
<file path=[Content_Types].xml><?xml version="1.0" encoding="utf-8"?>
<Types xmlns="http://schemas.openxmlformats.org/package/2006/content-types">
  <Default Extension="xml" ContentType="application/xml"/>
  <Default Extension="bin" ContentType="application/vnd.openxmlformats-officedocument.oleObject"/>
  <Default Extension="wmf" ContentType="image/x-w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A44C37A">
      <w:pPr>
        <w:ind w:right="420" w:rightChars="200"/>
        <w:jc w:val="center"/>
        <w:rPr>
          <w:rFonts w:hint="eastAsia" w:ascii="宋体" w:hAnsi="宋体" w:eastAsia="宋体"/>
          <w:b/>
          <w:spacing w:val="-22"/>
          <w:sz w:val="44"/>
          <w:szCs w:val="44"/>
          <w:shd w:val="clear" w:color="auto" w:fill="FFFFFF"/>
          <w:lang w:val="en-US" w:eastAsia="zh-CN"/>
        </w:rPr>
      </w:pPr>
      <w:r>
        <w:rPr>
          <w:rFonts w:hint="eastAsia" w:ascii="宋体" w:hAnsi="宋体" w:eastAsia="宋体"/>
          <w:b/>
          <w:spacing w:val="-22"/>
          <w:sz w:val="44"/>
          <w:szCs w:val="44"/>
          <w:shd w:val="clear" w:color="auto" w:fill="FFFFFF"/>
          <w:lang w:val="en-US" w:eastAsia="zh-CN"/>
        </w:rPr>
        <w:t xml:space="preserve">     </w:t>
      </w:r>
    </w:p>
    <w:p w14:paraId="5FB490E8">
      <w:pPr>
        <w:ind w:right="420" w:rightChars="200"/>
        <w:jc w:val="center"/>
        <w:outlineLvl w:val="0"/>
        <w:rPr>
          <w:rFonts w:hint="eastAsia" w:ascii="宋体" w:hAnsi="宋体" w:eastAsia="宋体" w:cs="Times New Roman"/>
          <w:b w:val="0"/>
          <w:bCs/>
          <w:spacing w:val="-22"/>
          <w:sz w:val="52"/>
          <w:szCs w:val="52"/>
          <w:highlight w:val="none"/>
          <w:shd w:val="clear" w:color="auto" w:fill="FFFFFF"/>
          <w:lang w:val="en-US" w:eastAsia="zh-CN"/>
        </w:rPr>
      </w:pPr>
      <w:bookmarkStart w:id="0" w:name="_Toc12134"/>
      <w:r>
        <w:rPr>
          <w:rFonts w:hint="eastAsia" w:ascii="宋体" w:hAnsi="宋体" w:eastAsia="宋体" w:cs="Times New Roman"/>
          <w:b w:val="0"/>
          <w:bCs/>
          <w:spacing w:val="-22"/>
          <w:sz w:val="52"/>
          <w:szCs w:val="52"/>
          <w:highlight w:val="none"/>
          <w:shd w:val="clear" w:color="auto" w:fill="FFFFFF"/>
          <w:lang w:val="en-US" w:eastAsia="zh-CN"/>
        </w:rPr>
        <w:t xml:space="preserve">  </w:t>
      </w:r>
      <w:bookmarkEnd w:id="0"/>
    </w:p>
    <w:p w14:paraId="65F34D2F">
      <w:pPr>
        <w:jc w:val="center"/>
        <w:rPr>
          <w:rFonts w:ascii="宋体" w:hAnsi="宋体"/>
          <w:b w:val="0"/>
          <w:bCs/>
          <w:color w:val="000000"/>
          <w:sz w:val="48"/>
          <w:szCs w:val="48"/>
        </w:rPr>
      </w:pPr>
      <w:r>
        <w:rPr>
          <w:rFonts w:hint="eastAsia" w:ascii="宋体" w:hAnsi="宋体"/>
          <w:b w:val="0"/>
          <w:bCs/>
          <w:color w:val="000000"/>
          <w:sz w:val="48"/>
          <w:szCs w:val="48"/>
        </w:rPr>
        <w:t>珲春市哈达门乡水厕入户改造项目</w:t>
      </w:r>
    </w:p>
    <w:p w14:paraId="15A5FCC7">
      <w:pPr>
        <w:jc w:val="center"/>
        <w:rPr>
          <w:rFonts w:hint="eastAsia" w:ascii="宋体" w:hAnsi="宋体" w:eastAsia="宋体" w:cs="Times New Roman"/>
          <w:b w:val="0"/>
          <w:bCs/>
          <w:color w:val="000000"/>
          <w:sz w:val="48"/>
          <w:szCs w:val="48"/>
        </w:rPr>
      </w:pPr>
      <w:bookmarkStart w:id="1" w:name="_Toc22909"/>
      <w:r>
        <w:rPr>
          <w:rFonts w:hint="eastAsia" w:ascii="宋体" w:hAnsi="宋体" w:eastAsia="宋体" w:cs="Times New Roman"/>
          <w:b w:val="0"/>
          <w:bCs/>
          <w:color w:val="000000"/>
          <w:sz w:val="48"/>
          <w:szCs w:val="48"/>
        </w:rPr>
        <w:t>竞争性磋商文件</w:t>
      </w:r>
      <w:bookmarkEnd w:id="1"/>
    </w:p>
    <w:p w14:paraId="4C818DED">
      <w:pPr>
        <w:jc w:val="center"/>
        <w:rPr>
          <w:rFonts w:ascii="宋体" w:hAnsi="宋体"/>
          <w:b w:val="0"/>
          <w:bCs/>
          <w:color w:val="000000"/>
          <w:sz w:val="72"/>
          <w:szCs w:val="72"/>
        </w:rPr>
      </w:pPr>
    </w:p>
    <w:p w14:paraId="6BAA31A8">
      <w:pPr>
        <w:jc w:val="center"/>
        <w:outlineLvl w:val="0"/>
        <w:rPr>
          <w:rFonts w:hint="default" w:ascii="宋体" w:hAnsi="宋体"/>
          <w:b w:val="0"/>
          <w:bCs/>
          <w:color w:val="000000"/>
          <w:w w:val="98"/>
          <w:sz w:val="28"/>
          <w:szCs w:val="28"/>
          <w:highlight w:val="yellow"/>
          <w:lang w:val="en-US"/>
        </w:rPr>
      </w:pPr>
      <w:bookmarkStart w:id="2" w:name="_Toc28324"/>
      <w:r>
        <w:rPr>
          <w:rFonts w:hint="eastAsia" w:ascii="宋体" w:hAnsi="宋体"/>
          <w:b w:val="0"/>
          <w:bCs/>
          <w:color w:val="000000"/>
          <w:sz w:val="36"/>
          <w:szCs w:val="36"/>
        </w:rPr>
        <w:t>项目编号：</w:t>
      </w:r>
      <w:bookmarkEnd w:id="2"/>
      <w:r>
        <w:rPr>
          <w:rFonts w:hint="eastAsia" w:ascii="宋体" w:hAnsi="宋体"/>
          <w:b w:val="0"/>
          <w:bCs/>
          <w:color w:val="000000"/>
          <w:sz w:val="36"/>
          <w:szCs w:val="36"/>
          <w:highlight w:val="none"/>
          <w:lang w:val="en-US" w:eastAsia="zh-CN"/>
        </w:rPr>
        <w:t>采购计划-[2025]-00025号-0310</w:t>
      </w:r>
    </w:p>
    <w:p w14:paraId="1281E835">
      <w:pPr>
        <w:pStyle w:val="30"/>
        <w:rPr>
          <w:rFonts w:ascii="宋体" w:hAnsi="宋体" w:eastAsia="宋体"/>
          <w:b w:val="0"/>
          <w:bCs/>
          <w:color w:val="000000"/>
        </w:rPr>
      </w:pPr>
    </w:p>
    <w:p w14:paraId="49AC0E7E">
      <w:pPr>
        <w:jc w:val="center"/>
        <w:rPr>
          <w:rFonts w:ascii="宋体" w:hAnsi="宋体"/>
          <w:b w:val="0"/>
          <w:bCs/>
          <w:color w:val="000000"/>
          <w:sz w:val="36"/>
        </w:rPr>
      </w:pPr>
    </w:p>
    <w:p w14:paraId="6BD39AEA">
      <w:pPr>
        <w:jc w:val="center"/>
        <w:rPr>
          <w:rFonts w:ascii="宋体" w:hAnsi="宋体"/>
          <w:b w:val="0"/>
          <w:bCs/>
          <w:color w:val="000000"/>
          <w:sz w:val="36"/>
        </w:rPr>
      </w:pPr>
    </w:p>
    <w:p w14:paraId="3987BA93">
      <w:pPr>
        <w:jc w:val="center"/>
        <w:rPr>
          <w:rFonts w:ascii="宋体" w:hAnsi="宋体"/>
          <w:b w:val="0"/>
          <w:bCs/>
          <w:color w:val="000000"/>
          <w:sz w:val="36"/>
        </w:rPr>
      </w:pPr>
    </w:p>
    <w:p w14:paraId="0A9488CF">
      <w:pPr>
        <w:jc w:val="center"/>
        <w:rPr>
          <w:rFonts w:ascii="宋体" w:hAnsi="宋体"/>
          <w:b w:val="0"/>
          <w:bCs/>
          <w:color w:val="000000"/>
          <w:sz w:val="36"/>
        </w:rPr>
      </w:pPr>
    </w:p>
    <w:p w14:paraId="1321E4D2">
      <w:pPr>
        <w:rPr>
          <w:rFonts w:ascii="宋体" w:hAnsi="宋体"/>
          <w:b w:val="0"/>
          <w:bCs/>
          <w:color w:val="000000"/>
          <w:sz w:val="36"/>
        </w:rPr>
      </w:pPr>
    </w:p>
    <w:p w14:paraId="3CBBEE26">
      <w:pPr>
        <w:ind w:firstLine="1556" w:firstLineChars="533"/>
        <w:rPr>
          <w:rFonts w:ascii="宋体" w:hAnsi="宋体"/>
          <w:b w:val="0"/>
          <w:bCs/>
          <w:color w:val="000000"/>
          <w:spacing w:val="-14"/>
          <w:sz w:val="32"/>
          <w:szCs w:val="32"/>
        </w:rPr>
      </w:pPr>
    </w:p>
    <w:p w14:paraId="4C03BC99">
      <w:pPr>
        <w:ind w:firstLine="1556" w:firstLineChars="533"/>
        <w:rPr>
          <w:rFonts w:ascii="宋体" w:hAnsi="宋体"/>
          <w:b w:val="0"/>
          <w:bCs/>
          <w:color w:val="000000"/>
          <w:spacing w:val="-14"/>
          <w:sz w:val="32"/>
          <w:szCs w:val="32"/>
        </w:rPr>
      </w:pPr>
    </w:p>
    <w:p w14:paraId="28D3FC19">
      <w:pPr>
        <w:ind w:firstLine="1556" w:firstLineChars="533"/>
        <w:rPr>
          <w:rFonts w:ascii="宋体" w:hAnsi="宋体"/>
          <w:b w:val="0"/>
          <w:bCs/>
          <w:color w:val="000000"/>
          <w:spacing w:val="-14"/>
          <w:sz w:val="32"/>
          <w:szCs w:val="32"/>
        </w:rPr>
      </w:pPr>
    </w:p>
    <w:p w14:paraId="187031BE">
      <w:pPr>
        <w:ind w:firstLine="1556" w:firstLineChars="533"/>
        <w:rPr>
          <w:rFonts w:ascii="宋体" w:hAnsi="宋体"/>
          <w:b w:val="0"/>
          <w:bCs/>
          <w:color w:val="000000"/>
          <w:spacing w:val="-14"/>
          <w:sz w:val="32"/>
          <w:szCs w:val="32"/>
        </w:rPr>
      </w:pPr>
    </w:p>
    <w:p w14:paraId="206858A2">
      <w:pPr>
        <w:ind w:firstLine="1752" w:firstLineChars="600"/>
        <w:rPr>
          <w:rFonts w:ascii="宋体" w:hAnsi="宋体"/>
          <w:b w:val="0"/>
          <w:bCs/>
          <w:color w:val="000000"/>
          <w:spacing w:val="-14"/>
          <w:sz w:val="32"/>
          <w:szCs w:val="32"/>
        </w:rPr>
      </w:pPr>
      <w:r>
        <w:rPr>
          <w:rFonts w:hint="eastAsia" w:ascii="宋体" w:hAnsi="宋体"/>
          <w:b w:val="0"/>
          <w:bCs/>
          <w:color w:val="000000"/>
          <w:spacing w:val="-14"/>
          <w:sz w:val="32"/>
          <w:szCs w:val="32"/>
        </w:rPr>
        <w:t>采购人：珲春市</w:t>
      </w:r>
      <w:r>
        <w:rPr>
          <w:rFonts w:hint="eastAsia" w:ascii="宋体" w:hAnsi="宋体"/>
          <w:b w:val="0"/>
          <w:bCs/>
          <w:color w:val="000000"/>
          <w:spacing w:val="-14"/>
          <w:sz w:val="32"/>
          <w:szCs w:val="32"/>
          <w:lang w:val="en-US" w:eastAsia="zh-CN"/>
        </w:rPr>
        <w:t>哈达门乡</w:t>
      </w:r>
      <w:r>
        <w:rPr>
          <w:rFonts w:hint="eastAsia" w:ascii="宋体" w:hAnsi="宋体"/>
          <w:b w:val="0"/>
          <w:bCs/>
          <w:color w:val="000000"/>
          <w:spacing w:val="-14"/>
          <w:sz w:val="32"/>
          <w:szCs w:val="32"/>
        </w:rPr>
        <w:t>人民政府</w:t>
      </w:r>
    </w:p>
    <w:p w14:paraId="3A035544">
      <w:pPr>
        <w:ind w:firstLine="876" w:firstLineChars="300"/>
        <w:jc w:val="left"/>
        <w:rPr>
          <w:rFonts w:ascii="宋体" w:hAnsi="宋体"/>
          <w:b w:val="0"/>
          <w:bCs/>
          <w:color w:val="000000"/>
          <w:spacing w:val="-14"/>
          <w:sz w:val="32"/>
          <w:szCs w:val="32"/>
        </w:rPr>
      </w:pPr>
      <w:r>
        <w:rPr>
          <w:rFonts w:hint="eastAsia" w:ascii="宋体" w:hAnsi="宋体"/>
          <w:b w:val="0"/>
          <w:bCs/>
          <w:color w:val="000000"/>
          <w:spacing w:val="-14"/>
          <w:sz w:val="32"/>
          <w:szCs w:val="32"/>
        </w:rPr>
        <w:t>采购代理机构：</w:t>
      </w:r>
      <w:r>
        <w:rPr>
          <w:rFonts w:hint="eastAsia" w:ascii="宋体" w:hAnsi="宋体" w:eastAsia="宋体"/>
          <w:b w:val="0"/>
          <w:bCs/>
          <w:color w:val="000000"/>
          <w:spacing w:val="-14"/>
          <w:sz w:val="32"/>
          <w:szCs w:val="32"/>
          <w:lang w:val="en-US" w:eastAsia="zh-CN"/>
        </w:rPr>
        <w:t>珲春越铖招投标代理服务有限公司</w:t>
      </w:r>
    </w:p>
    <w:p w14:paraId="429A11AB">
      <w:pPr>
        <w:pStyle w:val="14"/>
        <w:ind w:left="0" w:firstLine="540"/>
        <w:jc w:val="center"/>
        <w:rPr>
          <w:rFonts w:ascii="宋体" w:hAnsi="宋体" w:eastAsia="宋体"/>
          <w:b w:val="0"/>
          <w:bCs/>
          <w:color w:val="000000"/>
          <w:sz w:val="32"/>
          <w:szCs w:val="32"/>
        </w:rPr>
      </w:pPr>
    </w:p>
    <w:p w14:paraId="4ABC255F">
      <w:pPr>
        <w:autoSpaceDE w:val="0"/>
        <w:autoSpaceDN w:val="0"/>
        <w:adjustRightInd w:val="0"/>
        <w:spacing w:line="360" w:lineRule="exact"/>
        <w:jc w:val="center"/>
        <w:rPr>
          <w:rFonts w:hint="eastAsia" w:hAnsi="宋体" w:eastAsia="宋体"/>
          <w:b/>
          <w:color w:val="000000"/>
          <w:sz w:val="32"/>
          <w:szCs w:val="32"/>
          <w:lang w:val="en-US" w:eastAsia="zh-CN"/>
        </w:rPr>
        <w:sectPr>
          <w:footerReference r:id="rId3" w:type="first"/>
          <w:pgSz w:w="11906" w:h="16838"/>
          <w:pgMar w:top="1440" w:right="1486" w:bottom="1440" w:left="1800" w:header="851" w:footer="992" w:gutter="0"/>
          <w:pgNumType w:fmt="decimal" w:start="1"/>
          <w:cols w:space="425" w:num="1"/>
          <w:docGrid w:type="lines" w:linePitch="312" w:charSpace="0"/>
        </w:sectPr>
      </w:pPr>
      <w:r>
        <w:rPr>
          <w:rFonts w:hint="eastAsia" w:ascii="宋体" w:hAnsi="宋体"/>
          <w:b w:val="0"/>
          <w:bCs/>
          <w:color w:val="000000"/>
          <w:sz w:val="32"/>
          <w:szCs w:val="32"/>
          <w:highlight w:val="none"/>
        </w:rPr>
        <w:t>二</w:t>
      </w:r>
      <w:r>
        <w:rPr>
          <w:rFonts w:hint="eastAsia" w:ascii="宋体" w:hAnsi="宋体"/>
          <w:b w:val="0"/>
          <w:bCs/>
          <w:color w:val="000000"/>
          <w:sz w:val="32"/>
          <w:szCs w:val="32"/>
          <w:highlight w:val="none"/>
          <w:lang w:eastAsia="zh-CN"/>
        </w:rPr>
        <w:t>〇二</w:t>
      </w:r>
      <w:r>
        <w:rPr>
          <w:rFonts w:hint="eastAsia" w:ascii="宋体" w:hAnsi="宋体"/>
          <w:b w:val="0"/>
          <w:bCs/>
          <w:color w:val="000000"/>
          <w:sz w:val="32"/>
          <w:szCs w:val="32"/>
          <w:highlight w:val="none"/>
          <w:lang w:val="en-US" w:eastAsia="zh-CN"/>
        </w:rPr>
        <w:t>五</w:t>
      </w:r>
      <w:r>
        <w:rPr>
          <w:rFonts w:hint="eastAsia" w:ascii="宋体" w:hAnsi="宋体"/>
          <w:b w:val="0"/>
          <w:bCs/>
          <w:color w:val="000000"/>
          <w:sz w:val="32"/>
          <w:szCs w:val="32"/>
          <w:highlight w:val="none"/>
        </w:rPr>
        <w:t>年</w:t>
      </w:r>
      <w:r>
        <w:rPr>
          <w:rFonts w:hint="eastAsia" w:ascii="宋体" w:hAnsi="宋体"/>
          <w:b w:val="0"/>
          <w:bCs/>
          <w:color w:val="000000"/>
          <w:sz w:val="32"/>
          <w:szCs w:val="32"/>
          <w:highlight w:val="none"/>
          <w:lang w:val="en-US" w:eastAsia="zh-CN"/>
        </w:rPr>
        <w:t>四</w:t>
      </w:r>
      <w:r>
        <w:rPr>
          <w:rFonts w:hint="eastAsia" w:ascii="宋体" w:hAnsi="宋体"/>
          <w:b w:val="0"/>
          <w:bCs/>
          <w:color w:val="000000"/>
          <w:sz w:val="32"/>
          <w:szCs w:val="32"/>
          <w:highlight w:val="none"/>
        </w:rPr>
        <w:t>月</w:t>
      </w:r>
    </w:p>
    <w:p w14:paraId="6C9B1085">
      <w:pPr>
        <w:pStyle w:val="8"/>
        <w:spacing w:line="240" w:lineRule="auto"/>
        <w:ind w:left="0" w:leftChars="0" w:firstLine="0" w:firstLineChars="0"/>
        <w:rPr>
          <w:rFonts w:hint="eastAsia"/>
          <w:lang w:val="en-US" w:eastAsia="zh-CN"/>
        </w:rPr>
      </w:pPr>
    </w:p>
    <w:sdt>
      <w:sdtPr>
        <w:rPr>
          <w:rFonts w:ascii="宋体" w:hAnsi="宋体" w:eastAsia="宋体" w:cs="Times New Roman"/>
          <w:kern w:val="2"/>
          <w:sz w:val="21"/>
          <w:szCs w:val="21"/>
          <w:highlight w:val="yellow"/>
          <w:lang w:val="en-US" w:eastAsia="zh-CN" w:bidi="ar-SA"/>
        </w:rPr>
        <w:id w:val="147479227"/>
        <w15:color w:val="DBDBDB"/>
        <w:docPartObj>
          <w:docPartGallery w:val="Table of Contents"/>
          <w:docPartUnique/>
        </w:docPartObj>
      </w:sdtPr>
      <w:sdtEndPr>
        <w:rPr>
          <w:rFonts w:ascii="宋体" w:hAnsi="宋体" w:eastAsia="宋体" w:cs="Times New Roman"/>
          <w:kern w:val="2"/>
          <w:sz w:val="21"/>
          <w:szCs w:val="21"/>
          <w:highlight w:val="yellow"/>
          <w:lang w:val="en-US" w:eastAsia="zh-CN" w:bidi="ar-SA"/>
        </w:rPr>
      </w:sdtEndPr>
      <w:sdtContent>
        <w:sdt>
          <w:sdtPr>
            <w:rPr>
              <w:rFonts w:ascii="宋体" w:hAnsi="宋体" w:eastAsia="宋体" w:cs="Times New Roman"/>
              <w:kern w:val="2"/>
              <w:sz w:val="21"/>
              <w:szCs w:val="21"/>
              <w:highlight w:val="yellow"/>
              <w:lang w:val="en-US" w:eastAsia="zh-CN" w:bidi="ar-SA"/>
            </w:rPr>
            <w:id w:val="147469887"/>
            <w15:color w:val="DBDBDB"/>
            <w:docPartObj>
              <w:docPartGallery w:val="Table of Contents"/>
              <w:docPartUnique/>
            </w:docPartObj>
          </w:sdtPr>
          <w:sdtEndPr>
            <w:rPr>
              <w:rFonts w:ascii="宋体" w:hAnsi="宋体" w:eastAsia="宋体" w:cs="Times New Roman"/>
              <w:kern w:val="2"/>
              <w:sz w:val="21"/>
              <w:szCs w:val="21"/>
              <w:highlight w:val="yellow"/>
              <w:lang w:val="en-US" w:eastAsia="zh-CN" w:bidi="ar-SA"/>
            </w:rPr>
          </w:sdtEndPr>
          <w:sdtContent>
            <w:p w14:paraId="5FA978E9">
              <w:pPr>
                <w:spacing w:before="0" w:beforeLines="0" w:after="0" w:afterLines="0" w:line="240" w:lineRule="auto"/>
                <w:ind w:left="0" w:leftChars="0" w:right="0" w:rightChars="0" w:firstLine="0" w:firstLineChars="0"/>
                <w:jc w:val="center"/>
                <w:rPr>
                  <w:rFonts w:hint="eastAsia" w:ascii="宋体" w:hAnsi="宋体" w:eastAsia="宋体" w:cs="宋体"/>
                  <w:b w:val="0"/>
                  <w:bCs w:val="0"/>
                  <w:highlight w:val="yellow"/>
                </w:rPr>
              </w:pPr>
              <w:r>
                <w:rPr>
                  <w:rFonts w:hint="eastAsia" w:ascii="宋体" w:hAnsi="宋体" w:eastAsia="宋体" w:cs="宋体"/>
                  <w:b w:val="0"/>
                  <w:bCs w:val="0"/>
                  <w:sz w:val="44"/>
                  <w:szCs w:val="44"/>
                  <w:highlight w:val="none"/>
                </w:rPr>
                <w:t>目</w:t>
              </w:r>
              <w:r>
                <w:rPr>
                  <w:rFonts w:hint="eastAsia" w:ascii="宋体" w:hAnsi="宋体" w:eastAsia="宋体" w:cs="宋体"/>
                  <w:b w:val="0"/>
                  <w:bCs w:val="0"/>
                  <w:sz w:val="44"/>
                  <w:szCs w:val="44"/>
                  <w:highlight w:val="none"/>
                  <w:lang w:val="en-US" w:eastAsia="zh-CN"/>
                </w:rPr>
                <w:t xml:space="preserve"> </w:t>
              </w:r>
              <w:r>
                <w:rPr>
                  <w:rFonts w:hint="eastAsia" w:ascii="宋体" w:hAnsi="宋体" w:eastAsia="宋体" w:cs="宋体"/>
                  <w:b w:val="0"/>
                  <w:bCs w:val="0"/>
                  <w:sz w:val="44"/>
                  <w:szCs w:val="44"/>
                  <w:highlight w:val="none"/>
                </w:rPr>
                <w:t>录</w:t>
              </w:r>
            </w:p>
            <w:p w14:paraId="7AAD66A4">
              <w:pPr>
                <w:pStyle w:val="17"/>
                <w:tabs>
                  <w:tab w:val="right" w:leader="dot" w:pos="8306"/>
                </w:tabs>
                <w:rPr>
                  <w:rFonts w:hint="eastAsia" w:ascii="宋体" w:hAnsi="宋体" w:eastAsia="宋体" w:cs="宋体"/>
                  <w:b w:val="0"/>
                  <w:bCs w:val="0"/>
                </w:rPr>
              </w:pPr>
              <w:r>
                <w:rPr>
                  <w:rFonts w:hint="eastAsia" w:ascii="宋体" w:hAnsi="宋体" w:eastAsia="宋体" w:cs="宋体"/>
                  <w:b w:val="0"/>
                  <w:bCs w:val="0"/>
                </w:rPr>
                <w:fldChar w:fldCharType="begin"/>
              </w:r>
              <w:r>
                <w:rPr>
                  <w:rFonts w:hint="eastAsia" w:ascii="宋体" w:hAnsi="宋体" w:eastAsia="宋体" w:cs="宋体"/>
                  <w:b w:val="0"/>
                  <w:bCs w:val="0"/>
                </w:rPr>
                <w:instrText xml:space="preserve">TOC \o "1-1" \h \u </w:instrText>
              </w:r>
              <w:r>
                <w:rPr>
                  <w:rFonts w:hint="eastAsia" w:ascii="宋体" w:hAnsi="宋体" w:eastAsia="宋体" w:cs="宋体"/>
                  <w:b w:val="0"/>
                  <w:bCs w:val="0"/>
                </w:rPr>
                <w:fldChar w:fldCharType="separate"/>
              </w:r>
            </w:p>
            <w:p w14:paraId="39D94F5D">
              <w:pPr>
                <w:pStyle w:val="17"/>
                <w:tabs>
                  <w:tab w:val="right" w:leader="dot" w:pos="8306"/>
                </w:tabs>
                <w:rPr>
                  <w:rFonts w:hint="eastAsia" w:ascii="宋体" w:hAnsi="宋体" w:eastAsia="宋体" w:cs="宋体"/>
                  <w:b w:val="0"/>
                  <w:bCs w:val="0"/>
                  <w:sz w:val="28"/>
                  <w:szCs w:val="28"/>
                </w:rPr>
              </w:pPr>
              <w:r>
                <w:rPr>
                  <w:rFonts w:hint="eastAsia" w:ascii="宋体" w:hAnsi="宋体" w:eastAsia="宋体" w:cs="宋体"/>
                  <w:b w:val="0"/>
                  <w:bCs w:val="0"/>
                  <w:sz w:val="28"/>
                  <w:szCs w:val="28"/>
                </w:rPr>
                <w:fldChar w:fldCharType="begin"/>
              </w:r>
              <w:r>
                <w:rPr>
                  <w:rFonts w:hint="eastAsia" w:ascii="宋体" w:hAnsi="宋体" w:eastAsia="宋体" w:cs="宋体"/>
                  <w:b w:val="0"/>
                  <w:bCs w:val="0"/>
                  <w:sz w:val="28"/>
                  <w:szCs w:val="28"/>
                </w:rPr>
                <w:instrText xml:space="preserve"> HYPERLINK \l _Toc4762 </w:instrText>
              </w:r>
              <w:r>
                <w:rPr>
                  <w:rFonts w:hint="eastAsia" w:ascii="宋体" w:hAnsi="宋体" w:eastAsia="宋体" w:cs="宋体"/>
                  <w:b w:val="0"/>
                  <w:bCs w:val="0"/>
                  <w:sz w:val="28"/>
                  <w:szCs w:val="28"/>
                </w:rPr>
                <w:fldChar w:fldCharType="separate"/>
              </w:r>
              <w:r>
                <w:rPr>
                  <w:rFonts w:hint="eastAsia" w:ascii="宋体" w:hAnsi="宋体" w:eastAsia="宋体" w:cs="宋体"/>
                  <w:b w:val="0"/>
                  <w:bCs w:val="0"/>
                  <w:sz w:val="28"/>
                  <w:szCs w:val="28"/>
                </w:rPr>
                <w:t xml:space="preserve">第一章 </w:t>
              </w:r>
              <w:r>
                <w:rPr>
                  <w:rFonts w:hint="eastAsia" w:ascii="宋体" w:hAnsi="宋体" w:eastAsia="宋体" w:cs="宋体"/>
                  <w:b w:val="0"/>
                  <w:bCs w:val="0"/>
                  <w:sz w:val="28"/>
                  <w:szCs w:val="28"/>
                  <w:shd w:val="clear" w:color="auto" w:fill="FFFFFF"/>
                  <w:lang w:val="en-US" w:eastAsia="zh-CN"/>
                </w:rPr>
                <w:t>竞争性磋商</w:t>
              </w:r>
              <w:r>
                <w:rPr>
                  <w:rFonts w:hint="eastAsia" w:ascii="宋体" w:hAnsi="宋体" w:eastAsia="宋体" w:cs="宋体"/>
                  <w:b w:val="0"/>
                  <w:bCs w:val="0"/>
                  <w:sz w:val="28"/>
                  <w:szCs w:val="28"/>
                  <w:shd w:val="clear" w:color="auto" w:fill="FFFFFF"/>
                </w:rPr>
                <w:t>公告</w:t>
              </w:r>
              <w:r>
                <w:rPr>
                  <w:rFonts w:hint="eastAsia" w:ascii="宋体" w:hAnsi="宋体" w:eastAsia="宋体" w:cs="宋体"/>
                  <w:b w:val="0"/>
                  <w:bCs w:val="0"/>
                  <w:sz w:val="28"/>
                  <w:szCs w:val="28"/>
                </w:rPr>
                <w:tab/>
              </w:r>
              <w:r>
                <w:rPr>
                  <w:rFonts w:hint="eastAsia" w:ascii="宋体" w:hAnsi="宋体" w:cs="宋体"/>
                  <w:b w:val="0"/>
                  <w:bCs w:val="0"/>
                  <w:sz w:val="28"/>
                  <w:szCs w:val="28"/>
                  <w:lang w:val="en-US" w:eastAsia="zh-CN"/>
                </w:rPr>
                <w:t>1</w:t>
              </w:r>
              <w:r>
                <w:rPr>
                  <w:rFonts w:hint="eastAsia" w:ascii="宋体" w:hAnsi="宋体" w:eastAsia="宋体" w:cs="宋体"/>
                  <w:b w:val="0"/>
                  <w:bCs w:val="0"/>
                  <w:sz w:val="28"/>
                  <w:szCs w:val="28"/>
                </w:rPr>
                <w:fldChar w:fldCharType="end"/>
              </w:r>
            </w:p>
            <w:p w14:paraId="1246946C">
              <w:pPr>
                <w:pStyle w:val="17"/>
                <w:tabs>
                  <w:tab w:val="right" w:leader="dot" w:pos="8306"/>
                </w:tabs>
                <w:rPr>
                  <w:rFonts w:hint="eastAsia" w:ascii="宋体" w:hAnsi="宋体" w:eastAsia="宋体" w:cs="宋体"/>
                  <w:b w:val="0"/>
                  <w:bCs w:val="0"/>
                  <w:sz w:val="28"/>
                  <w:szCs w:val="28"/>
                </w:rPr>
              </w:pPr>
              <w:r>
                <w:rPr>
                  <w:rFonts w:hint="eastAsia" w:ascii="宋体" w:hAnsi="宋体" w:eastAsia="宋体" w:cs="宋体"/>
                  <w:b w:val="0"/>
                  <w:bCs w:val="0"/>
                  <w:sz w:val="28"/>
                  <w:szCs w:val="28"/>
                </w:rPr>
                <w:fldChar w:fldCharType="begin"/>
              </w:r>
              <w:r>
                <w:rPr>
                  <w:rFonts w:hint="eastAsia" w:ascii="宋体" w:hAnsi="宋体" w:eastAsia="宋体" w:cs="宋体"/>
                  <w:b w:val="0"/>
                  <w:bCs w:val="0"/>
                  <w:sz w:val="28"/>
                  <w:szCs w:val="28"/>
                </w:rPr>
                <w:instrText xml:space="preserve"> HYPERLINK \l _Toc15473 </w:instrText>
              </w:r>
              <w:r>
                <w:rPr>
                  <w:rFonts w:hint="eastAsia" w:ascii="宋体" w:hAnsi="宋体" w:eastAsia="宋体" w:cs="宋体"/>
                  <w:b w:val="0"/>
                  <w:bCs w:val="0"/>
                  <w:sz w:val="28"/>
                  <w:szCs w:val="28"/>
                </w:rPr>
                <w:fldChar w:fldCharType="separate"/>
              </w:r>
              <w:r>
                <w:rPr>
                  <w:rFonts w:hint="eastAsia" w:ascii="宋体" w:hAnsi="宋体" w:eastAsia="宋体" w:cs="宋体"/>
                  <w:b w:val="0"/>
                  <w:bCs w:val="0"/>
                  <w:sz w:val="28"/>
                  <w:szCs w:val="28"/>
                </w:rPr>
                <w:t xml:space="preserve">第二章 </w:t>
              </w:r>
              <w:r>
                <w:rPr>
                  <w:rFonts w:hint="eastAsia" w:ascii="宋体" w:hAnsi="宋体" w:eastAsia="宋体" w:cs="宋体"/>
                  <w:b w:val="0"/>
                  <w:bCs w:val="0"/>
                  <w:sz w:val="28"/>
                  <w:szCs w:val="28"/>
                  <w:lang w:val="en-US" w:eastAsia="zh-CN"/>
                </w:rPr>
                <w:t>供应商</w:t>
              </w:r>
              <w:r>
                <w:rPr>
                  <w:rFonts w:hint="eastAsia" w:ascii="宋体" w:hAnsi="宋体" w:eastAsia="宋体" w:cs="宋体"/>
                  <w:b w:val="0"/>
                  <w:bCs w:val="0"/>
                  <w:sz w:val="28"/>
                  <w:szCs w:val="28"/>
                </w:rPr>
                <w:t>须知前附表</w:t>
              </w:r>
              <w:r>
                <w:rPr>
                  <w:rFonts w:hint="eastAsia" w:ascii="宋体" w:hAnsi="宋体" w:eastAsia="宋体" w:cs="宋体"/>
                  <w:b w:val="0"/>
                  <w:bCs w:val="0"/>
                  <w:sz w:val="28"/>
                  <w:szCs w:val="28"/>
                </w:rPr>
                <w:tab/>
              </w:r>
              <w:r>
                <w:rPr>
                  <w:rFonts w:hint="eastAsia" w:ascii="宋体" w:hAnsi="宋体" w:cs="宋体"/>
                  <w:b w:val="0"/>
                  <w:bCs w:val="0"/>
                  <w:sz w:val="28"/>
                  <w:szCs w:val="28"/>
                  <w:lang w:val="en-US" w:eastAsia="zh-CN"/>
                </w:rPr>
                <w:t>3</w:t>
              </w:r>
              <w:r>
                <w:rPr>
                  <w:rFonts w:hint="eastAsia" w:ascii="宋体" w:hAnsi="宋体" w:eastAsia="宋体" w:cs="宋体"/>
                  <w:b w:val="0"/>
                  <w:bCs w:val="0"/>
                  <w:sz w:val="28"/>
                  <w:szCs w:val="28"/>
                </w:rPr>
                <w:fldChar w:fldCharType="end"/>
              </w:r>
            </w:p>
            <w:p w14:paraId="434F236D">
              <w:pPr>
                <w:pStyle w:val="17"/>
                <w:tabs>
                  <w:tab w:val="right" w:leader="dot" w:pos="8306"/>
                </w:tabs>
                <w:rPr>
                  <w:rFonts w:hint="eastAsia" w:ascii="宋体" w:hAnsi="宋体" w:eastAsia="宋体" w:cs="宋体"/>
                  <w:b w:val="0"/>
                  <w:bCs w:val="0"/>
                  <w:sz w:val="28"/>
                  <w:szCs w:val="28"/>
                </w:rPr>
              </w:pPr>
              <w:r>
                <w:rPr>
                  <w:rFonts w:hint="eastAsia" w:ascii="宋体" w:hAnsi="宋体" w:eastAsia="宋体" w:cs="宋体"/>
                  <w:b w:val="0"/>
                  <w:bCs w:val="0"/>
                  <w:sz w:val="28"/>
                  <w:szCs w:val="28"/>
                </w:rPr>
                <w:fldChar w:fldCharType="begin"/>
              </w:r>
              <w:r>
                <w:rPr>
                  <w:rFonts w:hint="eastAsia" w:ascii="宋体" w:hAnsi="宋体" w:eastAsia="宋体" w:cs="宋体"/>
                  <w:b w:val="0"/>
                  <w:bCs w:val="0"/>
                  <w:sz w:val="28"/>
                  <w:szCs w:val="28"/>
                </w:rPr>
                <w:instrText xml:space="preserve"> HYPERLINK \l _Toc25120 </w:instrText>
              </w:r>
              <w:r>
                <w:rPr>
                  <w:rFonts w:hint="eastAsia" w:ascii="宋体" w:hAnsi="宋体" w:eastAsia="宋体" w:cs="宋体"/>
                  <w:b w:val="0"/>
                  <w:bCs w:val="0"/>
                  <w:sz w:val="28"/>
                  <w:szCs w:val="28"/>
                </w:rPr>
                <w:fldChar w:fldCharType="separate"/>
              </w:r>
              <w:r>
                <w:rPr>
                  <w:rFonts w:hint="eastAsia" w:ascii="宋体" w:hAnsi="宋体" w:eastAsia="宋体" w:cs="宋体"/>
                  <w:b w:val="0"/>
                  <w:bCs w:val="0"/>
                  <w:sz w:val="28"/>
                  <w:szCs w:val="28"/>
                </w:rPr>
                <w:t>第三章</w:t>
              </w:r>
              <w:r>
                <w:rPr>
                  <w:rFonts w:hint="eastAsia" w:ascii="宋体" w:hAnsi="宋体" w:eastAsia="宋体" w:cs="宋体"/>
                  <w:b w:val="0"/>
                  <w:bCs w:val="0"/>
                  <w:sz w:val="28"/>
                  <w:szCs w:val="28"/>
                  <w:lang w:val="en-US" w:eastAsia="zh-CN"/>
                </w:rPr>
                <w:t xml:space="preserve"> </w:t>
              </w:r>
              <w:r>
                <w:rPr>
                  <w:rFonts w:hint="eastAsia" w:ascii="宋体" w:hAnsi="宋体" w:eastAsia="宋体" w:cs="宋体"/>
                  <w:b w:val="0"/>
                  <w:bCs w:val="0"/>
                  <w:sz w:val="28"/>
                  <w:szCs w:val="28"/>
                </w:rPr>
                <w:t>供应商须知</w:t>
              </w:r>
              <w:r>
                <w:rPr>
                  <w:rFonts w:hint="eastAsia" w:ascii="宋体" w:hAnsi="宋体" w:eastAsia="宋体" w:cs="宋体"/>
                  <w:b w:val="0"/>
                  <w:bCs w:val="0"/>
                  <w:sz w:val="28"/>
                  <w:szCs w:val="28"/>
                </w:rPr>
                <w:tab/>
              </w:r>
              <w:r>
                <w:rPr>
                  <w:rFonts w:hint="eastAsia" w:ascii="宋体" w:hAnsi="宋体" w:cs="宋体"/>
                  <w:b w:val="0"/>
                  <w:bCs w:val="0"/>
                  <w:sz w:val="28"/>
                  <w:szCs w:val="28"/>
                  <w:lang w:val="en-US" w:eastAsia="zh-CN"/>
                </w:rPr>
                <w:t>8</w:t>
              </w:r>
              <w:r>
                <w:rPr>
                  <w:rFonts w:hint="eastAsia" w:ascii="宋体" w:hAnsi="宋体" w:eastAsia="宋体" w:cs="宋体"/>
                  <w:b w:val="0"/>
                  <w:bCs w:val="0"/>
                  <w:sz w:val="28"/>
                  <w:szCs w:val="28"/>
                </w:rPr>
                <w:fldChar w:fldCharType="end"/>
              </w:r>
            </w:p>
            <w:p w14:paraId="704CC92C">
              <w:pPr>
                <w:pStyle w:val="17"/>
                <w:tabs>
                  <w:tab w:val="right" w:leader="dot" w:pos="8306"/>
                </w:tabs>
                <w:rPr>
                  <w:rFonts w:hint="eastAsia" w:ascii="宋体" w:hAnsi="宋体" w:eastAsia="宋体" w:cs="宋体"/>
                  <w:b w:val="0"/>
                  <w:bCs w:val="0"/>
                  <w:sz w:val="28"/>
                  <w:szCs w:val="28"/>
                  <w:lang w:val="en-US" w:eastAsia="zh-CN"/>
                </w:rPr>
              </w:pPr>
              <w:r>
                <w:rPr>
                  <w:rFonts w:hint="eastAsia" w:ascii="宋体" w:hAnsi="宋体" w:eastAsia="宋体" w:cs="宋体"/>
                  <w:b w:val="0"/>
                  <w:bCs w:val="0"/>
                  <w:sz w:val="28"/>
                  <w:szCs w:val="28"/>
                </w:rPr>
                <w:fldChar w:fldCharType="begin"/>
              </w:r>
              <w:r>
                <w:rPr>
                  <w:rFonts w:hint="eastAsia" w:ascii="宋体" w:hAnsi="宋体" w:eastAsia="宋体" w:cs="宋体"/>
                  <w:b w:val="0"/>
                  <w:bCs w:val="0"/>
                  <w:sz w:val="28"/>
                  <w:szCs w:val="28"/>
                </w:rPr>
                <w:instrText xml:space="preserve"> HYPERLINK \l _Toc27216 </w:instrText>
              </w:r>
              <w:r>
                <w:rPr>
                  <w:rFonts w:hint="eastAsia" w:ascii="宋体" w:hAnsi="宋体" w:eastAsia="宋体" w:cs="宋体"/>
                  <w:b w:val="0"/>
                  <w:bCs w:val="0"/>
                  <w:sz w:val="28"/>
                  <w:szCs w:val="28"/>
                </w:rPr>
                <w:fldChar w:fldCharType="separate"/>
              </w:r>
              <w:r>
                <w:rPr>
                  <w:rFonts w:hint="eastAsia" w:ascii="宋体" w:hAnsi="宋体" w:eastAsia="宋体" w:cs="宋体"/>
                  <w:b w:val="0"/>
                  <w:bCs w:val="0"/>
                  <w:sz w:val="28"/>
                  <w:szCs w:val="28"/>
                </w:rPr>
                <w:t>第四章 合同条款</w:t>
              </w:r>
              <w:r>
                <w:rPr>
                  <w:rFonts w:hint="eastAsia" w:ascii="宋体" w:hAnsi="宋体" w:eastAsia="宋体" w:cs="宋体"/>
                  <w:b w:val="0"/>
                  <w:bCs w:val="0"/>
                  <w:sz w:val="28"/>
                  <w:szCs w:val="28"/>
                </w:rPr>
                <w:tab/>
              </w:r>
              <w:r>
                <w:rPr>
                  <w:rFonts w:hint="eastAsia" w:ascii="宋体" w:hAnsi="宋体" w:cs="宋体"/>
                  <w:b w:val="0"/>
                  <w:bCs w:val="0"/>
                  <w:sz w:val="28"/>
                  <w:szCs w:val="28"/>
                  <w:lang w:val="en-US" w:eastAsia="zh-CN"/>
                </w:rPr>
                <w:t>2</w:t>
              </w:r>
              <w:r>
                <w:rPr>
                  <w:rFonts w:hint="eastAsia" w:ascii="宋体" w:hAnsi="宋体" w:eastAsia="宋体" w:cs="宋体"/>
                  <w:b w:val="0"/>
                  <w:bCs w:val="0"/>
                  <w:sz w:val="28"/>
                  <w:szCs w:val="28"/>
                </w:rPr>
                <w:fldChar w:fldCharType="end"/>
              </w:r>
              <w:r>
                <w:rPr>
                  <w:rFonts w:hint="eastAsia" w:ascii="宋体" w:hAnsi="宋体" w:cs="宋体"/>
                  <w:b w:val="0"/>
                  <w:bCs w:val="0"/>
                  <w:sz w:val="28"/>
                  <w:szCs w:val="28"/>
                  <w:lang w:val="en-US" w:eastAsia="zh-CN"/>
                </w:rPr>
                <w:t>0</w:t>
              </w:r>
            </w:p>
            <w:p w14:paraId="6248930D">
              <w:pPr>
                <w:pStyle w:val="17"/>
                <w:tabs>
                  <w:tab w:val="right" w:leader="dot" w:pos="8306"/>
                </w:tabs>
                <w:rPr>
                  <w:rFonts w:hint="eastAsia" w:ascii="宋体" w:hAnsi="宋体" w:eastAsia="宋体" w:cs="宋体"/>
                  <w:b w:val="0"/>
                  <w:bCs w:val="0"/>
                  <w:sz w:val="28"/>
                  <w:szCs w:val="28"/>
                  <w:lang w:val="en-US" w:eastAsia="zh-CN"/>
                </w:rPr>
              </w:pPr>
              <w:r>
                <w:rPr>
                  <w:rFonts w:hint="eastAsia" w:ascii="宋体" w:hAnsi="宋体" w:eastAsia="宋体" w:cs="宋体"/>
                  <w:b w:val="0"/>
                  <w:bCs w:val="0"/>
                  <w:sz w:val="28"/>
                  <w:szCs w:val="28"/>
                </w:rPr>
                <w:fldChar w:fldCharType="begin"/>
              </w:r>
              <w:r>
                <w:rPr>
                  <w:rFonts w:hint="eastAsia" w:ascii="宋体" w:hAnsi="宋体" w:eastAsia="宋体" w:cs="宋体"/>
                  <w:b w:val="0"/>
                  <w:bCs w:val="0"/>
                  <w:sz w:val="28"/>
                  <w:szCs w:val="28"/>
                </w:rPr>
                <w:instrText xml:space="preserve"> HYPERLINK \l _Toc9349 </w:instrText>
              </w:r>
              <w:r>
                <w:rPr>
                  <w:rFonts w:hint="eastAsia" w:ascii="宋体" w:hAnsi="宋体" w:eastAsia="宋体" w:cs="宋体"/>
                  <w:b w:val="0"/>
                  <w:bCs w:val="0"/>
                  <w:sz w:val="28"/>
                  <w:szCs w:val="28"/>
                </w:rPr>
                <w:fldChar w:fldCharType="separate"/>
              </w:r>
              <w:r>
                <w:rPr>
                  <w:rFonts w:hint="eastAsia" w:ascii="宋体" w:hAnsi="宋体" w:eastAsia="宋体" w:cs="宋体"/>
                  <w:b w:val="0"/>
                  <w:bCs w:val="0"/>
                  <w:sz w:val="28"/>
                  <w:szCs w:val="28"/>
                  <w:lang w:val="zh-CN"/>
                </w:rPr>
                <w:t>第</w:t>
              </w:r>
              <w:r>
                <w:rPr>
                  <w:rFonts w:hint="eastAsia" w:ascii="宋体" w:hAnsi="宋体" w:eastAsia="宋体" w:cs="宋体"/>
                  <w:b w:val="0"/>
                  <w:bCs w:val="0"/>
                  <w:sz w:val="28"/>
                  <w:szCs w:val="28"/>
                  <w:lang w:val="en-US" w:eastAsia="zh-CN"/>
                </w:rPr>
                <w:t>五</w:t>
              </w:r>
              <w:r>
                <w:rPr>
                  <w:rFonts w:hint="eastAsia" w:ascii="宋体" w:hAnsi="宋体" w:eastAsia="宋体" w:cs="宋体"/>
                  <w:b w:val="0"/>
                  <w:bCs w:val="0"/>
                  <w:sz w:val="28"/>
                  <w:szCs w:val="28"/>
                  <w:lang w:val="zh-CN"/>
                </w:rPr>
                <w:t>章 需求部分</w:t>
              </w:r>
              <w:r>
                <w:rPr>
                  <w:rFonts w:hint="eastAsia" w:ascii="宋体" w:hAnsi="宋体" w:eastAsia="宋体" w:cs="宋体"/>
                  <w:b w:val="0"/>
                  <w:bCs w:val="0"/>
                  <w:sz w:val="28"/>
                  <w:szCs w:val="28"/>
                </w:rPr>
                <w:tab/>
              </w:r>
              <w:r>
                <w:rPr>
                  <w:rFonts w:hint="eastAsia" w:ascii="宋体" w:hAnsi="宋体" w:cs="宋体"/>
                  <w:b w:val="0"/>
                  <w:bCs w:val="0"/>
                  <w:sz w:val="28"/>
                  <w:szCs w:val="28"/>
                  <w:lang w:val="en-US" w:eastAsia="zh-CN"/>
                </w:rPr>
                <w:t>1</w:t>
              </w:r>
              <w:r>
                <w:rPr>
                  <w:rFonts w:hint="eastAsia" w:ascii="宋体" w:hAnsi="宋体" w:eastAsia="宋体" w:cs="宋体"/>
                  <w:b w:val="0"/>
                  <w:bCs w:val="0"/>
                  <w:sz w:val="28"/>
                  <w:szCs w:val="28"/>
                </w:rPr>
                <w:fldChar w:fldCharType="end"/>
              </w:r>
              <w:r>
                <w:rPr>
                  <w:rFonts w:hint="eastAsia" w:ascii="宋体" w:hAnsi="宋体" w:cs="宋体"/>
                  <w:b w:val="0"/>
                  <w:bCs w:val="0"/>
                  <w:sz w:val="28"/>
                  <w:szCs w:val="28"/>
                  <w:lang w:val="en-US" w:eastAsia="zh-CN"/>
                </w:rPr>
                <w:t>16</w:t>
              </w:r>
            </w:p>
            <w:p w14:paraId="4C07E3CB">
              <w:pPr>
                <w:pStyle w:val="17"/>
                <w:tabs>
                  <w:tab w:val="right" w:leader="dot" w:pos="8306"/>
                </w:tabs>
                <w:rPr>
                  <w:rFonts w:hint="default" w:ascii="宋体" w:hAnsi="宋体" w:eastAsia="宋体" w:cs="宋体"/>
                  <w:b w:val="0"/>
                  <w:bCs w:val="0"/>
                  <w:sz w:val="28"/>
                  <w:szCs w:val="28"/>
                  <w:lang w:val="en-US" w:eastAsia="zh-CN"/>
                </w:rPr>
              </w:pPr>
              <w:r>
                <w:rPr>
                  <w:rFonts w:hint="eastAsia" w:ascii="宋体" w:hAnsi="宋体" w:eastAsia="宋体" w:cs="宋体"/>
                  <w:b w:val="0"/>
                  <w:bCs w:val="0"/>
                  <w:sz w:val="28"/>
                  <w:szCs w:val="28"/>
                </w:rPr>
                <w:fldChar w:fldCharType="begin"/>
              </w:r>
              <w:r>
                <w:rPr>
                  <w:rFonts w:hint="eastAsia" w:ascii="宋体" w:hAnsi="宋体" w:eastAsia="宋体" w:cs="宋体"/>
                  <w:b w:val="0"/>
                  <w:bCs w:val="0"/>
                  <w:sz w:val="28"/>
                  <w:szCs w:val="28"/>
                </w:rPr>
                <w:instrText xml:space="preserve"> HYPERLINK \l _Toc4421 </w:instrText>
              </w:r>
              <w:r>
                <w:rPr>
                  <w:rFonts w:hint="eastAsia" w:ascii="宋体" w:hAnsi="宋体" w:eastAsia="宋体" w:cs="宋体"/>
                  <w:b w:val="0"/>
                  <w:bCs w:val="0"/>
                  <w:sz w:val="28"/>
                  <w:szCs w:val="28"/>
                </w:rPr>
                <w:fldChar w:fldCharType="separate"/>
              </w:r>
              <w:r>
                <w:rPr>
                  <w:rFonts w:hint="eastAsia" w:ascii="宋体" w:hAnsi="宋体" w:eastAsia="宋体" w:cs="宋体"/>
                  <w:b w:val="0"/>
                  <w:bCs w:val="0"/>
                  <w:sz w:val="28"/>
                  <w:szCs w:val="28"/>
                  <w:lang w:val="zh-CN"/>
                </w:rPr>
                <w:t>第</w:t>
              </w:r>
              <w:r>
                <w:rPr>
                  <w:rFonts w:hint="eastAsia" w:ascii="宋体" w:hAnsi="宋体" w:eastAsia="宋体" w:cs="宋体"/>
                  <w:b w:val="0"/>
                  <w:bCs w:val="0"/>
                  <w:sz w:val="28"/>
                  <w:szCs w:val="28"/>
                  <w:lang w:val="en-US" w:eastAsia="zh-CN"/>
                </w:rPr>
                <w:t>六</w:t>
              </w:r>
              <w:r>
                <w:rPr>
                  <w:rFonts w:hint="eastAsia" w:ascii="宋体" w:hAnsi="宋体" w:eastAsia="宋体" w:cs="宋体"/>
                  <w:b w:val="0"/>
                  <w:bCs w:val="0"/>
                  <w:sz w:val="28"/>
                  <w:szCs w:val="28"/>
                  <w:lang w:val="zh-CN"/>
                </w:rPr>
                <w:t>章 评分办法</w:t>
              </w:r>
              <w:r>
                <w:rPr>
                  <w:rFonts w:hint="eastAsia" w:ascii="宋体" w:hAnsi="宋体" w:eastAsia="宋体" w:cs="宋体"/>
                  <w:b w:val="0"/>
                  <w:bCs w:val="0"/>
                  <w:sz w:val="28"/>
                  <w:szCs w:val="28"/>
                </w:rPr>
                <w:tab/>
              </w:r>
              <w:r>
                <w:rPr>
                  <w:rFonts w:hint="eastAsia" w:ascii="宋体" w:hAnsi="宋体" w:cs="宋体"/>
                  <w:b w:val="0"/>
                  <w:bCs w:val="0"/>
                  <w:sz w:val="28"/>
                  <w:szCs w:val="28"/>
                  <w:lang w:val="en-US" w:eastAsia="zh-CN"/>
                </w:rPr>
                <w:t>1</w:t>
              </w:r>
              <w:r>
                <w:rPr>
                  <w:rFonts w:hint="eastAsia" w:ascii="宋体" w:hAnsi="宋体" w:eastAsia="宋体" w:cs="宋体"/>
                  <w:b w:val="0"/>
                  <w:bCs w:val="0"/>
                  <w:sz w:val="28"/>
                  <w:szCs w:val="28"/>
                </w:rPr>
                <w:fldChar w:fldCharType="end"/>
              </w:r>
              <w:r>
                <w:rPr>
                  <w:rFonts w:hint="eastAsia" w:ascii="宋体" w:hAnsi="宋体" w:cs="宋体"/>
                  <w:b w:val="0"/>
                  <w:bCs w:val="0"/>
                  <w:sz w:val="28"/>
                  <w:szCs w:val="28"/>
                  <w:lang w:val="en-US" w:eastAsia="zh-CN"/>
                </w:rPr>
                <w:t>67</w:t>
              </w:r>
            </w:p>
            <w:p w14:paraId="5A6CF80C">
              <w:pPr>
                <w:pStyle w:val="17"/>
                <w:tabs>
                  <w:tab w:val="right" w:leader="dot" w:pos="8306"/>
                </w:tabs>
                <w:rPr>
                  <w:rFonts w:hint="default" w:ascii="宋体" w:hAnsi="宋体" w:eastAsia="宋体" w:cs="宋体"/>
                  <w:b w:val="0"/>
                  <w:bCs w:val="0"/>
                  <w:lang w:val="en-US" w:eastAsia="zh-CN"/>
                </w:rPr>
              </w:pPr>
              <w:r>
                <w:rPr>
                  <w:rFonts w:hint="eastAsia" w:ascii="宋体" w:hAnsi="宋体" w:eastAsia="宋体" w:cs="宋体"/>
                  <w:b w:val="0"/>
                  <w:bCs w:val="0"/>
                  <w:sz w:val="28"/>
                  <w:szCs w:val="28"/>
                </w:rPr>
                <w:fldChar w:fldCharType="begin"/>
              </w:r>
              <w:r>
                <w:rPr>
                  <w:rFonts w:hint="eastAsia" w:ascii="宋体" w:hAnsi="宋体" w:eastAsia="宋体" w:cs="宋体"/>
                  <w:b w:val="0"/>
                  <w:bCs w:val="0"/>
                  <w:sz w:val="28"/>
                  <w:szCs w:val="28"/>
                </w:rPr>
                <w:instrText xml:space="preserve"> HYPERLINK \l _Toc23298 </w:instrText>
              </w:r>
              <w:r>
                <w:rPr>
                  <w:rFonts w:hint="eastAsia" w:ascii="宋体" w:hAnsi="宋体" w:eastAsia="宋体" w:cs="宋体"/>
                  <w:b w:val="0"/>
                  <w:bCs w:val="0"/>
                  <w:sz w:val="28"/>
                  <w:szCs w:val="28"/>
                </w:rPr>
                <w:fldChar w:fldCharType="separate"/>
              </w:r>
              <w:r>
                <w:rPr>
                  <w:rFonts w:hint="eastAsia" w:ascii="宋体" w:hAnsi="宋体" w:eastAsia="宋体" w:cs="宋体"/>
                  <w:b w:val="0"/>
                  <w:bCs w:val="0"/>
                  <w:sz w:val="28"/>
                  <w:szCs w:val="28"/>
                  <w:lang w:val="zh-CN"/>
                </w:rPr>
                <w:t>第</w:t>
              </w:r>
              <w:r>
                <w:rPr>
                  <w:rFonts w:hint="eastAsia" w:ascii="宋体" w:hAnsi="宋体" w:eastAsia="宋体" w:cs="宋体"/>
                  <w:b w:val="0"/>
                  <w:bCs w:val="0"/>
                  <w:sz w:val="28"/>
                  <w:szCs w:val="28"/>
                  <w:lang w:val="en-US" w:eastAsia="zh-CN"/>
                </w:rPr>
                <w:t>七</w:t>
              </w:r>
              <w:r>
                <w:rPr>
                  <w:rFonts w:hint="eastAsia" w:ascii="宋体" w:hAnsi="宋体" w:eastAsia="宋体" w:cs="宋体"/>
                  <w:b w:val="0"/>
                  <w:bCs w:val="0"/>
                  <w:sz w:val="28"/>
                  <w:szCs w:val="28"/>
                  <w:lang w:val="zh-CN"/>
                </w:rPr>
                <w:t>章</w:t>
              </w:r>
              <w:r>
                <w:rPr>
                  <w:rFonts w:hint="eastAsia" w:ascii="宋体" w:hAnsi="宋体" w:eastAsia="宋体" w:cs="宋体"/>
                  <w:b w:val="0"/>
                  <w:bCs w:val="0"/>
                  <w:sz w:val="28"/>
                  <w:szCs w:val="28"/>
                  <w:lang w:val="en-US" w:eastAsia="zh-CN"/>
                </w:rPr>
                <w:t xml:space="preserve"> </w:t>
              </w:r>
              <w:r>
                <w:rPr>
                  <w:rFonts w:hint="eastAsia" w:ascii="宋体" w:hAnsi="宋体" w:eastAsia="宋体" w:cs="宋体"/>
                  <w:b w:val="0"/>
                  <w:bCs w:val="0"/>
                  <w:sz w:val="28"/>
                  <w:szCs w:val="28"/>
                  <w:lang w:val="zh-CN"/>
                </w:rPr>
                <w:t>响应文件格式</w:t>
              </w:r>
              <w:r>
                <w:rPr>
                  <w:rFonts w:hint="eastAsia" w:ascii="宋体" w:hAnsi="宋体" w:eastAsia="宋体" w:cs="宋体"/>
                  <w:b w:val="0"/>
                  <w:bCs w:val="0"/>
                  <w:sz w:val="28"/>
                  <w:szCs w:val="28"/>
                </w:rPr>
                <w:tab/>
              </w:r>
              <w:r>
                <w:rPr>
                  <w:rFonts w:hint="eastAsia" w:ascii="宋体" w:hAnsi="宋体" w:cs="宋体"/>
                  <w:b w:val="0"/>
                  <w:bCs w:val="0"/>
                  <w:sz w:val="28"/>
                  <w:szCs w:val="28"/>
                  <w:lang w:val="en-US" w:eastAsia="zh-CN"/>
                </w:rPr>
                <w:t>1</w:t>
              </w:r>
              <w:r>
                <w:rPr>
                  <w:rFonts w:hint="eastAsia" w:ascii="宋体" w:hAnsi="宋体" w:eastAsia="宋体" w:cs="宋体"/>
                  <w:b w:val="0"/>
                  <w:bCs w:val="0"/>
                  <w:sz w:val="28"/>
                  <w:szCs w:val="28"/>
                </w:rPr>
                <w:fldChar w:fldCharType="end"/>
              </w:r>
              <w:r>
                <w:rPr>
                  <w:rFonts w:hint="eastAsia" w:ascii="宋体" w:hAnsi="宋体" w:cs="宋体"/>
                  <w:b w:val="0"/>
                  <w:bCs w:val="0"/>
                  <w:sz w:val="28"/>
                  <w:szCs w:val="28"/>
                  <w:lang w:val="en-US" w:eastAsia="zh-CN"/>
                </w:rPr>
                <w:t>79</w:t>
              </w:r>
            </w:p>
            <w:p w14:paraId="743E3478">
              <w:pPr>
                <w:rPr>
                  <w:rFonts w:ascii="宋体" w:hAnsi="宋体" w:eastAsia="宋体" w:cs="Times New Roman"/>
                  <w:kern w:val="2"/>
                  <w:sz w:val="21"/>
                  <w:szCs w:val="21"/>
                  <w:highlight w:val="yellow"/>
                  <w:lang w:val="en-US" w:eastAsia="zh-CN" w:bidi="ar-SA"/>
                </w:rPr>
              </w:pPr>
              <w:r>
                <w:rPr>
                  <w:rFonts w:hint="eastAsia" w:ascii="宋体" w:hAnsi="宋体" w:eastAsia="宋体" w:cs="宋体"/>
                  <w:b w:val="0"/>
                  <w:bCs w:val="0"/>
                </w:rPr>
                <w:fldChar w:fldCharType="end"/>
              </w:r>
            </w:p>
          </w:sdtContent>
        </w:sdt>
        <w:p w14:paraId="5A0D8F83"/>
      </w:sdtContent>
    </w:sdt>
    <w:p w14:paraId="20571E2D">
      <w:pPr>
        <w:spacing w:line="500" w:lineRule="exact"/>
        <w:jc w:val="center"/>
        <w:outlineLvl w:val="0"/>
        <w:rPr>
          <w:rFonts w:hint="eastAsia" w:hAnsi="宋体"/>
          <w:b/>
          <w:color w:val="000000"/>
          <w:sz w:val="32"/>
          <w:szCs w:val="32"/>
        </w:rPr>
        <w:sectPr>
          <w:footerReference r:id="rId4" w:type="default"/>
          <w:pgSz w:w="11906" w:h="16838"/>
          <w:pgMar w:top="1440" w:right="1800" w:bottom="1440" w:left="1800" w:header="851" w:footer="992" w:gutter="0"/>
          <w:pgNumType w:fmt="decimal" w:start="1"/>
          <w:cols w:space="425" w:num="1"/>
          <w:docGrid w:type="lines" w:linePitch="312" w:charSpace="0"/>
        </w:sectPr>
      </w:pPr>
    </w:p>
    <w:p w14:paraId="5DFEC2CC">
      <w:pPr>
        <w:spacing w:line="500" w:lineRule="exact"/>
        <w:jc w:val="center"/>
        <w:outlineLvl w:val="0"/>
        <w:rPr>
          <w:rFonts w:ascii="宋体" w:hAnsi="宋体"/>
          <w:b/>
          <w:sz w:val="44"/>
          <w:szCs w:val="44"/>
          <w:shd w:val="clear" w:color="auto" w:fill="FFFFFF"/>
        </w:rPr>
      </w:pPr>
      <w:bookmarkStart w:id="3" w:name="_Toc4762"/>
      <w:bookmarkStart w:id="4" w:name="_Toc15473"/>
      <w:r>
        <w:rPr>
          <w:rFonts w:hint="eastAsia" w:hAnsi="宋体"/>
          <w:b w:val="0"/>
          <w:bCs/>
          <w:color w:val="000000"/>
          <w:sz w:val="36"/>
          <w:szCs w:val="36"/>
        </w:rPr>
        <w:t xml:space="preserve">第一章 </w:t>
      </w:r>
      <w:r>
        <w:rPr>
          <w:rFonts w:hint="eastAsia" w:ascii="宋体" w:hAnsi="宋体"/>
          <w:b w:val="0"/>
          <w:bCs/>
          <w:sz w:val="36"/>
          <w:szCs w:val="36"/>
          <w:shd w:val="clear" w:color="auto" w:fill="FFFFFF"/>
          <w:lang w:val="en-US" w:eastAsia="zh-CN"/>
        </w:rPr>
        <w:t>竞争性磋商</w:t>
      </w:r>
      <w:r>
        <w:rPr>
          <w:rFonts w:hint="eastAsia" w:ascii="宋体" w:hAnsi="宋体"/>
          <w:b w:val="0"/>
          <w:bCs/>
          <w:sz w:val="36"/>
          <w:szCs w:val="36"/>
          <w:shd w:val="clear" w:color="auto" w:fill="FFFFFF"/>
        </w:rPr>
        <w:t>公告</w:t>
      </w:r>
      <w:bookmarkEnd w:id="3"/>
    </w:p>
    <w:p w14:paraId="7F674F56">
      <w:pPr>
        <w:pStyle w:val="2"/>
        <w:tabs>
          <w:tab w:val="left" w:pos="0"/>
        </w:tabs>
        <w:autoSpaceDE w:val="0"/>
        <w:autoSpaceDN w:val="0"/>
        <w:adjustRightInd w:val="0"/>
        <w:spacing w:before="0" w:after="0" w:line="240" w:lineRule="auto"/>
        <w:jc w:val="center"/>
        <w:rPr>
          <w:rFonts w:hint="eastAsia" w:ascii="宋体" w:hAnsi="宋体" w:eastAsia="宋体" w:cs="宋体"/>
          <w:b w:val="0"/>
          <w:bCs w:val="0"/>
          <w:sz w:val="36"/>
          <w:szCs w:val="36"/>
          <w:highlight w:val="none"/>
          <w:lang w:val="en-US" w:eastAsia="zh-CN"/>
        </w:rPr>
      </w:pPr>
      <w:bookmarkStart w:id="5" w:name="_Toc35393797"/>
      <w:bookmarkStart w:id="6" w:name="_Toc28359011"/>
      <w:r>
        <w:rPr>
          <w:rFonts w:hint="eastAsia" w:ascii="宋体" w:hAnsi="宋体" w:eastAsia="宋体" w:cs="宋体"/>
          <w:b w:val="0"/>
          <w:bCs w:val="0"/>
          <w:sz w:val="36"/>
          <w:szCs w:val="36"/>
          <w:highlight w:val="none"/>
          <w:lang w:val="en-US" w:eastAsia="zh-CN"/>
        </w:rPr>
        <w:t>珲春市哈达门乡水厕入户改造项目</w:t>
      </w:r>
    </w:p>
    <w:p w14:paraId="31A1D916">
      <w:pPr>
        <w:pStyle w:val="2"/>
        <w:tabs>
          <w:tab w:val="left" w:pos="0"/>
        </w:tabs>
        <w:autoSpaceDE w:val="0"/>
        <w:autoSpaceDN w:val="0"/>
        <w:adjustRightInd w:val="0"/>
        <w:spacing w:before="0" w:after="0" w:line="240" w:lineRule="auto"/>
        <w:jc w:val="center"/>
        <w:rPr>
          <w:rFonts w:hint="eastAsia" w:ascii="宋体" w:hAnsi="宋体" w:cs="宋体"/>
          <w:b w:val="0"/>
          <w:bCs w:val="0"/>
          <w:sz w:val="36"/>
          <w:szCs w:val="36"/>
          <w:lang w:val="en-US" w:eastAsia="zh-CN"/>
        </w:rPr>
      </w:pPr>
      <w:r>
        <w:rPr>
          <w:rFonts w:hint="eastAsia" w:ascii="宋体" w:hAnsi="宋体" w:cs="宋体"/>
          <w:b w:val="0"/>
          <w:bCs w:val="0"/>
          <w:sz w:val="36"/>
          <w:szCs w:val="36"/>
          <w:lang w:val="en-US" w:eastAsia="zh-CN"/>
        </w:rPr>
        <w:t>竞争性磋商采购公告</w:t>
      </w:r>
      <w:bookmarkEnd w:id="5"/>
      <w:bookmarkEnd w:id="6"/>
    </w:p>
    <w:p w14:paraId="6AD0989C">
      <w:pPr>
        <w:pBdr>
          <w:top w:val="single" w:color="auto" w:sz="4" w:space="1"/>
          <w:left w:val="single" w:color="auto" w:sz="4" w:space="4"/>
          <w:bottom w:val="single" w:color="auto" w:sz="4" w:space="1"/>
          <w:right w:val="single" w:color="auto" w:sz="4" w:space="4"/>
        </w:pBdr>
        <w:ind w:firstLine="420" w:firstLineChars="200"/>
        <w:rPr>
          <w:rFonts w:hint="eastAsia" w:ascii="宋体" w:hAnsi="宋体" w:eastAsia="宋体" w:cs="宋体"/>
          <w:sz w:val="21"/>
          <w:szCs w:val="21"/>
        </w:rPr>
      </w:pPr>
      <w:r>
        <w:rPr>
          <w:rFonts w:hint="eastAsia" w:ascii="宋体" w:hAnsi="宋体" w:eastAsia="宋体" w:cs="宋体"/>
          <w:sz w:val="21"/>
          <w:szCs w:val="21"/>
        </w:rPr>
        <w:t>项目概况</w:t>
      </w:r>
    </w:p>
    <w:p w14:paraId="0406AE3E">
      <w:pPr>
        <w:pBdr>
          <w:top w:val="single" w:color="auto" w:sz="4" w:space="1"/>
          <w:left w:val="single" w:color="auto" w:sz="4" w:space="4"/>
          <w:bottom w:val="single" w:color="auto" w:sz="4" w:space="1"/>
          <w:right w:val="single" w:color="auto" w:sz="4" w:space="4"/>
        </w:pBdr>
        <w:ind w:firstLine="420" w:firstLineChars="200"/>
        <w:rPr>
          <w:rFonts w:hint="eastAsia"/>
          <w:highlight w:val="none"/>
        </w:rPr>
      </w:pPr>
      <w:r>
        <w:rPr>
          <w:rFonts w:hint="eastAsia" w:ascii="宋体" w:hAnsi="宋体" w:eastAsia="宋体" w:cs="宋体"/>
          <w:sz w:val="21"/>
          <w:szCs w:val="21"/>
          <w:u w:val="single"/>
        </w:rPr>
        <w:t>珲春市哈达门乡水厕入户改造项目</w:t>
      </w:r>
      <w:r>
        <w:rPr>
          <w:rFonts w:hint="eastAsia" w:ascii="宋体" w:hAnsi="宋体" w:eastAsia="宋体" w:cs="宋体"/>
          <w:sz w:val="21"/>
          <w:szCs w:val="21"/>
        </w:rPr>
        <w:t>采购项目的潜在供应商应在</w:t>
      </w:r>
      <w:r>
        <w:rPr>
          <w:rFonts w:hint="eastAsia" w:ascii="宋体" w:hAnsi="宋体" w:eastAsia="宋体" w:cs="宋体"/>
          <w:sz w:val="21"/>
          <w:szCs w:val="21"/>
          <w:u w:val="single"/>
        </w:rPr>
        <w:t>“政采云”平台（网址：</w:t>
      </w:r>
      <w:r>
        <w:rPr>
          <w:rFonts w:hint="eastAsia" w:ascii="宋体" w:hAnsi="宋体" w:eastAsia="宋体" w:cs="宋体"/>
          <w:i w:val="0"/>
          <w:iCs w:val="0"/>
          <w:caps w:val="0"/>
          <w:color w:val="000000"/>
          <w:spacing w:val="0"/>
          <w:sz w:val="21"/>
          <w:szCs w:val="21"/>
          <w:u w:val="single"/>
        </w:rPr>
        <w:t>http://www.zcygov.cn</w:t>
      </w:r>
      <w:r>
        <w:rPr>
          <w:rFonts w:hint="eastAsia" w:ascii="宋体" w:hAnsi="宋体" w:eastAsia="宋体" w:cs="宋体"/>
          <w:sz w:val="21"/>
          <w:szCs w:val="21"/>
          <w:u w:val="single"/>
        </w:rPr>
        <w:t>）</w:t>
      </w:r>
      <w:r>
        <w:rPr>
          <w:rFonts w:hint="eastAsia" w:ascii="宋体" w:hAnsi="宋体" w:eastAsia="宋体" w:cs="宋体"/>
          <w:sz w:val="21"/>
          <w:szCs w:val="21"/>
        </w:rPr>
        <w:t>下载</w:t>
      </w:r>
      <w:r>
        <w:rPr>
          <w:rFonts w:hint="eastAsia" w:ascii="宋体" w:hAnsi="宋体" w:cs="宋体"/>
          <w:sz w:val="21"/>
          <w:szCs w:val="21"/>
          <w:lang w:val="en-US" w:eastAsia="zh-CN"/>
        </w:rPr>
        <w:t>磋商</w:t>
      </w:r>
      <w:r>
        <w:rPr>
          <w:rFonts w:hint="eastAsia" w:ascii="宋体" w:hAnsi="宋体" w:eastAsia="宋体" w:cs="宋体"/>
          <w:sz w:val="21"/>
          <w:szCs w:val="21"/>
        </w:rPr>
        <w:t>文件，并于</w:t>
      </w:r>
      <w:r>
        <w:rPr>
          <w:rFonts w:hint="eastAsia" w:ascii="宋体" w:hAnsi="宋体" w:eastAsia="宋体" w:cs="宋体"/>
          <w:sz w:val="21"/>
          <w:szCs w:val="21"/>
          <w:highlight w:val="none"/>
          <w:u w:val="single"/>
        </w:rPr>
        <w:t xml:space="preserve"> </w:t>
      </w:r>
      <w:r>
        <w:rPr>
          <w:rFonts w:hint="eastAsia" w:ascii="宋体" w:hAnsi="宋体" w:eastAsia="宋体" w:cs="宋体"/>
          <w:sz w:val="21"/>
          <w:szCs w:val="21"/>
          <w:highlight w:val="none"/>
          <w:u w:val="single"/>
          <w:lang w:val="en-US" w:eastAsia="zh-CN"/>
        </w:rPr>
        <w:t>202</w:t>
      </w:r>
      <w:r>
        <w:rPr>
          <w:rFonts w:hint="eastAsia" w:ascii="宋体" w:hAnsi="宋体" w:cs="宋体"/>
          <w:sz w:val="21"/>
          <w:szCs w:val="21"/>
          <w:highlight w:val="none"/>
          <w:u w:val="single"/>
          <w:lang w:val="en-US" w:eastAsia="zh-CN"/>
        </w:rPr>
        <w:t>5</w:t>
      </w:r>
      <w:r>
        <w:rPr>
          <w:rFonts w:hint="eastAsia" w:ascii="宋体" w:hAnsi="宋体" w:eastAsia="宋体" w:cs="宋体"/>
          <w:bCs/>
          <w:sz w:val="21"/>
          <w:szCs w:val="21"/>
          <w:highlight w:val="none"/>
          <w:u w:val="single"/>
        </w:rPr>
        <w:t>年</w:t>
      </w:r>
      <w:r>
        <w:rPr>
          <w:rFonts w:hint="eastAsia" w:ascii="宋体" w:hAnsi="宋体" w:cs="宋体"/>
          <w:bCs/>
          <w:sz w:val="21"/>
          <w:szCs w:val="21"/>
          <w:highlight w:val="none"/>
          <w:u w:val="single"/>
          <w:lang w:val="en-US" w:eastAsia="zh-CN"/>
        </w:rPr>
        <w:t>04</w:t>
      </w:r>
      <w:r>
        <w:rPr>
          <w:rFonts w:hint="eastAsia" w:ascii="宋体" w:hAnsi="宋体" w:eastAsia="宋体" w:cs="宋体"/>
          <w:bCs/>
          <w:sz w:val="21"/>
          <w:szCs w:val="21"/>
          <w:highlight w:val="none"/>
          <w:u w:val="single"/>
        </w:rPr>
        <w:t>月</w:t>
      </w:r>
      <w:r>
        <w:rPr>
          <w:rFonts w:hint="eastAsia" w:ascii="宋体" w:hAnsi="宋体" w:cs="宋体"/>
          <w:bCs/>
          <w:sz w:val="21"/>
          <w:szCs w:val="21"/>
          <w:highlight w:val="none"/>
          <w:u w:val="single"/>
          <w:lang w:val="en-US" w:eastAsia="zh-CN"/>
        </w:rPr>
        <w:t>28</w:t>
      </w:r>
      <w:r>
        <w:rPr>
          <w:rFonts w:hint="eastAsia" w:ascii="宋体" w:hAnsi="宋体" w:eastAsia="宋体" w:cs="宋体"/>
          <w:bCs/>
          <w:sz w:val="21"/>
          <w:szCs w:val="21"/>
          <w:highlight w:val="none"/>
          <w:u w:val="single"/>
        </w:rPr>
        <w:t>日</w:t>
      </w:r>
      <w:r>
        <w:rPr>
          <w:rFonts w:hint="eastAsia" w:ascii="宋体" w:hAnsi="宋体" w:cs="宋体"/>
          <w:bCs/>
          <w:sz w:val="21"/>
          <w:szCs w:val="21"/>
          <w:highlight w:val="none"/>
          <w:u w:val="single"/>
          <w:lang w:val="en-US" w:eastAsia="zh-CN"/>
        </w:rPr>
        <w:t>09</w:t>
      </w:r>
      <w:r>
        <w:rPr>
          <w:rFonts w:hint="eastAsia" w:ascii="宋体" w:hAnsi="宋体" w:eastAsia="宋体" w:cs="宋体"/>
          <w:bCs/>
          <w:sz w:val="21"/>
          <w:szCs w:val="21"/>
          <w:highlight w:val="none"/>
          <w:u w:val="single"/>
        </w:rPr>
        <w:t>点</w:t>
      </w:r>
      <w:r>
        <w:rPr>
          <w:rFonts w:hint="eastAsia" w:ascii="宋体" w:hAnsi="宋体" w:cs="宋体"/>
          <w:bCs/>
          <w:sz w:val="21"/>
          <w:szCs w:val="21"/>
          <w:highlight w:val="none"/>
          <w:u w:val="single"/>
          <w:lang w:val="en-US" w:eastAsia="zh-CN"/>
        </w:rPr>
        <w:t>30</w:t>
      </w:r>
      <w:r>
        <w:rPr>
          <w:rFonts w:hint="eastAsia" w:ascii="宋体" w:hAnsi="宋体" w:eastAsia="宋体" w:cs="宋体"/>
          <w:bCs/>
          <w:sz w:val="21"/>
          <w:szCs w:val="21"/>
          <w:highlight w:val="none"/>
          <w:u w:val="single"/>
        </w:rPr>
        <w:t>分</w:t>
      </w:r>
      <w:r>
        <w:rPr>
          <w:rFonts w:hint="eastAsia" w:ascii="宋体" w:hAnsi="宋体" w:eastAsia="宋体" w:cs="宋体"/>
          <w:bCs/>
          <w:sz w:val="21"/>
          <w:szCs w:val="21"/>
          <w:highlight w:val="none"/>
        </w:rPr>
        <w:t>（北京时间）前提交响应文件</w:t>
      </w:r>
      <w:r>
        <w:rPr>
          <w:rFonts w:hint="eastAsia" w:ascii="宋体" w:hAnsi="宋体" w:eastAsia="宋体" w:cs="宋体"/>
          <w:sz w:val="21"/>
          <w:szCs w:val="21"/>
          <w:highlight w:val="none"/>
        </w:rPr>
        <w:t>。</w:t>
      </w:r>
      <w:bookmarkStart w:id="7" w:name="_Toc35393629"/>
      <w:bookmarkStart w:id="8" w:name="_Toc35393798"/>
      <w:bookmarkStart w:id="9" w:name="_Toc28359012"/>
      <w:bookmarkStart w:id="10" w:name="_Toc28359089"/>
    </w:p>
    <w:p w14:paraId="074E3106">
      <w:pPr>
        <w:rPr>
          <w:rFonts w:hint="eastAsia" w:ascii="宋体" w:hAnsi="宋体" w:eastAsia="宋体" w:cs="宋体"/>
          <w:highlight w:val="none"/>
        </w:rPr>
      </w:pPr>
      <w:r>
        <w:rPr>
          <w:rFonts w:hint="eastAsia" w:ascii="宋体" w:hAnsi="宋体" w:eastAsia="宋体" w:cs="宋体"/>
          <w:highlight w:val="none"/>
        </w:rPr>
        <w:t>一、项目基本情况</w:t>
      </w:r>
      <w:bookmarkEnd w:id="7"/>
      <w:bookmarkEnd w:id="8"/>
      <w:bookmarkEnd w:id="9"/>
      <w:bookmarkEnd w:id="10"/>
    </w:p>
    <w:p w14:paraId="099B5833">
      <w:pPr>
        <w:rPr>
          <w:rFonts w:hint="default" w:ascii="宋体" w:hAnsi="宋体" w:eastAsia="宋体" w:cs="宋体"/>
          <w:highlight w:val="none"/>
          <w:lang w:val="en-US"/>
        </w:rPr>
      </w:pPr>
      <w:r>
        <w:rPr>
          <w:rFonts w:hint="eastAsia" w:ascii="宋体" w:hAnsi="宋体" w:eastAsia="宋体" w:cs="宋体"/>
          <w:highlight w:val="none"/>
          <w:lang w:val="en-US" w:eastAsia="zh-CN"/>
        </w:rPr>
        <w:t>1.</w:t>
      </w:r>
      <w:r>
        <w:rPr>
          <w:rFonts w:hint="eastAsia" w:ascii="宋体" w:hAnsi="宋体" w:eastAsia="宋体" w:cs="宋体"/>
          <w:highlight w:val="none"/>
        </w:rPr>
        <w:t>项目编号：</w:t>
      </w:r>
      <w:r>
        <w:rPr>
          <w:rFonts w:hint="eastAsia" w:ascii="宋体" w:hAnsi="宋体" w:eastAsia="宋体" w:cs="宋体"/>
          <w:highlight w:val="none"/>
          <w:lang w:val="en-US" w:eastAsia="zh-CN"/>
        </w:rPr>
        <w:t>采购计划-[202</w:t>
      </w:r>
      <w:r>
        <w:rPr>
          <w:rFonts w:hint="eastAsia" w:ascii="宋体" w:hAnsi="宋体" w:cs="宋体"/>
          <w:highlight w:val="none"/>
          <w:lang w:val="en-US" w:eastAsia="zh-CN"/>
        </w:rPr>
        <w:t>5</w:t>
      </w:r>
      <w:r>
        <w:rPr>
          <w:rFonts w:hint="eastAsia" w:ascii="宋体" w:hAnsi="宋体" w:eastAsia="宋体" w:cs="宋体"/>
          <w:highlight w:val="none"/>
          <w:lang w:val="en-US" w:eastAsia="zh-CN"/>
        </w:rPr>
        <w:t>]-00</w:t>
      </w:r>
      <w:r>
        <w:rPr>
          <w:rFonts w:hint="eastAsia" w:ascii="宋体" w:hAnsi="宋体" w:cs="宋体"/>
          <w:highlight w:val="none"/>
          <w:lang w:val="en-US" w:eastAsia="zh-CN"/>
        </w:rPr>
        <w:t>025</w:t>
      </w:r>
      <w:r>
        <w:rPr>
          <w:rFonts w:hint="eastAsia" w:ascii="宋体" w:hAnsi="宋体" w:eastAsia="宋体" w:cs="宋体"/>
          <w:highlight w:val="none"/>
          <w:lang w:val="en-US" w:eastAsia="zh-CN"/>
        </w:rPr>
        <w:t>号</w:t>
      </w:r>
      <w:r>
        <w:rPr>
          <w:rFonts w:hint="eastAsia" w:ascii="宋体" w:hAnsi="宋体" w:cs="宋体"/>
          <w:highlight w:val="none"/>
          <w:lang w:val="en-US" w:eastAsia="zh-CN"/>
        </w:rPr>
        <w:t>-0310</w:t>
      </w:r>
    </w:p>
    <w:p w14:paraId="5CB2FB68">
      <w:pPr>
        <w:rPr>
          <w:rFonts w:hint="eastAsia" w:ascii="宋体" w:hAnsi="宋体" w:eastAsia="宋体" w:cs="宋体"/>
          <w:highlight w:val="none"/>
          <w:lang w:val="en-US" w:eastAsia="zh-CN"/>
        </w:rPr>
      </w:pPr>
      <w:r>
        <w:rPr>
          <w:rFonts w:hint="eastAsia" w:ascii="宋体" w:hAnsi="宋体" w:eastAsia="宋体" w:cs="宋体"/>
          <w:highlight w:val="none"/>
          <w:lang w:val="en-US" w:eastAsia="zh-CN"/>
        </w:rPr>
        <w:t>2.</w:t>
      </w:r>
      <w:r>
        <w:rPr>
          <w:rFonts w:hint="eastAsia" w:ascii="宋体" w:hAnsi="宋体" w:eastAsia="宋体" w:cs="宋体"/>
          <w:highlight w:val="none"/>
        </w:rPr>
        <w:t>项目名称：珲春市哈达门乡水厕入户改造项目</w:t>
      </w:r>
    </w:p>
    <w:p w14:paraId="45275158">
      <w:pPr>
        <w:rPr>
          <w:rFonts w:hint="eastAsia" w:ascii="宋体" w:hAnsi="宋体" w:eastAsia="宋体" w:cs="宋体"/>
        </w:rPr>
      </w:pPr>
      <w:r>
        <w:rPr>
          <w:rFonts w:hint="eastAsia" w:ascii="宋体" w:hAnsi="宋体" w:eastAsia="宋体" w:cs="宋体"/>
          <w:lang w:val="en-US" w:eastAsia="zh-CN"/>
        </w:rPr>
        <w:t>3.</w:t>
      </w:r>
      <w:r>
        <w:rPr>
          <w:rFonts w:hint="eastAsia" w:ascii="宋体" w:hAnsi="宋体" w:eastAsia="宋体" w:cs="宋体"/>
        </w:rPr>
        <w:t>采购方式：竞争性磋商</w:t>
      </w:r>
    </w:p>
    <w:p w14:paraId="605226D4">
      <w:pPr>
        <w:rPr>
          <w:rFonts w:hint="eastAsia" w:ascii="宋体" w:hAnsi="宋体" w:eastAsia="宋体" w:cs="宋体"/>
          <w:highlight w:val="none"/>
          <w:lang w:val="en-US" w:eastAsia="zh-CN"/>
        </w:rPr>
      </w:pPr>
      <w:r>
        <w:rPr>
          <w:rFonts w:hint="eastAsia" w:ascii="宋体" w:hAnsi="宋体" w:eastAsia="宋体" w:cs="宋体"/>
          <w:lang w:val="en-US" w:eastAsia="zh-CN"/>
        </w:rPr>
        <w:t>4.</w:t>
      </w:r>
      <w:r>
        <w:rPr>
          <w:rFonts w:hint="eastAsia" w:ascii="宋体" w:hAnsi="宋体" w:eastAsia="宋体" w:cs="宋体"/>
          <w:highlight w:val="none"/>
        </w:rPr>
        <w:t>预算金额：114</w:t>
      </w:r>
      <w:r>
        <w:rPr>
          <w:rFonts w:hint="eastAsia" w:ascii="宋体" w:hAnsi="宋体" w:cs="宋体"/>
          <w:highlight w:val="none"/>
          <w:lang w:val="en-US" w:eastAsia="zh-CN"/>
        </w:rPr>
        <w:t>.</w:t>
      </w:r>
      <w:r>
        <w:rPr>
          <w:rFonts w:hint="eastAsia" w:ascii="宋体" w:hAnsi="宋体" w:eastAsia="宋体" w:cs="宋体"/>
          <w:highlight w:val="none"/>
        </w:rPr>
        <w:t>6701</w:t>
      </w:r>
      <w:r>
        <w:rPr>
          <w:rFonts w:hint="eastAsia" w:ascii="宋体" w:hAnsi="宋体" w:eastAsia="宋体" w:cs="宋体"/>
          <w:highlight w:val="none"/>
          <w:lang w:val="en-US" w:eastAsia="zh-CN"/>
        </w:rPr>
        <w:t>万元</w:t>
      </w:r>
    </w:p>
    <w:p w14:paraId="50CDF8BB">
      <w:pPr>
        <w:rPr>
          <w:rFonts w:hint="eastAsia" w:ascii="宋体" w:hAnsi="宋体" w:eastAsia="宋体" w:cs="宋体"/>
        </w:rPr>
      </w:pPr>
      <w:r>
        <w:rPr>
          <w:rFonts w:hint="eastAsia" w:ascii="宋体" w:hAnsi="宋体" w:eastAsia="宋体" w:cs="宋体"/>
          <w:highlight w:val="none"/>
          <w:lang w:val="en-US" w:eastAsia="zh-CN"/>
        </w:rPr>
        <w:t>5.</w:t>
      </w:r>
      <w:r>
        <w:rPr>
          <w:rFonts w:hint="eastAsia" w:ascii="宋体" w:hAnsi="宋体" w:eastAsia="宋体" w:cs="宋体"/>
          <w:highlight w:val="none"/>
        </w:rPr>
        <w:t>最高限价：114</w:t>
      </w:r>
      <w:r>
        <w:rPr>
          <w:rFonts w:hint="eastAsia" w:ascii="宋体" w:hAnsi="宋体" w:cs="宋体"/>
          <w:highlight w:val="none"/>
          <w:lang w:val="en-US" w:eastAsia="zh-CN"/>
        </w:rPr>
        <w:t>.</w:t>
      </w:r>
      <w:r>
        <w:rPr>
          <w:rFonts w:hint="eastAsia" w:ascii="宋体" w:hAnsi="宋体" w:eastAsia="宋体" w:cs="宋体"/>
          <w:highlight w:val="none"/>
        </w:rPr>
        <w:t>6701</w:t>
      </w:r>
      <w:r>
        <w:rPr>
          <w:rFonts w:hint="eastAsia" w:ascii="宋体" w:hAnsi="宋体" w:eastAsia="宋体" w:cs="宋体"/>
          <w:highlight w:val="none"/>
          <w:lang w:val="en-US" w:eastAsia="zh-CN"/>
        </w:rPr>
        <w:t>万元</w:t>
      </w:r>
    </w:p>
    <w:p w14:paraId="79E0F0B9">
      <w:pPr>
        <w:rPr>
          <w:rFonts w:hint="eastAsia" w:ascii="宋体" w:hAnsi="宋体" w:eastAsia="宋体" w:cs="宋体"/>
        </w:rPr>
      </w:pPr>
      <w:r>
        <w:rPr>
          <w:rFonts w:hint="eastAsia" w:ascii="宋体" w:hAnsi="宋体" w:eastAsia="宋体" w:cs="宋体"/>
          <w:lang w:val="en-US" w:eastAsia="zh-CN"/>
        </w:rPr>
        <w:t>6.</w:t>
      </w:r>
      <w:r>
        <w:rPr>
          <w:rFonts w:hint="eastAsia" w:ascii="宋体" w:hAnsi="宋体" w:eastAsia="宋体" w:cs="宋体"/>
        </w:rPr>
        <w:t>采购需求：</w:t>
      </w:r>
    </w:p>
    <w:tbl>
      <w:tblPr>
        <w:tblStyle w:val="22"/>
        <w:tblW w:w="999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681"/>
        <w:gridCol w:w="900"/>
        <w:gridCol w:w="5415"/>
      </w:tblGrid>
      <w:tr w14:paraId="1775E8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trPr>
        <w:tc>
          <w:tcPr>
            <w:tcW w:w="3681" w:type="dxa"/>
            <w:vAlign w:val="top"/>
          </w:tcPr>
          <w:p w14:paraId="5BBB06CF">
            <w:pPr>
              <w:jc w:val="both"/>
              <w:rPr>
                <w:rFonts w:hint="eastAsia" w:ascii="宋体" w:hAnsi="宋体" w:eastAsia="宋体" w:cs="宋体"/>
                <w:lang w:val="en-US"/>
              </w:rPr>
            </w:pPr>
            <w:r>
              <w:rPr>
                <w:rFonts w:hint="eastAsia" w:ascii="宋体" w:hAnsi="宋体" w:eastAsia="宋体" w:cs="宋体"/>
                <w:lang w:val="en-US" w:eastAsia="zh-CN"/>
              </w:rPr>
              <w:t>标的的名称</w:t>
            </w:r>
          </w:p>
        </w:tc>
        <w:tc>
          <w:tcPr>
            <w:tcW w:w="900" w:type="dxa"/>
            <w:vAlign w:val="top"/>
          </w:tcPr>
          <w:p w14:paraId="5B5F9A2A">
            <w:pPr>
              <w:jc w:val="both"/>
              <w:rPr>
                <w:rFonts w:hint="eastAsia" w:ascii="宋体" w:hAnsi="宋体" w:eastAsia="宋体" w:cs="宋体"/>
                <w:lang w:eastAsia="zh-CN"/>
              </w:rPr>
            </w:pPr>
            <w:r>
              <w:rPr>
                <w:rFonts w:hint="eastAsia" w:ascii="宋体" w:hAnsi="宋体" w:eastAsia="宋体" w:cs="宋体"/>
                <w:lang w:eastAsia="zh-CN"/>
              </w:rPr>
              <w:t>数量</w:t>
            </w:r>
          </w:p>
        </w:tc>
        <w:tc>
          <w:tcPr>
            <w:tcW w:w="5415" w:type="dxa"/>
            <w:vAlign w:val="top"/>
          </w:tcPr>
          <w:p w14:paraId="7CFD4DA6">
            <w:pPr>
              <w:jc w:val="both"/>
              <w:rPr>
                <w:rFonts w:hint="eastAsia" w:ascii="宋体" w:hAnsi="宋体" w:eastAsia="宋体" w:cs="宋体"/>
                <w:kern w:val="2"/>
                <w:sz w:val="21"/>
                <w:szCs w:val="21"/>
                <w:lang w:val="en-US" w:eastAsia="zh-CN" w:bidi="ar-SA"/>
              </w:rPr>
            </w:pPr>
            <w:r>
              <w:rPr>
                <w:rFonts w:hint="eastAsia" w:ascii="宋体" w:hAnsi="宋体" w:eastAsia="宋体" w:cs="宋体"/>
                <w:lang w:eastAsia="zh-CN"/>
              </w:rPr>
              <w:t>简要技术需求或服务要求等</w:t>
            </w:r>
          </w:p>
        </w:tc>
      </w:tr>
      <w:tr w14:paraId="1AB4FB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 w:hRule="atLeast"/>
        </w:trPr>
        <w:tc>
          <w:tcPr>
            <w:tcW w:w="3681" w:type="dxa"/>
            <w:vAlign w:val="top"/>
          </w:tcPr>
          <w:p w14:paraId="56DF8653">
            <w:pPr>
              <w:jc w:val="both"/>
              <w:rPr>
                <w:rFonts w:hint="eastAsia" w:ascii="宋体" w:hAnsi="宋体" w:eastAsia="宋体" w:cs="宋体"/>
                <w:highlight w:val="none"/>
                <w:lang w:val="en-US" w:eastAsia="zh-CN"/>
              </w:rPr>
            </w:pPr>
            <w:r>
              <w:rPr>
                <w:rFonts w:hint="eastAsia" w:ascii="宋体" w:hAnsi="宋体" w:eastAsia="宋体" w:cs="宋体"/>
                <w:highlight w:val="none"/>
              </w:rPr>
              <w:t>珲春市哈达门乡水厕入户改造项目</w:t>
            </w:r>
          </w:p>
        </w:tc>
        <w:tc>
          <w:tcPr>
            <w:tcW w:w="900" w:type="dxa"/>
            <w:vAlign w:val="top"/>
          </w:tcPr>
          <w:p w14:paraId="19E7EAE6">
            <w:pPr>
              <w:jc w:val="both"/>
              <w:rPr>
                <w:rFonts w:hint="default" w:ascii="宋体" w:hAnsi="宋体" w:eastAsia="宋体" w:cs="宋体"/>
                <w:highlight w:val="none"/>
                <w:lang w:val="en-US" w:eastAsia="zh-CN"/>
              </w:rPr>
            </w:pPr>
            <w:r>
              <w:rPr>
                <w:rFonts w:hint="eastAsia" w:ascii="宋体" w:hAnsi="宋体" w:cs="宋体"/>
                <w:highlight w:val="none"/>
                <w:lang w:val="en-US" w:eastAsia="zh-CN"/>
              </w:rPr>
              <w:t>1项</w:t>
            </w:r>
          </w:p>
        </w:tc>
        <w:tc>
          <w:tcPr>
            <w:tcW w:w="5415" w:type="dxa"/>
            <w:vAlign w:val="top"/>
          </w:tcPr>
          <w:p w14:paraId="6F2D1492">
            <w:pPr>
              <w:rPr>
                <w:rFonts w:hint="default" w:ascii="宋体" w:hAnsi="宋体" w:eastAsia="宋体" w:cs="宋体"/>
                <w:kern w:val="2"/>
                <w:sz w:val="21"/>
                <w:szCs w:val="21"/>
                <w:highlight w:val="none"/>
                <w:lang w:val="en-US" w:eastAsia="zh-CN" w:bidi="ar-SA"/>
              </w:rPr>
            </w:pPr>
            <w:r>
              <w:rPr>
                <w:rFonts w:hint="eastAsia" w:ascii="宋体" w:hAnsi="宋体" w:eastAsia="宋体" w:cs="宋体"/>
                <w:highlight w:val="none"/>
              </w:rPr>
              <w:t>珲春市哈达门乡水厕入户改造项目</w:t>
            </w:r>
            <w:r>
              <w:rPr>
                <w:rFonts w:hint="eastAsia" w:ascii="宋体" w:hAnsi="宋体" w:eastAsia="宋体" w:cs="宋体"/>
                <w:highlight w:val="none"/>
                <w:lang w:val="en-US" w:eastAsia="zh-CN"/>
              </w:rPr>
              <w:t>（详见工程量清单）</w:t>
            </w:r>
            <w:r>
              <w:rPr>
                <w:rFonts w:hint="eastAsia" w:ascii="宋体" w:hAnsi="宋体" w:cs="宋体"/>
                <w:highlight w:val="none"/>
                <w:lang w:val="en-US" w:eastAsia="zh-CN"/>
              </w:rPr>
              <w:t>，入户改造170户。</w:t>
            </w:r>
          </w:p>
        </w:tc>
      </w:tr>
    </w:tbl>
    <w:p w14:paraId="52E2D434">
      <w:pPr>
        <w:numPr>
          <w:ilvl w:val="0"/>
          <w:numId w:val="0"/>
        </w:numPr>
        <w:rPr>
          <w:rFonts w:hint="eastAsia" w:ascii="宋体" w:hAnsi="宋体" w:eastAsia="宋体" w:cs="宋体"/>
          <w:highlight w:val="yellow"/>
          <w:lang w:val="en-US" w:eastAsia="zh-CN"/>
        </w:rPr>
      </w:pPr>
      <w:r>
        <w:rPr>
          <w:rFonts w:hint="eastAsia" w:ascii="宋体" w:hAnsi="宋体" w:eastAsia="宋体" w:cs="宋体"/>
          <w:lang w:val="en-US" w:eastAsia="zh-CN"/>
        </w:rPr>
        <w:t>7.</w:t>
      </w:r>
      <w:r>
        <w:rPr>
          <w:rFonts w:hint="eastAsia" w:ascii="宋体" w:hAnsi="宋体" w:eastAsia="宋体" w:cs="宋体"/>
          <w:highlight w:val="none"/>
        </w:rPr>
        <w:t>合同履行期限：自合同签订之日起至2025年10月31日止</w:t>
      </w:r>
      <w:r>
        <w:rPr>
          <w:rFonts w:hint="eastAsia" w:ascii="宋体" w:hAnsi="宋体" w:eastAsia="宋体" w:cs="宋体"/>
          <w:highlight w:val="none"/>
          <w:lang w:val="en-US" w:eastAsia="zh-CN"/>
        </w:rPr>
        <w:t>。</w:t>
      </w:r>
    </w:p>
    <w:p w14:paraId="16FDC811">
      <w:pPr>
        <w:numPr>
          <w:ilvl w:val="0"/>
          <w:numId w:val="0"/>
        </w:numPr>
        <w:rPr>
          <w:rFonts w:hint="eastAsia" w:ascii="宋体" w:hAnsi="宋体" w:eastAsia="宋体" w:cs="宋体"/>
        </w:rPr>
      </w:pPr>
      <w:r>
        <w:rPr>
          <w:rFonts w:hint="eastAsia" w:ascii="宋体" w:hAnsi="宋体" w:eastAsia="宋体" w:cs="宋体"/>
          <w:lang w:val="en-US" w:eastAsia="zh-CN"/>
        </w:rPr>
        <w:t>8.</w:t>
      </w:r>
      <w:r>
        <w:rPr>
          <w:rFonts w:hint="eastAsia" w:ascii="宋体" w:hAnsi="宋体" w:eastAsia="宋体" w:cs="宋体"/>
        </w:rPr>
        <w:t>本项目</w:t>
      </w:r>
      <w:r>
        <w:rPr>
          <w:rFonts w:hint="eastAsia" w:ascii="宋体" w:hAnsi="宋体" w:eastAsia="宋体" w:cs="宋体"/>
          <w:lang w:eastAsia="zh-CN"/>
        </w:rPr>
        <w:t>不</w:t>
      </w:r>
      <w:r>
        <w:rPr>
          <w:rFonts w:hint="eastAsia" w:ascii="宋体" w:hAnsi="宋体" w:eastAsia="宋体" w:cs="宋体"/>
        </w:rPr>
        <w:t>接受联合体。</w:t>
      </w:r>
      <w:bookmarkStart w:id="11" w:name="_Toc35393630"/>
      <w:bookmarkStart w:id="12" w:name="_Toc28359090"/>
      <w:bookmarkStart w:id="13" w:name="_Toc28359013"/>
      <w:bookmarkStart w:id="14" w:name="_Toc35393799"/>
    </w:p>
    <w:p w14:paraId="7CB79413">
      <w:pPr>
        <w:rPr>
          <w:rFonts w:hint="eastAsia" w:ascii="宋体" w:hAnsi="宋体" w:eastAsia="宋体" w:cs="宋体"/>
        </w:rPr>
      </w:pPr>
      <w:r>
        <w:rPr>
          <w:rFonts w:hint="eastAsia" w:ascii="宋体" w:hAnsi="宋体" w:eastAsia="宋体" w:cs="宋体"/>
        </w:rPr>
        <w:t>二、申请人的资格要求：</w:t>
      </w:r>
      <w:bookmarkEnd w:id="11"/>
      <w:bookmarkEnd w:id="12"/>
      <w:bookmarkEnd w:id="13"/>
      <w:bookmarkEnd w:id="14"/>
    </w:p>
    <w:p w14:paraId="1E0CD3CE">
      <w:pPr>
        <w:rPr>
          <w:rFonts w:hint="eastAsia" w:ascii="宋体" w:hAnsi="宋体" w:eastAsia="宋体" w:cs="宋体"/>
          <w:lang w:val="en-US" w:eastAsia="zh-CN"/>
        </w:rPr>
      </w:pPr>
      <w:bookmarkStart w:id="15" w:name="_Toc28359091"/>
      <w:bookmarkStart w:id="16" w:name="_Toc28359014"/>
      <w:r>
        <w:rPr>
          <w:rFonts w:hint="eastAsia" w:ascii="宋体" w:hAnsi="宋体" w:eastAsia="宋体" w:cs="宋体"/>
        </w:rPr>
        <w:t>1</w:t>
      </w:r>
      <w:r>
        <w:rPr>
          <w:rFonts w:hint="eastAsia" w:ascii="宋体" w:hAnsi="宋体" w:eastAsia="宋体" w:cs="宋体"/>
          <w:lang w:eastAsia="zh-CN"/>
        </w:rPr>
        <w:t>.</w:t>
      </w:r>
      <w:r>
        <w:rPr>
          <w:rFonts w:hint="eastAsia" w:ascii="宋体" w:hAnsi="宋体" w:eastAsia="宋体" w:cs="宋体"/>
        </w:rPr>
        <w:t>满足《中华人民共和国政府采购法》第二十二条规定；</w:t>
      </w:r>
    </w:p>
    <w:p w14:paraId="65EA91EF">
      <w:pPr>
        <w:rPr>
          <w:rFonts w:hint="eastAsia" w:ascii="宋体" w:hAnsi="宋体" w:eastAsia="宋体" w:cs="宋体"/>
          <w:lang w:val="en-US" w:eastAsia="zh-CN"/>
        </w:rPr>
      </w:pPr>
      <w:r>
        <w:rPr>
          <w:rFonts w:hint="eastAsia" w:ascii="宋体" w:hAnsi="宋体" w:eastAsia="宋体" w:cs="宋体"/>
          <w:lang w:val="en-US" w:eastAsia="zh-CN"/>
        </w:rPr>
        <w:t>2</w:t>
      </w:r>
      <w:r>
        <w:rPr>
          <w:rFonts w:hint="eastAsia" w:ascii="宋体" w:hAnsi="宋体" w:eastAsia="宋体" w:cs="宋体"/>
          <w:lang w:eastAsia="zh-CN"/>
        </w:rPr>
        <w:t>.</w:t>
      </w:r>
      <w:r>
        <w:rPr>
          <w:rFonts w:hint="eastAsia" w:ascii="宋体" w:hAnsi="宋体" w:eastAsia="宋体" w:cs="宋体"/>
        </w:rPr>
        <w:t>落实政府采购政策需满足的资格要求：</w:t>
      </w:r>
      <w:r>
        <w:rPr>
          <w:rFonts w:hint="eastAsia" w:ascii="宋体" w:hAnsi="宋体" w:eastAsia="宋体" w:cs="宋体"/>
          <w:highlight w:val="none"/>
          <w:lang w:val="en-US" w:eastAsia="zh-CN"/>
        </w:rPr>
        <w:t>本项目专门面向中小企业采购。</w:t>
      </w:r>
    </w:p>
    <w:p w14:paraId="79B75701">
      <w:pPr>
        <w:rPr>
          <w:rFonts w:hint="eastAsia" w:ascii="宋体" w:hAnsi="宋体" w:eastAsia="宋体" w:cs="宋体"/>
          <w:lang w:eastAsia="zh-CN"/>
        </w:rPr>
      </w:pPr>
      <w:r>
        <w:rPr>
          <w:rFonts w:hint="eastAsia" w:ascii="宋体" w:hAnsi="宋体" w:cs="宋体"/>
          <w:lang w:val="en-US" w:eastAsia="zh-CN"/>
        </w:rPr>
        <w:t>（1）</w:t>
      </w:r>
      <w:r>
        <w:rPr>
          <w:rFonts w:hint="eastAsia" w:ascii="宋体" w:hAnsi="宋体" w:eastAsia="宋体" w:cs="宋体"/>
        </w:rPr>
        <w:t>（</w:t>
      </w:r>
      <w:r>
        <w:rPr>
          <w:rFonts w:hint="eastAsia" w:ascii="宋体" w:hAnsi="宋体" w:eastAsia="宋体" w:cs="宋体"/>
          <w:lang w:val="en-US" w:eastAsia="zh-CN"/>
        </w:rPr>
        <w:t>财库〔2020〕46号)政</w:t>
      </w:r>
      <w:r>
        <w:rPr>
          <w:rFonts w:hint="eastAsia" w:ascii="宋体" w:hAnsi="宋体" w:eastAsia="宋体" w:cs="宋体"/>
        </w:rPr>
        <w:t>府采购促进中小企业发展</w:t>
      </w:r>
      <w:r>
        <w:rPr>
          <w:rFonts w:hint="eastAsia" w:ascii="宋体" w:hAnsi="宋体" w:eastAsia="宋体" w:cs="宋体"/>
          <w:lang w:eastAsia="zh-CN"/>
        </w:rPr>
        <w:t>管理办法。</w:t>
      </w:r>
    </w:p>
    <w:p w14:paraId="56ABCC28">
      <w:pPr>
        <w:rPr>
          <w:rFonts w:hint="eastAsia" w:ascii="宋体" w:hAnsi="宋体" w:eastAsia="宋体" w:cs="宋体"/>
          <w:lang w:val="en-US" w:eastAsia="zh-CN"/>
        </w:rPr>
      </w:pPr>
      <w:r>
        <w:rPr>
          <w:rFonts w:hint="eastAsia" w:ascii="宋体" w:hAnsi="宋体" w:cs="宋体"/>
          <w:lang w:val="en-US" w:eastAsia="zh-CN"/>
        </w:rPr>
        <w:t>（2）</w:t>
      </w:r>
      <w:r>
        <w:rPr>
          <w:rFonts w:hint="eastAsia" w:ascii="宋体" w:hAnsi="宋体" w:eastAsia="宋体" w:cs="宋体"/>
          <w:lang w:val="en-US" w:eastAsia="zh-CN"/>
        </w:rPr>
        <w:t>（</w:t>
      </w:r>
      <w:r>
        <w:rPr>
          <w:rFonts w:hint="eastAsia" w:ascii="宋体" w:hAnsi="宋体" w:eastAsia="宋体" w:cs="宋体"/>
        </w:rPr>
        <w:t>财库〔20</w:t>
      </w:r>
      <w:r>
        <w:rPr>
          <w:rFonts w:hint="eastAsia" w:ascii="宋体" w:hAnsi="宋体" w:eastAsia="宋体" w:cs="宋体"/>
          <w:lang w:val="en-US" w:eastAsia="zh-CN"/>
        </w:rPr>
        <w:t>14</w:t>
      </w:r>
      <w:r>
        <w:rPr>
          <w:rFonts w:hint="eastAsia" w:ascii="宋体" w:hAnsi="宋体" w:eastAsia="宋体" w:cs="宋体"/>
        </w:rPr>
        <w:t>〕</w:t>
      </w:r>
      <w:r>
        <w:rPr>
          <w:rFonts w:hint="eastAsia" w:ascii="宋体" w:hAnsi="宋体" w:eastAsia="宋体" w:cs="宋体"/>
          <w:lang w:val="en-US" w:eastAsia="zh-CN"/>
        </w:rPr>
        <w:t>68</w:t>
      </w:r>
      <w:r>
        <w:rPr>
          <w:rFonts w:hint="eastAsia" w:ascii="宋体" w:hAnsi="宋体" w:eastAsia="宋体" w:cs="宋体"/>
        </w:rPr>
        <w:t>号</w:t>
      </w:r>
      <w:r>
        <w:rPr>
          <w:rFonts w:hint="eastAsia" w:ascii="宋体" w:hAnsi="宋体" w:eastAsia="宋体" w:cs="宋体"/>
          <w:lang w:val="en-US" w:eastAsia="zh-CN"/>
        </w:rPr>
        <w:t>）财政部、司法部关于政府采购支持监狱企业发展有关问题的通知。</w:t>
      </w:r>
    </w:p>
    <w:p w14:paraId="0D02BF15">
      <w:pPr>
        <w:rPr>
          <w:rFonts w:hint="eastAsia" w:ascii="宋体" w:hAnsi="宋体" w:eastAsia="宋体" w:cs="宋体"/>
          <w:lang w:val="en-US" w:eastAsia="zh-CN"/>
        </w:rPr>
      </w:pPr>
      <w:r>
        <w:rPr>
          <w:rFonts w:hint="eastAsia" w:ascii="宋体" w:hAnsi="宋体" w:cs="宋体"/>
          <w:lang w:val="en-US" w:eastAsia="zh-CN"/>
        </w:rPr>
        <w:t>（3）</w:t>
      </w:r>
      <w:r>
        <w:rPr>
          <w:rFonts w:hint="eastAsia" w:ascii="宋体" w:hAnsi="宋体" w:eastAsia="宋体" w:cs="宋体"/>
          <w:lang w:val="en-US" w:eastAsia="zh-CN"/>
        </w:rPr>
        <w:t>（</w:t>
      </w:r>
      <w:r>
        <w:rPr>
          <w:rFonts w:hint="eastAsia" w:ascii="宋体" w:hAnsi="宋体" w:eastAsia="宋体" w:cs="宋体"/>
        </w:rPr>
        <w:t>财库〔20</w:t>
      </w:r>
      <w:r>
        <w:rPr>
          <w:rFonts w:hint="eastAsia" w:ascii="宋体" w:hAnsi="宋体" w:eastAsia="宋体" w:cs="宋体"/>
          <w:lang w:val="en-US" w:eastAsia="zh-CN"/>
        </w:rPr>
        <w:t>17</w:t>
      </w:r>
      <w:r>
        <w:rPr>
          <w:rFonts w:hint="eastAsia" w:ascii="宋体" w:hAnsi="宋体" w:eastAsia="宋体" w:cs="宋体"/>
        </w:rPr>
        <w:t>〕</w:t>
      </w:r>
      <w:r>
        <w:rPr>
          <w:rFonts w:hint="eastAsia" w:ascii="宋体" w:hAnsi="宋体" w:eastAsia="宋体" w:cs="宋体"/>
          <w:lang w:val="en-US" w:eastAsia="zh-CN"/>
        </w:rPr>
        <w:t>141</w:t>
      </w:r>
      <w:r>
        <w:rPr>
          <w:rFonts w:hint="eastAsia" w:ascii="宋体" w:hAnsi="宋体" w:eastAsia="宋体" w:cs="宋体"/>
        </w:rPr>
        <w:t>号</w:t>
      </w:r>
      <w:r>
        <w:rPr>
          <w:rFonts w:hint="eastAsia" w:ascii="宋体" w:hAnsi="宋体" w:eastAsia="宋体" w:cs="宋体"/>
          <w:lang w:val="en-US" w:eastAsia="zh-CN"/>
        </w:rPr>
        <w:t>）关于促进残疾人就业政府采购政策的通知。</w:t>
      </w:r>
    </w:p>
    <w:p w14:paraId="2583867D">
      <w:pPr>
        <w:rPr>
          <w:rFonts w:hint="eastAsia" w:ascii="宋体" w:hAnsi="宋体" w:eastAsia="宋体" w:cs="宋体"/>
          <w:highlight w:val="yellow"/>
          <w:lang w:val="en-US" w:eastAsia="zh-CN"/>
        </w:rPr>
      </w:pPr>
      <w:r>
        <w:rPr>
          <w:rFonts w:hint="eastAsia" w:ascii="宋体" w:hAnsi="宋体" w:cs="宋体"/>
          <w:highlight w:val="none"/>
          <w:lang w:val="en-US" w:eastAsia="zh-CN"/>
        </w:rPr>
        <w:t>（4）</w:t>
      </w:r>
      <w:r>
        <w:rPr>
          <w:rFonts w:hint="eastAsia" w:ascii="宋体" w:hAnsi="宋体" w:eastAsia="宋体" w:cs="宋体"/>
          <w:highlight w:val="none"/>
        </w:rPr>
        <w:t>（财库〔2016〕125号）</w:t>
      </w:r>
      <w:r>
        <w:rPr>
          <w:rFonts w:hint="eastAsia" w:ascii="宋体" w:hAnsi="宋体" w:eastAsia="宋体" w:cs="宋体"/>
          <w:highlight w:val="none"/>
          <w:lang w:val="en-US" w:eastAsia="zh-CN"/>
        </w:rPr>
        <w:t>财政部关于在政府采购活动中查询及使用信用记录有关问题的通知。参与政府采购活动的供应商，采购代理机构应通过</w:t>
      </w:r>
      <w:r>
        <w:rPr>
          <w:rFonts w:hint="eastAsia" w:ascii="宋体" w:hAnsi="宋体" w:eastAsia="宋体" w:cs="宋体"/>
          <w:highlight w:val="none"/>
        </w:rPr>
        <w:t>“信用中国”网站（www.creditchina.gov.cn）</w:t>
      </w:r>
      <w:r>
        <w:rPr>
          <w:rFonts w:hint="eastAsia" w:ascii="宋体" w:hAnsi="宋体" w:eastAsia="宋体" w:cs="宋体"/>
          <w:highlight w:val="none"/>
          <w:lang w:eastAsia="zh-CN"/>
        </w:rPr>
        <w:t>、</w:t>
      </w:r>
      <w:r>
        <w:rPr>
          <w:rFonts w:hint="eastAsia" w:ascii="宋体" w:hAnsi="宋体" w:eastAsia="宋体" w:cs="宋体"/>
          <w:highlight w:val="none"/>
        </w:rPr>
        <w:t>中国政府采购网（www.ccgp.gov.cn）查询其信用记录，</w:t>
      </w:r>
      <w:r>
        <w:rPr>
          <w:rFonts w:hint="eastAsia" w:ascii="宋体" w:hAnsi="宋体" w:eastAsia="宋体" w:cs="宋体"/>
          <w:highlight w:val="none"/>
          <w:lang w:val="en-US" w:eastAsia="zh-CN"/>
        </w:rPr>
        <w:t>对列入失信被执行人、重大税收违法失信主体、政府采购严重违法失信行为记录名单及其他不符合《中华人民共和国政府采购法》第二十二条规定条件的供应商，拒绝其参与政府采购活动。</w:t>
      </w:r>
    </w:p>
    <w:p w14:paraId="7A7849B8">
      <w:pPr>
        <w:rPr>
          <w:rFonts w:hint="eastAsia" w:ascii="宋体" w:hAnsi="宋体" w:eastAsia="宋体" w:cs="宋体"/>
          <w:lang w:eastAsia="zh-CN"/>
        </w:rPr>
      </w:pPr>
      <w:r>
        <w:rPr>
          <w:rFonts w:hint="eastAsia" w:ascii="宋体" w:hAnsi="宋体" w:cs="宋体"/>
          <w:lang w:val="en-US" w:eastAsia="zh-CN"/>
        </w:rPr>
        <w:t>（5）</w:t>
      </w:r>
      <w:r>
        <w:rPr>
          <w:rFonts w:hint="eastAsia" w:ascii="宋体" w:hAnsi="宋体" w:eastAsia="宋体" w:cs="宋体"/>
        </w:rPr>
        <w:t>（财库〔201</w:t>
      </w:r>
      <w:r>
        <w:rPr>
          <w:rFonts w:hint="eastAsia" w:ascii="宋体" w:hAnsi="宋体" w:eastAsia="宋体" w:cs="宋体"/>
          <w:lang w:val="en-US" w:eastAsia="zh-CN"/>
        </w:rPr>
        <w:t>9</w:t>
      </w:r>
      <w:r>
        <w:rPr>
          <w:rFonts w:hint="eastAsia" w:ascii="宋体" w:hAnsi="宋体" w:eastAsia="宋体" w:cs="宋体"/>
        </w:rPr>
        <w:t>〕</w:t>
      </w:r>
      <w:r>
        <w:rPr>
          <w:rFonts w:hint="eastAsia" w:ascii="宋体" w:hAnsi="宋体" w:eastAsia="宋体" w:cs="宋体"/>
          <w:lang w:val="en-US" w:eastAsia="zh-CN"/>
        </w:rPr>
        <w:t>9</w:t>
      </w:r>
      <w:r>
        <w:rPr>
          <w:rFonts w:hint="eastAsia" w:ascii="宋体" w:hAnsi="宋体" w:eastAsia="宋体" w:cs="宋体"/>
        </w:rPr>
        <w:t>号）</w:t>
      </w:r>
      <w:r>
        <w:rPr>
          <w:rFonts w:hint="eastAsia" w:ascii="宋体" w:hAnsi="宋体" w:eastAsia="宋体" w:cs="宋体"/>
          <w:lang w:val="en-US" w:eastAsia="zh-CN"/>
        </w:rPr>
        <w:t>关于调整优化节能产品、环境标志产品政府采购执行机制的通知。</w:t>
      </w:r>
    </w:p>
    <w:p w14:paraId="095CB4D2">
      <w:pPr>
        <w:numPr>
          <w:ilvl w:val="0"/>
          <w:numId w:val="0"/>
        </w:numPr>
        <w:rPr>
          <w:rFonts w:hint="eastAsia" w:ascii="宋体" w:hAnsi="宋体" w:eastAsia="宋体" w:cs="宋体"/>
          <w:highlight w:val="yellow"/>
        </w:rPr>
      </w:pPr>
      <w:r>
        <w:rPr>
          <w:rFonts w:hint="eastAsia" w:ascii="宋体" w:hAnsi="宋体" w:eastAsia="宋体" w:cs="宋体"/>
          <w:lang w:val="en-US" w:eastAsia="zh-CN"/>
        </w:rPr>
        <w:t>3.</w:t>
      </w:r>
      <w:r>
        <w:rPr>
          <w:rFonts w:hint="eastAsia" w:ascii="宋体" w:hAnsi="宋体" w:eastAsia="宋体" w:cs="宋体"/>
        </w:rPr>
        <w:t>本项目的特定资格要求：</w:t>
      </w:r>
    </w:p>
    <w:p w14:paraId="234D6157">
      <w:pPr>
        <w:rPr>
          <w:rFonts w:hint="eastAsia" w:ascii="宋体" w:hAnsi="宋体" w:eastAsia="宋体" w:cs="宋体"/>
          <w:szCs w:val="21"/>
          <w:highlight w:val="none"/>
          <w:shd w:val="clear" w:color="auto" w:fill="FFFFFF"/>
          <w:lang w:val="en-US" w:eastAsia="zh-CN"/>
        </w:rPr>
      </w:pPr>
      <w:r>
        <w:rPr>
          <w:rFonts w:hint="eastAsia" w:ascii="宋体" w:hAnsi="宋体" w:eastAsia="宋体" w:cs="宋体"/>
          <w:szCs w:val="21"/>
          <w:highlight w:val="none"/>
          <w:shd w:val="clear" w:color="auto" w:fill="FFFFFF"/>
          <w:lang w:val="en-US" w:eastAsia="zh-CN"/>
        </w:rPr>
        <w:t xml:space="preserve">3.1投标供应商须具备建设行政主管部门颁发的建筑工程施工总承包二级及以上资质，并在人员、设备、资金等方面具有相应的施工能力。  </w:t>
      </w:r>
    </w:p>
    <w:p w14:paraId="31A8C87E">
      <w:pPr>
        <w:rPr>
          <w:rFonts w:hint="eastAsia" w:ascii="宋体" w:hAnsi="宋体" w:eastAsia="宋体" w:cs="宋体"/>
          <w:szCs w:val="21"/>
          <w:highlight w:val="none"/>
          <w:shd w:val="clear" w:color="auto" w:fill="FFFFFF"/>
          <w:lang w:val="en-US" w:eastAsia="zh-CN"/>
        </w:rPr>
      </w:pPr>
      <w:r>
        <w:rPr>
          <w:rFonts w:hint="eastAsia" w:ascii="宋体" w:hAnsi="宋体" w:eastAsia="宋体" w:cs="宋体"/>
          <w:szCs w:val="21"/>
          <w:highlight w:val="none"/>
          <w:shd w:val="clear" w:color="auto" w:fill="FFFFFF"/>
          <w:lang w:val="en-US" w:eastAsia="zh-CN"/>
        </w:rPr>
        <w:t>3.2投标人拟派项目经理须具备建设行政主管部门核发的建筑工程专业二级注册建造师及以上资格，具备有效的安全生产考核合格证书，且未担任其他在施建设工程项目的项目经理。</w:t>
      </w:r>
    </w:p>
    <w:p w14:paraId="654F8323">
      <w:pPr>
        <w:rPr>
          <w:rFonts w:hint="eastAsia" w:ascii="宋体" w:hAnsi="宋体" w:eastAsia="宋体" w:cs="宋体"/>
        </w:rPr>
      </w:pPr>
      <w:bookmarkStart w:id="17" w:name="_Toc35393631"/>
      <w:bookmarkStart w:id="18" w:name="_Toc35393800"/>
      <w:r>
        <w:rPr>
          <w:rFonts w:hint="eastAsia" w:ascii="宋体" w:hAnsi="宋体" w:eastAsia="宋体" w:cs="宋体"/>
        </w:rPr>
        <w:t>三、获取采购文件</w:t>
      </w:r>
      <w:bookmarkEnd w:id="15"/>
      <w:bookmarkEnd w:id="16"/>
      <w:bookmarkEnd w:id="17"/>
      <w:bookmarkEnd w:id="18"/>
    </w:p>
    <w:p w14:paraId="1BD4DA27">
      <w:pPr>
        <w:rPr>
          <w:rFonts w:hint="eastAsia" w:ascii="宋体" w:hAnsi="宋体" w:eastAsia="宋体" w:cs="宋体"/>
          <w:lang w:eastAsia="zh-CN"/>
        </w:rPr>
      </w:pPr>
      <w:r>
        <w:rPr>
          <w:rFonts w:hint="eastAsia" w:ascii="宋体" w:hAnsi="宋体" w:eastAsia="宋体" w:cs="宋体"/>
          <w:lang w:val="en-US" w:eastAsia="zh-CN"/>
        </w:rPr>
        <w:t>1.</w:t>
      </w:r>
      <w:r>
        <w:rPr>
          <w:rFonts w:hint="eastAsia" w:ascii="宋体" w:hAnsi="宋体" w:eastAsia="宋体" w:cs="宋体"/>
        </w:rPr>
        <w:t>时间：</w:t>
      </w:r>
      <w:r>
        <w:rPr>
          <w:rFonts w:hint="eastAsia" w:ascii="宋体" w:hAnsi="宋体" w:eastAsia="宋体" w:cs="宋体"/>
          <w:highlight w:val="none"/>
          <w:u w:val="single"/>
          <w:lang w:val="en-US" w:eastAsia="zh-CN"/>
        </w:rPr>
        <w:t>202</w:t>
      </w:r>
      <w:r>
        <w:rPr>
          <w:rFonts w:hint="eastAsia" w:ascii="宋体" w:hAnsi="宋体" w:cs="宋体"/>
          <w:highlight w:val="none"/>
          <w:u w:val="single"/>
          <w:lang w:val="en-US" w:eastAsia="zh-CN"/>
        </w:rPr>
        <w:t>5</w:t>
      </w:r>
      <w:r>
        <w:rPr>
          <w:rFonts w:hint="eastAsia" w:ascii="宋体" w:hAnsi="宋体" w:eastAsia="宋体" w:cs="宋体"/>
          <w:highlight w:val="none"/>
          <w:u w:val="single"/>
          <w:lang w:val="en-US" w:eastAsia="zh-CN"/>
        </w:rPr>
        <w:t>年</w:t>
      </w:r>
      <w:r>
        <w:rPr>
          <w:rFonts w:hint="eastAsia" w:ascii="宋体" w:hAnsi="宋体" w:cs="宋体"/>
          <w:highlight w:val="none"/>
          <w:u w:val="single"/>
          <w:lang w:val="en-US" w:eastAsia="zh-CN"/>
        </w:rPr>
        <w:t>04</w:t>
      </w:r>
      <w:r>
        <w:rPr>
          <w:rFonts w:hint="eastAsia" w:ascii="宋体" w:hAnsi="宋体" w:eastAsia="宋体" w:cs="宋体"/>
          <w:highlight w:val="none"/>
          <w:u w:val="single"/>
        </w:rPr>
        <w:t>月</w:t>
      </w:r>
      <w:r>
        <w:rPr>
          <w:rFonts w:hint="eastAsia" w:ascii="宋体" w:hAnsi="宋体" w:cs="宋体"/>
          <w:highlight w:val="none"/>
          <w:u w:val="single"/>
          <w:lang w:val="en-US" w:eastAsia="zh-CN"/>
        </w:rPr>
        <w:t>02</w:t>
      </w:r>
      <w:r>
        <w:rPr>
          <w:rFonts w:hint="eastAsia" w:ascii="宋体" w:hAnsi="宋体" w:eastAsia="宋体" w:cs="宋体"/>
          <w:highlight w:val="none"/>
          <w:u w:val="single"/>
        </w:rPr>
        <w:t>日</w:t>
      </w:r>
      <w:r>
        <w:rPr>
          <w:rFonts w:hint="eastAsia" w:ascii="宋体" w:hAnsi="宋体" w:eastAsia="宋体" w:cs="宋体"/>
          <w:highlight w:val="none"/>
        </w:rPr>
        <w:t>至</w:t>
      </w:r>
      <w:r>
        <w:rPr>
          <w:rFonts w:hint="eastAsia" w:ascii="宋体" w:hAnsi="宋体" w:eastAsia="宋体" w:cs="宋体"/>
          <w:highlight w:val="none"/>
          <w:u w:val="single"/>
          <w:lang w:val="en-US" w:eastAsia="zh-CN"/>
        </w:rPr>
        <w:t>202</w:t>
      </w:r>
      <w:r>
        <w:rPr>
          <w:rFonts w:hint="eastAsia" w:ascii="宋体" w:hAnsi="宋体" w:cs="宋体"/>
          <w:highlight w:val="none"/>
          <w:u w:val="single"/>
          <w:lang w:val="en-US" w:eastAsia="zh-CN"/>
        </w:rPr>
        <w:t>5</w:t>
      </w:r>
      <w:r>
        <w:rPr>
          <w:rFonts w:hint="eastAsia" w:ascii="宋体" w:hAnsi="宋体" w:eastAsia="宋体" w:cs="宋体"/>
          <w:highlight w:val="none"/>
          <w:u w:val="single"/>
        </w:rPr>
        <w:t>年</w:t>
      </w:r>
      <w:r>
        <w:rPr>
          <w:rFonts w:hint="eastAsia" w:ascii="宋体" w:hAnsi="宋体" w:cs="宋体"/>
          <w:highlight w:val="none"/>
          <w:u w:val="single"/>
          <w:lang w:val="en-US" w:eastAsia="zh-CN"/>
        </w:rPr>
        <w:t>04</w:t>
      </w:r>
      <w:r>
        <w:rPr>
          <w:rFonts w:hint="eastAsia" w:ascii="宋体" w:hAnsi="宋体" w:eastAsia="宋体" w:cs="宋体"/>
          <w:highlight w:val="none"/>
          <w:u w:val="single"/>
        </w:rPr>
        <w:t>月</w:t>
      </w:r>
      <w:r>
        <w:rPr>
          <w:rFonts w:hint="eastAsia" w:ascii="宋体" w:hAnsi="宋体" w:cs="宋体"/>
          <w:highlight w:val="none"/>
          <w:u w:val="single"/>
          <w:lang w:val="en-US" w:eastAsia="zh-CN"/>
        </w:rPr>
        <w:t>09</w:t>
      </w:r>
      <w:r>
        <w:rPr>
          <w:rFonts w:hint="eastAsia" w:ascii="宋体" w:hAnsi="宋体" w:eastAsia="宋体" w:cs="宋体"/>
          <w:highlight w:val="none"/>
          <w:u w:val="single"/>
        </w:rPr>
        <w:t>日</w:t>
      </w:r>
      <w:r>
        <w:rPr>
          <w:rFonts w:hint="eastAsia" w:ascii="宋体" w:hAnsi="宋体" w:eastAsia="宋体" w:cs="宋体"/>
        </w:rPr>
        <w:t>（北京时间，法定节假日除外 ）。</w:t>
      </w:r>
    </w:p>
    <w:p w14:paraId="4FE9C26F">
      <w:pPr>
        <w:pStyle w:val="18"/>
        <w:keepNext w:val="0"/>
        <w:keepLines w:val="0"/>
        <w:widowControl/>
        <w:suppressLineNumbers w:val="0"/>
        <w:spacing w:line="288" w:lineRule="atLeast"/>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2.地点：政采云平台（https://www.zcygov.cn/）</w:t>
      </w:r>
      <w:r>
        <w:rPr>
          <w:rFonts w:hint="eastAsia" w:ascii="宋体" w:hAnsi="宋体" w:cs="宋体"/>
          <w:kern w:val="2"/>
          <w:sz w:val="21"/>
          <w:szCs w:val="21"/>
          <w:lang w:val="en-US" w:eastAsia="zh-CN" w:bidi="ar-SA"/>
        </w:rPr>
        <w:t>线上获取</w:t>
      </w:r>
      <w:r>
        <w:rPr>
          <w:rFonts w:hint="eastAsia" w:ascii="宋体" w:hAnsi="宋体" w:eastAsia="宋体" w:cs="宋体"/>
          <w:kern w:val="2"/>
          <w:sz w:val="21"/>
          <w:szCs w:val="21"/>
          <w:lang w:val="en-US" w:eastAsia="zh-CN" w:bidi="ar-SA"/>
        </w:rPr>
        <w:t>。</w:t>
      </w:r>
    </w:p>
    <w:p w14:paraId="5F21F316">
      <w:pPr>
        <w:rPr>
          <w:rFonts w:hint="eastAsia" w:ascii="宋体" w:hAnsi="宋体" w:eastAsia="宋体" w:cs="宋体"/>
        </w:rPr>
        <w:sectPr>
          <w:footerReference r:id="rId6" w:type="first"/>
          <w:footerReference r:id="rId5" w:type="default"/>
          <w:pgSz w:w="11906" w:h="16838"/>
          <w:pgMar w:top="1191" w:right="850" w:bottom="1191" w:left="850" w:header="851" w:footer="992" w:gutter="0"/>
          <w:pgNumType w:fmt="decimal" w:start="1"/>
          <w:cols w:space="720" w:num="1"/>
          <w:titlePg/>
          <w:docGrid w:type="lines" w:linePitch="312" w:charSpace="0"/>
        </w:sectPr>
      </w:pPr>
      <w:r>
        <w:rPr>
          <w:rFonts w:hint="eastAsia" w:ascii="宋体" w:hAnsi="宋体" w:eastAsia="宋体" w:cs="宋体"/>
          <w:lang w:val="en-US" w:eastAsia="zh-CN"/>
        </w:rPr>
        <w:t>3.</w:t>
      </w:r>
      <w:r>
        <w:rPr>
          <w:rFonts w:hint="eastAsia" w:ascii="宋体" w:hAnsi="宋体" w:eastAsia="宋体" w:cs="宋体"/>
        </w:rPr>
        <w:t>方式：</w:t>
      </w:r>
      <w:r>
        <w:rPr>
          <w:rFonts w:hint="eastAsia" w:ascii="宋体" w:hAnsi="宋体" w:eastAsia="宋体" w:cs="宋体"/>
          <w:i w:val="0"/>
          <w:iCs w:val="0"/>
          <w:caps w:val="0"/>
          <w:color w:val="000000"/>
          <w:spacing w:val="0"/>
          <w:sz w:val="21"/>
          <w:szCs w:val="21"/>
        </w:rPr>
        <w:t>网上</w:t>
      </w:r>
      <w:r>
        <w:rPr>
          <w:rFonts w:hint="eastAsia" w:ascii="宋体" w:hAnsi="宋体" w:cs="宋体"/>
          <w:i w:val="0"/>
          <w:iCs w:val="0"/>
          <w:caps w:val="0"/>
          <w:color w:val="000000"/>
          <w:spacing w:val="0"/>
          <w:sz w:val="21"/>
          <w:szCs w:val="21"/>
          <w:lang w:val="en-US" w:eastAsia="zh-CN"/>
        </w:rPr>
        <w:t>免费获取</w:t>
      </w:r>
      <w:r>
        <w:rPr>
          <w:rFonts w:hint="eastAsia" w:ascii="宋体" w:hAnsi="宋体" w:cs="宋体"/>
          <w:i w:val="0"/>
          <w:iCs w:val="0"/>
          <w:caps w:val="0"/>
          <w:color w:val="000000"/>
          <w:spacing w:val="0"/>
          <w:sz w:val="21"/>
          <w:szCs w:val="21"/>
          <w:lang w:eastAsia="zh-CN"/>
        </w:rPr>
        <w:t>，</w:t>
      </w:r>
      <w:bookmarkStart w:id="19" w:name="_Toc35393632"/>
      <w:bookmarkStart w:id="20" w:name="_Toc28359015"/>
      <w:bookmarkStart w:id="21" w:name="_Toc28359092"/>
      <w:bookmarkStart w:id="22" w:name="_Toc35393801"/>
      <w:r>
        <w:rPr>
          <w:rFonts w:hint="eastAsia" w:ascii="宋体" w:hAnsi="宋体" w:eastAsia="宋体" w:cs="宋体"/>
        </w:rPr>
        <w:t>凡有意</w:t>
      </w:r>
      <w:r>
        <w:rPr>
          <w:rFonts w:hint="eastAsia" w:ascii="宋体" w:hAnsi="宋体" w:cs="宋体"/>
          <w:lang w:val="en-US" w:eastAsia="zh-CN"/>
        </w:rPr>
        <w:t>参加磋商者</w:t>
      </w:r>
      <w:r>
        <w:rPr>
          <w:rFonts w:hint="eastAsia" w:ascii="宋体" w:hAnsi="宋体" w:eastAsia="宋体" w:cs="宋体"/>
        </w:rPr>
        <w:t>，应当注册成为“政采云”平台供应商。已注册的供</w:t>
      </w:r>
    </w:p>
    <w:p w14:paraId="537F166A">
      <w:pPr>
        <w:rPr>
          <w:rFonts w:hint="default"/>
          <w:color w:val="auto"/>
          <w:sz w:val="21"/>
          <w:szCs w:val="21"/>
          <w:highlight w:val="none"/>
          <w:lang w:val="en-US"/>
        </w:rPr>
      </w:pPr>
      <w:r>
        <w:rPr>
          <w:rFonts w:hint="eastAsia" w:ascii="宋体" w:hAnsi="宋体" w:eastAsia="宋体" w:cs="宋体"/>
        </w:rPr>
        <w:t>应商，按照授予的操作权限自行在“政采云”平台（http：//www.zcygov.cn）（操作路径：登录“政采云”平台-进入我的工作台-项目采购-获取</w:t>
      </w:r>
      <w:r>
        <w:rPr>
          <w:rFonts w:hint="eastAsia" w:ascii="宋体" w:hAnsi="宋体" w:cs="宋体"/>
          <w:lang w:val="en-US" w:eastAsia="zh-CN"/>
        </w:rPr>
        <w:t>采购</w:t>
      </w:r>
      <w:r>
        <w:rPr>
          <w:rFonts w:hint="eastAsia" w:ascii="宋体" w:hAnsi="宋体" w:eastAsia="宋体" w:cs="宋体"/>
        </w:rPr>
        <w:t>文件-右上角搜索找到本项目-点击“申请获取采购文件”）下载采购文件。未进行网上注册的供应商将无法参加本次招标，其他途径获取的招标文件开标时一律按无效投标处理。</w:t>
      </w:r>
      <w:r>
        <w:rPr>
          <w:rFonts w:hint="eastAsia" w:ascii="宋体" w:hAnsi="宋体" w:eastAsia="宋体" w:cs="宋体"/>
          <w:highlight w:val="none"/>
        </w:rPr>
        <w:t>具体注册及下载采购文件方法请访问“政采云”平台查询相关信息。</w:t>
      </w:r>
    </w:p>
    <w:p w14:paraId="3C513F02">
      <w:pPr>
        <w:rPr>
          <w:rFonts w:hint="eastAsia" w:ascii="宋体" w:hAnsi="宋体" w:eastAsia="宋体" w:cs="宋体"/>
        </w:rPr>
      </w:pPr>
      <w:r>
        <w:rPr>
          <w:rFonts w:hint="eastAsia" w:ascii="宋体" w:hAnsi="宋体" w:eastAsia="宋体" w:cs="宋体"/>
        </w:rPr>
        <w:t>四、响应文件提交</w:t>
      </w:r>
      <w:bookmarkEnd w:id="19"/>
      <w:bookmarkEnd w:id="20"/>
      <w:bookmarkEnd w:id="21"/>
      <w:bookmarkEnd w:id="22"/>
    </w:p>
    <w:p w14:paraId="0D16FB79">
      <w:pPr>
        <w:rPr>
          <w:rFonts w:hint="eastAsia" w:ascii="宋体" w:hAnsi="宋体" w:eastAsia="宋体" w:cs="宋体"/>
          <w:highlight w:val="none"/>
        </w:rPr>
      </w:pPr>
      <w:r>
        <w:rPr>
          <w:rFonts w:hint="eastAsia" w:ascii="宋体" w:hAnsi="宋体" w:eastAsia="宋体" w:cs="宋体"/>
          <w:lang w:val="en-US" w:eastAsia="zh-CN"/>
        </w:rPr>
        <w:t>1.</w:t>
      </w:r>
      <w:r>
        <w:rPr>
          <w:rFonts w:hint="eastAsia" w:ascii="宋体" w:hAnsi="宋体" w:eastAsia="宋体" w:cs="宋体"/>
        </w:rPr>
        <w:t>截止时间：</w:t>
      </w:r>
      <w:r>
        <w:rPr>
          <w:rFonts w:hint="eastAsia" w:ascii="宋体" w:hAnsi="宋体" w:eastAsia="宋体" w:cs="宋体"/>
          <w:highlight w:val="none"/>
          <w:u w:val="single"/>
          <w:lang w:val="en-US" w:eastAsia="zh-CN"/>
        </w:rPr>
        <w:t>202</w:t>
      </w:r>
      <w:r>
        <w:rPr>
          <w:rFonts w:hint="eastAsia" w:ascii="宋体" w:hAnsi="宋体" w:cs="宋体"/>
          <w:highlight w:val="none"/>
          <w:u w:val="single"/>
          <w:lang w:val="en-US" w:eastAsia="zh-CN"/>
        </w:rPr>
        <w:t>5</w:t>
      </w:r>
      <w:r>
        <w:rPr>
          <w:rFonts w:hint="eastAsia" w:ascii="宋体" w:hAnsi="宋体" w:eastAsia="宋体" w:cs="宋体"/>
          <w:highlight w:val="none"/>
          <w:u w:val="single"/>
        </w:rPr>
        <w:t>年</w:t>
      </w:r>
      <w:r>
        <w:rPr>
          <w:rFonts w:hint="eastAsia" w:ascii="宋体" w:hAnsi="宋体" w:cs="宋体"/>
          <w:highlight w:val="none"/>
          <w:u w:val="single"/>
          <w:lang w:val="en-US" w:eastAsia="zh-CN"/>
        </w:rPr>
        <w:t>04</w:t>
      </w:r>
      <w:r>
        <w:rPr>
          <w:rFonts w:hint="eastAsia" w:ascii="宋体" w:hAnsi="宋体" w:eastAsia="宋体" w:cs="宋体"/>
          <w:highlight w:val="none"/>
          <w:u w:val="single"/>
        </w:rPr>
        <w:t>月</w:t>
      </w:r>
      <w:r>
        <w:rPr>
          <w:rFonts w:hint="eastAsia" w:ascii="宋体" w:hAnsi="宋体" w:cs="宋体"/>
          <w:highlight w:val="none"/>
          <w:u w:val="single"/>
          <w:lang w:val="en-US" w:eastAsia="zh-CN"/>
        </w:rPr>
        <w:t>28</w:t>
      </w:r>
      <w:r>
        <w:rPr>
          <w:rFonts w:hint="eastAsia" w:ascii="宋体" w:hAnsi="宋体" w:eastAsia="宋体" w:cs="宋体"/>
          <w:highlight w:val="none"/>
          <w:u w:val="single"/>
        </w:rPr>
        <w:t>日</w:t>
      </w:r>
      <w:r>
        <w:rPr>
          <w:rFonts w:hint="eastAsia" w:ascii="宋体" w:hAnsi="宋体" w:cs="宋体"/>
          <w:highlight w:val="none"/>
          <w:u w:val="single"/>
          <w:lang w:val="en-US" w:eastAsia="zh-CN"/>
        </w:rPr>
        <w:t>09</w:t>
      </w:r>
      <w:r>
        <w:rPr>
          <w:rFonts w:hint="eastAsia" w:ascii="宋体" w:hAnsi="宋体" w:eastAsia="宋体" w:cs="宋体"/>
          <w:highlight w:val="none"/>
          <w:u w:val="single"/>
        </w:rPr>
        <w:t>点</w:t>
      </w:r>
      <w:r>
        <w:rPr>
          <w:rFonts w:hint="eastAsia" w:ascii="宋体" w:hAnsi="宋体" w:cs="宋体"/>
          <w:highlight w:val="none"/>
          <w:u w:val="single"/>
          <w:lang w:val="en-US" w:eastAsia="zh-CN"/>
        </w:rPr>
        <w:t>3</w:t>
      </w:r>
      <w:r>
        <w:rPr>
          <w:rFonts w:hint="eastAsia" w:ascii="宋体" w:hAnsi="宋体" w:eastAsia="宋体" w:cs="宋体"/>
          <w:highlight w:val="none"/>
          <w:u w:val="single"/>
          <w:lang w:val="en-US" w:eastAsia="zh-CN"/>
        </w:rPr>
        <w:t>0</w:t>
      </w:r>
      <w:r>
        <w:rPr>
          <w:rFonts w:hint="eastAsia" w:ascii="宋体" w:hAnsi="宋体" w:eastAsia="宋体" w:cs="宋体"/>
          <w:highlight w:val="none"/>
          <w:u w:val="single"/>
        </w:rPr>
        <w:t>分</w:t>
      </w:r>
      <w:r>
        <w:rPr>
          <w:rFonts w:hint="eastAsia" w:ascii="宋体" w:hAnsi="宋体" w:eastAsia="宋体" w:cs="宋体"/>
          <w:highlight w:val="none"/>
        </w:rPr>
        <w:t>（北京时间）</w:t>
      </w:r>
    </w:p>
    <w:p w14:paraId="4ECCB927">
      <w:pPr>
        <w:pStyle w:val="18"/>
        <w:keepNext w:val="0"/>
        <w:keepLines w:val="0"/>
        <w:widowControl/>
        <w:suppressLineNumbers w:val="0"/>
        <w:spacing w:line="360" w:lineRule="atLeast"/>
        <w:rPr>
          <w:rFonts w:hint="default" w:ascii="宋体" w:hAnsi="宋体" w:eastAsia="宋体" w:cs="宋体"/>
          <w:kern w:val="2"/>
          <w:sz w:val="21"/>
          <w:szCs w:val="21"/>
          <w:highlight w:val="none"/>
          <w:lang w:val="en-US" w:eastAsia="zh-CN" w:bidi="ar-SA"/>
        </w:rPr>
      </w:pPr>
      <w:r>
        <w:rPr>
          <w:rFonts w:hint="eastAsia" w:ascii="宋体" w:hAnsi="宋体" w:eastAsia="宋体" w:cs="宋体"/>
          <w:kern w:val="2"/>
          <w:sz w:val="21"/>
          <w:szCs w:val="21"/>
          <w:highlight w:val="none"/>
          <w:lang w:val="en-US" w:eastAsia="zh-CN" w:bidi="ar-SA"/>
        </w:rPr>
        <w:t>2.地点：</w:t>
      </w:r>
      <w:bookmarkStart w:id="23" w:name="_Toc28359093"/>
      <w:bookmarkStart w:id="24" w:name="_Toc28359016"/>
      <w:bookmarkStart w:id="25" w:name="_Toc35393633"/>
      <w:bookmarkStart w:id="26" w:name="_Toc35393802"/>
      <w:r>
        <w:rPr>
          <w:rFonts w:hint="eastAsia" w:ascii="宋体" w:hAnsi="宋体" w:eastAsia="宋体" w:cs="宋体"/>
          <w:kern w:val="2"/>
          <w:sz w:val="21"/>
          <w:szCs w:val="21"/>
          <w:highlight w:val="none"/>
          <w:lang w:val="en-US" w:eastAsia="zh-CN" w:bidi="ar-SA"/>
        </w:rPr>
        <w:t>“政采云”平台（https://www.zcygov.cn/），逾期未上传电子响应文件，将不予受理。</w:t>
      </w:r>
    </w:p>
    <w:p w14:paraId="147587A4">
      <w:pPr>
        <w:rPr>
          <w:rFonts w:hint="eastAsia" w:ascii="宋体" w:hAnsi="宋体" w:eastAsia="宋体" w:cs="宋体"/>
          <w:highlight w:val="none"/>
        </w:rPr>
      </w:pPr>
      <w:r>
        <w:rPr>
          <w:rFonts w:hint="eastAsia" w:ascii="宋体" w:hAnsi="宋体" w:eastAsia="宋体" w:cs="宋体"/>
          <w:highlight w:val="none"/>
          <w:lang w:eastAsia="zh-CN"/>
        </w:rPr>
        <w:t>五、</w:t>
      </w:r>
      <w:r>
        <w:rPr>
          <w:rFonts w:hint="eastAsia" w:ascii="宋体" w:hAnsi="宋体" w:eastAsia="宋体" w:cs="宋体"/>
          <w:highlight w:val="none"/>
        </w:rPr>
        <w:t>开启</w:t>
      </w:r>
      <w:bookmarkEnd w:id="23"/>
      <w:bookmarkEnd w:id="24"/>
      <w:bookmarkEnd w:id="25"/>
      <w:bookmarkEnd w:id="26"/>
    </w:p>
    <w:p w14:paraId="5E7D7F0F">
      <w:pPr>
        <w:rPr>
          <w:rFonts w:hint="eastAsia" w:ascii="宋体" w:hAnsi="宋体" w:eastAsia="宋体" w:cs="宋体"/>
          <w:highlight w:val="none"/>
        </w:rPr>
      </w:pPr>
      <w:r>
        <w:rPr>
          <w:rFonts w:hint="eastAsia" w:ascii="宋体" w:hAnsi="宋体" w:eastAsia="宋体" w:cs="宋体"/>
          <w:highlight w:val="none"/>
          <w:lang w:val="en-US" w:eastAsia="zh-CN"/>
        </w:rPr>
        <w:t>1.</w:t>
      </w:r>
      <w:r>
        <w:rPr>
          <w:rFonts w:hint="eastAsia" w:ascii="宋体" w:hAnsi="宋体" w:eastAsia="宋体" w:cs="宋体"/>
          <w:highlight w:val="none"/>
        </w:rPr>
        <w:t>时间：</w:t>
      </w:r>
      <w:r>
        <w:rPr>
          <w:rFonts w:hint="eastAsia" w:ascii="宋体" w:hAnsi="宋体" w:eastAsia="宋体" w:cs="宋体"/>
          <w:highlight w:val="none"/>
          <w:u w:val="single"/>
          <w:lang w:val="en-US" w:eastAsia="zh-CN"/>
        </w:rPr>
        <w:t>202</w:t>
      </w:r>
      <w:r>
        <w:rPr>
          <w:rFonts w:hint="eastAsia" w:ascii="宋体" w:hAnsi="宋体" w:cs="宋体"/>
          <w:highlight w:val="none"/>
          <w:u w:val="single"/>
          <w:lang w:val="en-US" w:eastAsia="zh-CN"/>
        </w:rPr>
        <w:t>5</w:t>
      </w:r>
      <w:r>
        <w:rPr>
          <w:rFonts w:hint="eastAsia" w:ascii="宋体" w:hAnsi="宋体" w:eastAsia="宋体" w:cs="宋体"/>
          <w:highlight w:val="none"/>
          <w:u w:val="single"/>
        </w:rPr>
        <w:t>年</w:t>
      </w:r>
      <w:r>
        <w:rPr>
          <w:rFonts w:hint="eastAsia" w:ascii="宋体" w:hAnsi="宋体" w:cs="宋体"/>
          <w:highlight w:val="none"/>
          <w:u w:val="single"/>
          <w:lang w:val="en-US" w:eastAsia="zh-CN"/>
        </w:rPr>
        <w:t>04</w:t>
      </w:r>
      <w:r>
        <w:rPr>
          <w:rFonts w:hint="eastAsia" w:ascii="宋体" w:hAnsi="宋体" w:eastAsia="宋体" w:cs="宋体"/>
          <w:highlight w:val="none"/>
          <w:u w:val="single"/>
        </w:rPr>
        <w:t>月</w:t>
      </w:r>
      <w:r>
        <w:rPr>
          <w:rFonts w:hint="eastAsia" w:ascii="宋体" w:hAnsi="宋体" w:cs="宋体"/>
          <w:highlight w:val="none"/>
          <w:u w:val="single"/>
          <w:lang w:val="en-US" w:eastAsia="zh-CN"/>
        </w:rPr>
        <w:t>28</w:t>
      </w:r>
      <w:r>
        <w:rPr>
          <w:rFonts w:hint="eastAsia" w:ascii="宋体" w:hAnsi="宋体" w:eastAsia="宋体" w:cs="宋体"/>
          <w:highlight w:val="none"/>
          <w:u w:val="single"/>
        </w:rPr>
        <w:t>日</w:t>
      </w:r>
      <w:r>
        <w:rPr>
          <w:rFonts w:hint="eastAsia" w:ascii="宋体" w:hAnsi="宋体" w:cs="宋体"/>
          <w:highlight w:val="none"/>
          <w:u w:val="single"/>
          <w:lang w:val="en-US" w:eastAsia="zh-CN"/>
        </w:rPr>
        <w:t>09</w:t>
      </w:r>
      <w:r>
        <w:rPr>
          <w:rFonts w:hint="eastAsia" w:ascii="宋体" w:hAnsi="宋体" w:eastAsia="宋体" w:cs="宋体"/>
          <w:highlight w:val="none"/>
          <w:u w:val="single"/>
        </w:rPr>
        <w:t>点</w:t>
      </w:r>
      <w:r>
        <w:rPr>
          <w:rFonts w:hint="eastAsia" w:ascii="宋体" w:hAnsi="宋体" w:cs="宋体"/>
          <w:highlight w:val="none"/>
          <w:u w:val="single"/>
          <w:lang w:val="en-US" w:eastAsia="zh-CN"/>
        </w:rPr>
        <w:t>3</w:t>
      </w:r>
      <w:r>
        <w:rPr>
          <w:rFonts w:hint="eastAsia" w:ascii="宋体" w:hAnsi="宋体" w:eastAsia="宋体" w:cs="宋体"/>
          <w:highlight w:val="none"/>
          <w:u w:val="single"/>
          <w:lang w:val="en-US" w:eastAsia="zh-CN"/>
        </w:rPr>
        <w:t>0</w:t>
      </w:r>
      <w:r>
        <w:rPr>
          <w:rFonts w:hint="eastAsia" w:ascii="宋体" w:hAnsi="宋体" w:eastAsia="宋体" w:cs="宋体"/>
          <w:highlight w:val="none"/>
          <w:u w:val="single"/>
        </w:rPr>
        <w:t>分</w:t>
      </w:r>
      <w:r>
        <w:rPr>
          <w:rFonts w:hint="eastAsia" w:ascii="宋体" w:hAnsi="宋体" w:eastAsia="宋体" w:cs="宋体"/>
          <w:highlight w:val="none"/>
        </w:rPr>
        <w:t>（北京时间）</w:t>
      </w:r>
    </w:p>
    <w:p w14:paraId="548503C2">
      <w:pPr>
        <w:rPr>
          <w:rFonts w:hint="eastAsia" w:ascii="宋体" w:hAnsi="宋体" w:eastAsia="宋体" w:cs="宋体"/>
          <w:i w:val="0"/>
          <w:iCs w:val="0"/>
          <w:caps w:val="0"/>
          <w:color w:val="000000"/>
          <w:spacing w:val="0"/>
          <w:sz w:val="21"/>
          <w:szCs w:val="21"/>
        </w:rPr>
      </w:pPr>
      <w:r>
        <w:rPr>
          <w:rFonts w:hint="eastAsia" w:ascii="宋体" w:hAnsi="宋体" w:eastAsia="宋体" w:cs="宋体"/>
          <w:highlight w:val="none"/>
          <w:lang w:val="en-US" w:eastAsia="zh-CN"/>
        </w:rPr>
        <w:t>2.</w:t>
      </w:r>
      <w:r>
        <w:rPr>
          <w:rFonts w:hint="eastAsia" w:ascii="宋体" w:hAnsi="宋体" w:eastAsia="宋体" w:cs="宋体"/>
          <w:highlight w:val="none"/>
        </w:rPr>
        <w:t>地点：</w:t>
      </w:r>
      <w:bookmarkStart w:id="27" w:name="_Toc35393803"/>
      <w:bookmarkStart w:id="28" w:name="_Toc28359094"/>
      <w:bookmarkStart w:id="29" w:name="_Toc28359017"/>
      <w:bookmarkStart w:id="30" w:name="_Toc35393634"/>
      <w:r>
        <w:rPr>
          <w:rFonts w:hint="eastAsia" w:ascii="宋体" w:hAnsi="宋体" w:eastAsia="宋体" w:cs="宋体"/>
          <w:i w:val="0"/>
          <w:iCs w:val="0"/>
          <w:caps w:val="0"/>
          <w:color w:val="000000"/>
          <w:spacing w:val="0"/>
          <w:sz w:val="21"/>
          <w:szCs w:val="21"/>
        </w:rPr>
        <w:t>政府采购云平台（网址：http://www.zcygov.cn）在线开标</w:t>
      </w:r>
      <w:r>
        <w:rPr>
          <w:rFonts w:hint="eastAsia" w:ascii="宋体" w:hAnsi="宋体" w:eastAsia="宋体" w:cs="宋体"/>
          <w:i w:val="0"/>
          <w:iCs w:val="0"/>
          <w:caps w:val="0"/>
          <w:color w:val="000000"/>
          <w:spacing w:val="0"/>
          <w:sz w:val="21"/>
          <w:szCs w:val="21"/>
          <w:lang w:eastAsia="zh-CN"/>
        </w:rPr>
        <w:t>，</w:t>
      </w:r>
      <w:r>
        <w:rPr>
          <w:rFonts w:hint="eastAsia" w:ascii="宋体" w:hAnsi="宋体" w:eastAsia="宋体" w:cs="宋体"/>
          <w:highlight w:val="none"/>
        </w:rPr>
        <w:t>珲春市公共资源管理中心（地址：吉林省珲春市龙源东街1066号，珲春市政务中心4楼）</w:t>
      </w:r>
      <w:r>
        <w:rPr>
          <w:rFonts w:hint="eastAsia" w:ascii="宋体" w:hAnsi="宋体" w:cs="宋体"/>
          <w:highlight w:val="none"/>
          <w:shd w:val="clear" w:color="auto" w:fill="FFFFFF"/>
          <w:lang w:eastAsia="zh-CN"/>
        </w:rPr>
        <w:t>，</w:t>
      </w:r>
      <w:r>
        <w:rPr>
          <w:rFonts w:hint="eastAsia" w:ascii="宋体" w:hAnsi="宋体" w:eastAsia="宋体" w:cs="宋体"/>
          <w:i w:val="0"/>
          <w:iCs w:val="0"/>
          <w:caps w:val="0"/>
          <w:color w:val="000000"/>
          <w:spacing w:val="0"/>
          <w:sz w:val="21"/>
          <w:szCs w:val="21"/>
        </w:rPr>
        <w:t>本项目实行全流程电子化</w:t>
      </w:r>
      <w:r>
        <w:rPr>
          <w:rFonts w:hint="eastAsia" w:ascii="宋体" w:hAnsi="宋体" w:cs="宋体"/>
          <w:i w:val="0"/>
          <w:iCs w:val="0"/>
          <w:caps w:val="0"/>
          <w:color w:val="000000"/>
          <w:spacing w:val="0"/>
          <w:sz w:val="21"/>
          <w:szCs w:val="21"/>
          <w:lang w:val="en-US" w:eastAsia="zh-CN"/>
        </w:rPr>
        <w:t>采购</w:t>
      </w:r>
      <w:r>
        <w:rPr>
          <w:rFonts w:hint="eastAsia" w:ascii="宋体" w:hAnsi="宋体" w:eastAsia="宋体" w:cs="宋体"/>
          <w:i w:val="0"/>
          <w:iCs w:val="0"/>
          <w:caps w:val="0"/>
          <w:color w:val="000000"/>
          <w:spacing w:val="0"/>
          <w:sz w:val="21"/>
          <w:szCs w:val="21"/>
        </w:rPr>
        <w:t>，供应商无需到达现场。</w:t>
      </w:r>
    </w:p>
    <w:p w14:paraId="2DD4949E">
      <w:pPr>
        <w:rPr>
          <w:rFonts w:hint="eastAsia" w:ascii="宋体" w:hAnsi="宋体" w:eastAsia="宋体" w:cs="宋体"/>
          <w:highlight w:val="none"/>
        </w:rPr>
      </w:pPr>
      <w:r>
        <w:rPr>
          <w:rFonts w:hint="eastAsia" w:ascii="宋体" w:hAnsi="宋体" w:eastAsia="宋体" w:cs="宋体"/>
          <w:highlight w:val="none"/>
        </w:rPr>
        <w:t>六、公告期限</w:t>
      </w:r>
      <w:bookmarkEnd w:id="27"/>
      <w:bookmarkEnd w:id="28"/>
      <w:bookmarkEnd w:id="29"/>
      <w:bookmarkEnd w:id="30"/>
    </w:p>
    <w:p w14:paraId="178E8BE6">
      <w:pPr>
        <w:rPr>
          <w:rFonts w:hint="eastAsia" w:ascii="宋体" w:hAnsi="宋体" w:eastAsia="宋体" w:cs="宋体"/>
          <w:highlight w:val="none"/>
        </w:rPr>
      </w:pPr>
      <w:r>
        <w:rPr>
          <w:rFonts w:hint="eastAsia" w:ascii="宋体" w:hAnsi="宋体" w:eastAsia="宋体" w:cs="宋体"/>
          <w:highlight w:val="none"/>
        </w:rPr>
        <w:t>自本公告发布之日起</w:t>
      </w:r>
      <w:r>
        <w:rPr>
          <w:rFonts w:hint="eastAsia" w:ascii="宋体" w:hAnsi="宋体" w:eastAsia="宋体" w:cs="宋体"/>
          <w:highlight w:val="none"/>
          <w:lang w:val="en-US" w:eastAsia="zh-CN"/>
        </w:rPr>
        <w:t>5</w:t>
      </w:r>
      <w:r>
        <w:rPr>
          <w:rFonts w:hint="eastAsia" w:ascii="宋体" w:hAnsi="宋体" w:eastAsia="宋体" w:cs="宋体"/>
          <w:highlight w:val="none"/>
        </w:rPr>
        <w:t>个工作日。</w:t>
      </w:r>
    </w:p>
    <w:p w14:paraId="1CCB9702">
      <w:pPr>
        <w:rPr>
          <w:rFonts w:hint="eastAsia" w:ascii="宋体" w:hAnsi="宋体" w:eastAsia="宋体" w:cs="宋体"/>
          <w:highlight w:val="none"/>
        </w:rPr>
      </w:pPr>
      <w:bookmarkStart w:id="31" w:name="_Toc35393804"/>
      <w:bookmarkStart w:id="32" w:name="_Toc35393635"/>
      <w:r>
        <w:rPr>
          <w:rFonts w:hint="eastAsia" w:ascii="宋体" w:hAnsi="宋体" w:eastAsia="宋体" w:cs="宋体"/>
          <w:highlight w:val="none"/>
          <w:lang w:val="en-US" w:eastAsia="zh-CN"/>
        </w:rPr>
        <w:t>七、其他补充事宜</w:t>
      </w:r>
      <w:bookmarkEnd w:id="31"/>
      <w:bookmarkEnd w:id="32"/>
    </w:p>
    <w:p w14:paraId="0243D0CC">
      <w:pPr>
        <w:pStyle w:val="18"/>
        <w:keepNext w:val="0"/>
        <w:keepLines w:val="0"/>
        <w:widowControl/>
        <w:suppressLineNumbers w:val="0"/>
        <w:spacing w:before="0" w:beforeAutospacing="0" w:after="0" w:afterAutospacing="0" w:line="18" w:lineRule="atLeast"/>
        <w:ind w:left="0" w:right="0"/>
        <w:rPr>
          <w:rFonts w:hint="eastAsia" w:ascii="宋体" w:hAnsi="宋体" w:eastAsia="宋体" w:cs="宋体"/>
          <w:sz w:val="21"/>
          <w:szCs w:val="21"/>
        </w:rPr>
      </w:pPr>
      <w:r>
        <w:rPr>
          <w:rFonts w:hint="eastAsia" w:ascii="宋体" w:hAnsi="宋体" w:cs="宋体"/>
          <w:sz w:val="21"/>
          <w:szCs w:val="21"/>
          <w:highlight w:val="none"/>
          <w:lang w:val="en-US" w:eastAsia="zh-CN"/>
        </w:rPr>
        <w:t>1</w:t>
      </w:r>
      <w:r>
        <w:rPr>
          <w:rFonts w:hint="eastAsia" w:ascii="宋体" w:hAnsi="宋体" w:eastAsia="宋体" w:cs="宋体"/>
          <w:sz w:val="21"/>
          <w:szCs w:val="21"/>
          <w:highlight w:val="none"/>
          <w:lang w:eastAsia="zh-CN"/>
        </w:rPr>
        <w:t>.</w:t>
      </w:r>
      <w:r>
        <w:rPr>
          <w:rFonts w:hint="eastAsia" w:ascii="宋体" w:hAnsi="宋体" w:eastAsia="宋体" w:cs="宋体"/>
          <w:kern w:val="2"/>
          <w:sz w:val="21"/>
          <w:szCs w:val="21"/>
          <w:highlight w:val="none"/>
          <w:lang w:val="en-US" w:eastAsia="zh-CN" w:bidi="ar-SA"/>
        </w:rPr>
        <w:t>有效供应商不足法定数量时，采购人另行组织采购。</w:t>
      </w:r>
    </w:p>
    <w:p w14:paraId="43B277F7">
      <w:pPr>
        <w:rPr>
          <w:rFonts w:hint="eastAsia" w:ascii="宋体" w:hAnsi="宋体" w:eastAsia="宋体" w:cs="宋体"/>
          <w:sz w:val="21"/>
          <w:szCs w:val="21"/>
          <w:lang w:val="en-US" w:eastAsia="zh-CN"/>
        </w:rPr>
      </w:pPr>
      <w:r>
        <w:rPr>
          <w:rFonts w:hint="eastAsia" w:ascii="宋体" w:hAnsi="宋体" w:cs="宋体"/>
          <w:sz w:val="21"/>
          <w:szCs w:val="21"/>
          <w:lang w:val="en-US" w:eastAsia="zh-CN"/>
        </w:rPr>
        <w:t>2</w:t>
      </w:r>
      <w:r>
        <w:rPr>
          <w:rFonts w:hint="eastAsia" w:ascii="宋体" w:hAnsi="宋体" w:eastAsia="宋体" w:cs="宋体"/>
          <w:sz w:val="21"/>
          <w:szCs w:val="21"/>
          <w:lang w:val="en-US" w:eastAsia="zh-CN"/>
        </w:rPr>
        <w:t>.本次采购公告同时在</w:t>
      </w:r>
      <w:r>
        <w:rPr>
          <w:rFonts w:hint="eastAsia" w:ascii="宋体" w:hAnsi="宋体" w:eastAsia="宋体" w:cs="宋体"/>
          <w:sz w:val="21"/>
          <w:szCs w:val="21"/>
          <w:u w:val="single"/>
          <w:lang w:val="en-US" w:eastAsia="zh-CN"/>
        </w:rPr>
        <w:t>中国政府采购网、“政采云”平台(https://www.zcygov.cn/)（同步推送到吉林省政府采购网）</w:t>
      </w:r>
      <w:r>
        <w:rPr>
          <w:rFonts w:hint="eastAsia" w:ascii="宋体" w:hAnsi="宋体" w:eastAsia="宋体" w:cs="宋体"/>
          <w:sz w:val="21"/>
          <w:szCs w:val="21"/>
          <w:lang w:val="en-US" w:eastAsia="zh-CN"/>
        </w:rPr>
        <w:t>上发布。</w:t>
      </w:r>
    </w:p>
    <w:p w14:paraId="24CBDFDA">
      <w:pPr>
        <w:rPr>
          <w:rFonts w:hint="eastAsia" w:ascii="宋体" w:hAnsi="宋体" w:eastAsia="宋体" w:cs="宋体"/>
          <w:lang w:val="zh-CN" w:eastAsia="zh-CN"/>
        </w:rPr>
      </w:pPr>
      <w:r>
        <w:rPr>
          <w:rFonts w:hint="eastAsia" w:ascii="宋体" w:hAnsi="宋体" w:eastAsia="宋体" w:cs="宋体"/>
          <w:lang w:val="en-US" w:eastAsia="zh-CN"/>
        </w:rPr>
        <w:t>3.</w:t>
      </w:r>
      <w:r>
        <w:rPr>
          <w:rFonts w:hint="eastAsia" w:ascii="宋体" w:hAnsi="宋体" w:eastAsia="宋体" w:cs="宋体"/>
          <w:lang w:val="zh-CN" w:eastAsia="zh-CN"/>
        </w:rPr>
        <w:t>投标操作流程：供应商在政府采购云平台网注册入库成为正式供应商后，在平台上按《政府采购项目电子交易管理操作指南-供应商》进行投标操作。</w:t>
      </w:r>
    </w:p>
    <w:p w14:paraId="2FCC0E40">
      <w:pPr>
        <w:keepNext w:val="0"/>
        <w:keepLines w:val="0"/>
        <w:widowControl w:val="0"/>
        <w:suppressLineNumbers w:val="0"/>
        <w:pBdr>
          <w:top w:val="none" w:color="auto" w:sz="0" w:space="0"/>
          <w:left w:val="none" w:color="auto" w:sz="0" w:space="0"/>
          <w:bottom w:val="none" w:color="auto" w:sz="0" w:space="0"/>
          <w:right w:val="none" w:color="auto" w:sz="0" w:space="0"/>
        </w:pBdr>
        <w:adjustRightInd w:val="0"/>
        <w:spacing w:before="0" w:beforeAutospacing="0" w:after="0" w:afterAutospacing="0" w:line="23" w:lineRule="atLeast"/>
        <w:ind w:right="0"/>
        <w:jc w:val="left"/>
        <w:rPr>
          <w:rFonts w:hint="eastAsia" w:ascii="宋体" w:hAnsi="宋体" w:eastAsia="宋体" w:cs="宋体"/>
          <w:sz w:val="21"/>
          <w:szCs w:val="21"/>
          <w:highlight w:val="none"/>
          <w:lang w:val="en-US" w:eastAsia="zh-CN"/>
        </w:rPr>
      </w:pPr>
      <w:r>
        <w:rPr>
          <w:rFonts w:hint="eastAsia" w:ascii="宋体" w:hAnsi="宋体" w:cs="宋体"/>
          <w:sz w:val="21"/>
          <w:szCs w:val="21"/>
          <w:highlight w:val="none"/>
          <w:lang w:val="en-US" w:eastAsia="zh-CN"/>
        </w:rPr>
        <w:t>4</w:t>
      </w:r>
      <w:r>
        <w:rPr>
          <w:rFonts w:hint="eastAsia" w:ascii="宋体" w:hAnsi="宋体" w:eastAsia="宋体" w:cs="宋体"/>
          <w:sz w:val="21"/>
          <w:szCs w:val="21"/>
          <w:highlight w:val="none"/>
        </w:rPr>
        <w:t>.投标人在电子化平台参与政府采购项目前，应在电子化平台完成信息注册，注册链接：https://middle.zcygov.cn/v-settle-front/registry，政采云平台客服热线：95763；</w:t>
      </w:r>
    </w:p>
    <w:p w14:paraId="58AA72D5">
      <w:pPr>
        <w:keepNext w:val="0"/>
        <w:keepLines w:val="0"/>
        <w:widowControl w:val="0"/>
        <w:suppressLineNumbers w:val="0"/>
        <w:pBdr>
          <w:top w:val="none" w:color="auto" w:sz="0" w:space="0"/>
          <w:left w:val="none" w:color="auto" w:sz="0" w:space="0"/>
          <w:bottom w:val="none" w:color="auto" w:sz="0" w:space="0"/>
          <w:right w:val="none" w:color="auto" w:sz="0" w:space="0"/>
        </w:pBdr>
        <w:adjustRightInd w:val="0"/>
        <w:spacing w:before="0" w:beforeAutospacing="0" w:after="0" w:afterAutospacing="0" w:line="23" w:lineRule="atLeast"/>
        <w:ind w:right="0"/>
        <w:jc w:val="left"/>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政采云投标客户端及CA驱动下载地址：https://customer.zcygov.cn/CA-driver-download?utm=web-login-front.52cebfa2.0.0.04df4040034511edaac705fda12edb43</w:t>
      </w:r>
      <w:r>
        <w:rPr>
          <w:rFonts w:hint="eastAsia" w:ascii="宋体" w:hAnsi="宋体" w:cs="宋体"/>
          <w:sz w:val="21"/>
          <w:szCs w:val="21"/>
          <w:highlight w:val="none"/>
          <w:lang w:val="en-US" w:eastAsia="zh-CN"/>
        </w:rPr>
        <w:t>。</w:t>
      </w:r>
    </w:p>
    <w:p w14:paraId="7DC2E136">
      <w:pPr>
        <w:keepNext w:val="0"/>
        <w:keepLines w:val="0"/>
        <w:widowControl w:val="0"/>
        <w:suppressLineNumbers w:val="0"/>
        <w:pBdr>
          <w:top w:val="none" w:color="auto" w:sz="0" w:space="0"/>
          <w:left w:val="none" w:color="auto" w:sz="0" w:space="0"/>
          <w:bottom w:val="none" w:color="auto" w:sz="0" w:space="0"/>
          <w:right w:val="none" w:color="auto" w:sz="0" w:space="0"/>
        </w:pBdr>
        <w:adjustRightInd w:val="0"/>
        <w:spacing w:before="0" w:beforeAutospacing="0" w:after="0" w:afterAutospacing="0" w:line="23" w:lineRule="atLeast"/>
        <w:ind w:right="0"/>
        <w:jc w:val="left"/>
        <w:rPr>
          <w:rFonts w:hint="eastAsia" w:ascii="宋体" w:hAnsi="宋体" w:eastAsia="宋体" w:cs="宋体"/>
          <w:sz w:val="21"/>
          <w:szCs w:val="21"/>
          <w:highlight w:val="yellow"/>
          <w:lang w:val="en-US" w:eastAsia="zh-CN"/>
        </w:rPr>
      </w:pPr>
      <w:r>
        <w:rPr>
          <w:rFonts w:hint="eastAsia" w:ascii="宋体" w:hAnsi="宋体" w:cs="宋体"/>
          <w:sz w:val="21"/>
          <w:szCs w:val="21"/>
          <w:highlight w:val="none"/>
          <w:lang w:val="en-US" w:eastAsia="zh-CN"/>
        </w:rPr>
        <w:t>5.</w:t>
      </w:r>
      <w:r>
        <w:rPr>
          <w:rFonts w:hint="eastAsia" w:ascii="宋体" w:hAnsi="宋体" w:eastAsia="宋体" w:cs="宋体"/>
          <w:sz w:val="21"/>
          <w:szCs w:val="21"/>
          <w:highlight w:val="none"/>
          <w:lang w:val="en-US" w:eastAsia="zh-CN"/>
        </w:rPr>
        <w:t>电子响应文件制作需要基于“政采云”平台获取的</w:t>
      </w:r>
      <w:r>
        <w:rPr>
          <w:rFonts w:hint="eastAsia" w:ascii="宋体" w:hAnsi="宋体" w:cs="宋体"/>
          <w:sz w:val="21"/>
          <w:szCs w:val="21"/>
          <w:highlight w:val="none"/>
          <w:lang w:val="en-US" w:eastAsia="zh-CN"/>
        </w:rPr>
        <w:t>采购</w:t>
      </w:r>
      <w:r>
        <w:rPr>
          <w:rFonts w:hint="eastAsia" w:ascii="宋体" w:hAnsi="宋体" w:eastAsia="宋体" w:cs="宋体"/>
          <w:sz w:val="21"/>
          <w:szCs w:val="21"/>
          <w:highlight w:val="none"/>
          <w:lang w:val="en-US" w:eastAsia="zh-CN"/>
        </w:rPr>
        <w:t>文件进行制作，制作响应文件时需要完成CA锁与账号的绑定。未进行网上注册并办理数字证书（CA认证）的供应商将无法参与本项目政府采购活动，潜在供应商应当在投标截止时间前，请先申请CA锁[联系软件公司现场或邮寄办理CA锁，CA锁全省通办通用，软件公司联系方式：安信CA联系电话：0431-85177688；翔晟CA咨询电话：0431-88779428（长春）、15604331467（延边）]，并完成CA锁与账号绑定（CA绑定政采云平台流程：我的工作台-系统管理-CA管理-CA绑定与解绑)；由于供应商自身原因未完成CA锁办理的，后果自负。</w:t>
      </w:r>
    </w:p>
    <w:p w14:paraId="33809BC1">
      <w:pPr>
        <w:rPr>
          <w:rFonts w:hint="eastAsia" w:ascii="宋体" w:hAnsi="宋体" w:eastAsia="宋体" w:cs="宋体"/>
          <w:sz w:val="21"/>
          <w:szCs w:val="21"/>
          <w:highlight w:val="yellow"/>
          <w:lang w:val="en-US" w:eastAsia="zh-CN"/>
        </w:rPr>
      </w:pPr>
      <w:r>
        <w:rPr>
          <w:rFonts w:hint="eastAsia" w:ascii="宋体" w:hAnsi="宋体" w:eastAsia="宋体" w:cs="宋体"/>
          <w:lang w:val="en-US" w:eastAsia="zh-CN"/>
        </w:rPr>
        <w:t>6.因供应商CA锁原因未能进行解密的，其投标无效。</w:t>
      </w:r>
    </w:p>
    <w:p w14:paraId="3B3B35FC">
      <w:pPr>
        <w:rPr>
          <w:rFonts w:hint="eastAsia" w:ascii="宋体" w:hAnsi="宋体" w:eastAsia="宋体" w:cs="宋体"/>
        </w:rPr>
      </w:pPr>
      <w:bookmarkStart w:id="33" w:name="_Toc35393636"/>
      <w:bookmarkStart w:id="34" w:name="_Toc28359018"/>
      <w:bookmarkStart w:id="35" w:name="_Toc35393805"/>
      <w:bookmarkStart w:id="36" w:name="_Toc28359095"/>
      <w:r>
        <w:rPr>
          <w:rFonts w:hint="eastAsia" w:ascii="宋体" w:hAnsi="宋体" w:eastAsia="宋体" w:cs="宋体"/>
        </w:rPr>
        <w:t>八、凡对本次采购提出询问，请按以下方式联系。</w:t>
      </w:r>
      <w:bookmarkEnd w:id="33"/>
      <w:bookmarkEnd w:id="34"/>
      <w:bookmarkEnd w:id="35"/>
      <w:bookmarkEnd w:id="36"/>
    </w:p>
    <w:p w14:paraId="36CB433D">
      <w:pPr>
        <w:rPr>
          <w:rFonts w:hint="eastAsia" w:ascii="宋体" w:hAnsi="宋体" w:eastAsia="宋体" w:cs="宋体"/>
        </w:rPr>
      </w:pPr>
      <w:bookmarkStart w:id="37" w:name="_Toc28359096"/>
      <w:bookmarkStart w:id="38" w:name="_Toc35393806"/>
      <w:bookmarkStart w:id="39" w:name="_Toc28359019"/>
      <w:bookmarkStart w:id="40" w:name="_Toc35393637"/>
      <w:r>
        <w:rPr>
          <w:rFonts w:hint="eastAsia" w:ascii="宋体" w:hAnsi="宋体" w:eastAsia="宋体" w:cs="宋体"/>
        </w:rPr>
        <w:t>1.采购人信息</w:t>
      </w:r>
      <w:bookmarkEnd w:id="37"/>
      <w:bookmarkEnd w:id="38"/>
      <w:bookmarkEnd w:id="39"/>
      <w:bookmarkEnd w:id="40"/>
    </w:p>
    <w:p w14:paraId="7C011A67">
      <w:pPr>
        <w:rPr>
          <w:rFonts w:hint="eastAsia" w:ascii="宋体" w:hAnsi="宋体" w:eastAsia="宋体" w:cs="宋体"/>
        </w:rPr>
      </w:pPr>
      <w:r>
        <w:rPr>
          <w:rFonts w:hint="eastAsia" w:ascii="宋体" w:hAnsi="宋体" w:eastAsia="宋体" w:cs="宋体"/>
        </w:rPr>
        <w:t>名称：珲春市</w:t>
      </w:r>
      <w:r>
        <w:rPr>
          <w:rFonts w:hint="eastAsia" w:ascii="宋体" w:hAnsi="宋体" w:cs="宋体"/>
          <w:lang w:val="en-US" w:eastAsia="zh-CN"/>
        </w:rPr>
        <w:t>哈达门乡</w:t>
      </w:r>
      <w:r>
        <w:rPr>
          <w:rFonts w:hint="eastAsia" w:ascii="宋体" w:hAnsi="宋体" w:eastAsia="宋体" w:cs="宋体"/>
        </w:rPr>
        <w:t>人民政府　　　　　</w:t>
      </w:r>
    </w:p>
    <w:p w14:paraId="23CB025F">
      <w:pPr>
        <w:rPr>
          <w:rFonts w:hint="eastAsia" w:ascii="宋体" w:hAnsi="宋体" w:eastAsia="宋体" w:cs="宋体"/>
          <w:highlight w:val="yellow"/>
        </w:rPr>
      </w:pPr>
      <w:r>
        <w:rPr>
          <w:rFonts w:hint="eastAsia" w:ascii="宋体" w:hAnsi="宋体" w:eastAsia="宋体" w:cs="宋体"/>
        </w:rPr>
        <w:t>地址：珲春市</w:t>
      </w:r>
      <w:r>
        <w:rPr>
          <w:rFonts w:hint="eastAsia" w:ascii="宋体" w:hAnsi="宋体" w:cs="宋体"/>
          <w:lang w:val="en-US" w:eastAsia="zh-CN"/>
        </w:rPr>
        <w:t>哈达门乡</w:t>
      </w:r>
    </w:p>
    <w:p w14:paraId="08AE130D">
      <w:pPr>
        <w:rPr>
          <w:rFonts w:hint="eastAsia" w:ascii="宋体" w:hAnsi="宋体" w:eastAsia="宋体" w:cs="宋体"/>
          <w:highlight w:val="none"/>
        </w:rPr>
      </w:pPr>
      <w:r>
        <w:rPr>
          <w:rFonts w:hint="eastAsia" w:ascii="宋体" w:hAnsi="宋体" w:eastAsia="宋体" w:cs="宋体"/>
          <w:highlight w:val="none"/>
          <w:lang w:eastAsia="zh-CN"/>
        </w:rPr>
        <w:t>联系人：</w:t>
      </w:r>
      <w:r>
        <w:rPr>
          <w:rFonts w:hint="eastAsia"/>
        </w:rPr>
        <w:t>李纪晨</w:t>
      </w:r>
      <w:r>
        <w:rPr>
          <w:rFonts w:hint="eastAsia" w:ascii="宋体" w:hAnsi="宋体" w:eastAsia="宋体" w:cs="宋体"/>
          <w:highlight w:val="none"/>
        </w:rPr>
        <w:t>　　　　　　　　　　</w:t>
      </w:r>
      <w:r>
        <w:t xml:space="preserve"> </w:t>
      </w:r>
    </w:p>
    <w:p w14:paraId="1B7AD764">
      <w:pPr>
        <w:rPr>
          <w:rFonts w:hint="eastAsia" w:ascii="宋体" w:hAnsi="宋体" w:eastAsia="宋体" w:cs="宋体"/>
        </w:rPr>
      </w:pPr>
      <w:r>
        <w:rPr>
          <w:rFonts w:hint="eastAsia" w:ascii="宋体" w:hAnsi="宋体" w:eastAsia="宋体" w:cs="宋体"/>
          <w:highlight w:val="none"/>
        </w:rPr>
        <w:t>联系方式</w:t>
      </w:r>
      <w:r>
        <w:rPr>
          <w:rFonts w:hint="eastAsia" w:ascii="宋体" w:hAnsi="宋体" w:eastAsia="宋体" w:cs="宋体"/>
          <w:highlight w:val="none"/>
          <w:lang w:eastAsia="zh-CN"/>
        </w:rPr>
        <w:t>：15072461667</w:t>
      </w:r>
      <w:r>
        <w:rPr>
          <w:rFonts w:hint="eastAsia" w:ascii="宋体" w:hAnsi="宋体" w:eastAsia="宋体" w:cs="宋体"/>
          <w:highlight w:val="none"/>
        </w:rPr>
        <w:t>　　</w:t>
      </w:r>
      <w:r>
        <w:rPr>
          <w:rFonts w:hint="eastAsia" w:ascii="宋体" w:hAnsi="宋体" w:eastAsia="宋体" w:cs="宋体"/>
        </w:rPr>
        <w:t>　　　 　</w:t>
      </w:r>
    </w:p>
    <w:p w14:paraId="124352DF">
      <w:pPr>
        <w:rPr>
          <w:rFonts w:hint="eastAsia" w:ascii="宋体" w:hAnsi="宋体" w:eastAsia="宋体" w:cs="宋体"/>
        </w:rPr>
      </w:pPr>
      <w:bookmarkStart w:id="41" w:name="_Toc28359097"/>
      <w:bookmarkStart w:id="42" w:name="_Toc28359020"/>
      <w:bookmarkStart w:id="43" w:name="_Toc35393638"/>
      <w:bookmarkStart w:id="44" w:name="_Toc35393807"/>
      <w:r>
        <w:rPr>
          <w:rFonts w:hint="eastAsia" w:ascii="宋体" w:hAnsi="宋体" w:eastAsia="宋体" w:cs="宋体"/>
        </w:rPr>
        <w:t>2.采购代理机构信息</w:t>
      </w:r>
      <w:bookmarkEnd w:id="41"/>
      <w:bookmarkEnd w:id="42"/>
      <w:bookmarkEnd w:id="43"/>
      <w:bookmarkEnd w:id="44"/>
    </w:p>
    <w:p w14:paraId="325B0F55">
      <w:pPr>
        <w:rPr>
          <w:rFonts w:hint="default" w:ascii="宋体" w:hAnsi="宋体" w:eastAsia="宋体" w:cs="宋体"/>
          <w:lang w:val="en-US" w:eastAsia="zh-CN"/>
        </w:rPr>
      </w:pPr>
      <w:r>
        <w:rPr>
          <w:rFonts w:hint="eastAsia" w:ascii="宋体" w:hAnsi="宋体" w:eastAsia="宋体" w:cs="宋体"/>
        </w:rPr>
        <w:t>名称：</w:t>
      </w:r>
      <w:r>
        <w:rPr>
          <w:rFonts w:hint="eastAsia" w:ascii="宋体" w:hAnsi="宋体" w:cs="宋体"/>
          <w:lang w:val="en-US" w:eastAsia="zh-CN"/>
        </w:rPr>
        <w:t>珲春越铖招投标代理服务有限公司</w:t>
      </w:r>
    </w:p>
    <w:p w14:paraId="0FB68ECA">
      <w:pPr>
        <w:rPr>
          <w:rFonts w:hint="eastAsia" w:ascii="宋体" w:hAnsi="宋体" w:eastAsia="宋体" w:cs="宋体"/>
        </w:rPr>
      </w:pPr>
      <w:r>
        <w:rPr>
          <w:rFonts w:hint="eastAsia" w:ascii="宋体" w:hAnsi="宋体" w:eastAsia="宋体" w:cs="宋体"/>
        </w:rPr>
        <w:t>地址：</w:t>
      </w:r>
      <w:r>
        <w:rPr>
          <w:rFonts w:hint="eastAsia" w:ascii="宋体" w:hAnsi="宋体" w:cs="宋体"/>
          <w:lang w:val="en-US" w:eastAsia="zh-CN"/>
        </w:rPr>
        <w:t>珲春边境经济合作区21号小区</w:t>
      </w:r>
      <w:r>
        <w:rPr>
          <w:rFonts w:hint="eastAsia" w:ascii="宋体" w:hAnsi="宋体" w:eastAsia="宋体" w:cs="宋体"/>
        </w:rPr>
        <w:t>　　</w:t>
      </w:r>
    </w:p>
    <w:p w14:paraId="0E936203">
      <w:pPr>
        <w:rPr>
          <w:rFonts w:hint="eastAsia" w:ascii="宋体" w:hAnsi="宋体" w:eastAsia="宋体" w:cs="宋体"/>
        </w:rPr>
      </w:pPr>
      <w:r>
        <w:rPr>
          <w:rFonts w:hint="eastAsia" w:ascii="宋体" w:hAnsi="宋体" w:eastAsia="宋体" w:cs="宋体"/>
        </w:rPr>
        <w:t>联系方式：</w:t>
      </w:r>
      <w:r>
        <w:rPr>
          <w:rFonts w:hint="eastAsia" w:ascii="宋体" w:hAnsi="宋体" w:cs="宋体"/>
          <w:lang w:val="en-US" w:eastAsia="zh-CN"/>
        </w:rPr>
        <w:t>0433-7806599</w:t>
      </w:r>
      <w:r>
        <w:rPr>
          <w:rFonts w:hint="eastAsia" w:ascii="宋体" w:hAnsi="宋体" w:eastAsia="宋体" w:cs="宋体"/>
        </w:rPr>
        <w:t>　　　　　　　　　</w:t>
      </w:r>
    </w:p>
    <w:p w14:paraId="2F970417">
      <w:pPr>
        <w:rPr>
          <w:rFonts w:hint="eastAsia" w:ascii="宋体" w:hAnsi="宋体" w:eastAsia="宋体" w:cs="宋体"/>
        </w:rPr>
      </w:pPr>
      <w:bookmarkStart w:id="45" w:name="_Toc35393808"/>
      <w:bookmarkStart w:id="46" w:name="_Toc35393639"/>
      <w:bookmarkStart w:id="47" w:name="_Toc28359098"/>
      <w:bookmarkStart w:id="48" w:name="_Toc28359021"/>
      <w:r>
        <w:rPr>
          <w:rFonts w:hint="eastAsia" w:ascii="宋体" w:hAnsi="宋体" w:eastAsia="宋体" w:cs="宋体"/>
        </w:rPr>
        <w:t>3.项目联系方式</w:t>
      </w:r>
      <w:bookmarkEnd w:id="45"/>
      <w:bookmarkEnd w:id="46"/>
      <w:bookmarkEnd w:id="47"/>
      <w:bookmarkEnd w:id="48"/>
    </w:p>
    <w:p w14:paraId="16DB235A">
      <w:pPr>
        <w:rPr>
          <w:rFonts w:hint="default" w:ascii="宋体" w:hAnsi="宋体" w:eastAsia="宋体" w:cs="宋体"/>
          <w:lang w:val="en-US" w:eastAsia="zh-CN"/>
        </w:rPr>
      </w:pPr>
      <w:r>
        <w:rPr>
          <w:rFonts w:hint="eastAsia" w:ascii="宋体" w:hAnsi="宋体" w:eastAsia="宋体" w:cs="宋体"/>
        </w:rPr>
        <w:t>项目联系人：</w:t>
      </w:r>
      <w:r>
        <w:rPr>
          <w:rFonts w:hint="eastAsia" w:ascii="宋体" w:hAnsi="宋体" w:cs="宋体"/>
          <w:lang w:val="en-US" w:eastAsia="zh-CN"/>
        </w:rPr>
        <w:t>葛新越</w:t>
      </w:r>
    </w:p>
    <w:p w14:paraId="17A88DD0">
      <w:pPr>
        <w:rPr>
          <w:rFonts w:hint="eastAsia" w:ascii="Times New Roman" w:hAnsi="宋体" w:eastAsia="宋体" w:cs="Times New Roman"/>
          <w:b w:val="0"/>
          <w:bCs/>
          <w:color w:val="000000"/>
          <w:kern w:val="2"/>
          <w:sz w:val="36"/>
          <w:szCs w:val="36"/>
          <w:lang w:val="en-US" w:eastAsia="zh-CN" w:bidi="ar-SA"/>
        </w:rPr>
      </w:pPr>
      <w:r>
        <w:rPr>
          <w:rFonts w:hint="eastAsia" w:ascii="宋体" w:hAnsi="宋体" w:eastAsia="宋体" w:cs="宋体"/>
        </w:rPr>
        <w:t>电话：</w:t>
      </w:r>
      <w:r>
        <w:rPr>
          <w:rFonts w:hint="eastAsia" w:ascii="宋体" w:hAnsi="宋体" w:cs="宋体"/>
          <w:lang w:val="en-US" w:eastAsia="zh-CN"/>
        </w:rPr>
        <w:t>13043352277</w:t>
      </w:r>
      <w:r>
        <w:rPr>
          <w:rFonts w:hint="eastAsia" w:ascii="宋体" w:hAnsi="宋体" w:eastAsia="宋体" w:cs="宋体"/>
          <w:sz w:val="21"/>
          <w:szCs w:val="21"/>
          <w:u w:val="none"/>
        </w:rPr>
        <w:t>　</w:t>
      </w:r>
    </w:p>
    <w:p w14:paraId="64830A33">
      <w:pPr>
        <w:spacing w:line="240" w:lineRule="auto"/>
        <w:jc w:val="center"/>
        <w:rPr>
          <w:rFonts w:hint="eastAsia" w:ascii="Times New Roman" w:hAnsi="宋体" w:eastAsia="宋体" w:cs="Times New Roman"/>
          <w:b w:val="0"/>
          <w:bCs/>
          <w:color w:val="000000"/>
          <w:kern w:val="2"/>
          <w:sz w:val="36"/>
          <w:szCs w:val="36"/>
          <w:lang w:val="en-US" w:eastAsia="zh-CN" w:bidi="ar-SA"/>
        </w:rPr>
      </w:pPr>
    </w:p>
    <w:p w14:paraId="1ADD99BF">
      <w:pPr>
        <w:spacing w:line="240" w:lineRule="auto"/>
        <w:jc w:val="center"/>
        <w:rPr>
          <w:rFonts w:eastAsia="黑体"/>
          <w:b w:val="0"/>
          <w:bCs/>
          <w:sz w:val="30"/>
          <w:szCs w:val="30"/>
        </w:rPr>
      </w:pPr>
      <w:r>
        <w:rPr>
          <w:rFonts w:hint="eastAsia" w:ascii="Times New Roman" w:hAnsi="宋体" w:eastAsia="宋体" w:cs="Times New Roman"/>
          <w:b w:val="0"/>
          <w:bCs/>
          <w:color w:val="000000"/>
          <w:kern w:val="2"/>
          <w:sz w:val="36"/>
          <w:szCs w:val="36"/>
          <w:lang w:val="en-US" w:eastAsia="zh-CN" w:bidi="ar-SA"/>
        </w:rPr>
        <w:t>第二章 供应商须知前附表</w:t>
      </w:r>
      <w:bookmarkEnd w:id="4"/>
    </w:p>
    <w:tbl>
      <w:tblPr>
        <w:tblStyle w:val="21"/>
        <w:tblW w:w="969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4"/>
        <w:gridCol w:w="1972"/>
        <w:gridCol w:w="6976"/>
      </w:tblGrid>
      <w:tr w14:paraId="113848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44" w:type="dxa"/>
            <w:tcBorders>
              <w:top w:val="single" w:color="auto" w:sz="4" w:space="0"/>
              <w:left w:val="single" w:color="auto" w:sz="4" w:space="0"/>
              <w:bottom w:val="single" w:color="auto" w:sz="4" w:space="0"/>
              <w:right w:val="single" w:color="auto" w:sz="4" w:space="0"/>
            </w:tcBorders>
            <w:vAlign w:val="center"/>
          </w:tcPr>
          <w:p w14:paraId="573E37BA">
            <w:pPr>
              <w:autoSpaceDE w:val="0"/>
              <w:autoSpaceDN w:val="0"/>
              <w:snapToGrid w:val="0"/>
              <w:spacing w:before="96" w:after="96"/>
              <w:jc w:val="center"/>
              <w:rPr>
                <w:rFonts w:hint="eastAsia" w:ascii="宋体" w:hAnsi="宋体" w:eastAsia="宋体" w:cs="宋体"/>
                <w:b w:val="0"/>
                <w:bCs/>
                <w:sz w:val="24"/>
                <w:szCs w:val="24"/>
              </w:rPr>
            </w:pPr>
            <w:r>
              <w:rPr>
                <w:rFonts w:hint="eastAsia" w:ascii="宋体" w:hAnsi="宋体" w:eastAsia="宋体" w:cs="宋体"/>
                <w:b w:val="0"/>
                <w:bCs/>
                <w:sz w:val="24"/>
                <w:szCs w:val="24"/>
              </w:rPr>
              <w:t>序号</w:t>
            </w:r>
          </w:p>
        </w:tc>
        <w:tc>
          <w:tcPr>
            <w:tcW w:w="1972" w:type="dxa"/>
            <w:tcBorders>
              <w:top w:val="single" w:color="auto" w:sz="4" w:space="0"/>
              <w:left w:val="single" w:color="auto" w:sz="4" w:space="0"/>
              <w:bottom w:val="single" w:color="auto" w:sz="4" w:space="0"/>
              <w:right w:val="single" w:color="auto" w:sz="4" w:space="0"/>
            </w:tcBorders>
            <w:vAlign w:val="center"/>
          </w:tcPr>
          <w:p w14:paraId="799D5C01">
            <w:pPr>
              <w:autoSpaceDE w:val="0"/>
              <w:autoSpaceDN w:val="0"/>
              <w:snapToGrid w:val="0"/>
              <w:spacing w:before="96" w:after="96"/>
              <w:jc w:val="center"/>
              <w:rPr>
                <w:rFonts w:hint="eastAsia" w:ascii="宋体" w:hAnsi="宋体" w:eastAsia="宋体" w:cs="宋体"/>
                <w:b w:val="0"/>
                <w:bCs/>
                <w:sz w:val="24"/>
                <w:szCs w:val="24"/>
              </w:rPr>
            </w:pPr>
            <w:r>
              <w:rPr>
                <w:rFonts w:hint="eastAsia" w:ascii="宋体" w:hAnsi="宋体" w:eastAsia="宋体" w:cs="宋体"/>
                <w:b w:val="0"/>
                <w:bCs/>
                <w:sz w:val="24"/>
                <w:szCs w:val="24"/>
              </w:rPr>
              <w:t>条款内容</w:t>
            </w:r>
          </w:p>
        </w:tc>
        <w:tc>
          <w:tcPr>
            <w:tcW w:w="6976" w:type="dxa"/>
            <w:tcBorders>
              <w:top w:val="single" w:color="auto" w:sz="4" w:space="0"/>
              <w:left w:val="single" w:color="auto" w:sz="4" w:space="0"/>
              <w:bottom w:val="single" w:color="auto" w:sz="4" w:space="0"/>
              <w:right w:val="single" w:color="auto" w:sz="4" w:space="0"/>
            </w:tcBorders>
            <w:vAlign w:val="center"/>
          </w:tcPr>
          <w:p w14:paraId="320855FC">
            <w:pPr>
              <w:autoSpaceDE w:val="0"/>
              <w:autoSpaceDN w:val="0"/>
              <w:snapToGrid w:val="0"/>
              <w:spacing w:line="320" w:lineRule="exact"/>
              <w:jc w:val="center"/>
              <w:rPr>
                <w:rFonts w:hint="eastAsia" w:ascii="宋体" w:hAnsi="宋体" w:eastAsia="宋体" w:cs="宋体"/>
                <w:b w:val="0"/>
                <w:bCs/>
                <w:sz w:val="24"/>
                <w:szCs w:val="24"/>
              </w:rPr>
            </w:pPr>
            <w:r>
              <w:rPr>
                <w:rFonts w:hint="eastAsia" w:ascii="宋体" w:hAnsi="宋体" w:eastAsia="宋体" w:cs="宋体"/>
                <w:b w:val="0"/>
                <w:bCs/>
                <w:sz w:val="24"/>
                <w:szCs w:val="24"/>
              </w:rPr>
              <w:t>编列内容</w:t>
            </w:r>
          </w:p>
        </w:tc>
      </w:tr>
      <w:tr w14:paraId="64C2B2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3" w:hRule="atLeast"/>
          <w:jc w:val="center"/>
        </w:trPr>
        <w:tc>
          <w:tcPr>
            <w:tcW w:w="744" w:type="dxa"/>
            <w:tcBorders>
              <w:top w:val="single" w:color="auto" w:sz="4" w:space="0"/>
              <w:left w:val="single" w:color="auto" w:sz="4" w:space="0"/>
              <w:bottom w:val="single" w:color="auto" w:sz="4" w:space="0"/>
              <w:right w:val="single" w:color="auto" w:sz="4" w:space="0"/>
            </w:tcBorders>
            <w:vAlign w:val="center"/>
          </w:tcPr>
          <w:p w14:paraId="0324899D">
            <w:pPr>
              <w:autoSpaceDE w:val="0"/>
              <w:autoSpaceDN w:val="0"/>
              <w:snapToGrid w:val="0"/>
              <w:spacing w:before="96" w:after="96"/>
              <w:jc w:val="center"/>
              <w:rPr>
                <w:rFonts w:hint="eastAsia" w:ascii="宋体" w:hAnsi="宋体" w:eastAsia="宋体" w:cs="宋体"/>
                <w:sz w:val="24"/>
                <w:szCs w:val="24"/>
              </w:rPr>
            </w:pPr>
            <w:r>
              <w:rPr>
                <w:rFonts w:hint="eastAsia" w:ascii="宋体" w:hAnsi="宋体" w:eastAsia="宋体" w:cs="宋体"/>
                <w:sz w:val="24"/>
                <w:szCs w:val="24"/>
              </w:rPr>
              <w:t>1</w:t>
            </w:r>
          </w:p>
        </w:tc>
        <w:tc>
          <w:tcPr>
            <w:tcW w:w="1972" w:type="dxa"/>
            <w:tcBorders>
              <w:top w:val="single" w:color="auto" w:sz="4" w:space="0"/>
              <w:left w:val="single" w:color="auto" w:sz="4" w:space="0"/>
              <w:bottom w:val="single" w:color="auto" w:sz="4" w:space="0"/>
              <w:right w:val="single" w:color="auto" w:sz="4" w:space="0"/>
            </w:tcBorders>
            <w:vAlign w:val="center"/>
          </w:tcPr>
          <w:p w14:paraId="10C43E08">
            <w:pPr>
              <w:spacing w:line="360" w:lineRule="exact"/>
              <w:ind w:left="1050" w:hanging="1200" w:hangingChars="500"/>
              <w:jc w:val="center"/>
              <w:rPr>
                <w:rFonts w:hint="eastAsia" w:ascii="宋体" w:hAnsi="宋体" w:eastAsia="宋体" w:cs="宋体"/>
                <w:sz w:val="24"/>
                <w:szCs w:val="24"/>
              </w:rPr>
            </w:pPr>
            <w:r>
              <w:rPr>
                <w:rFonts w:hint="eastAsia" w:ascii="宋体" w:hAnsi="宋体" w:eastAsia="宋体" w:cs="宋体"/>
                <w:sz w:val="24"/>
                <w:szCs w:val="24"/>
              </w:rPr>
              <w:t>采购内容</w:t>
            </w:r>
          </w:p>
        </w:tc>
        <w:tc>
          <w:tcPr>
            <w:tcW w:w="6976" w:type="dxa"/>
            <w:tcBorders>
              <w:top w:val="single" w:color="auto" w:sz="4" w:space="0"/>
              <w:left w:val="single" w:color="auto" w:sz="4" w:space="0"/>
              <w:bottom w:val="single" w:color="auto" w:sz="4" w:space="0"/>
              <w:right w:val="single" w:color="auto" w:sz="4" w:space="0"/>
            </w:tcBorders>
            <w:vAlign w:val="center"/>
          </w:tcPr>
          <w:p w14:paraId="34FEB4E1">
            <w:pPr>
              <w:spacing w:line="320" w:lineRule="exact"/>
              <w:ind w:left="1050" w:hanging="1200" w:hangingChars="500"/>
              <w:rPr>
                <w:rFonts w:hint="eastAsia" w:ascii="宋体" w:hAnsi="宋体" w:eastAsia="宋体" w:cs="宋体"/>
                <w:sz w:val="24"/>
                <w:szCs w:val="24"/>
                <w:lang w:val="en-US" w:eastAsia="zh-CN"/>
              </w:rPr>
            </w:pPr>
            <w:r>
              <w:rPr>
                <w:rFonts w:hint="eastAsia" w:ascii="宋体" w:hAnsi="宋体" w:eastAsia="宋体" w:cs="宋体"/>
                <w:sz w:val="24"/>
                <w:szCs w:val="24"/>
              </w:rPr>
              <w:t>项目名称：</w:t>
            </w:r>
            <w:r>
              <w:rPr>
                <w:rFonts w:hint="eastAsia" w:ascii="宋体" w:hAnsi="宋体" w:eastAsia="宋体" w:cs="宋体"/>
                <w:sz w:val="24"/>
                <w:szCs w:val="24"/>
                <w:lang w:val="en-US" w:eastAsia="zh-CN"/>
              </w:rPr>
              <w:t>珲春市哈达门乡水厕入户改造项目</w:t>
            </w:r>
          </w:p>
          <w:p w14:paraId="479EB26E">
            <w:pPr>
              <w:spacing w:line="320" w:lineRule="exact"/>
              <w:ind w:left="1050" w:hanging="1200" w:hangingChars="500"/>
              <w:rPr>
                <w:rFonts w:hint="default" w:ascii="宋体" w:hAnsi="宋体" w:eastAsia="宋体" w:cs="宋体"/>
                <w:sz w:val="24"/>
                <w:szCs w:val="24"/>
                <w:lang w:val="en-US" w:eastAsia="zh-CN"/>
              </w:rPr>
            </w:pPr>
            <w:r>
              <w:rPr>
                <w:rFonts w:hint="eastAsia" w:ascii="宋体" w:hAnsi="宋体" w:cs="宋体"/>
                <w:sz w:val="24"/>
                <w:szCs w:val="24"/>
                <w:lang w:val="en-US" w:eastAsia="zh-CN"/>
              </w:rPr>
              <w:t>项目</w:t>
            </w:r>
            <w:r>
              <w:rPr>
                <w:rFonts w:hint="eastAsia" w:ascii="宋体" w:hAnsi="宋体" w:eastAsia="宋体" w:cs="宋体"/>
                <w:sz w:val="24"/>
                <w:szCs w:val="24"/>
              </w:rPr>
              <w:t>编号：</w:t>
            </w:r>
            <w:r>
              <w:rPr>
                <w:rFonts w:hint="eastAsia" w:ascii="宋体" w:hAnsi="宋体" w:eastAsia="宋体" w:cs="宋体"/>
                <w:sz w:val="24"/>
                <w:szCs w:val="24"/>
                <w:lang w:val="en-US" w:eastAsia="zh-CN"/>
              </w:rPr>
              <w:t>采购计划-[2025]-00025号</w:t>
            </w:r>
            <w:r>
              <w:rPr>
                <w:rFonts w:hint="eastAsia" w:ascii="宋体" w:hAnsi="宋体" w:cs="宋体"/>
                <w:sz w:val="24"/>
                <w:szCs w:val="24"/>
                <w:lang w:val="en-US" w:eastAsia="zh-CN"/>
              </w:rPr>
              <w:t>-0310</w:t>
            </w:r>
          </w:p>
          <w:p w14:paraId="657B4B0C">
            <w:pPr>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rPr>
              <w:t>项目地点</w:t>
            </w:r>
            <w:r>
              <w:rPr>
                <w:rFonts w:hint="eastAsia" w:ascii="宋体" w:hAnsi="宋体" w:eastAsia="宋体" w:cs="宋体"/>
                <w:sz w:val="24"/>
                <w:szCs w:val="24"/>
              </w:rPr>
              <w:t>：</w:t>
            </w:r>
            <w:r>
              <w:rPr>
                <w:rFonts w:hint="eastAsia" w:ascii="宋体" w:hAnsi="宋体" w:cs="宋体"/>
                <w:sz w:val="24"/>
                <w:szCs w:val="24"/>
                <w:highlight w:val="none"/>
                <w:lang w:val="en-US" w:eastAsia="zh-CN"/>
              </w:rPr>
              <w:t>采购人指定地点</w:t>
            </w:r>
          </w:p>
          <w:p w14:paraId="7A754A7C">
            <w:pPr>
              <w:rPr>
                <w:rFonts w:hint="eastAsia" w:ascii="宋体" w:hAnsi="宋体" w:eastAsia="宋体" w:cs="宋体"/>
                <w:sz w:val="24"/>
                <w:szCs w:val="24"/>
              </w:rPr>
            </w:pPr>
            <w:r>
              <w:rPr>
                <w:rFonts w:hint="eastAsia" w:ascii="宋体" w:hAnsi="宋体" w:eastAsia="宋体" w:cs="宋体"/>
                <w:sz w:val="24"/>
                <w:szCs w:val="24"/>
                <w:highlight w:val="none"/>
              </w:rPr>
              <w:t>合同履行期限</w:t>
            </w:r>
            <w:r>
              <w:rPr>
                <w:rFonts w:hint="eastAsia" w:ascii="宋体" w:hAnsi="宋体" w:eastAsia="宋体" w:cs="宋体"/>
                <w:sz w:val="24"/>
                <w:szCs w:val="24"/>
              </w:rPr>
              <w:t>：</w:t>
            </w:r>
            <w:r>
              <w:rPr>
                <w:rFonts w:hint="eastAsia" w:ascii="宋体" w:hAnsi="宋体" w:eastAsia="宋体" w:cs="宋体"/>
                <w:sz w:val="24"/>
                <w:szCs w:val="24"/>
                <w:highlight w:val="none"/>
              </w:rPr>
              <w:t>自合同签订之日起至2025年10月31日止</w:t>
            </w:r>
          </w:p>
        </w:tc>
      </w:tr>
      <w:tr w14:paraId="0469E4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4" w:type="dxa"/>
            <w:tcBorders>
              <w:top w:val="single" w:color="auto" w:sz="4" w:space="0"/>
              <w:left w:val="single" w:color="auto" w:sz="4" w:space="0"/>
              <w:bottom w:val="single" w:color="auto" w:sz="4" w:space="0"/>
              <w:right w:val="single" w:color="auto" w:sz="4" w:space="0"/>
            </w:tcBorders>
            <w:vAlign w:val="center"/>
          </w:tcPr>
          <w:p w14:paraId="1A75E886">
            <w:pPr>
              <w:autoSpaceDE w:val="0"/>
              <w:autoSpaceDN w:val="0"/>
              <w:snapToGrid w:val="0"/>
              <w:spacing w:before="96" w:after="96"/>
              <w:jc w:val="center"/>
              <w:rPr>
                <w:rFonts w:hint="eastAsia" w:ascii="宋体" w:hAnsi="宋体" w:eastAsia="宋体" w:cs="宋体"/>
                <w:sz w:val="24"/>
                <w:szCs w:val="24"/>
              </w:rPr>
            </w:pPr>
            <w:r>
              <w:rPr>
                <w:rFonts w:hint="eastAsia" w:ascii="宋体" w:hAnsi="宋体" w:eastAsia="宋体" w:cs="宋体"/>
                <w:sz w:val="24"/>
                <w:szCs w:val="24"/>
              </w:rPr>
              <w:t>2</w:t>
            </w:r>
          </w:p>
        </w:tc>
        <w:tc>
          <w:tcPr>
            <w:tcW w:w="1972" w:type="dxa"/>
            <w:tcBorders>
              <w:top w:val="single" w:color="auto" w:sz="4" w:space="0"/>
              <w:left w:val="single" w:color="auto" w:sz="4" w:space="0"/>
              <w:bottom w:val="single" w:color="auto" w:sz="4" w:space="0"/>
              <w:right w:val="single" w:color="auto" w:sz="4" w:space="0"/>
            </w:tcBorders>
            <w:vAlign w:val="center"/>
          </w:tcPr>
          <w:p w14:paraId="149AC140">
            <w:pPr>
              <w:autoSpaceDE w:val="0"/>
              <w:autoSpaceDN w:val="0"/>
              <w:snapToGrid w:val="0"/>
              <w:spacing w:line="320" w:lineRule="exact"/>
              <w:jc w:val="center"/>
              <w:rPr>
                <w:rFonts w:hint="eastAsia" w:ascii="宋体" w:hAnsi="宋体" w:eastAsia="宋体" w:cs="宋体"/>
                <w:sz w:val="24"/>
                <w:szCs w:val="24"/>
              </w:rPr>
            </w:pPr>
            <w:r>
              <w:rPr>
                <w:rFonts w:hint="eastAsia" w:ascii="宋体" w:hAnsi="宋体" w:eastAsia="宋体" w:cs="宋体"/>
                <w:sz w:val="24"/>
                <w:szCs w:val="24"/>
                <w:highlight w:val="none"/>
              </w:rPr>
              <w:t>采购人</w:t>
            </w:r>
          </w:p>
        </w:tc>
        <w:tc>
          <w:tcPr>
            <w:tcW w:w="6976" w:type="dxa"/>
            <w:tcBorders>
              <w:top w:val="single" w:color="auto" w:sz="4" w:space="0"/>
              <w:left w:val="single" w:color="auto" w:sz="4" w:space="0"/>
              <w:bottom w:val="single" w:color="auto" w:sz="4" w:space="0"/>
              <w:right w:val="single" w:color="auto" w:sz="4" w:space="0"/>
            </w:tcBorders>
            <w:vAlign w:val="center"/>
          </w:tcPr>
          <w:p w14:paraId="413A7BC7">
            <w:pPr>
              <w:autoSpaceDE w:val="0"/>
              <w:autoSpaceDN w:val="0"/>
              <w:snapToGrid w:val="0"/>
              <w:spacing w:line="320" w:lineRule="exact"/>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采 购 人：珲春市</w:t>
            </w:r>
            <w:r>
              <w:rPr>
                <w:rFonts w:hint="eastAsia" w:ascii="宋体" w:hAnsi="宋体" w:eastAsia="宋体" w:cs="宋体"/>
                <w:sz w:val="24"/>
                <w:szCs w:val="24"/>
                <w:highlight w:val="none"/>
                <w:lang w:val="en-US" w:eastAsia="zh-CN"/>
              </w:rPr>
              <w:t>哈达门乡</w:t>
            </w:r>
            <w:r>
              <w:rPr>
                <w:rFonts w:hint="eastAsia" w:ascii="宋体" w:hAnsi="宋体" w:eastAsia="宋体" w:cs="宋体"/>
                <w:sz w:val="24"/>
                <w:szCs w:val="24"/>
                <w:highlight w:val="none"/>
              </w:rPr>
              <w:t>人民政府</w:t>
            </w:r>
          </w:p>
          <w:p w14:paraId="272AB64E">
            <w:pPr>
              <w:autoSpaceDE w:val="0"/>
              <w:autoSpaceDN w:val="0"/>
              <w:snapToGrid w:val="0"/>
              <w:spacing w:line="320" w:lineRule="exact"/>
              <w:rPr>
                <w:rFonts w:hint="eastAsia" w:ascii="宋体" w:hAnsi="宋体" w:eastAsia="宋体" w:cs="宋体"/>
                <w:sz w:val="24"/>
                <w:szCs w:val="24"/>
                <w:highlight w:val="none"/>
              </w:rPr>
            </w:pPr>
            <w:r>
              <w:rPr>
                <w:rFonts w:hint="eastAsia" w:ascii="宋体" w:hAnsi="宋体" w:eastAsia="宋体" w:cs="宋体"/>
                <w:sz w:val="24"/>
                <w:szCs w:val="24"/>
                <w:highlight w:val="none"/>
              </w:rPr>
              <w:t>地    址：珲春市</w:t>
            </w:r>
            <w:r>
              <w:rPr>
                <w:rFonts w:hint="eastAsia" w:ascii="宋体" w:hAnsi="宋体" w:eastAsia="宋体" w:cs="宋体"/>
                <w:sz w:val="24"/>
                <w:szCs w:val="24"/>
                <w:highlight w:val="none"/>
                <w:lang w:val="en-US" w:eastAsia="zh-CN"/>
              </w:rPr>
              <w:t>哈达门乡</w:t>
            </w:r>
          </w:p>
          <w:p w14:paraId="70852409">
            <w:pPr>
              <w:autoSpaceDE w:val="0"/>
              <w:autoSpaceDN w:val="0"/>
              <w:snapToGrid w:val="0"/>
              <w:spacing w:line="320" w:lineRule="exact"/>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rPr>
              <w:t>邮    编：1333</w:t>
            </w:r>
            <w:r>
              <w:rPr>
                <w:rFonts w:hint="eastAsia" w:ascii="宋体" w:hAnsi="宋体" w:cs="宋体"/>
                <w:sz w:val="24"/>
                <w:szCs w:val="24"/>
                <w:highlight w:val="none"/>
                <w:lang w:val="en-US" w:eastAsia="zh-CN"/>
              </w:rPr>
              <w:t>09</w:t>
            </w:r>
          </w:p>
          <w:p w14:paraId="7EE8BEA4">
            <w:pPr>
              <w:autoSpaceDE w:val="0"/>
              <w:autoSpaceDN w:val="0"/>
              <w:snapToGrid w:val="0"/>
              <w:spacing w:line="320" w:lineRule="exact"/>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rPr>
              <w:t>联 系 人：李纪晨</w:t>
            </w:r>
          </w:p>
          <w:p w14:paraId="6B11D9D3">
            <w:pPr>
              <w:autoSpaceDE w:val="0"/>
              <w:autoSpaceDN w:val="0"/>
              <w:snapToGrid w:val="0"/>
              <w:spacing w:line="320" w:lineRule="exact"/>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电    话：</w:t>
            </w:r>
            <w:r>
              <w:rPr>
                <w:rFonts w:hint="eastAsia" w:ascii="宋体" w:hAnsi="宋体" w:eastAsia="宋体" w:cs="宋体"/>
                <w:sz w:val="24"/>
                <w:szCs w:val="24"/>
                <w:highlight w:val="none"/>
                <w:lang w:eastAsia="zh-CN"/>
              </w:rPr>
              <w:t>15072461667</w:t>
            </w:r>
          </w:p>
        </w:tc>
      </w:tr>
      <w:tr w14:paraId="4DD21E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7" w:hRule="atLeast"/>
          <w:jc w:val="center"/>
        </w:trPr>
        <w:tc>
          <w:tcPr>
            <w:tcW w:w="744" w:type="dxa"/>
            <w:tcBorders>
              <w:top w:val="single" w:color="auto" w:sz="4" w:space="0"/>
              <w:left w:val="single" w:color="auto" w:sz="4" w:space="0"/>
              <w:bottom w:val="single" w:color="auto" w:sz="4" w:space="0"/>
              <w:right w:val="single" w:color="auto" w:sz="4" w:space="0"/>
            </w:tcBorders>
            <w:vAlign w:val="center"/>
          </w:tcPr>
          <w:p w14:paraId="3E1295FA">
            <w:pPr>
              <w:autoSpaceDE w:val="0"/>
              <w:autoSpaceDN w:val="0"/>
              <w:snapToGrid w:val="0"/>
              <w:spacing w:before="96" w:after="96"/>
              <w:jc w:val="center"/>
              <w:rPr>
                <w:rFonts w:hint="eastAsia" w:ascii="宋体" w:hAnsi="宋体" w:eastAsia="宋体" w:cs="宋体"/>
                <w:sz w:val="24"/>
                <w:szCs w:val="24"/>
              </w:rPr>
            </w:pPr>
            <w:r>
              <w:rPr>
                <w:rFonts w:hint="eastAsia" w:ascii="宋体" w:hAnsi="宋体" w:eastAsia="宋体" w:cs="宋体"/>
                <w:sz w:val="24"/>
                <w:szCs w:val="24"/>
              </w:rPr>
              <w:t>3</w:t>
            </w:r>
          </w:p>
        </w:tc>
        <w:tc>
          <w:tcPr>
            <w:tcW w:w="1972" w:type="dxa"/>
            <w:tcBorders>
              <w:top w:val="single" w:color="auto" w:sz="4" w:space="0"/>
              <w:left w:val="single" w:color="auto" w:sz="4" w:space="0"/>
              <w:bottom w:val="single" w:color="auto" w:sz="4" w:space="0"/>
              <w:right w:val="single" w:color="auto" w:sz="4" w:space="0"/>
            </w:tcBorders>
            <w:vAlign w:val="center"/>
          </w:tcPr>
          <w:p w14:paraId="2276C43A">
            <w:pPr>
              <w:autoSpaceDE w:val="0"/>
              <w:autoSpaceDN w:val="0"/>
              <w:snapToGrid w:val="0"/>
              <w:spacing w:line="320" w:lineRule="exact"/>
              <w:jc w:val="center"/>
              <w:rPr>
                <w:rFonts w:hint="eastAsia" w:ascii="宋体" w:hAnsi="宋体" w:eastAsia="宋体" w:cs="宋体"/>
                <w:sz w:val="24"/>
                <w:szCs w:val="24"/>
              </w:rPr>
            </w:pPr>
            <w:r>
              <w:rPr>
                <w:rFonts w:hint="eastAsia" w:ascii="宋体" w:hAnsi="宋体" w:eastAsia="宋体" w:cs="宋体"/>
                <w:sz w:val="24"/>
                <w:szCs w:val="24"/>
              </w:rPr>
              <w:t>采购代理机构</w:t>
            </w:r>
          </w:p>
        </w:tc>
        <w:tc>
          <w:tcPr>
            <w:tcW w:w="6976" w:type="dxa"/>
            <w:tcBorders>
              <w:top w:val="single" w:color="auto" w:sz="4" w:space="0"/>
              <w:left w:val="single" w:color="auto" w:sz="4" w:space="0"/>
              <w:bottom w:val="single" w:color="auto" w:sz="4" w:space="0"/>
              <w:right w:val="single" w:color="auto" w:sz="4" w:space="0"/>
            </w:tcBorders>
            <w:vAlign w:val="center"/>
          </w:tcPr>
          <w:p w14:paraId="18FF02F8">
            <w:pPr>
              <w:autoSpaceDE w:val="0"/>
              <w:autoSpaceDN w:val="0"/>
              <w:snapToGrid w:val="0"/>
              <w:spacing w:line="320" w:lineRule="exact"/>
              <w:rPr>
                <w:rFonts w:hint="eastAsia" w:ascii="宋体" w:hAnsi="宋体" w:eastAsia="宋体" w:cs="宋体"/>
                <w:sz w:val="24"/>
                <w:szCs w:val="24"/>
              </w:rPr>
            </w:pPr>
            <w:r>
              <w:rPr>
                <w:rFonts w:hint="eastAsia" w:ascii="宋体" w:hAnsi="宋体" w:eastAsia="宋体" w:cs="宋体"/>
                <w:sz w:val="24"/>
                <w:szCs w:val="24"/>
              </w:rPr>
              <w:t>采购代理机构：</w:t>
            </w:r>
            <w:r>
              <w:rPr>
                <w:rFonts w:hint="eastAsia" w:ascii="宋体" w:hAnsi="宋体" w:eastAsia="宋体" w:cs="宋体"/>
                <w:sz w:val="24"/>
                <w:szCs w:val="24"/>
                <w:lang w:val="en-US" w:eastAsia="zh-CN"/>
              </w:rPr>
              <w:t>珲春越铖招投标代理服务有限公司</w:t>
            </w:r>
            <w:r>
              <w:rPr>
                <w:rFonts w:hint="eastAsia" w:ascii="宋体" w:hAnsi="宋体" w:eastAsia="宋体" w:cs="宋体"/>
                <w:sz w:val="24"/>
                <w:szCs w:val="24"/>
              </w:rPr>
              <w:t xml:space="preserve">    </w:t>
            </w:r>
          </w:p>
          <w:p w14:paraId="6A7CBC3C">
            <w:pPr>
              <w:autoSpaceDE w:val="0"/>
              <w:autoSpaceDN w:val="0"/>
              <w:snapToGrid w:val="0"/>
              <w:spacing w:line="320" w:lineRule="exact"/>
              <w:rPr>
                <w:rFonts w:hint="eastAsia" w:ascii="宋体" w:hAnsi="宋体" w:eastAsia="宋体" w:cs="宋体"/>
                <w:sz w:val="24"/>
                <w:szCs w:val="24"/>
              </w:rPr>
            </w:pPr>
            <w:r>
              <w:rPr>
                <w:rFonts w:hint="eastAsia" w:ascii="宋体" w:hAnsi="宋体" w:eastAsia="宋体" w:cs="宋体"/>
                <w:sz w:val="24"/>
                <w:szCs w:val="24"/>
              </w:rPr>
              <w:t>地    址：</w:t>
            </w:r>
            <w:r>
              <w:rPr>
                <w:rFonts w:hint="eastAsia" w:ascii="宋体" w:hAnsi="宋体" w:eastAsia="宋体" w:cs="宋体"/>
                <w:sz w:val="24"/>
                <w:szCs w:val="24"/>
                <w:lang w:val="en-US" w:eastAsia="zh-CN"/>
              </w:rPr>
              <w:t>珲春边境经济合作区21号小区</w:t>
            </w:r>
          </w:p>
          <w:p w14:paraId="75AA2CCC">
            <w:pPr>
              <w:autoSpaceDE w:val="0"/>
              <w:autoSpaceDN w:val="0"/>
              <w:snapToGrid w:val="0"/>
              <w:spacing w:line="320" w:lineRule="exact"/>
              <w:rPr>
                <w:rFonts w:hint="eastAsia" w:ascii="宋体" w:hAnsi="宋体" w:eastAsia="宋体" w:cs="宋体"/>
                <w:sz w:val="24"/>
                <w:szCs w:val="24"/>
              </w:rPr>
            </w:pPr>
            <w:r>
              <w:rPr>
                <w:rFonts w:hint="eastAsia" w:ascii="宋体" w:hAnsi="宋体" w:eastAsia="宋体" w:cs="宋体"/>
                <w:sz w:val="24"/>
                <w:szCs w:val="24"/>
              </w:rPr>
              <w:t>邮    编：133315</w:t>
            </w:r>
          </w:p>
          <w:p w14:paraId="2F21C4F9">
            <w:pPr>
              <w:autoSpaceDE w:val="0"/>
              <w:autoSpaceDN w:val="0"/>
              <w:snapToGrid w:val="0"/>
              <w:spacing w:line="320" w:lineRule="exact"/>
              <w:rPr>
                <w:rFonts w:hint="eastAsia" w:ascii="宋体" w:hAnsi="宋体" w:eastAsia="宋体" w:cs="宋体"/>
                <w:sz w:val="24"/>
                <w:szCs w:val="24"/>
              </w:rPr>
            </w:pPr>
            <w:r>
              <w:rPr>
                <w:rFonts w:hint="eastAsia" w:ascii="宋体" w:hAnsi="宋体" w:eastAsia="宋体" w:cs="宋体"/>
                <w:sz w:val="24"/>
                <w:szCs w:val="24"/>
              </w:rPr>
              <w:t>联 系 人：葛新越</w:t>
            </w:r>
          </w:p>
          <w:p w14:paraId="18F7C7C6">
            <w:pPr>
              <w:autoSpaceDE w:val="0"/>
              <w:autoSpaceDN w:val="0"/>
              <w:snapToGrid w:val="0"/>
              <w:spacing w:line="320" w:lineRule="exact"/>
              <w:rPr>
                <w:rFonts w:hint="eastAsia" w:ascii="宋体" w:hAnsi="宋体" w:eastAsia="宋体" w:cs="宋体"/>
                <w:sz w:val="24"/>
                <w:szCs w:val="24"/>
              </w:rPr>
            </w:pPr>
            <w:r>
              <w:rPr>
                <w:rFonts w:hint="eastAsia" w:ascii="宋体" w:hAnsi="宋体" w:eastAsia="宋体" w:cs="宋体"/>
                <w:sz w:val="24"/>
                <w:szCs w:val="24"/>
              </w:rPr>
              <w:t>电    话：</w:t>
            </w:r>
            <w:r>
              <w:rPr>
                <w:rFonts w:hint="eastAsia" w:ascii="宋体" w:hAnsi="宋体" w:eastAsia="宋体" w:cs="宋体"/>
                <w:sz w:val="24"/>
                <w:szCs w:val="24"/>
                <w:lang w:val="en-US" w:eastAsia="zh-CN"/>
              </w:rPr>
              <w:t>13043352277</w:t>
            </w:r>
            <w:r>
              <w:rPr>
                <w:rFonts w:hint="eastAsia" w:ascii="宋体" w:hAnsi="宋体" w:eastAsia="宋体" w:cs="宋体"/>
                <w:sz w:val="24"/>
                <w:szCs w:val="24"/>
              </w:rPr>
              <w:t xml:space="preserve">                              </w:t>
            </w:r>
          </w:p>
        </w:tc>
      </w:tr>
      <w:tr w14:paraId="39ABB4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4" w:type="dxa"/>
            <w:tcBorders>
              <w:top w:val="single" w:color="auto" w:sz="4" w:space="0"/>
              <w:left w:val="single" w:color="auto" w:sz="4" w:space="0"/>
              <w:bottom w:val="single" w:color="auto" w:sz="4" w:space="0"/>
              <w:right w:val="single" w:color="auto" w:sz="4" w:space="0"/>
            </w:tcBorders>
            <w:vAlign w:val="center"/>
          </w:tcPr>
          <w:p w14:paraId="630C6C93">
            <w:pPr>
              <w:jc w:val="center"/>
              <w:rPr>
                <w:rFonts w:hint="eastAsia" w:ascii="宋体" w:hAnsi="宋体" w:eastAsia="宋体" w:cs="宋体"/>
                <w:sz w:val="24"/>
                <w:szCs w:val="24"/>
              </w:rPr>
            </w:pPr>
            <w:r>
              <w:rPr>
                <w:rFonts w:hint="eastAsia" w:ascii="宋体" w:hAnsi="宋体" w:eastAsia="宋体" w:cs="宋体"/>
                <w:sz w:val="24"/>
                <w:szCs w:val="24"/>
              </w:rPr>
              <w:t>4</w:t>
            </w:r>
          </w:p>
        </w:tc>
        <w:tc>
          <w:tcPr>
            <w:tcW w:w="1972" w:type="dxa"/>
            <w:tcBorders>
              <w:top w:val="single" w:color="auto" w:sz="4" w:space="0"/>
              <w:left w:val="single" w:color="auto" w:sz="4" w:space="0"/>
              <w:bottom w:val="single" w:color="auto" w:sz="4" w:space="0"/>
              <w:right w:val="single" w:color="auto" w:sz="4" w:space="0"/>
            </w:tcBorders>
            <w:vAlign w:val="center"/>
          </w:tcPr>
          <w:p w14:paraId="0EB6E31B">
            <w:pPr>
              <w:autoSpaceDE w:val="0"/>
              <w:autoSpaceDN w:val="0"/>
              <w:snapToGrid w:val="0"/>
              <w:spacing w:before="96" w:after="96" w:line="320" w:lineRule="exact"/>
              <w:jc w:val="center"/>
              <w:rPr>
                <w:rFonts w:hint="eastAsia" w:ascii="宋体" w:hAnsi="宋体" w:eastAsia="宋体" w:cs="宋体"/>
                <w:sz w:val="24"/>
                <w:szCs w:val="24"/>
              </w:rPr>
            </w:pPr>
            <w:r>
              <w:rPr>
                <w:rFonts w:hint="eastAsia" w:ascii="宋体" w:hAnsi="宋体" w:eastAsia="宋体" w:cs="宋体"/>
                <w:sz w:val="24"/>
                <w:szCs w:val="24"/>
              </w:rPr>
              <w:t>采购方式</w:t>
            </w:r>
          </w:p>
        </w:tc>
        <w:tc>
          <w:tcPr>
            <w:tcW w:w="6976" w:type="dxa"/>
            <w:tcBorders>
              <w:top w:val="single" w:color="auto" w:sz="4" w:space="0"/>
              <w:left w:val="single" w:color="auto" w:sz="4" w:space="0"/>
              <w:bottom w:val="single" w:color="auto" w:sz="4" w:space="0"/>
              <w:right w:val="single" w:color="auto" w:sz="4" w:space="0"/>
            </w:tcBorders>
            <w:vAlign w:val="center"/>
          </w:tcPr>
          <w:p w14:paraId="78AD2986">
            <w:pPr>
              <w:autoSpaceDE w:val="0"/>
              <w:autoSpaceDN w:val="0"/>
              <w:snapToGrid w:val="0"/>
              <w:spacing w:line="320" w:lineRule="exact"/>
              <w:rPr>
                <w:rFonts w:hint="eastAsia" w:ascii="宋体" w:hAnsi="宋体" w:eastAsia="宋体" w:cs="宋体"/>
                <w:sz w:val="24"/>
                <w:szCs w:val="24"/>
              </w:rPr>
            </w:pPr>
            <w:r>
              <w:rPr>
                <w:rFonts w:hint="eastAsia" w:ascii="宋体" w:hAnsi="宋体" w:eastAsia="宋体" w:cs="宋体"/>
                <w:sz w:val="24"/>
                <w:szCs w:val="24"/>
              </w:rPr>
              <w:t xml:space="preserve">竞争性磋商 </w:t>
            </w:r>
          </w:p>
        </w:tc>
      </w:tr>
      <w:tr w14:paraId="1CC320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4" w:type="dxa"/>
            <w:tcBorders>
              <w:top w:val="single" w:color="auto" w:sz="4" w:space="0"/>
              <w:left w:val="single" w:color="auto" w:sz="4" w:space="0"/>
              <w:bottom w:val="single" w:color="auto" w:sz="4" w:space="0"/>
              <w:right w:val="single" w:color="auto" w:sz="4" w:space="0"/>
            </w:tcBorders>
            <w:vAlign w:val="center"/>
          </w:tcPr>
          <w:p w14:paraId="6218FDC9">
            <w:pPr>
              <w:autoSpaceDE w:val="0"/>
              <w:autoSpaceDN w:val="0"/>
              <w:snapToGrid w:val="0"/>
              <w:spacing w:before="96" w:after="96"/>
              <w:jc w:val="center"/>
              <w:rPr>
                <w:rFonts w:hint="eastAsia" w:ascii="宋体" w:hAnsi="宋体" w:eastAsia="宋体" w:cs="宋体"/>
                <w:sz w:val="24"/>
                <w:szCs w:val="24"/>
              </w:rPr>
            </w:pPr>
            <w:r>
              <w:rPr>
                <w:rFonts w:hint="eastAsia" w:ascii="宋体" w:hAnsi="宋体" w:eastAsia="宋体" w:cs="宋体"/>
                <w:sz w:val="24"/>
                <w:szCs w:val="24"/>
                <w:highlight w:val="none"/>
                <w:lang w:val="en-US" w:eastAsia="zh-CN"/>
              </w:rPr>
              <w:t>5</w:t>
            </w:r>
          </w:p>
        </w:tc>
        <w:tc>
          <w:tcPr>
            <w:tcW w:w="1972" w:type="dxa"/>
            <w:tcBorders>
              <w:top w:val="single" w:color="auto" w:sz="4" w:space="0"/>
              <w:left w:val="single" w:color="auto" w:sz="4" w:space="0"/>
              <w:bottom w:val="single" w:color="auto" w:sz="4" w:space="0"/>
              <w:right w:val="single" w:color="auto" w:sz="4" w:space="0"/>
            </w:tcBorders>
            <w:vAlign w:val="center"/>
          </w:tcPr>
          <w:p w14:paraId="0267E119">
            <w:pPr>
              <w:spacing w:line="320" w:lineRule="exact"/>
              <w:ind w:firstLine="480" w:firstLineChars="200"/>
              <w:rPr>
                <w:rFonts w:hint="eastAsia" w:ascii="宋体" w:hAnsi="宋体" w:eastAsia="宋体" w:cs="宋体"/>
                <w:sz w:val="24"/>
                <w:szCs w:val="24"/>
              </w:rPr>
            </w:pPr>
            <w:r>
              <w:rPr>
                <w:rFonts w:hint="eastAsia" w:ascii="宋体" w:hAnsi="宋体" w:eastAsia="宋体" w:cs="宋体"/>
                <w:sz w:val="24"/>
                <w:szCs w:val="24"/>
                <w:highlight w:val="none"/>
                <w:lang w:eastAsia="zh-CN"/>
              </w:rPr>
              <w:t>资金来源</w:t>
            </w:r>
          </w:p>
        </w:tc>
        <w:tc>
          <w:tcPr>
            <w:tcW w:w="6976" w:type="dxa"/>
            <w:tcBorders>
              <w:top w:val="single" w:color="auto" w:sz="4" w:space="0"/>
              <w:left w:val="single" w:color="auto" w:sz="4" w:space="0"/>
              <w:bottom w:val="single" w:color="auto" w:sz="4" w:space="0"/>
              <w:right w:val="single" w:color="auto" w:sz="4" w:space="0"/>
            </w:tcBorders>
            <w:vAlign w:val="center"/>
          </w:tcPr>
          <w:p w14:paraId="47502068">
            <w:pPr>
              <w:autoSpaceDE w:val="0"/>
              <w:autoSpaceDN w:val="0"/>
              <w:snapToGrid w:val="0"/>
              <w:spacing w:line="320" w:lineRule="exact"/>
              <w:rPr>
                <w:rFonts w:hint="default" w:ascii="宋体" w:hAnsi="宋体" w:eastAsia="宋体" w:cs="宋体"/>
                <w:sz w:val="24"/>
                <w:szCs w:val="24"/>
                <w:lang w:val="en-US" w:eastAsia="zh-CN"/>
              </w:rPr>
            </w:pPr>
            <w:r>
              <w:rPr>
                <w:rFonts w:hint="eastAsia" w:ascii="宋体" w:hAnsi="宋体" w:eastAsia="宋体" w:cs="宋体"/>
                <w:sz w:val="24"/>
                <w:szCs w:val="24"/>
                <w:highlight w:val="none"/>
                <w:lang w:eastAsia="zh-CN"/>
              </w:rPr>
              <w:t>延州财农指【2024】58号</w:t>
            </w:r>
          </w:p>
        </w:tc>
      </w:tr>
      <w:tr w14:paraId="014452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4" w:type="dxa"/>
            <w:tcBorders>
              <w:top w:val="single" w:color="auto" w:sz="4" w:space="0"/>
              <w:left w:val="single" w:color="auto" w:sz="4" w:space="0"/>
              <w:bottom w:val="single" w:color="auto" w:sz="4" w:space="0"/>
              <w:right w:val="single" w:color="auto" w:sz="4" w:space="0"/>
            </w:tcBorders>
            <w:vAlign w:val="center"/>
          </w:tcPr>
          <w:p w14:paraId="193E6C16">
            <w:pPr>
              <w:autoSpaceDE w:val="0"/>
              <w:autoSpaceDN w:val="0"/>
              <w:snapToGrid w:val="0"/>
              <w:spacing w:before="96" w:after="96"/>
              <w:jc w:val="center"/>
              <w:rPr>
                <w:rFonts w:hint="eastAsia" w:ascii="宋体" w:hAnsi="宋体" w:eastAsia="宋体" w:cs="宋体"/>
                <w:sz w:val="24"/>
                <w:szCs w:val="24"/>
              </w:rPr>
            </w:pPr>
            <w:r>
              <w:rPr>
                <w:rFonts w:hint="eastAsia" w:ascii="宋体" w:hAnsi="宋体" w:eastAsia="宋体" w:cs="宋体"/>
                <w:sz w:val="24"/>
                <w:szCs w:val="24"/>
                <w:highlight w:val="none"/>
                <w:lang w:val="en-US" w:eastAsia="zh-CN"/>
              </w:rPr>
              <w:t>6</w:t>
            </w:r>
          </w:p>
        </w:tc>
        <w:tc>
          <w:tcPr>
            <w:tcW w:w="1972" w:type="dxa"/>
            <w:tcBorders>
              <w:top w:val="single" w:color="auto" w:sz="4" w:space="0"/>
              <w:left w:val="single" w:color="auto" w:sz="4" w:space="0"/>
              <w:bottom w:val="single" w:color="auto" w:sz="4" w:space="0"/>
              <w:right w:val="single" w:color="auto" w:sz="4" w:space="0"/>
            </w:tcBorders>
            <w:vAlign w:val="center"/>
          </w:tcPr>
          <w:p w14:paraId="04797265">
            <w:pPr>
              <w:jc w:val="center"/>
              <w:rPr>
                <w:rFonts w:hint="eastAsia" w:ascii="宋体" w:hAnsi="宋体" w:eastAsia="宋体" w:cs="宋体"/>
                <w:sz w:val="24"/>
                <w:szCs w:val="24"/>
              </w:rPr>
            </w:pPr>
            <w:r>
              <w:rPr>
                <w:rFonts w:hint="eastAsia" w:ascii="宋体" w:hAnsi="宋体" w:eastAsia="宋体" w:cs="宋体"/>
                <w:sz w:val="24"/>
                <w:szCs w:val="24"/>
                <w:highlight w:val="none"/>
              </w:rPr>
              <w:t>资金落实情况</w:t>
            </w:r>
          </w:p>
        </w:tc>
        <w:tc>
          <w:tcPr>
            <w:tcW w:w="6976" w:type="dxa"/>
            <w:tcBorders>
              <w:top w:val="single" w:color="auto" w:sz="4" w:space="0"/>
              <w:left w:val="single" w:color="auto" w:sz="4" w:space="0"/>
              <w:bottom w:val="single" w:color="auto" w:sz="4" w:space="0"/>
              <w:right w:val="single" w:color="auto" w:sz="4" w:space="0"/>
            </w:tcBorders>
            <w:vAlign w:val="center"/>
          </w:tcPr>
          <w:p w14:paraId="23626A84">
            <w:pPr>
              <w:jc w:val="both"/>
              <w:rPr>
                <w:rFonts w:hint="eastAsia" w:ascii="宋体" w:hAnsi="宋体" w:eastAsia="宋体" w:cs="宋体"/>
                <w:sz w:val="24"/>
                <w:szCs w:val="24"/>
              </w:rPr>
            </w:pPr>
            <w:r>
              <w:rPr>
                <w:rFonts w:hint="eastAsia" w:ascii="宋体" w:hAnsi="宋体" w:eastAsia="宋体" w:cs="宋体"/>
                <w:sz w:val="24"/>
                <w:szCs w:val="24"/>
                <w:highlight w:val="none"/>
              </w:rPr>
              <w:t>已落实</w:t>
            </w:r>
          </w:p>
        </w:tc>
      </w:tr>
      <w:tr w14:paraId="0B4CF3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4" w:type="dxa"/>
            <w:tcBorders>
              <w:top w:val="single" w:color="auto" w:sz="4" w:space="0"/>
              <w:left w:val="single" w:color="auto" w:sz="4" w:space="0"/>
              <w:bottom w:val="single" w:color="auto" w:sz="4" w:space="0"/>
              <w:right w:val="single" w:color="auto" w:sz="4" w:space="0"/>
            </w:tcBorders>
            <w:vAlign w:val="center"/>
          </w:tcPr>
          <w:p w14:paraId="5D3990A5">
            <w:pPr>
              <w:autoSpaceDE w:val="0"/>
              <w:autoSpaceDN w:val="0"/>
              <w:snapToGrid w:val="0"/>
              <w:spacing w:before="96" w:after="96"/>
              <w:jc w:val="center"/>
              <w:rPr>
                <w:rFonts w:hint="eastAsia" w:ascii="宋体" w:hAnsi="宋体" w:eastAsia="宋体" w:cs="宋体"/>
                <w:sz w:val="24"/>
                <w:szCs w:val="24"/>
              </w:rPr>
            </w:pPr>
            <w:r>
              <w:rPr>
                <w:rFonts w:hint="eastAsia" w:ascii="宋体" w:hAnsi="宋体" w:eastAsia="宋体" w:cs="宋体"/>
                <w:sz w:val="24"/>
                <w:szCs w:val="24"/>
                <w:highlight w:val="none"/>
                <w:lang w:val="en-US" w:eastAsia="zh-CN"/>
              </w:rPr>
              <w:t>7</w:t>
            </w:r>
          </w:p>
        </w:tc>
        <w:tc>
          <w:tcPr>
            <w:tcW w:w="1972" w:type="dxa"/>
            <w:tcBorders>
              <w:top w:val="single" w:color="auto" w:sz="4" w:space="0"/>
              <w:left w:val="single" w:color="auto" w:sz="4" w:space="0"/>
              <w:bottom w:val="single" w:color="auto" w:sz="4" w:space="0"/>
              <w:right w:val="single" w:color="auto" w:sz="4" w:space="0"/>
            </w:tcBorders>
            <w:vAlign w:val="center"/>
          </w:tcPr>
          <w:p w14:paraId="248E7B64">
            <w:pPr>
              <w:autoSpaceDE w:val="0"/>
              <w:autoSpaceDN w:val="0"/>
              <w:snapToGrid w:val="0"/>
              <w:spacing w:line="320" w:lineRule="exact"/>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招标范围及工程</w:t>
            </w:r>
          </w:p>
          <w:p w14:paraId="1194B321">
            <w:pPr>
              <w:autoSpaceDE w:val="0"/>
              <w:autoSpaceDN w:val="0"/>
              <w:snapToGrid w:val="0"/>
              <w:spacing w:line="320" w:lineRule="exact"/>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规模</w:t>
            </w:r>
          </w:p>
        </w:tc>
        <w:tc>
          <w:tcPr>
            <w:tcW w:w="6976" w:type="dxa"/>
            <w:tcBorders>
              <w:top w:val="single" w:color="auto" w:sz="4" w:space="0"/>
              <w:left w:val="single" w:color="auto" w:sz="4" w:space="0"/>
              <w:bottom w:val="single" w:color="auto" w:sz="4" w:space="0"/>
              <w:right w:val="single" w:color="auto" w:sz="4" w:space="0"/>
            </w:tcBorders>
            <w:vAlign w:val="center"/>
          </w:tcPr>
          <w:p w14:paraId="53882473">
            <w:pPr>
              <w:autoSpaceDE w:val="0"/>
              <w:autoSpaceDN w:val="0"/>
              <w:snapToGrid w:val="0"/>
              <w:spacing w:line="320" w:lineRule="exact"/>
              <w:rPr>
                <w:rFonts w:hint="eastAsia" w:ascii="宋体" w:hAnsi="宋体" w:cs="宋体"/>
                <w:sz w:val="24"/>
                <w:szCs w:val="24"/>
                <w:highlight w:val="none"/>
                <w:lang w:val="en-US" w:eastAsia="zh-CN"/>
              </w:rPr>
            </w:pPr>
            <w:r>
              <w:rPr>
                <w:rFonts w:hint="eastAsia" w:ascii="宋体" w:hAnsi="宋体" w:cs="宋体"/>
                <w:sz w:val="24"/>
                <w:szCs w:val="24"/>
                <w:highlight w:val="none"/>
                <w:lang w:val="en-US" w:eastAsia="zh-CN"/>
              </w:rPr>
              <w:t>招标范围：工程量清单包含的所有范围</w:t>
            </w:r>
          </w:p>
          <w:p w14:paraId="795AA9E6">
            <w:pPr>
              <w:autoSpaceDE w:val="0"/>
              <w:autoSpaceDN w:val="0"/>
              <w:snapToGrid w:val="0"/>
              <w:spacing w:line="320" w:lineRule="exact"/>
              <w:rPr>
                <w:rFonts w:hint="default"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规模：入户改造170户</w:t>
            </w:r>
          </w:p>
        </w:tc>
      </w:tr>
      <w:tr w14:paraId="4EEC74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4" w:type="dxa"/>
            <w:tcBorders>
              <w:top w:val="single" w:color="auto" w:sz="4" w:space="0"/>
              <w:left w:val="single" w:color="auto" w:sz="4" w:space="0"/>
              <w:bottom w:val="single" w:color="auto" w:sz="4" w:space="0"/>
              <w:right w:val="single" w:color="auto" w:sz="4" w:space="0"/>
            </w:tcBorders>
            <w:vAlign w:val="center"/>
          </w:tcPr>
          <w:p w14:paraId="6D6ED8E1">
            <w:pPr>
              <w:autoSpaceDE w:val="0"/>
              <w:autoSpaceDN w:val="0"/>
              <w:snapToGrid w:val="0"/>
              <w:spacing w:before="96" w:after="96"/>
              <w:jc w:val="center"/>
              <w:rPr>
                <w:rFonts w:hint="default"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8</w:t>
            </w:r>
          </w:p>
        </w:tc>
        <w:tc>
          <w:tcPr>
            <w:tcW w:w="1972" w:type="dxa"/>
            <w:tcBorders>
              <w:top w:val="single" w:color="auto" w:sz="4" w:space="0"/>
              <w:left w:val="single" w:color="auto" w:sz="4" w:space="0"/>
              <w:bottom w:val="single" w:color="auto" w:sz="4" w:space="0"/>
              <w:right w:val="single" w:color="auto" w:sz="4" w:space="0"/>
            </w:tcBorders>
            <w:vAlign w:val="center"/>
          </w:tcPr>
          <w:p w14:paraId="1D2C04EA">
            <w:pPr>
              <w:autoSpaceDE w:val="0"/>
              <w:autoSpaceDN w:val="0"/>
              <w:snapToGrid w:val="0"/>
              <w:spacing w:line="320" w:lineRule="exact"/>
              <w:jc w:val="center"/>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分包</w:t>
            </w:r>
          </w:p>
        </w:tc>
        <w:tc>
          <w:tcPr>
            <w:tcW w:w="6976" w:type="dxa"/>
            <w:tcBorders>
              <w:top w:val="single" w:color="auto" w:sz="4" w:space="0"/>
              <w:left w:val="single" w:color="auto" w:sz="4" w:space="0"/>
              <w:bottom w:val="single" w:color="auto" w:sz="4" w:space="0"/>
              <w:right w:val="single" w:color="auto" w:sz="4" w:space="0"/>
            </w:tcBorders>
            <w:vAlign w:val="center"/>
          </w:tcPr>
          <w:p w14:paraId="4EDC0D8F">
            <w:pPr>
              <w:autoSpaceDE w:val="0"/>
              <w:autoSpaceDN w:val="0"/>
              <w:snapToGrid w:val="0"/>
              <w:spacing w:line="320" w:lineRule="exact"/>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本项目不允许分包</w:t>
            </w:r>
          </w:p>
        </w:tc>
      </w:tr>
      <w:tr w14:paraId="4C6992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 w:hRule="atLeast"/>
          <w:jc w:val="center"/>
        </w:trPr>
        <w:tc>
          <w:tcPr>
            <w:tcW w:w="744" w:type="dxa"/>
            <w:tcBorders>
              <w:top w:val="single" w:color="auto" w:sz="4" w:space="0"/>
              <w:left w:val="single" w:color="auto" w:sz="4" w:space="0"/>
              <w:bottom w:val="single" w:color="auto" w:sz="4" w:space="0"/>
              <w:right w:val="single" w:color="auto" w:sz="4" w:space="0"/>
            </w:tcBorders>
            <w:vAlign w:val="center"/>
          </w:tcPr>
          <w:p w14:paraId="5AAD877C">
            <w:pPr>
              <w:jc w:val="center"/>
              <w:rPr>
                <w:rFonts w:hint="eastAsia" w:ascii="宋体" w:hAnsi="宋体" w:eastAsia="宋体" w:cs="宋体"/>
                <w:sz w:val="24"/>
                <w:szCs w:val="24"/>
                <w:lang w:eastAsia="zh-CN"/>
              </w:rPr>
            </w:pPr>
            <w:r>
              <w:rPr>
                <w:rFonts w:hint="eastAsia" w:ascii="宋体" w:hAnsi="宋体" w:cs="宋体"/>
                <w:sz w:val="24"/>
                <w:szCs w:val="24"/>
                <w:lang w:val="en-US" w:eastAsia="zh-CN"/>
              </w:rPr>
              <w:t>9</w:t>
            </w:r>
          </w:p>
        </w:tc>
        <w:tc>
          <w:tcPr>
            <w:tcW w:w="1972" w:type="dxa"/>
            <w:tcBorders>
              <w:top w:val="single" w:color="auto" w:sz="4" w:space="0"/>
              <w:left w:val="single" w:color="auto" w:sz="4" w:space="0"/>
              <w:bottom w:val="single" w:color="auto" w:sz="4" w:space="0"/>
              <w:right w:val="single" w:color="auto" w:sz="4" w:space="0"/>
            </w:tcBorders>
            <w:vAlign w:val="center"/>
          </w:tcPr>
          <w:p w14:paraId="210563A5">
            <w:pPr>
              <w:autoSpaceDE w:val="0"/>
              <w:autoSpaceDN w:val="0"/>
              <w:snapToGrid w:val="0"/>
              <w:spacing w:before="96" w:after="96" w:line="320" w:lineRule="exact"/>
              <w:jc w:val="center"/>
              <w:rPr>
                <w:rFonts w:hint="eastAsia" w:ascii="宋体" w:hAnsi="宋体" w:eastAsia="宋体" w:cs="宋体"/>
                <w:sz w:val="24"/>
                <w:szCs w:val="24"/>
              </w:rPr>
            </w:pPr>
            <w:r>
              <w:rPr>
                <w:rFonts w:hint="eastAsia" w:ascii="宋体" w:hAnsi="宋体" w:eastAsia="宋体" w:cs="宋体"/>
                <w:sz w:val="24"/>
                <w:szCs w:val="24"/>
              </w:rPr>
              <w:t>评标方法</w:t>
            </w:r>
          </w:p>
        </w:tc>
        <w:tc>
          <w:tcPr>
            <w:tcW w:w="6976" w:type="dxa"/>
            <w:tcBorders>
              <w:top w:val="single" w:color="auto" w:sz="4" w:space="0"/>
              <w:left w:val="single" w:color="auto" w:sz="4" w:space="0"/>
              <w:bottom w:val="single" w:color="auto" w:sz="4" w:space="0"/>
              <w:right w:val="single" w:color="auto" w:sz="4" w:space="0"/>
            </w:tcBorders>
            <w:vAlign w:val="center"/>
          </w:tcPr>
          <w:p w14:paraId="6D32F419">
            <w:pPr>
              <w:autoSpaceDE w:val="0"/>
              <w:autoSpaceDN w:val="0"/>
              <w:snapToGrid w:val="0"/>
              <w:spacing w:line="320" w:lineRule="exact"/>
              <w:rPr>
                <w:rFonts w:hint="eastAsia" w:ascii="宋体" w:hAnsi="宋体" w:eastAsia="宋体" w:cs="宋体"/>
                <w:sz w:val="24"/>
                <w:szCs w:val="24"/>
              </w:rPr>
            </w:pPr>
            <w:r>
              <w:rPr>
                <w:rFonts w:hint="eastAsia" w:ascii="宋体" w:hAnsi="宋体" w:eastAsia="宋体" w:cs="宋体"/>
                <w:sz w:val="24"/>
                <w:szCs w:val="24"/>
              </w:rPr>
              <w:t>综合评分法</w:t>
            </w:r>
          </w:p>
        </w:tc>
      </w:tr>
      <w:tr w14:paraId="14191B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0" w:hRule="atLeast"/>
          <w:jc w:val="center"/>
        </w:trPr>
        <w:tc>
          <w:tcPr>
            <w:tcW w:w="744" w:type="dxa"/>
            <w:tcBorders>
              <w:top w:val="single" w:color="auto" w:sz="4" w:space="0"/>
              <w:left w:val="single" w:color="auto" w:sz="4" w:space="0"/>
              <w:bottom w:val="single" w:color="auto" w:sz="4" w:space="0"/>
              <w:right w:val="single" w:color="auto" w:sz="4" w:space="0"/>
            </w:tcBorders>
            <w:vAlign w:val="center"/>
          </w:tcPr>
          <w:p w14:paraId="4677C17D">
            <w:pPr>
              <w:autoSpaceDE w:val="0"/>
              <w:autoSpaceDN w:val="0"/>
              <w:snapToGrid w:val="0"/>
              <w:spacing w:before="96" w:after="96"/>
              <w:jc w:val="center"/>
              <w:rPr>
                <w:rFonts w:hint="default" w:ascii="宋体" w:hAnsi="宋体" w:eastAsia="宋体" w:cs="宋体"/>
                <w:sz w:val="24"/>
                <w:szCs w:val="24"/>
                <w:lang w:val="en-US" w:eastAsia="zh-CN"/>
              </w:rPr>
            </w:pPr>
            <w:r>
              <w:rPr>
                <w:rFonts w:hint="eastAsia" w:ascii="宋体" w:hAnsi="宋体" w:cs="宋体"/>
                <w:sz w:val="24"/>
                <w:szCs w:val="24"/>
                <w:lang w:val="en-US" w:eastAsia="zh-CN"/>
              </w:rPr>
              <w:t>10</w:t>
            </w:r>
          </w:p>
        </w:tc>
        <w:tc>
          <w:tcPr>
            <w:tcW w:w="1972" w:type="dxa"/>
            <w:tcBorders>
              <w:top w:val="single" w:color="auto" w:sz="4" w:space="0"/>
              <w:left w:val="single" w:color="auto" w:sz="4" w:space="0"/>
              <w:bottom w:val="single" w:color="auto" w:sz="4" w:space="0"/>
              <w:right w:val="single" w:color="auto" w:sz="4" w:space="0"/>
            </w:tcBorders>
            <w:vAlign w:val="center"/>
          </w:tcPr>
          <w:p w14:paraId="6F3CB02C">
            <w:pPr>
              <w:autoSpaceDE w:val="0"/>
              <w:autoSpaceDN w:val="0"/>
              <w:snapToGrid w:val="0"/>
              <w:spacing w:line="320" w:lineRule="exact"/>
              <w:jc w:val="center"/>
              <w:rPr>
                <w:rFonts w:hint="default" w:ascii="宋体" w:hAnsi="宋体" w:eastAsia="宋体" w:cs="宋体"/>
                <w:sz w:val="24"/>
                <w:szCs w:val="24"/>
                <w:lang w:val="en-US" w:eastAsia="zh-CN"/>
              </w:rPr>
            </w:pPr>
            <w:r>
              <w:rPr>
                <w:rFonts w:hint="eastAsia" w:ascii="宋体" w:hAnsi="宋体" w:cs="宋体"/>
                <w:sz w:val="24"/>
                <w:szCs w:val="24"/>
                <w:lang w:val="en-US" w:eastAsia="zh-CN"/>
              </w:rPr>
              <w:t>获取磋商</w:t>
            </w:r>
            <w:r>
              <w:rPr>
                <w:rFonts w:hint="eastAsia" w:ascii="宋体" w:hAnsi="宋体" w:eastAsia="宋体" w:cs="宋体"/>
                <w:sz w:val="24"/>
                <w:szCs w:val="24"/>
              </w:rPr>
              <w:t>文件</w:t>
            </w:r>
            <w:r>
              <w:rPr>
                <w:rFonts w:hint="eastAsia" w:ascii="宋体" w:hAnsi="宋体" w:cs="宋体"/>
                <w:sz w:val="24"/>
                <w:szCs w:val="24"/>
                <w:lang w:val="en-US" w:eastAsia="zh-CN"/>
              </w:rPr>
              <w:t>时间、地点</w:t>
            </w:r>
          </w:p>
        </w:tc>
        <w:tc>
          <w:tcPr>
            <w:tcW w:w="6976" w:type="dxa"/>
            <w:tcBorders>
              <w:top w:val="single" w:color="auto" w:sz="4" w:space="0"/>
              <w:left w:val="single" w:color="auto" w:sz="4" w:space="0"/>
              <w:bottom w:val="single" w:color="auto" w:sz="4" w:space="0"/>
              <w:right w:val="single" w:color="auto" w:sz="4" w:space="0"/>
            </w:tcBorders>
            <w:vAlign w:val="center"/>
          </w:tcPr>
          <w:p w14:paraId="7B471DFD">
            <w:pPr>
              <w:autoSpaceDE w:val="0"/>
              <w:autoSpaceDN w:val="0"/>
              <w:snapToGrid w:val="0"/>
              <w:spacing w:line="320" w:lineRule="exact"/>
              <w:rPr>
                <w:rFonts w:hint="default" w:ascii="宋体" w:hAnsi="宋体" w:eastAsia="宋体" w:cs="宋体"/>
                <w:sz w:val="24"/>
                <w:szCs w:val="24"/>
                <w:highlight w:val="yellow"/>
                <w:lang w:val="en-US"/>
              </w:rPr>
            </w:pPr>
            <w:r>
              <w:rPr>
                <w:rFonts w:hint="eastAsia" w:ascii="宋体" w:hAnsi="宋体" w:eastAsia="宋体" w:cs="宋体"/>
                <w:sz w:val="24"/>
                <w:szCs w:val="24"/>
                <w:highlight w:val="none"/>
                <w:lang w:val="en-US" w:eastAsia="zh-CN"/>
              </w:rPr>
              <w:t>时间：2025年0</w:t>
            </w:r>
            <w:r>
              <w:rPr>
                <w:rFonts w:hint="eastAsia" w:ascii="宋体" w:hAnsi="宋体" w:cs="宋体"/>
                <w:sz w:val="24"/>
                <w:szCs w:val="24"/>
                <w:highlight w:val="none"/>
                <w:lang w:val="en-US" w:eastAsia="zh-CN"/>
              </w:rPr>
              <w:t>4</w:t>
            </w:r>
            <w:r>
              <w:rPr>
                <w:rFonts w:hint="eastAsia" w:ascii="宋体" w:hAnsi="宋体" w:eastAsia="宋体" w:cs="宋体"/>
                <w:sz w:val="24"/>
                <w:szCs w:val="24"/>
                <w:highlight w:val="none"/>
                <w:lang w:val="en-US" w:eastAsia="zh-CN"/>
              </w:rPr>
              <w:t>月0</w:t>
            </w:r>
            <w:r>
              <w:rPr>
                <w:rFonts w:hint="eastAsia" w:ascii="宋体" w:hAnsi="宋体" w:cs="宋体"/>
                <w:sz w:val="24"/>
                <w:szCs w:val="24"/>
                <w:highlight w:val="none"/>
                <w:lang w:val="en-US" w:eastAsia="zh-CN"/>
              </w:rPr>
              <w:t>2</w:t>
            </w:r>
            <w:r>
              <w:rPr>
                <w:rFonts w:hint="eastAsia" w:ascii="宋体" w:hAnsi="宋体" w:eastAsia="宋体" w:cs="宋体"/>
                <w:sz w:val="24"/>
                <w:szCs w:val="24"/>
                <w:highlight w:val="none"/>
                <w:lang w:val="en-US" w:eastAsia="zh-CN"/>
              </w:rPr>
              <w:t>日至2025年0</w:t>
            </w:r>
            <w:r>
              <w:rPr>
                <w:rFonts w:hint="eastAsia" w:ascii="宋体" w:hAnsi="宋体" w:cs="宋体"/>
                <w:sz w:val="24"/>
                <w:szCs w:val="24"/>
                <w:highlight w:val="none"/>
                <w:lang w:val="en-US" w:eastAsia="zh-CN"/>
              </w:rPr>
              <w:t>4</w:t>
            </w:r>
            <w:r>
              <w:rPr>
                <w:rFonts w:hint="eastAsia" w:ascii="宋体" w:hAnsi="宋体" w:eastAsia="宋体" w:cs="宋体"/>
                <w:sz w:val="24"/>
                <w:szCs w:val="24"/>
                <w:highlight w:val="none"/>
                <w:lang w:val="en-US" w:eastAsia="zh-CN"/>
              </w:rPr>
              <w:t>月</w:t>
            </w:r>
            <w:r>
              <w:rPr>
                <w:rFonts w:hint="eastAsia" w:ascii="宋体" w:hAnsi="宋体" w:cs="宋体"/>
                <w:sz w:val="24"/>
                <w:szCs w:val="24"/>
                <w:highlight w:val="none"/>
                <w:lang w:val="en-US" w:eastAsia="zh-CN"/>
              </w:rPr>
              <w:t>09</w:t>
            </w:r>
            <w:r>
              <w:rPr>
                <w:rFonts w:hint="eastAsia" w:ascii="宋体" w:hAnsi="宋体" w:eastAsia="宋体" w:cs="宋体"/>
                <w:sz w:val="24"/>
                <w:szCs w:val="24"/>
                <w:highlight w:val="none"/>
                <w:lang w:val="en-US" w:eastAsia="zh-CN"/>
              </w:rPr>
              <w:t>日（北京时间，法定节假日除外 ）地点：“政采云”平台（https://www.zcygov.cn/）免费获取，自行下载。</w:t>
            </w:r>
          </w:p>
        </w:tc>
      </w:tr>
      <w:tr w14:paraId="0794E7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5" w:hRule="atLeast"/>
          <w:jc w:val="center"/>
        </w:trPr>
        <w:tc>
          <w:tcPr>
            <w:tcW w:w="744" w:type="dxa"/>
            <w:tcBorders>
              <w:top w:val="single" w:color="auto" w:sz="4" w:space="0"/>
              <w:left w:val="single" w:color="auto" w:sz="4" w:space="0"/>
              <w:bottom w:val="single" w:color="auto" w:sz="4" w:space="0"/>
              <w:right w:val="single" w:color="auto" w:sz="4" w:space="0"/>
            </w:tcBorders>
            <w:vAlign w:val="center"/>
          </w:tcPr>
          <w:p w14:paraId="7B5EADAC">
            <w:pPr>
              <w:autoSpaceDE w:val="0"/>
              <w:autoSpaceDN w:val="0"/>
              <w:snapToGrid w:val="0"/>
              <w:spacing w:before="96" w:after="96"/>
              <w:jc w:val="center"/>
              <w:rPr>
                <w:rFonts w:hint="default" w:ascii="宋体" w:hAnsi="宋体" w:cs="宋体"/>
                <w:sz w:val="24"/>
                <w:szCs w:val="24"/>
                <w:lang w:val="en-US" w:eastAsia="zh-CN"/>
              </w:rPr>
            </w:pPr>
            <w:r>
              <w:rPr>
                <w:rFonts w:hint="eastAsia" w:ascii="宋体" w:hAnsi="宋体" w:cs="宋体"/>
                <w:sz w:val="24"/>
                <w:szCs w:val="24"/>
                <w:lang w:val="en-US" w:eastAsia="zh-CN"/>
              </w:rPr>
              <w:t>11</w:t>
            </w:r>
          </w:p>
        </w:tc>
        <w:tc>
          <w:tcPr>
            <w:tcW w:w="1972" w:type="dxa"/>
            <w:tcBorders>
              <w:top w:val="single" w:color="auto" w:sz="4" w:space="0"/>
              <w:left w:val="single" w:color="auto" w:sz="4" w:space="0"/>
              <w:bottom w:val="single" w:color="auto" w:sz="4" w:space="0"/>
              <w:right w:val="single" w:color="auto" w:sz="4" w:space="0"/>
            </w:tcBorders>
            <w:shd w:val="clear" w:color="auto" w:fill="auto"/>
            <w:vAlign w:val="center"/>
          </w:tcPr>
          <w:p w14:paraId="5548D461">
            <w:pPr>
              <w:jc w:val="center"/>
              <w:rPr>
                <w:rFonts w:hint="eastAsia" w:ascii="Times New Roman" w:hAnsi="Times New Roman" w:eastAsia="宋体" w:cs="Times New Roman"/>
                <w:kern w:val="2"/>
                <w:sz w:val="24"/>
                <w:szCs w:val="24"/>
                <w:highlight w:val="none"/>
                <w:lang w:val="en-US" w:eastAsia="zh-CN" w:bidi="ar-SA"/>
              </w:rPr>
            </w:pPr>
            <w:r>
              <w:rPr>
                <w:rFonts w:hint="eastAsia"/>
                <w:sz w:val="24"/>
                <w:szCs w:val="24"/>
                <w:highlight w:val="none"/>
              </w:rPr>
              <w:t>递交</w:t>
            </w:r>
            <w:r>
              <w:rPr>
                <w:rFonts w:hint="eastAsia"/>
                <w:sz w:val="24"/>
                <w:szCs w:val="24"/>
                <w:highlight w:val="none"/>
                <w:lang w:val="en-US" w:eastAsia="zh-CN"/>
              </w:rPr>
              <w:t>响应</w:t>
            </w:r>
            <w:r>
              <w:rPr>
                <w:rFonts w:hint="eastAsia"/>
                <w:sz w:val="24"/>
                <w:szCs w:val="24"/>
                <w:highlight w:val="none"/>
              </w:rPr>
              <w:t>文件</w:t>
            </w:r>
            <w:r>
              <w:rPr>
                <w:rFonts w:hint="eastAsia"/>
                <w:sz w:val="24"/>
                <w:szCs w:val="24"/>
                <w:highlight w:val="none"/>
                <w:lang w:val="en-US" w:eastAsia="zh-CN"/>
              </w:rPr>
              <w:t>时间、</w:t>
            </w:r>
            <w:r>
              <w:rPr>
                <w:rFonts w:hint="eastAsia"/>
                <w:sz w:val="24"/>
                <w:szCs w:val="24"/>
                <w:highlight w:val="none"/>
              </w:rPr>
              <w:t>地点</w:t>
            </w:r>
          </w:p>
        </w:tc>
        <w:tc>
          <w:tcPr>
            <w:tcW w:w="6976" w:type="dxa"/>
            <w:tcBorders>
              <w:top w:val="single" w:color="auto" w:sz="4" w:space="0"/>
              <w:left w:val="single" w:color="auto" w:sz="4" w:space="0"/>
              <w:bottom w:val="single" w:color="auto" w:sz="4" w:space="0"/>
              <w:right w:val="single" w:color="auto" w:sz="4" w:space="0"/>
            </w:tcBorders>
            <w:shd w:val="clear" w:color="auto" w:fill="auto"/>
            <w:vAlign w:val="center"/>
          </w:tcPr>
          <w:p w14:paraId="65E3EE7F">
            <w:pPr>
              <w:spacing w:line="360" w:lineRule="exact"/>
              <w:ind w:firstLine="480" w:firstLineChars="200"/>
              <w:jc w:val="both"/>
              <w:textAlignment w:val="baseline"/>
              <w:rPr>
                <w:rStyle w:val="45"/>
                <w:rFonts w:hint="eastAsia" w:ascii="宋体" w:hAnsi="宋体" w:eastAsia="宋体" w:cs="Times New Roman"/>
                <w:color w:val="auto"/>
                <w:kern w:val="0"/>
                <w:sz w:val="24"/>
                <w:szCs w:val="24"/>
                <w:highlight w:val="none"/>
                <w:lang w:val="zh-CN" w:eastAsia="zh-CN" w:bidi="ar-SA"/>
              </w:rPr>
            </w:pPr>
            <w:r>
              <w:rPr>
                <w:rStyle w:val="45"/>
                <w:rFonts w:hint="eastAsia" w:ascii="宋体" w:hAnsi="宋体" w:eastAsia="宋体" w:cs="Times New Roman"/>
                <w:color w:val="auto"/>
                <w:kern w:val="0"/>
                <w:sz w:val="24"/>
                <w:szCs w:val="24"/>
                <w:highlight w:val="none"/>
                <w:lang w:val="en-US" w:eastAsia="zh-CN" w:bidi="ar-SA"/>
              </w:rPr>
              <w:t>响应</w:t>
            </w:r>
            <w:r>
              <w:rPr>
                <w:rStyle w:val="45"/>
                <w:rFonts w:hint="eastAsia" w:ascii="宋体" w:hAnsi="宋体" w:eastAsia="宋体" w:cs="Times New Roman"/>
                <w:color w:val="auto"/>
                <w:kern w:val="0"/>
                <w:sz w:val="24"/>
                <w:szCs w:val="24"/>
                <w:highlight w:val="none"/>
                <w:lang w:val="zh-CN" w:eastAsia="zh-CN" w:bidi="ar-SA"/>
              </w:rPr>
              <w:t>文件递交的截止时间:202</w:t>
            </w:r>
            <w:r>
              <w:rPr>
                <w:rStyle w:val="45"/>
                <w:rFonts w:hint="eastAsia" w:ascii="宋体" w:hAnsi="宋体" w:eastAsia="宋体" w:cs="Times New Roman"/>
                <w:color w:val="auto"/>
                <w:kern w:val="0"/>
                <w:sz w:val="24"/>
                <w:szCs w:val="24"/>
                <w:highlight w:val="none"/>
                <w:lang w:val="en-US" w:eastAsia="zh-CN" w:bidi="ar-SA"/>
              </w:rPr>
              <w:t>5</w:t>
            </w:r>
            <w:r>
              <w:rPr>
                <w:rStyle w:val="45"/>
                <w:rFonts w:hint="eastAsia" w:ascii="宋体" w:hAnsi="宋体" w:eastAsia="宋体" w:cs="Times New Roman"/>
                <w:color w:val="auto"/>
                <w:kern w:val="0"/>
                <w:sz w:val="24"/>
                <w:szCs w:val="24"/>
                <w:highlight w:val="none"/>
                <w:lang w:val="zh-CN" w:eastAsia="zh-CN" w:bidi="ar-SA"/>
              </w:rPr>
              <w:t>年</w:t>
            </w:r>
            <w:r>
              <w:rPr>
                <w:rStyle w:val="45"/>
                <w:rFonts w:hint="eastAsia" w:ascii="宋体" w:hAnsi="宋体" w:eastAsia="宋体" w:cs="Times New Roman"/>
                <w:color w:val="auto"/>
                <w:kern w:val="0"/>
                <w:sz w:val="24"/>
                <w:szCs w:val="24"/>
                <w:highlight w:val="none"/>
                <w:lang w:val="en-US" w:eastAsia="zh-CN" w:bidi="ar-SA"/>
              </w:rPr>
              <w:t>0</w:t>
            </w:r>
            <w:r>
              <w:rPr>
                <w:rStyle w:val="45"/>
                <w:rFonts w:hint="eastAsia" w:ascii="宋体" w:hAnsi="宋体" w:cs="Times New Roman"/>
                <w:color w:val="auto"/>
                <w:kern w:val="0"/>
                <w:sz w:val="24"/>
                <w:szCs w:val="24"/>
                <w:highlight w:val="none"/>
                <w:lang w:val="en-US" w:eastAsia="zh-CN" w:bidi="ar-SA"/>
              </w:rPr>
              <w:t>4</w:t>
            </w:r>
            <w:r>
              <w:rPr>
                <w:rStyle w:val="45"/>
                <w:rFonts w:hint="eastAsia" w:ascii="宋体" w:hAnsi="宋体" w:eastAsia="宋体" w:cs="Times New Roman"/>
                <w:color w:val="auto"/>
                <w:kern w:val="0"/>
                <w:sz w:val="24"/>
                <w:szCs w:val="24"/>
                <w:highlight w:val="none"/>
                <w:lang w:val="zh-CN" w:eastAsia="zh-CN" w:bidi="ar-SA"/>
              </w:rPr>
              <w:t>月</w:t>
            </w:r>
            <w:r>
              <w:rPr>
                <w:rStyle w:val="45"/>
                <w:rFonts w:hint="eastAsia" w:ascii="宋体" w:hAnsi="宋体" w:cs="Times New Roman"/>
                <w:color w:val="auto"/>
                <w:kern w:val="0"/>
                <w:sz w:val="24"/>
                <w:szCs w:val="24"/>
                <w:highlight w:val="none"/>
                <w:lang w:val="en-US" w:eastAsia="zh-CN" w:bidi="ar-SA"/>
              </w:rPr>
              <w:t>28</w:t>
            </w:r>
            <w:r>
              <w:rPr>
                <w:rStyle w:val="45"/>
                <w:rFonts w:hint="eastAsia" w:ascii="宋体" w:hAnsi="宋体" w:eastAsia="宋体" w:cs="Times New Roman"/>
                <w:color w:val="auto"/>
                <w:kern w:val="0"/>
                <w:sz w:val="24"/>
                <w:szCs w:val="24"/>
                <w:highlight w:val="none"/>
                <w:lang w:val="zh-CN" w:eastAsia="zh-CN" w:bidi="ar-SA"/>
              </w:rPr>
              <w:t>日</w:t>
            </w:r>
            <w:r>
              <w:rPr>
                <w:rStyle w:val="45"/>
                <w:rFonts w:hint="eastAsia" w:ascii="宋体" w:hAnsi="宋体" w:eastAsia="宋体" w:cs="Times New Roman"/>
                <w:color w:val="auto"/>
                <w:kern w:val="0"/>
                <w:sz w:val="24"/>
                <w:szCs w:val="24"/>
                <w:highlight w:val="none"/>
                <w:lang w:val="en-US" w:eastAsia="zh-CN" w:bidi="ar-SA"/>
              </w:rPr>
              <w:t>09</w:t>
            </w:r>
            <w:r>
              <w:rPr>
                <w:rStyle w:val="45"/>
                <w:rFonts w:hint="eastAsia" w:ascii="宋体" w:hAnsi="宋体" w:eastAsia="宋体" w:cs="Times New Roman"/>
                <w:color w:val="auto"/>
                <w:kern w:val="0"/>
                <w:sz w:val="24"/>
                <w:szCs w:val="24"/>
                <w:highlight w:val="none"/>
                <w:lang w:val="zh-CN" w:eastAsia="zh-CN" w:bidi="ar-SA"/>
              </w:rPr>
              <w:t>时</w:t>
            </w:r>
            <w:r>
              <w:rPr>
                <w:rStyle w:val="45"/>
                <w:rFonts w:hint="eastAsia" w:ascii="宋体" w:hAnsi="宋体" w:eastAsia="宋体" w:cs="Times New Roman"/>
                <w:color w:val="auto"/>
                <w:kern w:val="0"/>
                <w:sz w:val="24"/>
                <w:szCs w:val="24"/>
                <w:highlight w:val="none"/>
                <w:lang w:val="en-US" w:eastAsia="zh-CN" w:bidi="ar-SA"/>
              </w:rPr>
              <w:t>3</w:t>
            </w:r>
            <w:r>
              <w:rPr>
                <w:rStyle w:val="45"/>
                <w:rFonts w:hint="eastAsia" w:ascii="宋体" w:hAnsi="宋体" w:eastAsia="宋体" w:cs="Times New Roman"/>
                <w:color w:val="auto"/>
                <w:kern w:val="0"/>
                <w:sz w:val="24"/>
                <w:szCs w:val="24"/>
                <w:highlight w:val="none"/>
                <w:lang w:val="zh-CN" w:eastAsia="zh-CN" w:bidi="ar-SA"/>
              </w:rPr>
              <w:t>0分，开标地点为珲春市公共资源管理中心开标室（吉林省珲春市龙源东街1066号，珲春市政务中心4楼）。投标人无须到达开标现场，通过视频会议参加开标活动；</w:t>
            </w:r>
          </w:p>
          <w:p w14:paraId="196054B0">
            <w:pPr>
              <w:spacing w:line="360" w:lineRule="exact"/>
              <w:ind w:firstLine="480" w:firstLineChars="200"/>
              <w:jc w:val="both"/>
              <w:textAlignment w:val="baseline"/>
              <w:rPr>
                <w:rStyle w:val="45"/>
                <w:rFonts w:hint="eastAsia" w:ascii="宋体" w:hAnsi="宋体" w:eastAsia="宋体" w:cs="Times New Roman"/>
                <w:color w:val="auto"/>
                <w:kern w:val="0"/>
                <w:sz w:val="24"/>
                <w:szCs w:val="24"/>
                <w:highlight w:val="none"/>
                <w:lang w:val="zh-CN" w:eastAsia="zh-CN" w:bidi="ar-SA"/>
              </w:rPr>
            </w:pPr>
            <w:r>
              <w:rPr>
                <w:rStyle w:val="45"/>
                <w:rFonts w:hint="eastAsia" w:ascii="宋体" w:hAnsi="宋体" w:eastAsia="宋体" w:cs="Times New Roman"/>
                <w:color w:val="auto"/>
                <w:kern w:val="0"/>
                <w:sz w:val="24"/>
                <w:szCs w:val="24"/>
                <w:highlight w:val="none"/>
                <w:lang w:val="zh-CN" w:eastAsia="zh-CN" w:bidi="ar-SA"/>
              </w:rPr>
              <w:t>投标人应在</w:t>
            </w:r>
            <w:r>
              <w:rPr>
                <w:rStyle w:val="45"/>
                <w:rFonts w:hint="eastAsia" w:ascii="宋体" w:hAnsi="宋体" w:eastAsia="宋体" w:cs="Times New Roman"/>
                <w:color w:val="auto"/>
                <w:kern w:val="0"/>
                <w:sz w:val="24"/>
                <w:szCs w:val="24"/>
                <w:highlight w:val="none"/>
                <w:lang w:val="en-US" w:eastAsia="zh-CN" w:bidi="ar-SA"/>
              </w:rPr>
              <w:t>响应</w:t>
            </w:r>
            <w:r>
              <w:rPr>
                <w:rStyle w:val="45"/>
                <w:rFonts w:hint="eastAsia" w:ascii="宋体" w:hAnsi="宋体" w:eastAsia="宋体" w:cs="Times New Roman"/>
                <w:color w:val="auto"/>
                <w:kern w:val="0"/>
                <w:sz w:val="24"/>
                <w:szCs w:val="24"/>
                <w:highlight w:val="none"/>
                <w:lang w:val="zh-CN" w:eastAsia="zh-CN" w:bidi="ar-SA"/>
              </w:rPr>
              <w:t>文件递交截止时间前</w:t>
            </w:r>
            <w:r>
              <w:rPr>
                <w:rStyle w:val="45"/>
                <w:rFonts w:hint="eastAsia" w:ascii="宋体" w:hAnsi="宋体" w:eastAsia="宋体" w:cs="Times New Roman"/>
                <w:color w:val="auto"/>
                <w:kern w:val="0"/>
                <w:sz w:val="24"/>
                <w:szCs w:val="24"/>
                <w:highlight w:val="none"/>
                <w:lang w:val="en-US" w:eastAsia="zh-CN" w:bidi="ar-SA"/>
              </w:rPr>
              <w:t>通过“政采云”平台（http：//www.zcygov.cn）</w:t>
            </w:r>
            <w:r>
              <w:rPr>
                <w:rStyle w:val="45"/>
                <w:rFonts w:hint="eastAsia" w:ascii="宋体" w:hAnsi="宋体" w:eastAsia="宋体" w:cs="Times New Roman"/>
                <w:color w:val="auto"/>
                <w:kern w:val="0"/>
                <w:sz w:val="24"/>
                <w:szCs w:val="24"/>
                <w:highlight w:val="none"/>
                <w:lang w:val="zh-CN" w:eastAsia="zh-CN" w:bidi="ar-SA"/>
              </w:rPr>
              <w:t>上传电子</w:t>
            </w:r>
            <w:r>
              <w:rPr>
                <w:rStyle w:val="45"/>
                <w:rFonts w:hint="eastAsia" w:ascii="宋体" w:hAnsi="宋体" w:cs="Times New Roman"/>
                <w:color w:val="auto"/>
                <w:kern w:val="0"/>
                <w:sz w:val="24"/>
                <w:szCs w:val="24"/>
                <w:highlight w:val="none"/>
                <w:lang w:val="en-US" w:eastAsia="zh-CN" w:bidi="ar-SA"/>
              </w:rPr>
              <w:t>响应</w:t>
            </w:r>
            <w:r>
              <w:rPr>
                <w:rStyle w:val="45"/>
                <w:rFonts w:hint="eastAsia" w:ascii="宋体" w:hAnsi="宋体" w:eastAsia="宋体" w:cs="Times New Roman"/>
                <w:color w:val="auto"/>
                <w:kern w:val="0"/>
                <w:sz w:val="24"/>
                <w:szCs w:val="24"/>
                <w:highlight w:val="none"/>
                <w:lang w:val="zh-CN" w:eastAsia="zh-CN" w:bidi="ar-SA"/>
              </w:rPr>
              <w:t>文件；逾期上传的电子</w:t>
            </w:r>
            <w:r>
              <w:rPr>
                <w:rStyle w:val="45"/>
                <w:rFonts w:hint="eastAsia" w:ascii="宋体" w:hAnsi="宋体" w:cs="Times New Roman"/>
                <w:color w:val="auto"/>
                <w:kern w:val="0"/>
                <w:sz w:val="24"/>
                <w:szCs w:val="24"/>
                <w:highlight w:val="none"/>
                <w:lang w:val="en-US" w:eastAsia="zh-CN" w:bidi="ar-SA"/>
              </w:rPr>
              <w:t>响应</w:t>
            </w:r>
            <w:r>
              <w:rPr>
                <w:rStyle w:val="45"/>
                <w:rFonts w:hint="eastAsia" w:ascii="宋体" w:hAnsi="宋体" w:eastAsia="宋体" w:cs="Times New Roman"/>
                <w:color w:val="auto"/>
                <w:kern w:val="0"/>
                <w:sz w:val="24"/>
                <w:szCs w:val="24"/>
                <w:highlight w:val="none"/>
                <w:lang w:val="zh-CN" w:eastAsia="zh-CN" w:bidi="ar-SA"/>
              </w:rPr>
              <w:t>文件，将</w:t>
            </w:r>
            <w:r>
              <w:rPr>
                <w:rStyle w:val="45"/>
                <w:rFonts w:hint="eastAsia" w:ascii="宋体" w:hAnsi="宋体" w:cs="Times New Roman"/>
                <w:color w:val="auto"/>
                <w:kern w:val="0"/>
                <w:sz w:val="24"/>
                <w:szCs w:val="24"/>
                <w:highlight w:val="none"/>
                <w:lang w:val="en-US" w:eastAsia="zh-CN" w:bidi="ar-SA"/>
              </w:rPr>
              <w:t>不</w:t>
            </w:r>
            <w:r>
              <w:rPr>
                <w:rStyle w:val="45"/>
                <w:rFonts w:hint="eastAsia" w:ascii="宋体" w:hAnsi="宋体" w:eastAsia="宋体" w:cs="Times New Roman"/>
                <w:color w:val="auto"/>
                <w:kern w:val="0"/>
                <w:sz w:val="24"/>
                <w:szCs w:val="24"/>
                <w:highlight w:val="none"/>
                <w:lang w:val="zh-CN" w:eastAsia="zh-CN" w:bidi="ar-SA"/>
              </w:rPr>
              <w:t>予</w:t>
            </w:r>
            <w:r>
              <w:rPr>
                <w:rStyle w:val="45"/>
                <w:rFonts w:hint="eastAsia" w:ascii="宋体" w:hAnsi="宋体" w:cs="Times New Roman"/>
                <w:color w:val="auto"/>
                <w:kern w:val="0"/>
                <w:sz w:val="24"/>
                <w:szCs w:val="24"/>
                <w:highlight w:val="none"/>
                <w:lang w:val="en-US" w:eastAsia="zh-CN" w:bidi="ar-SA"/>
              </w:rPr>
              <w:t>受理</w:t>
            </w:r>
            <w:r>
              <w:rPr>
                <w:rStyle w:val="45"/>
                <w:rFonts w:hint="eastAsia" w:ascii="宋体" w:hAnsi="宋体" w:eastAsia="宋体" w:cs="Times New Roman"/>
                <w:color w:val="auto"/>
                <w:kern w:val="0"/>
                <w:sz w:val="24"/>
                <w:szCs w:val="24"/>
                <w:highlight w:val="none"/>
                <w:lang w:val="zh-CN" w:eastAsia="zh-CN" w:bidi="ar-SA"/>
              </w:rPr>
              <w:t>；</w:t>
            </w:r>
          </w:p>
          <w:p w14:paraId="12BA18F2">
            <w:pPr>
              <w:spacing w:line="360" w:lineRule="exact"/>
              <w:ind w:firstLine="480" w:firstLineChars="200"/>
              <w:jc w:val="both"/>
              <w:textAlignment w:val="baseline"/>
              <w:rPr>
                <w:rStyle w:val="45"/>
                <w:rFonts w:hint="eastAsia" w:ascii="宋体" w:hAnsi="宋体" w:eastAsia="宋体" w:cs="Times New Roman"/>
                <w:color w:val="auto"/>
                <w:kern w:val="0"/>
                <w:sz w:val="24"/>
                <w:szCs w:val="24"/>
                <w:highlight w:val="none"/>
                <w:lang w:val="en-US" w:eastAsia="zh-CN" w:bidi="ar-SA"/>
              </w:rPr>
            </w:pPr>
            <w:r>
              <w:rPr>
                <w:rFonts w:hint="eastAsia" w:ascii="宋体" w:hAnsi="宋体" w:eastAsia="宋体" w:cs="宋体"/>
                <w:b w:val="0"/>
                <w:bCs w:val="0"/>
                <w:color w:val="000000" w:themeColor="text1"/>
                <w:kern w:val="15"/>
                <w:sz w:val="24"/>
                <w:szCs w:val="24"/>
                <w:highlight w:val="none"/>
                <w:lang w:val="en-US" w:eastAsia="zh-CN"/>
                <w14:textFill>
                  <w14:solidFill>
                    <w14:schemeClr w14:val="tx1"/>
                  </w14:solidFill>
                </w14:textFill>
              </w:rPr>
              <w:t>注：1.</w:t>
            </w:r>
            <w:r>
              <w:rPr>
                <w:rFonts w:hint="eastAsia" w:ascii="宋体" w:hAnsi="宋体" w:eastAsia="宋体" w:cs="宋体"/>
                <w:b w:val="0"/>
                <w:bCs w:val="0"/>
                <w:color w:val="000000" w:themeColor="text1"/>
                <w:kern w:val="15"/>
                <w:sz w:val="24"/>
                <w:szCs w:val="24"/>
                <w:highlight w:val="none"/>
                <w:lang w:val="zh-CN" w:eastAsia="zh-CN"/>
                <w14:textFill>
                  <w14:solidFill>
                    <w14:schemeClr w14:val="tx1"/>
                  </w14:solidFill>
                </w14:textFill>
              </w:rPr>
              <w:t>“政采云”平台（http：//www.zcygov.cn）支持</w:t>
            </w:r>
            <w:r>
              <w:rPr>
                <w:rFonts w:hint="eastAsia" w:ascii="宋体" w:hAnsi="宋体" w:cs="宋体"/>
                <w:b w:val="0"/>
                <w:bCs w:val="0"/>
                <w:color w:val="000000" w:themeColor="text1"/>
                <w:kern w:val="15"/>
                <w:sz w:val="24"/>
                <w:szCs w:val="24"/>
                <w:highlight w:val="none"/>
                <w:lang w:val="en-US" w:eastAsia="zh-CN"/>
                <w14:textFill>
                  <w14:solidFill>
                    <w14:schemeClr w14:val="tx1"/>
                  </w14:solidFill>
                </w14:textFill>
              </w:rPr>
              <w:t>响应</w:t>
            </w:r>
            <w:r>
              <w:rPr>
                <w:rFonts w:hint="eastAsia" w:ascii="宋体" w:hAnsi="宋体" w:eastAsia="宋体" w:cs="宋体"/>
                <w:b w:val="0"/>
                <w:bCs w:val="0"/>
                <w:color w:val="000000" w:themeColor="text1"/>
                <w:kern w:val="15"/>
                <w:sz w:val="24"/>
                <w:szCs w:val="24"/>
                <w:highlight w:val="none"/>
                <w:lang w:val="zh-CN" w:eastAsia="zh-CN"/>
                <w14:textFill>
                  <w14:solidFill>
                    <w14:schemeClr w14:val="tx1"/>
                  </w14:solidFill>
                </w14:textFill>
              </w:rPr>
              <w:t>文件远程解密，解密方式：</w:t>
            </w:r>
            <w:r>
              <w:rPr>
                <w:rFonts w:hint="eastAsia" w:ascii="宋体" w:hAnsi="宋体" w:cs="宋体"/>
                <w:b w:val="0"/>
                <w:bCs w:val="0"/>
                <w:color w:val="000000" w:themeColor="text1"/>
                <w:kern w:val="15"/>
                <w:sz w:val="24"/>
                <w:szCs w:val="24"/>
                <w:highlight w:val="none"/>
                <w:lang w:val="en-US" w:eastAsia="zh-CN"/>
                <w14:textFill>
                  <w14:solidFill>
                    <w14:schemeClr w14:val="tx1"/>
                  </w14:solidFill>
                </w14:textFill>
              </w:rPr>
              <w:t>响应</w:t>
            </w:r>
            <w:r>
              <w:rPr>
                <w:rFonts w:hint="eastAsia" w:ascii="宋体" w:hAnsi="宋体" w:eastAsia="宋体" w:cs="宋体"/>
                <w:b w:val="0"/>
                <w:bCs w:val="0"/>
                <w:color w:val="000000" w:themeColor="text1"/>
                <w:kern w:val="15"/>
                <w:sz w:val="24"/>
                <w:szCs w:val="24"/>
                <w:highlight w:val="none"/>
                <w:lang w:val="zh-CN" w:eastAsia="zh-CN"/>
                <w14:textFill>
                  <w14:solidFill>
                    <w14:schemeClr w14:val="tx1"/>
                  </w14:solidFill>
                </w14:textFill>
              </w:rPr>
              <w:t>文件递交截止时间后30分钟内完成解密工作，投标人持制作该电子</w:t>
            </w:r>
            <w:r>
              <w:rPr>
                <w:rFonts w:hint="eastAsia" w:ascii="宋体" w:hAnsi="宋体" w:cs="宋体"/>
                <w:b w:val="0"/>
                <w:bCs w:val="0"/>
                <w:color w:val="000000" w:themeColor="text1"/>
                <w:kern w:val="15"/>
                <w:sz w:val="24"/>
                <w:szCs w:val="24"/>
                <w:highlight w:val="none"/>
                <w:lang w:val="en-US" w:eastAsia="zh-CN"/>
                <w14:textFill>
                  <w14:solidFill>
                    <w14:schemeClr w14:val="tx1"/>
                  </w14:solidFill>
                </w14:textFill>
              </w:rPr>
              <w:t>响应</w:t>
            </w:r>
            <w:r>
              <w:rPr>
                <w:rFonts w:hint="eastAsia" w:ascii="宋体" w:hAnsi="宋体" w:eastAsia="宋体" w:cs="宋体"/>
                <w:b w:val="0"/>
                <w:bCs w:val="0"/>
                <w:color w:val="000000" w:themeColor="text1"/>
                <w:kern w:val="15"/>
                <w:sz w:val="24"/>
                <w:szCs w:val="24"/>
                <w:highlight w:val="none"/>
                <w:lang w:val="zh-CN" w:eastAsia="zh-CN"/>
                <w14:textFill>
                  <w14:solidFill>
                    <w14:schemeClr w14:val="tx1"/>
                  </w14:solidFill>
                </w14:textFill>
              </w:rPr>
              <w:t>文件的同一数字证书（CA企业锁）登录，进入“开标远程解密”菜单选择对应的项目的</w:t>
            </w:r>
            <w:r>
              <w:rPr>
                <w:rFonts w:hint="eastAsia" w:ascii="宋体" w:hAnsi="宋体" w:cs="宋体"/>
                <w:b w:val="0"/>
                <w:bCs w:val="0"/>
                <w:color w:val="000000" w:themeColor="text1"/>
                <w:kern w:val="15"/>
                <w:sz w:val="24"/>
                <w:szCs w:val="24"/>
                <w:highlight w:val="none"/>
                <w:lang w:val="en-US" w:eastAsia="zh-CN"/>
                <w14:textFill>
                  <w14:solidFill>
                    <w14:schemeClr w14:val="tx1"/>
                  </w14:solidFill>
                </w14:textFill>
              </w:rPr>
              <w:t>响应</w:t>
            </w:r>
            <w:r>
              <w:rPr>
                <w:rFonts w:hint="eastAsia" w:ascii="宋体" w:hAnsi="宋体" w:eastAsia="宋体" w:cs="宋体"/>
                <w:b w:val="0"/>
                <w:bCs w:val="0"/>
                <w:color w:val="000000" w:themeColor="text1"/>
                <w:kern w:val="15"/>
                <w:sz w:val="24"/>
                <w:szCs w:val="24"/>
                <w:highlight w:val="none"/>
                <w:lang w:val="zh-CN" w:eastAsia="zh-CN"/>
                <w14:textFill>
                  <w14:solidFill>
                    <w14:schemeClr w14:val="tx1"/>
                  </w14:solidFill>
                </w14:textFill>
              </w:rPr>
              <w:t>文件进行远程解密。投标人由于数字证书遗失、损坏、更换、续期等自身原因未能成功解密的，视为逾期未提交</w:t>
            </w:r>
            <w:r>
              <w:rPr>
                <w:rFonts w:hint="eastAsia" w:ascii="宋体" w:hAnsi="宋体" w:cs="宋体"/>
                <w:b w:val="0"/>
                <w:bCs w:val="0"/>
                <w:color w:val="000000" w:themeColor="text1"/>
                <w:kern w:val="15"/>
                <w:sz w:val="24"/>
                <w:szCs w:val="24"/>
                <w:highlight w:val="none"/>
                <w:lang w:val="en-US" w:eastAsia="zh-CN"/>
                <w14:textFill>
                  <w14:solidFill>
                    <w14:schemeClr w14:val="tx1"/>
                  </w14:solidFill>
                </w14:textFill>
              </w:rPr>
              <w:t>响应</w:t>
            </w:r>
            <w:r>
              <w:rPr>
                <w:rFonts w:hint="eastAsia" w:ascii="宋体" w:hAnsi="宋体" w:eastAsia="宋体" w:cs="宋体"/>
                <w:b w:val="0"/>
                <w:bCs w:val="0"/>
                <w:color w:val="000000" w:themeColor="text1"/>
                <w:kern w:val="15"/>
                <w:sz w:val="24"/>
                <w:szCs w:val="24"/>
                <w:highlight w:val="none"/>
                <w:lang w:val="zh-CN" w:eastAsia="zh-CN"/>
                <w14:textFill>
                  <w14:solidFill>
                    <w14:schemeClr w14:val="tx1"/>
                  </w14:solidFill>
                </w14:textFill>
              </w:rPr>
              <w:t>文件，其投标无效。</w:t>
            </w:r>
          </w:p>
        </w:tc>
      </w:tr>
      <w:tr w14:paraId="6B9D36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0" w:hRule="atLeast"/>
          <w:jc w:val="center"/>
        </w:trPr>
        <w:tc>
          <w:tcPr>
            <w:tcW w:w="744" w:type="dxa"/>
            <w:tcBorders>
              <w:top w:val="single" w:color="auto" w:sz="4" w:space="0"/>
              <w:left w:val="single" w:color="auto" w:sz="4" w:space="0"/>
              <w:bottom w:val="single" w:color="auto" w:sz="4" w:space="0"/>
              <w:right w:val="single" w:color="auto" w:sz="4" w:space="0"/>
            </w:tcBorders>
            <w:vAlign w:val="center"/>
          </w:tcPr>
          <w:p w14:paraId="6C8DCD68">
            <w:pPr>
              <w:autoSpaceDE w:val="0"/>
              <w:autoSpaceDN w:val="0"/>
              <w:snapToGrid w:val="0"/>
              <w:spacing w:before="96" w:after="96"/>
              <w:jc w:val="center"/>
              <w:rPr>
                <w:rFonts w:hint="default" w:ascii="宋体" w:hAnsi="宋体" w:cs="宋体"/>
                <w:sz w:val="24"/>
                <w:szCs w:val="24"/>
                <w:lang w:val="en-US" w:eastAsia="zh-CN"/>
              </w:rPr>
            </w:pPr>
            <w:r>
              <w:rPr>
                <w:rFonts w:hint="eastAsia" w:ascii="宋体" w:hAnsi="宋体" w:cs="宋体"/>
                <w:sz w:val="24"/>
                <w:szCs w:val="24"/>
                <w:lang w:val="en-US" w:eastAsia="zh-CN"/>
              </w:rPr>
              <w:t>12</w:t>
            </w:r>
          </w:p>
        </w:tc>
        <w:tc>
          <w:tcPr>
            <w:tcW w:w="1972" w:type="dxa"/>
            <w:tcBorders>
              <w:top w:val="single" w:color="auto" w:sz="4" w:space="0"/>
              <w:left w:val="single" w:color="auto" w:sz="4" w:space="0"/>
              <w:bottom w:val="single" w:color="auto" w:sz="4" w:space="0"/>
              <w:right w:val="single" w:color="auto" w:sz="4" w:space="0"/>
            </w:tcBorders>
            <w:shd w:val="clear" w:color="auto" w:fill="auto"/>
            <w:vAlign w:val="center"/>
          </w:tcPr>
          <w:p w14:paraId="5E3289FB">
            <w:pPr>
              <w:jc w:val="center"/>
              <w:rPr>
                <w:rFonts w:hint="eastAsia"/>
                <w:sz w:val="24"/>
                <w:szCs w:val="24"/>
                <w:highlight w:val="none"/>
              </w:rPr>
            </w:pPr>
            <w:r>
              <w:rPr>
                <w:rFonts w:hint="eastAsia"/>
                <w:sz w:val="24"/>
                <w:szCs w:val="24"/>
                <w:highlight w:val="none"/>
              </w:rPr>
              <w:t>开</w:t>
            </w:r>
            <w:r>
              <w:rPr>
                <w:rFonts w:hint="eastAsia"/>
                <w:sz w:val="24"/>
                <w:szCs w:val="24"/>
                <w:highlight w:val="none"/>
                <w:lang w:val="en-US" w:eastAsia="zh-CN"/>
              </w:rPr>
              <w:t>标</w:t>
            </w:r>
            <w:r>
              <w:rPr>
                <w:rFonts w:hint="eastAsia"/>
                <w:sz w:val="24"/>
                <w:szCs w:val="24"/>
                <w:highlight w:val="none"/>
              </w:rPr>
              <w:t>方式及远程解密</w:t>
            </w:r>
          </w:p>
        </w:tc>
        <w:tc>
          <w:tcPr>
            <w:tcW w:w="6976" w:type="dxa"/>
            <w:tcBorders>
              <w:top w:val="single" w:color="auto" w:sz="4" w:space="0"/>
              <w:left w:val="single" w:color="auto" w:sz="4" w:space="0"/>
              <w:bottom w:val="single" w:color="auto" w:sz="4" w:space="0"/>
              <w:right w:val="single" w:color="auto" w:sz="4" w:space="0"/>
            </w:tcBorders>
            <w:shd w:val="clear" w:color="auto" w:fill="auto"/>
            <w:vAlign w:val="center"/>
          </w:tcPr>
          <w:p w14:paraId="303910D5">
            <w:pPr>
              <w:spacing w:line="360" w:lineRule="exact"/>
              <w:jc w:val="both"/>
              <w:textAlignment w:val="baseline"/>
              <w:rPr>
                <w:rStyle w:val="45"/>
                <w:rFonts w:hint="eastAsia" w:ascii="宋体" w:hAnsi="宋体" w:eastAsia="宋体" w:cs="Times New Roman"/>
                <w:color w:val="auto"/>
                <w:kern w:val="0"/>
                <w:sz w:val="24"/>
                <w:szCs w:val="24"/>
                <w:highlight w:val="none"/>
                <w:lang w:val="en-US" w:eastAsia="zh-CN" w:bidi="ar-SA"/>
              </w:rPr>
            </w:pPr>
            <w:r>
              <w:rPr>
                <w:rStyle w:val="45"/>
                <w:rFonts w:hint="eastAsia" w:ascii="宋体" w:hAnsi="宋体" w:eastAsia="宋体" w:cs="Times New Roman"/>
                <w:color w:val="auto"/>
                <w:kern w:val="0"/>
                <w:sz w:val="24"/>
                <w:szCs w:val="24"/>
                <w:highlight w:val="none"/>
                <w:lang w:val="en-US" w:eastAsia="zh-CN" w:bidi="ar-SA"/>
              </w:rPr>
              <w:t>开标方式:本项目采用腾讯会议直播形式进行开标活动，请供应商自行下载、安装腾讯会议软件。</w:t>
            </w:r>
          </w:p>
          <w:p w14:paraId="55348743">
            <w:pPr>
              <w:spacing w:line="360" w:lineRule="exact"/>
              <w:jc w:val="both"/>
              <w:textAlignment w:val="baseline"/>
              <w:rPr>
                <w:rStyle w:val="45"/>
                <w:rFonts w:hint="eastAsia" w:ascii="宋体" w:hAnsi="宋体" w:cs="Times New Roman"/>
                <w:color w:val="auto"/>
                <w:kern w:val="0"/>
                <w:sz w:val="24"/>
                <w:szCs w:val="24"/>
                <w:highlight w:val="none"/>
                <w:lang w:val="en-US" w:eastAsia="zh-CN" w:bidi="ar-SA"/>
              </w:rPr>
            </w:pPr>
            <w:r>
              <w:rPr>
                <w:rStyle w:val="45"/>
                <w:rFonts w:hint="eastAsia" w:ascii="宋体" w:hAnsi="宋体" w:eastAsia="宋体" w:cs="Times New Roman"/>
                <w:color w:val="auto"/>
                <w:kern w:val="0"/>
                <w:sz w:val="24"/>
                <w:szCs w:val="24"/>
                <w:highlight w:val="none"/>
                <w:lang w:val="en-US" w:eastAsia="zh-CN" w:bidi="ar-SA"/>
              </w:rPr>
              <w:t>腾讯会议号为:</w:t>
            </w:r>
            <w:r>
              <w:rPr>
                <w:rStyle w:val="45"/>
                <w:rFonts w:hint="eastAsia" w:ascii="宋体" w:hAnsi="宋体" w:cs="Times New Roman"/>
                <w:color w:val="auto"/>
                <w:kern w:val="0"/>
                <w:sz w:val="24"/>
                <w:szCs w:val="24"/>
                <w:highlight w:val="none"/>
                <w:lang w:val="en-US" w:eastAsia="zh-CN" w:bidi="ar-SA"/>
              </w:rPr>
              <w:t>194 868 310</w:t>
            </w:r>
            <w:r>
              <w:rPr>
                <w:rStyle w:val="45"/>
                <w:rFonts w:hint="eastAsia" w:ascii="宋体" w:hAnsi="宋体" w:eastAsia="宋体" w:cs="Times New Roman"/>
                <w:color w:val="auto"/>
                <w:kern w:val="0"/>
                <w:sz w:val="24"/>
                <w:szCs w:val="24"/>
                <w:highlight w:val="none"/>
                <w:lang w:val="en-US" w:eastAsia="zh-CN" w:bidi="ar-SA"/>
              </w:rPr>
              <w:t>，</w:t>
            </w:r>
            <w:r>
              <w:rPr>
                <w:rStyle w:val="45"/>
                <w:rFonts w:hint="eastAsia" w:ascii="宋体" w:hAnsi="宋体" w:cs="Times New Roman"/>
                <w:color w:val="auto"/>
                <w:kern w:val="0"/>
                <w:sz w:val="24"/>
                <w:szCs w:val="24"/>
                <w:highlight w:val="none"/>
                <w:lang w:val="en-US" w:eastAsia="zh-CN" w:bidi="ar-SA"/>
              </w:rPr>
              <w:t xml:space="preserve">入会密码：0898 </w:t>
            </w:r>
          </w:p>
          <w:p w14:paraId="6F5CD73D">
            <w:pPr>
              <w:spacing w:line="360" w:lineRule="exact"/>
              <w:jc w:val="both"/>
              <w:textAlignment w:val="baseline"/>
              <w:rPr>
                <w:rStyle w:val="45"/>
                <w:rFonts w:hint="eastAsia" w:ascii="宋体" w:hAnsi="宋体" w:eastAsia="宋体" w:cs="Times New Roman"/>
                <w:color w:val="auto"/>
                <w:kern w:val="0"/>
                <w:sz w:val="24"/>
                <w:szCs w:val="24"/>
                <w:highlight w:val="none"/>
                <w:lang w:val="en-US" w:eastAsia="zh-CN" w:bidi="ar-SA"/>
              </w:rPr>
            </w:pPr>
            <w:r>
              <w:rPr>
                <w:rStyle w:val="45"/>
                <w:rFonts w:hint="eastAsia" w:ascii="宋体" w:hAnsi="宋体" w:eastAsia="宋体" w:cs="Times New Roman"/>
                <w:color w:val="auto"/>
                <w:kern w:val="0"/>
                <w:sz w:val="24"/>
                <w:szCs w:val="24"/>
                <w:highlight w:val="none"/>
                <w:lang w:val="en-US" w:eastAsia="zh-CN" w:bidi="ar-SA"/>
              </w:rPr>
              <w:t>供应商开标前30分钟进入本项目视频会议直播，进入视频会议人员应为本供应商法定代表人(或其委托代理人)，并将进入会议人员姓名修改为“供应商全称+法定代表人(或其委托代理人)姓名”</w:t>
            </w:r>
            <w:r>
              <w:rPr>
                <w:rStyle w:val="45"/>
                <w:rFonts w:hint="eastAsia" w:ascii="宋体" w:hAnsi="宋体" w:cs="Times New Roman"/>
                <w:color w:val="auto"/>
                <w:kern w:val="0"/>
                <w:sz w:val="24"/>
                <w:szCs w:val="24"/>
                <w:highlight w:val="none"/>
                <w:lang w:val="en-US" w:eastAsia="zh-CN" w:bidi="ar-SA"/>
              </w:rPr>
              <w:t>，</w:t>
            </w:r>
            <w:r>
              <w:rPr>
                <w:rStyle w:val="45"/>
                <w:rFonts w:hint="eastAsia" w:ascii="宋体" w:hAnsi="宋体" w:eastAsia="宋体" w:cs="Times New Roman"/>
                <w:color w:val="auto"/>
                <w:kern w:val="0"/>
                <w:sz w:val="24"/>
                <w:szCs w:val="24"/>
                <w:highlight w:val="none"/>
                <w:lang w:val="en-US" w:eastAsia="zh-CN" w:bidi="ar-SA"/>
              </w:rPr>
              <w:t>供应商未参加视频开标会议的或未完全参加视频开标会议全过程的，视为认同开标会议结果。</w:t>
            </w:r>
          </w:p>
          <w:p w14:paraId="41FDB1F3">
            <w:pPr>
              <w:spacing w:line="360" w:lineRule="exact"/>
              <w:jc w:val="both"/>
              <w:textAlignment w:val="baseline"/>
              <w:rPr>
                <w:rStyle w:val="45"/>
                <w:rFonts w:hint="eastAsia" w:ascii="宋体" w:hAnsi="宋体" w:eastAsia="宋体" w:cs="Times New Roman"/>
                <w:color w:val="auto"/>
                <w:kern w:val="0"/>
                <w:sz w:val="24"/>
                <w:szCs w:val="24"/>
                <w:highlight w:val="none"/>
                <w:lang w:val="en-US" w:eastAsia="zh-CN" w:bidi="ar-SA"/>
              </w:rPr>
            </w:pPr>
            <w:r>
              <w:rPr>
                <w:rStyle w:val="45"/>
                <w:rFonts w:hint="eastAsia" w:ascii="宋体" w:hAnsi="宋体" w:eastAsia="宋体" w:cs="Times New Roman"/>
                <w:color w:val="auto"/>
                <w:kern w:val="0"/>
                <w:sz w:val="24"/>
                <w:szCs w:val="24"/>
                <w:highlight w:val="none"/>
                <w:lang w:val="en-US" w:eastAsia="zh-CN" w:bidi="ar-SA"/>
              </w:rPr>
              <w:t>远程解密:本项目实施网上远程开标，供应商通过政采云平台进行远程响应文件解密。开标前，供应商应在准备解密的电脑端提前安装好CA驱动并且能正常登录系统。开标时在代理机构工作人员</w:t>
            </w:r>
            <w:r>
              <w:rPr>
                <w:rStyle w:val="45"/>
                <w:rFonts w:hint="eastAsia" w:ascii="宋体" w:hAnsi="宋体" w:cs="Times New Roman"/>
                <w:color w:val="auto"/>
                <w:kern w:val="0"/>
                <w:sz w:val="24"/>
                <w:szCs w:val="24"/>
                <w:highlight w:val="none"/>
                <w:lang w:val="en-US" w:eastAsia="zh-CN" w:bidi="ar-SA"/>
              </w:rPr>
              <w:t>宣布开始解密后，</w:t>
            </w:r>
            <w:r>
              <w:rPr>
                <w:rStyle w:val="45"/>
                <w:rFonts w:hint="eastAsia" w:ascii="宋体" w:hAnsi="宋体" w:eastAsia="宋体" w:cs="Times New Roman"/>
                <w:color w:val="auto"/>
                <w:kern w:val="0"/>
                <w:sz w:val="24"/>
                <w:szCs w:val="24"/>
                <w:highlight w:val="none"/>
                <w:lang w:val="en-US" w:eastAsia="zh-CN" w:bidi="ar-SA"/>
              </w:rPr>
              <w:t>进行解密，由供应商选择对应的项目，进入“开标远程解密”菜单，点击远程解密并输入CA密码，成功解密后状态会显示“已解密”。响应文件解密时需插上生成响应文件的CA锁进行解密，且正确输入密码，供应商未在规定的时间内完成解密的视为无效投标。供应商由于数字证书遗失、损坏、更换、续期等</w:t>
            </w:r>
            <w:r>
              <w:rPr>
                <w:rStyle w:val="45"/>
                <w:rFonts w:hint="eastAsia" w:ascii="宋体" w:hAnsi="宋体" w:cs="Times New Roman"/>
                <w:color w:val="auto"/>
                <w:kern w:val="0"/>
                <w:sz w:val="24"/>
                <w:szCs w:val="24"/>
                <w:highlight w:val="none"/>
                <w:lang w:val="en-US" w:eastAsia="zh-CN" w:bidi="ar-SA"/>
              </w:rPr>
              <w:t>自</w:t>
            </w:r>
            <w:r>
              <w:rPr>
                <w:rStyle w:val="45"/>
                <w:rFonts w:hint="eastAsia" w:ascii="宋体" w:hAnsi="宋体" w:eastAsia="宋体" w:cs="Times New Roman"/>
                <w:color w:val="auto"/>
                <w:kern w:val="0"/>
                <w:sz w:val="24"/>
                <w:szCs w:val="24"/>
                <w:highlight w:val="none"/>
                <w:lang w:val="en-US" w:eastAsia="zh-CN" w:bidi="ar-SA"/>
              </w:rPr>
              <w:t>身原因情况导致响应文件无法解密，由供应商自行承担责任。</w:t>
            </w:r>
          </w:p>
        </w:tc>
      </w:tr>
      <w:tr w14:paraId="13A87E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0" w:hRule="atLeast"/>
          <w:jc w:val="center"/>
        </w:trPr>
        <w:tc>
          <w:tcPr>
            <w:tcW w:w="744" w:type="dxa"/>
            <w:tcBorders>
              <w:top w:val="single" w:color="auto" w:sz="4" w:space="0"/>
              <w:left w:val="single" w:color="auto" w:sz="4" w:space="0"/>
              <w:bottom w:val="single" w:color="auto" w:sz="4" w:space="0"/>
              <w:right w:val="single" w:color="auto" w:sz="4" w:space="0"/>
            </w:tcBorders>
            <w:vAlign w:val="center"/>
          </w:tcPr>
          <w:p w14:paraId="0B650F97">
            <w:pPr>
              <w:autoSpaceDE w:val="0"/>
              <w:autoSpaceDN w:val="0"/>
              <w:snapToGrid w:val="0"/>
              <w:spacing w:before="96" w:after="96"/>
              <w:jc w:val="center"/>
              <w:rPr>
                <w:rFonts w:hint="default" w:ascii="宋体" w:hAnsi="宋体" w:cs="宋体"/>
                <w:sz w:val="24"/>
                <w:szCs w:val="24"/>
                <w:lang w:val="en-US" w:eastAsia="zh-CN"/>
              </w:rPr>
            </w:pPr>
            <w:r>
              <w:rPr>
                <w:rFonts w:hint="eastAsia" w:ascii="宋体" w:hAnsi="宋体" w:cs="宋体"/>
                <w:sz w:val="24"/>
                <w:szCs w:val="24"/>
                <w:lang w:val="en-US" w:eastAsia="zh-CN"/>
              </w:rPr>
              <w:t>13</w:t>
            </w:r>
          </w:p>
        </w:tc>
        <w:tc>
          <w:tcPr>
            <w:tcW w:w="1972" w:type="dxa"/>
            <w:tcBorders>
              <w:top w:val="single" w:color="auto" w:sz="4" w:space="0"/>
              <w:left w:val="single" w:color="auto" w:sz="4" w:space="0"/>
              <w:bottom w:val="single" w:color="auto" w:sz="4" w:space="0"/>
              <w:right w:val="single" w:color="auto" w:sz="4" w:space="0"/>
            </w:tcBorders>
            <w:shd w:val="clear" w:color="auto" w:fill="auto"/>
            <w:vAlign w:val="center"/>
          </w:tcPr>
          <w:p w14:paraId="3C9C4ED1">
            <w:pPr>
              <w:jc w:val="center"/>
              <w:rPr>
                <w:rFonts w:hint="eastAsia"/>
                <w:sz w:val="24"/>
                <w:szCs w:val="24"/>
                <w:highlight w:val="none"/>
                <w:lang w:val="en-US" w:eastAsia="zh-CN"/>
              </w:rPr>
            </w:pPr>
          </w:p>
          <w:p w14:paraId="6040A083">
            <w:pPr>
              <w:jc w:val="center"/>
              <w:rPr>
                <w:rFonts w:hint="default" w:eastAsia="宋体"/>
                <w:sz w:val="24"/>
                <w:szCs w:val="24"/>
                <w:highlight w:val="none"/>
                <w:lang w:val="en-US" w:eastAsia="zh-CN"/>
              </w:rPr>
            </w:pPr>
            <w:r>
              <w:rPr>
                <w:rFonts w:hint="eastAsia"/>
                <w:sz w:val="24"/>
                <w:szCs w:val="24"/>
                <w:highlight w:val="none"/>
                <w:lang w:val="en-US" w:eastAsia="zh-CN"/>
              </w:rPr>
              <w:t>磋商文件的澄清、修改</w:t>
            </w:r>
          </w:p>
        </w:tc>
        <w:tc>
          <w:tcPr>
            <w:tcW w:w="6976" w:type="dxa"/>
            <w:tcBorders>
              <w:top w:val="single" w:color="auto" w:sz="4" w:space="0"/>
              <w:left w:val="single" w:color="auto" w:sz="4" w:space="0"/>
              <w:bottom w:val="single" w:color="auto" w:sz="4" w:space="0"/>
              <w:right w:val="single" w:color="auto" w:sz="4" w:space="0"/>
            </w:tcBorders>
            <w:shd w:val="clear" w:color="auto" w:fill="auto"/>
            <w:vAlign w:val="center"/>
          </w:tcPr>
          <w:p w14:paraId="4E565C2A">
            <w:pPr>
              <w:spacing w:line="360" w:lineRule="exact"/>
              <w:jc w:val="both"/>
              <w:textAlignment w:val="baseline"/>
              <w:rPr>
                <w:rStyle w:val="45"/>
                <w:rFonts w:hint="eastAsia" w:ascii="宋体" w:hAnsi="宋体" w:eastAsia="宋体" w:cs="Times New Roman"/>
                <w:color w:val="auto"/>
                <w:kern w:val="0"/>
                <w:sz w:val="24"/>
                <w:szCs w:val="24"/>
                <w:highlight w:val="none"/>
                <w:lang w:val="en-US" w:eastAsia="zh-CN" w:bidi="ar-SA"/>
              </w:rPr>
            </w:pPr>
            <w:r>
              <w:rPr>
                <w:rStyle w:val="45"/>
                <w:rFonts w:hint="eastAsia" w:ascii="宋体" w:hAnsi="宋体" w:eastAsia="宋体" w:cs="Times New Roman"/>
                <w:color w:val="auto"/>
                <w:kern w:val="0"/>
                <w:sz w:val="24"/>
                <w:szCs w:val="24"/>
                <w:highlight w:val="none"/>
                <w:lang w:val="en-US" w:eastAsia="zh-CN" w:bidi="ar-SA"/>
              </w:rPr>
              <w:t>　提交首次响应文件截止之日前，采购人、采购代理机构或者磋商小组可以对已发出的磋商文件进行必要的澄清或者修改，澄清或者修改的内容作为磋商文件的组成部分。澄清或者修改的内容可能影响响应文件编制的，采购人、采购代理机构应当在提交首次响应文件截止时间至少5日前，以书面形式通知所有获取磋商文件的供应商；不足5日的，采购人、采购代理机构应当顺延提交首次响应文件截止时间。</w:t>
            </w:r>
          </w:p>
        </w:tc>
      </w:tr>
      <w:tr w14:paraId="5C1BC2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5" w:hRule="atLeast"/>
          <w:jc w:val="center"/>
        </w:trPr>
        <w:tc>
          <w:tcPr>
            <w:tcW w:w="744" w:type="dxa"/>
            <w:tcBorders>
              <w:top w:val="single" w:color="auto" w:sz="4" w:space="0"/>
              <w:left w:val="single" w:color="auto" w:sz="4" w:space="0"/>
              <w:bottom w:val="single" w:color="auto" w:sz="4" w:space="0"/>
              <w:right w:val="single" w:color="auto" w:sz="4" w:space="0"/>
            </w:tcBorders>
            <w:vAlign w:val="center"/>
          </w:tcPr>
          <w:p w14:paraId="2C198E29">
            <w:pPr>
              <w:autoSpaceDE w:val="0"/>
              <w:autoSpaceDN w:val="0"/>
              <w:snapToGrid w:val="0"/>
              <w:spacing w:before="96" w:after="96"/>
              <w:jc w:val="center"/>
              <w:rPr>
                <w:rFonts w:hint="default" w:ascii="宋体" w:hAnsi="宋体" w:cs="宋体"/>
                <w:sz w:val="24"/>
                <w:szCs w:val="24"/>
                <w:lang w:val="en-US" w:eastAsia="zh-CN"/>
              </w:rPr>
            </w:pPr>
            <w:r>
              <w:rPr>
                <w:rFonts w:hint="eastAsia" w:ascii="宋体" w:hAnsi="宋体" w:cs="宋体"/>
                <w:sz w:val="24"/>
                <w:szCs w:val="24"/>
                <w:lang w:val="en-US" w:eastAsia="zh-CN"/>
              </w:rPr>
              <w:t>14</w:t>
            </w:r>
          </w:p>
        </w:tc>
        <w:tc>
          <w:tcPr>
            <w:tcW w:w="1972" w:type="dxa"/>
            <w:tcBorders>
              <w:top w:val="single" w:color="auto" w:sz="4" w:space="0"/>
              <w:left w:val="single" w:color="auto" w:sz="4" w:space="0"/>
              <w:bottom w:val="single" w:color="auto" w:sz="4" w:space="0"/>
              <w:right w:val="single" w:color="auto" w:sz="4" w:space="0"/>
            </w:tcBorders>
            <w:shd w:val="clear" w:color="auto" w:fill="auto"/>
            <w:vAlign w:val="center"/>
          </w:tcPr>
          <w:p w14:paraId="21D3A074">
            <w:pPr>
              <w:jc w:val="center"/>
              <w:rPr>
                <w:rFonts w:hint="eastAsia"/>
                <w:sz w:val="24"/>
                <w:szCs w:val="24"/>
                <w:highlight w:val="none"/>
                <w:lang w:val="en-US" w:eastAsia="zh-CN"/>
              </w:rPr>
            </w:pPr>
            <w:r>
              <w:rPr>
                <w:rFonts w:hint="eastAsia"/>
                <w:sz w:val="24"/>
                <w:szCs w:val="24"/>
                <w:highlight w:val="none"/>
                <w:lang w:val="en-US" w:eastAsia="zh-CN"/>
              </w:rPr>
              <w:t>供应商要求澄清竞争性磋商文件的截止时间</w:t>
            </w:r>
          </w:p>
        </w:tc>
        <w:tc>
          <w:tcPr>
            <w:tcW w:w="6976" w:type="dxa"/>
            <w:tcBorders>
              <w:top w:val="single" w:color="auto" w:sz="4" w:space="0"/>
              <w:left w:val="single" w:color="auto" w:sz="4" w:space="0"/>
              <w:bottom w:val="single" w:color="auto" w:sz="4" w:space="0"/>
              <w:right w:val="single" w:color="auto" w:sz="4" w:space="0"/>
            </w:tcBorders>
            <w:shd w:val="clear" w:color="auto" w:fill="auto"/>
            <w:vAlign w:val="center"/>
          </w:tcPr>
          <w:p w14:paraId="010F2BDF">
            <w:pPr>
              <w:spacing w:line="360" w:lineRule="exact"/>
              <w:jc w:val="both"/>
              <w:textAlignment w:val="baseline"/>
              <w:rPr>
                <w:rStyle w:val="45"/>
                <w:rFonts w:hint="default" w:ascii="宋体" w:hAnsi="宋体" w:eastAsia="宋体" w:cs="Times New Roman"/>
                <w:color w:val="auto"/>
                <w:kern w:val="0"/>
                <w:sz w:val="24"/>
                <w:szCs w:val="24"/>
                <w:highlight w:val="none"/>
                <w:lang w:val="en-US" w:eastAsia="zh-CN" w:bidi="ar-SA"/>
              </w:rPr>
            </w:pPr>
            <w:r>
              <w:rPr>
                <w:rStyle w:val="45"/>
                <w:rFonts w:hint="eastAsia" w:ascii="宋体" w:hAnsi="宋体" w:eastAsia="宋体" w:cs="Times New Roman"/>
                <w:color w:val="auto"/>
                <w:kern w:val="0"/>
                <w:sz w:val="24"/>
                <w:szCs w:val="24"/>
                <w:highlight w:val="none"/>
                <w:lang w:val="zh-CN" w:eastAsia="zh-CN" w:bidi="ar-SA"/>
              </w:rPr>
              <w:t>递交首次响应文件截止时间</w:t>
            </w:r>
            <w:r>
              <w:rPr>
                <w:rStyle w:val="45"/>
                <w:rFonts w:hint="eastAsia" w:ascii="宋体" w:hAnsi="宋体" w:eastAsia="宋体" w:cs="Times New Roman"/>
                <w:color w:val="auto"/>
                <w:kern w:val="0"/>
                <w:sz w:val="24"/>
                <w:szCs w:val="24"/>
                <w:highlight w:val="none"/>
                <w:lang w:val="en-US" w:eastAsia="zh-CN" w:bidi="ar-SA"/>
              </w:rPr>
              <w:t>5</w:t>
            </w:r>
            <w:r>
              <w:rPr>
                <w:rStyle w:val="45"/>
                <w:rFonts w:hint="eastAsia" w:ascii="宋体" w:hAnsi="宋体" w:eastAsia="宋体" w:cs="Times New Roman"/>
                <w:color w:val="auto"/>
                <w:kern w:val="0"/>
                <w:sz w:val="24"/>
                <w:szCs w:val="24"/>
                <w:highlight w:val="none"/>
                <w:lang w:val="zh-CN" w:eastAsia="zh-CN" w:bidi="ar-SA"/>
              </w:rPr>
              <w:t>日前</w:t>
            </w:r>
            <w:r>
              <w:rPr>
                <w:rStyle w:val="45"/>
                <w:rFonts w:hint="eastAsia" w:ascii="宋体" w:hAnsi="宋体" w:cs="Times New Roman"/>
                <w:color w:val="auto"/>
                <w:kern w:val="0"/>
                <w:sz w:val="24"/>
                <w:szCs w:val="24"/>
                <w:highlight w:val="none"/>
                <w:lang w:val="zh-CN" w:eastAsia="zh-CN" w:bidi="ar-SA"/>
              </w:rPr>
              <w:t>。</w:t>
            </w:r>
          </w:p>
        </w:tc>
      </w:tr>
      <w:tr w14:paraId="1E31DF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744" w:type="dxa"/>
            <w:tcBorders>
              <w:top w:val="single" w:color="auto" w:sz="4" w:space="0"/>
              <w:left w:val="single" w:color="auto" w:sz="4" w:space="0"/>
              <w:bottom w:val="single" w:color="auto" w:sz="4" w:space="0"/>
              <w:right w:val="single" w:color="auto" w:sz="4" w:space="0"/>
            </w:tcBorders>
            <w:vAlign w:val="center"/>
          </w:tcPr>
          <w:p w14:paraId="03275AE2">
            <w:pPr>
              <w:autoSpaceDE w:val="0"/>
              <w:autoSpaceDN w:val="0"/>
              <w:snapToGrid w:val="0"/>
              <w:spacing w:before="96" w:after="96"/>
              <w:jc w:val="center"/>
              <w:rPr>
                <w:rFonts w:hint="default" w:ascii="宋体" w:hAnsi="宋体" w:eastAsia="宋体" w:cs="宋体"/>
                <w:sz w:val="24"/>
                <w:szCs w:val="24"/>
                <w:lang w:val="en-US" w:eastAsia="zh-CN"/>
              </w:rPr>
            </w:pPr>
            <w:r>
              <w:rPr>
                <w:rFonts w:hint="eastAsia" w:ascii="宋体" w:hAnsi="宋体" w:cs="宋体"/>
                <w:sz w:val="24"/>
                <w:szCs w:val="24"/>
                <w:lang w:val="en-US" w:eastAsia="zh-CN"/>
              </w:rPr>
              <w:t>15</w:t>
            </w:r>
          </w:p>
        </w:tc>
        <w:tc>
          <w:tcPr>
            <w:tcW w:w="1972" w:type="dxa"/>
            <w:tcBorders>
              <w:top w:val="single" w:color="auto" w:sz="4" w:space="0"/>
              <w:left w:val="single" w:color="auto" w:sz="4" w:space="0"/>
              <w:bottom w:val="single" w:color="auto" w:sz="4" w:space="0"/>
              <w:right w:val="single" w:color="auto" w:sz="4" w:space="0"/>
            </w:tcBorders>
            <w:vAlign w:val="center"/>
          </w:tcPr>
          <w:p w14:paraId="4108BB24">
            <w:pPr>
              <w:autoSpaceDE w:val="0"/>
              <w:autoSpaceDN w:val="0"/>
              <w:snapToGrid w:val="0"/>
              <w:spacing w:line="320" w:lineRule="exact"/>
              <w:jc w:val="center"/>
              <w:rPr>
                <w:rFonts w:hint="eastAsia" w:ascii="宋体" w:hAnsi="宋体" w:eastAsia="宋体" w:cs="宋体"/>
                <w:sz w:val="24"/>
                <w:szCs w:val="24"/>
                <w:highlight w:val="none"/>
              </w:rPr>
            </w:pPr>
            <w:r>
              <w:rPr>
                <w:rFonts w:hint="eastAsia" w:ascii="宋体" w:hAnsi="宋体" w:cs="宋体"/>
                <w:sz w:val="24"/>
                <w:szCs w:val="24"/>
                <w:highlight w:val="none"/>
                <w:lang w:val="en-US" w:eastAsia="zh-CN"/>
              </w:rPr>
              <w:t>采购人澄清</w:t>
            </w:r>
            <w:r>
              <w:rPr>
                <w:rFonts w:hint="eastAsia" w:ascii="宋体" w:hAnsi="宋体" w:eastAsia="宋体" w:cs="宋体"/>
                <w:sz w:val="24"/>
                <w:szCs w:val="24"/>
                <w:highlight w:val="none"/>
              </w:rPr>
              <w:t>截止时间</w:t>
            </w:r>
          </w:p>
        </w:tc>
        <w:tc>
          <w:tcPr>
            <w:tcW w:w="6976" w:type="dxa"/>
            <w:tcBorders>
              <w:top w:val="single" w:color="auto" w:sz="4" w:space="0"/>
              <w:left w:val="single" w:color="auto" w:sz="4" w:space="0"/>
              <w:bottom w:val="single" w:color="auto" w:sz="4" w:space="0"/>
              <w:right w:val="single" w:color="auto" w:sz="4" w:space="0"/>
            </w:tcBorders>
            <w:vAlign w:val="center"/>
          </w:tcPr>
          <w:p w14:paraId="2B94A697">
            <w:pPr>
              <w:spacing w:line="360" w:lineRule="exact"/>
              <w:jc w:val="both"/>
              <w:textAlignment w:val="baseline"/>
              <w:rPr>
                <w:rStyle w:val="45"/>
                <w:rFonts w:hint="eastAsia" w:ascii="宋体" w:hAnsi="宋体" w:eastAsia="宋体" w:cs="Times New Roman"/>
                <w:color w:val="auto"/>
                <w:kern w:val="0"/>
                <w:sz w:val="24"/>
                <w:szCs w:val="24"/>
                <w:highlight w:val="none"/>
                <w:lang w:val="en-US" w:eastAsia="zh-CN" w:bidi="ar-SA"/>
              </w:rPr>
            </w:pPr>
            <w:r>
              <w:rPr>
                <w:rStyle w:val="45"/>
                <w:rFonts w:hint="eastAsia" w:ascii="宋体" w:hAnsi="宋体" w:eastAsia="宋体" w:cs="Times New Roman"/>
                <w:color w:val="auto"/>
                <w:kern w:val="0"/>
                <w:sz w:val="24"/>
                <w:szCs w:val="24"/>
                <w:highlight w:val="none"/>
                <w:lang w:val="en-US" w:eastAsia="zh-CN" w:bidi="ar-SA"/>
              </w:rPr>
              <w:t>递</w:t>
            </w:r>
            <w:r>
              <w:rPr>
                <w:rStyle w:val="45"/>
                <w:rFonts w:hint="eastAsia" w:ascii="宋体" w:hAnsi="宋体" w:eastAsia="宋体" w:cs="Times New Roman"/>
                <w:color w:val="auto"/>
                <w:kern w:val="0"/>
                <w:sz w:val="24"/>
                <w:szCs w:val="24"/>
                <w:highlight w:val="none"/>
                <w:lang w:val="zh-CN" w:eastAsia="zh-CN" w:bidi="ar-SA"/>
              </w:rPr>
              <w:t>交首次响应文件截止时间5日前。</w:t>
            </w:r>
          </w:p>
        </w:tc>
      </w:tr>
      <w:tr w14:paraId="3B107A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2" w:hRule="atLeast"/>
          <w:jc w:val="center"/>
        </w:trPr>
        <w:tc>
          <w:tcPr>
            <w:tcW w:w="744" w:type="dxa"/>
            <w:tcBorders>
              <w:top w:val="single" w:color="auto" w:sz="4" w:space="0"/>
              <w:left w:val="single" w:color="auto" w:sz="4" w:space="0"/>
              <w:bottom w:val="single" w:color="auto" w:sz="4" w:space="0"/>
              <w:right w:val="single" w:color="auto" w:sz="4" w:space="0"/>
            </w:tcBorders>
            <w:vAlign w:val="center"/>
          </w:tcPr>
          <w:p w14:paraId="46C902C0">
            <w:pPr>
              <w:autoSpaceDE w:val="0"/>
              <w:autoSpaceDN w:val="0"/>
              <w:snapToGrid w:val="0"/>
              <w:spacing w:before="96" w:after="96"/>
              <w:jc w:val="center"/>
              <w:rPr>
                <w:rFonts w:hint="default" w:ascii="宋体" w:hAnsi="宋体" w:cs="宋体"/>
                <w:sz w:val="24"/>
                <w:szCs w:val="24"/>
                <w:lang w:val="en-US" w:eastAsia="zh-CN"/>
              </w:rPr>
            </w:pPr>
            <w:r>
              <w:rPr>
                <w:rFonts w:hint="eastAsia" w:ascii="宋体" w:hAnsi="宋体" w:cs="宋体"/>
                <w:sz w:val="24"/>
                <w:szCs w:val="24"/>
                <w:lang w:val="en-US" w:eastAsia="zh-CN"/>
              </w:rPr>
              <w:t>16</w:t>
            </w:r>
          </w:p>
        </w:tc>
        <w:tc>
          <w:tcPr>
            <w:tcW w:w="1972" w:type="dxa"/>
            <w:tcBorders>
              <w:top w:val="single" w:color="auto" w:sz="4" w:space="0"/>
              <w:left w:val="single" w:color="auto" w:sz="4" w:space="0"/>
              <w:bottom w:val="single" w:color="auto" w:sz="4" w:space="0"/>
              <w:right w:val="single" w:color="auto" w:sz="4" w:space="0"/>
            </w:tcBorders>
            <w:vAlign w:val="center"/>
          </w:tcPr>
          <w:p w14:paraId="709ECD9A">
            <w:pPr>
              <w:keepNext w:val="0"/>
              <w:keepLines w:val="0"/>
              <w:widowControl/>
              <w:suppressLineNumbers w:val="0"/>
              <w:jc w:val="lef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竞争性磋商文件修改的截止时间 </w:t>
            </w:r>
          </w:p>
          <w:p w14:paraId="4A479AE9">
            <w:pPr>
              <w:keepNext w:val="0"/>
              <w:keepLines w:val="0"/>
              <w:widowControl/>
              <w:suppressLineNumbers w:val="0"/>
              <w:jc w:val="left"/>
              <w:rPr>
                <w:rFonts w:hint="eastAsia" w:ascii="宋体" w:hAnsi="宋体" w:eastAsia="宋体" w:cs="宋体"/>
                <w:sz w:val="24"/>
                <w:szCs w:val="24"/>
                <w:lang w:val="en-US" w:eastAsia="zh-CN"/>
              </w:rPr>
            </w:pPr>
          </w:p>
        </w:tc>
        <w:tc>
          <w:tcPr>
            <w:tcW w:w="6976" w:type="dxa"/>
            <w:tcBorders>
              <w:top w:val="single" w:color="auto" w:sz="4" w:space="0"/>
              <w:left w:val="single" w:color="auto" w:sz="4" w:space="0"/>
              <w:bottom w:val="single" w:color="auto" w:sz="4" w:space="0"/>
              <w:right w:val="single" w:color="auto" w:sz="4" w:space="0"/>
            </w:tcBorders>
            <w:vAlign w:val="center"/>
          </w:tcPr>
          <w:p w14:paraId="0F8FB1A3">
            <w:pPr>
              <w:keepNext w:val="0"/>
              <w:keepLines w:val="0"/>
              <w:widowControl/>
              <w:suppressLineNumbers w:val="0"/>
              <w:jc w:val="lef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时间：递交响应文件截止时间5日前 </w:t>
            </w:r>
          </w:p>
          <w:p w14:paraId="1D892420">
            <w:pPr>
              <w:keepNext w:val="0"/>
              <w:keepLines w:val="0"/>
              <w:widowControl/>
              <w:suppressLineNumbers w:val="0"/>
              <w:jc w:val="lef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通过“政采云”平台（https://www.zcygov.cn/）发出采购文件修改，由供应商自行下载，供应商应在投标截止期前不定时浏览上述平台，否则出现一切后果由供应商自负。</w:t>
            </w:r>
          </w:p>
        </w:tc>
      </w:tr>
      <w:tr w14:paraId="138681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4" w:type="dxa"/>
            <w:tcBorders>
              <w:top w:val="single" w:color="auto" w:sz="4" w:space="0"/>
              <w:left w:val="single" w:color="auto" w:sz="4" w:space="0"/>
              <w:bottom w:val="single" w:color="auto" w:sz="4" w:space="0"/>
              <w:right w:val="single" w:color="auto" w:sz="4" w:space="0"/>
            </w:tcBorders>
            <w:vAlign w:val="center"/>
          </w:tcPr>
          <w:p w14:paraId="3B782F51">
            <w:pPr>
              <w:autoSpaceDE w:val="0"/>
              <w:autoSpaceDN w:val="0"/>
              <w:snapToGrid w:val="0"/>
              <w:spacing w:before="96" w:after="96"/>
              <w:jc w:val="center"/>
              <w:rPr>
                <w:rFonts w:hint="default" w:ascii="宋体" w:hAnsi="宋体" w:cs="宋体"/>
                <w:sz w:val="24"/>
                <w:szCs w:val="24"/>
                <w:lang w:val="en-US" w:eastAsia="zh-CN"/>
              </w:rPr>
            </w:pPr>
            <w:r>
              <w:rPr>
                <w:rFonts w:hint="eastAsia" w:ascii="宋体" w:hAnsi="宋体" w:cs="宋体"/>
                <w:sz w:val="24"/>
                <w:szCs w:val="24"/>
                <w:lang w:val="en-US" w:eastAsia="zh-CN"/>
              </w:rPr>
              <w:t>17</w:t>
            </w:r>
          </w:p>
        </w:tc>
        <w:tc>
          <w:tcPr>
            <w:tcW w:w="1972" w:type="dxa"/>
            <w:tcBorders>
              <w:top w:val="single" w:color="auto" w:sz="4" w:space="0"/>
              <w:left w:val="single" w:color="auto" w:sz="4" w:space="0"/>
              <w:bottom w:val="single" w:color="auto" w:sz="4" w:space="0"/>
              <w:right w:val="single" w:color="auto" w:sz="4" w:space="0"/>
            </w:tcBorders>
            <w:vAlign w:val="center"/>
          </w:tcPr>
          <w:p w14:paraId="52C449F6">
            <w:pPr>
              <w:keepNext w:val="0"/>
              <w:keepLines w:val="0"/>
              <w:widowControl/>
              <w:suppressLineNumbers w:val="0"/>
              <w:jc w:val="left"/>
              <w:rPr>
                <w:rFonts w:hint="default" w:ascii="Arial" w:hAnsi="Arial" w:eastAsia="宋体" w:cs="Arial"/>
                <w:i w:val="0"/>
                <w:iCs w:val="0"/>
                <w:caps w:val="0"/>
                <w:color w:val="000000"/>
                <w:spacing w:val="0"/>
                <w:sz w:val="24"/>
                <w:szCs w:val="24"/>
                <w:highlight w:val="none"/>
                <w:shd w:val="clear" w:fill="FFFFFF"/>
                <w:lang w:val="en-US" w:eastAsia="zh-CN"/>
              </w:rPr>
            </w:pPr>
            <w:r>
              <w:rPr>
                <w:rFonts w:hint="default" w:ascii="Arial" w:hAnsi="Arial" w:eastAsia="宋体" w:cs="Arial"/>
                <w:i w:val="0"/>
                <w:iCs w:val="0"/>
                <w:caps w:val="0"/>
                <w:color w:val="000000"/>
                <w:spacing w:val="0"/>
                <w:sz w:val="24"/>
                <w:szCs w:val="24"/>
                <w:highlight w:val="none"/>
                <w:shd w:val="clear" w:fill="FFFFFF"/>
                <w:lang w:val="en-US" w:eastAsia="zh-CN"/>
              </w:rPr>
              <w:t>质疑提出与答复</w:t>
            </w:r>
          </w:p>
        </w:tc>
        <w:tc>
          <w:tcPr>
            <w:tcW w:w="6976" w:type="dxa"/>
            <w:tcBorders>
              <w:top w:val="single" w:color="auto" w:sz="4" w:space="0"/>
              <w:left w:val="single" w:color="auto" w:sz="4" w:space="0"/>
              <w:bottom w:val="single" w:color="auto" w:sz="4" w:space="0"/>
              <w:right w:val="single" w:color="auto" w:sz="4" w:space="0"/>
            </w:tcBorders>
            <w:vAlign w:val="center"/>
          </w:tcPr>
          <w:p w14:paraId="7FA84754">
            <w:pPr>
              <w:spacing w:line="360" w:lineRule="exact"/>
              <w:jc w:val="both"/>
              <w:textAlignment w:val="baseline"/>
              <w:rPr>
                <w:rFonts w:hint="eastAsia" w:ascii="Arial" w:hAnsi="Arial" w:eastAsia="宋体" w:cs="Arial"/>
                <w:i w:val="0"/>
                <w:iCs w:val="0"/>
                <w:caps w:val="0"/>
                <w:color w:val="000000"/>
                <w:spacing w:val="0"/>
                <w:sz w:val="24"/>
                <w:szCs w:val="24"/>
                <w:highlight w:val="none"/>
                <w:shd w:val="clear" w:fill="FFFFFF"/>
                <w:lang w:eastAsia="zh-CN"/>
              </w:rPr>
            </w:pPr>
            <w:r>
              <w:rPr>
                <w:rFonts w:hint="eastAsia" w:ascii="宋体" w:hAnsi="宋体" w:cs="宋体"/>
                <w:i w:val="0"/>
                <w:iCs w:val="0"/>
                <w:caps w:val="0"/>
                <w:color w:val="000000"/>
                <w:spacing w:val="0"/>
                <w:sz w:val="24"/>
                <w:szCs w:val="24"/>
                <w:highlight w:val="none"/>
                <w:shd w:val="clear" w:fill="FFFFFF"/>
                <w:lang w:val="en-US" w:eastAsia="zh-CN"/>
              </w:rPr>
              <w:t>1.</w:t>
            </w:r>
            <w:r>
              <w:rPr>
                <w:rFonts w:hint="eastAsia" w:ascii="宋体" w:hAnsi="宋体" w:eastAsia="宋体" w:cs="宋体"/>
                <w:i w:val="0"/>
                <w:iCs w:val="0"/>
                <w:caps w:val="0"/>
                <w:color w:val="000000"/>
                <w:spacing w:val="0"/>
                <w:sz w:val="24"/>
                <w:szCs w:val="24"/>
                <w:highlight w:val="none"/>
                <w:shd w:val="clear" w:fill="FFFFFF"/>
                <w:lang w:val="en-US" w:eastAsia="zh-CN"/>
              </w:rPr>
              <w:t>供应商应</w:t>
            </w:r>
            <w:r>
              <w:rPr>
                <w:rFonts w:hint="eastAsia" w:ascii="Arial" w:hAnsi="Arial" w:eastAsia="宋体" w:cs="Arial"/>
                <w:i w:val="0"/>
                <w:iCs w:val="0"/>
                <w:caps w:val="0"/>
                <w:color w:val="000000"/>
                <w:spacing w:val="0"/>
                <w:sz w:val="24"/>
                <w:szCs w:val="24"/>
                <w:highlight w:val="none"/>
                <w:shd w:val="clear" w:fill="FFFFFF"/>
              </w:rPr>
              <w:t>在知道或者应知其权益受到损害之日起</w:t>
            </w:r>
            <w:r>
              <w:rPr>
                <w:rFonts w:hint="eastAsia" w:ascii="宋体" w:hAnsi="宋体" w:eastAsia="宋体" w:cs="宋体"/>
                <w:i w:val="0"/>
                <w:iCs w:val="0"/>
                <w:caps w:val="0"/>
                <w:color w:val="000000"/>
                <w:spacing w:val="0"/>
                <w:sz w:val="24"/>
                <w:szCs w:val="24"/>
                <w:highlight w:val="none"/>
                <w:shd w:val="clear" w:fill="FFFFFF"/>
              </w:rPr>
              <w:t>7</w:t>
            </w:r>
            <w:r>
              <w:rPr>
                <w:rFonts w:hint="eastAsia" w:ascii="Arial" w:hAnsi="Arial" w:eastAsia="宋体" w:cs="Arial"/>
                <w:i w:val="0"/>
                <w:iCs w:val="0"/>
                <w:caps w:val="0"/>
                <w:color w:val="000000"/>
                <w:spacing w:val="0"/>
                <w:sz w:val="24"/>
                <w:szCs w:val="24"/>
                <w:highlight w:val="none"/>
                <w:shd w:val="clear" w:fill="FFFFFF"/>
              </w:rPr>
              <w:t>个工作日内，以书面形式向采购人、采购代理机构提出质疑。供应商在法定质疑期内一次性提出针对同一采购程序环节的质疑</w:t>
            </w:r>
            <w:r>
              <w:rPr>
                <w:rFonts w:hint="eastAsia" w:ascii="Arial" w:hAnsi="Arial" w:eastAsia="宋体" w:cs="Arial"/>
                <w:i w:val="0"/>
                <w:iCs w:val="0"/>
                <w:caps w:val="0"/>
                <w:color w:val="000000"/>
                <w:spacing w:val="0"/>
                <w:sz w:val="24"/>
                <w:szCs w:val="24"/>
                <w:highlight w:val="none"/>
                <w:shd w:val="clear" w:fill="FFFFFF"/>
                <w:lang w:eastAsia="zh-CN"/>
              </w:rPr>
              <w:t>。</w:t>
            </w:r>
            <w:r>
              <w:rPr>
                <w:rFonts w:hint="eastAsia" w:ascii="Arial" w:hAnsi="Arial" w:cs="Arial"/>
                <w:i w:val="0"/>
                <w:iCs w:val="0"/>
                <w:caps w:val="0"/>
                <w:color w:val="000000"/>
                <w:spacing w:val="0"/>
                <w:sz w:val="24"/>
                <w:szCs w:val="24"/>
                <w:highlight w:val="none"/>
                <w:shd w:val="clear" w:fill="FFFFFF"/>
                <w:lang w:eastAsia="zh-CN"/>
              </w:rPr>
              <w:t>（</w:t>
            </w:r>
            <w:r>
              <w:rPr>
                <w:rFonts w:hint="eastAsia" w:ascii="Arial" w:hAnsi="Arial" w:cs="Arial"/>
                <w:i w:val="0"/>
                <w:iCs w:val="0"/>
                <w:caps w:val="0"/>
                <w:color w:val="000000"/>
                <w:spacing w:val="0"/>
                <w:sz w:val="24"/>
                <w:szCs w:val="24"/>
                <w:highlight w:val="none"/>
                <w:shd w:val="clear" w:fill="FFFFFF"/>
                <w:lang w:val="en-US" w:eastAsia="zh-CN"/>
              </w:rPr>
              <w:t>质疑函范本通过中国政府采购网下载</w:t>
            </w:r>
            <w:r>
              <w:rPr>
                <w:rFonts w:hint="eastAsia" w:ascii="Arial" w:hAnsi="Arial" w:cs="Arial"/>
                <w:i w:val="0"/>
                <w:iCs w:val="0"/>
                <w:caps w:val="0"/>
                <w:color w:val="000000"/>
                <w:spacing w:val="0"/>
                <w:sz w:val="24"/>
                <w:szCs w:val="24"/>
                <w:highlight w:val="none"/>
                <w:shd w:val="clear" w:fill="FFFFFF"/>
                <w:lang w:eastAsia="zh-CN"/>
              </w:rPr>
              <w:t>）</w:t>
            </w:r>
          </w:p>
          <w:p w14:paraId="4FA1CA18">
            <w:pPr>
              <w:keepNext w:val="0"/>
              <w:keepLines w:val="0"/>
              <w:widowControl/>
              <w:suppressLineNumbers w:val="0"/>
              <w:jc w:val="left"/>
              <w:rPr>
                <w:rFonts w:hint="eastAsia" w:ascii="Arial" w:hAnsi="Arial" w:eastAsia="宋体" w:cs="Arial"/>
                <w:i w:val="0"/>
                <w:iCs w:val="0"/>
                <w:caps w:val="0"/>
                <w:color w:val="000000"/>
                <w:spacing w:val="0"/>
                <w:sz w:val="24"/>
                <w:szCs w:val="24"/>
                <w:highlight w:val="none"/>
                <w:shd w:val="clear" w:fill="FFFFFF"/>
                <w:lang w:val="en-US" w:eastAsia="zh-CN"/>
              </w:rPr>
            </w:pPr>
            <w:r>
              <w:rPr>
                <w:rFonts w:hint="eastAsia" w:asciiTheme="majorEastAsia" w:hAnsiTheme="majorEastAsia" w:eastAsiaTheme="majorEastAsia" w:cstheme="majorEastAsia"/>
                <w:i w:val="0"/>
                <w:iCs w:val="0"/>
                <w:caps w:val="0"/>
                <w:color w:val="000000"/>
                <w:spacing w:val="0"/>
                <w:sz w:val="24"/>
                <w:szCs w:val="24"/>
                <w:highlight w:val="none"/>
                <w:shd w:val="clear" w:fill="FFFFFF"/>
                <w:lang w:val="en-US" w:eastAsia="zh-CN"/>
              </w:rPr>
              <w:t>2.</w:t>
            </w:r>
            <w:r>
              <w:rPr>
                <w:rFonts w:hint="default" w:ascii="Arial" w:hAnsi="Arial" w:eastAsia="宋体" w:cs="Arial"/>
                <w:i w:val="0"/>
                <w:iCs w:val="0"/>
                <w:caps w:val="0"/>
                <w:color w:val="000000"/>
                <w:spacing w:val="0"/>
                <w:sz w:val="24"/>
                <w:szCs w:val="24"/>
                <w:highlight w:val="none"/>
                <w:shd w:val="clear" w:fill="FFFFFF"/>
              </w:rPr>
              <w:t>采购人、采购代理机构应当在收到质疑函后</w:t>
            </w:r>
            <w:r>
              <w:rPr>
                <w:rFonts w:hint="eastAsia" w:ascii="宋体" w:hAnsi="宋体" w:eastAsia="宋体" w:cs="宋体"/>
                <w:i w:val="0"/>
                <w:iCs w:val="0"/>
                <w:caps w:val="0"/>
                <w:color w:val="000000"/>
                <w:spacing w:val="0"/>
                <w:sz w:val="24"/>
                <w:szCs w:val="24"/>
                <w:highlight w:val="none"/>
                <w:shd w:val="clear" w:fill="FFFFFF"/>
              </w:rPr>
              <w:t>7</w:t>
            </w:r>
            <w:r>
              <w:rPr>
                <w:rFonts w:hint="default" w:ascii="Arial" w:hAnsi="Arial" w:eastAsia="宋体" w:cs="Arial"/>
                <w:i w:val="0"/>
                <w:iCs w:val="0"/>
                <w:caps w:val="0"/>
                <w:color w:val="000000"/>
                <w:spacing w:val="0"/>
                <w:sz w:val="24"/>
                <w:szCs w:val="24"/>
                <w:highlight w:val="none"/>
                <w:shd w:val="clear" w:fill="FFFFFF"/>
              </w:rPr>
              <w:t>个工作日内作出答复，并以书面形式通知质疑供应商和其他有关供应商。</w:t>
            </w:r>
          </w:p>
        </w:tc>
      </w:tr>
      <w:tr w14:paraId="1F17D3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4" w:type="dxa"/>
            <w:tcBorders>
              <w:top w:val="single" w:color="auto" w:sz="4" w:space="0"/>
              <w:left w:val="single" w:color="auto" w:sz="4" w:space="0"/>
              <w:bottom w:val="single" w:color="auto" w:sz="4" w:space="0"/>
              <w:right w:val="single" w:color="auto" w:sz="4" w:space="0"/>
            </w:tcBorders>
            <w:vAlign w:val="center"/>
          </w:tcPr>
          <w:p w14:paraId="17C7F3F5">
            <w:pPr>
              <w:autoSpaceDE w:val="0"/>
              <w:autoSpaceDN w:val="0"/>
              <w:snapToGrid w:val="0"/>
              <w:spacing w:before="96" w:after="96"/>
              <w:jc w:val="center"/>
              <w:rPr>
                <w:rFonts w:hint="default" w:ascii="宋体" w:hAnsi="宋体" w:eastAsia="宋体" w:cs="宋体"/>
                <w:sz w:val="24"/>
                <w:szCs w:val="24"/>
                <w:lang w:val="en-US" w:eastAsia="zh-CN"/>
              </w:rPr>
            </w:pPr>
            <w:r>
              <w:rPr>
                <w:rFonts w:hint="eastAsia" w:ascii="宋体" w:hAnsi="宋体" w:cs="宋体"/>
                <w:sz w:val="24"/>
                <w:szCs w:val="24"/>
                <w:lang w:val="en-US" w:eastAsia="zh-CN"/>
              </w:rPr>
              <w:t>18</w:t>
            </w:r>
          </w:p>
        </w:tc>
        <w:tc>
          <w:tcPr>
            <w:tcW w:w="1972" w:type="dxa"/>
            <w:tcBorders>
              <w:top w:val="single" w:color="auto" w:sz="4" w:space="0"/>
              <w:left w:val="single" w:color="auto" w:sz="4" w:space="0"/>
              <w:bottom w:val="single" w:color="auto" w:sz="4" w:space="0"/>
              <w:right w:val="single" w:color="auto" w:sz="4" w:space="0"/>
            </w:tcBorders>
            <w:vAlign w:val="center"/>
          </w:tcPr>
          <w:p w14:paraId="0C7020E6">
            <w:pPr>
              <w:autoSpaceDE w:val="0"/>
              <w:autoSpaceDN w:val="0"/>
              <w:snapToGrid w:val="0"/>
              <w:spacing w:line="320" w:lineRule="exact"/>
              <w:jc w:val="center"/>
              <w:rPr>
                <w:rFonts w:hint="eastAsia" w:ascii="宋体" w:hAnsi="宋体" w:eastAsia="宋体" w:cs="宋体"/>
                <w:sz w:val="24"/>
                <w:szCs w:val="24"/>
                <w:lang w:eastAsia="zh-CN"/>
              </w:rPr>
            </w:pPr>
            <w:r>
              <w:rPr>
                <w:rFonts w:hint="eastAsia" w:ascii="宋体" w:hAnsi="宋体" w:eastAsia="宋体" w:cs="宋体"/>
                <w:sz w:val="24"/>
                <w:szCs w:val="24"/>
                <w:lang w:val="en-US" w:eastAsia="zh-CN"/>
              </w:rPr>
              <w:t>磋商</w:t>
            </w:r>
            <w:r>
              <w:rPr>
                <w:rFonts w:hint="eastAsia" w:ascii="宋体" w:hAnsi="宋体" w:eastAsia="宋体" w:cs="宋体"/>
                <w:sz w:val="24"/>
                <w:szCs w:val="24"/>
              </w:rPr>
              <w:t>截止时间及开标时间</w:t>
            </w:r>
            <w:r>
              <w:rPr>
                <w:rFonts w:hint="eastAsia" w:ascii="宋体" w:hAnsi="宋体" w:cs="宋体"/>
                <w:sz w:val="24"/>
                <w:szCs w:val="24"/>
                <w:lang w:eastAsia="zh-CN"/>
              </w:rPr>
              <w:t>、</w:t>
            </w:r>
          </w:p>
          <w:p w14:paraId="685A6EF0">
            <w:pPr>
              <w:autoSpaceDE w:val="0"/>
              <w:autoSpaceDN w:val="0"/>
              <w:snapToGrid w:val="0"/>
              <w:spacing w:line="320" w:lineRule="exact"/>
              <w:jc w:val="center"/>
              <w:rPr>
                <w:rFonts w:hint="default" w:ascii="宋体" w:hAnsi="宋体" w:eastAsia="宋体" w:cs="宋体"/>
                <w:sz w:val="24"/>
                <w:szCs w:val="24"/>
                <w:lang w:val="en-US" w:eastAsia="zh-CN"/>
              </w:rPr>
            </w:pPr>
            <w:r>
              <w:rPr>
                <w:rFonts w:hint="eastAsia" w:ascii="宋体" w:hAnsi="宋体" w:cs="宋体"/>
                <w:sz w:val="24"/>
                <w:szCs w:val="24"/>
                <w:lang w:val="en-US" w:eastAsia="zh-CN"/>
              </w:rPr>
              <w:t>开标地点</w:t>
            </w:r>
          </w:p>
        </w:tc>
        <w:tc>
          <w:tcPr>
            <w:tcW w:w="6976" w:type="dxa"/>
            <w:tcBorders>
              <w:top w:val="single" w:color="auto" w:sz="4" w:space="0"/>
              <w:left w:val="single" w:color="auto" w:sz="4" w:space="0"/>
              <w:bottom w:val="single" w:color="auto" w:sz="4" w:space="0"/>
              <w:right w:val="single" w:color="auto" w:sz="4" w:space="0"/>
            </w:tcBorders>
            <w:vAlign w:val="center"/>
          </w:tcPr>
          <w:p w14:paraId="0E529FBC">
            <w:pPr>
              <w:autoSpaceDE w:val="0"/>
              <w:autoSpaceDN w:val="0"/>
              <w:snapToGrid w:val="0"/>
              <w:spacing w:line="320" w:lineRule="exact"/>
              <w:rPr>
                <w:rFonts w:hint="eastAsia" w:ascii="宋体" w:hAnsi="宋体" w:eastAsia="宋体" w:cs="宋体"/>
                <w:sz w:val="24"/>
                <w:szCs w:val="24"/>
                <w:highlight w:val="none"/>
              </w:rPr>
            </w:pPr>
            <w:r>
              <w:rPr>
                <w:rFonts w:hint="eastAsia" w:ascii="宋体" w:hAnsi="宋体" w:eastAsia="宋体" w:cs="宋体"/>
                <w:sz w:val="24"/>
                <w:szCs w:val="24"/>
                <w:highlight w:val="none"/>
              </w:rPr>
              <w:t>20</w:t>
            </w:r>
            <w:r>
              <w:rPr>
                <w:rFonts w:hint="eastAsia" w:ascii="宋体" w:hAnsi="宋体" w:eastAsia="宋体" w:cs="宋体"/>
                <w:sz w:val="24"/>
                <w:szCs w:val="24"/>
                <w:highlight w:val="none"/>
                <w:lang w:val="en-US" w:eastAsia="zh-CN"/>
              </w:rPr>
              <w:t>2</w:t>
            </w:r>
            <w:r>
              <w:rPr>
                <w:rFonts w:hint="eastAsia" w:ascii="宋体" w:hAnsi="宋体" w:cs="宋体"/>
                <w:sz w:val="24"/>
                <w:szCs w:val="24"/>
                <w:highlight w:val="none"/>
                <w:lang w:val="en-US" w:eastAsia="zh-CN"/>
              </w:rPr>
              <w:t>5</w:t>
            </w:r>
            <w:r>
              <w:rPr>
                <w:rFonts w:hint="eastAsia" w:ascii="宋体" w:hAnsi="宋体" w:eastAsia="宋体" w:cs="宋体"/>
                <w:sz w:val="24"/>
                <w:szCs w:val="24"/>
                <w:highlight w:val="none"/>
              </w:rPr>
              <w:t>年</w:t>
            </w:r>
            <w:r>
              <w:rPr>
                <w:rFonts w:hint="eastAsia" w:ascii="宋体" w:hAnsi="宋体" w:cs="宋体"/>
                <w:sz w:val="24"/>
                <w:szCs w:val="24"/>
                <w:highlight w:val="none"/>
                <w:lang w:val="en-US" w:eastAsia="zh-CN"/>
              </w:rPr>
              <w:t>04</w:t>
            </w:r>
            <w:r>
              <w:rPr>
                <w:rFonts w:hint="eastAsia" w:ascii="宋体" w:hAnsi="宋体" w:eastAsia="宋体" w:cs="宋体"/>
                <w:sz w:val="24"/>
                <w:szCs w:val="24"/>
                <w:highlight w:val="none"/>
              </w:rPr>
              <w:t>月</w:t>
            </w:r>
            <w:r>
              <w:rPr>
                <w:rFonts w:hint="eastAsia" w:ascii="宋体" w:hAnsi="宋体" w:cs="宋体"/>
                <w:sz w:val="24"/>
                <w:szCs w:val="24"/>
                <w:highlight w:val="none"/>
                <w:lang w:val="en-US" w:eastAsia="zh-CN"/>
              </w:rPr>
              <w:t>28</w:t>
            </w:r>
            <w:r>
              <w:rPr>
                <w:rFonts w:hint="eastAsia" w:ascii="宋体" w:hAnsi="宋体" w:eastAsia="宋体" w:cs="宋体"/>
                <w:sz w:val="24"/>
                <w:szCs w:val="24"/>
                <w:highlight w:val="none"/>
              </w:rPr>
              <w:t>日</w:t>
            </w:r>
            <w:r>
              <w:rPr>
                <w:rFonts w:hint="eastAsia" w:ascii="宋体" w:hAnsi="宋体" w:cs="宋体"/>
                <w:sz w:val="24"/>
                <w:szCs w:val="24"/>
                <w:highlight w:val="none"/>
                <w:lang w:val="en-US" w:eastAsia="zh-CN"/>
              </w:rPr>
              <w:t>09</w:t>
            </w:r>
            <w:r>
              <w:rPr>
                <w:rFonts w:hint="eastAsia" w:ascii="宋体" w:hAnsi="宋体" w:eastAsia="宋体" w:cs="宋体"/>
                <w:sz w:val="24"/>
                <w:szCs w:val="24"/>
                <w:highlight w:val="none"/>
              </w:rPr>
              <w:t>:</w:t>
            </w:r>
            <w:r>
              <w:rPr>
                <w:rFonts w:hint="eastAsia" w:ascii="宋体" w:hAnsi="宋体" w:cs="宋体"/>
                <w:sz w:val="24"/>
                <w:szCs w:val="24"/>
                <w:highlight w:val="none"/>
                <w:lang w:val="en-US" w:eastAsia="zh-CN"/>
              </w:rPr>
              <w:t>3</w:t>
            </w:r>
            <w:r>
              <w:rPr>
                <w:rFonts w:hint="eastAsia" w:ascii="宋体" w:hAnsi="宋体" w:eastAsia="宋体" w:cs="宋体"/>
                <w:sz w:val="24"/>
                <w:szCs w:val="24"/>
                <w:highlight w:val="none"/>
              </w:rPr>
              <w:t>0时（北京时间）</w:t>
            </w:r>
          </w:p>
          <w:p w14:paraId="6F941818">
            <w:pPr>
              <w:autoSpaceDE w:val="0"/>
              <w:autoSpaceDN w:val="0"/>
              <w:snapToGrid w:val="0"/>
              <w:spacing w:line="320" w:lineRule="exact"/>
              <w:rPr>
                <w:rFonts w:hint="eastAsia" w:ascii="宋体" w:hAnsi="宋体" w:eastAsia="宋体" w:cs="宋体"/>
                <w:sz w:val="24"/>
                <w:szCs w:val="24"/>
                <w:highlight w:val="yellow"/>
              </w:rPr>
            </w:pPr>
            <w:r>
              <w:rPr>
                <w:rFonts w:hint="eastAsia" w:ascii="宋体" w:hAnsi="宋体" w:eastAsia="宋体" w:cs="宋体"/>
                <w:sz w:val="24"/>
                <w:szCs w:val="24"/>
                <w:highlight w:val="none"/>
              </w:rPr>
              <w:t>开标地点：珲春市公共资源管理中心（地址：吉林省珲春市龙源东街1066号，珲春市政务中心4楼）</w:t>
            </w:r>
            <w:r>
              <w:rPr>
                <w:rFonts w:hint="eastAsia" w:ascii="宋体" w:hAnsi="宋体" w:eastAsia="宋体" w:cs="宋体"/>
                <w:sz w:val="24"/>
                <w:szCs w:val="24"/>
                <w:highlight w:val="none"/>
                <w:lang w:val="en-US" w:eastAsia="zh-CN"/>
              </w:rPr>
              <w:t>开标室</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政府采购云平台（网址：http://www.zcygov.cn）在线开标</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本项目实行全流程电子化</w:t>
            </w:r>
            <w:r>
              <w:rPr>
                <w:rFonts w:hint="eastAsia" w:ascii="宋体" w:hAnsi="宋体" w:eastAsia="宋体" w:cs="宋体"/>
                <w:sz w:val="24"/>
                <w:szCs w:val="24"/>
                <w:highlight w:val="none"/>
                <w:lang w:val="en-US" w:eastAsia="zh-CN"/>
              </w:rPr>
              <w:t>采购</w:t>
            </w:r>
            <w:r>
              <w:rPr>
                <w:rFonts w:hint="eastAsia" w:ascii="宋体" w:hAnsi="宋体" w:eastAsia="宋体" w:cs="宋体"/>
                <w:sz w:val="24"/>
                <w:szCs w:val="24"/>
                <w:highlight w:val="none"/>
              </w:rPr>
              <w:t>，供应商无需到达现场。</w:t>
            </w:r>
          </w:p>
        </w:tc>
      </w:tr>
      <w:tr w14:paraId="59E479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6" w:hRule="atLeast"/>
          <w:jc w:val="center"/>
        </w:trPr>
        <w:tc>
          <w:tcPr>
            <w:tcW w:w="744" w:type="dxa"/>
            <w:tcBorders>
              <w:top w:val="single" w:color="auto" w:sz="4" w:space="0"/>
              <w:left w:val="single" w:color="auto" w:sz="4" w:space="0"/>
              <w:bottom w:val="single" w:color="auto" w:sz="4" w:space="0"/>
              <w:right w:val="single" w:color="auto" w:sz="4" w:space="0"/>
            </w:tcBorders>
            <w:vAlign w:val="center"/>
          </w:tcPr>
          <w:p w14:paraId="55EC948A">
            <w:pPr>
              <w:autoSpaceDE w:val="0"/>
              <w:autoSpaceDN w:val="0"/>
              <w:snapToGrid w:val="0"/>
              <w:spacing w:before="96" w:after="96"/>
              <w:jc w:val="center"/>
              <w:rPr>
                <w:rFonts w:hint="eastAsia" w:ascii="宋体" w:hAnsi="宋体" w:eastAsia="宋体" w:cs="宋体"/>
                <w:sz w:val="24"/>
                <w:szCs w:val="24"/>
                <w:lang w:eastAsia="zh-CN"/>
              </w:rPr>
            </w:pPr>
            <w:r>
              <w:rPr>
                <w:rFonts w:hint="eastAsia" w:ascii="宋体" w:hAnsi="宋体" w:eastAsia="宋体" w:cs="宋体"/>
                <w:sz w:val="24"/>
                <w:szCs w:val="24"/>
              </w:rPr>
              <w:t>1</w:t>
            </w:r>
            <w:r>
              <w:rPr>
                <w:rFonts w:hint="eastAsia" w:ascii="宋体" w:hAnsi="宋体" w:cs="宋体"/>
                <w:sz w:val="24"/>
                <w:szCs w:val="24"/>
                <w:lang w:val="en-US" w:eastAsia="zh-CN"/>
              </w:rPr>
              <w:t>9</w:t>
            </w:r>
          </w:p>
        </w:tc>
        <w:tc>
          <w:tcPr>
            <w:tcW w:w="1972" w:type="dxa"/>
            <w:tcBorders>
              <w:top w:val="single" w:color="auto" w:sz="4" w:space="0"/>
              <w:left w:val="single" w:color="auto" w:sz="4" w:space="0"/>
              <w:bottom w:val="single" w:color="auto" w:sz="4" w:space="0"/>
              <w:right w:val="single" w:color="auto" w:sz="4" w:space="0"/>
            </w:tcBorders>
            <w:vAlign w:val="center"/>
          </w:tcPr>
          <w:p w14:paraId="4A32EE41">
            <w:pPr>
              <w:autoSpaceDE w:val="0"/>
              <w:autoSpaceDN w:val="0"/>
              <w:snapToGrid w:val="0"/>
              <w:spacing w:line="320" w:lineRule="exact"/>
              <w:jc w:val="center"/>
              <w:rPr>
                <w:rFonts w:hint="eastAsia" w:ascii="宋体" w:hAnsi="宋体" w:eastAsia="宋体" w:cs="宋体"/>
                <w:sz w:val="24"/>
                <w:szCs w:val="24"/>
                <w:highlight w:val="none"/>
              </w:rPr>
            </w:pPr>
            <w:r>
              <w:rPr>
                <w:rFonts w:hint="eastAsia" w:ascii="宋体" w:hAnsi="宋体" w:cs="宋体"/>
                <w:sz w:val="24"/>
                <w:szCs w:val="24"/>
                <w:highlight w:val="none"/>
                <w:lang w:eastAsia="zh-CN"/>
              </w:rPr>
              <w:t>响应文件</w:t>
            </w:r>
            <w:r>
              <w:rPr>
                <w:rFonts w:hint="eastAsia" w:ascii="宋体" w:hAnsi="宋体" w:eastAsia="宋体" w:cs="宋体"/>
                <w:sz w:val="24"/>
                <w:szCs w:val="24"/>
                <w:highlight w:val="none"/>
              </w:rPr>
              <w:t>份数</w:t>
            </w:r>
          </w:p>
        </w:tc>
        <w:tc>
          <w:tcPr>
            <w:tcW w:w="6976" w:type="dxa"/>
            <w:tcBorders>
              <w:top w:val="single" w:color="auto" w:sz="4" w:space="0"/>
              <w:left w:val="single" w:color="auto" w:sz="4" w:space="0"/>
              <w:bottom w:val="single" w:color="auto" w:sz="4" w:space="0"/>
              <w:right w:val="single" w:color="auto" w:sz="4" w:space="0"/>
            </w:tcBorders>
            <w:vAlign w:val="center"/>
          </w:tcPr>
          <w:p w14:paraId="446F72A5">
            <w:pPr>
              <w:spacing w:line="240" w:lineRule="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rPr>
              <w:t>本项目实行全流程电子化</w:t>
            </w:r>
            <w:r>
              <w:rPr>
                <w:rFonts w:hint="eastAsia" w:ascii="宋体" w:hAnsi="宋体" w:eastAsia="宋体" w:cs="宋体"/>
                <w:sz w:val="24"/>
                <w:szCs w:val="24"/>
                <w:highlight w:val="none"/>
                <w:lang w:val="en-US" w:eastAsia="zh-CN"/>
              </w:rPr>
              <w:t>采购，线上开标</w:t>
            </w:r>
            <w:r>
              <w:rPr>
                <w:rFonts w:hint="eastAsia" w:ascii="宋体" w:hAnsi="宋体" w:eastAsia="宋体" w:cs="宋体"/>
                <w:sz w:val="24"/>
                <w:szCs w:val="24"/>
                <w:highlight w:val="none"/>
              </w:rPr>
              <w:t>，请各供应商于开标</w:t>
            </w:r>
            <w:r>
              <w:rPr>
                <w:rFonts w:hint="eastAsia" w:ascii="宋体" w:hAnsi="宋体" w:eastAsia="宋体" w:cs="宋体"/>
                <w:sz w:val="24"/>
                <w:szCs w:val="24"/>
                <w:highlight w:val="none"/>
                <w:lang w:val="en-US" w:eastAsia="zh-CN"/>
              </w:rPr>
              <w:t>后三日内将</w:t>
            </w:r>
            <w:r>
              <w:rPr>
                <w:rFonts w:hint="eastAsia" w:ascii="宋体" w:hAnsi="宋体" w:eastAsia="宋体" w:cs="宋体"/>
                <w:sz w:val="24"/>
                <w:szCs w:val="24"/>
                <w:highlight w:val="none"/>
              </w:rPr>
              <w:t>书面纸质版响应文件通过送达或快递方式送至</w:t>
            </w:r>
            <w:r>
              <w:rPr>
                <w:rFonts w:hint="eastAsia" w:ascii="宋体" w:hAnsi="宋体" w:eastAsia="宋体" w:cs="宋体"/>
                <w:sz w:val="24"/>
                <w:szCs w:val="24"/>
                <w:highlight w:val="none"/>
                <w:lang w:val="en-US" w:eastAsia="zh-CN"/>
              </w:rPr>
              <w:t>采购</w:t>
            </w:r>
            <w:r>
              <w:rPr>
                <w:rFonts w:hint="eastAsia" w:ascii="宋体" w:hAnsi="宋体" w:eastAsia="宋体" w:cs="宋体"/>
                <w:sz w:val="24"/>
                <w:szCs w:val="24"/>
                <w:highlight w:val="none"/>
              </w:rPr>
              <w:t>代理机构，供相关方存档备案</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地址：珲春边境经济合作区大健康产业园、联系人：葛新越、联系电话：13043352277。</w:t>
            </w:r>
          </w:p>
          <w:p w14:paraId="5C30AAF5">
            <w:pPr>
              <w:spacing w:line="240" w:lineRule="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具体要求如下</w:t>
            </w:r>
            <w:r>
              <w:rPr>
                <w:rFonts w:hint="eastAsia" w:ascii="宋体" w:hAnsi="宋体" w:eastAsia="宋体" w:cs="宋体"/>
                <w:sz w:val="24"/>
                <w:szCs w:val="24"/>
                <w:highlight w:val="none"/>
                <w:lang w:eastAsia="zh-CN"/>
              </w:rPr>
              <w:t>：</w:t>
            </w:r>
          </w:p>
          <w:p w14:paraId="71423F07">
            <w:pPr>
              <w:spacing w:line="240" w:lineRule="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val="en-US" w:eastAsia="zh-CN"/>
              </w:rPr>
              <w:t>1.响应文件3份，应与上传政采云平台响应文件一致；</w:t>
            </w:r>
            <w:r>
              <w:rPr>
                <w:rFonts w:hint="eastAsia" w:ascii="宋体" w:hAnsi="宋体" w:eastAsia="宋体" w:cs="宋体"/>
                <w:sz w:val="24"/>
                <w:szCs w:val="24"/>
                <w:highlight w:val="none"/>
              </w:rPr>
              <w:t xml:space="preserve"> </w:t>
            </w:r>
          </w:p>
          <w:p w14:paraId="02507548">
            <w:pPr>
              <w:spacing w:line="240" w:lineRule="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val="en-US" w:eastAsia="zh-CN"/>
              </w:rPr>
              <w:t>2.响应</w:t>
            </w:r>
            <w:r>
              <w:rPr>
                <w:rFonts w:hint="eastAsia" w:ascii="宋体" w:hAnsi="宋体" w:eastAsia="宋体" w:cs="宋体"/>
                <w:sz w:val="24"/>
                <w:szCs w:val="24"/>
                <w:highlight w:val="none"/>
              </w:rPr>
              <w:t>文件的装订要整齐、牢固、不易拆散和换页，便于保管和利用，采用胶状方式装订</w:t>
            </w:r>
            <w:r>
              <w:rPr>
                <w:rFonts w:hint="eastAsia" w:ascii="宋体" w:hAnsi="宋体" w:eastAsia="宋体" w:cs="宋体"/>
                <w:sz w:val="24"/>
                <w:szCs w:val="24"/>
                <w:highlight w:val="none"/>
                <w:lang w:eastAsia="zh-CN"/>
              </w:rPr>
              <w:t>；</w:t>
            </w:r>
          </w:p>
          <w:p w14:paraId="2E156D79">
            <w:pPr>
              <w:spacing w:line="240" w:lineRule="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none"/>
              </w:rPr>
              <w:t>外封</w:t>
            </w:r>
            <w:r>
              <w:rPr>
                <w:rFonts w:hint="eastAsia" w:ascii="宋体" w:hAnsi="宋体" w:eastAsia="宋体" w:cs="宋体"/>
                <w:sz w:val="24"/>
                <w:szCs w:val="24"/>
                <w:highlight w:val="none"/>
                <w:lang w:val="en-US" w:eastAsia="zh-CN"/>
              </w:rPr>
              <w:t>皮</w:t>
            </w:r>
            <w:r>
              <w:rPr>
                <w:rFonts w:hint="eastAsia" w:ascii="宋体" w:hAnsi="宋体" w:eastAsia="宋体" w:cs="宋体"/>
                <w:sz w:val="24"/>
                <w:szCs w:val="24"/>
                <w:highlight w:val="none"/>
              </w:rPr>
              <w:t>上写明</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项目名称</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项目</w:t>
            </w:r>
            <w:r>
              <w:rPr>
                <w:rFonts w:hint="eastAsia" w:ascii="宋体" w:hAnsi="宋体" w:eastAsia="宋体" w:cs="宋体"/>
                <w:sz w:val="24"/>
                <w:szCs w:val="24"/>
                <w:highlight w:val="none"/>
              </w:rPr>
              <w:t>编号</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zh-CN"/>
              </w:rPr>
              <w:t>供应商名称、</w:t>
            </w:r>
            <w:r>
              <w:rPr>
                <w:rFonts w:hint="eastAsia" w:ascii="宋体" w:hAnsi="宋体" w:eastAsia="宋体" w:cs="宋体"/>
                <w:sz w:val="24"/>
                <w:szCs w:val="24"/>
                <w:highlight w:val="none"/>
                <w:lang w:val="en-US" w:eastAsia="zh-CN"/>
              </w:rPr>
              <w:t>供应商</w:t>
            </w:r>
            <w:r>
              <w:rPr>
                <w:rFonts w:hint="eastAsia" w:ascii="宋体" w:hAnsi="宋体" w:eastAsia="宋体" w:cs="宋体"/>
                <w:sz w:val="24"/>
                <w:szCs w:val="24"/>
                <w:highlight w:val="none"/>
                <w:lang w:val="zh-CN"/>
              </w:rPr>
              <w:t>地址。</w:t>
            </w:r>
          </w:p>
        </w:tc>
      </w:tr>
      <w:tr w14:paraId="6ACEE4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7" w:hRule="atLeast"/>
          <w:jc w:val="center"/>
        </w:trPr>
        <w:tc>
          <w:tcPr>
            <w:tcW w:w="744" w:type="dxa"/>
            <w:tcBorders>
              <w:top w:val="single" w:color="auto" w:sz="4" w:space="0"/>
              <w:left w:val="single" w:color="auto" w:sz="4" w:space="0"/>
              <w:bottom w:val="single" w:color="auto" w:sz="4" w:space="0"/>
              <w:right w:val="single" w:color="auto" w:sz="4" w:space="0"/>
            </w:tcBorders>
            <w:vAlign w:val="center"/>
          </w:tcPr>
          <w:p w14:paraId="3CA283E5">
            <w:pPr>
              <w:autoSpaceDE w:val="0"/>
              <w:autoSpaceDN w:val="0"/>
              <w:snapToGrid w:val="0"/>
              <w:spacing w:before="96" w:after="96"/>
              <w:jc w:val="center"/>
              <w:rPr>
                <w:rFonts w:hint="default" w:ascii="宋体" w:hAnsi="宋体" w:eastAsia="宋体" w:cs="宋体"/>
                <w:sz w:val="24"/>
                <w:szCs w:val="24"/>
                <w:lang w:val="en-US" w:eastAsia="zh-CN"/>
              </w:rPr>
            </w:pPr>
            <w:r>
              <w:rPr>
                <w:rFonts w:hint="eastAsia" w:ascii="宋体" w:hAnsi="宋体" w:cs="宋体"/>
                <w:sz w:val="24"/>
                <w:szCs w:val="24"/>
                <w:lang w:val="en-US" w:eastAsia="zh-CN"/>
              </w:rPr>
              <w:t>20</w:t>
            </w:r>
          </w:p>
        </w:tc>
        <w:tc>
          <w:tcPr>
            <w:tcW w:w="1972" w:type="dxa"/>
            <w:tcBorders>
              <w:top w:val="single" w:color="auto" w:sz="4" w:space="0"/>
              <w:left w:val="single" w:color="auto" w:sz="4" w:space="0"/>
              <w:bottom w:val="single" w:color="auto" w:sz="4" w:space="0"/>
              <w:right w:val="single" w:color="auto" w:sz="4" w:space="0"/>
            </w:tcBorders>
            <w:vAlign w:val="center"/>
          </w:tcPr>
          <w:p w14:paraId="33C5E885">
            <w:pPr>
              <w:autoSpaceDE w:val="0"/>
              <w:autoSpaceDN w:val="0"/>
              <w:snapToGrid w:val="0"/>
              <w:spacing w:line="320" w:lineRule="exact"/>
              <w:jc w:val="center"/>
              <w:rPr>
                <w:rFonts w:hint="eastAsia" w:ascii="宋体" w:hAnsi="宋体" w:eastAsia="宋体" w:cs="宋体"/>
                <w:sz w:val="24"/>
                <w:szCs w:val="24"/>
                <w:highlight w:val="none"/>
              </w:rPr>
            </w:pPr>
            <w:r>
              <w:rPr>
                <w:rFonts w:hint="eastAsia" w:ascii="宋体" w:hAnsi="宋体" w:cs="宋体"/>
                <w:sz w:val="24"/>
                <w:szCs w:val="24"/>
                <w:highlight w:val="none"/>
                <w:lang w:val="en-US" w:eastAsia="zh-CN"/>
              </w:rPr>
              <w:t>提交</w:t>
            </w:r>
            <w:r>
              <w:rPr>
                <w:rFonts w:hint="eastAsia" w:ascii="宋体" w:hAnsi="宋体" w:cs="宋体"/>
                <w:sz w:val="24"/>
                <w:szCs w:val="24"/>
                <w:highlight w:val="none"/>
                <w:lang w:eastAsia="zh-CN"/>
              </w:rPr>
              <w:t>响应</w:t>
            </w:r>
            <w:r>
              <w:rPr>
                <w:rFonts w:hint="eastAsia" w:ascii="宋体" w:hAnsi="宋体" w:eastAsia="宋体" w:cs="宋体"/>
                <w:sz w:val="24"/>
                <w:szCs w:val="24"/>
                <w:highlight w:val="none"/>
              </w:rPr>
              <w:t>文件</w:t>
            </w:r>
            <w:r>
              <w:rPr>
                <w:rFonts w:hint="eastAsia" w:ascii="宋体" w:hAnsi="宋体" w:cs="宋体"/>
                <w:sz w:val="24"/>
                <w:szCs w:val="24"/>
                <w:highlight w:val="none"/>
                <w:lang w:val="en-US" w:eastAsia="zh-CN"/>
              </w:rPr>
              <w:t>时需提供的</w:t>
            </w:r>
            <w:r>
              <w:rPr>
                <w:rFonts w:hint="eastAsia" w:ascii="宋体" w:hAnsi="宋体" w:eastAsia="宋体" w:cs="宋体"/>
                <w:sz w:val="24"/>
                <w:szCs w:val="24"/>
                <w:highlight w:val="none"/>
              </w:rPr>
              <w:t>其他材料</w:t>
            </w:r>
          </w:p>
        </w:tc>
        <w:tc>
          <w:tcPr>
            <w:tcW w:w="6976" w:type="dxa"/>
            <w:tcBorders>
              <w:top w:val="single" w:color="auto" w:sz="4" w:space="0"/>
              <w:left w:val="single" w:color="auto" w:sz="4" w:space="0"/>
              <w:bottom w:val="single" w:color="auto" w:sz="4" w:space="0"/>
              <w:right w:val="single" w:color="auto" w:sz="4" w:space="0"/>
            </w:tcBorders>
            <w:vAlign w:val="center"/>
          </w:tcPr>
          <w:p w14:paraId="61AC454D">
            <w:pPr>
              <w:rPr>
                <w:rFonts w:hint="default" w:ascii="宋体" w:hAnsi="宋体" w:eastAsia="宋体" w:cs="宋体"/>
                <w:bCs/>
                <w:sz w:val="24"/>
                <w:szCs w:val="24"/>
                <w:highlight w:val="none"/>
                <w:lang w:val="en-US" w:eastAsia="zh-CN"/>
              </w:rPr>
            </w:pPr>
            <w:r>
              <w:rPr>
                <w:rFonts w:hint="eastAsia" w:ascii="宋体" w:hAnsi="宋体" w:eastAsia="宋体" w:cs="宋体"/>
                <w:bCs/>
                <w:sz w:val="24"/>
                <w:szCs w:val="24"/>
                <w:highlight w:val="none"/>
                <w:lang w:val="en-US" w:eastAsia="zh-CN"/>
              </w:rPr>
              <w:t>供应商认为需要提供的其他材料</w:t>
            </w:r>
            <w:r>
              <w:rPr>
                <w:rFonts w:hint="eastAsia" w:ascii="宋体" w:hAnsi="宋体" w:cs="宋体"/>
                <w:bCs/>
                <w:sz w:val="24"/>
                <w:szCs w:val="24"/>
                <w:highlight w:val="none"/>
                <w:lang w:val="en-US" w:eastAsia="zh-CN"/>
              </w:rPr>
              <w:t xml:space="preserve"> </w:t>
            </w:r>
          </w:p>
        </w:tc>
      </w:tr>
      <w:tr w14:paraId="1A5D34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2" w:hRule="atLeast"/>
          <w:jc w:val="center"/>
        </w:trPr>
        <w:tc>
          <w:tcPr>
            <w:tcW w:w="744" w:type="dxa"/>
            <w:tcBorders>
              <w:top w:val="single" w:color="auto" w:sz="4" w:space="0"/>
              <w:left w:val="single" w:color="auto" w:sz="4" w:space="0"/>
              <w:bottom w:val="single" w:color="auto" w:sz="4" w:space="0"/>
              <w:right w:val="single" w:color="auto" w:sz="4" w:space="0"/>
            </w:tcBorders>
            <w:vAlign w:val="center"/>
          </w:tcPr>
          <w:p w14:paraId="5411A5E1">
            <w:pPr>
              <w:autoSpaceDE w:val="0"/>
              <w:autoSpaceDN w:val="0"/>
              <w:snapToGrid w:val="0"/>
              <w:spacing w:before="96" w:after="96"/>
              <w:jc w:val="center"/>
              <w:rPr>
                <w:rFonts w:hint="default" w:ascii="宋体" w:hAnsi="宋体" w:eastAsia="宋体" w:cs="宋体"/>
                <w:sz w:val="24"/>
                <w:szCs w:val="24"/>
                <w:lang w:val="en-US"/>
              </w:rPr>
            </w:pPr>
            <w:r>
              <w:rPr>
                <w:rFonts w:hint="eastAsia" w:ascii="宋体" w:hAnsi="宋体" w:cs="宋体"/>
                <w:sz w:val="24"/>
                <w:szCs w:val="24"/>
                <w:highlight w:val="none"/>
                <w:lang w:val="en-US" w:eastAsia="zh-CN"/>
              </w:rPr>
              <w:t>21</w:t>
            </w:r>
          </w:p>
        </w:tc>
        <w:tc>
          <w:tcPr>
            <w:tcW w:w="1972" w:type="dxa"/>
            <w:tcBorders>
              <w:top w:val="single" w:color="auto" w:sz="4" w:space="0"/>
              <w:left w:val="single" w:color="auto" w:sz="4" w:space="0"/>
              <w:bottom w:val="single" w:color="auto" w:sz="4" w:space="0"/>
              <w:right w:val="single" w:color="auto" w:sz="4" w:space="0"/>
            </w:tcBorders>
            <w:vAlign w:val="center"/>
          </w:tcPr>
          <w:p w14:paraId="51661CCD">
            <w:pPr>
              <w:autoSpaceDE w:val="0"/>
              <w:autoSpaceDN w:val="0"/>
              <w:snapToGrid w:val="0"/>
              <w:spacing w:line="320" w:lineRule="exact"/>
              <w:jc w:val="center"/>
              <w:rPr>
                <w:rFonts w:hint="eastAsia" w:ascii="宋体" w:hAnsi="宋体" w:cs="宋体"/>
                <w:sz w:val="24"/>
                <w:szCs w:val="24"/>
                <w:lang w:val="en-US" w:eastAsia="zh-CN"/>
              </w:rPr>
            </w:pPr>
            <w:r>
              <w:rPr>
                <w:rFonts w:hint="eastAsia" w:ascii="宋体" w:hAnsi="宋体" w:eastAsia="宋体" w:cs="宋体"/>
                <w:b w:val="0"/>
                <w:bCs w:val="0"/>
                <w:kern w:val="15"/>
                <w:sz w:val="24"/>
                <w:szCs w:val="24"/>
                <w:highlight w:val="none"/>
              </w:rPr>
              <w:t>面向中小企业预留情况及小微企业报价扣除标准</w:t>
            </w:r>
          </w:p>
        </w:tc>
        <w:tc>
          <w:tcPr>
            <w:tcW w:w="6976" w:type="dxa"/>
            <w:tcBorders>
              <w:top w:val="single" w:color="auto" w:sz="4" w:space="0"/>
              <w:left w:val="single" w:color="auto" w:sz="4" w:space="0"/>
              <w:bottom w:val="single" w:color="auto" w:sz="4" w:space="0"/>
              <w:right w:val="single" w:color="auto" w:sz="4" w:space="0"/>
            </w:tcBorders>
            <w:vAlign w:val="center"/>
          </w:tcPr>
          <w:p w14:paraId="40C8715B">
            <w:pPr>
              <w:spacing w:line="240" w:lineRule="auto"/>
              <w:rPr>
                <w:rFonts w:hint="default" w:ascii="宋体" w:hAnsi="宋体" w:cs="宋体"/>
                <w:bCs/>
                <w:color w:val="000000"/>
                <w:sz w:val="24"/>
                <w:szCs w:val="24"/>
                <w:highlight w:val="none"/>
                <w:lang w:val="en-US" w:eastAsia="zh-CN"/>
              </w:rPr>
            </w:pPr>
            <w:r>
              <w:rPr>
                <w:rFonts w:hint="eastAsia" w:ascii="宋体" w:hAnsi="宋体" w:eastAsia="宋体" w:cs="宋体"/>
                <w:b w:val="0"/>
                <w:bCs w:val="0"/>
                <w:kern w:val="15"/>
                <w:sz w:val="24"/>
                <w:szCs w:val="24"/>
                <w:highlight w:val="none"/>
                <w:lang w:val="en-US" w:eastAsia="zh-CN"/>
              </w:rPr>
              <w:t>本项目</w:t>
            </w:r>
            <w:r>
              <w:rPr>
                <w:rFonts w:hint="eastAsia" w:ascii="宋体" w:hAnsi="宋体" w:eastAsia="宋体" w:cs="宋体"/>
                <w:b w:val="0"/>
                <w:bCs w:val="0"/>
                <w:kern w:val="15"/>
                <w:sz w:val="24"/>
                <w:szCs w:val="24"/>
                <w:highlight w:val="none"/>
              </w:rPr>
              <w:t>专门面向中小企业采购</w:t>
            </w:r>
            <w:r>
              <w:rPr>
                <w:rFonts w:hint="eastAsia" w:ascii="宋体" w:hAnsi="宋体" w:eastAsia="宋体" w:cs="宋体"/>
                <w:b w:val="0"/>
                <w:bCs w:val="0"/>
                <w:kern w:val="15"/>
                <w:sz w:val="24"/>
                <w:szCs w:val="24"/>
                <w:highlight w:val="none"/>
                <w:lang w:eastAsia="zh-CN"/>
              </w:rPr>
              <w:t>，</w:t>
            </w:r>
            <w:r>
              <w:rPr>
                <w:rFonts w:hint="eastAsia" w:ascii="宋体" w:hAnsi="宋体" w:cs="宋体"/>
                <w:b w:val="0"/>
                <w:bCs w:val="0"/>
                <w:kern w:val="15"/>
                <w:sz w:val="24"/>
                <w:szCs w:val="24"/>
                <w:highlight w:val="none"/>
                <w:lang w:val="en-US" w:eastAsia="zh-CN"/>
              </w:rPr>
              <w:t>预留金额</w:t>
            </w:r>
            <w:r>
              <w:rPr>
                <w:rFonts w:hint="eastAsia" w:ascii="宋体" w:hAnsi="宋体" w:cs="宋体"/>
                <w:sz w:val="24"/>
                <w:szCs w:val="24"/>
                <w:highlight w:val="none"/>
                <w:lang w:val="en-US" w:eastAsia="zh-CN"/>
              </w:rPr>
              <w:t>114.6701</w:t>
            </w:r>
            <w:r>
              <w:rPr>
                <w:rFonts w:hint="eastAsia" w:ascii="宋体" w:hAnsi="宋体" w:cs="宋体"/>
                <w:b w:val="0"/>
                <w:bCs w:val="0"/>
                <w:kern w:val="15"/>
                <w:sz w:val="24"/>
                <w:szCs w:val="24"/>
                <w:highlight w:val="none"/>
                <w:lang w:val="en-US" w:eastAsia="zh-CN"/>
              </w:rPr>
              <w:t>万元</w:t>
            </w:r>
          </w:p>
        </w:tc>
      </w:tr>
      <w:tr w14:paraId="5FBBCE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744" w:type="dxa"/>
            <w:tcBorders>
              <w:top w:val="single" w:color="auto" w:sz="4" w:space="0"/>
              <w:left w:val="single" w:color="auto" w:sz="4" w:space="0"/>
              <w:bottom w:val="single" w:color="auto" w:sz="4" w:space="0"/>
              <w:right w:val="single" w:color="auto" w:sz="4" w:space="0"/>
            </w:tcBorders>
            <w:vAlign w:val="center"/>
          </w:tcPr>
          <w:p w14:paraId="236F0BE2">
            <w:pPr>
              <w:autoSpaceDE w:val="0"/>
              <w:autoSpaceDN w:val="0"/>
              <w:snapToGrid w:val="0"/>
              <w:spacing w:before="96" w:after="96"/>
              <w:jc w:val="center"/>
              <w:rPr>
                <w:rFonts w:hint="default" w:ascii="宋体" w:hAnsi="宋体" w:eastAsia="宋体" w:cs="宋体"/>
                <w:sz w:val="24"/>
                <w:szCs w:val="24"/>
                <w:lang w:val="en-US" w:eastAsia="zh-CN"/>
              </w:rPr>
            </w:pPr>
            <w:r>
              <w:rPr>
                <w:rFonts w:hint="eastAsia" w:ascii="宋体" w:hAnsi="宋体" w:cs="宋体"/>
                <w:sz w:val="24"/>
                <w:szCs w:val="24"/>
                <w:lang w:val="en-US" w:eastAsia="zh-CN"/>
              </w:rPr>
              <w:t>22</w:t>
            </w:r>
          </w:p>
        </w:tc>
        <w:tc>
          <w:tcPr>
            <w:tcW w:w="1972" w:type="dxa"/>
            <w:tcBorders>
              <w:top w:val="single" w:color="auto" w:sz="4" w:space="0"/>
              <w:left w:val="single" w:color="auto" w:sz="4" w:space="0"/>
              <w:bottom w:val="single" w:color="auto" w:sz="4" w:space="0"/>
              <w:right w:val="single" w:color="auto" w:sz="4" w:space="0"/>
            </w:tcBorders>
            <w:vAlign w:val="center"/>
          </w:tcPr>
          <w:p w14:paraId="4037B2AA">
            <w:pPr>
              <w:spacing w:line="320" w:lineRule="exact"/>
              <w:ind w:firstLine="240" w:firstLineChars="100"/>
              <w:jc w:val="both"/>
              <w:rPr>
                <w:rFonts w:hint="eastAsia" w:ascii="宋体" w:hAnsi="宋体" w:eastAsia="宋体" w:cs="宋体"/>
                <w:sz w:val="24"/>
                <w:szCs w:val="24"/>
              </w:rPr>
            </w:pPr>
            <w:r>
              <w:rPr>
                <w:rFonts w:hint="eastAsia" w:ascii="宋体" w:hAnsi="宋体" w:eastAsia="宋体" w:cs="宋体"/>
                <w:sz w:val="24"/>
                <w:szCs w:val="24"/>
                <w:highlight w:val="none"/>
              </w:rPr>
              <w:t>磋商保证金</w:t>
            </w:r>
          </w:p>
        </w:tc>
        <w:tc>
          <w:tcPr>
            <w:tcW w:w="6976" w:type="dxa"/>
            <w:tcBorders>
              <w:top w:val="single" w:color="auto" w:sz="4" w:space="0"/>
              <w:left w:val="single" w:color="auto" w:sz="4" w:space="0"/>
              <w:bottom w:val="single" w:color="auto" w:sz="4" w:space="0"/>
              <w:right w:val="single" w:color="auto" w:sz="4" w:space="0"/>
            </w:tcBorders>
            <w:vAlign w:val="center"/>
          </w:tcPr>
          <w:p w14:paraId="35606835">
            <w:pPr>
              <w:rPr>
                <w:rFonts w:hint="default" w:ascii="宋体" w:hAnsi="宋体" w:eastAsia="宋体" w:cs="宋体"/>
                <w:sz w:val="24"/>
                <w:szCs w:val="24"/>
                <w:lang w:val="en-US" w:eastAsia="zh-CN"/>
              </w:rPr>
            </w:pPr>
            <w:r>
              <w:rPr>
                <w:rFonts w:hint="eastAsia" w:ascii="宋体" w:hAnsi="宋体" w:cs="宋体"/>
                <w:sz w:val="24"/>
                <w:szCs w:val="24"/>
                <w:lang w:val="en-US" w:eastAsia="zh-CN"/>
              </w:rPr>
              <w:t>本项目不需提供</w:t>
            </w:r>
          </w:p>
        </w:tc>
      </w:tr>
      <w:tr w14:paraId="631B91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4" w:type="dxa"/>
            <w:tcBorders>
              <w:top w:val="single" w:color="auto" w:sz="4" w:space="0"/>
              <w:left w:val="single" w:color="auto" w:sz="4" w:space="0"/>
              <w:bottom w:val="single" w:color="auto" w:sz="4" w:space="0"/>
              <w:right w:val="single" w:color="auto" w:sz="4" w:space="0"/>
            </w:tcBorders>
            <w:vAlign w:val="center"/>
          </w:tcPr>
          <w:p w14:paraId="618215AB">
            <w:pPr>
              <w:autoSpaceDE w:val="0"/>
              <w:autoSpaceDN w:val="0"/>
              <w:snapToGrid w:val="0"/>
              <w:spacing w:before="96" w:after="96"/>
              <w:jc w:val="center"/>
              <w:rPr>
                <w:rFonts w:hint="default" w:ascii="宋体" w:hAnsi="宋体" w:eastAsia="宋体" w:cs="宋体"/>
                <w:sz w:val="24"/>
                <w:szCs w:val="24"/>
                <w:lang w:val="en-US" w:eastAsia="zh-CN"/>
              </w:rPr>
            </w:pPr>
            <w:r>
              <w:rPr>
                <w:rFonts w:hint="eastAsia" w:ascii="宋体" w:hAnsi="宋体" w:cs="宋体"/>
                <w:sz w:val="24"/>
                <w:szCs w:val="24"/>
                <w:lang w:val="en-US" w:eastAsia="zh-CN"/>
              </w:rPr>
              <w:t>23</w:t>
            </w:r>
          </w:p>
        </w:tc>
        <w:tc>
          <w:tcPr>
            <w:tcW w:w="1972" w:type="dxa"/>
            <w:tcBorders>
              <w:top w:val="single" w:color="auto" w:sz="4" w:space="0"/>
              <w:left w:val="single" w:color="auto" w:sz="4" w:space="0"/>
              <w:bottom w:val="single" w:color="auto" w:sz="4" w:space="0"/>
              <w:right w:val="single" w:color="auto" w:sz="4" w:space="0"/>
            </w:tcBorders>
            <w:vAlign w:val="center"/>
          </w:tcPr>
          <w:p w14:paraId="0C7FAF29">
            <w:pPr>
              <w:autoSpaceDE w:val="0"/>
              <w:autoSpaceDN w:val="0"/>
              <w:snapToGrid w:val="0"/>
              <w:spacing w:line="320" w:lineRule="exact"/>
              <w:ind w:firstLine="240" w:firstLineChars="100"/>
              <w:jc w:val="both"/>
              <w:rPr>
                <w:rFonts w:hint="eastAsia" w:ascii="宋体" w:hAnsi="宋体" w:eastAsia="宋体" w:cs="宋体"/>
                <w:sz w:val="24"/>
                <w:szCs w:val="24"/>
                <w:highlight w:val="none"/>
              </w:rPr>
            </w:pPr>
            <w:r>
              <w:rPr>
                <w:rFonts w:hint="eastAsia" w:ascii="宋体" w:hAnsi="宋体" w:eastAsia="宋体" w:cs="宋体"/>
                <w:sz w:val="24"/>
                <w:szCs w:val="24"/>
                <w:highlight w:val="none"/>
              </w:rPr>
              <w:t>履约保证金</w:t>
            </w:r>
          </w:p>
        </w:tc>
        <w:tc>
          <w:tcPr>
            <w:tcW w:w="6976" w:type="dxa"/>
            <w:tcBorders>
              <w:top w:val="single" w:color="auto" w:sz="4" w:space="0"/>
              <w:left w:val="single" w:color="auto" w:sz="4" w:space="0"/>
              <w:bottom w:val="single" w:color="auto" w:sz="4" w:space="0"/>
              <w:right w:val="single" w:color="auto" w:sz="4" w:space="0"/>
            </w:tcBorders>
            <w:vAlign w:val="center"/>
          </w:tcPr>
          <w:p w14:paraId="42A93E39">
            <w:pPr>
              <w:pStyle w:val="31"/>
              <w:spacing w:beforeLines="0" w:afterLines="0" w:line="320" w:lineRule="exact"/>
              <w:rPr>
                <w:rFonts w:hint="eastAsia" w:ascii="宋体" w:hAnsi="宋体" w:cs="宋体"/>
                <w:sz w:val="24"/>
                <w:szCs w:val="24"/>
                <w:lang w:val="en-US" w:eastAsia="zh-CN"/>
              </w:rPr>
            </w:pPr>
            <w:r>
              <w:rPr>
                <w:rFonts w:hint="eastAsia" w:ascii="宋体" w:hAnsi="宋体" w:cs="宋体"/>
                <w:sz w:val="24"/>
                <w:szCs w:val="24"/>
                <w:lang w:val="en-US" w:eastAsia="zh-CN"/>
              </w:rPr>
              <w:t>本项目不需提供</w:t>
            </w:r>
            <w:r>
              <w:rPr>
                <w:rFonts w:hint="eastAsia" w:ascii="宋体" w:hAnsi="宋体" w:eastAsia="宋体" w:cs="宋体"/>
                <w:bCs/>
                <w:kern w:val="2"/>
                <w:sz w:val="24"/>
                <w:szCs w:val="24"/>
                <w:lang w:val="en-US" w:eastAsia="zh-CN" w:bidi="ar-SA"/>
              </w:rPr>
              <w:t xml:space="preserve"> </w:t>
            </w:r>
          </w:p>
        </w:tc>
      </w:tr>
      <w:tr w14:paraId="0D0353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4" w:type="dxa"/>
            <w:tcBorders>
              <w:top w:val="single" w:color="auto" w:sz="4" w:space="0"/>
              <w:left w:val="single" w:color="auto" w:sz="4" w:space="0"/>
              <w:bottom w:val="single" w:color="auto" w:sz="4" w:space="0"/>
              <w:right w:val="single" w:color="auto" w:sz="4" w:space="0"/>
            </w:tcBorders>
            <w:vAlign w:val="center"/>
          </w:tcPr>
          <w:p w14:paraId="0C925A5D">
            <w:pPr>
              <w:autoSpaceDE w:val="0"/>
              <w:autoSpaceDN w:val="0"/>
              <w:snapToGrid w:val="0"/>
              <w:spacing w:before="96" w:after="96"/>
              <w:jc w:val="center"/>
              <w:rPr>
                <w:rFonts w:hint="default" w:ascii="宋体" w:hAnsi="宋体" w:cs="宋体"/>
                <w:sz w:val="24"/>
                <w:szCs w:val="24"/>
                <w:highlight w:val="none"/>
                <w:lang w:val="en-US" w:eastAsia="zh-CN"/>
              </w:rPr>
            </w:pPr>
            <w:r>
              <w:rPr>
                <w:rFonts w:hint="eastAsia" w:ascii="宋体" w:hAnsi="宋体" w:cs="宋体"/>
                <w:sz w:val="24"/>
                <w:szCs w:val="24"/>
                <w:highlight w:val="none"/>
                <w:lang w:val="en-US" w:eastAsia="zh-CN"/>
              </w:rPr>
              <w:t>24</w:t>
            </w:r>
          </w:p>
        </w:tc>
        <w:tc>
          <w:tcPr>
            <w:tcW w:w="1972" w:type="dxa"/>
            <w:tcBorders>
              <w:top w:val="single" w:color="auto" w:sz="4" w:space="0"/>
              <w:left w:val="single" w:color="auto" w:sz="4" w:space="0"/>
              <w:bottom w:val="single" w:color="auto" w:sz="4" w:space="0"/>
              <w:right w:val="single" w:color="auto" w:sz="4" w:space="0"/>
            </w:tcBorders>
            <w:vAlign w:val="center"/>
          </w:tcPr>
          <w:p w14:paraId="21349871">
            <w:pPr>
              <w:autoSpaceDE w:val="0"/>
              <w:autoSpaceDN w:val="0"/>
              <w:snapToGrid w:val="0"/>
              <w:spacing w:line="320" w:lineRule="exact"/>
              <w:jc w:val="center"/>
              <w:rPr>
                <w:rFonts w:hint="eastAsia" w:ascii="宋体" w:hAnsi="宋体" w:eastAsia="宋体" w:cs="宋体"/>
                <w:sz w:val="24"/>
                <w:szCs w:val="24"/>
                <w:highlight w:val="none"/>
              </w:rPr>
            </w:pPr>
            <w:r>
              <w:rPr>
                <w:rFonts w:hint="eastAsia" w:ascii="宋体" w:hAnsi="宋体" w:cs="宋体"/>
                <w:sz w:val="24"/>
                <w:szCs w:val="24"/>
                <w:highlight w:val="none"/>
                <w:lang w:val="en-US" w:eastAsia="zh-CN"/>
              </w:rPr>
              <w:t>质量保证金</w:t>
            </w:r>
          </w:p>
        </w:tc>
        <w:tc>
          <w:tcPr>
            <w:tcW w:w="6976" w:type="dxa"/>
            <w:tcBorders>
              <w:top w:val="single" w:color="auto" w:sz="4" w:space="0"/>
              <w:left w:val="single" w:color="auto" w:sz="4" w:space="0"/>
              <w:bottom w:val="single" w:color="auto" w:sz="4" w:space="0"/>
              <w:right w:val="single" w:color="auto" w:sz="4" w:space="0"/>
            </w:tcBorders>
            <w:vAlign w:val="center"/>
          </w:tcPr>
          <w:p w14:paraId="0FEC69E9">
            <w:pPr>
              <w:pStyle w:val="31"/>
              <w:spacing w:beforeLines="0" w:afterLines="0" w:line="320" w:lineRule="exact"/>
              <w:rPr>
                <w:rFonts w:hint="eastAsia" w:ascii="宋体" w:hAnsi="宋体" w:cs="宋体"/>
                <w:sz w:val="24"/>
                <w:szCs w:val="24"/>
                <w:highlight w:val="none"/>
                <w:lang w:val="en-US" w:eastAsia="zh-CN"/>
              </w:rPr>
            </w:pPr>
            <w:r>
              <w:rPr>
                <w:rFonts w:hint="eastAsia" w:ascii="宋体" w:hAnsi="宋体" w:eastAsia="宋体" w:cs="宋体"/>
                <w:kern w:val="2"/>
                <w:sz w:val="24"/>
                <w:szCs w:val="24"/>
                <w:highlight w:val="none"/>
                <w:lang w:val="en-US" w:eastAsia="zh-CN"/>
              </w:rPr>
              <w:t>发包人应按照合同约定方式预留保证金，保证金总预留比例不得高于工程价款结算总额的3%。合同约定由承包人以银行保函替代预留保证金的，保函金额不得高于工程价款结算总额的3%。在工程项目竣工前，已经缴纳履约保证金的，发包人不同时预留工程质量保证金。采用工程质量保证担保、工程质量保险等其他保证方式的，发包人不再预留保证金。</w:t>
            </w:r>
          </w:p>
        </w:tc>
      </w:tr>
      <w:tr w14:paraId="042AC7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jc w:val="center"/>
        </w:trPr>
        <w:tc>
          <w:tcPr>
            <w:tcW w:w="744" w:type="dxa"/>
            <w:tcBorders>
              <w:top w:val="single" w:color="auto" w:sz="4" w:space="0"/>
              <w:left w:val="single" w:color="auto" w:sz="4" w:space="0"/>
              <w:bottom w:val="single" w:color="auto" w:sz="4" w:space="0"/>
              <w:right w:val="single" w:color="auto" w:sz="4" w:space="0"/>
            </w:tcBorders>
            <w:vAlign w:val="center"/>
          </w:tcPr>
          <w:p w14:paraId="7F2CE3B4">
            <w:pPr>
              <w:autoSpaceDE w:val="0"/>
              <w:autoSpaceDN w:val="0"/>
              <w:snapToGrid w:val="0"/>
              <w:spacing w:before="96" w:after="96"/>
              <w:jc w:val="center"/>
              <w:rPr>
                <w:rFonts w:hint="default" w:ascii="宋体" w:hAnsi="宋体" w:eastAsia="宋体" w:cs="宋体"/>
                <w:sz w:val="24"/>
                <w:szCs w:val="24"/>
                <w:lang w:val="en-US" w:eastAsia="zh-CN"/>
              </w:rPr>
            </w:pPr>
            <w:r>
              <w:rPr>
                <w:rFonts w:hint="eastAsia" w:ascii="宋体" w:hAnsi="宋体" w:cs="宋体"/>
                <w:sz w:val="24"/>
                <w:szCs w:val="24"/>
                <w:lang w:val="en-US" w:eastAsia="zh-CN"/>
              </w:rPr>
              <w:t>25</w:t>
            </w:r>
          </w:p>
        </w:tc>
        <w:tc>
          <w:tcPr>
            <w:tcW w:w="1972" w:type="dxa"/>
            <w:tcBorders>
              <w:top w:val="single" w:color="auto" w:sz="4" w:space="0"/>
              <w:left w:val="single" w:color="auto" w:sz="4" w:space="0"/>
              <w:bottom w:val="single" w:color="auto" w:sz="4" w:space="0"/>
              <w:right w:val="single" w:color="auto" w:sz="4" w:space="0"/>
            </w:tcBorders>
            <w:vAlign w:val="center"/>
          </w:tcPr>
          <w:p w14:paraId="374FEEB5">
            <w:pPr>
              <w:autoSpaceDE w:val="0"/>
              <w:autoSpaceDN w:val="0"/>
              <w:snapToGrid w:val="0"/>
              <w:spacing w:line="320" w:lineRule="exact"/>
              <w:jc w:val="center"/>
              <w:rPr>
                <w:rFonts w:hint="eastAsia" w:ascii="宋体" w:hAnsi="宋体" w:eastAsia="宋体" w:cs="宋体"/>
                <w:sz w:val="24"/>
                <w:szCs w:val="24"/>
              </w:rPr>
            </w:pPr>
            <w:r>
              <w:rPr>
                <w:rFonts w:hint="eastAsia" w:ascii="宋体" w:hAnsi="宋体" w:eastAsia="宋体" w:cs="宋体"/>
                <w:sz w:val="24"/>
                <w:szCs w:val="24"/>
                <w:highlight w:val="none"/>
              </w:rPr>
              <w:t>招标代理服务费</w:t>
            </w:r>
          </w:p>
        </w:tc>
        <w:tc>
          <w:tcPr>
            <w:tcW w:w="6976" w:type="dxa"/>
            <w:tcBorders>
              <w:top w:val="single" w:color="auto" w:sz="4" w:space="0"/>
              <w:left w:val="single" w:color="auto" w:sz="4" w:space="0"/>
              <w:bottom w:val="single" w:color="auto" w:sz="4" w:space="0"/>
              <w:right w:val="single" w:color="auto" w:sz="4" w:space="0"/>
            </w:tcBorders>
            <w:vAlign w:val="center"/>
          </w:tcPr>
          <w:p w14:paraId="14BD54CF">
            <w:pPr>
              <w:autoSpaceDE w:val="0"/>
              <w:autoSpaceDN w:val="0"/>
              <w:snapToGrid w:val="0"/>
              <w:spacing w:line="320" w:lineRule="exact"/>
              <w:rPr>
                <w:rFonts w:hint="default" w:ascii="宋体" w:hAnsi="宋体" w:eastAsia="宋体" w:cs="宋体"/>
                <w:sz w:val="24"/>
                <w:szCs w:val="24"/>
                <w:lang w:val="en-US" w:eastAsia="zh-CN"/>
              </w:rPr>
            </w:pPr>
            <w:r>
              <w:rPr>
                <w:rFonts w:hint="eastAsia" w:ascii="宋体" w:hAnsi="宋体" w:eastAsia="宋体" w:cs="宋体"/>
                <w:bCs/>
                <w:sz w:val="24"/>
                <w:szCs w:val="24"/>
                <w:lang w:val="en-US" w:eastAsia="zh-CN"/>
              </w:rPr>
              <w:t>执行</w:t>
            </w:r>
            <w:r>
              <w:rPr>
                <w:rFonts w:hint="eastAsia" w:ascii="宋体" w:hAnsi="宋体" w:eastAsia="宋体" w:cs="宋体"/>
                <w:bCs/>
                <w:sz w:val="24"/>
                <w:szCs w:val="24"/>
              </w:rPr>
              <w:t>国家发展改革委《关于进一步放开建设项目专业服务价格的通知》（发改价格〔2015〕299号），</w:t>
            </w:r>
            <w:r>
              <w:rPr>
                <w:rFonts w:hint="eastAsia" w:ascii="宋体" w:hAnsi="宋体" w:eastAsia="宋体" w:cs="宋体"/>
                <w:bCs/>
                <w:sz w:val="24"/>
                <w:szCs w:val="24"/>
                <w:highlight w:val="none"/>
                <w:lang w:eastAsia="zh-CN"/>
              </w:rPr>
              <w:t>招标代理费</w:t>
            </w:r>
            <w:r>
              <w:rPr>
                <w:rFonts w:hint="eastAsia" w:ascii="宋体" w:hAnsi="宋体" w:eastAsia="宋体" w:cs="宋体"/>
                <w:bCs/>
                <w:sz w:val="24"/>
                <w:szCs w:val="24"/>
                <w:highlight w:val="none"/>
              </w:rPr>
              <w:t>由</w:t>
            </w:r>
            <w:r>
              <w:rPr>
                <w:rFonts w:hint="eastAsia" w:ascii="宋体" w:hAnsi="宋体" w:cs="宋体"/>
                <w:bCs/>
                <w:sz w:val="24"/>
                <w:szCs w:val="24"/>
                <w:highlight w:val="none"/>
                <w:lang w:val="en-US" w:eastAsia="zh-CN"/>
              </w:rPr>
              <w:t>成交供应商</w:t>
            </w:r>
            <w:r>
              <w:rPr>
                <w:rFonts w:hint="eastAsia" w:ascii="宋体" w:hAnsi="宋体" w:eastAsia="宋体" w:cs="宋体"/>
                <w:bCs/>
                <w:sz w:val="24"/>
                <w:szCs w:val="24"/>
                <w:highlight w:val="none"/>
              </w:rPr>
              <w:t>支付</w:t>
            </w:r>
            <w:r>
              <w:rPr>
                <w:rFonts w:hint="eastAsia" w:ascii="宋体" w:hAnsi="宋体" w:cs="宋体"/>
                <w:bCs/>
                <w:sz w:val="24"/>
                <w:szCs w:val="24"/>
                <w:highlight w:val="none"/>
                <w:lang w:val="en-US" w:eastAsia="zh-CN"/>
              </w:rPr>
              <w:t>1.1万元。</w:t>
            </w:r>
          </w:p>
        </w:tc>
      </w:tr>
      <w:tr w14:paraId="19FAD6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44" w:type="dxa"/>
            <w:tcBorders>
              <w:top w:val="single" w:color="auto" w:sz="4" w:space="0"/>
              <w:left w:val="single" w:color="auto" w:sz="4" w:space="0"/>
              <w:bottom w:val="single" w:color="auto" w:sz="4" w:space="0"/>
              <w:right w:val="single" w:color="auto" w:sz="4" w:space="0"/>
            </w:tcBorders>
            <w:vAlign w:val="center"/>
          </w:tcPr>
          <w:p w14:paraId="08AA267A">
            <w:pPr>
              <w:autoSpaceDE w:val="0"/>
              <w:autoSpaceDN w:val="0"/>
              <w:snapToGrid w:val="0"/>
              <w:spacing w:before="96" w:after="96"/>
              <w:jc w:val="center"/>
              <w:rPr>
                <w:rFonts w:hint="default" w:ascii="宋体" w:hAnsi="宋体" w:eastAsia="宋体" w:cs="宋体"/>
                <w:sz w:val="24"/>
                <w:szCs w:val="24"/>
                <w:lang w:val="en-US" w:eastAsia="zh-CN"/>
              </w:rPr>
            </w:pPr>
            <w:r>
              <w:rPr>
                <w:rFonts w:hint="eastAsia" w:ascii="宋体" w:hAnsi="宋体" w:cs="宋体"/>
                <w:sz w:val="24"/>
                <w:szCs w:val="24"/>
                <w:lang w:val="en-US" w:eastAsia="zh-CN"/>
              </w:rPr>
              <w:t>26</w:t>
            </w:r>
          </w:p>
        </w:tc>
        <w:tc>
          <w:tcPr>
            <w:tcW w:w="1972" w:type="dxa"/>
            <w:tcBorders>
              <w:top w:val="single" w:color="auto" w:sz="4" w:space="0"/>
              <w:left w:val="single" w:color="auto" w:sz="4" w:space="0"/>
              <w:bottom w:val="single" w:color="auto" w:sz="4" w:space="0"/>
              <w:right w:val="single" w:color="auto" w:sz="4" w:space="0"/>
            </w:tcBorders>
            <w:vAlign w:val="center"/>
          </w:tcPr>
          <w:p w14:paraId="041CED97">
            <w:pPr>
              <w:autoSpaceDE w:val="0"/>
              <w:autoSpaceDN w:val="0"/>
              <w:snapToGrid w:val="0"/>
              <w:spacing w:line="320" w:lineRule="exact"/>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质量标准要求</w:t>
            </w:r>
          </w:p>
        </w:tc>
        <w:tc>
          <w:tcPr>
            <w:tcW w:w="6976" w:type="dxa"/>
            <w:tcBorders>
              <w:top w:val="single" w:color="auto" w:sz="4" w:space="0"/>
              <w:left w:val="single" w:color="auto" w:sz="4" w:space="0"/>
              <w:bottom w:val="single" w:color="auto" w:sz="4" w:space="0"/>
              <w:right w:val="single" w:color="auto" w:sz="4" w:space="0"/>
            </w:tcBorders>
            <w:vAlign w:val="center"/>
          </w:tcPr>
          <w:p w14:paraId="028E2A45">
            <w:pPr>
              <w:autoSpaceDE w:val="0"/>
              <w:autoSpaceDN w:val="0"/>
              <w:snapToGrid w:val="0"/>
              <w:spacing w:line="320" w:lineRule="exact"/>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符合国家现行质量验收标准的合格标准</w:t>
            </w:r>
          </w:p>
        </w:tc>
      </w:tr>
      <w:tr w14:paraId="464E64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5" w:hRule="atLeast"/>
          <w:jc w:val="center"/>
        </w:trPr>
        <w:tc>
          <w:tcPr>
            <w:tcW w:w="744" w:type="dxa"/>
            <w:tcBorders>
              <w:top w:val="single" w:color="auto" w:sz="4" w:space="0"/>
              <w:left w:val="single" w:color="auto" w:sz="4" w:space="0"/>
              <w:bottom w:val="single" w:color="auto" w:sz="4" w:space="0"/>
              <w:right w:val="single" w:color="auto" w:sz="4" w:space="0"/>
            </w:tcBorders>
            <w:vAlign w:val="center"/>
          </w:tcPr>
          <w:p w14:paraId="545DF154">
            <w:pPr>
              <w:autoSpaceDE w:val="0"/>
              <w:autoSpaceDN w:val="0"/>
              <w:snapToGrid w:val="0"/>
              <w:spacing w:before="96" w:after="96"/>
              <w:jc w:val="center"/>
              <w:rPr>
                <w:rFonts w:hint="default" w:ascii="宋体" w:hAnsi="宋体" w:eastAsia="宋体" w:cs="宋体"/>
                <w:sz w:val="24"/>
                <w:szCs w:val="24"/>
                <w:lang w:val="en-US" w:eastAsia="zh-CN"/>
              </w:rPr>
            </w:pPr>
            <w:r>
              <w:rPr>
                <w:rFonts w:hint="eastAsia" w:ascii="宋体" w:hAnsi="宋体" w:cs="宋体"/>
                <w:sz w:val="24"/>
                <w:szCs w:val="24"/>
                <w:lang w:val="en-US" w:eastAsia="zh-CN"/>
              </w:rPr>
              <w:t>27</w:t>
            </w:r>
          </w:p>
        </w:tc>
        <w:tc>
          <w:tcPr>
            <w:tcW w:w="1972" w:type="dxa"/>
            <w:tcBorders>
              <w:top w:val="single" w:color="auto" w:sz="4" w:space="0"/>
              <w:left w:val="single" w:color="auto" w:sz="4" w:space="0"/>
              <w:bottom w:val="single" w:color="auto" w:sz="4" w:space="0"/>
              <w:right w:val="single" w:color="auto" w:sz="4" w:space="0"/>
            </w:tcBorders>
            <w:vAlign w:val="center"/>
          </w:tcPr>
          <w:p w14:paraId="393DE973">
            <w:pPr>
              <w:autoSpaceDE w:val="0"/>
              <w:autoSpaceDN w:val="0"/>
              <w:snapToGrid w:val="0"/>
              <w:spacing w:line="320" w:lineRule="exact"/>
              <w:jc w:val="center"/>
              <w:rPr>
                <w:rFonts w:hint="eastAsia" w:ascii="宋体" w:hAnsi="宋体" w:eastAsia="宋体" w:cs="宋体"/>
                <w:sz w:val="24"/>
                <w:szCs w:val="24"/>
                <w:lang w:val="en-US" w:eastAsia="zh-CN"/>
              </w:rPr>
            </w:pPr>
            <w:r>
              <w:rPr>
                <w:rFonts w:hint="eastAsia" w:ascii="宋体" w:hAnsi="宋体" w:eastAsia="宋体" w:cs="宋体"/>
                <w:sz w:val="24"/>
                <w:szCs w:val="24"/>
                <w:highlight w:val="none"/>
                <w:lang w:val="en-US" w:eastAsia="zh-CN"/>
              </w:rPr>
              <w:t>验收方法及标准</w:t>
            </w:r>
          </w:p>
        </w:tc>
        <w:tc>
          <w:tcPr>
            <w:tcW w:w="6976" w:type="dxa"/>
            <w:tcBorders>
              <w:top w:val="single" w:color="auto" w:sz="4" w:space="0"/>
              <w:left w:val="single" w:color="auto" w:sz="4" w:space="0"/>
              <w:bottom w:val="single" w:color="auto" w:sz="4" w:space="0"/>
              <w:right w:val="single" w:color="auto" w:sz="4" w:space="0"/>
            </w:tcBorders>
            <w:vAlign w:val="center"/>
          </w:tcPr>
          <w:p w14:paraId="2DD18ABE">
            <w:pPr>
              <w:numPr>
                <w:ilvl w:val="0"/>
                <w:numId w:val="0"/>
              </w:numPr>
              <w:rPr>
                <w:rFonts w:hint="eastAsia" w:ascii="宋体" w:hAnsi="宋体" w:eastAsia="宋体" w:cs="宋体"/>
                <w:sz w:val="24"/>
                <w:szCs w:val="24"/>
                <w:lang w:val="en-US" w:eastAsia="zh-CN"/>
              </w:rPr>
            </w:pPr>
            <w:r>
              <w:rPr>
                <w:rFonts w:hint="eastAsia" w:ascii="宋体" w:hAnsi="宋体" w:eastAsia="宋体" w:cs="宋体"/>
                <w:kern w:val="2"/>
                <w:sz w:val="24"/>
                <w:szCs w:val="24"/>
                <w:lang w:val="en-US" w:eastAsia="zh-CN" w:bidi="ar-SA"/>
              </w:rPr>
              <w:t>1、</w:t>
            </w:r>
            <w:r>
              <w:rPr>
                <w:rFonts w:hint="eastAsia" w:ascii="宋体" w:hAnsi="宋体" w:eastAsia="宋体" w:cs="宋体"/>
                <w:sz w:val="24"/>
                <w:szCs w:val="24"/>
                <w:lang w:val="en-US" w:eastAsia="zh-CN"/>
              </w:rPr>
              <w:t>履约验收主体：采购人</w:t>
            </w:r>
          </w:p>
          <w:p w14:paraId="2374A604">
            <w:pPr>
              <w:numPr>
                <w:ilvl w:val="0"/>
                <w:numId w:val="0"/>
              </w:numP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2、履约验收时间：以采购人要求时间为准</w:t>
            </w:r>
          </w:p>
          <w:p w14:paraId="63E6B1B8">
            <w:pP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3、验收组织方式：自行验收</w:t>
            </w:r>
          </w:p>
          <w:p w14:paraId="168F5899">
            <w:pPr>
              <w:rPr>
                <w:rFonts w:hint="eastAsia" w:ascii="宋体" w:hAnsi="宋体" w:eastAsia="宋体" w:cs="宋体"/>
                <w:sz w:val="24"/>
                <w:szCs w:val="24"/>
                <w:highlight w:val="yellow"/>
                <w:lang w:val="en-US" w:eastAsia="zh-CN"/>
              </w:rPr>
            </w:pPr>
            <w:r>
              <w:rPr>
                <w:rFonts w:hint="eastAsia" w:ascii="宋体" w:hAnsi="宋体" w:eastAsia="宋体" w:cs="宋体"/>
                <w:sz w:val="24"/>
                <w:szCs w:val="24"/>
                <w:lang w:val="en-US" w:eastAsia="zh-CN"/>
              </w:rPr>
              <w:t>4、履约验收程序：</w:t>
            </w:r>
            <w:r>
              <w:rPr>
                <w:rFonts w:hint="eastAsia" w:ascii="宋体" w:hAnsi="宋体" w:cs="宋体"/>
                <w:sz w:val="24"/>
                <w:szCs w:val="24"/>
                <w:highlight w:val="none"/>
                <w:lang w:val="en-US" w:eastAsia="zh-CN"/>
              </w:rPr>
              <w:t>一次性</w:t>
            </w:r>
            <w:r>
              <w:rPr>
                <w:rFonts w:hint="eastAsia" w:ascii="宋体" w:hAnsi="宋体" w:eastAsia="宋体" w:cs="宋体"/>
                <w:sz w:val="24"/>
                <w:szCs w:val="24"/>
                <w:highlight w:val="none"/>
                <w:lang w:val="en-US" w:eastAsia="zh-CN"/>
              </w:rPr>
              <w:t>验收</w:t>
            </w:r>
          </w:p>
          <w:p w14:paraId="2A325C4B">
            <w:pPr>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5、技术履约验收内容：按照本项目</w:t>
            </w:r>
            <w:r>
              <w:rPr>
                <w:rFonts w:hint="eastAsia" w:ascii="宋体" w:hAnsi="宋体" w:cs="宋体"/>
                <w:sz w:val="24"/>
                <w:szCs w:val="24"/>
                <w:highlight w:val="none"/>
                <w:lang w:val="en-US" w:eastAsia="zh-CN"/>
              </w:rPr>
              <w:t>磋商</w:t>
            </w:r>
            <w:r>
              <w:rPr>
                <w:rFonts w:hint="eastAsia" w:ascii="宋体" w:hAnsi="宋体" w:eastAsia="宋体" w:cs="宋体"/>
                <w:sz w:val="24"/>
                <w:szCs w:val="24"/>
                <w:highlight w:val="none"/>
                <w:lang w:val="en-US" w:eastAsia="zh-CN"/>
              </w:rPr>
              <w:t>文件中工程量清单内容及相关要求和</w:t>
            </w:r>
            <w:r>
              <w:rPr>
                <w:rFonts w:hint="eastAsia" w:ascii="宋体" w:hAnsi="宋体" w:cs="宋体"/>
                <w:sz w:val="24"/>
                <w:szCs w:val="24"/>
                <w:highlight w:val="none"/>
                <w:lang w:val="en-US" w:eastAsia="zh-CN"/>
              </w:rPr>
              <w:t>成交</w:t>
            </w:r>
            <w:r>
              <w:rPr>
                <w:rFonts w:hint="eastAsia" w:ascii="宋体" w:hAnsi="宋体" w:eastAsia="宋体" w:cs="宋体"/>
                <w:sz w:val="24"/>
                <w:szCs w:val="24"/>
                <w:highlight w:val="none"/>
                <w:lang w:val="en-US" w:eastAsia="zh-CN"/>
              </w:rPr>
              <w:t>供应商响应文件进行验收。</w:t>
            </w:r>
          </w:p>
          <w:p w14:paraId="31FE810B">
            <w:pPr>
              <w:rPr>
                <w:rFonts w:hint="eastAsia" w:ascii="宋体" w:hAnsi="宋体" w:eastAsia="宋体" w:cs="宋体"/>
                <w:sz w:val="24"/>
                <w:szCs w:val="24"/>
                <w:lang w:val="en-US" w:eastAsia="zh-CN"/>
              </w:rPr>
            </w:pPr>
            <w:r>
              <w:rPr>
                <w:rFonts w:hint="eastAsia" w:ascii="宋体" w:hAnsi="宋体" w:eastAsia="宋体" w:cs="宋体"/>
                <w:sz w:val="24"/>
                <w:szCs w:val="24"/>
                <w:highlight w:val="none"/>
                <w:lang w:val="en-US" w:eastAsia="zh-CN"/>
              </w:rPr>
              <w:t>6、商务履约验收内容：按照本项目</w:t>
            </w:r>
            <w:r>
              <w:rPr>
                <w:rFonts w:hint="eastAsia" w:ascii="宋体" w:hAnsi="宋体" w:cs="宋体"/>
                <w:sz w:val="24"/>
                <w:szCs w:val="24"/>
                <w:highlight w:val="none"/>
                <w:lang w:val="en-US" w:eastAsia="zh-CN"/>
              </w:rPr>
              <w:t>磋商</w:t>
            </w:r>
            <w:r>
              <w:rPr>
                <w:rFonts w:hint="eastAsia" w:ascii="宋体" w:hAnsi="宋体" w:eastAsia="宋体" w:cs="宋体"/>
                <w:sz w:val="24"/>
                <w:szCs w:val="24"/>
                <w:highlight w:val="none"/>
                <w:lang w:val="en-US" w:eastAsia="zh-CN"/>
              </w:rPr>
              <w:t>文件中</w:t>
            </w:r>
            <w:r>
              <w:rPr>
                <w:rFonts w:hint="eastAsia" w:ascii="宋体" w:hAnsi="宋体" w:eastAsia="宋体" w:cs="宋体"/>
                <w:sz w:val="24"/>
                <w:szCs w:val="24"/>
                <w:lang w:val="en-US" w:eastAsia="zh-CN"/>
              </w:rPr>
              <w:t>商务要求和</w:t>
            </w:r>
            <w:r>
              <w:rPr>
                <w:rFonts w:hint="eastAsia" w:ascii="宋体" w:hAnsi="宋体" w:cs="宋体"/>
                <w:sz w:val="24"/>
                <w:szCs w:val="24"/>
                <w:lang w:val="en-US" w:eastAsia="zh-CN"/>
              </w:rPr>
              <w:t>成交</w:t>
            </w:r>
            <w:r>
              <w:rPr>
                <w:rFonts w:hint="eastAsia" w:ascii="宋体" w:hAnsi="宋体" w:eastAsia="宋体" w:cs="宋体"/>
                <w:sz w:val="24"/>
                <w:szCs w:val="24"/>
                <w:lang w:val="en-US" w:eastAsia="zh-CN"/>
              </w:rPr>
              <w:t>供应商响应文件进行验收。</w:t>
            </w:r>
          </w:p>
          <w:p w14:paraId="7D6E28DC">
            <w:pP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7、履约验收标准：按照《财政部关于进一步加强政府采购需求和履约验收管理的指导意见》（财库〔2016〕205号）、《政府采购需求管理办法》（财库〔2021〕22号）等有关要求进行验收。</w:t>
            </w:r>
          </w:p>
          <w:p w14:paraId="4CA5D7FD">
            <w:pPr>
              <w:autoSpaceDE w:val="0"/>
              <w:autoSpaceDN w:val="0"/>
              <w:snapToGrid w:val="0"/>
              <w:spacing w:line="320" w:lineRule="exact"/>
              <w:jc w:val="left"/>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8、其他要求：验收不合格时，采购人和</w:t>
            </w:r>
            <w:r>
              <w:rPr>
                <w:rFonts w:hint="eastAsia" w:ascii="宋体" w:hAnsi="宋体" w:cs="宋体"/>
                <w:sz w:val="24"/>
                <w:szCs w:val="24"/>
                <w:lang w:val="en-US" w:eastAsia="zh-CN"/>
              </w:rPr>
              <w:t>成交</w:t>
            </w:r>
            <w:r>
              <w:rPr>
                <w:rFonts w:hint="eastAsia" w:ascii="宋体" w:hAnsi="宋体" w:eastAsia="宋体" w:cs="宋体"/>
                <w:sz w:val="24"/>
                <w:szCs w:val="24"/>
                <w:lang w:val="en-US" w:eastAsia="zh-CN"/>
              </w:rPr>
              <w:t>供应商应协商一致，</w:t>
            </w:r>
            <w:r>
              <w:rPr>
                <w:rFonts w:hint="eastAsia" w:ascii="宋体" w:hAnsi="宋体" w:cs="宋体"/>
                <w:sz w:val="24"/>
                <w:szCs w:val="24"/>
                <w:lang w:val="en-US" w:eastAsia="zh-CN"/>
              </w:rPr>
              <w:t>成交</w:t>
            </w:r>
            <w:r>
              <w:rPr>
                <w:rFonts w:hint="eastAsia" w:ascii="宋体" w:hAnsi="宋体" w:eastAsia="宋体" w:cs="宋体"/>
                <w:sz w:val="24"/>
                <w:szCs w:val="24"/>
                <w:lang w:val="en-US" w:eastAsia="zh-CN"/>
              </w:rPr>
              <w:t>供应商应根据相关验收证明材料及时补足或更换，费用由</w:t>
            </w:r>
            <w:r>
              <w:rPr>
                <w:rFonts w:hint="eastAsia" w:ascii="宋体" w:hAnsi="宋体" w:cs="宋体"/>
                <w:sz w:val="24"/>
                <w:szCs w:val="24"/>
                <w:lang w:val="en-US" w:eastAsia="zh-CN"/>
              </w:rPr>
              <w:t>成交</w:t>
            </w:r>
            <w:r>
              <w:rPr>
                <w:rFonts w:hint="eastAsia" w:ascii="宋体" w:hAnsi="宋体" w:eastAsia="宋体" w:cs="宋体"/>
                <w:sz w:val="24"/>
                <w:szCs w:val="24"/>
                <w:lang w:val="en-US" w:eastAsia="zh-CN"/>
              </w:rPr>
              <w:t>供应商自行承担。</w:t>
            </w:r>
          </w:p>
        </w:tc>
      </w:tr>
      <w:tr w14:paraId="09F7C5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jc w:val="center"/>
        </w:trPr>
        <w:tc>
          <w:tcPr>
            <w:tcW w:w="744" w:type="dxa"/>
            <w:tcBorders>
              <w:top w:val="single" w:color="auto" w:sz="4" w:space="0"/>
              <w:left w:val="single" w:color="auto" w:sz="4" w:space="0"/>
              <w:bottom w:val="single" w:color="auto" w:sz="4" w:space="0"/>
              <w:right w:val="single" w:color="auto" w:sz="4" w:space="0"/>
            </w:tcBorders>
            <w:vAlign w:val="center"/>
          </w:tcPr>
          <w:p w14:paraId="2FD8DD70">
            <w:pPr>
              <w:autoSpaceDE w:val="0"/>
              <w:autoSpaceDN w:val="0"/>
              <w:snapToGrid w:val="0"/>
              <w:spacing w:before="96" w:after="96"/>
              <w:jc w:val="center"/>
              <w:rPr>
                <w:rFonts w:hint="default" w:ascii="宋体" w:hAnsi="宋体" w:eastAsia="宋体" w:cs="宋体"/>
                <w:sz w:val="24"/>
                <w:szCs w:val="24"/>
                <w:lang w:val="en-US" w:eastAsia="zh-CN"/>
              </w:rPr>
            </w:pPr>
            <w:r>
              <w:rPr>
                <w:rFonts w:hint="eastAsia" w:ascii="宋体" w:hAnsi="宋体" w:cs="宋体"/>
                <w:sz w:val="24"/>
                <w:szCs w:val="24"/>
                <w:lang w:val="en-US" w:eastAsia="zh-CN"/>
              </w:rPr>
              <w:t>28</w:t>
            </w:r>
          </w:p>
        </w:tc>
        <w:tc>
          <w:tcPr>
            <w:tcW w:w="1972" w:type="dxa"/>
            <w:tcBorders>
              <w:top w:val="single" w:color="auto" w:sz="4" w:space="0"/>
              <w:left w:val="single" w:color="auto" w:sz="4" w:space="0"/>
              <w:bottom w:val="single" w:color="auto" w:sz="4" w:space="0"/>
              <w:right w:val="single" w:color="auto" w:sz="4" w:space="0"/>
            </w:tcBorders>
            <w:vAlign w:val="center"/>
          </w:tcPr>
          <w:p w14:paraId="65854EFE">
            <w:pPr>
              <w:autoSpaceDE w:val="0"/>
              <w:autoSpaceDN w:val="0"/>
              <w:snapToGrid w:val="0"/>
              <w:spacing w:line="320" w:lineRule="exact"/>
              <w:jc w:val="center"/>
              <w:rPr>
                <w:rFonts w:hint="eastAsia" w:ascii="宋体" w:hAnsi="宋体" w:eastAsia="宋体" w:cs="宋体"/>
                <w:sz w:val="24"/>
                <w:szCs w:val="24"/>
              </w:rPr>
            </w:pPr>
            <w:r>
              <w:rPr>
                <w:rFonts w:hint="eastAsia" w:ascii="宋体" w:hAnsi="宋体" w:eastAsia="宋体" w:cs="宋体"/>
                <w:sz w:val="24"/>
                <w:szCs w:val="24"/>
                <w:lang w:val="en-US" w:eastAsia="zh-CN"/>
              </w:rPr>
              <w:t>最高投标限价</w:t>
            </w:r>
          </w:p>
        </w:tc>
        <w:tc>
          <w:tcPr>
            <w:tcW w:w="6976" w:type="dxa"/>
            <w:tcBorders>
              <w:top w:val="single" w:color="auto" w:sz="4" w:space="0"/>
              <w:left w:val="single" w:color="auto" w:sz="4" w:space="0"/>
              <w:bottom w:val="single" w:color="auto" w:sz="4" w:space="0"/>
              <w:right w:val="single" w:color="auto" w:sz="4" w:space="0"/>
            </w:tcBorders>
            <w:vAlign w:val="center"/>
          </w:tcPr>
          <w:p w14:paraId="133B9C24">
            <w:pPr>
              <w:autoSpaceDE w:val="0"/>
              <w:autoSpaceDN w:val="0"/>
              <w:snapToGrid w:val="0"/>
              <w:spacing w:line="320" w:lineRule="exact"/>
              <w:jc w:val="left"/>
              <w:rPr>
                <w:rFonts w:hint="eastAsia" w:ascii="宋体" w:hAnsi="宋体" w:eastAsia="宋体" w:cs="宋体"/>
                <w:color w:val="000000"/>
                <w:sz w:val="24"/>
                <w:szCs w:val="24"/>
                <w:shd w:val="clear" w:color="auto" w:fill="FFFFFF"/>
                <w:lang w:val="en-US" w:eastAsia="zh-CN"/>
              </w:rPr>
            </w:pPr>
            <w:r>
              <w:rPr>
                <w:rFonts w:hint="eastAsia" w:ascii="宋体" w:hAnsi="宋体" w:cs="宋体"/>
                <w:sz w:val="24"/>
                <w:szCs w:val="24"/>
                <w:highlight w:val="none"/>
                <w:lang w:val="en-US" w:eastAsia="zh-CN"/>
              </w:rPr>
              <w:t>114.6701万元</w:t>
            </w:r>
          </w:p>
        </w:tc>
      </w:tr>
      <w:tr w14:paraId="6ADCB0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atLeast"/>
          <w:jc w:val="center"/>
        </w:trPr>
        <w:tc>
          <w:tcPr>
            <w:tcW w:w="744" w:type="dxa"/>
            <w:tcBorders>
              <w:top w:val="single" w:color="auto" w:sz="4" w:space="0"/>
              <w:left w:val="single" w:color="auto" w:sz="4" w:space="0"/>
              <w:bottom w:val="single" w:color="auto" w:sz="4" w:space="0"/>
              <w:right w:val="single" w:color="auto" w:sz="4" w:space="0"/>
            </w:tcBorders>
            <w:vAlign w:val="center"/>
          </w:tcPr>
          <w:p w14:paraId="1C533180">
            <w:pPr>
              <w:autoSpaceDE w:val="0"/>
              <w:autoSpaceDN w:val="0"/>
              <w:snapToGrid w:val="0"/>
              <w:spacing w:before="96" w:after="96"/>
              <w:jc w:val="center"/>
              <w:rPr>
                <w:rFonts w:hint="default"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29</w:t>
            </w:r>
          </w:p>
        </w:tc>
        <w:tc>
          <w:tcPr>
            <w:tcW w:w="1972" w:type="dxa"/>
            <w:tcBorders>
              <w:top w:val="single" w:color="auto" w:sz="4" w:space="0"/>
              <w:left w:val="single" w:color="auto" w:sz="4" w:space="0"/>
              <w:bottom w:val="single" w:color="auto" w:sz="4" w:space="0"/>
              <w:right w:val="single" w:color="auto" w:sz="4" w:space="0"/>
            </w:tcBorders>
            <w:vAlign w:val="center"/>
          </w:tcPr>
          <w:p w14:paraId="06287E42">
            <w:pPr>
              <w:autoSpaceDE w:val="0"/>
              <w:autoSpaceDN w:val="0"/>
              <w:snapToGrid w:val="0"/>
              <w:spacing w:line="320" w:lineRule="exact"/>
              <w:jc w:val="center"/>
              <w:rPr>
                <w:rFonts w:hint="default"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售后服务要求</w:t>
            </w:r>
          </w:p>
        </w:tc>
        <w:tc>
          <w:tcPr>
            <w:tcW w:w="6976" w:type="dxa"/>
            <w:tcBorders>
              <w:top w:val="single" w:color="auto" w:sz="4" w:space="0"/>
              <w:left w:val="single" w:color="auto" w:sz="4" w:space="0"/>
              <w:bottom w:val="single" w:color="auto" w:sz="4" w:space="0"/>
              <w:right w:val="single" w:color="auto" w:sz="4" w:space="0"/>
            </w:tcBorders>
            <w:vAlign w:val="center"/>
          </w:tcPr>
          <w:p w14:paraId="1155D53B">
            <w:pPr>
              <w:pStyle w:val="31"/>
              <w:spacing w:beforeLines="0" w:afterLines="0" w:line="320" w:lineRule="exact"/>
              <w:rPr>
                <w:rFonts w:hint="default" w:ascii="宋体" w:hAnsi="宋体" w:eastAsia="宋体" w:cs="宋体"/>
                <w:kern w:val="2"/>
                <w:sz w:val="24"/>
                <w:szCs w:val="24"/>
                <w:highlight w:val="none"/>
                <w:lang w:val="en-US" w:eastAsia="zh-CN"/>
              </w:rPr>
            </w:pPr>
            <w:r>
              <w:rPr>
                <w:rFonts w:hint="default" w:ascii="宋体" w:hAnsi="宋体" w:eastAsia="宋体" w:cs="宋体"/>
                <w:kern w:val="2"/>
                <w:sz w:val="24"/>
                <w:szCs w:val="24"/>
                <w:highlight w:val="none"/>
                <w:lang w:val="en-US" w:eastAsia="zh-CN"/>
              </w:rPr>
              <w:t>出现质量问题及时维修</w:t>
            </w:r>
          </w:p>
        </w:tc>
      </w:tr>
      <w:tr w14:paraId="69063D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8" w:hRule="atLeast"/>
          <w:jc w:val="center"/>
        </w:trPr>
        <w:tc>
          <w:tcPr>
            <w:tcW w:w="744" w:type="dxa"/>
            <w:tcBorders>
              <w:top w:val="single" w:color="auto" w:sz="4" w:space="0"/>
              <w:left w:val="single" w:color="auto" w:sz="4" w:space="0"/>
              <w:bottom w:val="single" w:color="auto" w:sz="4" w:space="0"/>
              <w:right w:val="single" w:color="auto" w:sz="4" w:space="0"/>
            </w:tcBorders>
            <w:vAlign w:val="center"/>
          </w:tcPr>
          <w:p w14:paraId="07806149">
            <w:pPr>
              <w:autoSpaceDE w:val="0"/>
              <w:autoSpaceDN w:val="0"/>
              <w:snapToGrid w:val="0"/>
              <w:spacing w:before="96" w:after="96"/>
              <w:jc w:val="center"/>
              <w:rPr>
                <w:rFonts w:hint="default" w:ascii="宋体" w:hAnsi="宋体" w:eastAsia="宋体" w:cs="宋体"/>
                <w:kern w:val="2"/>
                <w:sz w:val="24"/>
                <w:szCs w:val="24"/>
                <w:highlight w:val="none"/>
                <w:lang w:val="en-US" w:eastAsia="zh-CN" w:bidi="ar-SA"/>
              </w:rPr>
            </w:pPr>
            <w:r>
              <w:rPr>
                <w:rFonts w:hint="eastAsia" w:ascii="宋体" w:hAnsi="宋体" w:cs="宋体"/>
                <w:kern w:val="2"/>
                <w:sz w:val="24"/>
                <w:szCs w:val="24"/>
                <w:highlight w:val="none"/>
                <w:lang w:val="en-US" w:eastAsia="zh-CN" w:bidi="ar-SA"/>
              </w:rPr>
              <w:t>30</w:t>
            </w:r>
          </w:p>
        </w:tc>
        <w:tc>
          <w:tcPr>
            <w:tcW w:w="1972" w:type="dxa"/>
            <w:tcBorders>
              <w:top w:val="single" w:color="auto" w:sz="4" w:space="0"/>
              <w:left w:val="single" w:color="auto" w:sz="4" w:space="0"/>
              <w:bottom w:val="single" w:color="auto" w:sz="4" w:space="0"/>
              <w:right w:val="single" w:color="auto" w:sz="4" w:space="0"/>
            </w:tcBorders>
            <w:vAlign w:val="center"/>
          </w:tcPr>
          <w:p w14:paraId="0F4323D2">
            <w:pPr>
              <w:jc w:val="center"/>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付款方式</w:t>
            </w:r>
          </w:p>
        </w:tc>
        <w:tc>
          <w:tcPr>
            <w:tcW w:w="6976" w:type="dxa"/>
            <w:tcBorders>
              <w:top w:val="single" w:color="auto" w:sz="4" w:space="0"/>
              <w:left w:val="single" w:color="auto" w:sz="4" w:space="0"/>
              <w:bottom w:val="single" w:color="auto" w:sz="4" w:space="0"/>
              <w:right w:val="single" w:color="auto" w:sz="4" w:space="0"/>
            </w:tcBorders>
            <w:vAlign w:val="center"/>
          </w:tcPr>
          <w:p w14:paraId="3414FE97">
            <w:pPr>
              <w:rPr>
                <w:rFonts w:hint="default" w:ascii="宋体" w:hAnsi="宋体" w:eastAsia="宋体" w:cs="宋体"/>
                <w:kern w:val="2"/>
                <w:sz w:val="24"/>
                <w:szCs w:val="24"/>
                <w:highlight w:val="none"/>
                <w:lang w:val="en-US" w:eastAsia="zh-CN" w:bidi="ar-SA"/>
              </w:rPr>
            </w:pPr>
            <w:r>
              <w:rPr>
                <w:rFonts w:hint="default" w:ascii="宋体" w:hAnsi="宋体" w:eastAsia="宋体" w:cs="宋体"/>
                <w:kern w:val="2"/>
                <w:sz w:val="24"/>
                <w:szCs w:val="24"/>
                <w:highlight w:val="none"/>
                <w:lang w:val="en-US" w:eastAsia="zh-CN" w:bidi="ar-SA"/>
              </w:rPr>
              <w:t>验收合格后根据实际情况支付</w:t>
            </w:r>
          </w:p>
        </w:tc>
      </w:tr>
      <w:tr w14:paraId="6FA1EA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8" w:hRule="atLeast"/>
          <w:jc w:val="center"/>
        </w:trPr>
        <w:tc>
          <w:tcPr>
            <w:tcW w:w="744" w:type="dxa"/>
            <w:tcBorders>
              <w:top w:val="single" w:color="auto" w:sz="4" w:space="0"/>
              <w:left w:val="single" w:color="auto" w:sz="4" w:space="0"/>
              <w:bottom w:val="single" w:color="auto" w:sz="4" w:space="0"/>
              <w:right w:val="single" w:color="auto" w:sz="4" w:space="0"/>
            </w:tcBorders>
            <w:vAlign w:val="center"/>
          </w:tcPr>
          <w:p w14:paraId="5D254C09">
            <w:pPr>
              <w:autoSpaceDE w:val="0"/>
              <w:autoSpaceDN w:val="0"/>
              <w:snapToGrid w:val="0"/>
              <w:spacing w:before="96" w:after="96"/>
              <w:jc w:val="center"/>
              <w:rPr>
                <w:rFonts w:hint="default" w:ascii="宋体" w:hAnsi="宋体" w:cs="宋体"/>
                <w:kern w:val="2"/>
                <w:sz w:val="24"/>
                <w:szCs w:val="24"/>
                <w:highlight w:val="none"/>
                <w:lang w:val="en-US" w:eastAsia="zh-CN" w:bidi="ar-SA"/>
              </w:rPr>
            </w:pPr>
            <w:r>
              <w:rPr>
                <w:rFonts w:hint="eastAsia" w:ascii="宋体" w:hAnsi="宋体" w:cs="宋体"/>
                <w:kern w:val="2"/>
                <w:sz w:val="24"/>
                <w:szCs w:val="24"/>
                <w:highlight w:val="none"/>
                <w:lang w:val="en-US" w:eastAsia="zh-CN" w:bidi="ar-SA"/>
              </w:rPr>
              <w:t>31</w:t>
            </w:r>
          </w:p>
        </w:tc>
        <w:tc>
          <w:tcPr>
            <w:tcW w:w="1972" w:type="dxa"/>
            <w:tcBorders>
              <w:top w:val="single" w:color="auto" w:sz="4" w:space="0"/>
              <w:left w:val="single" w:color="auto" w:sz="4" w:space="0"/>
              <w:bottom w:val="single" w:color="auto" w:sz="4" w:space="0"/>
              <w:right w:val="single" w:color="auto" w:sz="4" w:space="0"/>
            </w:tcBorders>
            <w:vAlign w:val="center"/>
          </w:tcPr>
          <w:p w14:paraId="450880F3">
            <w:pPr>
              <w:jc w:val="center"/>
              <w:rPr>
                <w:rFonts w:hint="default" w:ascii="宋体" w:hAnsi="宋体" w:eastAsia="宋体" w:cs="宋体"/>
                <w:kern w:val="2"/>
                <w:sz w:val="24"/>
                <w:szCs w:val="24"/>
                <w:highlight w:val="none"/>
                <w:lang w:val="en-US" w:eastAsia="zh-CN" w:bidi="ar-SA"/>
              </w:rPr>
            </w:pPr>
            <w:r>
              <w:rPr>
                <w:rFonts w:hint="eastAsia" w:ascii="宋体" w:hAnsi="宋体" w:cs="宋体"/>
                <w:kern w:val="2"/>
                <w:sz w:val="24"/>
                <w:szCs w:val="24"/>
                <w:highlight w:val="none"/>
                <w:lang w:val="en-US" w:eastAsia="zh-CN" w:bidi="ar-SA"/>
              </w:rPr>
              <w:t>保修期</w:t>
            </w:r>
          </w:p>
        </w:tc>
        <w:tc>
          <w:tcPr>
            <w:tcW w:w="6976" w:type="dxa"/>
            <w:tcBorders>
              <w:top w:val="single" w:color="auto" w:sz="4" w:space="0"/>
              <w:left w:val="single" w:color="auto" w:sz="4" w:space="0"/>
              <w:bottom w:val="single" w:color="auto" w:sz="4" w:space="0"/>
              <w:right w:val="single" w:color="auto" w:sz="4" w:space="0"/>
            </w:tcBorders>
            <w:vAlign w:val="center"/>
          </w:tcPr>
          <w:p w14:paraId="25BA3EB6">
            <w:pPr>
              <w:rPr>
                <w:rFonts w:hint="default" w:ascii="宋体" w:hAnsi="宋体" w:eastAsia="宋体" w:cs="宋体"/>
                <w:kern w:val="2"/>
                <w:sz w:val="24"/>
                <w:szCs w:val="24"/>
                <w:highlight w:val="none"/>
                <w:lang w:val="en-US" w:eastAsia="zh-CN" w:bidi="ar-SA"/>
              </w:rPr>
            </w:pPr>
            <w:r>
              <w:rPr>
                <w:rFonts w:hint="default" w:ascii="宋体" w:hAnsi="宋体" w:eastAsia="宋体" w:cs="宋体"/>
                <w:kern w:val="2"/>
                <w:sz w:val="24"/>
                <w:szCs w:val="24"/>
                <w:highlight w:val="none"/>
                <w:lang w:val="en-US" w:eastAsia="zh-CN" w:bidi="ar-SA"/>
              </w:rPr>
              <w:t>防水5年、其它2年。</w:t>
            </w:r>
          </w:p>
        </w:tc>
      </w:tr>
      <w:tr w14:paraId="4F21B9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 w:hRule="atLeast"/>
          <w:jc w:val="center"/>
        </w:trPr>
        <w:tc>
          <w:tcPr>
            <w:tcW w:w="744" w:type="dxa"/>
            <w:tcBorders>
              <w:top w:val="single" w:color="auto" w:sz="4" w:space="0"/>
              <w:left w:val="single" w:color="auto" w:sz="4" w:space="0"/>
              <w:bottom w:val="single" w:color="auto" w:sz="4" w:space="0"/>
              <w:right w:val="single" w:color="auto" w:sz="4" w:space="0"/>
            </w:tcBorders>
            <w:vAlign w:val="center"/>
          </w:tcPr>
          <w:p w14:paraId="46821833">
            <w:pPr>
              <w:autoSpaceDE w:val="0"/>
              <w:autoSpaceDN w:val="0"/>
              <w:snapToGrid w:val="0"/>
              <w:spacing w:before="96" w:after="96"/>
              <w:jc w:val="center"/>
              <w:rPr>
                <w:rFonts w:hint="default" w:ascii="宋体" w:hAnsi="宋体" w:eastAsia="宋体" w:cs="宋体"/>
                <w:kern w:val="2"/>
                <w:sz w:val="24"/>
                <w:szCs w:val="24"/>
                <w:highlight w:val="none"/>
                <w:lang w:val="en-US" w:eastAsia="zh-CN" w:bidi="ar-SA"/>
              </w:rPr>
            </w:pPr>
            <w:r>
              <w:rPr>
                <w:rFonts w:hint="eastAsia" w:ascii="宋体" w:hAnsi="宋体" w:cs="宋体"/>
                <w:kern w:val="2"/>
                <w:sz w:val="24"/>
                <w:szCs w:val="24"/>
                <w:highlight w:val="none"/>
                <w:lang w:val="en-US" w:eastAsia="zh-CN" w:bidi="ar-SA"/>
              </w:rPr>
              <w:t>32</w:t>
            </w:r>
          </w:p>
        </w:tc>
        <w:tc>
          <w:tcPr>
            <w:tcW w:w="1972" w:type="dxa"/>
            <w:tcBorders>
              <w:top w:val="single" w:color="auto" w:sz="4" w:space="0"/>
              <w:left w:val="single" w:color="auto" w:sz="4" w:space="0"/>
              <w:bottom w:val="single" w:color="auto" w:sz="4" w:space="0"/>
              <w:right w:val="single" w:color="auto" w:sz="4" w:space="0"/>
            </w:tcBorders>
            <w:vAlign w:val="center"/>
          </w:tcPr>
          <w:p w14:paraId="1314ED4D">
            <w:pPr>
              <w:jc w:val="center"/>
              <w:rPr>
                <w:rFonts w:hint="default" w:ascii="宋体" w:hAnsi="宋体" w:eastAsia="宋体" w:cs="宋体"/>
                <w:kern w:val="2"/>
                <w:sz w:val="24"/>
                <w:szCs w:val="24"/>
                <w:highlight w:val="none"/>
                <w:lang w:val="en-US" w:eastAsia="zh-CN" w:bidi="ar-SA"/>
              </w:rPr>
            </w:pPr>
            <w:r>
              <w:rPr>
                <w:rFonts w:hint="eastAsia" w:ascii="宋体" w:hAnsi="宋体" w:cs="宋体"/>
                <w:kern w:val="2"/>
                <w:sz w:val="24"/>
                <w:szCs w:val="24"/>
                <w:highlight w:val="none"/>
                <w:lang w:val="en-US" w:eastAsia="zh-CN" w:bidi="ar-SA"/>
              </w:rPr>
              <w:t>磋商文件的实质性要求</w:t>
            </w:r>
          </w:p>
        </w:tc>
        <w:tc>
          <w:tcPr>
            <w:tcW w:w="6976" w:type="dxa"/>
            <w:tcBorders>
              <w:top w:val="single" w:color="auto" w:sz="4" w:space="0"/>
              <w:left w:val="single" w:color="auto" w:sz="4" w:space="0"/>
              <w:bottom w:val="single" w:color="auto" w:sz="4" w:space="0"/>
              <w:right w:val="single" w:color="auto" w:sz="4" w:space="0"/>
            </w:tcBorders>
            <w:vAlign w:val="center"/>
          </w:tcPr>
          <w:p w14:paraId="77D3EDB2">
            <w:pPr>
              <w:rPr>
                <w:rFonts w:hint="default" w:ascii="宋体" w:hAnsi="宋体" w:eastAsia="宋体" w:cs="宋体"/>
                <w:bCs/>
                <w:kern w:val="2"/>
                <w:sz w:val="24"/>
                <w:szCs w:val="24"/>
                <w:highlight w:val="none"/>
                <w:lang w:val="en-US" w:eastAsia="zh-CN" w:bidi="ar-SA"/>
              </w:rPr>
            </w:pPr>
            <w:r>
              <w:rPr>
                <w:rFonts w:hint="eastAsia" w:ascii="宋体" w:hAnsi="宋体" w:eastAsia="宋体" w:cs="宋体"/>
                <w:bCs/>
                <w:kern w:val="2"/>
                <w:sz w:val="24"/>
                <w:szCs w:val="24"/>
                <w:highlight w:val="none"/>
                <w:lang w:val="en-US" w:eastAsia="zh-CN" w:bidi="ar-SA"/>
              </w:rPr>
              <w:t>合同履行期限、投标报价、保修期、质量标准要求、</w:t>
            </w:r>
            <w:r>
              <w:rPr>
                <w:rFonts w:hint="eastAsia" w:ascii="宋体" w:hAnsi="宋体" w:cs="宋体"/>
                <w:bCs/>
                <w:kern w:val="2"/>
                <w:sz w:val="24"/>
                <w:szCs w:val="24"/>
                <w:highlight w:val="none"/>
                <w:lang w:val="en-US" w:eastAsia="zh-CN" w:bidi="ar-SA"/>
              </w:rPr>
              <w:t>响应</w:t>
            </w:r>
            <w:r>
              <w:rPr>
                <w:rFonts w:hint="eastAsia" w:ascii="宋体" w:hAnsi="宋体" w:eastAsia="宋体" w:cs="宋体"/>
                <w:bCs/>
                <w:kern w:val="2"/>
                <w:sz w:val="24"/>
                <w:szCs w:val="24"/>
                <w:highlight w:val="none"/>
                <w:lang w:val="en-US" w:eastAsia="zh-CN" w:bidi="ar-SA"/>
              </w:rPr>
              <w:t>文件的有效期、付款方式等。</w:t>
            </w:r>
          </w:p>
        </w:tc>
      </w:tr>
      <w:tr w14:paraId="5E0307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 w:hRule="atLeast"/>
          <w:jc w:val="center"/>
        </w:trPr>
        <w:tc>
          <w:tcPr>
            <w:tcW w:w="744" w:type="dxa"/>
            <w:tcBorders>
              <w:top w:val="single" w:color="auto" w:sz="4" w:space="0"/>
              <w:left w:val="single" w:color="auto" w:sz="4" w:space="0"/>
              <w:bottom w:val="single" w:color="auto" w:sz="4" w:space="0"/>
              <w:right w:val="single" w:color="auto" w:sz="4" w:space="0"/>
            </w:tcBorders>
            <w:vAlign w:val="center"/>
          </w:tcPr>
          <w:p w14:paraId="16F6D95E">
            <w:pPr>
              <w:autoSpaceDE w:val="0"/>
              <w:autoSpaceDN w:val="0"/>
              <w:snapToGrid w:val="0"/>
              <w:spacing w:before="96" w:after="96"/>
              <w:jc w:val="center"/>
              <w:rPr>
                <w:rFonts w:hint="default" w:ascii="宋体" w:hAnsi="宋体" w:cs="宋体"/>
                <w:kern w:val="2"/>
                <w:sz w:val="24"/>
                <w:szCs w:val="24"/>
                <w:highlight w:val="none"/>
                <w:lang w:val="en-US" w:eastAsia="zh-CN" w:bidi="ar-SA"/>
              </w:rPr>
            </w:pPr>
            <w:r>
              <w:rPr>
                <w:rFonts w:hint="eastAsia" w:ascii="宋体" w:hAnsi="宋体" w:cs="宋体"/>
                <w:kern w:val="2"/>
                <w:sz w:val="24"/>
                <w:szCs w:val="24"/>
                <w:highlight w:val="none"/>
                <w:lang w:val="en-US" w:eastAsia="zh-CN" w:bidi="ar-SA"/>
              </w:rPr>
              <w:t>33</w:t>
            </w:r>
          </w:p>
        </w:tc>
        <w:tc>
          <w:tcPr>
            <w:tcW w:w="1972" w:type="dxa"/>
            <w:tcBorders>
              <w:top w:val="single" w:color="auto" w:sz="4" w:space="0"/>
              <w:left w:val="single" w:color="auto" w:sz="4" w:space="0"/>
              <w:bottom w:val="single" w:color="auto" w:sz="4" w:space="0"/>
              <w:right w:val="single" w:color="auto" w:sz="4" w:space="0"/>
            </w:tcBorders>
            <w:vAlign w:val="center"/>
          </w:tcPr>
          <w:p w14:paraId="285B6FC5">
            <w:pPr>
              <w:jc w:val="center"/>
              <w:rPr>
                <w:rFonts w:hint="eastAsia" w:ascii="宋体" w:hAnsi="宋体" w:cs="宋体"/>
                <w:kern w:val="2"/>
                <w:sz w:val="24"/>
                <w:szCs w:val="24"/>
                <w:highlight w:val="none"/>
                <w:lang w:val="en-US" w:eastAsia="zh-CN" w:bidi="ar-SA"/>
              </w:rPr>
            </w:pPr>
            <w:r>
              <w:rPr>
                <w:rFonts w:hint="eastAsia" w:ascii="宋体" w:hAnsi="宋体" w:eastAsia="宋体" w:cs="宋体"/>
                <w:sz w:val="24"/>
                <w:szCs w:val="24"/>
                <w:highlight w:val="none"/>
                <w:lang w:val="en-US" w:eastAsia="zh-CN"/>
              </w:rPr>
              <w:t>评标委员会的组建</w:t>
            </w:r>
          </w:p>
        </w:tc>
        <w:tc>
          <w:tcPr>
            <w:tcW w:w="6976" w:type="dxa"/>
            <w:tcBorders>
              <w:top w:val="single" w:color="auto" w:sz="4" w:space="0"/>
              <w:left w:val="single" w:color="auto" w:sz="4" w:space="0"/>
              <w:bottom w:val="single" w:color="auto" w:sz="4" w:space="0"/>
              <w:right w:val="single" w:color="auto" w:sz="4" w:space="0"/>
            </w:tcBorders>
            <w:vAlign w:val="center"/>
          </w:tcPr>
          <w:p w14:paraId="444ADDD8">
            <w:pPr>
              <w:rPr>
                <w:rFonts w:hint="default" w:ascii="宋体" w:hAnsi="宋体" w:eastAsia="宋体" w:cs="宋体"/>
                <w:sz w:val="24"/>
                <w:szCs w:val="24"/>
                <w:highlight w:val="none"/>
                <w:lang w:val="en-US" w:eastAsia="zh-CN"/>
              </w:rPr>
            </w:pPr>
            <w:r>
              <w:rPr>
                <w:rFonts w:hint="eastAsia" w:ascii="宋体" w:hAnsi="宋体" w:eastAsia="宋体" w:cs="宋体"/>
                <w:bCs/>
                <w:color w:val="000000"/>
                <w:sz w:val="24"/>
                <w:szCs w:val="24"/>
                <w:highlight w:val="none"/>
                <w:lang w:val="en-US" w:eastAsia="zh-CN"/>
              </w:rPr>
              <w:t>磋商小组由</w:t>
            </w:r>
            <w:r>
              <w:rPr>
                <w:rFonts w:hint="eastAsia" w:ascii="宋体" w:hAnsi="宋体" w:eastAsia="宋体" w:cs="宋体"/>
                <w:bCs/>
                <w:color w:val="000000"/>
                <w:sz w:val="24"/>
                <w:szCs w:val="24"/>
                <w:highlight w:val="none"/>
                <w:lang w:val="zh-CN"/>
              </w:rPr>
              <w:t>采购人代表</w:t>
            </w:r>
            <w:r>
              <w:rPr>
                <w:rFonts w:hint="eastAsia" w:ascii="宋体" w:hAnsi="宋体" w:eastAsia="宋体" w:cs="宋体"/>
                <w:bCs/>
                <w:color w:val="000000"/>
                <w:sz w:val="24"/>
                <w:szCs w:val="24"/>
                <w:highlight w:val="none"/>
                <w:lang w:val="en-US" w:eastAsia="zh-CN"/>
              </w:rPr>
              <w:t>和评审专家</w:t>
            </w:r>
            <w:r>
              <w:rPr>
                <w:rFonts w:hint="eastAsia" w:ascii="宋体" w:hAnsi="宋体" w:eastAsia="宋体" w:cs="宋体"/>
                <w:bCs/>
                <w:color w:val="000000"/>
                <w:sz w:val="24"/>
                <w:szCs w:val="24"/>
                <w:highlight w:val="none"/>
                <w:lang w:val="zh-CN"/>
              </w:rPr>
              <w:t>共3人以上单数组成，</w:t>
            </w:r>
            <w:r>
              <w:rPr>
                <w:rFonts w:hint="eastAsia" w:ascii="宋体" w:hAnsi="宋体" w:eastAsia="宋体" w:cs="宋体"/>
                <w:bCs/>
                <w:color w:val="000000"/>
                <w:sz w:val="24"/>
                <w:szCs w:val="24"/>
                <w:highlight w:val="none"/>
                <w:lang w:val="en-US" w:eastAsia="zh-CN"/>
              </w:rPr>
              <w:t>其中评审专家人数不得少于磋商小组成员总数的2/3。</w:t>
            </w:r>
            <w:r>
              <w:rPr>
                <w:rFonts w:hint="eastAsia" w:ascii="宋体" w:hAnsi="宋体" w:cs="宋体"/>
                <w:bCs/>
                <w:color w:val="000000"/>
                <w:sz w:val="24"/>
                <w:szCs w:val="24"/>
                <w:highlight w:val="none"/>
                <w:lang w:val="en-US" w:eastAsia="zh-CN"/>
              </w:rPr>
              <w:t>其中采购人代表1名，评审专家2名。</w:t>
            </w:r>
          </w:p>
          <w:p w14:paraId="380EFBC6">
            <w:pPr>
              <w:rPr>
                <w:rFonts w:hint="eastAsia" w:ascii="宋体" w:hAnsi="宋体" w:eastAsia="宋体" w:cs="宋体"/>
                <w:bCs/>
                <w:kern w:val="2"/>
                <w:sz w:val="24"/>
                <w:szCs w:val="24"/>
                <w:highlight w:val="none"/>
                <w:lang w:val="en-US" w:eastAsia="zh-CN" w:bidi="ar-SA"/>
              </w:rPr>
            </w:pPr>
            <w:r>
              <w:rPr>
                <w:rFonts w:hint="eastAsia" w:ascii="宋体" w:hAnsi="宋体" w:eastAsia="宋体" w:cs="宋体"/>
                <w:bCs/>
                <w:sz w:val="24"/>
                <w:szCs w:val="24"/>
                <w:highlight w:val="none"/>
                <w:lang w:eastAsia="zh-CN" w:bidi="ar"/>
              </w:rPr>
              <w:t>从“政采云”平台(https://www.zcygov.cn)评标专家库中随机抽取</w:t>
            </w:r>
            <w:r>
              <w:rPr>
                <w:rFonts w:hint="eastAsia" w:ascii="宋体" w:hAnsi="宋体" w:eastAsia="宋体" w:cs="宋体"/>
                <w:sz w:val="24"/>
                <w:szCs w:val="24"/>
                <w:highlight w:val="none"/>
                <w:lang w:val="en-US" w:eastAsia="zh-CN"/>
              </w:rPr>
              <w:t>。</w:t>
            </w:r>
          </w:p>
        </w:tc>
      </w:tr>
      <w:tr w14:paraId="34E002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jc w:val="center"/>
        </w:trPr>
        <w:tc>
          <w:tcPr>
            <w:tcW w:w="744" w:type="dxa"/>
            <w:tcBorders>
              <w:top w:val="single" w:color="auto" w:sz="4" w:space="0"/>
              <w:left w:val="single" w:color="auto" w:sz="4" w:space="0"/>
              <w:bottom w:val="single" w:color="auto" w:sz="4" w:space="0"/>
              <w:right w:val="single" w:color="auto" w:sz="4" w:space="0"/>
            </w:tcBorders>
            <w:vAlign w:val="center"/>
          </w:tcPr>
          <w:p w14:paraId="4F0C1391">
            <w:pPr>
              <w:autoSpaceDE w:val="0"/>
              <w:autoSpaceDN w:val="0"/>
              <w:snapToGrid w:val="0"/>
              <w:spacing w:before="96" w:after="96"/>
              <w:jc w:val="center"/>
              <w:rPr>
                <w:rFonts w:hint="default" w:ascii="宋体" w:hAnsi="宋体" w:eastAsia="宋体" w:cs="宋体"/>
                <w:kern w:val="2"/>
                <w:sz w:val="24"/>
                <w:szCs w:val="24"/>
                <w:highlight w:val="none"/>
                <w:lang w:val="en-US" w:eastAsia="zh-CN" w:bidi="ar-SA"/>
              </w:rPr>
            </w:pPr>
            <w:r>
              <w:rPr>
                <w:rFonts w:hint="eastAsia" w:ascii="宋体" w:hAnsi="宋体" w:cs="宋体"/>
                <w:kern w:val="2"/>
                <w:sz w:val="24"/>
                <w:szCs w:val="24"/>
                <w:highlight w:val="none"/>
                <w:lang w:val="en-US" w:eastAsia="zh-CN" w:bidi="ar-SA"/>
              </w:rPr>
              <w:t>34</w:t>
            </w:r>
          </w:p>
        </w:tc>
        <w:tc>
          <w:tcPr>
            <w:tcW w:w="1972" w:type="dxa"/>
            <w:tcBorders>
              <w:top w:val="single" w:color="auto" w:sz="4" w:space="0"/>
              <w:left w:val="single" w:color="auto" w:sz="4" w:space="0"/>
              <w:bottom w:val="single" w:color="auto" w:sz="4" w:space="0"/>
              <w:right w:val="single" w:color="auto" w:sz="4" w:space="0"/>
            </w:tcBorders>
            <w:vAlign w:val="center"/>
          </w:tcPr>
          <w:p w14:paraId="5E16F5B2">
            <w:pPr>
              <w:jc w:val="center"/>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是否授权评标委员会确定中标人</w:t>
            </w:r>
          </w:p>
        </w:tc>
        <w:tc>
          <w:tcPr>
            <w:tcW w:w="6976" w:type="dxa"/>
            <w:tcBorders>
              <w:top w:val="single" w:color="auto" w:sz="4" w:space="0"/>
              <w:left w:val="single" w:color="auto" w:sz="4" w:space="0"/>
              <w:bottom w:val="single" w:color="auto" w:sz="4" w:space="0"/>
              <w:right w:val="single" w:color="auto" w:sz="4" w:space="0"/>
            </w:tcBorders>
            <w:vAlign w:val="center"/>
          </w:tcPr>
          <w:p w14:paraId="49F9E7DC">
            <w:pPr>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否，由评标委员会推荐3名</w:t>
            </w:r>
            <w:r>
              <w:rPr>
                <w:rFonts w:hint="eastAsia" w:ascii="宋体" w:hAnsi="宋体" w:cs="宋体"/>
                <w:kern w:val="2"/>
                <w:sz w:val="24"/>
                <w:szCs w:val="24"/>
                <w:highlight w:val="none"/>
                <w:lang w:val="en-US" w:eastAsia="zh-CN" w:bidi="ar-SA"/>
              </w:rPr>
              <w:t>成交</w:t>
            </w:r>
            <w:r>
              <w:rPr>
                <w:rFonts w:hint="eastAsia" w:ascii="宋体" w:hAnsi="宋体" w:eastAsia="宋体" w:cs="宋体"/>
                <w:kern w:val="2"/>
                <w:sz w:val="24"/>
                <w:szCs w:val="24"/>
                <w:highlight w:val="none"/>
                <w:lang w:val="en-US" w:eastAsia="zh-CN" w:bidi="ar-SA"/>
              </w:rPr>
              <w:t>候选人。采购人将依据评标委员会推荐的中标或者成交候选人中按顺序确定中标或者成交供应商。</w:t>
            </w:r>
          </w:p>
        </w:tc>
      </w:tr>
      <w:tr w14:paraId="7B46D6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jc w:val="center"/>
        </w:trPr>
        <w:tc>
          <w:tcPr>
            <w:tcW w:w="744" w:type="dxa"/>
            <w:tcBorders>
              <w:top w:val="single" w:color="auto" w:sz="4" w:space="0"/>
              <w:left w:val="single" w:color="auto" w:sz="4" w:space="0"/>
              <w:bottom w:val="single" w:color="auto" w:sz="4" w:space="0"/>
              <w:right w:val="single" w:color="auto" w:sz="4" w:space="0"/>
            </w:tcBorders>
            <w:vAlign w:val="center"/>
          </w:tcPr>
          <w:p w14:paraId="5C23EB3F">
            <w:pPr>
              <w:autoSpaceDE w:val="0"/>
              <w:autoSpaceDN w:val="0"/>
              <w:snapToGrid w:val="0"/>
              <w:spacing w:before="96" w:after="96"/>
              <w:jc w:val="center"/>
              <w:rPr>
                <w:rFonts w:hint="default" w:ascii="宋体" w:hAnsi="宋体" w:cs="宋体"/>
                <w:kern w:val="2"/>
                <w:sz w:val="24"/>
                <w:szCs w:val="24"/>
                <w:highlight w:val="none"/>
                <w:lang w:val="en-US" w:eastAsia="zh-CN" w:bidi="ar-SA"/>
              </w:rPr>
            </w:pPr>
            <w:r>
              <w:rPr>
                <w:rFonts w:hint="eastAsia" w:ascii="宋体" w:hAnsi="宋体" w:cs="宋体"/>
                <w:kern w:val="2"/>
                <w:sz w:val="24"/>
                <w:szCs w:val="24"/>
                <w:highlight w:val="none"/>
                <w:lang w:val="en-US" w:eastAsia="zh-CN" w:bidi="ar-SA"/>
              </w:rPr>
              <w:t>35</w:t>
            </w:r>
          </w:p>
        </w:tc>
        <w:tc>
          <w:tcPr>
            <w:tcW w:w="1972" w:type="dxa"/>
            <w:tcBorders>
              <w:top w:val="single" w:color="auto" w:sz="4" w:space="0"/>
              <w:left w:val="single" w:color="auto" w:sz="4" w:space="0"/>
              <w:bottom w:val="single" w:color="auto" w:sz="4" w:space="0"/>
              <w:right w:val="single" w:color="auto" w:sz="4" w:space="0"/>
            </w:tcBorders>
            <w:vAlign w:val="center"/>
          </w:tcPr>
          <w:p w14:paraId="29EFE52D">
            <w:pPr>
              <w:ind w:firstLine="240" w:firstLineChars="100"/>
              <w:rPr>
                <w:rFonts w:hint="default"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磋商有效期</w:t>
            </w:r>
          </w:p>
        </w:tc>
        <w:tc>
          <w:tcPr>
            <w:tcW w:w="6976" w:type="dxa"/>
            <w:tcBorders>
              <w:top w:val="single" w:color="auto" w:sz="4" w:space="0"/>
              <w:left w:val="single" w:color="auto" w:sz="4" w:space="0"/>
              <w:bottom w:val="single" w:color="auto" w:sz="4" w:space="0"/>
              <w:right w:val="single" w:color="auto" w:sz="4" w:space="0"/>
            </w:tcBorders>
            <w:vAlign w:val="center"/>
          </w:tcPr>
          <w:p w14:paraId="2DCD3D64">
            <w:pPr>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响应文件递交截止之日起90日历天</w:t>
            </w:r>
          </w:p>
        </w:tc>
      </w:tr>
      <w:tr w14:paraId="7AF163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6" w:hRule="atLeast"/>
          <w:jc w:val="center"/>
        </w:trPr>
        <w:tc>
          <w:tcPr>
            <w:tcW w:w="744" w:type="dxa"/>
            <w:tcBorders>
              <w:top w:val="single" w:color="auto" w:sz="4" w:space="0"/>
              <w:left w:val="single" w:color="auto" w:sz="4" w:space="0"/>
              <w:bottom w:val="single" w:color="auto" w:sz="4" w:space="0"/>
              <w:right w:val="single" w:color="auto" w:sz="4" w:space="0"/>
            </w:tcBorders>
            <w:vAlign w:val="center"/>
          </w:tcPr>
          <w:p w14:paraId="09AF22C9">
            <w:pPr>
              <w:autoSpaceDE w:val="0"/>
              <w:autoSpaceDN w:val="0"/>
              <w:snapToGrid w:val="0"/>
              <w:spacing w:before="96" w:after="96"/>
              <w:jc w:val="center"/>
              <w:rPr>
                <w:rFonts w:hint="default"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36</w:t>
            </w:r>
          </w:p>
        </w:tc>
        <w:tc>
          <w:tcPr>
            <w:tcW w:w="8948" w:type="dxa"/>
            <w:gridSpan w:val="2"/>
            <w:tcBorders>
              <w:top w:val="single" w:color="auto" w:sz="4" w:space="0"/>
              <w:left w:val="single" w:color="auto" w:sz="4" w:space="0"/>
              <w:bottom w:val="single" w:color="auto" w:sz="4" w:space="0"/>
              <w:right w:val="single" w:color="auto" w:sz="4" w:space="0"/>
            </w:tcBorders>
            <w:vAlign w:val="center"/>
          </w:tcPr>
          <w:p w14:paraId="5627B095">
            <w:pPr>
              <w:spacing w:line="320" w:lineRule="exact"/>
              <w:rPr>
                <w:rFonts w:hint="eastAsia" w:ascii="宋体" w:hAnsi="宋体" w:eastAsia="宋体" w:cs="宋体"/>
                <w:sz w:val="24"/>
                <w:szCs w:val="24"/>
                <w:highlight w:val="none"/>
              </w:rPr>
            </w:pPr>
            <w:r>
              <w:rPr>
                <w:rFonts w:hint="eastAsia" w:ascii="宋体" w:hAnsi="宋体" w:eastAsia="宋体" w:cs="宋体"/>
                <w:sz w:val="24"/>
                <w:szCs w:val="24"/>
                <w:highlight w:val="none"/>
              </w:rPr>
              <w:t>需要补充的其他内容</w:t>
            </w:r>
          </w:p>
        </w:tc>
      </w:tr>
      <w:tr w14:paraId="5CB385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3" w:hRule="atLeast"/>
          <w:jc w:val="center"/>
        </w:trPr>
        <w:tc>
          <w:tcPr>
            <w:tcW w:w="744" w:type="dxa"/>
            <w:tcBorders>
              <w:top w:val="single" w:color="auto" w:sz="4" w:space="0"/>
              <w:left w:val="single" w:color="auto" w:sz="4" w:space="0"/>
              <w:bottom w:val="single" w:color="auto" w:sz="4" w:space="0"/>
              <w:right w:val="single" w:color="auto" w:sz="4" w:space="0"/>
            </w:tcBorders>
            <w:vAlign w:val="center"/>
          </w:tcPr>
          <w:p w14:paraId="11ACD2AF">
            <w:pPr>
              <w:autoSpaceDE w:val="0"/>
              <w:autoSpaceDN w:val="0"/>
              <w:snapToGrid w:val="0"/>
              <w:spacing w:before="96" w:after="96"/>
              <w:jc w:val="center"/>
              <w:rPr>
                <w:rFonts w:hint="default" w:ascii="宋体" w:hAnsi="宋体" w:eastAsia="宋体" w:cs="宋体"/>
                <w:sz w:val="24"/>
                <w:szCs w:val="24"/>
                <w:lang w:val="en-US" w:eastAsia="zh-CN"/>
              </w:rPr>
            </w:pPr>
            <w:r>
              <w:rPr>
                <w:rFonts w:hint="eastAsia" w:ascii="宋体" w:hAnsi="宋体" w:cs="宋体"/>
                <w:sz w:val="24"/>
                <w:szCs w:val="24"/>
                <w:lang w:val="en-US" w:eastAsia="zh-CN"/>
              </w:rPr>
              <w:t>36.1</w:t>
            </w:r>
          </w:p>
        </w:tc>
        <w:tc>
          <w:tcPr>
            <w:tcW w:w="8948" w:type="dxa"/>
            <w:gridSpan w:val="2"/>
            <w:tcBorders>
              <w:top w:val="single" w:color="auto" w:sz="4" w:space="0"/>
              <w:left w:val="single" w:color="auto" w:sz="4" w:space="0"/>
              <w:bottom w:val="single" w:color="auto" w:sz="4" w:space="0"/>
              <w:right w:val="single" w:color="auto" w:sz="4" w:space="0"/>
            </w:tcBorders>
            <w:vAlign w:val="center"/>
          </w:tcPr>
          <w:p w14:paraId="436F495F">
            <w:pPr>
              <w:spacing w:line="320" w:lineRule="exact"/>
              <w:rPr>
                <w:rFonts w:hint="eastAsia" w:ascii="宋体" w:hAnsi="宋体" w:eastAsia="宋体" w:cs="宋体"/>
                <w:sz w:val="24"/>
                <w:szCs w:val="24"/>
              </w:rPr>
            </w:pPr>
            <w:r>
              <w:rPr>
                <w:rFonts w:hint="eastAsia" w:ascii="宋体" w:hAnsi="宋体" w:eastAsia="宋体" w:cs="宋体"/>
                <w:sz w:val="24"/>
                <w:szCs w:val="24"/>
              </w:rPr>
              <w:t>1、磋商文件能够详细列明采购标的的技术、服务要求的，磋商结束后，磋商小组应当要求所有实质性响应的供应商在规定时间内提交最后报价，提交最后报价得供应商不得少于3家。</w:t>
            </w:r>
          </w:p>
          <w:p w14:paraId="284688AC">
            <w:pPr>
              <w:spacing w:line="320" w:lineRule="exact"/>
              <w:rPr>
                <w:rFonts w:hint="eastAsia" w:ascii="宋体" w:hAnsi="宋体" w:eastAsia="宋体" w:cs="宋体"/>
                <w:sz w:val="24"/>
                <w:szCs w:val="24"/>
              </w:rPr>
            </w:pPr>
            <w:r>
              <w:rPr>
                <w:rFonts w:hint="eastAsia" w:ascii="宋体" w:hAnsi="宋体" w:eastAsia="宋体" w:cs="宋体"/>
                <w:sz w:val="24"/>
                <w:szCs w:val="24"/>
              </w:rPr>
              <w:t>2、磋商文件不能详细列明采购标的技术、服务要求。需经磋商由供应商提供最终设计方案或解决方案的，磋商结束后，磋商小组应当按照少数服从多数的原则投票推荐3家以上供应商的设计方案或解决方案，并要求其在规定时间内提交最后报价。</w:t>
            </w:r>
          </w:p>
          <w:p w14:paraId="542D676C">
            <w:pPr>
              <w:spacing w:line="320" w:lineRule="exact"/>
              <w:rPr>
                <w:rFonts w:hint="eastAsia" w:ascii="宋体" w:hAnsi="宋体" w:eastAsia="宋体" w:cs="宋体"/>
                <w:sz w:val="24"/>
                <w:szCs w:val="24"/>
              </w:rPr>
            </w:pPr>
            <w:r>
              <w:rPr>
                <w:rFonts w:hint="eastAsia" w:ascii="宋体" w:hAnsi="宋体" w:eastAsia="宋体" w:cs="宋体"/>
                <w:sz w:val="24"/>
                <w:szCs w:val="24"/>
              </w:rPr>
              <w:t>3</w:t>
            </w:r>
            <w:r>
              <w:rPr>
                <w:rFonts w:hint="eastAsia" w:ascii="宋体" w:hAnsi="宋体" w:cs="宋体"/>
                <w:sz w:val="24"/>
                <w:szCs w:val="24"/>
                <w:lang w:eastAsia="zh-CN"/>
              </w:rPr>
              <w:t>、</w:t>
            </w:r>
            <w:r>
              <w:rPr>
                <w:rFonts w:hint="eastAsia" w:ascii="宋体" w:hAnsi="宋体" w:eastAsia="宋体" w:cs="宋体"/>
                <w:sz w:val="24"/>
                <w:szCs w:val="24"/>
              </w:rPr>
              <w:t>最后报价是供应商响应文件的有效组成部分。符合（市场竞争不充分的科研项目，以及需要扶持的科技成果转化项目）情形的，提交最后报价得供应商可以为2家。</w:t>
            </w:r>
          </w:p>
        </w:tc>
      </w:tr>
      <w:tr w14:paraId="0BB30E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4" w:type="dxa"/>
            <w:tcBorders>
              <w:top w:val="single" w:color="auto" w:sz="4" w:space="0"/>
              <w:left w:val="single" w:color="auto" w:sz="4" w:space="0"/>
              <w:bottom w:val="single" w:color="auto" w:sz="4" w:space="0"/>
              <w:right w:val="single" w:color="auto" w:sz="4" w:space="0"/>
            </w:tcBorders>
            <w:vAlign w:val="center"/>
          </w:tcPr>
          <w:p w14:paraId="3779C8B2">
            <w:pPr>
              <w:autoSpaceDE w:val="0"/>
              <w:autoSpaceDN w:val="0"/>
              <w:snapToGrid w:val="0"/>
              <w:spacing w:before="96" w:after="96"/>
              <w:jc w:val="center"/>
              <w:rPr>
                <w:rFonts w:hint="default" w:ascii="宋体" w:hAnsi="宋体" w:eastAsia="宋体" w:cs="宋体"/>
                <w:sz w:val="24"/>
                <w:szCs w:val="24"/>
                <w:lang w:val="en-US" w:eastAsia="zh-CN"/>
              </w:rPr>
            </w:pPr>
            <w:r>
              <w:rPr>
                <w:rFonts w:hint="eastAsia" w:ascii="宋体" w:hAnsi="宋体" w:cs="宋体"/>
                <w:sz w:val="24"/>
                <w:szCs w:val="24"/>
                <w:lang w:val="en-US" w:eastAsia="zh-CN"/>
              </w:rPr>
              <w:t>36.2</w:t>
            </w:r>
          </w:p>
        </w:tc>
        <w:tc>
          <w:tcPr>
            <w:tcW w:w="8948" w:type="dxa"/>
            <w:gridSpan w:val="2"/>
            <w:tcBorders>
              <w:top w:val="single" w:color="auto" w:sz="4" w:space="0"/>
              <w:left w:val="single" w:color="auto" w:sz="4" w:space="0"/>
              <w:bottom w:val="single" w:color="auto" w:sz="4" w:space="0"/>
              <w:right w:val="single" w:color="auto" w:sz="4" w:space="0"/>
            </w:tcBorders>
            <w:vAlign w:val="center"/>
          </w:tcPr>
          <w:p w14:paraId="4C322365">
            <w:pPr>
              <w:numPr>
                <w:ilvl w:val="0"/>
                <w:numId w:val="2"/>
              </w:numPr>
              <w:spacing w:line="320" w:lineRule="exac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采用最低评标价法的采购项目，提供相同品牌产品的不同投标人参加同一合同项下投标的，以其中通过资格审查、符合性审查且报价最低的参加评标；报价相同的，由采购人或者采购人委托评标委员会按照招标文件规定的方式确定一个参加评标的投标人，招标文件未规定的采取随机抽取方式确定，其他投标无效。</w:t>
            </w:r>
          </w:p>
          <w:p w14:paraId="49B61612">
            <w:pPr>
              <w:numPr>
                <w:ilvl w:val="0"/>
                <w:numId w:val="2"/>
              </w:numPr>
              <w:spacing w:line="320" w:lineRule="exact"/>
              <w:ind w:left="0" w:leftChars="0" w:firstLine="0" w:firstLineChars="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使用综合评分法的采购项目，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14:paraId="29CD1826">
            <w:pPr>
              <w:numPr>
                <w:ilvl w:val="0"/>
                <w:numId w:val="2"/>
              </w:numPr>
              <w:spacing w:line="320" w:lineRule="exact"/>
              <w:ind w:left="0" w:leftChars="0" w:firstLine="0" w:firstLineChars="0"/>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非单一产品采购项目，采购人应当根据采购项目技术构成、产品价格比重等合理确定核心产品，并在招标文件中载明。多家投标人提供的核心产品品牌相同的，按前两款规定处理。</w:t>
            </w:r>
          </w:p>
        </w:tc>
      </w:tr>
      <w:tr w14:paraId="5DD568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3" w:hRule="atLeast"/>
          <w:jc w:val="center"/>
        </w:trPr>
        <w:tc>
          <w:tcPr>
            <w:tcW w:w="744" w:type="dxa"/>
            <w:tcBorders>
              <w:top w:val="single" w:color="auto" w:sz="4" w:space="0"/>
              <w:left w:val="single" w:color="auto" w:sz="4" w:space="0"/>
              <w:bottom w:val="single" w:color="auto" w:sz="4" w:space="0"/>
              <w:right w:val="single" w:color="auto" w:sz="4" w:space="0"/>
            </w:tcBorders>
            <w:vAlign w:val="center"/>
          </w:tcPr>
          <w:p w14:paraId="760AD2D9">
            <w:pPr>
              <w:autoSpaceDE w:val="0"/>
              <w:autoSpaceDN w:val="0"/>
              <w:snapToGrid w:val="0"/>
              <w:spacing w:before="96" w:after="96"/>
              <w:jc w:val="center"/>
              <w:rPr>
                <w:rFonts w:hint="default" w:ascii="宋体" w:hAnsi="宋体" w:eastAsia="宋体" w:cs="宋体"/>
                <w:sz w:val="24"/>
                <w:szCs w:val="24"/>
                <w:lang w:val="en-US" w:eastAsia="zh-CN"/>
              </w:rPr>
            </w:pPr>
            <w:r>
              <w:rPr>
                <w:rFonts w:hint="eastAsia" w:ascii="宋体" w:hAnsi="宋体" w:cs="宋体"/>
                <w:sz w:val="24"/>
                <w:szCs w:val="24"/>
                <w:lang w:val="en-US" w:eastAsia="zh-CN"/>
              </w:rPr>
              <w:t>36.3</w:t>
            </w:r>
          </w:p>
        </w:tc>
        <w:tc>
          <w:tcPr>
            <w:tcW w:w="8948" w:type="dxa"/>
            <w:gridSpan w:val="2"/>
            <w:tcBorders>
              <w:top w:val="single" w:color="auto" w:sz="4" w:space="0"/>
              <w:left w:val="single" w:color="auto" w:sz="4" w:space="0"/>
              <w:right w:val="single" w:color="auto" w:sz="4" w:space="0"/>
            </w:tcBorders>
            <w:vAlign w:val="center"/>
          </w:tcPr>
          <w:p w14:paraId="393E85F6">
            <w:pPr>
              <w:numPr>
                <w:ilvl w:val="0"/>
                <w:numId w:val="0"/>
              </w:numPr>
              <w:jc w:val="both"/>
              <w:rPr>
                <w:rFonts w:hint="eastAsia" w:ascii="宋体" w:hAnsi="宋体" w:eastAsia="宋体" w:cs="宋体"/>
                <w:sz w:val="24"/>
                <w:szCs w:val="24"/>
              </w:rPr>
            </w:pPr>
            <w:r>
              <w:rPr>
                <w:rFonts w:hint="eastAsia" w:ascii="宋体" w:hAnsi="宋体" w:eastAsia="宋体" w:cs="宋体"/>
                <w:sz w:val="24"/>
                <w:szCs w:val="24"/>
                <w:lang w:val="en-US" w:eastAsia="zh-CN"/>
              </w:rPr>
              <w:t>1、</w:t>
            </w:r>
            <w:r>
              <w:rPr>
                <w:rFonts w:hint="eastAsia" w:ascii="宋体" w:hAnsi="宋体" w:eastAsia="宋体" w:cs="宋体"/>
                <w:sz w:val="24"/>
                <w:szCs w:val="24"/>
              </w:rPr>
              <w:t>依照政府采购促进中小企业发展暂行办法【20</w:t>
            </w:r>
            <w:r>
              <w:rPr>
                <w:rFonts w:hint="eastAsia" w:ascii="宋体" w:hAnsi="宋体" w:eastAsia="宋体" w:cs="宋体"/>
                <w:sz w:val="24"/>
                <w:szCs w:val="24"/>
                <w:lang w:val="en-US" w:eastAsia="zh-CN"/>
              </w:rPr>
              <w:t>20</w:t>
            </w:r>
            <w:r>
              <w:rPr>
                <w:rFonts w:hint="eastAsia" w:ascii="宋体" w:hAnsi="宋体" w:eastAsia="宋体" w:cs="宋体"/>
                <w:sz w:val="24"/>
                <w:szCs w:val="24"/>
              </w:rPr>
              <w:t>】</w:t>
            </w:r>
            <w:r>
              <w:rPr>
                <w:rFonts w:hint="eastAsia" w:ascii="宋体" w:hAnsi="宋体" w:eastAsia="宋体" w:cs="宋体"/>
                <w:sz w:val="24"/>
                <w:szCs w:val="24"/>
                <w:lang w:val="en-US" w:eastAsia="zh-CN"/>
              </w:rPr>
              <w:t>46</w:t>
            </w:r>
            <w:r>
              <w:rPr>
                <w:rFonts w:hint="eastAsia" w:ascii="宋体" w:hAnsi="宋体" w:eastAsia="宋体" w:cs="宋体"/>
                <w:sz w:val="24"/>
                <w:szCs w:val="24"/>
              </w:rPr>
              <w:t>号文件要求，对</w:t>
            </w:r>
            <w:r>
              <w:rPr>
                <w:rFonts w:hint="eastAsia" w:ascii="宋体" w:hAnsi="宋体" w:eastAsia="宋体" w:cs="宋体"/>
                <w:sz w:val="24"/>
                <w:szCs w:val="24"/>
                <w:lang w:val="en-US" w:eastAsia="zh-CN"/>
              </w:rPr>
              <w:t>小微</w:t>
            </w:r>
            <w:r>
              <w:rPr>
                <w:rFonts w:hint="eastAsia" w:ascii="宋体" w:hAnsi="宋体" w:eastAsia="宋体" w:cs="宋体"/>
                <w:sz w:val="24"/>
                <w:szCs w:val="24"/>
              </w:rPr>
              <w:t>企业</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提供的货物全部由符合政策要求的中小企业制造</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服务全部由符合政策要求的中小企业</w:t>
            </w:r>
            <w:r>
              <w:rPr>
                <w:rFonts w:hint="eastAsia" w:ascii="宋体" w:hAnsi="宋体" w:eastAsia="宋体" w:cs="宋体"/>
                <w:sz w:val="24"/>
                <w:szCs w:val="24"/>
              </w:rPr>
              <w:t>承接</w:t>
            </w:r>
            <w:r>
              <w:rPr>
                <w:rFonts w:hint="eastAsia" w:ascii="宋体" w:hAnsi="宋体" w:eastAsia="宋体" w:cs="宋体"/>
                <w:sz w:val="24"/>
                <w:szCs w:val="24"/>
                <w:lang w:eastAsia="zh-CN"/>
              </w:rPr>
              <w:t>）</w:t>
            </w:r>
            <w:r>
              <w:rPr>
                <w:rFonts w:hint="eastAsia" w:ascii="宋体" w:hAnsi="宋体" w:eastAsia="宋体" w:cs="宋体"/>
                <w:sz w:val="24"/>
                <w:szCs w:val="24"/>
              </w:rPr>
              <w:t>的报价给予</w:t>
            </w:r>
            <w:r>
              <w:rPr>
                <w:rFonts w:hint="eastAsia" w:ascii="宋体" w:hAnsi="宋体" w:eastAsia="宋体" w:cs="宋体"/>
                <w:sz w:val="24"/>
                <w:szCs w:val="24"/>
                <w:lang w:val="en-US" w:eastAsia="zh-CN"/>
              </w:rPr>
              <w:t>10</w:t>
            </w:r>
            <w:r>
              <w:rPr>
                <w:rFonts w:hint="eastAsia" w:ascii="宋体" w:hAnsi="宋体" w:eastAsia="宋体" w:cs="宋体"/>
                <w:sz w:val="24"/>
                <w:szCs w:val="24"/>
              </w:rPr>
              <w:t>%</w:t>
            </w:r>
            <w:r>
              <w:rPr>
                <w:rFonts w:hint="eastAsia" w:ascii="宋体" w:hAnsi="宋体" w:eastAsia="宋体" w:cs="宋体"/>
                <w:sz w:val="24"/>
                <w:szCs w:val="24"/>
                <w:lang w:val="en-US" w:eastAsia="zh-CN"/>
              </w:rPr>
              <w:t>的扣除，</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工程的施工单位全部为符合政策要求的中小企业</w:t>
            </w:r>
            <w:r>
              <w:rPr>
                <w:rFonts w:hint="eastAsia" w:ascii="宋体" w:hAnsi="宋体" w:eastAsia="宋体" w:cs="宋体"/>
                <w:sz w:val="24"/>
                <w:szCs w:val="24"/>
              </w:rPr>
              <w:t>承建</w:t>
            </w:r>
            <w:r>
              <w:rPr>
                <w:rFonts w:hint="eastAsia" w:ascii="宋体" w:hAnsi="宋体" w:eastAsia="宋体" w:cs="宋体"/>
                <w:sz w:val="24"/>
                <w:szCs w:val="24"/>
                <w:lang w:eastAsia="zh-CN"/>
              </w:rPr>
              <w:t>）</w:t>
            </w:r>
            <w:r>
              <w:rPr>
                <w:rFonts w:hint="eastAsia" w:ascii="宋体" w:hAnsi="宋体" w:eastAsia="宋体" w:cs="宋体"/>
                <w:sz w:val="24"/>
                <w:szCs w:val="24"/>
              </w:rPr>
              <w:t>的报价给予</w:t>
            </w:r>
            <w:r>
              <w:rPr>
                <w:rFonts w:hint="eastAsia" w:ascii="宋体" w:hAnsi="宋体" w:eastAsia="宋体" w:cs="宋体"/>
                <w:sz w:val="24"/>
                <w:szCs w:val="24"/>
                <w:lang w:val="en-US" w:eastAsia="zh-CN"/>
              </w:rPr>
              <w:t>3</w:t>
            </w:r>
            <w:r>
              <w:rPr>
                <w:rFonts w:hint="eastAsia" w:ascii="宋体" w:hAnsi="宋体" w:eastAsia="宋体" w:cs="宋体"/>
                <w:sz w:val="24"/>
                <w:szCs w:val="24"/>
              </w:rPr>
              <w:t>%的扣除，以扣除后的价格</w:t>
            </w:r>
            <w:r>
              <w:rPr>
                <w:rFonts w:hint="eastAsia" w:ascii="宋体" w:hAnsi="宋体" w:eastAsia="宋体" w:cs="宋体"/>
                <w:sz w:val="24"/>
                <w:szCs w:val="24"/>
                <w:lang w:val="en-US" w:eastAsia="zh-CN"/>
              </w:rPr>
              <w:t>参加评审</w:t>
            </w:r>
            <w:r>
              <w:rPr>
                <w:rFonts w:hint="eastAsia" w:ascii="宋体" w:hAnsi="宋体" w:eastAsia="宋体" w:cs="宋体"/>
                <w:sz w:val="24"/>
                <w:szCs w:val="24"/>
              </w:rPr>
              <w:t>，但不对投标报价给予扣除。</w:t>
            </w:r>
          </w:p>
          <w:p w14:paraId="74195A82">
            <w:pPr>
              <w:numPr>
                <w:ilvl w:val="0"/>
                <w:numId w:val="0"/>
              </w:numPr>
              <w:jc w:val="both"/>
              <w:rPr>
                <w:rFonts w:hint="eastAsia" w:ascii="宋体" w:hAnsi="宋体" w:eastAsia="宋体" w:cs="宋体"/>
                <w:sz w:val="24"/>
                <w:szCs w:val="24"/>
              </w:rPr>
            </w:pPr>
            <w:r>
              <w:rPr>
                <w:rFonts w:hint="eastAsia" w:ascii="宋体" w:hAnsi="宋体" w:eastAsia="宋体" w:cs="宋体"/>
                <w:sz w:val="24"/>
                <w:szCs w:val="24"/>
                <w:lang w:val="en-US" w:eastAsia="zh-CN"/>
              </w:rPr>
              <w:t>2、</w:t>
            </w:r>
            <w:r>
              <w:rPr>
                <w:rFonts w:hint="eastAsia" w:ascii="宋体" w:hAnsi="宋体" w:eastAsia="宋体" w:cs="宋体"/>
                <w:sz w:val="24"/>
                <w:szCs w:val="24"/>
              </w:rPr>
              <w:t>中小企业</w:t>
            </w:r>
            <w:r>
              <w:rPr>
                <w:rFonts w:hint="eastAsia" w:ascii="宋体" w:hAnsi="宋体" w:eastAsia="宋体" w:cs="宋体"/>
                <w:sz w:val="24"/>
                <w:szCs w:val="24"/>
                <w:lang w:val="en-US" w:eastAsia="zh-CN"/>
              </w:rPr>
              <w:t>参加政府采购活动，</w:t>
            </w:r>
            <w:r>
              <w:rPr>
                <w:rFonts w:hint="eastAsia" w:ascii="宋体" w:hAnsi="宋体" w:eastAsia="宋体" w:cs="宋体"/>
                <w:sz w:val="24"/>
                <w:szCs w:val="24"/>
              </w:rPr>
              <w:t>应当</w:t>
            </w:r>
            <w:r>
              <w:rPr>
                <w:rFonts w:hint="eastAsia" w:ascii="宋体" w:hAnsi="宋体" w:eastAsia="宋体" w:cs="宋体"/>
                <w:sz w:val="24"/>
                <w:szCs w:val="24"/>
                <w:lang w:val="en-US" w:eastAsia="zh-CN"/>
              </w:rPr>
              <w:t>出具</w:t>
            </w:r>
            <w:r>
              <w:rPr>
                <w:rFonts w:hint="eastAsia" w:ascii="宋体" w:hAnsi="宋体" w:eastAsia="宋体" w:cs="宋体"/>
                <w:sz w:val="24"/>
                <w:szCs w:val="24"/>
              </w:rPr>
              <w:t>《中小企业声明函》，</w:t>
            </w:r>
            <w:r>
              <w:rPr>
                <w:rFonts w:hint="eastAsia" w:ascii="宋体" w:hAnsi="宋体" w:eastAsia="宋体" w:cs="宋体"/>
                <w:sz w:val="24"/>
                <w:szCs w:val="24"/>
                <w:lang w:val="en-US" w:eastAsia="zh-CN"/>
              </w:rPr>
              <w:t>否则不得享受相关中小企业扶持政策</w:t>
            </w:r>
            <w:r>
              <w:rPr>
                <w:rFonts w:hint="eastAsia" w:ascii="宋体" w:hAnsi="宋体" w:eastAsia="宋体" w:cs="宋体"/>
                <w:sz w:val="24"/>
                <w:szCs w:val="24"/>
              </w:rPr>
              <w:t>。</w:t>
            </w:r>
          </w:p>
          <w:p w14:paraId="47AD5138">
            <w:pPr>
              <w:jc w:val="left"/>
              <w:rPr>
                <w:rFonts w:hint="eastAsia" w:ascii="宋体" w:hAnsi="宋体" w:eastAsia="宋体" w:cs="宋体"/>
                <w:sz w:val="24"/>
                <w:szCs w:val="24"/>
                <w:lang w:eastAsia="zh-CN"/>
              </w:rPr>
            </w:pPr>
            <w:r>
              <w:rPr>
                <w:rFonts w:hint="eastAsia" w:ascii="宋体" w:hAnsi="宋体" w:eastAsia="宋体" w:cs="宋体"/>
                <w:sz w:val="24"/>
                <w:szCs w:val="24"/>
                <w:lang w:val="en-US" w:eastAsia="zh-CN"/>
              </w:rPr>
              <w:t>3、</w:t>
            </w:r>
            <w:r>
              <w:rPr>
                <w:rFonts w:hint="eastAsia" w:ascii="宋体" w:hAnsi="宋体" w:eastAsia="宋体" w:cs="宋体"/>
                <w:sz w:val="24"/>
                <w:szCs w:val="24"/>
              </w:rPr>
              <w:t>中小企业</w:t>
            </w:r>
            <w:r>
              <w:rPr>
                <w:rFonts w:hint="eastAsia" w:ascii="宋体" w:hAnsi="宋体" w:eastAsia="宋体" w:cs="宋体"/>
                <w:sz w:val="24"/>
                <w:szCs w:val="24"/>
                <w:lang w:val="en-US" w:eastAsia="zh-CN"/>
              </w:rPr>
              <w:t>划型标准规定</w:t>
            </w:r>
            <w:r>
              <w:rPr>
                <w:rFonts w:hint="eastAsia" w:ascii="宋体" w:hAnsi="宋体" w:eastAsia="宋体" w:cs="宋体"/>
                <w:sz w:val="24"/>
                <w:szCs w:val="24"/>
              </w:rPr>
              <w:t>：工信部联企业【2011】300号</w:t>
            </w:r>
            <w:r>
              <w:rPr>
                <w:rFonts w:hint="eastAsia" w:ascii="宋体" w:hAnsi="宋体" w:eastAsia="宋体" w:cs="宋体"/>
                <w:sz w:val="24"/>
                <w:szCs w:val="24"/>
                <w:lang w:eastAsia="zh-CN"/>
              </w:rPr>
              <w:t>。</w:t>
            </w:r>
          </w:p>
          <w:p w14:paraId="1212BFAB">
            <w:pPr>
              <w:jc w:val="left"/>
              <w:rPr>
                <w:rFonts w:hint="default" w:ascii="宋体" w:hAnsi="宋体" w:cs="宋体"/>
                <w:sz w:val="24"/>
                <w:szCs w:val="24"/>
                <w:highlight w:val="none"/>
                <w:lang w:val="en-US" w:eastAsia="zh-CN"/>
              </w:rPr>
            </w:pPr>
            <w:r>
              <w:rPr>
                <w:rFonts w:hint="eastAsia" w:ascii="宋体" w:hAnsi="宋体" w:eastAsia="宋体" w:cs="宋体"/>
                <w:sz w:val="24"/>
                <w:szCs w:val="24"/>
                <w:highlight w:val="none"/>
                <w:lang w:val="en-US" w:eastAsia="zh-CN"/>
              </w:rPr>
              <w:t>4、中小企业划分标准所属行业：</w:t>
            </w:r>
            <w:r>
              <w:rPr>
                <w:rFonts w:hint="eastAsia" w:ascii="宋体" w:hAnsi="宋体" w:cs="宋体"/>
                <w:sz w:val="24"/>
                <w:szCs w:val="24"/>
                <w:highlight w:val="none"/>
                <w:lang w:val="en-US" w:eastAsia="zh-CN"/>
              </w:rPr>
              <w:t>建筑业</w:t>
            </w:r>
          </w:p>
          <w:p w14:paraId="3BE2D2B3">
            <w:pPr>
              <w:rPr>
                <w:rFonts w:hint="eastAsia" w:ascii="宋体" w:hAnsi="宋体" w:eastAsia="宋体" w:cs="宋体"/>
                <w:sz w:val="24"/>
                <w:szCs w:val="24"/>
              </w:rPr>
            </w:pPr>
            <w:r>
              <w:rPr>
                <w:rFonts w:hint="eastAsia" w:ascii="宋体" w:hAnsi="宋体" w:cs="宋体"/>
                <w:sz w:val="24"/>
                <w:szCs w:val="24"/>
                <w:lang w:val="en-US" w:eastAsia="zh-CN"/>
              </w:rPr>
              <w:t>5</w:t>
            </w:r>
            <w:r>
              <w:rPr>
                <w:rFonts w:hint="eastAsia" w:ascii="宋体" w:hAnsi="宋体" w:eastAsia="宋体" w:cs="宋体"/>
                <w:sz w:val="24"/>
                <w:szCs w:val="24"/>
                <w:lang w:val="en-US" w:eastAsia="zh-CN"/>
              </w:rPr>
              <w:t>、</w:t>
            </w:r>
            <w:r>
              <w:rPr>
                <w:rFonts w:hint="eastAsia" w:ascii="宋体" w:hAnsi="宋体" w:eastAsia="宋体" w:cs="宋体"/>
                <w:sz w:val="24"/>
                <w:szCs w:val="24"/>
              </w:rPr>
              <w:t>在政府采购活动中，供应商提供的货物、工程或者服务符合下列情形的，享受本办法规定的中小企业扶持政策：</w:t>
            </w:r>
          </w:p>
          <w:p w14:paraId="7E417CC6">
            <w:pPr>
              <w:rPr>
                <w:rFonts w:hint="eastAsia" w:ascii="宋体" w:hAnsi="宋体" w:eastAsia="宋体" w:cs="宋体"/>
                <w:sz w:val="24"/>
                <w:szCs w:val="24"/>
                <w:lang w:eastAsia="zh-CN"/>
              </w:rPr>
            </w:pPr>
            <w:r>
              <w:rPr>
                <w:rFonts w:hint="eastAsia" w:ascii="宋体" w:hAnsi="宋体" w:eastAsia="宋体" w:cs="宋体"/>
                <w:sz w:val="24"/>
                <w:szCs w:val="24"/>
              </w:rPr>
              <w:t>(一)在货物采购项目中，货物由中小企业制造，即货物由中小企业生产且使用该中小企业商号或者注册商标</w:t>
            </w:r>
            <w:r>
              <w:rPr>
                <w:rFonts w:hint="eastAsia" w:ascii="宋体" w:hAnsi="宋体" w:cs="宋体"/>
                <w:sz w:val="24"/>
                <w:szCs w:val="24"/>
                <w:lang w:eastAsia="zh-CN"/>
              </w:rPr>
              <w:t>；</w:t>
            </w:r>
          </w:p>
          <w:p w14:paraId="4076C198">
            <w:pPr>
              <w:rPr>
                <w:rFonts w:hint="eastAsia" w:ascii="宋体" w:hAnsi="宋体" w:eastAsia="宋体" w:cs="宋体"/>
                <w:sz w:val="24"/>
                <w:szCs w:val="24"/>
              </w:rPr>
            </w:pPr>
            <w:r>
              <w:rPr>
                <w:rFonts w:hint="eastAsia" w:ascii="宋体" w:hAnsi="宋体" w:eastAsia="宋体" w:cs="宋体"/>
                <w:sz w:val="24"/>
                <w:szCs w:val="24"/>
              </w:rPr>
              <w:t>(二)在工程采购项目中，工程由中小企业承建，即工程施工单位为中小企业;</w:t>
            </w:r>
          </w:p>
          <w:p w14:paraId="34DC7A8B">
            <w:pPr>
              <w:rPr>
                <w:rFonts w:hint="eastAsia" w:ascii="宋体" w:hAnsi="宋体" w:eastAsia="宋体" w:cs="宋体"/>
                <w:sz w:val="24"/>
                <w:szCs w:val="24"/>
              </w:rPr>
            </w:pPr>
            <w:r>
              <w:rPr>
                <w:rFonts w:hint="eastAsia" w:ascii="宋体" w:hAnsi="宋体" w:eastAsia="宋体" w:cs="宋体"/>
                <w:sz w:val="24"/>
                <w:szCs w:val="24"/>
              </w:rPr>
              <w:t>(三)在服务采购项目中，服务由中小企业承接，即提供服务的人员为中小企业依照《中华人民共和国劳动合同法》订立劳动合同的从业人员。</w:t>
            </w:r>
          </w:p>
          <w:p w14:paraId="6B6DF492">
            <w:pPr>
              <w:ind w:firstLine="480" w:firstLineChars="20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在货物采购项目中，供应商提供的货物既有中小企业制造货物，也有大型企业制造货物的，不享受本办法规定的中小企业扶持政策。</w:t>
            </w:r>
          </w:p>
          <w:p w14:paraId="013DF0DF">
            <w:pPr>
              <w:jc w:val="both"/>
              <w:rPr>
                <w:rFonts w:hint="eastAsia" w:ascii="宋体" w:hAnsi="宋体" w:eastAsia="宋体" w:cs="宋体"/>
                <w:sz w:val="24"/>
                <w:szCs w:val="24"/>
              </w:rPr>
            </w:pPr>
            <w:r>
              <w:rPr>
                <w:rFonts w:hint="eastAsia" w:ascii="宋体" w:hAnsi="宋体" w:eastAsia="宋体" w:cs="宋体"/>
                <w:sz w:val="24"/>
                <w:szCs w:val="24"/>
                <w:lang w:val="en-US" w:eastAsia="zh-CN"/>
              </w:rPr>
              <w:t>　　以联合体形式参加政府采购活动，联合体各方均为中小企业的，联合体视同中小企业。其中，联合体各方均为小微企业的，联合体视同小微企业。</w:t>
            </w:r>
          </w:p>
        </w:tc>
      </w:tr>
      <w:tr w14:paraId="0C4ED7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4" w:type="dxa"/>
            <w:tcBorders>
              <w:top w:val="single" w:color="auto" w:sz="4" w:space="0"/>
              <w:left w:val="single" w:color="auto" w:sz="4" w:space="0"/>
              <w:bottom w:val="single" w:color="auto" w:sz="4" w:space="0"/>
              <w:right w:val="single" w:color="auto" w:sz="4" w:space="0"/>
            </w:tcBorders>
            <w:vAlign w:val="center"/>
          </w:tcPr>
          <w:p w14:paraId="7D37F5B9">
            <w:pPr>
              <w:autoSpaceDE w:val="0"/>
              <w:autoSpaceDN w:val="0"/>
              <w:snapToGrid w:val="0"/>
              <w:spacing w:before="96" w:after="96"/>
              <w:jc w:val="center"/>
              <w:rPr>
                <w:rFonts w:hint="default" w:ascii="宋体" w:hAnsi="宋体" w:eastAsia="宋体" w:cs="宋体"/>
                <w:sz w:val="24"/>
                <w:szCs w:val="24"/>
                <w:lang w:val="en-US" w:eastAsia="zh-CN"/>
              </w:rPr>
            </w:pPr>
            <w:r>
              <w:rPr>
                <w:rFonts w:hint="eastAsia" w:ascii="宋体" w:hAnsi="宋体" w:cs="宋体"/>
                <w:sz w:val="24"/>
                <w:szCs w:val="24"/>
                <w:lang w:val="en-US" w:eastAsia="zh-CN"/>
              </w:rPr>
              <w:t>36.4</w:t>
            </w:r>
          </w:p>
        </w:tc>
        <w:tc>
          <w:tcPr>
            <w:tcW w:w="8948" w:type="dxa"/>
            <w:gridSpan w:val="2"/>
            <w:tcBorders>
              <w:top w:val="single" w:color="auto" w:sz="4" w:space="0"/>
              <w:left w:val="single" w:color="auto" w:sz="4" w:space="0"/>
              <w:bottom w:val="single" w:color="auto" w:sz="4" w:space="0"/>
              <w:right w:val="single" w:color="auto" w:sz="4" w:space="0"/>
            </w:tcBorders>
            <w:vAlign w:val="center"/>
          </w:tcPr>
          <w:p w14:paraId="3ADDD7BB">
            <w:pPr>
              <w:spacing w:line="320" w:lineRule="exact"/>
              <w:rPr>
                <w:rFonts w:hint="default" w:ascii="宋体" w:hAnsi="宋体" w:eastAsia="宋体" w:cs="宋体"/>
                <w:sz w:val="24"/>
                <w:szCs w:val="24"/>
                <w:highlight w:val="none"/>
                <w:lang w:val="en-US"/>
              </w:rPr>
            </w:pPr>
            <w:r>
              <w:rPr>
                <w:rFonts w:hint="eastAsia" w:ascii="宋体" w:hAnsi="宋体" w:eastAsia="宋体" w:cs="宋体"/>
                <w:sz w:val="24"/>
                <w:szCs w:val="24"/>
                <w:highlight w:val="none"/>
                <w:lang w:val="en-US" w:eastAsia="zh-CN"/>
              </w:rPr>
              <w:t>最高投标限价</w:t>
            </w:r>
            <w:r>
              <w:rPr>
                <w:rFonts w:hint="eastAsia" w:ascii="宋体" w:hAnsi="宋体" w:eastAsia="宋体" w:cs="宋体"/>
                <w:sz w:val="24"/>
                <w:szCs w:val="24"/>
                <w:highlight w:val="none"/>
              </w:rPr>
              <w:t>：</w:t>
            </w:r>
            <w:r>
              <w:rPr>
                <w:rFonts w:hint="eastAsia" w:ascii="宋体" w:hAnsi="宋体" w:cs="宋体"/>
                <w:sz w:val="24"/>
                <w:szCs w:val="24"/>
                <w:highlight w:val="none"/>
                <w:lang w:val="en-US" w:eastAsia="zh-CN"/>
              </w:rPr>
              <w:t>114.6701万元</w:t>
            </w:r>
          </w:p>
          <w:p w14:paraId="3938E8F4">
            <w:pPr>
              <w:spacing w:line="320" w:lineRule="exact"/>
              <w:rPr>
                <w:rFonts w:hint="eastAsia" w:ascii="宋体" w:hAnsi="宋体" w:eastAsia="宋体" w:cs="宋体"/>
                <w:sz w:val="24"/>
                <w:szCs w:val="24"/>
                <w:highlight w:val="none"/>
              </w:rPr>
            </w:pPr>
            <w:r>
              <w:rPr>
                <w:rFonts w:hint="eastAsia" w:ascii="宋体" w:hAnsi="宋体" w:eastAsia="宋体" w:cs="宋体"/>
                <w:sz w:val="24"/>
                <w:szCs w:val="24"/>
                <w:highlight w:val="none"/>
              </w:rPr>
              <w:t>注：投标报价高于此</w:t>
            </w:r>
            <w:r>
              <w:rPr>
                <w:rFonts w:hint="eastAsia" w:ascii="宋体" w:hAnsi="宋体" w:eastAsia="宋体" w:cs="宋体"/>
                <w:sz w:val="24"/>
                <w:szCs w:val="24"/>
                <w:highlight w:val="none"/>
                <w:lang w:val="en-US" w:eastAsia="zh-CN"/>
              </w:rPr>
              <w:t>最高投标限价</w:t>
            </w:r>
            <w:r>
              <w:rPr>
                <w:rFonts w:hint="eastAsia" w:ascii="宋体" w:hAnsi="宋体" w:eastAsia="宋体" w:cs="宋体"/>
                <w:sz w:val="24"/>
                <w:szCs w:val="24"/>
                <w:highlight w:val="none"/>
              </w:rPr>
              <w:t>将导致否决其投标。</w:t>
            </w:r>
          </w:p>
        </w:tc>
      </w:tr>
      <w:tr w14:paraId="5E4F90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0" w:hRule="atLeast"/>
          <w:jc w:val="center"/>
        </w:trPr>
        <w:tc>
          <w:tcPr>
            <w:tcW w:w="744" w:type="dxa"/>
            <w:tcBorders>
              <w:top w:val="single" w:color="auto" w:sz="4" w:space="0"/>
              <w:left w:val="single" w:color="auto" w:sz="4" w:space="0"/>
              <w:bottom w:val="single" w:color="auto" w:sz="4" w:space="0"/>
              <w:right w:val="single" w:color="auto" w:sz="4" w:space="0"/>
            </w:tcBorders>
            <w:vAlign w:val="center"/>
          </w:tcPr>
          <w:p w14:paraId="05195B22">
            <w:pPr>
              <w:autoSpaceDE w:val="0"/>
              <w:autoSpaceDN w:val="0"/>
              <w:snapToGrid w:val="0"/>
              <w:spacing w:before="96" w:after="96"/>
              <w:jc w:val="center"/>
              <w:rPr>
                <w:rFonts w:hint="default" w:ascii="宋体" w:hAnsi="宋体" w:eastAsia="宋体" w:cs="宋体"/>
                <w:sz w:val="24"/>
                <w:szCs w:val="24"/>
                <w:highlight w:val="none"/>
                <w:lang w:val="en-US" w:eastAsia="zh-CN"/>
              </w:rPr>
            </w:pPr>
            <w:r>
              <w:rPr>
                <w:rFonts w:hint="eastAsia" w:ascii="宋体" w:hAnsi="宋体" w:cs="宋体"/>
                <w:sz w:val="24"/>
                <w:szCs w:val="24"/>
                <w:lang w:val="en-US" w:eastAsia="zh-CN"/>
              </w:rPr>
              <w:t>36.5</w:t>
            </w:r>
          </w:p>
        </w:tc>
        <w:tc>
          <w:tcPr>
            <w:tcW w:w="8948" w:type="dxa"/>
            <w:gridSpan w:val="2"/>
            <w:tcBorders>
              <w:top w:val="single" w:color="auto" w:sz="4" w:space="0"/>
              <w:left w:val="single" w:color="auto" w:sz="4" w:space="0"/>
              <w:bottom w:val="single" w:color="auto" w:sz="4" w:space="0"/>
              <w:right w:val="single" w:color="auto" w:sz="4" w:space="0"/>
            </w:tcBorders>
            <w:vAlign w:val="center"/>
          </w:tcPr>
          <w:p w14:paraId="76A381C9">
            <w:pPr>
              <w:spacing w:line="320" w:lineRule="exact"/>
              <w:rPr>
                <w:rFonts w:hint="eastAsia" w:ascii="宋体" w:hAnsi="宋体" w:eastAsia="宋体" w:cs="宋体"/>
                <w:sz w:val="24"/>
                <w:szCs w:val="24"/>
                <w:lang w:eastAsia="zh-CN"/>
              </w:rPr>
            </w:pPr>
            <w:r>
              <w:rPr>
                <w:rFonts w:hint="eastAsia" w:ascii="宋体" w:hAnsi="宋体" w:eastAsia="宋体" w:cs="宋体"/>
                <w:sz w:val="24"/>
                <w:szCs w:val="24"/>
              </w:rPr>
              <w:t>单位负责人为同一人或者存在控股、管理关系的不同</w:t>
            </w:r>
            <w:r>
              <w:rPr>
                <w:rFonts w:hint="eastAsia" w:ascii="宋体" w:hAnsi="宋体" w:eastAsia="宋体" w:cs="宋体"/>
                <w:sz w:val="24"/>
                <w:szCs w:val="24"/>
                <w:lang w:val="en-US" w:eastAsia="zh-CN"/>
              </w:rPr>
              <w:t>供应商</w:t>
            </w:r>
            <w:r>
              <w:rPr>
                <w:rFonts w:hint="eastAsia" w:ascii="宋体" w:hAnsi="宋体" w:eastAsia="宋体" w:cs="宋体"/>
                <w:sz w:val="24"/>
                <w:szCs w:val="24"/>
              </w:rPr>
              <w:t>，不得参加同一</w:t>
            </w:r>
            <w:r>
              <w:rPr>
                <w:rFonts w:hint="eastAsia" w:ascii="宋体" w:hAnsi="宋体" w:eastAsia="宋体" w:cs="宋体"/>
                <w:sz w:val="24"/>
                <w:szCs w:val="24"/>
                <w:lang w:val="en-US" w:eastAsia="zh-CN"/>
              </w:rPr>
              <w:t>合同项下的政府采购合同。</w:t>
            </w:r>
          </w:p>
        </w:tc>
      </w:tr>
      <w:tr w14:paraId="685531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jc w:val="center"/>
        </w:trPr>
        <w:tc>
          <w:tcPr>
            <w:tcW w:w="744" w:type="dxa"/>
            <w:tcBorders>
              <w:top w:val="single" w:color="auto" w:sz="4" w:space="0"/>
              <w:left w:val="single" w:color="auto" w:sz="4" w:space="0"/>
              <w:bottom w:val="single" w:color="auto" w:sz="4" w:space="0"/>
              <w:right w:val="single" w:color="auto" w:sz="4" w:space="0"/>
            </w:tcBorders>
            <w:vAlign w:val="center"/>
          </w:tcPr>
          <w:p w14:paraId="00FDAC8D">
            <w:pPr>
              <w:autoSpaceDE w:val="0"/>
              <w:autoSpaceDN w:val="0"/>
              <w:snapToGrid w:val="0"/>
              <w:spacing w:before="96" w:after="96"/>
              <w:jc w:val="center"/>
              <w:rPr>
                <w:rFonts w:hint="default" w:ascii="宋体" w:hAnsi="宋体" w:eastAsia="宋体" w:cs="宋体"/>
                <w:sz w:val="24"/>
                <w:szCs w:val="24"/>
                <w:lang w:val="en-US"/>
              </w:rPr>
            </w:pPr>
            <w:r>
              <w:rPr>
                <w:rFonts w:hint="eastAsia" w:ascii="宋体" w:hAnsi="宋体" w:cs="宋体"/>
                <w:sz w:val="24"/>
                <w:szCs w:val="24"/>
                <w:lang w:val="en-US" w:eastAsia="zh-CN"/>
              </w:rPr>
              <w:t>36.6</w:t>
            </w:r>
          </w:p>
        </w:tc>
        <w:tc>
          <w:tcPr>
            <w:tcW w:w="8948" w:type="dxa"/>
            <w:gridSpan w:val="2"/>
            <w:tcBorders>
              <w:top w:val="single" w:color="auto" w:sz="4" w:space="0"/>
              <w:left w:val="single" w:color="auto" w:sz="4" w:space="0"/>
              <w:bottom w:val="single" w:color="auto" w:sz="4" w:space="0"/>
              <w:right w:val="single" w:color="auto" w:sz="4" w:space="0"/>
            </w:tcBorders>
            <w:vAlign w:val="center"/>
          </w:tcPr>
          <w:p w14:paraId="251723E7">
            <w:pPr>
              <w:spacing w:line="320" w:lineRule="exact"/>
              <w:rPr>
                <w:rFonts w:hint="eastAsia" w:ascii="宋体" w:hAnsi="宋体" w:eastAsia="宋体" w:cs="宋体"/>
                <w:sz w:val="24"/>
                <w:szCs w:val="24"/>
              </w:rPr>
            </w:pPr>
            <w:r>
              <w:rPr>
                <w:rFonts w:hint="eastAsia" w:ascii="宋体" w:hAnsi="宋体" w:eastAsia="宋体" w:cs="宋体"/>
                <w:sz w:val="24"/>
                <w:szCs w:val="24"/>
              </w:rPr>
              <w:t>评标委员会认为投标人的报价明显低于其他通过符合性审查投标人的报价，有可能影响产品质量或者不能诚信履约的，应当要求其在评标现场合理的时间内提供书面说明，必要时提交相关证明材料</w:t>
            </w:r>
            <w:r>
              <w:rPr>
                <w:rFonts w:hint="eastAsia" w:ascii="宋体" w:hAnsi="宋体" w:eastAsia="宋体" w:cs="宋体"/>
                <w:sz w:val="24"/>
                <w:szCs w:val="24"/>
                <w:lang w:eastAsia="zh-CN"/>
              </w:rPr>
              <w:t>；</w:t>
            </w:r>
            <w:r>
              <w:rPr>
                <w:rFonts w:hint="eastAsia" w:ascii="宋体" w:hAnsi="宋体" w:eastAsia="宋体" w:cs="宋体"/>
                <w:sz w:val="24"/>
                <w:szCs w:val="24"/>
              </w:rPr>
              <w:t>投标人不能证明其报价合理性的，评标委员会应当将其作为无效投标处理</w:t>
            </w:r>
            <w:r>
              <w:rPr>
                <w:rFonts w:hint="eastAsia" w:ascii="宋体" w:hAnsi="宋体" w:eastAsia="宋体" w:cs="宋体"/>
                <w:sz w:val="24"/>
                <w:szCs w:val="24"/>
                <w:lang w:eastAsia="zh-CN"/>
              </w:rPr>
              <w:t>。</w:t>
            </w:r>
          </w:p>
        </w:tc>
      </w:tr>
      <w:tr w14:paraId="0D854B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jc w:val="center"/>
        </w:trPr>
        <w:tc>
          <w:tcPr>
            <w:tcW w:w="744" w:type="dxa"/>
            <w:tcBorders>
              <w:top w:val="single" w:color="auto" w:sz="4" w:space="0"/>
              <w:left w:val="single" w:color="auto" w:sz="4" w:space="0"/>
              <w:bottom w:val="single" w:color="auto" w:sz="4" w:space="0"/>
              <w:right w:val="single" w:color="auto" w:sz="4" w:space="0"/>
            </w:tcBorders>
            <w:vAlign w:val="center"/>
          </w:tcPr>
          <w:p w14:paraId="5C5E2949">
            <w:pPr>
              <w:autoSpaceDE w:val="0"/>
              <w:autoSpaceDN w:val="0"/>
              <w:snapToGrid w:val="0"/>
              <w:spacing w:before="96" w:after="96"/>
              <w:jc w:val="center"/>
              <w:rPr>
                <w:rFonts w:hint="default" w:ascii="宋体" w:hAnsi="宋体" w:eastAsia="宋体" w:cs="宋体"/>
                <w:kern w:val="2"/>
                <w:sz w:val="24"/>
                <w:szCs w:val="24"/>
                <w:lang w:val="en-US" w:eastAsia="zh-CN" w:bidi="ar-SA"/>
              </w:rPr>
            </w:pPr>
            <w:r>
              <w:rPr>
                <w:rFonts w:hint="eastAsia" w:ascii="宋体" w:hAnsi="宋体" w:cs="宋体"/>
                <w:sz w:val="24"/>
                <w:szCs w:val="24"/>
                <w:lang w:val="en-US" w:eastAsia="zh-CN"/>
              </w:rPr>
              <w:t>36.7</w:t>
            </w:r>
          </w:p>
        </w:tc>
        <w:tc>
          <w:tcPr>
            <w:tcW w:w="8948" w:type="dxa"/>
            <w:gridSpan w:val="2"/>
            <w:tcBorders>
              <w:top w:val="single" w:color="auto" w:sz="4" w:space="0"/>
              <w:left w:val="single" w:color="auto" w:sz="4" w:space="0"/>
              <w:bottom w:val="single" w:color="auto" w:sz="4" w:space="0"/>
              <w:right w:val="single" w:color="auto" w:sz="4" w:space="0"/>
            </w:tcBorders>
            <w:vAlign w:val="center"/>
          </w:tcPr>
          <w:p w14:paraId="381FF07E">
            <w:pPr>
              <w:spacing w:line="320" w:lineRule="exact"/>
              <w:rPr>
                <w:rFonts w:hint="eastAsia" w:ascii="宋体" w:hAnsi="宋体" w:eastAsia="宋体" w:cs="宋体"/>
                <w:kern w:val="2"/>
                <w:sz w:val="24"/>
                <w:szCs w:val="24"/>
                <w:lang w:val="en-US" w:eastAsia="zh-CN" w:bidi="ar-SA"/>
              </w:rPr>
            </w:pPr>
            <w:r>
              <w:rPr>
                <w:rFonts w:hint="eastAsia" w:ascii="宋体" w:hAnsi="宋体" w:eastAsia="宋体" w:cs="宋体"/>
                <w:sz w:val="24"/>
                <w:szCs w:val="24"/>
              </w:rPr>
              <w:t>为进一步发挥政府采购政策功能，促进中小企业健康发展，省财政厅依托吉林省政府采购网，开通了政府采购合同融资专区，融资专区是为中小企业打造的“政府采购合同融资”服务平台，是贯彻落实《吉林省政府采购促进中小企业发展实施方案》、激发中小企业活力和发展动力的重要举措。该专区具有金融机构覆盖面广、融资产品种类多、业务办理实效性强等特点。“政府采购合同融资”以吉林省政府采购网政府采购项目交易信息为融资条件，以缓解中小企业参与政府采购活动资金不足为服务目标，为有融资需求的中小企业按照相关要求，在融资专区中自行选择金融机构进行融资，其他类型企业有融资需求的，凭政府采购合同等相关材料，也可通过融资专区进行融资。</w:t>
            </w:r>
          </w:p>
        </w:tc>
      </w:tr>
      <w:tr w14:paraId="4F9BBC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jc w:val="center"/>
        </w:trPr>
        <w:tc>
          <w:tcPr>
            <w:tcW w:w="744" w:type="dxa"/>
            <w:tcBorders>
              <w:top w:val="single" w:color="auto" w:sz="4" w:space="0"/>
              <w:left w:val="single" w:color="auto" w:sz="4" w:space="0"/>
              <w:bottom w:val="single" w:color="auto" w:sz="4" w:space="0"/>
              <w:right w:val="single" w:color="auto" w:sz="4" w:space="0"/>
            </w:tcBorders>
            <w:vAlign w:val="center"/>
          </w:tcPr>
          <w:p w14:paraId="2FEF6D20">
            <w:pPr>
              <w:autoSpaceDE w:val="0"/>
              <w:autoSpaceDN w:val="0"/>
              <w:snapToGrid w:val="0"/>
              <w:spacing w:before="96" w:after="96"/>
              <w:jc w:val="center"/>
              <w:rPr>
                <w:rFonts w:hint="default" w:ascii="宋体" w:hAnsi="宋体" w:eastAsia="宋体" w:cs="宋体"/>
                <w:sz w:val="24"/>
                <w:szCs w:val="24"/>
                <w:lang w:val="en-US" w:eastAsia="zh-CN"/>
              </w:rPr>
            </w:pPr>
            <w:r>
              <w:rPr>
                <w:rFonts w:hint="eastAsia" w:ascii="宋体" w:hAnsi="宋体" w:cs="宋体"/>
                <w:sz w:val="24"/>
                <w:szCs w:val="24"/>
                <w:lang w:val="en-US" w:eastAsia="zh-CN"/>
              </w:rPr>
              <w:t>36.8</w:t>
            </w:r>
          </w:p>
        </w:tc>
        <w:tc>
          <w:tcPr>
            <w:tcW w:w="8948" w:type="dxa"/>
            <w:gridSpan w:val="2"/>
            <w:tcBorders>
              <w:top w:val="single" w:color="auto" w:sz="4" w:space="0"/>
              <w:left w:val="single" w:color="auto" w:sz="4" w:space="0"/>
              <w:bottom w:val="single" w:color="auto" w:sz="4" w:space="0"/>
              <w:right w:val="single" w:color="auto" w:sz="4" w:space="0"/>
            </w:tcBorders>
            <w:vAlign w:val="center"/>
          </w:tcPr>
          <w:p w14:paraId="37231F39">
            <w:pPr>
              <w:spacing w:line="320" w:lineRule="exact"/>
              <w:rPr>
                <w:rFonts w:hint="eastAsia" w:ascii="宋体" w:hAnsi="宋体" w:eastAsia="宋体" w:cs="宋体"/>
                <w:sz w:val="24"/>
                <w:szCs w:val="24"/>
              </w:rPr>
            </w:pPr>
            <w:r>
              <w:rPr>
                <w:rFonts w:hint="eastAsia" w:ascii="宋体" w:hAnsi="宋体" w:eastAsia="宋体" w:cs="宋体"/>
                <w:sz w:val="24"/>
                <w:szCs w:val="24"/>
                <w:lang w:val="en-US" w:eastAsia="zh-CN"/>
              </w:rPr>
              <w:t>磋商</w:t>
            </w:r>
            <w:r>
              <w:rPr>
                <w:rFonts w:hint="eastAsia" w:ascii="宋体" w:hAnsi="宋体" w:eastAsia="宋体" w:cs="宋体"/>
                <w:sz w:val="24"/>
                <w:szCs w:val="24"/>
              </w:rPr>
              <w:t>公告与</w:t>
            </w:r>
            <w:r>
              <w:rPr>
                <w:rFonts w:hint="eastAsia" w:ascii="宋体" w:hAnsi="宋体" w:eastAsia="宋体" w:cs="宋体"/>
                <w:sz w:val="24"/>
                <w:szCs w:val="24"/>
                <w:lang w:val="en-US" w:eastAsia="zh-CN"/>
              </w:rPr>
              <w:t>磋商</w:t>
            </w:r>
            <w:r>
              <w:rPr>
                <w:rFonts w:hint="eastAsia" w:ascii="宋体" w:hAnsi="宋体" w:eastAsia="宋体" w:cs="宋体"/>
                <w:sz w:val="24"/>
                <w:szCs w:val="24"/>
              </w:rPr>
              <w:t>文件不一致处，以</w:t>
            </w:r>
            <w:r>
              <w:rPr>
                <w:rFonts w:hint="eastAsia" w:ascii="宋体" w:hAnsi="宋体" w:eastAsia="宋体" w:cs="宋体"/>
                <w:sz w:val="24"/>
                <w:szCs w:val="24"/>
                <w:lang w:val="en-US" w:eastAsia="zh-CN"/>
              </w:rPr>
              <w:t>磋商</w:t>
            </w:r>
            <w:r>
              <w:rPr>
                <w:rFonts w:hint="eastAsia" w:ascii="宋体" w:hAnsi="宋体" w:eastAsia="宋体" w:cs="宋体"/>
                <w:sz w:val="24"/>
                <w:szCs w:val="24"/>
              </w:rPr>
              <w:t>文件为准。</w:t>
            </w:r>
          </w:p>
        </w:tc>
      </w:tr>
    </w:tbl>
    <w:p w14:paraId="0EABE55F">
      <w:pPr>
        <w:jc w:val="both"/>
        <w:rPr>
          <w:rFonts w:hint="eastAsia" w:hAnsi="宋体" w:eastAsia="宋体"/>
          <w:b w:val="0"/>
          <w:bCs/>
          <w:color w:val="000000"/>
          <w:sz w:val="36"/>
          <w:szCs w:val="36"/>
        </w:rPr>
      </w:pPr>
      <w:bookmarkStart w:id="49" w:name="_Toc25120"/>
    </w:p>
    <w:p w14:paraId="110F09C8">
      <w:pPr>
        <w:jc w:val="both"/>
        <w:rPr>
          <w:rFonts w:hint="eastAsia" w:hAnsi="宋体" w:eastAsia="宋体"/>
          <w:b w:val="0"/>
          <w:bCs/>
          <w:color w:val="000000"/>
          <w:sz w:val="36"/>
          <w:szCs w:val="36"/>
        </w:rPr>
      </w:pPr>
    </w:p>
    <w:bookmarkEnd w:id="49"/>
    <w:p w14:paraId="773580EA">
      <w:pPr>
        <w:spacing w:line="360" w:lineRule="auto"/>
        <w:jc w:val="center"/>
        <w:rPr>
          <w:rFonts w:hint="eastAsia" w:hAnsi="宋体" w:eastAsia="宋体"/>
          <w:b w:val="0"/>
          <w:bCs/>
          <w:color w:val="000000"/>
          <w:sz w:val="36"/>
          <w:szCs w:val="36"/>
          <w:highlight w:val="none"/>
          <w:lang w:val="zh-CN"/>
        </w:rPr>
      </w:pPr>
      <w:bookmarkStart w:id="50" w:name="_Toc27216"/>
      <w:r>
        <w:rPr>
          <w:rFonts w:hint="eastAsia" w:hAnsi="宋体" w:eastAsia="宋体"/>
          <w:b w:val="0"/>
          <w:bCs/>
          <w:color w:val="000000"/>
          <w:sz w:val="36"/>
          <w:szCs w:val="36"/>
          <w:highlight w:val="none"/>
        </w:rPr>
        <w:t>第三章、供应商须知</w:t>
      </w:r>
    </w:p>
    <w:p w14:paraId="176E5488">
      <w:pPr>
        <w:autoSpaceDE w:val="0"/>
        <w:autoSpaceDN w:val="0"/>
        <w:adjustRightInd w:val="0"/>
        <w:spacing w:line="360" w:lineRule="auto"/>
        <w:ind w:firstLine="482" w:firstLineChars="200"/>
        <w:rPr>
          <w:rFonts w:hint="eastAsia" w:ascii="宋体" w:hAnsi="宋体" w:eastAsia="宋体" w:cs="宋体"/>
          <w:b w:val="0"/>
          <w:bCs w:val="0"/>
          <w:color w:val="000000"/>
          <w:sz w:val="24"/>
          <w:szCs w:val="24"/>
          <w:highlight w:val="none"/>
          <w:lang w:val="zh-CN"/>
        </w:rPr>
      </w:pPr>
      <w:r>
        <w:rPr>
          <w:rFonts w:hint="eastAsia" w:ascii="宋体" w:hAnsi="宋体" w:eastAsia="宋体" w:cs="宋体"/>
          <w:b/>
          <w:bCs/>
          <w:color w:val="000000"/>
          <w:sz w:val="24"/>
          <w:szCs w:val="24"/>
          <w:highlight w:val="none"/>
          <w:lang w:val="zh-CN"/>
        </w:rPr>
        <w:t>1．适用法律</w:t>
      </w:r>
    </w:p>
    <w:p w14:paraId="5D622AB4">
      <w:pPr>
        <w:autoSpaceDE w:val="0"/>
        <w:autoSpaceDN w:val="0"/>
        <w:adjustRightInd w:val="0"/>
        <w:spacing w:line="360" w:lineRule="auto"/>
        <w:ind w:firstLine="480" w:firstLineChars="200"/>
        <w:rPr>
          <w:rFonts w:hint="eastAsia" w:ascii="宋体" w:hAnsi="宋体" w:eastAsia="宋体" w:cs="宋体"/>
          <w:b w:val="0"/>
          <w:bCs w:val="0"/>
          <w:color w:val="000000"/>
          <w:sz w:val="24"/>
          <w:szCs w:val="24"/>
          <w:highlight w:val="none"/>
          <w:lang w:val="zh-CN"/>
        </w:rPr>
      </w:pPr>
      <w:r>
        <w:rPr>
          <w:rFonts w:hint="eastAsia" w:ascii="宋体" w:hAnsi="宋体" w:eastAsia="宋体" w:cs="宋体"/>
          <w:b w:val="0"/>
          <w:bCs w:val="0"/>
          <w:color w:val="000000"/>
          <w:sz w:val="24"/>
          <w:szCs w:val="24"/>
          <w:highlight w:val="none"/>
          <w:lang w:val="zh-CN"/>
        </w:rPr>
        <w:t>本次磋商适用法律法规为《中华人民共和国政府采购法》、《中华人民共和国政府采购法实施</w:t>
      </w:r>
      <w:r>
        <w:rPr>
          <w:rFonts w:hint="eastAsia" w:ascii="宋体" w:hAnsi="宋体" w:eastAsia="宋体" w:cs="宋体"/>
          <w:b w:val="0"/>
          <w:bCs w:val="0"/>
          <w:sz w:val="24"/>
          <w:szCs w:val="24"/>
          <w:highlight w:val="none"/>
        </w:rPr>
        <w:t>条例</w:t>
      </w:r>
      <w:r>
        <w:rPr>
          <w:rFonts w:hint="eastAsia" w:ascii="宋体" w:hAnsi="宋体" w:eastAsia="宋体" w:cs="宋体"/>
          <w:b w:val="0"/>
          <w:bCs w:val="0"/>
          <w:color w:val="000000"/>
          <w:sz w:val="24"/>
          <w:szCs w:val="24"/>
          <w:highlight w:val="none"/>
          <w:lang w:val="zh-CN"/>
        </w:rPr>
        <w:t>》《政府采购竞争性磋商采购方式管理暂行办法》及政府采购其它相关法规。</w:t>
      </w:r>
    </w:p>
    <w:p w14:paraId="5257BA51">
      <w:pPr>
        <w:autoSpaceDE w:val="0"/>
        <w:autoSpaceDN w:val="0"/>
        <w:adjustRightInd w:val="0"/>
        <w:spacing w:line="360" w:lineRule="auto"/>
        <w:ind w:firstLine="482" w:firstLineChars="200"/>
        <w:rPr>
          <w:rFonts w:hint="eastAsia" w:ascii="宋体" w:hAnsi="宋体" w:eastAsia="宋体" w:cs="宋体"/>
          <w:b/>
          <w:bCs/>
          <w:color w:val="000000"/>
          <w:sz w:val="24"/>
          <w:szCs w:val="24"/>
          <w:highlight w:val="none"/>
          <w:lang w:val="zh-CN"/>
        </w:rPr>
      </w:pPr>
      <w:r>
        <w:rPr>
          <w:rFonts w:hint="eastAsia" w:ascii="宋体" w:hAnsi="宋体" w:eastAsia="宋体" w:cs="宋体"/>
          <w:b/>
          <w:bCs/>
          <w:color w:val="000000"/>
          <w:sz w:val="24"/>
          <w:szCs w:val="24"/>
          <w:highlight w:val="none"/>
          <w:lang w:val="zh-CN"/>
        </w:rPr>
        <w:t>2．定义</w:t>
      </w:r>
    </w:p>
    <w:p w14:paraId="18D5F219">
      <w:pPr>
        <w:autoSpaceDE w:val="0"/>
        <w:autoSpaceDN w:val="0"/>
        <w:adjustRightInd w:val="0"/>
        <w:spacing w:line="360" w:lineRule="auto"/>
        <w:ind w:firstLine="480" w:firstLineChars="200"/>
        <w:rPr>
          <w:rFonts w:hint="eastAsia" w:ascii="宋体" w:hAnsi="宋体" w:eastAsia="宋体" w:cs="宋体"/>
          <w:b w:val="0"/>
          <w:bCs w:val="0"/>
          <w:color w:val="000000"/>
          <w:sz w:val="24"/>
          <w:szCs w:val="24"/>
          <w:highlight w:val="none"/>
          <w:lang w:val="zh-CN"/>
        </w:rPr>
      </w:pPr>
      <w:r>
        <w:rPr>
          <w:rFonts w:hint="eastAsia" w:ascii="宋体" w:hAnsi="宋体" w:eastAsia="宋体" w:cs="宋体"/>
          <w:b w:val="0"/>
          <w:bCs w:val="0"/>
          <w:color w:val="000000"/>
          <w:sz w:val="24"/>
          <w:szCs w:val="24"/>
          <w:highlight w:val="none"/>
          <w:lang w:val="zh-CN"/>
        </w:rPr>
        <w:t>2.1</w:t>
      </w:r>
      <w:r>
        <w:rPr>
          <w:rFonts w:hint="eastAsia" w:ascii="宋体" w:hAnsi="宋体" w:eastAsia="宋体" w:cs="宋体"/>
          <w:b w:val="0"/>
          <w:bCs w:val="0"/>
          <w:color w:val="000000"/>
          <w:sz w:val="24"/>
          <w:szCs w:val="24"/>
          <w:highlight w:val="none"/>
        </w:rPr>
        <w:t>“</w:t>
      </w:r>
      <w:r>
        <w:rPr>
          <w:rFonts w:hint="eastAsia" w:ascii="宋体" w:hAnsi="宋体" w:eastAsia="宋体" w:cs="宋体"/>
          <w:b w:val="0"/>
          <w:bCs w:val="0"/>
          <w:color w:val="000000"/>
          <w:sz w:val="24"/>
          <w:szCs w:val="24"/>
          <w:highlight w:val="none"/>
          <w:lang w:val="en-US" w:eastAsia="zh-CN"/>
        </w:rPr>
        <w:t>采购代理机构</w:t>
      </w:r>
      <w:r>
        <w:rPr>
          <w:rFonts w:hint="eastAsia" w:ascii="宋体" w:hAnsi="宋体" w:eastAsia="宋体" w:cs="宋体"/>
          <w:b w:val="0"/>
          <w:bCs w:val="0"/>
          <w:color w:val="000000"/>
          <w:sz w:val="24"/>
          <w:szCs w:val="24"/>
          <w:highlight w:val="none"/>
        </w:rPr>
        <w:t>”</w:t>
      </w:r>
      <w:r>
        <w:rPr>
          <w:rFonts w:hint="eastAsia" w:ascii="宋体" w:hAnsi="宋体" w:eastAsia="宋体" w:cs="宋体"/>
          <w:b w:val="0"/>
          <w:bCs w:val="0"/>
          <w:sz w:val="24"/>
          <w:szCs w:val="24"/>
          <w:highlight w:val="none"/>
          <w:lang w:val="zh-CN"/>
        </w:rPr>
        <w:t>指</w:t>
      </w:r>
      <w:r>
        <w:rPr>
          <w:rFonts w:hint="eastAsia" w:ascii="宋体" w:hAnsi="宋体" w:eastAsia="宋体" w:cs="宋体"/>
          <w:b w:val="0"/>
          <w:bCs w:val="0"/>
          <w:sz w:val="24"/>
          <w:szCs w:val="24"/>
          <w:highlight w:val="none"/>
          <w:lang w:val="en-US" w:eastAsia="zh-CN"/>
        </w:rPr>
        <w:t>珲春越铖招投标代理服务有限公司</w:t>
      </w:r>
      <w:r>
        <w:rPr>
          <w:rFonts w:hint="eastAsia" w:ascii="宋体" w:hAnsi="宋体" w:eastAsia="宋体" w:cs="宋体"/>
          <w:b w:val="0"/>
          <w:bCs w:val="0"/>
          <w:sz w:val="24"/>
          <w:szCs w:val="24"/>
          <w:highlight w:val="none"/>
          <w:lang w:val="zh-CN"/>
        </w:rPr>
        <w:t>，负责采购活动的组织工作</w:t>
      </w:r>
      <w:r>
        <w:rPr>
          <w:rFonts w:hint="eastAsia" w:ascii="宋体" w:hAnsi="宋体" w:eastAsia="宋体" w:cs="宋体"/>
          <w:b w:val="0"/>
          <w:bCs w:val="0"/>
          <w:color w:val="000000"/>
          <w:sz w:val="24"/>
          <w:szCs w:val="24"/>
          <w:highlight w:val="none"/>
          <w:lang w:val="zh-CN"/>
        </w:rPr>
        <w:t>。</w:t>
      </w:r>
    </w:p>
    <w:p w14:paraId="0A1B9C16">
      <w:pPr>
        <w:autoSpaceDE w:val="0"/>
        <w:autoSpaceDN w:val="0"/>
        <w:adjustRightInd w:val="0"/>
        <w:spacing w:line="360" w:lineRule="auto"/>
        <w:ind w:firstLine="480" w:firstLineChars="200"/>
        <w:rPr>
          <w:rFonts w:hint="eastAsia" w:ascii="宋体" w:hAnsi="宋体" w:eastAsia="宋体" w:cs="宋体"/>
          <w:b w:val="0"/>
          <w:bCs w:val="0"/>
          <w:color w:val="000000"/>
          <w:sz w:val="24"/>
          <w:szCs w:val="24"/>
          <w:highlight w:val="none"/>
          <w:lang w:val="zh-CN"/>
        </w:rPr>
      </w:pPr>
      <w:r>
        <w:rPr>
          <w:rFonts w:hint="eastAsia" w:ascii="宋体" w:hAnsi="宋体" w:eastAsia="宋体" w:cs="宋体"/>
          <w:b w:val="0"/>
          <w:bCs w:val="0"/>
          <w:color w:val="000000"/>
          <w:sz w:val="24"/>
          <w:szCs w:val="24"/>
          <w:highlight w:val="none"/>
          <w:lang w:val="zh-CN"/>
        </w:rPr>
        <w:t>2.2</w:t>
      </w:r>
      <w:r>
        <w:rPr>
          <w:rFonts w:hint="eastAsia" w:ascii="宋体" w:hAnsi="宋体" w:eastAsia="宋体" w:cs="宋体"/>
          <w:b w:val="0"/>
          <w:bCs w:val="0"/>
          <w:color w:val="000000"/>
          <w:sz w:val="24"/>
          <w:szCs w:val="24"/>
          <w:highlight w:val="none"/>
        </w:rPr>
        <w:t>“</w:t>
      </w:r>
      <w:r>
        <w:rPr>
          <w:rFonts w:hint="eastAsia" w:ascii="宋体" w:hAnsi="宋体" w:eastAsia="宋体" w:cs="宋体"/>
          <w:b w:val="0"/>
          <w:bCs w:val="0"/>
          <w:color w:val="000000"/>
          <w:sz w:val="24"/>
          <w:szCs w:val="24"/>
          <w:highlight w:val="none"/>
          <w:lang w:val="zh-CN"/>
        </w:rPr>
        <w:t>采购人</w:t>
      </w:r>
      <w:r>
        <w:rPr>
          <w:rFonts w:hint="eastAsia" w:ascii="宋体" w:hAnsi="宋体" w:eastAsia="宋体" w:cs="宋体"/>
          <w:b w:val="0"/>
          <w:bCs w:val="0"/>
          <w:color w:val="000000"/>
          <w:sz w:val="24"/>
          <w:szCs w:val="24"/>
          <w:highlight w:val="none"/>
        </w:rPr>
        <w:t>”</w:t>
      </w:r>
      <w:r>
        <w:rPr>
          <w:rFonts w:hint="eastAsia" w:ascii="宋体" w:hAnsi="宋体" w:eastAsia="宋体" w:cs="宋体"/>
          <w:b w:val="0"/>
          <w:bCs w:val="0"/>
          <w:color w:val="000000"/>
          <w:sz w:val="24"/>
          <w:szCs w:val="24"/>
          <w:highlight w:val="none"/>
          <w:lang w:val="zh-CN"/>
        </w:rPr>
        <w:t>指珲春市</w:t>
      </w:r>
      <w:r>
        <w:rPr>
          <w:rFonts w:hint="eastAsia" w:ascii="宋体" w:hAnsi="宋体" w:eastAsia="宋体" w:cs="宋体"/>
          <w:b w:val="0"/>
          <w:bCs w:val="0"/>
          <w:color w:val="000000"/>
          <w:sz w:val="24"/>
          <w:szCs w:val="24"/>
          <w:highlight w:val="none"/>
          <w:lang w:val="zh-CN" w:eastAsia="zh-CN"/>
        </w:rPr>
        <w:t>哈达门乡</w:t>
      </w:r>
      <w:r>
        <w:rPr>
          <w:rFonts w:hint="eastAsia" w:ascii="宋体" w:hAnsi="宋体" w:eastAsia="宋体" w:cs="宋体"/>
          <w:b w:val="0"/>
          <w:bCs w:val="0"/>
          <w:color w:val="000000"/>
          <w:sz w:val="24"/>
          <w:szCs w:val="24"/>
          <w:highlight w:val="none"/>
          <w:lang w:val="zh-CN"/>
        </w:rPr>
        <w:t>人民政府，负责采购项目的整体规划、采购需求，作为合同的需方，承担质疑答复，合同履行、验收、评价等义务。</w:t>
      </w:r>
    </w:p>
    <w:p w14:paraId="25C1386D">
      <w:pPr>
        <w:tabs>
          <w:tab w:val="left" w:pos="709"/>
        </w:tabs>
        <w:autoSpaceDE w:val="0"/>
        <w:autoSpaceDN w:val="0"/>
        <w:adjustRightInd w:val="0"/>
        <w:spacing w:line="360" w:lineRule="auto"/>
        <w:ind w:firstLine="480" w:firstLineChars="200"/>
        <w:rPr>
          <w:rFonts w:hint="eastAsia" w:ascii="宋体" w:hAnsi="宋体" w:eastAsia="宋体" w:cs="宋体"/>
          <w:b w:val="0"/>
          <w:bCs w:val="0"/>
          <w:color w:val="000000"/>
          <w:kern w:val="0"/>
          <w:sz w:val="24"/>
          <w:szCs w:val="24"/>
          <w:highlight w:val="none"/>
          <w:lang w:val="zh-CN"/>
        </w:rPr>
      </w:pPr>
      <w:r>
        <w:rPr>
          <w:rFonts w:hint="eastAsia" w:ascii="宋体" w:hAnsi="宋体" w:eastAsia="宋体" w:cs="宋体"/>
          <w:b w:val="0"/>
          <w:bCs w:val="0"/>
          <w:color w:val="000000"/>
          <w:kern w:val="0"/>
          <w:sz w:val="24"/>
          <w:szCs w:val="24"/>
          <w:highlight w:val="none"/>
          <w:lang w:val="zh-CN"/>
        </w:rPr>
        <w:t>2.3</w:t>
      </w:r>
      <w:r>
        <w:rPr>
          <w:rFonts w:hint="eastAsia" w:ascii="宋体" w:hAnsi="宋体" w:eastAsia="宋体" w:cs="宋体"/>
          <w:b w:val="0"/>
          <w:bCs w:val="0"/>
          <w:color w:val="000000"/>
          <w:kern w:val="0"/>
          <w:sz w:val="24"/>
          <w:szCs w:val="24"/>
          <w:highlight w:val="none"/>
        </w:rPr>
        <w:t>“</w:t>
      </w:r>
      <w:r>
        <w:rPr>
          <w:rFonts w:hint="eastAsia" w:ascii="宋体" w:hAnsi="宋体" w:eastAsia="宋体" w:cs="宋体"/>
          <w:b w:val="0"/>
          <w:bCs w:val="0"/>
          <w:color w:val="000000"/>
          <w:kern w:val="0"/>
          <w:sz w:val="24"/>
          <w:szCs w:val="24"/>
          <w:highlight w:val="none"/>
          <w:lang w:val="zh-CN"/>
        </w:rPr>
        <w:t>磋商内容</w:t>
      </w:r>
      <w:r>
        <w:rPr>
          <w:rFonts w:hint="eastAsia" w:ascii="宋体" w:hAnsi="宋体" w:eastAsia="宋体" w:cs="宋体"/>
          <w:b w:val="0"/>
          <w:bCs w:val="0"/>
          <w:color w:val="000000"/>
          <w:kern w:val="0"/>
          <w:sz w:val="24"/>
          <w:szCs w:val="24"/>
          <w:highlight w:val="none"/>
        </w:rPr>
        <w:t>”</w:t>
      </w:r>
      <w:r>
        <w:rPr>
          <w:rFonts w:hint="eastAsia" w:ascii="宋体" w:hAnsi="宋体" w:eastAsia="宋体" w:cs="宋体"/>
          <w:b w:val="0"/>
          <w:bCs w:val="0"/>
          <w:color w:val="000000"/>
          <w:kern w:val="0"/>
          <w:sz w:val="24"/>
          <w:szCs w:val="24"/>
          <w:highlight w:val="none"/>
          <w:lang w:val="zh-CN"/>
        </w:rPr>
        <w:t>详见磋商文件（需求部分）（评标办法）。</w:t>
      </w:r>
    </w:p>
    <w:p w14:paraId="09C4B447">
      <w:pPr>
        <w:tabs>
          <w:tab w:val="left" w:pos="709"/>
        </w:tabs>
        <w:autoSpaceDE w:val="0"/>
        <w:autoSpaceDN w:val="0"/>
        <w:adjustRightInd w:val="0"/>
        <w:spacing w:line="360" w:lineRule="auto"/>
        <w:ind w:firstLine="480" w:firstLineChars="200"/>
        <w:rPr>
          <w:rFonts w:hint="eastAsia" w:ascii="宋体" w:hAnsi="宋体" w:eastAsia="宋体" w:cs="宋体"/>
          <w:b w:val="0"/>
          <w:bCs w:val="0"/>
          <w:color w:val="000000"/>
          <w:kern w:val="0"/>
          <w:sz w:val="24"/>
          <w:szCs w:val="24"/>
          <w:highlight w:val="none"/>
          <w:lang w:val="zh-CN"/>
        </w:rPr>
      </w:pPr>
      <w:r>
        <w:rPr>
          <w:rFonts w:hint="eastAsia" w:ascii="宋体" w:hAnsi="宋体" w:eastAsia="宋体" w:cs="宋体"/>
          <w:b w:val="0"/>
          <w:bCs w:val="0"/>
          <w:color w:val="000000"/>
          <w:kern w:val="0"/>
          <w:sz w:val="24"/>
          <w:szCs w:val="24"/>
          <w:highlight w:val="none"/>
          <w:lang w:val="zh-CN"/>
        </w:rPr>
        <w:t>2.4</w:t>
      </w:r>
      <w:r>
        <w:rPr>
          <w:rFonts w:hint="eastAsia" w:ascii="宋体" w:hAnsi="宋体" w:eastAsia="宋体" w:cs="宋体"/>
          <w:b w:val="0"/>
          <w:bCs w:val="0"/>
          <w:color w:val="000000"/>
          <w:kern w:val="0"/>
          <w:sz w:val="24"/>
          <w:szCs w:val="24"/>
          <w:highlight w:val="none"/>
        </w:rPr>
        <w:t>“</w:t>
      </w:r>
      <w:r>
        <w:rPr>
          <w:rFonts w:hint="eastAsia" w:ascii="宋体" w:hAnsi="宋体" w:eastAsia="宋体" w:cs="宋体"/>
          <w:b w:val="0"/>
          <w:bCs w:val="0"/>
          <w:color w:val="000000"/>
          <w:kern w:val="0"/>
          <w:sz w:val="24"/>
          <w:szCs w:val="24"/>
          <w:highlight w:val="none"/>
          <w:lang w:val="zh-CN"/>
        </w:rPr>
        <w:t>潜在供应商</w:t>
      </w:r>
      <w:r>
        <w:rPr>
          <w:rFonts w:hint="eastAsia" w:ascii="宋体" w:hAnsi="宋体" w:eastAsia="宋体" w:cs="宋体"/>
          <w:b w:val="0"/>
          <w:bCs w:val="0"/>
          <w:color w:val="000000"/>
          <w:kern w:val="0"/>
          <w:sz w:val="24"/>
          <w:szCs w:val="24"/>
          <w:highlight w:val="none"/>
        </w:rPr>
        <w:t>”</w:t>
      </w:r>
      <w:r>
        <w:rPr>
          <w:rFonts w:hint="eastAsia" w:ascii="宋体" w:hAnsi="宋体" w:eastAsia="宋体" w:cs="宋体"/>
          <w:b w:val="0"/>
          <w:bCs w:val="0"/>
          <w:color w:val="000000"/>
          <w:kern w:val="0"/>
          <w:sz w:val="24"/>
          <w:szCs w:val="24"/>
          <w:highlight w:val="none"/>
          <w:lang w:val="zh-CN"/>
        </w:rPr>
        <w:t>指</w:t>
      </w:r>
      <w:r>
        <w:rPr>
          <w:rFonts w:hint="eastAsia" w:ascii="宋体" w:hAnsi="宋体" w:cs="宋体"/>
          <w:b w:val="0"/>
          <w:bCs w:val="0"/>
          <w:color w:val="000000"/>
          <w:kern w:val="0"/>
          <w:sz w:val="24"/>
          <w:szCs w:val="24"/>
          <w:highlight w:val="none"/>
          <w:lang w:val="en-US" w:eastAsia="zh-CN"/>
        </w:rPr>
        <w:t>获取</w:t>
      </w:r>
      <w:r>
        <w:rPr>
          <w:rFonts w:hint="eastAsia" w:ascii="宋体" w:hAnsi="宋体" w:eastAsia="宋体" w:cs="宋体"/>
          <w:b w:val="0"/>
          <w:bCs w:val="0"/>
          <w:color w:val="000000"/>
          <w:kern w:val="0"/>
          <w:sz w:val="24"/>
          <w:szCs w:val="24"/>
          <w:highlight w:val="none"/>
          <w:lang w:val="en-US" w:eastAsia="zh-CN"/>
        </w:rPr>
        <w:t>磋商</w:t>
      </w:r>
      <w:r>
        <w:rPr>
          <w:rFonts w:hint="eastAsia" w:ascii="宋体" w:hAnsi="宋体" w:eastAsia="宋体" w:cs="宋体"/>
          <w:b w:val="0"/>
          <w:bCs w:val="0"/>
          <w:color w:val="000000"/>
          <w:kern w:val="0"/>
          <w:sz w:val="24"/>
          <w:szCs w:val="24"/>
          <w:highlight w:val="none"/>
          <w:lang w:val="zh-CN"/>
        </w:rPr>
        <w:t>文件的供应商。</w:t>
      </w:r>
    </w:p>
    <w:p w14:paraId="7492465E">
      <w:pPr>
        <w:tabs>
          <w:tab w:val="left" w:pos="709"/>
        </w:tabs>
        <w:autoSpaceDE w:val="0"/>
        <w:autoSpaceDN w:val="0"/>
        <w:adjustRightInd w:val="0"/>
        <w:spacing w:line="360" w:lineRule="auto"/>
        <w:ind w:firstLine="480" w:firstLineChars="200"/>
        <w:rPr>
          <w:rFonts w:hint="eastAsia" w:ascii="宋体" w:hAnsi="宋体" w:eastAsia="宋体" w:cs="宋体"/>
          <w:b w:val="0"/>
          <w:bCs w:val="0"/>
          <w:color w:val="000000"/>
          <w:sz w:val="24"/>
          <w:szCs w:val="24"/>
          <w:highlight w:val="none"/>
          <w:lang w:val="zh-CN"/>
        </w:rPr>
      </w:pPr>
      <w:r>
        <w:rPr>
          <w:rFonts w:hint="eastAsia" w:ascii="宋体" w:hAnsi="宋体" w:eastAsia="宋体" w:cs="宋体"/>
          <w:b w:val="0"/>
          <w:bCs w:val="0"/>
          <w:color w:val="000000"/>
          <w:kern w:val="0"/>
          <w:sz w:val="24"/>
          <w:szCs w:val="24"/>
          <w:highlight w:val="none"/>
          <w:lang w:val="zh-CN"/>
        </w:rPr>
        <w:t>2.5</w:t>
      </w:r>
      <w:r>
        <w:rPr>
          <w:rFonts w:hint="eastAsia" w:ascii="宋体" w:hAnsi="宋体" w:eastAsia="宋体" w:cs="宋体"/>
          <w:b w:val="0"/>
          <w:bCs w:val="0"/>
          <w:color w:val="000000"/>
          <w:kern w:val="0"/>
          <w:sz w:val="24"/>
          <w:szCs w:val="24"/>
          <w:highlight w:val="none"/>
        </w:rPr>
        <w:t>“供应商”</w:t>
      </w:r>
      <w:r>
        <w:rPr>
          <w:rFonts w:hint="eastAsia" w:ascii="宋体" w:hAnsi="宋体" w:eastAsia="宋体" w:cs="宋体"/>
          <w:b w:val="0"/>
          <w:bCs w:val="0"/>
          <w:color w:val="000000"/>
          <w:kern w:val="0"/>
          <w:sz w:val="24"/>
          <w:szCs w:val="24"/>
          <w:highlight w:val="none"/>
          <w:lang w:val="zh-CN"/>
        </w:rPr>
        <w:t>指响应本磋商文件参加报价的供应商。</w:t>
      </w:r>
    </w:p>
    <w:p w14:paraId="21BCC04A">
      <w:pPr>
        <w:numPr>
          <w:ilvl w:val="0"/>
          <w:numId w:val="3"/>
        </w:numPr>
        <w:autoSpaceDE w:val="0"/>
        <w:autoSpaceDN w:val="0"/>
        <w:adjustRightInd w:val="0"/>
        <w:spacing w:line="360" w:lineRule="auto"/>
        <w:ind w:firstLine="482" w:firstLineChars="200"/>
        <w:rPr>
          <w:rFonts w:hint="eastAsia" w:ascii="宋体" w:hAnsi="宋体" w:eastAsia="宋体" w:cs="宋体"/>
          <w:b/>
          <w:bCs/>
          <w:color w:val="000000"/>
          <w:sz w:val="24"/>
          <w:szCs w:val="24"/>
          <w:highlight w:val="none"/>
          <w:lang w:val="zh-CN"/>
        </w:rPr>
      </w:pPr>
      <w:r>
        <w:rPr>
          <w:rFonts w:hint="eastAsia" w:ascii="宋体" w:hAnsi="宋体" w:eastAsia="宋体" w:cs="宋体"/>
          <w:b/>
          <w:bCs/>
          <w:color w:val="000000"/>
          <w:sz w:val="24"/>
          <w:szCs w:val="24"/>
          <w:highlight w:val="none"/>
          <w:lang w:val="zh-CN"/>
        </w:rPr>
        <w:t>报价费用</w:t>
      </w:r>
    </w:p>
    <w:p w14:paraId="75FBB992">
      <w:pPr>
        <w:numPr>
          <w:ilvl w:val="0"/>
          <w:numId w:val="0"/>
        </w:numPr>
        <w:autoSpaceDE w:val="0"/>
        <w:autoSpaceDN w:val="0"/>
        <w:adjustRightInd w:val="0"/>
        <w:spacing w:line="360" w:lineRule="auto"/>
        <w:ind w:firstLine="480" w:firstLineChars="200"/>
        <w:rPr>
          <w:rFonts w:hint="eastAsia" w:ascii="宋体" w:hAnsi="宋体" w:eastAsia="宋体" w:cs="宋体"/>
          <w:b w:val="0"/>
          <w:bCs w:val="0"/>
          <w:color w:val="000000"/>
          <w:sz w:val="24"/>
          <w:szCs w:val="24"/>
          <w:highlight w:val="none"/>
          <w:lang w:val="zh-CN"/>
        </w:rPr>
      </w:pPr>
      <w:r>
        <w:rPr>
          <w:rFonts w:hint="eastAsia" w:ascii="宋体" w:hAnsi="宋体" w:eastAsia="宋体" w:cs="宋体"/>
          <w:b w:val="0"/>
          <w:bCs w:val="0"/>
          <w:color w:val="000000"/>
          <w:kern w:val="0"/>
          <w:sz w:val="24"/>
          <w:szCs w:val="24"/>
          <w:highlight w:val="none"/>
          <w:lang w:val="zh-CN"/>
        </w:rPr>
        <w:t>供应商</w:t>
      </w:r>
      <w:r>
        <w:rPr>
          <w:rFonts w:hint="eastAsia" w:ascii="宋体" w:hAnsi="宋体" w:eastAsia="宋体" w:cs="宋体"/>
          <w:b w:val="0"/>
          <w:bCs w:val="0"/>
          <w:color w:val="000000"/>
          <w:sz w:val="24"/>
          <w:szCs w:val="24"/>
          <w:highlight w:val="none"/>
          <w:lang w:val="zh-CN"/>
        </w:rPr>
        <w:t>应自行承担所有与编写和提交响应文件有关的费用，无论磋商的结果如何，</w:t>
      </w:r>
      <w:r>
        <w:rPr>
          <w:rFonts w:hint="eastAsia" w:ascii="宋体" w:hAnsi="宋体" w:eastAsia="宋体" w:cs="宋体"/>
          <w:b w:val="0"/>
          <w:bCs w:val="0"/>
          <w:color w:val="000000"/>
          <w:sz w:val="24"/>
          <w:szCs w:val="24"/>
          <w:highlight w:val="none"/>
          <w:lang w:val="en-US" w:eastAsia="zh-CN"/>
        </w:rPr>
        <w:t>采购代理机构</w:t>
      </w:r>
      <w:r>
        <w:rPr>
          <w:rFonts w:hint="eastAsia" w:ascii="宋体" w:hAnsi="宋体" w:eastAsia="宋体" w:cs="宋体"/>
          <w:b w:val="0"/>
          <w:bCs w:val="0"/>
          <w:color w:val="000000"/>
          <w:sz w:val="24"/>
          <w:szCs w:val="24"/>
          <w:highlight w:val="none"/>
          <w:lang w:val="zh-CN"/>
        </w:rPr>
        <w:t>和采购人在任何情况下均无义务和责任承担这些费用。</w:t>
      </w:r>
    </w:p>
    <w:p w14:paraId="479A041C">
      <w:pPr>
        <w:autoSpaceDE w:val="0"/>
        <w:autoSpaceDN w:val="0"/>
        <w:adjustRightInd w:val="0"/>
        <w:spacing w:line="360" w:lineRule="auto"/>
        <w:ind w:firstLine="482" w:firstLineChars="200"/>
        <w:rPr>
          <w:rFonts w:hint="eastAsia" w:ascii="宋体" w:hAnsi="宋体" w:eastAsia="宋体" w:cs="宋体"/>
          <w:b/>
          <w:bCs/>
          <w:color w:val="000000"/>
          <w:sz w:val="24"/>
          <w:szCs w:val="24"/>
          <w:highlight w:val="none"/>
          <w:lang w:val="zh-CN"/>
        </w:rPr>
      </w:pPr>
      <w:r>
        <w:rPr>
          <w:rFonts w:hint="eastAsia" w:ascii="宋体" w:hAnsi="宋体" w:eastAsia="宋体" w:cs="宋体"/>
          <w:b/>
          <w:bCs/>
          <w:color w:val="000000"/>
          <w:sz w:val="24"/>
          <w:szCs w:val="24"/>
          <w:highlight w:val="none"/>
          <w:lang w:val="zh-CN"/>
        </w:rPr>
        <w:t>4.磋商文件的构成</w:t>
      </w:r>
    </w:p>
    <w:p w14:paraId="66321FF3">
      <w:pPr>
        <w:autoSpaceDE w:val="0"/>
        <w:autoSpaceDN w:val="0"/>
        <w:adjustRightInd w:val="0"/>
        <w:spacing w:line="360" w:lineRule="auto"/>
        <w:ind w:firstLine="480" w:firstLineChars="200"/>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4.1</w:t>
      </w:r>
      <w:r>
        <w:rPr>
          <w:rFonts w:hint="eastAsia" w:ascii="宋体" w:hAnsi="宋体" w:eastAsia="宋体" w:cs="宋体"/>
          <w:color w:val="000000"/>
          <w:kern w:val="0"/>
          <w:sz w:val="24"/>
          <w:szCs w:val="24"/>
          <w:highlight w:val="none"/>
          <w:lang w:val="zh-CN"/>
        </w:rPr>
        <w:t>磋商</w:t>
      </w:r>
      <w:r>
        <w:rPr>
          <w:rFonts w:hint="eastAsia" w:ascii="宋体" w:hAnsi="宋体" w:eastAsia="宋体" w:cs="宋体"/>
          <w:color w:val="000000"/>
          <w:sz w:val="24"/>
          <w:szCs w:val="24"/>
          <w:highlight w:val="none"/>
          <w:lang w:val="zh-CN"/>
        </w:rPr>
        <w:t>公告</w:t>
      </w:r>
    </w:p>
    <w:p w14:paraId="62064B68">
      <w:pPr>
        <w:autoSpaceDE w:val="0"/>
        <w:autoSpaceDN w:val="0"/>
        <w:adjustRightInd w:val="0"/>
        <w:spacing w:line="360" w:lineRule="auto"/>
        <w:ind w:firstLine="480" w:firstLineChars="200"/>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4.</w:t>
      </w:r>
      <w:r>
        <w:rPr>
          <w:rFonts w:hint="eastAsia" w:ascii="宋体" w:hAnsi="宋体" w:eastAsia="宋体" w:cs="宋体"/>
          <w:color w:val="000000"/>
          <w:sz w:val="24"/>
          <w:szCs w:val="24"/>
          <w:highlight w:val="none"/>
          <w:lang w:val="en-US" w:eastAsia="zh-CN"/>
        </w:rPr>
        <w:t>2</w:t>
      </w:r>
      <w:r>
        <w:rPr>
          <w:rFonts w:hint="eastAsia" w:ascii="宋体" w:hAnsi="宋体" w:eastAsia="宋体" w:cs="宋体"/>
          <w:color w:val="000000"/>
          <w:kern w:val="0"/>
          <w:sz w:val="24"/>
          <w:szCs w:val="24"/>
          <w:highlight w:val="none"/>
          <w:lang w:val="zh-CN"/>
        </w:rPr>
        <w:t>供应商</w:t>
      </w:r>
      <w:r>
        <w:rPr>
          <w:rFonts w:hint="eastAsia" w:ascii="宋体" w:hAnsi="宋体" w:eastAsia="宋体" w:cs="宋体"/>
          <w:color w:val="000000"/>
          <w:sz w:val="24"/>
          <w:szCs w:val="24"/>
          <w:highlight w:val="none"/>
          <w:lang w:val="zh-CN"/>
        </w:rPr>
        <w:t>须知</w:t>
      </w:r>
    </w:p>
    <w:p w14:paraId="320AF1DC">
      <w:pPr>
        <w:autoSpaceDE w:val="0"/>
        <w:autoSpaceDN w:val="0"/>
        <w:adjustRightInd w:val="0"/>
        <w:spacing w:line="360" w:lineRule="auto"/>
        <w:ind w:firstLine="480" w:firstLineChars="200"/>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4.</w:t>
      </w:r>
      <w:r>
        <w:rPr>
          <w:rFonts w:hint="eastAsia" w:ascii="宋体" w:hAnsi="宋体" w:eastAsia="宋体" w:cs="宋体"/>
          <w:color w:val="000000"/>
          <w:sz w:val="24"/>
          <w:szCs w:val="24"/>
          <w:highlight w:val="none"/>
          <w:lang w:val="en-US" w:eastAsia="zh-CN"/>
        </w:rPr>
        <w:t>3</w:t>
      </w:r>
      <w:r>
        <w:rPr>
          <w:rFonts w:hint="eastAsia" w:ascii="宋体" w:hAnsi="宋体" w:eastAsia="宋体" w:cs="宋体"/>
          <w:color w:val="000000"/>
          <w:sz w:val="24"/>
          <w:szCs w:val="24"/>
          <w:highlight w:val="none"/>
          <w:lang w:val="zh-CN"/>
        </w:rPr>
        <w:t>合同条款</w:t>
      </w:r>
    </w:p>
    <w:p w14:paraId="25AEC55E">
      <w:pPr>
        <w:autoSpaceDE w:val="0"/>
        <w:autoSpaceDN w:val="0"/>
        <w:adjustRightInd w:val="0"/>
        <w:spacing w:line="360" w:lineRule="auto"/>
        <w:ind w:firstLine="480" w:firstLineChars="200"/>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4.</w:t>
      </w:r>
      <w:r>
        <w:rPr>
          <w:rFonts w:hint="eastAsia" w:ascii="宋体" w:hAnsi="宋体" w:eastAsia="宋体" w:cs="宋体"/>
          <w:color w:val="000000"/>
          <w:sz w:val="24"/>
          <w:szCs w:val="24"/>
          <w:highlight w:val="none"/>
          <w:lang w:val="en-US" w:eastAsia="zh-CN"/>
        </w:rPr>
        <w:t>4</w:t>
      </w:r>
      <w:r>
        <w:rPr>
          <w:rFonts w:hint="eastAsia" w:ascii="宋体" w:hAnsi="宋体" w:eastAsia="宋体" w:cs="宋体"/>
          <w:color w:val="000000"/>
          <w:sz w:val="24"/>
          <w:szCs w:val="24"/>
          <w:highlight w:val="none"/>
          <w:lang w:val="zh-CN"/>
        </w:rPr>
        <w:t>采购需求</w:t>
      </w:r>
    </w:p>
    <w:p w14:paraId="1832CFE8">
      <w:pPr>
        <w:autoSpaceDE w:val="0"/>
        <w:autoSpaceDN w:val="0"/>
        <w:adjustRightInd w:val="0"/>
        <w:spacing w:line="360" w:lineRule="auto"/>
        <w:ind w:firstLine="480" w:firstLineChars="200"/>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4.</w:t>
      </w:r>
      <w:r>
        <w:rPr>
          <w:rFonts w:hint="eastAsia" w:ascii="宋体" w:hAnsi="宋体" w:eastAsia="宋体" w:cs="宋体"/>
          <w:color w:val="000000"/>
          <w:sz w:val="24"/>
          <w:szCs w:val="24"/>
          <w:highlight w:val="none"/>
          <w:lang w:val="en-US" w:eastAsia="zh-CN"/>
        </w:rPr>
        <w:t>5</w:t>
      </w:r>
      <w:r>
        <w:rPr>
          <w:rFonts w:hint="eastAsia" w:ascii="宋体" w:hAnsi="宋体" w:eastAsia="宋体" w:cs="宋体"/>
          <w:color w:val="000000"/>
          <w:sz w:val="24"/>
          <w:szCs w:val="24"/>
          <w:highlight w:val="none"/>
          <w:lang w:val="zh-CN"/>
        </w:rPr>
        <w:t>评标办法</w:t>
      </w:r>
    </w:p>
    <w:p w14:paraId="18445C76">
      <w:pPr>
        <w:autoSpaceDE w:val="0"/>
        <w:autoSpaceDN w:val="0"/>
        <w:adjustRightInd w:val="0"/>
        <w:spacing w:line="360" w:lineRule="auto"/>
        <w:ind w:firstLine="480" w:firstLineChars="200"/>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4.</w:t>
      </w:r>
      <w:r>
        <w:rPr>
          <w:rFonts w:hint="eastAsia" w:ascii="宋体" w:hAnsi="宋体" w:eastAsia="宋体" w:cs="宋体"/>
          <w:color w:val="000000"/>
          <w:sz w:val="24"/>
          <w:szCs w:val="24"/>
          <w:highlight w:val="none"/>
          <w:lang w:val="en-US" w:eastAsia="zh-CN"/>
        </w:rPr>
        <w:t>6</w:t>
      </w:r>
      <w:r>
        <w:rPr>
          <w:rFonts w:hint="eastAsia" w:ascii="宋体" w:hAnsi="宋体" w:eastAsia="宋体" w:cs="宋体"/>
          <w:color w:val="000000"/>
          <w:sz w:val="24"/>
          <w:szCs w:val="24"/>
          <w:highlight w:val="none"/>
          <w:lang w:val="zh-CN"/>
        </w:rPr>
        <w:t>响应文件构成、要求及格式</w:t>
      </w:r>
    </w:p>
    <w:p w14:paraId="1D3F7A44">
      <w:pPr>
        <w:spacing w:line="360" w:lineRule="auto"/>
        <w:rPr>
          <w:rFonts w:hint="eastAsia" w:ascii="宋体" w:hAnsi="宋体" w:eastAsia="宋体" w:cs="宋体"/>
          <w:color w:val="000000"/>
          <w:sz w:val="24"/>
          <w:szCs w:val="24"/>
          <w:highlight w:val="none"/>
          <w:lang w:val="zh-CN"/>
        </w:rPr>
      </w:pPr>
      <w:r>
        <w:rPr>
          <w:rFonts w:hint="eastAsia" w:ascii="宋体" w:hAnsi="宋体" w:eastAsia="宋体" w:cs="宋体"/>
          <w:color w:val="000000"/>
          <w:kern w:val="0"/>
          <w:sz w:val="24"/>
          <w:szCs w:val="24"/>
          <w:highlight w:val="none"/>
          <w:lang w:val="zh-CN"/>
        </w:rPr>
        <w:t>供应商</w:t>
      </w:r>
      <w:r>
        <w:rPr>
          <w:rFonts w:hint="eastAsia" w:ascii="宋体" w:hAnsi="宋体" w:eastAsia="宋体" w:cs="宋体"/>
          <w:color w:val="000000"/>
          <w:sz w:val="24"/>
          <w:szCs w:val="24"/>
          <w:highlight w:val="none"/>
          <w:lang w:val="zh-CN"/>
        </w:rPr>
        <w:t>应认真阅读磋商文件中所有事项、格式、条款和规范等要求。如果</w:t>
      </w:r>
      <w:r>
        <w:rPr>
          <w:rFonts w:hint="eastAsia" w:ascii="宋体" w:hAnsi="宋体" w:eastAsia="宋体" w:cs="宋体"/>
          <w:color w:val="000000"/>
          <w:kern w:val="0"/>
          <w:sz w:val="24"/>
          <w:szCs w:val="24"/>
          <w:highlight w:val="none"/>
          <w:lang w:val="zh-CN"/>
        </w:rPr>
        <w:t>供应商</w:t>
      </w:r>
      <w:r>
        <w:rPr>
          <w:rFonts w:hint="eastAsia" w:ascii="宋体" w:hAnsi="宋体" w:eastAsia="宋体" w:cs="宋体"/>
          <w:color w:val="000000"/>
          <w:sz w:val="24"/>
          <w:szCs w:val="24"/>
          <w:highlight w:val="none"/>
          <w:lang w:val="zh-CN"/>
        </w:rPr>
        <w:t>没有按照磋商文件要求提交全部文件资料或响应文件没有对磋商文件在各方面都做出实质性响应，是供应商的风险。</w:t>
      </w:r>
    </w:p>
    <w:p w14:paraId="5B5955D7">
      <w:pPr>
        <w:numPr>
          <w:ilvl w:val="0"/>
          <w:numId w:val="0"/>
        </w:numPr>
        <w:autoSpaceDE w:val="0"/>
        <w:autoSpaceDN w:val="0"/>
        <w:adjustRightInd w:val="0"/>
        <w:spacing w:line="360" w:lineRule="auto"/>
        <w:ind w:firstLine="482" w:firstLineChars="0"/>
        <w:rPr>
          <w:rFonts w:hint="eastAsia" w:ascii="宋体" w:hAnsi="宋体" w:eastAsia="宋体" w:cs="宋体"/>
          <w:b w:val="0"/>
          <w:bCs w:val="0"/>
          <w:color w:val="000000"/>
          <w:sz w:val="24"/>
          <w:szCs w:val="24"/>
          <w:highlight w:val="none"/>
          <w:lang w:val="zh-CN"/>
        </w:rPr>
      </w:pPr>
      <w:r>
        <w:rPr>
          <w:rFonts w:hint="eastAsia" w:ascii="宋体" w:hAnsi="宋体" w:eastAsia="宋体" w:cs="宋体"/>
          <w:b/>
          <w:bCs/>
          <w:color w:val="000000"/>
          <w:kern w:val="2"/>
          <w:sz w:val="24"/>
          <w:szCs w:val="24"/>
          <w:highlight w:val="none"/>
          <w:lang w:val="zh-CN" w:eastAsia="zh-CN" w:bidi="ar-SA"/>
        </w:rPr>
        <w:t>5.</w:t>
      </w:r>
      <w:r>
        <w:rPr>
          <w:rFonts w:hint="eastAsia" w:ascii="宋体" w:hAnsi="宋体" w:eastAsia="宋体" w:cs="宋体"/>
          <w:b/>
          <w:bCs/>
          <w:color w:val="000000"/>
          <w:sz w:val="24"/>
          <w:szCs w:val="24"/>
          <w:highlight w:val="none"/>
          <w:lang w:val="zh-CN"/>
        </w:rPr>
        <w:t>磋商文件的澄清和修改</w:t>
      </w:r>
    </w:p>
    <w:p w14:paraId="4EF9C41A">
      <w:pPr>
        <w:numPr>
          <w:ilvl w:val="0"/>
          <w:numId w:val="0"/>
        </w:numPr>
        <w:autoSpaceDE w:val="0"/>
        <w:autoSpaceDN w:val="0"/>
        <w:adjustRightInd w:val="0"/>
        <w:spacing w:line="360" w:lineRule="auto"/>
        <w:rPr>
          <w:rFonts w:hint="default" w:ascii="宋体" w:hAnsi="宋体" w:eastAsia="宋体" w:cs="宋体"/>
          <w:b w:val="0"/>
          <w:bCs w:val="0"/>
          <w:color w:val="000000"/>
          <w:sz w:val="24"/>
          <w:szCs w:val="24"/>
          <w:highlight w:val="none"/>
          <w:lang w:val="en-US" w:eastAsia="zh-CN"/>
        </w:rPr>
      </w:pPr>
      <w:r>
        <w:rPr>
          <w:rFonts w:hint="eastAsia" w:ascii="宋体" w:hAnsi="宋体" w:cs="宋体"/>
          <w:b w:val="0"/>
          <w:bCs w:val="0"/>
          <w:color w:val="000000"/>
          <w:sz w:val="24"/>
          <w:szCs w:val="24"/>
          <w:highlight w:val="none"/>
          <w:lang w:val="en-US" w:eastAsia="zh-CN"/>
        </w:rPr>
        <w:t xml:space="preserve">    5.1</w:t>
      </w:r>
      <w:r>
        <w:rPr>
          <w:rStyle w:val="45"/>
          <w:rFonts w:hint="eastAsia" w:ascii="宋体" w:hAnsi="宋体" w:eastAsia="宋体" w:cs="Times New Roman"/>
          <w:color w:val="auto"/>
          <w:kern w:val="0"/>
          <w:sz w:val="24"/>
          <w:szCs w:val="24"/>
          <w:highlight w:val="none"/>
          <w:lang w:val="en-US" w:eastAsia="zh-CN" w:bidi="ar-SA"/>
        </w:rPr>
        <w:t>提交首次响应文件截止之日前，采购人、采购代理机构或者磋商小组可以对已发出的磋商文件进行必要的澄清或者修改，澄清或者修改的内容作为磋商文件的组成部分。澄清或者修改的内容可能影响响应文件编制的，采购人、采购代理机构应当在提交首次响应文件截止时间至少5日前，以书面形式通知所有获取磋商文件的供应商；不足5日的，采购人、采购代理机构应当顺延提交首次响应文件截止时间。</w:t>
      </w:r>
    </w:p>
    <w:p w14:paraId="56FC3C36">
      <w:pPr>
        <w:autoSpaceDE w:val="0"/>
        <w:autoSpaceDN w:val="0"/>
        <w:adjustRightInd w:val="0"/>
        <w:spacing w:line="360" w:lineRule="auto"/>
        <w:ind w:firstLine="482"/>
        <w:rPr>
          <w:rFonts w:hint="eastAsia" w:ascii="宋体" w:hAnsi="宋体" w:eastAsia="宋体" w:cs="宋体"/>
          <w:bCs/>
          <w:color w:val="000000"/>
          <w:sz w:val="24"/>
          <w:szCs w:val="24"/>
          <w:highlight w:val="none"/>
          <w:lang w:val="zh-CN"/>
        </w:rPr>
      </w:pPr>
      <w:r>
        <w:rPr>
          <w:rFonts w:hint="eastAsia" w:ascii="宋体" w:hAnsi="宋体" w:cs="宋体"/>
          <w:bCs/>
          <w:color w:val="000000"/>
          <w:sz w:val="24"/>
          <w:szCs w:val="24"/>
          <w:highlight w:val="none"/>
          <w:lang w:val="en-US" w:eastAsia="zh-CN"/>
        </w:rPr>
        <w:t>5</w:t>
      </w:r>
      <w:r>
        <w:rPr>
          <w:rFonts w:hint="eastAsia" w:ascii="宋体" w:hAnsi="宋体" w:eastAsia="宋体" w:cs="宋体"/>
          <w:bCs/>
          <w:color w:val="000000"/>
          <w:sz w:val="24"/>
          <w:szCs w:val="24"/>
          <w:highlight w:val="none"/>
          <w:lang w:val="zh-CN" w:eastAsia="zh-CN"/>
        </w:rPr>
        <w:t>.</w:t>
      </w:r>
      <w:r>
        <w:rPr>
          <w:rFonts w:hint="eastAsia" w:ascii="宋体" w:hAnsi="宋体" w:cs="宋体"/>
          <w:bCs/>
          <w:color w:val="000000"/>
          <w:sz w:val="24"/>
          <w:szCs w:val="24"/>
          <w:highlight w:val="none"/>
          <w:lang w:val="en-US" w:eastAsia="zh-CN"/>
        </w:rPr>
        <w:t>2</w:t>
      </w:r>
      <w:r>
        <w:rPr>
          <w:rFonts w:hint="eastAsia" w:ascii="宋体" w:hAnsi="宋体" w:eastAsia="宋体" w:cs="宋体"/>
          <w:bCs/>
          <w:color w:val="000000"/>
          <w:sz w:val="24"/>
          <w:szCs w:val="24"/>
          <w:highlight w:val="none"/>
          <w:lang w:val="zh-CN"/>
        </w:rPr>
        <w:t>任何要求对</w:t>
      </w:r>
      <w:r>
        <w:rPr>
          <w:rFonts w:hint="eastAsia" w:ascii="宋体" w:hAnsi="宋体" w:cs="宋体"/>
          <w:bCs/>
          <w:color w:val="000000"/>
          <w:sz w:val="24"/>
          <w:szCs w:val="24"/>
          <w:highlight w:val="none"/>
          <w:lang w:val="en-US" w:eastAsia="zh-CN"/>
        </w:rPr>
        <w:t>磋商</w:t>
      </w:r>
      <w:r>
        <w:rPr>
          <w:rFonts w:hint="eastAsia" w:ascii="宋体" w:hAnsi="宋体" w:eastAsia="宋体" w:cs="宋体"/>
          <w:bCs/>
          <w:color w:val="000000"/>
          <w:sz w:val="24"/>
          <w:szCs w:val="24"/>
          <w:highlight w:val="none"/>
          <w:lang w:val="zh-CN"/>
        </w:rPr>
        <w:t>文件进行澄清的供应商，采购人可在投标截止时间5日前（含）对</w:t>
      </w:r>
      <w:r>
        <w:rPr>
          <w:rFonts w:hint="eastAsia" w:ascii="宋体" w:hAnsi="宋体" w:eastAsia="宋体" w:cs="宋体"/>
          <w:bCs/>
          <w:color w:val="000000"/>
          <w:sz w:val="24"/>
          <w:szCs w:val="24"/>
          <w:highlight w:val="none"/>
          <w:lang w:val="zh-CN" w:eastAsia="zh-CN"/>
        </w:rPr>
        <w:t>磋商</w:t>
      </w:r>
      <w:r>
        <w:rPr>
          <w:rFonts w:hint="eastAsia" w:ascii="宋体" w:hAnsi="宋体" w:eastAsia="宋体" w:cs="宋体"/>
          <w:bCs/>
          <w:color w:val="000000"/>
          <w:sz w:val="24"/>
          <w:szCs w:val="24"/>
          <w:highlight w:val="none"/>
          <w:lang w:val="zh-CN"/>
        </w:rPr>
        <w:t>文件进行澄清、修改、补充。</w:t>
      </w:r>
      <w:r>
        <w:rPr>
          <w:rFonts w:hint="eastAsia" w:ascii="宋体" w:hAnsi="宋体" w:eastAsia="宋体" w:cs="宋体"/>
          <w:bCs/>
          <w:color w:val="000000"/>
          <w:sz w:val="24"/>
          <w:szCs w:val="24"/>
          <w:highlight w:val="none"/>
          <w:lang w:val="zh-CN" w:eastAsia="zh-CN"/>
        </w:rPr>
        <w:t>磋商</w:t>
      </w:r>
      <w:r>
        <w:rPr>
          <w:rFonts w:hint="eastAsia" w:ascii="宋体" w:hAnsi="宋体" w:eastAsia="宋体" w:cs="宋体"/>
          <w:bCs/>
          <w:color w:val="000000"/>
          <w:sz w:val="24"/>
          <w:szCs w:val="24"/>
          <w:highlight w:val="none"/>
          <w:lang w:val="zh-CN"/>
        </w:rPr>
        <w:t>文件的澄清、修改、补充文件将在“政采云”平台(http：//www.zcygov.cn)向潜在供应商发出。</w:t>
      </w:r>
    </w:p>
    <w:p w14:paraId="7A1F885E">
      <w:pPr>
        <w:autoSpaceDE w:val="0"/>
        <w:autoSpaceDN w:val="0"/>
        <w:adjustRightInd w:val="0"/>
        <w:spacing w:line="360" w:lineRule="auto"/>
        <w:ind w:firstLine="482"/>
        <w:rPr>
          <w:rFonts w:hint="eastAsia" w:ascii="宋体" w:hAnsi="宋体" w:eastAsia="宋体" w:cs="宋体"/>
          <w:bCs/>
          <w:color w:val="000000"/>
          <w:sz w:val="24"/>
          <w:szCs w:val="24"/>
          <w:highlight w:val="none"/>
          <w:lang w:val="zh-CN"/>
        </w:rPr>
      </w:pPr>
      <w:r>
        <w:rPr>
          <w:rFonts w:hint="eastAsia" w:ascii="宋体" w:hAnsi="宋体" w:cs="宋体"/>
          <w:bCs/>
          <w:color w:val="000000"/>
          <w:sz w:val="24"/>
          <w:szCs w:val="24"/>
          <w:highlight w:val="none"/>
          <w:lang w:val="en-US" w:eastAsia="zh-CN"/>
        </w:rPr>
        <w:t>5</w:t>
      </w:r>
      <w:r>
        <w:rPr>
          <w:rFonts w:hint="eastAsia" w:ascii="宋体" w:hAnsi="宋体" w:eastAsia="宋体" w:cs="宋体"/>
          <w:bCs/>
          <w:color w:val="000000"/>
          <w:sz w:val="24"/>
          <w:szCs w:val="24"/>
          <w:highlight w:val="none"/>
          <w:lang w:val="zh-CN" w:eastAsia="zh-CN"/>
        </w:rPr>
        <w:t>.3</w:t>
      </w:r>
      <w:r>
        <w:rPr>
          <w:rFonts w:hint="eastAsia" w:ascii="宋体" w:hAnsi="宋体" w:eastAsia="宋体" w:cs="宋体"/>
          <w:bCs/>
          <w:color w:val="000000"/>
          <w:sz w:val="24"/>
          <w:szCs w:val="24"/>
          <w:highlight w:val="none"/>
          <w:lang w:val="zh-CN"/>
        </w:rPr>
        <w:t xml:space="preserve"> </w:t>
      </w:r>
      <w:r>
        <w:rPr>
          <w:rFonts w:hint="eastAsia" w:ascii="宋体" w:hAnsi="宋体" w:eastAsia="宋体" w:cs="宋体"/>
          <w:bCs/>
          <w:color w:val="000000"/>
          <w:sz w:val="24"/>
          <w:szCs w:val="24"/>
          <w:highlight w:val="none"/>
          <w:lang w:val="zh-CN" w:eastAsia="zh-CN"/>
        </w:rPr>
        <w:t>磋商</w:t>
      </w:r>
      <w:r>
        <w:rPr>
          <w:rFonts w:hint="eastAsia" w:ascii="宋体" w:hAnsi="宋体" w:eastAsia="宋体" w:cs="宋体"/>
          <w:bCs/>
          <w:color w:val="000000"/>
          <w:sz w:val="24"/>
          <w:szCs w:val="24"/>
          <w:highlight w:val="none"/>
          <w:lang w:val="zh-CN"/>
        </w:rPr>
        <w:t>文件的澄清、修改、补充文件均构成</w:t>
      </w:r>
      <w:r>
        <w:rPr>
          <w:rFonts w:hint="eastAsia" w:ascii="宋体" w:hAnsi="宋体" w:cs="宋体"/>
          <w:bCs/>
          <w:color w:val="000000"/>
          <w:sz w:val="24"/>
          <w:szCs w:val="24"/>
          <w:highlight w:val="none"/>
          <w:lang w:val="en-US" w:eastAsia="zh-CN"/>
        </w:rPr>
        <w:t>采购</w:t>
      </w:r>
      <w:r>
        <w:rPr>
          <w:rFonts w:hint="eastAsia" w:ascii="宋体" w:hAnsi="宋体" w:eastAsia="宋体" w:cs="宋体"/>
          <w:bCs/>
          <w:color w:val="000000"/>
          <w:sz w:val="24"/>
          <w:szCs w:val="24"/>
          <w:highlight w:val="none"/>
          <w:lang w:val="zh-CN"/>
        </w:rPr>
        <w:t>文件的组成部分，对所有供应商具有约束力，无论其是否已经实际收到该澄清、修改、补充文件（包括答疑会纪要）。</w:t>
      </w:r>
    </w:p>
    <w:p w14:paraId="44FDC4C0">
      <w:pPr>
        <w:spacing w:line="360" w:lineRule="auto"/>
        <w:ind w:firstLine="480" w:firstLineChars="200"/>
        <w:rPr>
          <w:rFonts w:hint="eastAsia" w:ascii="宋体" w:hAnsi="宋体" w:eastAsia="宋体" w:cs="宋体"/>
          <w:bCs/>
          <w:color w:val="000000"/>
          <w:sz w:val="24"/>
          <w:szCs w:val="24"/>
          <w:highlight w:val="none"/>
          <w:lang w:val="zh-CN"/>
        </w:rPr>
      </w:pPr>
      <w:r>
        <w:rPr>
          <w:rFonts w:hint="eastAsia" w:ascii="宋体" w:hAnsi="宋体" w:cs="宋体"/>
          <w:bCs/>
          <w:color w:val="000000"/>
          <w:sz w:val="24"/>
          <w:szCs w:val="24"/>
          <w:highlight w:val="none"/>
          <w:lang w:val="en-US" w:eastAsia="zh-CN"/>
        </w:rPr>
        <w:t>5</w:t>
      </w:r>
      <w:r>
        <w:rPr>
          <w:rFonts w:hint="eastAsia" w:ascii="宋体" w:hAnsi="宋体" w:eastAsia="宋体" w:cs="宋体"/>
          <w:bCs/>
          <w:color w:val="000000"/>
          <w:sz w:val="24"/>
          <w:szCs w:val="24"/>
          <w:highlight w:val="none"/>
          <w:lang w:val="zh-CN" w:eastAsia="zh-CN"/>
        </w:rPr>
        <w:t>.4</w:t>
      </w:r>
      <w:r>
        <w:rPr>
          <w:rFonts w:hint="eastAsia" w:ascii="宋体" w:hAnsi="宋体" w:eastAsia="宋体" w:cs="宋体"/>
          <w:bCs/>
          <w:color w:val="000000"/>
          <w:sz w:val="24"/>
          <w:szCs w:val="24"/>
          <w:highlight w:val="none"/>
          <w:lang w:val="zh-CN"/>
        </w:rPr>
        <w:t>为使供应商有充分的时间对</w:t>
      </w:r>
      <w:r>
        <w:rPr>
          <w:rFonts w:hint="eastAsia" w:ascii="宋体" w:hAnsi="宋体" w:eastAsia="宋体" w:cs="宋体"/>
          <w:bCs/>
          <w:color w:val="000000"/>
          <w:sz w:val="24"/>
          <w:szCs w:val="24"/>
          <w:highlight w:val="none"/>
          <w:lang w:val="zh-CN" w:eastAsia="zh-CN"/>
        </w:rPr>
        <w:t>磋商</w:t>
      </w:r>
      <w:r>
        <w:rPr>
          <w:rFonts w:hint="eastAsia" w:ascii="宋体" w:hAnsi="宋体" w:eastAsia="宋体" w:cs="宋体"/>
          <w:bCs/>
          <w:color w:val="000000"/>
          <w:sz w:val="24"/>
          <w:szCs w:val="24"/>
          <w:highlight w:val="none"/>
          <w:lang w:val="zh-CN"/>
        </w:rPr>
        <w:t>文件的澄清、修改、补充部分进行研究，采购人可在投标截止时间前</w:t>
      </w:r>
      <w:r>
        <w:rPr>
          <w:rFonts w:hint="eastAsia" w:ascii="宋体" w:hAnsi="宋体" w:cs="宋体"/>
          <w:bCs/>
          <w:color w:val="000000"/>
          <w:sz w:val="24"/>
          <w:szCs w:val="24"/>
          <w:highlight w:val="none"/>
          <w:lang w:val="en-US" w:eastAsia="zh-CN"/>
        </w:rPr>
        <w:t>5</w:t>
      </w:r>
      <w:r>
        <w:rPr>
          <w:rFonts w:hint="eastAsia" w:ascii="宋体" w:hAnsi="宋体" w:eastAsia="宋体" w:cs="宋体"/>
          <w:bCs/>
          <w:color w:val="000000"/>
          <w:sz w:val="24"/>
          <w:szCs w:val="24"/>
          <w:highlight w:val="none"/>
          <w:lang w:val="zh-CN"/>
        </w:rPr>
        <w:t>日自行决定</w:t>
      </w:r>
      <w:r>
        <w:rPr>
          <w:rFonts w:hint="eastAsia" w:ascii="宋体" w:hAnsi="宋体" w:cs="宋体"/>
          <w:bCs/>
          <w:color w:val="000000"/>
          <w:sz w:val="24"/>
          <w:szCs w:val="24"/>
          <w:highlight w:val="none"/>
          <w:lang w:val="en-US" w:eastAsia="zh-CN"/>
        </w:rPr>
        <w:t>是否</w:t>
      </w:r>
      <w:r>
        <w:rPr>
          <w:rFonts w:hint="eastAsia" w:ascii="宋体" w:hAnsi="宋体" w:eastAsia="宋体" w:cs="宋体"/>
          <w:bCs/>
          <w:color w:val="000000"/>
          <w:sz w:val="24"/>
          <w:szCs w:val="24"/>
          <w:highlight w:val="none"/>
          <w:lang w:val="zh-CN"/>
        </w:rPr>
        <w:t>延长投标截止时间，延长投标截止时间的公告将在“政采云”平台(http：//www.zcygov.cn)向所有潜在供应商发出。在这种情况下，采购代理机构和供应商受投标截止时间制约的所有权利和义务均相应延长至新的投标截止时间。</w:t>
      </w:r>
    </w:p>
    <w:p w14:paraId="2FE9C043">
      <w:pPr>
        <w:autoSpaceDE w:val="0"/>
        <w:autoSpaceDN w:val="0"/>
        <w:adjustRightInd w:val="0"/>
        <w:spacing w:line="360" w:lineRule="auto"/>
        <w:ind w:firstLine="482" w:firstLineChars="200"/>
        <w:rPr>
          <w:rFonts w:hint="eastAsia" w:ascii="宋体" w:hAnsi="宋体" w:eastAsia="宋体" w:cs="宋体"/>
          <w:b/>
          <w:bCs w:val="0"/>
          <w:color w:val="000000"/>
          <w:sz w:val="24"/>
          <w:szCs w:val="24"/>
          <w:highlight w:val="none"/>
          <w:lang w:val="zh-CN"/>
        </w:rPr>
      </w:pPr>
      <w:r>
        <w:rPr>
          <w:rFonts w:hint="eastAsia" w:ascii="宋体" w:hAnsi="宋体" w:eastAsia="宋体" w:cs="宋体"/>
          <w:b/>
          <w:bCs w:val="0"/>
          <w:color w:val="000000"/>
          <w:sz w:val="24"/>
          <w:szCs w:val="24"/>
          <w:highlight w:val="none"/>
          <w:lang w:val="zh-CN"/>
        </w:rPr>
        <w:t>6.</w:t>
      </w:r>
      <w:r>
        <w:rPr>
          <w:rFonts w:hint="eastAsia" w:ascii="宋体" w:hAnsi="宋体" w:cs="宋体"/>
          <w:b/>
          <w:bCs w:val="0"/>
          <w:color w:val="000000"/>
          <w:sz w:val="24"/>
          <w:szCs w:val="24"/>
          <w:highlight w:val="none"/>
          <w:lang w:val="en-US" w:eastAsia="zh-CN"/>
        </w:rPr>
        <w:t>响应</w:t>
      </w:r>
      <w:r>
        <w:rPr>
          <w:rFonts w:hint="eastAsia" w:ascii="宋体" w:hAnsi="宋体" w:eastAsia="宋体" w:cs="宋体"/>
          <w:b/>
          <w:bCs w:val="0"/>
          <w:color w:val="000000"/>
          <w:sz w:val="24"/>
          <w:szCs w:val="24"/>
          <w:highlight w:val="none"/>
          <w:lang w:val="zh-CN"/>
        </w:rPr>
        <w:t>文件构成</w:t>
      </w:r>
    </w:p>
    <w:p w14:paraId="3E77BA50">
      <w:pPr>
        <w:tabs>
          <w:tab w:val="left" w:pos="709"/>
        </w:tabs>
        <w:autoSpaceDE w:val="0"/>
        <w:autoSpaceDN w:val="0"/>
        <w:adjustRightInd w:val="0"/>
        <w:spacing w:line="360" w:lineRule="auto"/>
        <w:ind w:firstLine="480"/>
        <w:rPr>
          <w:rFonts w:hint="eastAsia" w:ascii="宋体" w:hAnsi="宋体" w:eastAsia="宋体" w:cs="宋体"/>
          <w:bCs/>
          <w:color w:val="000000"/>
          <w:kern w:val="0"/>
          <w:sz w:val="24"/>
          <w:szCs w:val="24"/>
          <w:highlight w:val="none"/>
          <w:lang w:val="zh-CN"/>
        </w:rPr>
      </w:pPr>
      <w:r>
        <w:rPr>
          <w:rFonts w:hint="eastAsia" w:ascii="宋体" w:hAnsi="宋体" w:eastAsia="宋体" w:cs="宋体"/>
          <w:bCs/>
          <w:color w:val="000000"/>
          <w:kern w:val="0"/>
          <w:sz w:val="24"/>
          <w:szCs w:val="24"/>
          <w:highlight w:val="none"/>
          <w:lang w:val="zh-CN"/>
        </w:rPr>
        <w:t>6.1</w:t>
      </w:r>
      <w:r>
        <w:rPr>
          <w:rFonts w:hint="eastAsia" w:ascii="宋体" w:hAnsi="宋体" w:cs="宋体"/>
          <w:sz w:val="24"/>
          <w:szCs w:val="24"/>
          <w:highlight w:val="none"/>
          <w:lang w:val="en-US" w:eastAsia="zh-CN"/>
        </w:rPr>
        <w:t>响应</w:t>
      </w:r>
      <w:r>
        <w:rPr>
          <w:rFonts w:hint="eastAsia" w:ascii="宋体" w:hAnsi="宋体" w:eastAsia="宋体" w:cs="宋体"/>
          <w:sz w:val="24"/>
          <w:szCs w:val="24"/>
          <w:highlight w:val="none"/>
          <w:lang w:val="zh-CN"/>
        </w:rPr>
        <w:t>文件分为商务部分和技术部分。商务部分是供应商提交的证明其具有合格的响应资格和成交后有能力履行合同的文件。技术部分是能够证明供应商所提供</w:t>
      </w:r>
      <w:r>
        <w:rPr>
          <w:rFonts w:hint="eastAsia" w:ascii="宋体" w:hAnsi="宋体" w:eastAsia="宋体" w:cs="宋体"/>
          <w:sz w:val="24"/>
          <w:highlight w:val="none"/>
          <w:lang w:val="en-US" w:eastAsia="zh-CN"/>
        </w:rPr>
        <w:t>工程以及与工程建设有关的</w:t>
      </w:r>
      <w:r>
        <w:rPr>
          <w:rFonts w:hint="eastAsia" w:ascii="宋体" w:hAnsi="宋体" w:eastAsia="宋体" w:cs="宋体"/>
          <w:sz w:val="24"/>
          <w:highlight w:val="none"/>
        </w:rPr>
        <w:t>货物及服务</w:t>
      </w:r>
      <w:r>
        <w:rPr>
          <w:rFonts w:hint="eastAsia" w:ascii="宋体" w:hAnsi="宋体" w:eastAsia="宋体" w:cs="宋体"/>
          <w:sz w:val="24"/>
          <w:szCs w:val="24"/>
          <w:highlight w:val="none"/>
          <w:lang w:val="zh-CN"/>
        </w:rPr>
        <w:t>的合格性和符合磋商文件规定的文件。</w:t>
      </w:r>
    </w:p>
    <w:p w14:paraId="45DE408A">
      <w:pPr>
        <w:tabs>
          <w:tab w:val="left" w:pos="709"/>
        </w:tabs>
        <w:autoSpaceDE w:val="0"/>
        <w:autoSpaceDN w:val="0"/>
        <w:adjustRightInd w:val="0"/>
        <w:spacing w:line="360" w:lineRule="auto"/>
        <w:ind w:firstLine="480"/>
        <w:rPr>
          <w:rFonts w:hint="eastAsia" w:ascii="宋体" w:hAnsi="宋体" w:eastAsia="宋体" w:cs="宋体"/>
          <w:bCs/>
          <w:color w:val="000000"/>
          <w:kern w:val="0"/>
          <w:sz w:val="24"/>
          <w:szCs w:val="24"/>
          <w:highlight w:val="yellow"/>
          <w:lang w:val="zh-CN"/>
        </w:rPr>
      </w:pPr>
      <w:r>
        <w:rPr>
          <w:rFonts w:hint="eastAsia" w:ascii="宋体" w:hAnsi="宋体" w:eastAsia="宋体" w:cs="宋体"/>
          <w:bCs/>
          <w:color w:val="000000"/>
          <w:kern w:val="0"/>
          <w:sz w:val="24"/>
          <w:szCs w:val="24"/>
          <w:highlight w:val="none"/>
          <w:lang w:val="zh-CN"/>
        </w:rPr>
        <w:t>6.2供应商应提交磋商文件（需求部分）（响应文件构成、要求及格式）要求的全部商务文件和技术文件，若有缺失、无效或者不符合磋商文件要求，将导致其响应文件被拒绝。</w:t>
      </w:r>
    </w:p>
    <w:p w14:paraId="5F05B8AA">
      <w:pPr>
        <w:tabs>
          <w:tab w:val="left" w:pos="709"/>
        </w:tabs>
        <w:autoSpaceDE w:val="0"/>
        <w:autoSpaceDN w:val="0"/>
        <w:adjustRightInd w:val="0"/>
        <w:spacing w:line="360" w:lineRule="auto"/>
        <w:ind w:firstLine="480"/>
        <w:rPr>
          <w:rFonts w:hint="eastAsia" w:ascii="宋体" w:hAnsi="宋体" w:eastAsia="宋体" w:cs="宋体"/>
          <w:bCs/>
          <w:color w:val="000000"/>
          <w:kern w:val="0"/>
          <w:sz w:val="24"/>
          <w:szCs w:val="24"/>
          <w:highlight w:val="none"/>
          <w:lang w:val="zh-CN"/>
        </w:rPr>
      </w:pPr>
      <w:r>
        <w:rPr>
          <w:rFonts w:hint="eastAsia" w:ascii="宋体" w:hAnsi="宋体" w:eastAsia="宋体" w:cs="宋体"/>
          <w:bCs/>
          <w:color w:val="000000"/>
          <w:kern w:val="0"/>
          <w:sz w:val="24"/>
          <w:szCs w:val="24"/>
          <w:highlight w:val="none"/>
          <w:lang w:val="zh-CN"/>
        </w:rPr>
        <w:t>6.3</w:t>
      </w:r>
      <w:r>
        <w:rPr>
          <w:rFonts w:hint="eastAsia" w:ascii="宋体" w:hAnsi="宋体" w:cs="宋体"/>
          <w:bCs/>
          <w:color w:val="000000"/>
          <w:kern w:val="0"/>
          <w:sz w:val="24"/>
          <w:szCs w:val="24"/>
          <w:highlight w:val="none"/>
          <w:lang w:val="en-US" w:eastAsia="zh-CN"/>
        </w:rPr>
        <w:t>磋商</w:t>
      </w:r>
      <w:r>
        <w:rPr>
          <w:rFonts w:hint="eastAsia" w:ascii="宋体" w:hAnsi="宋体" w:eastAsia="宋体" w:cs="宋体"/>
          <w:bCs/>
          <w:color w:val="000000"/>
          <w:kern w:val="0"/>
          <w:sz w:val="24"/>
          <w:szCs w:val="24"/>
          <w:highlight w:val="none"/>
          <w:lang w:val="zh-CN"/>
        </w:rPr>
        <w:t>文件要求提交的磋商保证金。</w:t>
      </w:r>
    </w:p>
    <w:p w14:paraId="3B08DFDA">
      <w:pPr>
        <w:autoSpaceDE w:val="0"/>
        <w:autoSpaceDN w:val="0"/>
        <w:adjustRightInd w:val="0"/>
        <w:spacing w:line="360" w:lineRule="auto"/>
        <w:ind w:firstLine="482"/>
        <w:rPr>
          <w:rFonts w:hint="eastAsia" w:ascii="宋体" w:hAnsi="宋体" w:eastAsia="宋体" w:cs="宋体"/>
          <w:bCs/>
          <w:color w:val="000000"/>
          <w:sz w:val="24"/>
          <w:szCs w:val="24"/>
          <w:highlight w:val="none"/>
          <w:lang w:val="zh-CN"/>
        </w:rPr>
      </w:pPr>
      <w:r>
        <w:rPr>
          <w:rFonts w:hint="eastAsia" w:ascii="宋体" w:hAnsi="宋体" w:eastAsia="宋体" w:cs="宋体"/>
          <w:b/>
          <w:bCs w:val="0"/>
          <w:color w:val="000000"/>
          <w:sz w:val="24"/>
          <w:szCs w:val="24"/>
          <w:highlight w:val="none"/>
          <w:lang w:val="zh-CN"/>
        </w:rPr>
        <w:t>7.响应文件的编制</w:t>
      </w:r>
    </w:p>
    <w:p w14:paraId="0CB94F72">
      <w:pPr>
        <w:autoSpaceDE w:val="0"/>
        <w:autoSpaceDN w:val="0"/>
        <w:adjustRightInd w:val="0"/>
        <w:spacing w:line="360" w:lineRule="auto"/>
        <w:ind w:firstLine="480"/>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7.1投标语言：</w:t>
      </w:r>
      <w:r>
        <w:rPr>
          <w:rFonts w:hint="eastAsia" w:ascii="宋体" w:hAnsi="宋体" w:eastAsia="宋体" w:cs="宋体"/>
          <w:bCs/>
          <w:color w:val="000000"/>
          <w:sz w:val="24"/>
          <w:szCs w:val="24"/>
          <w:highlight w:val="none"/>
          <w:lang w:val="zh-CN"/>
        </w:rPr>
        <w:t>响应文件以及供应商与采购人就有关报价的来往函电均使用中文。</w:t>
      </w:r>
      <w:r>
        <w:rPr>
          <w:rFonts w:hint="eastAsia" w:ascii="宋体" w:hAnsi="宋体" w:eastAsia="宋体" w:cs="宋体"/>
          <w:color w:val="000000"/>
          <w:sz w:val="24"/>
          <w:szCs w:val="24"/>
          <w:highlight w:val="none"/>
          <w:lang w:val="zh-CN"/>
        </w:rPr>
        <w:t xml:space="preserve"> </w:t>
      </w:r>
    </w:p>
    <w:p w14:paraId="0757FE1D">
      <w:pPr>
        <w:autoSpaceDE w:val="0"/>
        <w:autoSpaceDN w:val="0"/>
        <w:adjustRightInd w:val="0"/>
        <w:spacing w:line="360" w:lineRule="auto"/>
        <w:ind w:firstLine="482"/>
        <w:rPr>
          <w:rFonts w:hint="eastAsia" w:ascii="宋体" w:hAnsi="宋体" w:eastAsia="宋体" w:cs="宋体"/>
          <w:bCs/>
          <w:color w:val="000000"/>
          <w:sz w:val="24"/>
          <w:szCs w:val="24"/>
          <w:highlight w:val="none"/>
          <w:lang w:val="zh-CN"/>
        </w:rPr>
      </w:pPr>
      <w:r>
        <w:rPr>
          <w:rFonts w:hint="eastAsia" w:ascii="宋体" w:hAnsi="宋体" w:eastAsia="宋体" w:cs="宋体"/>
          <w:bCs/>
          <w:color w:val="000000"/>
          <w:sz w:val="24"/>
          <w:szCs w:val="24"/>
          <w:highlight w:val="none"/>
          <w:lang w:val="zh-CN"/>
        </w:rPr>
        <w:t>7.2计量单位：中华人民共和国法定计量单位。</w:t>
      </w:r>
    </w:p>
    <w:p w14:paraId="4B33DEA9">
      <w:pPr>
        <w:autoSpaceDE w:val="0"/>
        <w:autoSpaceDN w:val="0"/>
        <w:adjustRightInd w:val="0"/>
        <w:spacing w:line="360" w:lineRule="auto"/>
        <w:ind w:firstLine="482"/>
        <w:rPr>
          <w:rFonts w:hint="eastAsia" w:ascii="宋体" w:hAnsi="宋体" w:eastAsia="宋体" w:cs="宋体"/>
          <w:bCs/>
          <w:color w:val="000000"/>
          <w:sz w:val="24"/>
          <w:szCs w:val="24"/>
          <w:highlight w:val="none"/>
          <w:lang w:val="zh-CN"/>
        </w:rPr>
      </w:pPr>
      <w:r>
        <w:rPr>
          <w:rFonts w:hint="eastAsia" w:ascii="宋体" w:hAnsi="宋体" w:eastAsia="宋体" w:cs="宋体"/>
          <w:bCs/>
          <w:color w:val="000000"/>
          <w:sz w:val="24"/>
          <w:szCs w:val="24"/>
          <w:highlight w:val="none"/>
          <w:lang w:val="en-US" w:eastAsia="zh-CN"/>
        </w:rPr>
        <w:t>7.3</w:t>
      </w:r>
      <w:r>
        <w:rPr>
          <w:rFonts w:hint="eastAsia" w:ascii="宋体" w:hAnsi="宋体" w:eastAsia="宋体" w:cs="宋体"/>
          <w:bCs/>
          <w:color w:val="000000"/>
          <w:sz w:val="24"/>
          <w:szCs w:val="24"/>
          <w:highlight w:val="none"/>
          <w:lang w:val="zh-CN"/>
        </w:rPr>
        <w:t>式样和签署</w:t>
      </w:r>
    </w:p>
    <w:p w14:paraId="25AC1A65">
      <w:pPr>
        <w:autoSpaceDE w:val="0"/>
        <w:autoSpaceDN w:val="0"/>
        <w:adjustRightInd w:val="0"/>
        <w:spacing w:line="360" w:lineRule="auto"/>
        <w:ind w:firstLine="482"/>
        <w:rPr>
          <w:rFonts w:hint="eastAsia" w:ascii="宋体" w:hAnsi="宋体" w:eastAsia="宋体" w:cs="宋体"/>
          <w:bCs/>
          <w:color w:val="000000"/>
          <w:sz w:val="24"/>
          <w:szCs w:val="24"/>
          <w:highlight w:val="none"/>
          <w:lang w:val="zh-CN"/>
        </w:rPr>
      </w:pPr>
      <w:r>
        <w:rPr>
          <w:rFonts w:hint="eastAsia" w:ascii="宋体" w:hAnsi="宋体" w:eastAsia="宋体" w:cs="宋体"/>
          <w:bCs/>
          <w:color w:val="000000"/>
          <w:sz w:val="24"/>
          <w:szCs w:val="24"/>
          <w:highlight w:val="none"/>
          <w:lang w:val="en-US" w:eastAsia="zh-CN"/>
        </w:rPr>
        <w:t>7.3.1</w:t>
      </w:r>
      <w:r>
        <w:rPr>
          <w:rFonts w:hint="eastAsia" w:ascii="宋体" w:hAnsi="宋体" w:eastAsia="宋体" w:cs="宋体"/>
          <w:bCs/>
          <w:color w:val="000000"/>
          <w:sz w:val="24"/>
          <w:szCs w:val="24"/>
          <w:highlight w:val="none"/>
          <w:lang w:val="zh-CN"/>
        </w:rPr>
        <w:t>响应文件须按照磋商文件要求编制并签署。磋商文件中凡要求签署和/或加盖公章的，均采用CA签章，响应文件不得涂改，若有修改错漏处，须法定代表人或其委托代理人签字（或个人CA签章）。文件加盖CA签章时，请勿遮挡文件中关键信息。没有办理政采云个人CA签章的可在响应文件中涉及到签字的位置手写签字后扫描或者拍照做成PDF的格式上传即可。</w:t>
      </w:r>
    </w:p>
    <w:p w14:paraId="07A6F121">
      <w:pPr>
        <w:autoSpaceDE w:val="0"/>
        <w:autoSpaceDN w:val="0"/>
        <w:adjustRightInd w:val="0"/>
        <w:spacing w:line="360" w:lineRule="auto"/>
        <w:ind w:firstLine="482"/>
        <w:rPr>
          <w:rFonts w:hint="eastAsia" w:ascii="宋体" w:hAnsi="宋体" w:eastAsia="宋体" w:cs="宋体"/>
          <w:bCs/>
          <w:color w:val="000000"/>
          <w:sz w:val="24"/>
          <w:szCs w:val="24"/>
          <w:highlight w:val="none"/>
          <w:lang w:val="zh-CN"/>
        </w:rPr>
      </w:pPr>
      <w:r>
        <w:rPr>
          <w:rFonts w:hint="eastAsia" w:ascii="宋体" w:hAnsi="宋体" w:eastAsia="宋体" w:cs="宋体"/>
          <w:bCs/>
          <w:color w:val="000000"/>
          <w:sz w:val="24"/>
          <w:szCs w:val="24"/>
          <w:highlight w:val="none"/>
          <w:lang w:val="en-US" w:eastAsia="zh-CN"/>
        </w:rPr>
        <w:t>7.3.2</w:t>
      </w:r>
      <w:r>
        <w:rPr>
          <w:rFonts w:hint="eastAsia" w:ascii="宋体" w:hAnsi="宋体" w:eastAsia="宋体" w:cs="宋体"/>
          <w:bCs/>
          <w:color w:val="000000"/>
          <w:sz w:val="24"/>
          <w:szCs w:val="24"/>
          <w:highlight w:val="none"/>
          <w:lang w:val="zh-CN"/>
        </w:rPr>
        <w:t>响应</w:t>
      </w:r>
      <w:r>
        <w:rPr>
          <w:rFonts w:hint="eastAsia" w:ascii="宋体" w:hAnsi="宋体" w:eastAsia="宋体" w:cs="宋体"/>
          <w:bCs/>
          <w:color w:val="000000"/>
          <w:sz w:val="24"/>
          <w:szCs w:val="24"/>
          <w:highlight w:val="none"/>
          <w:lang w:val="en-US" w:eastAsia="zh-CN"/>
        </w:rPr>
        <w:t>文件</w:t>
      </w:r>
      <w:r>
        <w:rPr>
          <w:rFonts w:hint="eastAsia" w:ascii="宋体" w:hAnsi="宋体" w:eastAsia="宋体" w:cs="宋体"/>
          <w:bCs/>
          <w:color w:val="000000"/>
          <w:sz w:val="24"/>
          <w:szCs w:val="24"/>
          <w:highlight w:val="none"/>
          <w:lang w:val="zh-CN"/>
        </w:rPr>
        <w:t>由法定代表人签署的，须与其企业法人营业执照相符；由</w:t>
      </w:r>
      <w:r>
        <w:rPr>
          <w:rFonts w:hint="eastAsia" w:ascii="宋体" w:hAnsi="宋体" w:cs="宋体"/>
          <w:bCs/>
          <w:color w:val="000000"/>
          <w:sz w:val="24"/>
          <w:szCs w:val="24"/>
          <w:highlight w:val="none"/>
          <w:lang w:val="en-US" w:eastAsia="zh-CN"/>
        </w:rPr>
        <w:t>委托</w:t>
      </w:r>
      <w:r>
        <w:rPr>
          <w:rFonts w:hint="eastAsia" w:ascii="宋体" w:hAnsi="宋体" w:eastAsia="宋体" w:cs="宋体"/>
          <w:bCs/>
          <w:color w:val="000000"/>
          <w:sz w:val="24"/>
          <w:szCs w:val="24"/>
          <w:highlight w:val="none"/>
          <w:lang w:val="zh-CN"/>
        </w:rPr>
        <w:t>代理人签署的，须提交《法定代表授权书》（按规定的格式提交）。</w:t>
      </w:r>
    </w:p>
    <w:p w14:paraId="5D452A9F">
      <w:pPr>
        <w:autoSpaceDE w:val="0"/>
        <w:autoSpaceDN w:val="0"/>
        <w:adjustRightInd w:val="0"/>
        <w:spacing w:line="360" w:lineRule="auto"/>
        <w:ind w:firstLine="482"/>
        <w:rPr>
          <w:rFonts w:hint="eastAsia" w:ascii="宋体" w:hAnsi="宋体" w:eastAsia="宋体" w:cs="宋体"/>
          <w:bCs/>
          <w:color w:val="000000"/>
          <w:sz w:val="24"/>
          <w:szCs w:val="24"/>
          <w:highlight w:val="none"/>
          <w:lang w:val="zh-CN"/>
        </w:rPr>
      </w:pPr>
      <w:r>
        <w:rPr>
          <w:rFonts w:hint="eastAsia" w:ascii="宋体" w:hAnsi="宋体" w:eastAsia="宋体" w:cs="宋体"/>
          <w:bCs/>
          <w:color w:val="000000"/>
          <w:sz w:val="24"/>
          <w:szCs w:val="24"/>
          <w:highlight w:val="none"/>
          <w:lang w:val="en-US" w:eastAsia="zh-CN"/>
        </w:rPr>
        <w:t>7.4</w:t>
      </w:r>
      <w:r>
        <w:rPr>
          <w:rFonts w:hint="eastAsia" w:ascii="宋体" w:hAnsi="宋体" w:eastAsia="宋体" w:cs="宋体"/>
          <w:bCs/>
          <w:color w:val="000000"/>
          <w:sz w:val="24"/>
          <w:szCs w:val="24"/>
          <w:highlight w:val="none"/>
          <w:lang w:val="zh-CN" w:eastAsia="zh-CN"/>
        </w:rPr>
        <w:t>响应文件应当对竞争性磋商文件有关合同履行期限、投标报价、保修期、质量标准要求、响应文件的有效期、付款方式等实质性内容作出响应。</w:t>
      </w:r>
      <w:r>
        <w:rPr>
          <w:rFonts w:hint="eastAsia" w:ascii="宋体" w:hAnsi="宋体" w:eastAsia="宋体" w:cs="宋体"/>
          <w:bCs/>
          <w:color w:val="000000"/>
          <w:sz w:val="24"/>
          <w:szCs w:val="24"/>
          <w:highlight w:val="none"/>
          <w:lang w:val="en-US" w:eastAsia="zh-CN"/>
        </w:rPr>
        <w:t>未作出实质性响应的按无效投标处理。</w:t>
      </w:r>
    </w:p>
    <w:p w14:paraId="255814AF">
      <w:pPr>
        <w:autoSpaceDE w:val="0"/>
        <w:autoSpaceDN w:val="0"/>
        <w:adjustRightInd w:val="0"/>
        <w:spacing w:line="360" w:lineRule="auto"/>
        <w:ind w:firstLine="482"/>
        <w:rPr>
          <w:rFonts w:hint="eastAsia" w:ascii="宋体" w:hAnsi="宋体" w:cs="宋体"/>
          <w:color w:val="auto"/>
          <w:sz w:val="24"/>
          <w:szCs w:val="24"/>
          <w:highlight w:val="none"/>
          <w:lang w:eastAsia="zh-CN"/>
        </w:rPr>
      </w:pPr>
      <w:r>
        <w:rPr>
          <w:rFonts w:hint="eastAsia" w:ascii="宋体" w:hAnsi="宋体" w:eastAsia="宋体" w:cs="宋体"/>
          <w:bCs/>
          <w:color w:val="000000"/>
          <w:sz w:val="24"/>
          <w:szCs w:val="24"/>
          <w:highlight w:val="none"/>
          <w:lang w:val="zh-CN"/>
        </w:rPr>
        <w:t>7.</w:t>
      </w:r>
      <w:r>
        <w:rPr>
          <w:rFonts w:hint="eastAsia" w:ascii="宋体" w:hAnsi="宋体" w:eastAsia="宋体" w:cs="宋体"/>
          <w:bCs/>
          <w:color w:val="000000"/>
          <w:sz w:val="24"/>
          <w:szCs w:val="24"/>
          <w:highlight w:val="none"/>
          <w:lang w:val="en-US" w:eastAsia="zh-CN"/>
        </w:rPr>
        <w:t>5</w:t>
      </w:r>
      <w:r>
        <w:rPr>
          <w:rFonts w:hint="eastAsia" w:ascii="宋体" w:hAnsi="宋体" w:eastAsia="宋体" w:cs="宋体"/>
          <w:bCs/>
          <w:color w:val="000000"/>
          <w:sz w:val="24"/>
          <w:szCs w:val="24"/>
          <w:highlight w:val="none"/>
          <w:lang w:val="zh-CN"/>
        </w:rPr>
        <w:t>响应文件</w:t>
      </w:r>
      <w:r>
        <w:rPr>
          <w:rFonts w:hint="eastAsia" w:ascii="宋体" w:hAnsi="宋体" w:eastAsia="宋体" w:cs="宋体"/>
          <w:bCs/>
          <w:color w:val="000000"/>
          <w:sz w:val="24"/>
          <w:szCs w:val="24"/>
          <w:highlight w:val="none"/>
          <w:lang w:val="en-US" w:eastAsia="zh-CN"/>
        </w:rPr>
        <w:t>纸</w:t>
      </w:r>
      <w:r>
        <w:rPr>
          <w:rFonts w:hint="eastAsia" w:ascii="宋体" w:hAnsi="宋体" w:cs="宋体"/>
          <w:color w:val="000000"/>
          <w:sz w:val="24"/>
          <w:szCs w:val="24"/>
          <w:highlight w:val="none"/>
          <w:lang w:val="en-US" w:eastAsia="zh-CN"/>
        </w:rPr>
        <w:t>质文件</w:t>
      </w:r>
      <w:r>
        <w:rPr>
          <w:rFonts w:hint="eastAsia" w:ascii="宋体" w:hAnsi="宋体" w:eastAsia="宋体" w:cs="宋体"/>
          <w:color w:val="000000"/>
          <w:sz w:val="24"/>
          <w:szCs w:val="24"/>
          <w:highlight w:val="none"/>
          <w:lang w:val="zh-CN"/>
        </w:rPr>
        <w:t>规格应采用A4幅面，打印，按照磋商文件规定的顺序，统一编目编码装订，响应文件要求胶订。</w:t>
      </w:r>
      <w:r>
        <w:rPr>
          <w:rFonts w:hint="eastAsia" w:ascii="宋体" w:hAnsi="宋体" w:eastAsia="宋体" w:cs="宋体"/>
          <w:color w:val="auto"/>
          <w:sz w:val="24"/>
          <w:szCs w:val="24"/>
          <w:highlight w:val="none"/>
          <w:lang w:eastAsia="zh-CN"/>
        </w:rPr>
        <w:t>纸质版应与上传的加密文件一致。采用书册方式胶装，装订应牢固、整齐便于保管和利用，不易拆散和换页，不得采用活页装订</w:t>
      </w:r>
      <w:r>
        <w:rPr>
          <w:rFonts w:hint="eastAsia" w:ascii="宋体" w:hAnsi="宋体" w:cs="宋体"/>
          <w:color w:val="auto"/>
          <w:sz w:val="24"/>
          <w:szCs w:val="24"/>
          <w:highlight w:val="none"/>
          <w:lang w:eastAsia="zh-CN"/>
        </w:rPr>
        <w:t>。</w:t>
      </w:r>
    </w:p>
    <w:p w14:paraId="7FB958AA">
      <w:pPr>
        <w:autoSpaceDE w:val="0"/>
        <w:autoSpaceDN w:val="0"/>
        <w:adjustRightInd w:val="0"/>
        <w:spacing w:line="360" w:lineRule="auto"/>
        <w:ind w:firstLine="482"/>
        <w:rPr>
          <w:rFonts w:hint="eastAsia" w:ascii="宋体" w:hAnsi="宋体" w:eastAsia="宋体" w:cs="宋体"/>
          <w:b/>
          <w:bCs w:val="0"/>
          <w:color w:val="000000"/>
          <w:sz w:val="24"/>
          <w:szCs w:val="24"/>
          <w:highlight w:val="none"/>
          <w:lang w:val="zh-CN"/>
        </w:rPr>
      </w:pPr>
      <w:r>
        <w:rPr>
          <w:rFonts w:hint="eastAsia" w:ascii="宋体" w:hAnsi="宋体" w:eastAsia="宋体" w:cs="宋体"/>
          <w:b/>
          <w:bCs w:val="0"/>
          <w:color w:val="000000"/>
          <w:sz w:val="24"/>
          <w:szCs w:val="24"/>
          <w:highlight w:val="none"/>
          <w:lang w:val="zh-CN"/>
        </w:rPr>
        <w:t>8.</w:t>
      </w:r>
      <w:r>
        <w:rPr>
          <w:rFonts w:hint="eastAsia" w:ascii="宋体" w:hAnsi="宋体" w:eastAsia="宋体" w:cs="宋体"/>
          <w:b/>
          <w:bCs w:val="0"/>
          <w:color w:val="000000"/>
          <w:sz w:val="24"/>
          <w:szCs w:val="24"/>
          <w:highlight w:val="none"/>
          <w:lang w:val="en-US" w:eastAsia="zh-CN"/>
        </w:rPr>
        <w:t>响应</w:t>
      </w:r>
      <w:r>
        <w:rPr>
          <w:rFonts w:hint="eastAsia" w:ascii="宋体" w:hAnsi="宋体" w:eastAsia="宋体" w:cs="宋体"/>
          <w:b/>
          <w:bCs w:val="0"/>
          <w:color w:val="000000"/>
          <w:sz w:val="24"/>
          <w:szCs w:val="24"/>
          <w:highlight w:val="none"/>
          <w:lang w:val="zh-CN"/>
        </w:rPr>
        <w:t>报价</w:t>
      </w:r>
    </w:p>
    <w:p w14:paraId="056BC2D4">
      <w:pPr>
        <w:autoSpaceDE w:val="0"/>
        <w:autoSpaceDN w:val="0"/>
        <w:adjustRightInd w:val="0"/>
        <w:spacing w:line="360" w:lineRule="auto"/>
        <w:ind w:firstLine="480"/>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8.1投标货币：所有投标报价均以人民币元为计算单位。</w:t>
      </w:r>
    </w:p>
    <w:p w14:paraId="28131421">
      <w:pPr>
        <w:autoSpaceDE w:val="0"/>
        <w:autoSpaceDN w:val="0"/>
        <w:adjustRightInd w:val="0"/>
        <w:spacing w:line="360" w:lineRule="auto"/>
        <w:ind w:firstLine="480"/>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8.2供应商应一次性报出投标货物、工程和服务的单价和总价，每种货物、工程和服务只允许有一个报价，任何有选择的报价将不予接受。供应商所报价格应为在本磋商文件指定地点交货</w:t>
      </w:r>
      <w:r>
        <w:rPr>
          <w:rFonts w:hint="eastAsia" w:ascii="宋体" w:hAnsi="宋体" w:eastAsia="宋体" w:cs="宋体"/>
          <w:color w:val="000000"/>
          <w:sz w:val="24"/>
          <w:szCs w:val="24"/>
          <w:highlight w:val="none"/>
          <w:lang w:val="en-US" w:eastAsia="zh-CN"/>
        </w:rPr>
        <w:t>或工程和服务地点</w:t>
      </w:r>
      <w:r>
        <w:rPr>
          <w:rFonts w:hint="eastAsia" w:ascii="宋体" w:hAnsi="宋体" w:eastAsia="宋体" w:cs="宋体"/>
          <w:color w:val="000000"/>
          <w:sz w:val="24"/>
          <w:szCs w:val="24"/>
          <w:highlight w:val="none"/>
          <w:lang w:val="zh-CN"/>
        </w:rPr>
        <w:t>、由供应商负责</w:t>
      </w:r>
      <w:r>
        <w:rPr>
          <w:rFonts w:hint="eastAsia" w:ascii="宋体" w:hAnsi="宋体" w:eastAsia="宋体" w:cs="宋体"/>
          <w:color w:val="000000"/>
          <w:sz w:val="24"/>
          <w:szCs w:val="24"/>
          <w:highlight w:val="none"/>
          <w:lang w:val="en-US" w:eastAsia="zh-CN"/>
        </w:rPr>
        <w:t>货物</w:t>
      </w:r>
      <w:r>
        <w:rPr>
          <w:rFonts w:hint="eastAsia" w:ascii="宋体" w:hAnsi="宋体" w:eastAsia="宋体" w:cs="宋体"/>
          <w:color w:val="000000"/>
          <w:sz w:val="24"/>
          <w:szCs w:val="24"/>
          <w:highlight w:val="none"/>
          <w:lang w:val="zh-CN"/>
        </w:rPr>
        <w:t>安装调试</w:t>
      </w:r>
      <w:r>
        <w:rPr>
          <w:rFonts w:hint="eastAsia" w:ascii="宋体" w:hAnsi="宋体" w:eastAsia="宋体" w:cs="宋体"/>
          <w:color w:val="000000"/>
          <w:sz w:val="24"/>
          <w:szCs w:val="24"/>
          <w:highlight w:val="none"/>
          <w:lang w:val="en-US" w:eastAsia="zh-CN"/>
        </w:rPr>
        <w:t>或工程和服务施工</w:t>
      </w:r>
      <w:r>
        <w:rPr>
          <w:rFonts w:hint="eastAsia" w:ascii="宋体" w:hAnsi="宋体" w:eastAsia="宋体" w:cs="宋体"/>
          <w:color w:val="000000"/>
          <w:sz w:val="24"/>
          <w:szCs w:val="24"/>
          <w:highlight w:val="none"/>
          <w:lang w:val="zh-CN"/>
        </w:rPr>
        <w:t>、验收合格并交付的全部价格。</w:t>
      </w:r>
    </w:p>
    <w:p w14:paraId="69B569F1">
      <w:pPr>
        <w:autoSpaceDE w:val="0"/>
        <w:autoSpaceDN w:val="0"/>
        <w:adjustRightInd w:val="0"/>
        <w:spacing w:line="360" w:lineRule="auto"/>
        <w:ind w:firstLine="480"/>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8.3供应商所报的价格在合同执行过程中是固定不变的，不得以任何理由予以变更。以可调整的价格提交的投标将作为非响应性投标予以拒绝。</w:t>
      </w:r>
    </w:p>
    <w:p w14:paraId="5E243B6A">
      <w:pPr>
        <w:keepNext w:val="0"/>
        <w:keepLines w:val="0"/>
        <w:widowControl/>
        <w:suppressLineNumbers w:val="0"/>
        <w:spacing w:line="360" w:lineRule="auto"/>
        <w:jc w:val="left"/>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8.4最低报价不能作为成交的保证。</w:t>
      </w:r>
    </w:p>
    <w:p w14:paraId="32FD6D57">
      <w:pPr>
        <w:autoSpaceDE w:val="0"/>
        <w:autoSpaceDN w:val="0"/>
        <w:adjustRightInd w:val="0"/>
        <w:spacing w:line="360" w:lineRule="auto"/>
        <w:ind w:firstLine="482"/>
        <w:rPr>
          <w:rFonts w:hint="eastAsia" w:ascii="宋体" w:hAnsi="宋体" w:eastAsia="宋体" w:cs="宋体"/>
          <w:b/>
          <w:bCs w:val="0"/>
          <w:color w:val="000000"/>
          <w:sz w:val="24"/>
          <w:szCs w:val="24"/>
          <w:highlight w:val="none"/>
          <w:lang w:val="zh-CN"/>
        </w:rPr>
      </w:pPr>
      <w:r>
        <w:rPr>
          <w:rFonts w:hint="eastAsia" w:ascii="宋体" w:hAnsi="宋体" w:eastAsia="宋体" w:cs="宋体"/>
          <w:b/>
          <w:bCs w:val="0"/>
          <w:color w:val="000000"/>
          <w:sz w:val="24"/>
          <w:szCs w:val="24"/>
          <w:highlight w:val="none"/>
          <w:lang w:val="zh-CN"/>
        </w:rPr>
        <w:t>9.磋商保证金</w:t>
      </w:r>
      <w:r>
        <w:rPr>
          <w:rFonts w:hint="eastAsia" w:ascii="宋体" w:hAnsi="宋体" w:cs="宋体"/>
          <w:b/>
          <w:bCs w:val="0"/>
          <w:color w:val="000000"/>
          <w:sz w:val="24"/>
          <w:szCs w:val="24"/>
          <w:highlight w:val="none"/>
          <w:lang w:val="zh-CN"/>
        </w:rPr>
        <w:t>（</w:t>
      </w:r>
      <w:r>
        <w:rPr>
          <w:rFonts w:hint="eastAsia" w:ascii="宋体" w:hAnsi="宋体" w:cs="宋体"/>
          <w:b/>
          <w:bCs w:val="0"/>
          <w:color w:val="000000"/>
          <w:sz w:val="24"/>
          <w:szCs w:val="24"/>
          <w:highlight w:val="none"/>
          <w:lang w:val="en-US" w:eastAsia="zh-CN"/>
        </w:rPr>
        <w:t>本项目不需提供</w:t>
      </w:r>
      <w:r>
        <w:rPr>
          <w:rFonts w:hint="eastAsia" w:ascii="宋体" w:hAnsi="宋体" w:cs="宋体"/>
          <w:b/>
          <w:bCs w:val="0"/>
          <w:color w:val="000000"/>
          <w:sz w:val="24"/>
          <w:szCs w:val="24"/>
          <w:highlight w:val="none"/>
          <w:lang w:val="zh-CN"/>
        </w:rPr>
        <w:t>）</w:t>
      </w:r>
    </w:p>
    <w:p w14:paraId="398D2E31">
      <w:pPr>
        <w:spacing w:line="360" w:lineRule="auto"/>
        <w:ind w:firstLine="480"/>
        <w:rPr>
          <w:rFonts w:hint="eastAsia" w:ascii="宋体" w:hAnsi="宋体" w:eastAsia="宋体" w:cs="宋体"/>
          <w:bCs/>
          <w:sz w:val="24"/>
          <w:szCs w:val="24"/>
          <w:highlight w:val="none"/>
          <w:lang w:val="zh-CN"/>
        </w:rPr>
      </w:pPr>
      <w:r>
        <w:rPr>
          <w:rFonts w:hint="eastAsia" w:ascii="宋体" w:hAnsi="宋体" w:eastAsia="宋体" w:cs="宋体"/>
          <w:color w:val="000000"/>
          <w:sz w:val="24"/>
          <w:szCs w:val="24"/>
          <w:highlight w:val="none"/>
          <w:lang w:val="zh-CN"/>
        </w:rPr>
        <w:t>9.1</w:t>
      </w:r>
      <w:r>
        <w:rPr>
          <w:rFonts w:hint="eastAsia" w:ascii="宋体" w:hAnsi="宋体" w:eastAsia="宋体" w:cs="宋体"/>
          <w:sz w:val="24"/>
          <w:szCs w:val="24"/>
          <w:highlight w:val="none"/>
          <w:lang w:val="zh-CN"/>
        </w:rPr>
        <w:t>按</w:t>
      </w:r>
      <w:r>
        <w:rPr>
          <w:rFonts w:hint="eastAsia" w:ascii="宋体" w:hAnsi="宋体" w:eastAsia="宋体" w:cs="宋体"/>
          <w:sz w:val="24"/>
          <w:szCs w:val="24"/>
          <w:highlight w:val="none"/>
          <w:lang w:val="en-US" w:eastAsia="zh-CN"/>
        </w:rPr>
        <w:t>供应商须知前</w:t>
      </w:r>
      <w:r>
        <w:rPr>
          <w:rFonts w:hint="eastAsia" w:ascii="宋体" w:hAnsi="宋体" w:eastAsia="宋体" w:cs="宋体"/>
          <w:sz w:val="24"/>
          <w:szCs w:val="24"/>
          <w:highlight w:val="none"/>
          <w:lang w:val="zh-CN"/>
        </w:rPr>
        <w:t>附表第</w:t>
      </w:r>
      <w:r>
        <w:rPr>
          <w:rFonts w:hint="eastAsia" w:ascii="宋体" w:hAnsi="宋体" w:cs="宋体"/>
          <w:sz w:val="24"/>
          <w:szCs w:val="24"/>
          <w:highlight w:val="none"/>
          <w:lang w:val="en-US" w:eastAsia="zh-CN"/>
        </w:rPr>
        <w:t>22</w:t>
      </w:r>
      <w:r>
        <w:rPr>
          <w:rFonts w:hint="eastAsia" w:ascii="宋体" w:hAnsi="宋体" w:eastAsia="宋体" w:cs="宋体"/>
          <w:sz w:val="24"/>
          <w:szCs w:val="24"/>
          <w:highlight w:val="none"/>
          <w:lang w:val="zh-CN"/>
        </w:rPr>
        <w:t>条执行。</w:t>
      </w:r>
    </w:p>
    <w:p w14:paraId="285A3C5F">
      <w:pPr>
        <w:spacing w:line="360" w:lineRule="auto"/>
        <w:ind w:firstLine="480"/>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9.2</w:t>
      </w:r>
      <w:r>
        <w:rPr>
          <w:rFonts w:hint="eastAsia" w:ascii="宋体" w:hAnsi="宋体" w:eastAsia="宋体" w:cs="宋体"/>
          <w:sz w:val="24"/>
          <w:szCs w:val="24"/>
          <w:highlight w:val="none"/>
          <w:lang w:val="zh-CN" w:eastAsia="zh-CN"/>
        </w:rPr>
        <w:t>磋商保证金的形式：</w:t>
      </w:r>
      <w:r>
        <w:rPr>
          <w:rFonts w:hint="eastAsia" w:ascii="宋体" w:hAnsi="宋体" w:eastAsia="宋体" w:cs="宋体"/>
          <w:sz w:val="24"/>
          <w:szCs w:val="24"/>
          <w:highlight w:val="none"/>
          <w:lang w:val="en-US" w:eastAsia="zh-CN"/>
        </w:rPr>
        <w:t>磋商保证金应当采用支票、汇票、本票或者金融机构、担保机构出具的保函等非现金形式交纳。</w:t>
      </w:r>
    </w:p>
    <w:p w14:paraId="3707F26B">
      <w:pPr>
        <w:spacing w:line="360" w:lineRule="auto"/>
        <w:ind w:firstLine="480"/>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9.</w:t>
      </w:r>
      <w:r>
        <w:rPr>
          <w:rFonts w:hint="eastAsia" w:ascii="宋体" w:hAnsi="宋体" w:eastAsia="宋体" w:cs="宋体"/>
          <w:color w:val="000000"/>
          <w:sz w:val="24"/>
          <w:szCs w:val="24"/>
          <w:highlight w:val="none"/>
          <w:lang w:val="en-US" w:eastAsia="zh-CN"/>
        </w:rPr>
        <w:t>3</w:t>
      </w:r>
      <w:r>
        <w:rPr>
          <w:rFonts w:hint="eastAsia" w:ascii="宋体" w:hAnsi="宋体" w:eastAsia="宋体" w:cs="宋体"/>
          <w:color w:val="000000"/>
          <w:sz w:val="24"/>
          <w:szCs w:val="24"/>
          <w:highlight w:val="none"/>
          <w:lang w:val="zh-CN"/>
        </w:rPr>
        <w:t xml:space="preserve"> 联合体投标的，</w:t>
      </w:r>
      <w:r>
        <w:rPr>
          <w:rFonts w:hint="eastAsia" w:ascii="宋体" w:hAnsi="宋体" w:eastAsia="宋体" w:cs="宋体"/>
          <w:sz w:val="24"/>
          <w:szCs w:val="24"/>
          <w:highlight w:val="none"/>
          <w:lang w:val="zh-CN" w:eastAsia="zh-CN"/>
        </w:rPr>
        <w:t>可以由联合体中的一方或</w:t>
      </w:r>
      <w:r>
        <w:rPr>
          <w:rFonts w:hint="eastAsia" w:ascii="宋体" w:hAnsi="宋体" w:eastAsia="宋体" w:cs="宋体"/>
          <w:sz w:val="24"/>
          <w:szCs w:val="24"/>
          <w:highlight w:val="none"/>
          <w:lang w:val="en-US" w:eastAsia="zh-CN"/>
        </w:rPr>
        <w:t>者多方</w:t>
      </w:r>
      <w:r>
        <w:rPr>
          <w:rFonts w:hint="eastAsia" w:ascii="宋体" w:hAnsi="宋体" w:eastAsia="宋体" w:cs="宋体"/>
          <w:sz w:val="24"/>
          <w:szCs w:val="24"/>
          <w:highlight w:val="none"/>
          <w:lang w:val="zh-CN" w:eastAsia="zh-CN"/>
        </w:rPr>
        <w:t>共同</w:t>
      </w:r>
      <w:r>
        <w:rPr>
          <w:rFonts w:hint="eastAsia" w:ascii="宋体" w:hAnsi="宋体" w:eastAsia="宋体" w:cs="宋体"/>
          <w:sz w:val="24"/>
          <w:szCs w:val="24"/>
          <w:highlight w:val="none"/>
          <w:lang w:val="en-US" w:eastAsia="zh-CN"/>
        </w:rPr>
        <w:t>交纳</w:t>
      </w:r>
      <w:r>
        <w:rPr>
          <w:rFonts w:hint="eastAsia" w:ascii="宋体" w:hAnsi="宋体" w:eastAsia="宋体" w:cs="宋体"/>
          <w:sz w:val="24"/>
          <w:szCs w:val="24"/>
          <w:highlight w:val="none"/>
          <w:lang w:val="zh-CN" w:eastAsia="zh-CN"/>
        </w:rPr>
        <w:t>磋商保证金，</w:t>
      </w:r>
      <w:r>
        <w:rPr>
          <w:rFonts w:hint="eastAsia" w:ascii="宋体" w:hAnsi="宋体" w:eastAsia="宋体" w:cs="宋体"/>
          <w:sz w:val="24"/>
          <w:szCs w:val="24"/>
          <w:highlight w:val="none"/>
          <w:lang w:val="en-US" w:eastAsia="zh-CN"/>
        </w:rPr>
        <w:t>其交纳的保证金</w:t>
      </w:r>
      <w:r>
        <w:rPr>
          <w:rFonts w:hint="eastAsia" w:ascii="宋体" w:hAnsi="宋体" w:eastAsia="宋体" w:cs="宋体"/>
          <w:sz w:val="24"/>
          <w:szCs w:val="24"/>
          <w:highlight w:val="none"/>
          <w:lang w:val="zh-CN" w:eastAsia="zh-CN"/>
        </w:rPr>
        <w:t>对联合体各方均具有约束力。</w:t>
      </w:r>
    </w:p>
    <w:p w14:paraId="14B7C5D8">
      <w:pPr>
        <w:spacing w:line="360" w:lineRule="auto"/>
        <w:ind w:firstLine="480"/>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9.</w:t>
      </w:r>
      <w:r>
        <w:rPr>
          <w:rFonts w:hint="eastAsia" w:ascii="宋体" w:hAnsi="宋体" w:eastAsia="宋体" w:cs="宋体"/>
          <w:color w:val="000000"/>
          <w:sz w:val="24"/>
          <w:szCs w:val="24"/>
          <w:highlight w:val="none"/>
          <w:lang w:val="en-US" w:eastAsia="zh-CN"/>
        </w:rPr>
        <w:t>4</w:t>
      </w:r>
      <w:r>
        <w:rPr>
          <w:rFonts w:hint="eastAsia" w:ascii="宋体" w:hAnsi="宋体" w:eastAsia="宋体" w:cs="宋体"/>
          <w:color w:val="000000"/>
          <w:sz w:val="24"/>
          <w:szCs w:val="24"/>
          <w:highlight w:val="none"/>
          <w:lang w:val="zh-CN"/>
        </w:rPr>
        <w:t>磋商保证金是响应文件的一个组成部分。在开标时，凡没有按规定提交磋商保证金的投标，将被视为非响应性投标予以拒绝。</w:t>
      </w:r>
    </w:p>
    <w:p w14:paraId="4B96A84D">
      <w:pPr>
        <w:spacing w:line="360" w:lineRule="auto"/>
        <w:ind w:firstLine="480"/>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9.</w:t>
      </w:r>
      <w:r>
        <w:rPr>
          <w:rFonts w:hint="eastAsia" w:ascii="宋体" w:hAnsi="宋体" w:eastAsia="宋体" w:cs="宋体"/>
          <w:color w:val="000000"/>
          <w:sz w:val="24"/>
          <w:szCs w:val="24"/>
          <w:highlight w:val="none"/>
          <w:lang w:val="en-US" w:eastAsia="zh-CN"/>
        </w:rPr>
        <w:t>5</w:t>
      </w:r>
      <w:r>
        <w:rPr>
          <w:rFonts w:hint="eastAsia" w:ascii="宋体" w:hAnsi="宋体" w:eastAsia="宋体" w:cs="宋体"/>
          <w:color w:val="000000"/>
          <w:sz w:val="24"/>
          <w:szCs w:val="24"/>
          <w:highlight w:val="none"/>
          <w:lang w:val="zh-CN"/>
        </w:rPr>
        <w:t>未</w:t>
      </w:r>
      <w:r>
        <w:rPr>
          <w:rFonts w:hint="eastAsia" w:ascii="宋体" w:hAnsi="宋体" w:eastAsia="宋体" w:cs="宋体"/>
          <w:color w:val="000000"/>
          <w:sz w:val="24"/>
          <w:szCs w:val="24"/>
          <w:highlight w:val="none"/>
          <w:lang w:val="en-US" w:eastAsia="zh-CN"/>
        </w:rPr>
        <w:t>成交供应商</w:t>
      </w:r>
      <w:r>
        <w:rPr>
          <w:rFonts w:hint="eastAsia" w:ascii="宋体" w:hAnsi="宋体" w:eastAsia="宋体" w:cs="宋体"/>
          <w:color w:val="000000"/>
          <w:sz w:val="24"/>
          <w:szCs w:val="24"/>
          <w:highlight w:val="none"/>
          <w:lang w:val="zh-CN"/>
        </w:rPr>
        <w:t>的磋商保证金将在成交通知书发出后5个工作日内退还。</w:t>
      </w:r>
    </w:p>
    <w:p w14:paraId="51508395">
      <w:pPr>
        <w:spacing w:line="360" w:lineRule="auto"/>
        <w:ind w:firstLine="480"/>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9.</w:t>
      </w:r>
      <w:r>
        <w:rPr>
          <w:rFonts w:hint="eastAsia" w:ascii="宋体" w:hAnsi="宋体" w:cs="宋体"/>
          <w:color w:val="000000"/>
          <w:sz w:val="24"/>
          <w:szCs w:val="24"/>
          <w:highlight w:val="none"/>
          <w:lang w:val="en-US" w:eastAsia="zh-CN"/>
        </w:rPr>
        <w:t>6</w:t>
      </w:r>
      <w:r>
        <w:rPr>
          <w:rFonts w:hint="eastAsia" w:ascii="宋体" w:hAnsi="宋体" w:eastAsia="宋体" w:cs="宋体"/>
          <w:color w:val="000000"/>
          <w:sz w:val="24"/>
          <w:szCs w:val="24"/>
          <w:highlight w:val="none"/>
          <w:lang w:val="en-US" w:eastAsia="zh-CN"/>
        </w:rPr>
        <w:t>成交</w:t>
      </w:r>
      <w:r>
        <w:rPr>
          <w:rFonts w:hint="eastAsia" w:ascii="宋体" w:hAnsi="宋体" w:eastAsia="宋体" w:cs="宋体"/>
          <w:color w:val="000000"/>
          <w:sz w:val="24"/>
          <w:szCs w:val="24"/>
          <w:highlight w:val="none"/>
          <w:lang w:val="zh-CN"/>
        </w:rPr>
        <w:t>供应商的磋商保证金</w:t>
      </w:r>
      <w:r>
        <w:rPr>
          <w:rFonts w:hint="eastAsia" w:ascii="宋体" w:hAnsi="宋体" w:eastAsia="宋体" w:cs="宋体"/>
          <w:color w:val="000000"/>
          <w:sz w:val="24"/>
          <w:szCs w:val="24"/>
          <w:highlight w:val="none"/>
          <w:lang w:val="en-US" w:eastAsia="zh-CN"/>
        </w:rPr>
        <w:t>应当在采购</w:t>
      </w:r>
      <w:r>
        <w:rPr>
          <w:rFonts w:hint="eastAsia" w:ascii="宋体" w:hAnsi="宋体" w:eastAsia="宋体" w:cs="宋体"/>
          <w:color w:val="000000"/>
          <w:sz w:val="24"/>
          <w:szCs w:val="24"/>
          <w:highlight w:val="none"/>
          <w:lang w:val="zh-CN"/>
        </w:rPr>
        <w:t>合同</w:t>
      </w:r>
      <w:r>
        <w:rPr>
          <w:rFonts w:hint="eastAsia" w:ascii="宋体" w:hAnsi="宋体" w:eastAsia="宋体" w:cs="宋体"/>
          <w:color w:val="000000"/>
          <w:sz w:val="24"/>
          <w:szCs w:val="24"/>
          <w:highlight w:val="none"/>
          <w:lang w:val="en-US" w:eastAsia="zh-CN"/>
        </w:rPr>
        <w:t>签订</w:t>
      </w:r>
      <w:r>
        <w:rPr>
          <w:rFonts w:hint="eastAsia" w:ascii="宋体" w:hAnsi="宋体" w:eastAsia="宋体" w:cs="宋体"/>
          <w:color w:val="000000"/>
          <w:sz w:val="24"/>
          <w:szCs w:val="24"/>
          <w:highlight w:val="none"/>
          <w:lang w:val="zh-CN"/>
        </w:rPr>
        <w:t>后5个工作日内退还。</w:t>
      </w:r>
    </w:p>
    <w:p w14:paraId="4AD11FD4">
      <w:pPr>
        <w:spacing w:line="360" w:lineRule="auto"/>
        <w:ind w:firstLine="480"/>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9.</w:t>
      </w:r>
      <w:r>
        <w:rPr>
          <w:rFonts w:hint="eastAsia" w:ascii="宋体" w:hAnsi="宋体" w:cs="宋体"/>
          <w:color w:val="000000"/>
          <w:sz w:val="24"/>
          <w:szCs w:val="24"/>
          <w:highlight w:val="none"/>
          <w:lang w:val="en-US" w:eastAsia="zh-CN"/>
        </w:rPr>
        <w:t>7</w:t>
      </w:r>
      <w:r>
        <w:rPr>
          <w:rFonts w:hint="eastAsia" w:ascii="宋体" w:hAnsi="宋体" w:eastAsia="宋体" w:cs="宋体"/>
          <w:color w:val="000000"/>
          <w:sz w:val="24"/>
          <w:szCs w:val="24"/>
          <w:highlight w:val="none"/>
          <w:lang w:val="zh-CN"/>
        </w:rPr>
        <w:t>下列情况之一发生时，磋商保证金将不予退还：</w:t>
      </w:r>
    </w:p>
    <w:p w14:paraId="64D0BA56">
      <w:pPr>
        <w:spacing w:line="360" w:lineRule="auto"/>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（1）供应商</w:t>
      </w:r>
      <w:r>
        <w:rPr>
          <w:rFonts w:hint="eastAsia" w:ascii="宋体" w:hAnsi="宋体" w:eastAsia="宋体" w:cs="宋体"/>
          <w:color w:val="000000"/>
          <w:sz w:val="24"/>
          <w:szCs w:val="24"/>
          <w:highlight w:val="none"/>
          <w:lang w:val="en-US" w:eastAsia="zh-CN"/>
        </w:rPr>
        <w:t>在提交响应文件截止时间后</w:t>
      </w:r>
      <w:r>
        <w:rPr>
          <w:rFonts w:hint="eastAsia" w:ascii="宋体" w:hAnsi="宋体" w:eastAsia="宋体" w:cs="宋体"/>
          <w:color w:val="000000"/>
          <w:sz w:val="24"/>
          <w:szCs w:val="24"/>
          <w:highlight w:val="none"/>
        </w:rPr>
        <w:t>撤回响应文件的；</w:t>
      </w:r>
    </w:p>
    <w:p w14:paraId="69DA1607">
      <w:pPr>
        <w:spacing w:line="360" w:lineRule="auto"/>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（2）供应商在响应文件中提供虚假材料的；</w:t>
      </w:r>
    </w:p>
    <w:p w14:paraId="5DF9032F">
      <w:pPr>
        <w:spacing w:line="360" w:lineRule="auto"/>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（3）除因不可抗力或磋商文件认可的情形以外，成交供应商不与采购人签订合同的；</w:t>
      </w:r>
    </w:p>
    <w:p w14:paraId="17BB17B6">
      <w:pPr>
        <w:spacing w:line="360" w:lineRule="auto"/>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（4）供应商与采购人、其他供应商或者采购代理机构恶意串通的；</w:t>
      </w:r>
    </w:p>
    <w:p w14:paraId="3B43B18F">
      <w:pPr>
        <w:spacing w:line="360" w:lineRule="auto"/>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（5）磋商文件规定的其他情形。</w:t>
      </w:r>
    </w:p>
    <w:p w14:paraId="29A8226E">
      <w:pPr>
        <w:keepNext w:val="0"/>
        <w:keepLines w:val="0"/>
        <w:widowControl/>
        <w:suppressLineNumbers w:val="0"/>
        <w:spacing w:line="360" w:lineRule="auto"/>
        <w:ind w:firstLine="480" w:firstLineChars="200"/>
        <w:jc w:val="left"/>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（6)在磋商过程中，严重扰乱磋商程序的；</w:t>
      </w:r>
    </w:p>
    <w:p w14:paraId="668D9477">
      <w:pPr>
        <w:autoSpaceDE w:val="0"/>
        <w:autoSpaceDN w:val="0"/>
        <w:adjustRightInd w:val="0"/>
        <w:spacing w:line="360" w:lineRule="auto"/>
        <w:ind w:firstLine="482" w:firstLineChars="200"/>
        <w:jc w:val="left"/>
        <w:rPr>
          <w:rFonts w:hint="eastAsia" w:ascii="宋体" w:hAnsi="宋体" w:eastAsia="宋体" w:cs="宋体"/>
          <w:bCs/>
          <w:color w:val="000000"/>
          <w:sz w:val="24"/>
          <w:szCs w:val="24"/>
          <w:highlight w:val="none"/>
          <w:lang w:val="zh-CN"/>
        </w:rPr>
      </w:pPr>
      <w:r>
        <w:rPr>
          <w:rFonts w:hint="eastAsia" w:ascii="宋体" w:hAnsi="宋体" w:eastAsia="宋体" w:cs="宋体"/>
          <w:b/>
          <w:bCs w:val="0"/>
          <w:color w:val="000000"/>
          <w:sz w:val="24"/>
          <w:szCs w:val="24"/>
          <w:highlight w:val="none"/>
          <w:lang w:val="zh-CN"/>
        </w:rPr>
        <w:t>10.响应文件有效期</w:t>
      </w:r>
    </w:p>
    <w:p w14:paraId="504B07FE">
      <w:pPr>
        <w:autoSpaceDE w:val="0"/>
        <w:autoSpaceDN w:val="0"/>
        <w:adjustRightInd w:val="0"/>
        <w:spacing w:line="360" w:lineRule="auto"/>
        <w:ind w:firstLine="480" w:firstLineChars="200"/>
        <w:jc w:val="left"/>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10.1响应文件有效期为自开标之时起90天。响应文件在这个规定期限内应保持有效。</w:t>
      </w:r>
    </w:p>
    <w:p w14:paraId="37BAF4B5">
      <w:pPr>
        <w:autoSpaceDE w:val="0"/>
        <w:autoSpaceDN w:val="0"/>
        <w:adjustRightInd w:val="0"/>
        <w:spacing w:line="360" w:lineRule="auto"/>
        <w:ind w:firstLine="480" w:firstLineChars="200"/>
        <w:jc w:val="left"/>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10.2 在特殊情况下，</w:t>
      </w:r>
      <w:r>
        <w:rPr>
          <w:rFonts w:hint="eastAsia" w:ascii="宋体" w:hAnsi="宋体" w:eastAsia="宋体" w:cs="宋体"/>
          <w:color w:val="000000"/>
          <w:sz w:val="24"/>
          <w:szCs w:val="24"/>
          <w:highlight w:val="none"/>
          <w:lang w:val="en-US" w:eastAsia="zh-CN"/>
        </w:rPr>
        <w:t>采购</w:t>
      </w:r>
      <w:r>
        <w:rPr>
          <w:rFonts w:hint="eastAsia" w:ascii="宋体" w:hAnsi="宋体" w:eastAsia="宋体" w:cs="宋体"/>
          <w:color w:val="000000"/>
          <w:sz w:val="24"/>
          <w:szCs w:val="24"/>
          <w:highlight w:val="none"/>
          <w:lang w:val="zh-CN"/>
        </w:rPr>
        <w:t>人可与供应商协商延长投标有效期。这种要求和答复都应以书面形式进行。供应商可以拒绝接受延期要求而不会被没收磋商保证金。同意延长投标有效期的供应商除按照</w:t>
      </w:r>
      <w:r>
        <w:rPr>
          <w:rFonts w:hint="eastAsia" w:ascii="宋体" w:hAnsi="宋体" w:eastAsia="宋体" w:cs="宋体"/>
          <w:color w:val="000000"/>
          <w:sz w:val="24"/>
          <w:szCs w:val="24"/>
          <w:highlight w:val="none"/>
          <w:lang w:val="en-US" w:eastAsia="zh-CN"/>
        </w:rPr>
        <w:t>采购</w:t>
      </w:r>
      <w:r>
        <w:rPr>
          <w:rFonts w:hint="eastAsia" w:ascii="宋体" w:hAnsi="宋体" w:eastAsia="宋体" w:cs="宋体"/>
          <w:color w:val="000000"/>
          <w:sz w:val="24"/>
          <w:szCs w:val="24"/>
          <w:highlight w:val="none"/>
          <w:lang w:val="zh-CN"/>
        </w:rPr>
        <w:t>人要求修改响应文件的有效期外，不能修改响应文件的其他内容。</w:t>
      </w:r>
    </w:p>
    <w:p w14:paraId="3D6C9A1D">
      <w:pPr>
        <w:autoSpaceDE w:val="0"/>
        <w:autoSpaceDN w:val="0"/>
        <w:adjustRightInd w:val="0"/>
        <w:spacing w:line="360" w:lineRule="auto"/>
        <w:ind w:firstLine="480"/>
        <w:jc w:val="left"/>
        <w:rPr>
          <w:rFonts w:hint="eastAsia" w:ascii="宋体" w:hAnsi="宋体" w:eastAsia="宋体" w:cs="宋体"/>
          <w:bCs/>
          <w:color w:val="000000"/>
          <w:sz w:val="24"/>
          <w:szCs w:val="24"/>
          <w:highlight w:val="none"/>
          <w:lang w:val="zh-CN"/>
        </w:rPr>
      </w:pPr>
      <w:r>
        <w:rPr>
          <w:rFonts w:hint="eastAsia" w:ascii="宋体" w:hAnsi="宋体" w:eastAsia="宋体" w:cs="宋体"/>
          <w:color w:val="000000"/>
          <w:sz w:val="24"/>
          <w:szCs w:val="24"/>
          <w:highlight w:val="none"/>
          <w:lang w:val="zh-CN"/>
        </w:rPr>
        <w:t>10.3成交供应商的响应文件有效期等同于合同履行期。</w:t>
      </w:r>
    </w:p>
    <w:p w14:paraId="4EEEE528">
      <w:pPr>
        <w:autoSpaceDE w:val="0"/>
        <w:autoSpaceDN w:val="0"/>
        <w:adjustRightInd w:val="0"/>
        <w:spacing w:line="360" w:lineRule="auto"/>
        <w:ind w:firstLine="482" w:firstLineChars="200"/>
        <w:jc w:val="left"/>
        <w:rPr>
          <w:rFonts w:hint="eastAsia" w:ascii="宋体" w:hAnsi="宋体" w:eastAsia="宋体" w:cs="宋体"/>
          <w:b/>
          <w:bCs w:val="0"/>
          <w:color w:val="000000"/>
          <w:sz w:val="24"/>
          <w:szCs w:val="24"/>
          <w:highlight w:val="none"/>
          <w:lang w:val="zh-CN"/>
        </w:rPr>
      </w:pPr>
      <w:r>
        <w:rPr>
          <w:rFonts w:hint="eastAsia" w:ascii="宋体" w:hAnsi="宋体" w:eastAsia="宋体" w:cs="宋体"/>
          <w:b/>
          <w:bCs w:val="0"/>
          <w:color w:val="000000"/>
          <w:sz w:val="24"/>
          <w:szCs w:val="24"/>
          <w:highlight w:val="none"/>
          <w:lang w:val="zh-CN"/>
        </w:rPr>
        <w:t>1</w:t>
      </w:r>
      <w:r>
        <w:rPr>
          <w:rFonts w:hint="eastAsia" w:ascii="宋体" w:hAnsi="宋体" w:cs="宋体"/>
          <w:b/>
          <w:bCs w:val="0"/>
          <w:color w:val="000000"/>
          <w:sz w:val="24"/>
          <w:szCs w:val="24"/>
          <w:highlight w:val="none"/>
          <w:lang w:val="en-US" w:eastAsia="zh-CN"/>
        </w:rPr>
        <w:t>1</w:t>
      </w:r>
      <w:r>
        <w:rPr>
          <w:rFonts w:hint="eastAsia" w:ascii="宋体" w:hAnsi="宋体" w:eastAsia="宋体" w:cs="宋体"/>
          <w:b/>
          <w:bCs w:val="0"/>
          <w:color w:val="000000"/>
          <w:sz w:val="24"/>
          <w:szCs w:val="24"/>
          <w:highlight w:val="none"/>
          <w:lang w:val="zh-CN"/>
        </w:rPr>
        <w:t>.响应的修改和撤回</w:t>
      </w:r>
    </w:p>
    <w:p w14:paraId="458AC5E9">
      <w:pPr>
        <w:autoSpaceDE w:val="0"/>
        <w:autoSpaceDN w:val="0"/>
        <w:adjustRightInd w:val="0"/>
        <w:spacing w:line="360" w:lineRule="auto"/>
        <w:ind w:firstLine="480" w:firstLineChars="200"/>
        <w:rPr>
          <w:rFonts w:hint="eastAsia" w:ascii="宋体" w:hAnsi="宋体" w:cs="宋体"/>
          <w:color w:val="000000"/>
          <w:sz w:val="24"/>
          <w:szCs w:val="24"/>
          <w:highlight w:val="none"/>
          <w:lang w:val="en-US" w:eastAsia="zh-CN"/>
        </w:rPr>
      </w:pPr>
      <w:r>
        <w:rPr>
          <w:rFonts w:hint="eastAsia" w:ascii="宋体" w:hAnsi="宋体" w:eastAsia="宋体" w:cs="宋体"/>
          <w:color w:val="000000"/>
          <w:sz w:val="24"/>
          <w:szCs w:val="24"/>
          <w:highlight w:val="none"/>
          <w:lang w:val="zh-CN"/>
        </w:rPr>
        <w:t>1</w:t>
      </w:r>
      <w:r>
        <w:rPr>
          <w:rFonts w:hint="eastAsia" w:ascii="宋体" w:hAnsi="宋体" w:cs="宋体"/>
          <w:color w:val="000000"/>
          <w:sz w:val="24"/>
          <w:szCs w:val="24"/>
          <w:highlight w:val="none"/>
          <w:lang w:val="en-US" w:eastAsia="zh-CN"/>
        </w:rPr>
        <w:t>1</w:t>
      </w:r>
      <w:r>
        <w:rPr>
          <w:rFonts w:hint="eastAsia" w:ascii="宋体" w:hAnsi="宋体" w:eastAsia="宋体" w:cs="宋体"/>
          <w:color w:val="000000"/>
          <w:sz w:val="24"/>
          <w:szCs w:val="24"/>
          <w:highlight w:val="none"/>
          <w:lang w:val="zh-CN"/>
        </w:rPr>
        <w:t>.1供应商在提交响应文件截止时间前，可以</w:t>
      </w:r>
      <w:r>
        <w:rPr>
          <w:rFonts w:hint="eastAsia" w:ascii="宋体" w:hAnsi="宋体" w:cs="宋体"/>
          <w:color w:val="000000"/>
          <w:sz w:val="24"/>
          <w:szCs w:val="24"/>
          <w:highlight w:val="none"/>
          <w:lang w:val="en-US" w:eastAsia="zh-CN"/>
        </w:rPr>
        <w:t>通过“政采云”平台</w:t>
      </w:r>
      <w:r>
        <w:rPr>
          <w:rFonts w:hint="eastAsia" w:ascii="宋体" w:hAnsi="宋体" w:eastAsia="宋体" w:cs="宋体"/>
          <w:color w:val="000000"/>
          <w:sz w:val="24"/>
          <w:szCs w:val="24"/>
          <w:highlight w:val="none"/>
          <w:lang w:val="zh-CN"/>
        </w:rPr>
        <w:t>对所提交的响应文件进行补充、修改或撤回。</w:t>
      </w:r>
      <w:r>
        <w:rPr>
          <w:rFonts w:hint="eastAsia" w:ascii="宋体" w:hAnsi="宋体" w:eastAsia="宋体" w:cs="宋体"/>
          <w:color w:val="000000"/>
          <w:sz w:val="24"/>
          <w:szCs w:val="24"/>
          <w:highlight w:val="none"/>
          <w:lang w:val="zh-CN" w:eastAsia="zh-CN"/>
        </w:rPr>
        <w:t>但应以书面形式通知采购</w:t>
      </w:r>
      <w:r>
        <w:rPr>
          <w:rFonts w:hint="eastAsia" w:ascii="宋体" w:hAnsi="宋体" w:cs="宋体"/>
          <w:color w:val="000000"/>
          <w:sz w:val="24"/>
          <w:szCs w:val="24"/>
          <w:highlight w:val="none"/>
          <w:lang w:val="en-US" w:eastAsia="zh-CN"/>
        </w:rPr>
        <w:t>人。</w:t>
      </w:r>
    </w:p>
    <w:p w14:paraId="2D425EA3">
      <w:pPr>
        <w:autoSpaceDE w:val="0"/>
        <w:autoSpaceDN w:val="0"/>
        <w:adjustRightInd w:val="0"/>
        <w:spacing w:line="360" w:lineRule="auto"/>
        <w:ind w:firstLine="480" w:firstLineChars="200"/>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1</w:t>
      </w:r>
      <w:r>
        <w:rPr>
          <w:rFonts w:hint="eastAsia" w:ascii="宋体" w:hAnsi="宋体" w:cs="宋体"/>
          <w:color w:val="000000"/>
          <w:sz w:val="24"/>
          <w:szCs w:val="24"/>
          <w:highlight w:val="none"/>
          <w:lang w:val="en-US" w:eastAsia="zh-CN"/>
        </w:rPr>
        <w:t>1</w:t>
      </w:r>
      <w:r>
        <w:rPr>
          <w:rFonts w:hint="eastAsia" w:ascii="宋体" w:hAnsi="宋体" w:eastAsia="宋体" w:cs="宋体"/>
          <w:color w:val="000000"/>
          <w:sz w:val="24"/>
          <w:szCs w:val="24"/>
          <w:highlight w:val="none"/>
          <w:lang w:val="zh-CN"/>
        </w:rPr>
        <w:t>.2供应商的</w:t>
      </w:r>
      <w:r>
        <w:rPr>
          <w:rFonts w:hint="eastAsia" w:ascii="宋体" w:hAnsi="宋体" w:eastAsia="宋体" w:cs="宋体"/>
          <w:color w:val="000000"/>
          <w:sz w:val="24"/>
          <w:szCs w:val="24"/>
          <w:highlight w:val="none"/>
          <w:lang w:val="en-US" w:eastAsia="zh-CN"/>
        </w:rPr>
        <w:t>修改的内容为响应文件的组成部分。修改的首次响应文件</w:t>
      </w:r>
      <w:r>
        <w:rPr>
          <w:rFonts w:hint="eastAsia" w:ascii="宋体" w:hAnsi="宋体" w:eastAsia="宋体" w:cs="宋体"/>
          <w:color w:val="000000"/>
          <w:sz w:val="24"/>
          <w:szCs w:val="24"/>
          <w:highlight w:val="none"/>
          <w:lang w:val="zh-CN"/>
        </w:rPr>
        <w:t>应按对响应</w:t>
      </w:r>
      <w:r>
        <w:rPr>
          <w:rFonts w:hint="eastAsia" w:ascii="宋体" w:hAnsi="宋体" w:eastAsia="宋体" w:cs="宋体"/>
          <w:color w:val="000000"/>
          <w:sz w:val="24"/>
          <w:szCs w:val="24"/>
          <w:highlight w:val="none"/>
          <w:lang w:val="en-US" w:eastAsia="zh-CN"/>
        </w:rPr>
        <w:t>文件</w:t>
      </w:r>
      <w:r>
        <w:rPr>
          <w:rFonts w:hint="eastAsia" w:ascii="宋体" w:hAnsi="宋体" w:eastAsia="宋体" w:cs="宋体"/>
          <w:color w:val="000000"/>
          <w:sz w:val="24"/>
          <w:szCs w:val="24"/>
          <w:highlight w:val="none"/>
          <w:lang w:val="zh-CN"/>
        </w:rPr>
        <w:t>的规定一样进行编制、</w:t>
      </w:r>
      <w:r>
        <w:rPr>
          <w:rFonts w:hint="eastAsia" w:ascii="宋体" w:hAnsi="宋体" w:eastAsia="宋体" w:cs="宋体"/>
          <w:color w:val="000000"/>
          <w:sz w:val="24"/>
          <w:szCs w:val="24"/>
          <w:highlight w:val="none"/>
          <w:lang w:val="en-US" w:eastAsia="zh-CN"/>
        </w:rPr>
        <w:t>加密</w:t>
      </w:r>
      <w:r>
        <w:rPr>
          <w:rFonts w:hint="eastAsia" w:ascii="宋体" w:hAnsi="宋体" w:eastAsia="宋体" w:cs="宋体"/>
          <w:color w:val="000000"/>
          <w:sz w:val="24"/>
          <w:szCs w:val="24"/>
          <w:highlight w:val="none"/>
          <w:lang w:val="zh-CN"/>
        </w:rPr>
        <w:t>、标记和递交。</w:t>
      </w:r>
    </w:p>
    <w:p w14:paraId="4FE11E35">
      <w:pPr>
        <w:autoSpaceDE w:val="0"/>
        <w:autoSpaceDN w:val="0"/>
        <w:adjustRightInd w:val="0"/>
        <w:spacing w:line="360" w:lineRule="auto"/>
        <w:ind w:firstLine="482" w:firstLineChars="200"/>
        <w:rPr>
          <w:rFonts w:hint="default" w:ascii="宋体" w:hAnsi="宋体" w:eastAsia="宋体" w:cs="宋体"/>
          <w:color w:val="000000"/>
          <w:sz w:val="24"/>
          <w:szCs w:val="24"/>
          <w:highlight w:val="none"/>
          <w:lang w:val="en-US" w:eastAsia="zh-CN"/>
        </w:rPr>
      </w:pPr>
      <w:r>
        <w:rPr>
          <w:rFonts w:hint="eastAsia" w:ascii="宋体" w:hAnsi="宋体" w:eastAsia="宋体" w:cs="宋体"/>
          <w:b/>
          <w:bCs/>
          <w:color w:val="000000"/>
          <w:sz w:val="24"/>
          <w:szCs w:val="24"/>
          <w:highlight w:val="none"/>
          <w:lang w:val="en-US" w:eastAsia="zh-CN"/>
        </w:rPr>
        <w:t>12.投标</w:t>
      </w:r>
    </w:p>
    <w:p w14:paraId="2FCC80C4">
      <w:pPr>
        <w:autoSpaceDE w:val="0"/>
        <w:autoSpaceDN w:val="0"/>
        <w:adjustRightInd w:val="0"/>
        <w:spacing w:line="360" w:lineRule="auto"/>
        <w:ind w:firstLine="480" w:firstLineChars="200"/>
        <w:rPr>
          <w:rFonts w:hint="default" w:ascii="宋体" w:hAnsi="宋体" w:eastAsia="宋体" w:cs="宋体"/>
          <w:bCs/>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12.1</w:t>
      </w:r>
      <w:r>
        <w:rPr>
          <w:rFonts w:hint="eastAsia" w:ascii="宋体" w:hAnsi="宋体" w:eastAsia="宋体" w:cs="宋体"/>
          <w:color w:val="000000"/>
          <w:sz w:val="24"/>
          <w:szCs w:val="24"/>
          <w:highlight w:val="none"/>
          <w:lang w:val="zh-CN" w:eastAsia="zh-CN"/>
        </w:rPr>
        <w:t>本项目为全流程电子化项目，</w:t>
      </w:r>
      <w:r>
        <w:rPr>
          <w:rFonts w:hint="eastAsia" w:ascii="宋体" w:hAnsi="宋体" w:eastAsia="宋体" w:cs="宋体"/>
          <w:color w:val="000000"/>
          <w:sz w:val="24"/>
          <w:szCs w:val="24"/>
          <w:highlight w:val="none"/>
          <w:lang w:val="zh-CN"/>
        </w:rPr>
        <w:t>供应商应先安装“政采云电子交易客户端”（请自行前往“政采云”平台进行下载），并按照本项目</w:t>
      </w:r>
      <w:r>
        <w:rPr>
          <w:rFonts w:hint="eastAsia" w:ascii="宋体" w:hAnsi="宋体" w:eastAsia="宋体" w:cs="宋体"/>
          <w:color w:val="000000"/>
          <w:sz w:val="24"/>
          <w:szCs w:val="24"/>
          <w:highlight w:val="none"/>
          <w:lang w:val="en-US" w:eastAsia="zh-CN"/>
        </w:rPr>
        <w:t>磋商</w:t>
      </w:r>
      <w:r>
        <w:rPr>
          <w:rFonts w:hint="eastAsia" w:ascii="宋体" w:hAnsi="宋体" w:eastAsia="宋体" w:cs="宋体"/>
          <w:color w:val="000000"/>
          <w:sz w:val="24"/>
          <w:szCs w:val="24"/>
          <w:highlight w:val="none"/>
          <w:lang w:val="zh-CN"/>
        </w:rPr>
        <w:t>文件和“政采云”平台的要求编制</w:t>
      </w:r>
      <w:r>
        <w:rPr>
          <w:rFonts w:hint="eastAsia" w:ascii="宋体" w:hAnsi="宋体" w:cs="宋体"/>
          <w:color w:val="000000"/>
          <w:sz w:val="24"/>
          <w:szCs w:val="24"/>
          <w:highlight w:val="none"/>
          <w:lang w:val="en-US" w:eastAsia="zh-CN"/>
        </w:rPr>
        <w:t>，</w:t>
      </w:r>
      <w:r>
        <w:rPr>
          <w:rFonts w:hint="eastAsia" w:ascii="宋体" w:hAnsi="宋体" w:eastAsia="宋体" w:cs="宋体"/>
          <w:color w:val="000000"/>
          <w:sz w:val="24"/>
          <w:szCs w:val="24"/>
          <w:highlight w:val="none"/>
          <w:lang w:val="en-US" w:eastAsia="zh-CN"/>
        </w:rPr>
        <w:t>编制电子响应文件</w:t>
      </w:r>
      <w:r>
        <w:rPr>
          <w:rFonts w:hint="eastAsia" w:ascii="宋体" w:hAnsi="宋体" w:cs="宋体"/>
          <w:color w:val="000000"/>
          <w:sz w:val="24"/>
          <w:szCs w:val="24"/>
          <w:highlight w:val="none"/>
          <w:lang w:val="en-US" w:eastAsia="zh-CN"/>
        </w:rPr>
        <w:t>时</w:t>
      </w:r>
      <w:r>
        <w:rPr>
          <w:rFonts w:hint="eastAsia" w:ascii="宋体" w:hAnsi="宋体" w:eastAsia="宋体" w:cs="宋体"/>
          <w:color w:val="000000"/>
          <w:sz w:val="24"/>
          <w:szCs w:val="24"/>
          <w:highlight w:val="none"/>
          <w:lang w:val="en-US" w:eastAsia="zh-CN"/>
        </w:rPr>
        <w:t>进行关联定位，以便评审小组在评审时，点击评分项可直接定位到该评分项内容。如对磋商文件的某项要求，供应商的电子响应文件未能关联定位提供相应的内容与其对应，则评审小组在评审时如做出对供应商不利的评审由供应商自行承担。对</w:t>
      </w:r>
      <w:r>
        <w:rPr>
          <w:rFonts w:hint="eastAsia" w:ascii="宋体" w:hAnsi="宋体" w:eastAsia="宋体" w:cs="宋体"/>
          <w:color w:val="000000"/>
          <w:sz w:val="24"/>
          <w:szCs w:val="24"/>
          <w:highlight w:val="none"/>
          <w:lang w:val="zh-CN"/>
        </w:rPr>
        <w:t>要求加盖单位签章（企业数字证书）和法定代表人电子签章（法人数字证书，电子法人名章或电子法人签字</w:t>
      </w:r>
      <w:r>
        <w:rPr>
          <w:rFonts w:hint="eastAsia" w:ascii="宋体" w:hAnsi="宋体" w:eastAsia="宋体" w:cs="宋体"/>
          <w:color w:val="000000"/>
          <w:sz w:val="24"/>
          <w:szCs w:val="24"/>
          <w:highlight w:val="none"/>
          <w:lang w:val="en-US" w:eastAsia="zh-CN"/>
        </w:rPr>
        <w:t>章</w:t>
      </w:r>
      <w:r>
        <w:rPr>
          <w:rFonts w:hint="eastAsia" w:ascii="宋体" w:hAnsi="宋体" w:eastAsia="宋体" w:cs="宋体"/>
          <w:color w:val="000000"/>
          <w:sz w:val="24"/>
          <w:szCs w:val="24"/>
          <w:highlight w:val="none"/>
          <w:lang w:val="zh-CN"/>
        </w:rPr>
        <w:t>均可）</w:t>
      </w:r>
      <w:r>
        <w:rPr>
          <w:rFonts w:hint="eastAsia" w:ascii="宋体" w:hAnsi="宋体" w:eastAsia="宋体" w:cs="宋体"/>
          <w:color w:val="000000"/>
          <w:sz w:val="24"/>
          <w:szCs w:val="24"/>
          <w:highlight w:val="none"/>
          <w:lang w:val="en-US" w:eastAsia="zh-CN"/>
        </w:rPr>
        <w:t>处加盖公章和法人章</w:t>
      </w:r>
      <w:r>
        <w:rPr>
          <w:rFonts w:hint="eastAsia" w:ascii="宋体" w:hAnsi="宋体" w:eastAsia="宋体" w:cs="宋体"/>
          <w:color w:val="000000"/>
          <w:sz w:val="24"/>
          <w:szCs w:val="24"/>
          <w:highlight w:val="none"/>
          <w:lang w:val="zh-CN"/>
        </w:rPr>
        <w:t>。电子响应文件签章完成后，生成正式响应文件并加密</w:t>
      </w:r>
      <w:r>
        <w:rPr>
          <w:rFonts w:hint="eastAsia" w:ascii="宋体" w:hAnsi="宋体" w:eastAsia="宋体" w:cs="宋体"/>
          <w:color w:val="000000"/>
          <w:sz w:val="24"/>
          <w:szCs w:val="24"/>
          <w:highlight w:val="none"/>
          <w:lang w:val="zh-CN" w:eastAsia="zh-CN"/>
        </w:rPr>
        <w:t>，</w:t>
      </w:r>
      <w:r>
        <w:rPr>
          <w:rFonts w:hint="eastAsia" w:ascii="宋体" w:hAnsi="宋体" w:eastAsia="宋体" w:cs="宋体"/>
          <w:color w:val="000000"/>
          <w:sz w:val="24"/>
          <w:szCs w:val="24"/>
          <w:highlight w:val="none"/>
          <w:lang w:val="zh-CN"/>
        </w:rPr>
        <w:t>加密后</w:t>
      </w:r>
      <w:r>
        <w:rPr>
          <w:rFonts w:hint="eastAsia" w:ascii="宋体" w:hAnsi="宋体" w:eastAsia="宋体" w:cs="宋体"/>
          <w:color w:val="000000"/>
          <w:sz w:val="24"/>
          <w:szCs w:val="24"/>
          <w:highlight w:val="none"/>
          <w:lang w:val="zh-CN" w:eastAsia="zh-CN"/>
        </w:rPr>
        <w:t>投标人应在</w:t>
      </w:r>
      <w:r>
        <w:rPr>
          <w:rFonts w:hint="eastAsia" w:ascii="宋体" w:hAnsi="宋体" w:eastAsia="宋体" w:cs="宋体"/>
          <w:color w:val="000000"/>
          <w:sz w:val="24"/>
          <w:szCs w:val="24"/>
          <w:highlight w:val="none"/>
          <w:lang w:val="en-US" w:eastAsia="zh-CN"/>
        </w:rPr>
        <w:t>响应</w:t>
      </w:r>
      <w:r>
        <w:rPr>
          <w:rFonts w:hint="eastAsia" w:ascii="宋体" w:hAnsi="宋体" w:eastAsia="宋体" w:cs="宋体"/>
          <w:color w:val="000000"/>
          <w:sz w:val="24"/>
          <w:szCs w:val="24"/>
          <w:highlight w:val="none"/>
          <w:lang w:val="zh-CN" w:eastAsia="zh-CN"/>
        </w:rPr>
        <w:t>文件递交截止时间前</w:t>
      </w:r>
      <w:r>
        <w:rPr>
          <w:rFonts w:hint="eastAsia" w:ascii="宋体" w:hAnsi="宋体" w:eastAsia="宋体" w:cs="宋体"/>
          <w:color w:val="000000"/>
          <w:sz w:val="24"/>
          <w:szCs w:val="24"/>
          <w:highlight w:val="none"/>
          <w:lang w:val="en-US" w:eastAsia="zh-CN"/>
        </w:rPr>
        <w:t>通过“政采云”平台（http：//www.zcygov.cn）</w:t>
      </w:r>
      <w:r>
        <w:rPr>
          <w:rFonts w:hint="eastAsia" w:ascii="宋体" w:hAnsi="宋体" w:eastAsia="宋体" w:cs="宋体"/>
          <w:color w:val="000000"/>
          <w:sz w:val="24"/>
          <w:szCs w:val="24"/>
          <w:highlight w:val="none"/>
          <w:lang w:val="zh-CN" w:eastAsia="zh-CN"/>
        </w:rPr>
        <w:t>上传电子</w:t>
      </w:r>
      <w:r>
        <w:rPr>
          <w:rFonts w:hint="eastAsia" w:ascii="宋体" w:hAnsi="宋体" w:cs="宋体"/>
          <w:color w:val="000000"/>
          <w:sz w:val="24"/>
          <w:szCs w:val="24"/>
          <w:highlight w:val="none"/>
          <w:lang w:val="en-US" w:eastAsia="zh-CN"/>
        </w:rPr>
        <w:t>响应</w:t>
      </w:r>
      <w:r>
        <w:rPr>
          <w:rFonts w:hint="eastAsia" w:ascii="宋体" w:hAnsi="宋体" w:eastAsia="宋体" w:cs="宋体"/>
          <w:color w:val="000000"/>
          <w:sz w:val="24"/>
          <w:szCs w:val="24"/>
          <w:highlight w:val="none"/>
          <w:lang w:val="zh-CN" w:eastAsia="zh-CN"/>
        </w:rPr>
        <w:t>文件；逾期上传的电子</w:t>
      </w:r>
      <w:r>
        <w:rPr>
          <w:rFonts w:hint="eastAsia" w:ascii="宋体" w:hAnsi="宋体" w:cs="宋体"/>
          <w:color w:val="000000"/>
          <w:sz w:val="24"/>
          <w:szCs w:val="24"/>
          <w:highlight w:val="none"/>
          <w:lang w:val="en-US" w:eastAsia="zh-CN"/>
        </w:rPr>
        <w:t>响应</w:t>
      </w:r>
      <w:r>
        <w:rPr>
          <w:rFonts w:hint="eastAsia" w:ascii="宋体" w:hAnsi="宋体" w:eastAsia="宋体" w:cs="宋体"/>
          <w:color w:val="000000"/>
          <w:sz w:val="24"/>
          <w:szCs w:val="24"/>
          <w:highlight w:val="none"/>
          <w:lang w:val="zh-CN" w:eastAsia="zh-CN"/>
        </w:rPr>
        <w:t>文件，</w:t>
      </w:r>
      <w:r>
        <w:rPr>
          <w:rFonts w:hint="eastAsia" w:ascii="宋体" w:hAnsi="宋体" w:eastAsia="宋体" w:cs="宋体"/>
          <w:color w:val="000000"/>
          <w:sz w:val="24"/>
          <w:szCs w:val="24"/>
          <w:highlight w:val="none"/>
          <w:lang w:val="en-US" w:eastAsia="zh-CN"/>
        </w:rPr>
        <w:t>将不予受理</w:t>
      </w:r>
      <w:r>
        <w:rPr>
          <w:rFonts w:hint="eastAsia" w:ascii="宋体" w:hAnsi="宋体" w:eastAsia="宋体" w:cs="宋体"/>
          <w:color w:val="000000"/>
          <w:sz w:val="24"/>
          <w:szCs w:val="24"/>
          <w:highlight w:val="none"/>
          <w:lang w:val="zh-CN" w:eastAsia="zh-CN"/>
        </w:rPr>
        <w:t>；</w:t>
      </w:r>
    </w:p>
    <w:p w14:paraId="0D20C2A1">
      <w:pPr>
        <w:autoSpaceDE w:val="0"/>
        <w:autoSpaceDN w:val="0"/>
        <w:adjustRightInd w:val="0"/>
        <w:spacing w:line="360" w:lineRule="auto"/>
        <w:ind w:firstLine="480" w:firstLineChars="200"/>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1</w:t>
      </w:r>
      <w:r>
        <w:rPr>
          <w:rFonts w:hint="eastAsia" w:ascii="宋体" w:hAnsi="宋体" w:cs="宋体"/>
          <w:color w:val="000000"/>
          <w:sz w:val="24"/>
          <w:szCs w:val="24"/>
          <w:highlight w:val="none"/>
          <w:lang w:val="en-US" w:eastAsia="zh-CN"/>
        </w:rPr>
        <w:t>2</w:t>
      </w:r>
      <w:r>
        <w:rPr>
          <w:rFonts w:hint="eastAsia" w:ascii="宋体" w:hAnsi="宋体" w:eastAsia="宋体" w:cs="宋体"/>
          <w:color w:val="000000"/>
          <w:sz w:val="24"/>
          <w:szCs w:val="24"/>
          <w:highlight w:val="none"/>
          <w:lang w:val="zh-CN"/>
        </w:rPr>
        <w:t>.</w:t>
      </w:r>
      <w:r>
        <w:rPr>
          <w:rFonts w:hint="eastAsia" w:ascii="宋体" w:hAnsi="宋体" w:cs="宋体"/>
          <w:color w:val="000000"/>
          <w:sz w:val="24"/>
          <w:szCs w:val="24"/>
          <w:highlight w:val="none"/>
          <w:lang w:val="en-US" w:eastAsia="zh-CN"/>
        </w:rPr>
        <w:t>2供应商应在开标后三日内将书面纸质版响应文件通过送达或快递方式送至代理机构，供相关方存档备案。（若未及时递交纸质版文件，所造成的后果自行承担）。纸质版应与上传的加密文件一致。采用书册方式胶装，装订应牢固、整齐便于保管和利用，不易拆散和换页，不得采用活页装订。</w:t>
      </w:r>
    </w:p>
    <w:p w14:paraId="692FB92D">
      <w:pPr>
        <w:keepNext w:val="0"/>
        <w:keepLines w:val="0"/>
        <w:widowControl/>
        <w:suppressLineNumbers w:val="0"/>
        <w:spacing w:line="360" w:lineRule="auto"/>
        <w:ind w:firstLine="482" w:firstLineChars="200"/>
        <w:jc w:val="left"/>
        <w:rPr>
          <w:rFonts w:hint="default" w:ascii="宋体" w:hAnsi="宋体" w:cs="宋体"/>
          <w:b/>
          <w:bCs/>
          <w:color w:val="000000"/>
          <w:sz w:val="24"/>
          <w:szCs w:val="24"/>
          <w:highlight w:val="none"/>
          <w:lang w:val="en-US" w:eastAsia="zh-CN"/>
        </w:rPr>
      </w:pPr>
      <w:r>
        <w:rPr>
          <w:rFonts w:hint="eastAsia" w:ascii="宋体" w:hAnsi="宋体" w:cs="宋体"/>
          <w:b/>
          <w:bCs/>
          <w:color w:val="000000"/>
          <w:sz w:val="24"/>
          <w:szCs w:val="24"/>
          <w:highlight w:val="none"/>
          <w:lang w:val="en-US" w:eastAsia="zh-CN"/>
        </w:rPr>
        <w:t>13.开标</w:t>
      </w:r>
    </w:p>
    <w:p w14:paraId="78115226">
      <w:pPr>
        <w:keepNext w:val="0"/>
        <w:keepLines w:val="0"/>
        <w:widowControl/>
        <w:suppressLineNumbers w:val="0"/>
        <w:spacing w:line="360" w:lineRule="auto"/>
        <w:ind w:firstLine="480" w:firstLineChars="200"/>
        <w:jc w:val="left"/>
        <w:rPr>
          <w:rFonts w:hint="default" w:ascii="宋体" w:hAnsi="宋体" w:cs="宋体"/>
          <w:color w:val="000000"/>
          <w:sz w:val="24"/>
          <w:szCs w:val="24"/>
          <w:highlight w:val="none"/>
          <w:lang w:val="en-US" w:eastAsia="zh-CN"/>
        </w:rPr>
      </w:pPr>
      <w:r>
        <w:rPr>
          <w:rFonts w:hint="eastAsia" w:ascii="宋体" w:hAnsi="宋体" w:eastAsia="宋体" w:cs="宋体"/>
          <w:color w:val="auto"/>
          <w:sz w:val="24"/>
          <w:szCs w:val="24"/>
          <w:highlight w:val="none"/>
          <w:lang w:eastAsia="zh-CN"/>
        </w:rPr>
        <w:t>本项目开标方式为远程开标，供应商不到现场。供应商开标时，需携带制作</w:t>
      </w:r>
      <w:r>
        <w:rPr>
          <w:rFonts w:hint="eastAsia" w:ascii="宋体" w:hAnsi="宋体" w:cs="宋体"/>
          <w:color w:val="auto"/>
          <w:sz w:val="24"/>
          <w:szCs w:val="24"/>
          <w:highlight w:val="none"/>
          <w:lang w:val="en-US" w:eastAsia="zh-CN"/>
        </w:rPr>
        <w:t>响应</w:t>
      </w:r>
      <w:r>
        <w:rPr>
          <w:rFonts w:hint="eastAsia" w:ascii="宋体" w:hAnsi="宋体" w:eastAsia="宋体" w:cs="宋体"/>
          <w:color w:val="auto"/>
          <w:sz w:val="24"/>
          <w:szCs w:val="24"/>
          <w:highlight w:val="none"/>
          <w:lang w:eastAsia="zh-CN"/>
        </w:rPr>
        <w:t>文件时用来加密的有效数字证书（CA认证）登录“政采云”平台电子开标大厅现场按规定时间对加密的响应文件进行解密。</w:t>
      </w:r>
    </w:p>
    <w:p w14:paraId="442686BF">
      <w:pPr>
        <w:keepNext w:val="0"/>
        <w:keepLines w:val="0"/>
        <w:widowControl/>
        <w:suppressLineNumbers w:val="0"/>
        <w:spacing w:line="360" w:lineRule="auto"/>
        <w:ind w:firstLine="480" w:firstLineChars="200"/>
        <w:jc w:val="left"/>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13.1 开标时间和地点：详见前附表</w:t>
      </w:r>
    </w:p>
    <w:p w14:paraId="78DBF934">
      <w:pPr>
        <w:keepNext w:val="0"/>
        <w:keepLines w:val="0"/>
        <w:widowControl/>
        <w:suppressLineNumbers w:val="0"/>
        <w:spacing w:line="360" w:lineRule="auto"/>
        <w:ind w:firstLine="480" w:firstLineChars="200"/>
        <w:jc w:val="left"/>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en-US" w:eastAsia="zh-CN"/>
        </w:rPr>
        <w:t xml:space="preserve">13.2 </w:t>
      </w:r>
      <w:r>
        <w:rPr>
          <w:rFonts w:hint="eastAsia" w:ascii="宋体" w:hAnsi="宋体" w:eastAsia="宋体" w:cs="宋体"/>
          <w:color w:val="auto"/>
          <w:sz w:val="24"/>
          <w:szCs w:val="24"/>
          <w:highlight w:val="none"/>
          <w:lang w:eastAsia="zh-CN"/>
        </w:rPr>
        <w:t>开标会由采购代理机构组织并主持。本项目开标使用政采云平台（</w:t>
      </w:r>
      <w:r>
        <w:rPr>
          <w:rFonts w:hint="eastAsia" w:ascii="宋体" w:hAnsi="宋体" w:eastAsia="宋体" w:cs="宋体"/>
          <w:color w:val="auto"/>
          <w:sz w:val="24"/>
          <w:szCs w:val="24"/>
          <w:highlight w:val="none"/>
          <w:lang w:eastAsia="zh-CN"/>
        </w:rPr>
        <w:fldChar w:fldCharType="begin"/>
      </w:r>
      <w:r>
        <w:rPr>
          <w:rFonts w:hint="eastAsia" w:ascii="宋体" w:hAnsi="宋体" w:eastAsia="宋体" w:cs="宋体"/>
          <w:color w:val="auto"/>
          <w:sz w:val="24"/>
          <w:szCs w:val="24"/>
          <w:highlight w:val="none"/>
          <w:lang w:eastAsia="zh-CN"/>
        </w:rPr>
        <w:instrText xml:space="preserve"> HYPERLINK "https://www.zcygov.cn/" </w:instrText>
      </w:r>
      <w:r>
        <w:rPr>
          <w:rFonts w:hint="eastAsia" w:ascii="宋体" w:hAnsi="宋体" w:eastAsia="宋体" w:cs="宋体"/>
          <w:color w:val="auto"/>
          <w:sz w:val="24"/>
          <w:szCs w:val="24"/>
          <w:highlight w:val="none"/>
          <w:lang w:eastAsia="zh-CN"/>
        </w:rPr>
        <w:fldChar w:fldCharType="separate"/>
      </w:r>
      <w:r>
        <w:rPr>
          <w:rFonts w:hint="eastAsia" w:ascii="宋体" w:hAnsi="宋体" w:eastAsia="宋体" w:cs="宋体"/>
          <w:color w:val="auto"/>
          <w:sz w:val="24"/>
          <w:szCs w:val="24"/>
          <w:highlight w:val="none"/>
          <w:lang w:eastAsia="zh-CN"/>
        </w:rPr>
        <w:t>https://www.zcygov.cn/</w:t>
      </w:r>
      <w:r>
        <w:rPr>
          <w:rFonts w:hint="eastAsia" w:ascii="宋体" w:hAnsi="宋体" w:eastAsia="宋体" w:cs="宋体"/>
          <w:color w:val="auto"/>
          <w:sz w:val="24"/>
          <w:szCs w:val="24"/>
          <w:highlight w:val="none"/>
          <w:lang w:eastAsia="zh-CN"/>
        </w:rPr>
        <w:fldChar w:fldCharType="end"/>
      </w:r>
      <w:r>
        <w:rPr>
          <w:rFonts w:hint="eastAsia" w:ascii="宋体" w:hAnsi="宋体" w:eastAsia="宋体" w:cs="宋体"/>
          <w:color w:val="auto"/>
          <w:sz w:val="24"/>
          <w:szCs w:val="24"/>
          <w:highlight w:val="none"/>
          <w:lang w:eastAsia="zh-CN"/>
        </w:rPr>
        <w:t>）。</w:t>
      </w:r>
    </w:p>
    <w:p w14:paraId="252864A5">
      <w:pPr>
        <w:keepNext w:val="0"/>
        <w:keepLines w:val="0"/>
        <w:widowControl/>
        <w:suppressLineNumbers w:val="0"/>
        <w:spacing w:line="360" w:lineRule="auto"/>
        <w:ind w:firstLine="480" w:firstLineChars="200"/>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 xml:space="preserve">（1）宣布会议纪律； </w:t>
      </w:r>
    </w:p>
    <w:p w14:paraId="51DC6140">
      <w:pPr>
        <w:keepNext w:val="0"/>
        <w:keepLines w:val="0"/>
        <w:widowControl/>
        <w:suppressLineNumbers w:val="0"/>
        <w:spacing w:line="360" w:lineRule="auto"/>
        <w:ind w:firstLine="480" w:firstLineChars="200"/>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 xml:space="preserve">（2）公布在投标截止时间前递交响应文件的供应商名称； </w:t>
      </w:r>
    </w:p>
    <w:p w14:paraId="7233B75C">
      <w:pPr>
        <w:keepNext w:val="0"/>
        <w:keepLines w:val="0"/>
        <w:widowControl/>
        <w:suppressLineNumbers w:val="0"/>
        <w:spacing w:line="360" w:lineRule="auto"/>
        <w:ind w:firstLine="480" w:firstLineChars="200"/>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 xml:space="preserve">（3）“政采云”线上远程对响应文件进行解密； </w:t>
      </w:r>
    </w:p>
    <w:p w14:paraId="139C2111">
      <w:pPr>
        <w:keepNext w:val="0"/>
        <w:keepLines w:val="0"/>
        <w:widowControl/>
        <w:suppressLineNumbers w:val="0"/>
        <w:spacing w:line="360" w:lineRule="auto"/>
        <w:ind w:firstLine="480" w:firstLineChars="200"/>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 xml:space="preserve">（4）接收响应文件后进入评标； </w:t>
      </w:r>
    </w:p>
    <w:p w14:paraId="45882ED8">
      <w:pPr>
        <w:keepNext w:val="0"/>
        <w:keepLines w:val="0"/>
        <w:widowControl/>
        <w:suppressLineNumbers w:val="0"/>
        <w:spacing w:line="360" w:lineRule="auto"/>
        <w:ind w:firstLine="480" w:firstLineChars="200"/>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（5）通过初步评审（资格、符合）的供应商等待平台系统提示，进行第二轮报价。</w:t>
      </w:r>
    </w:p>
    <w:p w14:paraId="070EDFA3">
      <w:pPr>
        <w:autoSpaceDE w:val="0"/>
        <w:autoSpaceDN w:val="0"/>
        <w:adjustRightInd w:val="0"/>
        <w:spacing w:line="360" w:lineRule="auto"/>
        <w:ind w:left="0" w:leftChars="0" w:firstLine="525" w:firstLineChars="219"/>
        <w:rPr>
          <w:rFonts w:hint="eastAsia" w:ascii="宋体" w:hAnsi="宋体" w:eastAsia="宋体" w:cs="宋体"/>
          <w:bCs/>
          <w:color w:val="000000"/>
          <w:sz w:val="24"/>
          <w:szCs w:val="24"/>
          <w:highlight w:val="none"/>
          <w:lang w:val="zh-CN"/>
        </w:rPr>
      </w:pPr>
      <w:r>
        <w:rPr>
          <w:rFonts w:hint="eastAsia" w:ascii="宋体" w:hAnsi="宋体" w:eastAsia="宋体" w:cs="宋体"/>
          <w:color w:val="000000"/>
          <w:sz w:val="24"/>
          <w:szCs w:val="24"/>
          <w:highlight w:val="none"/>
          <w:lang w:val="zh-CN"/>
        </w:rPr>
        <w:t>1</w:t>
      </w:r>
      <w:r>
        <w:rPr>
          <w:rFonts w:hint="eastAsia" w:ascii="宋体" w:hAnsi="宋体" w:cs="宋体"/>
          <w:color w:val="000000"/>
          <w:sz w:val="24"/>
          <w:szCs w:val="24"/>
          <w:highlight w:val="none"/>
          <w:lang w:val="en-US" w:eastAsia="zh-CN"/>
        </w:rPr>
        <w:t>3.3</w:t>
      </w:r>
      <w:r>
        <w:rPr>
          <w:rFonts w:hint="eastAsia" w:ascii="宋体" w:hAnsi="宋体" w:eastAsia="宋体" w:cs="宋体"/>
          <w:bCs/>
          <w:color w:val="000000"/>
          <w:sz w:val="24"/>
          <w:szCs w:val="24"/>
          <w:highlight w:val="none"/>
          <w:lang w:val="zh-CN"/>
        </w:rPr>
        <w:t>开标时有下列情形之一的为无效报价：</w:t>
      </w:r>
    </w:p>
    <w:p w14:paraId="366B1B01">
      <w:pPr>
        <w:autoSpaceDE w:val="0"/>
        <w:autoSpaceDN w:val="0"/>
        <w:adjustRightInd w:val="0"/>
        <w:spacing w:line="360" w:lineRule="auto"/>
        <w:ind w:firstLine="480" w:firstLineChars="200"/>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（1）响应文件在规定的投标截止时间以后</w:t>
      </w:r>
      <w:r>
        <w:rPr>
          <w:rFonts w:hint="eastAsia" w:ascii="宋体" w:hAnsi="宋体" w:cs="宋体"/>
          <w:color w:val="000000"/>
          <w:sz w:val="24"/>
          <w:szCs w:val="24"/>
          <w:highlight w:val="none"/>
          <w:lang w:val="en-US" w:eastAsia="zh-CN"/>
        </w:rPr>
        <w:t>上传</w:t>
      </w:r>
      <w:r>
        <w:rPr>
          <w:rFonts w:hint="eastAsia" w:ascii="宋体" w:hAnsi="宋体" w:eastAsia="宋体" w:cs="宋体"/>
          <w:color w:val="000000"/>
          <w:sz w:val="24"/>
          <w:szCs w:val="24"/>
          <w:highlight w:val="none"/>
          <w:lang w:val="zh-CN"/>
        </w:rPr>
        <w:t xml:space="preserve">的； </w:t>
      </w:r>
    </w:p>
    <w:p w14:paraId="77524796">
      <w:pPr>
        <w:autoSpaceDE w:val="0"/>
        <w:autoSpaceDN w:val="0"/>
        <w:adjustRightInd w:val="0"/>
        <w:spacing w:line="360" w:lineRule="auto"/>
        <w:ind w:firstLine="480" w:firstLineChars="200"/>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（2）未按磋商文件规定提交磋商保证金的；</w:t>
      </w:r>
    </w:p>
    <w:p w14:paraId="68BA2370">
      <w:pPr>
        <w:spacing w:line="360" w:lineRule="auto"/>
        <w:ind w:firstLine="480" w:firstLineChars="200"/>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w:t>
      </w:r>
      <w:r>
        <w:rPr>
          <w:rFonts w:hint="eastAsia" w:ascii="宋体" w:hAnsi="宋体" w:cs="宋体"/>
          <w:color w:val="000000"/>
          <w:sz w:val="24"/>
          <w:szCs w:val="24"/>
          <w:highlight w:val="none"/>
          <w:lang w:val="en-US" w:eastAsia="zh-CN"/>
        </w:rPr>
        <w:t>3</w:t>
      </w:r>
      <w:r>
        <w:rPr>
          <w:rFonts w:hint="eastAsia" w:ascii="宋体" w:hAnsi="宋体" w:eastAsia="宋体" w:cs="宋体"/>
          <w:color w:val="000000"/>
          <w:sz w:val="24"/>
          <w:szCs w:val="24"/>
          <w:highlight w:val="none"/>
          <w:lang w:val="zh-CN"/>
        </w:rPr>
        <w:t>）磋商文件规定开标时属于无效投标的其他情形。</w:t>
      </w:r>
    </w:p>
    <w:p w14:paraId="77612B80">
      <w:pPr>
        <w:autoSpaceDE w:val="0"/>
        <w:autoSpaceDN w:val="0"/>
        <w:adjustRightInd w:val="0"/>
        <w:spacing w:line="360" w:lineRule="auto"/>
        <w:ind w:left="0" w:leftChars="0" w:firstLine="525" w:firstLineChars="219"/>
        <w:rPr>
          <w:rFonts w:hint="eastAsia" w:ascii="宋体" w:hAnsi="宋体" w:eastAsia="宋体" w:cs="宋体"/>
          <w:color w:val="000000"/>
          <w:sz w:val="24"/>
          <w:szCs w:val="24"/>
          <w:highlight w:val="none"/>
          <w:lang w:val="zh-CN" w:eastAsia="zh-CN"/>
        </w:rPr>
      </w:pPr>
      <w:r>
        <w:rPr>
          <w:rFonts w:hint="eastAsia" w:ascii="宋体" w:hAnsi="宋体" w:eastAsia="宋体" w:cs="宋体"/>
          <w:color w:val="000000"/>
          <w:sz w:val="24"/>
          <w:szCs w:val="24"/>
          <w:highlight w:val="none"/>
          <w:lang w:val="en-US" w:eastAsia="zh-CN"/>
        </w:rPr>
        <w:t>13.4响应</w:t>
      </w:r>
      <w:r>
        <w:rPr>
          <w:rFonts w:hint="eastAsia" w:ascii="宋体" w:hAnsi="宋体" w:eastAsia="宋体" w:cs="宋体"/>
          <w:color w:val="000000"/>
          <w:sz w:val="24"/>
          <w:szCs w:val="24"/>
          <w:highlight w:val="none"/>
          <w:lang w:val="zh-CN" w:eastAsia="zh-CN"/>
        </w:rPr>
        <w:t>文件解密</w:t>
      </w:r>
    </w:p>
    <w:p w14:paraId="15A63F55">
      <w:pPr>
        <w:autoSpaceDE w:val="0"/>
        <w:autoSpaceDN w:val="0"/>
        <w:adjustRightInd w:val="0"/>
        <w:spacing w:line="360" w:lineRule="auto"/>
        <w:ind w:left="0" w:leftChars="0" w:firstLine="525" w:firstLineChars="219"/>
        <w:rPr>
          <w:rFonts w:hint="eastAsia" w:ascii="宋体" w:hAnsi="宋体" w:eastAsia="宋体" w:cs="宋体"/>
          <w:color w:val="000000"/>
          <w:sz w:val="24"/>
          <w:szCs w:val="24"/>
          <w:highlight w:val="none"/>
          <w:lang w:val="zh-CN" w:eastAsia="zh-CN"/>
        </w:rPr>
      </w:pPr>
      <w:r>
        <w:rPr>
          <w:rFonts w:hint="eastAsia" w:ascii="宋体" w:hAnsi="宋体" w:eastAsia="宋体" w:cs="宋体"/>
          <w:color w:val="000000"/>
          <w:sz w:val="24"/>
          <w:szCs w:val="24"/>
          <w:highlight w:val="none"/>
          <w:lang w:val="en-US" w:eastAsia="zh-CN"/>
        </w:rPr>
        <w:t>13.4</w:t>
      </w:r>
      <w:r>
        <w:rPr>
          <w:rFonts w:hint="eastAsia" w:ascii="宋体" w:hAnsi="宋体" w:eastAsia="宋体" w:cs="宋体"/>
          <w:color w:val="000000"/>
          <w:sz w:val="24"/>
          <w:szCs w:val="24"/>
          <w:highlight w:val="none"/>
          <w:lang w:val="zh-CN" w:eastAsia="zh-CN"/>
        </w:rPr>
        <w:t>.1 投标人应当在解密时间内对已上传的加密</w:t>
      </w:r>
      <w:r>
        <w:rPr>
          <w:rFonts w:hint="eastAsia" w:ascii="宋体" w:hAnsi="宋体" w:eastAsia="宋体" w:cs="宋体"/>
          <w:color w:val="000000"/>
          <w:sz w:val="24"/>
          <w:szCs w:val="24"/>
          <w:highlight w:val="none"/>
          <w:lang w:val="en-US" w:eastAsia="zh-CN"/>
        </w:rPr>
        <w:t>响应</w:t>
      </w:r>
      <w:r>
        <w:rPr>
          <w:rFonts w:hint="eastAsia" w:ascii="宋体" w:hAnsi="宋体" w:eastAsia="宋体" w:cs="宋体"/>
          <w:color w:val="000000"/>
          <w:sz w:val="24"/>
          <w:szCs w:val="24"/>
          <w:highlight w:val="none"/>
          <w:lang w:val="zh-CN" w:eastAsia="zh-CN"/>
        </w:rPr>
        <w:t>文件进行现场解密。如无特殊情况，解密工作须在投标截止时间后30分钟内完成。</w:t>
      </w:r>
    </w:p>
    <w:p w14:paraId="2775EB7D">
      <w:pPr>
        <w:autoSpaceDE w:val="0"/>
        <w:autoSpaceDN w:val="0"/>
        <w:adjustRightInd w:val="0"/>
        <w:spacing w:line="360" w:lineRule="auto"/>
        <w:ind w:left="0" w:leftChars="0" w:firstLine="525" w:firstLineChars="219"/>
        <w:rPr>
          <w:rFonts w:hint="eastAsia" w:ascii="宋体" w:hAnsi="宋体" w:eastAsia="宋体" w:cs="宋体"/>
          <w:color w:val="auto"/>
          <w:sz w:val="24"/>
          <w:szCs w:val="24"/>
          <w:highlight w:val="none"/>
          <w:lang w:eastAsia="zh-CN"/>
        </w:rPr>
      </w:pPr>
      <w:r>
        <w:rPr>
          <w:rFonts w:hint="eastAsia" w:ascii="宋体" w:hAnsi="宋体" w:eastAsia="宋体" w:cs="宋体"/>
          <w:color w:val="000000"/>
          <w:sz w:val="24"/>
          <w:szCs w:val="24"/>
          <w:highlight w:val="none"/>
          <w:lang w:val="en-US" w:eastAsia="zh-CN"/>
        </w:rPr>
        <w:t>13.4</w:t>
      </w:r>
      <w:r>
        <w:rPr>
          <w:rFonts w:hint="eastAsia" w:ascii="宋体" w:hAnsi="宋体" w:eastAsia="宋体" w:cs="宋体"/>
          <w:color w:val="000000"/>
          <w:sz w:val="24"/>
          <w:szCs w:val="24"/>
          <w:highlight w:val="none"/>
          <w:lang w:val="zh-CN" w:eastAsia="zh-CN"/>
        </w:rPr>
        <w:t>.2 投标人授权代表解密时应当使</w:t>
      </w:r>
      <w:r>
        <w:rPr>
          <w:rFonts w:hint="eastAsia" w:ascii="宋体" w:hAnsi="宋体" w:eastAsia="宋体" w:cs="宋体"/>
          <w:color w:val="auto"/>
          <w:sz w:val="24"/>
          <w:szCs w:val="24"/>
          <w:highlight w:val="none"/>
          <w:lang w:eastAsia="zh-CN"/>
        </w:rPr>
        <w:t>用制作加密电子</w:t>
      </w:r>
      <w:r>
        <w:rPr>
          <w:rFonts w:hint="eastAsia" w:ascii="宋体" w:hAnsi="宋体" w:eastAsia="宋体" w:cs="宋体"/>
          <w:color w:val="auto"/>
          <w:sz w:val="24"/>
          <w:szCs w:val="24"/>
          <w:highlight w:val="none"/>
          <w:lang w:val="en-US" w:eastAsia="zh-CN"/>
        </w:rPr>
        <w:t>响应</w:t>
      </w:r>
      <w:r>
        <w:rPr>
          <w:rFonts w:hint="eastAsia" w:ascii="宋体" w:hAnsi="宋体" w:eastAsia="宋体" w:cs="宋体"/>
          <w:color w:val="auto"/>
          <w:sz w:val="24"/>
          <w:szCs w:val="24"/>
          <w:highlight w:val="none"/>
          <w:lang w:eastAsia="zh-CN"/>
        </w:rPr>
        <w:t>文件的同一把数字证书对已上传的</w:t>
      </w:r>
      <w:r>
        <w:rPr>
          <w:rFonts w:hint="eastAsia" w:ascii="宋体" w:hAnsi="宋体" w:eastAsia="宋体" w:cs="宋体"/>
          <w:color w:val="auto"/>
          <w:sz w:val="24"/>
          <w:szCs w:val="24"/>
          <w:highlight w:val="none"/>
          <w:lang w:val="en-US" w:eastAsia="zh-CN"/>
        </w:rPr>
        <w:t>响应</w:t>
      </w:r>
      <w:r>
        <w:rPr>
          <w:rFonts w:hint="eastAsia" w:ascii="宋体" w:hAnsi="宋体" w:eastAsia="宋体" w:cs="宋体"/>
          <w:color w:val="auto"/>
          <w:sz w:val="24"/>
          <w:szCs w:val="24"/>
          <w:highlight w:val="none"/>
          <w:lang w:eastAsia="zh-CN"/>
        </w:rPr>
        <w:t>文件进行解密。</w:t>
      </w:r>
    </w:p>
    <w:p w14:paraId="3AFC9325">
      <w:pPr>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w:t>
      </w: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lang w:val="en-US" w:eastAsia="zh-CN"/>
        </w:rPr>
        <w:t>.</w:t>
      </w: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lang w:eastAsia="zh-CN"/>
        </w:rPr>
        <w:t xml:space="preserve">.3 </w:t>
      </w:r>
      <w:r>
        <w:rPr>
          <w:rFonts w:hint="eastAsia" w:ascii="宋体" w:hAnsi="宋体" w:eastAsia="宋体" w:cs="宋体"/>
          <w:color w:val="auto"/>
          <w:sz w:val="24"/>
          <w:szCs w:val="24"/>
          <w:highlight w:val="none"/>
          <w:lang w:val="en-US" w:eastAsia="zh-CN"/>
        </w:rPr>
        <w:t>因投标人自身原因，逾期未能成功解密的，视为逾期未提交响应文件，其投标无效。</w:t>
      </w:r>
    </w:p>
    <w:p w14:paraId="09FECA7E">
      <w:pPr>
        <w:spacing w:line="360" w:lineRule="auto"/>
        <w:ind w:firstLine="482" w:firstLineChars="200"/>
        <w:rPr>
          <w:rFonts w:hint="default" w:ascii="宋体" w:hAnsi="宋体" w:eastAsia="宋体" w:cs="宋体"/>
          <w:b/>
          <w:bCs/>
          <w:color w:val="auto"/>
          <w:sz w:val="24"/>
          <w:szCs w:val="24"/>
          <w:highlight w:val="none"/>
          <w:lang w:val="en-US" w:eastAsia="zh-CN"/>
        </w:rPr>
      </w:pPr>
      <w:r>
        <w:rPr>
          <w:rFonts w:hint="eastAsia" w:ascii="宋体" w:hAnsi="宋体" w:cs="宋体"/>
          <w:b/>
          <w:bCs/>
          <w:color w:val="auto"/>
          <w:sz w:val="24"/>
          <w:szCs w:val="24"/>
          <w:highlight w:val="none"/>
          <w:lang w:val="en-US" w:eastAsia="zh-CN"/>
        </w:rPr>
        <w:t>14.评标</w:t>
      </w:r>
    </w:p>
    <w:p w14:paraId="12EB26CA">
      <w:pPr>
        <w:autoSpaceDE w:val="0"/>
        <w:autoSpaceDN w:val="0"/>
        <w:adjustRightInd w:val="0"/>
        <w:spacing w:line="360" w:lineRule="auto"/>
        <w:ind w:firstLine="480" w:firstLineChars="200"/>
        <w:jc w:val="left"/>
        <w:rPr>
          <w:rFonts w:hint="eastAsia" w:ascii="宋体" w:hAnsi="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14.1</w:t>
      </w:r>
      <w:r>
        <w:rPr>
          <w:rFonts w:hint="eastAsia" w:ascii="宋体" w:hAnsi="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lang w:eastAsia="zh-CN"/>
        </w:rPr>
        <w:t>采购人按照《中华人民共和国政府采购法》《中华人民共和国政府采购法</w:t>
      </w:r>
      <w:r>
        <w:rPr>
          <w:rFonts w:hint="eastAsia" w:ascii="宋体" w:hAnsi="宋体" w:eastAsia="宋体" w:cs="宋体"/>
          <w:color w:val="auto"/>
          <w:sz w:val="24"/>
          <w:szCs w:val="24"/>
          <w:highlight w:val="none"/>
          <w:lang w:val="en-US" w:eastAsia="zh-CN"/>
        </w:rPr>
        <w:t>实施条例</w:t>
      </w:r>
      <w:r>
        <w:rPr>
          <w:rFonts w:hint="eastAsia" w:ascii="宋体" w:hAnsi="宋体" w:eastAsia="宋体" w:cs="宋体"/>
          <w:color w:val="auto"/>
          <w:sz w:val="24"/>
          <w:szCs w:val="24"/>
          <w:highlight w:val="none"/>
          <w:lang w:eastAsia="zh-CN"/>
        </w:rPr>
        <w:t>》《政府采购非招标采购方式管理办法》《政府采购竞争性磋商采购方式管理暂行办法》以及有关规定组建磋商小组。评审由采购人依法组建的磋商小组负责。磋商小组由采购人代表和评审专家共三人以上单数组成，其中</w:t>
      </w:r>
      <w:r>
        <w:rPr>
          <w:rFonts w:hint="eastAsia" w:ascii="宋体" w:hAnsi="宋体" w:eastAsia="宋体" w:cs="宋体"/>
          <w:color w:val="auto"/>
          <w:sz w:val="24"/>
          <w:szCs w:val="24"/>
          <w:highlight w:val="none"/>
          <w:lang w:val="en-US" w:eastAsia="zh-CN"/>
        </w:rPr>
        <w:t>评审</w:t>
      </w:r>
      <w:r>
        <w:rPr>
          <w:rFonts w:hint="eastAsia" w:ascii="宋体" w:hAnsi="宋体" w:eastAsia="宋体" w:cs="宋体"/>
          <w:color w:val="auto"/>
          <w:sz w:val="24"/>
          <w:szCs w:val="24"/>
          <w:highlight w:val="none"/>
          <w:lang w:eastAsia="zh-CN"/>
        </w:rPr>
        <w:t>专家不得少于磋商小组成员总数的三分之二</w:t>
      </w:r>
      <w:r>
        <w:rPr>
          <w:rFonts w:hint="eastAsia" w:ascii="宋体" w:hAnsi="宋体" w:cs="宋体"/>
          <w:color w:val="auto"/>
          <w:sz w:val="24"/>
          <w:szCs w:val="24"/>
          <w:highlight w:val="none"/>
          <w:lang w:eastAsia="zh-CN"/>
        </w:rPr>
        <w:t>，</w:t>
      </w:r>
      <w:r>
        <w:rPr>
          <w:rFonts w:hint="eastAsia" w:ascii="宋体" w:hAnsi="宋体" w:eastAsia="宋体" w:cs="宋体"/>
          <w:bCs/>
          <w:color w:val="000000"/>
          <w:sz w:val="24"/>
          <w:szCs w:val="24"/>
          <w:highlight w:val="none"/>
          <w:lang w:val="zh-CN"/>
        </w:rPr>
        <w:t>采购人代表由采购人委派。</w:t>
      </w:r>
      <w:r>
        <w:rPr>
          <w:rFonts w:hint="eastAsia" w:ascii="宋体" w:hAnsi="宋体" w:eastAsia="宋体" w:cs="宋体"/>
          <w:color w:val="auto"/>
          <w:sz w:val="24"/>
          <w:szCs w:val="24"/>
          <w:highlight w:val="none"/>
          <w:lang w:eastAsia="zh-CN"/>
        </w:rPr>
        <w:t>磋商小组成员人数以及</w:t>
      </w:r>
      <w:r>
        <w:rPr>
          <w:rFonts w:hint="eastAsia" w:ascii="宋体" w:hAnsi="宋体" w:eastAsia="宋体" w:cs="宋体"/>
          <w:color w:val="auto"/>
          <w:sz w:val="24"/>
          <w:szCs w:val="24"/>
          <w:highlight w:val="none"/>
          <w:lang w:val="en-US" w:eastAsia="zh-CN"/>
        </w:rPr>
        <w:t>评审</w:t>
      </w:r>
      <w:r>
        <w:rPr>
          <w:rFonts w:hint="eastAsia" w:ascii="宋体" w:hAnsi="宋体" w:eastAsia="宋体" w:cs="宋体"/>
          <w:color w:val="auto"/>
          <w:sz w:val="24"/>
          <w:szCs w:val="24"/>
          <w:highlight w:val="none"/>
          <w:lang w:eastAsia="zh-CN"/>
        </w:rPr>
        <w:t>专家的确定方式见供应商须知前附表。参加评审专家抽取的有关人员对被抽取的专家的姓名、单位和联系方式等内容负有保密的义务。磋商小组成员的名单在成交结果确定前必须严格保密</w:t>
      </w:r>
      <w:r>
        <w:rPr>
          <w:rFonts w:hint="eastAsia" w:ascii="宋体" w:hAnsi="宋体" w:cs="宋体"/>
          <w:color w:val="auto"/>
          <w:sz w:val="24"/>
          <w:szCs w:val="24"/>
          <w:highlight w:val="none"/>
          <w:lang w:eastAsia="zh-CN"/>
        </w:rPr>
        <w:t>。</w:t>
      </w:r>
    </w:p>
    <w:p w14:paraId="07CF79A6">
      <w:pPr>
        <w:autoSpaceDE w:val="0"/>
        <w:autoSpaceDN w:val="0"/>
        <w:adjustRightInd w:val="0"/>
        <w:spacing w:line="360" w:lineRule="auto"/>
        <w:ind w:firstLine="480" w:firstLineChars="200"/>
        <w:jc w:val="left"/>
        <w:rPr>
          <w:rFonts w:hint="eastAsia" w:ascii="宋体" w:hAnsi="宋体" w:eastAsia="宋体" w:cs="宋体"/>
          <w:bCs/>
          <w:color w:val="000000"/>
          <w:sz w:val="24"/>
          <w:szCs w:val="24"/>
          <w:highlight w:val="none"/>
          <w:lang w:val="zh-CN"/>
        </w:rPr>
      </w:pPr>
      <w:r>
        <w:rPr>
          <w:rFonts w:hint="eastAsia" w:ascii="宋体" w:hAnsi="宋体" w:eastAsia="宋体" w:cs="宋体"/>
          <w:bCs/>
          <w:color w:val="000000"/>
          <w:sz w:val="24"/>
          <w:szCs w:val="24"/>
          <w:highlight w:val="none"/>
          <w:lang w:val="zh-CN"/>
        </w:rPr>
        <w:t>需要设立磋商小组主任的，磋商小组主任由专家担任，由磋商小组成员选举产生，负责主持具体磋商工作。磋商小组根据有关法律法规和磋商文件规定的方法和标准独立评标，负责完成磋商的全过程直至评定成交供应商并对成交候选供应商进行排序。</w:t>
      </w:r>
    </w:p>
    <w:p w14:paraId="2D8EB988">
      <w:pPr>
        <w:autoSpaceDE w:val="0"/>
        <w:autoSpaceDN w:val="0"/>
        <w:adjustRightInd w:val="0"/>
        <w:spacing w:line="360" w:lineRule="auto"/>
        <w:ind w:firstLine="480" w:firstLineChars="200"/>
        <w:jc w:val="left"/>
        <w:rPr>
          <w:rFonts w:hint="eastAsia" w:ascii="宋体" w:hAnsi="宋体" w:eastAsia="宋体" w:cs="宋体"/>
          <w:kern w:val="0"/>
          <w:sz w:val="24"/>
          <w:szCs w:val="24"/>
          <w:highlight w:val="none"/>
        </w:rPr>
      </w:pPr>
      <w:r>
        <w:rPr>
          <w:rFonts w:hint="eastAsia" w:ascii="宋体" w:hAnsi="宋体" w:eastAsia="宋体" w:cs="宋体"/>
          <w:sz w:val="24"/>
          <w:szCs w:val="24"/>
          <w:highlight w:val="none"/>
          <w:lang w:val="en-US" w:eastAsia="zh-CN"/>
        </w:rPr>
        <w:t>采购</w:t>
      </w:r>
      <w:r>
        <w:rPr>
          <w:rFonts w:hint="eastAsia" w:ascii="宋体" w:hAnsi="宋体" w:eastAsia="宋体" w:cs="宋体"/>
          <w:sz w:val="24"/>
          <w:szCs w:val="24"/>
          <w:highlight w:val="none"/>
          <w:lang w:val="zh-CN"/>
        </w:rPr>
        <w:t>人</w:t>
      </w:r>
      <w:r>
        <w:rPr>
          <w:rFonts w:hint="eastAsia" w:ascii="宋体" w:hAnsi="宋体" w:eastAsia="宋体" w:cs="宋体"/>
          <w:kern w:val="0"/>
          <w:sz w:val="24"/>
          <w:szCs w:val="24"/>
          <w:highlight w:val="none"/>
        </w:rPr>
        <w:t>应当组织评审专家认真核对磋商、响应文件及相关资信证明材料，切实履行职责。如发现评标过程中评审专家对有关政策、法律、制度规定等方面出现的误解，应当并进行正确的阐述和纠偏。</w:t>
      </w:r>
    </w:p>
    <w:p w14:paraId="4915A491">
      <w:pPr>
        <w:autoSpaceDE w:val="0"/>
        <w:autoSpaceDN w:val="0"/>
        <w:adjustRightInd w:val="0"/>
        <w:spacing w:line="360" w:lineRule="auto"/>
        <w:ind w:firstLine="480" w:firstLineChars="200"/>
        <w:jc w:val="left"/>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磋商小组成员如发现</w:t>
      </w:r>
      <w:r>
        <w:rPr>
          <w:rFonts w:hint="eastAsia" w:ascii="宋体" w:hAnsi="宋体" w:eastAsia="宋体" w:cs="宋体"/>
          <w:color w:val="000000"/>
          <w:sz w:val="24"/>
          <w:szCs w:val="24"/>
          <w:highlight w:val="none"/>
          <w:lang w:val="en-US" w:eastAsia="zh-CN"/>
        </w:rPr>
        <w:t>磋商</w:t>
      </w:r>
      <w:r>
        <w:rPr>
          <w:rFonts w:hint="eastAsia" w:ascii="宋体" w:hAnsi="宋体" w:eastAsia="宋体" w:cs="宋体"/>
          <w:color w:val="000000"/>
          <w:sz w:val="24"/>
          <w:szCs w:val="24"/>
          <w:highlight w:val="none"/>
        </w:rPr>
        <w:t>文件内容违反国家有关强制性规定的，磋商小组应当停止评审并向采购人或者采购代理机构说明情况并提出修改意见，采购人应当按照评审专家给出的意见修改磋商文件。</w:t>
      </w:r>
    </w:p>
    <w:p w14:paraId="7015D0D2">
      <w:pPr>
        <w:autoSpaceDE w:val="0"/>
        <w:autoSpaceDN w:val="0"/>
        <w:adjustRightInd w:val="0"/>
        <w:spacing w:line="360" w:lineRule="auto"/>
        <w:ind w:firstLine="480" w:firstLineChars="200"/>
        <w:jc w:val="left"/>
        <w:rPr>
          <w:rFonts w:hint="eastAsia" w:ascii="宋体" w:hAnsi="宋体" w:eastAsia="宋体" w:cs="宋体"/>
          <w:bCs/>
          <w:color w:val="000000"/>
          <w:sz w:val="24"/>
          <w:szCs w:val="24"/>
          <w:highlight w:val="none"/>
          <w:lang w:val="zh-CN"/>
        </w:rPr>
      </w:pPr>
      <w:r>
        <w:rPr>
          <w:rFonts w:hint="eastAsia" w:ascii="宋体" w:hAnsi="宋体" w:cs="宋体"/>
          <w:color w:val="000000"/>
          <w:sz w:val="24"/>
          <w:szCs w:val="24"/>
          <w:highlight w:val="none"/>
          <w:lang w:val="en-US" w:eastAsia="zh-CN"/>
        </w:rPr>
        <w:t xml:space="preserve">14.2 </w:t>
      </w:r>
      <w:r>
        <w:rPr>
          <w:rFonts w:hint="eastAsia" w:ascii="宋体" w:hAnsi="宋体" w:eastAsia="宋体" w:cs="宋体"/>
          <w:bCs/>
          <w:color w:val="000000"/>
          <w:sz w:val="24"/>
          <w:szCs w:val="24"/>
          <w:highlight w:val="none"/>
          <w:lang w:val="zh-CN"/>
        </w:rPr>
        <w:t>对响应文件供应商资格</w:t>
      </w:r>
      <w:r>
        <w:rPr>
          <w:rFonts w:hint="eastAsia" w:ascii="宋体" w:hAnsi="宋体" w:cs="宋体"/>
          <w:bCs/>
          <w:color w:val="000000"/>
          <w:sz w:val="24"/>
          <w:szCs w:val="24"/>
          <w:highlight w:val="none"/>
          <w:lang w:val="en-US" w:eastAsia="zh-CN"/>
        </w:rPr>
        <w:t>和符合性</w:t>
      </w:r>
      <w:r>
        <w:rPr>
          <w:rFonts w:hint="eastAsia" w:ascii="宋体" w:hAnsi="宋体" w:eastAsia="宋体" w:cs="宋体"/>
          <w:bCs/>
          <w:color w:val="000000"/>
          <w:sz w:val="24"/>
          <w:szCs w:val="24"/>
          <w:highlight w:val="none"/>
          <w:lang w:val="zh-CN"/>
        </w:rPr>
        <w:t>进行审查：</w:t>
      </w:r>
      <w:r>
        <w:rPr>
          <w:rFonts w:hint="eastAsia" w:ascii="宋体" w:hAnsi="宋体" w:eastAsia="宋体" w:cs="宋体"/>
          <w:color w:val="000000"/>
          <w:sz w:val="24"/>
          <w:szCs w:val="24"/>
          <w:highlight w:val="none"/>
          <w:lang w:val="zh-CN"/>
        </w:rPr>
        <w:t>磋商小组将审查每个供应商提交的</w:t>
      </w:r>
      <w:r>
        <w:rPr>
          <w:rFonts w:hint="eastAsia" w:ascii="宋体" w:hAnsi="宋体" w:cs="宋体"/>
          <w:color w:val="000000"/>
          <w:sz w:val="24"/>
          <w:szCs w:val="24"/>
          <w:highlight w:val="none"/>
          <w:lang w:val="en-US" w:eastAsia="zh-CN"/>
        </w:rPr>
        <w:t>响应</w:t>
      </w:r>
      <w:r>
        <w:rPr>
          <w:rFonts w:hint="eastAsia" w:ascii="宋体" w:hAnsi="宋体" w:eastAsia="宋体" w:cs="宋体"/>
          <w:color w:val="000000"/>
          <w:sz w:val="24"/>
          <w:szCs w:val="24"/>
          <w:highlight w:val="none"/>
          <w:lang w:val="zh-CN"/>
        </w:rPr>
        <w:t>文件是否齐全完整，是否合法有效，是否有重大偏离和保留，是否符合磋商文件要求。</w:t>
      </w:r>
      <w:r>
        <w:rPr>
          <w:rFonts w:hint="eastAsia" w:ascii="宋体" w:hAnsi="宋体" w:eastAsia="宋体" w:cs="宋体"/>
          <w:bCs/>
          <w:color w:val="000000"/>
          <w:sz w:val="24"/>
          <w:szCs w:val="24"/>
          <w:highlight w:val="none"/>
          <w:lang w:val="zh-CN"/>
        </w:rPr>
        <w:t>供应商资格</w:t>
      </w:r>
      <w:r>
        <w:rPr>
          <w:rFonts w:hint="eastAsia" w:ascii="宋体" w:hAnsi="宋体" w:cs="宋体"/>
          <w:bCs/>
          <w:color w:val="000000"/>
          <w:sz w:val="24"/>
          <w:szCs w:val="24"/>
          <w:highlight w:val="none"/>
          <w:lang w:val="en-US" w:eastAsia="zh-CN"/>
        </w:rPr>
        <w:t>和符合性</w:t>
      </w:r>
      <w:r>
        <w:rPr>
          <w:rFonts w:hint="eastAsia" w:ascii="宋体" w:hAnsi="宋体" w:eastAsia="宋体" w:cs="宋体"/>
          <w:bCs/>
          <w:color w:val="000000"/>
          <w:sz w:val="24"/>
          <w:szCs w:val="24"/>
          <w:highlight w:val="none"/>
          <w:lang w:val="zh-CN"/>
        </w:rPr>
        <w:t>审查不符合磋商文件要求的响应文件将被拒绝。</w:t>
      </w:r>
    </w:p>
    <w:p w14:paraId="596C2E0B">
      <w:pPr>
        <w:autoSpaceDE w:val="0"/>
        <w:autoSpaceDN w:val="0"/>
        <w:adjustRightInd w:val="0"/>
        <w:spacing w:line="360" w:lineRule="auto"/>
        <w:ind w:firstLine="480" w:firstLineChars="200"/>
        <w:rPr>
          <w:rFonts w:hint="eastAsia" w:ascii="宋体" w:hAnsi="宋体" w:eastAsia="宋体" w:cs="宋体"/>
          <w:color w:val="000000"/>
          <w:sz w:val="24"/>
          <w:szCs w:val="24"/>
          <w:highlight w:val="none"/>
          <w:lang w:val="zh-CN"/>
        </w:rPr>
      </w:pPr>
      <w:r>
        <w:rPr>
          <w:rFonts w:hint="eastAsia" w:ascii="宋体" w:hAnsi="宋体" w:cs="宋体"/>
          <w:bCs/>
          <w:color w:val="000000"/>
          <w:sz w:val="24"/>
          <w:szCs w:val="24"/>
          <w:highlight w:val="none"/>
          <w:lang w:val="en-US" w:eastAsia="zh-CN"/>
        </w:rPr>
        <w:t xml:space="preserve">14.3 </w:t>
      </w:r>
      <w:r>
        <w:rPr>
          <w:rFonts w:hint="eastAsia" w:ascii="宋体" w:hAnsi="宋体" w:eastAsia="宋体" w:cs="宋体"/>
          <w:bCs/>
          <w:color w:val="000000"/>
          <w:sz w:val="24"/>
          <w:szCs w:val="24"/>
          <w:highlight w:val="none"/>
          <w:lang w:val="zh-CN"/>
        </w:rPr>
        <w:t>审查供应商是否存在串通投标行为：</w:t>
      </w:r>
      <w:r>
        <w:rPr>
          <w:rFonts w:hint="eastAsia" w:ascii="宋体" w:hAnsi="宋体" w:eastAsia="宋体" w:cs="宋体"/>
          <w:color w:val="000000"/>
          <w:sz w:val="24"/>
          <w:szCs w:val="24"/>
          <w:highlight w:val="none"/>
          <w:lang w:val="zh-CN"/>
        </w:rPr>
        <w:t>磋商小组发现供应商有下列情形之一的，将认定属于串通投标行为，相关供应商的投标应作废标处理。</w:t>
      </w:r>
    </w:p>
    <w:p w14:paraId="73F214C6">
      <w:pPr>
        <w:autoSpaceDE w:val="0"/>
        <w:autoSpaceDN w:val="0"/>
        <w:adjustRightInd w:val="0"/>
        <w:spacing w:line="360" w:lineRule="auto"/>
        <w:ind w:firstLine="480" w:firstLineChars="200"/>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（1）不同供应商的响应文件中错、漏之处相同的；</w:t>
      </w:r>
    </w:p>
    <w:p w14:paraId="00456896">
      <w:pPr>
        <w:autoSpaceDE w:val="0"/>
        <w:autoSpaceDN w:val="0"/>
        <w:adjustRightInd w:val="0"/>
        <w:spacing w:line="360" w:lineRule="auto"/>
        <w:ind w:firstLine="480" w:firstLineChars="200"/>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（2）不同供应商的响应文件相互混装的，或者相互加盖了对方公章的，或者相互出现了对方法定代表人或者授权代理人签名的，或者相互书写了对方名称的；</w:t>
      </w:r>
    </w:p>
    <w:p w14:paraId="1F19F46B">
      <w:pPr>
        <w:autoSpaceDE w:val="0"/>
        <w:autoSpaceDN w:val="0"/>
        <w:adjustRightInd w:val="0"/>
        <w:spacing w:line="360" w:lineRule="auto"/>
        <w:ind w:firstLine="480" w:firstLineChars="200"/>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w:t>
      </w:r>
      <w:r>
        <w:rPr>
          <w:rFonts w:hint="eastAsia" w:ascii="宋体" w:hAnsi="宋体" w:eastAsia="宋体" w:cs="宋体"/>
          <w:color w:val="000000"/>
          <w:sz w:val="24"/>
          <w:szCs w:val="24"/>
          <w:highlight w:val="none"/>
          <w:lang w:val="en-US" w:eastAsia="zh-CN"/>
        </w:rPr>
        <w:t>3</w:t>
      </w:r>
      <w:r>
        <w:rPr>
          <w:rFonts w:hint="eastAsia" w:ascii="宋体" w:hAnsi="宋体" w:eastAsia="宋体" w:cs="宋体"/>
          <w:color w:val="000000"/>
          <w:sz w:val="24"/>
          <w:szCs w:val="24"/>
          <w:highlight w:val="none"/>
          <w:lang w:val="zh-CN"/>
        </w:rPr>
        <w:t>）不同供应商的响应文件中，项目成员出现同一人的；</w:t>
      </w:r>
    </w:p>
    <w:p w14:paraId="15B39060">
      <w:pPr>
        <w:autoSpaceDE w:val="0"/>
        <w:autoSpaceDN w:val="0"/>
        <w:adjustRightInd w:val="0"/>
        <w:spacing w:line="360" w:lineRule="auto"/>
        <w:ind w:firstLine="480" w:firstLineChars="200"/>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w:t>
      </w:r>
      <w:r>
        <w:rPr>
          <w:rFonts w:hint="eastAsia" w:ascii="宋体" w:hAnsi="宋体" w:eastAsia="宋体" w:cs="宋体"/>
          <w:color w:val="000000"/>
          <w:sz w:val="24"/>
          <w:szCs w:val="24"/>
          <w:highlight w:val="none"/>
          <w:lang w:val="en-US" w:eastAsia="zh-CN"/>
        </w:rPr>
        <w:t>4</w:t>
      </w:r>
      <w:r>
        <w:rPr>
          <w:rFonts w:hint="eastAsia" w:ascii="宋体" w:hAnsi="宋体" w:eastAsia="宋体" w:cs="宋体"/>
          <w:color w:val="000000"/>
          <w:sz w:val="24"/>
          <w:szCs w:val="24"/>
          <w:highlight w:val="none"/>
          <w:lang w:val="zh-CN"/>
        </w:rPr>
        <w:t>）不同供应商的响应文件中相关内容的段落、字句、售后服务电话、联系人姓名等非正常一致的；</w:t>
      </w:r>
    </w:p>
    <w:p w14:paraId="15CA5A9C">
      <w:pPr>
        <w:autoSpaceDE w:val="0"/>
        <w:autoSpaceDN w:val="0"/>
        <w:adjustRightInd w:val="0"/>
        <w:spacing w:line="360" w:lineRule="auto"/>
        <w:ind w:firstLine="480" w:firstLineChars="200"/>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w:t>
      </w:r>
      <w:r>
        <w:rPr>
          <w:rFonts w:hint="eastAsia" w:ascii="宋体" w:hAnsi="宋体" w:eastAsia="宋体" w:cs="宋体"/>
          <w:color w:val="000000"/>
          <w:sz w:val="24"/>
          <w:szCs w:val="24"/>
          <w:highlight w:val="none"/>
          <w:lang w:val="en-US" w:eastAsia="zh-CN"/>
        </w:rPr>
        <w:t>5</w:t>
      </w:r>
      <w:r>
        <w:rPr>
          <w:rFonts w:hint="eastAsia" w:ascii="宋体" w:hAnsi="宋体" w:eastAsia="宋体" w:cs="宋体"/>
          <w:color w:val="000000"/>
          <w:sz w:val="24"/>
          <w:szCs w:val="24"/>
          <w:highlight w:val="none"/>
          <w:lang w:val="zh-CN"/>
        </w:rPr>
        <w:t>）不同供应商的响应文件由同一供应商或者同一个人编制的；</w:t>
      </w:r>
    </w:p>
    <w:p w14:paraId="26040D64">
      <w:pPr>
        <w:autoSpaceDE w:val="0"/>
        <w:autoSpaceDN w:val="0"/>
        <w:adjustRightInd w:val="0"/>
        <w:spacing w:line="360" w:lineRule="auto"/>
        <w:ind w:firstLine="480" w:firstLineChars="200"/>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w:t>
      </w:r>
      <w:r>
        <w:rPr>
          <w:rFonts w:hint="eastAsia" w:ascii="宋体" w:hAnsi="宋体" w:eastAsia="宋体" w:cs="宋体"/>
          <w:color w:val="000000"/>
          <w:sz w:val="24"/>
          <w:szCs w:val="24"/>
          <w:highlight w:val="none"/>
          <w:lang w:val="en-US" w:eastAsia="zh-CN"/>
        </w:rPr>
        <w:t>6</w:t>
      </w:r>
      <w:r>
        <w:rPr>
          <w:rFonts w:hint="eastAsia" w:ascii="宋体" w:hAnsi="宋体" w:eastAsia="宋体" w:cs="宋体"/>
          <w:color w:val="000000"/>
          <w:sz w:val="24"/>
          <w:szCs w:val="24"/>
          <w:highlight w:val="none"/>
          <w:lang w:val="zh-CN"/>
        </w:rPr>
        <w:t>）不同供应商的响应文件异常一致或者响应报价呈规律性差异</w:t>
      </w:r>
    </w:p>
    <w:p w14:paraId="4349E7A9">
      <w:pPr>
        <w:autoSpaceDE w:val="0"/>
        <w:autoSpaceDN w:val="0"/>
        <w:adjustRightInd w:val="0"/>
        <w:spacing w:line="360" w:lineRule="auto"/>
        <w:ind w:firstLine="480" w:firstLineChars="200"/>
        <w:rPr>
          <w:rFonts w:hint="eastAsia" w:ascii="宋体" w:hAnsi="宋体" w:eastAsia="宋体" w:cs="宋体"/>
          <w:color w:val="000000"/>
          <w:sz w:val="24"/>
          <w:szCs w:val="24"/>
          <w:highlight w:val="green"/>
          <w:lang w:val="zh-CN"/>
        </w:rPr>
      </w:pPr>
      <w:r>
        <w:rPr>
          <w:rFonts w:hint="eastAsia" w:ascii="宋体" w:hAnsi="宋体" w:eastAsia="宋体" w:cs="宋体"/>
          <w:color w:val="000000"/>
          <w:sz w:val="24"/>
          <w:szCs w:val="24"/>
          <w:highlight w:val="none"/>
          <w:lang w:val="zh-CN"/>
        </w:rPr>
        <w:t>（</w:t>
      </w:r>
      <w:r>
        <w:rPr>
          <w:rFonts w:hint="eastAsia" w:ascii="宋体" w:hAnsi="宋体" w:eastAsia="宋体" w:cs="宋体"/>
          <w:color w:val="000000"/>
          <w:sz w:val="24"/>
          <w:szCs w:val="24"/>
          <w:highlight w:val="none"/>
          <w:lang w:val="en-US" w:eastAsia="zh-CN"/>
        </w:rPr>
        <w:t>7</w:t>
      </w:r>
      <w:r>
        <w:rPr>
          <w:rFonts w:hint="eastAsia" w:ascii="宋体" w:hAnsi="宋体" w:eastAsia="宋体" w:cs="宋体"/>
          <w:color w:val="000000"/>
          <w:sz w:val="24"/>
          <w:szCs w:val="24"/>
          <w:highlight w:val="none"/>
          <w:lang w:val="zh-CN"/>
        </w:rPr>
        <w:t>）《关于禁止串通招标投标行为的暂行规定》（国家工商行政管理局令第82号）第三条规定的串通投标行为；</w:t>
      </w:r>
    </w:p>
    <w:p w14:paraId="215ABB53">
      <w:pPr>
        <w:autoSpaceDE w:val="0"/>
        <w:autoSpaceDN w:val="0"/>
        <w:adjustRightInd w:val="0"/>
        <w:spacing w:line="360" w:lineRule="auto"/>
        <w:ind w:firstLine="480" w:firstLineChars="200"/>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w:t>
      </w:r>
      <w:r>
        <w:rPr>
          <w:rFonts w:hint="eastAsia" w:ascii="宋体" w:hAnsi="宋体" w:eastAsia="宋体" w:cs="宋体"/>
          <w:color w:val="000000"/>
          <w:sz w:val="24"/>
          <w:szCs w:val="24"/>
          <w:highlight w:val="none"/>
          <w:lang w:val="en-US" w:eastAsia="zh-CN"/>
        </w:rPr>
        <w:t>8</w:t>
      </w:r>
      <w:r>
        <w:rPr>
          <w:rFonts w:hint="eastAsia" w:ascii="宋体" w:hAnsi="宋体" w:eastAsia="宋体" w:cs="宋体"/>
          <w:color w:val="000000"/>
          <w:sz w:val="24"/>
          <w:szCs w:val="24"/>
          <w:highlight w:val="none"/>
          <w:lang w:val="zh-CN"/>
        </w:rPr>
        <w:t>）不同供应商的磋商保证金从同一单位或者个人的账户转出；</w:t>
      </w:r>
    </w:p>
    <w:p w14:paraId="5FB94023">
      <w:pPr>
        <w:autoSpaceDE w:val="0"/>
        <w:autoSpaceDN w:val="0"/>
        <w:adjustRightInd w:val="0"/>
        <w:spacing w:line="360" w:lineRule="auto"/>
        <w:ind w:firstLine="480" w:firstLineChars="200"/>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w:t>
      </w:r>
      <w:r>
        <w:rPr>
          <w:rFonts w:hint="eastAsia" w:ascii="宋体" w:hAnsi="宋体" w:eastAsia="宋体" w:cs="宋体"/>
          <w:color w:val="000000"/>
          <w:sz w:val="24"/>
          <w:szCs w:val="24"/>
          <w:highlight w:val="none"/>
          <w:lang w:val="en-US" w:eastAsia="zh-CN"/>
        </w:rPr>
        <w:t>9</w:t>
      </w:r>
      <w:r>
        <w:rPr>
          <w:rFonts w:hint="eastAsia" w:ascii="宋体" w:hAnsi="宋体" w:eastAsia="宋体" w:cs="宋体"/>
          <w:color w:val="000000"/>
          <w:sz w:val="24"/>
          <w:szCs w:val="24"/>
          <w:highlight w:val="none"/>
          <w:lang w:val="zh-CN"/>
        </w:rPr>
        <w:t>）供应商串通投标的其他情形。</w:t>
      </w:r>
    </w:p>
    <w:p w14:paraId="2E44B322">
      <w:pPr>
        <w:autoSpaceDE w:val="0"/>
        <w:autoSpaceDN w:val="0"/>
        <w:adjustRightInd w:val="0"/>
        <w:spacing w:line="360" w:lineRule="auto"/>
        <w:ind w:firstLine="480" w:firstLineChars="200"/>
        <w:rPr>
          <w:rFonts w:hint="eastAsia" w:ascii="宋体" w:hAnsi="宋体" w:eastAsia="宋体" w:cs="宋体"/>
          <w:color w:val="000000"/>
          <w:sz w:val="24"/>
          <w:szCs w:val="24"/>
          <w:highlight w:val="none"/>
          <w:lang w:val="zh-CN"/>
        </w:rPr>
      </w:pPr>
      <w:r>
        <w:rPr>
          <w:rFonts w:hint="eastAsia" w:ascii="宋体" w:hAnsi="宋体" w:eastAsia="宋体" w:cs="宋体"/>
          <w:bCs/>
          <w:color w:val="000000"/>
          <w:sz w:val="24"/>
          <w:szCs w:val="24"/>
          <w:highlight w:val="none"/>
          <w:lang w:val="zh-CN"/>
        </w:rPr>
        <w:t>1</w:t>
      </w:r>
      <w:r>
        <w:rPr>
          <w:rFonts w:hint="eastAsia" w:ascii="宋体" w:hAnsi="宋体" w:cs="宋体"/>
          <w:bCs/>
          <w:color w:val="000000"/>
          <w:sz w:val="24"/>
          <w:szCs w:val="24"/>
          <w:highlight w:val="none"/>
          <w:lang w:val="en-US" w:eastAsia="zh-CN"/>
        </w:rPr>
        <w:t xml:space="preserve">4.4 </w:t>
      </w:r>
      <w:r>
        <w:rPr>
          <w:rFonts w:hint="eastAsia" w:ascii="宋体" w:hAnsi="宋体" w:eastAsia="宋体" w:cs="宋体"/>
          <w:bCs/>
          <w:color w:val="000000"/>
          <w:sz w:val="24"/>
          <w:szCs w:val="24"/>
          <w:highlight w:val="none"/>
          <w:lang w:val="zh-CN"/>
        </w:rPr>
        <w:t>澄清：</w:t>
      </w:r>
      <w:r>
        <w:rPr>
          <w:rFonts w:hint="eastAsia" w:ascii="宋体" w:hAnsi="宋体" w:eastAsia="宋体" w:cs="宋体"/>
          <w:color w:val="000000"/>
          <w:sz w:val="24"/>
          <w:szCs w:val="24"/>
          <w:highlight w:val="none"/>
          <w:lang w:val="zh-CN"/>
        </w:rPr>
        <w:t>磋商小组对于响应文件实质性响应了磋商文件要求，但在个别地方提供了不完整的技术信息和数据，以及同类问题表述不一致或者有明显文字和计算错误等细微偏离问题</w:t>
      </w:r>
      <w:r>
        <w:rPr>
          <w:rFonts w:hint="eastAsia" w:ascii="宋体" w:hAnsi="宋体" w:cs="宋体"/>
          <w:color w:val="000000"/>
          <w:sz w:val="24"/>
          <w:szCs w:val="24"/>
          <w:highlight w:val="none"/>
          <w:lang w:val="en-US" w:eastAsia="zh-CN"/>
        </w:rPr>
        <w:t>，</w:t>
      </w:r>
      <w:r>
        <w:rPr>
          <w:rFonts w:hint="eastAsia" w:ascii="宋体" w:hAnsi="宋体" w:eastAsia="宋体" w:cs="宋体"/>
          <w:color w:val="000000"/>
          <w:sz w:val="24"/>
          <w:szCs w:val="24"/>
          <w:highlight w:val="none"/>
          <w:lang w:val="zh-CN"/>
        </w:rPr>
        <w:t>（澄清细微偏离由磋商小组依据磋商文件集体决定并由磋商小组专家签字）要求供应商在规定的时限内（在评标结束前）作出必要的澄清、说明或者补正。供应商的澄清、说明或者补正应当采用书面形式，</w:t>
      </w:r>
      <w:r>
        <w:rPr>
          <w:rFonts w:hint="eastAsia" w:ascii="宋体" w:hAnsi="宋体" w:eastAsia="宋体" w:cs="宋体"/>
          <w:bCs/>
          <w:color w:val="000000"/>
          <w:sz w:val="24"/>
          <w:szCs w:val="24"/>
          <w:highlight w:val="none"/>
          <w:lang w:val="zh-CN"/>
        </w:rPr>
        <w:t>由供应商法定代表人或其授权代理人签字（须提交签字人身份证件并与响应文件签字人一致）</w:t>
      </w:r>
      <w:r>
        <w:rPr>
          <w:rFonts w:hint="eastAsia" w:ascii="宋体" w:hAnsi="宋体" w:cs="宋体"/>
          <w:bCs/>
          <w:color w:val="000000"/>
          <w:sz w:val="24"/>
          <w:szCs w:val="24"/>
          <w:highlight w:val="none"/>
          <w:lang w:val="en-US" w:eastAsia="zh-CN"/>
        </w:rPr>
        <w:t>并上传至政采云</w:t>
      </w:r>
      <w:r>
        <w:rPr>
          <w:rFonts w:hint="eastAsia" w:ascii="宋体" w:hAnsi="宋体" w:eastAsia="宋体" w:cs="宋体"/>
          <w:bCs/>
          <w:color w:val="000000"/>
          <w:sz w:val="24"/>
          <w:szCs w:val="24"/>
          <w:highlight w:val="none"/>
          <w:lang w:val="zh-CN"/>
        </w:rPr>
        <w:t>，</w:t>
      </w:r>
      <w:r>
        <w:rPr>
          <w:rFonts w:hint="eastAsia" w:ascii="宋体" w:hAnsi="宋体" w:eastAsia="宋体" w:cs="宋体"/>
          <w:color w:val="000000"/>
          <w:sz w:val="24"/>
          <w:szCs w:val="24"/>
          <w:highlight w:val="none"/>
          <w:lang w:val="zh-CN"/>
        </w:rPr>
        <w:t>并不得超出响应文件的范围或者改变响应文件的实质性内容。供应商拒不进行澄清、说明、补正的，或者不能在规定时间内作出澄清、说明、补正的，磋商小组将拒绝其投标。</w:t>
      </w:r>
    </w:p>
    <w:p w14:paraId="644C80AD">
      <w:pPr>
        <w:autoSpaceDE w:val="0"/>
        <w:autoSpaceDN w:val="0"/>
        <w:adjustRightInd w:val="0"/>
        <w:spacing w:line="360" w:lineRule="auto"/>
        <w:ind w:firstLine="480" w:firstLineChars="200"/>
        <w:rPr>
          <w:rFonts w:hint="eastAsia" w:ascii="宋体" w:hAnsi="宋体" w:eastAsia="宋体" w:cs="宋体"/>
          <w:color w:val="000000"/>
          <w:sz w:val="24"/>
          <w:szCs w:val="24"/>
          <w:highlight w:val="none"/>
          <w:lang w:val="zh-CN"/>
        </w:rPr>
      </w:pPr>
      <w:r>
        <w:rPr>
          <w:rFonts w:hint="eastAsia" w:ascii="宋体" w:hAnsi="宋体" w:eastAsia="宋体" w:cs="宋体"/>
          <w:bCs/>
          <w:color w:val="000000"/>
          <w:sz w:val="24"/>
          <w:szCs w:val="24"/>
          <w:highlight w:val="none"/>
          <w:lang w:val="zh-CN"/>
        </w:rPr>
        <w:t>1</w:t>
      </w:r>
      <w:r>
        <w:rPr>
          <w:rFonts w:hint="eastAsia" w:ascii="宋体" w:hAnsi="宋体" w:cs="宋体"/>
          <w:bCs/>
          <w:color w:val="000000"/>
          <w:sz w:val="24"/>
          <w:szCs w:val="24"/>
          <w:highlight w:val="none"/>
          <w:lang w:val="en-US" w:eastAsia="zh-CN"/>
        </w:rPr>
        <w:t>4</w:t>
      </w:r>
      <w:r>
        <w:rPr>
          <w:rFonts w:hint="eastAsia" w:ascii="宋体" w:hAnsi="宋体" w:eastAsia="宋体" w:cs="宋体"/>
          <w:bCs/>
          <w:color w:val="000000"/>
          <w:sz w:val="24"/>
          <w:szCs w:val="24"/>
          <w:highlight w:val="none"/>
          <w:lang w:val="zh-CN"/>
        </w:rPr>
        <w:t>.</w:t>
      </w:r>
      <w:r>
        <w:rPr>
          <w:rFonts w:hint="eastAsia" w:ascii="宋体" w:hAnsi="宋体" w:cs="宋体"/>
          <w:bCs/>
          <w:color w:val="000000"/>
          <w:sz w:val="24"/>
          <w:szCs w:val="24"/>
          <w:highlight w:val="none"/>
          <w:lang w:val="en-US" w:eastAsia="zh-CN"/>
        </w:rPr>
        <w:t>5</w:t>
      </w:r>
      <w:r>
        <w:rPr>
          <w:rFonts w:hint="eastAsia" w:ascii="宋体" w:hAnsi="宋体" w:eastAsia="宋体" w:cs="宋体"/>
          <w:bCs/>
          <w:color w:val="000000"/>
          <w:sz w:val="24"/>
          <w:szCs w:val="24"/>
          <w:highlight w:val="none"/>
          <w:lang w:val="zh-CN"/>
        </w:rPr>
        <w:t xml:space="preserve"> 与供应商分别进行竞争性磋商：</w:t>
      </w:r>
    </w:p>
    <w:p w14:paraId="5FF4F169">
      <w:pPr>
        <w:autoSpaceDE w:val="0"/>
        <w:autoSpaceDN w:val="0"/>
        <w:adjustRightInd w:val="0"/>
        <w:spacing w:line="360" w:lineRule="auto"/>
        <w:ind w:firstLine="480" w:firstLineChars="200"/>
        <w:rPr>
          <w:rFonts w:hint="eastAsia" w:ascii="宋体" w:hAnsi="宋体" w:eastAsia="宋体" w:cs="宋体"/>
          <w:color w:val="000000"/>
          <w:sz w:val="24"/>
          <w:szCs w:val="24"/>
          <w:highlight w:val="none"/>
          <w:lang w:val="zh-CN"/>
        </w:rPr>
      </w:pPr>
      <w:r>
        <w:rPr>
          <w:rFonts w:hint="eastAsia" w:ascii="宋体" w:hAnsi="宋体" w:eastAsia="宋体" w:cs="宋体"/>
          <w:bCs/>
          <w:color w:val="000000"/>
          <w:sz w:val="24"/>
          <w:szCs w:val="24"/>
          <w:highlight w:val="none"/>
          <w:lang w:val="zh-CN"/>
        </w:rPr>
        <w:t>1</w:t>
      </w:r>
      <w:r>
        <w:rPr>
          <w:rFonts w:hint="eastAsia" w:ascii="宋体" w:hAnsi="宋体" w:cs="宋体"/>
          <w:bCs/>
          <w:color w:val="000000"/>
          <w:sz w:val="24"/>
          <w:szCs w:val="24"/>
          <w:highlight w:val="none"/>
          <w:lang w:val="en-US" w:eastAsia="zh-CN"/>
        </w:rPr>
        <w:t>4</w:t>
      </w:r>
      <w:r>
        <w:rPr>
          <w:rFonts w:hint="eastAsia" w:ascii="宋体" w:hAnsi="宋体" w:eastAsia="宋体" w:cs="宋体"/>
          <w:bCs/>
          <w:color w:val="000000"/>
          <w:sz w:val="24"/>
          <w:szCs w:val="24"/>
          <w:highlight w:val="none"/>
          <w:lang w:val="zh-CN"/>
        </w:rPr>
        <w:t>.</w:t>
      </w:r>
      <w:r>
        <w:rPr>
          <w:rFonts w:hint="eastAsia" w:ascii="宋体" w:hAnsi="宋体" w:cs="宋体"/>
          <w:bCs/>
          <w:color w:val="000000"/>
          <w:sz w:val="24"/>
          <w:szCs w:val="24"/>
          <w:highlight w:val="none"/>
          <w:lang w:val="en-US" w:eastAsia="zh-CN"/>
        </w:rPr>
        <w:t>5</w:t>
      </w:r>
      <w:r>
        <w:rPr>
          <w:rFonts w:hint="eastAsia" w:ascii="宋体" w:hAnsi="宋体" w:eastAsia="宋体" w:cs="宋体"/>
          <w:bCs/>
          <w:color w:val="000000"/>
          <w:sz w:val="24"/>
          <w:szCs w:val="24"/>
          <w:highlight w:val="none"/>
          <w:lang w:val="zh-CN"/>
        </w:rPr>
        <w:t>.1</w:t>
      </w:r>
      <w:r>
        <w:rPr>
          <w:rFonts w:hint="eastAsia" w:ascii="宋体" w:hAnsi="宋体" w:cs="宋体"/>
          <w:bCs/>
          <w:color w:val="000000"/>
          <w:sz w:val="24"/>
          <w:szCs w:val="24"/>
          <w:highlight w:val="none"/>
          <w:lang w:val="en-US" w:eastAsia="zh-CN"/>
        </w:rPr>
        <w:t xml:space="preserve"> </w:t>
      </w:r>
      <w:r>
        <w:rPr>
          <w:rFonts w:hint="eastAsia" w:ascii="宋体" w:hAnsi="宋体" w:eastAsia="宋体" w:cs="宋体"/>
          <w:color w:val="000000"/>
          <w:sz w:val="24"/>
          <w:szCs w:val="24"/>
          <w:highlight w:val="none"/>
          <w:lang w:val="zh-CN"/>
        </w:rPr>
        <w:t>磋商小组可以根据磋商文件和磋商情况实质性变动采购需求中的技术、服务要求以及合同草案条款，但不得变动磋商文件中的其他内容。实质性变动的内容，须经采购人代表确认。</w:t>
      </w:r>
    </w:p>
    <w:p w14:paraId="110B72FF">
      <w:pPr>
        <w:autoSpaceDE w:val="0"/>
        <w:autoSpaceDN w:val="0"/>
        <w:adjustRightInd w:val="0"/>
        <w:spacing w:line="360" w:lineRule="auto"/>
        <w:ind w:firstLine="480" w:firstLineChars="200"/>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对磋商文件作出的实质性变动是磋商文件的有效组成部分，磋商小组应当及时以书面形式同时通知所有参加磋商的供应商。</w:t>
      </w:r>
    </w:p>
    <w:p w14:paraId="2F1DF4F7">
      <w:pPr>
        <w:autoSpaceDE w:val="0"/>
        <w:autoSpaceDN w:val="0"/>
        <w:adjustRightInd w:val="0"/>
        <w:spacing w:line="360" w:lineRule="auto"/>
        <w:ind w:firstLine="480" w:firstLineChars="200"/>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供应商应当按照磋商文件的变动情况和磋商小组的要求重新提交响应文件，并由其法定代表人或者授权代理人</w:t>
      </w:r>
      <w:r>
        <w:rPr>
          <w:rFonts w:hint="eastAsia" w:ascii="宋体" w:hAnsi="宋体" w:cs="宋体"/>
          <w:color w:val="000000"/>
          <w:sz w:val="24"/>
          <w:szCs w:val="24"/>
          <w:highlight w:val="none"/>
          <w:lang w:val="en-US" w:eastAsia="zh-CN"/>
        </w:rPr>
        <w:t>签字</w:t>
      </w:r>
      <w:r>
        <w:rPr>
          <w:rFonts w:hint="eastAsia" w:ascii="宋体" w:hAnsi="宋体" w:eastAsia="宋体" w:cs="宋体"/>
          <w:color w:val="000000"/>
          <w:sz w:val="24"/>
          <w:szCs w:val="24"/>
          <w:highlight w:val="none"/>
          <w:lang w:val="zh-CN"/>
        </w:rPr>
        <w:t>或者加盖公章</w:t>
      </w:r>
      <w:r>
        <w:rPr>
          <w:rFonts w:hint="eastAsia" w:ascii="宋体" w:hAnsi="宋体" w:eastAsia="宋体" w:cs="宋体"/>
          <w:color w:val="000000" w:themeColor="text1"/>
          <w:sz w:val="24"/>
          <w:szCs w:val="24"/>
          <w:highlight w:val="none"/>
          <w14:textFill>
            <w14:solidFill>
              <w14:schemeClr w14:val="tx1"/>
            </w14:solidFill>
          </w14:textFill>
        </w:rPr>
        <w:t>（企业数字证书）</w:t>
      </w:r>
      <w:r>
        <w:rPr>
          <w:rFonts w:hint="eastAsia" w:ascii="宋体" w:hAnsi="宋体" w:eastAsia="宋体" w:cs="宋体"/>
          <w:color w:val="000000"/>
          <w:sz w:val="24"/>
          <w:szCs w:val="24"/>
          <w:highlight w:val="none"/>
          <w:lang w:val="zh-CN"/>
        </w:rPr>
        <w:t>。由授权代表签字的，应当附法定代表人授权书。供应商为自然人的，应当由本人签字并附身份证明。</w:t>
      </w:r>
    </w:p>
    <w:p w14:paraId="38D0039C">
      <w:pPr>
        <w:autoSpaceDE w:val="0"/>
        <w:autoSpaceDN w:val="0"/>
        <w:adjustRightInd w:val="0"/>
        <w:spacing w:line="360" w:lineRule="auto"/>
        <w:ind w:firstLine="480" w:firstLineChars="200"/>
        <w:rPr>
          <w:rFonts w:hint="eastAsia" w:ascii="宋体" w:hAnsi="宋体" w:eastAsia="宋体" w:cs="宋体"/>
          <w:bCs/>
          <w:color w:val="000000"/>
          <w:sz w:val="24"/>
          <w:szCs w:val="24"/>
          <w:highlight w:val="none"/>
          <w:lang w:val="zh-CN"/>
        </w:rPr>
      </w:pPr>
      <w:r>
        <w:rPr>
          <w:rFonts w:hint="eastAsia" w:ascii="宋体" w:hAnsi="宋体" w:eastAsia="宋体" w:cs="宋体"/>
          <w:bCs/>
          <w:color w:val="000000"/>
          <w:sz w:val="24"/>
          <w:szCs w:val="24"/>
          <w:highlight w:val="none"/>
          <w:lang w:val="zh-CN"/>
        </w:rPr>
        <w:t>1</w:t>
      </w:r>
      <w:r>
        <w:rPr>
          <w:rFonts w:hint="eastAsia" w:ascii="宋体" w:hAnsi="宋体" w:cs="宋体"/>
          <w:bCs/>
          <w:color w:val="000000"/>
          <w:sz w:val="24"/>
          <w:szCs w:val="24"/>
          <w:highlight w:val="none"/>
          <w:lang w:val="en-US" w:eastAsia="zh-CN"/>
        </w:rPr>
        <w:t>4</w:t>
      </w:r>
      <w:r>
        <w:rPr>
          <w:rFonts w:hint="eastAsia" w:ascii="宋体" w:hAnsi="宋体" w:eastAsia="宋体" w:cs="宋体"/>
          <w:bCs/>
          <w:color w:val="000000"/>
          <w:sz w:val="24"/>
          <w:szCs w:val="24"/>
          <w:highlight w:val="none"/>
          <w:lang w:val="zh-CN"/>
        </w:rPr>
        <w:t>.</w:t>
      </w:r>
      <w:r>
        <w:rPr>
          <w:rFonts w:hint="eastAsia" w:ascii="宋体" w:hAnsi="宋体" w:cs="宋体"/>
          <w:bCs/>
          <w:color w:val="000000"/>
          <w:sz w:val="24"/>
          <w:szCs w:val="24"/>
          <w:highlight w:val="none"/>
          <w:lang w:val="en-US" w:eastAsia="zh-CN"/>
        </w:rPr>
        <w:t>5</w:t>
      </w:r>
      <w:r>
        <w:rPr>
          <w:rFonts w:hint="eastAsia" w:ascii="宋体" w:hAnsi="宋体" w:eastAsia="宋体" w:cs="宋体"/>
          <w:bCs/>
          <w:color w:val="000000"/>
          <w:sz w:val="24"/>
          <w:szCs w:val="24"/>
          <w:highlight w:val="none"/>
          <w:lang w:val="zh-CN"/>
        </w:rPr>
        <w:t xml:space="preserve">.2 </w:t>
      </w:r>
      <w:r>
        <w:rPr>
          <w:rFonts w:hint="eastAsia" w:ascii="宋体" w:hAnsi="宋体" w:eastAsia="宋体" w:cs="宋体"/>
          <w:color w:val="000000"/>
          <w:sz w:val="24"/>
          <w:szCs w:val="24"/>
          <w:highlight w:val="none"/>
          <w:lang w:val="zh-CN"/>
        </w:rPr>
        <w:t>磋商文件能够详细列明采购标的的技术、服务要求的，磋商结束后，磋商小组应当要求所有实质上响应的供应商在规定时间内提交最后报价</w:t>
      </w:r>
      <w:r>
        <w:rPr>
          <w:rFonts w:hint="eastAsia" w:ascii="宋体" w:hAnsi="宋体" w:eastAsia="宋体" w:cs="宋体"/>
          <w:bCs/>
          <w:color w:val="000000"/>
          <w:sz w:val="24"/>
          <w:szCs w:val="24"/>
          <w:highlight w:val="none"/>
          <w:lang w:val="zh-CN"/>
        </w:rPr>
        <w:t>。</w:t>
      </w:r>
    </w:p>
    <w:p w14:paraId="224A4D2B">
      <w:pPr>
        <w:autoSpaceDE w:val="0"/>
        <w:autoSpaceDN w:val="0"/>
        <w:adjustRightInd w:val="0"/>
        <w:spacing w:line="360" w:lineRule="auto"/>
        <w:ind w:firstLine="480" w:firstLineChars="200"/>
        <w:rPr>
          <w:rFonts w:hint="eastAsia" w:ascii="宋体" w:hAnsi="宋体" w:eastAsia="宋体" w:cs="宋体"/>
          <w:bCs/>
          <w:color w:val="000000"/>
          <w:sz w:val="24"/>
          <w:szCs w:val="24"/>
          <w:highlight w:val="none"/>
          <w:lang w:val="zh-CN"/>
        </w:rPr>
      </w:pPr>
      <w:r>
        <w:rPr>
          <w:rFonts w:hint="eastAsia" w:ascii="宋体" w:hAnsi="宋体" w:eastAsia="宋体" w:cs="宋体"/>
          <w:bCs/>
          <w:color w:val="000000"/>
          <w:sz w:val="24"/>
          <w:szCs w:val="24"/>
          <w:highlight w:val="none"/>
          <w:lang w:val="zh-CN"/>
        </w:rPr>
        <w:t>磋商文件不能详细列明采购标的的技术、服务要求，须经磋商由供应商最终设计方案或解决方案的，磋商结束后，磋商小组应当确定满足条件的供应商的设计方案或者解决方案，并要求其在规定时间内提交最后报价。最后报价是供应商响应文件的有效组成部分。</w:t>
      </w:r>
    </w:p>
    <w:p w14:paraId="117C5E2B">
      <w:pPr>
        <w:autoSpaceDE w:val="0"/>
        <w:autoSpaceDN w:val="0"/>
        <w:adjustRightInd w:val="0"/>
        <w:spacing w:line="360" w:lineRule="auto"/>
        <w:ind w:firstLine="480" w:firstLineChars="200"/>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1</w:t>
      </w:r>
      <w:r>
        <w:rPr>
          <w:rFonts w:hint="eastAsia" w:ascii="宋体" w:hAnsi="宋体" w:cs="宋体"/>
          <w:color w:val="000000"/>
          <w:sz w:val="24"/>
          <w:szCs w:val="24"/>
          <w:highlight w:val="none"/>
          <w:lang w:val="en-US" w:eastAsia="zh-CN"/>
        </w:rPr>
        <w:t>4</w:t>
      </w:r>
      <w:r>
        <w:rPr>
          <w:rFonts w:hint="eastAsia" w:ascii="宋体" w:hAnsi="宋体" w:eastAsia="宋体" w:cs="宋体"/>
          <w:color w:val="000000"/>
          <w:sz w:val="24"/>
          <w:szCs w:val="24"/>
          <w:highlight w:val="none"/>
          <w:lang w:val="zh-CN"/>
        </w:rPr>
        <w:t>.</w:t>
      </w:r>
      <w:r>
        <w:rPr>
          <w:rFonts w:hint="eastAsia" w:ascii="宋体" w:hAnsi="宋体" w:cs="宋体"/>
          <w:color w:val="000000"/>
          <w:sz w:val="24"/>
          <w:szCs w:val="24"/>
          <w:highlight w:val="none"/>
          <w:lang w:val="en-US" w:eastAsia="zh-CN"/>
        </w:rPr>
        <w:t xml:space="preserve">6 </w:t>
      </w:r>
      <w:r>
        <w:rPr>
          <w:rFonts w:hint="eastAsia" w:ascii="宋体" w:hAnsi="宋体" w:eastAsia="宋体" w:cs="宋体"/>
          <w:color w:val="000000"/>
          <w:sz w:val="24"/>
          <w:szCs w:val="24"/>
          <w:highlight w:val="none"/>
          <w:lang w:val="zh-CN"/>
        </w:rPr>
        <w:t>磋商小组将允许修正响应文件中不构成重大偏离的细微偏离，但这些修正应不会对实质上响应磋商文件要求的供应商的竞争地位（相互排序）产生不公正的影响。</w:t>
      </w:r>
    </w:p>
    <w:p w14:paraId="0D03BE62">
      <w:pPr>
        <w:autoSpaceDE w:val="0"/>
        <w:autoSpaceDN w:val="0"/>
        <w:adjustRightInd w:val="0"/>
        <w:spacing w:line="360" w:lineRule="auto"/>
        <w:ind w:firstLine="480" w:firstLineChars="200"/>
        <w:rPr>
          <w:rFonts w:hint="eastAsia" w:ascii="宋体" w:hAnsi="宋体" w:eastAsia="宋体" w:cs="宋体"/>
          <w:color w:val="000000"/>
          <w:sz w:val="24"/>
          <w:szCs w:val="24"/>
          <w:highlight w:val="none"/>
          <w:lang w:val="zh-CN"/>
        </w:rPr>
      </w:pPr>
      <w:r>
        <w:rPr>
          <w:rFonts w:hint="eastAsia" w:ascii="宋体" w:hAnsi="宋体" w:cs="宋体"/>
          <w:color w:val="000000"/>
          <w:sz w:val="24"/>
          <w:szCs w:val="24"/>
          <w:highlight w:val="none"/>
          <w:lang w:val="en-US" w:eastAsia="zh-CN"/>
        </w:rPr>
        <w:t xml:space="preserve">14.7 </w:t>
      </w:r>
      <w:r>
        <w:rPr>
          <w:rFonts w:hint="eastAsia" w:ascii="宋体" w:hAnsi="宋体" w:eastAsia="宋体" w:cs="宋体"/>
          <w:color w:val="000000"/>
          <w:sz w:val="24"/>
          <w:szCs w:val="24"/>
          <w:highlight w:val="none"/>
          <w:lang w:val="zh-CN"/>
        </w:rPr>
        <w:t>重大偏离和保留是指实质上影响合同的范围、质量和性能，或者实质上限制了合同中采购人的权利或供应商的义务。响应文件有下列情形之一的属于重大偏离和保留，将作废止处理：</w:t>
      </w:r>
    </w:p>
    <w:p w14:paraId="53CB4524">
      <w:pPr>
        <w:autoSpaceDE w:val="0"/>
        <w:autoSpaceDN w:val="0"/>
        <w:adjustRightInd w:val="0"/>
        <w:spacing w:line="360" w:lineRule="auto"/>
        <w:ind w:firstLine="480" w:firstLineChars="200"/>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（1）响应文件不完整、无效或不符合磋商文件的规定；</w:t>
      </w:r>
    </w:p>
    <w:p w14:paraId="04A7CD82">
      <w:pPr>
        <w:autoSpaceDE w:val="0"/>
        <w:autoSpaceDN w:val="0"/>
        <w:adjustRightInd w:val="0"/>
        <w:spacing w:line="360" w:lineRule="auto"/>
        <w:ind w:firstLine="480" w:firstLineChars="200"/>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（2）响应文件未按磋商文件的规定有效签署和/或加盖公章；</w:t>
      </w:r>
    </w:p>
    <w:p w14:paraId="194ABACE">
      <w:pPr>
        <w:autoSpaceDE w:val="0"/>
        <w:autoSpaceDN w:val="0"/>
        <w:adjustRightInd w:val="0"/>
        <w:spacing w:line="360" w:lineRule="auto"/>
        <w:ind w:firstLine="480" w:firstLineChars="200"/>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（3）响应文件载明的项目完成期限超过磋商文件规定的期限；</w:t>
      </w:r>
    </w:p>
    <w:p w14:paraId="737139FB">
      <w:pPr>
        <w:autoSpaceDE w:val="0"/>
        <w:autoSpaceDN w:val="0"/>
        <w:adjustRightInd w:val="0"/>
        <w:spacing w:line="360" w:lineRule="auto"/>
        <w:ind w:firstLine="480" w:firstLineChars="200"/>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（4）响应文件明显不符合磋商文件规定的技术规格、技术标准要求；</w:t>
      </w:r>
    </w:p>
    <w:p w14:paraId="5E38B2AF">
      <w:pPr>
        <w:autoSpaceDE w:val="0"/>
        <w:autoSpaceDN w:val="0"/>
        <w:adjustRightInd w:val="0"/>
        <w:spacing w:line="360" w:lineRule="auto"/>
        <w:ind w:firstLine="480" w:firstLineChars="200"/>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（5）响应文件载明的货物包装方式、检验方法和标准等不符合磋商文件要求；</w:t>
      </w:r>
    </w:p>
    <w:p w14:paraId="39E3D118">
      <w:pPr>
        <w:autoSpaceDE w:val="0"/>
        <w:autoSpaceDN w:val="0"/>
        <w:adjustRightInd w:val="0"/>
        <w:spacing w:line="360" w:lineRule="auto"/>
        <w:ind w:firstLine="480" w:firstLineChars="200"/>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w:t>
      </w:r>
      <w:r>
        <w:rPr>
          <w:rFonts w:hint="eastAsia" w:ascii="宋体" w:hAnsi="宋体" w:cs="宋体"/>
          <w:color w:val="000000"/>
          <w:sz w:val="24"/>
          <w:szCs w:val="24"/>
          <w:highlight w:val="none"/>
          <w:lang w:val="en-US" w:eastAsia="zh-CN"/>
        </w:rPr>
        <w:t>6</w:t>
      </w:r>
      <w:r>
        <w:rPr>
          <w:rFonts w:hint="eastAsia" w:ascii="宋体" w:hAnsi="宋体" w:eastAsia="宋体" w:cs="宋体"/>
          <w:color w:val="000000"/>
          <w:sz w:val="24"/>
          <w:szCs w:val="24"/>
          <w:highlight w:val="none"/>
          <w:lang w:val="zh-CN"/>
        </w:rPr>
        <w:t xml:space="preserve">）响应文件附件有采购人不能接受的条件； </w:t>
      </w:r>
    </w:p>
    <w:p w14:paraId="5FEAAA4F">
      <w:pPr>
        <w:autoSpaceDE w:val="0"/>
        <w:autoSpaceDN w:val="0"/>
        <w:adjustRightInd w:val="0"/>
        <w:spacing w:line="360" w:lineRule="auto"/>
        <w:ind w:firstLine="480" w:firstLineChars="200"/>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w:t>
      </w:r>
      <w:r>
        <w:rPr>
          <w:rFonts w:hint="eastAsia" w:ascii="宋体" w:hAnsi="宋体" w:cs="宋体"/>
          <w:color w:val="000000"/>
          <w:sz w:val="24"/>
          <w:szCs w:val="24"/>
          <w:highlight w:val="none"/>
          <w:lang w:val="en-US" w:eastAsia="zh-CN"/>
        </w:rPr>
        <w:t>7</w:t>
      </w:r>
      <w:r>
        <w:rPr>
          <w:rFonts w:hint="eastAsia" w:ascii="宋体" w:hAnsi="宋体" w:eastAsia="宋体" w:cs="宋体"/>
          <w:color w:val="000000"/>
          <w:sz w:val="24"/>
          <w:szCs w:val="24"/>
          <w:highlight w:val="none"/>
          <w:lang w:val="zh-CN"/>
        </w:rPr>
        <w:t>）响应文件未按磋商文件规定格式和顺序编制；</w:t>
      </w:r>
    </w:p>
    <w:p w14:paraId="34D676FB">
      <w:pPr>
        <w:autoSpaceDE w:val="0"/>
        <w:autoSpaceDN w:val="0"/>
        <w:adjustRightInd w:val="0"/>
        <w:spacing w:line="360" w:lineRule="auto"/>
        <w:ind w:firstLine="480" w:firstLineChars="200"/>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w:t>
      </w:r>
      <w:r>
        <w:rPr>
          <w:rFonts w:hint="eastAsia" w:ascii="宋体" w:hAnsi="宋体" w:cs="宋体"/>
          <w:color w:val="000000"/>
          <w:sz w:val="24"/>
          <w:szCs w:val="24"/>
          <w:highlight w:val="none"/>
          <w:lang w:val="en-US" w:eastAsia="zh-CN"/>
        </w:rPr>
        <w:t>8</w:t>
      </w:r>
      <w:r>
        <w:rPr>
          <w:rFonts w:hint="eastAsia" w:ascii="宋体" w:hAnsi="宋体" w:eastAsia="宋体" w:cs="宋体"/>
          <w:color w:val="000000"/>
          <w:sz w:val="24"/>
          <w:szCs w:val="24"/>
          <w:highlight w:val="none"/>
          <w:lang w:val="zh-CN"/>
        </w:rPr>
        <w:t>）不符合磋商文件规定的其他实质性要求。</w:t>
      </w:r>
    </w:p>
    <w:p w14:paraId="492F6152">
      <w:pPr>
        <w:autoSpaceDE w:val="0"/>
        <w:autoSpaceDN w:val="0"/>
        <w:adjustRightInd w:val="0"/>
        <w:spacing w:line="360" w:lineRule="auto"/>
        <w:ind w:firstLine="480" w:firstLineChars="200"/>
        <w:rPr>
          <w:rFonts w:hint="eastAsia" w:ascii="宋体" w:hAnsi="宋体" w:eastAsia="宋体" w:cs="宋体"/>
          <w:color w:val="000000"/>
          <w:sz w:val="24"/>
          <w:szCs w:val="24"/>
          <w:highlight w:val="none"/>
          <w:lang w:val="zh-CN"/>
        </w:rPr>
      </w:pPr>
      <w:r>
        <w:rPr>
          <w:rFonts w:hint="eastAsia" w:ascii="宋体" w:hAnsi="宋体" w:eastAsia="宋体" w:cs="宋体"/>
          <w:bCs/>
          <w:color w:val="000000"/>
          <w:sz w:val="24"/>
          <w:szCs w:val="24"/>
          <w:highlight w:val="none"/>
          <w:lang w:val="zh-CN"/>
        </w:rPr>
        <w:t>1</w:t>
      </w:r>
      <w:r>
        <w:rPr>
          <w:rFonts w:hint="eastAsia" w:ascii="宋体" w:hAnsi="宋体" w:cs="宋体"/>
          <w:bCs/>
          <w:color w:val="000000"/>
          <w:sz w:val="24"/>
          <w:szCs w:val="24"/>
          <w:highlight w:val="none"/>
          <w:lang w:val="en-US" w:eastAsia="zh-CN"/>
        </w:rPr>
        <w:t>4</w:t>
      </w:r>
      <w:r>
        <w:rPr>
          <w:rFonts w:hint="eastAsia" w:ascii="宋体" w:hAnsi="宋体" w:eastAsia="宋体" w:cs="宋体"/>
          <w:bCs/>
          <w:color w:val="000000"/>
          <w:sz w:val="24"/>
          <w:szCs w:val="24"/>
          <w:highlight w:val="none"/>
          <w:lang w:val="zh-CN"/>
        </w:rPr>
        <w:t>.</w:t>
      </w:r>
      <w:r>
        <w:rPr>
          <w:rFonts w:hint="eastAsia" w:ascii="宋体" w:hAnsi="宋体" w:cs="宋体"/>
          <w:bCs/>
          <w:color w:val="000000"/>
          <w:sz w:val="24"/>
          <w:szCs w:val="24"/>
          <w:highlight w:val="none"/>
          <w:lang w:val="en-US" w:eastAsia="zh-CN"/>
        </w:rPr>
        <w:t>8</w:t>
      </w:r>
      <w:r>
        <w:rPr>
          <w:rFonts w:hint="eastAsia" w:ascii="宋体" w:hAnsi="宋体" w:eastAsia="宋体" w:cs="宋体"/>
          <w:bCs/>
          <w:color w:val="000000"/>
          <w:sz w:val="24"/>
          <w:szCs w:val="24"/>
          <w:highlight w:val="none"/>
          <w:lang w:val="zh-CN"/>
        </w:rPr>
        <w:t>磋商小组对响应文件的判定，只依据响应文件内容本身，不依据任何外来证明。</w:t>
      </w:r>
    </w:p>
    <w:p w14:paraId="2062465A">
      <w:pPr>
        <w:autoSpaceDE w:val="0"/>
        <w:autoSpaceDN w:val="0"/>
        <w:adjustRightInd w:val="0"/>
        <w:spacing w:line="360" w:lineRule="auto"/>
        <w:ind w:firstLine="480" w:firstLineChars="200"/>
        <w:rPr>
          <w:rFonts w:hint="eastAsia" w:ascii="宋体" w:hAnsi="宋体" w:eastAsia="宋体" w:cs="宋体"/>
          <w:color w:val="000000"/>
          <w:sz w:val="24"/>
          <w:szCs w:val="24"/>
          <w:highlight w:val="none"/>
          <w:lang w:val="zh-CN"/>
        </w:rPr>
      </w:pPr>
      <w:r>
        <w:rPr>
          <w:rFonts w:hint="eastAsia" w:ascii="宋体" w:hAnsi="宋体" w:eastAsia="宋体" w:cs="宋体"/>
          <w:bCs/>
          <w:color w:val="000000"/>
          <w:sz w:val="24"/>
          <w:szCs w:val="24"/>
          <w:highlight w:val="none"/>
          <w:lang w:val="zh-CN"/>
        </w:rPr>
        <w:t>1</w:t>
      </w:r>
      <w:r>
        <w:rPr>
          <w:rFonts w:hint="eastAsia" w:ascii="宋体" w:hAnsi="宋体" w:cs="宋体"/>
          <w:bCs/>
          <w:color w:val="000000"/>
          <w:sz w:val="24"/>
          <w:szCs w:val="24"/>
          <w:highlight w:val="none"/>
          <w:lang w:val="en-US" w:eastAsia="zh-CN"/>
        </w:rPr>
        <w:t>4</w:t>
      </w:r>
      <w:r>
        <w:rPr>
          <w:rFonts w:hint="eastAsia" w:ascii="宋体" w:hAnsi="宋体" w:eastAsia="宋体" w:cs="宋体"/>
          <w:bCs/>
          <w:color w:val="000000"/>
          <w:sz w:val="24"/>
          <w:szCs w:val="24"/>
          <w:highlight w:val="none"/>
          <w:lang w:val="zh-CN"/>
        </w:rPr>
        <w:t>.</w:t>
      </w:r>
      <w:r>
        <w:rPr>
          <w:rFonts w:hint="eastAsia" w:ascii="宋体" w:hAnsi="宋体" w:cs="宋体"/>
          <w:bCs/>
          <w:color w:val="000000"/>
          <w:sz w:val="24"/>
          <w:szCs w:val="24"/>
          <w:highlight w:val="none"/>
          <w:lang w:val="en-US" w:eastAsia="zh-CN"/>
        </w:rPr>
        <w:t>9</w:t>
      </w:r>
      <w:r>
        <w:rPr>
          <w:rFonts w:hint="eastAsia" w:ascii="宋体" w:hAnsi="宋体" w:eastAsia="宋体" w:cs="宋体"/>
          <w:bCs/>
          <w:color w:val="000000"/>
          <w:sz w:val="24"/>
          <w:szCs w:val="24"/>
          <w:highlight w:val="none"/>
          <w:lang w:val="zh-CN"/>
        </w:rPr>
        <w:t>已提交响应文件的供应商，在提交最后报价之前，可以根据磋商情况退出磋商</w:t>
      </w:r>
      <w:r>
        <w:rPr>
          <w:rFonts w:hint="eastAsia" w:ascii="宋体" w:hAnsi="宋体" w:eastAsia="宋体" w:cs="宋体"/>
          <w:color w:val="000000"/>
          <w:sz w:val="24"/>
          <w:szCs w:val="24"/>
          <w:highlight w:val="none"/>
          <w:lang w:val="zh-CN"/>
        </w:rPr>
        <w:t>。采购人、采购代理机构应当退还退出磋商的供应商的磋商保证金。</w:t>
      </w:r>
    </w:p>
    <w:p w14:paraId="6EC8D639">
      <w:pPr>
        <w:autoSpaceDE w:val="0"/>
        <w:autoSpaceDN w:val="0"/>
        <w:adjustRightInd w:val="0"/>
        <w:spacing w:line="360" w:lineRule="auto"/>
        <w:ind w:firstLine="480" w:firstLineChars="200"/>
        <w:rPr>
          <w:rFonts w:hint="eastAsia" w:ascii="宋体" w:hAnsi="宋体" w:eastAsia="宋体" w:cs="宋体"/>
          <w:color w:val="000000"/>
          <w:sz w:val="24"/>
          <w:szCs w:val="24"/>
          <w:highlight w:val="none"/>
        </w:rPr>
      </w:pPr>
      <w:r>
        <w:rPr>
          <w:rFonts w:hint="eastAsia" w:ascii="宋体" w:hAnsi="宋体" w:eastAsia="宋体" w:cs="宋体"/>
          <w:bCs/>
          <w:color w:val="000000"/>
          <w:sz w:val="24"/>
          <w:szCs w:val="24"/>
          <w:highlight w:val="none"/>
          <w:lang w:val="zh-CN"/>
        </w:rPr>
        <w:t>1</w:t>
      </w:r>
      <w:r>
        <w:rPr>
          <w:rFonts w:hint="eastAsia" w:ascii="宋体" w:hAnsi="宋体" w:cs="宋体"/>
          <w:bCs/>
          <w:color w:val="000000"/>
          <w:sz w:val="24"/>
          <w:szCs w:val="24"/>
          <w:highlight w:val="none"/>
          <w:lang w:val="en-US" w:eastAsia="zh-CN"/>
        </w:rPr>
        <w:t>4</w:t>
      </w:r>
      <w:r>
        <w:rPr>
          <w:rFonts w:hint="eastAsia" w:ascii="宋体" w:hAnsi="宋体" w:eastAsia="宋体" w:cs="宋体"/>
          <w:bCs/>
          <w:color w:val="000000"/>
          <w:sz w:val="24"/>
          <w:szCs w:val="24"/>
          <w:highlight w:val="none"/>
          <w:lang w:val="zh-CN"/>
        </w:rPr>
        <w:t>.</w:t>
      </w:r>
      <w:r>
        <w:rPr>
          <w:rFonts w:hint="eastAsia" w:ascii="宋体" w:hAnsi="宋体" w:cs="宋体"/>
          <w:bCs/>
          <w:color w:val="000000"/>
          <w:sz w:val="24"/>
          <w:szCs w:val="24"/>
          <w:highlight w:val="none"/>
          <w:lang w:val="en-US" w:eastAsia="zh-CN"/>
        </w:rPr>
        <w:t>10</w:t>
      </w:r>
      <w:r>
        <w:rPr>
          <w:rFonts w:hint="eastAsia" w:ascii="宋体" w:hAnsi="宋体" w:eastAsia="宋体" w:cs="宋体"/>
          <w:bCs/>
          <w:color w:val="000000"/>
          <w:sz w:val="24"/>
          <w:szCs w:val="24"/>
          <w:highlight w:val="none"/>
          <w:lang w:val="zh-CN"/>
        </w:rPr>
        <w:t>经磋商确定最终采购需求和提交最后报价的供应商后，由磋商小组采用综合评分法对提交最后报价的供应商的响应文件和最后报价进行综合评分。</w:t>
      </w:r>
    </w:p>
    <w:p w14:paraId="59A524F4">
      <w:pPr>
        <w:autoSpaceDE w:val="0"/>
        <w:autoSpaceDN w:val="0"/>
        <w:adjustRightInd w:val="0"/>
        <w:spacing w:line="360" w:lineRule="auto"/>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1</w:t>
      </w:r>
      <w:r>
        <w:rPr>
          <w:rFonts w:hint="eastAsia" w:ascii="宋体" w:hAnsi="宋体" w:cs="宋体"/>
          <w:color w:val="000000"/>
          <w:sz w:val="24"/>
          <w:szCs w:val="24"/>
          <w:highlight w:val="none"/>
          <w:lang w:val="en-US" w:eastAsia="zh-CN"/>
        </w:rPr>
        <w:t>4</w:t>
      </w:r>
      <w:r>
        <w:rPr>
          <w:rFonts w:hint="eastAsia" w:ascii="宋体" w:hAnsi="宋体" w:eastAsia="宋体" w:cs="宋体"/>
          <w:color w:val="000000"/>
          <w:sz w:val="24"/>
          <w:szCs w:val="24"/>
          <w:highlight w:val="none"/>
        </w:rPr>
        <w:t>.</w:t>
      </w:r>
      <w:r>
        <w:rPr>
          <w:rFonts w:hint="eastAsia" w:ascii="宋体" w:hAnsi="宋体" w:eastAsia="宋体" w:cs="宋体"/>
          <w:color w:val="000000"/>
          <w:sz w:val="24"/>
          <w:szCs w:val="24"/>
          <w:highlight w:val="none"/>
          <w:lang w:val="en-US" w:eastAsia="zh-CN"/>
        </w:rPr>
        <w:t>1</w:t>
      </w:r>
      <w:r>
        <w:rPr>
          <w:rFonts w:hint="eastAsia" w:ascii="宋体" w:hAnsi="宋体" w:cs="宋体"/>
          <w:color w:val="000000"/>
          <w:sz w:val="24"/>
          <w:szCs w:val="24"/>
          <w:highlight w:val="none"/>
          <w:lang w:val="en-US" w:eastAsia="zh-CN"/>
        </w:rPr>
        <w:t>1</w:t>
      </w:r>
      <w:r>
        <w:rPr>
          <w:rFonts w:hint="eastAsia" w:ascii="宋体" w:hAnsi="宋体" w:eastAsia="宋体" w:cs="宋体"/>
          <w:color w:val="000000"/>
          <w:sz w:val="24"/>
          <w:szCs w:val="24"/>
          <w:highlight w:val="none"/>
        </w:rPr>
        <w:t xml:space="preserve"> 投标供应商不足3家的处理方式</w:t>
      </w:r>
    </w:p>
    <w:p w14:paraId="26F95897">
      <w:pPr>
        <w:autoSpaceDE w:val="0"/>
        <w:autoSpaceDN w:val="0"/>
        <w:adjustRightInd w:val="0"/>
        <w:spacing w:line="360" w:lineRule="auto"/>
        <w:ind w:firstLine="480" w:firstLineChars="200"/>
        <w:rPr>
          <w:rFonts w:hint="eastAsia" w:ascii="宋体" w:hAnsi="宋体" w:eastAsia="宋体" w:cs="宋体"/>
          <w:color w:val="000000"/>
          <w:kern w:val="0"/>
          <w:sz w:val="24"/>
          <w:szCs w:val="24"/>
          <w:highlight w:val="none"/>
        </w:rPr>
      </w:pPr>
      <w:r>
        <w:rPr>
          <w:rFonts w:hint="eastAsia" w:ascii="宋体" w:hAnsi="宋体" w:eastAsia="宋体" w:cs="宋体"/>
          <w:color w:val="000000"/>
          <w:kern w:val="0"/>
          <w:sz w:val="24"/>
          <w:szCs w:val="24"/>
          <w:highlight w:val="none"/>
        </w:rPr>
        <w:t>1</w:t>
      </w:r>
      <w:r>
        <w:rPr>
          <w:rFonts w:hint="eastAsia" w:ascii="宋体" w:hAnsi="宋体" w:cs="宋体"/>
          <w:color w:val="000000"/>
          <w:kern w:val="0"/>
          <w:sz w:val="24"/>
          <w:szCs w:val="24"/>
          <w:highlight w:val="none"/>
          <w:lang w:val="en-US" w:eastAsia="zh-CN"/>
        </w:rPr>
        <w:t>4</w:t>
      </w:r>
      <w:r>
        <w:rPr>
          <w:rFonts w:hint="eastAsia" w:ascii="宋体" w:hAnsi="宋体" w:eastAsia="宋体" w:cs="宋体"/>
          <w:color w:val="000000"/>
          <w:kern w:val="0"/>
          <w:sz w:val="24"/>
          <w:szCs w:val="24"/>
          <w:highlight w:val="none"/>
        </w:rPr>
        <w:t>.</w:t>
      </w:r>
      <w:r>
        <w:rPr>
          <w:rFonts w:hint="eastAsia" w:ascii="宋体" w:hAnsi="宋体" w:eastAsia="宋体" w:cs="宋体"/>
          <w:color w:val="000000"/>
          <w:kern w:val="0"/>
          <w:sz w:val="24"/>
          <w:szCs w:val="24"/>
          <w:highlight w:val="none"/>
          <w:lang w:val="en-US" w:eastAsia="zh-CN"/>
        </w:rPr>
        <w:t>1</w:t>
      </w:r>
      <w:r>
        <w:rPr>
          <w:rFonts w:hint="eastAsia" w:ascii="宋体" w:hAnsi="宋体" w:cs="宋体"/>
          <w:color w:val="000000"/>
          <w:kern w:val="0"/>
          <w:sz w:val="24"/>
          <w:szCs w:val="24"/>
          <w:highlight w:val="none"/>
          <w:lang w:val="en-US" w:eastAsia="zh-CN"/>
        </w:rPr>
        <w:t>1</w:t>
      </w:r>
      <w:r>
        <w:rPr>
          <w:rFonts w:hint="eastAsia" w:ascii="宋体" w:hAnsi="宋体" w:eastAsia="宋体" w:cs="宋体"/>
          <w:color w:val="000000"/>
          <w:kern w:val="0"/>
          <w:sz w:val="24"/>
          <w:szCs w:val="24"/>
          <w:highlight w:val="none"/>
        </w:rPr>
        <w:t>.1投标截止时间后参加投标的供应商不足3家的，应当重新组织磋商。在评标期间出现符合专业条件或实质同性响应磋商文件的供应商只有1家或没有供应商的，应当废标，并重新组织磋商。</w:t>
      </w:r>
    </w:p>
    <w:p w14:paraId="22701B04">
      <w:pPr>
        <w:tabs>
          <w:tab w:val="left" w:pos="3675"/>
        </w:tabs>
        <w:autoSpaceDE w:val="0"/>
        <w:autoSpaceDN w:val="0"/>
        <w:adjustRightInd w:val="0"/>
        <w:spacing w:line="360" w:lineRule="auto"/>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kern w:val="0"/>
          <w:sz w:val="24"/>
          <w:szCs w:val="24"/>
          <w:highlight w:val="none"/>
        </w:rPr>
        <w:t>1</w:t>
      </w:r>
      <w:r>
        <w:rPr>
          <w:rFonts w:hint="eastAsia" w:ascii="宋体" w:hAnsi="宋体" w:cs="宋体"/>
          <w:color w:val="000000"/>
          <w:kern w:val="0"/>
          <w:sz w:val="24"/>
          <w:szCs w:val="24"/>
          <w:highlight w:val="none"/>
          <w:lang w:val="en-US" w:eastAsia="zh-CN"/>
        </w:rPr>
        <w:t>4</w:t>
      </w:r>
      <w:r>
        <w:rPr>
          <w:rFonts w:hint="eastAsia" w:ascii="宋体" w:hAnsi="宋体" w:eastAsia="宋体" w:cs="宋体"/>
          <w:color w:val="000000"/>
          <w:kern w:val="0"/>
          <w:sz w:val="24"/>
          <w:szCs w:val="24"/>
          <w:highlight w:val="none"/>
        </w:rPr>
        <w:t>.</w:t>
      </w:r>
      <w:r>
        <w:rPr>
          <w:rFonts w:hint="eastAsia" w:ascii="宋体" w:hAnsi="宋体" w:eastAsia="宋体" w:cs="宋体"/>
          <w:color w:val="000000"/>
          <w:kern w:val="0"/>
          <w:sz w:val="24"/>
          <w:szCs w:val="24"/>
          <w:highlight w:val="none"/>
          <w:lang w:val="en-US" w:eastAsia="zh-CN"/>
        </w:rPr>
        <w:t>1</w:t>
      </w:r>
      <w:r>
        <w:rPr>
          <w:rFonts w:hint="eastAsia" w:ascii="宋体" w:hAnsi="宋体" w:cs="宋体"/>
          <w:color w:val="000000"/>
          <w:kern w:val="0"/>
          <w:sz w:val="24"/>
          <w:szCs w:val="24"/>
          <w:highlight w:val="none"/>
          <w:lang w:val="en-US" w:eastAsia="zh-CN"/>
        </w:rPr>
        <w:t>1</w:t>
      </w:r>
      <w:r>
        <w:rPr>
          <w:rFonts w:hint="eastAsia" w:ascii="宋体" w:hAnsi="宋体" w:eastAsia="宋体" w:cs="宋体"/>
          <w:color w:val="000000"/>
          <w:kern w:val="0"/>
          <w:sz w:val="24"/>
          <w:szCs w:val="24"/>
          <w:highlight w:val="none"/>
        </w:rPr>
        <w:t>.2 在评标期间出现符合专业条件或对磋商文件作实质性响应的供应商有2家的，如果磋商小组认为符合下述情形之一的，可以继续进行磋商</w:t>
      </w:r>
      <w:r>
        <w:rPr>
          <w:rFonts w:hint="eastAsia" w:ascii="宋体" w:hAnsi="宋体" w:eastAsia="宋体" w:cs="宋体"/>
          <w:color w:val="000000"/>
          <w:sz w:val="24"/>
          <w:szCs w:val="24"/>
          <w:highlight w:val="none"/>
        </w:rPr>
        <w:t>。</w:t>
      </w:r>
    </w:p>
    <w:p w14:paraId="060E479F">
      <w:pPr>
        <w:tabs>
          <w:tab w:val="left" w:pos="3675"/>
        </w:tabs>
        <w:autoSpaceDE w:val="0"/>
        <w:autoSpaceDN w:val="0"/>
        <w:adjustRightInd w:val="0"/>
        <w:spacing w:line="360" w:lineRule="auto"/>
        <w:ind w:firstLine="480" w:firstLineChars="200"/>
        <w:rPr>
          <w:rFonts w:hint="eastAsia" w:ascii="宋体" w:hAnsi="宋体" w:eastAsia="宋体" w:cs="宋体"/>
          <w:color w:val="000000"/>
          <w:kern w:val="0"/>
          <w:sz w:val="24"/>
          <w:szCs w:val="24"/>
          <w:highlight w:val="none"/>
        </w:rPr>
      </w:pPr>
      <w:r>
        <w:rPr>
          <w:rFonts w:hint="eastAsia" w:ascii="宋体" w:hAnsi="宋体" w:eastAsia="宋体" w:cs="宋体"/>
          <w:color w:val="000000"/>
          <w:sz w:val="24"/>
          <w:szCs w:val="24"/>
          <w:highlight w:val="none"/>
        </w:rPr>
        <w:t>（1）市场竞争不充分的科研项目；</w:t>
      </w:r>
    </w:p>
    <w:p w14:paraId="2619F5A6">
      <w:pPr>
        <w:autoSpaceDE w:val="0"/>
        <w:autoSpaceDN w:val="0"/>
        <w:adjustRightInd w:val="0"/>
        <w:spacing w:line="360" w:lineRule="auto"/>
        <w:ind w:firstLine="480" w:firstLineChars="200"/>
        <w:rPr>
          <w:rFonts w:hint="eastAsia" w:ascii="宋体" w:hAnsi="宋体" w:eastAsia="宋体" w:cs="宋体"/>
          <w:bCs/>
          <w:color w:val="000000"/>
          <w:sz w:val="24"/>
          <w:szCs w:val="24"/>
          <w:highlight w:val="none"/>
          <w:lang w:val="zh-CN"/>
        </w:rPr>
      </w:pPr>
      <w:r>
        <w:rPr>
          <w:rFonts w:hint="eastAsia" w:ascii="宋体" w:hAnsi="宋体" w:eastAsia="宋体" w:cs="宋体"/>
          <w:bCs/>
          <w:color w:val="000000"/>
          <w:sz w:val="24"/>
          <w:szCs w:val="24"/>
          <w:highlight w:val="none"/>
          <w:lang w:val="zh-CN"/>
        </w:rPr>
        <w:t>（2）需要扶持的科技成果转化项目；</w:t>
      </w:r>
    </w:p>
    <w:p w14:paraId="2E0C632F">
      <w:pPr>
        <w:spacing w:line="360" w:lineRule="auto"/>
        <w:ind w:firstLine="480" w:firstLineChars="200"/>
        <w:rPr>
          <w:rFonts w:hint="eastAsia" w:ascii="宋体" w:hAnsi="宋体" w:eastAsia="宋体" w:cs="宋体"/>
          <w:bCs/>
          <w:sz w:val="24"/>
          <w:szCs w:val="24"/>
          <w:highlight w:val="none"/>
          <w:lang w:val="zh-CN"/>
        </w:rPr>
      </w:pPr>
      <w:r>
        <w:rPr>
          <w:rFonts w:hint="eastAsia" w:ascii="宋体" w:hAnsi="宋体" w:cs="宋体"/>
          <w:bCs/>
          <w:color w:val="000000"/>
          <w:sz w:val="24"/>
          <w:szCs w:val="24"/>
          <w:highlight w:val="none"/>
          <w:lang w:val="en-US" w:eastAsia="zh-CN"/>
        </w:rPr>
        <w:t>14.12</w:t>
      </w:r>
      <w:r>
        <w:rPr>
          <w:rFonts w:hint="eastAsia" w:ascii="宋体" w:hAnsi="宋体" w:eastAsia="宋体" w:cs="宋体"/>
          <w:bCs/>
          <w:sz w:val="24"/>
          <w:szCs w:val="24"/>
          <w:highlight w:val="none"/>
          <w:lang w:val="zh-CN"/>
        </w:rPr>
        <w:t>信用记录查询</w:t>
      </w:r>
    </w:p>
    <w:p w14:paraId="38E7622D">
      <w:pPr>
        <w:spacing w:line="360" w:lineRule="auto"/>
        <w:ind w:firstLine="480" w:firstLineChars="200"/>
        <w:rPr>
          <w:rFonts w:hint="eastAsia" w:ascii="宋体" w:hAnsi="宋体" w:eastAsia="宋体" w:cs="宋体"/>
          <w:bCs/>
          <w:sz w:val="24"/>
          <w:szCs w:val="24"/>
          <w:highlight w:val="none"/>
          <w:lang w:val="zh-CN"/>
        </w:rPr>
      </w:pPr>
      <w:r>
        <w:rPr>
          <w:rFonts w:hint="eastAsia" w:ascii="宋体" w:hAnsi="宋体" w:cs="宋体"/>
          <w:bCs/>
          <w:color w:val="000000"/>
          <w:sz w:val="24"/>
          <w:szCs w:val="24"/>
          <w:highlight w:val="none"/>
          <w:lang w:val="en-US" w:eastAsia="zh-CN"/>
        </w:rPr>
        <w:t>14.12.</w:t>
      </w:r>
      <w:r>
        <w:rPr>
          <w:rFonts w:hint="eastAsia" w:ascii="宋体" w:hAnsi="宋体" w:cs="宋体"/>
          <w:bCs/>
          <w:sz w:val="24"/>
          <w:szCs w:val="24"/>
          <w:highlight w:val="none"/>
          <w:lang w:val="en-US" w:eastAsia="zh-CN"/>
        </w:rPr>
        <w:t>1.</w:t>
      </w:r>
      <w:r>
        <w:rPr>
          <w:rFonts w:hint="eastAsia" w:ascii="宋体" w:hAnsi="宋体" w:eastAsia="宋体" w:cs="宋体"/>
          <w:bCs/>
          <w:sz w:val="24"/>
          <w:szCs w:val="24"/>
          <w:highlight w:val="none"/>
          <w:lang w:val="zh-CN"/>
        </w:rPr>
        <w:t>根据《财政部关于在政府采购活动中查询及使用信用记录有关问题的通知》财库【2016】125号的规定，</w:t>
      </w:r>
      <w:r>
        <w:rPr>
          <w:rFonts w:hint="eastAsia" w:ascii="宋体" w:hAnsi="宋体" w:eastAsia="宋体" w:cs="宋体"/>
          <w:bCs/>
          <w:sz w:val="24"/>
          <w:szCs w:val="24"/>
          <w:highlight w:val="none"/>
          <w:lang w:val="zh-CN" w:eastAsia="zh-CN"/>
        </w:rPr>
        <w:t>参与政府采购活动的供应商，</w:t>
      </w:r>
      <w:r>
        <w:rPr>
          <w:rFonts w:hint="eastAsia" w:ascii="宋体" w:hAnsi="宋体" w:eastAsia="宋体" w:cs="宋体"/>
          <w:bCs/>
          <w:sz w:val="24"/>
          <w:szCs w:val="24"/>
          <w:highlight w:val="none"/>
          <w:lang w:val="en-US" w:eastAsia="zh-CN"/>
        </w:rPr>
        <w:t>采购代理机构</w:t>
      </w:r>
      <w:r>
        <w:rPr>
          <w:rFonts w:hint="eastAsia" w:ascii="宋体" w:hAnsi="宋体" w:eastAsia="宋体" w:cs="宋体"/>
          <w:bCs/>
          <w:sz w:val="24"/>
          <w:szCs w:val="24"/>
          <w:highlight w:val="none"/>
          <w:lang w:val="zh-CN"/>
        </w:rPr>
        <w:t>应当通过“信用中国”网站（www.creditchina.gov.cn）、中国政府采购网（www.ccgp.gov.cn）等渠道查询相关主体信用记录，对列入失信被执行人、</w:t>
      </w:r>
      <w:r>
        <w:rPr>
          <w:rFonts w:hint="eastAsia" w:ascii="宋体" w:hAnsi="宋体" w:eastAsia="宋体" w:cs="宋体"/>
          <w:bCs/>
          <w:sz w:val="24"/>
          <w:szCs w:val="24"/>
          <w:highlight w:val="none"/>
          <w:lang w:val="zh-CN" w:eastAsia="zh-CN"/>
        </w:rPr>
        <w:t>重大税收违法失信主体</w:t>
      </w:r>
      <w:r>
        <w:rPr>
          <w:rFonts w:hint="eastAsia" w:ascii="宋体" w:hAnsi="宋体" w:eastAsia="宋体" w:cs="宋体"/>
          <w:bCs/>
          <w:sz w:val="24"/>
          <w:szCs w:val="24"/>
          <w:highlight w:val="none"/>
          <w:lang w:val="zh-CN"/>
        </w:rPr>
        <w:t>、政府采购严重违法失信行为记录名单及其他不符合《中华人民共和国政府采购法》第二十二条规定条件的供应商，拒绝其参与政府采购活动。</w:t>
      </w:r>
    </w:p>
    <w:p w14:paraId="240FE19A">
      <w:pPr>
        <w:spacing w:line="360" w:lineRule="auto"/>
        <w:ind w:firstLine="480" w:firstLineChars="200"/>
        <w:rPr>
          <w:rFonts w:hint="default" w:ascii="宋体" w:hAnsi="宋体" w:eastAsia="宋体" w:cs="宋体"/>
          <w:bCs/>
          <w:sz w:val="24"/>
          <w:szCs w:val="24"/>
          <w:highlight w:val="none"/>
          <w:lang w:val="en-US" w:eastAsia="zh-CN"/>
        </w:rPr>
      </w:pPr>
      <w:r>
        <w:rPr>
          <w:rFonts w:hint="eastAsia" w:ascii="宋体" w:hAnsi="宋体" w:cs="宋体"/>
          <w:bCs/>
          <w:color w:val="000000"/>
          <w:sz w:val="24"/>
          <w:szCs w:val="24"/>
          <w:highlight w:val="none"/>
          <w:lang w:val="en-US" w:eastAsia="zh-CN"/>
        </w:rPr>
        <w:t>14.12</w:t>
      </w:r>
      <w:r>
        <w:rPr>
          <w:rFonts w:hint="eastAsia" w:ascii="宋体" w:hAnsi="宋体" w:cs="宋体"/>
          <w:bCs/>
          <w:sz w:val="24"/>
          <w:szCs w:val="24"/>
          <w:highlight w:val="none"/>
          <w:lang w:val="en-US" w:eastAsia="zh-CN"/>
        </w:rPr>
        <w:t>.2.评标过程中通过资格性审查和符合性审查的供应商，现场进行网上查询并打印查询结果，留档保存。</w:t>
      </w:r>
    </w:p>
    <w:p w14:paraId="5CF8B42E">
      <w:pPr>
        <w:keepNext w:val="0"/>
        <w:keepLines w:val="0"/>
        <w:pageBreakBefore w:val="0"/>
        <w:widowControl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color w:val="000000"/>
          <w:kern w:val="0"/>
          <w:sz w:val="24"/>
          <w:szCs w:val="24"/>
          <w:highlight w:val="none"/>
        </w:rPr>
      </w:pPr>
      <w:r>
        <w:rPr>
          <w:rFonts w:hint="eastAsia" w:ascii="宋体" w:hAnsi="宋体" w:cs="宋体"/>
          <w:bCs/>
          <w:color w:val="000000"/>
          <w:sz w:val="24"/>
          <w:szCs w:val="24"/>
          <w:highlight w:val="none"/>
          <w:lang w:val="en-US" w:eastAsia="zh-CN"/>
        </w:rPr>
        <w:t>14.13</w:t>
      </w:r>
      <w:r>
        <w:rPr>
          <w:rFonts w:hint="eastAsia" w:ascii="宋体" w:hAnsi="宋体" w:eastAsia="宋体" w:cs="宋体"/>
          <w:color w:val="000000"/>
          <w:kern w:val="0"/>
          <w:sz w:val="24"/>
          <w:szCs w:val="24"/>
          <w:highlight w:val="none"/>
        </w:rPr>
        <w:t>评审原则</w:t>
      </w:r>
    </w:p>
    <w:p w14:paraId="4AA72091">
      <w:pPr>
        <w:tabs>
          <w:tab w:val="left" w:pos="3675"/>
        </w:tabs>
        <w:autoSpaceDE w:val="0"/>
        <w:autoSpaceDN w:val="0"/>
        <w:adjustRightInd w:val="0"/>
        <w:spacing w:line="360" w:lineRule="auto"/>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评审活动遵循公平、公正、科学和择优的原则。</w:t>
      </w:r>
    </w:p>
    <w:p w14:paraId="2A05115A">
      <w:pPr>
        <w:tabs>
          <w:tab w:val="left" w:pos="3675"/>
        </w:tabs>
        <w:autoSpaceDE w:val="0"/>
        <w:autoSpaceDN w:val="0"/>
        <w:adjustRightInd w:val="0"/>
        <w:spacing w:line="360" w:lineRule="auto"/>
        <w:ind w:firstLine="480" w:firstLineChars="200"/>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评标过程的保密性：开启后，直至向成交的供应商授予合同时止，除按磋商文件规定予以公开的评审结果外，凡与审查、澄清、评价和比较响应有关的资料等，均不得向供应商及与评审无关的其他人透露。</w:t>
      </w:r>
    </w:p>
    <w:p w14:paraId="2628B6CB">
      <w:pPr>
        <w:spacing w:line="360" w:lineRule="auto"/>
        <w:ind w:firstLine="482" w:firstLineChars="200"/>
        <w:rPr>
          <w:rFonts w:hint="default" w:ascii="宋体" w:hAnsi="宋体" w:eastAsia="宋体" w:cs="宋体"/>
          <w:bCs/>
          <w:sz w:val="24"/>
          <w:szCs w:val="24"/>
          <w:highlight w:val="none"/>
          <w:lang w:val="en-US" w:eastAsia="zh-CN"/>
        </w:rPr>
      </w:pPr>
      <w:r>
        <w:rPr>
          <w:rFonts w:hint="eastAsia" w:ascii="宋体" w:hAnsi="宋体" w:cs="宋体"/>
          <w:b/>
          <w:bCs w:val="0"/>
          <w:sz w:val="24"/>
          <w:szCs w:val="24"/>
          <w:highlight w:val="none"/>
          <w:lang w:val="en-US" w:eastAsia="zh-CN"/>
        </w:rPr>
        <w:t>15.成交供应商的确认</w:t>
      </w:r>
    </w:p>
    <w:p w14:paraId="52A24E0D">
      <w:pPr>
        <w:spacing w:line="360" w:lineRule="auto"/>
        <w:ind w:firstLine="480" w:firstLineChars="200"/>
        <w:rPr>
          <w:rFonts w:hint="eastAsia" w:ascii="宋体" w:hAnsi="宋体" w:eastAsia="宋体" w:cs="宋体"/>
          <w:bCs/>
          <w:sz w:val="24"/>
          <w:szCs w:val="24"/>
          <w:highlight w:val="none"/>
          <w:lang w:val="zh-CN"/>
        </w:rPr>
      </w:pPr>
      <w:r>
        <w:rPr>
          <w:rFonts w:hint="eastAsia" w:ascii="宋体" w:hAnsi="宋体" w:cs="宋体"/>
          <w:bCs/>
          <w:sz w:val="24"/>
          <w:szCs w:val="24"/>
          <w:highlight w:val="none"/>
          <w:lang w:val="en-US" w:eastAsia="zh-CN"/>
        </w:rPr>
        <w:t>15</w:t>
      </w:r>
      <w:r>
        <w:rPr>
          <w:rFonts w:hint="eastAsia" w:ascii="宋体" w:hAnsi="宋体" w:eastAsia="宋体" w:cs="宋体"/>
          <w:bCs/>
          <w:sz w:val="24"/>
          <w:szCs w:val="24"/>
          <w:highlight w:val="none"/>
          <w:lang w:val="en-US" w:eastAsia="zh-CN"/>
        </w:rPr>
        <w:t>.1</w:t>
      </w:r>
      <w:r>
        <w:rPr>
          <w:rFonts w:hint="eastAsia" w:ascii="宋体" w:hAnsi="宋体" w:eastAsia="宋体" w:cs="宋体"/>
          <w:bCs/>
          <w:sz w:val="24"/>
          <w:szCs w:val="24"/>
          <w:highlight w:val="none"/>
          <w:lang w:val="zh-CN"/>
        </w:rPr>
        <w:t>采购代理机构将在评审结束后2个工作日内将评审报告送采购人确认。采购人将在收到评审报告后的5个工作日内，从评审报告提出的成交候选供应商中，按照排序由高到低的原则确认成交供应商，采购人逾期未确定成交供应商且不提出异议的，视为确定评审报告提出的排序第一的供应商为成交供应商。</w:t>
      </w:r>
    </w:p>
    <w:p w14:paraId="102F7B4E">
      <w:pPr>
        <w:spacing w:line="360" w:lineRule="auto"/>
        <w:ind w:firstLine="480" w:firstLineChars="200"/>
        <w:rPr>
          <w:rFonts w:hint="eastAsia" w:ascii="宋体" w:hAnsi="宋体" w:eastAsia="宋体" w:cs="宋体"/>
          <w:bCs/>
          <w:sz w:val="24"/>
          <w:szCs w:val="24"/>
          <w:highlight w:val="none"/>
          <w:lang w:val="zh-CN"/>
        </w:rPr>
      </w:pPr>
      <w:r>
        <w:rPr>
          <w:rFonts w:hint="eastAsia" w:ascii="宋体" w:hAnsi="宋体" w:cs="宋体"/>
          <w:bCs/>
          <w:sz w:val="24"/>
          <w:szCs w:val="24"/>
          <w:highlight w:val="none"/>
          <w:lang w:val="en-US" w:eastAsia="zh-CN"/>
        </w:rPr>
        <w:t>15</w:t>
      </w:r>
      <w:r>
        <w:rPr>
          <w:rFonts w:hint="eastAsia" w:ascii="宋体" w:hAnsi="宋体" w:eastAsia="宋体" w:cs="宋体"/>
          <w:bCs/>
          <w:sz w:val="24"/>
          <w:szCs w:val="24"/>
          <w:highlight w:val="none"/>
          <w:lang w:val="zh-CN"/>
        </w:rPr>
        <w:t>.</w:t>
      </w:r>
      <w:r>
        <w:rPr>
          <w:rFonts w:hint="eastAsia" w:ascii="宋体" w:hAnsi="宋体" w:eastAsia="宋体" w:cs="宋体"/>
          <w:bCs/>
          <w:sz w:val="24"/>
          <w:szCs w:val="24"/>
          <w:highlight w:val="none"/>
          <w:lang w:val="en-US" w:eastAsia="zh-CN"/>
        </w:rPr>
        <w:t>2</w:t>
      </w:r>
      <w:r>
        <w:rPr>
          <w:rFonts w:hint="eastAsia" w:ascii="宋体" w:hAnsi="宋体" w:eastAsia="宋体" w:cs="宋体"/>
          <w:bCs/>
          <w:sz w:val="24"/>
          <w:szCs w:val="24"/>
          <w:highlight w:val="none"/>
          <w:lang w:val="zh-CN"/>
        </w:rPr>
        <w:t>采购</w:t>
      </w:r>
      <w:r>
        <w:rPr>
          <w:rFonts w:hint="eastAsia" w:ascii="宋体" w:hAnsi="宋体" w:eastAsia="宋体" w:cs="宋体"/>
          <w:bCs/>
          <w:sz w:val="24"/>
          <w:szCs w:val="24"/>
          <w:highlight w:val="none"/>
          <w:lang w:val="en-US" w:eastAsia="zh-CN"/>
        </w:rPr>
        <w:t>代理机构</w:t>
      </w:r>
      <w:r>
        <w:rPr>
          <w:rFonts w:hint="eastAsia" w:ascii="宋体" w:hAnsi="宋体" w:eastAsia="宋体" w:cs="宋体"/>
          <w:bCs/>
          <w:sz w:val="24"/>
          <w:szCs w:val="24"/>
          <w:highlight w:val="none"/>
          <w:lang w:val="zh-CN"/>
        </w:rPr>
        <w:t>向成交供应商发出《成交通知书》。成交通知书是合同的组成部分，对采购人和成交供应商均具有法律约束力。</w:t>
      </w:r>
    </w:p>
    <w:p w14:paraId="4593C821">
      <w:pPr>
        <w:spacing w:line="360" w:lineRule="auto"/>
        <w:ind w:firstLine="480" w:firstLineChars="200"/>
        <w:rPr>
          <w:rFonts w:hint="eastAsia" w:ascii="宋体" w:hAnsi="宋体" w:eastAsia="宋体" w:cs="宋体"/>
          <w:bCs/>
          <w:sz w:val="24"/>
          <w:szCs w:val="24"/>
          <w:highlight w:val="none"/>
          <w:lang w:val="zh-CN"/>
        </w:rPr>
      </w:pPr>
      <w:r>
        <w:rPr>
          <w:rFonts w:hint="eastAsia" w:ascii="宋体" w:hAnsi="宋体" w:cs="宋体"/>
          <w:bCs/>
          <w:sz w:val="24"/>
          <w:szCs w:val="24"/>
          <w:highlight w:val="none"/>
          <w:lang w:val="en-US" w:eastAsia="zh-CN"/>
        </w:rPr>
        <w:t>15</w:t>
      </w:r>
      <w:r>
        <w:rPr>
          <w:rFonts w:hint="eastAsia" w:ascii="宋体" w:hAnsi="宋体" w:eastAsia="宋体" w:cs="宋体"/>
          <w:bCs/>
          <w:sz w:val="24"/>
          <w:szCs w:val="24"/>
          <w:highlight w:val="none"/>
          <w:lang w:val="zh-CN"/>
        </w:rPr>
        <w:t>.</w:t>
      </w:r>
      <w:r>
        <w:rPr>
          <w:rFonts w:hint="eastAsia" w:ascii="宋体" w:hAnsi="宋体" w:eastAsia="宋体" w:cs="宋体"/>
          <w:bCs/>
          <w:sz w:val="24"/>
          <w:szCs w:val="24"/>
          <w:highlight w:val="none"/>
          <w:lang w:val="en-US" w:eastAsia="zh-CN"/>
        </w:rPr>
        <w:t>3</w:t>
      </w:r>
      <w:r>
        <w:rPr>
          <w:rFonts w:hint="eastAsia" w:ascii="宋体" w:hAnsi="宋体" w:eastAsia="宋体" w:cs="宋体"/>
          <w:bCs/>
          <w:sz w:val="24"/>
          <w:szCs w:val="24"/>
          <w:highlight w:val="none"/>
          <w:lang w:val="zh-CN"/>
        </w:rPr>
        <w:t>成交通知书发出后，采购人改变成交结果的，或者成交供应商放弃成交项目的，应当依法承担法律责任。</w:t>
      </w:r>
    </w:p>
    <w:p w14:paraId="34CCB887">
      <w:pPr>
        <w:tabs>
          <w:tab w:val="left" w:pos="3675"/>
        </w:tabs>
        <w:autoSpaceDE w:val="0"/>
        <w:autoSpaceDN w:val="0"/>
        <w:adjustRightInd w:val="0"/>
        <w:spacing w:line="360" w:lineRule="auto"/>
        <w:ind w:firstLine="480" w:firstLineChars="200"/>
        <w:rPr>
          <w:rFonts w:hint="eastAsia" w:ascii="宋体" w:hAnsi="宋体" w:eastAsia="宋体" w:cs="宋体"/>
          <w:bCs/>
          <w:sz w:val="24"/>
          <w:szCs w:val="24"/>
          <w:highlight w:val="none"/>
          <w:lang w:val="zh-CN"/>
        </w:rPr>
      </w:pPr>
      <w:r>
        <w:rPr>
          <w:rFonts w:hint="eastAsia" w:ascii="宋体" w:hAnsi="宋体" w:cs="宋体"/>
          <w:bCs/>
          <w:sz w:val="24"/>
          <w:szCs w:val="24"/>
          <w:highlight w:val="none"/>
          <w:lang w:val="en-US" w:eastAsia="zh-CN"/>
        </w:rPr>
        <w:t>15</w:t>
      </w:r>
      <w:r>
        <w:rPr>
          <w:rFonts w:hint="eastAsia" w:ascii="宋体" w:hAnsi="宋体" w:eastAsia="宋体" w:cs="宋体"/>
          <w:bCs/>
          <w:sz w:val="24"/>
          <w:szCs w:val="24"/>
          <w:highlight w:val="none"/>
          <w:lang w:val="zh-CN"/>
        </w:rPr>
        <w:t>.</w:t>
      </w:r>
      <w:r>
        <w:rPr>
          <w:rFonts w:hint="eastAsia" w:ascii="宋体" w:hAnsi="宋体" w:cs="宋体"/>
          <w:bCs/>
          <w:sz w:val="24"/>
          <w:szCs w:val="24"/>
          <w:highlight w:val="none"/>
          <w:lang w:val="en-US" w:eastAsia="zh-CN"/>
        </w:rPr>
        <w:t>4</w:t>
      </w:r>
      <w:r>
        <w:rPr>
          <w:rFonts w:hint="eastAsia" w:ascii="宋体" w:hAnsi="宋体" w:eastAsia="宋体" w:cs="宋体"/>
          <w:bCs/>
          <w:sz w:val="24"/>
          <w:szCs w:val="24"/>
          <w:highlight w:val="none"/>
          <w:lang w:val="zh-CN"/>
        </w:rPr>
        <w:t>成交结果将在发布磋商公告的媒体上公告。</w:t>
      </w:r>
    </w:p>
    <w:p w14:paraId="2B7239DC">
      <w:pPr>
        <w:spacing w:line="360" w:lineRule="auto"/>
        <w:ind w:firstLine="482" w:firstLineChars="200"/>
        <w:rPr>
          <w:rFonts w:hint="default" w:ascii="宋体" w:hAnsi="宋体" w:eastAsia="宋体" w:cs="宋体"/>
          <w:b/>
          <w:bCs w:val="0"/>
          <w:sz w:val="24"/>
          <w:szCs w:val="24"/>
          <w:highlight w:val="none"/>
          <w:lang w:val="en-US" w:eastAsia="zh-CN"/>
        </w:rPr>
      </w:pPr>
      <w:r>
        <w:rPr>
          <w:rFonts w:hint="eastAsia" w:ascii="宋体" w:hAnsi="宋体" w:cs="宋体"/>
          <w:b/>
          <w:bCs w:val="0"/>
          <w:sz w:val="24"/>
          <w:szCs w:val="24"/>
          <w:highlight w:val="none"/>
          <w:lang w:val="en-US" w:eastAsia="zh-CN"/>
        </w:rPr>
        <w:t>16</w:t>
      </w:r>
      <w:r>
        <w:rPr>
          <w:rFonts w:hint="eastAsia" w:ascii="宋体" w:hAnsi="宋体" w:eastAsia="宋体" w:cs="宋体"/>
          <w:b/>
          <w:bCs w:val="0"/>
          <w:sz w:val="24"/>
          <w:szCs w:val="24"/>
          <w:highlight w:val="none"/>
          <w:lang w:val="zh-CN"/>
        </w:rPr>
        <w:t>签订合同及合同公示</w:t>
      </w:r>
    </w:p>
    <w:p w14:paraId="52A5D40E">
      <w:pPr>
        <w:spacing w:line="360" w:lineRule="auto"/>
        <w:ind w:firstLine="480" w:firstLineChars="200"/>
        <w:rPr>
          <w:rFonts w:hint="eastAsia" w:ascii="宋体" w:hAnsi="宋体" w:eastAsia="宋体" w:cs="宋体"/>
          <w:bCs/>
          <w:sz w:val="24"/>
          <w:szCs w:val="24"/>
          <w:highlight w:val="none"/>
          <w:lang w:val="zh-CN"/>
        </w:rPr>
      </w:pPr>
      <w:r>
        <w:rPr>
          <w:rFonts w:hint="eastAsia" w:ascii="宋体" w:hAnsi="宋体" w:cs="宋体"/>
          <w:bCs/>
          <w:sz w:val="24"/>
          <w:szCs w:val="24"/>
          <w:highlight w:val="none"/>
          <w:lang w:val="en-US" w:eastAsia="zh-CN"/>
        </w:rPr>
        <w:t>16.1</w:t>
      </w:r>
      <w:r>
        <w:rPr>
          <w:rFonts w:hint="eastAsia" w:ascii="宋体" w:hAnsi="宋体" w:eastAsia="宋体" w:cs="宋体"/>
          <w:bCs/>
          <w:sz w:val="24"/>
          <w:szCs w:val="24"/>
          <w:highlight w:val="none"/>
          <w:lang w:val="zh-CN"/>
        </w:rPr>
        <w:t>成交供应商应自</w:t>
      </w:r>
      <w:r>
        <w:rPr>
          <w:rFonts w:hint="eastAsia" w:ascii="宋体" w:hAnsi="宋体" w:cs="宋体"/>
          <w:bCs/>
          <w:sz w:val="24"/>
          <w:szCs w:val="24"/>
          <w:highlight w:val="none"/>
          <w:lang w:val="en-US" w:eastAsia="zh-CN"/>
        </w:rPr>
        <w:t>成交</w:t>
      </w:r>
      <w:r>
        <w:rPr>
          <w:rFonts w:hint="eastAsia" w:ascii="宋体" w:hAnsi="宋体" w:eastAsia="宋体" w:cs="宋体"/>
          <w:bCs/>
          <w:sz w:val="24"/>
          <w:szCs w:val="24"/>
          <w:highlight w:val="none"/>
          <w:lang w:val="zh-CN"/>
        </w:rPr>
        <w:t>通知书发出之日起30日内与采购人签订合同。如果成交供应商未在规定的时间内签署合同，视为自动放弃成交资格，其提交的磋商保证金不予退还，列入不良行为记录名单，在一至三年内禁止参加政府采购活动并予以公告。供应商在被磋商小组评定为成交供应商之后、成交通知书发出之前放弃成交资格的，按本条规定处理。</w:t>
      </w:r>
    </w:p>
    <w:p w14:paraId="1CAE56A9">
      <w:pPr>
        <w:spacing w:line="360" w:lineRule="auto"/>
        <w:ind w:firstLine="480" w:firstLineChars="200"/>
        <w:rPr>
          <w:rFonts w:hint="default" w:ascii="宋体" w:hAnsi="宋体" w:eastAsia="宋体" w:cs="宋体"/>
          <w:bCs/>
          <w:sz w:val="24"/>
          <w:szCs w:val="24"/>
          <w:highlight w:val="none"/>
          <w:lang w:val="en-US" w:eastAsia="zh-CN"/>
        </w:rPr>
      </w:pPr>
      <w:r>
        <w:rPr>
          <w:rFonts w:hint="eastAsia" w:ascii="宋体" w:hAnsi="宋体" w:cs="宋体"/>
          <w:bCs/>
          <w:sz w:val="24"/>
          <w:szCs w:val="24"/>
          <w:highlight w:val="none"/>
          <w:lang w:val="en-US" w:eastAsia="zh-CN"/>
        </w:rPr>
        <w:t xml:space="preserve">16.2 </w:t>
      </w:r>
      <w:r>
        <w:rPr>
          <w:rFonts w:hint="eastAsia" w:ascii="宋体" w:hAnsi="宋体" w:eastAsia="宋体" w:cs="宋体"/>
          <w:bCs/>
          <w:sz w:val="24"/>
          <w:szCs w:val="24"/>
          <w:highlight w:val="none"/>
          <w:lang w:val="zh-CN"/>
        </w:rPr>
        <w:t>合同公示将在</w:t>
      </w:r>
      <w:r>
        <w:rPr>
          <w:rFonts w:hint="eastAsia" w:ascii="宋体" w:hAnsi="宋体" w:cs="宋体"/>
          <w:bCs/>
          <w:sz w:val="24"/>
          <w:szCs w:val="24"/>
          <w:highlight w:val="none"/>
          <w:lang w:val="en-US" w:eastAsia="zh-CN"/>
        </w:rPr>
        <w:t>政采云平台</w:t>
      </w:r>
      <w:r>
        <w:rPr>
          <w:rFonts w:hint="eastAsia" w:ascii="宋体" w:hAnsi="宋体" w:eastAsia="宋体" w:cs="宋体"/>
          <w:bCs/>
          <w:sz w:val="24"/>
          <w:szCs w:val="24"/>
          <w:highlight w:val="none"/>
          <w:lang w:val="zh-CN"/>
        </w:rPr>
        <w:t>公告。</w:t>
      </w:r>
    </w:p>
    <w:p w14:paraId="7C1D631C">
      <w:pPr>
        <w:autoSpaceDE w:val="0"/>
        <w:autoSpaceDN w:val="0"/>
        <w:adjustRightInd w:val="0"/>
        <w:spacing w:line="360" w:lineRule="auto"/>
        <w:ind w:firstLine="482" w:firstLineChars="200"/>
        <w:rPr>
          <w:rFonts w:hint="eastAsia" w:ascii="宋体" w:hAnsi="宋体" w:eastAsia="宋体" w:cs="宋体"/>
          <w:sz w:val="24"/>
          <w:szCs w:val="24"/>
          <w:highlight w:val="none"/>
          <w:lang w:val="zh-CN"/>
        </w:rPr>
      </w:pPr>
      <w:r>
        <w:rPr>
          <w:rFonts w:hint="eastAsia" w:ascii="宋体" w:hAnsi="宋体" w:cs="宋体"/>
          <w:b/>
          <w:bCs/>
          <w:sz w:val="24"/>
          <w:szCs w:val="24"/>
          <w:highlight w:val="none"/>
          <w:lang w:val="en-US" w:eastAsia="zh-CN"/>
        </w:rPr>
        <w:t>17</w:t>
      </w:r>
      <w:r>
        <w:rPr>
          <w:rFonts w:hint="eastAsia" w:ascii="宋体" w:hAnsi="宋体" w:eastAsia="宋体" w:cs="宋体"/>
          <w:b/>
          <w:bCs/>
          <w:sz w:val="24"/>
          <w:szCs w:val="24"/>
          <w:highlight w:val="none"/>
          <w:lang w:val="zh-CN"/>
        </w:rPr>
        <w:t>.保密和披露</w:t>
      </w:r>
    </w:p>
    <w:p w14:paraId="07E7DE6C">
      <w:pPr>
        <w:autoSpaceDE w:val="0"/>
        <w:autoSpaceDN w:val="0"/>
        <w:adjustRightInd w:val="0"/>
        <w:spacing w:line="360" w:lineRule="auto"/>
        <w:ind w:firstLine="480" w:firstLineChars="200"/>
        <w:rPr>
          <w:rFonts w:hint="eastAsia" w:ascii="宋体" w:hAnsi="宋体" w:eastAsia="宋体" w:cs="宋体"/>
          <w:bCs/>
          <w:sz w:val="24"/>
          <w:szCs w:val="24"/>
          <w:highlight w:val="none"/>
        </w:rPr>
      </w:pPr>
      <w:r>
        <w:rPr>
          <w:rFonts w:hint="eastAsia" w:ascii="宋体" w:hAnsi="宋体" w:cs="宋体"/>
          <w:bCs/>
          <w:sz w:val="24"/>
          <w:szCs w:val="24"/>
          <w:highlight w:val="none"/>
          <w:lang w:val="en-US" w:eastAsia="zh-CN"/>
        </w:rPr>
        <w:t>17</w:t>
      </w:r>
      <w:r>
        <w:rPr>
          <w:rFonts w:hint="eastAsia" w:ascii="宋体" w:hAnsi="宋体" w:eastAsia="宋体" w:cs="宋体"/>
          <w:bCs/>
          <w:sz w:val="24"/>
          <w:szCs w:val="24"/>
          <w:highlight w:val="none"/>
        </w:rPr>
        <w:t>.1开标后，直到授予</w:t>
      </w:r>
      <w:r>
        <w:rPr>
          <w:rFonts w:hint="eastAsia" w:ascii="宋体" w:hAnsi="宋体" w:eastAsia="宋体" w:cs="宋体"/>
          <w:bCs/>
          <w:sz w:val="24"/>
          <w:szCs w:val="24"/>
          <w:highlight w:val="none"/>
          <w:lang w:val="en-US" w:eastAsia="zh-CN"/>
        </w:rPr>
        <w:t>成交供应商</w:t>
      </w:r>
      <w:r>
        <w:rPr>
          <w:rFonts w:hint="eastAsia" w:ascii="宋体" w:hAnsi="宋体" w:eastAsia="宋体" w:cs="宋体"/>
          <w:bCs/>
          <w:sz w:val="24"/>
          <w:szCs w:val="24"/>
          <w:highlight w:val="none"/>
        </w:rPr>
        <w:t>合同时止，有关</w:t>
      </w:r>
      <w:r>
        <w:rPr>
          <w:rFonts w:hint="eastAsia" w:ascii="宋体" w:hAnsi="宋体" w:cs="宋体"/>
          <w:bCs/>
          <w:sz w:val="24"/>
          <w:szCs w:val="24"/>
          <w:highlight w:val="none"/>
          <w:lang w:eastAsia="zh-CN"/>
        </w:rPr>
        <w:t>响应文件</w:t>
      </w:r>
      <w:r>
        <w:rPr>
          <w:rFonts w:hint="eastAsia" w:ascii="宋体" w:hAnsi="宋体" w:eastAsia="宋体" w:cs="宋体"/>
          <w:bCs/>
          <w:sz w:val="24"/>
          <w:szCs w:val="24"/>
          <w:highlight w:val="none"/>
        </w:rPr>
        <w:t>的审查、澄清、评估和比较以及有关授予合同的意向的一切情况均不得透露给任一供应商或与上述评标工作无关的人员。</w:t>
      </w:r>
    </w:p>
    <w:p w14:paraId="6DA579EE">
      <w:pPr>
        <w:autoSpaceDE w:val="0"/>
        <w:autoSpaceDN w:val="0"/>
        <w:adjustRightInd w:val="0"/>
        <w:spacing w:line="360" w:lineRule="auto"/>
        <w:ind w:firstLine="480" w:firstLineChars="200"/>
        <w:rPr>
          <w:rFonts w:hint="eastAsia" w:ascii="宋体" w:hAnsi="宋体" w:eastAsia="宋体" w:cs="宋体"/>
          <w:sz w:val="24"/>
          <w:szCs w:val="24"/>
          <w:highlight w:val="none"/>
          <w:lang w:val="zh-CN"/>
        </w:rPr>
      </w:pPr>
      <w:r>
        <w:rPr>
          <w:rFonts w:hint="eastAsia" w:ascii="宋体" w:hAnsi="宋体" w:cs="宋体"/>
          <w:bCs/>
          <w:sz w:val="24"/>
          <w:szCs w:val="24"/>
          <w:highlight w:val="none"/>
          <w:lang w:val="en-US" w:eastAsia="zh-CN"/>
        </w:rPr>
        <w:t>17</w:t>
      </w:r>
      <w:r>
        <w:rPr>
          <w:rFonts w:hint="eastAsia" w:ascii="宋体" w:hAnsi="宋体" w:eastAsia="宋体" w:cs="宋体"/>
          <w:bCs/>
          <w:sz w:val="24"/>
          <w:szCs w:val="24"/>
          <w:highlight w:val="none"/>
        </w:rPr>
        <w:t>.2在评标过程中，供应商不得以任何行为影响评标过程，否则将被废标，并承担相应的法律责任。</w:t>
      </w:r>
    </w:p>
    <w:p w14:paraId="4FEEF5ED">
      <w:pPr>
        <w:autoSpaceDE w:val="0"/>
        <w:autoSpaceDN w:val="0"/>
        <w:adjustRightInd w:val="0"/>
        <w:spacing w:line="360" w:lineRule="auto"/>
        <w:ind w:firstLine="482" w:firstLineChars="200"/>
        <w:rPr>
          <w:rFonts w:hAnsi="宋体"/>
          <w:b/>
          <w:bCs/>
          <w:highlight w:val="none"/>
        </w:rPr>
      </w:pPr>
      <w:r>
        <w:rPr>
          <w:rFonts w:hint="eastAsia" w:ascii="宋体" w:hAnsi="宋体" w:cs="宋体"/>
          <w:b/>
          <w:bCs/>
          <w:sz w:val="24"/>
          <w:szCs w:val="24"/>
          <w:highlight w:val="none"/>
          <w:lang w:val="en-US" w:eastAsia="zh-CN"/>
        </w:rPr>
        <w:t>18</w:t>
      </w:r>
      <w:r>
        <w:rPr>
          <w:rFonts w:hint="eastAsia" w:ascii="宋体" w:hAnsi="宋体" w:eastAsia="宋体" w:cs="宋体"/>
          <w:b/>
          <w:bCs/>
          <w:sz w:val="24"/>
          <w:szCs w:val="24"/>
          <w:highlight w:val="none"/>
          <w:lang w:val="zh-CN"/>
        </w:rPr>
        <w:t>.质疑和投诉</w:t>
      </w:r>
    </w:p>
    <w:p w14:paraId="7AC27DCE">
      <w:pPr>
        <w:spacing w:line="360" w:lineRule="auto"/>
        <w:ind w:firstLine="480" w:firstLineChars="200"/>
        <w:rPr>
          <w:rFonts w:hint="eastAsia" w:ascii="宋体" w:hAnsi="宋体" w:eastAsia="宋体" w:cs="宋体"/>
          <w:bCs/>
          <w:sz w:val="24"/>
          <w:szCs w:val="24"/>
          <w:highlight w:val="none"/>
          <w:lang w:val="zh-CN" w:eastAsia="zh-CN"/>
        </w:rPr>
      </w:pPr>
      <w:r>
        <w:rPr>
          <w:rFonts w:hint="eastAsia" w:ascii="宋体" w:hAnsi="宋体" w:cs="宋体"/>
          <w:bCs/>
          <w:sz w:val="24"/>
          <w:szCs w:val="24"/>
          <w:highlight w:val="none"/>
          <w:lang w:val="en-US" w:eastAsia="zh-CN"/>
        </w:rPr>
        <w:t>18.1质疑</w:t>
      </w:r>
      <w:r>
        <w:rPr>
          <w:rFonts w:hint="eastAsia" w:ascii="宋体" w:hAnsi="宋体" w:eastAsia="宋体" w:cs="宋体"/>
          <w:bCs/>
          <w:sz w:val="24"/>
          <w:szCs w:val="24"/>
          <w:highlight w:val="none"/>
          <w:lang w:val="zh-CN" w:eastAsia="zh-CN"/>
        </w:rPr>
        <w:t xml:space="preserve"> </w:t>
      </w:r>
    </w:p>
    <w:p w14:paraId="352F476E">
      <w:pPr>
        <w:spacing w:line="360" w:lineRule="auto"/>
        <w:ind w:firstLine="480" w:firstLineChars="200"/>
        <w:rPr>
          <w:rFonts w:hint="eastAsia" w:ascii="宋体" w:hAnsi="宋体" w:eastAsia="宋体" w:cs="宋体"/>
          <w:bCs/>
          <w:sz w:val="24"/>
          <w:szCs w:val="24"/>
          <w:highlight w:val="none"/>
          <w:lang w:val="zh-CN" w:eastAsia="zh-CN"/>
        </w:rPr>
      </w:pPr>
      <w:r>
        <w:rPr>
          <w:rFonts w:hint="eastAsia" w:ascii="宋体" w:hAnsi="宋体" w:eastAsia="宋体" w:cs="宋体"/>
          <w:bCs/>
          <w:sz w:val="24"/>
          <w:szCs w:val="24"/>
          <w:highlight w:val="none"/>
          <w:lang w:val="zh-CN" w:eastAsia="zh-CN"/>
        </w:rPr>
        <w:t>按照《中华人民共和国政府采购法》、《政府采购供应商质疑和投诉办法》有关规定，参加本次政府采购活动的供应商认为采购文件、采购过程、成交或者成交结果使自己的权益受到损害的，可以在知道或者应知其权益受到损害之日起7个工作日内，以书面形式向采购人、采购代理机构提出质疑。供应商须在法定质疑期内一次性提出针对同一采购程序环节的质疑</w:t>
      </w:r>
      <w:r>
        <w:rPr>
          <w:rFonts w:hint="eastAsia" w:ascii="宋体" w:hAnsi="宋体" w:cs="宋体"/>
          <w:bCs/>
          <w:sz w:val="24"/>
          <w:szCs w:val="24"/>
          <w:highlight w:val="none"/>
          <w:lang w:val="zh-CN" w:eastAsia="zh-CN"/>
        </w:rPr>
        <w:t>。</w:t>
      </w:r>
    </w:p>
    <w:p w14:paraId="41CB0FEE">
      <w:pPr>
        <w:spacing w:line="360" w:lineRule="auto"/>
        <w:ind w:firstLine="480" w:firstLineChars="200"/>
        <w:rPr>
          <w:rFonts w:hint="eastAsia" w:ascii="宋体" w:hAnsi="宋体" w:eastAsia="宋体" w:cs="宋体"/>
          <w:bCs/>
          <w:sz w:val="24"/>
          <w:szCs w:val="24"/>
          <w:highlight w:val="none"/>
          <w:lang w:val="zh-CN"/>
        </w:rPr>
      </w:pPr>
      <w:r>
        <w:rPr>
          <w:rFonts w:hint="eastAsia" w:ascii="宋体" w:hAnsi="宋体" w:cs="宋体"/>
          <w:bCs/>
          <w:sz w:val="24"/>
          <w:szCs w:val="24"/>
          <w:highlight w:val="none"/>
          <w:lang w:val="en-US" w:eastAsia="zh-CN"/>
        </w:rPr>
        <w:t>18</w:t>
      </w:r>
      <w:r>
        <w:rPr>
          <w:rFonts w:hint="eastAsia" w:ascii="宋体" w:hAnsi="宋体" w:eastAsia="宋体" w:cs="宋体"/>
          <w:bCs/>
          <w:sz w:val="24"/>
          <w:szCs w:val="24"/>
          <w:highlight w:val="none"/>
          <w:lang w:val="zh-CN" w:eastAsia="zh-CN"/>
        </w:rPr>
        <w:t>.1</w:t>
      </w:r>
      <w:r>
        <w:rPr>
          <w:rFonts w:hint="eastAsia" w:ascii="宋体" w:hAnsi="宋体" w:cs="宋体"/>
          <w:bCs/>
          <w:sz w:val="24"/>
          <w:szCs w:val="24"/>
          <w:highlight w:val="none"/>
          <w:lang w:val="en-US" w:eastAsia="zh-CN"/>
        </w:rPr>
        <w:t>.1</w:t>
      </w:r>
      <w:r>
        <w:rPr>
          <w:rFonts w:hint="eastAsia" w:ascii="宋体" w:hAnsi="宋体" w:eastAsia="宋体" w:cs="宋体"/>
          <w:bCs/>
          <w:sz w:val="24"/>
          <w:szCs w:val="24"/>
          <w:highlight w:val="none"/>
          <w:lang w:val="zh-CN" w:eastAsia="zh-CN"/>
        </w:rPr>
        <w:t xml:space="preserve"> 供应商提出质疑应当提交质疑函和必要的证明材料。质疑函应当包括下列内容： </w:t>
      </w:r>
    </w:p>
    <w:p w14:paraId="59795A1A">
      <w:pPr>
        <w:spacing w:line="360" w:lineRule="auto"/>
        <w:ind w:firstLine="480" w:firstLineChars="200"/>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eastAsia="zh-CN"/>
        </w:rPr>
        <w:t xml:space="preserve">（一）供应商的姓名或者名称、地址、邮编、联系人及联系电话； </w:t>
      </w:r>
    </w:p>
    <w:p w14:paraId="5046408E">
      <w:pPr>
        <w:spacing w:line="360" w:lineRule="auto"/>
        <w:ind w:firstLine="480" w:firstLineChars="200"/>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eastAsia="zh-CN"/>
        </w:rPr>
        <w:t xml:space="preserve">（二）质疑项目的名称、编号； </w:t>
      </w:r>
    </w:p>
    <w:p w14:paraId="16DCCF43">
      <w:pPr>
        <w:spacing w:line="360" w:lineRule="auto"/>
        <w:ind w:firstLine="480" w:firstLineChars="200"/>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eastAsia="zh-CN"/>
        </w:rPr>
        <w:t xml:space="preserve">（三）具体、明确的质疑事项和与质疑事项相关的请求； </w:t>
      </w:r>
    </w:p>
    <w:p w14:paraId="323F55ED">
      <w:pPr>
        <w:spacing w:line="360" w:lineRule="auto"/>
        <w:ind w:firstLine="480" w:firstLineChars="200"/>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eastAsia="zh-CN"/>
        </w:rPr>
        <w:t xml:space="preserve">（四）事实依据； </w:t>
      </w:r>
    </w:p>
    <w:p w14:paraId="15819FB9">
      <w:pPr>
        <w:spacing w:line="360" w:lineRule="auto"/>
        <w:ind w:firstLine="480" w:firstLineChars="200"/>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eastAsia="zh-CN"/>
        </w:rPr>
        <w:t xml:space="preserve">（五）必要的法律依据； </w:t>
      </w:r>
    </w:p>
    <w:p w14:paraId="2E2ACF6F">
      <w:pPr>
        <w:spacing w:line="360" w:lineRule="auto"/>
        <w:ind w:firstLine="480" w:firstLineChars="200"/>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eastAsia="zh-CN"/>
        </w:rPr>
        <w:t xml:space="preserve">（六）提出质疑的日期。 </w:t>
      </w:r>
    </w:p>
    <w:p w14:paraId="4355EC44">
      <w:pPr>
        <w:spacing w:line="360" w:lineRule="auto"/>
        <w:ind w:firstLine="480" w:firstLineChars="200"/>
        <w:rPr>
          <w:rFonts w:hint="eastAsia" w:ascii="宋体" w:hAnsi="宋体" w:eastAsia="宋体" w:cs="宋体"/>
          <w:bCs/>
          <w:sz w:val="24"/>
          <w:szCs w:val="24"/>
          <w:highlight w:val="none"/>
          <w:lang w:val="zh-CN"/>
        </w:rPr>
      </w:pPr>
      <w:r>
        <w:rPr>
          <w:rFonts w:hint="eastAsia" w:ascii="宋体" w:hAnsi="宋体" w:cs="宋体"/>
          <w:bCs/>
          <w:sz w:val="24"/>
          <w:szCs w:val="24"/>
          <w:highlight w:val="none"/>
          <w:lang w:val="en-US" w:eastAsia="zh-CN"/>
        </w:rPr>
        <w:t>18.1</w:t>
      </w:r>
      <w:r>
        <w:rPr>
          <w:rFonts w:hint="eastAsia" w:ascii="宋体" w:hAnsi="宋体" w:eastAsia="宋体" w:cs="宋体"/>
          <w:bCs/>
          <w:sz w:val="24"/>
          <w:szCs w:val="24"/>
          <w:highlight w:val="none"/>
          <w:lang w:val="zh-CN" w:eastAsia="zh-CN"/>
        </w:rPr>
        <w:t xml:space="preserve">.2 供应商为自然人的，应当由本人签字；供应商为法人或者其他组织的，应当由法定代表人、主要负责人，或者其授权代表签字或者盖章，并加盖公章。否则采购人或者采购代理机构不予受理。 </w:t>
      </w:r>
    </w:p>
    <w:p w14:paraId="38C4D1A0">
      <w:pPr>
        <w:spacing w:line="360" w:lineRule="auto"/>
        <w:ind w:firstLine="480" w:firstLineChars="200"/>
        <w:rPr>
          <w:rFonts w:hint="eastAsia" w:ascii="宋体" w:hAnsi="宋体" w:eastAsia="宋体" w:cs="宋体"/>
          <w:bCs/>
          <w:sz w:val="24"/>
          <w:szCs w:val="24"/>
          <w:highlight w:val="none"/>
          <w:lang w:val="zh-CN"/>
        </w:rPr>
      </w:pPr>
      <w:r>
        <w:rPr>
          <w:rFonts w:hint="eastAsia" w:ascii="宋体" w:hAnsi="宋体" w:cs="宋体"/>
          <w:bCs/>
          <w:sz w:val="24"/>
          <w:szCs w:val="24"/>
          <w:highlight w:val="none"/>
          <w:lang w:val="en-US" w:eastAsia="zh-CN"/>
        </w:rPr>
        <w:t>18.1</w:t>
      </w:r>
      <w:r>
        <w:rPr>
          <w:rFonts w:hint="eastAsia" w:ascii="宋体" w:hAnsi="宋体" w:eastAsia="宋体" w:cs="宋体"/>
          <w:bCs/>
          <w:sz w:val="24"/>
          <w:szCs w:val="24"/>
          <w:highlight w:val="none"/>
          <w:lang w:val="zh-CN" w:eastAsia="zh-CN"/>
        </w:rPr>
        <w:t xml:space="preserve">.3 除书面形式外，其他任何方式的质疑，采购人或者采购代理机构均不予接受和回复。 </w:t>
      </w:r>
    </w:p>
    <w:p w14:paraId="3B897EA5">
      <w:pPr>
        <w:spacing w:line="360" w:lineRule="auto"/>
        <w:ind w:firstLine="480" w:firstLineChars="200"/>
        <w:rPr>
          <w:rFonts w:hint="eastAsia" w:ascii="宋体" w:hAnsi="宋体" w:eastAsia="宋体" w:cs="宋体"/>
          <w:bCs/>
          <w:sz w:val="24"/>
          <w:szCs w:val="24"/>
          <w:highlight w:val="none"/>
          <w:lang w:val="zh-CN"/>
        </w:rPr>
      </w:pPr>
      <w:r>
        <w:rPr>
          <w:rFonts w:hint="eastAsia" w:ascii="宋体" w:hAnsi="宋体" w:cs="宋体"/>
          <w:bCs/>
          <w:sz w:val="24"/>
          <w:szCs w:val="24"/>
          <w:highlight w:val="none"/>
          <w:lang w:val="en-US" w:eastAsia="zh-CN"/>
        </w:rPr>
        <w:t>18.1</w:t>
      </w:r>
      <w:r>
        <w:rPr>
          <w:rFonts w:hint="eastAsia" w:ascii="宋体" w:hAnsi="宋体" w:eastAsia="宋体" w:cs="宋体"/>
          <w:bCs/>
          <w:sz w:val="24"/>
          <w:szCs w:val="24"/>
          <w:highlight w:val="none"/>
          <w:lang w:val="zh-CN" w:eastAsia="zh-CN"/>
        </w:rPr>
        <w:t xml:space="preserve">.4 采购人或者采购代理机构在收到质疑书后七个工作日内作出书面答复，并以书面形式通知质疑人和其他有关当事人，但答复不得涉及商业秘密。 </w:t>
      </w:r>
    </w:p>
    <w:p w14:paraId="56EA88A4">
      <w:pPr>
        <w:spacing w:line="360" w:lineRule="auto"/>
        <w:ind w:firstLine="480" w:firstLineChars="200"/>
        <w:rPr>
          <w:rFonts w:hint="eastAsia" w:ascii="宋体" w:hAnsi="宋体" w:eastAsia="宋体" w:cs="宋体"/>
          <w:bCs/>
          <w:sz w:val="24"/>
          <w:szCs w:val="24"/>
          <w:highlight w:val="none"/>
          <w:lang w:val="zh-CN"/>
        </w:rPr>
      </w:pPr>
      <w:r>
        <w:rPr>
          <w:rFonts w:hint="eastAsia" w:ascii="宋体" w:hAnsi="宋体" w:cs="宋体"/>
          <w:bCs/>
          <w:sz w:val="24"/>
          <w:szCs w:val="24"/>
          <w:highlight w:val="none"/>
          <w:lang w:val="en-US" w:eastAsia="zh-CN"/>
        </w:rPr>
        <w:t>18.1</w:t>
      </w:r>
      <w:r>
        <w:rPr>
          <w:rFonts w:hint="eastAsia" w:ascii="宋体" w:hAnsi="宋体" w:eastAsia="宋体" w:cs="宋体"/>
          <w:bCs/>
          <w:sz w:val="24"/>
          <w:szCs w:val="24"/>
          <w:highlight w:val="none"/>
          <w:lang w:val="zh-CN" w:eastAsia="zh-CN"/>
        </w:rPr>
        <w:t xml:space="preserve">.5 质疑人对采购人、采购代理机构的答复不满意或者采购人、采购代理机构未在规定的时间内作出答复的，可以在答复期满后十五个工作日内向同级财政部门投诉。 </w:t>
      </w:r>
    </w:p>
    <w:p w14:paraId="24A16393">
      <w:pPr>
        <w:spacing w:line="360" w:lineRule="auto"/>
        <w:ind w:firstLine="480" w:firstLineChars="200"/>
        <w:rPr>
          <w:rFonts w:hint="eastAsia" w:ascii="宋体" w:hAnsi="宋体" w:eastAsia="宋体" w:cs="宋体"/>
          <w:bCs/>
          <w:sz w:val="24"/>
          <w:szCs w:val="24"/>
          <w:highlight w:val="none"/>
          <w:lang w:val="zh-CN"/>
        </w:rPr>
      </w:pPr>
      <w:r>
        <w:rPr>
          <w:rFonts w:hint="eastAsia" w:ascii="宋体" w:hAnsi="宋体" w:cs="宋体"/>
          <w:bCs/>
          <w:sz w:val="24"/>
          <w:szCs w:val="24"/>
          <w:highlight w:val="none"/>
          <w:lang w:val="en-US" w:eastAsia="zh-CN"/>
        </w:rPr>
        <w:t>18</w:t>
      </w:r>
      <w:r>
        <w:rPr>
          <w:rFonts w:hint="eastAsia" w:ascii="宋体" w:hAnsi="宋体" w:eastAsia="宋体" w:cs="宋体"/>
          <w:bCs/>
          <w:sz w:val="24"/>
          <w:szCs w:val="24"/>
          <w:highlight w:val="none"/>
          <w:lang w:val="zh-CN" w:eastAsia="zh-CN"/>
        </w:rPr>
        <w:t xml:space="preserve">.2 投诉 </w:t>
      </w:r>
    </w:p>
    <w:p w14:paraId="0B6CB5A7">
      <w:pPr>
        <w:spacing w:line="360" w:lineRule="auto"/>
        <w:ind w:firstLine="480" w:firstLineChars="200"/>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eastAsia="zh-CN"/>
        </w:rPr>
        <w:t xml:space="preserve">按照《中华人民共和国政府采购法》、《政府采购供应商质疑和投诉办法》以及相关的法律法规规定，质疑人对采购人、采购代理机构的答复不满意或者采购人、采购代理机构未在规定的时间内作出答复的，可以在答复期满后十五个工作日内向同级财政部门投诉。 </w:t>
      </w:r>
    </w:p>
    <w:p w14:paraId="53FB3031">
      <w:pPr>
        <w:spacing w:line="360" w:lineRule="auto"/>
        <w:ind w:firstLine="480" w:firstLineChars="200"/>
        <w:rPr>
          <w:rFonts w:hint="eastAsia" w:ascii="宋体" w:hAnsi="宋体" w:eastAsia="宋体" w:cs="宋体"/>
          <w:bCs/>
          <w:sz w:val="24"/>
          <w:szCs w:val="24"/>
          <w:highlight w:val="none"/>
          <w:lang w:val="zh-CN"/>
        </w:rPr>
      </w:pPr>
      <w:r>
        <w:rPr>
          <w:rFonts w:hint="eastAsia" w:ascii="宋体" w:hAnsi="宋体" w:cs="宋体"/>
          <w:bCs/>
          <w:sz w:val="24"/>
          <w:szCs w:val="24"/>
          <w:highlight w:val="none"/>
          <w:lang w:val="en-US" w:eastAsia="zh-CN"/>
        </w:rPr>
        <w:t>18</w:t>
      </w:r>
      <w:r>
        <w:rPr>
          <w:rFonts w:hint="eastAsia" w:ascii="宋体" w:hAnsi="宋体" w:eastAsia="宋体" w:cs="宋体"/>
          <w:bCs/>
          <w:sz w:val="24"/>
          <w:szCs w:val="24"/>
          <w:highlight w:val="none"/>
          <w:lang w:val="zh-CN" w:eastAsia="zh-CN"/>
        </w:rPr>
        <w:t xml:space="preserve">.2.1 投诉人提起投诉应符合下列条件： </w:t>
      </w:r>
    </w:p>
    <w:p w14:paraId="19A751F3">
      <w:pPr>
        <w:spacing w:line="360" w:lineRule="auto"/>
        <w:ind w:firstLine="480" w:firstLineChars="200"/>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eastAsia="zh-CN"/>
        </w:rPr>
        <w:t xml:space="preserve">（一）提起投诉前已依法进行质疑； </w:t>
      </w:r>
    </w:p>
    <w:p w14:paraId="55E4C469">
      <w:pPr>
        <w:spacing w:line="360" w:lineRule="auto"/>
        <w:ind w:firstLine="480" w:firstLineChars="200"/>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eastAsia="zh-CN"/>
        </w:rPr>
        <w:t xml:space="preserve">（二）投诉书内容符合《政府采购供应商质疑和投诉办法》的规定； </w:t>
      </w:r>
    </w:p>
    <w:p w14:paraId="035E14D6">
      <w:pPr>
        <w:spacing w:line="360" w:lineRule="auto"/>
        <w:ind w:firstLine="480" w:firstLineChars="200"/>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eastAsia="zh-CN"/>
        </w:rPr>
        <w:t xml:space="preserve">（三）在投诉有效期限内提起投诉； </w:t>
      </w:r>
    </w:p>
    <w:p w14:paraId="4CBFEA09">
      <w:pPr>
        <w:spacing w:line="360" w:lineRule="auto"/>
        <w:ind w:firstLine="480" w:firstLineChars="200"/>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eastAsia="zh-CN"/>
        </w:rPr>
        <w:t xml:space="preserve">（四）同一投诉事项未经财政部门投诉处理； </w:t>
      </w:r>
    </w:p>
    <w:p w14:paraId="7097E9CD">
      <w:pPr>
        <w:spacing w:line="360" w:lineRule="auto"/>
        <w:ind w:firstLine="480" w:firstLineChars="200"/>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eastAsia="zh-CN"/>
        </w:rPr>
        <w:t xml:space="preserve">（五）财政部规定的其他条件。 </w:t>
      </w:r>
    </w:p>
    <w:p w14:paraId="05E09310">
      <w:pPr>
        <w:spacing w:line="360" w:lineRule="auto"/>
        <w:ind w:firstLine="480" w:firstLineChars="200"/>
        <w:rPr>
          <w:rFonts w:hint="eastAsia" w:ascii="宋体" w:hAnsi="宋体" w:eastAsia="宋体" w:cs="宋体"/>
          <w:bCs/>
          <w:sz w:val="24"/>
          <w:szCs w:val="24"/>
          <w:highlight w:val="none"/>
          <w:lang w:val="zh-CN"/>
        </w:rPr>
      </w:pPr>
      <w:r>
        <w:rPr>
          <w:rFonts w:hint="eastAsia" w:ascii="宋体" w:hAnsi="宋体" w:cs="宋体"/>
          <w:bCs/>
          <w:sz w:val="24"/>
          <w:szCs w:val="24"/>
          <w:highlight w:val="none"/>
          <w:lang w:val="en-US" w:eastAsia="zh-CN"/>
        </w:rPr>
        <w:t>18</w:t>
      </w:r>
      <w:r>
        <w:rPr>
          <w:rFonts w:hint="eastAsia" w:ascii="宋体" w:hAnsi="宋体" w:eastAsia="宋体" w:cs="宋体"/>
          <w:bCs/>
          <w:sz w:val="24"/>
          <w:szCs w:val="24"/>
          <w:highlight w:val="none"/>
          <w:lang w:val="zh-CN" w:eastAsia="zh-CN"/>
        </w:rPr>
        <w:t xml:space="preserve">.2.2 供应商投诉的事项不得超出已质疑事项的范围，但基于质疑答复内容提出的投诉事项除外。 </w:t>
      </w:r>
    </w:p>
    <w:p w14:paraId="2F5EBE7D">
      <w:pPr>
        <w:spacing w:line="360" w:lineRule="auto"/>
        <w:ind w:firstLine="480" w:firstLineChars="200"/>
        <w:rPr>
          <w:rFonts w:hint="eastAsia" w:ascii="宋体" w:hAnsi="宋体" w:eastAsia="宋体" w:cs="宋体"/>
          <w:bCs/>
          <w:sz w:val="24"/>
          <w:szCs w:val="24"/>
          <w:highlight w:val="none"/>
          <w:lang w:val="zh-CN"/>
        </w:rPr>
      </w:pPr>
      <w:r>
        <w:rPr>
          <w:rFonts w:hint="eastAsia" w:ascii="宋体" w:hAnsi="宋体" w:cs="宋体"/>
          <w:bCs/>
          <w:sz w:val="24"/>
          <w:szCs w:val="24"/>
          <w:highlight w:val="none"/>
          <w:lang w:val="en-US" w:eastAsia="zh-CN"/>
        </w:rPr>
        <w:t>18</w:t>
      </w:r>
      <w:r>
        <w:rPr>
          <w:rFonts w:hint="eastAsia" w:ascii="宋体" w:hAnsi="宋体" w:eastAsia="宋体" w:cs="宋体"/>
          <w:bCs/>
          <w:sz w:val="24"/>
          <w:szCs w:val="24"/>
          <w:highlight w:val="none"/>
          <w:lang w:val="zh-CN" w:eastAsia="zh-CN"/>
        </w:rPr>
        <w:t xml:space="preserve">.2.3 投诉人投诉时，应当提交投诉书和必要的证明材料，并按照被投诉采购人、采购代理机构（以下简称被投诉人）和与投诉事项有关的供应商数量提供投诉书的副本。投诉书应当包括下列内容： </w:t>
      </w:r>
    </w:p>
    <w:p w14:paraId="077F996A">
      <w:pPr>
        <w:spacing w:line="360" w:lineRule="auto"/>
        <w:ind w:firstLine="480" w:firstLineChars="200"/>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eastAsia="zh-CN"/>
        </w:rPr>
        <w:t xml:space="preserve">（一）投诉人和被投诉人的姓名或者名称、通讯地址、邮编、联系人及联系电话； </w:t>
      </w:r>
    </w:p>
    <w:p w14:paraId="21A873B0">
      <w:pPr>
        <w:spacing w:line="360" w:lineRule="auto"/>
        <w:ind w:firstLine="480" w:firstLineChars="200"/>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eastAsia="zh-CN"/>
        </w:rPr>
        <w:t xml:space="preserve">（二）质疑和质疑答复情况说明及相关证明材料； </w:t>
      </w:r>
    </w:p>
    <w:p w14:paraId="7571F4FB">
      <w:pPr>
        <w:spacing w:line="360" w:lineRule="auto"/>
        <w:ind w:firstLine="480" w:firstLineChars="200"/>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eastAsia="zh-CN"/>
        </w:rPr>
        <w:t xml:space="preserve">（三）具体、明确的投诉事项和与投诉事项相关的投诉请求； </w:t>
      </w:r>
    </w:p>
    <w:p w14:paraId="63BE4BF8">
      <w:pPr>
        <w:spacing w:line="360" w:lineRule="auto"/>
        <w:ind w:firstLine="480" w:firstLineChars="200"/>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eastAsia="zh-CN"/>
        </w:rPr>
        <w:t xml:space="preserve">（四）事实依据； </w:t>
      </w:r>
    </w:p>
    <w:p w14:paraId="6420DDF5">
      <w:pPr>
        <w:spacing w:line="360" w:lineRule="auto"/>
        <w:ind w:firstLine="480" w:firstLineChars="200"/>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eastAsia="zh-CN"/>
        </w:rPr>
        <w:t xml:space="preserve">（五）法律依据； </w:t>
      </w:r>
    </w:p>
    <w:p w14:paraId="774C7397">
      <w:pPr>
        <w:spacing w:line="360" w:lineRule="auto"/>
        <w:ind w:firstLine="480" w:firstLineChars="200"/>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eastAsia="zh-CN"/>
        </w:rPr>
        <w:t xml:space="preserve">（六）提起投诉的日期。 </w:t>
      </w:r>
    </w:p>
    <w:p w14:paraId="18293214">
      <w:pPr>
        <w:spacing w:line="360" w:lineRule="auto"/>
        <w:ind w:firstLine="480" w:firstLineChars="200"/>
        <w:rPr>
          <w:rFonts w:hint="eastAsia" w:ascii="宋体" w:hAnsi="宋体" w:eastAsia="宋体" w:cs="宋体"/>
          <w:bCs/>
          <w:sz w:val="24"/>
          <w:szCs w:val="24"/>
          <w:highlight w:val="none"/>
          <w:lang w:val="zh-CN"/>
        </w:rPr>
      </w:pPr>
      <w:r>
        <w:rPr>
          <w:rFonts w:hint="eastAsia" w:ascii="宋体" w:hAnsi="宋体" w:cs="宋体"/>
          <w:bCs/>
          <w:sz w:val="24"/>
          <w:szCs w:val="24"/>
          <w:highlight w:val="none"/>
          <w:lang w:val="en-US" w:eastAsia="zh-CN"/>
        </w:rPr>
        <w:t>18</w:t>
      </w:r>
      <w:r>
        <w:rPr>
          <w:rFonts w:hint="eastAsia" w:ascii="宋体" w:hAnsi="宋体" w:eastAsia="宋体" w:cs="宋体"/>
          <w:bCs/>
          <w:sz w:val="24"/>
          <w:szCs w:val="24"/>
          <w:highlight w:val="none"/>
          <w:lang w:val="zh-CN" w:eastAsia="zh-CN"/>
        </w:rPr>
        <w:t xml:space="preserve">.2.4 投诉人为自然人的，应当由本人签字；投诉人为法人或者其他组织的，应当由法定代 表人、主要负责人，或者其授权代表签字或者盖章，并加盖公章。 </w:t>
      </w:r>
    </w:p>
    <w:p w14:paraId="6484316F">
      <w:pPr>
        <w:autoSpaceDE w:val="0"/>
        <w:autoSpaceDN w:val="0"/>
        <w:adjustRightInd w:val="0"/>
        <w:spacing w:line="360" w:lineRule="auto"/>
        <w:ind w:firstLine="480" w:firstLineChars="200"/>
        <w:rPr>
          <w:rFonts w:hint="eastAsia" w:ascii="宋体" w:hAnsi="宋体" w:eastAsia="宋体" w:cs="宋体"/>
          <w:bCs/>
          <w:sz w:val="24"/>
          <w:szCs w:val="24"/>
          <w:highlight w:val="none"/>
          <w:lang w:val="zh-CN" w:eastAsia="zh-CN"/>
        </w:rPr>
      </w:pPr>
      <w:r>
        <w:rPr>
          <w:rFonts w:hint="eastAsia" w:ascii="宋体" w:hAnsi="宋体" w:cs="宋体"/>
          <w:bCs/>
          <w:sz w:val="24"/>
          <w:szCs w:val="24"/>
          <w:highlight w:val="none"/>
          <w:lang w:val="en-US" w:eastAsia="zh-CN"/>
        </w:rPr>
        <w:t>18</w:t>
      </w:r>
      <w:r>
        <w:rPr>
          <w:rFonts w:hint="eastAsia" w:ascii="宋体" w:hAnsi="宋体" w:eastAsia="宋体" w:cs="宋体"/>
          <w:bCs/>
          <w:sz w:val="24"/>
          <w:szCs w:val="24"/>
          <w:highlight w:val="none"/>
          <w:lang w:val="zh-CN" w:eastAsia="zh-CN"/>
        </w:rPr>
        <w:t>.2.5 投诉人不符合上述规定提起的投诉，财政部门不予受理。</w:t>
      </w:r>
    </w:p>
    <w:p w14:paraId="3362F804">
      <w:pPr>
        <w:autoSpaceDE w:val="0"/>
        <w:autoSpaceDN w:val="0"/>
        <w:adjustRightInd w:val="0"/>
        <w:spacing w:line="360" w:lineRule="auto"/>
        <w:ind w:firstLine="482" w:firstLineChars="200"/>
        <w:rPr>
          <w:rFonts w:hint="default" w:ascii="宋体" w:hAnsi="宋体" w:eastAsia="宋体" w:cs="宋体"/>
          <w:b/>
          <w:bCs w:val="0"/>
          <w:sz w:val="24"/>
          <w:szCs w:val="24"/>
          <w:highlight w:val="none"/>
          <w:lang w:val="en-US" w:eastAsia="zh-CN"/>
        </w:rPr>
      </w:pPr>
      <w:r>
        <w:rPr>
          <w:rFonts w:hint="eastAsia" w:ascii="宋体" w:hAnsi="宋体" w:cs="宋体"/>
          <w:b/>
          <w:bCs w:val="0"/>
          <w:sz w:val="24"/>
          <w:szCs w:val="24"/>
          <w:highlight w:val="none"/>
          <w:lang w:val="en-US" w:eastAsia="zh-CN"/>
        </w:rPr>
        <w:t>19.需要补充的其他内容</w:t>
      </w:r>
    </w:p>
    <w:p w14:paraId="7AB7249F">
      <w:pPr>
        <w:tabs>
          <w:tab w:val="left" w:pos="3675"/>
        </w:tabs>
        <w:autoSpaceDE w:val="0"/>
        <w:autoSpaceDN w:val="0"/>
        <w:adjustRightInd w:val="0"/>
        <w:spacing w:line="360" w:lineRule="auto"/>
        <w:ind w:firstLine="480" w:firstLineChars="200"/>
        <w:rPr>
          <w:rFonts w:hint="eastAsia" w:ascii="宋体" w:hAnsi="宋体" w:eastAsia="宋体" w:cs="宋体"/>
          <w:bCs/>
          <w:color w:val="000000"/>
          <w:sz w:val="24"/>
          <w:szCs w:val="24"/>
          <w:highlight w:val="none"/>
          <w:lang w:val="zh-CN"/>
        </w:rPr>
      </w:pPr>
      <w:r>
        <w:rPr>
          <w:rFonts w:hint="eastAsia" w:ascii="宋体" w:hAnsi="宋体" w:cs="宋体"/>
          <w:bCs/>
          <w:color w:val="000000"/>
          <w:sz w:val="24"/>
          <w:szCs w:val="24"/>
          <w:highlight w:val="none"/>
          <w:lang w:val="en-US" w:eastAsia="zh-CN"/>
        </w:rPr>
        <w:t>19.1.</w:t>
      </w:r>
      <w:r>
        <w:rPr>
          <w:rFonts w:hint="eastAsia" w:ascii="宋体" w:hAnsi="宋体" w:eastAsia="宋体" w:cs="宋体"/>
          <w:bCs/>
          <w:color w:val="000000"/>
          <w:sz w:val="24"/>
          <w:szCs w:val="24"/>
          <w:highlight w:val="none"/>
          <w:lang w:val="zh-CN"/>
        </w:rPr>
        <w:t>政府采购进口产品的规定</w:t>
      </w:r>
    </w:p>
    <w:p w14:paraId="481C604F">
      <w:pPr>
        <w:autoSpaceDE w:val="0"/>
        <w:autoSpaceDN w:val="0"/>
        <w:adjustRightInd w:val="0"/>
        <w:spacing w:line="360" w:lineRule="auto"/>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lang w:val="zh-CN"/>
        </w:rPr>
        <w:t>按照财政部《政府采购进口产品管理办法》第一章第四条关于“政府采购应当采购本国产品，确需采购进口产品（指通过中国海关报关验放进入中国境内且产自关境外的产品）的，实行审核管理”的规定，磋商文件中凡未明确标明采购进口产品的，均为采购本国产品，供应商必须投标本国产品，投标进口产品的为无效投标。</w:t>
      </w:r>
    </w:p>
    <w:p w14:paraId="4940D88E">
      <w:pPr>
        <w:tabs>
          <w:tab w:val="left" w:pos="3120"/>
        </w:tabs>
        <w:autoSpaceDE w:val="0"/>
        <w:autoSpaceDN w:val="0"/>
        <w:adjustRightInd w:val="0"/>
        <w:spacing w:line="360" w:lineRule="auto"/>
        <w:ind w:firstLine="480" w:firstLineChars="200"/>
        <w:rPr>
          <w:rFonts w:hint="eastAsia" w:ascii="宋体" w:hAnsi="宋体" w:eastAsia="宋体" w:cs="宋体"/>
          <w:bCs/>
          <w:color w:val="000000"/>
          <w:sz w:val="24"/>
          <w:szCs w:val="24"/>
          <w:highlight w:val="none"/>
          <w:lang w:val="zh-CN"/>
        </w:rPr>
      </w:pPr>
      <w:r>
        <w:rPr>
          <w:rFonts w:hint="eastAsia" w:ascii="宋体" w:hAnsi="宋体" w:eastAsia="宋体" w:cs="宋体"/>
          <w:bCs/>
          <w:color w:val="000000"/>
          <w:sz w:val="24"/>
          <w:szCs w:val="24"/>
          <w:highlight w:val="none"/>
          <w:lang w:val="zh-CN"/>
        </w:rPr>
        <w:t>在中国境内生产或组装的外国品牌产品须标明该产品在中国国内制造厂商名称。否则，按进口产品对待。</w:t>
      </w:r>
    </w:p>
    <w:p w14:paraId="0F6B96EB">
      <w:pPr>
        <w:autoSpaceDE w:val="0"/>
        <w:autoSpaceDN w:val="0"/>
        <w:adjustRightInd w:val="0"/>
        <w:spacing w:line="360" w:lineRule="auto"/>
        <w:ind w:firstLine="480" w:firstLineChars="200"/>
        <w:rPr>
          <w:rFonts w:hint="eastAsia" w:ascii="宋体" w:hAnsi="宋体" w:eastAsia="宋体" w:cs="宋体"/>
          <w:bCs/>
          <w:color w:val="000000"/>
          <w:sz w:val="24"/>
          <w:szCs w:val="24"/>
          <w:highlight w:val="none"/>
          <w:lang w:val="zh-CN"/>
        </w:rPr>
      </w:pPr>
      <w:r>
        <w:rPr>
          <w:rFonts w:hint="eastAsia" w:ascii="宋体" w:hAnsi="宋体" w:eastAsia="宋体" w:cs="宋体"/>
          <w:bCs/>
          <w:color w:val="000000"/>
          <w:sz w:val="24"/>
          <w:szCs w:val="24"/>
          <w:highlight w:val="none"/>
          <w:lang w:val="zh-CN"/>
        </w:rPr>
        <w:t>1</w:t>
      </w:r>
      <w:r>
        <w:rPr>
          <w:rFonts w:hint="eastAsia" w:ascii="宋体" w:hAnsi="宋体" w:cs="宋体"/>
          <w:bCs/>
          <w:color w:val="000000"/>
          <w:sz w:val="24"/>
          <w:szCs w:val="24"/>
          <w:highlight w:val="none"/>
          <w:lang w:val="en-US" w:eastAsia="zh-CN"/>
        </w:rPr>
        <w:t>9</w:t>
      </w:r>
      <w:r>
        <w:rPr>
          <w:rFonts w:hint="eastAsia" w:ascii="宋体" w:hAnsi="宋体" w:eastAsia="宋体" w:cs="宋体"/>
          <w:bCs/>
          <w:color w:val="000000"/>
          <w:sz w:val="24"/>
          <w:szCs w:val="24"/>
          <w:highlight w:val="none"/>
          <w:lang w:val="zh-CN"/>
        </w:rPr>
        <w:t>.</w:t>
      </w:r>
      <w:r>
        <w:rPr>
          <w:rFonts w:hint="eastAsia" w:ascii="宋体" w:hAnsi="宋体" w:cs="宋体"/>
          <w:bCs/>
          <w:color w:val="000000"/>
          <w:sz w:val="24"/>
          <w:szCs w:val="24"/>
          <w:highlight w:val="none"/>
          <w:lang w:val="en-US" w:eastAsia="zh-CN"/>
        </w:rPr>
        <w:t>2</w:t>
      </w:r>
      <w:r>
        <w:rPr>
          <w:rFonts w:hint="eastAsia" w:ascii="宋体" w:hAnsi="宋体" w:eastAsia="宋体" w:cs="宋体"/>
          <w:bCs/>
          <w:color w:val="000000"/>
          <w:sz w:val="24"/>
          <w:szCs w:val="24"/>
          <w:highlight w:val="none"/>
          <w:lang w:val="zh-CN"/>
        </w:rPr>
        <w:t>政府</w:t>
      </w:r>
      <w:r>
        <w:rPr>
          <w:rFonts w:hint="eastAsia" w:ascii="宋体" w:hAnsi="宋体" w:eastAsia="宋体" w:cs="宋体"/>
          <w:bCs/>
          <w:color w:val="000000"/>
          <w:sz w:val="24"/>
          <w:szCs w:val="24"/>
          <w:highlight w:val="none"/>
          <w:lang w:val="en-US" w:eastAsia="zh-CN"/>
        </w:rPr>
        <w:t>优先采购或</w:t>
      </w:r>
      <w:r>
        <w:rPr>
          <w:rFonts w:hint="eastAsia" w:ascii="宋体" w:hAnsi="宋体" w:eastAsia="宋体" w:cs="宋体"/>
          <w:bCs/>
          <w:color w:val="000000"/>
          <w:sz w:val="24"/>
          <w:szCs w:val="24"/>
          <w:highlight w:val="none"/>
          <w:lang w:val="zh-CN"/>
        </w:rPr>
        <w:t>强制采购节能产品、</w:t>
      </w:r>
      <w:r>
        <w:rPr>
          <w:rFonts w:hint="eastAsia" w:ascii="宋体" w:hAnsi="宋体" w:eastAsia="宋体" w:cs="宋体"/>
          <w:bCs/>
          <w:color w:val="000000"/>
          <w:sz w:val="24"/>
          <w:szCs w:val="24"/>
          <w:highlight w:val="none"/>
          <w:lang w:val="en-US" w:eastAsia="zh-CN"/>
        </w:rPr>
        <w:t>环境标示产品</w:t>
      </w:r>
      <w:r>
        <w:rPr>
          <w:rFonts w:hint="eastAsia" w:ascii="宋体" w:hAnsi="宋体" w:eastAsia="宋体" w:cs="宋体"/>
          <w:bCs/>
          <w:color w:val="000000"/>
          <w:sz w:val="24"/>
          <w:szCs w:val="24"/>
          <w:highlight w:val="none"/>
          <w:lang w:val="zh-CN"/>
        </w:rPr>
        <w:t>的规定</w:t>
      </w:r>
    </w:p>
    <w:p w14:paraId="31487162">
      <w:pPr>
        <w:autoSpaceDE w:val="0"/>
        <w:autoSpaceDN w:val="0"/>
        <w:adjustRightInd w:val="0"/>
        <w:spacing w:line="360" w:lineRule="auto"/>
        <w:ind w:firstLine="480" w:firstLineChars="200"/>
        <w:rPr>
          <w:rFonts w:hint="eastAsia" w:ascii="宋体" w:hAnsi="宋体" w:eastAsia="宋体" w:cs="宋体"/>
          <w:bCs/>
          <w:color w:val="000000"/>
          <w:sz w:val="24"/>
          <w:szCs w:val="24"/>
          <w:highlight w:val="none"/>
          <w:lang w:val="zh-CN"/>
        </w:rPr>
      </w:pPr>
      <w:r>
        <w:rPr>
          <w:rFonts w:hint="eastAsia" w:ascii="宋体" w:hAnsi="宋体" w:eastAsia="宋体" w:cs="宋体"/>
          <w:bCs/>
          <w:color w:val="000000"/>
          <w:sz w:val="24"/>
          <w:szCs w:val="24"/>
          <w:highlight w:val="none"/>
          <w:lang w:val="zh-CN"/>
        </w:rPr>
        <w:t>1</w:t>
      </w:r>
      <w:r>
        <w:rPr>
          <w:rFonts w:hint="eastAsia" w:ascii="宋体" w:hAnsi="宋体" w:cs="宋体"/>
          <w:bCs/>
          <w:color w:val="000000"/>
          <w:sz w:val="24"/>
          <w:szCs w:val="24"/>
          <w:highlight w:val="none"/>
          <w:lang w:val="en-US" w:eastAsia="zh-CN"/>
        </w:rPr>
        <w:t>9</w:t>
      </w:r>
      <w:r>
        <w:rPr>
          <w:rFonts w:hint="eastAsia" w:ascii="宋体" w:hAnsi="宋体" w:eastAsia="宋体" w:cs="宋体"/>
          <w:bCs/>
          <w:color w:val="000000"/>
          <w:sz w:val="24"/>
          <w:szCs w:val="24"/>
          <w:highlight w:val="none"/>
          <w:lang w:val="zh-CN"/>
        </w:rPr>
        <w:t>.</w:t>
      </w:r>
      <w:r>
        <w:rPr>
          <w:rFonts w:hint="eastAsia" w:ascii="宋体" w:hAnsi="宋体" w:cs="宋体"/>
          <w:bCs/>
          <w:color w:val="000000"/>
          <w:sz w:val="24"/>
          <w:szCs w:val="24"/>
          <w:highlight w:val="none"/>
          <w:lang w:val="en-US" w:eastAsia="zh-CN"/>
        </w:rPr>
        <w:t>2.</w:t>
      </w:r>
      <w:r>
        <w:rPr>
          <w:rFonts w:hint="eastAsia" w:ascii="宋体" w:hAnsi="宋体" w:eastAsia="宋体" w:cs="宋体"/>
          <w:bCs/>
          <w:color w:val="000000"/>
          <w:sz w:val="24"/>
          <w:szCs w:val="24"/>
          <w:highlight w:val="none"/>
          <w:lang w:val="zh-CN"/>
        </w:rPr>
        <w:t>1 按照财政部、发展改革委、生态环境部、市场监管总局</w:t>
      </w:r>
      <w:r>
        <w:rPr>
          <w:rFonts w:hint="eastAsia" w:ascii="宋体" w:hAnsi="宋体" w:eastAsia="宋体" w:cs="宋体"/>
          <w:bCs/>
          <w:color w:val="000000"/>
          <w:sz w:val="24"/>
          <w:szCs w:val="24"/>
          <w:highlight w:val="none"/>
          <w:lang w:val="en-US" w:eastAsia="zh-CN"/>
        </w:rPr>
        <w:t>关于调整优化节能产品、环境标志产品政府采购执行机制的通知</w:t>
      </w:r>
      <w:r>
        <w:rPr>
          <w:rFonts w:hint="eastAsia" w:ascii="宋体" w:hAnsi="宋体" w:eastAsia="宋体" w:cs="宋体"/>
          <w:bCs/>
          <w:color w:val="000000"/>
          <w:sz w:val="24"/>
          <w:szCs w:val="24"/>
          <w:highlight w:val="none"/>
          <w:lang w:val="zh-CN"/>
        </w:rPr>
        <w:t>，依据品目清单和认证证书实施政府优先采购和强制采购。采购人拟采购的产品属于品目清单范围的，采购人及其委托的采购代理机构应当依据国家确定的认证机构出具的、处于有效期之内的节能产品、环境标志产品认证证书，对获得证书的产品实施政府优先采购或强制采购。</w:t>
      </w:r>
    </w:p>
    <w:p w14:paraId="57578371">
      <w:pPr>
        <w:spacing w:line="360" w:lineRule="auto"/>
        <w:ind w:firstLine="480" w:firstLineChars="200"/>
        <w:rPr>
          <w:rFonts w:hint="eastAsia" w:ascii="宋体" w:hAnsi="宋体" w:eastAsia="宋体" w:cs="宋体"/>
          <w:bCs/>
          <w:color w:val="000000"/>
          <w:sz w:val="24"/>
          <w:szCs w:val="24"/>
          <w:highlight w:val="none"/>
          <w:lang w:val="zh-CN"/>
        </w:rPr>
      </w:pPr>
      <w:r>
        <w:rPr>
          <w:rFonts w:hint="eastAsia" w:ascii="宋体" w:hAnsi="宋体" w:eastAsia="宋体" w:cs="宋体"/>
          <w:bCs/>
          <w:color w:val="000000"/>
          <w:sz w:val="24"/>
          <w:szCs w:val="24"/>
          <w:highlight w:val="none"/>
          <w:lang w:val="zh-CN"/>
        </w:rPr>
        <w:t>1</w:t>
      </w:r>
      <w:r>
        <w:rPr>
          <w:rFonts w:hint="eastAsia" w:ascii="宋体" w:hAnsi="宋体" w:cs="宋体"/>
          <w:bCs/>
          <w:color w:val="000000"/>
          <w:sz w:val="24"/>
          <w:szCs w:val="24"/>
          <w:highlight w:val="none"/>
          <w:lang w:val="en-US" w:eastAsia="zh-CN"/>
        </w:rPr>
        <w:t>9</w:t>
      </w:r>
      <w:r>
        <w:rPr>
          <w:rFonts w:hint="eastAsia" w:ascii="宋体" w:hAnsi="宋体" w:eastAsia="宋体" w:cs="宋体"/>
          <w:bCs/>
          <w:color w:val="000000"/>
          <w:sz w:val="24"/>
          <w:szCs w:val="24"/>
          <w:highlight w:val="none"/>
          <w:lang w:val="zh-CN"/>
        </w:rPr>
        <w:t>.2</w:t>
      </w:r>
      <w:r>
        <w:rPr>
          <w:rFonts w:hint="eastAsia" w:ascii="宋体" w:hAnsi="宋体" w:cs="宋体"/>
          <w:bCs/>
          <w:color w:val="000000"/>
          <w:sz w:val="24"/>
          <w:szCs w:val="24"/>
          <w:highlight w:val="none"/>
          <w:lang w:val="en-US" w:eastAsia="zh-CN"/>
        </w:rPr>
        <w:t>.2</w:t>
      </w:r>
      <w:r>
        <w:rPr>
          <w:rFonts w:hint="eastAsia" w:ascii="宋体" w:hAnsi="宋体" w:eastAsia="宋体" w:cs="宋体"/>
          <w:bCs/>
          <w:color w:val="000000"/>
          <w:sz w:val="24"/>
          <w:szCs w:val="24"/>
          <w:highlight w:val="none"/>
          <w:lang w:val="zh-CN"/>
        </w:rPr>
        <w:t>《货物需求及技术规格要求》中包含计算机设备的，供应商必须投标预装正版操作系统软件的计算机产品，否则无效。</w:t>
      </w:r>
    </w:p>
    <w:p w14:paraId="58953526">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1</w:t>
      </w:r>
      <w:r>
        <w:rPr>
          <w:rFonts w:hint="eastAsia" w:ascii="宋体" w:hAnsi="宋体" w:cs="宋体"/>
          <w:sz w:val="24"/>
          <w:szCs w:val="24"/>
          <w:highlight w:val="none"/>
          <w:lang w:val="en-US" w:eastAsia="zh-CN"/>
        </w:rPr>
        <w:t>9</w:t>
      </w:r>
      <w:r>
        <w:rPr>
          <w:rFonts w:hint="eastAsia" w:ascii="宋体" w:hAnsi="宋体" w:eastAsia="宋体" w:cs="宋体"/>
          <w:sz w:val="24"/>
          <w:szCs w:val="24"/>
          <w:highlight w:val="none"/>
        </w:rPr>
        <w:t>.</w:t>
      </w:r>
      <w:r>
        <w:rPr>
          <w:rFonts w:hint="eastAsia" w:ascii="宋体" w:hAnsi="宋体" w:cs="宋体"/>
          <w:sz w:val="24"/>
          <w:szCs w:val="24"/>
          <w:highlight w:val="none"/>
          <w:lang w:val="en-US" w:eastAsia="zh-CN"/>
        </w:rPr>
        <w:t>2.</w:t>
      </w: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none"/>
        </w:rPr>
        <w:t xml:space="preserve"> 供应商</w:t>
      </w:r>
      <w:r>
        <w:rPr>
          <w:rFonts w:hint="eastAsia" w:ascii="宋体" w:hAnsi="宋体" w:eastAsia="宋体" w:cs="宋体"/>
          <w:sz w:val="24"/>
          <w:szCs w:val="24"/>
          <w:highlight w:val="none"/>
          <w:lang w:eastAsia="zh-CN"/>
        </w:rPr>
        <w:t>所投产品有属于以下条款</w:t>
      </w:r>
      <w:r>
        <w:rPr>
          <w:rFonts w:hint="eastAsia" w:ascii="宋体" w:hAnsi="宋体" w:eastAsia="宋体" w:cs="宋体"/>
          <w:sz w:val="24"/>
          <w:szCs w:val="24"/>
          <w:highlight w:val="none"/>
        </w:rPr>
        <w:t>要求的</w:t>
      </w:r>
      <w:r>
        <w:rPr>
          <w:rFonts w:hint="eastAsia" w:ascii="宋体" w:hAnsi="宋体" w:eastAsia="宋体" w:cs="宋体"/>
          <w:sz w:val="24"/>
          <w:szCs w:val="24"/>
          <w:highlight w:val="none"/>
          <w:lang w:eastAsia="zh-CN"/>
        </w:rPr>
        <w:t>，磋商</w:t>
      </w:r>
      <w:r>
        <w:rPr>
          <w:rFonts w:hint="eastAsia" w:ascii="宋体" w:hAnsi="宋体" w:eastAsia="宋体" w:cs="宋体"/>
          <w:sz w:val="24"/>
          <w:szCs w:val="24"/>
          <w:highlight w:val="none"/>
        </w:rPr>
        <w:t>小组在评审时给予价格扣除（</w:t>
      </w:r>
      <w:r>
        <w:rPr>
          <w:rFonts w:hint="eastAsia" w:ascii="宋体" w:hAnsi="宋体" w:eastAsia="宋体" w:cs="宋体"/>
          <w:sz w:val="24"/>
          <w:szCs w:val="24"/>
          <w:highlight w:val="none"/>
          <w:lang w:eastAsia="zh-CN"/>
        </w:rPr>
        <w:t>注：</w:t>
      </w:r>
      <w:r>
        <w:rPr>
          <w:rFonts w:hint="eastAsia" w:ascii="宋体" w:hAnsi="宋体" w:eastAsia="宋体" w:cs="宋体"/>
          <w:sz w:val="24"/>
          <w:szCs w:val="24"/>
          <w:highlight w:val="none"/>
        </w:rPr>
        <w:t>须在首次报价一览表中明确标注，否则不予扣除）：</w:t>
      </w:r>
    </w:p>
    <w:p w14:paraId="354D8C3F">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lang w:val="zh-CN"/>
        </w:rPr>
        <w:t>（</w:t>
      </w: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lang w:val="zh-CN"/>
        </w:rPr>
        <w:t>）</w:t>
      </w:r>
      <w:r>
        <w:rPr>
          <w:rFonts w:hint="eastAsia" w:ascii="宋体" w:hAnsi="宋体" w:eastAsia="宋体" w:cs="宋体"/>
          <w:sz w:val="24"/>
          <w:szCs w:val="24"/>
          <w:highlight w:val="none"/>
        </w:rPr>
        <w:t>、对于列入</w:t>
      </w:r>
      <w:r>
        <w:rPr>
          <w:rFonts w:hint="eastAsia" w:ascii="宋体" w:hAnsi="宋体" w:eastAsia="宋体" w:cs="宋体"/>
          <w:bCs/>
          <w:color w:val="000000"/>
          <w:sz w:val="24"/>
          <w:szCs w:val="24"/>
          <w:highlight w:val="none"/>
          <w:lang w:val="zh-CN"/>
        </w:rPr>
        <w:t>财政部、发展改革委、生态环境部、市场监管总局</w:t>
      </w:r>
      <w:r>
        <w:rPr>
          <w:rFonts w:hint="eastAsia" w:ascii="宋体" w:hAnsi="宋体" w:eastAsia="宋体" w:cs="宋体"/>
          <w:sz w:val="24"/>
          <w:szCs w:val="24"/>
          <w:highlight w:val="none"/>
        </w:rPr>
        <w:t>发布的《</w:t>
      </w:r>
      <w:r>
        <w:rPr>
          <w:rFonts w:hint="eastAsia" w:ascii="宋体" w:hAnsi="宋体" w:eastAsia="宋体" w:cs="宋体"/>
          <w:bCs/>
          <w:color w:val="000000"/>
          <w:sz w:val="24"/>
          <w:szCs w:val="24"/>
          <w:highlight w:val="none"/>
          <w:lang w:val="zh-CN"/>
        </w:rPr>
        <w:fldChar w:fldCharType="begin"/>
      </w:r>
      <w:r>
        <w:rPr>
          <w:rFonts w:hint="eastAsia" w:ascii="宋体" w:hAnsi="宋体" w:eastAsia="宋体" w:cs="宋体"/>
          <w:bCs/>
          <w:color w:val="000000"/>
          <w:sz w:val="24"/>
          <w:szCs w:val="24"/>
          <w:highlight w:val="none"/>
          <w:lang w:val="zh-CN"/>
        </w:rPr>
        <w:instrText xml:space="preserve"> HYPERLINK "http://gks.mof.gov.cn/zhengfucaigouguanli/201904/P020190404409422168443.pdf" </w:instrText>
      </w:r>
      <w:r>
        <w:rPr>
          <w:rFonts w:hint="eastAsia" w:ascii="宋体" w:hAnsi="宋体" w:eastAsia="宋体" w:cs="宋体"/>
          <w:bCs/>
          <w:color w:val="000000"/>
          <w:sz w:val="24"/>
          <w:szCs w:val="24"/>
          <w:highlight w:val="none"/>
          <w:lang w:val="zh-CN"/>
        </w:rPr>
        <w:fldChar w:fldCharType="separate"/>
      </w:r>
      <w:r>
        <w:rPr>
          <w:rFonts w:hint="eastAsia" w:ascii="宋体" w:hAnsi="宋体" w:eastAsia="宋体" w:cs="宋体"/>
          <w:bCs/>
          <w:color w:val="000000"/>
          <w:sz w:val="24"/>
          <w:szCs w:val="24"/>
          <w:highlight w:val="none"/>
          <w:lang w:val="zh-CN"/>
        </w:rPr>
        <w:t>节能产品政府采购品目清单</w:t>
      </w:r>
      <w:r>
        <w:rPr>
          <w:rFonts w:hint="eastAsia" w:ascii="宋体" w:hAnsi="宋体" w:eastAsia="宋体" w:cs="宋体"/>
          <w:bCs/>
          <w:color w:val="000000"/>
          <w:sz w:val="24"/>
          <w:szCs w:val="24"/>
          <w:highlight w:val="none"/>
          <w:lang w:val="zh-CN"/>
        </w:rPr>
        <w:fldChar w:fldCharType="end"/>
      </w:r>
      <w:r>
        <w:rPr>
          <w:rFonts w:hint="eastAsia" w:ascii="宋体" w:hAnsi="宋体" w:eastAsia="宋体" w:cs="宋体"/>
          <w:sz w:val="24"/>
          <w:szCs w:val="24"/>
          <w:highlight w:val="none"/>
        </w:rPr>
        <w:t>》产品，但不属于国家强制采购的产品</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对其投标价格给予3%的价格扣除，并按照扣除后的价格参加排序。采购项目或者分包中既包含</w:t>
      </w:r>
      <w:r>
        <w:rPr>
          <w:rFonts w:hint="eastAsia" w:ascii="宋体" w:hAnsi="宋体" w:eastAsia="宋体" w:cs="宋体"/>
          <w:sz w:val="24"/>
          <w:szCs w:val="24"/>
          <w:highlight w:val="none"/>
          <w:lang w:val="en-US" w:eastAsia="zh-CN"/>
        </w:rPr>
        <w:t>节能</w:t>
      </w:r>
      <w:r>
        <w:rPr>
          <w:rFonts w:hint="eastAsia" w:ascii="宋体" w:hAnsi="宋体" w:eastAsia="宋体" w:cs="宋体"/>
          <w:sz w:val="24"/>
          <w:szCs w:val="24"/>
          <w:highlight w:val="none"/>
        </w:rPr>
        <w:t>产品也包含非</w:t>
      </w:r>
      <w:r>
        <w:rPr>
          <w:rFonts w:hint="eastAsia" w:ascii="宋体" w:hAnsi="宋体" w:eastAsia="宋体" w:cs="宋体"/>
          <w:sz w:val="24"/>
          <w:szCs w:val="24"/>
          <w:highlight w:val="none"/>
          <w:lang w:val="en-US" w:eastAsia="zh-CN"/>
        </w:rPr>
        <w:t>节能</w:t>
      </w:r>
      <w:r>
        <w:rPr>
          <w:rFonts w:hint="eastAsia" w:ascii="宋体" w:hAnsi="宋体" w:eastAsia="宋体" w:cs="宋体"/>
          <w:sz w:val="24"/>
          <w:szCs w:val="24"/>
          <w:highlight w:val="none"/>
        </w:rPr>
        <w:t>产品的，只对列入《</w:t>
      </w:r>
      <w:r>
        <w:rPr>
          <w:rFonts w:hint="eastAsia" w:ascii="宋体" w:hAnsi="宋体" w:eastAsia="宋体" w:cs="宋体"/>
          <w:bCs/>
          <w:color w:val="000000"/>
          <w:sz w:val="24"/>
          <w:szCs w:val="24"/>
          <w:highlight w:val="none"/>
          <w:lang w:val="zh-CN"/>
        </w:rPr>
        <w:fldChar w:fldCharType="begin"/>
      </w:r>
      <w:r>
        <w:rPr>
          <w:rFonts w:hint="eastAsia" w:ascii="宋体" w:hAnsi="宋体" w:eastAsia="宋体" w:cs="宋体"/>
          <w:bCs/>
          <w:color w:val="000000"/>
          <w:sz w:val="24"/>
          <w:szCs w:val="24"/>
          <w:highlight w:val="none"/>
          <w:lang w:val="zh-CN"/>
        </w:rPr>
        <w:instrText xml:space="preserve"> HYPERLINK "http://gks.mof.gov.cn/zhengfucaigouguanli/201904/P020190404409422168443.pdf" </w:instrText>
      </w:r>
      <w:r>
        <w:rPr>
          <w:rFonts w:hint="eastAsia" w:ascii="宋体" w:hAnsi="宋体" w:eastAsia="宋体" w:cs="宋体"/>
          <w:bCs/>
          <w:color w:val="000000"/>
          <w:sz w:val="24"/>
          <w:szCs w:val="24"/>
          <w:highlight w:val="none"/>
          <w:lang w:val="zh-CN"/>
        </w:rPr>
        <w:fldChar w:fldCharType="separate"/>
      </w:r>
      <w:r>
        <w:rPr>
          <w:rFonts w:hint="eastAsia" w:ascii="宋体" w:hAnsi="宋体" w:eastAsia="宋体" w:cs="宋体"/>
          <w:bCs/>
          <w:color w:val="000000"/>
          <w:sz w:val="24"/>
          <w:szCs w:val="24"/>
          <w:highlight w:val="none"/>
          <w:lang w:val="zh-CN"/>
        </w:rPr>
        <w:t>节能产品政府采购品目清单</w:t>
      </w:r>
      <w:r>
        <w:rPr>
          <w:rFonts w:hint="eastAsia" w:ascii="宋体" w:hAnsi="宋体" w:eastAsia="宋体" w:cs="宋体"/>
          <w:bCs/>
          <w:color w:val="000000"/>
          <w:sz w:val="24"/>
          <w:szCs w:val="24"/>
          <w:highlight w:val="none"/>
          <w:lang w:val="zh-CN"/>
        </w:rPr>
        <w:fldChar w:fldCharType="end"/>
      </w:r>
      <w:r>
        <w:rPr>
          <w:rFonts w:hint="eastAsia" w:ascii="宋体" w:hAnsi="宋体" w:eastAsia="宋体" w:cs="宋体"/>
          <w:sz w:val="24"/>
          <w:szCs w:val="24"/>
          <w:highlight w:val="none"/>
        </w:rPr>
        <w:t>》</w:t>
      </w:r>
      <w:r>
        <w:rPr>
          <w:rFonts w:hint="eastAsia" w:ascii="宋体" w:hAnsi="宋体" w:eastAsia="宋体" w:cs="宋体"/>
          <w:color w:val="auto"/>
          <w:sz w:val="24"/>
          <w:szCs w:val="24"/>
          <w:highlight w:val="none"/>
        </w:rPr>
        <w:t>但不属于国家强制采购的产品按其在总报价中所占的比例给予价格扣除</w:t>
      </w:r>
      <w:r>
        <w:rPr>
          <w:rFonts w:hint="eastAsia" w:ascii="宋体" w:hAnsi="宋体" w:eastAsia="宋体" w:cs="宋体"/>
          <w:sz w:val="24"/>
          <w:szCs w:val="24"/>
          <w:highlight w:val="none"/>
        </w:rPr>
        <w:t>。</w:t>
      </w:r>
    </w:p>
    <w:p w14:paraId="7AD1587C">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lang w:val="zh-CN"/>
        </w:rPr>
        <w:t>（</w:t>
      </w: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lang w:val="zh-CN"/>
        </w:rPr>
        <w:t>）</w:t>
      </w:r>
      <w:r>
        <w:rPr>
          <w:rFonts w:hint="eastAsia" w:ascii="宋体" w:hAnsi="宋体" w:eastAsia="宋体" w:cs="宋体"/>
          <w:sz w:val="24"/>
          <w:szCs w:val="24"/>
          <w:highlight w:val="none"/>
        </w:rPr>
        <w:t>、对于列入</w:t>
      </w:r>
      <w:r>
        <w:rPr>
          <w:rFonts w:hint="eastAsia" w:ascii="宋体" w:hAnsi="宋体" w:eastAsia="宋体" w:cs="宋体"/>
          <w:bCs/>
          <w:color w:val="000000"/>
          <w:sz w:val="24"/>
          <w:szCs w:val="24"/>
          <w:highlight w:val="none"/>
          <w:lang w:val="zh-CN"/>
        </w:rPr>
        <w:t>财政部、发展改革委、生态环境部、市场监管总局</w:t>
      </w:r>
      <w:r>
        <w:rPr>
          <w:rFonts w:hint="eastAsia" w:ascii="宋体" w:hAnsi="宋体" w:eastAsia="宋体" w:cs="宋体"/>
          <w:sz w:val="24"/>
          <w:szCs w:val="24"/>
          <w:highlight w:val="none"/>
        </w:rPr>
        <w:t>发布的《</w:t>
      </w:r>
      <w:r>
        <w:rPr>
          <w:rFonts w:hint="eastAsia" w:ascii="宋体" w:hAnsi="宋体" w:eastAsia="宋体" w:cs="宋体"/>
          <w:sz w:val="24"/>
          <w:szCs w:val="24"/>
          <w:highlight w:val="none"/>
          <w:lang w:val="en-US" w:eastAsia="zh-CN"/>
        </w:rPr>
        <w:t>环境标志</w:t>
      </w:r>
      <w:r>
        <w:rPr>
          <w:rFonts w:hint="eastAsia" w:ascii="宋体" w:hAnsi="宋体" w:eastAsia="宋体" w:cs="宋体"/>
          <w:sz w:val="24"/>
          <w:szCs w:val="24"/>
          <w:highlight w:val="none"/>
        </w:rPr>
        <w:t>产品</w:t>
      </w:r>
      <w:r>
        <w:rPr>
          <w:rFonts w:hint="eastAsia" w:ascii="宋体" w:hAnsi="宋体" w:eastAsia="宋体" w:cs="宋体"/>
          <w:bCs/>
          <w:color w:val="000000"/>
          <w:sz w:val="24"/>
          <w:szCs w:val="24"/>
          <w:highlight w:val="none"/>
          <w:lang w:val="zh-CN"/>
        </w:rPr>
        <w:t>政府采购品目清单</w:t>
      </w:r>
      <w:r>
        <w:rPr>
          <w:rFonts w:hint="eastAsia" w:ascii="宋体" w:hAnsi="宋体" w:eastAsia="宋体" w:cs="宋体"/>
          <w:sz w:val="24"/>
          <w:szCs w:val="24"/>
          <w:highlight w:val="none"/>
        </w:rPr>
        <w:t>》，对其投标价格给予3%的价格扣除，并按照扣除后的价格参加排序。采购项目或者分包中既包含</w:t>
      </w:r>
      <w:r>
        <w:rPr>
          <w:rFonts w:hint="eastAsia" w:ascii="宋体" w:hAnsi="宋体" w:eastAsia="宋体" w:cs="宋体"/>
          <w:sz w:val="24"/>
          <w:szCs w:val="24"/>
          <w:highlight w:val="none"/>
          <w:lang w:val="en-US" w:eastAsia="zh-CN"/>
        </w:rPr>
        <w:t>环境标志</w:t>
      </w:r>
      <w:r>
        <w:rPr>
          <w:rFonts w:hint="eastAsia" w:ascii="宋体" w:hAnsi="宋体" w:eastAsia="宋体" w:cs="宋体"/>
          <w:sz w:val="24"/>
          <w:szCs w:val="24"/>
          <w:highlight w:val="none"/>
        </w:rPr>
        <w:t>产品也包含非</w:t>
      </w:r>
      <w:r>
        <w:rPr>
          <w:rFonts w:hint="eastAsia" w:ascii="宋体" w:hAnsi="宋体" w:eastAsia="宋体" w:cs="宋体"/>
          <w:sz w:val="24"/>
          <w:szCs w:val="24"/>
          <w:highlight w:val="none"/>
          <w:lang w:val="en-US" w:eastAsia="zh-CN"/>
        </w:rPr>
        <w:t>环境标志</w:t>
      </w:r>
      <w:r>
        <w:rPr>
          <w:rFonts w:hint="eastAsia" w:ascii="宋体" w:hAnsi="宋体" w:eastAsia="宋体" w:cs="宋体"/>
          <w:sz w:val="24"/>
          <w:szCs w:val="24"/>
          <w:highlight w:val="none"/>
        </w:rPr>
        <w:t>产品的，只对列入《</w:t>
      </w:r>
      <w:r>
        <w:rPr>
          <w:rFonts w:hint="eastAsia" w:ascii="宋体" w:hAnsi="宋体" w:eastAsia="宋体" w:cs="宋体"/>
          <w:sz w:val="24"/>
          <w:szCs w:val="24"/>
          <w:highlight w:val="none"/>
          <w:lang w:val="en-US" w:eastAsia="zh-CN"/>
        </w:rPr>
        <w:t>环境标志</w:t>
      </w:r>
      <w:r>
        <w:rPr>
          <w:rFonts w:hint="eastAsia" w:ascii="宋体" w:hAnsi="宋体" w:eastAsia="宋体" w:cs="宋体"/>
          <w:sz w:val="24"/>
          <w:szCs w:val="24"/>
          <w:highlight w:val="none"/>
        </w:rPr>
        <w:t>产品</w:t>
      </w:r>
      <w:r>
        <w:rPr>
          <w:rFonts w:hint="eastAsia" w:ascii="宋体" w:hAnsi="宋体" w:eastAsia="宋体" w:cs="宋体"/>
          <w:bCs/>
          <w:color w:val="000000"/>
          <w:sz w:val="24"/>
          <w:szCs w:val="24"/>
          <w:highlight w:val="none"/>
          <w:lang w:val="zh-CN"/>
        </w:rPr>
        <w:t>政府采购品目清单</w:t>
      </w:r>
      <w:r>
        <w:rPr>
          <w:rFonts w:hint="eastAsia" w:ascii="宋体" w:hAnsi="宋体" w:eastAsia="宋体" w:cs="宋体"/>
          <w:sz w:val="24"/>
          <w:szCs w:val="24"/>
          <w:highlight w:val="none"/>
        </w:rPr>
        <w:t>》</w:t>
      </w:r>
      <w:r>
        <w:rPr>
          <w:rFonts w:hint="eastAsia" w:ascii="宋体" w:hAnsi="宋体" w:eastAsia="宋体" w:cs="宋体"/>
          <w:bCs/>
          <w:color w:val="auto"/>
          <w:sz w:val="24"/>
          <w:szCs w:val="24"/>
          <w:highlight w:val="none"/>
        </w:rPr>
        <w:t>的产品按其在总报价中所占的比例给予价格扣除</w:t>
      </w:r>
      <w:r>
        <w:rPr>
          <w:rFonts w:hint="eastAsia" w:ascii="宋体" w:hAnsi="宋体" w:eastAsia="宋体" w:cs="宋体"/>
          <w:sz w:val="24"/>
          <w:szCs w:val="24"/>
          <w:highlight w:val="none"/>
        </w:rPr>
        <w:t>。</w:t>
      </w:r>
    </w:p>
    <w:p w14:paraId="64C14BBF">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lang w:val="zh-CN"/>
        </w:rPr>
        <w:t>（</w:t>
      </w: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none"/>
          <w:lang w:val="zh-CN"/>
        </w:rPr>
        <w:t>）</w:t>
      </w:r>
      <w:r>
        <w:rPr>
          <w:rFonts w:hint="eastAsia" w:ascii="宋体" w:hAnsi="宋体" w:eastAsia="宋体" w:cs="宋体"/>
          <w:sz w:val="24"/>
          <w:szCs w:val="24"/>
          <w:highlight w:val="none"/>
        </w:rPr>
        <w:t>、对于供应商所提供产品纳入财政部公布的《政府采购自主创新产品目录》的产品，按照《财政部关于印发</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自主创新产品政府采购评审办法</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的通知》（财库[200</w:t>
      </w:r>
      <w:r>
        <w:rPr>
          <w:rFonts w:hint="eastAsia" w:ascii="宋体" w:hAnsi="宋体" w:eastAsia="宋体" w:cs="宋体"/>
          <w:sz w:val="24"/>
          <w:szCs w:val="24"/>
          <w:highlight w:val="none"/>
          <w:lang w:val="en-US" w:eastAsia="zh-CN"/>
        </w:rPr>
        <w:t>7</w:t>
      </w:r>
      <w:r>
        <w:rPr>
          <w:rFonts w:hint="eastAsia" w:ascii="宋体" w:hAnsi="宋体" w:eastAsia="宋体" w:cs="宋体"/>
          <w:sz w:val="24"/>
          <w:szCs w:val="24"/>
          <w:highlight w:val="none"/>
        </w:rPr>
        <w:t>]30号）文件规定执行。采购项目或者分包中既包含自主创新产品也包含非自主创新产品的，只对纳入《政府采购自主创新产品目录》的产品按其在总报价中所占的比例给予价格</w:t>
      </w:r>
      <w:r>
        <w:rPr>
          <w:rFonts w:hint="eastAsia" w:ascii="宋体" w:hAnsi="宋体" w:eastAsia="宋体" w:cs="宋体"/>
          <w:sz w:val="24"/>
          <w:szCs w:val="24"/>
          <w:highlight w:val="none"/>
          <w:lang w:val="en-US" w:eastAsia="zh-CN"/>
        </w:rPr>
        <w:t>4</w:t>
      </w:r>
      <w:r>
        <w:rPr>
          <w:rFonts w:hint="eastAsia" w:ascii="宋体" w:hAnsi="宋体" w:eastAsia="宋体" w:cs="宋体"/>
          <w:sz w:val="24"/>
          <w:szCs w:val="24"/>
          <w:highlight w:val="none"/>
        </w:rPr>
        <w:t>%的扣除。</w:t>
      </w:r>
    </w:p>
    <w:p w14:paraId="1ECA9274">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lang w:val="zh-CN"/>
        </w:rPr>
        <w:t>（</w:t>
      </w:r>
      <w:r>
        <w:rPr>
          <w:rFonts w:hint="eastAsia" w:ascii="宋体" w:hAnsi="宋体" w:eastAsia="宋体" w:cs="宋体"/>
          <w:sz w:val="24"/>
          <w:szCs w:val="24"/>
          <w:highlight w:val="none"/>
          <w:lang w:val="en-US" w:eastAsia="zh-CN"/>
        </w:rPr>
        <w:t>4</w:t>
      </w:r>
      <w:r>
        <w:rPr>
          <w:rFonts w:hint="eastAsia" w:ascii="宋体" w:hAnsi="宋体" w:eastAsia="宋体" w:cs="宋体"/>
          <w:sz w:val="24"/>
          <w:szCs w:val="24"/>
          <w:highlight w:val="none"/>
          <w:lang w:val="zh-CN"/>
        </w:rPr>
        <w:t>）</w:t>
      </w:r>
      <w:r>
        <w:rPr>
          <w:rFonts w:hint="eastAsia" w:ascii="宋体" w:hAnsi="宋体" w:eastAsia="宋体" w:cs="宋体"/>
          <w:sz w:val="24"/>
          <w:szCs w:val="24"/>
          <w:highlight w:val="none"/>
        </w:rPr>
        <w:t>、对于列入财政部</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国家</w:t>
      </w:r>
      <w:r>
        <w:rPr>
          <w:rFonts w:hint="eastAsia" w:ascii="宋体" w:hAnsi="宋体" w:eastAsia="宋体" w:cs="宋体"/>
          <w:sz w:val="24"/>
          <w:szCs w:val="24"/>
          <w:highlight w:val="none"/>
          <w:lang w:val="en-US" w:eastAsia="zh-CN"/>
        </w:rPr>
        <w:t>发展</w:t>
      </w:r>
      <w:r>
        <w:rPr>
          <w:rFonts w:hint="eastAsia" w:ascii="宋体" w:hAnsi="宋体" w:eastAsia="宋体" w:cs="宋体"/>
          <w:sz w:val="24"/>
          <w:szCs w:val="24"/>
          <w:highlight w:val="none"/>
        </w:rPr>
        <w:t>委、信息产业部发布的《无线局域网认证产品政府采购清单》的产品，对其投标价格给予3%的价格扣除，并按扣除后的价格参加排序。采购项目或者分包中既包含清单中产品也包含非清单中产品的，只对列入清单的产品按其在总报价中所占的比例给予价格扣除。</w:t>
      </w:r>
    </w:p>
    <w:p w14:paraId="04580F6B">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lang w:val="zh-CN"/>
        </w:rPr>
        <w:t>（</w:t>
      </w:r>
      <w:r>
        <w:rPr>
          <w:rFonts w:hint="eastAsia" w:ascii="宋体" w:hAnsi="宋体" w:eastAsia="宋体" w:cs="宋体"/>
          <w:sz w:val="24"/>
          <w:szCs w:val="24"/>
          <w:highlight w:val="none"/>
          <w:lang w:val="en-US" w:eastAsia="zh-CN"/>
        </w:rPr>
        <w:t>5</w:t>
      </w:r>
      <w:r>
        <w:rPr>
          <w:rFonts w:hint="eastAsia" w:ascii="宋体" w:hAnsi="宋体" w:eastAsia="宋体" w:cs="宋体"/>
          <w:sz w:val="24"/>
          <w:szCs w:val="24"/>
          <w:highlight w:val="none"/>
          <w:lang w:val="zh-CN"/>
        </w:rPr>
        <w:t>）</w:t>
      </w:r>
      <w:r>
        <w:rPr>
          <w:rFonts w:hint="eastAsia" w:ascii="宋体" w:hAnsi="宋体" w:eastAsia="宋体" w:cs="宋体"/>
          <w:sz w:val="24"/>
          <w:szCs w:val="24"/>
          <w:highlight w:val="none"/>
        </w:rPr>
        <w:t>、提供产品同时列入上述多个清单的，将上述规定的价格扣除比例叠加后计算价格扣除。</w:t>
      </w:r>
    </w:p>
    <w:p w14:paraId="61DB9F99">
      <w:pPr>
        <w:spacing w:line="360" w:lineRule="auto"/>
        <w:ind w:firstLine="480" w:firstLineChars="200"/>
        <w:rPr>
          <w:rFonts w:hint="eastAsia" w:ascii="宋体" w:hAnsi="宋体" w:eastAsia="宋体" w:cs="宋体"/>
          <w:sz w:val="24"/>
          <w:szCs w:val="24"/>
          <w:highlight w:val="none"/>
          <w:lang w:val="zh-CN"/>
        </w:rPr>
      </w:pPr>
      <w:r>
        <w:rPr>
          <w:rFonts w:hint="eastAsia" w:ascii="宋体" w:hAnsi="宋体" w:eastAsia="宋体" w:cs="宋体"/>
          <w:sz w:val="24"/>
          <w:szCs w:val="24"/>
          <w:highlight w:val="none"/>
        </w:rPr>
        <w:t>注：如符合以上情况的产品均需在响应文件中提供</w:t>
      </w:r>
      <w:r>
        <w:rPr>
          <w:rFonts w:hint="eastAsia" w:ascii="宋体" w:hAnsi="宋体" w:eastAsia="宋体" w:cs="宋体"/>
          <w:sz w:val="24"/>
          <w:szCs w:val="24"/>
          <w:highlight w:val="none"/>
          <w:lang w:val="en-US" w:eastAsia="zh-CN"/>
        </w:rPr>
        <w:t>响应证明材料</w:t>
      </w:r>
      <w:r>
        <w:rPr>
          <w:rFonts w:hint="eastAsia" w:ascii="宋体" w:hAnsi="宋体" w:eastAsia="宋体" w:cs="宋体"/>
          <w:sz w:val="24"/>
          <w:szCs w:val="24"/>
          <w:highlight w:val="none"/>
          <w:lang w:eastAsia="zh-CN"/>
        </w:rPr>
        <w:t>。</w:t>
      </w:r>
      <w:r>
        <w:rPr>
          <w:rFonts w:hint="eastAsia" w:ascii="宋体" w:hAnsi="宋体" w:cs="宋体"/>
          <w:sz w:val="24"/>
          <w:szCs w:val="24"/>
          <w:highlight w:val="none"/>
          <w:lang w:eastAsia="zh-CN"/>
        </w:rPr>
        <w:t>（</w:t>
      </w:r>
      <w:r>
        <w:rPr>
          <w:rFonts w:hint="eastAsia" w:ascii="宋体" w:hAnsi="宋体" w:eastAsia="宋体" w:cs="宋体"/>
          <w:sz w:val="24"/>
          <w:szCs w:val="24"/>
          <w:highlight w:val="none"/>
          <w:lang w:val="en-US" w:eastAsia="zh-CN"/>
        </w:rPr>
        <w:t>1）、</w:t>
      </w:r>
      <w:r>
        <w:rPr>
          <w:rFonts w:hint="eastAsia" w:ascii="宋体" w:hAnsi="宋体" w:cs="宋体"/>
          <w:sz w:val="24"/>
          <w:szCs w:val="24"/>
          <w:highlight w:val="none"/>
          <w:lang w:val="en-US" w:eastAsia="zh-CN"/>
        </w:rPr>
        <w:t>（</w:t>
      </w:r>
      <w:r>
        <w:rPr>
          <w:rFonts w:hint="eastAsia" w:ascii="宋体" w:hAnsi="宋体" w:eastAsia="宋体" w:cs="宋体"/>
          <w:sz w:val="24"/>
          <w:szCs w:val="24"/>
          <w:highlight w:val="none"/>
          <w:lang w:val="en-US" w:eastAsia="zh-CN"/>
        </w:rPr>
        <w:t>2）、提供</w:t>
      </w:r>
      <w:r>
        <w:rPr>
          <w:rFonts w:hint="eastAsia" w:ascii="宋体" w:hAnsi="宋体" w:eastAsia="宋体" w:cs="宋体"/>
          <w:bCs/>
          <w:color w:val="000000"/>
          <w:sz w:val="24"/>
          <w:szCs w:val="24"/>
          <w:highlight w:val="none"/>
          <w:lang w:val="zh-CN"/>
        </w:rPr>
        <w:t>国家确定的认证机构出具的、处于有效期之内的节能产品、环境标志产品认证证书</w:t>
      </w:r>
      <w:r>
        <w:rPr>
          <w:rFonts w:hint="eastAsia" w:ascii="宋体" w:hAnsi="宋体" w:eastAsia="宋体" w:cs="宋体"/>
          <w:sz w:val="24"/>
          <w:szCs w:val="24"/>
          <w:highlight w:val="none"/>
        </w:rPr>
        <w:t>。</w:t>
      </w:r>
    </w:p>
    <w:p w14:paraId="268AC545">
      <w:pPr>
        <w:autoSpaceDE w:val="0"/>
        <w:autoSpaceDN w:val="0"/>
        <w:adjustRightInd w:val="0"/>
        <w:spacing w:line="360" w:lineRule="auto"/>
        <w:ind w:firstLine="480" w:firstLineChars="200"/>
        <w:rPr>
          <w:rFonts w:hint="eastAsia" w:ascii="宋体" w:hAnsi="宋体" w:eastAsia="宋体" w:cs="宋体"/>
          <w:b w:val="0"/>
          <w:bCs/>
          <w:sz w:val="24"/>
          <w:szCs w:val="24"/>
          <w:highlight w:val="none"/>
        </w:rPr>
      </w:pPr>
      <w:r>
        <w:rPr>
          <w:rFonts w:hint="eastAsia" w:ascii="宋体" w:hAnsi="宋体" w:cs="宋体"/>
          <w:bCs/>
          <w:sz w:val="24"/>
          <w:szCs w:val="24"/>
          <w:highlight w:val="none"/>
          <w:lang w:val="en-US" w:eastAsia="zh-CN"/>
        </w:rPr>
        <w:t>19.3</w:t>
      </w:r>
      <w:r>
        <w:rPr>
          <w:rFonts w:hint="eastAsia" w:ascii="宋体" w:hAnsi="宋体" w:eastAsia="宋体" w:cs="宋体"/>
          <w:b w:val="0"/>
          <w:bCs/>
          <w:color w:val="000000"/>
          <w:sz w:val="24"/>
          <w:szCs w:val="24"/>
          <w:highlight w:val="none"/>
          <w:lang w:val="zh-CN"/>
        </w:rPr>
        <w:t>.</w:t>
      </w:r>
      <w:r>
        <w:rPr>
          <w:rFonts w:hint="eastAsia" w:ascii="宋体" w:hAnsi="宋体" w:eastAsia="宋体" w:cs="宋体"/>
          <w:b w:val="0"/>
          <w:bCs/>
          <w:sz w:val="24"/>
          <w:szCs w:val="24"/>
          <w:highlight w:val="none"/>
        </w:rPr>
        <w:t>享受</w:t>
      </w:r>
      <w:r>
        <w:rPr>
          <w:rFonts w:hint="eastAsia" w:ascii="宋体" w:hAnsi="宋体" w:eastAsia="宋体" w:cs="宋体"/>
          <w:b w:val="0"/>
          <w:bCs/>
          <w:sz w:val="24"/>
          <w:szCs w:val="24"/>
          <w:highlight w:val="none"/>
          <w:lang w:val="en-US" w:eastAsia="zh-CN"/>
        </w:rPr>
        <w:t>中小</w:t>
      </w:r>
      <w:r>
        <w:rPr>
          <w:rFonts w:hint="eastAsia" w:ascii="宋体" w:hAnsi="宋体" w:eastAsia="宋体" w:cs="宋体"/>
          <w:b w:val="0"/>
          <w:bCs/>
          <w:sz w:val="24"/>
          <w:szCs w:val="24"/>
          <w:highlight w:val="none"/>
        </w:rPr>
        <w:t>企业</w:t>
      </w:r>
      <w:r>
        <w:rPr>
          <w:rFonts w:hint="eastAsia" w:ascii="宋体" w:hAnsi="宋体" w:eastAsia="宋体" w:cs="宋体"/>
          <w:b w:val="0"/>
          <w:bCs/>
          <w:sz w:val="24"/>
          <w:szCs w:val="24"/>
          <w:highlight w:val="none"/>
          <w:lang w:val="en-US" w:eastAsia="zh-CN"/>
        </w:rPr>
        <w:t>扶持政策</w:t>
      </w:r>
      <w:r>
        <w:rPr>
          <w:rFonts w:hint="eastAsia" w:ascii="宋体" w:hAnsi="宋体" w:eastAsia="宋体" w:cs="宋体"/>
          <w:b w:val="0"/>
          <w:bCs/>
          <w:sz w:val="24"/>
          <w:szCs w:val="24"/>
          <w:highlight w:val="none"/>
        </w:rPr>
        <w:t>应提供以下证明材料：</w:t>
      </w:r>
    </w:p>
    <w:p w14:paraId="3E7B53B2">
      <w:pPr>
        <w:autoSpaceDE w:val="0"/>
        <w:autoSpaceDN w:val="0"/>
        <w:adjustRightInd w:val="0"/>
        <w:spacing w:line="360" w:lineRule="auto"/>
        <w:ind w:firstLine="480" w:firstLineChars="200"/>
        <w:rPr>
          <w:rFonts w:hint="eastAsia" w:ascii="宋体" w:hAnsi="宋体" w:eastAsia="宋体" w:cs="宋体"/>
          <w:bCs/>
          <w:color w:val="000000"/>
          <w:sz w:val="24"/>
          <w:szCs w:val="24"/>
          <w:highlight w:val="none"/>
          <w:lang w:val="zh-CN"/>
        </w:rPr>
      </w:pPr>
      <w:r>
        <w:rPr>
          <w:rFonts w:hint="eastAsia" w:ascii="宋体" w:hAnsi="宋体" w:cs="宋体"/>
          <w:bCs/>
          <w:sz w:val="24"/>
          <w:szCs w:val="24"/>
          <w:highlight w:val="none"/>
          <w:lang w:val="en-US" w:eastAsia="zh-CN"/>
        </w:rPr>
        <w:t>19.3</w:t>
      </w:r>
      <w:r>
        <w:rPr>
          <w:rFonts w:hint="eastAsia" w:ascii="宋体" w:hAnsi="宋体" w:eastAsia="宋体" w:cs="宋体"/>
          <w:b w:val="0"/>
          <w:bCs/>
          <w:sz w:val="24"/>
          <w:szCs w:val="24"/>
          <w:highlight w:val="none"/>
        </w:rPr>
        <w:t>.1文件依据</w:t>
      </w:r>
    </w:p>
    <w:p w14:paraId="236E88A6">
      <w:pPr>
        <w:autoSpaceDE w:val="0"/>
        <w:autoSpaceDN w:val="0"/>
        <w:adjustRightInd w:val="0"/>
        <w:spacing w:line="360" w:lineRule="auto"/>
        <w:ind w:firstLine="480" w:firstLineChars="200"/>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《政府采购促进中小企业发展暂行办法》的通知（财库[20</w:t>
      </w:r>
      <w:r>
        <w:rPr>
          <w:rFonts w:hint="eastAsia" w:ascii="宋体" w:hAnsi="宋体" w:eastAsia="宋体" w:cs="宋体"/>
          <w:bCs/>
          <w:sz w:val="24"/>
          <w:szCs w:val="24"/>
          <w:highlight w:val="none"/>
          <w:lang w:val="en-US" w:eastAsia="zh-CN"/>
        </w:rPr>
        <w:t>20</w:t>
      </w:r>
      <w:r>
        <w:rPr>
          <w:rFonts w:hint="eastAsia" w:ascii="宋体" w:hAnsi="宋体" w:eastAsia="宋体" w:cs="宋体"/>
          <w:bCs/>
          <w:sz w:val="24"/>
          <w:szCs w:val="24"/>
          <w:highlight w:val="none"/>
          <w:lang w:val="zh-CN"/>
        </w:rPr>
        <w:t>]</w:t>
      </w:r>
      <w:r>
        <w:rPr>
          <w:rFonts w:hint="eastAsia" w:ascii="宋体" w:hAnsi="宋体" w:eastAsia="宋体" w:cs="宋体"/>
          <w:bCs/>
          <w:sz w:val="24"/>
          <w:szCs w:val="24"/>
          <w:highlight w:val="none"/>
          <w:lang w:val="en-US" w:eastAsia="zh-CN"/>
        </w:rPr>
        <w:t>46</w:t>
      </w:r>
      <w:r>
        <w:rPr>
          <w:rFonts w:hint="eastAsia" w:ascii="宋体" w:hAnsi="宋体" w:eastAsia="宋体" w:cs="宋体"/>
          <w:bCs/>
          <w:sz w:val="24"/>
          <w:szCs w:val="24"/>
          <w:highlight w:val="none"/>
          <w:lang w:val="zh-CN"/>
        </w:rPr>
        <w:t>号）</w:t>
      </w:r>
    </w:p>
    <w:p w14:paraId="0FE947BD">
      <w:pPr>
        <w:autoSpaceDE w:val="0"/>
        <w:autoSpaceDN w:val="0"/>
        <w:adjustRightInd w:val="0"/>
        <w:spacing w:line="360" w:lineRule="auto"/>
        <w:ind w:firstLine="480" w:firstLineChars="200"/>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《工业和信息化部、国家统计局、国家发展和改革委员会、财政部关于印发中小企业划型标准规定的通知》（工信部联企业[2011]300号）</w:t>
      </w:r>
    </w:p>
    <w:p w14:paraId="46AD6938">
      <w:pPr>
        <w:autoSpaceDE w:val="0"/>
        <w:autoSpaceDN w:val="0"/>
        <w:adjustRightInd w:val="0"/>
        <w:spacing w:line="360" w:lineRule="auto"/>
        <w:ind w:firstLine="480" w:firstLineChars="200"/>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财政部、司法部《关于政府采购支持监狱企业发展有关问题的通知》（财库[2014]68号）</w:t>
      </w:r>
    </w:p>
    <w:p w14:paraId="4FDC670E">
      <w:pPr>
        <w:autoSpaceDE w:val="0"/>
        <w:autoSpaceDN w:val="0"/>
        <w:adjustRightInd w:val="0"/>
        <w:spacing w:line="360" w:lineRule="auto"/>
        <w:ind w:firstLine="240" w:firstLineChars="100"/>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《财政部、民政部、中国残疾人联合会关于促进残疾人就业政府采购政策的通知》（财库[2017]141号）</w:t>
      </w:r>
    </w:p>
    <w:p w14:paraId="6E27E1AC">
      <w:pPr>
        <w:autoSpaceDE w:val="0"/>
        <w:autoSpaceDN w:val="0"/>
        <w:adjustRightInd w:val="0"/>
        <w:spacing w:line="360" w:lineRule="auto"/>
        <w:ind w:firstLine="480" w:firstLineChars="200"/>
        <w:rPr>
          <w:rFonts w:hint="eastAsia" w:ascii="宋体" w:hAnsi="宋体" w:eastAsia="宋体" w:cs="宋体"/>
          <w:bCs/>
          <w:sz w:val="24"/>
          <w:szCs w:val="24"/>
          <w:highlight w:val="none"/>
          <w:lang w:val="zh-CN"/>
        </w:rPr>
      </w:pPr>
      <w:r>
        <w:rPr>
          <w:rFonts w:hint="eastAsia" w:ascii="宋体" w:hAnsi="宋体" w:cs="宋体"/>
          <w:bCs/>
          <w:sz w:val="24"/>
          <w:szCs w:val="24"/>
          <w:highlight w:val="none"/>
          <w:lang w:val="en-US" w:eastAsia="zh-CN"/>
        </w:rPr>
        <w:t>19.3</w:t>
      </w:r>
      <w:r>
        <w:rPr>
          <w:rFonts w:hint="eastAsia" w:ascii="宋体" w:hAnsi="宋体" w:eastAsia="宋体" w:cs="宋体"/>
          <w:bCs/>
          <w:sz w:val="24"/>
          <w:szCs w:val="24"/>
          <w:highlight w:val="none"/>
          <w:lang w:val="zh-CN"/>
        </w:rPr>
        <w:t>.2享受中小企业（含中型、小型、微型企业、下同）</w:t>
      </w:r>
      <w:r>
        <w:rPr>
          <w:rFonts w:hint="eastAsia" w:ascii="宋体" w:hAnsi="宋体" w:eastAsia="宋体" w:cs="宋体"/>
          <w:bCs/>
          <w:sz w:val="24"/>
          <w:szCs w:val="24"/>
          <w:highlight w:val="none"/>
          <w:lang w:val="en-US" w:eastAsia="zh-CN"/>
        </w:rPr>
        <w:t>扶持政策</w:t>
      </w:r>
      <w:r>
        <w:rPr>
          <w:rFonts w:hint="eastAsia" w:ascii="宋体" w:hAnsi="宋体" w:eastAsia="宋体" w:cs="宋体"/>
          <w:bCs/>
          <w:sz w:val="24"/>
          <w:szCs w:val="24"/>
          <w:highlight w:val="none"/>
          <w:lang w:val="zh-CN"/>
        </w:rPr>
        <w:t>应具备的条件</w:t>
      </w:r>
      <w:r>
        <w:rPr>
          <w:rFonts w:hint="eastAsia" w:ascii="宋体" w:hAnsi="宋体" w:cs="宋体"/>
          <w:bCs/>
          <w:sz w:val="24"/>
          <w:szCs w:val="24"/>
          <w:highlight w:val="none"/>
          <w:lang w:val="zh-CN"/>
        </w:rPr>
        <w:t>：</w:t>
      </w:r>
    </w:p>
    <w:p w14:paraId="47C41F75">
      <w:pPr>
        <w:spacing w:line="360" w:lineRule="auto"/>
        <w:ind w:firstLine="480" w:firstLineChars="200"/>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w:t>
      </w: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lang w:val="zh-CN"/>
        </w:rPr>
        <w:t>）符合中小企业划分标准；</w:t>
      </w:r>
    </w:p>
    <w:p w14:paraId="4AE8E9CF">
      <w:pPr>
        <w:spacing w:line="360" w:lineRule="auto"/>
        <w:ind w:firstLine="480" w:firstLineChars="200"/>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w:t>
      </w: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lang w:val="zh-CN"/>
        </w:rPr>
        <w:t>）在货物采购项目中，货物由中小企业制造，即货物由中小企业生产且使用该中小企业商号或者注册商标</w:t>
      </w:r>
      <w:r>
        <w:rPr>
          <w:rFonts w:hint="eastAsia" w:ascii="宋体" w:hAnsi="宋体" w:cs="宋体"/>
          <w:sz w:val="24"/>
          <w:szCs w:val="24"/>
          <w:highlight w:val="none"/>
          <w:lang w:val="zh-CN"/>
        </w:rPr>
        <w:t>；</w:t>
      </w:r>
    </w:p>
    <w:p w14:paraId="7461F350">
      <w:pPr>
        <w:spacing w:line="360" w:lineRule="auto"/>
        <w:ind w:firstLine="480" w:firstLineChars="200"/>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w:t>
      </w: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none"/>
          <w:lang w:val="zh-CN"/>
        </w:rPr>
        <w:t>）在工程采购项目中，工程由中小企业承建，即工程施工单位为中小企业</w:t>
      </w:r>
      <w:r>
        <w:rPr>
          <w:rFonts w:hint="eastAsia" w:ascii="宋体" w:hAnsi="宋体" w:cs="宋体"/>
          <w:sz w:val="24"/>
          <w:szCs w:val="24"/>
          <w:highlight w:val="none"/>
          <w:lang w:val="zh-CN"/>
        </w:rPr>
        <w:t>；</w:t>
      </w:r>
    </w:p>
    <w:p w14:paraId="4FDFE92F">
      <w:pPr>
        <w:spacing w:line="360" w:lineRule="auto"/>
        <w:ind w:firstLine="480" w:firstLineChars="200"/>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w:t>
      </w:r>
      <w:r>
        <w:rPr>
          <w:rFonts w:hint="eastAsia" w:ascii="宋体" w:hAnsi="宋体" w:eastAsia="宋体" w:cs="宋体"/>
          <w:sz w:val="24"/>
          <w:szCs w:val="24"/>
          <w:highlight w:val="none"/>
          <w:lang w:val="en-US" w:eastAsia="zh-CN"/>
        </w:rPr>
        <w:t>4</w:t>
      </w:r>
      <w:r>
        <w:rPr>
          <w:rFonts w:hint="eastAsia" w:ascii="宋体" w:hAnsi="宋体" w:eastAsia="宋体" w:cs="宋体"/>
          <w:sz w:val="24"/>
          <w:szCs w:val="24"/>
          <w:highlight w:val="none"/>
          <w:lang w:val="zh-CN"/>
        </w:rPr>
        <w:t>）在服务采购项目中，服务由中小企业承接，即提供服务的人员为中小企业依照《中华人民共和国劳动合同法》订立劳动合同的从业人员。</w:t>
      </w:r>
    </w:p>
    <w:p w14:paraId="290499D1">
      <w:pPr>
        <w:spacing w:line="360" w:lineRule="auto"/>
        <w:ind w:firstLine="480" w:firstLineChars="20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在货物采购项目中，供应商提供的货物既有中小企业制造货物，也有大型企业制造货物的，不享受本办法规定的中小企业扶持政策。</w:t>
      </w:r>
    </w:p>
    <w:p w14:paraId="1160135B">
      <w:pPr>
        <w:spacing w:line="360" w:lineRule="auto"/>
        <w:ind w:firstLine="480" w:firstLineChars="200"/>
        <w:rPr>
          <w:rFonts w:hint="eastAsia" w:ascii="宋体" w:hAnsi="宋体" w:eastAsia="宋体" w:cs="宋体"/>
          <w:bCs/>
          <w:sz w:val="24"/>
          <w:szCs w:val="24"/>
          <w:highlight w:val="none"/>
          <w:lang w:val="zh-CN"/>
        </w:rPr>
      </w:pPr>
      <w:r>
        <w:rPr>
          <w:rFonts w:hint="eastAsia" w:ascii="宋体" w:hAnsi="宋体" w:eastAsia="宋体" w:cs="宋体"/>
          <w:sz w:val="24"/>
          <w:szCs w:val="24"/>
          <w:highlight w:val="none"/>
          <w:lang w:val="en-US" w:eastAsia="zh-CN"/>
        </w:rPr>
        <w:t>以联合体形式参加政府采购活动，联合体各方均为中小企业的，联合体视同中小企业。其中，联合体各方均为小微企业的，联合体视同小微企业。</w:t>
      </w:r>
    </w:p>
    <w:p w14:paraId="6296E48E">
      <w:pPr>
        <w:autoSpaceDE w:val="0"/>
        <w:autoSpaceDN w:val="0"/>
        <w:adjustRightInd w:val="0"/>
        <w:spacing w:line="360" w:lineRule="auto"/>
        <w:ind w:firstLine="482"/>
        <w:rPr>
          <w:rFonts w:hint="eastAsia" w:ascii="宋体" w:hAnsi="宋体" w:eastAsia="宋体" w:cs="宋体"/>
          <w:bCs/>
          <w:sz w:val="24"/>
          <w:szCs w:val="24"/>
          <w:highlight w:val="none"/>
          <w:lang w:val="zh-CN"/>
        </w:rPr>
      </w:pPr>
      <w:r>
        <w:rPr>
          <w:rFonts w:hint="eastAsia" w:ascii="宋体" w:hAnsi="宋体" w:cs="宋体"/>
          <w:bCs/>
          <w:sz w:val="24"/>
          <w:szCs w:val="24"/>
          <w:highlight w:val="none"/>
          <w:lang w:val="en-US" w:eastAsia="zh-CN"/>
        </w:rPr>
        <w:t>19.3</w:t>
      </w:r>
      <w:r>
        <w:rPr>
          <w:rFonts w:hint="eastAsia" w:ascii="宋体" w:hAnsi="宋体" w:eastAsia="宋体" w:cs="宋体"/>
          <w:bCs/>
          <w:sz w:val="24"/>
          <w:szCs w:val="24"/>
          <w:highlight w:val="none"/>
          <w:lang w:val="zh-CN"/>
        </w:rPr>
        <w:t>.</w:t>
      </w:r>
      <w:r>
        <w:rPr>
          <w:rFonts w:hint="eastAsia" w:ascii="宋体" w:hAnsi="宋体" w:eastAsia="宋体" w:cs="宋体"/>
          <w:bCs/>
          <w:sz w:val="24"/>
          <w:szCs w:val="24"/>
          <w:highlight w:val="none"/>
          <w:lang w:val="en-US" w:eastAsia="zh-CN"/>
        </w:rPr>
        <w:t>3提供</w:t>
      </w:r>
      <w:r>
        <w:rPr>
          <w:rFonts w:hint="eastAsia" w:ascii="宋体" w:hAnsi="宋体" w:eastAsia="宋体" w:cs="宋体"/>
          <w:bCs/>
          <w:sz w:val="24"/>
          <w:szCs w:val="24"/>
          <w:highlight w:val="none"/>
          <w:lang w:val="zh-CN"/>
        </w:rPr>
        <w:t>《中小企业声明函》（加盖投标供应商公章）</w:t>
      </w:r>
      <w:r>
        <w:rPr>
          <w:rFonts w:hint="eastAsia" w:ascii="宋体" w:hAnsi="宋体" w:cs="宋体"/>
          <w:bCs/>
          <w:sz w:val="24"/>
          <w:szCs w:val="24"/>
          <w:highlight w:val="none"/>
          <w:lang w:val="zh-CN"/>
        </w:rPr>
        <w:t>。</w:t>
      </w:r>
    </w:p>
    <w:p w14:paraId="1011E597">
      <w:pPr>
        <w:autoSpaceDE w:val="0"/>
        <w:autoSpaceDN w:val="0"/>
        <w:adjustRightInd w:val="0"/>
        <w:spacing w:line="360" w:lineRule="auto"/>
        <w:ind w:firstLine="482"/>
        <w:rPr>
          <w:rFonts w:hint="eastAsia" w:ascii="宋体" w:hAnsi="宋体" w:eastAsia="宋体" w:cs="宋体"/>
          <w:bCs/>
          <w:sz w:val="24"/>
          <w:szCs w:val="24"/>
          <w:highlight w:val="none"/>
          <w:lang w:val="zh-CN"/>
        </w:rPr>
      </w:pPr>
      <w:r>
        <w:rPr>
          <w:rFonts w:hint="eastAsia" w:ascii="宋体" w:hAnsi="宋体" w:cs="宋体"/>
          <w:bCs/>
          <w:sz w:val="24"/>
          <w:szCs w:val="24"/>
          <w:highlight w:val="none"/>
          <w:lang w:val="en-US" w:eastAsia="zh-CN"/>
        </w:rPr>
        <w:t>19.3</w:t>
      </w:r>
      <w:r>
        <w:rPr>
          <w:rFonts w:hint="eastAsia" w:ascii="宋体" w:hAnsi="宋体" w:eastAsia="宋体" w:cs="宋体"/>
          <w:bCs/>
          <w:sz w:val="24"/>
          <w:szCs w:val="24"/>
          <w:highlight w:val="none"/>
          <w:lang w:val="zh-CN"/>
        </w:rPr>
        <w:t>.</w:t>
      </w:r>
      <w:r>
        <w:rPr>
          <w:rFonts w:hint="eastAsia" w:ascii="宋体" w:hAnsi="宋体" w:eastAsia="宋体" w:cs="宋体"/>
          <w:bCs/>
          <w:sz w:val="24"/>
          <w:szCs w:val="24"/>
          <w:highlight w:val="none"/>
          <w:lang w:val="en-US" w:eastAsia="zh-CN"/>
        </w:rPr>
        <w:t>4</w:t>
      </w:r>
      <w:r>
        <w:rPr>
          <w:rFonts w:hint="eastAsia" w:ascii="宋体" w:hAnsi="宋体" w:eastAsia="宋体" w:cs="宋体"/>
          <w:bCs/>
          <w:sz w:val="24"/>
          <w:szCs w:val="24"/>
          <w:highlight w:val="none"/>
          <w:lang w:val="zh-CN"/>
        </w:rPr>
        <w:t>监狱企业参加政府采购活动时，应当提供由省级以上监狱管理局、戒毒管理局(含新疆生产建设兵团)出具的属于监狱企业的证明文件（加盖投标供应商公章）。</w:t>
      </w:r>
    </w:p>
    <w:p w14:paraId="487697DE">
      <w:pPr>
        <w:autoSpaceDE w:val="0"/>
        <w:autoSpaceDN w:val="0"/>
        <w:adjustRightInd w:val="0"/>
        <w:spacing w:line="360" w:lineRule="auto"/>
        <w:ind w:firstLine="480" w:firstLineChars="200"/>
        <w:rPr>
          <w:rFonts w:hint="eastAsia" w:ascii="宋体" w:hAnsi="宋体" w:eastAsia="宋体" w:cs="宋体"/>
          <w:bCs/>
          <w:sz w:val="24"/>
          <w:szCs w:val="24"/>
          <w:highlight w:val="none"/>
          <w:lang w:val="zh-CN"/>
        </w:rPr>
      </w:pPr>
      <w:r>
        <w:rPr>
          <w:rFonts w:hint="eastAsia" w:ascii="宋体" w:hAnsi="宋体" w:cs="宋体"/>
          <w:bCs/>
          <w:sz w:val="24"/>
          <w:szCs w:val="24"/>
          <w:highlight w:val="none"/>
          <w:lang w:val="en-US" w:eastAsia="zh-CN"/>
        </w:rPr>
        <w:t>19.3</w:t>
      </w:r>
      <w:r>
        <w:rPr>
          <w:rFonts w:hint="eastAsia" w:ascii="宋体" w:hAnsi="宋体" w:eastAsia="宋体" w:cs="宋体"/>
          <w:bCs/>
          <w:sz w:val="24"/>
          <w:szCs w:val="24"/>
          <w:highlight w:val="none"/>
          <w:lang w:val="zh-CN"/>
        </w:rPr>
        <w:t>.</w:t>
      </w:r>
      <w:r>
        <w:rPr>
          <w:rFonts w:hint="eastAsia" w:ascii="宋体" w:hAnsi="宋体" w:eastAsia="宋体" w:cs="宋体"/>
          <w:bCs/>
          <w:sz w:val="24"/>
          <w:szCs w:val="24"/>
          <w:highlight w:val="none"/>
          <w:lang w:val="en-US" w:eastAsia="zh-CN"/>
        </w:rPr>
        <w:t>5提供</w:t>
      </w:r>
      <w:r>
        <w:rPr>
          <w:rFonts w:hint="eastAsia" w:ascii="宋体" w:hAnsi="宋体" w:eastAsia="宋体" w:cs="宋体"/>
          <w:bCs/>
          <w:sz w:val="24"/>
          <w:szCs w:val="24"/>
          <w:highlight w:val="none"/>
          <w:lang w:val="zh-CN"/>
        </w:rPr>
        <w:t>残疾人福利性单位声明函（加盖投标供应商公章）。</w:t>
      </w:r>
    </w:p>
    <w:p w14:paraId="0B25177C">
      <w:pPr>
        <w:autoSpaceDE w:val="0"/>
        <w:autoSpaceDN w:val="0"/>
        <w:adjustRightInd w:val="0"/>
        <w:spacing w:line="360" w:lineRule="auto"/>
        <w:ind w:firstLine="480" w:firstLineChars="200"/>
        <w:jc w:val="left"/>
        <w:rPr>
          <w:rFonts w:hint="default" w:ascii="宋体" w:hAnsi="宋体" w:eastAsia="宋体" w:cs="宋体"/>
          <w:bCs/>
          <w:color w:val="000000"/>
          <w:sz w:val="24"/>
          <w:szCs w:val="24"/>
          <w:highlight w:val="none"/>
          <w:lang w:val="en-US" w:eastAsia="zh-CN"/>
        </w:rPr>
      </w:pPr>
    </w:p>
    <w:p w14:paraId="6247E5BF">
      <w:pPr>
        <w:autoSpaceDE w:val="0"/>
        <w:autoSpaceDN w:val="0"/>
        <w:adjustRightInd w:val="0"/>
        <w:spacing w:line="360" w:lineRule="auto"/>
        <w:ind w:firstLine="480" w:firstLineChars="200"/>
        <w:jc w:val="left"/>
        <w:rPr>
          <w:rFonts w:hint="eastAsia" w:ascii="宋体" w:hAnsi="宋体" w:eastAsia="宋体" w:cs="宋体"/>
          <w:bCs/>
          <w:color w:val="000000"/>
          <w:sz w:val="24"/>
          <w:szCs w:val="24"/>
          <w:highlight w:val="none"/>
          <w:lang w:val="zh-CN"/>
        </w:rPr>
      </w:pPr>
    </w:p>
    <w:p w14:paraId="0131CB71">
      <w:pPr>
        <w:spacing w:line="360" w:lineRule="auto"/>
        <w:ind w:left="0" w:leftChars="0" w:firstLine="660" w:firstLineChars="275"/>
        <w:rPr>
          <w:rFonts w:hint="default" w:ascii="宋体" w:hAnsi="宋体" w:eastAsia="宋体" w:cs="宋体"/>
          <w:color w:val="auto"/>
          <w:sz w:val="24"/>
          <w:szCs w:val="24"/>
          <w:highlight w:val="none"/>
          <w:lang w:val="en-US" w:eastAsia="zh-CN"/>
        </w:rPr>
      </w:pPr>
    </w:p>
    <w:p w14:paraId="78C00305">
      <w:pPr>
        <w:ind w:firstLine="480" w:firstLineChars="200"/>
        <w:rPr>
          <w:rFonts w:hint="eastAsia" w:ascii="宋体" w:hAnsi="宋体" w:eastAsia="宋体" w:cs="宋体"/>
          <w:bCs/>
          <w:sz w:val="24"/>
          <w:szCs w:val="24"/>
          <w:lang w:val="zh-CN"/>
        </w:rPr>
      </w:pPr>
    </w:p>
    <w:p w14:paraId="58159104">
      <w:pPr>
        <w:jc w:val="both"/>
        <w:rPr>
          <w:rFonts w:hint="eastAsia" w:ascii="宋体" w:hAnsi="宋体" w:eastAsia="宋体" w:cs="黑体"/>
          <w:b/>
          <w:bCs/>
          <w:color w:val="000000"/>
          <w:sz w:val="32"/>
          <w:szCs w:val="32"/>
          <w:lang w:val="zh-CN"/>
        </w:rPr>
      </w:pPr>
    </w:p>
    <w:bookmarkEnd w:id="50"/>
    <w:p w14:paraId="4B6C86F4">
      <w:pPr>
        <w:jc w:val="both"/>
        <w:rPr>
          <w:rFonts w:hint="eastAsia" w:ascii="宋体" w:hAnsi="宋体" w:eastAsia="宋体" w:cs="黑体"/>
          <w:b w:val="0"/>
          <w:bCs w:val="0"/>
          <w:color w:val="000000"/>
          <w:sz w:val="36"/>
          <w:szCs w:val="36"/>
          <w:highlight w:val="yellow"/>
          <w:lang w:val="zh-CN"/>
        </w:rPr>
      </w:pPr>
    </w:p>
    <w:p w14:paraId="0730CC2C">
      <w:pPr>
        <w:ind w:firstLine="2520" w:firstLineChars="700"/>
        <w:jc w:val="both"/>
        <w:rPr>
          <w:rFonts w:hint="eastAsia" w:ascii="宋体" w:hAnsi="宋体" w:eastAsia="宋体" w:cs="黑体"/>
          <w:b w:val="0"/>
          <w:bCs w:val="0"/>
          <w:color w:val="000000"/>
          <w:sz w:val="36"/>
          <w:szCs w:val="36"/>
          <w:highlight w:val="yellow"/>
          <w:lang w:val="zh-CN"/>
        </w:rPr>
      </w:pPr>
    </w:p>
    <w:p w14:paraId="0AB48948">
      <w:pPr>
        <w:ind w:firstLine="2520" w:firstLineChars="700"/>
        <w:jc w:val="both"/>
        <w:rPr>
          <w:rFonts w:hint="eastAsia" w:ascii="宋体" w:hAnsi="宋体" w:eastAsia="宋体" w:cs="黑体"/>
          <w:b w:val="0"/>
          <w:bCs w:val="0"/>
          <w:color w:val="000000"/>
          <w:sz w:val="36"/>
          <w:szCs w:val="36"/>
          <w:highlight w:val="yellow"/>
          <w:lang w:val="zh-CN"/>
        </w:rPr>
      </w:pPr>
    </w:p>
    <w:p w14:paraId="396C4826">
      <w:pPr>
        <w:jc w:val="both"/>
        <w:rPr>
          <w:rFonts w:hint="eastAsia" w:ascii="宋体" w:hAnsi="宋体" w:eastAsia="宋体" w:cs="黑体"/>
          <w:b w:val="0"/>
          <w:bCs w:val="0"/>
          <w:color w:val="000000"/>
          <w:sz w:val="36"/>
          <w:szCs w:val="36"/>
          <w:highlight w:val="none"/>
          <w:lang w:val="zh-CN"/>
        </w:rPr>
      </w:pPr>
    </w:p>
    <w:p w14:paraId="4159404C">
      <w:pPr>
        <w:ind w:firstLine="2160" w:firstLineChars="600"/>
        <w:jc w:val="both"/>
        <w:rPr>
          <w:rFonts w:hint="eastAsia" w:ascii="宋体" w:hAnsi="宋体" w:eastAsia="宋体" w:cs="黑体"/>
          <w:b w:val="0"/>
          <w:bCs w:val="0"/>
          <w:color w:val="000000"/>
          <w:sz w:val="36"/>
          <w:szCs w:val="36"/>
          <w:highlight w:val="none"/>
          <w:lang w:val="zh-CN"/>
        </w:rPr>
      </w:pPr>
    </w:p>
    <w:p w14:paraId="30DC7FD7">
      <w:pPr>
        <w:ind w:firstLine="2160" w:firstLineChars="600"/>
        <w:jc w:val="both"/>
        <w:rPr>
          <w:rFonts w:hint="eastAsia" w:ascii="宋体" w:hAnsi="宋体" w:eastAsia="宋体" w:cs="黑体"/>
          <w:b w:val="0"/>
          <w:bCs w:val="0"/>
          <w:color w:val="000000"/>
          <w:sz w:val="36"/>
          <w:szCs w:val="36"/>
          <w:highlight w:val="none"/>
          <w:lang w:val="zh-CN"/>
        </w:rPr>
      </w:pPr>
    </w:p>
    <w:p w14:paraId="60CD3BAB">
      <w:pPr>
        <w:ind w:firstLine="2160" w:firstLineChars="600"/>
        <w:jc w:val="both"/>
        <w:rPr>
          <w:rFonts w:hint="eastAsia" w:ascii="宋体" w:hAnsi="宋体" w:eastAsia="宋体" w:cs="黑体"/>
          <w:b w:val="0"/>
          <w:bCs w:val="0"/>
          <w:color w:val="000000"/>
          <w:sz w:val="36"/>
          <w:szCs w:val="36"/>
          <w:highlight w:val="none"/>
          <w:lang w:val="zh-CN"/>
        </w:rPr>
      </w:pPr>
    </w:p>
    <w:p w14:paraId="47537BA1">
      <w:pPr>
        <w:ind w:firstLine="2160" w:firstLineChars="600"/>
        <w:jc w:val="both"/>
        <w:rPr>
          <w:rFonts w:hint="eastAsia" w:ascii="宋体" w:hAnsi="宋体" w:eastAsia="宋体" w:cs="黑体"/>
          <w:b w:val="0"/>
          <w:bCs w:val="0"/>
          <w:color w:val="000000"/>
          <w:sz w:val="36"/>
          <w:szCs w:val="36"/>
          <w:highlight w:val="none"/>
          <w:lang w:val="zh-CN"/>
        </w:rPr>
      </w:pPr>
    </w:p>
    <w:p w14:paraId="1F9CF197">
      <w:pPr>
        <w:ind w:firstLine="2160" w:firstLineChars="600"/>
        <w:jc w:val="both"/>
        <w:rPr>
          <w:rFonts w:hint="eastAsia" w:ascii="宋体" w:hAnsi="宋体" w:eastAsia="宋体" w:cs="黑体"/>
          <w:b w:val="0"/>
          <w:bCs w:val="0"/>
          <w:color w:val="000000"/>
          <w:sz w:val="36"/>
          <w:szCs w:val="36"/>
          <w:highlight w:val="none"/>
          <w:lang w:val="zh-CN"/>
        </w:rPr>
      </w:pPr>
    </w:p>
    <w:p w14:paraId="25228043">
      <w:pPr>
        <w:ind w:firstLine="2160" w:firstLineChars="600"/>
        <w:jc w:val="both"/>
        <w:rPr>
          <w:rFonts w:hint="eastAsia" w:ascii="宋体" w:hAnsi="宋体" w:eastAsia="宋体" w:cs="黑体"/>
          <w:b w:val="0"/>
          <w:bCs w:val="0"/>
          <w:color w:val="000000"/>
          <w:sz w:val="36"/>
          <w:szCs w:val="36"/>
          <w:highlight w:val="none"/>
          <w:lang w:val="zh-CN"/>
        </w:rPr>
      </w:pPr>
    </w:p>
    <w:p w14:paraId="59C99CB9">
      <w:pPr>
        <w:ind w:firstLine="2160" w:firstLineChars="600"/>
        <w:jc w:val="both"/>
        <w:rPr>
          <w:rFonts w:hint="eastAsia" w:ascii="宋体" w:hAnsi="宋体" w:eastAsia="宋体" w:cs="黑体"/>
          <w:b w:val="0"/>
          <w:bCs w:val="0"/>
          <w:color w:val="000000"/>
          <w:sz w:val="36"/>
          <w:szCs w:val="36"/>
          <w:highlight w:val="none"/>
          <w:lang w:val="zh-CN"/>
        </w:rPr>
      </w:pPr>
    </w:p>
    <w:p w14:paraId="163E05B9">
      <w:pPr>
        <w:ind w:firstLine="2880" w:firstLineChars="800"/>
        <w:jc w:val="both"/>
        <w:rPr>
          <w:rFonts w:hint="eastAsia" w:ascii="宋体" w:hAnsi="宋体" w:eastAsia="宋体" w:cs="黑体"/>
          <w:b w:val="0"/>
          <w:bCs w:val="0"/>
          <w:color w:val="000000"/>
          <w:sz w:val="36"/>
          <w:szCs w:val="36"/>
          <w:highlight w:val="none"/>
          <w:lang w:val="zh-CN"/>
        </w:rPr>
      </w:pPr>
    </w:p>
    <w:p w14:paraId="0F15D67F">
      <w:pPr>
        <w:ind w:firstLine="2880" w:firstLineChars="800"/>
        <w:jc w:val="both"/>
        <w:rPr>
          <w:rFonts w:hint="eastAsia" w:ascii="宋体" w:hAnsi="宋体" w:eastAsia="宋体" w:cs="黑体"/>
          <w:b w:val="0"/>
          <w:bCs w:val="0"/>
          <w:color w:val="000000"/>
          <w:sz w:val="32"/>
          <w:szCs w:val="32"/>
          <w:highlight w:val="yellow"/>
          <w:lang w:val="zh-CN"/>
        </w:rPr>
      </w:pPr>
      <w:r>
        <w:rPr>
          <w:rFonts w:hint="eastAsia" w:ascii="宋体" w:hAnsi="宋体" w:eastAsia="宋体" w:cs="黑体"/>
          <w:b w:val="0"/>
          <w:bCs w:val="0"/>
          <w:color w:val="000000"/>
          <w:sz w:val="36"/>
          <w:szCs w:val="36"/>
          <w:highlight w:val="none"/>
          <w:lang w:val="zh-CN"/>
        </w:rPr>
        <w:t>第四章 合同条款</w:t>
      </w:r>
      <w:r>
        <w:rPr>
          <w:rFonts w:hint="eastAsia" w:ascii="宋体" w:hAnsi="宋体" w:eastAsia="宋体" w:cs="黑体"/>
          <w:b w:val="0"/>
          <w:bCs w:val="0"/>
          <w:color w:val="000000"/>
          <w:sz w:val="36"/>
          <w:szCs w:val="36"/>
          <w:highlight w:val="none"/>
          <w:lang w:val="en-US" w:eastAsia="zh-CN"/>
        </w:rPr>
        <w:t>及格式</w:t>
      </w:r>
    </w:p>
    <w:p w14:paraId="1FAFDF08">
      <w:pPr>
        <w:spacing w:line="300" w:lineRule="auto"/>
        <w:jc w:val="center"/>
        <w:rPr>
          <w:rFonts w:hint="eastAsia" w:ascii="宋体" w:hAnsi="宋体" w:cs="宋体"/>
          <w:sz w:val="24"/>
          <w:szCs w:val="24"/>
          <w:lang w:val="zh-CN"/>
        </w:rPr>
      </w:pPr>
    </w:p>
    <w:p w14:paraId="786930C3">
      <w:pPr>
        <w:spacing w:line="300" w:lineRule="auto"/>
        <w:ind w:firstLine="480"/>
        <w:jc w:val="center"/>
        <w:rPr>
          <w:rFonts w:hint="eastAsia" w:ascii="宋体" w:hAnsi="宋体" w:cs="宋体"/>
          <w:sz w:val="24"/>
          <w:szCs w:val="24"/>
          <w:lang w:val="zh-CN"/>
        </w:rPr>
      </w:pPr>
      <w:r>
        <w:rPr>
          <w:rFonts w:hint="eastAsia" w:ascii="宋体" w:hAnsi="宋体" w:cs="宋体"/>
          <w:sz w:val="24"/>
          <w:szCs w:val="24"/>
          <w:lang w:val="zh-CN"/>
        </w:rPr>
        <w:t>执行由中华人民共和国住房和城乡建设部、国家工商行政管理总局制定，由吉林</w:t>
      </w:r>
    </w:p>
    <w:p w14:paraId="0AEB55D0">
      <w:pPr>
        <w:spacing w:line="300" w:lineRule="auto"/>
        <w:jc w:val="both"/>
        <w:rPr>
          <w:rFonts w:hint="eastAsia" w:ascii="宋体" w:hAnsi="宋体" w:eastAsia="宋体" w:cs="宋体"/>
          <w:b w:val="0"/>
          <w:bCs/>
          <w:sz w:val="28"/>
          <w:szCs w:val="28"/>
        </w:rPr>
      </w:pPr>
      <w:r>
        <w:rPr>
          <w:rFonts w:hint="eastAsia" w:ascii="宋体" w:hAnsi="宋体" w:cs="宋体"/>
          <w:sz w:val="24"/>
          <w:szCs w:val="24"/>
          <w:lang w:val="zh-CN"/>
        </w:rPr>
        <w:t>省住房和城乡建设厅、吉林省工商行政管理局监制的《建设工程施工合同》（GF—2017—0201）（示范文本）</w:t>
      </w:r>
    </w:p>
    <w:p w14:paraId="404F0B8A">
      <w:pPr>
        <w:ind w:firstLine="1920" w:firstLineChars="600"/>
        <w:jc w:val="both"/>
        <w:rPr>
          <w:rFonts w:hint="eastAsia" w:ascii="宋体" w:hAnsi="宋体" w:eastAsia="宋体" w:cs="黑体"/>
          <w:b w:val="0"/>
          <w:bCs w:val="0"/>
          <w:color w:val="000000"/>
          <w:sz w:val="32"/>
          <w:szCs w:val="32"/>
          <w:lang w:val="zh-CN"/>
        </w:rPr>
      </w:pPr>
    </w:p>
    <w:p w14:paraId="5DB19F7A">
      <w:pPr>
        <w:spacing w:line="360" w:lineRule="auto"/>
        <w:jc w:val="center"/>
        <w:outlineLvl w:val="0"/>
        <w:rPr>
          <w:rFonts w:hint="eastAsia" w:ascii="宋体" w:hAnsi="宋体" w:eastAsia="宋体" w:cs="黑体"/>
          <w:b/>
          <w:bCs/>
          <w:color w:val="000000"/>
          <w:sz w:val="32"/>
          <w:szCs w:val="32"/>
          <w:lang w:val="zh-CN"/>
        </w:rPr>
      </w:pPr>
      <w:bookmarkStart w:id="51" w:name="_Toc58509746"/>
      <w:bookmarkStart w:id="52" w:name="_Toc58509712"/>
      <w:bookmarkStart w:id="53" w:name="_Toc6718"/>
    </w:p>
    <w:bookmarkEnd w:id="51"/>
    <w:bookmarkEnd w:id="52"/>
    <w:bookmarkEnd w:id="53"/>
    <w:p w14:paraId="50EA29EA">
      <w:pPr>
        <w:spacing w:line="360" w:lineRule="auto"/>
        <w:jc w:val="center"/>
        <w:outlineLvl w:val="0"/>
        <w:rPr>
          <w:rFonts w:ascii="宋体" w:hAnsi="宋体"/>
          <w:b w:val="0"/>
          <w:bCs w:val="0"/>
          <w:color w:val="000000"/>
          <w:sz w:val="28"/>
          <w:szCs w:val="28"/>
          <w:lang w:val="zh-CN"/>
        </w:rPr>
      </w:pPr>
    </w:p>
    <w:p w14:paraId="1FFEDEA9">
      <w:pPr>
        <w:autoSpaceDE w:val="0"/>
        <w:autoSpaceDN w:val="0"/>
        <w:adjustRightInd w:val="0"/>
        <w:spacing w:line="360" w:lineRule="exact"/>
        <w:ind w:firstLine="480"/>
        <w:rPr>
          <w:rFonts w:ascii="宋体" w:hAnsi="宋体"/>
          <w:color w:val="000000"/>
          <w:sz w:val="24"/>
          <w:szCs w:val="24"/>
          <w:lang w:val="zh-CN"/>
        </w:rPr>
      </w:pPr>
    </w:p>
    <w:p w14:paraId="49E2C253">
      <w:pPr>
        <w:rPr>
          <w:rFonts w:ascii="宋体" w:hAnsi="宋体"/>
          <w:color w:val="000000"/>
          <w:sz w:val="24"/>
          <w:szCs w:val="24"/>
        </w:rPr>
      </w:pPr>
    </w:p>
    <w:p w14:paraId="3DA408D6">
      <w:pPr>
        <w:rPr>
          <w:rFonts w:ascii="宋体" w:hAnsi="宋体"/>
          <w:color w:val="000000"/>
          <w:sz w:val="24"/>
          <w:szCs w:val="24"/>
        </w:rPr>
      </w:pPr>
    </w:p>
    <w:p w14:paraId="53CFA51E">
      <w:pPr>
        <w:rPr>
          <w:rFonts w:ascii="宋体" w:hAnsi="宋体"/>
          <w:color w:val="000000"/>
          <w:sz w:val="24"/>
          <w:szCs w:val="24"/>
        </w:rPr>
      </w:pPr>
    </w:p>
    <w:p w14:paraId="57D06AFA">
      <w:pPr>
        <w:rPr>
          <w:rFonts w:ascii="宋体" w:hAnsi="宋体"/>
          <w:color w:val="000000"/>
          <w:sz w:val="24"/>
          <w:szCs w:val="24"/>
        </w:rPr>
      </w:pPr>
    </w:p>
    <w:p w14:paraId="0BA20D7B">
      <w:pPr>
        <w:rPr>
          <w:rFonts w:ascii="宋体" w:hAnsi="宋体"/>
          <w:color w:val="000000"/>
          <w:sz w:val="24"/>
          <w:szCs w:val="24"/>
        </w:rPr>
      </w:pPr>
    </w:p>
    <w:p w14:paraId="0AA37ACA">
      <w:pPr>
        <w:rPr>
          <w:rFonts w:ascii="宋体" w:hAnsi="宋体"/>
          <w:color w:val="000000"/>
          <w:sz w:val="24"/>
          <w:szCs w:val="24"/>
        </w:rPr>
      </w:pPr>
    </w:p>
    <w:p w14:paraId="3DFF3515">
      <w:pPr>
        <w:rPr>
          <w:rFonts w:ascii="宋体" w:hAnsi="宋体"/>
          <w:color w:val="000000"/>
          <w:sz w:val="24"/>
          <w:szCs w:val="24"/>
        </w:rPr>
      </w:pPr>
    </w:p>
    <w:p w14:paraId="1D7EB1EE">
      <w:pPr>
        <w:rPr>
          <w:rFonts w:ascii="宋体" w:hAnsi="宋体"/>
          <w:color w:val="000000"/>
          <w:sz w:val="24"/>
          <w:szCs w:val="24"/>
        </w:rPr>
      </w:pPr>
    </w:p>
    <w:p w14:paraId="7B110BAF">
      <w:pPr>
        <w:rPr>
          <w:rFonts w:ascii="宋体" w:hAnsi="宋体"/>
          <w:color w:val="000000"/>
          <w:sz w:val="24"/>
          <w:szCs w:val="24"/>
        </w:rPr>
      </w:pPr>
    </w:p>
    <w:p w14:paraId="0C581721">
      <w:pPr>
        <w:rPr>
          <w:rFonts w:ascii="宋体" w:hAnsi="宋体"/>
          <w:color w:val="000000"/>
          <w:sz w:val="24"/>
          <w:szCs w:val="24"/>
        </w:rPr>
      </w:pPr>
    </w:p>
    <w:p w14:paraId="5555FD1B">
      <w:pPr>
        <w:rPr>
          <w:rFonts w:ascii="宋体" w:hAnsi="宋体"/>
          <w:color w:val="000000"/>
          <w:sz w:val="24"/>
          <w:szCs w:val="24"/>
        </w:rPr>
      </w:pPr>
    </w:p>
    <w:p w14:paraId="78DAC403">
      <w:pPr>
        <w:rPr>
          <w:rFonts w:ascii="宋体" w:hAnsi="宋体"/>
          <w:color w:val="000000"/>
          <w:sz w:val="24"/>
          <w:szCs w:val="24"/>
        </w:rPr>
      </w:pPr>
    </w:p>
    <w:p w14:paraId="1E4BB744">
      <w:pPr>
        <w:rPr>
          <w:rFonts w:ascii="宋体" w:hAnsi="宋体"/>
          <w:color w:val="000000"/>
          <w:sz w:val="24"/>
          <w:szCs w:val="24"/>
        </w:rPr>
      </w:pPr>
    </w:p>
    <w:p w14:paraId="5C129E8F">
      <w:pPr>
        <w:rPr>
          <w:rFonts w:ascii="宋体" w:hAnsi="宋体"/>
          <w:color w:val="000000"/>
          <w:sz w:val="24"/>
          <w:szCs w:val="24"/>
        </w:rPr>
      </w:pPr>
    </w:p>
    <w:p w14:paraId="1D3920E5">
      <w:pPr>
        <w:rPr>
          <w:rFonts w:ascii="宋体" w:hAnsi="宋体"/>
          <w:color w:val="000000"/>
          <w:sz w:val="24"/>
          <w:szCs w:val="24"/>
        </w:rPr>
      </w:pPr>
    </w:p>
    <w:p w14:paraId="46586423">
      <w:pPr>
        <w:rPr>
          <w:rFonts w:ascii="宋体" w:hAnsi="宋体"/>
          <w:color w:val="000000"/>
          <w:sz w:val="24"/>
          <w:szCs w:val="24"/>
        </w:rPr>
      </w:pPr>
    </w:p>
    <w:p w14:paraId="107D352B">
      <w:pPr>
        <w:rPr>
          <w:rFonts w:ascii="宋体" w:hAnsi="宋体"/>
          <w:color w:val="000000"/>
          <w:sz w:val="24"/>
          <w:szCs w:val="24"/>
        </w:rPr>
      </w:pPr>
    </w:p>
    <w:p w14:paraId="5DE7ADB4">
      <w:pPr>
        <w:rPr>
          <w:rFonts w:ascii="宋体" w:hAnsi="宋体"/>
          <w:color w:val="000000"/>
          <w:sz w:val="24"/>
          <w:szCs w:val="24"/>
        </w:rPr>
      </w:pPr>
    </w:p>
    <w:p w14:paraId="1FCD3971">
      <w:pPr>
        <w:rPr>
          <w:rFonts w:ascii="宋体" w:hAnsi="宋体"/>
          <w:color w:val="000000"/>
          <w:sz w:val="24"/>
          <w:szCs w:val="24"/>
        </w:rPr>
      </w:pPr>
    </w:p>
    <w:p w14:paraId="5DBC5A0A">
      <w:pPr>
        <w:rPr>
          <w:rFonts w:ascii="宋体" w:hAnsi="宋体"/>
          <w:color w:val="000000"/>
          <w:sz w:val="24"/>
          <w:szCs w:val="24"/>
        </w:rPr>
      </w:pPr>
    </w:p>
    <w:p w14:paraId="6E24751E">
      <w:pPr>
        <w:rPr>
          <w:rFonts w:ascii="宋体" w:hAnsi="宋体"/>
          <w:color w:val="000000"/>
          <w:sz w:val="24"/>
          <w:szCs w:val="24"/>
        </w:rPr>
      </w:pPr>
    </w:p>
    <w:p w14:paraId="206147CE">
      <w:pPr>
        <w:rPr>
          <w:rFonts w:ascii="宋体" w:hAnsi="宋体"/>
          <w:color w:val="000000"/>
          <w:sz w:val="24"/>
          <w:szCs w:val="24"/>
        </w:rPr>
      </w:pPr>
    </w:p>
    <w:p w14:paraId="0DC1D0F2">
      <w:pPr>
        <w:rPr>
          <w:rFonts w:ascii="宋体" w:hAnsi="宋体"/>
          <w:color w:val="000000"/>
          <w:sz w:val="24"/>
          <w:szCs w:val="24"/>
        </w:rPr>
      </w:pPr>
    </w:p>
    <w:p w14:paraId="048B5FB0">
      <w:pPr>
        <w:rPr>
          <w:rFonts w:ascii="宋体" w:hAnsi="宋体"/>
          <w:color w:val="000000"/>
          <w:sz w:val="24"/>
          <w:szCs w:val="24"/>
        </w:rPr>
      </w:pPr>
    </w:p>
    <w:p w14:paraId="34A84C84">
      <w:pPr>
        <w:rPr>
          <w:rFonts w:hint="eastAsia" w:ascii="宋体" w:hAnsi="宋体" w:eastAsia="宋体" w:cs="宋体"/>
          <w:sz w:val="28"/>
          <w:szCs w:val="28"/>
        </w:rPr>
      </w:pPr>
      <w:r>
        <w:rPr>
          <w:rFonts w:hint="eastAsia" w:ascii="宋体" w:hAnsi="宋体" w:eastAsia="宋体" w:cs="宋体"/>
          <w:sz w:val="28"/>
          <w:szCs w:val="28"/>
        </w:rPr>
        <w:br w:type="page"/>
      </w:r>
    </w:p>
    <w:p w14:paraId="31B6445B">
      <w:pPr>
        <w:pStyle w:val="4"/>
        <w:tabs>
          <w:tab w:val="left" w:pos="720"/>
        </w:tabs>
        <w:jc w:val="center"/>
        <w:rPr>
          <w:rFonts w:hint="eastAsia" w:ascii="宋体" w:hAnsi="宋体" w:eastAsia="宋体" w:cs="宋体"/>
          <w:b w:val="0"/>
          <w:color w:val="000000"/>
          <w:sz w:val="28"/>
          <w:szCs w:val="28"/>
        </w:rPr>
      </w:pPr>
      <w:r>
        <w:rPr>
          <w:rFonts w:hint="eastAsia" w:ascii="宋体" w:hAnsi="宋体" w:eastAsia="宋体" w:cs="宋体"/>
          <w:sz w:val="28"/>
          <w:szCs w:val="28"/>
        </w:rPr>
        <w:t>第一部分 合同协议书</w:t>
      </w:r>
    </w:p>
    <w:p w14:paraId="3C1EFE5F">
      <w:pPr>
        <w:spacing w:line="360" w:lineRule="auto"/>
        <w:rPr>
          <w:rFonts w:hint="eastAsia" w:ascii="宋体" w:hAnsi="宋体" w:eastAsia="宋体" w:cs="宋体"/>
          <w:b w:val="0"/>
          <w:bCs/>
          <w:color w:val="000000"/>
          <w:sz w:val="24"/>
          <w:szCs w:val="24"/>
          <w:u w:val="single"/>
        </w:rPr>
      </w:pPr>
      <w:r>
        <w:rPr>
          <w:rFonts w:hint="eastAsia" w:ascii="宋体" w:hAnsi="宋体" w:eastAsia="宋体" w:cs="宋体"/>
          <w:b w:val="0"/>
          <w:bCs/>
          <w:color w:val="000000"/>
          <w:sz w:val="24"/>
          <w:szCs w:val="24"/>
        </w:rPr>
        <w:t>发包人（全称）：</w:t>
      </w:r>
      <w:r>
        <w:rPr>
          <w:rFonts w:hint="eastAsia" w:ascii="宋体" w:hAnsi="宋体" w:eastAsia="宋体" w:cs="宋体"/>
          <w:b w:val="0"/>
          <w:bCs/>
          <w:color w:val="000000"/>
          <w:sz w:val="24"/>
          <w:szCs w:val="24"/>
          <w:u w:val="single"/>
        </w:rPr>
        <w:t xml:space="preserve">                   </w:t>
      </w:r>
    </w:p>
    <w:p w14:paraId="0980C516">
      <w:pPr>
        <w:spacing w:line="360" w:lineRule="auto"/>
        <w:rPr>
          <w:rFonts w:hint="eastAsia" w:ascii="宋体" w:hAnsi="宋体" w:eastAsia="宋体" w:cs="宋体"/>
          <w:b w:val="0"/>
          <w:bCs/>
          <w:color w:val="000000"/>
          <w:sz w:val="24"/>
          <w:szCs w:val="24"/>
          <w:u w:val="single"/>
        </w:rPr>
      </w:pPr>
      <w:r>
        <w:rPr>
          <w:rFonts w:hint="eastAsia" w:ascii="宋体" w:hAnsi="宋体" w:eastAsia="宋体" w:cs="宋体"/>
          <w:b w:val="0"/>
          <w:bCs/>
          <w:color w:val="000000"/>
          <w:sz w:val="24"/>
          <w:szCs w:val="24"/>
        </w:rPr>
        <w:t>承包人（全称）：</w:t>
      </w:r>
      <w:r>
        <w:rPr>
          <w:rFonts w:hint="eastAsia" w:ascii="宋体" w:hAnsi="宋体" w:eastAsia="宋体" w:cs="宋体"/>
          <w:b w:val="0"/>
          <w:bCs/>
          <w:color w:val="000000"/>
          <w:sz w:val="24"/>
          <w:szCs w:val="24"/>
          <w:u w:val="single"/>
        </w:rPr>
        <w:t xml:space="preserve">                   </w:t>
      </w:r>
    </w:p>
    <w:p w14:paraId="5475A6D9">
      <w:pPr>
        <w:spacing w:line="360" w:lineRule="auto"/>
        <w:ind w:firstLine="480" w:firstLineChars="200"/>
        <w:rPr>
          <w:rFonts w:hint="eastAsia" w:ascii="宋体" w:hAnsi="宋体" w:eastAsia="宋体" w:cs="宋体"/>
          <w:b w:val="0"/>
          <w:bCs/>
          <w:color w:val="000000"/>
          <w:sz w:val="24"/>
          <w:szCs w:val="24"/>
        </w:rPr>
      </w:pPr>
      <w:r>
        <w:rPr>
          <w:rFonts w:hint="eastAsia" w:ascii="宋体" w:hAnsi="宋体" w:eastAsia="宋体" w:cs="宋体"/>
          <w:b w:val="0"/>
          <w:bCs/>
          <w:color w:val="000000"/>
          <w:sz w:val="24"/>
          <w:szCs w:val="24"/>
          <w:highlight w:val="none"/>
        </w:rPr>
        <w:t>根据《中华人民共和国</w:t>
      </w:r>
      <w:r>
        <w:rPr>
          <w:rFonts w:hint="eastAsia" w:ascii="宋体" w:hAnsi="宋体" w:cs="宋体"/>
          <w:b w:val="0"/>
          <w:bCs/>
          <w:color w:val="000000"/>
          <w:sz w:val="24"/>
          <w:szCs w:val="24"/>
          <w:highlight w:val="none"/>
          <w:lang w:val="en-US" w:eastAsia="zh-CN"/>
        </w:rPr>
        <w:t>民法典</w:t>
      </w:r>
      <w:r>
        <w:rPr>
          <w:rFonts w:hint="eastAsia" w:ascii="宋体" w:hAnsi="宋体" w:eastAsia="宋体" w:cs="宋体"/>
          <w:b w:val="0"/>
          <w:bCs/>
          <w:color w:val="000000"/>
          <w:sz w:val="24"/>
          <w:szCs w:val="24"/>
          <w:highlight w:val="none"/>
        </w:rPr>
        <w:t>》、《中华人民共和国建筑法》及有关法律规定</w:t>
      </w:r>
      <w:r>
        <w:rPr>
          <w:rFonts w:hint="eastAsia" w:ascii="宋体" w:hAnsi="宋体" w:eastAsia="宋体" w:cs="宋体"/>
          <w:b w:val="0"/>
          <w:bCs/>
          <w:color w:val="000000"/>
          <w:sz w:val="24"/>
          <w:szCs w:val="24"/>
        </w:rPr>
        <w:t>，遵循平等、自愿、公平和诚实信用的原则，双方就</w:t>
      </w:r>
      <w:r>
        <w:rPr>
          <w:rFonts w:hint="eastAsia" w:ascii="宋体" w:hAnsi="宋体" w:eastAsia="宋体" w:cs="宋体"/>
          <w:b w:val="0"/>
          <w:bCs/>
          <w:color w:val="000000"/>
          <w:sz w:val="24"/>
          <w:szCs w:val="24"/>
          <w:u w:val="single"/>
        </w:rPr>
        <w:t xml:space="preserve">                      </w:t>
      </w:r>
      <w:r>
        <w:rPr>
          <w:rFonts w:hint="eastAsia" w:ascii="宋体" w:hAnsi="宋体" w:eastAsia="宋体" w:cs="宋体"/>
          <w:b w:val="0"/>
          <w:bCs/>
          <w:color w:val="000000"/>
          <w:sz w:val="24"/>
          <w:szCs w:val="24"/>
        </w:rPr>
        <w:t>工程施工及有关事项协商一致，共同达成如下协议：</w:t>
      </w:r>
    </w:p>
    <w:p w14:paraId="59827725">
      <w:pPr>
        <w:spacing w:line="360" w:lineRule="auto"/>
        <w:rPr>
          <w:rFonts w:hint="eastAsia" w:ascii="宋体" w:hAnsi="宋体" w:eastAsia="宋体" w:cs="宋体"/>
          <w:bCs w:val="0"/>
          <w:color w:val="000000"/>
          <w:sz w:val="24"/>
          <w:szCs w:val="24"/>
        </w:rPr>
      </w:pPr>
      <w:bookmarkStart w:id="54" w:name="_Toc351203481"/>
      <w:r>
        <w:rPr>
          <w:rFonts w:hint="eastAsia" w:ascii="宋体" w:hAnsi="宋体" w:eastAsia="宋体" w:cs="宋体"/>
          <w:b/>
          <w:bCs/>
          <w:color w:val="000000"/>
          <w:sz w:val="24"/>
          <w:szCs w:val="24"/>
        </w:rPr>
        <w:t>一、工程概况</w:t>
      </w:r>
      <w:bookmarkEnd w:id="54"/>
    </w:p>
    <w:p w14:paraId="1F117E56">
      <w:pPr>
        <w:spacing w:line="360" w:lineRule="auto"/>
        <w:ind w:firstLine="470" w:firstLineChars="196"/>
        <w:rPr>
          <w:rFonts w:hint="eastAsia" w:ascii="宋体" w:hAnsi="宋体" w:eastAsia="宋体" w:cs="宋体"/>
          <w:color w:val="000000"/>
          <w:sz w:val="24"/>
          <w:szCs w:val="24"/>
          <w:u w:val="single"/>
        </w:rPr>
      </w:pPr>
      <w:r>
        <w:rPr>
          <w:rFonts w:hint="eastAsia" w:ascii="宋体" w:hAnsi="宋体" w:eastAsia="宋体" w:cs="宋体"/>
          <w:bCs/>
          <w:color w:val="000000"/>
          <w:sz w:val="24"/>
          <w:szCs w:val="24"/>
        </w:rPr>
        <w:t>1.工程名称</w:t>
      </w:r>
      <w:r>
        <w:rPr>
          <w:rFonts w:hint="eastAsia" w:ascii="宋体" w:hAnsi="宋体" w:eastAsia="宋体" w:cs="宋体"/>
          <w:color w:val="000000"/>
          <w:sz w:val="24"/>
          <w:szCs w:val="24"/>
        </w:rPr>
        <w:t>：</w:t>
      </w:r>
      <w:r>
        <w:rPr>
          <w:rFonts w:hint="eastAsia" w:ascii="宋体" w:hAnsi="宋体" w:eastAsia="宋体" w:cs="宋体"/>
          <w:color w:val="000000"/>
          <w:sz w:val="24"/>
          <w:szCs w:val="24"/>
          <w:u w:val="single"/>
          <w:lang w:val="en-US" w:eastAsia="zh-CN"/>
        </w:rPr>
        <w:t xml:space="preserve">                                    </w:t>
      </w:r>
      <w:r>
        <w:rPr>
          <w:rFonts w:hint="eastAsia" w:ascii="宋体" w:hAnsi="宋体" w:eastAsia="宋体" w:cs="宋体"/>
          <w:color w:val="000000"/>
          <w:sz w:val="24"/>
          <w:szCs w:val="24"/>
          <w:u w:val="single"/>
        </w:rPr>
        <w:t xml:space="preserve"> </w:t>
      </w:r>
      <w:r>
        <w:rPr>
          <w:rFonts w:hint="eastAsia" w:ascii="宋体" w:hAnsi="宋体" w:eastAsia="宋体" w:cs="宋体"/>
          <w:color w:val="000000"/>
          <w:sz w:val="24"/>
          <w:szCs w:val="24"/>
        </w:rPr>
        <w:t>。</w:t>
      </w:r>
    </w:p>
    <w:p w14:paraId="0F61CE07">
      <w:pPr>
        <w:spacing w:line="360" w:lineRule="auto"/>
        <w:ind w:firstLine="470" w:firstLineChars="196"/>
        <w:rPr>
          <w:rFonts w:hint="eastAsia" w:ascii="宋体" w:hAnsi="宋体" w:eastAsia="宋体" w:cs="宋体"/>
          <w:bCs/>
          <w:color w:val="000000"/>
          <w:sz w:val="24"/>
          <w:szCs w:val="24"/>
        </w:rPr>
      </w:pPr>
      <w:r>
        <w:rPr>
          <w:rFonts w:hint="eastAsia" w:ascii="宋体" w:hAnsi="宋体" w:eastAsia="宋体" w:cs="宋体"/>
          <w:bCs/>
          <w:color w:val="000000"/>
          <w:sz w:val="24"/>
          <w:szCs w:val="24"/>
        </w:rPr>
        <w:t>2.工程地点：</w:t>
      </w:r>
      <w:r>
        <w:rPr>
          <w:rFonts w:hint="eastAsia" w:ascii="宋体" w:hAnsi="宋体" w:eastAsia="宋体" w:cs="宋体"/>
          <w:color w:val="000000"/>
          <w:sz w:val="24"/>
          <w:szCs w:val="24"/>
          <w:u w:val="single"/>
          <w:lang w:val="en-US" w:eastAsia="zh-CN"/>
        </w:rPr>
        <w:t xml:space="preserve">                                    </w:t>
      </w:r>
      <w:r>
        <w:rPr>
          <w:rFonts w:hint="eastAsia" w:ascii="宋体" w:hAnsi="宋体" w:eastAsia="宋体" w:cs="宋体"/>
          <w:color w:val="000000"/>
          <w:sz w:val="24"/>
          <w:szCs w:val="24"/>
          <w:u w:val="single"/>
        </w:rPr>
        <w:t xml:space="preserve"> </w:t>
      </w:r>
      <w:r>
        <w:rPr>
          <w:rFonts w:hint="eastAsia" w:ascii="宋体" w:hAnsi="宋体" w:eastAsia="宋体" w:cs="宋体"/>
          <w:color w:val="000000"/>
          <w:sz w:val="24"/>
          <w:szCs w:val="24"/>
        </w:rPr>
        <w:t>。</w:t>
      </w:r>
    </w:p>
    <w:p w14:paraId="015D06D0">
      <w:pPr>
        <w:spacing w:line="360" w:lineRule="auto"/>
        <w:ind w:firstLine="470" w:firstLineChars="196"/>
        <w:rPr>
          <w:rFonts w:hint="eastAsia" w:ascii="宋体" w:hAnsi="宋体" w:eastAsia="宋体" w:cs="宋体"/>
          <w:bCs/>
          <w:color w:val="000000"/>
          <w:sz w:val="24"/>
          <w:szCs w:val="24"/>
        </w:rPr>
      </w:pPr>
      <w:r>
        <w:rPr>
          <w:rFonts w:hint="eastAsia" w:ascii="宋体" w:hAnsi="宋体" w:eastAsia="宋体" w:cs="宋体"/>
          <w:bCs/>
          <w:color w:val="000000"/>
          <w:sz w:val="24"/>
          <w:szCs w:val="24"/>
        </w:rPr>
        <w:t>3.工程立项批准文号：</w:t>
      </w:r>
      <w:r>
        <w:rPr>
          <w:rFonts w:hint="eastAsia" w:ascii="宋体" w:hAnsi="宋体" w:eastAsia="宋体" w:cs="宋体"/>
          <w:color w:val="000000"/>
          <w:sz w:val="24"/>
          <w:szCs w:val="24"/>
          <w:u w:val="single"/>
          <w:lang w:val="en-US" w:eastAsia="zh-CN"/>
        </w:rPr>
        <w:t xml:space="preserve">                             </w:t>
      </w:r>
      <w:r>
        <w:rPr>
          <w:rFonts w:hint="eastAsia" w:ascii="宋体" w:hAnsi="宋体" w:eastAsia="宋体" w:cs="宋体"/>
          <w:bCs/>
          <w:color w:val="000000"/>
          <w:sz w:val="24"/>
          <w:szCs w:val="24"/>
        </w:rPr>
        <w:t>。</w:t>
      </w:r>
    </w:p>
    <w:p w14:paraId="1D85323D">
      <w:pPr>
        <w:spacing w:line="360" w:lineRule="auto"/>
        <w:ind w:firstLine="470" w:firstLineChars="196"/>
        <w:rPr>
          <w:rFonts w:hint="eastAsia" w:ascii="宋体" w:hAnsi="宋体" w:eastAsia="宋体" w:cs="宋体"/>
          <w:bCs/>
          <w:color w:val="000000"/>
          <w:sz w:val="24"/>
          <w:szCs w:val="24"/>
        </w:rPr>
      </w:pPr>
      <w:r>
        <w:rPr>
          <w:rFonts w:hint="eastAsia" w:ascii="宋体" w:hAnsi="宋体" w:eastAsia="宋体" w:cs="宋体"/>
          <w:bCs/>
          <w:color w:val="000000"/>
          <w:sz w:val="24"/>
          <w:szCs w:val="24"/>
        </w:rPr>
        <w:t>4.资金来源：</w:t>
      </w:r>
      <w:r>
        <w:rPr>
          <w:rFonts w:hint="eastAsia" w:ascii="宋体" w:hAnsi="宋体" w:eastAsia="宋体" w:cs="宋体"/>
          <w:color w:val="000000"/>
          <w:sz w:val="24"/>
          <w:szCs w:val="24"/>
          <w:u w:val="single"/>
          <w:lang w:val="en-US" w:eastAsia="zh-CN"/>
        </w:rPr>
        <w:t xml:space="preserve">                                    </w:t>
      </w:r>
      <w:r>
        <w:rPr>
          <w:rFonts w:hint="eastAsia" w:ascii="宋体" w:hAnsi="宋体" w:eastAsia="宋体" w:cs="宋体"/>
          <w:color w:val="000000"/>
          <w:sz w:val="24"/>
          <w:szCs w:val="24"/>
          <w:u w:val="single"/>
        </w:rPr>
        <w:t xml:space="preserve"> </w:t>
      </w:r>
      <w:r>
        <w:rPr>
          <w:rFonts w:hint="eastAsia" w:ascii="宋体" w:hAnsi="宋体" w:eastAsia="宋体" w:cs="宋体"/>
          <w:bCs/>
          <w:color w:val="000000"/>
          <w:sz w:val="24"/>
          <w:szCs w:val="24"/>
        </w:rPr>
        <w:t>。</w:t>
      </w:r>
    </w:p>
    <w:p w14:paraId="0852A00D">
      <w:pPr>
        <w:spacing w:line="360" w:lineRule="auto"/>
        <w:ind w:firstLine="470" w:firstLineChars="196"/>
        <w:rPr>
          <w:rFonts w:hint="eastAsia" w:ascii="宋体" w:hAnsi="宋体" w:eastAsia="宋体" w:cs="宋体"/>
          <w:bCs/>
          <w:color w:val="000000"/>
          <w:sz w:val="24"/>
          <w:szCs w:val="24"/>
        </w:rPr>
      </w:pPr>
      <w:r>
        <w:rPr>
          <w:rFonts w:hint="eastAsia" w:ascii="宋体" w:hAnsi="宋体" w:eastAsia="宋体" w:cs="宋体"/>
          <w:bCs/>
          <w:color w:val="000000"/>
          <w:sz w:val="24"/>
          <w:szCs w:val="24"/>
        </w:rPr>
        <w:t>5.工程内容：</w:t>
      </w:r>
      <w:r>
        <w:rPr>
          <w:rFonts w:hint="eastAsia" w:ascii="宋体" w:hAnsi="宋体" w:eastAsia="宋体" w:cs="宋体"/>
          <w:color w:val="000000"/>
          <w:sz w:val="24"/>
          <w:szCs w:val="24"/>
          <w:u w:val="single"/>
          <w:lang w:val="en-US" w:eastAsia="zh-CN"/>
        </w:rPr>
        <w:t xml:space="preserve">                                    </w:t>
      </w:r>
      <w:r>
        <w:rPr>
          <w:rFonts w:hint="eastAsia" w:ascii="宋体" w:hAnsi="宋体" w:eastAsia="宋体" w:cs="宋体"/>
          <w:color w:val="000000"/>
          <w:sz w:val="24"/>
          <w:szCs w:val="24"/>
          <w:u w:val="single"/>
        </w:rPr>
        <w:t xml:space="preserve"> </w:t>
      </w:r>
      <w:r>
        <w:rPr>
          <w:rFonts w:hint="eastAsia" w:ascii="宋体" w:hAnsi="宋体" w:eastAsia="宋体" w:cs="宋体"/>
          <w:bCs/>
          <w:color w:val="000000"/>
          <w:sz w:val="24"/>
          <w:szCs w:val="24"/>
        </w:rPr>
        <w:t>。</w:t>
      </w:r>
    </w:p>
    <w:p w14:paraId="05AE943D">
      <w:pPr>
        <w:spacing w:line="360" w:lineRule="auto"/>
        <w:ind w:firstLine="470" w:firstLineChars="196"/>
        <w:rPr>
          <w:rFonts w:hint="eastAsia" w:ascii="宋体" w:hAnsi="宋体" w:eastAsia="宋体" w:cs="宋体"/>
          <w:bCs/>
          <w:color w:val="000000"/>
          <w:sz w:val="24"/>
          <w:szCs w:val="24"/>
        </w:rPr>
      </w:pPr>
      <w:r>
        <w:rPr>
          <w:rFonts w:hint="eastAsia" w:ascii="宋体" w:hAnsi="宋体" w:eastAsia="宋体" w:cs="宋体"/>
          <w:color w:val="000000"/>
          <w:sz w:val="24"/>
          <w:szCs w:val="24"/>
        </w:rPr>
        <w:t>群体工程应附《承包人承揽工程项目一览表》（附件1）。</w:t>
      </w:r>
    </w:p>
    <w:p w14:paraId="719E914F">
      <w:pPr>
        <w:spacing w:line="360" w:lineRule="auto"/>
        <w:ind w:firstLine="470" w:firstLineChars="196"/>
        <w:rPr>
          <w:rFonts w:hint="eastAsia" w:ascii="宋体" w:hAnsi="宋体" w:eastAsia="宋体" w:cs="宋体"/>
          <w:bCs/>
          <w:color w:val="000000"/>
          <w:sz w:val="24"/>
          <w:szCs w:val="24"/>
        </w:rPr>
      </w:pPr>
      <w:r>
        <w:rPr>
          <w:rFonts w:hint="eastAsia" w:ascii="宋体" w:hAnsi="宋体" w:eastAsia="宋体" w:cs="宋体"/>
          <w:bCs/>
          <w:color w:val="000000"/>
          <w:sz w:val="24"/>
          <w:szCs w:val="24"/>
        </w:rPr>
        <w:t>6.工程承包范围：</w:t>
      </w:r>
    </w:p>
    <w:p w14:paraId="02875E9B">
      <w:pPr>
        <w:spacing w:line="360" w:lineRule="auto"/>
        <w:ind w:firstLine="463" w:firstLineChars="193"/>
        <w:rPr>
          <w:rFonts w:hint="eastAsia" w:ascii="宋体" w:hAnsi="宋体" w:eastAsia="宋体" w:cs="宋体"/>
          <w:color w:val="000000"/>
          <w:sz w:val="24"/>
          <w:szCs w:val="24"/>
        </w:rPr>
      </w:pPr>
      <w:r>
        <w:rPr>
          <w:rFonts w:hint="eastAsia" w:ascii="宋体" w:hAnsi="宋体" w:eastAsia="宋体" w:cs="宋体"/>
          <w:color w:val="000000"/>
          <w:sz w:val="24"/>
          <w:szCs w:val="24"/>
          <w:u w:val="single"/>
          <w:lang w:val="en-US" w:eastAsia="zh-CN"/>
        </w:rPr>
        <w:t xml:space="preserve">                                                 </w:t>
      </w:r>
      <w:r>
        <w:rPr>
          <w:rFonts w:hint="eastAsia" w:ascii="宋体" w:hAnsi="宋体" w:eastAsia="宋体" w:cs="宋体"/>
          <w:color w:val="000000"/>
          <w:sz w:val="24"/>
          <w:szCs w:val="24"/>
          <w:u w:val="single"/>
        </w:rPr>
        <w:t xml:space="preserve"> </w:t>
      </w:r>
    </w:p>
    <w:p w14:paraId="2A07705B">
      <w:pPr>
        <w:spacing w:line="360" w:lineRule="auto"/>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u w:val="single"/>
          <w:lang w:val="en-US" w:eastAsia="zh-CN"/>
        </w:rPr>
        <w:t xml:space="preserve">                                    </w:t>
      </w:r>
      <w:r>
        <w:rPr>
          <w:rFonts w:hint="eastAsia" w:ascii="宋体" w:hAnsi="宋体" w:eastAsia="宋体" w:cs="宋体"/>
          <w:color w:val="000000"/>
          <w:sz w:val="24"/>
          <w:szCs w:val="24"/>
          <w:u w:val="single"/>
        </w:rPr>
        <w:t xml:space="preserve"> </w:t>
      </w:r>
      <w:r>
        <w:rPr>
          <w:rFonts w:hint="eastAsia" w:ascii="宋体" w:hAnsi="宋体" w:eastAsia="宋体" w:cs="宋体"/>
          <w:color w:val="000000"/>
          <w:sz w:val="24"/>
          <w:szCs w:val="24"/>
          <w:u w:val="single"/>
          <w:lang w:val="en-US" w:eastAsia="zh-CN"/>
        </w:rPr>
        <w:t xml:space="preserve">             </w:t>
      </w:r>
      <w:r>
        <w:rPr>
          <w:rFonts w:hint="eastAsia" w:ascii="宋体" w:hAnsi="宋体" w:eastAsia="宋体" w:cs="宋体"/>
          <w:color w:val="000000"/>
          <w:sz w:val="24"/>
          <w:szCs w:val="24"/>
        </w:rPr>
        <w:t>。</w:t>
      </w:r>
    </w:p>
    <w:p w14:paraId="36B9831B">
      <w:pPr>
        <w:spacing w:line="360" w:lineRule="auto"/>
        <w:rPr>
          <w:rFonts w:hint="eastAsia" w:ascii="宋体" w:hAnsi="宋体" w:eastAsia="宋体" w:cs="宋体"/>
          <w:b/>
          <w:bCs/>
          <w:color w:val="000000"/>
          <w:sz w:val="24"/>
          <w:szCs w:val="24"/>
          <w:lang w:val="en-US" w:eastAsia="zh-CN"/>
        </w:rPr>
      </w:pPr>
      <w:bookmarkStart w:id="55" w:name="_Toc351203482"/>
      <w:r>
        <w:rPr>
          <w:rFonts w:hint="eastAsia" w:ascii="宋体" w:hAnsi="宋体" w:eastAsia="宋体" w:cs="宋体"/>
          <w:b/>
          <w:bCs/>
          <w:color w:val="000000"/>
          <w:sz w:val="24"/>
          <w:szCs w:val="24"/>
          <w:lang w:val="en-US" w:eastAsia="zh-CN"/>
        </w:rPr>
        <w:t>二、合同工期</w:t>
      </w:r>
      <w:bookmarkEnd w:id="55"/>
    </w:p>
    <w:p w14:paraId="30C62ABB">
      <w:pPr>
        <w:spacing w:line="360" w:lineRule="auto"/>
        <w:ind w:firstLine="459"/>
        <w:rPr>
          <w:rFonts w:hint="eastAsia" w:ascii="宋体" w:hAnsi="宋体" w:eastAsia="宋体" w:cs="宋体"/>
          <w:color w:val="000000"/>
          <w:sz w:val="24"/>
          <w:szCs w:val="24"/>
        </w:rPr>
      </w:pPr>
      <w:r>
        <w:rPr>
          <w:rFonts w:hint="eastAsia" w:ascii="宋体" w:hAnsi="宋体" w:eastAsia="宋体" w:cs="宋体"/>
          <w:color w:val="000000"/>
          <w:sz w:val="24"/>
          <w:szCs w:val="24"/>
        </w:rPr>
        <w:t>计划开工日期：</w:t>
      </w:r>
      <w:r>
        <w:rPr>
          <w:rFonts w:hint="eastAsia" w:ascii="宋体" w:hAnsi="宋体" w:eastAsia="宋体" w:cs="宋体"/>
          <w:color w:val="000000"/>
          <w:sz w:val="24"/>
          <w:szCs w:val="24"/>
          <w:u w:val="single"/>
          <w:lang w:val="en-US" w:eastAsia="zh-CN"/>
        </w:rPr>
        <w:t xml:space="preserve">          </w:t>
      </w:r>
      <w:r>
        <w:rPr>
          <w:rFonts w:hint="eastAsia" w:ascii="宋体" w:hAnsi="宋体" w:eastAsia="宋体" w:cs="宋体"/>
          <w:color w:val="000000"/>
          <w:sz w:val="24"/>
          <w:szCs w:val="24"/>
        </w:rPr>
        <w:t>年</w:t>
      </w:r>
      <w:r>
        <w:rPr>
          <w:rFonts w:hint="eastAsia" w:ascii="宋体" w:hAnsi="宋体" w:eastAsia="宋体" w:cs="宋体"/>
          <w:color w:val="000000"/>
          <w:sz w:val="24"/>
          <w:szCs w:val="24"/>
          <w:u w:val="single"/>
          <w:lang w:val="en-US" w:eastAsia="zh-CN"/>
        </w:rPr>
        <w:t xml:space="preserve">      </w:t>
      </w:r>
      <w:r>
        <w:rPr>
          <w:rFonts w:hint="eastAsia" w:ascii="宋体" w:hAnsi="宋体" w:eastAsia="宋体" w:cs="宋体"/>
          <w:color w:val="000000"/>
          <w:sz w:val="24"/>
          <w:szCs w:val="24"/>
        </w:rPr>
        <w:t>月</w:t>
      </w:r>
      <w:r>
        <w:rPr>
          <w:rFonts w:hint="eastAsia" w:ascii="宋体" w:hAnsi="宋体" w:eastAsia="宋体" w:cs="宋体"/>
          <w:color w:val="000000"/>
          <w:sz w:val="24"/>
          <w:szCs w:val="24"/>
          <w:u w:val="single"/>
          <w:lang w:val="en-US" w:eastAsia="zh-CN"/>
        </w:rPr>
        <w:t xml:space="preserve">      </w:t>
      </w:r>
      <w:r>
        <w:rPr>
          <w:rFonts w:hint="eastAsia" w:ascii="宋体" w:hAnsi="宋体" w:eastAsia="宋体" w:cs="宋体"/>
          <w:color w:val="000000"/>
          <w:sz w:val="24"/>
          <w:szCs w:val="24"/>
        </w:rPr>
        <w:t>日。</w:t>
      </w:r>
    </w:p>
    <w:p w14:paraId="019A0C3D">
      <w:pPr>
        <w:spacing w:line="360" w:lineRule="auto"/>
        <w:ind w:firstLine="459"/>
        <w:rPr>
          <w:rFonts w:hint="eastAsia" w:ascii="宋体" w:hAnsi="宋体" w:eastAsia="宋体" w:cs="宋体"/>
          <w:color w:val="000000"/>
          <w:sz w:val="24"/>
          <w:szCs w:val="24"/>
        </w:rPr>
      </w:pPr>
      <w:r>
        <w:rPr>
          <w:rFonts w:hint="eastAsia" w:ascii="宋体" w:hAnsi="宋体" w:eastAsia="宋体" w:cs="宋体"/>
          <w:color w:val="000000"/>
          <w:sz w:val="24"/>
          <w:szCs w:val="24"/>
        </w:rPr>
        <w:t>计划竣工日期：</w:t>
      </w:r>
      <w:r>
        <w:rPr>
          <w:rFonts w:hint="eastAsia" w:ascii="宋体" w:hAnsi="宋体" w:eastAsia="宋体" w:cs="宋体"/>
          <w:color w:val="000000"/>
          <w:sz w:val="24"/>
          <w:szCs w:val="24"/>
          <w:u w:val="single"/>
          <w:lang w:val="en-US" w:eastAsia="zh-CN"/>
        </w:rPr>
        <w:t xml:space="preserve">          </w:t>
      </w:r>
      <w:r>
        <w:rPr>
          <w:rFonts w:hint="eastAsia" w:ascii="宋体" w:hAnsi="宋体" w:eastAsia="宋体" w:cs="宋体"/>
          <w:color w:val="000000"/>
          <w:sz w:val="24"/>
          <w:szCs w:val="24"/>
        </w:rPr>
        <w:t>年</w:t>
      </w:r>
      <w:r>
        <w:rPr>
          <w:rFonts w:hint="eastAsia" w:ascii="宋体" w:hAnsi="宋体" w:eastAsia="宋体" w:cs="宋体"/>
          <w:color w:val="000000"/>
          <w:sz w:val="24"/>
          <w:szCs w:val="24"/>
          <w:u w:val="single"/>
          <w:lang w:val="en-US" w:eastAsia="zh-CN"/>
        </w:rPr>
        <w:t xml:space="preserve">      </w:t>
      </w:r>
      <w:r>
        <w:rPr>
          <w:rFonts w:hint="eastAsia" w:ascii="宋体" w:hAnsi="宋体" w:eastAsia="宋体" w:cs="宋体"/>
          <w:color w:val="000000"/>
          <w:sz w:val="24"/>
          <w:szCs w:val="24"/>
        </w:rPr>
        <w:t>月</w:t>
      </w:r>
      <w:r>
        <w:rPr>
          <w:rFonts w:hint="eastAsia" w:ascii="宋体" w:hAnsi="宋体" w:eastAsia="宋体" w:cs="宋体"/>
          <w:color w:val="000000"/>
          <w:sz w:val="24"/>
          <w:szCs w:val="24"/>
          <w:u w:val="single"/>
          <w:lang w:val="en-US" w:eastAsia="zh-CN"/>
        </w:rPr>
        <w:t xml:space="preserve">      </w:t>
      </w:r>
      <w:r>
        <w:rPr>
          <w:rFonts w:hint="eastAsia" w:ascii="宋体" w:hAnsi="宋体" w:eastAsia="宋体" w:cs="宋体"/>
          <w:color w:val="000000"/>
          <w:sz w:val="24"/>
          <w:szCs w:val="24"/>
        </w:rPr>
        <w:t>日。</w:t>
      </w:r>
    </w:p>
    <w:p w14:paraId="42C06B67">
      <w:pPr>
        <w:spacing w:line="360" w:lineRule="auto"/>
        <w:ind w:firstLine="459"/>
        <w:rPr>
          <w:rFonts w:hint="eastAsia" w:ascii="宋体" w:hAnsi="宋体" w:eastAsia="宋体" w:cs="宋体"/>
          <w:color w:val="000000"/>
          <w:sz w:val="24"/>
          <w:szCs w:val="24"/>
        </w:rPr>
      </w:pPr>
      <w:r>
        <w:rPr>
          <w:rFonts w:hint="eastAsia" w:ascii="宋体" w:hAnsi="宋体" w:eastAsia="宋体" w:cs="宋体"/>
          <w:color w:val="000000"/>
          <w:sz w:val="24"/>
          <w:szCs w:val="24"/>
        </w:rPr>
        <w:t>工期总日历天数：</w:t>
      </w:r>
      <w:r>
        <w:rPr>
          <w:rFonts w:hint="eastAsia" w:ascii="宋体" w:hAnsi="宋体" w:eastAsia="宋体" w:cs="宋体"/>
          <w:color w:val="000000"/>
          <w:sz w:val="24"/>
          <w:szCs w:val="24"/>
          <w:u w:val="single"/>
          <w:lang w:val="en-US" w:eastAsia="zh-CN"/>
        </w:rPr>
        <w:t xml:space="preserve">          </w:t>
      </w:r>
      <w:r>
        <w:rPr>
          <w:rFonts w:hint="eastAsia" w:ascii="宋体" w:hAnsi="宋体" w:eastAsia="宋体" w:cs="宋体"/>
          <w:color w:val="000000"/>
          <w:sz w:val="24"/>
          <w:szCs w:val="24"/>
        </w:rPr>
        <w:t>天。工期总日历天数与根据前述计划开竣工日期计算的工期天数不一致的，以工期总日历天数为准。</w:t>
      </w:r>
    </w:p>
    <w:p w14:paraId="7F90D996">
      <w:pPr>
        <w:spacing w:line="360" w:lineRule="auto"/>
        <w:rPr>
          <w:rFonts w:hint="eastAsia" w:ascii="宋体" w:hAnsi="宋体" w:eastAsia="宋体" w:cs="宋体"/>
          <w:b/>
          <w:bCs/>
          <w:color w:val="000000"/>
          <w:sz w:val="24"/>
          <w:szCs w:val="24"/>
          <w:lang w:val="en-US" w:eastAsia="zh-CN"/>
        </w:rPr>
      </w:pPr>
      <w:bookmarkStart w:id="56" w:name="_Toc351203483"/>
      <w:r>
        <w:rPr>
          <w:rFonts w:hint="eastAsia" w:ascii="宋体" w:hAnsi="宋体" w:eastAsia="宋体" w:cs="宋体"/>
          <w:b/>
          <w:bCs/>
          <w:color w:val="000000"/>
          <w:sz w:val="24"/>
          <w:szCs w:val="24"/>
          <w:lang w:val="en-US" w:eastAsia="zh-CN"/>
        </w:rPr>
        <w:t>三、质量标准</w:t>
      </w:r>
      <w:bookmarkEnd w:id="56"/>
    </w:p>
    <w:p w14:paraId="0CD9000A">
      <w:pPr>
        <w:spacing w:line="360" w:lineRule="auto"/>
        <w:ind w:firstLine="459"/>
        <w:rPr>
          <w:rFonts w:hint="eastAsia" w:ascii="宋体" w:hAnsi="宋体" w:eastAsia="宋体" w:cs="宋体"/>
          <w:color w:val="000000"/>
          <w:sz w:val="24"/>
          <w:szCs w:val="24"/>
        </w:rPr>
      </w:pPr>
      <w:r>
        <w:rPr>
          <w:rFonts w:hint="eastAsia" w:ascii="宋体" w:hAnsi="宋体" w:eastAsia="宋体" w:cs="宋体"/>
          <w:color w:val="000000"/>
          <w:sz w:val="24"/>
          <w:szCs w:val="24"/>
        </w:rPr>
        <w:t>工程质量符合</w:t>
      </w:r>
      <w:r>
        <w:rPr>
          <w:rFonts w:hint="eastAsia" w:ascii="宋体" w:hAnsi="宋体" w:eastAsia="宋体" w:cs="宋体"/>
          <w:color w:val="000000"/>
          <w:sz w:val="24"/>
          <w:szCs w:val="24"/>
          <w:u w:val="single"/>
          <w:lang w:val="en-US" w:eastAsia="zh-CN"/>
        </w:rPr>
        <w:t xml:space="preserve">                                    </w:t>
      </w:r>
      <w:r>
        <w:rPr>
          <w:rFonts w:hint="eastAsia" w:ascii="宋体" w:hAnsi="宋体" w:eastAsia="宋体" w:cs="宋体"/>
          <w:color w:val="000000"/>
          <w:sz w:val="24"/>
          <w:szCs w:val="24"/>
          <w:u w:val="single"/>
        </w:rPr>
        <w:t xml:space="preserve"> </w:t>
      </w:r>
      <w:r>
        <w:rPr>
          <w:rFonts w:hint="eastAsia" w:ascii="宋体" w:hAnsi="宋体" w:eastAsia="宋体" w:cs="宋体"/>
          <w:color w:val="000000"/>
          <w:sz w:val="24"/>
          <w:szCs w:val="24"/>
        </w:rPr>
        <w:t>标准。</w:t>
      </w:r>
    </w:p>
    <w:p w14:paraId="77A0ADFE">
      <w:pPr>
        <w:bidi w:val="0"/>
        <w:spacing w:line="360" w:lineRule="auto"/>
        <w:rPr>
          <w:rFonts w:hint="eastAsia" w:ascii="宋体" w:hAnsi="宋体" w:eastAsia="宋体" w:cs="宋体"/>
          <w:bCs w:val="0"/>
          <w:color w:val="000000"/>
          <w:sz w:val="24"/>
          <w:szCs w:val="24"/>
        </w:rPr>
      </w:pPr>
      <w:bookmarkStart w:id="57" w:name="_Toc351203484"/>
      <w:r>
        <w:rPr>
          <w:rFonts w:hint="eastAsia" w:ascii="宋体" w:hAnsi="宋体" w:eastAsia="宋体" w:cs="宋体"/>
          <w:b/>
          <w:bCs/>
          <w:color w:val="000000"/>
          <w:sz w:val="24"/>
          <w:szCs w:val="24"/>
          <w:lang w:val="en-US" w:eastAsia="zh-CN"/>
        </w:rPr>
        <w:t>四、签约合同价与合同价格形式</w:t>
      </w:r>
      <w:bookmarkEnd w:id="57"/>
      <w:r>
        <w:rPr>
          <w:rFonts w:hint="eastAsia" w:ascii="宋体" w:hAnsi="宋体" w:eastAsia="宋体" w:cs="宋体"/>
          <w:b/>
          <w:bCs/>
          <w:color w:val="000000"/>
          <w:sz w:val="24"/>
          <w:szCs w:val="24"/>
          <w:lang w:val="en-US" w:eastAsia="zh-CN"/>
        </w:rPr>
        <w:tab/>
      </w:r>
    </w:p>
    <w:p w14:paraId="5BBB2814">
      <w:pPr>
        <w:spacing w:line="360" w:lineRule="auto"/>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1.签约合同价为：</w:t>
      </w:r>
    </w:p>
    <w:p w14:paraId="6351C6D7">
      <w:pPr>
        <w:spacing w:line="360" w:lineRule="auto"/>
        <w:ind w:firstLine="600" w:firstLineChars="250"/>
        <w:rPr>
          <w:rFonts w:hint="eastAsia" w:ascii="宋体" w:hAnsi="宋体" w:eastAsia="宋体" w:cs="宋体"/>
          <w:color w:val="000000"/>
          <w:sz w:val="24"/>
          <w:szCs w:val="24"/>
        </w:rPr>
      </w:pPr>
      <w:r>
        <w:rPr>
          <w:rFonts w:hint="eastAsia" w:ascii="宋体" w:hAnsi="宋体" w:eastAsia="宋体" w:cs="宋体"/>
          <w:color w:val="000000"/>
          <w:sz w:val="24"/>
          <w:szCs w:val="24"/>
        </w:rPr>
        <w:t>人民币（大写）</w:t>
      </w:r>
      <w:r>
        <w:rPr>
          <w:rFonts w:hint="eastAsia" w:ascii="宋体" w:hAnsi="宋体" w:eastAsia="宋体" w:cs="宋体"/>
          <w:color w:val="000000"/>
          <w:sz w:val="24"/>
          <w:szCs w:val="24"/>
          <w:u w:val="single"/>
        </w:rPr>
        <w:t xml:space="preserve">                 </w:t>
      </w:r>
      <w:r>
        <w:rPr>
          <w:rFonts w:hint="eastAsia" w:ascii="宋体" w:hAnsi="宋体" w:eastAsia="宋体" w:cs="宋体"/>
          <w:color w:val="000000"/>
          <w:sz w:val="24"/>
          <w:szCs w:val="24"/>
        </w:rPr>
        <w:t>(¥</w:t>
      </w:r>
      <w:r>
        <w:rPr>
          <w:rFonts w:hint="eastAsia" w:ascii="宋体" w:hAnsi="宋体" w:eastAsia="宋体" w:cs="宋体"/>
          <w:color w:val="000000"/>
          <w:sz w:val="24"/>
          <w:szCs w:val="24"/>
          <w:u w:val="single"/>
        </w:rPr>
        <w:t xml:space="preserve">            </w:t>
      </w:r>
      <w:r>
        <w:rPr>
          <w:rFonts w:hint="eastAsia" w:ascii="宋体" w:hAnsi="宋体" w:eastAsia="宋体" w:cs="宋体"/>
          <w:color w:val="000000"/>
          <w:sz w:val="24"/>
          <w:szCs w:val="24"/>
        </w:rPr>
        <w:t>元)；</w:t>
      </w:r>
    </w:p>
    <w:p w14:paraId="1189888E">
      <w:pPr>
        <w:spacing w:line="360" w:lineRule="auto"/>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其中：</w:t>
      </w:r>
    </w:p>
    <w:p w14:paraId="20A4A6E9">
      <w:pPr>
        <w:spacing w:line="360" w:lineRule="auto"/>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（1）安全文明施工费：</w:t>
      </w:r>
    </w:p>
    <w:p w14:paraId="4C5D4162">
      <w:pPr>
        <w:spacing w:line="360" w:lineRule="auto"/>
        <w:ind w:firstLine="1080" w:firstLineChars="450"/>
        <w:rPr>
          <w:rFonts w:hint="eastAsia" w:ascii="宋体" w:hAnsi="宋体" w:eastAsia="宋体" w:cs="宋体"/>
          <w:color w:val="000000"/>
          <w:sz w:val="24"/>
          <w:szCs w:val="24"/>
        </w:rPr>
      </w:pPr>
      <w:r>
        <w:rPr>
          <w:rFonts w:hint="eastAsia" w:ascii="宋体" w:hAnsi="宋体" w:eastAsia="宋体" w:cs="宋体"/>
          <w:color w:val="000000"/>
          <w:sz w:val="24"/>
          <w:szCs w:val="24"/>
        </w:rPr>
        <w:t>人民币（大写）</w:t>
      </w:r>
      <w:r>
        <w:rPr>
          <w:rFonts w:hint="eastAsia" w:ascii="宋体" w:hAnsi="宋体" w:eastAsia="宋体" w:cs="宋体"/>
          <w:color w:val="000000"/>
          <w:sz w:val="24"/>
          <w:szCs w:val="24"/>
          <w:u w:val="single"/>
        </w:rPr>
        <w:t xml:space="preserve">              </w:t>
      </w:r>
      <w:r>
        <w:rPr>
          <w:rFonts w:hint="eastAsia" w:ascii="宋体" w:hAnsi="宋体" w:eastAsia="宋体" w:cs="宋体"/>
          <w:color w:val="000000"/>
          <w:sz w:val="24"/>
          <w:szCs w:val="24"/>
        </w:rPr>
        <w:t xml:space="preserve"> (¥</w:t>
      </w:r>
      <w:r>
        <w:rPr>
          <w:rFonts w:hint="eastAsia" w:ascii="宋体" w:hAnsi="宋体" w:eastAsia="宋体" w:cs="宋体"/>
          <w:color w:val="000000"/>
          <w:sz w:val="24"/>
          <w:szCs w:val="24"/>
          <w:u w:val="single"/>
        </w:rPr>
        <w:t xml:space="preserve">          </w:t>
      </w:r>
      <w:r>
        <w:rPr>
          <w:rFonts w:hint="eastAsia" w:ascii="宋体" w:hAnsi="宋体" w:eastAsia="宋体" w:cs="宋体"/>
          <w:color w:val="000000"/>
          <w:sz w:val="24"/>
          <w:szCs w:val="24"/>
        </w:rPr>
        <w:t>元)；</w:t>
      </w:r>
    </w:p>
    <w:p w14:paraId="3B497BE8">
      <w:pPr>
        <w:spacing w:line="360" w:lineRule="auto"/>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（2）材料和工程设备暂估价金额：</w:t>
      </w:r>
    </w:p>
    <w:p w14:paraId="11C51B08">
      <w:pPr>
        <w:spacing w:line="360" w:lineRule="auto"/>
        <w:ind w:firstLine="1080" w:firstLineChars="450"/>
        <w:rPr>
          <w:rFonts w:hint="eastAsia" w:ascii="宋体" w:hAnsi="宋体" w:eastAsia="宋体" w:cs="宋体"/>
          <w:color w:val="000000"/>
          <w:sz w:val="24"/>
          <w:szCs w:val="24"/>
        </w:rPr>
      </w:pPr>
      <w:r>
        <w:rPr>
          <w:rFonts w:hint="eastAsia" w:ascii="宋体" w:hAnsi="宋体" w:eastAsia="宋体" w:cs="宋体"/>
          <w:color w:val="000000"/>
          <w:sz w:val="24"/>
          <w:szCs w:val="24"/>
        </w:rPr>
        <w:t>人民币（大写）</w:t>
      </w:r>
      <w:r>
        <w:rPr>
          <w:rFonts w:hint="eastAsia" w:ascii="宋体" w:hAnsi="宋体" w:eastAsia="宋体" w:cs="宋体"/>
          <w:color w:val="000000"/>
          <w:sz w:val="24"/>
          <w:szCs w:val="24"/>
          <w:u w:val="single"/>
        </w:rPr>
        <w:t xml:space="preserve">              </w:t>
      </w:r>
      <w:r>
        <w:rPr>
          <w:rFonts w:hint="eastAsia" w:ascii="宋体" w:hAnsi="宋体" w:eastAsia="宋体" w:cs="宋体"/>
          <w:color w:val="000000"/>
          <w:sz w:val="24"/>
          <w:szCs w:val="24"/>
        </w:rPr>
        <w:t xml:space="preserve"> (¥</w:t>
      </w:r>
      <w:r>
        <w:rPr>
          <w:rFonts w:hint="eastAsia" w:ascii="宋体" w:hAnsi="宋体" w:eastAsia="宋体" w:cs="宋体"/>
          <w:color w:val="000000"/>
          <w:sz w:val="24"/>
          <w:szCs w:val="24"/>
          <w:u w:val="single"/>
        </w:rPr>
        <w:t xml:space="preserve">          </w:t>
      </w:r>
      <w:r>
        <w:rPr>
          <w:rFonts w:hint="eastAsia" w:ascii="宋体" w:hAnsi="宋体" w:eastAsia="宋体" w:cs="宋体"/>
          <w:color w:val="000000"/>
          <w:sz w:val="24"/>
          <w:szCs w:val="24"/>
        </w:rPr>
        <w:t>元)；</w:t>
      </w:r>
    </w:p>
    <w:p w14:paraId="00787AD2">
      <w:pPr>
        <w:spacing w:line="360" w:lineRule="auto"/>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（3）专业工程暂估价金额：</w:t>
      </w:r>
    </w:p>
    <w:p w14:paraId="6565F748">
      <w:pPr>
        <w:spacing w:line="360" w:lineRule="auto"/>
        <w:ind w:firstLine="1080" w:firstLineChars="450"/>
        <w:rPr>
          <w:rFonts w:hint="eastAsia" w:ascii="宋体" w:hAnsi="宋体" w:eastAsia="宋体" w:cs="宋体"/>
          <w:color w:val="000000"/>
          <w:sz w:val="24"/>
          <w:szCs w:val="24"/>
        </w:rPr>
      </w:pPr>
      <w:r>
        <w:rPr>
          <w:rFonts w:hint="eastAsia" w:ascii="宋体" w:hAnsi="宋体" w:eastAsia="宋体" w:cs="宋体"/>
          <w:color w:val="000000"/>
          <w:sz w:val="24"/>
          <w:szCs w:val="24"/>
        </w:rPr>
        <w:t>人民币（大写）</w:t>
      </w:r>
      <w:r>
        <w:rPr>
          <w:rFonts w:hint="eastAsia" w:ascii="宋体" w:hAnsi="宋体" w:eastAsia="宋体" w:cs="宋体"/>
          <w:color w:val="000000"/>
          <w:sz w:val="24"/>
          <w:szCs w:val="24"/>
          <w:u w:val="single"/>
        </w:rPr>
        <w:t xml:space="preserve">              </w:t>
      </w:r>
      <w:r>
        <w:rPr>
          <w:rFonts w:hint="eastAsia" w:ascii="宋体" w:hAnsi="宋体" w:eastAsia="宋体" w:cs="宋体"/>
          <w:color w:val="000000"/>
          <w:sz w:val="24"/>
          <w:szCs w:val="24"/>
        </w:rPr>
        <w:t xml:space="preserve"> (¥</w:t>
      </w:r>
      <w:r>
        <w:rPr>
          <w:rFonts w:hint="eastAsia" w:ascii="宋体" w:hAnsi="宋体" w:eastAsia="宋体" w:cs="宋体"/>
          <w:color w:val="000000"/>
          <w:sz w:val="24"/>
          <w:szCs w:val="24"/>
          <w:u w:val="single"/>
        </w:rPr>
        <w:t xml:space="preserve">          </w:t>
      </w:r>
      <w:r>
        <w:rPr>
          <w:rFonts w:hint="eastAsia" w:ascii="宋体" w:hAnsi="宋体" w:eastAsia="宋体" w:cs="宋体"/>
          <w:color w:val="000000"/>
          <w:sz w:val="24"/>
          <w:szCs w:val="24"/>
        </w:rPr>
        <w:t>元)；</w:t>
      </w:r>
    </w:p>
    <w:p w14:paraId="22608AD3">
      <w:pPr>
        <w:spacing w:line="360" w:lineRule="auto"/>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（4）暂列金额：</w:t>
      </w:r>
    </w:p>
    <w:p w14:paraId="7F608CBE">
      <w:pPr>
        <w:spacing w:line="360" w:lineRule="auto"/>
        <w:ind w:firstLine="1080" w:firstLineChars="450"/>
        <w:rPr>
          <w:rFonts w:hint="eastAsia" w:ascii="宋体" w:hAnsi="宋体" w:eastAsia="宋体" w:cs="宋体"/>
          <w:color w:val="000000"/>
          <w:sz w:val="24"/>
          <w:szCs w:val="24"/>
        </w:rPr>
      </w:pPr>
      <w:r>
        <w:rPr>
          <w:rFonts w:hint="eastAsia" w:ascii="宋体" w:hAnsi="宋体" w:eastAsia="宋体" w:cs="宋体"/>
          <w:color w:val="000000"/>
          <w:sz w:val="24"/>
          <w:szCs w:val="24"/>
        </w:rPr>
        <w:t>人民币（大写）</w:t>
      </w:r>
      <w:r>
        <w:rPr>
          <w:rFonts w:hint="eastAsia" w:ascii="宋体" w:hAnsi="宋体" w:eastAsia="宋体" w:cs="宋体"/>
          <w:color w:val="000000"/>
          <w:sz w:val="24"/>
          <w:szCs w:val="24"/>
          <w:u w:val="single"/>
        </w:rPr>
        <w:t xml:space="preserve">              </w:t>
      </w:r>
      <w:r>
        <w:rPr>
          <w:rFonts w:hint="eastAsia" w:ascii="宋体" w:hAnsi="宋体" w:eastAsia="宋体" w:cs="宋体"/>
          <w:color w:val="000000"/>
          <w:sz w:val="24"/>
          <w:szCs w:val="24"/>
        </w:rPr>
        <w:t xml:space="preserve"> (¥</w:t>
      </w:r>
      <w:r>
        <w:rPr>
          <w:rFonts w:hint="eastAsia" w:ascii="宋体" w:hAnsi="宋体" w:eastAsia="宋体" w:cs="宋体"/>
          <w:color w:val="000000"/>
          <w:sz w:val="24"/>
          <w:szCs w:val="24"/>
          <w:u w:val="single"/>
        </w:rPr>
        <w:t xml:space="preserve">          </w:t>
      </w:r>
      <w:r>
        <w:rPr>
          <w:rFonts w:hint="eastAsia" w:ascii="宋体" w:hAnsi="宋体" w:eastAsia="宋体" w:cs="宋体"/>
          <w:color w:val="000000"/>
          <w:sz w:val="24"/>
          <w:szCs w:val="24"/>
        </w:rPr>
        <w:t>元)。</w:t>
      </w:r>
    </w:p>
    <w:p w14:paraId="2AD3A366">
      <w:pPr>
        <w:spacing w:line="360" w:lineRule="auto"/>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2.合同价格形式：</w:t>
      </w:r>
      <w:r>
        <w:rPr>
          <w:rFonts w:hint="eastAsia" w:ascii="宋体" w:hAnsi="宋体" w:eastAsia="宋体" w:cs="宋体"/>
          <w:color w:val="000000"/>
          <w:sz w:val="24"/>
          <w:szCs w:val="24"/>
          <w:u w:val="single"/>
        </w:rPr>
        <w:t xml:space="preserve">                   </w:t>
      </w:r>
      <w:r>
        <w:rPr>
          <w:rFonts w:hint="eastAsia" w:ascii="宋体" w:hAnsi="宋体" w:eastAsia="宋体" w:cs="宋体"/>
          <w:color w:val="000000"/>
          <w:sz w:val="24"/>
          <w:szCs w:val="24"/>
          <w:u w:val="single"/>
          <w:lang w:val="en-US" w:eastAsia="zh-CN"/>
        </w:rPr>
        <w:t xml:space="preserve">  </w:t>
      </w:r>
      <w:r>
        <w:rPr>
          <w:rFonts w:hint="eastAsia" w:ascii="宋体" w:hAnsi="宋体" w:eastAsia="宋体" w:cs="宋体"/>
          <w:color w:val="000000"/>
          <w:sz w:val="24"/>
          <w:szCs w:val="24"/>
          <w:u w:val="single"/>
        </w:rPr>
        <w:t xml:space="preserve">        </w:t>
      </w:r>
      <w:r>
        <w:rPr>
          <w:rFonts w:hint="eastAsia" w:ascii="宋体" w:hAnsi="宋体" w:eastAsia="宋体" w:cs="宋体"/>
          <w:color w:val="000000"/>
          <w:sz w:val="24"/>
          <w:szCs w:val="24"/>
        </w:rPr>
        <w:t>。</w:t>
      </w:r>
    </w:p>
    <w:p w14:paraId="1CD50D2E">
      <w:pPr>
        <w:bidi w:val="0"/>
        <w:spacing w:line="360" w:lineRule="auto"/>
        <w:rPr>
          <w:rFonts w:hint="eastAsia" w:ascii="宋体" w:hAnsi="宋体" w:eastAsia="宋体" w:cs="宋体"/>
          <w:b/>
          <w:bCs/>
          <w:color w:val="000000"/>
          <w:sz w:val="24"/>
          <w:szCs w:val="24"/>
          <w:lang w:val="en-US" w:eastAsia="zh-CN"/>
        </w:rPr>
      </w:pPr>
      <w:bookmarkStart w:id="58" w:name="_Toc351203485"/>
      <w:r>
        <w:rPr>
          <w:rFonts w:hint="eastAsia" w:ascii="宋体" w:hAnsi="宋体" w:eastAsia="宋体" w:cs="宋体"/>
          <w:b/>
          <w:bCs/>
          <w:color w:val="000000"/>
          <w:sz w:val="24"/>
          <w:szCs w:val="24"/>
          <w:lang w:val="en-US" w:eastAsia="zh-CN"/>
        </w:rPr>
        <w:t>五、</w:t>
      </w:r>
      <w:bookmarkEnd w:id="58"/>
      <w:r>
        <w:rPr>
          <w:rFonts w:hint="eastAsia" w:ascii="宋体" w:hAnsi="宋体" w:eastAsia="宋体" w:cs="宋体"/>
          <w:b/>
          <w:bCs/>
          <w:color w:val="000000"/>
          <w:sz w:val="24"/>
          <w:szCs w:val="24"/>
          <w:lang w:val="en-US" w:eastAsia="zh-CN"/>
        </w:rPr>
        <w:t>项目经理</w:t>
      </w:r>
    </w:p>
    <w:p w14:paraId="09648035">
      <w:pPr>
        <w:spacing w:line="360" w:lineRule="auto"/>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承包人项目经理：</w:t>
      </w:r>
      <w:r>
        <w:rPr>
          <w:rFonts w:hint="eastAsia" w:ascii="宋体" w:hAnsi="宋体" w:eastAsia="宋体" w:cs="宋体"/>
          <w:color w:val="000000"/>
          <w:sz w:val="24"/>
          <w:szCs w:val="24"/>
          <w:u w:val="single"/>
        </w:rPr>
        <w:t xml:space="preserve">                  </w:t>
      </w:r>
      <w:r>
        <w:rPr>
          <w:rFonts w:hint="eastAsia" w:ascii="宋体" w:hAnsi="宋体" w:eastAsia="宋体" w:cs="宋体"/>
          <w:color w:val="000000"/>
          <w:sz w:val="24"/>
          <w:szCs w:val="24"/>
          <w:u w:val="single"/>
          <w:lang w:val="en-US" w:eastAsia="zh-CN"/>
        </w:rPr>
        <w:t xml:space="preserve">   </w:t>
      </w:r>
      <w:r>
        <w:rPr>
          <w:rFonts w:hint="eastAsia" w:ascii="宋体" w:hAnsi="宋体" w:eastAsia="宋体" w:cs="宋体"/>
          <w:color w:val="000000"/>
          <w:sz w:val="24"/>
          <w:szCs w:val="24"/>
          <w:u w:val="single"/>
        </w:rPr>
        <w:t xml:space="preserve">        </w:t>
      </w:r>
      <w:r>
        <w:rPr>
          <w:rFonts w:hint="eastAsia" w:ascii="宋体" w:hAnsi="宋体" w:eastAsia="宋体" w:cs="宋体"/>
          <w:color w:val="000000"/>
          <w:sz w:val="24"/>
          <w:szCs w:val="24"/>
        </w:rPr>
        <w:t>。</w:t>
      </w:r>
    </w:p>
    <w:p w14:paraId="4BA3402B">
      <w:pPr>
        <w:bidi w:val="0"/>
        <w:spacing w:line="360" w:lineRule="auto"/>
        <w:rPr>
          <w:rFonts w:hint="eastAsia"/>
        </w:rPr>
      </w:pPr>
      <w:bookmarkStart w:id="59" w:name="_Toc351203486"/>
      <w:r>
        <w:rPr>
          <w:rFonts w:hint="eastAsia" w:ascii="宋体" w:hAnsi="宋体" w:eastAsia="宋体" w:cs="宋体"/>
          <w:b/>
          <w:bCs/>
          <w:color w:val="000000"/>
          <w:sz w:val="24"/>
          <w:szCs w:val="24"/>
          <w:lang w:val="en-US" w:eastAsia="zh-CN"/>
        </w:rPr>
        <w:t>六、合同文件构成</w:t>
      </w:r>
      <w:bookmarkEnd w:id="59"/>
    </w:p>
    <w:p w14:paraId="7593D8D7">
      <w:pPr>
        <w:spacing w:line="360" w:lineRule="auto"/>
        <w:ind w:firstLine="480" w:firstLineChars="200"/>
        <w:rPr>
          <w:rFonts w:hint="eastAsia" w:ascii="宋体" w:hAnsi="宋体" w:eastAsia="宋体" w:cs="宋体"/>
          <w:bCs/>
          <w:color w:val="000000"/>
          <w:sz w:val="24"/>
          <w:szCs w:val="24"/>
        </w:rPr>
      </w:pPr>
      <w:r>
        <w:rPr>
          <w:rFonts w:hint="eastAsia" w:ascii="宋体" w:hAnsi="宋体" w:eastAsia="宋体" w:cs="宋体"/>
          <w:bCs/>
          <w:color w:val="000000"/>
          <w:sz w:val="24"/>
          <w:szCs w:val="24"/>
        </w:rPr>
        <w:t>本协议书与下列文件一起构成合同文件：</w:t>
      </w:r>
    </w:p>
    <w:p w14:paraId="2CA0FED8">
      <w:pPr>
        <w:autoSpaceDE w:val="0"/>
        <w:autoSpaceDN w:val="0"/>
        <w:adjustRightInd w:val="0"/>
        <w:spacing w:line="360" w:lineRule="auto"/>
        <w:ind w:firstLine="480" w:firstLineChars="200"/>
        <w:jc w:val="left"/>
        <w:rPr>
          <w:rFonts w:hint="eastAsia" w:ascii="宋体" w:hAnsi="宋体" w:eastAsia="宋体" w:cs="宋体"/>
          <w:color w:val="000000"/>
          <w:sz w:val="24"/>
          <w:szCs w:val="24"/>
        </w:rPr>
      </w:pPr>
      <w:r>
        <w:rPr>
          <w:rFonts w:hint="eastAsia" w:ascii="宋体" w:hAnsi="宋体" w:eastAsia="宋体" w:cs="宋体"/>
          <w:color w:val="000000"/>
          <w:sz w:val="24"/>
          <w:szCs w:val="24"/>
        </w:rPr>
        <w:t>（1）中标通知书（如果有）；</w:t>
      </w:r>
    </w:p>
    <w:p w14:paraId="369A70B8">
      <w:pPr>
        <w:autoSpaceDE w:val="0"/>
        <w:autoSpaceDN w:val="0"/>
        <w:adjustRightInd w:val="0"/>
        <w:spacing w:line="360" w:lineRule="auto"/>
        <w:ind w:firstLine="480" w:firstLineChars="200"/>
        <w:jc w:val="left"/>
        <w:rPr>
          <w:rFonts w:hint="eastAsia" w:ascii="宋体" w:hAnsi="宋体" w:eastAsia="宋体" w:cs="宋体"/>
          <w:color w:val="000000"/>
          <w:sz w:val="24"/>
          <w:szCs w:val="24"/>
        </w:rPr>
      </w:pPr>
      <w:r>
        <w:rPr>
          <w:rFonts w:hint="eastAsia" w:ascii="宋体" w:hAnsi="宋体" w:eastAsia="宋体" w:cs="宋体"/>
          <w:color w:val="000000"/>
          <w:sz w:val="24"/>
          <w:szCs w:val="24"/>
        </w:rPr>
        <w:t xml:space="preserve">（2）投标函及其附录（如果有）； </w:t>
      </w:r>
    </w:p>
    <w:p w14:paraId="6C45136F">
      <w:pPr>
        <w:autoSpaceDE w:val="0"/>
        <w:autoSpaceDN w:val="0"/>
        <w:adjustRightInd w:val="0"/>
        <w:spacing w:line="360" w:lineRule="auto"/>
        <w:ind w:firstLine="480" w:firstLineChars="200"/>
        <w:jc w:val="left"/>
        <w:rPr>
          <w:rFonts w:hint="eastAsia" w:ascii="宋体" w:hAnsi="宋体" w:eastAsia="宋体" w:cs="宋体"/>
          <w:color w:val="000000"/>
          <w:sz w:val="24"/>
          <w:szCs w:val="24"/>
        </w:rPr>
      </w:pPr>
      <w:r>
        <w:rPr>
          <w:rFonts w:hint="eastAsia" w:ascii="宋体" w:hAnsi="宋体" w:eastAsia="宋体" w:cs="宋体"/>
          <w:color w:val="000000"/>
          <w:sz w:val="24"/>
          <w:szCs w:val="24"/>
        </w:rPr>
        <w:t>（3）专用合同条款及其附件；</w:t>
      </w:r>
    </w:p>
    <w:p w14:paraId="653105E3">
      <w:pPr>
        <w:autoSpaceDE w:val="0"/>
        <w:autoSpaceDN w:val="0"/>
        <w:adjustRightInd w:val="0"/>
        <w:spacing w:line="360" w:lineRule="auto"/>
        <w:ind w:firstLine="480" w:firstLineChars="200"/>
        <w:jc w:val="left"/>
        <w:rPr>
          <w:rFonts w:hint="eastAsia" w:ascii="宋体" w:hAnsi="宋体" w:eastAsia="宋体" w:cs="宋体"/>
          <w:color w:val="000000"/>
          <w:sz w:val="24"/>
          <w:szCs w:val="24"/>
        </w:rPr>
      </w:pPr>
      <w:r>
        <w:rPr>
          <w:rFonts w:hint="eastAsia" w:ascii="宋体" w:hAnsi="宋体" w:eastAsia="宋体" w:cs="宋体"/>
          <w:color w:val="000000"/>
          <w:sz w:val="24"/>
          <w:szCs w:val="24"/>
        </w:rPr>
        <w:t>（4）通用合同条款；</w:t>
      </w:r>
    </w:p>
    <w:p w14:paraId="78842940">
      <w:pPr>
        <w:autoSpaceDE w:val="0"/>
        <w:autoSpaceDN w:val="0"/>
        <w:adjustRightInd w:val="0"/>
        <w:spacing w:line="360" w:lineRule="auto"/>
        <w:ind w:firstLine="480" w:firstLineChars="200"/>
        <w:jc w:val="left"/>
        <w:rPr>
          <w:rFonts w:hint="eastAsia" w:ascii="宋体" w:hAnsi="宋体" w:eastAsia="宋体" w:cs="宋体"/>
          <w:color w:val="000000"/>
          <w:sz w:val="24"/>
          <w:szCs w:val="24"/>
        </w:rPr>
      </w:pPr>
      <w:r>
        <w:rPr>
          <w:rFonts w:hint="eastAsia" w:ascii="宋体" w:hAnsi="宋体" w:eastAsia="宋体" w:cs="宋体"/>
          <w:color w:val="000000"/>
          <w:sz w:val="24"/>
          <w:szCs w:val="24"/>
        </w:rPr>
        <w:t>（5）技术标准和要求；</w:t>
      </w:r>
    </w:p>
    <w:p w14:paraId="19555F40">
      <w:pPr>
        <w:autoSpaceDE w:val="0"/>
        <w:autoSpaceDN w:val="0"/>
        <w:adjustRightInd w:val="0"/>
        <w:spacing w:line="360" w:lineRule="auto"/>
        <w:ind w:firstLine="480" w:firstLineChars="200"/>
        <w:jc w:val="left"/>
        <w:rPr>
          <w:rFonts w:hint="eastAsia" w:ascii="宋体" w:hAnsi="宋体" w:eastAsia="宋体" w:cs="宋体"/>
          <w:color w:val="000000"/>
          <w:sz w:val="24"/>
          <w:szCs w:val="24"/>
        </w:rPr>
      </w:pPr>
      <w:r>
        <w:rPr>
          <w:rFonts w:hint="eastAsia" w:ascii="宋体" w:hAnsi="宋体" w:eastAsia="宋体" w:cs="宋体"/>
          <w:color w:val="000000"/>
          <w:sz w:val="24"/>
          <w:szCs w:val="24"/>
        </w:rPr>
        <w:t>（6）图纸；</w:t>
      </w:r>
    </w:p>
    <w:p w14:paraId="3D60B534">
      <w:pPr>
        <w:autoSpaceDE w:val="0"/>
        <w:autoSpaceDN w:val="0"/>
        <w:adjustRightInd w:val="0"/>
        <w:spacing w:line="360" w:lineRule="auto"/>
        <w:ind w:firstLine="480" w:firstLineChars="200"/>
        <w:jc w:val="left"/>
        <w:rPr>
          <w:rFonts w:hint="eastAsia" w:ascii="宋体" w:hAnsi="宋体" w:eastAsia="宋体" w:cs="宋体"/>
          <w:color w:val="000000"/>
          <w:sz w:val="24"/>
          <w:szCs w:val="24"/>
        </w:rPr>
      </w:pPr>
      <w:r>
        <w:rPr>
          <w:rFonts w:hint="eastAsia" w:ascii="宋体" w:hAnsi="宋体" w:eastAsia="宋体" w:cs="宋体"/>
          <w:color w:val="000000"/>
          <w:sz w:val="24"/>
          <w:szCs w:val="24"/>
        </w:rPr>
        <w:t>（7）已标价工程量清单或预算书；</w:t>
      </w:r>
    </w:p>
    <w:p w14:paraId="23EF98D8">
      <w:pPr>
        <w:autoSpaceDE w:val="0"/>
        <w:autoSpaceDN w:val="0"/>
        <w:adjustRightInd w:val="0"/>
        <w:spacing w:line="360" w:lineRule="auto"/>
        <w:ind w:firstLine="480" w:firstLineChars="200"/>
        <w:jc w:val="left"/>
        <w:rPr>
          <w:rFonts w:hint="eastAsia" w:ascii="宋体" w:hAnsi="宋体" w:eastAsia="宋体" w:cs="宋体"/>
          <w:color w:val="000000"/>
          <w:sz w:val="24"/>
          <w:szCs w:val="24"/>
        </w:rPr>
      </w:pPr>
      <w:r>
        <w:rPr>
          <w:rFonts w:hint="eastAsia" w:ascii="宋体" w:hAnsi="宋体" w:eastAsia="宋体" w:cs="宋体"/>
          <w:color w:val="000000"/>
          <w:sz w:val="24"/>
          <w:szCs w:val="24"/>
        </w:rPr>
        <w:t>（8）其他合同文件。</w:t>
      </w:r>
    </w:p>
    <w:p w14:paraId="14A0F0C4">
      <w:pPr>
        <w:autoSpaceDE w:val="0"/>
        <w:autoSpaceDN w:val="0"/>
        <w:adjustRightInd w:val="0"/>
        <w:spacing w:line="360" w:lineRule="auto"/>
        <w:ind w:firstLine="480" w:firstLineChars="200"/>
        <w:jc w:val="left"/>
        <w:rPr>
          <w:rFonts w:hint="eastAsia" w:ascii="宋体" w:hAnsi="宋体" w:eastAsia="宋体" w:cs="宋体"/>
          <w:color w:val="000000"/>
          <w:sz w:val="24"/>
          <w:szCs w:val="24"/>
        </w:rPr>
      </w:pPr>
      <w:r>
        <w:rPr>
          <w:rFonts w:hint="eastAsia" w:ascii="宋体" w:hAnsi="宋体" w:eastAsia="宋体" w:cs="宋体"/>
          <w:color w:val="000000"/>
          <w:sz w:val="24"/>
          <w:szCs w:val="24"/>
        </w:rPr>
        <w:t>在合同订立及履行过程中形成的与合同有关的文件均构成合同文件组成部分。</w:t>
      </w:r>
    </w:p>
    <w:p w14:paraId="7982AB34">
      <w:pPr>
        <w:autoSpaceDE w:val="0"/>
        <w:autoSpaceDN w:val="0"/>
        <w:adjustRightInd w:val="0"/>
        <w:spacing w:line="360" w:lineRule="auto"/>
        <w:ind w:firstLine="480" w:firstLineChars="200"/>
        <w:jc w:val="left"/>
        <w:rPr>
          <w:rFonts w:hint="eastAsia" w:ascii="宋体" w:hAnsi="宋体" w:eastAsia="宋体" w:cs="宋体"/>
          <w:color w:val="000000"/>
          <w:sz w:val="24"/>
          <w:szCs w:val="24"/>
        </w:rPr>
      </w:pPr>
      <w:r>
        <w:rPr>
          <w:rFonts w:hint="eastAsia" w:ascii="宋体" w:hAnsi="宋体" w:eastAsia="宋体" w:cs="宋体"/>
          <w:color w:val="000000"/>
          <w:sz w:val="24"/>
          <w:szCs w:val="24"/>
        </w:rPr>
        <w:t>上述各项合同文件包括合同当事人就该项合同文件所作出的补充和修改，属于同一类内容的文件，应以最新签署的为准。专用合同条款及其附件须经合同当事人签字或盖章。</w:t>
      </w:r>
    </w:p>
    <w:p w14:paraId="6DFC9854">
      <w:pPr>
        <w:bidi w:val="0"/>
        <w:spacing w:line="360" w:lineRule="auto"/>
        <w:rPr>
          <w:rFonts w:hint="eastAsia" w:ascii="宋体" w:hAnsi="宋体" w:eastAsia="宋体" w:cs="宋体"/>
          <w:b/>
          <w:bCs/>
          <w:color w:val="000000"/>
          <w:sz w:val="24"/>
          <w:szCs w:val="24"/>
          <w:lang w:val="en-US" w:eastAsia="zh-CN"/>
        </w:rPr>
      </w:pPr>
      <w:bookmarkStart w:id="60" w:name="_Toc351203487"/>
      <w:r>
        <w:rPr>
          <w:rFonts w:hint="eastAsia" w:ascii="宋体" w:hAnsi="宋体" w:eastAsia="宋体" w:cs="宋体"/>
          <w:b/>
          <w:bCs/>
          <w:color w:val="000000"/>
          <w:sz w:val="24"/>
          <w:szCs w:val="24"/>
          <w:lang w:val="en-US" w:eastAsia="zh-CN"/>
        </w:rPr>
        <w:t>七、承诺</w:t>
      </w:r>
      <w:bookmarkEnd w:id="60"/>
    </w:p>
    <w:p w14:paraId="2D014CA5">
      <w:pPr>
        <w:spacing w:line="360" w:lineRule="auto"/>
        <w:ind w:firstLine="480" w:firstLineChars="200"/>
        <w:rPr>
          <w:rFonts w:hint="eastAsia" w:ascii="宋体" w:hAnsi="宋体" w:eastAsia="宋体" w:cs="宋体"/>
          <w:bCs/>
          <w:color w:val="000000"/>
          <w:sz w:val="24"/>
          <w:szCs w:val="24"/>
        </w:rPr>
      </w:pPr>
      <w:r>
        <w:rPr>
          <w:rFonts w:hint="eastAsia" w:ascii="宋体" w:hAnsi="宋体" w:eastAsia="宋体" w:cs="宋体"/>
          <w:bCs/>
          <w:color w:val="000000"/>
          <w:sz w:val="24"/>
          <w:szCs w:val="24"/>
        </w:rPr>
        <w:t>1.发包人承诺按照法律规定履行项目审批手续、筹集工程建设资金并按照合同约定的期限和方式支付合同价款。</w:t>
      </w:r>
    </w:p>
    <w:p w14:paraId="62A21AD6">
      <w:pPr>
        <w:spacing w:line="360" w:lineRule="auto"/>
        <w:ind w:firstLine="480" w:firstLineChars="200"/>
        <w:rPr>
          <w:rFonts w:hint="eastAsia" w:ascii="宋体" w:hAnsi="宋体" w:eastAsia="宋体" w:cs="宋体"/>
          <w:bCs/>
          <w:color w:val="000000"/>
          <w:sz w:val="24"/>
          <w:szCs w:val="24"/>
        </w:rPr>
      </w:pPr>
      <w:r>
        <w:rPr>
          <w:rFonts w:hint="eastAsia" w:ascii="宋体" w:hAnsi="宋体" w:eastAsia="宋体" w:cs="宋体"/>
          <w:bCs/>
          <w:color w:val="000000"/>
          <w:sz w:val="24"/>
          <w:szCs w:val="24"/>
        </w:rPr>
        <w:t>2.承包人承诺按照法律规定及合同约定组织完成工程施工，确保工程质量和安全，不进行转包及违法分包，并在缺陷责任期及保修期内承担相应的工程维修责任。</w:t>
      </w:r>
    </w:p>
    <w:p w14:paraId="20C2BD20">
      <w:pPr>
        <w:spacing w:line="360" w:lineRule="auto"/>
        <w:ind w:firstLine="480" w:firstLineChars="200"/>
        <w:rPr>
          <w:rFonts w:hint="eastAsia" w:ascii="宋体" w:hAnsi="宋体" w:eastAsia="宋体" w:cs="宋体"/>
          <w:bCs/>
          <w:color w:val="000000"/>
          <w:sz w:val="24"/>
          <w:szCs w:val="24"/>
        </w:rPr>
      </w:pPr>
      <w:r>
        <w:rPr>
          <w:rFonts w:hint="eastAsia" w:ascii="宋体" w:hAnsi="宋体" w:eastAsia="宋体" w:cs="宋体"/>
          <w:bCs/>
          <w:color w:val="000000"/>
          <w:sz w:val="24"/>
          <w:szCs w:val="24"/>
        </w:rPr>
        <w:t>3.发包人和承包人通过招投标形式签订合同的，双方理解并承诺不再就同一工程另行签订与合同实质性内容相背离的协议。</w:t>
      </w:r>
    </w:p>
    <w:p w14:paraId="7B17FC42">
      <w:pPr>
        <w:spacing w:line="360" w:lineRule="auto"/>
        <w:rPr>
          <w:rFonts w:hint="eastAsia" w:ascii="宋体" w:hAnsi="宋体" w:eastAsia="宋体" w:cs="宋体"/>
          <w:bCs/>
          <w:color w:val="000000"/>
          <w:sz w:val="24"/>
          <w:szCs w:val="24"/>
        </w:rPr>
      </w:pPr>
      <w:bookmarkStart w:id="61" w:name="_Toc351203488"/>
      <w:r>
        <w:rPr>
          <w:rFonts w:hint="eastAsia" w:ascii="宋体" w:hAnsi="宋体" w:eastAsia="宋体" w:cs="宋体"/>
          <w:b/>
          <w:color w:val="000000"/>
          <w:sz w:val="24"/>
          <w:szCs w:val="24"/>
        </w:rPr>
        <w:t>八、词语含义</w:t>
      </w:r>
      <w:bookmarkEnd w:id="61"/>
    </w:p>
    <w:p w14:paraId="52775684">
      <w:pPr>
        <w:spacing w:line="360" w:lineRule="auto"/>
        <w:ind w:firstLine="480" w:firstLineChars="200"/>
        <w:rPr>
          <w:rFonts w:hint="eastAsia" w:ascii="宋体" w:hAnsi="宋体" w:eastAsia="宋体" w:cs="宋体"/>
          <w:bCs/>
          <w:color w:val="000000"/>
          <w:sz w:val="24"/>
          <w:szCs w:val="24"/>
        </w:rPr>
      </w:pPr>
      <w:r>
        <w:rPr>
          <w:rFonts w:hint="eastAsia" w:ascii="宋体" w:hAnsi="宋体" w:eastAsia="宋体" w:cs="宋体"/>
          <w:bCs/>
          <w:color w:val="000000"/>
          <w:sz w:val="24"/>
          <w:szCs w:val="24"/>
        </w:rPr>
        <w:t>本协议书中词语含义与第二部分通用合同条款中赋予的含义相同。</w:t>
      </w:r>
    </w:p>
    <w:p w14:paraId="07C6714F">
      <w:pPr>
        <w:bidi w:val="0"/>
        <w:spacing w:line="360" w:lineRule="auto"/>
        <w:rPr>
          <w:rFonts w:hint="eastAsia"/>
        </w:rPr>
      </w:pPr>
      <w:bookmarkStart w:id="62" w:name="_Toc351203489"/>
      <w:r>
        <w:rPr>
          <w:rFonts w:hint="eastAsia" w:ascii="宋体" w:hAnsi="宋体" w:eastAsia="宋体" w:cs="宋体"/>
          <w:b/>
          <w:color w:val="000000"/>
          <w:sz w:val="24"/>
          <w:szCs w:val="24"/>
        </w:rPr>
        <w:t>九、签订时间</w:t>
      </w:r>
      <w:bookmarkEnd w:id="62"/>
    </w:p>
    <w:p w14:paraId="07698D51">
      <w:pPr>
        <w:spacing w:line="360" w:lineRule="auto"/>
        <w:ind w:firstLine="480" w:firstLineChars="200"/>
        <w:rPr>
          <w:rFonts w:hint="eastAsia" w:ascii="宋体" w:hAnsi="宋体" w:eastAsia="宋体" w:cs="宋体"/>
          <w:bCs/>
          <w:color w:val="000000"/>
          <w:sz w:val="24"/>
          <w:szCs w:val="24"/>
        </w:rPr>
      </w:pPr>
      <w:r>
        <w:rPr>
          <w:rFonts w:hint="eastAsia" w:ascii="宋体" w:hAnsi="宋体" w:eastAsia="宋体" w:cs="宋体"/>
          <w:bCs/>
          <w:color w:val="000000"/>
          <w:sz w:val="24"/>
          <w:szCs w:val="24"/>
        </w:rPr>
        <w:t>本合同于</w:t>
      </w:r>
      <w:r>
        <w:rPr>
          <w:rFonts w:hint="eastAsia" w:ascii="宋体" w:hAnsi="宋体" w:eastAsia="宋体" w:cs="宋体"/>
          <w:bCs/>
          <w:color w:val="000000"/>
          <w:sz w:val="24"/>
          <w:szCs w:val="24"/>
          <w:u w:val="single"/>
        </w:rPr>
        <w:t xml:space="preserve">         </w:t>
      </w:r>
      <w:r>
        <w:rPr>
          <w:rFonts w:hint="eastAsia" w:ascii="宋体" w:hAnsi="宋体" w:eastAsia="宋体" w:cs="宋体"/>
          <w:bCs/>
          <w:color w:val="000000"/>
          <w:sz w:val="24"/>
          <w:szCs w:val="24"/>
        </w:rPr>
        <w:t>年</w:t>
      </w:r>
      <w:r>
        <w:rPr>
          <w:rFonts w:hint="eastAsia" w:ascii="宋体" w:hAnsi="宋体" w:eastAsia="宋体" w:cs="宋体"/>
          <w:bCs/>
          <w:color w:val="000000"/>
          <w:sz w:val="24"/>
          <w:szCs w:val="24"/>
          <w:u w:val="single"/>
        </w:rPr>
        <w:t xml:space="preserve">    </w:t>
      </w:r>
      <w:r>
        <w:rPr>
          <w:rFonts w:hint="eastAsia" w:ascii="宋体" w:hAnsi="宋体" w:eastAsia="宋体" w:cs="宋体"/>
          <w:bCs/>
          <w:color w:val="000000"/>
          <w:sz w:val="24"/>
          <w:szCs w:val="24"/>
        </w:rPr>
        <w:t>月</w:t>
      </w:r>
      <w:r>
        <w:rPr>
          <w:rFonts w:hint="eastAsia" w:ascii="宋体" w:hAnsi="宋体" w:eastAsia="宋体" w:cs="宋体"/>
          <w:bCs/>
          <w:color w:val="000000"/>
          <w:sz w:val="24"/>
          <w:szCs w:val="24"/>
          <w:u w:val="single"/>
        </w:rPr>
        <w:t xml:space="preserve">    </w:t>
      </w:r>
      <w:r>
        <w:rPr>
          <w:rFonts w:hint="eastAsia" w:ascii="宋体" w:hAnsi="宋体" w:eastAsia="宋体" w:cs="宋体"/>
          <w:bCs/>
          <w:color w:val="000000"/>
          <w:sz w:val="24"/>
          <w:szCs w:val="24"/>
        </w:rPr>
        <w:t>日签订。</w:t>
      </w:r>
    </w:p>
    <w:p w14:paraId="480307D4">
      <w:pPr>
        <w:bidi w:val="0"/>
        <w:spacing w:line="360" w:lineRule="auto"/>
        <w:rPr>
          <w:rFonts w:hint="eastAsia"/>
        </w:rPr>
      </w:pPr>
      <w:bookmarkStart w:id="63" w:name="_Toc351203490"/>
      <w:r>
        <w:rPr>
          <w:rFonts w:hint="eastAsia" w:ascii="宋体" w:hAnsi="宋体" w:eastAsia="宋体" w:cs="宋体"/>
          <w:b/>
          <w:color w:val="000000"/>
          <w:sz w:val="24"/>
          <w:szCs w:val="24"/>
        </w:rPr>
        <w:t>十、签订地点</w:t>
      </w:r>
      <w:bookmarkEnd w:id="63"/>
    </w:p>
    <w:p w14:paraId="2EBE3324">
      <w:pPr>
        <w:spacing w:line="360" w:lineRule="auto"/>
        <w:ind w:firstLine="480" w:firstLineChars="200"/>
        <w:rPr>
          <w:rFonts w:hint="eastAsia" w:ascii="宋体" w:hAnsi="宋体" w:eastAsia="宋体" w:cs="宋体"/>
          <w:bCs/>
          <w:color w:val="000000"/>
          <w:sz w:val="24"/>
          <w:szCs w:val="24"/>
        </w:rPr>
      </w:pPr>
      <w:r>
        <w:rPr>
          <w:rFonts w:hint="eastAsia" w:ascii="宋体" w:hAnsi="宋体" w:eastAsia="宋体" w:cs="宋体"/>
          <w:bCs/>
          <w:color w:val="000000"/>
          <w:sz w:val="24"/>
          <w:szCs w:val="24"/>
        </w:rPr>
        <w:t>本合同在</w:t>
      </w:r>
      <w:r>
        <w:rPr>
          <w:rFonts w:hint="eastAsia" w:ascii="宋体" w:hAnsi="宋体" w:eastAsia="宋体" w:cs="宋体"/>
          <w:bCs/>
          <w:color w:val="000000"/>
          <w:sz w:val="24"/>
          <w:szCs w:val="24"/>
          <w:u w:val="single"/>
        </w:rPr>
        <w:t xml:space="preserve">                                    </w:t>
      </w:r>
      <w:r>
        <w:rPr>
          <w:rFonts w:hint="eastAsia" w:ascii="宋体" w:hAnsi="宋体" w:eastAsia="宋体" w:cs="宋体"/>
          <w:bCs/>
          <w:color w:val="000000"/>
          <w:sz w:val="24"/>
          <w:szCs w:val="24"/>
        </w:rPr>
        <w:t>签订。</w:t>
      </w:r>
    </w:p>
    <w:p w14:paraId="3891B57F">
      <w:pPr>
        <w:bidi w:val="0"/>
        <w:spacing w:line="360" w:lineRule="auto"/>
        <w:rPr>
          <w:rFonts w:hint="eastAsia"/>
        </w:rPr>
      </w:pPr>
      <w:bookmarkStart w:id="64" w:name="_Toc351203491"/>
      <w:r>
        <w:rPr>
          <w:rFonts w:hint="eastAsia" w:ascii="宋体" w:hAnsi="宋体" w:eastAsia="宋体" w:cs="宋体"/>
          <w:b/>
          <w:color w:val="000000"/>
          <w:sz w:val="24"/>
          <w:szCs w:val="24"/>
        </w:rPr>
        <w:t>十一、补充协议</w:t>
      </w:r>
      <w:bookmarkEnd w:id="64"/>
    </w:p>
    <w:p w14:paraId="77C28A9C">
      <w:pPr>
        <w:spacing w:line="360" w:lineRule="auto"/>
        <w:ind w:firstLine="480" w:firstLineChars="200"/>
        <w:rPr>
          <w:rFonts w:hint="eastAsia" w:ascii="宋体" w:hAnsi="宋体" w:eastAsia="宋体" w:cs="宋体"/>
          <w:b/>
          <w:bCs/>
          <w:color w:val="000000"/>
          <w:sz w:val="24"/>
          <w:szCs w:val="24"/>
        </w:rPr>
      </w:pPr>
      <w:r>
        <w:rPr>
          <w:rFonts w:hint="eastAsia" w:ascii="宋体" w:hAnsi="宋体" w:eastAsia="宋体" w:cs="宋体"/>
          <w:bCs/>
          <w:color w:val="000000"/>
          <w:sz w:val="24"/>
          <w:szCs w:val="24"/>
        </w:rPr>
        <w:t>合同未尽事宜，合同当事人另行签订补充协议，补充协议是合同的组成部分。</w:t>
      </w:r>
    </w:p>
    <w:p w14:paraId="1CAFE304">
      <w:pPr>
        <w:bidi w:val="0"/>
        <w:spacing w:line="360" w:lineRule="auto"/>
        <w:rPr>
          <w:rFonts w:hint="eastAsia"/>
        </w:rPr>
      </w:pPr>
      <w:bookmarkStart w:id="65" w:name="_Toc351203492"/>
      <w:r>
        <w:rPr>
          <w:rFonts w:hint="eastAsia" w:ascii="宋体" w:hAnsi="宋体" w:eastAsia="宋体" w:cs="宋体"/>
          <w:b/>
          <w:color w:val="000000"/>
          <w:sz w:val="24"/>
          <w:szCs w:val="24"/>
        </w:rPr>
        <w:t>十二、合同生效</w:t>
      </w:r>
      <w:bookmarkEnd w:id="65"/>
    </w:p>
    <w:p w14:paraId="65BDDE7E">
      <w:pPr>
        <w:spacing w:line="360" w:lineRule="auto"/>
        <w:ind w:firstLine="480" w:firstLineChars="200"/>
        <w:rPr>
          <w:rFonts w:hint="eastAsia" w:ascii="宋体" w:hAnsi="宋体" w:eastAsia="宋体" w:cs="宋体"/>
          <w:bCs/>
          <w:color w:val="000000"/>
          <w:sz w:val="24"/>
          <w:szCs w:val="24"/>
        </w:rPr>
      </w:pPr>
      <w:r>
        <w:rPr>
          <w:rFonts w:hint="eastAsia" w:ascii="宋体" w:hAnsi="宋体" w:eastAsia="宋体" w:cs="宋体"/>
          <w:bCs/>
          <w:color w:val="000000"/>
          <w:sz w:val="24"/>
          <w:szCs w:val="24"/>
        </w:rPr>
        <w:t>本合同自</w:t>
      </w:r>
      <w:r>
        <w:rPr>
          <w:rFonts w:hint="eastAsia" w:ascii="宋体" w:hAnsi="宋体" w:eastAsia="宋体" w:cs="宋体"/>
          <w:bCs/>
          <w:color w:val="000000"/>
          <w:sz w:val="24"/>
          <w:szCs w:val="24"/>
          <w:u w:val="single"/>
        </w:rPr>
        <w:t xml:space="preserve">                                   </w:t>
      </w:r>
      <w:r>
        <w:rPr>
          <w:rFonts w:hint="eastAsia" w:ascii="宋体" w:hAnsi="宋体" w:eastAsia="宋体" w:cs="宋体"/>
          <w:bCs/>
          <w:color w:val="000000"/>
          <w:sz w:val="24"/>
          <w:szCs w:val="24"/>
        </w:rPr>
        <w:t>生效。</w:t>
      </w:r>
    </w:p>
    <w:p w14:paraId="30A0CE91">
      <w:pPr>
        <w:bidi w:val="0"/>
        <w:spacing w:line="360" w:lineRule="auto"/>
        <w:rPr>
          <w:rFonts w:hint="eastAsia" w:ascii="宋体" w:hAnsi="宋体" w:eastAsia="宋体" w:cs="宋体"/>
          <w:b/>
          <w:color w:val="000000"/>
          <w:sz w:val="24"/>
          <w:szCs w:val="24"/>
        </w:rPr>
      </w:pPr>
      <w:bookmarkStart w:id="66" w:name="_Toc351203493"/>
      <w:r>
        <w:rPr>
          <w:rFonts w:hint="eastAsia" w:ascii="宋体" w:hAnsi="宋体" w:eastAsia="宋体" w:cs="宋体"/>
          <w:b/>
          <w:color w:val="000000"/>
          <w:sz w:val="24"/>
          <w:szCs w:val="24"/>
        </w:rPr>
        <w:t>十三、合同份数</w:t>
      </w:r>
      <w:bookmarkEnd w:id="66"/>
    </w:p>
    <w:p w14:paraId="355FDA53">
      <w:pPr>
        <w:spacing w:line="360" w:lineRule="auto"/>
        <w:ind w:firstLine="480" w:firstLineChars="200"/>
        <w:rPr>
          <w:rFonts w:hint="eastAsia" w:ascii="宋体" w:hAnsi="宋体" w:eastAsia="宋体" w:cs="宋体"/>
          <w:bCs/>
          <w:color w:val="000000"/>
          <w:sz w:val="24"/>
          <w:szCs w:val="24"/>
        </w:rPr>
      </w:pPr>
      <w:r>
        <w:rPr>
          <w:rFonts w:hint="eastAsia" w:ascii="宋体" w:hAnsi="宋体" w:eastAsia="宋体" w:cs="宋体"/>
          <w:bCs/>
          <w:color w:val="000000"/>
          <w:sz w:val="24"/>
          <w:szCs w:val="24"/>
        </w:rPr>
        <w:t>本合同一式</w:t>
      </w:r>
      <w:r>
        <w:rPr>
          <w:rFonts w:hint="eastAsia" w:ascii="宋体" w:hAnsi="宋体" w:eastAsia="宋体" w:cs="宋体"/>
          <w:bCs/>
          <w:color w:val="000000"/>
          <w:sz w:val="24"/>
          <w:szCs w:val="24"/>
          <w:u w:val="single"/>
        </w:rPr>
        <w:t xml:space="preserve">    </w:t>
      </w:r>
      <w:r>
        <w:rPr>
          <w:rFonts w:hint="eastAsia" w:ascii="宋体" w:hAnsi="宋体" w:eastAsia="宋体" w:cs="宋体"/>
          <w:bCs/>
          <w:color w:val="000000"/>
          <w:sz w:val="24"/>
          <w:szCs w:val="24"/>
        </w:rPr>
        <w:t>份，均具有同等法律效力，发包人执</w:t>
      </w:r>
      <w:r>
        <w:rPr>
          <w:rFonts w:hint="eastAsia" w:ascii="宋体" w:hAnsi="宋体" w:eastAsia="宋体" w:cs="宋体"/>
          <w:bCs/>
          <w:color w:val="000000"/>
          <w:sz w:val="24"/>
          <w:szCs w:val="24"/>
          <w:u w:val="single"/>
        </w:rPr>
        <w:t xml:space="preserve">    </w:t>
      </w:r>
      <w:r>
        <w:rPr>
          <w:rFonts w:hint="eastAsia" w:ascii="宋体" w:hAnsi="宋体" w:eastAsia="宋体" w:cs="宋体"/>
          <w:bCs/>
          <w:color w:val="000000"/>
          <w:sz w:val="24"/>
          <w:szCs w:val="24"/>
        </w:rPr>
        <w:t>份，承包人执</w:t>
      </w:r>
      <w:r>
        <w:rPr>
          <w:rFonts w:hint="eastAsia" w:ascii="宋体" w:hAnsi="宋体" w:eastAsia="宋体" w:cs="宋体"/>
          <w:bCs/>
          <w:color w:val="000000"/>
          <w:sz w:val="24"/>
          <w:szCs w:val="24"/>
          <w:u w:val="single"/>
        </w:rPr>
        <w:t xml:space="preserve">    </w:t>
      </w:r>
      <w:r>
        <w:rPr>
          <w:rFonts w:hint="eastAsia" w:ascii="宋体" w:hAnsi="宋体" w:eastAsia="宋体" w:cs="宋体"/>
          <w:bCs/>
          <w:color w:val="000000"/>
          <w:sz w:val="24"/>
          <w:szCs w:val="24"/>
        </w:rPr>
        <w:t>份。</w:t>
      </w:r>
    </w:p>
    <w:p w14:paraId="14B65EEF">
      <w:pPr>
        <w:spacing w:line="360" w:lineRule="auto"/>
        <w:rPr>
          <w:rFonts w:hint="eastAsia" w:ascii="宋体" w:hAnsi="宋体" w:eastAsia="宋体" w:cs="宋体"/>
          <w:color w:val="000000"/>
          <w:sz w:val="24"/>
          <w:szCs w:val="24"/>
        </w:rPr>
      </w:pPr>
    </w:p>
    <w:p w14:paraId="12B7F7E4">
      <w:pPr>
        <w:spacing w:line="360" w:lineRule="auto"/>
        <w:rPr>
          <w:rFonts w:hint="eastAsia" w:ascii="宋体" w:hAnsi="宋体" w:eastAsia="宋体" w:cs="宋体"/>
          <w:color w:val="000000"/>
          <w:sz w:val="24"/>
          <w:szCs w:val="24"/>
        </w:rPr>
      </w:pPr>
    </w:p>
    <w:p w14:paraId="593F0B58">
      <w:pPr>
        <w:spacing w:line="360" w:lineRule="auto"/>
        <w:rPr>
          <w:rFonts w:hint="eastAsia" w:ascii="宋体" w:hAnsi="宋体" w:eastAsia="宋体" w:cs="宋体"/>
          <w:color w:val="000000"/>
          <w:sz w:val="24"/>
          <w:szCs w:val="24"/>
        </w:rPr>
      </w:pPr>
      <w:r>
        <w:rPr>
          <w:rFonts w:hint="eastAsia" w:ascii="宋体" w:hAnsi="宋体" w:eastAsia="宋体" w:cs="宋体"/>
          <w:color w:val="000000"/>
          <w:sz w:val="24"/>
          <w:szCs w:val="24"/>
        </w:rPr>
        <w:t>发包人：  (公章)             承包人：  (公章)</w:t>
      </w:r>
    </w:p>
    <w:p w14:paraId="55200658">
      <w:pPr>
        <w:spacing w:line="360" w:lineRule="auto"/>
        <w:rPr>
          <w:rFonts w:hint="eastAsia" w:ascii="宋体" w:hAnsi="宋体" w:eastAsia="宋体" w:cs="宋体"/>
          <w:color w:val="000000"/>
          <w:sz w:val="24"/>
          <w:szCs w:val="24"/>
          <w:u w:val="single"/>
        </w:rPr>
      </w:pPr>
      <w:r>
        <w:rPr>
          <w:rFonts w:hint="eastAsia" w:ascii="宋体" w:hAnsi="宋体" w:eastAsia="宋体" w:cs="宋体"/>
          <w:color w:val="000000"/>
          <w:sz w:val="24"/>
          <w:szCs w:val="24"/>
        </w:rPr>
        <w:t xml:space="preserve">                                 </w:t>
      </w:r>
    </w:p>
    <w:p w14:paraId="26D51A33">
      <w:pPr>
        <w:spacing w:line="360" w:lineRule="auto"/>
        <w:rPr>
          <w:rFonts w:hint="eastAsia" w:ascii="宋体" w:hAnsi="宋体" w:eastAsia="宋体" w:cs="宋体"/>
          <w:color w:val="000000"/>
          <w:sz w:val="24"/>
          <w:szCs w:val="24"/>
        </w:rPr>
      </w:pPr>
      <w:r>
        <w:rPr>
          <w:rFonts w:hint="eastAsia" w:ascii="宋体" w:hAnsi="宋体" w:eastAsia="宋体" w:cs="宋体"/>
          <w:color w:val="000000"/>
          <w:sz w:val="24"/>
          <w:szCs w:val="24"/>
        </w:rPr>
        <w:t>法定代表人或其委托代理人：  法定代表人或其委托代理人：</w:t>
      </w:r>
    </w:p>
    <w:p w14:paraId="56349DF8">
      <w:pPr>
        <w:spacing w:line="360" w:lineRule="auto"/>
        <w:rPr>
          <w:rFonts w:hint="eastAsia" w:ascii="宋体" w:hAnsi="宋体" w:eastAsia="宋体" w:cs="宋体"/>
          <w:color w:val="000000"/>
          <w:sz w:val="24"/>
          <w:szCs w:val="24"/>
        </w:rPr>
      </w:pPr>
      <w:r>
        <w:rPr>
          <w:rFonts w:hint="eastAsia" w:ascii="宋体" w:hAnsi="宋体" w:eastAsia="宋体" w:cs="宋体"/>
          <w:color w:val="000000"/>
          <w:sz w:val="24"/>
          <w:szCs w:val="24"/>
        </w:rPr>
        <w:t>（签字）                    （签字）</w:t>
      </w:r>
    </w:p>
    <w:p w14:paraId="48C00158">
      <w:pPr>
        <w:spacing w:line="360" w:lineRule="auto"/>
        <w:rPr>
          <w:rFonts w:hint="eastAsia" w:ascii="宋体" w:hAnsi="宋体" w:eastAsia="宋体" w:cs="宋体"/>
          <w:color w:val="000000"/>
          <w:sz w:val="24"/>
          <w:szCs w:val="24"/>
          <w:u w:val="single"/>
        </w:rPr>
      </w:pPr>
    </w:p>
    <w:p w14:paraId="378E97B0">
      <w:pPr>
        <w:tabs>
          <w:tab w:val="left" w:pos="4410"/>
        </w:tabs>
        <w:spacing w:line="360" w:lineRule="auto"/>
        <w:rPr>
          <w:rFonts w:hint="eastAsia" w:ascii="宋体" w:hAnsi="宋体" w:eastAsia="宋体" w:cs="宋体"/>
          <w:color w:val="000000"/>
          <w:sz w:val="24"/>
          <w:szCs w:val="24"/>
        </w:rPr>
      </w:pPr>
      <w:r>
        <w:rPr>
          <w:rFonts w:hint="eastAsia" w:ascii="宋体" w:hAnsi="宋体" w:eastAsia="宋体" w:cs="宋体"/>
          <w:color w:val="000000"/>
          <w:sz w:val="24"/>
          <w:szCs w:val="24"/>
        </w:rPr>
        <w:t>组织机构代码：</w:t>
      </w:r>
      <w:r>
        <w:rPr>
          <w:rFonts w:hint="eastAsia" w:ascii="宋体" w:hAnsi="宋体" w:eastAsia="宋体" w:cs="宋体"/>
          <w:color w:val="000000"/>
          <w:sz w:val="24"/>
          <w:szCs w:val="24"/>
          <w:u w:val="single"/>
        </w:rPr>
        <w:t xml:space="preserve">           </w:t>
      </w:r>
      <w:r>
        <w:rPr>
          <w:rFonts w:hint="eastAsia" w:ascii="宋体" w:hAnsi="宋体" w:eastAsia="宋体" w:cs="宋体"/>
          <w:color w:val="000000"/>
          <w:sz w:val="24"/>
          <w:szCs w:val="24"/>
        </w:rPr>
        <w:t xml:space="preserve">  组织机构代码：</w:t>
      </w:r>
      <w:r>
        <w:rPr>
          <w:rFonts w:hint="eastAsia" w:ascii="宋体" w:hAnsi="宋体" w:eastAsia="宋体" w:cs="宋体"/>
          <w:color w:val="000000"/>
          <w:sz w:val="24"/>
          <w:szCs w:val="24"/>
          <w:u w:val="single"/>
        </w:rPr>
        <w:t xml:space="preserve">         </w:t>
      </w:r>
      <w:r>
        <w:rPr>
          <w:rFonts w:hint="eastAsia" w:ascii="宋体" w:hAnsi="宋体" w:eastAsia="宋体" w:cs="宋体"/>
          <w:color w:val="000000"/>
          <w:sz w:val="24"/>
          <w:szCs w:val="24"/>
          <w:u w:val="single"/>
          <w:lang w:val="en-US" w:eastAsia="zh-CN"/>
        </w:rPr>
        <w:t xml:space="preserve">   </w:t>
      </w:r>
      <w:r>
        <w:rPr>
          <w:rFonts w:hint="eastAsia" w:ascii="宋体" w:hAnsi="宋体" w:eastAsia="宋体" w:cs="宋体"/>
          <w:color w:val="000000"/>
          <w:sz w:val="24"/>
          <w:szCs w:val="24"/>
          <w:u w:val="single"/>
        </w:rPr>
        <w:t xml:space="preserve"> </w:t>
      </w:r>
      <w:r>
        <w:rPr>
          <w:rFonts w:hint="eastAsia" w:ascii="宋体" w:hAnsi="宋体" w:eastAsia="宋体" w:cs="宋体"/>
          <w:color w:val="000000"/>
          <w:sz w:val="24"/>
          <w:szCs w:val="24"/>
        </w:rPr>
        <w:t xml:space="preserve"> </w:t>
      </w:r>
    </w:p>
    <w:p w14:paraId="0E6ACD06">
      <w:pPr>
        <w:spacing w:line="360" w:lineRule="auto"/>
        <w:rPr>
          <w:rFonts w:hint="eastAsia" w:ascii="宋体" w:hAnsi="宋体" w:eastAsia="宋体" w:cs="宋体"/>
          <w:color w:val="000000"/>
          <w:sz w:val="24"/>
          <w:szCs w:val="24"/>
        </w:rPr>
      </w:pPr>
      <w:r>
        <w:rPr>
          <w:rFonts w:hint="eastAsia" w:ascii="宋体" w:hAnsi="宋体" w:eastAsia="宋体" w:cs="宋体"/>
          <w:color w:val="000000"/>
          <w:sz w:val="24"/>
          <w:szCs w:val="24"/>
        </w:rPr>
        <w:t>地  址：</w:t>
      </w:r>
      <w:r>
        <w:rPr>
          <w:rFonts w:hint="eastAsia" w:ascii="宋体" w:hAnsi="宋体" w:eastAsia="宋体" w:cs="宋体"/>
          <w:color w:val="000000"/>
          <w:sz w:val="24"/>
          <w:szCs w:val="24"/>
          <w:u w:val="single"/>
        </w:rPr>
        <w:t xml:space="preserve">        </w:t>
      </w:r>
      <w:r>
        <w:rPr>
          <w:rFonts w:hint="eastAsia" w:ascii="宋体" w:hAnsi="宋体" w:eastAsia="宋体" w:cs="宋体"/>
          <w:color w:val="000000"/>
          <w:sz w:val="24"/>
          <w:szCs w:val="24"/>
          <w:u w:val="single"/>
          <w:lang w:val="en-US" w:eastAsia="zh-CN"/>
        </w:rPr>
        <w:t xml:space="preserve">      </w:t>
      </w:r>
      <w:r>
        <w:rPr>
          <w:rFonts w:hint="eastAsia" w:ascii="宋体" w:hAnsi="宋体" w:eastAsia="宋体" w:cs="宋体"/>
          <w:color w:val="000000"/>
          <w:sz w:val="24"/>
          <w:szCs w:val="24"/>
          <w:u w:val="single"/>
        </w:rPr>
        <w:t xml:space="preserve">   </w:t>
      </w:r>
      <w:r>
        <w:rPr>
          <w:rFonts w:hint="eastAsia" w:ascii="宋体" w:hAnsi="宋体" w:eastAsia="宋体" w:cs="宋体"/>
          <w:color w:val="000000"/>
          <w:sz w:val="24"/>
          <w:szCs w:val="24"/>
        </w:rPr>
        <w:t xml:space="preserve">  地  址：</w:t>
      </w:r>
      <w:r>
        <w:rPr>
          <w:rFonts w:hint="eastAsia" w:ascii="宋体" w:hAnsi="宋体" w:eastAsia="宋体" w:cs="宋体"/>
          <w:color w:val="000000"/>
          <w:sz w:val="24"/>
          <w:szCs w:val="24"/>
          <w:u w:val="single"/>
        </w:rPr>
        <w:t xml:space="preserve">                 </w:t>
      </w:r>
    </w:p>
    <w:p w14:paraId="356EEF85">
      <w:pPr>
        <w:spacing w:line="360" w:lineRule="auto"/>
        <w:rPr>
          <w:rFonts w:hint="eastAsia" w:ascii="宋体" w:hAnsi="宋体" w:eastAsia="宋体" w:cs="宋体"/>
          <w:color w:val="000000"/>
          <w:sz w:val="24"/>
          <w:szCs w:val="24"/>
        </w:rPr>
      </w:pPr>
      <w:r>
        <w:rPr>
          <w:rFonts w:hint="eastAsia" w:ascii="宋体" w:hAnsi="宋体" w:eastAsia="宋体" w:cs="宋体"/>
          <w:color w:val="000000"/>
          <w:sz w:val="24"/>
          <w:szCs w:val="24"/>
        </w:rPr>
        <w:t>邮政编码：</w:t>
      </w:r>
      <w:r>
        <w:rPr>
          <w:rFonts w:hint="eastAsia" w:ascii="宋体" w:hAnsi="宋体" w:eastAsia="宋体" w:cs="宋体"/>
          <w:color w:val="000000"/>
          <w:sz w:val="24"/>
          <w:szCs w:val="24"/>
          <w:u w:val="single"/>
        </w:rPr>
        <w:t xml:space="preserve">        </w:t>
      </w:r>
      <w:r>
        <w:rPr>
          <w:rFonts w:hint="eastAsia" w:ascii="宋体" w:hAnsi="宋体" w:eastAsia="宋体" w:cs="宋体"/>
          <w:color w:val="000000"/>
          <w:sz w:val="24"/>
          <w:szCs w:val="24"/>
          <w:u w:val="single"/>
          <w:lang w:val="en-US" w:eastAsia="zh-CN"/>
        </w:rPr>
        <w:t xml:space="preserve">    </w:t>
      </w:r>
      <w:r>
        <w:rPr>
          <w:rFonts w:hint="eastAsia" w:ascii="宋体" w:hAnsi="宋体" w:eastAsia="宋体" w:cs="宋体"/>
          <w:color w:val="000000"/>
          <w:sz w:val="24"/>
          <w:szCs w:val="24"/>
          <w:u w:val="single"/>
        </w:rPr>
        <w:t xml:space="preserve">   </w:t>
      </w:r>
      <w:r>
        <w:rPr>
          <w:rFonts w:hint="eastAsia" w:ascii="宋体" w:hAnsi="宋体" w:eastAsia="宋体" w:cs="宋体"/>
          <w:color w:val="000000"/>
          <w:sz w:val="24"/>
          <w:szCs w:val="24"/>
        </w:rPr>
        <w:t xml:space="preserve">  邮政编码：</w:t>
      </w:r>
      <w:r>
        <w:rPr>
          <w:rFonts w:hint="eastAsia" w:ascii="宋体" w:hAnsi="宋体" w:eastAsia="宋体" w:cs="宋体"/>
          <w:color w:val="000000"/>
          <w:sz w:val="24"/>
          <w:szCs w:val="24"/>
          <w:u w:val="single"/>
        </w:rPr>
        <w:t xml:space="preserve">            </w:t>
      </w:r>
      <w:r>
        <w:rPr>
          <w:rFonts w:hint="eastAsia" w:ascii="宋体" w:hAnsi="宋体" w:eastAsia="宋体" w:cs="宋体"/>
          <w:color w:val="000000"/>
          <w:sz w:val="24"/>
          <w:szCs w:val="24"/>
          <w:u w:val="single"/>
          <w:lang w:val="en-US" w:eastAsia="zh-CN"/>
        </w:rPr>
        <w:t xml:space="preserve">    </w:t>
      </w:r>
      <w:r>
        <w:rPr>
          <w:rFonts w:hint="eastAsia" w:ascii="宋体" w:hAnsi="宋体" w:eastAsia="宋体" w:cs="宋体"/>
          <w:color w:val="000000"/>
          <w:sz w:val="24"/>
          <w:szCs w:val="24"/>
          <w:u w:val="single"/>
        </w:rPr>
        <w:t xml:space="preserve"> </w:t>
      </w:r>
    </w:p>
    <w:p w14:paraId="5E345855">
      <w:pPr>
        <w:spacing w:line="360" w:lineRule="auto"/>
        <w:rPr>
          <w:rFonts w:hint="eastAsia" w:ascii="宋体" w:hAnsi="宋体" w:eastAsia="宋体" w:cs="宋体"/>
          <w:color w:val="000000"/>
          <w:sz w:val="24"/>
          <w:szCs w:val="24"/>
        </w:rPr>
      </w:pPr>
      <w:r>
        <w:rPr>
          <w:rFonts w:hint="eastAsia" w:ascii="宋体" w:hAnsi="宋体" w:eastAsia="宋体" w:cs="宋体"/>
          <w:color w:val="000000"/>
          <w:sz w:val="24"/>
          <w:szCs w:val="24"/>
        </w:rPr>
        <w:t>法定代表人：</w:t>
      </w:r>
      <w:r>
        <w:rPr>
          <w:rFonts w:hint="eastAsia" w:ascii="宋体" w:hAnsi="宋体" w:eastAsia="宋体" w:cs="宋体"/>
          <w:color w:val="000000"/>
          <w:sz w:val="24"/>
          <w:szCs w:val="24"/>
          <w:u w:val="single"/>
        </w:rPr>
        <w:t xml:space="preserve">        </w:t>
      </w:r>
      <w:r>
        <w:rPr>
          <w:rFonts w:hint="eastAsia" w:ascii="宋体" w:hAnsi="宋体" w:eastAsia="宋体" w:cs="宋体"/>
          <w:color w:val="000000"/>
          <w:sz w:val="24"/>
          <w:szCs w:val="24"/>
          <w:u w:val="single"/>
          <w:lang w:val="en-US" w:eastAsia="zh-CN"/>
        </w:rPr>
        <w:t xml:space="preserve">  </w:t>
      </w:r>
      <w:r>
        <w:rPr>
          <w:rFonts w:hint="eastAsia" w:ascii="宋体" w:hAnsi="宋体" w:eastAsia="宋体" w:cs="宋体"/>
          <w:color w:val="000000"/>
          <w:sz w:val="24"/>
          <w:szCs w:val="24"/>
          <w:u w:val="single"/>
        </w:rPr>
        <w:t xml:space="preserve">   </w:t>
      </w:r>
      <w:r>
        <w:rPr>
          <w:rFonts w:hint="eastAsia" w:ascii="宋体" w:hAnsi="宋体" w:eastAsia="宋体" w:cs="宋体"/>
          <w:color w:val="000000"/>
          <w:sz w:val="24"/>
          <w:szCs w:val="24"/>
        </w:rPr>
        <w:t xml:space="preserve">  法定代表人：</w:t>
      </w:r>
      <w:r>
        <w:rPr>
          <w:rFonts w:hint="eastAsia" w:ascii="宋体" w:hAnsi="宋体" w:eastAsia="宋体" w:cs="宋体"/>
          <w:color w:val="000000"/>
          <w:sz w:val="24"/>
          <w:szCs w:val="24"/>
          <w:u w:val="single"/>
        </w:rPr>
        <w:t xml:space="preserve">          </w:t>
      </w:r>
      <w:r>
        <w:rPr>
          <w:rFonts w:hint="eastAsia" w:ascii="宋体" w:hAnsi="宋体" w:eastAsia="宋体" w:cs="宋体"/>
          <w:color w:val="000000"/>
          <w:sz w:val="24"/>
          <w:szCs w:val="24"/>
          <w:u w:val="single"/>
          <w:lang w:val="en-US" w:eastAsia="zh-CN"/>
        </w:rPr>
        <w:t xml:space="preserve">  </w:t>
      </w:r>
      <w:r>
        <w:rPr>
          <w:rFonts w:hint="eastAsia" w:ascii="宋体" w:hAnsi="宋体" w:eastAsia="宋体" w:cs="宋体"/>
          <w:color w:val="000000"/>
          <w:sz w:val="24"/>
          <w:szCs w:val="24"/>
          <w:u w:val="single"/>
        </w:rPr>
        <w:t xml:space="preserve">   </w:t>
      </w:r>
    </w:p>
    <w:p w14:paraId="60471C72">
      <w:pPr>
        <w:spacing w:line="360" w:lineRule="auto"/>
        <w:rPr>
          <w:rFonts w:hint="eastAsia" w:ascii="宋体" w:hAnsi="宋体" w:eastAsia="宋体" w:cs="宋体"/>
          <w:color w:val="000000"/>
          <w:sz w:val="24"/>
          <w:szCs w:val="24"/>
          <w:u w:val="none"/>
        </w:rPr>
      </w:pPr>
      <w:r>
        <w:rPr>
          <w:rFonts w:hint="eastAsia" w:ascii="宋体" w:hAnsi="宋体" w:eastAsia="宋体" w:cs="宋体"/>
          <w:color w:val="000000"/>
          <w:sz w:val="24"/>
          <w:szCs w:val="24"/>
        </w:rPr>
        <w:t>委托代理人：</w:t>
      </w:r>
      <w:r>
        <w:rPr>
          <w:rFonts w:hint="eastAsia" w:ascii="宋体" w:hAnsi="宋体" w:eastAsia="宋体" w:cs="宋体"/>
          <w:color w:val="000000"/>
          <w:sz w:val="24"/>
          <w:szCs w:val="24"/>
          <w:u w:val="single"/>
        </w:rPr>
        <w:t xml:space="preserve">        </w:t>
      </w:r>
      <w:r>
        <w:rPr>
          <w:rFonts w:hint="eastAsia" w:ascii="宋体" w:hAnsi="宋体" w:eastAsia="宋体" w:cs="宋体"/>
          <w:color w:val="000000"/>
          <w:sz w:val="24"/>
          <w:szCs w:val="24"/>
          <w:u w:val="single"/>
          <w:lang w:val="en-US" w:eastAsia="zh-CN"/>
        </w:rPr>
        <w:t xml:space="preserve"> </w:t>
      </w:r>
      <w:r>
        <w:rPr>
          <w:rFonts w:hint="eastAsia" w:ascii="宋体" w:hAnsi="宋体" w:eastAsia="宋体" w:cs="宋体"/>
          <w:color w:val="000000"/>
          <w:sz w:val="24"/>
          <w:szCs w:val="24"/>
          <w:u w:val="single"/>
        </w:rPr>
        <w:t xml:space="preserve">    </w:t>
      </w:r>
      <w:r>
        <w:rPr>
          <w:rFonts w:hint="eastAsia" w:ascii="宋体" w:hAnsi="宋体" w:eastAsia="宋体" w:cs="宋体"/>
          <w:color w:val="000000"/>
          <w:sz w:val="24"/>
          <w:szCs w:val="24"/>
        </w:rPr>
        <w:t xml:space="preserve">  委托代理人：</w:t>
      </w:r>
      <w:r>
        <w:rPr>
          <w:rFonts w:hint="eastAsia" w:ascii="宋体" w:hAnsi="宋体" w:eastAsia="宋体" w:cs="宋体"/>
          <w:color w:val="000000"/>
          <w:sz w:val="24"/>
          <w:szCs w:val="24"/>
          <w:u w:val="single"/>
        </w:rPr>
        <w:t xml:space="preserve">               </w:t>
      </w:r>
      <w:r>
        <w:rPr>
          <w:rFonts w:hint="eastAsia" w:ascii="宋体" w:hAnsi="宋体" w:eastAsia="宋体" w:cs="宋体"/>
          <w:color w:val="000000"/>
          <w:sz w:val="24"/>
          <w:szCs w:val="24"/>
          <w:u w:val="none"/>
        </w:rPr>
        <w:t xml:space="preserve">      </w:t>
      </w:r>
    </w:p>
    <w:p w14:paraId="21D291B5">
      <w:pPr>
        <w:spacing w:line="360" w:lineRule="auto"/>
        <w:rPr>
          <w:rFonts w:hint="eastAsia" w:ascii="宋体" w:hAnsi="宋体" w:eastAsia="宋体" w:cs="宋体"/>
          <w:color w:val="000000"/>
          <w:sz w:val="24"/>
          <w:szCs w:val="24"/>
        </w:rPr>
      </w:pPr>
      <w:r>
        <w:rPr>
          <w:rFonts w:hint="eastAsia" w:ascii="宋体" w:hAnsi="宋体" w:eastAsia="宋体" w:cs="宋体"/>
          <w:color w:val="000000"/>
          <w:sz w:val="24"/>
          <w:szCs w:val="24"/>
        </w:rPr>
        <w:t>电  话：</w:t>
      </w:r>
      <w:r>
        <w:rPr>
          <w:rFonts w:hint="eastAsia" w:ascii="宋体" w:hAnsi="宋体" w:eastAsia="宋体" w:cs="宋体"/>
          <w:color w:val="000000"/>
          <w:sz w:val="24"/>
          <w:szCs w:val="24"/>
          <w:u w:val="single"/>
        </w:rPr>
        <w:t xml:space="preserve">            </w:t>
      </w:r>
      <w:r>
        <w:rPr>
          <w:rFonts w:hint="eastAsia" w:ascii="宋体" w:hAnsi="宋体" w:eastAsia="宋体" w:cs="宋体"/>
          <w:color w:val="000000"/>
          <w:sz w:val="24"/>
          <w:szCs w:val="24"/>
          <w:u w:val="single"/>
          <w:lang w:val="en-US" w:eastAsia="zh-CN"/>
        </w:rPr>
        <w:t xml:space="preserve">     </w:t>
      </w:r>
      <w:r>
        <w:rPr>
          <w:rFonts w:hint="eastAsia" w:ascii="宋体" w:hAnsi="宋体" w:eastAsia="宋体" w:cs="宋体"/>
          <w:color w:val="000000"/>
          <w:sz w:val="24"/>
          <w:szCs w:val="24"/>
        </w:rPr>
        <w:t xml:space="preserve">  电  话：</w:t>
      </w:r>
      <w:r>
        <w:rPr>
          <w:rFonts w:hint="eastAsia" w:ascii="宋体" w:hAnsi="宋体" w:eastAsia="宋体" w:cs="宋体"/>
          <w:color w:val="000000"/>
          <w:sz w:val="24"/>
          <w:szCs w:val="24"/>
          <w:u w:val="single"/>
        </w:rPr>
        <w:t xml:space="preserve">            </w:t>
      </w:r>
      <w:r>
        <w:rPr>
          <w:rFonts w:hint="eastAsia" w:ascii="宋体" w:hAnsi="宋体" w:eastAsia="宋体" w:cs="宋体"/>
          <w:color w:val="000000"/>
          <w:sz w:val="24"/>
          <w:szCs w:val="24"/>
          <w:u w:val="single"/>
          <w:lang w:val="en-US" w:eastAsia="zh-CN"/>
        </w:rPr>
        <w:t xml:space="preserve">    </w:t>
      </w:r>
      <w:r>
        <w:rPr>
          <w:rFonts w:hint="eastAsia" w:ascii="宋体" w:hAnsi="宋体" w:eastAsia="宋体" w:cs="宋体"/>
          <w:color w:val="000000"/>
          <w:sz w:val="24"/>
          <w:szCs w:val="24"/>
          <w:u w:val="single"/>
        </w:rPr>
        <w:t xml:space="preserve">   </w:t>
      </w:r>
    </w:p>
    <w:p w14:paraId="3DA986D1">
      <w:pPr>
        <w:spacing w:line="360" w:lineRule="auto"/>
        <w:rPr>
          <w:rFonts w:hint="eastAsia" w:ascii="宋体" w:hAnsi="宋体" w:eastAsia="宋体" w:cs="宋体"/>
          <w:color w:val="000000"/>
          <w:sz w:val="24"/>
          <w:szCs w:val="24"/>
        </w:rPr>
      </w:pPr>
      <w:r>
        <w:rPr>
          <w:rFonts w:hint="eastAsia" w:ascii="宋体" w:hAnsi="宋体" w:eastAsia="宋体" w:cs="宋体"/>
          <w:color w:val="000000"/>
          <w:sz w:val="24"/>
          <w:szCs w:val="24"/>
        </w:rPr>
        <w:t>传  真：</w:t>
      </w:r>
      <w:r>
        <w:rPr>
          <w:rFonts w:hint="eastAsia" w:ascii="宋体" w:hAnsi="宋体" w:eastAsia="宋体" w:cs="宋体"/>
          <w:color w:val="000000"/>
          <w:sz w:val="24"/>
          <w:szCs w:val="24"/>
          <w:u w:val="single"/>
        </w:rPr>
        <w:t xml:space="preserve">           </w:t>
      </w:r>
      <w:r>
        <w:rPr>
          <w:rFonts w:hint="eastAsia" w:ascii="宋体" w:hAnsi="宋体" w:eastAsia="宋体" w:cs="宋体"/>
          <w:color w:val="000000"/>
          <w:sz w:val="24"/>
          <w:szCs w:val="24"/>
          <w:u w:val="single"/>
          <w:lang w:val="en-US" w:eastAsia="zh-CN"/>
        </w:rPr>
        <w:t xml:space="preserve">    </w:t>
      </w:r>
      <w:r>
        <w:rPr>
          <w:rFonts w:hint="eastAsia" w:ascii="宋体" w:hAnsi="宋体" w:eastAsia="宋体" w:cs="宋体"/>
          <w:color w:val="000000"/>
          <w:sz w:val="24"/>
          <w:szCs w:val="24"/>
          <w:u w:val="single"/>
        </w:rPr>
        <w:t xml:space="preserve">  </w:t>
      </w:r>
      <w:r>
        <w:rPr>
          <w:rFonts w:hint="eastAsia" w:ascii="宋体" w:hAnsi="宋体" w:eastAsia="宋体" w:cs="宋体"/>
          <w:color w:val="000000"/>
          <w:sz w:val="24"/>
          <w:szCs w:val="24"/>
        </w:rPr>
        <w:t xml:space="preserve">  传  真：</w:t>
      </w:r>
      <w:r>
        <w:rPr>
          <w:rFonts w:hint="eastAsia" w:ascii="宋体" w:hAnsi="宋体" w:eastAsia="宋体" w:cs="宋体"/>
          <w:color w:val="000000"/>
          <w:sz w:val="24"/>
          <w:szCs w:val="24"/>
          <w:u w:val="single"/>
        </w:rPr>
        <w:t>            </w:t>
      </w:r>
      <w:r>
        <w:rPr>
          <w:rFonts w:hint="eastAsia" w:ascii="宋体" w:hAnsi="宋体" w:eastAsia="宋体" w:cs="宋体"/>
          <w:color w:val="000000"/>
          <w:sz w:val="24"/>
          <w:szCs w:val="24"/>
          <w:u w:val="single"/>
          <w:lang w:val="en-US" w:eastAsia="zh-CN"/>
        </w:rPr>
        <w:t xml:space="preserve">  </w:t>
      </w:r>
      <w:r>
        <w:rPr>
          <w:rFonts w:hint="eastAsia" w:ascii="宋体" w:hAnsi="宋体" w:eastAsia="宋体" w:cs="宋体"/>
          <w:color w:val="000000"/>
          <w:sz w:val="24"/>
          <w:szCs w:val="24"/>
          <w:u w:val="single"/>
        </w:rPr>
        <w:t xml:space="preserve">   </w:t>
      </w:r>
    </w:p>
    <w:p w14:paraId="40ADA3F2">
      <w:pPr>
        <w:spacing w:line="360" w:lineRule="auto"/>
        <w:rPr>
          <w:rFonts w:hint="eastAsia" w:ascii="宋体" w:hAnsi="宋体" w:eastAsia="宋体" w:cs="宋体"/>
          <w:color w:val="000000"/>
          <w:sz w:val="24"/>
          <w:szCs w:val="24"/>
        </w:rPr>
      </w:pPr>
      <w:r>
        <w:rPr>
          <w:rFonts w:hint="eastAsia" w:ascii="宋体" w:hAnsi="宋体" w:eastAsia="宋体" w:cs="宋体"/>
          <w:color w:val="000000"/>
          <w:sz w:val="24"/>
          <w:szCs w:val="24"/>
        </w:rPr>
        <w:t>电子信箱：</w:t>
      </w:r>
      <w:r>
        <w:rPr>
          <w:rFonts w:hint="eastAsia" w:ascii="宋体" w:hAnsi="宋体" w:eastAsia="宋体" w:cs="宋体"/>
          <w:color w:val="000000"/>
          <w:sz w:val="24"/>
          <w:szCs w:val="24"/>
          <w:u w:val="single"/>
        </w:rPr>
        <w:t xml:space="preserve">             </w:t>
      </w:r>
      <w:r>
        <w:rPr>
          <w:rFonts w:hint="eastAsia" w:ascii="宋体" w:hAnsi="宋体" w:eastAsia="宋体" w:cs="宋体"/>
          <w:color w:val="000000"/>
          <w:sz w:val="24"/>
          <w:szCs w:val="24"/>
          <w:u w:val="single"/>
          <w:lang w:val="en-US" w:eastAsia="zh-CN"/>
        </w:rPr>
        <w:t xml:space="preserve">  </w:t>
      </w:r>
      <w:r>
        <w:rPr>
          <w:rFonts w:hint="eastAsia" w:ascii="宋体" w:hAnsi="宋体" w:eastAsia="宋体" w:cs="宋体"/>
          <w:color w:val="000000"/>
          <w:sz w:val="24"/>
          <w:szCs w:val="24"/>
          <w:u w:val="single"/>
        </w:rPr>
        <w:t xml:space="preserve">    </w:t>
      </w:r>
      <w:r>
        <w:rPr>
          <w:rFonts w:hint="eastAsia" w:ascii="宋体" w:hAnsi="宋体" w:eastAsia="宋体" w:cs="宋体"/>
          <w:color w:val="000000"/>
          <w:sz w:val="24"/>
          <w:szCs w:val="24"/>
        </w:rPr>
        <w:t xml:space="preserve">  电子信箱：</w:t>
      </w:r>
      <w:r>
        <w:rPr>
          <w:rFonts w:hint="eastAsia" w:ascii="宋体" w:hAnsi="宋体" w:eastAsia="宋体" w:cs="宋体"/>
          <w:color w:val="000000"/>
          <w:sz w:val="24"/>
          <w:szCs w:val="24"/>
          <w:u w:val="single"/>
        </w:rPr>
        <w:t xml:space="preserve">           </w:t>
      </w:r>
      <w:r>
        <w:rPr>
          <w:rFonts w:hint="eastAsia" w:ascii="宋体" w:hAnsi="宋体" w:eastAsia="宋体" w:cs="宋体"/>
          <w:color w:val="000000"/>
          <w:sz w:val="24"/>
          <w:szCs w:val="24"/>
          <w:u w:val="single"/>
          <w:lang w:val="en-US" w:eastAsia="zh-CN"/>
        </w:rPr>
        <w:t xml:space="preserve">    </w:t>
      </w:r>
      <w:r>
        <w:rPr>
          <w:rFonts w:hint="eastAsia" w:ascii="宋体" w:hAnsi="宋体" w:eastAsia="宋体" w:cs="宋体"/>
          <w:color w:val="000000"/>
          <w:sz w:val="24"/>
          <w:szCs w:val="24"/>
          <w:u w:val="single"/>
        </w:rPr>
        <w:t xml:space="preserve">  </w:t>
      </w:r>
    </w:p>
    <w:p w14:paraId="6D9C1F3F">
      <w:pPr>
        <w:spacing w:line="360" w:lineRule="auto"/>
        <w:rPr>
          <w:rFonts w:hint="eastAsia" w:ascii="宋体" w:hAnsi="宋体" w:eastAsia="宋体" w:cs="宋体"/>
          <w:color w:val="000000"/>
          <w:sz w:val="24"/>
          <w:szCs w:val="24"/>
        </w:rPr>
      </w:pPr>
      <w:r>
        <w:rPr>
          <w:rFonts w:hint="eastAsia" w:ascii="宋体" w:hAnsi="宋体" w:eastAsia="宋体" w:cs="宋体"/>
          <w:color w:val="000000"/>
          <w:sz w:val="24"/>
          <w:szCs w:val="24"/>
        </w:rPr>
        <w:t>开户银行：</w:t>
      </w:r>
      <w:r>
        <w:rPr>
          <w:rFonts w:hint="eastAsia" w:ascii="宋体" w:hAnsi="宋体" w:eastAsia="宋体" w:cs="宋体"/>
          <w:color w:val="000000"/>
          <w:sz w:val="24"/>
          <w:szCs w:val="24"/>
          <w:u w:val="single"/>
        </w:rPr>
        <w:t xml:space="preserve">          </w:t>
      </w:r>
      <w:r>
        <w:rPr>
          <w:rFonts w:hint="eastAsia" w:ascii="宋体" w:hAnsi="宋体" w:eastAsia="宋体" w:cs="宋体"/>
          <w:color w:val="000000"/>
          <w:sz w:val="24"/>
          <w:szCs w:val="24"/>
          <w:u w:val="single"/>
          <w:lang w:val="en-US" w:eastAsia="zh-CN"/>
        </w:rPr>
        <w:t xml:space="preserve">  </w:t>
      </w:r>
      <w:r>
        <w:rPr>
          <w:rFonts w:hint="eastAsia" w:ascii="宋体" w:hAnsi="宋体" w:eastAsia="宋体" w:cs="宋体"/>
          <w:color w:val="000000"/>
          <w:sz w:val="24"/>
          <w:szCs w:val="24"/>
          <w:u w:val="single"/>
        </w:rPr>
        <w:t xml:space="preserve">   </w:t>
      </w:r>
      <w:r>
        <w:rPr>
          <w:rFonts w:hint="eastAsia" w:ascii="宋体" w:hAnsi="宋体" w:eastAsia="宋体" w:cs="宋体"/>
          <w:color w:val="000000"/>
          <w:sz w:val="24"/>
          <w:szCs w:val="24"/>
        </w:rPr>
        <w:t xml:space="preserve">  开户银行：</w:t>
      </w:r>
      <w:r>
        <w:rPr>
          <w:rFonts w:hint="eastAsia" w:ascii="宋体" w:hAnsi="宋体" w:eastAsia="宋体" w:cs="宋体"/>
          <w:color w:val="000000"/>
          <w:sz w:val="24"/>
          <w:szCs w:val="24"/>
          <w:u w:val="single"/>
        </w:rPr>
        <w:t xml:space="preserve">           </w:t>
      </w:r>
      <w:r>
        <w:rPr>
          <w:rFonts w:hint="eastAsia" w:ascii="宋体" w:hAnsi="宋体" w:eastAsia="宋体" w:cs="宋体"/>
          <w:color w:val="000000"/>
          <w:sz w:val="24"/>
          <w:szCs w:val="24"/>
          <w:u w:val="single"/>
          <w:lang w:val="en-US" w:eastAsia="zh-CN"/>
        </w:rPr>
        <w:t xml:space="preserve">    </w:t>
      </w:r>
      <w:r>
        <w:rPr>
          <w:rFonts w:hint="eastAsia" w:ascii="宋体" w:hAnsi="宋体" w:eastAsia="宋体" w:cs="宋体"/>
          <w:color w:val="000000"/>
          <w:sz w:val="24"/>
          <w:szCs w:val="24"/>
          <w:u w:val="single"/>
        </w:rPr>
        <w:t xml:space="preserve">  </w:t>
      </w:r>
    </w:p>
    <w:p w14:paraId="4B069BE4">
      <w:pPr>
        <w:spacing w:line="360" w:lineRule="auto"/>
        <w:rPr>
          <w:rFonts w:hint="eastAsia" w:ascii="宋体" w:hAnsi="宋体" w:eastAsia="宋体" w:cs="宋体"/>
          <w:color w:val="000000"/>
          <w:sz w:val="24"/>
          <w:szCs w:val="24"/>
        </w:rPr>
      </w:pPr>
      <w:r>
        <w:rPr>
          <w:rFonts w:hint="eastAsia" w:ascii="宋体" w:hAnsi="宋体" w:eastAsia="宋体" w:cs="宋体"/>
          <w:color w:val="000000"/>
          <w:sz w:val="24"/>
          <w:szCs w:val="24"/>
        </w:rPr>
        <w:t>账  号：</w:t>
      </w:r>
      <w:r>
        <w:rPr>
          <w:rFonts w:hint="eastAsia" w:ascii="宋体" w:hAnsi="宋体" w:eastAsia="宋体" w:cs="宋体"/>
          <w:color w:val="000000"/>
          <w:sz w:val="24"/>
          <w:szCs w:val="24"/>
          <w:u w:val="single"/>
        </w:rPr>
        <w:t xml:space="preserve">          </w:t>
      </w:r>
      <w:r>
        <w:rPr>
          <w:rFonts w:hint="eastAsia" w:ascii="宋体" w:hAnsi="宋体" w:eastAsia="宋体" w:cs="宋体"/>
          <w:color w:val="000000"/>
          <w:sz w:val="24"/>
          <w:szCs w:val="24"/>
          <w:u w:val="single"/>
          <w:lang w:val="en-US" w:eastAsia="zh-CN"/>
        </w:rPr>
        <w:t xml:space="preserve">  </w:t>
      </w:r>
      <w:r>
        <w:rPr>
          <w:rFonts w:hint="eastAsia" w:ascii="宋体" w:hAnsi="宋体" w:eastAsia="宋体" w:cs="宋体"/>
          <w:color w:val="000000"/>
          <w:sz w:val="24"/>
          <w:szCs w:val="24"/>
          <w:u w:val="single"/>
        </w:rPr>
        <w:t xml:space="preserve"> </w:t>
      </w:r>
      <w:r>
        <w:rPr>
          <w:rFonts w:hint="eastAsia" w:ascii="宋体" w:hAnsi="宋体" w:eastAsia="宋体" w:cs="宋体"/>
          <w:color w:val="000000"/>
          <w:sz w:val="24"/>
          <w:szCs w:val="24"/>
          <w:u w:val="single"/>
          <w:lang w:val="en-US" w:eastAsia="zh-CN"/>
        </w:rPr>
        <w:t xml:space="preserve">  </w:t>
      </w:r>
      <w:r>
        <w:rPr>
          <w:rFonts w:hint="eastAsia" w:ascii="宋体" w:hAnsi="宋体" w:eastAsia="宋体" w:cs="宋体"/>
          <w:color w:val="000000"/>
          <w:sz w:val="24"/>
          <w:szCs w:val="24"/>
          <w:u w:val="single"/>
        </w:rPr>
        <w:t xml:space="preserve">  </w:t>
      </w:r>
      <w:r>
        <w:rPr>
          <w:rFonts w:hint="eastAsia" w:ascii="宋体" w:hAnsi="宋体" w:eastAsia="宋体" w:cs="宋体"/>
          <w:color w:val="000000"/>
          <w:sz w:val="24"/>
          <w:szCs w:val="24"/>
        </w:rPr>
        <w:t xml:space="preserve">  账  号：</w:t>
      </w:r>
      <w:r>
        <w:rPr>
          <w:rFonts w:hint="eastAsia" w:ascii="宋体" w:hAnsi="宋体" w:eastAsia="宋体" w:cs="宋体"/>
          <w:color w:val="000000"/>
          <w:sz w:val="24"/>
          <w:szCs w:val="24"/>
          <w:u w:val="single"/>
        </w:rPr>
        <w:t xml:space="preserve">          </w:t>
      </w:r>
      <w:r>
        <w:rPr>
          <w:rFonts w:hint="eastAsia" w:ascii="宋体" w:hAnsi="宋体" w:eastAsia="宋体" w:cs="宋体"/>
          <w:color w:val="000000"/>
          <w:sz w:val="24"/>
          <w:szCs w:val="24"/>
          <w:u w:val="single"/>
          <w:lang w:val="en-US" w:eastAsia="zh-CN"/>
        </w:rPr>
        <w:t xml:space="preserve">  </w:t>
      </w:r>
      <w:r>
        <w:rPr>
          <w:rFonts w:hint="eastAsia" w:ascii="宋体" w:hAnsi="宋体" w:eastAsia="宋体" w:cs="宋体"/>
          <w:color w:val="000000"/>
          <w:sz w:val="24"/>
          <w:szCs w:val="24"/>
          <w:u w:val="single"/>
        </w:rPr>
        <w:t xml:space="preserve"> </w:t>
      </w:r>
      <w:r>
        <w:rPr>
          <w:rFonts w:hint="eastAsia" w:ascii="宋体" w:hAnsi="宋体" w:eastAsia="宋体" w:cs="宋体"/>
          <w:color w:val="000000"/>
          <w:sz w:val="24"/>
          <w:szCs w:val="24"/>
          <w:u w:val="single"/>
          <w:lang w:val="en-US" w:eastAsia="zh-CN"/>
        </w:rPr>
        <w:t xml:space="preserve">  </w:t>
      </w:r>
      <w:r>
        <w:rPr>
          <w:rFonts w:hint="eastAsia" w:ascii="宋体" w:hAnsi="宋体" w:eastAsia="宋体" w:cs="宋体"/>
          <w:color w:val="000000"/>
          <w:sz w:val="24"/>
          <w:szCs w:val="24"/>
          <w:u w:val="single"/>
        </w:rPr>
        <w:t xml:space="preserve"> </w:t>
      </w:r>
      <w:r>
        <w:rPr>
          <w:rFonts w:hint="eastAsia" w:ascii="宋体" w:hAnsi="宋体" w:eastAsia="宋体" w:cs="宋体"/>
          <w:color w:val="000000"/>
          <w:sz w:val="24"/>
          <w:szCs w:val="24"/>
          <w:u w:val="single"/>
          <w:lang w:val="en-US" w:eastAsia="zh-CN"/>
        </w:rPr>
        <w:t xml:space="preserve">  </w:t>
      </w:r>
      <w:r>
        <w:rPr>
          <w:rFonts w:hint="eastAsia" w:ascii="宋体" w:hAnsi="宋体" w:eastAsia="宋体" w:cs="宋体"/>
          <w:color w:val="000000"/>
          <w:sz w:val="24"/>
          <w:szCs w:val="24"/>
          <w:u w:val="single"/>
        </w:rPr>
        <w:t xml:space="preserve"> </w:t>
      </w:r>
    </w:p>
    <w:p w14:paraId="47E1EDD8">
      <w:pPr>
        <w:pStyle w:val="4"/>
        <w:tabs>
          <w:tab w:val="left" w:pos="720"/>
        </w:tabs>
        <w:jc w:val="center"/>
        <w:rPr>
          <w:rFonts w:hint="eastAsia" w:ascii="宋体" w:hAnsi="宋体" w:eastAsia="宋体" w:cs="宋体"/>
          <w:sz w:val="28"/>
          <w:szCs w:val="28"/>
        </w:rPr>
      </w:pPr>
      <w:r>
        <w:rPr>
          <w:rFonts w:eastAsia="仿宋_GB2312"/>
        </w:rPr>
        <w:br w:type="page"/>
      </w:r>
      <w:bookmarkStart w:id="67" w:name="_Toc351203494"/>
      <w:r>
        <w:rPr>
          <w:rFonts w:hint="eastAsia" w:ascii="宋体" w:hAnsi="宋体" w:eastAsia="宋体" w:cs="宋体"/>
          <w:sz w:val="28"/>
          <w:szCs w:val="28"/>
        </w:rPr>
        <w:t>第二部分 通用合同条款</w:t>
      </w:r>
      <w:bookmarkEnd w:id="67"/>
      <w:bookmarkStart w:id="68" w:name="_Toc337558727"/>
    </w:p>
    <w:p w14:paraId="66DFA64F">
      <w:pPr>
        <w:pStyle w:val="5"/>
        <w:tabs>
          <w:tab w:val="left" w:pos="825"/>
        </w:tabs>
        <w:spacing w:before="120" w:after="120" w:line="360" w:lineRule="auto"/>
        <w:rPr>
          <w:rFonts w:hint="eastAsia" w:ascii="宋体" w:hAnsi="宋体" w:eastAsia="宋体" w:cs="宋体"/>
          <w:b/>
          <w:bCs w:val="0"/>
          <w:color w:val="000000"/>
          <w:sz w:val="24"/>
          <w:szCs w:val="24"/>
        </w:rPr>
      </w:pPr>
      <w:bookmarkStart w:id="69" w:name="_Toc351203495"/>
      <w:r>
        <w:rPr>
          <w:rFonts w:hint="eastAsia" w:ascii="宋体" w:hAnsi="宋体" w:eastAsia="宋体" w:cs="宋体"/>
          <w:b/>
          <w:bCs w:val="0"/>
          <w:color w:val="000000"/>
          <w:sz w:val="24"/>
          <w:szCs w:val="24"/>
        </w:rPr>
        <w:t>1.</w:t>
      </w:r>
      <w:bookmarkStart w:id="70" w:name="_Toc303538973"/>
      <w:bookmarkEnd w:id="70"/>
      <w:bookmarkStart w:id="71" w:name="_Toc303538975"/>
      <w:bookmarkEnd w:id="71"/>
      <w:bookmarkStart w:id="72" w:name="_Toc303538976"/>
      <w:bookmarkEnd w:id="72"/>
      <w:bookmarkStart w:id="73" w:name="_Toc303538974"/>
      <w:bookmarkEnd w:id="73"/>
      <w:bookmarkStart w:id="74" w:name="_Toc303538972"/>
      <w:bookmarkEnd w:id="74"/>
      <w:bookmarkStart w:id="75" w:name="_Toc296503027"/>
      <w:bookmarkStart w:id="76" w:name="_Toc296346528"/>
      <w:r>
        <w:rPr>
          <w:rFonts w:hint="eastAsia" w:ascii="宋体" w:hAnsi="宋体" w:eastAsia="宋体" w:cs="宋体"/>
          <w:b/>
          <w:bCs w:val="0"/>
          <w:color w:val="000000"/>
          <w:sz w:val="24"/>
          <w:szCs w:val="24"/>
        </w:rPr>
        <w:t xml:space="preserve"> 一般约定</w:t>
      </w:r>
      <w:bookmarkEnd w:id="68"/>
      <w:bookmarkEnd w:id="69"/>
      <w:bookmarkEnd w:id="75"/>
      <w:bookmarkEnd w:id="76"/>
    </w:p>
    <w:p w14:paraId="30E92694">
      <w:pPr>
        <w:pStyle w:val="6"/>
        <w:spacing w:before="120" w:after="120" w:line="360" w:lineRule="auto"/>
        <w:rPr>
          <w:rFonts w:hint="eastAsia" w:ascii="宋体" w:hAnsi="宋体" w:eastAsia="宋体" w:cs="宋体"/>
          <w:b/>
          <w:bCs w:val="0"/>
          <w:color w:val="000000"/>
          <w:sz w:val="24"/>
          <w:szCs w:val="24"/>
        </w:rPr>
      </w:pPr>
      <w:bookmarkStart w:id="77" w:name="_Toc296503028"/>
      <w:bookmarkStart w:id="78" w:name="_Toc337558728"/>
      <w:bookmarkStart w:id="79" w:name="_Toc296346529"/>
      <w:bookmarkStart w:id="80" w:name="_Toc351203496"/>
      <w:r>
        <w:rPr>
          <w:rFonts w:hint="eastAsia" w:ascii="宋体" w:hAnsi="宋体" w:eastAsia="宋体" w:cs="宋体"/>
          <w:b/>
          <w:bCs w:val="0"/>
          <w:color w:val="000000"/>
          <w:sz w:val="24"/>
          <w:szCs w:val="24"/>
        </w:rPr>
        <w:t>1.1词语定义</w:t>
      </w:r>
      <w:bookmarkEnd w:id="77"/>
      <w:bookmarkEnd w:id="78"/>
      <w:bookmarkEnd w:id="79"/>
      <w:r>
        <w:rPr>
          <w:rFonts w:hint="eastAsia" w:ascii="宋体" w:hAnsi="宋体" w:eastAsia="宋体" w:cs="宋体"/>
          <w:b/>
          <w:bCs w:val="0"/>
          <w:color w:val="000000"/>
          <w:sz w:val="24"/>
          <w:szCs w:val="24"/>
        </w:rPr>
        <w:t>与解释</w:t>
      </w:r>
      <w:bookmarkEnd w:id="80"/>
    </w:p>
    <w:p w14:paraId="3AB2A3B4">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合同协议书、通用合同条款、专用合同条款中的下列词语具有本款所赋予的含义：</w:t>
      </w:r>
    </w:p>
    <w:p w14:paraId="504E34C8">
      <w:pPr>
        <w:autoSpaceDE w:val="0"/>
        <w:autoSpaceDN w:val="0"/>
        <w:adjustRightInd w:val="0"/>
        <w:spacing w:line="360" w:lineRule="auto"/>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 xml:space="preserve">  </w:t>
      </w:r>
      <w:r>
        <w:rPr>
          <w:rFonts w:hint="eastAsia" w:ascii="宋体" w:hAnsi="宋体" w:eastAsia="宋体" w:cs="宋体"/>
          <w:b/>
          <w:bCs/>
          <w:color w:val="000000"/>
          <w:kern w:val="0"/>
          <w:sz w:val="24"/>
          <w:szCs w:val="24"/>
        </w:rPr>
        <w:t>1.1.1 合同</w:t>
      </w:r>
    </w:p>
    <w:p w14:paraId="0A4DA0CA">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1.1.1.1 合同：是指根据法律规定和合同当事人约定具有约束力的文件，构成合同的文件包括合同协议书、中标通知书（如果有）、投标函及其附录（如果有）、专用合同条款</w:t>
      </w:r>
      <w:r>
        <w:rPr>
          <w:rFonts w:hint="eastAsia" w:ascii="宋体" w:hAnsi="宋体" w:eastAsia="宋体" w:cs="宋体"/>
          <w:color w:val="000000"/>
          <w:sz w:val="24"/>
          <w:szCs w:val="24"/>
        </w:rPr>
        <w:t>及其附件</w:t>
      </w:r>
      <w:r>
        <w:rPr>
          <w:rFonts w:hint="eastAsia" w:ascii="宋体" w:hAnsi="宋体" w:eastAsia="宋体" w:cs="宋体"/>
          <w:color w:val="000000"/>
          <w:kern w:val="0"/>
          <w:sz w:val="24"/>
          <w:szCs w:val="24"/>
        </w:rPr>
        <w:t>、通用合同条款、技术标准和要求、图纸、已标价工程量清单或预算书以及其他合同文件。</w:t>
      </w:r>
    </w:p>
    <w:p w14:paraId="4289FCBB">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1.1.1.2 合同协议书：是指构成合同的由发包人和承包人共同签署的称为“合同协议书”的书面文件。</w:t>
      </w:r>
    </w:p>
    <w:p w14:paraId="0E858F77">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1.1.1.3 中标通知书：是指构成合同的由发包人通知承包人中标的书面文件。</w:t>
      </w:r>
    </w:p>
    <w:p w14:paraId="49E5C207">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1.1.1.4 投标函：是指构成合同的由承包人填写并签署的用于投标的称为“投标函”的文件。</w:t>
      </w:r>
    </w:p>
    <w:p w14:paraId="18E95554">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1.1.1.5 投标函附录：是指构成合同的附在投标函后的称为“投标函附录”的文件。</w:t>
      </w:r>
    </w:p>
    <w:p w14:paraId="04789115">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1.1.1.6 技术标准和要求：是指构成合同的施工应当遵守的或指导施工的国家、行业或地方的技术标准和要求，以及合同约定的技术标准和要求。</w:t>
      </w:r>
    </w:p>
    <w:p w14:paraId="6733A52E">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1.1.1.7 图纸：是指构成合同的图纸，包括由发包人按照合同约定提供或经发包人批准的设计文件、施工图、鸟瞰图及模型等，以及在合同履行过程中形成的图纸文件。图纸应当按照法律规定审查合格。</w:t>
      </w:r>
    </w:p>
    <w:p w14:paraId="057516B9">
      <w:pPr>
        <w:autoSpaceDE w:val="0"/>
        <w:autoSpaceDN w:val="0"/>
        <w:adjustRightInd w:val="0"/>
        <w:spacing w:line="360" w:lineRule="auto"/>
        <w:ind w:firstLine="468" w:firstLineChars="195"/>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1.1.1.8 已标价工程量清单：是指构成合同的由承包人按照规定的格式和要求填写并标明价格的工程量清单，包括说明和表格。</w:t>
      </w:r>
    </w:p>
    <w:p w14:paraId="0065738C">
      <w:pPr>
        <w:autoSpaceDE w:val="0"/>
        <w:autoSpaceDN w:val="0"/>
        <w:adjustRightInd w:val="0"/>
        <w:spacing w:line="360" w:lineRule="auto"/>
        <w:ind w:firstLine="468" w:firstLineChars="195"/>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1.1.1.9 预算书：是指构成合同的由承包人按照发包人规定的格式和要求编制的工程预算文件。</w:t>
      </w:r>
    </w:p>
    <w:p w14:paraId="00398604">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1.1.1.10 其他合同文件：是指经合同当事人约定的与工程施工有关的具有合同约束力的文件或书面协议。合同当事人可以在专用合同条款中进行约定。</w:t>
      </w:r>
    </w:p>
    <w:p w14:paraId="37EBD49B">
      <w:pPr>
        <w:autoSpaceDE w:val="0"/>
        <w:autoSpaceDN w:val="0"/>
        <w:adjustRightInd w:val="0"/>
        <w:spacing w:line="360" w:lineRule="auto"/>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 xml:space="preserve">    1.1.2 合同当事人及其他相关方</w:t>
      </w:r>
    </w:p>
    <w:p w14:paraId="13163AB2">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1.1.2.1 合同当事人：是指发包人和（或）承包人。</w:t>
      </w:r>
    </w:p>
    <w:p w14:paraId="1336308C">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1.1.2.2 发包人：是指与承包人签订合同协议书的当事人及取得该当事人资格的合法继承人。</w:t>
      </w:r>
    </w:p>
    <w:p w14:paraId="01731D61">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1.1.2.3 承包人：是指与发包人签订合同协议书的，具有相应工程施工承包资质的当事人及取得该当事人资格的合法继承人。</w:t>
      </w:r>
    </w:p>
    <w:p w14:paraId="539AD4AF">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1.1.2.4 监理人：是指在专用合同条款中指明的，受发包人委托按照法律规定进行工程监督管理的法人或其他组织。</w:t>
      </w:r>
    </w:p>
    <w:p w14:paraId="387C4721">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1.1.2.5 设计人：是指在专用合同条款中指明的，受发包人委托负责工程设计并具备相应工程设计资质的法人或其他组织。</w:t>
      </w:r>
    </w:p>
    <w:p w14:paraId="6D412CFA">
      <w:pPr>
        <w:spacing w:line="360" w:lineRule="auto"/>
        <w:ind w:firstLine="468" w:firstLineChars="195"/>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1.1.2.6 分包人：</w:t>
      </w:r>
      <w:bookmarkStart w:id="81" w:name="#go5"/>
      <w:bookmarkEnd w:id="81"/>
      <w:r>
        <w:rPr>
          <w:rFonts w:hint="eastAsia" w:ascii="宋体" w:hAnsi="宋体" w:eastAsia="宋体" w:cs="宋体"/>
          <w:color w:val="000000"/>
          <w:kern w:val="0"/>
          <w:sz w:val="24"/>
          <w:szCs w:val="24"/>
        </w:rPr>
        <w:t>是指按照法律规定和合同约定，分包部分工程或工作，并与承包人签订分包合同的具有相应资质的法人。</w:t>
      </w:r>
    </w:p>
    <w:p w14:paraId="7A3B46B8">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1.1.2.7 发包人代表：是指由发包人任命并派驻施工现场在发包人授权范围内行使发包人权利的人。</w:t>
      </w:r>
    </w:p>
    <w:p w14:paraId="655F6F88">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1.1.2.8 项目经理：是指由承包人任命并派驻施工现场，在承包人授权范围内负责合同履行，且按照法律规定具有相应资格的项目负责人。</w:t>
      </w:r>
    </w:p>
    <w:p w14:paraId="77CA198A">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1.1.2.9 总监理工程师：是指由监理人任命并派驻施工现场进行工程监理的总负责人。</w:t>
      </w:r>
    </w:p>
    <w:p w14:paraId="3A748DFC">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1.1.3 工程和设备</w:t>
      </w:r>
    </w:p>
    <w:p w14:paraId="107C6701">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1.1.3.1 工程：是指与合同协议书中工程承包范围对应的永久工程和（或）临时工程。</w:t>
      </w:r>
    </w:p>
    <w:p w14:paraId="1A7006DE">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1.1.3.2 永久工程：是指按合同约定建造并移交给发包人的工程，包括工程设备。</w:t>
      </w:r>
    </w:p>
    <w:p w14:paraId="54E63E6E">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1.1.3.3 临时工程：是指为完成合同约定的永久工程所修建的各类临时性工程，不包括施工设备。</w:t>
      </w:r>
    </w:p>
    <w:p w14:paraId="52167DA4">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1.1.3.4 单位工程：是指在合同协议书中指明的，具备独立施工条件并能形成独立使用功能的永久工程。</w:t>
      </w:r>
    </w:p>
    <w:p w14:paraId="1219438A">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1.1.3.5 工程设备：是指构成永久工程的机电设备、金属结构设备、仪器及其他类似的设备和装置。</w:t>
      </w:r>
    </w:p>
    <w:p w14:paraId="341427DB">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1.1.3.6 施工设备：是指为完成合同约定的各项工作所需的设备、器具和其他物品，但不包括工程设备、临时工程和材料。</w:t>
      </w:r>
    </w:p>
    <w:p w14:paraId="416ABCDE">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1.1.3.7 施工现场：是指用于工程施工的场所，以及在专用合同条款中指明作为施工场所组成部分的其他场所，包括永久占地和临时占地。</w:t>
      </w:r>
    </w:p>
    <w:p w14:paraId="027F5158">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1.1.3.8临时设施：是指为完成合同约定的各项工作所服务的临时性生产和生活设施。</w:t>
      </w:r>
    </w:p>
    <w:p w14:paraId="4320D192">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1.1.3.9 永久占地：是指专用合同条款中指明为实施工程需永久占用的土地。</w:t>
      </w:r>
    </w:p>
    <w:p w14:paraId="76CC0FDA">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1.1.3.10 临时占地：是指专用合同条款中指明为实施工程需要临时占用的土地。</w:t>
      </w:r>
    </w:p>
    <w:p w14:paraId="1D6CBE83">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1.1.4 日期和期限</w:t>
      </w:r>
    </w:p>
    <w:p w14:paraId="6568B15A">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1.1.4.1 开工日期：包括计划开工日期和实际开工日期。计划开工日期是指合同协议书约定的开工日期；实际开工日期是指监理人按照第7.3.2项〔开工通知〕约定发出的符合法律规定的开工通知中载明的开工日期。</w:t>
      </w:r>
    </w:p>
    <w:p w14:paraId="6E988B11">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 xml:space="preserve">1.1.4.2 竣工日期：包括计划竣工日期和实际竣工日期。计划竣工日期是指合同协议书约定的竣工日期；实际竣工日期按照第13.2.3项〔竣工日期〕的约定确定。 </w:t>
      </w:r>
    </w:p>
    <w:p w14:paraId="7596A229">
      <w:pPr>
        <w:spacing w:line="360" w:lineRule="auto"/>
        <w:ind w:firstLine="487" w:firstLineChars="203"/>
        <w:rPr>
          <w:rFonts w:hint="eastAsia" w:ascii="宋体" w:hAnsi="宋体" w:eastAsia="宋体" w:cs="宋体"/>
          <w:color w:val="000000"/>
          <w:sz w:val="24"/>
          <w:szCs w:val="24"/>
        </w:rPr>
      </w:pPr>
      <w:r>
        <w:rPr>
          <w:rFonts w:hint="eastAsia" w:ascii="宋体" w:hAnsi="宋体" w:eastAsia="宋体" w:cs="宋体"/>
          <w:color w:val="000000"/>
          <w:kern w:val="0"/>
          <w:sz w:val="24"/>
          <w:szCs w:val="24"/>
        </w:rPr>
        <w:t>1.1.4.3 工期：是指在合同协议书约定的承包人完成工程所需的期限，包括按照合同约定所作的期限变更。</w:t>
      </w:r>
    </w:p>
    <w:p w14:paraId="648DDCB4">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1.1.4.4 缺陷责任期：是指承包人按照合同约定承担缺陷修复义务，且发包人预留质量保证金</w:t>
      </w:r>
      <w:r>
        <w:rPr>
          <w:rFonts w:hint="eastAsia" w:ascii="宋体" w:hAnsi="宋体" w:eastAsia="宋体" w:cs="宋体"/>
          <w:color w:val="000000"/>
          <w:kern w:val="0"/>
          <w:sz w:val="24"/>
          <w:szCs w:val="24"/>
          <w:lang w:eastAsia="zh-CN"/>
        </w:rPr>
        <w:t>（</w:t>
      </w:r>
      <w:r>
        <w:rPr>
          <w:rFonts w:hint="eastAsia" w:ascii="宋体" w:hAnsi="宋体" w:eastAsia="宋体" w:cs="宋体"/>
          <w:color w:val="000000"/>
          <w:kern w:val="0"/>
          <w:sz w:val="24"/>
          <w:szCs w:val="24"/>
        </w:rPr>
        <w:t>已缴纳履约保证金的除外</w:t>
      </w:r>
      <w:r>
        <w:rPr>
          <w:rFonts w:hint="eastAsia" w:ascii="宋体" w:hAnsi="宋体" w:eastAsia="宋体" w:cs="宋体"/>
          <w:color w:val="000000"/>
          <w:kern w:val="0"/>
          <w:sz w:val="24"/>
          <w:szCs w:val="24"/>
          <w:lang w:eastAsia="zh-CN"/>
        </w:rPr>
        <w:t>）</w:t>
      </w:r>
      <w:r>
        <w:rPr>
          <w:rFonts w:hint="eastAsia" w:ascii="宋体" w:hAnsi="宋体" w:eastAsia="宋体" w:cs="宋体"/>
          <w:color w:val="000000"/>
          <w:kern w:val="0"/>
          <w:sz w:val="24"/>
          <w:szCs w:val="24"/>
        </w:rPr>
        <w:t>的期限，自工程实际竣工日期起计算。</w:t>
      </w:r>
    </w:p>
    <w:p w14:paraId="20BF91B3">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1.1.4.5 保修期：是指承包人按照合同约定对工程承担保修责任的期限，从工程竣工验收合格之日起计算。</w:t>
      </w:r>
    </w:p>
    <w:p w14:paraId="41FD6225">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1.1.4.6 基准日期：招标发包的工程以投标截止日前28天的日期为基准日期，直接发包的工程以合同签订日前28天的日期为基准日期。</w:t>
      </w:r>
    </w:p>
    <w:p w14:paraId="3E708A0D">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1.1.4.7 天：除特别指明外，均指日历天。合同中按天计算时间的，开始当天不计入，从次日开始计算，期限最后一天的截止时间为当天24:00时。</w:t>
      </w:r>
    </w:p>
    <w:p w14:paraId="635B6314">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1.1.5 合同价格和费用</w:t>
      </w:r>
    </w:p>
    <w:p w14:paraId="0A7965DC">
      <w:pPr>
        <w:spacing w:line="360" w:lineRule="auto"/>
        <w:ind w:firstLine="480" w:firstLineChars="200"/>
        <w:jc w:val="left"/>
        <w:rPr>
          <w:rFonts w:hint="eastAsia" w:ascii="宋体" w:hAnsi="宋体" w:eastAsia="宋体" w:cs="宋体"/>
          <w:color w:val="000000"/>
          <w:sz w:val="24"/>
          <w:szCs w:val="24"/>
        </w:rPr>
      </w:pPr>
      <w:r>
        <w:rPr>
          <w:rFonts w:hint="eastAsia" w:ascii="宋体" w:hAnsi="宋体" w:eastAsia="宋体" w:cs="宋体"/>
          <w:color w:val="000000"/>
          <w:kern w:val="0"/>
          <w:sz w:val="24"/>
          <w:szCs w:val="24"/>
        </w:rPr>
        <w:t>1.1.5.1 签约合同价：是指</w:t>
      </w:r>
      <w:r>
        <w:rPr>
          <w:rFonts w:hint="eastAsia" w:ascii="宋体" w:hAnsi="宋体" w:eastAsia="宋体" w:cs="宋体"/>
          <w:color w:val="000000"/>
          <w:sz w:val="24"/>
          <w:szCs w:val="24"/>
        </w:rPr>
        <w:t>发包人和承包人在合同协议书中确定的总金额，包括安全文明施工费、暂估价及暂列金额等。</w:t>
      </w:r>
    </w:p>
    <w:p w14:paraId="7EFD3331">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1.1.5.2 合同价格：是指发包人用于支付承包人按照合同约定完成承包范围内全部工作的金额，包括合同履行过程中按合同约定发生的价格变化。</w:t>
      </w:r>
    </w:p>
    <w:p w14:paraId="0497D06F">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1.1.5.3 费用：是指为履行合同所发生的或将要发生的所有必需的开支，包括管理费和应分摊的其他费用，但不包括利润。</w:t>
      </w:r>
    </w:p>
    <w:p w14:paraId="63062CCF">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1.1.5.4 暂估价：是指发包人在工程量清单或预算书中提供的用于支付必然发生但暂时不能确定价格的材料、工程设备的单价、专业工程以及服务工作的金额。</w:t>
      </w:r>
    </w:p>
    <w:p w14:paraId="67C1F086">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1.1.5.5 暂列金额：是指发包人在工程量清单或预算书中暂定并包括在合同价格中的一笔款项，用于工程合同签订时尚未确定或者不可预见的所需材料、工程设备、服务的采购，施工中可能发生的工程变更、合同约定调整因素出现时的合同价格调整以及发生的索赔、现场签证确认等的费用。</w:t>
      </w:r>
    </w:p>
    <w:p w14:paraId="030910A1">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1.1.5.6 计日工：是指合同履行过程中，承包人完成发包人提出的零星工作或需要采用计日工计价的变更工作时，按合同中约定的单价计价的一种方式。</w:t>
      </w:r>
    </w:p>
    <w:p w14:paraId="2E42FB7D">
      <w:pPr>
        <w:spacing w:line="360" w:lineRule="auto"/>
        <w:ind w:firstLine="480" w:firstLineChars="200"/>
        <w:jc w:val="left"/>
        <w:rPr>
          <w:rFonts w:hint="eastAsia" w:ascii="宋体" w:hAnsi="宋体" w:eastAsia="宋体" w:cs="宋体"/>
          <w:color w:val="000000"/>
          <w:sz w:val="24"/>
          <w:szCs w:val="24"/>
        </w:rPr>
      </w:pPr>
      <w:r>
        <w:rPr>
          <w:rFonts w:hint="eastAsia" w:ascii="宋体" w:hAnsi="宋体" w:eastAsia="宋体" w:cs="宋体"/>
          <w:color w:val="000000"/>
          <w:kern w:val="0"/>
          <w:sz w:val="24"/>
          <w:szCs w:val="24"/>
        </w:rPr>
        <w:t>1.1.5.7 质量保证金</w:t>
      </w:r>
      <w:bookmarkStart w:id="82" w:name="#go2"/>
      <w:bookmarkEnd w:id="82"/>
      <w:r>
        <w:rPr>
          <w:rFonts w:hint="eastAsia" w:ascii="宋体" w:hAnsi="宋体" w:eastAsia="宋体" w:cs="宋体"/>
          <w:color w:val="000000"/>
          <w:kern w:val="0"/>
          <w:sz w:val="24"/>
          <w:szCs w:val="24"/>
        </w:rPr>
        <w:t>：是指按照第15.3款〔质量保证金〕约定承包人用于保证其在缺陷责任期内履行缺陷修补义务的担保</w:t>
      </w:r>
      <w:r>
        <w:rPr>
          <w:rFonts w:hint="eastAsia" w:ascii="宋体" w:hAnsi="宋体" w:eastAsia="宋体" w:cs="宋体"/>
          <w:color w:val="000000"/>
          <w:sz w:val="24"/>
          <w:szCs w:val="24"/>
        </w:rPr>
        <w:t>。</w:t>
      </w:r>
    </w:p>
    <w:p w14:paraId="0B26AF38">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1.1.5.8 总价项目：是指在现行国家、行业以及地方的计量规则中无工程量计算规则，在已标价工程量清单或预算书中以总价或以费率形式计算的项目。</w:t>
      </w:r>
    </w:p>
    <w:p w14:paraId="2D26700B">
      <w:pPr>
        <w:spacing w:line="360" w:lineRule="auto"/>
        <w:ind w:firstLine="480" w:firstLineChars="200"/>
        <w:jc w:val="left"/>
        <w:rPr>
          <w:rFonts w:hint="eastAsia" w:ascii="宋体" w:hAnsi="宋体" w:eastAsia="宋体" w:cs="宋体"/>
          <w:color w:val="000000"/>
          <w:sz w:val="24"/>
          <w:szCs w:val="24"/>
        </w:rPr>
      </w:pPr>
      <w:r>
        <w:rPr>
          <w:rFonts w:hint="eastAsia" w:ascii="宋体" w:hAnsi="宋体" w:eastAsia="宋体" w:cs="宋体"/>
          <w:color w:val="000000"/>
          <w:sz w:val="24"/>
          <w:szCs w:val="24"/>
        </w:rPr>
        <w:t>1.1.6 其他</w:t>
      </w:r>
    </w:p>
    <w:p w14:paraId="5DA5894D">
      <w:pPr>
        <w:spacing w:line="360" w:lineRule="auto"/>
        <w:ind w:firstLine="480" w:firstLineChars="200"/>
        <w:jc w:val="left"/>
        <w:rPr>
          <w:rFonts w:hint="eastAsia" w:ascii="宋体" w:hAnsi="宋体" w:eastAsia="宋体" w:cs="宋体"/>
          <w:color w:val="000000"/>
          <w:sz w:val="24"/>
          <w:szCs w:val="24"/>
        </w:rPr>
      </w:pPr>
      <w:r>
        <w:rPr>
          <w:rFonts w:hint="eastAsia" w:ascii="宋体" w:hAnsi="宋体" w:eastAsia="宋体" w:cs="宋体"/>
          <w:color w:val="000000"/>
          <w:sz w:val="24"/>
          <w:szCs w:val="24"/>
        </w:rPr>
        <w:t>1.1.6.1 书面形式：是指合同文件、信函、电报、传真等可以有形地表现所载内容的形式。</w:t>
      </w:r>
    </w:p>
    <w:p w14:paraId="13D7B9B1">
      <w:pPr>
        <w:pStyle w:val="6"/>
        <w:spacing w:before="120" w:after="120" w:line="360" w:lineRule="auto"/>
        <w:ind w:left="0" w:leftChars="0" w:firstLine="0" w:firstLineChars="0"/>
        <w:rPr>
          <w:rFonts w:hint="eastAsia" w:ascii="宋体" w:hAnsi="宋体" w:eastAsia="宋体" w:cs="宋体"/>
          <w:b w:val="0"/>
          <w:color w:val="000000"/>
          <w:sz w:val="24"/>
          <w:szCs w:val="24"/>
        </w:rPr>
      </w:pPr>
      <w:r>
        <w:rPr>
          <w:rFonts w:hint="eastAsia" w:ascii="宋体" w:hAnsi="宋体" w:eastAsia="宋体" w:cs="宋体"/>
          <w:b w:val="0"/>
          <w:color w:val="000000"/>
          <w:sz w:val="24"/>
          <w:szCs w:val="24"/>
        </w:rPr>
        <w:t xml:space="preserve"> </w:t>
      </w:r>
      <w:bookmarkStart w:id="83" w:name="_Toc296346530"/>
      <w:bookmarkStart w:id="84" w:name="_Toc337558729"/>
      <w:bookmarkStart w:id="85" w:name="_Toc351203497"/>
      <w:bookmarkStart w:id="86" w:name="_Toc296503029"/>
      <w:r>
        <w:rPr>
          <w:rFonts w:hint="eastAsia" w:ascii="宋体" w:hAnsi="宋体" w:eastAsia="宋体" w:cs="宋体"/>
          <w:b w:val="0"/>
          <w:color w:val="000000"/>
          <w:sz w:val="24"/>
          <w:szCs w:val="24"/>
          <w:lang w:val="en-US" w:eastAsia="zh-CN"/>
        </w:rPr>
        <w:t xml:space="preserve"> </w:t>
      </w:r>
      <w:r>
        <w:rPr>
          <w:rFonts w:hint="eastAsia" w:ascii="宋体" w:hAnsi="宋体" w:eastAsia="宋体" w:cs="宋体"/>
          <w:b/>
          <w:bCs w:val="0"/>
          <w:color w:val="000000"/>
          <w:sz w:val="24"/>
          <w:szCs w:val="24"/>
        </w:rPr>
        <w:t>1.2语言文字</w:t>
      </w:r>
      <w:bookmarkEnd w:id="83"/>
      <w:bookmarkEnd w:id="84"/>
      <w:bookmarkEnd w:id="85"/>
      <w:bookmarkEnd w:id="86"/>
    </w:p>
    <w:p w14:paraId="3AF16EC9">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合同以中国的汉语简体文字编写、解释和说明。合同当事人在专用合同条款中约定使用两种以上语言时，汉语为优先解释和说明合同的语言。</w:t>
      </w:r>
    </w:p>
    <w:p w14:paraId="4122A5F7">
      <w:pPr>
        <w:pStyle w:val="6"/>
        <w:spacing w:before="120" w:after="120" w:line="360" w:lineRule="auto"/>
        <w:ind w:left="0" w:leftChars="0" w:firstLine="241" w:firstLineChars="100"/>
        <w:rPr>
          <w:rFonts w:hint="eastAsia" w:ascii="宋体" w:hAnsi="宋体" w:eastAsia="宋体" w:cs="宋体"/>
          <w:b/>
          <w:bCs w:val="0"/>
          <w:color w:val="000000"/>
          <w:sz w:val="24"/>
          <w:szCs w:val="24"/>
        </w:rPr>
      </w:pPr>
      <w:bookmarkStart w:id="87" w:name="_Toc296346531"/>
      <w:bookmarkStart w:id="88" w:name="_Toc296503030"/>
      <w:bookmarkStart w:id="89" w:name="_Toc337558730"/>
      <w:bookmarkStart w:id="90" w:name="_Toc351203498"/>
      <w:r>
        <w:rPr>
          <w:rFonts w:hint="eastAsia" w:ascii="宋体" w:hAnsi="宋体" w:eastAsia="宋体" w:cs="宋体"/>
          <w:b/>
          <w:bCs w:val="0"/>
          <w:color w:val="000000"/>
          <w:sz w:val="24"/>
          <w:szCs w:val="24"/>
        </w:rPr>
        <w:t>1.3法律</w:t>
      </w:r>
      <w:bookmarkEnd w:id="87"/>
      <w:bookmarkEnd w:id="88"/>
      <w:bookmarkEnd w:id="89"/>
      <w:bookmarkEnd w:id="90"/>
    </w:p>
    <w:p w14:paraId="579BC42C">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合同所称法律是指中华人民共和国法律、行政法规、部门规章，以及工程所在地的地方性法规、自治条例、单行条例和地方政府规章等。</w:t>
      </w:r>
    </w:p>
    <w:p w14:paraId="5D97ADAF">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合同当事人可以在专用合同条款中约定合同适用的其他规范性文件。</w:t>
      </w:r>
    </w:p>
    <w:p w14:paraId="2F8F3C4C">
      <w:pPr>
        <w:pStyle w:val="6"/>
        <w:spacing w:before="120" w:after="120" w:line="360" w:lineRule="auto"/>
        <w:ind w:left="0" w:leftChars="0" w:firstLine="241" w:firstLineChars="100"/>
        <w:rPr>
          <w:rFonts w:hint="eastAsia" w:ascii="宋体" w:hAnsi="宋体" w:eastAsia="宋体" w:cs="宋体"/>
          <w:b w:val="0"/>
          <w:color w:val="000000"/>
          <w:sz w:val="24"/>
          <w:szCs w:val="24"/>
        </w:rPr>
      </w:pPr>
      <w:bookmarkStart w:id="91" w:name="_Toc351203499"/>
      <w:r>
        <w:rPr>
          <w:rFonts w:hint="eastAsia" w:ascii="宋体" w:hAnsi="宋体" w:eastAsia="宋体" w:cs="宋体"/>
          <w:b/>
          <w:bCs w:val="0"/>
          <w:color w:val="000000"/>
          <w:sz w:val="24"/>
          <w:szCs w:val="24"/>
        </w:rPr>
        <w:t>1.4 标准和规范</w:t>
      </w:r>
      <w:bookmarkEnd w:id="91"/>
    </w:p>
    <w:p w14:paraId="60173FBF">
      <w:pPr>
        <w:autoSpaceDE w:val="0"/>
        <w:autoSpaceDN w:val="0"/>
        <w:adjustRightInd w:val="0"/>
        <w:spacing w:line="360" w:lineRule="auto"/>
        <w:ind w:firstLine="64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1.4.1 适用于工程的国家标准、行业标准、工程所在地的地方性标准，以及相应的规范、规程等，合同当事人有特别要求的，应在专用合同条款中约定。</w:t>
      </w:r>
    </w:p>
    <w:p w14:paraId="40C47D6E">
      <w:pPr>
        <w:autoSpaceDE w:val="0"/>
        <w:autoSpaceDN w:val="0"/>
        <w:adjustRightInd w:val="0"/>
        <w:spacing w:line="360" w:lineRule="auto"/>
        <w:ind w:firstLine="64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1.4.2 发包人要求使用国外标准、规范的，发包人负责提供原文版本和中文译本，并在专用合同条款中约定提供标准规范的名称、份数和时间。</w:t>
      </w:r>
    </w:p>
    <w:p w14:paraId="60A0D61D">
      <w:pPr>
        <w:autoSpaceDE w:val="0"/>
        <w:autoSpaceDN w:val="0"/>
        <w:adjustRightInd w:val="0"/>
        <w:spacing w:line="360" w:lineRule="auto"/>
        <w:ind w:firstLine="64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1.4.3 发包人对工程的技术标准、功能要求高于或严于现行国家、行业或地方标准的，应当在专用合同条款中予以明确。除专用合同条款另有约定外，应视为承包人在签订合同前已充分预见前述技术标准和功能要求的复杂程度，签约合同价中已包含由此产生的费用。</w:t>
      </w:r>
    </w:p>
    <w:p w14:paraId="6175DD50">
      <w:pPr>
        <w:pStyle w:val="6"/>
        <w:spacing w:before="120" w:after="120" w:line="360" w:lineRule="auto"/>
        <w:rPr>
          <w:rFonts w:hint="eastAsia" w:ascii="宋体" w:hAnsi="宋体" w:eastAsia="宋体" w:cs="宋体"/>
          <w:b/>
          <w:bCs w:val="0"/>
          <w:color w:val="000000"/>
          <w:sz w:val="24"/>
          <w:szCs w:val="24"/>
        </w:rPr>
      </w:pPr>
      <w:bookmarkStart w:id="92" w:name="_Toc351203500"/>
      <w:r>
        <w:rPr>
          <w:rFonts w:hint="eastAsia" w:ascii="宋体" w:hAnsi="宋体" w:eastAsia="宋体" w:cs="宋体"/>
          <w:b/>
          <w:bCs w:val="0"/>
          <w:color w:val="000000"/>
          <w:sz w:val="24"/>
          <w:szCs w:val="24"/>
        </w:rPr>
        <w:t>1</w:t>
      </w:r>
      <w:bookmarkStart w:id="93" w:name="_Toc296503031"/>
      <w:bookmarkStart w:id="94" w:name="_Toc296346532"/>
      <w:bookmarkStart w:id="95" w:name="_Toc337558731"/>
      <w:r>
        <w:rPr>
          <w:rFonts w:hint="eastAsia" w:ascii="宋体" w:hAnsi="宋体" w:eastAsia="宋体" w:cs="宋体"/>
          <w:b/>
          <w:bCs w:val="0"/>
          <w:color w:val="000000"/>
          <w:sz w:val="24"/>
          <w:szCs w:val="24"/>
        </w:rPr>
        <w:t>.5 合同文件的优先顺序</w:t>
      </w:r>
      <w:bookmarkEnd w:id="92"/>
    </w:p>
    <w:bookmarkEnd w:id="93"/>
    <w:bookmarkEnd w:id="94"/>
    <w:bookmarkEnd w:id="95"/>
    <w:p w14:paraId="57487A72">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组成合同的各项文件应互相解释，互为说明。除专用合同条款另有约定外，解释合同文件的优先顺序如下：</w:t>
      </w:r>
    </w:p>
    <w:p w14:paraId="465D2FEF">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（1）合同协议书；</w:t>
      </w:r>
    </w:p>
    <w:p w14:paraId="3B0CCE96">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（2）中标通知书（如果有）；</w:t>
      </w:r>
    </w:p>
    <w:p w14:paraId="4905144F">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（3）投标函及其附录（如果有）；</w:t>
      </w:r>
    </w:p>
    <w:p w14:paraId="2F37F1B9">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（4）专用合同条款</w:t>
      </w:r>
      <w:r>
        <w:rPr>
          <w:rFonts w:hint="eastAsia" w:ascii="宋体" w:hAnsi="宋体" w:eastAsia="宋体" w:cs="宋体"/>
          <w:color w:val="000000"/>
          <w:sz w:val="24"/>
          <w:szCs w:val="24"/>
        </w:rPr>
        <w:t>及其附件</w:t>
      </w:r>
      <w:r>
        <w:rPr>
          <w:rFonts w:hint="eastAsia" w:ascii="宋体" w:hAnsi="宋体" w:eastAsia="宋体" w:cs="宋体"/>
          <w:color w:val="000000"/>
          <w:kern w:val="0"/>
          <w:sz w:val="24"/>
          <w:szCs w:val="24"/>
        </w:rPr>
        <w:t>；</w:t>
      </w:r>
    </w:p>
    <w:p w14:paraId="610493BC">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（5）通用合同条款；</w:t>
      </w:r>
    </w:p>
    <w:p w14:paraId="1CA235F0">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（6）技术标准和要求；</w:t>
      </w:r>
    </w:p>
    <w:p w14:paraId="46594C57">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（7）图纸；</w:t>
      </w:r>
    </w:p>
    <w:p w14:paraId="5D17646D">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（8）已标价工程量清单或预算书；</w:t>
      </w:r>
    </w:p>
    <w:p w14:paraId="38874972">
      <w:pPr>
        <w:autoSpaceDE w:val="0"/>
        <w:autoSpaceDN w:val="0"/>
        <w:adjustRightInd w:val="0"/>
        <w:spacing w:line="360" w:lineRule="auto"/>
        <w:ind w:firstLine="480" w:firstLineChars="200"/>
        <w:jc w:val="left"/>
        <w:rPr>
          <w:rFonts w:hint="eastAsia" w:ascii="宋体" w:hAnsi="宋体" w:eastAsia="宋体" w:cs="宋体"/>
          <w:color w:val="000000"/>
          <w:sz w:val="24"/>
          <w:szCs w:val="24"/>
        </w:rPr>
      </w:pPr>
      <w:r>
        <w:rPr>
          <w:rFonts w:hint="eastAsia" w:ascii="宋体" w:hAnsi="宋体" w:eastAsia="宋体" w:cs="宋体"/>
          <w:color w:val="000000"/>
          <w:kern w:val="0"/>
          <w:sz w:val="24"/>
          <w:szCs w:val="24"/>
        </w:rPr>
        <w:t>（9）其他合同文件。</w:t>
      </w:r>
    </w:p>
    <w:p w14:paraId="5D90B3A7">
      <w:pPr>
        <w:spacing w:line="360" w:lineRule="auto"/>
        <w:ind w:firstLine="511" w:firstLineChars="213"/>
        <w:rPr>
          <w:rFonts w:hint="eastAsia" w:ascii="宋体" w:hAnsi="宋体" w:eastAsia="宋体" w:cs="宋体"/>
          <w:color w:val="000000"/>
          <w:sz w:val="24"/>
          <w:szCs w:val="24"/>
        </w:rPr>
      </w:pPr>
      <w:r>
        <w:rPr>
          <w:rFonts w:hint="eastAsia" w:ascii="宋体" w:hAnsi="宋体" w:eastAsia="宋体" w:cs="宋体"/>
          <w:color w:val="000000"/>
          <w:sz w:val="24"/>
          <w:szCs w:val="24"/>
        </w:rPr>
        <w:t>上述各项合同文件包括合同当事人就该项合同文件所作出的补充和修改，属于同一类内容的文件，应以最新签署的为准。</w:t>
      </w:r>
    </w:p>
    <w:p w14:paraId="6A2FE0A4">
      <w:pPr>
        <w:spacing w:line="360" w:lineRule="auto"/>
        <w:ind w:firstLine="511" w:firstLineChars="213"/>
        <w:rPr>
          <w:rFonts w:hint="eastAsia" w:ascii="宋体" w:hAnsi="宋体" w:eastAsia="宋体" w:cs="宋体"/>
          <w:color w:val="000000"/>
          <w:sz w:val="24"/>
          <w:szCs w:val="24"/>
        </w:rPr>
      </w:pPr>
      <w:r>
        <w:rPr>
          <w:rFonts w:hint="eastAsia" w:ascii="宋体" w:hAnsi="宋体" w:eastAsia="宋体" w:cs="宋体"/>
          <w:color w:val="000000"/>
          <w:sz w:val="24"/>
          <w:szCs w:val="24"/>
        </w:rPr>
        <w:t>在合同订立及履行过程中形成的与合同有关的文件均构成合同文件组成部分，并根据其性质确定优先解释顺序。</w:t>
      </w:r>
    </w:p>
    <w:p w14:paraId="44552F05">
      <w:pPr>
        <w:pStyle w:val="6"/>
        <w:spacing w:before="120" w:after="120" w:line="360" w:lineRule="auto"/>
        <w:rPr>
          <w:rFonts w:hint="eastAsia" w:ascii="宋体" w:hAnsi="宋体" w:eastAsia="宋体" w:cs="宋体"/>
          <w:b w:val="0"/>
          <w:color w:val="000000"/>
          <w:sz w:val="24"/>
          <w:szCs w:val="24"/>
        </w:rPr>
      </w:pPr>
      <w:bookmarkStart w:id="96" w:name="_Toc351203501"/>
      <w:r>
        <w:rPr>
          <w:rFonts w:hint="eastAsia" w:ascii="宋体" w:hAnsi="宋体" w:eastAsia="宋体" w:cs="宋体"/>
          <w:b/>
          <w:bCs w:val="0"/>
          <w:color w:val="000000"/>
          <w:sz w:val="24"/>
          <w:szCs w:val="24"/>
        </w:rPr>
        <w:t>1</w:t>
      </w:r>
      <w:bookmarkStart w:id="97" w:name="_Toc296346533"/>
      <w:bookmarkStart w:id="98" w:name="_Toc296503032"/>
      <w:bookmarkStart w:id="99" w:name="_Toc337558732"/>
      <w:r>
        <w:rPr>
          <w:rFonts w:hint="eastAsia" w:ascii="宋体" w:hAnsi="宋体" w:eastAsia="宋体" w:cs="宋体"/>
          <w:b/>
          <w:bCs w:val="0"/>
          <w:color w:val="000000"/>
          <w:sz w:val="24"/>
          <w:szCs w:val="24"/>
        </w:rPr>
        <w:t>.6图纸和承包人文件</w:t>
      </w:r>
      <w:bookmarkEnd w:id="96"/>
    </w:p>
    <w:bookmarkEnd w:id="97"/>
    <w:bookmarkEnd w:id="98"/>
    <w:bookmarkEnd w:id="99"/>
    <w:p w14:paraId="413A0C85">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1.6.1 图纸的提供和交底</w:t>
      </w:r>
    </w:p>
    <w:p w14:paraId="5B3BC7CB">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发包人应按照专用合同条款约定的期限、数量和内容向承包人免费提供图纸，并组织承包人、监理人和设计人进行图纸会审和设计交底。发包人至迟不得晚于第7.3.2项〔开工通知〕载明的开工日期前14天向承包人提供图纸。</w:t>
      </w:r>
    </w:p>
    <w:p w14:paraId="6B641431">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因发包人未按合同约定提供图纸导致承包人费用增加和（或）工期延误的，按照第7.5.1项〔因发包人原因导致工期延误〕约定办理。</w:t>
      </w:r>
    </w:p>
    <w:p w14:paraId="43720955">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1.6.2 图纸的错误</w:t>
      </w:r>
    </w:p>
    <w:p w14:paraId="1054F020">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承包人在收到发包人提供的图纸后，发现图纸存在差错、遗漏或缺陷的，应及时通知监理人。监理人接到该通知后，应附具相关意见并立即报送发包人，发包人应在收到监理人报送的通知后的合理时间内作出决定。合理时间是指发包人在收到监理人的报送通知后，尽其努力且不懈怠地完成图纸修改补充所需的时间。</w:t>
      </w:r>
    </w:p>
    <w:p w14:paraId="27E989B8">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1.6.3 图纸的修改和补充</w:t>
      </w:r>
    </w:p>
    <w:p w14:paraId="3BC751DE">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图纸需要修改和补充的，应经图纸原设计人及审批部门同意，并由监理人在工程或工程相应部位施工前将修改后的图纸或补充图纸提交给承包人，承包人应按修改或补充后的图纸施工。</w:t>
      </w:r>
    </w:p>
    <w:p w14:paraId="4D410A36">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1.6.4 承包人文件</w:t>
      </w:r>
    </w:p>
    <w:p w14:paraId="224BC438">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承包人应按照专用合同条款的约定提供应当由其编制的与工程施工有关的文件，并按照专用合同条款约定的期限、数量和形式提交监理人，并由监理人报送发包人。</w:t>
      </w:r>
    </w:p>
    <w:p w14:paraId="2714D820">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除专用合同条款另有约定外，监理人应在收到承包人文件后7天内审查完毕，监理人对承包人文件有异议的，承包人应予以修改，并重新报送监理人。监理人的审查并不减轻或免除承包人根据合同约定应当承担的责任。</w:t>
      </w:r>
    </w:p>
    <w:p w14:paraId="2247C4B6">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1.6.5 图纸和承包人文件的保管</w:t>
      </w:r>
    </w:p>
    <w:p w14:paraId="73F6FAC3">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除专用合同条款另有约定外，承包人应在施工现场另外保存一套完整的图纸和承包人文件，供发包人、监理人及有关人员进行工程检查时使用。</w:t>
      </w:r>
    </w:p>
    <w:p w14:paraId="11D64138">
      <w:pPr>
        <w:pStyle w:val="6"/>
        <w:spacing w:before="120" w:after="120" w:line="360" w:lineRule="auto"/>
        <w:rPr>
          <w:rFonts w:hint="eastAsia" w:ascii="宋体" w:hAnsi="宋体" w:eastAsia="宋体" w:cs="宋体"/>
          <w:b/>
          <w:bCs w:val="0"/>
          <w:color w:val="000000"/>
          <w:sz w:val="24"/>
          <w:szCs w:val="24"/>
        </w:rPr>
      </w:pPr>
      <w:bookmarkStart w:id="100" w:name="_Toc351203502"/>
      <w:r>
        <w:rPr>
          <w:rFonts w:hint="eastAsia" w:ascii="宋体" w:hAnsi="宋体" w:eastAsia="宋体" w:cs="宋体"/>
          <w:b/>
          <w:bCs w:val="0"/>
          <w:color w:val="000000"/>
          <w:sz w:val="24"/>
          <w:szCs w:val="24"/>
        </w:rPr>
        <w:t>1</w:t>
      </w:r>
      <w:bookmarkStart w:id="101" w:name="_Toc296346534"/>
      <w:bookmarkStart w:id="102" w:name="_Toc296503033"/>
      <w:bookmarkStart w:id="103" w:name="_Toc337558733"/>
      <w:r>
        <w:rPr>
          <w:rFonts w:hint="eastAsia" w:ascii="宋体" w:hAnsi="宋体" w:eastAsia="宋体" w:cs="宋体"/>
          <w:b/>
          <w:bCs w:val="0"/>
          <w:color w:val="000000"/>
          <w:sz w:val="24"/>
          <w:szCs w:val="24"/>
        </w:rPr>
        <w:t>.7联络</w:t>
      </w:r>
      <w:bookmarkEnd w:id="100"/>
    </w:p>
    <w:bookmarkEnd w:id="101"/>
    <w:bookmarkEnd w:id="102"/>
    <w:bookmarkEnd w:id="103"/>
    <w:p w14:paraId="4D63FFCA">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1.7.1 与合同有关的通知、批准、证明、证书、指示、指令、要求、请求、同意、意见、确定和决定等，均应采用书面形式，并应在合同约定的期限内送达接收人和送达地点。</w:t>
      </w:r>
    </w:p>
    <w:p w14:paraId="643CE14A">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1.7.2 发包人和承包人应在专用合同条款中约定各自的送达接收人和送达地点。任何一方合同当事人指定的接收人或送达地点发生变动的，应提前3天以书面形式通知对方。</w:t>
      </w:r>
    </w:p>
    <w:p w14:paraId="4B24C2D7">
      <w:pPr>
        <w:autoSpaceDE w:val="0"/>
        <w:autoSpaceDN w:val="0"/>
        <w:adjustRightInd w:val="0"/>
        <w:spacing w:line="360" w:lineRule="auto"/>
        <w:ind w:firstLine="480" w:firstLineChars="200"/>
        <w:jc w:val="left"/>
        <w:rPr>
          <w:rFonts w:hint="eastAsia" w:ascii="宋体" w:hAnsi="宋体" w:eastAsia="宋体" w:cs="宋体"/>
          <w:color w:val="FF0000"/>
          <w:kern w:val="0"/>
          <w:sz w:val="24"/>
          <w:szCs w:val="24"/>
        </w:rPr>
      </w:pPr>
      <w:r>
        <w:rPr>
          <w:rFonts w:hint="eastAsia" w:ascii="宋体" w:hAnsi="宋体" w:eastAsia="宋体" w:cs="宋体"/>
          <w:color w:val="000000"/>
          <w:kern w:val="0"/>
          <w:sz w:val="24"/>
          <w:szCs w:val="24"/>
        </w:rPr>
        <w:t>1.7.3 发包人和承包人应当及时签收另一方送达至送达地点和指定接收人的来往信函。拒不签收的，由此增加的费用和（或）延误的工期由拒绝接收一方承担。</w:t>
      </w:r>
    </w:p>
    <w:p w14:paraId="2F8A3C14">
      <w:pPr>
        <w:pStyle w:val="6"/>
        <w:spacing w:before="120" w:after="120" w:line="360" w:lineRule="auto"/>
        <w:rPr>
          <w:rFonts w:hint="eastAsia" w:ascii="宋体" w:hAnsi="宋体" w:eastAsia="宋体" w:cs="宋体"/>
          <w:b/>
          <w:bCs w:val="0"/>
          <w:color w:val="000000"/>
          <w:sz w:val="24"/>
          <w:szCs w:val="24"/>
        </w:rPr>
      </w:pPr>
      <w:bookmarkStart w:id="104" w:name="_Toc351203503"/>
      <w:r>
        <w:rPr>
          <w:rFonts w:hint="eastAsia" w:ascii="宋体" w:hAnsi="宋体" w:eastAsia="宋体" w:cs="宋体"/>
          <w:b/>
          <w:bCs w:val="0"/>
          <w:color w:val="000000"/>
          <w:sz w:val="24"/>
          <w:szCs w:val="24"/>
        </w:rPr>
        <w:t>1</w:t>
      </w:r>
      <w:bookmarkStart w:id="105" w:name="_Toc337558734"/>
      <w:bookmarkStart w:id="106" w:name="_Toc296503035"/>
      <w:bookmarkStart w:id="107" w:name="_Toc296346536"/>
      <w:r>
        <w:rPr>
          <w:rFonts w:hint="eastAsia" w:ascii="宋体" w:hAnsi="宋体" w:eastAsia="宋体" w:cs="宋体"/>
          <w:b/>
          <w:bCs w:val="0"/>
          <w:color w:val="000000"/>
          <w:sz w:val="24"/>
          <w:szCs w:val="24"/>
        </w:rPr>
        <w:t>.8严禁贿赂</w:t>
      </w:r>
      <w:bookmarkEnd w:id="104"/>
    </w:p>
    <w:bookmarkEnd w:id="105"/>
    <w:bookmarkEnd w:id="106"/>
    <w:bookmarkEnd w:id="107"/>
    <w:p w14:paraId="37583563">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合同当事人不得以贿赂或变相贿赂的方式，谋取非法利益或损害对方权益。因一方合同当事人的贿赂造成对方损失的，应赔偿损失，并承担相应的法律责任。</w:t>
      </w:r>
    </w:p>
    <w:p w14:paraId="4B21B42A">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承包人不得与监理人或发包人聘请的第三方串通损害发包人利益。未经发包人书面同意，承包人不得为监理人提供合同约定以外的通讯设备、交通工具及其他任何形式的利益，不得向监理人支付报酬。</w:t>
      </w:r>
    </w:p>
    <w:p w14:paraId="5EC55248">
      <w:pPr>
        <w:pStyle w:val="6"/>
        <w:spacing w:before="120" w:after="120" w:line="360" w:lineRule="auto"/>
        <w:rPr>
          <w:rFonts w:hint="eastAsia" w:ascii="宋体" w:hAnsi="宋体" w:eastAsia="宋体" w:cs="宋体"/>
          <w:b/>
          <w:bCs w:val="0"/>
          <w:color w:val="000000"/>
          <w:sz w:val="24"/>
          <w:szCs w:val="24"/>
        </w:rPr>
      </w:pPr>
      <w:bookmarkStart w:id="108" w:name="_Toc351203504"/>
      <w:r>
        <w:rPr>
          <w:rFonts w:hint="eastAsia" w:ascii="宋体" w:hAnsi="宋体" w:eastAsia="宋体" w:cs="宋体"/>
          <w:b/>
          <w:bCs w:val="0"/>
          <w:color w:val="000000"/>
          <w:sz w:val="24"/>
          <w:szCs w:val="24"/>
        </w:rPr>
        <w:t>1</w:t>
      </w:r>
      <w:bookmarkStart w:id="109" w:name="_Toc296503036"/>
      <w:bookmarkStart w:id="110" w:name="_Toc337558735"/>
      <w:bookmarkStart w:id="111" w:name="_Toc296346537"/>
      <w:r>
        <w:rPr>
          <w:rFonts w:hint="eastAsia" w:ascii="宋体" w:hAnsi="宋体" w:eastAsia="宋体" w:cs="宋体"/>
          <w:b/>
          <w:bCs w:val="0"/>
          <w:color w:val="000000"/>
          <w:sz w:val="24"/>
          <w:szCs w:val="24"/>
        </w:rPr>
        <w:t>.9化石、文物</w:t>
      </w:r>
      <w:bookmarkEnd w:id="108"/>
    </w:p>
    <w:bookmarkEnd w:id="109"/>
    <w:bookmarkEnd w:id="110"/>
    <w:bookmarkEnd w:id="111"/>
    <w:p w14:paraId="39C31A2E">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在施工现场发掘的所有文物、古迹以及具有地质研究或考古价值的其他遗迹、化石、钱币或物品属于国家所有。一旦发现上述文物，承包人应采取合理有效的保护措施，防止任何人员移动或损坏上述物品，并立即报告有关政府行政管理部门，同时通知监理人。</w:t>
      </w:r>
    </w:p>
    <w:p w14:paraId="41D87771">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发包人、监理人和承包人应按有关政府行政管理部门要求采取妥善的保护措施，由此增加的费用和（或）延误的工期由发包人承担。</w:t>
      </w:r>
    </w:p>
    <w:p w14:paraId="59764412">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承包人发现文物后不及时报告或隐瞒不报，致使文物丢失或损坏的，应赔偿损失，并承担相应的法律责任。</w:t>
      </w:r>
    </w:p>
    <w:p w14:paraId="4F23DAF0">
      <w:pPr>
        <w:pStyle w:val="6"/>
        <w:spacing w:before="120" w:after="120" w:line="360" w:lineRule="auto"/>
        <w:rPr>
          <w:rFonts w:hint="eastAsia" w:ascii="宋体" w:hAnsi="宋体" w:eastAsia="宋体" w:cs="宋体"/>
          <w:b/>
          <w:bCs w:val="0"/>
          <w:color w:val="000000"/>
          <w:sz w:val="24"/>
          <w:szCs w:val="24"/>
        </w:rPr>
      </w:pPr>
      <w:bookmarkStart w:id="112" w:name="_Toc351203505"/>
      <w:r>
        <w:rPr>
          <w:rFonts w:hint="eastAsia" w:ascii="宋体" w:hAnsi="宋体" w:eastAsia="宋体" w:cs="宋体"/>
          <w:b/>
          <w:bCs w:val="0"/>
          <w:color w:val="000000"/>
          <w:sz w:val="24"/>
          <w:szCs w:val="24"/>
        </w:rPr>
        <w:t>1</w:t>
      </w:r>
      <w:bookmarkStart w:id="113" w:name="_Toc337558736"/>
      <w:r>
        <w:rPr>
          <w:rFonts w:hint="eastAsia" w:ascii="宋体" w:hAnsi="宋体" w:eastAsia="宋体" w:cs="宋体"/>
          <w:b/>
          <w:bCs w:val="0"/>
          <w:color w:val="000000"/>
          <w:sz w:val="24"/>
          <w:szCs w:val="24"/>
        </w:rPr>
        <w:t>.10交通运输</w:t>
      </w:r>
      <w:bookmarkEnd w:id="112"/>
    </w:p>
    <w:bookmarkEnd w:id="113"/>
    <w:p w14:paraId="743143EB">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1.10.1 出入现场的权利</w:t>
      </w:r>
    </w:p>
    <w:p w14:paraId="68878D8E">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除专用合同条款另有约定外，发包人应根据施工需要，负责取得出入施工现场所需的批准手续和全部权利，以及取得因施工所需修建道路、桥梁以及其他基础设施的权利，并承担相关手续费用和建设费用。承包人应协助发包人办理修建场内外道路、桥梁以及其他基础设施的手续。</w:t>
      </w:r>
    </w:p>
    <w:p w14:paraId="147D644C">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承包人应在订立合同前查勘施工现场，并根据工程规模及技术参数合理预见工程施工所需的进出施工现场的方式、手段、路径等。因承包人未合理预见所增加的费用和（或）延误的工期由承包人承担。</w:t>
      </w:r>
    </w:p>
    <w:p w14:paraId="53065A1D">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1.10.2 场外交通</w:t>
      </w:r>
    </w:p>
    <w:p w14:paraId="452D48F5">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发包人应提供场外交通设施的技术参数和具体条件，承包人应遵守有关交通法规，严格按照道路和桥梁的限制荷载行驶，执行有关道路限速、限行、禁止超载的规定，并配合交通管理部门的监督和检查。场外交通设施无法满足工程施工需要的，由发包人负责完善并承担相关费用。</w:t>
      </w:r>
    </w:p>
    <w:p w14:paraId="58E6964F">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1.10.3场内交通</w:t>
      </w:r>
    </w:p>
    <w:p w14:paraId="1CA20140">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发包人应提供场内交通设施的技术参数和具体条件，并应按照专用合同条款的约定向承包人免费提供满足工程施工所需的场内道路和交通设施。因承包人原因造成上述道路或交通设施损坏的，承包人负责修复并承担由此增加的费用。</w:t>
      </w:r>
    </w:p>
    <w:p w14:paraId="37900E3E">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除发包人按照合同约定提供的场内道路和交通设施外，承包人负责修建、维修、养护和管理施工所需的其他场内临时道路和交通设施。发包人和监理人可以为实现合同目的使用承包人修建的场内临时道路和交通设施。</w:t>
      </w:r>
    </w:p>
    <w:p w14:paraId="211206DA">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场外交通和场内交通的边界由合同当事人在专用合同条款中约定。</w:t>
      </w:r>
    </w:p>
    <w:p w14:paraId="55900686">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1.10.4 超大件和超重件的运输</w:t>
      </w:r>
    </w:p>
    <w:p w14:paraId="77B0EDA4">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由承包人负责运输的超大件或超重件，应由承包人负责向交通管理部门办理申请手续，发包人给予协助。运输超大件或超重件所需的道路和桥梁临时加固改造费用和其他有关费用，由承包人承担，但专用合同条款另有约定除外。</w:t>
      </w:r>
    </w:p>
    <w:p w14:paraId="1ABC906B">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1.10.5 道路和桥梁的损坏责任</w:t>
      </w:r>
    </w:p>
    <w:p w14:paraId="56458B23">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因承包人运输造成施工场地内外公共道路和桥梁损坏的，由承包人承担修复损坏的全部费用和可能引起的赔偿。</w:t>
      </w:r>
    </w:p>
    <w:p w14:paraId="6F8E9C48">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1.10.6 水路和航空运输</w:t>
      </w:r>
    </w:p>
    <w:p w14:paraId="62731290">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本款前述各项的内容适用于水路运输和航空运输，其中“道路”一词的涵义包括河道、航线、船闸、机场、码头、堤防以及水路或航空运输中其他相似结构物；“车辆”一词的涵义包括船舶和飞机等。</w:t>
      </w:r>
    </w:p>
    <w:p w14:paraId="6332FCFA">
      <w:pPr>
        <w:pStyle w:val="6"/>
        <w:spacing w:before="120" w:after="120" w:line="360" w:lineRule="auto"/>
        <w:rPr>
          <w:rFonts w:hint="eastAsia" w:ascii="宋体" w:hAnsi="宋体" w:eastAsia="宋体" w:cs="宋体"/>
          <w:b w:val="0"/>
          <w:color w:val="000000"/>
          <w:sz w:val="24"/>
          <w:szCs w:val="24"/>
        </w:rPr>
      </w:pPr>
      <w:bookmarkStart w:id="114" w:name="_Toc351203506"/>
      <w:r>
        <w:rPr>
          <w:rFonts w:hint="eastAsia" w:ascii="宋体" w:hAnsi="宋体" w:eastAsia="宋体" w:cs="宋体"/>
          <w:b/>
          <w:bCs w:val="0"/>
          <w:color w:val="000000"/>
          <w:sz w:val="24"/>
          <w:szCs w:val="24"/>
        </w:rPr>
        <w:t>1</w:t>
      </w:r>
      <w:bookmarkStart w:id="115" w:name="_Toc337558737"/>
      <w:bookmarkStart w:id="116" w:name="_Toc296503037"/>
      <w:bookmarkStart w:id="117" w:name="_Toc296346538"/>
      <w:r>
        <w:rPr>
          <w:rFonts w:hint="eastAsia" w:ascii="宋体" w:hAnsi="宋体" w:eastAsia="宋体" w:cs="宋体"/>
          <w:b/>
          <w:bCs w:val="0"/>
          <w:color w:val="000000"/>
          <w:sz w:val="24"/>
          <w:szCs w:val="24"/>
        </w:rPr>
        <w:t>.11知识产权</w:t>
      </w:r>
      <w:bookmarkEnd w:id="114"/>
      <w:r>
        <w:rPr>
          <w:rFonts w:hint="eastAsia" w:ascii="宋体" w:hAnsi="宋体" w:eastAsia="宋体" w:cs="宋体"/>
          <w:b w:val="0"/>
          <w:color w:val="000000"/>
          <w:sz w:val="24"/>
          <w:szCs w:val="24"/>
        </w:rPr>
        <w:t xml:space="preserve"> </w:t>
      </w:r>
      <w:bookmarkEnd w:id="115"/>
    </w:p>
    <w:bookmarkEnd w:id="116"/>
    <w:bookmarkEnd w:id="117"/>
    <w:p w14:paraId="53C69420">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1.11.1 除专用合同条款另有约定外，发包人提供给承包人的图纸、发包人为实施工程自行编制或委托编制的技术规范以及反映发包人要求的或其他类似性质的文件的著作权属于发包人，承包人可以为实现合同目的而复制、使用此类文件，但不能用于与合同无关的其他事项。未经发包人书面同意，承包人不得为了合同以外的目的而复制、使用上述文件或将之提供给任何第三方。</w:t>
      </w:r>
    </w:p>
    <w:p w14:paraId="7872D00F">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1.11.2 除专用合同条款另有约定外，承包人为实施工程所编制的文件，除署名权以外的著作权属于发包人，承包人可因实施工程的运行、调试、维修、改造等目的而复制、使用此类文件，但不能用于与合同无关的其他事项。未经发包人书面同意，承包人不得为了合同以外的目的而复制、使用上述文件或将之提供给任何第三方。</w:t>
      </w:r>
    </w:p>
    <w:p w14:paraId="48F841B4">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1.11.3 合同当事人保证在履行合同过程中不侵犯对方及第三方的知识产权。承包人在使用材料、施工设备、工程设备或采用施工工艺时，因侵犯他人的专利权或其他知识产权所引起的责任，由承包人承担；因发包人提供的材料、施工设备、工程设备或施工工艺导致侵权的，由发包人承担责任。</w:t>
      </w:r>
    </w:p>
    <w:p w14:paraId="501ED622">
      <w:pPr>
        <w:rPr>
          <w:rFonts w:hint="eastAsia" w:ascii="宋体" w:hAnsi="宋体" w:eastAsia="宋体" w:cs="宋体"/>
          <w:sz w:val="24"/>
          <w:szCs w:val="24"/>
        </w:rPr>
      </w:pPr>
      <w:r>
        <w:rPr>
          <w:rFonts w:hint="eastAsia" w:ascii="宋体" w:hAnsi="宋体" w:eastAsia="宋体" w:cs="宋体"/>
          <w:color w:val="000000"/>
          <w:kern w:val="0"/>
          <w:sz w:val="24"/>
          <w:szCs w:val="24"/>
        </w:rPr>
        <w:t xml:space="preserve">    </w:t>
      </w:r>
      <w:r>
        <w:rPr>
          <w:rFonts w:hint="eastAsia" w:ascii="宋体" w:hAnsi="宋体" w:eastAsia="宋体" w:cs="宋体"/>
          <w:color w:val="000000"/>
          <w:sz w:val="24"/>
          <w:szCs w:val="24"/>
        </w:rPr>
        <w:t>1.11.4 除专用合同条款另有约定外，承包人在合同签订前和签订时已确定采用的专利、专有技术、技术秘密的使用费已包含在签约合同价中。</w:t>
      </w:r>
    </w:p>
    <w:p w14:paraId="0297255B">
      <w:pPr>
        <w:pStyle w:val="6"/>
        <w:spacing w:before="120" w:after="120" w:line="360" w:lineRule="auto"/>
        <w:rPr>
          <w:rFonts w:hint="eastAsia" w:ascii="宋体" w:hAnsi="宋体" w:eastAsia="宋体" w:cs="宋体"/>
          <w:b/>
          <w:bCs w:val="0"/>
          <w:color w:val="000000"/>
          <w:sz w:val="24"/>
          <w:szCs w:val="24"/>
        </w:rPr>
      </w:pPr>
      <w:bookmarkStart w:id="118" w:name="_Toc351203507"/>
      <w:r>
        <w:rPr>
          <w:rFonts w:hint="eastAsia" w:ascii="宋体" w:hAnsi="宋体" w:eastAsia="宋体" w:cs="宋体"/>
          <w:b/>
          <w:bCs w:val="0"/>
          <w:color w:val="000000"/>
          <w:sz w:val="24"/>
          <w:szCs w:val="24"/>
        </w:rPr>
        <w:t>1</w:t>
      </w:r>
      <w:bookmarkStart w:id="119" w:name="_Toc337558738"/>
      <w:r>
        <w:rPr>
          <w:rFonts w:hint="eastAsia" w:ascii="宋体" w:hAnsi="宋体" w:eastAsia="宋体" w:cs="宋体"/>
          <w:b/>
          <w:bCs w:val="0"/>
          <w:color w:val="000000"/>
          <w:sz w:val="24"/>
          <w:szCs w:val="24"/>
        </w:rPr>
        <w:t>.12保密</w:t>
      </w:r>
      <w:bookmarkEnd w:id="118"/>
    </w:p>
    <w:bookmarkEnd w:id="119"/>
    <w:p w14:paraId="1A46C00E">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除法律规定或合同另有约定外，未经发包人同意，承包人不得将发包人提供的图纸、文件以及声明需要保密的资料信息等商业秘密泄露给第三方。</w:t>
      </w:r>
    </w:p>
    <w:p w14:paraId="0A493270">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除法律规定或合同另有约定外，未经承包人同意，发包人不得将承包人提供的技术秘密及声明需要保密的资料信息等商业秘密泄露给第三方。</w:t>
      </w:r>
    </w:p>
    <w:p w14:paraId="524391C6">
      <w:pPr>
        <w:pStyle w:val="6"/>
        <w:spacing w:before="120" w:after="120" w:line="360" w:lineRule="auto"/>
        <w:rPr>
          <w:rFonts w:hint="eastAsia" w:ascii="宋体" w:hAnsi="宋体" w:eastAsia="宋体" w:cs="宋体"/>
          <w:b/>
          <w:bCs w:val="0"/>
          <w:color w:val="000000"/>
          <w:sz w:val="24"/>
          <w:szCs w:val="24"/>
        </w:rPr>
      </w:pPr>
      <w:bookmarkStart w:id="120" w:name="_Toc351203508"/>
      <w:r>
        <w:rPr>
          <w:rFonts w:hint="eastAsia" w:ascii="宋体" w:hAnsi="宋体" w:eastAsia="宋体" w:cs="宋体"/>
          <w:b/>
          <w:bCs w:val="0"/>
          <w:color w:val="000000"/>
          <w:sz w:val="24"/>
          <w:szCs w:val="24"/>
        </w:rPr>
        <w:t>1.13工程量清单错误的修正</w:t>
      </w:r>
      <w:bookmarkEnd w:id="120"/>
    </w:p>
    <w:p w14:paraId="7C952CA3">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除专用合同条款另有约定外，发包人提供的工程量清单，应被认为是准确的和完整的。出现下列情形之一时，发包人应予以修正，并相应调整合同价格：</w:t>
      </w:r>
    </w:p>
    <w:p w14:paraId="2A532C61">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（1）工程量清单存在缺项、漏项的；</w:t>
      </w:r>
    </w:p>
    <w:p w14:paraId="1A055EE4">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（2）工程量清单偏差超出专用合同条款约定的工程量偏差范围的；</w:t>
      </w:r>
    </w:p>
    <w:p w14:paraId="0E8865B4">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（3）未按照国家现行计量规范强制性规定计量的。</w:t>
      </w:r>
    </w:p>
    <w:p w14:paraId="218232D9">
      <w:pPr>
        <w:pStyle w:val="5"/>
        <w:tabs>
          <w:tab w:val="left" w:pos="825"/>
        </w:tabs>
        <w:spacing w:before="120" w:after="120" w:line="360" w:lineRule="auto"/>
        <w:rPr>
          <w:rFonts w:hint="eastAsia" w:ascii="宋体" w:hAnsi="宋体" w:eastAsia="宋体" w:cs="宋体"/>
          <w:b/>
          <w:bCs w:val="0"/>
          <w:color w:val="000000"/>
          <w:sz w:val="24"/>
          <w:szCs w:val="24"/>
        </w:rPr>
      </w:pPr>
      <w:bookmarkStart w:id="121" w:name="_Toc351203509"/>
      <w:r>
        <w:rPr>
          <w:rFonts w:hint="eastAsia" w:ascii="宋体" w:hAnsi="宋体" w:eastAsia="宋体" w:cs="宋体"/>
          <w:b/>
          <w:bCs w:val="0"/>
          <w:color w:val="000000"/>
          <w:sz w:val="24"/>
          <w:szCs w:val="24"/>
        </w:rPr>
        <w:t>2</w:t>
      </w:r>
      <w:bookmarkStart w:id="122" w:name="_Toc296346539"/>
      <w:bookmarkStart w:id="123" w:name="_Toc337558739"/>
      <w:bookmarkStart w:id="124" w:name="_Toc296503038"/>
      <w:bookmarkStart w:id="125" w:name="OLE_LINK1"/>
      <w:bookmarkStart w:id="126" w:name="OLE_LINK2"/>
      <w:r>
        <w:rPr>
          <w:rFonts w:hint="eastAsia" w:ascii="宋体" w:hAnsi="宋体" w:eastAsia="宋体" w:cs="宋体"/>
          <w:b/>
          <w:bCs w:val="0"/>
          <w:color w:val="000000"/>
          <w:sz w:val="24"/>
          <w:szCs w:val="24"/>
        </w:rPr>
        <w:t>. 发包人</w:t>
      </w:r>
      <w:bookmarkEnd w:id="121"/>
    </w:p>
    <w:bookmarkEnd w:id="122"/>
    <w:bookmarkEnd w:id="123"/>
    <w:bookmarkEnd w:id="124"/>
    <w:p w14:paraId="75ACBEFC">
      <w:pPr>
        <w:pStyle w:val="6"/>
        <w:spacing w:before="120" w:after="120" w:line="360" w:lineRule="auto"/>
        <w:rPr>
          <w:rFonts w:hint="eastAsia" w:ascii="宋体" w:hAnsi="宋体" w:eastAsia="宋体" w:cs="宋体"/>
          <w:b/>
          <w:bCs w:val="0"/>
          <w:color w:val="000000"/>
          <w:sz w:val="24"/>
          <w:szCs w:val="24"/>
        </w:rPr>
      </w:pPr>
      <w:bookmarkStart w:id="127" w:name="_Toc351203510"/>
      <w:r>
        <w:rPr>
          <w:rFonts w:hint="eastAsia" w:ascii="宋体" w:hAnsi="宋体" w:eastAsia="宋体" w:cs="宋体"/>
          <w:b/>
          <w:bCs w:val="0"/>
          <w:color w:val="000000"/>
          <w:sz w:val="24"/>
          <w:szCs w:val="24"/>
        </w:rPr>
        <w:t>2</w:t>
      </w:r>
      <w:bookmarkStart w:id="128" w:name="_Toc296503039"/>
      <w:bookmarkStart w:id="129" w:name="_Toc296346540"/>
      <w:bookmarkStart w:id="130" w:name="_Toc337558740"/>
      <w:r>
        <w:rPr>
          <w:rFonts w:hint="eastAsia" w:ascii="宋体" w:hAnsi="宋体" w:eastAsia="宋体" w:cs="宋体"/>
          <w:b/>
          <w:bCs w:val="0"/>
          <w:color w:val="000000"/>
          <w:sz w:val="24"/>
          <w:szCs w:val="24"/>
        </w:rPr>
        <w:t>.1 许可或批准</w:t>
      </w:r>
      <w:bookmarkEnd w:id="127"/>
    </w:p>
    <w:p w14:paraId="5C64D1EF">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发包人应遵守法律，并办理法律规定由其办理的许可、批准或备案，包括但不限于建设用地规划许可证、建设工程规划许可证、建设工程施工许可证、施工所需临时用水、临时用电、中断道路交通、临时占用土地等许可和批准。发包人应协助承包人办理法律规定的有关施工证件和批件。</w:t>
      </w:r>
    </w:p>
    <w:p w14:paraId="61900F54">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因发包人原因未能及时办理完毕前述许可、批准或备案，由发包人承担由此增加的费用和（或）延误的工期，并支付承包人合理的利润。</w:t>
      </w:r>
    </w:p>
    <w:p w14:paraId="44AF8D5D">
      <w:pPr>
        <w:pStyle w:val="6"/>
        <w:spacing w:before="120" w:after="120" w:line="360" w:lineRule="auto"/>
        <w:rPr>
          <w:rFonts w:hint="eastAsia" w:ascii="宋体" w:hAnsi="宋体" w:eastAsia="宋体" w:cs="宋体"/>
          <w:b/>
          <w:bCs w:val="0"/>
          <w:color w:val="000000"/>
          <w:sz w:val="24"/>
          <w:szCs w:val="24"/>
        </w:rPr>
      </w:pPr>
      <w:bookmarkStart w:id="131" w:name="_Toc351203511"/>
      <w:r>
        <w:rPr>
          <w:rFonts w:hint="eastAsia" w:ascii="宋体" w:hAnsi="宋体" w:eastAsia="宋体" w:cs="宋体"/>
          <w:b/>
          <w:bCs w:val="0"/>
          <w:color w:val="000000"/>
          <w:sz w:val="24"/>
          <w:szCs w:val="24"/>
        </w:rPr>
        <w:t>2.2 发包人代表</w:t>
      </w:r>
      <w:bookmarkEnd w:id="131"/>
    </w:p>
    <w:p w14:paraId="21F04995">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发包人应在专用合同条款中明确其派驻施工现场的发包人代表的姓名、职务、联系方式及授权范围等事项。发包人代表在发包人的授权范围内，负责处理合同履行过程中与发包人有关的具体事宜。发包人代表在授权范围内的行为由发包人承担法律责任。发包人更换发包人代表的，应提前7天书面通知承包人。</w:t>
      </w:r>
    </w:p>
    <w:p w14:paraId="333D9786">
      <w:pPr>
        <w:ind w:firstLine="480" w:firstLineChars="200"/>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发包人代表不能按照合同约定履行其职责及义务，并导致合同无法继续正常履行的，承包人可以要求发包人撤换发包人代表。</w:t>
      </w:r>
    </w:p>
    <w:p w14:paraId="57738B87">
      <w:pPr>
        <w:ind w:firstLine="480" w:firstLineChars="200"/>
        <w:rPr>
          <w:rFonts w:hint="eastAsia" w:ascii="宋体" w:hAnsi="宋体" w:eastAsia="宋体" w:cs="宋体"/>
          <w:sz w:val="24"/>
          <w:szCs w:val="24"/>
        </w:rPr>
      </w:pPr>
      <w:r>
        <w:rPr>
          <w:rFonts w:hint="eastAsia" w:ascii="宋体" w:hAnsi="宋体" w:eastAsia="宋体" w:cs="宋体"/>
          <w:color w:val="000000"/>
          <w:kern w:val="0"/>
          <w:sz w:val="24"/>
          <w:szCs w:val="24"/>
        </w:rPr>
        <w:t>不属于法定必须监理的工程，监理人的职权可以由发包人代表或发包人指定的其他人员行使。</w:t>
      </w:r>
    </w:p>
    <w:p w14:paraId="7B68E9F0">
      <w:pPr>
        <w:pStyle w:val="6"/>
        <w:spacing w:before="120" w:after="120" w:line="360" w:lineRule="auto"/>
        <w:rPr>
          <w:rFonts w:hint="eastAsia" w:ascii="宋体" w:hAnsi="宋体" w:eastAsia="宋体" w:cs="宋体"/>
          <w:b/>
          <w:bCs w:val="0"/>
          <w:color w:val="000000"/>
          <w:sz w:val="24"/>
          <w:szCs w:val="24"/>
        </w:rPr>
      </w:pPr>
      <w:bookmarkStart w:id="132" w:name="_Toc351203512"/>
      <w:r>
        <w:rPr>
          <w:rFonts w:hint="eastAsia" w:ascii="宋体" w:hAnsi="宋体" w:eastAsia="宋体" w:cs="宋体"/>
          <w:b/>
          <w:bCs w:val="0"/>
          <w:color w:val="000000"/>
          <w:sz w:val="24"/>
          <w:szCs w:val="24"/>
        </w:rPr>
        <w:t>2.3 发包人人员</w:t>
      </w:r>
      <w:bookmarkEnd w:id="132"/>
    </w:p>
    <w:p w14:paraId="0C432460">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发包人应要求在施工现场的发包人人员遵守法律及有关安全、质量、环境保护、文明施工等规定，并保障承包人免于承受因发包人人员未遵守上述要求给承包人造成的损失和责任。</w:t>
      </w:r>
    </w:p>
    <w:p w14:paraId="38B30D06">
      <w:pPr>
        <w:spacing w:line="360" w:lineRule="auto"/>
        <w:ind w:firstLine="64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发包人人员包括发包人代表及其他由发包人派驻施工现场的人员。</w:t>
      </w:r>
      <w:bookmarkEnd w:id="128"/>
      <w:bookmarkEnd w:id="129"/>
      <w:bookmarkEnd w:id="130"/>
    </w:p>
    <w:p w14:paraId="12CC615F">
      <w:pPr>
        <w:pStyle w:val="6"/>
        <w:spacing w:before="120" w:after="120" w:line="360" w:lineRule="auto"/>
        <w:ind w:left="0" w:leftChars="0" w:firstLine="241" w:firstLineChars="100"/>
        <w:rPr>
          <w:rFonts w:hint="eastAsia" w:ascii="宋体" w:hAnsi="宋体" w:eastAsia="宋体" w:cs="宋体"/>
          <w:b w:val="0"/>
          <w:color w:val="000000"/>
          <w:sz w:val="24"/>
          <w:szCs w:val="24"/>
        </w:rPr>
      </w:pPr>
      <w:bookmarkStart w:id="133" w:name="_Toc351203513"/>
      <w:r>
        <w:rPr>
          <w:rFonts w:hint="eastAsia" w:ascii="宋体" w:hAnsi="宋体" w:eastAsia="宋体" w:cs="宋体"/>
          <w:b/>
          <w:bCs w:val="0"/>
          <w:color w:val="000000"/>
          <w:sz w:val="24"/>
          <w:szCs w:val="24"/>
        </w:rPr>
        <w:t>2</w:t>
      </w:r>
      <w:bookmarkStart w:id="134" w:name="_Toc337558741"/>
      <w:bookmarkStart w:id="135" w:name="_Toc296503040"/>
      <w:bookmarkStart w:id="136" w:name="_Toc296346541"/>
      <w:r>
        <w:rPr>
          <w:rFonts w:hint="eastAsia" w:ascii="宋体" w:hAnsi="宋体" w:eastAsia="宋体" w:cs="宋体"/>
          <w:b/>
          <w:bCs w:val="0"/>
          <w:color w:val="000000"/>
          <w:sz w:val="24"/>
          <w:szCs w:val="24"/>
        </w:rPr>
        <w:t>.4 施工现场、施工条件和基础资料的提供</w:t>
      </w:r>
      <w:bookmarkEnd w:id="133"/>
      <w:r>
        <w:rPr>
          <w:rFonts w:hint="eastAsia" w:ascii="宋体" w:hAnsi="宋体" w:eastAsia="宋体" w:cs="宋体"/>
          <w:b/>
          <w:bCs w:val="0"/>
          <w:color w:val="000000"/>
          <w:sz w:val="24"/>
          <w:szCs w:val="24"/>
        </w:rPr>
        <w:t xml:space="preserve"> </w:t>
      </w:r>
      <w:bookmarkEnd w:id="134"/>
      <w:bookmarkEnd w:id="135"/>
      <w:bookmarkEnd w:id="136"/>
      <w:r>
        <w:rPr>
          <w:rFonts w:hint="eastAsia" w:ascii="宋体" w:hAnsi="宋体" w:eastAsia="宋体" w:cs="宋体"/>
          <w:b w:val="0"/>
          <w:color w:val="000000"/>
          <w:sz w:val="24"/>
          <w:szCs w:val="24"/>
        </w:rPr>
        <w:t xml:space="preserve"> </w:t>
      </w:r>
    </w:p>
    <w:p w14:paraId="5443CAFA">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2.4.1 提供施工现场</w:t>
      </w:r>
    </w:p>
    <w:p w14:paraId="20794C6B">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除</w:t>
      </w:r>
      <w:bookmarkEnd w:id="125"/>
      <w:bookmarkEnd w:id="126"/>
      <w:r>
        <w:rPr>
          <w:rFonts w:hint="eastAsia" w:ascii="宋体" w:hAnsi="宋体" w:eastAsia="宋体" w:cs="宋体"/>
          <w:color w:val="000000"/>
          <w:kern w:val="0"/>
          <w:sz w:val="24"/>
          <w:szCs w:val="24"/>
        </w:rPr>
        <w:t>专用合同条款另有约定外，发包人应最迟于开工日期7天前向承包人移交施工现场。</w:t>
      </w:r>
    </w:p>
    <w:p w14:paraId="0CBC664F">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2.4.2 提供施工条件</w:t>
      </w:r>
    </w:p>
    <w:p w14:paraId="2F042E2C">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除专用合同条款另有约定外，发包人应负责提供施工所需要的条件，包括：</w:t>
      </w:r>
    </w:p>
    <w:p w14:paraId="21448594">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（1）将施工用水、电力、通讯线路等施工所必需的条件接至施工现场内；</w:t>
      </w:r>
    </w:p>
    <w:p w14:paraId="095002C5">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（2）保证向承包人提供正常施工所需要的进入施工现场的交通条件；</w:t>
      </w:r>
    </w:p>
    <w:p w14:paraId="2769B430">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（3）协调处理施工现场周围地下管线和邻近建筑物、构筑物、古树名木的保护工作，并承担相关费用；</w:t>
      </w:r>
    </w:p>
    <w:p w14:paraId="643EAB5A">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（4）按照专用合同条款约定应提供的其他设施和条件。</w:t>
      </w:r>
    </w:p>
    <w:p w14:paraId="41AFDE0D">
      <w:pPr>
        <w:autoSpaceDE w:val="0"/>
        <w:autoSpaceDN w:val="0"/>
        <w:adjustRightInd w:val="0"/>
        <w:spacing w:line="360" w:lineRule="auto"/>
        <w:ind w:firstLine="480" w:firstLineChars="200"/>
        <w:jc w:val="left"/>
        <w:rPr>
          <w:rFonts w:hint="eastAsia" w:ascii="宋体" w:hAnsi="宋体" w:eastAsia="宋体" w:cs="宋体"/>
          <w:color w:val="000000"/>
          <w:sz w:val="24"/>
          <w:szCs w:val="24"/>
        </w:rPr>
      </w:pPr>
      <w:r>
        <w:rPr>
          <w:rFonts w:hint="eastAsia" w:ascii="宋体" w:hAnsi="宋体" w:eastAsia="宋体" w:cs="宋体"/>
          <w:color w:val="000000"/>
          <w:kern w:val="0"/>
          <w:sz w:val="24"/>
          <w:szCs w:val="24"/>
        </w:rPr>
        <w:t>2.4.3 提供基础资料</w:t>
      </w:r>
    </w:p>
    <w:p w14:paraId="1F601483">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发包人应当在移交施工现场前向承包人提供施工现场及工程施工所必需的毗邻区域内供水、排水、供电、供气、供热、通信、广播电视等地下管线资料，气象和水文观测资料，地质勘察资料，相邻建筑物、构筑物和地下工程等有关基础资料，并对所提供资料的真实性、准确性和完整性负责。</w:t>
      </w:r>
    </w:p>
    <w:p w14:paraId="1F9A6A41">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按照法律规定确需在开工后方能提供的基础资料，发包人应尽其努力及时地在相应工程施工前的合理期限内提供，合理期限应以不影响承包人的正常施工为限。</w:t>
      </w:r>
    </w:p>
    <w:p w14:paraId="6051F419">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2.4.4 逾期提供的责任</w:t>
      </w:r>
    </w:p>
    <w:p w14:paraId="4BDC8E6A">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因发包人原因未能按合同约定及时向承包人提供施工现场、施工条件、基础资料的，由发包人承担由此增加的费用和（或）延误的工期。</w:t>
      </w:r>
    </w:p>
    <w:p w14:paraId="5D41D455">
      <w:pPr>
        <w:pStyle w:val="6"/>
        <w:spacing w:before="120" w:after="120" w:line="360" w:lineRule="auto"/>
        <w:rPr>
          <w:rFonts w:hint="eastAsia" w:ascii="宋体" w:hAnsi="宋体" w:eastAsia="宋体" w:cs="宋体"/>
          <w:b w:val="0"/>
          <w:color w:val="000000"/>
          <w:sz w:val="24"/>
          <w:szCs w:val="24"/>
        </w:rPr>
      </w:pPr>
      <w:bookmarkStart w:id="137" w:name="_Toc351203514"/>
      <w:r>
        <w:rPr>
          <w:rFonts w:hint="eastAsia" w:ascii="宋体" w:hAnsi="宋体" w:eastAsia="宋体" w:cs="宋体"/>
          <w:b/>
          <w:bCs w:val="0"/>
          <w:color w:val="000000"/>
          <w:sz w:val="24"/>
          <w:szCs w:val="24"/>
        </w:rPr>
        <w:t>2</w:t>
      </w:r>
      <w:bookmarkStart w:id="138" w:name="_Toc296346543"/>
      <w:bookmarkStart w:id="139" w:name="_Toc296503042"/>
      <w:bookmarkStart w:id="140" w:name="_Toc337558745"/>
      <w:r>
        <w:rPr>
          <w:rFonts w:hint="eastAsia" w:ascii="宋体" w:hAnsi="宋体" w:eastAsia="宋体" w:cs="宋体"/>
          <w:b/>
          <w:bCs w:val="0"/>
          <w:color w:val="000000"/>
          <w:sz w:val="24"/>
          <w:szCs w:val="24"/>
        </w:rPr>
        <w:t>.5 资</w:t>
      </w:r>
      <w:bookmarkEnd w:id="138"/>
      <w:bookmarkEnd w:id="139"/>
      <w:bookmarkEnd w:id="140"/>
      <w:r>
        <w:rPr>
          <w:rFonts w:hint="eastAsia" w:ascii="宋体" w:hAnsi="宋体" w:eastAsia="宋体" w:cs="宋体"/>
          <w:b/>
          <w:bCs w:val="0"/>
          <w:color w:val="000000"/>
          <w:sz w:val="24"/>
          <w:szCs w:val="24"/>
        </w:rPr>
        <w:t>金来源证明及支付担保</w:t>
      </w:r>
      <w:bookmarkEnd w:id="137"/>
    </w:p>
    <w:p w14:paraId="782015CA">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除专用合同条款另有约定外，发包人应在收到承包人要求提供资金来源证明的书面通知后28天内，向承包人提供能够按照合同约定支付合同价款的相应资金来源证明。</w:t>
      </w:r>
    </w:p>
    <w:p w14:paraId="219C2604">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除专用合同条款另有约定外，发包人要求承包人提供履约担保的，发包人应当向承包人提供支付担保。支付担保可以采用银行保函或担保公司担保等形式，具体由合同当事人在专用合同条款中约定。</w:t>
      </w:r>
    </w:p>
    <w:p w14:paraId="291322A2">
      <w:pPr>
        <w:pStyle w:val="6"/>
        <w:spacing w:before="120" w:after="120" w:line="360" w:lineRule="auto"/>
        <w:rPr>
          <w:rFonts w:hint="eastAsia" w:ascii="宋体" w:hAnsi="宋体" w:eastAsia="宋体" w:cs="宋体"/>
          <w:b/>
          <w:bCs w:val="0"/>
          <w:color w:val="000000"/>
          <w:sz w:val="24"/>
          <w:szCs w:val="24"/>
        </w:rPr>
      </w:pPr>
      <w:bookmarkStart w:id="141" w:name="_Toc351203515"/>
      <w:r>
        <w:rPr>
          <w:rFonts w:hint="eastAsia" w:ascii="宋体" w:hAnsi="宋体" w:eastAsia="宋体" w:cs="宋体"/>
          <w:b/>
          <w:bCs w:val="0"/>
          <w:color w:val="000000"/>
          <w:sz w:val="24"/>
          <w:szCs w:val="24"/>
        </w:rPr>
        <w:t>2.6 支付合同价款</w:t>
      </w:r>
      <w:bookmarkEnd w:id="141"/>
    </w:p>
    <w:p w14:paraId="46FA0702">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发包人应按合同约定向承包人及时支付合同价款。</w:t>
      </w:r>
    </w:p>
    <w:p w14:paraId="603539F1">
      <w:pPr>
        <w:pStyle w:val="6"/>
        <w:spacing w:before="120" w:after="120" w:line="360" w:lineRule="auto"/>
        <w:rPr>
          <w:rFonts w:hint="eastAsia" w:ascii="宋体" w:hAnsi="宋体" w:eastAsia="宋体" w:cs="宋体"/>
          <w:b/>
          <w:bCs w:val="0"/>
          <w:color w:val="000000"/>
          <w:sz w:val="24"/>
          <w:szCs w:val="24"/>
        </w:rPr>
      </w:pPr>
      <w:bookmarkStart w:id="142" w:name="_Toc351203516"/>
      <w:r>
        <w:rPr>
          <w:rFonts w:hint="eastAsia" w:ascii="宋体" w:hAnsi="宋体" w:eastAsia="宋体" w:cs="宋体"/>
          <w:b/>
          <w:bCs w:val="0"/>
          <w:color w:val="000000"/>
          <w:sz w:val="24"/>
          <w:szCs w:val="24"/>
        </w:rPr>
        <w:t>2.7 组织竣工验收</w:t>
      </w:r>
      <w:bookmarkEnd w:id="142"/>
    </w:p>
    <w:p w14:paraId="5FA0E4CC">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发包人应按合同约定及时组织竣工验收。</w:t>
      </w:r>
    </w:p>
    <w:p w14:paraId="577FE08D">
      <w:pPr>
        <w:pStyle w:val="6"/>
        <w:spacing w:before="120" w:after="120" w:line="360" w:lineRule="auto"/>
        <w:rPr>
          <w:rFonts w:hint="eastAsia" w:ascii="宋体" w:hAnsi="宋体" w:eastAsia="宋体" w:cs="宋体"/>
          <w:b/>
          <w:bCs w:val="0"/>
          <w:color w:val="000000"/>
          <w:sz w:val="24"/>
          <w:szCs w:val="24"/>
        </w:rPr>
      </w:pPr>
      <w:bookmarkStart w:id="143" w:name="_Toc351203517"/>
      <w:r>
        <w:rPr>
          <w:rFonts w:hint="eastAsia" w:ascii="宋体" w:hAnsi="宋体" w:eastAsia="宋体" w:cs="宋体"/>
          <w:b/>
          <w:bCs w:val="0"/>
          <w:color w:val="000000"/>
          <w:sz w:val="24"/>
          <w:szCs w:val="24"/>
        </w:rPr>
        <w:t>2.8 现场统一管理协议</w:t>
      </w:r>
      <w:bookmarkEnd w:id="143"/>
    </w:p>
    <w:p w14:paraId="625626C6">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发包人应与承包人、由发包人直接发包的专业工程的承包人签订施工现场统一管理协议，明确各方的权利义务。施工现场统一管理协议作为专用合同条款的附件。</w:t>
      </w:r>
    </w:p>
    <w:p w14:paraId="7F1ED19F">
      <w:pPr>
        <w:pStyle w:val="5"/>
        <w:tabs>
          <w:tab w:val="left" w:pos="825"/>
        </w:tabs>
        <w:spacing w:before="120" w:after="120" w:line="360" w:lineRule="auto"/>
        <w:rPr>
          <w:rFonts w:hint="eastAsia" w:ascii="宋体" w:hAnsi="宋体" w:eastAsia="宋体" w:cs="宋体"/>
          <w:b/>
          <w:bCs w:val="0"/>
          <w:color w:val="000000"/>
          <w:sz w:val="24"/>
          <w:szCs w:val="24"/>
        </w:rPr>
      </w:pPr>
      <w:bookmarkStart w:id="144" w:name="_Toc351203518"/>
      <w:r>
        <w:rPr>
          <w:rFonts w:hint="eastAsia" w:ascii="宋体" w:hAnsi="宋体" w:eastAsia="宋体" w:cs="宋体"/>
          <w:b/>
          <w:bCs w:val="0"/>
          <w:color w:val="000000"/>
          <w:sz w:val="24"/>
          <w:szCs w:val="24"/>
        </w:rPr>
        <w:t>3</w:t>
      </w:r>
      <w:bookmarkStart w:id="145" w:name="_Toc337558746"/>
      <w:bookmarkStart w:id="146" w:name="_Toc296346546"/>
      <w:bookmarkStart w:id="147" w:name="_Toc296503045"/>
      <w:r>
        <w:rPr>
          <w:rFonts w:hint="eastAsia" w:ascii="宋体" w:hAnsi="宋体" w:eastAsia="宋体" w:cs="宋体"/>
          <w:b/>
          <w:bCs w:val="0"/>
          <w:color w:val="000000"/>
          <w:sz w:val="24"/>
          <w:szCs w:val="24"/>
        </w:rPr>
        <w:t>. 承包人</w:t>
      </w:r>
      <w:bookmarkEnd w:id="144"/>
    </w:p>
    <w:bookmarkEnd w:id="145"/>
    <w:bookmarkEnd w:id="146"/>
    <w:bookmarkEnd w:id="147"/>
    <w:p w14:paraId="507332A6">
      <w:pPr>
        <w:pStyle w:val="6"/>
        <w:spacing w:before="120" w:after="120" w:line="360" w:lineRule="auto"/>
        <w:rPr>
          <w:rFonts w:hint="eastAsia" w:ascii="宋体" w:hAnsi="宋体" w:eastAsia="宋体" w:cs="宋体"/>
          <w:b/>
          <w:bCs w:val="0"/>
          <w:color w:val="000000"/>
          <w:sz w:val="24"/>
          <w:szCs w:val="24"/>
        </w:rPr>
      </w:pPr>
      <w:bookmarkStart w:id="148" w:name="_Toc351203519"/>
      <w:r>
        <w:rPr>
          <w:rFonts w:hint="eastAsia" w:ascii="宋体" w:hAnsi="宋体" w:eastAsia="宋体" w:cs="宋体"/>
          <w:b/>
          <w:bCs w:val="0"/>
          <w:color w:val="000000"/>
          <w:sz w:val="24"/>
          <w:szCs w:val="24"/>
        </w:rPr>
        <w:t>3</w:t>
      </w:r>
      <w:bookmarkStart w:id="149" w:name="_Toc296346547"/>
      <w:bookmarkStart w:id="150" w:name="_Toc337558747"/>
      <w:bookmarkStart w:id="151" w:name="_Toc296503046"/>
      <w:r>
        <w:rPr>
          <w:rFonts w:hint="eastAsia" w:ascii="宋体" w:hAnsi="宋体" w:eastAsia="宋体" w:cs="宋体"/>
          <w:b/>
          <w:bCs w:val="0"/>
          <w:color w:val="000000"/>
          <w:sz w:val="24"/>
          <w:szCs w:val="24"/>
        </w:rPr>
        <w:t>.1 承包人的一般义务</w:t>
      </w:r>
      <w:bookmarkEnd w:id="148"/>
    </w:p>
    <w:bookmarkEnd w:id="149"/>
    <w:bookmarkEnd w:id="150"/>
    <w:bookmarkEnd w:id="151"/>
    <w:p w14:paraId="2F9D2AD0">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承包人在履行合同过程中应遵守法律和工程建设标准规范，并履行以下义务：</w:t>
      </w:r>
    </w:p>
    <w:p w14:paraId="77092961">
      <w:pPr>
        <w:numPr>
          <w:ilvl w:val="0"/>
          <w:numId w:val="0"/>
        </w:num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lang w:eastAsia="zh-CN"/>
        </w:rPr>
        <w:t>（</w:t>
      </w:r>
      <w:r>
        <w:rPr>
          <w:rFonts w:hint="eastAsia" w:ascii="宋体" w:hAnsi="宋体" w:eastAsia="宋体" w:cs="宋体"/>
          <w:color w:val="000000"/>
          <w:kern w:val="0"/>
          <w:sz w:val="24"/>
          <w:szCs w:val="24"/>
          <w:lang w:val="en-US" w:eastAsia="zh-CN"/>
        </w:rPr>
        <w:t>1</w:t>
      </w:r>
      <w:r>
        <w:rPr>
          <w:rFonts w:hint="eastAsia" w:ascii="宋体" w:hAnsi="宋体" w:eastAsia="宋体" w:cs="宋体"/>
          <w:color w:val="000000"/>
          <w:kern w:val="0"/>
          <w:sz w:val="24"/>
          <w:szCs w:val="24"/>
          <w:lang w:eastAsia="zh-CN"/>
        </w:rPr>
        <w:t>）</w:t>
      </w:r>
      <w:r>
        <w:rPr>
          <w:rFonts w:hint="eastAsia" w:ascii="宋体" w:hAnsi="宋体" w:eastAsia="宋体" w:cs="宋体"/>
          <w:color w:val="000000"/>
          <w:kern w:val="0"/>
          <w:sz w:val="24"/>
          <w:szCs w:val="24"/>
        </w:rPr>
        <w:t>办理法律规定应由承包人办理的许可和批准，并将办理结果书面报送发包人留存；</w:t>
      </w:r>
    </w:p>
    <w:p w14:paraId="01F57D3D">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（2）按法律规定和合同约定完成工程，并在保修期内承担保修义务；</w:t>
      </w:r>
    </w:p>
    <w:p w14:paraId="24F65305">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（3）按法律规定和合同约定采取施工安全和环境保护措施，办理工伤保险，确保工程及人员、材料、设备和设施的安全；</w:t>
      </w:r>
    </w:p>
    <w:p w14:paraId="62F20A8A">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（4）按合同约定的工作内容和施工进度要求，编制施工组织设计和施工措施计划，并对所有施工作业和施工方法的完备性和安全可靠性负责；</w:t>
      </w:r>
    </w:p>
    <w:p w14:paraId="4470FEDB">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5）在进行合同约定的各项工作时，不得侵害发包人与他人使用公用道路、水源、市政管网等公共设施的权利，避免对邻近的公共设施产生干扰。承包人占用或使用他人的施工场地，影响他人作业或生活的，应承担相应责任；</w:t>
      </w:r>
    </w:p>
    <w:p w14:paraId="14AB7B74">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（6）按照第6.3款〔环境保护〕约定负责施工场地及其周边环境与生态的保护工作；</w:t>
      </w:r>
    </w:p>
    <w:p w14:paraId="2454512D">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（7）按第6.1款〔安全文明施工〕约定采取施工安全措施，确保工程及其人员、材料、设备和设施的安全，防止因工程施工造成的人身伤害和财产损失；</w:t>
      </w:r>
    </w:p>
    <w:p w14:paraId="3ADF247B">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（8）将发包人按合同约定支付的各项价款专用于合同工程，且应及时支付其雇用人员工资，并及时向分包人支付合同价款；</w:t>
      </w:r>
    </w:p>
    <w:p w14:paraId="2C11318B">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（9）按照法律规定和合同约定编制竣工资料，完成竣工资料立卷及归档，并按专用合同条款约定的竣工资料的套数、内容、时间等要求移交发包人；</w:t>
      </w:r>
    </w:p>
    <w:p w14:paraId="5B0FB152">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（10）应履行的其他义务。</w:t>
      </w:r>
    </w:p>
    <w:p w14:paraId="7719BF12">
      <w:pPr>
        <w:pStyle w:val="6"/>
        <w:spacing w:before="120" w:after="120" w:line="360" w:lineRule="auto"/>
        <w:rPr>
          <w:rFonts w:hint="eastAsia" w:ascii="宋体" w:hAnsi="宋体" w:eastAsia="宋体" w:cs="宋体"/>
          <w:b/>
          <w:bCs w:val="0"/>
          <w:color w:val="000000"/>
          <w:sz w:val="24"/>
          <w:szCs w:val="24"/>
        </w:rPr>
      </w:pPr>
      <w:bookmarkStart w:id="152" w:name="_Toc351203520"/>
      <w:r>
        <w:rPr>
          <w:rFonts w:hint="eastAsia" w:ascii="宋体" w:hAnsi="宋体" w:eastAsia="宋体" w:cs="宋体"/>
          <w:b/>
          <w:bCs w:val="0"/>
          <w:color w:val="000000"/>
          <w:sz w:val="24"/>
          <w:szCs w:val="24"/>
        </w:rPr>
        <w:t>3</w:t>
      </w:r>
      <w:bookmarkStart w:id="153" w:name="_Toc337558748"/>
      <w:bookmarkStart w:id="154" w:name="_Toc296503047"/>
      <w:bookmarkStart w:id="155" w:name="_Toc296346548"/>
      <w:r>
        <w:rPr>
          <w:rFonts w:hint="eastAsia" w:ascii="宋体" w:hAnsi="宋体" w:eastAsia="宋体" w:cs="宋体"/>
          <w:b/>
          <w:bCs w:val="0"/>
          <w:color w:val="000000"/>
          <w:sz w:val="24"/>
          <w:szCs w:val="24"/>
        </w:rPr>
        <w:t xml:space="preserve">.2 </w:t>
      </w:r>
      <w:bookmarkEnd w:id="152"/>
      <w:r>
        <w:rPr>
          <w:rFonts w:hint="eastAsia" w:ascii="宋体" w:hAnsi="宋体" w:eastAsia="宋体" w:cs="宋体"/>
          <w:b/>
          <w:bCs w:val="0"/>
          <w:color w:val="000000"/>
          <w:sz w:val="24"/>
          <w:szCs w:val="24"/>
        </w:rPr>
        <w:t>项目经理</w:t>
      </w:r>
    </w:p>
    <w:bookmarkEnd w:id="153"/>
    <w:bookmarkEnd w:id="154"/>
    <w:bookmarkEnd w:id="155"/>
    <w:p w14:paraId="56C60CC7">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3.2.1 项目经理应为合同当事人所确认的人选，并在专用合同条款中明确项目经理的姓名、职称、注册执业证书编号、联系方式及授权范围等事项，项目经理经承包人授权后代表承包人负责履行合同。项目经理应是承包人正式聘用的员工，承包人应向发包人提交项目经理与承包人之间的劳动合同，以及承包人为项目经理缴纳社会保险的有效证明。承包人不提交上述文件的，项目经理无权履行职责，发包人有权要求更换项目经理，由此增加的费用和（或）延误的工期由承包人承担。</w:t>
      </w:r>
    </w:p>
    <w:p w14:paraId="453C69D4">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项目经理应常驻施工现场，且每月在施工现场时间不得少于专用合同条款约定的天数。项目经理不得同时担任其他项目的项目经理。项目经理确需离开施工现场时，应事先通知监理人，并取得发包人的书面同意。项目经理的通知中应当载明临时代行其职责的人员的注册执业资格、管理经验等资料，该人员应具备履行相应职责的能力。</w:t>
      </w:r>
    </w:p>
    <w:p w14:paraId="71C523A3">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承包人违反上述约定的，应按照专用合同条款的约定，承担违约责任。</w:t>
      </w:r>
    </w:p>
    <w:p w14:paraId="21779F6B">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3.2.2 项目经理按合同约定组织工程实施。在紧急情况下为确保施工安全和人员安全，在无法与发包人代表和总监理工程师及时取得联系时，项目经理有权采取必要的措施保证与工程有关的人身、财产和工程的安全，但应在48小时内向发包人代表和总监理工程师提交书面报告。</w:t>
      </w:r>
    </w:p>
    <w:p w14:paraId="4C42D715">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3.2.3 承包人需要更换项目经理的，应提前14天书面通知发包人和监理人，并征得发包人书面同意。通知中应当载明继任项目经理的注册执业资格、管理经验等资料，继任项目经理继续履行第3.2.1项约定的职责。未经发包人书面同意，承包人不得擅自更换项目经理。承包人擅自更换项目经理的，应按照专用合同条款的约定承担违约责任。</w:t>
      </w:r>
    </w:p>
    <w:p w14:paraId="24030297">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3.2.4 发包人有权书面通知承包人更换其认为不称职的项目经理，通知中应当载明要求更换的理由。承包人应在接到更换通知后14天内向发包人提出书面的改进报告。发包人收到改进报告后仍要求更换的，承包人应在接到第二次更换通知的28天内进行更换，并将新任命的项目经理的注册执业资格、管理经验等资料书面通知发包人。继任项目经理继续履行第3.2.1项约定的职责。承包人无正当理由拒绝更换项目经理的，应按照专用合同条款的约定承担违约责任。</w:t>
      </w:r>
    </w:p>
    <w:p w14:paraId="7FAEAE96">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3.2.5 项目经理因特殊情况授权其下属人员履行其某项工作职责的，该下属人员应具备履行相应职责的能力，并应提前7天将上述人员的姓名和授权范围书面通知监理人，并征得发包人书面同意。</w:t>
      </w:r>
    </w:p>
    <w:p w14:paraId="79528D28">
      <w:pPr>
        <w:pStyle w:val="6"/>
        <w:spacing w:before="120" w:after="120" w:line="360" w:lineRule="auto"/>
        <w:rPr>
          <w:rFonts w:hint="eastAsia" w:ascii="宋体" w:hAnsi="宋体" w:eastAsia="宋体" w:cs="宋体"/>
          <w:b/>
          <w:bCs w:val="0"/>
          <w:color w:val="000000"/>
          <w:sz w:val="24"/>
          <w:szCs w:val="24"/>
        </w:rPr>
      </w:pPr>
      <w:bookmarkStart w:id="156" w:name="_Toc351203521"/>
      <w:r>
        <w:rPr>
          <w:rFonts w:hint="eastAsia" w:ascii="宋体" w:hAnsi="宋体" w:eastAsia="宋体" w:cs="宋体"/>
          <w:b/>
          <w:bCs w:val="0"/>
          <w:color w:val="000000"/>
          <w:sz w:val="24"/>
          <w:szCs w:val="24"/>
        </w:rPr>
        <w:t>3</w:t>
      </w:r>
      <w:bookmarkStart w:id="157" w:name="_Toc296346549"/>
      <w:bookmarkStart w:id="158" w:name="_Toc296503048"/>
      <w:bookmarkStart w:id="159" w:name="_Toc337558749"/>
      <w:r>
        <w:rPr>
          <w:rFonts w:hint="eastAsia" w:ascii="宋体" w:hAnsi="宋体" w:eastAsia="宋体" w:cs="宋体"/>
          <w:b/>
          <w:bCs w:val="0"/>
          <w:color w:val="000000"/>
          <w:sz w:val="24"/>
          <w:szCs w:val="24"/>
        </w:rPr>
        <w:t xml:space="preserve">.3 </w:t>
      </w:r>
      <w:bookmarkEnd w:id="157"/>
      <w:bookmarkEnd w:id="158"/>
      <w:r>
        <w:rPr>
          <w:rFonts w:hint="eastAsia" w:ascii="宋体" w:hAnsi="宋体" w:eastAsia="宋体" w:cs="宋体"/>
          <w:b/>
          <w:bCs w:val="0"/>
          <w:color w:val="000000"/>
          <w:sz w:val="24"/>
          <w:szCs w:val="24"/>
        </w:rPr>
        <w:t>承包人人员</w:t>
      </w:r>
      <w:bookmarkEnd w:id="156"/>
    </w:p>
    <w:bookmarkEnd w:id="159"/>
    <w:p w14:paraId="5B812B1D">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3.3.1 除专用合同条款另有约定外，承包人应在接到开工通知后7天内，向监理人提交承包人项目管理机构及施工现场人员安排的报告，其内容应包括合同管理、施工、技术、材料、质量、安全、财务等主要施工管理人员名单及其岗位、注册执业资格等，以及各工种技术工人的安排情况，并同时提交主要施工管理人员与承包人之间的劳动关系证明和缴纳社会保险的有效证明。</w:t>
      </w:r>
    </w:p>
    <w:p w14:paraId="1EF303ED">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3.3.2 承包人派驻到施工现场的主要施工管理人员应相对稳定。施工过程中如有变动，承包人应及时向监理人提交施工现场人员变动情况的报告。承包人更换主要施工管理人员时，应提前7天书面通知监理人，并征得发包人书面同意。通知中应当载明继任人员的注册执业资格、管理经验等资料。</w:t>
      </w:r>
    </w:p>
    <w:p w14:paraId="2D815F80">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特殊工种作业人员均应持有相应的资格证明，监理人可以随时检查。</w:t>
      </w:r>
    </w:p>
    <w:p w14:paraId="20066E43">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3.3.3 发包人对于承包人主要施工管理人员的资格或能力有异议的，承包人应提供资料证明被质疑人员有能力完成其岗位工作或不存在发包人所质疑的情形。发包人要求撤换不能按照合同约定履行职责及义务的主要施工管理人员的，承包人应当撤换。承包人无正当理由拒绝撤换的，应按照专用合同条款的约定承担违约责任。</w:t>
      </w:r>
    </w:p>
    <w:p w14:paraId="05112030">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3.3.4 除专用合同条款另有约定外，承包人的主要施工管理人员离开施工现场每月累计不超过5天的，应报监理人同意；离开施工现场每月累计超过5天的，应通知监理人，并征得发包人书面同意。主要施工管理人员离开施工现场前应指定一名有经验的人员临时代行其职责，该人员应具备履行相应职责的资格和能力，且应征得监理人或发包人的同意。</w:t>
      </w:r>
    </w:p>
    <w:p w14:paraId="48E1A3BF">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3.3.5 承包人擅自更换主要施工管理人员，或前述人员未经监理人或发包人同意擅自离开施工现场的，应按照专用合同条款约定承担违约责任。</w:t>
      </w:r>
    </w:p>
    <w:p w14:paraId="0EACEA3E">
      <w:pPr>
        <w:pStyle w:val="6"/>
        <w:spacing w:before="120" w:after="120" w:line="360" w:lineRule="auto"/>
        <w:rPr>
          <w:rFonts w:hint="eastAsia" w:ascii="宋体" w:hAnsi="宋体" w:eastAsia="宋体" w:cs="宋体"/>
          <w:b/>
          <w:bCs w:val="0"/>
          <w:color w:val="000000"/>
          <w:sz w:val="24"/>
          <w:szCs w:val="24"/>
        </w:rPr>
      </w:pPr>
      <w:bookmarkStart w:id="160" w:name="_Toc351203522"/>
      <w:r>
        <w:rPr>
          <w:rFonts w:hint="eastAsia" w:ascii="宋体" w:hAnsi="宋体" w:eastAsia="宋体" w:cs="宋体"/>
          <w:b/>
          <w:bCs w:val="0"/>
          <w:color w:val="000000"/>
          <w:sz w:val="24"/>
          <w:szCs w:val="24"/>
        </w:rPr>
        <w:t>3</w:t>
      </w:r>
      <w:bookmarkStart w:id="161" w:name="_Toc296503050"/>
      <w:bookmarkStart w:id="162" w:name="_Toc296346551"/>
      <w:bookmarkStart w:id="163" w:name="_Toc337558750"/>
      <w:r>
        <w:rPr>
          <w:rFonts w:hint="eastAsia" w:ascii="宋体" w:hAnsi="宋体" w:eastAsia="宋体" w:cs="宋体"/>
          <w:b/>
          <w:bCs w:val="0"/>
          <w:color w:val="000000"/>
          <w:sz w:val="24"/>
          <w:szCs w:val="24"/>
        </w:rPr>
        <w:t>.4 承包人现场查勘</w:t>
      </w:r>
      <w:bookmarkEnd w:id="160"/>
    </w:p>
    <w:bookmarkEnd w:id="161"/>
    <w:bookmarkEnd w:id="162"/>
    <w:bookmarkEnd w:id="163"/>
    <w:p w14:paraId="28FAE7D4">
      <w:pPr>
        <w:autoSpaceDE w:val="0"/>
        <w:autoSpaceDN w:val="0"/>
        <w:adjustRightInd w:val="0"/>
        <w:spacing w:line="360" w:lineRule="auto"/>
        <w:ind w:firstLine="480" w:firstLineChars="200"/>
        <w:jc w:val="left"/>
        <w:rPr>
          <w:rFonts w:hint="eastAsia" w:ascii="宋体" w:hAnsi="宋体" w:eastAsia="宋体" w:cs="宋体"/>
          <w:color w:val="000000"/>
          <w:sz w:val="24"/>
          <w:szCs w:val="24"/>
        </w:rPr>
      </w:pPr>
      <w:r>
        <w:rPr>
          <w:rFonts w:hint="eastAsia" w:ascii="宋体" w:hAnsi="宋体" w:eastAsia="宋体" w:cs="宋体"/>
          <w:color w:val="000000"/>
          <w:kern w:val="0"/>
          <w:sz w:val="24"/>
          <w:szCs w:val="24"/>
        </w:rPr>
        <w:t>承包人应对基于发包人按照第2.4.3项〔提供基础资料〕提交的基础资料所做出的解释和推断负责，但因基础资料存在错误、遗漏导致承包人解释或推断失实的，由发包人承担责任。</w:t>
      </w:r>
    </w:p>
    <w:p w14:paraId="54B5F225">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承包人应对施工现场和施工条件进行查勘，并充分了解工程所在地的气象条件、交通条件、风俗习惯以及其他与完成合同工作有关的其他资料。因承包人未能充分查勘、了解前述情况或未能充分估计前述情况所可能产生后果的，承包人承担由此增加的费用和（或）延误的工期。</w:t>
      </w:r>
    </w:p>
    <w:p w14:paraId="0C56F87F">
      <w:pPr>
        <w:pStyle w:val="6"/>
        <w:spacing w:before="120" w:after="120" w:line="360" w:lineRule="auto"/>
        <w:rPr>
          <w:rFonts w:hint="eastAsia" w:ascii="宋体" w:hAnsi="宋体" w:eastAsia="宋体" w:cs="宋体"/>
          <w:b/>
          <w:bCs w:val="0"/>
          <w:color w:val="000000"/>
          <w:sz w:val="24"/>
          <w:szCs w:val="24"/>
        </w:rPr>
      </w:pPr>
      <w:bookmarkStart w:id="164" w:name="_Toc351203523"/>
      <w:r>
        <w:rPr>
          <w:rFonts w:hint="eastAsia" w:ascii="宋体" w:hAnsi="宋体" w:eastAsia="宋体" w:cs="宋体"/>
          <w:b/>
          <w:bCs w:val="0"/>
          <w:color w:val="000000"/>
          <w:sz w:val="24"/>
          <w:szCs w:val="24"/>
        </w:rPr>
        <w:t>3</w:t>
      </w:r>
      <w:bookmarkStart w:id="165" w:name="_Toc296503051"/>
      <w:bookmarkStart w:id="166" w:name="_Toc296346552"/>
      <w:bookmarkStart w:id="167" w:name="_Toc337558751"/>
      <w:r>
        <w:rPr>
          <w:rFonts w:hint="eastAsia" w:ascii="宋体" w:hAnsi="宋体" w:eastAsia="宋体" w:cs="宋体"/>
          <w:b/>
          <w:bCs w:val="0"/>
          <w:color w:val="000000"/>
          <w:sz w:val="24"/>
          <w:szCs w:val="24"/>
        </w:rPr>
        <w:t>.5 分包</w:t>
      </w:r>
      <w:bookmarkEnd w:id="164"/>
    </w:p>
    <w:bookmarkEnd w:id="165"/>
    <w:bookmarkEnd w:id="166"/>
    <w:bookmarkEnd w:id="167"/>
    <w:p w14:paraId="0181B154">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3.5.1 分包的一般约定</w:t>
      </w:r>
    </w:p>
    <w:p w14:paraId="0C7AA571">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承包人不得将其承包的全部工程转包给第三人，或将其承包的全部工程肢解后以分包的名义转包给第三人。承包人不得将工程主体结构、关键性工作及专用合同条款中禁止分包的专业工程分包给第三人，主体结构、关键性工作的范围由合同当事人按照法律规定在专用合同条款中予以明确。</w:t>
      </w:r>
    </w:p>
    <w:p w14:paraId="3DCEE2D3">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承包人不得以劳务分包的名义转包或违法分包工程。</w:t>
      </w:r>
    </w:p>
    <w:p w14:paraId="3DAFD6E5">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3.5.2 分包的确定</w:t>
      </w:r>
    </w:p>
    <w:p w14:paraId="7CC1620D">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承包人应按专用合同条款的约定进行分包，确定分包人。已标价工程量清单或预算书中给定暂估价的专业工程，</w:t>
      </w:r>
      <w:r>
        <w:rPr>
          <w:rFonts w:hint="eastAsia" w:ascii="宋体" w:hAnsi="宋体" w:eastAsia="宋体" w:cs="宋体"/>
          <w:color w:val="000000"/>
          <w:kern w:val="0"/>
          <w:sz w:val="24"/>
          <w:szCs w:val="24"/>
          <w:highlight w:val="none"/>
        </w:rPr>
        <w:t>按照第10.7款〔暂估价〕确定分</w:t>
      </w:r>
      <w:r>
        <w:rPr>
          <w:rFonts w:hint="eastAsia" w:ascii="宋体" w:hAnsi="宋体" w:eastAsia="宋体" w:cs="宋体"/>
          <w:color w:val="000000"/>
          <w:kern w:val="0"/>
          <w:sz w:val="24"/>
          <w:szCs w:val="24"/>
        </w:rPr>
        <w:t>包人。按照合同约定进行分包的，承包人应确保分包人具有相应的资质和能力。工程分包不减轻或免除承包人的责任和义务，承包人和分包人就分包工程向发包人承担连带责任。除合同另有约定外，承包人应在分包合同签订后7天内向发包人和监理人提交分包合同副本。</w:t>
      </w:r>
    </w:p>
    <w:p w14:paraId="6EE428BC">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3.5.3 分包管理</w:t>
      </w:r>
    </w:p>
    <w:p w14:paraId="6BC75588">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承包人应向监理人提交分包人的主要施工管理人员表，并对分包人的施工人员进行实名制管理，包括但不限于进出场管理、登记造册以及各种证照的办理。</w:t>
      </w:r>
    </w:p>
    <w:p w14:paraId="0BFEE8DC">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3.5.4 分包合同价款</w:t>
      </w:r>
    </w:p>
    <w:p w14:paraId="0EE8B32D">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（1）除本项第（2）目约定的情况或专用合同条款另有约定外，分包合同价款由承包人与分包人结算，未经承包人同意，发包人不得向分包人支付分包工程价款；</w:t>
      </w:r>
    </w:p>
    <w:p w14:paraId="3DBAB25D">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（2）生效法律文书要求发包人向分包人支付分包合同价款的，发包人有权从应付承包人工程款中扣除该部分款项。</w:t>
      </w:r>
    </w:p>
    <w:p w14:paraId="2342613D">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3.5.5 分包合同权益的转让</w:t>
      </w:r>
    </w:p>
    <w:p w14:paraId="3D98EF23">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分包人在分包合同项下的义务持续到缺陷责任期届满以后的，发包人有权在缺陷责任期届满前，要求承包人将其在分包合同项下的权益转让给发包人，承包人应当转让。除转让合同另有约定外，转让合同生效后，由分包人向发包人履行义务。</w:t>
      </w:r>
      <w:bookmarkStart w:id="168" w:name="_Toc351203524"/>
    </w:p>
    <w:p w14:paraId="33D9B6C2">
      <w:pPr>
        <w:pStyle w:val="6"/>
        <w:spacing w:before="120" w:after="120" w:line="360" w:lineRule="auto"/>
        <w:rPr>
          <w:rFonts w:hint="eastAsia" w:ascii="宋体" w:hAnsi="宋体" w:eastAsia="宋体" w:cs="宋体"/>
          <w:b/>
          <w:bCs w:val="0"/>
          <w:color w:val="000000"/>
          <w:sz w:val="24"/>
          <w:szCs w:val="24"/>
        </w:rPr>
      </w:pPr>
      <w:r>
        <w:rPr>
          <w:rFonts w:hint="eastAsia" w:ascii="宋体" w:hAnsi="宋体" w:eastAsia="宋体" w:cs="宋体"/>
          <w:b/>
          <w:bCs w:val="0"/>
          <w:color w:val="000000"/>
          <w:sz w:val="24"/>
          <w:szCs w:val="24"/>
        </w:rPr>
        <w:t>3.6 工程照管与成品、半成品保护</w:t>
      </w:r>
      <w:bookmarkEnd w:id="168"/>
    </w:p>
    <w:p w14:paraId="20D561A7">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（1）除专用合同条款另有约定外，自发包人向承包人移交施工现场之日起，承包人应负责照管工程及工程相关的材料、工程设备，直到颁发工程接收证书之日止。</w:t>
      </w:r>
    </w:p>
    <w:p w14:paraId="1F56AB0C">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（2）在承包人负责照管期间，因承包人原因造成工程、材料、工程设备损坏的，由承包人负责修复或更换，并承担由此增加的费用和（或）延误的工期。</w:t>
      </w:r>
    </w:p>
    <w:p w14:paraId="1DCB7EF0">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（3）对合同内分期完成的成品和半成品，在工程接收证书颁发前，由承包人承担保护责任。因承包人原因造成成品或半成品损坏的，由承包人负责修复或更换，并承担由此增加的费用和（或）延误的工期。</w:t>
      </w:r>
    </w:p>
    <w:p w14:paraId="0C6AC978">
      <w:pPr>
        <w:pStyle w:val="6"/>
        <w:spacing w:before="120" w:after="120" w:line="360" w:lineRule="auto"/>
        <w:rPr>
          <w:rFonts w:hint="eastAsia" w:ascii="宋体" w:hAnsi="宋体" w:eastAsia="宋体" w:cs="宋体"/>
          <w:b/>
          <w:bCs w:val="0"/>
          <w:color w:val="000000"/>
          <w:sz w:val="24"/>
          <w:szCs w:val="24"/>
        </w:rPr>
      </w:pPr>
      <w:bookmarkStart w:id="169" w:name="_Toc351203525"/>
      <w:r>
        <w:rPr>
          <w:rFonts w:hint="eastAsia" w:ascii="宋体" w:hAnsi="宋体" w:eastAsia="宋体" w:cs="宋体"/>
          <w:b/>
          <w:bCs w:val="0"/>
          <w:color w:val="000000"/>
          <w:sz w:val="24"/>
          <w:szCs w:val="24"/>
        </w:rPr>
        <w:t>3</w:t>
      </w:r>
      <w:bookmarkStart w:id="170" w:name="_Toc296503052"/>
      <w:bookmarkStart w:id="171" w:name="_Toc337558752"/>
      <w:bookmarkStart w:id="172" w:name="_Toc296346553"/>
      <w:r>
        <w:rPr>
          <w:rFonts w:hint="eastAsia" w:ascii="宋体" w:hAnsi="宋体" w:eastAsia="宋体" w:cs="宋体"/>
          <w:b/>
          <w:bCs w:val="0"/>
          <w:color w:val="000000"/>
          <w:sz w:val="24"/>
          <w:szCs w:val="24"/>
        </w:rPr>
        <w:t>.7 履约担保</w:t>
      </w:r>
      <w:bookmarkEnd w:id="169"/>
    </w:p>
    <w:bookmarkEnd w:id="170"/>
    <w:bookmarkEnd w:id="171"/>
    <w:bookmarkEnd w:id="172"/>
    <w:p w14:paraId="7ED83E03">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发包人需要承包人提供履约担保的，由合同当事人在专用合同条款中约定履约担保的方式、金额及期限等。履约担保可以采用银行保函或担保公司担保等形式，具体由合同当事人在专用合同条款中约定。</w:t>
      </w:r>
    </w:p>
    <w:p w14:paraId="6326A06B">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因承包人原因导致工期延长的，继续提供履约担保所增加的费用由承包人承担；非因承包人原因导致工期延长的，继续提供履约担保所增加的费用由发包人承担。</w:t>
      </w:r>
    </w:p>
    <w:p w14:paraId="686B5546">
      <w:pPr>
        <w:pStyle w:val="6"/>
        <w:spacing w:before="120" w:after="120" w:line="360" w:lineRule="auto"/>
        <w:rPr>
          <w:rFonts w:hint="eastAsia" w:ascii="宋体" w:hAnsi="宋体" w:eastAsia="宋体" w:cs="宋体"/>
          <w:b/>
          <w:bCs w:val="0"/>
          <w:color w:val="000000"/>
          <w:sz w:val="24"/>
          <w:szCs w:val="24"/>
        </w:rPr>
      </w:pPr>
      <w:bookmarkStart w:id="173" w:name="_Toc351203526"/>
      <w:r>
        <w:rPr>
          <w:rFonts w:hint="eastAsia" w:ascii="宋体" w:hAnsi="宋体" w:eastAsia="宋体" w:cs="宋体"/>
          <w:b/>
          <w:bCs w:val="0"/>
          <w:color w:val="000000"/>
          <w:sz w:val="24"/>
          <w:szCs w:val="24"/>
        </w:rPr>
        <w:t>3.8 联合体</w:t>
      </w:r>
      <w:bookmarkEnd w:id="173"/>
    </w:p>
    <w:p w14:paraId="700B3715">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3.8.1 联合体各方应共同与发包人签订合同协议书。联合体各方应为履行合同向发包人承担连带责任。</w:t>
      </w:r>
    </w:p>
    <w:p w14:paraId="60817C0E">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3.8.2 联合体协议经发包人确认后作为合同附件。在履行合同过程中，未经发包人同意，不得修改联合体协议。</w:t>
      </w:r>
    </w:p>
    <w:p w14:paraId="75FF42E8">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3.8.3 联合体牵头人负责与发包人和监理人联系，并接受指示，负责组织联合体各成员全面履行合同。</w:t>
      </w:r>
    </w:p>
    <w:p w14:paraId="2BED2F54">
      <w:pPr>
        <w:pStyle w:val="5"/>
        <w:tabs>
          <w:tab w:val="left" w:pos="825"/>
        </w:tabs>
        <w:spacing w:before="120" w:after="120" w:line="360" w:lineRule="auto"/>
        <w:rPr>
          <w:rFonts w:hint="eastAsia" w:ascii="宋体" w:hAnsi="宋体" w:eastAsia="宋体" w:cs="宋体"/>
          <w:b w:val="0"/>
          <w:color w:val="000000"/>
          <w:sz w:val="24"/>
          <w:szCs w:val="24"/>
        </w:rPr>
      </w:pPr>
      <w:bookmarkStart w:id="174" w:name="_Toc351203527"/>
      <w:r>
        <w:rPr>
          <w:rFonts w:hint="eastAsia" w:ascii="宋体" w:hAnsi="宋体" w:eastAsia="宋体" w:cs="宋体"/>
          <w:b/>
          <w:bCs w:val="0"/>
          <w:color w:val="000000"/>
          <w:sz w:val="24"/>
          <w:szCs w:val="24"/>
        </w:rPr>
        <w:t>4</w:t>
      </w:r>
      <w:bookmarkStart w:id="175" w:name="_Toc296503053"/>
      <w:bookmarkStart w:id="176" w:name="_Toc296346554"/>
      <w:bookmarkStart w:id="177" w:name="_Toc337558753"/>
      <w:r>
        <w:rPr>
          <w:rFonts w:hint="eastAsia" w:ascii="宋体" w:hAnsi="宋体" w:eastAsia="宋体" w:cs="宋体"/>
          <w:b/>
          <w:bCs w:val="0"/>
          <w:color w:val="000000"/>
          <w:sz w:val="24"/>
          <w:szCs w:val="24"/>
        </w:rPr>
        <w:t>. 监</w:t>
      </w:r>
      <w:bookmarkEnd w:id="175"/>
      <w:bookmarkEnd w:id="176"/>
      <w:r>
        <w:rPr>
          <w:rFonts w:hint="eastAsia" w:ascii="宋体" w:hAnsi="宋体" w:eastAsia="宋体" w:cs="宋体"/>
          <w:b/>
          <w:bCs w:val="0"/>
          <w:color w:val="000000"/>
          <w:sz w:val="24"/>
          <w:szCs w:val="24"/>
        </w:rPr>
        <w:t>理</w:t>
      </w:r>
      <w:r>
        <w:rPr>
          <w:rFonts w:hint="eastAsia" w:ascii="宋体" w:hAnsi="宋体" w:eastAsia="宋体" w:cs="宋体"/>
          <w:b w:val="0"/>
          <w:color w:val="000000"/>
          <w:sz w:val="24"/>
          <w:szCs w:val="24"/>
        </w:rPr>
        <w:t>人</w:t>
      </w:r>
      <w:bookmarkEnd w:id="174"/>
    </w:p>
    <w:bookmarkEnd w:id="177"/>
    <w:p w14:paraId="16A3E4EF">
      <w:pPr>
        <w:pStyle w:val="6"/>
        <w:spacing w:before="120" w:after="120" w:line="360" w:lineRule="auto"/>
        <w:rPr>
          <w:rFonts w:hint="eastAsia" w:ascii="宋体" w:hAnsi="宋体" w:eastAsia="宋体" w:cs="宋体"/>
          <w:b w:val="0"/>
          <w:color w:val="000000"/>
          <w:sz w:val="24"/>
          <w:szCs w:val="24"/>
        </w:rPr>
      </w:pPr>
      <w:bookmarkStart w:id="178" w:name="_Toc351203528"/>
      <w:r>
        <w:rPr>
          <w:rFonts w:hint="eastAsia" w:ascii="宋体" w:hAnsi="宋体" w:eastAsia="宋体" w:cs="宋体"/>
          <w:b/>
          <w:bCs w:val="0"/>
          <w:color w:val="000000"/>
          <w:sz w:val="24"/>
          <w:szCs w:val="24"/>
        </w:rPr>
        <w:t>4</w:t>
      </w:r>
      <w:bookmarkStart w:id="179" w:name="_Toc296346555"/>
      <w:bookmarkStart w:id="180" w:name="_Toc296503054"/>
      <w:bookmarkStart w:id="181" w:name="_Toc337558754"/>
      <w:r>
        <w:rPr>
          <w:rFonts w:hint="eastAsia" w:ascii="宋体" w:hAnsi="宋体" w:eastAsia="宋体" w:cs="宋体"/>
          <w:b/>
          <w:bCs w:val="0"/>
          <w:color w:val="000000"/>
          <w:sz w:val="24"/>
          <w:szCs w:val="24"/>
        </w:rPr>
        <w:t>.1监理人的一般规定</w:t>
      </w:r>
      <w:bookmarkEnd w:id="178"/>
    </w:p>
    <w:bookmarkEnd w:id="179"/>
    <w:bookmarkEnd w:id="180"/>
    <w:bookmarkEnd w:id="181"/>
    <w:p w14:paraId="0EAA8743">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工程实行监理的，发包人和承包人应在专用合同条款中明确监理人的监理内容及监理权限等事项。监理人应当根据发包人授权及法律规定，代表发包人对工程施工相关事项进行检查、查验、审核、验收，并签发相关指示，但监理人无权修改合同，且无权减轻或免除合同约定的承包人的任何责任与义务。</w:t>
      </w:r>
    </w:p>
    <w:p w14:paraId="12C6D6BC">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除专用合同条款另有约定外，监理人在施工现场的办公场所、生活场所由承包人提供，所发生的费用由发包人承担。</w:t>
      </w:r>
    </w:p>
    <w:p w14:paraId="127F2574">
      <w:pPr>
        <w:pStyle w:val="6"/>
        <w:spacing w:before="120" w:after="120" w:line="360" w:lineRule="auto"/>
        <w:rPr>
          <w:rFonts w:hint="eastAsia" w:ascii="宋体" w:hAnsi="宋体" w:eastAsia="宋体" w:cs="宋体"/>
          <w:b/>
          <w:bCs w:val="0"/>
          <w:color w:val="000000"/>
          <w:sz w:val="24"/>
          <w:szCs w:val="24"/>
        </w:rPr>
      </w:pPr>
      <w:bookmarkStart w:id="182" w:name="_Toc351203529"/>
      <w:r>
        <w:rPr>
          <w:rFonts w:hint="eastAsia" w:ascii="宋体" w:hAnsi="宋体" w:eastAsia="宋体" w:cs="宋体"/>
          <w:b/>
          <w:bCs w:val="0"/>
          <w:color w:val="000000"/>
          <w:sz w:val="24"/>
          <w:szCs w:val="24"/>
        </w:rPr>
        <w:t>4</w:t>
      </w:r>
      <w:bookmarkStart w:id="183" w:name="_Toc337558755"/>
      <w:r>
        <w:rPr>
          <w:rFonts w:hint="eastAsia" w:ascii="宋体" w:hAnsi="宋体" w:eastAsia="宋体" w:cs="宋体"/>
          <w:b/>
          <w:bCs w:val="0"/>
          <w:color w:val="000000"/>
          <w:sz w:val="24"/>
          <w:szCs w:val="24"/>
        </w:rPr>
        <w:t>.2监理人员</w:t>
      </w:r>
      <w:bookmarkEnd w:id="182"/>
    </w:p>
    <w:bookmarkEnd w:id="183"/>
    <w:p w14:paraId="294CC852">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发包人授予监理人对工程实施监理的权利由监理人派驻施工现场的监理人员行使，监理人员包括总监理工程师及监理工程师。监理人应将授权的总监理工程师和监理工程师的姓名及授权范围以书面形式提前通知承包人。更换总监理工程师的，监理人应提前7天书面通知承包人；更换其他监理人员，监理人应提前48小时书面通知承包人。</w:t>
      </w:r>
    </w:p>
    <w:p w14:paraId="46C60870">
      <w:pPr>
        <w:pStyle w:val="6"/>
        <w:spacing w:before="120" w:after="120" w:line="360" w:lineRule="auto"/>
        <w:rPr>
          <w:rFonts w:hint="eastAsia" w:ascii="宋体" w:hAnsi="宋体" w:eastAsia="宋体" w:cs="宋体"/>
          <w:b/>
          <w:bCs w:val="0"/>
          <w:color w:val="000000"/>
          <w:sz w:val="24"/>
          <w:szCs w:val="24"/>
        </w:rPr>
      </w:pPr>
      <w:bookmarkStart w:id="184" w:name="_Toc351203530"/>
      <w:r>
        <w:rPr>
          <w:rFonts w:hint="eastAsia" w:ascii="宋体" w:hAnsi="宋体" w:eastAsia="宋体" w:cs="宋体"/>
          <w:b/>
          <w:bCs w:val="0"/>
          <w:color w:val="000000"/>
          <w:sz w:val="24"/>
          <w:szCs w:val="24"/>
        </w:rPr>
        <w:t>4</w:t>
      </w:r>
      <w:bookmarkStart w:id="185" w:name="_Toc296503055"/>
      <w:bookmarkStart w:id="186" w:name="_Toc296346556"/>
      <w:bookmarkStart w:id="187" w:name="_Toc337558756"/>
      <w:r>
        <w:rPr>
          <w:rFonts w:hint="eastAsia" w:ascii="宋体" w:hAnsi="宋体" w:eastAsia="宋体" w:cs="宋体"/>
          <w:b/>
          <w:bCs w:val="0"/>
          <w:color w:val="000000"/>
          <w:sz w:val="24"/>
          <w:szCs w:val="24"/>
        </w:rPr>
        <w:t>.3</w:t>
      </w:r>
      <w:bookmarkEnd w:id="185"/>
      <w:bookmarkEnd w:id="186"/>
      <w:r>
        <w:rPr>
          <w:rFonts w:hint="eastAsia" w:ascii="宋体" w:hAnsi="宋体" w:eastAsia="宋体" w:cs="宋体"/>
          <w:b/>
          <w:bCs w:val="0"/>
          <w:color w:val="000000"/>
          <w:sz w:val="24"/>
          <w:szCs w:val="24"/>
        </w:rPr>
        <w:t>监理人的指</w:t>
      </w:r>
      <w:bookmarkEnd w:id="187"/>
      <w:r>
        <w:rPr>
          <w:rFonts w:hint="eastAsia" w:ascii="宋体" w:hAnsi="宋体" w:eastAsia="宋体" w:cs="宋体"/>
          <w:b/>
          <w:bCs w:val="0"/>
          <w:color w:val="000000"/>
          <w:sz w:val="24"/>
          <w:szCs w:val="24"/>
        </w:rPr>
        <w:t>示</w:t>
      </w:r>
      <w:bookmarkEnd w:id="184"/>
    </w:p>
    <w:p w14:paraId="11C884F7">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监理人应按照发包人的授权发出监理指示。监理人的指示应采用书面形式，并经其授权的监理人员签字。紧急情况下，为了保证施工人员的安全或避免工程受损，监理人员可以口头形式发出指示，该指示与书面形式的指示具有同等法律效力，但必须在发出口头指示后24小时内补发书面监理指示，补发的书面监理指示应与口头指示一致。</w:t>
      </w:r>
    </w:p>
    <w:p w14:paraId="4E41349F">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监理人发出的指示应送达承包人项目经理或经项目经理授权接收的人员。因监理人未能按合同约定发出指示、指示延误或发出了错误指示而导致承包人费用增加和（或）工期延误的，由发包人承担相应责任。除专用合同条款另有约定外，总监理工程师不应将第4.4款〔商定或确定〕约定应由总监理工程师作出确定的权力授权或委托给其他监理人员。</w:t>
      </w:r>
    </w:p>
    <w:p w14:paraId="1E634848">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承包人对监理人发出的指示有疑问的，应向监理人提出书面异议，监理人应在48小时内对该指示予以确认、更改或撤销，监理人逾期未回复的，承包人有权拒绝执行上述指示。</w:t>
      </w:r>
    </w:p>
    <w:p w14:paraId="69645338">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监理人对承包人的任何工作、工程或其采用的材料和工程设备未在约定的或合理期限内提出意见的，视为批准，但不免除或减轻承包人对该工作、工程、材料、工程设备等应承担的责任和义务。</w:t>
      </w:r>
    </w:p>
    <w:p w14:paraId="2C07FA7D">
      <w:pPr>
        <w:pStyle w:val="5"/>
        <w:tabs>
          <w:tab w:val="left" w:pos="825"/>
        </w:tabs>
        <w:spacing w:before="120" w:after="120" w:line="360" w:lineRule="auto"/>
        <w:rPr>
          <w:rFonts w:hint="eastAsia" w:ascii="宋体" w:hAnsi="宋体" w:eastAsia="宋体" w:cs="宋体"/>
          <w:b/>
          <w:bCs w:val="0"/>
          <w:color w:val="000000"/>
          <w:sz w:val="24"/>
          <w:szCs w:val="24"/>
        </w:rPr>
      </w:pPr>
      <w:bookmarkStart w:id="188" w:name="_Toc351203531"/>
      <w:r>
        <w:rPr>
          <w:rFonts w:hint="eastAsia" w:ascii="宋体" w:hAnsi="宋体" w:eastAsia="宋体" w:cs="宋体"/>
          <w:b/>
          <w:bCs w:val="0"/>
          <w:color w:val="000000"/>
          <w:sz w:val="24"/>
          <w:szCs w:val="24"/>
        </w:rPr>
        <w:t>4</w:t>
      </w:r>
      <w:bookmarkStart w:id="189" w:name="_Toc337558757"/>
      <w:bookmarkStart w:id="190" w:name="_Toc296346558"/>
      <w:bookmarkStart w:id="191" w:name="_Toc296503057"/>
      <w:r>
        <w:rPr>
          <w:rFonts w:hint="eastAsia" w:ascii="宋体" w:hAnsi="宋体" w:eastAsia="宋体" w:cs="宋体"/>
          <w:b/>
          <w:bCs w:val="0"/>
          <w:color w:val="000000"/>
          <w:sz w:val="24"/>
          <w:szCs w:val="24"/>
        </w:rPr>
        <w:t>.4 商定或确定</w:t>
      </w:r>
      <w:bookmarkEnd w:id="188"/>
    </w:p>
    <w:bookmarkEnd w:id="189"/>
    <w:bookmarkEnd w:id="190"/>
    <w:bookmarkEnd w:id="191"/>
    <w:p w14:paraId="54CE9D01">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合同当事人进行商定或确定时，总监理工程师应当会同合同当事人尽量通过协商达成一致，不能达成一致的，由总监理工程师按照合同约定审慎做出公正的确定。</w:t>
      </w:r>
    </w:p>
    <w:p w14:paraId="42137B0D">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总监理工程师应将确定以书面形式通知发包人和承包人，并附详细依据。合同当事人对总监理工程师的确定没有异议的，按照总监理工程师的确定执行。任何一方合同当事人有异议，按照第20条〔争议解决〕约定处理。争议解决前，合同当事人暂按总监理工程师的确定执行；争议解决后，争议解决的结果与总监理工程师的确定不一致的，按照争议解决的结果执行，由此造成的损失由责任人承担。</w:t>
      </w:r>
    </w:p>
    <w:p w14:paraId="3926AFA6">
      <w:pPr>
        <w:pStyle w:val="5"/>
        <w:tabs>
          <w:tab w:val="left" w:pos="825"/>
        </w:tabs>
        <w:spacing w:before="120" w:after="120" w:line="360" w:lineRule="auto"/>
        <w:rPr>
          <w:rFonts w:hint="eastAsia" w:ascii="宋体" w:hAnsi="宋体" w:eastAsia="宋体" w:cs="宋体"/>
          <w:b/>
          <w:bCs w:val="0"/>
          <w:color w:val="000000"/>
          <w:sz w:val="24"/>
          <w:szCs w:val="24"/>
        </w:rPr>
      </w:pPr>
      <w:bookmarkStart w:id="192" w:name="_Toc351203532"/>
      <w:r>
        <w:rPr>
          <w:rFonts w:hint="eastAsia" w:ascii="宋体" w:hAnsi="宋体" w:eastAsia="宋体" w:cs="宋体"/>
          <w:b/>
          <w:bCs w:val="0"/>
          <w:color w:val="000000"/>
          <w:sz w:val="24"/>
          <w:szCs w:val="24"/>
        </w:rPr>
        <w:t>5</w:t>
      </w:r>
      <w:bookmarkStart w:id="193" w:name="_Toc337558758"/>
      <w:r>
        <w:rPr>
          <w:rFonts w:hint="eastAsia" w:ascii="宋体" w:hAnsi="宋体" w:eastAsia="宋体" w:cs="宋体"/>
          <w:b/>
          <w:bCs w:val="0"/>
          <w:color w:val="000000"/>
          <w:sz w:val="24"/>
          <w:szCs w:val="24"/>
        </w:rPr>
        <w:t>. 工程质量</w:t>
      </w:r>
      <w:bookmarkEnd w:id="192"/>
    </w:p>
    <w:bookmarkEnd w:id="193"/>
    <w:p w14:paraId="4206A2A3">
      <w:pPr>
        <w:pStyle w:val="6"/>
        <w:spacing w:before="120" w:after="120" w:line="360" w:lineRule="auto"/>
        <w:rPr>
          <w:rFonts w:hint="eastAsia" w:ascii="宋体" w:hAnsi="宋体" w:eastAsia="宋体" w:cs="宋体"/>
          <w:b w:val="0"/>
          <w:color w:val="000000"/>
          <w:sz w:val="24"/>
          <w:szCs w:val="24"/>
        </w:rPr>
      </w:pPr>
      <w:bookmarkStart w:id="194" w:name="_Toc351203533"/>
      <w:r>
        <w:rPr>
          <w:rFonts w:hint="eastAsia" w:ascii="宋体" w:hAnsi="宋体" w:eastAsia="宋体" w:cs="宋体"/>
          <w:b/>
          <w:bCs w:val="0"/>
          <w:color w:val="000000"/>
          <w:sz w:val="24"/>
          <w:szCs w:val="24"/>
        </w:rPr>
        <w:t>5</w:t>
      </w:r>
      <w:bookmarkStart w:id="195" w:name="_Toc337558759"/>
      <w:r>
        <w:rPr>
          <w:rFonts w:hint="eastAsia" w:ascii="宋体" w:hAnsi="宋体" w:eastAsia="宋体" w:cs="宋体"/>
          <w:b/>
          <w:bCs w:val="0"/>
          <w:color w:val="000000"/>
          <w:sz w:val="24"/>
          <w:szCs w:val="24"/>
        </w:rPr>
        <w:t>.1质量要求</w:t>
      </w:r>
      <w:bookmarkEnd w:id="194"/>
    </w:p>
    <w:bookmarkEnd w:id="195"/>
    <w:p w14:paraId="28AC0E99">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5.1.1 工程质量标准必须符合现行国家有关工程施工质量验收规范和标准的要求。有关工程质量的特殊标准或要求由合同当事人在专用合同条款中约定。</w:t>
      </w:r>
    </w:p>
    <w:p w14:paraId="72AD6777">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5.1.2 因发包人原因造成工程质量未达到合同约定标准的，由发包人承担由此增加的费用和（或）延误的工期，并支付承包人合理的利润。</w:t>
      </w:r>
    </w:p>
    <w:p w14:paraId="2114644D">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5.1.3 因承包人原因造成工程质量未达到合同约定标准的，发包人有权要求承包人返工直至工程质量达到合同约定的标准为止，并由承包人承担由此增加的费用和（或）延误的工期。</w:t>
      </w:r>
    </w:p>
    <w:p w14:paraId="4B67AA5A">
      <w:pPr>
        <w:pStyle w:val="6"/>
        <w:spacing w:before="120" w:after="120" w:line="360" w:lineRule="auto"/>
        <w:rPr>
          <w:rFonts w:hint="eastAsia" w:ascii="宋体" w:hAnsi="宋体" w:eastAsia="宋体" w:cs="宋体"/>
          <w:b/>
          <w:bCs w:val="0"/>
          <w:color w:val="000000"/>
          <w:sz w:val="24"/>
          <w:szCs w:val="24"/>
        </w:rPr>
      </w:pPr>
      <w:bookmarkStart w:id="196" w:name="_Toc351203534"/>
      <w:r>
        <w:rPr>
          <w:rFonts w:hint="eastAsia" w:ascii="宋体" w:hAnsi="宋体" w:eastAsia="宋体" w:cs="宋体"/>
          <w:b/>
          <w:bCs w:val="0"/>
          <w:color w:val="000000"/>
          <w:sz w:val="24"/>
          <w:szCs w:val="24"/>
        </w:rPr>
        <w:t>5</w:t>
      </w:r>
      <w:bookmarkStart w:id="197" w:name="_Toc337558760"/>
      <w:r>
        <w:rPr>
          <w:rFonts w:hint="eastAsia" w:ascii="宋体" w:hAnsi="宋体" w:eastAsia="宋体" w:cs="宋体"/>
          <w:b/>
          <w:bCs w:val="0"/>
          <w:color w:val="000000"/>
          <w:sz w:val="24"/>
          <w:szCs w:val="24"/>
        </w:rPr>
        <w:t>.2质量保证措施</w:t>
      </w:r>
      <w:bookmarkEnd w:id="196"/>
    </w:p>
    <w:bookmarkEnd w:id="197"/>
    <w:p w14:paraId="56748240">
      <w:pPr>
        <w:autoSpaceDE w:val="0"/>
        <w:autoSpaceDN w:val="0"/>
        <w:adjustRightInd w:val="0"/>
        <w:spacing w:line="360" w:lineRule="auto"/>
        <w:ind w:firstLine="480" w:firstLineChars="200"/>
        <w:jc w:val="left"/>
        <w:outlineLvl w:val="0"/>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5.2.1 发包人的质量管理</w:t>
      </w:r>
    </w:p>
    <w:p w14:paraId="3401C9BF">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发包人应按照法律规定及合同约定完成与工程质量有关的各项工作。</w:t>
      </w:r>
    </w:p>
    <w:p w14:paraId="0199288A">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5.2.2 承包人的质量管理</w:t>
      </w:r>
    </w:p>
    <w:p w14:paraId="4FDB60D6">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承包人按照第7.1款〔施工组织设计〕约定向发包人和监理人提交工程质量保证体系及措施文件，建立完善的质量检查制度，并提交相应的工程质量文件。对于发包人和监理人违反法律规定和合同约定的错误指示，承包人有权拒绝实施。</w:t>
      </w:r>
    </w:p>
    <w:p w14:paraId="0E7E6E6D">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承包人应对施工人员进行质量教育和技术培训，定期考核施工人员的劳动技能，严格执行施工规范和操作规程。</w:t>
      </w:r>
    </w:p>
    <w:p w14:paraId="1654EACC">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承包人应按照法律规定和发包人的要求，对材料、工程设备以及工程的所有部位及其施工工艺进行全过程的质量检查和检验，并作详细记录，编制工程质量报表，报送监理人审查。此外，承包人还应按照法律规定和发包人的要求，进行施工现场取样试验、工程复核测量和设备性能检测，提供试验样品、提交试验报告和测量成果以及其他工作。</w:t>
      </w:r>
    </w:p>
    <w:p w14:paraId="17A2521C">
      <w:pPr>
        <w:autoSpaceDE w:val="0"/>
        <w:autoSpaceDN w:val="0"/>
        <w:adjustRightInd w:val="0"/>
        <w:spacing w:line="360" w:lineRule="auto"/>
        <w:ind w:firstLine="480" w:firstLineChars="200"/>
        <w:jc w:val="left"/>
        <w:outlineLvl w:val="0"/>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5.2.3 监理人的质量检查和检验</w:t>
      </w:r>
    </w:p>
    <w:p w14:paraId="117323A2">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监理人按照法律规定和发包人授权对工程的所有部位及其施工工艺、材料和工程设备进行检查和检验。承包人应为监理人的检查和检验提供方便，包括监理人到施工现场，或制造、加工地点，或合同约定的其他地方进行察看和查阅施工原始记录。监理人为此进行的检查和检验，不免除或减轻承包人按照合同约定应当承担的责任。</w:t>
      </w:r>
    </w:p>
    <w:p w14:paraId="2877B7ED">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监理人的检查和检验不应影响施工正常进行。监理人的检查和检验影响施工正常进行的，且经检查检验不合格的，影响正常施工的费用由承包人承担，工期不予顺延；经检查检验合格的，由此增加的费用和（或）延误的工期由发包人承担。</w:t>
      </w:r>
    </w:p>
    <w:p w14:paraId="242884CD">
      <w:pPr>
        <w:pStyle w:val="6"/>
        <w:spacing w:before="120" w:after="120" w:line="360" w:lineRule="auto"/>
        <w:rPr>
          <w:rFonts w:hint="eastAsia" w:ascii="宋体" w:hAnsi="宋体" w:eastAsia="宋体" w:cs="宋体"/>
          <w:b/>
          <w:bCs w:val="0"/>
          <w:color w:val="000000"/>
          <w:sz w:val="24"/>
          <w:szCs w:val="24"/>
        </w:rPr>
      </w:pPr>
      <w:bookmarkStart w:id="198" w:name="_Toc351203535"/>
      <w:r>
        <w:rPr>
          <w:rFonts w:hint="eastAsia" w:ascii="宋体" w:hAnsi="宋体" w:eastAsia="宋体" w:cs="宋体"/>
          <w:b/>
          <w:bCs w:val="0"/>
          <w:color w:val="000000"/>
          <w:sz w:val="24"/>
          <w:szCs w:val="24"/>
        </w:rPr>
        <w:t>5</w:t>
      </w:r>
      <w:bookmarkStart w:id="199" w:name="_Toc337558761"/>
      <w:r>
        <w:rPr>
          <w:rFonts w:hint="eastAsia" w:ascii="宋体" w:hAnsi="宋体" w:eastAsia="宋体" w:cs="宋体"/>
          <w:b/>
          <w:bCs w:val="0"/>
          <w:color w:val="000000"/>
          <w:sz w:val="24"/>
          <w:szCs w:val="24"/>
        </w:rPr>
        <w:t>.3 隐蔽工程检查</w:t>
      </w:r>
      <w:bookmarkEnd w:id="198"/>
    </w:p>
    <w:bookmarkEnd w:id="199"/>
    <w:p w14:paraId="62651EB1">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5.3.1承包人自检</w:t>
      </w:r>
    </w:p>
    <w:p w14:paraId="534D2E26">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承包人应当对工程隐蔽部位进行自检，并经自检确认是否具备覆盖条件。</w:t>
      </w:r>
    </w:p>
    <w:p w14:paraId="338B3FC8">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5.3.2检查程序</w:t>
      </w:r>
    </w:p>
    <w:p w14:paraId="27007E6A">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除专用合同条款另有约定外，工程隐蔽部位经承包人自检确认具备覆盖条件的，承包人应在共同检查前48小时书面通知监理人检查，通知中应载明隐蔽检查的内容、时间和地点，并应附有自检记录和必要的检查资料。</w:t>
      </w:r>
    </w:p>
    <w:p w14:paraId="73466E23">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监理人应按时到场并对隐蔽工程及其施工工艺、材料和工程设备进行检查。经监理人检查确认质量符合隐蔽要求，并在验收记录上签字后，承包人才能进行覆盖。经监理人检查质量不合格的，承包人应在监理人指示的时间内完成修复，并由监理人重新检查，由此增加的费用和（或）延误的工期由承包人承担。</w:t>
      </w:r>
    </w:p>
    <w:p w14:paraId="4EC329A9">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除专用合同条款另有约定外，监理人不能按时进行检查的，应在检查前24小时向承包人提交书面延期要求，但延期不能超过48小时，由此导致工期延误的，工期应予以顺延。监理人未按时进行检查，也未提出延期要求的，视为隐蔽工程检查合格，承包人可自行完成覆盖工作，并作相应记录报送监理人，监理人应签字确认。监理人事后对检查记录有疑问的，可按第5.3.3项〔重新检查〕的约定重新检查。</w:t>
      </w:r>
    </w:p>
    <w:p w14:paraId="47A30A52">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5.3.3 重新检查</w:t>
      </w:r>
    </w:p>
    <w:p w14:paraId="24F8A45D">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承包人覆盖工程隐蔽部位后，发包人或监理人对质量有疑问的，可要求承包人对已覆盖的部位进行钻孔探测或揭开重新检查，承包人应遵照执行，并在检查后重新覆盖恢复原状。经检查证明工程质量符合合同要求的，由发包人承担由此增加的费用和（或）延误的工期，并支付承包人合理的利润；经检查证明工程质量不符合合同要求的，由此增加的费用和（或）延误的工期由承包人承担。</w:t>
      </w:r>
    </w:p>
    <w:p w14:paraId="0538E8F0">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5.3.4 承包人私自覆盖</w:t>
      </w:r>
    </w:p>
    <w:p w14:paraId="3FF9DBC0">
      <w:pPr>
        <w:spacing w:line="360" w:lineRule="auto"/>
        <w:ind w:firstLine="480" w:firstLineChars="200"/>
        <w:jc w:val="left"/>
        <w:rPr>
          <w:rFonts w:hint="eastAsia" w:ascii="宋体" w:hAnsi="宋体" w:eastAsia="宋体" w:cs="宋体"/>
          <w:color w:val="000000"/>
          <w:sz w:val="24"/>
          <w:szCs w:val="24"/>
        </w:rPr>
      </w:pPr>
      <w:r>
        <w:rPr>
          <w:rFonts w:hint="eastAsia" w:ascii="宋体" w:hAnsi="宋体" w:eastAsia="宋体" w:cs="宋体"/>
          <w:color w:val="000000"/>
          <w:kern w:val="0"/>
          <w:sz w:val="24"/>
          <w:szCs w:val="24"/>
        </w:rPr>
        <w:t>承包人未通知监理人到场检查，私自将工程隐蔽部位覆盖的，监理人有权指示承包人钻孔探测或揭开检查，无论工程隐蔽部位质量是否合格，由此增加的费用和（或）延误的工期均由承包人承担。</w:t>
      </w:r>
    </w:p>
    <w:p w14:paraId="2B973E03">
      <w:pPr>
        <w:pStyle w:val="6"/>
        <w:spacing w:before="120" w:after="120" w:line="360" w:lineRule="auto"/>
        <w:rPr>
          <w:rFonts w:hint="eastAsia" w:ascii="宋体" w:hAnsi="宋体" w:eastAsia="宋体" w:cs="宋体"/>
          <w:b/>
          <w:bCs w:val="0"/>
          <w:color w:val="000000"/>
          <w:sz w:val="24"/>
          <w:szCs w:val="24"/>
        </w:rPr>
      </w:pPr>
      <w:bookmarkStart w:id="200" w:name="_Toc351203536"/>
      <w:r>
        <w:rPr>
          <w:rFonts w:hint="eastAsia" w:ascii="宋体" w:hAnsi="宋体" w:eastAsia="宋体" w:cs="宋体"/>
          <w:b/>
          <w:bCs w:val="0"/>
          <w:color w:val="000000"/>
          <w:sz w:val="24"/>
          <w:szCs w:val="24"/>
        </w:rPr>
        <w:t>5</w:t>
      </w:r>
      <w:bookmarkStart w:id="201" w:name="_Toc337558762"/>
      <w:r>
        <w:rPr>
          <w:rFonts w:hint="eastAsia" w:ascii="宋体" w:hAnsi="宋体" w:eastAsia="宋体" w:cs="宋体"/>
          <w:b/>
          <w:bCs w:val="0"/>
          <w:color w:val="000000"/>
          <w:sz w:val="24"/>
          <w:szCs w:val="24"/>
        </w:rPr>
        <w:t>.4不合格工程的处理</w:t>
      </w:r>
      <w:bookmarkEnd w:id="200"/>
    </w:p>
    <w:bookmarkEnd w:id="201"/>
    <w:p w14:paraId="2D9DAA6F">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 xml:space="preserve">5.4.1 因承包人原因造成工程不合格的，发包人有权随时要求承包人采取补救措施，直至达到合同要求的质量标准，由此增加的费用和（或）延误的工期由承包人承担。无法补救的，按照第13.2.4项〔拒绝接收全部或部分工程〕约定执行。 </w:t>
      </w:r>
    </w:p>
    <w:p w14:paraId="4CAB4A4E">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5.4.2 因发包人原因造成工程不合格的，由此增加的费用和（或）延误的工期由发包人承担，并支付承包人合理的利润。</w:t>
      </w:r>
    </w:p>
    <w:p w14:paraId="40120EFD">
      <w:pPr>
        <w:pStyle w:val="6"/>
        <w:spacing w:before="120" w:after="120" w:line="360" w:lineRule="auto"/>
        <w:rPr>
          <w:rFonts w:hint="eastAsia" w:ascii="宋体" w:hAnsi="宋体" w:eastAsia="宋体" w:cs="宋体"/>
          <w:b/>
          <w:bCs w:val="0"/>
          <w:color w:val="000000"/>
          <w:sz w:val="24"/>
          <w:szCs w:val="24"/>
        </w:rPr>
      </w:pPr>
      <w:bookmarkStart w:id="202" w:name="_Toc351203537"/>
      <w:r>
        <w:rPr>
          <w:rFonts w:hint="eastAsia" w:ascii="宋体" w:hAnsi="宋体" w:eastAsia="宋体" w:cs="宋体"/>
          <w:b/>
          <w:bCs w:val="0"/>
          <w:color w:val="000000"/>
          <w:sz w:val="24"/>
          <w:szCs w:val="24"/>
        </w:rPr>
        <w:t>5.5 质量争议检测</w:t>
      </w:r>
      <w:bookmarkEnd w:id="202"/>
    </w:p>
    <w:p w14:paraId="09830D60">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合同当事人对工程质量有争议的，由双方协商确定的工程质量检测机构鉴定，由此产生的费用及因此造成的损失，由责任方承担。</w:t>
      </w:r>
    </w:p>
    <w:p w14:paraId="09699D31">
      <w:pPr>
        <w:autoSpaceDE w:val="0"/>
        <w:autoSpaceDN w:val="0"/>
        <w:adjustRightInd w:val="0"/>
        <w:spacing w:line="360" w:lineRule="auto"/>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合同当事人均有责任的，由双方根据其责任分别承担。合同当事人无法达成一致的，按照第4.4款〔商定或确定〕执行。</w:t>
      </w:r>
    </w:p>
    <w:p w14:paraId="595880C9">
      <w:pPr>
        <w:pStyle w:val="5"/>
        <w:tabs>
          <w:tab w:val="left" w:pos="825"/>
        </w:tabs>
        <w:spacing w:before="120" w:after="120" w:line="360" w:lineRule="auto"/>
        <w:rPr>
          <w:rFonts w:hint="eastAsia" w:ascii="宋体" w:hAnsi="宋体" w:eastAsia="宋体" w:cs="宋体"/>
          <w:b/>
          <w:bCs w:val="0"/>
          <w:color w:val="000000"/>
          <w:sz w:val="24"/>
          <w:szCs w:val="24"/>
        </w:rPr>
      </w:pPr>
      <w:bookmarkStart w:id="203" w:name="_Toc351203538"/>
      <w:r>
        <w:rPr>
          <w:rFonts w:hint="eastAsia" w:ascii="宋体" w:hAnsi="宋体" w:eastAsia="宋体" w:cs="宋体"/>
          <w:b/>
          <w:bCs w:val="0"/>
          <w:color w:val="000000"/>
          <w:sz w:val="24"/>
          <w:szCs w:val="24"/>
        </w:rPr>
        <w:t>6</w:t>
      </w:r>
      <w:bookmarkStart w:id="204" w:name="_Toc337558763"/>
      <w:r>
        <w:rPr>
          <w:rFonts w:hint="eastAsia" w:ascii="宋体" w:hAnsi="宋体" w:eastAsia="宋体" w:cs="宋体"/>
          <w:b/>
          <w:bCs w:val="0"/>
          <w:color w:val="000000"/>
          <w:sz w:val="24"/>
          <w:szCs w:val="24"/>
        </w:rPr>
        <w:t>. 安全文明施工与环境保护</w:t>
      </w:r>
      <w:bookmarkEnd w:id="203"/>
    </w:p>
    <w:bookmarkEnd w:id="204"/>
    <w:p w14:paraId="12AFB41B">
      <w:pPr>
        <w:pStyle w:val="6"/>
        <w:spacing w:before="120" w:after="120" w:line="360" w:lineRule="auto"/>
        <w:rPr>
          <w:rFonts w:hint="eastAsia" w:ascii="宋体" w:hAnsi="宋体" w:eastAsia="宋体" w:cs="宋体"/>
          <w:b/>
          <w:bCs w:val="0"/>
          <w:color w:val="000000"/>
          <w:sz w:val="24"/>
          <w:szCs w:val="24"/>
        </w:rPr>
      </w:pPr>
      <w:bookmarkStart w:id="205" w:name="_Toc351203539"/>
      <w:r>
        <w:rPr>
          <w:rFonts w:hint="eastAsia" w:ascii="宋体" w:hAnsi="宋体" w:eastAsia="宋体" w:cs="宋体"/>
          <w:b/>
          <w:bCs w:val="0"/>
          <w:color w:val="000000"/>
          <w:sz w:val="24"/>
          <w:szCs w:val="24"/>
        </w:rPr>
        <w:t>6</w:t>
      </w:r>
      <w:bookmarkStart w:id="206" w:name="_Toc337558764"/>
      <w:r>
        <w:rPr>
          <w:rFonts w:hint="eastAsia" w:ascii="宋体" w:hAnsi="宋体" w:eastAsia="宋体" w:cs="宋体"/>
          <w:b/>
          <w:bCs w:val="0"/>
          <w:color w:val="000000"/>
          <w:sz w:val="24"/>
          <w:szCs w:val="24"/>
        </w:rPr>
        <w:t>.1安全文明施工</w:t>
      </w:r>
      <w:bookmarkEnd w:id="205"/>
    </w:p>
    <w:bookmarkEnd w:id="206"/>
    <w:p w14:paraId="12C9E1A5">
      <w:pPr>
        <w:spacing w:line="360" w:lineRule="auto"/>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6.1.1安全生产要求</w:t>
      </w:r>
    </w:p>
    <w:p w14:paraId="6DBBCF0C">
      <w:pPr>
        <w:spacing w:line="360" w:lineRule="auto"/>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合同履行期间，合同当事人均应当遵守国家和工程所在地有关安全生产的要求，合同当事人有特别要求的，应在专用合同条款中明确施工项目安全生产标准化达标目标及相应事项。承包人有权拒绝发包人及监理人强令承包人违章作业、冒险施工的任何指示。</w:t>
      </w:r>
    </w:p>
    <w:p w14:paraId="0C8C0584">
      <w:pPr>
        <w:spacing w:line="360" w:lineRule="auto"/>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在施工过程中，如遇到突发的地质变动、事先未知的地下施工障碍等影响施工安全的紧急情况，承包人应及时报告监理人和发包人，发包人应当及时下令停工并报</w:t>
      </w:r>
      <w:r>
        <w:rPr>
          <w:rFonts w:hint="eastAsia" w:ascii="宋体" w:hAnsi="宋体" w:eastAsia="宋体" w:cs="宋体"/>
          <w:color w:val="000000"/>
          <w:kern w:val="0"/>
          <w:sz w:val="24"/>
          <w:szCs w:val="24"/>
        </w:rPr>
        <w:t>政府有关行政管理部门</w:t>
      </w:r>
      <w:r>
        <w:rPr>
          <w:rFonts w:hint="eastAsia" w:ascii="宋体" w:hAnsi="宋体" w:eastAsia="宋体" w:cs="宋体"/>
          <w:color w:val="000000"/>
          <w:sz w:val="24"/>
          <w:szCs w:val="24"/>
        </w:rPr>
        <w:t>采取应急措施。</w:t>
      </w:r>
    </w:p>
    <w:p w14:paraId="0E8C4960">
      <w:pPr>
        <w:spacing w:line="360" w:lineRule="auto"/>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因安全生产需要暂停施工的，按照第7.8款〔暂停施工〕的约定执行。</w:t>
      </w:r>
    </w:p>
    <w:p w14:paraId="40F0E246">
      <w:pPr>
        <w:spacing w:line="360" w:lineRule="auto"/>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6.1.2 安全生产保证措施</w:t>
      </w:r>
    </w:p>
    <w:p w14:paraId="71A6565F">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sz w:val="24"/>
          <w:szCs w:val="24"/>
        </w:rPr>
        <w:t>承包人应当按照有关</w:t>
      </w:r>
      <w:r>
        <w:rPr>
          <w:rFonts w:hint="eastAsia" w:ascii="宋体" w:hAnsi="宋体" w:eastAsia="宋体" w:cs="宋体"/>
          <w:color w:val="000000"/>
          <w:kern w:val="0"/>
          <w:sz w:val="24"/>
          <w:szCs w:val="24"/>
        </w:rPr>
        <w:t>规定编制安全技术措施或者专项施工方案，</w:t>
      </w:r>
      <w:r>
        <w:rPr>
          <w:rFonts w:hint="eastAsia" w:ascii="宋体" w:hAnsi="宋体" w:eastAsia="宋体" w:cs="宋体"/>
          <w:color w:val="000000"/>
          <w:sz w:val="24"/>
          <w:szCs w:val="24"/>
        </w:rPr>
        <w:t>建立安全生产责任制度、治安保卫制度及安全生产教育培训制度，并</w:t>
      </w:r>
      <w:r>
        <w:rPr>
          <w:rFonts w:hint="eastAsia" w:ascii="宋体" w:hAnsi="宋体" w:eastAsia="宋体" w:cs="宋体"/>
          <w:color w:val="000000"/>
          <w:kern w:val="0"/>
          <w:sz w:val="24"/>
          <w:szCs w:val="24"/>
        </w:rPr>
        <w:t>按安全生产法律规定及合同约定履行安全职责，如实</w:t>
      </w:r>
      <w:r>
        <w:rPr>
          <w:rFonts w:hint="eastAsia" w:ascii="宋体" w:hAnsi="宋体" w:eastAsia="宋体" w:cs="宋体"/>
          <w:color w:val="000000"/>
          <w:sz w:val="24"/>
          <w:szCs w:val="24"/>
        </w:rPr>
        <w:t>编制工程安全生产的有关记录，</w:t>
      </w:r>
      <w:r>
        <w:rPr>
          <w:rFonts w:hint="eastAsia" w:ascii="宋体" w:hAnsi="宋体" w:eastAsia="宋体" w:cs="宋体"/>
          <w:color w:val="000000"/>
          <w:kern w:val="0"/>
          <w:sz w:val="24"/>
          <w:szCs w:val="24"/>
        </w:rPr>
        <w:t>接受发包人、监理人及政府安全监督部门的检查与监督。</w:t>
      </w:r>
    </w:p>
    <w:p w14:paraId="09FC0FED">
      <w:pPr>
        <w:spacing w:line="360" w:lineRule="auto"/>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6.1.3特别安全生产事项</w:t>
      </w:r>
    </w:p>
    <w:p w14:paraId="29ED0D05">
      <w:pPr>
        <w:spacing w:line="360" w:lineRule="auto"/>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承包人应按照法律规定进行施工，开工前做好安全技术交底工作，施工过程中做好各项安全防护措施。承包人为实施合同而雇用的特殊工种的人员应受过专门的培训并已取得政府有关管理机构颁发的上岗证书。</w:t>
      </w:r>
    </w:p>
    <w:p w14:paraId="1E00AFAA">
      <w:pPr>
        <w:spacing w:line="360" w:lineRule="auto"/>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 xml:space="preserve">承包人在动力设备、输电线路、地下管道、密封防震车间、易燃易爆地段以及临街交通要道附近施工时，施工开始前应向发包人和监理人提出安全防护措施，经发包人认可后实施。 </w:t>
      </w:r>
    </w:p>
    <w:p w14:paraId="72304277">
      <w:pPr>
        <w:spacing w:line="360" w:lineRule="auto"/>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实施爆破作业，在放射、毒害性环境中施工（含储存、运输、使用）及使用毒害性、腐蚀性物品施工时，承包人应在施工前7天以书面通知发包人和监理人，并报送相应的安全防护措施，经发包人认可后实施。</w:t>
      </w:r>
    </w:p>
    <w:p w14:paraId="15176271">
      <w:pPr>
        <w:spacing w:line="360" w:lineRule="auto"/>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需单独编制危险性较大分部分项专项工程施工方案的，及要求进行专家论证的超过一定规模的危险性较大的分部分项工程，承包人应及时编制和组织论证。</w:t>
      </w:r>
    </w:p>
    <w:p w14:paraId="1C51A60B">
      <w:pPr>
        <w:spacing w:line="360" w:lineRule="auto"/>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6.1.4 治安保卫</w:t>
      </w:r>
    </w:p>
    <w:p w14:paraId="663231F7">
      <w:pPr>
        <w:spacing w:line="360" w:lineRule="auto"/>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除专用合同条款另有约定外，发包人应与当地公安部门协商，在现场建立治安管理机构或联防组织，统一管理施工场地的治安保卫事项，履行合同工程的治安保卫职责。</w:t>
      </w:r>
    </w:p>
    <w:p w14:paraId="19942DA2">
      <w:pPr>
        <w:spacing w:line="360" w:lineRule="auto"/>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发包人和承包人除应协助现场治安管理机构或联防组织维护施工场地的社会治安外，还应做好包括生活区在内的各自管辖区的治安保卫工作。</w:t>
      </w:r>
    </w:p>
    <w:p w14:paraId="63583815">
      <w:pPr>
        <w:spacing w:line="360" w:lineRule="auto"/>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除专用合同条款另有约定外，发包人和承包人应在工程开工后7天内共同编制施工场地治安管理计划，并制定应对突发治安事件的紧急预案。在工程施工过程中，发生暴乱、爆炸等恐怖事件，以及群殴、械斗等群体性突发治安事件的，发包人和承包人应立即向当地政府报告。发包人和承包人应积极协助当地有关部门采取措施平息事态，防止事态扩大，尽量避免人员伤亡和财产损失。</w:t>
      </w:r>
    </w:p>
    <w:p w14:paraId="67F585C2">
      <w:pPr>
        <w:spacing w:line="360" w:lineRule="auto"/>
        <w:ind w:firstLine="480" w:firstLineChars="200"/>
        <w:rPr>
          <w:rFonts w:hint="eastAsia" w:ascii="宋体" w:hAnsi="宋体" w:eastAsia="宋体" w:cs="宋体"/>
          <w:color w:val="000000"/>
          <w:kern w:val="0"/>
          <w:sz w:val="24"/>
          <w:szCs w:val="24"/>
        </w:rPr>
      </w:pPr>
      <w:r>
        <w:rPr>
          <w:rFonts w:hint="eastAsia" w:ascii="宋体" w:hAnsi="宋体" w:eastAsia="宋体" w:cs="宋体"/>
          <w:color w:val="000000"/>
          <w:sz w:val="24"/>
          <w:szCs w:val="24"/>
        </w:rPr>
        <w:t>6.1.5 文明施工</w:t>
      </w:r>
    </w:p>
    <w:p w14:paraId="0F7B763E">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承包人在工程施工期间，应当采取措施保持施工现场平整，物料堆放整齐。工程所在地有关政府行政管理部门有特殊要求的，按照其要求执行。合同当事人对文明施工有其他要求的，可以在专用合同条款中明确。</w:t>
      </w:r>
    </w:p>
    <w:p w14:paraId="372236DF">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在工程移交之前，承包人应当从施工现场清除承包人的全部工程设备、多余材料、垃圾和各种临时工程，并保持施工现场清洁整齐。经发包人书面同意，承包人可在发包人指定的地点保留承包人履行保修期内的各项义务所需要的材料、施工设备和临时工程。</w:t>
      </w:r>
    </w:p>
    <w:p w14:paraId="6624A6B9">
      <w:pPr>
        <w:spacing w:line="360" w:lineRule="auto"/>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6.1.6 安全文明施工费</w:t>
      </w:r>
    </w:p>
    <w:p w14:paraId="21A7E5C7">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安全文明施工费由发包人承担，发包人不得以任何形式扣减该部分费用。因基准日期后合同所适用的法律或政府有关规定发生变化，增加的安全文明施工费由发包人承担。</w:t>
      </w:r>
    </w:p>
    <w:p w14:paraId="41628A43">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承包人经发包人同意采取合同约定以外的安全措施所产生的费用，由发包人承担。未经发包人同意的，如果该措施避免了发包人的损失，则发包人在避免损失的额度内承担该措施费。如果该措施避免了承包人的损失，由承包人承担该措施费。</w:t>
      </w:r>
    </w:p>
    <w:p w14:paraId="4345E9B2">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除专用合同条款另有约定外，发包人应在开工后28天内预付安全文明施工费总额的50%，其余部分与进度款同期支付。发包人逾期支付安全文明施工费超过7天的，承包人有权向发包人发出要求预付的催告通知，发包人收到通知后7天内仍未支付的，承包人有权暂停施工，并按第16.1.1项〔发包人违约的情形〕执行。</w:t>
      </w:r>
    </w:p>
    <w:p w14:paraId="68BB16E0">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承包人对安全文明施工费应专款专用，承包人应在财务账目中单独列项备查，不得挪作他用，否则发包人有权责令其限期改正；逾期未改正的，可以责令其暂停施工，由此增加的费用和（或）延误的工期由承包人承担。</w:t>
      </w:r>
    </w:p>
    <w:p w14:paraId="3DDA4C92">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6.1.7 紧急情况处理</w:t>
      </w:r>
    </w:p>
    <w:p w14:paraId="00CC24BD">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在工程实施期间或缺陷责任期内发生危及工程安全的事件，监理人通知承包人进行抢救，承包人声明无能力或不愿立即执行的，发包人有权雇佣其他人员进行抢救。此类抢救按合同约定属于承包人义务的，由此增加的费用和（或）延误的工期由承包人承担。</w:t>
      </w:r>
    </w:p>
    <w:p w14:paraId="2D996554">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6.1.8 事故处理</w:t>
      </w:r>
    </w:p>
    <w:p w14:paraId="081E2FA4">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工程施工过程中发生事故的，承包人应立即通知监理人，监理人应立即通知发包人。发包人和承包人应立即组织人员和设备进行紧急抢救和抢修，减少人员伤亡和财产损失，防止事故扩大，并保护事故现场。需要移动现场物品时，应作出标记和书面记录，妥善保管有关证据。发包人和承包人应按国家有关规定，及时如实地向有关部门报告事故发生的情况，以及正在采取的紧急措施等。</w:t>
      </w:r>
    </w:p>
    <w:p w14:paraId="03C772B4">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6.1.9 安全生产责任</w:t>
      </w:r>
    </w:p>
    <w:p w14:paraId="29EC4952">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6.1.9.1 发包人的安全责任</w:t>
      </w:r>
    </w:p>
    <w:p w14:paraId="4780DDFA">
      <w:pPr>
        <w:spacing w:line="360" w:lineRule="auto"/>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发包人应负责赔偿以下各种情况造成的损失：</w:t>
      </w:r>
    </w:p>
    <w:p w14:paraId="17727078">
      <w:pPr>
        <w:spacing w:line="360" w:lineRule="auto"/>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（1）工程或工程的任何部分对土地的占用所造成的第三者财产损失；</w:t>
      </w:r>
    </w:p>
    <w:p w14:paraId="60C5281A">
      <w:pPr>
        <w:spacing w:line="360" w:lineRule="auto"/>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（2）由于发包人原因在施工场地及其毗邻地带造成的第三者人身伤亡和财产损失；</w:t>
      </w:r>
    </w:p>
    <w:p w14:paraId="739D6BE2">
      <w:pPr>
        <w:spacing w:line="360" w:lineRule="auto"/>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（3）由于发包人原因对承包人、监理人造成的人员人身伤亡和财产损失；</w:t>
      </w:r>
    </w:p>
    <w:p w14:paraId="5C397EAE">
      <w:pPr>
        <w:spacing w:line="360" w:lineRule="auto"/>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（4）由于发包人原因造成的发包人自身人员的人身伤害以及财产损失。</w:t>
      </w:r>
    </w:p>
    <w:p w14:paraId="00CF0437">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6.1.9.2 承包人的安全责任</w:t>
      </w:r>
    </w:p>
    <w:p w14:paraId="09295236">
      <w:pPr>
        <w:spacing w:line="360" w:lineRule="auto"/>
        <w:ind w:firstLine="480" w:firstLineChars="200"/>
        <w:rPr>
          <w:rFonts w:hint="eastAsia" w:ascii="宋体" w:hAnsi="宋体" w:eastAsia="宋体" w:cs="宋体"/>
          <w:color w:val="000000"/>
          <w:kern w:val="0"/>
          <w:sz w:val="24"/>
          <w:szCs w:val="24"/>
        </w:rPr>
      </w:pPr>
      <w:r>
        <w:rPr>
          <w:rFonts w:hint="eastAsia" w:ascii="宋体" w:hAnsi="宋体" w:eastAsia="宋体" w:cs="宋体"/>
          <w:color w:val="000000"/>
          <w:sz w:val="24"/>
          <w:szCs w:val="24"/>
        </w:rPr>
        <w:t>由于承包人原因在施工场地内及其毗邻地带造成的发包人、监理人以及第三者人员伤亡和财产损失，由承包人负责赔偿。</w:t>
      </w:r>
    </w:p>
    <w:p w14:paraId="09F74D65">
      <w:pPr>
        <w:pStyle w:val="6"/>
        <w:spacing w:before="120" w:after="120" w:line="360" w:lineRule="auto"/>
        <w:rPr>
          <w:rFonts w:hint="eastAsia" w:ascii="宋体" w:hAnsi="宋体" w:eastAsia="宋体" w:cs="宋体"/>
          <w:b/>
          <w:bCs w:val="0"/>
          <w:color w:val="000000"/>
          <w:sz w:val="24"/>
          <w:szCs w:val="24"/>
        </w:rPr>
      </w:pPr>
      <w:bookmarkStart w:id="207" w:name="_Toc351203540"/>
      <w:r>
        <w:rPr>
          <w:rFonts w:hint="eastAsia" w:ascii="宋体" w:hAnsi="宋体" w:eastAsia="宋体" w:cs="宋体"/>
          <w:b/>
          <w:bCs w:val="0"/>
          <w:color w:val="000000"/>
          <w:sz w:val="24"/>
          <w:szCs w:val="24"/>
        </w:rPr>
        <w:t>6</w:t>
      </w:r>
      <w:bookmarkStart w:id="208" w:name="_Toc337558765"/>
      <w:r>
        <w:rPr>
          <w:rFonts w:hint="eastAsia" w:ascii="宋体" w:hAnsi="宋体" w:eastAsia="宋体" w:cs="宋体"/>
          <w:b/>
          <w:bCs w:val="0"/>
          <w:color w:val="000000"/>
          <w:sz w:val="24"/>
          <w:szCs w:val="24"/>
        </w:rPr>
        <w:t>.2 职业健康</w:t>
      </w:r>
      <w:bookmarkEnd w:id="207"/>
    </w:p>
    <w:bookmarkEnd w:id="208"/>
    <w:p w14:paraId="26C7ED66">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6.2.1 劳动保护</w:t>
      </w:r>
    </w:p>
    <w:p w14:paraId="2F949E18">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承包人应按照法律规定安排现场施工人员的劳动和休息时间，保障劳动者的休息时间，并支付合理的报酬和费用。承包人应依法为其履行合同所雇用的人员办理必要的证件、许可、保险和注册等，承包人应督促其分包人为分包人所雇用的人员办理必要的证件、许可、保险和注册等。</w:t>
      </w:r>
    </w:p>
    <w:p w14:paraId="54BB476A">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承包人应按照法律规定保障现场施工人员的劳动安全，并提供劳动保护,并应按国家有关劳动保护的规定，采取有效的防止粉尘、降低噪声、控制有害气体和保障高温、高寒、高空作业安全等劳动保护措施。承包人雇佣人员在施工中受到伤害的，承包人应立即采取有效措施进行抢救和治疗。</w:t>
      </w:r>
    </w:p>
    <w:p w14:paraId="62A61EE3">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承包人应按法律规定安排工作时间，保证其雇佣人员享有休息和休假的权利。因工程施工的特殊需要占用休假日或延长工作时间的，应不超过法律规定的限度，并按法律规定给予补休或付酬。</w:t>
      </w:r>
    </w:p>
    <w:p w14:paraId="595699A3">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6.2.2 生活条件</w:t>
      </w:r>
    </w:p>
    <w:p w14:paraId="51669439">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承包人应为其履行合同所雇用的人员提供必要的膳宿条件和生活环境；承包人应采取有效措施预防传染病，保证施工人员的健康，并定期对施工现场、施工人员生活基地和工程进行防疫和卫生的专业检查和处理, 在远离城镇的施工场地，还应配备必要的伤病防治和急救的医务人员与医疗设施。</w:t>
      </w:r>
    </w:p>
    <w:p w14:paraId="31FFB24E">
      <w:pPr>
        <w:pStyle w:val="6"/>
        <w:spacing w:before="120" w:after="120" w:line="360" w:lineRule="auto"/>
        <w:rPr>
          <w:rFonts w:hint="eastAsia" w:ascii="宋体" w:hAnsi="宋体" w:eastAsia="宋体" w:cs="宋体"/>
          <w:b w:val="0"/>
          <w:color w:val="000000"/>
          <w:sz w:val="24"/>
          <w:szCs w:val="24"/>
        </w:rPr>
      </w:pPr>
      <w:bookmarkStart w:id="209" w:name="_Toc351203541"/>
      <w:r>
        <w:rPr>
          <w:rFonts w:hint="eastAsia" w:ascii="宋体" w:hAnsi="宋体" w:eastAsia="宋体" w:cs="宋体"/>
          <w:b/>
          <w:bCs w:val="0"/>
          <w:color w:val="000000"/>
          <w:sz w:val="24"/>
          <w:szCs w:val="24"/>
        </w:rPr>
        <w:t>6</w:t>
      </w:r>
      <w:bookmarkStart w:id="210" w:name="_Toc337558766"/>
      <w:r>
        <w:rPr>
          <w:rFonts w:hint="eastAsia" w:ascii="宋体" w:hAnsi="宋体" w:eastAsia="宋体" w:cs="宋体"/>
          <w:b/>
          <w:bCs w:val="0"/>
          <w:color w:val="000000"/>
          <w:sz w:val="24"/>
          <w:szCs w:val="24"/>
        </w:rPr>
        <w:t>.3 环境保护</w:t>
      </w:r>
      <w:bookmarkEnd w:id="209"/>
    </w:p>
    <w:bookmarkEnd w:id="210"/>
    <w:p w14:paraId="09149FE9">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承包人应在施工组织设计中列明环境保护的具体措施。在合同履行期间，承包人应采取合理措施保护施工现场环境。对施工作业过程中可能引起的大气、水、噪音以及固体废物污染采取具体可行的防范措施。</w:t>
      </w:r>
    </w:p>
    <w:p w14:paraId="4E8B6493">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承包人应当承担因其原因引起的环境污染侵权损害赔偿责任，因上述环境污染引起纠纷而导致暂停施工的，由此增加的费用和（或）延误的工期由承包人承担。</w:t>
      </w:r>
    </w:p>
    <w:p w14:paraId="0C21BC00">
      <w:pPr>
        <w:pStyle w:val="5"/>
        <w:tabs>
          <w:tab w:val="left" w:pos="825"/>
        </w:tabs>
        <w:spacing w:before="120" w:after="120" w:line="360" w:lineRule="auto"/>
        <w:rPr>
          <w:rFonts w:hint="eastAsia" w:ascii="宋体" w:hAnsi="宋体" w:eastAsia="宋体" w:cs="宋体"/>
          <w:b/>
          <w:bCs w:val="0"/>
          <w:color w:val="000000"/>
          <w:sz w:val="24"/>
          <w:szCs w:val="24"/>
        </w:rPr>
      </w:pPr>
      <w:bookmarkStart w:id="211" w:name="_Toc351203542"/>
      <w:r>
        <w:rPr>
          <w:rFonts w:hint="eastAsia" w:ascii="宋体" w:hAnsi="宋体" w:eastAsia="宋体" w:cs="宋体"/>
          <w:b/>
          <w:bCs w:val="0"/>
          <w:color w:val="000000"/>
          <w:sz w:val="24"/>
          <w:szCs w:val="24"/>
        </w:rPr>
        <w:t>7</w:t>
      </w:r>
      <w:bookmarkStart w:id="212" w:name="_Toc337558767"/>
      <w:r>
        <w:rPr>
          <w:rFonts w:hint="eastAsia" w:ascii="宋体" w:hAnsi="宋体" w:eastAsia="宋体" w:cs="宋体"/>
          <w:b/>
          <w:bCs w:val="0"/>
          <w:color w:val="000000"/>
          <w:sz w:val="24"/>
          <w:szCs w:val="24"/>
        </w:rPr>
        <w:t>. 工期和进度</w:t>
      </w:r>
      <w:bookmarkEnd w:id="211"/>
    </w:p>
    <w:bookmarkEnd w:id="212"/>
    <w:p w14:paraId="7DA5D445">
      <w:pPr>
        <w:pStyle w:val="6"/>
        <w:spacing w:before="120" w:after="120" w:line="360" w:lineRule="auto"/>
        <w:rPr>
          <w:rFonts w:hint="eastAsia" w:ascii="宋体" w:hAnsi="宋体" w:eastAsia="宋体" w:cs="宋体"/>
          <w:b/>
          <w:bCs w:val="0"/>
          <w:color w:val="000000"/>
          <w:sz w:val="24"/>
          <w:szCs w:val="24"/>
        </w:rPr>
      </w:pPr>
      <w:bookmarkStart w:id="213" w:name="_Toc351203543"/>
      <w:r>
        <w:rPr>
          <w:rFonts w:hint="eastAsia" w:ascii="宋体" w:hAnsi="宋体" w:eastAsia="宋体" w:cs="宋体"/>
          <w:b/>
          <w:bCs w:val="0"/>
          <w:color w:val="000000"/>
          <w:sz w:val="24"/>
          <w:szCs w:val="24"/>
        </w:rPr>
        <w:t>7</w:t>
      </w:r>
      <w:bookmarkStart w:id="214" w:name="_Toc337558768"/>
      <w:bookmarkStart w:id="215" w:name="_Toc296503066"/>
      <w:bookmarkStart w:id="216" w:name="_Toc296346567"/>
      <w:r>
        <w:rPr>
          <w:rFonts w:hint="eastAsia" w:ascii="宋体" w:hAnsi="宋体" w:eastAsia="宋体" w:cs="宋体"/>
          <w:b/>
          <w:bCs w:val="0"/>
          <w:color w:val="000000"/>
          <w:sz w:val="24"/>
          <w:szCs w:val="24"/>
        </w:rPr>
        <w:t>.1施工组织设计</w:t>
      </w:r>
      <w:bookmarkEnd w:id="213"/>
    </w:p>
    <w:bookmarkEnd w:id="214"/>
    <w:p w14:paraId="3D40F019">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sz w:val="24"/>
          <w:szCs w:val="24"/>
        </w:rPr>
        <w:t>7.1.1</w:t>
      </w:r>
      <w:r>
        <w:rPr>
          <w:rFonts w:hint="eastAsia" w:ascii="宋体" w:hAnsi="宋体" w:eastAsia="宋体" w:cs="宋体"/>
          <w:color w:val="000000"/>
          <w:sz w:val="24"/>
          <w:szCs w:val="24"/>
        </w:rPr>
        <w:t xml:space="preserve"> </w:t>
      </w:r>
      <w:r>
        <w:rPr>
          <w:rFonts w:hint="eastAsia" w:ascii="宋体" w:hAnsi="宋体" w:eastAsia="宋体" w:cs="宋体"/>
          <w:color w:val="000000"/>
          <w:kern w:val="0"/>
          <w:sz w:val="24"/>
          <w:szCs w:val="24"/>
        </w:rPr>
        <w:t>施工组织设计的内容</w:t>
      </w:r>
    </w:p>
    <w:p w14:paraId="6E950DC4">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施工组织设计应包含以下内容：</w:t>
      </w:r>
    </w:p>
    <w:p w14:paraId="786425FC">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 xml:space="preserve">（1）施工方案； </w:t>
      </w:r>
    </w:p>
    <w:p w14:paraId="6AC0A6E0">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（2）施工现场平面布置图；</w:t>
      </w:r>
    </w:p>
    <w:p w14:paraId="705E23B8">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 xml:space="preserve">（3）施工进度计划和保证措施； </w:t>
      </w:r>
    </w:p>
    <w:p w14:paraId="42BD2CA4">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（4）劳动力及材料供应计划；</w:t>
      </w:r>
    </w:p>
    <w:p w14:paraId="0DEA6253">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（5）施工机械设备的选用；</w:t>
      </w:r>
    </w:p>
    <w:p w14:paraId="2B64EA59">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（6）质量保证体系及措施；</w:t>
      </w:r>
    </w:p>
    <w:p w14:paraId="0FE569A0">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（7）安全生产、文明施工措施；</w:t>
      </w:r>
    </w:p>
    <w:p w14:paraId="5CC97153">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（8）环境保护、成本控制措施；</w:t>
      </w:r>
    </w:p>
    <w:p w14:paraId="45424625">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（9）合同当事人约定的其他内容。</w:t>
      </w:r>
    </w:p>
    <w:p w14:paraId="32880308">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sz w:val="24"/>
          <w:szCs w:val="24"/>
        </w:rPr>
        <w:t>7.1.2</w:t>
      </w:r>
      <w:r>
        <w:rPr>
          <w:rFonts w:hint="eastAsia" w:ascii="宋体" w:hAnsi="宋体" w:eastAsia="宋体" w:cs="宋体"/>
          <w:color w:val="000000"/>
          <w:sz w:val="24"/>
          <w:szCs w:val="24"/>
        </w:rPr>
        <w:t xml:space="preserve"> </w:t>
      </w:r>
      <w:r>
        <w:rPr>
          <w:rFonts w:hint="eastAsia" w:ascii="宋体" w:hAnsi="宋体" w:eastAsia="宋体" w:cs="宋体"/>
          <w:color w:val="000000"/>
          <w:kern w:val="0"/>
          <w:sz w:val="24"/>
          <w:szCs w:val="24"/>
        </w:rPr>
        <w:t>施工组织设计的提交和修改</w:t>
      </w:r>
    </w:p>
    <w:p w14:paraId="53AF465A">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除专用合同条款另有约定外，承包人应在合同签订后14天内，但至迟不得晚于第7.3.2项〔开工通知〕载明的开工日期前7天，向监理人提交详细的施工组织设计，并由监理人报送发包人。除专用合同条款另有约定外，发包人和监理人应在监理人收到施工组织设计后7天内确认或提出修改意见。对发包人和监理人提出的合理意见和要求，承包人应自费修改完善。根据工程实际情况需要修改施工组织设计的，承包人应向发包人和监理人提交修改后的施工组织设计。</w:t>
      </w:r>
    </w:p>
    <w:p w14:paraId="53B83632">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施工进度计划的编制和修改按照第7.2款〔施工进度计划〕执行。</w:t>
      </w:r>
    </w:p>
    <w:p w14:paraId="365EF1CC">
      <w:pPr>
        <w:pStyle w:val="6"/>
        <w:spacing w:before="120" w:after="120" w:line="360" w:lineRule="auto"/>
        <w:rPr>
          <w:rFonts w:hint="eastAsia" w:ascii="宋体" w:hAnsi="宋体" w:eastAsia="宋体" w:cs="宋体"/>
          <w:b w:val="0"/>
          <w:color w:val="000000"/>
          <w:sz w:val="24"/>
          <w:szCs w:val="24"/>
        </w:rPr>
      </w:pPr>
      <w:bookmarkStart w:id="217" w:name="_Toc351203544"/>
      <w:r>
        <w:rPr>
          <w:rFonts w:hint="eastAsia" w:ascii="宋体" w:hAnsi="宋体" w:eastAsia="宋体" w:cs="宋体"/>
          <w:b/>
          <w:bCs w:val="0"/>
          <w:color w:val="000000"/>
          <w:sz w:val="24"/>
          <w:szCs w:val="24"/>
        </w:rPr>
        <w:t>7</w:t>
      </w:r>
      <w:bookmarkStart w:id="218" w:name="_Toc337558769"/>
      <w:r>
        <w:rPr>
          <w:rFonts w:hint="eastAsia" w:ascii="宋体" w:hAnsi="宋体" w:eastAsia="宋体" w:cs="宋体"/>
          <w:b/>
          <w:bCs w:val="0"/>
          <w:color w:val="000000"/>
          <w:sz w:val="24"/>
          <w:szCs w:val="24"/>
        </w:rPr>
        <w:t>.2 施工进度计划</w:t>
      </w:r>
      <w:bookmarkEnd w:id="217"/>
    </w:p>
    <w:bookmarkEnd w:id="218"/>
    <w:p w14:paraId="24E261CC">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7.2.1 施工进度计划的编制</w:t>
      </w:r>
    </w:p>
    <w:p w14:paraId="17FC11E2">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承包人应按照第7.1款〔施工组织设计〕约定提交详细的施工进度计划，施工进度计划的编制应当符合国家法律规定和一般工程实践惯例，施工进度计划经发包人批准后实施。施工进度计划是控制工程进度的依据，发包人和监理人有权按照施工进度计划检查工程进度情况。</w:t>
      </w:r>
    </w:p>
    <w:p w14:paraId="2AB3E431">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sz w:val="24"/>
          <w:szCs w:val="24"/>
        </w:rPr>
        <w:t>7.2.2 施工进度计划的修订</w:t>
      </w:r>
    </w:p>
    <w:p w14:paraId="2CC4CBE7">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施工进度计划不符合合同要求或与工程的实际进度不一致的，承包人应向监理人提交修订的施工进度计划，并附具有关措施和相关资料，由监理人报送发包人。除专用合同条款另有约定外，发包人和监理人应在收到修订的施工进度计划后7天内完成审核和批准或提出修改意见。发包人和监理人对承包人提交的施工进度计划的确认，不能减轻或免除承包人根据法律规定和合同约定应承担的任何责任或义务。</w:t>
      </w:r>
    </w:p>
    <w:p w14:paraId="7A300687">
      <w:pPr>
        <w:pStyle w:val="6"/>
        <w:spacing w:before="120" w:after="120" w:line="360" w:lineRule="auto"/>
        <w:rPr>
          <w:rFonts w:hint="eastAsia" w:ascii="宋体" w:hAnsi="宋体" w:eastAsia="宋体" w:cs="宋体"/>
          <w:b/>
          <w:bCs w:val="0"/>
          <w:color w:val="000000"/>
          <w:sz w:val="24"/>
          <w:szCs w:val="24"/>
        </w:rPr>
      </w:pPr>
      <w:bookmarkStart w:id="219" w:name="_Toc351203545"/>
      <w:r>
        <w:rPr>
          <w:rFonts w:hint="eastAsia" w:ascii="宋体" w:hAnsi="宋体" w:eastAsia="宋体" w:cs="宋体"/>
          <w:b/>
          <w:bCs w:val="0"/>
          <w:color w:val="000000"/>
          <w:sz w:val="24"/>
          <w:szCs w:val="24"/>
        </w:rPr>
        <w:t>7</w:t>
      </w:r>
      <w:bookmarkStart w:id="220" w:name="_Toc337558770"/>
      <w:r>
        <w:rPr>
          <w:rFonts w:hint="eastAsia" w:ascii="宋体" w:hAnsi="宋体" w:eastAsia="宋体" w:cs="宋体"/>
          <w:b/>
          <w:bCs w:val="0"/>
          <w:color w:val="000000"/>
          <w:sz w:val="24"/>
          <w:szCs w:val="24"/>
        </w:rPr>
        <w:t>.3 开工</w:t>
      </w:r>
      <w:bookmarkEnd w:id="219"/>
    </w:p>
    <w:p w14:paraId="281EA2D2">
      <w:pPr>
        <w:spacing w:line="360" w:lineRule="auto"/>
        <w:ind w:firstLine="480" w:firstLineChars="200"/>
        <w:rPr>
          <w:rFonts w:hint="eastAsia" w:ascii="宋体" w:hAnsi="宋体" w:eastAsia="宋体" w:cs="宋体"/>
          <w:color w:val="000000"/>
          <w:sz w:val="24"/>
          <w:szCs w:val="24"/>
        </w:rPr>
      </w:pPr>
      <w:r>
        <w:rPr>
          <w:rFonts w:hint="eastAsia" w:ascii="宋体" w:hAnsi="宋体" w:eastAsia="宋体" w:cs="宋体"/>
          <w:color w:val="000000"/>
          <w:kern w:val="0"/>
          <w:sz w:val="24"/>
          <w:szCs w:val="24"/>
        </w:rPr>
        <w:t>7.3.1 开工准备</w:t>
      </w:r>
    </w:p>
    <w:p w14:paraId="5C8CA833">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除专用合同条款另有约定外，承包人应按照第7.1款〔施工组织设计〕约定的期限，向监理人提交工程开工报审表，经监理人报发包人批准后执行。开工报审表应详细说明按施工进度计划正常施工所需的施工道路、临时设施、材料、工程设备、施工设备、施工人员等落实情况以及工程的进度安排。</w:t>
      </w:r>
    </w:p>
    <w:p w14:paraId="3CB8C6A4">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除专用合同条款另有约定外，合同当事人应按约定完成开工准备工作。</w:t>
      </w:r>
    </w:p>
    <w:p w14:paraId="6FB6C7D8">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7.3.2 开工通知</w:t>
      </w:r>
    </w:p>
    <w:bookmarkEnd w:id="220"/>
    <w:p w14:paraId="420A7C6D">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发包人应按照法律规定获得工程施工所需的许可。经发包人同意后，监理人发出的开工通知应符合法律规定。监理人应在计划开工日期7天前向承包人发出开工通知，工期自开工通知中载明的开工日期起算。</w:t>
      </w:r>
    </w:p>
    <w:p w14:paraId="7F75D1C6">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除专用合同条款另有约定外，因发包人原因造成监理人未能在计划开工日期之日起90天内发出开工通知的，承包人有权提出价格调整要求，或者解除合同。发包人应当承担由此增加的费用和（或）延误的工期，并向承包人支付合理利润。</w:t>
      </w:r>
    </w:p>
    <w:p w14:paraId="58467157">
      <w:pPr>
        <w:pStyle w:val="6"/>
        <w:spacing w:before="120" w:after="120" w:line="360" w:lineRule="auto"/>
        <w:rPr>
          <w:rFonts w:hint="eastAsia" w:ascii="宋体" w:hAnsi="宋体" w:eastAsia="宋体" w:cs="宋体"/>
          <w:b/>
          <w:bCs w:val="0"/>
          <w:color w:val="000000"/>
          <w:sz w:val="24"/>
          <w:szCs w:val="24"/>
        </w:rPr>
      </w:pPr>
      <w:bookmarkStart w:id="221" w:name="_Toc351203546"/>
      <w:r>
        <w:rPr>
          <w:rFonts w:hint="eastAsia" w:ascii="宋体" w:hAnsi="宋体" w:eastAsia="宋体" w:cs="宋体"/>
          <w:b/>
          <w:bCs w:val="0"/>
          <w:color w:val="000000"/>
          <w:sz w:val="24"/>
          <w:szCs w:val="24"/>
        </w:rPr>
        <w:t>7.4测量放线</w:t>
      </w:r>
      <w:bookmarkEnd w:id="221"/>
    </w:p>
    <w:p w14:paraId="49963923">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7.4.1 除专用合同条款另有约定外，发包人应在至迟不得晚于第7.3.2项〔开工通知〕载明的开工日期前7天通过监理人向承包人提供测量基准点、基准线和水准点及其书面资料。发包人应对其提供的测量基准点、基准线和水准点及其书面资料的真实性、准确性和完整性负责。</w:t>
      </w:r>
    </w:p>
    <w:p w14:paraId="5ADBFC28">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承包人发现发包人提供的测量基准点、基准线和水准点及其书面资料存在错误或疏漏的，应及时通知监理人。监理人应及时报告发包人，并会同发包人和承包人予以核实。发包人应就如何处理和是否继续施工作出决定，并通知监理人和承包人。</w:t>
      </w:r>
    </w:p>
    <w:p w14:paraId="61162E29">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7.4.2 承包人负责施工过程中的全部施工测量放线工作，并配置具有相应资质的人员、合格的仪器、设备和其他物品。承包人应矫正工程的位置、标高、尺寸或准线中出现的任何差错，并对工程各部分的定位负责。</w:t>
      </w:r>
    </w:p>
    <w:p w14:paraId="7EC720F6">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施工过程中对施工现场内水准点等测量标志物的保护工作由承包人负责。</w:t>
      </w:r>
      <w:bookmarkStart w:id="222" w:name="_Toc351203547"/>
    </w:p>
    <w:p w14:paraId="3B42E122">
      <w:pPr>
        <w:pStyle w:val="6"/>
        <w:spacing w:before="120" w:after="120" w:line="360" w:lineRule="auto"/>
        <w:rPr>
          <w:rFonts w:hint="eastAsia" w:ascii="宋体" w:hAnsi="宋体" w:eastAsia="宋体" w:cs="宋体"/>
          <w:b/>
          <w:bCs w:val="0"/>
          <w:color w:val="000000"/>
          <w:sz w:val="24"/>
          <w:szCs w:val="24"/>
        </w:rPr>
      </w:pPr>
      <w:r>
        <w:rPr>
          <w:rFonts w:hint="eastAsia" w:ascii="宋体" w:hAnsi="宋体" w:eastAsia="宋体" w:cs="宋体"/>
          <w:b/>
          <w:bCs w:val="0"/>
          <w:color w:val="000000"/>
          <w:sz w:val="24"/>
          <w:szCs w:val="24"/>
        </w:rPr>
        <w:t>7</w:t>
      </w:r>
      <w:bookmarkEnd w:id="215"/>
      <w:bookmarkEnd w:id="216"/>
      <w:bookmarkStart w:id="223" w:name="_Toc296503073"/>
      <w:bookmarkStart w:id="224" w:name="_Toc296346574"/>
      <w:bookmarkStart w:id="225" w:name="_Toc337558772"/>
      <w:r>
        <w:rPr>
          <w:rFonts w:hint="eastAsia" w:ascii="宋体" w:hAnsi="宋体" w:eastAsia="宋体" w:cs="宋体"/>
          <w:b/>
          <w:bCs w:val="0"/>
          <w:color w:val="000000"/>
          <w:sz w:val="24"/>
          <w:szCs w:val="24"/>
        </w:rPr>
        <w:t>.5 工期延误</w:t>
      </w:r>
      <w:bookmarkEnd w:id="222"/>
    </w:p>
    <w:bookmarkEnd w:id="223"/>
    <w:bookmarkEnd w:id="224"/>
    <w:bookmarkEnd w:id="225"/>
    <w:p w14:paraId="63D9E511">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7.5.1 因发包人原因导致工期延误</w:t>
      </w:r>
    </w:p>
    <w:p w14:paraId="4BF1E8AD">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 xml:space="preserve">在合同履行过程中，因下列情况导致工期延误和（或）费用增加的，由发包人承担由此延误的工期和（或）增加的费用，且发包人应支付承包人合理的利润： </w:t>
      </w:r>
    </w:p>
    <w:p w14:paraId="54DEACDB">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（1）发包人未能按合同约定提供图纸或所提供图纸不符合合同约定的；</w:t>
      </w:r>
    </w:p>
    <w:p w14:paraId="0BF0D61B">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（2）发包人未能按合同约定提供施工现场、施工条件、基础资料、许可、批准等开工条件的；</w:t>
      </w:r>
    </w:p>
    <w:p w14:paraId="56ACD49C">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（3）发包人提供的测量基准点、基准线和水准点及其书面资料存在错误或疏漏的；</w:t>
      </w:r>
    </w:p>
    <w:p w14:paraId="417BCB47">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（4）发包人未能在计划开工日期之日起7天内同意下达开工通知的；</w:t>
      </w:r>
    </w:p>
    <w:p w14:paraId="274B1FF9">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（5）发包人未能按合同约定日期支付工程预付款、进度款或竣工结算款的；</w:t>
      </w:r>
    </w:p>
    <w:p w14:paraId="06D4E85D">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（6）监理人未按合同约定发出指示、批准等文件的；</w:t>
      </w:r>
    </w:p>
    <w:p w14:paraId="1D60A1B1">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（7）专用合同条款中约定的其他情形。</w:t>
      </w:r>
    </w:p>
    <w:p w14:paraId="4B0DFA36">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因发包人原因未按计划开工日期开工的，发包人应按实际开工日期顺延竣工日期，确保实际工期不低于合同约定的工期总日历天数。因发包人原因导致工期延误需要修订施工进度计划的，按照第7.2.2项〔施工进度计划的修订〕执行。</w:t>
      </w:r>
    </w:p>
    <w:p w14:paraId="439EBCBB">
      <w:pPr>
        <w:autoSpaceDE w:val="0"/>
        <w:autoSpaceDN w:val="0"/>
        <w:adjustRightInd w:val="0"/>
        <w:spacing w:line="360" w:lineRule="auto"/>
        <w:ind w:firstLine="480" w:firstLineChars="200"/>
        <w:jc w:val="left"/>
        <w:rPr>
          <w:rFonts w:hint="eastAsia" w:ascii="宋体" w:hAnsi="宋体" w:eastAsia="宋体" w:cs="宋体"/>
          <w:color w:val="000000"/>
          <w:sz w:val="24"/>
          <w:szCs w:val="24"/>
        </w:rPr>
      </w:pPr>
      <w:r>
        <w:rPr>
          <w:rFonts w:hint="eastAsia" w:ascii="宋体" w:hAnsi="宋体" w:eastAsia="宋体" w:cs="宋体"/>
          <w:color w:val="000000"/>
          <w:kern w:val="0"/>
          <w:sz w:val="24"/>
          <w:szCs w:val="24"/>
        </w:rPr>
        <w:t>7.5.2 因承包人原因导致工期延误</w:t>
      </w:r>
    </w:p>
    <w:p w14:paraId="1A28DF8C">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bookmarkStart w:id="226" w:name="_Toc296346577"/>
      <w:bookmarkStart w:id="227" w:name="_Toc296503076"/>
      <w:r>
        <w:rPr>
          <w:rFonts w:hint="eastAsia" w:ascii="宋体" w:hAnsi="宋体" w:eastAsia="宋体" w:cs="宋体"/>
          <w:color w:val="000000"/>
          <w:kern w:val="0"/>
          <w:sz w:val="24"/>
          <w:szCs w:val="24"/>
        </w:rPr>
        <w:t>因</w:t>
      </w:r>
      <w:bookmarkEnd w:id="226"/>
      <w:bookmarkEnd w:id="227"/>
      <w:r>
        <w:rPr>
          <w:rFonts w:hint="eastAsia" w:ascii="宋体" w:hAnsi="宋体" w:eastAsia="宋体" w:cs="宋体"/>
          <w:color w:val="000000"/>
          <w:kern w:val="0"/>
          <w:sz w:val="24"/>
          <w:szCs w:val="24"/>
        </w:rPr>
        <w:t>承包人原因造成工期延误的，可以在专用合同条款中约定逾期竣工违约金的计算方法和逾期竣工违约金的上限。承包人支付逾期竣工违约金后，不免除承包人继续完成工程及修补缺陷的义务。</w:t>
      </w:r>
    </w:p>
    <w:p w14:paraId="26E0734D">
      <w:pPr>
        <w:pStyle w:val="6"/>
        <w:spacing w:before="120" w:after="120" w:line="360" w:lineRule="auto"/>
        <w:rPr>
          <w:rFonts w:hint="eastAsia" w:ascii="宋体" w:hAnsi="宋体" w:eastAsia="宋体" w:cs="宋体"/>
          <w:b/>
          <w:bCs w:val="0"/>
          <w:color w:val="000000"/>
          <w:sz w:val="24"/>
          <w:szCs w:val="24"/>
        </w:rPr>
      </w:pPr>
      <w:bookmarkStart w:id="228" w:name="_Toc351203548"/>
      <w:r>
        <w:rPr>
          <w:rFonts w:hint="eastAsia" w:ascii="宋体" w:hAnsi="宋体" w:eastAsia="宋体" w:cs="宋体"/>
          <w:b/>
          <w:bCs w:val="0"/>
          <w:color w:val="000000"/>
          <w:sz w:val="24"/>
          <w:szCs w:val="24"/>
        </w:rPr>
        <w:t>7</w:t>
      </w:r>
      <w:bookmarkStart w:id="229" w:name="_Toc296346575"/>
      <w:bookmarkStart w:id="230" w:name="_Toc296503074"/>
      <w:bookmarkStart w:id="231" w:name="_Toc337558773"/>
      <w:bookmarkStart w:id="232" w:name="_Toc296503077"/>
      <w:bookmarkStart w:id="233" w:name="_Toc296346578"/>
      <w:r>
        <w:rPr>
          <w:rFonts w:hint="eastAsia" w:ascii="宋体" w:hAnsi="宋体" w:eastAsia="宋体" w:cs="宋体"/>
          <w:b/>
          <w:bCs w:val="0"/>
          <w:color w:val="000000"/>
          <w:sz w:val="24"/>
          <w:szCs w:val="24"/>
        </w:rPr>
        <w:t>.6 不利物质条件</w:t>
      </w:r>
      <w:bookmarkEnd w:id="228"/>
    </w:p>
    <w:bookmarkEnd w:id="229"/>
    <w:bookmarkEnd w:id="230"/>
    <w:bookmarkEnd w:id="231"/>
    <w:p w14:paraId="2446F883">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不利物质条件是指有经验的承包人在施工现场遇到的不可预见的自然物质条件、非自然的物质障碍和污染物，包括地表以下物质条件和水文条件以及专用合同条款约定的其他情形，但不包括气候条件。</w:t>
      </w:r>
    </w:p>
    <w:p w14:paraId="0A789003">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承包人遇到不利物质条件时，应采取克服不利物质条件的合理措施继续施工，并及时通知发包人和监理人。通知应载明不利物质条件的内容以及承包人认为不可预见的理由。监理人经发包人同意后应当及时发出指示，指示构成变更的，按第10条〔变更〕约定执行。承包人因采取合理措施而增加的费用和（或）延误的工期由发包人承担。</w:t>
      </w:r>
    </w:p>
    <w:p w14:paraId="351EA13E">
      <w:pPr>
        <w:pStyle w:val="6"/>
        <w:spacing w:before="120" w:after="120" w:line="360" w:lineRule="auto"/>
        <w:rPr>
          <w:rFonts w:hint="eastAsia" w:ascii="宋体" w:hAnsi="宋体" w:eastAsia="宋体" w:cs="宋体"/>
          <w:b w:val="0"/>
          <w:color w:val="000000"/>
          <w:sz w:val="24"/>
          <w:szCs w:val="24"/>
        </w:rPr>
      </w:pPr>
      <w:bookmarkStart w:id="234" w:name="_Toc351203549"/>
      <w:r>
        <w:rPr>
          <w:rFonts w:hint="eastAsia" w:ascii="宋体" w:hAnsi="宋体" w:eastAsia="宋体" w:cs="宋体"/>
          <w:b/>
          <w:bCs w:val="0"/>
          <w:color w:val="000000"/>
          <w:sz w:val="24"/>
          <w:szCs w:val="24"/>
        </w:rPr>
        <w:t>7</w:t>
      </w:r>
      <w:bookmarkStart w:id="235" w:name="_Toc296346576"/>
      <w:bookmarkStart w:id="236" w:name="_Toc296503075"/>
      <w:bookmarkStart w:id="237" w:name="_Toc337558774"/>
      <w:r>
        <w:rPr>
          <w:rFonts w:hint="eastAsia" w:ascii="宋体" w:hAnsi="宋体" w:eastAsia="宋体" w:cs="宋体"/>
          <w:b/>
          <w:bCs w:val="0"/>
          <w:color w:val="000000"/>
          <w:sz w:val="24"/>
          <w:szCs w:val="24"/>
        </w:rPr>
        <w:t>.7 异常恶劣的气候条件</w:t>
      </w:r>
      <w:bookmarkEnd w:id="234"/>
    </w:p>
    <w:bookmarkEnd w:id="235"/>
    <w:bookmarkEnd w:id="236"/>
    <w:bookmarkEnd w:id="237"/>
    <w:p w14:paraId="09F44D7F">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异常恶劣的气候条件是指在施工过程中遇到的，有经验的承包人在签订合同时不可预见的，对合同履行造成实质性影响的，但尚未构成不可抗力事件的恶劣气候条件。合同当事人可以在专用合同条款中约定异常恶劣的气候条件的具体情形。</w:t>
      </w:r>
    </w:p>
    <w:p w14:paraId="1934F665">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承包人应采取克服异常恶劣的气候条件的合理措施继续施工，并及时通知发包人和监理人。监理人经发包人同意后应当及时发出指示，指示构成变更的，按第10条〔变更〕约定办理。承包人因采取合理措施而增加的费用和（或）延误的工期由发包人承担。</w:t>
      </w:r>
      <w:bookmarkStart w:id="238" w:name="_Toc351203550"/>
    </w:p>
    <w:p w14:paraId="32CAE46B">
      <w:pPr>
        <w:autoSpaceDE w:val="0"/>
        <w:autoSpaceDN w:val="0"/>
        <w:adjustRightInd w:val="0"/>
        <w:spacing w:line="360" w:lineRule="auto"/>
        <w:ind w:firstLine="482" w:firstLineChars="200"/>
        <w:jc w:val="left"/>
        <w:outlineLvl w:val="0"/>
        <w:rPr>
          <w:rFonts w:hint="eastAsia" w:ascii="宋体" w:hAnsi="宋体" w:eastAsia="宋体" w:cs="宋体"/>
          <w:b/>
          <w:bCs w:val="0"/>
          <w:color w:val="000000"/>
          <w:sz w:val="24"/>
          <w:szCs w:val="24"/>
        </w:rPr>
      </w:pPr>
      <w:r>
        <w:rPr>
          <w:rFonts w:hint="eastAsia" w:ascii="宋体" w:hAnsi="宋体" w:eastAsia="宋体" w:cs="宋体"/>
          <w:b/>
          <w:bCs w:val="0"/>
          <w:color w:val="000000"/>
          <w:sz w:val="24"/>
          <w:szCs w:val="24"/>
        </w:rPr>
        <w:t>7</w:t>
      </w:r>
      <w:bookmarkStart w:id="239" w:name="_Toc337558775"/>
      <w:r>
        <w:rPr>
          <w:rFonts w:hint="eastAsia" w:ascii="宋体" w:hAnsi="宋体" w:eastAsia="宋体" w:cs="宋体"/>
          <w:b/>
          <w:bCs w:val="0"/>
          <w:color w:val="000000"/>
          <w:sz w:val="24"/>
          <w:szCs w:val="24"/>
        </w:rPr>
        <w:t>.8 暂停施工</w:t>
      </w:r>
      <w:bookmarkEnd w:id="238"/>
    </w:p>
    <w:bookmarkEnd w:id="232"/>
    <w:bookmarkEnd w:id="233"/>
    <w:bookmarkEnd w:id="239"/>
    <w:p w14:paraId="45497FE2">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7.8.1发包人原因引起的暂停施工</w:t>
      </w:r>
    </w:p>
    <w:p w14:paraId="1026D87E">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因发包人原因引起暂停施工的，监理人经发包人同意后，应及时下达暂停施工指示。情况紧急且监理人未及时下达暂停施工指示的，按照第7.8.4项〔紧急情况下的暂停施工〕执行。</w:t>
      </w:r>
    </w:p>
    <w:p w14:paraId="0E7D763E">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因发包人原因引起的暂停施工，发包人应承担由此增加的费用和（或）延误的工期，</w:t>
      </w:r>
      <w:r>
        <w:rPr>
          <w:rFonts w:hint="eastAsia" w:ascii="宋体" w:hAnsi="宋体" w:eastAsia="宋体" w:cs="宋体"/>
          <w:kern w:val="0"/>
          <w:sz w:val="24"/>
          <w:szCs w:val="24"/>
        </w:rPr>
        <w:t>并支付承包人</w:t>
      </w:r>
      <w:r>
        <w:rPr>
          <w:rFonts w:hint="eastAsia" w:ascii="宋体" w:hAnsi="宋体" w:eastAsia="宋体" w:cs="宋体"/>
          <w:color w:val="000000"/>
          <w:kern w:val="0"/>
          <w:sz w:val="24"/>
          <w:szCs w:val="24"/>
        </w:rPr>
        <w:t>合理的利润。</w:t>
      </w:r>
    </w:p>
    <w:p w14:paraId="2D37F239">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7.8.2 承包人原因引起的暂停施工</w:t>
      </w:r>
    </w:p>
    <w:p w14:paraId="343F0854">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因承包人原因引起的暂停施工，承包人应承担由此增加的费用和（或）延误的工期，且承包人在收到监理人复工指示后84天内仍未复工的，视为第16.2.1项〔承包人违约的情形〕第（7）目约定的承包人无法继续履行合同的情形。</w:t>
      </w:r>
    </w:p>
    <w:p w14:paraId="5598053E">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7.8.3 指示暂停施工</w:t>
      </w:r>
    </w:p>
    <w:p w14:paraId="09C3B435">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监理人认为有必要时，并经发包人批准后，可向承包人作出暂停施工的指示，承包人应按监理人指示暂停施工。</w:t>
      </w:r>
    </w:p>
    <w:p w14:paraId="7CE3022F">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7.8.4 紧急情况下的暂停施工</w:t>
      </w:r>
    </w:p>
    <w:p w14:paraId="64612D7D">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因紧急情况需暂停施工，且监理人未及时下达暂停施工指示的，承包人可先暂停施工，并及时通知监理人。监理人应在接到通知后24小时内发出指示，逾期未发出指示，视为同意承包人暂停施工。监理人不同意承包人暂停施工的，应说明理由，承包人对监理人的答复有异议，按照第20条〔争议解决〕约定处理。</w:t>
      </w:r>
    </w:p>
    <w:p w14:paraId="00DE5148">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7.8.5 暂停施工后的复工</w:t>
      </w:r>
    </w:p>
    <w:p w14:paraId="1FBDCA6E">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暂停施工后，发包人和承包人应采取有效措施积极消除暂停施工的影响。在工程复工前，监理人会同发包人和承包人确定因暂停施工造成的损失，并确定工程复工条件。当工程具备复工条件时，监理人应经发包人批准后向承包人发出复工通知，承包人应按照复工通知要求复工。</w:t>
      </w:r>
    </w:p>
    <w:p w14:paraId="450A4B12">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承包人无故拖延和拒绝复工的，承包人承担由此增加的费用和（或）延误的工期；因发包人原因无法按时复工的，按照第7.5.1项〔因发包人原因导致工期延误〕约定办理。</w:t>
      </w:r>
    </w:p>
    <w:p w14:paraId="2BDEB894">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7.8.6 暂停施工持续56天以上</w:t>
      </w:r>
    </w:p>
    <w:p w14:paraId="05C46445">
      <w:pPr>
        <w:spacing w:line="360" w:lineRule="auto"/>
        <w:ind w:firstLine="468" w:firstLineChars="195"/>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监理人发出暂停施工指示后56天内未向承包人发出复工通知，除该项停工属于第7.8.2项〔承包人原因引起的暂停施工〕及第17条〔不可抗力〕约定的情形外，承包人可向发包人提交书面通知，要求发包人在收到书面通知后28天内准许已暂停施工的部分或全部工程继续施工。发包人逾期不予批准的，则承包人可以通知发包人，将工程受影响的部分视为按第10.1款〔变更的范围〕第（2）项的可取消工作。</w:t>
      </w:r>
    </w:p>
    <w:p w14:paraId="496507BD">
      <w:pPr>
        <w:spacing w:line="360" w:lineRule="auto"/>
        <w:ind w:firstLine="468" w:firstLineChars="195"/>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暂停施工持续84天以上不复工的，且不属于第7.8.2项〔承包人原因引起的暂停施工〕及第17条〔不可抗力〕约定的情形，并影响到整个工程以及合同目的实现的，承包人有权提出价格调整要求，或者解除合同。解除合同的，按照第16.1.3项〔因发包人违约解除合同〕执行。</w:t>
      </w:r>
    </w:p>
    <w:p w14:paraId="55E2D9C4">
      <w:pPr>
        <w:spacing w:line="360" w:lineRule="auto"/>
        <w:ind w:left="16" w:firstLine="468" w:firstLineChars="195"/>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7.8.7 暂停施工期间的工程照管</w:t>
      </w:r>
    </w:p>
    <w:p w14:paraId="5E579DAD">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暂停施工期间，承包人应负责妥善照管工程并提供安全保障，由此增加的费用由责任方承担。</w:t>
      </w:r>
    </w:p>
    <w:p w14:paraId="7B33C208">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7.8.8 暂停施工的措施</w:t>
      </w:r>
    </w:p>
    <w:p w14:paraId="563C538B">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暂停施工期间，发包人和承包人均应采取必要的措施确保工程质量及安全，防止因暂停施工扩大损失。</w:t>
      </w:r>
    </w:p>
    <w:p w14:paraId="16FD3E54">
      <w:pPr>
        <w:pStyle w:val="6"/>
        <w:spacing w:before="120" w:after="120" w:line="360" w:lineRule="auto"/>
        <w:rPr>
          <w:rFonts w:hint="eastAsia" w:ascii="宋体" w:hAnsi="宋体" w:eastAsia="宋体" w:cs="宋体"/>
          <w:b/>
          <w:bCs w:val="0"/>
          <w:color w:val="000000"/>
          <w:sz w:val="24"/>
          <w:szCs w:val="24"/>
        </w:rPr>
      </w:pPr>
      <w:bookmarkStart w:id="240" w:name="_Toc351203551"/>
      <w:r>
        <w:rPr>
          <w:rFonts w:hint="eastAsia" w:ascii="宋体" w:hAnsi="宋体" w:eastAsia="宋体" w:cs="宋体"/>
          <w:b/>
          <w:bCs w:val="0"/>
          <w:color w:val="000000"/>
          <w:sz w:val="24"/>
          <w:szCs w:val="24"/>
        </w:rPr>
        <w:t>7.9提前竣工</w:t>
      </w:r>
      <w:bookmarkEnd w:id="240"/>
    </w:p>
    <w:p w14:paraId="65FD7731">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7.9.1 发包人要求承包人提前竣工的，发包人应通过监理人向承包人下达提前竣工指示，承包人应向发包人和监理人提交提前竣工建议书，提前竣工建议书应包括实施的方案、缩短的时间、增加的合同价格等内容。发包人接受该提前竣工建议书的，监理人应与发包人和承包人协商采取加快工程进度的措施，并修订施工进度计划，由此增加的费用由发包人承担。承包人认为提前竣工指示无法执行的，应向监理人和发包人提出书面异议，发包人和监理人应在收到异议后7天内予以答复。任何情况下，发包人不得压缩合理工期。</w:t>
      </w:r>
    </w:p>
    <w:p w14:paraId="6526B1B3">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7.9.2 发包人要求承包人提前竣工，或承包人提出提前竣工的建议能够给发包人带来效益的，合同当事人可以在专用合同条款中约定提前竣工的奖励。</w:t>
      </w:r>
    </w:p>
    <w:p w14:paraId="7FAB922C">
      <w:pPr>
        <w:pStyle w:val="5"/>
        <w:tabs>
          <w:tab w:val="left" w:pos="825"/>
        </w:tabs>
        <w:spacing w:before="120" w:after="120" w:line="360" w:lineRule="auto"/>
        <w:rPr>
          <w:rFonts w:hint="eastAsia" w:ascii="宋体" w:hAnsi="宋体" w:eastAsia="宋体" w:cs="宋体"/>
          <w:b w:val="0"/>
          <w:color w:val="000000"/>
          <w:sz w:val="24"/>
          <w:szCs w:val="24"/>
        </w:rPr>
      </w:pPr>
      <w:bookmarkStart w:id="241" w:name="_Toc351203552"/>
      <w:r>
        <w:rPr>
          <w:rFonts w:hint="eastAsia" w:ascii="宋体" w:hAnsi="宋体" w:eastAsia="宋体" w:cs="宋体"/>
          <w:b/>
          <w:bCs w:val="0"/>
          <w:color w:val="000000"/>
          <w:sz w:val="24"/>
          <w:szCs w:val="24"/>
        </w:rPr>
        <w:t>8</w:t>
      </w:r>
      <w:bookmarkStart w:id="242" w:name="_Toc337558776"/>
      <w:bookmarkStart w:id="243" w:name="_Toc296346559"/>
      <w:bookmarkStart w:id="244" w:name="_Toc296503058"/>
      <w:r>
        <w:rPr>
          <w:rFonts w:hint="eastAsia" w:ascii="宋体" w:hAnsi="宋体" w:eastAsia="宋体" w:cs="宋体"/>
          <w:b/>
          <w:bCs w:val="0"/>
          <w:color w:val="000000"/>
          <w:sz w:val="24"/>
          <w:szCs w:val="24"/>
        </w:rPr>
        <w:t>. 材料与设备</w:t>
      </w:r>
      <w:bookmarkEnd w:id="241"/>
    </w:p>
    <w:bookmarkEnd w:id="242"/>
    <w:bookmarkEnd w:id="243"/>
    <w:bookmarkEnd w:id="244"/>
    <w:p w14:paraId="016D797E">
      <w:pPr>
        <w:pStyle w:val="6"/>
        <w:spacing w:before="120" w:after="120" w:line="360" w:lineRule="auto"/>
        <w:rPr>
          <w:rFonts w:hint="eastAsia" w:ascii="宋体" w:hAnsi="宋体" w:eastAsia="宋体" w:cs="宋体"/>
          <w:b w:val="0"/>
          <w:color w:val="000000"/>
          <w:sz w:val="24"/>
          <w:szCs w:val="24"/>
        </w:rPr>
      </w:pPr>
      <w:bookmarkStart w:id="245" w:name="_Toc351203553"/>
      <w:r>
        <w:rPr>
          <w:rFonts w:hint="eastAsia" w:ascii="宋体" w:hAnsi="宋体" w:eastAsia="宋体" w:cs="宋体"/>
          <w:b/>
          <w:bCs w:val="0"/>
          <w:color w:val="000000"/>
          <w:sz w:val="24"/>
          <w:szCs w:val="24"/>
        </w:rPr>
        <w:t>8</w:t>
      </w:r>
      <w:bookmarkStart w:id="246" w:name="_Toc337558777"/>
      <w:bookmarkStart w:id="247" w:name="_Toc296503059"/>
      <w:bookmarkStart w:id="248" w:name="_Toc296346560"/>
      <w:bookmarkStart w:id="249" w:name="_Toc468936960"/>
      <w:r>
        <w:rPr>
          <w:rFonts w:hint="eastAsia" w:ascii="宋体" w:hAnsi="宋体" w:eastAsia="宋体" w:cs="宋体"/>
          <w:b/>
          <w:bCs w:val="0"/>
          <w:color w:val="000000"/>
          <w:sz w:val="24"/>
          <w:szCs w:val="24"/>
        </w:rPr>
        <w:t>.1发包人供应材料与工程设备</w:t>
      </w:r>
      <w:bookmarkEnd w:id="245"/>
    </w:p>
    <w:bookmarkEnd w:id="246"/>
    <w:bookmarkEnd w:id="247"/>
    <w:bookmarkEnd w:id="248"/>
    <w:p w14:paraId="22F33A0E">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发包人自行供应材料、工程设备的，应在签订合同时在专用合同条款的附件《发包人供应材料设备一览表》中明确材料、工程设备的品种、规格、型号、数量、单价、质量等级和送达地点。</w:t>
      </w:r>
    </w:p>
    <w:p w14:paraId="39DE8E52">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承包人应提前30天通过监理人以书面形式通知发包人供应材料与工程设备进场。承包人按照第7.2.2项〔施工进度计划的修订〕约定修订施工进度计划时，需同时提交经修订后的发包人供应材料与工程设备的进场计划。</w:t>
      </w:r>
    </w:p>
    <w:p w14:paraId="41C140AC">
      <w:pPr>
        <w:pStyle w:val="6"/>
        <w:spacing w:before="120" w:after="120" w:line="360" w:lineRule="auto"/>
        <w:rPr>
          <w:rFonts w:hint="eastAsia" w:ascii="宋体" w:hAnsi="宋体" w:eastAsia="宋体" w:cs="宋体"/>
          <w:b/>
          <w:bCs w:val="0"/>
          <w:color w:val="000000"/>
          <w:sz w:val="24"/>
          <w:szCs w:val="24"/>
        </w:rPr>
      </w:pPr>
      <w:bookmarkStart w:id="250" w:name="_Toc351203554"/>
      <w:r>
        <w:rPr>
          <w:rFonts w:hint="eastAsia" w:ascii="宋体" w:hAnsi="宋体" w:eastAsia="宋体" w:cs="宋体"/>
          <w:b/>
          <w:bCs w:val="0"/>
          <w:color w:val="000000"/>
          <w:sz w:val="24"/>
          <w:szCs w:val="24"/>
        </w:rPr>
        <w:t>8</w:t>
      </w:r>
      <w:bookmarkStart w:id="251" w:name="_Toc296503060"/>
      <w:bookmarkStart w:id="252" w:name="_Toc296346561"/>
      <w:bookmarkStart w:id="253" w:name="_Toc337558778"/>
      <w:r>
        <w:rPr>
          <w:rFonts w:hint="eastAsia" w:ascii="宋体" w:hAnsi="宋体" w:eastAsia="宋体" w:cs="宋体"/>
          <w:b/>
          <w:bCs w:val="0"/>
          <w:color w:val="000000"/>
          <w:sz w:val="24"/>
          <w:szCs w:val="24"/>
        </w:rPr>
        <w:t>.2承包人采购材料与工程设备</w:t>
      </w:r>
      <w:bookmarkEnd w:id="250"/>
    </w:p>
    <w:bookmarkEnd w:id="251"/>
    <w:bookmarkEnd w:id="252"/>
    <w:bookmarkEnd w:id="253"/>
    <w:p w14:paraId="15D853B5">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承包人负责采购材料、工程设备的，应按照设计和有关标准要求采购，并提供产品合格证明及出厂证明，对材料、工程设备质量负责。合同约定由承包人采购的材料、工程设备，发包人不得指定生产厂家或供应商，发包人违反本款约定指定生产厂家或供应商的，承包人有权拒绝，并由发包人承担相应责任。</w:t>
      </w:r>
    </w:p>
    <w:p w14:paraId="56C594F3">
      <w:pPr>
        <w:pStyle w:val="6"/>
        <w:spacing w:before="120" w:after="120" w:line="360" w:lineRule="auto"/>
        <w:rPr>
          <w:rFonts w:hint="eastAsia" w:ascii="宋体" w:hAnsi="宋体" w:eastAsia="宋体" w:cs="宋体"/>
          <w:b w:val="0"/>
          <w:color w:val="000000"/>
          <w:sz w:val="24"/>
          <w:szCs w:val="24"/>
        </w:rPr>
      </w:pPr>
      <w:bookmarkStart w:id="254" w:name="_Toc351203555"/>
      <w:r>
        <w:rPr>
          <w:rFonts w:hint="eastAsia" w:ascii="宋体" w:hAnsi="宋体" w:eastAsia="宋体" w:cs="宋体"/>
          <w:b/>
          <w:bCs w:val="0"/>
          <w:color w:val="000000"/>
          <w:sz w:val="24"/>
          <w:szCs w:val="24"/>
        </w:rPr>
        <w:t>8</w:t>
      </w:r>
      <w:bookmarkStart w:id="255" w:name="_Toc337558779"/>
      <w:bookmarkStart w:id="256" w:name="_Toc296503061"/>
      <w:bookmarkStart w:id="257" w:name="_Toc296346562"/>
      <w:r>
        <w:rPr>
          <w:rFonts w:hint="eastAsia" w:ascii="宋体" w:hAnsi="宋体" w:eastAsia="宋体" w:cs="宋体"/>
          <w:b/>
          <w:bCs w:val="0"/>
          <w:color w:val="000000"/>
          <w:sz w:val="24"/>
          <w:szCs w:val="24"/>
        </w:rPr>
        <w:t>.3材料与工程设备的接收与拒收</w:t>
      </w:r>
      <w:bookmarkEnd w:id="254"/>
    </w:p>
    <w:bookmarkEnd w:id="255"/>
    <w:bookmarkEnd w:id="256"/>
    <w:bookmarkEnd w:id="257"/>
    <w:p w14:paraId="6B35E116">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8.3.1 发包人应按《发包人供应材料设备一览表》约定的内容提供材料和工程设备，并向承包人提供产品合格证明及出厂证明，对其质量负责。发包人应提前24小时以书面形式通知承包人、监理人材料和工程设备到货时间，承包人负责材料和工程设备的清点、检验和接收。</w:t>
      </w:r>
    </w:p>
    <w:p w14:paraId="7C0E7C6C">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发包人提供的材料和工程设备的规格、数量或质量不符合合同约定的，或因发包人原因导致交货日期延误或交货地点变更等情况的，按照第16.1款〔发包人违约〕约定办理。</w:t>
      </w:r>
    </w:p>
    <w:p w14:paraId="14903F02">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8.3.2 承包人采购的材料和工程设备，应保证产品质量合格，承包人应在材料和工程设备到货前24小时通知监理人检验。承</w:t>
      </w:r>
      <w:bookmarkStart w:id="258" w:name="_Toc250655469"/>
      <w:r>
        <w:rPr>
          <w:rFonts w:hint="eastAsia" w:ascii="宋体" w:hAnsi="宋体" w:eastAsia="宋体" w:cs="宋体"/>
          <w:color w:val="000000"/>
          <w:kern w:val="0"/>
          <w:sz w:val="24"/>
          <w:szCs w:val="24"/>
        </w:rPr>
        <w:t>包人进行永久设备、材料的制造和生产的，应符合相关质量标准，并向监理人提交材料的样本以及有关资料，并应在使用该材料或工程设备之前获得监理人同意。</w:t>
      </w:r>
    </w:p>
    <w:bookmarkEnd w:id="258"/>
    <w:p w14:paraId="2465F0FE">
      <w:pPr>
        <w:autoSpaceDE w:val="0"/>
        <w:autoSpaceDN w:val="0"/>
        <w:adjustRightInd w:val="0"/>
        <w:spacing w:line="360" w:lineRule="auto"/>
        <w:ind w:firstLine="360" w:firstLineChars="15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 xml:space="preserve"> 承包人采购的材料和工程设备不符合设计或有关标准要求时，承包人应在监理人要求的合理期限内将不符合设计或有关标准要求的材料、工程设备运出施工现场，并重新采购符合要求的材料、工程设备，由此增加的费用和（或）延误的工期，由承包人承担。</w:t>
      </w:r>
    </w:p>
    <w:p w14:paraId="46AB973E">
      <w:pPr>
        <w:pStyle w:val="6"/>
        <w:spacing w:before="120" w:after="120" w:line="360" w:lineRule="auto"/>
        <w:rPr>
          <w:rFonts w:hint="eastAsia" w:ascii="宋体" w:hAnsi="宋体" w:eastAsia="宋体" w:cs="宋体"/>
          <w:b w:val="0"/>
          <w:color w:val="000000"/>
          <w:sz w:val="24"/>
          <w:szCs w:val="24"/>
        </w:rPr>
      </w:pPr>
      <w:bookmarkStart w:id="259" w:name="_Toc351203556"/>
      <w:r>
        <w:rPr>
          <w:rFonts w:hint="eastAsia" w:ascii="宋体" w:hAnsi="宋体" w:eastAsia="宋体" w:cs="宋体"/>
          <w:b/>
          <w:bCs w:val="0"/>
          <w:color w:val="000000"/>
          <w:sz w:val="24"/>
          <w:szCs w:val="24"/>
        </w:rPr>
        <w:t>8</w:t>
      </w:r>
      <w:bookmarkStart w:id="260" w:name="_Toc337558780"/>
      <w:bookmarkStart w:id="261" w:name="_Toc296346563"/>
      <w:bookmarkStart w:id="262" w:name="_Toc296503062"/>
      <w:r>
        <w:rPr>
          <w:rFonts w:hint="eastAsia" w:ascii="宋体" w:hAnsi="宋体" w:eastAsia="宋体" w:cs="宋体"/>
          <w:b/>
          <w:bCs w:val="0"/>
          <w:color w:val="000000"/>
          <w:sz w:val="24"/>
          <w:szCs w:val="24"/>
        </w:rPr>
        <w:t>.4材料与工程设备的保管与使用</w:t>
      </w:r>
      <w:bookmarkEnd w:id="259"/>
    </w:p>
    <w:bookmarkEnd w:id="260"/>
    <w:bookmarkEnd w:id="261"/>
    <w:bookmarkEnd w:id="262"/>
    <w:p w14:paraId="611257B8">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8.4.1 发包人供应</w:t>
      </w:r>
      <w:r>
        <w:rPr>
          <w:rFonts w:hint="eastAsia" w:ascii="宋体" w:hAnsi="宋体" w:eastAsia="宋体" w:cs="宋体"/>
          <w:color w:val="000000"/>
          <w:sz w:val="24"/>
          <w:szCs w:val="24"/>
        </w:rPr>
        <w:t>材料与</w:t>
      </w:r>
      <w:r>
        <w:rPr>
          <w:rFonts w:hint="eastAsia" w:ascii="宋体" w:hAnsi="宋体" w:eastAsia="宋体" w:cs="宋体"/>
          <w:color w:val="000000"/>
          <w:kern w:val="0"/>
          <w:sz w:val="24"/>
          <w:szCs w:val="24"/>
        </w:rPr>
        <w:t>工程</w:t>
      </w:r>
      <w:r>
        <w:rPr>
          <w:rFonts w:hint="eastAsia" w:ascii="宋体" w:hAnsi="宋体" w:eastAsia="宋体" w:cs="宋体"/>
          <w:color w:val="000000"/>
          <w:sz w:val="24"/>
          <w:szCs w:val="24"/>
        </w:rPr>
        <w:t>设备的保管与使用</w:t>
      </w:r>
    </w:p>
    <w:p w14:paraId="3DBF1E90">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发包人供应的材料和工程设备，承包人清点后由承包人妥善保管，保管费用由发包人承担，但已标价工程量清单或预算书已经列支或专用合同条款另有约定除外。因承包人原因发生丢失毁损的，由承包人负责赔偿；监理人未通知承包人清点的，承包人不负责材料和工程设备的保管，由此导致丢失毁损的由发包人负责。</w:t>
      </w:r>
    </w:p>
    <w:p w14:paraId="4CD23099">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发包人供应的材料和工程设备使用前，由承包人负责检验，检验费用由发包人承担，不合格的不得使用。</w:t>
      </w:r>
    </w:p>
    <w:p w14:paraId="049093B3">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8.4.2 承包人采购</w:t>
      </w:r>
      <w:r>
        <w:rPr>
          <w:rFonts w:hint="eastAsia" w:ascii="宋体" w:hAnsi="宋体" w:eastAsia="宋体" w:cs="宋体"/>
          <w:color w:val="000000"/>
          <w:sz w:val="24"/>
          <w:szCs w:val="24"/>
        </w:rPr>
        <w:t>材料与</w:t>
      </w:r>
      <w:r>
        <w:rPr>
          <w:rFonts w:hint="eastAsia" w:ascii="宋体" w:hAnsi="宋体" w:eastAsia="宋体" w:cs="宋体"/>
          <w:color w:val="000000"/>
          <w:kern w:val="0"/>
          <w:sz w:val="24"/>
          <w:szCs w:val="24"/>
        </w:rPr>
        <w:t>工程</w:t>
      </w:r>
      <w:r>
        <w:rPr>
          <w:rFonts w:hint="eastAsia" w:ascii="宋体" w:hAnsi="宋体" w:eastAsia="宋体" w:cs="宋体"/>
          <w:color w:val="000000"/>
          <w:sz w:val="24"/>
          <w:szCs w:val="24"/>
        </w:rPr>
        <w:t>设备的保管与使用</w:t>
      </w:r>
    </w:p>
    <w:p w14:paraId="29C5ABFF">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承包人采购的材料和工程设备由承包人妥善保管，保管费用由承包人承担。法律规定材料和工程设备使用前必须进行检验或试验的，承包人应按监理人的要求进行检验或试验，检验或试验费用由承包人承担，不合格的不得使用。</w:t>
      </w:r>
    </w:p>
    <w:p w14:paraId="12D58FB2">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发包人或监理人发现承包人使用不符合设计或有关标准要求的材料和工程设备时，有权要求承包人进行修复、拆除或重新采购，由此增加的费用和（或）延误的工期，由承包人承担。</w:t>
      </w:r>
    </w:p>
    <w:p w14:paraId="62787128">
      <w:pPr>
        <w:pStyle w:val="6"/>
        <w:spacing w:before="120" w:after="120" w:line="360" w:lineRule="auto"/>
        <w:rPr>
          <w:rFonts w:hint="eastAsia" w:ascii="宋体" w:hAnsi="宋体" w:eastAsia="宋体" w:cs="宋体"/>
          <w:b/>
          <w:bCs w:val="0"/>
          <w:color w:val="000000"/>
          <w:sz w:val="24"/>
          <w:szCs w:val="24"/>
        </w:rPr>
      </w:pPr>
      <w:bookmarkStart w:id="263" w:name="_Toc351203557"/>
      <w:r>
        <w:rPr>
          <w:rFonts w:hint="eastAsia" w:ascii="宋体" w:hAnsi="宋体" w:eastAsia="宋体" w:cs="宋体"/>
          <w:b/>
          <w:bCs w:val="0"/>
          <w:color w:val="000000"/>
          <w:sz w:val="24"/>
          <w:szCs w:val="24"/>
        </w:rPr>
        <w:t>8.5禁止使用不合格的材料和工程设备</w:t>
      </w:r>
      <w:bookmarkEnd w:id="263"/>
    </w:p>
    <w:p w14:paraId="7326F1E9">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8.5.1 监理人有权拒绝承包人提供的不合格材料或工程设备，并要求承包人立即进行更换。监理人应在更换后再次进行检查和检验，由此增加的费用和（或）延误的工期由承包人承担。</w:t>
      </w:r>
    </w:p>
    <w:p w14:paraId="756E2A60">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8.5.2 监理人发现承包人使用了不合格的材料和工程设备，承包人应按照监理人的指示立即改正，并禁止在工程中继续使用不合格的材料和工程设备。</w:t>
      </w:r>
    </w:p>
    <w:p w14:paraId="4E7D05A9">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8.5.3 发包人提供的材料或工程设备不符合合同要求的，承包人有权拒绝，并可要求发包人更换，由此增加的费用和（或）延误的工期由发包人承担，并支付承包人合理的利润。</w:t>
      </w:r>
    </w:p>
    <w:p w14:paraId="489BA2FF">
      <w:pPr>
        <w:pStyle w:val="6"/>
        <w:spacing w:before="120" w:after="120" w:line="360" w:lineRule="auto"/>
        <w:rPr>
          <w:rFonts w:hint="eastAsia" w:ascii="宋体" w:hAnsi="宋体" w:eastAsia="宋体" w:cs="宋体"/>
          <w:b/>
          <w:bCs w:val="0"/>
          <w:color w:val="000000"/>
          <w:sz w:val="24"/>
          <w:szCs w:val="24"/>
        </w:rPr>
      </w:pPr>
      <w:bookmarkStart w:id="264" w:name="_Toc351203558"/>
      <w:r>
        <w:rPr>
          <w:rFonts w:hint="eastAsia" w:ascii="宋体" w:hAnsi="宋体" w:eastAsia="宋体" w:cs="宋体"/>
          <w:b/>
          <w:bCs w:val="0"/>
          <w:color w:val="000000"/>
          <w:sz w:val="24"/>
          <w:szCs w:val="24"/>
        </w:rPr>
        <w:t>8.6 样品</w:t>
      </w:r>
      <w:bookmarkEnd w:id="264"/>
    </w:p>
    <w:p w14:paraId="093CC89B">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8.6.1</w:t>
      </w:r>
      <w:r>
        <w:rPr>
          <w:rFonts w:hint="eastAsia" w:ascii="宋体" w:hAnsi="宋体" w:eastAsia="宋体" w:cs="宋体"/>
          <w:color w:val="000000"/>
          <w:kern w:val="0"/>
          <w:sz w:val="24"/>
          <w:szCs w:val="24"/>
        </w:rPr>
        <w:tab/>
      </w:r>
      <w:r>
        <w:rPr>
          <w:rFonts w:hint="eastAsia" w:ascii="宋体" w:hAnsi="宋体" w:eastAsia="宋体" w:cs="宋体"/>
          <w:color w:val="000000"/>
          <w:kern w:val="0"/>
          <w:sz w:val="24"/>
          <w:szCs w:val="24"/>
        </w:rPr>
        <w:t>样品的报送与封存</w:t>
      </w:r>
    </w:p>
    <w:p w14:paraId="2CEBCF08">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需要承包人报送样品的材料或工程设备，样品的种类、名称、规格、数量等要求均应在专用合同条款中约定。样品的报送程序如下：</w:t>
      </w:r>
    </w:p>
    <w:p w14:paraId="787B7EFC">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承包人应在计划采购前28天向监理人报送样品。承包人报送的样品均应来自供应材料的实际生产地，且提供的样品的规格、数量足以表明材料或工程设备的质量、型号、颜色、表面处理、质地、误差和其他要求的特征。</w:t>
      </w:r>
    </w:p>
    <w:p w14:paraId="2A2B27BE">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承包人每次报送样品时应随附申报单，申报单应载明报送样品的相关数据和资料，并标明每件样品对应的图纸号，预留监理人批复意见栏。监理人应在收到承包人报送的样品后7天向承包人回复经发包人签认的样品审批意见。</w:t>
      </w:r>
    </w:p>
    <w:p w14:paraId="74E98103">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（3）经发包人和监理人审批确认的样品应按约定的方法封样，封存的样品作为检验工程相关部分的标准之一。承包人在施工过程中不得使用与样品不符的材料或工程设备。</w:t>
      </w:r>
    </w:p>
    <w:p w14:paraId="50B3CE75">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4）发包人和监理人对样品的审批确认仅为确认相关材料或工程设备的特征或用途，不得被理解为对合同的修改或改变，也并不减轻或免除承包人任何的责任和义务。如果封存的样品修改或改变了合同约定，合同当事人应当以书面协议予以确认。</w:t>
      </w:r>
    </w:p>
    <w:p w14:paraId="1CDB453A">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8.6.2 样品的保管</w:t>
      </w:r>
    </w:p>
    <w:p w14:paraId="418D4F5D">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经批准的样品应由监理人负责封存于现场，承包人应在现场为保存样品提供适当和固定的场所并保持适当和良好的存储环境条件。</w:t>
      </w:r>
    </w:p>
    <w:p w14:paraId="32463062">
      <w:pPr>
        <w:pStyle w:val="6"/>
        <w:spacing w:before="120" w:after="120" w:line="360" w:lineRule="auto"/>
        <w:rPr>
          <w:rFonts w:hint="eastAsia" w:ascii="宋体" w:hAnsi="宋体" w:eastAsia="宋体" w:cs="宋体"/>
          <w:b/>
          <w:bCs w:val="0"/>
          <w:color w:val="000000"/>
          <w:sz w:val="24"/>
          <w:szCs w:val="24"/>
        </w:rPr>
      </w:pPr>
      <w:bookmarkStart w:id="265" w:name="_Toc351203559"/>
      <w:r>
        <w:rPr>
          <w:rFonts w:hint="eastAsia" w:ascii="宋体" w:hAnsi="宋体" w:eastAsia="宋体" w:cs="宋体"/>
          <w:b/>
          <w:bCs w:val="0"/>
          <w:color w:val="000000"/>
          <w:sz w:val="24"/>
          <w:szCs w:val="24"/>
        </w:rPr>
        <w:t>8.7材料与工程设备的替代</w:t>
      </w:r>
      <w:bookmarkEnd w:id="265"/>
    </w:p>
    <w:p w14:paraId="1CD45913">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8.7.1 出现下列情况需要使用替代材料和工程设备的，承包人应按照第8.7.2项约定的程序执行：</w:t>
      </w:r>
    </w:p>
    <w:p w14:paraId="02BF4800">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（1）基准日期后生效的法律规定禁止使用的；</w:t>
      </w:r>
    </w:p>
    <w:p w14:paraId="0D97850B">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（2）发包人要求使用替代品的；</w:t>
      </w:r>
    </w:p>
    <w:p w14:paraId="3C0514CF">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（3）因其他原因必须使用替代品的。</w:t>
      </w:r>
    </w:p>
    <w:p w14:paraId="4FBC04C7">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8.7.2 承包人应在使用替代材料和工程设备28天前书面通知监理人，并附下列文件：</w:t>
      </w:r>
    </w:p>
    <w:p w14:paraId="5548B6B1">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（1）被替代的材料和工程设备的名称、数量、规格、型号、品牌、性能、价格及其他相关资料；</w:t>
      </w:r>
    </w:p>
    <w:p w14:paraId="0A7898BA">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（2）替代品的名称、数量、规格、型号、品牌、性能、价格及其他相关资料；</w:t>
      </w:r>
    </w:p>
    <w:p w14:paraId="5F6E6EB3">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（3）替代品与被替代产品之间的差异以及使用替代品可能对工程产生的影响；</w:t>
      </w:r>
    </w:p>
    <w:p w14:paraId="3BD93CA5">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（4）替代品与被替代产品的价格差异；</w:t>
      </w:r>
    </w:p>
    <w:p w14:paraId="6D95D01A">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（5）使用替代品的理由和原因说明；</w:t>
      </w:r>
    </w:p>
    <w:p w14:paraId="42943D1C">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（6）监理人要求的其他文件。</w:t>
      </w:r>
    </w:p>
    <w:p w14:paraId="574FF345">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监理人应在收到通知后14天内向承包人发出经发包人签认的书面指示；监理人逾期发出书面指示的，视为发包人和监理人同意使用替代品。</w:t>
      </w:r>
    </w:p>
    <w:p w14:paraId="7E94EF98">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8.7.3 发包人认可使用替代材料和工程设备的，替代材料和工程设备的价格，按照已标价工程量清单或预算书相同项目的价格认定；无相同项目的，参考相似项目价格认定；既无相同项目也无相似项目的，按照合理的成本与利润构成的原则，由合同当事人按照第4.4款〔商定或确定〕确定价格。</w:t>
      </w:r>
    </w:p>
    <w:p w14:paraId="47F158BF">
      <w:pPr>
        <w:pStyle w:val="6"/>
        <w:spacing w:before="120" w:after="120" w:line="360" w:lineRule="auto"/>
        <w:rPr>
          <w:rFonts w:hint="eastAsia" w:ascii="宋体" w:hAnsi="宋体" w:eastAsia="宋体" w:cs="宋体"/>
          <w:b/>
          <w:bCs w:val="0"/>
          <w:color w:val="000000"/>
          <w:sz w:val="24"/>
          <w:szCs w:val="24"/>
        </w:rPr>
      </w:pPr>
      <w:bookmarkStart w:id="266" w:name="_Toc351203560"/>
      <w:r>
        <w:rPr>
          <w:rFonts w:hint="eastAsia" w:ascii="宋体" w:hAnsi="宋体" w:eastAsia="宋体" w:cs="宋体"/>
          <w:b/>
          <w:bCs w:val="0"/>
          <w:color w:val="000000"/>
          <w:sz w:val="24"/>
          <w:szCs w:val="24"/>
        </w:rPr>
        <w:t>8.8施工设备和临时设施</w:t>
      </w:r>
      <w:bookmarkEnd w:id="266"/>
    </w:p>
    <w:p w14:paraId="7021440C">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8.8.1 承包人提供的施工设备和临时设施</w:t>
      </w:r>
    </w:p>
    <w:p w14:paraId="72DDEF69">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承包人应按合同进度计划的要求，及时配置施工设备和修建临时设施。进入施工场地的承包人设备需经监理人核查后才能投入使用。承包人更换合同约定的承包人设备的，应报监理人批准。</w:t>
      </w:r>
    </w:p>
    <w:p w14:paraId="747A1106">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除专用合同条款另有约定外，承包人应自行承担修建临时设施的费用，需要临时占地的，应由发包人办理申请手续并承担相应费用。</w:t>
      </w:r>
    </w:p>
    <w:p w14:paraId="462427E8">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8.8.2发包人提供的施工设备和临时设施</w:t>
      </w:r>
    </w:p>
    <w:p w14:paraId="08F8B80B">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发包人提供的施工设备或临时设施在专用合同条款中约定。</w:t>
      </w:r>
    </w:p>
    <w:p w14:paraId="76EF68DB">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8.8.3要求承包人增加或更换施工设备</w:t>
      </w:r>
    </w:p>
    <w:p w14:paraId="0DA59A1B">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承包人使用的施工设备不能满足合同进度计划和（或）质量要求时，监理人有权要求承包人增加或更换施工设备，承包人应及时增加或更换，由此增加的费用和（或）延误的工期由承包人承担。</w:t>
      </w:r>
    </w:p>
    <w:p w14:paraId="6AF36EA8">
      <w:pPr>
        <w:pStyle w:val="6"/>
        <w:spacing w:before="120" w:after="120" w:line="360" w:lineRule="auto"/>
        <w:rPr>
          <w:rFonts w:hint="eastAsia" w:ascii="宋体" w:hAnsi="宋体" w:eastAsia="宋体" w:cs="宋体"/>
          <w:b w:val="0"/>
          <w:color w:val="000000"/>
          <w:sz w:val="24"/>
          <w:szCs w:val="24"/>
        </w:rPr>
      </w:pPr>
      <w:bookmarkStart w:id="267" w:name="_Toc351203561"/>
      <w:r>
        <w:rPr>
          <w:rFonts w:hint="eastAsia" w:ascii="宋体" w:hAnsi="宋体" w:eastAsia="宋体" w:cs="宋体"/>
          <w:b/>
          <w:bCs w:val="0"/>
          <w:color w:val="000000"/>
          <w:sz w:val="24"/>
          <w:szCs w:val="24"/>
        </w:rPr>
        <w:t>8</w:t>
      </w:r>
      <w:bookmarkStart w:id="268" w:name="_Toc337558781"/>
      <w:bookmarkStart w:id="269" w:name="_Toc296346564"/>
      <w:bookmarkStart w:id="270" w:name="_Toc296503063"/>
      <w:r>
        <w:rPr>
          <w:rFonts w:hint="eastAsia" w:ascii="宋体" w:hAnsi="宋体" w:eastAsia="宋体" w:cs="宋体"/>
          <w:b/>
          <w:bCs w:val="0"/>
          <w:color w:val="000000"/>
          <w:sz w:val="24"/>
          <w:szCs w:val="24"/>
        </w:rPr>
        <w:t>.9材料与设备专用</w:t>
      </w:r>
      <w:bookmarkEnd w:id="267"/>
      <w:r>
        <w:rPr>
          <w:rFonts w:hint="eastAsia" w:ascii="宋体" w:hAnsi="宋体" w:eastAsia="宋体" w:cs="宋体"/>
          <w:b/>
          <w:bCs w:val="0"/>
          <w:color w:val="000000"/>
          <w:sz w:val="24"/>
          <w:szCs w:val="24"/>
        </w:rPr>
        <w:t>要求</w:t>
      </w:r>
    </w:p>
    <w:bookmarkEnd w:id="268"/>
    <w:bookmarkEnd w:id="269"/>
    <w:bookmarkEnd w:id="270"/>
    <w:p w14:paraId="605AAC27">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承包人运入施工现场的材料、工程设备、施工设备以及在施工场地建设的临时设施，包括备品备件、安装工具与资料，必须专用于工程。未经发包人批准，承包人不得运出施工现场或挪作他用；</w:t>
      </w:r>
      <w:bookmarkEnd w:id="249"/>
      <w:r>
        <w:rPr>
          <w:rFonts w:hint="eastAsia" w:ascii="宋体" w:hAnsi="宋体" w:eastAsia="宋体" w:cs="宋体"/>
          <w:color w:val="000000"/>
          <w:kern w:val="0"/>
          <w:sz w:val="24"/>
          <w:szCs w:val="24"/>
        </w:rPr>
        <w:t>经发包人批准，承包人可以根据施工进度计划撤走闲置的施工设备和其他物品。</w:t>
      </w:r>
    </w:p>
    <w:p w14:paraId="6B702258">
      <w:pPr>
        <w:pStyle w:val="5"/>
        <w:tabs>
          <w:tab w:val="left" w:pos="825"/>
        </w:tabs>
        <w:spacing w:before="120" w:after="120" w:line="360" w:lineRule="auto"/>
        <w:rPr>
          <w:rFonts w:hint="eastAsia" w:ascii="宋体" w:hAnsi="宋体" w:eastAsia="宋体" w:cs="宋体"/>
          <w:b/>
          <w:bCs w:val="0"/>
          <w:color w:val="000000"/>
          <w:sz w:val="24"/>
          <w:szCs w:val="24"/>
        </w:rPr>
      </w:pPr>
      <w:bookmarkStart w:id="271" w:name="_Toc351203562"/>
      <w:r>
        <w:rPr>
          <w:rFonts w:hint="eastAsia" w:ascii="宋体" w:hAnsi="宋体" w:eastAsia="宋体" w:cs="宋体"/>
          <w:b/>
          <w:bCs w:val="0"/>
          <w:color w:val="000000"/>
          <w:sz w:val="24"/>
          <w:szCs w:val="24"/>
        </w:rPr>
        <w:t>9</w:t>
      </w:r>
      <w:bookmarkStart w:id="272" w:name="_Toc337558782"/>
      <w:bookmarkStart w:id="273" w:name="_Toc296346584"/>
      <w:bookmarkStart w:id="274" w:name="_Toc296503083"/>
      <w:r>
        <w:rPr>
          <w:rFonts w:hint="eastAsia" w:ascii="宋体" w:hAnsi="宋体" w:eastAsia="宋体" w:cs="宋体"/>
          <w:b/>
          <w:bCs w:val="0"/>
          <w:color w:val="000000"/>
          <w:sz w:val="24"/>
          <w:szCs w:val="24"/>
        </w:rPr>
        <w:t>. 试验与检验</w:t>
      </w:r>
      <w:bookmarkEnd w:id="271"/>
    </w:p>
    <w:bookmarkEnd w:id="272"/>
    <w:p w14:paraId="3096A914">
      <w:pPr>
        <w:pStyle w:val="6"/>
        <w:spacing w:before="120" w:after="120" w:line="360" w:lineRule="auto"/>
        <w:rPr>
          <w:rFonts w:hint="eastAsia" w:ascii="宋体" w:hAnsi="宋体" w:eastAsia="宋体" w:cs="宋体"/>
          <w:b w:val="0"/>
          <w:color w:val="000000"/>
          <w:sz w:val="24"/>
          <w:szCs w:val="24"/>
        </w:rPr>
      </w:pPr>
      <w:bookmarkStart w:id="275" w:name="_Toc351203563"/>
      <w:r>
        <w:rPr>
          <w:rFonts w:hint="eastAsia" w:ascii="宋体" w:hAnsi="宋体" w:eastAsia="宋体" w:cs="宋体"/>
          <w:b/>
          <w:bCs w:val="0"/>
          <w:color w:val="000000"/>
          <w:sz w:val="24"/>
          <w:szCs w:val="24"/>
        </w:rPr>
        <w:t>9</w:t>
      </w:r>
      <w:bookmarkStart w:id="276" w:name="_Toc337558783"/>
      <w:r>
        <w:rPr>
          <w:rFonts w:hint="eastAsia" w:ascii="宋体" w:hAnsi="宋体" w:eastAsia="宋体" w:cs="宋体"/>
          <w:b/>
          <w:bCs w:val="0"/>
          <w:color w:val="000000"/>
          <w:sz w:val="24"/>
          <w:szCs w:val="24"/>
        </w:rPr>
        <w:t>.1试验设备与试验人员</w:t>
      </w:r>
      <w:bookmarkEnd w:id="275"/>
    </w:p>
    <w:bookmarkEnd w:id="276"/>
    <w:p w14:paraId="3FA6A565">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9.1.1 承包人根据合同约定或监理人指示进行的现场材料试验，应由承包人提供试验场所、试验人员、试验设备以及其他必要的试验条件。监理人在必要时可以使用承包人提供的试验场所、试验设备以及其他试验条件，进行以工程质量检查为目的的材料复核试验，承包人应予以协助。</w:t>
      </w:r>
    </w:p>
    <w:p w14:paraId="398FAF4D">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9.1.2 承包人应按专用合同条款的约定提供试验设备、取样装置、试验场所和试验条件，并向监理人提交相应进场计划表。</w:t>
      </w:r>
    </w:p>
    <w:p w14:paraId="15B9811A">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承包人配置的试验设备要符合相应试验规程的要求并经过具有资质的检测单位检测，且在正式使用该试验设备前，需要经过监理人与承包人共同校定。</w:t>
      </w:r>
    </w:p>
    <w:p w14:paraId="4C880D38">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9.1.3 承包人应向监理人提交试验人员的名单及其岗位、资格等证明资料，试验人员必须能够熟练进行相应的检测试验，承包人对试验人员的试验程序和试验结果的正确性负责。</w:t>
      </w:r>
    </w:p>
    <w:p w14:paraId="1B73FCFA">
      <w:pPr>
        <w:pStyle w:val="6"/>
        <w:spacing w:before="120" w:after="120" w:line="360" w:lineRule="auto"/>
        <w:rPr>
          <w:rFonts w:hint="eastAsia" w:ascii="宋体" w:hAnsi="宋体" w:eastAsia="宋体" w:cs="宋体"/>
          <w:b/>
          <w:bCs w:val="0"/>
          <w:color w:val="000000"/>
          <w:sz w:val="24"/>
          <w:szCs w:val="24"/>
        </w:rPr>
      </w:pPr>
      <w:bookmarkStart w:id="277" w:name="_Toc351203564"/>
      <w:r>
        <w:rPr>
          <w:rFonts w:hint="eastAsia" w:ascii="宋体" w:hAnsi="宋体" w:eastAsia="宋体" w:cs="宋体"/>
          <w:b/>
          <w:bCs w:val="0"/>
          <w:color w:val="000000"/>
          <w:sz w:val="24"/>
          <w:szCs w:val="24"/>
        </w:rPr>
        <w:t>9</w:t>
      </w:r>
      <w:bookmarkStart w:id="278" w:name="_Toc337558784"/>
      <w:r>
        <w:rPr>
          <w:rFonts w:hint="eastAsia" w:ascii="宋体" w:hAnsi="宋体" w:eastAsia="宋体" w:cs="宋体"/>
          <w:b/>
          <w:bCs w:val="0"/>
          <w:color w:val="000000"/>
          <w:sz w:val="24"/>
          <w:szCs w:val="24"/>
        </w:rPr>
        <w:t>.2取样</w:t>
      </w:r>
      <w:bookmarkEnd w:id="277"/>
    </w:p>
    <w:bookmarkEnd w:id="278"/>
    <w:p w14:paraId="34478A5C">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试验属于自检性质的，承包人可以单独取样。试验属于监理人抽检性质的，可由监理人取样，也可由承包人的试验人员在监理人的监督下取样。</w:t>
      </w:r>
    </w:p>
    <w:p w14:paraId="30490D3B">
      <w:pPr>
        <w:pStyle w:val="6"/>
        <w:spacing w:before="120" w:after="120" w:line="360" w:lineRule="auto"/>
        <w:rPr>
          <w:rFonts w:hint="eastAsia" w:ascii="宋体" w:hAnsi="宋体" w:eastAsia="宋体" w:cs="宋体"/>
          <w:b/>
          <w:bCs w:val="0"/>
          <w:color w:val="000000"/>
          <w:sz w:val="24"/>
          <w:szCs w:val="24"/>
        </w:rPr>
      </w:pPr>
      <w:bookmarkStart w:id="279" w:name="_Toc351203565"/>
      <w:r>
        <w:rPr>
          <w:rFonts w:hint="eastAsia" w:ascii="宋体" w:hAnsi="宋体" w:eastAsia="宋体" w:cs="宋体"/>
          <w:b/>
          <w:bCs w:val="0"/>
          <w:color w:val="000000"/>
          <w:sz w:val="24"/>
          <w:szCs w:val="24"/>
        </w:rPr>
        <w:t>9</w:t>
      </w:r>
      <w:bookmarkStart w:id="280" w:name="_Toc337558785"/>
      <w:r>
        <w:rPr>
          <w:rFonts w:hint="eastAsia" w:ascii="宋体" w:hAnsi="宋体" w:eastAsia="宋体" w:cs="宋体"/>
          <w:b/>
          <w:bCs w:val="0"/>
          <w:color w:val="000000"/>
          <w:sz w:val="24"/>
          <w:szCs w:val="24"/>
        </w:rPr>
        <w:t>.3材料、工程设备和工程的试验和检验</w:t>
      </w:r>
      <w:bookmarkEnd w:id="279"/>
    </w:p>
    <w:bookmarkEnd w:id="280"/>
    <w:p w14:paraId="4685B239">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9.3.1承包人应按合同约定进行材料、工程设备和工程的试验和检验，并为监理人对上述材料、工程设备和工程的质量检查提供必要的试验资料和原始记录。按合同约定应由监理人与承包人共同进行试验和检验的，由承包人负责提供必要的试验资料和原始记录。</w:t>
      </w:r>
    </w:p>
    <w:p w14:paraId="6947BA27">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9.3.2试验属于自检性质的，承包人可以单独进行试验。试验属于监理人抽检性质的，监理人可以单独进行试验，也可由承包人与监理人共同进行。承包人对由监理人单独进行的试验结果有异议的，可以申请重新共同进行试验。约定共同进行试验的，监理人未按照约定参加试验的，承包人可自行试验，并将试验结果报送监理人，监理人应承认该试验结果。</w:t>
      </w:r>
    </w:p>
    <w:p w14:paraId="219A8A0D">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9.3.3监理人对承包人的试验和检验结果有异议的，或为查清承包人试验和检验成果的可靠性要求承包人重新试验和检验的，可由监理人与承包人共同进行。重新试验和检验的结果证明该项材料、工程设备或工程的质量不符合合同要求的，由此增加的费用和（或）延误的工期由承包人承担；重新试验和检验结果证明该项材料、工程设备和工程符合合同要求的，由此增加的费用和（或）延误的工期由发包人承担。</w:t>
      </w:r>
    </w:p>
    <w:p w14:paraId="09E7BBF3">
      <w:pPr>
        <w:pStyle w:val="6"/>
        <w:spacing w:before="120" w:after="120" w:line="360" w:lineRule="auto"/>
        <w:rPr>
          <w:rFonts w:hint="eastAsia" w:ascii="宋体" w:hAnsi="宋体" w:eastAsia="宋体" w:cs="宋体"/>
          <w:b/>
          <w:bCs w:val="0"/>
          <w:color w:val="000000"/>
          <w:sz w:val="24"/>
          <w:szCs w:val="24"/>
        </w:rPr>
      </w:pPr>
      <w:bookmarkStart w:id="281" w:name="_Toc351203566"/>
      <w:r>
        <w:rPr>
          <w:rFonts w:hint="eastAsia" w:ascii="宋体" w:hAnsi="宋体" w:eastAsia="宋体" w:cs="宋体"/>
          <w:b/>
          <w:bCs w:val="0"/>
          <w:color w:val="000000"/>
          <w:sz w:val="24"/>
          <w:szCs w:val="24"/>
        </w:rPr>
        <w:t>9</w:t>
      </w:r>
      <w:bookmarkStart w:id="282" w:name="_Toc337558786"/>
      <w:r>
        <w:rPr>
          <w:rFonts w:hint="eastAsia" w:ascii="宋体" w:hAnsi="宋体" w:eastAsia="宋体" w:cs="宋体"/>
          <w:b/>
          <w:bCs w:val="0"/>
          <w:color w:val="000000"/>
          <w:sz w:val="24"/>
          <w:szCs w:val="24"/>
        </w:rPr>
        <w:t>.4现场工艺试验</w:t>
      </w:r>
      <w:bookmarkEnd w:id="281"/>
    </w:p>
    <w:bookmarkEnd w:id="282"/>
    <w:p w14:paraId="4518DD64">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承包人应按合同约定或监理人指示进行现场工艺试验。对大型的现场工艺试验，监理人认为必要时，承包人应根据监理人提出的工艺试验要求，编制工艺试验措施计划，报送监理人审查。</w:t>
      </w:r>
    </w:p>
    <w:p w14:paraId="025E5F56">
      <w:pPr>
        <w:pStyle w:val="5"/>
        <w:tabs>
          <w:tab w:val="left" w:pos="825"/>
        </w:tabs>
        <w:spacing w:before="120" w:after="120" w:line="360" w:lineRule="auto"/>
        <w:rPr>
          <w:rFonts w:hint="eastAsia" w:ascii="宋体" w:hAnsi="宋体" w:eastAsia="宋体" w:cs="宋体"/>
          <w:b w:val="0"/>
          <w:color w:val="000000"/>
          <w:sz w:val="24"/>
          <w:szCs w:val="24"/>
        </w:rPr>
      </w:pPr>
      <w:bookmarkStart w:id="283" w:name="_Toc351203567"/>
      <w:r>
        <w:rPr>
          <w:rFonts w:hint="eastAsia" w:ascii="宋体" w:hAnsi="宋体" w:eastAsia="宋体" w:cs="宋体"/>
          <w:b/>
          <w:bCs w:val="0"/>
          <w:color w:val="000000"/>
          <w:sz w:val="24"/>
          <w:szCs w:val="24"/>
        </w:rPr>
        <w:t>1</w:t>
      </w:r>
      <w:bookmarkStart w:id="284" w:name="_Toc337558787"/>
      <w:r>
        <w:rPr>
          <w:rFonts w:hint="eastAsia" w:ascii="宋体" w:hAnsi="宋体" w:eastAsia="宋体" w:cs="宋体"/>
          <w:b/>
          <w:bCs w:val="0"/>
          <w:color w:val="000000"/>
          <w:sz w:val="24"/>
          <w:szCs w:val="24"/>
        </w:rPr>
        <w:t>0. 变更</w:t>
      </w:r>
      <w:bookmarkEnd w:id="273"/>
      <w:bookmarkEnd w:id="274"/>
      <w:bookmarkEnd w:id="283"/>
    </w:p>
    <w:bookmarkEnd w:id="284"/>
    <w:p w14:paraId="7CABF9C9">
      <w:pPr>
        <w:pStyle w:val="6"/>
        <w:spacing w:before="120" w:after="120" w:line="360" w:lineRule="auto"/>
        <w:rPr>
          <w:rFonts w:hint="eastAsia" w:ascii="宋体" w:hAnsi="宋体" w:eastAsia="宋体" w:cs="宋体"/>
          <w:b/>
          <w:bCs w:val="0"/>
          <w:color w:val="000000"/>
          <w:sz w:val="24"/>
          <w:szCs w:val="24"/>
        </w:rPr>
      </w:pPr>
      <w:bookmarkStart w:id="285" w:name="_Toc351203568"/>
      <w:r>
        <w:rPr>
          <w:rFonts w:hint="eastAsia" w:ascii="宋体" w:hAnsi="宋体" w:eastAsia="宋体" w:cs="宋体"/>
          <w:b/>
          <w:bCs w:val="0"/>
          <w:color w:val="000000"/>
          <w:sz w:val="24"/>
          <w:szCs w:val="24"/>
        </w:rPr>
        <w:t>1</w:t>
      </w:r>
      <w:bookmarkStart w:id="286" w:name="_Toc337558788"/>
      <w:bookmarkStart w:id="287" w:name="_Toc296503084"/>
      <w:bookmarkStart w:id="288" w:name="_Toc296346585"/>
      <w:r>
        <w:rPr>
          <w:rFonts w:hint="eastAsia" w:ascii="宋体" w:hAnsi="宋体" w:eastAsia="宋体" w:cs="宋体"/>
          <w:b/>
          <w:bCs w:val="0"/>
          <w:color w:val="000000"/>
          <w:sz w:val="24"/>
          <w:szCs w:val="24"/>
        </w:rPr>
        <w:t>0.1变更的范围</w:t>
      </w:r>
      <w:bookmarkEnd w:id="285"/>
    </w:p>
    <w:bookmarkEnd w:id="286"/>
    <w:bookmarkEnd w:id="287"/>
    <w:bookmarkEnd w:id="288"/>
    <w:p w14:paraId="5F6331D3">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除专用合同条款另有约定外，合同履行过程中发生以下情形的，应按照本条约定进行变更：</w:t>
      </w:r>
    </w:p>
    <w:p w14:paraId="72991492">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（1）增加或减少合同中任何工作，或追加额外的工作；</w:t>
      </w:r>
    </w:p>
    <w:p w14:paraId="34E41C24">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（2）取消合同中任何工作，但转由他人实施的工作除外；</w:t>
      </w:r>
    </w:p>
    <w:p w14:paraId="24144049">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（3）改变合同中任何工作的质量标准或其他特性；</w:t>
      </w:r>
    </w:p>
    <w:p w14:paraId="40083997">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（4）改变工程的基线、标高、位置和尺寸；</w:t>
      </w:r>
    </w:p>
    <w:p w14:paraId="10A37545">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（5）改变工程的时间安排或实施顺序。</w:t>
      </w:r>
    </w:p>
    <w:p w14:paraId="3EAB2163">
      <w:pPr>
        <w:pStyle w:val="6"/>
        <w:spacing w:before="120" w:after="120" w:line="360" w:lineRule="auto"/>
        <w:rPr>
          <w:rFonts w:hint="eastAsia" w:ascii="宋体" w:hAnsi="宋体" w:eastAsia="宋体" w:cs="宋体"/>
          <w:b w:val="0"/>
          <w:color w:val="000000"/>
          <w:sz w:val="24"/>
          <w:szCs w:val="24"/>
        </w:rPr>
      </w:pPr>
      <w:bookmarkStart w:id="289" w:name="_Toc351203569"/>
      <w:r>
        <w:rPr>
          <w:rFonts w:hint="eastAsia" w:ascii="宋体" w:hAnsi="宋体" w:eastAsia="宋体" w:cs="宋体"/>
          <w:b/>
          <w:bCs w:val="0"/>
          <w:color w:val="000000"/>
          <w:sz w:val="24"/>
          <w:szCs w:val="24"/>
        </w:rPr>
        <w:t>1</w:t>
      </w:r>
      <w:bookmarkStart w:id="290" w:name="_Toc337558789"/>
      <w:bookmarkStart w:id="291" w:name="_Toc296503085"/>
      <w:bookmarkStart w:id="292" w:name="_Toc296346586"/>
      <w:r>
        <w:rPr>
          <w:rFonts w:hint="eastAsia" w:ascii="宋体" w:hAnsi="宋体" w:eastAsia="宋体" w:cs="宋体"/>
          <w:b/>
          <w:bCs w:val="0"/>
          <w:color w:val="000000"/>
          <w:sz w:val="24"/>
          <w:szCs w:val="24"/>
        </w:rPr>
        <w:t>0.2变更权</w:t>
      </w:r>
      <w:bookmarkEnd w:id="289"/>
    </w:p>
    <w:bookmarkEnd w:id="290"/>
    <w:bookmarkEnd w:id="291"/>
    <w:bookmarkEnd w:id="292"/>
    <w:p w14:paraId="70409708">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发包人和监理人均可以提出变更。变更指示均通过监理人发出，监理人发出变更指示前应征得发包人同意。承包人收到经发包人签认的变更指示后，方可实施变更。未经许可，承包人不得擅自对工程的任何部分进行变更。</w:t>
      </w:r>
    </w:p>
    <w:p w14:paraId="2414B81F">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涉及设计变更的，应由设计人提供变更后的图纸和说明。如变更超过原设计标准或批准的建设规模时，发包人应及时办理规划、设计变更等审批手续。</w:t>
      </w:r>
    </w:p>
    <w:p w14:paraId="4D93D2CE">
      <w:pPr>
        <w:pStyle w:val="6"/>
        <w:spacing w:before="120" w:after="120" w:line="360" w:lineRule="auto"/>
        <w:rPr>
          <w:rFonts w:hint="eastAsia" w:ascii="宋体" w:hAnsi="宋体" w:eastAsia="宋体" w:cs="宋体"/>
          <w:b w:val="0"/>
          <w:color w:val="000000"/>
          <w:sz w:val="24"/>
          <w:szCs w:val="24"/>
        </w:rPr>
      </w:pPr>
      <w:bookmarkStart w:id="293" w:name="_Toc351203570"/>
      <w:r>
        <w:rPr>
          <w:rFonts w:hint="eastAsia" w:ascii="宋体" w:hAnsi="宋体" w:eastAsia="宋体" w:cs="宋体"/>
          <w:b/>
          <w:bCs w:val="0"/>
          <w:color w:val="000000"/>
          <w:sz w:val="24"/>
          <w:szCs w:val="24"/>
        </w:rPr>
        <w:t>1</w:t>
      </w:r>
      <w:bookmarkStart w:id="294" w:name="_Toc296503086"/>
      <w:bookmarkStart w:id="295" w:name="_Toc296346587"/>
      <w:bookmarkStart w:id="296" w:name="_Toc337558790"/>
      <w:r>
        <w:rPr>
          <w:rFonts w:hint="eastAsia" w:ascii="宋体" w:hAnsi="宋体" w:eastAsia="宋体" w:cs="宋体"/>
          <w:b/>
          <w:bCs w:val="0"/>
          <w:color w:val="000000"/>
          <w:sz w:val="24"/>
          <w:szCs w:val="24"/>
        </w:rPr>
        <w:t>0.3变更程序</w:t>
      </w:r>
      <w:bookmarkEnd w:id="293"/>
    </w:p>
    <w:bookmarkEnd w:id="294"/>
    <w:bookmarkEnd w:id="295"/>
    <w:bookmarkEnd w:id="296"/>
    <w:p w14:paraId="19E57C6D">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sz w:val="24"/>
          <w:szCs w:val="24"/>
        </w:rPr>
        <w:t>10</w:t>
      </w:r>
      <w:r>
        <w:rPr>
          <w:rFonts w:hint="eastAsia" w:ascii="宋体" w:hAnsi="宋体" w:eastAsia="宋体" w:cs="宋体"/>
          <w:color w:val="000000"/>
          <w:kern w:val="0"/>
          <w:sz w:val="24"/>
          <w:szCs w:val="24"/>
        </w:rPr>
        <w:t>.3.1 发包人提出变更</w:t>
      </w:r>
    </w:p>
    <w:p w14:paraId="3CA27F04">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发包人提出变更的，应通过监理人向承包人发出变更指示，变更指示应说明计划变更的工程范围和变更的内容。</w:t>
      </w:r>
    </w:p>
    <w:p w14:paraId="4772802B">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sz w:val="24"/>
          <w:szCs w:val="24"/>
        </w:rPr>
        <w:t>10</w:t>
      </w:r>
      <w:r>
        <w:rPr>
          <w:rFonts w:hint="eastAsia" w:ascii="宋体" w:hAnsi="宋体" w:eastAsia="宋体" w:cs="宋体"/>
          <w:color w:val="000000"/>
          <w:kern w:val="0"/>
          <w:sz w:val="24"/>
          <w:szCs w:val="24"/>
        </w:rPr>
        <w:t>.3.2 监理人提出变更建议</w:t>
      </w:r>
    </w:p>
    <w:p w14:paraId="4068AC95">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监理人提出变更建议的，需要向发包人以书面形式提出变更计划，说明计划变更工程范围和变更的内容、理由，以及实施该变更对合同价格和工期的影响。发包人同意变更的，由监理人向承包人发出变更指示。发包人不同意变更的，监理人无权擅自发出变更指示。</w:t>
      </w:r>
    </w:p>
    <w:p w14:paraId="0470B94C">
      <w:pPr>
        <w:autoSpaceDE w:val="0"/>
        <w:autoSpaceDN w:val="0"/>
        <w:adjustRightInd w:val="0"/>
        <w:spacing w:line="360" w:lineRule="auto"/>
        <w:ind w:firstLine="480" w:firstLineChars="200"/>
        <w:jc w:val="left"/>
        <w:rPr>
          <w:rFonts w:hint="eastAsia" w:ascii="宋体" w:hAnsi="宋体" w:eastAsia="宋体" w:cs="宋体"/>
          <w:color w:val="000000"/>
          <w:sz w:val="24"/>
          <w:szCs w:val="24"/>
        </w:rPr>
      </w:pPr>
      <w:r>
        <w:rPr>
          <w:rFonts w:hint="eastAsia" w:ascii="宋体" w:hAnsi="宋体" w:eastAsia="宋体" w:cs="宋体"/>
          <w:color w:val="000000"/>
          <w:sz w:val="24"/>
          <w:szCs w:val="24"/>
        </w:rPr>
        <w:t>10.3.3 变更执行</w:t>
      </w:r>
    </w:p>
    <w:p w14:paraId="3A22815C">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承包人收到监理人下达的变更指示后，认为不能执行，应立即提出不能执行该变更指示的理由。承包人认为可以执行变更的，应当书面说明实施该变更指示对合同价格和工期的影响，且合同当事人应当按照第10.4款〔变更估价〕约定确定变更估价。</w:t>
      </w:r>
    </w:p>
    <w:p w14:paraId="6A5B989D">
      <w:pPr>
        <w:pStyle w:val="6"/>
        <w:spacing w:before="120" w:after="120" w:line="360" w:lineRule="auto"/>
        <w:rPr>
          <w:rFonts w:hint="eastAsia" w:ascii="宋体" w:hAnsi="宋体" w:eastAsia="宋体" w:cs="宋体"/>
          <w:b/>
          <w:bCs w:val="0"/>
          <w:color w:val="000000"/>
          <w:sz w:val="24"/>
          <w:szCs w:val="24"/>
        </w:rPr>
      </w:pPr>
      <w:bookmarkStart w:id="297" w:name="_Toc351203571"/>
      <w:r>
        <w:rPr>
          <w:rFonts w:hint="eastAsia" w:ascii="宋体" w:hAnsi="宋体" w:eastAsia="宋体" w:cs="宋体"/>
          <w:b/>
          <w:bCs w:val="0"/>
          <w:color w:val="000000"/>
          <w:sz w:val="24"/>
          <w:szCs w:val="24"/>
        </w:rPr>
        <w:t>1</w:t>
      </w:r>
      <w:bookmarkStart w:id="298" w:name="_Toc296503087"/>
      <w:bookmarkStart w:id="299" w:name="_Toc296346588"/>
      <w:bookmarkStart w:id="300" w:name="_Toc337558791"/>
      <w:r>
        <w:rPr>
          <w:rFonts w:hint="eastAsia" w:ascii="宋体" w:hAnsi="宋体" w:eastAsia="宋体" w:cs="宋体"/>
          <w:b/>
          <w:bCs w:val="0"/>
          <w:color w:val="000000"/>
          <w:sz w:val="24"/>
          <w:szCs w:val="24"/>
        </w:rPr>
        <w:t>0.4变更估价</w:t>
      </w:r>
      <w:bookmarkEnd w:id="297"/>
    </w:p>
    <w:bookmarkEnd w:id="298"/>
    <w:bookmarkEnd w:id="299"/>
    <w:bookmarkEnd w:id="300"/>
    <w:p w14:paraId="5653A6AB">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10.4.1 变更估价原则</w:t>
      </w:r>
    </w:p>
    <w:p w14:paraId="7AD52535">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除专用合同条款另有约定外，变更估价按照本款约定处理：</w:t>
      </w:r>
    </w:p>
    <w:p w14:paraId="3F4B15BE">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（1）已标价工程量清单或预算书有相同项目的，按照相同项目单价认定；</w:t>
      </w:r>
    </w:p>
    <w:p w14:paraId="665BC635">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（2）已标价工程量清单或预算书中无相同项目，但有类似项目的，参照类似项目的单价认定；</w:t>
      </w:r>
    </w:p>
    <w:p w14:paraId="3AD9FBA6">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3）变更导致实际完成的变更工程量与已标价工程量清单或预算书中列明的该项目工程量的变化幅度超过15%的，或已标价工程量清单或预算书中无相同项目及类似项目单价的，按照合理的成本与利润构成的原则，由合同当事人按照第4.4款〔商定或确定〕确定变更工作的单价。</w:t>
      </w:r>
    </w:p>
    <w:p w14:paraId="47EF1F2A">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10.4.2 变更估价程序</w:t>
      </w:r>
    </w:p>
    <w:p w14:paraId="78A716C6">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承包人应在收到变更指示后14天内，向监理人提交变更估价申请。监理人应在收到承包人提交的变更估价申请后7天内审查完毕并报送发包人，监理人对变更估价申请有异议，通知承包人修改后重新提交。发包人应在承包人提交变更估价申请后14天内审批完毕。发包人逾期未完成审批或未提出异议的，视为认可承包人提交的变更估价申请。</w:t>
      </w:r>
    </w:p>
    <w:p w14:paraId="0792CE23">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因变更引起的价格调整应计入最近一期的进度款中支付。</w:t>
      </w:r>
    </w:p>
    <w:p w14:paraId="6B9F574C">
      <w:pPr>
        <w:pStyle w:val="6"/>
        <w:spacing w:before="120" w:after="120" w:line="360" w:lineRule="auto"/>
        <w:rPr>
          <w:rFonts w:hint="eastAsia" w:ascii="宋体" w:hAnsi="宋体" w:eastAsia="宋体" w:cs="宋体"/>
          <w:b/>
          <w:bCs w:val="0"/>
          <w:color w:val="000000"/>
          <w:sz w:val="24"/>
          <w:szCs w:val="24"/>
        </w:rPr>
      </w:pPr>
      <w:bookmarkStart w:id="301" w:name="_Toc351203572"/>
      <w:r>
        <w:rPr>
          <w:rFonts w:hint="eastAsia" w:ascii="宋体" w:hAnsi="宋体" w:eastAsia="宋体" w:cs="宋体"/>
          <w:b/>
          <w:bCs w:val="0"/>
          <w:color w:val="000000"/>
          <w:sz w:val="24"/>
          <w:szCs w:val="24"/>
        </w:rPr>
        <w:t>1</w:t>
      </w:r>
      <w:bookmarkStart w:id="302" w:name="_Toc337558792"/>
      <w:bookmarkStart w:id="303" w:name="_Toc296503094"/>
      <w:bookmarkStart w:id="304" w:name="_Toc296346595"/>
      <w:r>
        <w:rPr>
          <w:rFonts w:hint="eastAsia" w:ascii="宋体" w:hAnsi="宋体" w:eastAsia="宋体" w:cs="宋体"/>
          <w:b/>
          <w:bCs w:val="0"/>
          <w:color w:val="000000"/>
          <w:sz w:val="24"/>
          <w:szCs w:val="24"/>
        </w:rPr>
        <w:t>0.5承包人的合理化建议</w:t>
      </w:r>
      <w:bookmarkEnd w:id="301"/>
    </w:p>
    <w:bookmarkEnd w:id="302"/>
    <w:bookmarkEnd w:id="303"/>
    <w:bookmarkEnd w:id="304"/>
    <w:p w14:paraId="7D396AD1">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承包人提出合理化建议的，应向监理人提交合理化建议说明，说明建议的内容和理由，以及实施该建议对合同价格和工期的影响。</w:t>
      </w:r>
    </w:p>
    <w:p w14:paraId="51CE6104">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除专用合同条款另有约定外，监理人应在收到承包人提交的合理化建议后7天内审查完毕并报送发包人，发现其中存在技术上的缺陷，应通知承包人修改。发包人应在收到监理人报送的合理化建议后7天内审批完毕。合理化建议经发包人批准的，监理人应及时发出变更指示，由此引起的合同价格调整按照第10.4款〔变更估价〕约定执行。发包人不同意变更的，监理人应书面通知承包人。</w:t>
      </w:r>
    </w:p>
    <w:p w14:paraId="44B79ECC">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合理化建议降低了合同价格或者提高了工程经济效益的，发包人可对承包人给予奖励，奖励的方法和金额在专用合同条款中约定。</w:t>
      </w:r>
    </w:p>
    <w:p w14:paraId="7F4B94A2">
      <w:pPr>
        <w:pStyle w:val="6"/>
        <w:spacing w:before="120" w:after="120" w:line="360" w:lineRule="auto"/>
        <w:rPr>
          <w:rFonts w:hint="eastAsia" w:ascii="宋体" w:hAnsi="宋体" w:eastAsia="宋体" w:cs="宋体"/>
          <w:color w:val="000000"/>
          <w:sz w:val="24"/>
          <w:szCs w:val="24"/>
        </w:rPr>
      </w:pPr>
      <w:bookmarkStart w:id="305" w:name="_Toc351203573"/>
      <w:r>
        <w:rPr>
          <w:rFonts w:hint="eastAsia" w:ascii="宋体" w:hAnsi="宋体" w:eastAsia="宋体" w:cs="宋体"/>
          <w:b/>
          <w:bCs w:val="0"/>
          <w:color w:val="000000"/>
          <w:sz w:val="24"/>
          <w:szCs w:val="24"/>
        </w:rPr>
        <w:t>1</w:t>
      </w:r>
      <w:bookmarkStart w:id="306" w:name="_Toc337558793"/>
      <w:r>
        <w:rPr>
          <w:rFonts w:hint="eastAsia" w:ascii="宋体" w:hAnsi="宋体" w:eastAsia="宋体" w:cs="宋体"/>
          <w:b/>
          <w:bCs w:val="0"/>
          <w:color w:val="000000"/>
          <w:sz w:val="24"/>
          <w:szCs w:val="24"/>
        </w:rPr>
        <w:t>0.6变更引起的工期调整</w:t>
      </w:r>
      <w:bookmarkEnd w:id="305"/>
      <w:r>
        <w:rPr>
          <w:rFonts w:hint="eastAsia" w:ascii="宋体" w:hAnsi="宋体" w:eastAsia="宋体" w:cs="宋体"/>
          <w:b w:val="0"/>
          <w:color w:val="000000"/>
          <w:sz w:val="24"/>
          <w:szCs w:val="24"/>
        </w:rPr>
        <w:t xml:space="preserve"> </w:t>
      </w:r>
      <w:bookmarkEnd w:id="306"/>
      <w:r>
        <w:rPr>
          <w:rFonts w:hint="eastAsia" w:ascii="宋体" w:hAnsi="宋体" w:eastAsia="宋体" w:cs="宋体"/>
          <w:b w:val="0"/>
          <w:color w:val="000000"/>
          <w:sz w:val="24"/>
          <w:szCs w:val="24"/>
        </w:rPr>
        <w:t xml:space="preserve"> </w:t>
      </w:r>
      <w:r>
        <w:rPr>
          <w:rFonts w:hint="eastAsia" w:ascii="宋体" w:hAnsi="宋体" w:eastAsia="宋体" w:cs="宋体"/>
          <w:color w:val="000000"/>
          <w:sz w:val="24"/>
          <w:szCs w:val="24"/>
        </w:rPr>
        <w:t xml:space="preserve"> </w:t>
      </w:r>
    </w:p>
    <w:p w14:paraId="4651B589">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因变更引起工期变化的，合同当事人均可要求调整合同工期，由合同当事人按照第4.4款〔商定或确定〕并参考工程所在地的工期定额标准确定增减工期天数。</w:t>
      </w:r>
    </w:p>
    <w:p w14:paraId="593B0F1C">
      <w:pPr>
        <w:pStyle w:val="6"/>
        <w:spacing w:before="120" w:after="120" w:line="360" w:lineRule="auto"/>
        <w:rPr>
          <w:rFonts w:hint="eastAsia" w:ascii="宋体" w:hAnsi="宋体" w:eastAsia="宋体" w:cs="宋体"/>
          <w:b w:val="0"/>
          <w:color w:val="000000"/>
          <w:sz w:val="24"/>
          <w:szCs w:val="24"/>
          <w:highlight w:val="yellow"/>
        </w:rPr>
      </w:pPr>
      <w:bookmarkStart w:id="307" w:name="_Toc351203574"/>
      <w:r>
        <w:rPr>
          <w:rFonts w:hint="eastAsia" w:ascii="宋体" w:hAnsi="宋体" w:eastAsia="宋体" w:cs="宋体"/>
          <w:b/>
          <w:bCs w:val="0"/>
          <w:color w:val="000000"/>
          <w:sz w:val="24"/>
          <w:szCs w:val="24"/>
          <w:highlight w:val="none"/>
        </w:rPr>
        <w:t>10.7暂估价</w:t>
      </w:r>
      <w:bookmarkEnd w:id="307"/>
    </w:p>
    <w:p w14:paraId="76BCA35A">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暂估价专业分包工程、服务、材料和工程设备的明细由合同当事人在专用合同条款中约定。</w:t>
      </w:r>
    </w:p>
    <w:p w14:paraId="19D91071">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sz w:val="24"/>
          <w:szCs w:val="24"/>
        </w:rPr>
        <w:t>10.7.1</w:t>
      </w:r>
      <w:r>
        <w:rPr>
          <w:rFonts w:hint="eastAsia" w:ascii="宋体" w:hAnsi="宋体" w:eastAsia="宋体" w:cs="宋体"/>
          <w:color w:val="000000"/>
          <w:kern w:val="0"/>
          <w:sz w:val="24"/>
          <w:szCs w:val="24"/>
        </w:rPr>
        <w:t xml:space="preserve"> 依法必须招标的暂估价项目</w:t>
      </w:r>
    </w:p>
    <w:p w14:paraId="19856631">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对于依法必须招标的暂估价项目，采取以下第1种方式确定。合同当事人也可以在专用合同条款中选择其他招标方式。</w:t>
      </w:r>
    </w:p>
    <w:p w14:paraId="2B2F3272">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第1种方式：对于依法必须招标的暂估价项目，由承包人招标，对该暂估价项目的确认和批准按照以下约定执行：</w:t>
      </w:r>
    </w:p>
    <w:p w14:paraId="724AE662">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承包人应当根据施工进度计划，在招标工作启动前14天将招标方案通过监理人报送发包人审查，发包人应当在收到承包人报送的招标方案后7天内批准或提出修改意见。承包人应当按照经过发包人批准的招标方案开展招标工作；</w:t>
      </w:r>
    </w:p>
    <w:p w14:paraId="6C67849D">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承包人应当根据施工进度计划，提前14天将招标文件通过监理人报送发包人审批，发包人应当在收到承包人报送的相关文件后7天内完成审批或提出修改意见；发包人有权确定招标控制价并按照法律规定参加评标；</w:t>
      </w:r>
    </w:p>
    <w:p w14:paraId="0CD10A9D">
      <w:pPr>
        <w:spacing w:line="360" w:lineRule="auto"/>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 xml:space="preserve">    （3）承包人与供应商、分包人在签订暂估价合同前，应当提前7天将确定的中标候选供应商或中标候选分包人的资料报送发包人，发包人应在收到资料后3天内与承包人共同确定中标人；承包人应当在签订合同后7天内，将暂估价合同副本报送发包人留存。</w:t>
      </w:r>
    </w:p>
    <w:p w14:paraId="458E31BF">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第2种方式：对于依法必须招标的暂估价项目，由发包人和承包人共同招标确定暂估价供应商或分包人的，承包人应按照施工进度计划，在招标工作启动前14天通知发包人，并提交暂估价招标方案和工作分工。发包人应在收到后7天内确认。确定中标人后，由发包人、承包人与中标人共同签订暂估价合同。</w:t>
      </w:r>
    </w:p>
    <w:p w14:paraId="4C94E8BB">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sz w:val="24"/>
          <w:szCs w:val="24"/>
        </w:rPr>
        <w:t>10.7.2</w:t>
      </w:r>
      <w:r>
        <w:rPr>
          <w:rFonts w:hint="eastAsia" w:ascii="宋体" w:hAnsi="宋体" w:eastAsia="宋体" w:cs="宋体"/>
          <w:color w:val="000000"/>
          <w:kern w:val="0"/>
          <w:sz w:val="24"/>
          <w:szCs w:val="24"/>
        </w:rPr>
        <w:t>不属于依法必须招标的暂估价项目</w:t>
      </w:r>
    </w:p>
    <w:p w14:paraId="1D012BEA">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 xml:space="preserve">除专用合同条款另有约定外，对于不属于依法必须招标的暂估价项目，采取以下第1种方式确定： </w:t>
      </w:r>
    </w:p>
    <w:p w14:paraId="5FD34B54">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第1种方式：对于不属于依法必须招标的暂估价项目，按本项约定确认和批准：</w:t>
      </w:r>
    </w:p>
    <w:p w14:paraId="73A6D5CA">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承包人应根据施工进度计划，在签订暂估价项目的采购合同、分包合同前28天向监理人提出书面申请。监理人应当在收到申请后3天内报送发包人，发包人应当在收到申请后14天内给予批准或提出修改意见，发包人逾期未予批准或提出修改意见的，视为该书面申请已获得同意；</w:t>
      </w:r>
    </w:p>
    <w:p w14:paraId="20BD5D84">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（2）发包人认为承包人确定的供应商、分包人无法满足工程质量或合同要求的，发包人可以要求承包人重新确定暂估价项目的供应商、分包人;</w:t>
      </w:r>
    </w:p>
    <w:p w14:paraId="5B8A7603">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（3）承包人应当在签订暂估价合同后7天内，将暂估价合同副本报送发包人留存。</w:t>
      </w:r>
    </w:p>
    <w:p w14:paraId="6C038982">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第2种方式：承包人按照第10.7.1项〔依法必须招标的暂估价项目〕约定的第1种方式确定暂估价项目。</w:t>
      </w:r>
    </w:p>
    <w:p w14:paraId="0288E481">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sz w:val="24"/>
          <w:szCs w:val="24"/>
        </w:rPr>
        <w:t>第3种方式：</w:t>
      </w:r>
      <w:r>
        <w:rPr>
          <w:rFonts w:hint="eastAsia" w:ascii="宋体" w:hAnsi="宋体" w:eastAsia="宋体" w:cs="宋体"/>
          <w:color w:val="000000"/>
          <w:kern w:val="0"/>
          <w:sz w:val="24"/>
          <w:szCs w:val="24"/>
        </w:rPr>
        <w:t>承包人直接实施的暂估价项目</w:t>
      </w:r>
    </w:p>
    <w:p w14:paraId="0843A49C">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承包人具备实施暂估价项目的资格和条件的，经发包人和承包人协商一致后，可由承包人自行实施暂估价项目，合同当事人可以在专用合同条款约定具体事项。</w:t>
      </w:r>
    </w:p>
    <w:p w14:paraId="3BFC8569">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10.7.3 因发包人原因导致暂估价合同订立和履行迟延的，由此增加的费用和（或）延误的工期由发包人承担，并支付承包人合理的利润。因承包人原因导致暂估价合同订立和履行迟延的，由此增加的费用和（或）延误的工期由承包人承担。</w:t>
      </w:r>
    </w:p>
    <w:p w14:paraId="2DB2BCED">
      <w:pPr>
        <w:pStyle w:val="6"/>
        <w:spacing w:before="120" w:after="120" w:line="360" w:lineRule="auto"/>
        <w:rPr>
          <w:rFonts w:hint="eastAsia" w:ascii="宋体" w:hAnsi="宋体" w:eastAsia="宋体" w:cs="宋体"/>
          <w:b/>
          <w:bCs w:val="0"/>
          <w:color w:val="000000"/>
          <w:sz w:val="24"/>
          <w:szCs w:val="24"/>
        </w:rPr>
      </w:pPr>
      <w:bookmarkStart w:id="308" w:name="_Toc351203575"/>
      <w:r>
        <w:rPr>
          <w:rFonts w:hint="eastAsia" w:ascii="宋体" w:hAnsi="宋体" w:eastAsia="宋体" w:cs="宋体"/>
          <w:b/>
          <w:bCs w:val="0"/>
          <w:color w:val="000000"/>
          <w:sz w:val="24"/>
          <w:szCs w:val="24"/>
        </w:rPr>
        <w:t>1</w:t>
      </w:r>
      <w:bookmarkStart w:id="309" w:name="_Toc337558794"/>
      <w:bookmarkStart w:id="310" w:name="_Toc296346591"/>
      <w:bookmarkStart w:id="311" w:name="_Toc322522561"/>
      <w:bookmarkStart w:id="312" w:name="_Toc296503090"/>
      <w:r>
        <w:rPr>
          <w:rFonts w:hint="eastAsia" w:ascii="宋体" w:hAnsi="宋体" w:eastAsia="宋体" w:cs="宋体"/>
          <w:b/>
          <w:bCs w:val="0"/>
          <w:color w:val="000000"/>
          <w:sz w:val="24"/>
          <w:szCs w:val="24"/>
        </w:rPr>
        <w:t>0.8暂列金额</w:t>
      </w:r>
      <w:bookmarkEnd w:id="308"/>
    </w:p>
    <w:bookmarkEnd w:id="309"/>
    <w:p w14:paraId="2644A2ED">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暂列金额应按照发包人的要求使用，发包人的要求应通过监理人发出。合同当事人可以在专用合同条款中协商确定有关事项。</w:t>
      </w:r>
    </w:p>
    <w:bookmarkEnd w:id="310"/>
    <w:bookmarkEnd w:id="311"/>
    <w:bookmarkEnd w:id="312"/>
    <w:p w14:paraId="780C780A">
      <w:pPr>
        <w:pStyle w:val="6"/>
        <w:spacing w:before="120" w:after="120" w:line="360" w:lineRule="auto"/>
        <w:rPr>
          <w:rFonts w:hint="eastAsia" w:ascii="宋体" w:hAnsi="宋体" w:eastAsia="宋体" w:cs="宋体"/>
          <w:b w:val="0"/>
          <w:color w:val="000000"/>
          <w:sz w:val="24"/>
          <w:szCs w:val="24"/>
        </w:rPr>
      </w:pPr>
      <w:bookmarkStart w:id="313" w:name="_Toc351203576"/>
      <w:r>
        <w:rPr>
          <w:rFonts w:hint="eastAsia" w:ascii="宋体" w:hAnsi="宋体" w:eastAsia="宋体" w:cs="宋体"/>
          <w:b/>
          <w:bCs w:val="0"/>
          <w:color w:val="000000"/>
          <w:sz w:val="24"/>
          <w:szCs w:val="24"/>
        </w:rPr>
        <w:t>1</w:t>
      </w:r>
      <w:bookmarkStart w:id="314" w:name="_Toc296503091"/>
      <w:bookmarkStart w:id="315" w:name="_Toc337558796"/>
      <w:bookmarkStart w:id="316" w:name="_Toc296346592"/>
      <w:r>
        <w:rPr>
          <w:rFonts w:hint="eastAsia" w:ascii="宋体" w:hAnsi="宋体" w:eastAsia="宋体" w:cs="宋体"/>
          <w:b/>
          <w:bCs w:val="0"/>
          <w:color w:val="000000"/>
          <w:sz w:val="24"/>
          <w:szCs w:val="24"/>
        </w:rPr>
        <w:t>0.9计日工</w:t>
      </w:r>
      <w:bookmarkEnd w:id="313"/>
      <w:r>
        <w:rPr>
          <w:rFonts w:hint="eastAsia" w:ascii="宋体" w:hAnsi="宋体" w:eastAsia="宋体" w:cs="宋体"/>
          <w:b w:val="0"/>
          <w:color w:val="000000"/>
          <w:sz w:val="24"/>
          <w:szCs w:val="24"/>
        </w:rPr>
        <w:t xml:space="preserve"> </w:t>
      </w:r>
      <w:bookmarkEnd w:id="314"/>
      <w:bookmarkEnd w:id="315"/>
      <w:bookmarkEnd w:id="316"/>
    </w:p>
    <w:p w14:paraId="6B2A5C81">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需要采用计日工方式的，经发包人同意后，由监理人通知承包人以计日工计价方式实施相应的工作，其价款按列入已标价工程量清单或预算书中的计日工计价项目及其单价进行计算；已标价工程量清单或预算书中无相应的计日工单价的，按照合理的成本与利润构成的原则，由合同当事人按照第4.4款〔商定或确定〕确定计日工的单价。</w:t>
      </w:r>
    </w:p>
    <w:p w14:paraId="71704AF5">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采用计日工计价的任何一项工作，承包人应在该项工作实施过程中，每天提交以下报表和有关凭证报送监理人审查：</w:t>
      </w:r>
    </w:p>
    <w:p w14:paraId="1DE8F84D">
      <w:pPr>
        <w:spacing w:line="360" w:lineRule="auto"/>
        <w:ind w:firstLine="360" w:firstLineChars="15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（1）工作名称、内容和数量；</w:t>
      </w:r>
    </w:p>
    <w:p w14:paraId="0BFCEF92">
      <w:pPr>
        <w:spacing w:line="360" w:lineRule="auto"/>
        <w:ind w:firstLine="360" w:firstLineChars="15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（2）投入该工作的所有人员的姓名、专业、工种、级别和耗用工时；</w:t>
      </w:r>
    </w:p>
    <w:p w14:paraId="221D182E">
      <w:pPr>
        <w:spacing w:line="360" w:lineRule="auto"/>
        <w:ind w:firstLine="360" w:firstLineChars="15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（3）投入该工作的材料类别和数量；</w:t>
      </w:r>
    </w:p>
    <w:p w14:paraId="646F9070">
      <w:pPr>
        <w:spacing w:line="360" w:lineRule="auto"/>
        <w:ind w:firstLine="360" w:firstLineChars="15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（4）投入该工作的施工设备型号、台数和耗用台时；</w:t>
      </w:r>
    </w:p>
    <w:p w14:paraId="4AFFA7D3">
      <w:pPr>
        <w:spacing w:line="360" w:lineRule="auto"/>
        <w:ind w:firstLine="360" w:firstLineChars="15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（5）其他有关资料和凭证。</w:t>
      </w:r>
    </w:p>
    <w:p w14:paraId="7A5B665E">
      <w:pPr>
        <w:spacing w:line="360" w:lineRule="auto"/>
        <w:ind w:firstLine="360" w:firstLineChars="15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 xml:space="preserve"> 计日工由承包人汇总后，列入最近一期进度付款申请单，由监理人审查并经发包人批准后列入进度付款。</w:t>
      </w:r>
    </w:p>
    <w:p w14:paraId="2B5A6371">
      <w:pPr>
        <w:pStyle w:val="5"/>
        <w:tabs>
          <w:tab w:val="left" w:pos="825"/>
        </w:tabs>
        <w:spacing w:before="120" w:after="120" w:line="360" w:lineRule="auto"/>
        <w:rPr>
          <w:rFonts w:hint="eastAsia" w:ascii="宋体" w:hAnsi="宋体" w:eastAsia="宋体" w:cs="宋体"/>
          <w:b/>
          <w:bCs w:val="0"/>
          <w:color w:val="000000"/>
          <w:sz w:val="24"/>
          <w:szCs w:val="24"/>
        </w:rPr>
      </w:pPr>
      <w:bookmarkStart w:id="317" w:name="_Toc351203577"/>
      <w:r>
        <w:rPr>
          <w:rFonts w:hint="eastAsia" w:ascii="宋体" w:hAnsi="宋体" w:eastAsia="宋体" w:cs="宋体"/>
          <w:b/>
          <w:bCs w:val="0"/>
          <w:color w:val="000000"/>
          <w:sz w:val="24"/>
          <w:szCs w:val="24"/>
        </w:rPr>
        <w:t>11. 价格调整</w:t>
      </w:r>
      <w:bookmarkEnd w:id="317"/>
    </w:p>
    <w:p w14:paraId="6B60C1F0">
      <w:pPr>
        <w:pStyle w:val="6"/>
        <w:spacing w:before="120" w:after="120" w:line="360" w:lineRule="auto"/>
        <w:rPr>
          <w:rFonts w:hint="eastAsia" w:ascii="宋体" w:hAnsi="宋体" w:eastAsia="宋体" w:cs="宋体"/>
          <w:b/>
          <w:bCs w:val="0"/>
          <w:color w:val="000000"/>
          <w:sz w:val="24"/>
          <w:szCs w:val="24"/>
        </w:rPr>
      </w:pPr>
      <w:bookmarkStart w:id="318" w:name="_Toc351203578"/>
      <w:bookmarkStart w:id="319" w:name="_Toc296503092"/>
      <w:bookmarkStart w:id="320" w:name="_Toc337558797"/>
      <w:bookmarkStart w:id="321" w:name="_Toc296346593"/>
      <w:r>
        <w:rPr>
          <w:rFonts w:hint="eastAsia" w:ascii="宋体" w:hAnsi="宋体" w:eastAsia="宋体" w:cs="宋体"/>
          <w:b/>
          <w:bCs w:val="0"/>
          <w:color w:val="000000"/>
          <w:sz w:val="24"/>
          <w:szCs w:val="24"/>
        </w:rPr>
        <w:t>11.1市场价格波动引起的调整</w:t>
      </w:r>
      <w:bookmarkEnd w:id="318"/>
    </w:p>
    <w:bookmarkEnd w:id="319"/>
    <w:bookmarkEnd w:id="320"/>
    <w:bookmarkEnd w:id="321"/>
    <w:p w14:paraId="323AE94C">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除专用合同条款另有约定外，市场价格波动超过合同当事人约定的范围，合同价格应当调整。合同当事人可以在专用合同条款中约定选择以下一种方式对合同价格进行调整：</w:t>
      </w:r>
    </w:p>
    <w:p w14:paraId="45A21D2F">
      <w:pPr>
        <w:spacing w:line="360" w:lineRule="auto"/>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第1种方式：采用价格指数进行价格调整。</w:t>
      </w:r>
    </w:p>
    <w:p w14:paraId="2449ED0F">
      <w:pPr>
        <w:tabs>
          <w:tab w:val="left" w:pos="0"/>
          <w:tab w:val="left" w:pos="360"/>
          <w:tab w:val="left" w:pos="540"/>
        </w:tabs>
        <w:spacing w:line="360" w:lineRule="auto"/>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（1）价格调整公式</w:t>
      </w:r>
    </w:p>
    <w:p w14:paraId="71E3F6D0">
      <w:pPr>
        <w:tabs>
          <w:tab w:val="left" w:pos="0"/>
          <w:tab w:val="left" w:pos="360"/>
          <w:tab w:val="left" w:pos="540"/>
        </w:tabs>
        <w:spacing w:line="360" w:lineRule="auto"/>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因人工、材料和设备等价格波动影响合同价格时，根据专用合同条款中约定的数据，按以下公式计算差额并调整合同价格：</w:t>
      </w:r>
    </w:p>
    <w:p w14:paraId="141C834E">
      <w:pPr>
        <w:tabs>
          <w:tab w:val="left" w:pos="0"/>
          <w:tab w:val="left" w:pos="360"/>
          <w:tab w:val="left" w:pos="540"/>
        </w:tabs>
        <w:spacing w:line="360" w:lineRule="auto"/>
        <w:ind w:firstLine="480" w:firstLineChars="200"/>
        <w:rPr>
          <w:rFonts w:hint="eastAsia" w:ascii="Times New Roman" w:hAnsi="Times New Roman" w:eastAsia="仿宋_GB2312"/>
          <w:color w:val="000000"/>
          <w:sz w:val="30"/>
          <w:szCs w:val="32"/>
        </w:rPr>
      </w:pPr>
      <w:r>
        <w:rPr>
          <w:rFonts w:hint="eastAsia" w:ascii="Times New Roman" w:hAnsi="Times New Roman" w:eastAsia="仿宋_GB2312"/>
          <w:color w:val="000000"/>
          <w:position w:val="-30"/>
          <w:sz w:val="24"/>
          <w:szCs w:val="24"/>
        </w:rPr>
        <w:object>
          <v:shape id="_x0000_i1025" o:spt="75" type="#_x0000_t75" style="height:43.9pt;width:359.85pt;" o:ole="t" filled="f" stroked="f" coordsize="21600,21600">
            <v:path/>
            <v:fill on="f" focussize="0,0"/>
            <v:stroke on="f"/>
            <v:imagedata r:id="rId13" o:title=""/>
            <o:lock v:ext="edit" grouping="f" rotation="f" text="f" aspectratio="t"/>
            <w10:wrap type="none"/>
            <w10:anchorlock/>
          </v:shape>
          <o:OLEObject Type="Embed" ProgID="Equation.KSEE3" ShapeID="_x0000_i1025" DrawAspect="Content" ObjectID="_1468075725" r:id="rId12">
            <o:LockedField>false</o:LockedField>
          </o:OLEObject>
        </w:object>
      </w:r>
    </w:p>
    <w:p w14:paraId="1971ECDC">
      <w:pPr>
        <w:tabs>
          <w:tab w:val="left" w:pos="0"/>
          <w:tab w:val="left" w:pos="360"/>
          <w:tab w:val="left" w:pos="540"/>
        </w:tabs>
        <w:spacing w:line="360" w:lineRule="auto"/>
        <w:ind w:firstLine="640"/>
        <w:rPr>
          <w:rFonts w:hint="eastAsia" w:ascii="宋体" w:hAnsi="宋体" w:eastAsia="宋体" w:cs="宋体"/>
          <w:color w:val="000000"/>
          <w:sz w:val="24"/>
          <w:szCs w:val="24"/>
        </w:rPr>
      </w:pPr>
      <w:r>
        <w:rPr>
          <w:rFonts w:hint="eastAsia" w:ascii="宋体" w:hAnsi="宋体" w:eastAsia="宋体" w:cs="宋体"/>
          <w:color w:val="000000"/>
          <w:sz w:val="24"/>
          <w:szCs w:val="24"/>
        </w:rPr>
        <w:t>公式中：ΔP——需调整的价格差额；</w:t>
      </w:r>
    </w:p>
    <w:p w14:paraId="5BB51CF1">
      <w:pPr>
        <w:tabs>
          <w:tab w:val="left" w:pos="0"/>
          <w:tab w:val="left" w:pos="360"/>
          <w:tab w:val="left" w:pos="540"/>
        </w:tabs>
        <w:spacing w:line="360" w:lineRule="auto"/>
        <w:ind w:firstLine="720" w:firstLineChars="300"/>
        <w:rPr>
          <w:rFonts w:hint="eastAsia" w:ascii="宋体" w:hAnsi="宋体" w:eastAsia="宋体" w:cs="宋体"/>
          <w:color w:val="000000"/>
          <w:sz w:val="24"/>
          <w:szCs w:val="24"/>
        </w:rPr>
      </w:pPr>
      <w:r>
        <w:rPr>
          <w:rFonts w:hint="eastAsia" w:ascii="宋体" w:hAnsi="宋体" w:eastAsia="宋体" w:cs="宋体"/>
          <w:color w:val="000000"/>
          <w:position w:val="-6"/>
          <w:sz w:val="24"/>
          <w:szCs w:val="24"/>
        </w:rPr>
        <w:object>
          <v:shape id="_x0000_i1026" o:spt="75" type="#_x0000_t75" style="height:17.95pt;width:17.95pt;" o:ole="t" filled="f" stroked="f" coordsize="21600,21600">
            <v:path/>
            <v:fill on="f" focussize="0,0"/>
            <v:stroke on="f"/>
            <v:imagedata r:id="rId15" o:title=""/>
            <o:lock v:ext="edit" grouping="f" rotation="f" text="f" aspectratio="t"/>
            <w10:wrap type="none"/>
            <w10:anchorlock/>
          </v:shape>
          <o:OLEObject Type="Embed" ProgID="Equation.KSEE3" ShapeID="_x0000_i1026" DrawAspect="Content" ObjectID="_1468075726" r:id="rId14">
            <o:LockedField>false</o:LockedField>
          </o:OLEObject>
        </w:object>
      </w:r>
      <w:r>
        <w:rPr>
          <w:rFonts w:hint="eastAsia" w:ascii="宋体" w:hAnsi="宋体" w:eastAsia="宋体" w:cs="宋体"/>
          <w:color w:val="000000"/>
          <w:sz w:val="24"/>
          <w:szCs w:val="24"/>
        </w:rPr>
        <w:t>——约定的付款证书中承包人应得到的已完成工程量的金额。此项金额应不包括价格调整、不计质量保证金的扣留和支付、预付款的支付和扣回。约定的变更及其他金额已按现行价格计价的，也不计在内；</w:t>
      </w:r>
    </w:p>
    <w:p w14:paraId="26342680">
      <w:pPr>
        <w:tabs>
          <w:tab w:val="left" w:pos="0"/>
          <w:tab w:val="left" w:pos="360"/>
          <w:tab w:val="left" w:pos="540"/>
        </w:tabs>
        <w:spacing w:line="360" w:lineRule="auto"/>
        <w:ind w:firstLine="480" w:firstLineChars="200"/>
        <w:rPr>
          <w:rFonts w:ascii="Times New Roman" w:hAnsi="Times New Roman" w:eastAsia="仿宋_GB2312"/>
          <w:color w:val="000000"/>
          <w:sz w:val="30"/>
          <w:szCs w:val="32"/>
        </w:rPr>
      </w:pPr>
      <w:r>
        <w:rPr>
          <w:rFonts w:ascii="Times New Roman" w:hAnsi="Times New Roman" w:eastAsia="仿宋_GB2312"/>
          <w:color w:val="000000"/>
          <w:sz w:val="24"/>
          <w:szCs w:val="24"/>
        </w:rPr>
        <w:t>A</w:t>
      </w:r>
      <w:r>
        <w:rPr>
          <w:rFonts w:hint="eastAsia" w:ascii="宋体" w:hAnsi="宋体" w:eastAsia="宋体" w:cs="宋体"/>
          <w:color w:val="000000"/>
          <w:sz w:val="24"/>
          <w:szCs w:val="24"/>
        </w:rPr>
        <w:t>——定值权重（即不调部分的权重）；</w:t>
      </w:r>
    </w:p>
    <w:p w14:paraId="269F3428">
      <w:pPr>
        <w:tabs>
          <w:tab w:val="left" w:pos="0"/>
          <w:tab w:val="left" w:pos="360"/>
          <w:tab w:val="left" w:pos="540"/>
        </w:tabs>
        <w:spacing w:line="360" w:lineRule="auto"/>
        <w:ind w:firstLine="480" w:firstLineChars="200"/>
        <w:rPr>
          <w:rFonts w:hint="eastAsia" w:ascii="宋体" w:hAnsi="宋体" w:eastAsia="宋体" w:cs="宋体"/>
          <w:color w:val="000000"/>
          <w:sz w:val="24"/>
          <w:szCs w:val="24"/>
        </w:rPr>
      </w:pPr>
      <w:r>
        <w:rPr>
          <w:rFonts w:ascii="Times New Roman" w:hAnsi="Times New Roman" w:eastAsia="仿宋_GB2312"/>
          <w:color w:val="000000"/>
          <w:position w:val="-10"/>
          <w:sz w:val="24"/>
          <w:szCs w:val="24"/>
        </w:rPr>
        <w:object>
          <v:shape id="_x0000_i1027" o:spt="75" type="#_x0000_t75" style="height:21.05pt;width:101pt;" o:ole="t" filled="f" stroked="f" coordsize="21600,21600">
            <v:path/>
            <v:fill on="f" focussize="0,0"/>
            <v:stroke on="f"/>
            <v:imagedata r:id="rId17" o:title=""/>
            <o:lock v:ext="edit" grouping="f" rotation="f" text="f" aspectratio="t"/>
            <w10:wrap type="none"/>
            <w10:anchorlock/>
          </v:shape>
          <o:OLEObject Type="Embed" ProgID="Equation.KSEE3" ShapeID="_x0000_i1027" DrawAspect="Content" ObjectID="_1468075727" r:id="rId16">
            <o:LockedField>false</o:LockedField>
          </o:OLEObject>
        </w:object>
      </w:r>
      <w:r>
        <w:rPr>
          <w:rFonts w:ascii="Times New Roman" w:hAnsi="Times New Roman" w:eastAsia="仿宋_GB2312"/>
          <w:color w:val="000000"/>
          <w:sz w:val="30"/>
          <w:szCs w:val="32"/>
        </w:rPr>
        <w:t>——</w:t>
      </w:r>
      <w:r>
        <w:rPr>
          <w:rFonts w:hint="eastAsia" w:ascii="宋体" w:hAnsi="宋体" w:eastAsia="宋体" w:cs="宋体"/>
          <w:color w:val="000000"/>
          <w:sz w:val="24"/>
          <w:szCs w:val="24"/>
        </w:rPr>
        <w:t>各可调因子的变值权重（即可调部分的权重），为各可调因子在签约合同价中所占的比例；</w:t>
      </w:r>
    </w:p>
    <w:p w14:paraId="54F979DA">
      <w:pPr>
        <w:tabs>
          <w:tab w:val="left" w:pos="0"/>
          <w:tab w:val="left" w:pos="360"/>
          <w:tab w:val="left" w:pos="540"/>
        </w:tabs>
        <w:spacing w:line="360" w:lineRule="auto"/>
        <w:ind w:firstLine="600" w:firstLineChars="200"/>
        <w:rPr>
          <w:rFonts w:ascii="Times New Roman" w:hAnsi="Times New Roman" w:eastAsia="仿宋_GB2312"/>
          <w:color w:val="000000"/>
          <w:sz w:val="30"/>
          <w:szCs w:val="32"/>
        </w:rPr>
      </w:pPr>
      <w:r>
        <w:rPr>
          <w:rFonts w:ascii="Times New Roman" w:hAnsi="Times New Roman" w:eastAsia="仿宋_GB2312"/>
          <w:color w:val="000000"/>
          <w:position w:val="-10"/>
          <w:sz w:val="30"/>
          <w:szCs w:val="32"/>
        </w:rPr>
        <w:object>
          <v:shape id="_x0000_i1028" o:spt="75" type="#_x0000_t75" style="height:20.6pt;width:102.05pt;" o:ole="t" filled="f" stroked="f" coordsize="21600,21600">
            <v:path/>
            <v:fill on="f" focussize="0,0"/>
            <v:stroke on="f"/>
            <v:imagedata r:id="rId19" o:title=""/>
            <o:lock v:ext="edit" grouping="f" rotation="f" text="f" aspectratio="t"/>
            <w10:wrap type="none"/>
            <w10:anchorlock/>
          </v:shape>
          <o:OLEObject Type="Embed" ProgID="Equation.KSEE3" ShapeID="_x0000_i1028" DrawAspect="Content" ObjectID="_1468075728" r:id="rId18">
            <o:LockedField>false</o:LockedField>
          </o:OLEObject>
        </w:object>
      </w:r>
      <w:r>
        <w:rPr>
          <w:rFonts w:ascii="Times New Roman" w:hAnsi="Times New Roman" w:eastAsia="仿宋_GB2312"/>
          <w:color w:val="000000"/>
          <w:sz w:val="30"/>
          <w:szCs w:val="32"/>
        </w:rPr>
        <w:t>——</w:t>
      </w:r>
      <w:r>
        <w:rPr>
          <w:rFonts w:hint="eastAsia" w:ascii="宋体" w:hAnsi="宋体" w:eastAsia="宋体" w:cs="宋体"/>
          <w:color w:val="000000"/>
          <w:sz w:val="24"/>
          <w:szCs w:val="24"/>
        </w:rPr>
        <w:t>各可调因子的现行价格指数，指约定的付款证书相关周期最后一天的前42天的各可调因子的价格指数；</w:t>
      </w:r>
    </w:p>
    <w:p w14:paraId="72698BAF">
      <w:pPr>
        <w:tabs>
          <w:tab w:val="left" w:pos="0"/>
          <w:tab w:val="left" w:pos="360"/>
          <w:tab w:val="left" w:pos="540"/>
        </w:tabs>
        <w:spacing w:line="360" w:lineRule="auto"/>
        <w:ind w:firstLine="600" w:firstLineChars="200"/>
        <w:rPr>
          <w:rFonts w:hint="eastAsia" w:ascii="宋体" w:hAnsi="宋体" w:eastAsia="宋体" w:cs="宋体"/>
          <w:color w:val="000000"/>
          <w:sz w:val="24"/>
          <w:szCs w:val="24"/>
        </w:rPr>
      </w:pPr>
      <w:r>
        <w:rPr>
          <w:rFonts w:ascii="Times New Roman" w:hAnsi="Times New Roman" w:eastAsia="仿宋_GB2312"/>
          <w:color w:val="000000"/>
          <w:position w:val="-10"/>
          <w:sz w:val="30"/>
          <w:szCs w:val="32"/>
        </w:rPr>
        <w:object>
          <v:shape id="_x0000_i1029" o:spt="75" type="#_x0000_t75" style="height:20.2pt;width:108pt;" o:ole="t" filled="f" stroked="f" coordsize="21600,21600">
            <v:path/>
            <v:fill on="f" focussize="0,0"/>
            <v:stroke on="f"/>
            <v:imagedata r:id="rId21" o:title=""/>
            <o:lock v:ext="edit" grouping="f" rotation="f" text="f" aspectratio="t"/>
            <w10:wrap type="none"/>
            <w10:anchorlock/>
          </v:shape>
          <o:OLEObject Type="Embed" ProgID="Equation.KSEE3" ShapeID="_x0000_i1029" DrawAspect="Content" ObjectID="_1468075729" r:id="rId20">
            <o:LockedField>false</o:LockedField>
          </o:OLEObject>
        </w:object>
      </w:r>
      <w:r>
        <w:rPr>
          <w:rFonts w:ascii="Times New Roman" w:hAnsi="Times New Roman" w:eastAsia="仿宋_GB2312"/>
          <w:color w:val="000000"/>
          <w:sz w:val="30"/>
          <w:szCs w:val="32"/>
        </w:rPr>
        <w:t>——</w:t>
      </w:r>
      <w:r>
        <w:rPr>
          <w:rFonts w:hint="eastAsia" w:ascii="宋体" w:hAnsi="宋体" w:eastAsia="宋体" w:cs="宋体"/>
          <w:color w:val="000000"/>
          <w:sz w:val="24"/>
          <w:szCs w:val="24"/>
        </w:rPr>
        <w:t>各可调因子的基本价格指数，指基准日期的各可调因子的价格指数。</w:t>
      </w:r>
    </w:p>
    <w:p w14:paraId="4D8E5398">
      <w:pPr>
        <w:tabs>
          <w:tab w:val="left" w:pos="0"/>
          <w:tab w:val="left" w:pos="360"/>
          <w:tab w:val="left" w:pos="540"/>
        </w:tabs>
        <w:spacing w:line="360" w:lineRule="auto"/>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以上价格调整公式中的各可调因子、定值和变值权重，以及基本价格指数及其来源在投标函附录价格指数和权重表中约定，非招标订立的合同，由合同当事人在专用合同条款中约定。价格指数应首先采用工程造价管理机构发布的价格指数，无前述价格指数时，可采用工程造价管理机构发布的价格代替。</w:t>
      </w:r>
    </w:p>
    <w:p w14:paraId="44291879">
      <w:pPr>
        <w:tabs>
          <w:tab w:val="left" w:pos="0"/>
          <w:tab w:val="left" w:pos="360"/>
          <w:tab w:val="left" w:pos="540"/>
        </w:tabs>
        <w:spacing w:line="360" w:lineRule="auto"/>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（2）暂时确定调整差额</w:t>
      </w:r>
    </w:p>
    <w:p w14:paraId="5AF02776">
      <w:pPr>
        <w:tabs>
          <w:tab w:val="left" w:pos="0"/>
          <w:tab w:val="left" w:pos="360"/>
          <w:tab w:val="left" w:pos="540"/>
        </w:tabs>
        <w:spacing w:line="360" w:lineRule="auto"/>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在计算调整差额时无现行价格指数的，合同当事人同意暂用前次价格指数计算。实际价格指数有调整的，合同当事人进行相应调整。</w:t>
      </w:r>
    </w:p>
    <w:p w14:paraId="4C5921D7">
      <w:pPr>
        <w:tabs>
          <w:tab w:val="left" w:pos="0"/>
          <w:tab w:val="left" w:pos="360"/>
          <w:tab w:val="left" w:pos="540"/>
        </w:tabs>
        <w:spacing w:line="360" w:lineRule="auto"/>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（3）权重的调整</w:t>
      </w:r>
    </w:p>
    <w:p w14:paraId="3891CAC8">
      <w:pPr>
        <w:tabs>
          <w:tab w:val="left" w:pos="0"/>
          <w:tab w:val="left" w:pos="360"/>
          <w:tab w:val="left" w:pos="540"/>
        </w:tabs>
        <w:spacing w:line="360" w:lineRule="auto"/>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因变更导致合同约定的权重不合理时，按照第4.4款〔商定或确定〕执行。</w:t>
      </w:r>
    </w:p>
    <w:p w14:paraId="55BACC75">
      <w:pPr>
        <w:tabs>
          <w:tab w:val="left" w:pos="0"/>
          <w:tab w:val="left" w:pos="360"/>
          <w:tab w:val="left" w:pos="540"/>
        </w:tabs>
        <w:spacing w:line="360" w:lineRule="auto"/>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（4）因承包人原因工期延误后的价格调整</w:t>
      </w:r>
    </w:p>
    <w:p w14:paraId="53F77820">
      <w:pPr>
        <w:tabs>
          <w:tab w:val="left" w:pos="0"/>
          <w:tab w:val="left" w:pos="360"/>
          <w:tab w:val="left" w:pos="540"/>
        </w:tabs>
        <w:spacing w:line="360" w:lineRule="auto"/>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因承包人原因未按期竣工的，对合同约定的竣工日期后继续施工的工程，在使用价格调整公式时，应采用计划竣工日期与实际竣工日期的两个价格指数中较低的一个作为现行价格指数。</w:t>
      </w:r>
    </w:p>
    <w:p w14:paraId="1C8EDE47">
      <w:pPr>
        <w:spacing w:line="360" w:lineRule="auto"/>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第2种方式：采用造价信息进行价格调整。</w:t>
      </w:r>
    </w:p>
    <w:p w14:paraId="0ACFBA9A">
      <w:pPr>
        <w:spacing w:line="360" w:lineRule="auto"/>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合同履行期间，因人工、材料、工程设备和机械台班价格波动影响合同价格时，人工、机械使用费按照国家或省、自治区、直辖市建设行政管理部门、行业建设管理部门或其授权的工程造价管理机构发布的人工、机械使用费系数进行调整；需要进行价格调整的材料，其单价和采购数量应由发包人审批，发包人确认需调整的材料单价及数量，作为调整合同价格的依据。</w:t>
      </w:r>
    </w:p>
    <w:p w14:paraId="34A6A8AC">
      <w:pPr>
        <w:spacing w:line="360" w:lineRule="auto"/>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1）人工单价发生变化且符合省级或行业建设主管部门发布的人工费调整规定，合同当事人应按省级或行业建设主管部门或其授权的工程造价管理机构发布的人工费等文件调整合同价格，但承包人对人工费或人工单价的报价高于发布价格的除外。</w:t>
      </w:r>
    </w:p>
    <w:p w14:paraId="5B87119F">
      <w:pPr>
        <w:spacing w:line="360" w:lineRule="auto"/>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（2）材料、工程设备价格变化的价款调整按照发包人提供的基准价格，按以下风险范围规定执行:</w:t>
      </w:r>
    </w:p>
    <w:p w14:paraId="6F2C0ACF">
      <w:pPr>
        <w:spacing w:line="360" w:lineRule="auto"/>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①承包人在已标价工程量清单或预算书中载明材料单价低于基准价格的：除专用合同条款另有约定外，合同履行期间材料单价涨幅以基准价格为基础超过5%时，或材料单价跌幅以在已标价工程量清单或预算书中载明材料单价为基础超过5%时，其超过部分据实调整。</w:t>
      </w:r>
    </w:p>
    <w:p w14:paraId="15F8B15D">
      <w:pPr>
        <w:spacing w:line="360" w:lineRule="auto"/>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②承包人在已标价工程量清单或预算书中载明材料单价高于基准价格的：除专用合同条款另有约定外，合同履行期间材料单价跌幅以基准价格为基础超过5%时，材料单价涨幅以在已标价工程量清单或预算书中载明材料单价为基础超过5%时，其超过部分据实调整。</w:t>
      </w:r>
    </w:p>
    <w:p w14:paraId="29F58ACD">
      <w:pPr>
        <w:spacing w:line="360" w:lineRule="auto"/>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③承包人在已标价工程量清单或预算书中载明材料单价等于基准价格的：除专用合同条款另有约定外，合同履行期间材料单价涨跌幅以基准价格为基础超过±5%时，其超过部分据实调整。</w:t>
      </w:r>
    </w:p>
    <w:p w14:paraId="00BF556D">
      <w:pPr>
        <w:spacing w:line="360" w:lineRule="auto"/>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④承包人应在采购材料前将采购数量和新的材料单价报发包人核对，发包人确认用于工程时，发包人应确认采购材料的数量和单价。发包人在收到承包人报送的确认资料后5天内不予答复的视为认可，作为调整合同价格的依据。未经发包人事先核对，承包人自行采购材料的，发包人有权不予调整合同价格。发包人同意的，可以调整合同价格。</w:t>
      </w:r>
    </w:p>
    <w:p w14:paraId="48C5C4B1">
      <w:pPr>
        <w:spacing w:line="360" w:lineRule="auto"/>
        <w:ind w:firstLine="480" w:firstLineChars="200"/>
        <w:rPr>
          <w:rFonts w:hint="eastAsia" w:ascii="宋体" w:hAnsi="宋体" w:eastAsia="宋体" w:cs="宋体"/>
          <w:color w:val="000000"/>
          <w:sz w:val="24"/>
          <w:szCs w:val="24"/>
        </w:rPr>
      </w:pPr>
      <w:bookmarkStart w:id="322" w:name="OLE_LINK3"/>
      <w:r>
        <w:rPr>
          <w:rFonts w:hint="eastAsia" w:ascii="宋体" w:hAnsi="宋体" w:eastAsia="宋体" w:cs="宋体"/>
          <w:color w:val="000000"/>
          <w:sz w:val="24"/>
          <w:szCs w:val="24"/>
        </w:rPr>
        <w:t>前述基准价格是指由发包人在招标文件或专用合同条款中给定的材料、工程设备的价格，该价格原则上应当按照省级或行业建设主管部门或其授权的工程造价管理机构发布的信息价编制。</w:t>
      </w:r>
    </w:p>
    <w:p w14:paraId="5DA33508">
      <w:pPr>
        <w:spacing w:line="360" w:lineRule="auto"/>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（3）施工机械台班单价或施工机械使用费发生变化超过省级或行业建设主管部门或其授权的工程造价管理机构规定的范围时，按规定调整合同价格。</w:t>
      </w:r>
    </w:p>
    <w:p w14:paraId="40D2C66B">
      <w:pPr>
        <w:spacing w:line="360" w:lineRule="auto"/>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第3种方式：专用合同条款约定的其他方式。</w:t>
      </w:r>
    </w:p>
    <w:p w14:paraId="0BCEAB2F">
      <w:pPr>
        <w:pStyle w:val="6"/>
        <w:spacing w:before="120" w:after="120" w:line="360" w:lineRule="auto"/>
        <w:rPr>
          <w:rFonts w:hint="eastAsia" w:ascii="宋体" w:hAnsi="宋体" w:eastAsia="宋体" w:cs="宋体"/>
          <w:b w:val="0"/>
          <w:color w:val="000000"/>
          <w:sz w:val="24"/>
          <w:szCs w:val="24"/>
        </w:rPr>
      </w:pPr>
      <w:bookmarkStart w:id="323" w:name="_Toc351203579"/>
      <w:bookmarkStart w:id="324" w:name="_Toc337558798"/>
      <w:bookmarkStart w:id="325" w:name="_Toc296503093"/>
      <w:bookmarkStart w:id="326" w:name="_Toc296346594"/>
      <w:r>
        <w:rPr>
          <w:rFonts w:hint="eastAsia" w:ascii="宋体" w:hAnsi="宋体" w:eastAsia="宋体" w:cs="宋体"/>
          <w:b/>
          <w:bCs w:val="0"/>
          <w:color w:val="000000"/>
          <w:sz w:val="24"/>
          <w:szCs w:val="24"/>
        </w:rPr>
        <w:t>11.2法律变化引起的调整</w:t>
      </w:r>
      <w:bookmarkEnd w:id="323"/>
    </w:p>
    <w:bookmarkEnd w:id="324"/>
    <w:bookmarkEnd w:id="325"/>
    <w:bookmarkEnd w:id="326"/>
    <w:p w14:paraId="384E73D6">
      <w:pPr>
        <w:spacing w:line="360" w:lineRule="auto"/>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基准日期后，法律变化导致承包人在合同履行过程中所需要的费用发生除第11.1款〔市场价格波动引起的调整〕约定以外的增加时，由发包人承担由此增加的费用；减少时，应从合同价格中予以扣减。基准日期后，因法律变化造成工期延误时，工期应予以顺延。</w:t>
      </w:r>
    </w:p>
    <w:p w14:paraId="6900E9A3">
      <w:pPr>
        <w:spacing w:line="360" w:lineRule="auto"/>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因法律变化引起的合同价格和工期调整，合同当事人无法达成一致的，由总监理工程师按第4.4款〔商定或确定〕的约定处理。</w:t>
      </w:r>
    </w:p>
    <w:p w14:paraId="7E4DD201">
      <w:pPr>
        <w:spacing w:line="360" w:lineRule="auto"/>
        <w:ind w:firstLine="480" w:firstLineChars="200"/>
        <w:rPr>
          <w:rFonts w:hint="eastAsia" w:ascii="宋体" w:hAnsi="宋体" w:eastAsia="宋体" w:cs="宋体"/>
          <w:color w:val="000000"/>
          <w:sz w:val="24"/>
          <w:szCs w:val="24"/>
        </w:rPr>
      </w:pPr>
      <w:r>
        <w:rPr>
          <w:rFonts w:hint="eastAsia" w:ascii="宋体" w:hAnsi="宋体" w:eastAsia="宋体" w:cs="宋体"/>
          <w:color w:val="000000"/>
          <w:kern w:val="0"/>
          <w:sz w:val="24"/>
          <w:szCs w:val="24"/>
        </w:rPr>
        <w:t>因承包人原因造成工期延误，在工期延误期间出现法律变化的，由此增加的费用和（或）延误的工期由承包人承担。</w:t>
      </w:r>
    </w:p>
    <w:p w14:paraId="5733F1EB">
      <w:pPr>
        <w:pStyle w:val="5"/>
        <w:tabs>
          <w:tab w:val="left" w:pos="825"/>
        </w:tabs>
        <w:spacing w:before="120" w:after="120" w:line="360" w:lineRule="auto"/>
        <w:rPr>
          <w:rFonts w:hint="eastAsia" w:ascii="宋体" w:hAnsi="宋体" w:eastAsia="宋体" w:cs="宋体"/>
          <w:b w:val="0"/>
          <w:color w:val="000000"/>
          <w:sz w:val="24"/>
          <w:szCs w:val="24"/>
        </w:rPr>
      </w:pPr>
      <w:bookmarkStart w:id="327" w:name="_Toc351203580"/>
      <w:bookmarkStart w:id="328" w:name="_Toc337558799"/>
      <w:bookmarkStart w:id="329" w:name="_Toc296346597"/>
      <w:bookmarkStart w:id="330" w:name="_Toc296503096"/>
      <w:r>
        <w:rPr>
          <w:rFonts w:hint="eastAsia" w:ascii="宋体" w:hAnsi="宋体" w:eastAsia="宋体" w:cs="宋体"/>
          <w:b/>
          <w:bCs w:val="0"/>
          <w:color w:val="000000"/>
          <w:sz w:val="24"/>
          <w:szCs w:val="24"/>
        </w:rPr>
        <w:t>12. 合同价格、计量与支付</w:t>
      </w:r>
      <w:bookmarkEnd w:id="327"/>
    </w:p>
    <w:bookmarkEnd w:id="328"/>
    <w:p w14:paraId="3E60A039">
      <w:pPr>
        <w:pStyle w:val="6"/>
        <w:spacing w:before="120" w:after="120" w:line="360" w:lineRule="auto"/>
        <w:rPr>
          <w:rFonts w:hint="eastAsia" w:ascii="宋体" w:hAnsi="宋体" w:eastAsia="宋体" w:cs="宋体"/>
          <w:b/>
          <w:bCs w:val="0"/>
          <w:color w:val="000000"/>
          <w:sz w:val="24"/>
          <w:szCs w:val="24"/>
        </w:rPr>
      </w:pPr>
      <w:bookmarkStart w:id="331" w:name="_Toc351203581"/>
      <w:bookmarkStart w:id="332" w:name="_Toc337558800"/>
      <w:r>
        <w:rPr>
          <w:rFonts w:hint="eastAsia" w:ascii="宋体" w:hAnsi="宋体" w:eastAsia="宋体" w:cs="宋体"/>
          <w:b/>
          <w:bCs w:val="0"/>
          <w:color w:val="000000"/>
          <w:sz w:val="24"/>
          <w:szCs w:val="24"/>
        </w:rPr>
        <w:t>12.1 合同价</w:t>
      </w:r>
      <w:bookmarkEnd w:id="329"/>
      <w:bookmarkEnd w:id="330"/>
      <w:r>
        <w:rPr>
          <w:rFonts w:hint="eastAsia" w:ascii="宋体" w:hAnsi="宋体" w:eastAsia="宋体" w:cs="宋体"/>
          <w:b/>
          <w:bCs w:val="0"/>
          <w:color w:val="000000"/>
          <w:sz w:val="24"/>
          <w:szCs w:val="24"/>
        </w:rPr>
        <w:t>格形式</w:t>
      </w:r>
      <w:bookmarkEnd w:id="331"/>
    </w:p>
    <w:bookmarkEnd w:id="332"/>
    <w:p w14:paraId="7C4AD685">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 xml:space="preserve">发包人和承包人应在合同协议书中选择下列一种合同价格形式： </w:t>
      </w:r>
    </w:p>
    <w:p w14:paraId="0E81D950">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w:t>
      </w:r>
      <w:r>
        <w:rPr>
          <w:rFonts w:hint="eastAsia" w:ascii="宋体" w:hAnsi="宋体" w:eastAsia="宋体" w:cs="宋体"/>
          <w:color w:val="000000"/>
          <w:kern w:val="0"/>
          <w:sz w:val="24"/>
          <w:szCs w:val="24"/>
          <w:lang w:val="en-US" w:eastAsia="zh-CN"/>
        </w:rPr>
        <w:t>.</w:t>
      </w:r>
      <w:r>
        <w:rPr>
          <w:rFonts w:hint="eastAsia" w:ascii="宋体" w:hAnsi="宋体" w:eastAsia="宋体" w:cs="宋体"/>
          <w:color w:val="000000"/>
          <w:kern w:val="0"/>
          <w:sz w:val="24"/>
          <w:szCs w:val="24"/>
        </w:rPr>
        <w:t>单价合同</w:t>
      </w:r>
    </w:p>
    <w:p w14:paraId="67A7B2D8">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单价合同是指合同当事人约定以工程量清单及其综合单价进行合同价格计算、调整和确认的建设工程施工合同，</w:t>
      </w:r>
      <w:r>
        <w:rPr>
          <w:rFonts w:hint="eastAsia" w:ascii="宋体" w:hAnsi="宋体" w:eastAsia="宋体" w:cs="宋体"/>
          <w:sz w:val="24"/>
          <w:szCs w:val="24"/>
        </w:rPr>
        <w:t>在约定的范围内合同单价不作调整</w:t>
      </w:r>
      <w:r>
        <w:rPr>
          <w:rFonts w:hint="eastAsia" w:ascii="宋体" w:hAnsi="宋体" w:eastAsia="宋体" w:cs="宋体"/>
          <w:color w:val="000000"/>
          <w:kern w:val="0"/>
          <w:sz w:val="24"/>
          <w:szCs w:val="24"/>
        </w:rPr>
        <w:t>。合同当事人应在专用合同条款中约定综合单价包含的风险范围和风险费用的计算方法</w:t>
      </w:r>
      <w:r>
        <w:rPr>
          <w:rFonts w:hint="eastAsia" w:ascii="宋体" w:hAnsi="宋体" w:eastAsia="宋体" w:cs="宋体"/>
          <w:sz w:val="24"/>
          <w:szCs w:val="24"/>
        </w:rPr>
        <w:t>，</w:t>
      </w:r>
      <w:r>
        <w:rPr>
          <w:rFonts w:hint="eastAsia" w:ascii="宋体" w:hAnsi="宋体" w:eastAsia="宋体" w:cs="宋体"/>
          <w:color w:val="000000"/>
          <w:kern w:val="0"/>
          <w:sz w:val="24"/>
          <w:szCs w:val="24"/>
        </w:rPr>
        <w:t>并约定风险范围以外的合同价格的调整方法，其中因市场价格波动引起的调整按第11.1款〔市场价格波动引起的调整〕约定执行。</w:t>
      </w:r>
    </w:p>
    <w:p w14:paraId="1E18232A">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w:t>
      </w:r>
      <w:r>
        <w:rPr>
          <w:rFonts w:hint="eastAsia" w:ascii="宋体" w:hAnsi="宋体" w:eastAsia="宋体" w:cs="宋体"/>
          <w:color w:val="000000"/>
          <w:kern w:val="0"/>
          <w:sz w:val="24"/>
          <w:szCs w:val="24"/>
          <w:lang w:val="en-US" w:eastAsia="zh-CN"/>
        </w:rPr>
        <w:t>.</w:t>
      </w:r>
      <w:r>
        <w:rPr>
          <w:rFonts w:hint="eastAsia" w:ascii="宋体" w:hAnsi="宋体" w:eastAsia="宋体" w:cs="宋体"/>
          <w:color w:val="000000"/>
          <w:kern w:val="0"/>
          <w:sz w:val="24"/>
          <w:szCs w:val="24"/>
        </w:rPr>
        <w:t>总价合同</w:t>
      </w:r>
    </w:p>
    <w:p w14:paraId="2B285BC3">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总价合同是指合同当事人约定以施工图、已标价工程量清单或预算书及有关条件进行合同价格计算、调整和确认的建设工程施工合同，</w:t>
      </w:r>
      <w:r>
        <w:rPr>
          <w:rFonts w:hint="eastAsia" w:ascii="宋体" w:hAnsi="宋体" w:eastAsia="宋体" w:cs="宋体"/>
          <w:sz w:val="24"/>
          <w:szCs w:val="24"/>
        </w:rPr>
        <w:t>在约定的范围内合同总价不作调整</w:t>
      </w:r>
      <w:r>
        <w:rPr>
          <w:rFonts w:hint="eastAsia" w:ascii="宋体" w:hAnsi="宋体" w:eastAsia="宋体" w:cs="宋体"/>
          <w:color w:val="000000"/>
          <w:kern w:val="0"/>
          <w:sz w:val="24"/>
          <w:szCs w:val="24"/>
        </w:rPr>
        <w:t>。合同当事人应在专用合同条款中约定总价包含的风险范围和风险费用的计算方法，并约定风险范围以外的合同价格的调整方法，其中因市场价格波动引起的调整按第11.1款〔市场价格波动引起的调整〕、因法律变化引起的调整按第11.2款〔法律变化引起的调整〕约定执行。</w:t>
      </w:r>
    </w:p>
    <w:p w14:paraId="71FD9F94">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3</w:t>
      </w:r>
      <w:r>
        <w:rPr>
          <w:rFonts w:hint="eastAsia" w:ascii="宋体" w:hAnsi="宋体" w:eastAsia="宋体" w:cs="宋体"/>
          <w:color w:val="000000"/>
          <w:kern w:val="0"/>
          <w:sz w:val="24"/>
          <w:szCs w:val="24"/>
          <w:lang w:val="en-US" w:eastAsia="zh-CN"/>
        </w:rPr>
        <w:t>.</w:t>
      </w:r>
      <w:r>
        <w:rPr>
          <w:rFonts w:hint="eastAsia" w:ascii="宋体" w:hAnsi="宋体" w:eastAsia="宋体" w:cs="宋体"/>
          <w:color w:val="000000"/>
          <w:kern w:val="0"/>
          <w:sz w:val="24"/>
          <w:szCs w:val="24"/>
        </w:rPr>
        <w:t>其它价格形式</w:t>
      </w:r>
    </w:p>
    <w:p w14:paraId="2F6740A0">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合同当事人可在专用合同条款中约定其他合同价格形式。</w:t>
      </w:r>
    </w:p>
    <w:p w14:paraId="2FECA3A8">
      <w:pPr>
        <w:pStyle w:val="6"/>
        <w:spacing w:before="120" w:after="120" w:line="360" w:lineRule="auto"/>
        <w:rPr>
          <w:rFonts w:hint="eastAsia" w:ascii="宋体" w:hAnsi="宋体" w:eastAsia="宋体" w:cs="宋体"/>
          <w:b w:val="0"/>
          <w:color w:val="000000"/>
          <w:sz w:val="24"/>
          <w:szCs w:val="24"/>
        </w:rPr>
      </w:pPr>
      <w:bookmarkStart w:id="333" w:name="_Toc296503097"/>
      <w:bookmarkStart w:id="334" w:name="_Toc296346598"/>
      <w:bookmarkStart w:id="335" w:name="_Toc351203582"/>
      <w:bookmarkStart w:id="336" w:name="_Toc337558801"/>
      <w:r>
        <w:rPr>
          <w:rFonts w:hint="eastAsia" w:ascii="宋体" w:hAnsi="宋体" w:eastAsia="宋体" w:cs="宋体"/>
          <w:b/>
          <w:bCs w:val="0"/>
          <w:color w:val="000000"/>
          <w:sz w:val="24"/>
          <w:szCs w:val="24"/>
        </w:rPr>
        <w:t>12.2预</w:t>
      </w:r>
      <w:bookmarkEnd w:id="333"/>
      <w:bookmarkEnd w:id="334"/>
      <w:bookmarkStart w:id="337" w:name="_Toc296346601"/>
      <w:bookmarkStart w:id="338" w:name="_Toc296503100"/>
      <w:r>
        <w:rPr>
          <w:rFonts w:hint="eastAsia" w:ascii="宋体" w:hAnsi="宋体" w:eastAsia="宋体" w:cs="宋体"/>
          <w:b/>
          <w:bCs w:val="0"/>
          <w:color w:val="000000"/>
          <w:sz w:val="24"/>
          <w:szCs w:val="24"/>
        </w:rPr>
        <w:t>付款</w:t>
      </w:r>
      <w:bookmarkEnd w:id="335"/>
    </w:p>
    <w:bookmarkEnd w:id="336"/>
    <w:bookmarkEnd w:id="337"/>
    <w:bookmarkEnd w:id="338"/>
    <w:p w14:paraId="2C16580B">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sz w:val="24"/>
          <w:szCs w:val="24"/>
        </w:rPr>
        <w:t>12.2.</w:t>
      </w:r>
      <w:r>
        <w:rPr>
          <w:rFonts w:hint="eastAsia" w:ascii="宋体" w:hAnsi="宋体" w:eastAsia="宋体" w:cs="宋体"/>
          <w:color w:val="000000"/>
          <w:kern w:val="0"/>
          <w:sz w:val="24"/>
          <w:szCs w:val="24"/>
        </w:rPr>
        <w:t>1预付款的支付</w:t>
      </w:r>
    </w:p>
    <w:p w14:paraId="4ACC0B37">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预付款的支付按照专用合同条款约定执行，但至迟应在开工通知载明的开工日期7天前支付。预付款应当用于材料、工程设备、施工设备的采购及修建临时工程、组织施工队伍进场等。</w:t>
      </w:r>
    </w:p>
    <w:p w14:paraId="7C73CC03">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除专用合同条款另有约定外，预付款在进度付款中同比例扣回。</w:t>
      </w:r>
      <w:bookmarkEnd w:id="322"/>
      <w:r>
        <w:rPr>
          <w:rFonts w:hint="eastAsia" w:ascii="宋体" w:hAnsi="宋体" w:eastAsia="宋体" w:cs="宋体"/>
          <w:color w:val="000000"/>
          <w:kern w:val="0"/>
          <w:sz w:val="24"/>
          <w:szCs w:val="24"/>
        </w:rPr>
        <w:t>在颁发工程接收证书前，提前解除合同的，尚未扣完的预付款应与合同价款一并结算。</w:t>
      </w:r>
    </w:p>
    <w:p w14:paraId="79EDCCFD">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发包人逾期支付预付款超过7天的，承包人有权向发包人发出要求预付的催告通知，发包人收到通知后7天内仍未支付的，承包人有权暂停施工，并按第16.1.1项〔发包人违约的情形〕执行。</w:t>
      </w:r>
    </w:p>
    <w:p w14:paraId="1359F0E2">
      <w:pPr>
        <w:spacing w:line="360" w:lineRule="auto"/>
        <w:ind w:firstLine="480" w:firstLineChars="200"/>
        <w:jc w:val="left"/>
        <w:rPr>
          <w:rFonts w:hint="eastAsia" w:ascii="宋体" w:hAnsi="宋体" w:eastAsia="宋体" w:cs="宋体"/>
          <w:color w:val="000000"/>
          <w:sz w:val="24"/>
          <w:szCs w:val="24"/>
        </w:rPr>
      </w:pPr>
      <w:r>
        <w:rPr>
          <w:rFonts w:hint="eastAsia" w:ascii="宋体" w:hAnsi="宋体" w:eastAsia="宋体" w:cs="宋体"/>
          <w:color w:val="000000"/>
          <w:sz w:val="24"/>
          <w:szCs w:val="24"/>
        </w:rPr>
        <w:t>12.2.2 预付款担保</w:t>
      </w:r>
    </w:p>
    <w:p w14:paraId="112CC04B">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发包人要求承包人提供预付款担保的，承包人应在发包人支付预付款7天前提供预付款担保，专用合同条款另有约定除外。预付款担保可采用银行保函、担保公司担保等形式，具体由合同当事人在专用合同条款中约定。在预付款完全扣回之前，承包人应保证预付款担保持续有效。</w:t>
      </w:r>
    </w:p>
    <w:p w14:paraId="60461BB2">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发包人在工程款中逐期扣回预付款后，预付款担保额度应相应减少，但剩余的预付款担保金额不得低于未被扣回的预付款金额。</w:t>
      </w:r>
    </w:p>
    <w:p w14:paraId="784BDD61">
      <w:pPr>
        <w:pStyle w:val="6"/>
        <w:spacing w:before="120" w:after="120" w:line="360" w:lineRule="auto"/>
        <w:rPr>
          <w:rFonts w:hint="eastAsia" w:ascii="宋体" w:hAnsi="宋体" w:eastAsia="宋体" w:cs="宋体"/>
          <w:b/>
          <w:bCs w:val="0"/>
          <w:color w:val="000000"/>
          <w:sz w:val="24"/>
          <w:szCs w:val="24"/>
        </w:rPr>
      </w:pPr>
      <w:bookmarkStart w:id="339" w:name="_Toc351203583"/>
      <w:bookmarkStart w:id="340" w:name="_Toc337558802"/>
      <w:r>
        <w:rPr>
          <w:rFonts w:hint="eastAsia" w:ascii="宋体" w:hAnsi="宋体" w:eastAsia="宋体" w:cs="宋体"/>
          <w:b/>
          <w:bCs w:val="0"/>
          <w:color w:val="000000"/>
          <w:sz w:val="24"/>
          <w:szCs w:val="24"/>
        </w:rPr>
        <w:t>12.3计量</w:t>
      </w:r>
      <w:bookmarkEnd w:id="339"/>
    </w:p>
    <w:bookmarkEnd w:id="340"/>
    <w:p w14:paraId="478148BF">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12.3.1 计量原则</w:t>
      </w:r>
    </w:p>
    <w:p w14:paraId="7EB5FE27">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工程量计量按照合同约定的工程量计算规则、图纸及变更指示等进行计量。工程量计算规则应以相关的国家标准、行业标准等为依据，由合同当事人在专用合同条款中约定。</w:t>
      </w:r>
    </w:p>
    <w:p w14:paraId="6E3A9F8F">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12.3.2 计量周期</w:t>
      </w:r>
    </w:p>
    <w:p w14:paraId="7614336A">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除专用合同条款另有约定外，工程量的计量按月进行。</w:t>
      </w:r>
    </w:p>
    <w:p w14:paraId="1AFDA984">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12.3.3 单价合同的计量</w:t>
      </w:r>
    </w:p>
    <w:p w14:paraId="1619C179">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除专用合同条款另有约定外，单价合同的计量按照本项约定执行：</w:t>
      </w:r>
    </w:p>
    <w:p w14:paraId="0FC90278">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（1）承包人应于每月25日向监理人报送上月20日至当月19日已完成的工程量报告，并附具进度付款申请单、已完成工程量报表和有关资料。</w:t>
      </w:r>
    </w:p>
    <w:p w14:paraId="433F17AA">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监理人应在收到承包人提交的工程量报告后7天内完成对承包人提交的工程量报表的审核并报送发包人，以确定当月实际完成的工程量。监理人对工程量有异议的，有权要求承包人进行共同复核或抽样复测。承包人应协助监理人进行复核或抽样复测，并按监理人要求提供补充计量资料。承包人未按监理人要求参加复核或抽样复测的，监理人复核或修正的工程量视为承包人实际完成的工程量。</w:t>
      </w:r>
    </w:p>
    <w:p w14:paraId="508171E2">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（3）监理人未在收到承包人提交的工程量报表后的7天内完成审核的，承包人报送的工程量报告中的工程量视为承包人实际完成的工程量，据此计算工程价款。</w:t>
      </w:r>
    </w:p>
    <w:p w14:paraId="109106EA">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12.3.4 总价合同的计量</w:t>
      </w:r>
    </w:p>
    <w:p w14:paraId="5F6A8079">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除专用合同条款另有约定外，按月计量支付的总价合同，按照本项约定执行：</w:t>
      </w:r>
    </w:p>
    <w:p w14:paraId="49D241F5">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（1）承包人应于每月25日向监理人报送上月20日至当月19日已完成的工程量报告，并附具进度付款申请单、已完成工程量报表和有关资料。</w:t>
      </w:r>
    </w:p>
    <w:p w14:paraId="55E721CD">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监理人应在收到承包人提交的工程量报告后7天内完成对承包人提交的工程量报表的审核并报送发包人，以确定当月实际完成的工程量。监理人对工程量有异议的，有权要求承包人进行共同复核或抽样复测。承包人应协助监理人进行复核或抽样复测并按监理人要求提供补充计量资料。承包人未按监理人要求参加复核或抽样复测的，监理人审核或修正的工程量视为承包人实际完成的工程量。</w:t>
      </w:r>
    </w:p>
    <w:p w14:paraId="6F5A350C">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（3）监理人未在收到承包人提交的工程量报表后的7天内完成复核的，承包人提交的工程量报告中的工程量视为承包人实际完成的工程量。</w:t>
      </w:r>
    </w:p>
    <w:p w14:paraId="570F60E5">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12.3.5 总价合同采用支付分解表计量支付的，可以按照第12.3.4项〔总价合同的计量〕约定进行计量，但合同价款按照支付分解表进行支付。</w:t>
      </w:r>
    </w:p>
    <w:p w14:paraId="3A762357">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12.3.6 其他价格形式合同的计量</w:t>
      </w:r>
    </w:p>
    <w:p w14:paraId="131E2F13">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合同当事人可在专用合同条款中约定其他价格形式合同的计量方式和程序。</w:t>
      </w:r>
    </w:p>
    <w:p w14:paraId="5D0C5B9C">
      <w:pPr>
        <w:pStyle w:val="6"/>
        <w:spacing w:before="120" w:after="120" w:line="360" w:lineRule="auto"/>
        <w:rPr>
          <w:rFonts w:hint="eastAsia" w:ascii="宋体" w:hAnsi="宋体" w:eastAsia="宋体" w:cs="宋体"/>
          <w:b/>
          <w:bCs w:val="0"/>
          <w:color w:val="000000"/>
          <w:sz w:val="24"/>
          <w:szCs w:val="24"/>
        </w:rPr>
      </w:pPr>
      <w:bookmarkStart w:id="341" w:name="_Toc296503101"/>
      <w:bookmarkStart w:id="342" w:name="_Toc296346602"/>
      <w:bookmarkStart w:id="343" w:name="_Toc351203584"/>
      <w:bookmarkStart w:id="344" w:name="_Toc337558803"/>
      <w:r>
        <w:rPr>
          <w:rFonts w:hint="eastAsia" w:ascii="宋体" w:hAnsi="宋体" w:eastAsia="宋体" w:cs="宋体"/>
          <w:b/>
          <w:bCs w:val="0"/>
          <w:color w:val="000000"/>
          <w:sz w:val="24"/>
          <w:szCs w:val="24"/>
        </w:rPr>
        <w:t>12.4工程进度款支</w:t>
      </w:r>
      <w:bookmarkEnd w:id="341"/>
      <w:bookmarkEnd w:id="342"/>
      <w:r>
        <w:rPr>
          <w:rFonts w:hint="eastAsia" w:ascii="宋体" w:hAnsi="宋体" w:eastAsia="宋体" w:cs="宋体"/>
          <w:b/>
          <w:bCs w:val="0"/>
          <w:color w:val="000000"/>
          <w:sz w:val="24"/>
          <w:szCs w:val="24"/>
        </w:rPr>
        <w:t>付</w:t>
      </w:r>
      <w:bookmarkEnd w:id="343"/>
    </w:p>
    <w:bookmarkEnd w:id="344"/>
    <w:p w14:paraId="3DA7E47B">
      <w:pPr>
        <w:autoSpaceDE w:val="0"/>
        <w:autoSpaceDN w:val="0"/>
        <w:adjustRightInd w:val="0"/>
        <w:spacing w:line="360" w:lineRule="auto"/>
        <w:ind w:firstLine="480" w:firstLineChars="200"/>
        <w:jc w:val="left"/>
        <w:outlineLvl w:val="0"/>
        <w:rPr>
          <w:rFonts w:hint="eastAsia" w:ascii="宋体" w:hAnsi="宋体" w:eastAsia="宋体" w:cs="宋体"/>
          <w:color w:val="000000"/>
          <w:kern w:val="0"/>
          <w:sz w:val="24"/>
          <w:szCs w:val="24"/>
        </w:rPr>
      </w:pPr>
      <w:r>
        <w:rPr>
          <w:rFonts w:hint="eastAsia" w:ascii="宋体" w:hAnsi="宋体" w:eastAsia="宋体" w:cs="宋体"/>
          <w:color w:val="000000"/>
          <w:sz w:val="24"/>
          <w:szCs w:val="24"/>
        </w:rPr>
        <w:t>12.4</w:t>
      </w:r>
      <w:r>
        <w:rPr>
          <w:rFonts w:hint="eastAsia" w:ascii="宋体" w:hAnsi="宋体" w:eastAsia="宋体" w:cs="宋体"/>
          <w:color w:val="000000"/>
          <w:kern w:val="0"/>
          <w:sz w:val="24"/>
          <w:szCs w:val="24"/>
        </w:rPr>
        <w:t>.1 付款周期</w:t>
      </w:r>
    </w:p>
    <w:p w14:paraId="714EFB9E">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除专用合同条款另有约定外，付款周期应按照第12.3.2项〔计量周期〕的约定与计量周期保持一致。</w:t>
      </w:r>
    </w:p>
    <w:p w14:paraId="5D2C6CBC">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sz w:val="24"/>
          <w:szCs w:val="24"/>
        </w:rPr>
        <w:t>12.4</w:t>
      </w:r>
      <w:r>
        <w:rPr>
          <w:rFonts w:hint="eastAsia" w:ascii="宋体" w:hAnsi="宋体" w:eastAsia="宋体" w:cs="宋体"/>
          <w:color w:val="000000"/>
          <w:kern w:val="0"/>
          <w:sz w:val="24"/>
          <w:szCs w:val="24"/>
        </w:rPr>
        <w:t>.2 进度付款申请单的编制</w:t>
      </w:r>
    </w:p>
    <w:p w14:paraId="70ED0E62">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除专用合同条款另有约定外，进度付款申请单应包括下列内容：</w:t>
      </w:r>
    </w:p>
    <w:p w14:paraId="6DCB7256">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（1）截至本次付款周期已完成工作对应的金额；</w:t>
      </w:r>
    </w:p>
    <w:p w14:paraId="6F992427">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（2）根据第10条〔变更〕应增加和扣减的变更金额；</w:t>
      </w:r>
    </w:p>
    <w:p w14:paraId="6E09BDE1">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（3）根据第12.2款〔预付款〕约定应支付的预付款和扣减的返还预付款；</w:t>
      </w:r>
    </w:p>
    <w:p w14:paraId="7597D5D5">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（4）根据第15.3款〔质量保证金〕约定应扣减的质量保证金；</w:t>
      </w:r>
    </w:p>
    <w:p w14:paraId="527D24F8">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（5）根据第19条〔索赔〕应增加和扣减的索赔金额；</w:t>
      </w:r>
    </w:p>
    <w:p w14:paraId="12AA56F0">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（6）对已签发的进度款支付证书中出现错误的修正，应在本次进度付款中支付或扣除的金额；</w:t>
      </w:r>
    </w:p>
    <w:p w14:paraId="6385D7D8">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（7）根据合同约定应增加和扣减的其他金额。</w:t>
      </w:r>
    </w:p>
    <w:p w14:paraId="516C06C3">
      <w:pPr>
        <w:autoSpaceDE w:val="0"/>
        <w:autoSpaceDN w:val="0"/>
        <w:adjustRightInd w:val="0"/>
        <w:spacing w:line="360" w:lineRule="auto"/>
        <w:ind w:firstLine="480" w:firstLineChars="200"/>
        <w:jc w:val="left"/>
        <w:outlineLvl w:val="0"/>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12.4.3 进度付款申请单的提交</w:t>
      </w:r>
    </w:p>
    <w:p w14:paraId="7570700E">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（1）单价合同进度付款申请单的提交</w:t>
      </w:r>
    </w:p>
    <w:p w14:paraId="304EB8AB">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单价合同的进度付款申请单，按照第12.3.3项〔单价合同的计量〕约定的时间按月向监理人提交，并附上已完成工程量报表和有关资料。单价合同中的总价项目按月进行支付分解，并汇总列入当期进度付款申请单。</w:t>
      </w:r>
    </w:p>
    <w:p w14:paraId="2D283A88">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（2）总价合同进度付款申请单的提交</w:t>
      </w:r>
    </w:p>
    <w:p w14:paraId="0A174D86">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总价合同按月计量支付的，承包人按照第12.3.4项〔总价合同的计量〕约定的时间按月向监理人提交进度付款申请单，并附上已完成工程量报表和有关资料。</w:t>
      </w:r>
    </w:p>
    <w:p w14:paraId="0AB50BD4">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总价合同按支付分解表支付的，承包人应按照第12.4.6项〔支付分解表〕及第12.4.2项〔进度付款申请单的编制〕的约定向监理人提交进度付款申请单。</w:t>
      </w:r>
    </w:p>
    <w:p w14:paraId="02DED24E">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（3）其他价格形式合同的进度付款申请单的提交</w:t>
      </w:r>
    </w:p>
    <w:p w14:paraId="5D32B430">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合同当事人可在专用合同条款中约定其他价格形式合同的进度付款申请单的编制和提交程序。</w:t>
      </w:r>
    </w:p>
    <w:p w14:paraId="06DF2DE3">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sz w:val="24"/>
          <w:szCs w:val="24"/>
        </w:rPr>
        <w:t>12.4</w:t>
      </w:r>
      <w:r>
        <w:rPr>
          <w:rFonts w:hint="eastAsia" w:ascii="宋体" w:hAnsi="宋体" w:eastAsia="宋体" w:cs="宋体"/>
          <w:color w:val="000000"/>
          <w:kern w:val="0"/>
          <w:sz w:val="24"/>
          <w:szCs w:val="24"/>
        </w:rPr>
        <w:t>.4 进度款审核和支付</w:t>
      </w:r>
    </w:p>
    <w:p w14:paraId="1D165AAB">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除专用合同条款另有约定外，监理人应在收到承包人进度付款申请单以及相关资料后7天内完成审查并报送发包人，发包人应在收到后7天内完成审批并签发进度款支付证书。发包人逾期未完成审批且未提出异议的，视为已签发进度款支付证书。</w:t>
      </w:r>
    </w:p>
    <w:p w14:paraId="2612D0C0">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发包人和监理人对承包人的进度付款申请单有异议的，有权要求承包人修正和提供补充资料，承包人应提交修正后的进度付款申请单。监理人应在收到承包人修正后的进度付款申请单及相关资料后7天内完成审查并报送发包人，发包人应在收到监理人报送的进度付款申请单及相关资料后7天内，向承包人签发无异议部分的临时进度款支付证书。存在争议的部分，按照第20条〔争议解决〕的约定处理。</w:t>
      </w:r>
    </w:p>
    <w:p w14:paraId="5A53F02F">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（2）除专用合同条款另有约定外，发包人应在进度款支付证书或临时进度款支付证书签发后14天内完成支付，发包人逾期支付进度款的，应按照中国人民银行发布的同期同类贷款基准利率支付违约金。</w:t>
      </w:r>
    </w:p>
    <w:p w14:paraId="6653A17A">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（3）发包人签发进度款支付证书或临时进度款支付证书，不表明发包人已同意、批准或接受了承包人完成的相应部分的工作。</w:t>
      </w:r>
    </w:p>
    <w:p w14:paraId="21909FEC">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12.4.5 进度付款的修正</w:t>
      </w:r>
    </w:p>
    <w:p w14:paraId="1C0A55D1">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在对已签发的进度款支付证书进行阶段汇总和复核中发现错误、遗漏或重复的，发包人和承包人均有权提出修正申请。经发包人和承包人同意的修正，应在下期进度付款中支付或扣除。</w:t>
      </w:r>
    </w:p>
    <w:p w14:paraId="702EF21A">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12.4.6 支付分解表</w:t>
      </w:r>
    </w:p>
    <w:p w14:paraId="576AF6CF">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w:t>
      </w:r>
      <w:r>
        <w:rPr>
          <w:rFonts w:hint="eastAsia" w:ascii="宋体" w:hAnsi="宋体" w:eastAsia="宋体" w:cs="宋体"/>
          <w:color w:val="000000"/>
          <w:kern w:val="0"/>
          <w:sz w:val="24"/>
          <w:szCs w:val="24"/>
          <w:lang w:val="en-US" w:eastAsia="zh-CN"/>
        </w:rPr>
        <w:t>.</w:t>
      </w:r>
      <w:r>
        <w:rPr>
          <w:rFonts w:hint="eastAsia" w:ascii="宋体" w:hAnsi="宋体" w:eastAsia="宋体" w:cs="宋体"/>
          <w:color w:val="000000"/>
          <w:kern w:val="0"/>
          <w:sz w:val="24"/>
          <w:szCs w:val="24"/>
        </w:rPr>
        <w:t>支付分解表的编制要求</w:t>
      </w:r>
    </w:p>
    <w:p w14:paraId="7BC2E9BD">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（1）支付分解表中所列的每期付款金额，应为第12.4.2项〔进度付款申请单的编制〕第（1）目的估算金额；</w:t>
      </w:r>
    </w:p>
    <w:p w14:paraId="33D6CE7A">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（2）实际进度与施工进度计划不一致的，合同当事人可按照第4.4款〔商定或确定〕修改支付分解表；</w:t>
      </w:r>
    </w:p>
    <w:p w14:paraId="2D6BC9A0">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（3）不采用支付分解表的，承包人应向发包人和监理人提交按季度编制的支付估算分解表，用于支付参考。</w:t>
      </w:r>
    </w:p>
    <w:p w14:paraId="333D132D">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w:t>
      </w:r>
      <w:r>
        <w:rPr>
          <w:rFonts w:hint="eastAsia" w:ascii="宋体" w:hAnsi="宋体" w:eastAsia="宋体" w:cs="宋体"/>
          <w:color w:val="000000"/>
          <w:kern w:val="0"/>
          <w:sz w:val="24"/>
          <w:szCs w:val="24"/>
          <w:lang w:val="en-US" w:eastAsia="zh-CN"/>
        </w:rPr>
        <w:t>.</w:t>
      </w:r>
      <w:r>
        <w:rPr>
          <w:rFonts w:hint="eastAsia" w:ascii="宋体" w:hAnsi="宋体" w:eastAsia="宋体" w:cs="宋体"/>
          <w:color w:val="000000"/>
          <w:kern w:val="0"/>
          <w:sz w:val="24"/>
          <w:szCs w:val="24"/>
        </w:rPr>
        <w:t>总价合同支付分解表的编制与审批</w:t>
      </w:r>
    </w:p>
    <w:p w14:paraId="64C6BD37">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除专用合同条款另有约定外，承包人应根据第7.2款〔施工进度计划〕约定的施工进度计划、签约合同价和工程量等因素对总价合同按月进行分解，编制支付分解表。承包人应当在收到监理人和发包人批准的施工进度计划后7天内，将支付分解表及编制支付分解表的支持性资料报送监理人。</w:t>
      </w:r>
    </w:p>
    <w:p w14:paraId="18633B1B">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（2）监理人应在收到支付分解表后7天内完成审核并报送发包人。发包人应在收到经监理人审核的支付分解表后7天内完成审批，经发包人批准的支付分解表为有约束力的支付分解表。</w:t>
      </w:r>
    </w:p>
    <w:p w14:paraId="2B248310">
      <w:pPr>
        <w:spacing w:line="360" w:lineRule="auto"/>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 xml:space="preserve">    （3）发包人逾期未完成支付分解表审批的，也未及时要求承包人进行修正和提供补充资料的，则承包人提交的支付分解表视为已经获得发包人批准。</w:t>
      </w:r>
    </w:p>
    <w:p w14:paraId="1ADA6F2A">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3</w:t>
      </w:r>
      <w:r>
        <w:rPr>
          <w:rFonts w:hint="eastAsia" w:ascii="宋体" w:hAnsi="宋体" w:eastAsia="宋体" w:cs="宋体"/>
          <w:color w:val="000000"/>
          <w:kern w:val="0"/>
          <w:sz w:val="24"/>
          <w:szCs w:val="24"/>
          <w:lang w:val="en-US" w:eastAsia="zh-CN"/>
        </w:rPr>
        <w:t>.</w:t>
      </w:r>
      <w:r>
        <w:rPr>
          <w:rFonts w:hint="eastAsia" w:ascii="宋体" w:hAnsi="宋体" w:eastAsia="宋体" w:cs="宋体"/>
          <w:color w:val="000000"/>
          <w:kern w:val="0"/>
          <w:sz w:val="24"/>
          <w:szCs w:val="24"/>
        </w:rPr>
        <w:t>单价合同的总价项目支付分解表的编制与审批</w:t>
      </w:r>
    </w:p>
    <w:p w14:paraId="4819DB28">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除专用合同条款另有约定外，单价合同的总价项目，由承包人根据施工进度计划和总价项目的总价构成、费用性质、计划发生时间和相应工程量等因素按月进行分解，形成支付分解表，其编制与审批参照总价合同支付分解表的编制与审批执行。</w:t>
      </w:r>
    </w:p>
    <w:p w14:paraId="163AA9B0">
      <w:pPr>
        <w:pStyle w:val="6"/>
        <w:spacing w:before="120" w:after="120" w:line="360" w:lineRule="auto"/>
        <w:rPr>
          <w:rFonts w:hint="eastAsia" w:ascii="宋体" w:hAnsi="宋体" w:eastAsia="宋体" w:cs="宋体"/>
          <w:b/>
          <w:bCs w:val="0"/>
          <w:color w:val="000000"/>
          <w:sz w:val="24"/>
          <w:szCs w:val="24"/>
        </w:rPr>
      </w:pPr>
      <w:bookmarkStart w:id="345" w:name="_Toc351203585"/>
      <w:r>
        <w:rPr>
          <w:rFonts w:hint="eastAsia" w:ascii="宋体" w:hAnsi="宋体" w:eastAsia="宋体" w:cs="宋体"/>
          <w:b/>
          <w:bCs w:val="0"/>
          <w:color w:val="000000"/>
          <w:sz w:val="24"/>
          <w:szCs w:val="24"/>
        </w:rPr>
        <w:t>12.5支付账户</w:t>
      </w:r>
      <w:bookmarkEnd w:id="345"/>
    </w:p>
    <w:p w14:paraId="71908DEE">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发包人应将合同价款支付至合同协议书中约定的承包人账户。</w:t>
      </w:r>
    </w:p>
    <w:p w14:paraId="15F5752F">
      <w:pPr>
        <w:pStyle w:val="5"/>
        <w:tabs>
          <w:tab w:val="left" w:pos="825"/>
        </w:tabs>
        <w:spacing w:before="120" w:after="120" w:line="360" w:lineRule="auto"/>
        <w:rPr>
          <w:rFonts w:hint="eastAsia" w:ascii="宋体" w:hAnsi="宋体" w:eastAsia="宋体" w:cs="宋体"/>
          <w:b/>
          <w:bCs w:val="0"/>
          <w:color w:val="000000"/>
          <w:sz w:val="24"/>
          <w:szCs w:val="24"/>
        </w:rPr>
      </w:pPr>
      <w:bookmarkStart w:id="346" w:name="_Toc351203586"/>
      <w:bookmarkStart w:id="347" w:name="_Toc322522574"/>
      <w:bookmarkStart w:id="348" w:name="_Toc296346607"/>
      <w:bookmarkStart w:id="349" w:name="_Toc296503106"/>
      <w:bookmarkStart w:id="350" w:name="_Toc337558804"/>
      <w:r>
        <w:rPr>
          <w:rFonts w:hint="eastAsia" w:ascii="宋体" w:hAnsi="宋体" w:eastAsia="宋体" w:cs="宋体"/>
          <w:b/>
          <w:bCs w:val="0"/>
          <w:color w:val="000000"/>
          <w:sz w:val="24"/>
          <w:szCs w:val="24"/>
        </w:rPr>
        <w:t>13. 验收和工程试车</w:t>
      </w:r>
      <w:bookmarkEnd w:id="346"/>
    </w:p>
    <w:bookmarkEnd w:id="347"/>
    <w:bookmarkEnd w:id="348"/>
    <w:bookmarkEnd w:id="349"/>
    <w:bookmarkEnd w:id="350"/>
    <w:p w14:paraId="0A623EA9">
      <w:pPr>
        <w:pStyle w:val="6"/>
        <w:spacing w:before="120" w:after="120" w:line="360" w:lineRule="auto"/>
        <w:rPr>
          <w:rFonts w:hint="eastAsia" w:ascii="宋体" w:hAnsi="宋体" w:eastAsia="宋体" w:cs="宋体"/>
          <w:b/>
          <w:bCs w:val="0"/>
          <w:color w:val="000000"/>
          <w:sz w:val="24"/>
          <w:szCs w:val="24"/>
        </w:rPr>
      </w:pPr>
      <w:bookmarkStart w:id="351" w:name="_Toc351203587"/>
      <w:bookmarkStart w:id="352" w:name="_Toc337558805"/>
      <w:bookmarkStart w:id="353" w:name="_Toc296346611"/>
      <w:bookmarkStart w:id="354" w:name="_Toc296503110"/>
      <w:r>
        <w:rPr>
          <w:rFonts w:hint="eastAsia" w:ascii="宋体" w:hAnsi="宋体" w:eastAsia="宋体" w:cs="宋体"/>
          <w:b/>
          <w:bCs w:val="0"/>
          <w:color w:val="000000"/>
          <w:sz w:val="24"/>
          <w:szCs w:val="24"/>
        </w:rPr>
        <w:t>13.1分部分项工程验收</w:t>
      </w:r>
      <w:bookmarkEnd w:id="351"/>
    </w:p>
    <w:bookmarkEnd w:id="352"/>
    <w:p w14:paraId="59CA7FFE">
      <w:pPr>
        <w:spacing w:line="360" w:lineRule="auto"/>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13.1.1 分部分项工程质量应符合国家有关工程施工验收规范、标准及合同约定，承包人应按照施工组织设计的要求完成分部分项工程施工。</w:t>
      </w:r>
    </w:p>
    <w:p w14:paraId="519A71C9">
      <w:pPr>
        <w:spacing w:line="360" w:lineRule="auto"/>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13.1.2 除专用合同条款另有约定外，分部分项工程经承包人自检合格并具备验收条件的，承包人应提前48小时通知监理人进行验收。</w:t>
      </w:r>
      <w:r>
        <w:rPr>
          <w:rFonts w:hint="eastAsia" w:ascii="宋体" w:hAnsi="宋体" w:eastAsia="宋体" w:cs="宋体"/>
          <w:color w:val="000000"/>
          <w:kern w:val="0"/>
          <w:sz w:val="24"/>
          <w:szCs w:val="24"/>
        </w:rPr>
        <w:t>监理人不能按时进行验收的，应在验收前24小时向承包人提交书面延期要求，但延期不能超过48小时。监理人未按时进行验收，也未提出延期要求的，承包人有权自行验收，监理人应认可验收结果。</w:t>
      </w:r>
      <w:r>
        <w:rPr>
          <w:rFonts w:hint="eastAsia" w:ascii="宋体" w:hAnsi="宋体" w:eastAsia="宋体" w:cs="宋体"/>
          <w:color w:val="000000"/>
          <w:sz w:val="24"/>
          <w:szCs w:val="24"/>
        </w:rPr>
        <w:t>分部分项工程未经验收的，不得进入下一道工序施工。</w:t>
      </w:r>
    </w:p>
    <w:p w14:paraId="5A6A0608">
      <w:pPr>
        <w:spacing w:line="360" w:lineRule="auto"/>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分部分项工程的验收资料应当作为竣工资料的组成部分。</w:t>
      </w:r>
    </w:p>
    <w:p w14:paraId="699D0003">
      <w:pPr>
        <w:pStyle w:val="6"/>
        <w:spacing w:before="120" w:after="120" w:line="360" w:lineRule="auto"/>
        <w:rPr>
          <w:rFonts w:hint="eastAsia" w:ascii="宋体" w:hAnsi="宋体" w:eastAsia="宋体" w:cs="宋体"/>
          <w:b/>
          <w:bCs w:val="0"/>
          <w:color w:val="000000"/>
          <w:sz w:val="24"/>
          <w:szCs w:val="24"/>
        </w:rPr>
      </w:pPr>
      <w:bookmarkStart w:id="355" w:name="_Toc351203588"/>
      <w:bookmarkStart w:id="356" w:name="_Toc337558806"/>
      <w:r>
        <w:rPr>
          <w:rFonts w:hint="eastAsia" w:ascii="宋体" w:hAnsi="宋体" w:eastAsia="宋体" w:cs="宋体"/>
          <w:b/>
          <w:bCs w:val="0"/>
          <w:color w:val="000000"/>
          <w:sz w:val="24"/>
          <w:szCs w:val="24"/>
        </w:rPr>
        <w:t>13.2竣工验收</w:t>
      </w:r>
      <w:bookmarkEnd w:id="355"/>
    </w:p>
    <w:bookmarkEnd w:id="353"/>
    <w:bookmarkEnd w:id="354"/>
    <w:bookmarkEnd w:id="356"/>
    <w:p w14:paraId="4803F8BA">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13.2.1竣工验收条件</w:t>
      </w:r>
    </w:p>
    <w:p w14:paraId="40DA8C5A">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工程具备以下条件的，承包人可以申请竣工验收：</w:t>
      </w:r>
    </w:p>
    <w:p w14:paraId="79AE3EFD">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（1）除发包人同意的甩项工作和缺陷修补工作外，合同范围内的全部工程以及有关工作，包括合同要求的试验、试运行以及检验均已完成，并符合合同要求；</w:t>
      </w:r>
    </w:p>
    <w:p w14:paraId="393476A0">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（2）已按合同约定编制了甩项工作和缺陷修补工作清单以及相应的施工计划；</w:t>
      </w:r>
    </w:p>
    <w:p w14:paraId="179A91C2">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（3）已按合同约定的内容和份数备齐竣工资料。</w:t>
      </w:r>
    </w:p>
    <w:p w14:paraId="1FE32D37">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13.2.2竣工验收程序</w:t>
      </w:r>
    </w:p>
    <w:p w14:paraId="78E45B0B">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除专用合同条款另有约定外，承包人申请竣工验收的，应当按照以下程序进行：</w:t>
      </w:r>
    </w:p>
    <w:p w14:paraId="6A6BB1F2">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承包人向监理人报送竣工验收申请报告，监理人应在收到竣工验收申请报告后14天内完成审查并报送发包人。监理人审查后认为尚不具备验收条件的，应通知承包人在竣工验收前承包人还需完成的工作内容，承包人应在完成监理人通知的全部工作内容后，再次提交竣工验收申请报告。</w:t>
      </w:r>
    </w:p>
    <w:p w14:paraId="4FF7FD11">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（2）监理人审查后认为已具备竣工验收条件的，应将竣工验收申请报告提交发包人，发包人应在收到经监理人审核的竣工验收申请报告后28天内审批完毕并组织监理人、承包人、设计人等相关单位完成竣工验收。</w:t>
      </w:r>
    </w:p>
    <w:p w14:paraId="5FD2F8AA">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（3）竣工验收合格的，发包人应在验收合格后14天内向承包人签发工程接收证书。发包人无正当理由逾期不颁发工程接收证书的，自验收合格后第15天起视为已颁发工程接收证书。</w:t>
      </w:r>
    </w:p>
    <w:p w14:paraId="5360B053">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4）竣工验收不合格的，监理人应按照验收意见发出指示，要求承包人对不合格工程返工、修复或采取其他补救措施，由此增加的费用和（或）延误的工期由承包人承担。承包人在完成不合格工程的返工、修复或采取其他补救措施后，应重新提交竣工验收申请报告，并按本项约定的程序重新进行验收。</w:t>
      </w:r>
    </w:p>
    <w:p w14:paraId="7DD8AC47">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（5）工程未经验收或验收不合格，发包人擅自使用的，应在转移占有工程后7天内向承包人颁发工程接收证书；发包人无正当理由逾期不颁发工程接收证书的，自转移占有后第15天起视为已颁发工程接收证书。</w:t>
      </w:r>
    </w:p>
    <w:p w14:paraId="143F4A50">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除专用合同条款另有约定外，发包人不按照本项约定组织竣工验收、颁发工程接收证书的，每逾期一天，应以签约合同价为基数，按照中国人民银行发布的同期同类贷款基准利率支付违约金。</w:t>
      </w:r>
    </w:p>
    <w:p w14:paraId="00B15FDF">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13.2.3竣工日期</w:t>
      </w:r>
    </w:p>
    <w:p w14:paraId="6FC6C0DF">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工程经竣工验收合格的，以承包人提交竣工验收申请报告之日为实际竣工日期，并在工程接收证书中载明；因发包人原因，未在监理人收到承包人提交的竣工验收申请报告42天内完成竣工验收，或完成竣工验收不予签发工程接收证书的，以提交竣工验</w:t>
      </w:r>
      <w:bookmarkStart w:id="357" w:name="#go14"/>
      <w:bookmarkEnd w:id="357"/>
      <w:r>
        <w:rPr>
          <w:rFonts w:hint="eastAsia" w:ascii="宋体" w:hAnsi="宋体" w:eastAsia="宋体" w:cs="宋体"/>
          <w:color w:val="000000"/>
          <w:kern w:val="0"/>
          <w:sz w:val="24"/>
          <w:szCs w:val="24"/>
        </w:rPr>
        <w:t>收申请报告的日期为实际竣工日期；工程未经竣工验收，发包人擅自使用的，以转移占有工程之日为实际竣工日期。</w:t>
      </w:r>
    </w:p>
    <w:p w14:paraId="49759764">
      <w:pPr>
        <w:spacing w:line="360" w:lineRule="auto"/>
        <w:ind w:firstLine="480" w:firstLineChars="200"/>
        <w:jc w:val="left"/>
        <w:outlineLvl w:val="0"/>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13.2.4 拒绝接收全部或部分工程</w:t>
      </w:r>
    </w:p>
    <w:p w14:paraId="3E8D9FC9">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对于竣工验收不合格的工程，承包人完成整改后，应当重新进行竣工验收，经重新组织验收仍不合格的且无法采取措施补救的，则发包人可以拒绝接收不合格工程，因不合格工程导致其他工程不能正常使用的，承包人应采取措施确保相关工程的正常使用，由此增加的费用和（或）延误的工期由承包人承担。</w:t>
      </w:r>
    </w:p>
    <w:p w14:paraId="5983D111">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13.2.5 移交、接收全部与部分工程</w:t>
      </w:r>
    </w:p>
    <w:p w14:paraId="4342FC35">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除专用合同条款另有约定外，合同当事人应当在颁发工程接收证书后7天内完成工程的移交。</w:t>
      </w:r>
    </w:p>
    <w:p w14:paraId="32904E0D">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发包人无正当理由不接收工程的，发包人自应当接收工程之日起，承担工程照管、成品保护、保管等与工程有关的各项费用，合同当事人可以在专用合同条款中另行约定发包人逾期接收工程的违约责任。</w:t>
      </w:r>
    </w:p>
    <w:p w14:paraId="2B229CCF">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承包人无正当理由不移交工程的，承包人应承担工程照管、成品保护、保管等与工程有关的各项费用，合同当事人可以在专用合同条款中另行约定承包人无正当理由不移交工程的违约责任。</w:t>
      </w:r>
    </w:p>
    <w:p w14:paraId="00634CAC">
      <w:pPr>
        <w:pStyle w:val="6"/>
        <w:spacing w:before="120" w:after="120" w:line="360" w:lineRule="auto"/>
        <w:rPr>
          <w:rFonts w:hint="eastAsia" w:ascii="宋体" w:hAnsi="宋体" w:eastAsia="宋体" w:cs="宋体"/>
          <w:b w:val="0"/>
          <w:color w:val="000000"/>
          <w:sz w:val="24"/>
          <w:szCs w:val="24"/>
        </w:rPr>
      </w:pPr>
      <w:bookmarkStart w:id="358" w:name="_Toc351203589"/>
      <w:bookmarkStart w:id="359" w:name="_Toc296346612"/>
      <w:bookmarkStart w:id="360" w:name="_Toc296503111"/>
      <w:bookmarkStart w:id="361" w:name="_Toc337558807"/>
      <w:r>
        <w:rPr>
          <w:rFonts w:hint="eastAsia" w:ascii="宋体" w:hAnsi="宋体" w:eastAsia="宋体" w:cs="宋体"/>
          <w:b/>
          <w:bCs w:val="0"/>
          <w:color w:val="000000"/>
          <w:sz w:val="24"/>
          <w:szCs w:val="24"/>
        </w:rPr>
        <w:t>13.3工程试车</w:t>
      </w:r>
      <w:bookmarkEnd w:id="358"/>
    </w:p>
    <w:bookmarkEnd w:id="359"/>
    <w:bookmarkEnd w:id="360"/>
    <w:bookmarkEnd w:id="361"/>
    <w:p w14:paraId="2504AB6A">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13.3.1试车程序</w:t>
      </w:r>
    </w:p>
    <w:p w14:paraId="489EF32E">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工程需要试车的，除专用合同条款另有约定外，试车内容应与承包人承包范围相一致，试车费用由承包人承担。工程试车应按如下程序进行：</w:t>
      </w:r>
    </w:p>
    <w:p w14:paraId="2E2DCEEC">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具备单机无负荷试车条件，承包人组织试车，并在试车前48小时书面通知监理人，通知中应载明试车内容、时间、地点。承包人准备试车记录，发包人根据承包人要求为试车提供必要条件。试车合格的，监理人在试车记录上签字。监理人在试车合格后不在试车记录上签字，自试车结束满24小时后视为监理人已经认可试车记录，承包人可继续施工或办理竣工验收手续。</w:t>
      </w:r>
    </w:p>
    <w:p w14:paraId="436368C8">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监理人不能按时参加试车，应在试车前24小时以书面形式向承包人提出延期要求，但延期不能超过48小时，由此导致工期延误的，工期应予以顺延。监理人未能在前述期限内提出延期要求，又不参加试车的，视为认可试车记录。</w:t>
      </w:r>
    </w:p>
    <w:p w14:paraId="7622DAE5">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具备无负荷联动试车条件，发包人组织试车，并在试车前48小时以书面形式通知承包人。通知中应载明试车内容、时间、地点和对承包人的要求，承包人按要求做好准备工作。试车合格，合同当事人在试车记录上签字。承包人无正当理由不参加试车的，视为认可试车记录。</w:t>
      </w:r>
    </w:p>
    <w:p w14:paraId="6DEDC69C">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13.3.2 试车中的责任</w:t>
      </w:r>
    </w:p>
    <w:p w14:paraId="320E0D66">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因设计原因导致试车达不到验收要求，发包人应要求设计人修改设计，承包人按修改后的设计重新安装。发包人承担修改设计、拆除及重新安装的全部费用，工期相应顺延。因承包人原因导致试车达不到验收要求，承包人按监理人要求重新安装和试车，并承担重新安装和试车的费用，工期不予顺延。</w:t>
      </w:r>
    </w:p>
    <w:p w14:paraId="49468C50">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因工程设备制造原因导致试车达不到验收要求的，由采购该工程设备的合同当事人负责重新购置或修理，承包人负责拆除和重新安装，由此增加的修理、重新购置、拆除及重新安装的费用及延误的工期由采购该工程设备的合同当事人承担。</w:t>
      </w:r>
    </w:p>
    <w:p w14:paraId="53FC1375">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13.3.3 投料试车</w:t>
      </w:r>
    </w:p>
    <w:p w14:paraId="4F17947C">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如需进行投料试车的，发包人应在工程竣工验收后组织投料试车。发包人要求在工程竣工验收前进行或需要承包人配合时，应征得承包人同意，并在专用合同条款中约定有关事项。</w:t>
      </w:r>
    </w:p>
    <w:p w14:paraId="286BAAA5">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投料试车合格的，费用由发包人承担；因承包人原因造成投料试车不合格的，承包人应按照发包人要求进行整改，由此产生的整改费用由承包人承担；非因承包人原因导致投料试车不合格的，如发包人要求承包人进行整改的，由此产生的费用由发包人承担。</w:t>
      </w:r>
    </w:p>
    <w:p w14:paraId="64D6984F">
      <w:pPr>
        <w:pStyle w:val="6"/>
        <w:spacing w:before="120" w:after="120" w:line="360" w:lineRule="auto"/>
        <w:ind w:left="0" w:leftChars="0" w:firstLine="241" w:firstLineChars="100"/>
        <w:rPr>
          <w:rFonts w:hint="eastAsia" w:ascii="宋体" w:hAnsi="宋体" w:eastAsia="宋体" w:cs="宋体"/>
          <w:b w:val="0"/>
          <w:color w:val="000000"/>
          <w:sz w:val="24"/>
          <w:szCs w:val="24"/>
        </w:rPr>
      </w:pPr>
      <w:bookmarkStart w:id="362" w:name="_Toc351203590"/>
      <w:bookmarkStart w:id="363" w:name="_Toc337558808"/>
      <w:r>
        <w:rPr>
          <w:rFonts w:hint="eastAsia" w:ascii="宋体" w:hAnsi="宋体" w:eastAsia="宋体" w:cs="宋体"/>
          <w:b/>
          <w:bCs w:val="0"/>
          <w:color w:val="000000"/>
          <w:sz w:val="24"/>
          <w:szCs w:val="24"/>
        </w:rPr>
        <w:t>13.4提前交付单位工程的验收</w:t>
      </w:r>
      <w:bookmarkEnd w:id="362"/>
    </w:p>
    <w:bookmarkEnd w:id="363"/>
    <w:p w14:paraId="2666C5C9">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13.4.1 发包人需要在工程竣工前使用单位工程的，或承包人提出提前交付已经竣工的单位工程且经发包人同意的，可进行单位工程验收，验收的程序按照第13.2款〔竣工验收〕的约定进行。</w:t>
      </w:r>
    </w:p>
    <w:p w14:paraId="682805E4">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验收合格后，由监理人向承包人出具经发包人签认的单位工程接收证书。已签发单位工程接收证书的单位工程由发包人负责照管。单位工程的验收成果和结论作为整体工程竣工验收申请报告的附件。</w:t>
      </w:r>
    </w:p>
    <w:p w14:paraId="0F4F0E10">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13.4.2 发包人要求在工程竣工前交付单位工程，由此导致承包人费用增加和（或）工期延误的，由发包人承担由此增加的费用和（或）延误的工期，并支付承包人合理的利润。</w:t>
      </w:r>
    </w:p>
    <w:p w14:paraId="4052605E">
      <w:pPr>
        <w:pStyle w:val="6"/>
        <w:spacing w:before="120" w:after="120" w:line="360" w:lineRule="auto"/>
        <w:rPr>
          <w:rFonts w:hint="eastAsia" w:ascii="宋体" w:hAnsi="宋体" w:eastAsia="宋体" w:cs="宋体"/>
          <w:b/>
          <w:bCs w:val="0"/>
          <w:color w:val="000000"/>
          <w:sz w:val="24"/>
          <w:szCs w:val="24"/>
        </w:rPr>
      </w:pPr>
      <w:bookmarkStart w:id="364" w:name="_Toc351203591"/>
      <w:r>
        <w:rPr>
          <w:rFonts w:hint="eastAsia" w:ascii="宋体" w:hAnsi="宋体" w:eastAsia="宋体" w:cs="宋体"/>
          <w:b/>
          <w:bCs w:val="0"/>
          <w:color w:val="000000"/>
          <w:sz w:val="24"/>
          <w:szCs w:val="24"/>
        </w:rPr>
        <w:t>13.5 施工期运行</w:t>
      </w:r>
      <w:bookmarkEnd w:id="364"/>
    </w:p>
    <w:p w14:paraId="66407B6C">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13.5.1 施工期运行是指合同工程尚未全部竣工，其中某项或某几项单位工程或工程设备安装已竣工，根据专用合同条款约定，需要投入施工期运行的，经发包人按第13.4款〔提前交付单位工程的验收〕的约定验收合格，证明能确保安全后，才能在施工期投入运行。</w:t>
      </w:r>
    </w:p>
    <w:p w14:paraId="5805A5FF">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13.5.2 在施工期运行中发现工程或工程设备损坏或存在缺陷的，由承包人按第15.2款〔缺陷责任期〕约定进行修复。</w:t>
      </w:r>
    </w:p>
    <w:p w14:paraId="7395EA73">
      <w:pPr>
        <w:pStyle w:val="6"/>
        <w:spacing w:before="120" w:after="120" w:line="360" w:lineRule="auto"/>
        <w:rPr>
          <w:rFonts w:hint="eastAsia" w:ascii="宋体" w:hAnsi="宋体" w:eastAsia="宋体" w:cs="宋体"/>
          <w:b w:val="0"/>
          <w:color w:val="000000"/>
          <w:sz w:val="24"/>
          <w:szCs w:val="24"/>
        </w:rPr>
      </w:pPr>
      <w:bookmarkStart w:id="365" w:name="_Toc296503112"/>
      <w:bookmarkStart w:id="366" w:name="_Toc296346613"/>
      <w:bookmarkStart w:id="367" w:name="_Toc351203592"/>
      <w:bookmarkStart w:id="368" w:name="_Toc337558809"/>
      <w:r>
        <w:rPr>
          <w:rFonts w:hint="eastAsia" w:ascii="宋体" w:hAnsi="宋体" w:eastAsia="宋体" w:cs="宋体"/>
          <w:b/>
          <w:bCs w:val="0"/>
          <w:color w:val="000000"/>
          <w:sz w:val="24"/>
          <w:szCs w:val="24"/>
        </w:rPr>
        <w:t>13.6 竣工退</w:t>
      </w:r>
      <w:bookmarkEnd w:id="365"/>
      <w:bookmarkEnd w:id="366"/>
      <w:r>
        <w:rPr>
          <w:rFonts w:hint="eastAsia" w:ascii="宋体" w:hAnsi="宋体" w:eastAsia="宋体" w:cs="宋体"/>
          <w:b/>
          <w:bCs w:val="0"/>
          <w:color w:val="000000"/>
          <w:sz w:val="24"/>
          <w:szCs w:val="24"/>
        </w:rPr>
        <w:t>场</w:t>
      </w:r>
      <w:bookmarkEnd w:id="367"/>
    </w:p>
    <w:bookmarkEnd w:id="368"/>
    <w:p w14:paraId="2BA43429">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13.6.1 竣工退场</w:t>
      </w:r>
    </w:p>
    <w:p w14:paraId="346820FD">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颁发工程接收证书后，承包人应按以下要求对施工现场进行清理：</w:t>
      </w:r>
    </w:p>
    <w:p w14:paraId="5337269D">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（1）施工现场内残留的垃圾已全部清除出场；</w:t>
      </w:r>
    </w:p>
    <w:p w14:paraId="4D8F0028">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（2）临时工程已拆除，场地已进行清理、平整或复原；</w:t>
      </w:r>
    </w:p>
    <w:p w14:paraId="0EF81A52">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（3）按合同约定应撤离的人员、承包人施工设备和剩余的材料，包括废弃的施工设备和材料，已按计划撤离施工现场；</w:t>
      </w:r>
    </w:p>
    <w:p w14:paraId="1758545A">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（4）施工现场周边及其附近道路、河道的施工堆积物，已全部清理；</w:t>
      </w:r>
    </w:p>
    <w:p w14:paraId="1085BEC6">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（5）施工现场其他场地清理工作已全部完成。</w:t>
      </w:r>
    </w:p>
    <w:p w14:paraId="3F759C80">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施工现场的竣工退场费用由承包人承担。承包人应在专用合同条款约定的期限内完成竣工退场，逾期未完成的，发包人有权出售或另行处理承包人遗留的物品，由此支出的费用由承包人承担，发包人出售承包人遗留物品所得款项在扣除必要费用后应返还承包人。</w:t>
      </w:r>
    </w:p>
    <w:p w14:paraId="75D5A79D">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13.6.2 地表还原</w:t>
      </w:r>
    </w:p>
    <w:p w14:paraId="5C9A3CC8">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承包人应按发包人要求恢复临时占地及清理场地，承包人未按发包人的要求恢复临时占地，或者场地清理未达到合同约定要求的，发包人有权委托其他人恢复或清理，所发生的费用由承包人承担。</w:t>
      </w:r>
    </w:p>
    <w:p w14:paraId="470B8C8F">
      <w:pPr>
        <w:pStyle w:val="5"/>
        <w:tabs>
          <w:tab w:val="left" w:pos="825"/>
        </w:tabs>
        <w:spacing w:before="120" w:after="120" w:line="360" w:lineRule="auto"/>
        <w:rPr>
          <w:rFonts w:hint="eastAsia" w:ascii="宋体" w:hAnsi="宋体" w:eastAsia="宋体" w:cs="宋体"/>
          <w:b/>
          <w:bCs w:val="0"/>
          <w:color w:val="000000"/>
          <w:sz w:val="24"/>
          <w:szCs w:val="24"/>
        </w:rPr>
      </w:pPr>
      <w:bookmarkStart w:id="369" w:name="_Toc351203593"/>
      <w:bookmarkStart w:id="370" w:name="_Toc337558810"/>
      <w:bookmarkStart w:id="371" w:name="_Toc296346614"/>
      <w:bookmarkStart w:id="372" w:name="_Toc296503113"/>
      <w:r>
        <w:rPr>
          <w:rFonts w:hint="eastAsia" w:ascii="宋体" w:hAnsi="宋体" w:eastAsia="宋体" w:cs="宋体"/>
          <w:b/>
          <w:bCs w:val="0"/>
          <w:color w:val="000000"/>
          <w:sz w:val="24"/>
          <w:szCs w:val="24"/>
        </w:rPr>
        <w:t>14. 竣工结算</w:t>
      </w:r>
      <w:bookmarkEnd w:id="369"/>
    </w:p>
    <w:bookmarkEnd w:id="370"/>
    <w:p w14:paraId="7C18F7D5">
      <w:pPr>
        <w:pStyle w:val="6"/>
        <w:spacing w:before="120" w:after="120" w:line="360" w:lineRule="auto"/>
        <w:rPr>
          <w:rFonts w:hint="eastAsia" w:ascii="宋体" w:hAnsi="宋体" w:eastAsia="宋体" w:cs="宋体"/>
          <w:b w:val="0"/>
          <w:color w:val="000000"/>
          <w:sz w:val="24"/>
          <w:szCs w:val="24"/>
        </w:rPr>
      </w:pPr>
      <w:bookmarkStart w:id="373" w:name="_Toc351203594"/>
      <w:bookmarkStart w:id="374" w:name="_Toc337558811"/>
      <w:r>
        <w:rPr>
          <w:rFonts w:hint="eastAsia" w:ascii="宋体" w:hAnsi="宋体" w:eastAsia="宋体" w:cs="宋体"/>
          <w:b/>
          <w:bCs w:val="0"/>
          <w:color w:val="000000"/>
          <w:sz w:val="24"/>
          <w:szCs w:val="24"/>
        </w:rPr>
        <w:t>14.1 竣工结算申请</w:t>
      </w:r>
      <w:bookmarkEnd w:id="373"/>
    </w:p>
    <w:bookmarkEnd w:id="374"/>
    <w:p w14:paraId="317314FC">
      <w:pPr>
        <w:autoSpaceDE w:val="0"/>
        <w:autoSpaceDN w:val="0"/>
        <w:adjustRightInd w:val="0"/>
        <w:spacing w:line="360" w:lineRule="auto"/>
        <w:ind w:firstLine="480" w:firstLineChars="200"/>
        <w:jc w:val="left"/>
        <w:rPr>
          <w:rFonts w:hint="eastAsia" w:ascii="宋体" w:hAnsi="宋体" w:eastAsia="宋体" w:cs="宋体"/>
          <w:color w:val="000000"/>
          <w:sz w:val="24"/>
          <w:szCs w:val="24"/>
        </w:rPr>
      </w:pPr>
      <w:r>
        <w:rPr>
          <w:rFonts w:hint="eastAsia" w:ascii="宋体" w:hAnsi="宋体" w:eastAsia="宋体" w:cs="宋体"/>
          <w:color w:val="000000"/>
          <w:kern w:val="0"/>
          <w:sz w:val="24"/>
          <w:szCs w:val="24"/>
        </w:rPr>
        <w:t>除专用合同条款另有约定外，</w:t>
      </w:r>
      <w:r>
        <w:rPr>
          <w:rFonts w:hint="eastAsia" w:ascii="宋体" w:hAnsi="宋体" w:eastAsia="宋体" w:cs="宋体"/>
          <w:color w:val="000000"/>
          <w:sz w:val="24"/>
          <w:szCs w:val="24"/>
        </w:rPr>
        <w:t>承包人应在工程竣工验收合格后28天内向发包人和监理人提交竣工结算申请单，并提交完整的结算资料，有关竣工结算申请单的资料清单和份数等要求由合同当事人在专用合同条款中约定。</w:t>
      </w:r>
    </w:p>
    <w:p w14:paraId="170E5685">
      <w:pPr>
        <w:autoSpaceDE w:val="0"/>
        <w:autoSpaceDN w:val="0"/>
        <w:adjustRightInd w:val="0"/>
        <w:spacing w:line="360" w:lineRule="auto"/>
        <w:ind w:firstLine="480" w:firstLineChars="200"/>
        <w:jc w:val="left"/>
        <w:rPr>
          <w:rFonts w:hint="eastAsia" w:ascii="宋体" w:hAnsi="宋体" w:eastAsia="宋体" w:cs="宋体"/>
          <w:color w:val="000000"/>
          <w:sz w:val="24"/>
          <w:szCs w:val="24"/>
        </w:rPr>
      </w:pPr>
      <w:r>
        <w:rPr>
          <w:rFonts w:hint="eastAsia" w:ascii="宋体" w:hAnsi="宋体" w:eastAsia="宋体" w:cs="宋体"/>
          <w:color w:val="000000"/>
          <w:sz w:val="24"/>
          <w:szCs w:val="24"/>
        </w:rPr>
        <w:t>除专用合同条款另有约定外，竣工结算申请单应包括以下内容：</w:t>
      </w:r>
    </w:p>
    <w:p w14:paraId="505A4E61">
      <w:pPr>
        <w:autoSpaceDE w:val="0"/>
        <w:autoSpaceDN w:val="0"/>
        <w:adjustRightInd w:val="0"/>
        <w:spacing w:line="360" w:lineRule="auto"/>
        <w:ind w:firstLine="480" w:firstLineChars="200"/>
        <w:jc w:val="left"/>
        <w:rPr>
          <w:rFonts w:hint="eastAsia" w:ascii="宋体" w:hAnsi="宋体" w:eastAsia="宋体" w:cs="宋体"/>
          <w:color w:val="000000"/>
          <w:sz w:val="24"/>
          <w:szCs w:val="24"/>
        </w:rPr>
      </w:pPr>
      <w:r>
        <w:rPr>
          <w:rFonts w:hint="eastAsia" w:ascii="宋体" w:hAnsi="宋体" w:eastAsia="宋体" w:cs="宋体"/>
          <w:color w:val="000000"/>
          <w:sz w:val="24"/>
          <w:szCs w:val="24"/>
        </w:rPr>
        <w:t>（1）竣工结算合同价格；</w:t>
      </w:r>
    </w:p>
    <w:p w14:paraId="6CA4F10E">
      <w:pPr>
        <w:autoSpaceDE w:val="0"/>
        <w:autoSpaceDN w:val="0"/>
        <w:adjustRightInd w:val="0"/>
        <w:spacing w:line="360" w:lineRule="auto"/>
        <w:ind w:firstLine="480" w:firstLineChars="200"/>
        <w:jc w:val="left"/>
        <w:rPr>
          <w:rFonts w:hint="eastAsia" w:ascii="宋体" w:hAnsi="宋体" w:eastAsia="宋体" w:cs="宋体"/>
          <w:color w:val="000000"/>
          <w:sz w:val="24"/>
          <w:szCs w:val="24"/>
        </w:rPr>
      </w:pPr>
      <w:r>
        <w:rPr>
          <w:rFonts w:hint="eastAsia" w:ascii="宋体" w:hAnsi="宋体" w:eastAsia="宋体" w:cs="宋体"/>
          <w:color w:val="000000"/>
          <w:sz w:val="24"/>
          <w:szCs w:val="24"/>
        </w:rPr>
        <w:t>（2）发包人已支付承包人的款项；</w:t>
      </w:r>
    </w:p>
    <w:p w14:paraId="24E90AE8">
      <w:pPr>
        <w:autoSpaceDE w:val="0"/>
        <w:autoSpaceDN w:val="0"/>
        <w:adjustRightInd w:val="0"/>
        <w:spacing w:line="360" w:lineRule="auto"/>
        <w:ind w:firstLine="480" w:firstLineChars="200"/>
        <w:jc w:val="left"/>
        <w:rPr>
          <w:rFonts w:hint="eastAsia" w:ascii="宋体" w:hAnsi="宋体" w:eastAsia="宋体" w:cs="宋体"/>
          <w:color w:val="000000"/>
          <w:sz w:val="24"/>
          <w:szCs w:val="24"/>
        </w:rPr>
      </w:pPr>
      <w:r>
        <w:rPr>
          <w:rFonts w:hint="eastAsia" w:ascii="宋体" w:hAnsi="宋体" w:eastAsia="宋体" w:cs="宋体"/>
          <w:color w:val="000000"/>
          <w:sz w:val="24"/>
          <w:szCs w:val="24"/>
        </w:rPr>
        <w:t xml:space="preserve">（3）应扣留的质量保证金。已缴纳履约保证金的或提供其他工程质量担保方式的除外； </w:t>
      </w:r>
    </w:p>
    <w:p w14:paraId="7F6526A6">
      <w:pPr>
        <w:autoSpaceDE w:val="0"/>
        <w:autoSpaceDN w:val="0"/>
        <w:adjustRightInd w:val="0"/>
        <w:spacing w:line="360" w:lineRule="auto"/>
        <w:ind w:firstLine="480" w:firstLineChars="200"/>
        <w:jc w:val="left"/>
        <w:rPr>
          <w:rFonts w:hint="eastAsia" w:ascii="宋体" w:hAnsi="宋体" w:eastAsia="宋体" w:cs="宋体"/>
          <w:color w:val="000000"/>
          <w:sz w:val="24"/>
          <w:szCs w:val="24"/>
        </w:rPr>
      </w:pPr>
      <w:r>
        <w:rPr>
          <w:rFonts w:hint="eastAsia" w:ascii="宋体" w:hAnsi="宋体" w:eastAsia="宋体" w:cs="宋体"/>
          <w:color w:val="000000"/>
          <w:sz w:val="24"/>
          <w:szCs w:val="24"/>
        </w:rPr>
        <w:t>（4）发包人应支付承包人的合同价款。</w:t>
      </w:r>
    </w:p>
    <w:p w14:paraId="67777559">
      <w:pPr>
        <w:pStyle w:val="6"/>
        <w:spacing w:before="120" w:after="120" w:line="360" w:lineRule="auto"/>
        <w:rPr>
          <w:rFonts w:hint="eastAsia" w:ascii="宋体" w:hAnsi="宋体" w:eastAsia="宋体" w:cs="宋体"/>
          <w:b/>
          <w:bCs w:val="0"/>
          <w:color w:val="000000"/>
          <w:sz w:val="24"/>
          <w:szCs w:val="24"/>
        </w:rPr>
      </w:pPr>
      <w:bookmarkStart w:id="375" w:name="_Toc351203595"/>
      <w:bookmarkStart w:id="376" w:name="_Toc337558812"/>
      <w:r>
        <w:rPr>
          <w:rFonts w:hint="eastAsia" w:ascii="宋体" w:hAnsi="宋体" w:eastAsia="宋体" w:cs="宋体"/>
          <w:b/>
          <w:bCs w:val="0"/>
          <w:color w:val="000000"/>
          <w:sz w:val="24"/>
          <w:szCs w:val="24"/>
        </w:rPr>
        <w:t>14.2 竣工结算审核</w:t>
      </w:r>
      <w:bookmarkEnd w:id="375"/>
    </w:p>
    <w:bookmarkEnd w:id="376"/>
    <w:p w14:paraId="35B94107">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除专用合同条款另有约定外，监理人应在收到竣工结算申请单后14天内完成核查并报送发包人。发包人应在收到监理人提交的经审核的竣工结算申请单后14天内完成审批，并由监理人向承包人签发经发包人签认的竣工付款证书。监理人或</w:t>
      </w:r>
      <w:r>
        <w:rPr>
          <w:rFonts w:hint="eastAsia" w:ascii="宋体" w:hAnsi="宋体" w:eastAsia="宋体" w:cs="宋体"/>
          <w:color w:val="000000"/>
          <w:sz w:val="24"/>
          <w:szCs w:val="24"/>
        </w:rPr>
        <w:t>发包人对竣工</w:t>
      </w:r>
      <w:r>
        <w:rPr>
          <w:rFonts w:hint="eastAsia" w:ascii="宋体" w:hAnsi="宋体" w:eastAsia="宋体" w:cs="宋体"/>
          <w:color w:val="000000"/>
          <w:kern w:val="0"/>
          <w:sz w:val="24"/>
          <w:szCs w:val="24"/>
        </w:rPr>
        <w:t>结算</w:t>
      </w:r>
      <w:r>
        <w:rPr>
          <w:rFonts w:hint="eastAsia" w:ascii="宋体" w:hAnsi="宋体" w:eastAsia="宋体" w:cs="宋体"/>
          <w:color w:val="000000"/>
          <w:sz w:val="24"/>
          <w:szCs w:val="24"/>
        </w:rPr>
        <w:t>申请单有异议的，有权要求承包人进行修正和提供补充资料，承包人应提交修正后的竣工</w:t>
      </w:r>
      <w:r>
        <w:rPr>
          <w:rFonts w:hint="eastAsia" w:ascii="宋体" w:hAnsi="宋体" w:eastAsia="宋体" w:cs="宋体"/>
          <w:color w:val="000000"/>
          <w:kern w:val="0"/>
          <w:sz w:val="24"/>
          <w:szCs w:val="24"/>
        </w:rPr>
        <w:t>结算</w:t>
      </w:r>
      <w:r>
        <w:rPr>
          <w:rFonts w:hint="eastAsia" w:ascii="宋体" w:hAnsi="宋体" w:eastAsia="宋体" w:cs="宋体"/>
          <w:color w:val="000000"/>
          <w:sz w:val="24"/>
          <w:szCs w:val="24"/>
        </w:rPr>
        <w:t>申请单。</w:t>
      </w:r>
    </w:p>
    <w:p w14:paraId="2A0286C9">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发包人在收到承包人提交竣工结算申请书后28天内未完成审批且未提出异议的，视为发包人认可承包人提交的竣工结算申请单，并自发包人收到承包人提交的竣工结算申请单后第29天起视为已签发竣工付款证书。</w:t>
      </w:r>
    </w:p>
    <w:p w14:paraId="7D0F378D">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（2）除专用合同条款另有约定外，发包人应在签发竣工付款证书后的14 天内，完成对承包人的竣工付款。发包人逾期支付的，按照中国人民银行发布的同期同类贷款基准利率支付违约金；逾期支付超过56天的，按照中国人民银行发布的同期同类贷款基准利率的两倍支付违约金。</w:t>
      </w:r>
    </w:p>
    <w:p w14:paraId="5380B886">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3）承包人对发包人签认的竣工付款证书有异议的，对于有异议部分应在收到发包人签认的竣工付款证书后7天内提出异议，并由合同当事人按照专用合同条款约定的方式和程序进行复核，或按照第20条〔争议解决〕约定处理。对于无异议部分，发包人应签发临时竣工付款证书，并按本款第（2）项完成付款。承包人逾期未提出异议的，视为认可发包人的审批结果。</w:t>
      </w:r>
    </w:p>
    <w:p w14:paraId="2A68257D">
      <w:pPr>
        <w:pStyle w:val="6"/>
        <w:spacing w:before="120" w:after="120" w:line="360" w:lineRule="auto"/>
        <w:rPr>
          <w:rFonts w:hint="eastAsia" w:ascii="宋体" w:hAnsi="宋体" w:eastAsia="宋体" w:cs="宋体"/>
          <w:b w:val="0"/>
          <w:color w:val="000000"/>
          <w:sz w:val="24"/>
          <w:szCs w:val="24"/>
        </w:rPr>
      </w:pPr>
      <w:bookmarkStart w:id="377" w:name="_Toc351203596"/>
      <w:bookmarkStart w:id="378" w:name="_Toc337558813"/>
      <w:r>
        <w:rPr>
          <w:rFonts w:hint="eastAsia" w:ascii="宋体" w:hAnsi="宋体" w:eastAsia="宋体" w:cs="宋体"/>
          <w:b/>
          <w:bCs w:val="0"/>
          <w:color w:val="000000"/>
          <w:sz w:val="24"/>
          <w:szCs w:val="24"/>
        </w:rPr>
        <w:t>14.3 甩项竣工协议</w:t>
      </w:r>
      <w:bookmarkEnd w:id="377"/>
    </w:p>
    <w:bookmarkEnd w:id="378"/>
    <w:p w14:paraId="6D4955B6">
      <w:pPr>
        <w:autoSpaceDE w:val="0"/>
        <w:autoSpaceDN w:val="0"/>
        <w:adjustRightInd w:val="0"/>
        <w:spacing w:line="360" w:lineRule="auto"/>
        <w:ind w:firstLine="470" w:firstLineChars="196"/>
        <w:jc w:val="left"/>
        <w:rPr>
          <w:rFonts w:hint="eastAsia" w:ascii="宋体" w:hAnsi="宋体" w:eastAsia="宋体" w:cs="宋体"/>
          <w:color w:val="000000"/>
          <w:kern w:val="0"/>
          <w:sz w:val="24"/>
          <w:szCs w:val="24"/>
        </w:rPr>
      </w:pPr>
      <w:r>
        <w:rPr>
          <w:rFonts w:hint="eastAsia" w:ascii="宋体" w:hAnsi="宋体" w:eastAsia="宋体" w:cs="宋体"/>
          <w:sz w:val="24"/>
          <w:szCs w:val="24"/>
        </w:rPr>
        <w:t>发包人要求甩项竣工的，合同当事人应签订甩项竣工协议。在甩项竣工协议中应明确，合同当事人按照第14.1款〔竣工结算申请〕及14.2款〔竣工结算审核〕的约定，对已完合格工程进行结算，并支付相应合同价款。</w:t>
      </w:r>
    </w:p>
    <w:p w14:paraId="1A43BA85">
      <w:pPr>
        <w:pStyle w:val="6"/>
        <w:spacing w:before="120" w:after="120" w:line="360" w:lineRule="auto"/>
        <w:rPr>
          <w:rFonts w:hint="eastAsia" w:ascii="宋体" w:hAnsi="宋体" w:eastAsia="宋体" w:cs="宋体"/>
          <w:b/>
          <w:bCs w:val="0"/>
          <w:color w:val="000000"/>
          <w:sz w:val="24"/>
          <w:szCs w:val="24"/>
        </w:rPr>
      </w:pPr>
      <w:bookmarkStart w:id="379" w:name="_Toc351203597"/>
      <w:bookmarkStart w:id="380" w:name="_Toc337558814"/>
      <w:r>
        <w:rPr>
          <w:rFonts w:hint="eastAsia" w:ascii="宋体" w:hAnsi="宋体" w:eastAsia="宋体" w:cs="宋体"/>
          <w:b/>
          <w:bCs w:val="0"/>
          <w:color w:val="000000"/>
          <w:sz w:val="24"/>
          <w:szCs w:val="24"/>
        </w:rPr>
        <w:t>14.4 最终结清</w:t>
      </w:r>
      <w:bookmarkEnd w:id="379"/>
    </w:p>
    <w:bookmarkEnd w:id="380"/>
    <w:p w14:paraId="13207A88">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14.4.1 最终结清申请单</w:t>
      </w:r>
    </w:p>
    <w:p w14:paraId="2BBE46BD">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（1）除专用合同条款另有约定外，承包人应在缺陷责任期终止证书颁发后7天内，按专用合同条款约定的份数向发包人提交最终结清申请单，并提供相关证明材料。</w:t>
      </w:r>
    </w:p>
    <w:p w14:paraId="34C79A83">
      <w:pPr>
        <w:autoSpaceDE w:val="0"/>
        <w:autoSpaceDN w:val="0"/>
        <w:adjustRightInd w:val="0"/>
        <w:spacing w:line="360" w:lineRule="auto"/>
        <w:ind w:firstLine="480" w:firstLineChars="200"/>
        <w:jc w:val="left"/>
        <w:rPr>
          <w:rFonts w:hint="eastAsia" w:ascii="宋体" w:hAnsi="宋体" w:eastAsia="宋体" w:cs="宋体"/>
          <w:color w:val="000000"/>
          <w:sz w:val="24"/>
          <w:szCs w:val="24"/>
        </w:rPr>
      </w:pPr>
      <w:r>
        <w:rPr>
          <w:rFonts w:hint="eastAsia" w:ascii="宋体" w:hAnsi="宋体" w:eastAsia="宋体" w:cs="宋体"/>
          <w:color w:val="000000"/>
          <w:sz w:val="24"/>
          <w:szCs w:val="24"/>
        </w:rPr>
        <w:t>除专用合同条款另有约定外，</w:t>
      </w:r>
      <w:r>
        <w:rPr>
          <w:rFonts w:hint="eastAsia" w:ascii="宋体" w:hAnsi="宋体" w:eastAsia="宋体" w:cs="宋体"/>
          <w:color w:val="000000"/>
          <w:kern w:val="0"/>
          <w:sz w:val="24"/>
          <w:szCs w:val="24"/>
        </w:rPr>
        <w:t>最终结清申请单</w:t>
      </w:r>
      <w:r>
        <w:rPr>
          <w:rFonts w:hint="eastAsia" w:ascii="宋体" w:hAnsi="宋体" w:eastAsia="宋体" w:cs="宋体"/>
          <w:color w:val="000000"/>
          <w:sz w:val="24"/>
          <w:szCs w:val="24"/>
        </w:rPr>
        <w:t>应列明质量保证金、应扣除的质量保证金、缺陷责任期内发生的增减费用。</w:t>
      </w:r>
    </w:p>
    <w:p w14:paraId="0D3EF0A2">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（2）发包人对最终结清申请单内容有异议的，有权要求承包人进行修正和提供补充资料，承包人应向发包人提交修正后的最终结清申请单。</w:t>
      </w:r>
    </w:p>
    <w:p w14:paraId="3276422B">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14.4.2 最终结清证书和支付</w:t>
      </w:r>
    </w:p>
    <w:p w14:paraId="5FD746D6">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除专用合同条款另有约定外，发包人应在收到承包人提交的最终结清申请单后14天内完成审批并向承包人颁发最终结清证书。发包人逾期未完成审批，又未提出修改意见的，视为发包人同意承包人提交的最终结清申请单，且自发包人收到承包人提交的最终结清申请单后15天起视为已颁发最终结清证书。</w:t>
      </w:r>
    </w:p>
    <w:p w14:paraId="603EBA9A">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除专用合同条款另有约定外，发包人应在颁发最终结清证书后7天内完成支付。发包人逾期支付的，按照中国人民银行发布的同期同类贷款基准利率支付违约金；逾期支付超过56天的，按照中国人民银行发布的同期同类贷款基准利率的两倍支付违约金。</w:t>
      </w:r>
    </w:p>
    <w:p w14:paraId="1BABD99A">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（3）承包人对发包人颁发的最终结清证书有异议的，按第20条〔争议解决〕的约定办理。</w:t>
      </w:r>
    </w:p>
    <w:p w14:paraId="00CA84B7">
      <w:pPr>
        <w:pStyle w:val="5"/>
        <w:tabs>
          <w:tab w:val="left" w:pos="825"/>
        </w:tabs>
        <w:spacing w:before="120" w:after="120" w:line="360" w:lineRule="auto"/>
        <w:rPr>
          <w:rFonts w:hint="eastAsia" w:ascii="宋体" w:hAnsi="宋体" w:eastAsia="宋体" w:cs="宋体"/>
          <w:b/>
          <w:bCs w:val="0"/>
          <w:color w:val="000000"/>
          <w:sz w:val="24"/>
          <w:szCs w:val="24"/>
        </w:rPr>
      </w:pPr>
      <w:bookmarkStart w:id="381" w:name="_Toc351203598"/>
      <w:bookmarkStart w:id="382" w:name="_Toc337558815"/>
      <w:r>
        <w:rPr>
          <w:rFonts w:hint="eastAsia" w:ascii="宋体" w:hAnsi="宋体" w:eastAsia="宋体" w:cs="宋体"/>
          <w:b/>
          <w:bCs w:val="0"/>
          <w:color w:val="000000"/>
          <w:sz w:val="24"/>
          <w:szCs w:val="24"/>
        </w:rPr>
        <w:t>15. 缺陷责任与保修</w:t>
      </w:r>
      <w:bookmarkEnd w:id="381"/>
    </w:p>
    <w:bookmarkEnd w:id="371"/>
    <w:bookmarkEnd w:id="372"/>
    <w:bookmarkEnd w:id="382"/>
    <w:p w14:paraId="685DC54C">
      <w:pPr>
        <w:pStyle w:val="6"/>
        <w:spacing w:before="120" w:after="120" w:line="360" w:lineRule="auto"/>
        <w:rPr>
          <w:rFonts w:hint="eastAsia" w:ascii="宋体" w:hAnsi="宋体" w:eastAsia="宋体" w:cs="宋体"/>
          <w:b/>
          <w:bCs w:val="0"/>
          <w:color w:val="000000"/>
          <w:sz w:val="24"/>
          <w:szCs w:val="24"/>
        </w:rPr>
      </w:pPr>
      <w:bookmarkStart w:id="383" w:name="_Toc351203599"/>
      <w:bookmarkStart w:id="384" w:name="_Toc337558816"/>
      <w:bookmarkStart w:id="385" w:name="_Toc296346615"/>
      <w:bookmarkStart w:id="386" w:name="_Toc296503114"/>
      <w:r>
        <w:rPr>
          <w:rFonts w:hint="eastAsia" w:ascii="宋体" w:hAnsi="宋体" w:eastAsia="宋体" w:cs="宋体"/>
          <w:b/>
          <w:bCs w:val="0"/>
          <w:color w:val="000000"/>
          <w:sz w:val="24"/>
          <w:szCs w:val="24"/>
        </w:rPr>
        <w:t>15.1 工程保修的原则</w:t>
      </w:r>
      <w:bookmarkEnd w:id="383"/>
    </w:p>
    <w:bookmarkEnd w:id="384"/>
    <w:p w14:paraId="43910576">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在工程移交发包人后，因承包人原因产生的质量缺陷，承包人应承担质量缺陷责任和保修义务。缺陷责任期届满，承包人仍应按合同约定的工程各部位保修年限承担保修义务。</w:t>
      </w:r>
    </w:p>
    <w:p w14:paraId="14474D9B">
      <w:pPr>
        <w:pStyle w:val="6"/>
        <w:spacing w:before="120" w:after="120" w:line="360" w:lineRule="auto"/>
        <w:rPr>
          <w:rFonts w:hint="eastAsia" w:ascii="宋体" w:hAnsi="宋体" w:eastAsia="宋体" w:cs="宋体"/>
          <w:b/>
          <w:bCs w:val="0"/>
          <w:color w:val="000000"/>
          <w:sz w:val="24"/>
          <w:szCs w:val="24"/>
        </w:rPr>
      </w:pPr>
      <w:bookmarkStart w:id="387" w:name="_Toc351203600"/>
      <w:bookmarkStart w:id="388" w:name="_Toc337558817"/>
      <w:r>
        <w:rPr>
          <w:rFonts w:hint="eastAsia" w:ascii="宋体" w:hAnsi="宋体" w:eastAsia="宋体" w:cs="宋体"/>
          <w:b/>
          <w:bCs w:val="0"/>
          <w:color w:val="000000"/>
          <w:sz w:val="24"/>
          <w:szCs w:val="24"/>
        </w:rPr>
        <w:t>15.2 缺陷责任期</w:t>
      </w:r>
      <w:bookmarkEnd w:id="385"/>
      <w:bookmarkEnd w:id="386"/>
      <w:bookmarkEnd w:id="387"/>
    </w:p>
    <w:bookmarkEnd w:id="388"/>
    <w:p w14:paraId="00CF72C1">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15.2.1 缺陷责任期从工程通过竣工验收之日起计算，合同当事人应在专用合同条款约定缺陷责任期的具体期限，但该期限最长不超过24个月。</w:t>
      </w:r>
    </w:p>
    <w:p w14:paraId="31E950FB">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单位工程先于全部工程进行验收，经验收合格并交付使用的，该单位工程缺陷责任期自单位工程验收合格之日起算。因承包人原因导致工程无法按合同约定期限进行竣工验收的，缺陷责任期从实际通过竣工验收之日起计算。因发包人原因导致工程无法按合同约定期限进行竣工验收的，在承包人提交竣工验收报告90天后，工程自动进入缺陷责任期；发包人未经竣工验收擅自使用工程的，缺陷责任期自工程转移占有之日起开始计算。</w:t>
      </w:r>
    </w:p>
    <w:p w14:paraId="393F018F">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15.2.2缺陷责任期内，由承包人原因造成的缺陷，承包人应负责维修，并承担鉴定及维修费用。如承包人不维修也不承担费用，发包人可按合同约定从保证金或银行保函中扣除，费用超出保证金额的，发包人可按合同约定向承包人进行索赔。承包人维修并承担相应费用后，不免除对工程的损失赔偿责任。发包人有权要求承</w:t>
      </w:r>
      <w:r>
        <w:rPr>
          <w:rFonts w:hint="eastAsia" w:ascii="宋体" w:hAnsi="宋体" w:eastAsia="宋体" w:cs="宋体"/>
          <w:bCs/>
          <w:color w:val="000000"/>
          <w:sz w:val="24"/>
          <w:szCs w:val="24"/>
        </w:rPr>
        <w:t>包人延长缺陷责任期，</w:t>
      </w:r>
      <w:r>
        <w:rPr>
          <w:rFonts w:hint="eastAsia" w:ascii="宋体" w:hAnsi="宋体" w:eastAsia="宋体" w:cs="宋体"/>
          <w:color w:val="000000"/>
          <w:kern w:val="0"/>
          <w:sz w:val="24"/>
          <w:szCs w:val="24"/>
        </w:rPr>
        <w:t>并应在原缺陷责任期届满前发出延长通知</w:t>
      </w:r>
      <w:r>
        <w:rPr>
          <w:rFonts w:hint="eastAsia" w:ascii="宋体" w:hAnsi="宋体" w:eastAsia="宋体" w:cs="宋体"/>
          <w:color w:val="000000"/>
          <w:kern w:val="0"/>
          <w:sz w:val="24"/>
          <w:szCs w:val="24"/>
          <w:lang w:eastAsia="zh-CN"/>
        </w:rPr>
        <w:t>。</w:t>
      </w:r>
      <w:r>
        <w:rPr>
          <w:rFonts w:hint="eastAsia" w:ascii="宋体" w:hAnsi="宋体" w:eastAsia="宋体" w:cs="宋体"/>
          <w:bCs/>
          <w:color w:val="000000"/>
          <w:sz w:val="24"/>
          <w:szCs w:val="24"/>
        </w:rPr>
        <w:t>但缺陷责任期</w:t>
      </w:r>
      <w:r>
        <w:rPr>
          <w:rFonts w:hint="eastAsia" w:ascii="宋体" w:hAnsi="宋体" w:eastAsia="宋体" w:cs="宋体"/>
          <w:bCs/>
          <w:color w:val="000000"/>
          <w:sz w:val="24"/>
          <w:szCs w:val="24"/>
          <w:lang w:eastAsia="zh-CN"/>
        </w:rPr>
        <w:t>（含延长部分）</w:t>
      </w:r>
      <w:r>
        <w:rPr>
          <w:rFonts w:hint="eastAsia" w:ascii="宋体" w:hAnsi="宋体" w:eastAsia="宋体" w:cs="宋体"/>
          <w:bCs/>
          <w:color w:val="000000"/>
          <w:sz w:val="24"/>
          <w:szCs w:val="24"/>
        </w:rPr>
        <w:t>最长</w:t>
      </w:r>
      <w:r>
        <w:rPr>
          <w:rFonts w:hint="eastAsia" w:ascii="宋体" w:hAnsi="宋体" w:eastAsia="宋体" w:cs="宋体"/>
          <w:color w:val="000000"/>
          <w:kern w:val="0"/>
          <w:sz w:val="24"/>
          <w:szCs w:val="24"/>
        </w:rPr>
        <w:t>不能超过24个月。</w:t>
      </w:r>
    </w:p>
    <w:p w14:paraId="1D072C09">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由他人原因造成的缺陷，发包人负责组织维修，承包人不承担费用，且发包人不得从保证金中扣除费用。</w:t>
      </w:r>
    </w:p>
    <w:p w14:paraId="3B859E41">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15.2.3 任何一项缺陷或损坏修复后，经检查证明其影响了工程或工程设备的使用性能，承包人应重新进行合同约定的试验和试运行，试验和试运行的全部费用应由责任方承担。</w:t>
      </w:r>
    </w:p>
    <w:p w14:paraId="7AFCC81C">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15.2.4 除专用合同条款另有约定外，承包人应于缺陷责任期届满后7天内向发包人发出缺陷责任期届满通知，发包人应在收到缺陷责任期满通知后14天内核实承包人是否履行缺陷修复义务，承包人未能履行缺陷修复义务的，发包人有权扣除相应金额的维修费用。发包人应在收到缺陷责任期届满通知后14天内，向承包人颁发缺陷责任期终止证书。</w:t>
      </w:r>
    </w:p>
    <w:p w14:paraId="4EF0059C">
      <w:pPr>
        <w:pStyle w:val="6"/>
        <w:spacing w:before="120" w:after="120" w:line="360" w:lineRule="auto"/>
        <w:rPr>
          <w:rFonts w:hint="eastAsia" w:ascii="宋体" w:hAnsi="宋体" w:eastAsia="宋体" w:cs="宋体"/>
          <w:b w:val="0"/>
          <w:color w:val="000000"/>
          <w:sz w:val="24"/>
          <w:szCs w:val="24"/>
        </w:rPr>
      </w:pPr>
      <w:bookmarkStart w:id="389" w:name="_Toc351203601"/>
      <w:bookmarkStart w:id="390" w:name="_Toc337558818"/>
      <w:bookmarkStart w:id="391" w:name="_Toc296346616"/>
      <w:bookmarkStart w:id="392" w:name="_Toc296503115"/>
      <w:r>
        <w:rPr>
          <w:rFonts w:hint="eastAsia" w:ascii="宋体" w:hAnsi="宋体" w:eastAsia="宋体" w:cs="宋体"/>
          <w:b/>
          <w:bCs w:val="0"/>
          <w:color w:val="000000"/>
          <w:sz w:val="24"/>
          <w:szCs w:val="24"/>
        </w:rPr>
        <w:t>15.3 质量保证金</w:t>
      </w:r>
      <w:bookmarkEnd w:id="389"/>
    </w:p>
    <w:bookmarkEnd w:id="390"/>
    <w:p w14:paraId="207FEAC5">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经合同当事人协商一致扣留质量保证金的，应在专用合同条款中予以明确。</w:t>
      </w:r>
    </w:p>
    <w:p w14:paraId="78EBFFFD">
      <w:pPr>
        <w:spacing w:line="360" w:lineRule="auto"/>
        <w:ind w:firstLine="480" w:firstLineChars="200"/>
        <w:jc w:val="left"/>
        <w:rPr>
          <w:rFonts w:hint="eastAsia" w:ascii="宋体" w:hAnsi="宋体" w:eastAsia="宋体" w:cs="宋体"/>
          <w:color w:val="000000"/>
          <w:sz w:val="24"/>
          <w:szCs w:val="24"/>
        </w:rPr>
      </w:pPr>
      <w:r>
        <w:rPr>
          <w:rFonts w:hint="eastAsia" w:ascii="宋体" w:hAnsi="宋体" w:eastAsia="宋体" w:cs="宋体"/>
          <w:color w:val="000000"/>
          <w:sz w:val="24"/>
          <w:szCs w:val="24"/>
        </w:rPr>
        <w:t>在工程项目竣工前，承包人已经提供履约担保的，发包人不得同时预留工程质量保证金。</w:t>
      </w:r>
    </w:p>
    <w:p w14:paraId="22B8CCA5">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p>
    <w:p w14:paraId="6E6D7621">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15.3.1 承包人提供质量保证金的方式</w:t>
      </w:r>
    </w:p>
    <w:p w14:paraId="387C7999">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承包人提供质量保证金有以下三种方式：</w:t>
      </w:r>
    </w:p>
    <w:p w14:paraId="6329F413">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 xml:space="preserve">（1）质量保证金保函； </w:t>
      </w:r>
    </w:p>
    <w:p w14:paraId="584984F7">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（2）相应比例的工程款；</w:t>
      </w:r>
    </w:p>
    <w:p w14:paraId="56B23053">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（3）双方约定的其他方式。</w:t>
      </w:r>
    </w:p>
    <w:p w14:paraId="71E0EE8F">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除专用合同条款另有约定外，质量保证金原则上采用上述第（1）种方式。</w:t>
      </w:r>
    </w:p>
    <w:p w14:paraId="270DDF4A">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15.3.2 质量保证金的扣留</w:t>
      </w:r>
    </w:p>
    <w:p w14:paraId="29786B10">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质量保证金的扣留有以下三种方式：</w:t>
      </w:r>
    </w:p>
    <w:p w14:paraId="0E85BD2E">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（1）在支付工程进度款时逐次扣留，在此情形下，质量保证金的计算基数不包括预付款的支付、扣回以及价格调整的金额；</w:t>
      </w:r>
    </w:p>
    <w:p w14:paraId="1A6BC2DC">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（2）工</w:t>
      </w:r>
      <w:bookmarkStart w:id="393" w:name="#go6"/>
      <w:bookmarkEnd w:id="393"/>
      <w:r>
        <w:rPr>
          <w:rFonts w:hint="eastAsia" w:ascii="宋体" w:hAnsi="宋体" w:eastAsia="宋体" w:cs="宋体"/>
          <w:color w:val="000000"/>
          <w:kern w:val="0"/>
          <w:sz w:val="24"/>
          <w:szCs w:val="24"/>
        </w:rPr>
        <w:t>程竣工结算时一次性扣留质量保证金；</w:t>
      </w:r>
    </w:p>
    <w:p w14:paraId="01B3E68D">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（3）双方约定的其他扣留方式。</w:t>
      </w:r>
    </w:p>
    <w:p w14:paraId="484624BC">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除专用合同条款另有约定外，质量保证金的扣留原则上采用上述第（1）种方式。</w:t>
      </w:r>
    </w:p>
    <w:p w14:paraId="3CB6CAD9">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发</w:t>
      </w:r>
      <w:bookmarkStart w:id="394" w:name="#go4"/>
      <w:bookmarkEnd w:id="394"/>
      <w:r>
        <w:rPr>
          <w:rFonts w:hint="eastAsia" w:ascii="宋体" w:hAnsi="宋体" w:eastAsia="宋体" w:cs="宋体"/>
          <w:color w:val="000000"/>
          <w:kern w:val="0"/>
          <w:sz w:val="24"/>
          <w:szCs w:val="24"/>
        </w:rPr>
        <w:t>包人累计扣留的质量保证金不得超过工程价款结算总额的3%。如承包人在发包人签发竣工付款证书后28天内提交质量保证金保函，发包人应同时退还扣留的作为质量保证金的工程价款；保函金额不得超过工程价款结算总额的3%。</w:t>
      </w:r>
    </w:p>
    <w:p w14:paraId="2956E292">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发包人在退还质量保证金的同时按照中国人民银行发布的同期同类贷款基准利率支付利息。</w:t>
      </w:r>
    </w:p>
    <w:p w14:paraId="5DBEC1E1">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 xml:space="preserve">15.3.3 </w:t>
      </w:r>
      <w:r>
        <w:rPr>
          <w:rFonts w:hint="eastAsia" w:ascii="宋体" w:hAnsi="宋体" w:eastAsia="宋体" w:cs="宋体"/>
          <w:color w:val="000000"/>
          <w:sz w:val="24"/>
          <w:szCs w:val="24"/>
        </w:rPr>
        <w:t>质量保证金</w:t>
      </w:r>
      <w:r>
        <w:rPr>
          <w:rFonts w:hint="eastAsia" w:ascii="宋体" w:hAnsi="宋体" w:eastAsia="宋体" w:cs="宋体"/>
          <w:color w:val="000000"/>
          <w:kern w:val="0"/>
          <w:sz w:val="24"/>
          <w:szCs w:val="24"/>
        </w:rPr>
        <w:t>的退还</w:t>
      </w:r>
    </w:p>
    <w:p w14:paraId="2849825B">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缺陷责任期内，承包人认真履行合同约定的责任，到期后，承包人可向发包人申请返还保证金。</w:t>
      </w:r>
    </w:p>
    <w:p w14:paraId="4BED0A4F">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发包人在接到承包人返还保证金申请后，应于14天内会同承包人按照合同约定的内容进行核实。如无异议，发包人应当按照约定将保证金返还给承包人。对返还期限没有约定或者约定不明确的，发包人应当在核实后14天内将保证金返还承包人，逾期未返还的，依法承担违约责任。发包人在接到承包人返还保证金申请后14天内不予答复，经催告后14天内仍不予答复，视同认可承包人的返还保证金申请。</w:t>
      </w:r>
    </w:p>
    <w:p w14:paraId="40D7E6EE">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发包人和承包人对保证金预留、返还以及工程维修质量、费用有争议的，按本合同第20条约定的争议和纠纷解决程序处理。</w:t>
      </w:r>
    </w:p>
    <w:p w14:paraId="3EC8F4DE">
      <w:pPr>
        <w:pStyle w:val="6"/>
        <w:spacing w:before="120" w:after="120" w:line="360" w:lineRule="auto"/>
        <w:rPr>
          <w:rFonts w:hint="eastAsia" w:ascii="宋体" w:hAnsi="宋体" w:eastAsia="宋体" w:cs="宋体"/>
          <w:b w:val="0"/>
          <w:color w:val="000000"/>
          <w:sz w:val="24"/>
          <w:szCs w:val="24"/>
        </w:rPr>
      </w:pPr>
      <w:bookmarkStart w:id="395" w:name="_Toc351203602"/>
      <w:bookmarkStart w:id="396" w:name="_Toc337558819"/>
      <w:r>
        <w:rPr>
          <w:rFonts w:hint="eastAsia" w:ascii="宋体" w:hAnsi="宋体" w:eastAsia="宋体" w:cs="宋体"/>
          <w:b/>
          <w:bCs w:val="0"/>
          <w:color w:val="000000"/>
          <w:sz w:val="24"/>
          <w:szCs w:val="24"/>
        </w:rPr>
        <w:t>15.4 保修</w:t>
      </w:r>
      <w:bookmarkEnd w:id="395"/>
    </w:p>
    <w:bookmarkEnd w:id="391"/>
    <w:bookmarkEnd w:id="392"/>
    <w:bookmarkEnd w:id="396"/>
    <w:p w14:paraId="39C17DEE">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15.4.1保修责任</w:t>
      </w:r>
    </w:p>
    <w:p w14:paraId="5C5EE5F4">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工程保修期从工程竣工验收合格之日起算，具体分部分项工程的保修期由合同当事人在专用合同条款中约定，但不得低于法定最低保修年限。在工程保修期内，承包人应当根据有关法律规定以及合同约定承担保修责任。</w:t>
      </w:r>
    </w:p>
    <w:p w14:paraId="60BE41C3">
      <w:pPr>
        <w:spacing w:line="360" w:lineRule="auto"/>
        <w:ind w:firstLine="480" w:firstLineChars="200"/>
        <w:jc w:val="left"/>
        <w:rPr>
          <w:rFonts w:hint="eastAsia" w:ascii="宋体" w:hAnsi="宋体" w:eastAsia="宋体" w:cs="宋体"/>
          <w:color w:val="000000"/>
          <w:sz w:val="24"/>
          <w:szCs w:val="24"/>
        </w:rPr>
      </w:pPr>
      <w:r>
        <w:rPr>
          <w:rFonts w:hint="eastAsia" w:ascii="宋体" w:hAnsi="宋体" w:eastAsia="宋体" w:cs="宋体"/>
          <w:color w:val="000000"/>
          <w:sz w:val="24"/>
          <w:szCs w:val="24"/>
        </w:rPr>
        <w:t>发包人未经竣工验收擅自使用工程的，保修期自</w:t>
      </w:r>
      <w:r>
        <w:rPr>
          <w:rFonts w:hint="eastAsia" w:ascii="宋体" w:hAnsi="宋体" w:eastAsia="宋体" w:cs="宋体"/>
          <w:color w:val="000000"/>
          <w:kern w:val="0"/>
          <w:sz w:val="24"/>
          <w:szCs w:val="24"/>
        </w:rPr>
        <w:t>转移占有之日起算</w:t>
      </w:r>
      <w:r>
        <w:rPr>
          <w:rFonts w:hint="eastAsia" w:ascii="宋体" w:hAnsi="宋体" w:eastAsia="宋体" w:cs="宋体"/>
          <w:color w:val="000000"/>
          <w:sz w:val="24"/>
          <w:szCs w:val="24"/>
        </w:rPr>
        <w:t>。</w:t>
      </w:r>
    </w:p>
    <w:p w14:paraId="062A6B41">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15.4.2 修复费用</w:t>
      </w:r>
    </w:p>
    <w:p w14:paraId="5C0CCE32">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保修期内，修复的费用按照以下约定处理：</w:t>
      </w:r>
    </w:p>
    <w:p w14:paraId="04C3581A">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（1）保修期内，因承包人原因造成工程的缺陷、损坏，承包人应负责修复，并承担修复的费用以及因工程的缺陷、损坏造成的人身伤害和财产损失；</w:t>
      </w:r>
    </w:p>
    <w:p w14:paraId="73F6307B">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（2）保修期内，因发包人使用不当造成工程的缺陷、损坏，可以委托承包人修复，但发包人应承担修复的费用，并支付承包人合理利润；</w:t>
      </w:r>
    </w:p>
    <w:p w14:paraId="20E5E4BB">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（3）因其他原因造成工程的缺陷、损坏，可以委托承包人修复，发包人应承担修复的费用，并支付承包人合理的利润，因工程的缺陷、损坏造成的人身伤害和财产损失由责任方承担。</w:t>
      </w:r>
    </w:p>
    <w:p w14:paraId="0DA7B16C">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15.4.3 修复通知</w:t>
      </w:r>
    </w:p>
    <w:p w14:paraId="797E268E">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在保修期内，发包人在使用过程中，发现已接收的工程存在缺陷或损坏的，应书面通知承包人予以修复，但情况紧急必须立即修复缺陷或损坏的，发包人可以口头通知承包人并在口头通知后48小时内书面确认，承包人应在专用合同条款约定的合理期限内到达工程现场并修复缺陷或损坏。</w:t>
      </w:r>
    </w:p>
    <w:p w14:paraId="38F9A2C6">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15.4.4 未能修复</w:t>
      </w:r>
    </w:p>
    <w:p w14:paraId="45F1D856">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因承包人原因造成工程的缺陷或损坏，承包人拒绝维修或未能在合理期限内修复缺陷或损坏，且经发包人书面催告后仍未修复的，发包人有权自行修复或委托第三方修复，所需费用由承包人承担。但修复范围超出缺陷或损坏范围的，超出范围部分的修复费用由发包人承担。</w:t>
      </w:r>
    </w:p>
    <w:p w14:paraId="10469A91">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15.4.5 承包人出入权</w:t>
      </w:r>
    </w:p>
    <w:p w14:paraId="746F0448">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在保修期内，为了修复缺陷或损坏，承包人有权出入工程现场，除情况紧急必须立即修复缺陷或损坏外，承包人应提前24小时通知发包人进场修复的时间。承包人进入工程现场前应获得发包人同意，且不应影响发包人正常的生产经营，并应遵守发包人有关保安和保密等规定。</w:t>
      </w:r>
    </w:p>
    <w:p w14:paraId="0D0D323B">
      <w:pPr>
        <w:pStyle w:val="5"/>
        <w:tabs>
          <w:tab w:val="left" w:pos="825"/>
        </w:tabs>
        <w:spacing w:before="120" w:after="120" w:line="360" w:lineRule="auto"/>
        <w:rPr>
          <w:rFonts w:hint="eastAsia" w:ascii="宋体" w:hAnsi="宋体" w:eastAsia="宋体" w:cs="宋体"/>
          <w:b/>
          <w:bCs w:val="0"/>
          <w:color w:val="000000"/>
          <w:sz w:val="24"/>
          <w:szCs w:val="24"/>
        </w:rPr>
      </w:pPr>
      <w:bookmarkStart w:id="397" w:name="_Toc351203603"/>
      <w:bookmarkStart w:id="398" w:name="_Toc337558820"/>
      <w:r>
        <w:rPr>
          <w:rFonts w:hint="eastAsia" w:ascii="宋体" w:hAnsi="宋体" w:eastAsia="宋体" w:cs="宋体"/>
          <w:b/>
          <w:bCs w:val="0"/>
          <w:color w:val="000000"/>
          <w:sz w:val="24"/>
          <w:szCs w:val="24"/>
        </w:rPr>
        <w:t>16. 违约</w:t>
      </w:r>
      <w:bookmarkEnd w:id="397"/>
    </w:p>
    <w:bookmarkEnd w:id="398"/>
    <w:p w14:paraId="34832380">
      <w:pPr>
        <w:pStyle w:val="6"/>
        <w:spacing w:before="120" w:after="120" w:line="360" w:lineRule="auto"/>
        <w:rPr>
          <w:rFonts w:hint="eastAsia" w:ascii="宋体" w:hAnsi="宋体" w:eastAsia="宋体" w:cs="宋体"/>
          <w:b/>
          <w:bCs w:val="0"/>
          <w:color w:val="000000"/>
          <w:sz w:val="24"/>
          <w:szCs w:val="24"/>
        </w:rPr>
      </w:pPr>
      <w:bookmarkStart w:id="399" w:name="_Toc296346630"/>
      <w:bookmarkStart w:id="400" w:name="_Toc296503129"/>
      <w:bookmarkStart w:id="401" w:name="_Toc351203604"/>
      <w:bookmarkStart w:id="402" w:name="_Toc337558821"/>
      <w:r>
        <w:rPr>
          <w:rFonts w:hint="eastAsia" w:ascii="宋体" w:hAnsi="宋体" w:eastAsia="宋体" w:cs="宋体"/>
          <w:b/>
          <w:bCs w:val="0"/>
          <w:color w:val="000000"/>
          <w:sz w:val="24"/>
          <w:szCs w:val="24"/>
        </w:rPr>
        <w:t>16.1 发</w:t>
      </w:r>
      <w:bookmarkEnd w:id="399"/>
      <w:bookmarkEnd w:id="400"/>
      <w:r>
        <w:rPr>
          <w:rFonts w:hint="eastAsia" w:ascii="宋体" w:hAnsi="宋体" w:eastAsia="宋体" w:cs="宋体"/>
          <w:b/>
          <w:bCs w:val="0"/>
          <w:color w:val="000000"/>
          <w:sz w:val="24"/>
          <w:szCs w:val="24"/>
        </w:rPr>
        <w:t>包人违约</w:t>
      </w:r>
      <w:bookmarkEnd w:id="401"/>
    </w:p>
    <w:bookmarkEnd w:id="402"/>
    <w:p w14:paraId="31696562">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16.1.1 发包人违约的情形</w:t>
      </w:r>
    </w:p>
    <w:p w14:paraId="0E65346E">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在合同履行过程中发生的下列情形，属于发包人违约：</w:t>
      </w:r>
    </w:p>
    <w:p w14:paraId="09526397">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（1）因发包人原因未能在计划开工日期前7天内下达开工通知的；</w:t>
      </w:r>
    </w:p>
    <w:p w14:paraId="6BFE2116">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（2）因发包人原因未能按合同约定支付合同价款的；</w:t>
      </w:r>
    </w:p>
    <w:p w14:paraId="784B730F">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（3）发包人违反第10.1款〔变更的范围〕第（2）项约定，自行实施被取消的工作或转由他人实施的；</w:t>
      </w:r>
    </w:p>
    <w:p w14:paraId="792BDA0D">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（4）发包人提供的材料、工程设备的规格、数量或质量不符合合同约定，或因发包人原因导致交货日期延误或交货地点变更等情况的；</w:t>
      </w:r>
    </w:p>
    <w:p w14:paraId="048E211E">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（5）因发包人违反合同约定造成暂停施工的；</w:t>
      </w:r>
    </w:p>
    <w:p w14:paraId="6C91D42C">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（6）发包人无正当理由没有在约定期限内发出复工指示，导致承包人无法复工的；</w:t>
      </w:r>
    </w:p>
    <w:p w14:paraId="16B9D360">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（7）发包人明确表示或者以其行为表明不履行合同主要义务的；</w:t>
      </w:r>
    </w:p>
    <w:p w14:paraId="32C08190">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（8）发包人未能按照合同约定履行其他义务的。</w:t>
      </w:r>
    </w:p>
    <w:p w14:paraId="703E1725">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发包人发生除本项第（7）目以外的违约情况时，承包人可向发包人发出通知，要求发包人采取有效措施纠正违约行为。发包人收到承包人通知后28天内仍不纠正违约行为的，承包人有权暂停相应部位工程施工，并通知监理人。</w:t>
      </w:r>
    </w:p>
    <w:p w14:paraId="7EC5000A">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16.1.2 发包人违约的责任</w:t>
      </w:r>
    </w:p>
    <w:p w14:paraId="405CEA3A">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发包人应承担因其违约给承包人增加的费用和（或）延误的工期，并支付承包人合理的利润。此外，合同当事人可在专用合同条款中另行约定发包人违约责任的承担方式和计算方法。</w:t>
      </w:r>
    </w:p>
    <w:p w14:paraId="35187EF6">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16.1.3 因发包人违约解除合同</w:t>
      </w:r>
    </w:p>
    <w:p w14:paraId="0A5D2D24">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除专用合同条款另有约定外，承包人按第16.1.1项〔发包人违约的情形〕约定暂停施工满28天后，发包人仍不纠正其违约行为并致使合同目的不能实现的，或出现第16.1.1项〔发包人违约的情形〕第（7）目约定的违约情况，承包人有权解除合同，发包人应承担由此增加的费用，并支付承包人合理的利润。</w:t>
      </w:r>
    </w:p>
    <w:p w14:paraId="3CAE8720">
      <w:pPr>
        <w:autoSpaceDE w:val="0"/>
        <w:autoSpaceDN w:val="0"/>
        <w:adjustRightInd w:val="0"/>
        <w:spacing w:line="360" w:lineRule="auto"/>
        <w:ind w:firstLine="480" w:firstLineChars="200"/>
        <w:jc w:val="left"/>
        <w:rPr>
          <w:rFonts w:hint="eastAsia" w:ascii="宋体" w:hAnsi="宋体" w:eastAsia="宋体" w:cs="宋体"/>
          <w:color w:val="000000"/>
          <w:sz w:val="24"/>
          <w:szCs w:val="24"/>
        </w:rPr>
      </w:pPr>
      <w:r>
        <w:rPr>
          <w:rFonts w:hint="eastAsia" w:ascii="宋体" w:hAnsi="宋体" w:eastAsia="宋体" w:cs="宋体"/>
          <w:color w:val="000000"/>
          <w:kern w:val="0"/>
          <w:sz w:val="24"/>
          <w:szCs w:val="24"/>
        </w:rPr>
        <w:t>16.1.4 因发包人违约解除合同后的付款</w:t>
      </w:r>
    </w:p>
    <w:p w14:paraId="51AFE91C">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承包人按照本款约定解除合同的，发包人应在解除合同后28天内支付下列款项，并解除履约担保：</w:t>
      </w:r>
    </w:p>
    <w:p w14:paraId="5FB26B89">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（1）合同解除前所完成工作的价款；</w:t>
      </w:r>
    </w:p>
    <w:p w14:paraId="217C7DBD">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（2）承包人为工程施工订购并已付款的材料、工程设备和其他物品的价款；</w:t>
      </w:r>
    </w:p>
    <w:p w14:paraId="607BE8F7">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（3）承包人撤离施工现场以及遣散承包人人员的款项；</w:t>
      </w:r>
    </w:p>
    <w:p w14:paraId="0DF5C10F">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（4）按照合同约定在合同解除前应支付的违约金；</w:t>
      </w:r>
    </w:p>
    <w:p w14:paraId="7F6F3CA2">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（5）按照合同约定应当支付给承包人的其他款项；</w:t>
      </w:r>
    </w:p>
    <w:p w14:paraId="5C4EF34D">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（6）按照合同约定应退还的质量保证金；</w:t>
      </w:r>
    </w:p>
    <w:p w14:paraId="43AA3B84">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（7）因解除合同给承包人造成的损失。</w:t>
      </w:r>
    </w:p>
    <w:p w14:paraId="7972A02A">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合同当事人未能就解除合同后的结清达成一致的，按照第20条〔争议解决〕的约定处理。</w:t>
      </w:r>
    </w:p>
    <w:p w14:paraId="7EC7FD83">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承包人应妥善做好已完工程和与工程有关的已购材料、工程设备的保护和移交工作，并将施工设备和人员撤出施工现场，发包人应为承包人撤出提供必要条件。</w:t>
      </w:r>
    </w:p>
    <w:p w14:paraId="7D9945E6">
      <w:pPr>
        <w:pStyle w:val="6"/>
        <w:spacing w:before="120" w:after="120" w:line="360" w:lineRule="auto"/>
        <w:rPr>
          <w:rFonts w:hint="eastAsia" w:ascii="宋体" w:hAnsi="宋体" w:eastAsia="宋体" w:cs="宋体"/>
          <w:b/>
          <w:bCs w:val="0"/>
          <w:color w:val="000000"/>
          <w:sz w:val="24"/>
          <w:szCs w:val="24"/>
        </w:rPr>
      </w:pPr>
      <w:bookmarkStart w:id="403" w:name="_Toc351203605"/>
      <w:bookmarkStart w:id="404" w:name="_Toc296503131"/>
      <w:bookmarkStart w:id="405" w:name="_Toc296346632"/>
      <w:bookmarkStart w:id="406" w:name="_Toc337558822"/>
      <w:r>
        <w:rPr>
          <w:rFonts w:hint="eastAsia" w:ascii="宋体" w:hAnsi="宋体" w:eastAsia="宋体" w:cs="宋体"/>
          <w:b/>
          <w:bCs w:val="0"/>
          <w:color w:val="000000"/>
          <w:sz w:val="24"/>
          <w:szCs w:val="24"/>
        </w:rPr>
        <w:t>16.2 承包人违约</w:t>
      </w:r>
      <w:bookmarkEnd w:id="403"/>
    </w:p>
    <w:bookmarkEnd w:id="404"/>
    <w:bookmarkEnd w:id="405"/>
    <w:bookmarkEnd w:id="406"/>
    <w:p w14:paraId="42524AD1">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16.2.1 承包人违约的情形</w:t>
      </w:r>
    </w:p>
    <w:p w14:paraId="740F86C1">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在合同履行过程中发生的下列情形，属于承包人违约：</w:t>
      </w:r>
    </w:p>
    <w:p w14:paraId="57325060">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（1）承包人违反合同约定进行转包或违法分包的；</w:t>
      </w:r>
    </w:p>
    <w:p w14:paraId="2F73710F">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（2）承包人违反合同约定采购和使用不合格的材料和工程设备的；</w:t>
      </w:r>
    </w:p>
    <w:p w14:paraId="22D14F45">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 xml:space="preserve">（3）因承包人原因导致工程质量不符合合同要求的； </w:t>
      </w:r>
    </w:p>
    <w:p w14:paraId="3D432850">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（4）承包人违反第8.9款〔材料与设备专用要求〕的约定，未经批准，私自将已按照合同约定进入施工现场的材料或设备撤离施工现场的；</w:t>
      </w:r>
    </w:p>
    <w:p w14:paraId="7B61C22F">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（5）承包人未能按施工进度计划及时完成合同约定的工作，造成工期延误的；</w:t>
      </w:r>
    </w:p>
    <w:p w14:paraId="2AF27DAF">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（6）承包人在缺陷责任期及保修期内，未能在合理期限对工程缺陷进行修复，或拒绝按发包人要求进行修复的；</w:t>
      </w:r>
    </w:p>
    <w:p w14:paraId="2D1ED003">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（7）承包人明确表示或者以其行为表明不履行合同主要义务的；</w:t>
      </w:r>
    </w:p>
    <w:p w14:paraId="4D817309">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（8）承包人未能按照合同约定履行其他义务的。</w:t>
      </w:r>
    </w:p>
    <w:p w14:paraId="00677392">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承包人发生除本项第（7）目约定以外的其他违约情况时，监理人可向承包人发出整改通知，要求其在指定的期限内改正。</w:t>
      </w:r>
    </w:p>
    <w:p w14:paraId="6571666D">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16.2.2 承包人违约的责任</w:t>
      </w:r>
    </w:p>
    <w:p w14:paraId="30A9A225">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承包人应承担因其违约行为而增加的费用和（或）延误的工期。此外，合同当事人可在专用合同条款中另行约定承包人违约责任的承担方式和计算方法。</w:t>
      </w:r>
    </w:p>
    <w:p w14:paraId="723D5C9E">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16.2.3 因承包人违约解除合同</w:t>
      </w:r>
    </w:p>
    <w:p w14:paraId="758E824A">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除专用合同条款另有约定外，出现第16.2.1项〔承包人违约的情形〕第（7）目约定的违约情况时，或监理人发出整改通知后，承包人在指定的合理期限内仍不纠正违约行为并致使合同目的不能实现的，发包人有权解除合同。合同解除后，因继续完成工程的需要，发包人有权使用承包人在施工现场的材料、设备、临时工程、承包人文件和由承包人或以其名义编制的其他文件，合同当事人应在专用合同条款约定相应费用的承担方式。发包人继续使用的行为不免除或减轻承包人应承担的违约责任。</w:t>
      </w:r>
    </w:p>
    <w:p w14:paraId="380ED7BE">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16.2.4因承包人违约解除合同后的处理</w:t>
      </w:r>
    </w:p>
    <w:p w14:paraId="00A6F230">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因承包人原因导致合同解除的，则合同当事人应在合同解除后28天内完成估价、付款和清算，并按以下约定执行：</w:t>
      </w:r>
    </w:p>
    <w:p w14:paraId="10FF7A53">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（1）合同解除后，按第4.4款〔商定或确定〕商定或确定承包人实际完成工作对应的合同价款，以及承包人已提供的材料、工程设备、施工设备和临时工程等的价值；</w:t>
      </w:r>
    </w:p>
    <w:p w14:paraId="296A2FD9">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（2）合同解除后，承包人应支付的违约金；</w:t>
      </w:r>
    </w:p>
    <w:p w14:paraId="5384B5CA">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（3）合同解除后，因解除合同给发包人造成的损失；</w:t>
      </w:r>
    </w:p>
    <w:p w14:paraId="4537C136">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（4）合同解除后，承包人应按照发包人要求和监理人的指示完成现场的清理和撤离；</w:t>
      </w:r>
    </w:p>
    <w:p w14:paraId="1F4D60FB">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（5）发包人和承包人应在合同解除后进行清算，出具最终结清付款证书，结清全部款项。</w:t>
      </w:r>
    </w:p>
    <w:p w14:paraId="78CEAC0A">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因承包人违约解除合同的，发包人有权暂停对承包人的付款，查清各项付款和已扣款项。发包人和承包人未能就合同解除后的清算和款项支付达成一致的，按照第20条〔争议解决〕的约定处理。</w:t>
      </w:r>
    </w:p>
    <w:p w14:paraId="1F425606">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16.2.5采购合同权益转让</w:t>
      </w:r>
    </w:p>
    <w:p w14:paraId="4C27DC09">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因承包人违约解除合同的，发包人有权要求承包人将其为实施合同而签订的材料和设备的采购合同的权益转让给发包人，承包人应在收到解除合同通知后14天内，协助发包人与采购合同的供应商达成相关的转让协议。</w:t>
      </w:r>
    </w:p>
    <w:p w14:paraId="7DF7B126">
      <w:pPr>
        <w:pStyle w:val="6"/>
        <w:spacing w:before="120" w:after="120" w:line="360" w:lineRule="auto"/>
        <w:rPr>
          <w:rFonts w:hint="eastAsia" w:ascii="宋体" w:hAnsi="宋体" w:eastAsia="宋体" w:cs="宋体"/>
          <w:b/>
          <w:bCs w:val="0"/>
          <w:color w:val="000000"/>
          <w:sz w:val="24"/>
          <w:szCs w:val="24"/>
        </w:rPr>
      </w:pPr>
      <w:bookmarkStart w:id="407" w:name="_Toc351203606"/>
      <w:r>
        <w:rPr>
          <w:rFonts w:hint="eastAsia" w:ascii="宋体" w:hAnsi="宋体" w:eastAsia="宋体" w:cs="宋体"/>
          <w:b/>
          <w:bCs w:val="0"/>
          <w:color w:val="000000"/>
          <w:sz w:val="24"/>
          <w:szCs w:val="24"/>
        </w:rPr>
        <w:t>16.3 第三人造成的违约</w:t>
      </w:r>
      <w:bookmarkEnd w:id="407"/>
    </w:p>
    <w:p w14:paraId="3CBFE7F7">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在履行合同过程中，一方当事人因第三人的原因造成违约的，应当向对方当事人承担违约责任。一方当事人和第三人之间的纠纷，依照法律规定或者按照约定解决。</w:t>
      </w:r>
    </w:p>
    <w:p w14:paraId="4550B635">
      <w:pPr>
        <w:pStyle w:val="5"/>
        <w:tabs>
          <w:tab w:val="left" w:pos="825"/>
        </w:tabs>
        <w:spacing w:before="120" w:after="120" w:line="360" w:lineRule="auto"/>
        <w:rPr>
          <w:rFonts w:hint="eastAsia" w:ascii="宋体" w:hAnsi="宋体" w:eastAsia="宋体" w:cs="宋体"/>
          <w:b w:val="0"/>
          <w:color w:val="000000"/>
          <w:sz w:val="24"/>
          <w:szCs w:val="24"/>
        </w:rPr>
      </w:pPr>
      <w:bookmarkStart w:id="408" w:name="_Toc351203607"/>
      <w:bookmarkStart w:id="409" w:name="_Toc296503116"/>
      <w:bookmarkStart w:id="410" w:name="_Toc337558823"/>
      <w:bookmarkStart w:id="411" w:name="_Toc296346617"/>
      <w:r>
        <w:rPr>
          <w:rFonts w:hint="eastAsia" w:ascii="宋体" w:hAnsi="宋体" w:eastAsia="宋体" w:cs="宋体"/>
          <w:b/>
          <w:bCs w:val="0"/>
          <w:color w:val="000000"/>
          <w:sz w:val="24"/>
          <w:szCs w:val="24"/>
        </w:rPr>
        <w:t>17. 不可抗力</w:t>
      </w:r>
      <w:bookmarkEnd w:id="408"/>
      <w:r>
        <w:rPr>
          <w:rFonts w:hint="eastAsia" w:ascii="宋体" w:hAnsi="宋体" w:eastAsia="宋体" w:cs="宋体"/>
          <w:b w:val="0"/>
          <w:color w:val="000000"/>
          <w:sz w:val="24"/>
          <w:szCs w:val="24"/>
        </w:rPr>
        <w:t xml:space="preserve"> </w:t>
      </w:r>
      <w:bookmarkEnd w:id="409"/>
      <w:bookmarkEnd w:id="410"/>
      <w:bookmarkEnd w:id="411"/>
    </w:p>
    <w:p w14:paraId="6F2702C6">
      <w:pPr>
        <w:pStyle w:val="6"/>
        <w:spacing w:before="120" w:after="120" w:line="360" w:lineRule="auto"/>
        <w:rPr>
          <w:rFonts w:hint="eastAsia" w:ascii="宋体" w:hAnsi="宋体" w:eastAsia="宋体" w:cs="宋体"/>
          <w:b w:val="0"/>
          <w:color w:val="000000"/>
          <w:sz w:val="24"/>
          <w:szCs w:val="24"/>
        </w:rPr>
      </w:pPr>
      <w:bookmarkStart w:id="412" w:name="_Toc351203608"/>
      <w:bookmarkStart w:id="413" w:name="_Toc337558824"/>
      <w:bookmarkStart w:id="414" w:name="_Toc296503117"/>
      <w:bookmarkStart w:id="415" w:name="_Toc296346618"/>
      <w:r>
        <w:rPr>
          <w:rFonts w:hint="eastAsia" w:ascii="宋体" w:hAnsi="宋体" w:eastAsia="宋体" w:cs="宋体"/>
          <w:b/>
          <w:bCs w:val="0"/>
          <w:color w:val="000000"/>
          <w:sz w:val="24"/>
          <w:szCs w:val="24"/>
        </w:rPr>
        <w:t>17.1 不可抗力的确认</w:t>
      </w:r>
      <w:bookmarkEnd w:id="412"/>
    </w:p>
    <w:bookmarkEnd w:id="413"/>
    <w:bookmarkEnd w:id="414"/>
    <w:bookmarkEnd w:id="415"/>
    <w:p w14:paraId="79486661">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不可抗力是指合同当事人在签订合同时不可预见，在合同履行过程中不可避免且不能克服的自然灾害和社会性突发事件，如地震、海啸、瘟疫、骚乱、戒严、暴动、战争和专用合同条款中约定的其他情形。</w:t>
      </w:r>
    </w:p>
    <w:p w14:paraId="0152253F">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不可抗力发生后，发包人和承包人应收集证明不可抗力发生及不可抗力造成损失的证据，并及时认真统计所造成的损失。合同当事人对是否属于不可抗力或其损失的意见不一致的，由监理人按第4.4款〔商定或确定〕的约定处理。发生争议时，按第20条〔争议解决〕的约定处理。</w:t>
      </w:r>
    </w:p>
    <w:p w14:paraId="38210534">
      <w:pPr>
        <w:pStyle w:val="6"/>
        <w:spacing w:before="120" w:after="120" w:line="360" w:lineRule="auto"/>
        <w:rPr>
          <w:rFonts w:hint="eastAsia" w:ascii="宋体" w:hAnsi="宋体" w:eastAsia="宋体" w:cs="宋体"/>
          <w:b/>
          <w:bCs w:val="0"/>
          <w:color w:val="000000"/>
          <w:sz w:val="24"/>
          <w:szCs w:val="24"/>
        </w:rPr>
      </w:pPr>
      <w:bookmarkStart w:id="416" w:name="_Toc351203609"/>
      <w:bookmarkStart w:id="417" w:name="_Toc296503118"/>
      <w:bookmarkStart w:id="418" w:name="_Toc296346619"/>
      <w:bookmarkStart w:id="419" w:name="_Toc337558825"/>
      <w:r>
        <w:rPr>
          <w:rFonts w:hint="eastAsia" w:ascii="宋体" w:hAnsi="宋体" w:eastAsia="宋体" w:cs="宋体"/>
          <w:b/>
          <w:bCs w:val="0"/>
          <w:color w:val="000000"/>
          <w:sz w:val="24"/>
          <w:szCs w:val="24"/>
        </w:rPr>
        <w:t>17.2 不可抗力的通知</w:t>
      </w:r>
      <w:bookmarkEnd w:id="416"/>
    </w:p>
    <w:bookmarkEnd w:id="417"/>
    <w:bookmarkEnd w:id="418"/>
    <w:bookmarkEnd w:id="419"/>
    <w:p w14:paraId="10BF65D9">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合同一方当事人遇到不可抗力事件，使其履行合同义务受到阻碍时，应立即通知合同另一方当事人和监理人，书面说明不可抗力和受阻碍的详细情况，并提供必要的证明。</w:t>
      </w:r>
    </w:p>
    <w:p w14:paraId="58080B11">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不可抗力持续发生的，合同一方当事人应及时向合同另一方当事人和监理人提交中间报告，说明不可抗力和履行合同受阻的情况，并于不可抗力事件结束后28天内提交最终报告及有关资料。</w:t>
      </w:r>
    </w:p>
    <w:p w14:paraId="1E203BD8">
      <w:pPr>
        <w:pStyle w:val="6"/>
        <w:spacing w:before="120" w:after="120" w:line="360" w:lineRule="auto"/>
        <w:rPr>
          <w:rFonts w:hint="eastAsia" w:ascii="宋体" w:hAnsi="宋体" w:eastAsia="宋体" w:cs="宋体"/>
          <w:b/>
          <w:bCs w:val="0"/>
          <w:color w:val="000000"/>
          <w:sz w:val="24"/>
          <w:szCs w:val="24"/>
        </w:rPr>
      </w:pPr>
      <w:bookmarkStart w:id="420" w:name="_Toc351203610"/>
      <w:bookmarkStart w:id="421" w:name="_Toc296503119"/>
      <w:bookmarkStart w:id="422" w:name="_Toc337558826"/>
      <w:bookmarkStart w:id="423" w:name="_Toc296346620"/>
      <w:r>
        <w:rPr>
          <w:rFonts w:hint="eastAsia" w:ascii="宋体" w:hAnsi="宋体" w:eastAsia="宋体" w:cs="宋体"/>
          <w:b/>
          <w:bCs w:val="0"/>
          <w:color w:val="000000"/>
          <w:sz w:val="24"/>
          <w:szCs w:val="24"/>
        </w:rPr>
        <w:t>17.3 不可抗力后果的承担</w:t>
      </w:r>
      <w:bookmarkEnd w:id="420"/>
    </w:p>
    <w:bookmarkEnd w:id="421"/>
    <w:bookmarkEnd w:id="422"/>
    <w:bookmarkEnd w:id="423"/>
    <w:p w14:paraId="4EA17C84">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17.3.1 不可抗力引起的后果及造成的损失由合同当事人按照法律规定及合同约定各自承担。不可抗力发生前已完成的工程应当按照合同约定进行计量支付。</w:t>
      </w:r>
    </w:p>
    <w:p w14:paraId="520E43E8">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17.3.2 不可抗力导致的人员伤亡、财产损失、费用增加和（或）工期延误等后果，由合同当事人按以下原则承担：</w:t>
      </w:r>
    </w:p>
    <w:p w14:paraId="5938D34C">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（1）永久工程、已运至施工现场的材料和工程设备的损坏，以及因工程损坏造成的第三人人员伤亡和财产损失由发包人承担；</w:t>
      </w:r>
    </w:p>
    <w:p w14:paraId="4BAF5CED">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（2）承包人施工设备的损坏由承包人承担；</w:t>
      </w:r>
    </w:p>
    <w:p w14:paraId="248B0328">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（3）发包人和承包人承担各自人员伤亡和财产的损失；</w:t>
      </w:r>
    </w:p>
    <w:p w14:paraId="6B28B24B">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（4）因不可抗力影响承包人履行合同约定的义务，已经引起或将引起工期延误的，应当顺延工期，由此导致承包人停工的费用损失由发包人和承包人合理分担，停工期间必须支付的工人工资由发包人承担；</w:t>
      </w:r>
    </w:p>
    <w:p w14:paraId="4522D50A">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（5）因不可抗力引起或将引起工期延误，发包人要求赶工的，由此增加的赶工费用由发包人承担；</w:t>
      </w:r>
    </w:p>
    <w:p w14:paraId="1C766E71">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（6）承包人在停工期间按照发包人要求照管、清理和修复工程的费用由发包人承担。</w:t>
      </w:r>
    </w:p>
    <w:p w14:paraId="426B64DB">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不可抗力发生后，合同当事人均应采取措施尽量避免和减少损失的扩大，任何一方当事人没有采取有效措施导致损失扩大的，应对扩大的损失承担责任。</w:t>
      </w:r>
    </w:p>
    <w:p w14:paraId="7F04E648">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因合同一方迟延履行合同义务，在迟延履行期间遭遇不可抗力的，不免除其违约责任。</w:t>
      </w:r>
    </w:p>
    <w:p w14:paraId="68054CAC">
      <w:pPr>
        <w:pStyle w:val="6"/>
        <w:spacing w:before="120" w:after="120" w:line="360" w:lineRule="auto"/>
        <w:rPr>
          <w:rFonts w:hint="eastAsia" w:ascii="宋体" w:hAnsi="宋体" w:eastAsia="宋体" w:cs="宋体"/>
          <w:b/>
          <w:bCs w:val="0"/>
          <w:color w:val="000000"/>
          <w:sz w:val="24"/>
          <w:szCs w:val="24"/>
        </w:rPr>
      </w:pPr>
      <w:bookmarkStart w:id="424" w:name="_Toc351203611"/>
      <w:bookmarkStart w:id="425" w:name="_Toc337558827"/>
      <w:r>
        <w:rPr>
          <w:rFonts w:hint="eastAsia" w:ascii="宋体" w:hAnsi="宋体" w:eastAsia="宋体" w:cs="宋体"/>
          <w:b/>
          <w:bCs w:val="0"/>
          <w:color w:val="000000"/>
          <w:sz w:val="24"/>
          <w:szCs w:val="24"/>
        </w:rPr>
        <w:t>17.4 因不可抗力解除合同</w:t>
      </w:r>
      <w:bookmarkEnd w:id="424"/>
    </w:p>
    <w:bookmarkEnd w:id="425"/>
    <w:p w14:paraId="2FDCCCEB">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因不可抗力导致合同无法履行连续超过84天或累计超过140天的，发包人和承包人均有权解除合同。合同解除后，由双方当事人按照第4.4款〔商定或确定〕商定或确定发包人应支付的款项，该款项包括：</w:t>
      </w:r>
    </w:p>
    <w:p w14:paraId="1046A82B">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（1）合同解除前承包人已完成工作的价款；</w:t>
      </w:r>
    </w:p>
    <w:p w14:paraId="273A2DDD">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（2）承包人为工程订购的并已交付给承包人，或承包人有责任接受交付的材料、工程设备和其他物品的价款；</w:t>
      </w:r>
    </w:p>
    <w:p w14:paraId="65DCA781">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（3）发包人要求承包人退货或解除订货合同而产生的费用，或因不能退货或解除合同而产生的损失；</w:t>
      </w:r>
    </w:p>
    <w:p w14:paraId="59C4D720">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（4）承包人撤离施工现场以及遣散承包人人员的费用；</w:t>
      </w:r>
    </w:p>
    <w:p w14:paraId="296B36FA">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（5）按照合同约定在合同解除前应支付给承包人的其他款项；</w:t>
      </w:r>
    </w:p>
    <w:p w14:paraId="7291FECE">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（6）扣减承包人按照合同约定应向发包人支付的款项；</w:t>
      </w:r>
    </w:p>
    <w:p w14:paraId="63B152FE">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（7）双方商定或确定的其他款项。</w:t>
      </w:r>
    </w:p>
    <w:p w14:paraId="7ED4C544">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除专用合同条款另有约定外，合同解除后，发包人应在商定或确定上述款项后28天内完成上述款项的支付。</w:t>
      </w:r>
    </w:p>
    <w:p w14:paraId="094E98F9">
      <w:pPr>
        <w:pStyle w:val="5"/>
        <w:tabs>
          <w:tab w:val="left" w:pos="825"/>
        </w:tabs>
        <w:spacing w:before="120" w:after="120" w:line="360" w:lineRule="auto"/>
        <w:rPr>
          <w:rFonts w:hint="eastAsia" w:ascii="宋体" w:hAnsi="宋体" w:eastAsia="宋体" w:cs="宋体"/>
          <w:b w:val="0"/>
          <w:color w:val="000000"/>
          <w:sz w:val="24"/>
          <w:szCs w:val="24"/>
        </w:rPr>
      </w:pPr>
      <w:bookmarkStart w:id="426" w:name="_Toc351203612"/>
      <w:bookmarkStart w:id="427" w:name="_Toc296503120"/>
      <w:bookmarkStart w:id="428" w:name="_Toc296346621"/>
      <w:bookmarkStart w:id="429" w:name="_Toc337558828"/>
      <w:r>
        <w:rPr>
          <w:rFonts w:hint="eastAsia" w:ascii="宋体" w:hAnsi="宋体" w:eastAsia="宋体" w:cs="宋体"/>
          <w:b/>
          <w:bCs w:val="0"/>
          <w:color w:val="000000"/>
          <w:sz w:val="24"/>
          <w:szCs w:val="24"/>
        </w:rPr>
        <w:t>18. 保险</w:t>
      </w:r>
      <w:bookmarkEnd w:id="426"/>
    </w:p>
    <w:bookmarkEnd w:id="427"/>
    <w:bookmarkEnd w:id="428"/>
    <w:bookmarkEnd w:id="429"/>
    <w:p w14:paraId="5E6893F7">
      <w:pPr>
        <w:pStyle w:val="6"/>
        <w:spacing w:before="120" w:after="120" w:line="360" w:lineRule="auto"/>
        <w:rPr>
          <w:rFonts w:hint="eastAsia" w:ascii="宋体" w:hAnsi="宋体" w:eastAsia="宋体" w:cs="宋体"/>
          <w:b/>
          <w:bCs w:val="0"/>
          <w:color w:val="000000"/>
          <w:sz w:val="24"/>
          <w:szCs w:val="24"/>
        </w:rPr>
      </w:pPr>
      <w:bookmarkStart w:id="430" w:name="_Toc351203613"/>
      <w:bookmarkStart w:id="431" w:name="_Toc296346622"/>
      <w:bookmarkStart w:id="432" w:name="_Toc337558829"/>
      <w:bookmarkStart w:id="433" w:name="_Toc296503121"/>
      <w:r>
        <w:rPr>
          <w:rFonts w:hint="eastAsia" w:ascii="宋体" w:hAnsi="宋体" w:eastAsia="宋体" w:cs="宋体"/>
          <w:b/>
          <w:bCs w:val="0"/>
          <w:color w:val="000000"/>
          <w:sz w:val="24"/>
          <w:szCs w:val="24"/>
        </w:rPr>
        <w:t>18.1 工程保险</w:t>
      </w:r>
      <w:bookmarkEnd w:id="430"/>
    </w:p>
    <w:bookmarkEnd w:id="431"/>
    <w:bookmarkEnd w:id="432"/>
    <w:bookmarkEnd w:id="433"/>
    <w:p w14:paraId="1ED75844">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除专用合同条款另有约定外，发包人应投保建筑工程一切险或安装工程一切险；发包人委托承包人投保的，因投保产生的保险费和其他相关费用由发包人承担。</w:t>
      </w:r>
    </w:p>
    <w:p w14:paraId="47E7D97D">
      <w:pPr>
        <w:pStyle w:val="6"/>
        <w:spacing w:before="120" w:after="120" w:line="360" w:lineRule="auto"/>
        <w:rPr>
          <w:rFonts w:hint="eastAsia" w:ascii="宋体" w:hAnsi="宋体" w:eastAsia="宋体" w:cs="宋体"/>
          <w:b/>
          <w:bCs w:val="0"/>
          <w:color w:val="000000"/>
          <w:sz w:val="24"/>
          <w:szCs w:val="24"/>
        </w:rPr>
      </w:pPr>
      <w:bookmarkStart w:id="434" w:name="_Toc351203614"/>
      <w:bookmarkStart w:id="435" w:name="_Toc296503122"/>
      <w:bookmarkStart w:id="436" w:name="_Toc337558830"/>
      <w:bookmarkStart w:id="437" w:name="_Toc296346623"/>
      <w:r>
        <w:rPr>
          <w:rFonts w:hint="eastAsia" w:ascii="宋体" w:hAnsi="宋体" w:eastAsia="宋体" w:cs="宋体"/>
          <w:b/>
          <w:bCs w:val="0"/>
          <w:color w:val="000000"/>
          <w:sz w:val="24"/>
          <w:szCs w:val="24"/>
        </w:rPr>
        <w:t>18.2 工伤保险</w:t>
      </w:r>
      <w:bookmarkEnd w:id="434"/>
    </w:p>
    <w:bookmarkEnd w:id="435"/>
    <w:bookmarkEnd w:id="436"/>
    <w:bookmarkEnd w:id="437"/>
    <w:p w14:paraId="2691EA3D">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18.2.1 发包人应依照法律规定参加工伤保险，并为在施工现场的全部员工办理工伤保险，缴纳工伤保险费，并要求监理人及由发包人为履行合同聘请的第三方依法参加工伤保险。</w:t>
      </w:r>
    </w:p>
    <w:p w14:paraId="672F1E95">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18.2.2 承包人应依照法律规定参加工伤保险，并为其履行合同的全部员工办理工伤保险，缴纳工伤保险费，并要求分包人及由承包人为履行合同聘请的第三方依法参加工伤保险。</w:t>
      </w:r>
    </w:p>
    <w:p w14:paraId="4CF8D9B2">
      <w:pPr>
        <w:pStyle w:val="6"/>
        <w:spacing w:before="120" w:after="120" w:line="360" w:lineRule="auto"/>
        <w:rPr>
          <w:rFonts w:hint="eastAsia" w:ascii="宋体" w:hAnsi="宋体" w:eastAsia="宋体" w:cs="宋体"/>
          <w:b/>
          <w:bCs w:val="0"/>
          <w:color w:val="000000"/>
          <w:sz w:val="24"/>
          <w:szCs w:val="24"/>
        </w:rPr>
      </w:pPr>
      <w:bookmarkStart w:id="438" w:name="_Toc351203615"/>
      <w:bookmarkStart w:id="439" w:name="_Toc296346626"/>
      <w:bookmarkStart w:id="440" w:name="_Toc296503125"/>
      <w:bookmarkStart w:id="441" w:name="_Toc337558831"/>
      <w:r>
        <w:rPr>
          <w:rFonts w:hint="eastAsia" w:ascii="宋体" w:hAnsi="宋体" w:eastAsia="宋体" w:cs="宋体"/>
          <w:b/>
          <w:bCs w:val="0"/>
          <w:color w:val="000000"/>
          <w:sz w:val="24"/>
          <w:szCs w:val="24"/>
        </w:rPr>
        <w:t>18.3其他保险</w:t>
      </w:r>
      <w:bookmarkEnd w:id="438"/>
    </w:p>
    <w:bookmarkEnd w:id="439"/>
    <w:bookmarkEnd w:id="440"/>
    <w:bookmarkEnd w:id="441"/>
    <w:p w14:paraId="133F6022">
      <w:pPr>
        <w:spacing w:line="360" w:lineRule="auto"/>
        <w:ind w:firstLine="480" w:firstLineChars="200"/>
        <w:jc w:val="left"/>
        <w:rPr>
          <w:rFonts w:hint="eastAsia" w:ascii="宋体" w:hAnsi="宋体" w:eastAsia="宋体" w:cs="宋体"/>
          <w:color w:val="000000"/>
          <w:sz w:val="24"/>
          <w:szCs w:val="24"/>
        </w:rPr>
      </w:pPr>
      <w:r>
        <w:rPr>
          <w:rFonts w:hint="eastAsia" w:ascii="宋体" w:hAnsi="宋体" w:eastAsia="宋体" w:cs="宋体"/>
          <w:color w:val="000000"/>
          <w:sz w:val="24"/>
          <w:szCs w:val="24"/>
        </w:rPr>
        <w:t>发包人和承包人可以为其施工现场的全部人员办理意外伤害保险并支付保险费，包括其员工及为履行合同聘请的第三方的人员，具体事项由合同当事人在专用合同条款约定。</w:t>
      </w:r>
    </w:p>
    <w:p w14:paraId="2DE39973">
      <w:pPr>
        <w:spacing w:line="360" w:lineRule="auto"/>
        <w:ind w:firstLine="480" w:firstLineChars="200"/>
        <w:jc w:val="left"/>
        <w:rPr>
          <w:rFonts w:hint="eastAsia" w:ascii="宋体" w:hAnsi="宋体" w:eastAsia="宋体" w:cs="宋体"/>
          <w:color w:val="000000"/>
          <w:sz w:val="24"/>
          <w:szCs w:val="24"/>
        </w:rPr>
      </w:pPr>
      <w:r>
        <w:rPr>
          <w:rFonts w:hint="eastAsia" w:ascii="宋体" w:hAnsi="宋体" w:eastAsia="宋体" w:cs="宋体"/>
          <w:color w:val="000000"/>
          <w:sz w:val="24"/>
          <w:szCs w:val="24"/>
        </w:rPr>
        <w:t>除专用合同条款另有约定外，承包人应为其施工设备等办理财产保险。</w:t>
      </w:r>
    </w:p>
    <w:p w14:paraId="56E23A94">
      <w:pPr>
        <w:pStyle w:val="6"/>
        <w:spacing w:before="120" w:after="120" w:line="360" w:lineRule="auto"/>
        <w:rPr>
          <w:rFonts w:hint="eastAsia" w:ascii="宋体" w:hAnsi="宋体" w:eastAsia="宋体" w:cs="宋体"/>
          <w:b/>
          <w:bCs w:val="0"/>
          <w:color w:val="000000"/>
          <w:sz w:val="24"/>
          <w:szCs w:val="24"/>
        </w:rPr>
      </w:pPr>
      <w:bookmarkStart w:id="442" w:name="_Toc351203616"/>
      <w:r>
        <w:rPr>
          <w:rFonts w:hint="eastAsia" w:ascii="宋体" w:hAnsi="宋体" w:eastAsia="宋体" w:cs="宋体"/>
          <w:b/>
          <w:bCs w:val="0"/>
          <w:color w:val="000000"/>
          <w:sz w:val="24"/>
          <w:szCs w:val="24"/>
        </w:rPr>
        <w:t>18.4持续保险</w:t>
      </w:r>
      <w:bookmarkEnd w:id="442"/>
    </w:p>
    <w:p w14:paraId="6200BD41">
      <w:pPr>
        <w:spacing w:line="360" w:lineRule="auto"/>
        <w:ind w:firstLine="480" w:firstLineChars="200"/>
        <w:jc w:val="left"/>
        <w:rPr>
          <w:rFonts w:hint="eastAsia" w:ascii="宋体" w:hAnsi="宋体" w:eastAsia="宋体" w:cs="宋体"/>
          <w:color w:val="000000"/>
          <w:sz w:val="24"/>
          <w:szCs w:val="24"/>
        </w:rPr>
      </w:pPr>
      <w:r>
        <w:rPr>
          <w:rFonts w:hint="eastAsia" w:ascii="宋体" w:hAnsi="宋体" w:eastAsia="宋体" w:cs="宋体"/>
          <w:color w:val="000000"/>
          <w:sz w:val="24"/>
          <w:szCs w:val="24"/>
        </w:rPr>
        <w:t>合同当事人应与保险人保持联系，使保险人能够随时了解工程实施中的变动，并确保按保险合同条款要求持续保险。</w:t>
      </w:r>
    </w:p>
    <w:p w14:paraId="77FA52F3">
      <w:pPr>
        <w:pStyle w:val="6"/>
        <w:spacing w:before="120" w:after="120" w:line="360" w:lineRule="auto"/>
        <w:rPr>
          <w:rFonts w:hint="eastAsia" w:ascii="宋体" w:hAnsi="宋体" w:eastAsia="宋体" w:cs="宋体"/>
          <w:b/>
          <w:bCs w:val="0"/>
          <w:color w:val="000000"/>
          <w:sz w:val="24"/>
          <w:szCs w:val="24"/>
        </w:rPr>
      </w:pPr>
      <w:bookmarkStart w:id="443" w:name="_Toc351203617"/>
      <w:bookmarkStart w:id="444" w:name="_Toc337558832"/>
      <w:bookmarkStart w:id="445" w:name="_Toc296503126"/>
      <w:bookmarkStart w:id="446" w:name="_Toc296346627"/>
      <w:r>
        <w:rPr>
          <w:rFonts w:hint="eastAsia" w:ascii="宋体" w:hAnsi="宋体" w:eastAsia="宋体" w:cs="宋体"/>
          <w:b/>
          <w:bCs w:val="0"/>
          <w:color w:val="000000"/>
          <w:sz w:val="24"/>
          <w:szCs w:val="24"/>
        </w:rPr>
        <w:t>18.5 保险凭证</w:t>
      </w:r>
      <w:bookmarkEnd w:id="443"/>
    </w:p>
    <w:bookmarkEnd w:id="444"/>
    <w:bookmarkEnd w:id="445"/>
    <w:bookmarkEnd w:id="446"/>
    <w:p w14:paraId="33C5DB17">
      <w:pPr>
        <w:spacing w:line="360" w:lineRule="auto"/>
        <w:ind w:firstLine="480" w:firstLineChars="200"/>
        <w:jc w:val="left"/>
        <w:rPr>
          <w:rFonts w:hint="eastAsia" w:ascii="宋体" w:hAnsi="宋体" w:eastAsia="宋体" w:cs="宋体"/>
          <w:color w:val="000000"/>
          <w:sz w:val="24"/>
          <w:szCs w:val="24"/>
        </w:rPr>
      </w:pPr>
      <w:r>
        <w:rPr>
          <w:rFonts w:hint="eastAsia" w:ascii="宋体" w:hAnsi="宋体" w:eastAsia="宋体" w:cs="宋体"/>
          <w:color w:val="000000"/>
          <w:sz w:val="24"/>
          <w:szCs w:val="24"/>
        </w:rPr>
        <w:t>合同当事人应及时向另一方当事人提交其已投保的各项保险的凭证和保险单复印件。</w:t>
      </w:r>
    </w:p>
    <w:p w14:paraId="6431ADDB">
      <w:pPr>
        <w:pStyle w:val="6"/>
        <w:spacing w:before="120" w:after="120" w:line="360" w:lineRule="auto"/>
        <w:rPr>
          <w:rFonts w:hint="eastAsia" w:ascii="宋体" w:hAnsi="宋体" w:eastAsia="宋体" w:cs="宋体"/>
          <w:b/>
          <w:bCs w:val="0"/>
          <w:color w:val="000000"/>
          <w:sz w:val="24"/>
          <w:szCs w:val="24"/>
        </w:rPr>
      </w:pPr>
      <w:bookmarkStart w:id="447" w:name="_Toc351203618"/>
      <w:bookmarkStart w:id="448" w:name="_Toc296346628"/>
      <w:bookmarkStart w:id="449" w:name="_Toc296503127"/>
      <w:bookmarkStart w:id="450" w:name="_Toc337558833"/>
      <w:r>
        <w:rPr>
          <w:rFonts w:hint="eastAsia" w:ascii="宋体" w:hAnsi="宋体" w:eastAsia="宋体" w:cs="宋体"/>
          <w:b/>
          <w:bCs w:val="0"/>
          <w:color w:val="000000"/>
          <w:sz w:val="24"/>
          <w:szCs w:val="24"/>
        </w:rPr>
        <w:t>18.6 未按约定投保的补救</w:t>
      </w:r>
      <w:bookmarkEnd w:id="447"/>
    </w:p>
    <w:bookmarkEnd w:id="448"/>
    <w:bookmarkEnd w:id="449"/>
    <w:bookmarkEnd w:id="450"/>
    <w:p w14:paraId="7B28A8FB">
      <w:pPr>
        <w:spacing w:line="360" w:lineRule="auto"/>
        <w:ind w:firstLine="480" w:firstLineChars="200"/>
        <w:jc w:val="left"/>
        <w:rPr>
          <w:rFonts w:hint="eastAsia" w:ascii="宋体" w:hAnsi="宋体" w:eastAsia="宋体" w:cs="宋体"/>
          <w:color w:val="000000"/>
          <w:sz w:val="24"/>
          <w:szCs w:val="24"/>
        </w:rPr>
      </w:pPr>
      <w:r>
        <w:rPr>
          <w:rFonts w:hint="eastAsia" w:ascii="宋体" w:hAnsi="宋体" w:eastAsia="宋体" w:cs="宋体"/>
          <w:color w:val="000000"/>
          <w:sz w:val="24"/>
          <w:szCs w:val="24"/>
        </w:rPr>
        <w:t>18.6.1发包人未按合同约定办理保险，或未能使保险持续有效的，则承包人可代为办理，所需费用由发包人承担。发包人未按合同约定办理保险，导致未能得到足额赔偿的，由发包人负责补足。</w:t>
      </w:r>
    </w:p>
    <w:p w14:paraId="2ECA1ED1">
      <w:pPr>
        <w:spacing w:line="360" w:lineRule="auto"/>
        <w:ind w:firstLine="480" w:firstLineChars="200"/>
        <w:jc w:val="left"/>
        <w:rPr>
          <w:rFonts w:hint="eastAsia" w:ascii="宋体" w:hAnsi="宋体" w:eastAsia="宋体" w:cs="宋体"/>
          <w:color w:val="000000"/>
          <w:sz w:val="24"/>
          <w:szCs w:val="24"/>
        </w:rPr>
      </w:pPr>
      <w:r>
        <w:rPr>
          <w:rFonts w:hint="eastAsia" w:ascii="宋体" w:hAnsi="宋体" w:eastAsia="宋体" w:cs="宋体"/>
          <w:color w:val="000000"/>
          <w:sz w:val="24"/>
          <w:szCs w:val="24"/>
        </w:rPr>
        <w:t>18.6.2承包人未按合同约定办理保险，或未能使保险持续有效的，则发包人可代为办理，所需费用由承包人承担。承包人未按合同约定办理保险，导致未能得到足额赔偿的，由承包人负责补足。</w:t>
      </w:r>
    </w:p>
    <w:p w14:paraId="671292A3">
      <w:pPr>
        <w:pStyle w:val="6"/>
        <w:spacing w:before="120" w:after="120" w:line="360" w:lineRule="auto"/>
        <w:rPr>
          <w:rFonts w:hint="eastAsia" w:ascii="宋体" w:hAnsi="宋体" w:eastAsia="宋体" w:cs="宋体"/>
          <w:b/>
          <w:bCs w:val="0"/>
          <w:color w:val="000000"/>
          <w:sz w:val="24"/>
          <w:szCs w:val="24"/>
        </w:rPr>
      </w:pPr>
      <w:bookmarkStart w:id="451" w:name="_Toc351203619"/>
      <w:bookmarkStart w:id="452" w:name="_Toc337558834"/>
      <w:r>
        <w:rPr>
          <w:rFonts w:hint="eastAsia" w:ascii="宋体" w:hAnsi="宋体" w:eastAsia="宋体" w:cs="宋体"/>
          <w:b/>
          <w:bCs w:val="0"/>
          <w:color w:val="000000"/>
          <w:sz w:val="24"/>
          <w:szCs w:val="24"/>
        </w:rPr>
        <w:t>18.7 通知义务</w:t>
      </w:r>
      <w:bookmarkEnd w:id="451"/>
    </w:p>
    <w:bookmarkEnd w:id="452"/>
    <w:p w14:paraId="3A6D90E7">
      <w:pPr>
        <w:spacing w:line="360" w:lineRule="auto"/>
        <w:ind w:firstLine="480" w:firstLineChars="200"/>
        <w:jc w:val="left"/>
        <w:rPr>
          <w:rFonts w:hint="eastAsia" w:ascii="宋体" w:hAnsi="宋体" w:eastAsia="宋体" w:cs="宋体"/>
          <w:color w:val="000000"/>
          <w:sz w:val="24"/>
          <w:szCs w:val="24"/>
        </w:rPr>
      </w:pPr>
      <w:r>
        <w:rPr>
          <w:rFonts w:hint="eastAsia" w:ascii="宋体" w:hAnsi="宋体" w:eastAsia="宋体" w:cs="宋体"/>
          <w:color w:val="000000"/>
          <w:sz w:val="24"/>
          <w:szCs w:val="24"/>
        </w:rPr>
        <w:t>除专用合同条款另有约定外，发包人变更除工伤保险之外的保险合同时，应事先征得承包人同意，并通知监理人；承包人变更除工伤保险之外的保险合同时，应事先征得发包人同意，并通知监理人。</w:t>
      </w:r>
    </w:p>
    <w:p w14:paraId="0E44BDB5">
      <w:pPr>
        <w:spacing w:line="360" w:lineRule="auto"/>
        <w:ind w:firstLine="480" w:firstLineChars="200"/>
        <w:jc w:val="left"/>
        <w:rPr>
          <w:rFonts w:hint="eastAsia" w:ascii="宋体" w:hAnsi="宋体" w:eastAsia="宋体" w:cs="宋体"/>
          <w:color w:val="000000"/>
          <w:sz w:val="24"/>
          <w:szCs w:val="24"/>
        </w:rPr>
      </w:pPr>
      <w:r>
        <w:rPr>
          <w:rFonts w:hint="eastAsia" w:ascii="宋体" w:hAnsi="宋体" w:eastAsia="宋体" w:cs="宋体"/>
          <w:color w:val="000000"/>
          <w:sz w:val="24"/>
          <w:szCs w:val="24"/>
        </w:rPr>
        <w:t>保险事故发生时，投保人应按照保险合同规定的条件和期限及时向保险人报告。发包人和承包人应当在知道保险事故发生后及时通知对方。</w:t>
      </w:r>
    </w:p>
    <w:p w14:paraId="2BE085E6">
      <w:pPr>
        <w:pStyle w:val="5"/>
        <w:tabs>
          <w:tab w:val="left" w:pos="825"/>
        </w:tabs>
        <w:spacing w:before="120" w:after="120" w:line="360" w:lineRule="auto"/>
        <w:rPr>
          <w:rFonts w:hint="eastAsia" w:ascii="宋体" w:hAnsi="宋体" w:eastAsia="宋体" w:cs="宋体"/>
          <w:b/>
          <w:bCs w:val="0"/>
          <w:color w:val="000000"/>
          <w:sz w:val="24"/>
          <w:szCs w:val="24"/>
        </w:rPr>
      </w:pPr>
      <w:bookmarkStart w:id="453" w:name="_Toc351203620"/>
      <w:bookmarkStart w:id="454" w:name="_Toc296346641"/>
      <w:bookmarkStart w:id="455" w:name="_Toc337558835"/>
      <w:bookmarkStart w:id="456" w:name="_Toc296503140"/>
      <w:r>
        <w:rPr>
          <w:rFonts w:hint="eastAsia" w:ascii="宋体" w:hAnsi="宋体" w:eastAsia="宋体" w:cs="宋体"/>
          <w:b/>
          <w:bCs w:val="0"/>
          <w:color w:val="000000"/>
          <w:sz w:val="24"/>
          <w:szCs w:val="24"/>
        </w:rPr>
        <w:t>19. 索赔</w:t>
      </w:r>
      <w:bookmarkEnd w:id="453"/>
    </w:p>
    <w:bookmarkEnd w:id="454"/>
    <w:bookmarkEnd w:id="455"/>
    <w:bookmarkEnd w:id="456"/>
    <w:p w14:paraId="7DDC5933">
      <w:pPr>
        <w:pStyle w:val="6"/>
        <w:spacing w:before="120" w:after="120" w:line="360" w:lineRule="auto"/>
        <w:rPr>
          <w:rFonts w:hint="eastAsia" w:ascii="宋体" w:hAnsi="宋体" w:eastAsia="宋体" w:cs="宋体"/>
          <w:b/>
          <w:bCs w:val="0"/>
          <w:color w:val="000000"/>
          <w:sz w:val="24"/>
          <w:szCs w:val="24"/>
        </w:rPr>
      </w:pPr>
      <w:bookmarkStart w:id="457" w:name="_Toc351203621"/>
      <w:bookmarkStart w:id="458" w:name="_Toc296503141"/>
      <w:bookmarkStart w:id="459" w:name="_Toc296346642"/>
      <w:bookmarkStart w:id="460" w:name="_Toc337558836"/>
      <w:r>
        <w:rPr>
          <w:rFonts w:hint="eastAsia" w:ascii="宋体" w:hAnsi="宋体" w:eastAsia="宋体" w:cs="宋体"/>
          <w:b/>
          <w:bCs w:val="0"/>
          <w:color w:val="000000"/>
          <w:sz w:val="24"/>
          <w:szCs w:val="24"/>
        </w:rPr>
        <w:t>19.1承包人的索赔</w:t>
      </w:r>
      <w:bookmarkEnd w:id="457"/>
    </w:p>
    <w:bookmarkEnd w:id="458"/>
    <w:bookmarkEnd w:id="459"/>
    <w:bookmarkEnd w:id="460"/>
    <w:p w14:paraId="0CF8E221">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根据合同约定，承包人认为有权得到追加付款和（或）延长工期的，应按以下程序向发包人提出索赔：</w:t>
      </w:r>
    </w:p>
    <w:p w14:paraId="048A57EB">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（1）承包人应在知道或应当知道索赔事件发生后28天内，向监理人递交索赔意向通知书，并说明发生索赔事件的事由；承包人未在前述28天内发出索赔意向通知书的，丧失要求追加付款和（或）延长工期的权利；</w:t>
      </w:r>
    </w:p>
    <w:p w14:paraId="7BE06934">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（2）承包人应在发出索赔意向通知书后28天内，向监理人正式递交索赔报告；索赔报告应详细说明索赔理由以及要求追加的付款金额和（或）延长的工期，并附必要的记录和证明材料；</w:t>
      </w:r>
    </w:p>
    <w:p w14:paraId="59C0AA0A">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（3）索赔事件具有持续影响的，承包人应按合理时间间隔继续递交延续索赔通知，说明持续影响的实际情况和记录，列出累计的追加付款金额和（或）工期延长天数；</w:t>
      </w:r>
    </w:p>
    <w:p w14:paraId="2BC27EFB">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（4）在索赔事件影响结束后28天内，承包人应向监理人递交最终索赔报告，说明最终要求索赔的追加付款金额和（或）延长的工期，并附必要的记录和证明材料。</w:t>
      </w:r>
    </w:p>
    <w:p w14:paraId="4BC38F29">
      <w:pPr>
        <w:pStyle w:val="6"/>
        <w:spacing w:before="120" w:after="120" w:line="360" w:lineRule="auto"/>
        <w:rPr>
          <w:rFonts w:hint="eastAsia" w:ascii="宋体" w:hAnsi="宋体" w:eastAsia="宋体" w:cs="宋体"/>
          <w:b/>
          <w:bCs w:val="0"/>
          <w:color w:val="000000"/>
          <w:sz w:val="24"/>
          <w:szCs w:val="24"/>
        </w:rPr>
      </w:pPr>
      <w:bookmarkStart w:id="461" w:name="_Toc351203622"/>
      <w:bookmarkStart w:id="462" w:name="_Toc296346643"/>
      <w:bookmarkStart w:id="463" w:name="_Toc337558837"/>
      <w:bookmarkStart w:id="464" w:name="_Toc296503142"/>
      <w:r>
        <w:rPr>
          <w:rFonts w:hint="eastAsia" w:ascii="宋体" w:hAnsi="宋体" w:eastAsia="宋体" w:cs="宋体"/>
          <w:b/>
          <w:bCs w:val="0"/>
          <w:color w:val="000000"/>
          <w:sz w:val="24"/>
          <w:szCs w:val="24"/>
        </w:rPr>
        <w:t>19.2 对承包人索赔的处理</w:t>
      </w:r>
      <w:bookmarkEnd w:id="461"/>
    </w:p>
    <w:bookmarkEnd w:id="462"/>
    <w:bookmarkEnd w:id="463"/>
    <w:bookmarkEnd w:id="464"/>
    <w:p w14:paraId="397AD577">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对承包人索赔的处理如下：</w:t>
      </w:r>
    </w:p>
    <w:p w14:paraId="7A8B6709">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（1）监理人应在收到索赔报告后14天内完成审查并报送发包人。监理人对索赔报告存在异议的，有权要求承包人提交全部原始记录副本；</w:t>
      </w:r>
    </w:p>
    <w:p w14:paraId="5FEF29FD">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（2）发包人应在监理人收到索赔报告或有关索赔的进一步证明材料后的28天内，由监理人向承包人出具经发包人签认的索赔处理结果。发包人逾期答复的，则视为认可承包人的索赔要求；</w:t>
      </w:r>
    </w:p>
    <w:p w14:paraId="49CDE7ED">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（3）承包人接受索赔处理结果的，索赔款项在当期进度款中进行支付；承包人不接受索赔处理结果的，按照第20条〔争议解决〕约定处理。</w:t>
      </w:r>
    </w:p>
    <w:p w14:paraId="571D6F7B">
      <w:pPr>
        <w:pStyle w:val="6"/>
        <w:spacing w:before="120" w:after="120" w:line="360" w:lineRule="auto"/>
        <w:rPr>
          <w:rFonts w:hint="eastAsia" w:ascii="宋体" w:hAnsi="宋体" w:eastAsia="宋体" w:cs="宋体"/>
          <w:b/>
          <w:bCs w:val="0"/>
          <w:color w:val="000000"/>
          <w:sz w:val="24"/>
          <w:szCs w:val="24"/>
        </w:rPr>
      </w:pPr>
      <w:bookmarkStart w:id="465" w:name="_Toc351203623"/>
      <w:bookmarkStart w:id="466" w:name="_Toc337558838"/>
      <w:bookmarkStart w:id="467" w:name="_Toc296503143"/>
      <w:bookmarkStart w:id="468" w:name="_Toc296346644"/>
      <w:r>
        <w:rPr>
          <w:rFonts w:hint="eastAsia" w:ascii="宋体" w:hAnsi="宋体" w:eastAsia="宋体" w:cs="宋体"/>
          <w:b/>
          <w:bCs w:val="0"/>
          <w:color w:val="000000"/>
          <w:sz w:val="24"/>
          <w:szCs w:val="24"/>
        </w:rPr>
        <w:t>19.3发包人的索赔</w:t>
      </w:r>
      <w:bookmarkEnd w:id="465"/>
    </w:p>
    <w:bookmarkEnd w:id="466"/>
    <w:bookmarkEnd w:id="467"/>
    <w:bookmarkEnd w:id="468"/>
    <w:p w14:paraId="23BD4222">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根据合同约定，发包人认为有权得到赔付金额和（或）延长缺陷责任期的，监理人应向承包人发出通知并附有详细的证明。</w:t>
      </w:r>
    </w:p>
    <w:p w14:paraId="1FF131F4">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发包人应在知道或应当知道索赔事件发生后28天内通过监理人向承包人提出索赔意向通知书，发包人未在前述28天内发出索赔意向通知书的，丧失要求赔付金额和（或）延长缺陷责任期的权利。发包人应在发出索赔意向通知书后28天内，通过监理人向承包人正式递交索赔报告。</w:t>
      </w:r>
    </w:p>
    <w:p w14:paraId="387ECFC0">
      <w:pPr>
        <w:pStyle w:val="6"/>
        <w:spacing w:before="120" w:after="120" w:line="360" w:lineRule="auto"/>
        <w:rPr>
          <w:rFonts w:hint="eastAsia" w:ascii="宋体" w:hAnsi="宋体" w:eastAsia="宋体" w:cs="宋体"/>
          <w:b/>
          <w:bCs w:val="0"/>
          <w:color w:val="000000"/>
          <w:sz w:val="24"/>
          <w:szCs w:val="24"/>
        </w:rPr>
      </w:pPr>
      <w:bookmarkStart w:id="469" w:name="_Toc351203624"/>
      <w:bookmarkStart w:id="470" w:name="_Toc296346645"/>
      <w:bookmarkStart w:id="471" w:name="_Toc296503144"/>
      <w:bookmarkStart w:id="472" w:name="_Toc337558839"/>
      <w:r>
        <w:rPr>
          <w:rFonts w:hint="eastAsia" w:ascii="宋体" w:hAnsi="宋体" w:eastAsia="宋体" w:cs="宋体"/>
          <w:b/>
          <w:bCs w:val="0"/>
          <w:color w:val="000000"/>
          <w:sz w:val="24"/>
          <w:szCs w:val="24"/>
        </w:rPr>
        <w:t>19.4 对发包人索赔的处理</w:t>
      </w:r>
      <w:bookmarkEnd w:id="469"/>
    </w:p>
    <w:bookmarkEnd w:id="470"/>
    <w:bookmarkEnd w:id="471"/>
    <w:bookmarkEnd w:id="472"/>
    <w:p w14:paraId="03F972E8">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对发包人索赔的处理如下：</w:t>
      </w:r>
    </w:p>
    <w:p w14:paraId="2EA0CBE3">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（1）承包人收到发包人提交的索赔报告后，应及时审查索赔报告的内容、查验发包人证明材料；</w:t>
      </w:r>
    </w:p>
    <w:p w14:paraId="6D849A30">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（2）承包人应在收到索赔报告或有关索赔的进一步证明材料后28天内，将索赔处理结果答复发包人。如果承包人未在上述期限内作出答复的，则视为对发包人索赔要求的认可；</w:t>
      </w:r>
    </w:p>
    <w:p w14:paraId="3B06CE9B">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（3）承包人接受索赔处理结果的，发包人可从应支付给承包人的合同价款中扣除赔付的金额或延长缺陷责任期；发包人不接受索赔处理结果的，按第20条〔争议解决〕约定处理。</w:t>
      </w:r>
    </w:p>
    <w:p w14:paraId="11866DE5">
      <w:pPr>
        <w:pStyle w:val="6"/>
        <w:spacing w:before="120" w:after="120" w:line="360" w:lineRule="auto"/>
        <w:rPr>
          <w:rFonts w:hint="eastAsia" w:ascii="宋体" w:hAnsi="宋体" w:eastAsia="宋体" w:cs="宋体"/>
          <w:b/>
          <w:bCs w:val="0"/>
          <w:color w:val="000000"/>
          <w:sz w:val="24"/>
          <w:szCs w:val="24"/>
        </w:rPr>
      </w:pPr>
      <w:bookmarkStart w:id="473" w:name="_Toc351203625"/>
      <w:r>
        <w:rPr>
          <w:rFonts w:hint="eastAsia" w:ascii="宋体" w:hAnsi="宋体" w:eastAsia="宋体" w:cs="宋体"/>
          <w:b/>
          <w:bCs w:val="0"/>
          <w:color w:val="000000"/>
          <w:sz w:val="24"/>
          <w:szCs w:val="24"/>
        </w:rPr>
        <w:t>19.5 提出索赔的期限</w:t>
      </w:r>
      <w:bookmarkEnd w:id="473"/>
    </w:p>
    <w:p w14:paraId="3410B2EC">
      <w:pPr>
        <w:spacing w:line="360" w:lineRule="auto"/>
        <w:ind w:firstLine="480" w:firstLineChars="200"/>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（1）承包人按第14.2款〔竣工结算审核〕约定接收竣工付款证书后，应被视为已无权再提出在工程接收证书颁发前所发生的任何索赔。</w:t>
      </w:r>
    </w:p>
    <w:p w14:paraId="5501B559">
      <w:pPr>
        <w:spacing w:line="360" w:lineRule="auto"/>
        <w:ind w:firstLine="480" w:firstLineChars="200"/>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（2）承包人按第14.4款〔最终结清〕提交的最终结清申请单中，只限于提出工程接收证书颁发后发生的索赔。提出索赔的期限自接受最终结清证书时终止。</w:t>
      </w:r>
    </w:p>
    <w:p w14:paraId="22E19FF6">
      <w:pPr>
        <w:pStyle w:val="5"/>
        <w:tabs>
          <w:tab w:val="left" w:pos="825"/>
        </w:tabs>
        <w:spacing w:before="120" w:after="120" w:line="360" w:lineRule="auto"/>
        <w:rPr>
          <w:rFonts w:hint="eastAsia" w:ascii="宋体" w:hAnsi="宋体" w:eastAsia="宋体" w:cs="宋体"/>
          <w:b/>
          <w:bCs w:val="0"/>
          <w:color w:val="000000"/>
          <w:sz w:val="24"/>
          <w:szCs w:val="24"/>
        </w:rPr>
      </w:pPr>
      <w:bookmarkStart w:id="474" w:name="_Toc351203626"/>
      <w:r>
        <w:rPr>
          <w:rFonts w:hint="eastAsia" w:ascii="宋体" w:hAnsi="宋体" w:eastAsia="宋体" w:cs="宋体"/>
          <w:b/>
          <w:bCs w:val="0"/>
          <w:color w:val="000000"/>
          <w:sz w:val="24"/>
          <w:szCs w:val="24"/>
        </w:rPr>
        <w:t>20</w:t>
      </w:r>
      <w:bookmarkStart w:id="475" w:name="_Toc296346647"/>
      <w:bookmarkStart w:id="476" w:name="_Toc296503146"/>
      <w:bookmarkStart w:id="477" w:name="_Toc337558840"/>
      <w:r>
        <w:rPr>
          <w:rFonts w:hint="eastAsia" w:ascii="宋体" w:hAnsi="宋体" w:eastAsia="宋体" w:cs="宋体"/>
          <w:b/>
          <w:bCs w:val="0"/>
          <w:color w:val="000000"/>
          <w:sz w:val="24"/>
          <w:szCs w:val="24"/>
        </w:rPr>
        <w:t>. 争议解决</w:t>
      </w:r>
      <w:bookmarkEnd w:id="474"/>
    </w:p>
    <w:bookmarkEnd w:id="475"/>
    <w:bookmarkEnd w:id="476"/>
    <w:bookmarkEnd w:id="477"/>
    <w:p w14:paraId="766EE34F">
      <w:pPr>
        <w:pStyle w:val="6"/>
        <w:spacing w:before="120" w:after="120" w:line="360" w:lineRule="auto"/>
        <w:rPr>
          <w:rFonts w:hint="eastAsia" w:ascii="宋体" w:hAnsi="宋体" w:eastAsia="宋体" w:cs="宋体"/>
          <w:b/>
          <w:bCs w:val="0"/>
          <w:color w:val="000000"/>
          <w:sz w:val="24"/>
          <w:szCs w:val="24"/>
        </w:rPr>
      </w:pPr>
      <w:bookmarkStart w:id="478" w:name="_Toc351203627"/>
      <w:bookmarkStart w:id="479" w:name="_Toc296346648"/>
      <w:bookmarkStart w:id="480" w:name="_Toc296503147"/>
      <w:bookmarkStart w:id="481" w:name="_Toc337558841"/>
      <w:r>
        <w:rPr>
          <w:rFonts w:hint="eastAsia" w:ascii="宋体" w:hAnsi="宋体" w:eastAsia="宋体" w:cs="宋体"/>
          <w:b/>
          <w:bCs w:val="0"/>
          <w:color w:val="000000"/>
          <w:sz w:val="24"/>
          <w:szCs w:val="24"/>
        </w:rPr>
        <w:t>20.1和解</w:t>
      </w:r>
      <w:bookmarkEnd w:id="478"/>
    </w:p>
    <w:bookmarkEnd w:id="479"/>
    <w:bookmarkEnd w:id="480"/>
    <w:bookmarkEnd w:id="481"/>
    <w:p w14:paraId="7B7B7361">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合同当事人可以就争议自行和解，自行和解达成协议的经双方签字并盖章后作为合同补充文件，双方均应遵照执行。</w:t>
      </w:r>
    </w:p>
    <w:p w14:paraId="7EC4A3FC">
      <w:pPr>
        <w:pStyle w:val="6"/>
        <w:spacing w:before="120" w:after="120" w:line="360" w:lineRule="auto"/>
        <w:rPr>
          <w:rFonts w:hint="eastAsia" w:ascii="宋体" w:hAnsi="宋体" w:eastAsia="宋体" w:cs="宋体"/>
          <w:b/>
          <w:bCs w:val="0"/>
          <w:color w:val="000000"/>
          <w:sz w:val="24"/>
          <w:szCs w:val="24"/>
        </w:rPr>
      </w:pPr>
      <w:bookmarkStart w:id="482" w:name="_Toc351203628"/>
      <w:r>
        <w:rPr>
          <w:rFonts w:hint="eastAsia" w:ascii="宋体" w:hAnsi="宋体" w:eastAsia="宋体" w:cs="宋体"/>
          <w:b/>
          <w:bCs w:val="0"/>
          <w:color w:val="000000"/>
          <w:sz w:val="24"/>
          <w:szCs w:val="24"/>
        </w:rPr>
        <w:t>20</w:t>
      </w:r>
      <w:bookmarkStart w:id="483" w:name="_Toc296346649"/>
      <w:bookmarkStart w:id="484" w:name="_Toc296503148"/>
      <w:bookmarkStart w:id="485" w:name="_Toc337558842"/>
      <w:r>
        <w:rPr>
          <w:rFonts w:hint="eastAsia" w:ascii="宋体" w:hAnsi="宋体" w:eastAsia="宋体" w:cs="宋体"/>
          <w:b/>
          <w:bCs w:val="0"/>
          <w:color w:val="000000"/>
          <w:sz w:val="24"/>
          <w:szCs w:val="24"/>
        </w:rPr>
        <w:t>.2调解</w:t>
      </w:r>
      <w:bookmarkEnd w:id="482"/>
    </w:p>
    <w:bookmarkEnd w:id="483"/>
    <w:bookmarkEnd w:id="484"/>
    <w:bookmarkEnd w:id="485"/>
    <w:p w14:paraId="5BD06293">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合同当事人可以就争议请求建设行政主管部门、行业协会或其他第三方进行调解，调解达成协议的，经双方签字并盖章后作为合同补充文件，双方均应遵照执行。</w:t>
      </w:r>
    </w:p>
    <w:p w14:paraId="303ED203">
      <w:pPr>
        <w:pStyle w:val="6"/>
        <w:spacing w:before="120" w:after="120" w:line="360" w:lineRule="auto"/>
        <w:rPr>
          <w:rFonts w:hint="eastAsia" w:ascii="宋体" w:hAnsi="宋体" w:eastAsia="宋体" w:cs="宋体"/>
          <w:b/>
          <w:bCs w:val="0"/>
          <w:color w:val="000000"/>
          <w:sz w:val="24"/>
          <w:szCs w:val="24"/>
        </w:rPr>
      </w:pPr>
      <w:bookmarkStart w:id="486" w:name="_Toc351203629"/>
      <w:bookmarkStart w:id="487" w:name="_Toc296503149"/>
      <w:bookmarkStart w:id="488" w:name="_Toc337558843"/>
      <w:bookmarkStart w:id="489" w:name="_Toc296346650"/>
      <w:r>
        <w:rPr>
          <w:rFonts w:hint="eastAsia" w:ascii="宋体" w:hAnsi="宋体" w:eastAsia="宋体" w:cs="宋体"/>
          <w:b/>
          <w:bCs w:val="0"/>
          <w:color w:val="000000"/>
          <w:sz w:val="24"/>
          <w:szCs w:val="24"/>
        </w:rPr>
        <w:t>20.3争议评审</w:t>
      </w:r>
      <w:bookmarkEnd w:id="486"/>
    </w:p>
    <w:bookmarkEnd w:id="487"/>
    <w:bookmarkEnd w:id="488"/>
    <w:bookmarkEnd w:id="489"/>
    <w:p w14:paraId="5A54001A">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 xml:space="preserve">合同当事人在专用合同条款中约定采取争议评审方式解决争议以及评审规则，并按下列约定执行： </w:t>
      </w:r>
    </w:p>
    <w:p w14:paraId="5FDBA0A6">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20.3.1 争议评审小组的确定</w:t>
      </w:r>
    </w:p>
    <w:p w14:paraId="37194BD5">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合同当事人可以共同选择一名或三名争议评审员，组成争议评审小组。除专用合同条款另有约定外，合同当事人应当自合同签订后28天内，或者争议发生后14天内，选定争议评审员。</w:t>
      </w:r>
    </w:p>
    <w:p w14:paraId="38EB3B06">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 xml:space="preserve">选择一名争议评审员的，由合同当事人共同确定；选择三名争议评审员的，各自选定一名，第三名成员为首席争议评审员，由合同当事人共同确定或由合同当事人委托已选定的争议评审员共同确定，或由专用合同条款约定的评审机构指定第三名首席争议评审员。 </w:t>
      </w:r>
    </w:p>
    <w:p w14:paraId="421BDDC2">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除专用合同条款另有约定外，评审员报酬由发包人和承包人各承担一半。</w:t>
      </w:r>
    </w:p>
    <w:p w14:paraId="55BE4BBE">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20.3.2 争议评审小组的决定</w:t>
      </w:r>
    </w:p>
    <w:p w14:paraId="35BDF36A">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合同当事人可在任何时间将与合同有关的任何争议共同提请争议评审小组进行评审。争议评审小组应秉持客观、公正原则，充分听取合同当事人的意见，依据相关法律、规范、标准、案例经验及商业惯例等，自收到争议评审申请报告后14天内作出书面决定，并说明理由。合同当事人可以在专用合同条款中对本项事项另行约定。</w:t>
      </w:r>
    </w:p>
    <w:p w14:paraId="36CED1C2">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20.3.3 争议评审小组决定的效力</w:t>
      </w:r>
    </w:p>
    <w:p w14:paraId="35CA7A00">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争议评审小组作出的书面决定经合同当事人签字确认后，对双方具有约束力，双方应遵照执行。</w:t>
      </w:r>
    </w:p>
    <w:p w14:paraId="5FDE1018">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任何一方当事人不接受争议评审小组决定或不履行争议评审小组决定的，双方可选择采用其他争议解决方式。</w:t>
      </w:r>
    </w:p>
    <w:p w14:paraId="26911293">
      <w:pPr>
        <w:pStyle w:val="6"/>
        <w:spacing w:before="120" w:after="120" w:line="360" w:lineRule="auto"/>
        <w:rPr>
          <w:rFonts w:hint="eastAsia" w:ascii="宋体" w:hAnsi="宋体" w:eastAsia="宋体" w:cs="宋体"/>
          <w:b/>
          <w:bCs w:val="0"/>
          <w:color w:val="000000"/>
          <w:sz w:val="24"/>
          <w:szCs w:val="24"/>
        </w:rPr>
      </w:pPr>
      <w:bookmarkStart w:id="490" w:name="_Toc351203630"/>
      <w:bookmarkStart w:id="491" w:name="_Toc296503150"/>
      <w:bookmarkStart w:id="492" w:name="_Toc296346651"/>
      <w:bookmarkStart w:id="493" w:name="_Toc337558844"/>
      <w:r>
        <w:rPr>
          <w:rFonts w:hint="eastAsia" w:ascii="宋体" w:hAnsi="宋体" w:eastAsia="宋体" w:cs="宋体"/>
          <w:b/>
          <w:bCs w:val="0"/>
          <w:color w:val="000000"/>
          <w:sz w:val="24"/>
          <w:szCs w:val="24"/>
        </w:rPr>
        <w:t>20.4仲裁或诉讼</w:t>
      </w:r>
      <w:bookmarkEnd w:id="490"/>
    </w:p>
    <w:bookmarkEnd w:id="491"/>
    <w:bookmarkEnd w:id="492"/>
    <w:bookmarkEnd w:id="493"/>
    <w:p w14:paraId="42A46E1B">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因合同及合同有关事项产生的争议，合同当事人可以在专用合同条款中约定以下一种方式解决争议：</w:t>
      </w:r>
    </w:p>
    <w:p w14:paraId="3B47BF55">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（1）向约定的仲裁委员会申请仲裁；</w:t>
      </w:r>
    </w:p>
    <w:p w14:paraId="6D982B9A">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（2）向有管辖权的人民法院起诉。</w:t>
      </w:r>
    </w:p>
    <w:p w14:paraId="016260CB">
      <w:pPr>
        <w:pStyle w:val="6"/>
        <w:spacing w:before="120" w:after="120" w:line="360" w:lineRule="auto"/>
        <w:rPr>
          <w:rFonts w:hint="eastAsia" w:ascii="宋体" w:hAnsi="宋体" w:eastAsia="宋体" w:cs="宋体"/>
          <w:b/>
          <w:bCs w:val="0"/>
          <w:color w:val="000000"/>
          <w:sz w:val="24"/>
          <w:szCs w:val="24"/>
        </w:rPr>
      </w:pPr>
      <w:bookmarkStart w:id="494" w:name="_Toc351203631"/>
      <w:bookmarkStart w:id="495" w:name="_Toc337558845"/>
      <w:bookmarkStart w:id="496" w:name="_Toc296503152"/>
      <w:bookmarkStart w:id="497" w:name="_Toc296346653"/>
      <w:r>
        <w:rPr>
          <w:rFonts w:hint="eastAsia" w:ascii="宋体" w:hAnsi="宋体" w:eastAsia="宋体" w:cs="宋体"/>
          <w:b/>
          <w:bCs w:val="0"/>
          <w:color w:val="000000"/>
          <w:sz w:val="24"/>
          <w:szCs w:val="24"/>
        </w:rPr>
        <w:t>20.5争议解决条款效力</w:t>
      </w:r>
      <w:bookmarkEnd w:id="494"/>
    </w:p>
    <w:bookmarkEnd w:id="495"/>
    <w:bookmarkEnd w:id="496"/>
    <w:bookmarkEnd w:id="497"/>
    <w:p w14:paraId="3B4FCCD0">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lang w:val="en-US" w:eastAsia="zh-CN"/>
        </w:rPr>
        <w:t xml:space="preserve"> </w:t>
      </w:r>
      <w:r>
        <w:rPr>
          <w:rFonts w:hint="eastAsia" w:ascii="宋体" w:hAnsi="宋体" w:eastAsia="宋体" w:cs="宋体"/>
          <w:color w:val="000000"/>
          <w:kern w:val="0"/>
          <w:sz w:val="24"/>
          <w:szCs w:val="24"/>
        </w:rPr>
        <w:t>合同有关争议解决的条款独立存在，合同的变更、解除、终止、无效或者被撤销均不影响其效力。</w:t>
      </w:r>
    </w:p>
    <w:p w14:paraId="1E42069A">
      <w:pPr>
        <w:keepNext w:val="0"/>
        <w:keepLines w:val="0"/>
        <w:widowControl/>
        <w:suppressLineNumbers w:val="0"/>
        <w:ind w:firstLine="240" w:firstLineChars="100"/>
        <w:jc w:val="left"/>
        <w:rPr>
          <w:rFonts w:hint="eastAsia" w:ascii="宋体" w:hAnsi="宋体" w:eastAsia="宋体" w:cs="宋体"/>
          <w:b w:val="0"/>
          <w:bCs/>
          <w:color w:val="auto"/>
          <w:sz w:val="24"/>
          <w:highlight w:val="none"/>
          <w:lang w:bidi="ar"/>
        </w:rPr>
      </w:pPr>
    </w:p>
    <w:p w14:paraId="0F37B6E7">
      <w:pPr>
        <w:keepNext w:val="0"/>
        <w:keepLines w:val="0"/>
        <w:widowControl/>
        <w:suppressLineNumbers w:val="0"/>
        <w:ind w:firstLine="240" w:firstLineChars="100"/>
        <w:jc w:val="left"/>
        <w:rPr>
          <w:rFonts w:hint="eastAsia" w:ascii="宋体" w:hAnsi="宋体" w:eastAsia="宋体" w:cs="宋体"/>
          <w:b w:val="0"/>
          <w:bCs/>
          <w:color w:val="auto"/>
          <w:sz w:val="24"/>
          <w:highlight w:val="none"/>
          <w:lang w:bidi="ar"/>
        </w:rPr>
      </w:pPr>
    </w:p>
    <w:p w14:paraId="080209B2">
      <w:pPr>
        <w:keepNext w:val="0"/>
        <w:keepLines w:val="0"/>
        <w:widowControl/>
        <w:suppressLineNumbers w:val="0"/>
        <w:ind w:firstLine="240" w:firstLineChars="100"/>
        <w:jc w:val="left"/>
        <w:rPr>
          <w:highlight w:val="yellow"/>
        </w:rPr>
      </w:pPr>
      <w:r>
        <w:rPr>
          <w:rFonts w:hint="eastAsia" w:ascii="宋体" w:hAnsi="宋体" w:eastAsia="宋体" w:cs="宋体"/>
          <w:b w:val="0"/>
          <w:bCs/>
          <w:color w:val="auto"/>
          <w:sz w:val="24"/>
          <w:highlight w:val="none"/>
          <w:lang w:bidi="ar"/>
        </w:rPr>
        <w:t>注：本合同样本中的条款仅作为双方签订合同的参考，为阐明各方的权利和义务，经协商可增加新的条款。但不得与</w:t>
      </w:r>
      <w:r>
        <w:rPr>
          <w:rFonts w:hint="eastAsia" w:ascii="宋体" w:hAnsi="宋体" w:cs="宋体"/>
          <w:b w:val="0"/>
          <w:bCs/>
          <w:color w:val="auto"/>
          <w:sz w:val="24"/>
          <w:highlight w:val="none"/>
          <w:lang w:val="en-US" w:eastAsia="zh-CN" w:bidi="ar"/>
        </w:rPr>
        <w:t>磋商</w:t>
      </w:r>
      <w:r>
        <w:rPr>
          <w:rFonts w:hint="eastAsia" w:ascii="宋体" w:hAnsi="宋体" w:eastAsia="宋体" w:cs="宋体"/>
          <w:b w:val="0"/>
          <w:bCs/>
          <w:color w:val="auto"/>
          <w:sz w:val="24"/>
          <w:highlight w:val="none"/>
          <w:lang w:bidi="ar"/>
        </w:rPr>
        <w:t>文件、</w:t>
      </w:r>
      <w:r>
        <w:rPr>
          <w:rFonts w:hint="eastAsia" w:ascii="宋体" w:hAnsi="宋体" w:cs="宋体"/>
          <w:b w:val="0"/>
          <w:bCs/>
          <w:color w:val="auto"/>
          <w:sz w:val="24"/>
          <w:highlight w:val="none"/>
          <w:lang w:val="en-US" w:eastAsia="zh-CN" w:bidi="ar"/>
        </w:rPr>
        <w:t>成交</w:t>
      </w:r>
      <w:r>
        <w:rPr>
          <w:rFonts w:hint="eastAsia" w:ascii="宋体" w:hAnsi="宋体" w:eastAsia="宋体" w:cs="宋体"/>
          <w:b w:val="0"/>
          <w:bCs/>
          <w:color w:val="auto"/>
          <w:sz w:val="24"/>
          <w:highlight w:val="none"/>
          <w:lang w:bidi="ar"/>
        </w:rPr>
        <w:t>供应商</w:t>
      </w:r>
      <w:r>
        <w:rPr>
          <w:rFonts w:hint="eastAsia" w:ascii="宋体" w:hAnsi="宋体" w:cs="宋体"/>
          <w:b w:val="0"/>
          <w:bCs/>
          <w:color w:val="auto"/>
          <w:sz w:val="24"/>
          <w:highlight w:val="none"/>
          <w:lang w:val="en-US" w:eastAsia="zh-CN" w:bidi="ar"/>
        </w:rPr>
        <w:t>响应</w:t>
      </w:r>
      <w:r>
        <w:rPr>
          <w:rFonts w:hint="eastAsia" w:ascii="宋体" w:hAnsi="宋体" w:eastAsia="宋体" w:cs="宋体"/>
          <w:b w:val="0"/>
          <w:bCs/>
          <w:color w:val="auto"/>
          <w:sz w:val="24"/>
          <w:highlight w:val="none"/>
          <w:lang w:bidi="ar"/>
        </w:rPr>
        <w:t>文件的实质性内容相背离。</w:t>
      </w:r>
    </w:p>
    <w:p w14:paraId="0379645F">
      <w:pPr>
        <w:autoSpaceDE w:val="0"/>
        <w:autoSpaceDN w:val="0"/>
        <w:adjustRightInd w:val="0"/>
        <w:spacing w:line="360" w:lineRule="exact"/>
        <w:ind w:left="0" w:leftChars="0" w:firstLine="166" w:firstLineChars="0"/>
        <w:jc w:val="both"/>
        <w:rPr>
          <w:rFonts w:hint="eastAsia" w:ascii="宋体" w:hAnsi="宋体" w:cs="黑体"/>
          <w:bCs/>
          <w:color w:val="000000"/>
          <w:sz w:val="32"/>
          <w:szCs w:val="32"/>
          <w:lang w:val="zh-CN"/>
        </w:rPr>
      </w:pPr>
    </w:p>
    <w:p w14:paraId="45E0BDD9">
      <w:pPr>
        <w:spacing w:line="360" w:lineRule="auto"/>
        <w:jc w:val="both"/>
        <w:outlineLvl w:val="0"/>
        <w:rPr>
          <w:rFonts w:hint="eastAsia" w:ascii="宋体" w:hAnsi="宋体" w:cs="黑体"/>
          <w:b/>
          <w:bCs/>
          <w:color w:val="000000"/>
          <w:sz w:val="32"/>
          <w:szCs w:val="32"/>
          <w:lang w:val="zh-CN"/>
        </w:rPr>
      </w:pPr>
      <w:bookmarkStart w:id="498" w:name="_Toc9349"/>
    </w:p>
    <w:p w14:paraId="3C60F8B6">
      <w:pPr>
        <w:spacing w:line="360" w:lineRule="auto"/>
        <w:jc w:val="both"/>
        <w:outlineLvl w:val="0"/>
        <w:rPr>
          <w:rFonts w:hint="eastAsia" w:ascii="宋体" w:hAnsi="宋体" w:cs="黑体"/>
          <w:b/>
          <w:bCs/>
          <w:color w:val="000000"/>
          <w:sz w:val="32"/>
          <w:szCs w:val="32"/>
          <w:lang w:val="zh-CN"/>
        </w:rPr>
      </w:pPr>
    </w:p>
    <w:p w14:paraId="7961C732">
      <w:pPr>
        <w:spacing w:line="360" w:lineRule="auto"/>
        <w:jc w:val="center"/>
        <w:outlineLvl w:val="0"/>
        <w:rPr>
          <w:rFonts w:hint="eastAsia" w:ascii="宋体" w:hAnsi="宋体" w:cs="黑体"/>
          <w:b w:val="0"/>
          <w:bCs w:val="0"/>
          <w:color w:val="000000"/>
          <w:sz w:val="36"/>
          <w:szCs w:val="36"/>
          <w:lang w:val="zh-CN"/>
        </w:rPr>
      </w:pPr>
    </w:p>
    <w:p w14:paraId="1C79452F">
      <w:pPr>
        <w:pStyle w:val="8"/>
        <w:rPr>
          <w:rFonts w:hint="eastAsia" w:ascii="宋体" w:hAnsi="宋体" w:cs="黑体"/>
          <w:b w:val="0"/>
          <w:bCs w:val="0"/>
          <w:color w:val="000000"/>
          <w:sz w:val="36"/>
          <w:szCs w:val="36"/>
          <w:lang w:val="zh-CN"/>
        </w:rPr>
      </w:pPr>
    </w:p>
    <w:p w14:paraId="275AF5F6">
      <w:pPr>
        <w:rPr>
          <w:rFonts w:hint="eastAsia" w:ascii="宋体" w:hAnsi="宋体" w:cs="黑体"/>
          <w:b w:val="0"/>
          <w:bCs w:val="0"/>
          <w:color w:val="000000"/>
          <w:sz w:val="36"/>
          <w:szCs w:val="36"/>
          <w:lang w:val="zh-CN"/>
        </w:rPr>
      </w:pPr>
    </w:p>
    <w:p w14:paraId="270D0F54">
      <w:pPr>
        <w:pStyle w:val="8"/>
        <w:rPr>
          <w:rFonts w:hint="eastAsia" w:ascii="宋体" w:hAnsi="宋体" w:cs="黑体"/>
          <w:b w:val="0"/>
          <w:bCs w:val="0"/>
          <w:color w:val="000000"/>
          <w:sz w:val="36"/>
          <w:szCs w:val="36"/>
          <w:lang w:val="zh-CN"/>
        </w:rPr>
      </w:pPr>
    </w:p>
    <w:p w14:paraId="3EC40263">
      <w:pPr>
        <w:rPr>
          <w:rFonts w:hint="eastAsia" w:ascii="宋体" w:hAnsi="宋体" w:cs="黑体"/>
          <w:b w:val="0"/>
          <w:bCs w:val="0"/>
          <w:color w:val="000000"/>
          <w:sz w:val="36"/>
          <w:szCs w:val="36"/>
          <w:lang w:val="zh-CN"/>
        </w:rPr>
      </w:pPr>
    </w:p>
    <w:p w14:paraId="5E85F0F4">
      <w:pPr>
        <w:pStyle w:val="8"/>
        <w:rPr>
          <w:rFonts w:hint="eastAsia" w:ascii="宋体" w:hAnsi="宋体" w:cs="黑体"/>
          <w:b w:val="0"/>
          <w:bCs w:val="0"/>
          <w:color w:val="000000"/>
          <w:sz w:val="36"/>
          <w:szCs w:val="36"/>
          <w:lang w:val="zh-CN"/>
        </w:rPr>
      </w:pPr>
    </w:p>
    <w:p w14:paraId="06125178">
      <w:pPr>
        <w:pStyle w:val="4"/>
        <w:tabs>
          <w:tab w:val="left" w:pos="720"/>
        </w:tabs>
        <w:spacing w:beforeLines="-2147483648" w:afterLines="-2147483648"/>
        <w:jc w:val="center"/>
        <w:rPr>
          <w:rFonts w:hint="eastAsia" w:ascii="宋体" w:hAnsi="宋体" w:eastAsia="宋体" w:cs="宋体"/>
          <w:sz w:val="28"/>
          <w:szCs w:val="28"/>
        </w:rPr>
      </w:pPr>
    </w:p>
    <w:p w14:paraId="487D7BE4">
      <w:pPr>
        <w:rPr>
          <w:rFonts w:hint="eastAsia" w:ascii="宋体" w:hAnsi="宋体" w:eastAsia="宋体" w:cs="宋体"/>
          <w:sz w:val="28"/>
          <w:szCs w:val="28"/>
        </w:rPr>
      </w:pPr>
    </w:p>
    <w:p w14:paraId="01671DD1">
      <w:pPr>
        <w:rPr>
          <w:rFonts w:hint="eastAsia" w:ascii="宋体" w:hAnsi="宋体" w:eastAsia="宋体" w:cs="宋体"/>
          <w:sz w:val="28"/>
          <w:szCs w:val="28"/>
        </w:rPr>
      </w:pPr>
    </w:p>
    <w:p w14:paraId="784F8873">
      <w:pPr>
        <w:pStyle w:val="4"/>
        <w:tabs>
          <w:tab w:val="left" w:pos="720"/>
        </w:tabs>
        <w:spacing w:beforeLines="-2147483648" w:afterLines="-2147483648"/>
        <w:jc w:val="center"/>
        <w:rPr>
          <w:rFonts w:ascii="华文中宋" w:hAnsi="华文中宋" w:eastAsia="华文中宋"/>
          <w:sz w:val="44"/>
          <w:szCs w:val="44"/>
        </w:rPr>
      </w:pPr>
      <w:r>
        <w:rPr>
          <w:rFonts w:hint="eastAsia" w:ascii="宋体" w:hAnsi="宋体" w:eastAsia="宋体" w:cs="宋体"/>
          <w:sz w:val="28"/>
          <w:szCs w:val="28"/>
        </w:rPr>
        <w:t>第三部分 专用合同条款</w:t>
      </w:r>
    </w:p>
    <w:p w14:paraId="156F7530">
      <w:pPr>
        <w:pStyle w:val="5"/>
        <w:tabs>
          <w:tab w:val="left" w:pos="825"/>
        </w:tabs>
        <w:spacing w:before="120" w:beforeLines="-2147483648" w:after="120" w:afterLines="-2147483648" w:line="360" w:lineRule="auto"/>
        <w:rPr>
          <w:rFonts w:hint="eastAsia" w:ascii="宋体" w:hAnsi="宋体" w:eastAsia="宋体" w:cs="宋体"/>
          <w:b/>
          <w:bCs w:val="0"/>
          <w:color w:val="000000"/>
          <w:sz w:val="24"/>
          <w:szCs w:val="24"/>
        </w:rPr>
      </w:pPr>
      <w:bookmarkStart w:id="499" w:name="_Toc351203633"/>
      <w:r>
        <w:rPr>
          <w:rFonts w:hint="eastAsia" w:ascii="宋体" w:hAnsi="宋体" w:eastAsia="宋体" w:cs="宋体"/>
          <w:b/>
          <w:bCs w:val="0"/>
          <w:color w:val="000000"/>
          <w:sz w:val="24"/>
          <w:szCs w:val="24"/>
        </w:rPr>
        <w:t>1</w:t>
      </w:r>
      <w:bookmarkStart w:id="500" w:name="_Toc296890984"/>
      <w:bookmarkStart w:id="501" w:name="_Toc296346657"/>
      <w:bookmarkStart w:id="502" w:name="_Toc292559361"/>
      <w:bookmarkStart w:id="503" w:name="_Toc296891196"/>
      <w:bookmarkStart w:id="504" w:name="_Toc296944495"/>
      <w:bookmarkStart w:id="505" w:name="_Toc296503156"/>
      <w:bookmarkStart w:id="506" w:name="_Toc292559866"/>
      <w:bookmarkStart w:id="507" w:name="_Toc297048342"/>
      <w:bookmarkStart w:id="508" w:name="_Toc296347155"/>
      <w:bookmarkStart w:id="509" w:name="_Toc297120456"/>
      <w:r>
        <w:rPr>
          <w:rFonts w:hint="eastAsia" w:ascii="宋体" w:hAnsi="宋体" w:eastAsia="宋体" w:cs="宋体"/>
          <w:b/>
          <w:bCs w:val="0"/>
          <w:color w:val="000000"/>
          <w:sz w:val="24"/>
          <w:szCs w:val="24"/>
        </w:rPr>
        <w:t>. 一般约定</w:t>
      </w:r>
      <w:bookmarkEnd w:id="499"/>
    </w:p>
    <w:bookmarkEnd w:id="500"/>
    <w:bookmarkEnd w:id="501"/>
    <w:bookmarkEnd w:id="502"/>
    <w:bookmarkEnd w:id="503"/>
    <w:bookmarkEnd w:id="504"/>
    <w:bookmarkEnd w:id="505"/>
    <w:bookmarkEnd w:id="506"/>
    <w:bookmarkEnd w:id="507"/>
    <w:bookmarkEnd w:id="508"/>
    <w:bookmarkEnd w:id="509"/>
    <w:p w14:paraId="5C52DCA9">
      <w:pPr>
        <w:pStyle w:val="6"/>
        <w:spacing w:before="120" w:after="120" w:line="360" w:lineRule="auto"/>
        <w:rPr>
          <w:rFonts w:hint="eastAsia" w:ascii="宋体" w:hAnsi="宋体" w:eastAsia="宋体" w:cs="宋体"/>
          <w:b/>
          <w:bCs w:val="0"/>
          <w:color w:val="000000"/>
          <w:sz w:val="24"/>
          <w:szCs w:val="24"/>
        </w:rPr>
      </w:pPr>
      <w:r>
        <w:rPr>
          <w:rFonts w:hint="eastAsia" w:ascii="宋体" w:hAnsi="宋体" w:eastAsia="宋体" w:cs="宋体"/>
          <w:b/>
          <w:bCs w:val="0"/>
          <w:color w:val="000000"/>
          <w:sz w:val="24"/>
          <w:szCs w:val="24"/>
        </w:rPr>
        <w:t>1.1 词语定义</w:t>
      </w:r>
    </w:p>
    <w:p w14:paraId="2576FD86">
      <w:pPr>
        <w:autoSpaceDE w:val="0"/>
        <w:autoSpaceDN w:val="0"/>
        <w:adjustRightInd w:val="0"/>
        <w:spacing w:line="24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1.1.1合同</w:t>
      </w:r>
    </w:p>
    <w:p w14:paraId="24A0B435">
      <w:pPr>
        <w:autoSpaceDE w:val="0"/>
        <w:autoSpaceDN w:val="0"/>
        <w:adjustRightInd w:val="0"/>
        <w:spacing w:line="360" w:lineRule="auto"/>
        <w:ind w:firstLine="480" w:firstLineChars="200"/>
        <w:jc w:val="left"/>
        <w:rPr>
          <w:rFonts w:hint="default" w:ascii="宋体" w:hAnsi="宋体" w:eastAsia="宋体" w:cs="宋体"/>
          <w:color w:val="000000"/>
          <w:kern w:val="0"/>
          <w:sz w:val="24"/>
          <w:szCs w:val="24"/>
          <w:u w:val="single"/>
          <w:lang w:val="en-US" w:eastAsia="zh-CN"/>
        </w:rPr>
      </w:pPr>
      <w:r>
        <w:rPr>
          <w:rFonts w:hint="eastAsia" w:ascii="宋体" w:hAnsi="宋体" w:eastAsia="宋体" w:cs="宋体"/>
          <w:color w:val="000000"/>
          <w:kern w:val="0"/>
          <w:sz w:val="24"/>
          <w:szCs w:val="24"/>
        </w:rPr>
        <w:t>1.1.1.10其他合同文件包括：</w:t>
      </w:r>
      <w:r>
        <w:rPr>
          <w:rFonts w:hint="eastAsia" w:ascii="宋体" w:hAnsi="宋体" w:eastAsia="宋体" w:cs="宋体"/>
          <w:color w:val="000000"/>
          <w:kern w:val="0"/>
          <w:sz w:val="24"/>
          <w:szCs w:val="24"/>
          <w:u w:val="single"/>
        </w:rPr>
        <w:t xml:space="preserve"> </w:t>
      </w:r>
      <w:r>
        <w:rPr>
          <w:rFonts w:hint="eastAsia" w:ascii="宋体" w:hAnsi="宋体" w:eastAsia="宋体" w:cs="宋体"/>
          <w:color w:val="000000"/>
          <w:kern w:val="0"/>
          <w:sz w:val="24"/>
          <w:szCs w:val="24"/>
          <w:u w:val="single"/>
          <w:lang w:val="en-US" w:eastAsia="zh-CN"/>
        </w:rPr>
        <w:t xml:space="preserve">                                        </w:t>
      </w:r>
    </w:p>
    <w:p w14:paraId="61119516">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u w:val="single"/>
        </w:rPr>
        <w:t xml:space="preserve">    </w:t>
      </w: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lang w:eastAsia="zh-CN"/>
        </w:rPr>
        <w:t>。</w:t>
      </w:r>
      <w:r>
        <w:rPr>
          <w:rFonts w:hint="eastAsia" w:ascii="宋体" w:hAnsi="宋体" w:eastAsia="宋体" w:cs="宋体"/>
          <w:color w:val="000000"/>
          <w:kern w:val="0"/>
          <w:sz w:val="24"/>
          <w:szCs w:val="24"/>
        </w:rPr>
        <w:t xml:space="preserve">                                             </w:t>
      </w:r>
    </w:p>
    <w:p w14:paraId="6A05B9F3">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1.1.2 合同当事人及其他相关方</w:t>
      </w:r>
    </w:p>
    <w:p w14:paraId="57058AAB">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1.1.2.4监理人：</w:t>
      </w:r>
    </w:p>
    <w:p w14:paraId="6D123347">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名    称：</w:t>
      </w: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rPr>
        <w:t>；</w:t>
      </w:r>
    </w:p>
    <w:p w14:paraId="36F28556">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资质类别和等级：</w:t>
      </w: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rPr>
        <w:t>；</w:t>
      </w:r>
    </w:p>
    <w:p w14:paraId="165C6BC5">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联系电话：</w:t>
      </w: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rPr>
        <w:t>；</w:t>
      </w:r>
    </w:p>
    <w:p w14:paraId="2F93953D">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电子信箱：</w:t>
      </w: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rPr>
        <w:t>；</w:t>
      </w:r>
    </w:p>
    <w:p w14:paraId="2E758CB1">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通信地址：</w:t>
      </w: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rPr>
        <w:t>。</w:t>
      </w:r>
    </w:p>
    <w:p w14:paraId="735C5F8B">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1.1.2.5 设计人：</w:t>
      </w:r>
    </w:p>
    <w:p w14:paraId="60EE9FF2">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名    称：</w:t>
      </w: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rPr>
        <w:t>；</w:t>
      </w:r>
    </w:p>
    <w:p w14:paraId="290B828A">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资质类别和等级：</w:t>
      </w: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rPr>
        <w:t>；</w:t>
      </w:r>
    </w:p>
    <w:p w14:paraId="48D8F46D">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联系电话：</w:t>
      </w: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rPr>
        <w:t>；</w:t>
      </w:r>
    </w:p>
    <w:p w14:paraId="123319E7">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电子信箱：</w:t>
      </w: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u w:val="single"/>
        </w:rPr>
        <w:t xml:space="preserve"> </w:t>
      </w:r>
      <w:r>
        <w:rPr>
          <w:rFonts w:hint="eastAsia" w:ascii="宋体" w:hAnsi="宋体" w:eastAsia="宋体" w:cs="宋体"/>
          <w:color w:val="000000"/>
          <w:kern w:val="0"/>
          <w:sz w:val="24"/>
          <w:szCs w:val="24"/>
        </w:rPr>
        <w:t>；</w:t>
      </w:r>
    </w:p>
    <w:p w14:paraId="2252123E">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通信地址：</w:t>
      </w: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rPr>
        <w:t>。</w:t>
      </w:r>
    </w:p>
    <w:p w14:paraId="42B7754D">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1.1.3 工程和设备</w:t>
      </w:r>
    </w:p>
    <w:p w14:paraId="755C75B2">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u w:val="single"/>
        </w:rPr>
      </w:pPr>
      <w:r>
        <w:rPr>
          <w:rFonts w:hint="eastAsia" w:ascii="宋体" w:hAnsi="宋体" w:eastAsia="宋体" w:cs="宋体"/>
          <w:color w:val="000000"/>
          <w:kern w:val="0"/>
          <w:sz w:val="24"/>
          <w:szCs w:val="24"/>
        </w:rPr>
        <w:t>1.1.3.7 作为施工现场组成部分的其他场所包括：</w:t>
      </w:r>
      <w:r>
        <w:rPr>
          <w:rFonts w:hint="eastAsia" w:ascii="宋体" w:hAnsi="宋体" w:eastAsia="宋体" w:cs="宋体"/>
          <w:color w:val="000000"/>
          <w:kern w:val="0"/>
          <w:sz w:val="24"/>
          <w:szCs w:val="24"/>
          <w:u w:val="single"/>
        </w:rPr>
        <w:t xml:space="preserve">           </w:t>
      </w:r>
    </w:p>
    <w:p w14:paraId="05DDE4D8">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 xml:space="preserve"> </w:t>
      </w: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rPr>
        <w:t>。</w:t>
      </w:r>
    </w:p>
    <w:p w14:paraId="5BEFC8BE">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1.1.3.9 永久占地包括：</w:t>
      </w:r>
      <w:r>
        <w:rPr>
          <w:rFonts w:hint="eastAsia" w:ascii="宋体" w:hAnsi="宋体" w:eastAsia="宋体" w:cs="宋体"/>
          <w:color w:val="000000"/>
          <w:kern w:val="0"/>
          <w:sz w:val="24"/>
          <w:szCs w:val="24"/>
          <w:u w:val="single"/>
        </w:rPr>
        <w:t xml:space="preserve"> </w:t>
      </w: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u w:val="single"/>
        </w:rPr>
        <w:t></w:t>
      </w:r>
      <w:r>
        <w:rPr>
          <w:rFonts w:hint="eastAsia" w:ascii="宋体" w:hAnsi="宋体" w:eastAsia="宋体" w:cs="宋体"/>
          <w:color w:val="000000"/>
          <w:kern w:val="0"/>
          <w:sz w:val="24"/>
          <w:szCs w:val="24"/>
        </w:rPr>
        <w:t>。</w:t>
      </w:r>
    </w:p>
    <w:p w14:paraId="648B6265">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1.1.3.10 临时占地包括：</w:t>
      </w: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rPr>
        <w:t>。</w:t>
      </w:r>
    </w:p>
    <w:p w14:paraId="207A95C8">
      <w:pPr>
        <w:autoSpaceDE w:val="0"/>
        <w:autoSpaceDN w:val="0"/>
        <w:adjustRightInd w:val="0"/>
        <w:spacing w:line="360" w:lineRule="auto"/>
        <w:ind w:firstLine="482" w:firstLineChars="200"/>
        <w:jc w:val="left"/>
        <w:rPr>
          <w:rFonts w:hint="eastAsia" w:ascii="宋体" w:hAnsi="宋体" w:eastAsia="宋体" w:cs="宋体"/>
          <w:b/>
          <w:bCs w:val="0"/>
          <w:color w:val="000000"/>
          <w:kern w:val="2"/>
          <w:sz w:val="24"/>
          <w:szCs w:val="24"/>
          <w:lang w:val="en-US" w:eastAsia="zh-CN" w:bidi="ar-SA"/>
        </w:rPr>
      </w:pPr>
      <w:r>
        <w:rPr>
          <w:rFonts w:hint="eastAsia" w:ascii="宋体" w:hAnsi="宋体" w:eastAsia="宋体" w:cs="宋体"/>
          <w:b/>
          <w:bCs w:val="0"/>
          <w:color w:val="000000"/>
          <w:kern w:val="2"/>
          <w:sz w:val="24"/>
          <w:szCs w:val="24"/>
          <w:lang w:val="en-US" w:eastAsia="zh-CN" w:bidi="ar-SA"/>
        </w:rPr>
        <w:t xml:space="preserve">1.3法律 </w:t>
      </w:r>
    </w:p>
    <w:p w14:paraId="2C4F736E">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适用于合同的其他规范性文件</w:t>
      </w:r>
      <w:r>
        <w:rPr>
          <w:rFonts w:hint="eastAsia" w:ascii="宋体" w:hAnsi="宋体" w:eastAsia="宋体" w:cs="宋体"/>
          <w:color w:val="000000"/>
          <w:kern w:val="0"/>
          <w:sz w:val="24"/>
          <w:szCs w:val="24"/>
          <w:lang w:eastAsia="zh-CN"/>
        </w:rPr>
        <w:t>：</w:t>
      </w: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rPr>
        <w:t>。</w:t>
      </w:r>
    </w:p>
    <w:p w14:paraId="66F2E824">
      <w:pPr>
        <w:autoSpaceDE w:val="0"/>
        <w:autoSpaceDN w:val="0"/>
        <w:adjustRightInd w:val="0"/>
        <w:spacing w:line="360" w:lineRule="auto"/>
        <w:ind w:firstLine="482" w:firstLineChars="200"/>
        <w:jc w:val="left"/>
        <w:rPr>
          <w:rFonts w:hint="eastAsia" w:ascii="宋体" w:hAnsi="宋体" w:eastAsia="宋体" w:cs="宋体"/>
          <w:b/>
          <w:bCs w:val="0"/>
          <w:color w:val="000000"/>
          <w:kern w:val="2"/>
          <w:sz w:val="24"/>
          <w:szCs w:val="24"/>
          <w:lang w:val="en-US" w:eastAsia="zh-CN" w:bidi="ar-SA"/>
        </w:rPr>
      </w:pPr>
      <w:r>
        <w:rPr>
          <w:rFonts w:hint="eastAsia" w:ascii="宋体" w:hAnsi="宋体" w:eastAsia="宋体" w:cs="宋体"/>
          <w:b/>
          <w:bCs w:val="0"/>
          <w:color w:val="000000"/>
          <w:kern w:val="2"/>
          <w:sz w:val="24"/>
          <w:szCs w:val="24"/>
          <w:lang w:val="en-US" w:eastAsia="zh-CN" w:bidi="ar-SA"/>
        </w:rPr>
        <w:t>1.4 标准和规范</w:t>
      </w:r>
    </w:p>
    <w:p w14:paraId="5990D659">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1.4.1适用于工程的标准规范包括：</w:t>
      </w: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rPr>
        <w:t>。</w:t>
      </w:r>
    </w:p>
    <w:p w14:paraId="2F51EB08">
      <w:pPr>
        <w:autoSpaceDE w:val="0"/>
        <w:autoSpaceDN w:val="0"/>
        <w:adjustRightInd w:val="0"/>
        <w:spacing w:line="360" w:lineRule="auto"/>
        <w:ind w:firstLine="480" w:firstLineChars="200"/>
        <w:jc w:val="left"/>
        <w:rPr>
          <w:rFonts w:hint="default" w:ascii="宋体" w:hAnsi="宋体" w:eastAsia="宋体" w:cs="宋体"/>
          <w:color w:val="000000"/>
          <w:kern w:val="0"/>
          <w:sz w:val="24"/>
          <w:szCs w:val="24"/>
          <w:u w:val="single"/>
          <w:lang w:val="en-US" w:eastAsia="zh-CN"/>
        </w:rPr>
      </w:pPr>
      <w:r>
        <w:rPr>
          <w:rFonts w:hint="eastAsia" w:ascii="宋体" w:hAnsi="宋体" w:eastAsia="宋体" w:cs="宋体"/>
          <w:color w:val="000000"/>
          <w:kern w:val="0"/>
          <w:sz w:val="24"/>
          <w:szCs w:val="24"/>
        </w:rPr>
        <w:t>1.4.2 发包人提供国外标准、规范的名称：</w:t>
      </w:r>
      <w:r>
        <w:rPr>
          <w:rFonts w:hint="eastAsia" w:ascii="宋体" w:hAnsi="宋体" w:eastAsia="宋体" w:cs="宋体"/>
          <w:color w:val="000000"/>
          <w:kern w:val="0"/>
          <w:sz w:val="24"/>
          <w:szCs w:val="24"/>
          <w:u w:val="single"/>
        </w:rPr>
        <w:t xml:space="preserve">                 </w:t>
      </w:r>
      <w:r>
        <w:rPr>
          <w:rFonts w:hint="eastAsia" w:ascii="宋体" w:hAnsi="宋体" w:eastAsia="宋体" w:cs="宋体"/>
          <w:color w:val="000000"/>
          <w:kern w:val="0"/>
          <w:sz w:val="24"/>
          <w:szCs w:val="24"/>
          <w:u w:val="single"/>
          <w:lang w:val="en-US" w:eastAsia="zh-CN"/>
        </w:rPr>
        <w:t xml:space="preserve">       </w:t>
      </w:r>
    </w:p>
    <w:p w14:paraId="6FDDC607">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 xml:space="preserve">  </w:t>
      </w:r>
      <w:r>
        <w:rPr>
          <w:rFonts w:hint="eastAsia" w:ascii="宋体" w:hAnsi="宋体" w:eastAsia="宋体" w:cs="宋体"/>
          <w:color w:val="000000"/>
          <w:kern w:val="0"/>
          <w:sz w:val="24"/>
          <w:szCs w:val="24"/>
          <w:u w:val="single"/>
        </w:rPr>
        <w:t xml:space="preserve">                                                       </w:t>
      </w: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rPr>
        <w:t>；</w:t>
      </w:r>
    </w:p>
    <w:p w14:paraId="5B5057CC">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发包人提供国外标准、规范的份数：</w:t>
      </w:r>
      <w:r>
        <w:rPr>
          <w:rFonts w:hint="eastAsia" w:ascii="宋体" w:hAnsi="宋体" w:eastAsia="宋体" w:cs="宋体"/>
          <w:color w:val="000000"/>
          <w:kern w:val="0"/>
          <w:sz w:val="24"/>
          <w:szCs w:val="24"/>
          <w:u w:val="single"/>
        </w:rPr>
        <w:t xml:space="preserve">                      </w:t>
      </w: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rPr>
        <w:t>；</w:t>
      </w:r>
    </w:p>
    <w:p w14:paraId="5EBEE2C4">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发包人提供国外标准、规范的名称：</w:t>
      </w:r>
      <w:r>
        <w:rPr>
          <w:rFonts w:hint="eastAsia" w:ascii="宋体" w:hAnsi="宋体" w:eastAsia="宋体" w:cs="宋体"/>
          <w:color w:val="000000"/>
          <w:kern w:val="0"/>
          <w:sz w:val="24"/>
          <w:szCs w:val="24"/>
          <w:u w:val="single"/>
        </w:rPr>
        <w:t xml:space="preserve">                      </w:t>
      </w: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rPr>
        <w:t>。</w:t>
      </w:r>
    </w:p>
    <w:p w14:paraId="345FC13F">
      <w:pPr>
        <w:autoSpaceDE w:val="0"/>
        <w:autoSpaceDN w:val="0"/>
        <w:adjustRightInd w:val="0"/>
        <w:spacing w:line="360" w:lineRule="auto"/>
        <w:ind w:firstLine="480" w:firstLineChars="200"/>
        <w:jc w:val="left"/>
        <w:rPr>
          <w:rFonts w:hint="default" w:ascii="宋体" w:hAnsi="宋体" w:eastAsia="宋体" w:cs="宋体"/>
          <w:color w:val="000000"/>
          <w:kern w:val="0"/>
          <w:sz w:val="24"/>
          <w:szCs w:val="24"/>
          <w:u w:val="single"/>
          <w:lang w:val="en-US" w:eastAsia="zh-CN"/>
        </w:rPr>
      </w:pPr>
      <w:r>
        <w:rPr>
          <w:rFonts w:hint="eastAsia" w:ascii="宋体" w:hAnsi="宋体" w:eastAsia="宋体" w:cs="宋体"/>
          <w:color w:val="000000"/>
          <w:kern w:val="0"/>
          <w:sz w:val="24"/>
          <w:szCs w:val="24"/>
        </w:rPr>
        <w:t>1.4.3发包人对工程的技术标准和功能要求的特殊要求：</w:t>
      </w:r>
      <w:r>
        <w:rPr>
          <w:rFonts w:hint="eastAsia" w:ascii="宋体" w:hAnsi="宋体" w:eastAsia="宋体" w:cs="宋体"/>
          <w:color w:val="000000"/>
          <w:kern w:val="0"/>
          <w:sz w:val="24"/>
          <w:szCs w:val="24"/>
          <w:u w:val="single"/>
          <w:lang w:val="en-US" w:eastAsia="zh-CN"/>
        </w:rPr>
        <w:t xml:space="preserve">             </w:t>
      </w:r>
    </w:p>
    <w:p w14:paraId="46095D79">
      <w:pPr>
        <w:autoSpaceDE w:val="0"/>
        <w:autoSpaceDN w:val="0"/>
        <w:adjustRightInd w:val="0"/>
        <w:spacing w:line="360" w:lineRule="auto"/>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 xml:space="preserve">   </w:t>
      </w:r>
      <w:r>
        <w:rPr>
          <w:rFonts w:hint="eastAsia" w:ascii="宋体" w:hAnsi="宋体" w:eastAsia="宋体" w:cs="宋体"/>
          <w:color w:val="000000"/>
          <w:kern w:val="0"/>
          <w:sz w:val="24"/>
          <w:szCs w:val="24"/>
          <w:u w:val="single"/>
        </w:rPr>
        <w:t xml:space="preserve">                                                   </w:t>
      </w:r>
      <w:r>
        <w:rPr>
          <w:rFonts w:hint="eastAsia" w:ascii="宋体" w:hAnsi="宋体" w:eastAsia="宋体" w:cs="宋体"/>
          <w:color w:val="000000"/>
          <w:kern w:val="0"/>
          <w:sz w:val="24"/>
          <w:szCs w:val="24"/>
        </w:rPr>
        <w:t xml:space="preserve"> 。</w:t>
      </w:r>
    </w:p>
    <w:p w14:paraId="4B8D1648">
      <w:pPr>
        <w:autoSpaceDE w:val="0"/>
        <w:autoSpaceDN w:val="0"/>
        <w:adjustRightInd w:val="0"/>
        <w:spacing w:line="360" w:lineRule="auto"/>
        <w:ind w:firstLine="482" w:firstLineChars="200"/>
        <w:jc w:val="left"/>
        <w:rPr>
          <w:rFonts w:hint="eastAsia" w:ascii="宋体" w:hAnsi="宋体" w:eastAsia="宋体" w:cs="宋体"/>
          <w:b/>
          <w:bCs w:val="0"/>
          <w:color w:val="000000"/>
          <w:kern w:val="2"/>
          <w:sz w:val="24"/>
          <w:szCs w:val="24"/>
          <w:lang w:val="en-US" w:eastAsia="zh-CN" w:bidi="ar-SA"/>
        </w:rPr>
      </w:pPr>
      <w:r>
        <w:rPr>
          <w:rFonts w:hint="eastAsia" w:ascii="宋体" w:hAnsi="宋体" w:eastAsia="宋体" w:cs="宋体"/>
          <w:b/>
          <w:bCs w:val="0"/>
          <w:color w:val="000000"/>
          <w:kern w:val="2"/>
          <w:sz w:val="24"/>
          <w:szCs w:val="24"/>
          <w:lang w:val="en-US" w:eastAsia="zh-CN" w:bidi="ar-SA"/>
        </w:rPr>
        <w:t>1.5 合同文件的优先顺序</w:t>
      </w:r>
    </w:p>
    <w:p w14:paraId="5EFE0E13">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合同文件组成及优先顺序为：</w:t>
      </w:r>
      <w:r>
        <w:rPr>
          <w:rFonts w:hint="eastAsia" w:ascii="宋体" w:hAnsi="宋体" w:eastAsia="宋体" w:cs="宋体"/>
          <w:color w:val="000000"/>
          <w:kern w:val="0"/>
          <w:sz w:val="24"/>
          <w:szCs w:val="24"/>
          <w:u w:val="single"/>
        </w:rPr>
        <w:t xml:space="preserve">                                 </w:t>
      </w:r>
      <w:r>
        <w:rPr>
          <w:rFonts w:hint="eastAsia" w:ascii="宋体" w:hAnsi="宋体" w:eastAsia="宋体" w:cs="宋体"/>
          <w:color w:val="000000"/>
          <w:kern w:val="0"/>
          <w:sz w:val="24"/>
          <w:szCs w:val="24"/>
        </w:rPr>
        <w:t xml:space="preserve">         </w:t>
      </w:r>
      <w:r>
        <w:rPr>
          <w:rFonts w:hint="eastAsia" w:ascii="宋体" w:hAnsi="宋体" w:eastAsia="宋体" w:cs="宋体"/>
          <w:color w:val="000000"/>
          <w:kern w:val="0"/>
          <w:sz w:val="24"/>
          <w:szCs w:val="24"/>
          <w:lang w:val="en-US" w:eastAsia="zh-CN"/>
        </w:rPr>
        <w:t xml:space="preserve">   </w:t>
      </w: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rPr>
        <w:t>。</w:t>
      </w:r>
    </w:p>
    <w:p w14:paraId="710D32DF">
      <w:pPr>
        <w:autoSpaceDE w:val="0"/>
        <w:autoSpaceDN w:val="0"/>
        <w:adjustRightInd w:val="0"/>
        <w:spacing w:line="360" w:lineRule="auto"/>
        <w:ind w:firstLine="482" w:firstLineChars="200"/>
        <w:jc w:val="left"/>
        <w:rPr>
          <w:rFonts w:hint="eastAsia" w:ascii="宋体" w:hAnsi="宋体" w:eastAsia="宋体" w:cs="宋体"/>
          <w:b/>
          <w:bCs w:val="0"/>
          <w:color w:val="000000"/>
          <w:kern w:val="2"/>
          <w:sz w:val="24"/>
          <w:szCs w:val="24"/>
          <w:lang w:val="en-US" w:eastAsia="zh-CN" w:bidi="ar-SA"/>
        </w:rPr>
      </w:pPr>
      <w:r>
        <w:rPr>
          <w:rFonts w:hint="eastAsia" w:ascii="宋体" w:hAnsi="宋体" w:eastAsia="宋体" w:cs="宋体"/>
          <w:b/>
          <w:bCs w:val="0"/>
          <w:color w:val="000000"/>
          <w:kern w:val="2"/>
          <w:sz w:val="24"/>
          <w:szCs w:val="24"/>
          <w:lang w:val="en-US" w:eastAsia="zh-CN" w:bidi="ar-SA"/>
        </w:rPr>
        <w:t>1.6 图纸和承包人文件</w:t>
      </w:r>
      <w:r>
        <w:rPr>
          <w:rFonts w:hint="eastAsia" w:ascii="宋体" w:hAnsi="宋体" w:eastAsia="宋体" w:cs="宋体"/>
          <w:b/>
          <w:bCs w:val="0"/>
          <w:color w:val="000000"/>
          <w:kern w:val="2"/>
          <w:sz w:val="24"/>
          <w:szCs w:val="24"/>
          <w:lang w:val="en-US" w:eastAsia="zh-CN" w:bidi="ar-SA"/>
        </w:rPr>
        <w:tab/>
      </w:r>
    </w:p>
    <w:p w14:paraId="3D8A01A2">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1.6.1 图纸的提供</w:t>
      </w:r>
    </w:p>
    <w:p w14:paraId="4C6BF9BA">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发包人向承包人提供图纸的期限：</w:t>
      </w: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rPr>
        <w:t>；</w:t>
      </w:r>
    </w:p>
    <w:p w14:paraId="641A09D3">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发包人向承包人提供图纸的数量：</w:t>
      </w: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rPr>
        <w:t>；</w:t>
      </w:r>
    </w:p>
    <w:p w14:paraId="07D290EF">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发包人向承包人提供图纸的内容：</w:t>
      </w: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rPr>
        <w:t>。</w:t>
      </w:r>
    </w:p>
    <w:p w14:paraId="0F3E8C80">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1.6.4 承包人文件</w:t>
      </w:r>
    </w:p>
    <w:p w14:paraId="7B0817C6">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需要由承包人提供的文件，包括：</w:t>
      </w: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rPr>
        <w:t>；</w:t>
      </w:r>
    </w:p>
    <w:p w14:paraId="08E80788">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承包人提供的文件的期限为：</w:t>
      </w: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rPr>
        <w:t>；</w:t>
      </w:r>
    </w:p>
    <w:p w14:paraId="4916A1DE">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承包人提供的文件的数量为：</w:t>
      </w: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rPr>
        <w:t>；</w:t>
      </w:r>
    </w:p>
    <w:p w14:paraId="046BD5F8">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承包人提供的文件的形式为：</w:t>
      </w: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rPr>
        <w:t>；</w:t>
      </w:r>
    </w:p>
    <w:p w14:paraId="73EC3F9A">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发包人审批承包人文件的期限：</w:t>
      </w: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rPr>
        <w:t>。</w:t>
      </w:r>
    </w:p>
    <w:p w14:paraId="1C104E9B">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1.6.5 现场图纸准备</w:t>
      </w:r>
    </w:p>
    <w:p w14:paraId="3B7C814E">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关于现场图纸准备的约定：</w:t>
      </w: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rPr>
        <w:t>。</w:t>
      </w:r>
    </w:p>
    <w:p w14:paraId="595E67C2">
      <w:pPr>
        <w:autoSpaceDE w:val="0"/>
        <w:autoSpaceDN w:val="0"/>
        <w:adjustRightInd w:val="0"/>
        <w:spacing w:line="360" w:lineRule="auto"/>
        <w:ind w:firstLine="482" w:firstLineChars="200"/>
        <w:jc w:val="left"/>
        <w:rPr>
          <w:rFonts w:hint="eastAsia" w:ascii="宋体" w:hAnsi="宋体" w:eastAsia="宋体" w:cs="宋体"/>
          <w:b/>
          <w:bCs w:val="0"/>
          <w:color w:val="000000"/>
          <w:kern w:val="2"/>
          <w:sz w:val="24"/>
          <w:szCs w:val="24"/>
          <w:lang w:val="en-US" w:eastAsia="zh-CN" w:bidi="ar-SA"/>
        </w:rPr>
      </w:pPr>
      <w:r>
        <w:rPr>
          <w:rFonts w:hint="eastAsia" w:ascii="宋体" w:hAnsi="宋体" w:eastAsia="宋体" w:cs="宋体"/>
          <w:b/>
          <w:bCs w:val="0"/>
          <w:color w:val="000000"/>
          <w:kern w:val="2"/>
          <w:sz w:val="24"/>
          <w:szCs w:val="24"/>
          <w:lang w:val="en-US" w:eastAsia="zh-CN" w:bidi="ar-SA"/>
        </w:rPr>
        <w:t>1.7 联络</w:t>
      </w:r>
    </w:p>
    <w:p w14:paraId="42BB8445">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1.7.1发包人和承包人应当在</w:t>
      </w:r>
      <w:r>
        <w:rPr>
          <w:rFonts w:hint="eastAsia" w:ascii="宋体" w:hAnsi="宋体" w:eastAsia="宋体" w:cs="宋体"/>
          <w:color w:val="000000"/>
          <w:kern w:val="0"/>
          <w:sz w:val="24"/>
          <w:szCs w:val="24"/>
          <w:u w:val="single"/>
        </w:rPr>
        <w:t xml:space="preserve">    </w:t>
      </w:r>
      <w:r>
        <w:rPr>
          <w:rFonts w:hint="eastAsia" w:ascii="宋体" w:hAnsi="宋体" w:eastAsia="宋体" w:cs="宋体"/>
          <w:color w:val="000000"/>
          <w:kern w:val="0"/>
          <w:sz w:val="24"/>
          <w:szCs w:val="24"/>
        </w:rPr>
        <w:t>天内将与合同有关的通知、批准、证明、证书、指示、指令、要求、请求、同意、意见、确定和决定等书面函件送达对方当事人。</w:t>
      </w:r>
    </w:p>
    <w:p w14:paraId="4C4B2580">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1.7.2 发包人接收文件的地点：</w:t>
      </w: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rPr>
        <w:t>；</w:t>
      </w:r>
    </w:p>
    <w:p w14:paraId="2618DAA0">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发包人指定的接收人为：</w:t>
      </w: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rPr>
        <w:t>。</w:t>
      </w:r>
    </w:p>
    <w:p w14:paraId="47312545">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承包人接收文件的地点：</w:t>
      </w: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rPr>
        <w:t>；</w:t>
      </w:r>
    </w:p>
    <w:p w14:paraId="15671213">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承包人指定的接收人为：</w:t>
      </w: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rPr>
        <w:t>。</w:t>
      </w:r>
    </w:p>
    <w:p w14:paraId="128D2CC6">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监理人接收文件的地点：</w:t>
      </w: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rPr>
        <w:t>；</w:t>
      </w:r>
    </w:p>
    <w:p w14:paraId="0F63EDAA">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监理人指定的接收人为：</w:t>
      </w: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rPr>
        <w:t>。</w:t>
      </w:r>
    </w:p>
    <w:p w14:paraId="35A04452">
      <w:pPr>
        <w:autoSpaceDE w:val="0"/>
        <w:autoSpaceDN w:val="0"/>
        <w:adjustRightInd w:val="0"/>
        <w:spacing w:line="360" w:lineRule="auto"/>
        <w:ind w:firstLine="482" w:firstLineChars="200"/>
        <w:jc w:val="left"/>
        <w:rPr>
          <w:rFonts w:hint="eastAsia" w:ascii="宋体" w:hAnsi="宋体" w:eastAsia="宋体" w:cs="宋体"/>
          <w:b/>
          <w:bCs w:val="0"/>
          <w:color w:val="000000"/>
          <w:kern w:val="2"/>
          <w:sz w:val="24"/>
          <w:szCs w:val="24"/>
          <w:lang w:val="en-US" w:eastAsia="zh-CN" w:bidi="ar-SA"/>
        </w:rPr>
      </w:pPr>
      <w:r>
        <w:rPr>
          <w:rFonts w:hint="eastAsia" w:ascii="宋体" w:hAnsi="宋体" w:eastAsia="宋体" w:cs="宋体"/>
          <w:b/>
          <w:bCs w:val="0"/>
          <w:color w:val="000000"/>
          <w:kern w:val="2"/>
          <w:sz w:val="24"/>
          <w:szCs w:val="24"/>
          <w:lang w:val="en-US" w:eastAsia="zh-CN" w:bidi="ar-SA"/>
        </w:rPr>
        <w:t>1.10 交通运输</w:t>
      </w:r>
    </w:p>
    <w:p w14:paraId="7D0D84B2">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w:t>
      </w:r>
      <w:bookmarkStart w:id="510" w:name="_Toc318581155"/>
      <w:bookmarkStart w:id="511" w:name="_Toc312677986"/>
      <w:bookmarkStart w:id="512" w:name="_Toc300934943"/>
      <w:bookmarkStart w:id="513" w:name="_Toc304295521"/>
      <w:bookmarkStart w:id="514" w:name="_Toc303539100"/>
      <w:r>
        <w:rPr>
          <w:rFonts w:hint="eastAsia" w:ascii="宋体" w:hAnsi="宋体" w:eastAsia="宋体" w:cs="宋体"/>
          <w:color w:val="000000"/>
          <w:kern w:val="0"/>
          <w:sz w:val="24"/>
          <w:szCs w:val="24"/>
        </w:rPr>
        <w:t>.10.1 出入现场的权利</w:t>
      </w:r>
    </w:p>
    <w:p w14:paraId="46990A03">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关于出入现场的权利的约定：</w:t>
      </w: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rPr>
        <w:t>。</w:t>
      </w:r>
    </w:p>
    <w:bookmarkEnd w:id="510"/>
    <w:bookmarkEnd w:id="511"/>
    <w:bookmarkEnd w:id="512"/>
    <w:bookmarkEnd w:id="513"/>
    <w:bookmarkEnd w:id="514"/>
    <w:p w14:paraId="3F4644FF">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w:t>
      </w:r>
      <w:bookmarkStart w:id="515" w:name="_Toc300934944"/>
      <w:bookmarkStart w:id="516" w:name="_Toc303539101"/>
      <w:bookmarkStart w:id="517" w:name="_Toc304295522"/>
      <w:bookmarkStart w:id="518" w:name="_Toc312677987"/>
      <w:bookmarkStart w:id="519" w:name="_Toc318581156"/>
      <w:r>
        <w:rPr>
          <w:rFonts w:hint="eastAsia" w:ascii="宋体" w:hAnsi="宋体" w:eastAsia="宋体" w:cs="宋体"/>
          <w:color w:val="000000"/>
          <w:kern w:val="0"/>
          <w:sz w:val="24"/>
          <w:szCs w:val="24"/>
        </w:rPr>
        <w:t>.10.3 场内交通</w:t>
      </w:r>
    </w:p>
    <w:p w14:paraId="1F11921D">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关于场外交通和场内交通的边界的约定：</w:t>
      </w:r>
      <w:r>
        <w:rPr>
          <w:rFonts w:hint="eastAsia" w:ascii="宋体" w:hAnsi="宋体" w:eastAsia="宋体" w:cs="宋体"/>
          <w:color w:val="000000"/>
          <w:kern w:val="0"/>
          <w:sz w:val="24"/>
          <w:szCs w:val="24"/>
          <w:u w:val="single"/>
        </w:rPr>
        <w:t xml:space="preserve">                              </w:t>
      </w:r>
      <w:r>
        <w:rPr>
          <w:rFonts w:hint="eastAsia" w:ascii="宋体" w:hAnsi="宋体" w:eastAsia="宋体" w:cs="宋体"/>
          <w:color w:val="000000"/>
          <w:kern w:val="0"/>
          <w:sz w:val="24"/>
          <w:szCs w:val="24"/>
        </w:rPr>
        <w:t xml:space="preserve">                 </w:t>
      </w: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rPr>
        <w:t>。</w:t>
      </w:r>
    </w:p>
    <w:p w14:paraId="143A32B8">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关于发包人向承包人免费提供满足工程施工需要的场内道路和交通设施的约定：</w:t>
      </w:r>
      <w:r>
        <w:rPr>
          <w:rFonts w:hint="eastAsia" w:ascii="宋体" w:hAnsi="宋体" w:eastAsia="宋体" w:cs="宋体"/>
          <w:color w:val="000000"/>
          <w:kern w:val="0"/>
          <w:sz w:val="24"/>
          <w:szCs w:val="24"/>
          <w:u w:val="single"/>
        </w:rPr>
        <w:t xml:space="preserve">   </w:t>
      </w:r>
      <w:r>
        <w:rPr>
          <w:rFonts w:hint="eastAsia" w:ascii="宋体" w:hAnsi="宋体" w:eastAsia="宋体" w:cs="宋体"/>
          <w:color w:val="000000"/>
          <w:kern w:val="0"/>
          <w:sz w:val="24"/>
          <w:szCs w:val="24"/>
        </w:rPr>
        <w:t xml:space="preserve">             </w:t>
      </w:r>
      <w:r>
        <w:rPr>
          <w:rFonts w:hint="eastAsia" w:ascii="宋体" w:hAnsi="宋体" w:eastAsia="宋体" w:cs="宋体"/>
          <w:color w:val="000000"/>
          <w:kern w:val="0"/>
          <w:sz w:val="24"/>
          <w:szCs w:val="24"/>
          <w:u w:val="single"/>
        </w:rPr>
        <w:t xml:space="preserve">   </w:t>
      </w: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rPr>
        <w:t>。</w:t>
      </w:r>
      <w:bookmarkEnd w:id="515"/>
      <w:bookmarkEnd w:id="516"/>
      <w:bookmarkEnd w:id="517"/>
      <w:bookmarkEnd w:id="518"/>
      <w:bookmarkEnd w:id="519"/>
      <w:r>
        <w:rPr>
          <w:rFonts w:hint="eastAsia" w:ascii="宋体" w:hAnsi="宋体" w:eastAsia="宋体" w:cs="宋体"/>
          <w:color w:val="000000"/>
          <w:kern w:val="0"/>
          <w:sz w:val="24"/>
          <w:szCs w:val="24"/>
        </w:rPr>
        <w:t xml:space="preserve">  </w:t>
      </w:r>
      <w:bookmarkStart w:id="520" w:name="_Toc318581157"/>
    </w:p>
    <w:p w14:paraId="237FEC71">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1.10.4超大件和超重件的运输</w:t>
      </w:r>
    </w:p>
    <w:p w14:paraId="2E7CB1C7">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运输超大件或超重件所需的道路和桥梁临时加固改造费用和其他有关费用由              承担。</w:t>
      </w:r>
    </w:p>
    <w:bookmarkEnd w:id="520"/>
    <w:p w14:paraId="0975E83C">
      <w:pPr>
        <w:autoSpaceDE w:val="0"/>
        <w:autoSpaceDN w:val="0"/>
        <w:adjustRightInd w:val="0"/>
        <w:spacing w:line="360" w:lineRule="auto"/>
        <w:ind w:firstLine="482" w:firstLineChars="200"/>
        <w:jc w:val="left"/>
        <w:rPr>
          <w:rFonts w:hint="eastAsia" w:ascii="宋体" w:hAnsi="宋体" w:eastAsia="宋体" w:cs="宋体"/>
          <w:b/>
          <w:bCs w:val="0"/>
          <w:color w:val="000000"/>
          <w:kern w:val="2"/>
          <w:sz w:val="24"/>
          <w:szCs w:val="24"/>
          <w:lang w:val="en-US" w:eastAsia="zh-CN" w:bidi="ar-SA"/>
        </w:rPr>
      </w:pPr>
      <w:r>
        <w:rPr>
          <w:rFonts w:hint="eastAsia" w:ascii="宋体" w:hAnsi="宋体" w:eastAsia="宋体" w:cs="宋体"/>
          <w:b/>
          <w:bCs w:val="0"/>
          <w:color w:val="000000"/>
          <w:kern w:val="2"/>
          <w:sz w:val="24"/>
          <w:szCs w:val="24"/>
          <w:lang w:val="en-US" w:eastAsia="zh-CN" w:bidi="ar-SA"/>
        </w:rPr>
        <w:t>1.11 知识产权</w:t>
      </w:r>
    </w:p>
    <w:p w14:paraId="39A3656C">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u w:val="single"/>
          <w:lang w:val="en-US" w:eastAsia="zh-CN"/>
        </w:rPr>
      </w:pPr>
      <w:r>
        <w:rPr>
          <w:rFonts w:hint="eastAsia" w:ascii="宋体" w:hAnsi="宋体" w:eastAsia="宋体" w:cs="宋体"/>
          <w:color w:val="000000"/>
          <w:kern w:val="0"/>
          <w:sz w:val="24"/>
          <w:szCs w:val="24"/>
        </w:rPr>
        <w:t>1.11.1关于发包人提供给承包人的图纸、发包人为实施工程自行编制或委托编制的技术规范以及反映发包人关于合同要求或其他类似性质的文件的著作权的属：</w:t>
      </w:r>
      <w:r>
        <w:rPr>
          <w:rFonts w:hint="eastAsia" w:ascii="宋体" w:hAnsi="宋体" w:eastAsia="宋体" w:cs="宋体"/>
          <w:color w:val="000000"/>
          <w:kern w:val="0"/>
          <w:sz w:val="24"/>
          <w:szCs w:val="24"/>
          <w:u w:val="single"/>
          <w:lang w:val="en-US" w:eastAsia="zh-CN"/>
        </w:rPr>
        <w:t xml:space="preserve">  </w:t>
      </w:r>
    </w:p>
    <w:p w14:paraId="7A8F6A22">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rPr>
        <w:t>。</w:t>
      </w:r>
    </w:p>
    <w:p w14:paraId="1306E785">
      <w:pPr>
        <w:autoSpaceDE w:val="0"/>
        <w:autoSpaceDN w:val="0"/>
        <w:adjustRightInd w:val="0"/>
        <w:spacing w:line="360" w:lineRule="auto"/>
        <w:ind w:firstLine="480" w:firstLineChars="200"/>
        <w:jc w:val="left"/>
        <w:rPr>
          <w:rFonts w:hint="default" w:ascii="宋体" w:hAnsi="宋体" w:eastAsia="宋体" w:cs="宋体"/>
          <w:color w:val="000000"/>
          <w:kern w:val="0"/>
          <w:sz w:val="24"/>
          <w:szCs w:val="24"/>
          <w:u w:val="single"/>
          <w:lang w:val="en-US" w:eastAsia="zh-CN"/>
        </w:rPr>
      </w:pPr>
      <w:r>
        <w:rPr>
          <w:rFonts w:hint="eastAsia" w:ascii="宋体" w:hAnsi="宋体" w:eastAsia="宋体" w:cs="宋体"/>
          <w:color w:val="000000"/>
          <w:kern w:val="0"/>
          <w:sz w:val="24"/>
          <w:szCs w:val="24"/>
        </w:rPr>
        <w:t>关于发包人提供的上述文件的使用限制的要求：</w:t>
      </w:r>
      <w:r>
        <w:rPr>
          <w:rFonts w:hint="eastAsia" w:ascii="宋体" w:hAnsi="宋体" w:eastAsia="宋体" w:cs="宋体"/>
          <w:color w:val="000000"/>
          <w:kern w:val="0"/>
          <w:sz w:val="24"/>
          <w:szCs w:val="24"/>
          <w:u w:val="single"/>
        </w:rPr>
        <w:t xml:space="preserve">             </w:t>
      </w:r>
      <w:r>
        <w:rPr>
          <w:rFonts w:hint="eastAsia" w:ascii="宋体" w:hAnsi="宋体" w:eastAsia="宋体" w:cs="宋体"/>
          <w:color w:val="000000"/>
          <w:kern w:val="0"/>
          <w:sz w:val="24"/>
          <w:szCs w:val="24"/>
          <w:u w:val="single"/>
          <w:lang w:val="en-US" w:eastAsia="zh-CN"/>
        </w:rPr>
        <w:t xml:space="preserve">              </w:t>
      </w:r>
    </w:p>
    <w:p w14:paraId="6D2C9E0A">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u w:val="single"/>
        </w:rPr>
        <w:t xml:space="preserve">                                         </w:t>
      </w: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rPr>
        <w:t>。</w:t>
      </w:r>
    </w:p>
    <w:p w14:paraId="5D96D5E9">
      <w:pPr>
        <w:autoSpaceDE w:val="0"/>
        <w:autoSpaceDN w:val="0"/>
        <w:adjustRightInd w:val="0"/>
        <w:spacing w:line="240" w:lineRule="auto"/>
        <w:ind w:firstLine="480" w:firstLineChars="200"/>
        <w:jc w:val="left"/>
        <w:rPr>
          <w:rFonts w:hint="default" w:ascii="宋体" w:hAnsi="宋体" w:eastAsia="宋体" w:cs="宋体"/>
          <w:color w:val="000000"/>
          <w:kern w:val="0"/>
          <w:sz w:val="24"/>
          <w:szCs w:val="24"/>
          <w:u w:val="single"/>
          <w:lang w:val="en-US" w:eastAsia="zh-CN"/>
        </w:rPr>
      </w:pPr>
      <w:r>
        <w:rPr>
          <w:rFonts w:hint="eastAsia" w:ascii="宋体" w:hAnsi="宋体" w:eastAsia="宋体" w:cs="宋体"/>
          <w:color w:val="000000"/>
          <w:kern w:val="0"/>
          <w:sz w:val="24"/>
          <w:szCs w:val="24"/>
        </w:rPr>
        <w:t>1.11.2 关于承包人为实施工程所编制文件的著作权的归属：</w:t>
      </w:r>
      <w:r>
        <w:rPr>
          <w:rFonts w:hint="eastAsia" w:ascii="宋体" w:hAnsi="宋体" w:eastAsia="宋体" w:cs="宋体"/>
          <w:color w:val="000000"/>
          <w:kern w:val="0"/>
          <w:sz w:val="24"/>
          <w:szCs w:val="24"/>
          <w:u w:val="single"/>
          <w:lang w:val="en-US" w:eastAsia="zh-CN"/>
        </w:rPr>
        <w:t xml:space="preserve">                              </w:t>
      </w:r>
    </w:p>
    <w:p w14:paraId="419D910D">
      <w:pPr>
        <w:tabs>
          <w:tab w:val="left" w:pos="207"/>
        </w:tabs>
        <w:autoSpaceDE w:val="0"/>
        <w:autoSpaceDN w:val="0"/>
        <w:adjustRightInd w:val="0"/>
        <w:spacing w:line="240" w:lineRule="auto"/>
        <w:ind w:firstLine="240" w:firstLineChars="100"/>
        <w:jc w:val="left"/>
        <w:rPr>
          <w:rFonts w:hint="eastAsia" w:ascii="宋体" w:hAnsi="宋体" w:eastAsia="宋体" w:cs="宋体"/>
          <w:color w:val="000000"/>
          <w:kern w:val="0"/>
          <w:sz w:val="24"/>
          <w:szCs w:val="24"/>
          <w:u w:val="single"/>
          <w:lang w:val="en-US" w:eastAsia="zh-CN"/>
        </w:rPr>
      </w:pPr>
    </w:p>
    <w:p w14:paraId="6B0B75AA">
      <w:pPr>
        <w:tabs>
          <w:tab w:val="left" w:pos="207"/>
        </w:tabs>
        <w:autoSpaceDE w:val="0"/>
        <w:autoSpaceDN w:val="0"/>
        <w:adjustRightInd w:val="0"/>
        <w:spacing w:line="240" w:lineRule="auto"/>
        <w:ind w:firstLine="240" w:firstLineChars="1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u w:val="single"/>
          <w:lang w:val="en-US" w:eastAsia="zh-CN"/>
        </w:rPr>
        <w:tab/>
      </w: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rPr>
        <w:t>。</w:t>
      </w:r>
    </w:p>
    <w:p w14:paraId="73CB73D4">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关于承包人提供的上述文件的使用限制的要求：</w:t>
      </w: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rPr>
        <w:t>。</w:t>
      </w:r>
    </w:p>
    <w:p w14:paraId="00C2D8B6">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1.11.4 承包人在施工过程中所采用的专利、专有技术、技术秘密的使用费的承担方式：</w:t>
      </w:r>
      <w:r>
        <w:rPr>
          <w:rFonts w:hint="eastAsia" w:ascii="宋体" w:hAnsi="宋体" w:eastAsia="宋体" w:cs="宋体"/>
          <w:color w:val="000000"/>
          <w:kern w:val="0"/>
          <w:sz w:val="24"/>
          <w:szCs w:val="24"/>
          <w:u w:val="single"/>
        </w:rPr>
        <w:t xml:space="preserve">                           </w:t>
      </w:r>
      <w:r>
        <w:rPr>
          <w:rFonts w:hint="eastAsia" w:ascii="宋体" w:hAnsi="宋体" w:eastAsia="宋体" w:cs="宋体"/>
          <w:color w:val="000000"/>
          <w:kern w:val="0"/>
          <w:sz w:val="24"/>
          <w:szCs w:val="24"/>
        </w:rPr>
        <w:t>。</w:t>
      </w:r>
    </w:p>
    <w:p w14:paraId="036053D2">
      <w:pPr>
        <w:autoSpaceDE w:val="0"/>
        <w:autoSpaceDN w:val="0"/>
        <w:adjustRightInd w:val="0"/>
        <w:spacing w:line="360" w:lineRule="auto"/>
        <w:ind w:firstLine="482" w:firstLineChars="200"/>
        <w:jc w:val="left"/>
        <w:rPr>
          <w:rFonts w:hint="eastAsia" w:ascii="宋体" w:hAnsi="宋体" w:eastAsia="宋体" w:cs="宋体"/>
          <w:color w:val="000000"/>
          <w:kern w:val="0"/>
          <w:sz w:val="24"/>
          <w:szCs w:val="24"/>
        </w:rPr>
      </w:pPr>
      <w:r>
        <w:rPr>
          <w:rFonts w:hint="eastAsia" w:ascii="宋体" w:hAnsi="宋体" w:eastAsia="宋体" w:cs="宋体"/>
          <w:b/>
          <w:bCs w:val="0"/>
          <w:color w:val="000000"/>
          <w:kern w:val="2"/>
          <w:sz w:val="24"/>
          <w:szCs w:val="24"/>
          <w:lang w:val="en-US" w:eastAsia="zh-CN" w:bidi="ar-SA"/>
        </w:rPr>
        <w:t>1.13工程量清单错误的修正</w:t>
      </w:r>
    </w:p>
    <w:p w14:paraId="7E277AB4">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出现工程量清单错误时，是否调整合同价格：</w:t>
      </w:r>
      <w:r>
        <w:rPr>
          <w:rFonts w:hint="eastAsia" w:ascii="宋体" w:hAnsi="宋体" w:eastAsia="宋体" w:cs="宋体"/>
          <w:color w:val="000000"/>
          <w:kern w:val="0"/>
          <w:sz w:val="24"/>
          <w:szCs w:val="24"/>
          <w:u w:val="single"/>
        </w:rPr>
        <w:t xml:space="preserve">            </w:t>
      </w:r>
      <w:r>
        <w:rPr>
          <w:rFonts w:hint="eastAsia" w:ascii="宋体" w:hAnsi="宋体" w:eastAsia="宋体" w:cs="宋体"/>
          <w:color w:val="000000"/>
          <w:kern w:val="0"/>
          <w:sz w:val="24"/>
          <w:szCs w:val="24"/>
        </w:rPr>
        <w:t>。</w:t>
      </w:r>
    </w:p>
    <w:p w14:paraId="0D04B89E">
      <w:pPr>
        <w:autoSpaceDE w:val="0"/>
        <w:autoSpaceDN w:val="0"/>
        <w:adjustRightInd w:val="0"/>
        <w:spacing w:line="360" w:lineRule="auto"/>
        <w:ind w:firstLine="480" w:firstLineChars="200"/>
        <w:jc w:val="left"/>
        <w:rPr>
          <w:rFonts w:hint="default" w:ascii="宋体" w:hAnsi="宋体" w:eastAsia="宋体" w:cs="宋体"/>
          <w:color w:val="000000"/>
          <w:kern w:val="0"/>
          <w:sz w:val="24"/>
          <w:szCs w:val="24"/>
          <w:lang w:val="en-US" w:eastAsia="zh-CN"/>
        </w:rPr>
      </w:pPr>
      <w:r>
        <w:rPr>
          <w:rFonts w:hint="eastAsia" w:ascii="宋体" w:hAnsi="宋体" w:eastAsia="宋体" w:cs="宋体"/>
          <w:color w:val="000000"/>
          <w:kern w:val="0"/>
          <w:sz w:val="24"/>
          <w:szCs w:val="24"/>
        </w:rPr>
        <w:t>允许调整合同价格的工程量偏差范围</w:t>
      </w:r>
      <w:r>
        <w:rPr>
          <w:rFonts w:hint="eastAsia" w:ascii="宋体" w:hAnsi="宋体" w:eastAsia="宋体" w:cs="宋体"/>
          <w:color w:val="000000"/>
          <w:kern w:val="0"/>
          <w:sz w:val="24"/>
          <w:szCs w:val="24"/>
          <w:u w:val="single"/>
        </w:rPr>
        <w:t xml:space="preserve">：                  </w:t>
      </w:r>
      <w:r>
        <w:rPr>
          <w:rFonts w:hint="eastAsia" w:ascii="宋体" w:hAnsi="宋体" w:eastAsia="宋体" w:cs="宋体"/>
          <w:color w:val="000000"/>
          <w:kern w:val="0"/>
          <w:sz w:val="24"/>
          <w:szCs w:val="24"/>
          <w:u w:val="single"/>
          <w:lang w:val="en-US" w:eastAsia="zh-CN"/>
        </w:rPr>
        <w:t xml:space="preserve">             </w:t>
      </w:r>
    </w:p>
    <w:p w14:paraId="282118FB">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 xml:space="preserve"> </w:t>
      </w:r>
      <w:r>
        <w:rPr>
          <w:rFonts w:hint="eastAsia" w:ascii="宋体" w:hAnsi="宋体" w:eastAsia="宋体" w:cs="宋体"/>
          <w:color w:val="000000"/>
          <w:kern w:val="0"/>
          <w:sz w:val="24"/>
          <w:szCs w:val="24"/>
          <w:u w:val="single"/>
        </w:rPr>
        <w:t xml:space="preserve">                                                      </w:t>
      </w: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rPr>
        <w:t>。</w:t>
      </w:r>
    </w:p>
    <w:p w14:paraId="1530C6B0">
      <w:pPr>
        <w:pStyle w:val="5"/>
        <w:tabs>
          <w:tab w:val="left" w:pos="825"/>
        </w:tabs>
        <w:spacing w:before="120" w:beforeLines="-2147483648" w:after="120" w:afterLines="-2147483648" w:line="360" w:lineRule="auto"/>
        <w:rPr>
          <w:rFonts w:hint="eastAsia" w:ascii="宋体" w:hAnsi="宋体" w:eastAsia="宋体" w:cs="宋体"/>
          <w:b/>
          <w:bCs w:val="0"/>
          <w:color w:val="000000"/>
          <w:sz w:val="24"/>
          <w:szCs w:val="24"/>
        </w:rPr>
      </w:pPr>
      <w:bookmarkStart w:id="521" w:name="_Toc351203634"/>
      <w:r>
        <w:rPr>
          <w:rFonts w:hint="eastAsia" w:ascii="宋体" w:hAnsi="宋体" w:eastAsia="宋体" w:cs="宋体"/>
          <w:b/>
          <w:bCs w:val="0"/>
          <w:color w:val="000000"/>
          <w:sz w:val="24"/>
          <w:szCs w:val="24"/>
        </w:rPr>
        <w:t>2</w:t>
      </w:r>
      <w:bookmarkStart w:id="522" w:name="_Toc296503157"/>
      <w:bookmarkStart w:id="523" w:name="_Toc296347156"/>
      <w:bookmarkStart w:id="524" w:name="_Toc292559362"/>
      <w:bookmarkStart w:id="525" w:name="_Toc296890985"/>
      <w:bookmarkStart w:id="526" w:name="_Toc297048343"/>
      <w:bookmarkStart w:id="527" w:name="_Toc297120457"/>
      <w:bookmarkStart w:id="528" w:name="_Toc296944496"/>
      <w:bookmarkStart w:id="529" w:name="_Toc296891197"/>
      <w:bookmarkStart w:id="530" w:name="_Toc292559867"/>
      <w:bookmarkStart w:id="531" w:name="_Toc296346658"/>
      <w:r>
        <w:rPr>
          <w:rFonts w:hint="eastAsia" w:ascii="宋体" w:hAnsi="宋体" w:eastAsia="宋体" w:cs="宋体"/>
          <w:b/>
          <w:bCs w:val="0"/>
          <w:color w:val="000000"/>
          <w:sz w:val="24"/>
          <w:szCs w:val="24"/>
        </w:rPr>
        <w:t>. 发包人</w:t>
      </w:r>
      <w:bookmarkEnd w:id="521"/>
    </w:p>
    <w:bookmarkEnd w:id="522"/>
    <w:bookmarkEnd w:id="523"/>
    <w:bookmarkEnd w:id="524"/>
    <w:bookmarkEnd w:id="525"/>
    <w:bookmarkEnd w:id="526"/>
    <w:bookmarkEnd w:id="527"/>
    <w:bookmarkEnd w:id="528"/>
    <w:bookmarkEnd w:id="529"/>
    <w:bookmarkEnd w:id="530"/>
    <w:bookmarkEnd w:id="531"/>
    <w:p w14:paraId="53587D18">
      <w:pPr>
        <w:pStyle w:val="6"/>
        <w:spacing w:before="120" w:after="120" w:line="360" w:lineRule="auto"/>
        <w:rPr>
          <w:rFonts w:hint="eastAsia" w:ascii="宋体" w:hAnsi="宋体" w:eastAsia="宋体" w:cs="宋体"/>
          <w:b/>
          <w:bCs w:val="0"/>
          <w:color w:val="000000"/>
          <w:sz w:val="24"/>
          <w:szCs w:val="24"/>
        </w:rPr>
      </w:pPr>
      <w:r>
        <w:rPr>
          <w:rFonts w:hint="eastAsia" w:ascii="宋体" w:hAnsi="宋体" w:eastAsia="宋体" w:cs="宋体"/>
          <w:b/>
          <w:bCs w:val="0"/>
          <w:color w:val="000000"/>
          <w:sz w:val="24"/>
          <w:szCs w:val="24"/>
        </w:rPr>
        <w:t>2.2 发包人代表</w:t>
      </w:r>
    </w:p>
    <w:p w14:paraId="46C42AB5">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发包人代表：</w:t>
      </w:r>
    </w:p>
    <w:p w14:paraId="6CC014D3">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姓    名：</w:t>
      </w: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rPr>
        <w:t>；</w:t>
      </w:r>
    </w:p>
    <w:p w14:paraId="4753E08B">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身份证号：</w:t>
      </w: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rPr>
        <w:t>；</w:t>
      </w:r>
    </w:p>
    <w:p w14:paraId="0CB153B0">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职    务：</w:t>
      </w: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rPr>
        <w:t>；</w:t>
      </w:r>
    </w:p>
    <w:p w14:paraId="74BB7D0A">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联系电话：</w:t>
      </w: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rPr>
        <w:t>；</w:t>
      </w:r>
    </w:p>
    <w:p w14:paraId="76AD5960">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电子信箱：</w:t>
      </w: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rPr>
        <w:t>；</w:t>
      </w:r>
    </w:p>
    <w:p w14:paraId="21AA1169">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通信地址：</w:t>
      </w: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rPr>
        <w:t>。</w:t>
      </w:r>
    </w:p>
    <w:p w14:paraId="59DB2AA7">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发包人对发包人代表的授权范围如下：</w:t>
      </w: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rPr>
        <w:t xml:space="preserve"> 。</w:t>
      </w:r>
    </w:p>
    <w:p w14:paraId="5057ABE0">
      <w:pPr>
        <w:pStyle w:val="6"/>
        <w:spacing w:before="120" w:after="120" w:line="360" w:lineRule="auto"/>
        <w:rPr>
          <w:rFonts w:hint="eastAsia" w:ascii="宋体" w:hAnsi="宋体" w:eastAsia="宋体" w:cs="宋体"/>
          <w:b/>
          <w:bCs w:val="0"/>
          <w:color w:val="000000"/>
          <w:sz w:val="24"/>
          <w:szCs w:val="24"/>
        </w:rPr>
      </w:pPr>
      <w:r>
        <w:rPr>
          <w:rFonts w:hint="eastAsia" w:ascii="宋体" w:hAnsi="宋体" w:eastAsia="宋体" w:cs="宋体"/>
          <w:b/>
          <w:bCs w:val="0"/>
          <w:color w:val="000000"/>
          <w:sz w:val="24"/>
          <w:szCs w:val="24"/>
        </w:rPr>
        <w:t>2.4 施工现场、施工条件和基础资料的提供</w:t>
      </w:r>
    </w:p>
    <w:p w14:paraId="5FDDE4E7">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2.4.1 提供施工现场</w:t>
      </w:r>
    </w:p>
    <w:p w14:paraId="0FF11D00">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关于发包人移交施工现场的期限求：</w:t>
      </w: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rPr>
        <w:t>。</w:t>
      </w:r>
    </w:p>
    <w:p w14:paraId="02A71F67">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2.4.2 提供施工条件</w:t>
      </w:r>
    </w:p>
    <w:p w14:paraId="21500389">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关于发包人应负责提供施工所需要的条件，包括：</w:t>
      </w: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rPr>
        <w:t>。</w:t>
      </w:r>
    </w:p>
    <w:p w14:paraId="7B5CE336">
      <w:pPr>
        <w:pStyle w:val="6"/>
        <w:spacing w:before="120" w:after="120" w:line="360" w:lineRule="auto"/>
        <w:rPr>
          <w:rFonts w:hint="eastAsia" w:ascii="宋体" w:hAnsi="宋体" w:eastAsia="宋体" w:cs="宋体"/>
          <w:b/>
          <w:bCs w:val="0"/>
          <w:color w:val="000000"/>
          <w:sz w:val="24"/>
          <w:szCs w:val="24"/>
        </w:rPr>
      </w:pPr>
      <w:r>
        <w:rPr>
          <w:rFonts w:hint="eastAsia" w:ascii="宋体" w:hAnsi="宋体" w:eastAsia="宋体" w:cs="宋体"/>
          <w:b/>
          <w:bCs w:val="0"/>
          <w:color w:val="000000"/>
          <w:sz w:val="24"/>
          <w:szCs w:val="24"/>
        </w:rPr>
        <w:t>2.5 资金来源证明及支付担保</w:t>
      </w:r>
    </w:p>
    <w:p w14:paraId="603F2750">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发包人提供资金来源证明的期限要求：</w:t>
      </w: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rPr>
        <w:t>。</w:t>
      </w:r>
    </w:p>
    <w:p w14:paraId="08056FE9">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发包人是否提供支付担保：</w:t>
      </w: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rPr>
        <w:t>。</w:t>
      </w:r>
    </w:p>
    <w:p w14:paraId="53E092C1">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发包人提供支付担保的形式：</w:t>
      </w: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rPr>
        <w:t>。</w:t>
      </w:r>
    </w:p>
    <w:p w14:paraId="24552712">
      <w:pPr>
        <w:pStyle w:val="5"/>
        <w:tabs>
          <w:tab w:val="left" w:pos="825"/>
        </w:tabs>
        <w:spacing w:before="120" w:beforeLines="-2147483648" w:after="120" w:afterLines="-2147483648" w:line="360" w:lineRule="auto"/>
        <w:rPr>
          <w:rFonts w:hint="eastAsia" w:ascii="宋体" w:hAnsi="宋体" w:eastAsia="宋体" w:cs="宋体"/>
          <w:b/>
          <w:bCs w:val="0"/>
          <w:color w:val="000000"/>
          <w:sz w:val="24"/>
          <w:szCs w:val="24"/>
        </w:rPr>
      </w:pPr>
      <w:bookmarkStart w:id="532" w:name="_Toc351203635"/>
      <w:r>
        <w:rPr>
          <w:rFonts w:hint="eastAsia" w:ascii="宋体" w:hAnsi="宋体" w:eastAsia="宋体" w:cs="宋体"/>
          <w:b/>
          <w:bCs w:val="0"/>
          <w:color w:val="000000"/>
          <w:sz w:val="24"/>
          <w:szCs w:val="24"/>
        </w:rPr>
        <w:t>3</w:t>
      </w:r>
      <w:bookmarkStart w:id="533" w:name="_Toc296503158"/>
      <w:bookmarkStart w:id="534" w:name="_Toc297048344"/>
      <w:bookmarkStart w:id="535" w:name="_Toc296347157"/>
      <w:bookmarkStart w:id="536" w:name="_Toc297120458"/>
      <w:bookmarkStart w:id="537" w:name="_Toc296944497"/>
      <w:bookmarkStart w:id="538" w:name="_Toc292559868"/>
      <w:bookmarkStart w:id="539" w:name="_Toc296891198"/>
      <w:bookmarkStart w:id="540" w:name="_Toc296346659"/>
      <w:bookmarkStart w:id="541" w:name="_Toc292559363"/>
      <w:bookmarkStart w:id="542" w:name="_Toc296890986"/>
      <w:r>
        <w:rPr>
          <w:rFonts w:hint="eastAsia" w:ascii="宋体" w:hAnsi="宋体" w:eastAsia="宋体" w:cs="宋体"/>
          <w:b/>
          <w:bCs w:val="0"/>
          <w:color w:val="000000"/>
          <w:sz w:val="24"/>
          <w:szCs w:val="24"/>
        </w:rPr>
        <w:t>. 承包人</w:t>
      </w:r>
      <w:bookmarkEnd w:id="532"/>
    </w:p>
    <w:bookmarkEnd w:id="533"/>
    <w:bookmarkEnd w:id="534"/>
    <w:bookmarkEnd w:id="535"/>
    <w:bookmarkEnd w:id="536"/>
    <w:bookmarkEnd w:id="537"/>
    <w:bookmarkEnd w:id="538"/>
    <w:bookmarkEnd w:id="539"/>
    <w:bookmarkEnd w:id="540"/>
    <w:bookmarkEnd w:id="541"/>
    <w:bookmarkEnd w:id="542"/>
    <w:p w14:paraId="36FB3ED7">
      <w:pPr>
        <w:pStyle w:val="5"/>
        <w:tabs>
          <w:tab w:val="left" w:pos="825"/>
        </w:tabs>
        <w:spacing w:before="120" w:beforeLines="-2147483648" w:after="120" w:afterLines="-2147483648" w:line="360" w:lineRule="auto"/>
        <w:ind w:firstLine="241" w:firstLineChars="100"/>
        <w:rPr>
          <w:rFonts w:hint="eastAsia" w:ascii="宋体" w:hAnsi="宋体" w:eastAsia="宋体" w:cs="宋体"/>
          <w:b/>
          <w:bCs w:val="0"/>
          <w:color w:val="000000"/>
          <w:sz w:val="24"/>
          <w:szCs w:val="24"/>
        </w:rPr>
      </w:pPr>
      <w:r>
        <w:rPr>
          <w:rFonts w:hint="eastAsia" w:ascii="宋体" w:hAnsi="宋体" w:eastAsia="宋体" w:cs="宋体"/>
          <w:b/>
          <w:bCs w:val="0"/>
          <w:color w:val="000000"/>
          <w:sz w:val="24"/>
          <w:szCs w:val="24"/>
        </w:rPr>
        <w:t>3.1 承包人的一般义务</w:t>
      </w:r>
    </w:p>
    <w:p w14:paraId="0EC89C81">
      <w:pPr>
        <w:autoSpaceDE w:val="0"/>
        <w:autoSpaceDN w:val="0"/>
        <w:adjustRightInd w:val="0"/>
        <w:spacing w:line="360" w:lineRule="auto"/>
        <w:ind w:firstLine="600" w:firstLineChars="200"/>
        <w:jc w:val="left"/>
        <w:rPr>
          <w:rFonts w:hint="default" w:ascii="宋体" w:hAnsi="宋体" w:eastAsia="宋体" w:cs="宋体"/>
          <w:color w:val="000000"/>
          <w:kern w:val="0"/>
          <w:sz w:val="24"/>
          <w:szCs w:val="24"/>
          <w:u w:val="single"/>
          <w:lang w:val="en-US" w:eastAsia="zh-CN"/>
        </w:rPr>
      </w:pPr>
      <w:r>
        <w:rPr>
          <w:rFonts w:ascii="Times New Roman" w:hAnsi="Times New Roman" w:eastAsia="仿宋_GB2312"/>
          <w:color w:val="000000"/>
          <w:kern w:val="0"/>
          <w:sz w:val="30"/>
          <w:szCs w:val="32"/>
        </w:rPr>
        <w:t>（</w:t>
      </w:r>
      <w:r>
        <w:rPr>
          <w:rFonts w:hint="eastAsia" w:ascii="宋体" w:hAnsi="宋体" w:eastAsia="宋体" w:cs="宋体"/>
          <w:color w:val="000000"/>
          <w:kern w:val="0"/>
          <w:sz w:val="24"/>
          <w:szCs w:val="24"/>
        </w:rPr>
        <w:t>9）承包人提交的竣工资料的内容：</w:t>
      </w:r>
      <w:r>
        <w:rPr>
          <w:rFonts w:hint="eastAsia" w:ascii="宋体" w:hAnsi="宋体" w:eastAsia="宋体" w:cs="宋体"/>
          <w:color w:val="000000"/>
          <w:kern w:val="0"/>
          <w:sz w:val="24"/>
          <w:szCs w:val="24"/>
          <w:u w:val="single"/>
        </w:rPr>
        <w:t xml:space="preserve">                      </w:t>
      </w:r>
      <w:r>
        <w:rPr>
          <w:rFonts w:hint="eastAsia" w:ascii="宋体" w:hAnsi="宋体" w:eastAsia="宋体" w:cs="宋体"/>
          <w:color w:val="000000"/>
          <w:kern w:val="0"/>
          <w:sz w:val="24"/>
          <w:szCs w:val="24"/>
          <w:u w:val="single"/>
          <w:lang w:val="en-US" w:eastAsia="zh-CN"/>
        </w:rPr>
        <w:t xml:space="preserve">       </w:t>
      </w:r>
    </w:p>
    <w:p w14:paraId="03CB803C">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 xml:space="preserve">    </w:t>
      </w:r>
      <w:r>
        <w:rPr>
          <w:rFonts w:hint="eastAsia" w:ascii="宋体" w:hAnsi="宋体" w:eastAsia="宋体" w:cs="宋体"/>
          <w:color w:val="000000"/>
          <w:kern w:val="0"/>
          <w:sz w:val="24"/>
          <w:szCs w:val="24"/>
          <w:u w:val="single"/>
        </w:rPr>
        <w:t xml:space="preserve">                                                     </w:t>
      </w:r>
      <w:r>
        <w:rPr>
          <w:rFonts w:hint="eastAsia" w:ascii="宋体" w:hAnsi="宋体" w:eastAsia="宋体" w:cs="宋体"/>
          <w:color w:val="000000"/>
          <w:kern w:val="0"/>
          <w:sz w:val="24"/>
          <w:szCs w:val="24"/>
        </w:rPr>
        <w:t>。</w:t>
      </w:r>
    </w:p>
    <w:p w14:paraId="40D2CCCD">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承包人需要提交的竣工资料套数：</w:t>
      </w:r>
      <w:r>
        <w:rPr>
          <w:rFonts w:hint="eastAsia" w:ascii="宋体" w:hAnsi="宋体" w:eastAsia="宋体" w:cs="宋体"/>
          <w:color w:val="000000"/>
          <w:kern w:val="0"/>
          <w:sz w:val="24"/>
          <w:szCs w:val="24"/>
          <w:u w:val="single"/>
        </w:rPr>
        <w:t xml:space="preserve">                       </w:t>
      </w:r>
      <w:r>
        <w:rPr>
          <w:rFonts w:hint="eastAsia" w:ascii="宋体" w:hAnsi="宋体" w:eastAsia="宋体" w:cs="宋体"/>
          <w:color w:val="000000"/>
          <w:kern w:val="0"/>
          <w:sz w:val="24"/>
          <w:szCs w:val="24"/>
        </w:rPr>
        <w:t>。</w:t>
      </w:r>
    </w:p>
    <w:p w14:paraId="34207795">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承包人提交的竣工资料的费用承担：</w:t>
      </w:r>
      <w:r>
        <w:rPr>
          <w:rFonts w:hint="eastAsia" w:ascii="宋体" w:hAnsi="宋体" w:eastAsia="宋体" w:cs="宋体"/>
          <w:color w:val="000000"/>
          <w:kern w:val="0"/>
          <w:sz w:val="24"/>
          <w:szCs w:val="24"/>
          <w:u w:val="single"/>
        </w:rPr>
        <w:t xml:space="preserve">                     </w:t>
      </w:r>
      <w:r>
        <w:rPr>
          <w:rFonts w:hint="eastAsia" w:ascii="宋体" w:hAnsi="宋体" w:eastAsia="宋体" w:cs="宋体"/>
          <w:color w:val="000000"/>
          <w:kern w:val="0"/>
          <w:sz w:val="24"/>
          <w:szCs w:val="24"/>
        </w:rPr>
        <w:t>。</w:t>
      </w:r>
    </w:p>
    <w:p w14:paraId="5E77882D">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承包人提交的竣工资料移交时间：</w:t>
      </w:r>
      <w:r>
        <w:rPr>
          <w:rFonts w:hint="eastAsia" w:ascii="宋体" w:hAnsi="宋体" w:eastAsia="宋体" w:cs="宋体"/>
          <w:color w:val="000000"/>
          <w:kern w:val="0"/>
          <w:sz w:val="24"/>
          <w:szCs w:val="24"/>
          <w:u w:val="single"/>
        </w:rPr>
        <w:t xml:space="preserve">                       </w:t>
      </w:r>
      <w:r>
        <w:rPr>
          <w:rFonts w:hint="eastAsia" w:ascii="宋体" w:hAnsi="宋体" w:eastAsia="宋体" w:cs="宋体"/>
          <w:color w:val="000000"/>
          <w:kern w:val="0"/>
          <w:sz w:val="24"/>
          <w:szCs w:val="24"/>
        </w:rPr>
        <w:t>。</w:t>
      </w:r>
    </w:p>
    <w:p w14:paraId="48FF250C">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承包人提交的竣工资料形式要求：</w:t>
      </w:r>
      <w:r>
        <w:rPr>
          <w:rFonts w:hint="eastAsia" w:ascii="宋体" w:hAnsi="宋体" w:eastAsia="宋体" w:cs="宋体"/>
          <w:color w:val="000000"/>
          <w:kern w:val="0"/>
          <w:sz w:val="24"/>
          <w:szCs w:val="24"/>
          <w:u w:val="single"/>
        </w:rPr>
        <w:t xml:space="preserve">                       </w:t>
      </w:r>
      <w:r>
        <w:rPr>
          <w:rFonts w:hint="eastAsia" w:ascii="宋体" w:hAnsi="宋体" w:eastAsia="宋体" w:cs="宋体"/>
          <w:color w:val="000000"/>
          <w:kern w:val="0"/>
          <w:sz w:val="24"/>
          <w:szCs w:val="24"/>
        </w:rPr>
        <w:t>。</w:t>
      </w:r>
    </w:p>
    <w:p w14:paraId="066AB22F">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（10）承包人应履行的其他义务：</w:t>
      </w: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u w:val="single"/>
        </w:rPr>
        <w:t xml:space="preserve"> </w:t>
      </w: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rPr>
        <w:t>。</w:t>
      </w:r>
    </w:p>
    <w:p w14:paraId="0CE4A490">
      <w:pPr>
        <w:spacing w:after="120" w:line="360" w:lineRule="auto"/>
        <w:ind w:firstLine="482" w:firstLineChars="200"/>
        <w:rPr>
          <w:rFonts w:hint="eastAsia" w:ascii="宋体" w:hAnsi="宋体" w:eastAsia="宋体" w:cs="宋体"/>
          <w:b/>
          <w:bCs w:val="0"/>
          <w:color w:val="000000"/>
          <w:kern w:val="2"/>
          <w:sz w:val="24"/>
          <w:szCs w:val="24"/>
          <w:lang w:val="en-US" w:eastAsia="zh-CN" w:bidi="ar-SA"/>
        </w:rPr>
      </w:pPr>
      <w:r>
        <w:rPr>
          <w:rFonts w:hint="eastAsia" w:ascii="宋体" w:hAnsi="宋体" w:eastAsia="宋体" w:cs="宋体"/>
          <w:b/>
          <w:bCs w:val="0"/>
          <w:color w:val="000000"/>
          <w:kern w:val="2"/>
          <w:sz w:val="24"/>
          <w:szCs w:val="24"/>
          <w:lang w:val="en-US" w:eastAsia="zh-CN" w:bidi="ar-SA"/>
        </w:rPr>
        <w:t>3.2 项目经理</w:t>
      </w:r>
    </w:p>
    <w:p w14:paraId="762C71E3">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3.2.1 项目经理：</w:t>
      </w:r>
    </w:p>
    <w:p w14:paraId="39E3A7A5">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姓    名：</w:t>
      </w: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lang w:val="en-US" w:eastAsia="zh-CN"/>
        </w:rPr>
        <w:t xml:space="preserve"> </w:t>
      </w:r>
      <w:r>
        <w:rPr>
          <w:rFonts w:hint="eastAsia" w:ascii="宋体" w:hAnsi="宋体" w:eastAsia="宋体" w:cs="宋体"/>
          <w:color w:val="000000"/>
          <w:kern w:val="0"/>
          <w:sz w:val="24"/>
          <w:szCs w:val="24"/>
        </w:rPr>
        <w:t>；</w:t>
      </w:r>
    </w:p>
    <w:p w14:paraId="70AF512E">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身份证号：</w:t>
      </w: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lang w:val="en-US" w:eastAsia="zh-CN"/>
        </w:rPr>
        <w:t xml:space="preserve"> </w:t>
      </w:r>
      <w:r>
        <w:rPr>
          <w:rFonts w:hint="eastAsia" w:ascii="宋体" w:hAnsi="宋体" w:eastAsia="宋体" w:cs="宋体"/>
          <w:color w:val="000000"/>
          <w:kern w:val="0"/>
          <w:sz w:val="24"/>
          <w:szCs w:val="24"/>
        </w:rPr>
        <w:t>；</w:t>
      </w:r>
    </w:p>
    <w:p w14:paraId="3129F138">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建造师执业资格等级：</w:t>
      </w: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lang w:val="en-US" w:eastAsia="zh-CN"/>
        </w:rPr>
        <w:t xml:space="preserve"> </w:t>
      </w:r>
      <w:r>
        <w:rPr>
          <w:rFonts w:hint="eastAsia" w:ascii="宋体" w:hAnsi="宋体" w:eastAsia="宋体" w:cs="宋体"/>
          <w:color w:val="000000"/>
          <w:kern w:val="0"/>
          <w:sz w:val="24"/>
          <w:szCs w:val="24"/>
        </w:rPr>
        <w:t>；</w:t>
      </w:r>
    </w:p>
    <w:p w14:paraId="432380E1">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建造师注册证书号：</w:t>
      </w: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lang w:val="en-US" w:eastAsia="zh-CN"/>
        </w:rPr>
        <w:t xml:space="preserve"> </w:t>
      </w:r>
      <w:r>
        <w:rPr>
          <w:rFonts w:hint="eastAsia" w:ascii="宋体" w:hAnsi="宋体" w:eastAsia="宋体" w:cs="宋体"/>
          <w:color w:val="000000"/>
          <w:kern w:val="0"/>
          <w:sz w:val="24"/>
          <w:szCs w:val="24"/>
        </w:rPr>
        <w:t>；</w:t>
      </w:r>
    </w:p>
    <w:p w14:paraId="673B8B4F">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建造师执业印章号：</w:t>
      </w: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lang w:val="en-US" w:eastAsia="zh-CN"/>
        </w:rPr>
        <w:t xml:space="preserve"> </w:t>
      </w:r>
      <w:r>
        <w:rPr>
          <w:rFonts w:hint="eastAsia" w:ascii="宋体" w:hAnsi="宋体" w:eastAsia="宋体" w:cs="宋体"/>
          <w:color w:val="000000"/>
          <w:kern w:val="0"/>
          <w:sz w:val="24"/>
          <w:szCs w:val="24"/>
        </w:rPr>
        <w:t>；</w:t>
      </w:r>
    </w:p>
    <w:p w14:paraId="537DE7BB">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安全生产考核合格证书号：</w:t>
      </w: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lang w:val="en-US" w:eastAsia="zh-CN"/>
        </w:rPr>
        <w:t xml:space="preserve"> </w:t>
      </w:r>
      <w:r>
        <w:rPr>
          <w:rFonts w:hint="eastAsia" w:ascii="宋体" w:hAnsi="宋体" w:eastAsia="宋体" w:cs="宋体"/>
          <w:color w:val="000000"/>
          <w:kern w:val="0"/>
          <w:sz w:val="24"/>
          <w:szCs w:val="24"/>
        </w:rPr>
        <w:t>；</w:t>
      </w:r>
    </w:p>
    <w:p w14:paraId="44D1E630">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联系电话：</w:t>
      </w: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lang w:val="en-US" w:eastAsia="zh-CN"/>
        </w:rPr>
        <w:t xml:space="preserve"> </w:t>
      </w:r>
      <w:r>
        <w:rPr>
          <w:rFonts w:hint="eastAsia" w:ascii="宋体" w:hAnsi="宋体" w:eastAsia="宋体" w:cs="宋体"/>
          <w:color w:val="000000"/>
          <w:kern w:val="0"/>
          <w:sz w:val="24"/>
          <w:szCs w:val="24"/>
        </w:rPr>
        <w:t>；</w:t>
      </w:r>
    </w:p>
    <w:p w14:paraId="09E120DB">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电子信箱：</w:t>
      </w: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lang w:val="en-US" w:eastAsia="zh-CN"/>
        </w:rPr>
        <w:t xml:space="preserve"> </w:t>
      </w:r>
      <w:r>
        <w:rPr>
          <w:rFonts w:hint="eastAsia" w:ascii="宋体" w:hAnsi="宋体" w:eastAsia="宋体" w:cs="宋体"/>
          <w:color w:val="000000"/>
          <w:kern w:val="0"/>
          <w:sz w:val="24"/>
          <w:szCs w:val="24"/>
        </w:rPr>
        <w:t>；</w:t>
      </w:r>
    </w:p>
    <w:p w14:paraId="762B5965">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通信地址：</w:t>
      </w: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lang w:val="en-US" w:eastAsia="zh-CN"/>
        </w:rPr>
        <w:t xml:space="preserve"> </w:t>
      </w:r>
      <w:r>
        <w:rPr>
          <w:rFonts w:hint="eastAsia" w:ascii="宋体" w:hAnsi="宋体" w:eastAsia="宋体" w:cs="宋体"/>
          <w:color w:val="000000"/>
          <w:kern w:val="0"/>
          <w:sz w:val="24"/>
          <w:szCs w:val="24"/>
        </w:rPr>
        <w:t>；</w:t>
      </w:r>
    </w:p>
    <w:p w14:paraId="7030FAE4">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承包人对项目经理的授权范围如下：</w:t>
      </w: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lang w:val="en-US" w:eastAsia="zh-CN"/>
        </w:rPr>
        <w:t xml:space="preserve"> </w:t>
      </w: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lang w:val="en-US" w:eastAsia="zh-CN"/>
        </w:rPr>
        <w:t xml:space="preserve"> </w:t>
      </w:r>
      <w:r>
        <w:rPr>
          <w:rFonts w:hint="eastAsia" w:ascii="宋体" w:hAnsi="宋体" w:eastAsia="宋体" w:cs="宋体"/>
          <w:color w:val="000000"/>
          <w:kern w:val="0"/>
          <w:sz w:val="24"/>
          <w:szCs w:val="24"/>
          <w:u w:val="single"/>
        </w:rPr>
        <w:t xml:space="preserve">                                                       </w:t>
      </w:r>
      <w:r>
        <w:rPr>
          <w:rFonts w:hint="eastAsia" w:ascii="宋体" w:hAnsi="宋体" w:eastAsia="宋体" w:cs="宋体"/>
          <w:color w:val="000000"/>
          <w:kern w:val="0"/>
          <w:sz w:val="24"/>
          <w:szCs w:val="24"/>
        </w:rPr>
        <w:t>。</w:t>
      </w:r>
    </w:p>
    <w:p w14:paraId="2702493C">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关于项目经理每月在施工现场的时间要求：</w:t>
      </w: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lang w:val="en-US" w:eastAsia="zh-CN"/>
        </w:rPr>
        <w:t xml:space="preserve"> </w:t>
      </w:r>
      <w:r>
        <w:rPr>
          <w:rFonts w:hint="eastAsia" w:ascii="宋体" w:hAnsi="宋体" w:eastAsia="宋体" w:cs="宋体"/>
          <w:color w:val="000000"/>
          <w:kern w:val="0"/>
          <w:sz w:val="24"/>
          <w:szCs w:val="24"/>
        </w:rPr>
        <w:t xml:space="preserve">                           </w:t>
      </w:r>
      <w:r>
        <w:rPr>
          <w:rFonts w:hint="eastAsia" w:ascii="宋体" w:hAnsi="宋体" w:eastAsia="宋体" w:cs="宋体"/>
          <w:color w:val="000000"/>
          <w:kern w:val="0"/>
          <w:sz w:val="24"/>
          <w:szCs w:val="24"/>
          <w:u w:val="single"/>
        </w:rPr>
        <w:t></w:t>
      </w: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rPr>
        <w:t>。</w:t>
      </w:r>
    </w:p>
    <w:p w14:paraId="4C459D7D">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承包人未提交劳动合同，以及没有为项目经理缴纳社会保险证明的违约责任：</w:t>
      </w:r>
      <w:r>
        <w:rPr>
          <w:rFonts w:hint="eastAsia" w:ascii="宋体" w:hAnsi="宋体" w:eastAsia="宋体" w:cs="宋体"/>
          <w:color w:val="000000"/>
          <w:kern w:val="0"/>
          <w:sz w:val="24"/>
          <w:szCs w:val="24"/>
          <w:u w:val="single"/>
        </w:rPr>
        <w:t xml:space="preserve">     </w:t>
      </w: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rPr>
        <w:t>。</w:t>
      </w:r>
    </w:p>
    <w:p w14:paraId="36E0E452">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项目经理未经批准，擅自离开施工现场的违约责任：</w:t>
      </w:r>
      <w:r>
        <w:rPr>
          <w:rFonts w:hint="eastAsia" w:ascii="宋体" w:hAnsi="宋体" w:eastAsia="宋体" w:cs="宋体"/>
          <w:color w:val="000000"/>
          <w:kern w:val="0"/>
          <w:sz w:val="24"/>
          <w:szCs w:val="24"/>
          <w:u w:val="single"/>
        </w:rPr>
        <w:t xml:space="preserve">                     </w:t>
      </w:r>
      <w:r>
        <w:rPr>
          <w:rFonts w:hint="eastAsia" w:ascii="宋体" w:hAnsi="宋体" w:eastAsia="宋体" w:cs="宋体"/>
          <w:color w:val="000000"/>
          <w:kern w:val="0"/>
          <w:sz w:val="24"/>
          <w:szCs w:val="24"/>
        </w:rPr>
        <w:t xml:space="preserve">     </w:t>
      </w:r>
      <w:r>
        <w:rPr>
          <w:rFonts w:hint="eastAsia" w:ascii="宋体" w:hAnsi="宋体" w:eastAsia="宋体" w:cs="宋体"/>
          <w:color w:val="000000"/>
          <w:kern w:val="0"/>
          <w:sz w:val="24"/>
          <w:szCs w:val="24"/>
          <w:u w:val="single"/>
        </w:rPr>
        <w:t></w:t>
      </w: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rPr>
        <w:t>。</w:t>
      </w:r>
    </w:p>
    <w:p w14:paraId="282ADC03">
      <w:pPr>
        <w:autoSpaceDE w:val="0"/>
        <w:autoSpaceDN w:val="0"/>
        <w:adjustRightInd w:val="0"/>
        <w:spacing w:line="360" w:lineRule="auto"/>
        <w:ind w:firstLine="480" w:firstLineChars="200"/>
        <w:jc w:val="left"/>
        <w:rPr>
          <w:rFonts w:hint="default" w:ascii="宋体" w:hAnsi="宋体" w:eastAsia="宋体" w:cs="宋体"/>
          <w:color w:val="000000"/>
          <w:kern w:val="0"/>
          <w:sz w:val="24"/>
          <w:szCs w:val="24"/>
          <w:u w:val="single"/>
          <w:lang w:val="en-US" w:eastAsia="zh-CN"/>
        </w:rPr>
      </w:pPr>
      <w:r>
        <w:rPr>
          <w:rFonts w:hint="eastAsia" w:ascii="宋体" w:hAnsi="宋体" w:eastAsia="宋体" w:cs="宋体"/>
          <w:color w:val="000000"/>
          <w:kern w:val="0"/>
          <w:sz w:val="24"/>
          <w:szCs w:val="24"/>
        </w:rPr>
        <w:t>3.2.3 承包人擅自更换项目经理的违约责任</w:t>
      </w:r>
      <w:r>
        <w:rPr>
          <w:rFonts w:hint="eastAsia" w:ascii="宋体" w:hAnsi="宋体" w:eastAsia="宋体" w:cs="宋体"/>
          <w:color w:val="000000"/>
          <w:kern w:val="0"/>
          <w:sz w:val="24"/>
          <w:szCs w:val="24"/>
          <w:u w:val="single"/>
        </w:rPr>
        <w:t xml:space="preserve">：              </w:t>
      </w:r>
      <w:r>
        <w:rPr>
          <w:rFonts w:hint="eastAsia" w:ascii="宋体" w:hAnsi="宋体" w:eastAsia="宋体" w:cs="宋体"/>
          <w:color w:val="000000"/>
          <w:kern w:val="0"/>
          <w:sz w:val="24"/>
          <w:szCs w:val="24"/>
          <w:u w:val="single"/>
          <w:lang w:val="en-US" w:eastAsia="zh-CN"/>
        </w:rPr>
        <w:t xml:space="preserve">              </w:t>
      </w:r>
    </w:p>
    <w:p w14:paraId="622DE50B">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u w:val="single"/>
        </w:rPr>
        <w:t xml:space="preserve">    </w:t>
      </w: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rPr>
        <w:t>。</w:t>
      </w:r>
    </w:p>
    <w:p w14:paraId="5CDDD64E">
      <w:pPr>
        <w:autoSpaceDE w:val="0"/>
        <w:autoSpaceDN w:val="0"/>
        <w:adjustRightInd w:val="0"/>
        <w:spacing w:line="360" w:lineRule="auto"/>
        <w:ind w:firstLine="480" w:firstLineChars="200"/>
        <w:jc w:val="left"/>
        <w:rPr>
          <w:rFonts w:ascii="Times New Roman" w:hAnsi="Times New Roman" w:eastAsia="仿宋_GB2312"/>
          <w:color w:val="000000"/>
          <w:sz w:val="30"/>
          <w:szCs w:val="32"/>
        </w:rPr>
      </w:pPr>
      <w:r>
        <w:rPr>
          <w:rFonts w:hint="eastAsia" w:ascii="宋体" w:hAnsi="宋体" w:eastAsia="宋体" w:cs="宋体"/>
          <w:color w:val="000000"/>
          <w:kern w:val="0"/>
          <w:sz w:val="24"/>
          <w:szCs w:val="24"/>
        </w:rPr>
        <w:t xml:space="preserve">    3.2.4 承包人无正当理由拒绝更换项目经理的违约责任：</w:t>
      </w:r>
      <w:r>
        <w:rPr>
          <w:rFonts w:hint="eastAsia" w:ascii="宋体" w:hAnsi="宋体" w:eastAsia="宋体" w:cs="宋体"/>
          <w:color w:val="000000"/>
          <w:kern w:val="0"/>
          <w:sz w:val="24"/>
          <w:szCs w:val="24"/>
          <w:u w:val="single"/>
        </w:rPr>
        <w:t xml:space="preserve">                 </w:t>
      </w:r>
      <w:r>
        <w:rPr>
          <w:rFonts w:hint="eastAsia" w:ascii="宋体" w:hAnsi="宋体" w:eastAsia="宋体" w:cs="宋体"/>
          <w:color w:val="000000"/>
          <w:kern w:val="0"/>
          <w:sz w:val="24"/>
          <w:szCs w:val="24"/>
        </w:rPr>
        <w:t xml:space="preserve">    </w:t>
      </w:r>
      <w:r>
        <w:rPr>
          <w:rFonts w:hint="eastAsia" w:ascii="宋体" w:hAnsi="宋体" w:eastAsia="宋体" w:cs="宋体"/>
          <w:color w:val="000000"/>
          <w:kern w:val="0"/>
          <w:sz w:val="24"/>
          <w:szCs w:val="24"/>
          <w:u w:val="single"/>
        </w:rPr>
        <w:t xml:space="preserve">                                  </w:t>
      </w: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rPr>
        <w:t>。</w:t>
      </w:r>
    </w:p>
    <w:p w14:paraId="48F3D8B6">
      <w:pPr>
        <w:spacing w:after="120" w:line="360" w:lineRule="auto"/>
        <w:ind w:firstLine="482" w:firstLineChars="200"/>
        <w:rPr>
          <w:rFonts w:ascii="Times New Roman" w:hAnsi="Times New Roman" w:eastAsia="黑体"/>
          <w:color w:val="000000"/>
          <w:sz w:val="30"/>
          <w:szCs w:val="32"/>
        </w:rPr>
      </w:pPr>
      <w:r>
        <w:rPr>
          <w:rFonts w:hint="eastAsia" w:ascii="宋体" w:hAnsi="宋体" w:eastAsia="宋体" w:cs="宋体"/>
          <w:b/>
          <w:bCs w:val="0"/>
          <w:color w:val="000000"/>
          <w:kern w:val="2"/>
          <w:sz w:val="24"/>
          <w:szCs w:val="24"/>
          <w:lang w:val="en-US" w:eastAsia="zh-CN" w:bidi="ar-SA"/>
        </w:rPr>
        <w:t>3.3 承包人人员</w:t>
      </w:r>
    </w:p>
    <w:p w14:paraId="3BE49448">
      <w:pPr>
        <w:spacing w:line="360" w:lineRule="auto"/>
        <w:ind w:firstLine="480" w:firstLineChars="200"/>
        <w:jc w:val="left"/>
        <w:rPr>
          <w:rFonts w:hint="eastAsia" w:ascii="宋体" w:hAnsi="宋体" w:eastAsia="宋体" w:cs="宋体"/>
          <w:color w:val="000000"/>
          <w:kern w:val="0"/>
          <w:sz w:val="24"/>
          <w:szCs w:val="24"/>
          <w:u w:val="single"/>
          <w:lang w:val="en-US" w:eastAsia="zh-CN"/>
        </w:rPr>
      </w:pPr>
      <w:r>
        <w:rPr>
          <w:rFonts w:hint="eastAsia" w:ascii="宋体" w:hAnsi="宋体" w:eastAsia="宋体" w:cs="宋体"/>
          <w:color w:val="000000"/>
          <w:kern w:val="0"/>
          <w:sz w:val="24"/>
          <w:szCs w:val="24"/>
        </w:rPr>
        <w:t>3.3.1 承包人提交项目管理机构及施工现场管理人员安排报告的期限：</w:t>
      </w:r>
      <w:r>
        <w:rPr>
          <w:rFonts w:hint="eastAsia" w:ascii="宋体" w:hAnsi="宋体" w:eastAsia="宋体" w:cs="宋体"/>
          <w:color w:val="000000"/>
          <w:kern w:val="0"/>
          <w:sz w:val="24"/>
          <w:szCs w:val="24"/>
          <w:u w:val="single"/>
          <w:lang w:val="en-US" w:eastAsia="zh-CN"/>
        </w:rPr>
        <w:t xml:space="preserve">     </w:t>
      </w:r>
    </w:p>
    <w:p w14:paraId="36F39E92">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rPr>
        <w:t>。</w:t>
      </w:r>
    </w:p>
    <w:p w14:paraId="440BBC13">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3.3.3 承包人无正当理由拒绝撤换主要施工管理人员的违约责任：</w:t>
      </w:r>
      <w:r>
        <w:rPr>
          <w:rFonts w:hint="eastAsia" w:ascii="宋体" w:hAnsi="宋体" w:eastAsia="宋体" w:cs="宋体"/>
          <w:color w:val="000000"/>
          <w:kern w:val="0"/>
          <w:sz w:val="24"/>
          <w:szCs w:val="24"/>
          <w:u w:val="single"/>
        </w:rPr>
        <w:t xml:space="preserve">        </w:t>
      </w:r>
      <w:r>
        <w:rPr>
          <w:rFonts w:hint="eastAsia" w:ascii="宋体" w:hAnsi="宋体" w:eastAsia="宋体" w:cs="宋体"/>
          <w:color w:val="000000"/>
          <w:kern w:val="0"/>
          <w:sz w:val="24"/>
          <w:szCs w:val="24"/>
        </w:rPr>
        <w:t xml:space="preserve">                   </w:t>
      </w:r>
      <w:r>
        <w:rPr>
          <w:rFonts w:hint="eastAsia" w:ascii="宋体" w:hAnsi="宋体" w:eastAsia="宋体" w:cs="宋体"/>
          <w:color w:val="000000"/>
          <w:kern w:val="0"/>
          <w:sz w:val="24"/>
          <w:szCs w:val="24"/>
          <w:u w:val="single"/>
        </w:rPr>
        <w:t xml:space="preserve">              </w:t>
      </w: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rPr>
        <w:t>。</w:t>
      </w:r>
    </w:p>
    <w:p w14:paraId="4CCFB0DC">
      <w:pPr>
        <w:spacing w:line="360" w:lineRule="auto"/>
        <w:ind w:left="239" w:leftChars="114" w:firstLine="240" w:firstLineChars="1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3.3.4 承包人主要施工管理人员离开施工现场的批准要求：</w:t>
      </w:r>
      <w:r>
        <w:rPr>
          <w:rFonts w:hint="eastAsia" w:ascii="宋体" w:hAnsi="宋体" w:eastAsia="宋体" w:cs="宋体"/>
          <w:color w:val="000000"/>
          <w:kern w:val="0"/>
          <w:sz w:val="24"/>
          <w:szCs w:val="24"/>
          <w:u w:val="single"/>
        </w:rPr>
        <w:t xml:space="preserve"> </w:t>
      </w: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u w:val="single"/>
        </w:rPr>
        <w:t xml:space="preserve">  </w:t>
      </w:r>
      <w:r>
        <w:rPr>
          <w:rFonts w:hint="eastAsia" w:ascii="宋体" w:hAnsi="宋体" w:eastAsia="宋体" w:cs="宋体"/>
          <w:color w:val="000000"/>
          <w:kern w:val="0"/>
          <w:sz w:val="24"/>
          <w:szCs w:val="24"/>
        </w:rPr>
        <w:t xml:space="preserve"> </w:t>
      </w:r>
      <w:r>
        <w:rPr>
          <w:rFonts w:hint="eastAsia" w:ascii="宋体" w:hAnsi="宋体" w:eastAsia="宋体" w:cs="宋体"/>
          <w:color w:val="000000"/>
          <w:kern w:val="0"/>
          <w:sz w:val="24"/>
          <w:szCs w:val="24"/>
          <w:u w:val="single"/>
        </w:rPr>
        <w:t xml:space="preserve">                                                      </w:t>
      </w:r>
      <w:r>
        <w:rPr>
          <w:rFonts w:hint="eastAsia" w:ascii="宋体" w:hAnsi="宋体" w:eastAsia="宋体" w:cs="宋体"/>
          <w:color w:val="000000"/>
          <w:kern w:val="0"/>
          <w:sz w:val="24"/>
          <w:szCs w:val="24"/>
        </w:rPr>
        <w:t>。</w:t>
      </w:r>
    </w:p>
    <w:p w14:paraId="574B2D04">
      <w:pPr>
        <w:spacing w:line="360" w:lineRule="auto"/>
        <w:ind w:left="239" w:leftChars="114" w:firstLine="240" w:firstLineChars="1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3.3.5承包人擅自更换主要施工管理人员的违约责任：</w:t>
      </w: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u w:val="single"/>
        </w:rPr>
        <w:t xml:space="preserve"> </w:t>
      </w:r>
      <w:r>
        <w:rPr>
          <w:rFonts w:hint="eastAsia" w:ascii="宋体" w:hAnsi="宋体" w:eastAsia="宋体" w:cs="宋体"/>
          <w:color w:val="000000"/>
          <w:kern w:val="0"/>
          <w:sz w:val="24"/>
          <w:szCs w:val="24"/>
        </w:rPr>
        <w:t xml:space="preserve">  </w:t>
      </w:r>
      <w:r>
        <w:rPr>
          <w:rFonts w:hint="eastAsia" w:ascii="宋体" w:hAnsi="宋体" w:eastAsia="宋体" w:cs="宋体"/>
          <w:color w:val="000000"/>
          <w:kern w:val="0"/>
          <w:sz w:val="24"/>
          <w:szCs w:val="24"/>
          <w:u w:val="single"/>
        </w:rPr>
        <w:t xml:space="preserve">                                                 </w:t>
      </w: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u w:val="single"/>
        </w:rPr>
        <w:t xml:space="preserve"> </w:t>
      </w: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rPr>
        <w:t>。</w:t>
      </w:r>
    </w:p>
    <w:p w14:paraId="088157D3">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承包人主要施工管理人员擅自离开施工现场的违约责任：</w:t>
      </w: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rPr>
        <w:t></w:t>
      </w:r>
      <w:r>
        <w:rPr>
          <w:rFonts w:hint="eastAsia" w:ascii="宋体" w:hAnsi="宋体" w:eastAsia="宋体" w:cs="宋体"/>
          <w:color w:val="000000"/>
          <w:kern w:val="0"/>
          <w:sz w:val="24"/>
          <w:szCs w:val="24"/>
          <w:lang w:val="en-US" w:eastAsia="zh-CN"/>
        </w:rPr>
        <w:t xml:space="preserve">    </w:t>
      </w:r>
      <w:r>
        <w:rPr>
          <w:rFonts w:hint="eastAsia" w:ascii="宋体" w:hAnsi="宋体" w:eastAsia="宋体" w:cs="宋体"/>
          <w:color w:val="000000"/>
          <w:kern w:val="0"/>
          <w:sz w:val="24"/>
          <w:szCs w:val="24"/>
          <w:u w:val="single"/>
        </w:rPr>
        <w:t xml:space="preserve">                                                     </w:t>
      </w:r>
      <w:r>
        <w:rPr>
          <w:rFonts w:hint="eastAsia" w:ascii="宋体" w:hAnsi="宋体" w:eastAsia="宋体" w:cs="宋体"/>
          <w:color w:val="000000"/>
          <w:kern w:val="0"/>
          <w:sz w:val="24"/>
          <w:szCs w:val="24"/>
        </w:rPr>
        <w:t>。</w:t>
      </w:r>
    </w:p>
    <w:p w14:paraId="39BF58C1">
      <w:pPr>
        <w:spacing w:after="120" w:line="360" w:lineRule="auto"/>
        <w:ind w:firstLine="482" w:firstLineChars="200"/>
        <w:rPr>
          <w:rFonts w:hint="eastAsia" w:ascii="宋体" w:hAnsi="宋体" w:eastAsia="宋体" w:cs="宋体"/>
          <w:b/>
          <w:bCs w:val="0"/>
          <w:color w:val="000000"/>
          <w:kern w:val="2"/>
          <w:sz w:val="24"/>
          <w:szCs w:val="24"/>
          <w:lang w:val="en-US" w:eastAsia="zh-CN" w:bidi="ar-SA"/>
        </w:rPr>
      </w:pPr>
      <w:r>
        <w:rPr>
          <w:rFonts w:hint="eastAsia" w:ascii="宋体" w:hAnsi="宋体" w:eastAsia="宋体" w:cs="宋体"/>
          <w:b/>
          <w:bCs w:val="0"/>
          <w:color w:val="000000"/>
          <w:kern w:val="2"/>
          <w:sz w:val="24"/>
          <w:szCs w:val="24"/>
          <w:lang w:val="en-US" w:eastAsia="zh-CN" w:bidi="ar-SA"/>
        </w:rPr>
        <w:t>3</w:t>
      </w:r>
      <w:bookmarkStart w:id="543" w:name="_Toc296890987"/>
      <w:bookmarkStart w:id="544" w:name="_Toc296503159"/>
      <w:bookmarkStart w:id="545" w:name="_Toc303539102"/>
      <w:bookmarkStart w:id="546" w:name="_Toc297123492"/>
      <w:bookmarkStart w:id="547" w:name="_Toc292559364"/>
      <w:bookmarkStart w:id="548" w:name="_Toc312677988"/>
      <w:bookmarkStart w:id="549" w:name="_Toc296347158"/>
      <w:bookmarkStart w:id="550" w:name="_Toc300934945"/>
      <w:bookmarkStart w:id="551" w:name="_Toc296346660"/>
      <w:bookmarkStart w:id="552" w:name="_Toc297048345"/>
      <w:bookmarkStart w:id="553" w:name="_Toc297120459"/>
      <w:bookmarkStart w:id="554" w:name="_Toc296891199"/>
      <w:bookmarkStart w:id="555" w:name="_Toc292559869"/>
      <w:bookmarkStart w:id="556" w:name="_Toc297216151"/>
      <w:bookmarkStart w:id="557" w:name="_Toc296944498"/>
      <w:bookmarkStart w:id="558" w:name="_Toc304295523"/>
      <w:r>
        <w:rPr>
          <w:rFonts w:hint="eastAsia" w:ascii="宋体" w:hAnsi="宋体" w:eastAsia="宋体" w:cs="宋体"/>
          <w:b/>
          <w:bCs w:val="0"/>
          <w:color w:val="000000"/>
          <w:kern w:val="2"/>
          <w:sz w:val="24"/>
          <w:szCs w:val="24"/>
          <w:lang w:val="en-US" w:eastAsia="zh-CN" w:bidi="ar-SA"/>
        </w:rPr>
        <w:t>.5 分包</w:t>
      </w:r>
    </w:p>
    <w:bookmarkEnd w:id="543"/>
    <w:bookmarkEnd w:id="544"/>
    <w:bookmarkEnd w:id="545"/>
    <w:bookmarkEnd w:id="546"/>
    <w:bookmarkEnd w:id="547"/>
    <w:bookmarkEnd w:id="548"/>
    <w:bookmarkEnd w:id="549"/>
    <w:bookmarkEnd w:id="550"/>
    <w:bookmarkEnd w:id="551"/>
    <w:bookmarkEnd w:id="552"/>
    <w:bookmarkEnd w:id="553"/>
    <w:bookmarkEnd w:id="554"/>
    <w:bookmarkEnd w:id="555"/>
    <w:bookmarkEnd w:id="556"/>
    <w:bookmarkEnd w:id="557"/>
    <w:bookmarkEnd w:id="558"/>
    <w:p w14:paraId="53078BF3">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3</w:t>
      </w:r>
      <w:bookmarkStart w:id="559" w:name="_Toc296503160"/>
      <w:bookmarkStart w:id="560" w:name="_Toc297216152"/>
      <w:bookmarkStart w:id="561" w:name="_Toc297048346"/>
      <w:bookmarkStart w:id="562" w:name="_Toc292559870"/>
      <w:bookmarkStart w:id="563" w:name="_Toc296347159"/>
      <w:bookmarkStart w:id="564" w:name="_Toc292559365"/>
      <w:bookmarkStart w:id="565" w:name="_Toc296944499"/>
      <w:bookmarkStart w:id="566" w:name="_Toc304295524"/>
      <w:bookmarkStart w:id="567" w:name="_Toc300934946"/>
      <w:bookmarkStart w:id="568" w:name="_Toc297123493"/>
      <w:bookmarkStart w:id="569" w:name="_Toc296891200"/>
      <w:bookmarkStart w:id="570" w:name="_Toc296890988"/>
      <w:bookmarkStart w:id="571" w:name="_Toc296346661"/>
      <w:bookmarkStart w:id="572" w:name="_Toc303539103"/>
      <w:bookmarkStart w:id="573" w:name="_Toc297120460"/>
      <w:bookmarkStart w:id="574" w:name="_Toc312677989"/>
      <w:bookmarkStart w:id="575" w:name="_Toc318581158"/>
      <w:r>
        <w:rPr>
          <w:rFonts w:hint="eastAsia" w:ascii="宋体" w:hAnsi="宋体" w:eastAsia="宋体" w:cs="宋体"/>
          <w:color w:val="000000"/>
          <w:kern w:val="0"/>
          <w:sz w:val="24"/>
          <w:szCs w:val="24"/>
        </w:rPr>
        <w:t>.5.1 分包的一般约定</w:t>
      </w:r>
    </w:p>
    <w:p w14:paraId="7B3771BD">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禁止分包的工程包括：</w:t>
      </w: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rPr>
        <w:t>。</w:t>
      </w:r>
    </w:p>
    <w:p w14:paraId="176F0E1D">
      <w:pPr>
        <w:spacing w:line="360" w:lineRule="auto"/>
        <w:ind w:firstLine="480" w:firstLineChars="200"/>
        <w:jc w:val="left"/>
        <w:rPr>
          <w:rFonts w:hint="eastAsia" w:ascii="宋体" w:hAnsi="宋体" w:eastAsia="宋体" w:cs="宋体"/>
          <w:color w:val="000000"/>
          <w:kern w:val="0"/>
          <w:sz w:val="24"/>
          <w:szCs w:val="24"/>
          <w:u w:val="single"/>
        </w:rPr>
      </w:pPr>
      <w:r>
        <w:rPr>
          <w:rFonts w:hint="eastAsia" w:ascii="宋体" w:hAnsi="宋体" w:eastAsia="宋体" w:cs="宋体"/>
          <w:color w:val="000000"/>
          <w:kern w:val="0"/>
          <w:sz w:val="24"/>
          <w:szCs w:val="24"/>
        </w:rPr>
        <w:t>主体结构、关键性工作的范围：</w:t>
      </w:r>
      <w:r>
        <w:rPr>
          <w:rFonts w:hint="eastAsia" w:ascii="宋体" w:hAnsi="宋体" w:eastAsia="宋体" w:cs="宋体"/>
          <w:color w:val="000000"/>
          <w:kern w:val="0"/>
          <w:sz w:val="24"/>
          <w:szCs w:val="24"/>
          <w:u w:val="single"/>
        </w:rPr>
        <w:t xml:space="preserve">                 </w:t>
      </w: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u w:val="single"/>
        </w:rPr>
        <w:t xml:space="preserve">  </w:t>
      </w:r>
    </w:p>
    <w:p w14:paraId="544FC092">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 xml:space="preserve"> </w:t>
      </w:r>
      <w:r>
        <w:rPr>
          <w:rFonts w:hint="eastAsia" w:ascii="宋体" w:hAnsi="宋体" w:eastAsia="宋体" w:cs="宋体"/>
          <w:color w:val="000000"/>
          <w:kern w:val="0"/>
          <w:sz w:val="24"/>
          <w:szCs w:val="24"/>
          <w:u w:val="single"/>
        </w:rPr>
        <w:t xml:space="preserve">                                                        </w:t>
      </w:r>
      <w:r>
        <w:rPr>
          <w:rFonts w:hint="eastAsia" w:ascii="宋体" w:hAnsi="宋体" w:eastAsia="宋体" w:cs="宋体"/>
          <w:color w:val="000000"/>
          <w:kern w:val="0"/>
          <w:sz w:val="24"/>
          <w:szCs w:val="24"/>
        </w:rPr>
        <w:t>。</w:t>
      </w:r>
      <w:bookmarkEnd w:id="559"/>
      <w:bookmarkEnd w:id="560"/>
      <w:bookmarkEnd w:id="561"/>
      <w:bookmarkEnd w:id="562"/>
      <w:bookmarkEnd w:id="563"/>
      <w:bookmarkEnd w:id="564"/>
      <w:bookmarkEnd w:id="565"/>
      <w:bookmarkEnd w:id="566"/>
      <w:bookmarkEnd w:id="567"/>
      <w:bookmarkEnd w:id="568"/>
      <w:bookmarkEnd w:id="569"/>
      <w:bookmarkEnd w:id="570"/>
      <w:bookmarkEnd w:id="571"/>
      <w:bookmarkEnd w:id="572"/>
      <w:bookmarkEnd w:id="573"/>
      <w:bookmarkStart w:id="576" w:name="_Toc296944500"/>
      <w:bookmarkStart w:id="577" w:name="_Toc297123494"/>
      <w:bookmarkStart w:id="578" w:name="_Toc296890989"/>
      <w:bookmarkStart w:id="579" w:name="_Toc297120461"/>
      <w:bookmarkStart w:id="580" w:name="_Toc296347160"/>
      <w:bookmarkStart w:id="581" w:name="_Toc296891201"/>
      <w:bookmarkStart w:id="582" w:name="_Toc300934947"/>
      <w:bookmarkStart w:id="583" w:name="_Toc303539104"/>
      <w:bookmarkStart w:id="584" w:name="_Toc304295525"/>
      <w:bookmarkStart w:id="585" w:name="_Toc296346662"/>
      <w:bookmarkStart w:id="586" w:name="_Toc296503161"/>
      <w:bookmarkStart w:id="587" w:name="_Toc297216153"/>
      <w:bookmarkStart w:id="588" w:name="_Toc297048347"/>
    </w:p>
    <w:bookmarkEnd w:id="574"/>
    <w:bookmarkEnd w:id="575"/>
    <w:bookmarkEnd w:id="576"/>
    <w:bookmarkEnd w:id="577"/>
    <w:bookmarkEnd w:id="578"/>
    <w:bookmarkEnd w:id="579"/>
    <w:bookmarkEnd w:id="580"/>
    <w:bookmarkEnd w:id="581"/>
    <w:bookmarkEnd w:id="582"/>
    <w:bookmarkEnd w:id="583"/>
    <w:bookmarkEnd w:id="584"/>
    <w:bookmarkEnd w:id="585"/>
    <w:bookmarkEnd w:id="586"/>
    <w:bookmarkEnd w:id="587"/>
    <w:bookmarkEnd w:id="588"/>
    <w:p w14:paraId="29CA5E47">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 xml:space="preserve">    3</w:t>
      </w:r>
      <w:bookmarkStart w:id="589" w:name="_Toc312677990"/>
      <w:bookmarkStart w:id="590" w:name="_Toc318581159"/>
      <w:r>
        <w:rPr>
          <w:rFonts w:hint="eastAsia" w:ascii="宋体" w:hAnsi="宋体" w:eastAsia="宋体" w:cs="宋体"/>
          <w:color w:val="000000"/>
          <w:kern w:val="0"/>
          <w:sz w:val="24"/>
          <w:szCs w:val="24"/>
        </w:rPr>
        <w:t>.5.2分包的确定</w:t>
      </w:r>
    </w:p>
    <w:p w14:paraId="4E9CD2D5">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允许分包的专业工程包括：</w:t>
      </w:r>
      <w:r>
        <w:rPr>
          <w:rFonts w:hint="eastAsia" w:ascii="宋体" w:hAnsi="宋体" w:eastAsia="宋体" w:cs="宋体"/>
          <w:color w:val="000000"/>
          <w:kern w:val="0"/>
          <w:sz w:val="24"/>
          <w:szCs w:val="24"/>
          <w:u w:val="single"/>
        </w:rPr>
        <w:t xml:space="preserve">                    </w:t>
      </w:r>
      <w:r>
        <w:rPr>
          <w:rFonts w:hint="eastAsia" w:ascii="宋体" w:hAnsi="宋体" w:eastAsia="宋体" w:cs="宋体"/>
          <w:color w:val="000000"/>
          <w:kern w:val="0"/>
          <w:sz w:val="24"/>
          <w:szCs w:val="24"/>
        </w:rPr>
        <w:t>。</w:t>
      </w:r>
    </w:p>
    <w:p w14:paraId="2FA8CD29">
      <w:pPr>
        <w:spacing w:line="360" w:lineRule="auto"/>
        <w:ind w:firstLine="480" w:firstLineChars="200"/>
        <w:jc w:val="left"/>
        <w:rPr>
          <w:rFonts w:hint="eastAsia" w:ascii="宋体" w:hAnsi="宋体" w:eastAsia="宋体" w:cs="宋体"/>
          <w:color w:val="000000"/>
          <w:kern w:val="0"/>
          <w:sz w:val="24"/>
          <w:szCs w:val="24"/>
          <w:u w:val="single"/>
        </w:rPr>
      </w:pPr>
      <w:r>
        <w:rPr>
          <w:rFonts w:hint="eastAsia" w:ascii="宋体" w:hAnsi="宋体" w:eastAsia="宋体" w:cs="宋体"/>
          <w:color w:val="000000"/>
          <w:kern w:val="0"/>
          <w:sz w:val="24"/>
          <w:szCs w:val="24"/>
        </w:rPr>
        <w:t xml:space="preserve">其他关于分包的约定： </w:t>
      </w:r>
      <w:r>
        <w:rPr>
          <w:rFonts w:hint="eastAsia" w:ascii="宋体" w:hAnsi="宋体" w:eastAsia="宋体" w:cs="宋体"/>
          <w:color w:val="000000"/>
          <w:kern w:val="0"/>
          <w:sz w:val="24"/>
          <w:szCs w:val="24"/>
          <w:u w:val="single"/>
        </w:rPr>
        <w:t xml:space="preserve">                              </w:t>
      </w: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u w:val="single"/>
        </w:rPr>
        <w:t xml:space="preserve">   </w:t>
      </w:r>
    </w:p>
    <w:p w14:paraId="409317CE">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u w:val="single"/>
        </w:rPr>
        <w:t xml:space="preserve">                                                         </w:t>
      </w:r>
      <w:r>
        <w:rPr>
          <w:rFonts w:hint="eastAsia" w:ascii="宋体" w:hAnsi="宋体" w:eastAsia="宋体" w:cs="宋体"/>
          <w:color w:val="000000"/>
          <w:kern w:val="0"/>
          <w:sz w:val="24"/>
          <w:szCs w:val="24"/>
        </w:rPr>
        <w:t>。</w:t>
      </w:r>
    </w:p>
    <w:p w14:paraId="59B19519">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3.5.4 分包合同价款</w:t>
      </w:r>
    </w:p>
    <w:p w14:paraId="77F36A8A">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关于分包合同价款支付的约定：</w:t>
      </w:r>
      <w:r>
        <w:rPr>
          <w:rFonts w:hint="eastAsia" w:ascii="宋体" w:hAnsi="宋体" w:eastAsia="宋体" w:cs="宋体"/>
          <w:color w:val="000000"/>
          <w:kern w:val="0"/>
          <w:sz w:val="24"/>
          <w:szCs w:val="24"/>
          <w:u w:val="single"/>
        </w:rPr>
        <w:t xml:space="preserve">                    </w:t>
      </w:r>
      <w:r>
        <w:rPr>
          <w:rFonts w:hint="eastAsia" w:ascii="宋体" w:hAnsi="宋体" w:eastAsia="宋体" w:cs="宋体"/>
          <w:color w:val="000000"/>
          <w:kern w:val="0"/>
          <w:sz w:val="24"/>
          <w:szCs w:val="24"/>
        </w:rPr>
        <w:t>。</w:t>
      </w:r>
    </w:p>
    <w:bookmarkEnd w:id="589"/>
    <w:bookmarkEnd w:id="590"/>
    <w:p w14:paraId="307C9C4A">
      <w:pPr>
        <w:spacing w:after="120" w:line="360" w:lineRule="auto"/>
        <w:ind w:firstLine="482" w:firstLineChars="200"/>
        <w:rPr>
          <w:rFonts w:ascii="Times New Roman" w:hAnsi="Times New Roman" w:eastAsia="黑体"/>
          <w:color w:val="000000"/>
          <w:sz w:val="30"/>
          <w:szCs w:val="32"/>
        </w:rPr>
      </w:pPr>
      <w:r>
        <w:rPr>
          <w:rFonts w:hint="eastAsia" w:ascii="宋体" w:hAnsi="宋体" w:eastAsia="宋体" w:cs="宋体"/>
          <w:b/>
          <w:bCs w:val="0"/>
          <w:color w:val="000000"/>
          <w:kern w:val="2"/>
          <w:sz w:val="24"/>
          <w:szCs w:val="24"/>
          <w:lang w:val="en-US" w:eastAsia="zh-CN" w:bidi="ar-SA"/>
        </w:rPr>
        <w:t>3.6 工程照管与成品、半成品保护</w:t>
      </w:r>
    </w:p>
    <w:p w14:paraId="29A28DAD">
      <w:pPr>
        <w:spacing w:before="120" w:after="120" w:line="360" w:lineRule="auto"/>
        <w:ind w:firstLine="480" w:firstLineChars="200"/>
        <w:rPr>
          <w:rFonts w:ascii="Times New Roman" w:hAnsi="Times New Roman" w:eastAsia="仿宋_GB2312"/>
          <w:color w:val="000000"/>
          <w:kern w:val="0"/>
          <w:sz w:val="30"/>
          <w:szCs w:val="32"/>
          <w:u w:val="single"/>
        </w:rPr>
      </w:pPr>
      <w:r>
        <w:rPr>
          <w:rFonts w:hint="eastAsia" w:ascii="宋体" w:hAnsi="宋体" w:eastAsia="宋体" w:cs="宋体"/>
          <w:color w:val="000000"/>
          <w:kern w:val="0"/>
          <w:sz w:val="24"/>
          <w:szCs w:val="24"/>
        </w:rPr>
        <w:t>承包人负责照管工程及工程相关的材料、工程设备的起始时间：</w:t>
      </w:r>
      <w:r>
        <w:rPr>
          <w:rFonts w:ascii="Times New Roman" w:hAnsi="Times New Roman" w:eastAsia="仿宋_GB2312"/>
          <w:color w:val="000000"/>
          <w:kern w:val="0"/>
          <w:sz w:val="30"/>
          <w:szCs w:val="32"/>
          <w:u w:val="single"/>
        </w:rPr>
        <w:t xml:space="preserve">                                  </w:t>
      </w:r>
      <w:r>
        <w:rPr>
          <w:rFonts w:hint="eastAsia" w:ascii="Times New Roman" w:hAnsi="Times New Roman" w:eastAsia="仿宋_GB2312"/>
          <w:color w:val="000000"/>
          <w:kern w:val="0"/>
          <w:sz w:val="30"/>
          <w:szCs w:val="32"/>
          <w:u w:val="single"/>
        </w:rPr>
        <w:t xml:space="preserve">        </w:t>
      </w:r>
      <w:r>
        <w:rPr>
          <w:rFonts w:ascii="Times New Roman" w:hAnsi="Times New Roman" w:eastAsia="仿宋_GB2312"/>
          <w:color w:val="000000"/>
          <w:kern w:val="0"/>
          <w:sz w:val="30"/>
          <w:szCs w:val="32"/>
          <w:u w:val="single"/>
        </w:rPr>
        <w:t xml:space="preserve">           </w:t>
      </w:r>
      <w:r>
        <w:rPr>
          <w:rFonts w:hint="eastAsia" w:ascii="宋体" w:hAnsi="宋体" w:eastAsia="宋体" w:cs="宋体"/>
          <w:color w:val="000000"/>
          <w:kern w:val="0"/>
          <w:sz w:val="24"/>
          <w:szCs w:val="24"/>
        </w:rPr>
        <w:t>。</w:t>
      </w:r>
    </w:p>
    <w:p w14:paraId="726F00DA">
      <w:pPr>
        <w:spacing w:after="120" w:line="360" w:lineRule="auto"/>
        <w:ind w:firstLine="482" w:firstLineChars="200"/>
        <w:rPr>
          <w:rFonts w:hint="eastAsia" w:ascii="宋体" w:hAnsi="宋体" w:eastAsia="宋体" w:cs="宋体"/>
          <w:b/>
          <w:bCs w:val="0"/>
          <w:color w:val="000000"/>
          <w:kern w:val="2"/>
          <w:sz w:val="24"/>
          <w:szCs w:val="24"/>
          <w:lang w:val="en-US" w:eastAsia="zh-CN" w:bidi="ar-SA"/>
        </w:rPr>
      </w:pPr>
      <w:r>
        <w:rPr>
          <w:rFonts w:hint="eastAsia" w:ascii="宋体" w:hAnsi="宋体" w:eastAsia="宋体" w:cs="宋体"/>
          <w:b/>
          <w:bCs w:val="0"/>
          <w:color w:val="000000"/>
          <w:kern w:val="2"/>
          <w:sz w:val="24"/>
          <w:szCs w:val="24"/>
          <w:lang w:val="en-US" w:eastAsia="zh-CN" w:bidi="ar-SA"/>
        </w:rPr>
        <w:t>3.7 履约担保</w:t>
      </w:r>
    </w:p>
    <w:p w14:paraId="752644BA">
      <w:pPr>
        <w:spacing w:line="360" w:lineRule="auto"/>
        <w:ind w:firstLine="480" w:firstLineChars="200"/>
        <w:jc w:val="left"/>
        <w:rPr>
          <w:rFonts w:hint="eastAsia" w:ascii="Times New Roman" w:hAnsi="Times New Roman" w:eastAsia="仿宋_GB2312"/>
          <w:color w:val="000000"/>
          <w:sz w:val="30"/>
          <w:szCs w:val="32"/>
        </w:rPr>
      </w:pPr>
      <w:r>
        <w:rPr>
          <w:rFonts w:hint="eastAsia" w:ascii="宋体" w:hAnsi="宋体" w:eastAsia="宋体" w:cs="宋体"/>
          <w:color w:val="000000"/>
          <w:kern w:val="0"/>
          <w:sz w:val="24"/>
          <w:szCs w:val="24"/>
        </w:rPr>
        <w:t>承包人是否提供履约担保：</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宋体" w:hAnsi="宋体" w:eastAsia="宋体" w:cs="宋体"/>
          <w:color w:val="000000"/>
          <w:kern w:val="0"/>
          <w:sz w:val="24"/>
          <w:szCs w:val="24"/>
        </w:rPr>
        <w:t>。</w:t>
      </w:r>
    </w:p>
    <w:p w14:paraId="4F6ED69B">
      <w:pPr>
        <w:spacing w:line="360" w:lineRule="auto"/>
        <w:ind w:firstLine="480" w:firstLineChars="200"/>
        <w:jc w:val="left"/>
        <w:rPr>
          <w:rFonts w:hint="default" w:ascii="Times New Roman" w:hAnsi="Times New Roman" w:eastAsia="仿宋_GB2312"/>
          <w:color w:val="000000"/>
          <w:sz w:val="30"/>
          <w:szCs w:val="32"/>
          <w:u w:val="single"/>
          <w:lang w:val="en-US" w:eastAsia="zh-CN"/>
        </w:rPr>
      </w:pPr>
      <w:r>
        <w:rPr>
          <w:rFonts w:hint="eastAsia" w:ascii="宋体" w:hAnsi="宋体" w:eastAsia="宋体" w:cs="宋体"/>
          <w:color w:val="000000"/>
          <w:kern w:val="0"/>
          <w:sz w:val="24"/>
          <w:szCs w:val="24"/>
        </w:rPr>
        <w:t>承包人提供履约担保的形式、金额及期限的：</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lang w:val="en-US" w:eastAsia="zh-CN"/>
        </w:rPr>
        <w:t xml:space="preserve">        </w:t>
      </w:r>
    </w:p>
    <w:p w14:paraId="6394E010">
      <w:pPr>
        <w:spacing w:line="360" w:lineRule="auto"/>
        <w:jc w:val="left"/>
        <w:rPr>
          <w:rFonts w:ascii="Times New Roman" w:hAnsi="Times New Roman" w:eastAsia="仿宋_GB2312"/>
          <w:color w:val="000000"/>
          <w:sz w:val="30"/>
          <w:szCs w:val="32"/>
        </w:rPr>
      </w:pP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宋体" w:hAnsi="宋体" w:eastAsia="宋体" w:cs="宋体"/>
          <w:color w:val="000000"/>
          <w:kern w:val="0"/>
          <w:sz w:val="24"/>
          <w:szCs w:val="24"/>
        </w:rPr>
        <w:t>。</w:t>
      </w:r>
    </w:p>
    <w:p w14:paraId="5BEEA47C">
      <w:pPr>
        <w:spacing w:after="120" w:line="360" w:lineRule="auto"/>
        <w:ind w:firstLine="482" w:firstLineChars="200"/>
        <w:rPr>
          <w:rFonts w:hint="eastAsia" w:ascii="宋体" w:hAnsi="宋体" w:eastAsia="宋体" w:cs="宋体"/>
          <w:b/>
          <w:bCs w:val="0"/>
          <w:color w:val="000000"/>
          <w:kern w:val="2"/>
          <w:sz w:val="24"/>
          <w:szCs w:val="24"/>
          <w:lang w:val="en-US" w:eastAsia="zh-CN" w:bidi="ar-SA"/>
        </w:rPr>
      </w:pPr>
      <w:bookmarkStart w:id="591" w:name="_Toc351203636"/>
      <w:r>
        <w:rPr>
          <w:rFonts w:hint="eastAsia" w:ascii="宋体" w:hAnsi="宋体" w:eastAsia="宋体" w:cs="宋体"/>
          <w:b/>
          <w:bCs w:val="0"/>
          <w:color w:val="000000"/>
          <w:kern w:val="2"/>
          <w:sz w:val="24"/>
          <w:szCs w:val="24"/>
          <w:lang w:val="en-US" w:eastAsia="zh-CN" w:bidi="ar-SA"/>
        </w:rPr>
        <w:t>4</w:t>
      </w:r>
      <w:bookmarkStart w:id="592" w:name="_Toc292559366"/>
      <w:bookmarkStart w:id="593" w:name="_Toc297048348"/>
      <w:bookmarkStart w:id="594" w:name="_Toc296890990"/>
      <w:bookmarkStart w:id="595" w:name="_Toc297120462"/>
      <w:bookmarkStart w:id="596" w:name="_Toc267251413"/>
      <w:bookmarkStart w:id="597" w:name="_Toc296503162"/>
      <w:bookmarkStart w:id="598" w:name="_Toc296346663"/>
      <w:bookmarkStart w:id="599" w:name="_Toc296891202"/>
      <w:bookmarkStart w:id="600" w:name="_Toc296347161"/>
      <w:bookmarkStart w:id="601" w:name="_Toc296944501"/>
      <w:bookmarkStart w:id="602" w:name="_Toc292559871"/>
      <w:r>
        <w:rPr>
          <w:rFonts w:hint="eastAsia" w:ascii="宋体" w:hAnsi="宋体" w:eastAsia="宋体" w:cs="宋体"/>
          <w:b/>
          <w:bCs w:val="0"/>
          <w:color w:val="000000"/>
          <w:kern w:val="2"/>
          <w:sz w:val="24"/>
          <w:szCs w:val="24"/>
          <w:lang w:val="en-US" w:eastAsia="zh-CN" w:bidi="ar-SA"/>
        </w:rPr>
        <w:t>. 监</w:t>
      </w:r>
      <w:bookmarkEnd w:id="592"/>
      <w:bookmarkEnd w:id="593"/>
      <w:bookmarkEnd w:id="594"/>
      <w:bookmarkEnd w:id="595"/>
      <w:bookmarkEnd w:id="596"/>
      <w:bookmarkEnd w:id="597"/>
      <w:bookmarkEnd w:id="598"/>
      <w:bookmarkEnd w:id="599"/>
      <w:bookmarkEnd w:id="600"/>
      <w:bookmarkEnd w:id="601"/>
      <w:bookmarkEnd w:id="602"/>
      <w:r>
        <w:rPr>
          <w:rFonts w:hint="eastAsia" w:ascii="宋体" w:hAnsi="宋体" w:eastAsia="宋体" w:cs="宋体"/>
          <w:b/>
          <w:bCs w:val="0"/>
          <w:color w:val="000000"/>
          <w:kern w:val="2"/>
          <w:sz w:val="24"/>
          <w:szCs w:val="24"/>
          <w:lang w:val="en-US" w:eastAsia="zh-CN" w:bidi="ar-SA"/>
        </w:rPr>
        <w:t>理人</w:t>
      </w:r>
      <w:bookmarkEnd w:id="591"/>
    </w:p>
    <w:p w14:paraId="05EC1E81">
      <w:pPr>
        <w:spacing w:after="120" w:line="360" w:lineRule="auto"/>
        <w:ind w:firstLine="482" w:firstLineChars="200"/>
        <w:rPr>
          <w:rFonts w:hint="eastAsia" w:ascii="宋体" w:hAnsi="宋体" w:eastAsia="宋体" w:cs="宋体"/>
          <w:b/>
          <w:bCs w:val="0"/>
          <w:color w:val="000000"/>
          <w:kern w:val="2"/>
          <w:sz w:val="24"/>
          <w:szCs w:val="24"/>
          <w:lang w:val="en-US" w:eastAsia="zh-CN" w:bidi="ar-SA"/>
        </w:rPr>
      </w:pPr>
      <w:r>
        <w:rPr>
          <w:rFonts w:hint="eastAsia" w:ascii="宋体" w:hAnsi="宋体" w:eastAsia="宋体" w:cs="宋体"/>
          <w:b/>
          <w:bCs w:val="0"/>
          <w:color w:val="000000"/>
          <w:kern w:val="2"/>
          <w:sz w:val="24"/>
          <w:szCs w:val="24"/>
          <w:lang w:val="en-US" w:eastAsia="zh-CN" w:bidi="ar-SA"/>
        </w:rPr>
        <w:t>4.1监理人的一般规定</w:t>
      </w:r>
    </w:p>
    <w:p w14:paraId="53D62496">
      <w:pPr>
        <w:spacing w:line="360" w:lineRule="auto"/>
        <w:ind w:firstLine="480" w:firstLineChars="200"/>
        <w:jc w:val="left"/>
        <w:rPr>
          <w:rFonts w:ascii="Times New Roman" w:hAnsi="Times New Roman" w:eastAsia="仿宋_GB2312"/>
          <w:color w:val="000000"/>
          <w:sz w:val="30"/>
          <w:szCs w:val="32"/>
        </w:rPr>
      </w:pPr>
      <w:r>
        <w:rPr>
          <w:rFonts w:hint="eastAsia" w:ascii="宋体" w:hAnsi="宋体" w:eastAsia="宋体" w:cs="宋体"/>
          <w:color w:val="000000"/>
          <w:kern w:val="0"/>
          <w:sz w:val="24"/>
          <w:szCs w:val="24"/>
        </w:rPr>
        <w:t>关于监理人的监理内容</w:t>
      </w:r>
      <w:r>
        <w:rPr>
          <w:rFonts w:ascii="Times New Roman" w:hAnsi="Times New Roman" w:eastAsia="仿宋_GB2312"/>
          <w:color w:val="000000"/>
          <w:sz w:val="30"/>
          <w:szCs w:val="32"/>
        </w:rPr>
        <w:t>：</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宋体" w:hAnsi="宋体" w:eastAsia="宋体" w:cs="宋体"/>
          <w:color w:val="000000"/>
          <w:kern w:val="0"/>
          <w:sz w:val="24"/>
          <w:szCs w:val="24"/>
        </w:rPr>
        <w:t>。</w:t>
      </w:r>
    </w:p>
    <w:p w14:paraId="39E88C88">
      <w:pPr>
        <w:spacing w:line="360" w:lineRule="auto"/>
        <w:ind w:firstLine="480" w:firstLineChars="200"/>
        <w:jc w:val="left"/>
        <w:rPr>
          <w:rFonts w:ascii="Times New Roman" w:hAnsi="Times New Roman" w:eastAsia="仿宋_GB2312"/>
          <w:color w:val="000000"/>
          <w:sz w:val="30"/>
          <w:szCs w:val="32"/>
        </w:rPr>
      </w:pPr>
      <w:r>
        <w:rPr>
          <w:rFonts w:hint="eastAsia" w:ascii="宋体" w:hAnsi="宋体" w:eastAsia="宋体" w:cs="宋体"/>
          <w:color w:val="000000"/>
          <w:kern w:val="0"/>
          <w:sz w:val="24"/>
          <w:szCs w:val="24"/>
        </w:rPr>
        <w:t>关于监理人的监理权限：</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宋体" w:hAnsi="宋体" w:eastAsia="宋体" w:cs="宋体"/>
          <w:color w:val="000000"/>
          <w:kern w:val="0"/>
          <w:sz w:val="24"/>
          <w:szCs w:val="24"/>
        </w:rPr>
        <w:t xml:space="preserve">。 </w:t>
      </w:r>
    </w:p>
    <w:p w14:paraId="55DF94CD">
      <w:pPr>
        <w:spacing w:line="360" w:lineRule="auto"/>
        <w:ind w:firstLine="480" w:firstLineChars="200"/>
        <w:rPr>
          <w:rFonts w:hint="eastAsia" w:ascii="Times New Roman" w:hAnsi="Times New Roman" w:eastAsia="仿宋_GB2312"/>
          <w:color w:val="000000"/>
          <w:sz w:val="30"/>
          <w:szCs w:val="32"/>
          <w:u w:val="single"/>
        </w:rPr>
      </w:pPr>
      <w:r>
        <w:rPr>
          <w:rFonts w:hint="eastAsia" w:ascii="宋体" w:hAnsi="宋体" w:eastAsia="宋体" w:cs="宋体"/>
          <w:color w:val="000000"/>
          <w:kern w:val="0"/>
          <w:sz w:val="24"/>
          <w:szCs w:val="24"/>
        </w:rPr>
        <w:t>关于监理人在施工现场的办公场所、生活场所的提供和费用承担的约定：</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p>
    <w:p w14:paraId="562F617D">
      <w:pPr>
        <w:spacing w:line="360" w:lineRule="auto"/>
        <w:rPr>
          <w:rFonts w:hint="eastAsia" w:ascii="Times New Roman" w:hAnsi="Times New Roman" w:eastAsia="仿宋_GB2312"/>
          <w:color w:val="000000"/>
          <w:sz w:val="30"/>
          <w:szCs w:val="32"/>
        </w:rPr>
      </w:pP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宋体" w:hAnsi="宋体" w:eastAsia="宋体" w:cs="宋体"/>
          <w:color w:val="000000"/>
          <w:kern w:val="0"/>
          <w:sz w:val="24"/>
          <w:szCs w:val="24"/>
        </w:rPr>
        <w:t>。</w:t>
      </w:r>
    </w:p>
    <w:p w14:paraId="1496AEA7">
      <w:pPr>
        <w:spacing w:after="120" w:line="360" w:lineRule="auto"/>
        <w:ind w:firstLine="482" w:firstLineChars="200"/>
        <w:rPr>
          <w:rFonts w:hint="eastAsia" w:ascii="宋体" w:hAnsi="宋体" w:eastAsia="宋体" w:cs="宋体"/>
          <w:b/>
          <w:bCs w:val="0"/>
          <w:color w:val="000000"/>
          <w:kern w:val="2"/>
          <w:sz w:val="24"/>
          <w:szCs w:val="24"/>
          <w:lang w:val="en-US" w:eastAsia="zh-CN" w:bidi="ar-SA"/>
        </w:rPr>
      </w:pPr>
      <w:r>
        <w:rPr>
          <w:rFonts w:hint="eastAsia" w:ascii="宋体" w:hAnsi="宋体" w:eastAsia="宋体" w:cs="宋体"/>
          <w:b/>
          <w:bCs w:val="0"/>
          <w:color w:val="000000"/>
          <w:kern w:val="2"/>
          <w:sz w:val="24"/>
          <w:szCs w:val="24"/>
          <w:lang w:val="en-US" w:eastAsia="zh-CN" w:bidi="ar-SA"/>
        </w:rPr>
        <w:t>4.2 监理人员</w:t>
      </w:r>
    </w:p>
    <w:p w14:paraId="4DF13361">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总监理工程师：</w:t>
      </w:r>
    </w:p>
    <w:p w14:paraId="6B3D36AE">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姓    名：</w:t>
      </w: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rPr>
        <w:t>；</w:t>
      </w:r>
    </w:p>
    <w:p w14:paraId="73339304">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职    务：</w:t>
      </w: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rPr>
        <w:t>；</w:t>
      </w:r>
    </w:p>
    <w:p w14:paraId="36F4D8B8">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监理工程师执业资格证书号：</w:t>
      </w: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rPr>
        <w:t>；</w:t>
      </w:r>
    </w:p>
    <w:p w14:paraId="1DCCA59B">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联系电话：</w:t>
      </w: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rPr>
        <w:t>；</w:t>
      </w:r>
    </w:p>
    <w:p w14:paraId="07954024">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电子信箱：</w:t>
      </w: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rPr>
        <w:t>；</w:t>
      </w:r>
    </w:p>
    <w:p w14:paraId="37502126">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通信地址：</w:t>
      </w: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rPr>
        <w:t>；</w:t>
      </w:r>
    </w:p>
    <w:p w14:paraId="2CB2752E">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关于监理人的其他约定：</w:t>
      </w: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rPr>
        <w:t>。</w:t>
      </w:r>
    </w:p>
    <w:p w14:paraId="0CEEAB1C">
      <w:pPr>
        <w:spacing w:after="120" w:line="360" w:lineRule="auto"/>
        <w:ind w:firstLine="482" w:firstLineChars="200"/>
        <w:rPr>
          <w:rFonts w:hint="eastAsia" w:ascii="宋体" w:hAnsi="宋体" w:eastAsia="宋体" w:cs="宋体"/>
          <w:b/>
          <w:bCs w:val="0"/>
          <w:color w:val="000000"/>
          <w:kern w:val="2"/>
          <w:sz w:val="24"/>
          <w:szCs w:val="24"/>
          <w:lang w:val="en-US" w:eastAsia="zh-CN" w:bidi="ar-SA"/>
        </w:rPr>
      </w:pPr>
      <w:r>
        <w:rPr>
          <w:rFonts w:hint="eastAsia" w:ascii="宋体" w:hAnsi="宋体" w:eastAsia="宋体" w:cs="宋体"/>
          <w:b/>
          <w:bCs w:val="0"/>
          <w:color w:val="000000"/>
          <w:kern w:val="2"/>
          <w:sz w:val="24"/>
          <w:szCs w:val="24"/>
          <w:lang w:val="en-US" w:eastAsia="zh-CN" w:bidi="ar-SA"/>
        </w:rPr>
        <w:t>4.4 商定或确定</w:t>
      </w:r>
    </w:p>
    <w:p w14:paraId="0A1765E5">
      <w:pPr>
        <w:spacing w:line="360" w:lineRule="auto"/>
        <w:ind w:firstLine="480" w:firstLineChars="200"/>
        <w:jc w:val="left"/>
        <w:rPr>
          <w:rFonts w:hint="eastAsia" w:ascii="宋体" w:hAnsi="宋体" w:eastAsia="宋体" w:cs="宋体"/>
          <w:color w:val="000000"/>
          <w:kern w:val="0"/>
          <w:sz w:val="24"/>
          <w:szCs w:val="24"/>
        </w:rPr>
      </w:pPr>
      <w:bookmarkStart w:id="603" w:name="_Toc267251418"/>
      <w:r>
        <w:rPr>
          <w:rFonts w:hint="eastAsia" w:ascii="宋体" w:hAnsi="宋体" w:eastAsia="宋体" w:cs="宋体"/>
          <w:color w:val="000000"/>
          <w:kern w:val="0"/>
          <w:sz w:val="24"/>
          <w:szCs w:val="24"/>
        </w:rPr>
        <w:t>在发包人和承包人不能通过协商达成一致意见时，发包人授权监理人对以下事项进行确定：</w:t>
      </w:r>
    </w:p>
    <w:p w14:paraId="3D094859">
      <w:pPr>
        <w:autoSpaceDE w:val="0"/>
        <w:autoSpaceDN w:val="0"/>
        <w:adjustRightInd w:val="0"/>
        <w:spacing w:line="360" w:lineRule="auto"/>
        <w:ind w:firstLine="480" w:firstLineChars="200"/>
        <w:jc w:val="left"/>
        <w:rPr>
          <w:rFonts w:ascii="Times New Roman" w:hAnsi="Times New Roman" w:eastAsia="仿宋_GB2312"/>
          <w:color w:val="000000"/>
          <w:kern w:val="0"/>
          <w:sz w:val="30"/>
          <w:szCs w:val="32"/>
        </w:rPr>
      </w:pPr>
      <w:r>
        <w:rPr>
          <w:rFonts w:hint="eastAsia" w:ascii="宋体" w:hAnsi="宋体" w:eastAsia="宋体" w:cs="宋体"/>
          <w:color w:val="000000"/>
          <w:kern w:val="0"/>
          <w:sz w:val="24"/>
          <w:szCs w:val="24"/>
        </w:rPr>
        <w:t>（1）</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宋体" w:hAnsi="宋体" w:eastAsia="宋体" w:cs="宋体"/>
          <w:color w:val="000000"/>
          <w:kern w:val="0"/>
          <w:sz w:val="24"/>
          <w:szCs w:val="24"/>
        </w:rPr>
        <w:t>；</w:t>
      </w:r>
    </w:p>
    <w:p w14:paraId="265E7866">
      <w:pPr>
        <w:autoSpaceDE w:val="0"/>
        <w:autoSpaceDN w:val="0"/>
        <w:adjustRightInd w:val="0"/>
        <w:spacing w:line="360" w:lineRule="auto"/>
        <w:ind w:firstLine="480" w:firstLineChars="200"/>
        <w:jc w:val="left"/>
        <w:rPr>
          <w:rFonts w:ascii="Times New Roman" w:hAnsi="Times New Roman" w:eastAsia="仿宋_GB2312"/>
          <w:color w:val="000000"/>
          <w:kern w:val="0"/>
          <w:sz w:val="30"/>
          <w:szCs w:val="32"/>
        </w:rPr>
      </w:pPr>
      <w:r>
        <w:rPr>
          <w:rFonts w:hint="eastAsia" w:ascii="宋体" w:hAnsi="宋体" w:eastAsia="宋体" w:cs="宋体"/>
          <w:color w:val="000000"/>
          <w:kern w:val="0"/>
          <w:sz w:val="24"/>
          <w:szCs w:val="24"/>
        </w:rPr>
        <w:t>（2）</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宋体" w:hAnsi="宋体" w:eastAsia="宋体" w:cs="宋体"/>
          <w:color w:val="000000"/>
          <w:kern w:val="0"/>
          <w:sz w:val="24"/>
          <w:szCs w:val="24"/>
        </w:rPr>
        <w:t>；</w:t>
      </w:r>
    </w:p>
    <w:p w14:paraId="0C71CFA6">
      <w:pPr>
        <w:autoSpaceDE w:val="0"/>
        <w:autoSpaceDN w:val="0"/>
        <w:adjustRightInd w:val="0"/>
        <w:spacing w:line="360" w:lineRule="auto"/>
        <w:ind w:firstLine="480" w:firstLineChars="200"/>
        <w:jc w:val="left"/>
        <w:rPr>
          <w:rFonts w:ascii="Times New Roman" w:hAnsi="Times New Roman" w:eastAsia="仿宋_GB2312"/>
          <w:color w:val="000000"/>
          <w:kern w:val="0"/>
          <w:sz w:val="30"/>
          <w:szCs w:val="32"/>
        </w:rPr>
      </w:pPr>
      <w:r>
        <w:rPr>
          <w:rFonts w:hint="eastAsia" w:ascii="宋体" w:hAnsi="宋体" w:eastAsia="宋体" w:cs="宋体"/>
          <w:color w:val="000000"/>
          <w:kern w:val="0"/>
          <w:sz w:val="24"/>
          <w:szCs w:val="24"/>
        </w:rPr>
        <w:t>（3）</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宋体" w:hAnsi="宋体" w:eastAsia="宋体" w:cs="宋体"/>
          <w:color w:val="000000"/>
          <w:kern w:val="0"/>
          <w:sz w:val="24"/>
          <w:szCs w:val="24"/>
        </w:rPr>
        <w:t>。</w:t>
      </w:r>
    </w:p>
    <w:p w14:paraId="2A81DA89">
      <w:pPr>
        <w:pStyle w:val="5"/>
        <w:spacing w:before="120" w:after="120" w:line="360" w:lineRule="auto"/>
        <w:ind w:firstLine="482" w:firstLineChars="200"/>
        <w:rPr>
          <w:rFonts w:hint="eastAsia" w:ascii="宋体" w:hAnsi="宋体" w:eastAsia="宋体" w:cs="宋体"/>
          <w:b/>
          <w:bCs w:val="0"/>
          <w:color w:val="000000"/>
          <w:kern w:val="2"/>
          <w:sz w:val="24"/>
          <w:szCs w:val="24"/>
          <w:lang w:val="en-US" w:eastAsia="zh-CN" w:bidi="ar-SA"/>
        </w:rPr>
      </w:pPr>
      <w:bookmarkStart w:id="604" w:name="_Toc351203637"/>
      <w:r>
        <w:rPr>
          <w:rFonts w:hint="eastAsia" w:ascii="宋体" w:hAnsi="宋体" w:eastAsia="宋体" w:cs="宋体"/>
          <w:b/>
          <w:bCs w:val="0"/>
          <w:color w:val="000000"/>
          <w:kern w:val="2"/>
          <w:sz w:val="24"/>
          <w:szCs w:val="24"/>
          <w:lang w:val="en-US" w:eastAsia="zh-CN" w:bidi="ar-SA"/>
        </w:rPr>
        <w:t>5</w:t>
      </w:r>
      <w:bookmarkEnd w:id="603"/>
      <w:bookmarkStart w:id="605" w:name="_Toc296944502"/>
      <w:bookmarkStart w:id="606" w:name="_Toc297120463"/>
      <w:bookmarkStart w:id="607" w:name="_Toc296890991"/>
      <w:bookmarkStart w:id="608" w:name="_Toc296891203"/>
      <w:bookmarkStart w:id="609" w:name="_Toc292559367"/>
      <w:bookmarkStart w:id="610" w:name="_Toc296346664"/>
      <w:bookmarkStart w:id="611" w:name="_Toc292559872"/>
      <w:bookmarkStart w:id="612" w:name="_Toc296347162"/>
      <w:bookmarkStart w:id="613" w:name="_Toc296503163"/>
      <w:bookmarkStart w:id="614" w:name="_Toc297048349"/>
      <w:r>
        <w:rPr>
          <w:rFonts w:hint="eastAsia" w:ascii="宋体" w:hAnsi="宋体" w:eastAsia="宋体" w:cs="宋体"/>
          <w:b/>
          <w:bCs w:val="0"/>
          <w:color w:val="000000"/>
          <w:kern w:val="2"/>
          <w:sz w:val="24"/>
          <w:szCs w:val="24"/>
          <w:lang w:val="en-US" w:eastAsia="zh-CN" w:bidi="ar-SA"/>
        </w:rPr>
        <w:t>. 工程质量</w:t>
      </w:r>
      <w:bookmarkEnd w:id="604"/>
    </w:p>
    <w:p w14:paraId="11E97B4E">
      <w:pPr>
        <w:pStyle w:val="5"/>
        <w:spacing w:before="120" w:after="120" w:line="360" w:lineRule="auto"/>
        <w:ind w:firstLine="482" w:firstLineChars="200"/>
        <w:rPr>
          <w:rFonts w:hint="eastAsia" w:ascii="宋体" w:hAnsi="宋体" w:eastAsia="宋体" w:cs="宋体"/>
          <w:b/>
          <w:bCs w:val="0"/>
          <w:color w:val="000000"/>
          <w:kern w:val="2"/>
          <w:sz w:val="24"/>
          <w:szCs w:val="24"/>
          <w:lang w:val="en-US" w:eastAsia="zh-CN" w:bidi="ar-SA"/>
        </w:rPr>
      </w:pPr>
      <w:r>
        <w:rPr>
          <w:rFonts w:hint="eastAsia" w:ascii="宋体" w:hAnsi="宋体" w:eastAsia="宋体" w:cs="宋体"/>
          <w:b/>
          <w:bCs w:val="0"/>
          <w:color w:val="000000"/>
          <w:kern w:val="2"/>
          <w:sz w:val="24"/>
          <w:szCs w:val="24"/>
          <w:lang w:val="en-US" w:eastAsia="zh-CN" w:bidi="ar-SA"/>
        </w:rPr>
        <w:t>5.1 质量要求</w:t>
      </w:r>
    </w:p>
    <w:p w14:paraId="623A40CF">
      <w:pPr>
        <w:spacing w:line="360" w:lineRule="auto"/>
        <w:ind w:firstLine="480" w:firstLineChars="200"/>
        <w:jc w:val="left"/>
        <w:rPr>
          <w:rFonts w:hint="eastAsia" w:ascii="Times New Roman" w:hAnsi="Times New Roman" w:eastAsia="仿宋_GB2312"/>
          <w:sz w:val="30"/>
          <w:szCs w:val="32"/>
          <w:u w:val="single"/>
        </w:rPr>
      </w:pPr>
      <w:r>
        <w:rPr>
          <w:rFonts w:hint="eastAsia" w:ascii="宋体" w:hAnsi="宋体" w:eastAsia="宋体" w:cs="宋体"/>
          <w:color w:val="000000"/>
          <w:kern w:val="0"/>
          <w:sz w:val="24"/>
          <w:szCs w:val="24"/>
        </w:rPr>
        <w:t>5</w:t>
      </w:r>
      <w:bookmarkStart w:id="615" w:name="_Toc312677997"/>
      <w:bookmarkStart w:id="616" w:name="_Toc297123496"/>
      <w:bookmarkStart w:id="617" w:name="_Toc303539106"/>
      <w:bookmarkStart w:id="618" w:name="_Toc304295527"/>
      <w:bookmarkStart w:id="619" w:name="_Toc297216155"/>
      <w:bookmarkStart w:id="620" w:name="_Toc300934949"/>
      <w:bookmarkStart w:id="621" w:name="_Toc318581164"/>
      <w:r>
        <w:rPr>
          <w:rFonts w:hint="eastAsia" w:ascii="宋体" w:hAnsi="宋体" w:eastAsia="宋体" w:cs="宋体"/>
          <w:color w:val="000000"/>
          <w:kern w:val="0"/>
          <w:sz w:val="24"/>
          <w:szCs w:val="24"/>
        </w:rPr>
        <w:t>.1.1 特殊质量标准和要求：</w:t>
      </w:r>
      <w:r>
        <w:rPr>
          <w:rFonts w:ascii="Times New Roman" w:hAnsi="Times New Roman" w:eastAsia="仿宋_GB2312"/>
          <w:sz w:val="30"/>
          <w:szCs w:val="32"/>
          <w:u w:val="single"/>
        </w:rPr>
        <w:t xml:space="preserve">            </w:t>
      </w:r>
      <w:r>
        <w:rPr>
          <w:rFonts w:hint="eastAsia" w:ascii="Times New Roman" w:hAnsi="Times New Roman" w:eastAsia="仿宋_GB2312"/>
          <w:sz w:val="30"/>
          <w:szCs w:val="32"/>
          <w:u w:val="single"/>
        </w:rPr>
        <w:t xml:space="preserve">  </w:t>
      </w:r>
      <w:r>
        <w:rPr>
          <w:rFonts w:ascii="Times New Roman" w:hAnsi="Times New Roman" w:eastAsia="仿宋_GB2312"/>
          <w:sz w:val="30"/>
          <w:szCs w:val="32"/>
          <w:u w:val="single"/>
        </w:rPr>
        <w:t xml:space="preserve">          </w:t>
      </w:r>
      <w:r>
        <w:rPr>
          <w:rFonts w:hint="eastAsia" w:ascii="Times New Roman" w:hAnsi="Times New Roman" w:eastAsia="仿宋_GB2312"/>
          <w:sz w:val="30"/>
          <w:szCs w:val="32"/>
          <w:u w:val="single"/>
        </w:rPr>
        <w:t xml:space="preserve"> </w:t>
      </w:r>
      <w:r>
        <w:rPr>
          <w:rFonts w:ascii="Times New Roman" w:hAnsi="Times New Roman" w:eastAsia="仿宋_GB2312"/>
          <w:sz w:val="30"/>
          <w:szCs w:val="32"/>
          <w:u w:val="single"/>
        </w:rPr>
        <w:t xml:space="preserve">    </w:t>
      </w:r>
    </w:p>
    <w:p w14:paraId="055B40B9">
      <w:pPr>
        <w:spacing w:line="360" w:lineRule="auto"/>
        <w:jc w:val="left"/>
        <w:rPr>
          <w:rFonts w:ascii="Times New Roman" w:hAnsi="Times New Roman" w:eastAsia="仿宋_GB2312"/>
          <w:sz w:val="30"/>
          <w:szCs w:val="32"/>
        </w:rPr>
      </w:pPr>
      <w:r>
        <w:rPr>
          <w:rFonts w:ascii="Times New Roman" w:hAnsi="Times New Roman" w:eastAsia="仿宋_GB2312"/>
          <w:sz w:val="30"/>
          <w:szCs w:val="32"/>
          <w:u w:val="single"/>
        </w:rPr>
        <w:t xml:space="preserve"> </w:t>
      </w:r>
      <w:r>
        <w:rPr>
          <w:rFonts w:hint="eastAsia" w:ascii="Times New Roman" w:hAnsi="Times New Roman" w:eastAsia="仿宋_GB2312"/>
          <w:sz w:val="30"/>
          <w:szCs w:val="32"/>
          <w:u w:val="single"/>
        </w:rPr>
        <w:t xml:space="preserve">  </w:t>
      </w:r>
      <w:r>
        <w:rPr>
          <w:rFonts w:ascii="Times New Roman" w:hAnsi="Times New Roman" w:eastAsia="仿宋_GB2312"/>
          <w:sz w:val="30"/>
          <w:szCs w:val="32"/>
          <w:u w:val="single"/>
        </w:rPr>
        <w:t xml:space="preserve"> </w:t>
      </w:r>
      <w:r>
        <w:rPr>
          <w:rFonts w:hint="eastAsia" w:ascii="Times New Roman" w:hAnsi="Times New Roman" w:eastAsia="仿宋_GB2312"/>
          <w:sz w:val="30"/>
          <w:szCs w:val="32"/>
          <w:u w:val="single"/>
        </w:rPr>
        <w:t xml:space="preserve">                                                  </w:t>
      </w:r>
      <w:r>
        <w:rPr>
          <w:rFonts w:ascii="Times New Roman" w:hAnsi="Times New Roman" w:eastAsia="仿宋_GB2312"/>
          <w:sz w:val="30"/>
          <w:szCs w:val="32"/>
          <w:u w:val="single"/>
        </w:rPr>
        <w:t xml:space="preserve">   </w:t>
      </w:r>
      <w:r>
        <w:rPr>
          <w:rFonts w:hint="eastAsia" w:ascii="宋体" w:hAnsi="宋体" w:eastAsia="宋体" w:cs="宋体"/>
          <w:color w:val="000000"/>
          <w:kern w:val="0"/>
          <w:sz w:val="24"/>
          <w:szCs w:val="24"/>
        </w:rPr>
        <w:t>。</w:t>
      </w:r>
    </w:p>
    <w:p w14:paraId="23C20E06">
      <w:pPr>
        <w:spacing w:line="360" w:lineRule="auto"/>
        <w:ind w:firstLine="480" w:firstLineChars="200"/>
        <w:jc w:val="left"/>
        <w:rPr>
          <w:rFonts w:hint="eastAsia" w:ascii="Times New Roman" w:hAnsi="Times New Roman" w:eastAsia="仿宋_GB2312"/>
          <w:sz w:val="30"/>
          <w:szCs w:val="32"/>
          <w:u w:val="single"/>
        </w:rPr>
      </w:pPr>
      <w:r>
        <w:rPr>
          <w:rFonts w:hint="eastAsia" w:ascii="宋体" w:hAnsi="宋体" w:eastAsia="宋体" w:cs="宋体"/>
          <w:color w:val="000000"/>
          <w:kern w:val="0"/>
          <w:sz w:val="24"/>
          <w:szCs w:val="24"/>
        </w:rPr>
        <w:t>关于工程奖项的约定：</w:t>
      </w:r>
      <w:r>
        <w:rPr>
          <w:rFonts w:ascii="Times New Roman" w:hAnsi="Times New Roman" w:eastAsia="仿宋_GB2312"/>
          <w:sz w:val="30"/>
          <w:szCs w:val="32"/>
          <w:u w:val="single"/>
        </w:rPr>
        <w:t xml:space="preserve">             </w:t>
      </w:r>
      <w:r>
        <w:rPr>
          <w:rFonts w:hint="eastAsia" w:ascii="Times New Roman" w:hAnsi="Times New Roman" w:eastAsia="仿宋_GB2312"/>
          <w:sz w:val="30"/>
          <w:szCs w:val="32"/>
          <w:u w:val="single"/>
        </w:rPr>
        <w:t xml:space="preserve">            </w:t>
      </w:r>
      <w:r>
        <w:rPr>
          <w:rFonts w:ascii="Times New Roman" w:hAnsi="Times New Roman" w:eastAsia="仿宋_GB2312"/>
          <w:sz w:val="30"/>
          <w:szCs w:val="32"/>
          <w:u w:val="single"/>
        </w:rPr>
        <w:t xml:space="preserve"> </w:t>
      </w:r>
      <w:r>
        <w:rPr>
          <w:rFonts w:hint="eastAsia" w:ascii="Times New Roman" w:hAnsi="Times New Roman" w:eastAsia="仿宋_GB2312"/>
          <w:sz w:val="30"/>
          <w:szCs w:val="32"/>
          <w:u w:val="single"/>
        </w:rPr>
        <w:t xml:space="preserve">   </w:t>
      </w:r>
      <w:r>
        <w:rPr>
          <w:rFonts w:ascii="Times New Roman" w:hAnsi="Times New Roman" w:eastAsia="仿宋_GB2312"/>
          <w:sz w:val="30"/>
          <w:szCs w:val="32"/>
          <w:u w:val="single"/>
        </w:rPr>
        <w:t xml:space="preserve">     </w:t>
      </w:r>
    </w:p>
    <w:p w14:paraId="568BF3BB">
      <w:pPr>
        <w:spacing w:line="360" w:lineRule="auto"/>
        <w:jc w:val="left"/>
        <w:rPr>
          <w:rFonts w:hint="eastAsia" w:ascii="Times New Roman" w:hAnsi="Times New Roman" w:eastAsia="黑体"/>
          <w:color w:val="000000"/>
          <w:sz w:val="30"/>
          <w:szCs w:val="32"/>
        </w:rPr>
      </w:pPr>
      <w:r>
        <w:rPr>
          <w:rFonts w:ascii="Times New Roman" w:hAnsi="Times New Roman" w:eastAsia="仿宋_GB2312"/>
          <w:sz w:val="30"/>
          <w:szCs w:val="32"/>
          <w:u w:val="single"/>
        </w:rPr>
        <w:t xml:space="preserve">         </w:t>
      </w:r>
      <w:r>
        <w:rPr>
          <w:rFonts w:hint="eastAsia" w:ascii="Times New Roman" w:hAnsi="Times New Roman" w:eastAsia="仿宋_GB2312"/>
          <w:sz w:val="30"/>
          <w:szCs w:val="32"/>
          <w:u w:val="single"/>
        </w:rPr>
        <w:t xml:space="preserve">   </w:t>
      </w:r>
      <w:r>
        <w:rPr>
          <w:rFonts w:ascii="Times New Roman" w:hAnsi="Times New Roman" w:eastAsia="仿宋_GB2312"/>
          <w:sz w:val="30"/>
          <w:szCs w:val="32"/>
          <w:u w:val="single"/>
        </w:rPr>
        <w:t xml:space="preserve">    </w:t>
      </w:r>
      <w:r>
        <w:rPr>
          <w:rFonts w:hint="eastAsia" w:ascii="Times New Roman" w:hAnsi="Times New Roman" w:eastAsia="仿宋_GB2312"/>
          <w:sz w:val="30"/>
          <w:szCs w:val="32"/>
          <w:u w:val="single"/>
        </w:rPr>
        <w:t xml:space="preserve">                                </w:t>
      </w:r>
      <w:r>
        <w:rPr>
          <w:rFonts w:ascii="Times New Roman" w:hAnsi="Times New Roman" w:eastAsia="仿宋_GB2312"/>
          <w:sz w:val="30"/>
          <w:szCs w:val="32"/>
          <w:u w:val="single"/>
        </w:rPr>
        <w:t xml:space="preserve"> </w:t>
      </w:r>
      <w:r>
        <w:rPr>
          <w:rFonts w:hint="eastAsia" w:ascii="Times New Roman" w:hAnsi="Times New Roman" w:eastAsia="仿宋_GB2312"/>
          <w:sz w:val="30"/>
          <w:szCs w:val="32"/>
          <w:u w:val="single"/>
        </w:rPr>
        <w:t xml:space="preserve">  </w:t>
      </w:r>
      <w:r>
        <w:rPr>
          <w:rFonts w:ascii="Times New Roman" w:hAnsi="Times New Roman" w:eastAsia="仿宋_GB2312"/>
          <w:sz w:val="30"/>
          <w:szCs w:val="32"/>
          <w:u w:val="single"/>
        </w:rPr>
        <w:t xml:space="preserve">      </w:t>
      </w:r>
      <w:r>
        <w:rPr>
          <w:rFonts w:hint="eastAsia" w:ascii="宋体" w:hAnsi="宋体" w:eastAsia="宋体" w:cs="宋体"/>
          <w:color w:val="000000"/>
          <w:kern w:val="0"/>
          <w:sz w:val="24"/>
          <w:szCs w:val="24"/>
        </w:rPr>
        <w:t>。</w:t>
      </w:r>
    </w:p>
    <w:p w14:paraId="695A71F1">
      <w:pPr>
        <w:pStyle w:val="5"/>
        <w:spacing w:before="120" w:after="120" w:line="360" w:lineRule="auto"/>
        <w:ind w:firstLine="482" w:firstLineChars="200"/>
        <w:rPr>
          <w:rFonts w:hint="eastAsia" w:ascii="宋体" w:hAnsi="宋体" w:eastAsia="宋体" w:cs="宋体"/>
          <w:b/>
          <w:bCs w:val="0"/>
          <w:color w:val="000000"/>
          <w:kern w:val="2"/>
          <w:sz w:val="24"/>
          <w:szCs w:val="24"/>
          <w:lang w:val="en-US" w:eastAsia="zh-CN" w:bidi="ar-SA"/>
        </w:rPr>
      </w:pPr>
      <w:r>
        <w:rPr>
          <w:rFonts w:hint="eastAsia" w:ascii="宋体" w:hAnsi="宋体" w:eastAsia="宋体" w:cs="宋体"/>
          <w:b/>
          <w:bCs w:val="0"/>
          <w:color w:val="000000"/>
          <w:kern w:val="2"/>
          <w:sz w:val="24"/>
          <w:szCs w:val="24"/>
          <w:lang w:val="en-US" w:eastAsia="zh-CN" w:bidi="ar-SA"/>
        </w:rPr>
        <w:t>5.3 隐蔽工程检查</w:t>
      </w:r>
    </w:p>
    <w:p w14:paraId="73F6C1E7">
      <w:pPr>
        <w:spacing w:line="360" w:lineRule="auto"/>
        <w:ind w:firstLine="480" w:firstLineChars="200"/>
        <w:jc w:val="left"/>
        <w:rPr>
          <w:rFonts w:ascii="Times New Roman" w:hAnsi="Times New Roman" w:eastAsia="仿宋_GB2312"/>
          <w:sz w:val="30"/>
          <w:szCs w:val="32"/>
          <w:u w:val="single"/>
        </w:rPr>
      </w:pPr>
      <w:r>
        <w:rPr>
          <w:rFonts w:hint="eastAsia" w:ascii="宋体" w:hAnsi="宋体" w:eastAsia="宋体" w:cs="宋体"/>
          <w:color w:val="000000"/>
          <w:kern w:val="0"/>
          <w:sz w:val="24"/>
          <w:szCs w:val="24"/>
        </w:rPr>
        <w:t>5.3.2承包人提前通知监理人隐蔽工程检查的期限的约定：</w:t>
      </w:r>
      <w:r>
        <w:rPr>
          <w:rFonts w:ascii="Times New Roman" w:hAnsi="Times New Roman" w:eastAsia="仿宋_GB2312"/>
          <w:sz w:val="30"/>
          <w:szCs w:val="32"/>
          <w:u w:val="single"/>
        </w:rPr>
        <w:t xml:space="preserve">    </w:t>
      </w:r>
    </w:p>
    <w:p w14:paraId="5BD80F38">
      <w:pPr>
        <w:spacing w:line="360" w:lineRule="auto"/>
        <w:jc w:val="left"/>
        <w:rPr>
          <w:rFonts w:ascii="Times New Roman" w:hAnsi="Times New Roman" w:eastAsia="仿宋_GB2312"/>
          <w:sz w:val="30"/>
          <w:szCs w:val="32"/>
        </w:rPr>
      </w:pPr>
      <w:r>
        <w:rPr>
          <w:rFonts w:ascii="Times New Roman" w:hAnsi="Times New Roman" w:eastAsia="仿宋_GB2312"/>
          <w:sz w:val="30"/>
          <w:szCs w:val="32"/>
          <w:u w:val="single"/>
        </w:rPr>
        <w:t xml:space="preserve">                        </w:t>
      </w:r>
      <w:r>
        <w:rPr>
          <w:rFonts w:hint="eastAsia" w:ascii="Times New Roman" w:hAnsi="Times New Roman" w:eastAsia="仿宋_GB2312"/>
          <w:sz w:val="30"/>
          <w:szCs w:val="32"/>
          <w:u w:val="single"/>
        </w:rPr>
        <w:t xml:space="preserve">                             </w:t>
      </w:r>
      <w:r>
        <w:rPr>
          <w:rFonts w:ascii="Times New Roman" w:hAnsi="Times New Roman" w:eastAsia="仿宋_GB2312"/>
          <w:sz w:val="30"/>
          <w:szCs w:val="32"/>
          <w:u w:val="single"/>
        </w:rPr>
        <w:t xml:space="preserve">  </w:t>
      </w:r>
      <w:r>
        <w:rPr>
          <w:rFonts w:hint="eastAsia" w:ascii="宋体" w:hAnsi="宋体" w:eastAsia="宋体" w:cs="宋体"/>
          <w:color w:val="000000"/>
          <w:kern w:val="0"/>
          <w:sz w:val="24"/>
          <w:szCs w:val="24"/>
          <w:u w:val="single"/>
        </w:rPr>
        <w:t xml:space="preserve">  </w:t>
      </w:r>
      <w:r>
        <w:rPr>
          <w:rFonts w:hint="eastAsia" w:ascii="宋体" w:hAnsi="宋体" w:eastAsia="宋体" w:cs="宋体"/>
          <w:color w:val="000000"/>
          <w:kern w:val="0"/>
          <w:sz w:val="24"/>
          <w:szCs w:val="24"/>
        </w:rPr>
        <w:t>。</w:t>
      </w:r>
    </w:p>
    <w:p w14:paraId="6FD36B5E">
      <w:pPr>
        <w:spacing w:line="360" w:lineRule="auto"/>
        <w:ind w:firstLine="480" w:firstLineChars="200"/>
        <w:jc w:val="left"/>
        <w:rPr>
          <w:rFonts w:ascii="Times New Roman" w:hAnsi="Times New Roman" w:eastAsia="仿宋_GB2312"/>
          <w:sz w:val="30"/>
          <w:szCs w:val="32"/>
        </w:rPr>
      </w:pPr>
      <w:r>
        <w:rPr>
          <w:rFonts w:hint="eastAsia" w:ascii="宋体" w:hAnsi="宋体" w:eastAsia="宋体" w:cs="宋体"/>
          <w:color w:val="000000"/>
          <w:kern w:val="0"/>
          <w:sz w:val="24"/>
          <w:szCs w:val="24"/>
        </w:rPr>
        <w:t>监理人不能按时进行检查时，应提前</w:t>
      </w:r>
      <w:r>
        <w:rPr>
          <w:rFonts w:ascii="Times New Roman" w:hAnsi="Times New Roman" w:eastAsia="仿宋_GB2312"/>
          <w:sz w:val="30"/>
          <w:szCs w:val="32"/>
          <w:u w:val="single"/>
        </w:rPr>
        <w:t xml:space="preserve">       </w:t>
      </w:r>
      <w:r>
        <w:rPr>
          <w:rFonts w:hint="eastAsia" w:ascii="宋体" w:hAnsi="宋体" w:eastAsia="宋体" w:cs="宋体"/>
          <w:color w:val="000000"/>
          <w:kern w:val="0"/>
          <w:sz w:val="24"/>
          <w:szCs w:val="24"/>
        </w:rPr>
        <w:t>小时提交书面延期要求</w:t>
      </w:r>
      <w:r>
        <w:rPr>
          <w:rFonts w:ascii="Times New Roman" w:hAnsi="Times New Roman" w:eastAsia="仿宋_GB2312"/>
          <w:sz w:val="30"/>
          <w:szCs w:val="32"/>
        </w:rPr>
        <w:t>。</w:t>
      </w:r>
    </w:p>
    <w:p w14:paraId="396C39ED">
      <w:pPr>
        <w:spacing w:line="360" w:lineRule="auto"/>
        <w:ind w:firstLine="480" w:firstLineChars="200"/>
        <w:jc w:val="left"/>
        <w:rPr>
          <w:rFonts w:ascii="Times New Roman" w:hAnsi="Times New Roman" w:eastAsia="仿宋_GB2312"/>
          <w:sz w:val="30"/>
          <w:szCs w:val="32"/>
        </w:rPr>
      </w:pPr>
      <w:r>
        <w:rPr>
          <w:rFonts w:hint="eastAsia" w:ascii="宋体" w:hAnsi="宋体" w:eastAsia="宋体" w:cs="宋体"/>
          <w:color w:val="000000"/>
          <w:kern w:val="0"/>
          <w:sz w:val="24"/>
          <w:szCs w:val="24"/>
        </w:rPr>
        <w:t>关于延期最长不得超过：</w:t>
      </w:r>
      <w:r>
        <w:rPr>
          <w:rFonts w:ascii="Times New Roman" w:hAnsi="Times New Roman" w:eastAsia="仿宋_GB2312"/>
          <w:sz w:val="30"/>
          <w:szCs w:val="32"/>
          <w:u w:val="single"/>
        </w:rPr>
        <w:t xml:space="preserve">         </w:t>
      </w:r>
      <w:r>
        <w:rPr>
          <w:rFonts w:hint="eastAsia" w:ascii="宋体" w:hAnsi="宋体" w:eastAsia="宋体" w:cs="宋体"/>
          <w:color w:val="000000"/>
          <w:kern w:val="0"/>
          <w:sz w:val="24"/>
          <w:szCs w:val="24"/>
        </w:rPr>
        <w:t>小时。</w:t>
      </w:r>
    </w:p>
    <w:p w14:paraId="651FDD2B">
      <w:pPr>
        <w:pStyle w:val="5"/>
        <w:spacing w:before="120" w:after="120" w:line="360" w:lineRule="auto"/>
        <w:ind w:firstLine="482" w:firstLineChars="200"/>
        <w:rPr>
          <w:rFonts w:hint="eastAsia" w:ascii="宋体" w:hAnsi="宋体" w:eastAsia="宋体" w:cs="宋体"/>
          <w:b/>
          <w:bCs w:val="0"/>
          <w:color w:val="000000"/>
          <w:kern w:val="2"/>
          <w:sz w:val="24"/>
          <w:szCs w:val="24"/>
          <w:lang w:val="en-US" w:eastAsia="zh-CN" w:bidi="ar-SA"/>
        </w:rPr>
      </w:pPr>
      <w:bookmarkStart w:id="622" w:name="_Toc351203638"/>
      <w:r>
        <w:rPr>
          <w:rFonts w:hint="eastAsia" w:ascii="宋体" w:hAnsi="宋体" w:eastAsia="宋体" w:cs="宋体"/>
          <w:b/>
          <w:bCs w:val="0"/>
          <w:color w:val="000000"/>
          <w:kern w:val="2"/>
          <w:sz w:val="24"/>
          <w:szCs w:val="24"/>
          <w:lang w:val="en-US" w:eastAsia="zh-CN" w:bidi="ar-SA"/>
        </w:rPr>
        <w:t>6. 安全文明施工与环境保护</w:t>
      </w:r>
      <w:bookmarkEnd w:id="622"/>
    </w:p>
    <w:p w14:paraId="2FE30816">
      <w:pPr>
        <w:pStyle w:val="5"/>
        <w:spacing w:before="120" w:after="120" w:line="360" w:lineRule="auto"/>
        <w:ind w:firstLine="482" w:firstLineChars="200"/>
        <w:rPr>
          <w:rFonts w:hint="eastAsia" w:ascii="宋体" w:hAnsi="宋体" w:eastAsia="宋体" w:cs="宋体"/>
          <w:b/>
          <w:bCs w:val="0"/>
          <w:color w:val="000000"/>
          <w:kern w:val="2"/>
          <w:sz w:val="24"/>
          <w:szCs w:val="24"/>
          <w:lang w:val="en-US" w:eastAsia="zh-CN" w:bidi="ar-SA"/>
        </w:rPr>
      </w:pPr>
      <w:r>
        <w:rPr>
          <w:rFonts w:hint="eastAsia" w:ascii="宋体" w:hAnsi="宋体" w:eastAsia="宋体" w:cs="宋体"/>
          <w:b/>
          <w:bCs w:val="0"/>
          <w:color w:val="000000"/>
          <w:kern w:val="2"/>
          <w:sz w:val="24"/>
          <w:szCs w:val="24"/>
          <w:lang w:val="en-US" w:eastAsia="zh-CN" w:bidi="ar-SA"/>
        </w:rPr>
        <w:t>6.1安全文明施工</w:t>
      </w:r>
    </w:p>
    <w:p w14:paraId="0D1B7288">
      <w:pPr>
        <w:spacing w:line="360" w:lineRule="auto"/>
        <w:ind w:firstLine="480" w:firstLineChars="200"/>
        <w:jc w:val="left"/>
        <w:rPr>
          <w:rFonts w:hint="default" w:ascii="Times New Roman" w:hAnsi="Times New Roman" w:eastAsia="仿宋_GB2312"/>
          <w:sz w:val="30"/>
          <w:szCs w:val="32"/>
          <w:u w:val="single"/>
          <w:lang w:val="en-US" w:eastAsia="zh-CN"/>
        </w:rPr>
      </w:pPr>
      <w:r>
        <w:rPr>
          <w:rFonts w:hint="eastAsia" w:ascii="宋体" w:hAnsi="宋体" w:eastAsia="宋体" w:cs="宋体"/>
          <w:color w:val="000000"/>
          <w:kern w:val="0"/>
          <w:sz w:val="24"/>
          <w:szCs w:val="24"/>
        </w:rPr>
        <w:t>6.1.1 项目安全生产的达标目标及相应事项的约定：</w:t>
      </w:r>
      <w:r>
        <w:rPr>
          <w:rFonts w:ascii="Times New Roman" w:hAnsi="Times New Roman" w:eastAsia="仿宋_GB2312"/>
          <w:sz w:val="30"/>
          <w:szCs w:val="32"/>
          <w:u w:val="single"/>
        </w:rPr>
        <w:t xml:space="preserve">         </w:t>
      </w:r>
      <w:r>
        <w:rPr>
          <w:rFonts w:hint="eastAsia" w:ascii="Times New Roman" w:hAnsi="Times New Roman" w:eastAsia="仿宋_GB2312"/>
          <w:sz w:val="30"/>
          <w:szCs w:val="32"/>
          <w:u w:val="single"/>
          <w:lang w:val="en-US" w:eastAsia="zh-CN"/>
        </w:rPr>
        <w:t xml:space="preserve">          </w:t>
      </w:r>
    </w:p>
    <w:p w14:paraId="7D758819">
      <w:pPr>
        <w:spacing w:line="360" w:lineRule="auto"/>
        <w:jc w:val="left"/>
        <w:rPr>
          <w:rFonts w:ascii="Times New Roman" w:hAnsi="Times New Roman" w:eastAsia="仿宋_GB2312"/>
          <w:sz w:val="30"/>
          <w:szCs w:val="32"/>
        </w:rPr>
      </w:pPr>
      <w:r>
        <w:rPr>
          <w:rFonts w:ascii="Times New Roman" w:hAnsi="Times New Roman" w:eastAsia="仿宋_GB2312"/>
          <w:sz w:val="30"/>
          <w:szCs w:val="32"/>
          <w:u w:val="single"/>
        </w:rPr>
        <w:t xml:space="preserve">   </w:t>
      </w:r>
      <w:r>
        <w:rPr>
          <w:rFonts w:hint="eastAsia" w:ascii="Times New Roman" w:hAnsi="Times New Roman" w:eastAsia="仿宋_GB2312"/>
          <w:sz w:val="30"/>
          <w:szCs w:val="32"/>
          <w:u w:val="single"/>
        </w:rPr>
        <w:t xml:space="preserve">                                                     </w:t>
      </w:r>
      <w:r>
        <w:rPr>
          <w:rFonts w:ascii="Times New Roman" w:hAnsi="Times New Roman" w:eastAsia="仿宋_GB2312"/>
          <w:sz w:val="30"/>
          <w:szCs w:val="32"/>
          <w:u w:val="single"/>
        </w:rPr>
        <w:t xml:space="preserve"> </w:t>
      </w:r>
      <w:r>
        <w:rPr>
          <w:rFonts w:hint="eastAsia" w:ascii="宋体" w:hAnsi="宋体" w:eastAsia="宋体" w:cs="宋体"/>
          <w:color w:val="000000"/>
          <w:kern w:val="0"/>
          <w:sz w:val="24"/>
          <w:szCs w:val="24"/>
        </w:rPr>
        <w:t>。</w:t>
      </w:r>
    </w:p>
    <w:p w14:paraId="6543F1DD">
      <w:pPr>
        <w:spacing w:line="360" w:lineRule="auto"/>
        <w:ind w:firstLine="480" w:firstLineChars="200"/>
        <w:jc w:val="left"/>
        <w:rPr>
          <w:rFonts w:hint="default" w:ascii="Times New Roman" w:hAnsi="Times New Roman" w:eastAsia="仿宋_GB2312"/>
          <w:sz w:val="30"/>
          <w:szCs w:val="32"/>
          <w:u w:val="single"/>
          <w:lang w:val="en-US" w:eastAsia="zh-CN"/>
        </w:rPr>
      </w:pPr>
      <w:r>
        <w:rPr>
          <w:rFonts w:hint="eastAsia" w:ascii="宋体" w:hAnsi="宋体" w:eastAsia="宋体" w:cs="宋体"/>
          <w:color w:val="000000"/>
          <w:kern w:val="0"/>
          <w:sz w:val="24"/>
          <w:szCs w:val="24"/>
        </w:rPr>
        <w:t>6.1.4 关于治安保卫的特别约定：</w:t>
      </w:r>
      <w:r>
        <w:rPr>
          <w:rFonts w:ascii="Times New Roman" w:hAnsi="Times New Roman" w:eastAsia="仿宋_GB2312"/>
          <w:sz w:val="30"/>
          <w:szCs w:val="32"/>
          <w:u w:val="single"/>
        </w:rPr>
        <w:t xml:space="preserve">                         </w:t>
      </w:r>
      <w:r>
        <w:rPr>
          <w:rFonts w:hint="eastAsia" w:ascii="Times New Roman" w:hAnsi="Times New Roman" w:eastAsia="仿宋_GB2312"/>
          <w:sz w:val="30"/>
          <w:szCs w:val="32"/>
          <w:u w:val="single"/>
          <w:lang w:val="en-US" w:eastAsia="zh-CN"/>
        </w:rPr>
        <w:t xml:space="preserve">      </w:t>
      </w:r>
    </w:p>
    <w:p w14:paraId="64FE4F7C">
      <w:pPr>
        <w:spacing w:line="360" w:lineRule="auto"/>
        <w:jc w:val="left"/>
        <w:rPr>
          <w:rFonts w:ascii="Times New Roman" w:hAnsi="Times New Roman" w:eastAsia="仿宋_GB2312"/>
          <w:sz w:val="30"/>
          <w:szCs w:val="32"/>
        </w:rPr>
      </w:pPr>
      <w:r>
        <w:rPr>
          <w:rFonts w:ascii="Times New Roman" w:hAnsi="Times New Roman" w:eastAsia="仿宋_GB2312"/>
          <w:sz w:val="30"/>
          <w:szCs w:val="32"/>
          <w:u w:val="single"/>
        </w:rPr>
        <w:t xml:space="preserve">                                     </w:t>
      </w:r>
      <w:r>
        <w:rPr>
          <w:rFonts w:hint="eastAsia" w:ascii="Times New Roman" w:hAnsi="Times New Roman" w:eastAsia="仿宋_GB2312"/>
          <w:sz w:val="30"/>
          <w:szCs w:val="32"/>
          <w:u w:val="single"/>
        </w:rPr>
        <w:t xml:space="preserve">               </w:t>
      </w:r>
      <w:r>
        <w:rPr>
          <w:rFonts w:ascii="Times New Roman" w:hAnsi="Times New Roman" w:eastAsia="仿宋_GB2312"/>
          <w:sz w:val="30"/>
          <w:szCs w:val="32"/>
          <w:u w:val="single"/>
        </w:rPr>
        <w:t xml:space="preserve">     </w:t>
      </w:r>
      <w:r>
        <w:rPr>
          <w:rFonts w:hint="eastAsia" w:ascii="宋体" w:hAnsi="宋体" w:eastAsia="宋体" w:cs="宋体"/>
          <w:color w:val="000000"/>
          <w:kern w:val="0"/>
          <w:sz w:val="24"/>
          <w:szCs w:val="24"/>
        </w:rPr>
        <w:t>。</w:t>
      </w:r>
    </w:p>
    <w:p w14:paraId="1439D044">
      <w:pPr>
        <w:spacing w:line="360" w:lineRule="auto"/>
        <w:ind w:firstLine="480" w:firstLineChars="200"/>
        <w:jc w:val="left"/>
        <w:rPr>
          <w:rFonts w:hint="eastAsia" w:ascii="Times New Roman" w:hAnsi="Times New Roman" w:eastAsia="仿宋_GB2312"/>
          <w:sz w:val="30"/>
          <w:szCs w:val="32"/>
        </w:rPr>
      </w:pPr>
      <w:r>
        <w:rPr>
          <w:rFonts w:hint="eastAsia" w:ascii="宋体" w:hAnsi="宋体" w:eastAsia="宋体" w:cs="宋体"/>
          <w:color w:val="000000"/>
          <w:kern w:val="0"/>
          <w:sz w:val="24"/>
          <w:szCs w:val="24"/>
        </w:rPr>
        <w:t>关于编制施工场地治安管理计划的约定：</w:t>
      </w:r>
      <w:r>
        <w:rPr>
          <w:rFonts w:ascii="Times New Roman" w:hAnsi="Times New Roman" w:eastAsia="仿宋_GB2312"/>
          <w:sz w:val="30"/>
          <w:szCs w:val="32"/>
          <w:u w:val="single"/>
        </w:rPr>
        <w:t xml:space="preserve">                  </w:t>
      </w:r>
      <w:r>
        <w:rPr>
          <w:rFonts w:hint="eastAsia" w:ascii="Times New Roman" w:hAnsi="Times New Roman" w:eastAsia="仿宋_GB2312"/>
          <w:sz w:val="30"/>
          <w:szCs w:val="32"/>
          <w:u w:val="single"/>
          <w:lang w:val="en-US" w:eastAsia="zh-CN"/>
        </w:rPr>
        <w:t xml:space="preserve">         </w:t>
      </w:r>
      <w:r>
        <w:rPr>
          <w:rFonts w:ascii="Times New Roman" w:hAnsi="Times New Roman" w:eastAsia="仿宋_GB2312"/>
          <w:sz w:val="30"/>
          <w:szCs w:val="32"/>
          <w:u w:val="single"/>
        </w:rPr>
        <w:br w:type="textWrapping"/>
      </w:r>
      <w:r>
        <w:rPr>
          <w:rFonts w:ascii="Times New Roman" w:hAnsi="Times New Roman" w:eastAsia="仿宋_GB2312"/>
          <w:sz w:val="30"/>
          <w:szCs w:val="32"/>
          <w:u w:val="single"/>
        </w:rPr>
        <w:t xml:space="preserve">                                     </w:t>
      </w:r>
      <w:r>
        <w:rPr>
          <w:rFonts w:hint="eastAsia" w:ascii="Times New Roman" w:hAnsi="Times New Roman" w:eastAsia="仿宋_GB2312"/>
          <w:sz w:val="30"/>
          <w:szCs w:val="32"/>
          <w:u w:val="single"/>
        </w:rPr>
        <w:t xml:space="preserve">               </w:t>
      </w:r>
      <w:r>
        <w:rPr>
          <w:rFonts w:ascii="Times New Roman" w:hAnsi="Times New Roman" w:eastAsia="仿宋_GB2312"/>
          <w:sz w:val="30"/>
          <w:szCs w:val="32"/>
          <w:u w:val="single"/>
        </w:rPr>
        <w:t xml:space="preserve">     </w:t>
      </w:r>
      <w:r>
        <w:rPr>
          <w:rFonts w:hint="eastAsia" w:ascii="宋体" w:hAnsi="宋体" w:eastAsia="宋体" w:cs="宋体"/>
          <w:color w:val="000000"/>
          <w:kern w:val="0"/>
          <w:sz w:val="24"/>
          <w:szCs w:val="24"/>
        </w:rPr>
        <w:t>。</w:t>
      </w:r>
    </w:p>
    <w:p w14:paraId="4089A27D">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6.1.5 文明施工</w:t>
      </w:r>
    </w:p>
    <w:p w14:paraId="2D396225">
      <w:pPr>
        <w:spacing w:line="360" w:lineRule="auto"/>
        <w:ind w:firstLine="480" w:firstLineChars="200"/>
        <w:jc w:val="left"/>
        <w:rPr>
          <w:rFonts w:hint="default" w:ascii="Times New Roman" w:hAnsi="Times New Roman" w:eastAsia="仿宋_GB2312"/>
          <w:sz w:val="30"/>
          <w:szCs w:val="32"/>
          <w:u w:val="single"/>
          <w:lang w:val="en-US" w:eastAsia="zh-CN"/>
        </w:rPr>
      </w:pPr>
      <w:r>
        <w:rPr>
          <w:rFonts w:hint="eastAsia" w:ascii="宋体" w:hAnsi="宋体" w:eastAsia="宋体" w:cs="宋体"/>
          <w:color w:val="000000"/>
          <w:kern w:val="0"/>
          <w:sz w:val="24"/>
          <w:szCs w:val="24"/>
        </w:rPr>
        <w:t>合同当事人对文明施工的要求：</w:t>
      </w:r>
      <w:r>
        <w:rPr>
          <w:rFonts w:ascii="Times New Roman" w:hAnsi="Times New Roman" w:eastAsia="仿宋_GB2312"/>
          <w:sz w:val="30"/>
          <w:szCs w:val="32"/>
          <w:u w:val="single"/>
        </w:rPr>
        <w:t xml:space="preserve">              </w:t>
      </w:r>
      <w:r>
        <w:rPr>
          <w:rFonts w:hint="eastAsia" w:ascii="Times New Roman" w:hAnsi="Times New Roman" w:eastAsia="仿宋_GB2312"/>
          <w:sz w:val="30"/>
          <w:szCs w:val="32"/>
          <w:u w:val="single"/>
        </w:rPr>
        <w:t xml:space="preserve">            </w:t>
      </w:r>
      <w:r>
        <w:rPr>
          <w:rFonts w:hint="eastAsia" w:ascii="Times New Roman" w:hAnsi="Times New Roman" w:eastAsia="仿宋_GB2312"/>
          <w:sz w:val="30"/>
          <w:szCs w:val="32"/>
          <w:u w:val="single"/>
          <w:lang w:val="en-US" w:eastAsia="zh-CN"/>
        </w:rPr>
        <w:t xml:space="preserve">       </w:t>
      </w:r>
    </w:p>
    <w:p w14:paraId="42D8C3D1">
      <w:pPr>
        <w:spacing w:line="360" w:lineRule="auto"/>
        <w:jc w:val="left"/>
        <w:rPr>
          <w:rFonts w:ascii="Times New Roman" w:hAnsi="Times New Roman" w:eastAsia="仿宋_GB2312"/>
          <w:sz w:val="30"/>
          <w:szCs w:val="32"/>
        </w:rPr>
      </w:pPr>
      <w:r>
        <w:rPr>
          <w:rFonts w:hint="eastAsia" w:ascii="Times New Roman" w:hAnsi="Times New Roman" w:eastAsia="仿宋_GB2312"/>
          <w:sz w:val="30"/>
          <w:szCs w:val="32"/>
          <w:u w:val="single"/>
        </w:rPr>
        <w:t xml:space="preserve">                                                         </w:t>
      </w:r>
      <w:r>
        <w:rPr>
          <w:rFonts w:hint="eastAsia" w:ascii="宋体" w:hAnsi="宋体" w:eastAsia="宋体" w:cs="宋体"/>
          <w:color w:val="000000"/>
          <w:kern w:val="0"/>
          <w:sz w:val="24"/>
          <w:szCs w:val="24"/>
        </w:rPr>
        <w:t>。</w:t>
      </w:r>
    </w:p>
    <w:p w14:paraId="5E7CD2AF">
      <w:pPr>
        <w:spacing w:line="360" w:lineRule="auto"/>
        <w:ind w:firstLine="480" w:firstLineChars="200"/>
        <w:jc w:val="left"/>
        <w:rPr>
          <w:rFonts w:hint="default" w:ascii="Times New Roman" w:hAnsi="Times New Roman" w:eastAsia="仿宋_GB2312"/>
          <w:sz w:val="30"/>
          <w:szCs w:val="32"/>
          <w:lang w:val="en-US" w:eastAsia="zh-CN"/>
        </w:rPr>
      </w:pPr>
      <w:r>
        <w:rPr>
          <w:rFonts w:hint="eastAsia" w:ascii="宋体" w:hAnsi="宋体" w:eastAsia="宋体" w:cs="宋体"/>
          <w:color w:val="000000"/>
          <w:kern w:val="0"/>
          <w:sz w:val="24"/>
          <w:szCs w:val="24"/>
        </w:rPr>
        <w:t>6.1.6 关于安全文明施工费支付比例和支付期限的约定：</w:t>
      </w:r>
      <w:r>
        <w:rPr>
          <w:rFonts w:ascii="Times New Roman" w:hAnsi="Times New Roman" w:eastAsia="仿宋_GB2312"/>
          <w:sz w:val="30"/>
          <w:szCs w:val="32"/>
          <w:u w:val="single"/>
        </w:rPr>
        <w:t xml:space="preserve">     </w:t>
      </w:r>
      <w:r>
        <w:rPr>
          <w:rFonts w:hint="eastAsia" w:ascii="Times New Roman" w:hAnsi="Times New Roman" w:eastAsia="仿宋_GB2312"/>
          <w:sz w:val="30"/>
          <w:szCs w:val="32"/>
          <w:u w:val="single"/>
          <w:lang w:val="en-US" w:eastAsia="zh-CN"/>
        </w:rPr>
        <w:t xml:space="preserve">           </w:t>
      </w:r>
    </w:p>
    <w:p w14:paraId="2FCAB168">
      <w:pPr>
        <w:spacing w:line="360" w:lineRule="auto"/>
        <w:jc w:val="left"/>
        <w:rPr>
          <w:rFonts w:ascii="Times New Roman" w:hAnsi="Times New Roman" w:eastAsia="仿宋_GB2312"/>
          <w:sz w:val="30"/>
          <w:szCs w:val="32"/>
        </w:rPr>
      </w:pPr>
      <w:r>
        <w:rPr>
          <w:rFonts w:ascii="Times New Roman" w:hAnsi="Times New Roman" w:eastAsia="仿宋_GB2312"/>
          <w:sz w:val="30"/>
          <w:szCs w:val="32"/>
          <w:u w:val="single"/>
        </w:rPr>
        <w:t xml:space="preserve">       </w:t>
      </w:r>
      <w:r>
        <w:rPr>
          <w:rFonts w:hint="eastAsia" w:ascii="Times New Roman" w:hAnsi="Times New Roman" w:eastAsia="仿宋_GB2312"/>
          <w:sz w:val="30"/>
          <w:szCs w:val="32"/>
          <w:u w:val="single"/>
        </w:rPr>
        <w:t xml:space="preserve">                               </w:t>
      </w:r>
      <w:r>
        <w:rPr>
          <w:rFonts w:ascii="Times New Roman" w:hAnsi="Times New Roman" w:eastAsia="仿宋_GB2312"/>
          <w:sz w:val="30"/>
          <w:szCs w:val="32"/>
          <w:u w:val="single"/>
        </w:rPr>
        <w:t xml:space="preserve"> </w:t>
      </w:r>
      <w:r>
        <w:rPr>
          <w:rFonts w:hint="eastAsia" w:ascii="Times New Roman" w:hAnsi="Times New Roman" w:eastAsia="仿宋_GB2312"/>
          <w:sz w:val="30"/>
          <w:szCs w:val="32"/>
          <w:u w:val="single"/>
        </w:rPr>
        <w:t xml:space="preserve">               </w:t>
      </w:r>
      <w:r>
        <w:rPr>
          <w:rFonts w:ascii="Times New Roman" w:hAnsi="Times New Roman" w:eastAsia="仿宋_GB2312"/>
          <w:sz w:val="30"/>
          <w:szCs w:val="32"/>
          <w:u w:val="single"/>
        </w:rPr>
        <w:t xml:space="preserve">   </w:t>
      </w:r>
      <w:r>
        <w:rPr>
          <w:rFonts w:hint="eastAsia" w:ascii="宋体" w:hAnsi="宋体" w:eastAsia="宋体" w:cs="宋体"/>
          <w:color w:val="000000"/>
          <w:kern w:val="0"/>
          <w:sz w:val="24"/>
          <w:szCs w:val="24"/>
        </w:rPr>
        <w:t>。</w:t>
      </w:r>
    </w:p>
    <w:bookmarkEnd w:id="615"/>
    <w:bookmarkEnd w:id="616"/>
    <w:bookmarkEnd w:id="617"/>
    <w:bookmarkEnd w:id="618"/>
    <w:bookmarkEnd w:id="619"/>
    <w:bookmarkEnd w:id="620"/>
    <w:bookmarkEnd w:id="621"/>
    <w:p w14:paraId="76126E05">
      <w:pPr>
        <w:pStyle w:val="5"/>
        <w:spacing w:before="120" w:after="120" w:line="360" w:lineRule="auto"/>
        <w:ind w:firstLine="482" w:firstLineChars="200"/>
        <w:rPr>
          <w:rFonts w:hint="eastAsia" w:ascii="宋体" w:hAnsi="宋体" w:eastAsia="宋体" w:cs="宋体"/>
          <w:b/>
          <w:bCs w:val="0"/>
          <w:color w:val="000000"/>
          <w:kern w:val="2"/>
          <w:sz w:val="24"/>
          <w:szCs w:val="24"/>
          <w:lang w:val="en-US" w:eastAsia="zh-CN" w:bidi="ar-SA"/>
        </w:rPr>
      </w:pPr>
      <w:bookmarkStart w:id="623" w:name="_Toc351203639"/>
      <w:r>
        <w:rPr>
          <w:rFonts w:hint="eastAsia" w:ascii="宋体" w:hAnsi="宋体" w:eastAsia="宋体" w:cs="宋体"/>
          <w:b/>
          <w:bCs w:val="0"/>
          <w:color w:val="000000"/>
          <w:kern w:val="2"/>
          <w:sz w:val="24"/>
          <w:szCs w:val="24"/>
          <w:lang w:val="en-US" w:eastAsia="zh-CN" w:bidi="ar-SA"/>
        </w:rPr>
        <w:t>7. 工期和进度</w:t>
      </w:r>
      <w:bookmarkEnd w:id="623"/>
    </w:p>
    <w:p w14:paraId="42D5669A">
      <w:pPr>
        <w:pStyle w:val="5"/>
        <w:spacing w:before="120" w:after="120" w:line="360" w:lineRule="auto"/>
        <w:ind w:firstLine="482" w:firstLineChars="200"/>
        <w:rPr>
          <w:rFonts w:hint="eastAsia" w:ascii="宋体" w:hAnsi="宋体" w:eastAsia="宋体" w:cs="宋体"/>
          <w:b/>
          <w:bCs w:val="0"/>
          <w:color w:val="000000"/>
          <w:kern w:val="2"/>
          <w:sz w:val="24"/>
          <w:szCs w:val="24"/>
          <w:lang w:val="en-US" w:eastAsia="zh-CN" w:bidi="ar-SA"/>
        </w:rPr>
      </w:pPr>
      <w:r>
        <w:rPr>
          <w:rFonts w:hint="eastAsia" w:ascii="宋体" w:hAnsi="宋体" w:eastAsia="宋体" w:cs="宋体"/>
          <w:b/>
          <w:bCs w:val="0"/>
          <w:color w:val="000000"/>
          <w:kern w:val="2"/>
          <w:sz w:val="24"/>
          <w:szCs w:val="24"/>
          <w:lang w:val="en-US" w:eastAsia="zh-CN" w:bidi="ar-SA"/>
        </w:rPr>
        <w:t>7.1 施工组织设计</w:t>
      </w:r>
    </w:p>
    <w:p w14:paraId="146030C2">
      <w:pPr>
        <w:autoSpaceDE w:val="0"/>
        <w:autoSpaceDN w:val="0"/>
        <w:adjustRightInd w:val="0"/>
        <w:spacing w:line="360" w:lineRule="auto"/>
        <w:ind w:firstLine="480" w:firstLineChars="200"/>
        <w:jc w:val="left"/>
        <w:rPr>
          <w:rFonts w:hint="default" w:ascii="Times New Roman" w:hAnsi="Times New Roman" w:eastAsia="仿宋_GB2312"/>
          <w:sz w:val="30"/>
          <w:szCs w:val="32"/>
          <w:u w:val="single"/>
          <w:lang w:val="en-US" w:eastAsia="zh-CN"/>
        </w:rPr>
      </w:pPr>
      <w:r>
        <w:rPr>
          <w:rFonts w:hint="eastAsia" w:ascii="宋体" w:hAnsi="宋体" w:eastAsia="宋体" w:cs="宋体"/>
          <w:color w:val="000000"/>
          <w:kern w:val="0"/>
          <w:sz w:val="24"/>
          <w:szCs w:val="24"/>
        </w:rPr>
        <w:t>7.1.1 合同当事人约定的施工组织设计应包括的其他内容：</w:t>
      </w:r>
      <w:r>
        <w:rPr>
          <w:rFonts w:ascii="Times New Roman" w:hAnsi="Times New Roman" w:eastAsia="仿宋_GB2312"/>
          <w:sz w:val="30"/>
          <w:szCs w:val="32"/>
          <w:u w:val="single"/>
        </w:rPr>
        <w:t xml:space="preserve">  </w:t>
      </w:r>
      <w:r>
        <w:rPr>
          <w:rFonts w:hint="eastAsia" w:ascii="Times New Roman" w:hAnsi="Times New Roman" w:eastAsia="仿宋_GB2312"/>
          <w:sz w:val="30"/>
          <w:szCs w:val="32"/>
          <w:u w:val="single"/>
        </w:rPr>
        <w:t xml:space="preserve"> </w:t>
      </w:r>
      <w:r>
        <w:rPr>
          <w:rFonts w:hint="eastAsia" w:ascii="Times New Roman" w:hAnsi="Times New Roman" w:eastAsia="仿宋_GB2312"/>
          <w:sz w:val="30"/>
          <w:szCs w:val="32"/>
          <w:u w:val="single"/>
          <w:lang w:val="en-US" w:eastAsia="zh-CN"/>
        </w:rPr>
        <w:t xml:space="preserve">            </w:t>
      </w:r>
    </w:p>
    <w:p w14:paraId="55E4E9DC">
      <w:pPr>
        <w:autoSpaceDE w:val="0"/>
        <w:autoSpaceDN w:val="0"/>
        <w:adjustRightInd w:val="0"/>
        <w:spacing w:line="360" w:lineRule="auto"/>
        <w:jc w:val="left"/>
        <w:rPr>
          <w:rFonts w:ascii="Times New Roman" w:hAnsi="Times New Roman" w:eastAsia="仿宋_GB2312"/>
          <w:color w:val="000000"/>
          <w:kern w:val="0"/>
          <w:sz w:val="30"/>
          <w:szCs w:val="32"/>
        </w:rPr>
      </w:pPr>
      <w:r>
        <w:rPr>
          <w:rFonts w:hint="eastAsia" w:ascii="Times New Roman" w:hAnsi="Times New Roman" w:eastAsia="仿宋_GB2312"/>
          <w:sz w:val="30"/>
          <w:szCs w:val="32"/>
          <w:u w:val="single"/>
        </w:rPr>
        <w:t xml:space="preserve">                                                       </w:t>
      </w:r>
      <w:r>
        <w:rPr>
          <w:rFonts w:ascii="Times New Roman" w:hAnsi="Times New Roman" w:eastAsia="仿宋_GB2312"/>
          <w:sz w:val="30"/>
          <w:szCs w:val="32"/>
          <w:u w:val="single"/>
        </w:rPr>
        <w:t xml:space="preserve">  </w:t>
      </w:r>
      <w:r>
        <w:rPr>
          <w:rFonts w:hint="eastAsia" w:ascii="宋体" w:hAnsi="宋体" w:eastAsia="宋体" w:cs="宋体"/>
          <w:color w:val="000000"/>
          <w:kern w:val="0"/>
          <w:sz w:val="24"/>
          <w:szCs w:val="24"/>
        </w:rPr>
        <w:t>。</w:t>
      </w:r>
    </w:p>
    <w:p w14:paraId="67B7138F">
      <w:pPr>
        <w:autoSpaceDE w:val="0"/>
        <w:autoSpaceDN w:val="0"/>
        <w:adjustRightInd w:val="0"/>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7.1.2 施工组织设计的提交和修改</w:t>
      </w:r>
    </w:p>
    <w:p w14:paraId="5CC2403F">
      <w:pPr>
        <w:autoSpaceDE w:val="0"/>
        <w:autoSpaceDN w:val="0"/>
        <w:adjustRightInd w:val="0"/>
        <w:spacing w:line="360" w:lineRule="auto"/>
        <w:ind w:firstLine="480" w:firstLineChars="200"/>
        <w:jc w:val="left"/>
        <w:rPr>
          <w:rFonts w:hint="default" w:ascii="Times New Roman" w:hAnsi="Times New Roman" w:eastAsia="仿宋_GB2312"/>
          <w:sz w:val="30"/>
          <w:szCs w:val="32"/>
          <w:u w:val="single"/>
          <w:lang w:val="en-US" w:eastAsia="zh-CN"/>
        </w:rPr>
      </w:pPr>
      <w:r>
        <w:rPr>
          <w:rFonts w:hint="eastAsia" w:ascii="宋体" w:hAnsi="宋体" w:eastAsia="宋体" w:cs="宋体"/>
          <w:color w:val="000000"/>
          <w:kern w:val="0"/>
          <w:sz w:val="24"/>
          <w:szCs w:val="24"/>
        </w:rPr>
        <w:t>承包人提交详细施工组织设计的期限的约定：</w:t>
      </w:r>
      <w:r>
        <w:rPr>
          <w:rFonts w:ascii="Times New Roman" w:hAnsi="Times New Roman" w:eastAsia="仿宋_GB2312"/>
          <w:sz w:val="30"/>
          <w:szCs w:val="32"/>
          <w:u w:val="single"/>
        </w:rPr>
        <w:t xml:space="preserve">     </w:t>
      </w:r>
      <w:r>
        <w:rPr>
          <w:rFonts w:hint="eastAsia" w:ascii="Times New Roman" w:hAnsi="Times New Roman" w:eastAsia="仿宋_GB2312"/>
          <w:sz w:val="30"/>
          <w:szCs w:val="32"/>
          <w:u w:val="single"/>
        </w:rPr>
        <w:t xml:space="preserve">         </w:t>
      </w:r>
      <w:r>
        <w:rPr>
          <w:rFonts w:hint="eastAsia" w:ascii="Times New Roman" w:hAnsi="Times New Roman" w:eastAsia="仿宋_GB2312"/>
          <w:sz w:val="30"/>
          <w:szCs w:val="32"/>
          <w:u w:val="single"/>
          <w:lang w:val="en-US" w:eastAsia="zh-CN"/>
        </w:rPr>
        <w:t xml:space="preserve">          </w:t>
      </w:r>
    </w:p>
    <w:p w14:paraId="30B191DB">
      <w:pPr>
        <w:autoSpaceDE w:val="0"/>
        <w:autoSpaceDN w:val="0"/>
        <w:adjustRightInd w:val="0"/>
        <w:spacing w:line="360" w:lineRule="auto"/>
        <w:jc w:val="left"/>
        <w:rPr>
          <w:rFonts w:hint="eastAsia" w:ascii="Times New Roman" w:hAnsi="Times New Roman" w:eastAsia="仿宋_GB2312"/>
          <w:sz w:val="30"/>
          <w:szCs w:val="32"/>
        </w:rPr>
      </w:pPr>
      <w:r>
        <w:rPr>
          <w:rFonts w:hint="eastAsia" w:ascii="Times New Roman" w:hAnsi="Times New Roman" w:eastAsia="仿宋_GB2312"/>
          <w:sz w:val="30"/>
          <w:szCs w:val="32"/>
          <w:u w:val="single"/>
        </w:rPr>
        <w:t xml:space="preserve">                                                       </w:t>
      </w:r>
      <w:r>
        <w:rPr>
          <w:rFonts w:ascii="Times New Roman" w:hAnsi="Times New Roman" w:eastAsia="仿宋_GB2312"/>
          <w:sz w:val="30"/>
          <w:szCs w:val="32"/>
          <w:u w:val="single"/>
        </w:rPr>
        <w:t xml:space="preserve">  </w:t>
      </w:r>
      <w:r>
        <w:rPr>
          <w:rFonts w:hint="eastAsia" w:ascii="宋体" w:hAnsi="宋体" w:eastAsia="宋体" w:cs="宋体"/>
          <w:color w:val="000000"/>
          <w:kern w:val="0"/>
          <w:sz w:val="24"/>
          <w:szCs w:val="24"/>
        </w:rPr>
        <w:t>。</w:t>
      </w:r>
    </w:p>
    <w:p w14:paraId="307F018A">
      <w:pPr>
        <w:spacing w:line="360" w:lineRule="auto"/>
        <w:ind w:firstLine="480" w:firstLineChars="200"/>
        <w:jc w:val="left"/>
        <w:rPr>
          <w:rFonts w:ascii="Times New Roman" w:hAnsi="Times New Roman" w:eastAsia="仿宋_GB2312"/>
          <w:color w:val="000000"/>
          <w:sz w:val="30"/>
          <w:szCs w:val="32"/>
        </w:rPr>
      </w:pPr>
      <w:r>
        <w:rPr>
          <w:rFonts w:hint="eastAsia" w:ascii="宋体" w:hAnsi="宋体" w:eastAsia="宋体" w:cs="宋体"/>
          <w:color w:val="000000"/>
          <w:kern w:val="0"/>
          <w:sz w:val="24"/>
          <w:szCs w:val="24"/>
        </w:rPr>
        <w:t>发包人和监理人在收到详细的施工组织设计后确认或提出修改意见的期限：</w:t>
      </w:r>
      <w:r>
        <w:rPr>
          <w:rFonts w:ascii="Times New Roman" w:hAnsi="Times New Roman" w:eastAsia="仿宋_GB2312"/>
          <w:sz w:val="30"/>
          <w:szCs w:val="32"/>
          <w:u w:val="single"/>
        </w:rPr>
        <w:t xml:space="preserve">                       </w:t>
      </w:r>
      <w:r>
        <w:rPr>
          <w:rFonts w:hint="eastAsia" w:ascii="Times New Roman" w:hAnsi="Times New Roman" w:eastAsia="仿宋_GB2312"/>
          <w:sz w:val="30"/>
          <w:szCs w:val="32"/>
          <w:u w:val="single"/>
        </w:rPr>
        <w:t xml:space="preserve">                 </w:t>
      </w:r>
      <w:r>
        <w:rPr>
          <w:rFonts w:ascii="Times New Roman" w:hAnsi="Times New Roman" w:eastAsia="仿宋_GB2312"/>
          <w:sz w:val="30"/>
          <w:szCs w:val="32"/>
          <w:u w:val="single"/>
        </w:rPr>
        <w:t xml:space="preserve">     </w:t>
      </w:r>
      <w:r>
        <w:rPr>
          <w:rFonts w:hint="eastAsia" w:ascii="Times New Roman" w:hAnsi="Times New Roman" w:eastAsia="仿宋_GB2312"/>
          <w:sz w:val="30"/>
          <w:szCs w:val="32"/>
          <w:u w:val="single"/>
          <w:lang w:val="en-US" w:eastAsia="zh-CN"/>
        </w:rPr>
        <w:t xml:space="preserve">       </w:t>
      </w:r>
      <w:r>
        <w:rPr>
          <w:rFonts w:hint="eastAsia" w:ascii="宋体" w:hAnsi="宋体" w:eastAsia="宋体" w:cs="宋体"/>
          <w:color w:val="000000"/>
          <w:kern w:val="0"/>
          <w:sz w:val="24"/>
          <w:szCs w:val="24"/>
        </w:rPr>
        <w:t>。</w:t>
      </w:r>
    </w:p>
    <w:p w14:paraId="0E714FEF">
      <w:pPr>
        <w:pStyle w:val="5"/>
        <w:spacing w:before="120" w:after="120" w:line="360" w:lineRule="auto"/>
        <w:ind w:firstLine="482" w:firstLineChars="200"/>
        <w:rPr>
          <w:rFonts w:ascii="Times New Roman" w:hAnsi="Times New Roman" w:eastAsia="黑体"/>
          <w:color w:val="000000"/>
          <w:sz w:val="30"/>
          <w:szCs w:val="32"/>
        </w:rPr>
      </w:pPr>
      <w:r>
        <w:rPr>
          <w:rFonts w:hint="eastAsia" w:ascii="宋体" w:hAnsi="宋体" w:eastAsia="宋体" w:cs="宋体"/>
          <w:b/>
          <w:bCs w:val="0"/>
          <w:color w:val="000000"/>
          <w:kern w:val="2"/>
          <w:sz w:val="24"/>
          <w:szCs w:val="24"/>
          <w:lang w:val="en-US" w:eastAsia="zh-CN" w:bidi="ar-SA"/>
        </w:rPr>
        <w:t>7</w:t>
      </w:r>
      <w:bookmarkStart w:id="624" w:name="_Toc297123514"/>
      <w:bookmarkStart w:id="625" w:name="_Toc312678005"/>
      <w:bookmarkStart w:id="626" w:name="_Toc312677479"/>
      <w:bookmarkStart w:id="627" w:name="_Toc304295541"/>
      <w:bookmarkStart w:id="628" w:name="_Toc300934966"/>
      <w:bookmarkStart w:id="629" w:name="_Toc297216173"/>
      <w:bookmarkStart w:id="630" w:name="_Toc303539123"/>
      <w:r>
        <w:rPr>
          <w:rFonts w:hint="eastAsia" w:ascii="宋体" w:hAnsi="宋体" w:eastAsia="宋体" w:cs="宋体"/>
          <w:b/>
          <w:bCs w:val="0"/>
          <w:color w:val="000000"/>
          <w:kern w:val="2"/>
          <w:sz w:val="24"/>
          <w:szCs w:val="24"/>
          <w:lang w:val="en-US" w:eastAsia="zh-CN" w:bidi="ar-SA"/>
        </w:rPr>
        <w:t>.2 施工进度计划</w:t>
      </w:r>
    </w:p>
    <w:p w14:paraId="3E319CFA">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7.2.2 施工进度计划的修订</w:t>
      </w:r>
    </w:p>
    <w:p w14:paraId="6392F214">
      <w:pPr>
        <w:spacing w:line="360" w:lineRule="auto"/>
        <w:ind w:firstLine="480" w:firstLineChars="200"/>
        <w:jc w:val="left"/>
        <w:rPr>
          <w:rFonts w:ascii="Times New Roman" w:hAnsi="Times New Roman" w:eastAsia="仿宋_GB2312"/>
          <w:color w:val="000000"/>
          <w:sz w:val="30"/>
          <w:szCs w:val="32"/>
        </w:rPr>
      </w:pPr>
      <w:r>
        <w:rPr>
          <w:rFonts w:hint="eastAsia" w:ascii="宋体" w:hAnsi="宋体" w:eastAsia="宋体" w:cs="宋体"/>
          <w:color w:val="000000"/>
          <w:kern w:val="0"/>
          <w:sz w:val="24"/>
          <w:szCs w:val="24"/>
        </w:rPr>
        <w:t>发包人和监理人在收到修订的施工进度计划后确认或提出修改意见的期限：</w:t>
      </w:r>
      <w:r>
        <w:rPr>
          <w:rFonts w:ascii="Times New Roman" w:hAnsi="Times New Roman" w:eastAsia="仿宋_GB2312"/>
          <w:sz w:val="30"/>
          <w:szCs w:val="32"/>
          <w:u w:val="single"/>
        </w:rPr>
        <w:t xml:space="preserve">                       </w:t>
      </w:r>
      <w:r>
        <w:rPr>
          <w:rFonts w:hint="eastAsia" w:ascii="Times New Roman" w:hAnsi="Times New Roman" w:eastAsia="仿宋_GB2312"/>
          <w:sz w:val="30"/>
          <w:szCs w:val="32"/>
          <w:u w:val="single"/>
        </w:rPr>
        <w:t xml:space="preserve">                 </w:t>
      </w:r>
      <w:r>
        <w:rPr>
          <w:rFonts w:ascii="Times New Roman" w:hAnsi="Times New Roman" w:eastAsia="仿宋_GB2312"/>
          <w:sz w:val="30"/>
          <w:szCs w:val="32"/>
          <w:u w:val="single"/>
        </w:rPr>
        <w:t xml:space="preserve">     </w:t>
      </w:r>
      <w:r>
        <w:rPr>
          <w:rFonts w:hint="eastAsia" w:ascii="Times New Roman" w:hAnsi="Times New Roman" w:eastAsia="仿宋_GB2312"/>
          <w:sz w:val="30"/>
          <w:szCs w:val="32"/>
          <w:u w:val="single"/>
          <w:lang w:val="en-US" w:eastAsia="zh-CN"/>
        </w:rPr>
        <w:t xml:space="preserve">       </w:t>
      </w:r>
      <w:r>
        <w:rPr>
          <w:rFonts w:hint="eastAsia" w:ascii="宋体" w:hAnsi="宋体" w:eastAsia="宋体" w:cs="宋体"/>
          <w:color w:val="000000"/>
          <w:kern w:val="0"/>
          <w:sz w:val="24"/>
          <w:szCs w:val="24"/>
        </w:rPr>
        <w:t>。</w:t>
      </w:r>
    </w:p>
    <w:p w14:paraId="6FE3AB50">
      <w:pPr>
        <w:pStyle w:val="5"/>
        <w:spacing w:before="120" w:after="120" w:line="360" w:lineRule="auto"/>
        <w:ind w:firstLine="482" w:firstLineChars="200"/>
        <w:rPr>
          <w:rFonts w:hint="eastAsia" w:ascii="宋体" w:hAnsi="宋体" w:eastAsia="宋体" w:cs="宋体"/>
          <w:b/>
          <w:bCs w:val="0"/>
          <w:color w:val="000000"/>
          <w:kern w:val="2"/>
          <w:sz w:val="24"/>
          <w:szCs w:val="24"/>
          <w:lang w:val="en-US" w:eastAsia="zh-CN" w:bidi="ar-SA"/>
        </w:rPr>
      </w:pPr>
      <w:r>
        <w:rPr>
          <w:rFonts w:hint="eastAsia" w:ascii="宋体" w:hAnsi="宋体" w:eastAsia="宋体" w:cs="宋体"/>
          <w:b/>
          <w:bCs w:val="0"/>
          <w:color w:val="000000"/>
          <w:kern w:val="2"/>
          <w:sz w:val="24"/>
          <w:szCs w:val="24"/>
          <w:lang w:val="en-US" w:eastAsia="zh-CN" w:bidi="ar-SA"/>
        </w:rPr>
        <w:t>7.3 开工</w:t>
      </w:r>
    </w:p>
    <w:p w14:paraId="1E7C39B0">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7.3.1 开工准备</w:t>
      </w:r>
    </w:p>
    <w:p w14:paraId="17254383">
      <w:pPr>
        <w:spacing w:line="360" w:lineRule="auto"/>
        <w:ind w:firstLine="480" w:firstLineChars="200"/>
        <w:jc w:val="left"/>
        <w:rPr>
          <w:rFonts w:ascii="Times New Roman" w:hAnsi="Times New Roman" w:eastAsia="仿宋_GB2312"/>
          <w:sz w:val="30"/>
          <w:szCs w:val="32"/>
          <w:u w:val="single"/>
        </w:rPr>
      </w:pPr>
      <w:r>
        <w:rPr>
          <w:rFonts w:hint="eastAsia" w:ascii="宋体" w:hAnsi="宋体" w:eastAsia="宋体" w:cs="宋体"/>
          <w:color w:val="000000"/>
          <w:kern w:val="0"/>
          <w:sz w:val="24"/>
          <w:szCs w:val="24"/>
        </w:rPr>
        <w:t>关于承包人提交工程开工报审表的期限：</w:t>
      </w:r>
      <w:r>
        <w:rPr>
          <w:rFonts w:ascii="Times New Roman" w:hAnsi="Times New Roman" w:eastAsia="仿宋_GB2312"/>
          <w:sz w:val="30"/>
          <w:szCs w:val="32"/>
          <w:u w:val="single"/>
        </w:rPr>
        <w:t xml:space="preserve">               </w:t>
      </w:r>
      <w:r>
        <w:rPr>
          <w:rFonts w:hint="eastAsia" w:ascii="Times New Roman" w:hAnsi="Times New Roman" w:eastAsia="仿宋_GB2312"/>
          <w:sz w:val="30"/>
          <w:szCs w:val="32"/>
          <w:u w:val="single"/>
        </w:rPr>
        <w:t xml:space="preserve"> </w:t>
      </w:r>
      <w:r>
        <w:rPr>
          <w:rFonts w:ascii="Times New Roman" w:hAnsi="Times New Roman" w:eastAsia="仿宋_GB2312"/>
          <w:sz w:val="30"/>
          <w:szCs w:val="32"/>
          <w:u w:val="single"/>
        </w:rPr>
        <w:t xml:space="preserve"> </w:t>
      </w:r>
      <w:r>
        <w:rPr>
          <w:rFonts w:hint="eastAsia" w:ascii="宋体" w:hAnsi="宋体" w:eastAsia="宋体" w:cs="宋体"/>
          <w:color w:val="000000"/>
          <w:kern w:val="0"/>
          <w:sz w:val="24"/>
          <w:szCs w:val="24"/>
        </w:rPr>
        <w:t>。</w:t>
      </w:r>
    </w:p>
    <w:p w14:paraId="68962E3A">
      <w:pPr>
        <w:spacing w:line="360" w:lineRule="auto"/>
        <w:ind w:firstLine="480" w:firstLineChars="200"/>
        <w:jc w:val="left"/>
        <w:rPr>
          <w:rFonts w:hint="default" w:ascii="Times New Roman" w:hAnsi="Times New Roman" w:eastAsia="仿宋_GB2312"/>
          <w:sz w:val="30"/>
          <w:szCs w:val="32"/>
          <w:u w:val="single"/>
          <w:lang w:val="en-US" w:eastAsia="zh-CN"/>
        </w:rPr>
      </w:pPr>
      <w:r>
        <w:rPr>
          <w:rFonts w:hint="eastAsia" w:ascii="宋体" w:hAnsi="宋体" w:eastAsia="宋体" w:cs="宋体"/>
          <w:color w:val="000000"/>
          <w:kern w:val="0"/>
          <w:sz w:val="24"/>
          <w:szCs w:val="24"/>
        </w:rPr>
        <w:t>关于发包人应完成的其他开工准备工作及期限：</w:t>
      </w:r>
      <w:r>
        <w:rPr>
          <w:rFonts w:ascii="Times New Roman" w:hAnsi="Times New Roman" w:eastAsia="仿宋_GB2312"/>
          <w:sz w:val="30"/>
          <w:szCs w:val="32"/>
          <w:u w:val="single"/>
        </w:rPr>
        <w:t xml:space="preserve">             </w:t>
      </w:r>
      <w:r>
        <w:rPr>
          <w:rFonts w:hint="eastAsia" w:ascii="Times New Roman" w:hAnsi="Times New Roman" w:eastAsia="仿宋_GB2312"/>
          <w:sz w:val="30"/>
          <w:szCs w:val="32"/>
          <w:u w:val="single"/>
          <w:lang w:val="en-US" w:eastAsia="zh-CN"/>
        </w:rPr>
        <w:t xml:space="preserve">        </w:t>
      </w:r>
    </w:p>
    <w:p w14:paraId="4F2AF525">
      <w:pPr>
        <w:spacing w:line="360" w:lineRule="auto"/>
        <w:jc w:val="left"/>
        <w:rPr>
          <w:rFonts w:ascii="Times New Roman" w:hAnsi="Times New Roman" w:eastAsia="仿宋_GB2312"/>
          <w:color w:val="000000"/>
          <w:sz w:val="30"/>
          <w:szCs w:val="32"/>
        </w:rPr>
      </w:pPr>
      <w:r>
        <w:rPr>
          <w:rFonts w:ascii="Times New Roman" w:hAnsi="Times New Roman" w:eastAsia="仿宋_GB2312"/>
          <w:sz w:val="30"/>
          <w:szCs w:val="32"/>
          <w:u w:val="single"/>
        </w:rPr>
        <w:t xml:space="preserve">         </w:t>
      </w:r>
      <w:r>
        <w:rPr>
          <w:rFonts w:hint="eastAsia" w:ascii="Times New Roman" w:hAnsi="Times New Roman" w:eastAsia="仿宋_GB2312"/>
          <w:sz w:val="30"/>
          <w:szCs w:val="32"/>
          <w:u w:val="single"/>
        </w:rPr>
        <w:t xml:space="preserve">              </w:t>
      </w:r>
      <w:r>
        <w:rPr>
          <w:rFonts w:ascii="Times New Roman" w:hAnsi="Times New Roman" w:eastAsia="仿宋_GB2312"/>
          <w:sz w:val="30"/>
          <w:szCs w:val="32"/>
          <w:u w:val="single"/>
        </w:rPr>
        <w:t xml:space="preserve">   </w:t>
      </w:r>
      <w:r>
        <w:rPr>
          <w:rFonts w:hint="eastAsia" w:ascii="Times New Roman" w:hAnsi="Times New Roman" w:eastAsia="仿宋_GB2312"/>
          <w:sz w:val="30"/>
          <w:szCs w:val="32"/>
          <w:u w:val="single"/>
        </w:rPr>
        <w:t xml:space="preserve"> </w:t>
      </w:r>
      <w:r>
        <w:rPr>
          <w:rFonts w:ascii="Times New Roman" w:hAnsi="Times New Roman" w:eastAsia="仿宋_GB2312"/>
          <w:sz w:val="30"/>
          <w:szCs w:val="32"/>
          <w:u w:val="single"/>
        </w:rPr>
        <w:t xml:space="preserve">      </w:t>
      </w:r>
      <w:r>
        <w:rPr>
          <w:rFonts w:hint="eastAsia" w:ascii="Times New Roman" w:hAnsi="Times New Roman" w:eastAsia="仿宋_GB2312"/>
          <w:sz w:val="30"/>
          <w:szCs w:val="32"/>
          <w:u w:val="single"/>
        </w:rPr>
        <w:t xml:space="preserve">                  </w:t>
      </w:r>
      <w:r>
        <w:rPr>
          <w:rFonts w:ascii="Times New Roman" w:hAnsi="Times New Roman" w:eastAsia="仿宋_GB2312"/>
          <w:sz w:val="30"/>
          <w:szCs w:val="32"/>
          <w:u w:val="single"/>
        </w:rPr>
        <w:t xml:space="preserve"> </w:t>
      </w:r>
      <w:r>
        <w:rPr>
          <w:rFonts w:hint="eastAsia" w:ascii="Times New Roman" w:hAnsi="Times New Roman" w:eastAsia="仿宋_GB2312"/>
          <w:sz w:val="30"/>
          <w:szCs w:val="32"/>
          <w:u w:val="single"/>
        </w:rPr>
        <w:t xml:space="preserve"> </w:t>
      </w:r>
      <w:r>
        <w:rPr>
          <w:rFonts w:ascii="Times New Roman" w:hAnsi="Times New Roman" w:eastAsia="仿宋_GB2312"/>
          <w:sz w:val="30"/>
          <w:szCs w:val="32"/>
          <w:u w:val="single"/>
        </w:rPr>
        <w:t xml:space="preserve">    </w:t>
      </w:r>
      <w:r>
        <w:rPr>
          <w:rFonts w:hint="eastAsia" w:ascii="宋体" w:hAnsi="宋体" w:eastAsia="宋体" w:cs="宋体"/>
          <w:color w:val="000000"/>
          <w:kern w:val="0"/>
          <w:sz w:val="24"/>
          <w:szCs w:val="24"/>
        </w:rPr>
        <w:t>。</w:t>
      </w:r>
    </w:p>
    <w:p w14:paraId="08CE2ECF">
      <w:pPr>
        <w:spacing w:line="360" w:lineRule="auto"/>
        <w:ind w:firstLine="480" w:firstLineChars="200"/>
        <w:jc w:val="left"/>
        <w:rPr>
          <w:rFonts w:hint="default" w:ascii="Times New Roman" w:hAnsi="Times New Roman" w:eastAsia="仿宋_GB2312"/>
          <w:sz w:val="30"/>
          <w:szCs w:val="32"/>
          <w:u w:val="single"/>
          <w:lang w:val="en-US" w:eastAsia="zh-CN"/>
        </w:rPr>
      </w:pPr>
      <w:r>
        <w:rPr>
          <w:rFonts w:hint="eastAsia" w:ascii="宋体" w:hAnsi="宋体" w:eastAsia="宋体" w:cs="宋体"/>
          <w:color w:val="000000"/>
          <w:kern w:val="0"/>
          <w:sz w:val="24"/>
          <w:szCs w:val="24"/>
        </w:rPr>
        <w:t>关于承包人应完成的其他开工准备工作及期限：</w:t>
      </w:r>
      <w:r>
        <w:rPr>
          <w:rFonts w:ascii="Times New Roman" w:hAnsi="Times New Roman" w:eastAsia="仿宋_GB2312"/>
          <w:sz w:val="30"/>
          <w:szCs w:val="32"/>
          <w:u w:val="single"/>
        </w:rPr>
        <w:t xml:space="preserve">         </w:t>
      </w:r>
      <w:r>
        <w:rPr>
          <w:rFonts w:hint="eastAsia" w:ascii="Times New Roman" w:hAnsi="Times New Roman" w:eastAsia="仿宋_GB2312"/>
          <w:sz w:val="30"/>
          <w:szCs w:val="32"/>
          <w:u w:val="single"/>
        </w:rPr>
        <w:t xml:space="preserve"> </w:t>
      </w:r>
      <w:r>
        <w:rPr>
          <w:rFonts w:ascii="Times New Roman" w:hAnsi="Times New Roman" w:eastAsia="仿宋_GB2312"/>
          <w:sz w:val="30"/>
          <w:szCs w:val="32"/>
          <w:u w:val="single"/>
        </w:rPr>
        <w:t xml:space="preserve">  </w:t>
      </w:r>
      <w:r>
        <w:rPr>
          <w:rFonts w:hint="eastAsia" w:ascii="Times New Roman" w:hAnsi="Times New Roman" w:eastAsia="仿宋_GB2312"/>
          <w:sz w:val="30"/>
          <w:szCs w:val="32"/>
          <w:u w:val="single"/>
          <w:lang w:val="en-US" w:eastAsia="zh-CN"/>
        </w:rPr>
        <w:t xml:space="preserve">         </w:t>
      </w:r>
    </w:p>
    <w:p w14:paraId="717884B4">
      <w:pPr>
        <w:spacing w:line="360" w:lineRule="auto"/>
        <w:jc w:val="left"/>
        <w:rPr>
          <w:rFonts w:hint="eastAsia" w:ascii="宋体" w:hAnsi="宋体" w:eastAsia="宋体" w:cs="宋体"/>
          <w:color w:val="000000"/>
          <w:kern w:val="0"/>
          <w:sz w:val="24"/>
          <w:szCs w:val="24"/>
        </w:rPr>
      </w:pPr>
      <w:r>
        <w:rPr>
          <w:rFonts w:ascii="Times New Roman" w:hAnsi="Times New Roman" w:eastAsia="仿宋_GB2312"/>
          <w:sz w:val="30"/>
          <w:szCs w:val="32"/>
          <w:u w:val="single"/>
        </w:rPr>
        <w:t xml:space="preserve"> </w:t>
      </w:r>
      <w:r>
        <w:rPr>
          <w:rFonts w:hint="eastAsia" w:ascii="Times New Roman" w:hAnsi="Times New Roman" w:eastAsia="仿宋_GB2312"/>
          <w:sz w:val="30"/>
          <w:szCs w:val="32"/>
          <w:u w:val="single"/>
        </w:rPr>
        <w:t xml:space="preserve">                                                        </w:t>
      </w:r>
      <w:r>
        <w:rPr>
          <w:rFonts w:hint="eastAsia" w:ascii="宋体" w:hAnsi="宋体" w:eastAsia="宋体" w:cs="宋体"/>
          <w:color w:val="000000"/>
          <w:kern w:val="0"/>
          <w:sz w:val="24"/>
          <w:szCs w:val="24"/>
        </w:rPr>
        <w:t>。</w:t>
      </w:r>
    </w:p>
    <w:p w14:paraId="73E9FECE">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7.3.2开工通知</w:t>
      </w:r>
    </w:p>
    <w:p w14:paraId="6CADF3BE">
      <w:pPr>
        <w:spacing w:line="360" w:lineRule="auto"/>
        <w:ind w:firstLine="480" w:firstLineChars="200"/>
        <w:jc w:val="left"/>
        <w:rPr>
          <w:rFonts w:ascii="Times New Roman" w:hAnsi="Times New Roman" w:eastAsia="仿宋_GB2312"/>
          <w:color w:val="000000"/>
          <w:sz w:val="30"/>
          <w:szCs w:val="32"/>
        </w:rPr>
      </w:pPr>
      <w:r>
        <w:rPr>
          <w:rFonts w:hint="eastAsia" w:ascii="宋体" w:hAnsi="宋体" w:eastAsia="宋体" w:cs="宋体"/>
          <w:color w:val="000000"/>
          <w:kern w:val="0"/>
          <w:sz w:val="24"/>
          <w:szCs w:val="24"/>
        </w:rPr>
        <w:t>因发包人原因造成监理人未能在计划开工日期之日起</w:t>
      </w:r>
      <w:r>
        <w:rPr>
          <w:rFonts w:ascii="Times New Roman" w:hAnsi="Times New Roman" w:eastAsia="仿宋_GB2312"/>
          <w:sz w:val="30"/>
          <w:szCs w:val="32"/>
          <w:u w:val="single"/>
        </w:rPr>
        <w:t xml:space="preserve">     </w:t>
      </w:r>
      <w:r>
        <w:rPr>
          <w:rFonts w:hint="eastAsia" w:ascii="宋体" w:hAnsi="宋体" w:eastAsia="宋体" w:cs="宋体"/>
          <w:color w:val="000000"/>
          <w:kern w:val="0"/>
          <w:sz w:val="24"/>
          <w:szCs w:val="24"/>
        </w:rPr>
        <w:t>天内发出开工通知的，承包人有权提出价格调整要求，或者解除合同。</w:t>
      </w:r>
    </w:p>
    <w:bookmarkEnd w:id="624"/>
    <w:bookmarkEnd w:id="625"/>
    <w:bookmarkEnd w:id="626"/>
    <w:bookmarkEnd w:id="627"/>
    <w:bookmarkEnd w:id="628"/>
    <w:bookmarkEnd w:id="629"/>
    <w:bookmarkEnd w:id="630"/>
    <w:p w14:paraId="2485054C">
      <w:pPr>
        <w:spacing w:after="120" w:line="360" w:lineRule="auto"/>
        <w:ind w:firstLine="482" w:firstLineChars="200"/>
        <w:rPr>
          <w:rFonts w:hint="eastAsia" w:ascii="宋体" w:hAnsi="宋体" w:eastAsia="宋体" w:cs="宋体"/>
          <w:b/>
          <w:bCs w:val="0"/>
          <w:color w:val="000000"/>
          <w:kern w:val="2"/>
          <w:sz w:val="24"/>
          <w:szCs w:val="24"/>
          <w:lang w:val="en-US" w:eastAsia="zh-CN" w:bidi="ar-SA"/>
        </w:rPr>
      </w:pPr>
      <w:r>
        <w:rPr>
          <w:rFonts w:hint="eastAsia" w:ascii="宋体" w:hAnsi="宋体" w:eastAsia="宋体" w:cs="宋体"/>
          <w:b/>
          <w:bCs w:val="0"/>
          <w:color w:val="000000"/>
          <w:kern w:val="2"/>
          <w:sz w:val="24"/>
          <w:szCs w:val="24"/>
          <w:lang w:val="en-US" w:eastAsia="zh-CN" w:bidi="ar-SA"/>
        </w:rPr>
        <w:t>7.4 测量放线</w:t>
      </w:r>
    </w:p>
    <w:p w14:paraId="22B10CA5">
      <w:pPr>
        <w:spacing w:line="360" w:lineRule="auto"/>
        <w:ind w:firstLine="480" w:firstLineChars="200"/>
        <w:jc w:val="left"/>
        <w:rPr>
          <w:rFonts w:hint="eastAsia" w:ascii="Times New Roman" w:hAnsi="Times New Roman" w:eastAsia="仿宋_GB2312"/>
          <w:sz w:val="30"/>
          <w:szCs w:val="32"/>
          <w:u w:val="single"/>
        </w:rPr>
      </w:pPr>
      <w:r>
        <w:rPr>
          <w:rFonts w:hint="eastAsia" w:ascii="宋体" w:hAnsi="宋体" w:eastAsia="宋体" w:cs="宋体"/>
          <w:color w:val="000000"/>
          <w:kern w:val="0"/>
          <w:sz w:val="24"/>
          <w:szCs w:val="24"/>
        </w:rPr>
        <w:t>7.4.1发包人通过监理人向承包人提供测量基准点、基准线和水准点及其书面资料的期限：</w:t>
      </w:r>
      <w:r>
        <w:rPr>
          <w:rFonts w:ascii="Times New Roman" w:hAnsi="Times New Roman" w:eastAsia="仿宋_GB2312"/>
          <w:sz w:val="30"/>
          <w:szCs w:val="32"/>
          <w:u w:val="single"/>
        </w:rPr>
        <w:t xml:space="preserve">               </w:t>
      </w:r>
      <w:r>
        <w:rPr>
          <w:rFonts w:hint="eastAsia" w:ascii="Times New Roman" w:hAnsi="Times New Roman" w:eastAsia="仿宋_GB2312"/>
          <w:sz w:val="30"/>
          <w:szCs w:val="32"/>
          <w:u w:val="single"/>
        </w:rPr>
        <w:t xml:space="preserve">             </w:t>
      </w:r>
      <w:r>
        <w:rPr>
          <w:rFonts w:ascii="Times New Roman" w:hAnsi="Times New Roman" w:eastAsia="仿宋_GB2312"/>
          <w:sz w:val="30"/>
          <w:szCs w:val="32"/>
          <w:u w:val="single"/>
        </w:rPr>
        <w:t xml:space="preserve">     </w:t>
      </w:r>
      <w:r>
        <w:rPr>
          <w:rFonts w:hint="eastAsia" w:ascii="Times New Roman" w:hAnsi="Times New Roman" w:eastAsia="仿宋_GB2312"/>
          <w:sz w:val="30"/>
          <w:szCs w:val="32"/>
          <w:u w:val="single"/>
        </w:rPr>
        <w:t xml:space="preserve"> </w:t>
      </w:r>
      <w:r>
        <w:rPr>
          <w:rFonts w:hint="eastAsia" w:ascii="宋体" w:hAnsi="宋体" w:eastAsia="宋体" w:cs="宋体"/>
          <w:color w:val="000000"/>
          <w:kern w:val="0"/>
          <w:sz w:val="24"/>
          <w:szCs w:val="24"/>
        </w:rPr>
        <w:t>。</w:t>
      </w:r>
    </w:p>
    <w:p w14:paraId="3A8BD0CC">
      <w:pPr>
        <w:spacing w:after="120" w:line="360" w:lineRule="auto"/>
        <w:ind w:firstLine="482" w:firstLineChars="200"/>
        <w:rPr>
          <w:rFonts w:ascii="Times New Roman" w:hAnsi="Times New Roman" w:eastAsia="黑体"/>
          <w:color w:val="000000"/>
          <w:sz w:val="30"/>
          <w:szCs w:val="32"/>
        </w:rPr>
      </w:pPr>
      <w:r>
        <w:rPr>
          <w:rFonts w:hint="eastAsia" w:ascii="宋体" w:hAnsi="宋体" w:eastAsia="宋体" w:cs="宋体"/>
          <w:b/>
          <w:bCs w:val="0"/>
          <w:color w:val="000000"/>
          <w:kern w:val="2"/>
          <w:sz w:val="24"/>
          <w:szCs w:val="24"/>
          <w:lang w:val="en-US" w:eastAsia="zh-CN" w:bidi="ar-SA"/>
        </w:rPr>
        <w:t>7</w:t>
      </w:r>
      <w:bookmarkStart w:id="631" w:name="_Toc303539125"/>
      <w:bookmarkStart w:id="632" w:name="_Toc304295546"/>
      <w:bookmarkStart w:id="633" w:name="_Toc312678010"/>
      <w:bookmarkStart w:id="634" w:name="_Toc300934968"/>
      <w:bookmarkStart w:id="635" w:name="_Toc297216175"/>
      <w:bookmarkStart w:id="636" w:name="_Toc312677484"/>
      <w:bookmarkStart w:id="637" w:name="_Toc297123516"/>
      <w:r>
        <w:rPr>
          <w:rFonts w:hint="eastAsia" w:ascii="宋体" w:hAnsi="宋体" w:eastAsia="宋体" w:cs="宋体"/>
          <w:b/>
          <w:bCs w:val="0"/>
          <w:color w:val="000000"/>
          <w:kern w:val="2"/>
          <w:sz w:val="24"/>
          <w:szCs w:val="24"/>
          <w:lang w:val="en-US" w:eastAsia="zh-CN" w:bidi="ar-SA"/>
        </w:rPr>
        <w:t>.5 工期延误</w:t>
      </w:r>
    </w:p>
    <w:bookmarkEnd w:id="631"/>
    <w:bookmarkEnd w:id="632"/>
    <w:bookmarkEnd w:id="633"/>
    <w:bookmarkEnd w:id="634"/>
    <w:bookmarkEnd w:id="635"/>
    <w:bookmarkEnd w:id="636"/>
    <w:bookmarkEnd w:id="637"/>
    <w:p w14:paraId="7AC22D51">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7.5.1 因发包人原因导致工期延误</w:t>
      </w:r>
    </w:p>
    <w:p w14:paraId="1E225188">
      <w:pPr>
        <w:spacing w:line="360" w:lineRule="auto"/>
        <w:ind w:firstLine="480" w:firstLineChars="200"/>
        <w:jc w:val="left"/>
        <w:rPr>
          <w:rFonts w:hint="default" w:ascii="Times New Roman" w:hAnsi="Times New Roman" w:eastAsia="仿宋_GB2312"/>
          <w:sz w:val="30"/>
          <w:szCs w:val="32"/>
          <w:u w:val="single"/>
          <w:lang w:val="en-US" w:eastAsia="zh-CN"/>
        </w:rPr>
      </w:pPr>
      <w:r>
        <w:rPr>
          <w:rFonts w:hint="eastAsia" w:ascii="宋体" w:hAnsi="宋体" w:eastAsia="宋体" w:cs="宋体"/>
          <w:color w:val="000000"/>
          <w:kern w:val="0"/>
          <w:sz w:val="24"/>
          <w:szCs w:val="24"/>
        </w:rPr>
        <w:t>（7）因发包人原因导致工期延误的其他情形：</w:t>
      </w:r>
      <w:r>
        <w:rPr>
          <w:rFonts w:ascii="Times New Roman" w:hAnsi="Times New Roman" w:eastAsia="仿宋_GB2312"/>
          <w:sz w:val="30"/>
          <w:szCs w:val="32"/>
          <w:u w:val="single"/>
        </w:rPr>
        <w:t xml:space="preserve">              </w:t>
      </w:r>
      <w:r>
        <w:rPr>
          <w:rFonts w:hint="eastAsia" w:ascii="Times New Roman" w:hAnsi="Times New Roman" w:eastAsia="仿宋_GB2312"/>
          <w:sz w:val="30"/>
          <w:szCs w:val="32"/>
          <w:u w:val="single"/>
          <w:lang w:val="en-US" w:eastAsia="zh-CN"/>
        </w:rPr>
        <w:t xml:space="preserve">        </w:t>
      </w:r>
    </w:p>
    <w:p w14:paraId="49DD0916">
      <w:pPr>
        <w:spacing w:line="360" w:lineRule="auto"/>
        <w:jc w:val="left"/>
        <w:rPr>
          <w:rFonts w:ascii="Times New Roman" w:hAnsi="Times New Roman" w:eastAsia="仿宋_GB2312"/>
          <w:sz w:val="30"/>
          <w:szCs w:val="32"/>
        </w:rPr>
      </w:pPr>
      <w:r>
        <w:rPr>
          <w:rFonts w:ascii="Times New Roman" w:hAnsi="Times New Roman" w:eastAsia="仿宋_GB2312"/>
          <w:sz w:val="30"/>
          <w:szCs w:val="32"/>
          <w:u w:val="single"/>
        </w:rPr>
        <w:t xml:space="preserve">                          </w:t>
      </w:r>
      <w:r>
        <w:rPr>
          <w:rFonts w:hint="eastAsia" w:ascii="Times New Roman" w:hAnsi="Times New Roman" w:eastAsia="仿宋_GB2312"/>
          <w:sz w:val="30"/>
          <w:szCs w:val="32"/>
          <w:u w:val="single"/>
        </w:rPr>
        <w:t xml:space="preserve">    </w:t>
      </w:r>
      <w:r>
        <w:rPr>
          <w:rFonts w:ascii="Times New Roman" w:hAnsi="Times New Roman" w:eastAsia="仿宋_GB2312"/>
          <w:sz w:val="30"/>
          <w:szCs w:val="32"/>
          <w:u w:val="single"/>
        </w:rPr>
        <w:t xml:space="preserve"> </w:t>
      </w:r>
      <w:r>
        <w:rPr>
          <w:rFonts w:hint="eastAsia" w:ascii="Times New Roman" w:hAnsi="Times New Roman" w:eastAsia="仿宋_GB2312"/>
          <w:sz w:val="30"/>
          <w:szCs w:val="32"/>
          <w:u w:val="single"/>
        </w:rPr>
        <w:t xml:space="preserve">         </w:t>
      </w:r>
      <w:r>
        <w:rPr>
          <w:rFonts w:ascii="Times New Roman" w:hAnsi="Times New Roman" w:eastAsia="仿宋_GB2312"/>
          <w:sz w:val="30"/>
          <w:szCs w:val="32"/>
          <w:u w:val="single"/>
        </w:rPr>
        <w:t xml:space="preserve"> </w:t>
      </w:r>
      <w:r>
        <w:rPr>
          <w:rFonts w:hint="eastAsia" w:ascii="Times New Roman" w:hAnsi="Times New Roman" w:eastAsia="仿宋_GB2312"/>
          <w:sz w:val="30"/>
          <w:szCs w:val="32"/>
          <w:u w:val="single"/>
        </w:rPr>
        <w:t xml:space="preserve">          </w:t>
      </w:r>
      <w:r>
        <w:rPr>
          <w:rFonts w:ascii="Times New Roman" w:hAnsi="Times New Roman" w:eastAsia="仿宋_GB2312"/>
          <w:sz w:val="30"/>
          <w:szCs w:val="32"/>
          <w:u w:val="single"/>
        </w:rPr>
        <w:t xml:space="preserve">      </w:t>
      </w:r>
      <w:r>
        <w:rPr>
          <w:rFonts w:hint="eastAsia" w:asciiTheme="minorEastAsia" w:hAnsiTheme="minorEastAsia" w:eastAsiaTheme="minorEastAsia" w:cstheme="minorEastAsia"/>
          <w:sz w:val="24"/>
          <w:szCs w:val="24"/>
        </w:rPr>
        <w:t>。</w:t>
      </w:r>
    </w:p>
    <w:p w14:paraId="5C4AEEE4">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7</w:t>
      </w:r>
      <w:bookmarkStart w:id="638" w:name="_Toc312678012"/>
      <w:bookmarkStart w:id="639" w:name="_Toc312677486"/>
      <w:bookmarkStart w:id="640" w:name="_Toc318581169"/>
      <w:bookmarkStart w:id="641" w:name="_Toc303539127"/>
      <w:bookmarkStart w:id="642" w:name="_Toc300934970"/>
      <w:bookmarkStart w:id="643" w:name="_Toc297123518"/>
      <w:bookmarkStart w:id="644" w:name="_Toc304295548"/>
      <w:bookmarkStart w:id="645" w:name="_Toc297216177"/>
      <w:r>
        <w:rPr>
          <w:rFonts w:hint="eastAsia" w:ascii="宋体" w:hAnsi="宋体" w:eastAsia="宋体" w:cs="宋体"/>
          <w:color w:val="000000"/>
          <w:kern w:val="0"/>
          <w:sz w:val="24"/>
          <w:szCs w:val="24"/>
        </w:rPr>
        <w:t>.5.2 因承包人原因导致工期延误</w:t>
      </w:r>
    </w:p>
    <w:bookmarkEnd w:id="638"/>
    <w:bookmarkEnd w:id="639"/>
    <w:bookmarkEnd w:id="640"/>
    <w:p w14:paraId="5768A258">
      <w:pPr>
        <w:spacing w:line="360" w:lineRule="auto"/>
        <w:ind w:firstLine="480" w:firstLineChars="200"/>
        <w:jc w:val="left"/>
        <w:rPr>
          <w:rFonts w:hint="default" w:eastAsia="宋体" w:asciiTheme="minorEastAsia" w:hAnsiTheme="minorEastAsia" w:cstheme="minorEastAsia"/>
          <w:color w:val="000000"/>
          <w:kern w:val="0"/>
          <w:sz w:val="24"/>
          <w:szCs w:val="24"/>
          <w:u w:val="single"/>
          <w:lang w:val="en-US" w:eastAsia="zh-CN"/>
        </w:rPr>
      </w:pPr>
      <w:r>
        <w:rPr>
          <w:rFonts w:hint="eastAsia" w:ascii="宋体" w:hAnsi="宋体" w:eastAsia="宋体" w:cs="宋体"/>
          <w:color w:val="000000"/>
          <w:kern w:val="0"/>
          <w:sz w:val="24"/>
          <w:szCs w:val="24"/>
        </w:rPr>
        <w:t>因</w:t>
      </w:r>
      <w:bookmarkStart w:id="646" w:name="_Toc312678013"/>
      <w:bookmarkStart w:id="647" w:name="_Toc312677487"/>
      <w:bookmarkStart w:id="648" w:name="_Toc318581170"/>
      <w:r>
        <w:rPr>
          <w:rFonts w:hint="eastAsia" w:ascii="宋体" w:hAnsi="宋体" w:eastAsia="宋体" w:cs="宋体"/>
          <w:color w:val="000000"/>
          <w:kern w:val="0"/>
          <w:sz w:val="24"/>
          <w:szCs w:val="24"/>
        </w:rPr>
        <w:t>承包人原因造成工期延误，逾期竣工违约金的计算方法为：</w:t>
      </w:r>
      <w:r>
        <w:rPr>
          <w:rFonts w:hint="eastAsia" w:ascii="宋体" w:hAnsi="宋体" w:eastAsia="宋体" w:cs="宋体"/>
          <w:color w:val="000000"/>
          <w:kern w:val="0"/>
          <w:sz w:val="24"/>
          <w:szCs w:val="24"/>
          <w:u w:val="none"/>
          <w:lang w:val="en-US" w:eastAsia="zh-CN"/>
        </w:rPr>
        <w:t xml:space="preserve">    </w:t>
      </w:r>
      <w:r>
        <w:rPr>
          <w:rFonts w:hint="eastAsia" w:ascii="宋体" w:hAnsi="宋体" w:eastAsia="宋体" w:cs="宋体"/>
          <w:color w:val="000000"/>
          <w:kern w:val="0"/>
          <w:sz w:val="24"/>
          <w:szCs w:val="24"/>
          <w:u w:val="single"/>
          <w:lang w:val="en-US" w:eastAsia="zh-CN"/>
        </w:rPr>
        <w:t xml:space="preserve">           </w:t>
      </w:r>
    </w:p>
    <w:p w14:paraId="29640064">
      <w:pPr>
        <w:spacing w:line="360" w:lineRule="auto"/>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z w:val="24"/>
          <w:szCs w:val="24"/>
        </w:rPr>
        <w:t>。</w:t>
      </w:r>
      <w:bookmarkEnd w:id="641"/>
      <w:bookmarkEnd w:id="642"/>
      <w:bookmarkEnd w:id="643"/>
      <w:bookmarkEnd w:id="644"/>
      <w:bookmarkEnd w:id="645"/>
      <w:bookmarkEnd w:id="646"/>
      <w:bookmarkEnd w:id="647"/>
    </w:p>
    <w:bookmarkEnd w:id="648"/>
    <w:p w14:paraId="3599C477">
      <w:pPr>
        <w:spacing w:line="360" w:lineRule="auto"/>
        <w:ind w:firstLine="480" w:firstLineChars="200"/>
        <w:jc w:val="left"/>
        <w:rPr>
          <w:rFonts w:hint="default" w:ascii="宋体" w:hAnsi="宋体" w:eastAsia="宋体" w:cs="宋体"/>
          <w:color w:val="000000"/>
          <w:kern w:val="0"/>
          <w:sz w:val="24"/>
          <w:szCs w:val="24"/>
          <w:u w:val="single"/>
          <w:lang w:val="en-US" w:eastAsia="zh-CN"/>
        </w:rPr>
      </w:pPr>
      <w:r>
        <w:rPr>
          <w:rFonts w:hint="eastAsia" w:ascii="宋体" w:hAnsi="宋体" w:eastAsia="宋体" w:cs="宋体"/>
          <w:color w:val="000000"/>
          <w:kern w:val="0"/>
          <w:sz w:val="24"/>
          <w:szCs w:val="24"/>
        </w:rPr>
        <w:t>因承包人原因造成工期延误，逾</w:t>
      </w:r>
      <w:bookmarkStart w:id="649" w:name="_Toc318581171"/>
      <w:bookmarkStart w:id="650" w:name="_Toc312678014"/>
      <w:r>
        <w:rPr>
          <w:rFonts w:hint="eastAsia" w:ascii="宋体" w:hAnsi="宋体" w:eastAsia="宋体" w:cs="宋体"/>
          <w:color w:val="000000"/>
          <w:kern w:val="0"/>
          <w:sz w:val="24"/>
          <w:szCs w:val="24"/>
        </w:rPr>
        <w:t>期竣工违约金的上限：</w:t>
      </w:r>
      <w:r>
        <w:rPr>
          <w:rFonts w:ascii="Times New Roman" w:hAnsi="Times New Roman" w:eastAsia="仿宋_GB2312"/>
          <w:sz w:val="30"/>
          <w:szCs w:val="32"/>
          <w:u w:val="single"/>
        </w:rPr>
        <w:t xml:space="preserve"> </w:t>
      </w:r>
      <w:r>
        <w:rPr>
          <w:rFonts w:hint="eastAsia" w:ascii="宋体" w:hAnsi="宋体" w:eastAsia="宋体" w:cs="宋体"/>
          <w:color w:val="000000"/>
          <w:kern w:val="0"/>
          <w:sz w:val="24"/>
          <w:szCs w:val="24"/>
          <w:u w:val="single"/>
          <w:lang w:val="en-US" w:eastAsia="zh-CN"/>
        </w:rPr>
        <w:t xml:space="preserve">                  </w:t>
      </w:r>
    </w:p>
    <w:p w14:paraId="55C6008C">
      <w:pPr>
        <w:spacing w:line="360" w:lineRule="auto"/>
        <w:ind w:firstLine="480" w:firstLineChars="200"/>
        <w:jc w:val="left"/>
        <w:rPr>
          <w:rFonts w:ascii="Times New Roman" w:hAnsi="Times New Roman" w:eastAsia="仿宋_GB2312"/>
          <w:sz w:val="30"/>
          <w:szCs w:val="32"/>
        </w:rPr>
      </w:pPr>
      <w:r>
        <w:rPr>
          <w:rFonts w:hint="eastAsia" w:ascii="宋体" w:hAnsi="宋体" w:eastAsia="宋体" w:cs="宋体"/>
          <w:color w:val="000000"/>
          <w:kern w:val="0"/>
          <w:sz w:val="24"/>
          <w:szCs w:val="24"/>
          <w:u w:val="single"/>
          <w:lang w:val="en-US" w:eastAsia="zh-CN"/>
        </w:rPr>
        <w:t xml:space="preserve">                                                          </w:t>
      </w:r>
      <w:r>
        <w:rPr>
          <w:rFonts w:hint="eastAsia" w:asciiTheme="minorEastAsia" w:hAnsiTheme="minorEastAsia" w:eastAsiaTheme="minorEastAsia" w:cstheme="minorEastAsia"/>
          <w:sz w:val="24"/>
          <w:szCs w:val="24"/>
        </w:rPr>
        <w:t>。</w:t>
      </w:r>
    </w:p>
    <w:bookmarkEnd w:id="649"/>
    <w:bookmarkEnd w:id="650"/>
    <w:p w14:paraId="4B70F3EE">
      <w:pPr>
        <w:spacing w:after="120" w:line="360" w:lineRule="auto"/>
        <w:ind w:firstLine="482" w:firstLineChars="200"/>
        <w:rPr>
          <w:rFonts w:hint="eastAsia" w:ascii="宋体" w:hAnsi="宋体" w:eastAsia="宋体" w:cs="宋体"/>
          <w:b/>
          <w:bCs w:val="0"/>
          <w:color w:val="000000"/>
          <w:kern w:val="2"/>
          <w:sz w:val="24"/>
          <w:szCs w:val="24"/>
          <w:lang w:val="en-US" w:eastAsia="zh-CN" w:bidi="ar-SA"/>
        </w:rPr>
      </w:pPr>
      <w:r>
        <w:rPr>
          <w:rFonts w:hint="eastAsia" w:ascii="宋体" w:hAnsi="宋体" w:eastAsia="宋体" w:cs="宋体"/>
          <w:b/>
          <w:bCs w:val="0"/>
          <w:color w:val="000000"/>
          <w:kern w:val="2"/>
          <w:sz w:val="24"/>
          <w:szCs w:val="24"/>
          <w:lang w:val="en-US" w:eastAsia="zh-CN" w:bidi="ar-SA"/>
        </w:rPr>
        <w:t>7</w:t>
      </w:r>
      <w:bookmarkStart w:id="651" w:name="_Toc297123519"/>
      <w:bookmarkStart w:id="652" w:name="_Toc303539128"/>
      <w:bookmarkStart w:id="653" w:name="_Toc300934971"/>
      <w:bookmarkStart w:id="654" w:name="_Toc297216178"/>
      <w:bookmarkStart w:id="655" w:name="_Toc304295549"/>
      <w:bookmarkStart w:id="656" w:name="_Toc312678015"/>
      <w:r>
        <w:rPr>
          <w:rFonts w:hint="eastAsia" w:ascii="宋体" w:hAnsi="宋体" w:eastAsia="宋体" w:cs="宋体"/>
          <w:b/>
          <w:bCs w:val="0"/>
          <w:color w:val="000000"/>
          <w:kern w:val="2"/>
          <w:sz w:val="24"/>
          <w:szCs w:val="24"/>
          <w:lang w:val="en-US" w:eastAsia="zh-CN" w:bidi="ar-SA"/>
        </w:rPr>
        <w:t>.6 不</w:t>
      </w:r>
      <w:bookmarkEnd w:id="651"/>
      <w:bookmarkEnd w:id="652"/>
      <w:bookmarkEnd w:id="653"/>
      <w:bookmarkEnd w:id="654"/>
      <w:bookmarkEnd w:id="655"/>
      <w:bookmarkEnd w:id="656"/>
      <w:r>
        <w:rPr>
          <w:rFonts w:hint="eastAsia" w:ascii="宋体" w:hAnsi="宋体" w:eastAsia="宋体" w:cs="宋体"/>
          <w:b/>
          <w:bCs w:val="0"/>
          <w:color w:val="000000"/>
          <w:kern w:val="2"/>
          <w:sz w:val="24"/>
          <w:szCs w:val="24"/>
          <w:lang w:val="en-US" w:eastAsia="zh-CN" w:bidi="ar-SA"/>
        </w:rPr>
        <w:t>利物质条件</w:t>
      </w:r>
    </w:p>
    <w:p w14:paraId="1240DDD1">
      <w:pPr>
        <w:spacing w:line="360" w:lineRule="auto"/>
        <w:ind w:firstLine="480" w:firstLineChars="200"/>
        <w:jc w:val="left"/>
        <w:rPr>
          <w:rFonts w:hint="default" w:ascii="Times New Roman" w:hAnsi="Times New Roman" w:eastAsia="仿宋_GB2312"/>
          <w:sz w:val="30"/>
          <w:szCs w:val="32"/>
          <w:u w:val="single"/>
          <w:lang w:val="en-US" w:eastAsia="zh-CN"/>
        </w:rPr>
      </w:pPr>
      <w:bookmarkStart w:id="657" w:name="_Toc297123520"/>
      <w:bookmarkStart w:id="658" w:name="_Toc300934972"/>
      <w:bookmarkStart w:id="659" w:name="_Toc297216179"/>
      <w:bookmarkStart w:id="660" w:name="_Toc304295550"/>
      <w:bookmarkStart w:id="661" w:name="_Toc303539129"/>
      <w:bookmarkStart w:id="662" w:name="_Toc312678016"/>
      <w:bookmarkStart w:id="663" w:name="_Toc318581172"/>
      <w:r>
        <w:rPr>
          <w:rFonts w:hint="eastAsia" w:ascii="宋体" w:hAnsi="宋体" w:eastAsia="宋体" w:cs="宋体"/>
          <w:color w:val="000000"/>
          <w:kern w:val="0"/>
          <w:sz w:val="24"/>
          <w:szCs w:val="24"/>
        </w:rPr>
        <w:t>不利物质条件的其他情形和有关约定：</w:t>
      </w:r>
      <w:r>
        <w:rPr>
          <w:rFonts w:ascii="Times New Roman" w:hAnsi="Times New Roman" w:eastAsia="仿宋_GB2312"/>
          <w:sz w:val="30"/>
          <w:szCs w:val="32"/>
          <w:u w:val="single"/>
        </w:rPr>
        <w:t xml:space="preserve">                    </w:t>
      </w:r>
      <w:r>
        <w:rPr>
          <w:rFonts w:hint="eastAsia" w:ascii="Times New Roman" w:hAnsi="Times New Roman" w:eastAsia="仿宋_GB2312"/>
          <w:sz w:val="30"/>
          <w:szCs w:val="32"/>
          <w:u w:val="single"/>
          <w:lang w:val="en-US" w:eastAsia="zh-CN"/>
        </w:rPr>
        <w:t xml:space="preserve">          </w:t>
      </w:r>
    </w:p>
    <w:p w14:paraId="3118554C">
      <w:pPr>
        <w:spacing w:line="360" w:lineRule="auto"/>
        <w:jc w:val="left"/>
        <w:rPr>
          <w:rFonts w:ascii="Times New Roman" w:hAnsi="Times New Roman" w:eastAsia="仿宋_GB2312"/>
          <w:sz w:val="30"/>
          <w:szCs w:val="32"/>
        </w:rPr>
      </w:pPr>
      <w:r>
        <w:rPr>
          <w:rFonts w:ascii="Times New Roman" w:hAnsi="Times New Roman" w:eastAsia="仿宋_GB2312"/>
          <w:sz w:val="30"/>
          <w:szCs w:val="32"/>
          <w:u w:val="single"/>
        </w:rPr>
        <w:t xml:space="preserve">                                         </w:t>
      </w:r>
      <w:r>
        <w:rPr>
          <w:rFonts w:hint="eastAsia" w:ascii="Times New Roman" w:hAnsi="Times New Roman" w:eastAsia="仿宋_GB2312"/>
          <w:sz w:val="30"/>
          <w:szCs w:val="32"/>
          <w:u w:val="single"/>
        </w:rPr>
        <w:t xml:space="preserve">             </w:t>
      </w:r>
      <w:r>
        <w:rPr>
          <w:rFonts w:ascii="Times New Roman" w:hAnsi="Times New Roman" w:eastAsia="仿宋_GB2312"/>
          <w:sz w:val="30"/>
          <w:szCs w:val="32"/>
          <w:u w:val="single"/>
        </w:rPr>
        <w:t xml:space="preserve">  </w:t>
      </w:r>
      <w:r>
        <w:rPr>
          <w:rFonts w:hint="eastAsia" w:asciiTheme="minorEastAsia" w:hAnsiTheme="minorEastAsia" w:eastAsiaTheme="minorEastAsia" w:cstheme="minorEastAsia"/>
          <w:sz w:val="24"/>
          <w:szCs w:val="24"/>
        </w:rPr>
        <w:t xml:space="preserve"> 。</w:t>
      </w:r>
    </w:p>
    <w:bookmarkEnd w:id="657"/>
    <w:bookmarkEnd w:id="658"/>
    <w:bookmarkEnd w:id="659"/>
    <w:bookmarkEnd w:id="660"/>
    <w:bookmarkEnd w:id="661"/>
    <w:bookmarkEnd w:id="662"/>
    <w:bookmarkEnd w:id="663"/>
    <w:p w14:paraId="5B0623B7">
      <w:pPr>
        <w:spacing w:after="120" w:line="360" w:lineRule="auto"/>
        <w:ind w:firstLine="482" w:firstLineChars="200"/>
        <w:rPr>
          <w:rFonts w:hint="eastAsia" w:ascii="宋体" w:hAnsi="宋体" w:eastAsia="宋体" w:cs="宋体"/>
          <w:b/>
          <w:bCs w:val="0"/>
          <w:color w:val="000000"/>
          <w:kern w:val="2"/>
          <w:sz w:val="24"/>
          <w:szCs w:val="24"/>
          <w:lang w:val="en-US" w:eastAsia="zh-CN" w:bidi="ar-SA"/>
        </w:rPr>
      </w:pPr>
      <w:r>
        <w:rPr>
          <w:rFonts w:hint="eastAsia" w:ascii="宋体" w:hAnsi="宋体" w:eastAsia="宋体" w:cs="宋体"/>
          <w:b/>
          <w:bCs w:val="0"/>
          <w:color w:val="000000"/>
          <w:kern w:val="2"/>
          <w:sz w:val="24"/>
          <w:szCs w:val="24"/>
          <w:lang w:val="en-US" w:eastAsia="zh-CN" w:bidi="ar-SA"/>
        </w:rPr>
        <w:t>7</w:t>
      </w:r>
      <w:bookmarkStart w:id="664" w:name="_Toc304295551"/>
      <w:bookmarkStart w:id="665" w:name="_Toc297123521"/>
      <w:bookmarkStart w:id="666" w:name="_Toc297216180"/>
      <w:bookmarkStart w:id="667" w:name="_Toc312678017"/>
      <w:bookmarkStart w:id="668" w:name="_Toc303539130"/>
      <w:bookmarkStart w:id="669" w:name="_Toc300934973"/>
      <w:r>
        <w:rPr>
          <w:rFonts w:hint="eastAsia" w:ascii="宋体" w:hAnsi="宋体" w:eastAsia="宋体" w:cs="宋体"/>
          <w:b/>
          <w:bCs w:val="0"/>
          <w:color w:val="000000"/>
          <w:kern w:val="2"/>
          <w:sz w:val="24"/>
          <w:szCs w:val="24"/>
          <w:lang w:val="en-US" w:eastAsia="zh-CN" w:bidi="ar-SA"/>
        </w:rPr>
        <w:t>.7异常恶劣的气候条件</w:t>
      </w:r>
    </w:p>
    <w:bookmarkEnd w:id="664"/>
    <w:bookmarkEnd w:id="665"/>
    <w:bookmarkEnd w:id="666"/>
    <w:bookmarkEnd w:id="667"/>
    <w:bookmarkEnd w:id="668"/>
    <w:bookmarkEnd w:id="669"/>
    <w:p w14:paraId="2D14EF9A">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发包人和承包人同意以下情形视为异常恶劣的气候条件：</w:t>
      </w:r>
    </w:p>
    <w:p w14:paraId="127932F3">
      <w:pPr>
        <w:spacing w:line="360" w:lineRule="auto"/>
        <w:ind w:firstLine="480" w:firstLineChars="200"/>
        <w:jc w:val="left"/>
        <w:rPr>
          <w:rFonts w:ascii="Times New Roman" w:hAnsi="Times New Roman" w:eastAsia="仿宋_GB2312"/>
          <w:sz w:val="30"/>
          <w:szCs w:val="32"/>
        </w:rPr>
      </w:pPr>
      <w:r>
        <w:rPr>
          <w:rFonts w:hint="eastAsia" w:ascii="宋体" w:hAnsi="宋体" w:eastAsia="宋体" w:cs="宋体"/>
          <w:color w:val="000000"/>
          <w:kern w:val="0"/>
          <w:sz w:val="24"/>
          <w:szCs w:val="24"/>
        </w:rPr>
        <w:t>（1）</w:t>
      </w:r>
      <w:r>
        <w:rPr>
          <w:rFonts w:ascii="Times New Roman" w:hAnsi="Times New Roman" w:eastAsia="仿宋_GB2312"/>
          <w:sz w:val="30"/>
          <w:szCs w:val="32"/>
          <w:u w:val="single"/>
        </w:rPr>
        <w:t xml:space="preserve">                                           </w:t>
      </w:r>
      <w:r>
        <w:rPr>
          <w:rFonts w:hint="eastAsia" w:ascii="宋体" w:hAnsi="宋体" w:eastAsia="宋体" w:cs="宋体"/>
          <w:color w:val="000000"/>
          <w:kern w:val="0"/>
          <w:sz w:val="24"/>
          <w:szCs w:val="24"/>
        </w:rPr>
        <w:t>；</w:t>
      </w:r>
    </w:p>
    <w:p w14:paraId="0003C945">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（2）</w:t>
      </w:r>
      <w:r>
        <w:rPr>
          <w:rFonts w:hint="eastAsia" w:ascii="宋体" w:hAnsi="宋体" w:eastAsia="宋体" w:cs="宋体"/>
          <w:color w:val="000000"/>
          <w:kern w:val="0"/>
          <w:sz w:val="24"/>
          <w:szCs w:val="24"/>
          <w:u w:val="single"/>
        </w:rPr>
        <w:t xml:space="preserve">                                           </w:t>
      </w: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rPr>
        <w:t>；</w:t>
      </w:r>
    </w:p>
    <w:p w14:paraId="7760EDA0">
      <w:pPr>
        <w:spacing w:line="360" w:lineRule="auto"/>
        <w:ind w:firstLine="480" w:firstLineChars="200"/>
        <w:jc w:val="left"/>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（3）</w:t>
      </w:r>
      <w:r>
        <w:rPr>
          <w:rFonts w:hint="eastAsia" w:ascii="宋体" w:hAnsi="宋体" w:eastAsia="宋体" w:cs="宋体"/>
          <w:color w:val="000000"/>
          <w:kern w:val="0"/>
          <w:sz w:val="24"/>
          <w:szCs w:val="24"/>
          <w:u w:val="single"/>
        </w:rPr>
        <w:t xml:space="preserve">                                           </w:t>
      </w: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rPr>
        <w:t>。</w:t>
      </w:r>
    </w:p>
    <w:p w14:paraId="68D64BC9">
      <w:pPr>
        <w:spacing w:after="120" w:line="360" w:lineRule="auto"/>
        <w:ind w:firstLine="482" w:firstLineChars="200"/>
        <w:rPr>
          <w:rFonts w:hint="eastAsia" w:ascii="宋体" w:hAnsi="宋体" w:eastAsia="宋体" w:cs="宋体"/>
          <w:b/>
          <w:bCs w:val="0"/>
          <w:color w:val="000000"/>
          <w:kern w:val="2"/>
          <w:sz w:val="24"/>
          <w:szCs w:val="24"/>
          <w:lang w:val="en-US" w:eastAsia="zh-CN" w:bidi="ar-SA"/>
        </w:rPr>
      </w:pPr>
      <w:r>
        <w:rPr>
          <w:rFonts w:hint="eastAsia" w:ascii="宋体" w:hAnsi="宋体" w:eastAsia="宋体" w:cs="宋体"/>
          <w:b/>
          <w:bCs w:val="0"/>
          <w:color w:val="000000"/>
          <w:kern w:val="2"/>
          <w:sz w:val="24"/>
          <w:szCs w:val="24"/>
          <w:lang w:val="en-US" w:eastAsia="zh-CN" w:bidi="ar-SA"/>
        </w:rPr>
        <w:t>7.9 提前竣工的奖励</w:t>
      </w:r>
    </w:p>
    <w:p w14:paraId="5114BE4B">
      <w:pPr>
        <w:spacing w:line="360" w:lineRule="auto"/>
        <w:ind w:firstLine="480" w:firstLineChars="200"/>
        <w:jc w:val="left"/>
        <w:rPr>
          <w:rFonts w:hint="eastAsia" w:ascii="Times New Roman" w:hAnsi="Times New Roman" w:eastAsia="仿宋_GB2312"/>
          <w:sz w:val="30"/>
          <w:szCs w:val="32"/>
        </w:rPr>
      </w:pPr>
      <w:r>
        <w:rPr>
          <w:rFonts w:hint="eastAsia" w:ascii="宋体" w:hAnsi="宋体" w:eastAsia="宋体" w:cs="宋体"/>
          <w:color w:val="000000"/>
          <w:kern w:val="0"/>
          <w:sz w:val="24"/>
          <w:szCs w:val="24"/>
        </w:rPr>
        <w:t>7.9.2提前竣工的奖励：</w:t>
      </w:r>
      <w:r>
        <w:rPr>
          <w:rFonts w:ascii="Times New Roman" w:hAnsi="Times New Roman" w:eastAsia="仿宋_GB2312"/>
          <w:sz w:val="30"/>
          <w:szCs w:val="32"/>
          <w:u w:val="single"/>
        </w:rPr>
        <w:t xml:space="preserve"> </w:t>
      </w:r>
      <w:r>
        <w:rPr>
          <w:rFonts w:hint="eastAsia" w:ascii="宋体" w:hAnsi="宋体" w:eastAsia="宋体" w:cs="宋体"/>
          <w:color w:val="000000"/>
          <w:kern w:val="0"/>
          <w:sz w:val="24"/>
          <w:szCs w:val="24"/>
          <w:u w:val="single"/>
        </w:rPr>
        <w:t xml:space="preserve">                               </w:t>
      </w:r>
      <w:r>
        <w:rPr>
          <w:rFonts w:hint="eastAsia" w:ascii="宋体" w:hAnsi="宋体" w:eastAsia="宋体" w:cs="宋体"/>
          <w:color w:val="000000"/>
          <w:kern w:val="0"/>
          <w:sz w:val="24"/>
          <w:szCs w:val="24"/>
        </w:rPr>
        <w:t>。</w:t>
      </w:r>
    </w:p>
    <w:p w14:paraId="3403DB89">
      <w:pPr>
        <w:spacing w:after="120" w:line="360" w:lineRule="auto"/>
        <w:ind w:firstLine="482" w:firstLineChars="200"/>
        <w:rPr>
          <w:rFonts w:hint="eastAsia" w:ascii="宋体" w:hAnsi="宋体" w:eastAsia="宋体" w:cs="宋体"/>
          <w:b/>
          <w:bCs w:val="0"/>
          <w:color w:val="000000"/>
          <w:kern w:val="2"/>
          <w:sz w:val="24"/>
          <w:szCs w:val="24"/>
          <w:lang w:val="en-US" w:eastAsia="zh-CN" w:bidi="ar-SA"/>
        </w:rPr>
      </w:pPr>
      <w:bookmarkStart w:id="670" w:name="_Toc351203640"/>
      <w:r>
        <w:rPr>
          <w:rFonts w:hint="eastAsia" w:ascii="宋体" w:hAnsi="宋体" w:eastAsia="宋体" w:cs="宋体"/>
          <w:b/>
          <w:bCs w:val="0"/>
          <w:color w:val="000000"/>
          <w:kern w:val="2"/>
          <w:sz w:val="24"/>
          <w:szCs w:val="24"/>
          <w:lang w:val="en-US" w:eastAsia="zh-CN" w:bidi="ar-SA"/>
        </w:rPr>
        <w:t>8. 材料与设备</w:t>
      </w:r>
      <w:bookmarkEnd w:id="670"/>
    </w:p>
    <w:bookmarkEnd w:id="605"/>
    <w:bookmarkEnd w:id="606"/>
    <w:bookmarkEnd w:id="607"/>
    <w:bookmarkEnd w:id="608"/>
    <w:bookmarkEnd w:id="609"/>
    <w:bookmarkEnd w:id="610"/>
    <w:bookmarkEnd w:id="611"/>
    <w:bookmarkEnd w:id="612"/>
    <w:bookmarkEnd w:id="613"/>
    <w:bookmarkEnd w:id="614"/>
    <w:p w14:paraId="35D49552">
      <w:pPr>
        <w:spacing w:after="120" w:line="360" w:lineRule="auto"/>
        <w:ind w:firstLine="482" w:firstLineChars="200"/>
        <w:rPr>
          <w:rFonts w:hint="eastAsia" w:ascii="宋体" w:hAnsi="宋体" w:eastAsia="宋体" w:cs="宋体"/>
          <w:b/>
          <w:bCs w:val="0"/>
          <w:color w:val="000000"/>
          <w:kern w:val="2"/>
          <w:sz w:val="24"/>
          <w:szCs w:val="24"/>
          <w:lang w:val="en-US" w:eastAsia="zh-CN" w:bidi="ar-SA"/>
        </w:rPr>
      </w:pPr>
      <w:r>
        <w:rPr>
          <w:rFonts w:hint="eastAsia" w:ascii="宋体" w:hAnsi="宋体" w:eastAsia="宋体" w:cs="宋体"/>
          <w:b/>
          <w:bCs w:val="0"/>
          <w:color w:val="000000"/>
          <w:kern w:val="2"/>
          <w:sz w:val="24"/>
          <w:szCs w:val="24"/>
          <w:lang w:val="en-US" w:eastAsia="zh-CN" w:bidi="ar-SA"/>
        </w:rPr>
        <w:t>8</w:t>
      </w:r>
      <w:bookmarkStart w:id="671" w:name="_Toc312678019"/>
      <w:bookmarkStart w:id="672" w:name="_Toc303539136"/>
      <w:bookmarkStart w:id="673" w:name="_Toc304295556"/>
      <w:bookmarkStart w:id="674" w:name="_Toc296891207"/>
      <w:bookmarkStart w:id="675" w:name="_Toc296944506"/>
      <w:bookmarkStart w:id="676" w:name="_Toc297123527"/>
      <w:bookmarkStart w:id="677" w:name="_Toc296347166"/>
      <w:bookmarkStart w:id="678" w:name="_Toc296503167"/>
      <w:bookmarkStart w:id="679" w:name="_Toc292559372"/>
      <w:bookmarkStart w:id="680" w:name="_Toc297048353"/>
      <w:bookmarkStart w:id="681" w:name="_Toc280868654"/>
      <w:bookmarkStart w:id="682" w:name="_Toc296346668"/>
      <w:bookmarkStart w:id="683" w:name="_Toc292559877"/>
      <w:bookmarkStart w:id="684" w:name="_Toc296890995"/>
      <w:bookmarkStart w:id="685" w:name="_Toc300934979"/>
      <w:bookmarkStart w:id="686" w:name="_Toc312677493"/>
      <w:bookmarkStart w:id="687" w:name="_Toc297120467"/>
      <w:bookmarkStart w:id="688" w:name="_Toc297216186"/>
      <w:bookmarkStart w:id="689" w:name="_Toc280868655"/>
      <w:bookmarkStart w:id="690" w:name="_Toc280868656"/>
      <w:bookmarkStart w:id="691" w:name="_Toc267251424"/>
      <w:r>
        <w:rPr>
          <w:rFonts w:hint="eastAsia" w:ascii="宋体" w:hAnsi="宋体" w:eastAsia="宋体" w:cs="宋体"/>
          <w:b/>
          <w:bCs w:val="0"/>
          <w:color w:val="000000"/>
          <w:kern w:val="2"/>
          <w:sz w:val="24"/>
          <w:szCs w:val="24"/>
          <w:lang w:val="en-US" w:eastAsia="zh-CN" w:bidi="ar-SA"/>
        </w:rPr>
        <w:t>.4材料与工程设备的保管与使用</w:t>
      </w:r>
    </w:p>
    <w:bookmarkEnd w:id="671"/>
    <w:bookmarkEnd w:id="672"/>
    <w:bookmarkEnd w:id="673"/>
    <w:bookmarkEnd w:id="674"/>
    <w:bookmarkEnd w:id="675"/>
    <w:bookmarkEnd w:id="676"/>
    <w:bookmarkEnd w:id="677"/>
    <w:bookmarkEnd w:id="678"/>
    <w:bookmarkEnd w:id="679"/>
    <w:bookmarkEnd w:id="680"/>
    <w:bookmarkEnd w:id="681"/>
    <w:bookmarkEnd w:id="682"/>
    <w:bookmarkEnd w:id="683"/>
    <w:bookmarkEnd w:id="684"/>
    <w:bookmarkEnd w:id="685"/>
    <w:bookmarkEnd w:id="686"/>
    <w:bookmarkEnd w:id="687"/>
    <w:bookmarkEnd w:id="688"/>
    <w:p w14:paraId="45EAA636">
      <w:pPr>
        <w:spacing w:line="360" w:lineRule="auto"/>
        <w:ind w:firstLine="480" w:firstLineChars="200"/>
        <w:jc w:val="left"/>
        <w:rPr>
          <w:rFonts w:hint="default" w:ascii="Times New Roman" w:hAnsi="Times New Roman" w:eastAsia="仿宋_GB2312"/>
          <w:sz w:val="30"/>
          <w:szCs w:val="32"/>
          <w:u w:val="single"/>
          <w:lang w:val="en-US" w:eastAsia="zh-CN"/>
        </w:rPr>
      </w:pPr>
      <w:r>
        <w:rPr>
          <w:rFonts w:hint="eastAsia" w:ascii="宋体" w:hAnsi="宋体" w:eastAsia="宋体" w:cs="宋体"/>
          <w:color w:val="000000"/>
          <w:kern w:val="0"/>
          <w:sz w:val="24"/>
          <w:szCs w:val="24"/>
        </w:rPr>
        <w:t>8</w:t>
      </w:r>
      <w:bookmarkStart w:id="692" w:name="_Toc292559373"/>
      <w:bookmarkStart w:id="693" w:name="_Toc292559878"/>
      <w:bookmarkStart w:id="694" w:name="_Toc296890996"/>
      <w:bookmarkStart w:id="695" w:name="_Toc304295557"/>
      <w:bookmarkStart w:id="696" w:name="_Toc300934980"/>
      <w:bookmarkStart w:id="697" w:name="_Toc303539137"/>
      <w:bookmarkStart w:id="698" w:name="_Toc296503168"/>
      <w:bookmarkStart w:id="699" w:name="_Toc296944507"/>
      <w:bookmarkStart w:id="700" w:name="_Toc312677494"/>
      <w:bookmarkStart w:id="701" w:name="_Toc297123528"/>
      <w:bookmarkStart w:id="702" w:name="_Toc296347167"/>
      <w:bookmarkStart w:id="703" w:name="_Toc296891208"/>
      <w:bookmarkStart w:id="704" w:name="_Toc296346669"/>
      <w:bookmarkStart w:id="705" w:name="_Toc318581173"/>
      <w:bookmarkStart w:id="706" w:name="_Toc312678020"/>
      <w:bookmarkStart w:id="707" w:name="_Toc297048354"/>
      <w:bookmarkStart w:id="708" w:name="_Toc297120468"/>
      <w:bookmarkStart w:id="709" w:name="_Toc297216187"/>
      <w:r>
        <w:rPr>
          <w:rFonts w:hint="eastAsia" w:ascii="宋体" w:hAnsi="宋体" w:eastAsia="宋体" w:cs="宋体"/>
          <w:color w:val="000000"/>
          <w:kern w:val="0"/>
          <w:sz w:val="24"/>
          <w:szCs w:val="24"/>
        </w:rPr>
        <w:t>.4.1发包人供应的材料设备的保管费用的承担：</w:t>
      </w:r>
      <w:r>
        <w:rPr>
          <w:rFonts w:ascii="Times New Roman" w:hAnsi="Times New Roman" w:eastAsia="仿宋_GB2312"/>
          <w:sz w:val="30"/>
          <w:szCs w:val="32"/>
          <w:u w:val="single"/>
        </w:rPr>
        <w:t xml:space="preserve">        </w:t>
      </w:r>
      <w:r>
        <w:rPr>
          <w:rFonts w:hint="eastAsia" w:ascii="Times New Roman" w:hAnsi="Times New Roman" w:eastAsia="仿宋_GB2312"/>
          <w:sz w:val="30"/>
          <w:szCs w:val="32"/>
          <w:u w:val="single"/>
        </w:rPr>
        <w:t xml:space="preserve"> </w:t>
      </w:r>
      <w:r>
        <w:rPr>
          <w:rFonts w:ascii="Times New Roman" w:hAnsi="Times New Roman" w:eastAsia="仿宋_GB2312"/>
          <w:sz w:val="30"/>
          <w:szCs w:val="32"/>
          <w:u w:val="single"/>
        </w:rPr>
        <w:t xml:space="preserve">   </w:t>
      </w:r>
      <w:r>
        <w:rPr>
          <w:rFonts w:hint="eastAsia" w:ascii="Times New Roman" w:hAnsi="Times New Roman" w:eastAsia="仿宋_GB2312"/>
          <w:sz w:val="30"/>
          <w:szCs w:val="32"/>
          <w:u w:val="single"/>
          <w:lang w:val="en-US" w:eastAsia="zh-CN"/>
        </w:rPr>
        <w:t xml:space="preserve">      </w:t>
      </w:r>
    </w:p>
    <w:p w14:paraId="32878F67">
      <w:pPr>
        <w:spacing w:line="360" w:lineRule="auto"/>
        <w:ind w:firstLine="300" w:firstLineChars="100"/>
        <w:jc w:val="left"/>
        <w:rPr>
          <w:rFonts w:ascii="Times New Roman" w:hAnsi="Times New Roman" w:eastAsia="仿宋_GB2312"/>
          <w:sz w:val="30"/>
          <w:szCs w:val="32"/>
        </w:rPr>
      </w:pPr>
      <w:r>
        <w:rPr>
          <w:rFonts w:ascii="Times New Roman" w:hAnsi="Times New Roman" w:eastAsia="仿宋_GB2312"/>
          <w:sz w:val="30"/>
          <w:szCs w:val="32"/>
          <w:u w:val="single"/>
        </w:rPr>
        <w:t xml:space="preserve">                                     </w:t>
      </w:r>
      <w:r>
        <w:rPr>
          <w:rFonts w:hint="eastAsia" w:ascii="Times New Roman" w:hAnsi="Times New Roman" w:eastAsia="仿宋_GB2312"/>
          <w:sz w:val="30"/>
          <w:szCs w:val="32"/>
          <w:u w:val="single"/>
        </w:rPr>
        <w:t xml:space="preserve">       </w:t>
      </w:r>
      <w:r>
        <w:rPr>
          <w:rFonts w:ascii="Times New Roman" w:hAnsi="Times New Roman" w:eastAsia="仿宋_GB2312"/>
          <w:sz w:val="30"/>
          <w:szCs w:val="32"/>
          <w:u w:val="single"/>
        </w:rPr>
        <w:t xml:space="preserve">  </w:t>
      </w:r>
      <w:r>
        <w:rPr>
          <w:rFonts w:hint="eastAsia" w:ascii="Times New Roman" w:hAnsi="Times New Roman" w:eastAsia="仿宋_GB2312"/>
          <w:sz w:val="30"/>
          <w:szCs w:val="32"/>
          <w:u w:val="single"/>
        </w:rPr>
        <w:t xml:space="preserve">   </w:t>
      </w:r>
      <w:r>
        <w:rPr>
          <w:rFonts w:ascii="Times New Roman" w:hAnsi="Times New Roman" w:eastAsia="仿宋_GB2312"/>
          <w:sz w:val="30"/>
          <w:szCs w:val="32"/>
          <w:u w:val="single"/>
        </w:rPr>
        <w:t xml:space="preserve">     </w:t>
      </w:r>
      <w:r>
        <w:rPr>
          <w:rFonts w:hint="eastAsia" w:ascii="宋体" w:hAnsi="宋体" w:eastAsia="宋体" w:cs="宋体"/>
          <w:color w:val="000000"/>
          <w:kern w:val="0"/>
          <w:sz w:val="24"/>
          <w:szCs w:val="24"/>
        </w:rPr>
        <w:t>。</w:t>
      </w:r>
      <w:bookmarkEnd w:id="692"/>
      <w:bookmarkEnd w:id="693"/>
    </w:p>
    <w:p w14:paraId="26B2F098">
      <w:pPr>
        <w:spacing w:after="120" w:line="360" w:lineRule="auto"/>
        <w:ind w:firstLine="482" w:firstLineChars="200"/>
        <w:rPr>
          <w:rFonts w:hint="eastAsia" w:ascii="宋体" w:hAnsi="宋体" w:eastAsia="宋体" w:cs="宋体"/>
          <w:b/>
          <w:bCs w:val="0"/>
          <w:color w:val="000000"/>
          <w:kern w:val="2"/>
          <w:sz w:val="24"/>
          <w:szCs w:val="24"/>
          <w:lang w:val="en-US" w:eastAsia="zh-CN" w:bidi="ar-SA"/>
        </w:rPr>
      </w:pPr>
      <w:r>
        <w:rPr>
          <w:rFonts w:hint="eastAsia" w:ascii="宋体" w:hAnsi="宋体" w:eastAsia="宋体" w:cs="宋体"/>
          <w:b/>
          <w:bCs w:val="0"/>
          <w:color w:val="000000"/>
          <w:kern w:val="2"/>
          <w:sz w:val="24"/>
          <w:szCs w:val="24"/>
          <w:lang w:val="en-US" w:eastAsia="zh-CN" w:bidi="ar-SA"/>
        </w:rPr>
        <w:t>8.6 样品</w:t>
      </w:r>
    </w:p>
    <w:p w14:paraId="5B10FA67">
      <w:pPr>
        <w:spacing w:line="360" w:lineRule="auto"/>
        <w:ind w:firstLine="480" w:firstLineChars="200"/>
        <w:jc w:val="left"/>
        <w:rPr>
          <w:rFonts w:hint="eastAsia" w:ascii="宋体" w:hAnsi="宋体" w:eastAsia="宋体" w:cs="宋体"/>
          <w:color w:val="000000"/>
          <w:kern w:val="0"/>
          <w:sz w:val="24"/>
          <w:szCs w:val="24"/>
          <w:lang w:val="en-US" w:eastAsia="zh-CN"/>
        </w:rPr>
      </w:pPr>
      <w:r>
        <w:rPr>
          <w:rFonts w:hint="eastAsia" w:ascii="宋体" w:hAnsi="宋体" w:eastAsia="宋体" w:cs="宋体"/>
          <w:color w:val="000000"/>
          <w:kern w:val="0"/>
          <w:sz w:val="24"/>
          <w:szCs w:val="24"/>
          <w:lang w:val="en-US" w:eastAsia="zh-CN"/>
        </w:rPr>
        <w:t>8.6.1</w:t>
      </w:r>
      <w:r>
        <w:rPr>
          <w:rFonts w:hint="eastAsia" w:ascii="宋体" w:hAnsi="宋体" w:eastAsia="宋体" w:cs="宋体"/>
          <w:color w:val="000000"/>
          <w:kern w:val="0"/>
          <w:sz w:val="24"/>
          <w:szCs w:val="24"/>
          <w:lang w:val="en-US" w:eastAsia="zh-CN"/>
        </w:rPr>
        <w:tab/>
      </w:r>
      <w:r>
        <w:rPr>
          <w:rFonts w:hint="eastAsia" w:ascii="宋体" w:hAnsi="宋体" w:eastAsia="宋体" w:cs="宋体"/>
          <w:color w:val="000000"/>
          <w:kern w:val="0"/>
          <w:sz w:val="24"/>
          <w:szCs w:val="24"/>
          <w:lang w:val="en-US" w:eastAsia="zh-CN"/>
        </w:rPr>
        <w:t>样品的报送与封存</w:t>
      </w:r>
    </w:p>
    <w:p w14:paraId="5FCD3E4A">
      <w:pPr>
        <w:autoSpaceDE w:val="0"/>
        <w:autoSpaceDN w:val="0"/>
        <w:adjustRightInd w:val="0"/>
        <w:spacing w:line="360" w:lineRule="auto"/>
        <w:ind w:firstLine="480" w:firstLineChars="200"/>
        <w:jc w:val="left"/>
        <w:rPr>
          <w:rFonts w:hint="eastAsia" w:ascii="Times New Roman" w:hAnsi="Times New Roman" w:eastAsia="仿宋_GB2312"/>
          <w:sz w:val="30"/>
          <w:szCs w:val="32"/>
          <w:u w:val="single"/>
        </w:rPr>
      </w:pPr>
      <w:r>
        <w:rPr>
          <w:rFonts w:hint="eastAsia" w:ascii="宋体" w:hAnsi="宋体" w:eastAsia="宋体" w:cs="宋体"/>
          <w:color w:val="000000"/>
          <w:kern w:val="0"/>
          <w:sz w:val="24"/>
          <w:szCs w:val="24"/>
        </w:rPr>
        <w:t>需要承包人报送样品的材料或工程设备，样品的种类、名称、规格、数量要求：</w:t>
      </w:r>
      <w:r>
        <w:rPr>
          <w:rFonts w:ascii="Times New Roman" w:hAnsi="Times New Roman" w:eastAsia="仿宋_GB2312"/>
          <w:sz w:val="30"/>
          <w:szCs w:val="32"/>
          <w:u w:val="single"/>
        </w:rPr>
        <w:t xml:space="preserve">                </w:t>
      </w:r>
      <w:r>
        <w:rPr>
          <w:rFonts w:hint="eastAsia" w:ascii="Times New Roman" w:hAnsi="Times New Roman" w:eastAsia="仿宋_GB2312"/>
          <w:sz w:val="30"/>
          <w:szCs w:val="32"/>
          <w:u w:val="single"/>
        </w:rPr>
        <w:t xml:space="preserve">                    </w:t>
      </w:r>
      <w:r>
        <w:rPr>
          <w:rFonts w:ascii="Times New Roman" w:hAnsi="Times New Roman" w:eastAsia="仿宋_GB2312"/>
          <w:sz w:val="30"/>
          <w:szCs w:val="32"/>
          <w:u w:val="single"/>
        </w:rPr>
        <w:t xml:space="preserve">      </w:t>
      </w:r>
    </w:p>
    <w:p w14:paraId="5D125036">
      <w:pPr>
        <w:autoSpaceDE w:val="0"/>
        <w:autoSpaceDN w:val="0"/>
        <w:adjustRightInd w:val="0"/>
        <w:spacing w:line="360" w:lineRule="auto"/>
        <w:jc w:val="left"/>
        <w:rPr>
          <w:rFonts w:ascii="Times New Roman" w:hAnsi="Times New Roman" w:eastAsia="仿宋_GB2312"/>
          <w:sz w:val="30"/>
          <w:szCs w:val="32"/>
        </w:rPr>
      </w:pPr>
      <w:r>
        <w:rPr>
          <w:rFonts w:ascii="Times New Roman" w:hAnsi="Times New Roman" w:eastAsia="仿宋_GB2312"/>
          <w:sz w:val="30"/>
          <w:szCs w:val="32"/>
          <w:u w:val="single"/>
        </w:rPr>
        <w:t xml:space="preserve">             </w:t>
      </w:r>
      <w:r>
        <w:rPr>
          <w:rFonts w:hint="eastAsia" w:ascii="Times New Roman" w:hAnsi="Times New Roman" w:eastAsia="仿宋_GB2312"/>
          <w:sz w:val="30"/>
          <w:szCs w:val="32"/>
          <w:u w:val="single"/>
        </w:rPr>
        <w:t xml:space="preserve">    </w:t>
      </w:r>
      <w:r>
        <w:rPr>
          <w:rFonts w:ascii="Times New Roman" w:hAnsi="Times New Roman" w:eastAsia="仿宋_GB2312"/>
          <w:sz w:val="30"/>
          <w:szCs w:val="32"/>
          <w:u w:val="single"/>
        </w:rPr>
        <w:t xml:space="preserve">   </w:t>
      </w:r>
      <w:r>
        <w:rPr>
          <w:rFonts w:hint="eastAsia" w:ascii="Times New Roman" w:hAnsi="Times New Roman" w:eastAsia="仿宋_GB2312"/>
          <w:sz w:val="30"/>
          <w:szCs w:val="32"/>
          <w:u w:val="single"/>
        </w:rPr>
        <w:t xml:space="preserve">                                  </w:t>
      </w:r>
      <w:r>
        <w:rPr>
          <w:rFonts w:ascii="Times New Roman" w:hAnsi="Times New Roman" w:eastAsia="仿宋_GB2312"/>
          <w:sz w:val="30"/>
          <w:szCs w:val="32"/>
          <w:u w:val="single"/>
        </w:rPr>
        <w:t xml:space="preserve">   </w:t>
      </w:r>
      <w:r>
        <w:rPr>
          <w:rFonts w:hint="eastAsia" w:ascii="宋体" w:hAnsi="宋体" w:eastAsia="宋体" w:cs="宋体"/>
          <w:color w:val="000000"/>
          <w:kern w:val="0"/>
          <w:sz w:val="24"/>
          <w:szCs w:val="24"/>
        </w:rPr>
        <w:t>。</w:t>
      </w:r>
    </w:p>
    <w:p w14:paraId="2E06ACD4">
      <w:pPr>
        <w:spacing w:after="120" w:line="360" w:lineRule="auto"/>
        <w:ind w:firstLine="482" w:firstLineChars="200"/>
        <w:rPr>
          <w:rFonts w:hint="eastAsia" w:ascii="宋体" w:hAnsi="宋体" w:eastAsia="宋体" w:cs="宋体"/>
          <w:b/>
          <w:bCs w:val="0"/>
          <w:color w:val="000000"/>
          <w:kern w:val="2"/>
          <w:sz w:val="24"/>
          <w:szCs w:val="24"/>
          <w:lang w:val="en-US" w:eastAsia="zh-CN" w:bidi="ar-SA"/>
        </w:rPr>
      </w:pPr>
      <w:r>
        <w:rPr>
          <w:rFonts w:hint="eastAsia" w:ascii="宋体" w:hAnsi="宋体" w:eastAsia="宋体" w:cs="宋体"/>
          <w:b/>
          <w:bCs w:val="0"/>
          <w:color w:val="000000"/>
          <w:kern w:val="2"/>
          <w:sz w:val="24"/>
          <w:szCs w:val="24"/>
          <w:lang w:val="en-US" w:eastAsia="zh-CN" w:bidi="ar-SA"/>
        </w:rPr>
        <w:t>8.8 施工设备和临时设施</w:t>
      </w:r>
    </w:p>
    <w:p w14:paraId="5274C167">
      <w:pPr>
        <w:spacing w:line="360" w:lineRule="auto"/>
        <w:ind w:firstLine="480" w:firstLineChars="200"/>
        <w:jc w:val="left"/>
        <w:rPr>
          <w:rFonts w:hint="eastAsia" w:ascii="宋体" w:hAnsi="宋体" w:eastAsia="宋体" w:cs="宋体"/>
          <w:color w:val="000000"/>
          <w:kern w:val="0"/>
          <w:sz w:val="24"/>
          <w:szCs w:val="24"/>
          <w:lang w:val="en-US" w:eastAsia="zh-CN"/>
        </w:rPr>
      </w:pPr>
      <w:r>
        <w:rPr>
          <w:rFonts w:hint="eastAsia" w:ascii="宋体" w:hAnsi="宋体" w:eastAsia="宋体" w:cs="宋体"/>
          <w:color w:val="000000"/>
          <w:kern w:val="0"/>
          <w:sz w:val="24"/>
          <w:szCs w:val="24"/>
          <w:lang w:val="en-US" w:eastAsia="zh-CN"/>
        </w:rPr>
        <w:t>8.8.1 承包人提供的施工设备和临时设施</w:t>
      </w:r>
    </w:p>
    <w:p w14:paraId="0B463498">
      <w:pPr>
        <w:spacing w:line="360" w:lineRule="auto"/>
        <w:ind w:firstLine="480" w:firstLineChars="200"/>
        <w:jc w:val="left"/>
        <w:rPr>
          <w:rFonts w:hint="default" w:ascii="Times New Roman" w:hAnsi="Times New Roman" w:eastAsia="仿宋_GB2312"/>
          <w:sz w:val="30"/>
          <w:szCs w:val="32"/>
          <w:u w:val="single"/>
          <w:lang w:val="en-US" w:eastAsia="zh-CN"/>
        </w:rPr>
      </w:pPr>
      <w:r>
        <w:rPr>
          <w:rFonts w:hint="eastAsia" w:ascii="宋体" w:hAnsi="宋体" w:eastAsia="宋体" w:cs="宋体"/>
          <w:color w:val="000000"/>
          <w:kern w:val="0"/>
          <w:sz w:val="24"/>
          <w:szCs w:val="24"/>
          <w:lang w:val="en-US" w:eastAsia="zh-CN"/>
        </w:rPr>
        <w:t>关于修建临时设施费用承担的约定：</w:t>
      </w:r>
      <w:r>
        <w:rPr>
          <w:rFonts w:ascii="Times New Roman" w:hAnsi="Times New Roman" w:eastAsia="仿宋_GB2312"/>
          <w:sz w:val="30"/>
          <w:szCs w:val="32"/>
          <w:u w:val="single"/>
        </w:rPr>
        <w:t xml:space="preserve">            </w:t>
      </w:r>
      <w:r>
        <w:rPr>
          <w:rFonts w:hint="eastAsia" w:ascii="Times New Roman" w:hAnsi="Times New Roman" w:eastAsia="仿宋_GB2312"/>
          <w:sz w:val="30"/>
          <w:szCs w:val="32"/>
          <w:u w:val="single"/>
        </w:rPr>
        <w:t xml:space="preserve">    </w:t>
      </w:r>
      <w:r>
        <w:rPr>
          <w:rFonts w:ascii="Times New Roman" w:hAnsi="Times New Roman" w:eastAsia="仿宋_GB2312"/>
          <w:sz w:val="30"/>
          <w:szCs w:val="32"/>
          <w:u w:val="single"/>
        </w:rPr>
        <w:t xml:space="preserve">    </w:t>
      </w:r>
      <w:r>
        <w:rPr>
          <w:rFonts w:hint="eastAsia" w:ascii="Times New Roman" w:hAnsi="Times New Roman" w:eastAsia="仿宋_GB2312"/>
          <w:sz w:val="30"/>
          <w:szCs w:val="32"/>
          <w:u w:val="single"/>
        </w:rPr>
        <w:t xml:space="preserve"> </w:t>
      </w:r>
      <w:r>
        <w:rPr>
          <w:rFonts w:hint="eastAsia" w:ascii="Times New Roman" w:hAnsi="Times New Roman" w:eastAsia="仿宋_GB2312"/>
          <w:sz w:val="30"/>
          <w:szCs w:val="32"/>
          <w:u w:val="single"/>
          <w:lang w:val="en-US" w:eastAsia="zh-CN"/>
        </w:rPr>
        <w:t xml:space="preserve">      </w:t>
      </w:r>
    </w:p>
    <w:p w14:paraId="78438376">
      <w:pPr>
        <w:autoSpaceDE w:val="0"/>
        <w:autoSpaceDN w:val="0"/>
        <w:adjustRightInd w:val="0"/>
        <w:spacing w:line="360" w:lineRule="auto"/>
        <w:ind w:firstLine="300" w:firstLineChars="100"/>
        <w:jc w:val="left"/>
        <w:rPr>
          <w:rFonts w:ascii="Times New Roman" w:hAnsi="Times New Roman" w:eastAsia="仿宋_GB2312"/>
          <w:sz w:val="30"/>
          <w:szCs w:val="32"/>
        </w:rPr>
      </w:pPr>
      <w:r>
        <w:rPr>
          <w:rFonts w:hint="eastAsia" w:ascii="Times New Roman" w:hAnsi="Times New Roman" w:eastAsia="仿宋_GB2312"/>
          <w:sz w:val="30"/>
          <w:szCs w:val="32"/>
          <w:u w:val="single"/>
        </w:rPr>
        <w:t xml:space="preserve">  </w:t>
      </w:r>
      <w:r>
        <w:rPr>
          <w:rFonts w:ascii="Times New Roman" w:hAnsi="Times New Roman" w:eastAsia="仿宋_GB2312"/>
          <w:sz w:val="30"/>
          <w:szCs w:val="32"/>
          <w:u w:val="single"/>
        </w:rPr>
        <w:t xml:space="preserve">    </w:t>
      </w:r>
      <w:r>
        <w:rPr>
          <w:rFonts w:hint="eastAsia" w:ascii="Times New Roman" w:hAnsi="Times New Roman" w:eastAsia="仿宋_GB2312"/>
          <w:sz w:val="30"/>
          <w:szCs w:val="32"/>
          <w:u w:val="single"/>
        </w:rPr>
        <w:t xml:space="preserve">                                              </w:t>
      </w:r>
      <w:r>
        <w:rPr>
          <w:rFonts w:ascii="Times New Roman" w:hAnsi="Times New Roman" w:eastAsia="仿宋_GB2312"/>
          <w:sz w:val="30"/>
          <w:szCs w:val="32"/>
          <w:u w:val="single"/>
        </w:rPr>
        <w:t xml:space="preserve">   </w:t>
      </w:r>
      <w:r>
        <w:rPr>
          <w:rFonts w:hint="eastAsia" w:ascii="宋体" w:hAnsi="宋体" w:eastAsia="宋体" w:cs="宋体"/>
          <w:color w:val="000000"/>
          <w:kern w:val="0"/>
          <w:sz w:val="24"/>
          <w:szCs w:val="24"/>
        </w:rPr>
        <w:t xml:space="preserve"> 。</w:t>
      </w:r>
    </w:p>
    <w:bookmarkEnd w:id="694"/>
    <w:bookmarkEnd w:id="695"/>
    <w:bookmarkEnd w:id="696"/>
    <w:bookmarkEnd w:id="697"/>
    <w:bookmarkEnd w:id="698"/>
    <w:bookmarkEnd w:id="699"/>
    <w:bookmarkEnd w:id="700"/>
    <w:bookmarkEnd w:id="701"/>
    <w:bookmarkEnd w:id="702"/>
    <w:bookmarkEnd w:id="703"/>
    <w:bookmarkEnd w:id="704"/>
    <w:bookmarkEnd w:id="705"/>
    <w:bookmarkEnd w:id="706"/>
    <w:bookmarkEnd w:id="707"/>
    <w:bookmarkEnd w:id="708"/>
    <w:bookmarkEnd w:id="709"/>
    <w:p w14:paraId="0C401BCA">
      <w:pPr>
        <w:spacing w:after="120" w:line="360" w:lineRule="auto"/>
        <w:ind w:firstLine="482" w:firstLineChars="200"/>
        <w:rPr>
          <w:rFonts w:hint="eastAsia" w:ascii="宋体" w:hAnsi="宋体" w:eastAsia="宋体" w:cs="宋体"/>
          <w:b/>
          <w:bCs w:val="0"/>
          <w:color w:val="000000"/>
          <w:kern w:val="2"/>
          <w:sz w:val="24"/>
          <w:szCs w:val="24"/>
          <w:lang w:val="en-US" w:eastAsia="zh-CN" w:bidi="ar-SA"/>
        </w:rPr>
      </w:pPr>
      <w:bookmarkStart w:id="710" w:name="_Toc351203641"/>
      <w:r>
        <w:rPr>
          <w:rFonts w:hint="eastAsia" w:ascii="宋体" w:hAnsi="宋体" w:eastAsia="宋体" w:cs="宋体"/>
          <w:b/>
          <w:bCs w:val="0"/>
          <w:color w:val="000000"/>
          <w:kern w:val="2"/>
          <w:sz w:val="24"/>
          <w:szCs w:val="24"/>
          <w:lang w:val="en-US" w:eastAsia="zh-CN" w:bidi="ar-SA"/>
        </w:rPr>
        <w:t>9</w:t>
      </w:r>
      <w:bookmarkEnd w:id="689"/>
      <w:bookmarkEnd w:id="690"/>
      <w:bookmarkEnd w:id="691"/>
      <w:bookmarkStart w:id="711" w:name="_Toc303539139"/>
      <w:bookmarkStart w:id="712" w:name="_Toc312678021"/>
      <w:bookmarkStart w:id="713" w:name="_Toc297216192"/>
      <w:bookmarkStart w:id="714" w:name="_Toc304295559"/>
      <w:bookmarkStart w:id="715" w:name="_Toc312677495"/>
      <w:bookmarkStart w:id="716" w:name="_Toc297123533"/>
      <w:bookmarkStart w:id="717" w:name="_Toc300934982"/>
      <w:bookmarkStart w:id="718" w:name="_Toc267251428"/>
      <w:bookmarkStart w:id="719" w:name="_Toc296891213"/>
      <w:bookmarkStart w:id="720" w:name="_Toc296347172"/>
      <w:bookmarkStart w:id="721" w:name="_Toc297048359"/>
      <w:bookmarkStart w:id="722" w:name="_Toc297120473"/>
      <w:bookmarkStart w:id="723" w:name="_Toc292559883"/>
      <w:bookmarkStart w:id="724" w:name="_Toc296346674"/>
      <w:bookmarkStart w:id="725" w:name="_Toc296891001"/>
      <w:bookmarkStart w:id="726" w:name="_Toc267251427"/>
      <w:bookmarkStart w:id="727" w:name="_Toc296503173"/>
      <w:bookmarkStart w:id="728" w:name="_Toc292559378"/>
      <w:bookmarkStart w:id="729" w:name="_Toc296944512"/>
      <w:r>
        <w:rPr>
          <w:rFonts w:hint="eastAsia" w:ascii="宋体" w:hAnsi="宋体" w:eastAsia="宋体" w:cs="宋体"/>
          <w:b/>
          <w:bCs w:val="0"/>
          <w:color w:val="000000"/>
          <w:kern w:val="2"/>
          <w:sz w:val="24"/>
          <w:szCs w:val="24"/>
          <w:lang w:val="en-US" w:eastAsia="zh-CN" w:bidi="ar-SA"/>
        </w:rPr>
        <w:t>. 试验与检验</w:t>
      </w:r>
      <w:bookmarkEnd w:id="710"/>
    </w:p>
    <w:bookmarkEnd w:id="711"/>
    <w:bookmarkEnd w:id="712"/>
    <w:bookmarkEnd w:id="713"/>
    <w:bookmarkEnd w:id="714"/>
    <w:bookmarkEnd w:id="715"/>
    <w:bookmarkEnd w:id="716"/>
    <w:bookmarkEnd w:id="717"/>
    <w:p w14:paraId="18D37663">
      <w:pPr>
        <w:spacing w:after="120" w:line="360" w:lineRule="auto"/>
        <w:ind w:firstLine="482" w:firstLineChars="200"/>
        <w:rPr>
          <w:rFonts w:hint="eastAsia" w:ascii="宋体" w:hAnsi="宋体" w:eastAsia="宋体" w:cs="宋体"/>
          <w:b/>
          <w:bCs w:val="0"/>
          <w:color w:val="000000"/>
          <w:kern w:val="2"/>
          <w:sz w:val="24"/>
          <w:szCs w:val="24"/>
          <w:lang w:val="en-US" w:eastAsia="zh-CN" w:bidi="ar-SA"/>
        </w:rPr>
      </w:pPr>
      <w:r>
        <w:rPr>
          <w:rFonts w:hint="eastAsia" w:ascii="宋体" w:hAnsi="宋体" w:eastAsia="宋体" w:cs="宋体"/>
          <w:b/>
          <w:bCs w:val="0"/>
          <w:color w:val="000000"/>
          <w:kern w:val="2"/>
          <w:sz w:val="24"/>
          <w:szCs w:val="24"/>
          <w:lang w:val="en-US" w:eastAsia="zh-CN" w:bidi="ar-SA"/>
        </w:rPr>
        <w:t>9</w:t>
      </w:r>
      <w:bookmarkStart w:id="730" w:name="_Toc303539140"/>
      <w:bookmarkStart w:id="731" w:name="_Toc300934983"/>
      <w:bookmarkStart w:id="732" w:name="_Toc297123534"/>
      <w:bookmarkStart w:id="733" w:name="_Toc312678022"/>
      <w:bookmarkStart w:id="734" w:name="_Toc312677496"/>
      <w:bookmarkStart w:id="735" w:name="_Toc297216193"/>
      <w:bookmarkStart w:id="736" w:name="_Toc304295560"/>
      <w:r>
        <w:rPr>
          <w:rFonts w:hint="eastAsia" w:ascii="宋体" w:hAnsi="宋体" w:eastAsia="宋体" w:cs="宋体"/>
          <w:b/>
          <w:bCs w:val="0"/>
          <w:color w:val="000000"/>
          <w:kern w:val="2"/>
          <w:sz w:val="24"/>
          <w:szCs w:val="24"/>
          <w:lang w:val="en-US" w:eastAsia="zh-CN" w:bidi="ar-SA"/>
        </w:rPr>
        <w:t>.1试验设备与试验人员</w:t>
      </w:r>
    </w:p>
    <w:bookmarkEnd w:id="730"/>
    <w:bookmarkEnd w:id="731"/>
    <w:bookmarkEnd w:id="732"/>
    <w:bookmarkEnd w:id="733"/>
    <w:bookmarkEnd w:id="734"/>
    <w:bookmarkEnd w:id="735"/>
    <w:bookmarkEnd w:id="736"/>
    <w:p w14:paraId="33957F6D">
      <w:pPr>
        <w:spacing w:line="360" w:lineRule="auto"/>
        <w:ind w:firstLine="480" w:firstLineChars="200"/>
        <w:jc w:val="left"/>
        <w:rPr>
          <w:rFonts w:hint="eastAsia" w:ascii="宋体" w:hAnsi="宋体" w:eastAsia="宋体" w:cs="宋体"/>
          <w:color w:val="000000"/>
          <w:kern w:val="0"/>
          <w:sz w:val="24"/>
          <w:szCs w:val="24"/>
          <w:lang w:val="en-US" w:eastAsia="zh-CN"/>
        </w:rPr>
      </w:pPr>
      <w:r>
        <w:rPr>
          <w:rFonts w:hint="eastAsia" w:ascii="宋体" w:hAnsi="宋体" w:eastAsia="宋体" w:cs="宋体"/>
          <w:color w:val="000000"/>
          <w:kern w:val="0"/>
          <w:sz w:val="24"/>
          <w:szCs w:val="24"/>
          <w:lang w:val="en-US" w:eastAsia="zh-CN"/>
        </w:rPr>
        <w:t>9</w:t>
      </w:r>
      <w:bookmarkStart w:id="737" w:name="_Toc297216194"/>
      <w:bookmarkStart w:id="738" w:name="_Toc300934984"/>
      <w:bookmarkStart w:id="739" w:name="_Toc297123535"/>
      <w:bookmarkStart w:id="740" w:name="_Toc304295561"/>
      <w:bookmarkStart w:id="741" w:name="_Toc312678023"/>
      <w:bookmarkStart w:id="742" w:name="_Toc312677497"/>
      <w:bookmarkStart w:id="743" w:name="_Toc303539141"/>
      <w:bookmarkStart w:id="744" w:name="_Toc318581174"/>
      <w:r>
        <w:rPr>
          <w:rFonts w:hint="eastAsia" w:ascii="宋体" w:hAnsi="宋体" w:eastAsia="宋体" w:cs="宋体"/>
          <w:color w:val="000000"/>
          <w:kern w:val="0"/>
          <w:sz w:val="24"/>
          <w:szCs w:val="24"/>
          <w:lang w:val="en-US" w:eastAsia="zh-CN"/>
        </w:rPr>
        <w:t>.1.2 试验设备</w:t>
      </w:r>
    </w:p>
    <w:p w14:paraId="37A272A9">
      <w:pPr>
        <w:spacing w:line="360" w:lineRule="auto"/>
        <w:ind w:firstLine="480" w:firstLineChars="200"/>
        <w:jc w:val="left"/>
        <w:rPr>
          <w:rFonts w:hint="default" w:ascii="Times New Roman" w:hAnsi="Times New Roman" w:eastAsia="仿宋_GB2312"/>
          <w:sz w:val="30"/>
          <w:szCs w:val="32"/>
          <w:u w:val="single"/>
          <w:lang w:val="en-US" w:eastAsia="zh-CN"/>
        </w:rPr>
      </w:pPr>
      <w:r>
        <w:rPr>
          <w:rFonts w:hint="eastAsia" w:ascii="宋体" w:hAnsi="宋体" w:eastAsia="宋体" w:cs="宋体"/>
          <w:color w:val="000000"/>
          <w:kern w:val="0"/>
          <w:sz w:val="24"/>
          <w:szCs w:val="24"/>
          <w:lang w:val="en-US" w:eastAsia="zh-CN"/>
        </w:rPr>
        <w:t>施工现场需要配置的试验场所：</w:t>
      </w:r>
      <w:bookmarkEnd w:id="737"/>
      <w:bookmarkEnd w:id="738"/>
      <w:bookmarkEnd w:id="739"/>
      <w:bookmarkEnd w:id="740"/>
      <w:bookmarkEnd w:id="741"/>
      <w:bookmarkEnd w:id="742"/>
      <w:bookmarkEnd w:id="743"/>
      <w:bookmarkStart w:id="745" w:name="_Toc300934985"/>
      <w:bookmarkStart w:id="746" w:name="_Toc312677498"/>
      <w:bookmarkStart w:id="747" w:name="_Toc312678024"/>
      <w:bookmarkStart w:id="748" w:name="_Toc304295562"/>
      <w:bookmarkStart w:id="749" w:name="_Toc297216195"/>
      <w:bookmarkStart w:id="750" w:name="_Toc303539142"/>
      <w:bookmarkStart w:id="751" w:name="_Toc297123536"/>
      <w:r>
        <w:rPr>
          <w:rFonts w:ascii="Times New Roman" w:hAnsi="Times New Roman" w:eastAsia="仿宋_GB2312"/>
          <w:sz w:val="30"/>
          <w:szCs w:val="32"/>
          <w:u w:val="single"/>
        </w:rPr>
        <w:t xml:space="preserve">             </w:t>
      </w:r>
      <w:r>
        <w:rPr>
          <w:rFonts w:hint="eastAsia" w:ascii="Times New Roman" w:hAnsi="Times New Roman" w:eastAsia="仿宋_GB2312"/>
          <w:sz w:val="30"/>
          <w:szCs w:val="32"/>
          <w:u w:val="single"/>
        </w:rPr>
        <w:t xml:space="preserve">    </w:t>
      </w:r>
      <w:r>
        <w:rPr>
          <w:rFonts w:ascii="Times New Roman" w:hAnsi="Times New Roman" w:eastAsia="仿宋_GB2312"/>
          <w:sz w:val="30"/>
          <w:szCs w:val="32"/>
          <w:u w:val="single"/>
        </w:rPr>
        <w:t xml:space="preserve">          </w:t>
      </w:r>
      <w:r>
        <w:rPr>
          <w:rFonts w:hint="eastAsia" w:ascii="Times New Roman" w:hAnsi="Times New Roman" w:eastAsia="仿宋_GB2312"/>
          <w:sz w:val="30"/>
          <w:szCs w:val="32"/>
          <w:u w:val="single"/>
          <w:lang w:val="en-US" w:eastAsia="zh-CN"/>
        </w:rPr>
        <w:t xml:space="preserve">     </w:t>
      </w:r>
    </w:p>
    <w:p w14:paraId="33EADB56">
      <w:pPr>
        <w:spacing w:line="360" w:lineRule="auto"/>
        <w:ind w:firstLine="300" w:firstLineChars="100"/>
        <w:jc w:val="left"/>
        <w:rPr>
          <w:rFonts w:ascii="Times New Roman" w:hAnsi="Times New Roman" w:eastAsia="仿宋_GB2312"/>
          <w:sz w:val="30"/>
          <w:szCs w:val="32"/>
        </w:rPr>
      </w:pPr>
      <w:r>
        <w:rPr>
          <w:rFonts w:hint="eastAsia" w:ascii="Times New Roman" w:hAnsi="Times New Roman" w:eastAsia="仿宋_GB2312"/>
          <w:sz w:val="30"/>
          <w:szCs w:val="32"/>
          <w:u w:val="single"/>
        </w:rPr>
        <w:t xml:space="preserve">                                                    </w:t>
      </w:r>
      <w:r>
        <w:rPr>
          <w:rFonts w:ascii="Times New Roman" w:hAnsi="Times New Roman" w:eastAsia="仿宋_GB2312"/>
          <w:sz w:val="30"/>
          <w:szCs w:val="32"/>
          <w:u w:val="single"/>
        </w:rPr>
        <w:t xml:space="preserve">  </w:t>
      </w:r>
      <w:r>
        <w:rPr>
          <w:rFonts w:hint="eastAsia" w:ascii="宋体" w:hAnsi="宋体" w:eastAsia="宋体" w:cs="宋体"/>
          <w:color w:val="000000"/>
          <w:kern w:val="0"/>
          <w:sz w:val="24"/>
          <w:szCs w:val="24"/>
        </w:rPr>
        <w:t>。</w:t>
      </w:r>
      <w:r>
        <w:rPr>
          <w:rFonts w:hint="eastAsia" w:ascii="Times New Roman" w:hAnsi="Times New Roman" w:eastAsia="仿宋_GB2312"/>
          <w:sz w:val="30"/>
          <w:szCs w:val="32"/>
        </w:rPr>
        <w:t xml:space="preserve"> </w:t>
      </w:r>
    </w:p>
    <w:p w14:paraId="1CC2C1E1">
      <w:pPr>
        <w:spacing w:line="360" w:lineRule="auto"/>
        <w:ind w:firstLine="480" w:firstLineChars="200"/>
        <w:jc w:val="left"/>
        <w:rPr>
          <w:rFonts w:hint="default" w:ascii="Times New Roman" w:hAnsi="Times New Roman" w:eastAsia="仿宋_GB2312"/>
          <w:sz w:val="30"/>
          <w:szCs w:val="32"/>
          <w:u w:val="single"/>
          <w:lang w:val="en-US" w:eastAsia="zh-CN"/>
        </w:rPr>
      </w:pPr>
      <w:r>
        <w:rPr>
          <w:rFonts w:hint="eastAsia" w:ascii="宋体" w:hAnsi="宋体" w:eastAsia="宋体" w:cs="宋体"/>
          <w:color w:val="000000"/>
          <w:kern w:val="0"/>
          <w:sz w:val="24"/>
          <w:szCs w:val="24"/>
          <w:lang w:val="en-US" w:eastAsia="zh-CN"/>
        </w:rPr>
        <w:t>施工现场需要配备的试验设备：</w:t>
      </w:r>
      <w:r>
        <w:rPr>
          <w:rFonts w:ascii="Times New Roman" w:hAnsi="Times New Roman" w:eastAsia="仿宋_GB2312"/>
          <w:sz w:val="30"/>
          <w:szCs w:val="32"/>
          <w:u w:val="single"/>
        </w:rPr>
        <w:t xml:space="preserve">               </w:t>
      </w:r>
      <w:r>
        <w:rPr>
          <w:rFonts w:hint="eastAsia" w:ascii="Times New Roman" w:hAnsi="Times New Roman" w:eastAsia="仿宋_GB2312"/>
          <w:sz w:val="30"/>
          <w:szCs w:val="32"/>
          <w:u w:val="single"/>
        </w:rPr>
        <w:t xml:space="preserve"> </w:t>
      </w:r>
      <w:r>
        <w:rPr>
          <w:rFonts w:ascii="Times New Roman" w:hAnsi="Times New Roman" w:eastAsia="仿宋_GB2312"/>
          <w:sz w:val="30"/>
          <w:szCs w:val="32"/>
          <w:u w:val="single"/>
        </w:rPr>
        <w:t xml:space="preserve">   </w:t>
      </w:r>
      <w:r>
        <w:rPr>
          <w:rFonts w:hint="eastAsia" w:ascii="Times New Roman" w:hAnsi="Times New Roman" w:eastAsia="仿宋_GB2312"/>
          <w:sz w:val="30"/>
          <w:szCs w:val="32"/>
          <w:u w:val="single"/>
        </w:rPr>
        <w:t xml:space="preserve"> </w:t>
      </w:r>
      <w:r>
        <w:rPr>
          <w:rFonts w:ascii="Times New Roman" w:hAnsi="Times New Roman" w:eastAsia="仿宋_GB2312"/>
          <w:sz w:val="30"/>
          <w:szCs w:val="32"/>
          <w:u w:val="single"/>
        </w:rPr>
        <w:t xml:space="preserve">       </w:t>
      </w:r>
      <w:r>
        <w:rPr>
          <w:rFonts w:hint="eastAsia" w:ascii="Times New Roman" w:hAnsi="Times New Roman" w:eastAsia="仿宋_GB2312"/>
          <w:sz w:val="30"/>
          <w:szCs w:val="32"/>
          <w:u w:val="single"/>
          <w:lang w:val="en-US" w:eastAsia="zh-CN"/>
        </w:rPr>
        <w:t xml:space="preserve">     </w:t>
      </w:r>
    </w:p>
    <w:p w14:paraId="06DC647D">
      <w:pPr>
        <w:spacing w:line="360" w:lineRule="auto"/>
        <w:ind w:firstLine="300" w:firstLineChars="100"/>
        <w:jc w:val="left"/>
        <w:rPr>
          <w:rFonts w:ascii="Times New Roman" w:hAnsi="Times New Roman" w:eastAsia="仿宋_GB2312"/>
          <w:sz w:val="30"/>
          <w:szCs w:val="32"/>
        </w:rPr>
      </w:pPr>
      <w:r>
        <w:rPr>
          <w:rFonts w:hint="eastAsia" w:ascii="Times New Roman" w:hAnsi="Times New Roman" w:eastAsia="仿宋_GB2312"/>
          <w:sz w:val="30"/>
          <w:szCs w:val="32"/>
          <w:u w:val="single"/>
        </w:rPr>
        <w:t xml:space="preserve">                                                      </w:t>
      </w:r>
      <w:r>
        <w:rPr>
          <w:rFonts w:ascii="Times New Roman" w:hAnsi="Times New Roman" w:eastAsia="仿宋_GB2312"/>
          <w:sz w:val="30"/>
          <w:szCs w:val="32"/>
          <w:u w:val="single"/>
        </w:rPr>
        <w:t xml:space="preserve"> </w:t>
      </w:r>
      <w:r>
        <w:rPr>
          <w:rFonts w:hint="eastAsia" w:ascii="宋体" w:hAnsi="宋体" w:eastAsia="宋体" w:cs="宋体"/>
          <w:color w:val="000000"/>
          <w:kern w:val="0"/>
          <w:sz w:val="24"/>
          <w:szCs w:val="24"/>
        </w:rPr>
        <w:t>。</w:t>
      </w:r>
    </w:p>
    <w:p w14:paraId="57946465">
      <w:pPr>
        <w:spacing w:line="360" w:lineRule="auto"/>
        <w:ind w:firstLine="480" w:firstLineChars="200"/>
        <w:jc w:val="left"/>
        <w:rPr>
          <w:rFonts w:hint="default" w:ascii="Times New Roman" w:hAnsi="Times New Roman" w:eastAsia="仿宋_GB2312"/>
          <w:sz w:val="30"/>
          <w:szCs w:val="32"/>
          <w:u w:val="single"/>
          <w:lang w:val="en-US" w:eastAsia="zh-CN"/>
        </w:rPr>
      </w:pPr>
      <w:r>
        <w:rPr>
          <w:rFonts w:hint="eastAsia" w:ascii="宋体" w:hAnsi="宋体" w:eastAsia="宋体" w:cs="宋体"/>
          <w:color w:val="000000"/>
          <w:kern w:val="0"/>
          <w:sz w:val="24"/>
          <w:szCs w:val="24"/>
          <w:lang w:val="en-US" w:eastAsia="zh-CN"/>
        </w:rPr>
        <w:t>施工现场需要具备的其他试验条件：</w:t>
      </w:r>
      <w:r>
        <w:rPr>
          <w:rFonts w:ascii="Times New Roman" w:hAnsi="Times New Roman" w:eastAsia="仿宋_GB2312"/>
          <w:sz w:val="30"/>
          <w:szCs w:val="32"/>
          <w:u w:val="single"/>
        </w:rPr>
        <w:t xml:space="preserve">              </w:t>
      </w:r>
      <w:r>
        <w:rPr>
          <w:rFonts w:hint="eastAsia" w:ascii="Times New Roman" w:hAnsi="Times New Roman" w:eastAsia="仿宋_GB2312"/>
          <w:sz w:val="30"/>
          <w:szCs w:val="32"/>
          <w:u w:val="single"/>
        </w:rPr>
        <w:t xml:space="preserve"> </w:t>
      </w:r>
      <w:r>
        <w:rPr>
          <w:rFonts w:ascii="Times New Roman" w:hAnsi="Times New Roman" w:eastAsia="仿宋_GB2312"/>
          <w:sz w:val="30"/>
          <w:szCs w:val="32"/>
          <w:u w:val="single"/>
        </w:rPr>
        <w:t xml:space="preserve"> </w:t>
      </w:r>
      <w:r>
        <w:rPr>
          <w:rFonts w:hint="eastAsia" w:ascii="Times New Roman" w:hAnsi="Times New Roman" w:eastAsia="仿宋_GB2312"/>
          <w:sz w:val="30"/>
          <w:szCs w:val="32"/>
          <w:u w:val="single"/>
        </w:rPr>
        <w:t xml:space="preserve"> </w:t>
      </w:r>
      <w:r>
        <w:rPr>
          <w:rFonts w:ascii="Times New Roman" w:hAnsi="Times New Roman" w:eastAsia="仿宋_GB2312"/>
          <w:sz w:val="30"/>
          <w:szCs w:val="32"/>
          <w:u w:val="single"/>
        </w:rPr>
        <w:t xml:space="preserve">     </w:t>
      </w:r>
      <w:r>
        <w:rPr>
          <w:rFonts w:hint="eastAsia" w:ascii="Times New Roman" w:hAnsi="Times New Roman" w:eastAsia="仿宋_GB2312"/>
          <w:sz w:val="30"/>
          <w:szCs w:val="32"/>
          <w:u w:val="single"/>
          <w:lang w:val="en-US" w:eastAsia="zh-CN"/>
        </w:rPr>
        <w:t xml:space="preserve">       </w:t>
      </w:r>
    </w:p>
    <w:p w14:paraId="3C5BBE8B">
      <w:pPr>
        <w:spacing w:line="360" w:lineRule="auto"/>
        <w:ind w:firstLine="300" w:firstLineChars="100"/>
        <w:jc w:val="left"/>
        <w:rPr>
          <w:rFonts w:ascii="Times New Roman" w:hAnsi="Times New Roman" w:eastAsia="仿宋_GB2312"/>
          <w:sz w:val="30"/>
          <w:szCs w:val="32"/>
        </w:rPr>
      </w:pPr>
      <w:r>
        <w:rPr>
          <w:rFonts w:hint="eastAsia" w:ascii="Times New Roman" w:hAnsi="Times New Roman" w:eastAsia="仿宋_GB2312"/>
          <w:sz w:val="30"/>
          <w:szCs w:val="32"/>
          <w:u w:val="single"/>
        </w:rPr>
        <w:t xml:space="preserve">                                                     </w:t>
      </w:r>
      <w:r>
        <w:rPr>
          <w:rFonts w:ascii="Times New Roman" w:hAnsi="Times New Roman" w:eastAsia="仿宋_GB2312"/>
          <w:sz w:val="30"/>
          <w:szCs w:val="32"/>
          <w:u w:val="single"/>
        </w:rPr>
        <w:t xml:space="preserve"> </w:t>
      </w:r>
      <w:r>
        <w:rPr>
          <w:rFonts w:hint="eastAsia" w:ascii="Times New Roman" w:hAnsi="Times New Roman" w:eastAsia="仿宋_GB2312"/>
          <w:sz w:val="30"/>
          <w:szCs w:val="32"/>
          <w:u w:val="single"/>
          <w:lang w:val="en-US" w:eastAsia="zh-CN"/>
        </w:rPr>
        <w:t xml:space="preserve"> </w:t>
      </w:r>
      <w:r>
        <w:rPr>
          <w:rFonts w:hint="eastAsia" w:ascii="宋体" w:hAnsi="宋体" w:eastAsia="宋体" w:cs="宋体"/>
          <w:color w:val="000000"/>
          <w:kern w:val="0"/>
          <w:sz w:val="24"/>
          <w:szCs w:val="24"/>
        </w:rPr>
        <w:t>。</w:t>
      </w:r>
    </w:p>
    <w:p w14:paraId="6CD2AA89">
      <w:pPr>
        <w:spacing w:after="120" w:line="360" w:lineRule="auto"/>
        <w:ind w:firstLine="482" w:firstLineChars="200"/>
        <w:outlineLvl w:val="0"/>
        <w:rPr>
          <w:rFonts w:ascii="Times New Roman" w:hAnsi="Times New Roman" w:eastAsia="黑体"/>
          <w:color w:val="000000"/>
          <w:sz w:val="30"/>
          <w:szCs w:val="32"/>
        </w:rPr>
      </w:pPr>
      <w:r>
        <w:rPr>
          <w:rFonts w:hint="eastAsia" w:ascii="宋体" w:hAnsi="宋体" w:eastAsia="宋体" w:cs="宋体"/>
          <w:b/>
          <w:bCs w:val="0"/>
          <w:color w:val="000000"/>
          <w:kern w:val="2"/>
          <w:sz w:val="24"/>
          <w:szCs w:val="24"/>
          <w:lang w:val="en-US" w:eastAsia="zh-CN" w:bidi="ar-SA"/>
        </w:rPr>
        <w:t>9.4 现场工艺试验</w:t>
      </w:r>
      <w:r>
        <w:rPr>
          <w:rFonts w:hint="eastAsia" w:ascii="Times New Roman" w:hAnsi="Times New Roman" w:eastAsia="黑体"/>
          <w:color w:val="000000"/>
          <w:sz w:val="30"/>
          <w:szCs w:val="32"/>
        </w:rPr>
        <w:t xml:space="preserve"> </w:t>
      </w:r>
    </w:p>
    <w:p w14:paraId="1FDE3A32">
      <w:pPr>
        <w:spacing w:line="360" w:lineRule="auto"/>
        <w:ind w:firstLine="480" w:firstLineChars="200"/>
        <w:jc w:val="left"/>
        <w:rPr>
          <w:rFonts w:hint="eastAsia" w:ascii="Times New Roman" w:hAnsi="Times New Roman" w:eastAsia="仿宋_GB2312"/>
          <w:sz w:val="30"/>
          <w:szCs w:val="32"/>
          <w:u w:val="single"/>
        </w:rPr>
      </w:pPr>
      <w:r>
        <w:rPr>
          <w:rFonts w:hint="eastAsia" w:ascii="宋体" w:hAnsi="宋体" w:eastAsia="宋体" w:cs="宋体"/>
          <w:color w:val="000000"/>
          <w:kern w:val="0"/>
          <w:sz w:val="24"/>
          <w:szCs w:val="24"/>
          <w:lang w:val="en-US" w:eastAsia="zh-CN"/>
        </w:rPr>
        <w:t>现场工艺试验的有关约定：</w:t>
      </w:r>
      <w:r>
        <w:rPr>
          <w:rFonts w:ascii="Times New Roman" w:hAnsi="Times New Roman" w:eastAsia="仿宋_GB2312"/>
          <w:sz w:val="30"/>
          <w:szCs w:val="32"/>
          <w:u w:val="single"/>
        </w:rPr>
        <w:t xml:space="preserve">              </w:t>
      </w:r>
      <w:r>
        <w:rPr>
          <w:rFonts w:hint="eastAsia" w:ascii="Times New Roman" w:hAnsi="Times New Roman" w:eastAsia="仿宋_GB2312"/>
          <w:sz w:val="30"/>
          <w:szCs w:val="32"/>
          <w:u w:val="single"/>
        </w:rPr>
        <w:t xml:space="preserve">         </w:t>
      </w:r>
      <w:r>
        <w:rPr>
          <w:rFonts w:ascii="Times New Roman" w:hAnsi="Times New Roman" w:eastAsia="仿宋_GB2312"/>
          <w:sz w:val="30"/>
          <w:szCs w:val="32"/>
          <w:u w:val="single"/>
        </w:rPr>
        <w:t xml:space="preserve">      </w:t>
      </w:r>
      <w:r>
        <w:rPr>
          <w:rFonts w:hint="eastAsia" w:ascii="Times New Roman" w:hAnsi="Times New Roman" w:eastAsia="仿宋_GB2312"/>
          <w:sz w:val="30"/>
          <w:szCs w:val="32"/>
          <w:u w:val="single"/>
          <w:lang w:val="en-US" w:eastAsia="zh-CN"/>
        </w:rPr>
        <w:t xml:space="preserve">     </w:t>
      </w:r>
      <w:r>
        <w:rPr>
          <w:rFonts w:ascii="Times New Roman" w:hAnsi="Times New Roman" w:eastAsia="仿宋_GB2312"/>
          <w:sz w:val="30"/>
          <w:szCs w:val="32"/>
          <w:u w:val="single"/>
        </w:rPr>
        <w:t xml:space="preserve"> </w:t>
      </w:r>
    </w:p>
    <w:p w14:paraId="7DCB4DB3">
      <w:pPr>
        <w:spacing w:line="360" w:lineRule="auto"/>
        <w:jc w:val="left"/>
        <w:rPr>
          <w:rFonts w:hint="eastAsia" w:ascii="Times New Roman" w:hAnsi="Times New Roman" w:eastAsia="仿宋_GB2312"/>
          <w:sz w:val="30"/>
          <w:szCs w:val="32"/>
        </w:rPr>
      </w:pPr>
      <w:r>
        <w:rPr>
          <w:rFonts w:hint="eastAsia" w:ascii="Times New Roman" w:hAnsi="Times New Roman" w:eastAsia="仿宋_GB2312"/>
          <w:sz w:val="30"/>
          <w:szCs w:val="32"/>
          <w:u w:val="single"/>
        </w:rPr>
        <w:t xml:space="preserve">       </w:t>
      </w:r>
      <w:r>
        <w:rPr>
          <w:rFonts w:ascii="Times New Roman" w:hAnsi="Times New Roman" w:eastAsia="仿宋_GB2312"/>
          <w:sz w:val="30"/>
          <w:szCs w:val="32"/>
          <w:u w:val="single"/>
        </w:rPr>
        <w:t xml:space="preserve">      </w:t>
      </w:r>
      <w:r>
        <w:rPr>
          <w:rFonts w:hint="eastAsia" w:ascii="Times New Roman" w:hAnsi="Times New Roman" w:eastAsia="仿宋_GB2312"/>
          <w:sz w:val="30"/>
          <w:szCs w:val="32"/>
          <w:u w:val="single"/>
        </w:rPr>
        <w:t xml:space="preserve"> </w:t>
      </w:r>
      <w:r>
        <w:rPr>
          <w:rFonts w:ascii="Times New Roman" w:hAnsi="Times New Roman" w:eastAsia="仿宋_GB2312"/>
          <w:sz w:val="30"/>
          <w:szCs w:val="32"/>
          <w:u w:val="single"/>
        </w:rPr>
        <w:t xml:space="preserve">    </w:t>
      </w:r>
      <w:r>
        <w:rPr>
          <w:rFonts w:hint="eastAsia" w:ascii="Times New Roman" w:hAnsi="Times New Roman" w:eastAsia="仿宋_GB2312"/>
          <w:sz w:val="30"/>
          <w:szCs w:val="32"/>
          <w:u w:val="single"/>
        </w:rPr>
        <w:t xml:space="preserve">                                     </w:t>
      </w:r>
      <w:r>
        <w:rPr>
          <w:rFonts w:ascii="Times New Roman" w:hAnsi="Times New Roman" w:eastAsia="仿宋_GB2312"/>
          <w:sz w:val="30"/>
          <w:szCs w:val="32"/>
          <w:u w:val="single"/>
        </w:rPr>
        <w:t xml:space="preserve"> </w:t>
      </w:r>
      <w:r>
        <w:rPr>
          <w:rFonts w:hint="eastAsia" w:ascii="宋体" w:hAnsi="宋体" w:eastAsia="宋体" w:cs="宋体"/>
          <w:color w:val="000000"/>
          <w:kern w:val="0"/>
          <w:sz w:val="24"/>
          <w:szCs w:val="24"/>
        </w:rPr>
        <w:t xml:space="preserve"> 。</w:t>
      </w:r>
    </w:p>
    <w:bookmarkEnd w:id="744"/>
    <w:bookmarkEnd w:id="745"/>
    <w:bookmarkEnd w:id="746"/>
    <w:bookmarkEnd w:id="747"/>
    <w:bookmarkEnd w:id="748"/>
    <w:bookmarkEnd w:id="749"/>
    <w:bookmarkEnd w:id="750"/>
    <w:bookmarkEnd w:id="751"/>
    <w:p w14:paraId="3EA479AD">
      <w:pPr>
        <w:spacing w:after="120" w:line="360" w:lineRule="auto"/>
        <w:ind w:firstLine="482" w:firstLineChars="200"/>
        <w:outlineLvl w:val="0"/>
        <w:rPr>
          <w:rFonts w:hint="eastAsia" w:ascii="宋体" w:hAnsi="宋体" w:eastAsia="宋体" w:cs="宋体"/>
          <w:b/>
          <w:bCs w:val="0"/>
          <w:color w:val="000000"/>
          <w:kern w:val="2"/>
          <w:sz w:val="24"/>
          <w:szCs w:val="24"/>
          <w:lang w:val="en-US" w:eastAsia="zh-CN" w:bidi="ar-SA"/>
        </w:rPr>
      </w:pPr>
      <w:bookmarkStart w:id="752" w:name="_Toc351203642"/>
      <w:r>
        <w:rPr>
          <w:rFonts w:hint="eastAsia" w:ascii="宋体" w:hAnsi="宋体" w:eastAsia="宋体" w:cs="宋体"/>
          <w:b/>
          <w:bCs w:val="0"/>
          <w:color w:val="000000"/>
          <w:kern w:val="2"/>
          <w:sz w:val="24"/>
          <w:szCs w:val="24"/>
          <w:lang w:val="en-US" w:eastAsia="zh-CN" w:bidi="ar-SA"/>
        </w:rPr>
        <w:t>1</w:t>
      </w:r>
      <w:bookmarkEnd w:id="718"/>
      <w:bookmarkEnd w:id="719"/>
      <w:bookmarkEnd w:id="720"/>
      <w:bookmarkEnd w:id="721"/>
      <w:bookmarkEnd w:id="722"/>
      <w:bookmarkEnd w:id="723"/>
      <w:bookmarkEnd w:id="724"/>
      <w:bookmarkEnd w:id="725"/>
      <w:bookmarkEnd w:id="726"/>
      <w:bookmarkEnd w:id="727"/>
      <w:bookmarkEnd w:id="728"/>
      <w:bookmarkEnd w:id="729"/>
      <w:bookmarkStart w:id="753" w:name="_Toc304295566"/>
      <w:bookmarkStart w:id="754" w:name="_Toc296346694"/>
      <w:bookmarkStart w:id="755" w:name="_Toc296891233"/>
      <w:bookmarkStart w:id="756" w:name="_Toc303539146"/>
      <w:bookmarkStart w:id="757" w:name="_Toc297216199"/>
      <w:bookmarkStart w:id="758" w:name="_Toc297048379"/>
      <w:bookmarkStart w:id="759" w:name="_Toc296347192"/>
      <w:bookmarkStart w:id="760" w:name="_Toc297123540"/>
      <w:bookmarkStart w:id="761" w:name="_Toc296891021"/>
      <w:bookmarkStart w:id="762" w:name="_Toc292559903"/>
      <w:bookmarkStart w:id="763" w:name="_Toc300934989"/>
      <w:bookmarkStart w:id="764" w:name="_Toc297120493"/>
      <w:bookmarkStart w:id="765" w:name="_Toc296944532"/>
      <w:bookmarkStart w:id="766" w:name="_Toc296503193"/>
      <w:bookmarkStart w:id="767" w:name="_Toc292559398"/>
      <w:bookmarkStart w:id="768" w:name="_Toc312678025"/>
      <w:bookmarkStart w:id="769" w:name="_Toc312677499"/>
      <w:bookmarkStart w:id="770" w:name="_Toc267251437"/>
      <w:bookmarkStart w:id="771" w:name="_Toc267251435"/>
      <w:bookmarkStart w:id="772" w:name="_Toc267251433"/>
      <w:bookmarkStart w:id="773" w:name="_Toc267251439"/>
      <w:bookmarkStart w:id="774" w:name="_Toc267251440"/>
      <w:bookmarkStart w:id="775" w:name="_Toc267251441"/>
      <w:bookmarkStart w:id="776" w:name="_Toc267251442"/>
      <w:r>
        <w:rPr>
          <w:rFonts w:hint="eastAsia" w:ascii="宋体" w:hAnsi="宋体" w:eastAsia="宋体" w:cs="宋体"/>
          <w:b/>
          <w:bCs w:val="0"/>
          <w:color w:val="000000"/>
          <w:kern w:val="2"/>
          <w:sz w:val="24"/>
          <w:szCs w:val="24"/>
          <w:lang w:val="en-US" w:eastAsia="zh-CN" w:bidi="ar-SA"/>
        </w:rPr>
        <w:t>0. 变更</w:t>
      </w:r>
      <w:bookmarkEnd w:id="752"/>
      <w:bookmarkEnd w:id="753"/>
      <w:bookmarkEnd w:id="754"/>
      <w:bookmarkEnd w:id="755"/>
      <w:bookmarkEnd w:id="756"/>
      <w:bookmarkEnd w:id="757"/>
      <w:bookmarkEnd w:id="758"/>
      <w:bookmarkEnd w:id="759"/>
      <w:bookmarkEnd w:id="760"/>
      <w:bookmarkEnd w:id="761"/>
      <w:bookmarkEnd w:id="762"/>
      <w:bookmarkEnd w:id="763"/>
      <w:bookmarkEnd w:id="764"/>
      <w:bookmarkEnd w:id="765"/>
      <w:bookmarkEnd w:id="766"/>
      <w:bookmarkEnd w:id="767"/>
    </w:p>
    <w:bookmarkEnd w:id="768"/>
    <w:bookmarkEnd w:id="769"/>
    <w:p w14:paraId="751A33A0">
      <w:pPr>
        <w:spacing w:after="120" w:line="360" w:lineRule="auto"/>
        <w:ind w:firstLine="482" w:firstLineChars="200"/>
        <w:outlineLvl w:val="0"/>
        <w:rPr>
          <w:rFonts w:hint="eastAsia" w:ascii="宋体" w:hAnsi="宋体" w:eastAsia="宋体" w:cs="宋体"/>
          <w:b/>
          <w:bCs w:val="0"/>
          <w:color w:val="000000"/>
          <w:kern w:val="2"/>
          <w:sz w:val="24"/>
          <w:szCs w:val="24"/>
          <w:lang w:val="en-US" w:eastAsia="zh-CN" w:bidi="ar-SA"/>
        </w:rPr>
      </w:pPr>
      <w:r>
        <w:rPr>
          <w:rFonts w:hint="eastAsia" w:ascii="宋体" w:hAnsi="宋体" w:eastAsia="宋体" w:cs="宋体"/>
          <w:b/>
          <w:bCs w:val="0"/>
          <w:color w:val="000000"/>
          <w:kern w:val="2"/>
          <w:sz w:val="24"/>
          <w:szCs w:val="24"/>
          <w:lang w:val="en-US" w:eastAsia="zh-CN" w:bidi="ar-SA"/>
        </w:rPr>
        <w:t>1</w:t>
      </w:r>
      <w:bookmarkStart w:id="777" w:name="_Toc300934990"/>
      <w:bookmarkStart w:id="778" w:name="_Toc312677500"/>
      <w:bookmarkStart w:id="779" w:name="_Toc297120494"/>
      <w:bookmarkStart w:id="780" w:name="_Toc296944533"/>
      <w:bookmarkStart w:id="781" w:name="_Toc296346695"/>
      <w:bookmarkStart w:id="782" w:name="_Toc296891022"/>
      <w:bookmarkStart w:id="783" w:name="_Toc297216200"/>
      <w:bookmarkStart w:id="784" w:name="_Toc296347193"/>
      <w:bookmarkStart w:id="785" w:name="_Toc312678026"/>
      <w:bookmarkStart w:id="786" w:name="_Toc292559904"/>
      <w:bookmarkStart w:id="787" w:name="_Toc297048380"/>
      <w:bookmarkStart w:id="788" w:name="_Toc297123541"/>
      <w:bookmarkStart w:id="789" w:name="_Toc304295567"/>
      <w:bookmarkStart w:id="790" w:name="_Toc296891234"/>
      <w:bookmarkStart w:id="791" w:name="_Toc303539147"/>
      <w:bookmarkStart w:id="792" w:name="_Toc296503194"/>
      <w:bookmarkStart w:id="793" w:name="_Toc292559399"/>
      <w:r>
        <w:rPr>
          <w:rFonts w:hint="eastAsia" w:ascii="宋体" w:hAnsi="宋体" w:eastAsia="宋体" w:cs="宋体"/>
          <w:b/>
          <w:bCs w:val="0"/>
          <w:color w:val="000000"/>
          <w:kern w:val="2"/>
          <w:sz w:val="24"/>
          <w:szCs w:val="24"/>
          <w:lang w:val="en-US" w:eastAsia="zh-CN" w:bidi="ar-SA"/>
        </w:rPr>
        <w:t>0.1变更的范围</w:t>
      </w:r>
    </w:p>
    <w:p w14:paraId="61342F63">
      <w:pPr>
        <w:spacing w:line="360" w:lineRule="auto"/>
        <w:ind w:firstLine="600"/>
        <w:jc w:val="left"/>
        <w:rPr>
          <w:rFonts w:hint="default" w:ascii="Times New Roman" w:hAnsi="Times New Roman" w:eastAsia="仿宋_GB2312"/>
          <w:color w:val="000000"/>
          <w:sz w:val="30"/>
          <w:szCs w:val="32"/>
          <w:u w:val="single"/>
          <w:lang w:val="en-US" w:eastAsia="zh-CN"/>
        </w:rPr>
      </w:pPr>
      <w:r>
        <w:rPr>
          <w:rFonts w:hint="eastAsia" w:ascii="宋体" w:hAnsi="宋体" w:eastAsia="宋体" w:cs="宋体"/>
          <w:color w:val="000000"/>
          <w:kern w:val="0"/>
          <w:sz w:val="24"/>
          <w:szCs w:val="24"/>
          <w:lang w:val="en-US" w:eastAsia="zh-CN"/>
        </w:rPr>
        <w:t>关于变更的范围的约定：</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lang w:val="en-US" w:eastAsia="zh-CN"/>
        </w:rPr>
        <w:t xml:space="preserve">    </w:t>
      </w:r>
    </w:p>
    <w:p w14:paraId="6F8181C5">
      <w:pPr>
        <w:spacing w:line="360" w:lineRule="auto"/>
        <w:jc w:val="left"/>
        <w:rPr>
          <w:rFonts w:ascii="Times New Roman" w:hAnsi="Times New Roman" w:eastAsia="仿宋_GB2312"/>
          <w:color w:val="000000"/>
          <w:sz w:val="30"/>
          <w:szCs w:val="32"/>
        </w:rPr>
      </w:pPr>
      <w:r>
        <w:rPr>
          <w:rFonts w:hint="eastAsia" w:ascii="Times New Roman" w:hAnsi="Times New Roman" w:eastAsia="仿宋_GB2312"/>
          <w:color w:val="000000"/>
          <w:sz w:val="30"/>
          <w:szCs w:val="32"/>
          <w:u w:val="single"/>
        </w:rPr>
        <w:t xml:space="preserve">                                                         </w:t>
      </w:r>
      <w:r>
        <w:rPr>
          <w:rFonts w:hint="eastAsia" w:ascii="宋体" w:hAnsi="宋体" w:eastAsia="宋体" w:cs="宋体"/>
          <w:color w:val="000000"/>
          <w:kern w:val="0"/>
          <w:sz w:val="24"/>
          <w:szCs w:val="24"/>
        </w:rPr>
        <w:t>。</w:t>
      </w:r>
    </w:p>
    <w:p w14:paraId="5CF0D64D">
      <w:pPr>
        <w:spacing w:after="120" w:line="360" w:lineRule="auto"/>
        <w:ind w:firstLine="482" w:firstLineChars="200"/>
        <w:outlineLvl w:val="0"/>
        <w:rPr>
          <w:rFonts w:hint="eastAsia" w:ascii="宋体" w:hAnsi="宋体" w:eastAsia="宋体" w:cs="宋体"/>
          <w:b/>
          <w:bCs w:val="0"/>
          <w:color w:val="000000"/>
          <w:kern w:val="2"/>
          <w:sz w:val="24"/>
          <w:szCs w:val="24"/>
          <w:lang w:val="en-US" w:eastAsia="zh-CN" w:bidi="ar-SA"/>
        </w:rPr>
      </w:pPr>
      <w:r>
        <w:rPr>
          <w:rFonts w:hint="eastAsia" w:ascii="宋体" w:hAnsi="宋体" w:eastAsia="宋体" w:cs="宋体"/>
          <w:b/>
          <w:bCs w:val="0"/>
          <w:color w:val="000000"/>
          <w:kern w:val="2"/>
          <w:sz w:val="24"/>
          <w:szCs w:val="24"/>
          <w:lang w:val="en-US" w:eastAsia="zh-CN" w:bidi="ar-SA"/>
        </w:rPr>
        <w:t>10.4 变更估价</w:t>
      </w:r>
    </w:p>
    <w:p w14:paraId="7355BAF8">
      <w:pPr>
        <w:spacing w:line="360" w:lineRule="auto"/>
        <w:ind w:firstLine="480" w:firstLineChars="200"/>
        <w:jc w:val="left"/>
        <w:rPr>
          <w:rFonts w:hint="eastAsia" w:ascii="宋体" w:hAnsi="宋体" w:eastAsia="宋体" w:cs="宋体"/>
          <w:color w:val="000000"/>
          <w:kern w:val="0"/>
          <w:sz w:val="24"/>
          <w:szCs w:val="24"/>
          <w:lang w:val="en-US" w:eastAsia="zh-CN"/>
        </w:rPr>
      </w:pPr>
      <w:r>
        <w:rPr>
          <w:rFonts w:hint="eastAsia" w:ascii="宋体" w:hAnsi="宋体" w:eastAsia="宋体" w:cs="宋体"/>
          <w:color w:val="000000"/>
          <w:kern w:val="0"/>
          <w:sz w:val="24"/>
          <w:szCs w:val="24"/>
          <w:lang w:val="en-US" w:eastAsia="zh-CN"/>
        </w:rPr>
        <w:t>10.4.1 变更估价原则</w:t>
      </w:r>
    </w:p>
    <w:p w14:paraId="3BA9C23C">
      <w:pPr>
        <w:spacing w:line="360" w:lineRule="auto"/>
        <w:ind w:firstLine="480" w:firstLineChars="200"/>
        <w:jc w:val="left"/>
        <w:rPr>
          <w:rFonts w:hint="default" w:ascii="Times New Roman" w:hAnsi="Times New Roman" w:eastAsia="仿宋_GB2312"/>
          <w:color w:val="000000"/>
          <w:sz w:val="30"/>
          <w:szCs w:val="32"/>
          <w:u w:val="single"/>
          <w:lang w:val="en-US" w:eastAsia="zh-CN"/>
        </w:rPr>
      </w:pPr>
      <w:r>
        <w:rPr>
          <w:rFonts w:hint="eastAsia" w:ascii="宋体" w:hAnsi="宋体" w:eastAsia="宋体" w:cs="宋体"/>
          <w:color w:val="000000"/>
          <w:kern w:val="0"/>
          <w:sz w:val="24"/>
          <w:szCs w:val="24"/>
          <w:lang w:val="en-US" w:eastAsia="zh-CN"/>
        </w:rPr>
        <w:t xml:space="preserve">关于变更估价的约定: </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lang w:val="en-US" w:eastAsia="zh-CN"/>
        </w:rPr>
        <w:t xml:space="preserve">   </w:t>
      </w:r>
    </w:p>
    <w:p w14:paraId="6D9A10CF">
      <w:pPr>
        <w:spacing w:line="360" w:lineRule="auto"/>
        <w:ind w:firstLine="300" w:firstLineChars="100"/>
        <w:jc w:val="left"/>
        <w:rPr>
          <w:rFonts w:ascii="Times New Roman" w:hAnsi="Times New Roman" w:eastAsia="仿宋_GB2312"/>
          <w:color w:val="000000"/>
          <w:sz w:val="30"/>
          <w:szCs w:val="32"/>
          <w:u w:val="single"/>
        </w:rPr>
      </w:pP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宋体" w:hAnsi="宋体" w:eastAsia="宋体" w:cs="宋体"/>
          <w:color w:val="000000"/>
          <w:kern w:val="0"/>
          <w:sz w:val="24"/>
          <w:szCs w:val="24"/>
        </w:rPr>
        <w:t>。</w:t>
      </w:r>
    </w:p>
    <w:p w14:paraId="5D57483C">
      <w:pPr>
        <w:spacing w:after="120" w:line="360" w:lineRule="auto"/>
        <w:ind w:firstLine="482" w:firstLineChars="200"/>
        <w:outlineLvl w:val="0"/>
        <w:rPr>
          <w:rFonts w:ascii="Times New Roman" w:hAnsi="Times New Roman" w:eastAsia="黑体"/>
          <w:color w:val="000000"/>
          <w:sz w:val="30"/>
          <w:szCs w:val="32"/>
        </w:rPr>
      </w:pPr>
      <w:r>
        <w:rPr>
          <w:rFonts w:hint="eastAsia" w:ascii="宋体" w:hAnsi="宋体" w:eastAsia="宋体" w:cs="宋体"/>
          <w:b/>
          <w:bCs w:val="0"/>
          <w:color w:val="000000"/>
          <w:kern w:val="2"/>
          <w:sz w:val="24"/>
          <w:szCs w:val="24"/>
          <w:lang w:val="en-US" w:eastAsia="zh-CN" w:bidi="ar-SA"/>
        </w:rPr>
        <w:t>1</w:t>
      </w:r>
      <w:bookmarkEnd w:id="777"/>
      <w:bookmarkEnd w:id="778"/>
      <w:bookmarkEnd w:id="779"/>
      <w:bookmarkEnd w:id="780"/>
      <w:bookmarkEnd w:id="781"/>
      <w:bookmarkEnd w:id="782"/>
      <w:bookmarkEnd w:id="783"/>
      <w:bookmarkEnd w:id="784"/>
      <w:bookmarkEnd w:id="785"/>
      <w:bookmarkEnd w:id="786"/>
      <w:bookmarkEnd w:id="787"/>
      <w:bookmarkEnd w:id="788"/>
      <w:bookmarkEnd w:id="789"/>
      <w:bookmarkEnd w:id="790"/>
      <w:bookmarkEnd w:id="791"/>
      <w:bookmarkEnd w:id="792"/>
      <w:bookmarkEnd w:id="793"/>
      <w:bookmarkStart w:id="794" w:name="_Toc296503197"/>
      <w:bookmarkStart w:id="795" w:name="_Toc296944536"/>
      <w:bookmarkStart w:id="796" w:name="_Toc296347196"/>
      <w:bookmarkStart w:id="797" w:name="_Toc296891237"/>
      <w:bookmarkStart w:id="798" w:name="_Toc292559402"/>
      <w:bookmarkStart w:id="799" w:name="_Toc297120497"/>
      <w:bookmarkStart w:id="800" w:name="_Toc292559907"/>
      <w:bookmarkStart w:id="801" w:name="_Toc297048383"/>
      <w:bookmarkStart w:id="802" w:name="_Toc300934993"/>
      <w:bookmarkStart w:id="803" w:name="_Toc297216203"/>
      <w:bookmarkStart w:id="804" w:name="_Toc303539150"/>
      <w:bookmarkStart w:id="805" w:name="_Toc296891025"/>
      <w:bookmarkStart w:id="806" w:name="_Toc296346698"/>
      <w:bookmarkStart w:id="807" w:name="_Toc297123544"/>
      <w:bookmarkStart w:id="808" w:name="_Toc312677503"/>
      <w:bookmarkStart w:id="809" w:name="_Toc304295570"/>
      <w:bookmarkStart w:id="810" w:name="_Toc312678029"/>
      <w:r>
        <w:rPr>
          <w:rFonts w:hint="eastAsia" w:ascii="宋体" w:hAnsi="宋体" w:eastAsia="宋体" w:cs="宋体"/>
          <w:b/>
          <w:bCs w:val="0"/>
          <w:color w:val="000000"/>
          <w:kern w:val="2"/>
          <w:sz w:val="24"/>
          <w:szCs w:val="24"/>
          <w:lang w:val="en-US" w:eastAsia="zh-CN" w:bidi="ar-SA"/>
        </w:rPr>
        <w:t>0.5承</w:t>
      </w:r>
      <w:bookmarkEnd w:id="794"/>
      <w:bookmarkEnd w:id="795"/>
      <w:bookmarkEnd w:id="796"/>
      <w:bookmarkEnd w:id="797"/>
      <w:bookmarkEnd w:id="798"/>
      <w:bookmarkEnd w:id="799"/>
      <w:bookmarkEnd w:id="800"/>
      <w:bookmarkEnd w:id="801"/>
      <w:bookmarkEnd w:id="802"/>
      <w:bookmarkEnd w:id="803"/>
      <w:bookmarkEnd w:id="804"/>
      <w:bookmarkEnd w:id="805"/>
      <w:bookmarkEnd w:id="806"/>
      <w:bookmarkEnd w:id="807"/>
      <w:bookmarkStart w:id="811" w:name="_Toc292559408"/>
      <w:bookmarkStart w:id="812" w:name="_Toc297048389"/>
      <w:bookmarkStart w:id="813" w:name="_Toc296891031"/>
      <w:bookmarkStart w:id="814" w:name="_Toc296347202"/>
      <w:bookmarkStart w:id="815" w:name="_Toc296944542"/>
      <w:bookmarkStart w:id="816" w:name="_Toc296891243"/>
      <w:bookmarkStart w:id="817" w:name="_Toc303539151"/>
      <w:bookmarkStart w:id="818" w:name="_Toc296346704"/>
      <w:bookmarkStart w:id="819" w:name="_Toc296503203"/>
      <w:bookmarkStart w:id="820" w:name="_Toc300934994"/>
      <w:bookmarkStart w:id="821" w:name="_Toc297216204"/>
      <w:bookmarkStart w:id="822" w:name="_Toc297123545"/>
      <w:bookmarkStart w:id="823" w:name="_Toc292559913"/>
      <w:bookmarkStart w:id="824" w:name="_Toc297120503"/>
      <w:r>
        <w:rPr>
          <w:rFonts w:hint="eastAsia" w:ascii="宋体" w:hAnsi="宋体" w:eastAsia="宋体" w:cs="宋体"/>
          <w:b/>
          <w:bCs w:val="0"/>
          <w:color w:val="000000"/>
          <w:kern w:val="2"/>
          <w:sz w:val="24"/>
          <w:szCs w:val="24"/>
          <w:lang w:val="en-US" w:eastAsia="zh-CN" w:bidi="ar-SA"/>
        </w:rPr>
        <w:t>包人的合理化建议</w:t>
      </w:r>
    </w:p>
    <w:bookmarkEnd w:id="808"/>
    <w:bookmarkEnd w:id="809"/>
    <w:bookmarkEnd w:id="810"/>
    <w:bookmarkEnd w:id="811"/>
    <w:bookmarkEnd w:id="812"/>
    <w:bookmarkEnd w:id="813"/>
    <w:bookmarkEnd w:id="814"/>
    <w:bookmarkEnd w:id="815"/>
    <w:bookmarkEnd w:id="816"/>
    <w:bookmarkEnd w:id="817"/>
    <w:bookmarkEnd w:id="818"/>
    <w:bookmarkEnd w:id="819"/>
    <w:bookmarkEnd w:id="820"/>
    <w:bookmarkEnd w:id="821"/>
    <w:bookmarkEnd w:id="822"/>
    <w:bookmarkEnd w:id="823"/>
    <w:bookmarkEnd w:id="824"/>
    <w:p w14:paraId="050D93F0">
      <w:pPr>
        <w:spacing w:line="360" w:lineRule="auto"/>
        <w:ind w:firstLine="480" w:firstLineChars="200"/>
        <w:jc w:val="left"/>
        <w:rPr>
          <w:rFonts w:ascii="Times New Roman" w:hAnsi="Times New Roman" w:eastAsia="仿宋_GB2312"/>
          <w:sz w:val="30"/>
          <w:szCs w:val="32"/>
        </w:rPr>
      </w:pPr>
      <w:r>
        <w:rPr>
          <w:rFonts w:hint="eastAsia" w:ascii="宋体" w:hAnsi="宋体" w:eastAsia="宋体" w:cs="宋体"/>
          <w:color w:val="000000"/>
          <w:kern w:val="0"/>
          <w:sz w:val="24"/>
          <w:szCs w:val="24"/>
          <w:lang w:val="en-US" w:eastAsia="zh-CN"/>
        </w:rPr>
        <w:t>监理人审查承包人合理化建议的期限：</w:t>
      </w:r>
      <w:r>
        <w:rPr>
          <w:rFonts w:ascii="Times New Roman" w:hAnsi="Times New Roman" w:eastAsia="仿宋_GB2312"/>
          <w:sz w:val="30"/>
          <w:szCs w:val="32"/>
          <w:u w:val="single"/>
        </w:rPr>
        <w:t xml:space="preserve">     </w:t>
      </w:r>
      <w:r>
        <w:rPr>
          <w:rFonts w:hint="eastAsia" w:ascii="Times New Roman" w:hAnsi="Times New Roman" w:eastAsia="仿宋_GB2312"/>
          <w:sz w:val="30"/>
          <w:szCs w:val="32"/>
          <w:u w:val="single"/>
        </w:rPr>
        <w:t xml:space="preserve"> </w:t>
      </w:r>
      <w:r>
        <w:rPr>
          <w:rFonts w:ascii="Times New Roman" w:hAnsi="Times New Roman" w:eastAsia="仿宋_GB2312"/>
          <w:sz w:val="30"/>
          <w:szCs w:val="32"/>
          <w:u w:val="single"/>
        </w:rPr>
        <w:t xml:space="preserve">     </w:t>
      </w:r>
      <w:r>
        <w:rPr>
          <w:rFonts w:hint="eastAsia" w:ascii="Times New Roman" w:hAnsi="Times New Roman" w:eastAsia="仿宋_GB2312"/>
          <w:sz w:val="30"/>
          <w:szCs w:val="32"/>
          <w:u w:val="single"/>
        </w:rPr>
        <w:t xml:space="preserve">  </w:t>
      </w:r>
      <w:r>
        <w:rPr>
          <w:rFonts w:ascii="Times New Roman" w:hAnsi="Times New Roman" w:eastAsia="仿宋_GB2312"/>
          <w:sz w:val="30"/>
          <w:szCs w:val="32"/>
          <w:u w:val="single"/>
        </w:rPr>
        <w:t xml:space="preserve"> </w:t>
      </w:r>
      <w:r>
        <w:rPr>
          <w:rFonts w:hint="eastAsia" w:ascii="Times New Roman" w:hAnsi="Times New Roman" w:eastAsia="仿宋_GB2312"/>
          <w:sz w:val="30"/>
          <w:szCs w:val="32"/>
          <w:u w:val="single"/>
        </w:rPr>
        <w:t xml:space="preserve"> </w:t>
      </w:r>
      <w:r>
        <w:rPr>
          <w:rFonts w:ascii="Times New Roman" w:hAnsi="Times New Roman" w:eastAsia="仿宋_GB2312"/>
          <w:sz w:val="30"/>
          <w:szCs w:val="32"/>
          <w:u w:val="single"/>
        </w:rPr>
        <w:t xml:space="preserve">     </w:t>
      </w:r>
      <w:r>
        <w:rPr>
          <w:rFonts w:hint="eastAsia" w:ascii="宋体" w:hAnsi="宋体" w:eastAsia="宋体" w:cs="宋体"/>
          <w:color w:val="000000"/>
          <w:kern w:val="0"/>
          <w:sz w:val="24"/>
          <w:szCs w:val="24"/>
        </w:rPr>
        <w:t>。</w:t>
      </w:r>
    </w:p>
    <w:p w14:paraId="53ACE537">
      <w:pPr>
        <w:spacing w:line="360" w:lineRule="auto"/>
        <w:ind w:firstLine="480" w:firstLineChars="200"/>
        <w:jc w:val="left"/>
        <w:rPr>
          <w:rFonts w:ascii="Times New Roman" w:hAnsi="Times New Roman" w:eastAsia="仿宋_GB2312" w:cs="Times New Roman"/>
          <w:color w:val="000000"/>
          <w:sz w:val="30"/>
          <w:szCs w:val="32"/>
        </w:rPr>
      </w:pPr>
      <w:r>
        <w:rPr>
          <w:rFonts w:hint="eastAsia" w:ascii="宋体" w:hAnsi="宋体" w:eastAsia="宋体" w:cs="宋体"/>
          <w:color w:val="000000"/>
          <w:kern w:val="0"/>
          <w:sz w:val="24"/>
          <w:szCs w:val="24"/>
          <w:lang w:val="en-US" w:eastAsia="zh-CN"/>
        </w:rPr>
        <w:t>发包人审批承包人合理化建议的期限：</w:t>
      </w:r>
      <w:r>
        <w:rPr>
          <w:rFonts w:ascii="Times New Roman" w:hAnsi="Times New Roman" w:eastAsia="仿宋_GB2312"/>
          <w:sz w:val="30"/>
          <w:szCs w:val="32"/>
          <w:u w:val="single"/>
        </w:rPr>
        <w:t xml:space="preserve">     </w:t>
      </w:r>
      <w:r>
        <w:rPr>
          <w:rFonts w:hint="eastAsia" w:ascii="Times New Roman" w:hAnsi="Times New Roman" w:eastAsia="仿宋_GB2312"/>
          <w:sz w:val="30"/>
          <w:szCs w:val="32"/>
          <w:u w:val="single"/>
        </w:rPr>
        <w:t xml:space="preserve">  </w:t>
      </w:r>
      <w:r>
        <w:rPr>
          <w:rFonts w:ascii="Times New Roman" w:hAnsi="Times New Roman" w:eastAsia="仿宋_GB2312"/>
          <w:sz w:val="30"/>
          <w:szCs w:val="32"/>
          <w:u w:val="single"/>
        </w:rPr>
        <w:t xml:space="preserve">     </w:t>
      </w:r>
      <w:r>
        <w:rPr>
          <w:rFonts w:hint="eastAsia" w:ascii="Times New Roman" w:hAnsi="Times New Roman" w:eastAsia="仿宋_GB2312"/>
          <w:sz w:val="30"/>
          <w:szCs w:val="32"/>
          <w:u w:val="single"/>
        </w:rPr>
        <w:t xml:space="preserve">  </w:t>
      </w:r>
      <w:r>
        <w:rPr>
          <w:rFonts w:ascii="Times New Roman" w:hAnsi="Times New Roman" w:eastAsia="仿宋_GB2312"/>
          <w:sz w:val="30"/>
          <w:szCs w:val="32"/>
          <w:u w:val="single"/>
        </w:rPr>
        <w:t xml:space="preserve">      </w:t>
      </w:r>
      <w:r>
        <w:rPr>
          <w:rFonts w:hint="eastAsia" w:ascii="宋体" w:hAnsi="宋体" w:eastAsia="宋体" w:cs="宋体"/>
          <w:color w:val="000000"/>
          <w:kern w:val="0"/>
          <w:sz w:val="24"/>
          <w:szCs w:val="24"/>
        </w:rPr>
        <w:t>。</w:t>
      </w:r>
    </w:p>
    <w:p w14:paraId="4E0F8EA1">
      <w:pPr>
        <w:spacing w:line="360" w:lineRule="auto"/>
        <w:ind w:firstLine="480" w:firstLineChars="200"/>
        <w:jc w:val="left"/>
        <w:rPr>
          <w:rFonts w:hint="default" w:ascii="Times New Roman" w:hAnsi="Times New Roman" w:eastAsia="仿宋_GB2312"/>
          <w:sz w:val="30"/>
          <w:szCs w:val="32"/>
          <w:u w:val="single"/>
          <w:lang w:val="en-US" w:eastAsia="zh-CN"/>
        </w:rPr>
      </w:pPr>
      <w:r>
        <w:rPr>
          <w:rFonts w:hint="eastAsia" w:ascii="宋体" w:hAnsi="宋体" w:eastAsia="宋体" w:cs="宋体"/>
          <w:color w:val="000000"/>
          <w:kern w:val="0"/>
          <w:sz w:val="24"/>
          <w:szCs w:val="24"/>
          <w:lang w:val="en-US" w:eastAsia="zh-CN"/>
        </w:rPr>
        <w:t>承</w:t>
      </w:r>
      <w:bookmarkStart w:id="825" w:name="_Toc312678030"/>
      <w:bookmarkStart w:id="826" w:name="_Toc296944543"/>
      <w:bookmarkStart w:id="827" w:name="_Toc318581175"/>
      <w:bookmarkStart w:id="828" w:name="_Toc292559914"/>
      <w:bookmarkStart w:id="829" w:name="_Toc312677504"/>
      <w:bookmarkStart w:id="830" w:name="_Toc296346705"/>
      <w:bookmarkStart w:id="831" w:name="_Toc296891032"/>
      <w:bookmarkStart w:id="832" w:name="_Toc292559409"/>
      <w:bookmarkStart w:id="833" w:name="_Toc297123546"/>
      <w:bookmarkStart w:id="834" w:name="_Toc297048390"/>
      <w:bookmarkStart w:id="835" w:name="_Toc304295571"/>
      <w:bookmarkStart w:id="836" w:name="_Toc296503204"/>
      <w:bookmarkStart w:id="837" w:name="_Toc296891244"/>
      <w:bookmarkStart w:id="838" w:name="_Toc296347203"/>
      <w:bookmarkStart w:id="839" w:name="_Toc303539152"/>
      <w:bookmarkStart w:id="840" w:name="_Toc297216205"/>
      <w:bookmarkStart w:id="841" w:name="_Toc297120504"/>
      <w:bookmarkStart w:id="842" w:name="_Toc300934995"/>
      <w:r>
        <w:rPr>
          <w:rFonts w:hint="eastAsia" w:ascii="宋体" w:hAnsi="宋体" w:eastAsia="宋体" w:cs="宋体"/>
          <w:color w:val="000000"/>
          <w:kern w:val="0"/>
          <w:sz w:val="24"/>
          <w:szCs w:val="24"/>
          <w:lang w:val="en-US" w:eastAsia="zh-CN"/>
        </w:rPr>
        <w:t>包人提出的合理化建议降低了合同价格或者提高了工程经济效益的奖励的方法和金额为：</w:t>
      </w:r>
      <w:r>
        <w:rPr>
          <w:rFonts w:ascii="Times New Roman" w:hAnsi="Times New Roman" w:eastAsia="仿宋_GB2312"/>
          <w:sz w:val="30"/>
          <w:szCs w:val="32"/>
          <w:u w:val="single"/>
        </w:rPr>
        <w:t xml:space="preserve">                 </w:t>
      </w:r>
      <w:r>
        <w:rPr>
          <w:rFonts w:hint="eastAsia" w:ascii="Times New Roman" w:hAnsi="Times New Roman" w:eastAsia="仿宋_GB2312"/>
          <w:sz w:val="30"/>
          <w:szCs w:val="32"/>
          <w:u w:val="single"/>
        </w:rPr>
        <w:t xml:space="preserve">   </w:t>
      </w:r>
      <w:r>
        <w:rPr>
          <w:rFonts w:ascii="Times New Roman" w:hAnsi="Times New Roman" w:eastAsia="仿宋_GB2312"/>
          <w:sz w:val="30"/>
          <w:szCs w:val="32"/>
          <w:u w:val="single"/>
        </w:rPr>
        <w:t xml:space="preserve">            </w:t>
      </w:r>
      <w:r>
        <w:rPr>
          <w:rFonts w:hint="eastAsia" w:ascii="Times New Roman" w:hAnsi="Times New Roman" w:eastAsia="仿宋_GB2312"/>
          <w:sz w:val="30"/>
          <w:szCs w:val="32"/>
          <w:u w:val="single"/>
          <w:lang w:val="en-US" w:eastAsia="zh-CN"/>
        </w:rPr>
        <w:t xml:space="preserve">                </w:t>
      </w:r>
    </w:p>
    <w:p w14:paraId="5BA409C0">
      <w:pPr>
        <w:spacing w:line="360" w:lineRule="auto"/>
        <w:jc w:val="left"/>
        <w:rPr>
          <w:rFonts w:ascii="Times New Roman" w:hAnsi="Times New Roman" w:eastAsia="仿宋_GB2312"/>
          <w:sz w:val="30"/>
          <w:szCs w:val="32"/>
          <w:u w:val="single"/>
        </w:rPr>
      </w:pPr>
      <w:r>
        <w:rPr>
          <w:rFonts w:hint="eastAsia" w:ascii="Times New Roman" w:hAnsi="Times New Roman" w:eastAsia="仿宋_GB2312"/>
          <w:sz w:val="30"/>
          <w:szCs w:val="32"/>
          <w:u w:val="single"/>
        </w:rPr>
        <w:t xml:space="preserve">        </w:t>
      </w:r>
      <w:r>
        <w:rPr>
          <w:rFonts w:ascii="Times New Roman" w:hAnsi="Times New Roman" w:eastAsia="仿宋_GB2312"/>
          <w:sz w:val="30"/>
          <w:szCs w:val="32"/>
          <w:u w:val="single"/>
        </w:rPr>
        <w:t xml:space="preserve"> </w:t>
      </w:r>
      <w:r>
        <w:rPr>
          <w:rFonts w:hint="eastAsia" w:ascii="Times New Roman" w:hAnsi="Times New Roman" w:eastAsia="仿宋_GB2312"/>
          <w:sz w:val="30"/>
          <w:szCs w:val="32"/>
          <w:u w:val="single"/>
        </w:rPr>
        <w:t xml:space="preserve">                                           </w:t>
      </w:r>
      <w:r>
        <w:rPr>
          <w:rFonts w:ascii="Times New Roman" w:hAnsi="Times New Roman" w:eastAsia="仿宋_GB2312"/>
          <w:sz w:val="30"/>
          <w:szCs w:val="32"/>
          <w:u w:val="single"/>
        </w:rPr>
        <w:t xml:space="preserve">     </w:t>
      </w:r>
      <w:r>
        <w:rPr>
          <w:rFonts w:hint="eastAsia" w:ascii="宋体" w:hAnsi="宋体" w:eastAsia="宋体" w:cs="宋体"/>
          <w:color w:val="000000"/>
          <w:kern w:val="0"/>
          <w:sz w:val="24"/>
          <w:szCs w:val="24"/>
        </w:rPr>
        <w:t>。</w:t>
      </w:r>
    </w:p>
    <w:bookmarkEnd w:id="825"/>
    <w:bookmarkEnd w:id="826"/>
    <w:bookmarkEnd w:id="827"/>
    <w:bookmarkEnd w:id="828"/>
    <w:bookmarkEnd w:id="829"/>
    <w:bookmarkEnd w:id="830"/>
    <w:bookmarkEnd w:id="831"/>
    <w:bookmarkEnd w:id="832"/>
    <w:bookmarkEnd w:id="833"/>
    <w:bookmarkEnd w:id="834"/>
    <w:bookmarkEnd w:id="835"/>
    <w:bookmarkEnd w:id="836"/>
    <w:bookmarkEnd w:id="837"/>
    <w:bookmarkEnd w:id="838"/>
    <w:bookmarkEnd w:id="839"/>
    <w:bookmarkEnd w:id="840"/>
    <w:bookmarkEnd w:id="841"/>
    <w:bookmarkEnd w:id="842"/>
    <w:p w14:paraId="65B892D1">
      <w:pPr>
        <w:spacing w:after="120" w:line="360" w:lineRule="auto"/>
        <w:ind w:firstLine="482" w:firstLineChars="200"/>
        <w:outlineLvl w:val="0"/>
        <w:rPr>
          <w:rFonts w:hint="eastAsia" w:ascii="宋体" w:hAnsi="宋体" w:eastAsia="宋体" w:cs="宋体"/>
          <w:b/>
          <w:bCs w:val="0"/>
          <w:color w:val="000000"/>
          <w:kern w:val="2"/>
          <w:sz w:val="24"/>
          <w:szCs w:val="24"/>
          <w:lang w:val="en-US" w:eastAsia="zh-CN" w:bidi="ar-SA"/>
        </w:rPr>
      </w:pPr>
      <w:r>
        <w:rPr>
          <w:rFonts w:hint="eastAsia" w:ascii="宋体" w:hAnsi="宋体" w:eastAsia="宋体" w:cs="宋体"/>
          <w:b/>
          <w:bCs w:val="0"/>
          <w:color w:val="000000"/>
          <w:kern w:val="2"/>
          <w:sz w:val="24"/>
          <w:szCs w:val="24"/>
          <w:lang w:val="en-US" w:eastAsia="zh-CN" w:bidi="ar-SA"/>
        </w:rPr>
        <w:t>1</w:t>
      </w:r>
      <w:bookmarkStart w:id="843" w:name="_Toc312677507"/>
      <w:bookmarkStart w:id="844" w:name="_Toc300934997"/>
      <w:bookmarkStart w:id="845" w:name="_Toc297120499"/>
      <w:bookmarkStart w:id="846" w:name="_Toc292559909"/>
      <w:bookmarkStart w:id="847" w:name="_Toc304295574"/>
      <w:bookmarkStart w:id="848" w:name="_Toc296891027"/>
      <w:bookmarkStart w:id="849" w:name="_Toc296503199"/>
      <w:bookmarkStart w:id="850" w:name="_Toc297048385"/>
      <w:bookmarkStart w:id="851" w:name="_Toc297216207"/>
      <w:bookmarkStart w:id="852" w:name="_Toc296347198"/>
      <w:bookmarkStart w:id="853" w:name="_Toc297123548"/>
      <w:bookmarkStart w:id="854" w:name="_Toc292559404"/>
      <w:bookmarkStart w:id="855" w:name="_Toc312678033"/>
      <w:bookmarkStart w:id="856" w:name="_Toc303539154"/>
      <w:bookmarkStart w:id="857" w:name="_Toc296346700"/>
      <w:bookmarkStart w:id="858" w:name="_Toc296944538"/>
      <w:bookmarkStart w:id="859" w:name="_Toc296891239"/>
      <w:r>
        <w:rPr>
          <w:rFonts w:hint="eastAsia" w:ascii="宋体" w:hAnsi="宋体" w:eastAsia="宋体" w:cs="宋体"/>
          <w:b/>
          <w:bCs w:val="0"/>
          <w:color w:val="000000"/>
          <w:kern w:val="2"/>
          <w:sz w:val="24"/>
          <w:szCs w:val="24"/>
          <w:lang w:val="en-US" w:eastAsia="zh-CN" w:bidi="ar-SA"/>
        </w:rPr>
        <w:t>0.7 暂估价</w:t>
      </w:r>
    </w:p>
    <w:bookmarkEnd w:id="843"/>
    <w:bookmarkEnd w:id="844"/>
    <w:bookmarkEnd w:id="845"/>
    <w:bookmarkEnd w:id="846"/>
    <w:bookmarkEnd w:id="847"/>
    <w:bookmarkEnd w:id="848"/>
    <w:bookmarkEnd w:id="849"/>
    <w:bookmarkEnd w:id="850"/>
    <w:bookmarkEnd w:id="851"/>
    <w:bookmarkEnd w:id="852"/>
    <w:bookmarkEnd w:id="853"/>
    <w:bookmarkEnd w:id="854"/>
    <w:bookmarkEnd w:id="855"/>
    <w:bookmarkEnd w:id="856"/>
    <w:bookmarkEnd w:id="857"/>
    <w:bookmarkEnd w:id="858"/>
    <w:bookmarkEnd w:id="859"/>
    <w:p w14:paraId="260A6466">
      <w:pPr>
        <w:spacing w:line="360" w:lineRule="auto"/>
        <w:ind w:firstLine="480" w:firstLineChars="200"/>
        <w:jc w:val="left"/>
        <w:rPr>
          <w:rFonts w:hint="eastAsia" w:ascii="宋体" w:hAnsi="宋体" w:eastAsia="宋体" w:cs="宋体"/>
          <w:color w:val="000000"/>
          <w:kern w:val="0"/>
          <w:sz w:val="24"/>
          <w:szCs w:val="24"/>
          <w:lang w:val="en-US" w:eastAsia="zh-CN"/>
        </w:rPr>
      </w:pPr>
      <w:r>
        <w:rPr>
          <w:rFonts w:hint="eastAsia" w:ascii="宋体" w:hAnsi="宋体" w:eastAsia="宋体" w:cs="宋体"/>
          <w:color w:val="000000"/>
          <w:kern w:val="0"/>
          <w:sz w:val="24"/>
          <w:szCs w:val="24"/>
          <w:lang w:val="en-US" w:eastAsia="zh-CN"/>
        </w:rPr>
        <w:t>暂</w:t>
      </w:r>
      <w:bookmarkStart w:id="860" w:name="_Toc318581176"/>
      <w:bookmarkStart w:id="861" w:name="_Toc312677508"/>
      <w:bookmarkStart w:id="862" w:name="_Toc312678034"/>
      <w:r>
        <w:rPr>
          <w:rFonts w:hint="eastAsia" w:ascii="宋体" w:hAnsi="宋体" w:eastAsia="宋体" w:cs="宋体"/>
          <w:color w:val="000000"/>
          <w:kern w:val="0"/>
          <w:sz w:val="24"/>
          <w:szCs w:val="24"/>
          <w:lang w:val="en-US" w:eastAsia="zh-CN"/>
        </w:rPr>
        <w:t>估价材料和工程设备的明细详见附件11：《暂估价一览表》。</w:t>
      </w:r>
    </w:p>
    <w:bookmarkEnd w:id="860"/>
    <w:bookmarkEnd w:id="861"/>
    <w:bookmarkEnd w:id="862"/>
    <w:p w14:paraId="0024A843">
      <w:pPr>
        <w:spacing w:line="360" w:lineRule="auto"/>
        <w:ind w:firstLine="480" w:firstLineChars="200"/>
        <w:jc w:val="left"/>
        <w:rPr>
          <w:rFonts w:hint="eastAsia" w:ascii="宋体" w:hAnsi="宋体" w:eastAsia="宋体" w:cs="宋体"/>
          <w:color w:val="000000"/>
          <w:kern w:val="0"/>
          <w:sz w:val="24"/>
          <w:szCs w:val="24"/>
          <w:lang w:val="en-US" w:eastAsia="zh-CN"/>
        </w:rPr>
      </w:pPr>
      <w:r>
        <w:rPr>
          <w:rFonts w:hint="eastAsia" w:ascii="宋体" w:hAnsi="宋体" w:eastAsia="宋体" w:cs="宋体"/>
          <w:color w:val="000000"/>
          <w:kern w:val="0"/>
          <w:sz w:val="24"/>
          <w:szCs w:val="24"/>
          <w:lang w:val="en-US" w:eastAsia="zh-CN"/>
        </w:rPr>
        <w:t>1</w:t>
      </w:r>
      <w:bookmarkStart w:id="863" w:name="_Toc312678035"/>
      <w:bookmarkStart w:id="864" w:name="_Toc312677509"/>
      <w:bookmarkStart w:id="865" w:name="_Toc318581177"/>
      <w:r>
        <w:rPr>
          <w:rFonts w:hint="eastAsia" w:ascii="宋体" w:hAnsi="宋体" w:eastAsia="宋体" w:cs="宋体"/>
          <w:color w:val="000000"/>
          <w:kern w:val="0"/>
          <w:sz w:val="24"/>
          <w:szCs w:val="24"/>
          <w:lang w:val="en-US" w:eastAsia="zh-CN"/>
        </w:rPr>
        <w:t>0.7.1 依法必须招标的暂估价项目</w:t>
      </w:r>
    </w:p>
    <w:bookmarkEnd w:id="863"/>
    <w:bookmarkEnd w:id="864"/>
    <w:bookmarkEnd w:id="865"/>
    <w:p w14:paraId="1783B957">
      <w:pPr>
        <w:spacing w:line="360" w:lineRule="auto"/>
        <w:ind w:firstLine="480" w:firstLineChars="200"/>
        <w:jc w:val="left"/>
        <w:rPr>
          <w:rFonts w:hint="eastAsia" w:ascii="宋体" w:hAnsi="宋体" w:eastAsia="宋体" w:cs="宋体"/>
          <w:color w:val="000000"/>
          <w:kern w:val="0"/>
          <w:sz w:val="24"/>
          <w:szCs w:val="24"/>
          <w:lang w:val="en-US" w:eastAsia="zh-CN"/>
        </w:rPr>
      </w:pPr>
      <w:r>
        <w:rPr>
          <w:rFonts w:hint="eastAsia" w:ascii="宋体" w:hAnsi="宋体" w:eastAsia="宋体" w:cs="宋体"/>
          <w:color w:val="000000"/>
          <w:kern w:val="0"/>
          <w:sz w:val="24"/>
          <w:szCs w:val="24"/>
          <w:lang w:val="en-US" w:eastAsia="zh-CN"/>
        </w:rPr>
        <w:t>对于依法必须招标的暂估价项目的确认和批准采取第</w:t>
      </w: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lang w:val="en-US" w:eastAsia="zh-CN"/>
        </w:rPr>
        <w:t>种方式确定。</w:t>
      </w:r>
    </w:p>
    <w:p w14:paraId="010C0E0E">
      <w:pPr>
        <w:spacing w:line="360" w:lineRule="auto"/>
        <w:ind w:firstLine="600" w:firstLineChars="200"/>
        <w:jc w:val="left"/>
        <w:rPr>
          <w:rFonts w:hint="eastAsia" w:ascii="宋体" w:hAnsi="宋体" w:eastAsia="宋体" w:cs="宋体"/>
          <w:color w:val="000000"/>
          <w:kern w:val="0"/>
          <w:sz w:val="24"/>
          <w:szCs w:val="24"/>
          <w:lang w:val="en-US" w:eastAsia="zh-CN"/>
        </w:rPr>
      </w:pPr>
      <w:r>
        <w:rPr>
          <w:rFonts w:ascii="Times New Roman" w:hAnsi="Times New Roman" w:eastAsia="仿宋_GB2312"/>
          <w:sz w:val="30"/>
          <w:szCs w:val="32"/>
        </w:rPr>
        <w:t>1</w:t>
      </w:r>
      <w:r>
        <w:rPr>
          <w:rFonts w:hint="eastAsia" w:ascii="宋体" w:hAnsi="宋体" w:eastAsia="宋体" w:cs="宋体"/>
          <w:color w:val="000000"/>
          <w:kern w:val="0"/>
          <w:sz w:val="24"/>
          <w:szCs w:val="24"/>
          <w:lang w:val="en-US" w:eastAsia="zh-CN"/>
        </w:rPr>
        <w:t>0.7.2 不属于依法必须招标的暂估价项目</w:t>
      </w:r>
    </w:p>
    <w:p w14:paraId="11EE124D">
      <w:pPr>
        <w:spacing w:line="360" w:lineRule="auto"/>
        <w:ind w:firstLine="480" w:firstLineChars="200"/>
        <w:jc w:val="left"/>
        <w:rPr>
          <w:rFonts w:hint="eastAsia" w:ascii="宋体" w:hAnsi="宋体" w:eastAsia="宋体" w:cs="宋体"/>
          <w:color w:val="000000"/>
          <w:kern w:val="0"/>
          <w:sz w:val="24"/>
          <w:szCs w:val="24"/>
          <w:lang w:val="en-US" w:eastAsia="zh-CN"/>
        </w:rPr>
      </w:pPr>
      <w:r>
        <w:rPr>
          <w:rFonts w:hint="eastAsia" w:ascii="宋体" w:hAnsi="宋体" w:eastAsia="宋体" w:cs="宋体"/>
          <w:color w:val="000000"/>
          <w:kern w:val="0"/>
          <w:sz w:val="24"/>
          <w:szCs w:val="24"/>
          <w:lang w:val="en-US" w:eastAsia="zh-CN"/>
        </w:rPr>
        <w:t>对于不属于依法必须招标的暂估价项目的确认和批准采取第</w:t>
      </w: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lang w:val="en-US" w:eastAsia="zh-CN"/>
        </w:rPr>
        <w:t>种方式确定。</w:t>
      </w:r>
    </w:p>
    <w:p w14:paraId="059A7F7B">
      <w:pPr>
        <w:spacing w:line="360" w:lineRule="auto"/>
        <w:ind w:firstLine="480" w:firstLineChars="200"/>
        <w:jc w:val="left"/>
        <w:rPr>
          <w:rFonts w:hint="eastAsia" w:ascii="宋体" w:hAnsi="宋体" w:eastAsia="宋体" w:cs="宋体"/>
          <w:color w:val="000000"/>
          <w:kern w:val="0"/>
          <w:sz w:val="24"/>
          <w:szCs w:val="24"/>
          <w:lang w:val="en-US" w:eastAsia="zh-CN"/>
        </w:rPr>
      </w:pPr>
      <w:r>
        <w:rPr>
          <w:rFonts w:hint="eastAsia" w:ascii="宋体" w:hAnsi="宋体" w:eastAsia="宋体" w:cs="宋体"/>
          <w:color w:val="000000"/>
          <w:kern w:val="0"/>
          <w:sz w:val="24"/>
          <w:szCs w:val="24"/>
          <w:lang w:val="en-US" w:eastAsia="zh-CN"/>
        </w:rPr>
        <w:t>第3种方式：承包人直接实施的暂估价项目</w:t>
      </w:r>
    </w:p>
    <w:p w14:paraId="2871C55C">
      <w:pPr>
        <w:spacing w:line="360" w:lineRule="auto"/>
        <w:ind w:firstLine="480" w:firstLineChars="200"/>
        <w:jc w:val="left"/>
        <w:rPr>
          <w:rFonts w:ascii="Times New Roman" w:hAnsi="Times New Roman" w:eastAsia="仿宋_GB2312"/>
          <w:sz w:val="30"/>
          <w:szCs w:val="32"/>
        </w:rPr>
      </w:pPr>
      <w:r>
        <w:rPr>
          <w:rFonts w:hint="eastAsia" w:ascii="宋体" w:hAnsi="宋体" w:eastAsia="宋体" w:cs="宋体"/>
          <w:color w:val="000000"/>
          <w:kern w:val="0"/>
          <w:sz w:val="24"/>
          <w:szCs w:val="24"/>
          <w:lang w:val="en-US" w:eastAsia="zh-CN"/>
        </w:rPr>
        <w:t>承包人直接实施的暂估价项目的约定：</w:t>
      </w:r>
      <w:r>
        <w:rPr>
          <w:rFonts w:ascii="Times New Roman" w:hAnsi="Times New Roman" w:eastAsia="仿宋_GB2312"/>
          <w:sz w:val="30"/>
          <w:szCs w:val="32"/>
          <w:u w:val="single"/>
        </w:rPr>
        <w:t xml:space="preserve">                    </w:t>
      </w:r>
      <w:r>
        <w:rPr>
          <w:rFonts w:hint="eastAsia" w:ascii="Times New Roman" w:hAnsi="Times New Roman" w:eastAsia="仿宋_GB2312"/>
          <w:sz w:val="30"/>
          <w:szCs w:val="32"/>
          <w:u w:val="single"/>
          <w:lang w:val="en-US" w:eastAsia="zh-CN"/>
        </w:rPr>
        <w:t xml:space="preserve">        </w:t>
      </w:r>
      <w:r>
        <w:rPr>
          <w:rFonts w:ascii="Times New Roman" w:hAnsi="Times New Roman" w:eastAsia="仿宋_GB2312"/>
          <w:sz w:val="30"/>
          <w:szCs w:val="32"/>
          <w:u w:val="single"/>
        </w:rPr>
        <w:t xml:space="preserve"> </w:t>
      </w:r>
    </w:p>
    <w:p w14:paraId="34D7F084">
      <w:pPr>
        <w:spacing w:line="360" w:lineRule="auto"/>
        <w:jc w:val="left"/>
        <w:rPr>
          <w:rFonts w:hint="eastAsia" w:ascii="Times New Roman" w:hAnsi="Times New Roman" w:eastAsia="仿宋_GB2312"/>
          <w:sz w:val="30"/>
          <w:szCs w:val="32"/>
        </w:rPr>
      </w:pPr>
      <w:r>
        <w:rPr>
          <w:rFonts w:hint="eastAsia" w:ascii="Times New Roman" w:hAnsi="Times New Roman" w:eastAsia="仿宋_GB2312"/>
          <w:sz w:val="30"/>
          <w:szCs w:val="32"/>
          <w:u w:val="single"/>
        </w:rPr>
        <w:t xml:space="preserve">                                                      </w:t>
      </w:r>
      <w:r>
        <w:rPr>
          <w:rFonts w:ascii="Times New Roman" w:hAnsi="Times New Roman" w:eastAsia="仿宋_GB2312"/>
          <w:sz w:val="30"/>
          <w:szCs w:val="32"/>
          <w:u w:val="single"/>
        </w:rPr>
        <w:t xml:space="preserve">   </w:t>
      </w:r>
      <w:r>
        <w:rPr>
          <w:rFonts w:hint="eastAsia" w:ascii="宋体" w:hAnsi="宋体" w:eastAsia="宋体" w:cs="宋体"/>
          <w:color w:val="000000"/>
          <w:kern w:val="0"/>
          <w:sz w:val="24"/>
          <w:szCs w:val="24"/>
          <w:lang w:val="en-US" w:eastAsia="zh-CN"/>
        </w:rPr>
        <w:t>。</w:t>
      </w:r>
    </w:p>
    <w:p w14:paraId="7583BE7D">
      <w:pPr>
        <w:spacing w:after="120" w:line="360" w:lineRule="auto"/>
        <w:ind w:firstLine="482" w:firstLineChars="200"/>
        <w:outlineLvl w:val="0"/>
        <w:rPr>
          <w:rFonts w:hint="eastAsia" w:ascii="宋体" w:hAnsi="宋体" w:eastAsia="宋体" w:cs="宋体"/>
          <w:b/>
          <w:bCs w:val="0"/>
          <w:color w:val="000000"/>
          <w:kern w:val="2"/>
          <w:sz w:val="24"/>
          <w:szCs w:val="24"/>
          <w:lang w:val="en-US" w:eastAsia="zh-CN" w:bidi="ar-SA"/>
        </w:rPr>
      </w:pPr>
      <w:r>
        <w:rPr>
          <w:rFonts w:hint="eastAsia" w:ascii="宋体" w:hAnsi="宋体" w:eastAsia="宋体" w:cs="宋体"/>
          <w:b/>
          <w:bCs w:val="0"/>
          <w:color w:val="000000"/>
          <w:kern w:val="2"/>
          <w:sz w:val="24"/>
          <w:szCs w:val="24"/>
          <w:lang w:val="en-US" w:eastAsia="zh-CN" w:bidi="ar-SA"/>
        </w:rPr>
        <w:t>10.8 暂列金额</w:t>
      </w:r>
    </w:p>
    <w:p w14:paraId="6A2D2A81">
      <w:pPr>
        <w:autoSpaceDE w:val="0"/>
        <w:autoSpaceDN w:val="0"/>
        <w:adjustRightInd w:val="0"/>
        <w:spacing w:line="360" w:lineRule="auto"/>
        <w:ind w:firstLine="480" w:firstLineChars="200"/>
        <w:jc w:val="left"/>
        <w:rPr>
          <w:rFonts w:hint="eastAsia" w:ascii="Times New Roman" w:hAnsi="Times New Roman" w:eastAsia="仿宋_GB2312"/>
          <w:sz w:val="30"/>
          <w:szCs w:val="32"/>
          <w:u w:val="single"/>
        </w:rPr>
      </w:pPr>
      <w:r>
        <w:rPr>
          <w:rFonts w:hint="eastAsia" w:ascii="宋体" w:hAnsi="宋体" w:eastAsia="宋体" w:cs="宋体"/>
          <w:color w:val="000000"/>
          <w:kern w:val="0"/>
          <w:sz w:val="24"/>
          <w:szCs w:val="24"/>
          <w:lang w:val="en-US" w:eastAsia="zh-CN"/>
        </w:rPr>
        <w:t>合同当事人关于暂列金额使用的约定：</w:t>
      </w:r>
      <w:r>
        <w:rPr>
          <w:rFonts w:ascii="Times New Roman" w:hAnsi="Times New Roman" w:eastAsia="仿宋_GB2312"/>
          <w:sz w:val="30"/>
          <w:szCs w:val="32"/>
          <w:u w:val="single"/>
        </w:rPr>
        <w:t xml:space="preserve">       </w:t>
      </w:r>
      <w:r>
        <w:rPr>
          <w:rFonts w:hint="eastAsia" w:ascii="Times New Roman" w:hAnsi="Times New Roman" w:eastAsia="仿宋_GB2312"/>
          <w:sz w:val="30"/>
          <w:szCs w:val="32"/>
          <w:u w:val="single"/>
          <w:lang w:val="en-US" w:eastAsia="zh-CN"/>
        </w:rPr>
        <w:t xml:space="preserve">       </w:t>
      </w:r>
      <w:r>
        <w:rPr>
          <w:rFonts w:ascii="Times New Roman" w:hAnsi="Times New Roman" w:eastAsia="仿宋_GB2312"/>
          <w:sz w:val="30"/>
          <w:szCs w:val="32"/>
          <w:u w:val="single"/>
        </w:rPr>
        <w:t xml:space="preserve">        </w:t>
      </w:r>
      <w:r>
        <w:rPr>
          <w:rFonts w:hint="eastAsia" w:ascii="Times New Roman" w:hAnsi="Times New Roman" w:eastAsia="仿宋_GB2312"/>
          <w:sz w:val="30"/>
          <w:szCs w:val="32"/>
          <w:u w:val="single"/>
        </w:rPr>
        <w:t xml:space="preserve">      </w:t>
      </w:r>
    </w:p>
    <w:p w14:paraId="62B76C2A">
      <w:pPr>
        <w:autoSpaceDE w:val="0"/>
        <w:autoSpaceDN w:val="0"/>
        <w:adjustRightInd w:val="0"/>
        <w:spacing w:line="360" w:lineRule="auto"/>
        <w:jc w:val="left"/>
        <w:rPr>
          <w:rFonts w:ascii="Times New Roman" w:hAnsi="Times New Roman" w:eastAsia="仿宋_GB2312"/>
          <w:color w:val="000000"/>
          <w:kern w:val="0"/>
          <w:sz w:val="30"/>
          <w:szCs w:val="32"/>
        </w:rPr>
      </w:pPr>
      <w:r>
        <w:rPr>
          <w:rFonts w:hint="eastAsia" w:ascii="Times New Roman" w:hAnsi="Times New Roman" w:eastAsia="仿宋_GB2312"/>
          <w:sz w:val="30"/>
          <w:szCs w:val="32"/>
          <w:u w:val="single"/>
        </w:rPr>
        <w:t xml:space="preserve">                                                         </w:t>
      </w:r>
      <w:r>
        <w:rPr>
          <w:rFonts w:hint="eastAsia" w:ascii="宋体" w:hAnsi="宋体" w:eastAsia="宋体" w:cs="宋体"/>
          <w:color w:val="000000"/>
          <w:kern w:val="0"/>
          <w:sz w:val="24"/>
          <w:szCs w:val="24"/>
          <w:lang w:val="en-US" w:eastAsia="zh-CN"/>
        </w:rPr>
        <w:t>。</w:t>
      </w:r>
    </w:p>
    <w:p w14:paraId="58F9D1C0">
      <w:pPr>
        <w:spacing w:after="120" w:line="360" w:lineRule="auto"/>
        <w:ind w:firstLine="482" w:firstLineChars="200"/>
        <w:outlineLvl w:val="0"/>
        <w:rPr>
          <w:rFonts w:hint="eastAsia" w:ascii="宋体" w:hAnsi="宋体" w:eastAsia="宋体" w:cs="宋体"/>
          <w:b/>
          <w:bCs w:val="0"/>
          <w:color w:val="000000"/>
          <w:kern w:val="2"/>
          <w:sz w:val="24"/>
          <w:szCs w:val="24"/>
          <w:lang w:val="en-US" w:eastAsia="zh-CN" w:bidi="ar-SA"/>
        </w:rPr>
      </w:pPr>
      <w:bookmarkStart w:id="866" w:name="_Toc351203643"/>
      <w:r>
        <w:rPr>
          <w:rFonts w:hint="eastAsia" w:ascii="宋体" w:hAnsi="宋体" w:eastAsia="宋体" w:cs="宋体"/>
          <w:b/>
          <w:bCs w:val="0"/>
          <w:color w:val="000000"/>
          <w:kern w:val="2"/>
          <w:sz w:val="24"/>
          <w:szCs w:val="24"/>
          <w:lang w:val="en-US" w:eastAsia="zh-CN" w:bidi="ar-SA"/>
        </w:rPr>
        <w:t>11. 价格调整</w:t>
      </w:r>
      <w:bookmarkEnd w:id="866"/>
    </w:p>
    <w:p w14:paraId="7571BEBA">
      <w:pPr>
        <w:spacing w:line="360" w:lineRule="auto"/>
        <w:ind w:firstLine="480" w:firstLineChars="200"/>
        <w:jc w:val="left"/>
        <w:rPr>
          <w:rFonts w:hint="eastAsia" w:ascii="宋体" w:hAnsi="宋体" w:eastAsia="宋体" w:cs="宋体"/>
          <w:color w:val="000000"/>
          <w:kern w:val="0"/>
          <w:sz w:val="24"/>
          <w:szCs w:val="24"/>
          <w:lang w:val="en-US" w:eastAsia="zh-CN"/>
        </w:rPr>
      </w:pPr>
      <w:bookmarkStart w:id="867" w:name="_Toc296944540"/>
      <w:bookmarkStart w:id="868" w:name="_Toc296347200"/>
      <w:bookmarkStart w:id="869" w:name="_Toc296891029"/>
      <w:bookmarkStart w:id="870" w:name="_Toc297216209"/>
      <w:bookmarkStart w:id="871" w:name="_Toc303539157"/>
      <w:bookmarkStart w:id="872" w:name="_Toc296891241"/>
      <w:bookmarkStart w:id="873" w:name="_Toc296346702"/>
      <w:bookmarkStart w:id="874" w:name="_Toc292559406"/>
      <w:bookmarkStart w:id="875" w:name="_Toc297123550"/>
      <w:bookmarkStart w:id="876" w:name="_Toc300935000"/>
      <w:bookmarkStart w:id="877" w:name="_Toc297120501"/>
      <w:bookmarkStart w:id="878" w:name="_Toc296503201"/>
      <w:bookmarkStart w:id="879" w:name="_Toc292559911"/>
      <w:bookmarkStart w:id="880" w:name="_Toc297048387"/>
      <w:bookmarkStart w:id="881" w:name="_Toc304295577"/>
      <w:bookmarkStart w:id="882" w:name="_Toc312678039"/>
      <w:r>
        <w:rPr>
          <w:rFonts w:hint="eastAsia" w:ascii="宋体" w:hAnsi="宋体" w:eastAsia="宋体" w:cs="宋体"/>
          <w:color w:val="000000"/>
          <w:kern w:val="0"/>
          <w:sz w:val="24"/>
          <w:szCs w:val="24"/>
          <w:lang w:val="en-US" w:eastAsia="zh-CN"/>
        </w:rPr>
        <w:t>11.1 市场价格波动引起的调整</w:t>
      </w:r>
    </w:p>
    <w:bookmarkEnd w:id="867"/>
    <w:bookmarkEnd w:id="868"/>
    <w:bookmarkEnd w:id="869"/>
    <w:bookmarkEnd w:id="870"/>
    <w:bookmarkEnd w:id="871"/>
    <w:bookmarkEnd w:id="872"/>
    <w:bookmarkEnd w:id="873"/>
    <w:bookmarkEnd w:id="874"/>
    <w:bookmarkEnd w:id="875"/>
    <w:bookmarkEnd w:id="876"/>
    <w:bookmarkEnd w:id="877"/>
    <w:bookmarkEnd w:id="878"/>
    <w:bookmarkEnd w:id="879"/>
    <w:bookmarkEnd w:id="880"/>
    <w:bookmarkEnd w:id="881"/>
    <w:bookmarkEnd w:id="882"/>
    <w:p w14:paraId="6DB921AF">
      <w:pPr>
        <w:spacing w:line="360" w:lineRule="auto"/>
        <w:ind w:firstLine="480" w:firstLineChars="200"/>
        <w:jc w:val="left"/>
        <w:rPr>
          <w:rFonts w:ascii="Times New Roman" w:hAnsi="Times New Roman" w:eastAsia="仿宋_GB2312"/>
          <w:color w:val="000000"/>
          <w:sz w:val="30"/>
          <w:szCs w:val="32"/>
        </w:rPr>
      </w:pPr>
      <w:r>
        <w:rPr>
          <w:rFonts w:hint="eastAsia" w:ascii="宋体" w:hAnsi="宋体" w:eastAsia="宋体" w:cs="宋体"/>
          <w:color w:val="000000"/>
          <w:kern w:val="0"/>
          <w:sz w:val="24"/>
          <w:szCs w:val="24"/>
          <w:lang w:val="en-US" w:eastAsia="zh-CN"/>
        </w:rPr>
        <w:t>市场价格波动是否调整合同价格的约定：</w:t>
      </w:r>
      <w:r>
        <w:rPr>
          <w:rFonts w:ascii="Times New Roman" w:hAnsi="Times New Roman" w:eastAsia="仿宋_GB2312"/>
          <w:sz w:val="30"/>
          <w:szCs w:val="32"/>
          <w:u w:val="single"/>
        </w:rPr>
        <w:t xml:space="preserve">                 </w:t>
      </w:r>
      <w:r>
        <w:rPr>
          <w:rFonts w:hint="eastAsia" w:ascii="宋体" w:hAnsi="宋体" w:eastAsia="宋体" w:cs="宋体"/>
          <w:color w:val="000000"/>
          <w:kern w:val="0"/>
          <w:sz w:val="24"/>
          <w:szCs w:val="24"/>
          <w:lang w:val="en-US" w:eastAsia="zh-CN"/>
        </w:rPr>
        <w:t>。</w:t>
      </w:r>
    </w:p>
    <w:p w14:paraId="7302AA8D">
      <w:pPr>
        <w:spacing w:line="360" w:lineRule="auto"/>
        <w:ind w:firstLine="480" w:firstLineChars="200"/>
        <w:jc w:val="left"/>
        <w:rPr>
          <w:rFonts w:hint="eastAsia" w:ascii="宋体" w:hAnsi="宋体" w:eastAsia="宋体" w:cs="宋体"/>
          <w:color w:val="000000"/>
          <w:kern w:val="0"/>
          <w:sz w:val="24"/>
          <w:szCs w:val="24"/>
          <w:lang w:val="en-US" w:eastAsia="zh-CN"/>
        </w:rPr>
      </w:pPr>
      <w:r>
        <w:rPr>
          <w:rFonts w:hint="eastAsia" w:ascii="宋体" w:hAnsi="宋体" w:eastAsia="宋体" w:cs="宋体"/>
          <w:color w:val="000000"/>
          <w:kern w:val="0"/>
          <w:sz w:val="24"/>
          <w:szCs w:val="24"/>
          <w:lang w:val="en-US" w:eastAsia="zh-CN"/>
        </w:rPr>
        <w:t xml:space="preserve">因市场价格波动调整合同价格，采用以下第 </w:t>
      </w: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lang w:val="en-US" w:eastAsia="zh-CN"/>
        </w:rPr>
        <w:t>种方式对合同价格进行调整：</w:t>
      </w:r>
    </w:p>
    <w:p w14:paraId="1B3C5C9C">
      <w:pPr>
        <w:spacing w:line="360" w:lineRule="auto"/>
        <w:ind w:firstLine="480" w:firstLineChars="200"/>
        <w:jc w:val="left"/>
        <w:rPr>
          <w:rFonts w:ascii="Times New Roman" w:hAnsi="Times New Roman" w:eastAsia="仿宋_GB2312"/>
          <w:color w:val="000000"/>
          <w:sz w:val="30"/>
          <w:szCs w:val="32"/>
        </w:rPr>
      </w:pPr>
      <w:r>
        <w:rPr>
          <w:rFonts w:hint="eastAsia" w:ascii="宋体" w:hAnsi="宋体" w:eastAsia="宋体" w:cs="宋体"/>
          <w:color w:val="000000"/>
          <w:kern w:val="0"/>
          <w:sz w:val="24"/>
          <w:szCs w:val="24"/>
          <w:lang w:val="en-US" w:eastAsia="zh-CN"/>
        </w:rPr>
        <w:t>第1种方式：采用价格指数进行价格调整。</w:t>
      </w:r>
    </w:p>
    <w:p w14:paraId="48168410">
      <w:pPr>
        <w:spacing w:line="360" w:lineRule="auto"/>
        <w:ind w:firstLine="480" w:firstLineChars="200"/>
        <w:jc w:val="left"/>
        <w:rPr>
          <w:rFonts w:ascii="Times New Roman" w:hAnsi="Times New Roman" w:eastAsia="仿宋_GB2312"/>
          <w:color w:val="000000"/>
          <w:sz w:val="30"/>
          <w:szCs w:val="32"/>
          <w:u w:val="single"/>
        </w:rPr>
      </w:pPr>
      <w:r>
        <w:rPr>
          <w:rFonts w:hint="eastAsia" w:ascii="宋体" w:hAnsi="宋体" w:eastAsia="宋体" w:cs="宋体"/>
          <w:color w:val="000000"/>
          <w:kern w:val="0"/>
          <w:sz w:val="24"/>
          <w:szCs w:val="24"/>
          <w:lang w:val="en-US" w:eastAsia="zh-CN"/>
        </w:rPr>
        <w:t>关于各可调因子、定值和变值权重，以及基本价格指数及其来源的约定：</w:t>
      </w:r>
      <w:r>
        <w:rPr>
          <w:rFonts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rPr>
        <w:t xml:space="preserve">；  </w:t>
      </w:r>
    </w:p>
    <w:p w14:paraId="7BFDA436">
      <w:pPr>
        <w:spacing w:line="360" w:lineRule="auto"/>
        <w:ind w:firstLine="480" w:firstLineChars="200"/>
        <w:jc w:val="left"/>
        <w:rPr>
          <w:rFonts w:hint="eastAsia" w:ascii="宋体" w:hAnsi="宋体" w:eastAsia="宋体" w:cs="宋体"/>
          <w:color w:val="000000"/>
          <w:kern w:val="0"/>
          <w:sz w:val="24"/>
          <w:szCs w:val="24"/>
          <w:lang w:val="en-US" w:eastAsia="zh-CN"/>
        </w:rPr>
      </w:pPr>
      <w:r>
        <w:rPr>
          <w:rFonts w:hint="eastAsia" w:ascii="宋体" w:hAnsi="宋体" w:eastAsia="宋体" w:cs="宋体"/>
          <w:color w:val="000000"/>
          <w:kern w:val="0"/>
          <w:sz w:val="24"/>
          <w:szCs w:val="24"/>
          <w:lang w:val="en-US" w:eastAsia="zh-CN"/>
        </w:rPr>
        <w:t>第2种方式：采用造价信息进行价格调整。</w:t>
      </w:r>
    </w:p>
    <w:p w14:paraId="75540149">
      <w:pPr>
        <w:spacing w:line="360" w:lineRule="auto"/>
        <w:ind w:firstLine="480" w:firstLineChars="200"/>
        <w:jc w:val="left"/>
        <w:rPr>
          <w:rFonts w:ascii="Times New Roman" w:hAnsi="Times New Roman" w:eastAsia="仿宋_GB2312"/>
          <w:color w:val="000000"/>
          <w:sz w:val="30"/>
          <w:szCs w:val="32"/>
        </w:rPr>
      </w:pPr>
      <w:r>
        <w:rPr>
          <w:rFonts w:hint="eastAsia" w:ascii="宋体" w:hAnsi="宋体" w:eastAsia="宋体" w:cs="宋体"/>
          <w:color w:val="000000"/>
          <w:kern w:val="0"/>
          <w:sz w:val="24"/>
          <w:szCs w:val="24"/>
          <w:lang w:val="en-US" w:eastAsia="zh-CN"/>
        </w:rPr>
        <w:t>（2）关于基准价格的约定：</w:t>
      </w:r>
      <w:r>
        <w:rPr>
          <w:rFonts w:ascii="Times New Roman" w:hAnsi="Times New Roman" w:eastAsia="仿宋_GB2312"/>
          <w:sz w:val="30"/>
          <w:szCs w:val="32"/>
          <w:u w:val="single"/>
        </w:rPr>
        <w:t xml:space="preserve">                         </w:t>
      </w:r>
      <w:r>
        <w:rPr>
          <w:rFonts w:hint="eastAsia" w:ascii="宋体" w:hAnsi="宋体" w:eastAsia="宋体" w:cs="宋体"/>
          <w:color w:val="000000"/>
          <w:kern w:val="0"/>
          <w:sz w:val="24"/>
          <w:szCs w:val="24"/>
          <w:lang w:val="en-US" w:eastAsia="zh-CN"/>
        </w:rPr>
        <w:t>。</w:t>
      </w:r>
    </w:p>
    <w:p w14:paraId="4C8254DB">
      <w:pPr>
        <w:spacing w:line="360" w:lineRule="auto"/>
        <w:ind w:firstLine="480" w:firstLineChars="200"/>
        <w:jc w:val="left"/>
        <w:rPr>
          <w:rFonts w:hint="eastAsia" w:ascii="宋体" w:hAnsi="宋体" w:eastAsia="宋体" w:cs="宋体"/>
          <w:color w:val="000000"/>
          <w:kern w:val="0"/>
          <w:sz w:val="24"/>
          <w:szCs w:val="24"/>
          <w:lang w:val="en-US" w:eastAsia="zh-CN"/>
        </w:rPr>
      </w:pPr>
      <w:r>
        <w:rPr>
          <w:rFonts w:hint="eastAsia" w:ascii="宋体" w:hAnsi="宋体" w:eastAsia="宋体" w:cs="宋体"/>
          <w:color w:val="000000"/>
          <w:kern w:val="0"/>
          <w:sz w:val="24"/>
          <w:szCs w:val="24"/>
          <w:lang w:val="en-US" w:eastAsia="zh-CN"/>
        </w:rPr>
        <w:t>专用合同条款①承包人在已标价工程量清单或预算书中载明的材料单价低于基准价格的：专用合同条款合同履行期间材料单价涨幅以基准价格为基础超过</w:t>
      </w: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lang w:val="en-US" w:eastAsia="zh-CN"/>
        </w:rPr>
        <w:t xml:space="preserve"> %时，或材料单价跌幅以已标价工程量清单或预算书中载明材料单价为基础超过</w:t>
      </w: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lang w:val="en-US" w:eastAsia="zh-CN"/>
        </w:rPr>
        <w:t>%时，其超过部分据实调整。</w:t>
      </w:r>
    </w:p>
    <w:p w14:paraId="0AE72805">
      <w:pPr>
        <w:spacing w:line="360" w:lineRule="auto"/>
        <w:ind w:firstLine="480" w:firstLineChars="200"/>
        <w:jc w:val="left"/>
        <w:rPr>
          <w:rFonts w:hint="eastAsia" w:ascii="宋体" w:hAnsi="宋体" w:eastAsia="宋体" w:cs="宋体"/>
          <w:color w:val="000000"/>
          <w:kern w:val="0"/>
          <w:sz w:val="24"/>
          <w:szCs w:val="24"/>
          <w:lang w:val="en-US" w:eastAsia="zh-CN"/>
        </w:rPr>
      </w:pPr>
      <w:r>
        <w:rPr>
          <w:rFonts w:hint="eastAsia" w:ascii="宋体" w:hAnsi="宋体" w:eastAsia="宋体" w:cs="宋体"/>
          <w:color w:val="000000"/>
          <w:kern w:val="0"/>
          <w:sz w:val="24"/>
          <w:szCs w:val="24"/>
          <w:lang w:val="en-US" w:eastAsia="zh-CN"/>
        </w:rPr>
        <w:t>②承包人在已标价工程量清单或预算书中载明的材料单价高于基准价格的：专用合同条款合同履行期间材料单价跌幅以基准价格为基础超过</w:t>
      </w: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lang w:val="en-US" w:eastAsia="zh-CN"/>
        </w:rPr>
        <w:t>%时，材料单价涨幅以已标价工程量清单或预算书中载明材料单价为基础超过</w:t>
      </w: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lang w:val="en-US" w:eastAsia="zh-CN"/>
        </w:rPr>
        <w:t>%时，其超过部分据实调整。</w:t>
      </w:r>
    </w:p>
    <w:p w14:paraId="3B312EE8">
      <w:pPr>
        <w:spacing w:line="360" w:lineRule="auto"/>
        <w:ind w:firstLine="480" w:firstLineChars="200"/>
        <w:jc w:val="left"/>
        <w:rPr>
          <w:rFonts w:ascii="Times New Roman" w:hAnsi="Times New Roman" w:eastAsia="仿宋_GB2312"/>
          <w:color w:val="000000"/>
          <w:sz w:val="30"/>
          <w:szCs w:val="32"/>
        </w:rPr>
      </w:pPr>
      <w:r>
        <w:rPr>
          <w:rFonts w:hint="eastAsia" w:ascii="宋体" w:hAnsi="宋体" w:eastAsia="宋体" w:cs="宋体"/>
          <w:color w:val="000000"/>
          <w:kern w:val="0"/>
          <w:sz w:val="24"/>
          <w:szCs w:val="24"/>
          <w:lang w:val="en-US" w:eastAsia="zh-CN"/>
        </w:rPr>
        <w:t>③承包人在已标价工程量清单或预算书中载明的材料单价等于基准单价的：专用合同条款合同履行期间材料单价涨跌幅以基准单价为基础超过±</w:t>
      </w: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lang w:val="en-US" w:eastAsia="zh-CN"/>
        </w:rPr>
        <w:t>%时，其超过部分据实调整。</w:t>
      </w:r>
    </w:p>
    <w:p w14:paraId="720886D0">
      <w:pPr>
        <w:spacing w:line="360" w:lineRule="auto"/>
        <w:ind w:firstLine="645"/>
        <w:jc w:val="left"/>
        <w:rPr>
          <w:rFonts w:hint="default" w:ascii="Times New Roman" w:hAnsi="Times New Roman" w:eastAsia="仿宋_GB2312"/>
          <w:color w:val="000000"/>
          <w:sz w:val="30"/>
          <w:szCs w:val="32"/>
          <w:u w:val="single"/>
          <w:lang w:val="en-US" w:eastAsia="zh-CN"/>
        </w:rPr>
      </w:pPr>
      <w:r>
        <w:rPr>
          <w:rFonts w:hint="eastAsia" w:ascii="宋体" w:hAnsi="宋体" w:eastAsia="宋体" w:cs="宋体"/>
          <w:color w:val="000000"/>
          <w:kern w:val="0"/>
          <w:sz w:val="24"/>
          <w:szCs w:val="24"/>
          <w:lang w:val="en-US" w:eastAsia="zh-CN"/>
        </w:rPr>
        <w:t>第3种方式：其他价格调整方式：</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lang w:val="en-US" w:eastAsia="zh-CN"/>
        </w:rPr>
        <w:t xml:space="preserve">     </w:t>
      </w:r>
    </w:p>
    <w:p w14:paraId="59B322CD">
      <w:pPr>
        <w:spacing w:line="360" w:lineRule="auto"/>
        <w:jc w:val="left"/>
        <w:rPr>
          <w:rFonts w:ascii="Times New Roman" w:hAnsi="Times New Roman" w:eastAsia="仿宋_GB2312"/>
          <w:color w:val="000000"/>
          <w:sz w:val="30"/>
          <w:szCs w:val="32"/>
        </w:rPr>
      </w:pP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宋体" w:hAnsi="宋体" w:eastAsia="宋体" w:cs="宋体"/>
          <w:color w:val="000000"/>
          <w:kern w:val="0"/>
          <w:sz w:val="24"/>
          <w:szCs w:val="24"/>
          <w:lang w:val="en-US" w:eastAsia="zh-CN"/>
        </w:rPr>
        <w:t>。</w:t>
      </w:r>
    </w:p>
    <w:bookmarkEnd w:id="770"/>
    <w:bookmarkEnd w:id="771"/>
    <w:bookmarkEnd w:id="772"/>
    <w:bookmarkEnd w:id="773"/>
    <w:bookmarkEnd w:id="774"/>
    <w:bookmarkEnd w:id="775"/>
    <w:p w14:paraId="696B9332">
      <w:pPr>
        <w:spacing w:after="120" w:line="360" w:lineRule="auto"/>
        <w:ind w:firstLine="482" w:firstLineChars="200"/>
        <w:outlineLvl w:val="0"/>
        <w:rPr>
          <w:rFonts w:ascii="Times New Roman" w:hAnsi="Times New Roman" w:eastAsia="黑体"/>
          <w:b w:val="0"/>
          <w:color w:val="000000"/>
          <w:sz w:val="32"/>
          <w:szCs w:val="32"/>
        </w:rPr>
      </w:pPr>
      <w:bookmarkStart w:id="883" w:name="_Toc297048391"/>
      <w:bookmarkStart w:id="884" w:name="_Toc296503205"/>
      <w:bookmarkStart w:id="885" w:name="_Toc297120505"/>
      <w:bookmarkStart w:id="886" w:name="_Toc296347204"/>
      <w:bookmarkStart w:id="887" w:name="_Toc296944544"/>
      <w:bookmarkStart w:id="888" w:name="_Toc292559915"/>
      <w:bookmarkStart w:id="889" w:name="_Toc296346706"/>
      <w:bookmarkStart w:id="890" w:name="_Toc296891245"/>
      <w:bookmarkStart w:id="891" w:name="_Toc296891033"/>
      <w:bookmarkStart w:id="892" w:name="_Toc292559410"/>
      <w:bookmarkStart w:id="893" w:name="_Toc351203644"/>
      <w:bookmarkStart w:id="894" w:name="_Toc303539159"/>
      <w:bookmarkStart w:id="895" w:name="_Toc300935002"/>
      <w:bookmarkStart w:id="896" w:name="_Toc304295579"/>
      <w:bookmarkStart w:id="897" w:name="_Toc312678040"/>
      <w:bookmarkStart w:id="898" w:name="_Toc297216211"/>
      <w:bookmarkStart w:id="899" w:name="_Toc297123552"/>
      <w:r>
        <w:rPr>
          <w:rFonts w:hint="eastAsia" w:ascii="宋体" w:hAnsi="宋体" w:eastAsia="宋体" w:cs="宋体"/>
          <w:b/>
          <w:bCs w:val="0"/>
          <w:color w:val="000000"/>
          <w:kern w:val="2"/>
          <w:sz w:val="24"/>
          <w:szCs w:val="24"/>
          <w:lang w:val="en-US" w:eastAsia="zh-CN" w:bidi="ar-SA"/>
        </w:rPr>
        <w:t xml:space="preserve">12. </w:t>
      </w:r>
      <w:bookmarkEnd w:id="883"/>
      <w:bookmarkEnd w:id="884"/>
      <w:bookmarkEnd w:id="885"/>
      <w:bookmarkEnd w:id="886"/>
      <w:bookmarkEnd w:id="887"/>
      <w:bookmarkEnd w:id="888"/>
      <w:bookmarkEnd w:id="889"/>
      <w:bookmarkEnd w:id="890"/>
      <w:bookmarkEnd w:id="891"/>
      <w:bookmarkEnd w:id="892"/>
      <w:r>
        <w:rPr>
          <w:rFonts w:hint="eastAsia" w:ascii="宋体" w:hAnsi="宋体" w:eastAsia="宋体" w:cs="宋体"/>
          <w:b/>
          <w:bCs w:val="0"/>
          <w:color w:val="000000"/>
          <w:kern w:val="2"/>
          <w:sz w:val="24"/>
          <w:szCs w:val="24"/>
          <w:lang w:val="en-US" w:eastAsia="zh-CN" w:bidi="ar-SA"/>
        </w:rPr>
        <w:t>合同价格、计量与支付</w:t>
      </w:r>
      <w:bookmarkEnd w:id="893"/>
    </w:p>
    <w:bookmarkEnd w:id="894"/>
    <w:bookmarkEnd w:id="895"/>
    <w:bookmarkEnd w:id="896"/>
    <w:bookmarkEnd w:id="897"/>
    <w:bookmarkEnd w:id="898"/>
    <w:bookmarkEnd w:id="899"/>
    <w:p w14:paraId="4EAFCC88">
      <w:pPr>
        <w:pStyle w:val="6"/>
        <w:spacing w:before="120" w:after="120" w:line="360" w:lineRule="auto"/>
        <w:ind w:left="0" w:leftChars="0" w:firstLine="482" w:firstLineChars="200"/>
        <w:rPr>
          <w:rFonts w:hint="eastAsia" w:ascii="宋体" w:hAnsi="宋体" w:eastAsia="宋体" w:cs="宋体"/>
          <w:color w:val="000000"/>
          <w:kern w:val="0"/>
          <w:sz w:val="24"/>
          <w:szCs w:val="24"/>
          <w:lang w:val="en-US" w:eastAsia="zh-CN"/>
        </w:rPr>
      </w:pPr>
      <w:bookmarkStart w:id="900" w:name="_Toc292559916"/>
      <w:bookmarkStart w:id="901" w:name="_Toc292559411"/>
      <w:bookmarkStart w:id="902" w:name="_Toc267251461"/>
      <w:bookmarkStart w:id="903" w:name="_Toc296503206"/>
      <w:bookmarkStart w:id="904" w:name="_Toc296891246"/>
      <w:bookmarkStart w:id="905" w:name="_Toc296346707"/>
      <w:bookmarkStart w:id="906" w:name="_Toc296347205"/>
      <w:bookmarkStart w:id="907" w:name="_Toc297048392"/>
      <w:bookmarkStart w:id="908" w:name="_Toc296944545"/>
      <w:bookmarkStart w:id="909" w:name="_Toc297120506"/>
      <w:bookmarkStart w:id="910" w:name="_Toc296891034"/>
      <w:bookmarkStart w:id="911" w:name="_Toc297216212"/>
      <w:bookmarkStart w:id="912" w:name="_Toc297123553"/>
      <w:bookmarkStart w:id="913" w:name="_Toc300935003"/>
      <w:bookmarkStart w:id="914" w:name="_Toc312678041"/>
      <w:bookmarkStart w:id="915" w:name="_Toc304295580"/>
      <w:bookmarkStart w:id="916" w:name="_Toc303539160"/>
      <w:r>
        <w:rPr>
          <w:rFonts w:hint="eastAsia" w:ascii="宋体" w:hAnsi="宋体" w:eastAsia="宋体" w:cs="宋体"/>
          <w:b/>
          <w:bCs w:val="0"/>
          <w:color w:val="000000"/>
          <w:sz w:val="24"/>
          <w:szCs w:val="24"/>
          <w:lang w:val="en-US" w:eastAsia="zh-CN"/>
        </w:rPr>
        <w:t>12.1 合</w:t>
      </w:r>
      <w:bookmarkEnd w:id="900"/>
      <w:bookmarkEnd w:id="901"/>
      <w:bookmarkEnd w:id="902"/>
      <w:r>
        <w:rPr>
          <w:rFonts w:hint="eastAsia" w:ascii="宋体" w:hAnsi="宋体" w:eastAsia="宋体" w:cs="宋体"/>
          <w:b/>
          <w:bCs w:val="0"/>
          <w:color w:val="000000"/>
          <w:sz w:val="24"/>
          <w:szCs w:val="24"/>
          <w:lang w:val="en-US" w:eastAsia="zh-CN"/>
        </w:rPr>
        <w:t>同价</w:t>
      </w:r>
      <w:bookmarkEnd w:id="903"/>
      <w:bookmarkEnd w:id="904"/>
      <w:bookmarkEnd w:id="905"/>
      <w:bookmarkEnd w:id="906"/>
      <w:bookmarkEnd w:id="907"/>
      <w:bookmarkEnd w:id="908"/>
      <w:bookmarkEnd w:id="909"/>
      <w:bookmarkEnd w:id="910"/>
      <w:r>
        <w:rPr>
          <w:rFonts w:hint="eastAsia" w:ascii="宋体" w:hAnsi="宋体" w:eastAsia="宋体" w:cs="宋体"/>
          <w:b/>
          <w:bCs w:val="0"/>
          <w:color w:val="000000"/>
          <w:sz w:val="24"/>
          <w:szCs w:val="24"/>
          <w:lang w:val="en-US" w:eastAsia="zh-CN"/>
        </w:rPr>
        <w:t>格形式</w:t>
      </w:r>
    </w:p>
    <w:bookmarkEnd w:id="911"/>
    <w:bookmarkEnd w:id="912"/>
    <w:bookmarkEnd w:id="913"/>
    <w:bookmarkEnd w:id="914"/>
    <w:bookmarkEnd w:id="915"/>
    <w:bookmarkEnd w:id="916"/>
    <w:p w14:paraId="4CBE09C0">
      <w:pPr>
        <w:spacing w:line="360" w:lineRule="auto"/>
        <w:ind w:firstLine="480" w:firstLineChars="200"/>
        <w:jc w:val="left"/>
        <w:rPr>
          <w:rFonts w:hint="eastAsia" w:ascii="宋体" w:hAnsi="宋体" w:eastAsia="宋体" w:cs="宋体"/>
          <w:color w:val="000000"/>
          <w:kern w:val="0"/>
          <w:sz w:val="24"/>
          <w:szCs w:val="24"/>
          <w:lang w:val="en-US" w:eastAsia="zh-CN"/>
        </w:rPr>
      </w:pPr>
      <w:r>
        <w:rPr>
          <w:rFonts w:hint="eastAsia" w:ascii="宋体" w:hAnsi="宋体" w:eastAsia="宋体" w:cs="宋体"/>
          <w:color w:val="000000"/>
          <w:kern w:val="0"/>
          <w:sz w:val="24"/>
          <w:szCs w:val="24"/>
          <w:lang w:val="en-US" w:eastAsia="zh-CN"/>
        </w:rPr>
        <w:t>1、单价合同。</w:t>
      </w:r>
    </w:p>
    <w:p w14:paraId="5D6EAFE4">
      <w:pPr>
        <w:spacing w:line="360" w:lineRule="auto"/>
        <w:ind w:firstLine="480" w:firstLineChars="200"/>
        <w:jc w:val="left"/>
        <w:rPr>
          <w:rFonts w:hint="default" w:ascii="Times New Roman" w:hAnsi="Times New Roman" w:eastAsia="仿宋_GB2312"/>
          <w:color w:val="000000"/>
          <w:sz w:val="30"/>
          <w:szCs w:val="32"/>
          <w:u w:val="single"/>
          <w:lang w:val="en-US" w:eastAsia="zh-CN"/>
        </w:rPr>
      </w:pPr>
      <w:r>
        <w:rPr>
          <w:rFonts w:hint="eastAsia" w:ascii="宋体" w:hAnsi="宋体" w:eastAsia="宋体" w:cs="宋体"/>
          <w:color w:val="000000"/>
          <w:kern w:val="0"/>
          <w:sz w:val="24"/>
          <w:szCs w:val="24"/>
          <w:lang w:val="en-US" w:eastAsia="zh-CN"/>
        </w:rPr>
        <w:t>综合单价包含的风险范围：</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lang w:val="en-US" w:eastAsia="zh-CN"/>
        </w:rPr>
        <w:t xml:space="preserve">    </w:t>
      </w:r>
    </w:p>
    <w:p w14:paraId="29BBC4A4">
      <w:pPr>
        <w:spacing w:line="360" w:lineRule="auto"/>
        <w:ind w:firstLine="300" w:firstLineChars="100"/>
        <w:jc w:val="left"/>
        <w:rPr>
          <w:rFonts w:ascii="Times New Roman" w:hAnsi="Times New Roman" w:eastAsia="仿宋_GB2312"/>
          <w:color w:val="000000"/>
          <w:sz w:val="30"/>
          <w:szCs w:val="32"/>
        </w:rPr>
      </w:pP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宋体" w:hAnsi="宋体" w:eastAsia="宋体" w:cs="宋体"/>
          <w:color w:val="000000"/>
          <w:kern w:val="0"/>
          <w:sz w:val="24"/>
          <w:szCs w:val="24"/>
          <w:lang w:val="en-US" w:eastAsia="zh-CN"/>
        </w:rPr>
        <w:t>。</w:t>
      </w:r>
    </w:p>
    <w:p w14:paraId="4B9CACBA">
      <w:pPr>
        <w:spacing w:line="360" w:lineRule="auto"/>
        <w:ind w:firstLine="480" w:firstLineChars="200"/>
        <w:jc w:val="left"/>
        <w:rPr>
          <w:rFonts w:hint="default" w:ascii="Times New Roman" w:hAnsi="Times New Roman" w:eastAsia="仿宋_GB2312"/>
          <w:color w:val="000000"/>
          <w:sz w:val="30"/>
          <w:szCs w:val="32"/>
          <w:u w:val="single"/>
          <w:lang w:val="en-US" w:eastAsia="zh-CN"/>
        </w:rPr>
      </w:pPr>
      <w:r>
        <w:rPr>
          <w:rFonts w:hint="eastAsia" w:ascii="宋体" w:hAnsi="宋体" w:eastAsia="宋体" w:cs="宋体"/>
          <w:color w:val="000000"/>
          <w:kern w:val="0"/>
          <w:sz w:val="24"/>
          <w:szCs w:val="24"/>
          <w:lang w:val="en-US" w:eastAsia="zh-CN"/>
        </w:rPr>
        <w:t>风险费用的计算方法：</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lang w:val="en-US" w:eastAsia="zh-CN"/>
        </w:rPr>
        <w:t xml:space="preserve">    </w:t>
      </w:r>
    </w:p>
    <w:p w14:paraId="658C3D05">
      <w:pPr>
        <w:spacing w:line="360" w:lineRule="auto"/>
        <w:ind w:firstLine="300" w:firstLineChars="100"/>
        <w:jc w:val="left"/>
        <w:rPr>
          <w:rFonts w:ascii="Times New Roman" w:hAnsi="Times New Roman" w:eastAsia="仿宋_GB2312"/>
          <w:color w:val="000000"/>
          <w:sz w:val="30"/>
          <w:szCs w:val="32"/>
        </w:rPr>
      </w:pP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宋体" w:hAnsi="宋体" w:eastAsia="宋体" w:cs="宋体"/>
          <w:color w:val="000000"/>
          <w:kern w:val="0"/>
          <w:sz w:val="24"/>
          <w:szCs w:val="24"/>
          <w:lang w:val="en-US" w:eastAsia="zh-CN"/>
        </w:rPr>
        <w:t>。</w:t>
      </w:r>
    </w:p>
    <w:p w14:paraId="2B3199D7">
      <w:pPr>
        <w:spacing w:line="360" w:lineRule="auto"/>
        <w:ind w:firstLine="480" w:firstLineChars="200"/>
        <w:jc w:val="left"/>
        <w:rPr>
          <w:rFonts w:ascii="Times New Roman" w:hAnsi="Times New Roman" w:eastAsia="仿宋_GB2312"/>
          <w:color w:val="000000"/>
          <w:sz w:val="30"/>
          <w:szCs w:val="32"/>
        </w:rPr>
      </w:pPr>
      <w:r>
        <w:rPr>
          <w:rFonts w:hint="eastAsia" w:ascii="宋体" w:hAnsi="宋体" w:eastAsia="宋体" w:cs="宋体"/>
          <w:color w:val="000000"/>
          <w:kern w:val="0"/>
          <w:sz w:val="24"/>
          <w:szCs w:val="24"/>
          <w:lang w:val="en-US" w:eastAsia="zh-CN"/>
        </w:rPr>
        <w:t>风险范围以外合同价格的调整方法：</w:t>
      </w:r>
      <w:r>
        <w:rPr>
          <w:rFonts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rPr>
        <w:t xml:space="preserve">       </w:t>
      </w:r>
    </w:p>
    <w:p w14:paraId="4F4DE1CA">
      <w:pPr>
        <w:spacing w:line="360" w:lineRule="auto"/>
        <w:ind w:firstLine="300" w:firstLineChars="100"/>
        <w:jc w:val="left"/>
        <w:rPr>
          <w:rFonts w:ascii="Times New Roman" w:hAnsi="Times New Roman" w:eastAsia="仿宋_GB2312"/>
          <w:color w:val="000000"/>
          <w:sz w:val="30"/>
          <w:szCs w:val="32"/>
        </w:rPr>
      </w:pP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宋体" w:hAnsi="宋体" w:eastAsia="宋体" w:cs="宋体"/>
          <w:color w:val="000000"/>
          <w:kern w:val="0"/>
          <w:sz w:val="24"/>
          <w:szCs w:val="24"/>
          <w:lang w:val="en-US" w:eastAsia="zh-CN"/>
        </w:rPr>
        <w:t>。</w:t>
      </w:r>
    </w:p>
    <w:p w14:paraId="6236D23A">
      <w:pPr>
        <w:spacing w:line="360" w:lineRule="auto"/>
        <w:ind w:firstLine="480" w:firstLineChars="200"/>
        <w:jc w:val="left"/>
        <w:rPr>
          <w:rFonts w:ascii="Times New Roman" w:hAnsi="Times New Roman" w:eastAsia="仿宋_GB2312"/>
          <w:color w:val="000000"/>
          <w:sz w:val="30"/>
          <w:szCs w:val="32"/>
        </w:rPr>
      </w:pPr>
      <w:r>
        <w:rPr>
          <w:rFonts w:hint="eastAsia" w:ascii="宋体" w:hAnsi="宋体" w:eastAsia="宋体" w:cs="宋体"/>
          <w:color w:val="000000"/>
          <w:kern w:val="0"/>
          <w:sz w:val="24"/>
          <w:szCs w:val="24"/>
          <w:lang w:val="en-US" w:eastAsia="zh-CN"/>
        </w:rPr>
        <w:t>2、总价合同。</w:t>
      </w:r>
    </w:p>
    <w:p w14:paraId="12E171B2">
      <w:pPr>
        <w:spacing w:line="360" w:lineRule="auto"/>
        <w:ind w:firstLine="480" w:firstLineChars="200"/>
        <w:jc w:val="left"/>
        <w:rPr>
          <w:rFonts w:hint="default" w:ascii="Times New Roman" w:hAnsi="Times New Roman" w:eastAsia="仿宋_GB2312"/>
          <w:color w:val="000000"/>
          <w:sz w:val="30"/>
          <w:szCs w:val="32"/>
          <w:u w:val="single"/>
          <w:lang w:val="en-US" w:eastAsia="zh-CN"/>
        </w:rPr>
      </w:pPr>
      <w:r>
        <w:rPr>
          <w:rFonts w:hint="eastAsia" w:ascii="宋体" w:hAnsi="宋体" w:eastAsia="宋体" w:cs="宋体"/>
          <w:color w:val="000000"/>
          <w:kern w:val="0"/>
          <w:sz w:val="24"/>
          <w:szCs w:val="24"/>
          <w:lang w:val="en-US" w:eastAsia="zh-CN"/>
        </w:rPr>
        <w:t>总价包含的风险范围：</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lang w:val="en-US" w:eastAsia="zh-CN"/>
        </w:rPr>
        <w:t xml:space="preserve">     </w:t>
      </w:r>
    </w:p>
    <w:p w14:paraId="26031211">
      <w:pPr>
        <w:spacing w:line="360" w:lineRule="auto"/>
        <w:ind w:firstLine="300" w:firstLineChars="100"/>
        <w:jc w:val="left"/>
        <w:rPr>
          <w:rFonts w:ascii="Times New Roman" w:hAnsi="Times New Roman" w:eastAsia="仿宋_GB2312"/>
          <w:color w:val="000000"/>
          <w:sz w:val="30"/>
          <w:szCs w:val="32"/>
        </w:rPr>
      </w:pP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宋体" w:hAnsi="宋体" w:eastAsia="宋体" w:cs="宋体"/>
          <w:color w:val="000000"/>
          <w:kern w:val="0"/>
          <w:sz w:val="24"/>
          <w:szCs w:val="24"/>
          <w:lang w:val="en-US" w:eastAsia="zh-CN"/>
        </w:rPr>
        <w:t>。</w:t>
      </w:r>
    </w:p>
    <w:p w14:paraId="7F7EBFD7">
      <w:pPr>
        <w:spacing w:line="360" w:lineRule="auto"/>
        <w:ind w:firstLine="480" w:firstLineChars="200"/>
        <w:jc w:val="left"/>
        <w:rPr>
          <w:rFonts w:hint="default" w:ascii="Times New Roman" w:hAnsi="Times New Roman" w:eastAsia="仿宋_GB2312"/>
          <w:color w:val="000000"/>
          <w:sz w:val="30"/>
          <w:szCs w:val="32"/>
          <w:u w:val="single"/>
          <w:lang w:val="en-US" w:eastAsia="zh-CN"/>
        </w:rPr>
      </w:pPr>
      <w:r>
        <w:rPr>
          <w:rFonts w:hint="eastAsia" w:ascii="宋体" w:hAnsi="宋体" w:eastAsia="宋体" w:cs="宋体"/>
          <w:color w:val="000000"/>
          <w:kern w:val="0"/>
          <w:sz w:val="24"/>
          <w:szCs w:val="24"/>
          <w:lang w:val="en-US" w:eastAsia="zh-CN"/>
        </w:rPr>
        <w:t>风险费用的计算方法：</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lang w:val="en-US" w:eastAsia="zh-CN"/>
        </w:rPr>
        <w:t xml:space="preserve">     </w:t>
      </w:r>
    </w:p>
    <w:p w14:paraId="65A1AD7B">
      <w:pPr>
        <w:spacing w:line="360" w:lineRule="auto"/>
        <w:ind w:firstLine="300" w:firstLineChars="100"/>
        <w:jc w:val="left"/>
        <w:rPr>
          <w:rFonts w:hint="eastAsia" w:ascii="Times New Roman" w:hAnsi="Times New Roman" w:eastAsia="仿宋_GB2312"/>
          <w:color w:val="000000"/>
          <w:sz w:val="30"/>
          <w:szCs w:val="32"/>
        </w:rPr>
      </w:pP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宋体" w:hAnsi="宋体" w:eastAsia="宋体" w:cs="宋体"/>
          <w:color w:val="000000"/>
          <w:kern w:val="0"/>
          <w:sz w:val="24"/>
          <w:szCs w:val="24"/>
          <w:lang w:val="en-US" w:eastAsia="zh-CN"/>
        </w:rPr>
        <w:t>。</w:t>
      </w:r>
    </w:p>
    <w:p w14:paraId="228255E7">
      <w:pPr>
        <w:spacing w:line="360" w:lineRule="auto"/>
        <w:ind w:firstLine="480" w:firstLineChars="200"/>
        <w:jc w:val="left"/>
        <w:rPr>
          <w:rFonts w:ascii="Times New Roman" w:hAnsi="Times New Roman" w:eastAsia="仿宋_GB2312"/>
          <w:color w:val="000000"/>
          <w:sz w:val="30"/>
          <w:szCs w:val="32"/>
        </w:rPr>
      </w:pPr>
      <w:r>
        <w:rPr>
          <w:rFonts w:hint="eastAsia" w:ascii="宋体" w:hAnsi="宋体" w:eastAsia="宋体" w:cs="宋体"/>
          <w:color w:val="000000"/>
          <w:kern w:val="0"/>
          <w:sz w:val="24"/>
          <w:szCs w:val="24"/>
          <w:lang w:val="en-US" w:eastAsia="zh-CN"/>
        </w:rPr>
        <w:t>风险范围以外合同价格的调整方法：</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lang w:val="en-US" w:eastAsia="zh-CN"/>
        </w:rPr>
        <w:t xml:space="preserve">        </w:t>
      </w:r>
      <w:r>
        <w:rPr>
          <w:rFonts w:ascii="Times New Roman" w:hAnsi="Times New Roman" w:eastAsia="仿宋_GB2312"/>
          <w:color w:val="000000"/>
          <w:sz w:val="30"/>
          <w:szCs w:val="32"/>
        </w:rPr>
        <w:t xml:space="preserve">        </w:t>
      </w:r>
    </w:p>
    <w:p w14:paraId="59A7C1E6">
      <w:pPr>
        <w:spacing w:line="360" w:lineRule="auto"/>
        <w:ind w:firstLine="300" w:firstLineChars="100"/>
        <w:jc w:val="left"/>
        <w:rPr>
          <w:rFonts w:hint="eastAsia" w:ascii="宋体" w:hAnsi="宋体" w:eastAsia="宋体" w:cs="宋体"/>
          <w:color w:val="000000"/>
          <w:kern w:val="0"/>
          <w:sz w:val="24"/>
          <w:szCs w:val="24"/>
          <w:lang w:val="en-US" w:eastAsia="zh-CN"/>
        </w:rPr>
      </w:pP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宋体" w:hAnsi="宋体" w:eastAsia="宋体" w:cs="宋体"/>
          <w:color w:val="000000"/>
          <w:kern w:val="0"/>
          <w:sz w:val="24"/>
          <w:szCs w:val="24"/>
          <w:lang w:val="en-US" w:eastAsia="zh-CN"/>
        </w:rPr>
        <w:t>。</w:t>
      </w:r>
    </w:p>
    <w:p w14:paraId="301B8415">
      <w:pPr>
        <w:spacing w:line="360" w:lineRule="auto"/>
        <w:ind w:firstLine="480" w:firstLineChars="200"/>
        <w:jc w:val="left"/>
        <w:rPr>
          <w:rFonts w:hint="default" w:ascii="Times New Roman" w:hAnsi="Times New Roman" w:eastAsia="仿宋_GB2312"/>
          <w:color w:val="000000"/>
          <w:sz w:val="30"/>
          <w:szCs w:val="32"/>
          <w:u w:val="single"/>
          <w:lang w:val="en-US" w:eastAsia="zh-CN"/>
        </w:rPr>
      </w:pPr>
      <w:r>
        <w:rPr>
          <w:rFonts w:hint="eastAsia" w:ascii="宋体" w:hAnsi="宋体" w:eastAsia="宋体" w:cs="宋体"/>
          <w:color w:val="000000"/>
          <w:kern w:val="0"/>
          <w:sz w:val="24"/>
          <w:szCs w:val="24"/>
          <w:lang w:val="en-US" w:eastAsia="zh-CN"/>
        </w:rPr>
        <w:t>3、其他价格方式：</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lang w:val="en-US" w:eastAsia="zh-CN"/>
        </w:rPr>
        <w:t xml:space="preserve">    </w:t>
      </w:r>
    </w:p>
    <w:p w14:paraId="277A3394">
      <w:pPr>
        <w:spacing w:line="360" w:lineRule="auto"/>
        <w:ind w:left="298" w:leftChars="142" w:firstLine="0" w:firstLineChars="0"/>
        <w:jc w:val="left"/>
        <w:rPr>
          <w:rFonts w:ascii="Times New Roman" w:hAnsi="Times New Roman" w:eastAsia="仿宋_GB2312"/>
          <w:color w:val="000000"/>
          <w:sz w:val="30"/>
          <w:szCs w:val="32"/>
        </w:rPr>
      </w:pP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宋体" w:hAnsi="宋体" w:eastAsia="宋体" w:cs="宋体"/>
          <w:color w:val="000000"/>
          <w:kern w:val="0"/>
          <w:sz w:val="24"/>
          <w:szCs w:val="24"/>
          <w:lang w:val="en-US" w:eastAsia="zh-CN"/>
        </w:rPr>
        <w:t>。</w:t>
      </w:r>
    </w:p>
    <w:p w14:paraId="4BF2F1A2">
      <w:pPr>
        <w:pStyle w:val="6"/>
        <w:spacing w:before="120" w:after="120" w:line="360" w:lineRule="auto"/>
        <w:ind w:left="0" w:leftChars="0" w:firstLine="241" w:firstLineChars="100"/>
        <w:rPr>
          <w:rFonts w:hint="eastAsia" w:ascii="宋体" w:hAnsi="宋体" w:eastAsia="宋体" w:cs="宋体"/>
          <w:b/>
          <w:bCs w:val="0"/>
          <w:color w:val="000000"/>
          <w:sz w:val="24"/>
          <w:szCs w:val="24"/>
          <w:lang w:val="en-US" w:eastAsia="zh-CN"/>
        </w:rPr>
      </w:pPr>
      <w:bookmarkStart w:id="917" w:name="_Toc312678042"/>
      <w:bookmarkStart w:id="918" w:name="_Toc297123554"/>
      <w:bookmarkStart w:id="919" w:name="_Toc304295581"/>
      <w:bookmarkStart w:id="920" w:name="_Toc303539161"/>
      <w:bookmarkStart w:id="921" w:name="_Toc297216213"/>
      <w:bookmarkStart w:id="922" w:name="_Toc300935004"/>
      <w:bookmarkStart w:id="923" w:name="_Toc296346708"/>
      <w:bookmarkStart w:id="924" w:name="_Toc292559412"/>
      <w:bookmarkStart w:id="925" w:name="_Toc296347206"/>
      <w:bookmarkStart w:id="926" w:name="_Toc297120507"/>
      <w:bookmarkStart w:id="927" w:name="_Toc292559917"/>
      <w:bookmarkStart w:id="928" w:name="_Toc296891247"/>
      <w:bookmarkStart w:id="929" w:name="_Toc296944546"/>
      <w:bookmarkStart w:id="930" w:name="_Toc296503207"/>
      <w:bookmarkStart w:id="931" w:name="_Toc296891035"/>
      <w:bookmarkStart w:id="932" w:name="_Toc297048393"/>
      <w:r>
        <w:rPr>
          <w:rFonts w:hint="eastAsia" w:ascii="宋体" w:hAnsi="宋体" w:eastAsia="宋体" w:cs="宋体"/>
          <w:b/>
          <w:bCs w:val="0"/>
          <w:color w:val="000000"/>
          <w:sz w:val="24"/>
          <w:szCs w:val="24"/>
          <w:lang w:val="en-US" w:eastAsia="zh-CN"/>
        </w:rPr>
        <w:t>12.2 预付款</w:t>
      </w:r>
    </w:p>
    <w:bookmarkEnd w:id="917"/>
    <w:bookmarkEnd w:id="918"/>
    <w:bookmarkEnd w:id="919"/>
    <w:bookmarkEnd w:id="920"/>
    <w:bookmarkEnd w:id="921"/>
    <w:bookmarkEnd w:id="922"/>
    <w:p w14:paraId="00946B3E">
      <w:pPr>
        <w:spacing w:line="360" w:lineRule="auto"/>
        <w:ind w:firstLine="480" w:firstLineChars="200"/>
        <w:jc w:val="left"/>
        <w:rPr>
          <w:rFonts w:hint="eastAsia" w:ascii="宋体" w:hAnsi="宋体" w:eastAsia="宋体" w:cs="宋体"/>
          <w:color w:val="000000"/>
          <w:kern w:val="0"/>
          <w:sz w:val="24"/>
          <w:szCs w:val="24"/>
          <w:lang w:val="en-US" w:eastAsia="zh-CN"/>
        </w:rPr>
      </w:pPr>
      <w:r>
        <w:rPr>
          <w:rFonts w:hint="eastAsia" w:ascii="宋体" w:hAnsi="宋体" w:eastAsia="宋体" w:cs="宋体"/>
          <w:color w:val="000000"/>
          <w:kern w:val="0"/>
          <w:sz w:val="24"/>
          <w:szCs w:val="24"/>
          <w:lang w:val="en-US" w:eastAsia="zh-CN"/>
        </w:rPr>
        <w:t>12.2.1 预付款的支付</w:t>
      </w:r>
    </w:p>
    <w:p w14:paraId="278D0C5F">
      <w:pPr>
        <w:spacing w:line="360" w:lineRule="auto"/>
        <w:ind w:firstLine="480" w:firstLineChars="200"/>
        <w:jc w:val="left"/>
        <w:rPr>
          <w:rFonts w:ascii="Times New Roman" w:hAnsi="Times New Roman" w:eastAsia="仿宋_GB2312"/>
          <w:color w:val="000000"/>
          <w:sz w:val="30"/>
          <w:szCs w:val="32"/>
        </w:rPr>
      </w:pPr>
      <w:r>
        <w:rPr>
          <w:rFonts w:hint="eastAsia" w:ascii="宋体" w:hAnsi="宋体" w:eastAsia="宋体" w:cs="宋体"/>
          <w:color w:val="000000"/>
          <w:kern w:val="0"/>
          <w:sz w:val="24"/>
          <w:szCs w:val="24"/>
          <w:lang w:val="en-US" w:eastAsia="zh-CN"/>
        </w:rPr>
        <w:t>预付款支付比例或金额：</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宋体" w:hAnsi="宋体" w:eastAsia="宋体" w:cs="宋体"/>
          <w:color w:val="000000"/>
          <w:kern w:val="0"/>
          <w:sz w:val="24"/>
          <w:szCs w:val="24"/>
          <w:lang w:val="en-US" w:eastAsia="zh-CN"/>
        </w:rPr>
        <w:t>。</w:t>
      </w:r>
    </w:p>
    <w:p w14:paraId="5C75EE39">
      <w:pPr>
        <w:spacing w:line="360" w:lineRule="auto"/>
        <w:ind w:firstLine="480" w:firstLineChars="200"/>
        <w:jc w:val="left"/>
        <w:rPr>
          <w:rFonts w:ascii="Times New Roman" w:hAnsi="Times New Roman" w:eastAsia="仿宋_GB2312"/>
          <w:color w:val="000000"/>
          <w:sz w:val="30"/>
          <w:szCs w:val="32"/>
        </w:rPr>
      </w:pPr>
      <w:r>
        <w:rPr>
          <w:rFonts w:hint="eastAsia" w:ascii="宋体" w:hAnsi="宋体" w:eastAsia="宋体" w:cs="宋体"/>
          <w:color w:val="000000"/>
          <w:kern w:val="0"/>
          <w:sz w:val="24"/>
          <w:szCs w:val="24"/>
          <w:lang w:val="en-US" w:eastAsia="zh-CN"/>
        </w:rPr>
        <w:t>预付款支付期限：</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宋体" w:hAnsi="宋体" w:eastAsia="宋体" w:cs="宋体"/>
          <w:color w:val="000000"/>
          <w:kern w:val="0"/>
          <w:sz w:val="24"/>
          <w:szCs w:val="24"/>
          <w:lang w:val="en-US" w:eastAsia="zh-CN"/>
        </w:rPr>
        <w:t>。</w:t>
      </w:r>
    </w:p>
    <w:p w14:paraId="7BED9BD1">
      <w:pPr>
        <w:spacing w:line="360" w:lineRule="auto"/>
        <w:ind w:firstLine="480" w:firstLineChars="200"/>
        <w:jc w:val="left"/>
        <w:rPr>
          <w:rFonts w:ascii="Times New Roman" w:hAnsi="Times New Roman" w:eastAsia="仿宋_GB2312"/>
          <w:color w:val="000000"/>
          <w:sz w:val="30"/>
          <w:szCs w:val="32"/>
        </w:rPr>
      </w:pPr>
      <w:r>
        <w:rPr>
          <w:rFonts w:hint="eastAsia" w:ascii="宋体" w:hAnsi="宋体" w:eastAsia="宋体" w:cs="宋体"/>
          <w:color w:val="000000"/>
          <w:kern w:val="0"/>
          <w:sz w:val="24"/>
          <w:szCs w:val="24"/>
          <w:lang w:val="en-US" w:eastAsia="zh-CN"/>
        </w:rPr>
        <w:t>预付款扣回的方式：</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宋体" w:hAnsi="宋体" w:eastAsia="宋体" w:cs="宋体"/>
          <w:color w:val="000000"/>
          <w:kern w:val="0"/>
          <w:sz w:val="24"/>
          <w:szCs w:val="24"/>
          <w:lang w:val="en-US" w:eastAsia="zh-CN"/>
        </w:rPr>
        <w:t>。</w:t>
      </w:r>
    </w:p>
    <w:p w14:paraId="364AB5DE">
      <w:pPr>
        <w:spacing w:line="360" w:lineRule="auto"/>
        <w:ind w:firstLine="480" w:firstLineChars="200"/>
        <w:jc w:val="left"/>
        <w:rPr>
          <w:rFonts w:hint="eastAsia" w:ascii="宋体" w:hAnsi="宋体" w:eastAsia="宋体" w:cs="宋体"/>
          <w:color w:val="000000"/>
          <w:kern w:val="0"/>
          <w:sz w:val="24"/>
          <w:szCs w:val="24"/>
          <w:lang w:val="en-US" w:eastAsia="zh-CN"/>
        </w:rPr>
      </w:pPr>
      <w:r>
        <w:rPr>
          <w:rFonts w:hint="eastAsia" w:ascii="宋体" w:hAnsi="宋体" w:eastAsia="宋体" w:cs="宋体"/>
          <w:color w:val="000000"/>
          <w:kern w:val="0"/>
          <w:sz w:val="24"/>
          <w:szCs w:val="24"/>
          <w:lang w:val="en-US" w:eastAsia="zh-CN"/>
        </w:rPr>
        <w:t>12.2.2 预付款担保</w:t>
      </w:r>
    </w:p>
    <w:p w14:paraId="0EC1A311">
      <w:pPr>
        <w:spacing w:line="360" w:lineRule="auto"/>
        <w:ind w:firstLine="480" w:firstLineChars="200"/>
        <w:jc w:val="left"/>
        <w:rPr>
          <w:rFonts w:ascii="Times New Roman" w:hAnsi="Times New Roman" w:eastAsia="仿宋_GB2312"/>
          <w:color w:val="000000"/>
          <w:sz w:val="30"/>
          <w:szCs w:val="32"/>
        </w:rPr>
      </w:pPr>
      <w:r>
        <w:rPr>
          <w:rFonts w:hint="eastAsia" w:ascii="宋体" w:hAnsi="宋体" w:eastAsia="宋体" w:cs="宋体"/>
          <w:color w:val="000000"/>
          <w:kern w:val="0"/>
          <w:sz w:val="24"/>
          <w:szCs w:val="24"/>
          <w:lang w:val="en-US" w:eastAsia="zh-CN"/>
        </w:rPr>
        <w:t>承包人提交预付款担保的期限：</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宋体" w:hAnsi="宋体" w:eastAsia="宋体" w:cs="宋体"/>
          <w:color w:val="000000"/>
          <w:kern w:val="0"/>
          <w:sz w:val="24"/>
          <w:szCs w:val="24"/>
          <w:lang w:val="en-US" w:eastAsia="zh-CN"/>
        </w:rPr>
        <w:t>。</w:t>
      </w:r>
    </w:p>
    <w:p w14:paraId="0986DF30">
      <w:pPr>
        <w:spacing w:line="360" w:lineRule="auto"/>
        <w:ind w:firstLine="480" w:firstLineChars="200"/>
        <w:jc w:val="left"/>
        <w:rPr>
          <w:rFonts w:ascii="Times New Roman" w:hAnsi="Times New Roman" w:eastAsia="仿宋_GB2312"/>
          <w:color w:val="000000"/>
          <w:sz w:val="30"/>
          <w:szCs w:val="32"/>
        </w:rPr>
      </w:pPr>
      <w:r>
        <w:rPr>
          <w:rFonts w:hint="eastAsia" w:ascii="宋体" w:hAnsi="宋体" w:eastAsia="宋体" w:cs="宋体"/>
          <w:color w:val="000000"/>
          <w:kern w:val="0"/>
          <w:sz w:val="24"/>
          <w:szCs w:val="24"/>
          <w:lang w:val="en-US" w:eastAsia="zh-CN"/>
        </w:rPr>
        <w:t>预付款担保的形式为：</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宋体" w:hAnsi="宋体" w:eastAsia="宋体" w:cs="宋体"/>
          <w:color w:val="000000"/>
          <w:kern w:val="0"/>
          <w:sz w:val="24"/>
          <w:szCs w:val="24"/>
          <w:lang w:val="en-US" w:eastAsia="zh-CN"/>
        </w:rPr>
        <w:t>。</w:t>
      </w:r>
    </w:p>
    <w:bookmarkEnd w:id="923"/>
    <w:bookmarkEnd w:id="924"/>
    <w:bookmarkEnd w:id="925"/>
    <w:bookmarkEnd w:id="926"/>
    <w:bookmarkEnd w:id="927"/>
    <w:bookmarkEnd w:id="928"/>
    <w:bookmarkEnd w:id="929"/>
    <w:bookmarkEnd w:id="930"/>
    <w:bookmarkEnd w:id="931"/>
    <w:bookmarkEnd w:id="932"/>
    <w:p w14:paraId="074C8332">
      <w:pPr>
        <w:pStyle w:val="6"/>
        <w:spacing w:before="120" w:after="120" w:line="360" w:lineRule="auto"/>
        <w:ind w:left="0" w:leftChars="0" w:firstLine="241" w:firstLineChars="100"/>
        <w:rPr>
          <w:rFonts w:hint="eastAsia" w:ascii="宋体" w:hAnsi="宋体" w:eastAsia="宋体" w:cs="宋体"/>
          <w:color w:val="000000"/>
          <w:kern w:val="0"/>
          <w:sz w:val="24"/>
          <w:szCs w:val="24"/>
          <w:lang w:val="en-US" w:eastAsia="zh-CN"/>
        </w:rPr>
      </w:pPr>
      <w:r>
        <w:rPr>
          <w:rFonts w:hint="eastAsia" w:ascii="宋体" w:hAnsi="宋体" w:eastAsia="宋体" w:cs="宋体"/>
          <w:b/>
          <w:bCs w:val="0"/>
          <w:color w:val="000000"/>
          <w:sz w:val="24"/>
          <w:szCs w:val="24"/>
          <w:lang w:val="en-US" w:eastAsia="zh-CN"/>
        </w:rPr>
        <w:t>12.3 计量</w:t>
      </w:r>
    </w:p>
    <w:p w14:paraId="0D922B65">
      <w:pPr>
        <w:spacing w:line="360" w:lineRule="auto"/>
        <w:ind w:firstLine="480" w:firstLineChars="200"/>
        <w:jc w:val="left"/>
        <w:rPr>
          <w:rFonts w:hint="eastAsia" w:ascii="宋体" w:hAnsi="宋体" w:eastAsia="宋体" w:cs="宋体"/>
          <w:color w:val="000000"/>
          <w:kern w:val="0"/>
          <w:sz w:val="24"/>
          <w:szCs w:val="24"/>
          <w:lang w:val="en-US" w:eastAsia="zh-CN"/>
        </w:rPr>
      </w:pPr>
      <w:r>
        <w:rPr>
          <w:rFonts w:hint="eastAsia" w:ascii="宋体" w:hAnsi="宋体" w:eastAsia="宋体" w:cs="宋体"/>
          <w:color w:val="000000"/>
          <w:kern w:val="0"/>
          <w:sz w:val="24"/>
          <w:szCs w:val="24"/>
          <w:lang w:val="en-US" w:eastAsia="zh-CN"/>
        </w:rPr>
        <w:t>12.3.1 计量原则</w:t>
      </w:r>
    </w:p>
    <w:p w14:paraId="2ACE6A77">
      <w:pPr>
        <w:spacing w:line="360" w:lineRule="auto"/>
        <w:ind w:firstLine="480" w:firstLineChars="200"/>
        <w:jc w:val="left"/>
        <w:rPr>
          <w:rFonts w:ascii="Times New Roman" w:hAnsi="Times New Roman" w:eastAsia="仿宋_GB2312"/>
          <w:color w:val="000000"/>
          <w:sz w:val="30"/>
          <w:szCs w:val="32"/>
        </w:rPr>
      </w:pPr>
      <w:r>
        <w:rPr>
          <w:rFonts w:hint="eastAsia" w:ascii="宋体" w:hAnsi="宋体" w:eastAsia="宋体" w:cs="宋体"/>
          <w:color w:val="000000"/>
          <w:kern w:val="0"/>
          <w:sz w:val="24"/>
          <w:szCs w:val="24"/>
          <w:lang w:val="en-US" w:eastAsia="zh-CN"/>
        </w:rPr>
        <w:t>工程量计算规则：</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宋体" w:hAnsi="宋体" w:eastAsia="宋体" w:cs="宋体"/>
          <w:color w:val="000000"/>
          <w:kern w:val="0"/>
          <w:sz w:val="24"/>
          <w:szCs w:val="24"/>
          <w:lang w:val="en-US" w:eastAsia="zh-CN"/>
        </w:rPr>
        <w:t>。</w:t>
      </w:r>
    </w:p>
    <w:p w14:paraId="6F9BF852">
      <w:pPr>
        <w:spacing w:line="360" w:lineRule="auto"/>
        <w:ind w:firstLine="480" w:firstLineChars="200"/>
        <w:jc w:val="left"/>
        <w:rPr>
          <w:rFonts w:hint="eastAsia" w:ascii="宋体" w:hAnsi="宋体" w:eastAsia="宋体" w:cs="宋体"/>
          <w:color w:val="000000"/>
          <w:kern w:val="0"/>
          <w:sz w:val="24"/>
          <w:szCs w:val="24"/>
          <w:lang w:val="en-US" w:eastAsia="zh-CN"/>
        </w:rPr>
      </w:pPr>
      <w:r>
        <w:rPr>
          <w:rFonts w:hint="eastAsia" w:ascii="宋体" w:hAnsi="宋体" w:eastAsia="宋体" w:cs="宋体"/>
          <w:color w:val="000000"/>
          <w:kern w:val="0"/>
          <w:sz w:val="24"/>
          <w:szCs w:val="24"/>
          <w:lang w:val="en-US" w:eastAsia="zh-CN"/>
        </w:rPr>
        <w:t>12.3.2 计量周期</w:t>
      </w:r>
    </w:p>
    <w:p w14:paraId="1806F2FC">
      <w:pPr>
        <w:spacing w:line="360" w:lineRule="auto"/>
        <w:ind w:firstLine="480" w:firstLineChars="200"/>
        <w:jc w:val="left"/>
        <w:rPr>
          <w:rFonts w:ascii="Times New Roman" w:hAnsi="Times New Roman" w:eastAsia="仿宋_GB2312"/>
          <w:color w:val="000000"/>
          <w:sz w:val="30"/>
          <w:szCs w:val="32"/>
        </w:rPr>
      </w:pPr>
      <w:r>
        <w:rPr>
          <w:rFonts w:hint="eastAsia" w:ascii="宋体" w:hAnsi="宋体" w:eastAsia="宋体" w:cs="宋体"/>
          <w:color w:val="000000"/>
          <w:kern w:val="0"/>
          <w:sz w:val="24"/>
          <w:szCs w:val="24"/>
          <w:lang w:val="en-US" w:eastAsia="zh-CN"/>
        </w:rPr>
        <w:t>关于计量周期的约定：</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宋体" w:hAnsi="宋体" w:eastAsia="宋体" w:cs="宋体"/>
          <w:color w:val="000000"/>
          <w:kern w:val="0"/>
          <w:sz w:val="24"/>
          <w:szCs w:val="24"/>
          <w:lang w:val="en-US" w:eastAsia="zh-CN"/>
        </w:rPr>
        <w:t>。</w:t>
      </w:r>
    </w:p>
    <w:p w14:paraId="0E95FA1F">
      <w:pPr>
        <w:spacing w:line="360" w:lineRule="auto"/>
        <w:ind w:firstLine="480" w:firstLineChars="200"/>
        <w:jc w:val="left"/>
        <w:rPr>
          <w:rFonts w:hint="eastAsia" w:ascii="宋体" w:hAnsi="宋体" w:eastAsia="宋体" w:cs="宋体"/>
          <w:color w:val="000000"/>
          <w:kern w:val="0"/>
          <w:sz w:val="24"/>
          <w:szCs w:val="24"/>
          <w:lang w:val="en-US" w:eastAsia="zh-CN"/>
        </w:rPr>
      </w:pPr>
      <w:r>
        <w:rPr>
          <w:rFonts w:hint="eastAsia" w:ascii="宋体" w:hAnsi="宋体" w:eastAsia="宋体" w:cs="宋体"/>
          <w:color w:val="000000"/>
          <w:kern w:val="0"/>
          <w:sz w:val="24"/>
          <w:szCs w:val="24"/>
          <w:lang w:val="en-US" w:eastAsia="zh-CN"/>
        </w:rPr>
        <w:t>12.3.3 单价合同的计量</w:t>
      </w:r>
    </w:p>
    <w:p w14:paraId="5C07923C">
      <w:pPr>
        <w:spacing w:line="360" w:lineRule="auto"/>
        <w:ind w:firstLine="480" w:firstLineChars="200"/>
        <w:jc w:val="left"/>
        <w:rPr>
          <w:rFonts w:ascii="Times New Roman" w:hAnsi="Times New Roman" w:eastAsia="仿宋_GB2312"/>
          <w:color w:val="000000"/>
          <w:sz w:val="30"/>
          <w:szCs w:val="32"/>
        </w:rPr>
      </w:pPr>
      <w:r>
        <w:rPr>
          <w:rFonts w:hint="eastAsia" w:ascii="宋体" w:hAnsi="宋体" w:eastAsia="宋体" w:cs="宋体"/>
          <w:color w:val="000000"/>
          <w:kern w:val="0"/>
          <w:sz w:val="24"/>
          <w:szCs w:val="24"/>
          <w:lang w:val="en-US" w:eastAsia="zh-CN"/>
        </w:rPr>
        <w:t>关于单价合同计量的约定：</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宋体" w:hAnsi="宋体" w:eastAsia="宋体" w:cs="宋体"/>
          <w:color w:val="000000"/>
          <w:kern w:val="0"/>
          <w:sz w:val="24"/>
          <w:szCs w:val="24"/>
          <w:lang w:val="en-US" w:eastAsia="zh-CN"/>
        </w:rPr>
        <w:t>。</w:t>
      </w:r>
    </w:p>
    <w:p w14:paraId="65F59AFB">
      <w:pPr>
        <w:spacing w:line="360" w:lineRule="auto"/>
        <w:ind w:firstLine="480" w:firstLineChars="200"/>
        <w:jc w:val="left"/>
        <w:rPr>
          <w:rFonts w:ascii="Times New Roman" w:hAnsi="Times New Roman" w:eastAsia="仿宋_GB2312"/>
          <w:color w:val="000000"/>
          <w:sz w:val="30"/>
          <w:szCs w:val="32"/>
        </w:rPr>
      </w:pPr>
      <w:r>
        <w:rPr>
          <w:rFonts w:hint="eastAsia" w:ascii="宋体" w:hAnsi="宋体" w:eastAsia="宋体" w:cs="宋体"/>
          <w:color w:val="000000"/>
          <w:kern w:val="0"/>
          <w:sz w:val="24"/>
          <w:szCs w:val="24"/>
          <w:lang w:val="en-US" w:eastAsia="zh-CN"/>
        </w:rPr>
        <w:t>12.3.4 总价合同的计量</w:t>
      </w:r>
    </w:p>
    <w:p w14:paraId="540E19AA">
      <w:pPr>
        <w:spacing w:line="360" w:lineRule="auto"/>
        <w:ind w:firstLine="480" w:firstLineChars="200"/>
        <w:jc w:val="left"/>
        <w:rPr>
          <w:rFonts w:hint="eastAsia" w:ascii="宋体" w:hAnsi="宋体" w:eastAsia="宋体" w:cs="宋体"/>
          <w:color w:val="000000"/>
          <w:kern w:val="0"/>
          <w:sz w:val="24"/>
          <w:szCs w:val="24"/>
          <w:lang w:val="en-US" w:eastAsia="zh-CN"/>
        </w:rPr>
      </w:pPr>
      <w:r>
        <w:rPr>
          <w:rFonts w:hint="eastAsia" w:ascii="宋体" w:hAnsi="宋体" w:eastAsia="宋体" w:cs="宋体"/>
          <w:color w:val="000000"/>
          <w:kern w:val="0"/>
          <w:sz w:val="24"/>
          <w:szCs w:val="24"/>
          <w:lang w:val="en-US" w:eastAsia="zh-CN"/>
        </w:rPr>
        <w:t>关于总价合同计量的约定：</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宋体" w:hAnsi="宋体" w:eastAsia="宋体" w:cs="宋体"/>
          <w:color w:val="000000"/>
          <w:kern w:val="0"/>
          <w:sz w:val="24"/>
          <w:szCs w:val="24"/>
          <w:lang w:val="en-US" w:eastAsia="zh-CN"/>
        </w:rPr>
        <w:t>。</w:t>
      </w:r>
    </w:p>
    <w:p w14:paraId="55FBB656">
      <w:pPr>
        <w:spacing w:line="360" w:lineRule="auto"/>
        <w:ind w:firstLine="480" w:firstLineChars="200"/>
        <w:jc w:val="left"/>
        <w:rPr>
          <w:rFonts w:ascii="Times New Roman" w:hAnsi="Times New Roman" w:eastAsia="仿宋_GB2312"/>
          <w:color w:val="000000"/>
          <w:sz w:val="30"/>
          <w:szCs w:val="32"/>
        </w:rPr>
      </w:pPr>
      <w:r>
        <w:rPr>
          <w:rFonts w:hint="eastAsia" w:ascii="宋体" w:hAnsi="宋体" w:eastAsia="宋体" w:cs="宋体"/>
          <w:color w:val="000000"/>
          <w:kern w:val="0"/>
          <w:sz w:val="24"/>
          <w:szCs w:val="24"/>
          <w:lang w:val="en-US" w:eastAsia="zh-CN"/>
        </w:rPr>
        <w:t>12.3.5总价合同采用支付分解表计量支付的，是否适用第12.3.4 项〔总价合同的计量〕约定进行计量：</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hint="eastAsia" w:ascii="宋体" w:hAnsi="宋体" w:eastAsia="宋体" w:cs="宋体"/>
          <w:color w:val="000000"/>
          <w:kern w:val="0"/>
          <w:sz w:val="24"/>
          <w:szCs w:val="24"/>
          <w:lang w:val="en-US" w:eastAsia="zh-CN"/>
        </w:rPr>
        <w:t>。</w:t>
      </w:r>
    </w:p>
    <w:p w14:paraId="58D2A7D2">
      <w:pPr>
        <w:spacing w:line="360" w:lineRule="auto"/>
        <w:ind w:firstLine="480" w:firstLineChars="200"/>
        <w:jc w:val="left"/>
        <w:rPr>
          <w:rFonts w:hint="eastAsia" w:ascii="宋体" w:hAnsi="宋体" w:eastAsia="宋体" w:cs="宋体"/>
          <w:color w:val="000000"/>
          <w:kern w:val="0"/>
          <w:sz w:val="24"/>
          <w:szCs w:val="24"/>
          <w:lang w:val="en-US" w:eastAsia="zh-CN"/>
        </w:rPr>
      </w:pPr>
      <w:r>
        <w:rPr>
          <w:rFonts w:hint="eastAsia" w:ascii="宋体" w:hAnsi="宋体" w:eastAsia="宋体" w:cs="宋体"/>
          <w:color w:val="000000"/>
          <w:kern w:val="0"/>
          <w:sz w:val="24"/>
          <w:szCs w:val="24"/>
          <w:lang w:val="en-US" w:eastAsia="zh-CN"/>
        </w:rPr>
        <w:t>12.3.6 其他价格形式合同的计量</w:t>
      </w:r>
    </w:p>
    <w:p w14:paraId="1997E9CD">
      <w:pPr>
        <w:spacing w:line="360" w:lineRule="auto"/>
        <w:ind w:firstLine="480" w:firstLineChars="200"/>
        <w:jc w:val="left"/>
        <w:rPr>
          <w:rFonts w:hint="default" w:ascii="Times New Roman" w:hAnsi="Times New Roman" w:eastAsia="仿宋_GB2312"/>
          <w:color w:val="000000"/>
          <w:sz w:val="30"/>
          <w:szCs w:val="32"/>
          <w:u w:val="single"/>
          <w:lang w:val="en-US" w:eastAsia="zh-CN"/>
        </w:rPr>
      </w:pPr>
      <w:r>
        <w:rPr>
          <w:rFonts w:hint="eastAsia" w:ascii="宋体" w:hAnsi="宋体" w:eastAsia="宋体" w:cs="宋体"/>
          <w:color w:val="000000"/>
          <w:kern w:val="0"/>
          <w:sz w:val="24"/>
          <w:szCs w:val="24"/>
          <w:lang w:val="en-US" w:eastAsia="zh-CN"/>
        </w:rPr>
        <w:t>其他价格形式的计量方式和程序：</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lang w:val="en-US" w:eastAsia="zh-CN"/>
        </w:rPr>
        <w:t xml:space="preserve">      </w:t>
      </w:r>
    </w:p>
    <w:p w14:paraId="0376979C">
      <w:pPr>
        <w:spacing w:line="360" w:lineRule="auto"/>
        <w:ind w:firstLine="300" w:firstLineChars="100"/>
        <w:jc w:val="left"/>
        <w:rPr>
          <w:rFonts w:ascii="Times New Roman" w:hAnsi="Times New Roman" w:eastAsia="仿宋_GB2312"/>
          <w:color w:val="000000"/>
          <w:sz w:val="30"/>
          <w:szCs w:val="32"/>
        </w:rPr>
      </w:pP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lang w:val="en-US" w:eastAsia="zh-CN"/>
        </w:rPr>
        <w:t xml:space="preserve"> </w:t>
      </w:r>
      <w:r>
        <w:rPr>
          <w:rFonts w:ascii="Times New Roman" w:hAnsi="Times New Roman" w:eastAsia="仿宋_GB2312"/>
          <w:color w:val="000000"/>
          <w:sz w:val="30"/>
          <w:szCs w:val="32"/>
          <w:u w:val="single"/>
        </w:rPr>
        <w:t xml:space="preserve">  </w:t>
      </w:r>
      <w:r>
        <w:rPr>
          <w:rFonts w:hint="eastAsia" w:ascii="宋体" w:hAnsi="宋体" w:eastAsia="宋体" w:cs="宋体"/>
          <w:color w:val="000000"/>
          <w:kern w:val="0"/>
          <w:sz w:val="24"/>
          <w:szCs w:val="24"/>
          <w:lang w:val="en-US" w:eastAsia="zh-CN"/>
        </w:rPr>
        <w:t>。</w:t>
      </w:r>
    </w:p>
    <w:p w14:paraId="3B6A0873">
      <w:pPr>
        <w:pStyle w:val="6"/>
        <w:spacing w:before="120" w:after="120" w:line="360" w:lineRule="auto"/>
        <w:ind w:left="0" w:leftChars="0" w:firstLine="241" w:firstLineChars="100"/>
        <w:rPr>
          <w:rFonts w:ascii="Times New Roman" w:hAnsi="Times New Roman" w:eastAsia="黑体"/>
          <w:color w:val="000000"/>
          <w:sz w:val="30"/>
          <w:szCs w:val="32"/>
        </w:rPr>
      </w:pPr>
      <w:r>
        <w:rPr>
          <w:rFonts w:hint="eastAsia" w:ascii="宋体" w:hAnsi="宋体" w:eastAsia="宋体" w:cs="宋体"/>
          <w:b/>
          <w:bCs w:val="0"/>
          <w:color w:val="000000"/>
          <w:sz w:val="24"/>
          <w:szCs w:val="24"/>
          <w:lang w:val="en-US" w:eastAsia="zh-CN"/>
        </w:rPr>
        <w:t>12.4 工程进度款支付</w:t>
      </w:r>
    </w:p>
    <w:p w14:paraId="3062FFA3">
      <w:pPr>
        <w:spacing w:line="360" w:lineRule="auto"/>
        <w:ind w:firstLine="480" w:firstLineChars="200"/>
        <w:jc w:val="left"/>
        <w:rPr>
          <w:rFonts w:hint="eastAsia" w:ascii="宋体" w:hAnsi="宋体" w:eastAsia="宋体" w:cs="宋体"/>
          <w:color w:val="000000"/>
          <w:kern w:val="0"/>
          <w:sz w:val="24"/>
          <w:szCs w:val="24"/>
          <w:lang w:val="en-US" w:eastAsia="zh-CN"/>
        </w:rPr>
      </w:pPr>
      <w:bookmarkStart w:id="933" w:name="_Toc296346712"/>
      <w:bookmarkStart w:id="934" w:name="_Toc297123556"/>
      <w:bookmarkStart w:id="935" w:name="_Toc297048397"/>
      <w:bookmarkStart w:id="936" w:name="_Toc300935006"/>
      <w:bookmarkStart w:id="937" w:name="_Toc296944550"/>
      <w:bookmarkStart w:id="938" w:name="_Toc296503211"/>
      <w:bookmarkStart w:id="939" w:name="_Toc303539163"/>
      <w:bookmarkStart w:id="940" w:name="_Toc296891251"/>
      <w:bookmarkStart w:id="941" w:name="_Toc292559921"/>
      <w:bookmarkStart w:id="942" w:name="_Toc292559416"/>
      <w:bookmarkStart w:id="943" w:name="_Toc297216215"/>
      <w:bookmarkStart w:id="944" w:name="_Toc296891039"/>
      <w:bookmarkStart w:id="945" w:name="_Toc297120511"/>
      <w:bookmarkStart w:id="946" w:name="_Toc296347210"/>
      <w:r>
        <w:rPr>
          <w:rFonts w:hint="eastAsia" w:ascii="宋体" w:hAnsi="宋体" w:eastAsia="宋体" w:cs="宋体"/>
          <w:color w:val="000000"/>
          <w:kern w:val="0"/>
          <w:sz w:val="24"/>
          <w:szCs w:val="24"/>
          <w:lang w:val="en-US" w:eastAsia="zh-CN"/>
        </w:rPr>
        <w:t>12.4.1 付款周期</w:t>
      </w:r>
    </w:p>
    <w:p w14:paraId="6597A861">
      <w:pPr>
        <w:spacing w:line="360" w:lineRule="auto"/>
        <w:ind w:firstLine="480" w:firstLineChars="200"/>
        <w:jc w:val="left"/>
        <w:rPr>
          <w:rFonts w:ascii="Times New Roman" w:hAnsi="Times New Roman" w:eastAsia="仿宋_GB2312"/>
          <w:color w:val="000000"/>
          <w:sz w:val="30"/>
          <w:szCs w:val="32"/>
        </w:rPr>
      </w:pPr>
      <w:r>
        <w:rPr>
          <w:rFonts w:hint="eastAsia" w:ascii="宋体" w:hAnsi="宋体" w:eastAsia="宋体" w:cs="宋体"/>
          <w:color w:val="000000"/>
          <w:kern w:val="0"/>
          <w:sz w:val="24"/>
          <w:szCs w:val="24"/>
          <w:lang w:val="en-US" w:eastAsia="zh-CN"/>
        </w:rPr>
        <w:t>关于付款周期的约定：</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宋体" w:hAnsi="宋体" w:eastAsia="宋体" w:cs="宋体"/>
          <w:color w:val="000000"/>
          <w:kern w:val="0"/>
          <w:sz w:val="24"/>
          <w:szCs w:val="24"/>
          <w:lang w:val="en-US" w:eastAsia="zh-CN"/>
        </w:rPr>
        <w:t>。</w:t>
      </w:r>
    </w:p>
    <w:p w14:paraId="736DE78B">
      <w:pPr>
        <w:spacing w:line="360" w:lineRule="auto"/>
        <w:ind w:firstLine="480" w:firstLineChars="200"/>
        <w:jc w:val="left"/>
        <w:rPr>
          <w:rFonts w:hint="eastAsia" w:ascii="宋体" w:hAnsi="宋体" w:eastAsia="宋体" w:cs="宋体"/>
          <w:color w:val="000000"/>
          <w:kern w:val="0"/>
          <w:sz w:val="24"/>
          <w:szCs w:val="24"/>
          <w:lang w:val="en-US" w:eastAsia="zh-CN"/>
        </w:rPr>
      </w:pPr>
      <w:r>
        <w:rPr>
          <w:rFonts w:hint="eastAsia" w:ascii="宋体" w:hAnsi="宋体" w:eastAsia="宋体" w:cs="宋体"/>
          <w:color w:val="000000"/>
          <w:kern w:val="0"/>
          <w:sz w:val="24"/>
          <w:szCs w:val="24"/>
          <w:lang w:val="en-US" w:eastAsia="zh-CN"/>
        </w:rPr>
        <w:t>12.4.2 进度付款申请单的编制</w:t>
      </w:r>
    </w:p>
    <w:p w14:paraId="149D21D9">
      <w:pPr>
        <w:spacing w:line="360" w:lineRule="auto"/>
        <w:ind w:firstLine="480" w:firstLineChars="200"/>
        <w:jc w:val="left"/>
        <w:rPr>
          <w:rFonts w:hint="default" w:ascii="Times New Roman" w:hAnsi="Times New Roman" w:eastAsia="仿宋_GB2312"/>
          <w:color w:val="000000"/>
          <w:sz w:val="30"/>
          <w:szCs w:val="32"/>
          <w:u w:val="single"/>
          <w:lang w:val="en-US" w:eastAsia="zh-CN"/>
        </w:rPr>
      </w:pPr>
      <w:r>
        <w:rPr>
          <w:rFonts w:hint="eastAsia" w:ascii="宋体" w:hAnsi="宋体" w:eastAsia="宋体" w:cs="宋体"/>
          <w:color w:val="000000"/>
          <w:kern w:val="0"/>
          <w:sz w:val="24"/>
          <w:szCs w:val="24"/>
          <w:lang w:val="en-US" w:eastAsia="zh-CN"/>
        </w:rPr>
        <w:t>关于进度付款申请单编制的约定：</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lang w:val="en-US" w:eastAsia="zh-CN"/>
        </w:rPr>
        <w:t xml:space="preserve">       </w:t>
      </w:r>
    </w:p>
    <w:p w14:paraId="48F21C11">
      <w:pPr>
        <w:spacing w:line="360" w:lineRule="auto"/>
        <w:ind w:firstLine="300" w:firstLineChars="100"/>
        <w:jc w:val="left"/>
        <w:rPr>
          <w:rFonts w:ascii="Times New Roman" w:hAnsi="Times New Roman" w:eastAsia="仿宋_GB2312"/>
          <w:color w:val="000000"/>
          <w:sz w:val="30"/>
          <w:szCs w:val="32"/>
        </w:rPr>
      </w:pP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宋体" w:hAnsi="宋体" w:eastAsia="宋体" w:cs="宋体"/>
          <w:color w:val="000000"/>
          <w:kern w:val="0"/>
          <w:sz w:val="24"/>
          <w:szCs w:val="24"/>
          <w:lang w:val="en-US" w:eastAsia="zh-CN"/>
        </w:rPr>
        <w:t>。</w:t>
      </w:r>
    </w:p>
    <w:p w14:paraId="22AC1061">
      <w:pPr>
        <w:spacing w:line="360" w:lineRule="auto"/>
        <w:ind w:firstLine="480" w:firstLineChars="200"/>
        <w:jc w:val="left"/>
        <w:rPr>
          <w:rFonts w:hint="eastAsia" w:ascii="宋体" w:hAnsi="宋体" w:eastAsia="宋体" w:cs="宋体"/>
          <w:color w:val="000000"/>
          <w:kern w:val="0"/>
          <w:sz w:val="24"/>
          <w:szCs w:val="24"/>
          <w:lang w:val="en-US" w:eastAsia="zh-CN"/>
        </w:rPr>
      </w:pPr>
      <w:r>
        <w:rPr>
          <w:rFonts w:hint="eastAsia" w:ascii="宋体" w:hAnsi="宋体" w:eastAsia="宋体" w:cs="宋体"/>
          <w:color w:val="000000"/>
          <w:kern w:val="0"/>
          <w:sz w:val="24"/>
          <w:szCs w:val="24"/>
          <w:lang w:val="en-US" w:eastAsia="zh-CN"/>
        </w:rPr>
        <w:t>1</w:t>
      </w:r>
      <w:bookmarkEnd w:id="933"/>
      <w:bookmarkEnd w:id="934"/>
      <w:bookmarkEnd w:id="935"/>
      <w:bookmarkEnd w:id="936"/>
      <w:bookmarkEnd w:id="937"/>
      <w:bookmarkEnd w:id="938"/>
      <w:bookmarkEnd w:id="939"/>
      <w:bookmarkEnd w:id="940"/>
      <w:bookmarkEnd w:id="941"/>
      <w:bookmarkEnd w:id="942"/>
      <w:bookmarkEnd w:id="943"/>
      <w:bookmarkEnd w:id="944"/>
      <w:bookmarkEnd w:id="945"/>
      <w:bookmarkEnd w:id="946"/>
      <w:r>
        <w:rPr>
          <w:rFonts w:hint="eastAsia" w:ascii="宋体" w:hAnsi="宋体" w:eastAsia="宋体" w:cs="宋体"/>
          <w:color w:val="000000"/>
          <w:kern w:val="0"/>
          <w:sz w:val="24"/>
          <w:szCs w:val="24"/>
          <w:lang w:val="en-US" w:eastAsia="zh-CN"/>
        </w:rPr>
        <w:t>2.4.3 进度付款申请单的提交</w:t>
      </w:r>
    </w:p>
    <w:p w14:paraId="772E0652">
      <w:pPr>
        <w:spacing w:line="360" w:lineRule="auto"/>
        <w:ind w:firstLine="480" w:firstLineChars="200"/>
        <w:jc w:val="left"/>
        <w:rPr>
          <w:rFonts w:ascii="Times New Roman" w:hAnsi="Times New Roman" w:eastAsia="仿宋_GB2312"/>
          <w:color w:val="000000"/>
          <w:sz w:val="30"/>
          <w:szCs w:val="32"/>
        </w:rPr>
      </w:pPr>
      <w:r>
        <w:rPr>
          <w:rFonts w:hint="eastAsia" w:ascii="宋体" w:hAnsi="宋体" w:eastAsia="宋体" w:cs="宋体"/>
          <w:color w:val="000000"/>
          <w:kern w:val="0"/>
          <w:sz w:val="24"/>
          <w:szCs w:val="24"/>
          <w:lang w:val="en-US" w:eastAsia="zh-CN"/>
        </w:rPr>
        <w:t>（1）单价合同进度付款申请单提交的约定：</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宋体" w:hAnsi="宋体" w:eastAsia="宋体" w:cs="宋体"/>
          <w:color w:val="000000"/>
          <w:kern w:val="0"/>
          <w:sz w:val="24"/>
          <w:szCs w:val="24"/>
          <w:lang w:val="en-US" w:eastAsia="zh-CN"/>
        </w:rPr>
        <w:t>。</w:t>
      </w:r>
    </w:p>
    <w:p w14:paraId="79443F2F">
      <w:pPr>
        <w:spacing w:line="360" w:lineRule="auto"/>
        <w:ind w:firstLine="480" w:firstLineChars="200"/>
        <w:jc w:val="left"/>
        <w:rPr>
          <w:rFonts w:ascii="Times New Roman" w:hAnsi="Times New Roman" w:eastAsia="仿宋_GB2312"/>
          <w:color w:val="000000"/>
          <w:sz w:val="30"/>
          <w:szCs w:val="32"/>
        </w:rPr>
      </w:pPr>
      <w:r>
        <w:rPr>
          <w:rFonts w:hint="eastAsia" w:ascii="宋体" w:hAnsi="宋体" w:eastAsia="宋体" w:cs="宋体"/>
          <w:color w:val="000000"/>
          <w:kern w:val="0"/>
          <w:sz w:val="24"/>
          <w:szCs w:val="24"/>
          <w:lang w:val="en-US" w:eastAsia="zh-CN"/>
        </w:rPr>
        <w:t>（2）总价合同进度付款申请单提交的约定：</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宋体" w:hAnsi="宋体" w:eastAsia="宋体" w:cs="宋体"/>
          <w:color w:val="000000"/>
          <w:kern w:val="0"/>
          <w:sz w:val="24"/>
          <w:szCs w:val="24"/>
          <w:lang w:val="en-US" w:eastAsia="zh-CN"/>
        </w:rPr>
        <w:t>。</w:t>
      </w:r>
    </w:p>
    <w:p w14:paraId="63FFEE0D">
      <w:pPr>
        <w:spacing w:line="360" w:lineRule="auto"/>
        <w:ind w:firstLine="480" w:firstLineChars="200"/>
        <w:jc w:val="left"/>
        <w:rPr>
          <w:rFonts w:hint="default" w:ascii="Times New Roman" w:hAnsi="Times New Roman" w:eastAsia="仿宋_GB2312"/>
          <w:color w:val="000000"/>
          <w:sz w:val="30"/>
          <w:szCs w:val="32"/>
          <w:u w:val="single"/>
          <w:lang w:val="en-US" w:eastAsia="zh-CN"/>
        </w:rPr>
      </w:pPr>
      <w:r>
        <w:rPr>
          <w:rFonts w:hint="eastAsia" w:ascii="宋体" w:hAnsi="宋体" w:eastAsia="宋体" w:cs="宋体"/>
          <w:color w:val="000000"/>
          <w:kern w:val="0"/>
          <w:sz w:val="24"/>
          <w:szCs w:val="24"/>
          <w:lang w:val="en-US" w:eastAsia="zh-CN"/>
        </w:rPr>
        <w:t>（3）其他价格形式合同进度付款申请单提交的约定：</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lang w:val="en-US" w:eastAsia="zh-CN"/>
        </w:rPr>
        <w:t xml:space="preserve">        </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lang w:val="en-US" w:eastAsia="zh-CN"/>
        </w:rPr>
        <w:t xml:space="preserve">  </w:t>
      </w:r>
    </w:p>
    <w:p w14:paraId="0A9CC28F">
      <w:pPr>
        <w:spacing w:line="360" w:lineRule="auto"/>
        <w:ind w:firstLine="300" w:firstLineChars="100"/>
        <w:jc w:val="left"/>
        <w:rPr>
          <w:rFonts w:ascii="Times New Roman" w:hAnsi="Times New Roman" w:eastAsia="仿宋_GB2312"/>
          <w:color w:val="000000"/>
          <w:sz w:val="30"/>
          <w:szCs w:val="32"/>
        </w:rPr>
      </w:pP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lang w:val="en-US" w:eastAsia="zh-CN"/>
        </w:rPr>
        <w:t xml:space="preserve"> </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lang w:val="en-US" w:eastAsia="zh-CN"/>
        </w:rPr>
        <w:t>。</w:t>
      </w:r>
    </w:p>
    <w:p w14:paraId="4ECC0E72">
      <w:pPr>
        <w:spacing w:line="360" w:lineRule="auto"/>
        <w:ind w:firstLine="480" w:firstLineChars="200"/>
        <w:jc w:val="left"/>
        <w:rPr>
          <w:rFonts w:hint="eastAsia" w:ascii="宋体" w:hAnsi="宋体" w:eastAsia="宋体" w:cs="宋体"/>
          <w:color w:val="000000"/>
          <w:kern w:val="0"/>
          <w:sz w:val="24"/>
          <w:szCs w:val="24"/>
          <w:lang w:val="en-US" w:eastAsia="zh-CN"/>
        </w:rPr>
      </w:pPr>
      <w:r>
        <w:rPr>
          <w:rFonts w:hint="eastAsia" w:ascii="宋体" w:hAnsi="宋体" w:eastAsia="宋体" w:cs="宋体"/>
          <w:color w:val="000000"/>
          <w:kern w:val="0"/>
          <w:sz w:val="24"/>
          <w:szCs w:val="24"/>
          <w:lang w:val="en-US" w:eastAsia="zh-CN"/>
        </w:rPr>
        <w:t>12.4.4 进度款审核和支付</w:t>
      </w:r>
    </w:p>
    <w:p w14:paraId="24AF4F57">
      <w:pPr>
        <w:spacing w:line="360" w:lineRule="auto"/>
        <w:ind w:firstLine="480" w:firstLineChars="200"/>
        <w:jc w:val="left"/>
        <w:rPr>
          <w:rFonts w:ascii="Times New Roman" w:hAnsi="Times New Roman" w:eastAsia="仿宋_GB2312"/>
          <w:color w:val="000000"/>
          <w:sz w:val="30"/>
          <w:szCs w:val="32"/>
          <w:u w:val="single"/>
        </w:rPr>
      </w:pPr>
      <w:r>
        <w:rPr>
          <w:rFonts w:hint="eastAsia" w:ascii="宋体" w:hAnsi="宋体" w:eastAsia="宋体" w:cs="宋体"/>
          <w:color w:val="000000"/>
          <w:kern w:val="0"/>
          <w:sz w:val="24"/>
          <w:szCs w:val="24"/>
          <w:lang w:val="en-US" w:eastAsia="zh-CN"/>
        </w:rPr>
        <w:t>（1）监理人审查并报送发包人的期限：</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hint="eastAsia" w:ascii="宋体" w:hAnsi="宋体" w:eastAsia="宋体" w:cs="宋体"/>
          <w:color w:val="000000"/>
          <w:kern w:val="0"/>
          <w:sz w:val="24"/>
          <w:szCs w:val="24"/>
          <w:lang w:val="en-US" w:eastAsia="zh-CN"/>
        </w:rPr>
        <w:t>。</w:t>
      </w:r>
    </w:p>
    <w:p w14:paraId="447F4FCB">
      <w:pPr>
        <w:spacing w:line="360" w:lineRule="auto"/>
        <w:ind w:firstLine="480" w:firstLineChars="200"/>
        <w:jc w:val="left"/>
        <w:rPr>
          <w:rFonts w:hint="default" w:ascii="Times New Roman" w:hAnsi="Times New Roman" w:eastAsia="仿宋_GB2312"/>
          <w:color w:val="000000"/>
          <w:sz w:val="30"/>
          <w:szCs w:val="32"/>
          <w:u w:val="single"/>
          <w:lang w:val="en-US" w:eastAsia="zh-CN"/>
        </w:rPr>
      </w:pPr>
      <w:r>
        <w:rPr>
          <w:rFonts w:hint="eastAsia" w:ascii="宋体" w:hAnsi="宋体" w:eastAsia="宋体" w:cs="宋体"/>
          <w:color w:val="000000"/>
          <w:kern w:val="0"/>
          <w:sz w:val="24"/>
          <w:szCs w:val="24"/>
          <w:lang w:val="en-US" w:eastAsia="zh-CN"/>
        </w:rPr>
        <w:t>发包人完成审批并签发进度款支付证书的期限：</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lang w:val="en-US" w:eastAsia="zh-CN"/>
        </w:rPr>
        <w:t xml:space="preserve">          </w:t>
      </w:r>
    </w:p>
    <w:p w14:paraId="4332385A">
      <w:pPr>
        <w:spacing w:line="360" w:lineRule="auto"/>
        <w:ind w:firstLine="300" w:firstLineChars="100"/>
        <w:jc w:val="left"/>
        <w:rPr>
          <w:rFonts w:ascii="Times New Roman" w:hAnsi="Times New Roman" w:eastAsia="仿宋_GB2312"/>
          <w:color w:val="000000"/>
          <w:sz w:val="30"/>
          <w:szCs w:val="32"/>
        </w:rPr>
      </w:pP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hint="eastAsia" w:ascii="宋体" w:hAnsi="宋体" w:eastAsia="宋体" w:cs="宋体"/>
          <w:color w:val="000000"/>
          <w:kern w:val="0"/>
          <w:sz w:val="24"/>
          <w:szCs w:val="24"/>
          <w:lang w:val="en-US" w:eastAsia="zh-CN"/>
        </w:rPr>
        <w:t>。</w:t>
      </w:r>
    </w:p>
    <w:p w14:paraId="17859A06">
      <w:pPr>
        <w:spacing w:line="360" w:lineRule="auto"/>
        <w:ind w:firstLine="480" w:firstLineChars="200"/>
        <w:jc w:val="left"/>
        <w:rPr>
          <w:rFonts w:ascii="Times New Roman" w:hAnsi="Times New Roman" w:eastAsia="仿宋_GB2312"/>
          <w:color w:val="000000"/>
          <w:sz w:val="30"/>
          <w:szCs w:val="32"/>
        </w:rPr>
      </w:pPr>
      <w:r>
        <w:rPr>
          <w:rFonts w:hint="eastAsia" w:ascii="宋体" w:hAnsi="宋体" w:eastAsia="宋体" w:cs="宋体"/>
          <w:color w:val="000000"/>
          <w:kern w:val="0"/>
          <w:sz w:val="24"/>
          <w:szCs w:val="24"/>
          <w:lang w:val="en-US" w:eastAsia="zh-CN"/>
        </w:rPr>
        <w:t>（2）发包人支付进度款的期限：</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宋体" w:hAnsi="宋体" w:eastAsia="宋体" w:cs="宋体"/>
          <w:color w:val="000000"/>
          <w:kern w:val="0"/>
          <w:sz w:val="24"/>
          <w:szCs w:val="24"/>
          <w:lang w:val="en-US" w:eastAsia="zh-CN"/>
        </w:rPr>
        <w:t>。</w:t>
      </w:r>
    </w:p>
    <w:p w14:paraId="278D07BE">
      <w:pPr>
        <w:spacing w:line="360" w:lineRule="auto"/>
        <w:ind w:firstLine="600" w:firstLineChars="250"/>
        <w:jc w:val="left"/>
        <w:rPr>
          <w:rFonts w:hint="default" w:ascii="Times New Roman" w:hAnsi="Times New Roman" w:eastAsia="仿宋_GB2312"/>
          <w:color w:val="000000"/>
          <w:sz w:val="30"/>
          <w:szCs w:val="32"/>
          <w:u w:val="single"/>
          <w:lang w:val="en-US" w:eastAsia="zh-CN"/>
        </w:rPr>
      </w:pPr>
      <w:r>
        <w:rPr>
          <w:rFonts w:hint="eastAsia" w:ascii="宋体" w:hAnsi="宋体" w:eastAsia="宋体" w:cs="宋体"/>
          <w:color w:val="000000"/>
          <w:kern w:val="0"/>
          <w:sz w:val="24"/>
          <w:szCs w:val="24"/>
          <w:lang w:val="en-US" w:eastAsia="zh-CN"/>
        </w:rPr>
        <w:t>发包人逾期支付进度款的违约金的计算方式：</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lang w:val="en-US" w:eastAsia="zh-CN"/>
        </w:rPr>
        <w:t xml:space="preserve">         </w:t>
      </w:r>
    </w:p>
    <w:p w14:paraId="3882EE8B">
      <w:pPr>
        <w:spacing w:line="360" w:lineRule="auto"/>
        <w:ind w:firstLine="300" w:firstLineChars="100"/>
        <w:jc w:val="left"/>
        <w:rPr>
          <w:rFonts w:hint="eastAsia" w:ascii="Times New Roman" w:hAnsi="Times New Roman" w:eastAsia="仿宋_GB2312"/>
          <w:color w:val="000000"/>
          <w:sz w:val="30"/>
          <w:szCs w:val="32"/>
        </w:rPr>
      </w:pP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rPr>
        <w:t>。</w:t>
      </w:r>
    </w:p>
    <w:p w14:paraId="7A40352E">
      <w:pPr>
        <w:spacing w:line="360" w:lineRule="auto"/>
        <w:ind w:firstLine="480" w:firstLineChars="200"/>
        <w:jc w:val="left"/>
        <w:rPr>
          <w:rFonts w:hint="eastAsia" w:ascii="宋体" w:hAnsi="宋体" w:eastAsia="宋体" w:cs="宋体"/>
          <w:color w:val="000000"/>
          <w:kern w:val="0"/>
          <w:sz w:val="24"/>
          <w:szCs w:val="24"/>
          <w:lang w:val="en-US" w:eastAsia="zh-CN"/>
        </w:rPr>
      </w:pPr>
      <w:r>
        <w:rPr>
          <w:rFonts w:hint="eastAsia" w:ascii="宋体" w:hAnsi="宋体" w:eastAsia="宋体" w:cs="宋体"/>
          <w:color w:val="000000"/>
          <w:kern w:val="0"/>
          <w:sz w:val="24"/>
          <w:szCs w:val="24"/>
          <w:lang w:val="en-US" w:eastAsia="zh-CN"/>
        </w:rPr>
        <w:t>12.4.6 支付分解表的编制</w:t>
      </w:r>
    </w:p>
    <w:p w14:paraId="57DD69F6">
      <w:pPr>
        <w:spacing w:line="360" w:lineRule="auto"/>
        <w:jc w:val="left"/>
        <w:rPr>
          <w:rFonts w:hint="default" w:ascii="宋体" w:hAnsi="宋体" w:eastAsia="仿宋_GB2312" w:cs="宋体"/>
          <w:color w:val="000000"/>
          <w:kern w:val="0"/>
          <w:sz w:val="24"/>
          <w:szCs w:val="24"/>
          <w:lang w:val="en-US" w:eastAsia="zh-CN"/>
        </w:rPr>
      </w:pPr>
      <w:r>
        <w:rPr>
          <w:rFonts w:hint="eastAsia" w:ascii="宋体" w:hAnsi="宋体" w:eastAsia="宋体" w:cs="宋体"/>
          <w:color w:val="000000"/>
          <w:kern w:val="0"/>
          <w:sz w:val="24"/>
          <w:szCs w:val="24"/>
          <w:lang w:val="en-US" w:eastAsia="zh-CN"/>
        </w:rPr>
        <w:t>2、总价合同支付分解表的编制与审批：</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lang w:val="en-US" w:eastAsia="zh-CN"/>
        </w:rPr>
        <w:t xml:space="preserve">            </w:t>
      </w:r>
    </w:p>
    <w:p w14:paraId="35660F9C">
      <w:pPr>
        <w:spacing w:line="360" w:lineRule="auto"/>
        <w:jc w:val="left"/>
        <w:rPr>
          <w:rFonts w:ascii="Times New Roman" w:hAnsi="Times New Roman" w:eastAsia="仿宋_GB2312"/>
          <w:color w:val="000000"/>
          <w:sz w:val="30"/>
          <w:szCs w:val="32"/>
        </w:rPr>
      </w:pPr>
      <w:r>
        <w:rPr>
          <w:rFonts w:hint="eastAsia" w:ascii="宋体" w:hAnsi="宋体" w:eastAsia="宋体" w:cs="宋体"/>
          <w:color w:val="000000"/>
          <w:kern w:val="0"/>
          <w:sz w:val="24"/>
          <w:szCs w:val="24"/>
          <w:lang w:val="en-US" w:eastAsia="zh-CN"/>
        </w:rPr>
        <w:t xml:space="preserve">  </w:t>
      </w: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lang w:val="en-US" w:eastAsia="zh-CN"/>
        </w:rPr>
        <w:t>。</w:t>
      </w:r>
    </w:p>
    <w:p w14:paraId="0BD4C831">
      <w:pPr>
        <w:spacing w:line="360" w:lineRule="auto"/>
        <w:ind w:firstLine="480" w:firstLineChars="200"/>
        <w:jc w:val="left"/>
        <w:rPr>
          <w:rFonts w:ascii="Times New Roman" w:hAnsi="Times New Roman" w:eastAsia="仿宋_GB2312"/>
          <w:color w:val="000000"/>
          <w:sz w:val="30"/>
          <w:szCs w:val="32"/>
          <w:u w:val="single"/>
        </w:rPr>
      </w:pPr>
      <w:r>
        <w:rPr>
          <w:rFonts w:hint="eastAsia" w:ascii="宋体" w:hAnsi="宋体" w:eastAsia="宋体" w:cs="宋体"/>
          <w:color w:val="000000"/>
          <w:kern w:val="0"/>
          <w:sz w:val="24"/>
          <w:szCs w:val="24"/>
          <w:lang w:val="en-US" w:eastAsia="zh-CN"/>
        </w:rPr>
        <w:t>3、单价合同的总价项目支付分解表的编制与审批：</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lang w:val="en-US" w:eastAsia="zh-CN"/>
        </w:rPr>
        <w:t xml:space="preserve">         </w:t>
      </w:r>
      <w:r>
        <w:rPr>
          <w:rFonts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rPr>
        <w:t xml:space="preserve"> </w:t>
      </w:r>
      <w:r>
        <w:rPr>
          <w:rFonts w:hint="eastAsia" w:ascii="Times New Roman" w:hAnsi="Times New Roman" w:eastAsia="仿宋_GB2312"/>
          <w:color w:val="000000"/>
          <w:sz w:val="30"/>
          <w:szCs w:val="32"/>
          <w:lang w:val="en-US" w:eastAsia="zh-CN"/>
        </w:rPr>
        <w:t xml:space="preserve"> </w:t>
      </w:r>
      <w:r>
        <w:rPr>
          <w:rFonts w:ascii="Times New Roman" w:hAnsi="Times New Roman" w:eastAsia="仿宋_GB2312"/>
          <w:color w:val="000000"/>
          <w:sz w:val="30"/>
          <w:szCs w:val="32"/>
        </w:rPr>
        <w:t xml:space="preserve">  </w:t>
      </w:r>
    </w:p>
    <w:p w14:paraId="39C004C5">
      <w:pPr>
        <w:spacing w:line="360" w:lineRule="auto"/>
        <w:ind w:firstLine="300" w:firstLineChars="100"/>
        <w:jc w:val="left"/>
        <w:rPr>
          <w:rFonts w:ascii="Times New Roman" w:hAnsi="Times New Roman" w:eastAsia="仿宋_GB2312"/>
          <w:color w:val="000000"/>
          <w:sz w:val="30"/>
          <w:szCs w:val="32"/>
        </w:rPr>
      </w:pP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宋体" w:hAnsi="宋体" w:eastAsia="宋体" w:cs="宋体"/>
          <w:color w:val="000000"/>
          <w:kern w:val="0"/>
          <w:sz w:val="24"/>
          <w:szCs w:val="24"/>
          <w:lang w:val="en-US" w:eastAsia="zh-CN"/>
        </w:rPr>
        <w:t>。</w:t>
      </w:r>
    </w:p>
    <w:bookmarkEnd w:id="776"/>
    <w:p w14:paraId="0D82F955">
      <w:pPr>
        <w:pStyle w:val="5"/>
        <w:spacing w:before="120" w:after="120" w:line="360" w:lineRule="auto"/>
        <w:ind w:firstLine="241" w:firstLineChars="100"/>
        <w:rPr>
          <w:rFonts w:hint="eastAsia" w:ascii="宋体" w:hAnsi="宋体" w:eastAsia="宋体" w:cs="宋体"/>
          <w:b/>
          <w:bCs w:val="0"/>
          <w:color w:val="000000"/>
          <w:kern w:val="2"/>
          <w:sz w:val="24"/>
          <w:szCs w:val="24"/>
          <w:lang w:val="en-US" w:eastAsia="zh-CN" w:bidi="ar-SA"/>
        </w:rPr>
      </w:pPr>
      <w:bookmarkStart w:id="947" w:name="_Toc351203645"/>
      <w:bookmarkStart w:id="948" w:name="_Toc296346720"/>
      <w:bookmarkStart w:id="949" w:name="_Toc312678053"/>
      <w:bookmarkStart w:id="950" w:name="_Toc304295593"/>
      <w:bookmarkStart w:id="951" w:name="_Toc300935015"/>
      <w:bookmarkStart w:id="952" w:name="_Toc296944558"/>
      <w:bookmarkStart w:id="953" w:name="_Toc297123564"/>
      <w:bookmarkStart w:id="954" w:name="_Toc296891047"/>
      <w:bookmarkStart w:id="955" w:name="_Toc297120519"/>
      <w:bookmarkStart w:id="956" w:name="_Toc296503219"/>
      <w:bookmarkStart w:id="957" w:name="_Toc296347218"/>
      <w:bookmarkStart w:id="958" w:name="_Toc297048405"/>
      <w:bookmarkStart w:id="959" w:name="_Toc292559424"/>
      <w:bookmarkStart w:id="960" w:name="_Toc296891259"/>
      <w:bookmarkStart w:id="961" w:name="_Toc303539172"/>
      <w:bookmarkStart w:id="962" w:name="_Toc292559929"/>
      <w:bookmarkStart w:id="963" w:name="_Toc297216223"/>
      <w:r>
        <w:rPr>
          <w:rFonts w:hint="eastAsia" w:ascii="宋体" w:hAnsi="宋体" w:eastAsia="宋体" w:cs="宋体"/>
          <w:b/>
          <w:bCs w:val="0"/>
          <w:color w:val="000000"/>
          <w:kern w:val="2"/>
          <w:sz w:val="24"/>
          <w:szCs w:val="24"/>
          <w:lang w:val="en-US" w:eastAsia="zh-CN" w:bidi="ar-SA"/>
        </w:rPr>
        <w:t>13. 验收和工程试车</w:t>
      </w:r>
      <w:bookmarkEnd w:id="947"/>
    </w:p>
    <w:bookmarkEnd w:id="948"/>
    <w:bookmarkEnd w:id="949"/>
    <w:bookmarkEnd w:id="950"/>
    <w:bookmarkEnd w:id="951"/>
    <w:bookmarkEnd w:id="952"/>
    <w:bookmarkEnd w:id="953"/>
    <w:bookmarkEnd w:id="954"/>
    <w:bookmarkEnd w:id="955"/>
    <w:bookmarkEnd w:id="956"/>
    <w:bookmarkEnd w:id="957"/>
    <w:bookmarkEnd w:id="958"/>
    <w:bookmarkEnd w:id="959"/>
    <w:bookmarkEnd w:id="960"/>
    <w:bookmarkEnd w:id="961"/>
    <w:bookmarkEnd w:id="962"/>
    <w:bookmarkEnd w:id="963"/>
    <w:p w14:paraId="0B0E3A45">
      <w:pPr>
        <w:pStyle w:val="5"/>
        <w:spacing w:before="120" w:after="120" w:line="360" w:lineRule="auto"/>
        <w:ind w:firstLine="241" w:firstLineChars="100"/>
        <w:rPr>
          <w:rFonts w:hint="eastAsia" w:ascii="宋体" w:hAnsi="宋体" w:eastAsia="宋体" w:cs="宋体"/>
          <w:b/>
          <w:bCs w:val="0"/>
          <w:color w:val="000000"/>
          <w:kern w:val="2"/>
          <w:sz w:val="24"/>
          <w:szCs w:val="24"/>
          <w:lang w:val="en-US" w:eastAsia="zh-CN" w:bidi="ar-SA"/>
        </w:rPr>
      </w:pPr>
      <w:r>
        <w:rPr>
          <w:rFonts w:hint="eastAsia" w:ascii="宋体" w:hAnsi="宋体" w:eastAsia="宋体" w:cs="宋体"/>
          <w:b/>
          <w:bCs w:val="0"/>
          <w:color w:val="000000"/>
          <w:kern w:val="2"/>
          <w:sz w:val="24"/>
          <w:szCs w:val="24"/>
          <w:lang w:val="en-US" w:eastAsia="zh-CN" w:bidi="ar-SA"/>
        </w:rPr>
        <w:t>13.1 分部分项工程验收</w:t>
      </w:r>
    </w:p>
    <w:p w14:paraId="00BD6DB1">
      <w:pPr>
        <w:spacing w:line="360" w:lineRule="auto"/>
        <w:ind w:firstLine="480" w:firstLineChars="200"/>
        <w:jc w:val="left"/>
        <w:rPr>
          <w:rFonts w:hint="eastAsia" w:ascii="宋体" w:hAnsi="宋体" w:eastAsia="宋体" w:cs="宋体"/>
          <w:color w:val="000000"/>
          <w:kern w:val="0"/>
          <w:sz w:val="24"/>
          <w:szCs w:val="24"/>
          <w:lang w:val="en-US" w:eastAsia="zh-CN"/>
        </w:rPr>
      </w:pPr>
      <w:r>
        <w:rPr>
          <w:rFonts w:hint="eastAsia" w:ascii="宋体" w:hAnsi="宋体" w:eastAsia="宋体" w:cs="宋体"/>
          <w:color w:val="000000"/>
          <w:kern w:val="0"/>
          <w:sz w:val="24"/>
          <w:szCs w:val="24"/>
          <w:lang w:val="en-US" w:eastAsia="zh-CN"/>
        </w:rPr>
        <w:t>13.1.2监理人不能按时进行验收时，应提前</w:t>
      </w: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lang w:val="en-US" w:eastAsia="zh-CN"/>
        </w:rPr>
        <w:t>小时提交书面延期要求。</w:t>
      </w:r>
    </w:p>
    <w:p w14:paraId="6DAAC31D">
      <w:pPr>
        <w:spacing w:line="360" w:lineRule="auto"/>
        <w:jc w:val="left"/>
        <w:rPr>
          <w:rFonts w:ascii="Times New Roman" w:hAnsi="Times New Roman" w:eastAsia="仿宋_GB2312"/>
          <w:b/>
          <w:color w:val="000000"/>
          <w:sz w:val="30"/>
          <w:szCs w:val="32"/>
        </w:rPr>
      </w:pPr>
      <w:r>
        <w:rPr>
          <w:rFonts w:hint="eastAsia" w:ascii="宋体" w:hAnsi="宋体" w:eastAsia="宋体" w:cs="宋体"/>
          <w:color w:val="000000"/>
          <w:kern w:val="0"/>
          <w:sz w:val="24"/>
          <w:szCs w:val="24"/>
          <w:lang w:val="en-US" w:eastAsia="zh-CN"/>
        </w:rPr>
        <w:t>关于延期最长不得超过：</w:t>
      </w:r>
      <w:r>
        <w:rPr>
          <w:rFonts w:ascii="Times New Roman" w:hAnsi="Times New Roman" w:eastAsia="仿宋_GB2312"/>
          <w:sz w:val="30"/>
          <w:szCs w:val="32"/>
          <w:u w:val="single"/>
        </w:rPr>
        <w:t xml:space="preserve">         </w:t>
      </w:r>
      <w:r>
        <w:rPr>
          <w:rFonts w:hint="eastAsia" w:ascii="宋体" w:hAnsi="宋体" w:eastAsia="宋体" w:cs="宋体"/>
          <w:color w:val="000000"/>
          <w:kern w:val="0"/>
          <w:sz w:val="24"/>
          <w:szCs w:val="24"/>
          <w:lang w:val="en-US" w:eastAsia="zh-CN"/>
        </w:rPr>
        <w:t>小时。</w:t>
      </w:r>
    </w:p>
    <w:p w14:paraId="0754078F">
      <w:pPr>
        <w:pStyle w:val="5"/>
        <w:spacing w:before="120" w:after="120" w:line="360" w:lineRule="auto"/>
        <w:ind w:firstLine="241" w:firstLineChars="100"/>
        <w:rPr>
          <w:rFonts w:hint="eastAsia" w:ascii="宋体" w:hAnsi="宋体" w:eastAsia="宋体" w:cs="宋体"/>
          <w:b/>
          <w:bCs w:val="0"/>
          <w:color w:val="000000"/>
          <w:kern w:val="2"/>
          <w:sz w:val="24"/>
          <w:szCs w:val="24"/>
          <w:lang w:val="en-US" w:eastAsia="zh-CN" w:bidi="ar-SA"/>
        </w:rPr>
      </w:pPr>
      <w:bookmarkStart w:id="964" w:name="_Toc304295596"/>
      <w:bookmarkStart w:id="965" w:name="_Toc297048409"/>
      <w:bookmarkStart w:id="966" w:name="_Toc296891263"/>
      <w:bookmarkStart w:id="967" w:name="_Toc297120523"/>
      <w:bookmarkStart w:id="968" w:name="_Toc300935016"/>
      <w:bookmarkStart w:id="969" w:name="_Toc312678056"/>
      <w:bookmarkStart w:id="970" w:name="_Toc296891051"/>
      <w:bookmarkStart w:id="971" w:name="_Toc296346724"/>
      <w:bookmarkStart w:id="972" w:name="_Toc292559933"/>
      <w:bookmarkStart w:id="973" w:name="_Toc296944562"/>
      <w:bookmarkStart w:id="974" w:name="_Toc303539173"/>
      <w:bookmarkStart w:id="975" w:name="_Toc297216224"/>
      <w:bookmarkStart w:id="976" w:name="_Toc292559428"/>
      <w:bookmarkStart w:id="977" w:name="_Toc296503223"/>
      <w:bookmarkStart w:id="978" w:name="_Toc296347222"/>
      <w:bookmarkStart w:id="979" w:name="_Toc297123565"/>
      <w:bookmarkStart w:id="980" w:name="_Toc267251474"/>
      <w:bookmarkStart w:id="981" w:name="_Toc267251472"/>
      <w:bookmarkStart w:id="982" w:name="_Toc267251471"/>
      <w:bookmarkStart w:id="983" w:name="_Toc267251470"/>
      <w:bookmarkStart w:id="984" w:name="_Toc267251475"/>
      <w:bookmarkStart w:id="985" w:name="_Toc267251476"/>
      <w:bookmarkStart w:id="986" w:name="_Toc267251473"/>
      <w:r>
        <w:rPr>
          <w:rFonts w:hint="eastAsia" w:ascii="宋体" w:hAnsi="宋体" w:eastAsia="宋体" w:cs="宋体"/>
          <w:b/>
          <w:bCs w:val="0"/>
          <w:color w:val="000000"/>
          <w:kern w:val="2"/>
          <w:sz w:val="24"/>
          <w:szCs w:val="24"/>
          <w:lang w:val="en-US" w:eastAsia="zh-CN" w:bidi="ar-SA"/>
        </w:rPr>
        <w:t>13.2 竣工验收</w:t>
      </w:r>
    </w:p>
    <w:bookmarkEnd w:id="964"/>
    <w:bookmarkEnd w:id="965"/>
    <w:bookmarkEnd w:id="966"/>
    <w:bookmarkEnd w:id="967"/>
    <w:bookmarkEnd w:id="968"/>
    <w:bookmarkEnd w:id="969"/>
    <w:bookmarkEnd w:id="970"/>
    <w:bookmarkEnd w:id="971"/>
    <w:bookmarkEnd w:id="972"/>
    <w:bookmarkEnd w:id="973"/>
    <w:bookmarkEnd w:id="974"/>
    <w:bookmarkEnd w:id="975"/>
    <w:bookmarkEnd w:id="976"/>
    <w:bookmarkEnd w:id="977"/>
    <w:bookmarkEnd w:id="978"/>
    <w:bookmarkEnd w:id="979"/>
    <w:p w14:paraId="3AE7EADD">
      <w:pPr>
        <w:spacing w:line="360" w:lineRule="auto"/>
        <w:ind w:firstLine="480" w:firstLineChars="200"/>
        <w:jc w:val="left"/>
        <w:rPr>
          <w:rFonts w:hint="eastAsia" w:ascii="宋体" w:hAnsi="宋体" w:eastAsia="宋体" w:cs="宋体"/>
          <w:color w:val="000000"/>
          <w:kern w:val="0"/>
          <w:sz w:val="24"/>
          <w:szCs w:val="24"/>
          <w:lang w:val="en-US" w:eastAsia="zh-CN"/>
        </w:rPr>
      </w:pPr>
      <w:bookmarkStart w:id="987" w:name="_Toc280868704"/>
      <w:bookmarkStart w:id="988" w:name="_Toc280868705"/>
      <w:bookmarkStart w:id="989" w:name="_Toc280868706"/>
      <w:bookmarkStart w:id="990" w:name="_Toc280868707"/>
      <w:bookmarkStart w:id="991" w:name="_Toc280868708"/>
      <w:bookmarkStart w:id="992" w:name="_Toc280868709"/>
      <w:r>
        <w:rPr>
          <w:rFonts w:hint="eastAsia" w:ascii="宋体" w:hAnsi="宋体" w:eastAsia="宋体" w:cs="宋体"/>
          <w:color w:val="000000"/>
          <w:kern w:val="0"/>
          <w:sz w:val="24"/>
          <w:szCs w:val="24"/>
          <w:lang w:val="en-US" w:eastAsia="zh-CN"/>
        </w:rPr>
        <w:t>13.2.2竣工验收程序</w:t>
      </w:r>
    </w:p>
    <w:bookmarkEnd w:id="987"/>
    <w:p w14:paraId="4D5DACEA">
      <w:pPr>
        <w:spacing w:line="360" w:lineRule="auto"/>
        <w:ind w:firstLine="480" w:firstLineChars="200"/>
        <w:jc w:val="left"/>
        <w:rPr>
          <w:rFonts w:hint="default" w:ascii="Times New Roman" w:hAnsi="Times New Roman" w:eastAsia="仿宋_GB2312"/>
          <w:color w:val="000000"/>
          <w:sz w:val="30"/>
          <w:szCs w:val="32"/>
          <w:u w:val="single"/>
          <w:lang w:val="en-US" w:eastAsia="zh-CN"/>
        </w:rPr>
      </w:pPr>
      <w:r>
        <w:rPr>
          <w:rFonts w:hint="eastAsia" w:ascii="宋体" w:hAnsi="宋体" w:eastAsia="宋体" w:cs="宋体"/>
          <w:color w:val="000000"/>
          <w:kern w:val="0"/>
          <w:sz w:val="24"/>
          <w:szCs w:val="24"/>
          <w:lang w:val="en-US" w:eastAsia="zh-CN"/>
        </w:rPr>
        <w:t>关于竣工验收程序的约定：</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lang w:val="en-US" w:eastAsia="zh-CN"/>
        </w:rPr>
        <w:t xml:space="preserve">  </w:t>
      </w:r>
    </w:p>
    <w:p w14:paraId="7EA771DA">
      <w:pPr>
        <w:spacing w:line="360" w:lineRule="auto"/>
        <w:ind w:left="6000" w:hanging="6000" w:hangingChars="2000"/>
        <w:jc w:val="left"/>
        <w:rPr>
          <w:rFonts w:ascii="Times New Roman" w:hAnsi="Times New Roman" w:eastAsia="仿宋_GB2312"/>
          <w:color w:val="000000"/>
          <w:sz w:val="30"/>
          <w:szCs w:val="32"/>
        </w:rPr>
      </w:pP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宋体" w:hAnsi="宋体" w:eastAsia="宋体" w:cs="宋体"/>
          <w:color w:val="000000"/>
          <w:kern w:val="0"/>
          <w:sz w:val="24"/>
          <w:szCs w:val="24"/>
          <w:lang w:val="en-US" w:eastAsia="zh-CN"/>
        </w:rPr>
        <w:t>。</w:t>
      </w:r>
    </w:p>
    <w:p w14:paraId="48AEDE1C">
      <w:pPr>
        <w:spacing w:line="360" w:lineRule="auto"/>
        <w:ind w:firstLine="480" w:firstLineChars="200"/>
        <w:jc w:val="left"/>
        <w:rPr>
          <w:rFonts w:hint="eastAsia" w:ascii="Times New Roman" w:hAnsi="Times New Roman" w:eastAsia="仿宋_GB2312"/>
          <w:color w:val="000000"/>
          <w:sz w:val="30"/>
          <w:szCs w:val="32"/>
          <w:u w:val="single"/>
        </w:rPr>
      </w:pPr>
      <w:r>
        <w:rPr>
          <w:rFonts w:hint="eastAsia" w:ascii="宋体" w:hAnsi="宋体" w:eastAsia="宋体" w:cs="宋体"/>
          <w:color w:val="000000"/>
          <w:kern w:val="0"/>
          <w:sz w:val="24"/>
          <w:szCs w:val="24"/>
          <w:lang w:val="en-US" w:eastAsia="zh-CN"/>
        </w:rPr>
        <w:t>发包人不按照本项约定组织竣工验收、颁发工程接收证书的违约金的计算方法：</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p>
    <w:p w14:paraId="0509EE55">
      <w:pPr>
        <w:spacing w:line="360" w:lineRule="auto"/>
        <w:jc w:val="left"/>
        <w:rPr>
          <w:rFonts w:hint="eastAsia" w:ascii="Times New Roman" w:hAnsi="Times New Roman" w:eastAsia="仿宋_GB2312"/>
          <w:color w:val="000000"/>
          <w:sz w:val="30"/>
          <w:szCs w:val="32"/>
        </w:rPr>
      </w:pP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宋体" w:hAnsi="宋体" w:eastAsia="宋体" w:cs="宋体"/>
          <w:color w:val="000000"/>
          <w:kern w:val="0"/>
          <w:sz w:val="24"/>
          <w:szCs w:val="24"/>
          <w:lang w:val="en-US" w:eastAsia="zh-CN"/>
        </w:rPr>
        <w:t>。</w:t>
      </w:r>
    </w:p>
    <w:bookmarkEnd w:id="988"/>
    <w:p w14:paraId="3F915A6B">
      <w:pPr>
        <w:spacing w:line="360" w:lineRule="auto"/>
        <w:ind w:firstLine="480" w:firstLineChars="200"/>
        <w:jc w:val="left"/>
        <w:rPr>
          <w:rFonts w:hint="eastAsia" w:ascii="宋体" w:hAnsi="宋体" w:eastAsia="宋体" w:cs="宋体"/>
          <w:color w:val="000000"/>
          <w:kern w:val="0"/>
          <w:sz w:val="24"/>
          <w:szCs w:val="24"/>
          <w:lang w:val="en-US" w:eastAsia="zh-CN"/>
        </w:rPr>
      </w:pPr>
      <w:r>
        <w:rPr>
          <w:rFonts w:hint="eastAsia" w:ascii="宋体" w:hAnsi="宋体" w:eastAsia="宋体" w:cs="宋体"/>
          <w:color w:val="000000"/>
          <w:kern w:val="0"/>
          <w:sz w:val="24"/>
          <w:szCs w:val="24"/>
          <w:lang w:val="en-US" w:eastAsia="zh-CN"/>
        </w:rPr>
        <w:t>13.2.5移交、接收全部与部分工程</w:t>
      </w:r>
    </w:p>
    <w:bookmarkEnd w:id="989"/>
    <w:p w14:paraId="2A39BC07">
      <w:pPr>
        <w:spacing w:line="360" w:lineRule="auto"/>
        <w:ind w:firstLine="480" w:firstLineChars="200"/>
        <w:jc w:val="left"/>
        <w:rPr>
          <w:rFonts w:hint="eastAsia" w:ascii="Times New Roman" w:hAnsi="Times New Roman" w:eastAsia="仿宋_GB2312"/>
          <w:color w:val="000000"/>
          <w:kern w:val="0"/>
          <w:sz w:val="30"/>
          <w:szCs w:val="32"/>
        </w:rPr>
      </w:pPr>
      <w:r>
        <w:rPr>
          <w:rFonts w:hint="eastAsia" w:ascii="宋体" w:hAnsi="宋体" w:eastAsia="宋体" w:cs="宋体"/>
          <w:color w:val="000000"/>
          <w:kern w:val="0"/>
          <w:sz w:val="24"/>
          <w:szCs w:val="24"/>
          <w:lang w:val="en-US" w:eastAsia="zh-CN"/>
        </w:rPr>
        <w:t>承包人向发包人移交工程的期限：</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hint="eastAsia" w:ascii="宋体" w:hAnsi="宋体" w:eastAsia="宋体" w:cs="宋体"/>
          <w:color w:val="000000"/>
          <w:kern w:val="0"/>
          <w:sz w:val="24"/>
          <w:szCs w:val="24"/>
          <w:lang w:val="en-US" w:eastAsia="zh-CN"/>
        </w:rPr>
        <w:t>。</w:t>
      </w:r>
    </w:p>
    <w:p w14:paraId="4CCC5B87">
      <w:pPr>
        <w:spacing w:line="360" w:lineRule="auto"/>
        <w:ind w:firstLine="480" w:firstLineChars="200"/>
        <w:jc w:val="left"/>
        <w:rPr>
          <w:rFonts w:ascii="Times New Roman" w:hAnsi="Times New Roman" w:eastAsia="仿宋_GB2312"/>
          <w:color w:val="000000"/>
          <w:sz w:val="30"/>
          <w:szCs w:val="32"/>
          <w:u w:val="single"/>
        </w:rPr>
      </w:pPr>
      <w:r>
        <w:rPr>
          <w:rFonts w:hint="eastAsia" w:ascii="宋体" w:hAnsi="宋体" w:eastAsia="宋体" w:cs="宋体"/>
          <w:color w:val="000000"/>
          <w:kern w:val="0"/>
          <w:sz w:val="24"/>
          <w:szCs w:val="24"/>
          <w:lang w:val="en-US" w:eastAsia="zh-CN"/>
        </w:rPr>
        <w:t>发包人未按本合同约定接收全部或部分工程的，违约金的计算方法为：</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宋体" w:hAnsi="宋体" w:eastAsia="宋体" w:cs="宋体"/>
          <w:color w:val="000000"/>
          <w:kern w:val="0"/>
          <w:sz w:val="24"/>
          <w:szCs w:val="24"/>
          <w:lang w:val="en-US" w:eastAsia="zh-CN"/>
        </w:rPr>
        <w:t>。</w:t>
      </w:r>
    </w:p>
    <w:bookmarkEnd w:id="990"/>
    <w:p w14:paraId="7C3B9018">
      <w:pPr>
        <w:spacing w:line="360" w:lineRule="auto"/>
        <w:ind w:firstLine="480" w:firstLineChars="200"/>
        <w:jc w:val="left"/>
        <w:rPr>
          <w:rFonts w:hint="default" w:ascii="Times New Roman" w:hAnsi="Times New Roman" w:eastAsia="仿宋_GB2312"/>
          <w:color w:val="000000"/>
          <w:sz w:val="30"/>
          <w:szCs w:val="32"/>
          <w:u w:val="single"/>
          <w:lang w:val="en-US" w:eastAsia="zh-CN"/>
        </w:rPr>
      </w:pPr>
      <w:r>
        <w:rPr>
          <w:rFonts w:hint="eastAsia" w:ascii="宋体" w:hAnsi="宋体" w:eastAsia="宋体" w:cs="宋体"/>
          <w:color w:val="000000"/>
          <w:kern w:val="0"/>
          <w:sz w:val="24"/>
          <w:szCs w:val="24"/>
          <w:lang w:val="en-US" w:eastAsia="zh-CN"/>
        </w:rPr>
        <w:t>承包人未按时移交工程的，违约金的计算方法为：</w:t>
      </w: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lang w:val="en-US" w:eastAsia="zh-CN"/>
        </w:rPr>
        <w:t xml:space="preserve">        </w:t>
      </w:r>
    </w:p>
    <w:p w14:paraId="4F6F5AC4">
      <w:pPr>
        <w:spacing w:line="360" w:lineRule="auto"/>
        <w:jc w:val="left"/>
        <w:rPr>
          <w:rFonts w:ascii="Times New Roman" w:hAnsi="Times New Roman" w:eastAsia="仿宋_GB2312"/>
          <w:color w:val="000000"/>
          <w:sz w:val="30"/>
          <w:szCs w:val="32"/>
        </w:rPr>
      </w:pP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宋体" w:hAnsi="宋体" w:eastAsia="宋体" w:cs="宋体"/>
          <w:color w:val="000000"/>
          <w:kern w:val="0"/>
          <w:sz w:val="24"/>
          <w:szCs w:val="24"/>
          <w:lang w:val="en-US" w:eastAsia="zh-CN"/>
        </w:rPr>
        <w:t>。</w:t>
      </w:r>
    </w:p>
    <w:p w14:paraId="0376FA3D">
      <w:pPr>
        <w:pStyle w:val="5"/>
        <w:spacing w:before="120" w:after="120" w:line="360" w:lineRule="auto"/>
        <w:rPr>
          <w:rFonts w:ascii="Times New Roman" w:hAnsi="Times New Roman" w:eastAsia="黑体"/>
          <w:color w:val="000000"/>
          <w:sz w:val="30"/>
          <w:szCs w:val="32"/>
        </w:rPr>
      </w:pPr>
      <w:r>
        <w:rPr>
          <w:rFonts w:hint="eastAsia" w:ascii="宋体" w:hAnsi="宋体" w:eastAsia="宋体" w:cs="宋体"/>
          <w:b/>
          <w:bCs w:val="0"/>
          <w:color w:val="000000"/>
          <w:kern w:val="2"/>
          <w:sz w:val="24"/>
          <w:szCs w:val="24"/>
          <w:lang w:val="en-US" w:eastAsia="zh-CN" w:bidi="ar-SA"/>
        </w:rPr>
        <w:t>13.3 工程试车</w:t>
      </w:r>
    </w:p>
    <w:bookmarkEnd w:id="991"/>
    <w:p w14:paraId="6975E0D7">
      <w:pPr>
        <w:spacing w:line="360" w:lineRule="auto"/>
        <w:ind w:firstLine="480" w:firstLineChars="200"/>
        <w:jc w:val="left"/>
        <w:rPr>
          <w:rFonts w:hint="eastAsia" w:ascii="宋体" w:hAnsi="宋体" w:eastAsia="宋体" w:cs="宋体"/>
          <w:color w:val="000000"/>
          <w:kern w:val="0"/>
          <w:sz w:val="24"/>
          <w:szCs w:val="24"/>
          <w:lang w:val="en-US" w:eastAsia="zh-CN"/>
        </w:rPr>
      </w:pPr>
      <w:r>
        <w:rPr>
          <w:rFonts w:hint="eastAsia" w:ascii="宋体" w:hAnsi="宋体" w:eastAsia="宋体" w:cs="宋体"/>
          <w:color w:val="000000"/>
          <w:kern w:val="0"/>
          <w:sz w:val="24"/>
          <w:szCs w:val="24"/>
          <w:lang w:val="en-US" w:eastAsia="zh-CN"/>
        </w:rPr>
        <w:t>13.3.1 试车程序</w:t>
      </w:r>
    </w:p>
    <w:p w14:paraId="729D83BB">
      <w:pPr>
        <w:spacing w:line="360" w:lineRule="auto"/>
        <w:ind w:firstLine="480" w:firstLineChars="200"/>
        <w:jc w:val="left"/>
        <w:rPr>
          <w:rFonts w:hint="eastAsia" w:ascii="Times New Roman" w:hAnsi="Times New Roman" w:eastAsia="仿宋_GB2312"/>
          <w:color w:val="000000"/>
          <w:sz w:val="30"/>
          <w:szCs w:val="32"/>
          <w:u w:val="single"/>
        </w:rPr>
      </w:pPr>
      <w:r>
        <w:rPr>
          <w:rFonts w:hint="eastAsia" w:ascii="宋体" w:hAnsi="宋体" w:eastAsia="宋体" w:cs="宋体"/>
          <w:color w:val="000000"/>
          <w:kern w:val="0"/>
          <w:sz w:val="24"/>
          <w:szCs w:val="24"/>
          <w:lang w:val="en-US" w:eastAsia="zh-CN"/>
        </w:rPr>
        <w:t>工程试车内容：</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p>
    <w:p w14:paraId="306EBDD8">
      <w:pPr>
        <w:spacing w:line="360" w:lineRule="auto"/>
        <w:jc w:val="left"/>
        <w:rPr>
          <w:rFonts w:ascii="Times New Roman" w:hAnsi="Times New Roman" w:eastAsia="仿宋_GB2312"/>
          <w:color w:val="000000"/>
          <w:kern w:val="0"/>
          <w:sz w:val="30"/>
          <w:szCs w:val="32"/>
        </w:rPr>
      </w:pP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宋体" w:hAnsi="宋体" w:eastAsia="宋体" w:cs="宋体"/>
          <w:color w:val="000000"/>
          <w:kern w:val="0"/>
          <w:sz w:val="24"/>
          <w:szCs w:val="24"/>
          <w:lang w:val="en-US" w:eastAsia="zh-CN"/>
        </w:rPr>
        <w:t>。</w:t>
      </w:r>
    </w:p>
    <w:p w14:paraId="64194DB3">
      <w:pPr>
        <w:spacing w:line="360" w:lineRule="auto"/>
        <w:ind w:firstLine="480" w:firstLineChars="200"/>
        <w:jc w:val="left"/>
        <w:rPr>
          <w:rFonts w:ascii="Times New Roman" w:hAnsi="Times New Roman" w:eastAsia="仿宋_GB2312"/>
          <w:color w:val="000000"/>
          <w:kern w:val="0"/>
          <w:sz w:val="30"/>
          <w:szCs w:val="32"/>
        </w:rPr>
      </w:pPr>
      <w:r>
        <w:rPr>
          <w:rFonts w:hint="eastAsia" w:ascii="宋体" w:hAnsi="宋体" w:eastAsia="宋体" w:cs="宋体"/>
          <w:color w:val="000000"/>
          <w:kern w:val="0"/>
          <w:sz w:val="24"/>
          <w:szCs w:val="24"/>
          <w:lang w:val="en-US" w:eastAsia="zh-CN"/>
        </w:rPr>
        <w:t>（1）单机无负荷试车费用由</w:t>
      </w:r>
      <w:r>
        <w:rPr>
          <w:rFonts w:ascii="Times New Roman" w:hAnsi="Times New Roman" w:eastAsia="仿宋_GB2312"/>
          <w:color w:val="000000"/>
          <w:sz w:val="30"/>
          <w:szCs w:val="32"/>
          <w:u w:val="single"/>
        </w:rPr>
        <w:t xml:space="preserve">                     </w:t>
      </w:r>
      <w:r>
        <w:rPr>
          <w:rFonts w:hint="eastAsia" w:ascii="宋体" w:hAnsi="宋体" w:eastAsia="宋体" w:cs="宋体"/>
          <w:color w:val="000000"/>
          <w:kern w:val="0"/>
          <w:sz w:val="24"/>
          <w:szCs w:val="24"/>
          <w:lang w:val="en-US" w:eastAsia="zh-CN"/>
        </w:rPr>
        <w:t>承担；</w:t>
      </w:r>
    </w:p>
    <w:p w14:paraId="2E8039EA">
      <w:pPr>
        <w:spacing w:line="360" w:lineRule="auto"/>
        <w:ind w:firstLine="480" w:firstLineChars="200"/>
        <w:jc w:val="left"/>
        <w:rPr>
          <w:rFonts w:hint="eastAsia" w:ascii="宋体" w:hAnsi="宋体" w:eastAsia="宋体" w:cs="宋体"/>
          <w:color w:val="000000"/>
          <w:kern w:val="0"/>
          <w:sz w:val="24"/>
          <w:szCs w:val="24"/>
          <w:lang w:val="en-US" w:eastAsia="zh-CN"/>
        </w:rPr>
      </w:pPr>
      <w:r>
        <w:rPr>
          <w:rFonts w:hint="eastAsia" w:ascii="宋体" w:hAnsi="宋体" w:eastAsia="宋体" w:cs="宋体"/>
          <w:color w:val="000000"/>
          <w:kern w:val="0"/>
          <w:sz w:val="24"/>
          <w:szCs w:val="24"/>
          <w:lang w:val="en-US" w:eastAsia="zh-CN"/>
        </w:rPr>
        <w:t>（2）无负荷联动试车费用由</w:t>
      </w: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lang w:val="en-US" w:eastAsia="zh-CN"/>
        </w:rPr>
        <w:t>承担。</w:t>
      </w:r>
    </w:p>
    <w:p w14:paraId="677C7133">
      <w:pPr>
        <w:spacing w:line="360" w:lineRule="auto"/>
        <w:ind w:firstLine="480" w:firstLineChars="200"/>
        <w:jc w:val="left"/>
        <w:rPr>
          <w:rFonts w:hint="eastAsia" w:ascii="宋体" w:hAnsi="宋体" w:eastAsia="宋体" w:cs="宋体"/>
          <w:color w:val="000000"/>
          <w:kern w:val="0"/>
          <w:sz w:val="24"/>
          <w:szCs w:val="24"/>
          <w:lang w:val="en-US" w:eastAsia="zh-CN"/>
        </w:rPr>
      </w:pPr>
      <w:r>
        <w:rPr>
          <w:rFonts w:hint="eastAsia" w:ascii="宋体" w:hAnsi="宋体" w:eastAsia="宋体" w:cs="宋体"/>
          <w:color w:val="000000"/>
          <w:kern w:val="0"/>
          <w:sz w:val="24"/>
          <w:szCs w:val="24"/>
          <w:lang w:val="en-US" w:eastAsia="zh-CN"/>
        </w:rPr>
        <w:t>13.3.3 投料试车</w:t>
      </w:r>
    </w:p>
    <w:p w14:paraId="66A7BF46">
      <w:pPr>
        <w:spacing w:line="360" w:lineRule="auto"/>
        <w:ind w:firstLine="480" w:firstLineChars="200"/>
        <w:jc w:val="left"/>
        <w:rPr>
          <w:rFonts w:hint="default" w:ascii="Times New Roman" w:hAnsi="Times New Roman" w:eastAsia="仿宋_GB2312"/>
          <w:color w:val="000000"/>
          <w:sz w:val="30"/>
          <w:szCs w:val="32"/>
          <w:u w:val="single"/>
          <w:lang w:val="en-US" w:eastAsia="zh-CN"/>
        </w:rPr>
      </w:pPr>
      <w:r>
        <w:rPr>
          <w:rFonts w:hint="eastAsia" w:ascii="宋体" w:hAnsi="宋体" w:eastAsia="宋体" w:cs="宋体"/>
          <w:color w:val="000000"/>
          <w:kern w:val="0"/>
          <w:sz w:val="24"/>
          <w:szCs w:val="24"/>
          <w:lang w:val="en-US" w:eastAsia="zh-CN"/>
        </w:rPr>
        <w:t>关于投料试车相关事项的约定：</w:t>
      </w:r>
      <w:r>
        <w:rPr>
          <w:rFonts w:hint="eastAsia"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lang w:val="en-US" w:eastAsia="zh-CN"/>
        </w:rPr>
        <w:t xml:space="preserve">    </w:t>
      </w:r>
    </w:p>
    <w:p w14:paraId="3BE24B79">
      <w:pPr>
        <w:spacing w:line="360" w:lineRule="auto"/>
        <w:jc w:val="left"/>
        <w:rPr>
          <w:rFonts w:ascii="Times New Roman" w:hAnsi="Times New Roman" w:eastAsia="仿宋_GB2312"/>
          <w:color w:val="000000"/>
          <w:kern w:val="0"/>
          <w:sz w:val="30"/>
          <w:szCs w:val="32"/>
        </w:rPr>
      </w:pP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rPr>
        <w:t>。</w:t>
      </w:r>
    </w:p>
    <w:p w14:paraId="5CC18A93">
      <w:pPr>
        <w:pStyle w:val="5"/>
        <w:spacing w:before="120" w:after="120" w:line="360" w:lineRule="auto"/>
        <w:ind w:firstLine="241" w:firstLineChars="100"/>
        <w:rPr>
          <w:rFonts w:hint="eastAsia" w:ascii="宋体" w:hAnsi="宋体" w:eastAsia="宋体" w:cs="宋体"/>
          <w:b/>
          <w:bCs w:val="0"/>
          <w:color w:val="000000"/>
          <w:kern w:val="2"/>
          <w:sz w:val="24"/>
          <w:szCs w:val="24"/>
          <w:lang w:val="en-US" w:eastAsia="zh-CN" w:bidi="ar-SA"/>
        </w:rPr>
      </w:pPr>
      <w:r>
        <w:rPr>
          <w:rFonts w:hint="eastAsia" w:ascii="宋体" w:hAnsi="宋体" w:eastAsia="宋体" w:cs="宋体"/>
          <w:b/>
          <w:bCs w:val="0"/>
          <w:color w:val="000000"/>
          <w:kern w:val="2"/>
          <w:sz w:val="24"/>
          <w:szCs w:val="24"/>
          <w:lang w:val="en-US" w:eastAsia="zh-CN" w:bidi="ar-SA"/>
        </w:rPr>
        <w:t>13.6 竣工退场</w:t>
      </w:r>
    </w:p>
    <w:p w14:paraId="14282DD4">
      <w:pPr>
        <w:spacing w:line="360" w:lineRule="auto"/>
        <w:ind w:firstLine="480" w:firstLineChars="200"/>
        <w:jc w:val="left"/>
        <w:rPr>
          <w:rFonts w:hint="eastAsia" w:ascii="宋体" w:hAnsi="宋体" w:eastAsia="宋体" w:cs="宋体"/>
          <w:color w:val="000000"/>
          <w:kern w:val="0"/>
          <w:sz w:val="24"/>
          <w:szCs w:val="24"/>
          <w:lang w:val="en-US" w:eastAsia="zh-CN"/>
        </w:rPr>
      </w:pPr>
      <w:r>
        <w:rPr>
          <w:rFonts w:hint="eastAsia" w:ascii="宋体" w:hAnsi="宋体" w:eastAsia="宋体" w:cs="宋体"/>
          <w:color w:val="000000"/>
          <w:kern w:val="0"/>
          <w:sz w:val="24"/>
          <w:szCs w:val="24"/>
          <w:lang w:val="en-US" w:eastAsia="zh-CN"/>
        </w:rPr>
        <w:t>13.6.1 竣工退场</w:t>
      </w:r>
    </w:p>
    <w:p w14:paraId="52412BD4">
      <w:pPr>
        <w:spacing w:line="360" w:lineRule="auto"/>
        <w:ind w:firstLine="480" w:firstLineChars="200"/>
        <w:jc w:val="left"/>
        <w:rPr>
          <w:rFonts w:ascii="Times New Roman" w:hAnsi="Times New Roman" w:eastAsia="仿宋_GB2312"/>
          <w:color w:val="000000"/>
          <w:kern w:val="0"/>
          <w:sz w:val="30"/>
          <w:szCs w:val="32"/>
        </w:rPr>
      </w:pPr>
      <w:r>
        <w:rPr>
          <w:rFonts w:hint="eastAsia" w:ascii="宋体" w:hAnsi="宋体" w:eastAsia="宋体" w:cs="宋体"/>
          <w:color w:val="000000"/>
          <w:kern w:val="0"/>
          <w:sz w:val="24"/>
          <w:szCs w:val="24"/>
          <w:lang w:val="en-US" w:eastAsia="zh-CN"/>
        </w:rPr>
        <w:t>承包人完成竣工退场的期限：</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宋体" w:hAnsi="宋体" w:eastAsia="宋体" w:cs="宋体"/>
          <w:color w:val="000000"/>
          <w:kern w:val="0"/>
          <w:sz w:val="24"/>
          <w:szCs w:val="24"/>
          <w:lang w:val="en-US" w:eastAsia="zh-CN"/>
        </w:rPr>
        <w:t>。</w:t>
      </w:r>
    </w:p>
    <w:p w14:paraId="4956CFFA">
      <w:pPr>
        <w:pStyle w:val="5"/>
        <w:spacing w:before="120" w:after="120" w:line="360" w:lineRule="auto"/>
        <w:ind w:firstLine="241" w:firstLineChars="100"/>
        <w:rPr>
          <w:rFonts w:hint="eastAsia" w:ascii="宋体" w:hAnsi="宋体" w:eastAsia="宋体" w:cs="宋体"/>
          <w:b/>
          <w:bCs w:val="0"/>
          <w:color w:val="000000"/>
          <w:kern w:val="2"/>
          <w:sz w:val="24"/>
          <w:szCs w:val="24"/>
          <w:lang w:val="en-US" w:eastAsia="zh-CN" w:bidi="ar-SA"/>
        </w:rPr>
      </w:pPr>
      <w:bookmarkStart w:id="993" w:name="_Toc351203646"/>
      <w:r>
        <w:rPr>
          <w:rFonts w:hint="eastAsia" w:ascii="宋体" w:hAnsi="宋体" w:eastAsia="宋体" w:cs="宋体"/>
          <w:b/>
          <w:bCs w:val="0"/>
          <w:color w:val="000000"/>
          <w:kern w:val="2"/>
          <w:sz w:val="24"/>
          <w:szCs w:val="24"/>
          <w:lang w:val="en-US" w:eastAsia="zh-CN" w:bidi="ar-SA"/>
        </w:rPr>
        <w:t>14. 竣工结算</w:t>
      </w:r>
      <w:bookmarkEnd w:id="993"/>
    </w:p>
    <w:p w14:paraId="00BF6BD5">
      <w:pPr>
        <w:pStyle w:val="5"/>
        <w:spacing w:before="120" w:after="120" w:line="360" w:lineRule="auto"/>
        <w:ind w:firstLine="241" w:firstLineChars="100"/>
        <w:rPr>
          <w:rFonts w:hint="eastAsia" w:ascii="宋体" w:hAnsi="宋体" w:eastAsia="宋体" w:cs="宋体"/>
          <w:b/>
          <w:bCs w:val="0"/>
          <w:color w:val="000000"/>
          <w:kern w:val="2"/>
          <w:sz w:val="24"/>
          <w:szCs w:val="24"/>
          <w:lang w:val="en-US" w:eastAsia="zh-CN" w:bidi="ar-SA"/>
        </w:rPr>
      </w:pPr>
      <w:r>
        <w:rPr>
          <w:rFonts w:hint="eastAsia" w:ascii="宋体" w:hAnsi="宋体" w:eastAsia="宋体" w:cs="宋体"/>
          <w:b/>
          <w:bCs w:val="0"/>
          <w:color w:val="000000"/>
          <w:kern w:val="2"/>
          <w:sz w:val="24"/>
          <w:szCs w:val="24"/>
          <w:lang w:val="en-US" w:eastAsia="zh-CN" w:bidi="ar-SA"/>
        </w:rPr>
        <w:t>14.1 竣工结算申请</w:t>
      </w:r>
    </w:p>
    <w:p w14:paraId="7513B9DD">
      <w:pPr>
        <w:spacing w:line="360" w:lineRule="auto"/>
        <w:ind w:firstLine="480" w:firstLineChars="200"/>
        <w:jc w:val="left"/>
        <w:rPr>
          <w:rFonts w:hint="eastAsia" w:ascii="宋体" w:hAnsi="宋体" w:eastAsia="宋体" w:cs="宋体"/>
          <w:color w:val="000000"/>
          <w:kern w:val="0"/>
          <w:sz w:val="24"/>
          <w:szCs w:val="24"/>
          <w:lang w:val="en-US" w:eastAsia="zh-CN"/>
        </w:rPr>
      </w:pPr>
      <w:r>
        <w:rPr>
          <w:rFonts w:hint="eastAsia" w:ascii="宋体" w:hAnsi="宋体" w:eastAsia="宋体" w:cs="宋体"/>
          <w:color w:val="000000"/>
          <w:kern w:val="0"/>
          <w:sz w:val="24"/>
          <w:szCs w:val="24"/>
          <w:lang w:val="en-US" w:eastAsia="zh-CN"/>
        </w:rPr>
        <w:t>承包人提交竣工结算申请单的期限：</w:t>
      </w: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lang w:val="en-US" w:eastAsia="zh-CN"/>
        </w:rPr>
        <w:t>。</w:t>
      </w:r>
    </w:p>
    <w:p w14:paraId="2A47D53D">
      <w:pPr>
        <w:spacing w:line="360" w:lineRule="auto"/>
        <w:ind w:firstLine="480" w:firstLineChars="200"/>
        <w:jc w:val="left"/>
        <w:rPr>
          <w:rFonts w:hint="default" w:ascii="Times New Roman" w:hAnsi="Times New Roman" w:eastAsia="仿宋_GB2312"/>
          <w:color w:val="000000"/>
          <w:sz w:val="30"/>
          <w:szCs w:val="32"/>
          <w:u w:val="single"/>
          <w:lang w:val="en-US" w:eastAsia="zh-CN"/>
        </w:rPr>
      </w:pPr>
      <w:r>
        <w:rPr>
          <w:rFonts w:hint="eastAsia" w:ascii="宋体" w:hAnsi="宋体" w:eastAsia="宋体" w:cs="宋体"/>
          <w:color w:val="000000"/>
          <w:kern w:val="0"/>
          <w:sz w:val="24"/>
          <w:szCs w:val="24"/>
          <w:lang w:val="en-US" w:eastAsia="zh-CN"/>
        </w:rPr>
        <w:t>竣工结算申请单应包括的内容：</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lang w:val="en-US" w:eastAsia="zh-CN"/>
        </w:rPr>
        <w:t xml:space="preserve">          </w:t>
      </w:r>
    </w:p>
    <w:p w14:paraId="4125E4BB">
      <w:pPr>
        <w:spacing w:line="360" w:lineRule="auto"/>
        <w:jc w:val="left"/>
        <w:rPr>
          <w:rFonts w:ascii="Times New Roman" w:hAnsi="Times New Roman" w:eastAsia="仿宋_GB2312"/>
          <w:sz w:val="30"/>
          <w:szCs w:val="32"/>
        </w:rPr>
      </w:pP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宋体" w:hAnsi="宋体" w:eastAsia="宋体" w:cs="宋体"/>
          <w:color w:val="000000"/>
          <w:kern w:val="0"/>
          <w:sz w:val="24"/>
          <w:szCs w:val="24"/>
          <w:lang w:val="en-US" w:eastAsia="zh-CN"/>
        </w:rPr>
        <w:t>。</w:t>
      </w:r>
    </w:p>
    <w:p w14:paraId="31C7DBF2">
      <w:pPr>
        <w:pStyle w:val="5"/>
        <w:spacing w:before="120" w:after="120" w:line="360" w:lineRule="auto"/>
        <w:ind w:firstLine="241" w:firstLineChars="100"/>
        <w:rPr>
          <w:rFonts w:hint="eastAsia" w:ascii="宋体" w:hAnsi="宋体" w:eastAsia="宋体" w:cs="宋体"/>
          <w:b/>
          <w:bCs w:val="0"/>
          <w:color w:val="000000"/>
          <w:kern w:val="2"/>
          <w:sz w:val="24"/>
          <w:szCs w:val="24"/>
          <w:lang w:val="en-US" w:eastAsia="zh-CN" w:bidi="ar-SA"/>
        </w:rPr>
      </w:pPr>
      <w:r>
        <w:rPr>
          <w:rFonts w:hint="eastAsia" w:ascii="宋体" w:hAnsi="宋体" w:eastAsia="宋体" w:cs="宋体"/>
          <w:b/>
          <w:bCs w:val="0"/>
          <w:color w:val="000000"/>
          <w:kern w:val="2"/>
          <w:sz w:val="24"/>
          <w:szCs w:val="24"/>
          <w:lang w:val="en-US" w:eastAsia="zh-CN" w:bidi="ar-SA"/>
        </w:rPr>
        <w:t>14.2 竣工结算审核</w:t>
      </w:r>
    </w:p>
    <w:p w14:paraId="2FE1FC8E">
      <w:pPr>
        <w:spacing w:line="360" w:lineRule="auto"/>
        <w:ind w:firstLine="480" w:firstLineChars="200"/>
        <w:jc w:val="left"/>
        <w:rPr>
          <w:rFonts w:ascii="Times New Roman" w:hAnsi="Times New Roman" w:eastAsia="仿宋_GB2312"/>
          <w:sz w:val="30"/>
          <w:szCs w:val="32"/>
        </w:rPr>
      </w:pPr>
      <w:r>
        <w:rPr>
          <w:rFonts w:hint="eastAsia" w:ascii="宋体" w:hAnsi="宋体" w:eastAsia="宋体" w:cs="宋体"/>
          <w:color w:val="000000"/>
          <w:kern w:val="0"/>
          <w:sz w:val="24"/>
          <w:szCs w:val="24"/>
          <w:lang w:val="en-US" w:eastAsia="zh-CN"/>
        </w:rPr>
        <w:t>发包人审批竣工付款申请单的期限：</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宋体" w:hAnsi="宋体" w:eastAsia="宋体" w:cs="宋体"/>
          <w:color w:val="000000"/>
          <w:kern w:val="0"/>
          <w:sz w:val="24"/>
          <w:szCs w:val="24"/>
          <w:u w:val="single"/>
          <w:lang w:val="en-US" w:eastAsia="zh-CN"/>
        </w:rPr>
        <w:t xml:space="preserve"> </w:t>
      </w:r>
      <w:r>
        <w:rPr>
          <w:rFonts w:hint="eastAsia" w:ascii="宋体" w:hAnsi="宋体" w:eastAsia="宋体" w:cs="宋体"/>
          <w:color w:val="000000"/>
          <w:kern w:val="0"/>
          <w:sz w:val="24"/>
          <w:szCs w:val="24"/>
          <w:lang w:val="en-US" w:eastAsia="zh-CN"/>
        </w:rPr>
        <w:t>。</w:t>
      </w:r>
    </w:p>
    <w:p w14:paraId="777C0B3B">
      <w:pPr>
        <w:spacing w:line="360" w:lineRule="auto"/>
        <w:ind w:firstLine="480" w:firstLineChars="200"/>
        <w:jc w:val="left"/>
        <w:rPr>
          <w:rFonts w:hint="eastAsia" w:ascii="Times New Roman" w:hAnsi="Times New Roman" w:eastAsia="仿宋_GB2312"/>
          <w:color w:val="000000"/>
          <w:sz w:val="30"/>
          <w:szCs w:val="32"/>
        </w:rPr>
      </w:pPr>
      <w:r>
        <w:rPr>
          <w:rFonts w:hint="eastAsia" w:ascii="宋体" w:hAnsi="宋体" w:eastAsia="宋体" w:cs="宋体"/>
          <w:color w:val="000000"/>
          <w:kern w:val="0"/>
          <w:sz w:val="24"/>
          <w:szCs w:val="24"/>
          <w:lang w:val="en-US" w:eastAsia="zh-CN"/>
        </w:rPr>
        <w:t>发包人完成竣工付款的期限：</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宋体" w:hAnsi="宋体" w:eastAsia="宋体" w:cs="宋体"/>
          <w:color w:val="000000"/>
          <w:kern w:val="0"/>
          <w:sz w:val="24"/>
          <w:szCs w:val="24"/>
          <w:lang w:val="en-US" w:eastAsia="zh-CN"/>
        </w:rPr>
        <w:t>。</w:t>
      </w:r>
    </w:p>
    <w:p w14:paraId="09E928E8">
      <w:pPr>
        <w:spacing w:line="360" w:lineRule="auto"/>
        <w:ind w:firstLine="480" w:firstLineChars="200"/>
        <w:jc w:val="left"/>
        <w:rPr>
          <w:rFonts w:hint="default" w:ascii="Times New Roman" w:hAnsi="Times New Roman" w:eastAsia="仿宋_GB2312"/>
          <w:color w:val="000000"/>
          <w:sz w:val="30"/>
          <w:szCs w:val="32"/>
          <w:u w:val="single"/>
          <w:lang w:val="en-US" w:eastAsia="zh-CN"/>
        </w:rPr>
      </w:pPr>
      <w:r>
        <w:rPr>
          <w:rFonts w:hint="eastAsia" w:ascii="宋体" w:hAnsi="宋体" w:eastAsia="宋体" w:cs="宋体"/>
          <w:color w:val="000000"/>
          <w:kern w:val="0"/>
          <w:sz w:val="24"/>
          <w:szCs w:val="24"/>
          <w:lang w:val="en-US" w:eastAsia="zh-CN"/>
        </w:rPr>
        <w:t>关于竣工付款证书异议部分复核的方式和程序：</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lang w:val="en-US" w:eastAsia="zh-CN"/>
        </w:rPr>
        <w:t xml:space="preserve">            </w:t>
      </w:r>
    </w:p>
    <w:p w14:paraId="19BE5A88">
      <w:pPr>
        <w:spacing w:line="360" w:lineRule="auto"/>
        <w:jc w:val="left"/>
        <w:rPr>
          <w:rFonts w:ascii="Times New Roman" w:hAnsi="Times New Roman" w:eastAsia="仿宋_GB2312"/>
          <w:color w:val="000000"/>
          <w:sz w:val="30"/>
          <w:szCs w:val="32"/>
        </w:rPr>
      </w:pP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宋体" w:hAnsi="宋体" w:eastAsia="宋体" w:cs="宋体"/>
          <w:color w:val="000000"/>
          <w:kern w:val="0"/>
          <w:sz w:val="24"/>
          <w:szCs w:val="24"/>
          <w:lang w:val="en-US" w:eastAsia="zh-CN"/>
        </w:rPr>
        <w:t>。</w:t>
      </w:r>
    </w:p>
    <w:p w14:paraId="107A25A7">
      <w:pPr>
        <w:pStyle w:val="5"/>
        <w:spacing w:before="120" w:after="120" w:line="360" w:lineRule="auto"/>
        <w:ind w:firstLine="241" w:firstLineChars="100"/>
        <w:rPr>
          <w:rFonts w:ascii="Times New Roman" w:hAnsi="Times New Roman" w:eastAsia="黑体"/>
          <w:color w:val="000000"/>
          <w:sz w:val="30"/>
          <w:szCs w:val="32"/>
        </w:rPr>
      </w:pPr>
      <w:r>
        <w:rPr>
          <w:rFonts w:hint="eastAsia" w:ascii="宋体" w:hAnsi="宋体" w:eastAsia="宋体" w:cs="宋体"/>
          <w:b/>
          <w:bCs w:val="0"/>
          <w:color w:val="000000"/>
          <w:kern w:val="2"/>
          <w:sz w:val="24"/>
          <w:szCs w:val="24"/>
          <w:lang w:val="en-US" w:eastAsia="zh-CN" w:bidi="ar-SA"/>
        </w:rPr>
        <w:t>14.4 最终结清</w:t>
      </w:r>
    </w:p>
    <w:p w14:paraId="53221786">
      <w:pPr>
        <w:spacing w:line="360" w:lineRule="auto"/>
        <w:ind w:firstLine="480" w:firstLineChars="200"/>
        <w:jc w:val="left"/>
        <w:rPr>
          <w:rFonts w:hint="eastAsia" w:ascii="宋体" w:hAnsi="宋体" w:eastAsia="宋体" w:cs="宋体"/>
          <w:color w:val="000000"/>
          <w:kern w:val="0"/>
          <w:sz w:val="24"/>
          <w:szCs w:val="24"/>
          <w:lang w:val="en-US" w:eastAsia="zh-CN"/>
        </w:rPr>
      </w:pPr>
      <w:r>
        <w:rPr>
          <w:rFonts w:hint="eastAsia" w:ascii="宋体" w:hAnsi="宋体" w:eastAsia="宋体" w:cs="宋体"/>
          <w:color w:val="000000"/>
          <w:kern w:val="0"/>
          <w:sz w:val="24"/>
          <w:szCs w:val="24"/>
          <w:lang w:val="en-US" w:eastAsia="zh-CN"/>
        </w:rPr>
        <w:t>14.4.1 最终结清申请单</w:t>
      </w:r>
    </w:p>
    <w:p w14:paraId="04351824">
      <w:pPr>
        <w:spacing w:line="360" w:lineRule="auto"/>
        <w:ind w:firstLine="480" w:firstLineChars="200"/>
        <w:jc w:val="left"/>
        <w:rPr>
          <w:rFonts w:ascii="Times New Roman" w:hAnsi="Times New Roman" w:eastAsia="仿宋_GB2312"/>
          <w:color w:val="000000"/>
          <w:kern w:val="0"/>
          <w:sz w:val="30"/>
          <w:szCs w:val="32"/>
        </w:rPr>
      </w:pPr>
      <w:r>
        <w:rPr>
          <w:rFonts w:hint="eastAsia" w:ascii="宋体" w:hAnsi="宋体" w:eastAsia="宋体" w:cs="宋体"/>
          <w:color w:val="000000"/>
          <w:kern w:val="0"/>
          <w:sz w:val="24"/>
          <w:szCs w:val="24"/>
          <w:lang w:val="en-US" w:eastAsia="zh-CN"/>
        </w:rPr>
        <w:t>承包人提交最终结清申请单的份数：</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宋体" w:hAnsi="宋体" w:eastAsia="宋体" w:cs="宋体"/>
          <w:b w:val="0"/>
          <w:bCs w:val="0"/>
          <w:color w:val="000000"/>
          <w:kern w:val="0"/>
          <w:sz w:val="24"/>
          <w:szCs w:val="24"/>
          <w:lang w:val="en-US" w:eastAsia="zh-CN"/>
        </w:rPr>
        <w:t>。</w:t>
      </w:r>
    </w:p>
    <w:p w14:paraId="5EC53028">
      <w:pPr>
        <w:spacing w:line="360" w:lineRule="auto"/>
        <w:ind w:firstLine="480" w:firstLineChars="200"/>
        <w:jc w:val="left"/>
        <w:rPr>
          <w:rFonts w:ascii="Times New Roman" w:hAnsi="Times New Roman" w:eastAsia="仿宋_GB2312"/>
          <w:sz w:val="30"/>
          <w:szCs w:val="32"/>
        </w:rPr>
      </w:pPr>
      <w:r>
        <w:rPr>
          <w:rFonts w:hint="eastAsia" w:ascii="宋体" w:hAnsi="宋体" w:eastAsia="宋体" w:cs="宋体"/>
          <w:color w:val="000000"/>
          <w:kern w:val="0"/>
          <w:sz w:val="24"/>
          <w:szCs w:val="24"/>
          <w:lang w:val="en-US" w:eastAsia="zh-CN"/>
        </w:rPr>
        <w:t>承包人提交最终结算申请单的期限：</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宋体" w:hAnsi="宋体" w:eastAsia="宋体" w:cs="宋体"/>
          <w:b w:val="0"/>
          <w:bCs w:val="0"/>
          <w:color w:val="000000"/>
          <w:kern w:val="0"/>
          <w:sz w:val="24"/>
          <w:szCs w:val="24"/>
          <w:lang w:val="en-US" w:eastAsia="zh-CN"/>
        </w:rPr>
        <w:t>。</w:t>
      </w:r>
      <w:r>
        <w:rPr>
          <w:rFonts w:ascii="Times New Roman" w:hAnsi="Times New Roman" w:eastAsia="仿宋_GB2312"/>
          <w:sz w:val="30"/>
          <w:szCs w:val="32"/>
        </w:rPr>
        <w:t xml:space="preserve"> </w:t>
      </w:r>
    </w:p>
    <w:p w14:paraId="721EFF40">
      <w:pPr>
        <w:spacing w:line="360" w:lineRule="auto"/>
        <w:ind w:firstLine="480" w:firstLineChars="200"/>
        <w:jc w:val="left"/>
        <w:rPr>
          <w:rFonts w:hint="eastAsia" w:ascii="宋体" w:hAnsi="宋体" w:eastAsia="宋体" w:cs="宋体"/>
          <w:b w:val="0"/>
          <w:bCs w:val="0"/>
          <w:color w:val="000000"/>
          <w:kern w:val="0"/>
          <w:sz w:val="24"/>
          <w:szCs w:val="24"/>
          <w:lang w:val="en-US" w:eastAsia="zh-CN"/>
        </w:rPr>
      </w:pPr>
      <w:r>
        <w:rPr>
          <w:rFonts w:hint="eastAsia" w:ascii="宋体" w:hAnsi="宋体" w:eastAsia="宋体" w:cs="宋体"/>
          <w:b w:val="0"/>
          <w:bCs w:val="0"/>
          <w:color w:val="000000"/>
          <w:kern w:val="0"/>
          <w:sz w:val="24"/>
          <w:szCs w:val="24"/>
          <w:lang w:val="en-US" w:eastAsia="zh-CN"/>
        </w:rPr>
        <w:t>14.4.2 最终结清证书和支付</w:t>
      </w:r>
    </w:p>
    <w:p w14:paraId="559BC6E6">
      <w:pPr>
        <w:spacing w:line="360" w:lineRule="auto"/>
        <w:ind w:firstLine="480" w:firstLineChars="200"/>
        <w:jc w:val="left"/>
        <w:rPr>
          <w:rFonts w:ascii="Times New Roman" w:hAnsi="Times New Roman" w:eastAsia="仿宋_GB2312"/>
          <w:sz w:val="30"/>
          <w:szCs w:val="32"/>
        </w:rPr>
      </w:pPr>
      <w:r>
        <w:rPr>
          <w:rFonts w:hint="eastAsia" w:ascii="宋体" w:hAnsi="宋体" w:eastAsia="宋体" w:cs="宋体"/>
          <w:b w:val="0"/>
          <w:bCs w:val="0"/>
          <w:color w:val="000000"/>
          <w:kern w:val="0"/>
          <w:sz w:val="24"/>
          <w:szCs w:val="24"/>
          <w:lang w:val="en-US" w:eastAsia="zh-CN"/>
        </w:rPr>
        <w:t>（1）发包人完成最终结清申请单的审批并颁发最终结清证书的期限：</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宋体" w:hAnsi="宋体" w:eastAsia="宋体" w:cs="宋体"/>
          <w:b w:val="0"/>
          <w:bCs w:val="0"/>
          <w:color w:val="000000"/>
          <w:kern w:val="0"/>
          <w:sz w:val="24"/>
          <w:szCs w:val="24"/>
          <w:lang w:val="en-US" w:eastAsia="zh-CN"/>
        </w:rPr>
        <w:t>。</w:t>
      </w:r>
    </w:p>
    <w:p w14:paraId="6322E9C0">
      <w:pPr>
        <w:spacing w:line="360" w:lineRule="auto"/>
        <w:ind w:firstLine="480" w:firstLineChars="200"/>
        <w:jc w:val="left"/>
        <w:rPr>
          <w:rFonts w:ascii="Times New Roman" w:hAnsi="Times New Roman" w:eastAsia="仿宋_GB2312"/>
          <w:sz w:val="30"/>
          <w:szCs w:val="32"/>
        </w:rPr>
      </w:pPr>
      <w:r>
        <w:rPr>
          <w:rFonts w:hint="eastAsia" w:ascii="宋体" w:hAnsi="宋体" w:eastAsia="宋体" w:cs="宋体"/>
          <w:b w:val="0"/>
          <w:bCs w:val="0"/>
          <w:color w:val="000000"/>
          <w:kern w:val="0"/>
          <w:sz w:val="24"/>
          <w:szCs w:val="24"/>
          <w:lang w:val="en-US" w:eastAsia="zh-CN"/>
        </w:rPr>
        <w:t>（2）发包人完成支付的期限：</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宋体" w:hAnsi="宋体" w:eastAsia="宋体" w:cs="宋体"/>
          <w:b w:val="0"/>
          <w:bCs w:val="0"/>
          <w:color w:val="000000"/>
          <w:kern w:val="0"/>
          <w:sz w:val="24"/>
          <w:szCs w:val="24"/>
          <w:lang w:val="en-US" w:eastAsia="zh-CN"/>
        </w:rPr>
        <w:t>。</w:t>
      </w:r>
    </w:p>
    <w:bookmarkEnd w:id="980"/>
    <w:bookmarkEnd w:id="981"/>
    <w:bookmarkEnd w:id="982"/>
    <w:bookmarkEnd w:id="983"/>
    <w:bookmarkEnd w:id="984"/>
    <w:bookmarkEnd w:id="985"/>
    <w:bookmarkEnd w:id="986"/>
    <w:bookmarkEnd w:id="992"/>
    <w:p w14:paraId="380511CF">
      <w:pPr>
        <w:pStyle w:val="5"/>
        <w:spacing w:before="120" w:after="120" w:line="360" w:lineRule="auto"/>
        <w:ind w:firstLine="241" w:firstLineChars="100"/>
        <w:rPr>
          <w:rFonts w:ascii="Times New Roman" w:hAnsi="Times New Roman" w:eastAsia="黑体"/>
          <w:b w:val="0"/>
          <w:color w:val="000000"/>
          <w:sz w:val="32"/>
          <w:szCs w:val="32"/>
        </w:rPr>
      </w:pPr>
      <w:bookmarkStart w:id="994" w:name="_Toc351203647"/>
      <w:bookmarkStart w:id="995" w:name="_Toc267251483"/>
      <w:bookmarkStart w:id="996" w:name="_Toc267251482"/>
      <w:bookmarkStart w:id="997" w:name="_Toc267251484"/>
      <w:bookmarkStart w:id="998" w:name="_Toc267251485"/>
      <w:bookmarkStart w:id="999" w:name="_Toc267251489"/>
      <w:bookmarkStart w:id="1000" w:name="_Toc267251488"/>
      <w:bookmarkStart w:id="1001" w:name="_Toc267251486"/>
      <w:bookmarkStart w:id="1002" w:name="_Toc267251490"/>
      <w:bookmarkStart w:id="1003" w:name="_Toc267251499"/>
      <w:bookmarkStart w:id="1004" w:name="_Toc267251501"/>
      <w:bookmarkStart w:id="1005" w:name="_Toc267251498"/>
      <w:bookmarkStart w:id="1006" w:name="_Toc267251493"/>
      <w:bookmarkStart w:id="1007" w:name="_Toc267251492"/>
      <w:bookmarkStart w:id="1008" w:name="_Toc267251494"/>
      <w:bookmarkStart w:id="1009" w:name="_Toc267251502"/>
      <w:bookmarkStart w:id="1010" w:name="_Toc267251495"/>
      <w:bookmarkStart w:id="1011" w:name="_Toc267251497"/>
      <w:bookmarkStart w:id="1012" w:name="_Toc267251491"/>
      <w:bookmarkStart w:id="1013" w:name="_Toc267251496"/>
      <w:bookmarkStart w:id="1014" w:name="_Toc267251503"/>
      <w:bookmarkStart w:id="1015" w:name="_Toc267251506"/>
      <w:bookmarkStart w:id="1016" w:name="_Toc267251504"/>
      <w:bookmarkStart w:id="1017" w:name="_Toc267251507"/>
      <w:bookmarkStart w:id="1018" w:name="_Toc267251508"/>
      <w:bookmarkStart w:id="1019" w:name="_Toc267251510"/>
      <w:bookmarkStart w:id="1020" w:name="_Toc267251509"/>
      <w:bookmarkStart w:id="1021" w:name="_Toc267251513"/>
      <w:bookmarkStart w:id="1022" w:name="_Toc267251515"/>
      <w:bookmarkStart w:id="1023" w:name="_Toc267251511"/>
      <w:bookmarkStart w:id="1024" w:name="_Toc267251514"/>
      <w:r>
        <w:rPr>
          <w:rFonts w:hint="eastAsia" w:ascii="宋体" w:hAnsi="宋体" w:eastAsia="宋体" w:cs="宋体"/>
          <w:b/>
          <w:bCs w:val="0"/>
          <w:color w:val="000000"/>
          <w:kern w:val="2"/>
          <w:sz w:val="24"/>
          <w:szCs w:val="24"/>
          <w:lang w:val="en-US" w:eastAsia="zh-CN" w:bidi="ar-SA"/>
        </w:rPr>
        <w:t>15. 缺陷责任期与保修</w:t>
      </w:r>
      <w:bookmarkEnd w:id="994"/>
    </w:p>
    <w:p w14:paraId="59AF9C09">
      <w:pPr>
        <w:pStyle w:val="5"/>
        <w:spacing w:before="120" w:after="120" w:line="360" w:lineRule="auto"/>
        <w:ind w:firstLine="241" w:firstLineChars="100"/>
        <w:rPr>
          <w:rFonts w:hint="eastAsia" w:ascii="宋体" w:hAnsi="宋体" w:eastAsia="宋体" w:cs="宋体"/>
          <w:b/>
          <w:bCs w:val="0"/>
          <w:color w:val="000000"/>
          <w:kern w:val="2"/>
          <w:sz w:val="24"/>
          <w:szCs w:val="24"/>
          <w:lang w:val="en-US" w:eastAsia="zh-CN" w:bidi="ar-SA"/>
        </w:rPr>
      </w:pPr>
      <w:r>
        <w:rPr>
          <w:rFonts w:hint="eastAsia" w:ascii="宋体" w:hAnsi="宋体" w:eastAsia="宋体" w:cs="宋体"/>
          <w:b/>
          <w:bCs w:val="0"/>
          <w:color w:val="000000"/>
          <w:kern w:val="2"/>
          <w:sz w:val="24"/>
          <w:szCs w:val="24"/>
          <w:lang w:val="en-US" w:eastAsia="zh-CN" w:bidi="ar-SA"/>
        </w:rPr>
        <w:t>15.2缺陷责任期</w:t>
      </w:r>
      <w:bookmarkEnd w:id="995"/>
    </w:p>
    <w:p w14:paraId="01D4673D">
      <w:pPr>
        <w:spacing w:line="360" w:lineRule="auto"/>
        <w:ind w:firstLine="480" w:firstLineChars="200"/>
        <w:jc w:val="left"/>
        <w:rPr>
          <w:rFonts w:hint="default" w:ascii="Times New Roman" w:hAnsi="Times New Roman" w:eastAsia="仿宋_GB2312"/>
          <w:color w:val="000000"/>
          <w:sz w:val="30"/>
          <w:szCs w:val="32"/>
          <w:u w:val="single"/>
          <w:lang w:val="en-US" w:eastAsia="zh-CN"/>
        </w:rPr>
      </w:pPr>
      <w:r>
        <w:rPr>
          <w:rFonts w:hint="eastAsia" w:ascii="宋体" w:hAnsi="宋体" w:eastAsia="宋体" w:cs="宋体"/>
          <w:b w:val="0"/>
          <w:bCs w:val="0"/>
          <w:color w:val="000000"/>
          <w:kern w:val="0"/>
          <w:sz w:val="24"/>
          <w:szCs w:val="24"/>
          <w:lang w:val="en-US" w:eastAsia="zh-CN"/>
        </w:rPr>
        <w:t>缺陷责任期的具体期限：</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lang w:val="en-US" w:eastAsia="zh-CN"/>
        </w:rPr>
        <w:t xml:space="preserve">    </w:t>
      </w:r>
    </w:p>
    <w:p w14:paraId="23DB3324">
      <w:pPr>
        <w:spacing w:line="360" w:lineRule="auto"/>
        <w:jc w:val="left"/>
        <w:rPr>
          <w:rFonts w:ascii="Times New Roman" w:hAnsi="Times New Roman" w:eastAsia="仿宋_GB2312"/>
          <w:color w:val="000000"/>
          <w:sz w:val="30"/>
          <w:szCs w:val="32"/>
        </w:rPr>
      </w:pP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宋体" w:hAnsi="宋体" w:eastAsia="宋体" w:cs="宋体"/>
          <w:b w:val="0"/>
          <w:bCs w:val="0"/>
          <w:color w:val="000000"/>
          <w:kern w:val="0"/>
          <w:sz w:val="24"/>
          <w:szCs w:val="24"/>
          <w:lang w:val="en-US" w:eastAsia="zh-CN"/>
        </w:rPr>
        <w:t>。</w:t>
      </w:r>
    </w:p>
    <w:p w14:paraId="26079411">
      <w:pPr>
        <w:pStyle w:val="5"/>
        <w:spacing w:before="120" w:after="120" w:line="360" w:lineRule="auto"/>
        <w:ind w:firstLine="241" w:firstLineChars="100"/>
        <w:rPr>
          <w:rFonts w:ascii="Times New Roman" w:hAnsi="Times New Roman" w:eastAsia="黑体"/>
          <w:color w:val="000000"/>
          <w:sz w:val="30"/>
          <w:szCs w:val="32"/>
        </w:rPr>
      </w:pPr>
      <w:r>
        <w:rPr>
          <w:rFonts w:hint="eastAsia" w:ascii="宋体" w:hAnsi="宋体" w:eastAsia="宋体" w:cs="宋体"/>
          <w:b/>
          <w:bCs w:val="0"/>
          <w:color w:val="000000"/>
          <w:kern w:val="2"/>
          <w:sz w:val="24"/>
          <w:szCs w:val="24"/>
          <w:lang w:val="en-US" w:eastAsia="zh-CN" w:bidi="ar-SA"/>
        </w:rPr>
        <w:t>15.3 质量保证金</w:t>
      </w:r>
    </w:p>
    <w:p w14:paraId="042F0F76">
      <w:pPr>
        <w:spacing w:line="360" w:lineRule="auto"/>
        <w:ind w:firstLine="480" w:firstLineChars="200"/>
        <w:jc w:val="left"/>
        <w:rPr>
          <w:rFonts w:hint="eastAsia" w:ascii="Times New Roman" w:hAnsi="Times New Roman" w:eastAsia="仿宋_GB2312"/>
          <w:color w:val="000000"/>
          <w:sz w:val="30"/>
          <w:szCs w:val="32"/>
        </w:rPr>
      </w:pPr>
      <w:r>
        <w:rPr>
          <w:rFonts w:hint="eastAsia" w:ascii="宋体" w:hAnsi="宋体" w:eastAsia="宋体" w:cs="宋体"/>
          <w:b w:val="0"/>
          <w:bCs w:val="0"/>
          <w:color w:val="000000"/>
          <w:kern w:val="0"/>
          <w:sz w:val="24"/>
          <w:szCs w:val="24"/>
          <w:lang w:val="en-US" w:eastAsia="zh-CN"/>
        </w:rPr>
        <w:t>关于是否扣留质量保证金的约定：</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宋体" w:hAnsi="宋体" w:eastAsia="宋体" w:cs="宋体"/>
          <w:b w:val="0"/>
          <w:bCs w:val="0"/>
          <w:color w:val="000000"/>
          <w:kern w:val="0"/>
          <w:sz w:val="24"/>
          <w:szCs w:val="24"/>
          <w:lang w:val="en-US" w:eastAsia="zh-CN"/>
        </w:rPr>
        <w:t>。在工程项目竣工前，承包人按专用合同条款第3.7条提供履约担保的，发包人不得同时预留工程质量保证金。</w:t>
      </w:r>
    </w:p>
    <w:p w14:paraId="53794D82">
      <w:pPr>
        <w:spacing w:line="360" w:lineRule="auto"/>
        <w:ind w:firstLine="480" w:firstLineChars="200"/>
        <w:jc w:val="left"/>
        <w:rPr>
          <w:rFonts w:hint="eastAsia" w:ascii="宋体" w:hAnsi="宋体" w:eastAsia="宋体" w:cs="宋体"/>
          <w:b w:val="0"/>
          <w:bCs w:val="0"/>
          <w:color w:val="000000"/>
          <w:kern w:val="0"/>
          <w:sz w:val="24"/>
          <w:szCs w:val="24"/>
          <w:lang w:val="en-US" w:eastAsia="zh-CN"/>
        </w:rPr>
      </w:pPr>
      <w:r>
        <w:rPr>
          <w:rFonts w:hint="eastAsia" w:ascii="宋体" w:hAnsi="宋体" w:eastAsia="宋体" w:cs="宋体"/>
          <w:b w:val="0"/>
          <w:bCs w:val="0"/>
          <w:color w:val="000000"/>
          <w:kern w:val="0"/>
          <w:sz w:val="24"/>
          <w:szCs w:val="24"/>
          <w:lang w:val="en-US" w:eastAsia="zh-CN"/>
        </w:rPr>
        <w:t>15.3.1 承包人提供质量保证金的方式</w:t>
      </w:r>
    </w:p>
    <w:p w14:paraId="308D4998">
      <w:pPr>
        <w:spacing w:line="360" w:lineRule="auto"/>
        <w:ind w:firstLine="480" w:firstLineChars="200"/>
        <w:jc w:val="left"/>
        <w:rPr>
          <w:rFonts w:hint="eastAsia" w:ascii="宋体" w:hAnsi="宋体" w:eastAsia="宋体" w:cs="宋体"/>
          <w:b w:val="0"/>
          <w:bCs w:val="0"/>
          <w:color w:val="000000"/>
          <w:kern w:val="0"/>
          <w:sz w:val="24"/>
          <w:szCs w:val="24"/>
          <w:lang w:val="en-US" w:eastAsia="zh-CN"/>
        </w:rPr>
      </w:pPr>
      <w:r>
        <w:rPr>
          <w:rFonts w:hint="eastAsia" w:ascii="宋体" w:hAnsi="宋体" w:eastAsia="宋体" w:cs="宋体"/>
          <w:b w:val="0"/>
          <w:bCs w:val="0"/>
          <w:color w:val="000000"/>
          <w:kern w:val="0"/>
          <w:sz w:val="24"/>
          <w:szCs w:val="24"/>
          <w:lang w:val="en-US" w:eastAsia="zh-CN"/>
        </w:rPr>
        <w:t>质量保证金采用以下第</w:t>
      </w:r>
      <w:r>
        <w:rPr>
          <w:rFonts w:hint="eastAsia" w:ascii="宋体" w:hAnsi="宋体" w:eastAsia="宋体" w:cs="宋体"/>
          <w:b w:val="0"/>
          <w:bCs w:val="0"/>
          <w:color w:val="000000"/>
          <w:kern w:val="0"/>
          <w:sz w:val="24"/>
          <w:szCs w:val="24"/>
          <w:u w:val="single"/>
          <w:lang w:val="en-US" w:eastAsia="zh-CN"/>
        </w:rPr>
        <w:t xml:space="preserve">     </w:t>
      </w:r>
      <w:r>
        <w:rPr>
          <w:rFonts w:hint="eastAsia" w:ascii="宋体" w:hAnsi="宋体" w:eastAsia="宋体" w:cs="宋体"/>
          <w:b w:val="0"/>
          <w:bCs w:val="0"/>
          <w:color w:val="000000"/>
          <w:kern w:val="0"/>
          <w:sz w:val="24"/>
          <w:szCs w:val="24"/>
          <w:lang w:val="en-US" w:eastAsia="zh-CN"/>
        </w:rPr>
        <w:t>种方式：</w:t>
      </w:r>
    </w:p>
    <w:p w14:paraId="26DD3045">
      <w:pPr>
        <w:spacing w:line="360" w:lineRule="auto"/>
        <w:ind w:firstLine="480" w:firstLineChars="200"/>
        <w:jc w:val="left"/>
        <w:rPr>
          <w:rFonts w:ascii="Times New Roman" w:hAnsi="Times New Roman" w:eastAsia="仿宋_GB2312"/>
          <w:color w:val="000000"/>
          <w:kern w:val="0"/>
          <w:sz w:val="30"/>
          <w:szCs w:val="32"/>
        </w:rPr>
      </w:pPr>
      <w:r>
        <w:rPr>
          <w:rFonts w:hint="eastAsia" w:ascii="宋体" w:hAnsi="宋体" w:eastAsia="宋体" w:cs="宋体"/>
          <w:b w:val="0"/>
          <w:bCs w:val="0"/>
          <w:color w:val="000000"/>
          <w:kern w:val="0"/>
          <w:sz w:val="24"/>
          <w:szCs w:val="24"/>
          <w:lang w:val="en-US" w:eastAsia="zh-CN"/>
        </w:rPr>
        <w:t>（1）质量保证金保函，保证金额为：</w:t>
      </w:r>
      <w:r>
        <w:rPr>
          <w:rFonts w:ascii="Times New Roman" w:hAnsi="Times New Roman" w:eastAsia="仿宋_GB2312"/>
          <w:color w:val="000000"/>
          <w:kern w:val="0"/>
          <w:sz w:val="30"/>
          <w:szCs w:val="32"/>
          <w:u w:val="single"/>
        </w:rPr>
        <w:t xml:space="preserve">   </w:t>
      </w:r>
      <w:r>
        <w:rPr>
          <w:rFonts w:hint="eastAsia" w:ascii="Times New Roman" w:hAnsi="Times New Roman" w:eastAsia="仿宋_GB2312"/>
          <w:color w:val="000000"/>
          <w:kern w:val="0"/>
          <w:sz w:val="30"/>
          <w:szCs w:val="32"/>
          <w:u w:val="single"/>
        </w:rPr>
        <w:t xml:space="preserve">            </w:t>
      </w:r>
      <w:r>
        <w:rPr>
          <w:rFonts w:ascii="Times New Roman" w:hAnsi="Times New Roman" w:eastAsia="仿宋_GB2312"/>
          <w:color w:val="000000"/>
          <w:kern w:val="0"/>
          <w:sz w:val="30"/>
          <w:szCs w:val="32"/>
          <w:u w:val="single"/>
        </w:rPr>
        <w:t xml:space="preserve">    </w:t>
      </w:r>
      <w:r>
        <w:rPr>
          <w:rFonts w:hint="eastAsia" w:ascii="宋体" w:hAnsi="宋体" w:eastAsia="宋体" w:cs="宋体"/>
          <w:b w:val="0"/>
          <w:bCs w:val="0"/>
          <w:color w:val="000000"/>
          <w:kern w:val="0"/>
          <w:sz w:val="24"/>
          <w:szCs w:val="24"/>
          <w:lang w:val="en-US" w:eastAsia="zh-CN"/>
        </w:rPr>
        <w:t>；</w:t>
      </w:r>
      <w:r>
        <w:rPr>
          <w:rFonts w:ascii="Times New Roman" w:hAnsi="Times New Roman" w:eastAsia="仿宋_GB2312"/>
          <w:color w:val="000000"/>
          <w:kern w:val="0"/>
          <w:sz w:val="30"/>
          <w:szCs w:val="32"/>
        </w:rPr>
        <w:t xml:space="preserve"> </w:t>
      </w:r>
    </w:p>
    <w:p w14:paraId="520B47E9">
      <w:pPr>
        <w:autoSpaceDE w:val="0"/>
        <w:autoSpaceDN w:val="0"/>
        <w:adjustRightInd w:val="0"/>
        <w:spacing w:line="360" w:lineRule="auto"/>
        <w:ind w:firstLine="480" w:firstLineChars="200"/>
        <w:jc w:val="left"/>
        <w:rPr>
          <w:rFonts w:ascii="Times New Roman" w:hAnsi="Times New Roman" w:eastAsia="仿宋_GB2312"/>
          <w:color w:val="000000"/>
          <w:kern w:val="0"/>
          <w:sz w:val="30"/>
          <w:szCs w:val="32"/>
        </w:rPr>
      </w:pPr>
      <w:r>
        <w:rPr>
          <w:rFonts w:hint="eastAsia" w:ascii="宋体" w:hAnsi="宋体" w:eastAsia="宋体" w:cs="宋体"/>
          <w:b w:val="0"/>
          <w:bCs w:val="0"/>
          <w:color w:val="000000"/>
          <w:kern w:val="0"/>
          <w:sz w:val="24"/>
          <w:szCs w:val="24"/>
          <w:lang w:val="en-US" w:eastAsia="zh-CN"/>
        </w:rPr>
        <w:t>（2）</w:t>
      </w:r>
      <w:r>
        <w:rPr>
          <w:rFonts w:ascii="Times New Roman" w:hAnsi="Times New Roman" w:eastAsia="仿宋_GB2312"/>
          <w:color w:val="000000"/>
          <w:kern w:val="0"/>
          <w:sz w:val="30"/>
          <w:szCs w:val="32"/>
          <w:u w:val="single"/>
        </w:rPr>
        <w:t xml:space="preserve">      </w:t>
      </w:r>
      <w:r>
        <w:rPr>
          <w:rFonts w:hint="eastAsia" w:ascii="宋体" w:hAnsi="宋体" w:eastAsia="宋体" w:cs="宋体"/>
          <w:b w:val="0"/>
          <w:bCs w:val="0"/>
          <w:color w:val="000000"/>
          <w:kern w:val="0"/>
          <w:sz w:val="24"/>
          <w:szCs w:val="24"/>
          <w:lang w:val="en-US" w:eastAsia="zh-CN"/>
        </w:rPr>
        <w:t>%的工程款；</w:t>
      </w:r>
    </w:p>
    <w:p w14:paraId="77ECA4C3">
      <w:pPr>
        <w:autoSpaceDE w:val="0"/>
        <w:autoSpaceDN w:val="0"/>
        <w:adjustRightInd w:val="0"/>
        <w:spacing w:line="360" w:lineRule="auto"/>
        <w:ind w:firstLine="480" w:firstLineChars="200"/>
        <w:jc w:val="left"/>
        <w:rPr>
          <w:rFonts w:hint="eastAsia" w:ascii="Times New Roman" w:hAnsi="Times New Roman" w:eastAsia="仿宋_GB2312"/>
          <w:color w:val="000000"/>
          <w:kern w:val="0"/>
          <w:sz w:val="30"/>
          <w:szCs w:val="32"/>
        </w:rPr>
      </w:pPr>
      <w:r>
        <w:rPr>
          <w:rFonts w:hint="eastAsia" w:ascii="宋体" w:hAnsi="宋体" w:eastAsia="宋体" w:cs="宋体"/>
          <w:b w:val="0"/>
          <w:bCs w:val="0"/>
          <w:color w:val="000000"/>
          <w:kern w:val="0"/>
          <w:sz w:val="24"/>
          <w:szCs w:val="24"/>
          <w:lang w:val="en-US" w:eastAsia="zh-CN"/>
        </w:rPr>
        <w:t>（3）其他方式:</w:t>
      </w:r>
      <w:r>
        <w:rPr>
          <w:rFonts w:ascii="Times New Roman" w:hAnsi="Times New Roman" w:eastAsia="仿宋_GB2312"/>
          <w:color w:val="000000"/>
          <w:kern w:val="0"/>
          <w:sz w:val="30"/>
          <w:szCs w:val="32"/>
          <w:u w:val="single"/>
        </w:rPr>
        <w:t xml:space="preserve">          </w:t>
      </w:r>
      <w:r>
        <w:rPr>
          <w:rFonts w:hint="eastAsia" w:ascii="Times New Roman" w:hAnsi="Times New Roman" w:eastAsia="仿宋_GB2312"/>
          <w:color w:val="000000"/>
          <w:kern w:val="0"/>
          <w:sz w:val="30"/>
          <w:szCs w:val="32"/>
          <w:u w:val="single"/>
        </w:rPr>
        <w:t xml:space="preserve">                       </w:t>
      </w:r>
      <w:r>
        <w:rPr>
          <w:rFonts w:ascii="Times New Roman" w:hAnsi="Times New Roman" w:eastAsia="仿宋_GB2312"/>
          <w:color w:val="000000"/>
          <w:kern w:val="0"/>
          <w:sz w:val="30"/>
          <w:szCs w:val="32"/>
          <w:u w:val="single"/>
        </w:rPr>
        <w:t xml:space="preserve">      </w:t>
      </w:r>
      <w:r>
        <w:rPr>
          <w:rFonts w:hint="eastAsia" w:ascii="宋体" w:hAnsi="宋体" w:eastAsia="宋体" w:cs="宋体"/>
          <w:b w:val="0"/>
          <w:bCs w:val="0"/>
          <w:color w:val="000000"/>
          <w:kern w:val="0"/>
          <w:sz w:val="24"/>
          <w:szCs w:val="24"/>
          <w:lang w:val="en-US" w:eastAsia="zh-CN"/>
        </w:rPr>
        <w:t>。</w:t>
      </w:r>
    </w:p>
    <w:p w14:paraId="12424233">
      <w:pPr>
        <w:spacing w:line="360" w:lineRule="auto"/>
        <w:ind w:firstLine="480" w:firstLineChars="200"/>
        <w:jc w:val="left"/>
        <w:rPr>
          <w:rFonts w:hint="eastAsia" w:ascii="宋体" w:hAnsi="宋体" w:eastAsia="宋体" w:cs="宋体"/>
          <w:b w:val="0"/>
          <w:bCs w:val="0"/>
          <w:color w:val="000000"/>
          <w:kern w:val="0"/>
          <w:sz w:val="24"/>
          <w:szCs w:val="24"/>
          <w:lang w:val="en-US" w:eastAsia="zh-CN"/>
        </w:rPr>
      </w:pPr>
      <w:r>
        <w:rPr>
          <w:rFonts w:hint="eastAsia" w:ascii="宋体" w:hAnsi="宋体" w:eastAsia="宋体" w:cs="宋体"/>
          <w:b w:val="0"/>
          <w:bCs w:val="0"/>
          <w:color w:val="000000"/>
          <w:kern w:val="0"/>
          <w:sz w:val="24"/>
          <w:szCs w:val="24"/>
          <w:lang w:val="en-US" w:eastAsia="zh-CN"/>
        </w:rPr>
        <w:t xml:space="preserve">15.3.2 质量保证金的扣留 </w:t>
      </w:r>
    </w:p>
    <w:p w14:paraId="1A9328B0">
      <w:pPr>
        <w:spacing w:line="360" w:lineRule="auto"/>
        <w:ind w:firstLine="480" w:firstLineChars="200"/>
        <w:jc w:val="left"/>
        <w:rPr>
          <w:rFonts w:ascii="Times New Roman" w:hAnsi="Times New Roman" w:eastAsia="仿宋_GB2312"/>
          <w:color w:val="000000"/>
          <w:sz w:val="30"/>
          <w:szCs w:val="32"/>
        </w:rPr>
      </w:pPr>
      <w:r>
        <w:rPr>
          <w:rFonts w:hint="eastAsia" w:ascii="宋体" w:hAnsi="宋体" w:eastAsia="宋体" w:cs="宋体"/>
          <w:b w:val="0"/>
          <w:bCs w:val="0"/>
          <w:color w:val="000000"/>
          <w:kern w:val="0"/>
          <w:sz w:val="24"/>
          <w:szCs w:val="24"/>
          <w:lang w:val="en-US" w:eastAsia="zh-CN"/>
        </w:rPr>
        <w:t>质量保证金的扣留采取以下第</w:t>
      </w:r>
      <w:r>
        <w:rPr>
          <w:rFonts w:hint="eastAsia" w:ascii="宋体" w:hAnsi="宋体" w:eastAsia="宋体" w:cs="宋体"/>
          <w:b w:val="0"/>
          <w:bCs w:val="0"/>
          <w:color w:val="000000"/>
          <w:kern w:val="0"/>
          <w:sz w:val="24"/>
          <w:szCs w:val="24"/>
          <w:u w:val="single"/>
          <w:lang w:val="en-US" w:eastAsia="zh-CN"/>
        </w:rPr>
        <w:t xml:space="preserve">     </w:t>
      </w:r>
      <w:r>
        <w:rPr>
          <w:rFonts w:hint="eastAsia" w:ascii="宋体" w:hAnsi="宋体" w:eastAsia="宋体" w:cs="宋体"/>
          <w:b w:val="0"/>
          <w:bCs w:val="0"/>
          <w:color w:val="000000"/>
          <w:kern w:val="0"/>
          <w:sz w:val="24"/>
          <w:szCs w:val="24"/>
          <w:lang w:val="en-US" w:eastAsia="zh-CN"/>
        </w:rPr>
        <w:t>种方式：</w:t>
      </w:r>
    </w:p>
    <w:p w14:paraId="38DCB53C">
      <w:pPr>
        <w:spacing w:line="360" w:lineRule="auto"/>
        <w:ind w:firstLine="480" w:firstLineChars="200"/>
        <w:jc w:val="left"/>
        <w:rPr>
          <w:rFonts w:ascii="Times New Roman" w:hAnsi="Times New Roman" w:eastAsia="仿宋_GB2312"/>
          <w:color w:val="000000"/>
          <w:kern w:val="0"/>
          <w:sz w:val="30"/>
          <w:szCs w:val="32"/>
        </w:rPr>
      </w:pPr>
      <w:r>
        <w:rPr>
          <w:rFonts w:hint="eastAsia" w:ascii="宋体" w:hAnsi="宋体" w:eastAsia="宋体" w:cs="宋体"/>
          <w:b w:val="0"/>
          <w:bCs w:val="0"/>
          <w:color w:val="000000"/>
          <w:kern w:val="0"/>
          <w:sz w:val="24"/>
          <w:szCs w:val="24"/>
          <w:lang w:val="en-US" w:eastAsia="zh-CN"/>
        </w:rPr>
        <w:t>（1）在支付工程进度款时逐次扣留，在此情形下，质量保证金的计算基数不包括预付款的支付、扣回以及价格调整的金额；</w:t>
      </w:r>
    </w:p>
    <w:p w14:paraId="193C4569">
      <w:pPr>
        <w:spacing w:line="360" w:lineRule="auto"/>
        <w:ind w:firstLine="480" w:firstLineChars="200"/>
        <w:jc w:val="left"/>
        <w:rPr>
          <w:rFonts w:ascii="Times New Roman" w:hAnsi="Times New Roman" w:eastAsia="仿宋_GB2312"/>
          <w:color w:val="000000"/>
          <w:kern w:val="0"/>
          <w:sz w:val="30"/>
          <w:szCs w:val="32"/>
        </w:rPr>
      </w:pPr>
      <w:r>
        <w:rPr>
          <w:rFonts w:hint="eastAsia" w:ascii="宋体" w:hAnsi="宋体" w:eastAsia="宋体" w:cs="宋体"/>
          <w:b w:val="0"/>
          <w:bCs w:val="0"/>
          <w:color w:val="000000"/>
          <w:kern w:val="0"/>
          <w:sz w:val="24"/>
          <w:szCs w:val="24"/>
          <w:lang w:val="en-US" w:eastAsia="zh-CN"/>
        </w:rPr>
        <w:t>（2）工程竣工结算时一次性扣留质量保证金；</w:t>
      </w:r>
    </w:p>
    <w:p w14:paraId="0C5045F4">
      <w:pPr>
        <w:autoSpaceDE w:val="0"/>
        <w:autoSpaceDN w:val="0"/>
        <w:adjustRightInd w:val="0"/>
        <w:spacing w:line="360" w:lineRule="auto"/>
        <w:ind w:firstLine="480" w:firstLineChars="200"/>
        <w:jc w:val="left"/>
        <w:rPr>
          <w:rFonts w:ascii="Times New Roman" w:hAnsi="Times New Roman" w:eastAsia="仿宋_GB2312"/>
          <w:color w:val="000000"/>
          <w:kern w:val="0"/>
          <w:sz w:val="30"/>
          <w:szCs w:val="32"/>
        </w:rPr>
      </w:pPr>
      <w:r>
        <w:rPr>
          <w:rFonts w:hint="eastAsia" w:ascii="宋体" w:hAnsi="宋体" w:eastAsia="宋体" w:cs="宋体"/>
          <w:b w:val="0"/>
          <w:bCs w:val="0"/>
          <w:color w:val="000000"/>
          <w:kern w:val="0"/>
          <w:sz w:val="24"/>
          <w:szCs w:val="24"/>
          <w:lang w:val="en-US" w:eastAsia="zh-CN"/>
        </w:rPr>
        <w:t xml:space="preserve">（3）其他扣留方式: </w:t>
      </w:r>
      <w:r>
        <w:rPr>
          <w:rFonts w:ascii="Times New Roman" w:hAnsi="Times New Roman" w:eastAsia="仿宋_GB2312"/>
          <w:color w:val="000000"/>
          <w:kern w:val="0"/>
          <w:sz w:val="30"/>
          <w:szCs w:val="32"/>
          <w:u w:val="single"/>
        </w:rPr>
        <w:t xml:space="preserve">            </w:t>
      </w:r>
      <w:r>
        <w:rPr>
          <w:rFonts w:hint="eastAsia" w:ascii="Times New Roman" w:hAnsi="Times New Roman" w:eastAsia="仿宋_GB2312"/>
          <w:color w:val="000000"/>
          <w:kern w:val="0"/>
          <w:sz w:val="30"/>
          <w:szCs w:val="32"/>
          <w:u w:val="single"/>
        </w:rPr>
        <w:t xml:space="preserve">   </w:t>
      </w:r>
      <w:r>
        <w:rPr>
          <w:rFonts w:ascii="Times New Roman" w:hAnsi="Times New Roman" w:eastAsia="仿宋_GB2312"/>
          <w:color w:val="000000"/>
          <w:kern w:val="0"/>
          <w:sz w:val="30"/>
          <w:szCs w:val="32"/>
          <w:u w:val="single"/>
        </w:rPr>
        <w:t xml:space="preserve">  </w:t>
      </w:r>
      <w:r>
        <w:rPr>
          <w:rFonts w:hint="eastAsia" w:ascii="Times New Roman" w:hAnsi="Times New Roman" w:eastAsia="仿宋_GB2312"/>
          <w:color w:val="000000"/>
          <w:kern w:val="0"/>
          <w:sz w:val="30"/>
          <w:szCs w:val="32"/>
          <w:u w:val="single"/>
        </w:rPr>
        <w:t xml:space="preserve">               </w:t>
      </w:r>
      <w:r>
        <w:rPr>
          <w:rFonts w:ascii="Times New Roman" w:hAnsi="Times New Roman" w:eastAsia="仿宋_GB2312"/>
          <w:color w:val="000000"/>
          <w:kern w:val="0"/>
          <w:sz w:val="30"/>
          <w:szCs w:val="32"/>
          <w:u w:val="single"/>
        </w:rPr>
        <w:t xml:space="preserve">    </w:t>
      </w:r>
      <w:r>
        <w:rPr>
          <w:rFonts w:hint="eastAsia" w:ascii="宋体" w:hAnsi="宋体" w:eastAsia="宋体" w:cs="宋体"/>
          <w:b w:val="0"/>
          <w:bCs w:val="0"/>
          <w:color w:val="000000"/>
          <w:kern w:val="0"/>
          <w:sz w:val="24"/>
          <w:szCs w:val="24"/>
          <w:lang w:val="en-US" w:eastAsia="zh-CN"/>
        </w:rPr>
        <w:t>。</w:t>
      </w:r>
    </w:p>
    <w:p w14:paraId="5117B36A">
      <w:pPr>
        <w:spacing w:line="360" w:lineRule="auto"/>
        <w:ind w:firstLine="480" w:firstLineChars="200"/>
        <w:jc w:val="left"/>
        <w:rPr>
          <w:rFonts w:hint="default" w:ascii="Times New Roman" w:hAnsi="Times New Roman" w:eastAsia="仿宋_GB2312"/>
          <w:color w:val="000000"/>
          <w:kern w:val="0"/>
          <w:sz w:val="30"/>
          <w:szCs w:val="32"/>
          <w:u w:val="single"/>
          <w:lang w:val="en-US" w:eastAsia="zh-CN"/>
        </w:rPr>
      </w:pPr>
      <w:r>
        <w:rPr>
          <w:rFonts w:hint="eastAsia" w:ascii="宋体" w:hAnsi="宋体" w:eastAsia="宋体" w:cs="宋体"/>
          <w:b w:val="0"/>
          <w:bCs w:val="0"/>
          <w:color w:val="000000"/>
          <w:kern w:val="0"/>
          <w:sz w:val="24"/>
          <w:szCs w:val="24"/>
          <w:lang w:val="en-US" w:eastAsia="zh-CN"/>
        </w:rPr>
        <w:t>关于质量保证金的补充约定：</w:t>
      </w:r>
      <w:r>
        <w:rPr>
          <w:rFonts w:ascii="Times New Roman" w:hAnsi="Times New Roman" w:eastAsia="仿宋_GB2312"/>
          <w:color w:val="000000"/>
          <w:kern w:val="0"/>
          <w:sz w:val="30"/>
          <w:szCs w:val="32"/>
          <w:u w:val="single"/>
        </w:rPr>
        <w:t xml:space="preserve">          </w:t>
      </w:r>
      <w:r>
        <w:rPr>
          <w:rFonts w:hint="eastAsia" w:ascii="Times New Roman" w:hAnsi="Times New Roman" w:eastAsia="仿宋_GB2312"/>
          <w:color w:val="000000"/>
          <w:kern w:val="0"/>
          <w:sz w:val="30"/>
          <w:szCs w:val="32"/>
          <w:u w:val="single"/>
        </w:rPr>
        <w:t xml:space="preserve">    </w:t>
      </w:r>
      <w:r>
        <w:rPr>
          <w:rFonts w:ascii="Times New Roman" w:hAnsi="Times New Roman" w:eastAsia="仿宋_GB2312"/>
          <w:color w:val="000000"/>
          <w:kern w:val="0"/>
          <w:sz w:val="30"/>
          <w:szCs w:val="32"/>
          <w:u w:val="single"/>
        </w:rPr>
        <w:t xml:space="preserve">  </w:t>
      </w:r>
      <w:r>
        <w:rPr>
          <w:rFonts w:hint="eastAsia" w:ascii="Times New Roman" w:hAnsi="Times New Roman" w:eastAsia="仿宋_GB2312"/>
          <w:color w:val="000000"/>
          <w:kern w:val="0"/>
          <w:sz w:val="30"/>
          <w:szCs w:val="32"/>
          <w:u w:val="single"/>
        </w:rPr>
        <w:t xml:space="preserve">      </w:t>
      </w:r>
      <w:r>
        <w:rPr>
          <w:rFonts w:ascii="Times New Roman" w:hAnsi="Times New Roman" w:eastAsia="仿宋_GB2312"/>
          <w:color w:val="000000"/>
          <w:kern w:val="0"/>
          <w:sz w:val="30"/>
          <w:szCs w:val="32"/>
          <w:u w:val="single"/>
        </w:rPr>
        <w:t xml:space="preserve">  </w:t>
      </w:r>
      <w:r>
        <w:rPr>
          <w:rFonts w:hint="eastAsia" w:ascii="Times New Roman" w:hAnsi="Times New Roman" w:eastAsia="仿宋_GB2312"/>
          <w:color w:val="000000"/>
          <w:kern w:val="0"/>
          <w:sz w:val="30"/>
          <w:szCs w:val="32"/>
          <w:u w:val="single"/>
        </w:rPr>
        <w:t xml:space="preserve">    </w:t>
      </w:r>
      <w:r>
        <w:rPr>
          <w:rFonts w:hint="eastAsia" w:ascii="Times New Roman" w:hAnsi="Times New Roman" w:eastAsia="仿宋_GB2312"/>
          <w:color w:val="000000"/>
          <w:kern w:val="0"/>
          <w:sz w:val="30"/>
          <w:szCs w:val="32"/>
          <w:u w:val="single"/>
          <w:lang w:val="en-US" w:eastAsia="zh-CN"/>
        </w:rPr>
        <w:t xml:space="preserve">      </w:t>
      </w:r>
    </w:p>
    <w:p w14:paraId="097C12D8">
      <w:pPr>
        <w:spacing w:line="360" w:lineRule="auto"/>
        <w:jc w:val="left"/>
        <w:rPr>
          <w:rFonts w:ascii="Times New Roman" w:hAnsi="Times New Roman" w:eastAsia="仿宋_GB2312"/>
          <w:color w:val="000000"/>
          <w:sz w:val="30"/>
          <w:szCs w:val="32"/>
        </w:rPr>
      </w:pPr>
      <w:r>
        <w:rPr>
          <w:rFonts w:hint="eastAsia" w:ascii="Times New Roman" w:hAnsi="Times New Roman" w:eastAsia="仿宋_GB2312"/>
          <w:color w:val="000000"/>
          <w:kern w:val="0"/>
          <w:sz w:val="30"/>
          <w:szCs w:val="32"/>
          <w:u w:val="single"/>
        </w:rPr>
        <w:t xml:space="preserve">                                                         </w:t>
      </w:r>
      <w:r>
        <w:rPr>
          <w:rFonts w:hint="eastAsia" w:ascii="宋体" w:hAnsi="宋体" w:eastAsia="宋体" w:cs="宋体"/>
          <w:b w:val="0"/>
          <w:bCs w:val="0"/>
          <w:color w:val="000000"/>
          <w:kern w:val="0"/>
          <w:sz w:val="24"/>
          <w:szCs w:val="24"/>
          <w:lang w:val="en-US" w:eastAsia="zh-CN"/>
        </w:rPr>
        <w:t>。</w:t>
      </w:r>
    </w:p>
    <w:bookmarkEnd w:id="996"/>
    <w:bookmarkEnd w:id="997"/>
    <w:p w14:paraId="1B7D8CC9">
      <w:pPr>
        <w:pStyle w:val="5"/>
        <w:spacing w:before="120" w:after="120" w:line="360" w:lineRule="auto"/>
        <w:ind w:firstLine="241" w:firstLineChars="100"/>
        <w:rPr>
          <w:rFonts w:ascii="Times New Roman" w:hAnsi="Times New Roman" w:eastAsia="黑体"/>
          <w:color w:val="000000"/>
          <w:sz w:val="30"/>
          <w:szCs w:val="32"/>
        </w:rPr>
      </w:pPr>
      <w:r>
        <w:rPr>
          <w:rFonts w:hint="eastAsia" w:ascii="宋体" w:hAnsi="宋体" w:eastAsia="宋体" w:cs="宋体"/>
          <w:b/>
          <w:bCs w:val="0"/>
          <w:color w:val="000000"/>
          <w:kern w:val="2"/>
          <w:sz w:val="24"/>
          <w:szCs w:val="24"/>
          <w:lang w:val="en-US" w:eastAsia="zh-CN" w:bidi="ar-SA"/>
        </w:rPr>
        <w:t>15.4保修</w:t>
      </w:r>
    </w:p>
    <w:bookmarkEnd w:id="998"/>
    <w:p w14:paraId="631751A5">
      <w:pPr>
        <w:spacing w:line="360" w:lineRule="auto"/>
        <w:ind w:firstLine="480" w:firstLineChars="200"/>
        <w:jc w:val="left"/>
        <w:rPr>
          <w:rFonts w:hint="eastAsia" w:ascii="宋体" w:hAnsi="宋体" w:eastAsia="宋体" w:cs="宋体"/>
          <w:b w:val="0"/>
          <w:bCs w:val="0"/>
          <w:color w:val="000000"/>
          <w:kern w:val="0"/>
          <w:sz w:val="24"/>
          <w:szCs w:val="24"/>
          <w:lang w:val="en-US" w:eastAsia="zh-CN"/>
        </w:rPr>
      </w:pPr>
      <w:r>
        <w:rPr>
          <w:rFonts w:hint="eastAsia" w:ascii="宋体" w:hAnsi="宋体" w:eastAsia="宋体" w:cs="宋体"/>
          <w:b w:val="0"/>
          <w:bCs w:val="0"/>
          <w:color w:val="000000"/>
          <w:kern w:val="0"/>
          <w:sz w:val="24"/>
          <w:szCs w:val="24"/>
          <w:lang w:val="en-US" w:eastAsia="zh-CN"/>
        </w:rPr>
        <w:t>15.4.1 保修责任</w:t>
      </w:r>
    </w:p>
    <w:p w14:paraId="6396E861">
      <w:pPr>
        <w:spacing w:line="360" w:lineRule="auto"/>
        <w:ind w:firstLine="480" w:firstLineChars="200"/>
        <w:jc w:val="left"/>
        <w:rPr>
          <w:rFonts w:hint="default" w:ascii="Times New Roman" w:hAnsi="Times New Roman" w:eastAsia="仿宋_GB2312"/>
          <w:color w:val="000000"/>
          <w:kern w:val="0"/>
          <w:sz w:val="30"/>
          <w:szCs w:val="32"/>
          <w:u w:val="single"/>
          <w:lang w:val="en-US" w:eastAsia="zh-CN"/>
        </w:rPr>
      </w:pPr>
      <w:r>
        <w:rPr>
          <w:rFonts w:hint="eastAsia" w:ascii="宋体" w:hAnsi="宋体" w:eastAsia="宋体" w:cs="宋体"/>
          <w:b w:val="0"/>
          <w:bCs w:val="0"/>
          <w:color w:val="000000"/>
          <w:kern w:val="0"/>
          <w:sz w:val="24"/>
          <w:szCs w:val="24"/>
          <w:lang w:val="en-US" w:eastAsia="zh-CN"/>
        </w:rPr>
        <w:t>工程保修期为：</w:t>
      </w:r>
      <w:r>
        <w:rPr>
          <w:rFonts w:ascii="Times New Roman" w:hAnsi="Times New Roman" w:eastAsia="仿宋_GB2312"/>
          <w:color w:val="000000"/>
          <w:kern w:val="0"/>
          <w:sz w:val="30"/>
          <w:szCs w:val="32"/>
          <w:u w:val="single"/>
        </w:rPr>
        <w:t xml:space="preserve">                                        </w:t>
      </w:r>
      <w:r>
        <w:rPr>
          <w:rFonts w:hint="eastAsia" w:ascii="Times New Roman" w:hAnsi="Times New Roman" w:eastAsia="仿宋_GB2312"/>
          <w:color w:val="000000"/>
          <w:kern w:val="0"/>
          <w:sz w:val="30"/>
          <w:szCs w:val="32"/>
          <w:u w:val="single"/>
          <w:lang w:val="en-US" w:eastAsia="zh-CN"/>
        </w:rPr>
        <w:t xml:space="preserve">   </w:t>
      </w:r>
    </w:p>
    <w:p w14:paraId="0BF13A39">
      <w:pPr>
        <w:spacing w:line="360" w:lineRule="auto"/>
        <w:jc w:val="left"/>
        <w:rPr>
          <w:rFonts w:ascii="Times New Roman" w:hAnsi="Times New Roman" w:eastAsia="仿宋_GB2312"/>
          <w:color w:val="000000"/>
          <w:kern w:val="0"/>
          <w:sz w:val="30"/>
          <w:szCs w:val="32"/>
        </w:rPr>
      </w:pPr>
      <w:r>
        <w:rPr>
          <w:rFonts w:ascii="Times New Roman" w:hAnsi="Times New Roman" w:eastAsia="仿宋_GB2312"/>
          <w:color w:val="000000"/>
          <w:kern w:val="0"/>
          <w:sz w:val="30"/>
          <w:szCs w:val="32"/>
          <w:u w:val="single"/>
        </w:rPr>
        <w:t xml:space="preserve">                                    </w:t>
      </w:r>
      <w:r>
        <w:rPr>
          <w:rFonts w:hint="eastAsia" w:ascii="Times New Roman" w:hAnsi="Times New Roman" w:eastAsia="仿宋_GB2312"/>
          <w:color w:val="000000"/>
          <w:kern w:val="0"/>
          <w:sz w:val="30"/>
          <w:szCs w:val="32"/>
          <w:u w:val="single"/>
        </w:rPr>
        <w:t xml:space="preserve">                   </w:t>
      </w:r>
      <w:r>
        <w:rPr>
          <w:rFonts w:ascii="Times New Roman" w:hAnsi="Times New Roman" w:eastAsia="仿宋_GB2312"/>
          <w:color w:val="000000"/>
          <w:kern w:val="0"/>
          <w:sz w:val="30"/>
          <w:szCs w:val="32"/>
          <w:u w:val="single"/>
        </w:rPr>
        <w:t xml:space="preserve"> </w:t>
      </w:r>
      <w:r>
        <w:rPr>
          <w:rFonts w:hint="eastAsia" w:ascii="宋体" w:hAnsi="宋体" w:eastAsia="宋体" w:cs="宋体"/>
          <w:b w:val="0"/>
          <w:bCs w:val="0"/>
          <w:color w:val="000000"/>
          <w:kern w:val="0"/>
          <w:sz w:val="24"/>
          <w:szCs w:val="24"/>
          <w:lang w:val="en-US" w:eastAsia="zh-CN"/>
        </w:rPr>
        <w:t xml:space="preserve"> 。</w:t>
      </w:r>
    </w:p>
    <w:p w14:paraId="70F5DC39">
      <w:pPr>
        <w:spacing w:line="360" w:lineRule="auto"/>
        <w:ind w:firstLine="480" w:firstLineChars="200"/>
        <w:jc w:val="left"/>
        <w:rPr>
          <w:rFonts w:hint="eastAsia" w:ascii="宋体" w:hAnsi="宋体" w:eastAsia="宋体" w:cs="宋体"/>
          <w:b w:val="0"/>
          <w:bCs w:val="0"/>
          <w:color w:val="000000"/>
          <w:kern w:val="0"/>
          <w:sz w:val="24"/>
          <w:szCs w:val="24"/>
          <w:lang w:val="en-US" w:eastAsia="zh-CN"/>
        </w:rPr>
      </w:pPr>
      <w:r>
        <w:rPr>
          <w:rFonts w:hint="eastAsia" w:ascii="宋体" w:hAnsi="宋体" w:eastAsia="宋体" w:cs="宋体"/>
          <w:b w:val="0"/>
          <w:bCs w:val="0"/>
          <w:color w:val="000000"/>
          <w:kern w:val="0"/>
          <w:sz w:val="24"/>
          <w:szCs w:val="24"/>
          <w:lang w:val="en-US" w:eastAsia="zh-CN"/>
        </w:rPr>
        <w:t>15.4.3 修复通知</w:t>
      </w:r>
    </w:p>
    <w:p w14:paraId="6E8B54F1">
      <w:pPr>
        <w:spacing w:line="360" w:lineRule="auto"/>
        <w:ind w:firstLine="480" w:firstLineChars="200"/>
        <w:jc w:val="left"/>
        <w:rPr>
          <w:rFonts w:hint="default" w:ascii="Times New Roman" w:hAnsi="Times New Roman" w:eastAsia="仿宋_GB2312"/>
          <w:color w:val="000000"/>
          <w:kern w:val="0"/>
          <w:sz w:val="30"/>
          <w:szCs w:val="32"/>
          <w:u w:val="single"/>
          <w:lang w:val="en-US" w:eastAsia="zh-CN"/>
        </w:rPr>
      </w:pPr>
      <w:r>
        <w:rPr>
          <w:rFonts w:hint="eastAsia" w:ascii="宋体" w:hAnsi="宋体" w:eastAsia="宋体" w:cs="宋体"/>
          <w:b w:val="0"/>
          <w:bCs w:val="0"/>
          <w:color w:val="000000"/>
          <w:kern w:val="0"/>
          <w:sz w:val="24"/>
          <w:szCs w:val="24"/>
          <w:lang w:val="en-US" w:eastAsia="zh-CN"/>
        </w:rPr>
        <w:t>承包人收到保修通知并到达工程现场的合理时间：</w:t>
      </w:r>
      <w:r>
        <w:rPr>
          <w:rFonts w:ascii="Times New Roman" w:hAnsi="Times New Roman" w:eastAsia="仿宋_GB2312"/>
          <w:color w:val="000000"/>
          <w:kern w:val="0"/>
          <w:sz w:val="30"/>
          <w:szCs w:val="32"/>
          <w:u w:val="single"/>
        </w:rPr>
        <w:t xml:space="preserve">          </w:t>
      </w:r>
      <w:r>
        <w:rPr>
          <w:rFonts w:hint="eastAsia" w:ascii="Times New Roman" w:hAnsi="Times New Roman" w:eastAsia="仿宋_GB2312"/>
          <w:color w:val="000000"/>
          <w:kern w:val="0"/>
          <w:sz w:val="30"/>
          <w:szCs w:val="32"/>
          <w:u w:val="single"/>
          <w:lang w:val="en-US" w:eastAsia="zh-CN"/>
        </w:rPr>
        <w:t xml:space="preserve">         </w:t>
      </w:r>
    </w:p>
    <w:p w14:paraId="3F35B5A2">
      <w:pPr>
        <w:spacing w:line="360" w:lineRule="auto"/>
        <w:jc w:val="left"/>
        <w:rPr>
          <w:rFonts w:ascii="Times New Roman" w:hAnsi="Times New Roman" w:eastAsia="仿宋_GB2312"/>
          <w:color w:val="000000"/>
          <w:kern w:val="0"/>
          <w:sz w:val="30"/>
          <w:szCs w:val="32"/>
        </w:rPr>
      </w:pPr>
      <w:r>
        <w:rPr>
          <w:rFonts w:ascii="Times New Roman" w:hAnsi="Times New Roman" w:eastAsia="仿宋_GB2312"/>
          <w:color w:val="000000"/>
          <w:kern w:val="0"/>
          <w:sz w:val="30"/>
          <w:szCs w:val="32"/>
          <w:u w:val="single"/>
        </w:rPr>
        <w:t xml:space="preserve">             </w:t>
      </w:r>
      <w:r>
        <w:rPr>
          <w:rFonts w:hint="eastAsia" w:ascii="Times New Roman" w:hAnsi="Times New Roman" w:eastAsia="仿宋_GB2312"/>
          <w:color w:val="000000"/>
          <w:kern w:val="0"/>
          <w:sz w:val="30"/>
          <w:szCs w:val="32"/>
          <w:u w:val="single"/>
        </w:rPr>
        <w:t xml:space="preserve">                                        </w:t>
      </w:r>
      <w:r>
        <w:rPr>
          <w:rFonts w:ascii="Times New Roman" w:hAnsi="Times New Roman" w:eastAsia="仿宋_GB2312"/>
          <w:color w:val="000000"/>
          <w:kern w:val="0"/>
          <w:sz w:val="30"/>
          <w:szCs w:val="32"/>
          <w:u w:val="single"/>
        </w:rPr>
        <w:t xml:space="preserve"> </w:t>
      </w:r>
      <w:r>
        <w:rPr>
          <w:rFonts w:hint="eastAsia" w:ascii="宋体" w:hAnsi="宋体" w:eastAsia="宋体" w:cs="宋体"/>
          <w:b w:val="0"/>
          <w:bCs w:val="0"/>
          <w:color w:val="000000"/>
          <w:kern w:val="0"/>
          <w:sz w:val="24"/>
          <w:szCs w:val="24"/>
          <w:u w:val="single"/>
          <w:lang w:val="en-US" w:eastAsia="zh-CN"/>
        </w:rPr>
        <w:t xml:space="preserve">   </w:t>
      </w:r>
      <w:r>
        <w:rPr>
          <w:rFonts w:hint="eastAsia" w:ascii="宋体" w:hAnsi="宋体" w:eastAsia="宋体" w:cs="宋体"/>
          <w:b w:val="0"/>
          <w:bCs w:val="0"/>
          <w:color w:val="000000"/>
          <w:kern w:val="0"/>
          <w:sz w:val="24"/>
          <w:szCs w:val="24"/>
          <w:lang w:val="en-US" w:eastAsia="zh-CN"/>
        </w:rPr>
        <w:t>。</w:t>
      </w:r>
    </w:p>
    <w:bookmarkEnd w:id="999"/>
    <w:bookmarkEnd w:id="1000"/>
    <w:bookmarkEnd w:id="1001"/>
    <w:bookmarkEnd w:id="1002"/>
    <w:p w14:paraId="0E9E7A17">
      <w:pPr>
        <w:pStyle w:val="5"/>
        <w:spacing w:before="120" w:after="120" w:line="360" w:lineRule="auto"/>
        <w:ind w:firstLine="241" w:firstLineChars="100"/>
        <w:rPr>
          <w:rFonts w:hint="eastAsia" w:ascii="宋体" w:hAnsi="宋体" w:eastAsia="宋体" w:cs="宋体"/>
          <w:b/>
          <w:bCs w:val="0"/>
          <w:color w:val="000000"/>
          <w:kern w:val="2"/>
          <w:sz w:val="24"/>
          <w:szCs w:val="24"/>
          <w:lang w:val="en-US" w:eastAsia="zh-CN" w:bidi="ar-SA"/>
        </w:rPr>
      </w:pPr>
      <w:bookmarkStart w:id="1025" w:name="_Toc351203648"/>
      <w:bookmarkStart w:id="1026" w:name="_Toc280868717"/>
      <w:bookmarkStart w:id="1027" w:name="_Toc280868718"/>
      <w:r>
        <w:rPr>
          <w:rFonts w:hint="eastAsia" w:ascii="宋体" w:hAnsi="宋体" w:eastAsia="宋体" w:cs="宋体"/>
          <w:b/>
          <w:bCs w:val="0"/>
          <w:color w:val="000000"/>
          <w:kern w:val="2"/>
          <w:sz w:val="24"/>
          <w:szCs w:val="24"/>
          <w:lang w:val="en-US" w:eastAsia="zh-CN" w:bidi="ar-SA"/>
        </w:rPr>
        <w:t>16. 违约</w:t>
      </w:r>
      <w:bookmarkEnd w:id="1025"/>
    </w:p>
    <w:p w14:paraId="55BC40EE">
      <w:pPr>
        <w:pStyle w:val="5"/>
        <w:spacing w:before="120" w:after="120" w:line="360" w:lineRule="auto"/>
        <w:ind w:firstLine="241" w:firstLineChars="100"/>
        <w:rPr>
          <w:rFonts w:hint="eastAsia" w:ascii="宋体" w:hAnsi="宋体" w:eastAsia="宋体" w:cs="宋体"/>
          <w:b/>
          <w:bCs w:val="0"/>
          <w:color w:val="000000"/>
          <w:kern w:val="2"/>
          <w:sz w:val="24"/>
          <w:szCs w:val="24"/>
          <w:lang w:val="en-US" w:eastAsia="zh-CN" w:bidi="ar-SA"/>
        </w:rPr>
      </w:pPr>
      <w:r>
        <w:rPr>
          <w:rFonts w:hint="eastAsia" w:ascii="宋体" w:hAnsi="宋体" w:eastAsia="宋体" w:cs="宋体"/>
          <w:b/>
          <w:bCs w:val="0"/>
          <w:color w:val="000000"/>
          <w:kern w:val="2"/>
          <w:sz w:val="24"/>
          <w:szCs w:val="24"/>
          <w:lang w:val="en-US" w:eastAsia="zh-CN" w:bidi="ar-SA"/>
        </w:rPr>
        <w:t>16.1 发包人违约</w:t>
      </w:r>
    </w:p>
    <w:p w14:paraId="263E6F17">
      <w:pPr>
        <w:spacing w:line="360" w:lineRule="auto"/>
        <w:ind w:firstLine="480" w:firstLineChars="200"/>
        <w:jc w:val="left"/>
        <w:rPr>
          <w:rFonts w:hint="eastAsia" w:ascii="宋体" w:hAnsi="宋体" w:eastAsia="宋体" w:cs="宋体"/>
          <w:b w:val="0"/>
          <w:bCs w:val="0"/>
          <w:color w:val="000000"/>
          <w:kern w:val="0"/>
          <w:sz w:val="24"/>
          <w:szCs w:val="24"/>
          <w:lang w:val="en-US" w:eastAsia="zh-CN"/>
        </w:rPr>
      </w:pPr>
      <w:r>
        <w:rPr>
          <w:rFonts w:hint="eastAsia" w:ascii="宋体" w:hAnsi="宋体" w:eastAsia="宋体" w:cs="宋体"/>
          <w:b w:val="0"/>
          <w:bCs w:val="0"/>
          <w:color w:val="000000"/>
          <w:kern w:val="0"/>
          <w:sz w:val="24"/>
          <w:szCs w:val="24"/>
          <w:lang w:val="en-US" w:eastAsia="zh-CN"/>
        </w:rPr>
        <w:t>16.1.1发包人违约的情形</w:t>
      </w:r>
    </w:p>
    <w:p w14:paraId="52169889">
      <w:pPr>
        <w:spacing w:line="360" w:lineRule="auto"/>
        <w:ind w:firstLine="480" w:firstLineChars="200"/>
        <w:jc w:val="left"/>
        <w:rPr>
          <w:rFonts w:hint="default" w:ascii="Times New Roman" w:hAnsi="Times New Roman" w:eastAsia="仿宋_GB2312"/>
          <w:color w:val="000000"/>
          <w:kern w:val="0"/>
          <w:sz w:val="30"/>
          <w:szCs w:val="32"/>
          <w:u w:val="single"/>
          <w:lang w:val="en-US" w:eastAsia="zh-CN"/>
        </w:rPr>
      </w:pPr>
      <w:r>
        <w:rPr>
          <w:rFonts w:hint="eastAsia" w:ascii="宋体" w:hAnsi="宋体" w:eastAsia="宋体" w:cs="宋体"/>
          <w:b w:val="0"/>
          <w:bCs w:val="0"/>
          <w:color w:val="000000"/>
          <w:kern w:val="0"/>
          <w:sz w:val="24"/>
          <w:szCs w:val="24"/>
          <w:lang w:val="en-US" w:eastAsia="zh-CN"/>
        </w:rPr>
        <w:t>发包人违约的其他情形：</w:t>
      </w:r>
      <w:r>
        <w:rPr>
          <w:rFonts w:ascii="Times New Roman" w:hAnsi="Times New Roman" w:eastAsia="仿宋_GB2312"/>
          <w:color w:val="000000"/>
          <w:kern w:val="0"/>
          <w:sz w:val="30"/>
          <w:szCs w:val="32"/>
          <w:u w:val="single"/>
        </w:rPr>
        <w:t xml:space="preserve">                                </w:t>
      </w:r>
      <w:r>
        <w:rPr>
          <w:rFonts w:hint="eastAsia" w:ascii="Times New Roman" w:hAnsi="Times New Roman" w:eastAsia="仿宋_GB2312"/>
          <w:color w:val="000000"/>
          <w:kern w:val="0"/>
          <w:sz w:val="30"/>
          <w:szCs w:val="32"/>
          <w:u w:val="single"/>
          <w:lang w:val="en-US" w:eastAsia="zh-CN"/>
        </w:rPr>
        <w:t xml:space="preserve">      </w:t>
      </w:r>
    </w:p>
    <w:p w14:paraId="2B838428">
      <w:pPr>
        <w:spacing w:line="360" w:lineRule="auto"/>
        <w:ind w:left="1498" w:leftChars="142" w:hanging="1200" w:hangingChars="400"/>
        <w:jc w:val="left"/>
        <w:rPr>
          <w:rFonts w:hint="eastAsia" w:ascii="Times New Roman" w:hAnsi="Times New Roman" w:eastAsia="仿宋_GB2312"/>
          <w:color w:val="000000"/>
          <w:kern w:val="0"/>
          <w:sz w:val="30"/>
          <w:szCs w:val="32"/>
        </w:rPr>
      </w:pPr>
      <w:r>
        <w:rPr>
          <w:rFonts w:ascii="Times New Roman" w:hAnsi="Times New Roman" w:eastAsia="仿宋_GB2312"/>
          <w:color w:val="000000"/>
          <w:kern w:val="0"/>
          <w:sz w:val="30"/>
          <w:szCs w:val="32"/>
          <w:u w:val="single"/>
        </w:rPr>
        <w:t xml:space="preserve">            </w:t>
      </w:r>
      <w:r>
        <w:rPr>
          <w:rFonts w:hint="eastAsia" w:ascii="Times New Roman" w:hAnsi="Times New Roman" w:eastAsia="仿宋_GB2312"/>
          <w:color w:val="000000"/>
          <w:kern w:val="0"/>
          <w:sz w:val="30"/>
          <w:szCs w:val="32"/>
          <w:u w:val="single"/>
        </w:rPr>
        <w:t xml:space="preserve">                    </w:t>
      </w:r>
      <w:r>
        <w:rPr>
          <w:rFonts w:ascii="Times New Roman" w:hAnsi="Times New Roman" w:eastAsia="仿宋_GB2312"/>
          <w:color w:val="000000"/>
          <w:kern w:val="0"/>
          <w:sz w:val="30"/>
          <w:szCs w:val="32"/>
          <w:u w:val="single"/>
        </w:rPr>
        <w:t xml:space="preserve"> </w:t>
      </w:r>
      <w:r>
        <w:rPr>
          <w:rFonts w:hint="eastAsia" w:ascii="Times New Roman" w:hAnsi="Times New Roman" w:eastAsia="仿宋_GB2312"/>
          <w:color w:val="000000"/>
          <w:kern w:val="0"/>
          <w:sz w:val="30"/>
          <w:szCs w:val="32"/>
          <w:u w:val="single"/>
        </w:rPr>
        <w:t xml:space="preserve">               </w:t>
      </w:r>
      <w:r>
        <w:rPr>
          <w:rFonts w:ascii="Times New Roman" w:hAnsi="Times New Roman" w:eastAsia="仿宋_GB2312"/>
          <w:color w:val="000000"/>
          <w:kern w:val="0"/>
          <w:sz w:val="30"/>
          <w:szCs w:val="32"/>
          <w:u w:val="single"/>
        </w:rPr>
        <w:t xml:space="preserve">       </w:t>
      </w:r>
      <w:r>
        <w:rPr>
          <w:rFonts w:hint="eastAsia" w:ascii="宋体" w:hAnsi="宋体" w:eastAsia="宋体" w:cs="宋体"/>
          <w:b w:val="0"/>
          <w:bCs w:val="0"/>
          <w:color w:val="000000"/>
          <w:kern w:val="0"/>
          <w:sz w:val="24"/>
          <w:szCs w:val="24"/>
          <w:lang w:val="en-US" w:eastAsia="zh-CN"/>
        </w:rPr>
        <w:t>。</w:t>
      </w:r>
    </w:p>
    <w:p w14:paraId="76097E50">
      <w:pPr>
        <w:spacing w:line="360" w:lineRule="auto"/>
        <w:ind w:firstLine="480" w:firstLineChars="200"/>
        <w:jc w:val="left"/>
        <w:rPr>
          <w:rFonts w:hint="eastAsia" w:ascii="宋体" w:hAnsi="宋体" w:eastAsia="宋体" w:cs="宋体"/>
          <w:b w:val="0"/>
          <w:bCs w:val="0"/>
          <w:color w:val="000000"/>
          <w:kern w:val="0"/>
          <w:sz w:val="24"/>
          <w:szCs w:val="24"/>
          <w:lang w:val="en-US" w:eastAsia="zh-CN"/>
        </w:rPr>
      </w:pPr>
      <w:r>
        <w:rPr>
          <w:rFonts w:hint="eastAsia" w:ascii="宋体" w:hAnsi="宋体" w:eastAsia="宋体" w:cs="宋体"/>
          <w:b w:val="0"/>
          <w:bCs w:val="0"/>
          <w:color w:val="000000"/>
          <w:kern w:val="0"/>
          <w:sz w:val="24"/>
          <w:szCs w:val="24"/>
          <w:lang w:val="en-US" w:eastAsia="zh-CN"/>
        </w:rPr>
        <w:t>16.1.2 发包人违约的责任</w:t>
      </w:r>
    </w:p>
    <w:p w14:paraId="332B9EC6">
      <w:pPr>
        <w:spacing w:line="360" w:lineRule="auto"/>
        <w:ind w:firstLine="480" w:firstLineChars="200"/>
        <w:jc w:val="left"/>
        <w:rPr>
          <w:rFonts w:hint="eastAsia" w:ascii="宋体" w:hAnsi="宋体" w:eastAsia="宋体" w:cs="宋体"/>
          <w:b w:val="0"/>
          <w:bCs w:val="0"/>
          <w:color w:val="000000"/>
          <w:kern w:val="0"/>
          <w:sz w:val="24"/>
          <w:szCs w:val="24"/>
          <w:lang w:val="en-US" w:eastAsia="zh-CN"/>
        </w:rPr>
      </w:pPr>
      <w:r>
        <w:rPr>
          <w:rFonts w:hint="eastAsia" w:ascii="宋体" w:hAnsi="宋体" w:eastAsia="宋体" w:cs="宋体"/>
          <w:b w:val="0"/>
          <w:bCs w:val="0"/>
          <w:color w:val="000000"/>
          <w:kern w:val="0"/>
          <w:sz w:val="24"/>
          <w:szCs w:val="24"/>
          <w:lang w:val="en-US" w:eastAsia="zh-CN"/>
        </w:rPr>
        <w:t>发包人违约责任的承担方式和计算方法：</w:t>
      </w:r>
    </w:p>
    <w:p w14:paraId="34D5A4B9">
      <w:pPr>
        <w:spacing w:line="360" w:lineRule="auto"/>
        <w:ind w:firstLine="480" w:firstLineChars="200"/>
        <w:jc w:val="left"/>
        <w:rPr>
          <w:rFonts w:ascii="Times New Roman" w:hAnsi="Times New Roman" w:eastAsia="仿宋_GB2312"/>
          <w:color w:val="000000"/>
          <w:kern w:val="0"/>
          <w:sz w:val="30"/>
          <w:szCs w:val="32"/>
          <w:u w:val="single"/>
        </w:rPr>
      </w:pPr>
      <w:r>
        <w:rPr>
          <w:rFonts w:hint="eastAsia" w:ascii="宋体" w:hAnsi="宋体" w:eastAsia="宋体" w:cs="宋体"/>
          <w:b w:val="0"/>
          <w:bCs w:val="0"/>
          <w:color w:val="000000"/>
          <w:kern w:val="0"/>
          <w:sz w:val="24"/>
          <w:szCs w:val="24"/>
          <w:lang w:val="en-US" w:eastAsia="zh-CN"/>
        </w:rPr>
        <w:t>（1）因发包人原因未能在计划开工日期前7天内下达开工通知的违约责任：</w:t>
      </w:r>
      <w:r>
        <w:rPr>
          <w:rFonts w:ascii="Times New Roman" w:hAnsi="Times New Roman" w:eastAsia="仿宋_GB2312"/>
          <w:color w:val="000000"/>
          <w:kern w:val="0"/>
          <w:sz w:val="30"/>
          <w:szCs w:val="32"/>
          <w:u w:val="single"/>
        </w:rPr>
        <w:t xml:space="preserve">           </w:t>
      </w:r>
      <w:r>
        <w:rPr>
          <w:rFonts w:hint="eastAsia" w:ascii="Times New Roman" w:hAnsi="Times New Roman" w:eastAsia="仿宋_GB2312"/>
          <w:color w:val="000000"/>
          <w:kern w:val="0"/>
          <w:sz w:val="30"/>
          <w:szCs w:val="32"/>
          <w:u w:val="single"/>
        </w:rPr>
        <w:t xml:space="preserve">                                </w:t>
      </w:r>
      <w:r>
        <w:rPr>
          <w:rFonts w:ascii="Times New Roman" w:hAnsi="Times New Roman" w:eastAsia="仿宋_GB2312"/>
          <w:color w:val="000000"/>
          <w:kern w:val="0"/>
          <w:sz w:val="30"/>
          <w:szCs w:val="32"/>
          <w:u w:val="single"/>
        </w:rPr>
        <w:t xml:space="preserve"> </w:t>
      </w:r>
      <w:r>
        <w:rPr>
          <w:rFonts w:hint="eastAsia" w:ascii="Times New Roman" w:hAnsi="Times New Roman" w:eastAsia="仿宋_GB2312"/>
          <w:color w:val="000000"/>
          <w:kern w:val="0"/>
          <w:sz w:val="30"/>
          <w:szCs w:val="32"/>
          <w:u w:val="single"/>
          <w:lang w:val="en-US" w:eastAsia="zh-CN"/>
        </w:rPr>
        <w:t xml:space="preserve"> </w:t>
      </w:r>
      <w:r>
        <w:rPr>
          <w:rFonts w:hint="eastAsia" w:ascii="宋体" w:hAnsi="宋体" w:eastAsia="宋体" w:cs="宋体"/>
          <w:b w:val="0"/>
          <w:bCs w:val="0"/>
          <w:color w:val="000000"/>
          <w:kern w:val="0"/>
          <w:sz w:val="24"/>
          <w:szCs w:val="24"/>
          <w:u w:val="single"/>
          <w:lang w:val="en-US" w:eastAsia="zh-CN"/>
        </w:rPr>
        <w:t xml:space="preserve"> </w:t>
      </w:r>
      <w:r>
        <w:rPr>
          <w:rFonts w:hint="eastAsia" w:ascii="宋体" w:hAnsi="宋体" w:eastAsia="宋体" w:cs="宋体"/>
          <w:b w:val="0"/>
          <w:bCs w:val="0"/>
          <w:color w:val="000000"/>
          <w:kern w:val="0"/>
          <w:sz w:val="24"/>
          <w:szCs w:val="24"/>
          <w:lang w:val="en-US" w:eastAsia="zh-CN"/>
        </w:rPr>
        <w:t>。</w:t>
      </w:r>
    </w:p>
    <w:p w14:paraId="24240EE7">
      <w:pPr>
        <w:spacing w:line="360" w:lineRule="auto"/>
        <w:ind w:firstLine="480" w:firstLineChars="200"/>
        <w:jc w:val="left"/>
        <w:rPr>
          <w:rFonts w:ascii="Times New Roman" w:hAnsi="Times New Roman" w:eastAsia="仿宋_GB2312"/>
          <w:color w:val="000000"/>
          <w:kern w:val="0"/>
          <w:sz w:val="30"/>
          <w:szCs w:val="32"/>
        </w:rPr>
      </w:pPr>
      <w:r>
        <w:rPr>
          <w:rFonts w:hint="eastAsia" w:ascii="宋体" w:hAnsi="宋体" w:eastAsia="宋体" w:cs="宋体"/>
          <w:b w:val="0"/>
          <w:bCs w:val="0"/>
          <w:color w:val="000000"/>
          <w:kern w:val="0"/>
          <w:sz w:val="24"/>
          <w:szCs w:val="24"/>
          <w:lang w:val="en-US" w:eastAsia="zh-CN"/>
        </w:rPr>
        <w:t>（2）因发包人原因未能按合同约定支付合同价款的违约责任：</w:t>
      </w:r>
      <w:r>
        <w:rPr>
          <w:rFonts w:ascii="Times New Roman" w:hAnsi="Times New Roman" w:eastAsia="仿宋_GB2312"/>
          <w:color w:val="000000"/>
          <w:kern w:val="0"/>
          <w:sz w:val="30"/>
          <w:szCs w:val="32"/>
          <w:u w:val="single"/>
        </w:rPr>
        <w:t xml:space="preserve">                         </w:t>
      </w:r>
      <w:r>
        <w:rPr>
          <w:rFonts w:hint="eastAsia" w:ascii="Times New Roman" w:hAnsi="Times New Roman" w:eastAsia="仿宋_GB2312"/>
          <w:color w:val="000000"/>
          <w:kern w:val="0"/>
          <w:sz w:val="30"/>
          <w:szCs w:val="32"/>
          <w:u w:val="single"/>
        </w:rPr>
        <w:t xml:space="preserve">                         </w:t>
      </w:r>
      <w:r>
        <w:rPr>
          <w:rFonts w:ascii="Times New Roman" w:hAnsi="Times New Roman" w:eastAsia="仿宋_GB2312"/>
          <w:color w:val="000000"/>
          <w:kern w:val="0"/>
          <w:sz w:val="30"/>
          <w:szCs w:val="32"/>
          <w:u w:val="single"/>
        </w:rPr>
        <w:t xml:space="preserve">    </w:t>
      </w:r>
      <w:r>
        <w:rPr>
          <w:rFonts w:hint="eastAsia" w:ascii="宋体" w:hAnsi="宋体" w:eastAsia="宋体" w:cs="宋体"/>
          <w:b w:val="0"/>
          <w:bCs w:val="0"/>
          <w:color w:val="000000"/>
          <w:kern w:val="0"/>
          <w:sz w:val="24"/>
          <w:szCs w:val="24"/>
          <w:lang w:val="en-US" w:eastAsia="zh-CN"/>
        </w:rPr>
        <w:t>。</w:t>
      </w:r>
    </w:p>
    <w:p w14:paraId="70BB0FD8">
      <w:pPr>
        <w:spacing w:line="360" w:lineRule="auto"/>
        <w:ind w:firstLine="480" w:firstLineChars="200"/>
        <w:jc w:val="left"/>
        <w:rPr>
          <w:rFonts w:hint="default" w:ascii="Times New Roman" w:hAnsi="Times New Roman" w:eastAsia="仿宋_GB2312"/>
          <w:color w:val="000000"/>
          <w:kern w:val="0"/>
          <w:sz w:val="30"/>
          <w:szCs w:val="32"/>
          <w:u w:val="single"/>
          <w:lang w:val="en-US" w:eastAsia="zh-CN"/>
        </w:rPr>
      </w:pPr>
      <w:r>
        <w:rPr>
          <w:rFonts w:hint="eastAsia" w:ascii="宋体" w:hAnsi="宋体" w:eastAsia="宋体" w:cs="宋体"/>
          <w:b w:val="0"/>
          <w:bCs w:val="0"/>
          <w:color w:val="000000"/>
          <w:kern w:val="0"/>
          <w:sz w:val="24"/>
          <w:szCs w:val="24"/>
          <w:lang w:val="en-US" w:eastAsia="zh-CN"/>
        </w:rPr>
        <w:t>（3）发包人违反第10.1款〔变更的范围〕第（2）项约定，自行实施被取消的工作或转由他人实施的违约责任：</w:t>
      </w:r>
      <w:r>
        <w:rPr>
          <w:rFonts w:ascii="Times New Roman" w:hAnsi="Times New Roman" w:eastAsia="仿宋_GB2312"/>
          <w:color w:val="000000"/>
          <w:kern w:val="0"/>
          <w:sz w:val="30"/>
          <w:szCs w:val="32"/>
          <w:u w:val="single"/>
        </w:rPr>
        <w:t xml:space="preserve">      </w:t>
      </w:r>
      <w:r>
        <w:rPr>
          <w:rFonts w:hint="eastAsia" w:ascii="Times New Roman" w:hAnsi="Times New Roman" w:eastAsia="仿宋_GB2312"/>
          <w:color w:val="000000"/>
          <w:kern w:val="0"/>
          <w:sz w:val="30"/>
          <w:szCs w:val="32"/>
          <w:u w:val="single"/>
        </w:rPr>
        <w:t xml:space="preserve">        </w:t>
      </w:r>
      <w:r>
        <w:rPr>
          <w:rFonts w:hint="eastAsia" w:ascii="Times New Roman" w:hAnsi="Times New Roman" w:eastAsia="仿宋_GB2312"/>
          <w:color w:val="000000"/>
          <w:kern w:val="0"/>
          <w:sz w:val="30"/>
          <w:szCs w:val="32"/>
          <w:u w:val="single"/>
          <w:lang w:val="en-US" w:eastAsia="zh-CN"/>
        </w:rPr>
        <w:t xml:space="preserve">                      </w:t>
      </w:r>
    </w:p>
    <w:p w14:paraId="77B43ECE">
      <w:pPr>
        <w:spacing w:line="360" w:lineRule="auto"/>
        <w:ind w:firstLine="300" w:firstLineChars="100"/>
        <w:jc w:val="left"/>
        <w:rPr>
          <w:rFonts w:ascii="Times New Roman" w:hAnsi="Times New Roman" w:eastAsia="仿宋_GB2312"/>
          <w:color w:val="000000"/>
          <w:kern w:val="0"/>
          <w:sz w:val="30"/>
          <w:szCs w:val="32"/>
        </w:rPr>
      </w:pPr>
      <w:r>
        <w:rPr>
          <w:rFonts w:hint="eastAsia" w:ascii="Times New Roman" w:hAnsi="Times New Roman" w:eastAsia="仿宋_GB2312"/>
          <w:color w:val="000000"/>
          <w:kern w:val="0"/>
          <w:sz w:val="30"/>
          <w:szCs w:val="32"/>
          <w:u w:val="single"/>
        </w:rPr>
        <w:t xml:space="preserve">                                                      </w:t>
      </w:r>
      <w:r>
        <w:rPr>
          <w:rFonts w:ascii="Times New Roman" w:hAnsi="Times New Roman" w:eastAsia="仿宋_GB2312"/>
          <w:color w:val="000000"/>
          <w:kern w:val="0"/>
          <w:sz w:val="30"/>
          <w:szCs w:val="32"/>
          <w:u w:val="single"/>
        </w:rPr>
        <w:t xml:space="preserve"> </w:t>
      </w:r>
      <w:r>
        <w:rPr>
          <w:rFonts w:hint="eastAsia" w:ascii="宋体" w:hAnsi="宋体" w:eastAsia="宋体" w:cs="宋体"/>
          <w:b w:val="0"/>
          <w:bCs w:val="0"/>
          <w:color w:val="000000"/>
          <w:kern w:val="0"/>
          <w:sz w:val="24"/>
          <w:szCs w:val="24"/>
          <w:lang w:val="en-US" w:eastAsia="zh-CN"/>
        </w:rPr>
        <w:t>。</w:t>
      </w:r>
    </w:p>
    <w:p w14:paraId="26BA7F59">
      <w:pPr>
        <w:spacing w:line="360" w:lineRule="auto"/>
        <w:rPr>
          <w:rFonts w:ascii="Times New Roman" w:hAnsi="Times New Roman" w:eastAsia="仿宋_GB2312"/>
          <w:color w:val="000000"/>
          <w:kern w:val="0"/>
          <w:sz w:val="30"/>
          <w:szCs w:val="32"/>
        </w:rPr>
      </w:pPr>
      <w:r>
        <w:rPr>
          <w:rFonts w:hint="eastAsia" w:ascii="宋体" w:hAnsi="宋体" w:eastAsia="宋体" w:cs="宋体"/>
          <w:b w:val="0"/>
          <w:bCs w:val="0"/>
          <w:color w:val="000000"/>
          <w:kern w:val="0"/>
          <w:sz w:val="24"/>
          <w:szCs w:val="24"/>
          <w:lang w:val="en-US" w:eastAsia="zh-CN"/>
        </w:rPr>
        <w:t>（4）发包人提供的材料、工程设备的规格、数量或质量不符合合同约定，或因发包人原因导致交货日期延误或交货地点变更等情况的违约责任：</w:t>
      </w:r>
      <w:r>
        <w:rPr>
          <w:rFonts w:ascii="Times New Roman" w:hAnsi="Times New Roman" w:eastAsia="仿宋_GB2312"/>
          <w:color w:val="000000"/>
          <w:kern w:val="0"/>
          <w:sz w:val="30"/>
          <w:szCs w:val="32"/>
          <w:u w:val="single"/>
        </w:rPr>
        <w:t xml:space="preserve">        </w:t>
      </w:r>
      <w:r>
        <w:rPr>
          <w:rFonts w:hint="eastAsia" w:ascii="Times New Roman" w:hAnsi="Times New Roman" w:eastAsia="仿宋_GB2312"/>
          <w:color w:val="000000"/>
          <w:kern w:val="0"/>
          <w:sz w:val="30"/>
          <w:szCs w:val="32"/>
          <w:u w:val="single"/>
        </w:rPr>
        <w:t xml:space="preserve">                    </w:t>
      </w:r>
      <w:r>
        <w:rPr>
          <w:rFonts w:ascii="Times New Roman" w:hAnsi="Times New Roman" w:eastAsia="仿宋_GB2312"/>
          <w:color w:val="000000"/>
          <w:kern w:val="0"/>
          <w:sz w:val="30"/>
          <w:szCs w:val="32"/>
          <w:u w:val="single"/>
        </w:rPr>
        <w:t xml:space="preserve">   </w:t>
      </w:r>
      <w:r>
        <w:rPr>
          <w:rFonts w:hint="eastAsia" w:ascii="Times New Roman" w:hAnsi="Times New Roman" w:eastAsia="仿宋_GB2312"/>
          <w:color w:val="000000"/>
          <w:kern w:val="0"/>
          <w:sz w:val="30"/>
          <w:szCs w:val="32"/>
          <w:u w:val="single"/>
        </w:rPr>
        <w:t xml:space="preserve">      </w:t>
      </w:r>
      <w:r>
        <w:rPr>
          <w:rFonts w:ascii="Times New Roman" w:hAnsi="Times New Roman" w:eastAsia="仿宋_GB2312"/>
          <w:color w:val="000000"/>
          <w:kern w:val="0"/>
          <w:sz w:val="30"/>
          <w:szCs w:val="32"/>
          <w:u w:val="single"/>
        </w:rPr>
        <w:t xml:space="preserve">      </w:t>
      </w:r>
      <w:r>
        <w:rPr>
          <w:rFonts w:ascii="Times New Roman" w:hAnsi="Times New Roman" w:eastAsia="仿宋_GB2312"/>
          <w:color w:val="000000"/>
          <w:kern w:val="0"/>
          <w:sz w:val="30"/>
          <w:szCs w:val="32"/>
        </w:rPr>
        <w:t>。</w:t>
      </w:r>
    </w:p>
    <w:p w14:paraId="56892FEF">
      <w:pPr>
        <w:spacing w:line="360" w:lineRule="auto"/>
        <w:ind w:firstLine="480" w:firstLineChars="200"/>
        <w:jc w:val="left"/>
        <w:rPr>
          <w:rFonts w:hint="default" w:ascii="Times New Roman" w:hAnsi="Times New Roman" w:eastAsia="仿宋_GB2312"/>
          <w:color w:val="000000"/>
          <w:kern w:val="0"/>
          <w:sz w:val="30"/>
          <w:szCs w:val="32"/>
          <w:u w:val="single"/>
          <w:lang w:val="en-US" w:eastAsia="zh-CN"/>
        </w:rPr>
      </w:pPr>
      <w:r>
        <w:rPr>
          <w:rFonts w:hint="eastAsia" w:ascii="宋体" w:hAnsi="宋体" w:eastAsia="宋体" w:cs="宋体"/>
          <w:b w:val="0"/>
          <w:bCs w:val="0"/>
          <w:color w:val="000000"/>
          <w:kern w:val="0"/>
          <w:sz w:val="24"/>
          <w:szCs w:val="24"/>
          <w:lang w:val="en-US" w:eastAsia="zh-CN"/>
        </w:rPr>
        <w:t>（5）因发包人违反合同约定造成暂停施工的违约责任：</w:t>
      </w:r>
      <w:r>
        <w:rPr>
          <w:rFonts w:ascii="Times New Roman" w:hAnsi="Times New Roman" w:eastAsia="仿宋_GB2312"/>
          <w:color w:val="000000"/>
          <w:kern w:val="0"/>
          <w:sz w:val="30"/>
          <w:szCs w:val="32"/>
          <w:u w:val="single"/>
        </w:rPr>
        <w:t xml:space="preserve">     </w:t>
      </w:r>
      <w:r>
        <w:rPr>
          <w:rFonts w:hint="eastAsia" w:ascii="Times New Roman" w:hAnsi="Times New Roman" w:eastAsia="仿宋_GB2312"/>
          <w:color w:val="000000"/>
          <w:kern w:val="0"/>
          <w:sz w:val="30"/>
          <w:szCs w:val="32"/>
          <w:u w:val="single"/>
          <w:lang w:val="en-US" w:eastAsia="zh-CN"/>
        </w:rPr>
        <w:t xml:space="preserve">           </w:t>
      </w:r>
    </w:p>
    <w:p w14:paraId="5762143F">
      <w:pPr>
        <w:spacing w:line="360" w:lineRule="auto"/>
        <w:ind w:firstLine="300" w:firstLineChars="100"/>
        <w:jc w:val="left"/>
        <w:rPr>
          <w:rFonts w:ascii="Times New Roman" w:hAnsi="Times New Roman" w:eastAsia="仿宋_GB2312"/>
          <w:color w:val="000000"/>
          <w:kern w:val="0"/>
          <w:sz w:val="30"/>
          <w:szCs w:val="32"/>
        </w:rPr>
      </w:pPr>
      <w:r>
        <w:rPr>
          <w:rFonts w:ascii="Times New Roman" w:hAnsi="Times New Roman" w:eastAsia="仿宋_GB2312"/>
          <w:color w:val="000000"/>
          <w:kern w:val="0"/>
          <w:sz w:val="30"/>
          <w:szCs w:val="32"/>
          <w:u w:val="single"/>
        </w:rPr>
        <w:t xml:space="preserve">                     </w:t>
      </w:r>
      <w:r>
        <w:rPr>
          <w:rFonts w:hint="eastAsia" w:ascii="Times New Roman" w:hAnsi="Times New Roman" w:eastAsia="仿宋_GB2312"/>
          <w:color w:val="000000"/>
          <w:kern w:val="0"/>
          <w:sz w:val="30"/>
          <w:szCs w:val="32"/>
          <w:u w:val="single"/>
        </w:rPr>
        <w:t xml:space="preserve">                    </w:t>
      </w:r>
      <w:r>
        <w:rPr>
          <w:rFonts w:ascii="Times New Roman" w:hAnsi="Times New Roman" w:eastAsia="仿宋_GB2312"/>
          <w:color w:val="000000"/>
          <w:kern w:val="0"/>
          <w:sz w:val="30"/>
          <w:szCs w:val="32"/>
          <w:u w:val="single"/>
        </w:rPr>
        <w:t xml:space="preserve">   </w:t>
      </w:r>
      <w:r>
        <w:rPr>
          <w:rFonts w:hint="eastAsia" w:ascii="Times New Roman" w:hAnsi="Times New Roman" w:eastAsia="仿宋_GB2312"/>
          <w:color w:val="000000"/>
          <w:kern w:val="0"/>
          <w:sz w:val="30"/>
          <w:szCs w:val="32"/>
          <w:u w:val="single"/>
        </w:rPr>
        <w:t xml:space="preserve">         </w:t>
      </w:r>
      <w:r>
        <w:rPr>
          <w:rFonts w:ascii="Times New Roman" w:hAnsi="Times New Roman" w:eastAsia="仿宋_GB2312"/>
          <w:color w:val="000000"/>
          <w:kern w:val="0"/>
          <w:sz w:val="30"/>
          <w:szCs w:val="32"/>
          <w:u w:val="single"/>
        </w:rPr>
        <w:t xml:space="preserve"> </w:t>
      </w:r>
      <w:r>
        <w:rPr>
          <w:rFonts w:hint="eastAsia" w:ascii="宋体" w:hAnsi="宋体" w:eastAsia="宋体" w:cs="宋体"/>
          <w:b w:val="0"/>
          <w:bCs w:val="0"/>
          <w:color w:val="000000"/>
          <w:kern w:val="0"/>
          <w:sz w:val="24"/>
          <w:szCs w:val="24"/>
          <w:lang w:val="en-US" w:eastAsia="zh-CN"/>
        </w:rPr>
        <w:t>。</w:t>
      </w:r>
    </w:p>
    <w:p w14:paraId="554D01F6">
      <w:pPr>
        <w:spacing w:line="360" w:lineRule="auto"/>
        <w:ind w:firstLine="480" w:firstLineChars="200"/>
        <w:jc w:val="left"/>
        <w:rPr>
          <w:rFonts w:ascii="Times New Roman" w:hAnsi="Times New Roman" w:eastAsia="仿宋_GB2312"/>
          <w:color w:val="000000"/>
          <w:kern w:val="0"/>
          <w:sz w:val="30"/>
          <w:szCs w:val="32"/>
        </w:rPr>
      </w:pPr>
      <w:r>
        <w:rPr>
          <w:rFonts w:hint="eastAsia" w:ascii="宋体" w:hAnsi="宋体" w:eastAsia="宋体" w:cs="宋体"/>
          <w:b w:val="0"/>
          <w:bCs w:val="0"/>
          <w:color w:val="000000"/>
          <w:kern w:val="0"/>
          <w:sz w:val="24"/>
          <w:szCs w:val="24"/>
          <w:lang w:val="en-US" w:eastAsia="zh-CN"/>
        </w:rPr>
        <w:t>（6）发包人无正当理由没有在约定期限内发出复工指示，导致承包人无法复工的违约责任：</w:t>
      </w:r>
      <w:r>
        <w:rPr>
          <w:rFonts w:ascii="Times New Roman" w:hAnsi="Times New Roman" w:eastAsia="仿宋_GB2312"/>
          <w:color w:val="000000"/>
          <w:kern w:val="0"/>
          <w:sz w:val="30"/>
          <w:szCs w:val="32"/>
          <w:u w:val="single"/>
        </w:rPr>
        <w:t xml:space="preserve">               </w:t>
      </w:r>
      <w:r>
        <w:rPr>
          <w:rFonts w:hint="eastAsia" w:ascii="Times New Roman" w:hAnsi="Times New Roman" w:eastAsia="仿宋_GB2312"/>
          <w:color w:val="000000"/>
          <w:kern w:val="0"/>
          <w:sz w:val="30"/>
          <w:szCs w:val="32"/>
          <w:u w:val="single"/>
        </w:rPr>
        <w:t xml:space="preserve">      </w:t>
      </w:r>
      <w:r>
        <w:rPr>
          <w:rFonts w:ascii="Times New Roman" w:hAnsi="Times New Roman" w:eastAsia="仿宋_GB2312"/>
          <w:color w:val="000000"/>
          <w:kern w:val="0"/>
          <w:sz w:val="30"/>
          <w:szCs w:val="32"/>
          <w:u w:val="single"/>
        </w:rPr>
        <w:t xml:space="preserve">    </w:t>
      </w:r>
      <w:r>
        <w:rPr>
          <w:rFonts w:hint="eastAsia" w:ascii="Times New Roman" w:hAnsi="Times New Roman" w:eastAsia="仿宋_GB2312"/>
          <w:color w:val="000000"/>
          <w:kern w:val="0"/>
          <w:sz w:val="30"/>
          <w:szCs w:val="32"/>
          <w:u w:val="single"/>
        </w:rPr>
        <w:t xml:space="preserve"> </w:t>
      </w:r>
      <w:r>
        <w:rPr>
          <w:rFonts w:ascii="Times New Roman" w:hAnsi="Times New Roman" w:eastAsia="仿宋_GB2312"/>
          <w:color w:val="000000"/>
          <w:kern w:val="0"/>
          <w:sz w:val="30"/>
          <w:szCs w:val="32"/>
          <w:u w:val="single"/>
        </w:rPr>
        <w:t xml:space="preserve">     </w:t>
      </w:r>
      <w:r>
        <w:rPr>
          <w:rFonts w:hint="eastAsia" w:ascii="宋体" w:hAnsi="宋体" w:eastAsia="宋体" w:cs="宋体"/>
          <w:b w:val="0"/>
          <w:bCs w:val="0"/>
          <w:color w:val="000000"/>
          <w:kern w:val="0"/>
          <w:sz w:val="24"/>
          <w:szCs w:val="24"/>
          <w:lang w:val="en-US" w:eastAsia="zh-CN"/>
        </w:rPr>
        <w:t>。</w:t>
      </w:r>
    </w:p>
    <w:p w14:paraId="42F4437F">
      <w:pPr>
        <w:spacing w:line="360" w:lineRule="auto"/>
        <w:ind w:firstLine="480" w:firstLineChars="200"/>
        <w:jc w:val="left"/>
        <w:rPr>
          <w:rFonts w:ascii="Times New Roman" w:hAnsi="Times New Roman" w:eastAsia="仿宋_GB2312"/>
          <w:color w:val="000000"/>
          <w:kern w:val="0"/>
          <w:sz w:val="30"/>
          <w:szCs w:val="32"/>
        </w:rPr>
      </w:pPr>
      <w:r>
        <w:rPr>
          <w:rFonts w:hint="eastAsia" w:ascii="宋体" w:hAnsi="宋体" w:eastAsia="宋体" w:cs="宋体"/>
          <w:b w:val="0"/>
          <w:bCs w:val="0"/>
          <w:color w:val="000000"/>
          <w:kern w:val="0"/>
          <w:sz w:val="24"/>
          <w:szCs w:val="24"/>
          <w:lang w:val="en-US" w:eastAsia="zh-CN"/>
        </w:rPr>
        <w:t>（7）其他：</w:t>
      </w:r>
      <w:r>
        <w:rPr>
          <w:rFonts w:ascii="Times New Roman" w:hAnsi="Times New Roman" w:eastAsia="仿宋_GB2312"/>
          <w:color w:val="000000"/>
          <w:kern w:val="0"/>
          <w:sz w:val="30"/>
          <w:szCs w:val="32"/>
          <w:u w:val="single"/>
        </w:rPr>
        <w:t xml:space="preserve">                           </w:t>
      </w:r>
      <w:r>
        <w:rPr>
          <w:rFonts w:hint="eastAsia" w:ascii="Times New Roman" w:hAnsi="Times New Roman" w:eastAsia="仿宋_GB2312"/>
          <w:color w:val="000000"/>
          <w:kern w:val="0"/>
          <w:sz w:val="30"/>
          <w:szCs w:val="32"/>
          <w:u w:val="single"/>
        </w:rPr>
        <w:t xml:space="preserve">      </w:t>
      </w:r>
      <w:r>
        <w:rPr>
          <w:rFonts w:ascii="Times New Roman" w:hAnsi="Times New Roman" w:eastAsia="仿宋_GB2312"/>
          <w:color w:val="000000"/>
          <w:kern w:val="0"/>
          <w:sz w:val="30"/>
          <w:szCs w:val="32"/>
          <w:u w:val="single"/>
        </w:rPr>
        <w:t xml:space="preserve">       </w:t>
      </w:r>
      <w:r>
        <w:rPr>
          <w:rFonts w:hint="eastAsia" w:ascii="Times New Roman" w:hAnsi="Times New Roman" w:eastAsia="仿宋_GB2312"/>
          <w:color w:val="000000"/>
          <w:kern w:val="0"/>
          <w:sz w:val="30"/>
          <w:szCs w:val="32"/>
          <w:u w:val="single"/>
        </w:rPr>
        <w:t xml:space="preserve">  </w:t>
      </w:r>
      <w:r>
        <w:rPr>
          <w:rFonts w:hint="eastAsia" w:ascii="宋体" w:hAnsi="宋体" w:eastAsia="宋体" w:cs="宋体"/>
          <w:b w:val="0"/>
          <w:bCs w:val="0"/>
          <w:color w:val="000000"/>
          <w:kern w:val="0"/>
          <w:sz w:val="24"/>
          <w:szCs w:val="24"/>
          <w:lang w:val="en-US" w:eastAsia="zh-CN"/>
        </w:rPr>
        <w:t>。</w:t>
      </w:r>
    </w:p>
    <w:p w14:paraId="59045BFD">
      <w:pPr>
        <w:spacing w:line="360" w:lineRule="auto"/>
        <w:ind w:firstLine="480" w:firstLineChars="200"/>
        <w:jc w:val="left"/>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16.1.3 因发包人违约解除合同</w:t>
      </w:r>
    </w:p>
    <w:p w14:paraId="3AD9DB14">
      <w:pPr>
        <w:spacing w:line="360" w:lineRule="auto"/>
        <w:ind w:firstLine="480" w:firstLineChars="200"/>
        <w:jc w:val="left"/>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承包人按16.1.1项〔发包人违约的情形〕约定暂停施工满</w:t>
      </w:r>
      <w:r>
        <w:rPr>
          <w:rFonts w:hint="eastAsia" w:asciiTheme="minorEastAsia" w:hAnsiTheme="minorEastAsia" w:eastAsiaTheme="minorEastAsia" w:cstheme="minorEastAsia"/>
          <w:color w:val="000000"/>
          <w:kern w:val="0"/>
          <w:sz w:val="24"/>
          <w:szCs w:val="24"/>
          <w:u w:val="single"/>
        </w:rPr>
        <w:t xml:space="preserve">    </w:t>
      </w:r>
      <w:r>
        <w:rPr>
          <w:rFonts w:hint="eastAsia" w:asciiTheme="minorEastAsia" w:hAnsiTheme="minorEastAsia" w:eastAsiaTheme="minorEastAsia" w:cstheme="minorEastAsia"/>
          <w:color w:val="000000"/>
          <w:kern w:val="0"/>
          <w:sz w:val="24"/>
          <w:szCs w:val="24"/>
        </w:rPr>
        <w:t>天后发包人仍不纠正其违约行为并致使合同目的不能实现的，承包人有权解除合同。</w:t>
      </w:r>
    </w:p>
    <w:p w14:paraId="7C62DAA8">
      <w:pPr>
        <w:pStyle w:val="5"/>
        <w:spacing w:before="120" w:after="120" w:line="360" w:lineRule="auto"/>
        <w:ind w:firstLine="241" w:firstLineChars="100"/>
        <w:rPr>
          <w:rFonts w:ascii="Times New Roman" w:hAnsi="Times New Roman" w:eastAsia="黑体"/>
          <w:color w:val="000000"/>
          <w:sz w:val="30"/>
          <w:szCs w:val="32"/>
        </w:rPr>
      </w:pPr>
      <w:r>
        <w:rPr>
          <w:rFonts w:hint="eastAsia" w:ascii="宋体" w:hAnsi="宋体" w:eastAsia="宋体" w:cs="宋体"/>
          <w:b/>
          <w:bCs w:val="0"/>
          <w:color w:val="000000"/>
          <w:kern w:val="2"/>
          <w:sz w:val="24"/>
          <w:szCs w:val="24"/>
          <w:lang w:val="en-US" w:eastAsia="zh-CN" w:bidi="ar-SA"/>
        </w:rPr>
        <w:t>16.2 承包人违约</w:t>
      </w:r>
    </w:p>
    <w:p w14:paraId="389A54FC">
      <w:pPr>
        <w:spacing w:line="360" w:lineRule="auto"/>
        <w:ind w:firstLine="480" w:firstLineChars="200"/>
        <w:jc w:val="left"/>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16.2.1 承包人违约的情形</w:t>
      </w:r>
    </w:p>
    <w:p w14:paraId="10276D1B">
      <w:pPr>
        <w:spacing w:line="360" w:lineRule="auto"/>
        <w:ind w:firstLine="480" w:firstLineChars="200"/>
        <w:jc w:val="left"/>
        <w:rPr>
          <w:rFonts w:hint="default" w:ascii="Times New Roman" w:hAnsi="Times New Roman" w:eastAsia="仿宋_GB2312"/>
          <w:color w:val="000000"/>
          <w:kern w:val="0"/>
          <w:sz w:val="30"/>
          <w:szCs w:val="32"/>
          <w:u w:val="single"/>
          <w:lang w:val="en-US" w:eastAsia="zh-CN"/>
        </w:rPr>
      </w:pPr>
      <w:r>
        <w:rPr>
          <w:rFonts w:hint="eastAsia" w:asciiTheme="minorEastAsia" w:hAnsiTheme="minorEastAsia" w:eastAsiaTheme="minorEastAsia" w:cstheme="minorEastAsia"/>
          <w:color w:val="000000"/>
          <w:kern w:val="0"/>
          <w:sz w:val="24"/>
          <w:szCs w:val="24"/>
        </w:rPr>
        <w:t>承包人违约的其他情形：</w:t>
      </w:r>
      <w:r>
        <w:rPr>
          <w:rFonts w:ascii="Times New Roman" w:hAnsi="Times New Roman" w:eastAsia="仿宋_GB2312"/>
          <w:color w:val="000000"/>
          <w:kern w:val="0"/>
          <w:sz w:val="30"/>
          <w:szCs w:val="32"/>
          <w:u w:val="single"/>
        </w:rPr>
        <w:t xml:space="preserve">                                </w:t>
      </w:r>
      <w:r>
        <w:rPr>
          <w:rFonts w:hint="eastAsia" w:ascii="Times New Roman" w:hAnsi="Times New Roman" w:eastAsia="仿宋_GB2312"/>
          <w:color w:val="000000"/>
          <w:kern w:val="0"/>
          <w:sz w:val="30"/>
          <w:szCs w:val="32"/>
          <w:u w:val="single"/>
          <w:lang w:val="en-US" w:eastAsia="zh-CN"/>
        </w:rPr>
        <w:t xml:space="preserve">     </w:t>
      </w:r>
    </w:p>
    <w:p w14:paraId="23EAF741">
      <w:pPr>
        <w:spacing w:line="360" w:lineRule="auto"/>
        <w:ind w:firstLine="300" w:firstLineChars="100"/>
        <w:jc w:val="left"/>
        <w:rPr>
          <w:rFonts w:ascii="Times New Roman" w:hAnsi="Times New Roman" w:eastAsia="仿宋_GB2312"/>
          <w:color w:val="000000"/>
          <w:kern w:val="0"/>
          <w:sz w:val="30"/>
          <w:szCs w:val="32"/>
        </w:rPr>
      </w:pPr>
      <w:r>
        <w:rPr>
          <w:rFonts w:ascii="Times New Roman" w:hAnsi="Times New Roman" w:eastAsia="仿宋_GB2312"/>
          <w:color w:val="000000"/>
          <w:kern w:val="0"/>
          <w:sz w:val="30"/>
          <w:szCs w:val="32"/>
          <w:u w:val="single"/>
        </w:rPr>
        <w:t xml:space="preserve">              </w:t>
      </w:r>
      <w:r>
        <w:rPr>
          <w:rFonts w:hint="eastAsia" w:ascii="Times New Roman" w:hAnsi="Times New Roman" w:eastAsia="仿宋_GB2312"/>
          <w:color w:val="000000"/>
          <w:kern w:val="0"/>
          <w:sz w:val="30"/>
          <w:szCs w:val="32"/>
          <w:u w:val="single"/>
        </w:rPr>
        <w:t xml:space="preserve">                         </w:t>
      </w:r>
      <w:r>
        <w:rPr>
          <w:rFonts w:ascii="Times New Roman" w:hAnsi="Times New Roman" w:eastAsia="仿宋_GB2312"/>
          <w:color w:val="000000"/>
          <w:kern w:val="0"/>
          <w:sz w:val="30"/>
          <w:szCs w:val="32"/>
          <w:u w:val="single"/>
        </w:rPr>
        <w:t xml:space="preserve">  </w:t>
      </w:r>
      <w:r>
        <w:rPr>
          <w:rFonts w:hint="eastAsia" w:ascii="Times New Roman" w:hAnsi="Times New Roman" w:eastAsia="仿宋_GB2312"/>
          <w:color w:val="000000"/>
          <w:kern w:val="0"/>
          <w:sz w:val="30"/>
          <w:szCs w:val="32"/>
          <w:u w:val="single"/>
        </w:rPr>
        <w:t xml:space="preserve">          </w:t>
      </w:r>
      <w:r>
        <w:rPr>
          <w:rFonts w:ascii="Times New Roman" w:hAnsi="Times New Roman" w:eastAsia="仿宋_GB2312"/>
          <w:color w:val="000000"/>
          <w:kern w:val="0"/>
          <w:sz w:val="30"/>
          <w:szCs w:val="32"/>
          <w:u w:val="single"/>
        </w:rPr>
        <w:t xml:space="preserve">    </w:t>
      </w:r>
      <w:r>
        <w:rPr>
          <w:rFonts w:hint="eastAsia" w:asciiTheme="minorEastAsia" w:hAnsiTheme="minorEastAsia" w:eastAsiaTheme="minorEastAsia" w:cstheme="minorEastAsia"/>
          <w:color w:val="000000"/>
          <w:kern w:val="0"/>
          <w:sz w:val="24"/>
          <w:szCs w:val="24"/>
        </w:rPr>
        <w:t>。</w:t>
      </w:r>
    </w:p>
    <w:p w14:paraId="69E6A4F4">
      <w:pPr>
        <w:spacing w:line="360" w:lineRule="auto"/>
        <w:ind w:firstLine="480" w:firstLineChars="200"/>
        <w:jc w:val="left"/>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16.2.2承包人违约的责任</w:t>
      </w:r>
    </w:p>
    <w:p w14:paraId="225E7D69">
      <w:pPr>
        <w:spacing w:line="360" w:lineRule="auto"/>
        <w:jc w:val="left"/>
        <w:rPr>
          <w:rFonts w:hint="default" w:ascii="Times New Roman" w:hAnsi="Times New Roman" w:eastAsia="仿宋_GB2312"/>
          <w:color w:val="000000"/>
          <w:kern w:val="0"/>
          <w:sz w:val="30"/>
          <w:szCs w:val="32"/>
          <w:u w:val="single"/>
          <w:lang w:val="en-US" w:eastAsia="zh-CN"/>
        </w:rPr>
      </w:pPr>
      <w:r>
        <w:rPr>
          <w:rFonts w:hint="eastAsia" w:asciiTheme="minorEastAsia" w:hAnsiTheme="minorEastAsia" w:eastAsiaTheme="minorEastAsia" w:cstheme="minorEastAsia"/>
          <w:color w:val="000000"/>
          <w:kern w:val="0"/>
          <w:sz w:val="24"/>
          <w:szCs w:val="24"/>
        </w:rPr>
        <w:t>承包人违约责任的承担方式和计算方法：</w:t>
      </w:r>
      <w:r>
        <w:rPr>
          <w:rFonts w:ascii="Times New Roman" w:hAnsi="Times New Roman" w:eastAsia="仿宋_GB2312"/>
          <w:color w:val="000000"/>
          <w:kern w:val="0"/>
          <w:sz w:val="30"/>
          <w:szCs w:val="32"/>
          <w:u w:val="single"/>
        </w:rPr>
        <w:t xml:space="preserve">                  </w:t>
      </w:r>
      <w:r>
        <w:rPr>
          <w:rFonts w:hint="eastAsia" w:ascii="Times New Roman" w:hAnsi="Times New Roman" w:eastAsia="仿宋_GB2312"/>
          <w:color w:val="000000"/>
          <w:kern w:val="0"/>
          <w:sz w:val="30"/>
          <w:szCs w:val="32"/>
          <w:u w:val="single"/>
          <w:lang w:val="en-US" w:eastAsia="zh-CN"/>
        </w:rPr>
        <w:t xml:space="preserve">             </w:t>
      </w:r>
    </w:p>
    <w:p w14:paraId="27A35441">
      <w:pPr>
        <w:spacing w:line="360" w:lineRule="auto"/>
        <w:ind w:left="1498" w:leftChars="142" w:hanging="1200" w:hangingChars="400"/>
        <w:jc w:val="left"/>
        <w:rPr>
          <w:rFonts w:ascii="Times New Roman" w:hAnsi="Times New Roman" w:eastAsia="仿宋_GB2312"/>
          <w:color w:val="000000"/>
          <w:kern w:val="0"/>
          <w:sz w:val="30"/>
          <w:szCs w:val="32"/>
          <w:u w:val="single"/>
        </w:rPr>
      </w:pPr>
      <w:r>
        <w:rPr>
          <w:rFonts w:ascii="Times New Roman" w:hAnsi="Times New Roman" w:eastAsia="仿宋_GB2312"/>
          <w:color w:val="000000"/>
          <w:kern w:val="0"/>
          <w:sz w:val="30"/>
          <w:szCs w:val="32"/>
          <w:u w:val="single"/>
        </w:rPr>
        <w:t xml:space="preserve">                                                       </w:t>
      </w:r>
      <w:r>
        <w:rPr>
          <w:rFonts w:hint="eastAsia" w:asciiTheme="minorEastAsia" w:hAnsiTheme="minorEastAsia" w:eastAsiaTheme="minorEastAsia" w:cstheme="minorEastAsia"/>
          <w:color w:val="000000"/>
          <w:kern w:val="0"/>
          <w:sz w:val="24"/>
          <w:szCs w:val="24"/>
        </w:rPr>
        <w:t>。</w:t>
      </w:r>
      <w:r>
        <w:rPr>
          <w:rFonts w:ascii="Times New Roman" w:hAnsi="Times New Roman" w:eastAsia="仿宋_GB2312"/>
          <w:color w:val="000000"/>
          <w:sz w:val="30"/>
          <w:szCs w:val="32"/>
        </w:rPr>
        <w:t xml:space="preserve">    </w:t>
      </w:r>
    </w:p>
    <w:p w14:paraId="4CCDC951">
      <w:pPr>
        <w:spacing w:line="360" w:lineRule="auto"/>
        <w:ind w:firstLine="480" w:firstLineChars="200"/>
        <w:jc w:val="left"/>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16.2.3 因承包人违约解除合同</w:t>
      </w:r>
    </w:p>
    <w:p w14:paraId="3CA0834D">
      <w:pPr>
        <w:spacing w:line="360" w:lineRule="auto"/>
        <w:ind w:firstLine="480" w:firstLineChars="200"/>
        <w:jc w:val="left"/>
        <w:rPr>
          <w:rFonts w:hint="default" w:ascii="Times New Roman" w:hAnsi="Times New Roman" w:eastAsia="仿宋_GB2312"/>
          <w:color w:val="000000"/>
          <w:kern w:val="0"/>
          <w:sz w:val="30"/>
          <w:szCs w:val="32"/>
          <w:u w:val="single"/>
          <w:lang w:val="en-US" w:eastAsia="zh-CN"/>
        </w:rPr>
      </w:pPr>
      <w:r>
        <w:rPr>
          <w:rFonts w:hint="eastAsia" w:asciiTheme="minorEastAsia" w:hAnsiTheme="minorEastAsia" w:eastAsiaTheme="minorEastAsia" w:cstheme="minorEastAsia"/>
          <w:color w:val="000000"/>
          <w:kern w:val="0"/>
          <w:sz w:val="24"/>
          <w:szCs w:val="24"/>
        </w:rPr>
        <w:t>关于承包人违约解除合同的特别约定：</w:t>
      </w:r>
      <w:r>
        <w:rPr>
          <w:rFonts w:ascii="Times New Roman" w:hAnsi="Times New Roman" w:eastAsia="仿宋_GB2312"/>
          <w:color w:val="000000"/>
          <w:kern w:val="0"/>
          <w:sz w:val="30"/>
          <w:szCs w:val="32"/>
          <w:u w:val="single"/>
        </w:rPr>
        <w:t xml:space="preserve">        </w:t>
      </w:r>
      <w:r>
        <w:rPr>
          <w:rFonts w:hint="eastAsia" w:ascii="Times New Roman" w:hAnsi="Times New Roman" w:eastAsia="仿宋_GB2312"/>
          <w:color w:val="000000"/>
          <w:kern w:val="0"/>
          <w:sz w:val="30"/>
          <w:szCs w:val="32"/>
          <w:u w:val="single"/>
        </w:rPr>
        <w:t xml:space="preserve">       </w:t>
      </w:r>
      <w:r>
        <w:rPr>
          <w:rFonts w:ascii="Times New Roman" w:hAnsi="Times New Roman" w:eastAsia="仿宋_GB2312"/>
          <w:color w:val="000000"/>
          <w:kern w:val="0"/>
          <w:sz w:val="30"/>
          <w:szCs w:val="32"/>
          <w:u w:val="single"/>
        </w:rPr>
        <w:t xml:space="preserve">     </w:t>
      </w:r>
      <w:r>
        <w:rPr>
          <w:rFonts w:hint="eastAsia" w:ascii="Times New Roman" w:hAnsi="Times New Roman" w:eastAsia="仿宋_GB2312"/>
          <w:color w:val="000000"/>
          <w:kern w:val="0"/>
          <w:sz w:val="30"/>
          <w:szCs w:val="32"/>
          <w:u w:val="single"/>
          <w:lang w:val="en-US" w:eastAsia="zh-CN"/>
        </w:rPr>
        <w:t xml:space="preserve">       </w:t>
      </w:r>
    </w:p>
    <w:p w14:paraId="64795328">
      <w:pPr>
        <w:spacing w:before="120" w:after="120" w:line="360" w:lineRule="auto"/>
        <w:ind w:firstLine="300" w:firstLineChars="100"/>
        <w:rPr>
          <w:rFonts w:hint="eastAsia" w:ascii="Times New Roman" w:hAnsi="Times New Roman" w:eastAsia="仿宋_GB2312"/>
          <w:color w:val="000000"/>
          <w:kern w:val="0"/>
          <w:sz w:val="30"/>
          <w:szCs w:val="32"/>
        </w:rPr>
      </w:pPr>
      <w:r>
        <w:rPr>
          <w:rFonts w:hint="eastAsia" w:ascii="Times New Roman" w:hAnsi="Times New Roman" w:eastAsia="仿宋_GB2312"/>
          <w:color w:val="000000"/>
          <w:kern w:val="0"/>
          <w:sz w:val="30"/>
          <w:szCs w:val="32"/>
          <w:u w:val="single"/>
        </w:rPr>
        <w:t xml:space="preserve">                                          </w:t>
      </w:r>
      <w:r>
        <w:rPr>
          <w:rFonts w:ascii="Times New Roman" w:hAnsi="Times New Roman" w:eastAsia="仿宋_GB2312"/>
          <w:color w:val="000000"/>
          <w:kern w:val="0"/>
          <w:sz w:val="30"/>
          <w:szCs w:val="32"/>
          <w:u w:val="single"/>
        </w:rPr>
        <w:t xml:space="preserve">  </w:t>
      </w:r>
      <w:r>
        <w:rPr>
          <w:rFonts w:hint="eastAsia" w:ascii="Times New Roman" w:hAnsi="Times New Roman" w:eastAsia="仿宋_GB2312"/>
          <w:color w:val="000000"/>
          <w:kern w:val="0"/>
          <w:sz w:val="30"/>
          <w:szCs w:val="32"/>
          <w:u w:val="single"/>
        </w:rPr>
        <w:t xml:space="preserve">  </w:t>
      </w:r>
      <w:r>
        <w:rPr>
          <w:rFonts w:ascii="Times New Roman" w:hAnsi="Times New Roman" w:eastAsia="仿宋_GB2312"/>
          <w:color w:val="000000"/>
          <w:kern w:val="0"/>
          <w:sz w:val="30"/>
          <w:szCs w:val="32"/>
          <w:u w:val="single"/>
        </w:rPr>
        <w:t xml:space="preserve">        </w:t>
      </w:r>
      <w:r>
        <w:rPr>
          <w:rFonts w:hint="eastAsia" w:asciiTheme="minorEastAsia" w:hAnsiTheme="minorEastAsia" w:eastAsiaTheme="minorEastAsia" w:cstheme="minorEastAsia"/>
          <w:color w:val="000000"/>
          <w:kern w:val="0"/>
          <w:sz w:val="24"/>
          <w:szCs w:val="24"/>
        </w:rPr>
        <w:t>。</w:t>
      </w:r>
    </w:p>
    <w:p w14:paraId="3302F741">
      <w:pPr>
        <w:spacing w:before="120" w:after="120" w:line="360" w:lineRule="auto"/>
        <w:ind w:firstLine="480" w:firstLineChars="200"/>
        <w:rPr>
          <w:rFonts w:ascii="Times New Roman" w:hAnsi="Times New Roman" w:eastAsia="仿宋_GB2312"/>
          <w:color w:val="000000"/>
          <w:kern w:val="0"/>
          <w:sz w:val="30"/>
          <w:szCs w:val="32"/>
        </w:rPr>
      </w:pPr>
      <w:r>
        <w:rPr>
          <w:rFonts w:hint="eastAsia" w:asciiTheme="minorEastAsia" w:hAnsiTheme="minorEastAsia" w:eastAsiaTheme="minorEastAsia" w:cstheme="minorEastAsia"/>
          <w:color w:val="000000"/>
          <w:kern w:val="0"/>
          <w:sz w:val="24"/>
          <w:szCs w:val="24"/>
        </w:rPr>
        <w:t>发包人继续使用承包人在施工现场的材料、设备、临时工程、承包人文件和由承包人或以其名义编制的其他文件的费用承担方式：</w:t>
      </w:r>
      <w:r>
        <w:rPr>
          <w:rFonts w:ascii="Times New Roman" w:hAnsi="Times New Roman" w:eastAsia="仿宋_GB2312"/>
          <w:color w:val="000000"/>
          <w:kern w:val="0"/>
          <w:sz w:val="30"/>
          <w:szCs w:val="32"/>
          <w:u w:val="single"/>
        </w:rPr>
        <w:t xml:space="preserve">    </w:t>
      </w:r>
      <w:r>
        <w:rPr>
          <w:rFonts w:hint="eastAsia" w:ascii="Times New Roman" w:hAnsi="Times New Roman" w:eastAsia="仿宋_GB2312"/>
          <w:color w:val="000000"/>
          <w:kern w:val="0"/>
          <w:sz w:val="30"/>
          <w:szCs w:val="32"/>
          <w:u w:val="single"/>
        </w:rPr>
        <w:t xml:space="preserve">                                              </w:t>
      </w:r>
      <w:r>
        <w:rPr>
          <w:rFonts w:ascii="Times New Roman" w:hAnsi="Times New Roman" w:eastAsia="仿宋_GB2312"/>
          <w:color w:val="000000"/>
          <w:kern w:val="0"/>
          <w:sz w:val="30"/>
          <w:szCs w:val="32"/>
          <w:u w:val="single"/>
        </w:rPr>
        <w:t xml:space="preserve">   </w:t>
      </w:r>
      <w:r>
        <w:rPr>
          <w:rFonts w:hint="eastAsia" w:asciiTheme="minorEastAsia" w:hAnsiTheme="minorEastAsia" w:eastAsiaTheme="minorEastAsia" w:cstheme="minorEastAsia"/>
          <w:color w:val="000000"/>
          <w:kern w:val="0"/>
          <w:sz w:val="24"/>
          <w:szCs w:val="24"/>
        </w:rPr>
        <w:t>。</w:t>
      </w:r>
    </w:p>
    <w:p w14:paraId="254DC19C">
      <w:pPr>
        <w:pStyle w:val="5"/>
        <w:spacing w:before="120" w:after="120" w:line="360" w:lineRule="auto"/>
        <w:ind w:firstLine="241" w:firstLineChars="100"/>
        <w:rPr>
          <w:rFonts w:ascii="Times New Roman" w:hAnsi="Times New Roman" w:eastAsia="黑体"/>
          <w:b w:val="0"/>
          <w:color w:val="000000"/>
          <w:sz w:val="32"/>
          <w:szCs w:val="32"/>
        </w:rPr>
      </w:pPr>
      <w:bookmarkStart w:id="1028" w:name="_Toc351203649"/>
      <w:r>
        <w:rPr>
          <w:rFonts w:hint="eastAsia" w:ascii="宋体" w:hAnsi="宋体" w:eastAsia="宋体" w:cs="宋体"/>
          <w:b/>
          <w:bCs w:val="0"/>
          <w:color w:val="000000"/>
          <w:kern w:val="2"/>
          <w:sz w:val="24"/>
          <w:szCs w:val="24"/>
          <w:lang w:val="en-US" w:eastAsia="zh-CN" w:bidi="ar-SA"/>
        </w:rPr>
        <w:t>17. 不可抗力</w:t>
      </w:r>
      <w:bookmarkEnd w:id="1028"/>
      <w:r>
        <w:rPr>
          <w:rFonts w:ascii="Times New Roman" w:hAnsi="Times New Roman" w:eastAsia="黑体"/>
          <w:b w:val="0"/>
          <w:color w:val="000000"/>
          <w:sz w:val="32"/>
          <w:szCs w:val="32"/>
        </w:rPr>
        <w:t xml:space="preserve"> </w:t>
      </w:r>
      <w:bookmarkEnd w:id="1026"/>
    </w:p>
    <w:p w14:paraId="683F7150">
      <w:pPr>
        <w:spacing w:after="120" w:line="360" w:lineRule="auto"/>
        <w:ind w:firstLine="241" w:firstLineChars="100"/>
        <w:rPr>
          <w:rFonts w:hint="eastAsia" w:ascii="宋体" w:hAnsi="宋体" w:eastAsia="宋体" w:cs="宋体"/>
          <w:b/>
          <w:bCs w:val="0"/>
          <w:color w:val="000000"/>
          <w:kern w:val="2"/>
          <w:sz w:val="24"/>
          <w:szCs w:val="24"/>
          <w:lang w:val="en-US" w:eastAsia="zh-CN" w:bidi="ar-SA"/>
        </w:rPr>
      </w:pPr>
      <w:r>
        <w:rPr>
          <w:rFonts w:hint="eastAsia" w:ascii="宋体" w:hAnsi="宋体" w:eastAsia="宋体" w:cs="宋体"/>
          <w:b/>
          <w:bCs w:val="0"/>
          <w:color w:val="000000"/>
          <w:kern w:val="2"/>
          <w:sz w:val="24"/>
          <w:szCs w:val="24"/>
          <w:lang w:val="en-US" w:eastAsia="zh-CN" w:bidi="ar-SA"/>
        </w:rPr>
        <w:t>17.1 不可抗力的确认</w:t>
      </w:r>
    </w:p>
    <w:p w14:paraId="31A481F7">
      <w:pPr>
        <w:spacing w:line="360" w:lineRule="auto"/>
        <w:ind w:firstLine="480" w:firstLineChars="200"/>
        <w:jc w:val="left"/>
        <w:rPr>
          <w:rFonts w:ascii="Times New Roman" w:hAnsi="Times New Roman" w:eastAsia="仿宋_GB2312"/>
          <w:color w:val="000000"/>
          <w:kern w:val="0"/>
          <w:sz w:val="30"/>
          <w:szCs w:val="32"/>
          <w:u w:val="single"/>
        </w:rPr>
      </w:pPr>
      <w:r>
        <w:rPr>
          <w:rFonts w:hint="eastAsia" w:asciiTheme="minorEastAsia" w:hAnsiTheme="minorEastAsia" w:eastAsiaTheme="minorEastAsia" w:cstheme="minorEastAsia"/>
          <w:color w:val="000000"/>
          <w:kern w:val="0"/>
          <w:sz w:val="24"/>
          <w:szCs w:val="24"/>
        </w:rPr>
        <w:t xml:space="preserve">除通用合同条款约定的不可抗力事件之外，视为不可抗力的其他情形： </w:t>
      </w:r>
      <w:r>
        <w:rPr>
          <w:rFonts w:ascii="Times New Roman" w:hAnsi="Times New Roman" w:eastAsia="仿宋_GB2312"/>
          <w:color w:val="000000"/>
          <w:kern w:val="0"/>
          <w:sz w:val="30"/>
          <w:szCs w:val="32"/>
          <w:u w:val="single"/>
        </w:rPr>
        <w:t xml:space="preserve">                                              </w:t>
      </w:r>
      <w:r>
        <w:rPr>
          <w:rFonts w:hint="eastAsia" w:ascii="Times New Roman" w:hAnsi="Times New Roman" w:eastAsia="仿宋_GB2312"/>
          <w:color w:val="000000"/>
          <w:kern w:val="0"/>
          <w:sz w:val="30"/>
          <w:szCs w:val="32"/>
          <w:u w:val="single"/>
        </w:rPr>
        <w:t xml:space="preserve"> </w:t>
      </w:r>
      <w:r>
        <w:rPr>
          <w:rFonts w:ascii="Times New Roman" w:hAnsi="Times New Roman" w:eastAsia="仿宋_GB2312"/>
          <w:color w:val="000000"/>
          <w:kern w:val="0"/>
          <w:sz w:val="30"/>
          <w:szCs w:val="32"/>
          <w:u w:val="single"/>
        </w:rPr>
        <w:t xml:space="preserve"> </w:t>
      </w:r>
      <w:r>
        <w:rPr>
          <w:rFonts w:hint="eastAsia" w:asciiTheme="minorEastAsia" w:hAnsiTheme="minorEastAsia" w:eastAsiaTheme="minorEastAsia" w:cstheme="minorEastAsia"/>
          <w:color w:val="000000"/>
          <w:kern w:val="0"/>
          <w:sz w:val="24"/>
          <w:szCs w:val="24"/>
        </w:rPr>
        <w:t>。</w:t>
      </w:r>
    </w:p>
    <w:p w14:paraId="78C5E747">
      <w:pPr>
        <w:spacing w:after="120" w:line="360" w:lineRule="auto"/>
        <w:ind w:firstLine="241" w:firstLineChars="100"/>
        <w:rPr>
          <w:rFonts w:hint="eastAsia" w:ascii="宋体" w:hAnsi="宋体" w:eastAsia="宋体" w:cs="宋体"/>
          <w:b/>
          <w:bCs w:val="0"/>
          <w:color w:val="000000"/>
          <w:kern w:val="2"/>
          <w:sz w:val="24"/>
          <w:szCs w:val="24"/>
          <w:lang w:val="en-US" w:eastAsia="zh-CN" w:bidi="ar-SA"/>
        </w:rPr>
      </w:pPr>
      <w:r>
        <w:rPr>
          <w:rFonts w:hint="eastAsia" w:ascii="宋体" w:hAnsi="宋体" w:eastAsia="宋体" w:cs="宋体"/>
          <w:b/>
          <w:bCs w:val="0"/>
          <w:color w:val="000000"/>
          <w:kern w:val="2"/>
          <w:sz w:val="24"/>
          <w:szCs w:val="24"/>
          <w:lang w:val="en-US" w:eastAsia="zh-CN" w:bidi="ar-SA"/>
        </w:rPr>
        <w:t>17.4 因不可抗力解除合同</w:t>
      </w:r>
    </w:p>
    <w:p w14:paraId="160D0E62">
      <w:pPr>
        <w:spacing w:line="360" w:lineRule="auto"/>
        <w:ind w:firstLine="480" w:firstLineChars="200"/>
        <w:jc w:val="left"/>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合同解除后，发包人应在商定或确定发包人应支付款项后</w:t>
      </w:r>
      <w:r>
        <w:rPr>
          <w:rFonts w:hint="eastAsia" w:asciiTheme="minorEastAsia" w:hAnsiTheme="minorEastAsia" w:eastAsiaTheme="minorEastAsia" w:cstheme="minorEastAsia"/>
          <w:color w:val="000000"/>
          <w:kern w:val="0"/>
          <w:sz w:val="24"/>
          <w:szCs w:val="24"/>
          <w:u w:val="single"/>
        </w:rPr>
        <w:t xml:space="preserve">    </w:t>
      </w:r>
      <w:r>
        <w:rPr>
          <w:rFonts w:hint="eastAsia" w:asciiTheme="minorEastAsia" w:hAnsiTheme="minorEastAsia" w:eastAsiaTheme="minorEastAsia" w:cstheme="minorEastAsia"/>
          <w:color w:val="000000"/>
          <w:kern w:val="0"/>
          <w:sz w:val="24"/>
          <w:szCs w:val="24"/>
        </w:rPr>
        <w:t>天内完成款项的支付。</w:t>
      </w:r>
    </w:p>
    <w:p w14:paraId="1F0EA7AE">
      <w:pPr>
        <w:spacing w:after="120" w:line="360" w:lineRule="auto"/>
        <w:ind w:firstLine="241" w:firstLineChars="100"/>
        <w:rPr>
          <w:rFonts w:hint="eastAsia" w:ascii="宋体" w:hAnsi="宋体" w:eastAsia="宋体" w:cs="宋体"/>
          <w:b/>
          <w:bCs w:val="0"/>
          <w:color w:val="000000"/>
          <w:kern w:val="2"/>
          <w:sz w:val="24"/>
          <w:szCs w:val="24"/>
          <w:lang w:val="en-US" w:eastAsia="zh-CN" w:bidi="ar-SA"/>
        </w:rPr>
      </w:pPr>
      <w:bookmarkStart w:id="1029" w:name="_Toc351203650"/>
      <w:r>
        <w:rPr>
          <w:rFonts w:hint="eastAsia" w:ascii="宋体" w:hAnsi="宋体" w:eastAsia="宋体" w:cs="宋体"/>
          <w:b/>
          <w:bCs w:val="0"/>
          <w:color w:val="000000"/>
          <w:kern w:val="2"/>
          <w:sz w:val="24"/>
          <w:szCs w:val="24"/>
          <w:lang w:val="en-US" w:eastAsia="zh-CN" w:bidi="ar-SA"/>
        </w:rPr>
        <w:t>18. 保险</w:t>
      </w:r>
      <w:bookmarkEnd w:id="1029"/>
    </w:p>
    <w:bookmarkEnd w:id="1027"/>
    <w:p w14:paraId="4A498216">
      <w:pPr>
        <w:spacing w:after="120" w:line="360" w:lineRule="auto"/>
        <w:ind w:firstLine="241" w:firstLineChars="100"/>
        <w:rPr>
          <w:rFonts w:hint="eastAsia" w:ascii="宋体" w:hAnsi="宋体" w:eastAsia="宋体" w:cs="宋体"/>
          <w:b/>
          <w:bCs w:val="0"/>
          <w:color w:val="000000"/>
          <w:kern w:val="2"/>
          <w:sz w:val="24"/>
          <w:szCs w:val="24"/>
          <w:lang w:val="en-US" w:eastAsia="zh-CN" w:bidi="ar-SA"/>
        </w:rPr>
      </w:pPr>
      <w:r>
        <w:rPr>
          <w:rFonts w:hint="eastAsia" w:ascii="宋体" w:hAnsi="宋体" w:eastAsia="宋体" w:cs="宋体"/>
          <w:b/>
          <w:bCs w:val="0"/>
          <w:color w:val="000000"/>
          <w:kern w:val="2"/>
          <w:sz w:val="24"/>
          <w:szCs w:val="24"/>
          <w:lang w:val="en-US" w:eastAsia="zh-CN" w:bidi="ar-SA"/>
        </w:rPr>
        <w:t>18.1 工程保险</w:t>
      </w:r>
    </w:p>
    <w:p w14:paraId="05337B92">
      <w:pPr>
        <w:spacing w:line="360" w:lineRule="auto"/>
        <w:ind w:firstLine="480" w:firstLineChars="200"/>
        <w:jc w:val="left"/>
        <w:rPr>
          <w:rFonts w:ascii="Times New Roman" w:hAnsi="Times New Roman" w:eastAsia="仿宋_GB2312"/>
          <w:color w:val="000000"/>
          <w:sz w:val="30"/>
          <w:szCs w:val="32"/>
        </w:rPr>
      </w:pPr>
      <w:r>
        <w:rPr>
          <w:rFonts w:hint="eastAsia" w:asciiTheme="minorEastAsia" w:hAnsiTheme="minorEastAsia" w:eastAsiaTheme="minorEastAsia" w:cstheme="minorEastAsia"/>
          <w:color w:val="000000"/>
          <w:kern w:val="0"/>
          <w:sz w:val="24"/>
          <w:szCs w:val="24"/>
        </w:rPr>
        <w:t>关于工程保险的特别约定：</w:t>
      </w:r>
      <w:r>
        <w:rPr>
          <w:rFonts w:ascii="Times New Roman" w:hAnsi="Times New Roman" w:eastAsia="仿宋_GB2312"/>
          <w:color w:val="000000"/>
          <w:kern w:val="0"/>
          <w:sz w:val="30"/>
          <w:szCs w:val="32"/>
          <w:u w:val="single"/>
        </w:rPr>
        <w:t xml:space="preserve">           </w:t>
      </w:r>
      <w:r>
        <w:rPr>
          <w:rFonts w:hint="eastAsia" w:ascii="Times New Roman" w:hAnsi="Times New Roman" w:eastAsia="仿宋_GB2312"/>
          <w:color w:val="000000"/>
          <w:kern w:val="0"/>
          <w:sz w:val="30"/>
          <w:szCs w:val="32"/>
          <w:u w:val="single"/>
        </w:rPr>
        <w:t xml:space="preserve">     </w:t>
      </w:r>
      <w:r>
        <w:rPr>
          <w:rFonts w:ascii="Times New Roman" w:hAnsi="Times New Roman" w:eastAsia="仿宋_GB2312"/>
          <w:color w:val="000000"/>
          <w:kern w:val="0"/>
          <w:sz w:val="30"/>
          <w:szCs w:val="32"/>
          <w:u w:val="single"/>
        </w:rPr>
        <w:t xml:space="preserve">     </w:t>
      </w:r>
      <w:r>
        <w:rPr>
          <w:rFonts w:hint="eastAsia" w:ascii="Times New Roman" w:hAnsi="Times New Roman" w:eastAsia="仿宋_GB2312"/>
          <w:color w:val="000000"/>
          <w:kern w:val="0"/>
          <w:sz w:val="30"/>
          <w:szCs w:val="32"/>
          <w:u w:val="single"/>
        </w:rPr>
        <w:t xml:space="preserve">  </w:t>
      </w:r>
      <w:r>
        <w:rPr>
          <w:rFonts w:ascii="Times New Roman" w:hAnsi="Times New Roman" w:eastAsia="仿宋_GB2312"/>
          <w:color w:val="000000"/>
          <w:kern w:val="0"/>
          <w:sz w:val="30"/>
          <w:szCs w:val="32"/>
          <w:u w:val="single"/>
        </w:rPr>
        <w:t xml:space="preserve"> </w:t>
      </w:r>
      <w:r>
        <w:rPr>
          <w:rFonts w:hint="eastAsia" w:ascii="Times New Roman" w:hAnsi="Times New Roman" w:eastAsia="仿宋_GB2312"/>
          <w:color w:val="000000"/>
          <w:kern w:val="0"/>
          <w:sz w:val="30"/>
          <w:szCs w:val="32"/>
          <w:u w:val="single"/>
        </w:rPr>
        <w:t xml:space="preserve"> </w:t>
      </w:r>
      <w:r>
        <w:rPr>
          <w:rFonts w:ascii="Times New Roman" w:hAnsi="Times New Roman" w:eastAsia="仿宋_GB2312"/>
          <w:color w:val="000000"/>
          <w:kern w:val="0"/>
          <w:sz w:val="30"/>
          <w:szCs w:val="32"/>
          <w:u w:val="single"/>
        </w:rPr>
        <w:t xml:space="preserve">     </w:t>
      </w:r>
      <w:r>
        <w:rPr>
          <w:rFonts w:hint="eastAsia" w:asciiTheme="minorEastAsia" w:hAnsiTheme="minorEastAsia" w:eastAsiaTheme="minorEastAsia" w:cstheme="minorEastAsia"/>
          <w:color w:val="000000"/>
          <w:kern w:val="0"/>
          <w:sz w:val="24"/>
          <w:szCs w:val="24"/>
        </w:rPr>
        <w:t>。</w:t>
      </w:r>
    </w:p>
    <w:p w14:paraId="523D7E4B">
      <w:pPr>
        <w:spacing w:after="120" w:line="360" w:lineRule="auto"/>
        <w:ind w:firstLine="241" w:firstLineChars="100"/>
        <w:rPr>
          <w:rFonts w:hint="eastAsia" w:ascii="宋体" w:hAnsi="宋体" w:eastAsia="宋体" w:cs="宋体"/>
          <w:b/>
          <w:bCs w:val="0"/>
          <w:color w:val="000000"/>
          <w:kern w:val="2"/>
          <w:sz w:val="24"/>
          <w:szCs w:val="24"/>
          <w:lang w:val="en-US" w:eastAsia="zh-CN" w:bidi="ar-SA"/>
        </w:rPr>
      </w:pPr>
      <w:r>
        <w:rPr>
          <w:rFonts w:hint="eastAsia" w:ascii="宋体" w:hAnsi="宋体" w:eastAsia="宋体" w:cs="宋体"/>
          <w:b/>
          <w:bCs w:val="0"/>
          <w:color w:val="000000"/>
          <w:kern w:val="2"/>
          <w:sz w:val="24"/>
          <w:szCs w:val="24"/>
          <w:lang w:val="en-US" w:eastAsia="zh-CN" w:bidi="ar-SA"/>
        </w:rPr>
        <w:t>18.3 其他保险</w:t>
      </w:r>
    </w:p>
    <w:p w14:paraId="73B8CE9C">
      <w:pPr>
        <w:spacing w:line="360" w:lineRule="auto"/>
        <w:ind w:firstLine="480" w:firstLineChars="200"/>
        <w:jc w:val="left"/>
        <w:rPr>
          <w:rFonts w:ascii="Times New Roman" w:hAnsi="Times New Roman" w:eastAsia="仿宋_GB2312"/>
          <w:color w:val="000000"/>
          <w:kern w:val="0"/>
          <w:sz w:val="30"/>
          <w:szCs w:val="32"/>
        </w:rPr>
      </w:pPr>
      <w:r>
        <w:rPr>
          <w:rFonts w:hint="eastAsia" w:asciiTheme="minorEastAsia" w:hAnsiTheme="minorEastAsia" w:eastAsiaTheme="minorEastAsia" w:cstheme="minorEastAsia"/>
          <w:color w:val="000000"/>
          <w:kern w:val="0"/>
          <w:sz w:val="24"/>
          <w:szCs w:val="24"/>
        </w:rPr>
        <w:t>关于其他保险的约定：</w:t>
      </w:r>
      <w:r>
        <w:rPr>
          <w:rFonts w:ascii="Times New Roman" w:hAnsi="Times New Roman" w:eastAsia="仿宋_GB2312"/>
          <w:color w:val="000000"/>
          <w:kern w:val="0"/>
          <w:sz w:val="30"/>
          <w:szCs w:val="32"/>
          <w:u w:val="single"/>
        </w:rPr>
        <w:t xml:space="preserve">                </w:t>
      </w:r>
      <w:r>
        <w:rPr>
          <w:rFonts w:hint="eastAsia" w:ascii="Times New Roman" w:hAnsi="Times New Roman" w:eastAsia="仿宋_GB2312"/>
          <w:color w:val="000000"/>
          <w:kern w:val="0"/>
          <w:sz w:val="30"/>
          <w:szCs w:val="32"/>
          <w:u w:val="single"/>
        </w:rPr>
        <w:t xml:space="preserve">      </w:t>
      </w:r>
      <w:r>
        <w:rPr>
          <w:rFonts w:ascii="Times New Roman" w:hAnsi="Times New Roman" w:eastAsia="仿宋_GB2312"/>
          <w:color w:val="000000"/>
          <w:kern w:val="0"/>
          <w:sz w:val="30"/>
          <w:szCs w:val="32"/>
          <w:u w:val="single"/>
        </w:rPr>
        <w:t xml:space="preserve">      </w:t>
      </w:r>
      <w:r>
        <w:rPr>
          <w:rFonts w:hint="eastAsia" w:ascii="Times New Roman" w:hAnsi="Times New Roman" w:eastAsia="仿宋_GB2312"/>
          <w:color w:val="000000"/>
          <w:kern w:val="0"/>
          <w:sz w:val="30"/>
          <w:szCs w:val="32"/>
          <w:u w:val="single"/>
        </w:rPr>
        <w:t xml:space="preserve"> </w:t>
      </w:r>
      <w:r>
        <w:rPr>
          <w:rFonts w:ascii="Times New Roman" w:hAnsi="Times New Roman" w:eastAsia="仿宋_GB2312"/>
          <w:color w:val="000000"/>
          <w:kern w:val="0"/>
          <w:sz w:val="30"/>
          <w:szCs w:val="32"/>
          <w:u w:val="single"/>
        </w:rPr>
        <w:t xml:space="preserve">     </w:t>
      </w:r>
      <w:r>
        <w:rPr>
          <w:rFonts w:hint="eastAsia" w:asciiTheme="minorEastAsia" w:hAnsiTheme="minorEastAsia" w:eastAsiaTheme="minorEastAsia" w:cstheme="minorEastAsia"/>
          <w:color w:val="000000"/>
          <w:kern w:val="0"/>
          <w:sz w:val="24"/>
          <w:szCs w:val="24"/>
        </w:rPr>
        <w:t>。</w:t>
      </w:r>
    </w:p>
    <w:p w14:paraId="177217AB">
      <w:pPr>
        <w:spacing w:line="360" w:lineRule="auto"/>
        <w:ind w:firstLine="480" w:firstLineChars="200"/>
        <w:jc w:val="left"/>
        <w:rPr>
          <w:rFonts w:hint="default" w:ascii="Times New Roman" w:hAnsi="Times New Roman" w:eastAsia="仿宋_GB2312"/>
          <w:color w:val="000000"/>
          <w:sz w:val="30"/>
          <w:szCs w:val="32"/>
          <w:u w:val="single"/>
          <w:lang w:val="en-US" w:eastAsia="zh-CN"/>
        </w:rPr>
      </w:pPr>
      <w:r>
        <w:rPr>
          <w:rFonts w:hint="eastAsia" w:asciiTheme="minorEastAsia" w:hAnsiTheme="minorEastAsia" w:eastAsiaTheme="minorEastAsia" w:cstheme="minorEastAsia"/>
          <w:color w:val="000000"/>
          <w:kern w:val="0"/>
          <w:sz w:val="24"/>
          <w:szCs w:val="24"/>
        </w:rPr>
        <w:t>承包人是否应为其施工设备等办理财产保险：</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lang w:val="en-US" w:eastAsia="zh-CN"/>
        </w:rPr>
        <w:t xml:space="preserve">         </w:t>
      </w:r>
    </w:p>
    <w:p w14:paraId="44FEB271">
      <w:pPr>
        <w:spacing w:line="360" w:lineRule="auto"/>
        <w:jc w:val="left"/>
        <w:rPr>
          <w:rFonts w:ascii="Times New Roman" w:hAnsi="Times New Roman" w:eastAsia="仿宋_GB2312"/>
          <w:color w:val="000000"/>
          <w:kern w:val="0"/>
          <w:sz w:val="30"/>
          <w:szCs w:val="32"/>
        </w:rPr>
      </w:pPr>
      <w:r>
        <w:rPr>
          <w:rFonts w:ascii="Times New Roman" w:hAnsi="Times New Roman" w:eastAsia="仿宋_GB2312"/>
          <w:color w:val="000000"/>
          <w:sz w:val="30"/>
          <w:szCs w:val="32"/>
          <w:u w:val="single"/>
        </w:rPr>
        <w:t xml:space="preserve">                                                         </w:t>
      </w:r>
      <w:r>
        <w:rPr>
          <w:rFonts w:hint="eastAsia" w:asciiTheme="minorEastAsia" w:hAnsiTheme="minorEastAsia" w:eastAsiaTheme="minorEastAsia" w:cstheme="minorEastAsia"/>
          <w:color w:val="000000"/>
          <w:kern w:val="0"/>
          <w:sz w:val="24"/>
          <w:szCs w:val="24"/>
        </w:rPr>
        <w:t>。</w:t>
      </w:r>
    </w:p>
    <w:p w14:paraId="2AAB2DC0">
      <w:pPr>
        <w:spacing w:after="120" w:line="360" w:lineRule="auto"/>
        <w:ind w:firstLine="241" w:firstLineChars="100"/>
        <w:rPr>
          <w:rFonts w:hint="eastAsia" w:ascii="宋体" w:hAnsi="宋体" w:eastAsia="宋体" w:cs="宋体"/>
          <w:b/>
          <w:bCs w:val="0"/>
          <w:color w:val="000000"/>
          <w:kern w:val="2"/>
          <w:sz w:val="24"/>
          <w:szCs w:val="24"/>
          <w:lang w:val="en-US" w:eastAsia="zh-CN" w:bidi="ar-SA"/>
        </w:rPr>
      </w:pPr>
      <w:r>
        <w:rPr>
          <w:rFonts w:hint="eastAsia" w:ascii="宋体" w:hAnsi="宋体" w:eastAsia="宋体" w:cs="宋体"/>
          <w:b/>
          <w:bCs w:val="0"/>
          <w:color w:val="000000"/>
          <w:kern w:val="2"/>
          <w:sz w:val="24"/>
          <w:szCs w:val="24"/>
          <w:lang w:val="en-US" w:eastAsia="zh-CN" w:bidi="ar-SA"/>
        </w:rPr>
        <w:t>18.7 通知义务</w:t>
      </w:r>
    </w:p>
    <w:p w14:paraId="06E02607">
      <w:pPr>
        <w:spacing w:line="360" w:lineRule="auto"/>
        <w:ind w:firstLine="480" w:firstLineChars="200"/>
        <w:jc w:val="left"/>
        <w:rPr>
          <w:rFonts w:hint="default" w:ascii="Times New Roman" w:hAnsi="Times New Roman" w:eastAsia="仿宋_GB2312"/>
          <w:color w:val="000000"/>
          <w:sz w:val="30"/>
          <w:szCs w:val="32"/>
          <w:u w:val="single"/>
          <w:lang w:val="en-US" w:eastAsia="zh-CN"/>
        </w:rPr>
      </w:pPr>
      <w:r>
        <w:rPr>
          <w:rFonts w:hint="eastAsia" w:asciiTheme="minorEastAsia" w:hAnsiTheme="minorEastAsia" w:eastAsiaTheme="minorEastAsia" w:cstheme="minorEastAsia"/>
          <w:color w:val="000000"/>
          <w:kern w:val="0"/>
          <w:sz w:val="24"/>
          <w:szCs w:val="24"/>
        </w:rPr>
        <w:t>关于变更保险合同时的通知义务的约定：</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lang w:val="en-US" w:eastAsia="zh-CN"/>
        </w:rPr>
        <w:t xml:space="preserve">         </w:t>
      </w:r>
    </w:p>
    <w:p w14:paraId="05C55386">
      <w:pPr>
        <w:spacing w:line="360" w:lineRule="auto"/>
        <w:jc w:val="left"/>
        <w:rPr>
          <w:rFonts w:ascii="Times New Roman" w:hAnsi="Times New Roman" w:eastAsia="仿宋_GB2312"/>
          <w:color w:val="000000"/>
          <w:sz w:val="30"/>
          <w:szCs w:val="32"/>
        </w:rPr>
      </w:pP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Theme="minorEastAsia" w:hAnsiTheme="minorEastAsia" w:eastAsiaTheme="minorEastAsia" w:cstheme="minorEastAsia"/>
          <w:color w:val="000000"/>
          <w:kern w:val="0"/>
          <w:sz w:val="24"/>
          <w:szCs w:val="24"/>
        </w:rPr>
        <w:t>。</w:t>
      </w:r>
    </w:p>
    <w:bookmarkEnd w:id="1003"/>
    <w:bookmarkEnd w:id="1004"/>
    <w:bookmarkEnd w:id="1005"/>
    <w:bookmarkEnd w:id="1006"/>
    <w:bookmarkEnd w:id="1007"/>
    <w:bookmarkEnd w:id="1008"/>
    <w:bookmarkEnd w:id="1009"/>
    <w:bookmarkEnd w:id="1010"/>
    <w:bookmarkEnd w:id="1011"/>
    <w:bookmarkEnd w:id="1012"/>
    <w:bookmarkEnd w:id="1013"/>
    <w:bookmarkEnd w:id="1014"/>
    <w:p w14:paraId="7A3B74B7">
      <w:pPr>
        <w:spacing w:after="120" w:line="360" w:lineRule="auto"/>
        <w:ind w:firstLine="241" w:firstLineChars="100"/>
        <w:rPr>
          <w:rFonts w:hint="eastAsia" w:ascii="宋体" w:hAnsi="宋体" w:eastAsia="宋体" w:cs="宋体"/>
          <w:b/>
          <w:bCs w:val="0"/>
          <w:color w:val="000000"/>
          <w:kern w:val="2"/>
          <w:sz w:val="24"/>
          <w:szCs w:val="24"/>
          <w:lang w:val="en-US" w:eastAsia="zh-CN" w:bidi="ar-SA"/>
        </w:rPr>
      </w:pPr>
      <w:bookmarkStart w:id="1030" w:name="_Toc351203651"/>
      <w:r>
        <w:rPr>
          <w:rFonts w:hint="eastAsia" w:ascii="宋体" w:hAnsi="宋体" w:eastAsia="宋体" w:cs="宋体"/>
          <w:b/>
          <w:bCs w:val="0"/>
          <w:color w:val="000000"/>
          <w:kern w:val="2"/>
          <w:sz w:val="24"/>
          <w:szCs w:val="24"/>
          <w:lang w:val="en-US" w:eastAsia="zh-CN" w:bidi="ar-SA"/>
        </w:rPr>
        <w:t>20. 争议解决</w:t>
      </w:r>
      <w:bookmarkEnd w:id="1030"/>
    </w:p>
    <w:bookmarkEnd w:id="1015"/>
    <w:bookmarkEnd w:id="1016"/>
    <w:p w14:paraId="718B6E80">
      <w:pPr>
        <w:spacing w:after="120" w:line="360" w:lineRule="auto"/>
        <w:ind w:firstLine="241" w:firstLineChars="100"/>
        <w:rPr>
          <w:rFonts w:hint="eastAsia" w:ascii="宋体" w:hAnsi="宋体" w:eastAsia="宋体" w:cs="宋体"/>
          <w:b/>
          <w:bCs w:val="0"/>
          <w:color w:val="000000"/>
          <w:kern w:val="2"/>
          <w:sz w:val="24"/>
          <w:szCs w:val="24"/>
          <w:lang w:val="en-US" w:eastAsia="zh-CN" w:bidi="ar-SA"/>
        </w:rPr>
      </w:pPr>
      <w:r>
        <w:rPr>
          <w:rFonts w:hint="eastAsia" w:ascii="宋体" w:hAnsi="宋体" w:eastAsia="宋体" w:cs="宋体"/>
          <w:b/>
          <w:bCs w:val="0"/>
          <w:color w:val="000000"/>
          <w:kern w:val="2"/>
          <w:sz w:val="24"/>
          <w:szCs w:val="24"/>
          <w:lang w:val="en-US" w:eastAsia="zh-CN" w:bidi="ar-SA"/>
        </w:rPr>
        <w:t>20.3 争</w:t>
      </w:r>
      <w:bookmarkEnd w:id="1017"/>
      <w:r>
        <w:rPr>
          <w:rFonts w:hint="eastAsia" w:ascii="宋体" w:hAnsi="宋体" w:eastAsia="宋体" w:cs="宋体"/>
          <w:b/>
          <w:bCs w:val="0"/>
          <w:color w:val="000000"/>
          <w:kern w:val="2"/>
          <w:sz w:val="24"/>
          <w:szCs w:val="24"/>
          <w:lang w:val="en-US" w:eastAsia="zh-CN" w:bidi="ar-SA"/>
        </w:rPr>
        <w:t>议评审</w:t>
      </w:r>
    </w:p>
    <w:p w14:paraId="7FC4067F">
      <w:pPr>
        <w:spacing w:line="360" w:lineRule="auto"/>
        <w:ind w:left="149" w:leftChars="71" w:firstLine="360" w:firstLineChars="150"/>
        <w:jc w:val="left"/>
        <w:rPr>
          <w:rFonts w:hint="eastAsia" w:ascii="Times New Roman" w:hAnsi="Times New Roman" w:eastAsia="仿宋_GB2312"/>
          <w:color w:val="000000"/>
          <w:sz w:val="30"/>
          <w:szCs w:val="32"/>
          <w:u w:val="single"/>
        </w:rPr>
      </w:pPr>
      <w:r>
        <w:rPr>
          <w:rFonts w:hint="eastAsia" w:asciiTheme="minorEastAsia" w:hAnsiTheme="minorEastAsia" w:eastAsiaTheme="minorEastAsia" w:cstheme="minorEastAsia"/>
          <w:color w:val="000000"/>
          <w:kern w:val="0"/>
          <w:sz w:val="24"/>
          <w:szCs w:val="24"/>
        </w:rPr>
        <w:t>合同当事人是否同意将工程争议提交争议评审小组决定：</w:t>
      </w:r>
      <w:r>
        <w:rPr>
          <w:rFonts w:hint="eastAsia"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lang w:val="en-US" w:eastAsia="zh-CN"/>
        </w:rPr>
        <w:t xml:space="preserve">            </w:t>
      </w:r>
      <w:r>
        <w:rPr>
          <w:rFonts w:hint="eastAsia" w:ascii="Times New Roman" w:hAnsi="Times New Roman" w:eastAsia="仿宋_GB2312"/>
          <w:color w:val="000000"/>
          <w:sz w:val="30"/>
          <w:szCs w:val="32"/>
          <w:u w:val="single"/>
        </w:rPr>
        <w:t xml:space="preserve"> </w:t>
      </w:r>
    </w:p>
    <w:p w14:paraId="44431B94">
      <w:pPr>
        <w:spacing w:line="360" w:lineRule="auto"/>
        <w:jc w:val="left"/>
        <w:rPr>
          <w:rFonts w:ascii="Times New Roman" w:hAnsi="Times New Roman" w:eastAsia="仿宋_GB2312"/>
          <w:color w:val="000000"/>
          <w:sz w:val="30"/>
          <w:szCs w:val="32"/>
        </w:rPr>
      </w:pPr>
      <w:r>
        <w:rPr>
          <w:rFonts w:hint="eastAsia" w:ascii="Times New Roman" w:hAnsi="Times New Roman" w:eastAsia="仿宋_GB2312"/>
          <w:color w:val="000000"/>
          <w:sz w:val="30"/>
          <w:szCs w:val="32"/>
          <w:u w:val="single"/>
        </w:rPr>
        <w:t xml:space="preserve">                                                         </w:t>
      </w:r>
      <w:r>
        <w:rPr>
          <w:rFonts w:hint="eastAsia" w:asciiTheme="minorEastAsia" w:hAnsiTheme="minorEastAsia" w:eastAsiaTheme="minorEastAsia" w:cstheme="minorEastAsia"/>
          <w:color w:val="000000"/>
          <w:kern w:val="0"/>
          <w:sz w:val="24"/>
          <w:szCs w:val="24"/>
        </w:rPr>
        <w:t>。</w:t>
      </w:r>
      <w:r>
        <w:rPr>
          <w:rFonts w:hint="eastAsia" w:ascii="Times New Roman" w:hAnsi="Times New Roman" w:eastAsia="仿宋_GB2312"/>
          <w:color w:val="000000"/>
          <w:sz w:val="30"/>
          <w:szCs w:val="32"/>
        </w:rPr>
        <w:t xml:space="preserve">  </w:t>
      </w:r>
    </w:p>
    <w:p w14:paraId="1B8A90ED">
      <w:pPr>
        <w:spacing w:line="360" w:lineRule="auto"/>
        <w:ind w:left="149" w:leftChars="71" w:firstLine="360" w:firstLineChars="150"/>
        <w:jc w:val="left"/>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20.3.1 争议评审小组的确定</w:t>
      </w:r>
    </w:p>
    <w:p w14:paraId="11E127DC">
      <w:pPr>
        <w:spacing w:line="360" w:lineRule="auto"/>
        <w:ind w:left="149" w:leftChars="71" w:firstLine="360" w:firstLineChars="150"/>
        <w:jc w:val="left"/>
        <w:rPr>
          <w:rFonts w:ascii="Times New Roman" w:hAnsi="Times New Roman" w:eastAsia="仿宋_GB2312"/>
          <w:color w:val="000000"/>
          <w:sz w:val="30"/>
          <w:szCs w:val="32"/>
          <w:u w:val="single"/>
        </w:rPr>
      </w:pPr>
      <w:r>
        <w:rPr>
          <w:rFonts w:hint="eastAsia" w:asciiTheme="minorEastAsia" w:hAnsiTheme="minorEastAsia" w:eastAsiaTheme="minorEastAsia" w:cstheme="minorEastAsia"/>
          <w:color w:val="000000"/>
          <w:kern w:val="0"/>
          <w:sz w:val="24"/>
          <w:szCs w:val="24"/>
        </w:rPr>
        <w:t>争议评审小组成员的确定：</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Theme="minorEastAsia" w:hAnsiTheme="minorEastAsia" w:eastAsiaTheme="minorEastAsia" w:cstheme="minorEastAsia"/>
          <w:color w:val="000000"/>
          <w:kern w:val="0"/>
          <w:sz w:val="24"/>
          <w:szCs w:val="24"/>
        </w:rPr>
        <w:t>。</w:t>
      </w:r>
    </w:p>
    <w:p w14:paraId="5D479FBE">
      <w:pPr>
        <w:spacing w:line="360" w:lineRule="auto"/>
        <w:ind w:firstLine="480" w:firstLineChars="200"/>
        <w:jc w:val="left"/>
        <w:rPr>
          <w:rFonts w:ascii="Times New Roman" w:hAnsi="Times New Roman" w:eastAsia="仿宋_GB2312"/>
          <w:color w:val="000000"/>
          <w:sz w:val="30"/>
          <w:szCs w:val="32"/>
        </w:rPr>
      </w:pPr>
      <w:r>
        <w:rPr>
          <w:rFonts w:hint="eastAsia" w:asciiTheme="minorEastAsia" w:hAnsiTheme="minorEastAsia" w:eastAsiaTheme="minorEastAsia" w:cstheme="minorEastAsia"/>
          <w:color w:val="000000"/>
          <w:kern w:val="0"/>
          <w:sz w:val="24"/>
          <w:szCs w:val="24"/>
        </w:rPr>
        <w:t>选定争议评审员的期限：</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Theme="minorEastAsia" w:hAnsiTheme="minorEastAsia" w:eastAsiaTheme="minorEastAsia" w:cstheme="minorEastAsia"/>
          <w:color w:val="000000"/>
          <w:kern w:val="0"/>
          <w:sz w:val="24"/>
          <w:szCs w:val="24"/>
        </w:rPr>
        <w:t>。</w:t>
      </w:r>
    </w:p>
    <w:p w14:paraId="0B312BB3">
      <w:pPr>
        <w:spacing w:line="360" w:lineRule="auto"/>
        <w:ind w:firstLine="480" w:firstLineChars="200"/>
        <w:jc w:val="left"/>
        <w:rPr>
          <w:rFonts w:ascii="Times New Roman" w:hAnsi="Times New Roman" w:eastAsia="仿宋_GB2312"/>
          <w:color w:val="000000"/>
          <w:sz w:val="30"/>
          <w:szCs w:val="32"/>
        </w:rPr>
      </w:pPr>
      <w:r>
        <w:rPr>
          <w:rFonts w:hint="eastAsia" w:asciiTheme="minorEastAsia" w:hAnsiTheme="minorEastAsia" w:eastAsiaTheme="minorEastAsia" w:cstheme="minorEastAsia"/>
          <w:color w:val="000000"/>
          <w:kern w:val="0"/>
          <w:sz w:val="24"/>
          <w:szCs w:val="24"/>
        </w:rPr>
        <w:t>争议评审小组成员的报酬承担方式：</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Theme="minorEastAsia" w:hAnsiTheme="minorEastAsia" w:eastAsiaTheme="minorEastAsia" w:cstheme="minorEastAsia"/>
          <w:color w:val="000000"/>
          <w:kern w:val="0"/>
          <w:sz w:val="24"/>
          <w:szCs w:val="24"/>
        </w:rPr>
        <w:t>。</w:t>
      </w:r>
    </w:p>
    <w:p w14:paraId="026F6AD4">
      <w:pPr>
        <w:spacing w:line="360" w:lineRule="auto"/>
        <w:ind w:firstLine="480" w:firstLineChars="200"/>
        <w:jc w:val="left"/>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其他事项的约定：</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Theme="minorEastAsia" w:hAnsiTheme="minorEastAsia" w:eastAsiaTheme="minorEastAsia" w:cstheme="minorEastAsia"/>
          <w:color w:val="000000"/>
          <w:kern w:val="0"/>
          <w:sz w:val="24"/>
          <w:szCs w:val="24"/>
        </w:rPr>
        <w:t>。</w:t>
      </w:r>
    </w:p>
    <w:p w14:paraId="75E01611">
      <w:pPr>
        <w:spacing w:line="360" w:lineRule="auto"/>
        <w:ind w:firstLine="480" w:firstLineChars="200"/>
        <w:jc w:val="left"/>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20.3.2 争议评审小组的决定</w:t>
      </w:r>
    </w:p>
    <w:p w14:paraId="4A395476">
      <w:pPr>
        <w:spacing w:line="360" w:lineRule="auto"/>
        <w:ind w:firstLine="480" w:firstLineChars="200"/>
        <w:jc w:val="left"/>
        <w:rPr>
          <w:rFonts w:ascii="Times New Roman" w:hAnsi="Times New Roman" w:eastAsia="仿宋_GB2312"/>
          <w:color w:val="000000"/>
          <w:sz w:val="30"/>
          <w:szCs w:val="32"/>
        </w:rPr>
      </w:pPr>
      <w:r>
        <w:rPr>
          <w:rFonts w:hint="eastAsia" w:asciiTheme="minorEastAsia" w:hAnsiTheme="minorEastAsia" w:eastAsiaTheme="minorEastAsia" w:cstheme="minorEastAsia"/>
          <w:color w:val="000000"/>
          <w:kern w:val="0"/>
          <w:sz w:val="24"/>
          <w:szCs w:val="24"/>
        </w:rPr>
        <w:t>合同当事人关于本项的约定：</w:t>
      </w:r>
      <w:r>
        <w:rPr>
          <w:rFonts w:ascii="Times New Roman" w:hAnsi="Times New Roman" w:eastAsia="仿宋_GB2312"/>
          <w:color w:val="000000"/>
          <w:sz w:val="30"/>
          <w:szCs w:val="32"/>
          <w:u w:val="single"/>
        </w:rPr>
        <w:t xml:space="preserve">                      </w:t>
      </w:r>
      <w:r>
        <w:rPr>
          <w:rFonts w:hint="eastAsia" w:ascii="Times New Roman" w:hAnsi="Times New Roman" w:eastAsia="仿宋_GB2312"/>
          <w:color w:val="000000"/>
          <w:sz w:val="30"/>
          <w:szCs w:val="32"/>
          <w:u w:val="single"/>
        </w:rPr>
        <w:t xml:space="preserve">   </w:t>
      </w:r>
      <w:r>
        <w:rPr>
          <w:rFonts w:ascii="Times New Roman" w:hAnsi="Times New Roman" w:eastAsia="仿宋_GB2312"/>
          <w:color w:val="000000"/>
          <w:sz w:val="30"/>
          <w:szCs w:val="32"/>
          <w:u w:val="single"/>
        </w:rPr>
        <w:t xml:space="preserve">  </w:t>
      </w:r>
      <w:r>
        <w:rPr>
          <w:rFonts w:hint="eastAsia" w:asciiTheme="minorEastAsia" w:hAnsiTheme="minorEastAsia" w:eastAsiaTheme="minorEastAsia" w:cstheme="minorEastAsia"/>
          <w:color w:val="000000"/>
          <w:kern w:val="0"/>
          <w:sz w:val="24"/>
          <w:szCs w:val="24"/>
        </w:rPr>
        <w:t>。</w:t>
      </w:r>
    </w:p>
    <w:p w14:paraId="2D52C4CF">
      <w:pPr>
        <w:spacing w:after="120" w:line="360" w:lineRule="auto"/>
        <w:ind w:firstLine="241" w:firstLineChars="100"/>
        <w:rPr>
          <w:rFonts w:hint="eastAsia" w:ascii="宋体" w:hAnsi="宋体" w:eastAsia="宋体" w:cs="宋体"/>
          <w:b/>
          <w:bCs w:val="0"/>
          <w:color w:val="000000"/>
          <w:kern w:val="2"/>
          <w:sz w:val="24"/>
          <w:szCs w:val="24"/>
          <w:lang w:val="en-US" w:eastAsia="zh-CN" w:bidi="ar-SA"/>
        </w:rPr>
      </w:pPr>
      <w:r>
        <w:rPr>
          <w:rFonts w:hint="eastAsia" w:ascii="宋体" w:hAnsi="宋体" w:eastAsia="宋体" w:cs="宋体"/>
          <w:b/>
          <w:bCs w:val="0"/>
          <w:color w:val="000000"/>
          <w:kern w:val="2"/>
          <w:sz w:val="24"/>
          <w:szCs w:val="24"/>
          <w:lang w:val="en-US" w:eastAsia="zh-CN" w:bidi="ar-SA"/>
        </w:rPr>
        <w:t>20.4仲裁或诉讼</w:t>
      </w:r>
      <w:bookmarkEnd w:id="1018"/>
    </w:p>
    <w:p w14:paraId="466B235D">
      <w:pPr>
        <w:spacing w:line="360" w:lineRule="auto"/>
        <w:ind w:firstLine="480" w:firstLineChars="200"/>
        <w:jc w:val="left"/>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因合同及合同有关事项发生的争议，按下列第</w:t>
      </w:r>
      <w:r>
        <w:rPr>
          <w:rFonts w:hint="eastAsia" w:asciiTheme="minorEastAsia" w:hAnsiTheme="minorEastAsia" w:eastAsiaTheme="minorEastAsia" w:cstheme="minorEastAsia"/>
          <w:color w:val="000000"/>
          <w:kern w:val="0"/>
          <w:sz w:val="24"/>
          <w:szCs w:val="24"/>
          <w:u w:val="single"/>
        </w:rPr>
        <w:t xml:space="preserve">     </w:t>
      </w:r>
      <w:r>
        <w:rPr>
          <w:rFonts w:hint="eastAsia" w:asciiTheme="minorEastAsia" w:hAnsiTheme="minorEastAsia" w:eastAsiaTheme="minorEastAsia" w:cstheme="minorEastAsia"/>
          <w:color w:val="000000"/>
          <w:kern w:val="0"/>
          <w:sz w:val="24"/>
          <w:szCs w:val="24"/>
        </w:rPr>
        <w:t>种方式解决：</w:t>
      </w:r>
    </w:p>
    <w:p w14:paraId="238176EB">
      <w:pPr>
        <w:spacing w:line="360" w:lineRule="auto"/>
        <w:ind w:firstLine="480" w:firstLineChars="200"/>
        <w:jc w:val="left"/>
        <w:rPr>
          <w:rFonts w:ascii="Times New Roman" w:hAnsi="Times New Roman" w:eastAsia="仿宋_GB2312"/>
          <w:color w:val="000000"/>
          <w:sz w:val="30"/>
          <w:szCs w:val="32"/>
        </w:rPr>
      </w:pPr>
      <w:r>
        <w:rPr>
          <w:rFonts w:hint="eastAsia" w:asciiTheme="minorEastAsia" w:hAnsiTheme="minorEastAsia" w:eastAsiaTheme="minorEastAsia" w:cstheme="minorEastAsia"/>
          <w:color w:val="000000"/>
          <w:kern w:val="0"/>
          <w:sz w:val="24"/>
          <w:szCs w:val="24"/>
        </w:rPr>
        <w:t>（1）向</w:t>
      </w:r>
      <w:r>
        <w:rPr>
          <w:rFonts w:ascii="Times New Roman" w:hAnsi="Times New Roman" w:eastAsia="仿宋_GB2312"/>
          <w:color w:val="000000"/>
          <w:sz w:val="30"/>
          <w:szCs w:val="32"/>
          <w:u w:val="single"/>
        </w:rPr>
        <w:t xml:space="preserve">                     </w:t>
      </w:r>
      <w:r>
        <w:rPr>
          <w:rFonts w:hint="eastAsia" w:asciiTheme="minorEastAsia" w:hAnsiTheme="minorEastAsia" w:eastAsiaTheme="minorEastAsia" w:cstheme="minorEastAsia"/>
          <w:color w:val="000000"/>
          <w:kern w:val="0"/>
          <w:sz w:val="24"/>
          <w:szCs w:val="24"/>
        </w:rPr>
        <w:t>仲裁委员会申请仲裁；</w:t>
      </w:r>
    </w:p>
    <w:p w14:paraId="41566DE1">
      <w:pPr>
        <w:spacing w:line="360" w:lineRule="auto"/>
        <w:ind w:firstLine="480" w:firstLineChars="200"/>
        <w:jc w:val="left"/>
        <w:rPr>
          <w:rFonts w:ascii="Times New Roman" w:hAnsi="Times New Roman" w:eastAsia="仿宋_GB2312"/>
          <w:color w:val="000000"/>
          <w:sz w:val="30"/>
          <w:szCs w:val="32"/>
        </w:rPr>
      </w:pPr>
      <w:r>
        <w:rPr>
          <w:rFonts w:hint="eastAsia" w:asciiTheme="minorEastAsia" w:hAnsiTheme="minorEastAsia" w:eastAsiaTheme="minorEastAsia" w:cstheme="minorEastAsia"/>
          <w:color w:val="000000"/>
          <w:kern w:val="0"/>
          <w:sz w:val="24"/>
          <w:szCs w:val="24"/>
        </w:rPr>
        <w:t>（2）向</w:t>
      </w:r>
      <w:r>
        <w:rPr>
          <w:rFonts w:ascii="Times New Roman" w:hAnsi="Times New Roman" w:eastAsia="仿宋_GB2312"/>
          <w:color w:val="000000"/>
          <w:sz w:val="30"/>
          <w:szCs w:val="32"/>
          <w:u w:val="single"/>
        </w:rPr>
        <w:t xml:space="preserve">                     </w:t>
      </w:r>
      <w:r>
        <w:rPr>
          <w:rFonts w:hint="eastAsia" w:asciiTheme="minorEastAsia" w:hAnsiTheme="minorEastAsia" w:eastAsiaTheme="minorEastAsia" w:cstheme="minorEastAsia"/>
          <w:color w:val="000000"/>
          <w:kern w:val="0"/>
          <w:sz w:val="24"/>
          <w:szCs w:val="24"/>
        </w:rPr>
        <w:t>人民法院起诉。</w:t>
      </w:r>
      <w:bookmarkEnd w:id="1019"/>
      <w:bookmarkEnd w:id="1020"/>
      <w:bookmarkEnd w:id="1021"/>
      <w:bookmarkEnd w:id="1022"/>
      <w:bookmarkEnd w:id="1023"/>
      <w:bookmarkEnd w:id="1024"/>
    </w:p>
    <w:p w14:paraId="2E767D0A">
      <w:pPr>
        <w:rPr>
          <w:rFonts w:hint="eastAsia" w:ascii="宋体" w:hAnsi="宋体" w:cs="黑体"/>
          <w:b w:val="0"/>
          <w:bCs w:val="0"/>
          <w:color w:val="000000"/>
          <w:sz w:val="36"/>
          <w:szCs w:val="36"/>
          <w:lang w:val="zh-CN"/>
        </w:rPr>
      </w:pPr>
    </w:p>
    <w:p w14:paraId="169C74BB">
      <w:pPr>
        <w:pStyle w:val="8"/>
        <w:ind w:left="0" w:leftChars="0" w:firstLine="0" w:firstLineChars="0"/>
        <w:rPr>
          <w:rFonts w:hint="eastAsia"/>
          <w:lang w:val="zh-CN"/>
        </w:rPr>
      </w:pPr>
    </w:p>
    <w:p w14:paraId="33834BCC">
      <w:pPr>
        <w:rPr>
          <w:rFonts w:hint="eastAsia"/>
          <w:lang w:val="zh-CN"/>
        </w:rPr>
      </w:pPr>
    </w:p>
    <w:p w14:paraId="777ABA05">
      <w:pPr>
        <w:rPr>
          <w:rFonts w:hint="eastAsia"/>
          <w:lang w:val="zh-CN"/>
        </w:rPr>
      </w:pPr>
    </w:p>
    <w:p w14:paraId="17DFB91E">
      <w:pPr>
        <w:rPr>
          <w:rFonts w:hint="eastAsia"/>
          <w:lang w:val="zh-CN"/>
        </w:rPr>
      </w:pPr>
    </w:p>
    <w:p w14:paraId="06D929A6">
      <w:pPr>
        <w:rPr>
          <w:rFonts w:hint="eastAsia"/>
          <w:lang w:val="zh-CN"/>
        </w:rPr>
      </w:pPr>
    </w:p>
    <w:p w14:paraId="5C8AE0B8">
      <w:pPr>
        <w:rPr>
          <w:rFonts w:hint="eastAsia"/>
          <w:lang w:val="zh-CN"/>
        </w:rPr>
      </w:pPr>
    </w:p>
    <w:p w14:paraId="207C148F">
      <w:pPr>
        <w:rPr>
          <w:rFonts w:hint="eastAsia"/>
          <w:lang w:val="zh-CN"/>
        </w:rPr>
      </w:pPr>
    </w:p>
    <w:p w14:paraId="18A2FBCF">
      <w:pPr>
        <w:rPr>
          <w:rFonts w:hint="eastAsia"/>
          <w:lang w:val="zh-CN"/>
        </w:rPr>
      </w:pPr>
    </w:p>
    <w:p w14:paraId="05098956">
      <w:pPr>
        <w:rPr>
          <w:rFonts w:hint="eastAsia"/>
          <w:lang w:val="zh-CN"/>
        </w:rPr>
      </w:pPr>
    </w:p>
    <w:p w14:paraId="65164A67">
      <w:pPr>
        <w:rPr>
          <w:rFonts w:hint="eastAsia"/>
          <w:lang w:val="zh-CN"/>
        </w:rPr>
      </w:pPr>
    </w:p>
    <w:p w14:paraId="7532E787">
      <w:pPr>
        <w:rPr>
          <w:rFonts w:hint="eastAsia"/>
          <w:lang w:val="zh-CN"/>
        </w:rPr>
      </w:pPr>
    </w:p>
    <w:p w14:paraId="1C784985">
      <w:pPr>
        <w:rPr>
          <w:rFonts w:hint="eastAsia"/>
          <w:lang w:val="zh-CN"/>
        </w:rPr>
      </w:pPr>
    </w:p>
    <w:p w14:paraId="5D28E148">
      <w:pPr>
        <w:rPr>
          <w:rFonts w:hint="eastAsia"/>
          <w:lang w:val="zh-CN"/>
        </w:rPr>
      </w:pPr>
    </w:p>
    <w:p w14:paraId="4D1D3C17">
      <w:pPr>
        <w:rPr>
          <w:rFonts w:hint="eastAsia"/>
          <w:lang w:val="zh-CN"/>
        </w:rPr>
      </w:pPr>
    </w:p>
    <w:p w14:paraId="6A2A636B">
      <w:pPr>
        <w:rPr>
          <w:rFonts w:hint="eastAsia"/>
          <w:lang w:val="zh-CN"/>
        </w:rPr>
      </w:pPr>
    </w:p>
    <w:p w14:paraId="0C5EA924">
      <w:pPr>
        <w:rPr>
          <w:rFonts w:hint="eastAsia"/>
          <w:lang w:val="zh-CN"/>
        </w:rPr>
      </w:pPr>
    </w:p>
    <w:p w14:paraId="7433B306">
      <w:pPr>
        <w:rPr>
          <w:rFonts w:hint="eastAsia"/>
          <w:lang w:val="zh-CN"/>
        </w:rPr>
      </w:pPr>
    </w:p>
    <w:p w14:paraId="220E380A">
      <w:pPr>
        <w:rPr>
          <w:rFonts w:hint="eastAsia"/>
          <w:lang w:val="zh-CN"/>
        </w:rPr>
      </w:pPr>
    </w:p>
    <w:p w14:paraId="3449CA07">
      <w:pPr>
        <w:rPr>
          <w:rFonts w:hint="eastAsia"/>
          <w:lang w:val="zh-CN"/>
        </w:rPr>
      </w:pPr>
    </w:p>
    <w:p w14:paraId="74755DD0">
      <w:pPr>
        <w:rPr>
          <w:rFonts w:hint="eastAsia"/>
          <w:lang w:val="zh-CN"/>
        </w:rPr>
      </w:pPr>
    </w:p>
    <w:p w14:paraId="6D4F9FB5">
      <w:pPr>
        <w:rPr>
          <w:rFonts w:hint="eastAsia"/>
          <w:lang w:val="zh-CN"/>
        </w:rPr>
      </w:pPr>
    </w:p>
    <w:p w14:paraId="76690D48">
      <w:pPr>
        <w:rPr>
          <w:rFonts w:hint="eastAsia"/>
          <w:lang w:val="zh-CN"/>
        </w:rPr>
      </w:pPr>
    </w:p>
    <w:p w14:paraId="47E0FB20">
      <w:pPr>
        <w:rPr>
          <w:rFonts w:hint="eastAsia"/>
          <w:lang w:val="zh-CN"/>
        </w:rPr>
      </w:pPr>
    </w:p>
    <w:p w14:paraId="23F3676A">
      <w:pPr>
        <w:spacing w:after="120" w:line="360" w:lineRule="auto"/>
        <w:rPr>
          <w:rFonts w:hint="eastAsia" w:ascii="宋体" w:hAnsi="宋体" w:eastAsia="宋体" w:cs="宋体"/>
          <w:b/>
          <w:bCs w:val="0"/>
          <w:color w:val="000000"/>
          <w:kern w:val="2"/>
          <w:sz w:val="24"/>
          <w:szCs w:val="24"/>
          <w:lang w:val="en-US" w:eastAsia="zh-CN" w:bidi="ar-SA"/>
        </w:rPr>
      </w:pPr>
      <w:bookmarkStart w:id="1031" w:name="_Toc351203652"/>
      <w:r>
        <w:rPr>
          <w:rFonts w:hint="eastAsia" w:ascii="宋体" w:hAnsi="宋体" w:eastAsia="宋体" w:cs="宋体"/>
          <w:b/>
          <w:bCs w:val="0"/>
          <w:color w:val="000000"/>
          <w:kern w:val="2"/>
          <w:sz w:val="24"/>
          <w:szCs w:val="24"/>
          <w:lang w:val="en-US" w:eastAsia="zh-CN" w:bidi="ar-SA"/>
        </w:rPr>
        <w:t>附件</w:t>
      </w:r>
      <w:bookmarkEnd w:id="1031"/>
    </w:p>
    <w:p w14:paraId="58A88EAF">
      <w:pPr>
        <w:spacing w:line="360" w:lineRule="auto"/>
        <w:jc w:val="left"/>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协议书附件：</w:t>
      </w:r>
    </w:p>
    <w:p w14:paraId="22424B5C">
      <w:pPr>
        <w:spacing w:line="360" w:lineRule="auto"/>
        <w:jc w:val="left"/>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附件1：承包人承揽工程项目一览表</w:t>
      </w:r>
    </w:p>
    <w:p w14:paraId="21864E53">
      <w:pPr>
        <w:spacing w:line="360" w:lineRule="auto"/>
        <w:jc w:val="left"/>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专用合同条款附件：</w:t>
      </w:r>
    </w:p>
    <w:p w14:paraId="24444FCC">
      <w:pPr>
        <w:spacing w:line="360" w:lineRule="auto"/>
        <w:jc w:val="left"/>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附件2：发包人供应材料设备一览表</w:t>
      </w:r>
    </w:p>
    <w:p w14:paraId="68D1EF6D">
      <w:pPr>
        <w:spacing w:line="360" w:lineRule="auto"/>
        <w:jc w:val="left"/>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附件3：工程质量保修书</w:t>
      </w:r>
    </w:p>
    <w:p w14:paraId="4E5CA5FE">
      <w:pPr>
        <w:spacing w:line="360" w:lineRule="auto"/>
        <w:jc w:val="left"/>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附件4：主要建设工程文件目录</w:t>
      </w:r>
    </w:p>
    <w:p w14:paraId="13B2DAC6">
      <w:pPr>
        <w:spacing w:line="360" w:lineRule="auto"/>
        <w:jc w:val="left"/>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附件5：承包人用于本工程施工的机械设备表</w:t>
      </w:r>
    </w:p>
    <w:p w14:paraId="2E84C809">
      <w:pPr>
        <w:spacing w:line="360" w:lineRule="auto"/>
        <w:jc w:val="left"/>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附件6：承包人主要施工管理人员表</w:t>
      </w:r>
    </w:p>
    <w:p w14:paraId="59BCD646">
      <w:pPr>
        <w:spacing w:line="360" w:lineRule="auto"/>
        <w:jc w:val="left"/>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附件7：分包人主要施工管理人员表</w:t>
      </w:r>
    </w:p>
    <w:p w14:paraId="1987FD81">
      <w:pPr>
        <w:spacing w:line="360" w:lineRule="auto"/>
        <w:jc w:val="left"/>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附件8：履约担保格式</w:t>
      </w:r>
    </w:p>
    <w:p w14:paraId="62D0320D">
      <w:pPr>
        <w:spacing w:line="360" w:lineRule="auto"/>
        <w:jc w:val="left"/>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附件9：预付款担保格式</w:t>
      </w:r>
    </w:p>
    <w:p w14:paraId="20E95992">
      <w:pPr>
        <w:spacing w:line="360" w:lineRule="auto"/>
        <w:jc w:val="left"/>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附件10：支付担保格式</w:t>
      </w:r>
    </w:p>
    <w:p w14:paraId="4953377F">
      <w:pPr>
        <w:spacing w:line="360" w:lineRule="auto"/>
        <w:jc w:val="left"/>
        <w:rPr>
          <w:rFonts w:hint="eastAsia" w:asciiTheme="minorEastAsia" w:hAnsiTheme="minorEastAsia" w:eastAsiaTheme="minorEastAsia" w:cstheme="minorEastAsia"/>
          <w:color w:val="000000"/>
          <w:kern w:val="0"/>
          <w:sz w:val="24"/>
          <w:szCs w:val="24"/>
        </w:rPr>
        <w:sectPr>
          <w:pgSz w:w="11906" w:h="16838"/>
          <w:pgMar w:top="1191" w:right="850" w:bottom="1191" w:left="850" w:header="851" w:footer="992" w:gutter="0"/>
          <w:pgNumType w:fmt="decimal"/>
          <w:cols w:space="720" w:num="1"/>
          <w:titlePg/>
          <w:docGrid w:type="lines" w:linePitch="312" w:charSpace="0"/>
        </w:sectPr>
      </w:pPr>
      <w:r>
        <w:rPr>
          <w:rFonts w:hint="eastAsia" w:asciiTheme="minorEastAsia" w:hAnsiTheme="minorEastAsia" w:eastAsiaTheme="minorEastAsia" w:cstheme="minorEastAsia"/>
          <w:color w:val="000000"/>
          <w:kern w:val="0"/>
          <w:sz w:val="24"/>
          <w:szCs w:val="24"/>
        </w:rPr>
        <w:t>附件11：暂估价一览表</w:t>
      </w:r>
    </w:p>
    <w:p w14:paraId="4A3BECA5">
      <w:pPr>
        <w:spacing w:line="360" w:lineRule="auto"/>
        <w:jc w:val="left"/>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附件1：</w:t>
      </w:r>
    </w:p>
    <w:p w14:paraId="34449EE6">
      <w:pPr>
        <w:spacing w:before="156" w:beforeLines="50" w:after="156" w:afterLines="50" w:line="440" w:lineRule="exact"/>
        <w:jc w:val="center"/>
        <w:rPr>
          <w:rFonts w:hint="eastAsia" w:ascii="Times New Roman" w:hAnsi="Times New Roman" w:eastAsia="黑体"/>
          <w:color w:val="000000"/>
          <w:sz w:val="30"/>
          <w:szCs w:val="30"/>
        </w:rPr>
      </w:pPr>
      <w:r>
        <w:rPr>
          <w:rFonts w:ascii="Times New Roman" w:hAnsi="Times New Roman" w:eastAsia="黑体"/>
          <w:color w:val="000000"/>
          <w:sz w:val="30"/>
          <w:szCs w:val="30"/>
        </w:rPr>
        <w:t>承包人承揽工程项目一览表</w:t>
      </w:r>
    </w:p>
    <w:tbl>
      <w:tblPr>
        <w:tblStyle w:val="21"/>
        <w:tblW w:w="0" w:type="auto"/>
        <w:tblInd w:w="-398"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277"/>
        <w:gridCol w:w="1843"/>
        <w:gridCol w:w="1417"/>
        <w:gridCol w:w="2410"/>
        <w:gridCol w:w="850"/>
        <w:gridCol w:w="1560"/>
        <w:gridCol w:w="2126"/>
        <w:gridCol w:w="1417"/>
        <w:gridCol w:w="851"/>
        <w:gridCol w:w="850"/>
      </w:tblGrid>
      <w:tr w14:paraId="7AAA0E8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1277" w:type="dxa"/>
            <w:tcBorders>
              <w:top w:val="single" w:color="auto" w:sz="12" w:space="0"/>
              <w:bottom w:val="double" w:color="auto" w:sz="6" w:space="0"/>
            </w:tcBorders>
            <w:noWrap w:val="0"/>
            <w:vAlign w:val="center"/>
          </w:tcPr>
          <w:p w14:paraId="3322AC42">
            <w:pPr>
              <w:pStyle w:val="9"/>
              <w:keepNext/>
              <w:spacing w:after="0" w:line="440" w:lineRule="exact"/>
              <w:ind w:left="63" w:right="63"/>
              <w:rPr>
                <w:rFonts w:eastAsia="仿宋_GB2312"/>
                <w:color w:val="000000"/>
                <w:kern w:val="2"/>
                <w:sz w:val="28"/>
                <w:szCs w:val="30"/>
                <w:lang w:val="en-US" w:eastAsia="zh-CN"/>
              </w:rPr>
            </w:pPr>
            <w:r>
              <w:rPr>
                <w:rFonts w:eastAsia="仿宋_GB2312"/>
                <w:color w:val="000000"/>
                <w:kern w:val="2"/>
                <w:sz w:val="28"/>
                <w:szCs w:val="30"/>
                <w:lang w:val="en-US" w:eastAsia="zh-CN"/>
              </w:rPr>
              <w:t>单位工程名称</w:t>
            </w:r>
          </w:p>
        </w:tc>
        <w:tc>
          <w:tcPr>
            <w:tcW w:w="1843" w:type="dxa"/>
            <w:tcBorders>
              <w:top w:val="single" w:color="auto" w:sz="12" w:space="0"/>
              <w:bottom w:val="double" w:color="auto" w:sz="6" w:space="0"/>
            </w:tcBorders>
            <w:noWrap w:val="0"/>
            <w:vAlign w:val="center"/>
          </w:tcPr>
          <w:p w14:paraId="58267760">
            <w:pPr>
              <w:pStyle w:val="9"/>
              <w:keepNext/>
              <w:spacing w:after="0" w:line="440" w:lineRule="exact"/>
              <w:ind w:left="63" w:right="63"/>
              <w:rPr>
                <w:rFonts w:eastAsia="仿宋_GB2312"/>
                <w:color w:val="000000"/>
                <w:kern w:val="2"/>
                <w:sz w:val="28"/>
                <w:szCs w:val="30"/>
                <w:lang w:val="en-US" w:eastAsia="zh-CN"/>
              </w:rPr>
            </w:pPr>
            <w:r>
              <w:rPr>
                <w:rFonts w:eastAsia="仿宋_GB2312"/>
                <w:color w:val="000000"/>
                <w:kern w:val="2"/>
                <w:sz w:val="28"/>
                <w:szCs w:val="30"/>
                <w:lang w:val="en-US" w:eastAsia="zh-CN"/>
              </w:rPr>
              <w:t>建设规模</w:t>
            </w:r>
          </w:p>
        </w:tc>
        <w:tc>
          <w:tcPr>
            <w:tcW w:w="1417" w:type="dxa"/>
            <w:tcBorders>
              <w:top w:val="single" w:color="auto" w:sz="12" w:space="0"/>
              <w:bottom w:val="double" w:color="auto" w:sz="6" w:space="0"/>
            </w:tcBorders>
            <w:noWrap w:val="0"/>
            <w:vAlign w:val="center"/>
          </w:tcPr>
          <w:p w14:paraId="001BBBE1">
            <w:pPr>
              <w:pStyle w:val="9"/>
              <w:keepNext/>
              <w:spacing w:after="0" w:line="440" w:lineRule="exact"/>
              <w:ind w:left="63" w:right="63"/>
              <w:rPr>
                <w:rFonts w:eastAsia="仿宋_GB2312"/>
                <w:color w:val="000000"/>
                <w:kern w:val="2"/>
                <w:sz w:val="28"/>
                <w:szCs w:val="30"/>
                <w:lang w:val="en-US" w:eastAsia="zh-CN"/>
              </w:rPr>
            </w:pPr>
            <w:r>
              <w:rPr>
                <w:rFonts w:eastAsia="仿宋_GB2312"/>
                <w:color w:val="000000"/>
                <w:kern w:val="2"/>
                <w:sz w:val="28"/>
                <w:szCs w:val="30"/>
                <w:lang w:val="en-US" w:eastAsia="zh-CN"/>
              </w:rPr>
              <w:t>建筑面积(平方米)</w:t>
            </w:r>
          </w:p>
        </w:tc>
        <w:tc>
          <w:tcPr>
            <w:tcW w:w="2410" w:type="dxa"/>
            <w:tcBorders>
              <w:top w:val="single" w:color="auto" w:sz="12" w:space="0"/>
              <w:bottom w:val="double" w:color="auto" w:sz="6" w:space="0"/>
            </w:tcBorders>
            <w:noWrap w:val="0"/>
            <w:vAlign w:val="center"/>
          </w:tcPr>
          <w:p w14:paraId="6797B63E">
            <w:pPr>
              <w:pStyle w:val="9"/>
              <w:keepNext/>
              <w:spacing w:after="0" w:line="440" w:lineRule="exact"/>
              <w:ind w:left="63" w:right="63"/>
              <w:rPr>
                <w:rFonts w:eastAsia="仿宋_GB2312"/>
                <w:color w:val="000000"/>
                <w:kern w:val="2"/>
                <w:sz w:val="28"/>
                <w:szCs w:val="30"/>
                <w:lang w:val="en-US" w:eastAsia="zh-CN"/>
              </w:rPr>
            </w:pPr>
            <w:r>
              <w:rPr>
                <w:rFonts w:eastAsia="仿宋_GB2312"/>
                <w:color w:val="000000"/>
                <w:kern w:val="2"/>
                <w:sz w:val="28"/>
                <w:szCs w:val="30"/>
                <w:lang w:val="en-US" w:eastAsia="zh-CN"/>
              </w:rPr>
              <w:t>结构</w:t>
            </w:r>
            <w:r>
              <w:rPr>
                <w:rFonts w:hint="eastAsia" w:eastAsia="仿宋_GB2312"/>
                <w:color w:val="000000"/>
                <w:kern w:val="2"/>
                <w:sz w:val="28"/>
                <w:szCs w:val="30"/>
                <w:lang w:val="en-US" w:eastAsia="zh-CN"/>
              </w:rPr>
              <w:t>形式</w:t>
            </w:r>
          </w:p>
        </w:tc>
        <w:tc>
          <w:tcPr>
            <w:tcW w:w="850" w:type="dxa"/>
            <w:tcBorders>
              <w:top w:val="single" w:color="auto" w:sz="12" w:space="0"/>
              <w:bottom w:val="double" w:color="auto" w:sz="6" w:space="0"/>
            </w:tcBorders>
            <w:noWrap w:val="0"/>
            <w:vAlign w:val="center"/>
          </w:tcPr>
          <w:p w14:paraId="548F8B68">
            <w:pPr>
              <w:pStyle w:val="9"/>
              <w:keepNext/>
              <w:spacing w:after="0" w:line="440" w:lineRule="exact"/>
              <w:ind w:left="63" w:right="63"/>
              <w:rPr>
                <w:rFonts w:eastAsia="仿宋_GB2312"/>
                <w:color w:val="000000"/>
                <w:kern w:val="2"/>
                <w:sz w:val="28"/>
                <w:szCs w:val="30"/>
                <w:lang w:val="en-US" w:eastAsia="zh-CN"/>
              </w:rPr>
            </w:pPr>
            <w:r>
              <w:rPr>
                <w:rFonts w:eastAsia="仿宋_GB2312"/>
                <w:color w:val="000000"/>
                <w:kern w:val="2"/>
                <w:sz w:val="28"/>
                <w:szCs w:val="30"/>
                <w:lang w:val="en-US" w:eastAsia="zh-CN"/>
              </w:rPr>
              <w:t>层数</w:t>
            </w:r>
          </w:p>
        </w:tc>
        <w:tc>
          <w:tcPr>
            <w:tcW w:w="1560" w:type="dxa"/>
            <w:tcBorders>
              <w:top w:val="single" w:color="auto" w:sz="12" w:space="0"/>
              <w:bottom w:val="double" w:color="auto" w:sz="6" w:space="0"/>
            </w:tcBorders>
            <w:noWrap w:val="0"/>
            <w:vAlign w:val="center"/>
          </w:tcPr>
          <w:p w14:paraId="5ABDF624">
            <w:pPr>
              <w:pStyle w:val="9"/>
              <w:keepNext/>
              <w:spacing w:after="0" w:line="440" w:lineRule="exact"/>
              <w:ind w:left="63" w:right="63"/>
              <w:rPr>
                <w:rFonts w:eastAsia="仿宋_GB2312"/>
                <w:color w:val="000000"/>
                <w:kern w:val="2"/>
                <w:sz w:val="28"/>
                <w:szCs w:val="30"/>
                <w:lang w:val="en-US" w:eastAsia="zh-CN"/>
              </w:rPr>
            </w:pPr>
            <w:r>
              <w:rPr>
                <w:rFonts w:eastAsia="仿宋_GB2312"/>
                <w:color w:val="000000"/>
                <w:kern w:val="2"/>
                <w:sz w:val="28"/>
                <w:szCs w:val="30"/>
                <w:lang w:val="en-US" w:eastAsia="zh-CN"/>
              </w:rPr>
              <w:t>生产能力</w:t>
            </w:r>
          </w:p>
        </w:tc>
        <w:tc>
          <w:tcPr>
            <w:tcW w:w="2126" w:type="dxa"/>
            <w:tcBorders>
              <w:top w:val="single" w:color="auto" w:sz="12" w:space="0"/>
              <w:bottom w:val="double" w:color="auto" w:sz="6" w:space="0"/>
            </w:tcBorders>
            <w:noWrap w:val="0"/>
            <w:vAlign w:val="center"/>
          </w:tcPr>
          <w:p w14:paraId="73581296">
            <w:pPr>
              <w:pStyle w:val="9"/>
              <w:keepNext/>
              <w:spacing w:after="0" w:line="440" w:lineRule="exact"/>
              <w:ind w:left="63" w:right="63"/>
              <w:rPr>
                <w:rFonts w:eastAsia="仿宋_GB2312"/>
                <w:color w:val="000000"/>
                <w:kern w:val="2"/>
                <w:sz w:val="28"/>
                <w:szCs w:val="30"/>
                <w:lang w:val="en-US" w:eastAsia="zh-CN"/>
              </w:rPr>
            </w:pPr>
            <w:r>
              <w:rPr>
                <w:rFonts w:eastAsia="仿宋_GB2312"/>
                <w:color w:val="000000"/>
                <w:kern w:val="2"/>
                <w:sz w:val="28"/>
                <w:szCs w:val="30"/>
                <w:lang w:val="en-US" w:eastAsia="zh-CN"/>
              </w:rPr>
              <w:t>设备安装内容</w:t>
            </w:r>
          </w:p>
        </w:tc>
        <w:tc>
          <w:tcPr>
            <w:tcW w:w="1417" w:type="dxa"/>
            <w:tcBorders>
              <w:top w:val="single" w:color="auto" w:sz="12" w:space="0"/>
              <w:bottom w:val="double" w:color="auto" w:sz="6" w:space="0"/>
            </w:tcBorders>
            <w:noWrap w:val="0"/>
            <w:vAlign w:val="center"/>
          </w:tcPr>
          <w:p w14:paraId="2C64EC52">
            <w:pPr>
              <w:pStyle w:val="9"/>
              <w:keepNext/>
              <w:spacing w:after="0" w:line="440" w:lineRule="exact"/>
              <w:ind w:left="63" w:right="63"/>
              <w:rPr>
                <w:rFonts w:eastAsia="仿宋_GB2312"/>
                <w:color w:val="000000"/>
                <w:kern w:val="2"/>
                <w:sz w:val="28"/>
                <w:szCs w:val="30"/>
                <w:lang w:val="en-US" w:eastAsia="zh-CN"/>
              </w:rPr>
            </w:pPr>
            <w:r>
              <w:rPr>
                <w:rFonts w:eastAsia="仿宋_GB2312"/>
                <w:color w:val="000000"/>
                <w:kern w:val="2"/>
                <w:sz w:val="28"/>
                <w:szCs w:val="30"/>
                <w:lang w:val="en-US" w:eastAsia="zh-CN"/>
              </w:rPr>
              <w:t>合同价格（元）</w:t>
            </w:r>
          </w:p>
        </w:tc>
        <w:tc>
          <w:tcPr>
            <w:tcW w:w="851" w:type="dxa"/>
            <w:tcBorders>
              <w:top w:val="single" w:color="auto" w:sz="12" w:space="0"/>
              <w:bottom w:val="double" w:color="auto" w:sz="6" w:space="0"/>
            </w:tcBorders>
            <w:noWrap w:val="0"/>
            <w:vAlign w:val="center"/>
          </w:tcPr>
          <w:p w14:paraId="3187BC6A">
            <w:pPr>
              <w:pStyle w:val="9"/>
              <w:keepNext/>
              <w:spacing w:after="0" w:line="440" w:lineRule="exact"/>
              <w:ind w:left="63" w:right="63"/>
              <w:rPr>
                <w:rFonts w:eastAsia="仿宋_GB2312"/>
                <w:color w:val="000000"/>
                <w:kern w:val="2"/>
                <w:sz w:val="28"/>
                <w:szCs w:val="30"/>
                <w:lang w:val="en-US" w:eastAsia="zh-CN"/>
              </w:rPr>
            </w:pPr>
            <w:r>
              <w:rPr>
                <w:rFonts w:eastAsia="仿宋_GB2312"/>
                <w:color w:val="000000"/>
                <w:kern w:val="2"/>
                <w:sz w:val="28"/>
                <w:szCs w:val="30"/>
                <w:lang w:val="en-US" w:eastAsia="zh-CN"/>
              </w:rPr>
              <w:t>开工日期</w:t>
            </w:r>
          </w:p>
        </w:tc>
        <w:tc>
          <w:tcPr>
            <w:tcW w:w="850" w:type="dxa"/>
            <w:tcBorders>
              <w:top w:val="single" w:color="auto" w:sz="12" w:space="0"/>
              <w:bottom w:val="double" w:color="auto" w:sz="6" w:space="0"/>
            </w:tcBorders>
            <w:noWrap w:val="0"/>
            <w:vAlign w:val="center"/>
          </w:tcPr>
          <w:p w14:paraId="20E6296B">
            <w:pPr>
              <w:pStyle w:val="9"/>
              <w:keepNext/>
              <w:spacing w:after="0" w:line="440" w:lineRule="exact"/>
              <w:ind w:left="63" w:right="63"/>
              <w:rPr>
                <w:rFonts w:eastAsia="仿宋_GB2312"/>
                <w:color w:val="000000"/>
                <w:kern w:val="2"/>
                <w:sz w:val="28"/>
                <w:szCs w:val="30"/>
                <w:lang w:val="en-US" w:eastAsia="zh-CN"/>
              </w:rPr>
            </w:pPr>
            <w:r>
              <w:rPr>
                <w:rFonts w:eastAsia="仿宋_GB2312"/>
                <w:color w:val="000000"/>
                <w:kern w:val="2"/>
                <w:sz w:val="28"/>
                <w:szCs w:val="30"/>
                <w:lang w:val="en-US" w:eastAsia="zh-CN"/>
              </w:rPr>
              <w:t>竣工日期</w:t>
            </w:r>
          </w:p>
        </w:tc>
      </w:tr>
      <w:tr w14:paraId="03D2B4F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tcBorders>
              <w:top w:val="double" w:color="auto" w:sz="6" w:space="0"/>
              <w:bottom w:val="single" w:color="auto" w:sz="6" w:space="0"/>
            </w:tcBorders>
            <w:noWrap w:val="0"/>
            <w:vAlign w:val="center"/>
          </w:tcPr>
          <w:p w14:paraId="50B8CD54">
            <w:pPr>
              <w:pStyle w:val="9"/>
              <w:keepNext/>
              <w:spacing w:after="0" w:line="440" w:lineRule="exact"/>
              <w:ind w:left="63" w:right="63"/>
              <w:rPr>
                <w:rFonts w:eastAsia="仿宋_GB2312"/>
                <w:color w:val="000000"/>
                <w:kern w:val="2"/>
                <w:sz w:val="30"/>
                <w:szCs w:val="30"/>
                <w:lang w:val="en-US" w:eastAsia="zh-CN"/>
              </w:rPr>
            </w:pPr>
          </w:p>
        </w:tc>
        <w:tc>
          <w:tcPr>
            <w:tcW w:w="1843" w:type="dxa"/>
            <w:tcBorders>
              <w:top w:val="double" w:color="auto" w:sz="6" w:space="0"/>
              <w:bottom w:val="single" w:color="auto" w:sz="6" w:space="0"/>
            </w:tcBorders>
            <w:noWrap w:val="0"/>
            <w:vAlign w:val="center"/>
          </w:tcPr>
          <w:p w14:paraId="520F113C">
            <w:pPr>
              <w:pStyle w:val="9"/>
              <w:keepNext/>
              <w:spacing w:after="0" w:line="440" w:lineRule="exact"/>
              <w:ind w:left="63" w:right="63"/>
              <w:rPr>
                <w:rFonts w:eastAsia="仿宋_GB2312"/>
                <w:color w:val="000000"/>
                <w:kern w:val="2"/>
                <w:sz w:val="30"/>
                <w:szCs w:val="30"/>
                <w:lang w:val="en-US" w:eastAsia="zh-CN"/>
              </w:rPr>
            </w:pPr>
          </w:p>
        </w:tc>
        <w:tc>
          <w:tcPr>
            <w:tcW w:w="1417" w:type="dxa"/>
            <w:tcBorders>
              <w:top w:val="double" w:color="auto" w:sz="6" w:space="0"/>
              <w:bottom w:val="single" w:color="auto" w:sz="6" w:space="0"/>
            </w:tcBorders>
            <w:noWrap w:val="0"/>
            <w:vAlign w:val="center"/>
          </w:tcPr>
          <w:p w14:paraId="53490F6B">
            <w:pPr>
              <w:pStyle w:val="9"/>
              <w:keepNext/>
              <w:spacing w:after="0" w:line="440" w:lineRule="exact"/>
              <w:ind w:left="63" w:right="63"/>
              <w:rPr>
                <w:rFonts w:eastAsia="仿宋_GB2312"/>
                <w:color w:val="000000"/>
                <w:kern w:val="2"/>
                <w:sz w:val="30"/>
                <w:szCs w:val="30"/>
                <w:lang w:val="en-US" w:eastAsia="zh-CN"/>
              </w:rPr>
            </w:pPr>
          </w:p>
        </w:tc>
        <w:tc>
          <w:tcPr>
            <w:tcW w:w="2410" w:type="dxa"/>
            <w:tcBorders>
              <w:top w:val="double" w:color="auto" w:sz="6" w:space="0"/>
              <w:bottom w:val="single" w:color="auto" w:sz="6" w:space="0"/>
            </w:tcBorders>
            <w:noWrap w:val="0"/>
            <w:vAlign w:val="center"/>
          </w:tcPr>
          <w:p w14:paraId="09F24926">
            <w:pPr>
              <w:pStyle w:val="9"/>
              <w:keepNext/>
              <w:spacing w:after="0" w:line="440" w:lineRule="exact"/>
              <w:ind w:left="63" w:right="63"/>
              <w:rPr>
                <w:rFonts w:eastAsia="仿宋_GB2312"/>
                <w:color w:val="000000"/>
                <w:kern w:val="2"/>
                <w:sz w:val="30"/>
                <w:szCs w:val="30"/>
                <w:lang w:val="en-US" w:eastAsia="zh-CN"/>
              </w:rPr>
            </w:pPr>
          </w:p>
        </w:tc>
        <w:tc>
          <w:tcPr>
            <w:tcW w:w="850" w:type="dxa"/>
            <w:tcBorders>
              <w:top w:val="double" w:color="auto" w:sz="6" w:space="0"/>
              <w:bottom w:val="single" w:color="auto" w:sz="6" w:space="0"/>
            </w:tcBorders>
            <w:noWrap w:val="0"/>
            <w:vAlign w:val="center"/>
          </w:tcPr>
          <w:p w14:paraId="33988F4A">
            <w:pPr>
              <w:pStyle w:val="9"/>
              <w:keepNext/>
              <w:spacing w:after="0" w:line="440" w:lineRule="exact"/>
              <w:ind w:left="63" w:right="63"/>
              <w:rPr>
                <w:rFonts w:eastAsia="仿宋_GB2312"/>
                <w:color w:val="000000"/>
                <w:kern w:val="2"/>
                <w:sz w:val="30"/>
                <w:szCs w:val="30"/>
                <w:lang w:val="en-US" w:eastAsia="zh-CN"/>
              </w:rPr>
            </w:pPr>
          </w:p>
        </w:tc>
        <w:tc>
          <w:tcPr>
            <w:tcW w:w="1560" w:type="dxa"/>
            <w:tcBorders>
              <w:top w:val="double" w:color="auto" w:sz="6" w:space="0"/>
              <w:bottom w:val="single" w:color="auto" w:sz="6" w:space="0"/>
            </w:tcBorders>
            <w:noWrap w:val="0"/>
            <w:vAlign w:val="center"/>
          </w:tcPr>
          <w:p w14:paraId="509CD1FC">
            <w:pPr>
              <w:pStyle w:val="9"/>
              <w:keepNext/>
              <w:spacing w:after="0" w:line="440" w:lineRule="exact"/>
              <w:ind w:left="63" w:right="63"/>
              <w:rPr>
                <w:rFonts w:eastAsia="仿宋_GB2312"/>
                <w:color w:val="000000"/>
                <w:kern w:val="2"/>
                <w:sz w:val="30"/>
                <w:szCs w:val="30"/>
                <w:lang w:val="en-US" w:eastAsia="zh-CN"/>
              </w:rPr>
            </w:pPr>
          </w:p>
        </w:tc>
        <w:tc>
          <w:tcPr>
            <w:tcW w:w="2126" w:type="dxa"/>
            <w:tcBorders>
              <w:top w:val="double" w:color="auto" w:sz="6" w:space="0"/>
              <w:bottom w:val="single" w:color="auto" w:sz="6" w:space="0"/>
            </w:tcBorders>
            <w:noWrap w:val="0"/>
            <w:vAlign w:val="center"/>
          </w:tcPr>
          <w:p w14:paraId="2715A23D">
            <w:pPr>
              <w:pStyle w:val="9"/>
              <w:keepNext/>
              <w:spacing w:after="0" w:line="440" w:lineRule="exact"/>
              <w:ind w:left="63" w:right="63"/>
              <w:rPr>
                <w:rFonts w:eastAsia="仿宋_GB2312"/>
                <w:color w:val="000000"/>
                <w:kern w:val="2"/>
                <w:sz w:val="30"/>
                <w:szCs w:val="30"/>
                <w:lang w:val="en-US" w:eastAsia="zh-CN"/>
              </w:rPr>
            </w:pPr>
          </w:p>
        </w:tc>
        <w:tc>
          <w:tcPr>
            <w:tcW w:w="1417" w:type="dxa"/>
            <w:tcBorders>
              <w:top w:val="double" w:color="auto" w:sz="6" w:space="0"/>
              <w:bottom w:val="single" w:color="auto" w:sz="6" w:space="0"/>
            </w:tcBorders>
            <w:noWrap w:val="0"/>
            <w:vAlign w:val="center"/>
          </w:tcPr>
          <w:p w14:paraId="70B095D0">
            <w:pPr>
              <w:pStyle w:val="9"/>
              <w:keepNext/>
              <w:spacing w:after="0" w:line="440" w:lineRule="exact"/>
              <w:ind w:left="63" w:right="63"/>
              <w:rPr>
                <w:rFonts w:eastAsia="仿宋_GB2312"/>
                <w:color w:val="000000"/>
                <w:kern w:val="2"/>
                <w:sz w:val="30"/>
                <w:szCs w:val="30"/>
                <w:lang w:val="en-US" w:eastAsia="zh-CN"/>
              </w:rPr>
            </w:pPr>
          </w:p>
        </w:tc>
        <w:tc>
          <w:tcPr>
            <w:tcW w:w="851" w:type="dxa"/>
            <w:tcBorders>
              <w:top w:val="double" w:color="auto" w:sz="6" w:space="0"/>
              <w:bottom w:val="single" w:color="auto" w:sz="6" w:space="0"/>
            </w:tcBorders>
            <w:noWrap w:val="0"/>
            <w:vAlign w:val="center"/>
          </w:tcPr>
          <w:p w14:paraId="3BF9EB4F">
            <w:pPr>
              <w:pStyle w:val="9"/>
              <w:keepNext/>
              <w:spacing w:after="0" w:line="440" w:lineRule="exact"/>
              <w:ind w:left="63" w:right="63"/>
              <w:rPr>
                <w:rFonts w:eastAsia="仿宋_GB2312"/>
                <w:color w:val="000000"/>
                <w:kern w:val="2"/>
                <w:sz w:val="30"/>
                <w:szCs w:val="30"/>
                <w:lang w:val="en-US" w:eastAsia="zh-CN"/>
              </w:rPr>
            </w:pPr>
          </w:p>
        </w:tc>
        <w:tc>
          <w:tcPr>
            <w:tcW w:w="850" w:type="dxa"/>
            <w:tcBorders>
              <w:top w:val="double" w:color="auto" w:sz="6" w:space="0"/>
              <w:bottom w:val="single" w:color="auto" w:sz="6" w:space="0"/>
            </w:tcBorders>
            <w:noWrap w:val="0"/>
            <w:vAlign w:val="center"/>
          </w:tcPr>
          <w:p w14:paraId="3B9374E8">
            <w:pPr>
              <w:pStyle w:val="9"/>
              <w:keepNext/>
              <w:spacing w:after="0" w:line="440" w:lineRule="exact"/>
              <w:ind w:left="63" w:right="63"/>
              <w:rPr>
                <w:rFonts w:eastAsia="仿宋_GB2312"/>
                <w:color w:val="000000"/>
                <w:kern w:val="2"/>
                <w:sz w:val="30"/>
                <w:szCs w:val="30"/>
                <w:lang w:val="en-US" w:eastAsia="zh-CN"/>
              </w:rPr>
            </w:pPr>
          </w:p>
        </w:tc>
      </w:tr>
      <w:tr w14:paraId="24EA1C3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tcBorders>
              <w:top w:val="nil"/>
            </w:tcBorders>
            <w:noWrap w:val="0"/>
            <w:vAlign w:val="center"/>
          </w:tcPr>
          <w:p w14:paraId="35CABAD0">
            <w:pPr>
              <w:pStyle w:val="9"/>
              <w:keepNext/>
              <w:spacing w:after="0" w:line="440" w:lineRule="exact"/>
              <w:ind w:left="63" w:right="63"/>
              <w:rPr>
                <w:rFonts w:eastAsia="仿宋_GB2312"/>
                <w:color w:val="000000"/>
                <w:kern w:val="2"/>
                <w:sz w:val="30"/>
                <w:szCs w:val="30"/>
                <w:lang w:val="en-US" w:eastAsia="zh-CN"/>
              </w:rPr>
            </w:pPr>
          </w:p>
        </w:tc>
        <w:tc>
          <w:tcPr>
            <w:tcW w:w="1843" w:type="dxa"/>
            <w:tcBorders>
              <w:top w:val="nil"/>
            </w:tcBorders>
            <w:noWrap w:val="0"/>
            <w:vAlign w:val="center"/>
          </w:tcPr>
          <w:p w14:paraId="62E4DFA5">
            <w:pPr>
              <w:pStyle w:val="9"/>
              <w:keepNext/>
              <w:spacing w:after="0" w:line="440" w:lineRule="exact"/>
              <w:ind w:left="63" w:right="63"/>
              <w:rPr>
                <w:rFonts w:eastAsia="仿宋_GB2312"/>
                <w:color w:val="000000"/>
                <w:kern w:val="2"/>
                <w:sz w:val="30"/>
                <w:szCs w:val="30"/>
                <w:lang w:val="en-US" w:eastAsia="zh-CN"/>
              </w:rPr>
            </w:pPr>
          </w:p>
        </w:tc>
        <w:tc>
          <w:tcPr>
            <w:tcW w:w="1417" w:type="dxa"/>
            <w:tcBorders>
              <w:top w:val="nil"/>
            </w:tcBorders>
            <w:noWrap w:val="0"/>
            <w:vAlign w:val="center"/>
          </w:tcPr>
          <w:p w14:paraId="38B2DBFB">
            <w:pPr>
              <w:pStyle w:val="9"/>
              <w:keepNext/>
              <w:spacing w:after="0" w:line="440" w:lineRule="exact"/>
              <w:ind w:left="63" w:right="63"/>
              <w:rPr>
                <w:rFonts w:eastAsia="仿宋_GB2312"/>
                <w:color w:val="000000"/>
                <w:kern w:val="2"/>
                <w:sz w:val="30"/>
                <w:szCs w:val="30"/>
                <w:lang w:val="en-US" w:eastAsia="zh-CN"/>
              </w:rPr>
            </w:pPr>
          </w:p>
        </w:tc>
        <w:tc>
          <w:tcPr>
            <w:tcW w:w="2410" w:type="dxa"/>
            <w:tcBorders>
              <w:top w:val="nil"/>
            </w:tcBorders>
            <w:noWrap w:val="0"/>
            <w:vAlign w:val="center"/>
          </w:tcPr>
          <w:p w14:paraId="349C2B34">
            <w:pPr>
              <w:pStyle w:val="9"/>
              <w:keepNext/>
              <w:spacing w:after="0" w:line="440" w:lineRule="exact"/>
              <w:ind w:left="63" w:right="63"/>
              <w:rPr>
                <w:rFonts w:eastAsia="仿宋_GB2312"/>
                <w:color w:val="000000"/>
                <w:kern w:val="2"/>
                <w:sz w:val="30"/>
                <w:szCs w:val="30"/>
                <w:lang w:val="en-US" w:eastAsia="zh-CN"/>
              </w:rPr>
            </w:pPr>
          </w:p>
        </w:tc>
        <w:tc>
          <w:tcPr>
            <w:tcW w:w="850" w:type="dxa"/>
            <w:tcBorders>
              <w:top w:val="nil"/>
            </w:tcBorders>
            <w:noWrap w:val="0"/>
            <w:vAlign w:val="center"/>
          </w:tcPr>
          <w:p w14:paraId="1BB036C8">
            <w:pPr>
              <w:pStyle w:val="9"/>
              <w:keepNext/>
              <w:spacing w:after="0" w:line="440" w:lineRule="exact"/>
              <w:ind w:left="63" w:right="63"/>
              <w:rPr>
                <w:rFonts w:eastAsia="仿宋_GB2312"/>
                <w:color w:val="000000"/>
                <w:kern w:val="2"/>
                <w:sz w:val="30"/>
                <w:szCs w:val="30"/>
                <w:lang w:val="en-US" w:eastAsia="zh-CN"/>
              </w:rPr>
            </w:pPr>
          </w:p>
        </w:tc>
        <w:tc>
          <w:tcPr>
            <w:tcW w:w="1560" w:type="dxa"/>
            <w:tcBorders>
              <w:top w:val="nil"/>
            </w:tcBorders>
            <w:noWrap w:val="0"/>
            <w:vAlign w:val="center"/>
          </w:tcPr>
          <w:p w14:paraId="009B591E">
            <w:pPr>
              <w:pStyle w:val="9"/>
              <w:keepNext/>
              <w:spacing w:after="0" w:line="440" w:lineRule="exact"/>
              <w:ind w:left="63" w:right="63"/>
              <w:rPr>
                <w:rFonts w:eastAsia="仿宋_GB2312"/>
                <w:color w:val="000000"/>
                <w:kern w:val="2"/>
                <w:sz w:val="30"/>
                <w:szCs w:val="30"/>
                <w:lang w:val="en-US" w:eastAsia="zh-CN"/>
              </w:rPr>
            </w:pPr>
          </w:p>
        </w:tc>
        <w:tc>
          <w:tcPr>
            <w:tcW w:w="2126" w:type="dxa"/>
            <w:tcBorders>
              <w:top w:val="nil"/>
            </w:tcBorders>
            <w:noWrap w:val="0"/>
            <w:vAlign w:val="center"/>
          </w:tcPr>
          <w:p w14:paraId="7ADC44E6">
            <w:pPr>
              <w:pStyle w:val="9"/>
              <w:keepNext/>
              <w:spacing w:after="0" w:line="440" w:lineRule="exact"/>
              <w:ind w:left="63" w:right="63"/>
              <w:rPr>
                <w:rFonts w:eastAsia="仿宋_GB2312"/>
                <w:color w:val="000000"/>
                <w:kern w:val="2"/>
                <w:sz w:val="30"/>
                <w:szCs w:val="30"/>
                <w:lang w:val="en-US" w:eastAsia="zh-CN"/>
              </w:rPr>
            </w:pPr>
          </w:p>
        </w:tc>
        <w:tc>
          <w:tcPr>
            <w:tcW w:w="1417" w:type="dxa"/>
            <w:tcBorders>
              <w:top w:val="nil"/>
            </w:tcBorders>
            <w:noWrap w:val="0"/>
            <w:vAlign w:val="center"/>
          </w:tcPr>
          <w:p w14:paraId="2CED1E57">
            <w:pPr>
              <w:pStyle w:val="9"/>
              <w:keepNext/>
              <w:spacing w:after="0" w:line="440" w:lineRule="exact"/>
              <w:ind w:left="63" w:right="63"/>
              <w:rPr>
                <w:rFonts w:eastAsia="仿宋_GB2312"/>
                <w:color w:val="000000"/>
                <w:kern w:val="2"/>
                <w:sz w:val="30"/>
                <w:szCs w:val="30"/>
                <w:lang w:val="en-US" w:eastAsia="zh-CN"/>
              </w:rPr>
            </w:pPr>
          </w:p>
        </w:tc>
        <w:tc>
          <w:tcPr>
            <w:tcW w:w="851" w:type="dxa"/>
            <w:tcBorders>
              <w:top w:val="nil"/>
            </w:tcBorders>
            <w:noWrap w:val="0"/>
            <w:vAlign w:val="center"/>
          </w:tcPr>
          <w:p w14:paraId="610771B6">
            <w:pPr>
              <w:pStyle w:val="9"/>
              <w:keepNext/>
              <w:spacing w:after="0" w:line="440" w:lineRule="exact"/>
              <w:ind w:left="63" w:right="63"/>
              <w:rPr>
                <w:rFonts w:eastAsia="仿宋_GB2312"/>
                <w:color w:val="000000"/>
                <w:kern w:val="2"/>
                <w:sz w:val="30"/>
                <w:szCs w:val="30"/>
                <w:lang w:val="en-US" w:eastAsia="zh-CN"/>
              </w:rPr>
            </w:pPr>
          </w:p>
        </w:tc>
        <w:tc>
          <w:tcPr>
            <w:tcW w:w="850" w:type="dxa"/>
            <w:tcBorders>
              <w:top w:val="nil"/>
            </w:tcBorders>
            <w:noWrap w:val="0"/>
            <w:vAlign w:val="center"/>
          </w:tcPr>
          <w:p w14:paraId="40C4A1E8">
            <w:pPr>
              <w:pStyle w:val="9"/>
              <w:keepNext/>
              <w:spacing w:after="0" w:line="440" w:lineRule="exact"/>
              <w:ind w:left="63" w:right="63"/>
              <w:rPr>
                <w:rFonts w:eastAsia="仿宋_GB2312"/>
                <w:color w:val="000000"/>
                <w:kern w:val="2"/>
                <w:sz w:val="30"/>
                <w:szCs w:val="30"/>
                <w:lang w:val="en-US" w:eastAsia="zh-CN"/>
              </w:rPr>
            </w:pPr>
          </w:p>
        </w:tc>
      </w:tr>
      <w:tr w14:paraId="2832CC8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tcBorders>
              <w:top w:val="nil"/>
            </w:tcBorders>
            <w:noWrap w:val="0"/>
            <w:vAlign w:val="center"/>
          </w:tcPr>
          <w:p w14:paraId="0D88E95F">
            <w:pPr>
              <w:pStyle w:val="9"/>
              <w:keepNext/>
              <w:spacing w:after="0" w:line="440" w:lineRule="exact"/>
              <w:ind w:left="63" w:right="63"/>
              <w:rPr>
                <w:rFonts w:eastAsia="仿宋_GB2312"/>
                <w:color w:val="000000"/>
                <w:kern w:val="2"/>
                <w:sz w:val="30"/>
                <w:szCs w:val="30"/>
                <w:lang w:val="en-US" w:eastAsia="zh-CN"/>
              </w:rPr>
            </w:pPr>
          </w:p>
        </w:tc>
        <w:tc>
          <w:tcPr>
            <w:tcW w:w="1843" w:type="dxa"/>
            <w:tcBorders>
              <w:top w:val="nil"/>
            </w:tcBorders>
            <w:noWrap w:val="0"/>
            <w:vAlign w:val="center"/>
          </w:tcPr>
          <w:p w14:paraId="41820B97">
            <w:pPr>
              <w:pStyle w:val="9"/>
              <w:keepNext/>
              <w:spacing w:after="0" w:line="440" w:lineRule="exact"/>
              <w:ind w:left="63" w:right="63"/>
              <w:rPr>
                <w:rFonts w:eastAsia="仿宋_GB2312"/>
                <w:color w:val="000000"/>
                <w:kern w:val="2"/>
                <w:sz w:val="30"/>
                <w:szCs w:val="30"/>
                <w:lang w:val="en-US" w:eastAsia="zh-CN"/>
              </w:rPr>
            </w:pPr>
          </w:p>
        </w:tc>
        <w:tc>
          <w:tcPr>
            <w:tcW w:w="1417" w:type="dxa"/>
            <w:tcBorders>
              <w:top w:val="nil"/>
            </w:tcBorders>
            <w:noWrap w:val="0"/>
            <w:vAlign w:val="center"/>
          </w:tcPr>
          <w:p w14:paraId="24737448">
            <w:pPr>
              <w:pStyle w:val="9"/>
              <w:keepNext/>
              <w:spacing w:after="0" w:line="440" w:lineRule="exact"/>
              <w:ind w:left="63" w:right="63"/>
              <w:rPr>
                <w:rFonts w:eastAsia="仿宋_GB2312"/>
                <w:color w:val="000000"/>
                <w:kern w:val="2"/>
                <w:sz w:val="30"/>
                <w:szCs w:val="30"/>
                <w:lang w:val="en-US" w:eastAsia="zh-CN"/>
              </w:rPr>
            </w:pPr>
          </w:p>
        </w:tc>
        <w:tc>
          <w:tcPr>
            <w:tcW w:w="2410" w:type="dxa"/>
            <w:tcBorders>
              <w:top w:val="nil"/>
            </w:tcBorders>
            <w:noWrap w:val="0"/>
            <w:vAlign w:val="center"/>
          </w:tcPr>
          <w:p w14:paraId="4BA53829">
            <w:pPr>
              <w:pStyle w:val="9"/>
              <w:keepNext/>
              <w:spacing w:after="0" w:line="440" w:lineRule="exact"/>
              <w:ind w:left="63" w:right="63"/>
              <w:rPr>
                <w:rFonts w:eastAsia="仿宋_GB2312"/>
                <w:color w:val="000000"/>
                <w:kern w:val="2"/>
                <w:sz w:val="30"/>
                <w:szCs w:val="30"/>
                <w:lang w:val="en-US" w:eastAsia="zh-CN"/>
              </w:rPr>
            </w:pPr>
          </w:p>
        </w:tc>
        <w:tc>
          <w:tcPr>
            <w:tcW w:w="850" w:type="dxa"/>
            <w:tcBorders>
              <w:top w:val="nil"/>
            </w:tcBorders>
            <w:noWrap w:val="0"/>
            <w:vAlign w:val="center"/>
          </w:tcPr>
          <w:p w14:paraId="3CA3162B">
            <w:pPr>
              <w:pStyle w:val="9"/>
              <w:keepNext/>
              <w:spacing w:after="0" w:line="440" w:lineRule="exact"/>
              <w:ind w:left="63" w:right="63"/>
              <w:rPr>
                <w:rFonts w:eastAsia="仿宋_GB2312"/>
                <w:color w:val="000000"/>
                <w:kern w:val="2"/>
                <w:sz w:val="30"/>
                <w:szCs w:val="30"/>
                <w:lang w:val="en-US" w:eastAsia="zh-CN"/>
              </w:rPr>
            </w:pPr>
          </w:p>
        </w:tc>
        <w:tc>
          <w:tcPr>
            <w:tcW w:w="1560" w:type="dxa"/>
            <w:tcBorders>
              <w:top w:val="nil"/>
            </w:tcBorders>
            <w:noWrap w:val="0"/>
            <w:vAlign w:val="center"/>
          </w:tcPr>
          <w:p w14:paraId="2326662F">
            <w:pPr>
              <w:pStyle w:val="9"/>
              <w:keepNext/>
              <w:spacing w:after="0" w:line="440" w:lineRule="exact"/>
              <w:ind w:left="63" w:right="63"/>
              <w:rPr>
                <w:rFonts w:eastAsia="仿宋_GB2312"/>
                <w:color w:val="000000"/>
                <w:kern w:val="2"/>
                <w:sz w:val="30"/>
                <w:szCs w:val="30"/>
                <w:lang w:val="en-US" w:eastAsia="zh-CN"/>
              </w:rPr>
            </w:pPr>
          </w:p>
        </w:tc>
        <w:tc>
          <w:tcPr>
            <w:tcW w:w="2126" w:type="dxa"/>
            <w:tcBorders>
              <w:top w:val="nil"/>
            </w:tcBorders>
            <w:noWrap w:val="0"/>
            <w:vAlign w:val="center"/>
          </w:tcPr>
          <w:p w14:paraId="6C3828CD">
            <w:pPr>
              <w:pStyle w:val="9"/>
              <w:keepNext/>
              <w:spacing w:after="0" w:line="440" w:lineRule="exact"/>
              <w:ind w:left="63" w:right="63"/>
              <w:rPr>
                <w:rFonts w:eastAsia="仿宋_GB2312"/>
                <w:color w:val="000000"/>
                <w:kern w:val="2"/>
                <w:sz w:val="30"/>
                <w:szCs w:val="30"/>
                <w:lang w:val="en-US" w:eastAsia="zh-CN"/>
              </w:rPr>
            </w:pPr>
          </w:p>
        </w:tc>
        <w:tc>
          <w:tcPr>
            <w:tcW w:w="1417" w:type="dxa"/>
            <w:tcBorders>
              <w:top w:val="nil"/>
            </w:tcBorders>
            <w:noWrap w:val="0"/>
            <w:vAlign w:val="center"/>
          </w:tcPr>
          <w:p w14:paraId="3A91769E">
            <w:pPr>
              <w:pStyle w:val="9"/>
              <w:keepNext/>
              <w:spacing w:after="0" w:line="440" w:lineRule="exact"/>
              <w:ind w:left="63" w:right="63"/>
              <w:rPr>
                <w:rFonts w:eastAsia="仿宋_GB2312"/>
                <w:color w:val="000000"/>
                <w:kern w:val="2"/>
                <w:sz w:val="30"/>
                <w:szCs w:val="30"/>
                <w:lang w:val="en-US" w:eastAsia="zh-CN"/>
              </w:rPr>
            </w:pPr>
          </w:p>
        </w:tc>
        <w:tc>
          <w:tcPr>
            <w:tcW w:w="851" w:type="dxa"/>
            <w:tcBorders>
              <w:top w:val="nil"/>
            </w:tcBorders>
            <w:noWrap w:val="0"/>
            <w:vAlign w:val="center"/>
          </w:tcPr>
          <w:p w14:paraId="1166EEF5">
            <w:pPr>
              <w:pStyle w:val="9"/>
              <w:keepNext/>
              <w:spacing w:after="0" w:line="440" w:lineRule="exact"/>
              <w:ind w:left="63" w:right="63"/>
              <w:rPr>
                <w:rFonts w:eastAsia="仿宋_GB2312"/>
                <w:color w:val="000000"/>
                <w:kern w:val="2"/>
                <w:sz w:val="30"/>
                <w:szCs w:val="30"/>
                <w:lang w:val="en-US" w:eastAsia="zh-CN"/>
              </w:rPr>
            </w:pPr>
          </w:p>
        </w:tc>
        <w:tc>
          <w:tcPr>
            <w:tcW w:w="850" w:type="dxa"/>
            <w:tcBorders>
              <w:top w:val="nil"/>
            </w:tcBorders>
            <w:noWrap w:val="0"/>
            <w:vAlign w:val="center"/>
          </w:tcPr>
          <w:p w14:paraId="6431AD84">
            <w:pPr>
              <w:pStyle w:val="9"/>
              <w:keepNext/>
              <w:spacing w:after="0" w:line="440" w:lineRule="exact"/>
              <w:ind w:left="63" w:right="63"/>
              <w:rPr>
                <w:rFonts w:eastAsia="仿宋_GB2312"/>
                <w:color w:val="000000"/>
                <w:kern w:val="2"/>
                <w:sz w:val="30"/>
                <w:szCs w:val="30"/>
                <w:lang w:val="en-US" w:eastAsia="zh-CN"/>
              </w:rPr>
            </w:pPr>
          </w:p>
        </w:tc>
      </w:tr>
      <w:tr w14:paraId="5C03BA2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noWrap w:val="0"/>
            <w:vAlign w:val="center"/>
          </w:tcPr>
          <w:p w14:paraId="1BED0B81">
            <w:pPr>
              <w:pStyle w:val="9"/>
              <w:keepNext/>
              <w:spacing w:after="0" w:line="440" w:lineRule="exact"/>
              <w:ind w:left="63" w:right="63"/>
              <w:rPr>
                <w:rFonts w:eastAsia="仿宋_GB2312"/>
                <w:color w:val="000000"/>
                <w:kern w:val="2"/>
                <w:sz w:val="30"/>
                <w:szCs w:val="30"/>
                <w:lang w:val="en-US" w:eastAsia="zh-CN"/>
              </w:rPr>
            </w:pPr>
          </w:p>
        </w:tc>
        <w:tc>
          <w:tcPr>
            <w:tcW w:w="1843" w:type="dxa"/>
            <w:noWrap w:val="0"/>
            <w:vAlign w:val="center"/>
          </w:tcPr>
          <w:p w14:paraId="7CE02C48">
            <w:pPr>
              <w:pStyle w:val="9"/>
              <w:keepNext/>
              <w:spacing w:after="0" w:line="440" w:lineRule="exact"/>
              <w:ind w:left="63" w:right="63"/>
              <w:rPr>
                <w:rFonts w:eastAsia="仿宋_GB2312"/>
                <w:color w:val="000000"/>
                <w:kern w:val="2"/>
                <w:sz w:val="30"/>
                <w:szCs w:val="30"/>
                <w:lang w:val="en-US" w:eastAsia="zh-CN"/>
              </w:rPr>
            </w:pPr>
          </w:p>
        </w:tc>
        <w:tc>
          <w:tcPr>
            <w:tcW w:w="1417" w:type="dxa"/>
            <w:noWrap w:val="0"/>
            <w:vAlign w:val="center"/>
          </w:tcPr>
          <w:p w14:paraId="3B24EFDC">
            <w:pPr>
              <w:pStyle w:val="9"/>
              <w:keepNext/>
              <w:spacing w:after="0" w:line="440" w:lineRule="exact"/>
              <w:ind w:left="63" w:right="63"/>
              <w:rPr>
                <w:rFonts w:eastAsia="仿宋_GB2312"/>
                <w:color w:val="000000"/>
                <w:kern w:val="2"/>
                <w:sz w:val="30"/>
                <w:szCs w:val="30"/>
                <w:lang w:val="en-US" w:eastAsia="zh-CN"/>
              </w:rPr>
            </w:pPr>
          </w:p>
        </w:tc>
        <w:tc>
          <w:tcPr>
            <w:tcW w:w="2410" w:type="dxa"/>
            <w:noWrap w:val="0"/>
            <w:vAlign w:val="center"/>
          </w:tcPr>
          <w:p w14:paraId="47D5FAA5">
            <w:pPr>
              <w:pStyle w:val="9"/>
              <w:keepNext/>
              <w:spacing w:after="0" w:line="440" w:lineRule="exact"/>
              <w:ind w:left="63" w:right="63"/>
              <w:rPr>
                <w:rFonts w:eastAsia="仿宋_GB2312"/>
                <w:color w:val="000000"/>
                <w:kern w:val="2"/>
                <w:sz w:val="30"/>
                <w:szCs w:val="30"/>
                <w:lang w:val="en-US" w:eastAsia="zh-CN"/>
              </w:rPr>
            </w:pPr>
          </w:p>
        </w:tc>
        <w:tc>
          <w:tcPr>
            <w:tcW w:w="850" w:type="dxa"/>
            <w:noWrap w:val="0"/>
            <w:vAlign w:val="center"/>
          </w:tcPr>
          <w:p w14:paraId="7130D60E">
            <w:pPr>
              <w:pStyle w:val="9"/>
              <w:keepNext/>
              <w:spacing w:after="0" w:line="440" w:lineRule="exact"/>
              <w:ind w:left="63" w:right="63"/>
              <w:rPr>
                <w:rFonts w:eastAsia="仿宋_GB2312"/>
                <w:color w:val="000000"/>
                <w:kern w:val="2"/>
                <w:sz w:val="30"/>
                <w:szCs w:val="30"/>
                <w:lang w:val="en-US" w:eastAsia="zh-CN"/>
              </w:rPr>
            </w:pPr>
          </w:p>
        </w:tc>
        <w:tc>
          <w:tcPr>
            <w:tcW w:w="1560" w:type="dxa"/>
            <w:noWrap w:val="0"/>
            <w:vAlign w:val="center"/>
          </w:tcPr>
          <w:p w14:paraId="756998CC">
            <w:pPr>
              <w:pStyle w:val="9"/>
              <w:keepNext/>
              <w:spacing w:after="0" w:line="440" w:lineRule="exact"/>
              <w:ind w:left="63" w:right="63"/>
              <w:rPr>
                <w:rFonts w:eastAsia="仿宋_GB2312"/>
                <w:color w:val="000000"/>
                <w:kern w:val="2"/>
                <w:sz w:val="30"/>
                <w:szCs w:val="30"/>
                <w:lang w:val="en-US" w:eastAsia="zh-CN"/>
              </w:rPr>
            </w:pPr>
          </w:p>
        </w:tc>
        <w:tc>
          <w:tcPr>
            <w:tcW w:w="2126" w:type="dxa"/>
            <w:noWrap w:val="0"/>
            <w:vAlign w:val="center"/>
          </w:tcPr>
          <w:p w14:paraId="7EA1C285">
            <w:pPr>
              <w:pStyle w:val="9"/>
              <w:keepNext/>
              <w:spacing w:after="0" w:line="440" w:lineRule="exact"/>
              <w:ind w:left="63" w:right="63"/>
              <w:rPr>
                <w:rFonts w:eastAsia="仿宋_GB2312"/>
                <w:color w:val="000000"/>
                <w:kern w:val="2"/>
                <w:sz w:val="30"/>
                <w:szCs w:val="30"/>
                <w:lang w:val="en-US" w:eastAsia="zh-CN"/>
              </w:rPr>
            </w:pPr>
          </w:p>
        </w:tc>
        <w:tc>
          <w:tcPr>
            <w:tcW w:w="1417" w:type="dxa"/>
            <w:noWrap w:val="0"/>
            <w:vAlign w:val="center"/>
          </w:tcPr>
          <w:p w14:paraId="4B562DC0">
            <w:pPr>
              <w:pStyle w:val="9"/>
              <w:keepNext/>
              <w:spacing w:after="0" w:line="440" w:lineRule="exact"/>
              <w:ind w:left="63" w:right="63"/>
              <w:rPr>
                <w:rFonts w:eastAsia="仿宋_GB2312"/>
                <w:color w:val="000000"/>
                <w:kern w:val="2"/>
                <w:sz w:val="30"/>
                <w:szCs w:val="30"/>
                <w:lang w:val="en-US" w:eastAsia="zh-CN"/>
              </w:rPr>
            </w:pPr>
          </w:p>
        </w:tc>
        <w:tc>
          <w:tcPr>
            <w:tcW w:w="851" w:type="dxa"/>
            <w:noWrap w:val="0"/>
            <w:vAlign w:val="center"/>
          </w:tcPr>
          <w:p w14:paraId="5F64C39A">
            <w:pPr>
              <w:pStyle w:val="9"/>
              <w:keepNext/>
              <w:spacing w:after="0" w:line="440" w:lineRule="exact"/>
              <w:ind w:left="63" w:right="63"/>
              <w:rPr>
                <w:rFonts w:eastAsia="仿宋_GB2312"/>
                <w:color w:val="000000"/>
                <w:kern w:val="2"/>
                <w:sz w:val="30"/>
                <w:szCs w:val="30"/>
                <w:lang w:val="en-US" w:eastAsia="zh-CN"/>
              </w:rPr>
            </w:pPr>
          </w:p>
        </w:tc>
        <w:tc>
          <w:tcPr>
            <w:tcW w:w="850" w:type="dxa"/>
            <w:noWrap w:val="0"/>
            <w:vAlign w:val="center"/>
          </w:tcPr>
          <w:p w14:paraId="0504D20B">
            <w:pPr>
              <w:pStyle w:val="9"/>
              <w:keepNext/>
              <w:spacing w:after="0" w:line="440" w:lineRule="exact"/>
              <w:ind w:left="63" w:right="63"/>
              <w:rPr>
                <w:rFonts w:eastAsia="仿宋_GB2312"/>
                <w:color w:val="000000"/>
                <w:kern w:val="2"/>
                <w:sz w:val="30"/>
                <w:szCs w:val="30"/>
                <w:lang w:val="en-US" w:eastAsia="zh-CN"/>
              </w:rPr>
            </w:pPr>
          </w:p>
        </w:tc>
      </w:tr>
      <w:tr w14:paraId="121BF8A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tcBorders>
              <w:top w:val="nil"/>
            </w:tcBorders>
            <w:noWrap w:val="0"/>
            <w:vAlign w:val="center"/>
          </w:tcPr>
          <w:p w14:paraId="503FC16E">
            <w:pPr>
              <w:pStyle w:val="9"/>
              <w:keepNext/>
              <w:spacing w:after="0" w:line="440" w:lineRule="exact"/>
              <w:ind w:left="63" w:right="63"/>
              <w:rPr>
                <w:rFonts w:eastAsia="仿宋_GB2312"/>
                <w:color w:val="000000"/>
                <w:kern w:val="2"/>
                <w:sz w:val="30"/>
                <w:szCs w:val="30"/>
                <w:lang w:val="en-US" w:eastAsia="zh-CN"/>
              </w:rPr>
            </w:pPr>
          </w:p>
        </w:tc>
        <w:tc>
          <w:tcPr>
            <w:tcW w:w="1843" w:type="dxa"/>
            <w:tcBorders>
              <w:top w:val="nil"/>
            </w:tcBorders>
            <w:noWrap w:val="0"/>
            <w:vAlign w:val="center"/>
          </w:tcPr>
          <w:p w14:paraId="4686FD5B">
            <w:pPr>
              <w:pStyle w:val="9"/>
              <w:keepNext/>
              <w:spacing w:after="0" w:line="440" w:lineRule="exact"/>
              <w:ind w:left="63" w:right="63"/>
              <w:rPr>
                <w:rFonts w:eastAsia="仿宋_GB2312"/>
                <w:color w:val="000000"/>
                <w:kern w:val="2"/>
                <w:sz w:val="30"/>
                <w:szCs w:val="30"/>
                <w:lang w:val="en-US" w:eastAsia="zh-CN"/>
              </w:rPr>
            </w:pPr>
          </w:p>
        </w:tc>
        <w:tc>
          <w:tcPr>
            <w:tcW w:w="1417" w:type="dxa"/>
            <w:tcBorders>
              <w:top w:val="nil"/>
            </w:tcBorders>
            <w:noWrap w:val="0"/>
            <w:vAlign w:val="center"/>
          </w:tcPr>
          <w:p w14:paraId="5AD75A76">
            <w:pPr>
              <w:pStyle w:val="9"/>
              <w:keepNext/>
              <w:spacing w:after="0" w:line="440" w:lineRule="exact"/>
              <w:ind w:left="63" w:right="63"/>
              <w:rPr>
                <w:rFonts w:eastAsia="仿宋_GB2312"/>
                <w:color w:val="000000"/>
                <w:kern w:val="2"/>
                <w:sz w:val="30"/>
                <w:szCs w:val="30"/>
                <w:lang w:val="en-US" w:eastAsia="zh-CN"/>
              </w:rPr>
            </w:pPr>
          </w:p>
        </w:tc>
        <w:tc>
          <w:tcPr>
            <w:tcW w:w="2410" w:type="dxa"/>
            <w:tcBorders>
              <w:top w:val="nil"/>
            </w:tcBorders>
            <w:noWrap w:val="0"/>
            <w:vAlign w:val="center"/>
          </w:tcPr>
          <w:p w14:paraId="3275C10D">
            <w:pPr>
              <w:pStyle w:val="9"/>
              <w:keepNext/>
              <w:spacing w:after="0" w:line="440" w:lineRule="exact"/>
              <w:ind w:left="63" w:right="63"/>
              <w:rPr>
                <w:rFonts w:eastAsia="仿宋_GB2312"/>
                <w:color w:val="000000"/>
                <w:kern w:val="2"/>
                <w:sz w:val="30"/>
                <w:szCs w:val="30"/>
                <w:lang w:val="en-US" w:eastAsia="zh-CN"/>
              </w:rPr>
            </w:pPr>
          </w:p>
        </w:tc>
        <w:tc>
          <w:tcPr>
            <w:tcW w:w="850" w:type="dxa"/>
            <w:tcBorders>
              <w:top w:val="nil"/>
            </w:tcBorders>
            <w:noWrap w:val="0"/>
            <w:vAlign w:val="center"/>
          </w:tcPr>
          <w:p w14:paraId="38722C9D">
            <w:pPr>
              <w:pStyle w:val="9"/>
              <w:keepNext/>
              <w:spacing w:after="0" w:line="440" w:lineRule="exact"/>
              <w:ind w:left="63" w:right="63"/>
              <w:rPr>
                <w:rFonts w:eastAsia="仿宋_GB2312"/>
                <w:color w:val="000000"/>
                <w:kern w:val="2"/>
                <w:sz w:val="30"/>
                <w:szCs w:val="30"/>
                <w:lang w:val="en-US" w:eastAsia="zh-CN"/>
              </w:rPr>
            </w:pPr>
          </w:p>
        </w:tc>
        <w:tc>
          <w:tcPr>
            <w:tcW w:w="1560" w:type="dxa"/>
            <w:tcBorders>
              <w:top w:val="nil"/>
            </w:tcBorders>
            <w:noWrap w:val="0"/>
            <w:vAlign w:val="center"/>
          </w:tcPr>
          <w:p w14:paraId="4F64650B">
            <w:pPr>
              <w:pStyle w:val="9"/>
              <w:keepNext/>
              <w:spacing w:after="0" w:line="440" w:lineRule="exact"/>
              <w:ind w:left="63" w:right="63"/>
              <w:rPr>
                <w:rFonts w:eastAsia="仿宋_GB2312"/>
                <w:color w:val="000000"/>
                <w:kern w:val="2"/>
                <w:sz w:val="30"/>
                <w:szCs w:val="30"/>
                <w:lang w:val="en-US" w:eastAsia="zh-CN"/>
              </w:rPr>
            </w:pPr>
          </w:p>
        </w:tc>
        <w:tc>
          <w:tcPr>
            <w:tcW w:w="2126" w:type="dxa"/>
            <w:tcBorders>
              <w:top w:val="nil"/>
            </w:tcBorders>
            <w:noWrap w:val="0"/>
            <w:vAlign w:val="center"/>
          </w:tcPr>
          <w:p w14:paraId="594C126B">
            <w:pPr>
              <w:pStyle w:val="9"/>
              <w:keepNext/>
              <w:spacing w:after="0" w:line="440" w:lineRule="exact"/>
              <w:ind w:left="63" w:right="63"/>
              <w:rPr>
                <w:rFonts w:eastAsia="仿宋_GB2312"/>
                <w:color w:val="000000"/>
                <w:kern w:val="2"/>
                <w:sz w:val="30"/>
                <w:szCs w:val="30"/>
                <w:lang w:val="en-US" w:eastAsia="zh-CN"/>
              </w:rPr>
            </w:pPr>
          </w:p>
        </w:tc>
        <w:tc>
          <w:tcPr>
            <w:tcW w:w="1417" w:type="dxa"/>
            <w:tcBorders>
              <w:top w:val="nil"/>
            </w:tcBorders>
            <w:noWrap w:val="0"/>
            <w:vAlign w:val="center"/>
          </w:tcPr>
          <w:p w14:paraId="4A016508">
            <w:pPr>
              <w:pStyle w:val="9"/>
              <w:keepNext/>
              <w:spacing w:after="0" w:line="440" w:lineRule="exact"/>
              <w:ind w:left="63" w:right="63"/>
              <w:rPr>
                <w:rFonts w:eastAsia="仿宋_GB2312"/>
                <w:color w:val="000000"/>
                <w:kern w:val="2"/>
                <w:sz w:val="30"/>
                <w:szCs w:val="30"/>
                <w:lang w:val="en-US" w:eastAsia="zh-CN"/>
              </w:rPr>
            </w:pPr>
          </w:p>
        </w:tc>
        <w:tc>
          <w:tcPr>
            <w:tcW w:w="851" w:type="dxa"/>
            <w:tcBorders>
              <w:top w:val="nil"/>
            </w:tcBorders>
            <w:noWrap w:val="0"/>
            <w:vAlign w:val="center"/>
          </w:tcPr>
          <w:p w14:paraId="5A31F5C6">
            <w:pPr>
              <w:pStyle w:val="9"/>
              <w:keepNext/>
              <w:spacing w:after="0" w:line="440" w:lineRule="exact"/>
              <w:ind w:left="63" w:right="63"/>
              <w:rPr>
                <w:rFonts w:eastAsia="仿宋_GB2312"/>
                <w:color w:val="000000"/>
                <w:kern w:val="2"/>
                <w:sz w:val="30"/>
                <w:szCs w:val="30"/>
                <w:lang w:val="en-US" w:eastAsia="zh-CN"/>
              </w:rPr>
            </w:pPr>
          </w:p>
        </w:tc>
        <w:tc>
          <w:tcPr>
            <w:tcW w:w="850" w:type="dxa"/>
            <w:tcBorders>
              <w:top w:val="nil"/>
            </w:tcBorders>
            <w:noWrap w:val="0"/>
            <w:vAlign w:val="center"/>
          </w:tcPr>
          <w:p w14:paraId="251D75B7">
            <w:pPr>
              <w:pStyle w:val="9"/>
              <w:keepNext/>
              <w:spacing w:after="0" w:line="440" w:lineRule="exact"/>
              <w:ind w:left="63" w:right="63"/>
              <w:rPr>
                <w:rFonts w:eastAsia="仿宋_GB2312"/>
                <w:color w:val="000000"/>
                <w:kern w:val="2"/>
                <w:sz w:val="30"/>
                <w:szCs w:val="30"/>
                <w:lang w:val="en-US" w:eastAsia="zh-CN"/>
              </w:rPr>
            </w:pPr>
          </w:p>
        </w:tc>
      </w:tr>
      <w:tr w14:paraId="0772CAF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noWrap w:val="0"/>
            <w:vAlign w:val="center"/>
          </w:tcPr>
          <w:p w14:paraId="25260A8E">
            <w:pPr>
              <w:pStyle w:val="9"/>
              <w:keepNext/>
              <w:spacing w:after="0" w:line="440" w:lineRule="exact"/>
              <w:ind w:left="63" w:right="63"/>
              <w:rPr>
                <w:rFonts w:eastAsia="仿宋_GB2312"/>
                <w:color w:val="000000"/>
                <w:kern w:val="2"/>
                <w:sz w:val="30"/>
                <w:szCs w:val="30"/>
                <w:lang w:val="en-US" w:eastAsia="zh-CN"/>
              </w:rPr>
            </w:pPr>
          </w:p>
        </w:tc>
        <w:tc>
          <w:tcPr>
            <w:tcW w:w="1843" w:type="dxa"/>
            <w:noWrap w:val="0"/>
            <w:vAlign w:val="center"/>
          </w:tcPr>
          <w:p w14:paraId="0696748C">
            <w:pPr>
              <w:pStyle w:val="9"/>
              <w:keepNext/>
              <w:spacing w:after="0" w:line="440" w:lineRule="exact"/>
              <w:ind w:left="63" w:right="63"/>
              <w:rPr>
                <w:rFonts w:eastAsia="仿宋_GB2312"/>
                <w:color w:val="000000"/>
                <w:kern w:val="2"/>
                <w:sz w:val="30"/>
                <w:szCs w:val="30"/>
                <w:lang w:val="en-US" w:eastAsia="zh-CN"/>
              </w:rPr>
            </w:pPr>
          </w:p>
        </w:tc>
        <w:tc>
          <w:tcPr>
            <w:tcW w:w="1417" w:type="dxa"/>
            <w:noWrap w:val="0"/>
            <w:vAlign w:val="center"/>
          </w:tcPr>
          <w:p w14:paraId="56595F46">
            <w:pPr>
              <w:pStyle w:val="9"/>
              <w:keepNext/>
              <w:spacing w:after="0" w:line="440" w:lineRule="exact"/>
              <w:ind w:left="63" w:right="63"/>
              <w:rPr>
                <w:rFonts w:eastAsia="仿宋_GB2312"/>
                <w:color w:val="000000"/>
                <w:kern w:val="2"/>
                <w:sz w:val="30"/>
                <w:szCs w:val="30"/>
                <w:lang w:val="en-US" w:eastAsia="zh-CN"/>
              </w:rPr>
            </w:pPr>
          </w:p>
        </w:tc>
        <w:tc>
          <w:tcPr>
            <w:tcW w:w="2410" w:type="dxa"/>
            <w:noWrap w:val="0"/>
            <w:vAlign w:val="center"/>
          </w:tcPr>
          <w:p w14:paraId="6E300313">
            <w:pPr>
              <w:pStyle w:val="9"/>
              <w:keepNext/>
              <w:spacing w:after="0" w:line="440" w:lineRule="exact"/>
              <w:ind w:left="63" w:right="63"/>
              <w:rPr>
                <w:rFonts w:eastAsia="仿宋_GB2312"/>
                <w:color w:val="000000"/>
                <w:kern w:val="2"/>
                <w:sz w:val="30"/>
                <w:szCs w:val="30"/>
                <w:lang w:val="en-US" w:eastAsia="zh-CN"/>
              </w:rPr>
            </w:pPr>
          </w:p>
        </w:tc>
        <w:tc>
          <w:tcPr>
            <w:tcW w:w="850" w:type="dxa"/>
            <w:noWrap w:val="0"/>
            <w:vAlign w:val="center"/>
          </w:tcPr>
          <w:p w14:paraId="7FF8EF6D">
            <w:pPr>
              <w:pStyle w:val="9"/>
              <w:keepNext/>
              <w:spacing w:after="0" w:line="440" w:lineRule="exact"/>
              <w:ind w:left="63" w:right="63"/>
              <w:rPr>
                <w:rFonts w:eastAsia="仿宋_GB2312"/>
                <w:color w:val="000000"/>
                <w:kern w:val="2"/>
                <w:sz w:val="30"/>
                <w:szCs w:val="30"/>
                <w:lang w:val="en-US" w:eastAsia="zh-CN"/>
              </w:rPr>
            </w:pPr>
          </w:p>
        </w:tc>
        <w:tc>
          <w:tcPr>
            <w:tcW w:w="1560" w:type="dxa"/>
            <w:noWrap w:val="0"/>
            <w:vAlign w:val="center"/>
          </w:tcPr>
          <w:p w14:paraId="3ED7EFEF">
            <w:pPr>
              <w:pStyle w:val="9"/>
              <w:keepNext/>
              <w:spacing w:after="0" w:line="440" w:lineRule="exact"/>
              <w:ind w:left="63" w:right="63"/>
              <w:rPr>
                <w:rFonts w:eastAsia="仿宋_GB2312"/>
                <w:color w:val="000000"/>
                <w:kern w:val="2"/>
                <w:sz w:val="30"/>
                <w:szCs w:val="30"/>
                <w:lang w:val="en-US" w:eastAsia="zh-CN"/>
              </w:rPr>
            </w:pPr>
          </w:p>
        </w:tc>
        <w:tc>
          <w:tcPr>
            <w:tcW w:w="2126" w:type="dxa"/>
            <w:noWrap w:val="0"/>
            <w:vAlign w:val="center"/>
          </w:tcPr>
          <w:p w14:paraId="5071D82A">
            <w:pPr>
              <w:pStyle w:val="9"/>
              <w:keepNext/>
              <w:spacing w:after="0" w:line="440" w:lineRule="exact"/>
              <w:ind w:left="63" w:right="63"/>
              <w:rPr>
                <w:rFonts w:eastAsia="仿宋_GB2312"/>
                <w:color w:val="000000"/>
                <w:kern w:val="2"/>
                <w:sz w:val="30"/>
                <w:szCs w:val="30"/>
                <w:lang w:val="en-US" w:eastAsia="zh-CN"/>
              </w:rPr>
            </w:pPr>
          </w:p>
        </w:tc>
        <w:tc>
          <w:tcPr>
            <w:tcW w:w="1417" w:type="dxa"/>
            <w:noWrap w:val="0"/>
            <w:vAlign w:val="center"/>
          </w:tcPr>
          <w:p w14:paraId="039743E0">
            <w:pPr>
              <w:pStyle w:val="9"/>
              <w:keepNext/>
              <w:spacing w:after="0" w:line="440" w:lineRule="exact"/>
              <w:ind w:left="63" w:right="63"/>
              <w:rPr>
                <w:rFonts w:eastAsia="仿宋_GB2312"/>
                <w:color w:val="000000"/>
                <w:kern w:val="2"/>
                <w:sz w:val="30"/>
                <w:szCs w:val="30"/>
                <w:lang w:val="en-US" w:eastAsia="zh-CN"/>
              </w:rPr>
            </w:pPr>
          </w:p>
        </w:tc>
        <w:tc>
          <w:tcPr>
            <w:tcW w:w="851" w:type="dxa"/>
            <w:noWrap w:val="0"/>
            <w:vAlign w:val="center"/>
          </w:tcPr>
          <w:p w14:paraId="35ED61D4">
            <w:pPr>
              <w:pStyle w:val="9"/>
              <w:keepNext/>
              <w:spacing w:after="0" w:line="440" w:lineRule="exact"/>
              <w:ind w:left="63" w:right="63"/>
              <w:rPr>
                <w:rFonts w:eastAsia="仿宋_GB2312"/>
                <w:color w:val="000000"/>
                <w:kern w:val="2"/>
                <w:sz w:val="30"/>
                <w:szCs w:val="30"/>
                <w:lang w:val="en-US" w:eastAsia="zh-CN"/>
              </w:rPr>
            </w:pPr>
          </w:p>
        </w:tc>
        <w:tc>
          <w:tcPr>
            <w:tcW w:w="850" w:type="dxa"/>
            <w:noWrap w:val="0"/>
            <w:vAlign w:val="center"/>
          </w:tcPr>
          <w:p w14:paraId="0851BF37">
            <w:pPr>
              <w:pStyle w:val="9"/>
              <w:keepNext/>
              <w:spacing w:after="0" w:line="440" w:lineRule="exact"/>
              <w:ind w:left="63" w:right="63"/>
              <w:rPr>
                <w:rFonts w:eastAsia="仿宋_GB2312"/>
                <w:color w:val="000000"/>
                <w:kern w:val="2"/>
                <w:sz w:val="30"/>
                <w:szCs w:val="30"/>
                <w:lang w:val="en-US" w:eastAsia="zh-CN"/>
              </w:rPr>
            </w:pPr>
          </w:p>
        </w:tc>
      </w:tr>
      <w:tr w14:paraId="0D40B17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tcBorders>
              <w:top w:val="nil"/>
            </w:tcBorders>
            <w:noWrap w:val="0"/>
            <w:vAlign w:val="center"/>
          </w:tcPr>
          <w:p w14:paraId="3DA572F7">
            <w:pPr>
              <w:pStyle w:val="9"/>
              <w:keepNext/>
              <w:spacing w:after="0" w:line="440" w:lineRule="exact"/>
              <w:ind w:left="63" w:right="63"/>
              <w:rPr>
                <w:rFonts w:eastAsia="仿宋_GB2312"/>
                <w:color w:val="000000"/>
                <w:kern w:val="2"/>
                <w:sz w:val="30"/>
                <w:szCs w:val="30"/>
                <w:lang w:val="en-US" w:eastAsia="zh-CN"/>
              </w:rPr>
            </w:pPr>
          </w:p>
        </w:tc>
        <w:tc>
          <w:tcPr>
            <w:tcW w:w="1843" w:type="dxa"/>
            <w:tcBorders>
              <w:top w:val="nil"/>
            </w:tcBorders>
            <w:noWrap w:val="0"/>
            <w:vAlign w:val="center"/>
          </w:tcPr>
          <w:p w14:paraId="76EE8BB0">
            <w:pPr>
              <w:pStyle w:val="9"/>
              <w:keepNext/>
              <w:spacing w:after="0" w:line="440" w:lineRule="exact"/>
              <w:ind w:left="63" w:right="63"/>
              <w:rPr>
                <w:rFonts w:eastAsia="仿宋_GB2312"/>
                <w:color w:val="000000"/>
                <w:kern w:val="2"/>
                <w:sz w:val="30"/>
                <w:szCs w:val="30"/>
                <w:lang w:val="en-US" w:eastAsia="zh-CN"/>
              </w:rPr>
            </w:pPr>
          </w:p>
        </w:tc>
        <w:tc>
          <w:tcPr>
            <w:tcW w:w="1417" w:type="dxa"/>
            <w:tcBorders>
              <w:top w:val="nil"/>
            </w:tcBorders>
            <w:noWrap w:val="0"/>
            <w:vAlign w:val="center"/>
          </w:tcPr>
          <w:p w14:paraId="2E21F1AC">
            <w:pPr>
              <w:pStyle w:val="9"/>
              <w:keepNext/>
              <w:spacing w:after="0" w:line="440" w:lineRule="exact"/>
              <w:ind w:left="63" w:right="63"/>
              <w:rPr>
                <w:rFonts w:eastAsia="仿宋_GB2312"/>
                <w:color w:val="000000"/>
                <w:kern w:val="2"/>
                <w:sz w:val="30"/>
                <w:szCs w:val="30"/>
                <w:lang w:val="en-US" w:eastAsia="zh-CN"/>
              </w:rPr>
            </w:pPr>
          </w:p>
        </w:tc>
        <w:tc>
          <w:tcPr>
            <w:tcW w:w="2410" w:type="dxa"/>
            <w:tcBorders>
              <w:top w:val="nil"/>
            </w:tcBorders>
            <w:noWrap w:val="0"/>
            <w:vAlign w:val="center"/>
          </w:tcPr>
          <w:p w14:paraId="49A6B9BD">
            <w:pPr>
              <w:pStyle w:val="9"/>
              <w:keepNext/>
              <w:spacing w:after="0" w:line="440" w:lineRule="exact"/>
              <w:ind w:left="63" w:right="63"/>
              <w:rPr>
                <w:rFonts w:eastAsia="仿宋_GB2312"/>
                <w:color w:val="000000"/>
                <w:kern w:val="2"/>
                <w:sz w:val="30"/>
                <w:szCs w:val="30"/>
                <w:lang w:val="en-US" w:eastAsia="zh-CN"/>
              </w:rPr>
            </w:pPr>
          </w:p>
        </w:tc>
        <w:tc>
          <w:tcPr>
            <w:tcW w:w="850" w:type="dxa"/>
            <w:tcBorders>
              <w:top w:val="nil"/>
            </w:tcBorders>
            <w:noWrap w:val="0"/>
            <w:vAlign w:val="center"/>
          </w:tcPr>
          <w:p w14:paraId="3EEA30F2">
            <w:pPr>
              <w:pStyle w:val="9"/>
              <w:keepNext/>
              <w:spacing w:after="0" w:line="440" w:lineRule="exact"/>
              <w:ind w:left="63" w:right="63"/>
              <w:rPr>
                <w:rFonts w:eastAsia="仿宋_GB2312"/>
                <w:color w:val="000000"/>
                <w:kern w:val="2"/>
                <w:sz w:val="30"/>
                <w:szCs w:val="30"/>
                <w:lang w:val="en-US" w:eastAsia="zh-CN"/>
              </w:rPr>
            </w:pPr>
          </w:p>
        </w:tc>
        <w:tc>
          <w:tcPr>
            <w:tcW w:w="1560" w:type="dxa"/>
            <w:tcBorders>
              <w:top w:val="nil"/>
            </w:tcBorders>
            <w:noWrap w:val="0"/>
            <w:vAlign w:val="center"/>
          </w:tcPr>
          <w:p w14:paraId="45EBC11B">
            <w:pPr>
              <w:pStyle w:val="9"/>
              <w:keepNext/>
              <w:spacing w:after="0" w:line="440" w:lineRule="exact"/>
              <w:ind w:left="63" w:right="63"/>
              <w:rPr>
                <w:rFonts w:eastAsia="仿宋_GB2312"/>
                <w:color w:val="000000"/>
                <w:kern w:val="2"/>
                <w:sz w:val="30"/>
                <w:szCs w:val="30"/>
                <w:lang w:val="en-US" w:eastAsia="zh-CN"/>
              </w:rPr>
            </w:pPr>
          </w:p>
        </w:tc>
        <w:tc>
          <w:tcPr>
            <w:tcW w:w="2126" w:type="dxa"/>
            <w:tcBorders>
              <w:top w:val="nil"/>
            </w:tcBorders>
            <w:noWrap w:val="0"/>
            <w:vAlign w:val="center"/>
          </w:tcPr>
          <w:p w14:paraId="4B258678">
            <w:pPr>
              <w:pStyle w:val="9"/>
              <w:keepNext/>
              <w:spacing w:after="0" w:line="440" w:lineRule="exact"/>
              <w:ind w:left="63" w:right="63"/>
              <w:rPr>
                <w:rFonts w:eastAsia="仿宋_GB2312"/>
                <w:color w:val="000000"/>
                <w:kern w:val="2"/>
                <w:sz w:val="30"/>
                <w:szCs w:val="30"/>
                <w:lang w:val="en-US" w:eastAsia="zh-CN"/>
              </w:rPr>
            </w:pPr>
          </w:p>
        </w:tc>
        <w:tc>
          <w:tcPr>
            <w:tcW w:w="1417" w:type="dxa"/>
            <w:tcBorders>
              <w:top w:val="nil"/>
            </w:tcBorders>
            <w:noWrap w:val="0"/>
            <w:vAlign w:val="center"/>
          </w:tcPr>
          <w:p w14:paraId="290230D3">
            <w:pPr>
              <w:pStyle w:val="9"/>
              <w:keepNext/>
              <w:spacing w:after="0" w:line="440" w:lineRule="exact"/>
              <w:ind w:left="63" w:right="63"/>
              <w:rPr>
                <w:rFonts w:eastAsia="仿宋_GB2312"/>
                <w:color w:val="000000"/>
                <w:kern w:val="2"/>
                <w:sz w:val="30"/>
                <w:szCs w:val="30"/>
                <w:lang w:val="en-US" w:eastAsia="zh-CN"/>
              </w:rPr>
            </w:pPr>
          </w:p>
        </w:tc>
        <w:tc>
          <w:tcPr>
            <w:tcW w:w="851" w:type="dxa"/>
            <w:tcBorders>
              <w:top w:val="nil"/>
            </w:tcBorders>
            <w:noWrap w:val="0"/>
            <w:vAlign w:val="center"/>
          </w:tcPr>
          <w:p w14:paraId="0010B546">
            <w:pPr>
              <w:pStyle w:val="9"/>
              <w:keepNext/>
              <w:spacing w:after="0" w:line="440" w:lineRule="exact"/>
              <w:ind w:left="63" w:right="63"/>
              <w:rPr>
                <w:rFonts w:eastAsia="仿宋_GB2312"/>
                <w:color w:val="000000"/>
                <w:kern w:val="2"/>
                <w:sz w:val="30"/>
                <w:szCs w:val="30"/>
                <w:lang w:val="en-US" w:eastAsia="zh-CN"/>
              </w:rPr>
            </w:pPr>
          </w:p>
        </w:tc>
        <w:tc>
          <w:tcPr>
            <w:tcW w:w="850" w:type="dxa"/>
            <w:tcBorders>
              <w:top w:val="nil"/>
            </w:tcBorders>
            <w:noWrap w:val="0"/>
            <w:vAlign w:val="center"/>
          </w:tcPr>
          <w:p w14:paraId="40FBEB70">
            <w:pPr>
              <w:pStyle w:val="9"/>
              <w:keepNext/>
              <w:spacing w:after="0" w:line="440" w:lineRule="exact"/>
              <w:ind w:left="63" w:right="63"/>
              <w:rPr>
                <w:rFonts w:eastAsia="仿宋_GB2312"/>
                <w:color w:val="000000"/>
                <w:kern w:val="2"/>
                <w:sz w:val="30"/>
                <w:szCs w:val="30"/>
                <w:lang w:val="en-US" w:eastAsia="zh-CN"/>
              </w:rPr>
            </w:pPr>
          </w:p>
        </w:tc>
      </w:tr>
      <w:tr w14:paraId="1976100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tcBorders>
              <w:top w:val="nil"/>
            </w:tcBorders>
            <w:noWrap w:val="0"/>
            <w:vAlign w:val="center"/>
          </w:tcPr>
          <w:p w14:paraId="7282223E">
            <w:pPr>
              <w:pStyle w:val="9"/>
              <w:keepNext/>
              <w:spacing w:after="0" w:line="440" w:lineRule="exact"/>
              <w:ind w:left="63" w:right="63"/>
              <w:rPr>
                <w:rFonts w:eastAsia="仿宋_GB2312"/>
                <w:color w:val="000000"/>
                <w:kern w:val="2"/>
                <w:sz w:val="30"/>
                <w:szCs w:val="30"/>
                <w:lang w:val="en-US" w:eastAsia="zh-CN"/>
              </w:rPr>
            </w:pPr>
          </w:p>
        </w:tc>
        <w:tc>
          <w:tcPr>
            <w:tcW w:w="1843" w:type="dxa"/>
            <w:tcBorders>
              <w:top w:val="nil"/>
            </w:tcBorders>
            <w:noWrap w:val="0"/>
            <w:vAlign w:val="center"/>
          </w:tcPr>
          <w:p w14:paraId="6156F222">
            <w:pPr>
              <w:pStyle w:val="9"/>
              <w:keepNext/>
              <w:spacing w:after="0" w:line="440" w:lineRule="exact"/>
              <w:ind w:left="63" w:right="63"/>
              <w:rPr>
                <w:rFonts w:eastAsia="仿宋_GB2312"/>
                <w:color w:val="000000"/>
                <w:kern w:val="2"/>
                <w:sz w:val="30"/>
                <w:szCs w:val="30"/>
                <w:lang w:val="en-US" w:eastAsia="zh-CN"/>
              </w:rPr>
            </w:pPr>
          </w:p>
        </w:tc>
        <w:tc>
          <w:tcPr>
            <w:tcW w:w="1417" w:type="dxa"/>
            <w:tcBorders>
              <w:top w:val="nil"/>
            </w:tcBorders>
            <w:noWrap w:val="0"/>
            <w:vAlign w:val="center"/>
          </w:tcPr>
          <w:p w14:paraId="0A8F185C">
            <w:pPr>
              <w:pStyle w:val="9"/>
              <w:keepNext/>
              <w:spacing w:after="0" w:line="440" w:lineRule="exact"/>
              <w:ind w:left="63" w:right="63"/>
              <w:rPr>
                <w:rFonts w:eastAsia="仿宋_GB2312"/>
                <w:color w:val="000000"/>
                <w:kern w:val="2"/>
                <w:sz w:val="30"/>
                <w:szCs w:val="30"/>
                <w:lang w:val="en-US" w:eastAsia="zh-CN"/>
              </w:rPr>
            </w:pPr>
          </w:p>
        </w:tc>
        <w:tc>
          <w:tcPr>
            <w:tcW w:w="2410" w:type="dxa"/>
            <w:tcBorders>
              <w:top w:val="nil"/>
            </w:tcBorders>
            <w:noWrap w:val="0"/>
            <w:vAlign w:val="center"/>
          </w:tcPr>
          <w:p w14:paraId="36727074">
            <w:pPr>
              <w:pStyle w:val="9"/>
              <w:keepNext/>
              <w:spacing w:after="0" w:line="440" w:lineRule="exact"/>
              <w:ind w:left="63" w:right="63"/>
              <w:rPr>
                <w:rFonts w:eastAsia="仿宋_GB2312"/>
                <w:color w:val="000000"/>
                <w:kern w:val="2"/>
                <w:sz w:val="30"/>
                <w:szCs w:val="30"/>
                <w:lang w:val="en-US" w:eastAsia="zh-CN"/>
              </w:rPr>
            </w:pPr>
          </w:p>
        </w:tc>
        <w:tc>
          <w:tcPr>
            <w:tcW w:w="850" w:type="dxa"/>
            <w:tcBorders>
              <w:top w:val="nil"/>
            </w:tcBorders>
            <w:noWrap w:val="0"/>
            <w:vAlign w:val="center"/>
          </w:tcPr>
          <w:p w14:paraId="5F23859D">
            <w:pPr>
              <w:pStyle w:val="9"/>
              <w:keepNext/>
              <w:spacing w:after="0" w:line="440" w:lineRule="exact"/>
              <w:ind w:left="63" w:right="63"/>
              <w:rPr>
                <w:rFonts w:eastAsia="仿宋_GB2312"/>
                <w:color w:val="000000"/>
                <w:kern w:val="2"/>
                <w:sz w:val="30"/>
                <w:szCs w:val="30"/>
                <w:lang w:val="en-US" w:eastAsia="zh-CN"/>
              </w:rPr>
            </w:pPr>
          </w:p>
        </w:tc>
        <w:tc>
          <w:tcPr>
            <w:tcW w:w="1560" w:type="dxa"/>
            <w:tcBorders>
              <w:top w:val="nil"/>
            </w:tcBorders>
            <w:noWrap w:val="0"/>
            <w:vAlign w:val="center"/>
          </w:tcPr>
          <w:p w14:paraId="3DC1FE12">
            <w:pPr>
              <w:pStyle w:val="9"/>
              <w:keepNext/>
              <w:spacing w:after="0" w:line="440" w:lineRule="exact"/>
              <w:ind w:left="63" w:right="63"/>
              <w:rPr>
                <w:rFonts w:eastAsia="仿宋_GB2312"/>
                <w:color w:val="000000"/>
                <w:kern w:val="2"/>
                <w:sz w:val="30"/>
                <w:szCs w:val="30"/>
                <w:lang w:val="en-US" w:eastAsia="zh-CN"/>
              </w:rPr>
            </w:pPr>
          </w:p>
        </w:tc>
        <w:tc>
          <w:tcPr>
            <w:tcW w:w="2126" w:type="dxa"/>
            <w:tcBorders>
              <w:top w:val="nil"/>
            </w:tcBorders>
            <w:noWrap w:val="0"/>
            <w:vAlign w:val="center"/>
          </w:tcPr>
          <w:p w14:paraId="695180EF">
            <w:pPr>
              <w:pStyle w:val="9"/>
              <w:keepNext/>
              <w:spacing w:after="0" w:line="440" w:lineRule="exact"/>
              <w:ind w:left="63" w:right="63"/>
              <w:rPr>
                <w:rFonts w:eastAsia="仿宋_GB2312"/>
                <w:color w:val="000000"/>
                <w:kern w:val="2"/>
                <w:sz w:val="30"/>
                <w:szCs w:val="30"/>
                <w:lang w:val="en-US" w:eastAsia="zh-CN"/>
              </w:rPr>
            </w:pPr>
          </w:p>
        </w:tc>
        <w:tc>
          <w:tcPr>
            <w:tcW w:w="1417" w:type="dxa"/>
            <w:tcBorders>
              <w:top w:val="nil"/>
            </w:tcBorders>
            <w:noWrap w:val="0"/>
            <w:vAlign w:val="center"/>
          </w:tcPr>
          <w:p w14:paraId="36AF6E04">
            <w:pPr>
              <w:pStyle w:val="9"/>
              <w:keepNext/>
              <w:spacing w:after="0" w:line="440" w:lineRule="exact"/>
              <w:ind w:left="63" w:right="63"/>
              <w:rPr>
                <w:rFonts w:eastAsia="仿宋_GB2312"/>
                <w:color w:val="000000"/>
                <w:kern w:val="2"/>
                <w:sz w:val="30"/>
                <w:szCs w:val="30"/>
                <w:lang w:val="en-US" w:eastAsia="zh-CN"/>
              </w:rPr>
            </w:pPr>
          </w:p>
        </w:tc>
        <w:tc>
          <w:tcPr>
            <w:tcW w:w="851" w:type="dxa"/>
            <w:tcBorders>
              <w:top w:val="nil"/>
            </w:tcBorders>
            <w:noWrap w:val="0"/>
            <w:vAlign w:val="center"/>
          </w:tcPr>
          <w:p w14:paraId="0C4CF65E">
            <w:pPr>
              <w:pStyle w:val="9"/>
              <w:keepNext/>
              <w:spacing w:after="0" w:line="440" w:lineRule="exact"/>
              <w:ind w:left="63" w:right="63"/>
              <w:rPr>
                <w:rFonts w:eastAsia="仿宋_GB2312"/>
                <w:color w:val="000000"/>
                <w:kern w:val="2"/>
                <w:sz w:val="30"/>
                <w:szCs w:val="30"/>
                <w:lang w:val="en-US" w:eastAsia="zh-CN"/>
              </w:rPr>
            </w:pPr>
          </w:p>
        </w:tc>
        <w:tc>
          <w:tcPr>
            <w:tcW w:w="850" w:type="dxa"/>
            <w:tcBorders>
              <w:top w:val="nil"/>
            </w:tcBorders>
            <w:noWrap w:val="0"/>
            <w:vAlign w:val="center"/>
          </w:tcPr>
          <w:p w14:paraId="23B12923">
            <w:pPr>
              <w:pStyle w:val="9"/>
              <w:keepNext/>
              <w:spacing w:after="0" w:line="440" w:lineRule="exact"/>
              <w:ind w:left="63" w:right="63"/>
              <w:rPr>
                <w:rFonts w:eastAsia="仿宋_GB2312"/>
                <w:color w:val="000000"/>
                <w:kern w:val="2"/>
                <w:sz w:val="30"/>
                <w:szCs w:val="30"/>
                <w:lang w:val="en-US" w:eastAsia="zh-CN"/>
              </w:rPr>
            </w:pPr>
          </w:p>
        </w:tc>
      </w:tr>
      <w:tr w14:paraId="633982B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noWrap w:val="0"/>
            <w:vAlign w:val="center"/>
          </w:tcPr>
          <w:p w14:paraId="3C039F65">
            <w:pPr>
              <w:pStyle w:val="9"/>
              <w:keepNext/>
              <w:spacing w:after="0" w:line="440" w:lineRule="exact"/>
              <w:ind w:left="63" w:right="63"/>
              <w:rPr>
                <w:rFonts w:eastAsia="仿宋_GB2312"/>
                <w:color w:val="000000"/>
                <w:kern w:val="2"/>
                <w:sz w:val="30"/>
                <w:szCs w:val="30"/>
                <w:lang w:val="en-US" w:eastAsia="zh-CN"/>
              </w:rPr>
            </w:pPr>
          </w:p>
        </w:tc>
        <w:tc>
          <w:tcPr>
            <w:tcW w:w="1843" w:type="dxa"/>
            <w:noWrap w:val="0"/>
            <w:vAlign w:val="center"/>
          </w:tcPr>
          <w:p w14:paraId="680F4243">
            <w:pPr>
              <w:pStyle w:val="9"/>
              <w:keepNext/>
              <w:spacing w:after="0" w:line="440" w:lineRule="exact"/>
              <w:ind w:left="63" w:right="63"/>
              <w:rPr>
                <w:rFonts w:eastAsia="仿宋_GB2312"/>
                <w:color w:val="000000"/>
                <w:kern w:val="2"/>
                <w:sz w:val="30"/>
                <w:szCs w:val="30"/>
                <w:lang w:val="en-US" w:eastAsia="zh-CN"/>
              </w:rPr>
            </w:pPr>
          </w:p>
        </w:tc>
        <w:tc>
          <w:tcPr>
            <w:tcW w:w="1417" w:type="dxa"/>
            <w:noWrap w:val="0"/>
            <w:vAlign w:val="center"/>
          </w:tcPr>
          <w:p w14:paraId="605DF303">
            <w:pPr>
              <w:pStyle w:val="9"/>
              <w:keepNext/>
              <w:spacing w:after="0" w:line="440" w:lineRule="exact"/>
              <w:ind w:left="63" w:right="63"/>
              <w:rPr>
                <w:rFonts w:eastAsia="仿宋_GB2312"/>
                <w:color w:val="000000"/>
                <w:kern w:val="2"/>
                <w:sz w:val="30"/>
                <w:szCs w:val="30"/>
                <w:lang w:val="en-US" w:eastAsia="zh-CN"/>
              </w:rPr>
            </w:pPr>
          </w:p>
        </w:tc>
        <w:tc>
          <w:tcPr>
            <w:tcW w:w="2410" w:type="dxa"/>
            <w:noWrap w:val="0"/>
            <w:vAlign w:val="center"/>
          </w:tcPr>
          <w:p w14:paraId="3D312CA3">
            <w:pPr>
              <w:pStyle w:val="9"/>
              <w:keepNext/>
              <w:spacing w:after="0" w:line="440" w:lineRule="exact"/>
              <w:ind w:left="63" w:right="63"/>
              <w:rPr>
                <w:rFonts w:eastAsia="仿宋_GB2312"/>
                <w:color w:val="000000"/>
                <w:kern w:val="2"/>
                <w:sz w:val="30"/>
                <w:szCs w:val="30"/>
                <w:lang w:val="en-US" w:eastAsia="zh-CN"/>
              </w:rPr>
            </w:pPr>
          </w:p>
        </w:tc>
        <w:tc>
          <w:tcPr>
            <w:tcW w:w="850" w:type="dxa"/>
            <w:noWrap w:val="0"/>
            <w:vAlign w:val="center"/>
          </w:tcPr>
          <w:p w14:paraId="60CD433F">
            <w:pPr>
              <w:pStyle w:val="9"/>
              <w:keepNext/>
              <w:spacing w:after="0" w:line="440" w:lineRule="exact"/>
              <w:ind w:left="63" w:right="63"/>
              <w:rPr>
                <w:rFonts w:eastAsia="仿宋_GB2312"/>
                <w:color w:val="000000"/>
                <w:kern w:val="2"/>
                <w:sz w:val="30"/>
                <w:szCs w:val="30"/>
                <w:lang w:val="en-US" w:eastAsia="zh-CN"/>
              </w:rPr>
            </w:pPr>
          </w:p>
        </w:tc>
        <w:tc>
          <w:tcPr>
            <w:tcW w:w="1560" w:type="dxa"/>
            <w:noWrap w:val="0"/>
            <w:vAlign w:val="center"/>
          </w:tcPr>
          <w:p w14:paraId="177F8B5C">
            <w:pPr>
              <w:pStyle w:val="9"/>
              <w:keepNext/>
              <w:spacing w:after="0" w:line="440" w:lineRule="exact"/>
              <w:ind w:left="63" w:right="63"/>
              <w:rPr>
                <w:rFonts w:eastAsia="仿宋_GB2312"/>
                <w:color w:val="000000"/>
                <w:kern w:val="2"/>
                <w:sz w:val="30"/>
                <w:szCs w:val="30"/>
                <w:lang w:val="en-US" w:eastAsia="zh-CN"/>
              </w:rPr>
            </w:pPr>
          </w:p>
        </w:tc>
        <w:tc>
          <w:tcPr>
            <w:tcW w:w="2126" w:type="dxa"/>
            <w:noWrap w:val="0"/>
            <w:vAlign w:val="center"/>
          </w:tcPr>
          <w:p w14:paraId="3C480D25">
            <w:pPr>
              <w:pStyle w:val="9"/>
              <w:keepNext/>
              <w:spacing w:after="0" w:line="440" w:lineRule="exact"/>
              <w:ind w:left="63" w:right="63"/>
              <w:rPr>
                <w:rFonts w:eastAsia="仿宋_GB2312"/>
                <w:color w:val="000000"/>
                <w:kern w:val="2"/>
                <w:sz w:val="30"/>
                <w:szCs w:val="30"/>
                <w:lang w:val="en-US" w:eastAsia="zh-CN"/>
              </w:rPr>
            </w:pPr>
          </w:p>
        </w:tc>
        <w:tc>
          <w:tcPr>
            <w:tcW w:w="1417" w:type="dxa"/>
            <w:noWrap w:val="0"/>
            <w:vAlign w:val="center"/>
          </w:tcPr>
          <w:p w14:paraId="7874FE72">
            <w:pPr>
              <w:pStyle w:val="9"/>
              <w:keepNext/>
              <w:spacing w:after="0" w:line="440" w:lineRule="exact"/>
              <w:ind w:left="63" w:right="63"/>
              <w:rPr>
                <w:rFonts w:eastAsia="仿宋_GB2312"/>
                <w:color w:val="000000"/>
                <w:kern w:val="2"/>
                <w:sz w:val="30"/>
                <w:szCs w:val="30"/>
                <w:lang w:val="en-US" w:eastAsia="zh-CN"/>
              </w:rPr>
            </w:pPr>
          </w:p>
        </w:tc>
        <w:tc>
          <w:tcPr>
            <w:tcW w:w="851" w:type="dxa"/>
            <w:noWrap w:val="0"/>
            <w:vAlign w:val="center"/>
          </w:tcPr>
          <w:p w14:paraId="78265161">
            <w:pPr>
              <w:pStyle w:val="9"/>
              <w:keepNext/>
              <w:spacing w:after="0" w:line="440" w:lineRule="exact"/>
              <w:ind w:left="63" w:right="63"/>
              <w:rPr>
                <w:rFonts w:eastAsia="仿宋_GB2312"/>
                <w:color w:val="000000"/>
                <w:kern w:val="2"/>
                <w:sz w:val="30"/>
                <w:szCs w:val="30"/>
                <w:lang w:val="en-US" w:eastAsia="zh-CN"/>
              </w:rPr>
            </w:pPr>
          </w:p>
        </w:tc>
        <w:tc>
          <w:tcPr>
            <w:tcW w:w="850" w:type="dxa"/>
            <w:noWrap w:val="0"/>
            <w:vAlign w:val="center"/>
          </w:tcPr>
          <w:p w14:paraId="1C214F54">
            <w:pPr>
              <w:pStyle w:val="9"/>
              <w:keepNext/>
              <w:spacing w:after="0" w:line="440" w:lineRule="exact"/>
              <w:ind w:left="63" w:right="63"/>
              <w:rPr>
                <w:rFonts w:eastAsia="仿宋_GB2312"/>
                <w:color w:val="000000"/>
                <w:kern w:val="2"/>
                <w:sz w:val="30"/>
                <w:szCs w:val="30"/>
                <w:lang w:val="en-US" w:eastAsia="zh-CN"/>
              </w:rPr>
            </w:pPr>
          </w:p>
        </w:tc>
      </w:tr>
      <w:tr w14:paraId="6A40810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tcBorders>
              <w:top w:val="nil"/>
            </w:tcBorders>
            <w:noWrap w:val="0"/>
            <w:vAlign w:val="center"/>
          </w:tcPr>
          <w:p w14:paraId="1CABDE27">
            <w:pPr>
              <w:pStyle w:val="9"/>
              <w:keepNext/>
              <w:spacing w:after="0" w:line="440" w:lineRule="exact"/>
              <w:ind w:left="63" w:right="63"/>
              <w:rPr>
                <w:rFonts w:eastAsia="仿宋_GB2312"/>
                <w:color w:val="000000"/>
                <w:kern w:val="2"/>
                <w:sz w:val="30"/>
                <w:szCs w:val="30"/>
                <w:lang w:val="en-US" w:eastAsia="zh-CN"/>
              </w:rPr>
            </w:pPr>
          </w:p>
        </w:tc>
        <w:tc>
          <w:tcPr>
            <w:tcW w:w="1843" w:type="dxa"/>
            <w:tcBorders>
              <w:top w:val="nil"/>
            </w:tcBorders>
            <w:noWrap w:val="0"/>
            <w:vAlign w:val="center"/>
          </w:tcPr>
          <w:p w14:paraId="34114203">
            <w:pPr>
              <w:pStyle w:val="9"/>
              <w:keepNext/>
              <w:spacing w:after="0" w:line="440" w:lineRule="exact"/>
              <w:ind w:left="63" w:right="63"/>
              <w:rPr>
                <w:rFonts w:eastAsia="仿宋_GB2312"/>
                <w:color w:val="000000"/>
                <w:kern w:val="2"/>
                <w:sz w:val="30"/>
                <w:szCs w:val="30"/>
                <w:lang w:val="en-US" w:eastAsia="zh-CN"/>
              </w:rPr>
            </w:pPr>
          </w:p>
        </w:tc>
        <w:tc>
          <w:tcPr>
            <w:tcW w:w="1417" w:type="dxa"/>
            <w:tcBorders>
              <w:top w:val="nil"/>
            </w:tcBorders>
            <w:noWrap w:val="0"/>
            <w:vAlign w:val="center"/>
          </w:tcPr>
          <w:p w14:paraId="698DF4C9">
            <w:pPr>
              <w:pStyle w:val="9"/>
              <w:keepNext/>
              <w:spacing w:after="0" w:line="440" w:lineRule="exact"/>
              <w:ind w:left="63" w:right="63"/>
              <w:rPr>
                <w:rFonts w:eastAsia="仿宋_GB2312"/>
                <w:color w:val="000000"/>
                <w:kern w:val="2"/>
                <w:sz w:val="30"/>
                <w:szCs w:val="30"/>
                <w:lang w:val="en-US" w:eastAsia="zh-CN"/>
              </w:rPr>
            </w:pPr>
          </w:p>
        </w:tc>
        <w:tc>
          <w:tcPr>
            <w:tcW w:w="2410" w:type="dxa"/>
            <w:tcBorders>
              <w:top w:val="nil"/>
            </w:tcBorders>
            <w:noWrap w:val="0"/>
            <w:vAlign w:val="center"/>
          </w:tcPr>
          <w:p w14:paraId="0F9EBE2A">
            <w:pPr>
              <w:pStyle w:val="9"/>
              <w:keepNext/>
              <w:spacing w:after="0" w:line="440" w:lineRule="exact"/>
              <w:ind w:left="63" w:right="63"/>
              <w:rPr>
                <w:rFonts w:eastAsia="仿宋_GB2312"/>
                <w:color w:val="000000"/>
                <w:kern w:val="2"/>
                <w:sz w:val="30"/>
                <w:szCs w:val="30"/>
                <w:lang w:val="en-US" w:eastAsia="zh-CN"/>
              </w:rPr>
            </w:pPr>
          </w:p>
        </w:tc>
        <w:tc>
          <w:tcPr>
            <w:tcW w:w="850" w:type="dxa"/>
            <w:tcBorders>
              <w:top w:val="nil"/>
            </w:tcBorders>
            <w:noWrap w:val="0"/>
            <w:vAlign w:val="center"/>
          </w:tcPr>
          <w:p w14:paraId="6DFD6DCC">
            <w:pPr>
              <w:pStyle w:val="9"/>
              <w:keepNext/>
              <w:spacing w:after="0" w:line="440" w:lineRule="exact"/>
              <w:ind w:left="63" w:right="63"/>
              <w:rPr>
                <w:rFonts w:eastAsia="仿宋_GB2312"/>
                <w:color w:val="000000"/>
                <w:kern w:val="2"/>
                <w:sz w:val="30"/>
                <w:szCs w:val="30"/>
                <w:lang w:val="en-US" w:eastAsia="zh-CN"/>
              </w:rPr>
            </w:pPr>
          </w:p>
        </w:tc>
        <w:tc>
          <w:tcPr>
            <w:tcW w:w="1560" w:type="dxa"/>
            <w:tcBorders>
              <w:top w:val="nil"/>
            </w:tcBorders>
            <w:noWrap w:val="0"/>
            <w:vAlign w:val="center"/>
          </w:tcPr>
          <w:p w14:paraId="7DEAD0FE">
            <w:pPr>
              <w:pStyle w:val="9"/>
              <w:keepNext/>
              <w:spacing w:after="0" w:line="440" w:lineRule="exact"/>
              <w:ind w:left="63" w:right="63"/>
              <w:rPr>
                <w:rFonts w:eastAsia="仿宋_GB2312"/>
                <w:color w:val="000000"/>
                <w:kern w:val="2"/>
                <w:sz w:val="30"/>
                <w:szCs w:val="30"/>
                <w:lang w:val="en-US" w:eastAsia="zh-CN"/>
              </w:rPr>
            </w:pPr>
          </w:p>
        </w:tc>
        <w:tc>
          <w:tcPr>
            <w:tcW w:w="2126" w:type="dxa"/>
            <w:tcBorders>
              <w:top w:val="nil"/>
            </w:tcBorders>
            <w:noWrap w:val="0"/>
            <w:vAlign w:val="center"/>
          </w:tcPr>
          <w:p w14:paraId="66D88B6C">
            <w:pPr>
              <w:pStyle w:val="9"/>
              <w:keepNext/>
              <w:spacing w:after="0" w:line="440" w:lineRule="exact"/>
              <w:ind w:left="63" w:right="63"/>
              <w:rPr>
                <w:rFonts w:eastAsia="仿宋_GB2312"/>
                <w:color w:val="000000"/>
                <w:kern w:val="2"/>
                <w:sz w:val="30"/>
                <w:szCs w:val="30"/>
                <w:lang w:val="en-US" w:eastAsia="zh-CN"/>
              </w:rPr>
            </w:pPr>
          </w:p>
        </w:tc>
        <w:tc>
          <w:tcPr>
            <w:tcW w:w="1417" w:type="dxa"/>
            <w:tcBorders>
              <w:top w:val="nil"/>
            </w:tcBorders>
            <w:noWrap w:val="0"/>
            <w:vAlign w:val="center"/>
          </w:tcPr>
          <w:p w14:paraId="23FBEAC6">
            <w:pPr>
              <w:pStyle w:val="9"/>
              <w:keepNext/>
              <w:spacing w:after="0" w:line="440" w:lineRule="exact"/>
              <w:ind w:left="63" w:right="63"/>
              <w:rPr>
                <w:rFonts w:eastAsia="仿宋_GB2312"/>
                <w:color w:val="000000"/>
                <w:kern w:val="2"/>
                <w:sz w:val="30"/>
                <w:szCs w:val="30"/>
                <w:lang w:val="en-US" w:eastAsia="zh-CN"/>
              </w:rPr>
            </w:pPr>
          </w:p>
        </w:tc>
        <w:tc>
          <w:tcPr>
            <w:tcW w:w="851" w:type="dxa"/>
            <w:tcBorders>
              <w:top w:val="nil"/>
            </w:tcBorders>
            <w:noWrap w:val="0"/>
            <w:vAlign w:val="center"/>
          </w:tcPr>
          <w:p w14:paraId="4B2DC71F">
            <w:pPr>
              <w:pStyle w:val="9"/>
              <w:keepNext/>
              <w:spacing w:after="0" w:line="440" w:lineRule="exact"/>
              <w:ind w:left="63" w:right="63"/>
              <w:rPr>
                <w:rFonts w:eastAsia="仿宋_GB2312"/>
                <w:color w:val="000000"/>
                <w:kern w:val="2"/>
                <w:sz w:val="30"/>
                <w:szCs w:val="30"/>
                <w:lang w:val="en-US" w:eastAsia="zh-CN"/>
              </w:rPr>
            </w:pPr>
          </w:p>
        </w:tc>
        <w:tc>
          <w:tcPr>
            <w:tcW w:w="850" w:type="dxa"/>
            <w:tcBorders>
              <w:top w:val="nil"/>
            </w:tcBorders>
            <w:noWrap w:val="0"/>
            <w:vAlign w:val="center"/>
          </w:tcPr>
          <w:p w14:paraId="334045E2">
            <w:pPr>
              <w:pStyle w:val="9"/>
              <w:keepNext/>
              <w:spacing w:after="0" w:line="440" w:lineRule="exact"/>
              <w:ind w:left="63" w:right="63"/>
              <w:rPr>
                <w:rFonts w:eastAsia="仿宋_GB2312"/>
                <w:color w:val="000000"/>
                <w:kern w:val="2"/>
                <w:sz w:val="30"/>
                <w:szCs w:val="30"/>
                <w:lang w:val="en-US" w:eastAsia="zh-CN"/>
              </w:rPr>
            </w:pPr>
          </w:p>
        </w:tc>
      </w:tr>
      <w:tr w14:paraId="344B66A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trPr>
        <w:tc>
          <w:tcPr>
            <w:tcW w:w="1277" w:type="dxa"/>
            <w:noWrap w:val="0"/>
            <w:vAlign w:val="center"/>
          </w:tcPr>
          <w:p w14:paraId="70D8B28F">
            <w:pPr>
              <w:pStyle w:val="9"/>
              <w:keepNext/>
              <w:spacing w:after="0" w:line="440" w:lineRule="exact"/>
              <w:ind w:left="63" w:right="63"/>
              <w:rPr>
                <w:rFonts w:eastAsia="仿宋_GB2312"/>
                <w:color w:val="000000"/>
                <w:kern w:val="2"/>
                <w:sz w:val="30"/>
                <w:szCs w:val="30"/>
                <w:lang w:val="en-US" w:eastAsia="zh-CN"/>
              </w:rPr>
            </w:pPr>
          </w:p>
        </w:tc>
        <w:tc>
          <w:tcPr>
            <w:tcW w:w="1843" w:type="dxa"/>
            <w:noWrap w:val="0"/>
            <w:vAlign w:val="center"/>
          </w:tcPr>
          <w:p w14:paraId="432B3BF0">
            <w:pPr>
              <w:pStyle w:val="9"/>
              <w:keepNext/>
              <w:spacing w:after="0" w:line="440" w:lineRule="exact"/>
              <w:ind w:left="63" w:right="63"/>
              <w:rPr>
                <w:rFonts w:eastAsia="仿宋_GB2312"/>
                <w:color w:val="000000"/>
                <w:kern w:val="2"/>
                <w:sz w:val="30"/>
                <w:szCs w:val="30"/>
                <w:lang w:val="en-US" w:eastAsia="zh-CN"/>
              </w:rPr>
            </w:pPr>
          </w:p>
        </w:tc>
        <w:tc>
          <w:tcPr>
            <w:tcW w:w="1417" w:type="dxa"/>
            <w:noWrap w:val="0"/>
            <w:vAlign w:val="center"/>
          </w:tcPr>
          <w:p w14:paraId="0EFB42AE">
            <w:pPr>
              <w:pStyle w:val="9"/>
              <w:keepNext/>
              <w:spacing w:after="0" w:line="440" w:lineRule="exact"/>
              <w:ind w:left="63" w:right="63"/>
              <w:rPr>
                <w:rFonts w:eastAsia="仿宋_GB2312"/>
                <w:color w:val="000000"/>
                <w:kern w:val="2"/>
                <w:sz w:val="30"/>
                <w:szCs w:val="30"/>
                <w:lang w:val="en-US" w:eastAsia="zh-CN"/>
              </w:rPr>
            </w:pPr>
          </w:p>
        </w:tc>
        <w:tc>
          <w:tcPr>
            <w:tcW w:w="2410" w:type="dxa"/>
            <w:noWrap w:val="0"/>
            <w:vAlign w:val="center"/>
          </w:tcPr>
          <w:p w14:paraId="32CADBBD">
            <w:pPr>
              <w:pStyle w:val="9"/>
              <w:keepNext/>
              <w:spacing w:after="0" w:line="440" w:lineRule="exact"/>
              <w:ind w:left="63" w:right="63"/>
              <w:rPr>
                <w:rFonts w:eastAsia="仿宋_GB2312"/>
                <w:color w:val="000000"/>
                <w:kern w:val="2"/>
                <w:sz w:val="30"/>
                <w:szCs w:val="30"/>
                <w:lang w:val="en-US" w:eastAsia="zh-CN"/>
              </w:rPr>
            </w:pPr>
          </w:p>
        </w:tc>
        <w:tc>
          <w:tcPr>
            <w:tcW w:w="850" w:type="dxa"/>
            <w:noWrap w:val="0"/>
            <w:vAlign w:val="center"/>
          </w:tcPr>
          <w:p w14:paraId="7EB8A1B1">
            <w:pPr>
              <w:pStyle w:val="9"/>
              <w:keepNext/>
              <w:spacing w:after="0" w:line="440" w:lineRule="exact"/>
              <w:ind w:left="63" w:right="63"/>
              <w:rPr>
                <w:rFonts w:eastAsia="仿宋_GB2312"/>
                <w:color w:val="000000"/>
                <w:kern w:val="2"/>
                <w:sz w:val="30"/>
                <w:szCs w:val="30"/>
                <w:lang w:val="en-US" w:eastAsia="zh-CN"/>
              </w:rPr>
            </w:pPr>
          </w:p>
        </w:tc>
        <w:tc>
          <w:tcPr>
            <w:tcW w:w="1560" w:type="dxa"/>
            <w:noWrap w:val="0"/>
            <w:vAlign w:val="center"/>
          </w:tcPr>
          <w:p w14:paraId="5911CF9F">
            <w:pPr>
              <w:pStyle w:val="9"/>
              <w:keepNext/>
              <w:spacing w:after="0" w:line="440" w:lineRule="exact"/>
              <w:ind w:left="63" w:right="63"/>
              <w:rPr>
                <w:rFonts w:eastAsia="仿宋_GB2312"/>
                <w:color w:val="000000"/>
                <w:kern w:val="2"/>
                <w:sz w:val="30"/>
                <w:szCs w:val="30"/>
                <w:lang w:val="en-US" w:eastAsia="zh-CN"/>
              </w:rPr>
            </w:pPr>
          </w:p>
        </w:tc>
        <w:tc>
          <w:tcPr>
            <w:tcW w:w="2126" w:type="dxa"/>
            <w:noWrap w:val="0"/>
            <w:vAlign w:val="center"/>
          </w:tcPr>
          <w:p w14:paraId="789DE0F6">
            <w:pPr>
              <w:pStyle w:val="9"/>
              <w:keepNext/>
              <w:spacing w:after="0" w:line="440" w:lineRule="exact"/>
              <w:ind w:left="63" w:right="63"/>
              <w:rPr>
                <w:rFonts w:eastAsia="仿宋_GB2312"/>
                <w:color w:val="000000"/>
                <w:kern w:val="2"/>
                <w:sz w:val="30"/>
                <w:szCs w:val="30"/>
                <w:lang w:val="en-US" w:eastAsia="zh-CN"/>
              </w:rPr>
            </w:pPr>
          </w:p>
        </w:tc>
        <w:tc>
          <w:tcPr>
            <w:tcW w:w="1417" w:type="dxa"/>
            <w:noWrap w:val="0"/>
            <w:vAlign w:val="center"/>
          </w:tcPr>
          <w:p w14:paraId="32E2D726">
            <w:pPr>
              <w:pStyle w:val="9"/>
              <w:keepNext/>
              <w:spacing w:after="0" w:line="440" w:lineRule="exact"/>
              <w:ind w:left="63" w:right="63"/>
              <w:rPr>
                <w:rFonts w:eastAsia="仿宋_GB2312"/>
                <w:color w:val="000000"/>
                <w:kern w:val="2"/>
                <w:sz w:val="30"/>
                <w:szCs w:val="30"/>
                <w:lang w:val="en-US" w:eastAsia="zh-CN"/>
              </w:rPr>
            </w:pPr>
          </w:p>
        </w:tc>
        <w:tc>
          <w:tcPr>
            <w:tcW w:w="851" w:type="dxa"/>
            <w:noWrap w:val="0"/>
            <w:vAlign w:val="center"/>
          </w:tcPr>
          <w:p w14:paraId="1452C95F">
            <w:pPr>
              <w:pStyle w:val="9"/>
              <w:keepNext/>
              <w:spacing w:after="0" w:line="440" w:lineRule="exact"/>
              <w:ind w:left="63" w:right="63"/>
              <w:rPr>
                <w:rFonts w:eastAsia="仿宋_GB2312"/>
                <w:color w:val="000000"/>
                <w:kern w:val="2"/>
                <w:sz w:val="30"/>
                <w:szCs w:val="30"/>
                <w:lang w:val="en-US" w:eastAsia="zh-CN"/>
              </w:rPr>
            </w:pPr>
          </w:p>
        </w:tc>
        <w:tc>
          <w:tcPr>
            <w:tcW w:w="850" w:type="dxa"/>
            <w:noWrap w:val="0"/>
            <w:vAlign w:val="center"/>
          </w:tcPr>
          <w:p w14:paraId="2A223F5E">
            <w:pPr>
              <w:pStyle w:val="9"/>
              <w:keepNext/>
              <w:spacing w:after="0" w:line="440" w:lineRule="exact"/>
              <w:ind w:left="63" w:right="63"/>
              <w:rPr>
                <w:rFonts w:eastAsia="仿宋_GB2312"/>
                <w:color w:val="000000"/>
                <w:kern w:val="2"/>
                <w:sz w:val="30"/>
                <w:szCs w:val="30"/>
                <w:lang w:val="en-US" w:eastAsia="zh-CN"/>
              </w:rPr>
            </w:pPr>
          </w:p>
        </w:tc>
      </w:tr>
    </w:tbl>
    <w:p w14:paraId="74E41EB4">
      <w:pPr>
        <w:spacing w:line="360" w:lineRule="auto"/>
        <w:jc w:val="left"/>
        <w:rPr>
          <w:rFonts w:hint="eastAsia" w:asciiTheme="minorEastAsia" w:hAnsiTheme="minorEastAsia" w:eastAsiaTheme="minorEastAsia" w:cstheme="minorEastAsia"/>
          <w:color w:val="000000"/>
          <w:kern w:val="0"/>
          <w:sz w:val="24"/>
          <w:szCs w:val="24"/>
        </w:rPr>
        <w:sectPr>
          <w:footerReference r:id="rId8" w:type="first"/>
          <w:footerReference r:id="rId7" w:type="default"/>
          <w:pgSz w:w="16838" w:h="11906" w:orient="landscape"/>
          <w:pgMar w:top="1531" w:right="1418" w:bottom="1555" w:left="1418" w:header="851" w:footer="992" w:gutter="0"/>
          <w:pgNumType w:fmt="decimal"/>
          <w:cols w:space="720" w:num="1"/>
          <w:titlePg/>
          <w:docGrid w:type="lines" w:linePitch="312" w:charSpace="0"/>
        </w:sectPr>
      </w:pPr>
    </w:p>
    <w:p w14:paraId="644A52B6">
      <w:pPr>
        <w:spacing w:line="360" w:lineRule="auto"/>
        <w:jc w:val="left"/>
        <w:rPr>
          <w:rFonts w:hint="eastAsia" w:asciiTheme="minorEastAsia" w:hAnsiTheme="minorEastAsia" w:eastAsiaTheme="minorEastAsia" w:cstheme="minorEastAsia"/>
          <w:color w:val="000000"/>
          <w:kern w:val="0"/>
          <w:sz w:val="24"/>
          <w:szCs w:val="24"/>
        </w:rPr>
      </w:pPr>
      <w:r>
        <w:rPr>
          <w:rFonts w:hint="eastAsia" w:asciiTheme="minorEastAsia" w:hAnsiTheme="minorEastAsia" w:eastAsiaTheme="minorEastAsia" w:cstheme="minorEastAsia"/>
          <w:color w:val="000000"/>
          <w:kern w:val="0"/>
          <w:sz w:val="24"/>
          <w:szCs w:val="24"/>
        </w:rPr>
        <w:t>附</w:t>
      </w:r>
      <w:bookmarkStart w:id="1032" w:name="_Toc296944564"/>
      <w:bookmarkStart w:id="1033" w:name="_Toc296347224"/>
      <w:bookmarkStart w:id="1034" w:name="_Toc267261692"/>
      <w:bookmarkStart w:id="1035" w:name="_Toc296346726"/>
      <w:bookmarkStart w:id="1036" w:name="_Toc296891053"/>
      <w:bookmarkStart w:id="1037" w:name="_Toc296891265"/>
      <w:bookmarkStart w:id="1038" w:name="_Toc296503225"/>
      <w:r>
        <w:rPr>
          <w:rFonts w:hint="eastAsia" w:asciiTheme="minorEastAsia" w:hAnsiTheme="minorEastAsia" w:eastAsiaTheme="minorEastAsia" w:cstheme="minorEastAsia"/>
          <w:color w:val="000000"/>
          <w:kern w:val="0"/>
          <w:sz w:val="24"/>
          <w:szCs w:val="24"/>
        </w:rPr>
        <w:t>件2：</w:t>
      </w:r>
    </w:p>
    <w:bookmarkEnd w:id="1032"/>
    <w:bookmarkEnd w:id="1033"/>
    <w:bookmarkEnd w:id="1034"/>
    <w:bookmarkEnd w:id="1035"/>
    <w:bookmarkEnd w:id="1036"/>
    <w:bookmarkEnd w:id="1037"/>
    <w:bookmarkEnd w:id="1038"/>
    <w:p w14:paraId="7AB7AD3E">
      <w:pPr>
        <w:spacing w:before="156" w:beforeLines="50" w:after="156" w:afterLines="50" w:line="440" w:lineRule="exact"/>
        <w:jc w:val="center"/>
        <w:rPr>
          <w:rFonts w:hint="eastAsia" w:ascii="Times New Roman" w:hAnsi="Times New Roman" w:eastAsia="黑体"/>
          <w:color w:val="000000"/>
          <w:sz w:val="30"/>
          <w:szCs w:val="30"/>
        </w:rPr>
      </w:pPr>
      <w:r>
        <w:rPr>
          <w:rFonts w:ascii="Times New Roman" w:hAnsi="Times New Roman" w:eastAsia="黑体"/>
          <w:color w:val="000000"/>
          <w:sz w:val="30"/>
          <w:szCs w:val="30"/>
        </w:rPr>
        <w:t>发包人供应材料设备一览表</w:t>
      </w:r>
    </w:p>
    <w:tbl>
      <w:tblPr>
        <w:tblStyle w:val="21"/>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851"/>
        <w:gridCol w:w="1276"/>
        <w:gridCol w:w="1418"/>
        <w:gridCol w:w="940"/>
        <w:gridCol w:w="851"/>
        <w:gridCol w:w="1044"/>
        <w:gridCol w:w="992"/>
        <w:gridCol w:w="851"/>
        <w:gridCol w:w="1487"/>
        <w:gridCol w:w="992"/>
      </w:tblGrid>
      <w:tr w14:paraId="00BEBEC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851" w:type="dxa"/>
            <w:tcBorders>
              <w:top w:val="single" w:color="auto" w:sz="12" w:space="0"/>
              <w:bottom w:val="double" w:color="auto" w:sz="6" w:space="0"/>
            </w:tcBorders>
            <w:noWrap w:val="0"/>
            <w:vAlign w:val="center"/>
          </w:tcPr>
          <w:p w14:paraId="76242DB4">
            <w:pPr>
              <w:pStyle w:val="9"/>
              <w:keepNext/>
              <w:spacing w:after="0" w:line="440" w:lineRule="exact"/>
              <w:ind w:left="63" w:right="63"/>
              <w:rPr>
                <w:rFonts w:eastAsia="仿宋_GB2312"/>
                <w:color w:val="000000"/>
                <w:kern w:val="2"/>
                <w:sz w:val="28"/>
                <w:szCs w:val="30"/>
                <w:lang w:val="en-US" w:eastAsia="zh-CN"/>
              </w:rPr>
            </w:pPr>
            <w:r>
              <w:rPr>
                <w:rFonts w:eastAsia="仿宋_GB2312"/>
                <w:color w:val="000000"/>
                <w:kern w:val="2"/>
                <w:sz w:val="28"/>
                <w:szCs w:val="30"/>
                <w:lang w:val="en-US" w:eastAsia="zh-CN"/>
              </w:rPr>
              <w:t>序号</w:t>
            </w:r>
          </w:p>
        </w:tc>
        <w:tc>
          <w:tcPr>
            <w:tcW w:w="1276" w:type="dxa"/>
            <w:tcBorders>
              <w:top w:val="single" w:color="auto" w:sz="12" w:space="0"/>
              <w:bottom w:val="double" w:color="auto" w:sz="6" w:space="0"/>
            </w:tcBorders>
            <w:noWrap w:val="0"/>
            <w:vAlign w:val="center"/>
          </w:tcPr>
          <w:p w14:paraId="416D1B37">
            <w:pPr>
              <w:pStyle w:val="9"/>
              <w:keepNext/>
              <w:spacing w:after="0" w:line="440" w:lineRule="exact"/>
              <w:ind w:left="63" w:right="63"/>
              <w:rPr>
                <w:rFonts w:hint="eastAsia" w:eastAsia="仿宋_GB2312"/>
                <w:color w:val="000000"/>
                <w:kern w:val="2"/>
                <w:sz w:val="28"/>
                <w:szCs w:val="30"/>
                <w:lang w:val="en-US" w:eastAsia="zh-CN"/>
              </w:rPr>
            </w:pPr>
            <w:r>
              <w:rPr>
                <w:rFonts w:hint="eastAsia" w:eastAsia="仿宋_GB2312"/>
                <w:color w:val="000000"/>
                <w:kern w:val="2"/>
                <w:sz w:val="28"/>
                <w:szCs w:val="30"/>
                <w:lang w:val="en-US" w:eastAsia="zh-CN"/>
              </w:rPr>
              <w:t xml:space="preserve">  </w:t>
            </w:r>
            <w:r>
              <w:rPr>
                <w:rFonts w:eastAsia="仿宋_GB2312"/>
                <w:color w:val="000000"/>
                <w:kern w:val="2"/>
                <w:sz w:val="28"/>
                <w:szCs w:val="30"/>
                <w:lang w:val="en-US" w:eastAsia="zh-CN"/>
              </w:rPr>
              <w:t>材料、</w:t>
            </w:r>
          </w:p>
          <w:p w14:paraId="5228A73E">
            <w:pPr>
              <w:pStyle w:val="9"/>
              <w:keepNext/>
              <w:spacing w:after="0" w:line="440" w:lineRule="exact"/>
              <w:ind w:left="0" w:leftChars="0" w:right="63"/>
              <w:jc w:val="both"/>
              <w:rPr>
                <w:rFonts w:eastAsia="仿宋_GB2312"/>
                <w:color w:val="000000"/>
                <w:kern w:val="2"/>
                <w:sz w:val="28"/>
                <w:szCs w:val="30"/>
                <w:lang w:val="en-US" w:eastAsia="zh-CN"/>
              </w:rPr>
            </w:pPr>
            <w:r>
              <w:rPr>
                <w:rFonts w:eastAsia="仿宋_GB2312"/>
                <w:color w:val="000000"/>
                <w:kern w:val="2"/>
                <w:sz w:val="28"/>
                <w:szCs w:val="30"/>
                <w:lang w:val="en-US" w:eastAsia="zh-CN"/>
              </w:rPr>
              <w:t>设备品种</w:t>
            </w:r>
          </w:p>
        </w:tc>
        <w:tc>
          <w:tcPr>
            <w:tcW w:w="1418" w:type="dxa"/>
            <w:tcBorders>
              <w:top w:val="single" w:color="auto" w:sz="12" w:space="0"/>
              <w:bottom w:val="double" w:color="auto" w:sz="6" w:space="0"/>
            </w:tcBorders>
            <w:noWrap w:val="0"/>
            <w:vAlign w:val="center"/>
          </w:tcPr>
          <w:p w14:paraId="5F298E26">
            <w:pPr>
              <w:pStyle w:val="9"/>
              <w:keepNext/>
              <w:spacing w:after="0" w:line="440" w:lineRule="exact"/>
              <w:ind w:left="63" w:right="63"/>
              <w:rPr>
                <w:rFonts w:eastAsia="仿宋_GB2312"/>
                <w:color w:val="000000"/>
                <w:kern w:val="2"/>
                <w:sz w:val="28"/>
                <w:szCs w:val="30"/>
                <w:lang w:val="en-US" w:eastAsia="zh-CN"/>
              </w:rPr>
            </w:pPr>
            <w:r>
              <w:rPr>
                <w:rFonts w:eastAsia="仿宋_GB2312"/>
                <w:color w:val="000000"/>
                <w:kern w:val="2"/>
                <w:sz w:val="28"/>
                <w:szCs w:val="30"/>
                <w:lang w:val="en-US" w:eastAsia="zh-CN"/>
              </w:rPr>
              <w:t>规格型号</w:t>
            </w:r>
          </w:p>
        </w:tc>
        <w:tc>
          <w:tcPr>
            <w:tcW w:w="940" w:type="dxa"/>
            <w:tcBorders>
              <w:top w:val="single" w:color="auto" w:sz="12" w:space="0"/>
              <w:bottom w:val="double" w:color="auto" w:sz="6" w:space="0"/>
            </w:tcBorders>
            <w:noWrap w:val="0"/>
            <w:vAlign w:val="center"/>
          </w:tcPr>
          <w:p w14:paraId="5FFB8D52">
            <w:pPr>
              <w:pStyle w:val="9"/>
              <w:keepNext/>
              <w:spacing w:after="0" w:line="440" w:lineRule="exact"/>
              <w:ind w:left="63" w:right="63"/>
              <w:rPr>
                <w:rFonts w:eastAsia="仿宋_GB2312"/>
                <w:color w:val="000000"/>
                <w:kern w:val="2"/>
                <w:sz w:val="28"/>
                <w:szCs w:val="30"/>
                <w:lang w:val="en-US" w:eastAsia="zh-CN"/>
              </w:rPr>
            </w:pPr>
            <w:r>
              <w:rPr>
                <w:rFonts w:eastAsia="仿宋_GB2312"/>
                <w:color w:val="000000"/>
                <w:kern w:val="2"/>
                <w:sz w:val="28"/>
                <w:szCs w:val="30"/>
                <w:lang w:val="en-US" w:eastAsia="zh-CN"/>
              </w:rPr>
              <w:t>单位</w:t>
            </w:r>
          </w:p>
        </w:tc>
        <w:tc>
          <w:tcPr>
            <w:tcW w:w="851" w:type="dxa"/>
            <w:tcBorders>
              <w:top w:val="single" w:color="auto" w:sz="12" w:space="0"/>
              <w:bottom w:val="double" w:color="auto" w:sz="6" w:space="0"/>
            </w:tcBorders>
            <w:noWrap w:val="0"/>
            <w:vAlign w:val="center"/>
          </w:tcPr>
          <w:p w14:paraId="404F1027">
            <w:pPr>
              <w:pStyle w:val="9"/>
              <w:keepNext/>
              <w:spacing w:after="0" w:line="440" w:lineRule="exact"/>
              <w:ind w:left="63" w:right="63"/>
              <w:rPr>
                <w:rFonts w:eastAsia="仿宋_GB2312"/>
                <w:color w:val="000000"/>
                <w:kern w:val="2"/>
                <w:sz w:val="28"/>
                <w:szCs w:val="30"/>
                <w:lang w:val="en-US" w:eastAsia="zh-CN"/>
              </w:rPr>
            </w:pPr>
            <w:r>
              <w:rPr>
                <w:rFonts w:eastAsia="仿宋_GB2312"/>
                <w:color w:val="000000"/>
                <w:kern w:val="2"/>
                <w:sz w:val="28"/>
                <w:szCs w:val="30"/>
                <w:lang w:val="en-US" w:eastAsia="zh-CN"/>
              </w:rPr>
              <w:t>数量</w:t>
            </w:r>
          </w:p>
        </w:tc>
        <w:tc>
          <w:tcPr>
            <w:tcW w:w="1044" w:type="dxa"/>
            <w:tcBorders>
              <w:top w:val="single" w:color="auto" w:sz="12" w:space="0"/>
              <w:bottom w:val="double" w:color="auto" w:sz="6" w:space="0"/>
            </w:tcBorders>
            <w:noWrap w:val="0"/>
            <w:vAlign w:val="center"/>
          </w:tcPr>
          <w:p w14:paraId="358F2987">
            <w:pPr>
              <w:pStyle w:val="9"/>
              <w:keepNext/>
              <w:spacing w:after="0" w:line="440" w:lineRule="exact"/>
              <w:ind w:left="63" w:right="63"/>
              <w:rPr>
                <w:rFonts w:eastAsia="仿宋_GB2312"/>
                <w:color w:val="000000"/>
                <w:kern w:val="2"/>
                <w:sz w:val="28"/>
                <w:szCs w:val="30"/>
                <w:lang w:val="en-US" w:eastAsia="zh-CN"/>
              </w:rPr>
            </w:pPr>
            <w:r>
              <w:rPr>
                <w:rFonts w:eastAsia="仿宋_GB2312"/>
                <w:color w:val="000000"/>
                <w:kern w:val="2"/>
                <w:sz w:val="28"/>
                <w:szCs w:val="30"/>
                <w:lang w:val="en-US" w:eastAsia="zh-CN"/>
              </w:rPr>
              <w:t>单价</w:t>
            </w:r>
            <w:r>
              <w:rPr>
                <w:rFonts w:hint="eastAsia" w:eastAsia="仿宋_GB2312"/>
                <w:color w:val="000000"/>
                <w:kern w:val="2"/>
                <w:sz w:val="28"/>
                <w:szCs w:val="30"/>
                <w:lang w:val="en-US" w:eastAsia="zh-CN"/>
              </w:rPr>
              <w:t>（元）</w:t>
            </w:r>
          </w:p>
        </w:tc>
        <w:tc>
          <w:tcPr>
            <w:tcW w:w="992" w:type="dxa"/>
            <w:tcBorders>
              <w:top w:val="single" w:color="auto" w:sz="12" w:space="0"/>
              <w:bottom w:val="double" w:color="auto" w:sz="6" w:space="0"/>
            </w:tcBorders>
            <w:noWrap w:val="0"/>
            <w:vAlign w:val="center"/>
          </w:tcPr>
          <w:p w14:paraId="3D3D48E6">
            <w:pPr>
              <w:pStyle w:val="9"/>
              <w:keepNext/>
              <w:spacing w:after="0" w:line="440" w:lineRule="exact"/>
              <w:ind w:left="63" w:right="63"/>
              <w:rPr>
                <w:rFonts w:eastAsia="仿宋_GB2312"/>
                <w:color w:val="000000"/>
                <w:kern w:val="2"/>
                <w:sz w:val="28"/>
                <w:szCs w:val="30"/>
                <w:lang w:val="en-US" w:eastAsia="zh-CN"/>
              </w:rPr>
            </w:pPr>
            <w:r>
              <w:rPr>
                <w:rFonts w:eastAsia="仿宋_GB2312"/>
                <w:color w:val="000000"/>
                <w:kern w:val="2"/>
                <w:sz w:val="28"/>
                <w:szCs w:val="30"/>
                <w:lang w:val="en-US" w:eastAsia="zh-CN"/>
              </w:rPr>
              <w:t>质量等级</w:t>
            </w:r>
          </w:p>
        </w:tc>
        <w:tc>
          <w:tcPr>
            <w:tcW w:w="851" w:type="dxa"/>
            <w:tcBorders>
              <w:top w:val="single" w:color="auto" w:sz="12" w:space="0"/>
              <w:bottom w:val="double" w:color="auto" w:sz="6" w:space="0"/>
            </w:tcBorders>
            <w:noWrap w:val="0"/>
            <w:vAlign w:val="center"/>
          </w:tcPr>
          <w:p w14:paraId="5837180D">
            <w:pPr>
              <w:pStyle w:val="9"/>
              <w:keepNext/>
              <w:spacing w:after="0" w:line="440" w:lineRule="exact"/>
              <w:ind w:left="63" w:right="63"/>
              <w:rPr>
                <w:rFonts w:eastAsia="仿宋_GB2312"/>
                <w:color w:val="000000"/>
                <w:kern w:val="2"/>
                <w:sz w:val="28"/>
                <w:szCs w:val="30"/>
                <w:lang w:val="en-US" w:eastAsia="zh-CN"/>
              </w:rPr>
            </w:pPr>
            <w:r>
              <w:rPr>
                <w:rFonts w:eastAsia="仿宋_GB2312"/>
                <w:color w:val="000000"/>
                <w:kern w:val="2"/>
                <w:sz w:val="28"/>
                <w:szCs w:val="30"/>
                <w:lang w:val="en-US" w:eastAsia="zh-CN"/>
              </w:rPr>
              <w:t>供应时间</w:t>
            </w:r>
          </w:p>
        </w:tc>
        <w:tc>
          <w:tcPr>
            <w:tcW w:w="1487" w:type="dxa"/>
            <w:tcBorders>
              <w:top w:val="single" w:color="auto" w:sz="12" w:space="0"/>
              <w:bottom w:val="double" w:color="auto" w:sz="6" w:space="0"/>
            </w:tcBorders>
            <w:noWrap w:val="0"/>
            <w:vAlign w:val="center"/>
          </w:tcPr>
          <w:p w14:paraId="16A1E6C5">
            <w:pPr>
              <w:pStyle w:val="9"/>
              <w:keepNext/>
              <w:spacing w:after="0" w:line="440" w:lineRule="exact"/>
              <w:ind w:left="63" w:right="63"/>
              <w:rPr>
                <w:rFonts w:eastAsia="仿宋_GB2312"/>
                <w:color w:val="000000"/>
                <w:kern w:val="2"/>
                <w:sz w:val="28"/>
                <w:szCs w:val="30"/>
                <w:lang w:val="en-US" w:eastAsia="zh-CN"/>
              </w:rPr>
            </w:pPr>
            <w:r>
              <w:rPr>
                <w:rFonts w:eastAsia="仿宋_GB2312"/>
                <w:color w:val="000000"/>
                <w:kern w:val="2"/>
                <w:sz w:val="28"/>
                <w:szCs w:val="30"/>
                <w:lang w:val="en-US" w:eastAsia="zh-CN"/>
              </w:rPr>
              <w:t>送达地点</w:t>
            </w:r>
          </w:p>
        </w:tc>
        <w:tc>
          <w:tcPr>
            <w:tcW w:w="992" w:type="dxa"/>
            <w:tcBorders>
              <w:top w:val="single" w:color="auto" w:sz="12" w:space="0"/>
              <w:bottom w:val="double" w:color="auto" w:sz="6" w:space="0"/>
            </w:tcBorders>
            <w:noWrap w:val="0"/>
            <w:vAlign w:val="center"/>
          </w:tcPr>
          <w:p w14:paraId="3626FF9D">
            <w:pPr>
              <w:pStyle w:val="9"/>
              <w:keepNext/>
              <w:spacing w:after="0" w:line="440" w:lineRule="exact"/>
              <w:ind w:left="63" w:right="63"/>
              <w:rPr>
                <w:rFonts w:eastAsia="仿宋_GB2312"/>
                <w:color w:val="000000"/>
                <w:kern w:val="2"/>
                <w:sz w:val="28"/>
                <w:szCs w:val="30"/>
                <w:lang w:val="en-US" w:eastAsia="zh-CN"/>
              </w:rPr>
            </w:pPr>
            <w:r>
              <w:rPr>
                <w:rFonts w:eastAsia="仿宋_GB2312"/>
                <w:color w:val="000000"/>
                <w:kern w:val="2"/>
                <w:sz w:val="28"/>
                <w:szCs w:val="30"/>
                <w:lang w:val="en-US" w:eastAsia="zh-CN"/>
              </w:rPr>
              <w:t>备注</w:t>
            </w:r>
          </w:p>
        </w:tc>
      </w:tr>
      <w:tr w14:paraId="5CF3AC0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tcBorders>
              <w:top w:val="double" w:color="auto" w:sz="6" w:space="0"/>
              <w:bottom w:val="single" w:color="auto" w:sz="6" w:space="0"/>
            </w:tcBorders>
            <w:noWrap w:val="0"/>
            <w:vAlign w:val="center"/>
          </w:tcPr>
          <w:p w14:paraId="4CCDCE3E">
            <w:pPr>
              <w:pStyle w:val="9"/>
              <w:keepNext/>
              <w:spacing w:after="0" w:line="440" w:lineRule="exact"/>
              <w:ind w:left="63" w:right="63"/>
              <w:rPr>
                <w:rFonts w:eastAsia="仿宋_GB2312"/>
                <w:color w:val="000000"/>
                <w:kern w:val="2"/>
                <w:sz w:val="30"/>
                <w:szCs w:val="30"/>
                <w:lang w:val="en-US" w:eastAsia="zh-CN"/>
              </w:rPr>
            </w:pPr>
          </w:p>
        </w:tc>
        <w:tc>
          <w:tcPr>
            <w:tcW w:w="1276" w:type="dxa"/>
            <w:tcBorders>
              <w:top w:val="double" w:color="auto" w:sz="6" w:space="0"/>
              <w:bottom w:val="single" w:color="auto" w:sz="6" w:space="0"/>
            </w:tcBorders>
            <w:noWrap w:val="0"/>
            <w:vAlign w:val="center"/>
          </w:tcPr>
          <w:p w14:paraId="6EE4504B">
            <w:pPr>
              <w:pStyle w:val="9"/>
              <w:keepNext/>
              <w:spacing w:after="0" w:line="440" w:lineRule="exact"/>
              <w:ind w:left="63" w:right="63"/>
              <w:rPr>
                <w:rFonts w:eastAsia="仿宋_GB2312"/>
                <w:color w:val="000000"/>
                <w:kern w:val="2"/>
                <w:sz w:val="30"/>
                <w:szCs w:val="30"/>
                <w:lang w:val="en-US" w:eastAsia="zh-CN"/>
              </w:rPr>
            </w:pPr>
          </w:p>
        </w:tc>
        <w:tc>
          <w:tcPr>
            <w:tcW w:w="1418" w:type="dxa"/>
            <w:tcBorders>
              <w:top w:val="double" w:color="auto" w:sz="6" w:space="0"/>
              <w:bottom w:val="single" w:color="auto" w:sz="6" w:space="0"/>
            </w:tcBorders>
            <w:noWrap w:val="0"/>
            <w:vAlign w:val="center"/>
          </w:tcPr>
          <w:p w14:paraId="6E7BAD6C">
            <w:pPr>
              <w:pStyle w:val="9"/>
              <w:keepNext/>
              <w:spacing w:after="0" w:line="440" w:lineRule="exact"/>
              <w:ind w:left="63" w:right="63"/>
              <w:rPr>
                <w:rFonts w:eastAsia="仿宋_GB2312"/>
                <w:color w:val="000000"/>
                <w:kern w:val="2"/>
                <w:sz w:val="30"/>
                <w:szCs w:val="30"/>
                <w:lang w:val="en-US" w:eastAsia="zh-CN"/>
              </w:rPr>
            </w:pPr>
          </w:p>
        </w:tc>
        <w:tc>
          <w:tcPr>
            <w:tcW w:w="940" w:type="dxa"/>
            <w:tcBorders>
              <w:top w:val="double" w:color="auto" w:sz="6" w:space="0"/>
              <w:bottom w:val="single" w:color="auto" w:sz="6" w:space="0"/>
            </w:tcBorders>
            <w:noWrap w:val="0"/>
            <w:vAlign w:val="center"/>
          </w:tcPr>
          <w:p w14:paraId="3BC52FFF">
            <w:pPr>
              <w:pStyle w:val="9"/>
              <w:keepNext/>
              <w:spacing w:after="0" w:line="440" w:lineRule="exact"/>
              <w:ind w:left="63" w:right="63"/>
              <w:rPr>
                <w:rFonts w:eastAsia="仿宋_GB2312"/>
                <w:color w:val="000000"/>
                <w:kern w:val="2"/>
                <w:sz w:val="30"/>
                <w:szCs w:val="30"/>
                <w:lang w:val="en-US" w:eastAsia="zh-CN"/>
              </w:rPr>
            </w:pPr>
          </w:p>
        </w:tc>
        <w:tc>
          <w:tcPr>
            <w:tcW w:w="851" w:type="dxa"/>
            <w:tcBorders>
              <w:top w:val="double" w:color="auto" w:sz="6" w:space="0"/>
              <w:bottom w:val="single" w:color="auto" w:sz="6" w:space="0"/>
            </w:tcBorders>
            <w:noWrap w:val="0"/>
            <w:vAlign w:val="center"/>
          </w:tcPr>
          <w:p w14:paraId="0673CF8D">
            <w:pPr>
              <w:pStyle w:val="9"/>
              <w:keepNext/>
              <w:spacing w:after="0" w:line="440" w:lineRule="exact"/>
              <w:ind w:left="63" w:right="63"/>
              <w:rPr>
                <w:rFonts w:eastAsia="仿宋_GB2312"/>
                <w:color w:val="000000"/>
                <w:kern w:val="2"/>
                <w:sz w:val="30"/>
                <w:szCs w:val="30"/>
                <w:lang w:val="en-US" w:eastAsia="zh-CN"/>
              </w:rPr>
            </w:pPr>
          </w:p>
        </w:tc>
        <w:tc>
          <w:tcPr>
            <w:tcW w:w="1044" w:type="dxa"/>
            <w:tcBorders>
              <w:top w:val="double" w:color="auto" w:sz="6" w:space="0"/>
              <w:bottom w:val="single" w:color="auto" w:sz="6" w:space="0"/>
            </w:tcBorders>
            <w:noWrap w:val="0"/>
            <w:vAlign w:val="center"/>
          </w:tcPr>
          <w:p w14:paraId="7276DCEC">
            <w:pPr>
              <w:pStyle w:val="9"/>
              <w:keepNext/>
              <w:spacing w:after="0" w:line="440" w:lineRule="exact"/>
              <w:ind w:left="63" w:right="63"/>
              <w:rPr>
                <w:rFonts w:eastAsia="仿宋_GB2312"/>
                <w:color w:val="000000"/>
                <w:kern w:val="2"/>
                <w:sz w:val="30"/>
                <w:szCs w:val="30"/>
                <w:lang w:val="en-US" w:eastAsia="zh-CN"/>
              </w:rPr>
            </w:pPr>
          </w:p>
        </w:tc>
        <w:tc>
          <w:tcPr>
            <w:tcW w:w="992" w:type="dxa"/>
            <w:tcBorders>
              <w:top w:val="double" w:color="auto" w:sz="6" w:space="0"/>
              <w:bottom w:val="single" w:color="auto" w:sz="6" w:space="0"/>
            </w:tcBorders>
            <w:noWrap w:val="0"/>
            <w:vAlign w:val="center"/>
          </w:tcPr>
          <w:p w14:paraId="559AA6F6">
            <w:pPr>
              <w:pStyle w:val="9"/>
              <w:keepNext/>
              <w:spacing w:after="0" w:line="440" w:lineRule="exact"/>
              <w:ind w:left="63" w:right="63"/>
              <w:rPr>
                <w:rFonts w:eastAsia="仿宋_GB2312"/>
                <w:color w:val="000000"/>
                <w:kern w:val="2"/>
                <w:sz w:val="30"/>
                <w:szCs w:val="30"/>
                <w:lang w:val="en-US" w:eastAsia="zh-CN"/>
              </w:rPr>
            </w:pPr>
          </w:p>
        </w:tc>
        <w:tc>
          <w:tcPr>
            <w:tcW w:w="851" w:type="dxa"/>
            <w:tcBorders>
              <w:top w:val="double" w:color="auto" w:sz="6" w:space="0"/>
              <w:bottom w:val="single" w:color="auto" w:sz="6" w:space="0"/>
            </w:tcBorders>
            <w:noWrap w:val="0"/>
            <w:vAlign w:val="center"/>
          </w:tcPr>
          <w:p w14:paraId="5B4E2847">
            <w:pPr>
              <w:pStyle w:val="9"/>
              <w:keepNext/>
              <w:spacing w:after="0" w:line="440" w:lineRule="exact"/>
              <w:ind w:left="63" w:right="63"/>
              <w:rPr>
                <w:rFonts w:eastAsia="仿宋_GB2312"/>
                <w:color w:val="000000"/>
                <w:kern w:val="2"/>
                <w:sz w:val="30"/>
                <w:szCs w:val="30"/>
                <w:lang w:val="en-US" w:eastAsia="zh-CN"/>
              </w:rPr>
            </w:pPr>
          </w:p>
        </w:tc>
        <w:tc>
          <w:tcPr>
            <w:tcW w:w="1487" w:type="dxa"/>
            <w:tcBorders>
              <w:top w:val="double" w:color="auto" w:sz="6" w:space="0"/>
              <w:bottom w:val="single" w:color="auto" w:sz="6" w:space="0"/>
            </w:tcBorders>
            <w:noWrap w:val="0"/>
            <w:vAlign w:val="center"/>
          </w:tcPr>
          <w:p w14:paraId="6A89DC7A">
            <w:pPr>
              <w:pStyle w:val="9"/>
              <w:keepNext/>
              <w:spacing w:after="0" w:line="440" w:lineRule="exact"/>
              <w:ind w:left="63" w:right="63"/>
              <w:rPr>
                <w:rFonts w:eastAsia="仿宋_GB2312"/>
                <w:color w:val="000000"/>
                <w:kern w:val="2"/>
                <w:sz w:val="30"/>
                <w:szCs w:val="30"/>
                <w:lang w:val="en-US" w:eastAsia="zh-CN"/>
              </w:rPr>
            </w:pPr>
          </w:p>
        </w:tc>
        <w:tc>
          <w:tcPr>
            <w:tcW w:w="992" w:type="dxa"/>
            <w:tcBorders>
              <w:top w:val="double" w:color="auto" w:sz="6" w:space="0"/>
              <w:bottom w:val="single" w:color="auto" w:sz="6" w:space="0"/>
            </w:tcBorders>
            <w:noWrap w:val="0"/>
            <w:vAlign w:val="center"/>
          </w:tcPr>
          <w:p w14:paraId="373B6A83">
            <w:pPr>
              <w:pStyle w:val="9"/>
              <w:keepNext/>
              <w:spacing w:after="0" w:line="440" w:lineRule="exact"/>
              <w:ind w:left="63" w:right="63"/>
              <w:rPr>
                <w:rFonts w:eastAsia="仿宋_GB2312"/>
                <w:color w:val="000000"/>
                <w:kern w:val="2"/>
                <w:sz w:val="30"/>
                <w:szCs w:val="30"/>
                <w:lang w:val="en-US" w:eastAsia="zh-CN"/>
              </w:rPr>
            </w:pPr>
          </w:p>
        </w:tc>
      </w:tr>
      <w:tr w14:paraId="4214098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tcBorders>
              <w:top w:val="nil"/>
            </w:tcBorders>
            <w:noWrap w:val="0"/>
            <w:vAlign w:val="center"/>
          </w:tcPr>
          <w:p w14:paraId="4E258823">
            <w:pPr>
              <w:pStyle w:val="9"/>
              <w:keepNext/>
              <w:spacing w:after="0" w:line="440" w:lineRule="exact"/>
              <w:ind w:left="63" w:right="63"/>
              <w:rPr>
                <w:rFonts w:eastAsia="仿宋_GB2312"/>
                <w:color w:val="000000"/>
                <w:kern w:val="2"/>
                <w:sz w:val="30"/>
                <w:szCs w:val="30"/>
                <w:lang w:val="en-US" w:eastAsia="zh-CN"/>
              </w:rPr>
            </w:pPr>
          </w:p>
        </w:tc>
        <w:tc>
          <w:tcPr>
            <w:tcW w:w="1276" w:type="dxa"/>
            <w:tcBorders>
              <w:top w:val="nil"/>
            </w:tcBorders>
            <w:noWrap w:val="0"/>
            <w:vAlign w:val="center"/>
          </w:tcPr>
          <w:p w14:paraId="0481B34C">
            <w:pPr>
              <w:pStyle w:val="9"/>
              <w:keepNext/>
              <w:spacing w:after="0" w:line="440" w:lineRule="exact"/>
              <w:ind w:left="63" w:right="63"/>
              <w:rPr>
                <w:rFonts w:eastAsia="仿宋_GB2312"/>
                <w:color w:val="000000"/>
                <w:kern w:val="2"/>
                <w:sz w:val="30"/>
                <w:szCs w:val="30"/>
                <w:lang w:val="en-US" w:eastAsia="zh-CN"/>
              </w:rPr>
            </w:pPr>
          </w:p>
        </w:tc>
        <w:tc>
          <w:tcPr>
            <w:tcW w:w="1418" w:type="dxa"/>
            <w:tcBorders>
              <w:top w:val="nil"/>
            </w:tcBorders>
            <w:noWrap w:val="0"/>
            <w:vAlign w:val="center"/>
          </w:tcPr>
          <w:p w14:paraId="192E5972">
            <w:pPr>
              <w:pStyle w:val="9"/>
              <w:keepNext/>
              <w:spacing w:after="0" w:line="440" w:lineRule="exact"/>
              <w:ind w:left="63" w:right="63"/>
              <w:rPr>
                <w:rFonts w:eastAsia="仿宋_GB2312"/>
                <w:color w:val="000000"/>
                <w:kern w:val="2"/>
                <w:sz w:val="30"/>
                <w:szCs w:val="30"/>
                <w:lang w:val="en-US" w:eastAsia="zh-CN"/>
              </w:rPr>
            </w:pPr>
          </w:p>
        </w:tc>
        <w:tc>
          <w:tcPr>
            <w:tcW w:w="940" w:type="dxa"/>
            <w:tcBorders>
              <w:top w:val="nil"/>
            </w:tcBorders>
            <w:noWrap w:val="0"/>
            <w:vAlign w:val="center"/>
          </w:tcPr>
          <w:p w14:paraId="450AC62D">
            <w:pPr>
              <w:pStyle w:val="9"/>
              <w:keepNext/>
              <w:spacing w:after="0" w:line="440" w:lineRule="exact"/>
              <w:ind w:left="63" w:right="63"/>
              <w:rPr>
                <w:rFonts w:eastAsia="仿宋_GB2312"/>
                <w:color w:val="000000"/>
                <w:kern w:val="2"/>
                <w:sz w:val="30"/>
                <w:szCs w:val="30"/>
                <w:lang w:val="en-US" w:eastAsia="zh-CN"/>
              </w:rPr>
            </w:pPr>
          </w:p>
        </w:tc>
        <w:tc>
          <w:tcPr>
            <w:tcW w:w="851" w:type="dxa"/>
            <w:tcBorders>
              <w:top w:val="nil"/>
            </w:tcBorders>
            <w:noWrap w:val="0"/>
            <w:vAlign w:val="center"/>
          </w:tcPr>
          <w:p w14:paraId="01201DE9">
            <w:pPr>
              <w:pStyle w:val="9"/>
              <w:keepNext/>
              <w:spacing w:after="0" w:line="440" w:lineRule="exact"/>
              <w:ind w:left="63" w:right="63"/>
              <w:rPr>
                <w:rFonts w:eastAsia="仿宋_GB2312"/>
                <w:color w:val="000000"/>
                <w:kern w:val="2"/>
                <w:sz w:val="30"/>
                <w:szCs w:val="30"/>
                <w:lang w:val="en-US" w:eastAsia="zh-CN"/>
              </w:rPr>
            </w:pPr>
          </w:p>
        </w:tc>
        <w:tc>
          <w:tcPr>
            <w:tcW w:w="1044" w:type="dxa"/>
            <w:tcBorders>
              <w:top w:val="nil"/>
            </w:tcBorders>
            <w:noWrap w:val="0"/>
            <w:vAlign w:val="center"/>
          </w:tcPr>
          <w:p w14:paraId="71732043">
            <w:pPr>
              <w:pStyle w:val="9"/>
              <w:keepNext/>
              <w:spacing w:after="0" w:line="440" w:lineRule="exact"/>
              <w:ind w:left="63" w:right="63"/>
              <w:rPr>
                <w:rFonts w:eastAsia="仿宋_GB2312"/>
                <w:color w:val="000000"/>
                <w:kern w:val="2"/>
                <w:sz w:val="30"/>
                <w:szCs w:val="30"/>
                <w:lang w:val="en-US" w:eastAsia="zh-CN"/>
              </w:rPr>
            </w:pPr>
          </w:p>
        </w:tc>
        <w:tc>
          <w:tcPr>
            <w:tcW w:w="992" w:type="dxa"/>
            <w:tcBorders>
              <w:top w:val="nil"/>
            </w:tcBorders>
            <w:noWrap w:val="0"/>
            <w:vAlign w:val="center"/>
          </w:tcPr>
          <w:p w14:paraId="5B607494">
            <w:pPr>
              <w:pStyle w:val="9"/>
              <w:keepNext/>
              <w:spacing w:after="0" w:line="440" w:lineRule="exact"/>
              <w:ind w:left="63" w:right="63"/>
              <w:rPr>
                <w:rFonts w:eastAsia="仿宋_GB2312"/>
                <w:color w:val="000000"/>
                <w:kern w:val="2"/>
                <w:sz w:val="30"/>
                <w:szCs w:val="30"/>
                <w:lang w:val="en-US" w:eastAsia="zh-CN"/>
              </w:rPr>
            </w:pPr>
          </w:p>
        </w:tc>
        <w:tc>
          <w:tcPr>
            <w:tcW w:w="851" w:type="dxa"/>
            <w:tcBorders>
              <w:top w:val="nil"/>
            </w:tcBorders>
            <w:noWrap w:val="0"/>
            <w:vAlign w:val="center"/>
          </w:tcPr>
          <w:p w14:paraId="35A0FF2A">
            <w:pPr>
              <w:pStyle w:val="9"/>
              <w:keepNext/>
              <w:spacing w:after="0" w:line="440" w:lineRule="exact"/>
              <w:ind w:left="63" w:right="63"/>
              <w:rPr>
                <w:rFonts w:eastAsia="仿宋_GB2312"/>
                <w:color w:val="000000"/>
                <w:kern w:val="2"/>
                <w:sz w:val="30"/>
                <w:szCs w:val="30"/>
                <w:lang w:val="en-US" w:eastAsia="zh-CN"/>
              </w:rPr>
            </w:pPr>
          </w:p>
        </w:tc>
        <w:tc>
          <w:tcPr>
            <w:tcW w:w="1487" w:type="dxa"/>
            <w:tcBorders>
              <w:top w:val="nil"/>
            </w:tcBorders>
            <w:noWrap w:val="0"/>
            <w:vAlign w:val="center"/>
          </w:tcPr>
          <w:p w14:paraId="716C9FEF">
            <w:pPr>
              <w:pStyle w:val="9"/>
              <w:keepNext/>
              <w:spacing w:after="0" w:line="440" w:lineRule="exact"/>
              <w:ind w:left="63" w:right="63"/>
              <w:rPr>
                <w:rFonts w:eastAsia="仿宋_GB2312"/>
                <w:color w:val="000000"/>
                <w:kern w:val="2"/>
                <w:sz w:val="30"/>
                <w:szCs w:val="30"/>
                <w:lang w:val="en-US" w:eastAsia="zh-CN"/>
              </w:rPr>
            </w:pPr>
          </w:p>
        </w:tc>
        <w:tc>
          <w:tcPr>
            <w:tcW w:w="992" w:type="dxa"/>
            <w:tcBorders>
              <w:top w:val="nil"/>
            </w:tcBorders>
            <w:noWrap w:val="0"/>
            <w:vAlign w:val="center"/>
          </w:tcPr>
          <w:p w14:paraId="45FFF645">
            <w:pPr>
              <w:pStyle w:val="9"/>
              <w:keepNext/>
              <w:spacing w:after="0" w:line="440" w:lineRule="exact"/>
              <w:ind w:left="63" w:right="63"/>
              <w:rPr>
                <w:rFonts w:eastAsia="仿宋_GB2312"/>
                <w:color w:val="000000"/>
                <w:kern w:val="2"/>
                <w:sz w:val="30"/>
                <w:szCs w:val="30"/>
                <w:lang w:val="en-US" w:eastAsia="zh-CN"/>
              </w:rPr>
            </w:pPr>
          </w:p>
        </w:tc>
      </w:tr>
      <w:tr w14:paraId="5C7C11F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14:paraId="7D6E33BB">
            <w:pPr>
              <w:pStyle w:val="9"/>
              <w:keepNext/>
              <w:spacing w:after="0" w:line="440" w:lineRule="exact"/>
              <w:ind w:left="63" w:right="63"/>
              <w:rPr>
                <w:rFonts w:eastAsia="仿宋_GB2312"/>
                <w:color w:val="000000"/>
                <w:kern w:val="2"/>
                <w:sz w:val="30"/>
                <w:szCs w:val="30"/>
                <w:lang w:val="en-US" w:eastAsia="zh-CN"/>
              </w:rPr>
            </w:pPr>
          </w:p>
        </w:tc>
        <w:tc>
          <w:tcPr>
            <w:tcW w:w="1276" w:type="dxa"/>
            <w:noWrap w:val="0"/>
            <w:vAlign w:val="center"/>
          </w:tcPr>
          <w:p w14:paraId="7E947AA5">
            <w:pPr>
              <w:pStyle w:val="9"/>
              <w:keepNext/>
              <w:spacing w:after="0" w:line="440" w:lineRule="exact"/>
              <w:ind w:left="63" w:right="63"/>
              <w:rPr>
                <w:rFonts w:eastAsia="仿宋_GB2312"/>
                <w:color w:val="000000"/>
                <w:kern w:val="2"/>
                <w:sz w:val="30"/>
                <w:szCs w:val="30"/>
                <w:lang w:val="en-US" w:eastAsia="zh-CN"/>
              </w:rPr>
            </w:pPr>
          </w:p>
        </w:tc>
        <w:tc>
          <w:tcPr>
            <w:tcW w:w="1418" w:type="dxa"/>
            <w:noWrap w:val="0"/>
            <w:vAlign w:val="center"/>
          </w:tcPr>
          <w:p w14:paraId="09E4ABFE">
            <w:pPr>
              <w:pStyle w:val="9"/>
              <w:keepNext/>
              <w:spacing w:after="0" w:line="440" w:lineRule="exact"/>
              <w:ind w:left="63" w:right="63"/>
              <w:rPr>
                <w:rFonts w:eastAsia="仿宋_GB2312"/>
                <w:color w:val="000000"/>
                <w:kern w:val="2"/>
                <w:sz w:val="30"/>
                <w:szCs w:val="30"/>
                <w:lang w:val="en-US" w:eastAsia="zh-CN"/>
              </w:rPr>
            </w:pPr>
          </w:p>
        </w:tc>
        <w:tc>
          <w:tcPr>
            <w:tcW w:w="940" w:type="dxa"/>
            <w:noWrap w:val="0"/>
            <w:vAlign w:val="center"/>
          </w:tcPr>
          <w:p w14:paraId="68DA0144">
            <w:pPr>
              <w:pStyle w:val="9"/>
              <w:keepNext/>
              <w:spacing w:after="0" w:line="440" w:lineRule="exact"/>
              <w:ind w:left="63" w:right="63"/>
              <w:rPr>
                <w:rFonts w:eastAsia="仿宋_GB2312"/>
                <w:color w:val="000000"/>
                <w:kern w:val="2"/>
                <w:sz w:val="30"/>
                <w:szCs w:val="30"/>
                <w:lang w:val="en-US" w:eastAsia="zh-CN"/>
              </w:rPr>
            </w:pPr>
          </w:p>
        </w:tc>
        <w:tc>
          <w:tcPr>
            <w:tcW w:w="851" w:type="dxa"/>
            <w:noWrap w:val="0"/>
            <w:vAlign w:val="center"/>
          </w:tcPr>
          <w:p w14:paraId="512CB2D8">
            <w:pPr>
              <w:pStyle w:val="9"/>
              <w:keepNext/>
              <w:spacing w:after="0" w:line="440" w:lineRule="exact"/>
              <w:ind w:left="63" w:right="63"/>
              <w:rPr>
                <w:rFonts w:eastAsia="仿宋_GB2312"/>
                <w:color w:val="000000"/>
                <w:kern w:val="2"/>
                <w:sz w:val="30"/>
                <w:szCs w:val="30"/>
                <w:lang w:val="en-US" w:eastAsia="zh-CN"/>
              </w:rPr>
            </w:pPr>
          </w:p>
        </w:tc>
        <w:tc>
          <w:tcPr>
            <w:tcW w:w="1044" w:type="dxa"/>
            <w:noWrap w:val="0"/>
            <w:vAlign w:val="center"/>
          </w:tcPr>
          <w:p w14:paraId="44012276">
            <w:pPr>
              <w:pStyle w:val="9"/>
              <w:keepNext/>
              <w:spacing w:after="0" w:line="440" w:lineRule="exact"/>
              <w:ind w:left="63" w:right="63"/>
              <w:rPr>
                <w:rFonts w:eastAsia="仿宋_GB2312"/>
                <w:color w:val="000000"/>
                <w:kern w:val="2"/>
                <w:sz w:val="30"/>
                <w:szCs w:val="30"/>
                <w:lang w:val="en-US" w:eastAsia="zh-CN"/>
              </w:rPr>
            </w:pPr>
          </w:p>
        </w:tc>
        <w:tc>
          <w:tcPr>
            <w:tcW w:w="992" w:type="dxa"/>
            <w:noWrap w:val="0"/>
            <w:vAlign w:val="center"/>
          </w:tcPr>
          <w:p w14:paraId="6C75BD54">
            <w:pPr>
              <w:pStyle w:val="9"/>
              <w:keepNext/>
              <w:spacing w:after="0" w:line="440" w:lineRule="exact"/>
              <w:ind w:left="63" w:right="63"/>
              <w:rPr>
                <w:rFonts w:eastAsia="仿宋_GB2312"/>
                <w:color w:val="000000"/>
                <w:kern w:val="2"/>
                <w:sz w:val="30"/>
                <w:szCs w:val="30"/>
                <w:lang w:val="en-US" w:eastAsia="zh-CN"/>
              </w:rPr>
            </w:pPr>
          </w:p>
        </w:tc>
        <w:tc>
          <w:tcPr>
            <w:tcW w:w="851" w:type="dxa"/>
            <w:noWrap w:val="0"/>
            <w:vAlign w:val="center"/>
          </w:tcPr>
          <w:p w14:paraId="567D41AF">
            <w:pPr>
              <w:pStyle w:val="9"/>
              <w:keepNext/>
              <w:spacing w:after="0" w:line="440" w:lineRule="exact"/>
              <w:ind w:left="63" w:right="63"/>
              <w:rPr>
                <w:rFonts w:eastAsia="仿宋_GB2312"/>
                <w:color w:val="000000"/>
                <w:kern w:val="2"/>
                <w:sz w:val="30"/>
                <w:szCs w:val="30"/>
                <w:lang w:val="en-US" w:eastAsia="zh-CN"/>
              </w:rPr>
            </w:pPr>
          </w:p>
        </w:tc>
        <w:tc>
          <w:tcPr>
            <w:tcW w:w="1487" w:type="dxa"/>
            <w:noWrap w:val="0"/>
            <w:vAlign w:val="center"/>
          </w:tcPr>
          <w:p w14:paraId="58E06537">
            <w:pPr>
              <w:pStyle w:val="9"/>
              <w:keepNext/>
              <w:spacing w:after="0" w:line="440" w:lineRule="exact"/>
              <w:ind w:left="63" w:right="63"/>
              <w:rPr>
                <w:rFonts w:eastAsia="仿宋_GB2312"/>
                <w:color w:val="000000"/>
                <w:kern w:val="2"/>
                <w:sz w:val="30"/>
                <w:szCs w:val="30"/>
                <w:lang w:val="en-US" w:eastAsia="zh-CN"/>
              </w:rPr>
            </w:pPr>
          </w:p>
        </w:tc>
        <w:tc>
          <w:tcPr>
            <w:tcW w:w="992" w:type="dxa"/>
            <w:noWrap w:val="0"/>
            <w:vAlign w:val="center"/>
          </w:tcPr>
          <w:p w14:paraId="39AD915D">
            <w:pPr>
              <w:pStyle w:val="9"/>
              <w:keepNext/>
              <w:spacing w:after="0" w:line="440" w:lineRule="exact"/>
              <w:ind w:left="63" w:right="63"/>
              <w:rPr>
                <w:rFonts w:eastAsia="仿宋_GB2312"/>
                <w:color w:val="000000"/>
                <w:kern w:val="2"/>
                <w:sz w:val="30"/>
                <w:szCs w:val="30"/>
                <w:lang w:val="en-US" w:eastAsia="zh-CN"/>
              </w:rPr>
            </w:pPr>
          </w:p>
        </w:tc>
      </w:tr>
      <w:tr w14:paraId="3E4D75E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14:paraId="2B0C350E">
            <w:pPr>
              <w:pStyle w:val="9"/>
              <w:keepNext/>
              <w:spacing w:after="0" w:line="440" w:lineRule="exact"/>
              <w:ind w:left="63" w:right="63"/>
              <w:rPr>
                <w:rFonts w:eastAsia="仿宋_GB2312"/>
                <w:color w:val="000000"/>
                <w:kern w:val="2"/>
                <w:sz w:val="30"/>
                <w:szCs w:val="30"/>
                <w:lang w:val="en-US" w:eastAsia="zh-CN"/>
              </w:rPr>
            </w:pPr>
          </w:p>
        </w:tc>
        <w:tc>
          <w:tcPr>
            <w:tcW w:w="1276" w:type="dxa"/>
            <w:noWrap w:val="0"/>
            <w:vAlign w:val="center"/>
          </w:tcPr>
          <w:p w14:paraId="731494BA">
            <w:pPr>
              <w:pStyle w:val="9"/>
              <w:keepNext/>
              <w:spacing w:after="0" w:line="440" w:lineRule="exact"/>
              <w:ind w:left="63" w:right="63"/>
              <w:rPr>
                <w:rFonts w:eastAsia="仿宋_GB2312"/>
                <w:color w:val="000000"/>
                <w:kern w:val="2"/>
                <w:sz w:val="30"/>
                <w:szCs w:val="30"/>
                <w:lang w:val="en-US" w:eastAsia="zh-CN"/>
              </w:rPr>
            </w:pPr>
          </w:p>
        </w:tc>
        <w:tc>
          <w:tcPr>
            <w:tcW w:w="1418" w:type="dxa"/>
            <w:noWrap w:val="0"/>
            <w:vAlign w:val="center"/>
          </w:tcPr>
          <w:p w14:paraId="5AC66175">
            <w:pPr>
              <w:pStyle w:val="9"/>
              <w:keepNext/>
              <w:spacing w:after="0" w:line="440" w:lineRule="exact"/>
              <w:ind w:left="63" w:right="63"/>
              <w:rPr>
                <w:rFonts w:eastAsia="仿宋_GB2312"/>
                <w:color w:val="000000"/>
                <w:kern w:val="2"/>
                <w:sz w:val="30"/>
                <w:szCs w:val="30"/>
                <w:lang w:val="en-US" w:eastAsia="zh-CN"/>
              </w:rPr>
            </w:pPr>
          </w:p>
        </w:tc>
        <w:tc>
          <w:tcPr>
            <w:tcW w:w="940" w:type="dxa"/>
            <w:noWrap w:val="0"/>
            <w:vAlign w:val="center"/>
          </w:tcPr>
          <w:p w14:paraId="24D7FB92">
            <w:pPr>
              <w:pStyle w:val="9"/>
              <w:keepNext/>
              <w:spacing w:after="0" w:line="440" w:lineRule="exact"/>
              <w:ind w:left="63" w:right="63"/>
              <w:rPr>
                <w:rFonts w:eastAsia="仿宋_GB2312"/>
                <w:color w:val="000000"/>
                <w:kern w:val="2"/>
                <w:sz w:val="30"/>
                <w:szCs w:val="30"/>
                <w:lang w:val="en-US" w:eastAsia="zh-CN"/>
              </w:rPr>
            </w:pPr>
          </w:p>
        </w:tc>
        <w:tc>
          <w:tcPr>
            <w:tcW w:w="851" w:type="dxa"/>
            <w:noWrap w:val="0"/>
            <w:vAlign w:val="center"/>
          </w:tcPr>
          <w:p w14:paraId="6D8BEB6C">
            <w:pPr>
              <w:pStyle w:val="9"/>
              <w:keepNext/>
              <w:spacing w:after="0" w:line="440" w:lineRule="exact"/>
              <w:ind w:left="63" w:right="63"/>
              <w:rPr>
                <w:rFonts w:eastAsia="仿宋_GB2312"/>
                <w:color w:val="000000"/>
                <w:kern w:val="2"/>
                <w:sz w:val="30"/>
                <w:szCs w:val="30"/>
                <w:lang w:val="en-US" w:eastAsia="zh-CN"/>
              </w:rPr>
            </w:pPr>
          </w:p>
        </w:tc>
        <w:tc>
          <w:tcPr>
            <w:tcW w:w="1044" w:type="dxa"/>
            <w:noWrap w:val="0"/>
            <w:vAlign w:val="center"/>
          </w:tcPr>
          <w:p w14:paraId="51ED9F1C">
            <w:pPr>
              <w:pStyle w:val="9"/>
              <w:keepNext/>
              <w:spacing w:after="0" w:line="440" w:lineRule="exact"/>
              <w:ind w:left="63" w:right="63"/>
              <w:rPr>
                <w:rFonts w:eastAsia="仿宋_GB2312"/>
                <w:color w:val="000000"/>
                <w:kern w:val="2"/>
                <w:sz w:val="30"/>
                <w:szCs w:val="30"/>
                <w:lang w:val="en-US" w:eastAsia="zh-CN"/>
              </w:rPr>
            </w:pPr>
          </w:p>
        </w:tc>
        <w:tc>
          <w:tcPr>
            <w:tcW w:w="992" w:type="dxa"/>
            <w:noWrap w:val="0"/>
            <w:vAlign w:val="center"/>
          </w:tcPr>
          <w:p w14:paraId="56535599">
            <w:pPr>
              <w:pStyle w:val="9"/>
              <w:keepNext/>
              <w:spacing w:after="0" w:line="440" w:lineRule="exact"/>
              <w:ind w:left="63" w:right="63"/>
              <w:rPr>
                <w:rFonts w:eastAsia="仿宋_GB2312"/>
                <w:color w:val="000000"/>
                <w:kern w:val="2"/>
                <w:sz w:val="30"/>
                <w:szCs w:val="30"/>
                <w:lang w:val="en-US" w:eastAsia="zh-CN"/>
              </w:rPr>
            </w:pPr>
          </w:p>
        </w:tc>
        <w:tc>
          <w:tcPr>
            <w:tcW w:w="851" w:type="dxa"/>
            <w:noWrap w:val="0"/>
            <w:vAlign w:val="center"/>
          </w:tcPr>
          <w:p w14:paraId="3EE881B8">
            <w:pPr>
              <w:pStyle w:val="9"/>
              <w:keepNext/>
              <w:spacing w:after="0" w:line="440" w:lineRule="exact"/>
              <w:ind w:left="63" w:right="63"/>
              <w:rPr>
                <w:rFonts w:eastAsia="仿宋_GB2312"/>
                <w:color w:val="000000"/>
                <w:kern w:val="2"/>
                <w:sz w:val="30"/>
                <w:szCs w:val="30"/>
                <w:lang w:val="en-US" w:eastAsia="zh-CN"/>
              </w:rPr>
            </w:pPr>
          </w:p>
        </w:tc>
        <w:tc>
          <w:tcPr>
            <w:tcW w:w="1487" w:type="dxa"/>
            <w:noWrap w:val="0"/>
            <w:vAlign w:val="center"/>
          </w:tcPr>
          <w:p w14:paraId="46838887">
            <w:pPr>
              <w:pStyle w:val="9"/>
              <w:keepNext/>
              <w:spacing w:after="0" w:line="440" w:lineRule="exact"/>
              <w:ind w:left="63" w:right="63"/>
              <w:rPr>
                <w:rFonts w:eastAsia="仿宋_GB2312"/>
                <w:color w:val="000000"/>
                <w:kern w:val="2"/>
                <w:sz w:val="30"/>
                <w:szCs w:val="30"/>
                <w:lang w:val="en-US" w:eastAsia="zh-CN"/>
              </w:rPr>
            </w:pPr>
          </w:p>
        </w:tc>
        <w:tc>
          <w:tcPr>
            <w:tcW w:w="992" w:type="dxa"/>
            <w:noWrap w:val="0"/>
            <w:vAlign w:val="center"/>
          </w:tcPr>
          <w:p w14:paraId="12276847">
            <w:pPr>
              <w:pStyle w:val="9"/>
              <w:keepNext/>
              <w:spacing w:after="0" w:line="440" w:lineRule="exact"/>
              <w:ind w:left="63" w:right="63"/>
              <w:rPr>
                <w:rFonts w:eastAsia="仿宋_GB2312"/>
                <w:color w:val="000000"/>
                <w:kern w:val="2"/>
                <w:sz w:val="30"/>
                <w:szCs w:val="30"/>
                <w:lang w:val="en-US" w:eastAsia="zh-CN"/>
              </w:rPr>
            </w:pPr>
          </w:p>
        </w:tc>
      </w:tr>
      <w:tr w14:paraId="1EFCA89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14:paraId="6FAB828B">
            <w:pPr>
              <w:pStyle w:val="9"/>
              <w:keepNext/>
              <w:spacing w:after="0" w:line="440" w:lineRule="exact"/>
              <w:ind w:left="63" w:right="63"/>
              <w:rPr>
                <w:rFonts w:eastAsia="仿宋_GB2312"/>
                <w:color w:val="000000"/>
                <w:kern w:val="2"/>
                <w:sz w:val="30"/>
                <w:szCs w:val="30"/>
                <w:lang w:val="en-US" w:eastAsia="zh-CN"/>
              </w:rPr>
            </w:pPr>
          </w:p>
        </w:tc>
        <w:tc>
          <w:tcPr>
            <w:tcW w:w="1276" w:type="dxa"/>
            <w:noWrap w:val="0"/>
            <w:vAlign w:val="center"/>
          </w:tcPr>
          <w:p w14:paraId="5775858B">
            <w:pPr>
              <w:pStyle w:val="9"/>
              <w:keepNext/>
              <w:spacing w:after="0" w:line="440" w:lineRule="exact"/>
              <w:ind w:left="63" w:right="63"/>
              <w:rPr>
                <w:rFonts w:eastAsia="仿宋_GB2312"/>
                <w:color w:val="000000"/>
                <w:kern w:val="2"/>
                <w:sz w:val="30"/>
                <w:szCs w:val="30"/>
                <w:lang w:val="en-US" w:eastAsia="zh-CN"/>
              </w:rPr>
            </w:pPr>
          </w:p>
        </w:tc>
        <w:tc>
          <w:tcPr>
            <w:tcW w:w="1418" w:type="dxa"/>
            <w:noWrap w:val="0"/>
            <w:vAlign w:val="center"/>
          </w:tcPr>
          <w:p w14:paraId="10B04BAA">
            <w:pPr>
              <w:pStyle w:val="9"/>
              <w:keepNext/>
              <w:spacing w:after="0" w:line="440" w:lineRule="exact"/>
              <w:ind w:left="63" w:right="63"/>
              <w:rPr>
                <w:rFonts w:eastAsia="仿宋_GB2312"/>
                <w:color w:val="000000"/>
                <w:kern w:val="2"/>
                <w:sz w:val="30"/>
                <w:szCs w:val="30"/>
                <w:lang w:val="en-US" w:eastAsia="zh-CN"/>
              </w:rPr>
            </w:pPr>
          </w:p>
        </w:tc>
        <w:tc>
          <w:tcPr>
            <w:tcW w:w="940" w:type="dxa"/>
            <w:noWrap w:val="0"/>
            <w:vAlign w:val="center"/>
          </w:tcPr>
          <w:p w14:paraId="6075EB67">
            <w:pPr>
              <w:pStyle w:val="9"/>
              <w:keepNext/>
              <w:spacing w:after="0" w:line="440" w:lineRule="exact"/>
              <w:ind w:left="63" w:right="63"/>
              <w:rPr>
                <w:rFonts w:eastAsia="仿宋_GB2312"/>
                <w:color w:val="000000"/>
                <w:kern w:val="2"/>
                <w:sz w:val="30"/>
                <w:szCs w:val="30"/>
                <w:lang w:val="en-US" w:eastAsia="zh-CN"/>
              </w:rPr>
            </w:pPr>
          </w:p>
        </w:tc>
        <w:tc>
          <w:tcPr>
            <w:tcW w:w="851" w:type="dxa"/>
            <w:noWrap w:val="0"/>
            <w:vAlign w:val="center"/>
          </w:tcPr>
          <w:p w14:paraId="76096378">
            <w:pPr>
              <w:pStyle w:val="9"/>
              <w:keepNext/>
              <w:spacing w:after="0" w:line="440" w:lineRule="exact"/>
              <w:ind w:left="63" w:right="63"/>
              <w:rPr>
                <w:rFonts w:eastAsia="仿宋_GB2312"/>
                <w:color w:val="000000"/>
                <w:kern w:val="2"/>
                <w:sz w:val="30"/>
                <w:szCs w:val="30"/>
                <w:lang w:val="en-US" w:eastAsia="zh-CN"/>
              </w:rPr>
            </w:pPr>
          </w:p>
        </w:tc>
        <w:tc>
          <w:tcPr>
            <w:tcW w:w="1044" w:type="dxa"/>
            <w:noWrap w:val="0"/>
            <w:vAlign w:val="center"/>
          </w:tcPr>
          <w:p w14:paraId="172D5478">
            <w:pPr>
              <w:pStyle w:val="9"/>
              <w:keepNext/>
              <w:spacing w:after="0" w:line="440" w:lineRule="exact"/>
              <w:ind w:left="63" w:right="63"/>
              <w:rPr>
                <w:rFonts w:eastAsia="仿宋_GB2312"/>
                <w:color w:val="000000"/>
                <w:kern w:val="2"/>
                <w:sz w:val="30"/>
                <w:szCs w:val="30"/>
                <w:lang w:val="en-US" w:eastAsia="zh-CN"/>
              </w:rPr>
            </w:pPr>
          </w:p>
        </w:tc>
        <w:tc>
          <w:tcPr>
            <w:tcW w:w="992" w:type="dxa"/>
            <w:noWrap w:val="0"/>
            <w:vAlign w:val="center"/>
          </w:tcPr>
          <w:p w14:paraId="3C866FEA">
            <w:pPr>
              <w:pStyle w:val="9"/>
              <w:keepNext/>
              <w:spacing w:after="0" w:line="440" w:lineRule="exact"/>
              <w:ind w:left="63" w:right="63"/>
              <w:rPr>
                <w:rFonts w:eastAsia="仿宋_GB2312"/>
                <w:color w:val="000000"/>
                <w:kern w:val="2"/>
                <w:sz w:val="30"/>
                <w:szCs w:val="30"/>
                <w:lang w:val="en-US" w:eastAsia="zh-CN"/>
              </w:rPr>
            </w:pPr>
          </w:p>
        </w:tc>
        <w:tc>
          <w:tcPr>
            <w:tcW w:w="851" w:type="dxa"/>
            <w:noWrap w:val="0"/>
            <w:vAlign w:val="center"/>
          </w:tcPr>
          <w:p w14:paraId="0DDA18BC">
            <w:pPr>
              <w:pStyle w:val="9"/>
              <w:keepNext/>
              <w:spacing w:after="0" w:line="440" w:lineRule="exact"/>
              <w:ind w:left="63" w:right="63"/>
              <w:rPr>
                <w:rFonts w:eastAsia="仿宋_GB2312"/>
                <w:color w:val="000000"/>
                <w:kern w:val="2"/>
                <w:sz w:val="30"/>
                <w:szCs w:val="30"/>
                <w:lang w:val="en-US" w:eastAsia="zh-CN"/>
              </w:rPr>
            </w:pPr>
          </w:p>
        </w:tc>
        <w:tc>
          <w:tcPr>
            <w:tcW w:w="1487" w:type="dxa"/>
            <w:noWrap w:val="0"/>
            <w:vAlign w:val="center"/>
          </w:tcPr>
          <w:p w14:paraId="36F492EB">
            <w:pPr>
              <w:pStyle w:val="9"/>
              <w:keepNext/>
              <w:spacing w:after="0" w:line="440" w:lineRule="exact"/>
              <w:ind w:left="63" w:right="63"/>
              <w:rPr>
                <w:rFonts w:eastAsia="仿宋_GB2312"/>
                <w:color w:val="000000"/>
                <w:kern w:val="2"/>
                <w:sz w:val="30"/>
                <w:szCs w:val="30"/>
                <w:lang w:val="en-US" w:eastAsia="zh-CN"/>
              </w:rPr>
            </w:pPr>
          </w:p>
        </w:tc>
        <w:tc>
          <w:tcPr>
            <w:tcW w:w="992" w:type="dxa"/>
            <w:noWrap w:val="0"/>
            <w:vAlign w:val="center"/>
          </w:tcPr>
          <w:p w14:paraId="3453EF03">
            <w:pPr>
              <w:pStyle w:val="9"/>
              <w:keepNext/>
              <w:spacing w:after="0" w:line="440" w:lineRule="exact"/>
              <w:ind w:left="63" w:right="63"/>
              <w:rPr>
                <w:rFonts w:eastAsia="仿宋_GB2312"/>
                <w:color w:val="000000"/>
                <w:kern w:val="2"/>
                <w:sz w:val="30"/>
                <w:szCs w:val="30"/>
                <w:lang w:val="en-US" w:eastAsia="zh-CN"/>
              </w:rPr>
            </w:pPr>
          </w:p>
        </w:tc>
      </w:tr>
      <w:tr w14:paraId="6C06DE5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Ex>
        <w:trPr>
          <w:trHeight w:val="567" w:hRule="atLeast"/>
          <w:jc w:val="center"/>
        </w:trPr>
        <w:tc>
          <w:tcPr>
            <w:tcW w:w="851" w:type="dxa"/>
            <w:noWrap w:val="0"/>
            <w:vAlign w:val="center"/>
          </w:tcPr>
          <w:p w14:paraId="160C1258">
            <w:pPr>
              <w:pStyle w:val="9"/>
              <w:keepNext/>
              <w:spacing w:after="0" w:line="440" w:lineRule="exact"/>
              <w:ind w:left="63" w:right="63"/>
              <w:rPr>
                <w:rFonts w:eastAsia="仿宋_GB2312"/>
                <w:color w:val="000000"/>
                <w:kern w:val="2"/>
                <w:sz w:val="30"/>
                <w:szCs w:val="30"/>
                <w:lang w:val="en-US" w:eastAsia="zh-CN"/>
              </w:rPr>
            </w:pPr>
          </w:p>
        </w:tc>
        <w:tc>
          <w:tcPr>
            <w:tcW w:w="1276" w:type="dxa"/>
            <w:noWrap w:val="0"/>
            <w:vAlign w:val="center"/>
          </w:tcPr>
          <w:p w14:paraId="723ACCDF">
            <w:pPr>
              <w:pStyle w:val="9"/>
              <w:keepNext/>
              <w:spacing w:after="0" w:line="440" w:lineRule="exact"/>
              <w:ind w:left="63" w:right="63"/>
              <w:rPr>
                <w:rFonts w:eastAsia="仿宋_GB2312"/>
                <w:color w:val="000000"/>
                <w:kern w:val="2"/>
                <w:sz w:val="30"/>
                <w:szCs w:val="30"/>
                <w:lang w:val="en-US" w:eastAsia="zh-CN"/>
              </w:rPr>
            </w:pPr>
          </w:p>
        </w:tc>
        <w:tc>
          <w:tcPr>
            <w:tcW w:w="1418" w:type="dxa"/>
            <w:noWrap w:val="0"/>
            <w:vAlign w:val="center"/>
          </w:tcPr>
          <w:p w14:paraId="74A23BBB">
            <w:pPr>
              <w:pStyle w:val="9"/>
              <w:keepNext/>
              <w:spacing w:after="0" w:line="440" w:lineRule="exact"/>
              <w:ind w:left="63" w:right="63"/>
              <w:rPr>
                <w:rFonts w:eastAsia="仿宋_GB2312"/>
                <w:color w:val="000000"/>
                <w:kern w:val="2"/>
                <w:sz w:val="30"/>
                <w:szCs w:val="30"/>
                <w:lang w:val="en-US" w:eastAsia="zh-CN"/>
              </w:rPr>
            </w:pPr>
          </w:p>
        </w:tc>
        <w:tc>
          <w:tcPr>
            <w:tcW w:w="940" w:type="dxa"/>
            <w:noWrap w:val="0"/>
            <w:vAlign w:val="center"/>
          </w:tcPr>
          <w:p w14:paraId="34EAE01B">
            <w:pPr>
              <w:pStyle w:val="9"/>
              <w:keepNext/>
              <w:spacing w:after="0" w:line="440" w:lineRule="exact"/>
              <w:ind w:left="63" w:right="63"/>
              <w:rPr>
                <w:rFonts w:eastAsia="仿宋_GB2312"/>
                <w:color w:val="000000"/>
                <w:kern w:val="2"/>
                <w:sz w:val="30"/>
                <w:szCs w:val="30"/>
                <w:lang w:val="en-US" w:eastAsia="zh-CN"/>
              </w:rPr>
            </w:pPr>
          </w:p>
        </w:tc>
        <w:tc>
          <w:tcPr>
            <w:tcW w:w="851" w:type="dxa"/>
            <w:noWrap w:val="0"/>
            <w:vAlign w:val="center"/>
          </w:tcPr>
          <w:p w14:paraId="3412D6C2">
            <w:pPr>
              <w:pStyle w:val="9"/>
              <w:keepNext/>
              <w:spacing w:after="0" w:line="440" w:lineRule="exact"/>
              <w:ind w:left="63" w:right="63"/>
              <w:rPr>
                <w:rFonts w:eastAsia="仿宋_GB2312"/>
                <w:color w:val="000000"/>
                <w:kern w:val="2"/>
                <w:sz w:val="30"/>
                <w:szCs w:val="30"/>
                <w:lang w:val="en-US" w:eastAsia="zh-CN"/>
              </w:rPr>
            </w:pPr>
          </w:p>
        </w:tc>
        <w:tc>
          <w:tcPr>
            <w:tcW w:w="1044" w:type="dxa"/>
            <w:noWrap w:val="0"/>
            <w:vAlign w:val="center"/>
          </w:tcPr>
          <w:p w14:paraId="764C623D">
            <w:pPr>
              <w:pStyle w:val="9"/>
              <w:keepNext/>
              <w:spacing w:after="0" w:line="440" w:lineRule="exact"/>
              <w:ind w:left="63" w:right="63"/>
              <w:rPr>
                <w:rFonts w:eastAsia="仿宋_GB2312"/>
                <w:color w:val="000000"/>
                <w:kern w:val="2"/>
                <w:sz w:val="30"/>
                <w:szCs w:val="30"/>
                <w:lang w:val="en-US" w:eastAsia="zh-CN"/>
              </w:rPr>
            </w:pPr>
          </w:p>
        </w:tc>
        <w:tc>
          <w:tcPr>
            <w:tcW w:w="992" w:type="dxa"/>
            <w:noWrap w:val="0"/>
            <w:vAlign w:val="center"/>
          </w:tcPr>
          <w:p w14:paraId="452D8E97">
            <w:pPr>
              <w:pStyle w:val="9"/>
              <w:keepNext/>
              <w:spacing w:after="0" w:line="440" w:lineRule="exact"/>
              <w:ind w:left="63" w:right="63"/>
              <w:rPr>
                <w:rFonts w:eastAsia="仿宋_GB2312"/>
                <w:color w:val="000000"/>
                <w:kern w:val="2"/>
                <w:sz w:val="30"/>
                <w:szCs w:val="30"/>
                <w:lang w:val="en-US" w:eastAsia="zh-CN"/>
              </w:rPr>
            </w:pPr>
          </w:p>
        </w:tc>
        <w:tc>
          <w:tcPr>
            <w:tcW w:w="851" w:type="dxa"/>
            <w:noWrap w:val="0"/>
            <w:vAlign w:val="center"/>
          </w:tcPr>
          <w:p w14:paraId="2A4F0653">
            <w:pPr>
              <w:pStyle w:val="9"/>
              <w:keepNext/>
              <w:spacing w:after="0" w:line="440" w:lineRule="exact"/>
              <w:ind w:left="63" w:right="63"/>
              <w:rPr>
                <w:rFonts w:eastAsia="仿宋_GB2312"/>
                <w:color w:val="000000"/>
                <w:kern w:val="2"/>
                <w:sz w:val="30"/>
                <w:szCs w:val="30"/>
                <w:lang w:val="en-US" w:eastAsia="zh-CN"/>
              </w:rPr>
            </w:pPr>
          </w:p>
        </w:tc>
        <w:tc>
          <w:tcPr>
            <w:tcW w:w="1487" w:type="dxa"/>
            <w:noWrap w:val="0"/>
            <w:vAlign w:val="center"/>
          </w:tcPr>
          <w:p w14:paraId="4FAF69DB">
            <w:pPr>
              <w:pStyle w:val="9"/>
              <w:keepNext/>
              <w:spacing w:after="0" w:line="440" w:lineRule="exact"/>
              <w:ind w:left="63" w:right="63"/>
              <w:rPr>
                <w:rFonts w:eastAsia="仿宋_GB2312"/>
                <w:color w:val="000000"/>
                <w:kern w:val="2"/>
                <w:sz w:val="30"/>
                <w:szCs w:val="30"/>
                <w:lang w:val="en-US" w:eastAsia="zh-CN"/>
              </w:rPr>
            </w:pPr>
          </w:p>
        </w:tc>
        <w:tc>
          <w:tcPr>
            <w:tcW w:w="992" w:type="dxa"/>
            <w:noWrap w:val="0"/>
            <w:vAlign w:val="center"/>
          </w:tcPr>
          <w:p w14:paraId="2FDE9447">
            <w:pPr>
              <w:pStyle w:val="9"/>
              <w:keepNext/>
              <w:spacing w:after="0" w:line="440" w:lineRule="exact"/>
              <w:ind w:left="63" w:right="63"/>
              <w:rPr>
                <w:rFonts w:eastAsia="仿宋_GB2312"/>
                <w:color w:val="000000"/>
                <w:kern w:val="2"/>
                <w:sz w:val="30"/>
                <w:szCs w:val="30"/>
                <w:lang w:val="en-US" w:eastAsia="zh-CN"/>
              </w:rPr>
            </w:pPr>
          </w:p>
        </w:tc>
      </w:tr>
      <w:tr w14:paraId="6437EF5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14:paraId="3853059D">
            <w:pPr>
              <w:pStyle w:val="9"/>
              <w:keepNext/>
              <w:spacing w:after="0" w:line="440" w:lineRule="exact"/>
              <w:ind w:left="63" w:right="63"/>
              <w:rPr>
                <w:rFonts w:eastAsia="仿宋_GB2312"/>
                <w:color w:val="000000"/>
                <w:kern w:val="2"/>
                <w:sz w:val="30"/>
                <w:szCs w:val="30"/>
                <w:lang w:val="en-US" w:eastAsia="zh-CN"/>
              </w:rPr>
            </w:pPr>
          </w:p>
        </w:tc>
        <w:tc>
          <w:tcPr>
            <w:tcW w:w="1276" w:type="dxa"/>
            <w:noWrap w:val="0"/>
            <w:vAlign w:val="center"/>
          </w:tcPr>
          <w:p w14:paraId="0387846C">
            <w:pPr>
              <w:pStyle w:val="9"/>
              <w:keepNext/>
              <w:spacing w:after="0" w:line="440" w:lineRule="exact"/>
              <w:ind w:left="63" w:right="63"/>
              <w:rPr>
                <w:rFonts w:eastAsia="仿宋_GB2312"/>
                <w:color w:val="000000"/>
                <w:kern w:val="2"/>
                <w:sz w:val="30"/>
                <w:szCs w:val="30"/>
                <w:lang w:val="en-US" w:eastAsia="zh-CN"/>
              </w:rPr>
            </w:pPr>
          </w:p>
        </w:tc>
        <w:tc>
          <w:tcPr>
            <w:tcW w:w="1418" w:type="dxa"/>
            <w:noWrap w:val="0"/>
            <w:vAlign w:val="center"/>
          </w:tcPr>
          <w:p w14:paraId="0905FC5E">
            <w:pPr>
              <w:pStyle w:val="9"/>
              <w:keepNext/>
              <w:spacing w:after="0" w:line="440" w:lineRule="exact"/>
              <w:ind w:left="63" w:right="63"/>
              <w:rPr>
                <w:rFonts w:eastAsia="仿宋_GB2312"/>
                <w:color w:val="000000"/>
                <w:kern w:val="2"/>
                <w:sz w:val="30"/>
                <w:szCs w:val="30"/>
                <w:lang w:val="en-US" w:eastAsia="zh-CN"/>
              </w:rPr>
            </w:pPr>
          </w:p>
        </w:tc>
        <w:tc>
          <w:tcPr>
            <w:tcW w:w="940" w:type="dxa"/>
            <w:noWrap w:val="0"/>
            <w:vAlign w:val="center"/>
          </w:tcPr>
          <w:p w14:paraId="051D035B">
            <w:pPr>
              <w:pStyle w:val="9"/>
              <w:keepNext/>
              <w:spacing w:after="0" w:line="440" w:lineRule="exact"/>
              <w:ind w:left="63" w:right="63"/>
              <w:rPr>
                <w:rFonts w:eastAsia="仿宋_GB2312"/>
                <w:color w:val="000000"/>
                <w:kern w:val="2"/>
                <w:sz w:val="30"/>
                <w:szCs w:val="30"/>
                <w:lang w:val="en-US" w:eastAsia="zh-CN"/>
              </w:rPr>
            </w:pPr>
          </w:p>
        </w:tc>
        <w:tc>
          <w:tcPr>
            <w:tcW w:w="851" w:type="dxa"/>
            <w:noWrap w:val="0"/>
            <w:vAlign w:val="center"/>
          </w:tcPr>
          <w:p w14:paraId="69EA61BE">
            <w:pPr>
              <w:pStyle w:val="9"/>
              <w:keepNext/>
              <w:spacing w:after="0" w:line="440" w:lineRule="exact"/>
              <w:ind w:left="63" w:right="63"/>
              <w:rPr>
                <w:rFonts w:eastAsia="仿宋_GB2312"/>
                <w:color w:val="000000"/>
                <w:kern w:val="2"/>
                <w:sz w:val="30"/>
                <w:szCs w:val="30"/>
                <w:lang w:val="en-US" w:eastAsia="zh-CN"/>
              </w:rPr>
            </w:pPr>
          </w:p>
        </w:tc>
        <w:tc>
          <w:tcPr>
            <w:tcW w:w="1044" w:type="dxa"/>
            <w:noWrap w:val="0"/>
            <w:vAlign w:val="center"/>
          </w:tcPr>
          <w:p w14:paraId="54576C38">
            <w:pPr>
              <w:pStyle w:val="9"/>
              <w:keepNext/>
              <w:spacing w:after="0" w:line="440" w:lineRule="exact"/>
              <w:ind w:left="63" w:right="63"/>
              <w:rPr>
                <w:rFonts w:eastAsia="仿宋_GB2312"/>
                <w:color w:val="000000"/>
                <w:kern w:val="2"/>
                <w:sz w:val="30"/>
                <w:szCs w:val="30"/>
                <w:lang w:val="en-US" w:eastAsia="zh-CN"/>
              </w:rPr>
            </w:pPr>
          </w:p>
        </w:tc>
        <w:tc>
          <w:tcPr>
            <w:tcW w:w="992" w:type="dxa"/>
            <w:noWrap w:val="0"/>
            <w:vAlign w:val="center"/>
          </w:tcPr>
          <w:p w14:paraId="60EBAEAE">
            <w:pPr>
              <w:pStyle w:val="9"/>
              <w:keepNext/>
              <w:spacing w:after="0" w:line="440" w:lineRule="exact"/>
              <w:ind w:left="63" w:right="63"/>
              <w:rPr>
                <w:rFonts w:eastAsia="仿宋_GB2312"/>
                <w:color w:val="000000"/>
                <w:kern w:val="2"/>
                <w:sz w:val="30"/>
                <w:szCs w:val="30"/>
                <w:lang w:val="en-US" w:eastAsia="zh-CN"/>
              </w:rPr>
            </w:pPr>
          </w:p>
        </w:tc>
        <w:tc>
          <w:tcPr>
            <w:tcW w:w="851" w:type="dxa"/>
            <w:noWrap w:val="0"/>
            <w:vAlign w:val="center"/>
          </w:tcPr>
          <w:p w14:paraId="4DC86009">
            <w:pPr>
              <w:pStyle w:val="9"/>
              <w:keepNext/>
              <w:spacing w:after="0" w:line="440" w:lineRule="exact"/>
              <w:ind w:left="63" w:right="63"/>
              <w:rPr>
                <w:rFonts w:eastAsia="仿宋_GB2312"/>
                <w:color w:val="000000"/>
                <w:kern w:val="2"/>
                <w:sz w:val="30"/>
                <w:szCs w:val="30"/>
                <w:lang w:val="en-US" w:eastAsia="zh-CN"/>
              </w:rPr>
            </w:pPr>
          </w:p>
        </w:tc>
        <w:tc>
          <w:tcPr>
            <w:tcW w:w="1487" w:type="dxa"/>
            <w:noWrap w:val="0"/>
            <w:vAlign w:val="center"/>
          </w:tcPr>
          <w:p w14:paraId="69CC5ED9">
            <w:pPr>
              <w:pStyle w:val="9"/>
              <w:keepNext/>
              <w:spacing w:after="0" w:line="440" w:lineRule="exact"/>
              <w:ind w:left="63" w:right="63"/>
              <w:rPr>
                <w:rFonts w:eastAsia="仿宋_GB2312"/>
                <w:color w:val="000000"/>
                <w:kern w:val="2"/>
                <w:sz w:val="30"/>
                <w:szCs w:val="30"/>
                <w:lang w:val="en-US" w:eastAsia="zh-CN"/>
              </w:rPr>
            </w:pPr>
          </w:p>
        </w:tc>
        <w:tc>
          <w:tcPr>
            <w:tcW w:w="992" w:type="dxa"/>
            <w:noWrap w:val="0"/>
            <w:vAlign w:val="center"/>
          </w:tcPr>
          <w:p w14:paraId="6AF24F6C">
            <w:pPr>
              <w:pStyle w:val="9"/>
              <w:keepNext/>
              <w:spacing w:after="0" w:line="440" w:lineRule="exact"/>
              <w:ind w:left="63" w:right="63"/>
              <w:rPr>
                <w:rFonts w:eastAsia="仿宋_GB2312"/>
                <w:color w:val="000000"/>
                <w:kern w:val="2"/>
                <w:sz w:val="30"/>
                <w:szCs w:val="30"/>
                <w:lang w:val="en-US" w:eastAsia="zh-CN"/>
              </w:rPr>
            </w:pPr>
          </w:p>
        </w:tc>
      </w:tr>
      <w:tr w14:paraId="23F9953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14:paraId="5FABAA2C">
            <w:pPr>
              <w:pStyle w:val="9"/>
              <w:keepNext/>
              <w:spacing w:after="0" w:line="440" w:lineRule="exact"/>
              <w:ind w:left="63" w:right="63"/>
              <w:rPr>
                <w:rFonts w:eastAsia="仿宋_GB2312"/>
                <w:color w:val="000000"/>
                <w:kern w:val="2"/>
                <w:sz w:val="30"/>
                <w:szCs w:val="30"/>
                <w:lang w:val="en-US" w:eastAsia="zh-CN"/>
              </w:rPr>
            </w:pPr>
          </w:p>
        </w:tc>
        <w:tc>
          <w:tcPr>
            <w:tcW w:w="1276" w:type="dxa"/>
            <w:noWrap w:val="0"/>
            <w:vAlign w:val="center"/>
          </w:tcPr>
          <w:p w14:paraId="5D2F24D8">
            <w:pPr>
              <w:pStyle w:val="9"/>
              <w:keepNext/>
              <w:spacing w:after="0" w:line="440" w:lineRule="exact"/>
              <w:ind w:left="63" w:right="63"/>
              <w:rPr>
                <w:rFonts w:eastAsia="仿宋_GB2312"/>
                <w:color w:val="000000"/>
                <w:kern w:val="2"/>
                <w:sz w:val="30"/>
                <w:szCs w:val="30"/>
                <w:lang w:val="en-US" w:eastAsia="zh-CN"/>
              </w:rPr>
            </w:pPr>
          </w:p>
        </w:tc>
        <w:tc>
          <w:tcPr>
            <w:tcW w:w="1418" w:type="dxa"/>
            <w:noWrap w:val="0"/>
            <w:vAlign w:val="center"/>
          </w:tcPr>
          <w:p w14:paraId="51270DB9">
            <w:pPr>
              <w:pStyle w:val="9"/>
              <w:keepNext/>
              <w:spacing w:after="0" w:line="440" w:lineRule="exact"/>
              <w:ind w:left="63" w:right="63"/>
              <w:rPr>
                <w:rFonts w:eastAsia="仿宋_GB2312"/>
                <w:color w:val="000000"/>
                <w:kern w:val="2"/>
                <w:sz w:val="30"/>
                <w:szCs w:val="30"/>
                <w:lang w:val="en-US" w:eastAsia="zh-CN"/>
              </w:rPr>
            </w:pPr>
          </w:p>
        </w:tc>
        <w:tc>
          <w:tcPr>
            <w:tcW w:w="940" w:type="dxa"/>
            <w:noWrap w:val="0"/>
            <w:vAlign w:val="center"/>
          </w:tcPr>
          <w:p w14:paraId="5700A289">
            <w:pPr>
              <w:pStyle w:val="9"/>
              <w:keepNext/>
              <w:spacing w:after="0" w:line="440" w:lineRule="exact"/>
              <w:ind w:left="63" w:right="63"/>
              <w:rPr>
                <w:rFonts w:eastAsia="仿宋_GB2312"/>
                <w:color w:val="000000"/>
                <w:kern w:val="2"/>
                <w:sz w:val="30"/>
                <w:szCs w:val="30"/>
                <w:lang w:val="en-US" w:eastAsia="zh-CN"/>
              </w:rPr>
            </w:pPr>
          </w:p>
        </w:tc>
        <w:tc>
          <w:tcPr>
            <w:tcW w:w="851" w:type="dxa"/>
            <w:noWrap w:val="0"/>
            <w:vAlign w:val="center"/>
          </w:tcPr>
          <w:p w14:paraId="428F3773">
            <w:pPr>
              <w:pStyle w:val="9"/>
              <w:keepNext/>
              <w:spacing w:after="0" w:line="440" w:lineRule="exact"/>
              <w:ind w:left="63" w:right="63"/>
              <w:rPr>
                <w:rFonts w:eastAsia="仿宋_GB2312"/>
                <w:color w:val="000000"/>
                <w:kern w:val="2"/>
                <w:sz w:val="30"/>
                <w:szCs w:val="30"/>
                <w:lang w:val="en-US" w:eastAsia="zh-CN"/>
              </w:rPr>
            </w:pPr>
          </w:p>
        </w:tc>
        <w:tc>
          <w:tcPr>
            <w:tcW w:w="1044" w:type="dxa"/>
            <w:noWrap w:val="0"/>
            <w:vAlign w:val="center"/>
          </w:tcPr>
          <w:p w14:paraId="43E3D3C0">
            <w:pPr>
              <w:pStyle w:val="9"/>
              <w:keepNext/>
              <w:spacing w:after="0" w:line="440" w:lineRule="exact"/>
              <w:ind w:left="63" w:right="63"/>
              <w:rPr>
                <w:rFonts w:eastAsia="仿宋_GB2312"/>
                <w:color w:val="000000"/>
                <w:kern w:val="2"/>
                <w:sz w:val="30"/>
                <w:szCs w:val="30"/>
                <w:lang w:val="en-US" w:eastAsia="zh-CN"/>
              </w:rPr>
            </w:pPr>
          </w:p>
        </w:tc>
        <w:tc>
          <w:tcPr>
            <w:tcW w:w="992" w:type="dxa"/>
            <w:noWrap w:val="0"/>
            <w:vAlign w:val="center"/>
          </w:tcPr>
          <w:p w14:paraId="78AC8AAF">
            <w:pPr>
              <w:pStyle w:val="9"/>
              <w:keepNext/>
              <w:spacing w:after="0" w:line="440" w:lineRule="exact"/>
              <w:ind w:left="63" w:right="63"/>
              <w:rPr>
                <w:rFonts w:eastAsia="仿宋_GB2312"/>
                <w:color w:val="000000"/>
                <w:kern w:val="2"/>
                <w:sz w:val="30"/>
                <w:szCs w:val="30"/>
                <w:lang w:val="en-US" w:eastAsia="zh-CN"/>
              </w:rPr>
            </w:pPr>
          </w:p>
        </w:tc>
        <w:tc>
          <w:tcPr>
            <w:tcW w:w="851" w:type="dxa"/>
            <w:noWrap w:val="0"/>
            <w:vAlign w:val="center"/>
          </w:tcPr>
          <w:p w14:paraId="5662205D">
            <w:pPr>
              <w:pStyle w:val="9"/>
              <w:keepNext/>
              <w:spacing w:after="0" w:line="440" w:lineRule="exact"/>
              <w:ind w:left="63" w:right="63"/>
              <w:rPr>
                <w:rFonts w:eastAsia="仿宋_GB2312"/>
                <w:color w:val="000000"/>
                <w:kern w:val="2"/>
                <w:sz w:val="30"/>
                <w:szCs w:val="30"/>
                <w:lang w:val="en-US" w:eastAsia="zh-CN"/>
              </w:rPr>
            </w:pPr>
          </w:p>
        </w:tc>
        <w:tc>
          <w:tcPr>
            <w:tcW w:w="1487" w:type="dxa"/>
            <w:noWrap w:val="0"/>
            <w:vAlign w:val="center"/>
          </w:tcPr>
          <w:p w14:paraId="7FDA7BFD">
            <w:pPr>
              <w:pStyle w:val="9"/>
              <w:keepNext/>
              <w:spacing w:after="0" w:line="440" w:lineRule="exact"/>
              <w:ind w:left="63" w:right="63"/>
              <w:rPr>
                <w:rFonts w:eastAsia="仿宋_GB2312"/>
                <w:color w:val="000000"/>
                <w:kern w:val="2"/>
                <w:sz w:val="30"/>
                <w:szCs w:val="30"/>
                <w:lang w:val="en-US" w:eastAsia="zh-CN"/>
              </w:rPr>
            </w:pPr>
          </w:p>
        </w:tc>
        <w:tc>
          <w:tcPr>
            <w:tcW w:w="992" w:type="dxa"/>
            <w:noWrap w:val="0"/>
            <w:vAlign w:val="center"/>
          </w:tcPr>
          <w:p w14:paraId="10D7644E">
            <w:pPr>
              <w:pStyle w:val="9"/>
              <w:keepNext/>
              <w:spacing w:after="0" w:line="440" w:lineRule="exact"/>
              <w:ind w:left="63" w:right="63"/>
              <w:rPr>
                <w:rFonts w:eastAsia="仿宋_GB2312"/>
                <w:color w:val="000000"/>
                <w:kern w:val="2"/>
                <w:sz w:val="30"/>
                <w:szCs w:val="30"/>
                <w:lang w:val="en-US" w:eastAsia="zh-CN"/>
              </w:rPr>
            </w:pPr>
          </w:p>
        </w:tc>
      </w:tr>
      <w:tr w14:paraId="7475943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14:paraId="5C061560">
            <w:pPr>
              <w:jc w:val="center"/>
              <w:rPr>
                <w:rFonts w:eastAsia="仿宋_GB2312"/>
                <w:color w:val="000000"/>
                <w:sz w:val="30"/>
                <w:szCs w:val="30"/>
              </w:rPr>
            </w:pPr>
          </w:p>
        </w:tc>
        <w:tc>
          <w:tcPr>
            <w:tcW w:w="1276" w:type="dxa"/>
            <w:noWrap w:val="0"/>
            <w:vAlign w:val="center"/>
          </w:tcPr>
          <w:p w14:paraId="1F9F647C">
            <w:pPr>
              <w:jc w:val="center"/>
              <w:rPr>
                <w:rFonts w:eastAsia="仿宋_GB2312"/>
                <w:color w:val="000000"/>
                <w:sz w:val="30"/>
                <w:szCs w:val="30"/>
              </w:rPr>
            </w:pPr>
          </w:p>
        </w:tc>
        <w:tc>
          <w:tcPr>
            <w:tcW w:w="1418" w:type="dxa"/>
            <w:noWrap w:val="0"/>
            <w:vAlign w:val="center"/>
          </w:tcPr>
          <w:p w14:paraId="01EFD5EC">
            <w:pPr>
              <w:jc w:val="center"/>
              <w:rPr>
                <w:rFonts w:eastAsia="仿宋_GB2312"/>
                <w:color w:val="000000"/>
                <w:sz w:val="30"/>
                <w:szCs w:val="30"/>
              </w:rPr>
            </w:pPr>
          </w:p>
        </w:tc>
        <w:tc>
          <w:tcPr>
            <w:tcW w:w="940" w:type="dxa"/>
            <w:noWrap w:val="0"/>
            <w:vAlign w:val="center"/>
          </w:tcPr>
          <w:p w14:paraId="08E33956">
            <w:pPr>
              <w:jc w:val="center"/>
              <w:rPr>
                <w:rFonts w:eastAsia="仿宋_GB2312"/>
                <w:color w:val="000000"/>
                <w:sz w:val="30"/>
                <w:szCs w:val="30"/>
              </w:rPr>
            </w:pPr>
          </w:p>
        </w:tc>
        <w:tc>
          <w:tcPr>
            <w:tcW w:w="851" w:type="dxa"/>
            <w:noWrap w:val="0"/>
            <w:vAlign w:val="center"/>
          </w:tcPr>
          <w:p w14:paraId="71594B73">
            <w:pPr>
              <w:jc w:val="center"/>
              <w:rPr>
                <w:rFonts w:eastAsia="仿宋_GB2312"/>
                <w:color w:val="000000"/>
                <w:sz w:val="30"/>
                <w:szCs w:val="30"/>
              </w:rPr>
            </w:pPr>
          </w:p>
        </w:tc>
        <w:tc>
          <w:tcPr>
            <w:tcW w:w="1044" w:type="dxa"/>
            <w:noWrap w:val="0"/>
            <w:vAlign w:val="center"/>
          </w:tcPr>
          <w:p w14:paraId="3710AAB9">
            <w:pPr>
              <w:jc w:val="center"/>
              <w:rPr>
                <w:rFonts w:eastAsia="仿宋_GB2312"/>
                <w:color w:val="000000"/>
                <w:sz w:val="30"/>
                <w:szCs w:val="30"/>
              </w:rPr>
            </w:pPr>
          </w:p>
        </w:tc>
        <w:tc>
          <w:tcPr>
            <w:tcW w:w="992" w:type="dxa"/>
            <w:noWrap w:val="0"/>
            <w:vAlign w:val="center"/>
          </w:tcPr>
          <w:p w14:paraId="2AC5DFDB">
            <w:pPr>
              <w:jc w:val="center"/>
              <w:rPr>
                <w:rFonts w:eastAsia="仿宋_GB2312"/>
                <w:color w:val="000000"/>
                <w:sz w:val="30"/>
                <w:szCs w:val="30"/>
              </w:rPr>
            </w:pPr>
          </w:p>
        </w:tc>
        <w:tc>
          <w:tcPr>
            <w:tcW w:w="851" w:type="dxa"/>
            <w:noWrap w:val="0"/>
            <w:vAlign w:val="center"/>
          </w:tcPr>
          <w:p w14:paraId="73D54F83">
            <w:pPr>
              <w:jc w:val="center"/>
              <w:rPr>
                <w:rFonts w:eastAsia="仿宋_GB2312"/>
                <w:color w:val="000000"/>
                <w:sz w:val="30"/>
                <w:szCs w:val="30"/>
              </w:rPr>
            </w:pPr>
          </w:p>
        </w:tc>
        <w:tc>
          <w:tcPr>
            <w:tcW w:w="1487" w:type="dxa"/>
            <w:noWrap w:val="0"/>
            <w:vAlign w:val="center"/>
          </w:tcPr>
          <w:p w14:paraId="44A7C08E">
            <w:pPr>
              <w:jc w:val="center"/>
              <w:rPr>
                <w:rFonts w:eastAsia="仿宋_GB2312"/>
                <w:color w:val="000000"/>
                <w:sz w:val="30"/>
                <w:szCs w:val="30"/>
              </w:rPr>
            </w:pPr>
          </w:p>
        </w:tc>
        <w:tc>
          <w:tcPr>
            <w:tcW w:w="992" w:type="dxa"/>
            <w:noWrap w:val="0"/>
            <w:vAlign w:val="center"/>
          </w:tcPr>
          <w:p w14:paraId="3D95ADD4">
            <w:pPr>
              <w:jc w:val="center"/>
              <w:rPr>
                <w:rFonts w:eastAsia="仿宋_GB2312"/>
                <w:color w:val="000000"/>
                <w:sz w:val="30"/>
                <w:szCs w:val="30"/>
              </w:rPr>
            </w:pPr>
          </w:p>
        </w:tc>
      </w:tr>
      <w:tr w14:paraId="4EAA442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14:paraId="20B419AB">
            <w:pPr>
              <w:pStyle w:val="9"/>
              <w:keepNext/>
              <w:spacing w:after="0" w:line="440" w:lineRule="exact"/>
              <w:ind w:left="63" w:right="63"/>
              <w:rPr>
                <w:rFonts w:eastAsia="仿宋_GB2312"/>
                <w:color w:val="000000"/>
                <w:kern w:val="2"/>
                <w:sz w:val="30"/>
                <w:szCs w:val="30"/>
                <w:lang w:val="en-US" w:eastAsia="zh-CN"/>
              </w:rPr>
            </w:pPr>
          </w:p>
        </w:tc>
        <w:tc>
          <w:tcPr>
            <w:tcW w:w="1276" w:type="dxa"/>
            <w:noWrap w:val="0"/>
            <w:vAlign w:val="center"/>
          </w:tcPr>
          <w:p w14:paraId="65C7CAFD">
            <w:pPr>
              <w:pStyle w:val="9"/>
              <w:keepNext/>
              <w:spacing w:after="0" w:line="440" w:lineRule="exact"/>
              <w:ind w:left="63" w:right="63"/>
              <w:rPr>
                <w:rFonts w:eastAsia="仿宋_GB2312"/>
                <w:color w:val="000000"/>
                <w:kern w:val="2"/>
                <w:sz w:val="30"/>
                <w:szCs w:val="30"/>
                <w:lang w:val="en-US" w:eastAsia="zh-CN"/>
              </w:rPr>
            </w:pPr>
          </w:p>
        </w:tc>
        <w:tc>
          <w:tcPr>
            <w:tcW w:w="1418" w:type="dxa"/>
            <w:noWrap w:val="0"/>
            <w:vAlign w:val="center"/>
          </w:tcPr>
          <w:p w14:paraId="0FC08EB9">
            <w:pPr>
              <w:pStyle w:val="9"/>
              <w:keepNext/>
              <w:spacing w:after="0" w:line="440" w:lineRule="exact"/>
              <w:ind w:left="63" w:right="63"/>
              <w:rPr>
                <w:rFonts w:eastAsia="仿宋_GB2312"/>
                <w:color w:val="000000"/>
                <w:kern w:val="2"/>
                <w:sz w:val="30"/>
                <w:szCs w:val="30"/>
                <w:lang w:val="en-US" w:eastAsia="zh-CN"/>
              </w:rPr>
            </w:pPr>
          </w:p>
        </w:tc>
        <w:tc>
          <w:tcPr>
            <w:tcW w:w="940" w:type="dxa"/>
            <w:noWrap w:val="0"/>
            <w:vAlign w:val="center"/>
          </w:tcPr>
          <w:p w14:paraId="405FF180">
            <w:pPr>
              <w:pStyle w:val="9"/>
              <w:keepNext/>
              <w:spacing w:after="0" w:line="440" w:lineRule="exact"/>
              <w:ind w:left="63" w:right="63"/>
              <w:rPr>
                <w:rFonts w:eastAsia="仿宋_GB2312"/>
                <w:color w:val="000000"/>
                <w:kern w:val="2"/>
                <w:sz w:val="30"/>
                <w:szCs w:val="30"/>
                <w:lang w:val="en-US" w:eastAsia="zh-CN"/>
              </w:rPr>
            </w:pPr>
          </w:p>
        </w:tc>
        <w:tc>
          <w:tcPr>
            <w:tcW w:w="851" w:type="dxa"/>
            <w:noWrap w:val="0"/>
            <w:vAlign w:val="center"/>
          </w:tcPr>
          <w:p w14:paraId="3363451B">
            <w:pPr>
              <w:pStyle w:val="9"/>
              <w:keepNext/>
              <w:spacing w:after="0" w:line="440" w:lineRule="exact"/>
              <w:ind w:left="63" w:right="63"/>
              <w:rPr>
                <w:rFonts w:eastAsia="仿宋_GB2312"/>
                <w:color w:val="000000"/>
                <w:kern w:val="2"/>
                <w:sz w:val="30"/>
                <w:szCs w:val="30"/>
                <w:lang w:val="en-US" w:eastAsia="zh-CN"/>
              </w:rPr>
            </w:pPr>
          </w:p>
        </w:tc>
        <w:tc>
          <w:tcPr>
            <w:tcW w:w="1044" w:type="dxa"/>
            <w:noWrap w:val="0"/>
            <w:vAlign w:val="center"/>
          </w:tcPr>
          <w:p w14:paraId="59E83940">
            <w:pPr>
              <w:pStyle w:val="9"/>
              <w:keepNext/>
              <w:spacing w:after="0" w:line="440" w:lineRule="exact"/>
              <w:ind w:left="63" w:right="63"/>
              <w:rPr>
                <w:rFonts w:eastAsia="仿宋_GB2312"/>
                <w:color w:val="000000"/>
                <w:kern w:val="2"/>
                <w:sz w:val="30"/>
                <w:szCs w:val="30"/>
                <w:lang w:val="en-US" w:eastAsia="zh-CN"/>
              </w:rPr>
            </w:pPr>
          </w:p>
        </w:tc>
        <w:tc>
          <w:tcPr>
            <w:tcW w:w="992" w:type="dxa"/>
            <w:noWrap w:val="0"/>
            <w:vAlign w:val="center"/>
          </w:tcPr>
          <w:p w14:paraId="26F7957E">
            <w:pPr>
              <w:pStyle w:val="9"/>
              <w:keepNext/>
              <w:spacing w:after="0" w:line="440" w:lineRule="exact"/>
              <w:ind w:left="63" w:right="63"/>
              <w:rPr>
                <w:rFonts w:eastAsia="仿宋_GB2312"/>
                <w:color w:val="000000"/>
                <w:kern w:val="2"/>
                <w:sz w:val="30"/>
                <w:szCs w:val="30"/>
                <w:lang w:val="en-US" w:eastAsia="zh-CN"/>
              </w:rPr>
            </w:pPr>
          </w:p>
        </w:tc>
        <w:tc>
          <w:tcPr>
            <w:tcW w:w="851" w:type="dxa"/>
            <w:noWrap w:val="0"/>
            <w:vAlign w:val="center"/>
          </w:tcPr>
          <w:p w14:paraId="6161A0CC">
            <w:pPr>
              <w:pStyle w:val="9"/>
              <w:keepNext/>
              <w:spacing w:after="0" w:line="440" w:lineRule="exact"/>
              <w:ind w:left="63" w:right="63"/>
              <w:rPr>
                <w:rFonts w:eastAsia="仿宋_GB2312"/>
                <w:color w:val="000000"/>
                <w:kern w:val="2"/>
                <w:sz w:val="30"/>
                <w:szCs w:val="30"/>
                <w:lang w:val="en-US" w:eastAsia="zh-CN"/>
              </w:rPr>
            </w:pPr>
          </w:p>
        </w:tc>
        <w:tc>
          <w:tcPr>
            <w:tcW w:w="1487" w:type="dxa"/>
            <w:noWrap w:val="0"/>
            <w:vAlign w:val="center"/>
          </w:tcPr>
          <w:p w14:paraId="3A23E008">
            <w:pPr>
              <w:pStyle w:val="9"/>
              <w:keepNext/>
              <w:spacing w:after="0" w:line="440" w:lineRule="exact"/>
              <w:ind w:left="63" w:right="63"/>
              <w:rPr>
                <w:rFonts w:eastAsia="仿宋_GB2312"/>
                <w:color w:val="000000"/>
                <w:kern w:val="2"/>
                <w:sz w:val="30"/>
                <w:szCs w:val="30"/>
                <w:lang w:val="en-US" w:eastAsia="zh-CN"/>
              </w:rPr>
            </w:pPr>
          </w:p>
        </w:tc>
        <w:tc>
          <w:tcPr>
            <w:tcW w:w="992" w:type="dxa"/>
            <w:noWrap w:val="0"/>
            <w:vAlign w:val="center"/>
          </w:tcPr>
          <w:p w14:paraId="28D3F61B">
            <w:pPr>
              <w:pStyle w:val="9"/>
              <w:keepNext/>
              <w:spacing w:after="0" w:line="440" w:lineRule="exact"/>
              <w:ind w:left="63" w:right="63"/>
              <w:rPr>
                <w:rFonts w:eastAsia="仿宋_GB2312"/>
                <w:color w:val="000000"/>
                <w:kern w:val="2"/>
                <w:sz w:val="30"/>
                <w:szCs w:val="30"/>
                <w:lang w:val="en-US" w:eastAsia="zh-CN"/>
              </w:rPr>
            </w:pPr>
          </w:p>
        </w:tc>
      </w:tr>
      <w:tr w14:paraId="722528F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14:paraId="63351FC8">
            <w:pPr>
              <w:jc w:val="center"/>
              <w:rPr>
                <w:rFonts w:eastAsia="仿宋_GB2312"/>
                <w:color w:val="000000"/>
                <w:sz w:val="30"/>
                <w:szCs w:val="30"/>
              </w:rPr>
            </w:pPr>
          </w:p>
        </w:tc>
        <w:tc>
          <w:tcPr>
            <w:tcW w:w="1276" w:type="dxa"/>
            <w:noWrap w:val="0"/>
            <w:vAlign w:val="center"/>
          </w:tcPr>
          <w:p w14:paraId="63D7E8CA">
            <w:pPr>
              <w:jc w:val="center"/>
              <w:rPr>
                <w:rFonts w:eastAsia="仿宋_GB2312"/>
                <w:color w:val="000000"/>
                <w:sz w:val="30"/>
                <w:szCs w:val="30"/>
              </w:rPr>
            </w:pPr>
          </w:p>
        </w:tc>
        <w:tc>
          <w:tcPr>
            <w:tcW w:w="1418" w:type="dxa"/>
            <w:noWrap w:val="0"/>
            <w:vAlign w:val="center"/>
          </w:tcPr>
          <w:p w14:paraId="5B8FEFFA">
            <w:pPr>
              <w:jc w:val="center"/>
              <w:rPr>
                <w:rFonts w:eastAsia="仿宋_GB2312"/>
                <w:color w:val="000000"/>
                <w:sz w:val="30"/>
                <w:szCs w:val="30"/>
              </w:rPr>
            </w:pPr>
          </w:p>
        </w:tc>
        <w:tc>
          <w:tcPr>
            <w:tcW w:w="940" w:type="dxa"/>
            <w:noWrap w:val="0"/>
            <w:vAlign w:val="center"/>
          </w:tcPr>
          <w:p w14:paraId="2BD27F53">
            <w:pPr>
              <w:jc w:val="center"/>
              <w:rPr>
                <w:rFonts w:eastAsia="仿宋_GB2312"/>
                <w:color w:val="000000"/>
                <w:sz w:val="30"/>
                <w:szCs w:val="30"/>
              </w:rPr>
            </w:pPr>
          </w:p>
        </w:tc>
        <w:tc>
          <w:tcPr>
            <w:tcW w:w="851" w:type="dxa"/>
            <w:noWrap w:val="0"/>
            <w:vAlign w:val="center"/>
          </w:tcPr>
          <w:p w14:paraId="1D2C4750">
            <w:pPr>
              <w:jc w:val="center"/>
              <w:rPr>
                <w:rFonts w:eastAsia="仿宋_GB2312"/>
                <w:color w:val="000000"/>
                <w:sz w:val="30"/>
                <w:szCs w:val="30"/>
              </w:rPr>
            </w:pPr>
          </w:p>
        </w:tc>
        <w:tc>
          <w:tcPr>
            <w:tcW w:w="1044" w:type="dxa"/>
            <w:noWrap w:val="0"/>
            <w:vAlign w:val="center"/>
          </w:tcPr>
          <w:p w14:paraId="730DF19F">
            <w:pPr>
              <w:jc w:val="center"/>
              <w:rPr>
                <w:rFonts w:eastAsia="仿宋_GB2312"/>
                <w:color w:val="000000"/>
                <w:sz w:val="30"/>
                <w:szCs w:val="30"/>
              </w:rPr>
            </w:pPr>
          </w:p>
        </w:tc>
        <w:tc>
          <w:tcPr>
            <w:tcW w:w="992" w:type="dxa"/>
            <w:noWrap w:val="0"/>
            <w:vAlign w:val="center"/>
          </w:tcPr>
          <w:p w14:paraId="5E766691">
            <w:pPr>
              <w:jc w:val="center"/>
              <w:rPr>
                <w:rFonts w:eastAsia="仿宋_GB2312"/>
                <w:color w:val="000000"/>
                <w:sz w:val="30"/>
                <w:szCs w:val="30"/>
              </w:rPr>
            </w:pPr>
          </w:p>
        </w:tc>
        <w:tc>
          <w:tcPr>
            <w:tcW w:w="851" w:type="dxa"/>
            <w:noWrap w:val="0"/>
            <w:vAlign w:val="center"/>
          </w:tcPr>
          <w:p w14:paraId="780178B9">
            <w:pPr>
              <w:jc w:val="center"/>
              <w:rPr>
                <w:rFonts w:eastAsia="仿宋_GB2312"/>
                <w:color w:val="000000"/>
                <w:sz w:val="30"/>
                <w:szCs w:val="30"/>
              </w:rPr>
            </w:pPr>
          </w:p>
        </w:tc>
        <w:tc>
          <w:tcPr>
            <w:tcW w:w="1487" w:type="dxa"/>
            <w:noWrap w:val="0"/>
            <w:vAlign w:val="center"/>
          </w:tcPr>
          <w:p w14:paraId="3823D768">
            <w:pPr>
              <w:jc w:val="center"/>
              <w:rPr>
                <w:rFonts w:eastAsia="仿宋_GB2312"/>
                <w:color w:val="000000"/>
                <w:sz w:val="30"/>
                <w:szCs w:val="30"/>
              </w:rPr>
            </w:pPr>
          </w:p>
        </w:tc>
        <w:tc>
          <w:tcPr>
            <w:tcW w:w="992" w:type="dxa"/>
            <w:noWrap w:val="0"/>
            <w:vAlign w:val="center"/>
          </w:tcPr>
          <w:p w14:paraId="7ACA0C33">
            <w:pPr>
              <w:jc w:val="center"/>
              <w:rPr>
                <w:rFonts w:eastAsia="仿宋_GB2312"/>
                <w:color w:val="000000"/>
                <w:sz w:val="30"/>
                <w:szCs w:val="30"/>
              </w:rPr>
            </w:pPr>
          </w:p>
        </w:tc>
      </w:tr>
      <w:tr w14:paraId="5ADB1D6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14:paraId="6423A151">
            <w:pPr>
              <w:jc w:val="center"/>
              <w:rPr>
                <w:rFonts w:eastAsia="仿宋_GB2312"/>
                <w:color w:val="000000"/>
                <w:sz w:val="30"/>
                <w:szCs w:val="30"/>
              </w:rPr>
            </w:pPr>
          </w:p>
        </w:tc>
        <w:tc>
          <w:tcPr>
            <w:tcW w:w="1276" w:type="dxa"/>
            <w:noWrap w:val="0"/>
            <w:vAlign w:val="center"/>
          </w:tcPr>
          <w:p w14:paraId="42504EC6">
            <w:pPr>
              <w:jc w:val="center"/>
              <w:rPr>
                <w:rFonts w:eastAsia="仿宋_GB2312"/>
                <w:color w:val="000000"/>
                <w:sz w:val="30"/>
                <w:szCs w:val="30"/>
              </w:rPr>
            </w:pPr>
          </w:p>
        </w:tc>
        <w:tc>
          <w:tcPr>
            <w:tcW w:w="1418" w:type="dxa"/>
            <w:noWrap w:val="0"/>
            <w:vAlign w:val="center"/>
          </w:tcPr>
          <w:p w14:paraId="2D70A4BE">
            <w:pPr>
              <w:jc w:val="center"/>
              <w:rPr>
                <w:rFonts w:eastAsia="仿宋_GB2312"/>
                <w:color w:val="000000"/>
                <w:sz w:val="30"/>
                <w:szCs w:val="30"/>
              </w:rPr>
            </w:pPr>
          </w:p>
        </w:tc>
        <w:tc>
          <w:tcPr>
            <w:tcW w:w="940" w:type="dxa"/>
            <w:noWrap w:val="0"/>
            <w:vAlign w:val="center"/>
          </w:tcPr>
          <w:p w14:paraId="3E440918">
            <w:pPr>
              <w:jc w:val="center"/>
              <w:rPr>
                <w:rFonts w:eastAsia="仿宋_GB2312"/>
                <w:color w:val="000000"/>
                <w:sz w:val="30"/>
                <w:szCs w:val="30"/>
              </w:rPr>
            </w:pPr>
          </w:p>
        </w:tc>
        <w:tc>
          <w:tcPr>
            <w:tcW w:w="851" w:type="dxa"/>
            <w:noWrap w:val="0"/>
            <w:vAlign w:val="center"/>
          </w:tcPr>
          <w:p w14:paraId="2A230C39">
            <w:pPr>
              <w:jc w:val="center"/>
              <w:rPr>
                <w:rFonts w:eastAsia="仿宋_GB2312"/>
                <w:color w:val="000000"/>
                <w:sz w:val="30"/>
                <w:szCs w:val="30"/>
              </w:rPr>
            </w:pPr>
          </w:p>
        </w:tc>
        <w:tc>
          <w:tcPr>
            <w:tcW w:w="1044" w:type="dxa"/>
            <w:noWrap w:val="0"/>
            <w:vAlign w:val="center"/>
          </w:tcPr>
          <w:p w14:paraId="599C1C0F">
            <w:pPr>
              <w:jc w:val="center"/>
              <w:rPr>
                <w:rFonts w:eastAsia="仿宋_GB2312"/>
                <w:color w:val="000000"/>
                <w:sz w:val="30"/>
                <w:szCs w:val="30"/>
              </w:rPr>
            </w:pPr>
          </w:p>
        </w:tc>
        <w:tc>
          <w:tcPr>
            <w:tcW w:w="992" w:type="dxa"/>
            <w:noWrap w:val="0"/>
            <w:vAlign w:val="center"/>
          </w:tcPr>
          <w:p w14:paraId="3E59F82E">
            <w:pPr>
              <w:jc w:val="center"/>
              <w:rPr>
                <w:rFonts w:eastAsia="仿宋_GB2312"/>
                <w:color w:val="000000"/>
                <w:sz w:val="30"/>
                <w:szCs w:val="30"/>
              </w:rPr>
            </w:pPr>
          </w:p>
        </w:tc>
        <w:tc>
          <w:tcPr>
            <w:tcW w:w="851" w:type="dxa"/>
            <w:noWrap w:val="0"/>
            <w:vAlign w:val="center"/>
          </w:tcPr>
          <w:p w14:paraId="329FAE05">
            <w:pPr>
              <w:jc w:val="center"/>
              <w:rPr>
                <w:rFonts w:eastAsia="仿宋_GB2312"/>
                <w:color w:val="000000"/>
                <w:sz w:val="30"/>
                <w:szCs w:val="30"/>
              </w:rPr>
            </w:pPr>
          </w:p>
        </w:tc>
        <w:tc>
          <w:tcPr>
            <w:tcW w:w="1487" w:type="dxa"/>
            <w:noWrap w:val="0"/>
            <w:vAlign w:val="center"/>
          </w:tcPr>
          <w:p w14:paraId="76AEE33C">
            <w:pPr>
              <w:jc w:val="center"/>
              <w:rPr>
                <w:rFonts w:eastAsia="仿宋_GB2312"/>
                <w:color w:val="000000"/>
                <w:sz w:val="30"/>
                <w:szCs w:val="30"/>
              </w:rPr>
            </w:pPr>
          </w:p>
        </w:tc>
        <w:tc>
          <w:tcPr>
            <w:tcW w:w="992" w:type="dxa"/>
            <w:noWrap w:val="0"/>
            <w:vAlign w:val="center"/>
          </w:tcPr>
          <w:p w14:paraId="433CBF55">
            <w:pPr>
              <w:jc w:val="center"/>
              <w:rPr>
                <w:rFonts w:eastAsia="仿宋_GB2312"/>
                <w:color w:val="000000"/>
                <w:sz w:val="30"/>
                <w:szCs w:val="30"/>
              </w:rPr>
            </w:pPr>
          </w:p>
        </w:tc>
      </w:tr>
      <w:tr w14:paraId="4D67194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14:paraId="01394D63">
            <w:pPr>
              <w:jc w:val="center"/>
              <w:rPr>
                <w:rFonts w:eastAsia="仿宋_GB2312"/>
                <w:color w:val="000000"/>
                <w:sz w:val="30"/>
                <w:szCs w:val="30"/>
              </w:rPr>
            </w:pPr>
          </w:p>
        </w:tc>
        <w:tc>
          <w:tcPr>
            <w:tcW w:w="1276" w:type="dxa"/>
            <w:noWrap w:val="0"/>
            <w:vAlign w:val="center"/>
          </w:tcPr>
          <w:p w14:paraId="4495E48B">
            <w:pPr>
              <w:jc w:val="center"/>
              <w:rPr>
                <w:rFonts w:eastAsia="仿宋_GB2312"/>
                <w:color w:val="000000"/>
                <w:sz w:val="30"/>
                <w:szCs w:val="30"/>
              </w:rPr>
            </w:pPr>
          </w:p>
        </w:tc>
        <w:tc>
          <w:tcPr>
            <w:tcW w:w="1418" w:type="dxa"/>
            <w:noWrap w:val="0"/>
            <w:vAlign w:val="center"/>
          </w:tcPr>
          <w:p w14:paraId="33D6E952">
            <w:pPr>
              <w:jc w:val="center"/>
              <w:rPr>
                <w:rFonts w:eastAsia="仿宋_GB2312"/>
                <w:color w:val="000000"/>
                <w:sz w:val="30"/>
                <w:szCs w:val="30"/>
              </w:rPr>
            </w:pPr>
          </w:p>
        </w:tc>
        <w:tc>
          <w:tcPr>
            <w:tcW w:w="940" w:type="dxa"/>
            <w:noWrap w:val="0"/>
            <w:vAlign w:val="center"/>
          </w:tcPr>
          <w:p w14:paraId="1A5F5FAD">
            <w:pPr>
              <w:jc w:val="center"/>
              <w:rPr>
                <w:rFonts w:eastAsia="仿宋_GB2312"/>
                <w:color w:val="000000"/>
                <w:sz w:val="30"/>
                <w:szCs w:val="30"/>
              </w:rPr>
            </w:pPr>
          </w:p>
        </w:tc>
        <w:tc>
          <w:tcPr>
            <w:tcW w:w="851" w:type="dxa"/>
            <w:noWrap w:val="0"/>
            <w:vAlign w:val="center"/>
          </w:tcPr>
          <w:p w14:paraId="1267C311">
            <w:pPr>
              <w:jc w:val="center"/>
              <w:rPr>
                <w:rFonts w:eastAsia="仿宋_GB2312"/>
                <w:color w:val="000000"/>
                <w:sz w:val="30"/>
                <w:szCs w:val="30"/>
              </w:rPr>
            </w:pPr>
          </w:p>
        </w:tc>
        <w:tc>
          <w:tcPr>
            <w:tcW w:w="1044" w:type="dxa"/>
            <w:noWrap w:val="0"/>
            <w:vAlign w:val="center"/>
          </w:tcPr>
          <w:p w14:paraId="3A878BE7">
            <w:pPr>
              <w:jc w:val="center"/>
              <w:rPr>
                <w:rFonts w:eastAsia="仿宋_GB2312"/>
                <w:color w:val="000000"/>
                <w:sz w:val="30"/>
                <w:szCs w:val="30"/>
              </w:rPr>
            </w:pPr>
          </w:p>
        </w:tc>
        <w:tc>
          <w:tcPr>
            <w:tcW w:w="992" w:type="dxa"/>
            <w:noWrap w:val="0"/>
            <w:vAlign w:val="center"/>
          </w:tcPr>
          <w:p w14:paraId="312C8151">
            <w:pPr>
              <w:jc w:val="center"/>
              <w:rPr>
                <w:rFonts w:eastAsia="仿宋_GB2312"/>
                <w:color w:val="000000"/>
                <w:sz w:val="30"/>
                <w:szCs w:val="30"/>
              </w:rPr>
            </w:pPr>
          </w:p>
        </w:tc>
        <w:tc>
          <w:tcPr>
            <w:tcW w:w="851" w:type="dxa"/>
            <w:noWrap w:val="0"/>
            <w:vAlign w:val="center"/>
          </w:tcPr>
          <w:p w14:paraId="2D16E711">
            <w:pPr>
              <w:jc w:val="center"/>
              <w:rPr>
                <w:rFonts w:eastAsia="仿宋_GB2312"/>
                <w:color w:val="000000"/>
                <w:sz w:val="30"/>
                <w:szCs w:val="30"/>
              </w:rPr>
            </w:pPr>
          </w:p>
        </w:tc>
        <w:tc>
          <w:tcPr>
            <w:tcW w:w="1487" w:type="dxa"/>
            <w:noWrap w:val="0"/>
            <w:vAlign w:val="center"/>
          </w:tcPr>
          <w:p w14:paraId="6499FA63">
            <w:pPr>
              <w:jc w:val="center"/>
              <w:rPr>
                <w:rFonts w:eastAsia="仿宋_GB2312"/>
                <w:color w:val="000000"/>
                <w:sz w:val="30"/>
                <w:szCs w:val="30"/>
              </w:rPr>
            </w:pPr>
          </w:p>
        </w:tc>
        <w:tc>
          <w:tcPr>
            <w:tcW w:w="992" w:type="dxa"/>
            <w:noWrap w:val="0"/>
            <w:vAlign w:val="center"/>
          </w:tcPr>
          <w:p w14:paraId="1A6AF624">
            <w:pPr>
              <w:jc w:val="center"/>
              <w:rPr>
                <w:rFonts w:eastAsia="仿宋_GB2312"/>
                <w:color w:val="000000"/>
                <w:sz w:val="30"/>
                <w:szCs w:val="30"/>
              </w:rPr>
            </w:pPr>
          </w:p>
        </w:tc>
      </w:tr>
      <w:tr w14:paraId="29A14BF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14:paraId="174677A2">
            <w:pPr>
              <w:jc w:val="center"/>
              <w:rPr>
                <w:rFonts w:eastAsia="仿宋_GB2312"/>
                <w:color w:val="000000"/>
                <w:sz w:val="30"/>
                <w:szCs w:val="30"/>
              </w:rPr>
            </w:pPr>
          </w:p>
        </w:tc>
        <w:tc>
          <w:tcPr>
            <w:tcW w:w="1276" w:type="dxa"/>
            <w:noWrap w:val="0"/>
            <w:vAlign w:val="center"/>
          </w:tcPr>
          <w:p w14:paraId="524274F4">
            <w:pPr>
              <w:jc w:val="center"/>
              <w:rPr>
                <w:rFonts w:eastAsia="仿宋_GB2312"/>
                <w:color w:val="000000"/>
                <w:sz w:val="30"/>
                <w:szCs w:val="30"/>
              </w:rPr>
            </w:pPr>
          </w:p>
        </w:tc>
        <w:tc>
          <w:tcPr>
            <w:tcW w:w="1418" w:type="dxa"/>
            <w:noWrap w:val="0"/>
            <w:vAlign w:val="center"/>
          </w:tcPr>
          <w:p w14:paraId="2E5DC94A">
            <w:pPr>
              <w:jc w:val="center"/>
              <w:rPr>
                <w:rFonts w:eastAsia="仿宋_GB2312"/>
                <w:color w:val="000000"/>
                <w:sz w:val="30"/>
                <w:szCs w:val="30"/>
              </w:rPr>
            </w:pPr>
          </w:p>
        </w:tc>
        <w:tc>
          <w:tcPr>
            <w:tcW w:w="940" w:type="dxa"/>
            <w:noWrap w:val="0"/>
            <w:vAlign w:val="center"/>
          </w:tcPr>
          <w:p w14:paraId="7DC6D531">
            <w:pPr>
              <w:jc w:val="center"/>
              <w:rPr>
                <w:rFonts w:eastAsia="仿宋_GB2312"/>
                <w:color w:val="000000"/>
                <w:sz w:val="30"/>
                <w:szCs w:val="30"/>
              </w:rPr>
            </w:pPr>
          </w:p>
        </w:tc>
        <w:tc>
          <w:tcPr>
            <w:tcW w:w="851" w:type="dxa"/>
            <w:noWrap w:val="0"/>
            <w:vAlign w:val="center"/>
          </w:tcPr>
          <w:p w14:paraId="04F03F0B">
            <w:pPr>
              <w:jc w:val="center"/>
              <w:rPr>
                <w:rFonts w:eastAsia="仿宋_GB2312"/>
                <w:color w:val="000000"/>
                <w:sz w:val="30"/>
                <w:szCs w:val="30"/>
              </w:rPr>
            </w:pPr>
          </w:p>
        </w:tc>
        <w:tc>
          <w:tcPr>
            <w:tcW w:w="1044" w:type="dxa"/>
            <w:noWrap w:val="0"/>
            <w:vAlign w:val="center"/>
          </w:tcPr>
          <w:p w14:paraId="19F6C469">
            <w:pPr>
              <w:jc w:val="center"/>
              <w:rPr>
                <w:rFonts w:eastAsia="仿宋_GB2312"/>
                <w:color w:val="000000"/>
                <w:sz w:val="30"/>
                <w:szCs w:val="30"/>
              </w:rPr>
            </w:pPr>
          </w:p>
        </w:tc>
        <w:tc>
          <w:tcPr>
            <w:tcW w:w="992" w:type="dxa"/>
            <w:noWrap w:val="0"/>
            <w:vAlign w:val="center"/>
          </w:tcPr>
          <w:p w14:paraId="56AFDE5E">
            <w:pPr>
              <w:jc w:val="center"/>
              <w:rPr>
                <w:rFonts w:eastAsia="仿宋_GB2312"/>
                <w:color w:val="000000"/>
                <w:sz w:val="30"/>
                <w:szCs w:val="30"/>
              </w:rPr>
            </w:pPr>
          </w:p>
        </w:tc>
        <w:tc>
          <w:tcPr>
            <w:tcW w:w="851" w:type="dxa"/>
            <w:noWrap w:val="0"/>
            <w:vAlign w:val="center"/>
          </w:tcPr>
          <w:p w14:paraId="00CF0B21">
            <w:pPr>
              <w:jc w:val="center"/>
              <w:rPr>
                <w:rFonts w:eastAsia="仿宋_GB2312"/>
                <w:color w:val="000000"/>
                <w:sz w:val="30"/>
                <w:szCs w:val="30"/>
              </w:rPr>
            </w:pPr>
          </w:p>
        </w:tc>
        <w:tc>
          <w:tcPr>
            <w:tcW w:w="1487" w:type="dxa"/>
            <w:noWrap w:val="0"/>
            <w:vAlign w:val="center"/>
          </w:tcPr>
          <w:p w14:paraId="3867D0FC">
            <w:pPr>
              <w:jc w:val="center"/>
              <w:rPr>
                <w:rFonts w:eastAsia="仿宋_GB2312"/>
                <w:color w:val="000000"/>
                <w:sz w:val="30"/>
                <w:szCs w:val="30"/>
              </w:rPr>
            </w:pPr>
          </w:p>
        </w:tc>
        <w:tc>
          <w:tcPr>
            <w:tcW w:w="992" w:type="dxa"/>
            <w:noWrap w:val="0"/>
            <w:vAlign w:val="center"/>
          </w:tcPr>
          <w:p w14:paraId="1AB4E10A">
            <w:pPr>
              <w:jc w:val="center"/>
              <w:rPr>
                <w:rFonts w:eastAsia="仿宋_GB2312"/>
                <w:color w:val="000000"/>
                <w:sz w:val="30"/>
                <w:szCs w:val="30"/>
              </w:rPr>
            </w:pPr>
          </w:p>
        </w:tc>
      </w:tr>
      <w:tr w14:paraId="0FA6CD2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14:paraId="396B008D">
            <w:pPr>
              <w:jc w:val="center"/>
              <w:rPr>
                <w:rFonts w:eastAsia="仿宋_GB2312"/>
                <w:color w:val="000000"/>
                <w:sz w:val="30"/>
                <w:szCs w:val="30"/>
              </w:rPr>
            </w:pPr>
          </w:p>
        </w:tc>
        <w:tc>
          <w:tcPr>
            <w:tcW w:w="1276" w:type="dxa"/>
            <w:noWrap w:val="0"/>
            <w:vAlign w:val="center"/>
          </w:tcPr>
          <w:p w14:paraId="2F131F6E">
            <w:pPr>
              <w:jc w:val="center"/>
              <w:rPr>
                <w:rFonts w:eastAsia="仿宋_GB2312"/>
                <w:color w:val="000000"/>
                <w:sz w:val="30"/>
                <w:szCs w:val="30"/>
              </w:rPr>
            </w:pPr>
          </w:p>
        </w:tc>
        <w:tc>
          <w:tcPr>
            <w:tcW w:w="1418" w:type="dxa"/>
            <w:noWrap w:val="0"/>
            <w:vAlign w:val="center"/>
          </w:tcPr>
          <w:p w14:paraId="40842194">
            <w:pPr>
              <w:jc w:val="center"/>
              <w:rPr>
                <w:rFonts w:eastAsia="仿宋_GB2312"/>
                <w:color w:val="000000"/>
                <w:sz w:val="30"/>
                <w:szCs w:val="30"/>
              </w:rPr>
            </w:pPr>
          </w:p>
        </w:tc>
        <w:tc>
          <w:tcPr>
            <w:tcW w:w="940" w:type="dxa"/>
            <w:noWrap w:val="0"/>
            <w:vAlign w:val="center"/>
          </w:tcPr>
          <w:p w14:paraId="11F30351">
            <w:pPr>
              <w:jc w:val="center"/>
              <w:rPr>
                <w:rFonts w:eastAsia="仿宋_GB2312"/>
                <w:color w:val="000000"/>
                <w:sz w:val="30"/>
                <w:szCs w:val="30"/>
              </w:rPr>
            </w:pPr>
          </w:p>
        </w:tc>
        <w:tc>
          <w:tcPr>
            <w:tcW w:w="851" w:type="dxa"/>
            <w:noWrap w:val="0"/>
            <w:vAlign w:val="center"/>
          </w:tcPr>
          <w:p w14:paraId="30982594">
            <w:pPr>
              <w:jc w:val="center"/>
              <w:rPr>
                <w:rFonts w:eastAsia="仿宋_GB2312"/>
                <w:color w:val="000000"/>
                <w:sz w:val="30"/>
                <w:szCs w:val="30"/>
              </w:rPr>
            </w:pPr>
          </w:p>
        </w:tc>
        <w:tc>
          <w:tcPr>
            <w:tcW w:w="1044" w:type="dxa"/>
            <w:noWrap w:val="0"/>
            <w:vAlign w:val="center"/>
          </w:tcPr>
          <w:p w14:paraId="102A4A35">
            <w:pPr>
              <w:jc w:val="center"/>
              <w:rPr>
                <w:rFonts w:eastAsia="仿宋_GB2312"/>
                <w:color w:val="000000"/>
                <w:sz w:val="30"/>
                <w:szCs w:val="30"/>
              </w:rPr>
            </w:pPr>
          </w:p>
        </w:tc>
        <w:tc>
          <w:tcPr>
            <w:tcW w:w="992" w:type="dxa"/>
            <w:noWrap w:val="0"/>
            <w:vAlign w:val="center"/>
          </w:tcPr>
          <w:p w14:paraId="5BDBE95B">
            <w:pPr>
              <w:jc w:val="center"/>
              <w:rPr>
                <w:rFonts w:eastAsia="仿宋_GB2312"/>
                <w:color w:val="000000"/>
                <w:sz w:val="30"/>
                <w:szCs w:val="30"/>
              </w:rPr>
            </w:pPr>
          </w:p>
        </w:tc>
        <w:tc>
          <w:tcPr>
            <w:tcW w:w="851" w:type="dxa"/>
            <w:noWrap w:val="0"/>
            <w:vAlign w:val="center"/>
          </w:tcPr>
          <w:p w14:paraId="4DB5AE37">
            <w:pPr>
              <w:jc w:val="center"/>
              <w:rPr>
                <w:rFonts w:eastAsia="仿宋_GB2312"/>
                <w:color w:val="000000"/>
                <w:sz w:val="30"/>
                <w:szCs w:val="30"/>
              </w:rPr>
            </w:pPr>
          </w:p>
        </w:tc>
        <w:tc>
          <w:tcPr>
            <w:tcW w:w="1487" w:type="dxa"/>
            <w:noWrap w:val="0"/>
            <w:vAlign w:val="center"/>
          </w:tcPr>
          <w:p w14:paraId="13657BF7">
            <w:pPr>
              <w:jc w:val="center"/>
              <w:rPr>
                <w:rFonts w:eastAsia="仿宋_GB2312"/>
                <w:color w:val="000000"/>
                <w:sz w:val="30"/>
                <w:szCs w:val="30"/>
              </w:rPr>
            </w:pPr>
          </w:p>
        </w:tc>
        <w:tc>
          <w:tcPr>
            <w:tcW w:w="992" w:type="dxa"/>
            <w:noWrap w:val="0"/>
            <w:vAlign w:val="center"/>
          </w:tcPr>
          <w:p w14:paraId="3A7460FD">
            <w:pPr>
              <w:jc w:val="center"/>
              <w:rPr>
                <w:rFonts w:eastAsia="仿宋_GB2312"/>
                <w:color w:val="000000"/>
                <w:sz w:val="30"/>
                <w:szCs w:val="30"/>
              </w:rPr>
            </w:pPr>
          </w:p>
        </w:tc>
      </w:tr>
      <w:tr w14:paraId="097F693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14:paraId="57EF6270">
            <w:pPr>
              <w:jc w:val="center"/>
              <w:rPr>
                <w:rFonts w:eastAsia="仿宋_GB2312"/>
                <w:color w:val="000000"/>
                <w:sz w:val="30"/>
                <w:szCs w:val="30"/>
              </w:rPr>
            </w:pPr>
          </w:p>
        </w:tc>
        <w:tc>
          <w:tcPr>
            <w:tcW w:w="1276" w:type="dxa"/>
            <w:noWrap w:val="0"/>
            <w:vAlign w:val="center"/>
          </w:tcPr>
          <w:p w14:paraId="108B32AB">
            <w:pPr>
              <w:jc w:val="center"/>
              <w:rPr>
                <w:rFonts w:eastAsia="仿宋_GB2312"/>
                <w:color w:val="000000"/>
                <w:sz w:val="30"/>
                <w:szCs w:val="30"/>
              </w:rPr>
            </w:pPr>
          </w:p>
        </w:tc>
        <w:tc>
          <w:tcPr>
            <w:tcW w:w="1418" w:type="dxa"/>
            <w:noWrap w:val="0"/>
            <w:vAlign w:val="center"/>
          </w:tcPr>
          <w:p w14:paraId="47369DE3">
            <w:pPr>
              <w:jc w:val="center"/>
              <w:rPr>
                <w:rFonts w:eastAsia="仿宋_GB2312"/>
                <w:color w:val="000000"/>
                <w:sz w:val="30"/>
                <w:szCs w:val="30"/>
              </w:rPr>
            </w:pPr>
          </w:p>
        </w:tc>
        <w:tc>
          <w:tcPr>
            <w:tcW w:w="940" w:type="dxa"/>
            <w:noWrap w:val="0"/>
            <w:vAlign w:val="center"/>
          </w:tcPr>
          <w:p w14:paraId="4B830337">
            <w:pPr>
              <w:jc w:val="center"/>
              <w:rPr>
                <w:rFonts w:eastAsia="仿宋_GB2312"/>
                <w:color w:val="000000"/>
                <w:sz w:val="30"/>
                <w:szCs w:val="30"/>
              </w:rPr>
            </w:pPr>
          </w:p>
        </w:tc>
        <w:tc>
          <w:tcPr>
            <w:tcW w:w="851" w:type="dxa"/>
            <w:noWrap w:val="0"/>
            <w:vAlign w:val="center"/>
          </w:tcPr>
          <w:p w14:paraId="19CAE2A5">
            <w:pPr>
              <w:jc w:val="center"/>
              <w:rPr>
                <w:rFonts w:eastAsia="仿宋_GB2312"/>
                <w:color w:val="000000"/>
                <w:sz w:val="30"/>
                <w:szCs w:val="30"/>
              </w:rPr>
            </w:pPr>
          </w:p>
        </w:tc>
        <w:tc>
          <w:tcPr>
            <w:tcW w:w="1044" w:type="dxa"/>
            <w:noWrap w:val="0"/>
            <w:vAlign w:val="center"/>
          </w:tcPr>
          <w:p w14:paraId="6D6315AF">
            <w:pPr>
              <w:jc w:val="center"/>
              <w:rPr>
                <w:rFonts w:eastAsia="仿宋_GB2312"/>
                <w:color w:val="000000"/>
                <w:sz w:val="30"/>
                <w:szCs w:val="30"/>
              </w:rPr>
            </w:pPr>
          </w:p>
        </w:tc>
        <w:tc>
          <w:tcPr>
            <w:tcW w:w="992" w:type="dxa"/>
            <w:noWrap w:val="0"/>
            <w:vAlign w:val="center"/>
          </w:tcPr>
          <w:p w14:paraId="32708E96">
            <w:pPr>
              <w:jc w:val="center"/>
              <w:rPr>
                <w:rFonts w:eastAsia="仿宋_GB2312"/>
                <w:color w:val="000000"/>
                <w:sz w:val="30"/>
                <w:szCs w:val="30"/>
              </w:rPr>
            </w:pPr>
          </w:p>
        </w:tc>
        <w:tc>
          <w:tcPr>
            <w:tcW w:w="851" w:type="dxa"/>
            <w:noWrap w:val="0"/>
            <w:vAlign w:val="center"/>
          </w:tcPr>
          <w:p w14:paraId="145C512B">
            <w:pPr>
              <w:jc w:val="center"/>
              <w:rPr>
                <w:rFonts w:eastAsia="仿宋_GB2312"/>
                <w:color w:val="000000"/>
                <w:sz w:val="30"/>
                <w:szCs w:val="30"/>
              </w:rPr>
            </w:pPr>
          </w:p>
        </w:tc>
        <w:tc>
          <w:tcPr>
            <w:tcW w:w="1487" w:type="dxa"/>
            <w:noWrap w:val="0"/>
            <w:vAlign w:val="center"/>
          </w:tcPr>
          <w:p w14:paraId="522947D7">
            <w:pPr>
              <w:jc w:val="center"/>
              <w:rPr>
                <w:rFonts w:eastAsia="仿宋_GB2312"/>
                <w:color w:val="000000"/>
                <w:sz w:val="30"/>
                <w:szCs w:val="30"/>
              </w:rPr>
            </w:pPr>
          </w:p>
        </w:tc>
        <w:tc>
          <w:tcPr>
            <w:tcW w:w="992" w:type="dxa"/>
            <w:noWrap w:val="0"/>
            <w:vAlign w:val="center"/>
          </w:tcPr>
          <w:p w14:paraId="3684856E">
            <w:pPr>
              <w:jc w:val="center"/>
              <w:rPr>
                <w:rFonts w:eastAsia="仿宋_GB2312"/>
                <w:color w:val="000000"/>
                <w:sz w:val="30"/>
                <w:szCs w:val="30"/>
              </w:rPr>
            </w:pPr>
          </w:p>
        </w:tc>
      </w:tr>
      <w:tr w14:paraId="589E1C3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14:paraId="5AB76D17">
            <w:pPr>
              <w:jc w:val="center"/>
              <w:rPr>
                <w:rFonts w:eastAsia="仿宋_GB2312"/>
                <w:color w:val="000000"/>
                <w:sz w:val="30"/>
                <w:szCs w:val="30"/>
              </w:rPr>
            </w:pPr>
          </w:p>
        </w:tc>
        <w:tc>
          <w:tcPr>
            <w:tcW w:w="1276" w:type="dxa"/>
            <w:noWrap w:val="0"/>
            <w:vAlign w:val="center"/>
          </w:tcPr>
          <w:p w14:paraId="5BA655C3">
            <w:pPr>
              <w:jc w:val="center"/>
              <w:rPr>
                <w:rFonts w:eastAsia="仿宋_GB2312"/>
                <w:color w:val="000000"/>
                <w:sz w:val="30"/>
                <w:szCs w:val="30"/>
              </w:rPr>
            </w:pPr>
          </w:p>
        </w:tc>
        <w:tc>
          <w:tcPr>
            <w:tcW w:w="1418" w:type="dxa"/>
            <w:noWrap w:val="0"/>
            <w:vAlign w:val="center"/>
          </w:tcPr>
          <w:p w14:paraId="4F6BFC95">
            <w:pPr>
              <w:jc w:val="center"/>
              <w:rPr>
                <w:rFonts w:eastAsia="仿宋_GB2312"/>
                <w:color w:val="000000"/>
                <w:sz w:val="30"/>
                <w:szCs w:val="30"/>
              </w:rPr>
            </w:pPr>
          </w:p>
        </w:tc>
        <w:tc>
          <w:tcPr>
            <w:tcW w:w="940" w:type="dxa"/>
            <w:noWrap w:val="0"/>
            <w:vAlign w:val="center"/>
          </w:tcPr>
          <w:p w14:paraId="691189A1">
            <w:pPr>
              <w:jc w:val="center"/>
              <w:rPr>
                <w:rFonts w:eastAsia="仿宋_GB2312"/>
                <w:color w:val="000000"/>
                <w:sz w:val="30"/>
                <w:szCs w:val="30"/>
              </w:rPr>
            </w:pPr>
          </w:p>
        </w:tc>
        <w:tc>
          <w:tcPr>
            <w:tcW w:w="851" w:type="dxa"/>
            <w:noWrap w:val="0"/>
            <w:vAlign w:val="center"/>
          </w:tcPr>
          <w:p w14:paraId="61998184">
            <w:pPr>
              <w:jc w:val="center"/>
              <w:rPr>
                <w:rFonts w:eastAsia="仿宋_GB2312"/>
                <w:color w:val="000000"/>
                <w:sz w:val="30"/>
                <w:szCs w:val="30"/>
              </w:rPr>
            </w:pPr>
          </w:p>
        </w:tc>
        <w:tc>
          <w:tcPr>
            <w:tcW w:w="1044" w:type="dxa"/>
            <w:noWrap w:val="0"/>
            <w:vAlign w:val="center"/>
          </w:tcPr>
          <w:p w14:paraId="677B4F3F">
            <w:pPr>
              <w:jc w:val="center"/>
              <w:rPr>
                <w:rFonts w:eastAsia="仿宋_GB2312"/>
                <w:color w:val="000000"/>
                <w:sz w:val="30"/>
                <w:szCs w:val="30"/>
              </w:rPr>
            </w:pPr>
          </w:p>
        </w:tc>
        <w:tc>
          <w:tcPr>
            <w:tcW w:w="992" w:type="dxa"/>
            <w:noWrap w:val="0"/>
            <w:vAlign w:val="center"/>
          </w:tcPr>
          <w:p w14:paraId="1882DE12">
            <w:pPr>
              <w:jc w:val="center"/>
              <w:rPr>
                <w:rFonts w:eastAsia="仿宋_GB2312"/>
                <w:color w:val="000000"/>
                <w:sz w:val="30"/>
                <w:szCs w:val="30"/>
              </w:rPr>
            </w:pPr>
          </w:p>
        </w:tc>
        <w:tc>
          <w:tcPr>
            <w:tcW w:w="851" w:type="dxa"/>
            <w:noWrap w:val="0"/>
            <w:vAlign w:val="center"/>
          </w:tcPr>
          <w:p w14:paraId="239089D1">
            <w:pPr>
              <w:jc w:val="center"/>
              <w:rPr>
                <w:rFonts w:eastAsia="仿宋_GB2312"/>
                <w:color w:val="000000"/>
                <w:sz w:val="30"/>
                <w:szCs w:val="30"/>
              </w:rPr>
            </w:pPr>
          </w:p>
        </w:tc>
        <w:tc>
          <w:tcPr>
            <w:tcW w:w="1487" w:type="dxa"/>
            <w:noWrap w:val="0"/>
            <w:vAlign w:val="center"/>
          </w:tcPr>
          <w:p w14:paraId="7E59A412">
            <w:pPr>
              <w:jc w:val="center"/>
              <w:rPr>
                <w:rFonts w:eastAsia="仿宋_GB2312"/>
                <w:color w:val="000000"/>
                <w:sz w:val="30"/>
                <w:szCs w:val="30"/>
              </w:rPr>
            </w:pPr>
          </w:p>
        </w:tc>
        <w:tc>
          <w:tcPr>
            <w:tcW w:w="992" w:type="dxa"/>
            <w:noWrap w:val="0"/>
            <w:vAlign w:val="center"/>
          </w:tcPr>
          <w:p w14:paraId="1A661187">
            <w:pPr>
              <w:jc w:val="center"/>
              <w:rPr>
                <w:rFonts w:eastAsia="仿宋_GB2312"/>
                <w:color w:val="000000"/>
                <w:sz w:val="30"/>
                <w:szCs w:val="30"/>
              </w:rPr>
            </w:pPr>
          </w:p>
        </w:tc>
      </w:tr>
      <w:tr w14:paraId="146C16F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851" w:type="dxa"/>
            <w:noWrap w:val="0"/>
            <w:vAlign w:val="center"/>
          </w:tcPr>
          <w:p w14:paraId="47E2EEB8">
            <w:pPr>
              <w:jc w:val="center"/>
              <w:rPr>
                <w:rFonts w:eastAsia="仿宋_GB2312"/>
                <w:color w:val="000000"/>
                <w:sz w:val="30"/>
                <w:szCs w:val="30"/>
              </w:rPr>
            </w:pPr>
          </w:p>
        </w:tc>
        <w:tc>
          <w:tcPr>
            <w:tcW w:w="1276" w:type="dxa"/>
            <w:noWrap w:val="0"/>
            <w:vAlign w:val="center"/>
          </w:tcPr>
          <w:p w14:paraId="083E928F">
            <w:pPr>
              <w:jc w:val="center"/>
              <w:rPr>
                <w:rFonts w:eastAsia="仿宋_GB2312"/>
                <w:color w:val="000000"/>
                <w:sz w:val="30"/>
                <w:szCs w:val="30"/>
              </w:rPr>
            </w:pPr>
          </w:p>
        </w:tc>
        <w:tc>
          <w:tcPr>
            <w:tcW w:w="1418" w:type="dxa"/>
            <w:noWrap w:val="0"/>
            <w:vAlign w:val="center"/>
          </w:tcPr>
          <w:p w14:paraId="1A526FBE">
            <w:pPr>
              <w:jc w:val="center"/>
              <w:rPr>
                <w:rFonts w:eastAsia="仿宋_GB2312"/>
                <w:color w:val="000000"/>
                <w:sz w:val="30"/>
                <w:szCs w:val="30"/>
              </w:rPr>
            </w:pPr>
          </w:p>
        </w:tc>
        <w:tc>
          <w:tcPr>
            <w:tcW w:w="940" w:type="dxa"/>
            <w:noWrap w:val="0"/>
            <w:vAlign w:val="center"/>
          </w:tcPr>
          <w:p w14:paraId="287F88E2">
            <w:pPr>
              <w:jc w:val="center"/>
              <w:rPr>
                <w:rFonts w:eastAsia="仿宋_GB2312"/>
                <w:color w:val="000000"/>
                <w:sz w:val="30"/>
                <w:szCs w:val="30"/>
              </w:rPr>
            </w:pPr>
          </w:p>
        </w:tc>
        <w:tc>
          <w:tcPr>
            <w:tcW w:w="851" w:type="dxa"/>
            <w:noWrap w:val="0"/>
            <w:vAlign w:val="center"/>
          </w:tcPr>
          <w:p w14:paraId="4298E3DD">
            <w:pPr>
              <w:jc w:val="center"/>
              <w:rPr>
                <w:rFonts w:eastAsia="仿宋_GB2312"/>
                <w:color w:val="000000"/>
                <w:sz w:val="30"/>
                <w:szCs w:val="30"/>
              </w:rPr>
            </w:pPr>
          </w:p>
        </w:tc>
        <w:tc>
          <w:tcPr>
            <w:tcW w:w="1044" w:type="dxa"/>
            <w:noWrap w:val="0"/>
            <w:vAlign w:val="center"/>
          </w:tcPr>
          <w:p w14:paraId="5A90B13D">
            <w:pPr>
              <w:jc w:val="center"/>
              <w:rPr>
                <w:rFonts w:eastAsia="仿宋_GB2312"/>
                <w:color w:val="000000"/>
                <w:sz w:val="30"/>
                <w:szCs w:val="30"/>
              </w:rPr>
            </w:pPr>
          </w:p>
        </w:tc>
        <w:tc>
          <w:tcPr>
            <w:tcW w:w="992" w:type="dxa"/>
            <w:noWrap w:val="0"/>
            <w:vAlign w:val="center"/>
          </w:tcPr>
          <w:p w14:paraId="264BBE54">
            <w:pPr>
              <w:jc w:val="center"/>
              <w:rPr>
                <w:rFonts w:eastAsia="仿宋_GB2312"/>
                <w:color w:val="000000"/>
                <w:sz w:val="30"/>
                <w:szCs w:val="30"/>
              </w:rPr>
            </w:pPr>
          </w:p>
        </w:tc>
        <w:tc>
          <w:tcPr>
            <w:tcW w:w="851" w:type="dxa"/>
            <w:noWrap w:val="0"/>
            <w:vAlign w:val="center"/>
          </w:tcPr>
          <w:p w14:paraId="7DCBFDBE">
            <w:pPr>
              <w:jc w:val="center"/>
              <w:rPr>
                <w:rFonts w:eastAsia="仿宋_GB2312"/>
                <w:color w:val="000000"/>
                <w:sz w:val="30"/>
                <w:szCs w:val="30"/>
              </w:rPr>
            </w:pPr>
          </w:p>
        </w:tc>
        <w:tc>
          <w:tcPr>
            <w:tcW w:w="1487" w:type="dxa"/>
            <w:noWrap w:val="0"/>
            <w:vAlign w:val="center"/>
          </w:tcPr>
          <w:p w14:paraId="36771110">
            <w:pPr>
              <w:jc w:val="center"/>
              <w:rPr>
                <w:rFonts w:eastAsia="仿宋_GB2312"/>
                <w:color w:val="000000"/>
                <w:sz w:val="30"/>
                <w:szCs w:val="30"/>
              </w:rPr>
            </w:pPr>
          </w:p>
        </w:tc>
        <w:tc>
          <w:tcPr>
            <w:tcW w:w="992" w:type="dxa"/>
            <w:noWrap w:val="0"/>
            <w:vAlign w:val="center"/>
          </w:tcPr>
          <w:p w14:paraId="1B314EA7">
            <w:pPr>
              <w:jc w:val="center"/>
              <w:rPr>
                <w:rFonts w:eastAsia="仿宋_GB2312"/>
                <w:color w:val="000000"/>
                <w:sz w:val="30"/>
                <w:szCs w:val="30"/>
              </w:rPr>
            </w:pPr>
          </w:p>
        </w:tc>
      </w:tr>
    </w:tbl>
    <w:p w14:paraId="47FB9D4E">
      <w:pPr>
        <w:spacing w:line="440" w:lineRule="exact"/>
        <w:rPr>
          <w:rFonts w:ascii="Times New Roman" w:hAnsi="Times New Roman" w:eastAsia="仿宋_GB2312"/>
          <w:color w:val="000000"/>
          <w:sz w:val="30"/>
          <w:szCs w:val="30"/>
        </w:rPr>
      </w:pPr>
    </w:p>
    <w:p w14:paraId="48FEC99E">
      <w:pPr>
        <w:spacing w:line="440" w:lineRule="exact"/>
        <w:rPr>
          <w:rFonts w:ascii="Times New Roman" w:hAnsi="Times New Roman" w:eastAsia="黑体"/>
          <w:color w:val="000000"/>
          <w:sz w:val="30"/>
          <w:szCs w:val="30"/>
        </w:rPr>
      </w:pPr>
      <w:r>
        <w:rPr>
          <w:rFonts w:hint="eastAsia" w:asciiTheme="minorEastAsia" w:hAnsiTheme="minorEastAsia" w:eastAsiaTheme="minorEastAsia" w:cstheme="minorEastAsia"/>
          <w:color w:val="000000"/>
          <w:kern w:val="0"/>
          <w:sz w:val="24"/>
          <w:szCs w:val="24"/>
        </w:rPr>
        <w:t>附</w:t>
      </w:r>
      <w:bookmarkStart w:id="1039" w:name="_Toc296891266"/>
      <w:bookmarkStart w:id="1040" w:name="_Toc267261693"/>
      <w:bookmarkStart w:id="1041" w:name="_Toc296891054"/>
      <w:bookmarkStart w:id="1042" w:name="_Toc296347225"/>
      <w:bookmarkStart w:id="1043" w:name="_Toc296944565"/>
      <w:bookmarkStart w:id="1044" w:name="_Toc296346727"/>
      <w:bookmarkStart w:id="1045" w:name="_Toc296503226"/>
      <w:r>
        <w:rPr>
          <w:rFonts w:hint="eastAsia" w:asciiTheme="minorEastAsia" w:hAnsiTheme="minorEastAsia" w:eastAsiaTheme="minorEastAsia" w:cstheme="minorEastAsia"/>
          <w:color w:val="000000"/>
          <w:kern w:val="0"/>
          <w:sz w:val="24"/>
          <w:szCs w:val="24"/>
        </w:rPr>
        <w:t>件3：</w:t>
      </w:r>
      <w:bookmarkEnd w:id="1039"/>
      <w:bookmarkEnd w:id="1040"/>
      <w:bookmarkEnd w:id="1041"/>
      <w:bookmarkEnd w:id="1042"/>
      <w:bookmarkEnd w:id="1043"/>
      <w:bookmarkEnd w:id="1044"/>
      <w:bookmarkEnd w:id="1045"/>
      <w:r>
        <w:rPr>
          <w:rFonts w:ascii="Times New Roman" w:hAnsi="Times New Roman" w:eastAsia="黑体"/>
          <w:color w:val="000000"/>
          <w:sz w:val="30"/>
          <w:szCs w:val="30"/>
        </w:rPr>
        <w:t xml:space="preserve">    </w:t>
      </w:r>
    </w:p>
    <w:p w14:paraId="67D84FA5">
      <w:pPr>
        <w:spacing w:before="156" w:beforeLines="50" w:after="156" w:afterLines="50" w:line="440" w:lineRule="exact"/>
        <w:jc w:val="center"/>
        <w:rPr>
          <w:rFonts w:ascii="Times New Roman" w:hAnsi="Times New Roman" w:eastAsia="黑体"/>
          <w:color w:val="000000"/>
          <w:sz w:val="30"/>
          <w:szCs w:val="30"/>
        </w:rPr>
      </w:pPr>
      <w:r>
        <w:rPr>
          <w:rFonts w:ascii="Times New Roman" w:hAnsi="Times New Roman" w:eastAsia="黑体"/>
          <w:color w:val="000000"/>
          <w:sz w:val="30"/>
          <w:szCs w:val="30"/>
        </w:rPr>
        <w:t>工程质量保修书</w:t>
      </w:r>
    </w:p>
    <w:p w14:paraId="5CF02D99">
      <w:pPr>
        <w:spacing w:line="440" w:lineRule="exact"/>
        <w:ind w:firstLine="480" w:firstLineChars="200"/>
        <w:rPr>
          <w:rFonts w:hint="eastAsia" w:asciiTheme="minorEastAsia" w:hAnsiTheme="minorEastAsia" w:eastAsiaTheme="minorEastAsia" w:cstheme="minorEastAsia"/>
          <w:color w:val="000000"/>
          <w:sz w:val="24"/>
          <w:szCs w:val="24"/>
        </w:rPr>
      </w:pPr>
      <w:r>
        <w:rPr>
          <w:rFonts w:hint="eastAsia" w:asciiTheme="minorEastAsia" w:hAnsiTheme="minorEastAsia" w:eastAsiaTheme="minorEastAsia" w:cstheme="minorEastAsia"/>
          <w:color w:val="000000"/>
          <w:kern w:val="0"/>
          <w:sz w:val="24"/>
          <w:szCs w:val="24"/>
        </w:rPr>
        <w:t>发包人（全称）：</w:t>
      </w:r>
      <w:r>
        <w:rPr>
          <w:rFonts w:hint="eastAsia" w:asciiTheme="minorEastAsia" w:hAnsiTheme="minorEastAsia" w:eastAsiaTheme="minorEastAsia" w:cstheme="minorEastAsia"/>
          <w:color w:val="000000"/>
          <w:sz w:val="24"/>
          <w:szCs w:val="24"/>
          <w:u w:val="single"/>
        </w:rPr>
        <w:t xml:space="preserve">                                </w:t>
      </w:r>
      <w:r>
        <w:rPr>
          <w:rFonts w:hint="eastAsia" w:asciiTheme="minorEastAsia" w:hAnsiTheme="minorEastAsia" w:eastAsiaTheme="minorEastAsia" w:cstheme="minorEastAsia"/>
          <w:color w:val="000000"/>
          <w:sz w:val="24"/>
          <w:szCs w:val="24"/>
        </w:rPr>
        <w:t xml:space="preserve"> </w:t>
      </w:r>
    </w:p>
    <w:p w14:paraId="3EE09FC4">
      <w:pPr>
        <w:spacing w:line="440" w:lineRule="exact"/>
        <w:rPr>
          <w:rFonts w:hint="eastAsia" w:asciiTheme="minorEastAsia" w:hAnsiTheme="minorEastAsia" w:eastAsiaTheme="minorEastAsia" w:cstheme="minorEastAsia"/>
          <w:color w:val="000000"/>
          <w:sz w:val="24"/>
          <w:szCs w:val="24"/>
        </w:rPr>
      </w:pPr>
      <w:r>
        <w:rPr>
          <w:rFonts w:hint="eastAsia" w:asciiTheme="minorEastAsia" w:hAnsiTheme="minorEastAsia" w:eastAsiaTheme="minorEastAsia" w:cstheme="minorEastAsia"/>
          <w:color w:val="000000"/>
          <w:sz w:val="24"/>
          <w:szCs w:val="24"/>
        </w:rPr>
        <w:t>　</w:t>
      </w:r>
      <w:r>
        <w:rPr>
          <w:rFonts w:hint="eastAsia" w:asciiTheme="minorEastAsia" w:hAnsiTheme="minorEastAsia" w:eastAsiaTheme="minorEastAsia" w:cstheme="minorEastAsia"/>
          <w:color w:val="000000"/>
          <w:kern w:val="0"/>
          <w:sz w:val="24"/>
          <w:szCs w:val="24"/>
        </w:rPr>
        <w:t>　承包人（全称）：</w:t>
      </w:r>
      <w:r>
        <w:rPr>
          <w:rFonts w:hint="eastAsia" w:asciiTheme="minorEastAsia" w:hAnsiTheme="minorEastAsia" w:eastAsiaTheme="minorEastAsia" w:cstheme="minorEastAsia"/>
          <w:color w:val="000000"/>
          <w:sz w:val="24"/>
          <w:szCs w:val="24"/>
          <w:u w:val="single"/>
        </w:rPr>
        <w:t xml:space="preserve">                                </w:t>
      </w:r>
      <w:r>
        <w:rPr>
          <w:rFonts w:hint="eastAsia" w:asciiTheme="minorEastAsia" w:hAnsiTheme="minorEastAsia" w:eastAsiaTheme="minorEastAsia" w:cstheme="minorEastAsia"/>
          <w:color w:val="000000"/>
          <w:sz w:val="24"/>
          <w:szCs w:val="24"/>
        </w:rPr>
        <w:t xml:space="preserve"> </w:t>
      </w:r>
    </w:p>
    <w:p w14:paraId="542A3817">
      <w:pPr>
        <w:spacing w:line="440" w:lineRule="exact"/>
        <w:rPr>
          <w:rFonts w:hint="eastAsia" w:asciiTheme="minorEastAsia" w:hAnsiTheme="minorEastAsia" w:eastAsiaTheme="minorEastAsia" w:cstheme="minorEastAsia"/>
          <w:color w:val="000000"/>
          <w:sz w:val="24"/>
          <w:szCs w:val="24"/>
        </w:rPr>
      </w:pPr>
    </w:p>
    <w:p w14:paraId="37FB795F">
      <w:pPr>
        <w:spacing w:line="360" w:lineRule="auto"/>
        <w:rPr>
          <w:rFonts w:hint="eastAsia" w:asciiTheme="minorEastAsia" w:hAnsiTheme="minorEastAsia" w:eastAsiaTheme="minorEastAsia" w:cstheme="minorEastAsia"/>
          <w:color w:val="000000"/>
          <w:sz w:val="24"/>
          <w:szCs w:val="24"/>
        </w:rPr>
      </w:pPr>
      <w:r>
        <w:rPr>
          <w:rFonts w:hint="eastAsia" w:asciiTheme="minorEastAsia" w:hAnsiTheme="minorEastAsia" w:eastAsiaTheme="minorEastAsia" w:cstheme="minorEastAsia"/>
          <w:color w:val="000000"/>
          <w:sz w:val="24"/>
          <w:szCs w:val="24"/>
        </w:rPr>
        <w:t>　　发包人和承包人根据《中华人民共和国建筑法》和《建设工程质量管理条例》，经协商一致就</w:t>
      </w:r>
      <w:r>
        <w:rPr>
          <w:rFonts w:hint="eastAsia" w:asciiTheme="minorEastAsia" w:hAnsiTheme="minorEastAsia" w:eastAsiaTheme="minorEastAsia" w:cstheme="minorEastAsia"/>
          <w:color w:val="000000"/>
          <w:sz w:val="24"/>
          <w:szCs w:val="24"/>
          <w:u w:val="single"/>
        </w:rPr>
        <w:t xml:space="preserve">                </w:t>
      </w:r>
      <w:r>
        <w:rPr>
          <w:rFonts w:hint="eastAsia" w:asciiTheme="minorEastAsia" w:hAnsiTheme="minorEastAsia" w:eastAsiaTheme="minorEastAsia" w:cstheme="minorEastAsia"/>
          <w:color w:val="000000"/>
          <w:sz w:val="24"/>
          <w:szCs w:val="24"/>
        </w:rPr>
        <w:t>（工程全称）签订工程质量保修书。</w:t>
      </w:r>
    </w:p>
    <w:p w14:paraId="552B74A7">
      <w:pPr>
        <w:spacing w:line="360" w:lineRule="auto"/>
        <w:outlineLvl w:val="0"/>
        <w:rPr>
          <w:rFonts w:hint="eastAsia" w:asciiTheme="minorEastAsia" w:hAnsiTheme="minorEastAsia" w:eastAsiaTheme="minorEastAsia" w:cstheme="minorEastAsia"/>
          <w:color w:val="000000"/>
          <w:sz w:val="24"/>
          <w:szCs w:val="24"/>
        </w:rPr>
      </w:pPr>
      <w:r>
        <w:rPr>
          <w:rFonts w:hint="eastAsia" w:asciiTheme="minorEastAsia" w:hAnsiTheme="minorEastAsia" w:eastAsiaTheme="minorEastAsia" w:cstheme="minorEastAsia"/>
          <w:color w:val="000000"/>
          <w:sz w:val="24"/>
          <w:szCs w:val="24"/>
        </w:rPr>
        <w:t>　　一、工程质量保修范围和内容</w:t>
      </w:r>
    </w:p>
    <w:p w14:paraId="31CB643B">
      <w:pPr>
        <w:spacing w:line="360" w:lineRule="auto"/>
        <w:rPr>
          <w:rFonts w:hint="eastAsia" w:asciiTheme="minorEastAsia" w:hAnsiTheme="minorEastAsia" w:eastAsiaTheme="minorEastAsia" w:cstheme="minorEastAsia"/>
          <w:color w:val="000000"/>
          <w:sz w:val="24"/>
          <w:szCs w:val="24"/>
        </w:rPr>
      </w:pPr>
      <w:r>
        <w:rPr>
          <w:rFonts w:hint="eastAsia" w:asciiTheme="minorEastAsia" w:hAnsiTheme="minorEastAsia" w:eastAsiaTheme="minorEastAsia" w:cstheme="minorEastAsia"/>
          <w:color w:val="000000"/>
          <w:sz w:val="24"/>
          <w:szCs w:val="24"/>
        </w:rPr>
        <w:t>　　承包人在质量保修期内，按照有关法律规定和合同约定，承担工程质量保修责任。</w:t>
      </w:r>
    </w:p>
    <w:p w14:paraId="5FA673A3">
      <w:pPr>
        <w:spacing w:line="360" w:lineRule="auto"/>
        <w:rPr>
          <w:rFonts w:hint="eastAsia" w:asciiTheme="minorEastAsia" w:hAnsiTheme="minorEastAsia" w:eastAsiaTheme="minorEastAsia" w:cstheme="minorEastAsia"/>
          <w:color w:val="000000"/>
          <w:sz w:val="24"/>
          <w:szCs w:val="24"/>
        </w:rPr>
      </w:pPr>
      <w:r>
        <w:rPr>
          <w:rFonts w:hint="eastAsia" w:asciiTheme="minorEastAsia" w:hAnsiTheme="minorEastAsia" w:eastAsiaTheme="minorEastAsia" w:cstheme="minorEastAsia"/>
          <w:color w:val="000000"/>
          <w:sz w:val="24"/>
          <w:szCs w:val="24"/>
        </w:rPr>
        <w:t>　　质量保修范围包括地基基础工程、主体结构工程，屋面防水工程、有防水要求的卫生间、房间和外墙面的防渗漏，供热与供冷系统，电气管线、给排水管道、设备安装和装修工程，以及双方约定的其他项目。具体保修的内容，双方约定如下：</w:t>
      </w:r>
    </w:p>
    <w:p w14:paraId="758164BF">
      <w:pPr>
        <w:spacing w:line="360" w:lineRule="auto"/>
        <w:rPr>
          <w:rFonts w:hint="eastAsia" w:asciiTheme="minorEastAsia" w:hAnsiTheme="minorEastAsia" w:eastAsiaTheme="minorEastAsia" w:cstheme="minorEastAsia"/>
          <w:color w:val="000000"/>
          <w:sz w:val="24"/>
          <w:szCs w:val="24"/>
        </w:rPr>
      </w:pPr>
      <w:r>
        <w:rPr>
          <w:rFonts w:hint="eastAsia" w:asciiTheme="minorEastAsia" w:hAnsiTheme="minorEastAsia" w:eastAsiaTheme="minorEastAsia" w:cstheme="minorEastAsia"/>
          <w:color w:val="000000"/>
          <w:sz w:val="24"/>
          <w:szCs w:val="24"/>
        </w:rPr>
        <w:t>　　</w:t>
      </w:r>
      <w:r>
        <w:rPr>
          <w:rFonts w:hint="eastAsia" w:asciiTheme="minorEastAsia" w:hAnsiTheme="minorEastAsia" w:eastAsiaTheme="minorEastAsia" w:cstheme="minorEastAsia"/>
          <w:color w:val="000000"/>
          <w:sz w:val="24"/>
          <w:szCs w:val="24"/>
          <w:u w:val="single"/>
        </w:rPr>
        <w:t xml:space="preserve">                                                                                                                                                                         </w:t>
      </w:r>
      <w:r>
        <w:rPr>
          <w:rFonts w:hint="eastAsia" w:asciiTheme="minorEastAsia" w:hAnsiTheme="minorEastAsia" w:eastAsiaTheme="minorEastAsia" w:cstheme="minorEastAsia"/>
          <w:color w:val="000000"/>
          <w:sz w:val="24"/>
          <w:szCs w:val="24"/>
        </w:rPr>
        <w:t>。</w:t>
      </w:r>
    </w:p>
    <w:p w14:paraId="36685267">
      <w:pPr>
        <w:spacing w:line="360" w:lineRule="auto"/>
        <w:outlineLvl w:val="0"/>
        <w:rPr>
          <w:rFonts w:hint="eastAsia" w:asciiTheme="minorEastAsia" w:hAnsiTheme="minorEastAsia" w:eastAsiaTheme="minorEastAsia" w:cstheme="minorEastAsia"/>
          <w:color w:val="000000"/>
          <w:sz w:val="24"/>
          <w:szCs w:val="24"/>
        </w:rPr>
      </w:pPr>
      <w:r>
        <w:rPr>
          <w:rFonts w:hint="eastAsia" w:asciiTheme="minorEastAsia" w:hAnsiTheme="minorEastAsia" w:eastAsiaTheme="minorEastAsia" w:cstheme="minorEastAsia"/>
          <w:b/>
          <w:color w:val="000000"/>
          <w:sz w:val="24"/>
          <w:szCs w:val="24"/>
        </w:rPr>
        <w:t>　　</w:t>
      </w:r>
      <w:r>
        <w:rPr>
          <w:rFonts w:hint="eastAsia" w:asciiTheme="minorEastAsia" w:hAnsiTheme="minorEastAsia" w:eastAsiaTheme="minorEastAsia" w:cstheme="minorEastAsia"/>
          <w:color w:val="000000"/>
          <w:sz w:val="24"/>
          <w:szCs w:val="24"/>
        </w:rPr>
        <w:t>二、质量保修期</w:t>
      </w:r>
    </w:p>
    <w:p w14:paraId="73F061A9">
      <w:pPr>
        <w:spacing w:line="360" w:lineRule="auto"/>
        <w:ind w:firstLine="480" w:firstLineChars="200"/>
        <w:rPr>
          <w:rFonts w:hint="eastAsia" w:asciiTheme="minorEastAsia" w:hAnsiTheme="minorEastAsia" w:eastAsiaTheme="minorEastAsia" w:cstheme="minorEastAsia"/>
          <w:color w:val="000000"/>
          <w:sz w:val="24"/>
          <w:szCs w:val="24"/>
        </w:rPr>
      </w:pPr>
      <w:r>
        <w:rPr>
          <w:rFonts w:hint="eastAsia" w:asciiTheme="minorEastAsia" w:hAnsiTheme="minorEastAsia" w:eastAsiaTheme="minorEastAsia" w:cstheme="minorEastAsia"/>
          <w:color w:val="000000"/>
          <w:sz w:val="24"/>
          <w:szCs w:val="24"/>
        </w:rPr>
        <w:t>根据《建设工程质量管理条例》及有关规定，工程的质量保修期如下：</w:t>
      </w:r>
    </w:p>
    <w:p w14:paraId="72EF31FC">
      <w:pPr>
        <w:ind w:firstLine="480" w:firstLineChars="20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w:t>
      </w:r>
      <w:r>
        <w:rPr>
          <w:rFonts w:hint="eastAsia" w:asciiTheme="minorEastAsia" w:hAnsiTheme="minorEastAsia" w:eastAsiaTheme="minorEastAsia" w:cstheme="minorEastAsia"/>
          <w:color w:val="000000"/>
          <w:sz w:val="24"/>
          <w:szCs w:val="24"/>
        </w:rPr>
        <w:t>．</w:t>
      </w:r>
      <w:r>
        <w:rPr>
          <w:rFonts w:hint="eastAsia" w:asciiTheme="minorEastAsia" w:hAnsiTheme="minorEastAsia" w:eastAsiaTheme="minorEastAsia" w:cstheme="minorEastAsia"/>
          <w:sz w:val="24"/>
          <w:szCs w:val="24"/>
        </w:rPr>
        <w:t>地基基础工程和主体结构工程为设计文件规定的工程合理使用年限；</w:t>
      </w:r>
    </w:p>
    <w:p w14:paraId="67538B43">
      <w:pPr>
        <w:spacing w:line="360" w:lineRule="auto"/>
        <w:ind w:firstLine="480" w:firstLineChars="200"/>
        <w:rPr>
          <w:rFonts w:hint="eastAsia" w:asciiTheme="minorEastAsia" w:hAnsiTheme="minorEastAsia" w:eastAsiaTheme="minorEastAsia" w:cstheme="minorEastAsia"/>
          <w:color w:val="000000"/>
          <w:sz w:val="24"/>
          <w:szCs w:val="24"/>
        </w:rPr>
      </w:pPr>
      <w:r>
        <w:rPr>
          <w:rFonts w:hint="eastAsia" w:asciiTheme="minorEastAsia" w:hAnsiTheme="minorEastAsia" w:eastAsiaTheme="minorEastAsia" w:cstheme="minorEastAsia"/>
          <w:color w:val="000000"/>
          <w:sz w:val="24"/>
          <w:szCs w:val="24"/>
        </w:rPr>
        <w:t>2</w:t>
      </w:r>
      <w:r>
        <w:rPr>
          <w:rFonts w:hint="eastAsia" w:asciiTheme="minorEastAsia" w:hAnsiTheme="minorEastAsia" w:eastAsiaTheme="minorEastAsia" w:cstheme="minorEastAsia"/>
          <w:sz w:val="24"/>
          <w:szCs w:val="24"/>
        </w:rPr>
        <w:t>．</w:t>
      </w:r>
      <w:r>
        <w:rPr>
          <w:rFonts w:hint="eastAsia" w:asciiTheme="minorEastAsia" w:hAnsiTheme="minorEastAsia" w:eastAsiaTheme="minorEastAsia" w:cstheme="minorEastAsia"/>
          <w:color w:val="000000"/>
          <w:sz w:val="24"/>
          <w:szCs w:val="24"/>
        </w:rPr>
        <w:t>屋面防水工程、有防水要求的卫生间、房间和外墙面的防渗     为</w:t>
      </w:r>
      <w:r>
        <w:rPr>
          <w:rFonts w:hint="eastAsia" w:asciiTheme="minorEastAsia" w:hAnsiTheme="minorEastAsia" w:eastAsiaTheme="minorEastAsia" w:cstheme="minorEastAsia"/>
          <w:color w:val="000000"/>
          <w:sz w:val="24"/>
          <w:szCs w:val="24"/>
          <w:u w:val="single"/>
        </w:rPr>
        <w:t xml:space="preserve">        </w:t>
      </w:r>
      <w:r>
        <w:rPr>
          <w:rFonts w:hint="eastAsia" w:asciiTheme="minorEastAsia" w:hAnsiTheme="minorEastAsia" w:eastAsiaTheme="minorEastAsia" w:cstheme="minorEastAsia"/>
          <w:color w:val="000000"/>
          <w:sz w:val="24"/>
          <w:szCs w:val="24"/>
        </w:rPr>
        <w:t>年；</w:t>
      </w:r>
    </w:p>
    <w:p w14:paraId="7E5431D6">
      <w:pPr>
        <w:spacing w:line="360" w:lineRule="auto"/>
        <w:ind w:left="420" w:leftChars="200" w:firstLine="120" w:firstLineChars="50"/>
        <w:rPr>
          <w:rFonts w:hint="eastAsia" w:asciiTheme="minorEastAsia" w:hAnsiTheme="minorEastAsia" w:eastAsiaTheme="minorEastAsia" w:cstheme="minorEastAsia"/>
          <w:color w:val="000000"/>
          <w:sz w:val="24"/>
          <w:szCs w:val="24"/>
        </w:rPr>
      </w:pPr>
      <w:r>
        <w:rPr>
          <w:rFonts w:hint="eastAsia" w:asciiTheme="minorEastAsia" w:hAnsiTheme="minorEastAsia" w:eastAsiaTheme="minorEastAsia" w:cstheme="minorEastAsia"/>
          <w:color w:val="000000"/>
          <w:sz w:val="24"/>
          <w:szCs w:val="24"/>
        </w:rPr>
        <w:t>3</w:t>
      </w:r>
      <w:r>
        <w:rPr>
          <w:rFonts w:hint="eastAsia" w:asciiTheme="minorEastAsia" w:hAnsiTheme="minorEastAsia" w:eastAsiaTheme="minorEastAsia" w:cstheme="minorEastAsia"/>
          <w:sz w:val="24"/>
          <w:szCs w:val="24"/>
        </w:rPr>
        <w:t>．</w:t>
      </w:r>
      <w:r>
        <w:rPr>
          <w:rFonts w:hint="eastAsia" w:asciiTheme="minorEastAsia" w:hAnsiTheme="minorEastAsia" w:eastAsiaTheme="minorEastAsia" w:cstheme="minorEastAsia"/>
          <w:color w:val="000000"/>
          <w:sz w:val="24"/>
          <w:szCs w:val="24"/>
        </w:rPr>
        <w:t>装修工程为</w:t>
      </w:r>
      <w:r>
        <w:rPr>
          <w:rFonts w:hint="eastAsia" w:asciiTheme="minorEastAsia" w:hAnsiTheme="minorEastAsia" w:eastAsiaTheme="minorEastAsia" w:cstheme="minorEastAsia"/>
          <w:color w:val="000000"/>
          <w:sz w:val="24"/>
          <w:szCs w:val="24"/>
          <w:u w:val="single"/>
        </w:rPr>
        <w:t xml:space="preserve">         </w:t>
      </w:r>
      <w:r>
        <w:rPr>
          <w:rFonts w:hint="eastAsia" w:asciiTheme="minorEastAsia" w:hAnsiTheme="minorEastAsia" w:eastAsiaTheme="minorEastAsia" w:cstheme="minorEastAsia"/>
          <w:color w:val="000000"/>
          <w:sz w:val="24"/>
          <w:szCs w:val="24"/>
        </w:rPr>
        <w:t>年；</w:t>
      </w:r>
    </w:p>
    <w:p w14:paraId="7650B614">
      <w:pPr>
        <w:spacing w:line="360" w:lineRule="auto"/>
        <w:ind w:left="420" w:leftChars="200" w:firstLine="120" w:firstLineChars="50"/>
        <w:rPr>
          <w:rFonts w:hint="eastAsia" w:asciiTheme="minorEastAsia" w:hAnsiTheme="minorEastAsia" w:eastAsiaTheme="minorEastAsia" w:cstheme="minorEastAsia"/>
          <w:color w:val="000000"/>
          <w:sz w:val="24"/>
          <w:szCs w:val="24"/>
        </w:rPr>
      </w:pPr>
      <w:r>
        <w:rPr>
          <w:rFonts w:hint="eastAsia" w:asciiTheme="minorEastAsia" w:hAnsiTheme="minorEastAsia" w:eastAsiaTheme="minorEastAsia" w:cstheme="minorEastAsia"/>
          <w:color w:val="000000"/>
          <w:sz w:val="24"/>
          <w:szCs w:val="24"/>
        </w:rPr>
        <w:t>4</w:t>
      </w:r>
      <w:r>
        <w:rPr>
          <w:rFonts w:hint="eastAsia" w:asciiTheme="minorEastAsia" w:hAnsiTheme="minorEastAsia" w:eastAsiaTheme="minorEastAsia" w:cstheme="minorEastAsia"/>
          <w:sz w:val="24"/>
          <w:szCs w:val="24"/>
        </w:rPr>
        <w:t>．</w:t>
      </w:r>
      <w:r>
        <w:rPr>
          <w:rFonts w:hint="eastAsia" w:asciiTheme="minorEastAsia" w:hAnsiTheme="minorEastAsia" w:eastAsiaTheme="minorEastAsia" w:cstheme="minorEastAsia"/>
          <w:color w:val="000000"/>
          <w:sz w:val="24"/>
          <w:szCs w:val="24"/>
        </w:rPr>
        <w:t>电气管线、给排水管道、设备安装工程为</w:t>
      </w:r>
      <w:r>
        <w:rPr>
          <w:rFonts w:hint="eastAsia" w:asciiTheme="minorEastAsia" w:hAnsiTheme="minorEastAsia" w:eastAsiaTheme="minorEastAsia" w:cstheme="minorEastAsia"/>
          <w:color w:val="000000"/>
          <w:sz w:val="24"/>
          <w:szCs w:val="24"/>
          <w:u w:val="single"/>
        </w:rPr>
        <w:t xml:space="preserve">         </w:t>
      </w:r>
      <w:r>
        <w:rPr>
          <w:rFonts w:hint="eastAsia" w:asciiTheme="minorEastAsia" w:hAnsiTheme="minorEastAsia" w:eastAsiaTheme="minorEastAsia" w:cstheme="minorEastAsia"/>
          <w:color w:val="000000"/>
          <w:sz w:val="24"/>
          <w:szCs w:val="24"/>
        </w:rPr>
        <w:t>年；</w:t>
      </w:r>
    </w:p>
    <w:p w14:paraId="702A0115">
      <w:pPr>
        <w:spacing w:line="360" w:lineRule="auto"/>
        <w:ind w:left="420" w:leftChars="200" w:firstLine="120" w:firstLineChars="50"/>
        <w:rPr>
          <w:rFonts w:hint="eastAsia" w:asciiTheme="minorEastAsia" w:hAnsiTheme="minorEastAsia" w:eastAsiaTheme="minorEastAsia" w:cstheme="minorEastAsia"/>
          <w:color w:val="000000"/>
          <w:sz w:val="24"/>
          <w:szCs w:val="24"/>
        </w:rPr>
      </w:pPr>
      <w:r>
        <w:rPr>
          <w:rFonts w:hint="eastAsia" w:asciiTheme="minorEastAsia" w:hAnsiTheme="minorEastAsia" w:eastAsiaTheme="minorEastAsia" w:cstheme="minorEastAsia"/>
          <w:color w:val="000000"/>
          <w:sz w:val="24"/>
          <w:szCs w:val="24"/>
        </w:rPr>
        <w:t>5</w:t>
      </w:r>
      <w:r>
        <w:rPr>
          <w:rFonts w:hint="eastAsia" w:asciiTheme="minorEastAsia" w:hAnsiTheme="minorEastAsia" w:eastAsiaTheme="minorEastAsia" w:cstheme="minorEastAsia"/>
          <w:sz w:val="24"/>
          <w:szCs w:val="24"/>
        </w:rPr>
        <w:t>．</w:t>
      </w:r>
      <w:r>
        <w:rPr>
          <w:rFonts w:hint="eastAsia" w:asciiTheme="minorEastAsia" w:hAnsiTheme="minorEastAsia" w:eastAsiaTheme="minorEastAsia" w:cstheme="minorEastAsia"/>
          <w:color w:val="000000"/>
          <w:sz w:val="24"/>
          <w:szCs w:val="24"/>
        </w:rPr>
        <w:t>供热与供冷系统为</w:t>
      </w:r>
      <w:r>
        <w:rPr>
          <w:rFonts w:hint="eastAsia" w:asciiTheme="minorEastAsia" w:hAnsiTheme="minorEastAsia" w:eastAsiaTheme="minorEastAsia" w:cstheme="minorEastAsia"/>
          <w:color w:val="000000"/>
          <w:sz w:val="24"/>
          <w:szCs w:val="24"/>
          <w:u w:val="single"/>
        </w:rPr>
        <w:t xml:space="preserve">         </w:t>
      </w:r>
      <w:r>
        <w:rPr>
          <w:rFonts w:hint="eastAsia" w:asciiTheme="minorEastAsia" w:hAnsiTheme="minorEastAsia" w:eastAsiaTheme="minorEastAsia" w:cstheme="minorEastAsia"/>
          <w:color w:val="000000"/>
          <w:sz w:val="24"/>
          <w:szCs w:val="24"/>
        </w:rPr>
        <w:t>个采暖期、供冷期；</w:t>
      </w:r>
    </w:p>
    <w:p w14:paraId="6D134118">
      <w:pPr>
        <w:spacing w:line="360" w:lineRule="auto"/>
        <w:ind w:left="420" w:leftChars="200" w:firstLine="120" w:firstLineChars="50"/>
        <w:rPr>
          <w:rFonts w:hint="eastAsia" w:asciiTheme="minorEastAsia" w:hAnsiTheme="minorEastAsia" w:eastAsiaTheme="minorEastAsia" w:cstheme="minorEastAsia"/>
          <w:color w:val="000000"/>
          <w:sz w:val="24"/>
          <w:szCs w:val="24"/>
        </w:rPr>
      </w:pPr>
      <w:r>
        <w:rPr>
          <w:rFonts w:hint="eastAsia" w:asciiTheme="minorEastAsia" w:hAnsiTheme="minorEastAsia" w:eastAsiaTheme="minorEastAsia" w:cstheme="minorEastAsia"/>
          <w:color w:val="000000"/>
          <w:sz w:val="24"/>
          <w:szCs w:val="24"/>
        </w:rPr>
        <w:t>6</w:t>
      </w:r>
      <w:r>
        <w:rPr>
          <w:rFonts w:hint="eastAsia" w:asciiTheme="minorEastAsia" w:hAnsiTheme="minorEastAsia" w:eastAsiaTheme="minorEastAsia" w:cstheme="minorEastAsia"/>
          <w:sz w:val="24"/>
          <w:szCs w:val="24"/>
        </w:rPr>
        <w:t>．</w:t>
      </w:r>
      <w:r>
        <w:rPr>
          <w:rFonts w:hint="eastAsia" w:asciiTheme="minorEastAsia" w:hAnsiTheme="minorEastAsia" w:eastAsiaTheme="minorEastAsia" w:cstheme="minorEastAsia"/>
          <w:color w:val="000000"/>
          <w:sz w:val="24"/>
          <w:szCs w:val="24"/>
        </w:rPr>
        <w:t>住宅小区内的给排水设施、道路等配套工程为</w:t>
      </w:r>
      <w:r>
        <w:rPr>
          <w:rFonts w:hint="eastAsia" w:asciiTheme="minorEastAsia" w:hAnsiTheme="minorEastAsia" w:eastAsiaTheme="minorEastAsia" w:cstheme="minorEastAsia"/>
          <w:color w:val="000000"/>
          <w:sz w:val="24"/>
          <w:szCs w:val="24"/>
          <w:u w:val="single"/>
        </w:rPr>
        <w:t xml:space="preserve">         </w:t>
      </w:r>
      <w:r>
        <w:rPr>
          <w:rFonts w:hint="eastAsia" w:asciiTheme="minorEastAsia" w:hAnsiTheme="minorEastAsia" w:eastAsiaTheme="minorEastAsia" w:cstheme="minorEastAsia"/>
          <w:color w:val="000000"/>
          <w:sz w:val="24"/>
          <w:szCs w:val="24"/>
        </w:rPr>
        <w:t>年；</w:t>
      </w:r>
    </w:p>
    <w:p w14:paraId="6D9EBE25">
      <w:pPr>
        <w:spacing w:line="360" w:lineRule="auto"/>
        <w:ind w:left="420" w:leftChars="200" w:firstLine="120" w:firstLineChars="50"/>
        <w:rPr>
          <w:rFonts w:hint="eastAsia" w:asciiTheme="minorEastAsia" w:hAnsiTheme="minorEastAsia" w:eastAsiaTheme="minorEastAsia" w:cstheme="minorEastAsia"/>
          <w:color w:val="000000"/>
          <w:sz w:val="24"/>
          <w:szCs w:val="24"/>
        </w:rPr>
      </w:pPr>
      <w:r>
        <w:rPr>
          <w:rFonts w:hint="eastAsia" w:asciiTheme="minorEastAsia" w:hAnsiTheme="minorEastAsia" w:eastAsiaTheme="minorEastAsia" w:cstheme="minorEastAsia"/>
          <w:color w:val="000000"/>
          <w:sz w:val="24"/>
          <w:szCs w:val="24"/>
        </w:rPr>
        <w:t>7</w:t>
      </w:r>
      <w:r>
        <w:rPr>
          <w:rFonts w:hint="eastAsia" w:asciiTheme="minorEastAsia" w:hAnsiTheme="minorEastAsia" w:eastAsiaTheme="minorEastAsia" w:cstheme="minorEastAsia"/>
          <w:sz w:val="24"/>
          <w:szCs w:val="24"/>
        </w:rPr>
        <w:t>．</w:t>
      </w:r>
      <w:r>
        <w:rPr>
          <w:rFonts w:hint="eastAsia" w:asciiTheme="minorEastAsia" w:hAnsiTheme="minorEastAsia" w:eastAsiaTheme="minorEastAsia" w:cstheme="minorEastAsia"/>
          <w:color w:val="000000"/>
          <w:sz w:val="24"/>
          <w:szCs w:val="24"/>
        </w:rPr>
        <w:t>其他项目保修期限约定如下：</w:t>
      </w:r>
    </w:p>
    <w:p w14:paraId="5791DF45">
      <w:pPr>
        <w:spacing w:line="360" w:lineRule="auto"/>
        <w:rPr>
          <w:rFonts w:hint="eastAsia" w:asciiTheme="minorEastAsia" w:hAnsiTheme="minorEastAsia" w:eastAsiaTheme="minorEastAsia" w:cstheme="minorEastAsia"/>
          <w:color w:val="000000"/>
          <w:sz w:val="24"/>
          <w:szCs w:val="24"/>
        </w:rPr>
      </w:pPr>
      <w:r>
        <w:rPr>
          <w:rFonts w:hint="eastAsia" w:asciiTheme="minorEastAsia" w:hAnsiTheme="minorEastAsia" w:eastAsiaTheme="minorEastAsia" w:cstheme="minorEastAsia"/>
          <w:color w:val="000000"/>
          <w:sz w:val="24"/>
          <w:szCs w:val="24"/>
          <w:u w:val="single"/>
        </w:rPr>
        <w:t xml:space="preserve">                                                                                                                                                                             </w:t>
      </w:r>
      <w:r>
        <w:rPr>
          <w:rFonts w:hint="eastAsia" w:asciiTheme="minorEastAsia" w:hAnsiTheme="minorEastAsia" w:eastAsiaTheme="minorEastAsia" w:cstheme="minorEastAsia"/>
          <w:color w:val="000000"/>
          <w:sz w:val="24"/>
          <w:szCs w:val="24"/>
        </w:rPr>
        <w:t>。</w:t>
      </w:r>
    </w:p>
    <w:p w14:paraId="265DD71C">
      <w:pPr>
        <w:spacing w:line="360" w:lineRule="auto"/>
        <w:rPr>
          <w:rFonts w:hint="eastAsia" w:asciiTheme="minorEastAsia" w:hAnsiTheme="minorEastAsia" w:eastAsiaTheme="minorEastAsia" w:cstheme="minorEastAsia"/>
          <w:color w:val="000000"/>
          <w:sz w:val="24"/>
          <w:szCs w:val="24"/>
        </w:rPr>
      </w:pPr>
      <w:r>
        <w:rPr>
          <w:rFonts w:hint="eastAsia" w:asciiTheme="minorEastAsia" w:hAnsiTheme="minorEastAsia" w:eastAsiaTheme="minorEastAsia" w:cstheme="minorEastAsia"/>
          <w:color w:val="000000"/>
          <w:sz w:val="24"/>
          <w:szCs w:val="24"/>
        </w:rPr>
        <w:t>　　质量保修期自工程竣工验收合格之日起计算。</w:t>
      </w:r>
    </w:p>
    <w:p w14:paraId="0D8D4898">
      <w:pPr>
        <w:spacing w:line="360" w:lineRule="auto"/>
        <w:ind w:firstLine="480" w:firstLineChars="200"/>
        <w:outlineLvl w:val="0"/>
        <w:rPr>
          <w:rFonts w:hint="eastAsia" w:asciiTheme="minorEastAsia" w:hAnsiTheme="minorEastAsia" w:eastAsiaTheme="minorEastAsia" w:cstheme="minorEastAsia"/>
          <w:color w:val="000000"/>
          <w:sz w:val="24"/>
          <w:szCs w:val="24"/>
        </w:rPr>
      </w:pPr>
      <w:r>
        <w:rPr>
          <w:rFonts w:hint="eastAsia" w:asciiTheme="minorEastAsia" w:hAnsiTheme="minorEastAsia" w:eastAsiaTheme="minorEastAsia" w:cstheme="minorEastAsia"/>
          <w:color w:val="000000"/>
          <w:sz w:val="24"/>
          <w:szCs w:val="24"/>
        </w:rPr>
        <w:t>三、缺陷责任期</w:t>
      </w:r>
    </w:p>
    <w:p w14:paraId="656AB3F9">
      <w:pPr>
        <w:spacing w:line="360" w:lineRule="auto"/>
        <w:ind w:firstLine="480" w:firstLineChars="200"/>
        <w:rPr>
          <w:rFonts w:hint="eastAsia" w:asciiTheme="minorEastAsia" w:hAnsiTheme="minorEastAsia" w:eastAsiaTheme="minorEastAsia" w:cstheme="minorEastAsia"/>
          <w:color w:val="000000"/>
          <w:sz w:val="24"/>
          <w:szCs w:val="24"/>
        </w:rPr>
      </w:pPr>
      <w:r>
        <w:rPr>
          <w:rFonts w:hint="eastAsia" w:asciiTheme="minorEastAsia" w:hAnsiTheme="minorEastAsia" w:eastAsiaTheme="minorEastAsia" w:cstheme="minorEastAsia"/>
          <w:color w:val="000000"/>
          <w:sz w:val="24"/>
          <w:szCs w:val="24"/>
        </w:rPr>
        <w:t>工程缺陷责任期为</w:t>
      </w:r>
      <w:r>
        <w:rPr>
          <w:rFonts w:hint="eastAsia" w:asciiTheme="minorEastAsia" w:hAnsiTheme="minorEastAsia" w:eastAsiaTheme="minorEastAsia" w:cstheme="minorEastAsia"/>
          <w:color w:val="000000"/>
          <w:sz w:val="24"/>
          <w:szCs w:val="24"/>
          <w:u w:val="single"/>
        </w:rPr>
        <w:t xml:space="preserve">         </w:t>
      </w:r>
      <w:r>
        <w:rPr>
          <w:rFonts w:hint="eastAsia" w:asciiTheme="minorEastAsia" w:hAnsiTheme="minorEastAsia" w:eastAsiaTheme="minorEastAsia" w:cstheme="minorEastAsia"/>
          <w:color w:val="000000"/>
          <w:sz w:val="24"/>
          <w:szCs w:val="24"/>
        </w:rPr>
        <w:t>个月，缺陷责任期自工程通过竣工验收之日起计算。单位工程先于全部工程进行验收，单位工程缺陷责任期自单位工程验收合格之日起算。</w:t>
      </w:r>
    </w:p>
    <w:p w14:paraId="291F6907">
      <w:pPr>
        <w:spacing w:line="360" w:lineRule="auto"/>
        <w:ind w:firstLine="480" w:firstLineChars="200"/>
        <w:rPr>
          <w:rFonts w:hint="eastAsia" w:asciiTheme="minorEastAsia" w:hAnsiTheme="minorEastAsia" w:eastAsiaTheme="minorEastAsia" w:cstheme="minorEastAsia"/>
          <w:color w:val="000000"/>
          <w:sz w:val="24"/>
          <w:szCs w:val="24"/>
        </w:rPr>
      </w:pPr>
      <w:r>
        <w:rPr>
          <w:rFonts w:hint="eastAsia" w:asciiTheme="minorEastAsia" w:hAnsiTheme="minorEastAsia" w:eastAsiaTheme="minorEastAsia" w:cstheme="minorEastAsia"/>
          <w:color w:val="000000"/>
          <w:sz w:val="24"/>
          <w:szCs w:val="24"/>
        </w:rPr>
        <w:t>缺陷责任期终止后，发包人应退还剩余的质量保证金。</w:t>
      </w:r>
    </w:p>
    <w:p w14:paraId="31D2ADD5">
      <w:pPr>
        <w:spacing w:line="360" w:lineRule="auto"/>
        <w:outlineLvl w:val="0"/>
        <w:rPr>
          <w:rFonts w:hint="eastAsia" w:asciiTheme="minorEastAsia" w:hAnsiTheme="minorEastAsia" w:eastAsiaTheme="minorEastAsia" w:cstheme="minorEastAsia"/>
          <w:color w:val="000000"/>
          <w:sz w:val="24"/>
          <w:szCs w:val="24"/>
        </w:rPr>
      </w:pPr>
      <w:r>
        <w:rPr>
          <w:rFonts w:hint="eastAsia" w:asciiTheme="minorEastAsia" w:hAnsiTheme="minorEastAsia" w:eastAsiaTheme="minorEastAsia" w:cstheme="minorEastAsia"/>
          <w:color w:val="000000"/>
          <w:sz w:val="24"/>
          <w:szCs w:val="24"/>
        </w:rPr>
        <w:t xml:space="preserve">    四、质量保修责任</w:t>
      </w:r>
    </w:p>
    <w:p w14:paraId="090152E6">
      <w:pPr>
        <w:spacing w:line="360" w:lineRule="auto"/>
        <w:ind w:left="105" w:leftChars="50" w:firstLine="491" w:firstLineChars="205"/>
        <w:rPr>
          <w:rFonts w:hint="eastAsia" w:asciiTheme="minorEastAsia" w:hAnsiTheme="minorEastAsia" w:eastAsiaTheme="minorEastAsia" w:cstheme="minorEastAsia"/>
          <w:color w:val="000000"/>
          <w:sz w:val="24"/>
          <w:szCs w:val="24"/>
        </w:rPr>
      </w:pPr>
      <w:r>
        <w:rPr>
          <w:rFonts w:hint="eastAsia" w:asciiTheme="minorEastAsia" w:hAnsiTheme="minorEastAsia" w:eastAsiaTheme="minorEastAsia" w:cstheme="minorEastAsia"/>
          <w:color w:val="000000"/>
          <w:sz w:val="24"/>
          <w:szCs w:val="24"/>
        </w:rPr>
        <w:t>1</w:t>
      </w:r>
      <w:r>
        <w:rPr>
          <w:rFonts w:hint="eastAsia" w:asciiTheme="minorEastAsia" w:hAnsiTheme="minorEastAsia" w:eastAsiaTheme="minorEastAsia" w:cstheme="minorEastAsia"/>
          <w:sz w:val="24"/>
          <w:szCs w:val="24"/>
        </w:rPr>
        <w:t>．</w:t>
      </w:r>
      <w:r>
        <w:rPr>
          <w:rFonts w:hint="eastAsia" w:asciiTheme="minorEastAsia" w:hAnsiTheme="minorEastAsia" w:eastAsiaTheme="minorEastAsia" w:cstheme="minorEastAsia"/>
          <w:color w:val="000000"/>
          <w:sz w:val="24"/>
          <w:szCs w:val="24"/>
        </w:rPr>
        <w:t>属于保修范围、内容的项目，承包人应当在接到保修通知之日起7天内派人保修。承包人不在约定期限内派人保修的，发包人可以委托他人修理。</w:t>
      </w:r>
    </w:p>
    <w:p w14:paraId="21A7B434">
      <w:pPr>
        <w:spacing w:line="360" w:lineRule="auto"/>
        <w:ind w:left="105" w:leftChars="50" w:firstLine="491" w:firstLineChars="205"/>
        <w:rPr>
          <w:rFonts w:hint="eastAsia" w:asciiTheme="minorEastAsia" w:hAnsiTheme="minorEastAsia" w:eastAsiaTheme="minorEastAsia" w:cstheme="minorEastAsia"/>
          <w:color w:val="000000"/>
          <w:sz w:val="24"/>
          <w:szCs w:val="24"/>
        </w:rPr>
      </w:pPr>
      <w:r>
        <w:rPr>
          <w:rFonts w:hint="eastAsia" w:asciiTheme="minorEastAsia" w:hAnsiTheme="minorEastAsia" w:eastAsiaTheme="minorEastAsia" w:cstheme="minorEastAsia"/>
          <w:color w:val="000000"/>
          <w:sz w:val="24"/>
          <w:szCs w:val="24"/>
        </w:rPr>
        <w:t>2</w:t>
      </w:r>
      <w:r>
        <w:rPr>
          <w:rFonts w:hint="eastAsia" w:asciiTheme="minorEastAsia" w:hAnsiTheme="minorEastAsia" w:eastAsiaTheme="minorEastAsia" w:cstheme="minorEastAsia"/>
          <w:sz w:val="24"/>
          <w:szCs w:val="24"/>
        </w:rPr>
        <w:t>．</w:t>
      </w:r>
      <w:r>
        <w:rPr>
          <w:rFonts w:hint="eastAsia" w:asciiTheme="minorEastAsia" w:hAnsiTheme="minorEastAsia" w:eastAsiaTheme="minorEastAsia" w:cstheme="minorEastAsia"/>
          <w:color w:val="000000"/>
          <w:sz w:val="24"/>
          <w:szCs w:val="24"/>
        </w:rPr>
        <w:t>发生紧急事故需抢修的，承包人在接到事故通知后，应当立即到达事故现场抢修。</w:t>
      </w:r>
    </w:p>
    <w:p w14:paraId="52F799FF">
      <w:pPr>
        <w:spacing w:line="360" w:lineRule="auto"/>
        <w:ind w:left="105" w:leftChars="50" w:firstLine="491" w:firstLineChars="205"/>
        <w:rPr>
          <w:rFonts w:hint="eastAsia" w:asciiTheme="minorEastAsia" w:hAnsiTheme="minorEastAsia" w:eastAsiaTheme="minorEastAsia" w:cstheme="minorEastAsia"/>
          <w:color w:val="000000"/>
          <w:sz w:val="24"/>
          <w:szCs w:val="24"/>
        </w:rPr>
      </w:pPr>
      <w:r>
        <w:rPr>
          <w:rFonts w:hint="eastAsia" w:asciiTheme="minorEastAsia" w:hAnsiTheme="minorEastAsia" w:eastAsiaTheme="minorEastAsia" w:cstheme="minorEastAsia"/>
          <w:color w:val="000000"/>
          <w:sz w:val="24"/>
          <w:szCs w:val="24"/>
        </w:rPr>
        <w:t>3</w:t>
      </w:r>
      <w:r>
        <w:rPr>
          <w:rFonts w:hint="eastAsia" w:asciiTheme="minorEastAsia" w:hAnsiTheme="minorEastAsia" w:eastAsiaTheme="minorEastAsia" w:cstheme="minorEastAsia"/>
          <w:sz w:val="24"/>
          <w:szCs w:val="24"/>
        </w:rPr>
        <w:t>．</w:t>
      </w:r>
      <w:r>
        <w:rPr>
          <w:rFonts w:hint="eastAsia" w:asciiTheme="minorEastAsia" w:hAnsiTheme="minorEastAsia" w:eastAsiaTheme="minorEastAsia" w:cstheme="minorEastAsia"/>
          <w:color w:val="000000"/>
          <w:sz w:val="24"/>
          <w:szCs w:val="24"/>
        </w:rPr>
        <w:t>对于涉及结构安全的质量问题，应当按照《建设工程质量管理条例》的规定，立即向当地建设行政主管部门和有关部门报告，采取安全防范措施，并由原设计人或者具有相应资质等级的设计人提出保修方案，承包人实施保修。</w:t>
      </w:r>
    </w:p>
    <w:p w14:paraId="557FF68B">
      <w:pPr>
        <w:spacing w:line="360" w:lineRule="auto"/>
        <w:ind w:left="420" w:leftChars="200" w:firstLine="120" w:firstLineChars="50"/>
        <w:rPr>
          <w:rFonts w:hint="eastAsia" w:asciiTheme="minorEastAsia" w:hAnsiTheme="minorEastAsia" w:eastAsiaTheme="minorEastAsia" w:cstheme="minorEastAsia"/>
          <w:color w:val="000000"/>
          <w:sz w:val="24"/>
          <w:szCs w:val="24"/>
        </w:rPr>
      </w:pPr>
      <w:r>
        <w:rPr>
          <w:rFonts w:hint="eastAsia" w:asciiTheme="minorEastAsia" w:hAnsiTheme="minorEastAsia" w:eastAsiaTheme="minorEastAsia" w:cstheme="minorEastAsia"/>
          <w:color w:val="000000"/>
          <w:sz w:val="24"/>
          <w:szCs w:val="24"/>
        </w:rPr>
        <w:t>4</w:t>
      </w:r>
      <w:r>
        <w:rPr>
          <w:rFonts w:hint="eastAsia" w:asciiTheme="minorEastAsia" w:hAnsiTheme="minorEastAsia" w:eastAsiaTheme="minorEastAsia" w:cstheme="minorEastAsia"/>
          <w:sz w:val="24"/>
          <w:szCs w:val="24"/>
        </w:rPr>
        <w:t>．</w:t>
      </w:r>
      <w:r>
        <w:rPr>
          <w:rFonts w:hint="eastAsia" w:asciiTheme="minorEastAsia" w:hAnsiTheme="minorEastAsia" w:eastAsiaTheme="minorEastAsia" w:cstheme="minorEastAsia"/>
          <w:color w:val="000000"/>
          <w:sz w:val="24"/>
          <w:szCs w:val="24"/>
        </w:rPr>
        <w:t>质量保修完成后，由发包人组织验收。</w:t>
      </w:r>
    </w:p>
    <w:p w14:paraId="7DB6CA83">
      <w:pPr>
        <w:spacing w:line="360" w:lineRule="auto"/>
        <w:outlineLvl w:val="0"/>
        <w:rPr>
          <w:rFonts w:hint="eastAsia" w:asciiTheme="minorEastAsia" w:hAnsiTheme="minorEastAsia" w:eastAsiaTheme="minorEastAsia" w:cstheme="minorEastAsia"/>
          <w:color w:val="000000"/>
          <w:sz w:val="24"/>
          <w:szCs w:val="24"/>
        </w:rPr>
      </w:pPr>
      <w:r>
        <w:rPr>
          <w:rFonts w:hint="eastAsia" w:asciiTheme="minorEastAsia" w:hAnsiTheme="minorEastAsia" w:eastAsiaTheme="minorEastAsia" w:cstheme="minorEastAsia"/>
          <w:color w:val="000000"/>
          <w:sz w:val="24"/>
          <w:szCs w:val="24"/>
        </w:rPr>
        <w:t>　　五、保修费用</w:t>
      </w:r>
    </w:p>
    <w:p w14:paraId="412F14FA">
      <w:pPr>
        <w:spacing w:line="360" w:lineRule="auto"/>
        <w:rPr>
          <w:rFonts w:hint="eastAsia" w:asciiTheme="minorEastAsia" w:hAnsiTheme="minorEastAsia" w:eastAsiaTheme="minorEastAsia" w:cstheme="minorEastAsia"/>
          <w:color w:val="000000"/>
          <w:sz w:val="24"/>
          <w:szCs w:val="24"/>
        </w:rPr>
      </w:pPr>
      <w:r>
        <w:rPr>
          <w:rFonts w:hint="eastAsia" w:asciiTheme="minorEastAsia" w:hAnsiTheme="minorEastAsia" w:eastAsiaTheme="minorEastAsia" w:cstheme="minorEastAsia"/>
          <w:color w:val="000000"/>
          <w:sz w:val="24"/>
          <w:szCs w:val="24"/>
        </w:rPr>
        <w:t>　　保修费用由造成质量缺陷的责任方承担。</w:t>
      </w:r>
    </w:p>
    <w:p w14:paraId="3C435B8D">
      <w:pPr>
        <w:spacing w:line="360" w:lineRule="auto"/>
        <w:ind w:firstLine="600"/>
        <w:jc w:val="left"/>
        <w:outlineLvl w:val="0"/>
        <w:rPr>
          <w:rFonts w:hint="eastAsia" w:asciiTheme="minorEastAsia" w:hAnsiTheme="minorEastAsia" w:eastAsiaTheme="minorEastAsia" w:cstheme="minorEastAsia"/>
          <w:color w:val="000000"/>
          <w:sz w:val="24"/>
          <w:szCs w:val="24"/>
          <w:u w:val="single"/>
        </w:rPr>
      </w:pPr>
      <w:r>
        <w:rPr>
          <w:rFonts w:hint="eastAsia" w:asciiTheme="minorEastAsia" w:hAnsiTheme="minorEastAsia" w:eastAsiaTheme="minorEastAsia" w:cstheme="minorEastAsia"/>
          <w:b/>
          <w:color w:val="000000"/>
          <w:sz w:val="24"/>
          <w:szCs w:val="24"/>
        </w:rPr>
        <w:t>六</w:t>
      </w:r>
      <w:r>
        <w:rPr>
          <w:rFonts w:hint="eastAsia" w:asciiTheme="minorEastAsia" w:hAnsiTheme="minorEastAsia" w:eastAsiaTheme="minorEastAsia" w:cstheme="minorEastAsia"/>
          <w:color w:val="000000"/>
          <w:sz w:val="24"/>
          <w:szCs w:val="24"/>
        </w:rPr>
        <w:t>、双方约定的其他工程质量保修事项：</w:t>
      </w:r>
      <w:r>
        <w:rPr>
          <w:rFonts w:hint="eastAsia" w:asciiTheme="minorEastAsia" w:hAnsiTheme="minorEastAsia" w:eastAsiaTheme="minorEastAsia" w:cstheme="minorEastAsia"/>
          <w:color w:val="000000"/>
          <w:sz w:val="24"/>
          <w:szCs w:val="24"/>
          <w:u w:val="single"/>
        </w:rPr>
        <w:t xml:space="preserve">             </w:t>
      </w:r>
      <w:r>
        <w:rPr>
          <w:rFonts w:hint="eastAsia" w:asciiTheme="minorEastAsia" w:hAnsiTheme="minorEastAsia" w:eastAsiaTheme="minorEastAsia" w:cstheme="minorEastAsia"/>
          <w:color w:val="000000"/>
          <w:sz w:val="24"/>
          <w:szCs w:val="24"/>
          <w:u w:val="single"/>
          <w:lang w:val="en-US" w:eastAsia="zh-CN"/>
        </w:rPr>
        <w:t xml:space="preserve">                </w:t>
      </w:r>
      <w:r>
        <w:rPr>
          <w:rFonts w:hint="eastAsia" w:asciiTheme="minorEastAsia" w:hAnsiTheme="minorEastAsia" w:eastAsiaTheme="minorEastAsia" w:cstheme="minorEastAsia"/>
          <w:color w:val="000000"/>
          <w:sz w:val="24"/>
          <w:szCs w:val="24"/>
          <w:u w:val="single"/>
        </w:rPr>
        <w:t xml:space="preserve">     </w:t>
      </w:r>
    </w:p>
    <w:p w14:paraId="38064B69">
      <w:pPr>
        <w:spacing w:line="360" w:lineRule="auto"/>
        <w:jc w:val="left"/>
        <w:rPr>
          <w:rFonts w:hint="eastAsia" w:asciiTheme="minorEastAsia" w:hAnsiTheme="minorEastAsia" w:eastAsiaTheme="minorEastAsia" w:cstheme="minorEastAsia"/>
          <w:color w:val="000000"/>
          <w:sz w:val="24"/>
          <w:szCs w:val="24"/>
        </w:rPr>
      </w:pPr>
      <w:r>
        <w:rPr>
          <w:rFonts w:hint="eastAsia" w:asciiTheme="minorEastAsia" w:hAnsiTheme="minorEastAsia" w:eastAsiaTheme="minorEastAsia" w:cstheme="minorEastAsia"/>
          <w:color w:val="000000"/>
          <w:sz w:val="24"/>
          <w:szCs w:val="24"/>
          <w:u w:val="single"/>
        </w:rPr>
        <w:t xml:space="preserve">                                                                         </w:t>
      </w:r>
      <w:r>
        <w:rPr>
          <w:rFonts w:hint="eastAsia" w:asciiTheme="minorEastAsia" w:hAnsiTheme="minorEastAsia" w:eastAsiaTheme="minorEastAsia" w:cstheme="minorEastAsia"/>
          <w:color w:val="000000"/>
          <w:sz w:val="24"/>
          <w:szCs w:val="24"/>
        </w:rPr>
        <w:t>。</w:t>
      </w:r>
    </w:p>
    <w:p w14:paraId="009C1593">
      <w:pPr>
        <w:spacing w:line="360" w:lineRule="auto"/>
        <w:ind w:firstLine="456" w:firstLineChars="190"/>
        <w:rPr>
          <w:rFonts w:hint="eastAsia" w:asciiTheme="minorEastAsia" w:hAnsiTheme="minorEastAsia" w:eastAsiaTheme="minorEastAsia" w:cstheme="minorEastAsia"/>
          <w:color w:val="000000"/>
          <w:sz w:val="24"/>
          <w:szCs w:val="24"/>
        </w:rPr>
      </w:pPr>
      <w:r>
        <w:rPr>
          <w:rFonts w:hint="eastAsia" w:asciiTheme="minorEastAsia" w:hAnsiTheme="minorEastAsia" w:eastAsiaTheme="minorEastAsia" w:cstheme="minorEastAsia"/>
          <w:color w:val="000000"/>
          <w:sz w:val="24"/>
          <w:szCs w:val="24"/>
        </w:rPr>
        <w:t>工程质量保修书由发包人、承包人在工程竣工验收前共同签署，作为施工合同附件，其有效期限至保修期满。</w:t>
      </w:r>
    </w:p>
    <w:p w14:paraId="64BE02B3">
      <w:pPr>
        <w:spacing w:line="360" w:lineRule="auto"/>
        <w:ind w:firstLine="420"/>
        <w:rPr>
          <w:rFonts w:hint="eastAsia" w:asciiTheme="minorEastAsia" w:hAnsiTheme="minorEastAsia" w:eastAsiaTheme="minorEastAsia" w:cstheme="minorEastAsia"/>
          <w:color w:val="000000"/>
          <w:sz w:val="24"/>
          <w:szCs w:val="24"/>
        </w:rPr>
      </w:pPr>
    </w:p>
    <w:p w14:paraId="3C58C9AE">
      <w:pPr>
        <w:spacing w:line="360" w:lineRule="auto"/>
        <w:rPr>
          <w:rFonts w:hint="default" w:asciiTheme="minorEastAsia" w:hAnsiTheme="minorEastAsia" w:eastAsiaTheme="minorEastAsia" w:cstheme="minorEastAsia"/>
          <w:color w:val="000000"/>
          <w:sz w:val="24"/>
          <w:szCs w:val="24"/>
          <w:lang w:val="en-US" w:eastAsia="zh-CN"/>
        </w:rPr>
      </w:pPr>
      <w:r>
        <w:rPr>
          <w:rFonts w:hint="eastAsia" w:asciiTheme="minorEastAsia" w:hAnsiTheme="minorEastAsia" w:eastAsiaTheme="minorEastAsia" w:cstheme="minorEastAsia"/>
          <w:color w:val="000000"/>
          <w:sz w:val="24"/>
          <w:szCs w:val="24"/>
        </w:rPr>
        <w:t>发包人(公章)：</w:t>
      </w:r>
      <w:r>
        <w:rPr>
          <w:rFonts w:hint="eastAsia" w:asciiTheme="minorEastAsia" w:hAnsiTheme="minorEastAsia" w:eastAsiaTheme="minorEastAsia" w:cstheme="minorEastAsia"/>
          <w:color w:val="000000"/>
          <w:sz w:val="24"/>
          <w:szCs w:val="24"/>
          <w:u w:val="single"/>
          <w:lang w:val="en-US" w:eastAsia="zh-CN"/>
        </w:rPr>
        <w:t xml:space="preserve">                    </w:t>
      </w:r>
      <w:r>
        <w:rPr>
          <w:rFonts w:hint="eastAsia" w:asciiTheme="minorEastAsia" w:hAnsiTheme="minorEastAsia" w:eastAsiaTheme="minorEastAsia" w:cstheme="minorEastAsia"/>
          <w:color w:val="000000"/>
          <w:sz w:val="24"/>
          <w:szCs w:val="24"/>
          <w:lang w:val="en-US" w:eastAsia="zh-CN"/>
        </w:rPr>
        <w:t xml:space="preserve"> </w:t>
      </w:r>
      <w:r>
        <w:rPr>
          <w:rFonts w:hint="eastAsia" w:asciiTheme="minorEastAsia" w:hAnsiTheme="minorEastAsia" w:eastAsiaTheme="minorEastAsia" w:cstheme="minorEastAsia"/>
          <w:color w:val="000000"/>
          <w:sz w:val="24"/>
          <w:szCs w:val="24"/>
        </w:rPr>
        <w:t>承包人(公章)：</w:t>
      </w:r>
      <w:r>
        <w:rPr>
          <w:rFonts w:hint="eastAsia" w:asciiTheme="minorEastAsia" w:hAnsiTheme="minorEastAsia" w:eastAsiaTheme="minorEastAsia" w:cstheme="minorEastAsia"/>
          <w:color w:val="000000"/>
          <w:sz w:val="24"/>
          <w:szCs w:val="24"/>
          <w:u w:val="single"/>
        </w:rPr>
        <w:t xml:space="preserve">           </w:t>
      </w:r>
      <w:r>
        <w:rPr>
          <w:rFonts w:hint="eastAsia" w:asciiTheme="minorEastAsia" w:hAnsiTheme="minorEastAsia" w:eastAsiaTheme="minorEastAsia" w:cstheme="minorEastAsia"/>
          <w:color w:val="000000"/>
          <w:sz w:val="24"/>
          <w:szCs w:val="24"/>
          <w:u w:val="single"/>
          <w:lang w:val="en-US" w:eastAsia="zh-CN"/>
        </w:rPr>
        <w:t xml:space="preserve">  </w:t>
      </w:r>
    </w:p>
    <w:p w14:paraId="7E4388D6">
      <w:pPr>
        <w:spacing w:line="360" w:lineRule="auto"/>
        <w:rPr>
          <w:rFonts w:hint="default" w:asciiTheme="minorEastAsia" w:hAnsiTheme="minorEastAsia" w:eastAsiaTheme="minorEastAsia" w:cstheme="minorEastAsia"/>
          <w:color w:val="000000"/>
          <w:sz w:val="24"/>
          <w:szCs w:val="24"/>
          <w:u w:val="single"/>
          <w:lang w:val="en-US" w:eastAsia="zh-CN"/>
        </w:rPr>
      </w:pPr>
      <w:r>
        <w:rPr>
          <w:rFonts w:hint="eastAsia" w:asciiTheme="minorEastAsia" w:hAnsiTheme="minorEastAsia" w:eastAsiaTheme="minorEastAsia" w:cstheme="minorEastAsia"/>
          <w:color w:val="000000"/>
          <w:sz w:val="24"/>
          <w:szCs w:val="24"/>
        </w:rPr>
        <w:t>地  址：</w:t>
      </w:r>
      <w:r>
        <w:rPr>
          <w:rFonts w:hint="eastAsia" w:asciiTheme="minorEastAsia" w:hAnsiTheme="minorEastAsia" w:eastAsiaTheme="minorEastAsia" w:cstheme="minorEastAsia"/>
          <w:color w:val="000000"/>
          <w:sz w:val="24"/>
          <w:szCs w:val="24"/>
          <w:u w:val="single"/>
        </w:rPr>
        <w:t xml:space="preserve"> </w:t>
      </w:r>
      <w:r>
        <w:rPr>
          <w:rFonts w:hint="eastAsia" w:asciiTheme="minorEastAsia" w:hAnsiTheme="minorEastAsia" w:eastAsiaTheme="minorEastAsia" w:cstheme="minorEastAsia"/>
          <w:color w:val="000000"/>
          <w:sz w:val="24"/>
          <w:szCs w:val="24"/>
          <w:u w:val="single"/>
          <w:lang w:val="en-US" w:eastAsia="zh-CN"/>
        </w:rPr>
        <w:t xml:space="preserve">                         </w:t>
      </w:r>
      <w:r>
        <w:rPr>
          <w:rFonts w:hint="eastAsia" w:asciiTheme="minorEastAsia" w:hAnsiTheme="minorEastAsia" w:eastAsiaTheme="minorEastAsia" w:cstheme="minorEastAsia"/>
          <w:color w:val="000000"/>
          <w:sz w:val="24"/>
          <w:szCs w:val="24"/>
          <w:lang w:val="en-US" w:eastAsia="zh-CN"/>
        </w:rPr>
        <w:t xml:space="preserve"> </w:t>
      </w:r>
      <w:r>
        <w:rPr>
          <w:rFonts w:hint="eastAsia" w:asciiTheme="minorEastAsia" w:hAnsiTheme="minorEastAsia" w:eastAsiaTheme="minorEastAsia" w:cstheme="minorEastAsia"/>
          <w:color w:val="000000"/>
          <w:sz w:val="24"/>
          <w:szCs w:val="24"/>
        </w:rPr>
        <w:t>地  址：</w:t>
      </w:r>
      <w:r>
        <w:rPr>
          <w:rFonts w:hint="eastAsia" w:asciiTheme="minorEastAsia" w:hAnsiTheme="minorEastAsia" w:eastAsiaTheme="minorEastAsia" w:cstheme="minorEastAsia"/>
          <w:color w:val="000000"/>
          <w:sz w:val="24"/>
          <w:szCs w:val="24"/>
          <w:u w:val="single"/>
          <w:lang w:val="en-US" w:eastAsia="zh-CN"/>
        </w:rPr>
        <w:t xml:space="preserve">                       </w:t>
      </w:r>
    </w:p>
    <w:p w14:paraId="0C8B86F9">
      <w:pPr>
        <w:spacing w:line="360" w:lineRule="auto"/>
        <w:rPr>
          <w:rFonts w:hint="default" w:asciiTheme="minorEastAsia" w:hAnsiTheme="minorEastAsia" w:eastAsiaTheme="minorEastAsia" w:cstheme="minorEastAsia"/>
          <w:color w:val="000000"/>
          <w:sz w:val="24"/>
          <w:szCs w:val="24"/>
          <w:u w:val="single"/>
          <w:lang w:val="en-US" w:eastAsia="zh-CN"/>
        </w:rPr>
      </w:pPr>
      <w:r>
        <w:rPr>
          <w:rFonts w:hint="eastAsia" w:asciiTheme="minorEastAsia" w:hAnsiTheme="minorEastAsia" w:eastAsiaTheme="minorEastAsia" w:cstheme="minorEastAsia"/>
          <w:color w:val="000000"/>
          <w:sz w:val="24"/>
          <w:szCs w:val="24"/>
        </w:rPr>
        <w:t>法定代表人(签字)：</w:t>
      </w:r>
      <w:r>
        <w:rPr>
          <w:rFonts w:hint="eastAsia" w:asciiTheme="minorEastAsia" w:hAnsiTheme="minorEastAsia" w:eastAsiaTheme="minorEastAsia" w:cstheme="minorEastAsia"/>
          <w:color w:val="000000"/>
          <w:sz w:val="24"/>
          <w:szCs w:val="24"/>
          <w:u w:val="single"/>
          <w:lang w:val="en-US" w:eastAsia="zh-CN"/>
        </w:rPr>
        <w:t xml:space="preserve">                </w:t>
      </w:r>
      <w:r>
        <w:rPr>
          <w:rFonts w:hint="eastAsia" w:asciiTheme="minorEastAsia" w:hAnsiTheme="minorEastAsia" w:eastAsiaTheme="minorEastAsia" w:cstheme="minorEastAsia"/>
          <w:color w:val="000000"/>
          <w:sz w:val="24"/>
          <w:szCs w:val="24"/>
          <w:lang w:val="en-US" w:eastAsia="zh-CN"/>
        </w:rPr>
        <w:t xml:space="preserve"> </w:t>
      </w:r>
      <w:r>
        <w:rPr>
          <w:rFonts w:hint="eastAsia" w:asciiTheme="minorEastAsia" w:hAnsiTheme="minorEastAsia" w:eastAsiaTheme="minorEastAsia" w:cstheme="minorEastAsia"/>
          <w:color w:val="000000"/>
          <w:sz w:val="24"/>
          <w:szCs w:val="24"/>
        </w:rPr>
        <w:t>法定代表人(签字)：</w:t>
      </w:r>
      <w:r>
        <w:rPr>
          <w:rFonts w:hint="eastAsia" w:asciiTheme="minorEastAsia" w:hAnsiTheme="minorEastAsia" w:eastAsiaTheme="minorEastAsia" w:cstheme="minorEastAsia"/>
          <w:color w:val="000000"/>
          <w:sz w:val="24"/>
          <w:szCs w:val="24"/>
          <w:u w:val="single"/>
          <w:lang w:val="en-US" w:eastAsia="zh-CN"/>
        </w:rPr>
        <w:t xml:space="preserve">             </w:t>
      </w:r>
    </w:p>
    <w:p w14:paraId="625BCC3B">
      <w:pPr>
        <w:spacing w:line="360" w:lineRule="auto"/>
        <w:rPr>
          <w:rFonts w:hint="eastAsia" w:asciiTheme="minorEastAsia" w:hAnsiTheme="minorEastAsia" w:eastAsiaTheme="minorEastAsia" w:cstheme="minorEastAsia"/>
          <w:color w:val="000000"/>
          <w:sz w:val="24"/>
          <w:szCs w:val="24"/>
        </w:rPr>
      </w:pPr>
      <w:r>
        <w:rPr>
          <w:rFonts w:hint="eastAsia" w:asciiTheme="minorEastAsia" w:hAnsiTheme="minorEastAsia" w:eastAsiaTheme="minorEastAsia" w:cstheme="minorEastAsia"/>
          <w:color w:val="000000"/>
          <w:sz w:val="24"/>
          <w:szCs w:val="24"/>
        </w:rPr>
        <w:t>委托代理人(签字)：</w:t>
      </w:r>
      <w:r>
        <w:rPr>
          <w:rFonts w:hint="eastAsia" w:asciiTheme="minorEastAsia" w:hAnsiTheme="minorEastAsia" w:eastAsiaTheme="minorEastAsia" w:cstheme="minorEastAsia"/>
          <w:color w:val="000000"/>
          <w:sz w:val="24"/>
          <w:szCs w:val="24"/>
          <w:u w:val="single"/>
          <w:lang w:val="en-US" w:eastAsia="zh-CN"/>
        </w:rPr>
        <w:t xml:space="preserve">                </w:t>
      </w:r>
      <w:r>
        <w:rPr>
          <w:rFonts w:hint="eastAsia" w:asciiTheme="minorEastAsia" w:hAnsiTheme="minorEastAsia" w:eastAsiaTheme="minorEastAsia" w:cstheme="minorEastAsia"/>
          <w:color w:val="000000"/>
          <w:sz w:val="24"/>
          <w:szCs w:val="24"/>
          <w:lang w:val="en-US" w:eastAsia="zh-CN"/>
        </w:rPr>
        <w:t xml:space="preserve"> </w:t>
      </w:r>
      <w:r>
        <w:rPr>
          <w:rFonts w:hint="eastAsia" w:asciiTheme="minorEastAsia" w:hAnsiTheme="minorEastAsia" w:eastAsiaTheme="minorEastAsia" w:cstheme="minorEastAsia"/>
          <w:color w:val="000000"/>
          <w:sz w:val="24"/>
          <w:szCs w:val="24"/>
        </w:rPr>
        <w:t>委托代理人(签字)：</w:t>
      </w:r>
      <w:r>
        <w:rPr>
          <w:rFonts w:hint="eastAsia" w:asciiTheme="minorEastAsia" w:hAnsiTheme="minorEastAsia" w:eastAsiaTheme="minorEastAsia" w:cstheme="minorEastAsia"/>
          <w:color w:val="000000"/>
          <w:sz w:val="24"/>
          <w:szCs w:val="24"/>
          <w:u w:val="single"/>
          <w:lang w:val="en-US" w:eastAsia="zh-CN"/>
        </w:rPr>
        <w:t xml:space="preserve">             </w:t>
      </w:r>
    </w:p>
    <w:p w14:paraId="4A2361E5">
      <w:pPr>
        <w:spacing w:line="360" w:lineRule="auto"/>
        <w:rPr>
          <w:rFonts w:hint="default" w:asciiTheme="minorEastAsia" w:hAnsiTheme="minorEastAsia" w:eastAsiaTheme="minorEastAsia" w:cstheme="minorEastAsia"/>
          <w:color w:val="000000"/>
          <w:sz w:val="24"/>
          <w:szCs w:val="24"/>
          <w:u w:val="single"/>
          <w:lang w:val="en-US" w:eastAsia="zh-CN"/>
        </w:rPr>
      </w:pPr>
      <w:r>
        <w:rPr>
          <w:rFonts w:hint="eastAsia" w:asciiTheme="minorEastAsia" w:hAnsiTheme="minorEastAsia" w:eastAsiaTheme="minorEastAsia" w:cstheme="minorEastAsia"/>
          <w:color w:val="000000"/>
          <w:sz w:val="24"/>
          <w:szCs w:val="24"/>
        </w:rPr>
        <w:t>电  话：</w:t>
      </w:r>
      <w:r>
        <w:rPr>
          <w:rFonts w:hint="eastAsia" w:asciiTheme="minorEastAsia" w:hAnsiTheme="minorEastAsia" w:eastAsiaTheme="minorEastAsia" w:cstheme="minorEastAsia"/>
          <w:color w:val="000000"/>
          <w:sz w:val="24"/>
          <w:szCs w:val="24"/>
          <w:u w:val="single"/>
          <w:lang w:val="en-US" w:eastAsia="zh-CN"/>
        </w:rPr>
        <w:t xml:space="preserve">               </w:t>
      </w:r>
      <w:r>
        <w:rPr>
          <w:rFonts w:hint="eastAsia" w:asciiTheme="minorEastAsia" w:hAnsiTheme="minorEastAsia" w:eastAsiaTheme="minorEastAsia" w:cstheme="minorEastAsia"/>
          <w:color w:val="000000"/>
          <w:sz w:val="24"/>
          <w:szCs w:val="24"/>
          <w:u w:val="single"/>
        </w:rPr>
        <w:t xml:space="preserve"> </w:t>
      </w:r>
      <w:r>
        <w:rPr>
          <w:rFonts w:hint="eastAsia" w:asciiTheme="minorEastAsia" w:hAnsiTheme="minorEastAsia" w:eastAsiaTheme="minorEastAsia" w:cstheme="minorEastAsia"/>
          <w:color w:val="000000"/>
          <w:sz w:val="24"/>
          <w:szCs w:val="24"/>
          <w:u w:val="single"/>
          <w:lang w:val="en-US" w:eastAsia="zh-CN"/>
        </w:rPr>
        <w:t xml:space="preserve">          </w:t>
      </w:r>
      <w:r>
        <w:rPr>
          <w:rFonts w:hint="eastAsia" w:asciiTheme="minorEastAsia" w:hAnsiTheme="minorEastAsia" w:eastAsiaTheme="minorEastAsia" w:cstheme="minorEastAsia"/>
          <w:color w:val="000000"/>
          <w:sz w:val="24"/>
          <w:szCs w:val="24"/>
          <w:lang w:val="en-US" w:eastAsia="zh-CN"/>
        </w:rPr>
        <w:t xml:space="preserve"> </w:t>
      </w:r>
      <w:r>
        <w:rPr>
          <w:rFonts w:hint="eastAsia" w:asciiTheme="minorEastAsia" w:hAnsiTheme="minorEastAsia" w:eastAsiaTheme="minorEastAsia" w:cstheme="minorEastAsia"/>
          <w:color w:val="000000"/>
          <w:sz w:val="24"/>
          <w:szCs w:val="24"/>
        </w:rPr>
        <w:t>电  话：</w:t>
      </w:r>
      <w:r>
        <w:rPr>
          <w:rFonts w:hint="eastAsia" w:asciiTheme="minorEastAsia" w:hAnsiTheme="minorEastAsia" w:eastAsiaTheme="minorEastAsia" w:cstheme="minorEastAsia"/>
          <w:color w:val="000000"/>
          <w:sz w:val="24"/>
          <w:szCs w:val="24"/>
          <w:u w:val="single"/>
          <w:lang w:val="en-US" w:eastAsia="zh-CN"/>
        </w:rPr>
        <w:t xml:space="preserve">                       </w:t>
      </w:r>
    </w:p>
    <w:p w14:paraId="0B6BEAF5">
      <w:pPr>
        <w:spacing w:line="360" w:lineRule="auto"/>
        <w:rPr>
          <w:rFonts w:hint="eastAsia" w:asciiTheme="minorEastAsia" w:hAnsiTheme="minorEastAsia" w:eastAsiaTheme="minorEastAsia" w:cstheme="minorEastAsia"/>
          <w:color w:val="000000"/>
          <w:sz w:val="24"/>
          <w:szCs w:val="24"/>
          <w:lang w:val="en-US" w:eastAsia="zh-CN"/>
        </w:rPr>
      </w:pPr>
      <w:r>
        <w:rPr>
          <w:rFonts w:hint="eastAsia" w:asciiTheme="minorEastAsia" w:hAnsiTheme="minorEastAsia" w:eastAsiaTheme="minorEastAsia" w:cstheme="minorEastAsia"/>
          <w:color w:val="000000"/>
          <w:sz w:val="24"/>
          <w:szCs w:val="24"/>
        </w:rPr>
        <w:t>传  真：</w:t>
      </w:r>
      <w:r>
        <w:rPr>
          <w:rFonts w:hint="eastAsia" w:asciiTheme="minorEastAsia" w:hAnsiTheme="minorEastAsia" w:eastAsiaTheme="minorEastAsia" w:cstheme="minorEastAsia"/>
          <w:color w:val="000000"/>
          <w:sz w:val="24"/>
          <w:szCs w:val="24"/>
          <w:u w:val="single"/>
          <w:lang w:val="en-US" w:eastAsia="zh-CN"/>
        </w:rPr>
        <w:t xml:space="preserve">               </w:t>
      </w:r>
      <w:r>
        <w:rPr>
          <w:rFonts w:hint="eastAsia" w:asciiTheme="minorEastAsia" w:hAnsiTheme="minorEastAsia" w:eastAsiaTheme="minorEastAsia" w:cstheme="minorEastAsia"/>
          <w:color w:val="000000"/>
          <w:sz w:val="24"/>
          <w:szCs w:val="24"/>
          <w:u w:val="single"/>
        </w:rPr>
        <w:t xml:space="preserve"> </w:t>
      </w:r>
      <w:r>
        <w:rPr>
          <w:rFonts w:hint="eastAsia" w:asciiTheme="minorEastAsia" w:hAnsiTheme="minorEastAsia" w:eastAsiaTheme="minorEastAsia" w:cstheme="minorEastAsia"/>
          <w:color w:val="000000"/>
          <w:sz w:val="24"/>
          <w:szCs w:val="24"/>
          <w:u w:val="single"/>
          <w:lang w:val="en-US" w:eastAsia="zh-CN"/>
        </w:rPr>
        <w:t xml:space="preserve">          </w:t>
      </w:r>
      <w:r>
        <w:rPr>
          <w:rFonts w:hint="eastAsia" w:asciiTheme="minorEastAsia" w:hAnsiTheme="minorEastAsia" w:eastAsiaTheme="minorEastAsia" w:cstheme="minorEastAsia"/>
          <w:color w:val="000000"/>
          <w:sz w:val="24"/>
          <w:szCs w:val="24"/>
        </w:rPr>
        <w:t xml:space="preserve"> 传  真：</w:t>
      </w:r>
      <w:r>
        <w:rPr>
          <w:rFonts w:hint="eastAsia" w:asciiTheme="minorEastAsia" w:hAnsiTheme="minorEastAsia" w:eastAsiaTheme="minorEastAsia" w:cstheme="minorEastAsia"/>
          <w:color w:val="000000"/>
          <w:sz w:val="24"/>
          <w:szCs w:val="24"/>
          <w:u w:val="single"/>
          <w:lang w:val="en-US" w:eastAsia="zh-CN"/>
        </w:rPr>
        <w:t xml:space="preserve">                     </w:t>
      </w:r>
      <w:r>
        <w:rPr>
          <w:rFonts w:hint="eastAsia" w:asciiTheme="minorEastAsia" w:hAnsiTheme="minorEastAsia" w:eastAsiaTheme="minorEastAsia" w:cstheme="minorEastAsia"/>
          <w:color w:val="000000"/>
          <w:sz w:val="24"/>
          <w:szCs w:val="24"/>
          <w:u w:val="single"/>
        </w:rPr>
        <w:t xml:space="preserve"> </w:t>
      </w:r>
      <w:r>
        <w:rPr>
          <w:rFonts w:hint="eastAsia" w:asciiTheme="minorEastAsia" w:hAnsiTheme="minorEastAsia" w:eastAsiaTheme="minorEastAsia" w:cstheme="minorEastAsia"/>
          <w:color w:val="000000"/>
          <w:sz w:val="24"/>
          <w:szCs w:val="24"/>
          <w:u w:val="single"/>
          <w:lang w:val="en-US" w:eastAsia="zh-CN"/>
        </w:rPr>
        <w:t xml:space="preserve"> </w:t>
      </w:r>
    </w:p>
    <w:p w14:paraId="7F86C8C3">
      <w:pPr>
        <w:spacing w:line="360" w:lineRule="auto"/>
        <w:rPr>
          <w:rFonts w:hint="default" w:asciiTheme="minorEastAsia" w:hAnsiTheme="minorEastAsia" w:eastAsiaTheme="minorEastAsia" w:cstheme="minorEastAsia"/>
          <w:color w:val="000000"/>
          <w:sz w:val="24"/>
          <w:szCs w:val="24"/>
          <w:lang w:val="en-US" w:eastAsia="zh-CN"/>
        </w:rPr>
      </w:pPr>
      <w:r>
        <w:rPr>
          <w:rFonts w:hint="eastAsia" w:asciiTheme="minorEastAsia" w:hAnsiTheme="minorEastAsia" w:eastAsiaTheme="minorEastAsia" w:cstheme="minorEastAsia"/>
          <w:color w:val="000000"/>
          <w:sz w:val="24"/>
          <w:szCs w:val="24"/>
        </w:rPr>
        <w:t>开户银行：</w:t>
      </w:r>
      <w:r>
        <w:rPr>
          <w:rFonts w:hint="eastAsia" w:asciiTheme="minorEastAsia" w:hAnsiTheme="minorEastAsia" w:eastAsiaTheme="minorEastAsia" w:cstheme="minorEastAsia"/>
          <w:color w:val="000000"/>
          <w:sz w:val="24"/>
          <w:szCs w:val="24"/>
          <w:u w:val="single"/>
          <w:lang w:val="en-US" w:eastAsia="zh-CN"/>
        </w:rPr>
        <w:t xml:space="preserve">                        </w:t>
      </w:r>
      <w:r>
        <w:rPr>
          <w:rFonts w:hint="eastAsia" w:asciiTheme="minorEastAsia" w:hAnsiTheme="minorEastAsia" w:eastAsiaTheme="minorEastAsia" w:cstheme="minorEastAsia"/>
          <w:color w:val="000000"/>
          <w:sz w:val="24"/>
          <w:szCs w:val="24"/>
          <w:lang w:val="en-US" w:eastAsia="zh-CN"/>
        </w:rPr>
        <w:t xml:space="preserve"> </w:t>
      </w:r>
      <w:r>
        <w:rPr>
          <w:rFonts w:hint="eastAsia" w:asciiTheme="minorEastAsia" w:hAnsiTheme="minorEastAsia" w:eastAsiaTheme="minorEastAsia" w:cstheme="minorEastAsia"/>
          <w:color w:val="000000"/>
          <w:sz w:val="24"/>
          <w:szCs w:val="24"/>
        </w:rPr>
        <w:t>开户银行：</w:t>
      </w:r>
      <w:r>
        <w:rPr>
          <w:rFonts w:hint="eastAsia" w:asciiTheme="minorEastAsia" w:hAnsiTheme="minorEastAsia" w:eastAsiaTheme="minorEastAsia" w:cstheme="minorEastAsia"/>
          <w:color w:val="000000"/>
          <w:sz w:val="24"/>
          <w:szCs w:val="24"/>
          <w:u w:val="single"/>
          <w:lang w:val="en-US" w:eastAsia="zh-CN"/>
        </w:rPr>
        <w:t xml:space="preserve">          </w:t>
      </w:r>
      <w:r>
        <w:rPr>
          <w:rFonts w:hint="eastAsia" w:asciiTheme="minorEastAsia" w:hAnsiTheme="minorEastAsia" w:eastAsiaTheme="minorEastAsia" w:cstheme="minorEastAsia"/>
          <w:color w:val="000000"/>
          <w:sz w:val="24"/>
          <w:szCs w:val="24"/>
          <w:u w:val="single"/>
        </w:rPr>
        <w:t xml:space="preserve">   </w:t>
      </w:r>
      <w:r>
        <w:rPr>
          <w:rFonts w:hint="eastAsia" w:asciiTheme="minorEastAsia" w:hAnsiTheme="minorEastAsia" w:eastAsiaTheme="minorEastAsia" w:cstheme="minorEastAsia"/>
          <w:color w:val="000000"/>
          <w:sz w:val="24"/>
          <w:szCs w:val="24"/>
          <w:u w:val="single"/>
          <w:lang w:val="en-US" w:eastAsia="zh-CN"/>
        </w:rPr>
        <w:t xml:space="preserve">        </w:t>
      </w:r>
    </w:p>
    <w:p w14:paraId="57FAEBE0">
      <w:pPr>
        <w:spacing w:line="360" w:lineRule="auto"/>
        <w:rPr>
          <w:rFonts w:hint="default" w:asciiTheme="minorEastAsia" w:hAnsiTheme="minorEastAsia" w:eastAsiaTheme="minorEastAsia" w:cstheme="minorEastAsia"/>
          <w:color w:val="000000"/>
          <w:sz w:val="24"/>
          <w:szCs w:val="24"/>
          <w:lang w:val="en-US"/>
        </w:rPr>
      </w:pPr>
      <w:r>
        <w:rPr>
          <w:rFonts w:hint="eastAsia" w:asciiTheme="minorEastAsia" w:hAnsiTheme="minorEastAsia" w:eastAsiaTheme="minorEastAsia" w:cstheme="minorEastAsia"/>
          <w:color w:val="000000"/>
          <w:sz w:val="24"/>
          <w:szCs w:val="24"/>
        </w:rPr>
        <w:t>账  号：</w:t>
      </w:r>
      <w:r>
        <w:rPr>
          <w:rFonts w:hint="eastAsia" w:asciiTheme="minorEastAsia" w:hAnsiTheme="minorEastAsia" w:eastAsiaTheme="minorEastAsia" w:cstheme="minorEastAsia"/>
          <w:color w:val="000000"/>
          <w:sz w:val="24"/>
          <w:szCs w:val="24"/>
          <w:u w:val="single"/>
          <w:lang w:val="en-US" w:eastAsia="zh-CN"/>
        </w:rPr>
        <w:t xml:space="preserve">                          </w:t>
      </w:r>
      <w:r>
        <w:rPr>
          <w:rFonts w:hint="eastAsia" w:asciiTheme="minorEastAsia" w:hAnsiTheme="minorEastAsia" w:eastAsiaTheme="minorEastAsia" w:cstheme="minorEastAsia"/>
          <w:color w:val="000000"/>
          <w:sz w:val="24"/>
          <w:szCs w:val="24"/>
          <w:lang w:val="en-US" w:eastAsia="zh-CN"/>
        </w:rPr>
        <w:t xml:space="preserve"> </w:t>
      </w:r>
      <w:r>
        <w:rPr>
          <w:rFonts w:hint="eastAsia" w:asciiTheme="minorEastAsia" w:hAnsiTheme="minorEastAsia" w:eastAsiaTheme="minorEastAsia" w:cstheme="minorEastAsia"/>
          <w:color w:val="000000"/>
          <w:sz w:val="24"/>
          <w:szCs w:val="24"/>
        </w:rPr>
        <w:t>账  号：</w:t>
      </w:r>
      <w:r>
        <w:rPr>
          <w:rFonts w:hint="eastAsia" w:asciiTheme="minorEastAsia" w:hAnsiTheme="minorEastAsia" w:eastAsiaTheme="minorEastAsia" w:cstheme="minorEastAsia"/>
          <w:color w:val="000000"/>
          <w:sz w:val="24"/>
          <w:szCs w:val="24"/>
          <w:u w:val="single"/>
          <w:lang w:val="en-US" w:eastAsia="zh-CN"/>
        </w:rPr>
        <w:t xml:space="preserve">                       </w:t>
      </w:r>
    </w:p>
    <w:p w14:paraId="1BA659AB">
      <w:pPr>
        <w:spacing w:line="360" w:lineRule="auto"/>
        <w:rPr>
          <w:rFonts w:hint="default" w:asciiTheme="minorEastAsia" w:hAnsiTheme="minorEastAsia" w:eastAsiaTheme="minorEastAsia" w:cstheme="minorEastAsia"/>
          <w:color w:val="000000"/>
          <w:sz w:val="24"/>
          <w:szCs w:val="24"/>
          <w:u w:val="single"/>
          <w:lang w:val="en-US" w:eastAsia="zh-CN"/>
        </w:rPr>
      </w:pPr>
      <w:r>
        <w:rPr>
          <w:rFonts w:hint="eastAsia" w:asciiTheme="minorEastAsia" w:hAnsiTheme="minorEastAsia" w:eastAsiaTheme="minorEastAsia" w:cstheme="minorEastAsia"/>
          <w:color w:val="000000"/>
          <w:sz w:val="24"/>
          <w:szCs w:val="24"/>
        </w:rPr>
        <w:t>邮政编码：</w:t>
      </w:r>
      <w:r>
        <w:rPr>
          <w:rFonts w:hint="eastAsia" w:asciiTheme="minorEastAsia" w:hAnsiTheme="minorEastAsia" w:eastAsiaTheme="minorEastAsia" w:cstheme="minorEastAsia"/>
          <w:color w:val="000000"/>
          <w:sz w:val="24"/>
          <w:szCs w:val="24"/>
          <w:u w:val="single"/>
          <w:lang w:val="en-US" w:eastAsia="zh-CN"/>
        </w:rPr>
        <w:t xml:space="preserve">                        </w:t>
      </w:r>
      <w:r>
        <w:rPr>
          <w:rFonts w:hint="eastAsia" w:asciiTheme="minorEastAsia" w:hAnsiTheme="minorEastAsia" w:eastAsiaTheme="minorEastAsia" w:cstheme="minorEastAsia"/>
          <w:color w:val="000000"/>
          <w:sz w:val="24"/>
          <w:szCs w:val="24"/>
          <w:lang w:val="en-US" w:eastAsia="zh-CN"/>
        </w:rPr>
        <w:t xml:space="preserve"> </w:t>
      </w:r>
      <w:r>
        <w:rPr>
          <w:rFonts w:hint="eastAsia" w:asciiTheme="minorEastAsia" w:hAnsiTheme="minorEastAsia" w:eastAsiaTheme="minorEastAsia" w:cstheme="minorEastAsia"/>
          <w:color w:val="000000"/>
          <w:sz w:val="24"/>
          <w:szCs w:val="24"/>
        </w:rPr>
        <w:t>邮政编码：</w:t>
      </w:r>
      <w:r>
        <w:rPr>
          <w:rFonts w:hint="eastAsia" w:asciiTheme="minorEastAsia" w:hAnsiTheme="minorEastAsia" w:eastAsiaTheme="minorEastAsia" w:cstheme="minorEastAsia"/>
          <w:color w:val="000000"/>
          <w:sz w:val="24"/>
          <w:szCs w:val="24"/>
          <w:u w:val="single"/>
          <w:lang w:val="en-US" w:eastAsia="zh-CN"/>
        </w:rPr>
        <w:t xml:space="preserve">                     </w:t>
      </w:r>
    </w:p>
    <w:p w14:paraId="6C4CA096">
      <w:pPr>
        <w:spacing w:line="360" w:lineRule="auto"/>
        <w:rPr>
          <w:rFonts w:hint="eastAsia" w:asciiTheme="minorEastAsia" w:hAnsiTheme="minorEastAsia" w:eastAsiaTheme="minorEastAsia" w:cstheme="minorEastAsia"/>
          <w:color w:val="000000"/>
          <w:sz w:val="24"/>
          <w:szCs w:val="24"/>
          <w:u w:val="single"/>
          <w:lang w:val="en-US" w:eastAsia="zh-CN"/>
        </w:rPr>
      </w:pPr>
    </w:p>
    <w:p w14:paraId="32CFC798">
      <w:pPr>
        <w:spacing w:line="360" w:lineRule="auto"/>
        <w:rPr>
          <w:rFonts w:hint="eastAsia" w:asciiTheme="minorEastAsia" w:hAnsiTheme="minorEastAsia" w:eastAsiaTheme="minorEastAsia" w:cstheme="minorEastAsia"/>
          <w:color w:val="000000"/>
          <w:sz w:val="24"/>
          <w:szCs w:val="24"/>
          <w:u w:val="single"/>
          <w:lang w:val="en-US" w:eastAsia="zh-CN"/>
        </w:rPr>
      </w:pPr>
    </w:p>
    <w:p w14:paraId="113555D9">
      <w:pPr>
        <w:spacing w:line="360" w:lineRule="auto"/>
        <w:rPr>
          <w:rFonts w:hint="eastAsia" w:asciiTheme="minorEastAsia" w:hAnsiTheme="minorEastAsia" w:eastAsiaTheme="minorEastAsia" w:cstheme="minorEastAsia"/>
          <w:color w:val="000000"/>
          <w:sz w:val="24"/>
          <w:szCs w:val="24"/>
        </w:rPr>
      </w:pPr>
      <w:r>
        <w:rPr>
          <w:rFonts w:hint="eastAsia" w:asciiTheme="minorEastAsia" w:hAnsiTheme="minorEastAsia" w:eastAsiaTheme="minorEastAsia" w:cstheme="minorEastAsia"/>
          <w:color w:val="000000"/>
          <w:sz w:val="24"/>
          <w:szCs w:val="24"/>
        </w:rPr>
        <w:t>附件4：</w:t>
      </w:r>
    </w:p>
    <w:p w14:paraId="7A75FB51">
      <w:pPr>
        <w:spacing w:before="156" w:beforeLines="50" w:after="156" w:afterLines="50" w:line="440" w:lineRule="exact"/>
        <w:jc w:val="center"/>
        <w:rPr>
          <w:rFonts w:ascii="Times New Roman" w:hAnsi="Times New Roman" w:eastAsia="黑体"/>
          <w:color w:val="000000"/>
          <w:sz w:val="30"/>
          <w:szCs w:val="30"/>
        </w:rPr>
      </w:pPr>
      <w:r>
        <w:rPr>
          <w:rFonts w:ascii="Times New Roman" w:hAnsi="Times New Roman" w:eastAsia="黑体"/>
          <w:color w:val="000000"/>
          <w:sz w:val="30"/>
          <w:szCs w:val="30"/>
        </w:rPr>
        <w:t>主要建设工程文件目录</w:t>
      </w:r>
    </w:p>
    <w:tbl>
      <w:tblPr>
        <w:tblStyle w:val="21"/>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953"/>
        <w:gridCol w:w="1276"/>
        <w:gridCol w:w="1450"/>
        <w:gridCol w:w="1243"/>
        <w:gridCol w:w="1450"/>
        <w:gridCol w:w="1667"/>
      </w:tblGrid>
      <w:tr w14:paraId="68E630D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953" w:type="dxa"/>
            <w:tcBorders>
              <w:top w:val="single" w:color="auto" w:sz="12" w:space="0"/>
              <w:bottom w:val="double" w:color="auto" w:sz="6" w:space="0"/>
            </w:tcBorders>
            <w:noWrap w:val="0"/>
            <w:vAlign w:val="center"/>
          </w:tcPr>
          <w:p w14:paraId="6EDF90B6">
            <w:pPr>
              <w:pStyle w:val="9"/>
              <w:keepNext/>
              <w:spacing w:after="0" w:line="440" w:lineRule="exact"/>
              <w:ind w:left="63" w:right="63"/>
              <w:jc w:val="center"/>
              <w:rPr>
                <w:rFonts w:hint="eastAsia" w:asciiTheme="minorEastAsia" w:hAnsiTheme="minorEastAsia" w:eastAsiaTheme="minorEastAsia" w:cstheme="minorEastAsia"/>
                <w:color w:val="000000"/>
                <w:kern w:val="2"/>
                <w:sz w:val="24"/>
                <w:szCs w:val="24"/>
                <w:lang w:val="en-US" w:eastAsia="zh-CN"/>
              </w:rPr>
            </w:pPr>
            <w:r>
              <w:rPr>
                <w:rFonts w:hint="eastAsia" w:asciiTheme="minorEastAsia" w:hAnsiTheme="minorEastAsia" w:eastAsiaTheme="minorEastAsia" w:cstheme="minorEastAsia"/>
                <w:color w:val="000000"/>
                <w:kern w:val="2"/>
                <w:sz w:val="24"/>
                <w:szCs w:val="24"/>
                <w:lang w:val="en-US" w:eastAsia="zh-CN"/>
              </w:rPr>
              <w:t>文件名称</w:t>
            </w:r>
          </w:p>
        </w:tc>
        <w:tc>
          <w:tcPr>
            <w:tcW w:w="1276" w:type="dxa"/>
            <w:tcBorders>
              <w:top w:val="single" w:color="auto" w:sz="12" w:space="0"/>
              <w:bottom w:val="double" w:color="auto" w:sz="6" w:space="0"/>
            </w:tcBorders>
            <w:noWrap w:val="0"/>
            <w:vAlign w:val="center"/>
          </w:tcPr>
          <w:p w14:paraId="27C6ED1E">
            <w:pPr>
              <w:pStyle w:val="9"/>
              <w:keepNext/>
              <w:spacing w:after="0" w:line="440" w:lineRule="exact"/>
              <w:ind w:left="63" w:right="63"/>
              <w:jc w:val="center"/>
              <w:rPr>
                <w:rFonts w:hint="eastAsia" w:asciiTheme="minorEastAsia" w:hAnsiTheme="minorEastAsia" w:eastAsiaTheme="minorEastAsia" w:cstheme="minorEastAsia"/>
                <w:color w:val="000000"/>
                <w:kern w:val="2"/>
                <w:sz w:val="24"/>
                <w:szCs w:val="24"/>
                <w:lang w:val="en-US" w:eastAsia="zh-CN"/>
              </w:rPr>
            </w:pPr>
            <w:r>
              <w:rPr>
                <w:rFonts w:hint="eastAsia" w:asciiTheme="minorEastAsia" w:hAnsiTheme="minorEastAsia" w:eastAsiaTheme="minorEastAsia" w:cstheme="minorEastAsia"/>
                <w:color w:val="000000"/>
                <w:kern w:val="2"/>
                <w:sz w:val="24"/>
                <w:szCs w:val="24"/>
                <w:lang w:val="en-US" w:eastAsia="zh-CN"/>
              </w:rPr>
              <w:t>套数</w:t>
            </w:r>
          </w:p>
        </w:tc>
        <w:tc>
          <w:tcPr>
            <w:tcW w:w="1450" w:type="dxa"/>
            <w:tcBorders>
              <w:top w:val="single" w:color="auto" w:sz="12" w:space="0"/>
              <w:bottom w:val="double" w:color="auto" w:sz="6" w:space="0"/>
            </w:tcBorders>
            <w:noWrap w:val="0"/>
            <w:vAlign w:val="center"/>
          </w:tcPr>
          <w:p w14:paraId="1EC5AFB0">
            <w:pPr>
              <w:pStyle w:val="9"/>
              <w:keepNext/>
              <w:spacing w:after="0" w:line="440" w:lineRule="exact"/>
              <w:ind w:left="63" w:right="63"/>
              <w:jc w:val="center"/>
              <w:rPr>
                <w:rFonts w:hint="eastAsia" w:asciiTheme="minorEastAsia" w:hAnsiTheme="minorEastAsia" w:eastAsiaTheme="minorEastAsia" w:cstheme="minorEastAsia"/>
                <w:color w:val="000000"/>
                <w:kern w:val="2"/>
                <w:sz w:val="24"/>
                <w:szCs w:val="24"/>
                <w:lang w:val="en-US" w:eastAsia="zh-CN"/>
              </w:rPr>
            </w:pPr>
            <w:r>
              <w:rPr>
                <w:rFonts w:hint="eastAsia" w:asciiTheme="minorEastAsia" w:hAnsiTheme="minorEastAsia" w:eastAsiaTheme="minorEastAsia" w:cstheme="minorEastAsia"/>
                <w:color w:val="000000"/>
                <w:kern w:val="2"/>
                <w:sz w:val="24"/>
                <w:szCs w:val="24"/>
                <w:lang w:val="en-US" w:eastAsia="zh-CN"/>
              </w:rPr>
              <w:t>费用（元）</w:t>
            </w:r>
          </w:p>
        </w:tc>
        <w:tc>
          <w:tcPr>
            <w:tcW w:w="1243" w:type="dxa"/>
            <w:tcBorders>
              <w:top w:val="single" w:color="auto" w:sz="12" w:space="0"/>
              <w:bottom w:val="double" w:color="auto" w:sz="6" w:space="0"/>
            </w:tcBorders>
            <w:noWrap w:val="0"/>
            <w:vAlign w:val="center"/>
          </w:tcPr>
          <w:p w14:paraId="3C036AB1">
            <w:pPr>
              <w:pStyle w:val="9"/>
              <w:keepNext/>
              <w:spacing w:after="0" w:line="440" w:lineRule="exact"/>
              <w:ind w:left="63" w:right="63"/>
              <w:jc w:val="center"/>
              <w:rPr>
                <w:rFonts w:hint="eastAsia" w:asciiTheme="minorEastAsia" w:hAnsiTheme="minorEastAsia" w:eastAsiaTheme="minorEastAsia" w:cstheme="minorEastAsia"/>
                <w:color w:val="000000"/>
                <w:kern w:val="2"/>
                <w:sz w:val="24"/>
                <w:szCs w:val="24"/>
                <w:lang w:val="en-US" w:eastAsia="zh-CN"/>
              </w:rPr>
            </w:pPr>
            <w:r>
              <w:rPr>
                <w:rFonts w:hint="eastAsia" w:asciiTheme="minorEastAsia" w:hAnsiTheme="minorEastAsia" w:eastAsiaTheme="minorEastAsia" w:cstheme="minorEastAsia"/>
                <w:color w:val="000000"/>
                <w:kern w:val="2"/>
                <w:sz w:val="24"/>
                <w:szCs w:val="24"/>
                <w:lang w:val="en-US" w:eastAsia="zh-CN"/>
              </w:rPr>
              <w:t>质量</w:t>
            </w:r>
          </w:p>
        </w:tc>
        <w:tc>
          <w:tcPr>
            <w:tcW w:w="1450" w:type="dxa"/>
            <w:tcBorders>
              <w:top w:val="single" w:color="auto" w:sz="12" w:space="0"/>
              <w:bottom w:val="double" w:color="auto" w:sz="6" w:space="0"/>
            </w:tcBorders>
            <w:noWrap w:val="0"/>
            <w:vAlign w:val="top"/>
          </w:tcPr>
          <w:p w14:paraId="7D30E721">
            <w:pPr>
              <w:spacing w:line="440" w:lineRule="exact"/>
              <w:jc w:val="center"/>
              <w:rPr>
                <w:rFonts w:hint="eastAsia" w:asciiTheme="minorEastAsia" w:hAnsiTheme="minorEastAsia" w:eastAsiaTheme="minorEastAsia" w:cstheme="minorEastAsia"/>
                <w:color w:val="000000"/>
                <w:sz w:val="24"/>
                <w:szCs w:val="24"/>
              </w:rPr>
            </w:pPr>
            <w:r>
              <w:rPr>
                <w:rFonts w:hint="eastAsia" w:asciiTheme="minorEastAsia" w:hAnsiTheme="minorEastAsia" w:eastAsiaTheme="minorEastAsia" w:cstheme="minorEastAsia"/>
                <w:color w:val="000000"/>
                <w:sz w:val="24"/>
                <w:szCs w:val="24"/>
              </w:rPr>
              <w:t>移交时间</w:t>
            </w:r>
          </w:p>
        </w:tc>
        <w:tc>
          <w:tcPr>
            <w:tcW w:w="1667" w:type="dxa"/>
            <w:tcBorders>
              <w:top w:val="single" w:color="auto" w:sz="12" w:space="0"/>
              <w:bottom w:val="double" w:color="auto" w:sz="6" w:space="0"/>
            </w:tcBorders>
            <w:noWrap w:val="0"/>
            <w:vAlign w:val="top"/>
          </w:tcPr>
          <w:p w14:paraId="7F1B0DBC">
            <w:pPr>
              <w:spacing w:line="440" w:lineRule="exact"/>
              <w:jc w:val="center"/>
              <w:rPr>
                <w:rFonts w:hint="eastAsia" w:asciiTheme="minorEastAsia" w:hAnsiTheme="minorEastAsia" w:eastAsiaTheme="minorEastAsia" w:cstheme="minorEastAsia"/>
                <w:color w:val="000000"/>
                <w:sz w:val="24"/>
                <w:szCs w:val="24"/>
              </w:rPr>
            </w:pPr>
            <w:r>
              <w:rPr>
                <w:rFonts w:hint="eastAsia" w:asciiTheme="minorEastAsia" w:hAnsiTheme="minorEastAsia" w:eastAsiaTheme="minorEastAsia" w:cstheme="minorEastAsia"/>
                <w:color w:val="000000"/>
                <w:sz w:val="24"/>
                <w:szCs w:val="24"/>
              </w:rPr>
              <w:t>责任人</w:t>
            </w:r>
          </w:p>
        </w:tc>
      </w:tr>
      <w:tr w14:paraId="7E06BCD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tcBorders>
              <w:top w:val="double" w:color="auto" w:sz="6" w:space="0"/>
              <w:bottom w:val="single" w:color="auto" w:sz="6" w:space="0"/>
            </w:tcBorders>
            <w:noWrap w:val="0"/>
            <w:vAlign w:val="center"/>
          </w:tcPr>
          <w:p w14:paraId="7751EB96">
            <w:pPr>
              <w:pStyle w:val="9"/>
              <w:keepNext/>
              <w:spacing w:after="0" w:line="440" w:lineRule="exact"/>
              <w:ind w:left="63" w:right="63"/>
              <w:rPr>
                <w:rFonts w:eastAsia="仿宋_GB2312"/>
                <w:color w:val="000000"/>
                <w:kern w:val="2"/>
                <w:sz w:val="30"/>
                <w:szCs w:val="30"/>
                <w:lang w:val="en-US" w:eastAsia="zh-CN"/>
              </w:rPr>
            </w:pPr>
          </w:p>
        </w:tc>
        <w:tc>
          <w:tcPr>
            <w:tcW w:w="1276" w:type="dxa"/>
            <w:tcBorders>
              <w:top w:val="double" w:color="auto" w:sz="6" w:space="0"/>
              <w:bottom w:val="single" w:color="auto" w:sz="6" w:space="0"/>
            </w:tcBorders>
            <w:noWrap w:val="0"/>
            <w:vAlign w:val="center"/>
          </w:tcPr>
          <w:p w14:paraId="3292174A">
            <w:pPr>
              <w:pStyle w:val="9"/>
              <w:keepNext/>
              <w:spacing w:after="0" w:line="440" w:lineRule="exact"/>
              <w:ind w:left="63" w:right="63"/>
              <w:rPr>
                <w:rFonts w:eastAsia="仿宋_GB2312"/>
                <w:color w:val="000000"/>
                <w:kern w:val="2"/>
                <w:sz w:val="30"/>
                <w:szCs w:val="30"/>
                <w:lang w:val="en-US" w:eastAsia="zh-CN"/>
              </w:rPr>
            </w:pPr>
          </w:p>
        </w:tc>
        <w:tc>
          <w:tcPr>
            <w:tcW w:w="1450" w:type="dxa"/>
            <w:tcBorders>
              <w:top w:val="double" w:color="auto" w:sz="6" w:space="0"/>
              <w:bottom w:val="single" w:color="auto" w:sz="6" w:space="0"/>
            </w:tcBorders>
            <w:noWrap w:val="0"/>
            <w:vAlign w:val="center"/>
          </w:tcPr>
          <w:p w14:paraId="1925C627">
            <w:pPr>
              <w:pStyle w:val="9"/>
              <w:keepNext/>
              <w:spacing w:after="0" w:line="440" w:lineRule="exact"/>
              <w:ind w:left="63" w:right="63"/>
              <w:rPr>
                <w:rFonts w:eastAsia="仿宋_GB2312"/>
                <w:color w:val="000000"/>
                <w:kern w:val="2"/>
                <w:sz w:val="30"/>
                <w:szCs w:val="30"/>
                <w:lang w:val="en-US" w:eastAsia="zh-CN"/>
              </w:rPr>
            </w:pPr>
          </w:p>
        </w:tc>
        <w:tc>
          <w:tcPr>
            <w:tcW w:w="1243" w:type="dxa"/>
            <w:tcBorders>
              <w:top w:val="double" w:color="auto" w:sz="6" w:space="0"/>
              <w:bottom w:val="single" w:color="auto" w:sz="6" w:space="0"/>
            </w:tcBorders>
            <w:noWrap w:val="0"/>
            <w:vAlign w:val="center"/>
          </w:tcPr>
          <w:p w14:paraId="67ADCCF4">
            <w:pPr>
              <w:pStyle w:val="9"/>
              <w:keepNext/>
              <w:spacing w:after="0" w:line="440" w:lineRule="exact"/>
              <w:ind w:left="63" w:right="63"/>
              <w:rPr>
                <w:rFonts w:eastAsia="仿宋_GB2312"/>
                <w:color w:val="000000"/>
                <w:kern w:val="2"/>
                <w:sz w:val="30"/>
                <w:szCs w:val="30"/>
                <w:lang w:val="en-US" w:eastAsia="zh-CN"/>
              </w:rPr>
            </w:pPr>
          </w:p>
        </w:tc>
        <w:tc>
          <w:tcPr>
            <w:tcW w:w="1450" w:type="dxa"/>
            <w:tcBorders>
              <w:top w:val="double" w:color="auto" w:sz="6" w:space="0"/>
              <w:bottom w:val="single" w:color="auto" w:sz="6" w:space="0"/>
            </w:tcBorders>
            <w:noWrap w:val="0"/>
            <w:vAlign w:val="center"/>
          </w:tcPr>
          <w:p w14:paraId="5FC6CA41">
            <w:pPr>
              <w:pStyle w:val="9"/>
              <w:keepNext/>
              <w:spacing w:after="0" w:line="440" w:lineRule="exact"/>
              <w:ind w:left="63" w:right="63"/>
              <w:rPr>
                <w:rFonts w:eastAsia="仿宋_GB2312"/>
                <w:color w:val="000000"/>
                <w:kern w:val="2"/>
                <w:sz w:val="30"/>
                <w:szCs w:val="30"/>
                <w:lang w:val="en-US" w:eastAsia="zh-CN"/>
              </w:rPr>
            </w:pPr>
          </w:p>
        </w:tc>
        <w:tc>
          <w:tcPr>
            <w:tcW w:w="1667" w:type="dxa"/>
            <w:tcBorders>
              <w:top w:val="double" w:color="auto" w:sz="6" w:space="0"/>
              <w:bottom w:val="single" w:color="auto" w:sz="6" w:space="0"/>
            </w:tcBorders>
            <w:noWrap w:val="0"/>
            <w:vAlign w:val="center"/>
          </w:tcPr>
          <w:p w14:paraId="2BB5B6A0">
            <w:pPr>
              <w:pStyle w:val="9"/>
              <w:keepNext/>
              <w:spacing w:after="0" w:line="440" w:lineRule="exact"/>
              <w:ind w:left="63" w:right="63"/>
              <w:rPr>
                <w:rFonts w:eastAsia="仿宋_GB2312"/>
                <w:color w:val="000000"/>
                <w:kern w:val="2"/>
                <w:sz w:val="30"/>
                <w:szCs w:val="30"/>
                <w:lang w:val="en-US" w:eastAsia="zh-CN"/>
              </w:rPr>
            </w:pPr>
          </w:p>
        </w:tc>
      </w:tr>
      <w:tr w14:paraId="21F975A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tcBorders>
              <w:top w:val="nil"/>
            </w:tcBorders>
            <w:noWrap w:val="0"/>
            <w:vAlign w:val="center"/>
          </w:tcPr>
          <w:p w14:paraId="745D77F4">
            <w:pPr>
              <w:pStyle w:val="9"/>
              <w:keepNext/>
              <w:spacing w:after="0" w:line="440" w:lineRule="exact"/>
              <w:ind w:left="63" w:right="63"/>
              <w:rPr>
                <w:rFonts w:eastAsia="仿宋_GB2312"/>
                <w:color w:val="000000"/>
                <w:kern w:val="2"/>
                <w:sz w:val="30"/>
                <w:szCs w:val="30"/>
                <w:lang w:val="en-US" w:eastAsia="zh-CN"/>
              </w:rPr>
            </w:pPr>
          </w:p>
        </w:tc>
        <w:tc>
          <w:tcPr>
            <w:tcW w:w="1276" w:type="dxa"/>
            <w:tcBorders>
              <w:top w:val="nil"/>
            </w:tcBorders>
            <w:noWrap w:val="0"/>
            <w:vAlign w:val="center"/>
          </w:tcPr>
          <w:p w14:paraId="11043865">
            <w:pPr>
              <w:pStyle w:val="9"/>
              <w:keepNext/>
              <w:spacing w:after="0" w:line="440" w:lineRule="exact"/>
              <w:ind w:left="63" w:right="63"/>
              <w:rPr>
                <w:rFonts w:eastAsia="仿宋_GB2312"/>
                <w:color w:val="000000"/>
                <w:kern w:val="2"/>
                <w:sz w:val="30"/>
                <w:szCs w:val="30"/>
                <w:lang w:val="en-US" w:eastAsia="zh-CN"/>
              </w:rPr>
            </w:pPr>
          </w:p>
        </w:tc>
        <w:tc>
          <w:tcPr>
            <w:tcW w:w="1450" w:type="dxa"/>
            <w:tcBorders>
              <w:top w:val="nil"/>
            </w:tcBorders>
            <w:noWrap w:val="0"/>
            <w:vAlign w:val="center"/>
          </w:tcPr>
          <w:p w14:paraId="298696F9">
            <w:pPr>
              <w:pStyle w:val="9"/>
              <w:keepNext/>
              <w:spacing w:after="0" w:line="440" w:lineRule="exact"/>
              <w:ind w:left="63" w:right="63"/>
              <w:rPr>
                <w:rFonts w:eastAsia="仿宋_GB2312"/>
                <w:color w:val="000000"/>
                <w:kern w:val="2"/>
                <w:sz w:val="30"/>
                <w:szCs w:val="30"/>
                <w:lang w:val="en-US" w:eastAsia="zh-CN"/>
              </w:rPr>
            </w:pPr>
          </w:p>
        </w:tc>
        <w:tc>
          <w:tcPr>
            <w:tcW w:w="1243" w:type="dxa"/>
            <w:tcBorders>
              <w:top w:val="nil"/>
            </w:tcBorders>
            <w:noWrap w:val="0"/>
            <w:vAlign w:val="center"/>
          </w:tcPr>
          <w:p w14:paraId="23B780A6">
            <w:pPr>
              <w:pStyle w:val="9"/>
              <w:keepNext/>
              <w:spacing w:after="0" w:line="440" w:lineRule="exact"/>
              <w:ind w:left="63" w:right="63"/>
              <w:rPr>
                <w:rFonts w:eastAsia="仿宋_GB2312"/>
                <w:color w:val="000000"/>
                <w:kern w:val="2"/>
                <w:sz w:val="30"/>
                <w:szCs w:val="30"/>
                <w:lang w:val="en-US" w:eastAsia="zh-CN"/>
              </w:rPr>
            </w:pPr>
          </w:p>
        </w:tc>
        <w:tc>
          <w:tcPr>
            <w:tcW w:w="1450" w:type="dxa"/>
            <w:tcBorders>
              <w:top w:val="nil"/>
            </w:tcBorders>
            <w:noWrap w:val="0"/>
            <w:vAlign w:val="center"/>
          </w:tcPr>
          <w:p w14:paraId="43BDDD33">
            <w:pPr>
              <w:pStyle w:val="9"/>
              <w:keepNext/>
              <w:spacing w:after="0" w:line="440" w:lineRule="exact"/>
              <w:ind w:left="63" w:right="63"/>
              <w:rPr>
                <w:rFonts w:eastAsia="仿宋_GB2312"/>
                <w:color w:val="000000"/>
                <w:kern w:val="2"/>
                <w:sz w:val="30"/>
                <w:szCs w:val="30"/>
                <w:lang w:val="en-US" w:eastAsia="zh-CN"/>
              </w:rPr>
            </w:pPr>
          </w:p>
        </w:tc>
        <w:tc>
          <w:tcPr>
            <w:tcW w:w="1667" w:type="dxa"/>
            <w:tcBorders>
              <w:top w:val="nil"/>
            </w:tcBorders>
            <w:noWrap w:val="0"/>
            <w:vAlign w:val="center"/>
          </w:tcPr>
          <w:p w14:paraId="704BA246">
            <w:pPr>
              <w:pStyle w:val="9"/>
              <w:keepNext/>
              <w:spacing w:after="0" w:line="440" w:lineRule="exact"/>
              <w:ind w:left="63" w:right="63"/>
              <w:rPr>
                <w:rFonts w:eastAsia="仿宋_GB2312"/>
                <w:color w:val="000000"/>
                <w:kern w:val="2"/>
                <w:sz w:val="30"/>
                <w:szCs w:val="30"/>
                <w:lang w:val="en-US" w:eastAsia="zh-CN"/>
              </w:rPr>
            </w:pPr>
          </w:p>
        </w:tc>
      </w:tr>
      <w:tr w14:paraId="40BE5CC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14:paraId="11E45DA1">
            <w:pPr>
              <w:pStyle w:val="9"/>
              <w:keepNext/>
              <w:spacing w:after="0" w:line="440" w:lineRule="exact"/>
              <w:ind w:left="63" w:right="63"/>
              <w:rPr>
                <w:rFonts w:eastAsia="仿宋_GB2312"/>
                <w:color w:val="000000"/>
                <w:kern w:val="2"/>
                <w:sz w:val="30"/>
                <w:szCs w:val="30"/>
                <w:lang w:val="en-US" w:eastAsia="zh-CN"/>
              </w:rPr>
            </w:pPr>
          </w:p>
        </w:tc>
        <w:tc>
          <w:tcPr>
            <w:tcW w:w="1276" w:type="dxa"/>
            <w:noWrap w:val="0"/>
            <w:vAlign w:val="center"/>
          </w:tcPr>
          <w:p w14:paraId="11E76E7A">
            <w:pPr>
              <w:pStyle w:val="9"/>
              <w:keepNext/>
              <w:spacing w:after="0" w:line="440" w:lineRule="exact"/>
              <w:ind w:left="63" w:right="63"/>
              <w:rPr>
                <w:rFonts w:eastAsia="仿宋_GB2312"/>
                <w:color w:val="000000"/>
                <w:kern w:val="2"/>
                <w:sz w:val="30"/>
                <w:szCs w:val="30"/>
                <w:lang w:val="en-US" w:eastAsia="zh-CN"/>
              </w:rPr>
            </w:pPr>
          </w:p>
        </w:tc>
        <w:tc>
          <w:tcPr>
            <w:tcW w:w="1450" w:type="dxa"/>
            <w:noWrap w:val="0"/>
            <w:vAlign w:val="center"/>
          </w:tcPr>
          <w:p w14:paraId="0D503989">
            <w:pPr>
              <w:pStyle w:val="9"/>
              <w:keepNext/>
              <w:spacing w:after="0" w:line="440" w:lineRule="exact"/>
              <w:ind w:left="63" w:right="63"/>
              <w:rPr>
                <w:rFonts w:eastAsia="仿宋_GB2312"/>
                <w:color w:val="000000"/>
                <w:kern w:val="2"/>
                <w:sz w:val="30"/>
                <w:szCs w:val="30"/>
                <w:lang w:val="en-US" w:eastAsia="zh-CN"/>
              </w:rPr>
            </w:pPr>
          </w:p>
        </w:tc>
        <w:tc>
          <w:tcPr>
            <w:tcW w:w="1243" w:type="dxa"/>
            <w:noWrap w:val="0"/>
            <w:vAlign w:val="center"/>
          </w:tcPr>
          <w:p w14:paraId="1BCCEBBC">
            <w:pPr>
              <w:pStyle w:val="9"/>
              <w:keepNext/>
              <w:spacing w:after="0" w:line="440" w:lineRule="exact"/>
              <w:ind w:left="63" w:right="63"/>
              <w:rPr>
                <w:rFonts w:eastAsia="仿宋_GB2312"/>
                <w:color w:val="000000"/>
                <w:kern w:val="2"/>
                <w:sz w:val="30"/>
                <w:szCs w:val="30"/>
                <w:lang w:val="en-US" w:eastAsia="zh-CN"/>
              </w:rPr>
            </w:pPr>
          </w:p>
        </w:tc>
        <w:tc>
          <w:tcPr>
            <w:tcW w:w="1450" w:type="dxa"/>
            <w:noWrap w:val="0"/>
            <w:vAlign w:val="center"/>
          </w:tcPr>
          <w:p w14:paraId="31EF1DAD">
            <w:pPr>
              <w:pStyle w:val="9"/>
              <w:keepNext/>
              <w:spacing w:after="0" w:line="440" w:lineRule="exact"/>
              <w:ind w:left="63" w:right="63"/>
              <w:rPr>
                <w:rFonts w:eastAsia="仿宋_GB2312"/>
                <w:color w:val="000000"/>
                <w:kern w:val="2"/>
                <w:sz w:val="30"/>
                <w:szCs w:val="30"/>
                <w:lang w:val="en-US" w:eastAsia="zh-CN"/>
              </w:rPr>
            </w:pPr>
          </w:p>
        </w:tc>
        <w:tc>
          <w:tcPr>
            <w:tcW w:w="1667" w:type="dxa"/>
            <w:noWrap w:val="0"/>
            <w:vAlign w:val="center"/>
          </w:tcPr>
          <w:p w14:paraId="5C18C2BA">
            <w:pPr>
              <w:pStyle w:val="9"/>
              <w:keepNext/>
              <w:spacing w:after="0" w:line="440" w:lineRule="exact"/>
              <w:ind w:left="63" w:right="63"/>
              <w:rPr>
                <w:rFonts w:eastAsia="仿宋_GB2312"/>
                <w:color w:val="000000"/>
                <w:kern w:val="2"/>
                <w:sz w:val="30"/>
                <w:szCs w:val="30"/>
                <w:lang w:val="en-US" w:eastAsia="zh-CN"/>
              </w:rPr>
            </w:pPr>
          </w:p>
        </w:tc>
      </w:tr>
      <w:tr w14:paraId="5E4D9C7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14:paraId="7418A1D9">
            <w:pPr>
              <w:pStyle w:val="9"/>
              <w:keepNext/>
              <w:spacing w:after="0" w:line="440" w:lineRule="exact"/>
              <w:ind w:left="63" w:right="63"/>
              <w:rPr>
                <w:rFonts w:eastAsia="仿宋_GB2312"/>
                <w:color w:val="000000"/>
                <w:kern w:val="2"/>
                <w:sz w:val="30"/>
                <w:szCs w:val="30"/>
                <w:lang w:val="en-US" w:eastAsia="zh-CN"/>
              </w:rPr>
            </w:pPr>
          </w:p>
        </w:tc>
        <w:tc>
          <w:tcPr>
            <w:tcW w:w="1276" w:type="dxa"/>
            <w:noWrap w:val="0"/>
            <w:vAlign w:val="center"/>
          </w:tcPr>
          <w:p w14:paraId="093FADE5">
            <w:pPr>
              <w:pStyle w:val="9"/>
              <w:keepNext/>
              <w:spacing w:after="0" w:line="440" w:lineRule="exact"/>
              <w:ind w:left="63" w:right="63"/>
              <w:rPr>
                <w:rFonts w:eastAsia="仿宋_GB2312"/>
                <w:color w:val="000000"/>
                <w:kern w:val="2"/>
                <w:sz w:val="30"/>
                <w:szCs w:val="30"/>
                <w:lang w:val="en-US" w:eastAsia="zh-CN"/>
              </w:rPr>
            </w:pPr>
          </w:p>
        </w:tc>
        <w:tc>
          <w:tcPr>
            <w:tcW w:w="1450" w:type="dxa"/>
            <w:noWrap w:val="0"/>
            <w:vAlign w:val="center"/>
          </w:tcPr>
          <w:p w14:paraId="0774E22F">
            <w:pPr>
              <w:pStyle w:val="9"/>
              <w:keepNext/>
              <w:spacing w:after="0" w:line="440" w:lineRule="exact"/>
              <w:ind w:left="63" w:right="63"/>
              <w:rPr>
                <w:rFonts w:eastAsia="仿宋_GB2312"/>
                <w:color w:val="000000"/>
                <w:kern w:val="2"/>
                <w:sz w:val="30"/>
                <w:szCs w:val="30"/>
                <w:lang w:val="en-US" w:eastAsia="zh-CN"/>
              </w:rPr>
            </w:pPr>
          </w:p>
        </w:tc>
        <w:tc>
          <w:tcPr>
            <w:tcW w:w="1243" w:type="dxa"/>
            <w:noWrap w:val="0"/>
            <w:vAlign w:val="center"/>
          </w:tcPr>
          <w:p w14:paraId="0D13F2A8">
            <w:pPr>
              <w:pStyle w:val="9"/>
              <w:keepNext/>
              <w:spacing w:after="0" w:line="440" w:lineRule="exact"/>
              <w:ind w:left="63" w:right="63"/>
              <w:rPr>
                <w:rFonts w:eastAsia="仿宋_GB2312"/>
                <w:color w:val="000000"/>
                <w:kern w:val="2"/>
                <w:sz w:val="30"/>
                <w:szCs w:val="30"/>
                <w:lang w:val="en-US" w:eastAsia="zh-CN"/>
              </w:rPr>
            </w:pPr>
          </w:p>
        </w:tc>
        <w:tc>
          <w:tcPr>
            <w:tcW w:w="1450" w:type="dxa"/>
            <w:noWrap w:val="0"/>
            <w:vAlign w:val="center"/>
          </w:tcPr>
          <w:p w14:paraId="0E7A482F">
            <w:pPr>
              <w:pStyle w:val="9"/>
              <w:keepNext/>
              <w:spacing w:after="0" w:line="440" w:lineRule="exact"/>
              <w:ind w:left="63" w:right="63"/>
              <w:rPr>
                <w:rFonts w:eastAsia="仿宋_GB2312"/>
                <w:color w:val="000000"/>
                <w:kern w:val="2"/>
                <w:sz w:val="30"/>
                <w:szCs w:val="30"/>
                <w:lang w:val="en-US" w:eastAsia="zh-CN"/>
              </w:rPr>
            </w:pPr>
          </w:p>
        </w:tc>
        <w:tc>
          <w:tcPr>
            <w:tcW w:w="1667" w:type="dxa"/>
            <w:noWrap w:val="0"/>
            <w:vAlign w:val="center"/>
          </w:tcPr>
          <w:p w14:paraId="613F599C">
            <w:pPr>
              <w:pStyle w:val="9"/>
              <w:keepNext/>
              <w:spacing w:after="0" w:line="440" w:lineRule="exact"/>
              <w:ind w:left="63" w:right="63"/>
              <w:rPr>
                <w:rFonts w:eastAsia="仿宋_GB2312"/>
                <w:color w:val="000000"/>
                <w:kern w:val="2"/>
                <w:sz w:val="30"/>
                <w:szCs w:val="30"/>
                <w:lang w:val="en-US" w:eastAsia="zh-CN"/>
              </w:rPr>
            </w:pPr>
          </w:p>
        </w:tc>
      </w:tr>
      <w:tr w14:paraId="11C66DB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14:paraId="6A9BEA15">
            <w:pPr>
              <w:pStyle w:val="9"/>
              <w:keepNext/>
              <w:spacing w:after="0" w:line="440" w:lineRule="exact"/>
              <w:ind w:left="63" w:right="63"/>
              <w:rPr>
                <w:rFonts w:eastAsia="仿宋_GB2312"/>
                <w:color w:val="000000"/>
                <w:kern w:val="2"/>
                <w:sz w:val="30"/>
                <w:szCs w:val="30"/>
                <w:lang w:val="en-US" w:eastAsia="zh-CN"/>
              </w:rPr>
            </w:pPr>
          </w:p>
        </w:tc>
        <w:tc>
          <w:tcPr>
            <w:tcW w:w="1276" w:type="dxa"/>
            <w:noWrap w:val="0"/>
            <w:vAlign w:val="center"/>
          </w:tcPr>
          <w:p w14:paraId="69112F44">
            <w:pPr>
              <w:pStyle w:val="9"/>
              <w:keepNext/>
              <w:spacing w:after="0" w:line="440" w:lineRule="exact"/>
              <w:ind w:left="63" w:right="63"/>
              <w:rPr>
                <w:rFonts w:eastAsia="仿宋_GB2312"/>
                <w:color w:val="000000"/>
                <w:kern w:val="2"/>
                <w:sz w:val="30"/>
                <w:szCs w:val="30"/>
                <w:lang w:val="en-US" w:eastAsia="zh-CN"/>
              </w:rPr>
            </w:pPr>
          </w:p>
        </w:tc>
        <w:tc>
          <w:tcPr>
            <w:tcW w:w="1450" w:type="dxa"/>
            <w:noWrap w:val="0"/>
            <w:vAlign w:val="center"/>
          </w:tcPr>
          <w:p w14:paraId="481565B7">
            <w:pPr>
              <w:pStyle w:val="9"/>
              <w:keepNext/>
              <w:spacing w:after="0" w:line="440" w:lineRule="exact"/>
              <w:ind w:left="63" w:right="63"/>
              <w:rPr>
                <w:rFonts w:eastAsia="仿宋_GB2312"/>
                <w:color w:val="000000"/>
                <w:kern w:val="2"/>
                <w:sz w:val="30"/>
                <w:szCs w:val="30"/>
                <w:lang w:val="en-US" w:eastAsia="zh-CN"/>
              </w:rPr>
            </w:pPr>
          </w:p>
        </w:tc>
        <w:tc>
          <w:tcPr>
            <w:tcW w:w="1243" w:type="dxa"/>
            <w:noWrap w:val="0"/>
            <w:vAlign w:val="center"/>
          </w:tcPr>
          <w:p w14:paraId="2E589F78">
            <w:pPr>
              <w:pStyle w:val="9"/>
              <w:keepNext/>
              <w:spacing w:after="0" w:line="440" w:lineRule="exact"/>
              <w:ind w:left="63" w:right="63"/>
              <w:rPr>
                <w:rFonts w:eastAsia="仿宋_GB2312"/>
                <w:color w:val="000000"/>
                <w:kern w:val="2"/>
                <w:sz w:val="30"/>
                <w:szCs w:val="30"/>
                <w:lang w:val="en-US" w:eastAsia="zh-CN"/>
              </w:rPr>
            </w:pPr>
          </w:p>
        </w:tc>
        <w:tc>
          <w:tcPr>
            <w:tcW w:w="1450" w:type="dxa"/>
            <w:noWrap w:val="0"/>
            <w:vAlign w:val="center"/>
          </w:tcPr>
          <w:p w14:paraId="6969DE66">
            <w:pPr>
              <w:pStyle w:val="9"/>
              <w:keepNext/>
              <w:spacing w:after="0" w:line="440" w:lineRule="exact"/>
              <w:ind w:left="63" w:right="63"/>
              <w:rPr>
                <w:rFonts w:eastAsia="仿宋_GB2312"/>
                <w:color w:val="000000"/>
                <w:kern w:val="2"/>
                <w:sz w:val="30"/>
                <w:szCs w:val="30"/>
                <w:lang w:val="en-US" w:eastAsia="zh-CN"/>
              </w:rPr>
            </w:pPr>
          </w:p>
        </w:tc>
        <w:tc>
          <w:tcPr>
            <w:tcW w:w="1667" w:type="dxa"/>
            <w:noWrap w:val="0"/>
            <w:vAlign w:val="center"/>
          </w:tcPr>
          <w:p w14:paraId="28019DB8">
            <w:pPr>
              <w:pStyle w:val="9"/>
              <w:keepNext/>
              <w:spacing w:after="0" w:line="440" w:lineRule="exact"/>
              <w:ind w:left="63" w:right="63"/>
              <w:rPr>
                <w:rFonts w:eastAsia="仿宋_GB2312"/>
                <w:color w:val="000000"/>
                <w:kern w:val="2"/>
                <w:sz w:val="30"/>
                <w:szCs w:val="30"/>
                <w:lang w:val="en-US" w:eastAsia="zh-CN"/>
              </w:rPr>
            </w:pPr>
          </w:p>
        </w:tc>
      </w:tr>
      <w:tr w14:paraId="564C193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14:paraId="39CE66B8">
            <w:pPr>
              <w:pStyle w:val="9"/>
              <w:keepNext/>
              <w:spacing w:after="0" w:line="440" w:lineRule="exact"/>
              <w:ind w:left="63" w:right="63"/>
              <w:rPr>
                <w:rFonts w:eastAsia="仿宋_GB2312"/>
                <w:color w:val="000000"/>
                <w:kern w:val="2"/>
                <w:sz w:val="30"/>
                <w:szCs w:val="30"/>
                <w:lang w:val="en-US" w:eastAsia="zh-CN"/>
              </w:rPr>
            </w:pPr>
          </w:p>
        </w:tc>
        <w:tc>
          <w:tcPr>
            <w:tcW w:w="1276" w:type="dxa"/>
            <w:noWrap w:val="0"/>
            <w:vAlign w:val="center"/>
          </w:tcPr>
          <w:p w14:paraId="32601CFD">
            <w:pPr>
              <w:pStyle w:val="9"/>
              <w:keepNext/>
              <w:spacing w:after="0" w:line="440" w:lineRule="exact"/>
              <w:ind w:left="63" w:right="63"/>
              <w:rPr>
                <w:rFonts w:eastAsia="仿宋_GB2312"/>
                <w:color w:val="000000"/>
                <w:kern w:val="2"/>
                <w:sz w:val="30"/>
                <w:szCs w:val="30"/>
                <w:lang w:val="en-US" w:eastAsia="zh-CN"/>
              </w:rPr>
            </w:pPr>
          </w:p>
        </w:tc>
        <w:tc>
          <w:tcPr>
            <w:tcW w:w="1450" w:type="dxa"/>
            <w:noWrap w:val="0"/>
            <w:vAlign w:val="center"/>
          </w:tcPr>
          <w:p w14:paraId="24B7F659">
            <w:pPr>
              <w:pStyle w:val="9"/>
              <w:keepNext/>
              <w:spacing w:after="0" w:line="440" w:lineRule="exact"/>
              <w:ind w:left="63" w:right="63"/>
              <w:rPr>
                <w:rFonts w:eastAsia="仿宋_GB2312"/>
                <w:color w:val="000000"/>
                <w:kern w:val="2"/>
                <w:sz w:val="30"/>
                <w:szCs w:val="30"/>
                <w:lang w:val="en-US" w:eastAsia="zh-CN"/>
              </w:rPr>
            </w:pPr>
          </w:p>
        </w:tc>
        <w:tc>
          <w:tcPr>
            <w:tcW w:w="1243" w:type="dxa"/>
            <w:noWrap w:val="0"/>
            <w:vAlign w:val="center"/>
          </w:tcPr>
          <w:p w14:paraId="20745D04">
            <w:pPr>
              <w:pStyle w:val="9"/>
              <w:keepNext/>
              <w:spacing w:after="0" w:line="440" w:lineRule="exact"/>
              <w:ind w:left="63" w:right="63"/>
              <w:rPr>
                <w:rFonts w:eastAsia="仿宋_GB2312"/>
                <w:color w:val="000000"/>
                <w:kern w:val="2"/>
                <w:sz w:val="30"/>
                <w:szCs w:val="30"/>
                <w:lang w:val="en-US" w:eastAsia="zh-CN"/>
              </w:rPr>
            </w:pPr>
          </w:p>
        </w:tc>
        <w:tc>
          <w:tcPr>
            <w:tcW w:w="1450" w:type="dxa"/>
            <w:noWrap w:val="0"/>
            <w:vAlign w:val="center"/>
          </w:tcPr>
          <w:p w14:paraId="28DA3726">
            <w:pPr>
              <w:pStyle w:val="9"/>
              <w:keepNext/>
              <w:spacing w:after="0" w:line="440" w:lineRule="exact"/>
              <w:ind w:left="63" w:right="63"/>
              <w:rPr>
                <w:rFonts w:eastAsia="仿宋_GB2312"/>
                <w:color w:val="000000"/>
                <w:kern w:val="2"/>
                <w:sz w:val="30"/>
                <w:szCs w:val="30"/>
                <w:lang w:val="en-US" w:eastAsia="zh-CN"/>
              </w:rPr>
            </w:pPr>
          </w:p>
        </w:tc>
        <w:tc>
          <w:tcPr>
            <w:tcW w:w="1667" w:type="dxa"/>
            <w:noWrap w:val="0"/>
            <w:vAlign w:val="center"/>
          </w:tcPr>
          <w:p w14:paraId="1CE2C96C">
            <w:pPr>
              <w:pStyle w:val="9"/>
              <w:keepNext/>
              <w:spacing w:after="0" w:line="440" w:lineRule="exact"/>
              <w:ind w:left="63" w:right="63"/>
              <w:rPr>
                <w:rFonts w:eastAsia="仿宋_GB2312"/>
                <w:color w:val="000000"/>
                <w:kern w:val="2"/>
                <w:sz w:val="30"/>
                <w:szCs w:val="30"/>
                <w:lang w:val="en-US" w:eastAsia="zh-CN"/>
              </w:rPr>
            </w:pPr>
          </w:p>
        </w:tc>
      </w:tr>
      <w:tr w14:paraId="2DFAB42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14:paraId="5D91D530">
            <w:pPr>
              <w:pStyle w:val="9"/>
              <w:keepNext/>
              <w:spacing w:after="0" w:line="440" w:lineRule="exact"/>
              <w:ind w:left="63" w:right="63"/>
              <w:rPr>
                <w:rFonts w:eastAsia="仿宋_GB2312"/>
                <w:color w:val="000000"/>
                <w:kern w:val="2"/>
                <w:sz w:val="30"/>
                <w:szCs w:val="30"/>
                <w:lang w:val="en-US" w:eastAsia="zh-CN"/>
              </w:rPr>
            </w:pPr>
          </w:p>
        </w:tc>
        <w:tc>
          <w:tcPr>
            <w:tcW w:w="1276" w:type="dxa"/>
            <w:noWrap w:val="0"/>
            <w:vAlign w:val="center"/>
          </w:tcPr>
          <w:p w14:paraId="1D84F911">
            <w:pPr>
              <w:pStyle w:val="9"/>
              <w:keepNext/>
              <w:spacing w:after="0" w:line="440" w:lineRule="exact"/>
              <w:ind w:left="63" w:right="63"/>
              <w:rPr>
                <w:rFonts w:eastAsia="仿宋_GB2312"/>
                <w:color w:val="000000"/>
                <w:kern w:val="2"/>
                <w:sz w:val="30"/>
                <w:szCs w:val="30"/>
                <w:lang w:val="en-US" w:eastAsia="zh-CN"/>
              </w:rPr>
            </w:pPr>
          </w:p>
        </w:tc>
        <w:tc>
          <w:tcPr>
            <w:tcW w:w="1450" w:type="dxa"/>
            <w:noWrap w:val="0"/>
            <w:vAlign w:val="center"/>
          </w:tcPr>
          <w:p w14:paraId="7BDC169A">
            <w:pPr>
              <w:pStyle w:val="9"/>
              <w:keepNext/>
              <w:spacing w:after="0" w:line="440" w:lineRule="exact"/>
              <w:ind w:left="63" w:right="63"/>
              <w:rPr>
                <w:rFonts w:eastAsia="仿宋_GB2312"/>
                <w:color w:val="000000"/>
                <w:kern w:val="2"/>
                <w:sz w:val="30"/>
                <w:szCs w:val="30"/>
                <w:lang w:val="en-US" w:eastAsia="zh-CN"/>
              </w:rPr>
            </w:pPr>
          </w:p>
        </w:tc>
        <w:tc>
          <w:tcPr>
            <w:tcW w:w="1243" w:type="dxa"/>
            <w:noWrap w:val="0"/>
            <w:vAlign w:val="center"/>
          </w:tcPr>
          <w:p w14:paraId="081C92F7">
            <w:pPr>
              <w:pStyle w:val="9"/>
              <w:keepNext/>
              <w:spacing w:after="0" w:line="440" w:lineRule="exact"/>
              <w:ind w:left="63" w:right="63"/>
              <w:rPr>
                <w:rFonts w:eastAsia="仿宋_GB2312"/>
                <w:color w:val="000000"/>
                <w:kern w:val="2"/>
                <w:sz w:val="30"/>
                <w:szCs w:val="30"/>
                <w:lang w:val="en-US" w:eastAsia="zh-CN"/>
              </w:rPr>
            </w:pPr>
          </w:p>
        </w:tc>
        <w:tc>
          <w:tcPr>
            <w:tcW w:w="1450" w:type="dxa"/>
            <w:noWrap w:val="0"/>
            <w:vAlign w:val="center"/>
          </w:tcPr>
          <w:p w14:paraId="383FBBD8">
            <w:pPr>
              <w:pStyle w:val="9"/>
              <w:keepNext/>
              <w:spacing w:after="0" w:line="440" w:lineRule="exact"/>
              <w:ind w:left="63" w:right="63"/>
              <w:rPr>
                <w:rFonts w:eastAsia="仿宋_GB2312"/>
                <w:color w:val="000000"/>
                <w:kern w:val="2"/>
                <w:sz w:val="30"/>
                <w:szCs w:val="30"/>
                <w:lang w:val="en-US" w:eastAsia="zh-CN"/>
              </w:rPr>
            </w:pPr>
          </w:p>
        </w:tc>
        <w:tc>
          <w:tcPr>
            <w:tcW w:w="1667" w:type="dxa"/>
            <w:noWrap w:val="0"/>
            <w:vAlign w:val="center"/>
          </w:tcPr>
          <w:p w14:paraId="3CBD6B53">
            <w:pPr>
              <w:pStyle w:val="9"/>
              <w:keepNext/>
              <w:spacing w:after="0" w:line="440" w:lineRule="exact"/>
              <w:ind w:left="63" w:right="63"/>
              <w:rPr>
                <w:rFonts w:eastAsia="仿宋_GB2312"/>
                <w:color w:val="000000"/>
                <w:kern w:val="2"/>
                <w:sz w:val="30"/>
                <w:szCs w:val="30"/>
                <w:lang w:val="en-US" w:eastAsia="zh-CN"/>
              </w:rPr>
            </w:pPr>
          </w:p>
        </w:tc>
      </w:tr>
      <w:tr w14:paraId="21372F5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14:paraId="1182CC00">
            <w:pPr>
              <w:pStyle w:val="9"/>
              <w:keepNext/>
              <w:spacing w:after="0" w:line="440" w:lineRule="exact"/>
              <w:ind w:left="63" w:right="63"/>
              <w:rPr>
                <w:rFonts w:eastAsia="仿宋_GB2312"/>
                <w:color w:val="000000"/>
                <w:kern w:val="2"/>
                <w:sz w:val="30"/>
                <w:szCs w:val="30"/>
                <w:lang w:val="en-US" w:eastAsia="zh-CN"/>
              </w:rPr>
            </w:pPr>
          </w:p>
        </w:tc>
        <w:tc>
          <w:tcPr>
            <w:tcW w:w="1276" w:type="dxa"/>
            <w:noWrap w:val="0"/>
            <w:vAlign w:val="center"/>
          </w:tcPr>
          <w:p w14:paraId="18003B3A">
            <w:pPr>
              <w:pStyle w:val="9"/>
              <w:keepNext/>
              <w:spacing w:after="0" w:line="440" w:lineRule="exact"/>
              <w:ind w:left="63" w:right="63"/>
              <w:rPr>
                <w:rFonts w:eastAsia="仿宋_GB2312"/>
                <w:color w:val="000000"/>
                <w:kern w:val="2"/>
                <w:sz w:val="30"/>
                <w:szCs w:val="30"/>
                <w:lang w:val="en-US" w:eastAsia="zh-CN"/>
              </w:rPr>
            </w:pPr>
          </w:p>
        </w:tc>
        <w:tc>
          <w:tcPr>
            <w:tcW w:w="1450" w:type="dxa"/>
            <w:noWrap w:val="0"/>
            <w:vAlign w:val="center"/>
          </w:tcPr>
          <w:p w14:paraId="7E0A913D">
            <w:pPr>
              <w:pStyle w:val="9"/>
              <w:keepNext/>
              <w:spacing w:after="0" w:line="440" w:lineRule="exact"/>
              <w:ind w:left="63" w:right="63"/>
              <w:rPr>
                <w:rFonts w:eastAsia="仿宋_GB2312"/>
                <w:color w:val="000000"/>
                <w:kern w:val="2"/>
                <w:sz w:val="30"/>
                <w:szCs w:val="30"/>
                <w:lang w:val="en-US" w:eastAsia="zh-CN"/>
              </w:rPr>
            </w:pPr>
          </w:p>
        </w:tc>
        <w:tc>
          <w:tcPr>
            <w:tcW w:w="1243" w:type="dxa"/>
            <w:noWrap w:val="0"/>
            <w:vAlign w:val="center"/>
          </w:tcPr>
          <w:p w14:paraId="76F41355">
            <w:pPr>
              <w:pStyle w:val="9"/>
              <w:keepNext/>
              <w:spacing w:after="0" w:line="440" w:lineRule="exact"/>
              <w:ind w:left="63" w:right="63"/>
              <w:rPr>
                <w:rFonts w:eastAsia="仿宋_GB2312"/>
                <w:color w:val="000000"/>
                <w:kern w:val="2"/>
                <w:sz w:val="30"/>
                <w:szCs w:val="30"/>
                <w:lang w:val="en-US" w:eastAsia="zh-CN"/>
              </w:rPr>
            </w:pPr>
          </w:p>
        </w:tc>
        <w:tc>
          <w:tcPr>
            <w:tcW w:w="1450" w:type="dxa"/>
            <w:noWrap w:val="0"/>
            <w:vAlign w:val="center"/>
          </w:tcPr>
          <w:p w14:paraId="564497E8">
            <w:pPr>
              <w:pStyle w:val="9"/>
              <w:keepNext/>
              <w:spacing w:after="0" w:line="440" w:lineRule="exact"/>
              <w:ind w:left="63" w:right="63"/>
              <w:rPr>
                <w:rFonts w:eastAsia="仿宋_GB2312"/>
                <w:color w:val="000000"/>
                <w:kern w:val="2"/>
                <w:sz w:val="30"/>
                <w:szCs w:val="30"/>
                <w:lang w:val="en-US" w:eastAsia="zh-CN"/>
              </w:rPr>
            </w:pPr>
          </w:p>
        </w:tc>
        <w:tc>
          <w:tcPr>
            <w:tcW w:w="1667" w:type="dxa"/>
            <w:noWrap w:val="0"/>
            <w:vAlign w:val="center"/>
          </w:tcPr>
          <w:p w14:paraId="7395419B">
            <w:pPr>
              <w:pStyle w:val="9"/>
              <w:keepNext/>
              <w:spacing w:after="0" w:line="440" w:lineRule="exact"/>
              <w:ind w:left="63" w:right="63"/>
              <w:rPr>
                <w:rFonts w:eastAsia="仿宋_GB2312"/>
                <w:color w:val="000000"/>
                <w:kern w:val="2"/>
                <w:sz w:val="30"/>
                <w:szCs w:val="30"/>
                <w:lang w:val="en-US" w:eastAsia="zh-CN"/>
              </w:rPr>
            </w:pPr>
          </w:p>
        </w:tc>
      </w:tr>
      <w:tr w14:paraId="0526A32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Ex>
        <w:trPr>
          <w:trHeight w:val="567" w:hRule="atLeast"/>
          <w:jc w:val="center"/>
        </w:trPr>
        <w:tc>
          <w:tcPr>
            <w:tcW w:w="1953" w:type="dxa"/>
            <w:noWrap w:val="0"/>
            <w:vAlign w:val="top"/>
          </w:tcPr>
          <w:p w14:paraId="456342F9">
            <w:pPr>
              <w:rPr>
                <w:rFonts w:eastAsia="仿宋_GB2312"/>
                <w:color w:val="000000"/>
                <w:sz w:val="30"/>
                <w:szCs w:val="30"/>
              </w:rPr>
            </w:pPr>
          </w:p>
        </w:tc>
        <w:tc>
          <w:tcPr>
            <w:tcW w:w="1276" w:type="dxa"/>
            <w:noWrap w:val="0"/>
            <w:vAlign w:val="top"/>
          </w:tcPr>
          <w:p w14:paraId="73891E27">
            <w:pPr>
              <w:rPr>
                <w:rFonts w:eastAsia="仿宋_GB2312"/>
                <w:color w:val="000000"/>
                <w:sz w:val="30"/>
                <w:szCs w:val="30"/>
              </w:rPr>
            </w:pPr>
          </w:p>
        </w:tc>
        <w:tc>
          <w:tcPr>
            <w:tcW w:w="1450" w:type="dxa"/>
            <w:noWrap w:val="0"/>
            <w:vAlign w:val="top"/>
          </w:tcPr>
          <w:p w14:paraId="07605AAB">
            <w:pPr>
              <w:rPr>
                <w:rFonts w:eastAsia="仿宋_GB2312"/>
                <w:color w:val="000000"/>
                <w:sz w:val="30"/>
                <w:szCs w:val="30"/>
              </w:rPr>
            </w:pPr>
          </w:p>
        </w:tc>
        <w:tc>
          <w:tcPr>
            <w:tcW w:w="1243" w:type="dxa"/>
            <w:noWrap w:val="0"/>
            <w:vAlign w:val="top"/>
          </w:tcPr>
          <w:p w14:paraId="66776308">
            <w:pPr>
              <w:rPr>
                <w:rFonts w:eastAsia="仿宋_GB2312"/>
                <w:color w:val="000000"/>
                <w:sz w:val="30"/>
                <w:szCs w:val="30"/>
              </w:rPr>
            </w:pPr>
          </w:p>
        </w:tc>
        <w:tc>
          <w:tcPr>
            <w:tcW w:w="1450" w:type="dxa"/>
            <w:noWrap w:val="0"/>
            <w:vAlign w:val="top"/>
          </w:tcPr>
          <w:p w14:paraId="0AD95011">
            <w:pPr>
              <w:rPr>
                <w:rFonts w:eastAsia="仿宋_GB2312"/>
                <w:color w:val="000000"/>
                <w:sz w:val="30"/>
                <w:szCs w:val="30"/>
              </w:rPr>
            </w:pPr>
          </w:p>
        </w:tc>
        <w:tc>
          <w:tcPr>
            <w:tcW w:w="1667" w:type="dxa"/>
            <w:noWrap w:val="0"/>
            <w:vAlign w:val="top"/>
          </w:tcPr>
          <w:p w14:paraId="50DA28D5">
            <w:pPr>
              <w:rPr>
                <w:rFonts w:eastAsia="仿宋_GB2312"/>
                <w:color w:val="000000"/>
                <w:sz w:val="30"/>
                <w:szCs w:val="30"/>
              </w:rPr>
            </w:pPr>
          </w:p>
        </w:tc>
      </w:tr>
      <w:tr w14:paraId="44D5BC8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14:paraId="4F9CC234">
            <w:pPr>
              <w:pStyle w:val="9"/>
              <w:keepNext/>
              <w:spacing w:after="0" w:line="440" w:lineRule="exact"/>
              <w:ind w:left="63" w:right="63"/>
              <w:rPr>
                <w:rFonts w:eastAsia="仿宋_GB2312"/>
                <w:color w:val="000000"/>
                <w:kern w:val="2"/>
                <w:sz w:val="30"/>
                <w:szCs w:val="30"/>
                <w:lang w:val="en-US" w:eastAsia="zh-CN"/>
              </w:rPr>
            </w:pPr>
          </w:p>
        </w:tc>
        <w:tc>
          <w:tcPr>
            <w:tcW w:w="1276" w:type="dxa"/>
            <w:noWrap w:val="0"/>
            <w:vAlign w:val="center"/>
          </w:tcPr>
          <w:p w14:paraId="3C984024">
            <w:pPr>
              <w:pStyle w:val="9"/>
              <w:keepNext/>
              <w:spacing w:after="0" w:line="440" w:lineRule="exact"/>
              <w:ind w:left="63" w:right="63"/>
              <w:rPr>
                <w:rFonts w:eastAsia="仿宋_GB2312"/>
                <w:color w:val="000000"/>
                <w:kern w:val="2"/>
                <w:sz w:val="30"/>
                <w:szCs w:val="30"/>
                <w:lang w:val="en-US" w:eastAsia="zh-CN"/>
              </w:rPr>
            </w:pPr>
          </w:p>
        </w:tc>
        <w:tc>
          <w:tcPr>
            <w:tcW w:w="1450" w:type="dxa"/>
            <w:noWrap w:val="0"/>
            <w:vAlign w:val="center"/>
          </w:tcPr>
          <w:p w14:paraId="6E5EABB1">
            <w:pPr>
              <w:pStyle w:val="9"/>
              <w:keepNext/>
              <w:spacing w:after="0" w:line="440" w:lineRule="exact"/>
              <w:ind w:left="63" w:right="63"/>
              <w:rPr>
                <w:rFonts w:eastAsia="仿宋_GB2312"/>
                <w:color w:val="000000"/>
                <w:kern w:val="2"/>
                <w:sz w:val="30"/>
                <w:szCs w:val="30"/>
                <w:lang w:val="en-US" w:eastAsia="zh-CN"/>
              </w:rPr>
            </w:pPr>
          </w:p>
        </w:tc>
        <w:tc>
          <w:tcPr>
            <w:tcW w:w="1243" w:type="dxa"/>
            <w:noWrap w:val="0"/>
            <w:vAlign w:val="center"/>
          </w:tcPr>
          <w:p w14:paraId="25F540EC">
            <w:pPr>
              <w:pStyle w:val="9"/>
              <w:keepNext/>
              <w:spacing w:after="0" w:line="440" w:lineRule="exact"/>
              <w:ind w:left="63" w:right="63"/>
              <w:rPr>
                <w:rFonts w:eastAsia="仿宋_GB2312"/>
                <w:color w:val="000000"/>
                <w:kern w:val="2"/>
                <w:sz w:val="30"/>
                <w:szCs w:val="30"/>
                <w:lang w:val="en-US" w:eastAsia="zh-CN"/>
              </w:rPr>
            </w:pPr>
          </w:p>
        </w:tc>
        <w:tc>
          <w:tcPr>
            <w:tcW w:w="1450" w:type="dxa"/>
            <w:noWrap w:val="0"/>
            <w:vAlign w:val="center"/>
          </w:tcPr>
          <w:p w14:paraId="31766E19">
            <w:pPr>
              <w:pStyle w:val="9"/>
              <w:keepNext/>
              <w:spacing w:after="0" w:line="440" w:lineRule="exact"/>
              <w:ind w:left="63" w:right="63"/>
              <w:rPr>
                <w:rFonts w:eastAsia="仿宋_GB2312"/>
                <w:color w:val="000000"/>
                <w:kern w:val="2"/>
                <w:sz w:val="30"/>
                <w:szCs w:val="30"/>
                <w:lang w:val="en-US" w:eastAsia="zh-CN"/>
              </w:rPr>
            </w:pPr>
          </w:p>
        </w:tc>
        <w:tc>
          <w:tcPr>
            <w:tcW w:w="1667" w:type="dxa"/>
            <w:noWrap w:val="0"/>
            <w:vAlign w:val="center"/>
          </w:tcPr>
          <w:p w14:paraId="6B338CF7">
            <w:pPr>
              <w:pStyle w:val="9"/>
              <w:keepNext/>
              <w:spacing w:after="0" w:line="440" w:lineRule="exact"/>
              <w:ind w:left="63" w:right="63"/>
              <w:rPr>
                <w:rFonts w:eastAsia="仿宋_GB2312"/>
                <w:color w:val="000000"/>
                <w:kern w:val="2"/>
                <w:sz w:val="30"/>
                <w:szCs w:val="30"/>
                <w:lang w:val="en-US" w:eastAsia="zh-CN"/>
              </w:rPr>
            </w:pPr>
          </w:p>
        </w:tc>
      </w:tr>
      <w:tr w14:paraId="020D3B4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top"/>
          </w:tcPr>
          <w:p w14:paraId="35D87D7A">
            <w:pPr>
              <w:rPr>
                <w:rFonts w:eastAsia="仿宋_GB2312"/>
                <w:color w:val="000000"/>
                <w:sz w:val="30"/>
                <w:szCs w:val="30"/>
              </w:rPr>
            </w:pPr>
          </w:p>
        </w:tc>
        <w:tc>
          <w:tcPr>
            <w:tcW w:w="1276" w:type="dxa"/>
            <w:noWrap w:val="0"/>
            <w:vAlign w:val="top"/>
          </w:tcPr>
          <w:p w14:paraId="772E5726">
            <w:pPr>
              <w:rPr>
                <w:rFonts w:eastAsia="仿宋_GB2312"/>
                <w:color w:val="000000"/>
                <w:sz w:val="30"/>
                <w:szCs w:val="30"/>
              </w:rPr>
            </w:pPr>
          </w:p>
        </w:tc>
        <w:tc>
          <w:tcPr>
            <w:tcW w:w="1450" w:type="dxa"/>
            <w:noWrap w:val="0"/>
            <w:vAlign w:val="top"/>
          </w:tcPr>
          <w:p w14:paraId="1750A983">
            <w:pPr>
              <w:rPr>
                <w:rFonts w:eastAsia="仿宋_GB2312"/>
                <w:color w:val="000000"/>
                <w:sz w:val="30"/>
                <w:szCs w:val="30"/>
              </w:rPr>
            </w:pPr>
          </w:p>
        </w:tc>
        <w:tc>
          <w:tcPr>
            <w:tcW w:w="1243" w:type="dxa"/>
            <w:noWrap w:val="0"/>
            <w:vAlign w:val="top"/>
          </w:tcPr>
          <w:p w14:paraId="5E8B1C4B">
            <w:pPr>
              <w:rPr>
                <w:rFonts w:eastAsia="仿宋_GB2312"/>
                <w:color w:val="000000"/>
                <w:sz w:val="30"/>
                <w:szCs w:val="30"/>
              </w:rPr>
            </w:pPr>
          </w:p>
        </w:tc>
        <w:tc>
          <w:tcPr>
            <w:tcW w:w="1450" w:type="dxa"/>
            <w:noWrap w:val="0"/>
            <w:vAlign w:val="top"/>
          </w:tcPr>
          <w:p w14:paraId="73DB18DE">
            <w:pPr>
              <w:rPr>
                <w:rFonts w:eastAsia="仿宋_GB2312"/>
                <w:color w:val="000000"/>
                <w:sz w:val="30"/>
                <w:szCs w:val="30"/>
              </w:rPr>
            </w:pPr>
          </w:p>
        </w:tc>
        <w:tc>
          <w:tcPr>
            <w:tcW w:w="1667" w:type="dxa"/>
            <w:noWrap w:val="0"/>
            <w:vAlign w:val="top"/>
          </w:tcPr>
          <w:p w14:paraId="4267EDB8">
            <w:pPr>
              <w:rPr>
                <w:rFonts w:eastAsia="仿宋_GB2312"/>
                <w:color w:val="000000"/>
                <w:sz w:val="30"/>
                <w:szCs w:val="30"/>
              </w:rPr>
            </w:pPr>
          </w:p>
        </w:tc>
      </w:tr>
      <w:tr w14:paraId="79FDFBE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top"/>
          </w:tcPr>
          <w:p w14:paraId="31FE668E">
            <w:pPr>
              <w:rPr>
                <w:rFonts w:eastAsia="仿宋_GB2312"/>
                <w:color w:val="000000"/>
                <w:sz w:val="30"/>
                <w:szCs w:val="30"/>
              </w:rPr>
            </w:pPr>
          </w:p>
        </w:tc>
        <w:tc>
          <w:tcPr>
            <w:tcW w:w="1276" w:type="dxa"/>
            <w:noWrap w:val="0"/>
            <w:vAlign w:val="top"/>
          </w:tcPr>
          <w:p w14:paraId="6B426499">
            <w:pPr>
              <w:rPr>
                <w:rFonts w:eastAsia="仿宋_GB2312"/>
                <w:color w:val="000000"/>
                <w:sz w:val="30"/>
                <w:szCs w:val="30"/>
              </w:rPr>
            </w:pPr>
          </w:p>
        </w:tc>
        <w:tc>
          <w:tcPr>
            <w:tcW w:w="1450" w:type="dxa"/>
            <w:noWrap w:val="0"/>
            <w:vAlign w:val="top"/>
          </w:tcPr>
          <w:p w14:paraId="7E8ECCE1">
            <w:pPr>
              <w:rPr>
                <w:rFonts w:eastAsia="仿宋_GB2312"/>
                <w:color w:val="000000"/>
                <w:sz w:val="30"/>
                <w:szCs w:val="30"/>
              </w:rPr>
            </w:pPr>
          </w:p>
        </w:tc>
        <w:tc>
          <w:tcPr>
            <w:tcW w:w="1243" w:type="dxa"/>
            <w:noWrap w:val="0"/>
            <w:vAlign w:val="top"/>
          </w:tcPr>
          <w:p w14:paraId="0A6F3096">
            <w:pPr>
              <w:rPr>
                <w:rFonts w:eastAsia="仿宋_GB2312"/>
                <w:color w:val="000000"/>
                <w:sz w:val="30"/>
                <w:szCs w:val="30"/>
              </w:rPr>
            </w:pPr>
          </w:p>
        </w:tc>
        <w:tc>
          <w:tcPr>
            <w:tcW w:w="1450" w:type="dxa"/>
            <w:noWrap w:val="0"/>
            <w:vAlign w:val="top"/>
          </w:tcPr>
          <w:p w14:paraId="5AF6F497">
            <w:pPr>
              <w:rPr>
                <w:rFonts w:eastAsia="仿宋_GB2312"/>
                <w:color w:val="000000"/>
                <w:sz w:val="30"/>
                <w:szCs w:val="30"/>
              </w:rPr>
            </w:pPr>
          </w:p>
        </w:tc>
        <w:tc>
          <w:tcPr>
            <w:tcW w:w="1667" w:type="dxa"/>
            <w:noWrap w:val="0"/>
            <w:vAlign w:val="top"/>
          </w:tcPr>
          <w:p w14:paraId="119B4B73">
            <w:pPr>
              <w:rPr>
                <w:rFonts w:eastAsia="仿宋_GB2312"/>
                <w:color w:val="000000"/>
                <w:sz w:val="30"/>
                <w:szCs w:val="30"/>
              </w:rPr>
            </w:pPr>
          </w:p>
        </w:tc>
      </w:tr>
      <w:tr w14:paraId="5339216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top"/>
          </w:tcPr>
          <w:p w14:paraId="46C952BE">
            <w:pPr>
              <w:rPr>
                <w:rFonts w:eastAsia="仿宋_GB2312"/>
                <w:color w:val="000000"/>
                <w:sz w:val="30"/>
                <w:szCs w:val="30"/>
              </w:rPr>
            </w:pPr>
          </w:p>
        </w:tc>
        <w:tc>
          <w:tcPr>
            <w:tcW w:w="1276" w:type="dxa"/>
            <w:noWrap w:val="0"/>
            <w:vAlign w:val="top"/>
          </w:tcPr>
          <w:p w14:paraId="671870F3">
            <w:pPr>
              <w:rPr>
                <w:rFonts w:eastAsia="仿宋_GB2312"/>
                <w:color w:val="000000"/>
                <w:sz w:val="30"/>
                <w:szCs w:val="30"/>
              </w:rPr>
            </w:pPr>
          </w:p>
        </w:tc>
        <w:tc>
          <w:tcPr>
            <w:tcW w:w="1450" w:type="dxa"/>
            <w:noWrap w:val="0"/>
            <w:vAlign w:val="top"/>
          </w:tcPr>
          <w:p w14:paraId="54ACDAF4">
            <w:pPr>
              <w:rPr>
                <w:rFonts w:eastAsia="仿宋_GB2312"/>
                <w:color w:val="000000"/>
                <w:sz w:val="30"/>
                <w:szCs w:val="30"/>
              </w:rPr>
            </w:pPr>
          </w:p>
        </w:tc>
        <w:tc>
          <w:tcPr>
            <w:tcW w:w="1243" w:type="dxa"/>
            <w:noWrap w:val="0"/>
            <w:vAlign w:val="top"/>
          </w:tcPr>
          <w:p w14:paraId="76C4F4D2">
            <w:pPr>
              <w:rPr>
                <w:rFonts w:eastAsia="仿宋_GB2312"/>
                <w:color w:val="000000"/>
                <w:sz w:val="30"/>
                <w:szCs w:val="30"/>
              </w:rPr>
            </w:pPr>
          </w:p>
        </w:tc>
        <w:tc>
          <w:tcPr>
            <w:tcW w:w="1450" w:type="dxa"/>
            <w:noWrap w:val="0"/>
            <w:vAlign w:val="top"/>
          </w:tcPr>
          <w:p w14:paraId="245A7E8D">
            <w:pPr>
              <w:rPr>
                <w:rFonts w:eastAsia="仿宋_GB2312"/>
                <w:color w:val="000000"/>
                <w:sz w:val="30"/>
                <w:szCs w:val="30"/>
              </w:rPr>
            </w:pPr>
          </w:p>
        </w:tc>
        <w:tc>
          <w:tcPr>
            <w:tcW w:w="1667" w:type="dxa"/>
            <w:noWrap w:val="0"/>
            <w:vAlign w:val="top"/>
          </w:tcPr>
          <w:p w14:paraId="754F3F19">
            <w:pPr>
              <w:rPr>
                <w:rFonts w:eastAsia="仿宋_GB2312"/>
                <w:color w:val="000000"/>
                <w:sz w:val="30"/>
                <w:szCs w:val="30"/>
              </w:rPr>
            </w:pPr>
          </w:p>
        </w:tc>
      </w:tr>
      <w:tr w14:paraId="1194C25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top"/>
          </w:tcPr>
          <w:p w14:paraId="59FA4E91">
            <w:pPr>
              <w:rPr>
                <w:rFonts w:eastAsia="仿宋_GB2312"/>
                <w:color w:val="000000"/>
                <w:sz w:val="30"/>
                <w:szCs w:val="30"/>
              </w:rPr>
            </w:pPr>
          </w:p>
        </w:tc>
        <w:tc>
          <w:tcPr>
            <w:tcW w:w="1276" w:type="dxa"/>
            <w:noWrap w:val="0"/>
            <w:vAlign w:val="top"/>
          </w:tcPr>
          <w:p w14:paraId="1C6099F2">
            <w:pPr>
              <w:rPr>
                <w:rFonts w:eastAsia="仿宋_GB2312"/>
                <w:color w:val="000000"/>
                <w:sz w:val="30"/>
                <w:szCs w:val="30"/>
              </w:rPr>
            </w:pPr>
          </w:p>
        </w:tc>
        <w:tc>
          <w:tcPr>
            <w:tcW w:w="1450" w:type="dxa"/>
            <w:noWrap w:val="0"/>
            <w:vAlign w:val="top"/>
          </w:tcPr>
          <w:p w14:paraId="1CC4835A">
            <w:pPr>
              <w:rPr>
                <w:rFonts w:eastAsia="仿宋_GB2312"/>
                <w:color w:val="000000"/>
                <w:sz w:val="30"/>
                <w:szCs w:val="30"/>
              </w:rPr>
            </w:pPr>
          </w:p>
        </w:tc>
        <w:tc>
          <w:tcPr>
            <w:tcW w:w="1243" w:type="dxa"/>
            <w:noWrap w:val="0"/>
            <w:vAlign w:val="top"/>
          </w:tcPr>
          <w:p w14:paraId="2F620916">
            <w:pPr>
              <w:rPr>
                <w:rFonts w:eastAsia="仿宋_GB2312"/>
                <w:color w:val="000000"/>
                <w:sz w:val="30"/>
                <w:szCs w:val="30"/>
              </w:rPr>
            </w:pPr>
          </w:p>
        </w:tc>
        <w:tc>
          <w:tcPr>
            <w:tcW w:w="1450" w:type="dxa"/>
            <w:noWrap w:val="0"/>
            <w:vAlign w:val="top"/>
          </w:tcPr>
          <w:p w14:paraId="76A1EB68">
            <w:pPr>
              <w:rPr>
                <w:rFonts w:eastAsia="仿宋_GB2312"/>
                <w:color w:val="000000"/>
                <w:sz w:val="30"/>
                <w:szCs w:val="30"/>
              </w:rPr>
            </w:pPr>
          </w:p>
        </w:tc>
        <w:tc>
          <w:tcPr>
            <w:tcW w:w="1667" w:type="dxa"/>
            <w:noWrap w:val="0"/>
            <w:vAlign w:val="top"/>
          </w:tcPr>
          <w:p w14:paraId="4689D279">
            <w:pPr>
              <w:rPr>
                <w:rFonts w:eastAsia="仿宋_GB2312"/>
                <w:color w:val="000000"/>
                <w:sz w:val="30"/>
                <w:szCs w:val="30"/>
              </w:rPr>
            </w:pPr>
          </w:p>
        </w:tc>
      </w:tr>
      <w:tr w14:paraId="6AE7AD0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top"/>
          </w:tcPr>
          <w:p w14:paraId="25EA22B0">
            <w:pPr>
              <w:rPr>
                <w:rFonts w:eastAsia="仿宋_GB2312"/>
                <w:color w:val="000000"/>
                <w:sz w:val="30"/>
                <w:szCs w:val="30"/>
              </w:rPr>
            </w:pPr>
          </w:p>
        </w:tc>
        <w:tc>
          <w:tcPr>
            <w:tcW w:w="1276" w:type="dxa"/>
            <w:noWrap w:val="0"/>
            <w:vAlign w:val="top"/>
          </w:tcPr>
          <w:p w14:paraId="54AF4686">
            <w:pPr>
              <w:rPr>
                <w:rFonts w:eastAsia="仿宋_GB2312"/>
                <w:color w:val="000000"/>
                <w:sz w:val="30"/>
                <w:szCs w:val="30"/>
              </w:rPr>
            </w:pPr>
          </w:p>
        </w:tc>
        <w:tc>
          <w:tcPr>
            <w:tcW w:w="1450" w:type="dxa"/>
            <w:noWrap w:val="0"/>
            <w:vAlign w:val="top"/>
          </w:tcPr>
          <w:p w14:paraId="29EAE26E">
            <w:pPr>
              <w:rPr>
                <w:rFonts w:eastAsia="仿宋_GB2312"/>
                <w:color w:val="000000"/>
                <w:sz w:val="30"/>
                <w:szCs w:val="30"/>
              </w:rPr>
            </w:pPr>
          </w:p>
        </w:tc>
        <w:tc>
          <w:tcPr>
            <w:tcW w:w="1243" w:type="dxa"/>
            <w:noWrap w:val="0"/>
            <w:vAlign w:val="top"/>
          </w:tcPr>
          <w:p w14:paraId="75D0783E">
            <w:pPr>
              <w:rPr>
                <w:rFonts w:eastAsia="仿宋_GB2312"/>
                <w:color w:val="000000"/>
                <w:sz w:val="30"/>
                <w:szCs w:val="30"/>
              </w:rPr>
            </w:pPr>
          </w:p>
        </w:tc>
        <w:tc>
          <w:tcPr>
            <w:tcW w:w="1450" w:type="dxa"/>
            <w:noWrap w:val="0"/>
            <w:vAlign w:val="top"/>
          </w:tcPr>
          <w:p w14:paraId="798E6FDB">
            <w:pPr>
              <w:rPr>
                <w:rFonts w:eastAsia="仿宋_GB2312"/>
                <w:color w:val="000000"/>
                <w:sz w:val="30"/>
                <w:szCs w:val="30"/>
              </w:rPr>
            </w:pPr>
          </w:p>
        </w:tc>
        <w:tc>
          <w:tcPr>
            <w:tcW w:w="1667" w:type="dxa"/>
            <w:noWrap w:val="0"/>
            <w:vAlign w:val="top"/>
          </w:tcPr>
          <w:p w14:paraId="7575A117">
            <w:pPr>
              <w:rPr>
                <w:rFonts w:eastAsia="仿宋_GB2312"/>
                <w:color w:val="000000"/>
                <w:sz w:val="30"/>
                <w:szCs w:val="30"/>
              </w:rPr>
            </w:pPr>
          </w:p>
        </w:tc>
      </w:tr>
      <w:tr w14:paraId="1B480E8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top"/>
          </w:tcPr>
          <w:p w14:paraId="2117F1E2">
            <w:pPr>
              <w:rPr>
                <w:rFonts w:eastAsia="仿宋_GB2312"/>
                <w:color w:val="000000"/>
                <w:sz w:val="30"/>
                <w:szCs w:val="30"/>
              </w:rPr>
            </w:pPr>
          </w:p>
        </w:tc>
        <w:tc>
          <w:tcPr>
            <w:tcW w:w="1276" w:type="dxa"/>
            <w:noWrap w:val="0"/>
            <w:vAlign w:val="top"/>
          </w:tcPr>
          <w:p w14:paraId="17803022">
            <w:pPr>
              <w:rPr>
                <w:rFonts w:eastAsia="仿宋_GB2312"/>
                <w:color w:val="000000"/>
                <w:sz w:val="30"/>
                <w:szCs w:val="30"/>
              </w:rPr>
            </w:pPr>
          </w:p>
        </w:tc>
        <w:tc>
          <w:tcPr>
            <w:tcW w:w="1450" w:type="dxa"/>
            <w:noWrap w:val="0"/>
            <w:vAlign w:val="top"/>
          </w:tcPr>
          <w:p w14:paraId="01B51135">
            <w:pPr>
              <w:rPr>
                <w:rFonts w:eastAsia="仿宋_GB2312"/>
                <w:color w:val="000000"/>
                <w:sz w:val="30"/>
                <w:szCs w:val="30"/>
              </w:rPr>
            </w:pPr>
          </w:p>
        </w:tc>
        <w:tc>
          <w:tcPr>
            <w:tcW w:w="1243" w:type="dxa"/>
            <w:noWrap w:val="0"/>
            <w:vAlign w:val="top"/>
          </w:tcPr>
          <w:p w14:paraId="6591B8DD">
            <w:pPr>
              <w:rPr>
                <w:rFonts w:eastAsia="仿宋_GB2312"/>
                <w:color w:val="000000"/>
                <w:sz w:val="30"/>
                <w:szCs w:val="30"/>
              </w:rPr>
            </w:pPr>
          </w:p>
        </w:tc>
        <w:tc>
          <w:tcPr>
            <w:tcW w:w="1450" w:type="dxa"/>
            <w:noWrap w:val="0"/>
            <w:vAlign w:val="top"/>
          </w:tcPr>
          <w:p w14:paraId="3E6DAE85">
            <w:pPr>
              <w:rPr>
                <w:rFonts w:eastAsia="仿宋_GB2312"/>
                <w:color w:val="000000"/>
                <w:sz w:val="30"/>
                <w:szCs w:val="30"/>
              </w:rPr>
            </w:pPr>
          </w:p>
        </w:tc>
        <w:tc>
          <w:tcPr>
            <w:tcW w:w="1667" w:type="dxa"/>
            <w:noWrap w:val="0"/>
            <w:vAlign w:val="top"/>
          </w:tcPr>
          <w:p w14:paraId="3C6E3A4B">
            <w:pPr>
              <w:rPr>
                <w:rFonts w:eastAsia="仿宋_GB2312"/>
                <w:color w:val="000000"/>
                <w:sz w:val="30"/>
                <w:szCs w:val="30"/>
              </w:rPr>
            </w:pPr>
          </w:p>
        </w:tc>
      </w:tr>
      <w:tr w14:paraId="5B47B3E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top"/>
          </w:tcPr>
          <w:p w14:paraId="60DFC22A">
            <w:pPr>
              <w:rPr>
                <w:rFonts w:eastAsia="仿宋_GB2312"/>
                <w:color w:val="000000"/>
                <w:sz w:val="30"/>
                <w:szCs w:val="30"/>
              </w:rPr>
            </w:pPr>
          </w:p>
        </w:tc>
        <w:tc>
          <w:tcPr>
            <w:tcW w:w="1276" w:type="dxa"/>
            <w:noWrap w:val="0"/>
            <w:vAlign w:val="top"/>
          </w:tcPr>
          <w:p w14:paraId="2F30DCCD">
            <w:pPr>
              <w:rPr>
                <w:rFonts w:eastAsia="仿宋_GB2312"/>
                <w:color w:val="000000"/>
                <w:sz w:val="30"/>
                <w:szCs w:val="30"/>
              </w:rPr>
            </w:pPr>
          </w:p>
        </w:tc>
        <w:tc>
          <w:tcPr>
            <w:tcW w:w="1450" w:type="dxa"/>
            <w:noWrap w:val="0"/>
            <w:vAlign w:val="top"/>
          </w:tcPr>
          <w:p w14:paraId="6FAB999A">
            <w:pPr>
              <w:rPr>
                <w:rFonts w:eastAsia="仿宋_GB2312"/>
                <w:color w:val="000000"/>
                <w:sz w:val="30"/>
                <w:szCs w:val="30"/>
              </w:rPr>
            </w:pPr>
          </w:p>
        </w:tc>
        <w:tc>
          <w:tcPr>
            <w:tcW w:w="1243" w:type="dxa"/>
            <w:noWrap w:val="0"/>
            <w:vAlign w:val="top"/>
          </w:tcPr>
          <w:p w14:paraId="34595C59">
            <w:pPr>
              <w:rPr>
                <w:rFonts w:eastAsia="仿宋_GB2312"/>
                <w:color w:val="000000"/>
                <w:sz w:val="30"/>
                <w:szCs w:val="30"/>
              </w:rPr>
            </w:pPr>
          </w:p>
        </w:tc>
        <w:tc>
          <w:tcPr>
            <w:tcW w:w="1450" w:type="dxa"/>
            <w:noWrap w:val="0"/>
            <w:vAlign w:val="top"/>
          </w:tcPr>
          <w:p w14:paraId="0573D30B">
            <w:pPr>
              <w:rPr>
                <w:rFonts w:eastAsia="仿宋_GB2312"/>
                <w:color w:val="000000"/>
                <w:sz w:val="30"/>
                <w:szCs w:val="30"/>
              </w:rPr>
            </w:pPr>
          </w:p>
        </w:tc>
        <w:tc>
          <w:tcPr>
            <w:tcW w:w="1667" w:type="dxa"/>
            <w:noWrap w:val="0"/>
            <w:vAlign w:val="top"/>
          </w:tcPr>
          <w:p w14:paraId="1DB34B3A">
            <w:pPr>
              <w:rPr>
                <w:rFonts w:eastAsia="仿宋_GB2312"/>
                <w:color w:val="000000"/>
                <w:sz w:val="30"/>
                <w:szCs w:val="30"/>
              </w:rPr>
            </w:pPr>
          </w:p>
        </w:tc>
      </w:tr>
      <w:tr w14:paraId="309EAF0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top"/>
          </w:tcPr>
          <w:p w14:paraId="72071CCA">
            <w:pPr>
              <w:rPr>
                <w:rFonts w:eastAsia="仿宋_GB2312"/>
                <w:color w:val="000000"/>
                <w:sz w:val="30"/>
                <w:szCs w:val="30"/>
              </w:rPr>
            </w:pPr>
          </w:p>
        </w:tc>
        <w:tc>
          <w:tcPr>
            <w:tcW w:w="1276" w:type="dxa"/>
            <w:noWrap w:val="0"/>
            <w:vAlign w:val="top"/>
          </w:tcPr>
          <w:p w14:paraId="0BC86838">
            <w:pPr>
              <w:rPr>
                <w:rFonts w:eastAsia="仿宋_GB2312"/>
                <w:color w:val="000000"/>
                <w:sz w:val="30"/>
                <w:szCs w:val="30"/>
              </w:rPr>
            </w:pPr>
          </w:p>
        </w:tc>
        <w:tc>
          <w:tcPr>
            <w:tcW w:w="1450" w:type="dxa"/>
            <w:noWrap w:val="0"/>
            <w:vAlign w:val="top"/>
          </w:tcPr>
          <w:p w14:paraId="4BC949A3">
            <w:pPr>
              <w:rPr>
                <w:rFonts w:eastAsia="仿宋_GB2312"/>
                <w:color w:val="000000"/>
                <w:sz w:val="30"/>
                <w:szCs w:val="30"/>
              </w:rPr>
            </w:pPr>
          </w:p>
        </w:tc>
        <w:tc>
          <w:tcPr>
            <w:tcW w:w="1243" w:type="dxa"/>
            <w:noWrap w:val="0"/>
            <w:vAlign w:val="top"/>
          </w:tcPr>
          <w:p w14:paraId="0F64FC24">
            <w:pPr>
              <w:rPr>
                <w:rFonts w:eastAsia="仿宋_GB2312"/>
                <w:color w:val="000000"/>
                <w:sz w:val="30"/>
                <w:szCs w:val="30"/>
              </w:rPr>
            </w:pPr>
          </w:p>
        </w:tc>
        <w:tc>
          <w:tcPr>
            <w:tcW w:w="1450" w:type="dxa"/>
            <w:noWrap w:val="0"/>
            <w:vAlign w:val="top"/>
          </w:tcPr>
          <w:p w14:paraId="34FE29BA">
            <w:pPr>
              <w:rPr>
                <w:rFonts w:eastAsia="仿宋_GB2312"/>
                <w:color w:val="000000"/>
                <w:sz w:val="30"/>
                <w:szCs w:val="30"/>
              </w:rPr>
            </w:pPr>
          </w:p>
        </w:tc>
        <w:tc>
          <w:tcPr>
            <w:tcW w:w="1667" w:type="dxa"/>
            <w:noWrap w:val="0"/>
            <w:vAlign w:val="top"/>
          </w:tcPr>
          <w:p w14:paraId="770253B7">
            <w:pPr>
              <w:rPr>
                <w:rFonts w:eastAsia="仿宋_GB2312"/>
                <w:color w:val="000000"/>
                <w:sz w:val="30"/>
                <w:szCs w:val="30"/>
              </w:rPr>
            </w:pPr>
          </w:p>
        </w:tc>
      </w:tr>
      <w:tr w14:paraId="10A77C2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Ex>
        <w:trPr>
          <w:trHeight w:val="567" w:hRule="atLeast"/>
          <w:jc w:val="center"/>
        </w:trPr>
        <w:tc>
          <w:tcPr>
            <w:tcW w:w="1953" w:type="dxa"/>
            <w:noWrap w:val="0"/>
            <w:vAlign w:val="top"/>
          </w:tcPr>
          <w:p w14:paraId="618D6DDA">
            <w:pPr>
              <w:rPr>
                <w:rFonts w:eastAsia="仿宋_GB2312"/>
                <w:color w:val="000000"/>
                <w:sz w:val="30"/>
                <w:szCs w:val="30"/>
              </w:rPr>
            </w:pPr>
          </w:p>
        </w:tc>
        <w:tc>
          <w:tcPr>
            <w:tcW w:w="1276" w:type="dxa"/>
            <w:noWrap w:val="0"/>
            <w:vAlign w:val="top"/>
          </w:tcPr>
          <w:p w14:paraId="1CDABA82">
            <w:pPr>
              <w:rPr>
                <w:rFonts w:eastAsia="仿宋_GB2312"/>
                <w:color w:val="000000"/>
                <w:sz w:val="30"/>
                <w:szCs w:val="30"/>
              </w:rPr>
            </w:pPr>
          </w:p>
        </w:tc>
        <w:tc>
          <w:tcPr>
            <w:tcW w:w="1450" w:type="dxa"/>
            <w:noWrap w:val="0"/>
            <w:vAlign w:val="top"/>
          </w:tcPr>
          <w:p w14:paraId="186773B6">
            <w:pPr>
              <w:rPr>
                <w:rFonts w:eastAsia="仿宋_GB2312"/>
                <w:color w:val="000000"/>
                <w:sz w:val="30"/>
                <w:szCs w:val="30"/>
              </w:rPr>
            </w:pPr>
          </w:p>
        </w:tc>
        <w:tc>
          <w:tcPr>
            <w:tcW w:w="1243" w:type="dxa"/>
            <w:noWrap w:val="0"/>
            <w:vAlign w:val="top"/>
          </w:tcPr>
          <w:p w14:paraId="7A71A93F">
            <w:pPr>
              <w:rPr>
                <w:rFonts w:eastAsia="仿宋_GB2312"/>
                <w:color w:val="000000"/>
                <w:sz w:val="30"/>
                <w:szCs w:val="30"/>
              </w:rPr>
            </w:pPr>
          </w:p>
        </w:tc>
        <w:tc>
          <w:tcPr>
            <w:tcW w:w="1450" w:type="dxa"/>
            <w:noWrap w:val="0"/>
            <w:vAlign w:val="top"/>
          </w:tcPr>
          <w:p w14:paraId="21B27D6C">
            <w:pPr>
              <w:rPr>
                <w:rFonts w:eastAsia="仿宋_GB2312"/>
                <w:color w:val="000000"/>
                <w:sz w:val="30"/>
                <w:szCs w:val="30"/>
              </w:rPr>
            </w:pPr>
          </w:p>
        </w:tc>
        <w:tc>
          <w:tcPr>
            <w:tcW w:w="1667" w:type="dxa"/>
            <w:noWrap w:val="0"/>
            <w:vAlign w:val="top"/>
          </w:tcPr>
          <w:p w14:paraId="11C65487">
            <w:pPr>
              <w:rPr>
                <w:rFonts w:eastAsia="仿宋_GB2312"/>
                <w:color w:val="000000"/>
                <w:sz w:val="30"/>
                <w:szCs w:val="30"/>
              </w:rPr>
            </w:pPr>
          </w:p>
        </w:tc>
      </w:tr>
    </w:tbl>
    <w:p w14:paraId="45405021">
      <w:pPr>
        <w:spacing w:line="440" w:lineRule="exact"/>
        <w:rPr>
          <w:rFonts w:hint="eastAsia" w:ascii="Times New Roman" w:hAnsi="Times New Roman" w:eastAsia="仿宋_GB2312"/>
          <w:color w:val="000000"/>
          <w:sz w:val="30"/>
          <w:szCs w:val="30"/>
        </w:rPr>
      </w:pPr>
    </w:p>
    <w:p w14:paraId="4659D622">
      <w:pPr>
        <w:spacing w:line="360" w:lineRule="auto"/>
        <w:rPr>
          <w:rFonts w:ascii="Times New Roman" w:hAnsi="Times New Roman" w:eastAsia="黑体"/>
          <w:color w:val="000000"/>
          <w:sz w:val="30"/>
          <w:szCs w:val="30"/>
        </w:rPr>
      </w:pPr>
      <w:r>
        <w:rPr>
          <w:rFonts w:ascii="Times New Roman" w:hAnsi="Times New Roman" w:eastAsia="仿宋_GB2312"/>
          <w:color w:val="000000"/>
          <w:sz w:val="30"/>
          <w:szCs w:val="30"/>
        </w:rPr>
        <w:br w:type="page"/>
      </w:r>
      <w:r>
        <w:rPr>
          <w:rFonts w:hint="eastAsia" w:asciiTheme="minorEastAsia" w:hAnsiTheme="minorEastAsia" w:eastAsiaTheme="minorEastAsia" w:cstheme="minorEastAsia"/>
          <w:color w:val="000000"/>
          <w:sz w:val="24"/>
          <w:szCs w:val="24"/>
        </w:rPr>
        <w:t>附</w:t>
      </w:r>
      <w:bookmarkStart w:id="1046" w:name="_Toc296944566"/>
      <w:bookmarkStart w:id="1047" w:name="_Toc296891267"/>
      <w:bookmarkStart w:id="1048" w:name="_Toc296503227"/>
      <w:bookmarkStart w:id="1049" w:name="_Toc296346728"/>
      <w:bookmarkStart w:id="1050" w:name="_Toc296891055"/>
      <w:bookmarkStart w:id="1051" w:name="_Toc296347226"/>
      <w:bookmarkStart w:id="1052" w:name="_Toc267261698"/>
      <w:r>
        <w:rPr>
          <w:rFonts w:hint="eastAsia" w:asciiTheme="minorEastAsia" w:hAnsiTheme="minorEastAsia" w:eastAsiaTheme="minorEastAsia" w:cstheme="minorEastAsia"/>
          <w:color w:val="000000"/>
          <w:sz w:val="24"/>
          <w:szCs w:val="24"/>
        </w:rPr>
        <w:t>件5：</w:t>
      </w:r>
    </w:p>
    <w:bookmarkEnd w:id="1046"/>
    <w:bookmarkEnd w:id="1047"/>
    <w:bookmarkEnd w:id="1048"/>
    <w:bookmarkEnd w:id="1049"/>
    <w:bookmarkEnd w:id="1050"/>
    <w:bookmarkEnd w:id="1051"/>
    <w:bookmarkEnd w:id="1052"/>
    <w:p w14:paraId="6D5A5037">
      <w:pPr>
        <w:spacing w:before="156" w:beforeLines="50" w:after="156" w:afterLines="50" w:line="440" w:lineRule="exact"/>
        <w:jc w:val="center"/>
        <w:rPr>
          <w:rFonts w:ascii="Times New Roman" w:hAnsi="Times New Roman" w:eastAsia="黑体"/>
          <w:color w:val="000000"/>
          <w:sz w:val="30"/>
          <w:szCs w:val="30"/>
        </w:rPr>
      </w:pPr>
      <w:r>
        <w:rPr>
          <w:rFonts w:ascii="Times New Roman" w:hAnsi="Times New Roman" w:eastAsia="黑体"/>
          <w:color w:val="000000"/>
          <w:sz w:val="30"/>
          <w:szCs w:val="30"/>
        </w:rPr>
        <w:t>承包人用于本工程施工的机械设备表</w:t>
      </w:r>
    </w:p>
    <w:tbl>
      <w:tblPr>
        <w:tblStyle w:val="21"/>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162"/>
        <w:gridCol w:w="1418"/>
        <w:gridCol w:w="850"/>
        <w:gridCol w:w="1058"/>
        <w:gridCol w:w="880"/>
        <w:gridCol w:w="1020"/>
        <w:gridCol w:w="1480"/>
        <w:gridCol w:w="1020"/>
        <w:gridCol w:w="921"/>
      </w:tblGrid>
      <w:tr w14:paraId="7B0643C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162" w:type="dxa"/>
            <w:tcBorders>
              <w:top w:val="single" w:color="auto" w:sz="12" w:space="0"/>
              <w:bottom w:val="double" w:color="auto" w:sz="6" w:space="0"/>
            </w:tcBorders>
            <w:noWrap w:val="0"/>
            <w:vAlign w:val="center"/>
          </w:tcPr>
          <w:p w14:paraId="616608F3">
            <w:pPr>
              <w:pStyle w:val="9"/>
              <w:keepNext/>
              <w:spacing w:after="0" w:line="440" w:lineRule="exact"/>
              <w:ind w:left="63" w:right="63"/>
              <w:rPr>
                <w:rFonts w:hint="eastAsia" w:asciiTheme="minorEastAsia" w:hAnsiTheme="minorEastAsia" w:eastAsiaTheme="minorEastAsia" w:cstheme="minorEastAsia"/>
                <w:color w:val="000000"/>
                <w:kern w:val="2"/>
                <w:sz w:val="24"/>
                <w:szCs w:val="24"/>
                <w:lang w:val="en-US" w:eastAsia="zh-CN"/>
              </w:rPr>
            </w:pPr>
            <w:r>
              <w:rPr>
                <w:rFonts w:hint="eastAsia" w:asciiTheme="minorEastAsia" w:hAnsiTheme="minorEastAsia" w:eastAsiaTheme="minorEastAsia" w:cstheme="minorEastAsia"/>
                <w:color w:val="000000"/>
                <w:kern w:val="2"/>
                <w:sz w:val="24"/>
                <w:szCs w:val="24"/>
                <w:lang w:val="en-US" w:eastAsia="zh-CN"/>
              </w:rPr>
              <w:t>序号</w:t>
            </w:r>
          </w:p>
        </w:tc>
        <w:tc>
          <w:tcPr>
            <w:tcW w:w="1418" w:type="dxa"/>
            <w:tcBorders>
              <w:top w:val="single" w:color="auto" w:sz="12" w:space="0"/>
              <w:bottom w:val="double" w:color="auto" w:sz="6" w:space="0"/>
            </w:tcBorders>
            <w:noWrap w:val="0"/>
            <w:vAlign w:val="center"/>
          </w:tcPr>
          <w:p w14:paraId="2C6CE2DD">
            <w:pPr>
              <w:pStyle w:val="9"/>
              <w:keepNext/>
              <w:spacing w:after="0" w:line="440" w:lineRule="exact"/>
              <w:ind w:left="63" w:right="63"/>
              <w:rPr>
                <w:rFonts w:hint="eastAsia" w:asciiTheme="minorEastAsia" w:hAnsiTheme="minorEastAsia" w:eastAsiaTheme="minorEastAsia" w:cstheme="minorEastAsia"/>
                <w:color w:val="000000"/>
                <w:kern w:val="2"/>
                <w:sz w:val="24"/>
                <w:szCs w:val="24"/>
                <w:lang w:val="en-US" w:eastAsia="zh-CN"/>
              </w:rPr>
            </w:pPr>
            <w:r>
              <w:rPr>
                <w:rFonts w:hint="eastAsia" w:asciiTheme="minorEastAsia" w:hAnsiTheme="minorEastAsia" w:eastAsiaTheme="minorEastAsia" w:cstheme="minorEastAsia"/>
                <w:color w:val="000000"/>
                <w:kern w:val="2"/>
                <w:sz w:val="24"/>
                <w:szCs w:val="24"/>
                <w:lang w:val="en-US" w:eastAsia="zh-CN"/>
              </w:rPr>
              <w:t>机械或设备名称</w:t>
            </w:r>
          </w:p>
        </w:tc>
        <w:tc>
          <w:tcPr>
            <w:tcW w:w="850" w:type="dxa"/>
            <w:tcBorders>
              <w:top w:val="single" w:color="auto" w:sz="12" w:space="0"/>
              <w:bottom w:val="double" w:color="auto" w:sz="6" w:space="0"/>
            </w:tcBorders>
            <w:noWrap w:val="0"/>
            <w:vAlign w:val="center"/>
          </w:tcPr>
          <w:p w14:paraId="17F91D43">
            <w:pPr>
              <w:pStyle w:val="9"/>
              <w:keepNext/>
              <w:spacing w:after="0" w:line="440" w:lineRule="exact"/>
              <w:ind w:left="63" w:right="63"/>
              <w:rPr>
                <w:rFonts w:hint="eastAsia" w:asciiTheme="minorEastAsia" w:hAnsiTheme="minorEastAsia" w:eastAsiaTheme="minorEastAsia" w:cstheme="minorEastAsia"/>
                <w:color w:val="000000"/>
                <w:kern w:val="2"/>
                <w:sz w:val="24"/>
                <w:szCs w:val="24"/>
                <w:lang w:val="en-US" w:eastAsia="zh-CN"/>
              </w:rPr>
            </w:pPr>
            <w:r>
              <w:rPr>
                <w:rFonts w:hint="eastAsia" w:asciiTheme="minorEastAsia" w:hAnsiTheme="minorEastAsia" w:eastAsiaTheme="minorEastAsia" w:cstheme="minorEastAsia"/>
                <w:color w:val="000000"/>
                <w:kern w:val="2"/>
                <w:sz w:val="24"/>
                <w:szCs w:val="24"/>
                <w:lang w:val="en-US" w:eastAsia="zh-CN"/>
              </w:rPr>
              <w:t>规格型号</w:t>
            </w:r>
          </w:p>
        </w:tc>
        <w:tc>
          <w:tcPr>
            <w:tcW w:w="1058" w:type="dxa"/>
            <w:tcBorders>
              <w:top w:val="single" w:color="auto" w:sz="12" w:space="0"/>
              <w:bottom w:val="double" w:color="auto" w:sz="6" w:space="0"/>
            </w:tcBorders>
            <w:noWrap w:val="0"/>
            <w:vAlign w:val="center"/>
          </w:tcPr>
          <w:p w14:paraId="465E957C">
            <w:pPr>
              <w:pStyle w:val="9"/>
              <w:keepNext/>
              <w:spacing w:after="0" w:line="440" w:lineRule="exact"/>
              <w:ind w:left="63" w:right="63"/>
              <w:rPr>
                <w:rFonts w:hint="eastAsia" w:asciiTheme="minorEastAsia" w:hAnsiTheme="minorEastAsia" w:eastAsiaTheme="minorEastAsia" w:cstheme="minorEastAsia"/>
                <w:color w:val="000000"/>
                <w:kern w:val="2"/>
                <w:sz w:val="24"/>
                <w:szCs w:val="24"/>
                <w:lang w:val="en-US" w:eastAsia="zh-CN"/>
              </w:rPr>
            </w:pPr>
            <w:r>
              <w:rPr>
                <w:rFonts w:hint="eastAsia" w:asciiTheme="minorEastAsia" w:hAnsiTheme="minorEastAsia" w:eastAsiaTheme="minorEastAsia" w:cstheme="minorEastAsia"/>
                <w:color w:val="000000"/>
                <w:kern w:val="2"/>
                <w:sz w:val="24"/>
                <w:szCs w:val="24"/>
                <w:lang w:val="en-US" w:eastAsia="zh-CN"/>
              </w:rPr>
              <w:t>数量</w:t>
            </w:r>
          </w:p>
        </w:tc>
        <w:tc>
          <w:tcPr>
            <w:tcW w:w="880" w:type="dxa"/>
            <w:tcBorders>
              <w:top w:val="single" w:color="auto" w:sz="12" w:space="0"/>
              <w:bottom w:val="double" w:color="auto" w:sz="6" w:space="0"/>
            </w:tcBorders>
            <w:noWrap w:val="0"/>
            <w:vAlign w:val="center"/>
          </w:tcPr>
          <w:p w14:paraId="4488C0E5">
            <w:pPr>
              <w:pStyle w:val="9"/>
              <w:keepNext/>
              <w:spacing w:after="0" w:line="440" w:lineRule="exact"/>
              <w:ind w:left="63" w:right="63"/>
              <w:rPr>
                <w:rFonts w:hint="eastAsia" w:asciiTheme="minorEastAsia" w:hAnsiTheme="minorEastAsia" w:eastAsiaTheme="minorEastAsia" w:cstheme="minorEastAsia"/>
                <w:color w:val="000000"/>
                <w:kern w:val="2"/>
                <w:sz w:val="24"/>
                <w:szCs w:val="24"/>
                <w:lang w:val="en-US" w:eastAsia="zh-CN"/>
              </w:rPr>
            </w:pPr>
            <w:r>
              <w:rPr>
                <w:rFonts w:hint="eastAsia" w:asciiTheme="minorEastAsia" w:hAnsiTheme="minorEastAsia" w:eastAsiaTheme="minorEastAsia" w:cstheme="minorEastAsia"/>
                <w:color w:val="000000"/>
                <w:kern w:val="2"/>
                <w:sz w:val="24"/>
                <w:szCs w:val="24"/>
                <w:lang w:val="en-US" w:eastAsia="zh-CN"/>
              </w:rPr>
              <w:t>产地</w:t>
            </w:r>
          </w:p>
        </w:tc>
        <w:tc>
          <w:tcPr>
            <w:tcW w:w="1020" w:type="dxa"/>
            <w:tcBorders>
              <w:top w:val="single" w:color="auto" w:sz="12" w:space="0"/>
              <w:bottom w:val="double" w:color="auto" w:sz="6" w:space="0"/>
            </w:tcBorders>
            <w:noWrap w:val="0"/>
            <w:vAlign w:val="center"/>
          </w:tcPr>
          <w:p w14:paraId="58367209">
            <w:pPr>
              <w:pStyle w:val="9"/>
              <w:keepNext/>
              <w:spacing w:after="0" w:line="440" w:lineRule="exact"/>
              <w:ind w:left="63" w:right="63"/>
              <w:rPr>
                <w:rFonts w:hint="eastAsia" w:asciiTheme="minorEastAsia" w:hAnsiTheme="minorEastAsia" w:eastAsiaTheme="minorEastAsia" w:cstheme="minorEastAsia"/>
                <w:color w:val="000000"/>
                <w:kern w:val="2"/>
                <w:sz w:val="24"/>
                <w:szCs w:val="24"/>
                <w:lang w:val="en-US" w:eastAsia="zh-CN"/>
              </w:rPr>
            </w:pPr>
            <w:r>
              <w:rPr>
                <w:rFonts w:hint="eastAsia" w:asciiTheme="minorEastAsia" w:hAnsiTheme="minorEastAsia" w:eastAsiaTheme="minorEastAsia" w:cstheme="minorEastAsia"/>
                <w:color w:val="000000"/>
                <w:kern w:val="2"/>
                <w:sz w:val="24"/>
                <w:szCs w:val="24"/>
                <w:lang w:val="en-US" w:eastAsia="zh-CN"/>
              </w:rPr>
              <w:t>制造年份</w:t>
            </w:r>
          </w:p>
        </w:tc>
        <w:tc>
          <w:tcPr>
            <w:tcW w:w="1480" w:type="dxa"/>
            <w:tcBorders>
              <w:top w:val="single" w:color="auto" w:sz="12" w:space="0"/>
              <w:bottom w:val="double" w:color="auto" w:sz="6" w:space="0"/>
            </w:tcBorders>
            <w:noWrap w:val="0"/>
            <w:vAlign w:val="center"/>
          </w:tcPr>
          <w:p w14:paraId="250F5AD0">
            <w:pPr>
              <w:pStyle w:val="9"/>
              <w:keepNext/>
              <w:spacing w:after="0" w:line="440" w:lineRule="exact"/>
              <w:ind w:left="63" w:right="63"/>
              <w:rPr>
                <w:rFonts w:hint="eastAsia" w:asciiTheme="minorEastAsia" w:hAnsiTheme="minorEastAsia" w:eastAsiaTheme="minorEastAsia" w:cstheme="minorEastAsia"/>
                <w:color w:val="000000"/>
                <w:kern w:val="2"/>
                <w:sz w:val="24"/>
                <w:szCs w:val="24"/>
                <w:lang w:val="en-US" w:eastAsia="zh-CN"/>
              </w:rPr>
            </w:pPr>
            <w:r>
              <w:rPr>
                <w:rFonts w:hint="eastAsia" w:asciiTheme="minorEastAsia" w:hAnsiTheme="minorEastAsia" w:eastAsiaTheme="minorEastAsia" w:cstheme="minorEastAsia"/>
                <w:color w:val="000000"/>
                <w:kern w:val="2"/>
                <w:sz w:val="24"/>
                <w:szCs w:val="24"/>
                <w:lang w:val="en-US" w:eastAsia="zh-CN"/>
              </w:rPr>
              <w:t>额定功率(kW)</w:t>
            </w:r>
          </w:p>
        </w:tc>
        <w:tc>
          <w:tcPr>
            <w:tcW w:w="1020" w:type="dxa"/>
            <w:tcBorders>
              <w:top w:val="single" w:color="auto" w:sz="12" w:space="0"/>
              <w:bottom w:val="double" w:color="auto" w:sz="6" w:space="0"/>
            </w:tcBorders>
            <w:noWrap w:val="0"/>
            <w:vAlign w:val="center"/>
          </w:tcPr>
          <w:p w14:paraId="535D54A1">
            <w:pPr>
              <w:pStyle w:val="9"/>
              <w:keepNext/>
              <w:spacing w:after="0" w:line="440" w:lineRule="exact"/>
              <w:ind w:left="63" w:right="63"/>
              <w:rPr>
                <w:rFonts w:hint="eastAsia" w:asciiTheme="minorEastAsia" w:hAnsiTheme="minorEastAsia" w:eastAsiaTheme="minorEastAsia" w:cstheme="minorEastAsia"/>
                <w:color w:val="000000"/>
                <w:kern w:val="2"/>
                <w:sz w:val="24"/>
                <w:szCs w:val="24"/>
                <w:lang w:val="en-US" w:eastAsia="zh-CN"/>
              </w:rPr>
            </w:pPr>
            <w:r>
              <w:rPr>
                <w:rFonts w:hint="eastAsia" w:asciiTheme="minorEastAsia" w:hAnsiTheme="minorEastAsia" w:eastAsiaTheme="minorEastAsia" w:cstheme="minorEastAsia"/>
                <w:color w:val="000000"/>
                <w:kern w:val="2"/>
                <w:sz w:val="24"/>
                <w:szCs w:val="24"/>
                <w:lang w:val="en-US" w:eastAsia="zh-CN"/>
              </w:rPr>
              <w:t>生产能力</w:t>
            </w:r>
          </w:p>
        </w:tc>
        <w:tc>
          <w:tcPr>
            <w:tcW w:w="921" w:type="dxa"/>
            <w:tcBorders>
              <w:top w:val="single" w:color="auto" w:sz="12" w:space="0"/>
              <w:bottom w:val="double" w:color="auto" w:sz="6" w:space="0"/>
            </w:tcBorders>
            <w:noWrap w:val="0"/>
            <w:vAlign w:val="center"/>
          </w:tcPr>
          <w:p w14:paraId="70ADD4F8">
            <w:pPr>
              <w:pStyle w:val="9"/>
              <w:keepNext/>
              <w:spacing w:after="0" w:line="440" w:lineRule="exact"/>
              <w:ind w:left="63" w:right="63"/>
              <w:rPr>
                <w:rFonts w:hint="eastAsia" w:asciiTheme="minorEastAsia" w:hAnsiTheme="minorEastAsia" w:eastAsiaTheme="minorEastAsia" w:cstheme="minorEastAsia"/>
                <w:color w:val="000000"/>
                <w:kern w:val="2"/>
                <w:sz w:val="24"/>
                <w:szCs w:val="24"/>
                <w:lang w:val="en-US" w:eastAsia="zh-CN"/>
              </w:rPr>
            </w:pPr>
            <w:r>
              <w:rPr>
                <w:rFonts w:hint="eastAsia" w:asciiTheme="minorEastAsia" w:hAnsiTheme="minorEastAsia" w:eastAsiaTheme="minorEastAsia" w:cstheme="minorEastAsia"/>
                <w:color w:val="000000"/>
                <w:kern w:val="2"/>
                <w:sz w:val="24"/>
                <w:szCs w:val="24"/>
                <w:lang w:val="en-US" w:eastAsia="zh-CN"/>
              </w:rPr>
              <w:t>备注</w:t>
            </w:r>
          </w:p>
        </w:tc>
      </w:tr>
      <w:tr w14:paraId="3B3BAD5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tcBorders>
              <w:top w:val="double" w:color="auto" w:sz="6" w:space="0"/>
              <w:bottom w:val="single" w:color="auto" w:sz="6" w:space="0"/>
            </w:tcBorders>
            <w:noWrap w:val="0"/>
            <w:vAlign w:val="center"/>
          </w:tcPr>
          <w:p w14:paraId="19C80C2D">
            <w:pPr>
              <w:pStyle w:val="9"/>
              <w:keepNext/>
              <w:spacing w:after="0" w:line="440" w:lineRule="exact"/>
              <w:ind w:left="63" w:right="63"/>
              <w:rPr>
                <w:rFonts w:eastAsia="仿宋_GB2312"/>
                <w:color w:val="000000"/>
                <w:kern w:val="2"/>
                <w:sz w:val="30"/>
                <w:szCs w:val="30"/>
                <w:lang w:val="en-US" w:eastAsia="zh-CN"/>
              </w:rPr>
            </w:pPr>
          </w:p>
        </w:tc>
        <w:tc>
          <w:tcPr>
            <w:tcW w:w="1418" w:type="dxa"/>
            <w:tcBorders>
              <w:top w:val="double" w:color="auto" w:sz="6" w:space="0"/>
              <w:bottom w:val="single" w:color="auto" w:sz="6" w:space="0"/>
            </w:tcBorders>
            <w:noWrap w:val="0"/>
            <w:vAlign w:val="center"/>
          </w:tcPr>
          <w:p w14:paraId="5C8D69A9">
            <w:pPr>
              <w:pStyle w:val="9"/>
              <w:keepNext/>
              <w:spacing w:after="0" w:line="440" w:lineRule="exact"/>
              <w:ind w:left="63" w:right="63"/>
              <w:rPr>
                <w:rFonts w:eastAsia="仿宋_GB2312"/>
                <w:color w:val="000000"/>
                <w:kern w:val="2"/>
                <w:sz w:val="30"/>
                <w:szCs w:val="30"/>
                <w:lang w:val="en-US" w:eastAsia="zh-CN"/>
              </w:rPr>
            </w:pPr>
          </w:p>
        </w:tc>
        <w:tc>
          <w:tcPr>
            <w:tcW w:w="850" w:type="dxa"/>
            <w:tcBorders>
              <w:top w:val="double" w:color="auto" w:sz="6" w:space="0"/>
              <w:bottom w:val="single" w:color="auto" w:sz="6" w:space="0"/>
            </w:tcBorders>
            <w:noWrap w:val="0"/>
            <w:vAlign w:val="center"/>
          </w:tcPr>
          <w:p w14:paraId="45AE60E6">
            <w:pPr>
              <w:pStyle w:val="9"/>
              <w:keepNext/>
              <w:spacing w:after="0" w:line="440" w:lineRule="exact"/>
              <w:ind w:left="63" w:right="63"/>
              <w:rPr>
                <w:rFonts w:eastAsia="仿宋_GB2312"/>
                <w:color w:val="000000"/>
                <w:kern w:val="2"/>
                <w:sz w:val="30"/>
                <w:szCs w:val="30"/>
                <w:lang w:val="en-US" w:eastAsia="zh-CN"/>
              </w:rPr>
            </w:pPr>
          </w:p>
        </w:tc>
        <w:tc>
          <w:tcPr>
            <w:tcW w:w="1058" w:type="dxa"/>
            <w:tcBorders>
              <w:top w:val="double" w:color="auto" w:sz="6" w:space="0"/>
              <w:bottom w:val="single" w:color="auto" w:sz="6" w:space="0"/>
            </w:tcBorders>
            <w:noWrap w:val="0"/>
            <w:vAlign w:val="center"/>
          </w:tcPr>
          <w:p w14:paraId="167AC5C7">
            <w:pPr>
              <w:pStyle w:val="9"/>
              <w:keepNext/>
              <w:spacing w:after="0" w:line="440" w:lineRule="exact"/>
              <w:ind w:left="63" w:right="63"/>
              <w:rPr>
                <w:rFonts w:eastAsia="仿宋_GB2312"/>
                <w:color w:val="000000"/>
                <w:kern w:val="2"/>
                <w:sz w:val="30"/>
                <w:szCs w:val="30"/>
                <w:lang w:val="en-US" w:eastAsia="zh-CN"/>
              </w:rPr>
            </w:pPr>
          </w:p>
        </w:tc>
        <w:tc>
          <w:tcPr>
            <w:tcW w:w="880" w:type="dxa"/>
            <w:tcBorders>
              <w:top w:val="double" w:color="auto" w:sz="6" w:space="0"/>
              <w:bottom w:val="single" w:color="auto" w:sz="6" w:space="0"/>
            </w:tcBorders>
            <w:noWrap w:val="0"/>
            <w:vAlign w:val="center"/>
          </w:tcPr>
          <w:p w14:paraId="5010EF2D">
            <w:pPr>
              <w:pStyle w:val="9"/>
              <w:keepNext/>
              <w:spacing w:after="0" w:line="440" w:lineRule="exact"/>
              <w:ind w:left="63" w:right="63"/>
              <w:rPr>
                <w:rFonts w:eastAsia="仿宋_GB2312"/>
                <w:color w:val="000000"/>
                <w:kern w:val="2"/>
                <w:sz w:val="30"/>
                <w:szCs w:val="30"/>
                <w:lang w:val="en-US" w:eastAsia="zh-CN"/>
              </w:rPr>
            </w:pPr>
          </w:p>
        </w:tc>
        <w:tc>
          <w:tcPr>
            <w:tcW w:w="1020" w:type="dxa"/>
            <w:tcBorders>
              <w:top w:val="double" w:color="auto" w:sz="6" w:space="0"/>
              <w:bottom w:val="single" w:color="auto" w:sz="6" w:space="0"/>
            </w:tcBorders>
            <w:noWrap w:val="0"/>
            <w:vAlign w:val="center"/>
          </w:tcPr>
          <w:p w14:paraId="359FB4B9">
            <w:pPr>
              <w:pStyle w:val="9"/>
              <w:keepNext/>
              <w:spacing w:after="0" w:line="440" w:lineRule="exact"/>
              <w:ind w:left="63" w:right="63"/>
              <w:rPr>
                <w:rFonts w:eastAsia="仿宋_GB2312"/>
                <w:color w:val="000000"/>
                <w:kern w:val="2"/>
                <w:sz w:val="30"/>
                <w:szCs w:val="30"/>
                <w:lang w:val="en-US" w:eastAsia="zh-CN"/>
              </w:rPr>
            </w:pPr>
          </w:p>
        </w:tc>
        <w:tc>
          <w:tcPr>
            <w:tcW w:w="1480" w:type="dxa"/>
            <w:tcBorders>
              <w:top w:val="double" w:color="auto" w:sz="6" w:space="0"/>
              <w:bottom w:val="single" w:color="auto" w:sz="6" w:space="0"/>
            </w:tcBorders>
            <w:noWrap w:val="0"/>
            <w:vAlign w:val="center"/>
          </w:tcPr>
          <w:p w14:paraId="44A34E02">
            <w:pPr>
              <w:pStyle w:val="9"/>
              <w:keepNext/>
              <w:spacing w:after="0" w:line="440" w:lineRule="exact"/>
              <w:ind w:left="63" w:right="63"/>
              <w:rPr>
                <w:rFonts w:eastAsia="仿宋_GB2312"/>
                <w:color w:val="000000"/>
                <w:kern w:val="2"/>
                <w:sz w:val="30"/>
                <w:szCs w:val="30"/>
                <w:lang w:val="en-US" w:eastAsia="zh-CN"/>
              </w:rPr>
            </w:pPr>
          </w:p>
        </w:tc>
        <w:tc>
          <w:tcPr>
            <w:tcW w:w="1020" w:type="dxa"/>
            <w:tcBorders>
              <w:top w:val="double" w:color="auto" w:sz="6" w:space="0"/>
              <w:bottom w:val="single" w:color="auto" w:sz="6" w:space="0"/>
            </w:tcBorders>
            <w:noWrap w:val="0"/>
            <w:vAlign w:val="center"/>
          </w:tcPr>
          <w:p w14:paraId="17CE563B">
            <w:pPr>
              <w:pStyle w:val="9"/>
              <w:keepNext/>
              <w:spacing w:after="0" w:line="440" w:lineRule="exact"/>
              <w:ind w:left="63" w:right="63"/>
              <w:rPr>
                <w:rFonts w:eastAsia="仿宋_GB2312"/>
                <w:color w:val="000000"/>
                <w:kern w:val="2"/>
                <w:sz w:val="30"/>
                <w:szCs w:val="30"/>
                <w:lang w:val="en-US" w:eastAsia="zh-CN"/>
              </w:rPr>
            </w:pPr>
          </w:p>
        </w:tc>
        <w:tc>
          <w:tcPr>
            <w:tcW w:w="921" w:type="dxa"/>
            <w:tcBorders>
              <w:top w:val="double" w:color="auto" w:sz="6" w:space="0"/>
              <w:bottom w:val="single" w:color="auto" w:sz="6" w:space="0"/>
            </w:tcBorders>
            <w:noWrap w:val="0"/>
            <w:vAlign w:val="center"/>
          </w:tcPr>
          <w:p w14:paraId="71AD6C64">
            <w:pPr>
              <w:pStyle w:val="9"/>
              <w:keepNext/>
              <w:spacing w:after="0" w:line="440" w:lineRule="exact"/>
              <w:ind w:left="63" w:right="63"/>
              <w:rPr>
                <w:rFonts w:eastAsia="仿宋_GB2312"/>
                <w:color w:val="000000"/>
                <w:kern w:val="2"/>
                <w:sz w:val="30"/>
                <w:szCs w:val="30"/>
                <w:lang w:val="en-US" w:eastAsia="zh-CN"/>
              </w:rPr>
            </w:pPr>
          </w:p>
        </w:tc>
      </w:tr>
      <w:tr w14:paraId="7A4FFCF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tcBorders>
              <w:top w:val="nil"/>
            </w:tcBorders>
            <w:noWrap w:val="0"/>
            <w:vAlign w:val="center"/>
          </w:tcPr>
          <w:p w14:paraId="4A6F9F76">
            <w:pPr>
              <w:pStyle w:val="9"/>
              <w:keepNext/>
              <w:spacing w:after="0" w:line="440" w:lineRule="exact"/>
              <w:ind w:left="63" w:right="63"/>
              <w:rPr>
                <w:rFonts w:eastAsia="仿宋_GB2312"/>
                <w:color w:val="000000"/>
                <w:kern w:val="2"/>
                <w:sz w:val="30"/>
                <w:szCs w:val="30"/>
                <w:lang w:val="en-US" w:eastAsia="zh-CN"/>
              </w:rPr>
            </w:pPr>
          </w:p>
        </w:tc>
        <w:tc>
          <w:tcPr>
            <w:tcW w:w="1418" w:type="dxa"/>
            <w:tcBorders>
              <w:top w:val="nil"/>
            </w:tcBorders>
            <w:noWrap w:val="0"/>
            <w:vAlign w:val="center"/>
          </w:tcPr>
          <w:p w14:paraId="7ACBC9BC">
            <w:pPr>
              <w:pStyle w:val="9"/>
              <w:keepNext/>
              <w:spacing w:after="0" w:line="440" w:lineRule="exact"/>
              <w:ind w:left="63" w:right="63"/>
              <w:rPr>
                <w:rFonts w:eastAsia="仿宋_GB2312"/>
                <w:color w:val="000000"/>
                <w:kern w:val="2"/>
                <w:sz w:val="30"/>
                <w:szCs w:val="30"/>
                <w:lang w:val="en-US" w:eastAsia="zh-CN"/>
              </w:rPr>
            </w:pPr>
          </w:p>
        </w:tc>
        <w:tc>
          <w:tcPr>
            <w:tcW w:w="850" w:type="dxa"/>
            <w:tcBorders>
              <w:top w:val="nil"/>
            </w:tcBorders>
            <w:noWrap w:val="0"/>
            <w:vAlign w:val="center"/>
          </w:tcPr>
          <w:p w14:paraId="294200BE">
            <w:pPr>
              <w:pStyle w:val="9"/>
              <w:keepNext/>
              <w:spacing w:after="0" w:line="440" w:lineRule="exact"/>
              <w:ind w:left="63" w:right="63"/>
              <w:rPr>
                <w:rFonts w:eastAsia="仿宋_GB2312"/>
                <w:color w:val="000000"/>
                <w:kern w:val="2"/>
                <w:sz w:val="30"/>
                <w:szCs w:val="30"/>
                <w:lang w:val="en-US" w:eastAsia="zh-CN"/>
              </w:rPr>
            </w:pPr>
          </w:p>
        </w:tc>
        <w:tc>
          <w:tcPr>
            <w:tcW w:w="1058" w:type="dxa"/>
            <w:tcBorders>
              <w:top w:val="nil"/>
            </w:tcBorders>
            <w:noWrap w:val="0"/>
            <w:vAlign w:val="center"/>
          </w:tcPr>
          <w:p w14:paraId="4CA4054F">
            <w:pPr>
              <w:pStyle w:val="9"/>
              <w:keepNext/>
              <w:spacing w:after="0" w:line="440" w:lineRule="exact"/>
              <w:ind w:left="63" w:right="63"/>
              <w:rPr>
                <w:rFonts w:eastAsia="仿宋_GB2312"/>
                <w:color w:val="000000"/>
                <w:kern w:val="2"/>
                <w:sz w:val="30"/>
                <w:szCs w:val="30"/>
                <w:lang w:val="en-US" w:eastAsia="zh-CN"/>
              </w:rPr>
            </w:pPr>
          </w:p>
        </w:tc>
        <w:tc>
          <w:tcPr>
            <w:tcW w:w="880" w:type="dxa"/>
            <w:tcBorders>
              <w:top w:val="nil"/>
            </w:tcBorders>
            <w:noWrap w:val="0"/>
            <w:vAlign w:val="center"/>
          </w:tcPr>
          <w:p w14:paraId="5B798CF2">
            <w:pPr>
              <w:pStyle w:val="9"/>
              <w:keepNext/>
              <w:spacing w:after="0" w:line="440" w:lineRule="exact"/>
              <w:ind w:left="63" w:right="63"/>
              <w:rPr>
                <w:rFonts w:eastAsia="仿宋_GB2312"/>
                <w:color w:val="000000"/>
                <w:kern w:val="2"/>
                <w:sz w:val="30"/>
                <w:szCs w:val="30"/>
                <w:lang w:val="en-US" w:eastAsia="zh-CN"/>
              </w:rPr>
            </w:pPr>
          </w:p>
        </w:tc>
        <w:tc>
          <w:tcPr>
            <w:tcW w:w="1020" w:type="dxa"/>
            <w:tcBorders>
              <w:top w:val="nil"/>
            </w:tcBorders>
            <w:noWrap w:val="0"/>
            <w:vAlign w:val="center"/>
          </w:tcPr>
          <w:p w14:paraId="154CCE07">
            <w:pPr>
              <w:pStyle w:val="9"/>
              <w:keepNext/>
              <w:spacing w:after="0" w:line="440" w:lineRule="exact"/>
              <w:ind w:left="63" w:right="63"/>
              <w:rPr>
                <w:rFonts w:eastAsia="仿宋_GB2312"/>
                <w:color w:val="000000"/>
                <w:kern w:val="2"/>
                <w:sz w:val="30"/>
                <w:szCs w:val="30"/>
                <w:lang w:val="en-US" w:eastAsia="zh-CN"/>
              </w:rPr>
            </w:pPr>
          </w:p>
        </w:tc>
        <w:tc>
          <w:tcPr>
            <w:tcW w:w="1480" w:type="dxa"/>
            <w:tcBorders>
              <w:top w:val="nil"/>
            </w:tcBorders>
            <w:noWrap w:val="0"/>
            <w:vAlign w:val="center"/>
          </w:tcPr>
          <w:p w14:paraId="72C5CF68">
            <w:pPr>
              <w:pStyle w:val="9"/>
              <w:keepNext/>
              <w:spacing w:after="0" w:line="440" w:lineRule="exact"/>
              <w:ind w:left="63" w:right="63"/>
              <w:rPr>
                <w:rFonts w:eastAsia="仿宋_GB2312"/>
                <w:color w:val="000000"/>
                <w:kern w:val="2"/>
                <w:sz w:val="30"/>
                <w:szCs w:val="30"/>
                <w:lang w:val="en-US" w:eastAsia="zh-CN"/>
              </w:rPr>
            </w:pPr>
          </w:p>
        </w:tc>
        <w:tc>
          <w:tcPr>
            <w:tcW w:w="1020" w:type="dxa"/>
            <w:tcBorders>
              <w:top w:val="nil"/>
            </w:tcBorders>
            <w:noWrap w:val="0"/>
            <w:vAlign w:val="center"/>
          </w:tcPr>
          <w:p w14:paraId="5E930471">
            <w:pPr>
              <w:pStyle w:val="9"/>
              <w:keepNext/>
              <w:spacing w:after="0" w:line="440" w:lineRule="exact"/>
              <w:ind w:left="63" w:right="63"/>
              <w:rPr>
                <w:rFonts w:eastAsia="仿宋_GB2312"/>
                <w:color w:val="000000"/>
                <w:kern w:val="2"/>
                <w:sz w:val="30"/>
                <w:szCs w:val="30"/>
                <w:lang w:val="en-US" w:eastAsia="zh-CN"/>
              </w:rPr>
            </w:pPr>
          </w:p>
        </w:tc>
        <w:tc>
          <w:tcPr>
            <w:tcW w:w="921" w:type="dxa"/>
            <w:tcBorders>
              <w:top w:val="nil"/>
            </w:tcBorders>
            <w:noWrap w:val="0"/>
            <w:vAlign w:val="center"/>
          </w:tcPr>
          <w:p w14:paraId="4EE0C2E3">
            <w:pPr>
              <w:pStyle w:val="9"/>
              <w:keepNext/>
              <w:spacing w:after="0" w:line="440" w:lineRule="exact"/>
              <w:ind w:left="63" w:right="63"/>
              <w:rPr>
                <w:rFonts w:eastAsia="仿宋_GB2312"/>
                <w:color w:val="000000"/>
                <w:kern w:val="2"/>
                <w:sz w:val="30"/>
                <w:szCs w:val="30"/>
                <w:lang w:val="en-US" w:eastAsia="zh-CN"/>
              </w:rPr>
            </w:pPr>
          </w:p>
        </w:tc>
      </w:tr>
      <w:tr w14:paraId="001FAC3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center"/>
          </w:tcPr>
          <w:p w14:paraId="044E0CE0">
            <w:pPr>
              <w:pStyle w:val="9"/>
              <w:keepNext/>
              <w:spacing w:after="0" w:line="440" w:lineRule="exact"/>
              <w:ind w:left="63" w:right="63"/>
              <w:rPr>
                <w:rFonts w:eastAsia="仿宋_GB2312"/>
                <w:color w:val="000000"/>
                <w:kern w:val="2"/>
                <w:sz w:val="30"/>
                <w:szCs w:val="30"/>
                <w:lang w:val="en-US" w:eastAsia="zh-CN"/>
              </w:rPr>
            </w:pPr>
          </w:p>
        </w:tc>
        <w:tc>
          <w:tcPr>
            <w:tcW w:w="1418" w:type="dxa"/>
            <w:noWrap w:val="0"/>
            <w:vAlign w:val="center"/>
          </w:tcPr>
          <w:p w14:paraId="14B78525">
            <w:pPr>
              <w:pStyle w:val="9"/>
              <w:keepNext/>
              <w:spacing w:after="0" w:line="440" w:lineRule="exact"/>
              <w:ind w:left="63" w:right="63"/>
              <w:rPr>
                <w:rFonts w:eastAsia="仿宋_GB2312"/>
                <w:color w:val="000000"/>
                <w:kern w:val="2"/>
                <w:sz w:val="30"/>
                <w:szCs w:val="30"/>
                <w:lang w:val="en-US" w:eastAsia="zh-CN"/>
              </w:rPr>
            </w:pPr>
          </w:p>
        </w:tc>
        <w:tc>
          <w:tcPr>
            <w:tcW w:w="850" w:type="dxa"/>
            <w:noWrap w:val="0"/>
            <w:vAlign w:val="center"/>
          </w:tcPr>
          <w:p w14:paraId="27C1E1F5">
            <w:pPr>
              <w:pStyle w:val="9"/>
              <w:keepNext/>
              <w:spacing w:after="0" w:line="440" w:lineRule="exact"/>
              <w:ind w:left="63" w:right="63"/>
              <w:rPr>
                <w:rFonts w:eastAsia="仿宋_GB2312"/>
                <w:color w:val="000000"/>
                <w:kern w:val="2"/>
                <w:sz w:val="30"/>
                <w:szCs w:val="30"/>
                <w:lang w:val="en-US" w:eastAsia="zh-CN"/>
              </w:rPr>
            </w:pPr>
          </w:p>
        </w:tc>
        <w:tc>
          <w:tcPr>
            <w:tcW w:w="1058" w:type="dxa"/>
            <w:noWrap w:val="0"/>
            <w:vAlign w:val="center"/>
          </w:tcPr>
          <w:p w14:paraId="3E0FCCF8">
            <w:pPr>
              <w:pStyle w:val="9"/>
              <w:keepNext/>
              <w:spacing w:after="0" w:line="440" w:lineRule="exact"/>
              <w:ind w:left="63" w:right="63"/>
              <w:rPr>
                <w:rFonts w:eastAsia="仿宋_GB2312"/>
                <w:color w:val="000000"/>
                <w:kern w:val="2"/>
                <w:sz w:val="30"/>
                <w:szCs w:val="30"/>
                <w:lang w:val="en-US" w:eastAsia="zh-CN"/>
              </w:rPr>
            </w:pPr>
          </w:p>
        </w:tc>
        <w:tc>
          <w:tcPr>
            <w:tcW w:w="880" w:type="dxa"/>
            <w:noWrap w:val="0"/>
            <w:vAlign w:val="center"/>
          </w:tcPr>
          <w:p w14:paraId="5956BB9B">
            <w:pPr>
              <w:pStyle w:val="9"/>
              <w:keepNext/>
              <w:spacing w:after="0" w:line="440" w:lineRule="exact"/>
              <w:ind w:left="63" w:right="63"/>
              <w:rPr>
                <w:rFonts w:eastAsia="仿宋_GB2312"/>
                <w:color w:val="000000"/>
                <w:kern w:val="2"/>
                <w:sz w:val="30"/>
                <w:szCs w:val="30"/>
                <w:lang w:val="en-US" w:eastAsia="zh-CN"/>
              </w:rPr>
            </w:pPr>
          </w:p>
        </w:tc>
        <w:tc>
          <w:tcPr>
            <w:tcW w:w="1020" w:type="dxa"/>
            <w:noWrap w:val="0"/>
            <w:vAlign w:val="center"/>
          </w:tcPr>
          <w:p w14:paraId="6689D767">
            <w:pPr>
              <w:pStyle w:val="9"/>
              <w:keepNext/>
              <w:spacing w:after="0" w:line="440" w:lineRule="exact"/>
              <w:ind w:left="63" w:right="63"/>
              <w:rPr>
                <w:rFonts w:eastAsia="仿宋_GB2312"/>
                <w:color w:val="000000"/>
                <w:kern w:val="2"/>
                <w:sz w:val="30"/>
                <w:szCs w:val="30"/>
                <w:lang w:val="en-US" w:eastAsia="zh-CN"/>
              </w:rPr>
            </w:pPr>
          </w:p>
        </w:tc>
        <w:tc>
          <w:tcPr>
            <w:tcW w:w="1480" w:type="dxa"/>
            <w:noWrap w:val="0"/>
            <w:vAlign w:val="center"/>
          </w:tcPr>
          <w:p w14:paraId="552A22D9">
            <w:pPr>
              <w:pStyle w:val="9"/>
              <w:keepNext/>
              <w:spacing w:after="0" w:line="440" w:lineRule="exact"/>
              <w:ind w:left="63" w:right="63"/>
              <w:rPr>
                <w:rFonts w:eastAsia="仿宋_GB2312"/>
                <w:color w:val="000000"/>
                <w:kern w:val="2"/>
                <w:sz w:val="30"/>
                <w:szCs w:val="30"/>
                <w:lang w:val="en-US" w:eastAsia="zh-CN"/>
              </w:rPr>
            </w:pPr>
          </w:p>
        </w:tc>
        <w:tc>
          <w:tcPr>
            <w:tcW w:w="1020" w:type="dxa"/>
            <w:noWrap w:val="0"/>
            <w:vAlign w:val="center"/>
          </w:tcPr>
          <w:p w14:paraId="44592CC9">
            <w:pPr>
              <w:pStyle w:val="9"/>
              <w:keepNext/>
              <w:spacing w:after="0" w:line="440" w:lineRule="exact"/>
              <w:ind w:left="63" w:right="63"/>
              <w:rPr>
                <w:rFonts w:eastAsia="仿宋_GB2312"/>
                <w:color w:val="000000"/>
                <w:kern w:val="2"/>
                <w:sz w:val="30"/>
                <w:szCs w:val="30"/>
                <w:lang w:val="en-US" w:eastAsia="zh-CN"/>
              </w:rPr>
            </w:pPr>
          </w:p>
        </w:tc>
        <w:tc>
          <w:tcPr>
            <w:tcW w:w="921" w:type="dxa"/>
            <w:noWrap w:val="0"/>
            <w:vAlign w:val="center"/>
          </w:tcPr>
          <w:p w14:paraId="2FB95298">
            <w:pPr>
              <w:pStyle w:val="9"/>
              <w:keepNext/>
              <w:spacing w:after="0" w:line="440" w:lineRule="exact"/>
              <w:ind w:left="63" w:right="63"/>
              <w:rPr>
                <w:rFonts w:eastAsia="仿宋_GB2312"/>
                <w:color w:val="000000"/>
                <w:kern w:val="2"/>
                <w:sz w:val="30"/>
                <w:szCs w:val="30"/>
                <w:lang w:val="en-US" w:eastAsia="zh-CN"/>
              </w:rPr>
            </w:pPr>
          </w:p>
        </w:tc>
      </w:tr>
      <w:tr w14:paraId="118D211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center"/>
          </w:tcPr>
          <w:p w14:paraId="1BA4B80B">
            <w:pPr>
              <w:pStyle w:val="9"/>
              <w:keepNext/>
              <w:spacing w:after="0" w:line="440" w:lineRule="exact"/>
              <w:ind w:left="63" w:right="63"/>
              <w:rPr>
                <w:rFonts w:eastAsia="仿宋_GB2312"/>
                <w:color w:val="000000"/>
                <w:kern w:val="2"/>
                <w:sz w:val="30"/>
                <w:szCs w:val="30"/>
                <w:lang w:val="en-US" w:eastAsia="zh-CN"/>
              </w:rPr>
            </w:pPr>
          </w:p>
        </w:tc>
        <w:tc>
          <w:tcPr>
            <w:tcW w:w="1418" w:type="dxa"/>
            <w:noWrap w:val="0"/>
            <w:vAlign w:val="center"/>
          </w:tcPr>
          <w:p w14:paraId="0020904F">
            <w:pPr>
              <w:pStyle w:val="9"/>
              <w:keepNext/>
              <w:spacing w:after="0" w:line="440" w:lineRule="exact"/>
              <w:ind w:left="63" w:right="63"/>
              <w:rPr>
                <w:rFonts w:eastAsia="仿宋_GB2312"/>
                <w:color w:val="000000"/>
                <w:kern w:val="2"/>
                <w:sz w:val="30"/>
                <w:szCs w:val="30"/>
                <w:lang w:val="en-US" w:eastAsia="zh-CN"/>
              </w:rPr>
            </w:pPr>
          </w:p>
        </w:tc>
        <w:tc>
          <w:tcPr>
            <w:tcW w:w="850" w:type="dxa"/>
            <w:noWrap w:val="0"/>
            <w:vAlign w:val="center"/>
          </w:tcPr>
          <w:p w14:paraId="68164109">
            <w:pPr>
              <w:pStyle w:val="9"/>
              <w:keepNext/>
              <w:spacing w:after="0" w:line="440" w:lineRule="exact"/>
              <w:ind w:left="63" w:right="63"/>
              <w:rPr>
                <w:rFonts w:eastAsia="仿宋_GB2312"/>
                <w:color w:val="000000"/>
                <w:kern w:val="2"/>
                <w:sz w:val="30"/>
                <w:szCs w:val="30"/>
                <w:lang w:val="en-US" w:eastAsia="zh-CN"/>
              </w:rPr>
            </w:pPr>
          </w:p>
        </w:tc>
        <w:tc>
          <w:tcPr>
            <w:tcW w:w="1058" w:type="dxa"/>
            <w:noWrap w:val="0"/>
            <w:vAlign w:val="center"/>
          </w:tcPr>
          <w:p w14:paraId="2B2C5241">
            <w:pPr>
              <w:pStyle w:val="9"/>
              <w:keepNext/>
              <w:spacing w:after="0" w:line="440" w:lineRule="exact"/>
              <w:ind w:left="63" w:right="63"/>
              <w:rPr>
                <w:rFonts w:eastAsia="仿宋_GB2312"/>
                <w:color w:val="000000"/>
                <w:kern w:val="2"/>
                <w:sz w:val="30"/>
                <w:szCs w:val="30"/>
                <w:lang w:val="en-US" w:eastAsia="zh-CN"/>
              </w:rPr>
            </w:pPr>
          </w:p>
        </w:tc>
        <w:tc>
          <w:tcPr>
            <w:tcW w:w="880" w:type="dxa"/>
            <w:noWrap w:val="0"/>
            <w:vAlign w:val="center"/>
          </w:tcPr>
          <w:p w14:paraId="636EEE34">
            <w:pPr>
              <w:pStyle w:val="9"/>
              <w:keepNext/>
              <w:spacing w:after="0" w:line="440" w:lineRule="exact"/>
              <w:ind w:left="63" w:right="63"/>
              <w:rPr>
                <w:rFonts w:eastAsia="仿宋_GB2312"/>
                <w:color w:val="000000"/>
                <w:kern w:val="2"/>
                <w:sz w:val="30"/>
                <w:szCs w:val="30"/>
                <w:lang w:val="en-US" w:eastAsia="zh-CN"/>
              </w:rPr>
            </w:pPr>
          </w:p>
        </w:tc>
        <w:tc>
          <w:tcPr>
            <w:tcW w:w="1020" w:type="dxa"/>
            <w:noWrap w:val="0"/>
            <w:vAlign w:val="center"/>
          </w:tcPr>
          <w:p w14:paraId="77281965">
            <w:pPr>
              <w:pStyle w:val="9"/>
              <w:keepNext/>
              <w:spacing w:after="0" w:line="440" w:lineRule="exact"/>
              <w:ind w:left="63" w:right="63"/>
              <w:rPr>
                <w:rFonts w:eastAsia="仿宋_GB2312"/>
                <w:color w:val="000000"/>
                <w:kern w:val="2"/>
                <w:sz w:val="30"/>
                <w:szCs w:val="30"/>
                <w:lang w:val="en-US" w:eastAsia="zh-CN"/>
              </w:rPr>
            </w:pPr>
          </w:p>
        </w:tc>
        <w:tc>
          <w:tcPr>
            <w:tcW w:w="1480" w:type="dxa"/>
            <w:noWrap w:val="0"/>
            <w:vAlign w:val="center"/>
          </w:tcPr>
          <w:p w14:paraId="3AD24CE6">
            <w:pPr>
              <w:pStyle w:val="9"/>
              <w:keepNext/>
              <w:spacing w:after="0" w:line="440" w:lineRule="exact"/>
              <w:ind w:left="63" w:right="63"/>
              <w:rPr>
                <w:rFonts w:eastAsia="仿宋_GB2312"/>
                <w:color w:val="000000"/>
                <w:kern w:val="2"/>
                <w:sz w:val="30"/>
                <w:szCs w:val="30"/>
                <w:lang w:val="en-US" w:eastAsia="zh-CN"/>
              </w:rPr>
            </w:pPr>
          </w:p>
        </w:tc>
        <w:tc>
          <w:tcPr>
            <w:tcW w:w="1020" w:type="dxa"/>
            <w:noWrap w:val="0"/>
            <w:vAlign w:val="center"/>
          </w:tcPr>
          <w:p w14:paraId="36F019E6">
            <w:pPr>
              <w:pStyle w:val="9"/>
              <w:keepNext/>
              <w:spacing w:after="0" w:line="440" w:lineRule="exact"/>
              <w:ind w:left="63" w:right="63"/>
              <w:rPr>
                <w:rFonts w:eastAsia="仿宋_GB2312"/>
                <w:color w:val="000000"/>
                <w:kern w:val="2"/>
                <w:sz w:val="30"/>
                <w:szCs w:val="30"/>
                <w:lang w:val="en-US" w:eastAsia="zh-CN"/>
              </w:rPr>
            </w:pPr>
          </w:p>
        </w:tc>
        <w:tc>
          <w:tcPr>
            <w:tcW w:w="921" w:type="dxa"/>
            <w:noWrap w:val="0"/>
            <w:vAlign w:val="center"/>
          </w:tcPr>
          <w:p w14:paraId="330A9ED1">
            <w:pPr>
              <w:pStyle w:val="9"/>
              <w:keepNext/>
              <w:spacing w:after="0" w:line="440" w:lineRule="exact"/>
              <w:ind w:left="63" w:right="63"/>
              <w:rPr>
                <w:rFonts w:eastAsia="仿宋_GB2312"/>
                <w:color w:val="000000"/>
                <w:kern w:val="2"/>
                <w:sz w:val="30"/>
                <w:szCs w:val="30"/>
                <w:lang w:val="en-US" w:eastAsia="zh-CN"/>
              </w:rPr>
            </w:pPr>
          </w:p>
        </w:tc>
      </w:tr>
      <w:tr w14:paraId="30ADDDF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center"/>
          </w:tcPr>
          <w:p w14:paraId="2046A83F">
            <w:pPr>
              <w:pStyle w:val="9"/>
              <w:keepNext/>
              <w:spacing w:after="0" w:line="440" w:lineRule="exact"/>
              <w:ind w:left="63" w:right="63"/>
              <w:rPr>
                <w:rFonts w:eastAsia="仿宋_GB2312"/>
                <w:color w:val="000000"/>
                <w:kern w:val="2"/>
                <w:sz w:val="30"/>
                <w:szCs w:val="30"/>
                <w:lang w:val="en-US" w:eastAsia="zh-CN"/>
              </w:rPr>
            </w:pPr>
          </w:p>
        </w:tc>
        <w:tc>
          <w:tcPr>
            <w:tcW w:w="1418" w:type="dxa"/>
            <w:noWrap w:val="0"/>
            <w:vAlign w:val="center"/>
          </w:tcPr>
          <w:p w14:paraId="63E35934">
            <w:pPr>
              <w:pStyle w:val="9"/>
              <w:keepNext/>
              <w:spacing w:after="0" w:line="440" w:lineRule="exact"/>
              <w:ind w:left="63" w:right="63"/>
              <w:rPr>
                <w:rFonts w:eastAsia="仿宋_GB2312"/>
                <w:color w:val="000000"/>
                <w:kern w:val="2"/>
                <w:sz w:val="30"/>
                <w:szCs w:val="30"/>
                <w:lang w:val="en-US" w:eastAsia="zh-CN"/>
              </w:rPr>
            </w:pPr>
          </w:p>
        </w:tc>
        <w:tc>
          <w:tcPr>
            <w:tcW w:w="850" w:type="dxa"/>
            <w:noWrap w:val="0"/>
            <w:vAlign w:val="center"/>
          </w:tcPr>
          <w:p w14:paraId="27188AFE">
            <w:pPr>
              <w:pStyle w:val="9"/>
              <w:keepNext/>
              <w:spacing w:after="0" w:line="440" w:lineRule="exact"/>
              <w:ind w:left="63" w:right="63"/>
              <w:rPr>
                <w:rFonts w:eastAsia="仿宋_GB2312"/>
                <w:color w:val="000000"/>
                <w:kern w:val="2"/>
                <w:sz w:val="30"/>
                <w:szCs w:val="30"/>
                <w:lang w:val="en-US" w:eastAsia="zh-CN"/>
              </w:rPr>
            </w:pPr>
          </w:p>
        </w:tc>
        <w:tc>
          <w:tcPr>
            <w:tcW w:w="1058" w:type="dxa"/>
            <w:noWrap w:val="0"/>
            <w:vAlign w:val="center"/>
          </w:tcPr>
          <w:p w14:paraId="64B94241">
            <w:pPr>
              <w:pStyle w:val="9"/>
              <w:keepNext/>
              <w:spacing w:after="0" w:line="440" w:lineRule="exact"/>
              <w:ind w:left="63" w:right="63"/>
              <w:rPr>
                <w:rFonts w:eastAsia="仿宋_GB2312"/>
                <w:color w:val="000000"/>
                <w:kern w:val="2"/>
                <w:sz w:val="30"/>
                <w:szCs w:val="30"/>
                <w:lang w:val="en-US" w:eastAsia="zh-CN"/>
              </w:rPr>
            </w:pPr>
          </w:p>
        </w:tc>
        <w:tc>
          <w:tcPr>
            <w:tcW w:w="880" w:type="dxa"/>
            <w:noWrap w:val="0"/>
            <w:vAlign w:val="center"/>
          </w:tcPr>
          <w:p w14:paraId="1253C03F">
            <w:pPr>
              <w:pStyle w:val="9"/>
              <w:keepNext/>
              <w:spacing w:after="0" w:line="440" w:lineRule="exact"/>
              <w:ind w:left="63" w:right="63"/>
              <w:rPr>
                <w:rFonts w:eastAsia="仿宋_GB2312"/>
                <w:color w:val="000000"/>
                <w:kern w:val="2"/>
                <w:sz w:val="30"/>
                <w:szCs w:val="30"/>
                <w:lang w:val="en-US" w:eastAsia="zh-CN"/>
              </w:rPr>
            </w:pPr>
          </w:p>
        </w:tc>
        <w:tc>
          <w:tcPr>
            <w:tcW w:w="1020" w:type="dxa"/>
            <w:noWrap w:val="0"/>
            <w:vAlign w:val="center"/>
          </w:tcPr>
          <w:p w14:paraId="76477295">
            <w:pPr>
              <w:pStyle w:val="9"/>
              <w:keepNext/>
              <w:spacing w:after="0" w:line="440" w:lineRule="exact"/>
              <w:ind w:left="63" w:right="63"/>
              <w:rPr>
                <w:rFonts w:eastAsia="仿宋_GB2312"/>
                <w:color w:val="000000"/>
                <w:kern w:val="2"/>
                <w:sz w:val="30"/>
                <w:szCs w:val="30"/>
                <w:lang w:val="en-US" w:eastAsia="zh-CN"/>
              </w:rPr>
            </w:pPr>
          </w:p>
        </w:tc>
        <w:tc>
          <w:tcPr>
            <w:tcW w:w="1480" w:type="dxa"/>
            <w:noWrap w:val="0"/>
            <w:vAlign w:val="center"/>
          </w:tcPr>
          <w:p w14:paraId="1F306AD3">
            <w:pPr>
              <w:pStyle w:val="9"/>
              <w:keepNext/>
              <w:spacing w:after="0" w:line="440" w:lineRule="exact"/>
              <w:ind w:left="63" w:right="63"/>
              <w:rPr>
                <w:rFonts w:eastAsia="仿宋_GB2312"/>
                <w:color w:val="000000"/>
                <w:kern w:val="2"/>
                <w:sz w:val="30"/>
                <w:szCs w:val="30"/>
                <w:lang w:val="en-US" w:eastAsia="zh-CN"/>
              </w:rPr>
            </w:pPr>
          </w:p>
        </w:tc>
        <w:tc>
          <w:tcPr>
            <w:tcW w:w="1020" w:type="dxa"/>
            <w:noWrap w:val="0"/>
            <w:vAlign w:val="center"/>
          </w:tcPr>
          <w:p w14:paraId="1A4F7CA9">
            <w:pPr>
              <w:pStyle w:val="9"/>
              <w:keepNext/>
              <w:spacing w:after="0" w:line="440" w:lineRule="exact"/>
              <w:ind w:left="63" w:right="63"/>
              <w:rPr>
                <w:rFonts w:eastAsia="仿宋_GB2312"/>
                <w:color w:val="000000"/>
                <w:kern w:val="2"/>
                <w:sz w:val="30"/>
                <w:szCs w:val="30"/>
                <w:lang w:val="en-US" w:eastAsia="zh-CN"/>
              </w:rPr>
            </w:pPr>
          </w:p>
        </w:tc>
        <w:tc>
          <w:tcPr>
            <w:tcW w:w="921" w:type="dxa"/>
            <w:noWrap w:val="0"/>
            <w:vAlign w:val="center"/>
          </w:tcPr>
          <w:p w14:paraId="7AD51E11">
            <w:pPr>
              <w:pStyle w:val="9"/>
              <w:keepNext/>
              <w:spacing w:after="0" w:line="440" w:lineRule="exact"/>
              <w:ind w:left="63" w:right="63"/>
              <w:rPr>
                <w:rFonts w:eastAsia="仿宋_GB2312"/>
                <w:color w:val="000000"/>
                <w:kern w:val="2"/>
                <w:sz w:val="30"/>
                <w:szCs w:val="30"/>
                <w:lang w:val="en-US" w:eastAsia="zh-CN"/>
              </w:rPr>
            </w:pPr>
          </w:p>
        </w:tc>
      </w:tr>
      <w:tr w14:paraId="2FF7AFF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center"/>
          </w:tcPr>
          <w:p w14:paraId="74B6F699">
            <w:pPr>
              <w:pStyle w:val="9"/>
              <w:keepNext/>
              <w:spacing w:after="0" w:line="440" w:lineRule="exact"/>
              <w:ind w:left="63" w:right="63"/>
              <w:rPr>
                <w:rFonts w:eastAsia="仿宋_GB2312"/>
                <w:color w:val="000000"/>
                <w:kern w:val="2"/>
                <w:sz w:val="30"/>
                <w:szCs w:val="30"/>
                <w:lang w:val="en-US" w:eastAsia="zh-CN"/>
              </w:rPr>
            </w:pPr>
          </w:p>
        </w:tc>
        <w:tc>
          <w:tcPr>
            <w:tcW w:w="1418" w:type="dxa"/>
            <w:noWrap w:val="0"/>
            <w:vAlign w:val="center"/>
          </w:tcPr>
          <w:p w14:paraId="03437E80">
            <w:pPr>
              <w:pStyle w:val="9"/>
              <w:keepNext/>
              <w:spacing w:after="0" w:line="440" w:lineRule="exact"/>
              <w:ind w:left="63" w:right="63"/>
              <w:rPr>
                <w:rFonts w:eastAsia="仿宋_GB2312"/>
                <w:color w:val="000000"/>
                <w:kern w:val="2"/>
                <w:sz w:val="30"/>
                <w:szCs w:val="30"/>
                <w:lang w:val="en-US" w:eastAsia="zh-CN"/>
              </w:rPr>
            </w:pPr>
          </w:p>
        </w:tc>
        <w:tc>
          <w:tcPr>
            <w:tcW w:w="850" w:type="dxa"/>
            <w:noWrap w:val="0"/>
            <w:vAlign w:val="center"/>
          </w:tcPr>
          <w:p w14:paraId="70BC0F47">
            <w:pPr>
              <w:pStyle w:val="9"/>
              <w:keepNext/>
              <w:spacing w:after="0" w:line="440" w:lineRule="exact"/>
              <w:ind w:left="63" w:right="63"/>
              <w:rPr>
                <w:rFonts w:eastAsia="仿宋_GB2312"/>
                <w:color w:val="000000"/>
                <w:kern w:val="2"/>
                <w:sz w:val="30"/>
                <w:szCs w:val="30"/>
                <w:lang w:val="en-US" w:eastAsia="zh-CN"/>
              </w:rPr>
            </w:pPr>
          </w:p>
        </w:tc>
        <w:tc>
          <w:tcPr>
            <w:tcW w:w="1058" w:type="dxa"/>
            <w:noWrap w:val="0"/>
            <w:vAlign w:val="center"/>
          </w:tcPr>
          <w:p w14:paraId="074B1AC6">
            <w:pPr>
              <w:pStyle w:val="9"/>
              <w:keepNext/>
              <w:spacing w:after="0" w:line="440" w:lineRule="exact"/>
              <w:ind w:left="63" w:right="63"/>
              <w:rPr>
                <w:rFonts w:eastAsia="仿宋_GB2312"/>
                <w:color w:val="000000"/>
                <w:kern w:val="2"/>
                <w:sz w:val="30"/>
                <w:szCs w:val="30"/>
                <w:lang w:val="en-US" w:eastAsia="zh-CN"/>
              </w:rPr>
            </w:pPr>
          </w:p>
        </w:tc>
        <w:tc>
          <w:tcPr>
            <w:tcW w:w="880" w:type="dxa"/>
            <w:noWrap w:val="0"/>
            <w:vAlign w:val="center"/>
          </w:tcPr>
          <w:p w14:paraId="0478599F">
            <w:pPr>
              <w:pStyle w:val="9"/>
              <w:keepNext/>
              <w:spacing w:after="0" w:line="440" w:lineRule="exact"/>
              <w:ind w:left="63" w:right="63"/>
              <w:rPr>
                <w:rFonts w:eastAsia="仿宋_GB2312"/>
                <w:color w:val="000000"/>
                <w:kern w:val="2"/>
                <w:sz w:val="30"/>
                <w:szCs w:val="30"/>
                <w:lang w:val="en-US" w:eastAsia="zh-CN"/>
              </w:rPr>
            </w:pPr>
          </w:p>
        </w:tc>
        <w:tc>
          <w:tcPr>
            <w:tcW w:w="1020" w:type="dxa"/>
            <w:noWrap w:val="0"/>
            <w:vAlign w:val="center"/>
          </w:tcPr>
          <w:p w14:paraId="3FACB80B">
            <w:pPr>
              <w:pStyle w:val="9"/>
              <w:keepNext/>
              <w:spacing w:after="0" w:line="440" w:lineRule="exact"/>
              <w:ind w:left="63" w:right="63"/>
              <w:rPr>
                <w:rFonts w:eastAsia="仿宋_GB2312"/>
                <w:color w:val="000000"/>
                <w:kern w:val="2"/>
                <w:sz w:val="30"/>
                <w:szCs w:val="30"/>
                <w:lang w:val="en-US" w:eastAsia="zh-CN"/>
              </w:rPr>
            </w:pPr>
          </w:p>
        </w:tc>
        <w:tc>
          <w:tcPr>
            <w:tcW w:w="1480" w:type="dxa"/>
            <w:noWrap w:val="0"/>
            <w:vAlign w:val="center"/>
          </w:tcPr>
          <w:p w14:paraId="5AB93472">
            <w:pPr>
              <w:pStyle w:val="9"/>
              <w:keepNext/>
              <w:spacing w:after="0" w:line="440" w:lineRule="exact"/>
              <w:ind w:left="63" w:right="63"/>
              <w:rPr>
                <w:rFonts w:eastAsia="仿宋_GB2312"/>
                <w:color w:val="000000"/>
                <w:kern w:val="2"/>
                <w:sz w:val="30"/>
                <w:szCs w:val="30"/>
                <w:lang w:val="en-US" w:eastAsia="zh-CN"/>
              </w:rPr>
            </w:pPr>
          </w:p>
        </w:tc>
        <w:tc>
          <w:tcPr>
            <w:tcW w:w="1020" w:type="dxa"/>
            <w:noWrap w:val="0"/>
            <w:vAlign w:val="center"/>
          </w:tcPr>
          <w:p w14:paraId="1982F701">
            <w:pPr>
              <w:pStyle w:val="9"/>
              <w:keepNext/>
              <w:spacing w:after="0" w:line="440" w:lineRule="exact"/>
              <w:ind w:left="63" w:right="63"/>
              <w:rPr>
                <w:rFonts w:eastAsia="仿宋_GB2312"/>
                <w:color w:val="000000"/>
                <w:kern w:val="2"/>
                <w:sz w:val="30"/>
                <w:szCs w:val="30"/>
                <w:lang w:val="en-US" w:eastAsia="zh-CN"/>
              </w:rPr>
            </w:pPr>
          </w:p>
        </w:tc>
        <w:tc>
          <w:tcPr>
            <w:tcW w:w="921" w:type="dxa"/>
            <w:noWrap w:val="0"/>
            <w:vAlign w:val="center"/>
          </w:tcPr>
          <w:p w14:paraId="40EAAB0C">
            <w:pPr>
              <w:pStyle w:val="9"/>
              <w:keepNext/>
              <w:spacing w:after="0" w:line="440" w:lineRule="exact"/>
              <w:ind w:left="63" w:right="63"/>
              <w:rPr>
                <w:rFonts w:eastAsia="仿宋_GB2312"/>
                <w:color w:val="000000"/>
                <w:kern w:val="2"/>
                <w:sz w:val="30"/>
                <w:szCs w:val="30"/>
                <w:lang w:val="en-US" w:eastAsia="zh-CN"/>
              </w:rPr>
            </w:pPr>
          </w:p>
        </w:tc>
      </w:tr>
      <w:tr w14:paraId="6AFC9F2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center"/>
          </w:tcPr>
          <w:p w14:paraId="3F4FBA78">
            <w:pPr>
              <w:pStyle w:val="9"/>
              <w:keepNext/>
              <w:spacing w:after="0" w:line="440" w:lineRule="exact"/>
              <w:ind w:left="63" w:right="63"/>
              <w:rPr>
                <w:rFonts w:eastAsia="仿宋_GB2312"/>
                <w:color w:val="000000"/>
                <w:kern w:val="2"/>
                <w:sz w:val="30"/>
                <w:szCs w:val="30"/>
                <w:lang w:val="en-US" w:eastAsia="zh-CN"/>
              </w:rPr>
            </w:pPr>
          </w:p>
        </w:tc>
        <w:tc>
          <w:tcPr>
            <w:tcW w:w="1418" w:type="dxa"/>
            <w:noWrap w:val="0"/>
            <w:vAlign w:val="center"/>
          </w:tcPr>
          <w:p w14:paraId="0EC127DB">
            <w:pPr>
              <w:pStyle w:val="9"/>
              <w:keepNext/>
              <w:spacing w:after="0" w:line="440" w:lineRule="exact"/>
              <w:ind w:left="63" w:right="63"/>
              <w:rPr>
                <w:rFonts w:eastAsia="仿宋_GB2312"/>
                <w:color w:val="000000"/>
                <w:kern w:val="2"/>
                <w:sz w:val="30"/>
                <w:szCs w:val="30"/>
                <w:lang w:val="en-US" w:eastAsia="zh-CN"/>
              </w:rPr>
            </w:pPr>
          </w:p>
        </w:tc>
        <w:tc>
          <w:tcPr>
            <w:tcW w:w="850" w:type="dxa"/>
            <w:noWrap w:val="0"/>
            <w:vAlign w:val="center"/>
          </w:tcPr>
          <w:p w14:paraId="12D9DF1F">
            <w:pPr>
              <w:pStyle w:val="9"/>
              <w:keepNext/>
              <w:spacing w:after="0" w:line="440" w:lineRule="exact"/>
              <w:ind w:left="63" w:right="63"/>
              <w:rPr>
                <w:rFonts w:eastAsia="仿宋_GB2312"/>
                <w:color w:val="000000"/>
                <w:kern w:val="2"/>
                <w:sz w:val="30"/>
                <w:szCs w:val="30"/>
                <w:lang w:val="en-US" w:eastAsia="zh-CN"/>
              </w:rPr>
            </w:pPr>
          </w:p>
        </w:tc>
        <w:tc>
          <w:tcPr>
            <w:tcW w:w="1058" w:type="dxa"/>
            <w:noWrap w:val="0"/>
            <w:vAlign w:val="center"/>
          </w:tcPr>
          <w:p w14:paraId="0037CCF8">
            <w:pPr>
              <w:pStyle w:val="9"/>
              <w:keepNext/>
              <w:spacing w:after="0" w:line="440" w:lineRule="exact"/>
              <w:ind w:left="63" w:right="63"/>
              <w:rPr>
                <w:rFonts w:eastAsia="仿宋_GB2312"/>
                <w:color w:val="000000"/>
                <w:kern w:val="2"/>
                <w:sz w:val="30"/>
                <w:szCs w:val="30"/>
                <w:lang w:val="en-US" w:eastAsia="zh-CN"/>
              </w:rPr>
            </w:pPr>
          </w:p>
        </w:tc>
        <w:tc>
          <w:tcPr>
            <w:tcW w:w="880" w:type="dxa"/>
            <w:noWrap w:val="0"/>
            <w:vAlign w:val="center"/>
          </w:tcPr>
          <w:p w14:paraId="2C5EDC16">
            <w:pPr>
              <w:pStyle w:val="9"/>
              <w:keepNext/>
              <w:spacing w:after="0" w:line="440" w:lineRule="exact"/>
              <w:ind w:left="63" w:right="63"/>
              <w:rPr>
                <w:rFonts w:eastAsia="仿宋_GB2312"/>
                <w:color w:val="000000"/>
                <w:kern w:val="2"/>
                <w:sz w:val="30"/>
                <w:szCs w:val="30"/>
                <w:lang w:val="en-US" w:eastAsia="zh-CN"/>
              </w:rPr>
            </w:pPr>
          </w:p>
        </w:tc>
        <w:tc>
          <w:tcPr>
            <w:tcW w:w="1020" w:type="dxa"/>
            <w:noWrap w:val="0"/>
            <w:vAlign w:val="center"/>
          </w:tcPr>
          <w:p w14:paraId="5F2194B4">
            <w:pPr>
              <w:pStyle w:val="9"/>
              <w:keepNext/>
              <w:spacing w:after="0" w:line="440" w:lineRule="exact"/>
              <w:ind w:left="63" w:right="63"/>
              <w:rPr>
                <w:rFonts w:eastAsia="仿宋_GB2312"/>
                <w:color w:val="000000"/>
                <w:kern w:val="2"/>
                <w:sz w:val="30"/>
                <w:szCs w:val="30"/>
                <w:lang w:val="en-US" w:eastAsia="zh-CN"/>
              </w:rPr>
            </w:pPr>
          </w:p>
        </w:tc>
        <w:tc>
          <w:tcPr>
            <w:tcW w:w="1480" w:type="dxa"/>
            <w:noWrap w:val="0"/>
            <w:vAlign w:val="center"/>
          </w:tcPr>
          <w:p w14:paraId="2DB4548B">
            <w:pPr>
              <w:pStyle w:val="9"/>
              <w:keepNext/>
              <w:spacing w:after="0" w:line="440" w:lineRule="exact"/>
              <w:ind w:left="63" w:right="63"/>
              <w:rPr>
                <w:rFonts w:eastAsia="仿宋_GB2312"/>
                <w:color w:val="000000"/>
                <w:kern w:val="2"/>
                <w:sz w:val="30"/>
                <w:szCs w:val="30"/>
                <w:lang w:val="en-US" w:eastAsia="zh-CN"/>
              </w:rPr>
            </w:pPr>
          </w:p>
        </w:tc>
        <w:tc>
          <w:tcPr>
            <w:tcW w:w="1020" w:type="dxa"/>
            <w:noWrap w:val="0"/>
            <w:vAlign w:val="center"/>
          </w:tcPr>
          <w:p w14:paraId="062074A8">
            <w:pPr>
              <w:pStyle w:val="9"/>
              <w:keepNext/>
              <w:spacing w:after="0" w:line="440" w:lineRule="exact"/>
              <w:ind w:left="63" w:right="63"/>
              <w:rPr>
                <w:rFonts w:eastAsia="仿宋_GB2312"/>
                <w:color w:val="000000"/>
                <w:kern w:val="2"/>
                <w:sz w:val="30"/>
                <w:szCs w:val="30"/>
                <w:lang w:val="en-US" w:eastAsia="zh-CN"/>
              </w:rPr>
            </w:pPr>
          </w:p>
        </w:tc>
        <w:tc>
          <w:tcPr>
            <w:tcW w:w="921" w:type="dxa"/>
            <w:noWrap w:val="0"/>
            <w:vAlign w:val="center"/>
          </w:tcPr>
          <w:p w14:paraId="404C603E">
            <w:pPr>
              <w:pStyle w:val="9"/>
              <w:keepNext/>
              <w:spacing w:after="0" w:line="440" w:lineRule="exact"/>
              <w:ind w:left="63" w:right="63"/>
              <w:rPr>
                <w:rFonts w:eastAsia="仿宋_GB2312"/>
                <w:color w:val="000000"/>
                <w:kern w:val="2"/>
                <w:sz w:val="30"/>
                <w:szCs w:val="30"/>
                <w:lang w:val="en-US" w:eastAsia="zh-CN"/>
              </w:rPr>
            </w:pPr>
          </w:p>
        </w:tc>
      </w:tr>
      <w:tr w14:paraId="01C0094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center"/>
          </w:tcPr>
          <w:p w14:paraId="3606AADE">
            <w:pPr>
              <w:pStyle w:val="9"/>
              <w:keepNext/>
              <w:spacing w:after="0" w:line="440" w:lineRule="exact"/>
              <w:ind w:left="63" w:right="63"/>
              <w:rPr>
                <w:rFonts w:eastAsia="仿宋_GB2312"/>
                <w:color w:val="000000"/>
                <w:kern w:val="2"/>
                <w:sz w:val="30"/>
                <w:szCs w:val="30"/>
                <w:lang w:val="en-US" w:eastAsia="zh-CN"/>
              </w:rPr>
            </w:pPr>
          </w:p>
        </w:tc>
        <w:tc>
          <w:tcPr>
            <w:tcW w:w="1418" w:type="dxa"/>
            <w:noWrap w:val="0"/>
            <w:vAlign w:val="center"/>
          </w:tcPr>
          <w:p w14:paraId="18FFD1D8">
            <w:pPr>
              <w:pStyle w:val="9"/>
              <w:keepNext/>
              <w:spacing w:after="0" w:line="440" w:lineRule="exact"/>
              <w:ind w:left="63" w:right="63"/>
              <w:rPr>
                <w:rFonts w:eastAsia="仿宋_GB2312"/>
                <w:color w:val="000000"/>
                <w:kern w:val="2"/>
                <w:sz w:val="30"/>
                <w:szCs w:val="30"/>
                <w:lang w:val="en-US" w:eastAsia="zh-CN"/>
              </w:rPr>
            </w:pPr>
          </w:p>
        </w:tc>
        <w:tc>
          <w:tcPr>
            <w:tcW w:w="850" w:type="dxa"/>
            <w:noWrap w:val="0"/>
            <w:vAlign w:val="center"/>
          </w:tcPr>
          <w:p w14:paraId="79CD5BA6">
            <w:pPr>
              <w:pStyle w:val="9"/>
              <w:keepNext/>
              <w:spacing w:after="0" w:line="440" w:lineRule="exact"/>
              <w:ind w:left="63" w:right="63"/>
              <w:rPr>
                <w:rFonts w:eastAsia="仿宋_GB2312"/>
                <w:color w:val="000000"/>
                <w:kern w:val="2"/>
                <w:sz w:val="30"/>
                <w:szCs w:val="30"/>
                <w:lang w:val="en-US" w:eastAsia="zh-CN"/>
              </w:rPr>
            </w:pPr>
          </w:p>
        </w:tc>
        <w:tc>
          <w:tcPr>
            <w:tcW w:w="1058" w:type="dxa"/>
            <w:noWrap w:val="0"/>
            <w:vAlign w:val="center"/>
          </w:tcPr>
          <w:p w14:paraId="75A60559">
            <w:pPr>
              <w:pStyle w:val="9"/>
              <w:keepNext/>
              <w:spacing w:after="0" w:line="440" w:lineRule="exact"/>
              <w:ind w:left="63" w:right="63"/>
              <w:rPr>
                <w:rFonts w:eastAsia="仿宋_GB2312"/>
                <w:color w:val="000000"/>
                <w:kern w:val="2"/>
                <w:sz w:val="30"/>
                <w:szCs w:val="30"/>
                <w:lang w:val="en-US" w:eastAsia="zh-CN"/>
              </w:rPr>
            </w:pPr>
          </w:p>
        </w:tc>
        <w:tc>
          <w:tcPr>
            <w:tcW w:w="880" w:type="dxa"/>
            <w:noWrap w:val="0"/>
            <w:vAlign w:val="center"/>
          </w:tcPr>
          <w:p w14:paraId="31650B79">
            <w:pPr>
              <w:pStyle w:val="9"/>
              <w:keepNext/>
              <w:spacing w:after="0" w:line="440" w:lineRule="exact"/>
              <w:ind w:left="63" w:right="63"/>
              <w:rPr>
                <w:rFonts w:eastAsia="仿宋_GB2312"/>
                <w:color w:val="000000"/>
                <w:kern w:val="2"/>
                <w:sz w:val="30"/>
                <w:szCs w:val="30"/>
                <w:lang w:val="en-US" w:eastAsia="zh-CN"/>
              </w:rPr>
            </w:pPr>
          </w:p>
        </w:tc>
        <w:tc>
          <w:tcPr>
            <w:tcW w:w="1020" w:type="dxa"/>
            <w:noWrap w:val="0"/>
            <w:vAlign w:val="center"/>
          </w:tcPr>
          <w:p w14:paraId="619DCE17">
            <w:pPr>
              <w:pStyle w:val="9"/>
              <w:keepNext/>
              <w:spacing w:after="0" w:line="440" w:lineRule="exact"/>
              <w:ind w:left="63" w:right="63"/>
              <w:rPr>
                <w:rFonts w:eastAsia="仿宋_GB2312"/>
                <w:color w:val="000000"/>
                <w:kern w:val="2"/>
                <w:sz w:val="30"/>
                <w:szCs w:val="30"/>
                <w:lang w:val="en-US" w:eastAsia="zh-CN"/>
              </w:rPr>
            </w:pPr>
          </w:p>
        </w:tc>
        <w:tc>
          <w:tcPr>
            <w:tcW w:w="1480" w:type="dxa"/>
            <w:noWrap w:val="0"/>
            <w:vAlign w:val="center"/>
          </w:tcPr>
          <w:p w14:paraId="516C5C74">
            <w:pPr>
              <w:pStyle w:val="9"/>
              <w:keepNext/>
              <w:spacing w:after="0" w:line="440" w:lineRule="exact"/>
              <w:ind w:left="63" w:right="63"/>
              <w:rPr>
                <w:rFonts w:eastAsia="仿宋_GB2312"/>
                <w:color w:val="000000"/>
                <w:kern w:val="2"/>
                <w:sz w:val="30"/>
                <w:szCs w:val="30"/>
                <w:lang w:val="en-US" w:eastAsia="zh-CN"/>
              </w:rPr>
            </w:pPr>
          </w:p>
        </w:tc>
        <w:tc>
          <w:tcPr>
            <w:tcW w:w="1020" w:type="dxa"/>
            <w:noWrap w:val="0"/>
            <w:vAlign w:val="center"/>
          </w:tcPr>
          <w:p w14:paraId="0930A510">
            <w:pPr>
              <w:pStyle w:val="9"/>
              <w:keepNext/>
              <w:spacing w:after="0" w:line="440" w:lineRule="exact"/>
              <w:ind w:left="63" w:right="63"/>
              <w:rPr>
                <w:rFonts w:eastAsia="仿宋_GB2312"/>
                <w:color w:val="000000"/>
                <w:kern w:val="2"/>
                <w:sz w:val="30"/>
                <w:szCs w:val="30"/>
                <w:lang w:val="en-US" w:eastAsia="zh-CN"/>
              </w:rPr>
            </w:pPr>
          </w:p>
        </w:tc>
        <w:tc>
          <w:tcPr>
            <w:tcW w:w="921" w:type="dxa"/>
            <w:noWrap w:val="0"/>
            <w:vAlign w:val="center"/>
          </w:tcPr>
          <w:p w14:paraId="7745E6FD">
            <w:pPr>
              <w:pStyle w:val="9"/>
              <w:keepNext/>
              <w:spacing w:after="0" w:line="440" w:lineRule="exact"/>
              <w:ind w:left="63" w:right="63"/>
              <w:rPr>
                <w:rFonts w:eastAsia="仿宋_GB2312"/>
                <w:color w:val="000000"/>
                <w:kern w:val="2"/>
                <w:sz w:val="30"/>
                <w:szCs w:val="30"/>
                <w:lang w:val="en-US" w:eastAsia="zh-CN"/>
              </w:rPr>
            </w:pPr>
          </w:p>
        </w:tc>
      </w:tr>
      <w:tr w14:paraId="05847AE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top"/>
          </w:tcPr>
          <w:p w14:paraId="174D3FCB">
            <w:pPr>
              <w:rPr>
                <w:rFonts w:eastAsia="仿宋_GB2312"/>
                <w:color w:val="000000"/>
                <w:sz w:val="30"/>
                <w:szCs w:val="30"/>
              </w:rPr>
            </w:pPr>
          </w:p>
        </w:tc>
        <w:tc>
          <w:tcPr>
            <w:tcW w:w="1418" w:type="dxa"/>
            <w:noWrap w:val="0"/>
            <w:vAlign w:val="top"/>
          </w:tcPr>
          <w:p w14:paraId="646DE872">
            <w:pPr>
              <w:rPr>
                <w:rFonts w:eastAsia="仿宋_GB2312"/>
                <w:color w:val="000000"/>
                <w:sz w:val="30"/>
                <w:szCs w:val="30"/>
              </w:rPr>
            </w:pPr>
          </w:p>
        </w:tc>
        <w:tc>
          <w:tcPr>
            <w:tcW w:w="850" w:type="dxa"/>
            <w:noWrap w:val="0"/>
            <w:vAlign w:val="top"/>
          </w:tcPr>
          <w:p w14:paraId="1BE3542C">
            <w:pPr>
              <w:rPr>
                <w:rFonts w:eastAsia="仿宋_GB2312"/>
                <w:color w:val="000000"/>
                <w:sz w:val="30"/>
                <w:szCs w:val="30"/>
              </w:rPr>
            </w:pPr>
          </w:p>
        </w:tc>
        <w:tc>
          <w:tcPr>
            <w:tcW w:w="1058" w:type="dxa"/>
            <w:noWrap w:val="0"/>
            <w:vAlign w:val="top"/>
          </w:tcPr>
          <w:p w14:paraId="6395BD5F">
            <w:pPr>
              <w:rPr>
                <w:rFonts w:eastAsia="仿宋_GB2312"/>
                <w:color w:val="000000"/>
                <w:sz w:val="30"/>
                <w:szCs w:val="30"/>
              </w:rPr>
            </w:pPr>
          </w:p>
        </w:tc>
        <w:tc>
          <w:tcPr>
            <w:tcW w:w="880" w:type="dxa"/>
            <w:noWrap w:val="0"/>
            <w:vAlign w:val="top"/>
          </w:tcPr>
          <w:p w14:paraId="2330A6C1">
            <w:pPr>
              <w:rPr>
                <w:rFonts w:eastAsia="仿宋_GB2312"/>
                <w:color w:val="000000"/>
                <w:sz w:val="30"/>
                <w:szCs w:val="30"/>
              </w:rPr>
            </w:pPr>
          </w:p>
        </w:tc>
        <w:tc>
          <w:tcPr>
            <w:tcW w:w="1020" w:type="dxa"/>
            <w:noWrap w:val="0"/>
            <w:vAlign w:val="top"/>
          </w:tcPr>
          <w:p w14:paraId="31DC7CF6">
            <w:pPr>
              <w:rPr>
                <w:rFonts w:eastAsia="仿宋_GB2312"/>
                <w:color w:val="000000"/>
                <w:sz w:val="30"/>
                <w:szCs w:val="30"/>
              </w:rPr>
            </w:pPr>
          </w:p>
        </w:tc>
        <w:tc>
          <w:tcPr>
            <w:tcW w:w="1480" w:type="dxa"/>
            <w:noWrap w:val="0"/>
            <w:vAlign w:val="top"/>
          </w:tcPr>
          <w:p w14:paraId="34C21576">
            <w:pPr>
              <w:rPr>
                <w:rFonts w:eastAsia="仿宋_GB2312"/>
                <w:color w:val="000000"/>
                <w:sz w:val="30"/>
                <w:szCs w:val="30"/>
              </w:rPr>
            </w:pPr>
          </w:p>
        </w:tc>
        <w:tc>
          <w:tcPr>
            <w:tcW w:w="1020" w:type="dxa"/>
            <w:noWrap w:val="0"/>
            <w:vAlign w:val="top"/>
          </w:tcPr>
          <w:p w14:paraId="1672DC6C">
            <w:pPr>
              <w:rPr>
                <w:rFonts w:eastAsia="仿宋_GB2312"/>
                <w:color w:val="000000"/>
                <w:sz w:val="30"/>
                <w:szCs w:val="30"/>
              </w:rPr>
            </w:pPr>
          </w:p>
        </w:tc>
        <w:tc>
          <w:tcPr>
            <w:tcW w:w="921" w:type="dxa"/>
            <w:noWrap w:val="0"/>
            <w:vAlign w:val="top"/>
          </w:tcPr>
          <w:p w14:paraId="3EDAFA71">
            <w:pPr>
              <w:rPr>
                <w:rFonts w:eastAsia="仿宋_GB2312"/>
                <w:color w:val="000000"/>
                <w:sz w:val="30"/>
                <w:szCs w:val="30"/>
              </w:rPr>
            </w:pPr>
          </w:p>
        </w:tc>
      </w:tr>
      <w:tr w14:paraId="623D8D8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center"/>
          </w:tcPr>
          <w:p w14:paraId="70510962">
            <w:pPr>
              <w:pStyle w:val="9"/>
              <w:keepNext/>
              <w:spacing w:after="0" w:line="440" w:lineRule="exact"/>
              <w:ind w:left="63" w:right="63"/>
              <w:rPr>
                <w:rFonts w:eastAsia="仿宋_GB2312"/>
                <w:color w:val="000000"/>
                <w:kern w:val="2"/>
                <w:sz w:val="30"/>
                <w:szCs w:val="30"/>
                <w:lang w:val="en-US" w:eastAsia="zh-CN"/>
              </w:rPr>
            </w:pPr>
          </w:p>
        </w:tc>
        <w:tc>
          <w:tcPr>
            <w:tcW w:w="1418" w:type="dxa"/>
            <w:noWrap w:val="0"/>
            <w:vAlign w:val="center"/>
          </w:tcPr>
          <w:p w14:paraId="067F7203">
            <w:pPr>
              <w:pStyle w:val="9"/>
              <w:keepNext/>
              <w:spacing w:after="0" w:line="440" w:lineRule="exact"/>
              <w:ind w:left="63" w:right="63"/>
              <w:rPr>
                <w:rFonts w:eastAsia="仿宋_GB2312"/>
                <w:color w:val="000000"/>
                <w:kern w:val="2"/>
                <w:sz w:val="30"/>
                <w:szCs w:val="30"/>
                <w:lang w:val="en-US" w:eastAsia="zh-CN"/>
              </w:rPr>
            </w:pPr>
          </w:p>
        </w:tc>
        <w:tc>
          <w:tcPr>
            <w:tcW w:w="850" w:type="dxa"/>
            <w:noWrap w:val="0"/>
            <w:vAlign w:val="center"/>
          </w:tcPr>
          <w:p w14:paraId="08666107">
            <w:pPr>
              <w:pStyle w:val="9"/>
              <w:keepNext/>
              <w:spacing w:after="0" w:line="440" w:lineRule="exact"/>
              <w:ind w:left="63" w:right="63"/>
              <w:rPr>
                <w:rFonts w:eastAsia="仿宋_GB2312"/>
                <w:color w:val="000000"/>
                <w:kern w:val="2"/>
                <w:sz w:val="30"/>
                <w:szCs w:val="30"/>
                <w:lang w:val="en-US" w:eastAsia="zh-CN"/>
              </w:rPr>
            </w:pPr>
          </w:p>
        </w:tc>
        <w:tc>
          <w:tcPr>
            <w:tcW w:w="1058" w:type="dxa"/>
            <w:noWrap w:val="0"/>
            <w:vAlign w:val="center"/>
          </w:tcPr>
          <w:p w14:paraId="5F7D29DF">
            <w:pPr>
              <w:pStyle w:val="9"/>
              <w:keepNext/>
              <w:spacing w:after="0" w:line="440" w:lineRule="exact"/>
              <w:ind w:left="63" w:right="63"/>
              <w:rPr>
                <w:rFonts w:eastAsia="仿宋_GB2312"/>
                <w:color w:val="000000"/>
                <w:kern w:val="2"/>
                <w:sz w:val="30"/>
                <w:szCs w:val="30"/>
                <w:lang w:val="en-US" w:eastAsia="zh-CN"/>
              </w:rPr>
            </w:pPr>
          </w:p>
        </w:tc>
        <w:tc>
          <w:tcPr>
            <w:tcW w:w="880" w:type="dxa"/>
            <w:noWrap w:val="0"/>
            <w:vAlign w:val="center"/>
          </w:tcPr>
          <w:p w14:paraId="5D383625">
            <w:pPr>
              <w:pStyle w:val="9"/>
              <w:keepNext/>
              <w:spacing w:after="0" w:line="440" w:lineRule="exact"/>
              <w:ind w:left="63" w:right="63"/>
              <w:rPr>
                <w:rFonts w:eastAsia="仿宋_GB2312"/>
                <w:color w:val="000000"/>
                <w:kern w:val="2"/>
                <w:sz w:val="30"/>
                <w:szCs w:val="30"/>
                <w:lang w:val="en-US" w:eastAsia="zh-CN"/>
              </w:rPr>
            </w:pPr>
          </w:p>
        </w:tc>
        <w:tc>
          <w:tcPr>
            <w:tcW w:w="1020" w:type="dxa"/>
            <w:noWrap w:val="0"/>
            <w:vAlign w:val="center"/>
          </w:tcPr>
          <w:p w14:paraId="64381B6A">
            <w:pPr>
              <w:pStyle w:val="9"/>
              <w:keepNext/>
              <w:spacing w:after="0" w:line="440" w:lineRule="exact"/>
              <w:ind w:left="63" w:right="63"/>
              <w:rPr>
                <w:rFonts w:eastAsia="仿宋_GB2312"/>
                <w:color w:val="000000"/>
                <w:kern w:val="2"/>
                <w:sz w:val="30"/>
                <w:szCs w:val="30"/>
                <w:lang w:val="en-US" w:eastAsia="zh-CN"/>
              </w:rPr>
            </w:pPr>
          </w:p>
        </w:tc>
        <w:tc>
          <w:tcPr>
            <w:tcW w:w="1480" w:type="dxa"/>
            <w:noWrap w:val="0"/>
            <w:vAlign w:val="center"/>
          </w:tcPr>
          <w:p w14:paraId="4804ED66">
            <w:pPr>
              <w:pStyle w:val="9"/>
              <w:keepNext/>
              <w:spacing w:after="0" w:line="440" w:lineRule="exact"/>
              <w:ind w:left="63" w:right="63"/>
              <w:rPr>
                <w:rFonts w:eastAsia="仿宋_GB2312"/>
                <w:color w:val="000000"/>
                <w:kern w:val="2"/>
                <w:sz w:val="30"/>
                <w:szCs w:val="30"/>
                <w:lang w:val="en-US" w:eastAsia="zh-CN"/>
              </w:rPr>
            </w:pPr>
          </w:p>
        </w:tc>
        <w:tc>
          <w:tcPr>
            <w:tcW w:w="1020" w:type="dxa"/>
            <w:noWrap w:val="0"/>
            <w:vAlign w:val="center"/>
          </w:tcPr>
          <w:p w14:paraId="3875C64B">
            <w:pPr>
              <w:pStyle w:val="9"/>
              <w:keepNext/>
              <w:spacing w:after="0" w:line="440" w:lineRule="exact"/>
              <w:ind w:left="63" w:right="63"/>
              <w:rPr>
                <w:rFonts w:eastAsia="仿宋_GB2312"/>
                <w:color w:val="000000"/>
                <w:kern w:val="2"/>
                <w:sz w:val="30"/>
                <w:szCs w:val="30"/>
                <w:lang w:val="en-US" w:eastAsia="zh-CN"/>
              </w:rPr>
            </w:pPr>
          </w:p>
        </w:tc>
        <w:tc>
          <w:tcPr>
            <w:tcW w:w="921" w:type="dxa"/>
            <w:noWrap w:val="0"/>
            <w:vAlign w:val="center"/>
          </w:tcPr>
          <w:p w14:paraId="34F0926B">
            <w:pPr>
              <w:pStyle w:val="9"/>
              <w:keepNext/>
              <w:spacing w:after="0" w:line="440" w:lineRule="exact"/>
              <w:ind w:left="63" w:right="63"/>
              <w:rPr>
                <w:rFonts w:eastAsia="仿宋_GB2312"/>
                <w:color w:val="000000"/>
                <w:kern w:val="2"/>
                <w:sz w:val="30"/>
                <w:szCs w:val="30"/>
                <w:lang w:val="en-US" w:eastAsia="zh-CN"/>
              </w:rPr>
            </w:pPr>
          </w:p>
        </w:tc>
      </w:tr>
      <w:tr w14:paraId="7CEFA29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top"/>
          </w:tcPr>
          <w:p w14:paraId="7CAB00AE">
            <w:pPr>
              <w:rPr>
                <w:rFonts w:eastAsia="仿宋_GB2312"/>
                <w:color w:val="000000"/>
                <w:sz w:val="30"/>
                <w:szCs w:val="30"/>
              </w:rPr>
            </w:pPr>
          </w:p>
        </w:tc>
        <w:tc>
          <w:tcPr>
            <w:tcW w:w="1418" w:type="dxa"/>
            <w:noWrap w:val="0"/>
            <w:vAlign w:val="top"/>
          </w:tcPr>
          <w:p w14:paraId="6A60972D">
            <w:pPr>
              <w:rPr>
                <w:rFonts w:eastAsia="仿宋_GB2312"/>
                <w:color w:val="000000"/>
                <w:sz w:val="30"/>
                <w:szCs w:val="30"/>
              </w:rPr>
            </w:pPr>
          </w:p>
        </w:tc>
        <w:tc>
          <w:tcPr>
            <w:tcW w:w="850" w:type="dxa"/>
            <w:noWrap w:val="0"/>
            <w:vAlign w:val="top"/>
          </w:tcPr>
          <w:p w14:paraId="4E3F2FD2">
            <w:pPr>
              <w:rPr>
                <w:rFonts w:eastAsia="仿宋_GB2312"/>
                <w:color w:val="000000"/>
                <w:sz w:val="30"/>
                <w:szCs w:val="30"/>
              </w:rPr>
            </w:pPr>
          </w:p>
        </w:tc>
        <w:tc>
          <w:tcPr>
            <w:tcW w:w="1058" w:type="dxa"/>
            <w:noWrap w:val="0"/>
            <w:vAlign w:val="top"/>
          </w:tcPr>
          <w:p w14:paraId="0C382C0F">
            <w:pPr>
              <w:rPr>
                <w:rFonts w:eastAsia="仿宋_GB2312"/>
                <w:color w:val="000000"/>
                <w:sz w:val="30"/>
                <w:szCs w:val="30"/>
              </w:rPr>
            </w:pPr>
          </w:p>
        </w:tc>
        <w:tc>
          <w:tcPr>
            <w:tcW w:w="880" w:type="dxa"/>
            <w:noWrap w:val="0"/>
            <w:vAlign w:val="top"/>
          </w:tcPr>
          <w:p w14:paraId="7AA791DB">
            <w:pPr>
              <w:rPr>
                <w:rFonts w:eastAsia="仿宋_GB2312"/>
                <w:color w:val="000000"/>
                <w:sz w:val="30"/>
                <w:szCs w:val="30"/>
              </w:rPr>
            </w:pPr>
          </w:p>
        </w:tc>
        <w:tc>
          <w:tcPr>
            <w:tcW w:w="1020" w:type="dxa"/>
            <w:noWrap w:val="0"/>
            <w:vAlign w:val="top"/>
          </w:tcPr>
          <w:p w14:paraId="587631C3">
            <w:pPr>
              <w:rPr>
                <w:rFonts w:eastAsia="仿宋_GB2312"/>
                <w:color w:val="000000"/>
                <w:sz w:val="30"/>
                <w:szCs w:val="30"/>
              </w:rPr>
            </w:pPr>
          </w:p>
        </w:tc>
        <w:tc>
          <w:tcPr>
            <w:tcW w:w="1480" w:type="dxa"/>
            <w:noWrap w:val="0"/>
            <w:vAlign w:val="top"/>
          </w:tcPr>
          <w:p w14:paraId="4B5A155E">
            <w:pPr>
              <w:rPr>
                <w:rFonts w:eastAsia="仿宋_GB2312"/>
                <w:color w:val="000000"/>
                <w:sz w:val="30"/>
                <w:szCs w:val="30"/>
              </w:rPr>
            </w:pPr>
          </w:p>
        </w:tc>
        <w:tc>
          <w:tcPr>
            <w:tcW w:w="1020" w:type="dxa"/>
            <w:noWrap w:val="0"/>
            <w:vAlign w:val="top"/>
          </w:tcPr>
          <w:p w14:paraId="36A60AF4">
            <w:pPr>
              <w:rPr>
                <w:rFonts w:eastAsia="仿宋_GB2312"/>
                <w:color w:val="000000"/>
                <w:sz w:val="30"/>
                <w:szCs w:val="30"/>
              </w:rPr>
            </w:pPr>
          </w:p>
        </w:tc>
        <w:tc>
          <w:tcPr>
            <w:tcW w:w="921" w:type="dxa"/>
            <w:noWrap w:val="0"/>
            <w:vAlign w:val="top"/>
          </w:tcPr>
          <w:p w14:paraId="7772B65A">
            <w:pPr>
              <w:rPr>
                <w:rFonts w:eastAsia="仿宋_GB2312"/>
                <w:color w:val="000000"/>
                <w:sz w:val="30"/>
                <w:szCs w:val="30"/>
              </w:rPr>
            </w:pPr>
          </w:p>
        </w:tc>
      </w:tr>
      <w:tr w14:paraId="13551C1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top"/>
          </w:tcPr>
          <w:p w14:paraId="780F1293">
            <w:pPr>
              <w:rPr>
                <w:rFonts w:eastAsia="仿宋_GB2312"/>
                <w:color w:val="000000"/>
                <w:sz w:val="30"/>
                <w:szCs w:val="30"/>
              </w:rPr>
            </w:pPr>
          </w:p>
        </w:tc>
        <w:tc>
          <w:tcPr>
            <w:tcW w:w="1418" w:type="dxa"/>
            <w:noWrap w:val="0"/>
            <w:vAlign w:val="top"/>
          </w:tcPr>
          <w:p w14:paraId="34682DA7">
            <w:pPr>
              <w:rPr>
                <w:rFonts w:eastAsia="仿宋_GB2312"/>
                <w:color w:val="000000"/>
                <w:sz w:val="30"/>
                <w:szCs w:val="30"/>
              </w:rPr>
            </w:pPr>
          </w:p>
        </w:tc>
        <w:tc>
          <w:tcPr>
            <w:tcW w:w="850" w:type="dxa"/>
            <w:noWrap w:val="0"/>
            <w:vAlign w:val="top"/>
          </w:tcPr>
          <w:p w14:paraId="4FEB0E42">
            <w:pPr>
              <w:rPr>
                <w:rFonts w:eastAsia="仿宋_GB2312"/>
                <w:color w:val="000000"/>
                <w:sz w:val="30"/>
                <w:szCs w:val="30"/>
              </w:rPr>
            </w:pPr>
          </w:p>
        </w:tc>
        <w:tc>
          <w:tcPr>
            <w:tcW w:w="1058" w:type="dxa"/>
            <w:noWrap w:val="0"/>
            <w:vAlign w:val="top"/>
          </w:tcPr>
          <w:p w14:paraId="7CA4DC60">
            <w:pPr>
              <w:rPr>
                <w:rFonts w:eastAsia="仿宋_GB2312"/>
                <w:color w:val="000000"/>
                <w:sz w:val="30"/>
                <w:szCs w:val="30"/>
              </w:rPr>
            </w:pPr>
          </w:p>
        </w:tc>
        <w:tc>
          <w:tcPr>
            <w:tcW w:w="880" w:type="dxa"/>
            <w:noWrap w:val="0"/>
            <w:vAlign w:val="top"/>
          </w:tcPr>
          <w:p w14:paraId="5A813897">
            <w:pPr>
              <w:rPr>
                <w:rFonts w:eastAsia="仿宋_GB2312"/>
                <w:color w:val="000000"/>
                <w:sz w:val="30"/>
                <w:szCs w:val="30"/>
              </w:rPr>
            </w:pPr>
          </w:p>
        </w:tc>
        <w:tc>
          <w:tcPr>
            <w:tcW w:w="1020" w:type="dxa"/>
            <w:noWrap w:val="0"/>
            <w:vAlign w:val="top"/>
          </w:tcPr>
          <w:p w14:paraId="2AADCFAC">
            <w:pPr>
              <w:rPr>
                <w:rFonts w:eastAsia="仿宋_GB2312"/>
                <w:color w:val="000000"/>
                <w:sz w:val="30"/>
                <w:szCs w:val="30"/>
              </w:rPr>
            </w:pPr>
          </w:p>
        </w:tc>
        <w:tc>
          <w:tcPr>
            <w:tcW w:w="1480" w:type="dxa"/>
            <w:noWrap w:val="0"/>
            <w:vAlign w:val="top"/>
          </w:tcPr>
          <w:p w14:paraId="47D8D321">
            <w:pPr>
              <w:rPr>
                <w:rFonts w:eastAsia="仿宋_GB2312"/>
                <w:color w:val="000000"/>
                <w:sz w:val="30"/>
                <w:szCs w:val="30"/>
              </w:rPr>
            </w:pPr>
          </w:p>
        </w:tc>
        <w:tc>
          <w:tcPr>
            <w:tcW w:w="1020" w:type="dxa"/>
            <w:noWrap w:val="0"/>
            <w:vAlign w:val="top"/>
          </w:tcPr>
          <w:p w14:paraId="192D0B12">
            <w:pPr>
              <w:rPr>
                <w:rFonts w:eastAsia="仿宋_GB2312"/>
                <w:color w:val="000000"/>
                <w:sz w:val="30"/>
                <w:szCs w:val="30"/>
              </w:rPr>
            </w:pPr>
          </w:p>
        </w:tc>
        <w:tc>
          <w:tcPr>
            <w:tcW w:w="921" w:type="dxa"/>
            <w:noWrap w:val="0"/>
            <w:vAlign w:val="top"/>
          </w:tcPr>
          <w:p w14:paraId="083192F0">
            <w:pPr>
              <w:rPr>
                <w:rFonts w:eastAsia="仿宋_GB2312"/>
                <w:color w:val="000000"/>
                <w:sz w:val="30"/>
                <w:szCs w:val="30"/>
              </w:rPr>
            </w:pPr>
          </w:p>
        </w:tc>
      </w:tr>
      <w:tr w14:paraId="5777C92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top"/>
          </w:tcPr>
          <w:p w14:paraId="0694EF70">
            <w:pPr>
              <w:rPr>
                <w:rFonts w:eastAsia="仿宋_GB2312"/>
                <w:color w:val="000000"/>
                <w:sz w:val="30"/>
                <w:szCs w:val="30"/>
              </w:rPr>
            </w:pPr>
          </w:p>
        </w:tc>
        <w:tc>
          <w:tcPr>
            <w:tcW w:w="1418" w:type="dxa"/>
            <w:noWrap w:val="0"/>
            <w:vAlign w:val="top"/>
          </w:tcPr>
          <w:p w14:paraId="582FC9C1">
            <w:pPr>
              <w:rPr>
                <w:rFonts w:eastAsia="仿宋_GB2312"/>
                <w:color w:val="000000"/>
                <w:sz w:val="30"/>
                <w:szCs w:val="30"/>
              </w:rPr>
            </w:pPr>
          </w:p>
        </w:tc>
        <w:tc>
          <w:tcPr>
            <w:tcW w:w="850" w:type="dxa"/>
            <w:noWrap w:val="0"/>
            <w:vAlign w:val="top"/>
          </w:tcPr>
          <w:p w14:paraId="3BBBEDC7">
            <w:pPr>
              <w:rPr>
                <w:rFonts w:eastAsia="仿宋_GB2312"/>
                <w:color w:val="000000"/>
                <w:sz w:val="30"/>
                <w:szCs w:val="30"/>
              </w:rPr>
            </w:pPr>
          </w:p>
        </w:tc>
        <w:tc>
          <w:tcPr>
            <w:tcW w:w="1058" w:type="dxa"/>
            <w:noWrap w:val="0"/>
            <w:vAlign w:val="top"/>
          </w:tcPr>
          <w:p w14:paraId="7FF4C7AA">
            <w:pPr>
              <w:rPr>
                <w:rFonts w:eastAsia="仿宋_GB2312"/>
                <w:color w:val="000000"/>
                <w:sz w:val="30"/>
                <w:szCs w:val="30"/>
              </w:rPr>
            </w:pPr>
          </w:p>
        </w:tc>
        <w:tc>
          <w:tcPr>
            <w:tcW w:w="880" w:type="dxa"/>
            <w:noWrap w:val="0"/>
            <w:vAlign w:val="top"/>
          </w:tcPr>
          <w:p w14:paraId="3A9B9399">
            <w:pPr>
              <w:rPr>
                <w:rFonts w:eastAsia="仿宋_GB2312"/>
                <w:color w:val="000000"/>
                <w:sz w:val="30"/>
                <w:szCs w:val="30"/>
              </w:rPr>
            </w:pPr>
          </w:p>
        </w:tc>
        <w:tc>
          <w:tcPr>
            <w:tcW w:w="1020" w:type="dxa"/>
            <w:noWrap w:val="0"/>
            <w:vAlign w:val="top"/>
          </w:tcPr>
          <w:p w14:paraId="66D24CD1">
            <w:pPr>
              <w:rPr>
                <w:rFonts w:eastAsia="仿宋_GB2312"/>
                <w:color w:val="000000"/>
                <w:sz w:val="30"/>
                <w:szCs w:val="30"/>
              </w:rPr>
            </w:pPr>
          </w:p>
        </w:tc>
        <w:tc>
          <w:tcPr>
            <w:tcW w:w="1480" w:type="dxa"/>
            <w:noWrap w:val="0"/>
            <w:vAlign w:val="top"/>
          </w:tcPr>
          <w:p w14:paraId="59816C61">
            <w:pPr>
              <w:rPr>
                <w:rFonts w:eastAsia="仿宋_GB2312"/>
                <w:color w:val="000000"/>
                <w:sz w:val="30"/>
                <w:szCs w:val="30"/>
              </w:rPr>
            </w:pPr>
          </w:p>
        </w:tc>
        <w:tc>
          <w:tcPr>
            <w:tcW w:w="1020" w:type="dxa"/>
            <w:noWrap w:val="0"/>
            <w:vAlign w:val="top"/>
          </w:tcPr>
          <w:p w14:paraId="57938924">
            <w:pPr>
              <w:rPr>
                <w:rFonts w:eastAsia="仿宋_GB2312"/>
                <w:color w:val="000000"/>
                <w:sz w:val="30"/>
                <w:szCs w:val="30"/>
              </w:rPr>
            </w:pPr>
          </w:p>
        </w:tc>
        <w:tc>
          <w:tcPr>
            <w:tcW w:w="921" w:type="dxa"/>
            <w:noWrap w:val="0"/>
            <w:vAlign w:val="top"/>
          </w:tcPr>
          <w:p w14:paraId="32DF2389">
            <w:pPr>
              <w:rPr>
                <w:rFonts w:eastAsia="仿宋_GB2312"/>
                <w:color w:val="000000"/>
                <w:sz w:val="30"/>
                <w:szCs w:val="30"/>
              </w:rPr>
            </w:pPr>
          </w:p>
        </w:tc>
      </w:tr>
      <w:tr w14:paraId="01A04D7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top"/>
          </w:tcPr>
          <w:p w14:paraId="192C805A">
            <w:pPr>
              <w:rPr>
                <w:rFonts w:eastAsia="仿宋_GB2312"/>
                <w:color w:val="000000"/>
                <w:sz w:val="30"/>
                <w:szCs w:val="30"/>
              </w:rPr>
            </w:pPr>
          </w:p>
        </w:tc>
        <w:tc>
          <w:tcPr>
            <w:tcW w:w="1418" w:type="dxa"/>
            <w:noWrap w:val="0"/>
            <w:vAlign w:val="top"/>
          </w:tcPr>
          <w:p w14:paraId="0B95DB0A">
            <w:pPr>
              <w:rPr>
                <w:rFonts w:eastAsia="仿宋_GB2312"/>
                <w:color w:val="000000"/>
                <w:sz w:val="30"/>
                <w:szCs w:val="30"/>
              </w:rPr>
            </w:pPr>
          </w:p>
        </w:tc>
        <w:tc>
          <w:tcPr>
            <w:tcW w:w="850" w:type="dxa"/>
            <w:noWrap w:val="0"/>
            <w:vAlign w:val="top"/>
          </w:tcPr>
          <w:p w14:paraId="6A1D9074">
            <w:pPr>
              <w:rPr>
                <w:rFonts w:eastAsia="仿宋_GB2312"/>
                <w:color w:val="000000"/>
                <w:sz w:val="30"/>
                <w:szCs w:val="30"/>
              </w:rPr>
            </w:pPr>
          </w:p>
        </w:tc>
        <w:tc>
          <w:tcPr>
            <w:tcW w:w="1058" w:type="dxa"/>
            <w:noWrap w:val="0"/>
            <w:vAlign w:val="top"/>
          </w:tcPr>
          <w:p w14:paraId="51AB1F81">
            <w:pPr>
              <w:rPr>
                <w:rFonts w:eastAsia="仿宋_GB2312"/>
                <w:color w:val="000000"/>
                <w:sz w:val="30"/>
                <w:szCs w:val="30"/>
              </w:rPr>
            </w:pPr>
          </w:p>
        </w:tc>
        <w:tc>
          <w:tcPr>
            <w:tcW w:w="880" w:type="dxa"/>
            <w:noWrap w:val="0"/>
            <w:vAlign w:val="top"/>
          </w:tcPr>
          <w:p w14:paraId="6736D649">
            <w:pPr>
              <w:rPr>
                <w:rFonts w:eastAsia="仿宋_GB2312"/>
                <w:color w:val="000000"/>
                <w:sz w:val="30"/>
                <w:szCs w:val="30"/>
              </w:rPr>
            </w:pPr>
          </w:p>
        </w:tc>
        <w:tc>
          <w:tcPr>
            <w:tcW w:w="1020" w:type="dxa"/>
            <w:noWrap w:val="0"/>
            <w:vAlign w:val="top"/>
          </w:tcPr>
          <w:p w14:paraId="2D4A0ACD">
            <w:pPr>
              <w:rPr>
                <w:rFonts w:eastAsia="仿宋_GB2312"/>
                <w:color w:val="000000"/>
                <w:sz w:val="30"/>
                <w:szCs w:val="30"/>
              </w:rPr>
            </w:pPr>
          </w:p>
        </w:tc>
        <w:tc>
          <w:tcPr>
            <w:tcW w:w="1480" w:type="dxa"/>
            <w:noWrap w:val="0"/>
            <w:vAlign w:val="top"/>
          </w:tcPr>
          <w:p w14:paraId="63FB03A1">
            <w:pPr>
              <w:rPr>
                <w:rFonts w:eastAsia="仿宋_GB2312"/>
                <w:color w:val="000000"/>
                <w:sz w:val="30"/>
                <w:szCs w:val="30"/>
              </w:rPr>
            </w:pPr>
          </w:p>
        </w:tc>
        <w:tc>
          <w:tcPr>
            <w:tcW w:w="1020" w:type="dxa"/>
            <w:noWrap w:val="0"/>
            <w:vAlign w:val="top"/>
          </w:tcPr>
          <w:p w14:paraId="08594D8A">
            <w:pPr>
              <w:rPr>
                <w:rFonts w:eastAsia="仿宋_GB2312"/>
                <w:color w:val="000000"/>
                <w:sz w:val="30"/>
                <w:szCs w:val="30"/>
              </w:rPr>
            </w:pPr>
          </w:p>
        </w:tc>
        <w:tc>
          <w:tcPr>
            <w:tcW w:w="921" w:type="dxa"/>
            <w:noWrap w:val="0"/>
            <w:vAlign w:val="top"/>
          </w:tcPr>
          <w:p w14:paraId="4FB4D997">
            <w:pPr>
              <w:rPr>
                <w:rFonts w:eastAsia="仿宋_GB2312"/>
                <w:color w:val="000000"/>
                <w:sz w:val="30"/>
                <w:szCs w:val="30"/>
              </w:rPr>
            </w:pPr>
          </w:p>
        </w:tc>
      </w:tr>
      <w:tr w14:paraId="4ED33EF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top"/>
          </w:tcPr>
          <w:p w14:paraId="5D7565BC">
            <w:pPr>
              <w:rPr>
                <w:rFonts w:eastAsia="仿宋_GB2312"/>
                <w:color w:val="000000"/>
                <w:sz w:val="30"/>
                <w:szCs w:val="30"/>
              </w:rPr>
            </w:pPr>
          </w:p>
        </w:tc>
        <w:tc>
          <w:tcPr>
            <w:tcW w:w="1418" w:type="dxa"/>
            <w:noWrap w:val="0"/>
            <w:vAlign w:val="top"/>
          </w:tcPr>
          <w:p w14:paraId="51472782">
            <w:pPr>
              <w:rPr>
                <w:rFonts w:eastAsia="仿宋_GB2312"/>
                <w:color w:val="000000"/>
                <w:sz w:val="30"/>
                <w:szCs w:val="30"/>
              </w:rPr>
            </w:pPr>
          </w:p>
        </w:tc>
        <w:tc>
          <w:tcPr>
            <w:tcW w:w="850" w:type="dxa"/>
            <w:noWrap w:val="0"/>
            <w:vAlign w:val="top"/>
          </w:tcPr>
          <w:p w14:paraId="5114962E">
            <w:pPr>
              <w:rPr>
                <w:rFonts w:eastAsia="仿宋_GB2312"/>
                <w:color w:val="000000"/>
                <w:sz w:val="30"/>
                <w:szCs w:val="30"/>
              </w:rPr>
            </w:pPr>
          </w:p>
        </w:tc>
        <w:tc>
          <w:tcPr>
            <w:tcW w:w="1058" w:type="dxa"/>
            <w:noWrap w:val="0"/>
            <w:vAlign w:val="top"/>
          </w:tcPr>
          <w:p w14:paraId="4BA670B9">
            <w:pPr>
              <w:rPr>
                <w:rFonts w:eastAsia="仿宋_GB2312"/>
                <w:color w:val="000000"/>
                <w:sz w:val="30"/>
                <w:szCs w:val="30"/>
              </w:rPr>
            </w:pPr>
          </w:p>
        </w:tc>
        <w:tc>
          <w:tcPr>
            <w:tcW w:w="880" w:type="dxa"/>
            <w:noWrap w:val="0"/>
            <w:vAlign w:val="top"/>
          </w:tcPr>
          <w:p w14:paraId="65A9F703">
            <w:pPr>
              <w:rPr>
                <w:rFonts w:eastAsia="仿宋_GB2312"/>
                <w:color w:val="000000"/>
                <w:sz w:val="30"/>
                <w:szCs w:val="30"/>
              </w:rPr>
            </w:pPr>
          </w:p>
        </w:tc>
        <w:tc>
          <w:tcPr>
            <w:tcW w:w="1020" w:type="dxa"/>
            <w:noWrap w:val="0"/>
            <w:vAlign w:val="top"/>
          </w:tcPr>
          <w:p w14:paraId="422842B2">
            <w:pPr>
              <w:rPr>
                <w:rFonts w:eastAsia="仿宋_GB2312"/>
                <w:color w:val="000000"/>
                <w:sz w:val="30"/>
                <w:szCs w:val="30"/>
              </w:rPr>
            </w:pPr>
          </w:p>
        </w:tc>
        <w:tc>
          <w:tcPr>
            <w:tcW w:w="1480" w:type="dxa"/>
            <w:noWrap w:val="0"/>
            <w:vAlign w:val="top"/>
          </w:tcPr>
          <w:p w14:paraId="4CF3DDCA">
            <w:pPr>
              <w:rPr>
                <w:rFonts w:eastAsia="仿宋_GB2312"/>
                <w:color w:val="000000"/>
                <w:sz w:val="30"/>
                <w:szCs w:val="30"/>
              </w:rPr>
            </w:pPr>
          </w:p>
        </w:tc>
        <w:tc>
          <w:tcPr>
            <w:tcW w:w="1020" w:type="dxa"/>
            <w:noWrap w:val="0"/>
            <w:vAlign w:val="top"/>
          </w:tcPr>
          <w:p w14:paraId="7D24C3DE">
            <w:pPr>
              <w:rPr>
                <w:rFonts w:eastAsia="仿宋_GB2312"/>
                <w:color w:val="000000"/>
                <w:sz w:val="30"/>
                <w:szCs w:val="30"/>
              </w:rPr>
            </w:pPr>
          </w:p>
        </w:tc>
        <w:tc>
          <w:tcPr>
            <w:tcW w:w="921" w:type="dxa"/>
            <w:noWrap w:val="0"/>
            <w:vAlign w:val="top"/>
          </w:tcPr>
          <w:p w14:paraId="69948F98">
            <w:pPr>
              <w:rPr>
                <w:rFonts w:eastAsia="仿宋_GB2312"/>
                <w:color w:val="000000"/>
                <w:sz w:val="30"/>
                <w:szCs w:val="30"/>
              </w:rPr>
            </w:pPr>
          </w:p>
        </w:tc>
      </w:tr>
      <w:tr w14:paraId="4F53EFD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top"/>
          </w:tcPr>
          <w:p w14:paraId="6CE8C739">
            <w:pPr>
              <w:rPr>
                <w:rFonts w:eastAsia="仿宋_GB2312"/>
                <w:color w:val="000000"/>
                <w:sz w:val="30"/>
                <w:szCs w:val="30"/>
              </w:rPr>
            </w:pPr>
          </w:p>
        </w:tc>
        <w:tc>
          <w:tcPr>
            <w:tcW w:w="1418" w:type="dxa"/>
            <w:noWrap w:val="0"/>
            <w:vAlign w:val="top"/>
          </w:tcPr>
          <w:p w14:paraId="6B1146E5">
            <w:pPr>
              <w:rPr>
                <w:rFonts w:eastAsia="仿宋_GB2312"/>
                <w:color w:val="000000"/>
                <w:sz w:val="30"/>
                <w:szCs w:val="30"/>
              </w:rPr>
            </w:pPr>
          </w:p>
        </w:tc>
        <w:tc>
          <w:tcPr>
            <w:tcW w:w="850" w:type="dxa"/>
            <w:noWrap w:val="0"/>
            <w:vAlign w:val="top"/>
          </w:tcPr>
          <w:p w14:paraId="413F8C5C">
            <w:pPr>
              <w:rPr>
                <w:rFonts w:eastAsia="仿宋_GB2312"/>
                <w:color w:val="000000"/>
                <w:sz w:val="30"/>
                <w:szCs w:val="30"/>
              </w:rPr>
            </w:pPr>
          </w:p>
        </w:tc>
        <w:tc>
          <w:tcPr>
            <w:tcW w:w="1058" w:type="dxa"/>
            <w:noWrap w:val="0"/>
            <w:vAlign w:val="top"/>
          </w:tcPr>
          <w:p w14:paraId="09FA68E4">
            <w:pPr>
              <w:rPr>
                <w:rFonts w:eastAsia="仿宋_GB2312"/>
                <w:color w:val="000000"/>
                <w:sz w:val="30"/>
                <w:szCs w:val="30"/>
              </w:rPr>
            </w:pPr>
          </w:p>
        </w:tc>
        <w:tc>
          <w:tcPr>
            <w:tcW w:w="880" w:type="dxa"/>
            <w:noWrap w:val="0"/>
            <w:vAlign w:val="top"/>
          </w:tcPr>
          <w:p w14:paraId="73DD511D">
            <w:pPr>
              <w:rPr>
                <w:rFonts w:eastAsia="仿宋_GB2312"/>
                <w:color w:val="000000"/>
                <w:sz w:val="30"/>
                <w:szCs w:val="30"/>
              </w:rPr>
            </w:pPr>
          </w:p>
        </w:tc>
        <w:tc>
          <w:tcPr>
            <w:tcW w:w="1020" w:type="dxa"/>
            <w:noWrap w:val="0"/>
            <w:vAlign w:val="top"/>
          </w:tcPr>
          <w:p w14:paraId="724A8632">
            <w:pPr>
              <w:rPr>
                <w:rFonts w:eastAsia="仿宋_GB2312"/>
                <w:color w:val="000000"/>
                <w:sz w:val="30"/>
                <w:szCs w:val="30"/>
              </w:rPr>
            </w:pPr>
          </w:p>
        </w:tc>
        <w:tc>
          <w:tcPr>
            <w:tcW w:w="1480" w:type="dxa"/>
            <w:noWrap w:val="0"/>
            <w:vAlign w:val="top"/>
          </w:tcPr>
          <w:p w14:paraId="56D9ACD2">
            <w:pPr>
              <w:rPr>
                <w:rFonts w:eastAsia="仿宋_GB2312"/>
                <w:color w:val="000000"/>
                <w:sz w:val="30"/>
                <w:szCs w:val="30"/>
              </w:rPr>
            </w:pPr>
          </w:p>
        </w:tc>
        <w:tc>
          <w:tcPr>
            <w:tcW w:w="1020" w:type="dxa"/>
            <w:noWrap w:val="0"/>
            <w:vAlign w:val="top"/>
          </w:tcPr>
          <w:p w14:paraId="5EA39415">
            <w:pPr>
              <w:rPr>
                <w:rFonts w:eastAsia="仿宋_GB2312"/>
                <w:color w:val="000000"/>
                <w:sz w:val="30"/>
                <w:szCs w:val="30"/>
              </w:rPr>
            </w:pPr>
          </w:p>
        </w:tc>
        <w:tc>
          <w:tcPr>
            <w:tcW w:w="921" w:type="dxa"/>
            <w:noWrap w:val="0"/>
            <w:vAlign w:val="top"/>
          </w:tcPr>
          <w:p w14:paraId="2FAB5F8A">
            <w:pPr>
              <w:rPr>
                <w:rFonts w:eastAsia="仿宋_GB2312"/>
                <w:color w:val="000000"/>
                <w:sz w:val="30"/>
                <w:szCs w:val="30"/>
              </w:rPr>
            </w:pPr>
          </w:p>
        </w:tc>
      </w:tr>
      <w:tr w14:paraId="3593257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top"/>
          </w:tcPr>
          <w:p w14:paraId="51042094">
            <w:pPr>
              <w:rPr>
                <w:rFonts w:eastAsia="仿宋_GB2312"/>
                <w:color w:val="000000"/>
                <w:sz w:val="30"/>
                <w:szCs w:val="30"/>
              </w:rPr>
            </w:pPr>
          </w:p>
        </w:tc>
        <w:tc>
          <w:tcPr>
            <w:tcW w:w="1418" w:type="dxa"/>
            <w:noWrap w:val="0"/>
            <w:vAlign w:val="top"/>
          </w:tcPr>
          <w:p w14:paraId="29B9DD69">
            <w:pPr>
              <w:rPr>
                <w:rFonts w:eastAsia="仿宋_GB2312"/>
                <w:color w:val="000000"/>
                <w:sz w:val="30"/>
                <w:szCs w:val="30"/>
              </w:rPr>
            </w:pPr>
          </w:p>
        </w:tc>
        <w:tc>
          <w:tcPr>
            <w:tcW w:w="850" w:type="dxa"/>
            <w:noWrap w:val="0"/>
            <w:vAlign w:val="top"/>
          </w:tcPr>
          <w:p w14:paraId="1C5EABED">
            <w:pPr>
              <w:rPr>
                <w:rFonts w:eastAsia="仿宋_GB2312"/>
                <w:color w:val="000000"/>
                <w:sz w:val="30"/>
                <w:szCs w:val="30"/>
              </w:rPr>
            </w:pPr>
          </w:p>
        </w:tc>
        <w:tc>
          <w:tcPr>
            <w:tcW w:w="1058" w:type="dxa"/>
            <w:noWrap w:val="0"/>
            <w:vAlign w:val="top"/>
          </w:tcPr>
          <w:p w14:paraId="2F0E4F95">
            <w:pPr>
              <w:rPr>
                <w:rFonts w:eastAsia="仿宋_GB2312"/>
                <w:color w:val="000000"/>
                <w:sz w:val="30"/>
                <w:szCs w:val="30"/>
              </w:rPr>
            </w:pPr>
          </w:p>
        </w:tc>
        <w:tc>
          <w:tcPr>
            <w:tcW w:w="880" w:type="dxa"/>
            <w:noWrap w:val="0"/>
            <w:vAlign w:val="top"/>
          </w:tcPr>
          <w:p w14:paraId="24C1CF6A">
            <w:pPr>
              <w:rPr>
                <w:rFonts w:eastAsia="仿宋_GB2312"/>
                <w:color w:val="000000"/>
                <w:sz w:val="30"/>
                <w:szCs w:val="30"/>
              </w:rPr>
            </w:pPr>
          </w:p>
        </w:tc>
        <w:tc>
          <w:tcPr>
            <w:tcW w:w="1020" w:type="dxa"/>
            <w:noWrap w:val="0"/>
            <w:vAlign w:val="top"/>
          </w:tcPr>
          <w:p w14:paraId="05D777AE">
            <w:pPr>
              <w:rPr>
                <w:rFonts w:eastAsia="仿宋_GB2312"/>
                <w:color w:val="000000"/>
                <w:sz w:val="30"/>
                <w:szCs w:val="30"/>
              </w:rPr>
            </w:pPr>
          </w:p>
        </w:tc>
        <w:tc>
          <w:tcPr>
            <w:tcW w:w="1480" w:type="dxa"/>
            <w:noWrap w:val="0"/>
            <w:vAlign w:val="top"/>
          </w:tcPr>
          <w:p w14:paraId="022AF11D">
            <w:pPr>
              <w:rPr>
                <w:rFonts w:eastAsia="仿宋_GB2312"/>
                <w:color w:val="000000"/>
                <w:sz w:val="30"/>
                <w:szCs w:val="30"/>
              </w:rPr>
            </w:pPr>
          </w:p>
        </w:tc>
        <w:tc>
          <w:tcPr>
            <w:tcW w:w="1020" w:type="dxa"/>
            <w:noWrap w:val="0"/>
            <w:vAlign w:val="top"/>
          </w:tcPr>
          <w:p w14:paraId="45F0EE20">
            <w:pPr>
              <w:rPr>
                <w:rFonts w:eastAsia="仿宋_GB2312"/>
                <w:color w:val="000000"/>
                <w:sz w:val="30"/>
                <w:szCs w:val="30"/>
              </w:rPr>
            </w:pPr>
          </w:p>
        </w:tc>
        <w:tc>
          <w:tcPr>
            <w:tcW w:w="921" w:type="dxa"/>
            <w:noWrap w:val="0"/>
            <w:vAlign w:val="top"/>
          </w:tcPr>
          <w:p w14:paraId="6B8C3093">
            <w:pPr>
              <w:rPr>
                <w:rFonts w:eastAsia="仿宋_GB2312"/>
                <w:color w:val="000000"/>
                <w:sz w:val="30"/>
                <w:szCs w:val="30"/>
              </w:rPr>
            </w:pPr>
          </w:p>
        </w:tc>
      </w:tr>
      <w:tr w14:paraId="01D29A4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top"/>
          </w:tcPr>
          <w:p w14:paraId="503EE71A">
            <w:pPr>
              <w:rPr>
                <w:rFonts w:eastAsia="仿宋_GB2312"/>
                <w:color w:val="000000"/>
                <w:sz w:val="30"/>
                <w:szCs w:val="30"/>
              </w:rPr>
            </w:pPr>
          </w:p>
        </w:tc>
        <w:tc>
          <w:tcPr>
            <w:tcW w:w="1418" w:type="dxa"/>
            <w:noWrap w:val="0"/>
            <w:vAlign w:val="top"/>
          </w:tcPr>
          <w:p w14:paraId="15860EE8">
            <w:pPr>
              <w:rPr>
                <w:rFonts w:eastAsia="仿宋_GB2312"/>
                <w:color w:val="000000"/>
                <w:sz w:val="30"/>
                <w:szCs w:val="30"/>
              </w:rPr>
            </w:pPr>
          </w:p>
        </w:tc>
        <w:tc>
          <w:tcPr>
            <w:tcW w:w="850" w:type="dxa"/>
            <w:noWrap w:val="0"/>
            <w:vAlign w:val="top"/>
          </w:tcPr>
          <w:p w14:paraId="481C4D7D">
            <w:pPr>
              <w:rPr>
                <w:rFonts w:eastAsia="仿宋_GB2312"/>
                <w:color w:val="000000"/>
                <w:sz w:val="30"/>
                <w:szCs w:val="30"/>
              </w:rPr>
            </w:pPr>
          </w:p>
        </w:tc>
        <w:tc>
          <w:tcPr>
            <w:tcW w:w="1058" w:type="dxa"/>
            <w:noWrap w:val="0"/>
            <w:vAlign w:val="top"/>
          </w:tcPr>
          <w:p w14:paraId="105144E2">
            <w:pPr>
              <w:rPr>
                <w:rFonts w:eastAsia="仿宋_GB2312"/>
                <w:color w:val="000000"/>
                <w:sz w:val="30"/>
                <w:szCs w:val="30"/>
              </w:rPr>
            </w:pPr>
          </w:p>
        </w:tc>
        <w:tc>
          <w:tcPr>
            <w:tcW w:w="880" w:type="dxa"/>
            <w:noWrap w:val="0"/>
            <w:vAlign w:val="top"/>
          </w:tcPr>
          <w:p w14:paraId="64767592">
            <w:pPr>
              <w:rPr>
                <w:rFonts w:eastAsia="仿宋_GB2312"/>
                <w:color w:val="000000"/>
                <w:sz w:val="30"/>
                <w:szCs w:val="30"/>
              </w:rPr>
            </w:pPr>
          </w:p>
        </w:tc>
        <w:tc>
          <w:tcPr>
            <w:tcW w:w="1020" w:type="dxa"/>
            <w:noWrap w:val="0"/>
            <w:vAlign w:val="top"/>
          </w:tcPr>
          <w:p w14:paraId="1D3DCBBB">
            <w:pPr>
              <w:rPr>
                <w:rFonts w:eastAsia="仿宋_GB2312"/>
                <w:color w:val="000000"/>
                <w:sz w:val="30"/>
                <w:szCs w:val="30"/>
              </w:rPr>
            </w:pPr>
          </w:p>
        </w:tc>
        <w:tc>
          <w:tcPr>
            <w:tcW w:w="1480" w:type="dxa"/>
            <w:noWrap w:val="0"/>
            <w:vAlign w:val="top"/>
          </w:tcPr>
          <w:p w14:paraId="581EDE3E">
            <w:pPr>
              <w:rPr>
                <w:rFonts w:eastAsia="仿宋_GB2312"/>
                <w:color w:val="000000"/>
                <w:sz w:val="30"/>
                <w:szCs w:val="30"/>
              </w:rPr>
            </w:pPr>
          </w:p>
        </w:tc>
        <w:tc>
          <w:tcPr>
            <w:tcW w:w="1020" w:type="dxa"/>
            <w:noWrap w:val="0"/>
            <w:vAlign w:val="top"/>
          </w:tcPr>
          <w:p w14:paraId="710D09C7">
            <w:pPr>
              <w:rPr>
                <w:rFonts w:eastAsia="仿宋_GB2312"/>
                <w:color w:val="000000"/>
                <w:sz w:val="30"/>
                <w:szCs w:val="30"/>
              </w:rPr>
            </w:pPr>
          </w:p>
        </w:tc>
        <w:tc>
          <w:tcPr>
            <w:tcW w:w="921" w:type="dxa"/>
            <w:noWrap w:val="0"/>
            <w:vAlign w:val="top"/>
          </w:tcPr>
          <w:p w14:paraId="0E63402A">
            <w:pPr>
              <w:rPr>
                <w:rFonts w:eastAsia="仿宋_GB2312"/>
                <w:color w:val="000000"/>
                <w:sz w:val="30"/>
                <w:szCs w:val="30"/>
              </w:rPr>
            </w:pPr>
          </w:p>
        </w:tc>
      </w:tr>
      <w:tr w14:paraId="620703A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top"/>
          </w:tcPr>
          <w:p w14:paraId="6FB13727">
            <w:pPr>
              <w:rPr>
                <w:rFonts w:eastAsia="仿宋_GB2312"/>
                <w:color w:val="000000"/>
                <w:sz w:val="30"/>
                <w:szCs w:val="30"/>
              </w:rPr>
            </w:pPr>
          </w:p>
        </w:tc>
        <w:tc>
          <w:tcPr>
            <w:tcW w:w="1418" w:type="dxa"/>
            <w:noWrap w:val="0"/>
            <w:vAlign w:val="top"/>
          </w:tcPr>
          <w:p w14:paraId="406F826D">
            <w:pPr>
              <w:rPr>
                <w:rFonts w:eastAsia="仿宋_GB2312"/>
                <w:color w:val="000000"/>
                <w:sz w:val="30"/>
                <w:szCs w:val="30"/>
              </w:rPr>
            </w:pPr>
          </w:p>
        </w:tc>
        <w:tc>
          <w:tcPr>
            <w:tcW w:w="850" w:type="dxa"/>
            <w:noWrap w:val="0"/>
            <w:vAlign w:val="top"/>
          </w:tcPr>
          <w:p w14:paraId="10E1F944">
            <w:pPr>
              <w:rPr>
                <w:rFonts w:eastAsia="仿宋_GB2312"/>
                <w:color w:val="000000"/>
                <w:sz w:val="30"/>
                <w:szCs w:val="30"/>
              </w:rPr>
            </w:pPr>
          </w:p>
        </w:tc>
        <w:tc>
          <w:tcPr>
            <w:tcW w:w="1058" w:type="dxa"/>
            <w:noWrap w:val="0"/>
            <w:vAlign w:val="top"/>
          </w:tcPr>
          <w:p w14:paraId="4E434113">
            <w:pPr>
              <w:rPr>
                <w:rFonts w:eastAsia="仿宋_GB2312"/>
                <w:color w:val="000000"/>
                <w:sz w:val="30"/>
                <w:szCs w:val="30"/>
              </w:rPr>
            </w:pPr>
          </w:p>
        </w:tc>
        <w:tc>
          <w:tcPr>
            <w:tcW w:w="880" w:type="dxa"/>
            <w:noWrap w:val="0"/>
            <w:vAlign w:val="top"/>
          </w:tcPr>
          <w:p w14:paraId="40F3AA70">
            <w:pPr>
              <w:rPr>
                <w:rFonts w:eastAsia="仿宋_GB2312"/>
                <w:color w:val="000000"/>
                <w:sz w:val="30"/>
                <w:szCs w:val="30"/>
              </w:rPr>
            </w:pPr>
          </w:p>
        </w:tc>
        <w:tc>
          <w:tcPr>
            <w:tcW w:w="1020" w:type="dxa"/>
            <w:noWrap w:val="0"/>
            <w:vAlign w:val="top"/>
          </w:tcPr>
          <w:p w14:paraId="3FD38206">
            <w:pPr>
              <w:rPr>
                <w:rFonts w:eastAsia="仿宋_GB2312"/>
                <w:color w:val="000000"/>
                <w:sz w:val="30"/>
                <w:szCs w:val="30"/>
              </w:rPr>
            </w:pPr>
          </w:p>
        </w:tc>
        <w:tc>
          <w:tcPr>
            <w:tcW w:w="1480" w:type="dxa"/>
            <w:noWrap w:val="0"/>
            <w:vAlign w:val="top"/>
          </w:tcPr>
          <w:p w14:paraId="0028D334">
            <w:pPr>
              <w:rPr>
                <w:rFonts w:eastAsia="仿宋_GB2312"/>
                <w:color w:val="000000"/>
                <w:sz w:val="30"/>
                <w:szCs w:val="30"/>
              </w:rPr>
            </w:pPr>
          </w:p>
        </w:tc>
        <w:tc>
          <w:tcPr>
            <w:tcW w:w="1020" w:type="dxa"/>
            <w:noWrap w:val="0"/>
            <w:vAlign w:val="top"/>
          </w:tcPr>
          <w:p w14:paraId="1A2ED8BC">
            <w:pPr>
              <w:rPr>
                <w:rFonts w:eastAsia="仿宋_GB2312"/>
                <w:color w:val="000000"/>
                <w:sz w:val="30"/>
                <w:szCs w:val="30"/>
              </w:rPr>
            </w:pPr>
          </w:p>
        </w:tc>
        <w:tc>
          <w:tcPr>
            <w:tcW w:w="921" w:type="dxa"/>
            <w:noWrap w:val="0"/>
            <w:vAlign w:val="top"/>
          </w:tcPr>
          <w:p w14:paraId="024BA536">
            <w:pPr>
              <w:rPr>
                <w:rFonts w:eastAsia="仿宋_GB2312"/>
                <w:color w:val="000000"/>
                <w:sz w:val="30"/>
                <w:szCs w:val="30"/>
              </w:rPr>
            </w:pPr>
          </w:p>
        </w:tc>
      </w:tr>
    </w:tbl>
    <w:p w14:paraId="1DBB02E3">
      <w:pPr>
        <w:spacing w:line="440" w:lineRule="exact"/>
        <w:rPr>
          <w:rFonts w:hint="eastAsia" w:ascii="宋体" w:hAnsi="宋体" w:eastAsia="宋体" w:cs="宋体"/>
          <w:color w:val="000000"/>
          <w:sz w:val="24"/>
          <w:szCs w:val="24"/>
        </w:rPr>
      </w:pPr>
      <w:r>
        <w:rPr>
          <w:rFonts w:hint="eastAsia" w:ascii="宋体" w:hAnsi="宋体" w:eastAsia="宋体" w:cs="宋体"/>
          <w:color w:val="000000"/>
          <w:sz w:val="24"/>
          <w:szCs w:val="24"/>
        </w:rPr>
        <w:t>附</w:t>
      </w:r>
      <w:bookmarkStart w:id="1053" w:name="_Toc296346729"/>
      <w:bookmarkStart w:id="1054" w:name="_Toc296944567"/>
      <w:bookmarkStart w:id="1055" w:name="_Toc296891056"/>
      <w:bookmarkStart w:id="1056" w:name="_Toc296347227"/>
      <w:bookmarkStart w:id="1057" w:name="_Toc267261699"/>
      <w:bookmarkStart w:id="1058" w:name="_Toc296503228"/>
      <w:bookmarkStart w:id="1059" w:name="_Toc296891268"/>
      <w:r>
        <w:rPr>
          <w:rFonts w:hint="eastAsia" w:ascii="宋体" w:hAnsi="宋体" w:eastAsia="宋体" w:cs="宋体"/>
          <w:color w:val="000000"/>
          <w:sz w:val="24"/>
          <w:szCs w:val="24"/>
        </w:rPr>
        <w:t>件6：</w:t>
      </w:r>
    </w:p>
    <w:bookmarkEnd w:id="1053"/>
    <w:bookmarkEnd w:id="1054"/>
    <w:bookmarkEnd w:id="1055"/>
    <w:bookmarkEnd w:id="1056"/>
    <w:bookmarkEnd w:id="1057"/>
    <w:bookmarkEnd w:id="1058"/>
    <w:bookmarkEnd w:id="1059"/>
    <w:p w14:paraId="2857432C">
      <w:pPr>
        <w:spacing w:before="156" w:beforeLines="50" w:after="156" w:afterLines="50" w:line="440" w:lineRule="exact"/>
        <w:jc w:val="center"/>
        <w:rPr>
          <w:rFonts w:ascii="Times New Roman" w:hAnsi="Times New Roman" w:eastAsia="黑体"/>
          <w:color w:val="000000"/>
          <w:sz w:val="30"/>
          <w:szCs w:val="30"/>
        </w:rPr>
      </w:pPr>
      <w:r>
        <w:rPr>
          <w:rFonts w:ascii="Times New Roman" w:hAnsi="Times New Roman" w:eastAsia="黑体"/>
          <w:color w:val="000000"/>
          <w:sz w:val="30"/>
          <w:szCs w:val="30"/>
        </w:rPr>
        <w:t>承包人主要施工管理人员表</w:t>
      </w:r>
    </w:p>
    <w:tbl>
      <w:tblPr>
        <w:tblStyle w:val="21"/>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871"/>
        <w:gridCol w:w="1418"/>
        <w:gridCol w:w="1134"/>
        <w:gridCol w:w="1134"/>
        <w:gridCol w:w="4252"/>
      </w:tblGrid>
      <w:tr w14:paraId="365B466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12" w:space="0"/>
              <w:bottom w:val="double" w:color="auto" w:sz="6" w:space="0"/>
            </w:tcBorders>
            <w:noWrap w:val="0"/>
            <w:vAlign w:val="center"/>
          </w:tcPr>
          <w:p w14:paraId="40519311">
            <w:pPr>
              <w:pStyle w:val="9"/>
              <w:keepNext/>
              <w:spacing w:after="0" w:line="440" w:lineRule="exact"/>
              <w:ind w:left="63" w:right="63"/>
              <w:rPr>
                <w:rFonts w:hint="eastAsia" w:ascii="宋体" w:hAnsi="宋体" w:eastAsia="宋体" w:cs="宋体"/>
                <w:color w:val="000000"/>
                <w:kern w:val="2"/>
                <w:sz w:val="24"/>
                <w:szCs w:val="24"/>
                <w:lang w:val="en-US" w:eastAsia="zh-CN"/>
              </w:rPr>
            </w:pPr>
            <w:r>
              <w:rPr>
                <w:rFonts w:hint="eastAsia" w:ascii="宋体" w:hAnsi="宋体" w:eastAsia="宋体" w:cs="宋体"/>
                <w:color w:val="000000"/>
                <w:kern w:val="2"/>
                <w:sz w:val="24"/>
                <w:szCs w:val="24"/>
                <w:lang w:val="en-US" w:eastAsia="zh-CN"/>
              </w:rPr>
              <w:t>名    称</w:t>
            </w:r>
          </w:p>
        </w:tc>
        <w:tc>
          <w:tcPr>
            <w:tcW w:w="1418" w:type="dxa"/>
            <w:tcBorders>
              <w:top w:val="single" w:color="auto" w:sz="12" w:space="0"/>
              <w:bottom w:val="double" w:color="auto" w:sz="6" w:space="0"/>
            </w:tcBorders>
            <w:noWrap w:val="0"/>
            <w:vAlign w:val="center"/>
          </w:tcPr>
          <w:p w14:paraId="57DEF779">
            <w:pPr>
              <w:pStyle w:val="9"/>
              <w:keepNext/>
              <w:spacing w:after="0" w:line="440" w:lineRule="exact"/>
              <w:ind w:left="63" w:right="63"/>
              <w:rPr>
                <w:rFonts w:hint="eastAsia" w:ascii="宋体" w:hAnsi="宋体" w:eastAsia="宋体" w:cs="宋体"/>
                <w:color w:val="000000"/>
                <w:kern w:val="2"/>
                <w:sz w:val="24"/>
                <w:szCs w:val="24"/>
                <w:lang w:val="en-US" w:eastAsia="zh-CN"/>
              </w:rPr>
            </w:pPr>
            <w:r>
              <w:rPr>
                <w:rFonts w:hint="eastAsia" w:ascii="宋体" w:hAnsi="宋体" w:eastAsia="宋体" w:cs="宋体"/>
                <w:color w:val="000000"/>
                <w:kern w:val="2"/>
                <w:sz w:val="24"/>
                <w:szCs w:val="24"/>
                <w:lang w:val="en-US" w:eastAsia="zh-CN"/>
              </w:rPr>
              <w:t>姓名</w:t>
            </w:r>
          </w:p>
        </w:tc>
        <w:tc>
          <w:tcPr>
            <w:tcW w:w="1134" w:type="dxa"/>
            <w:tcBorders>
              <w:top w:val="single" w:color="auto" w:sz="12" w:space="0"/>
              <w:bottom w:val="double" w:color="auto" w:sz="6" w:space="0"/>
            </w:tcBorders>
            <w:noWrap w:val="0"/>
            <w:vAlign w:val="center"/>
          </w:tcPr>
          <w:p w14:paraId="5A94BA6E">
            <w:pPr>
              <w:pStyle w:val="9"/>
              <w:keepNext/>
              <w:spacing w:after="0" w:line="440" w:lineRule="exact"/>
              <w:ind w:left="63" w:right="63"/>
              <w:rPr>
                <w:rFonts w:hint="eastAsia" w:ascii="宋体" w:hAnsi="宋体" w:eastAsia="宋体" w:cs="宋体"/>
                <w:color w:val="000000"/>
                <w:kern w:val="2"/>
                <w:sz w:val="24"/>
                <w:szCs w:val="24"/>
                <w:lang w:val="en-US" w:eastAsia="zh-CN"/>
              </w:rPr>
            </w:pPr>
            <w:r>
              <w:rPr>
                <w:rFonts w:hint="eastAsia" w:ascii="宋体" w:hAnsi="宋体" w:eastAsia="宋体" w:cs="宋体"/>
                <w:color w:val="000000"/>
                <w:kern w:val="2"/>
                <w:sz w:val="24"/>
                <w:szCs w:val="24"/>
                <w:lang w:val="en-US" w:eastAsia="zh-CN"/>
              </w:rPr>
              <w:t>职务</w:t>
            </w:r>
          </w:p>
        </w:tc>
        <w:tc>
          <w:tcPr>
            <w:tcW w:w="1134" w:type="dxa"/>
            <w:tcBorders>
              <w:top w:val="single" w:color="auto" w:sz="12" w:space="0"/>
              <w:bottom w:val="double" w:color="auto" w:sz="6" w:space="0"/>
            </w:tcBorders>
            <w:noWrap w:val="0"/>
            <w:vAlign w:val="center"/>
          </w:tcPr>
          <w:p w14:paraId="5AD473BE">
            <w:pPr>
              <w:pStyle w:val="9"/>
              <w:keepNext/>
              <w:spacing w:after="0" w:line="440" w:lineRule="exact"/>
              <w:ind w:left="63" w:right="63"/>
              <w:rPr>
                <w:rFonts w:hint="eastAsia" w:ascii="宋体" w:hAnsi="宋体" w:eastAsia="宋体" w:cs="宋体"/>
                <w:color w:val="000000"/>
                <w:kern w:val="2"/>
                <w:sz w:val="24"/>
                <w:szCs w:val="24"/>
                <w:lang w:val="en-US" w:eastAsia="zh-CN"/>
              </w:rPr>
            </w:pPr>
            <w:r>
              <w:rPr>
                <w:rFonts w:hint="eastAsia" w:ascii="宋体" w:hAnsi="宋体" w:eastAsia="宋体" w:cs="宋体"/>
                <w:color w:val="000000"/>
                <w:kern w:val="2"/>
                <w:sz w:val="24"/>
                <w:szCs w:val="24"/>
                <w:lang w:val="en-US" w:eastAsia="zh-CN"/>
              </w:rPr>
              <w:t>职称</w:t>
            </w:r>
          </w:p>
        </w:tc>
        <w:tc>
          <w:tcPr>
            <w:tcW w:w="4252" w:type="dxa"/>
            <w:tcBorders>
              <w:top w:val="single" w:color="auto" w:sz="12" w:space="0"/>
              <w:bottom w:val="double" w:color="auto" w:sz="6" w:space="0"/>
            </w:tcBorders>
            <w:noWrap w:val="0"/>
            <w:vAlign w:val="center"/>
          </w:tcPr>
          <w:p w14:paraId="0AFA1BE2">
            <w:pPr>
              <w:pStyle w:val="9"/>
              <w:keepNext/>
              <w:spacing w:after="0" w:line="440" w:lineRule="exact"/>
              <w:ind w:left="63" w:right="63"/>
              <w:rPr>
                <w:rFonts w:hint="eastAsia" w:ascii="宋体" w:hAnsi="宋体" w:eastAsia="宋体" w:cs="宋体"/>
                <w:color w:val="000000"/>
                <w:kern w:val="2"/>
                <w:sz w:val="24"/>
                <w:szCs w:val="24"/>
                <w:lang w:val="en-US" w:eastAsia="zh-CN"/>
              </w:rPr>
            </w:pPr>
            <w:r>
              <w:rPr>
                <w:rFonts w:hint="eastAsia" w:ascii="宋体" w:hAnsi="宋体" w:eastAsia="宋体" w:cs="宋体"/>
                <w:color w:val="000000"/>
                <w:kern w:val="2"/>
                <w:sz w:val="24"/>
                <w:szCs w:val="24"/>
                <w:lang w:val="en-US" w:eastAsia="zh-CN"/>
              </w:rPr>
              <w:t>主要资历、经验及承担过的项目</w:t>
            </w:r>
          </w:p>
        </w:tc>
      </w:tr>
      <w:tr w14:paraId="202EAF9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809" w:type="dxa"/>
            <w:gridSpan w:val="5"/>
            <w:tcBorders>
              <w:top w:val="double" w:color="auto" w:sz="6" w:space="0"/>
              <w:bottom w:val="single" w:color="auto" w:sz="6" w:space="0"/>
            </w:tcBorders>
            <w:noWrap w:val="0"/>
            <w:vAlign w:val="center"/>
          </w:tcPr>
          <w:p w14:paraId="0B2B4048">
            <w:pPr>
              <w:pStyle w:val="9"/>
              <w:keepNext/>
              <w:spacing w:after="0" w:line="440" w:lineRule="exact"/>
              <w:ind w:left="63" w:right="63"/>
              <w:rPr>
                <w:rFonts w:hint="eastAsia" w:ascii="宋体" w:hAnsi="宋体" w:eastAsia="宋体" w:cs="宋体"/>
                <w:color w:val="000000"/>
                <w:kern w:val="2"/>
                <w:sz w:val="24"/>
                <w:szCs w:val="24"/>
                <w:lang w:val="en-US" w:eastAsia="zh-CN"/>
              </w:rPr>
            </w:pPr>
            <w:r>
              <w:rPr>
                <w:rFonts w:hint="eastAsia" w:ascii="宋体" w:hAnsi="宋体" w:eastAsia="宋体" w:cs="宋体"/>
                <w:color w:val="000000"/>
                <w:kern w:val="2"/>
                <w:sz w:val="24"/>
                <w:szCs w:val="24"/>
                <w:lang w:val="en-US" w:eastAsia="zh-CN"/>
              </w:rPr>
              <w:t>一、总部人员</w:t>
            </w:r>
          </w:p>
        </w:tc>
      </w:tr>
      <w:tr w14:paraId="191153F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nil"/>
              <w:bottom w:val="nil"/>
            </w:tcBorders>
            <w:noWrap w:val="0"/>
            <w:vAlign w:val="center"/>
          </w:tcPr>
          <w:p w14:paraId="130552A5">
            <w:pPr>
              <w:pStyle w:val="9"/>
              <w:keepNext/>
              <w:spacing w:after="0" w:line="440" w:lineRule="exact"/>
              <w:ind w:left="63" w:right="63"/>
              <w:rPr>
                <w:rFonts w:hint="eastAsia" w:ascii="宋体" w:hAnsi="宋体" w:eastAsia="宋体" w:cs="宋体"/>
                <w:color w:val="000000"/>
                <w:kern w:val="2"/>
                <w:sz w:val="24"/>
                <w:szCs w:val="24"/>
                <w:lang w:val="en-US" w:eastAsia="zh-CN"/>
              </w:rPr>
            </w:pPr>
            <w:r>
              <w:rPr>
                <w:rFonts w:hint="eastAsia" w:ascii="宋体" w:hAnsi="宋体" w:eastAsia="宋体" w:cs="宋体"/>
                <w:color w:val="000000"/>
                <w:kern w:val="2"/>
                <w:sz w:val="24"/>
                <w:szCs w:val="24"/>
                <w:lang w:val="en-US" w:eastAsia="zh-CN"/>
              </w:rPr>
              <w:t>项目主管</w:t>
            </w:r>
          </w:p>
        </w:tc>
        <w:tc>
          <w:tcPr>
            <w:tcW w:w="1418" w:type="dxa"/>
            <w:tcBorders>
              <w:top w:val="nil"/>
            </w:tcBorders>
            <w:noWrap w:val="0"/>
            <w:vAlign w:val="center"/>
          </w:tcPr>
          <w:p w14:paraId="293B7362">
            <w:pPr>
              <w:pStyle w:val="9"/>
              <w:keepNext/>
              <w:spacing w:after="0" w:line="440" w:lineRule="exact"/>
              <w:ind w:left="63" w:right="63"/>
              <w:rPr>
                <w:rFonts w:hint="eastAsia" w:ascii="宋体" w:hAnsi="宋体" w:eastAsia="宋体" w:cs="宋体"/>
                <w:color w:val="000000"/>
                <w:kern w:val="2"/>
                <w:sz w:val="24"/>
                <w:szCs w:val="24"/>
                <w:lang w:val="en-US" w:eastAsia="zh-CN"/>
              </w:rPr>
            </w:pPr>
          </w:p>
        </w:tc>
        <w:tc>
          <w:tcPr>
            <w:tcW w:w="1134" w:type="dxa"/>
            <w:tcBorders>
              <w:top w:val="nil"/>
            </w:tcBorders>
            <w:noWrap w:val="0"/>
            <w:vAlign w:val="center"/>
          </w:tcPr>
          <w:p w14:paraId="2C74834D">
            <w:pPr>
              <w:pStyle w:val="9"/>
              <w:keepNext/>
              <w:spacing w:after="0" w:line="440" w:lineRule="exact"/>
              <w:ind w:left="63" w:right="63"/>
              <w:rPr>
                <w:rFonts w:hint="eastAsia" w:ascii="宋体" w:hAnsi="宋体" w:eastAsia="宋体" w:cs="宋体"/>
                <w:color w:val="000000"/>
                <w:kern w:val="2"/>
                <w:sz w:val="24"/>
                <w:szCs w:val="24"/>
                <w:lang w:val="en-US" w:eastAsia="zh-CN"/>
              </w:rPr>
            </w:pPr>
          </w:p>
        </w:tc>
        <w:tc>
          <w:tcPr>
            <w:tcW w:w="1134" w:type="dxa"/>
            <w:tcBorders>
              <w:top w:val="nil"/>
            </w:tcBorders>
            <w:noWrap w:val="0"/>
            <w:vAlign w:val="center"/>
          </w:tcPr>
          <w:p w14:paraId="09AA4702">
            <w:pPr>
              <w:pStyle w:val="9"/>
              <w:keepNext/>
              <w:spacing w:after="0" w:line="440" w:lineRule="exact"/>
              <w:ind w:left="63" w:right="63"/>
              <w:rPr>
                <w:rFonts w:hint="eastAsia" w:ascii="宋体" w:hAnsi="宋体" w:eastAsia="宋体" w:cs="宋体"/>
                <w:color w:val="000000"/>
                <w:kern w:val="2"/>
                <w:sz w:val="24"/>
                <w:szCs w:val="24"/>
                <w:lang w:val="en-US" w:eastAsia="zh-CN"/>
              </w:rPr>
            </w:pPr>
          </w:p>
        </w:tc>
        <w:tc>
          <w:tcPr>
            <w:tcW w:w="4252" w:type="dxa"/>
            <w:tcBorders>
              <w:top w:val="nil"/>
            </w:tcBorders>
            <w:noWrap w:val="0"/>
            <w:vAlign w:val="center"/>
          </w:tcPr>
          <w:p w14:paraId="0C8D67D6">
            <w:pPr>
              <w:pStyle w:val="9"/>
              <w:keepNext/>
              <w:spacing w:after="0" w:line="440" w:lineRule="exact"/>
              <w:ind w:left="63" w:right="63"/>
              <w:rPr>
                <w:rFonts w:hint="eastAsia" w:ascii="宋体" w:hAnsi="宋体" w:eastAsia="宋体" w:cs="宋体"/>
                <w:color w:val="000000"/>
                <w:kern w:val="2"/>
                <w:sz w:val="24"/>
                <w:szCs w:val="24"/>
                <w:lang w:val="en-US" w:eastAsia="zh-CN"/>
              </w:rPr>
            </w:pPr>
          </w:p>
        </w:tc>
      </w:tr>
      <w:tr w14:paraId="25860CA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4" w:space="0"/>
            </w:tcBorders>
            <w:noWrap w:val="0"/>
            <w:vAlign w:val="center"/>
          </w:tcPr>
          <w:p w14:paraId="1C0BF4D9">
            <w:pPr>
              <w:pStyle w:val="9"/>
              <w:keepNext/>
              <w:spacing w:after="0" w:line="440" w:lineRule="exact"/>
              <w:ind w:left="63" w:right="63"/>
              <w:rPr>
                <w:rFonts w:hint="eastAsia" w:ascii="宋体" w:hAnsi="宋体" w:eastAsia="宋体" w:cs="宋体"/>
                <w:color w:val="000000"/>
                <w:kern w:val="2"/>
                <w:sz w:val="24"/>
                <w:szCs w:val="24"/>
                <w:lang w:val="en-US" w:eastAsia="zh-CN"/>
              </w:rPr>
            </w:pPr>
          </w:p>
        </w:tc>
        <w:tc>
          <w:tcPr>
            <w:tcW w:w="1418" w:type="dxa"/>
            <w:noWrap w:val="0"/>
            <w:vAlign w:val="center"/>
          </w:tcPr>
          <w:p w14:paraId="5FD0B1A2">
            <w:pPr>
              <w:pStyle w:val="9"/>
              <w:keepNext/>
              <w:spacing w:after="0" w:line="440" w:lineRule="exact"/>
              <w:ind w:left="63" w:right="63"/>
              <w:rPr>
                <w:rFonts w:hint="eastAsia" w:ascii="宋体" w:hAnsi="宋体" w:eastAsia="宋体" w:cs="宋体"/>
                <w:color w:val="000000"/>
                <w:kern w:val="2"/>
                <w:sz w:val="24"/>
                <w:szCs w:val="24"/>
                <w:lang w:val="en-US" w:eastAsia="zh-CN"/>
              </w:rPr>
            </w:pPr>
          </w:p>
        </w:tc>
        <w:tc>
          <w:tcPr>
            <w:tcW w:w="1134" w:type="dxa"/>
            <w:noWrap w:val="0"/>
            <w:vAlign w:val="center"/>
          </w:tcPr>
          <w:p w14:paraId="696A6239">
            <w:pPr>
              <w:pStyle w:val="9"/>
              <w:keepNext/>
              <w:spacing w:after="0" w:line="440" w:lineRule="exact"/>
              <w:ind w:left="63" w:right="63"/>
              <w:rPr>
                <w:rFonts w:hint="eastAsia" w:ascii="宋体" w:hAnsi="宋体" w:eastAsia="宋体" w:cs="宋体"/>
                <w:color w:val="000000"/>
                <w:kern w:val="2"/>
                <w:sz w:val="24"/>
                <w:szCs w:val="24"/>
                <w:lang w:val="en-US" w:eastAsia="zh-CN"/>
              </w:rPr>
            </w:pPr>
          </w:p>
        </w:tc>
        <w:tc>
          <w:tcPr>
            <w:tcW w:w="1134" w:type="dxa"/>
            <w:noWrap w:val="0"/>
            <w:vAlign w:val="center"/>
          </w:tcPr>
          <w:p w14:paraId="0C98A132">
            <w:pPr>
              <w:pStyle w:val="9"/>
              <w:keepNext/>
              <w:spacing w:after="0" w:line="440" w:lineRule="exact"/>
              <w:ind w:left="63" w:right="63"/>
              <w:rPr>
                <w:rFonts w:hint="eastAsia" w:ascii="宋体" w:hAnsi="宋体" w:eastAsia="宋体" w:cs="宋体"/>
                <w:color w:val="000000"/>
                <w:kern w:val="2"/>
                <w:sz w:val="24"/>
                <w:szCs w:val="24"/>
                <w:lang w:val="en-US" w:eastAsia="zh-CN"/>
              </w:rPr>
            </w:pPr>
          </w:p>
        </w:tc>
        <w:tc>
          <w:tcPr>
            <w:tcW w:w="4252" w:type="dxa"/>
            <w:noWrap w:val="0"/>
            <w:vAlign w:val="center"/>
          </w:tcPr>
          <w:p w14:paraId="2FAF35B9">
            <w:pPr>
              <w:pStyle w:val="9"/>
              <w:keepNext/>
              <w:spacing w:after="0" w:line="440" w:lineRule="exact"/>
              <w:ind w:left="63" w:right="63"/>
              <w:rPr>
                <w:rFonts w:hint="eastAsia" w:ascii="宋体" w:hAnsi="宋体" w:eastAsia="宋体" w:cs="宋体"/>
                <w:color w:val="000000"/>
                <w:kern w:val="2"/>
                <w:sz w:val="24"/>
                <w:szCs w:val="24"/>
                <w:lang w:val="en-US" w:eastAsia="zh-CN"/>
              </w:rPr>
            </w:pPr>
          </w:p>
        </w:tc>
      </w:tr>
      <w:tr w14:paraId="6C9EE59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4" w:space="0"/>
              <w:bottom w:val="single" w:color="auto" w:sz="4" w:space="0"/>
            </w:tcBorders>
            <w:noWrap w:val="0"/>
            <w:vAlign w:val="center"/>
          </w:tcPr>
          <w:p w14:paraId="4FB2234E">
            <w:pPr>
              <w:pStyle w:val="9"/>
              <w:keepNext/>
              <w:spacing w:after="0" w:line="440" w:lineRule="exact"/>
              <w:ind w:left="63" w:right="63"/>
              <w:rPr>
                <w:rFonts w:hint="eastAsia" w:ascii="宋体" w:hAnsi="宋体" w:eastAsia="宋体" w:cs="宋体"/>
                <w:color w:val="000000"/>
                <w:kern w:val="2"/>
                <w:sz w:val="24"/>
                <w:szCs w:val="24"/>
                <w:lang w:val="en-US" w:eastAsia="zh-CN"/>
              </w:rPr>
            </w:pPr>
            <w:r>
              <w:rPr>
                <w:rFonts w:hint="eastAsia" w:ascii="宋体" w:hAnsi="宋体" w:eastAsia="宋体" w:cs="宋体"/>
                <w:color w:val="000000"/>
                <w:kern w:val="2"/>
                <w:sz w:val="24"/>
                <w:szCs w:val="24"/>
                <w:lang w:val="en-US" w:eastAsia="zh-CN"/>
              </w:rPr>
              <w:t>其他人员</w:t>
            </w:r>
          </w:p>
        </w:tc>
        <w:tc>
          <w:tcPr>
            <w:tcW w:w="1418" w:type="dxa"/>
            <w:noWrap w:val="0"/>
            <w:vAlign w:val="center"/>
          </w:tcPr>
          <w:p w14:paraId="7E7A5BCB">
            <w:pPr>
              <w:pStyle w:val="9"/>
              <w:keepNext/>
              <w:spacing w:after="0" w:line="440" w:lineRule="exact"/>
              <w:ind w:left="63" w:right="63"/>
              <w:rPr>
                <w:rFonts w:hint="eastAsia" w:ascii="宋体" w:hAnsi="宋体" w:eastAsia="宋体" w:cs="宋体"/>
                <w:color w:val="000000"/>
                <w:kern w:val="2"/>
                <w:sz w:val="24"/>
                <w:szCs w:val="24"/>
                <w:lang w:val="en-US" w:eastAsia="zh-CN"/>
              </w:rPr>
            </w:pPr>
          </w:p>
        </w:tc>
        <w:tc>
          <w:tcPr>
            <w:tcW w:w="1134" w:type="dxa"/>
            <w:noWrap w:val="0"/>
            <w:vAlign w:val="center"/>
          </w:tcPr>
          <w:p w14:paraId="3E233E7A">
            <w:pPr>
              <w:pStyle w:val="9"/>
              <w:keepNext/>
              <w:spacing w:after="0" w:line="440" w:lineRule="exact"/>
              <w:ind w:left="63" w:right="63"/>
              <w:rPr>
                <w:rFonts w:hint="eastAsia" w:ascii="宋体" w:hAnsi="宋体" w:eastAsia="宋体" w:cs="宋体"/>
                <w:color w:val="000000"/>
                <w:kern w:val="2"/>
                <w:sz w:val="24"/>
                <w:szCs w:val="24"/>
                <w:lang w:val="en-US" w:eastAsia="zh-CN"/>
              </w:rPr>
            </w:pPr>
          </w:p>
        </w:tc>
        <w:tc>
          <w:tcPr>
            <w:tcW w:w="1134" w:type="dxa"/>
            <w:noWrap w:val="0"/>
            <w:vAlign w:val="center"/>
          </w:tcPr>
          <w:p w14:paraId="782486E4">
            <w:pPr>
              <w:pStyle w:val="9"/>
              <w:keepNext/>
              <w:spacing w:after="0" w:line="440" w:lineRule="exact"/>
              <w:ind w:left="63" w:right="63"/>
              <w:rPr>
                <w:rFonts w:hint="eastAsia" w:ascii="宋体" w:hAnsi="宋体" w:eastAsia="宋体" w:cs="宋体"/>
                <w:color w:val="000000"/>
                <w:kern w:val="2"/>
                <w:sz w:val="24"/>
                <w:szCs w:val="24"/>
                <w:lang w:val="en-US" w:eastAsia="zh-CN"/>
              </w:rPr>
            </w:pPr>
          </w:p>
        </w:tc>
        <w:tc>
          <w:tcPr>
            <w:tcW w:w="4252" w:type="dxa"/>
            <w:noWrap w:val="0"/>
            <w:vAlign w:val="center"/>
          </w:tcPr>
          <w:p w14:paraId="2B3317CE">
            <w:pPr>
              <w:pStyle w:val="9"/>
              <w:keepNext/>
              <w:spacing w:after="0" w:line="440" w:lineRule="exact"/>
              <w:ind w:left="63" w:right="63"/>
              <w:rPr>
                <w:rFonts w:hint="eastAsia" w:ascii="宋体" w:hAnsi="宋体" w:eastAsia="宋体" w:cs="宋体"/>
                <w:color w:val="000000"/>
                <w:kern w:val="2"/>
                <w:sz w:val="24"/>
                <w:szCs w:val="24"/>
                <w:lang w:val="en-US" w:eastAsia="zh-CN"/>
              </w:rPr>
            </w:pPr>
          </w:p>
        </w:tc>
      </w:tr>
      <w:tr w14:paraId="26C9201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4" w:space="0"/>
              <w:bottom w:val="nil"/>
            </w:tcBorders>
            <w:noWrap w:val="0"/>
            <w:vAlign w:val="center"/>
          </w:tcPr>
          <w:p w14:paraId="11813B36">
            <w:pPr>
              <w:pStyle w:val="9"/>
              <w:keepNext/>
              <w:spacing w:after="0" w:line="440" w:lineRule="exact"/>
              <w:ind w:left="63" w:right="63"/>
              <w:rPr>
                <w:rFonts w:hint="eastAsia" w:ascii="宋体" w:hAnsi="宋体" w:eastAsia="宋体" w:cs="宋体"/>
                <w:color w:val="000000"/>
                <w:kern w:val="2"/>
                <w:sz w:val="24"/>
                <w:szCs w:val="24"/>
                <w:lang w:val="en-US" w:eastAsia="zh-CN"/>
              </w:rPr>
            </w:pPr>
          </w:p>
        </w:tc>
        <w:tc>
          <w:tcPr>
            <w:tcW w:w="1418" w:type="dxa"/>
            <w:noWrap w:val="0"/>
            <w:vAlign w:val="center"/>
          </w:tcPr>
          <w:p w14:paraId="6A5EB70A">
            <w:pPr>
              <w:pStyle w:val="9"/>
              <w:keepNext/>
              <w:spacing w:after="0" w:line="440" w:lineRule="exact"/>
              <w:ind w:left="63" w:right="63"/>
              <w:rPr>
                <w:rFonts w:hint="eastAsia" w:ascii="宋体" w:hAnsi="宋体" w:eastAsia="宋体" w:cs="宋体"/>
                <w:color w:val="000000"/>
                <w:kern w:val="2"/>
                <w:sz w:val="24"/>
                <w:szCs w:val="24"/>
                <w:lang w:val="en-US" w:eastAsia="zh-CN"/>
              </w:rPr>
            </w:pPr>
          </w:p>
        </w:tc>
        <w:tc>
          <w:tcPr>
            <w:tcW w:w="1134" w:type="dxa"/>
            <w:noWrap w:val="0"/>
            <w:vAlign w:val="center"/>
          </w:tcPr>
          <w:p w14:paraId="68DC2785">
            <w:pPr>
              <w:pStyle w:val="9"/>
              <w:keepNext/>
              <w:spacing w:after="0" w:line="440" w:lineRule="exact"/>
              <w:ind w:left="63" w:right="63"/>
              <w:rPr>
                <w:rFonts w:hint="eastAsia" w:ascii="宋体" w:hAnsi="宋体" w:eastAsia="宋体" w:cs="宋体"/>
                <w:color w:val="000000"/>
                <w:kern w:val="2"/>
                <w:sz w:val="24"/>
                <w:szCs w:val="24"/>
                <w:lang w:val="en-US" w:eastAsia="zh-CN"/>
              </w:rPr>
            </w:pPr>
          </w:p>
        </w:tc>
        <w:tc>
          <w:tcPr>
            <w:tcW w:w="1134" w:type="dxa"/>
            <w:noWrap w:val="0"/>
            <w:vAlign w:val="center"/>
          </w:tcPr>
          <w:p w14:paraId="251CB790">
            <w:pPr>
              <w:pStyle w:val="9"/>
              <w:keepNext/>
              <w:spacing w:after="0" w:line="440" w:lineRule="exact"/>
              <w:ind w:left="63" w:right="63"/>
              <w:rPr>
                <w:rFonts w:hint="eastAsia" w:ascii="宋体" w:hAnsi="宋体" w:eastAsia="宋体" w:cs="宋体"/>
                <w:color w:val="000000"/>
                <w:kern w:val="2"/>
                <w:sz w:val="24"/>
                <w:szCs w:val="24"/>
                <w:lang w:val="en-US" w:eastAsia="zh-CN"/>
              </w:rPr>
            </w:pPr>
          </w:p>
        </w:tc>
        <w:tc>
          <w:tcPr>
            <w:tcW w:w="4252" w:type="dxa"/>
            <w:noWrap w:val="0"/>
            <w:vAlign w:val="center"/>
          </w:tcPr>
          <w:p w14:paraId="1D763E2C">
            <w:pPr>
              <w:pStyle w:val="9"/>
              <w:keepNext/>
              <w:spacing w:after="0" w:line="440" w:lineRule="exact"/>
              <w:ind w:left="63" w:right="63"/>
              <w:rPr>
                <w:rFonts w:hint="eastAsia" w:ascii="宋体" w:hAnsi="宋体" w:eastAsia="宋体" w:cs="宋体"/>
                <w:color w:val="000000"/>
                <w:kern w:val="2"/>
                <w:sz w:val="24"/>
                <w:szCs w:val="24"/>
                <w:lang w:val="en-US" w:eastAsia="zh-CN"/>
              </w:rPr>
            </w:pPr>
          </w:p>
        </w:tc>
      </w:tr>
      <w:tr w14:paraId="28F3C88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809" w:type="dxa"/>
            <w:gridSpan w:val="5"/>
            <w:tcBorders>
              <w:top w:val="single" w:color="auto" w:sz="6" w:space="0"/>
              <w:bottom w:val="single" w:color="auto" w:sz="6" w:space="0"/>
            </w:tcBorders>
            <w:noWrap w:val="0"/>
            <w:vAlign w:val="center"/>
          </w:tcPr>
          <w:p w14:paraId="64D5405D">
            <w:pPr>
              <w:pStyle w:val="9"/>
              <w:keepNext/>
              <w:spacing w:after="0" w:line="440" w:lineRule="exact"/>
              <w:ind w:left="63" w:right="63"/>
              <w:rPr>
                <w:rFonts w:hint="eastAsia" w:ascii="宋体" w:hAnsi="宋体" w:eastAsia="宋体" w:cs="宋体"/>
                <w:color w:val="000000"/>
                <w:kern w:val="2"/>
                <w:sz w:val="24"/>
                <w:szCs w:val="24"/>
                <w:lang w:val="en-US" w:eastAsia="zh-CN"/>
              </w:rPr>
            </w:pPr>
            <w:r>
              <w:rPr>
                <w:rFonts w:hint="eastAsia" w:ascii="宋体" w:hAnsi="宋体" w:eastAsia="宋体" w:cs="宋体"/>
                <w:color w:val="000000"/>
                <w:kern w:val="2"/>
                <w:sz w:val="24"/>
                <w:szCs w:val="24"/>
                <w:lang w:val="en-US" w:eastAsia="zh-CN"/>
              </w:rPr>
              <w:t>二、现场人员</w:t>
            </w:r>
          </w:p>
        </w:tc>
      </w:tr>
      <w:tr w14:paraId="667E3AE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00733431">
            <w:pPr>
              <w:pStyle w:val="9"/>
              <w:keepNext/>
              <w:spacing w:after="0" w:line="440" w:lineRule="exact"/>
              <w:ind w:left="63" w:right="63"/>
              <w:rPr>
                <w:rFonts w:hint="eastAsia" w:ascii="宋体" w:hAnsi="宋体" w:eastAsia="宋体" w:cs="宋体"/>
                <w:color w:val="000000"/>
                <w:kern w:val="2"/>
                <w:sz w:val="24"/>
                <w:szCs w:val="24"/>
                <w:lang w:val="en-US" w:eastAsia="zh-CN"/>
              </w:rPr>
            </w:pPr>
            <w:r>
              <w:rPr>
                <w:rFonts w:hint="eastAsia" w:ascii="宋体" w:hAnsi="宋体" w:eastAsia="宋体" w:cs="宋体"/>
                <w:color w:val="000000"/>
                <w:kern w:val="2"/>
                <w:sz w:val="24"/>
                <w:szCs w:val="24"/>
                <w:lang w:val="en-US" w:eastAsia="zh-CN"/>
              </w:rPr>
              <w:t>项目经理</w:t>
            </w:r>
          </w:p>
        </w:tc>
        <w:tc>
          <w:tcPr>
            <w:tcW w:w="1418" w:type="dxa"/>
            <w:noWrap w:val="0"/>
            <w:vAlign w:val="center"/>
          </w:tcPr>
          <w:p w14:paraId="766D4354">
            <w:pPr>
              <w:pStyle w:val="9"/>
              <w:keepNext/>
              <w:spacing w:after="0" w:line="440" w:lineRule="exact"/>
              <w:ind w:left="63" w:right="63"/>
              <w:rPr>
                <w:rFonts w:hint="eastAsia" w:ascii="宋体" w:hAnsi="宋体" w:eastAsia="宋体" w:cs="宋体"/>
                <w:color w:val="000000"/>
                <w:kern w:val="2"/>
                <w:sz w:val="24"/>
                <w:szCs w:val="24"/>
                <w:lang w:val="en-US" w:eastAsia="zh-CN"/>
              </w:rPr>
            </w:pPr>
          </w:p>
        </w:tc>
        <w:tc>
          <w:tcPr>
            <w:tcW w:w="1134" w:type="dxa"/>
            <w:noWrap w:val="0"/>
            <w:vAlign w:val="center"/>
          </w:tcPr>
          <w:p w14:paraId="564CA0BD">
            <w:pPr>
              <w:pStyle w:val="9"/>
              <w:keepNext/>
              <w:spacing w:after="0" w:line="440" w:lineRule="exact"/>
              <w:ind w:left="63" w:right="63"/>
              <w:rPr>
                <w:rFonts w:hint="eastAsia" w:ascii="宋体" w:hAnsi="宋体" w:eastAsia="宋体" w:cs="宋体"/>
                <w:color w:val="000000"/>
                <w:kern w:val="2"/>
                <w:sz w:val="24"/>
                <w:szCs w:val="24"/>
                <w:lang w:val="en-US" w:eastAsia="zh-CN"/>
              </w:rPr>
            </w:pPr>
          </w:p>
        </w:tc>
        <w:tc>
          <w:tcPr>
            <w:tcW w:w="1134" w:type="dxa"/>
            <w:noWrap w:val="0"/>
            <w:vAlign w:val="center"/>
          </w:tcPr>
          <w:p w14:paraId="3045FBF8">
            <w:pPr>
              <w:pStyle w:val="9"/>
              <w:keepNext/>
              <w:spacing w:after="0" w:line="440" w:lineRule="exact"/>
              <w:ind w:left="63" w:right="63"/>
              <w:rPr>
                <w:rFonts w:hint="eastAsia" w:ascii="宋体" w:hAnsi="宋体" w:eastAsia="宋体" w:cs="宋体"/>
                <w:color w:val="000000"/>
                <w:kern w:val="2"/>
                <w:sz w:val="24"/>
                <w:szCs w:val="24"/>
                <w:lang w:val="en-US" w:eastAsia="zh-CN"/>
              </w:rPr>
            </w:pPr>
          </w:p>
        </w:tc>
        <w:tc>
          <w:tcPr>
            <w:tcW w:w="4252" w:type="dxa"/>
            <w:noWrap w:val="0"/>
            <w:vAlign w:val="center"/>
          </w:tcPr>
          <w:p w14:paraId="1C3BAE0E">
            <w:pPr>
              <w:pStyle w:val="9"/>
              <w:keepNext/>
              <w:spacing w:after="0" w:line="440" w:lineRule="exact"/>
              <w:ind w:left="63" w:right="63"/>
              <w:rPr>
                <w:rFonts w:hint="eastAsia" w:ascii="宋体" w:hAnsi="宋体" w:eastAsia="宋体" w:cs="宋体"/>
                <w:color w:val="000000"/>
                <w:kern w:val="2"/>
                <w:sz w:val="24"/>
                <w:szCs w:val="24"/>
                <w:lang w:val="en-US" w:eastAsia="zh-CN"/>
              </w:rPr>
            </w:pPr>
          </w:p>
        </w:tc>
      </w:tr>
      <w:tr w14:paraId="0FC990C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576E9CC0">
            <w:pPr>
              <w:pStyle w:val="9"/>
              <w:keepNext/>
              <w:spacing w:after="0" w:line="440" w:lineRule="exact"/>
              <w:ind w:left="63" w:right="63"/>
              <w:rPr>
                <w:rFonts w:hint="eastAsia" w:ascii="宋体" w:hAnsi="宋体" w:eastAsia="宋体" w:cs="宋体"/>
                <w:color w:val="000000"/>
                <w:kern w:val="2"/>
                <w:sz w:val="24"/>
                <w:szCs w:val="24"/>
                <w:lang w:val="en-US" w:eastAsia="zh-CN"/>
              </w:rPr>
            </w:pPr>
            <w:r>
              <w:rPr>
                <w:rFonts w:hint="eastAsia" w:ascii="宋体" w:hAnsi="宋体" w:eastAsia="宋体" w:cs="宋体"/>
                <w:color w:val="000000"/>
                <w:kern w:val="2"/>
                <w:sz w:val="24"/>
                <w:szCs w:val="24"/>
                <w:lang w:val="en-US" w:eastAsia="zh-CN"/>
              </w:rPr>
              <w:t>项目副经理</w:t>
            </w:r>
          </w:p>
        </w:tc>
        <w:tc>
          <w:tcPr>
            <w:tcW w:w="1418" w:type="dxa"/>
            <w:noWrap w:val="0"/>
            <w:vAlign w:val="center"/>
          </w:tcPr>
          <w:p w14:paraId="1989825B">
            <w:pPr>
              <w:pStyle w:val="9"/>
              <w:keepNext/>
              <w:spacing w:after="0" w:line="440" w:lineRule="exact"/>
              <w:ind w:left="63" w:right="63"/>
              <w:rPr>
                <w:rFonts w:hint="eastAsia" w:ascii="宋体" w:hAnsi="宋体" w:eastAsia="宋体" w:cs="宋体"/>
                <w:color w:val="000000"/>
                <w:kern w:val="2"/>
                <w:sz w:val="24"/>
                <w:szCs w:val="24"/>
                <w:lang w:val="en-US" w:eastAsia="zh-CN"/>
              </w:rPr>
            </w:pPr>
          </w:p>
        </w:tc>
        <w:tc>
          <w:tcPr>
            <w:tcW w:w="1134" w:type="dxa"/>
            <w:noWrap w:val="0"/>
            <w:vAlign w:val="center"/>
          </w:tcPr>
          <w:p w14:paraId="4AA24B3A">
            <w:pPr>
              <w:pStyle w:val="9"/>
              <w:keepNext/>
              <w:spacing w:after="0" w:line="440" w:lineRule="exact"/>
              <w:ind w:left="63" w:right="63"/>
              <w:rPr>
                <w:rFonts w:hint="eastAsia" w:ascii="宋体" w:hAnsi="宋体" w:eastAsia="宋体" w:cs="宋体"/>
                <w:color w:val="000000"/>
                <w:kern w:val="2"/>
                <w:sz w:val="24"/>
                <w:szCs w:val="24"/>
                <w:lang w:val="en-US" w:eastAsia="zh-CN"/>
              </w:rPr>
            </w:pPr>
          </w:p>
        </w:tc>
        <w:tc>
          <w:tcPr>
            <w:tcW w:w="1134" w:type="dxa"/>
            <w:noWrap w:val="0"/>
            <w:vAlign w:val="center"/>
          </w:tcPr>
          <w:p w14:paraId="42C80616">
            <w:pPr>
              <w:pStyle w:val="9"/>
              <w:keepNext/>
              <w:spacing w:after="0" w:line="440" w:lineRule="exact"/>
              <w:ind w:left="63" w:right="63"/>
              <w:rPr>
                <w:rFonts w:hint="eastAsia" w:ascii="宋体" w:hAnsi="宋体" w:eastAsia="宋体" w:cs="宋体"/>
                <w:color w:val="000000"/>
                <w:kern w:val="2"/>
                <w:sz w:val="24"/>
                <w:szCs w:val="24"/>
                <w:lang w:val="en-US" w:eastAsia="zh-CN"/>
              </w:rPr>
            </w:pPr>
          </w:p>
        </w:tc>
        <w:tc>
          <w:tcPr>
            <w:tcW w:w="4252" w:type="dxa"/>
            <w:noWrap w:val="0"/>
            <w:vAlign w:val="center"/>
          </w:tcPr>
          <w:p w14:paraId="2CDFC4CB">
            <w:pPr>
              <w:pStyle w:val="9"/>
              <w:keepNext/>
              <w:spacing w:after="0" w:line="440" w:lineRule="exact"/>
              <w:ind w:left="63" w:right="63"/>
              <w:rPr>
                <w:rFonts w:hint="eastAsia" w:ascii="宋体" w:hAnsi="宋体" w:eastAsia="宋体" w:cs="宋体"/>
                <w:color w:val="000000"/>
                <w:kern w:val="2"/>
                <w:sz w:val="24"/>
                <w:szCs w:val="24"/>
                <w:lang w:val="en-US" w:eastAsia="zh-CN"/>
              </w:rPr>
            </w:pPr>
          </w:p>
        </w:tc>
      </w:tr>
      <w:tr w14:paraId="77CC9F6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47C842D8">
            <w:pPr>
              <w:pStyle w:val="9"/>
              <w:keepNext/>
              <w:spacing w:after="0" w:line="440" w:lineRule="exact"/>
              <w:ind w:left="63" w:right="63"/>
              <w:rPr>
                <w:rFonts w:hint="eastAsia" w:ascii="宋体" w:hAnsi="宋体" w:eastAsia="宋体" w:cs="宋体"/>
                <w:color w:val="000000"/>
                <w:kern w:val="2"/>
                <w:sz w:val="24"/>
                <w:szCs w:val="24"/>
                <w:lang w:val="en-US" w:eastAsia="zh-CN"/>
              </w:rPr>
            </w:pPr>
            <w:r>
              <w:rPr>
                <w:rFonts w:hint="eastAsia" w:ascii="宋体" w:hAnsi="宋体" w:eastAsia="宋体" w:cs="宋体"/>
                <w:color w:val="000000"/>
                <w:kern w:val="2"/>
                <w:sz w:val="24"/>
                <w:szCs w:val="24"/>
                <w:lang w:val="en-US" w:eastAsia="zh-CN"/>
              </w:rPr>
              <w:t>技术负责人</w:t>
            </w:r>
          </w:p>
        </w:tc>
        <w:tc>
          <w:tcPr>
            <w:tcW w:w="1418" w:type="dxa"/>
            <w:noWrap w:val="0"/>
            <w:vAlign w:val="center"/>
          </w:tcPr>
          <w:p w14:paraId="1C3A71A2">
            <w:pPr>
              <w:pStyle w:val="9"/>
              <w:keepNext/>
              <w:spacing w:after="0" w:line="440" w:lineRule="exact"/>
              <w:ind w:left="63" w:right="63"/>
              <w:rPr>
                <w:rFonts w:hint="eastAsia" w:ascii="宋体" w:hAnsi="宋体" w:eastAsia="宋体" w:cs="宋体"/>
                <w:color w:val="000000"/>
                <w:kern w:val="2"/>
                <w:sz w:val="24"/>
                <w:szCs w:val="24"/>
                <w:lang w:val="en-US" w:eastAsia="zh-CN"/>
              </w:rPr>
            </w:pPr>
          </w:p>
        </w:tc>
        <w:tc>
          <w:tcPr>
            <w:tcW w:w="1134" w:type="dxa"/>
            <w:noWrap w:val="0"/>
            <w:vAlign w:val="center"/>
          </w:tcPr>
          <w:p w14:paraId="71C05F94">
            <w:pPr>
              <w:pStyle w:val="9"/>
              <w:keepNext/>
              <w:spacing w:after="0" w:line="440" w:lineRule="exact"/>
              <w:ind w:left="63" w:right="63"/>
              <w:rPr>
                <w:rFonts w:hint="eastAsia" w:ascii="宋体" w:hAnsi="宋体" w:eastAsia="宋体" w:cs="宋体"/>
                <w:color w:val="000000"/>
                <w:kern w:val="2"/>
                <w:sz w:val="24"/>
                <w:szCs w:val="24"/>
                <w:lang w:val="en-US" w:eastAsia="zh-CN"/>
              </w:rPr>
            </w:pPr>
          </w:p>
        </w:tc>
        <w:tc>
          <w:tcPr>
            <w:tcW w:w="1134" w:type="dxa"/>
            <w:noWrap w:val="0"/>
            <w:vAlign w:val="center"/>
          </w:tcPr>
          <w:p w14:paraId="4257A028">
            <w:pPr>
              <w:pStyle w:val="9"/>
              <w:keepNext/>
              <w:spacing w:after="0" w:line="440" w:lineRule="exact"/>
              <w:ind w:left="63" w:right="63"/>
              <w:rPr>
                <w:rFonts w:hint="eastAsia" w:ascii="宋体" w:hAnsi="宋体" w:eastAsia="宋体" w:cs="宋体"/>
                <w:color w:val="000000"/>
                <w:kern w:val="2"/>
                <w:sz w:val="24"/>
                <w:szCs w:val="24"/>
                <w:lang w:val="en-US" w:eastAsia="zh-CN"/>
              </w:rPr>
            </w:pPr>
          </w:p>
        </w:tc>
        <w:tc>
          <w:tcPr>
            <w:tcW w:w="4252" w:type="dxa"/>
            <w:noWrap w:val="0"/>
            <w:vAlign w:val="center"/>
          </w:tcPr>
          <w:p w14:paraId="0D42CBA3">
            <w:pPr>
              <w:pStyle w:val="9"/>
              <w:keepNext/>
              <w:spacing w:after="0" w:line="440" w:lineRule="exact"/>
              <w:ind w:left="63" w:right="63"/>
              <w:rPr>
                <w:rFonts w:hint="eastAsia" w:ascii="宋体" w:hAnsi="宋体" w:eastAsia="宋体" w:cs="宋体"/>
                <w:color w:val="000000"/>
                <w:kern w:val="2"/>
                <w:sz w:val="24"/>
                <w:szCs w:val="24"/>
                <w:lang w:val="en-US" w:eastAsia="zh-CN"/>
              </w:rPr>
            </w:pPr>
          </w:p>
        </w:tc>
      </w:tr>
      <w:tr w14:paraId="0F4D9C1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508DBC74">
            <w:pPr>
              <w:pStyle w:val="9"/>
              <w:keepNext/>
              <w:spacing w:after="0" w:line="440" w:lineRule="exact"/>
              <w:ind w:left="63" w:right="63"/>
              <w:rPr>
                <w:rFonts w:hint="eastAsia" w:ascii="宋体" w:hAnsi="宋体" w:eastAsia="宋体" w:cs="宋体"/>
                <w:color w:val="000000"/>
                <w:kern w:val="2"/>
                <w:sz w:val="24"/>
                <w:szCs w:val="24"/>
                <w:lang w:val="en-US" w:eastAsia="zh-CN"/>
              </w:rPr>
            </w:pPr>
            <w:r>
              <w:rPr>
                <w:rFonts w:hint="eastAsia" w:ascii="宋体" w:hAnsi="宋体" w:eastAsia="宋体" w:cs="宋体"/>
                <w:color w:val="000000"/>
                <w:kern w:val="2"/>
                <w:sz w:val="24"/>
                <w:szCs w:val="24"/>
                <w:lang w:val="en-US" w:eastAsia="zh-CN"/>
              </w:rPr>
              <w:t>造价管理</w:t>
            </w:r>
          </w:p>
        </w:tc>
        <w:tc>
          <w:tcPr>
            <w:tcW w:w="1418" w:type="dxa"/>
            <w:noWrap w:val="0"/>
            <w:vAlign w:val="center"/>
          </w:tcPr>
          <w:p w14:paraId="3A51CCDD">
            <w:pPr>
              <w:pStyle w:val="9"/>
              <w:keepNext/>
              <w:spacing w:after="0" w:line="440" w:lineRule="exact"/>
              <w:ind w:left="63" w:right="63"/>
              <w:rPr>
                <w:rFonts w:hint="eastAsia" w:ascii="宋体" w:hAnsi="宋体" w:eastAsia="宋体" w:cs="宋体"/>
                <w:color w:val="000000"/>
                <w:kern w:val="2"/>
                <w:sz w:val="24"/>
                <w:szCs w:val="24"/>
                <w:lang w:val="en-US" w:eastAsia="zh-CN"/>
              </w:rPr>
            </w:pPr>
          </w:p>
        </w:tc>
        <w:tc>
          <w:tcPr>
            <w:tcW w:w="1134" w:type="dxa"/>
            <w:noWrap w:val="0"/>
            <w:vAlign w:val="center"/>
          </w:tcPr>
          <w:p w14:paraId="60B4E5DD">
            <w:pPr>
              <w:pStyle w:val="9"/>
              <w:keepNext/>
              <w:spacing w:after="0" w:line="440" w:lineRule="exact"/>
              <w:ind w:left="63" w:right="63"/>
              <w:rPr>
                <w:rFonts w:hint="eastAsia" w:ascii="宋体" w:hAnsi="宋体" w:eastAsia="宋体" w:cs="宋体"/>
                <w:color w:val="000000"/>
                <w:kern w:val="2"/>
                <w:sz w:val="24"/>
                <w:szCs w:val="24"/>
                <w:lang w:val="en-US" w:eastAsia="zh-CN"/>
              </w:rPr>
            </w:pPr>
          </w:p>
        </w:tc>
        <w:tc>
          <w:tcPr>
            <w:tcW w:w="1134" w:type="dxa"/>
            <w:noWrap w:val="0"/>
            <w:vAlign w:val="center"/>
          </w:tcPr>
          <w:p w14:paraId="768DEA6B">
            <w:pPr>
              <w:pStyle w:val="9"/>
              <w:keepNext/>
              <w:spacing w:after="0" w:line="440" w:lineRule="exact"/>
              <w:ind w:left="63" w:right="63"/>
              <w:rPr>
                <w:rFonts w:hint="eastAsia" w:ascii="宋体" w:hAnsi="宋体" w:eastAsia="宋体" w:cs="宋体"/>
                <w:color w:val="000000"/>
                <w:kern w:val="2"/>
                <w:sz w:val="24"/>
                <w:szCs w:val="24"/>
                <w:lang w:val="en-US" w:eastAsia="zh-CN"/>
              </w:rPr>
            </w:pPr>
          </w:p>
        </w:tc>
        <w:tc>
          <w:tcPr>
            <w:tcW w:w="4252" w:type="dxa"/>
            <w:noWrap w:val="0"/>
            <w:vAlign w:val="center"/>
          </w:tcPr>
          <w:p w14:paraId="6A50C10B">
            <w:pPr>
              <w:pStyle w:val="9"/>
              <w:keepNext/>
              <w:spacing w:after="0" w:line="440" w:lineRule="exact"/>
              <w:ind w:left="63" w:right="63"/>
              <w:rPr>
                <w:rFonts w:hint="eastAsia" w:ascii="宋体" w:hAnsi="宋体" w:eastAsia="宋体" w:cs="宋体"/>
                <w:color w:val="000000"/>
                <w:kern w:val="2"/>
                <w:sz w:val="24"/>
                <w:szCs w:val="24"/>
                <w:lang w:val="en-US" w:eastAsia="zh-CN"/>
              </w:rPr>
            </w:pPr>
          </w:p>
        </w:tc>
      </w:tr>
      <w:tr w14:paraId="4312CD2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1BC24381">
            <w:pPr>
              <w:pStyle w:val="9"/>
              <w:keepNext/>
              <w:spacing w:after="0" w:line="440" w:lineRule="exact"/>
              <w:ind w:left="63" w:right="63"/>
              <w:rPr>
                <w:rFonts w:hint="eastAsia" w:ascii="宋体" w:hAnsi="宋体" w:eastAsia="宋体" w:cs="宋体"/>
                <w:color w:val="000000"/>
                <w:kern w:val="2"/>
                <w:sz w:val="24"/>
                <w:szCs w:val="24"/>
                <w:lang w:val="en-US" w:eastAsia="zh-CN"/>
              </w:rPr>
            </w:pPr>
            <w:r>
              <w:rPr>
                <w:rFonts w:hint="eastAsia" w:ascii="宋体" w:hAnsi="宋体" w:eastAsia="宋体" w:cs="宋体"/>
                <w:color w:val="000000"/>
                <w:kern w:val="2"/>
                <w:sz w:val="24"/>
                <w:szCs w:val="24"/>
                <w:lang w:val="en-US" w:eastAsia="zh-CN"/>
              </w:rPr>
              <w:t>质量管理</w:t>
            </w:r>
          </w:p>
        </w:tc>
        <w:tc>
          <w:tcPr>
            <w:tcW w:w="1418" w:type="dxa"/>
            <w:noWrap w:val="0"/>
            <w:vAlign w:val="center"/>
          </w:tcPr>
          <w:p w14:paraId="4016CD59">
            <w:pPr>
              <w:pStyle w:val="9"/>
              <w:keepNext/>
              <w:spacing w:after="0" w:line="440" w:lineRule="exact"/>
              <w:ind w:left="63" w:right="63"/>
              <w:rPr>
                <w:rFonts w:hint="eastAsia" w:ascii="宋体" w:hAnsi="宋体" w:eastAsia="宋体" w:cs="宋体"/>
                <w:color w:val="000000"/>
                <w:kern w:val="2"/>
                <w:sz w:val="24"/>
                <w:szCs w:val="24"/>
                <w:lang w:val="en-US" w:eastAsia="zh-CN"/>
              </w:rPr>
            </w:pPr>
          </w:p>
        </w:tc>
        <w:tc>
          <w:tcPr>
            <w:tcW w:w="1134" w:type="dxa"/>
            <w:noWrap w:val="0"/>
            <w:vAlign w:val="center"/>
          </w:tcPr>
          <w:p w14:paraId="5B42E742">
            <w:pPr>
              <w:pStyle w:val="9"/>
              <w:keepNext/>
              <w:spacing w:after="0" w:line="440" w:lineRule="exact"/>
              <w:ind w:left="63" w:right="63"/>
              <w:rPr>
                <w:rFonts w:hint="eastAsia" w:ascii="宋体" w:hAnsi="宋体" w:eastAsia="宋体" w:cs="宋体"/>
                <w:color w:val="000000"/>
                <w:kern w:val="2"/>
                <w:sz w:val="24"/>
                <w:szCs w:val="24"/>
                <w:lang w:val="en-US" w:eastAsia="zh-CN"/>
              </w:rPr>
            </w:pPr>
          </w:p>
        </w:tc>
        <w:tc>
          <w:tcPr>
            <w:tcW w:w="1134" w:type="dxa"/>
            <w:noWrap w:val="0"/>
            <w:vAlign w:val="center"/>
          </w:tcPr>
          <w:p w14:paraId="2419FF16">
            <w:pPr>
              <w:pStyle w:val="9"/>
              <w:keepNext/>
              <w:spacing w:after="0" w:line="440" w:lineRule="exact"/>
              <w:ind w:left="63" w:right="63"/>
              <w:rPr>
                <w:rFonts w:hint="eastAsia" w:ascii="宋体" w:hAnsi="宋体" w:eastAsia="宋体" w:cs="宋体"/>
                <w:color w:val="000000"/>
                <w:kern w:val="2"/>
                <w:sz w:val="24"/>
                <w:szCs w:val="24"/>
                <w:lang w:val="en-US" w:eastAsia="zh-CN"/>
              </w:rPr>
            </w:pPr>
          </w:p>
        </w:tc>
        <w:tc>
          <w:tcPr>
            <w:tcW w:w="4252" w:type="dxa"/>
            <w:noWrap w:val="0"/>
            <w:vAlign w:val="center"/>
          </w:tcPr>
          <w:p w14:paraId="62431992">
            <w:pPr>
              <w:pStyle w:val="9"/>
              <w:keepNext/>
              <w:spacing w:after="0" w:line="440" w:lineRule="exact"/>
              <w:ind w:left="63" w:right="63"/>
              <w:rPr>
                <w:rFonts w:hint="eastAsia" w:ascii="宋体" w:hAnsi="宋体" w:eastAsia="宋体" w:cs="宋体"/>
                <w:color w:val="000000"/>
                <w:kern w:val="2"/>
                <w:sz w:val="24"/>
                <w:szCs w:val="24"/>
                <w:lang w:val="en-US" w:eastAsia="zh-CN"/>
              </w:rPr>
            </w:pPr>
          </w:p>
        </w:tc>
      </w:tr>
      <w:tr w14:paraId="724B1EA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4E5AF1BB">
            <w:pPr>
              <w:pStyle w:val="9"/>
              <w:keepNext/>
              <w:spacing w:after="0" w:line="440" w:lineRule="exact"/>
              <w:ind w:left="63" w:right="63"/>
              <w:rPr>
                <w:rFonts w:hint="eastAsia" w:ascii="宋体" w:hAnsi="宋体" w:eastAsia="宋体" w:cs="宋体"/>
                <w:color w:val="000000"/>
                <w:kern w:val="2"/>
                <w:sz w:val="24"/>
                <w:szCs w:val="24"/>
                <w:lang w:val="en-US" w:eastAsia="zh-CN"/>
              </w:rPr>
            </w:pPr>
            <w:r>
              <w:rPr>
                <w:rFonts w:hint="eastAsia" w:ascii="宋体" w:hAnsi="宋体" w:eastAsia="宋体" w:cs="宋体"/>
                <w:color w:val="000000"/>
                <w:kern w:val="2"/>
                <w:sz w:val="24"/>
                <w:szCs w:val="24"/>
                <w:lang w:val="en-US" w:eastAsia="zh-CN"/>
              </w:rPr>
              <w:t>材料管理</w:t>
            </w:r>
          </w:p>
        </w:tc>
        <w:tc>
          <w:tcPr>
            <w:tcW w:w="1418" w:type="dxa"/>
            <w:noWrap w:val="0"/>
            <w:vAlign w:val="center"/>
          </w:tcPr>
          <w:p w14:paraId="56B8DB0C">
            <w:pPr>
              <w:pStyle w:val="9"/>
              <w:keepNext/>
              <w:spacing w:after="0" w:line="440" w:lineRule="exact"/>
              <w:ind w:left="63" w:right="63"/>
              <w:rPr>
                <w:rFonts w:hint="eastAsia" w:ascii="宋体" w:hAnsi="宋体" w:eastAsia="宋体" w:cs="宋体"/>
                <w:color w:val="000000"/>
                <w:kern w:val="2"/>
                <w:sz w:val="24"/>
                <w:szCs w:val="24"/>
                <w:lang w:val="en-US" w:eastAsia="zh-CN"/>
              </w:rPr>
            </w:pPr>
          </w:p>
        </w:tc>
        <w:tc>
          <w:tcPr>
            <w:tcW w:w="1134" w:type="dxa"/>
            <w:noWrap w:val="0"/>
            <w:vAlign w:val="center"/>
          </w:tcPr>
          <w:p w14:paraId="44FDF347">
            <w:pPr>
              <w:pStyle w:val="9"/>
              <w:keepNext/>
              <w:spacing w:after="0" w:line="440" w:lineRule="exact"/>
              <w:ind w:left="63" w:right="63"/>
              <w:rPr>
                <w:rFonts w:hint="eastAsia" w:ascii="宋体" w:hAnsi="宋体" w:eastAsia="宋体" w:cs="宋体"/>
                <w:color w:val="000000"/>
                <w:kern w:val="2"/>
                <w:sz w:val="24"/>
                <w:szCs w:val="24"/>
                <w:lang w:val="en-US" w:eastAsia="zh-CN"/>
              </w:rPr>
            </w:pPr>
          </w:p>
        </w:tc>
        <w:tc>
          <w:tcPr>
            <w:tcW w:w="1134" w:type="dxa"/>
            <w:noWrap w:val="0"/>
            <w:vAlign w:val="center"/>
          </w:tcPr>
          <w:p w14:paraId="23E387C8">
            <w:pPr>
              <w:pStyle w:val="9"/>
              <w:keepNext/>
              <w:spacing w:after="0" w:line="440" w:lineRule="exact"/>
              <w:ind w:left="63" w:right="63"/>
              <w:rPr>
                <w:rFonts w:hint="eastAsia" w:ascii="宋体" w:hAnsi="宋体" w:eastAsia="宋体" w:cs="宋体"/>
                <w:color w:val="000000"/>
                <w:kern w:val="2"/>
                <w:sz w:val="24"/>
                <w:szCs w:val="24"/>
                <w:lang w:val="en-US" w:eastAsia="zh-CN"/>
              </w:rPr>
            </w:pPr>
          </w:p>
        </w:tc>
        <w:tc>
          <w:tcPr>
            <w:tcW w:w="4252" w:type="dxa"/>
            <w:noWrap w:val="0"/>
            <w:vAlign w:val="center"/>
          </w:tcPr>
          <w:p w14:paraId="3AEEF7D4">
            <w:pPr>
              <w:pStyle w:val="9"/>
              <w:keepNext/>
              <w:spacing w:after="0" w:line="440" w:lineRule="exact"/>
              <w:ind w:left="63" w:right="63"/>
              <w:rPr>
                <w:rFonts w:hint="eastAsia" w:ascii="宋体" w:hAnsi="宋体" w:eastAsia="宋体" w:cs="宋体"/>
                <w:color w:val="000000"/>
                <w:kern w:val="2"/>
                <w:sz w:val="24"/>
                <w:szCs w:val="24"/>
                <w:lang w:val="en-US" w:eastAsia="zh-CN"/>
              </w:rPr>
            </w:pPr>
          </w:p>
        </w:tc>
      </w:tr>
      <w:tr w14:paraId="647A69C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0A46172D">
            <w:pPr>
              <w:pStyle w:val="9"/>
              <w:keepNext/>
              <w:spacing w:after="0" w:line="440" w:lineRule="exact"/>
              <w:ind w:left="63" w:right="63"/>
              <w:rPr>
                <w:rFonts w:hint="eastAsia" w:ascii="宋体" w:hAnsi="宋体" w:eastAsia="宋体" w:cs="宋体"/>
                <w:color w:val="000000"/>
                <w:kern w:val="2"/>
                <w:sz w:val="24"/>
                <w:szCs w:val="24"/>
                <w:lang w:val="en-US" w:eastAsia="zh-CN"/>
              </w:rPr>
            </w:pPr>
            <w:r>
              <w:rPr>
                <w:rFonts w:hint="eastAsia" w:ascii="宋体" w:hAnsi="宋体" w:eastAsia="宋体" w:cs="宋体"/>
                <w:color w:val="000000"/>
                <w:kern w:val="2"/>
                <w:sz w:val="24"/>
                <w:szCs w:val="24"/>
                <w:lang w:val="en-US" w:eastAsia="zh-CN"/>
              </w:rPr>
              <w:t>计划管理</w:t>
            </w:r>
          </w:p>
        </w:tc>
        <w:tc>
          <w:tcPr>
            <w:tcW w:w="1418" w:type="dxa"/>
            <w:noWrap w:val="0"/>
            <w:vAlign w:val="center"/>
          </w:tcPr>
          <w:p w14:paraId="0C85BBC8">
            <w:pPr>
              <w:pStyle w:val="9"/>
              <w:keepNext/>
              <w:spacing w:after="0" w:line="440" w:lineRule="exact"/>
              <w:ind w:left="63" w:right="63"/>
              <w:rPr>
                <w:rFonts w:hint="eastAsia" w:ascii="宋体" w:hAnsi="宋体" w:eastAsia="宋体" w:cs="宋体"/>
                <w:color w:val="000000"/>
                <w:kern w:val="2"/>
                <w:sz w:val="24"/>
                <w:szCs w:val="24"/>
                <w:lang w:val="en-US" w:eastAsia="zh-CN"/>
              </w:rPr>
            </w:pPr>
          </w:p>
        </w:tc>
        <w:tc>
          <w:tcPr>
            <w:tcW w:w="1134" w:type="dxa"/>
            <w:noWrap w:val="0"/>
            <w:vAlign w:val="center"/>
          </w:tcPr>
          <w:p w14:paraId="695F2F34">
            <w:pPr>
              <w:pStyle w:val="9"/>
              <w:keepNext/>
              <w:spacing w:after="0" w:line="440" w:lineRule="exact"/>
              <w:ind w:left="63" w:right="63"/>
              <w:rPr>
                <w:rFonts w:hint="eastAsia" w:ascii="宋体" w:hAnsi="宋体" w:eastAsia="宋体" w:cs="宋体"/>
                <w:color w:val="000000"/>
                <w:kern w:val="2"/>
                <w:sz w:val="24"/>
                <w:szCs w:val="24"/>
                <w:lang w:val="en-US" w:eastAsia="zh-CN"/>
              </w:rPr>
            </w:pPr>
          </w:p>
        </w:tc>
        <w:tc>
          <w:tcPr>
            <w:tcW w:w="1134" w:type="dxa"/>
            <w:noWrap w:val="0"/>
            <w:vAlign w:val="center"/>
          </w:tcPr>
          <w:p w14:paraId="09FFA320">
            <w:pPr>
              <w:pStyle w:val="9"/>
              <w:keepNext/>
              <w:spacing w:after="0" w:line="440" w:lineRule="exact"/>
              <w:ind w:left="63" w:right="63"/>
              <w:rPr>
                <w:rFonts w:hint="eastAsia" w:ascii="宋体" w:hAnsi="宋体" w:eastAsia="宋体" w:cs="宋体"/>
                <w:color w:val="000000"/>
                <w:kern w:val="2"/>
                <w:sz w:val="24"/>
                <w:szCs w:val="24"/>
                <w:lang w:val="en-US" w:eastAsia="zh-CN"/>
              </w:rPr>
            </w:pPr>
          </w:p>
        </w:tc>
        <w:tc>
          <w:tcPr>
            <w:tcW w:w="4252" w:type="dxa"/>
            <w:noWrap w:val="0"/>
            <w:vAlign w:val="center"/>
          </w:tcPr>
          <w:p w14:paraId="3E00E1A4">
            <w:pPr>
              <w:pStyle w:val="9"/>
              <w:keepNext/>
              <w:spacing w:after="0" w:line="440" w:lineRule="exact"/>
              <w:ind w:left="63" w:right="63"/>
              <w:rPr>
                <w:rFonts w:hint="eastAsia" w:ascii="宋体" w:hAnsi="宋体" w:eastAsia="宋体" w:cs="宋体"/>
                <w:color w:val="000000"/>
                <w:kern w:val="2"/>
                <w:sz w:val="24"/>
                <w:szCs w:val="24"/>
                <w:lang w:val="en-US" w:eastAsia="zh-CN"/>
              </w:rPr>
            </w:pPr>
          </w:p>
        </w:tc>
      </w:tr>
      <w:tr w14:paraId="7BAB628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435A6240">
            <w:pPr>
              <w:pStyle w:val="9"/>
              <w:keepNext/>
              <w:spacing w:after="0" w:line="440" w:lineRule="exact"/>
              <w:ind w:left="63" w:right="63"/>
              <w:rPr>
                <w:rFonts w:hint="eastAsia" w:ascii="宋体" w:hAnsi="宋体" w:eastAsia="宋体" w:cs="宋体"/>
                <w:color w:val="000000"/>
                <w:kern w:val="2"/>
                <w:sz w:val="24"/>
                <w:szCs w:val="24"/>
                <w:lang w:val="en-US" w:eastAsia="zh-CN"/>
              </w:rPr>
            </w:pPr>
            <w:r>
              <w:rPr>
                <w:rFonts w:hint="eastAsia" w:ascii="宋体" w:hAnsi="宋体" w:eastAsia="宋体" w:cs="宋体"/>
                <w:color w:val="000000"/>
                <w:kern w:val="2"/>
                <w:sz w:val="24"/>
                <w:szCs w:val="24"/>
                <w:lang w:val="en-US" w:eastAsia="zh-CN"/>
              </w:rPr>
              <w:t>安全管理</w:t>
            </w:r>
          </w:p>
        </w:tc>
        <w:tc>
          <w:tcPr>
            <w:tcW w:w="1418" w:type="dxa"/>
            <w:noWrap w:val="0"/>
            <w:vAlign w:val="center"/>
          </w:tcPr>
          <w:p w14:paraId="494AE7F0">
            <w:pPr>
              <w:pStyle w:val="9"/>
              <w:keepNext/>
              <w:spacing w:after="0" w:line="440" w:lineRule="exact"/>
              <w:ind w:left="63" w:right="63"/>
              <w:rPr>
                <w:rFonts w:hint="eastAsia" w:ascii="宋体" w:hAnsi="宋体" w:eastAsia="宋体" w:cs="宋体"/>
                <w:color w:val="000000"/>
                <w:kern w:val="2"/>
                <w:sz w:val="24"/>
                <w:szCs w:val="24"/>
                <w:lang w:val="en-US" w:eastAsia="zh-CN"/>
              </w:rPr>
            </w:pPr>
          </w:p>
        </w:tc>
        <w:tc>
          <w:tcPr>
            <w:tcW w:w="1134" w:type="dxa"/>
            <w:noWrap w:val="0"/>
            <w:vAlign w:val="center"/>
          </w:tcPr>
          <w:p w14:paraId="536CE6DF">
            <w:pPr>
              <w:pStyle w:val="9"/>
              <w:keepNext/>
              <w:spacing w:after="0" w:line="440" w:lineRule="exact"/>
              <w:ind w:left="63" w:right="63"/>
              <w:rPr>
                <w:rFonts w:hint="eastAsia" w:ascii="宋体" w:hAnsi="宋体" w:eastAsia="宋体" w:cs="宋体"/>
                <w:color w:val="000000"/>
                <w:kern w:val="2"/>
                <w:sz w:val="24"/>
                <w:szCs w:val="24"/>
                <w:lang w:val="en-US" w:eastAsia="zh-CN"/>
              </w:rPr>
            </w:pPr>
          </w:p>
        </w:tc>
        <w:tc>
          <w:tcPr>
            <w:tcW w:w="1134" w:type="dxa"/>
            <w:noWrap w:val="0"/>
            <w:vAlign w:val="center"/>
          </w:tcPr>
          <w:p w14:paraId="7579FE7E">
            <w:pPr>
              <w:pStyle w:val="9"/>
              <w:keepNext/>
              <w:spacing w:after="0" w:line="440" w:lineRule="exact"/>
              <w:ind w:left="63" w:right="63"/>
              <w:rPr>
                <w:rFonts w:hint="eastAsia" w:ascii="宋体" w:hAnsi="宋体" w:eastAsia="宋体" w:cs="宋体"/>
                <w:color w:val="000000"/>
                <w:kern w:val="2"/>
                <w:sz w:val="24"/>
                <w:szCs w:val="24"/>
                <w:lang w:val="en-US" w:eastAsia="zh-CN"/>
              </w:rPr>
            </w:pPr>
          </w:p>
        </w:tc>
        <w:tc>
          <w:tcPr>
            <w:tcW w:w="4252" w:type="dxa"/>
            <w:noWrap w:val="0"/>
            <w:vAlign w:val="center"/>
          </w:tcPr>
          <w:p w14:paraId="33D21ADE">
            <w:pPr>
              <w:pStyle w:val="9"/>
              <w:keepNext/>
              <w:spacing w:after="0" w:line="440" w:lineRule="exact"/>
              <w:ind w:left="63" w:right="63"/>
              <w:rPr>
                <w:rFonts w:hint="eastAsia" w:ascii="宋体" w:hAnsi="宋体" w:eastAsia="宋体" w:cs="宋体"/>
                <w:color w:val="000000"/>
                <w:kern w:val="2"/>
                <w:sz w:val="24"/>
                <w:szCs w:val="24"/>
                <w:lang w:val="en-US" w:eastAsia="zh-CN"/>
              </w:rPr>
            </w:pPr>
          </w:p>
        </w:tc>
      </w:tr>
      <w:tr w14:paraId="305FD46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restart"/>
            <w:tcBorders>
              <w:top w:val="single" w:color="auto" w:sz="6" w:space="0"/>
            </w:tcBorders>
            <w:noWrap w:val="0"/>
            <w:vAlign w:val="center"/>
          </w:tcPr>
          <w:p w14:paraId="21B0E5DF">
            <w:pPr>
              <w:pStyle w:val="9"/>
              <w:keepNext/>
              <w:spacing w:after="0" w:line="440" w:lineRule="exact"/>
              <w:ind w:left="63" w:right="63"/>
              <w:rPr>
                <w:rFonts w:hint="eastAsia" w:ascii="宋体" w:hAnsi="宋体" w:eastAsia="宋体" w:cs="宋体"/>
                <w:color w:val="000000"/>
                <w:kern w:val="2"/>
                <w:sz w:val="24"/>
                <w:szCs w:val="24"/>
                <w:lang w:val="en-US" w:eastAsia="zh-CN"/>
              </w:rPr>
            </w:pPr>
            <w:r>
              <w:rPr>
                <w:rFonts w:hint="eastAsia" w:ascii="宋体" w:hAnsi="宋体" w:eastAsia="宋体" w:cs="宋体"/>
                <w:color w:val="000000"/>
                <w:kern w:val="2"/>
                <w:sz w:val="24"/>
                <w:szCs w:val="24"/>
                <w:lang w:val="en-US" w:eastAsia="zh-CN"/>
              </w:rPr>
              <w:t>其他人员</w:t>
            </w:r>
          </w:p>
        </w:tc>
        <w:tc>
          <w:tcPr>
            <w:tcW w:w="1418" w:type="dxa"/>
            <w:noWrap w:val="0"/>
            <w:vAlign w:val="center"/>
          </w:tcPr>
          <w:p w14:paraId="1405DB4A">
            <w:pPr>
              <w:pStyle w:val="9"/>
              <w:keepNext/>
              <w:spacing w:after="0" w:line="440" w:lineRule="exact"/>
              <w:ind w:left="63" w:right="63"/>
              <w:rPr>
                <w:rFonts w:hint="eastAsia" w:ascii="宋体" w:hAnsi="宋体" w:eastAsia="宋体" w:cs="宋体"/>
                <w:color w:val="000000"/>
                <w:kern w:val="2"/>
                <w:sz w:val="24"/>
                <w:szCs w:val="24"/>
                <w:lang w:val="en-US" w:eastAsia="zh-CN"/>
              </w:rPr>
            </w:pPr>
          </w:p>
        </w:tc>
        <w:tc>
          <w:tcPr>
            <w:tcW w:w="1134" w:type="dxa"/>
            <w:noWrap w:val="0"/>
            <w:vAlign w:val="center"/>
          </w:tcPr>
          <w:p w14:paraId="161EDD90">
            <w:pPr>
              <w:pStyle w:val="9"/>
              <w:keepNext/>
              <w:spacing w:after="0" w:line="440" w:lineRule="exact"/>
              <w:ind w:left="63" w:right="63"/>
              <w:rPr>
                <w:rFonts w:hint="eastAsia" w:ascii="宋体" w:hAnsi="宋体" w:eastAsia="宋体" w:cs="宋体"/>
                <w:color w:val="000000"/>
                <w:kern w:val="2"/>
                <w:sz w:val="24"/>
                <w:szCs w:val="24"/>
                <w:lang w:val="en-US" w:eastAsia="zh-CN"/>
              </w:rPr>
            </w:pPr>
          </w:p>
        </w:tc>
        <w:tc>
          <w:tcPr>
            <w:tcW w:w="1134" w:type="dxa"/>
            <w:noWrap w:val="0"/>
            <w:vAlign w:val="center"/>
          </w:tcPr>
          <w:p w14:paraId="350582C5">
            <w:pPr>
              <w:pStyle w:val="9"/>
              <w:keepNext/>
              <w:spacing w:after="0" w:line="440" w:lineRule="exact"/>
              <w:ind w:left="63" w:right="63"/>
              <w:rPr>
                <w:rFonts w:hint="eastAsia" w:ascii="宋体" w:hAnsi="宋体" w:eastAsia="宋体" w:cs="宋体"/>
                <w:color w:val="000000"/>
                <w:kern w:val="2"/>
                <w:sz w:val="24"/>
                <w:szCs w:val="24"/>
                <w:lang w:val="en-US" w:eastAsia="zh-CN"/>
              </w:rPr>
            </w:pPr>
          </w:p>
        </w:tc>
        <w:tc>
          <w:tcPr>
            <w:tcW w:w="4252" w:type="dxa"/>
            <w:noWrap w:val="0"/>
            <w:vAlign w:val="center"/>
          </w:tcPr>
          <w:p w14:paraId="15C16661">
            <w:pPr>
              <w:pStyle w:val="9"/>
              <w:keepNext/>
              <w:spacing w:after="0" w:line="440" w:lineRule="exact"/>
              <w:ind w:left="63" w:right="63"/>
              <w:rPr>
                <w:rFonts w:hint="eastAsia" w:ascii="宋体" w:hAnsi="宋体" w:eastAsia="宋体" w:cs="宋体"/>
                <w:color w:val="000000"/>
                <w:kern w:val="2"/>
                <w:sz w:val="24"/>
                <w:szCs w:val="24"/>
                <w:lang w:val="en-US" w:eastAsia="zh-CN"/>
              </w:rPr>
            </w:pPr>
          </w:p>
        </w:tc>
      </w:tr>
      <w:tr w14:paraId="35AEE7A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14:paraId="139AA1AD">
            <w:pPr>
              <w:pStyle w:val="9"/>
              <w:keepNext/>
              <w:spacing w:after="0" w:line="440" w:lineRule="exact"/>
              <w:ind w:left="63" w:right="63"/>
              <w:rPr>
                <w:rFonts w:hint="eastAsia" w:ascii="宋体" w:hAnsi="宋体" w:eastAsia="宋体" w:cs="宋体"/>
                <w:color w:val="000000"/>
                <w:kern w:val="2"/>
                <w:sz w:val="24"/>
                <w:szCs w:val="24"/>
                <w:lang w:val="en-US" w:eastAsia="zh-CN"/>
              </w:rPr>
            </w:pPr>
          </w:p>
        </w:tc>
        <w:tc>
          <w:tcPr>
            <w:tcW w:w="1418" w:type="dxa"/>
            <w:tcBorders>
              <w:bottom w:val="nil"/>
            </w:tcBorders>
            <w:noWrap w:val="0"/>
            <w:vAlign w:val="center"/>
          </w:tcPr>
          <w:p w14:paraId="39A35CA6">
            <w:pPr>
              <w:pStyle w:val="9"/>
              <w:keepNext/>
              <w:spacing w:after="0" w:line="440" w:lineRule="exact"/>
              <w:ind w:left="63" w:right="63"/>
              <w:rPr>
                <w:rFonts w:hint="eastAsia" w:ascii="宋体" w:hAnsi="宋体" w:eastAsia="宋体" w:cs="宋体"/>
                <w:color w:val="000000"/>
                <w:kern w:val="2"/>
                <w:sz w:val="24"/>
                <w:szCs w:val="24"/>
                <w:lang w:val="en-US" w:eastAsia="zh-CN"/>
              </w:rPr>
            </w:pPr>
          </w:p>
        </w:tc>
        <w:tc>
          <w:tcPr>
            <w:tcW w:w="1134" w:type="dxa"/>
            <w:tcBorders>
              <w:bottom w:val="nil"/>
            </w:tcBorders>
            <w:noWrap w:val="0"/>
            <w:vAlign w:val="center"/>
          </w:tcPr>
          <w:p w14:paraId="3EE00083">
            <w:pPr>
              <w:pStyle w:val="9"/>
              <w:keepNext/>
              <w:spacing w:after="0" w:line="440" w:lineRule="exact"/>
              <w:ind w:left="63" w:right="63"/>
              <w:rPr>
                <w:rFonts w:hint="eastAsia" w:ascii="宋体" w:hAnsi="宋体" w:eastAsia="宋体" w:cs="宋体"/>
                <w:color w:val="000000"/>
                <w:kern w:val="2"/>
                <w:sz w:val="24"/>
                <w:szCs w:val="24"/>
                <w:lang w:val="en-US" w:eastAsia="zh-CN"/>
              </w:rPr>
            </w:pPr>
          </w:p>
        </w:tc>
        <w:tc>
          <w:tcPr>
            <w:tcW w:w="1134" w:type="dxa"/>
            <w:tcBorders>
              <w:bottom w:val="nil"/>
            </w:tcBorders>
            <w:noWrap w:val="0"/>
            <w:vAlign w:val="center"/>
          </w:tcPr>
          <w:p w14:paraId="005E64BD">
            <w:pPr>
              <w:pStyle w:val="9"/>
              <w:keepNext/>
              <w:spacing w:after="0" w:line="440" w:lineRule="exact"/>
              <w:ind w:left="63" w:right="63"/>
              <w:rPr>
                <w:rFonts w:hint="eastAsia" w:ascii="宋体" w:hAnsi="宋体" w:eastAsia="宋体" w:cs="宋体"/>
                <w:color w:val="000000"/>
                <w:kern w:val="2"/>
                <w:sz w:val="24"/>
                <w:szCs w:val="24"/>
                <w:lang w:val="en-US" w:eastAsia="zh-CN"/>
              </w:rPr>
            </w:pPr>
          </w:p>
        </w:tc>
        <w:tc>
          <w:tcPr>
            <w:tcW w:w="4252" w:type="dxa"/>
            <w:tcBorders>
              <w:bottom w:val="nil"/>
            </w:tcBorders>
            <w:noWrap w:val="0"/>
            <w:vAlign w:val="center"/>
          </w:tcPr>
          <w:p w14:paraId="431713BE">
            <w:pPr>
              <w:pStyle w:val="9"/>
              <w:keepNext/>
              <w:spacing w:after="0" w:line="440" w:lineRule="exact"/>
              <w:ind w:left="63" w:right="63"/>
              <w:rPr>
                <w:rFonts w:hint="eastAsia" w:ascii="宋体" w:hAnsi="宋体" w:eastAsia="宋体" w:cs="宋体"/>
                <w:color w:val="000000"/>
                <w:kern w:val="2"/>
                <w:sz w:val="24"/>
                <w:szCs w:val="24"/>
                <w:lang w:val="en-US" w:eastAsia="zh-CN"/>
              </w:rPr>
            </w:pPr>
          </w:p>
        </w:tc>
      </w:tr>
      <w:tr w14:paraId="7EBE85B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14:paraId="462D7AD7">
            <w:pPr>
              <w:pStyle w:val="9"/>
              <w:keepNext/>
              <w:spacing w:after="0" w:line="440" w:lineRule="exact"/>
              <w:ind w:left="63" w:right="63"/>
              <w:rPr>
                <w:rFonts w:hint="eastAsia" w:ascii="宋体" w:hAnsi="宋体" w:eastAsia="宋体" w:cs="宋体"/>
                <w:color w:val="000000"/>
                <w:kern w:val="2"/>
                <w:sz w:val="24"/>
                <w:szCs w:val="24"/>
                <w:lang w:val="en-US" w:eastAsia="zh-CN"/>
              </w:rPr>
            </w:pPr>
          </w:p>
        </w:tc>
        <w:tc>
          <w:tcPr>
            <w:tcW w:w="1418" w:type="dxa"/>
            <w:noWrap w:val="0"/>
            <w:vAlign w:val="center"/>
          </w:tcPr>
          <w:p w14:paraId="5938C0E1">
            <w:pPr>
              <w:pStyle w:val="9"/>
              <w:keepNext/>
              <w:spacing w:after="0" w:line="440" w:lineRule="exact"/>
              <w:ind w:left="63" w:right="63"/>
              <w:rPr>
                <w:rFonts w:hint="eastAsia" w:ascii="宋体" w:hAnsi="宋体" w:eastAsia="宋体" w:cs="宋体"/>
                <w:color w:val="000000"/>
                <w:kern w:val="2"/>
                <w:sz w:val="24"/>
                <w:szCs w:val="24"/>
                <w:lang w:val="en-US" w:eastAsia="zh-CN"/>
              </w:rPr>
            </w:pPr>
          </w:p>
        </w:tc>
        <w:tc>
          <w:tcPr>
            <w:tcW w:w="1134" w:type="dxa"/>
            <w:noWrap w:val="0"/>
            <w:vAlign w:val="center"/>
          </w:tcPr>
          <w:p w14:paraId="72BF939B">
            <w:pPr>
              <w:pStyle w:val="9"/>
              <w:keepNext/>
              <w:spacing w:after="0" w:line="440" w:lineRule="exact"/>
              <w:ind w:left="63" w:right="63"/>
              <w:rPr>
                <w:rFonts w:hint="eastAsia" w:ascii="宋体" w:hAnsi="宋体" w:eastAsia="宋体" w:cs="宋体"/>
                <w:color w:val="000000"/>
                <w:kern w:val="2"/>
                <w:sz w:val="24"/>
                <w:szCs w:val="24"/>
                <w:lang w:val="en-US" w:eastAsia="zh-CN"/>
              </w:rPr>
            </w:pPr>
          </w:p>
        </w:tc>
        <w:tc>
          <w:tcPr>
            <w:tcW w:w="1134" w:type="dxa"/>
            <w:noWrap w:val="0"/>
            <w:vAlign w:val="center"/>
          </w:tcPr>
          <w:p w14:paraId="15386942">
            <w:pPr>
              <w:pStyle w:val="9"/>
              <w:keepNext/>
              <w:spacing w:after="0" w:line="440" w:lineRule="exact"/>
              <w:ind w:left="63" w:right="63"/>
              <w:rPr>
                <w:rFonts w:hint="eastAsia" w:ascii="宋体" w:hAnsi="宋体" w:eastAsia="宋体" w:cs="宋体"/>
                <w:color w:val="000000"/>
                <w:kern w:val="2"/>
                <w:sz w:val="24"/>
                <w:szCs w:val="24"/>
                <w:lang w:val="en-US" w:eastAsia="zh-CN"/>
              </w:rPr>
            </w:pPr>
          </w:p>
        </w:tc>
        <w:tc>
          <w:tcPr>
            <w:tcW w:w="4252" w:type="dxa"/>
            <w:noWrap w:val="0"/>
            <w:vAlign w:val="center"/>
          </w:tcPr>
          <w:p w14:paraId="3F4331F8">
            <w:pPr>
              <w:pStyle w:val="9"/>
              <w:keepNext/>
              <w:spacing w:after="0" w:line="440" w:lineRule="exact"/>
              <w:ind w:left="63" w:right="63"/>
              <w:rPr>
                <w:rFonts w:hint="eastAsia" w:ascii="宋体" w:hAnsi="宋体" w:eastAsia="宋体" w:cs="宋体"/>
                <w:color w:val="000000"/>
                <w:kern w:val="2"/>
                <w:sz w:val="24"/>
                <w:szCs w:val="24"/>
                <w:lang w:val="en-US" w:eastAsia="zh-CN"/>
              </w:rPr>
            </w:pPr>
          </w:p>
        </w:tc>
      </w:tr>
      <w:tr w14:paraId="7E7D1D4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14:paraId="1231AB45">
            <w:pPr>
              <w:pStyle w:val="9"/>
              <w:keepNext/>
              <w:spacing w:after="0" w:line="440" w:lineRule="exact"/>
              <w:ind w:left="63" w:right="63"/>
              <w:rPr>
                <w:rFonts w:hint="eastAsia" w:ascii="宋体" w:hAnsi="宋体" w:eastAsia="宋体" w:cs="宋体"/>
                <w:color w:val="000000"/>
                <w:kern w:val="2"/>
                <w:sz w:val="24"/>
                <w:szCs w:val="24"/>
                <w:lang w:val="en-US" w:eastAsia="zh-CN"/>
              </w:rPr>
            </w:pPr>
          </w:p>
        </w:tc>
        <w:tc>
          <w:tcPr>
            <w:tcW w:w="1418" w:type="dxa"/>
            <w:noWrap w:val="0"/>
            <w:vAlign w:val="center"/>
          </w:tcPr>
          <w:p w14:paraId="61080593">
            <w:pPr>
              <w:pStyle w:val="9"/>
              <w:keepNext/>
              <w:spacing w:after="0" w:line="440" w:lineRule="exact"/>
              <w:ind w:left="63" w:right="63"/>
              <w:rPr>
                <w:rFonts w:hint="eastAsia" w:ascii="宋体" w:hAnsi="宋体" w:eastAsia="宋体" w:cs="宋体"/>
                <w:color w:val="000000"/>
                <w:kern w:val="2"/>
                <w:sz w:val="24"/>
                <w:szCs w:val="24"/>
                <w:lang w:val="en-US" w:eastAsia="zh-CN"/>
              </w:rPr>
            </w:pPr>
          </w:p>
        </w:tc>
        <w:tc>
          <w:tcPr>
            <w:tcW w:w="1134" w:type="dxa"/>
            <w:noWrap w:val="0"/>
            <w:vAlign w:val="center"/>
          </w:tcPr>
          <w:p w14:paraId="2DDD7625">
            <w:pPr>
              <w:pStyle w:val="9"/>
              <w:keepNext/>
              <w:spacing w:after="0" w:line="440" w:lineRule="exact"/>
              <w:ind w:left="63" w:right="63"/>
              <w:rPr>
                <w:rFonts w:hint="eastAsia" w:ascii="宋体" w:hAnsi="宋体" w:eastAsia="宋体" w:cs="宋体"/>
                <w:color w:val="000000"/>
                <w:kern w:val="2"/>
                <w:sz w:val="24"/>
                <w:szCs w:val="24"/>
                <w:lang w:val="en-US" w:eastAsia="zh-CN"/>
              </w:rPr>
            </w:pPr>
          </w:p>
        </w:tc>
        <w:tc>
          <w:tcPr>
            <w:tcW w:w="1134" w:type="dxa"/>
            <w:noWrap w:val="0"/>
            <w:vAlign w:val="center"/>
          </w:tcPr>
          <w:p w14:paraId="0FCF6D42">
            <w:pPr>
              <w:pStyle w:val="9"/>
              <w:keepNext/>
              <w:spacing w:after="0" w:line="440" w:lineRule="exact"/>
              <w:ind w:left="63" w:right="63"/>
              <w:rPr>
                <w:rFonts w:hint="eastAsia" w:ascii="宋体" w:hAnsi="宋体" w:eastAsia="宋体" w:cs="宋体"/>
                <w:color w:val="000000"/>
                <w:kern w:val="2"/>
                <w:sz w:val="24"/>
                <w:szCs w:val="24"/>
                <w:lang w:val="en-US" w:eastAsia="zh-CN"/>
              </w:rPr>
            </w:pPr>
          </w:p>
        </w:tc>
        <w:tc>
          <w:tcPr>
            <w:tcW w:w="4252" w:type="dxa"/>
            <w:noWrap w:val="0"/>
            <w:vAlign w:val="center"/>
          </w:tcPr>
          <w:p w14:paraId="1C911F44">
            <w:pPr>
              <w:pStyle w:val="9"/>
              <w:keepNext/>
              <w:spacing w:after="0" w:line="440" w:lineRule="exact"/>
              <w:ind w:left="63" w:right="63"/>
              <w:rPr>
                <w:rFonts w:hint="eastAsia" w:ascii="宋体" w:hAnsi="宋体" w:eastAsia="宋体" w:cs="宋体"/>
                <w:color w:val="000000"/>
                <w:kern w:val="2"/>
                <w:sz w:val="24"/>
                <w:szCs w:val="24"/>
                <w:lang w:val="en-US" w:eastAsia="zh-CN"/>
              </w:rPr>
            </w:pPr>
          </w:p>
        </w:tc>
      </w:tr>
      <w:tr w14:paraId="7ABFFC9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14:paraId="1ADDBFDD">
            <w:pPr>
              <w:pStyle w:val="9"/>
              <w:keepNext/>
              <w:spacing w:after="0" w:line="440" w:lineRule="exact"/>
              <w:ind w:left="63" w:right="63"/>
              <w:rPr>
                <w:rFonts w:hint="eastAsia" w:ascii="宋体" w:hAnsi="宋体" w:eastAsia="宋体" w:cs="宋体"/>
                <w:color w:val="000000"/>
                <w:kern w:val="2"/>
                <w:sz w:val="24"/>
                <w:szCs w:val="24"/>
                <w:lang w:val="en-US" w:eastAsia="zh-CN"/>
              </w:rPr>
            </w:pPr>
          </w:p>
        </w:tc>
        <w:tc>
          <w:tcPr>
            <w:tcW w:w="1418" w:type="dxa"/>
            <w:noWrap w:val="0"/>
            <w:vAlign w:val="center"/>
          </w:tcPr>
          <w:p w14:paraId="3512BA98">
            <w:pPr>
              <w:pStyle w:val="9"/>
              <w:keepNext/>
              <w:spacing w:after="0" w:line="440" w:lineRule="exact"/>
              <w:ind w:left="63" w:right="63"/>
              <w:rPr>
                <w:rFonts w:hint="eastAsia" w:ascii="宋体" w:hAnsi="宋体" w:eastAsia="宋体" w:cs="宋体"/>
                <w:color w:val="000000"/>
                <w:kern w:val="2"/>
                <w:sz w:val="24"/>
                <w:szCs w:val="24"/>
                <w:lang w:val="en-US" w:eastAsia="zh-CN"/>
              </w:rPr>
            </w:pPr>
          </w:p>
        </w:tc>
        <w:tc>
          <w:tcPr>
            <w:tcW w:w="1134" w:type="dxa"/>
            <w:noWrap w:val="0"/>
            <w:vAlign w:val="center"/>
          </w:tcPr>
          <w:p w14:paraId="1D5FFDD8">
            <w:pPr>
              <w:pStyle w:val="9"/>
              <w:keepNext/>
              <w:spacing w:after="0" w:line="440" w:lineRule="exact"/>
              <w:ind w:left="63" w:right="63"/>
              <w:rPr>
                <w:rFonts w:hint="eastAsia" w:ascii="宋体" w:hAnsi="宋体" w:eastAsia="宋体" w:cs="宋体"/>
                <w:color w:val="000000"/>
                <w:kern w:val="2"/>
                <w:sz w:val="24"/>
                <w:szCs w:val="24"/>
                <w:lang w:val="en-US" w:eastAsia="zh-CN"/>
              </w:rPr>
            </w:pPr>
          </w:p>
        </w:tc>
        <w:tc>
          <w:tcPr>
            <w:tcW w:w="1134" w:type="dxa"/>
            <w:noWrap w:val="0"/>
            <w:vAlign w:val="center"/>
          </w:tcPr>
          <w:p w14:paraId="0EFA03B3">
            <w:pPr>
              <w:pStyle w:val="9"/>
              <w:keepNext/>
              <w:spacing w:after="0" w:line="440" w:lineRule="exact"/>
              <w:ind w:left="63" w:right="63"/>
              <w:rPr>
                <w:rFonts w:hint="eastAsia" w:ascii="宋体" w:hAnsi="宋体" w:eastAsia="宋体" w:cs="宋体"/>
                <w:color w:val="000000"/>
                <w:kern w:val="2"/>
                <w:sz w:val="24"/>
                <w:szCs w:val="24"/>
                <w:lang w:val="en-US" w:eastAsia="zh-CN"/>
              </w:rPr>
            </w:pPr>
          </w:p>
        </w:tc>
        <w:tc>
          <w:tcPr>
            <w:tcW w:w="4252" w:type="dxa"/>
            <w:noWrap w:val="0"/>
            <w:vAlign w:val="center"/>
          </w:tcPr>
          <w:p w14:paraId="1AAE5F2A">
            <w:pPr>
              <w:pStyle w:val="9"/>
              <w:keepNext/>
              <w:spacing w:after="0" w:line="440" w:lineRule="exact"/>
              <w:ind w:left="63" w:right="63"/>
              <w:rPr>
                <w:rFonts w:hint="eastAsia" w:ascii="宋体" w:hAnsi="宋体" w:eastAsia="宋体" w:cs="宋体"/>
                <w:color w:val="000000"/>
                <w:kern w:val="2"/>
                <w:sz w:val="24"/>
                <w:szCs w:val="24"/>
                <w:lang w:val="en-US" w:eastAsia="zh-CN"/>
              </w:rPr>
            </w:pPr>
          </w:p>
        </w:tc>
      </w:tr>
      <w:tr w14:paraId="5289269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tcBorders>
              <w:bottom w:val="single" w:color="auto" w:sz="12" w:space="0"/>
            </w:tcBorders>
            <w:noWrap w:val="0"/>
            <w:vAlign w:val="center"/>
          </w:tcPr>
          <w:p w14:paraId="35218021">
            <w:pPr>
              <w:pStyle w:val="9"/>
              <w:keepNext/>
              <w:spacing w:after="0" w:line="440" w:lineRule="exact"/>
              <w:ind w:left="63" w:right="63"/>
              <w:rPr>
                <w:rFonts w:hint="eastAsia" w:ascii="宋体" w:hAnsi="宋体" w:eastAsia="宋体" w:cs="宋体"/>
                <w:color w:val="000000"/>
                <w:kern w:val="2"/>
                <w:sz w:val="24"/>
                <w:szCs w:val="24"/>
                <w:lang w:val="en-US" w:eastAsia="zh-CN"/>
              </w:rPr>
            </w:pPr>
          </w:p>
        </w:tc>
        <w:tc>
          <w:tcPr>
            <w:tcW w:w="1418" w:type="dxa"/>
            <w:tcBorders>
              <w:bottom w:val="single" w:color="auto" w:sz="12" w:space="0"/>
            </w:tcBorders>
            <w:noWrap w:val="0"/>
            <w:vAlign w:val="center"/>
          </w:tcPr>
          <w:p w14:paraId="30687649">
            <w:pPr>
              <w:pStyle w:val="9"/>
              <w:keepNext/>
              <w:spacing w:after="0" w:line="440" w:lineRule="exact"/>
              <w:ind w:left="63" w:right="63"/>
              <w:rPr>
                <w:rFonts w:hint="eastAsia" w:ascii="宋体" w:hAnsi="宋体" w:eastAsia="宋体" w:cs="宋体"/>
                <w:color w:val="000000"/>
                <w:kern w:val="2"/>
                <w:sz w:val="24"/>
                <w:szCs w:val="24"/>
                <w:lang w:val="en-US" w:eastAsia="zh-CN"/>
              </w:rPr>
            </w:pPr>
          </w:p>
        </w:tc>
        <w:tc>
          <w:tcPr>
            <w:tcW w:w="1134" w:type="dxa"/>
            <w:tcBorders>
              <w:bottom w:val="single" w:color="auto" w:sz="12" w:space="0"/>
            </w:tcBorders>
            <w:noWrap w:val="0"/>
            <w:vAlign w:val="center"/>
          </w:tcPr>
          <w:p w14:paraId="0EE2EE25">
            <w:pPr>
              <w:pStyle w:val="9"/>
              <w:keepNext/>
              <w:spacing w:after="0" w:line="440" w:lineRule="exact"/>
              <w:ind w:left="63" w:right="63"/>
              <w:rPr>
                <w:rFonts w:hint="eastAsia" w:ascii="宋体" w:hAnsi="宋体" w:eastAsia="宋体" w:cs="宋体"/>
                <w:color w:val="000000"/>
                <w:kern w:val="2"/>
                <w:sz w:val="24"/>
                <w:szCs w:val="24"/>
                <w:lang w:val="en-US" w:eastAsia="zh-CN"/>
              </w:rPr>
            </w:pPr>
          </w:p>
        </w:tc>
        <w:tc>
          <w:tcPr>
            <w:tcW w:w="1134" w:type="dxa"/>
            <w:tcBorders>
              <w:bottom w:val="single" w:color="auto" w:sz="12" w:space="0"/>
            </w:tcBorders>
            <w:noWrap w:val="0"/>
            <w:vAlign w:val="center"/>
          </w:tcPr>
          <w:p w14:paraId="7150C52B">
            <w:pPr>
              <w:pStyle w:val="9"/>
              <w:keepNext/>
              <w:spacing w:after="0" w:line="440" w:lineRule="exact"/>
              <w:ind w:left="63" w:right="63"/>
              <w:rPr>
                <w:rFonts w:hint="eastAsia" w:ascii="宋体" w:hAnsi="宋体" w:eastAsia="宋体" w:cs="宋体"/>
                <w:color w:val="000000"/>
                <w:kern w:val="2"/>
                <w:sz w:val="24"/>
                <w:szCs w:val="24"/>
                <w:lang w:val="en-US" w:eastAsia="zh-CN"/>
              </w:rPr>
            </w:pPr>
          </w:p>
        </w:tc>
        <w:tc>
          <w:tcPr>
            <w:tcW w:w="4252" w:type="dxa"/>
            <w:tcBorders>
              <w:bottom w:val="single" w:color="auto" w:sz="12" w:space="0"/>
            </w:tcBorders>
            <w:noWrap w:val="0"/>
            <w:vAlign w:val="center"/>
          </w:tcPr>
          <w:p w14:paraId="53676040">
            <w:pPr>
              <w:pStyle w:val="9"/>
              <w:keepNext/>
              <w:spacing w:after="0" w:line="440" w:lineRule="exact"/>
              <w:ind w:left="63" w:right="63"/>
              <w:rPr>
                <w:rFonts w:hint="eastAsia" w:ascii="宋体" w:hAnsi="宋体" w:eastAsia="宋体" w:cs="宋体"/>
                <w:color w:val="000000"/>
                <w:kern w:val="2"/>
                <w:sz w:val="24"/>
                <w:szCs w:val="24"/>
                <w:lang w:val="en-US" w:eastAsia="zh-CN"/>
              </w:rPr>
            </w:pPr>
          </w:p>
        </w:tc>
      </w:tr>
    </w:tbl>
    <w:p w14:paraId="795661A1">
      <w:pPr>
        <w:spacing w:line="440" w:lineRule="exact"/>
        <w:rPr>
          <w:rFonts w:ascii="Times New Roman" w:hAnsi="Times New Roman" w:eastAsia="黑体"/>
          <w:color w:val="000000"/>
          <w:sz w:val="30"/>
          <w:szCs w:val="30"/>
        </w:rPr>
      </w:pPr>
      <w:r>
        <w:rPr>
          <w:rFonts w:ascii="Times New Roman" w:hAnsi="Times New Roman" w:eastAsia="仿宋_GB2312"/>
          <w:color w:val="000000"/>
          <w:sz w:val="30"/>
          <w:szCs w:val="30"/>
        </w:rPr>
        <w:br w:type="page"/>
      </w:r>
      <w:r>
        <w:rPr>
          <w:rFonts w:hint="eastAsia" w:ascii="宋体" w:hAnsi="宋体" w:eastAsia="宋体" w:cs="宋体"/>
          <w:color w:val="000000"/>
          <w:sz w:val="24"/>
          <w:szCs w:val="24"/>
        </w:rPr>
        <w:t>附</w:t>
      </w:r>
      <w:bookmarkStart w:id="1060" w:name="_Toc296944568"/>
      <w:bookmarkStart w:id="1061" w:name="_Toc296503229"/>
      <w:bookmarkStart w:id="1062" w:name="_Toc296891269"/>
      <w:bookmarkStart w:id="1063" w:name="_Toc296347228"/>
      <w:bookmarkStart w:id="1064" w:name="_Toc296346730"/>
      <w:bookmarkStart w:id="1065" w:name="_Toc296891057"/>
      <w:r>
        <w:rPr>
          <w:rFonts w:hint="eastAsia" w:ascii="宋体" w:hAnsi="宋体" w:eastAsia="宋体" w:cs="宋体"/>
          <w:color w:val="000000"/>
          <w:sz w:val="24"/>
          <w:szCs w:val="24"/>
        </w:rPr>
        <w:t>件7：</w:t>
      </w:r>
    </w:p>
    <w:bookmarkEnd w:id="1060"/>
    <w:bookmarkEnd w:id="1061"/>
    <w:bookmarkEnd w:id="1062"/>
    <w:bookmarkEnd w:id="1063"/>
    <w:bookmarkEnd w:id="1064"/>
    <w:bookmarkEnd w:id="1065"/>
    <w:p w14:paraId="22F4E0E6">
      <w:pPr>
        <w:spacing w:before="156" w:beforeLines="50" w:after="156" w:afterLines="50" w:line="440" w:lineRule="exact"/>
        <w:jc w:val="center"/>
        <w:rPr>
          <w:rFonts w:ascii="Times New Roman" w:hAnsi="Times New Roman" w:eastAsia="黑体"/>
          <w:color w:val="000000"/>
          <w:sz w:val="30"/>
          <w:szCs w:val="30"/>
        </w:rPr>
      </w:pPr>
      <w:r>
        <w:rPr>
          <w:rFonts w:ascii="Times New Roman" w:hAnsi="Times New Roman" w:eastAsia="黑体"/>
          <w:color w:val="000000"/>
          <w:sz w:val="30"/>
          <w:szCs w:val="30"/>
        </w:rPr>
        <w:t>分包人主要施工管理人员表</w:t>
      </w:r>
    </w:p>
    <w:tbl>
      <w:tblPr>
        <w:tblStyle w:val="21"/>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871"/>
        <w:gridCol w:w="1418"/>
        <w:gridCol w:w="1134"/>
        <w:gridCol w:w="1134"/>
        <w:gridCol w:w="4252"/>
      </w:tblGrid>
      <w:tr w14:paraId="1519AFF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12" w:space="0"/>
              <w:bottom w:val="double" w:color="auto" w:sz="6" w:space="0"/>
            </w:tcBorders>
            <w:noWrap w:val="0"/>
            <w:vAlign w:val="center"/>
          </w:tcPr>
          <w:p w14:paraId="180EFDDE">
            <w:pPr>
              <w:pStyle w:val="9"/>
              <w:keepNext/>
              <w:spacing w:after="0" w:line="440" w:lineRule="exact"/>
              <w:ind w:left="63" w:right="63"/>
              <w:rPr>
                <w:rFonts w:hint="eastAsia" w:asciiTheme="minorEastAsia" w:hAnsiTheme="minorEastAsia" w:eastAsiaTheme="minorEastAsia" w:cstheme="minorEastAsia"/>
                <w:color w:val="000000"/>
                <w:kern w:val="2"/>
                <w:sz w:val="24"/>
                <w:szCs w:val="24"/>
                <w:lang w:val="en-US" w:eastAsia="zh-CN"/>
              </w:rPr>
            </w:pPr>
            <w:r>
              <w:rPr>
                <w:rFonts w:hint="eastAsia" w:asciiTheme="minorEastAsia" w:hAnsiTheme="minorEastAsia" w:eastAsiaTheme="minorEastAsia" w:cstheme="minorEastAsia"/>
                <w:color w:val="000000"/>
                <w:kern w:val="2"/>
                <w:sz w:val="24"/>
                <w:szCs w:val="24"/>
                <w:lang w:val="en-US" w:eastAsia="zh-CN"/>
              </w:rPr>
              <w:t>名    称</w:t>
            </w:r>
          </w:p>
        </w:tc>
        <w:tc>
          <w:tcPr>
            <w:tcW w:w="1418" w:type="dxa"/>
            <w:tcBorders>
              <w:top w:val="single" w:color="auto" w:sz="12" w:space="0"/>
              <w:bottom w:val="double" w:color="auto" w:sz="6" w:space="0"/>
            </w:tcBorders>
            <w:noWrap w:val="0"/>
            <w:vAlign w:val="center"/>
          </w:tcPr>
          <w:p w14:paraId="6BC3CCBE">
            <w:pPr>
              <w:pStyle w:val="9"/>
              <w:keepNext/>
              <w:spacing w:after="0" w:line="440" w:lineRule="exact"/>
              <w:ind w:left="63" w:right="63"/>
              <w:rPr>
                <w:rFonts w:hint="eastAsia" w:asciiTheme="minorEastAsia" w:hAnsiTheme="minorEastAsia" w:eastAsiaTheme="minorEastAsia" w:cstheme="minorEastAsia"/>
                <w:color w:val="000000"/>
                <w:kern w:val="2"/>
                <w:sz w:val="24"/>
                <w:szCs w:val="24"/>
                <w:lang w:val="en-US" w:eastAsia="zh-CN"/>
              </w:rPr>
            </w:pPr>
            <w:r>
              <w:rPr>
                <w:rFonts w:hint="eastAsia" w:asciiTheme="minorEastAsia" w:hAnsiTheme="minorEastAsia" w:eastAsiaTheme="minorEastAsia" w:cstheme="minorEastAsia"/>
                <w:color w:val="000000"/>
                <w:kern w:val="2"/>
                <w:sz w:val="24"/>
                <w:szCs w:val="24"/>
                <w:lang w:val="en-US" w:eastAsia="zh-CN"/>
              </w:rPr>
              <w:t>姓名</w:t>
            </w:r>
          </w:p>
        </w:tc>
        <w:tc>
          <w:tcPr>
            <w:tcW w:w="1134" w:type="dxa"/>
            <w:tcBorders>
              <w:top w:val="single" w:color="auto" w:sz="12" w:space="0"/>
              <w:bottom w:val="double" w:color="auto" w:sz="6" w:space="0"/>
            </w:tcBorders>
            <w:noWrap w:val="0"/>
            <w:vAlign w:val="center"/>
          </w:tcPr>
          <w:p w14:paraId="55EB83BD">
            <w:pPr>
              <w:pStyle w:val="9"/>
              <w:keepNext/>
              <w:spacing w:after="0" w:line="440" w:lineRule="exact"/>
              <w:ind w:left="63" w:right="63"/>
              <w:rPr>
                <w:rFonts w:hint="eastAsia" w:asciiTheme="minorEastAsia" w:hAnsiTheme="minorEastAsia" w:eastAsiaTheme="minorEastAsia" w:cstheme="minorEastAsia"/>
                <w:color w:val="000000"/>
                <w:kern w:val="2"/>
                <w:sz w:val="24"/>
                <w:szCs w:val="24"/>
                <w:lang w:val="en-US" w:eastAsia="zh-CN"/>
              </w:rPr>
            </w:pPr>
            <w:r>
              <w:rPr>
                <w:rFonts w:hint="eastAsia" w:asciiTheme="minorEastAsia" w:hAnsiTheme="minorEastAsia" w:eastAsiaTheme="minorEastAsia" w:cstheme="minorEastAsia"/>
                <w:color w:val="000000"/>
                <w:kern w:val="2"/>
                <w:sz w:val="24"/>
                <w:szCs w:val="24"/>
                <w:lang w:val="en-US" w:eastAsia="zh-CN"/>
              </w:rPr>
              <w:t>职务</w:t>
            </w:r>
          </w:p>
        </w:tc>
        <w:tc>
          <w:tcPr>
            <w:tcW w:w="1134" w:type="dxa"/>
            <w:tcBorders>
              <w:top w:val="single" w:color="auto" w:sz="12" w:space="0"/>
              <w:bottom w:val="double" w:color="auto" w:sz="6" w:space="0"/>
            </w:tcBorders>
            <w:noWrap w:val="0"/>
            <w:vAlign w:val="center"/>
          </w:tcPr>
          <w:p w14:paraId="4047CC29">
            <w:pPr>
              <w:pStyle w:val="9"/>
              <w:keepNext/>
              <w:spacing w:after="0" w:line="440" w:lineRule="exact"/>
              <w:ind w:left="63" w:right="63"/>
              <w:rPr>
                <w:rFonts w:hint="eastAsia" w:asciiTheme="minorEastAsia" w:hAnsiTheme="minorEastAsia" w:eastAsiaTheme="minorEastAsia" w:cstheme="minorEastAsia"/>
                <w:color w:val="000000"/>
                <w:kern w:val="2"/>
                <w:sz w:val="24"/>
                <w:szCs w:val="24"/>
                <w:lang w:val="en-US" w:eastAsia="zh-CN"/>
              </w:rPr>
            </w:pPr>
            <w:r>
              <w:rPr>
                <w:rFonts w:hint="eastAsia" w:asciiTheme="minorEastAsia" w:hAnsiTheme="minorEastAsia" w:eastAsiaTheme="minorEastAsia" w:cstheme="minorEastAsia"/>
                <w:color w:val="000000"/>
                <w:kern w:val="2"/>
                <w:sz w:val="24"/>
                <w:szCs w:val="24"/>
                <w:lang w:val="en-US" w:eastAsia="zh-CN"/>
              </w:rPr>
              <w:t>职称</w:t>
            </w:r>
          </w:p>
        </w:tc>
        <w:tc>
          <w:tcPr>
            <w:tcW w:w="4252" w:type="dxa"/>
            <w:tcBorders>
              <w:top w:val="single" w:color="auto" w:sz="12" w:space="0"/>
              <w:bottom w:val="double" w:color="auto" w:sz="6" w:space="0"/>
            </w:tcBorders>
            <w:noWrap w:val="0"/>
            <w:vAlign w:val="center"/>
          </w:tcPr>
          <w:p w14:paraId="09E0AFFF">
            <w:pPr>
              <w:pStyle w:val="9"/>
              <w:keepNext/>
              <w:spacing w:after="0" w:line="440" w:lineRule="exact"/>
              <w:ind w:left="63" w:right="63"/>
              <w:rPr>
                <w:rFonts w:hint="eastAsia" w:asciiTheme="minorEastAsia" w:hAnsiTheme="minorEastAsia" w:eastAsiaTheme="minorEastAsia" w:cstheme="minorEastAsia"/>
                <w:color w:val="000000"/>
                <w:kern w:val="2"/>
                <w:sz w:val="24"/>
                <w:szCs w:val="24"/>
                <w:lang w:val="en-US" w:eastAsia="zh-CN"/>
              </w:rPr>
            </w:pPr>
            <w:r>
              <w:rPr>
                <w:rFonts w:hint="eastAsia" w:asciiTheme="minorEastAsia" w:hAnsiTheme="minorEastAsia" w:eastAsiaTheme="minorEastAsia" w:cstheme="minorEastAsia"/>
                <w:color w:val="000000"/>
                <w:kern w:val="2"/>
                <w:sz w:val="24"/>
                <w:szCs w:val="24"/>
                <w:lang w:val="en-US" w:eastAsia="zh-CN"/>
              </w:rPr>
              <w:t>主要资历、经验及承担过的项目</w:t>
            </w:r>
          </w:p>
        </w:tc>
      </w:tr>
      <w:tr w14:paraId="676A2B4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809" w:type="dxa"/>
            <w:gridSpan w:val="5"/>
            <w:tcBorders>
              <w:top w:val="double" w:color="auto" w:sz="6" w:space="0"/>
              <w:bottom w:val="single" w:color="auto" w:sz="6" w:space="0"/>
            </w:tcBorders>
            <w:noWrap w:val="0"/>
            <w:vAlign w:val="center"/>
          </w:tcPr>
          <w:p w14:paraId="1CCA81A0">
            <w:pPr>
              <w:pStyle w:val="9"/>
              <w:keepNext/>
              <w:spacing w:after="0" w:line="440" w:lineRule="exact"/>
              <w:ind w:left="63" w:right="63"/>
              <w:rPr>
                <w:rFonts w:hint="eastAsia" w:asciiTheme="minorEastAsia" w:hAnsiTheme="minorEastAsia" w:eastAsiaTheme="minorEastAsia" w:cstheme="minorEastAsia"/>
                <w:color w:val="000000"/>
                <w:kern w:val="2"/>
                <w:sz w:val="24"/>
                <w:szCs w:val="24"/>
                <w:lang w:val="en-US" w:eastAsia="zh-CN"/>
              </w:rPr>
            </w:pPr>
            <w:r>
              <w:rPr>
                <w:rFonts w:hint="eastAsia" w:asciiTheme="minorEastAsia" w:hAnsiTheme="minorEastAsia" w:eastAsiaTheme="minorEastAsia" w:cstheme="minorEastAsia"/>
                <w:color w:val="000000"/>
                <w:kern w:val="2"/>
                <w:sz w:val="24"/>
                <w:szCs w:val="24"/>
                <w:lang w:val="en-US" w:eastAsia="zh-CN"/>
              </w:rPr>
              <w:t>一、总部人员</w:t>
            </w:r>
          </w:p>
        </w:tc>
      </w:tr>
      <w:tr w14:paraId="6FDE72C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nil"/>
              <w:bottom w:val="single" w:color="auto" w:sz="4" w:space="0"/>
            </w:tcBorders>
            <w:noWrap w:val="0"/>
            <w:vAlign w:val="center"/>
          </w:tcPr>
          <w:p w14:paraId="1820F9DD">
            <w:pPr>
              <w:pStyle w:val="9"/>
              <w:keepNext/>
              <w:spacing w:after="0" w:line="440" w:lineRule="exact"/>
              <w:ind w:left="63" w:right="63"/>
              <w:rPr>
                <w:rFonts w:hint="eastAsia" w:asciiTheme="minorEastAsia" w:hAnsiTheme="minorEastAsia" w:eastAsiaTheme="minorEastAsia" w:cstheme="minorEastAsia"/>
                <w:color w:val="000000"/>
                <w:kern w:val="2"/>
                <w:sz w:val="24"/>
                <w:szCs w:val="24"/>
                <w:lang w:val="en-US" w:eastAsia="zh-CN"/>
              </w:rPr>
            </w:pPr>
            <w:r>
              <w:rPr>
                <w:rFonts w:hint="eastAsia" w:asciiTheme="minorEastAsia" w:hAnsiTheme="minorEastAsia" w:eastAsiaTheme="minorEastAsia" w:cstheme="minorEastAsia"/>
                <w:color w:val="000000"/>
                <w:kern w:val="2"/>
                <w:sz w:val="24"/>
                <w:szCs w:val="24"/>
                <w:lang w:val="en-US" w:eastAsia="zh-CN"/>
              </w:rPr>
              <w:t>项目主管</w:t>
            </w:r>
          </w:p>
        </w:tc>
        <w:tc>
          <w:tcPr>
            <w:tcW w:w="1418" w:type="dxa"/>
            <w:tcBorders>
              <w:top w:val="nil"/>
            </w:tcBorders>
            <w:noWrap w:val="0"/>
            <w:vAlign w:val="center"/>
          </w:tcPr>
          <w:p w14:paraId="1978BAA1">
            <w:pPr>
              <w:pStyle w:val="9"/>
              <w:keepNext/>
              <w:spacing w:after="0" w:line="440" w:lineRule="exact"/>
              <w:ind w:left="63" w:right="63"/>
              <w:rPr>
                <w:rFonts w:hint="eastAsia" w:asciiTheme="minorEastAsia" w:hAnsiTheme="minorEastAsia" w:eastAsiaTheme="minorEastAsia" w:cstheme="minorEastAsia"/>
                <w:color w:val="000000"/>
                <w:kern w:val="2"/>
                <w:sz w:val="24"/>
                <w:szCs w:val="24"/>
                <w:lang w:val="en-US" w:eastAsia="zh-CN"/>
              </w:rPr>
            </w:pPr>
          </w:p>
        </w:tc>
        <w:tc>
          <w:tcPr>
            <w:tcW w:w="1134" w:type="dxa"/>
            <w:tcBorders>
              <w:top w:val="nil"/>
            </w:tcBorders>
            <w:noWrap w:val="0"/>
            <w:vAlign w:val="center"/>
          </w:tcPr>
          <w:p w14:paraId="44B22FAA">
            <w:pPr>
              <w:pStyle w:val="9"/>
              <w:keepNext/>
              <w:spacing w:after="0" w:line="440" w:lineRule="exact"/>
              <w:ind w:left="63" w:right="63"/>
              <w:rPr>
                <w:rFonts w:hint="eastAsia" w:asciiTheme="minorEastAsia" w:hAnsiTheme="minorEastAsia" w:eastAsiaTheme="minorEastAsia" w:cstheme="minorEastAsia"/>
                <w:color w:val="000000"/>
                <w:kern w:val="2"/>
                <w:sz w:val="24"/>
                <w:szCs w:val="24"/>
                <w:lang w:val="en-US" w:eastAsia="zh-CN"/>
              </w:rPr>
            </w:pPr>
          </w:p>
        </w:tc>
        <w:tc>
          <w:tcPr>
            <w:tcW w:w="1134" w:type="dxa"/>
            <w:tcBorders>
              <w:top w:val="nil"/>
            </w:tcBorders>
            <w:noWrap w:val="0"/>
            <w:vAlign w:val="center"/>
          </w:tcPr>
          <w:p w14:paraId="372DE07B">
            <w:pPr>
              <w:pStyle w:val="9"/>
              <w:keepNext/>
              <w:spacing w:after="0" w:line="440" w:lineRule="exact"/>
              <w:ind w:left="63" w:right="63"/>
              <w:rPr>
                <w:rFonts w:hint="eastAsia" w:asciiTheme="minorEastAsia" w:hAnsiTheme="minorEastAsia" w:eastAsiaTheme="minorEastAsia" w:cstheme="minorEastAsia"/>
                <w:color w:val="000000"/>
                <w:kern w:val="2"/>
                <w:sz w:val="24"/>
                <w:szCs w:val="24"/>
                <w:lang w:val="en-US" w:eastAsia="zh-CN"/>
              </w:rPr>
            </w:pPr>
          </w:p>
        </w:tc>
        <w:tc>
          <w:tcPr>
            <w:tcW w:w="4252" w:type="dxa"/>
            <w:tcBorders>
              <w:top w:val="nil"/>
            </w:tcBorders>
            <w:noWrap w:val="0"/>
            <w:vAlign w:val="center"/>
          </w:tcPr>
          <w:p w14:paraId="508B26C9">
            <w:pPr>
              <w:pStyle w:val="9"/>
              <w:keepNext/>
              <w:spacing w:after="0" w:line="440" w:lineRule="exact"/>
              <w:ind w:left="63" w:right="63"/>
              <w:rPr>
                <w:rFonts w:hint="eastAsia" w:asciiTheme="minorEastAsia" w:hAnsiTheme="minorEastAsia" w:eastAsiaTheme="minorEastAsia" w:cstheme="minorEastAsia"/>
                <w:color w:val="000000"/>
                <w:kern w:val="2"/>
                <w:sz w:val="24"/>
                <w:szCs w:val="24"/>
                <w:lang w:val="en-US" w:eastAsia="zh-CN"/>
              </w:rPr>
            </w:pPr>
          </w:p>
        </w:tc>
      </w:tr>
      <w:tr w14:paraId="091038F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4" w:space="0"/>
              <w:bottom w:val="single" w:color="auto" w:sz="4" w:space="0"/>
            </w:tcBorders>
            <w:noWrap w:val="0"/>
            <w:vAlign w:val="center"/>
          </w:tcPr>
          <w:p w14:paraId="175BB4EE">
            <w:pPr>
              <w:pStyle w:val="9"/>
              <w:keepNext/>
              <w:spacing w:after="0" w:line="440" w:lineRule="exact"/>
              <w:ind w:left="63" w:right="63"/>
              <w:rPr>
                <w:rFonts w:hint="eastAsia" w:asciiTheme="minorEastAsia" w:hAnsiTheme="minorEastAsia" w:eastAsiaTheme="minorEastAsia" w:cstheme="minorEastAsia"/>
                <w:color w:val="000000"/>
                <w:kern w:val="2"/>
                <w:sz w:val="24"/>
                <w:szCs w:val="24"/>
                <w:lang w:val="en-US" w:eastAsia="zh-CN"/>
              </w:rPr>
            </w:pPr>
          </w:p>
        </w:tc>
        <w:tc>
          <w:tcPr>
            <w:tcW w:w="1418" w:type="dxa"/>
            <w:noWrap w:val="0"/>
            <w:vAlign w:val="center"/>
          </w:tcPr>
          <w:p w14:paraId="5F21D885">
            <w:pPr>
              <w:pStyle w:val="9"/>
              <w:keepNext/>
              <w:spacing w:after="0" w:line="440" w:lineRule="exact"/>
              <w:ind w:left="63" w:right="63"/>
              <w:rPr>
                <w:rFonts w:hint="eastAsia" w:asciiTheme="minorEastAsia" w:hAnsiTheme="minorEastAsia" w:eastAsiaTheme="minorEastAsia" w:cstheme="minorEastAsia"/>
                <w:color w:val="000000"/>
                <w:kern w:val="2"/>
                <w:sz w:val="24"/>
                <w:szCs w:val="24"/>
                <w:lang w:val="en-US" w:eastAsia="zh-CN"/>
              </w:rPr>
            </w:pPr>
          </w:p>
        </w:tc>
        <w:tc>
          <w:tcPr>
            <w:tcW w:w="1134" w:type="dxa"/>
            <w:noWrap w:val="0"/>
            <w:vAlign w:val="center"/>
          </w:tcPr>
          <w:p w14:paraId="6759AD65">
            <w:pPr>
              <w:pStyle w:val="9"/>
              <w:keepNext/>
              <w:spacing w:after="0" w:line="440" w:lineRule="exact"/>
              <w:ind w:left="63" w:right="63"/>
              <w:rPr>
                <w:rFonts w:hint="eastAsia" w:asciiTheme="minorEastAsia" w:hAnsiTheme="minorEastAsia" w:eastAsiaTheme="minorEastAsia" w:cstheme="minorEastAsia"/>
                <w:color w:val="000000"/>
                <w:kern w:val="2"/>
                <w:sz w:val="24"/>
                <w:szCs w:val="24"/>
                <w:lang w:val="en-US" w:eastAsia="zh-CN"/>
              </w:rPr>
            </w:pPr>
          </w:p>
        </w:tc>
        <w:tc>
          <w:tcPr>
            <w:tcW w:w="1134" w:type="dxa"/>
            <w:noWrap w:val="0"/>
            <w:vAlign w:val="center"/>
          </w:tcPr>
          <w:p w14:paraId="7D490A7F">
            <w:pPr>
              <w:pStyle w:val="9"/>
              <w:keepNext/>
              <w:spacing w:after="0" w:line="440" w:lineRule="exact"/>
              <w:ind w:left="63" w:right="63"/>
              <w:rPr>
                <w:rFonts w:hint="eastAsia" w:asciiTheme="minorEastAsia" w:hAnsiTheme="minorEastAsia" w:eastAsiaTheme="minorEastAsia" w:cstheme="minorEastAsia"/>
                <w:color w:val="000000"/>
                <w:kern w:val="2"/>
                <w:sz w:val="24"/>
                <w:szCs w:val="24"/>
                <w:lang w:val="en-US" w:eastAsia="zh-CN"/>
              </w:rPr>
            </w:pPr>
          </w:p>
        </w:tc>
        <w:tc>
          <w:tcPr>
            <w:tcW w:w="4252" w:type="dxa"/>
            <w:noWrap w:val="0"/>
            <w:vAlign w:val="center"/>
          </w:tcPr>
          <w:p w14:paraId="36777A2E">
            <w:pPr>
              <w:pStyle w:val="9"/>
              <w:keepNext/>
              <w:spacing w:after="0" w:line="440" w:lineRule="exact"/>
              <w:ind w:left="63" w:right="63"/>
              <w:rPr>
                <w:rFonts w:hint="eastAsia" w:asciiTheme="minorEastAsia" w:hAnsiTheme="minorEastAsia" w:eastAsiaTheme="minorEastAsia" w:cstheme="minorEastAsia"/>
                <w:color w:val="000000"/>
                <w:kern w:val="2"/>
                <w:sz w:val="24"/>
                <w:szCs w:val="24"/>
                <w:lang w:val="en-US" w:eastAsia="zh-CN"/>
              </w:rPr>
            </w:pPr>
          </w:p>
        </w:tc>
      </w:tr>
      <w:tr w14:paraId="3C2323B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4" w:space="0"/>
              <w:bottom w:val="single" w:color="auto" w:sz="4" w:space="0"/>
            </w:tcBorders>
            <w:noWrap w:val="0"/>
            <w:vAlign w:val="center"/>
          </w:tcPr>
          <w:p w14:paraId="7F7423F0">
            <w:pPr>
              <w:pStyle w:val="9"/>
              <w:keepNext/>
              <w:spacing w:after="0" w:line="440" w:lineRule="exact"/>
              <w:ind w:left="63" w:right="63"/>
              <w:rPr>
                <w:rFonts w:hint="eastAsia" w:asciiTheme="minorEastAsia" w:hAnsiTheme="minorEastAsia" w:eastAsiaTheme="minorEastAsia" w:cstheme="minorEastAsia"/>
                <w:color w:val="000000"/>
                <w:kern w:val="2"/>
                <w:sz w:val="24"/>
                <w:szCs w:val="24"/>
                <w:lang w:val="en-US" w:eastAsia="zh-CN"/>
              </w:rPr>
            </w:pPr>
            <w:r>
              <w:rPr>
                <w:rFonts w:hint="eastAsia" w:asciiTheme="minorEastAsia" w:hAnsiTheme="minorEastAsia" w:eastAsiaTheme="minorEastAsia" w:cstheme="minorEastAsia"/>
                <w:color w:val="000000"/>
                <w:kern w:val="2"/>
                <w:sz w:val="24"/>
                <w:szCs w:val="24"/>
                <w:lang w:val="en-US" w:eastAsia="zh-CN"/>
              </w:rPr>
              <w:t>其他人员</w:t>
            </w:r>
          </w:p>
        </w:tc>
        <w:tc>
          <w:tcPr>
            <w:tcW w:w="1418" w:type="dxa"/>
            <w:noWrap w:val="0"/>
            <w:vAlign w:val="center"/>
          </w:tcPr>
          <w:p w14:paraId="3F42CC4C">
            <w:pPr>
              <w:pStyle w:val="9"/>
              <w:keepNext/>
              <w:spacing w:after="0" w:line="440" w:lineRule="exact"/>
              <w:ind w:left="63" w:right="63"/>
              <w:rPr>
                <w:rFonts w:hint="eastAsia" w:asciiTheme="minorEastAsia" w:hAnsiTheme="minorEastAsia" w:eastAsiaTheme="minorEastAsia" w:cstheme="minorEastAsia"/>
                <w:color w:val="000000"/>
                <w:kern w:val="2"/>
                <w:sz w:val="24"/>
                <w:szCs w:val="24"/>
                <w:lang w:val="en-US" w:eastAsia="zh-CN"/>
              </w:rPr>
            </w:pPr>
          </w:p>
        </w:tc>
        <w:tc>
          <w:tcPr>
            <w:tcW w:w="1134" w:type="dxa"/>
            <w:noWrap w:val="0"/>
            <w:vAlign w:val="center"/>
          </w:tcPr>
          <w:p w14:paraId="6F88006F">
            <w:pPr>
              <w:pStyle w:val="9"/>
              <w:keepNext/>
              <w:spacing w:after="0" w:line="440" w:lineRule="exact"/>
              <w:ind w:left="63" w:right="63"/>
              <w:rPr>
                <w:rFonts w:hint="eastAsia" w:asciiTheme="minorEastAsia" w:hAnsiTheme="minorEastAsia" w:eastAsiaTheme="minorEastAsia" w:cstheme="minorEastAsia"/>
                <w:color w:val="000000"/>
                <w:kern w:val="2"/>
                <w:sz w:val="24"/>
                <w:szCs w:val="24"/>
                <w:lang w:val="en-US" w:eastAsia="zh-CN"/>
              </w:rPr>
            </w:pPr>
          </w:p>
        </w:tc>
        <w:tc>
          <w:tcPr>
            <w:tcW w:w="1134" w:type="dxa"/>
            <w:noWrap w:val="0"/>
            <w:vAlign w:val="center"/>
          </w:tcPr>
          <w:p w14:paraId="62A68A3E">
            <w:pPr>
              <w:pStyle w:val="9"/>
              <w:keepNext/>
              <w:spacing w:after="0" w:line="440" w:lineRule="exact"/>
              <w:ind w:left="63" w:right="63"/>
              <w:rPr>
                <w:rFonts w:hint="eastAsia" w:asciiTheme="minorEastAsia" w:hAnsiTheme="minorEastAsia" w:eastAsiaTheme="minorEastAsia" w:cstheme="minorEastAsia"/>
                <w:color w:val="000000"/>
                <w:kern w:val="2"/>
                <w:sz w:val="24"/>
                <w:szCs w:val="24"/>
                <w:lang w:val="en-US" w:eastAsia="zh-CN"/>
              </w:rPr>
            </w:pPr>
          </w:p>
        </w:tc>
        <w:tc>
          <w:tcPr>
            <w:tcW w:w="4252" w:type="dxa"/>
            <w:noWrap w:val="0"/>
            <w:vAlign w:val="center"/>
          </w:tcPr>
          <w:p w14:paraId="0DCE859B">
            <w:pPr>
              <w:pStyle w:val="9"/>
              <w:keepNext/>
              <w:spacing w:after="0" w:line="440" w:lineRule="exact"/>
              <w:ind w:left="63" w:right="63"/>
              <w:rPr>
                <w:rFonts w:hint="eastAsia" w:asciiTheme="minorEastAsia" w:hAnsiTheme="minorEastAsia" w:eastAsiaTheme="minorEastAsia" w:cstheme="minorEastAsia"/>
                <w:color w:val="000000"/>
                <w:kern w:val="2"/>
                <w:sz w:val="24"/>
                <w:szCs w:val="24"/>
                <w:lang w:val="en-US" w:eastAsia="zh-CN"/>
              </w:rPr>
            </w:pPr>
          </w:p>
        </w:tc>
      </w:tr>
      <w:tr w14:paraId="3ED1706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4" w:space="0"/>
              <w:bottom w:val="single" w:color="auto" w:sz="4" w:space="0"/>
            </w:tcBorders>
            <w:noWrap w:val="0"/>
            <w:vAlign w:val="center"/>
          </w:tcPr>
          <w:p w14:paraId="4E9EDA19">
            <w:pPr>
              <w:pStyle w:val="9"/>
              <w:keepNext/>
              <w:spacing w:after="0" w:line="440" w:lineRule="exact"/>
              <w:ind w:left="63" w:right="63"/>
              <w:rPr>
                <w:rFonts w:hint="eastAsia" w:asciiTheme="minorEastAsia" w:hAnsiTheme="minorEastAsia" w:eastAsiaTheme="minorEastAsia" w:cstheme="minorEastAsia"/>
                <w:color w:val="000000"/>
                <w:kern w:val="2"/>
                <w:sz w:val="24"/>
                <w:szCs w:val="24"/>
                <w:lang w:val="en-US" w:eastAsia="zh-CN"/>
              </w:rPr>
            </w:pPr>
          </w:p>
        </w:tc>
        <w:tc>
          <w:tcPr>
            <w:tcW w:w="1418" w:type="dxa"/>
            <w:noWrap w:val="0"/>
            <w:vAlign w:val="center"/>
          </w:tcPr>
          <w:p w14:paraId="5CC161C8">
            <w:pPr>
              <w:pStyle w:val="9"/>
              <w:keepNext/>
              <w:spacing w:after="0" w:line="440" w:lineRule="exact"/>
              <w:ind w:left="63" w:right="63"/>
              <w:rPr>
                <w:rFonts w:hint="eastAsia" w:asciiTheme="minorEastAsia" w:hAnsiTheme="minorEastAsia" w:eastAsiaTheme="minorEastAsia" w:cstheme="minorEastAsia"/>
                <w:color w:val="000000"/>
                <w:kern w:val="2"/>
                <w:sz w:val="24"/>
                <w:szCs w:val="24"/>
                <w:lang w:val="en-US" w:eastAsia="zh-CN"/>
              </w:rPr>
            </w:pPr>
          </w:p>
        </w:tc>
        <w:tc>
          <w:tcPr>
            <w:tcW w:w="1134" w:type="dxa"/>
            <w:noWrap w:val="0"/>
            <w:vAlign w:val="center"/>
          </w:tcPr>
          <w:p w14:paraId="14844B24">
            <w:pPr>
              <w:pStyle w:val="9"/>
              <w:keepNext/>
              <w:spacing w:after="0" w:line="440" w:lineRule="exact"/>
              <w:ind w:left="63" w:right="63"/>
              <w:rPr>
                <w:rFonts w:hint="eastAsia" w:asciiTheme="minorEastAsia" w:hAnsiTheme="minorEastAsia" w:eastAsiaTheme="minorEastAsia" w:cstheme="minorEastAsia"/>
                <w:color w:val="000000"/>
                <w:kern w:val="2"/>
                <w:sz w:val="24"/>
                <w:szCs w:val="24"/>
                <w:lang w:val="en-US" w:eastAsia="zh-CN"/>
              </w:rPr>
            </w:pPr>
          </w:p>
        </w:tc>
        <w:tc>
          <w:tcPr>
            <w:tcW w:w="1134" w:type="dxa"/>
            <w:noWrap w:val="0"/>
            <w:vAlign w:val="center"/>
          </w:tcPr>
          <w:p w14:paraId="22BA3B9C">
            <w:pPr>
              <w:pStyle w:val="9"/>
              <w:keepNext/>
              <w:spacing w:after="0" w:line="440" w:lineRule="exact"/>
              <w:ind w:left="63" w:right="63"/>
              <w:rPr>
                <w:rFonts w:hint="eastAsia" w:asciiTheme="minorEastAsia" w:hAnsiTheme="minorEastAsia" w:eastAsiaTheme="minorEastAsia" w:cstheme="minorEastAsia"/>
                <w:color w:val="000000"/>
                <w:kern w:val="2"/>
                <w:sz w:val="24"/>
                <w:szCs w:val="24"/>
                <w:lang w:val="en-US" w:eastAsia="zh-CN"/>
              </w:rPr>
            </w:pPr>
          </w:p>
        </w:tc>
        <w:tc>
          <w:tcPr>
            <w:tcW w:w="4252" w:type="dxa"/>
            <w:noWrap w:val="0"/>
            <w:vAlign w:val="center"/>
          </w:tcPr>
          <w:p w14:paraId="47549EEB">
            <w:pPr>
              <w:pStyle w:val="9"/>
              <w:keepNext/>
              <w:spacing w:after="0" w:line="440" w:lineRule="exact"/>
              <w:ind w:left="63" w:right="63"/>
              <w:rPr>
                <w:rFonts w:hint="eastAsia" w:asciiTheme="minorEastAsia" w:hAnsiTheme="minorEastAsia" w:eastAsiaTheme="minorEastAsia" w:cstheme="minorEastAsia"/>
                <w:color w:val="000000"/>
                <w:kern w:val="2"/>
                <w:sz w:val="24"/>
                <w:szCs w:val="24"/>
                <w:lang w:val="en-US" w:eastAsia="zh-CN"/>
              </w:rPr>
            </w:pPr>
          </w:p>
        </w:tc>
      </w:tr>
      <w:tr w14:paraId="6DA8033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809" w:type="dxa"/>
            <w:gridSpan w:val="5"/>
            <w:tcBorders>
              <w:top w:val="single" w:color="auto" w:sz="6" w:space="0"/>
              <w:bottom w:val="single" w:color="auto" w:sz="6" w:space="0"/>
            </w:tcBorders>
            <w:noWrap w:val="0"/>
            <w:vAlign w:val="center"/>
          </w:tcPr>
          <w:p w14:paraId="36E1E1C1">
            <w:pPr>
              <w:pStyle w:val="9"/>
              <w:keepNext/>
              <w:spacing w:after="0" w:line="440" w:lineRule="exact"/>
              <w:ind w:left="63" w:right="63"/>
              <w:rPr>
                <w:rFonts w:hint="eastAsia" w:asciiTheme="minorEastAsia" w:hAnsiTheme="minorEastAsia" w:eastAsiaTheme="minorEastAsia" w:cstheme="minorEastAsia"/>
                <w:color w:val="000000"/>
                <w:kern w:val="2"/>
                <w:sz w:val="24"/>
                <w:szCs w:val="24"/>
                <w:lang w:val="en-US" w:eastAsia="zh-CN"/>
              </w:rPr>
            </w:pPr>
            <w:r>
              <w:rPr>
                <w:rFonts w:hint="eastAsia" w:asciiTheme="minorEastAsia" w:hAnsiTheme="minorEastAsia" w:eastAsiaTheme="minorEastAsia" w:cstheme="minorEastAsia"/>
                <w:color w:val="000000"/>
                <w:kern w:val="2"/>
                <w:sz w:val="24"/>
                <w:szCs w:val="24"/>
                <w:lang w:val="en-US" w:eastAsia="zh-CN"/>
              </w:rPr>
              <w:t>二、现场人员</w:t>
            </w:r>
          </w:p>
        </w:tc>
      </w:tr>
      <w:tr w14:paraId="5C8A909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6C08F79A">
            <w:pPr>
              <w:pStyle w:val="9"/>
              <w:keepNext/>
              <w:spacing w:after="0" w:line="440" w:lineRule="exact"/>
              <w:ind w:left="63" w:right="63"/>
              <w:rPr>
                <w:rFonts w:hint="eastAsia" w:asciiTheme="minorEastAsia" w:hAnsiTheme="minorEastAsia" w:eastAsiaTheme="minorEastAsia" w:cstheme="minorEastAsia"/>
                <w:color w:val="000000"/>
                <w:kern w:val="2"/>
                <w:sz w:val="24"/>
                <w:szCs w:val="24"/>
                <w:lang w:val="en-US" w:eastAsia="zh-CN"/>
              </w:rPr>
            </w:pPr>
            <w:r>
              <w:rPr>
                <w:rFonts w:hint="eastAsia" w:asciiTheme="minorEastAsia" w:hAnsiTheme="minorEastAsia" w:eastAsiaTheme="minorEastAsia" w:cstheme="minorEastAsia"/>
                <w:color w:val="000000"/>
                <w:kern w:val="2"/>
                <w:sz w:val="24"/>
                <w:szCs w:val="24"/>
                <w:lang w:val="en-US" w:eastAsia="zh-CN"/>
              </w:rPr>
              <w:t>项目经理</w:t>
            </w:r>
          </w:p>
        </w:tc>
        <w:tc>
          <w:tcPr>
            <w:tcW w:w="1418" w:type="dxa"/>
            <w:noWrap w:val="0"/>
            <w:vAlign w:val="center"/>
          </w:tcPr>
          <w:p w14:paraId="4D68C651">
            <w:pPr>
              <w:pStyle w:val="9"/>
              <w:keepNext/>
              <w:spacing w:after="0" w:line="440" w:lineRule="exact"/>
              <w:ind w:left="63" w:right="63"/>
              <w:rPr>
                <w:rFonts w:hint="eastAsia" w:asciiTheme="minorEastAsia" w:hAnsiTheme="minorEastAsia" w:eastAsiaTheme="minorEastAsia" w:cstheme="minorEastAsia"/>
                <w:color w:val="000000"/>
                <w:kern w:val="2"/>
                <w:sz w:val="24"/>
                <w:szCs w:val="24"/>
                <w:lang w:val="en-US" w:eastAsia="zh-CN"/>
              </w:rPr>
            </w:pPr>
          </w:p>
        </w:tc>
        <w:tc>
          <w:tcPr>
            <w:tcW w:w="1134" w:type="dxa"/>
            <w:noWrap w:val="0"/>
            <w:vAlign w:val="center"/>
          </w:tcPr>
          <w:p w14:paraId="3794F717">
            <w:pPr>
              <w:pStyle w:val="9"/>
              <w:keepNext/>
              <w:spacing w:after="0" w:line="440" w:lineRule="exact"/>
              <w:ind w:left="63" w:right="63"/>
              <w:rPr>
                <w:rFonts w:hint="eastAsia" w:asciiTheme="minorEastAsia" w:hAnsiTheme="minorEastAsia" w:eastAsiaTheme="minorEastAsia" w:cstheme="minorEastAsia"/>
                <w:color w:val="000000"/>
                <w:kern w:val="2"/>
                <w:sz w:val="24"/>
                <w:szCs w:val="24"/>
                <w:lang w:val="en-US" w:eastAsia="zh-CN"/>
              </w:rPr>
            </w:pPr>
          </w:p>
        </w:tc>
        <w:tc>
          <w:tcPr>
            <w:tcW w:w="1134" w:type="dxa"/>
            <w:noWrap w:val="0"/>
            <w:vAlign w:val="center"/>
          </w:tcPr>
          <w:p w14:paraId="619235F9">
            <w:pPr>
              <w:pStyle w:val="9"/>
              <w:keepNext/>
              <w:spacing w:after="0" w:line="440" w:lineRule="exact"/>
              <w:ind w:left="63" w:right="63"/>
              <w:rPr>
                <w:rFonts w:hint="eastAsia" w:asciiTheme="minorEastAsia" w:hAnsiTheme="minorEastAsia" w:eastAsiaTheme="minorEastAsia" w:cstheme="minorEastAsia"/>
                <w:color w:val="000000"/>
                <w:kern w:val="2"/>
                <w:sz w:val="24"/>
                <w:szCs w:val="24"/>
                <w:lang w:val="en-US" w:eastAsia="zh-CN"/>
              </w:rPr>
            </w:pPr>
          </w:p>
        </w:tc>
        <w:tc>
          <w:tcPr>
            <w:tcW w:w="4252" w:type="dxa"/>
            <w:noWrap w:val="0"/>
            <w:vAlign w:val="center"/>
          </w:tcPr>
          <w:p w14:paraId="4FD394C9">
            <w:pPr>
              <w:pStyle w:val="9"/>
              <w:keepNext/>
              <w:spacing w:after="0" w:line="440" w:lineRule="exact"/>
              <w:ind w:left="63" w:right="63"/>
              <w:rPr>
                <w:rFonts w:hint="eastAsia" w:asciiTheme="minorEastAsia" w:hAnsiTheme="minorEastAsia" w:eastAsiaTheme="minorEastAsia" w:cstheme="minorEastAsia"/>
                <w:color w:val="000000"/>
                <w:kern w:val="2"/>
                <w:sz w:val="24"/>
                <w:szCs w:val="24"/>
                <w:lang w:val="en-US" w:eastAsia="zh-CN"/>
              </w:rPr>
            </w:pPr>
          </w:p>
        </w:tc>
      </w:tr>
      <w:tr w14:paraId="64310B6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52D8C3E1">
            <w:pPr>
              <w:pStyle w:val="9"/>
              <w:keepNext/>
              <w:spacing w:after="0" w:line="440" w:lineRule="exact"/>
              <w:ind w:left="63" w:right="63"/>
              <w:rPr>
                <w:rFonts w:hint="eastAsia" w:asciiTheme="minorEastAsia" w:hAnsiTheme="minorEastAsia" w:eastAsiaTheme="minorEastAsia" w:cstheme="minorEastAsia"/>
                <w:color w:val="000000"/>
                <w:kern w:val="2"/>
                <w:sz w:val="24"/>
                <w:szCs w:val="24"/>
                <w:lang w:val="en-US" w:eastAsia="zh-CN"/>
              </w:rPr>
            </w:pPr>
            <w:r>
              <w:rPr>
                <w:rFonts w:hint="eastAsia" w:asciiTheme="minorEastAsia" w:hAnsiTheme="minorEastAsia" w:eastAsiaTheme="minorEastAsia" w:cstheme="minorEastAsia"/>
                <w:color w:val="000000"/>
                <w:kern w:val="2"/>
                <w:sz w:val="24"/>
                <w:szCs w:val="24"/>
                <w:lang w:val="en-US" w:eastAsia="zh-CN"/>
              </w:rPr>
              <w:t>项目副经理</w:t>
            </w:r>
          </w:p>
        </w:tc>
        <w:tc>
          <w:tcPr>
            <w:tcW w:w="1418" w:type="dxa"/>
            <w:noWrap w:val="0"/>
            <w:vAlign w:val="center"/>
          </w:tcPr>
          <w:p w14:paraId="34D4A984">
            <w:pPr>
              <w:pStyle w:val="9"/>
              <w:keepNext/>
              <w:spacing w:after="0" w:line="440" w:lineRule="exact"/>
              <w:ind w:left="63" w:right="63"/>
              <w:rPr>
                <w:rFonts w:hint="eastAsia" w:asciiTheme="minorEastAsia" w:hAnsiTheme="minorEastAsia" w:eastAsiaTheme="minorEastAsia" w:cstheme="minorEastAsia"/>
                <w:color w:val="000000"/>
                <w:kern w:val="2"/>
                <w:sz w:val="24"/>
                <w:szCs w:val="24"/>
                <w:lang w:val="en-US" w:eastAsia="zh-CN"/>
              </w:rPr>
            </w:pPr>
          </w:p>
        </w:tc>
        <w:tc>
          <w:tcPr>
            <w:tcW w:w="1134" w:type="dxa"/>
            <w:noWrap w:val="0"/>
            <w:vAlign w:val="center"/>
          </w:tcPr>
          <w:p w14:paraId="46BCC26E">
            <w:pPr>
              <w:pStyle w:val="9"/>
              <w:keepNext/>
              <w:spacing w:after="0" w:line="440" w:lineRule="exact"/>
              <w:ind w:left="63" w:right="63"/>
              <w:rPr>
                <w:rFonts w:hint="eastAsia" w:asciiTheme="minorEastAsia" w:hAnsiTheme="minorEastAsia" w:eastAsiaTheme="minorEastAsia" w:cstheme="minorEastAsia"/>
                <w:color w:val="000000"/>
                <w:kern w:val="2"/>
                <w:sz w:val="24"/>
                <w:szCs w:val="24"/>
                <w:lang w:val="en-US" w:eastAsia="zh-CN"/>
              </w:rPr>
            </w:pPr>
          </w:p>
        </w:tc>
        <w:tc>
          <w:tcPr>
            <w:tcW w:w="1134" w:type="dxa"/>
            <w:noWrap w:val="0"/>
            <w:vAlign w:val="center"/>
          </w:tcPr>
          <w:p w14:paraId="6FDEF162">
            <w:pPr>
              <w:pStyle w:val="9"/>
              <w:keepNext/>
              <w:spacing w:after="0" w:line="440" w:lineRule="exact"/>
              <w:ind w:left="63" w:right="63"/>
              <w:rPr>
                <w:rFonts w:hint="eastAsia" w:asciiTheme="minorEastAsia" w:hAnsiTheme="minorEastAsia" w:eastAsiaTheme="minorEastAsia" w:cstheme="minorEastAsia"/>
                <w:color w:val="000000"/>
                <w:kern w:val="2"/>
                <w:sz w:val="24"/>
                <w:szCs w:val="24"/>
                <w:lang w:val="en-US" w:eastAsia="zh-CN"/>
              </w:rPr>
            </w:pPr>
          </w:p>
        </w:tc>
        <w:tc>
          <w:tcPr>
            <w:tcW w:w="4252" w:type="dxa"/>
            <w:noWrap w:val="0"/>
            <w:vAlign w:val="center"/>
          </w:tcPr>
          <w:p w14:paraId="1B1D5D02">
            <w:pPr>
              <w:pStyle w:val="9"/>
              <w:keepNext/>
              <w:spacing w:after="0" w:line="440" w:lineRule="exact"/>
              <w:ind w:left="63" w:right="63"/>
              <w:rPr>
                <w:rFonts w:hint="eastAsia" w:asciiTheme="minorEastAsia" w:hAnsiTheme="minorEastAsia" w:eastAsiaTheme="minorEastAsia" w:cstheme="minorEastAsia"/>
                <w:color w:val="000000"/>
                <w:kern w:val="2"/>
                <w:sz w:val="24"/>
                <w:szCs w:val="24"/>
                <w:lang w:val="en-US" w:eastAsia="zh-CN"/>
              </w:rPr>
            </w:pPr>
          </w:p>
        </w:tc>
      </w:tr>
      <w:tr w14:paraId="614A49E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10F1E89C">
            <w:pPr>
              <w:pStyle w:val="9"/>
              <w:keepNext/>
              <w:spacing w:after="0" w:line="440" w:lineRule="exact"/>
              <w:ind w:left="63" w:right="63"/>
              <w:rPr>
                <w:rFonts w:hint="eastAsia" w:asciiTheme="minorEastAsia" w:hAnsiTheme="minorEastAsia" w:eastAsiaTheme="minorEastAsia" w:cstheme="minorEastAsia"/>
                <w:color w:val="000000"/>
                <w:kern w:val="2"/>
                <w:sz w:val="24"/>
                <w:szCs w:val="24"/>
                <w:lang w:val="en-US" w:eastAsia="zh-CN"/>
              </w:rPr>
            </w:pPr>
            <w:r>
              <w:rPr>
                <w:rFonts w:hint="eastAsia" w:asciiTheme="minorEastAsia" w:hAnsiTheme="minorEastAsia" w:eastAsiaTheme="minorEastAsia" w:cstheme="minorEastAsia"/>
                <w:color w:val="000000"/>
                <w:kern w:val="2"/>
                <w:sz w:val="24"/>
                <w:szCs w:val="24"/>
                <w:lang w:val="en-US" w:eastAsia="zh-CN"/>
              </w:rPr>
              <w:t>技术负责人</w:t>
            </w:r>
          </w:p>
        </w:tc>
        <w:tc>
          <w:tcPr>
            <w:tcW w:w="1418" w:type="dxa"/>
            <w:noWrap w:val="0"/>
            <w:vAlign w:val="center"/>
          </w:tcPr>
          <w:p w14:paraId="27C6A463">
            <w:pPr>
              <w:pStyle w:val="9"/>
              <w:keepNext/>
              <w:spacing w:after="0" w:line="440" w:lineRule="exact"/>
              <w:ind w:left="63" w:right="63"/>
              <w:rPr>
                <w:rFonts w:hint="eastAsia" w:asciiTheme="minorEastAsia" w:hAnsiTheme="minorEastAsia" w:eastAsiaTheme="minorEastAsia" w:cstheme="minorEastAsia"/>
                <w:color w:val="000000"/>
                <w:kern w:val="2"/>
                <w:sz w:val="24"/>
                <w:szCs w:val="24"/>
                <w:lang w:val="en-US" w:eastAsia="zh-CN"/>
              </w:rPr>
            </w:pPr>
          </w:p>
        </w:tc>
        <w:tc>
          <w:tcPr>
            <w:tcW w:w="1134" w:type="dxa"/>
            <w:noWrap w:val="0"/>
            <w:vAlign w:val="center"/>
          </w:tcPr>
          <w:p w14:paraId="59B83B3D">
            <w:pPr>
              <w:pStyle w:val="9"/>
              <w:keepNext/>
              <w:spacing w:after="0" w:line="440" w:lineRule="exact"/>
              <w:ind w:left="63" w:right="63"/>
              <w:rPr>
                <w:rFonts w:hint="eastAsia" w:asciiTheme="minorEastAsia" w:hAnsiTheme="minorEastAsia" w:eastAsiaTheme="minorEastAsia" w:cstheme="minorEastAsia"/>
                <w:color w:val="000000"/>
                <w:kern w:val="2"/>
                <w:sz w:val="24"/>
                <w:szCs w:val="24"/>
                <w:lang w:val="en-US" w:eastAsia="zh-CN"/>
              </w:rPr>
            </w:pPr>
          </w:p>
        </w:tc>
        <w:tc>
          <w:tcPr>
            <w:tcW w:w="1134" w:type="dxa"/>
            <w:noWrap w:val="0"/>
            <w:vAlign w:val="center"/>
          </w:tcPr>
          <w:p w14:paraId="4241CCFA">
            <w:pPr>
              <w:pStyle w:val="9"/>
              <w:keepNext/>
              <w:spacing w:after="0" w:line="440" w:lineRule="exact"/>
              <w:ind w:left="63" w:right="63"/>
              <w:rPr>
                <w:rFonts w:hint="eastAsia" w:asciiTheme="minorEastAsia" w:hAnsiTheme="minorEastAsia" w:eastAsiaTheme="minorEastAsia" w:cstheme="minorEastAsia"/>
                <w:color w:val="000000"/>
                <w:kern w:val="2"/>
                <w:sz w:val="24"/>
                <w:szCs w:val="24"/>
                <w:lang w:val="en-US" w:eastAsia="zh-CN"/>
              </w:rPr>
            </w:pPr>
          </w:p>
        </w:tc>
        <w:tc>
          <w:tcPr>
            <w:tcW w:w="4252" w:type="dxa"/>
            <w:noWrap w:val="0"/>
            <w:vAlign w:val="center"/>
          </w:tcPr>
          <w:p w14:paraId="744B1A84">
            <w:pPr>
              <w:pStyle w:val="9"/>
              <w:keepNext/>
              <w:spacing w:after="0" w:line="440" w:lineRule="exact"/>
              <w:ind w:left="63" w:right="63"/>
              <w:rPr>
                <w:rFonts w:hint="eastAsia" w:asciiTheme="minorEastAsia" w:hAnsiTheme="minorEastAsia" w:eastAsiaTheme="minorEastAsia" w:cstheme="minorEastAsia"/>
                <w:color w:val="000000"/>
                <w:kern w:val="2"/>
                <w:sz w:val="24"/>
                <w:szCs w:val="24"/>
                <w:lang w:val="en-US" w:eastAsia="zh-CN"/>
              </w:rPr>
            </w:pPr>
          </w:p>
        </w:tc>
      </w:tr>
      <w:tr w14:paraId="75CBD8C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7C40D8E0">
            <w:pPr>
              <w:pStyle w:val="9"/>
              <w:keepNext/>
              <w:spacing w:after="0" w:line="440" w:lineRule="exact"/>
              <w:ind w:left="63" w:right="63"/>
              <w:rPr>
                <w:rFonts w:hint="eastAsia" w:asciiTheme="minorEastAsia" w:hAnsiTheme="minorEastAsia" w:eastAsiaTheme="minorEastAsia" w:cstheme="minorEastAsia"/>
                <w:color w:val="000000"/>
                <w:kern w:val="2"/>
                <w:sz w:val="24"/>
                <w:szCs w:val="24"/>
                <w:lang w:val="en-US" w:eastAsia="zh-CN"/>
              </w:rPr>
            </w:pPr>
            <w:r>
              <w:rPr>
                <w:rFonts w:hint="eastAsia" w:asciiTheme="minorEastAsia" w:hAnsiTheme="minorEastAsia" w:eastAsiaTheme="minorEastAsia" w:cstheme="minorEastAsia"/>
                <w:color w:val="000000"/>
                <w:kern w:val="2"/>
                <w:sz w:val="24"/>
                <w:szCs w:val="24"/>
                <w:lang w:val="en-US" w:eastAsia="zh-CN"/>
              </w:rPr>
              <w:t>造价管理</w:t>
            </w:r>
          </w:p>
        </w:tc>
        <w:tc>
          <w:tcPr>
            <w:tcW w:w="1418" w:type="dxa"/>
            <w:noWrap w:val="0"/>
            <w:vAlign w:val="center"/>
          </w:tcPr>
          <w:p w14:paraId="62058C80">
            <w:pPr>
              <w:pStyle w:val="9"/>
              <w:keepNext/>
              <w:spacing w:after="0" w:line="440" w:lineRule="exact"/>
              <w:ind w:left="63" w:right="63"/>
              <w:rPr>
                <w:rFonts w:hint="eastAsia" w:asciiTheme="minorEastAsia" w:hAnsiTheme="minorEastAsia" w:eastAsiaTheme="minorEastAsia" w:cstheme="minorEastAsia"/>
                <w:color w:val="000000"/>
                <w:kern w:val="2"/>
                <w:sz w:val="24"/>
                <w:szCs w:val="24"/>
                <w:lang w:val="en-US" w:eastAsia="zh-CN"/>
              </w:rPr>
            </w:pPr>
          </w:p>
        </w:tc>
        <w:tc>
          <w:tcPr>
            <w:tcW w:w="1134" w:type="dxa"/>
            <w:noWrap w:val="0"/>
            <w:vAlign w:val="center"/>
          </w:tcPr>
          <w:p w14:paraId="76C3B99B">
            <w:pPr>
              <w:pStyle w:val="9"/>
              <w:keepNext/>
              <w:spacing w:after="0" w:line="440" w:lineRule="exact"/>
              <w:ind w:left="63" w:right="63"/>
              <w:rPr>
                <w:rFonts w:hint="eastAsia" w:asciiTheme="minorEastAsia" w:hAnsiTheme="minorEastAsia" w:eastAsiaTheme="minorEastAsia" w:cstheme="minorEastAsia"/>
                <w:color w:val="000000"/>
                <w:kern w:val="2"/>
                <w:sz w:val="24"/>
                <w:szCs w:val="24"/>
                <w:lang w:val="en-US" w:eastAsia="zh-CN"/>
              </w:rPr>
            </w:pPr>
          </w:p>
        </w:tc>
        <w:tc>
          <w:tcPr>
            <w:tcW w:w="1134" w:type="dxa"/>
            <w:noWrap w:val="0"/>
            <w:vAlign w:val="center"/>
          </w:tcPr>
          <w:p w14:paraId="5EC3CEBC">
            <w:pPr>
              <w:pStyle w:val="9"/>
              <w:keepNext/>
              <w:spacing w:after="0" w:line="440" w:lineRule="exact"/>
              <w:ind w:left="63" w:right="63"/>
              <w:rPr>
                <w:rFonts w:hint="eastAsia" w:asciiTheme="minorEastAsia" w:hAnsiTheme="minorEastAsia" w:eastAsiaTheme="minorEastAsia" w:cstheme="minorEastAsia"/>
                <w:color w:val="000000"/>
                <w:kern w:val="2"/>
                <w:sz w:val="24"/>
                <w:szCs w:val="24"/>
                <w:lang w:val="en-US" w:eastAsia="zh-CN"/>
              </w:rPr>
            </w:pPr>
          </w:p>
        </w:tc>
        <w:tc>
          <w:tcPr>
            <w:tcW w:w="4252" w:type="dxa"/>
            <w:noWrap w:val="0"/>
            <w:vAlign w:val="center"/>
          </w:tcPr>
          <w:p w14:paraId="068F2DCA">
            <w:pPr>
              <w:pStyle w:val="9"/>
              <w:keepNext/>
              <w:spacing w:after="0" w:line="440" w:lineRule="exact"/>
              <w:ind w:left="63" w:right="63"/>
              <w:rPr>
                <w:rFonts w:hint="eastAsia" w:asciiTheme="minorEastAsia" w:hAnsiTheme="minorEastAsia" w:eastAsiaTheme="minorEastAsia" w:cstheme="minorEastAsia"/>
                <w:color w:val="000000"/>
                <w:kern w:val="2"/>
                <w:sz w:val="24"/>
                <w:szCs w:val="24"/>
                <w:lang w:val="en-US" w:eastAsia="zh-CN"/>
              </w:rPr>
            </w:pPr>
          </w:p>
        </w:tc>
      </w:tr>
      <w:tr w14:paraId="5616AC6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5C2F3FC8">
            <w:pPr>
              <w:pStyle w:val="9"/>
              <w:keepNext/>
              <w:spacing w:after="0" w:line="440" w:lineRule="exact"/>
              <w:ind w:left="63" w:right="63"/>
              <w:rPr>
                <w:rFonts w:hint="eastAsia" w:asciiTheme="minorEastAsia" w:hAnsiTheme="minorEastAsia" w:eastAsiaTheme="minorEastAsia" w:cstheme="minorEastAsia"/>
                <w:color w:val="000000"/>
                <w:kern w:val="2"/>
                <w:sz w:val="24"/>
                <w:szCs w:val="24"/>
                <w:lang w:val="en-US" w:eastAsia="zh-CN"/>
              </w:rPr>
            </w:pPr>
            <w:r>
              <w:rPr>
                <w:rFonts w:hint="eastAsia" w:asciiTheme="minorEastAsia" w:hAnsiTheme="minorEastAsia" w:eastAsiaTheme="minorEastAsia" w:cstheme="minorEastAsia"/>
                <w:color w:val="000000"/>
                <w:kern w:val="2"/>
                <w:sz w:val="24"/>
                <w:szCs w:val="24"/>
                <w:lang w:val="en-US" w:eastAsia="zh-CN"/>
              </w:rPr>
              <w:t>质量管理</w:t>
            </w:r>
          </w:p>
        </w:tc>
        <w:tc>
          <w:tcPr>
            <w:tcW w:w="1418" w:type="dxa"/>
            <w:noWrap w:val="0"/>
            <w:vAlign w:val="center"/>
          </w:tcPr>
          <w:p w14:paraId="4F6614E2">
            <w:pPr>
              <w:pStyle w:val="9"/>
              <w:keepNext/>
              <w:spacing w:after="0" w:line="440" w:lineRule="exact"/>
              <w:ind w:left="63" w:right="63"/>
              <w:rPr>
                <w:rFonts w:hint="eastAsia" w:asciiTheme="minorEastAsia" w:hAnsiTheme="minorEastAsia" w:eastAsiaTheme="minorEastAsia" w:cstheme="minorEastAsia"/>
                <w:color w:val="000000"/>
                <w:kern w:val="2"/>
                <w:sz w:val="24"/>
                <w:szCs w:val="24"/>
                <w:lang w:val="en-US" w:eastAsia="zh-CN"/>
              </w:rPr>
            </w:pPr>
          </w:p>
        </w:tc>
        <w:tc>
          <w:tcPr>
            <w:tcW w:w="1134" w:type="dxa"/>
            <w:noWrap w:val="0"/>
            <w:vAlign w:val="center"/>
          </w:tcPr>
          <w:p w14:paraId="2D4E30C9">
            <w:pPr>
              <w:pStyle w:val="9"/>
              <w:keepNext/>
              <w:spacing w:after="0" w:line="440" w:lineRule="exact"/>
              <w:ind w:left="63" w:right="63"/>
              <w:rPr>
                <w:rFonts w:hint="eastAsia" w:asciiTheme="minorEastAsia" w:hAnsiTheme="minorEastAsia" w:eastAsiaTheme="minorEastAsia" w:cstheme="minorEastAsia"/>
                <w:color w:val="000000"/>
                <w:kern w:val="2"/>
                <w:sz w:val="24"/>
                <w:szCs w:val="24"/>
                <w:lang w:val="en-US" w:eastAsia="zh-CN"/>
              </w:rPr>
            </w:pPr>
          </w:p>
        </w:tc>
        <w:tc>
          <w:tcPr>
            <w:tcW w:w="1134" w:type="dxa"/>
            <w:noWrap w:val="0"/>
            <w:vAlign w:val="center"/>
          </w:tcPr>
          <w:p w14:paraId="1C3AA2E0">
            <w:pPr>
              <w:pStyle w:val="9"/>
              <w:keepNext/>
              <w:spacing w:after="0" w:line="440" w:lineRule="exact"/>
              <w:ind w:left="63" w:right="63"/>
              <w:rPr>
                <w:rFonts w:hint="eastAsia" w:asciiTheme="minorEastAsia" w:hAnsiTheme="minorEastAsia" w:eastAsiaTheme="minorEastAsia" w:cstheme="minorEastAsia"/>
                <w:color w:val="000000"/>
                <w:kern w:val="2"/>
                <w:sz w:val="24"/>
                <w:szCs w:val="24"/>
                <w:lang w:val="en-US" w:eastAsia="zh-CN"/>
              </w:rPr>
            </w:pPr>
          </w:p>
        </w:tc>
        <w:tc>
          <w:tcPr>
            <w:tcW w:w="4252" w:type="dxa"/>
            <w:noWrap w:val="0"/>
            <w:vAlign w:val="center"/>
          </w:tcPr>
          <w:p w14:paraId="7E4A5B8D">
            <w:pPr>
              <w:pStyle w:val="9"/>
              <w:keepNext/>
              <w:spacing w:after="0" w:line="440" w:lineRule="exact"/>
              <w:ind w:left="63" w:right="63"/>
              <w:rPr>
                <w:rFonts w:hint="eastAsia" w:asciiTheme="minorEastAsia" w:hAnsiTheme="minorEastAsia" w:eastAsiaTheme="minorEastAsia" w:cstheme="minorEastAsia"/>
                <w:color w:val="000000"/>
                <w:kern w:val="2"/>
                <w:sz w:val="24"/>
                <w:szCs w:val="24"/>
                <w:lang w:val="en-US" w:eastAsia="zh-CN"/>
              </w:rPr>
            </w:pPr>
          </w:p>
        </w:tc>
      </w:tr>
      <w:tr w14:paraId="62C5E84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52269630">
            <w:pPr>
              <w:pStyle w:val="9"/>
              <w:keepNext/>
              <w:spacing w:after="0" w:line="440" w:lineRule="exact"/>
              <w:ind w:left="63" w:right="63"/>
              <w:rPr>
                <w:rFonts w:hint="eastAsia" w:asciiTheme="minorEastAsia" w:hAnsiTheme="minorEastAsia" w:eastAsiaTheme="minorEastAsia" w:cstheme="minorEastAsia"/>
                <w:color w:val="000000"/>
                <w:kern w:val="2"/>
                <w:sz w:val="24"/>
                <w:szCs w:val="24"/>
                <w:lang w:val="en-US" w:eastAsia="zh-CN"/>
              </w:rPr>
            </w:pPr>
            <w:r>
              <w:rPr>
                <w:rFonts w:hint="eastAsia" w:asciiTheme="minorEastAsia" w:hAnsiTheme="minorEastAsia" w:eastAsiaTheme="minorEastAsia" w:cstheme="minorEastAsia"/>
                <w:color w:val="000000"/>
                <w:kern w:val="2"/>
                <w:sz w:val="24"/>
                <w:szCs w:val="24"/>
                <w:lang w:val="en-US" w:eastAsia="zh-CN"/>
              </w:rPr>
              <w:t>材料管理</w:t>
            </w:r>
          </w:p>
        </w:tc>
        <w:tc>
          <w:tcPr>
            <w:tcW w:w="1418" w:type="dxa"/>
            <w:noWrap w:val="0"/>
            <w:vAlign w:val="center"/>
          </w:tcPr>
          <w:p w14:paraId="12E32D59">
            <w:pPr>
              <w:pStyle w:val="9"/>
              <w:keepNext/>
              <w:spacing w:after="0" w:line="440" w:lineRule="exact"/>
              <w:ind w:left="63" w:right="63"/>
              <w:rPr>
                <w:rFonts w:hint="eastAsia" w:asciiTheme="minorEastAsia" w:hAnsiTheme="minorEastAsia" w:eastAsiaTheme="minorEastAsia" w:cstheme="minorEastAsia"/>
                <w:color w:val="000000"/>
                <w:kern w:val="2"/>
                <w:sz w:val="24"/>
                <w:szCs w:val="24"/>
                <w:lang w:val="en-US" w:eastAsia="zh-CN"/>
              </w:rPr>
            </w:pPr>
          </w:p>
        </w:tc>
        <w:tc>
          <w:tcPr>
            <w:tcW w:w="1134" w:type="dxa"/>
            <w:noWrap w:val="0"/>
            <w:vAlign w:val="center"/>
          </w:tcPr>
          <w:p w14:paraId="59F3A5BE">
            <w:pPr>
              <w:pStyle w:val="9"/>
              <w:keepNext/>
              <w:spacing w:after="0" w:line="440" w:lineRule="exact"/>
              <w:ind w:left="63" w:right="63"/>
              <w:rPr>
                <w:rFonts w:hint="eastAsia" w:asciiTheme="minorEastAsia" w:hAnsiTheme="minorEastAsia" w:eastAsiaTheme="minorEastAsia" w:cstheme="minorEastAsia"/>
                <w:color w:val="000000"/>
                <w:kern w:val="2"/>
                <w:sz w:val="24"/>
                <w:szCs w:val="24"/>
                <w:lang w:val="en-US" w:eastAsia="zh-CN"/>
              </w:rPr>
            </w:pPr>
          </w:p>
        </w:tc>
        <w:tc>
          <w:tcPr>
            <w:tcW w:w="1134" w:type="dxa"/>
            <w:noWrap w:val="0"/>
            <w:vAlign w:val="center"/>
          </w:tcPr>
          <w:p w14:paraId="5AA85639">
            <w:pPr>
              <w:pStyle w:val="9"/>
              <w:keepNext/>
              <w:spacing w:after="0" w:line="440" w:lineRule="exact"/>
              <w:ind w:left="63" w:right="63"/>
              <w:rPr>
                <w:rFonts w:hint="eastAsia" w:asciiTheme="minorEastAsia" w:hAnsiTheme="minorEastAsia" w:eastAsiaTheme="minorEastAsia" w:cstheme="minorEastAsia"/>
                <w:color w:val="000000"/>
                <w:kern w:val="2"/>
                <w:sz w:val="24"/>
                <w:szCs w:val="24"/>
                <w:lang w:val="en-US" w:eastAsia="zh-CN"/>
              </w:rPr>
            </w:pPr>
          </w:p>
        </w:tc>
        <w:tc>
          <w:tcPr>
            <w:tcW w:w="4252" w:type="dxa"/>
            <w:noWrap w:val="0"/>
            <w:vAlign w:val="center"/>
          </w:tcPr>
          <w:p w14:paraId="563E7931">
            <w:pPr>
              <w:pStyle w:val="9"/>
              <w:keepNext/>
              <w:spacing w:after="0" w:line="440" w:lineRule="exact"/>
              <w:ind w:left="63" w:right="63"/>
              <w:rPr>
                <w:rFonts w:hint="eastAsia" w:asciiTheme="minorEastAsia" w:hAnsiTheme="minorEastAsia" w:eastAsiaTheme="minorEastAsia" w:cstheme="minorEastAsia"/>
                <w:color w:val="000000"/>
                <w:kern w:val="2"/>
                <w:sz w:val="24"/>
                <w:szCs w:val="24"/>
                <w:lang w:val="en-US" w:eastAsia="zh-CN"/>
              </w:rPr>
            </w:pPr>
          </w:p>
        </w:tc>
      </w:tr>
      <w:tr w14:paraId="40A9D7A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0EF3658A">
            <w:pPr>
              <w:pStyle w:val="9"/>
              <w:keepNext/>
              <w:spacing w:after="0" w:line="440" w:lineRule="exact"/>
              <w:ind w:left="63" w:right="63"/>
              <w:rPr>
                <w:rFonts w:hint="eastAsia" w:asciiTheme="minorEastAsia" w:hAnsiTheme="minorEastAsia" w:eastAsiaTheme="minorEastAsia" w:cstheme="minorEastAsia"/>
                <w:color w:val="000000"/>
                <w:kern w:val="2"/>
                <w:sz w:val="24"/>
                <w:szCs w:val="24"/>
                <w:lang w:val="en-US" w:eastAsia="zh-CN"/>
              </w:rPr>
            </w:pPr>
            <w:r>
              <w:rPr>
                <w:rFonts w:hint="eastAsia" w:asciiTheme="minorEastAsia" w:hAnsiTheme="minorEastAsia" w:eastAsiaTheme="minorEastAsia" w:cstheme="minorEastAsia"/>
                <w:color w:val="000000"/>
                <w:kern w:val="2"/>
                <w:sz w:val="24"/>
                <w:szCs w:val="24"/>
                <w:lang w:val="en-US" w:eastAsia="zh-CN"/>
              </w:rPr>
              <w:t>计划管理</w:t>
            </w:r>
          </w:p>
        </w:tc>
        <w:tc>
          <w:tcPr>
            <w:tcW w:w="1418" w:type="dxa"/>
            <w:noWrap w:val="0"/>
            <w:vAlign w:val="center"/>
          </w:tcPr>
          <w:p w14:paraId="66EFF07A">
            <w:pPr>
              <w:pStyle w:val="9"/>
              <w:keepNext/>
              <w:spacing w:after="0" w:line="440" w:lineRule="exact"/>
              <w:ind w:left="63" w:right="63"/>
              <w:rPr>
                <w:rFonts w:hint="eastAsia" w:asciiTheme="minorEastAsia" w:hAnsiTheme="minorEastAsia" w:eastAsiaTheme="minorEastAsia" w:cstheme="minorEastAsia"/>
                <w:color w:val="000000"/>
                <w:kern w:val="2"/>
                <w:sz w:val="24"/>
                <w:szCs w:val="24"/>
                <w:lang w:val="en-US" w:eastAsia="zh-CN"/>
              </w:rPr>
            </w:pPr>
          </w:p>
        </w:tc>
        <w:tc>
          <w:tcPr>
            <w:tcW w:w="1134" w:type="dxa"/>
            <w:noWrap w:val="0"/>
            <w:vAlign w:val="center"/>
          </w:tcPr>
          <w:p w14:paraId="6C647625">
            <w:pPr>
              <w:pStyle w:val="9"/>
              <w:keepNext/>
              <w:spacing w:after="0" w:line="440" w:lineRule="exact"/>
              <w:ind w:left="63" w:right="63"/>
              <w:rPr>
                <w:rFonts w:hint="eastAsia" w:asciiTheme="minorEastAsia" w:hAnsiTheme="minorEastAsia" w:eastAsiaTheme="minorEastAsia" w:cstheme="minorEastAsia"/>
                <w:color w:val="000000"/>
                <w:kern w:val="2"/>
                <w:sz w:val="24"/>
                <w:szCs w:val="24"/>
                <w:lang w:val="en-US" w:eastAsia="zh-CN"/>
              </w:rPr>
            </w:pPr>
          </w:p>
        </w:tc>
        <w:tc>
          <w:tcPr>
            <w:tcW w:w="1134" w:type="dxa"/>
            <w:noWrap w:val="0"/>
            <w:vAlign w:val="center"/>
          </w:tcPr>
          <w:p w14:paraId="669A66E5">
            <w:pPr>
              <w:pStyle w:val="9"/>
              <w:keepNext/>
              <w:spacing w:after="0" w:line="440" w:lineRule="exact"/>
              <w:ind w:left="63" w:right="63"/>
              <w:rPr>
                <w:rFonts w:hint="eastAsia" w:asciiTheme="minorEastAsia" w:hAnsiTheme="minorEastAsia" w:eastAsiaTheme="minorEastAsia" w:cstheme="minorEastAsia"/>
                <w:color w:val="000000"/>
                <w:kern w:val="2"/>
                <w:sz w:val="24"/>
                <w:szCs w:val="24"/>
                <w:lang w:val="en-US" w:eastAsia="zh-CN"/>
              </w:rPr>
            </w:pPr>
          </w:p>
        </w:tc>
        <w:tc>
          <w:tcPr>
            <w:tcW w:w="4252" w:type="dxa"/>
            <w:noWrap w:val="0"/>
            <w:vAlign w:val="center"/>
          </w:tcPr>
          <w:p w14:paraId="1F3C8C5C">
            <w:pPr>
              <w:pStyle w:val="9"/>
              <w:keepNext/>
              <w:spacing w:after="0" w:line="440" w:lineRule="exact"/>
              <w:ind w:left="63" w:right="63"/>
              <w:rPr>
                <w:rFonts w:hint="eastAsia" w:asciiTheme="minorEastAsia" w:hAnsiTheme="minorEastAsia" w:eastAsiaTheme="minorEastAsia" w:cstheme="minorEastAsia"/>
                <w:color w:val="000000"/>
                <w:kern w:val="2"/>
                <w:sz w:val="24"/>
                <w:szCs w:val="24"/>
                <w:lang w:val="en-US" w:eastAsia="zh-CN"/>
              </w:rPr>
            </w:pPr>
          </w:p>
        </w:tc>
      </w:tr>
      <w:tr w14:paraId="5261859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71CF41A1">
            <w:pPr>
              <w:pStyle w:val="9"/>
              <w:keepNext/>
              <w:spacing w:after="0" w:line="440" w:lineRule="exact"/>
              <w:ind w:left="63" w:right="63"/>
              <w:rPr>
                <w:rFonts w:hint="eastAsia" w:asciiTheme="minorEastAsia" w:hAnsiTheme="minorEastAsia" w:eastAsiaTheme="minorEastAsia" w:cstheme="minorEastAsia"/>
                <w:color w:val="000000"/>
                <w:kern w:val="2"/>
                <w:sz w:val="24"/>
                <w:szCs w:val="24"/>
                <w:lang w:val="en-US" w:eastAsia="zh-CN"/>
              </w:rPr>
            </w:pPr>
            <w:r>
              <w:rPr>
                <w:rFonts w:hint="eastAsia" w:asciiTheme="minorEastAsia" w:hAnsiTheme="minorEastAsia" w:eastAsiaTheme="minorEastAsia" w:cstheme="minorEastAsia"/>
                <w:color w:val="000000"/>
                <w:kern w:val="2"/>
                <w:sz w:val="24"/>
                <w:szCs w:val="24"/>
                <w:lang w:val="en-US" w:eastAsia="zh-CN"/>
              </w:rPr>
              <w:t>安全管理</w:t>
            </w:r>
          </w:p>
        </w:tc>
        <w:tc>
          <w:tcPr>
            <w:tcW w:w="1418" w:type="dxa"/>
            <w:noWrap w:val="0"/>
            <w:vAlign w:val="center"/>
          </w:tcPr>
          <w:p w14:paraId="465FD51A">
            <w:pPr>
              <w:pStyle w:val="9"/>
              <w:keepNext/>
              <w:spacing w:after="0" w:line="440" w:lineRule="exact"/>
              <w:ind w:left="63" w:right="63"/>
              <w:rPr>
                <w:rFonts w:hint="eastAsia" w:asciiTheme="minorEastAsia" w:hAnsiTheme="minorEastAsia" w:eastAsiaTheme="minorEastAsia" w:cstheme="minorEastAsia"/>
                <w:color w:val="000000"/>
                <w:kern w:val="2"/>
                <w:sz w:val="24"/>
                <w:szCs w:val="24"/>
                <w:lang w:val="en-US" w:eastAsia="zh-CN"/>
              </w:rPr>
            </w:pPr>
          </w:p>
        </w:tc>
        <w:tc>
          <w:tcPr>
            <w:tcW w:w="1134" w:type="dxa"/>
            <w:noWrap w:val="0"/>
            <w:vAlign w:val="center"/>
          </w:tcPr>
          <w:p w14:paraId="502B0156">
            <w:pPr>
              <w:pStyle w:val="9"/>
              <w:keepNext/>
              <w:spacing w:after="0" w:line="440" w:lineRule="exact"/>
              <w:ind w:left="63" w:right="63"/>
              <w:rPr>
                <w:rFonts w:hint="eastAsia" w:asciiTheme="minorEastAsia" w:hAnsiTheme="minorEastAsia" w:eastAsiaTheme="minorEastAsia" w:cstheme="minorEastAsia"/>
                <w:color w:val="000000"/>
                <w:kern w:val="2"/>
                <w:sz w:val="24"/>
                <w:szCs w:val="24"/>
                <w:lang w:val="en-US" w:eastAsia="zh-CN"/>
              </w:rPr>
            </w:pPr>
          </w:p>
        </w:tc>
        <w:tc>
          <w:tcPr>
            <w:tcW w:w="1134" w:type="dxa"/>
            <w:noWrap w:val="0"/>
            <w:vAlign w:val="center"/>
          </w:tcPr>
          <w:p w14:paraId="449972C0">
            <w:pPr>
              <w:pStyle w:val="9"/>
              <w:keepNext/>
              <w:spacing w:after="0" w:line="440" w:lineRule="exact"/>
              <w:ind w:left="63" w:right="63"/>
              <w:rPr>
                <w:rFonts w:hint="eastAsia" w:asciiTheme="minorEastAsia" w:hAnsiTheme="minorEastAsia" w:eastAsiaTheme="minorEastAsia" w:cstheme="minorEastAsia"/>
                <w:color w:val="000000"/>
                <w:kern w:val="2"/>
                <w:sz w:val="24"/>
                <w:szCs w:val="24"/>
                <w:lang w:val="en-US" w:eastAsia="zh-CN"/>
              </w:rPr>
            </w:pPr>
          </w:p>
        </w:tc>
        <w:tc>
          <w:tcPr>
            <w:tcW w:w="4252" w:type="dxa"/>
            <w:noWrap w:val="0"/>
            <w:vAlign w:val="center"/>
          </w:tcPr>
          <w:p w14:paraId="57CB2A3D">
            <w:pPr>
              <w:pStyle w:val="9"/>
              <w:keepNext/>
              <w:spacing w:after="0" w:line="440" w:lineRule="exact"/>
              <w:ind w:left="63" w:right="63"/>
              <w:rPr>
                <w:rFonts w:hint="eastAsia" w:asciiTheme="minorEastAsia" w:hAnsiTheme="minorEastAsia" w:eastAsiaTheme="minorEastAsia" w:cstheme="minorEastAsia"/>
                <w:color w:val="000000"/>
                <w:kern w:val="2"/>
                <w:sz w:val="24"/>
                <w:szCs w:val="24"/>
                <w:lang w:val="en-US" w:eastAsia="zh-CN"/>
              </w:rPr>
            </w:pPr>
          </w:p>
        </w:tc>
      </w:tr>
      <w:tr w14:paraId="6706000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restart"/>
            <w:tcBorders>
              <w:top w:val="single" w:color="auto" w:sz="6" w:space="0"/>
            </w:tcBorders>
            <w:noWrap w:val="0"/>
            <w:vAlign w:val="center"/>
          </w:tcPr>
          <w:p w14:paraId="18D92B5C">
            <w:pPr>
              <w:pStyle w:val="9"/>
              <w:keepNext/>
              <w:spacing w:after="0" w:line="440" w:lineRule="exact"/>
              <w:ind w:left="63" w:right="63"/>
              <w:rPr>
                <w:rFonts w:hint="eastAsia" w:asciiTheme="minorEastAsia" w:hAnsiTheme="minorEastAsia" w:eastAsiaTheme="minorEastAsia" w:cstheme="minorEastAsia"/>
                <w:color w:val="000000"/>
                <w:kern w:val="2"/>
                <w:sz w:val="24"/>
                <w:szCs w:val="24"/>
                <w:lang w:val="en-US" w:eastAsia="zh-CN"/>
              </w:rPr>
            </w:pPr>
            <w:r>
              <w:rPr>
                <w:rFonts w:hint="eastAsia" w:asciiTheme="minorEastAsia" w:hAnsiTheme="minorEastAsia" w:eastAsiaTheme="minorEastAsia" w:cstheme="minorEastAsia"/>
                <w:color w:val="000000"/>
                <w:kern w:val="2"/>
                <w:sz w:val="24"/>
                <w:szCs w:val="24"/>
                <w:lang w:val="en-US" w:eastAsia="zh-CN"/>
              </w:rPr>
              <w:t>其他人员</w:t>
            </w:r>
          </w:p>
        </w:tc>
        <w:tc>
          <w:tcPr>
            <w:tcW w:w="1418" w:type="dxa"/>
            <w:noWrap w:val="0"/>
            <w:vAlign w:val="center"/>
          </w:tcPr>
          <w:p w14:paraId="0FA61F79">
            <w:pPr>
              <w:pStyle w:val="9"/>
              <w:keepNext/>
              <w:spacing w:after="0" w:line="440" w:lineRule="exact"/>
              <w:ind w:left="63" w:right="63"/>
              <w:rPr>
                <w:rFonts w:hint="eastAsia" w:asciiTheme="minorEastAsia" w:hAnsiTheme="minorEastAsia" w:eastAsiaTheme="minorEastAsia" w:cstheme="minorEastAsia"/>
                <w:color w:val="000000"/>
                <w:kern w:val="2"/>
                <w:sz w:val="24"/>
                <w:szCs w:val="24"/>
                <w:lang w:val="en-US" w:eastAsia="zh-CN"/>
              </w:rPr>
            </w:pPr>
          </w:p>
        </w:tc>
        <w:tc>
          <w:tcPr>
            <w:tcW w:w="1134" w:type="dxa"/>
            <w:noWrap w:val="0"/>
            <w:vAlign w:val="center"/>
          </w:tcPr>
          <w:p w14:paraId="21063D1E">
            <w:pPr>
              <w:pStyle w:val="9"/>
              <w:keepNext/>
              <w:spacing w:after="0" w:line="440" w:lineRule="exact"/>
              <w:ind w:left="63" w:right="63"/>
              <w:rPr>
                <w:rFonts w:hint="eastAsia" w:asciiTheme="minorEastAsia" w:hAnsiTheme="minorEastAsia" w:eastAsiaTheme="minorEastAsia" w:cstheme="minorEastAsia"/>
                <w:color w:val="000000"/>
                <w:kern w:val="2"/>
                <w:sz w:val="24"/>
                <w:szCs w:val="24"/>
                <w:lang w:val="en-US" w:eastAsia="zh-CN"/>
              </w:rPr>
            </w:pPr>
          </w:p>
        </w:tc>
        <w:tc>
          <w:tcPr>
            <w:tcW w:w="1134" w:type="dxa"/>
            <w:noWrap w:val="0"/>
            <w:vAlign w:val="center"/>
          </w:tcPr>
          <w:p w14:paraId="16D32851">
            <w:pPr>
              <w:pStyle w:val="9"/>
              <w:keepNext/>
              <w:spacing w:after="0" w:line="440" w:lineRule="exact"/>
              <w:ind w:left="63" w:right="63"/>
              <w:rPr>
                <w:rFonts w:hint="eastAsia" w:asciiTheme="minorEastAsia" w:hAnsiTheme="minorEastAsia" w:eastAsiaTheme="minorEastAsia" w:cstheme="minorEastAsia"/>
                <w:color w:val="000000"/>
                <w:kern w:val="2"/>
                <w:sz w:val="24"/>
                <w:szCs w:val="24"/>
                <w:lang w:val="en-US" w:eastAsia="zh-CN"/>
              </w:rPr>
            </w:pPr>
          </w:p>
        </w:tc>
        <w:tc>
          <w:tcPr>
            <w:tcW w:w="4252" w:type="dxa"/>
            <w:noWrap w:val="0"/>
            <w:vAlign w:val="center"/>
          </w:tcPr>
          <w:p w14:paraId="1D64572A">
            <w:pPr>
              <w:pStyle w:val="9"/>
              <w:keepNext/>
              <w:spacing w:after="0" w:line="440" w:lineRule="exact"/>
              <w:ind w:left="63" w:right="63"/>
              <w:rPr>
                <w:rFonts w:hint="eastAsia" w:asciiTheme="minorEastAsia" w:hAnsiTheme="minorEastAsia" w:eastAsiaTheme="minorEastAsia" w:cstheme="minorEastAsia"/>
                <w:color w:val="000000"/>
                <w:kern w:val="2"/>
                <w:sz w:val="24"/>
                <w:szCs w:val="24"/>
                <w:lang w:val="en-US" w:eastAsia="zh-CN"/>
              </w:rPr>
            </w:pPr>
          </w:p>
        </w:tc>
      </w:tr>
      <w:tr w14:paraId="1AB4541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14:paraId="2577094F">
            <w:pPr>
              <w:pStyle w:val="9"/>
              <w:keepNext/>
              <w:spacing w:after="0" w:line="440" w:lineRule="exact"/>
              <w:ind w:left="63" w:right="63"/>
              <w:rPr>
                <w:rFonts w:hint="eastAsia" w:asciiTheme="minorEastAsia" w:hAnsiTheme="minorEastAsia" w:eastAsiaTheme="minorEastAsia" w:cstheme="minorEastAsia"/>
                <w:color w:val="000000"/>
                <w:kern w:val="2"/>
                <w:sz w:val="24"/>
                <w:szCs w:val="24"/>
                <w:lang w:val="en-US" w:eastAsia="zh-CN"/>
              </w:rPr>
            </w:pPr>
          </w:p>
        </w:tc>
        <w:tc>
          <w:tcPr>
            <w:tcW w:w="1418" w:type="dxa"/>
            <w:tcBorders>
              <w:bottom w:val="nil"/>
            </w:tcBorders>
            <w:noWrap w:val="0"/>
            <w:vAlign w:val="center"/>
          </w:tcPr>
          <w:p w14:paraId="5361D110">
            <w:pPr>
              <w:pStyle w:val="9"/>
              <w:keepNext/>
              <w:spacing w:after="0" w:line="440" w:lineRule="exact"/>
              <w:ind w:left="63" w:right="63"/>
              <w:rPr>
                <w:rFonts w:hint="eastAsia" w:asciiTheme="minorEastAsia" w:hAnsiTheme="minorEastAsia" w:eastAsiaTheme="minorEastAsia" w:cstheme="minorEastAsia"/>
                <w:color w:val="000000"/>
                <w:kern w:val="2"/>
                <w:sz w:val="24"/>
                <w:szCs w:val="24"/>
                <w:lang w:val="en-US" w:eastAsia="zh-CN"/>
              </w:rPr>
            </w:pPr>
          </w:p>
        </w:tc>
        <w:tc>
          <w:tcPr>
            <w:tcW w:w="1134" w:type="dxa"/>
            <w:tcBorders>
              <w:bottom w:val="nil"/>
            </w:tcBorders>
            <w:noWrap w:val="0"/>
            <w:vAlign w:val="center"/>
          </w:tcPr>
          <w:p w14:paraId="0E713D30">
            <w:pPr>
              <w:pStyle w:val="9"/>
              <w:keepNext/>
              <w:spacing w:after="0" w:line="440" w:lineRule="exact"/>
              <w:ind w:left="63" w:right="63"/>
              <w:rPr>
                <w:rFonts w:hint="eastAsia" w:asciiTheme="minorEastAsia" w:hAnsiTheme="minorEastAsia" w:eastAsiaTheme="minorEastAsia" w:cstheme="minorEastAsia"/>
                <w:color w:val="000000"/>
                <w:kern w:val="2"/>
                <w:sz w:val="24"/>
                <w:szCs w:val="24"/>
                <w:lang w:val="en-US" w:eastAsia="zh-CN"/>
              </w:rPr>
            </w:pPr>
          </w:p>
        </w:tc>
        <w:tc>
          <w:tcPr>
            <w:tcW w:w="1134" w:type="dxa"/>
            <w:tcBorders>
              <w:bottom w:val="nil"/>
            </w:tcBorders>
            <w:noWrap w:val="0"/>
            <w:vAlign w:val="center"/>
          </w:tcPr>
          <w:p w14:paraId="6EAACDEA">
            <w:pPr>
              <w:pStyle w:val="9"/>
              <w:keepNext/>
              <w:spacing w:after="0" w:line="440" w:lineRule="exact"/>
              <w:ind w:left="63" w:right="63"/>
              <w:rPr>
                <w:rFonts w:hint="eastAsia" w:asciiTheme="minorEastAsia" w:hAnsiTheme="minorEastAsia" w:eastAsiaTheme="minorEastAsia" w:cstheme="minorEastAsia"/>
                <w:color w:val="000000"/>
                <w:kern w:val="2"/>
                <w:sz w:val="24"/>
                <w:szCs w:val="24"/>
                <w:lang w:val="en-US" w:eastAsia="zh-CN"/>
              </w:rPr>
            </w:pPr>
          </w:p>
        </w:tc>
        <w:tc>
          <w:tcPr>
            <w:tcW w:w="4252" w:type="dxa"/>
            <w:tcBorders>
              <w:bottom w:val="nil"/>
            </w:tcBorders>
            <w:noWrap w:val="0"/>
            <w:vAlign w:val="center"/>
          </w:tcPr>
          <w:p w14:paraId="7B57C0C3">
            <w:pPr>
              <w:pStyle w:val="9"/>
              <w:keepNext/>
              <w:spacing w:after="0" w:line="440" w:lineRule="exact"/>
              <w:ind w:left="63" w:right="63"/>
              <w:rPr>
                <w:rFonts w:hint="eastAsia" w:asciiTheme="minorEastAsia" w:hAnsiTheme="minorEastAsia" w:eastAsiaTheme="minorEastAsia" w:cstheme="minorEastAsia"/>
                <w:color w:val="000000"/>
                <w:kern w:val="2"/>
                <w:sz w:val="24"/>
                <w:szCs w:val="24"/>
                <w:lang w:val="en-US" w:eastAsia="zh-CN"/>
              </w:rPr>
            </w:pPr>
          </w:p>
        </w:tc>
      </w:tr>
      <w:tr w14:paraId="7FA210F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14:paraId="603DA9D0">
            <w:pPr>
              <w:pStyle w:val="9"/>
              <w:keepNext/>
              <w:spacing w:after="0" w:line="440" w:lineRule="exact"/>
              <w:ind w:left="63" w:right="63"/>
              <w:rPr>
                <w:rFonts w:hint="eastAsia" w:asciiTheme="minorEastAsia" w:hAnsiTheme="minorEastAsia" w:eastAsiaTheme="minorEastAsia" w:cstheme="minorEastAsia"/>
                <w:color w:val="000000"/>
                <w:kern w:val="2"/>
                <w:sz w:val="24"/>
                <w:szCs w:val="24"/>
                <w:lang w:val="en-US" w:eastAsia="zh-CN"/>
              </w:rPr>
            </w:pPr>
          </w:p>
        </w:tc>
        <w:tc>
          <w:tcPr>
            <w:tcW w:w="1418" w:type="dxa"/>
            <w:noWrap w:val="0"/>
            <w:vAlign w:val="center"/>
          </w:tcPr>
          <w:p w14:paraId="69377467">
            <w:pPr>
              <w:pStyle w:val="9"/>
              <w:keepNext/>
              <w:spacing w:after="0" w:line="440" w:lineRule="exact"/>
              <w:ind w:left="63" w:right="63"/>
              <w:rPr>
                <w:rFonts w:hint="eastAsia" w:asciiTheme="minorEastAsia" w:hAnsiTheme="minorEastAsia" w:eastAsiaTheme="minorEastAsia" w:cstheme="minorEastAsia"/>
                <w:color w:val="000000"/>
                <w:kern w:val="2"/>
                <w:sz w:val="24"/>
                <w:szCs w:val="24"/>
                <w:lang w:val="en-US" w:eastAsia="zh-CN"/>
              </w:rPr>
            </w:pPr>
          </w:p>
        </w:tc>
        <w:tc>
          <w:tcPr>
            <w:tcW w:w="1134" w:type="dxa"/>
            <w:noWrap w:val="0"/>
            <w:vAlign w:val="center"/>
          </w:tcPr>
          <w:p w14:paraId="14C69915">
            <w:pPr>
              <w:pStyle w:val="9"/>
              <w:keepNext/>
              <w:spacing w:after="0" w:line="440" w:lineRule="exact"/>
              <w:ind w:left="63" w:right="63"/>
              <w:rPr>
                <w:rFonts w:hint="eastAsia" w:asciiTheme="minorEastAsia" w:hAnsiTheme="minorEastAsia" w:eastAsiaTheme="minorEastAsia" w:cstheme="minorEastAsia"/>
                <w:color w:val="000000"/>
                <w:kern w:val="2"/>
                <w:sz w:val="24"/>
                <w:szCs w:val="24"/>
                <w:lang w:val="en-US" w:eastAsia="zh-CN"/>
              </w:rPr>
            </w:pPr>
          </w:p>
        </w:tc>
        <w:tc>
          <w:tcPr>
            <w:tcW w:w="1134" w:type="dxa"/>
            <w:noWrap w:val="0"/>
            <w:vAlign w:val="center"/>
          </w:tcPr>
          <w:p w14:paraId="2AF4A4AF">
            <w:pPr>
              <w:pStyle w:val="9"/>
              <w:keepNext/>
              <w:spacing w:after="0" w:line="440" w:lineRule="exact"/>
              <w:ind w:left="63" w:right="63"/>
              <w:rPr>
                <w:rFonts w:hint="eastAsia" w:asciiTheme="minorEastAsia" w:hAnsiTheme="minorEastAsia" w:eastAsiaTheme="minorEastAsia" w:cstheme="minorEastAsia"/>
                <w:color w:val="000000"/>
                <w:kern w:val="2"/>
                <w:sz w:val="24"/>
                <w:szCs w:val="24"/>
                <w:lang w:val="en-US" w:eastAsia="zh-CN"/>
              </w:rPr>
            </w:pPr>
          </w:p>
        </w:tc>
        <w:tc>
          <w:tcPr>
            <w:tcW w:w="4252" w:type="dxa"/>
            <w:noWrap w:val="0"/>
            <w:vAlign w:val="center"/>
          </w:tcPr>
          <w:p w14:paraId="11491272">
            <w:pPr>
              <w:pStyle w:val="9"/>
              <w:keepNext/>
              <w:spacing w:after="0" w:line="440" w:lineRule="exact"/>
              <w:ind w:left="63" w:right="63"/>
              <w:rPr>
                <w:rFonts w:hint="eastAsia" w:asciiTheme="minorEastAsia" w:hAnsiTheme="minorEastAsia" w:eastAsiaTheme="minorEastAsia" w:cstheme="minorEastAsia"/>
                <w:color w:val="000000"/>
                <w:kern w:val="2"/>
                <w:sz w:val="24"/>
                <w:szCs w:val="24"/>
                <w:lang w:val="en-US" w:eastAsia="zh-CN"/>
              </w:rPr>
            </w:pPr>
          </w:p>
        </w:tc>
      </w:tr>
      <w:tr w14:paraId="69FEE20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14:paraId="347AE865">
            <w:pPr>
              <w:pStyle w:val="9"/>
              <w:keepNext/>
              <w:spacing w:after="0" w:line="440" w:lineRule="exact"/>
              <w:ind w:left="63" w:right="63"/>
              <w:rPr>
                <w:rFonts w:hint="eastAsia" w:asciiTheme="minorEastAsia" w:hAnsiTheme="minorEastAsia" w:eastAsiaTheme="minorEastAsia" w:cstheme="minorEastAsia"/>
                <w:color w:val="000000"/>
                <w:kern w:val="2"/>
                <w:sz w:val="24"/>
                <w:szCs w:val="24"/>
                <w:lang w:val="en-US" w:eastAsia="zh-CN"/>
              </w:rPr>
            </w:pPr>
          </w:p>
        </w:tc>
        <w:tc>
          <w:tcPr>
            <w:tcW w:w="1418" w:type="dxa"/>
            <w:noWrap w:val="0"/>
            <w:vAlign w:val="center"/>
          </w:tcPr>
          <w:p w14:paraId="54FC045B">
            <w:pPr>
              <w:pStyle w:val="9"/>
              <w:keepNext/>
              <w:spacing w:after="0" w:line="440" w:lineRule="exact"/>
              <w:ind w:left="63" w:right="63"/>
              <w:rPr>
                <w:rFonts w:hint="eastAsia" w:asciiTheme="minorEastAsia" w:hAnsiTheme="minorEastAsia" w:eastAsiaTheme="minorEastAsia" w:cstheme="minorEastAsia"/>
                <w:color w:val="000000"/>
                <w:kern w:val="2"/>
                <w:sz w:val="24"/>
                <w:szCs w:val="24"/>
                <w:lang w:val="en-US" w:eastAsia="zh-CN"/>
              </w:rPr>
            </w:pPr>
          </w:p>
        </w:tc>
        <w:tc>
          <w:tcPr>
            <w:tcW w:w="1134" w:type="dxa"/>
            <w:noWrap w:val="0"/>
            <w:vAlign w:val="center"/>
          </w:tcPr>
          <w:p w14:paraId="182F218A">
            <w:pPr>
              <w:pStyle w:val="9"/>
              <w:keepNext/>
              <w:spacing w:after="0" w:line="440" w:lineRule="exact"/>
              <w:ind w:left="63" w:right="63"/>
              <w:rPr>
                <w:rFonts w:hint="eastAsia" w:asciiTheme="minorEastAsia" w:hAnsiTheme="minorEastAsia" w:eastAsiaTheme="minorEastAsia" w:cstheme="minorEastAsia"/>
                <w:color w:val="000000"/>
                <w:kern w:val="2"/>
                <w:sz w:val="24"/>
                <w:szCs w:val="24"/>
                <w:lang w:val="en-US" w:eastAsia="zh-CN"/>
              </w:rPr>
            </w:pPr>
          </w:p>
        </w:tc>
        <w:tc>
          <w:tcPr>
            <w:tcW w:w="1134" w:type="dxa"/>
            <w:noWrap w:val="0"/>
            <w:vAlign w:val="center"/>
          </w:tcPr>
          <w:p w14:paraId="285E283B">
            <w:pPr>
              <w:pStyle w:val="9"/>
              <w:keepNext/>
              <w:spacing w:after="0" w:line="440" w:lineRule="exact"/>
              <w:ind w:left="63" w:right="63"/>
              <w:rPr>
                <w:rFonts w:hint="eastAsia" w:asciiTheme="minorEastAsia" w:hAnsiTheme="minorEastAsia" w:eastAsiaTheme="minorEastAsia" w:cstheme="minorEastAsia"/>
                <w:color w:val="000000"/>
                <w:kern w:val="2"/>
                <w:sz w:val="24"/>
                <w:szCs w:val="24"/>
                <w:lang w:val="en-US" w:eastAsia="zh-CN"/>
              </w:rPr>
            </w:pPr>
          </w:p>
        </w:tc>
        <w:tc>
          <w:tcPr>
            <w:tcW w:w="4252" w:type="dxa"/>
            <w:noWrap w:val="0"/>
            <w:vAlign w:val="center"/>
          </w:tcPr>
          <w:p w14:paraId="511D70F6">
            <w:pPr>
              <w:pStyle w:val="9"/>
              <w:keepNext/>
              <w:spacing w:after="0" w:line="440" w:lineRule="exact"/>
              <w:ind w:left="63" w:right="63"/>
              <w:rPr>
                <w:rFonts w:hint="eastAsia" w:asciiTheme="minorEastAsia" w:hAnsiTheme="minorEastAsia" w:eastAsiaTheme="minorEastAsia" w:cstheme="minorEastAsia"/>
                <w:color w:val="000000"/>
                <w:kern w:val="2"/>
                <w:sz w:val="24"/>
                <w:szCs w:val="24"/>
                <w:lang w:val="en-US" w:eastAsia="zh-CN"/>
              </w:rPr>
            </w:pPr>
          </w:p>
        </w:tc>
      </w:tr>
      <w:tr w14:paraId="5BBFA32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14:paraId="32965D4C">
            <w:pPr>
              <w:pStyle w:val="9"/>
              <w:keepNext/>
              <w:spacing w:after="0" w:line="440" w:lineRule="exact"/>
              <w:ind w:left="63" w:right="63"/>
              <w:rPr>
                <w:rFonts w:hint="eastAsia" w:asciiTheme="minorEastAsia" w:hAnsiTheme="minorEastAsia" w:eastAsiaTheme="minorEastAsia" w:cstheme="minorEastAsia"/>
                <w:color w:val="000000"/>
                <w:kern w:val="2"/>
                <w:sz w:val="24"/>
                <w:szCs w:val="24"/>
                <w:lang w:val="en-US" w:eastAsia="zh-CN"/>
              </w:rPr>
            </w:pPr>
          </w:p>
        </w:tc>
        <w:tc>
          <w:tcPr>
            <w:tcW w:w="1418" w:type="dxa"/>
            <w:noWrap w:val="0"/>
            <w:vAlign w:val="center"/>
          </w:tcPr>
          <w:p w14:paraId="4A93B8EE">
            <w:pPr>
              <w:pStyle w:val="9"/>
              <w:keepNext/>
              <w:spacing w:after="0" w:line="440" w:lineRule="exact"/>
              <w:ind w:left="63" w:right="63"/>
              <w:rPr>
                <w:rFonts w:hint="eastAsia" w:asciiTheme="minorEastAsia" w:hAnsiTheme="minorEastAsia" w:eastAsiaTheme="minorEastAsia" w:cstheme="minorEastAsia"/>
                <w:color w:val="000000"/>
                <w:kern w:val="2"/>
                <w:sz w:val="24"/>
                <w:szCs w:val="24"/>
                <w:lang w:val="en-US" w:eastAsia="zh-CN"/>
              </w:rPr>
            </w:pPr>
          </w:p>
        </w:tc>
        <w:tc>
          <w:tcPr>
            <w:tcW w:w="1134" w:type="dxa"/>
            <w:noWrap w:val="0"/>
            <w:vAlign w:val="center"/>
          </w:tcPr>
          <w:p w14:paraId="500C2CA0">
            <w:pPr>
              <w:pStyle w:val="9"/>
              <w:keepNext/>
              <w:spacing w:after="0" w:line="440" w:lineRule="exact"/>
              <w:ind w:left="63" w:right="63"/>
              <w:rPr>
                <w:rFonts w:hint="eastAsia" w:asciiTheme="minorEastAsia" w:hAnsiTheme="minorEastAsia" w:eastAsiaTheme="minorEastAsia" w:cstheme="minorEastAsia"/>
                <w:color w:val="000000"/>
                <w:kern w:val="2"/>
                <w:sz w:val="24"/>
                <w:szCs w:val="24"/>
                <w:lang w:val="en-US" w:eastAsia="zh-CN"/>
              </w:rPr>
            </w:pPr>
          </w:p>
        </w:tc>
        <w:tc>
          <w:tcPr>
            <w:tcW w:w="1134" w:type="dxa"/>
            <w:noWrap w:val="0"/>
            <w:vAlign w:val="center"/>
          </w:tcPr>
          <w:p w14:paraId="13AFEA40">
            <w:pPr>
              <w:pStyle w:val="9"/>
              <w:keepNext/>
              <w:spacing w:after="0" w:line="440" w:lineRule="exact"/>
              <w:ind w:left="63" w:right="63"/>
              <w:rPr>
                <w:rFonts w:hint="eastAsia" w:asciiTheme="minorEastAsia" w:hAnsiTheme="minorEastAsia" w:eastAsiaTheme="minorEastAsia" w:cstheme="minorEastAsia"/>
                <w:color w:val="000000"/>
                <w:kern w:val="2"/>
                <w:sz w:val="24"/>
                <w:szCs w:val="24"/>
                <w:lang w:val="en-US" w:eastAsia="zh-CN"/>
              </w:rPr>
            </w:pPr>
          </w:p>
        </w:tc>
        <w:tc>
          <w:tcPr>
            <w:tcW w:w="4252" w:type="dxa"/>
            <w:noWrap w:val="0"/>
            <w:vAlign w:val="center"/>
          </w:tcPr>
          <w:p w14:paraId="31945323">
            <w:pPr>
              <w:pStyle w:val="9"/>
              <w:keepNext/>
              <w:spacing w:after="0" w:line="440" w:lineRule="exact"/>
              <w:ind w:left="63" w:right="63"/>
              <w:rPr>
                <w:rFonts w:hint="eastAsia" w:asciiTheme="minorEastAsia" w:hAnsiTheme="minorEastAsia" w:eastAsiaTheme="minorEastAsia" w:cstheme="minorEastAsia"/>
                <w:color w:val="000000"/>
                <w:kern w:val="2"/>
                <w:sz w:val="24"/>
                <w:szCs w:val="24"/>
                <w:lang w:val="en-US" w:eastAsia="zh-CN"/>
              </w:rPr>
            </w:pPr>
          </w:p>
        </w:tc>
      </w:tr>
      <w:tr w14:paraId="2D08E56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tcBorders>
              <w:bottom w:val="single" w:color="auto" w:sz="12" w:space="0"/>
            </w:tcBorders>
            <w:noWrap w:val="0"/>
            <w:vAlign w:val="center"/>
          </w:tcPr>
          <w:p w14:paraId="268F0CF2">
            <w:pPr>
              <w:pStyle w:val="9"/>
              <w:keepNext/>
              <w:spacing w:after="0" w:line="440" w:lineRule="exact"/>
              <w:ind w:left="63" w:right="63"/>
              <w:rPr>
                <w:rFonts w:hint="eastAsia" w:asciiTheme="minorEastAsia" w:hAnsiTheme="minorEastAsia" w:eastAsiaTheme="minorEastAsia" w:cstheme="minorEastAsia"/>
                <w:color w:val="000000"/>
                <w:kern w:val="2"/>
                <w:sz w:val="24"/>
                <w:szCs w:val="24"/>
                <w:lang w:val="en-US" w:eastAsia="zh-CN"/>
              </w:rPr>
            </w:pPr>
          </w:p>
        </w:tc>
        <w:tc>
          <w:tcPr>
            <w:tcW w:w="1418" w:type="dxa"/>
            <w:tcBorders>
              <w:bottom w:val="single" w:color="auto" w:sz="12" w:space="0"/>
            </w:tcBorders>
            <w:noWrap w:val="0"/>
            <w:vAlign w:val="center"/>
          </w:tcPr>
          <w:p w14:paraId="6972B684">
            <w:pPr>
              <w:pStyle w:val="9"/>
              <w:keepNext/>
              <w:spacing w:after="0" w:line="440" w:lineRule="exact"/>
              <w:ind w:left="63" w:right="63"/>
              <w:rPr>
                <w:rFonts w:hint="eastAsia" w:asciiTheme="minorEastAsia" w:hAnsiTheme="minorEastAsia" w:eastAsiaTheme="minorEastAsia" w:cstheme="minorEastAsia"/>
                <w:color w:val="000000"/>
                <w:kern w:val="2"/>
                <w:sz w:val="24"/>
                <w:szCs w:val="24"/>
                <w:lang w:val="en-US" w:eastAsia="zh-CN"/>
              </w:rPr>
            </w:pPr>
          </w:p>
        </w:tc>
        <w:tc>
          <w:tcPr>
            <w:tcW w:w="1134" w:type="dxa"/>
            <w:tcBorders>
              <w:bottom w:val="single" w:color="auto" w:sz="12" w:space="0"/>
            </w:tcBorders>
            <w:noWrap w:val="0"/>
            <w:vAlign w:val="center"/>
          </w:tcPr>
          <w:p w14:paraId="21FD302C">
            <w:pPr>
              <w:pStyle w:val="9"/>
              <w:keepNext/>
              <w:spacing w:after="0" w:line="440" w:lineRule="exact"/>
              <w:ind w:left="63" w:right="63"/>
              <w:rPr>
                <w:rFonts w:hint="eastAsia" w:asciiTheme="minorEastAsia" w:hAnsiTheme="minorEastAsia" w:eastAsiaTheme="minorEastAsia" w:cstheme="minorEastAsia"/>
                <w:color w:val="000000"/>
                <w:kern w:val="2"/>
                <w:sz w:val="24"/>
                <w:szCs w:val="24"/>
                <w:lang w:val="en-US" w:eastAsia="zh-CN"/>
              </w:rPr>
            </w:pPr>
          </w:p>
        </w:tc>
        <w:tc>
          <w:tcPr>
            <w:tcW w:w="1134" w:type="dxa"/>
            <w:tcBorders>
              <w:bottom w:val="single" w:color="auto" w:sz="12" w:space="0"/>
            </w:tcBorders>
            <w:noWrap w:val="0"/>
            <w:vAlign w:val="center"/>
          </w:tcPr>
          <w:p w14:paraId="77368EEB">
            <w:pPr>
              <w:pStyle w:val="9"/>
              <w:keepNext/>
              <w:spacing w:after="0" w:line="440" w:lineRule="exact"/>
              <w:ind w:left="63" w:right="63"/>
              <w:rPr>
                <w:rFonts w:hint="eastAsia" w:asciiTheme="minorEastAsia" w:hAnsiTheme="minorEastAsia" w:eastAsiaTheme="minorEastAsia" w:cstheme="minorEastAsia"/>
                <w:color w:val="000000"/>
                <w:kern w:val="2"/>
                <w:sz w:val="24"/>
                <w:szCs w:val="24"/>
                <w:lang w:val="en-US" w:eastAsia="zh-CN"/>
              </w:rPr>
            </w:pPr>
          </w:p>
        </w:tc>
        <w:tc>
          <w:tcPr>
            <w:tcW w:w="4252" w:type="dxa"/>
            <w:tcBorders>
              <w:bottom w:val="single" w:color="auto" w:sz="12" w:space="0"/>
            </w:tcBorders>
            <w:noWrap w:val="0"/>
            <w:vAlign w:val="center"/>
          </w:tcPr>
          <w:p w14:paraId="250D8458">
            <w:pPr>
              <w:pStyle w:val="9"/>
              <w:keepNext/>
              <w:spacing w:after="0" w:line="440" w:lineRule="exact"/>
              <w:ind w:left="63" w:right="63"/>
              <w:rPr>
                <w:rFonts w:hint="eastAsia" w:asciiTheme="minorEastAsia" w:hAnsiTheme="minorEastAsia" w:eastAsiaTheme="minorEastAsia" w:cstheme="minorEastAsia"/>
                <w:color w:val="000000"/>
                <w:kern w:val="2"/>
                <w:sz w:val="24"/>
                <w:szCs w:val="24"/>
                <w:lang w:val="en-US" w:eastAsia="zh-CN"/>
              </w:rPr>
            </w:pPr>
          </w:p>
        </w:tc>
      </w:tr>
    </w:tbl>
    <w:p w14:paraId="434FA606">
      <w:pPr>
        <w:spacing w:line="440" w:lineRule="exact"/>
        <w:rPr>
          <w:rFonts w:ascii="Times New Roman" w:hAnsi="Times New Roman" w:eastAsia="黑体"/>
          <w:color w:val="000000"/>
          <w:sz w:val="30"/>
          <w:szCs w:val="30"/>
        </w:rPr>
      </w:pPr>
      <w:r>
        <w:rPr>
          <w:rFonts w:ascii="Times New Roman" w:hAnsi="Times New Roman" w:eastAsia="仿宋_GB2312"/>
          <w:color w:val="000000"/>
          <w:sz w:val="30"/>
          <w:szCs w:val="30"/>
        </w:rPr>
        <w:br w:type="page"/>
      </w:r>
      <w:bookmarkStart w:id="1066" w:name="_Toc267261701"/>
      <w:r>
        <w:rPr>
          <w:rFonts w:hint="eastAsia" w:ascii="宋体" w:hAnsi="宋体" w:eastAsia="宋体" w:cs="宋体"/>
          <w:color w:val="000000"/>
          <w:sz w:val="24"/>
          <w:szCs w:val="24"/>
        </w:rPr>
        <w:t>附</w:t>
      </w:r>
      <w:bookmarkStart w:id="1067" w:name="_Toc296891059"/>
      <w:bookmarkStart w:id="1068" w:name="_Toc296347230"/>
      <w:bookmarkStart w:id="1069" w:name="_Toc296891271"/>
      <w:bookmarkStart w:id="1070" w:name="_Toc296503231"/>
      <w:bookmarkStart w:id="1071" w:name="_Toc296944570"/>
      <w:bookmarkStart w:id="1072" w:name="_Toc296346732"/>
      <w:r>
        <w:rPr>
          <w:rFonts w:hint="eastAsia" w:ascii="宋体" w:hAnsi="宋体" w:eastAsia="宋体" w:cs="宋体"/>
          <w:color w:val="000000"/>
          <w:sz w:val="24"/>
          <w:szCs w:val="24"/>
        </w:rPr>
        <w:t>件8：</w:t>
      </w:r>
    </w:p>
    <w:bookmarkEnd w:id="1066"/>
    <w:bookmarkEnd w:id="1067"/>
    <w:bookmarkEnd w:id="1068"/>
    <w:bookmarkEnd w:id="1069"/>
    <w:bookmarkEnd w:id="1070"/>
    <w:bookmarkEnd w:id="1071"/>
    <w:bookmarkEnd w:id="1072"/>
    <w:p w14:paraId="185BC6C5">
      <w:pPr>
        <w:spacing w:before="156" w:beforeLines="50" w:after="156" w:afterLines="50" w:line="440" w:lineRule="exact"/>
        <w:jc w:val="center"/>
        <w:rPr>
          <w:rFonts w:ascii="Times New Roman" w:hAnsi="Times New Roman" w:eastAsia="黑体"/>
          <w:color w:val="000000"/>
          <w:sz w:val="30"/>
          <w:szCs w:val="30"/>
        </w:rPr>
      </w:pPr>
      <w:r>
        <w:rPr>
          <w:rFonts w:ascii="Times New Roman" w:hAnsi="Times New Roman" w:eastAsia="黑体"/>
          <w:color w:val="000000"/>
          <w:sz w:val="30"/>
          <w:szCs w:val="30"/>
        </w:rPr>
        <w:t>履约担保</w:t>
      </w:r>
    </w:p>
    <w:p w14:paraId="62A88EDE">
      <w:pPr>
        <w:spacing w:line="440" w:lineRule="exact"/>
        <w:rPr>
          <w:rFonts w:hint="eastAsia" w:asciiTheme="minorEastAsia" w:hAnsiTheme="minorEastAsia" w:eastAsiaTheme="minorEastAsia" w:cstheme="minorEastAsia"/>
          <w:color w:val="000000"/>
          <w:sz w:val="24"/>
          <w:szCs w:val="24"/>
        </w:rPr>
      </w:pPr>
      <w:r>
        <w:rPr>
          <w:rFonts w:hint="eastAsia" w:asciiTheme="minorEastAsia" w:hAnsiTheme="minorEastAsia" w:eastAsiaTheme="minorEastAsia" w:cstheme="minorEastAsia"/>
          <w:color w:val="000000"/>
          <w:sz w:val="24"/>
          <w:szCs w:val="24"/>
          <w:u w:val="single"/>
        </w:rPr>
        <w:t xml:space="preserve">             </w:t>
      </w:r>
      <w:r>
        <w:rPr>
          <w:rFonts w:hint="eastAsia" w:asciiTheme="minorEastAsia" w:hAnsiTheme="minorEastAsia" w:eastAsiaTheme="minorEastAsia" w:cstheme="minorEastAsia"/>
          <w:color w:val="000000"/>
          <w:sz w:val="24"/>
          <w:szCs w:val="24"/>
          <w:u w:val="single"/>
        </w:rPr>
        <w:tab/>
      </w:r>
      <w:r>
        <w:rPr>
          <w:rFonts w:hint="eastAsia" w:asciiTheme="minorEastAsia" w:hAnsiTheme="minorEastAsia" w:eastAsiaTheme="minorEastAsia" w:cstheme="minorEastAsia"/>
          <w:color w:val="000000"/>
          <w:sz w:val="24"/>
          <w:szCs w:val="24"/>
        </w:rPr>
        <w:t>（发包人名称）：</w:t>
      </w:r>
    </w:p>
    <w:p w14:paraId="26088E5B">
      <w:pPr>
        <w:spacing w:line="440" w:lineRule="exact"/>
        <w:rPr>
          <w:rFonts w:hint="eastAsia" w:asciiTheme="minorEastAsia" w:hAnsiTheme="minorEastAsia" w:eastAsiaTheme="minorEastAsia" w:cstheme="minorEastAsia"/>
          <w:color w:val="000000"/>
          <w:sz w:val="24"/>
          <w:szCs w:val="24"/>
        </w:rPr>
      </w:pPr>
    </w:p>
    <w:p w14:paraId="18AA3D21">
      <w:pPr>
        <w:spacing w:line="360" w:lineRule="auto"/>
        <w:ind w:firstLine="480" w:firstLineChars="200"/>
        <w:rPr>
          <w:rFonts w:hint="eastAsia" w:asciiTheme="minorEastAsia" w:hAnsiTheme="minorEastAsia" w:eastAsiaTheme="minorEastAsia" w:cstheme="minorEastAsia"/>
          <w:color w:val="000000"/>
          <w:sz w:val="24"/>
          <w:szCs w:val="24"/>
        </w:rPr>
      </w:pPr>
      <w:r>
        <w:rPr>
          <w:rFonts w:hint="eastAsia" w:asciiTheme="minorEastAsia" w:hAnsiTheme="minorEastAsia" w:eastAsiaTheme="minorEastAsia" w:cstheme="minorEastAsia"/>
          <w:color w:val="000000"/>
          <w:sz w:val="24"/>
          <w:szCs w:val="24"/>
        </w:rPr>
        <w:t>鉴于</w:t>
      </w:r>
      <w:r>
        <w:rPr>
          <w:rFonts w:hint="eastAsia" w:asciiTheme="minorEastAsia" w:hAnsiTheme="minorEastAsia" w:eastAsiaTheme="minorEastAsia" w:cstheme="minorEastAsia"/>
          <w:color w:val="000000"/>
          <w:sz w:val="24"/>
          <w:szCs w:val="24"/>
          <w:u w:val="single"/>
        </w:rPr>
        <w:t xml:space="preserve">                </w:t>
      </w:r>
      <w:r>
        <w:rPr>
          <w:rFonts w:hint="eastAsia" w:asciiTheme="minorEastAsia" w:hAnsiTheme="minorEastAsia" w:eastAsiaTheme="minorEastAsia" w:cstheme="minorEastAsia"/>
          <w:color w:val="000000"/>
          <w:sz w:val="24"/>
          <w:szCs w:val="24"/>
        </w:rPr>
        <w:t>（发包人名称，以下简称“发包人”）与</w:t>
      </w:r>
    </w:p>
    <w:p w14:paraId="2FE9AB65">
      <w:pPr>
        <w:spacing w:line="360" w:lineRule="auto"/>
        <w:rPr>
          <w:rFonts w:hint="eastAsia" w:asciiTheme="minorEastAsia" w:hAnsiTheme="minorEastAsia" w:eastAsiaTheme="minorEastAsia" w:cstheme="minorEastAsia"/>
          <w:color w:val="000000"/>
          <w:sz w:val="24"/>
          <w:szCs w:val="24"/>
        </w:rPr>
      </w:pPr>
      <w:r>
        <w:rPr>
          <w:rFonts w:hint="eastAsia" w:asciiTheme="minorEastAsia" w:hAnsiTheme="minorEastAsia" w:eastAsiaTheme="minorEastAsia" w:cstheme="minorEastAsia"/>
          <w:color w:val="000000"/>
          <w:sz w:val="24"/>
          <w:szCs w:val="24"/>
        </w:rPr>
        <w:t xml:space="preserve"> </w:t>
      </w:r>
      <w:r>
        <w:rPr>
          <w:rFonts w:hint="eastAsia" w:asciiTheme="minorEastAsia" w:hAnsiTheme="minorEastAsia" w:eastAsiaTheme="minorEastAsia" w:cstheme="minorEastAsia"/>
          <w:color w:val="000000"/>
          <w:sz w:val="24"/>
          <w:szCs w:val="24"/>
          <w:u w:val="single"/>
        </w:rPr>
        <w:t xml:space="preserve">                           </w:t>
      </w:r>
      <w:r>
        <w:rPr>
          <w:rFonts w:hint="eastAsia" w:asciiTheme="minorEastAsia" w:hAnsiTheme="minorEastAsia" w:eastAsiaTheme="minorEastAsia" w:cstheme="minorEastAsia"/>
          <w:color w:val="000000"/>
          <w:sz w:val="24"/>
          <w:szCs w:val="24"/>
        </w:rPr>
        <w:t>（承包人名称）（以下称“承包人”）于</w:t>
      </w:r>
      <w:r>
        <w:rPr>
          <w:rFonts w:hint="eastAsia" w:asciiTheme="minorEastAsia" w:hAnsiTheme="minorEastAsia" w:eastAsiaTheme="minorEastAsia" w:cstheme="minorEastAsia"/>
          <w:color w:val="000000"/>
          <w:sz w:val="24"/>
          <w:szCs w:val="24"/>
          <w:u w:val="single"/>
        </w:rPr>
        <w:t xml:space="preserve">    </w:t>
      </w:r>
      <w:r>
        <w:rPr>
          <w:rFonts w:hint="eastAsia" w:asciiTheme="minorEastAsia" w:hAnsiTheme="minorEastAsia" w:eastAsiaTheme="minorEastAsia" w:cstheme="minorEastAsia"/>
          <w:color w:val="000000"/>
          <w:sz w:val="24"/>
          <w:szCs w:val="24"/>
        </w:rPr>
        <w:t>年</w:t>
      </w:r>
      <w:r>
        <w:rPr>
          <w:rFonts w:hint="eastAsia" w:asciiTheme="minorEastAsia" w:hAnsiTheme="minorEastAsia" w:eastAsiaTheme="minorEastAsia" w:cstheme="minorEastAsia"/>
          <w:color w:val="000000"/>
          <w:sz w:val="24"/>
          <w:szCs w:val="24"/>
          <w:u w:val="single"/>
        </w:rPr>
        <w:t xml:space="preserve">   </w:t>
      </w:r>
      <w:r>
        <w:rPr>
          <w:rFonts w:hint="eastAsia" w:asciiTheme="minorEastAsia" w:hAnsiTheme="minorEastAsia" w:eastAsiaTheme="minorEastAsia" w:cstheme="minorEastAsia"/>
          <w:color w:val="000000"/>
          <w:sz w:val="24"/>
          <w:szCs w:val="24"/>
        </w:rPr>
        <w:t>月</w:t>
      </w:r>
      <w:r>
        <w:rPr>
          <w:rFonts w:hint="eastAsia" w:asciiTheme="minorEastAsia" w:hAnsiTheme="minorEastAsia" w:eastAsiaTheme="minorEastAsia" w:cstheme="minorEastAsia"/>
          <w:color w:val="000000"/>
          <w:sz w:val="24"/>
          <w:szCs w:val="24"/>
          <w:u w:val="single"/>
        </w:rPr>
        <w:t xml:space="preserve">   </w:t>
      </w:r>
      <w:r>
        <w:rPr>
          <w:rFonts w:hint="eastAsia" w:asciiTheme="minorEastAsia" w:hAnsiTheme="minorEastAsia" w:eastAsiaTheme="minorEastAsia" w:cstheme="minorEastAsia"/>
          <w:color w:val="000000"/>
          <w:sz w:val="24"/>
          <w:szCs w:val="24"/>
        </w:rPr>
        <w:t>日就</w:t>
      </w:r>
      <w:r>
        <w:rPr>
          <w:rFonts w:hint="eastAsia" w:asciiTheme="minorEastAsia" w:hAnsiTheme="minorEastAsia" w:eastAsiaTheme="minorEastAsia" w:cstheme="minorEastAsia"/>
          <w:color w:val="000000"/>
          <w:sz w:val="24"/>
          <w:szCs w:val="24"/>
          <w:u w:val="single"/>
        </w:rPr>
        <w:t xml:space="preserve">                         </w:t>
      </w:r>
      <w:r>
        <w:rPr>
          <w:rFonts w:hint="eastAsia" w:asciiTheme="minorEastAsia" w:hAnsiTheme="minorEastAsia" w:eastAsiaTheme="minorEastAsia" w:cstheme="minorEastAsia"/>
          <w:color w:val="000000"/>
          <w:sz w:val="24"/>
          <w:szCs w:val="24"/>
        </w:rPr>
        <w:t xml:space="preserve">（工程名称）施工及有关事项协商一致共同签订《建设工程施工合同》。我方愿意无条件地、不可撤销地就承包人履行与你方签订的合同，向你方提供连带责任担保。 </w:t>
      </w:r>
    </w:p>
    <w:p w14:paraId="3A9BA368">
      <w:pPr>
        <w:spacing w:line="360" w:lineRule="auto"/>
        <w:ind w:firstLine="480" w:firstLineChars="200"/>
        <w:rPr>
          <w:rFonts w:hint="eastAsia" w:asciiTheme="minorEastAsia" w:hAnsiTheme="minorEastAsia" w:eastAsiaTheme="minorEastAsia" w:cstheme="minorEastAsia"/>
          <w:color w:val="000000"/>
          <w:sz w:val="24"/>
          <w:szCs w:val="24"/>
        </w:rPr>
      </w:pPr>
      <w:r>
        <w:rPr>
          <w:rFonts w:hint="eastAsia" w:asciiTheme="minorEastAsia" w:hAnsiTheme="minorEastAsia" w:eastAsiaTheme="minorEastAsia" w:cstheme="minorEastAsia"/>
          <w:color w:val="000000"/>
          <w:sz w:val="24"/>
          <w:szCs w:val="24"/>
        </w:rPr>
        <w:t>1. 担保金额人民币（大写）</w:t>
      </w:r>
      <w:r>
        <w:rPr>
          <w:rFonts w:hint="eastAsia" w:asciiTheme="minorEastAsia" w:hAnsiTheme="minorEastAsia" w:eastAsiaTheme="minorEastAsia" w:cstheme="minorEastAsia"/>
          <w:color w:val="000000"/>
          <w:sz w:val="24"/>
          <w:szCs w:val="24"/>
          <w:u w:val="single"/>
        </w:rPr>
        <w:t xml:space="preserve">                 </w:t>
      </w:r>
      <w:r>
        <w:rPr>
          <w:rFonts w:hint="eastAsia" w:asciiTheme="minorEastAsia" w:hAnsiTheme="minorEastAsia" w:eastAsiaTheme="minorEastAsia" w:cstheme="minorEastAsia"/>
          <w:color w:val="000000"/>
          <w:sz w:val="24"/>
          <w:szCs w:val="24"/>
        </w:rPr>
        <w:t>元（¥</w:t>
      </w:r>
      <w:r>
        <w:rPr>
          <w:rFonts w:hint="eastAsia" w:asciiTheme="minorEastAsia" w:hAnsiTheme="minorEastAsia" w:eastAsiaTheme="minorEastAsia" w:cstheme="minorEastAsia"/>
          <w:color w:val="000000"/>
          <w:sz w:val="24"/>
          <w:szCs w:val="24"/>
          <w:u w:val="single"/>
        </w:rPr>
        <w:t xml:space="preserve">             </w:t>
      </w:r>
      <w:r>
        <w:rPr>
          <w:rFonts w:hint="eastAsia" w:asciiTheme="minorEastAsia" w:hAnsiTheme="minorEastAsia" w:eastAsiaTheme="minorEastAsia" w:cstheme="minorEastAsia"/>
          <w:color w:val="000000"/>
          <w:sz w:val="24"/>
          <w:szCs w:val="24"/>
        </w:rPr>
        <w:t>）。</w:t>
      </w:r>
    </w:p>
    <w:p w14:paraId="1D7C44C5">
      <w:pPr>
        <w:spacing w:line="360" w:lineRule="auto"/>
        <w:ind w:firstLine="480" w:firstLineChars="200"/>
        <w:rPr>
          <w:rFonts w:hint="eastAsia" w:asciiTheme="minorEastAsia" w:hAnsiTheme="minorEastAsia" w:eastAsiaTheme="minorEastAsia" w:cstheme="minorEastAsia"/>
          <w:color w:val="000000"/>
          <w:sz w:val="24"/>
          <w:szCs w:val="24"/>
        </w:rPr>
      </w:pPr>
      <w:r>
        <w:rPr>
          <w:rFonts w:hint="eastAsia" w:asciiTheme="minorEastAsia" w:hAnsiTheme="minorEastAsia" w:eastAsiaTheme="minorEastAsia" w:cstheme="minorEastAsia"/>
          <w:color w:val="000000"/>
          <w:sz w:val="24"/>
          <w:szCs w:val="24"/>
        </w:rPr>
        <w:t>2. 担保有效期自你方与承包人签订的合同生效之日起至你方签发或应签发工程接收证书之日止。</w:t>
      </w:r>
    </w:p>
    <w:p w14:paraId="2FC8FF1C">
      <w:pPr>
        <w:spacing w:line="360" w:lineRule="auto"/>
        <w:ind w:firstLine="480" w:firstLineChars="200"/>
        <w:rPr>
          <w:rFonts w:hint="eastAsia" w:asciiTheme="minorEastAsia" w:hAnsiTheme="minorEastAsia" w:eastAsiaTheme="minorEastAsia" w:cstheme="minorEastAsia"/>
          <w:color w:val="000000"/>
          <w:sz w:val="24"/>
          <w:szCs w:val="24"/>
        </w:rPr>
      </w:pPr>
      <w:r>
        <w:rPr>
          <w:rFonts w:hint="eastAsia" w:asciiTheme="minorEastAsia" w:hAnsiTheme="minorEastAsia" w:eastAsiaTheme="minorEastAsia" w:cstheme="minorEastAsia"/>
          <w:color w:val="000000"/>
          <w:sz w:val="24"/>
          <w:szCs w:val="24"/>
        </w:rPr>
        <w:t>3. 在本担保有效期内，因承包人违反合同约定的义务给你方造成经济损失时，我方在收到你方以书面形式提出的在担保金额内的赔偿要求后，在7天内无条件支付。</w:t>
      </w:r>
    </w:p>
    <w:p w14:paraId="274AD1A4">
      <w:pPr>
        <w:spacing w:line="360" w:lineRule="auto"/>
        <w:ind w:firstLine="480" w:firstLineChars="200"/>
        <w:rPr>
          <w:rFonts w:hint="eastAsia" w:asciiTheme="minorEastAsia" w:hAnsiTheme="minorEastAsia" w:eastAsiaTheme="minorEastAsia" w:cstheme="minorEastAsia"/>
          <w:color w:val="000000"/>
          <w:sz w:val="24"/>
          <w:szCs w:val="24"/>
        </w:rPr>
      </w:pPr>
      <w:r>
        <w:rPr>
          <w:rFonts w:hint="eastAsia" w:asciiTheme="minorEastAsia" w:hAnsiTheme="minorEastAsia" w:eastAsiaTheme="minorEastAsia" w:cstheme="minorEastAsia"/>
          <w:color w:val="000000"/>
          <w:sz w:val="24"/>
          <w:szCs w:val="24"/>
        </w:rPr>
        <w:t>4. 你方和承包人按合同约定变更合同时，我方承担本担保规定的义务不变。</w:t>
      </w:r>
    </w:p>
    <w:p w14:paraId="68AEC3C7">
      <w:pPr>
        <w:spacing w:line="360" w:lineRule="auto"/>
        <w:ind w:firstLine="480" w:firstLineChars="200"/>
        <w:rPr>
          <w:rFonts w:hint="eastAsia" w:asciiTheme="minorEastAsia" w:hAnsiTheme="minorEastAsia" w:eastAsiaTheme="minorEastAsia" w:cstheme="minorEastAsia"/>
          <w:color w:val="000000"/>
          <w:sz w:val="24"/>
          <w:szCs w:val="24"/>
        </w:rPr>
      </w:pPr>
      <w:r>
        <w:rPr>
          <w:rFonts w:hint="eastAsia" w:asciiTheme="minorEastAsia" w:hAnsiTheme="minorEastAsia" w:eastAsiaTheme="minorEastAsia" w:cstheme="minorEastAsia"/>
          <w:color w:val="000000"/>
          <w:sz w:val="24"/>
          <w:szCs w:val="24"/>
        </w:rPr>
        <w:t>5. 因本保函发生的纠纷，可由双方协商解决，协商不成的，任何一方均可提请</w:t>
      </w:r>
      <w:r>
        <w:rPr>
          <w:rFonts w:hint="eastAsia" w:asciiTheme="minorEastAsia" w:hAnsiTheme="minorEastAsia" w:eastAsiaTheme="minorEastAsia" w:cstheme="minorEastAsia"/>
          <w:color w:val="000000"/>
          <w:sz w:val="24"/>
          <w:szCs w:val="24"/>
          <w:u w:val="single"/>
        </w:rPr>
        <w:t xml:space="preserve">        </w:t>
      </w:r>
      <w:r>
        <w:rPr>
          <w:rFonts w:hint="eastAsia" w:asciiTheme="minorEastAsia" w:hAnsiTheme="minorEastAsia" w:eastAsiaTheme="minorEastAsia" w:cstheme="minorEastAsia"/>
          <w:color w:val="000000"/>
          <w:sz w:val="24"/>
          <w:szCs w:val="24"/>
        </w:rPr>
        <w:t>仲裁委员会仲裁。</w:t>
      </w:r>
    </w:p>
    <w:p w14:paraId="2BA47495">
      <w:pPr>
        <w:spacing w:line="360" w:lineRule="auto"/>
        <w:ind w:firstLine="480" w:firstLineChars="200"/>
        <w:rPr>
          <w:rFonts w:hint="eastAsia" w:asciiTheme="minorEastAsia" w:hAnsiTheme="minorEastAsia" w:eastAsiaTheme="minorEastAsia" w:cstheme="minorEastAsia"/>
          <w:color w:val="000000"/>
          <w:sz w:val="24"/>
          <w:szCs w:val="24"/>
        </w:rPr>
      </w:pPr>
      <w:r>
        <w:rPr>
          <w:rFonts w:hint="eastAsia" w:asciiTheme="minorEastAsia" w:hAnsiTheme="minorEastAsia" w:eastAsiaTheme="minorEastAsia" w:cstheme="minorEastAsia"/>
          <w:color w:val="000000"/>
          <w:sz w:val="24"/>
          <w:szCs w:val="24"/>
        </w:rPr>
        <w:t>6. 本保函自我方法定代表人（或其授权代理人）签字并加盖公章之日起生效。</w:t>
      </w:r>
    </w:p>
    <w:p w14:paraId="457DF633">
      <w:pPr>
        <w:spacing w:line="360" w:lineRule="auto"/>
        <w:rPr>
          <w:rFonts w:hint="eastAsia" w:asciiTheme="minorEastAsia" w:hAnsiTheme="minorEastAsia" w:eastAsiaTheme="minorEastAsia" w:cstheme="minorEastAsia"/>
          <w:color w:val="000000"/>
          <w:sz w:val="24"/>
          <w:szCs w:val="24"/>
        </w:rPr>
      </w:pPr>
    </w:p>
    <w:p w14:paraId="4F9463AB">
      <w:pPr>
        <w:spacing w:line="360" w:lineRule="auto"/>
        <w:rPr>
          <w:rFonts w:hint="eastAsia" w:asciiTheme="minorEastAsia" w:hAnsiTheme="minorEastAsia" w:eastAsiaTheme="minorEastAsia" w:cstheme="minorEastAsia"/>
          <w:color w:val="000000"/>
          <w:sz w:val="24"/>
          <w:szCs w:val="24"/>
        </w:rPr>
      </w:pPr>
      <w:r>
        <w:rPr>
          <w:rFonts w:hint="eastAsia" w:asciiTheme="minorEastAsia" w:hAnsiTheme="minorEastAsia" w:eastAsiaTheme="minorEastAsia" w:cstheme="minorEastAsia"/>
          <w:color w:val="000000"/>
          <w:sz w:val="24"/>
          <w:szCs w:val="24"/>
        </w:rPr>
        <w:t>担 保 人：</w:t>
      </w:r>
      <w:r>
        <w:rPr>
          <w:rFonts w:hint="eastAsia" w:asciiTheme="minorEastAsia" w:hAnsiTheme="minorEastAsia" w:eastAsiaTheme="minorEastAsia" w:cstheme="minorEastAsia"/>
          <w:color w:val="000000"/>
          <w:sz w:val="24"/>
          <w:szCs w:val="24"/>
          <w:u w:val="single"/>
        </w:rPr>
        <w:t xml:space="preserve">                           </w:t>
      </w:r>
      <w:r>
        <w:rPr>
          <w:rFonts w:hint="eastAsia" w:asciiTheme="minorEastAsia" w:hAnsiTheme="minorEastAsia" w:eastAsiaTheme="minorEastAsia" w:cstheme="minorEastAsia"/>
          <w:color w:val="000000"/>
          <w:sz w:val="24"/>
          <w:szCs w:val="24"/>
        </w:rPr>
        <w:t>（盖单位章）</w:t>
      </w:r>
    </w:p>
    <w:p w14:paraId="09C6F95B">
      <w:pPr>
        <w:spacing w:line="360" w:lineRule="auto"/>
        <w:rPr>
          <w:rFonts w:hint="eastAsia" w:asciiTheme="minorEastAsia" w:hAnsiTheme="minorEastAsia" w:eastAsiaTheme="minorEastAsia" w:cstheme="minorEastAsia"/>
          <w:color w:val="000000"/>
          <w:sz w:val="24"/>
          <w:szCs w:val="24"/>
        </w:rPr>
      </w:pPr>
      <w:r>
        <w:rPr>
          <w:rFonts w:hint="eastAsia" w:asciiTheme="minorEastAsia" w:hAnsiTheme="minorEastAsia" w:eastAsiaTheme="minorEastAsia" w:cstheme="minorEastAsia"/>
          <w:color w:val="000000"/>
          <w:sz w:val="24"/>
          <w:szCs w:val="24"/>
        </w:rPr>
        <w:t>法定代表人或其委托代理人：</w:t>
      </w:r>
      <w:r>
        <w:rPr>
          <w:rFonts w:hint="eastAsia" w:asciiTheme="minorEastAsia" w:hAnsiTheme="minorEastAsia" w:eastAsiaTheme="minorEastAsia" w:cstheme="minorEastAsia"/>
          <w:color w:val="000000"/>
          <w:sz w:val="24"/>
          <w:szCs w:val="24"/>
          <w:u w:val="single"/>
        </w:rPr>
        <w:t xml:space="preserve">               </w:t>
      </w:r>
      <w:r>
        <w:rPr>
          <w:rFonts w:hint="eastAsia" w:asciiTheme="minorEastAsia" w:hAnsiTheme="minorEastAsia" w:eastAsiaTheme="minorEastAsia" w:cstheme="minorEastAsia"/>
          <w:color w:val="000000"/>
          <w:sz w:val="24"/>
          <w:szCs w:val="24"/>
        </w:rPr>
        <w:t>（签字）</w:t>
      </w:r>
    </w:p>
    <w:p w14:paraId="51778BAA">
      <w:pPr>
        <w:spacing w:line="360" w:lineRule="auto"/>
        <w:rPr>
          <w:rFonts w:hint="eastAsia" w:asciiTheme="minorEastAsia" w:hAnsiTheme="minorEastAsia" w:eastAsiaTheme="minorEastAsia" w:cstheme="minorEastAsia"/>
          <w:color w:val="000000"/>
          <w:sz w:val="24"/>
          <w:szCs w:val="24"/>
        </w:rPr>
      </w:pPr>
      <w:r>
        <w:rPr>
          <w:rFonts w:hint="eastAsia" w:asciiTheme="minorEastAsia" w:hAnsiTheme="minorEastAsia" w:eastAsiaTheme="minorEastAsia" w:cstheme="minorEastAsia"/>
          <w:color w:val="000000"/>
          <w:sz w:val="24"/>
          <w:szCs w:val="24"/>
        </w:rPr>
        <w:t>地    址：</w:t>
      </w:r>
      <w:r>
        <w:rPr>
          <w:rFonts w:hint="eastAsia" w:asciiTheme="minorEastAsia" w:hAnsiTheme="minorEastAsia" w:eastAsiaTheme="minorEastAsia" w:cstheme="minorEastAsia"/>
          <w:color w:val="000000"/>
          <w:sz w:val="24"/>
          <w:szCs w:val="24"/>
          <w:u w:val="single"/>
        </w:rPr>
        <w:t xml:space="preserve">                                      </w:t>
      </w:r>
    </w:p>
    <w:p w14:paraId="33197719">
      <w:pPr>
        <w:spacing w:line="360" w:lineRule="auto"/>
        <w:rPr>
          <w:rFonts w:hint="eastAsia" w:asciiTheme="minorEastAsia" w:hAnsiTheme="minorEastAsia" w:eastAsiaTheme="minorEastAsia" w:cstheme="minorEastAsia"/>
          <w:color w:val="000000"/>
          <w:sz w:val="24"/>
          <w:szCs w:val="24"/>
        </w:rPr>
      </w:pPr>
      <w:r>
        <w:rPr>
          <w:rFonts w:hint="eastAsia" w:asciiTheme="minorEastAsia" w:hAnsiTheme="minorEastAsia" w:eastAsiaTheme="minorEastAsia" w:cstheme="minorEastAsia"/>
          <w:color w:val="000000"/>
          <w:sz w:val="24"/>
          <w:szCs w:val="24"/>
        </w:rPr>
        <w:t>邮政编码：</w:t>
      </w:r>
      <w:r>
        <w:rPr>
          <w:rFonts w:hint="eastAsia" w:asciiTheme="minorEastAsia" w:hAnsiTheme="minorEastAsia" w:eastAsiaTheme="minorEastAsia" w:cstheme="minorEastAsia"/>
          <w:color w:val="000000"/>
          <w:sz w:val="24"/>
          <w:szCs w:val="24"/>
          <w:u w:val="single"/>
        </w:rPr>
        <w:t xml:space="preserve">                                      </w:t>
      </w:r>
    </w:p>
    <w:p w14:paraId="409DCBD7">
      <w:pPr>
        <w:spacing w:line="360" w:lineRule="auto"/>
        <w:rPr>
          <w:rFonts w:hint="eastAsia" w:asciiTheme="minorEastAsia" w:hAnsiTheme="minorEastAsia" w:eastAsiaTheme="minorEastAsia" w:cstheme="minorEastAsia"/>
          <w:color w:val="000000"/>
          <w:sz w:val="24"/>
          <w:szCs w:val="24"/>
          <w:u w:val="single"/>
        </w:rPr>
      </w:pPr>
      <w:r>
        <w:rPr>
          <w:rFonts w:hint="eastAsia" w:asciiTheme="minorEastAsia" w:hAnsiTheme="minorEastAsia" w:eastAsiaTheme="minorEastAsia" w:cstheme="minorEastAsia"/>
          <w:color w:val="000000"/>
          <w:sz w:val="24"/>
          <w:szCs w:val="24"/>
        </w:rPr>
        <w:t>电    话：</w:t>
      </w:r>
      <w:r>
        <w:rPr>
          <w:rFonts w:hint="eastAsia" w:asciiTheme="minorEastAsia" w:hAnsiTheme="minorEastAsia" w:eastAsiaTheme="minorEastAsia" w:cstheme="minorEastAsia"/>
          <w:color w:val="000000"/>
          <w:sz w:val="24"/>
          <w:szCs w:val="24"/>
          <w:u w:val="single"/>
        </w:rPr>
        <w:t xml:space="preserve">                                      </w:t>
      </w:r>
    </w:p>
    <w:p w14:paraId="3CFEE412">
      <w:pPr>
        <w:spacing w:line="360" w:lineRule="auto"/>
        <w:rPr>
          <w:rFonts w:hint="eastAsia" w:asciiTheme="minorEastAsia" w:hAnsiTheme="minorEastAsia" w:eastAsiaTheme="minorEastAsia" w:cstheme="minorEastAsia"/>
          <w:color w:val="000000"/>
          <w:sz w:val="24"/>
          <w:szCs w:val="24"/>
        </w:rPr>
      </w:pPr>
      <w:r>
        <w:rPr>
          <w:rFonts w:hint="eastAsia" w:asciiTheme="minorEastAsia" w:hAnsiTheme="minorEastAsia" w:eastAsiaTheme="minorEastAsia" w:cstheme="minorEastAsia"/>
          <w:color w:val="000000"/>
          <w:sz w:val="24"/>
          <w:szCs w:val="24"/>
        </w:rPr>
        <w:t>传    真：</w:t>
      </w:r>
      <w:r>
        <w:rPr>
          <w:rFonts w:hint="eastAsia" w:asciiTheme="minorEastAsia" w:hAnsiTheme="minorEastAsia" w:eastAsiaTheme="minorEastAsia" w:cstheme="minorEastAsia"/>
          <w:color w:val="000000"/>
          <w:sz w:val="24"/>
          <w:szCs w:val="24"/>
          <w:u w:val="single"/>
        </w:rPr>
        <w:t xml:space="preserve">                                      </w:t>
      </w:r>
    </w:p>
    <w:p w14:paraId="68388846">
      <w:pPr>
        <w:spacing w:line="360" w:lineRule="auto"/>
        <w:jc w:val="left"/>
        <w:rPr>
          <w:rFonts w:hint="eastAsia" w:asciiTheme="minorEastAsia" w:hAnsiTheme="minorEastAsia" w:eastAsiaTheme="minorEastAsia" w:cstheme="minorEastAsia"/>
          <w:color w:val="000000"/>
          <w:sz w:val="24"/>
          <w:szCs w:val="24"/>
          <w:u w:val="single"/>
        </w:rPr>
      </w:pPr>
    </w:p>
    <w:p w14:paraId="3FE4218B">
      <w:pPr>
        <w:spacing w:line="360" w:lineRule="auto"/>
        <w:ind w:left="1899" w:hanging="1519" w:hangingChars="633"/>
        <w:rPr>
          <w:rFonts w:ascii="Times New Roman" w:hAnsi="Times New Roman" w:eastAsia="仿宋_GB2312"/>
          <w:color w:val="000000"/>
          <w:sz w:val="30"/>
          <w:szCs w:val="30"/>
        </w:rPr>
      </w:pPr>
      <w:r>
        <w:rPr>
          <w:rFonts w:hint="eastAsia" w:asciiTheme="minorEastAsia" w:hAnsiTheme="minorEastAsia" w:eastAsiaTheme="minorEastAsia" w:cstheme="minorEastAsia"/>
          <w:color w:val="000000"/>
          <w:sz w:val="24"/>
          <w:szCs w:val="24"/>
        </w:rPr>
        <w:t xml:space="preserve">               </w:t>
      </w:r>
      <w:r>
        <w:rPr>
          <w:rFonts w:hint="eastAsia" w:asciiTheme="minorEastAsia" w:hAnsiTheme="minorEastAsia" w:eastAsiaTheme="minorEastAsia" w:cstheme="minorEastAsia"/>
          <w:color w:val="000000"/>
          <w:sz w:val="24"/>
          <w:szCs w:val="24"/>
          <w:u w:val="single"/>
        </w:rPr>
        <w:t xml:space="preserve">           </w:t>
      </w:r>
      <w:r>
        <w:rPr>
          <w:rFonts w:hint="eastAsia" w:asciiTheme="minorEastAsia" w:hAnsiTheme="minorEastAsia" w:eastAsiaTheme="minorEastAsia" w:cstheme="minorEastAsia"/>
          <w:color w:val="000000"/>
          <w:sz w:val="24"/>
          <w:szCs w:val="24"/>
        </w:rPr>
        <w:t>年</w:t>
      </w:r>
      <w:r>
        <w:rPr>
          <w:rFonts w:hint="eastAsia" w:asciiTheme="minorEastAsia" w:hAnsiTheme="minorEastAsia" w:eastAsiaTheme="minorEastAsia" w:cstheme="minorEastAsia"/>
          <w:color w:val="000000"/>
          <w:sz w:val="24"/>
          <w:szCs w:val="24"/>
          <w:u w:val="single"/>
        </w:rPr>
        <w:t xml:space="preserve">        </w:t>
      </w:r>
      <w:r>
        <w:rPr>
          <w:rFonts w:hint="eastAsia" w:asciiTheme="minorEastAsia" w:hAnsiTheme="minorEastAsia" w:eastAsiaTheme="minorEastAsia" w:cstheme="minorEastAsia"/>
          <w:color w:val="000000"/>
          <w:sz w:val="24"/>
          <w:szCs w:val="24"/>
        </w:rPr>
        <w:t>月</w:t>
      </w:r>
      <w:r>
        <w:rPr>
          <w:rFonts w:hint="eastAsia" w:asciiTheme="minorEastAsia" w:hAnsiTheme="minorEastAsia" w:eastAsiaTheme="minorEastAsia" w:cstheme="minorEastAsia"/>
          <w:color w:val="000000"/>
          <w:sz w:val="24"/>
          <w:szCs w:val="24"/>
          <w:u w:val="single"/>
        </w:rPr>
        <w:t xml:space="preserve">        </w:t>
      </w:r>
      <w:r>
        <w:rPr>
          <w:rFonts w:hint="eastAsia" w:asciiTheme="minorEastAsia" w:hAnsiTheme="minorEastAsia" w:eastAsiaTheme="minorEastAsia" w:cstheme="minorEastAsia"/>
          <w:color w:val="000000"/>
          <w:sz w:val="24"/>
          <w:szCs w:val="24"/>
        </w:rPr>
        <w:t>日</w:t>
      </w:r>
    </w:p>
    <w:p w14:paraId="02DE371B">
      <w:pPr>
        <w:spacing w:line="360" w:lineRule="auto"/>
        <w:rPr>
          <w:rFonts w:hint="eastAsia" w:ascii="Times New Roman" w:hAnsi="Times New Roman" w:eastAsia="仿宋_GB2312"/>
          <w:color w:val="000000"/>
          <w:sz w:val="30"/>
          <w:szCs w:val="30"/>
        </w:rPr>
      </w:pPr>
    </w:p>
    <w:p w14:paraId="64AD6879">
      <w:pPr>
        <w:spacing w:line="360" w:lineRule="auto"/>
        <w:rPr>
          <w:rFonts w:hint="eastAsia" w:ascii="宋体" w:hAnsi="宋体" w:eastAsia="宋体" w:cs="宋体"/>
          <w:color w:val="000000"/>
          <w:sz w:val="24"/>
          <w:szCs w:val="24"/>
        </w:rPr>
      </w:pPr>
    </w:p>
    <w:p w14:paraId="0DE11256">
      <w:pPr>
        <w:spacing w:line="360" w:lineRule="auto"/>
        <w:rPr>
          <w:rFonts w:hint="eastAsia" w:ascii="宋体" w:hAnsi="宋体" w:eastAsia="宋体" w:cs="宋体"/>
          <w:color w:val="000000"/>
          <w:sz w:val="24"/>
          <w:szCs w:val="24"/>
        </w:rPr>
      </w:pPr>
      <w:r>
        <w:rPr>
          <w:rFonts w:hint="eastAsia" w:ascii="宋体" w:hAnsi="宋体" w:eastAsia="宋体" w:cs="宋体"/>
          <w:color w:val="000000"/>
          <w:sz w:val="24"/>
          <w:szCs w:val="24"/>
        </w:rPr>
        <w:t>附</w:t>
      </w:r>
      <w:bookmarkStart w:id="1073" w:name="_Toc267261702"/>
      <w:bookmarkStart w:id="1074" w:name="_Toc296891060"/>
      <w:bookmarkStart w:id="1075" w:name="_Toc296347231"/>
      <w:bookmarkStart w:id="1076" w:name="_Toc296891272"/>
      <w:bookmarkStart w:id="1077" w:name="_Toc296503232"/>
      <w:bookmarkStart w:id="1078" w:name="_Toc296346733"/>
      <w:bookmarkStart w:id="1079" w:name="_Toc296944571"/>
      <w:r>
        <w:rPr>
          <w:rFonts w:hint="eastAsia" w:ascii="宋体" w:hAnsi="宋体" w:eastAsia="宋体" w:cs="宋体"/>
          <w:color w:val="000000"/>
          <w:sz w:val="24"/>
          <w:szCs w:val="24"/>
        </w:rPr>
        <w:t>件9 ：</w:t>
      </w:r>
    </w:p>
    <w:bookmarkEnd w:id="1073"/>
    <w:bookmarkEnd w:id="1074"/>
    <w:bookmarkEnd w:id="1075"/>
    <w:bookmarkEnd w:id="1076"/>
    <w:bookmarkEnd w:id="1077"/>
    <w:bookmarkEnd w:id="1078"/>
    <w:bookmarkEnd w:id="1079"/>
    <w:p w14:paraId="0B4B0830">
      <w:pPr>
        <w:spacing w:before="156" w:beforeLines="50" w:after="156" w:afterLines="50" w:line="440" w:lineRule="exact"/>
        <w:jc w:val="center"/>
        <w:rPr>
          <w:rFonts w:ascii="Times New Roman" w:hAnsi="Times New Roman" w:eastAsia="黑体"/>
          <w:color w:val="000000"/>
          <w:sz w:val="30"/>
          <w:szCs w:val="30"/>
        </w:rPr>
      </w:pPr>
      <w:r>
        <w:rPr>
          <w:rFonts w:ascii="Times New Roman" w:hAnsi="Times New Roman" w:eastAsia="黑体"/>
          <w:color w:val="000000"/>
          <w:sz w:val="30"/>
          <w:szCs w:val="30"/>
        </w:rPr>
        <w:t>预付款担保</w:t>
      </w:r>
    </w:p>
    <w:p w14:paraId="06768CA3">
      <w:pPr>
        <w:spacing w:line="360" w:lineRule="auto"/>
        <w:rPr>
          <w:rFonts w:hint="eastAsia" w:asciiTheme="minorEastAsia" w:hAnsiTheme="minorEastAsia" w:eastAsiaTheme="minorEastAsia" w:cstheme="minorEastAsia"/>
          <w:color w:val="000000"/>
          <w:sz w:val="24"/>
          <w:szCs w:val="24"/>
        </w:rPr>
      </w:pPr>
      <w:r>
        <w:rPr>
          <w:rFonts w:hint="eastAsia" w:asciiTheme="minorEastAsia" w:hAnsiTheme="minorEastAsia" w:eastAsiaTheme="minorEastAsia" w:cstheme="minorEastAsia"/>
          <w:color w:val="000000"/>
          <w:sz w:val="24"/>
          <w:szCs w:val="24"/>
          <w:u w:val="single"/>
        </w:rPr>
        <w:t xml:space="preserve">            </w:t>
      </w:r>
      <w:r>
        <w:rPr>
          <w:rFonts w:hint="eastAsia" w:asciiTheme="minorEastAsia" w:hAnsiTheme="minorEastAsia" w:eastAsiaTheme="minorEastAsia" w:cstheme="minorEastAsia"/>
          <w:color w:val="000000"/>
          <w:sz w:val="24"/>
          <w:szCs w:val="24"/>
          <w:u w:val="single"/>
        </w:rPr>
        <w:tab/>
      </w:r>
      <w:r>
        <w:rPr>
          <w:rFonts w:hint="eastAsia" w:asciiTheme="minorEastAsia" w:hAnsiTheme="minorEastAsia" w:eastAsiaTheme="minorEastAsia" w:cstheme="minorEastAsia"/>
          <w:color w:val="000000"/>
          <w:sz w:val="24"/>
          <w:szCs w:val="24"/>
          <w:u w:val="single"/>
        </w:rPr>
        <w:tab/>
      </w:r>
      <w:r>
        <w:rPr>
          <w:rFonts w:hint="eastAsia" w:asciiTheme="minorEastAsia" w:hAnsiTheme="minorEastAsia" w:eastAsiaTheme="minorEastAsia" w:cstheme="minorEastAsia"/>
          <w:color w:val="000000"/>
          <w:sz w:val="24"/>
          <w:szCs w:val="24"/>
          <w:u w:val="single"/>
        </w:rPr>
        <w:t xml:space="preserve"> </w:t>
      </w:r>
      <w:r>
        <w:rPr>
          <w:rFonts w:hint="eastAsia" w:asciiTheme="minorEastAsia" w:hAnsiTheme="minorEastAsia" w:eastAsiaTheme="minorEastAsia" w:cstheme="minorEastAsia"/>
          <w:color w:val="000000"/>
          <w:sz w:val="24"/>
          <w:szCs w:val="24"/>
        </w:rPr>
        <w:t xml:space="preserve"> （发包人名称）：</w:t>
      </w:r>
    </w:p>
    <w:p w14:paraId="0D0F05F3">
      <w:pPr>
        <w:spacing w:line="360" w:lineRule="auto"/>
        <w:rPr>
          <w:rFonts w:hint="eastAsia" w:asciiTheme="minorEastAsia" w:hAnsiTheme="minorEastAsia" w:eastAsiaTheme="minorEastAsia" w:cstheme="minorEastAsia"/>
          <w:color w:val="000000"/>
          <w:sz w:val="24"/>
          <w:szCs w:val="24"/>
        </w:rPr>
      </w:pPr>
    </w:p>
    <w:p w14:paraId="202FBE1A">
      <w:pPr>
        <w:spacing w:line="360" w:lineRule="auto"/>
        <w:ind w:firstLine="480" w:firstLineChars="200"/>
        <w:rPr>
          <w:rFonts w:hint="eastAsia" w:asciiTheme="minorEastAsia" w:hAnsiTheme="minorEastAsia" w:eastAsiaTheme="minorEastAsia" w:cstheme="minorEastAsia"/>
          <w:color w:val="000000"/>
          <w:sz w:val="24"/>
          <w:szCs w:val="24"/>
        </w:rPr>
      </w:pPr>
      <w:r>
        <w:rPr>
          <w:rFonts w:hint="eastAsia" w:asciiTheme="minorEastAsia" w:hAnsiTheme="minorEastAsia" w:eastAsiaTheme="minorEastAsia" w:cstheme="minorEastAsia"/>
          <w:color w:val="000000"/>
          <w:sz w:val="24"/>
          <w:szCs w:val="24"/>
        </w:rPr>
        <w:t>根据</w:t>
      </w:r>
      <w:r>
        <w:rPr>
          <w:rFonts w:hint="eastAsia" w:asciiTheme="minorEastAsia" w:hAnsiTheme="minorEastAsia" w:eastAsiaTheme="minorEastAsia" w:cstheme="minorEastAsia"/>
          <w:color w:val="000000"/>
          <w:sz w:val="24"/>
          <w:szCs w:val="24"/>
          <w:u w:val="single"/>
        </w:rPr>
        <w:t xml:space="preserve">                 </w:t>
      </w:r>
      <w:r>
        <w:rPr>
          <w:rFonts w:hint="eastAsia" w:asciiTheme="minorEastAsia" w:hAnsiTheme="minorEastAsia" w:eastAsiaTheme="minorEastAsia" w:cstheme="minorEastAsia"/>
          <w:color w:val="000000"/>
          <w:sz w:val="24"/>
          <w:szCs w:val="24"/>
        </w:rPr>
        <w:t>（承包人名称）（以下称“承包人”）与</w:t>
      </w:r>
    </w:p>
    <w:p w14:paraId="09870250">
      <w:pPr>
        <w:spacing w:line="360" w:lineRule="auto"/>
        <w:outlineLvl w:val="0"/>
        <w:rPr>
          <w:rFonts w:hint="eastAsia" w:asciiTheme="minorEastAsia" w:hAnsiTheme="minorEastAsia" w:eastAsiaTheme="minorEastAsia" w:cstheme="minorEastAsia"/>
          <w:color w:val="000000"/>
          <w:sz w:val="24"/>
          <w:szCs w:val="24"/>
        </w:rPr>
      </w:pPr>
      <w:r>
        <w:rPr>
          <w:rFonts w:hint="eastAsia" w:asciiTheme="minorEastAsia" w:hAnsiTheme="minorEastAsia" w:eastAsiaTheme="minorEastAsia" w:cstheme="minorEastAsia"/>
          <w:color w:val="000000"/>
          <w:sz w:val="24"/>
          <w:szCs w:val="24"/>
          <w:u w:val="single"/>
        </w:rPr>
        <w:t xml:space="preserve">                        </w:t>
      </w:r>
      <w:r>
        <w:rPr>
          <w:rFonts w:hint="eastAsia" w:asciiTheme="minorEastAsia" w:hAnsiTheme="minorEastAsia" w:eastAsiaTheme="minorEastAsia" w:cstheme="minorEastAsia"/>
          <w:color w:val="000000"/>
          <w:sz w:val="24"/>
          <w:szCs w:val="24"/>
        </w:rPr>
        <w:t>（发包人名称）（以下简称“发包人”）</w:t>
      </w:r>
    </w:p>
    <w:p w14:paraId="7C40610E">
      <w:pPr>
        <w:spacing w:line="360" w:lineRule="auto"/>
        <w:rPr>
          <w:rFonts w:hint="eastAsia" w:asciiTheme="minorEastAsia" w:hAnsiTheme="minorEastAsia" w:eastAsiaTheme="minorEastAsia" w:cstheme="minorEastAsia"/>
          <w:color w:val="000000"/>
          <w:sz w:val="24"/>
          <w:szCs w:val="24"/>
        </w:rPr>
      </w:pPr>
      <w:r>
        <w:rPr>
          <w:rFonts w:hint="eastAsia" w:asciiTheme="minorEastAsia" w:hAnsiTheme="minorEastAsia" w:eastAsiaTheme="minorEastAsia" w:cstheme="minorEastAsia"/>
          <w:color w:val="000000"/>
          <w:sz w:val="24"/>
          <w:szCs w:val="24"/>
        </w:rPr>
        <w:t>于</w:t>
      </w:r>
      <w:r>
        <w:rPr>
          <w:rFonts w:hint="eastAsia" w:asciiTheme="minorEastAsia" w:hAnsiTheme="minorEastAsia" w:eastAsiaTheme="minorEastAsia" w:cstheme="minorEastAsia"/>
          <w:color w:val="000000"/>
          <w:sz w:val="24"/>
          <w:szCs w:val="24"/>
          <w:u w:val="single"/>
        </w:rPr>
        <w:t xml:space="preserve">     </w:t>
      </w:r>
      <w:r>
        <w:rPr>
          <w:rFonts w:hint="eastAsia" w:asciiTheme="minorEastAsia" w:hAnsiTheme="minorEastAsia" w:eastAsiaTheme="minorEastAsia" w:cstheme="minorEastAsia"/>
          <w:color w:val="000000"/>
          <w:sz w:val="24"/>
          <w:szCs w:val="24"/>
        </w:rPr>
        <w:t>年</w:t>
      </w:r>
      <w:r>
        <w:rPr>
          <w:rFonts w:hint="eastAsia" w:asciiTheme="minorEastAsia" w:hAnsiTheme="minorEastAsia" w:eastAsiaTheme="minorEastAsia" w:cstheme="minorEastAsia"/>
          <w:color w:val="000000"/>
          <w:sz w:val="24"/>
          <w:szCs w:val="24"/>
          <w:u w:val="single"/>
        </w:rPr>
        <w:t xml:space="preserve">    </w:t>
      </w:r>
      <w:r>
        <w:rPr>
          <w:rFonts w:hint="eastAsia" w:asciiTheme="minorEastAsia" w:hAnsiTheme="minorEastAsia" w:eastAsiaTheme="minorEastAsia" w:cstheme="minorEastAsia"/>
          <w:color w:val="000000"/>
          <w:sz w:val="24"/>
          <w:szCs w:val="24"/>
        </w:rPr>
        <w:t>月</w:t>
      </w:r>
      <w:r>
        <w:rPr>
          <w:rFonts w:hint="eastAsia" w:asciiTheme="minorEastAsia" w:hAnsiTheme="minorEastAsia" w:eastAsiaTheme="minorEastAsia" w:cstheme="minorEastAsia"/>
          <w:color w:val="000000"/>
          <w:sz w:val="24"/>
          <w:szCs w:val="24"/>
          <w:u w:val="single"/>
        </w:rPr>
        <w:t xml:space="preserve">    </w:t>
      </w:r>
      <w:r>
        <w:rPr>
          <w:rFonts w:hint="eastAsia" w:asciiTheme="minorEastAsia" w:hAnsiTheme="minorEastAsia" w:eastAsiaTheme="minorEastAsia" w:cstheme="minorEastAsia"/>
          <w:color w:val="000000"/>
          <w:sz w:val="24"/>
          <w:szCs w:val="24"/>
        </w:rPr>
        <w:t>日签订的</w:t>
      </w:r>
      <w:r>
        <w:rPr>
          <w:rFonts w:hint="eastAsia" w:asciiTheme="minorEastAsia" w:hAnsiTheme="minorEastAsia" w:eastAsiaTheme="minorEastAsia" w:cstheme="minorEastAsia"/>
          <w:color w:val="000000"/>
          <w:sz w:val="24"/>
          <w:szCs w:val="24"/>
          <w:u w:val="single"/>
        </w:rPr>
        <w:t xml:space="preserve">                   </w:t>
      </w:r>
      <w:r>
        <w:rPr>
          <w:rFonts w:hint="eastAsia" w:asciiTheme="minorEastAsia" w:hAnsiTheme="minorEastAsia" w:eastAsiaTheme="minorEastAsia" w:cstheme="minorEastAsia"/>
          <w:color w:val="000000"/>
          <w:sz w:val="24"/>
          <w:szCs w:val="24"/>
        </w:rPr>
        <w:t>（工程名称）《建设工程施工合同》，承包人按约定的金额向你方提交一份预付款担保，即有权得到你方支付相等金额的预付款。我方愿意就你方提供给承包人的预付款为承包人提供连带责任担保。</w:t>
      </w:r>
    </w:p>
    <w:p w14:paraId="535F5858">
      <w:pPr>
        <w:spacing w:line="360" w:lineRule="auto"/>
        <w:ind w:firstLine="480" w:firstLineChars="200"/>
        <w:rPr>
          <w:rFonts w:hint="eastAsia" w:asciiTheme="minorEastAsia" w:hAnsiTheme="minorEastAsia" w:eastAsiaTheme="minorEastAsia" w:cstheme="minorEastAsia"/>
          <w:color w:val="000000"/>
          <w:sz w:val="24"/>
          <w:szCs w:val="24"/>
        </w:rPr>
      </w:pPr>
      <w:r>
        <w:rPr>
          <w:rFonts w:hint="eastAsia" w:asciiTheme="minorEastAsia" w:hAnsiTheme="minorEastAsia" w:eastAsiaTheme="minorEastAsia" w:cstheme="minorEastAsia"/>
          <w:color w:val="000000"/>
          <w:sz w:val="24"/>
          <w:szCs w:val="24"/>
        </w:rPr>
        <w:t>1. 担保金额人民币（大写）</w:t>
      </w:r>
      <w:r>
        <w:rPr>
          <w:rFonts w:hint="eastAsia" w:asciiTheme="minorEastAsia" w:hAnsiTheme="minorEastAsia" w:eastAsiaTheme="minorEastAsia" w:cstheme="minorEastAsia"/>
          <w:color w:val="000000"/>
          <w:sz w:val="24"/>
          <w:szCs w:val="24"/>
          <w:u w:val="single"/>
        </w:rPr>
        <w:t xml:space="preserve">                </w:t>
      </w:r>
      <w:r>
        <w:rPr>
          <w:rFonts w:hint="eastAsia" w:asciiTheme="minorEastAsia" w:hAnsiTheme="minorEastAsia" w:eastAsiaTheme="minorEastAsia" w:cstheme="minorEastAsia"/>
          <w:color w:val="000000"/>
          <w:sz w:val="24"/>
          <w:szCs w:val="24"/>
        </w:rPr>
        <w:t>元（¥</w:t>
      </w:r>
      <w:r>
        <w:rPr>
          <w:rFonts w:hint="eastAsia" w:asciiTheme="minorEastAsia" w:hAnsiTheme="minorEastAsia" w:eastAsiaTheme="minorEastAsia" w:cstheme="minorEastAsia"/>
          <w:color w:val="000000"/>
          <w:sz w:val="24"/>
          <w:szCs w:val="24"/>
          <w:u w:val="single"/>
        </w:rPr>
        <w:t xml:space="preserve">             </w:t>
      </w:r>
      <w:r>
        <w:rPr>
          <w:rFonts w:hint="eastAsia" w:asciiTheme="minorEastAsia" w:hAnsiTheme="minorEastAsia" w:eastAsiaTheme="minorEastAsia" w:cstheme="minorEastAsia"/>
          <w:color w:val="000000"/>
          <w:sz w:val="24"/>
          <w:szCs w:val="24"/>
        </w:rPr>
        <w:t>）。</w:t>
      </w:r>
    </w:p>
    <w:p w14:paraId="19B5C0EC">
      <w:pPr>
        <w:spacing w:line="360" w:lineRule="auto"/>
        <w:ind w:firstLine="480" w:firstLineChars="200"/>
        <w:rPr>
          <w:rFonts w:hint="eastAsia" w:asciiTheme="minorEastAsia" w:hAnsiTheme="minorEastAsia" w:eastAsiaTheme="minorEastAsia" w:cstheme="minorEastAsia"/>
          <w:color w:val="000000"/>
          <w:sz w:val="24"/>
          <w:szCs w:val="24"/>
        </w:rPr>
      </w:pPr>
      <w:r>
        <w:rPr>
          <w:rFonts w:hint="eastAsia" w:asciiTheme="minorEastAsia" w:hAnsiTheme="minorEastAsia" w:eastAsiaTheme="minorEastAsia" w:cstheme="minorEastAsia"/>
          <w:color w:val="000000"/>
          <w:sz w:val="24"/>
          <w:szCs w:val="24"/>
        </w:rPr>
        <w:t>2. 担保有效期自预付款支付给承包人起生效，至你方签发的进度款支付证书说明已完全扣清止。</w:t>
      </w:r>
    </w:p>
    <w:p w14:paraId="366B4D35">
      <w:pPr>
        <w:spacing w:line="360" w:lineRule="auto"/>
        <w:ind w:firstLine="480" w:firstLineChars="200"/>
        <w:rPr>
          <w:rFonts w:hint="eastAsia" w:asciiTheme="minorEastAsia" w:hAnsiTheme="minorEastAsia" w:eastAsiaTheme="minorEastAsia" w:cstheme="minorEastAsia"/>
          <w:color w:val="000000"/>
          <w:sz w:val="24"/>
          <w:szCs w:val="24"/>
        </w:rPr>
      </w:pPr>
      <w:r>
        <w:rPr>
          <w:rFonts w:hint="eastAsia" w:asciiTheme="minorEastAsia" w:hAnsiTheme="minorEastAsia" w:eastAsiaTheme="minorEastAsia" w:cstheme="minorEastAsia"/>
          <w:color w:val="000000"/>
          <w:sz w:val="24"/>
          <w:szCs w:val="24"/>
        </w:rPr>
        <w:t>3. 在本保函有效期内，因承包人违反合同约定的义务而要求收回预付款时，我方在收到你方的书面通知后，在７天内无条件支付。但本保函的担保金额，在任何时候不应超过预付款金额减去你方按合同约定在向承包人签发的进度款支付证书中扣除的金额。</w:t>
      </w:r>
    </w:p>
    <w:p w14:paraId="04D774A0">
      <w:pPr>
        <w:spacing w:line="360" w:lineRule="auto"/>
        <w:ind w:firstLine="480" w:firstLineChars="200"/>
        <w:rPr>
          <w:rFonts w:hint="eastAsia" w:asciiTheme="minorEastAsia" w:hAnsiTheme="minorEastAsia" w:eastAsiaTheme="minorEastAsia" w:cstheme="minorEastAsia"/>
          <w:color w:val="000000"/>
          <w:sz w:val="24"/>
          <w:szCs w:val="24"/>
        </w:rPr>
      </w:pPr>
      <w:r>
        <w:rPr>
          <w:rFonts w:hint="eastAsia" w:asciiTheme="minorEastAsia" w:hAnsiTheme="minorEastAsia" w:eastAsiaTheme="minorEastAsia" w:cstheme="minorEastAsia"/>
          <w:color w:val="000000"/>
          <w:sz w:val="24"/>
          <w:szCs w:val="24"/>
        </w:rPr>
        <w:t>4. 你方和承包人按合同约定变更合同时，我方承担本保函规定的义务不变。</w:t>
      </w:r>
    </w:p>
    <w:p w14:paraId="0DBBB675">
      <w:pPr>
        <w:spacing w:line="360" w:lineRule="auto"/>
        <w:ind w:firstLine="480" w:firstLineChars="200"/>
        <w:jc w:val="left"/>
        <w:rPr>
          <w:rFonts w:hint="eastAsia" w:asciiTheme="minorEastAsia" w:hAnsiTheme="minorEastAsia" w:eastAsiaTheme="minorEastAsia" w:cstheme="minorEastAsia"/>
          <w:color w:val="000000"/>
          <w:sz w:val="24"/>
          <w:szCs w:val="24"/>
        </w:rPr>
      </w:pPr>
      <w:r>
        <w:rPr>
          <w:rFonts w:hint="eastAsia" w:asciiTheme="minorEastAsia" w:hAnsiTheme="minorEastAsia" w:eastAsiaTheme="minorEastAsia" w:cstheme="minorEastAsia"/>
          <w:color w:val="000000"/>
          <w:sz w:val="24"/>
          <w:szCs w:val="24"/>
        </w:rPr>
        <w:t>5. 因本保函发生的纠纷，可由双方协商解决，协商不成的，任何一方均可提请</w:t>
      </w:r>
      <w:r>
        <w:rPr>
          <w:rFonts w:hint="eastAsia" w:asciiTheme="minorEastAsia" w:hAnsiTheme="minorEastAsia" w:eastAsiaTheme="minorEastAsia" w:cstheme="minorEastAsia"/>
          <w:color w:val="000000"/>
          <w:sz w:val="24"/>
          <w:szCs w:val="24"/>
          <w:u w:val="single"/>
        </w:rPr>
        <w:t xml:space="preserve">        </w:t>
      </w:r>
      <w:r>
        <w:rPr>
          <w:rFonts w:hint="eastAsia" w:asciiTheme="minorEastAsia" w:hAnsiTheme="minorEastAsia" w:eastAsiaTheme="minorEastAsia" w:cstheme="minorEastAsia"/>
          <w:color w:val="000000"/>
          <w:sz w:val="24"/>
          <w:szCs w:val="24"/>
        </w:rPr>
        <w:t>仲裁委员会仲裁。</w:t>
      </w:r>
    </w:p>
    <w:p w14:paraId="0E41C24E">
      <w:pPr>
        <w:spacing w:line="360" w:lineRule="auto"/>
        <w:ind w:firstLine="480" w:firstLineChars="200"/>
        <w:jc w:val="left"/>
        <w:rPr>
          <w:rFonts w:hint="eastAsia" w:asciiTheme="minorEastAsia" w:hAnsiTheme="minorEastAsia" w:eastAsiaTheme="minorEastAsia" w:cstheme="minorEastAsia"/>
          <w:color w:val="000000"/>
          <w:sz w:val="24"/>
          <w:szCs w:val="24"/>
        </w:rPr>
      </w:pPr>
      <w:r>
        <w:rPr>
          <w:rFonts w:hint="eastAsia" w:asciiTheme="minorEastAsia" w:hAnsiTheme="minorEastAsia" w:eastAsiaTheme="minorEastAsia" w:cstheme="minorEastAsia"/>
          <w:color w:val="000000"/>
          <w:sz w:val="24"/>
          <w:szCs w:val="24"/>
        </w:rPr>
        <w:t>6. 本保函自我方法定代表人（或其授权代理人）签字并加盖公章之日起生效。</w:t>
      </w:r>
    </w:p>
    <w:p w14:paraId="4D9BEA5D">
      <w:pPr>
        <w:spacing w:line="360" w:lineRule="auto"/>
        <w:rPr>
          <w:rFonts w:hint="eastAsia" w:asciiTheme="minorEastAsia" w:hAnsiTheme="minorEastAsia" w:eastAsiaTheme="minorEastAsia" w:cstheme="minorEastAsia"/>
          <w:color w:val="000000"/>
          <w:sz w:val="24"/>
          <w:szCs w:val="24"/>
        </w:rPr>
      </w:pPr>
    </w:p>
    <w:p w14:paraId="44F15AA5">
      <w:pPr>
        <w:spacing w:line="360" w:lineRule="auto"/>
        <w:rPr>
          <w:rFonts w:hint="eastAsia" w:asciiTheme="minorEastAsia" w:hAnsiTheme="minorEastAsia" w:eastAsiaTheme="minorEastAsia" w:cstheme="minorEastAsia"/>
          <w:color w:val="000000"/>
          <w:sz w:val="24"/>
          <w:szCs w:val="24"/>
        </w:rPr>
      </w:pPr>
    </w:p>
    <w:p w14:paraId="7F08CFE4">
      <w:pPr>
        <w:spacing w:line="360" w:lineRule="auto"/>
        <w:rPr>
          <w:rFonts w:hint="eastAsia" w:asciiTheme="minorEastAsia" w:hAnsiTheme="minorEastAsia" w:eastAsiaTheme="minorEastAsia" w:cstheme="minorEastAsia"/>
          <w:color w:val="000000"/>
          <w:sz w:val="24"/>
          <w:szCs w:val="24"/>
        </w:rPr>
      </w:pPr>
      <w:r>
        <w:rPr>
          <w:rFonts w:hint="eastAsia" w:asciiTheme="minorEastAsia" w:hAnsiTheme="minorEastAsia" w:eastAsiaTheme="minorEastAsia" w:cstheme="minorEastAsia"/>
          <w:color w:val="000000"/>
          <w:sz w:val="24"/>
          <w:szCs w:val="24"/>
        </w:rPr>
        <w:t>担保人：</w:t>
      </w:r>
      <w:r>
        <w:rPr>
          <w:rFonts w:hint="eastAsia" w:asciiTheme="minorEastAsia" w:hAnsiTheme="minorEastAsia" w:eastAsiaTheme="minorEastAsia" w:cstheme="minorEastAsia"/>
          <w:color w:val="000000"/>
          <w:sz w:val="24"/>
          <w:szCs w:val="24"/>
          <w:u w:val="single"/>
        </w:rPr>
        <w:t xml:space="preserve">                          </w:t>
      </w:r>
      <w:r>
        <w:rPr>
          <w:rFonts w:hint="eastAsia" w:asciiTheme="minorEastAsia" w:hAnsiTheme="minorEastAsia" w:eastAsiaTheme="minorEastAsia" w:cstheme="minorEastAsia"/>
          <w:color w:val="000000"/>
          <w:sz w:val="24"/>
          <w:szCs w:val="24"/>
        </w:rPr>
        <w:t>（盖单位章）</w:t>
      </w:r>
    </w:p>
    <w:p w14:paraId="64C254D4">
      <w:pPr>
        <w:spacing w:line="360" w:lineRule="auto"/>
        <w:rPr>
          <w:rFonts w:hint="eastAsia" w:asciiTheme="minorEastAsia" w:hAnsiTheme="minorEastAsia" w:eastAsiaTheme="minorEastAsia" w:cstheme="minorEastAsia"/>
          <w:color w:val="000000"/>
          <w:sz w:val="24"/>
          <w:szCs w:val="24"/>
        </w:rPr>
      </w:pPr>
      <w:r>
        <w:rPr>
          <w:rFonts w:hint="eastAsia" w:asciiTheme="minorEastAsia" w:hAnsiTheme="minorEastAsia" w:eastAsiaTheme="minorEastAsia" w:cstheme="minorEastAsia"/>
          <w:color w:val="000000"/>
          <w:sz w:val="24"/>
          <w:szCs w:val="24"/>
        </w:rPr>
        <w:t>法定代表人或其委托代理人：</w:t>
      </w:r>
      <w:r>
        <w:rPr>
          <w:rFonts w:hint="eastAsia" w:asciiTheme="minorEastAsia" w:hAnsiTheme="minorEastAsia" w:eastAsiaTheme="minorEastAsia" w:cstheme="minorEastAsia"/>
          <w:color w:val="000000"/>
          <w:sz w:val="24"/>
          <w:szCs w:val="24"/>
          <w:u w:val="single"/>
        </w:rPr>
        <w:t xml:space="preserve">            </w:t>
      </w:r>
      <w:r>
        <w:rPr>
          <w:rFonts w:hint="eastAsia" w:asciiTheme="minorEastAsia" w:hAnsiTheme="minorEastAsia" w:eastAsiaTheme="minorEastAsia" w:cstheme="minorEastAsia"/>
          <w:color w:val="000000"/>
          <w:sz w:val="24"/>
          <w:szCs w:val="24"/>
        </w:rPr>
        <w:t>（签字）</w:t>
      </w:r>
    </w:p>
    <w:p w14:paraId="01EA3C9C">
      <w:pPr>
        <w:spacing w:line="360" w:lineRule="auto"/>
        <w:rPr>
          <w:rFonts w:hint="eastAsia" w:asciiTheme="minorEastAsia" w:hAnsiTheme="minorEastAsia" w:eastAsiaTheme="minorEastAsia" w:cstheme="minorEastAsia"/>
          <w:color w:val="000000"/>
          <w:sz w:val="24"/>
          <w:szCs w:val="24"/>
        </w:rPr>
      </w:pPr>
      <w:r>
        <w:rPr>
          <w:rFonts w:hint="eastAsia" w:asciiTheme="minorEastAsia" w:hAnsiTheme="minorEastAsia" w:eastAsiaTheme="minorEastAsia" w:cstheme="minorEastAsia"/>
          <w:color w:val="000000"/>
          <w:sz w:val="24"/>
          <w:szCs w:val="24"/>
        </w:rPr>
        <w:t>地    址：</w:t>
      </w:r>
      <w:r>
        <w:rPr>
          <w:rFonts w:hint="eastAsia" w:asciiTheme="minorEastAsia" w:hAnsiTheme="minorEastAsia" w:eastAsiaTheme="minorEastAsia" w:cstheme="minorEastAsia"/>
          <w:color w:val="000000"/>
          <w:sz w:val="24"/>
          <w:szCs w:val="24"/>
          <w:u w:val="single"/>
        </w:rPr>
        <w:tab/>
      </w:r>
      <w:r>
        <w:rPr>
          <w:rFonts w:hint="eastAsia" w:asciiTheme="minorEastAsia" w:hAnsiTheme="minorEastAsia" w:eastAsiaTheme="minorEastAsia" w:cstheme="minorEastAsia"/>
          <w:color w:val="000000"/>
          <w:sz w:val="24"/>
          <w:szCs w:val="24"/>
          <w:u w:val="single"/>
        </w:rPr>
        <w:tab/>
      </w:r>
      <w:r>
        <w:rPr>
          <w:rFonts w:hint="eastAsia" w:asciiTheme="minorEastAsia" w:hAnsiTheme="minorEastAsia" w:eastAsiaTheme="minorEastAsia" w:cstheme="minorEastAsia"/>
          <w:color w:val="000000"/>
          <w:sz w:val="24"/>
          <w:szCs w:val="24"/>
          <w:u w:val="single"/>
        </w:rPr>
        <w:t xml:space="preserve">  </w:t>
      </w:r>
      <w:r>
        <w:rPr>
          <w:rFonts w:hint="eastAsia" w:asciiTheme="minorEastAsia" w:hAnsiTheme="minorEastAsia" w:eastAsiaTheme="minorEastAsia" w:cstheme="minorEastAsia"/>
          <w:color w:val="000000"/>
          <w:sz w:val="24"/>
          <w:szCs w:val="24"/>
          <w:u w:val="single"/>
        </w:rPr>
        <w:tab/>
      </w:r>
      <w:r>
        <w:rPr>
          <w:rFonts w:hint="eastAsia" w:asciiTheme="minorEastAsia" w:hAnsiTheme="minorEastAsia" w:eastAsiaTheme="minorEastAsia" w:cstheme="minorEastAsia"/>
          <w:color w:val="000000"/>
          <w:sz w:val="24"/>
          <w:szCs w:val="24"/>
          <w:u w:val="single"/>
        </w:rPr>
        <w:tab/>
      </w:r>
      <w:r>
        <w:rPr>
          <w:rFonts w:hint="eastAsia" w:asciiTheme="minorEastAsia" w:hAnsiTheme="minorEastAsia" w:eastAsiaTheme="minorEastAsia" w:cstheme="minorEastAsia"/>
          <w:color w:val="000000"/>
          <w:sz w:val="24"/>
          <w:szCs w:val="24"/>
          <w:u w:val="single"/>
        </w:rPr>
        <w:t xml:space="preserve">                   </w:t>
      </w:r>
      <w:r>
        <w:rPr>
          <w:rFonts w:hint="eastAsia" w:asciiTheme="minorEastAsia" w:hAnsiTheme="minorEastAsia" w:eastAsiaTheme="minorEastAsia" w:cstheme="minorEastAsia"/>
          <w:color w:val="000000"/>
          <w:sz w:val="24"/>
          <w:szCs w:val="24"/>
          <w:u w:val="single"/>
        </w:rPr>
        <w:tab/>
      </w:r>
      <w:r>
        <w:rPr>
          <w:rFonts w:hint="eastAsia" w:asciiTheme="minorEastAsia" w:hAnsiTheme="minorEastAsia" w:eastAsiaTheme="minorEastAsia" w:cstheme="minorEastAsia"/>
          <w:color w:val="000000"/>
          <w:sz w:val="24"/>
          <w:szCs w:val="24"/>
          <w:u w:val="single"/>
        </w:rPr>
        <w:tab/>
      </w:r>
      <w:r>
        <w:rPr>
          <w:rFonts w:hint="eastAsia" w:asciiTheme="minorEastAsia" w:hAnsiTheme="minorEastAsia" w:eastAsiaTheme="minorEastAsia" w:cstheme="minorEastAsia"/>
          <w:color w:val="000000"/>
          <w:sz w:val="24"/>
          <w:szCs w:val="24"/>
          <w:u w:val="single"/>
        </w:rPr>
        <w:tab/>
      </w:r>
    </w:p>
    <w:p w14:paraId="0CD040D3">
      <w:pPr>
        <w:spacing w:line="360" w:lineRule="auto"/>
        <w:rPr>
          <w:rFonts w:hint="eastAsia" w:asciiTheme="minorEastAsia" w:hAnsiTheme="minorEastAsia" w:eastAsiaTheme="minorEastAsia" w:cstheme="minorEastAsia"/>
          <w:color w:val="000000"/>
          <w:sz w:val="24"/>
          <w:szCs w:val="24"/>
          <w:u w:val="single"/>
        </w:rPr>
      </w:pPr>
      <w:r>
        <w:rPr>
          <w:rFonts w:hint="eastAsia" w:asciiTheme="minorEastAsia" w:hAnsiTheme="minorEastAsia" w:eastAsiaTheme="minorEastAsia" w:cstheme="minorEastAsia"/>
          <w:color w:val="000000"/>
          <w:sz w:val="24"/>
          <w:szCs w:val="24"/>
        </w:rPr>
        <w:t>邮政编码：</w:t>
      </w:r>
      <w:r>
        <w:rPr>
          <w:rFonts w:hint="eastAsia" w:asciiTheme="minorEastAsia" w:hAnsiTheme="minorEastAsia" w:eastAsiaTheme="minorEastAsia" w:cstheme="minorEastAsia"/>
          <w:color w:val="000000"/>
          <w:sz w:val="24"/>
          <w:szCs w:val="24"/>
          <w:u w:val="single"/>
        </w:rPr>
        <w:tab/>
      </w:r>
      <w:r>
        <w:rPr>
          <w:rFonts w:hint="eastAsia" w:asciiTheme="minorEastAsia" w:hAnsiTheme="minorEastAsia" w:eastAsiaTheme="minorEastAsia" w:cstheme="minorEastAsia"/>
          <w:color w:val="000000"/>
          <w:sz w:val="24"/>
          <w:szCs w:val="24"/>
          <w:u w:val="single"/>
        </w:rPr>
        <w:tab/>
      </w:r>
      <w:r>
        <w:rPr>
          <w:rFonts w:hint="eastAsia" w:asciiTheme="minorEastAsia" w:hAnsiTheme="minorEastAsia" w:eastAsiaTheme="minorEastAsia" w:cstheme="minorEastAsia"/>
          <w:color w:val="000000"/>
          <w:sz w:val="24"/>
          <w:szCs w:val="24"/>
          <w:u w:val="single"/>
        </w:rPr>
        <w:t xml:space="preserve">  </w:t>
      </w:r>
      <w:r>
        <w:rPr>
          <w:rFonts w:hint="eastAsia" w:asciiTheme="minorEastAsia" w:hAnsiTheme="minorEastAsia" w:eastAsiaTheme="minorEastAsia" w:cstheme="minorEastAsia"/>
          <w:color w:val="000000"/>
          <w:sz w:val="24"/>
          <w:szCs w:val="24"/>
          <w:u w:val="single"/>
        </w:rPr>
        <w:tab/>
      </w:r>
      <w:r>
        <w:rPr>
          <w:rFonts w:hint="eastAsia" w:asciiTheme="minorEastAsia" w:hAnsiTheme="minorEastAsia" w:eastAsiaTheme="minorEastAsia" w:cstheme="minorEastAsia"/>
          <w:color w:val="000000"/>
          <w:sz w:val="24"/>
          <w:szCs w:val="24"/>
          <w:u w:val="single"/>
        </w:rPr>
        <w:tab/>
      </w:r>
      <w:r>
        <w:rPr>
          <w:rFonts w:hint="eastAsia" w:asciiTheme="minorEastAsia" w:hAnsiTheme="minorEastAsia" w:eastAsiaTheme="minorEastAsia" w:cstheme="minorEastAsia"/>
          <w:color w:val="000000"/>
          <w:sz w:val="24"/>
          <w:szCs w:val="24"/>
          <w:u w:val="single"/>
        </w:rPr>
        <w:t xml:space="preserve">                   </w:t>
      </w:r>
      <w:r>
        <w:rPr>
          <w:rFonts w:hint="eastAsia" w:asciiTheme="minorEastAsia" w:hAnsiTheme="minorEastAsia" w:eastAsiaTheme="minorEastAsia" w:cstheme="minorEastAsia"/>
          <w:color w:val="000000"/>
          <w:sz w:val="24"/>
          <w:szCs w:val="24"/>
          <w:u w:val="single"/>
        </w:rPr>
        <w:tab/>
      </w:r>
      <w:r>
        <w:rPr>
          <w:rFonts w:hint="eastAsia" w:asciiTheme="minorEastAsia" w:hAnsiTheme="minorEastAsia" w:eastAsiaTheme="minorEastAsia" w:cstheme="minorEastAsia"/>
          <w:color w:val="000000"/>
          <w:sz w:val="24"/>
          <w:szCs w:val="24"/>
          <w:u w:val="single"/>
        </w:rPr>
        <w:tab/>
      </w:r>
      <w:r>
        <w:rPr>
          <w:rFonts w:hint="eastAsia" w:asciiTheme="minorEastAsia" w:hAnsiTheme="minorEastAsia" w:eastAsiaTheme="minorEastAsia" w:cstheme="minorEastAsia"/>
          <w:color w:val="000000"/>
          <w:sz w:val="24"/>
          <w:szCs w:val="24"/>
          <w:u w:val="single"/>
        </w:rPr>
        <w:tab/>
      </w:r>
    </w:p>
    <w:p w14:paraId="7D19997C">
      <w:pPr>
        <w:spacing w:line="360" w:lineRule="auto"/>
        <w:rPr>
          <w:rFonts w:hint="eastAsia" w:asciiTheme="minorEastAsia" w:hAnsiTheme="minorEastAsia" w:eastAsiaTheme="minorEastAsia" w:cstheme="minorEastAsia"/>
          <w:color w:val="000000"/>
          <w:sz w:val="24"/>
          <w:szCs w:val="24"/>
          <w:u w:val="single"/>
        </w:rPr>
      </w:pPr>
      <w:r>
        <w:rPr>
          <w:rFonts w:hint="eastAsia" w:asciiTheme="minorEastAsia" w:hAnsiTheme="minorEastAsia" w:eastAsiaTheme="minorEastAsia" w:cstheme="minorEastAsia"/>
          <w:color w:val="000000"/>
          <w:sz w:val="24"/>
          <w:szCs w:val="24"/>
        </w:rPr>
        <w:t>电    话：</w:t>
      </w:r>
      <w:r>
        <w:rPr>
          <w:rFonts w:hint="eastAsia" w:asciiTheme="minorEastAsia" w:hAnsiTheme="minorEastAsia" w:eastAsiaTheme="minorEastAsia" w:cstheme="minorEastAsia"/>
          <w:color w:val="000000"/>
          <w:sz w:val="24"/>
          <w:szCs w:val="24"/>
          <w:u w:val="single"/>
        </w:rPr>
        <w:tab/>
      </w:r>
      <w:r>
        <w:rPr>
          <w:rFonts w:hint="eastAsia" w:asciiTheme="minorEastAsia" w:hAnsiTheme="minorEastAsia" w:eastAsiaTheme="minorEastAsia" w:cstheme="minorEastAsia"/>
          <w:color w:val="000000"/>
          <w:sz w:val="24"/>
          <w:szCs w:val="24"/>
          <w:u w:val="single"/>
        </w:rPr>
        <w:tab/>
      </w:r>
      <w:r>
        <w:rPr>
          <w:rFonts w:hint="eastAsia" w:asciiTheme="minorEastAsia" w:hAnsiTheme="minorEastAsia" w:eastAsiaTheme="minorEastAsia" w:cstheme="minorEastAsia"/>
          <w:color w:val="000000"/>
          <w:sz w:val="24"/>
          <w:szCs w:val="24"/>
          <w:u w:val="single"/>
        </w:rPr>
        <w:t xml:space="preserve">  </w:t>
      </w:r>
      <w:r>
        <w:rPr>
          <w:rFonts w:hint="eastAsia" w:asciiTheme="minorEastAsia" w:hAnsiTheme="minorEastAsia" w:eastAsiaTheme="minorEastAsia" w:cstheme="minorEastAsia"/>
          <w:color w:val="000000"/>
          <w:sz w:val="24"/>
          <w:szCs w:val="24"/>
          <w:u w:val="single"/>
        </w:rPr>
        <w:tab/>
      </w:r>
      <w:r>
        <w:rPr>
          <w:rFonts w:hint="eastAsia" w:asciiTheme="minorEastAsia" w:hAnsiTheme="minorEastAsia" w:eastAsiaTheme="minorEastAsia" w:cstheme="minorEastAsia"/>
          <w:color w:val="000000"/>
          <w:sz w:val="24"/>
          <w:szCs w:val="24"/>
          <w:u w:val="single"/>
        </w:rPr>
        <w:tab/>
      </w:r>
      <w:r>
        <w:rPr>
          <w:rFonts w:hint="eastAsia" w:asciiTheme="minorEastAsia" w:hAnsiTheme="minorEastAsia" w:eastAsiaTheme="minorEastAsia" w:cstheme="minorEastAsia"/>
          <w:color w:val="000000"/>
          <w:sz w:val="24"/>
          <w:szCs w:val="24"/>
          <w:u w:val="single"/>
        </w:rPr>
        <w:t xml:space="preserve">                   </w:t>
      </w:r>
      <w:r>
        <w:rPr>
          <w:rFonts w:hint="eastAsia" w:asciiTheme="minorEastAsia" w:hAnsiTheme="minorEastAsia" w:eastAsiaTheme="minorEastAsia" w:cstheme="minorEastAsia"/>
          <w:color w:val="000000"/>
          <w:sz w:val="24"/>
          <w:szCs w:val="24"/>
          <w:u w:val="single"/>
        </w:rPr>
        <w:tab/>
      </w:r>
      <w:r>
        <w:rPr>
          <w:rFonts w:hint="eastAsia" w:asciiTheme="minorEastAsia" w:hAnsiTheme="minorEastAsia" w:eastAsiaTheme="minorEastAsia" w:cstheme="minorEastAsia"/>
          <w:color w:val="000000"/>
          <w:sz w:val="24"/>
          <w:szCs w:val="24"/>
          <w:u w:val="single"/>
        </w:rPr>
        <w:tab/>
      </w:r>
      <w:r>
        <w:rPr>
          <w:rFonts w:hint="eastAsia" w:asciiTheme="minorEastAsia" w:hAnsiTheme="minorEastAsia" w:eastAsiaTheme="minorEastAsia" w:cstheme="minorEastAsia"/>
          <w:color w:val="000000"/>
          <w:sz w:val="24"/>
          <w:szCs w:val="24"/>
          <w:u w:val="single"/>
        </w:rPr>
        <w:tab/>
      </w:r>
    </w:p>
    <w:p w14:paraId="6E69A692">
      <w:pPr>
        <w:spacing w:line="360" w:lineRule="auto"/>
        <w:rPr>
          <w:rFonts w:hint="eastAsia" w:asciiTheme="minorEastAsia" w:hAnsiTheme="minorEastAsia" w:eastAsiaTheme="minorEastAsia" w:cstheme="minorEastAsia"/>
          <w:color w:val="000000"/>
          <w:sz w:val="24"/>
          <w:szCs w:val="24"/>
          <w:u w:val="single"/>
        </w:rPr>
      </w:pPr>
      <w:r>
        <w:rPr>
          <w:rFonts w:hint="eastAsia" w:asciiTheme="minorEastAsia" w:hAnsiTheme="minorEastAsia" w:eastAsiaTheme="minorEastAsia" w:cstheme="minorEastAsia"/>
          <w:color w:val="000000"/>
          <w:sz w:val="24"/>
          <w:szCs w:val="24"/>
        </w:rPr>
        <w:t>传    真：</w:t>
      </w:r>
      <w:r>
        <w:rPr>
          <w:rFonts w:hint="eastAsia" w:asciiTheme="minorEastAsia" w:hAnsiTheme="minorEastAsia" w:eastAsiaTheme="minorEastAsia" w:cstheme="minorEastAsia"/>
          <w:color w:val="000000"/>
          <w:sz w:val="24"/>
          <w:szCs w:val="24"/>
          <w:u w:val="single"/>
        </w:rPr>
        <w:tab/>
      </w:r>
      <w:r>
        <w:rPr>
          <w:rFonts w:hint="eastAsia" w:asciiTheme="minorEastAsia" w:hAnsiTheme="minorEastAsia" w:eastAsiaTheme="minorEastAsia" w:cstheme="minorEastAsia"/>
          <w:color w:val="000000"/>
          <w:sz w:val="24"/>
          <w:szCs w:val="24"/>
          <w:u w:val="single"/>
        </w:rPr>
        <w:tab/>
      </w:r>
      <w:r>
        <w:rPr>
          <w:rFonts w:hint="eastAsia" w:asciiTheme="minorEastAsia" w:hAnsiTheme="minorEastAsia" w:eastAsiaTheme="minorEastAsia" w:cstheme="minorEastAsia"/>
          <w:color w:val="000000"/>
          <w:sz w:val="24"/>
          <w:szCs w:val="24"/>
          <w:u w:val="single"/>
        </w:rPr>
        <w:t xml:space="preserve">  </w:t>
      </w:r>
      <w:r>
        <w:rPr>
          <w:rFonts w:hint="eastAsia" w:asciiTheme="minorEastAsia" w:hAnsiTheme="minorEastAsia" w:eastAsiaTheme="minorEastAsia" w:cstheme="minorEastAsia"/>
          <w:color w:val="000000"/>
          <w:sz w:val="24"/>
          <w:szCs w:val="24"/>
          <w:u w:val="single"/>
        </w:rPr>
        <w:tab/>
      </w:r>
      <w:r>
        <w:rPr>
          <w:rFonts w:hint="eastAsia" w:asciiTheme="minorEastAsia" w:hAnsiTheme="minorEastAsia" w:eastAsiaTheme="minorEastAsia" w:cstheme="minorEastAsia"/>
          <w:color w:val="000000"/>
          <w:sz w:val="24"/>
          <w:szCs w:val="24"/>
          <w:u w:val="single"/>
        </w:rPr>
        <w:tab/>
      </w:r>
      <w:r>
        <w:rPr>
          <w:rFonts w:hint="eastAsia" w:asciiTheme="minorEastAsia" w:hAnsiTheme="minorEastAsia" w:eastAsiaTheme="minorEastAsia" w:cstheme="minorEastAsia"/>
          <w:color w:val="000000"/>
          <w:sz w:val="24"/>
          <w:szCs w:val="24"/>
          <w:u w:val="single"/>
        </w:rPr>
        <w:t xml:space="preserve">                   </w:t>
      </w:r>
      <w:r>
        <w:rPr>
          <w:rFonts w:hint="eastAsia" w:asciiTheme="minorEastAsia" w:hAnsiTheme="minorEastAsia" w:eastAsiaTheme="minorEastAsia" w:cstheme="minorEastAsia"/>
          <w:color w:val="000000"/>
          <w:sz w:val="24"/>
          <w:szCs w:val="24"/>
          <w:u w:val="single"/>
        </w:rPr>
        <w:tab/>
      </w:r>
      <w:r>
        <w:rPr>
          <w:rFonts w:hint="eastAsia" w:asciiTheme="minorEastAsia" w:hAnsiTheme="minorEastAsia" w:eastAsiaTheme="minorEastAsia" w:cstheme="minorEastAsia"/>
          <w:color w:val="000000"/>
          <w:sz w:val="24"/>
          <w:szCs w:val="24"/>
          <w:u w:val="single"/>
        </w:rPr>
        <w:tab/>
      </w:r>
      <w:r>
        <w:rPr>
          <w:rFonts w:hint="eastAsia" w:asciiTheme="minorEastAsia" w:hAnsiTheme="minorEastAsia" w:eastAsiaTheme="minorEastAsia" w:cstheme="minorEastAsia"/>
          <w:color w:val="000000"/>
          <w:sz w:val="24"/>
          <w:szCs w:val="24"/>
          <w:u w:val="single"/>
        </w:rPr>
        <w:tab/>
      </w:r>
    </w:p>
    <w:p w14:paraId="24CC061C">
      <w:pPr>
        <w:spacing w:line="360" w:lineRule="auto"/>
        <w:rPr>
          <w:rFonts w:hint="eastAsia" w:asciiTheme="minorEastAsia" w:hAnsiTheme="minorEastAsia" w:eastAsiaTheme="minorEastAsia" w:cstheme="minorEastAsia"/>
          <w:color w:val="000000"/>
          <w:sz w:val="24"/>
          <w:szCs w:val="24"/>
          <w:u w:val="single"/>
          <w:lang w:eastAsia="zh-CN"/>
        </w:rPr>
      </w:pPr>
      <w:r>
        <w:rPr>
          <w:rFonts w:hint="eastAsia" w:asciiTheme="minorEastAsia" w:hAnsiTheme="minorEastAsia" w:eastAsiaTheme="minorEastAsia" w:cstheme="minorEastAsia"/>
          <w:color w:val="000000"/>
          <w:sz w:val="24"/>
          <w:szCs w:val="24"/>
        </w:rPr>
        <w:t xml:space="preserve">  </w:t>
      </w:r>
    </w:p>
    <w:p w14:paraId="08C69C69">
      <w:pPr>
        <w:spacing w:line="360" w:lineRule="auto"/>
        <w:rPr>
          <w:rFonts w:ascii="Times New Roman" w:hAnsi="Times New Roman" w:eastAsia="仿宋_GB2312"/>
          <w:color w:val="000000"/>
          <w:sz w:val="30"/>
          <w:szCs w:val="30"/>
        </w:rPr>
      </w:pPr>
      <w:r>
        <w:rPr>
          <w:rFonts w:hint="eastAsia" w:asciiTheme="minorEastAsia" w:hAnsiTheme="minorEastAsia" w:eastAsiaTheme="minorEastAsia" w:cstheme="minorEastAsia"/>
          <w:color w:val="000000"/>
          <w:sz w:val="24"/>
          <w:szCs w:val="24"/>
        </w:rPr>
        <w:t xml:space="preserve">            </w:t>
      </w:r>
      <w:r>
        <w:rPr>
          <w:rFonts w:hint="eastAsia" w:asciiTheme="minorEastAsia" w:hAnsiTheme="minorEastAsia" w:eastAsiaTheme="minorEastAsia" w:cstheme="minorEastAsia"/>
          <w:color w:val="000000"/>
          <w:sz w:val="24"/>
          <w:szCs w:val="24"/>
          <w:u w:val="single"/>
        </w:rPr>
        <w:t xml:space="preserve">               </w:t>
      </w:r>
      <w:r>
        <w:rPr>
          <w:rFonts w:hint="eastAsia" w:asciiTheme="minorEastAsia" w:hAnsiTheme="minorEastAsia" w:eastAsiaTheme="minorEastAsia" w:cstheme="minorEastAsia"/>
          <w:color w:val="000000"/>
          <w:sz w:val="24"/>
          <w:szCs w:val="24"/>
        </w:rPr>
        <w:t>年</w:t>
      </w:r>
      <w:r>
        <w:rPr>
          <w:rFonts w:hint="eastAsia" w:asciiTheme="minorEastAsia" w:hAnsiTheme="minorEastAsia" w:eastAsiaTheme="minorEastAsia" w:cstheme="minorEastAsia"/>
          <w:color w:val="000000"/>
          <w:sz w:val="24"/>
          <w:szCs w:val="24"/>
          <w:u w:val="single"/>
        </w:rPr>
        <w:t xml:space="preserve">      </w:t>
      </w:r>
      <w:r>
        <w:rPr>
          <w:rFonts w:hint="eastAsia" w:asciiTheme="minorEastAsia" w:hAnsiTheme="minorEastAsia" w:eastAsiaTheme="minorEastAsia" w:cstheme="minorEastAsia"/>
          <w:color w:val="000000"/>
          <w:sz w:val="24"/>
          <w:szCs w:val="24"/>
        </w:rPr>
        <w:t>月</w:t>
      </w:r>
      <w:r>
        <w:rPr>
          <w:rFonts w:hint="eastAsia" w:asciiTheme="minorEastAsia" w:hAnsiTheme="minorEastAsia" w:eastAsiaTheme="minorEastAsia" w:cstheme="minorEastAsia"/>
          <w:color w:val="000000"/>
          <w:sz w:val="24"/>
          <w:szCs w:val="24"/>
          <w:u w:val="single"/>
        </w:rPr>
        <w:t xml:space="preserve">      </w:t>
      </w:r>
      <w:r>
        <w:rPr>
          <w:rFonts w:hint="eastAsia" w:asciiTheme="minorEastAsia" w:hAnsiTheme="minorEastAsia" w:eastAsiaTheme="minorEastAsia" w:cstheme="minorEastAsia"/>
          <w:color w:val="000000"/>
          <w:sz w:val="24"/>
          <w:szCs w:val="24"/>
        </w:rPr>
        <w:t>日</w:t>
      </w:r>
    </w:p>
    <w:p w14:paraId="4405FC07">
      <w:pPr>
        <w:spacing w:line="440" w:lineRule="exact"/>
        <w:rPr>
          <w:rFonts w:ascii="Times New Roman" w:hAnsi="Times New Roman" w:eastAsia="黑体"/>
          <w:color w:val="000000"/>
          <w:sz w:val="30"/>
          <w:szCs w:val="30"/>
        </w:rPr>
      </w:pPr>
      <w:r>
        <w:rPr>
          <w:rFonts w:ascii="Times New Roman" w:hAnsi="Times New Roman" w:eastAsia="仿宋_GB2312"/>
          <w:b/>
          <w:color w:val="000000"/>
          <w:sz w:val="30"/>
          <w:szCs w:val="30"/>
        </w:rPr>
        <w:br w:type="page"/>
      </w:r>
      <w:r>
        <w:rPr>
          <w:rFonts w:hint="eastAsia" w:asciiTheme="minorEastAsia" w:hAnsiTheme="minorEastAsia" w:eastAsiaTheme="minorEastAsia" w:cstheme="minorEastAsia"/>
          <w:color w:val="000000"/>
          <w:sz w:val="24"/>
          <w:szCs w:val="24"/>
        </w:rPr>
        <w:t>附</w:t>
      </w:r>
      <w:bookmarkStart w:id="1080" w:name="_Toc296346734"/>
      <w:bookmarkStart w:id="1081" w:name="_Toc296891273"/>
      <w:bookmarkStart w:id="1082" w:name="_Toc296944572"/>
      <w:bookmarkStart w:id="1083" w:name="_Toc296347232"/>
      <w:bookmarkStart w:id="1084" w:name="_Toc296891061"/>
      <w:bookmarkStart w:id="1085" w:name="_Toc296503233"/>
      <w:r>
        <w:rPr>
          <w:rFonts w:hint="eastAsia" w:asciiTheme="minorEastAsia" w:hAnsiTheme="minorEastAsia" w:eastAsiaTheme="minorEastAsia" w:cstheme="minorEastAsia"/>
          <w:color w:val="000000"/>
          <w:sz w:val="24"/>
          <w:szCs w:val="24"/>
        </w:rPr>
        <w:t xml:space="preserve">件10:  </w:t>
      </w:r>
    </w:p>
    <w:bookmarkEnd w:id="1080"/>
    <w:bookmarkEnd w:id="1081"/>
    <w:bookmarkEnd w:id="1082"/>
    <w:bookmarkEnd w:id="1083"/>
    <w:bookmarkEnd w:id="1084"/>
    <w:bookmarkEnd w:id="1085"/>
    <w:p w14:paraId="648C1FB4">
      <w:pPr>
        <w:spacing w:before="156" w:beforeLines="50" w:after="156" w:afterLines="50" w:line="440" w:lineRule="exact"/>
        <w:jc w:val="center"/>
        <w:rPr>
          <w:rFonts w:ascii="Times New Roman" w:hAnsi="Times New Roman" w:eastAsia="黑体"/>
          <w:color w:val="000000"/>
          <w:sz w:val="30"/>
          <w:szCs w:val="30"/>
        </w:rPr>
      </w:pPr>
      <w:r>
        <w:rPr>
          <w:rFonts w:ascii="Times New Roman" w:hAnsi="Times New Roman" w:eastAsia="黑体"/>
          <w:color w:val="000000"/>
          <w:sz w:val="30"/>
          <w:szCs w:val="30"/>
        </w:rPr>
        <w:t>支付担保</w:t>
      </w:r>
    </w:p>
    <w:p w14:paraId="5FCB0E77">
      <w:pPr>
        <w:spacing w:line="440" w:lineRule="exact"/>
        <w:jc w:val="left"/>
        <w:rPr>
          <w:rFonts w:hint="eastAsia" w:ascii="宋体" w:hAnsi="宋体" w:eastAsia="宋体" w:cs="宋体"/>
          <w:color w:val="000000"/>
          <w:sz w:val="24"/>
          <w:szCs w:val="24"/>
        </w:rPr>
      </w:pPr>
      <w:r>
        <w:rPr>
          <w:rFonts w:hint="eastAsia" w:ascii="宋体" w:hAnsi="宋体" w:eastAsia="宋体" w:cs="宋体"/>
          <w:color w:val="000000"/>
          <w:sz w:val="24"/>
          <w:szCs w:val="24"/>
          <w:u w:val="single"/>
        </w:rPr>
        <w:t xml:space="preserve">             </w:t>
      </w:r>
      <w:r>
        <w:rPr>
          <w:rFonts w:hint="eastAsia" w:ascii="宋体" w:hAnsi="宋体" w:eastAsia="宋体" w:cs="宋体"/>
          <w:color w:val="000000"/>
          <w:sz w:val="24"/>
          <w:szCs w:val="24"/>
        </w:rPr>
        <w:t>（承包人）：</w:t>
      </w:r>
    </w:p>
    <w:p w14:paraId="57E7747D">
      <w:pPr>
        <w:spacing w:line="440" w:lineRule="exact"/>
        <w:jc w:val="left"/>
        <w:rPr>
          <w:rFonts w:hint="eastAsia" w:ascii="宋体" w:hAnsi="宋体" w:eastAsia="宋体" w:cs="宋体"/>
          <w:color w:val="000000"/>
          <w:sz w:val="24"/>
          <w:szCs w:val="24"/>
        </w:rPr>
      </w:pPr>
    </w:p>
    <w:p w14:paraId="2335DAE2">
      <w:pPr>
        <w:spacing w:line="360" w:lineRule="auto"/>
        <w:ind w:firstLine="480" w:firstLineChars="200"/>
        <w:jc w:val="left"/>
        <w:rPr>
          <w:rFonts w:hint="eastAsia" w:ascii="宋体" w:hAnsi="宋体" w:eastAsia="宋体" w:cs="宋体"/>
          <w:color w:val="000000"/>
          <w:sz w:val="24"/>
          <w:szCs w:val="24"/>
        </w:rPr>
      </w:pPr>
      <w:r>
        <w:rPr>
          <w:rFonts w:hint="eastAsia" w:ascii="宋体" w:hAnsi="宋体" w:eastAsia="宋体" w:cs="宋体"/>
          <w:color w:val="000000"/>
          <w:sz w:val="24"/>
          <w:szCs w:val="24"/>
        </w:rPr>
        <w:t>鉴于你方作为承包人已经与</w:t>
      </w:r>
      <w:r>
        <w:rPr>
          <w:rFonts w:hint="eastAsia" w:ascii="宋体" w:hAnsi="宋体" w:eastAsia="宋体" w:cs="宋体"/>
          <w:color w:val="000000"/>
          <w:sz w:val="24"/>
          <w:szCs w:val="24"/>
          <w:u w:val="single"/>
        </w:rPr>
        <w:t xml:space="preserve">             </w:t>
      </w:r>
      <w:r>
        <w:rPr>
          <w:rFonts w:hint="eastAsia" w:ascii="宋体" w:hAnsi="宋体" w:eastAsia="宋体" w:cs="宋体"/>
          <w:color w:val="000000"/>
          <w:sz w:val="24"/>
          <w:szCs w:val="24"/>
        </w:rPr>
        <w:t>（发包人名称）（以下称“发包人”）于</w:t>
      </w:r>
      <w:r>
        <w:rPr>
          <w:rFonts w:hint="eastAsia" w:ascii="宋体" w:hAnsi="宋体" w:eastAsia="宋体" w:cs="宋体"/>
          <w:color w:val="000000"/>
          <w:sz w:val="24"/>
          <w:szCs w:val="24"/>
          <w:u w:val="single"/>
        </w:rPr>
        <w:t xml:space="preserve">   </w:t>
      </w:r>
      <w:r>
        <w:rPr>
          <w:rFonts w:hint="eastAsia" w:ascii="宋体" w:hAnsi="宋体" w:eastAsia="宋体" w:cs="宋体"/>
          <w:color w:val="000000"/>
          <w:sz w:val="24"/>
          <w:szCs w:val="24"/>
        </w:rPr>
        <w:t>年</w:t>
      </w:r>
      <w:r>
        <w:rPr>
          <w:rFonts w:hint="eastAsia" w:ascii="宋体" w:hAnsi="宋体" w:eastAsia="宋体" w:cs="宋体"/>
          <w:color w:val="000000"/>
          <w:sz w:val="24"/>
          <w:szCs w:val="24"/>
          <w:u w:val="single"/>
        </w:rPr>
        <w:t xml:space="preserve">   </w:t>
      </w:r>
      <w:r>
        <w:rPr>
          <w:rFonts w:hint="eastAsia" w:ascii="宋体" w:hAnsi="宋体" w:eastAsia="宋体" w:cs="宋体"/>
          <w:color w:val="000000"/>
          <w:sz w:val="24"/>
          <w:szCs w:val="24"/>
        </w:rPr>
        <w:t>月</w:t>
      </w:r>
      <w:r>
        <w:rPr>
          <w:rFonts w:hint="eastAsia" w:ascii="宋体" w:hAnsi="宋体" w:eastAsia="宋体" w:cs="宋体"/>
          <w:color w:val="000000"/>
          <w:sz w:val="24"/>
          <w:szCs w:val="24"/>
          <w:u w:val="single"/>
        </w:rPr>
        <w:t xml:space="preserve">    </w:t>
      </w:r>
      <w:r>
        <w:rPr>
          <w:rFonts w:hint="eastAsia" w:ascii="宋体" w:hAnsi="宋体" w:eastAsia="宋体" w:cs="宋体"/>
          <w:color w:val="000000"/>
          <w:sz w:val="24"/>
          <w:szCs w:val="24"/>
        </w:rPr>
        <w:t>日签订了</w:t>
      </w:r>
      <w:r>
        <w:rPr>
          <w:rFonts w:hint="eastAsia" w:ascii="宋体" w:hAnsi="宋体" w:eastAsia="宋体" w:cs="宋体"/>
          <w:color w:val="000000"/>
          <w:sz w:val="24"/>
          <w:szCs w:val="24"/>
          <w:u w:val="single"/>
        </w:rPr>
        <w:t xml:space="preserve">             </w:t>
      </w:r>
      <w:r>
        <w:rPr>
          <w:rFonts w:hint="eastAsia" w:ascii="宋体" w:hAnsi="宋体" w:eastAsia="宋体" w:cs="宋体"/>
          <w:color w:val="000000"/>
          <w:sz w:val="24"/>
          <w:szCs w:val="24"/>
        </w:rPr>
        <w:t>（工程名称）《建设工程施工合同》（以下称“主合同”），应发包人的申请，我方愿就发包人履行主合同约定的工程款支付义务以保证的方式向你方提供如下担保：</w:t>
      </w:r>
    </w:p>
    <w:p w14:paraId="007D13F6">
      <w:pPr>
        <w:spacing w:line="360" w:lineRule="auto"/>
        <w:ind w:firstLine="480" w:firstLineChars="200"/>
        <w:jc w:val="left"/>
        <w:outlineLvl w:val="0"/>
        <w:rPr>
          <w:rFonts w:hint="eastAsia" w:ascii="宋体" w:hAnsi="宋体" w:eastAsia="宋体" w:cs="宋体"/>
          <w:color w:val="000000"/>
          <w:sz w:val="24"/>
          <w:szCs w:val="24"/>
        </w:rPr>
      </w:pPr>
      <w:r>
        <w:rPr>
          <w:rFonts w:hint="eastAsia" w:ascii="宋体" w:hAnsi="宋体" w:eastAsia="宋体" w:cs="宋体"/>
          <w:color w:val="000000"/>
          <w:sz w:val="24"/>
          <w:szCs w:val="24"/>
        </w:rPr>
        <w:t>一、保证的范围及保证金额</w:t>
      </w:r>
    </w:p>
    <w:p w14:paraId="12086864">
      <w:pPr>
        <w:spacing w:line="360" w:lineRule="auto"/>
        <w:ind w:firstLine="480" w:firstLineChars="200"/>
        <w:jc w:val="left"/>
        <w:rPr>
          <w:rFonts w:hint="eastAsia" w:ascii="宋体" w:hAnsi="宋体" w:eastAsia="宋体" w:cs="宋体"/>
          <w:color w:val="000000"/>
          <w:sz w:val="24"/>
          <w:szCs w:val="24"/>
        </w:rPr>
      </w:pPr>
      <w:r>
        <w:rPr>
          <w:rFonts w:hint="eastAsia" w:ascii="宋体" w:hAnsi="宋体" w:eastAsia="宋体" w:cs="宋体"/>
          <w:color w:val="000000"/>
          <w:sz w:val="24"/>
          <w:szCs w:val="24"/>
        </w:rPr>
        <w:t>1. 我方的保证范围是主合同约定的工程款。</w:t>
      </w:r>
    </w:p>
    <w:p w14:paraId="0CB997FC">
      <w:pPr>
        <w:spacing w:line="360" w:lineRule="auto"/>
        <w:ind w:firstLine="480" w:firstLineChars="200"/>
        <w:jc w:val="left"/>
        <w:rPr>
          <w:rFonts w:hint="eastAsia" w:ascii="宋体" w:hAnsi="宋体" w:eastAsia="宋体" w:cs="宋体"/>
          <w:color w:val="000000"/>
          <w:sz w:val="24"/>
          <w:szCs w:val="24"/>
        </w:rPr>
      </w:pPr>
      <w:r>
        <w:rPr>
          <w:rFonts w:hint="eastAsia" w:ascii="宋体" w:hAnsi="宋体" w:eastAsia="宋体" w:cs="宋体"/>
          <w:color w:val="000000"/>
          <w:sz w:val="24"/>
          <w:szCs w:val="24"/>
        </w:rPr>
        <w:t>2. 本保函所称主合同约定的工程款是指主合同约定的除工程质量保证金以外的合同价款。</w:t>
      </w:r>
    </w:p>
    <w:p w14:paraId="39BB141D">
      <w:pPr>
        <w:spacing w:line="360" w:lineRule="auto"/>
        <w:ind w:firstLine="480" w:firstLineChars="200"/>
        <w:jc w:val="left"/>
        <w:rPr>
          <w:rFonts w:hint="eastAsia" w:ascii="宋体" w:hAnsi="宋体" w:eastAsia="宋体" w:cs="宋体"/>
          <w:color w:val="000000"/>
          <w:sz w:val="24"/>
          <w:szCs w:val="24"/>
        </w:rPr>
      </w:pPr>
      <w:r>
        <w:rPr>
          <w:rFonts w:hint="eastAsia" w:ascii="宋体" w:hAnsi="宋体" w:eastAsia="宋体" w:cs="宋体"/>
          <w:color w:val="000000"/>
          <w:sz w:val="24"/>
          <w:szCs w:val="24"/>
        </w:rPr>
        <w:t>3. 我方保证的金额是主合同约定的工程款的</w:t>
      </w:r>
      <w:r>
        <w:rPr>
          <w:rFonts w:hint="eastAsia" w:ascii="宋体" w:hAnsi="宋体" w:eastAsia="宋体" w:cs="宋体"/>
          <w:color w:val="000000"/>
          <w:sz w:val="24"/>
          <w:szCs w:val="24"/>
          <w:u w:val="single"/>
        </w:rPr>
        <w:t xml:space="preserve">      </w:t>
      </w:r>
      <w:r>
        <w:rPr>
          <w:rFonts w:hint="eastAsia" w:ascii="宋体" w:hAnsi="宋体" w:eastAsia="宋体" w:cs="宋体"/>
          <w:color w:val="000000"/>
          <w:sz w:val="24"/>
          <w:szCs w:val="24"/>
        </w:rPr>
        <w:t>%，数额最高不超过人民币元（大写：</w:t>
      </w:r>
      <w:r>
        <w:rPr>
          <w:rFonts w:hint="eastAsia" w:ascii="宋体" w:hAnsi="宋体" w:eastAsia="宋体" w:cs="宋体"/>
          <w:color w:val="000000"/>
          <w:sz w:val="24"/>
          <w:szCs w:val="24"/>
          <w:u w:val="single"/>
        </w:rPr>
        <w:t xml:space="preserve">        </w:t>
      </w:r>
      <w:r>
        <w:rPr>
          <w:rFonts w:hint="eastAsia" w:ascii="宋体" w:hAnsi="宋体" w:eastAsia="宋体" w:cs="宋体"/>
          <w:color w:val="000000"/>
          <w:sz w:val="24"/>
          <w:szCs w:val="24"/>
        </w:rPr>
        <w:t>）。</w:t>
      </w:r>
    </w:p>
    <w:p w14:paraId="6D744C7B">
      <w:pPr>
        <w:spacing w:line="360" w:lineRule="auto"/>
        <w:ind w:firstLine="480" w:firstLineChars="200"/>
        <w:jc w:val="left"/>
        <w:outlineLvl w:val="0"/>
        <w:rPr>
          <w:rFonts w:hint="eastAsia" w:ascii="宋体" w:hAnsi="宋体" w:eastAsia="宋体" w:cs="宋体"/>
          <w:color w:val="000000"/>
          <w:sz w:val="24"/>
          <w:szCs w:val="24"/>
        </w:rPr>
      </w:pPr>
      <w:r>
        <w:rPr>
          <w:rFonts w:hint="eastAsia" w:ascii="宋体" w:hAnsi="宋体" w:eastAsia="宋体" w:cs="宋体"/>
          <w:color w:val="000000"/>
          <w:sz w:val="24"/>
          <w:szCs w:val="24"/>
        </w:rPr>
        <w:t>二、保证的方式及保证期间</w:t>
      </w:r>
    </w:p>
    <w:p w14:paraId="1303B81E">
      <w:pPr>
        <w:spacing w:line="360" w:lineRule="auto"/>
        <w:ind w:firstLine="480" w:firstLineChars="200"/>
        <w:jc w:val="left"/>
        <w:rPr>
          <w:rFonts w:hint="eastAsia" w:ascii="宋体" w:hAnsi="宋体" w:eastAsia="宋体" w:cs="宋体"/>
          <w:color w:val="000000"/>
          <w:sz w:val="24"/>
          <w:szCs w:val="24"/>
        </w:rPr>
      </w:pPr>
      <w:r>
        <w:rPr>
          <w:rFonts w:hint="eastAsia" w:ascii="宋体" w:hAnsi="宋体" w:eastAsia="宋体" w:cs="宋体"/>
          <w:color w:val="000000"/>
          <w:sz w:val="24"/>
          <w:szCs w:val="24"/>
        </w:rPr>
        <w:t>1. 我方保证的方式为：连带责任保证。</w:t>
      </w:r>
    </w:p>
    <w:p w14:paraId="1DC496B5">
      <w:pPr>
        <w:spacing w:line="360" w:lineRule="auto"/>
        <w:ind w:firstLine="480" w:firstLineChars="200"/>
        <w:jc w:val="left"/>
        <w:rPr>
          <w:rFonts w:hint="eastAsia" w:ascii="宋体" w:hAnsi="宋体" w:eastAsia="宋体" w:cs="宋体"/>
          <w:color w:val="000000"/>
          <w:sz w:val="24"/>
          <w:szCs w:val="24"/>
        </w:rPr>
      </w:pPr>
      <w:r>
        <w:rPr>
          <w:rFonts w:hint="eastAsia" w:ascii="宋体" w:hAnsi="宋体" w:eastAsia="宋体" w:cs="宋体"/>
          <w:color w:val="000000"/>
          <w:sz w:val="24"/>
          <w:szCs w:val="24"/>
        </w:rPr>
        <w:t>2. 我方保证的期间为：自本合同生效之日起至主合同约定的工程款支付完毕之日后</w:t>
      </w:r>
      <w:r>
        <w:rPr>
          <w:rFonts w:hint="eastAsia" w:ascii="宋体" w:hAnsi="宋体" w:eastAsia="宋体" w:cs="宋体"/>
          <w:color w:val="000000"/>
          <w:sz w:val="24"/>
          <w:szCs w:val="24"/>
          <w:u w:val="single"/>
        </w:rPr>
        <w:t xml:space="preserve">    </w:t>
      </w:r>
      <w:r>
        <w:rPr>
          <w:rFonts w:hint="eastAsia" w:ascii="宋体" w:hAnsi="宋体" w:eastAsia="宋体" w:cs="宋体"/>
          <w:color w:val="000000"/>
          <w:sz w:val="24"/>
          <w:szCs w:val="24"/>
        </w:rPr>
        <w:t>日内。</w:t>
      </w:r>
    </w:p>
    <w:p w14:paraId="3C76B674">
      <w:pPr>
        <w:spacing w:line="360" w:lineRule="auto"/>
        <w:ind w:firstLine="480" w:firstLineChars="200"/>
        <w:jc w:val="left"/>
        <w:rPr>
          <w:rFonts w:hint="eastAsia" w:ascii="宋体" w:hAnsi="宋体" w:eastAsia="宋体" w:cs="宋体"/>
          <w:color w:val="000000"/>
          <w:sz w:val="24"/>
          <w:szCs w:val="24"/>
        </w:rPr>
      </w:pPr>
      <w:r>
        <w:rPr>
          <w:rFonts w:hint="eastAsia" w:ascii="宋体" w:hAnsi="宋体" w:eastAsia="宋体" w:cs="宋体"/>
          <w:color w:val="000000"/>
          <w:sz w:val="24"/>
          <w:szCs w:val="24"/>
        </w:rPr>
        <w:t>3. 你方与发包人协议变更工程款支付日期的，经我方书面同意后，保证期间按照变更后的支付日期做相应调整。</w:t>
      </w:r>
    </w:p>
    <w:p w14:paraId="53FDEB6A">
      <w:pPr>
        <w:spacing w:line="360" w:lineRule="auto"/>
        <w:ind w:firstLine="480" w:firstLineChars="200"/>
        <w:jc w:val="left"/>
        <w:outlineLvl w:val="0"/>
        <w:rPr>
          <w:rFonts w:hint="eastAsia" w:ascii="宋体" w:hAnsi="宋体" w:eastAsia="宋体" w:cs="宋体"/>
          <w:color w:val="000000"/>
          <w:sz w:val="24"/>
          <w:szCs w:val="24"/>
        </w:rPr>
      </w:pPr>
      <w:r>
        <w:rPr>
          <w:rFonts w:hint="eastAsia" w:ascii="宋体" w:hAnsi="宋体" w:eastAsia="宋体" w:cs="宋体"/>
          <w:color w:val="000000"/>
          <w:sz w:val="24"/>
          <w:szCs w:val="24"/>
        </w:rPr>
        <w:t>三、承担保证责任的形式</w:t>
      </w:r>
    </w:p>
    <w:p w14:paraId="2E2C5DDB">
      <w:pPr>
        <w:spacing w:line="360" w:lineRule="auto"/>
        <w:ind w:firstLine="480" w:firstLineChars="200"/>
        <w:jc w:val="left"/>
        <w:rPr>
          <w:rFonts w:hint="eastAsia" w:ascii="宋体" w:hAnsi="宋体" w:eastAsia="宋体" w:cs="宋体"/>
          <w:color w:val="000000"/>
          <w:sz w:val="24"/>
          <w:szCs w:val="24"/>
        </w:rPr>
      </w:pPr>
      <w:r>
        <w:rPr>
          <w:rFonts w:hint="eastAsia" w:ascii="宋体" w:hAnsi="宋体" w:eastAsia="宋体" w:cs="宋体"/>
          <w:color w:val="000000"/>
          <w:sz w:val="24"/>
          <w:szCs w:val="24"/>
        </w:rPr>
        <w:t>我方承担保证责任的形式是代为支付。发包人未按主合同约定向你方支付工程款的，由我方在保证金额内代为支付。</w:t>
      </w:r>
    </w:p>
    <w:p w14:paraId="134549F4">
      <w:pPr>
        <w:spacing w:line="360" w:lineRule="auto"/>
        <w:ind w:firstLine="480" w:firstLineChars="200"/>
        <w:jc w:val="left"/>
        <w:outlineLvl w:val="0"/>
        <w:rPr>
          <w:rFonts w:hint="eastAsia" w:ascii="宋体" w:hAnsi="宋体" w:eastAsia="宋体" w:cs="宋体"/>
          <w:color w:val="000000"/>
          <w:sz w:val="24"/>
          <w:szCs w:val="24"/>
        </w:rPr>
      </w:pPr>
      <w:r>
        <w:rPr>
          <w:rFonts w:hint="eastAsia" w:ascii="宋体" w:hAnsi="宋体" w:eastAsia="宋体" w:cs="宋体"/>
          <w:color w:val="000000"/>
          <w:sz w:val="24"/>
          <w:szCs w:val="24"/>
        </w:rPr>
        <w:t>四、代偿的安排</w:t>
      </w:r>
    </w:p>
    <w:p w14:paraId="079C347A">
      <w:pPr>
        <w:spacing w:line="360" w:lineRule="auto"/>
        <w:ind w:firstLine="480" w:firstLineChars="200"/>
        <w:jc w:val="left"/>
        <w:rPr>
          <w:rFonts w:hint="eastAsia" w:ascii="宋体" w:hAnsi="宋体" w:eastAsia="宋体" w:cs="宋体"/>
          <w:color w:val="000000"/>
          <w:sz w:val="24"/>
          <w:szCs w:val="24"/>
        </w:rPr>
      </w:pPr>
      <w:r>
        <w:rPr>
          <w:rFonts w:hint="eastAsia" w:ascii="宋体" w:hAnsi="宋体" w:eastAsia="宋体" w:cs="宋体"/>
          <w:color w:val="000000"/>
          <w:sz w:val="24"/>
          <w:szCs w:val="24"/>
        </w:rPr>
        <w:t>1. 你方要求我方承担保证责任的，应向我方发出书面索赔通知及发包人未支付主合同约定工程款的证明材料。索赔通知应写明要求索赔的金额，支付款项应到达的账号。</w:t>
      </w:r>
    </w:p>
    <w:p w14:paraId="505F1048">
      <w:pPr>
        <w:spacing w:line="360" w:lineRule="auto"/>
        <w:ind w:firstLine="480" w:firstLineChars="200"/>
        <w:jc w:val="left"/>
        <w:rPr>
          <w:rFonts w:hint="eastAsia" w:ascii="宋体" w:hAnsi="宋体" w:eastAsia="宋体" w:cs="宋体"/>
          <w:color w:val="000000"/>
          <w:sz w:val="24"/>
          <w:szCs w:val="24"/>
        </w:rPr>
      </w:pPr>
      <w:r>
        <w:rPr>
          <w:rFonts w:hint="eastAsia" w:ascii="宋体" w:hAnsi="宋体" w:eastAsia="宋体" w:cs="宋体"/>
          <w:color w:val="000000"/>
          <w:sz w:val="24"/>
          <w:szCs w:val="24"/>
        </w:rPr>
        <w:t>2. 在出现你方与发包人因工程质量发生争议，发包人拒绝向你方支付工程款的情形时，你方要求我方履行保证责任代为支付的，需提供符合相应条件要求的工程质量检测机构出具的质量说明材料。</w:t>
      </w:r>
    </w:p>
    <w:p w14:paraId="07AA4CC5">
      <w:pPr>
        <w:spacing w:line="360" w:lineRule="auto"/>
        <w:ind w:firstLine="480" w:firstLineChars="200"/>
        <w:jc w:val="left"/>
        <w:rPr>
          <w:rFonts w:hint="eastAsia" w:ascii="宋体" w:hAnsi="宋体" w:eastAsia="宋体" w:cs="宋体"/>
          <w:color w:val="000000"/>
          <w:sz w:val="24"/>
          <w:szCs w:val="24"/>
        </w:rPr>
      </w:pPr>
      <w:r>
        <w:rPr>
          <w:rFonts w:hint="eastAsia" w:ascii="宋体" w:hAnsi="宋体" w:eastAsia="宋体" w:cs="宋体"/>
          <w:color w:val="000000"/>
          <w:sz w:val="24"/>
          <w:szCs w:val="24"/>
        </w:rPr>
        <w:t>3. 我方收到你方的书面索赔通知及相应的证明材料后７天内无条件支付。</w:t>
      </w:r>
    </w:p>
    <w:p w14:paraId="14AF6384">
      <w:pPr>
        <w:spacing w:line="360" w:lineRule="auto"/>
        <w:ind w:firstLine="480" w:firstLineChars="200"/>
        <w:jc w:val="left"/>
        <w:outlineLvl w:val="0"/>
        <w:rPr>
          <w:rFonts w:hint="eastAsia" w:ascii="宋体" w:hAnsi="宋体" w:eastAsia="宋体" w:cs="宋体"/>
          <w:color w:val="000000"/>
          <w:sz w:val="24"/>
          <w:szCs w:val="24"/>
        </w:rPr>
      </w:pPr>
      <w:r>
        <w:rPr>
          <w:rFonts w:hint="eastAsia" w:ascii="宋体" w:hAnsi="宋体" w:eastAsia="宋体" w:cs="宋体"/>
          <w:color w:val="000000"/>
          <w:sz w:val="24"/>
          <w:szCs w:val="24"/>
        </w:rPr>
        <w:t>五、保证责任的解除</w:t>
      </w:r>
    </w:p>
    <w:p w14:paraId="1625329E">
      <w:pPr>
        <w:spacing w:line="360" w:lineRule="auto"/>
        <w:ind w:firstLine="480" w:firstLineChars="200"/>
        <w:jc w:val="left"/>
        <w:rPr>
          <w:rFonts w:hint="eastAsia" w:ascii="宋体" w:hAnsi="宋体" w:eastAsia="宋体" w:cs="宋体"/>
          <w:color w:val="000000"/>
          <w:sz w:val="24"/>
          <w:szCs w:val="24"/>
        </w:rPr>
      </w:pPr>
      <w:r>
        <w:rPr>
          <w:rFonts w:hint="eastAsia" w:ascii="宋体" w:hAnsi="宋体" w:eastAsia="宋体" w:cs="宋体"/>
          <w:color w:val="000000"/>
          <w:sz w:val="24"/>
          <w:szCs w:val="24"/>
        </w:rPr>
        <w:t>1. 在本保函承诺的保证期间内，你方未书面向我方主张保证责任的，自保证期间届满次日起，我方保证责任解除。</w:t>
      </w:r>
    </w:p>
    <w:p w14:paraId="7474959D">
      <w:pPr>
        <w:spacing w:line="360" w:lineRule="auto"/>
        <w:ind w:firstLine="480" w:firstLineChars="200"/>
        <w:jc w:val="left"/>
        <w:rPr>
          <w:rFonts w:hint="eastAsia" w:ascii="宋体" w:hAnsi="宋体" w:eastAsia="宋体" w:cs="宋体"/>
          <w:color w:val="000000"/>
          <w:sz w:val="24"/>
          <w:szCs w:val="24"/>
        </w:rPr>
      </w:pPr>
      <w:r>
        <w:rPr>
          <w:rFonts w:hint="eastAsia" w:ascii="宋体" w:hAnsi="宋体" w:eastAsia="宋体" w:cs="宋体"/>
          <w:color w:val="000000"/>
          <w:sz w:val="24"/>
          <w:szCs w:val="24"/>
        </w:rPr>
        <w:t>2. 发包人按主合同约定履行了工程款的全部支付义务的，自本保函承诺的保证期间届满次日起，我方保证责任解除。</w:t>
      </w:r>
    </w:p>
    <w:p w14:paraId="2078E408">
      <w:pPr>
        <w:spacing w:line="360" w:lineRule="auto"/>
        <w:ind w:firstLine="480" w:firstLineChars="200"/>
        <w:jc w:val="left"/>
        <w:rPr>
          <w:rFonts w:hint="eastAsia" w:ascii="宋体" w:hAnsi="宋体" w:eastAsia="宋体" w:cs="宋体"/>
          <w:color w:val="000000"/>
          <w:sz w:val="24"/>
          <w:szCs w:val="24"/>
        </w:rPr>
      </w:pPr>
      <w:r>
        <w:rPr>
          <w:rFonts w:hint="eastAsia" w:ascii="宋体" w:hAnsi="宋体" w:eastAsia="宋体" w:cs="宋体"/>
          <w:color w:val="000000"/>
          <w:sz w:val="24"/>
          <w:szCs w:val="24"/>
        </w:rPr>
        <w:t>3. 我方按照本保函向你方履行保证责任所支付金额达到本保函保证金额时，自我方向你方支付（支付款项从我方账户划出）之日起，保证责任即解除。</w:t>
      </w:r>
    </w:p>
    <w:p w14:paraId="56CF8BF4">
      <w:pPr>
        <w:spacing w:line="360" w:lineRule="auto"/>
        <w:ind w:firstLine="480" w:firstLineChars="200"/>
        <w:jc w:val="left"/>
        <w:rPr>
          <w:rFonts w:hint="eastAsia" w:ascii="宋体" w:hAnsi="宋体" w:eastAsia="宋体" w:cs="宋体"/>
          <w:color w:val="000000"/>
          <w:sz w:val="24"/>
          <w:szCs w:val="24"/>
        </w:rPr>
      </w:pPr>
      <w:r>
        <w:rPr>
          <w:rFonts w:hint="eastAsia" w:ascii="宋体" w:hAnsi="宋体" w:eastAsia="宋体" w:cs="宋体"/>
          <w:color w:val="000000"/>
          <w:sz w:val="24"/>
          <w:szCs w:val="24"/>
        </w:rPr>
        <w:t>4. 按照法律法规的规定或出现应解除我方保证责任的其他情形的，我方在本保函项下的保证责任亦解除。</w:t>
      </w:r>
    </w:p>
    <w:p w14:paraId="1755D3B5">
      <w:pPr>
        <w:spacing w:line="360" w:lineRule="auto"/>
        <w:jc w:val="left"/>
        <w:rPr>
          <w:rFonts w:hint="eastAsia" w:ascii="宋体" w:hAnsi="宋体" w:eastAsia="宋体" w:cs="宋体"/>
          <w:color w:val="000000"/>
          <w:sz w:val="24"/>
          <w:szCs w:val="24"/>
        </w:rPr>
      </w:pPr>
    </w:p>
    <w:p w14:paraId="4F7D12D3">
      <w:pPr>
        <w:spacing w:line="360" w:lineRule="auto"/>
        <w:ind w:firstLine="480" w:firstLineChars="200"/>
        <w:jc w:val="left"/>
        <w:rPr>
          <w:rFonts w:hint="eastAsia" w:ascii="宋体" w:hAnsi="宋体" w:eastAsia="宋体" w:cs="宋体"/>
          <w:color w:val="000000"/>
          <w:sz w:val="24"/>
          <w:szCs w:val="24"/>
        </w:rPr>
      </w:pPr>
      <w:r>
        <w:rPr>
          <w:rFonts w:hint="eastAsia" w:ascii="宋体" w:hAnsi="宋体" w:eastAsia="宋体" w:cs="宋体"/>
          <w:color w:val="000000"/>
          <w:sz w:val="24"/>
          <w:szCs w:val="24"/>
        </w:rPr>
        <w:t>5. 我方解除保证责任后，你方应自我方保证责任解除之日起</w:t>
      </w:r>
      <w:r>
        <w:rPr>
          <w:rFonts w:hint="eastAsia" w:ascii="宋体" w:hAnsi="宋体" w:eastAsia="宋体" w:cs="宋体"/>
          <w:color w:val="000000"/>
          <w:sz w:val="24"/>
          <w:szCs w:val="24"/>
          <w:u w:val="single"/>
        </w:rPr>
        <w:t xml:space="preserve">  </w:t>
      </w:r>
      <w:r>
        <w:rPr>
          <w:rFonts w:hint="eastAsia" w:ascii="宋体" w:hAnsi="宋体" w:eastAsia="宋体" w:cs="宋体"/>
          <w:color w:val="000000"/>
          <w:sz w:val="24"/>
          <w:szCs w:val="24"/>
        </w:rPr>
        <w:t>个工作日内，将本保函原件返还我方。</w:t>
      </w:r>
    </w:p>
    <w:p w14:paraId="4F15F06F">
      <w:pPr>
        <w:spacing w:line="360" w:lineRule="auto"/>
        <w:ind w:firstLine="480" w:firstLineChars="200"/>
        <w:jc w:val="left"/>
        <w:outlineLvl w:val="0"/>
        <w:rPr>
          <w:rFonts w:hint="eastAsia" w:ascii="宋体" w:hAnsi="宋体" w:eastAsia="宋体" w:cs="宋体"/>
          <w:color w:val="000000"/>
          <w:sz w:val="24"/>
          <w:szCs w:val="24"/>
        </w:rPr>
      </w:pPr>
      <w:r>
        <w:rPr>
          <w:rFonts w:hint="eastAsia" w:ascii="宋体" w:hAnsi="宋体" w:eastAsia="宋体" w:cs="宋体"/>
          <w:color w:val="000000"/>
          <w:sz w:val="24"/>
          <w:szCs w:val="24"/>
        </w:rPr>
        <w:t>六、免责条款</w:t>
      </w:r>
    </w:p>
    <w:p w14:paraId="375EC905">
      <w:pPr>
        <w:spacing w:line="360" w:lineRule="auto"/>
        <w:ind w:firstLine="480" w:firstLineChars="200"/>
        <w:jc w:val="left"/>
        <w:rPr>
          <w:rFonts w:hint="eastAsia" w:ascii="宋体" w:hAnsi="宋体" w:eastAsia="宋体" w:cs="宋体"/>
          <w:color w:val="000000"/>
          <w:sz w:val="24"/>
          <w:szCs w:val="24"/>
        </w:rPr>
      </w:pPr>
      <w:r>
        <w:rPr>
          <w:rFonts w:hint="eastAsia" w:ascii="宋体" w:hAnsi="宋体" w:eastAsia="宋体" w:cs="宋体"/>
          <w:color w:val="000000"/>
          <w:sz w:val="24"/>
          <w:szCs w:val="24"/>
        </w:rPr>
        <w:t>1. 因你方违约致使发包人不能履行义务的，我方不承担保证责任。</w:t>
      </w:r>
    </w:p>
    <w:p w14:paraId="721E4F5C">
      <w:pPr>
        <w:spacing w:line="360" w:lineRule="auto"/>
        <w:ind w:firstLine="480" w:firstLineChars="200"/>
        <w:jc w:val="left"/>
        <w:rPr>
          <w:rFonts w:hint="eastAsia" w:ascii="宋体" w:hAnsi="宋体" w:eastAsia="宋体" w:cs="宋体"/>
          <w:color w:val="000000"/>
          <w:sz w:val="24"/>
          <w:szCs w:val="24"/>
        </w:rPr>
      </w:pPr>
      <w:r>
        <w:rPr>
          <w:rFonts w:hint="eastAsia" w:ascii="宋体" w:hAnsi="宋体" w:eastAsia="宋体" w:cs="宋体"/>
          <w:color w:val="000000"/>
          <w:sz w:val="24"/>
          <w:szCs w:val="24"/>
        </w:rPr>
        <w:t>2. 依照法律法规的规定或你方与发包人的另行约定，免除发包人部分或全部义务的，我方亦免除其相应的保证责任。</w:t>
      </w:r>
    </w:p>
    <w:p w14:paraId="03D6FDFC">
      <w:pPr>
        <w:spacing w:line="360" w:lineRule="auto"/>
        <w:ind w:firstLine="480" w:firstLineChars="200"/>
        <w:jc w:val="left"/>
        <w:rPr>
          <w:rFonts w:hint="eastAsia" w:ascii="宋体" w:hAnsi="宋体" w:eastAsia="宋体" w:cs="宋体"/>
          <w:color w:val="000000"/>
          <w:sz w:val="24"/>
          <w:szCs w:val="24"/>
        </w:rPr>
      </w:pPr>
      <w:r>
        <w:rPr>
          <w:rFonts w:hint="eastAsia" w:ascii="宋体" w:hAnsi="宋体" w:eastAsia="宋体" w:cs="宋体"/>
          <w:color w:val="000000"/>
          <w:sz w:val="24"/>
          <w:szCs w:val="24"/>
        </w:rPr>
        <w:t>3. 你方与发包人协议变更主合同的，如加重发包人责任致使我方保证责任加重的，需征得我方书面同意，否则我方不再承担因此而加重部分的保证责任，但主合同第10条〔变更〕约定的变更不受本款限制。</w:t>
      </w:r>
    </w:p>
    <w:p w14:paraId="6D7E2C1F">
      <w:pPr>
        <w:spacing w:line="360" w:lineRule="auto"/>
        <w:ind w:firstLine="480" w:firstLineChars="200"/>
        <w:jc w:val="left"/>
        <w:rPr>
          <w:rFonts w:hint="eastAsia" w:ascii="宋体" w:hAnsi="宋体" w:eastAsia="宋体" w:cs="宋体"/>
          <w:color w:val="000000"/>
          <w:sz w:val="24"/>
          <w:szCs w:val="24"/>
        </w:rPr>
      </w:pPr>
      <w:r>
        <w:rPr>
          <w:rFonts w:hint="eastAsia" w:ascii="宋体" w:hAnsi="宋体" w:eastAsia="宋体" w:cs="宋体"/>
          <w:color w:val="000000"/>
          <w:sz w:val="24"/>
          <w:szCs w:val="24"/>
        </w:rPr>
        <w:t>4. 因不可抗力造成发包人不能履行义务的，我方不承担保证责任。</w:t>
      </w:r>
    </w:p>
    <w:p w14:paraId="57498BCB">
      <w:pPr>
        <w:spacing w:line="360" w:lineRule="auto"/>
        <w:ind w:firstLine="480" w:firstLineChars="200"/>
        <w:jc w:val="left"/>
        <w:outlineLvl w:val="0"/>
        <w:rPr>
          <w:rFonts w:hint="eastAsia" w:ascii="宋体" w:hAnsi="宋体" w:eastAsia="宋体" w:cs="宋体"/>
          <w:color w:val="000000"/>
          <w:sz w:val="24"/>
          <w:szCs w:val="24"/>
        </w:rPr>
      </w:pPr>
      <w:r>
        <w:rPr>
          <w:rFonts w:hint="eastAsia" w:ascii="宋体" w:hAnsi="宋体" w:eastAsia="宋体" w:cs="宋体"/>
          <w:color w:val="000000"/>
          <w:sz w:val="24"/>
          <w:szCs w:val="24"/>
        </w:rPr>
        <w:t>七、争议解决</w:t>
      </w:r>
    </w:p>
    <w:p w14:paraId="58CFDEA3">
      <w:pPr>
        <w:spacing w:after="120" w:line="360" w:lineRule="auto"/>
        <w:ind w:firstLine="480" w:firstLineChars="200"/>
        <w:rPr>
          <w:rFonts w:hint="eastAsia" w:ascii="宋体" w:hAnsi="宋体" w:eastAsia="宋体" w:cs="宋体"/>
          <w:color w:val="000000"/>
          <w:sz w:val="24"/>
          <w:szCs w:val="24"/>
        </w:rPr>
      </w:pPr>
      <w:r>
        <w:rPr>
          <w:rFonts w:hint="eastAsia" w:ascii="宋体" w:hAnsi="宋体" w:eastAsia="宋体" w:cs="宋体"/>
          <w:color w:val="000000"/>
          <w:sz w:val="24"/>
          <w:szCs w:val="24"/>
        </w:rPr>
        <w:t>因本保函或本保函相关事项发生的纠纷，可由双方协商解决，协商不成的，按下列第</w:t>
      </w:r>
      <w:r>
        <w:rPr>
          <w:rFonts w:hint="eastAsia" w:ascii="宋体" w:hAnsi="宋体" w:eastAsia="宋体" w:cs="宋体"/>
          <w:color w:val="000000"/>
          <w:sz w:val="24"/>
          <w:szCs w:val="24"/>
          <w:u w:val="single"/>
        </w:rPr>
        <w:t xml:space="preserve">     </w:t>
      </w:r>
      <w:r>
        <w:rPr>
          <w:rFonts w:hint="eastAsia" w:ascii="宋体" w:hAnsi="宋体" w:eastAsia="宋体" w:cs="宋体"/>
          <w:color w:val="000000"/>
          <w:sz w:val="24"/>
          <w:szCs w:val="24"/>
        </w:rPr>
        <w:t>种方式解决：</w:t>
      </w:r>
    </w:p>
    <w:p w14:paraId="50623471">
      <w:pPr>
        <w:spacing w:line="360" w:lineRule="auto"/>
        <w:ind w:firstLine="480" w:firstLineChars="200"/>
        <w:jc w:val="left"/>
        <w:rPr>
          <w:rFonts w:hint="eastAsia" w:ascii="宋体" w:hAnsi="宋体" w:eastAsia="宋体" w:cs="宋体"/>
          <w:color w:val="000000"/>
          <w:sz w:val="24"/>
          <w:szCs w:val="24"/>
        </w:rPr>
      </w:pPr>
      <w:r>
        <w:rPr>
          <w:rFonts w:hint="eastAsia" w:ascii="宋体" w:hAnsi="宋体" w:eastAsia="宋体" w:cs="宋体"/>
          <w:color w:val="000000"/>
          <w:sz w:val="24"/>
          <w:szCs w:val="24"/>
        </w:rPr>
        <w:t>（1）向</w:t>
      </w:r>
      <w:r>
        <w:rPr>
          <w:rFonts w:hint="eastAsia" w:ascii="宋体" w:hAnsi="宋体" w:eastAsia="宋体" w:cs="宋体"/>
          <w:color w:val="000000"/>
          <w:sz w:val="24"/>
          <w:szCs w:val="24"/>
          <w:u w:val="single"/>
        </w:rPr>
        <w:t xml:space="preserve">                     </w:t>
      </w:r>
      <w:r>
        <w:rPr>
          <w:rFonts w:hint="eastAsia" w:ascii="宋体" w:hAnsi="宋体" w:eastAsia="宋体" w:cs="宋体"/>
          <w:color w:val="000000"/>
          <w:sz w:val="24"/>
          <w:szCs w:val="24"/>
        </w:rPr>
        <w:t>仲裁委员会申请仲裁；</w:t>
      </w:r>
    </w:p>
    <w:p w14:paraId="3A347F70">
      <w:pPr>
        <w:spacing w:line="360" w:lineRule="auto"/>
        <w:ind w:firstLine="480" w:firstLineChars="200"/>
        <w:jc w:val="left"/>
        <w:rPr>
          <w:rFonts w:hint="eastAsia" w:ascii="宋体" w:hAnsi="宋体" w:eastAsia="宋体" w:cs="宋体"/>
          <w:color w:val="000000"/>
          <w:sz w:val="24"/>
          <w:szCs w:val="24"/>
        </w:rPr>
      </w:pPr>
      <w:r>
        <w:rPr>
          <w:rFonts w:hint="eastAsia" w:ascii="宋体" w:hAnsi="宋体" w:eastAsia="宋体" w:cs="宋体"/>
          <w:color w:val="000000"/>
          <w:sz w:val="24"/>
          <w:szCs w:val="24"/>
        </w:rPr>
        <w:t>（2）向</w:t>
      </w:r>
      <w:r>
        <w:rPr>
          <w:rFonts w:hint="eastAsia" w:ascii="宋体" w:hAnsi="宋体" w:eastAsia="宋体" w:cs="宋体"/>
          <w:color w:val="000000"/>
          <w:sz w:val="24"/>
          <w:szCs w:val="24"/>
          <w:u w:val="single"/>
        </w:rPr>
        <w:t xml:space="preserve">                     </w:t>
      </w:r>
      <w:r>
        <w:rPr>
          <w:rFonts w:hint="eastAsia" w:ascii="宋体" w:hAnsi="宋体" w:eastAsia="宋体" w:cs="宋体"/>
          <w:color w:val="000000"/>
          <w:sz w:val="24"/>
          <w:szCs w:val="24"/>
        </w:rPr>
        <w:t>人民法院起诉。</w:t>
      </w:r>
    </w:p>
    <w:p w14:paraId="72818514">
      <w:pPr>
        <w:spacing w:line="360" w:lineRule="auto"/>
        <w:ind w:firstLine="480" w:firstLineChars="200"/>
        <w:jc w:val="left"/>
        <w:outlineLvl w:val="0"/>
        <w:rPr>
          <w:rFonts w:hint="eastAsia" w:ascii="宋体" w:hAnsi="宋体" w:eastAsia="宋体" w:cs="宋体"/>
          <w:color w:val="000000"/>
          <w:sz w:val="24"/>
          <w:szCs w:val="24"/>
        </w:rPr>
      </w:pPr>
      <w:r>
        <w:rPr>
          <w:rFonts w:hint="eastAsia" w:ascii="宋体" w:hAnsi="宋体" w:eastAsia="宋体" w:cs="宋体"/>
          <w:color w:val="000000"/>
          <w:sz w:val="24"/>
          <w:szCs w:val="24"/>
        </w:rPr>
        <w:t>八、保函的生效</w:t>
      </w:r>
    </w:p>
    <w:p w14:paraId="23DAD598">
      <w:pPr>
        <w:spacing w:line="360" w:lineRule="auto"/>
        <w:ind w:firstLine="480" w:firstLineChars="200"/>
        <w:jc w:val="left"/>
        <w:rPr>
          <w:rFonts w:hint="eastAsia" w:ascii="宋体" w:hAnsi="宋体" w:eastAsia="宋体" w:cs="宋体"/>
          <w:color w:val="000000"/>
          <w:sz w:val="24"/>
          <w:szCs w:val="24"/>
        </w:rPr>
      </w:pPr>
      <w:r>
        <w:rPr>
          <w:rFonts w:hint="eastAsia" w:ascii="宋体" w:hAnsi="宋体" w:eastAsia="宋体" w:cs="宋体"/>
          <w:color w:val="000000"/>
          <w:sz w:val="24"/>
          <w:szCs w:val="24"/>
        </w:rPr>
        <w:t>本保函自我方法定代表人（或其授权代理人）签字并加盖公章之日起生效。</w:t>
      </w:r>
    </w:p>
    <w:p w14:paraId="786FDD7B">
      <w:pPr>
        <w:spacing w:line="360" w:lineRule="auto"/>
        <w:ind w:firstLine="480" w:firstLineChars="200"/>
        <w:jc w:val="left"/>
        <w:rPr>
          <w:rFonts w:hint="eastAsia" w:ascii="宋体" w:hAnsi="宋体" w:eastAsia="宋体" w:cs="宋体"/>
          <w:color w:val="000000"/>
          <w:sz w:val="24"/>
          <w:szCs w:val="24"/>
        </w:rPr>
      </w:pPr>
    </w:p>
    <w:p w14:paraId="5B64F136">
      <w:pPr>
        <w:spacing w:line="360" w:lineRule="auto"/>
        <w:ind w:right="600"/>
        <w:jc w:val="left"/>
        <w:rPr>
          <w:rFonts w:hint="eastAsia" w:ascii="宋体" w:hAnsi="宋体" w:eastAsia="宋体" w:cs="宋体"/>
          <w:color w:val="000000"/>
          <w:sz w:val="24"/>
          <w:szCs w:val="24"/>
        </w:rPr>
      </w:pPr>
    </w:p>
    <w:p w14:paraId="05643B85">
      <w:pPr>
        <w:spacing w:line="360" w:lineRule="auto"/>
        <w:ind w:right="600"/>
        <w:jc w:val="left"/>
        <w:rPr>
          <w:rFonts w:hint="eastAsia" w:ascii="宋体" w:hAnsi="宋体" w:eastAsia="宋体" w:cs="宋体"/>
          <w:color w:val="000000"/>
          <w:sz w:val="24"/>
          <w:szCs w:val="24"/>
        </w:rPr>
      </w:pPr>
      <w:r>
        <w:rPr>
          <w:rFonts w:hint="eastAsia" w:ascii="宋体" w:hAnsi="宋体" w:eastAsia="宋体" w:cs="宋体"/>
          <w:color w:val="000000"/>
          <w:sz w:val="24"/>
          <w:szCs w:val="24"/>
        </w:rPr>
        <w:t>担保人：</w:t>
      </w:r>
      <w:r>
        <w:rPr>
          <w:rFonts w:hint="eastAsia" w:ascii="宋体" w:hAnsi="宋体" w:eastAsia="宋体" w:cs="宋体"/>
          <w:color w:val="000000"/>
          <w:sz w:val="24"/>
          <w:szCs w:val="24"/>
          <w:u w:val="single"/>
        </w:rPr>
        <w:t xml:space="preserve">                                   </w:t>
      </w:r>
      <w:r>
        <w:rPr>
          <w:rFonts w:hint="eastAsia" w:ascii="宋体" w:hAnsi="宋体" w:eastAsia="宋体" w:cs="宋体"/>
          <w:color w:val="000000"/>
          <w:sz w:val="24"/>
          <w:szCs w:val="24"/>
        </w:rPr>
        <w:t>（盖章）</w:t>
      </w:r>
    </w:p>
    <w:p w14:paraId="161474F4">
      <w:pPr>
        <w:spacing w:line="360" w:lineRule="auto"/>
        <w:ind w:right="1200"/>
        <w:rPr>
          <w:rFonts w:hint="eastAsia" w:ascii="宋体" w:hAnsi="宋体" w:eastAsia="宋体" w:cs="宋体"/>
          <w:color w:val="000000"/>
          <w:sz w:val="24"/>
          <w:szCs w:val="24"/>
        </w:rPr>
      </w:pPr>
      <w:r>
        <w:rPr>
          <w:rFonts w:hint="eastAsia" w:ascii="宋体" w:hAnsi="宋体" w:eastAsia="宋体" w:cs="宋体"/>
          <w:color w:val="000000"/>
          <w:sz w:val="24"/>
          <w:szCs w:val="24"/>
        </w:rPr>
        <w:t>法定代表人或委托代理人：</w:t>
      </w:r>
      <w:r>
        <w:rPr>
          <w:rFonts w:hint="eastAsia" w:ascii="宋体" w:hAnsi="宋体" w:eastAsia="宋体" w:cs="宋体"/>
          <w:color w:val="000000"/>
          <w:sz w:val="24"/>
          <w:szCs w:val="24"/>
          <w:u w:val="single"/>
        </w:rPr>
        <w:t xml:space="preserve">                   </w:t>
      </w:r>
      <w:r>
        <w:rPr>
          <w:rFonts w:hint="eastAsia" w:ascii="宋体" w:hAnsi="宋体" w:eastAsia="宋体" w:cs="宋体"/>
          <w:color w:val="000000"/>
          <w:sz w:val="24"/>
          <w:szCs w:val="24"/>
        </w:rPr>
        <w:t>（签字）</w:t>
      </w:r>
    </w:p>
    <w:p w14:paraId="2C8C66D1">
      <w:pPr>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地    址：</w:t>
      </w:r>
      <w:r>
        <w:rPr>
          <w:rFonts w:hint="eastAsia" w:ascii="宋体" w:hAnsi="宋体" w:eastAsia="宋体" w:cs="宋体"/>
          <w:color w:val="000000"/>
          <w:sz w:val="24"/>
          <w:szCs w:val="24"/>
          <w:u w:val="single"/>
        </w:rPr>
        <w:t xml:space="preserve">                                        </w:t>
      </w:r>
    </w:p>
    <w:p w14:paraId="32B51A09">
      <w:pPr>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邮政编码：</w:t>
      </w:r>
      <w:r>
        <w:rPr>
          <w:rFonts w:hint="eastAsia" w:ascii="宋体" w:hAnsi="宋体" w:eastAsia="宋体" w:cs="宋体"/>
          <w:color w:val="000000"/>
          <w:sz w:val="24"/>
          <w:szCs w:val="24"/>
          <w:u w:val="single"/>
        </w:rPr>
        <w:t xml:space="preserve">                                        </w:t>
      </w:r>
    </w:p>
    <w:p w14:paraId="40D640D2">
      <w:pPr>
        <w:spacing w:line="360" w:lineRule="auto"/>
        <w:jc w:val="left"/>
        <w:rPr>
          <w:rFonts w:hint="eastAsia" w:ascii="宋体" w:hAnsi="宋体" w:eastAsia="宋体" w:cs="宋体"/>
          <w:color w:val="000000"/>
          <w:sz w:val="24"/>
          <w:szCs w:val="24"/>
        </w:rPr>
      </w:pPr>
      <w:r>
        <w:rPr>
          <w:rFonts w:hint="eastAsia" w:ascii="宋体" w:hAnsi="宋体" w:eastAsia="宋体" w:cs="宋体"/>
          <w:color w:val="000000"/>
          <w:sz w:val="24"/>
          <w:szCs w:val="24"/>
        </w:rPr>
        <w:t>传    真：</w:t>
      </w:r>
      <w:r>
        <w:rPr>
          <w:rFonts w:hint="eastAsia" w:ascii="宋体" w:hAnsi="宋体" w:eastAsia="宋体" w:cs="宋体"/>
          <w:color w:val="000000"/>
          <w:sz w:val="24"/>
          <w:szCs w:val="24"/>
          <w:u w:val="single"/>
        </w:rPr>
        <w:t xml:space="preserve">                                        </w:t>
      </w:r>
    </w:p>
    <w:p w14:paraId="13DAFE76">
      <w:pPr>
        <w:spacing w:line="360" w:lineRule="auto"/>
        <w:ind w:right="150" w:firstLine="480" w:firstLineChars="200"/>
        <w:jc w:val="left"/>
        <w:rPr>
          <w:rFonts w:hint="eastAsia" w:ascii="宋体" w:hAnsi="宋体" w:eastAsia="宋体" w:cs="宋体"/>
          <w:color w:val="000000"/>
          <w:sz w:val="24"/>
          <w:szCs w:val="24"/>
          <w:u w:val="single"/>
        </w:rPr>
      </w:pPr>
    </w:p>
    <w:p w14:paraId="5D965D7D">
      <w:pPr>
        <w:spacing w:line="360" w:lineRule="auto"/>
        <w:ind w:right="150" w:firstLine="480" w:firstLineChars="200"/>
        <w:jc w:val="left"/>
        <w:rPr>
          <w:rFonts w:hint="eastAsia" w:ascii="宋体" w:hAnsi="宋体" w:eastAsia="宋体" w:cs="宋体"/>
          <w:color w:val="000000"/>
          <w:sz w:val="24"/>
          <w:szCs w:val="24"/>
        </w:rPr>
      </w:pPr>
      <w:r>
        <w:rPr>
          <w:rFonts w:hint="eastAsia" w:ascii="宋体" w:hAnsi="宋体" w:eastAsia="宋体" w:cs="宋体"/>
          <w:color w:val="000000"/>
          <w:sz w:val="24"/>
          <w:szCs w:val="24"/>
        </w:rPr>
        <w:t xml:space="preserve">             </w:t>
      </w:r>
      <w:r>
        <w:rPr>
          <w:rFonts w:hint="eastAsia" w:ascii="宋体" w:hAnsi="宋体" w:cs="宋体"/>
          <w:color w:val="000000"/>
          <w:sz w:val="24"/>
          <w:szCs w:val="24"/>
          <w:lang w:val="en-US" w:eastAsia="zh-CN"/>
        </w:rPr>
        <w:t xml:space="preserve">  </w:t>
      </w:r>
      <w:r>
        <w:rPr>
          <w:rFonts w:hint="eastAsia" w:ascii="宋体" w:hAnsi="宋体" w:eastAsia="宋体" w:cs="宋体"/>
          <w:color w:val="000000"/>
          <w:sz w:val="24"/>
          <w:szCs w:val="24"/>
          <w:u w:val="single"/>
        </w:rPr>
        <w:t xml:space="preserve">     </w:t>
      </w:r>
      <w:r>
        <w:rPr>
          <w:rFonts w:hint="eastAsia" w:ascii="宋体" w:hAnsi="宋体" w:eastAsia="宋体" w:cs="宋体"/>
          <w:color w:val="000000"/>
          <w:sz w:val="24"/>
          <w:szCs w:val="24"/>
        </w:rPr>
        <w:t>年</w:t>
      </w:r>
      <w:r>
        <w:rPr>
          <w:rFonts w:hint="eastAsia" w:ascii="宋体" w:hAnsi="宋体" w:eastAsia="宋体" w:cs="宋体"/>
          <w:color w:val="000000"/>
          <w:sz w:val="24"/>
          <w:szCs w:val="24"/>
          <w:u w:val="single"/>
        </w:rPr>
        <w:t xml:space="preserve">      </w:t>
      </w:r>
      <w:r>
        <w:rPr>
          <w:rFonts w:hint="eastAsia" w:ascii="宋体" w:hAnsi="宋体" w:eastAsia="宋体" w:cs="宋体"/>
          <w:color w:val="000000"/>
          <w:sz w:val="24"/>
          <w:szCs w:val="24"/>
        </w:rPr>
        <w:t>月</w:t>
      </w:r>
      <w:r>
        <w:rPr>
          <w:rFonts w:hint="eastAsia" w:ascii="宋体" w:hAnsi="宋体" w:eastAsia="宋体" w:cs="宋体"/>
          <w:color w:val="000000"/>
          <w:sz w:val="24"/>
          <w:szCs w:val="24"/>
          <w:u w:val="single"/>
        </w:rPr>
        <w:t xml:space="preserve">      </w:t>
      </w:r>
      <w:r>
        <w:rPr>
          <w:rFonts w:hint="eastAsia" w:ascii="宋体" w:hAnsi="宋体" w:eastAsia="宋体" w:cs="宋体"/>
          <w:color w:val="000000"/>
          <w:sz w:val="24"/>
          <w:szCs w:val="24"/>
        </w:rPr>
        <w:t>日</w:t>
      </w:r>
    </w:p>
    <w:p w14:paraId="5B1449AA">
      <w:pPr>
        <w:spacing w:line="440" w:lineRule="exact"/>
        <w:rPr>
          <w:rFonts w:hint="eastAsia" w:ascii="宋体" w:hAnsi="宋体" w:eastAsia="宋体" w:cs="宋体"/>
          <w:color w:val="000000"/>
          <w:sz w:val="24"/>
          <w:szCs w:val="24"/>
        </w:rPr>
      </w:pPr>
      <w:r>
        <w:rPr>
          <w:rFonts w:ascii="Times New Roman" w:hAnsi="Times New Roman" w:eastAsia="仿宋_GB2312"/>
          <w:color w:val="000000"/>
          <w:sz w:val="30"/>
          <w:szCs w:val="30"/>
        </w:rPr>
        <w:br w:type="page"/>
      </w:r>
      <w:r>
        <w:rPr>
          <w:rFonts w:hint="eastAsia" w:ascii="宋体" w:hAnsi="宋体" w:eastAsia="宋体" w:cs="宋体"/>
          <w:color w:val="000000"/>
          <w:sz w:val="24"/>
          <w:szCs w:val="24"/>
        </w:rPr>
        <w:t>附件11：</w:t>
      </w:r>
    </w:p>
    <w:p w14:paraId="1A5C0E63">
      <w:pPr>
        <w:spacing w:before="156" w:beforeLines="50" w:after="156" w:afterLines="50" w:line="440" w:lineRule="exact"/>
        <w:jc w:val="center"/>
        <w:outlineLvl w:val="0"/>
        <w:rPr>
          <w:rFonts w:ascii="Times New Roman" w:hAnsi="Times New Roman" w:eastAsia="黑体"/>
          <w:color w:val="000000"/>
          <w:sz w:val="30"/>
          <w:szCs w:val="30"/>
        </w:rPr>
      </w:pPr>
      <w:r>
        <w:rPr>
          <w:rFonts w:ascii="Times New Roman" w:hAnsi="Times New Roman" w:eastAsia="黑体"/>
          <w:color w:val="000000"/>
          <w:sz w:val="30"/>
          <w:szCs w:val="30"/>
        </w:rPr>
        <w:t>11-1：材料暂估价表</w:t>
      </w:r>
    </w:p>
    <w:tbl>
      <w:tblPr>
        <w:tblStyle w:val="21"/>
        <w:tblW w:w="0" w:type="auto"/>
        <w:tblInd w:w="-114"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993"/>
        <w:gridCol w:w="1984"/>
        <w:gridCol w:w="851"/>
        <w:gridCol w:w="774"/>
        <w:gridCol w:w="1352"/>
        <w:gridCol w:w="1418"/>
        <w:gridCol w:w="1701"/>
      </w:tblGrid>
      <w:tr w14:paraId="7167B65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Borders>
              <w:top w:val="single" w:color="auto" w:sz="12" w:space="0"/>
              <w:bottom w:val="double" w:color="auto" w:sz="6" w:space="0"/>
            </w:tcBorders>
            <w:noWrap w:val="0"/>
            <w:vAlign w:val="top"/>
          </w:tcPr>
          <w:p w14:paraId="0BC64C0A">
            <w:pPr>
              <w:pStyle w:val="9"/>
              <w:keepNext/>
              <w:spacing w:after="0" w:line="440" w:lineRule="exact"/>
              <w:ind w:left="63" w:right="63"/>
              <w:rPr>
                <w:rFonts w:hint="eastAsia" w:ascii="宋体" w:hAnsi="宋体" w:eastAsia="宋体" w:cs="宋体"/>
                <w:color w:val="000000"/>
                <w:kern w:val="2"/>
                <w:sz w:val="24"/>
                <w:szCs w:val="24"/>
                <w:lang w:val="en-US" w:eastAsia="zh-CN"/>
              </w:rPr>
            </w:pPr>
            <w:r>
              <w:rPr>
                <w:rFonts w:hint="eastAsia" w:ascii="宋体" w:hAnsi="宋体" w:eastAsia="宋体" w:cs="宋体"/>
                <w:color w:val="000000"/>
                <w:kern w:val="2"/>
                <w:sz w:val="24"/>
                <w:szCs w:val="24"/>
                <w:lang w:val="en-US" w:eastAsia="zh-CN"/>
              </w:rPr>
              <w:t>序号</w:t>
            </w:r>
          </w:p>
        </w:tc>
        <w:tc>
          <w:tcPr>
            <w:tcW w:w="1984" w:type="dxa"/>
            <w:tcBorders>
              <w:top w:val="single" w:color="auto" w:sz="12" w:space="0"/>
              <w:bottom w:val="double" w:color="auto" w:sz="6" w:space="0"/>
            </w:tcBorders>
            <w:noWrap w:val="0"/>
            <w:vAlign w:val="top"/>
          </w:tcPr>
          <w:p w14:paraId="6471B762">
            <w:pPr>
              <w:pStyle w:val="9"/>
              <w:keepNext/>
              <w:spacing w:after="0" w:line="440" w:lineRule="exact"/>
              <w:ind w:left="63" w:right="63"/>
              <w:rPr>
                <w:rFonts w:hint="eastAsia" w:ascii="宋体" w:hAnsi="宋体" w:eastAsia="宋体" w:cs="宋体"/>
                <w:color w:val="000000"/>
                <w:kern w:val="2"/>
                <w:sz w:val="24"/>
                <w:szCs w:val="24"/>
                <w:lang w:val="en-US" w:eastAsia="zh-CN"/>
              </w:rPr>
            </w:pPr>
            <w:r>
              <w:rPr>
                <w:rFonts w:hint="eastAsia" w:ascii="宋体" w:hAnsi="宋体" w:eastAsia="宋体" w:cs="宋体"/>
                <w:color w:val="000000"/>
                <w:kern w:val="2"/>
                <w:sz w:val="24"/>
                <w:szCs w:val="24"/>
                <w:lang w:val="en-US" w:eastAsia="zh-CN"/>
              </w:rPr>
              <w:t>名称</w:t>
            </w:r>
          </w:p>
        </w:tc>
        <w:tc>
          <w:tcPr>
            <w:tcW w:w="851" w:type="dxa"/>
            <w:tcBorders>
              <w:top w:val="single" w:color="auto" w:sz="12" w:space="0"/>
              <w:bottom w:val="double" w:color="auto" w:sz="6" w:space="0"/>
            </w:tcBorders>
            <w:noWrap w:val="0"/>
            <w:vAlign w:val="top"/>
          </w:tcPr>
          <w:p w14:paraId="1D37EF3E">
            <w:pPr>
              <w:pStyle w:val="9"/>
              <w:keepNext/>
              <w:spacing w:after="0" w:line="440" w:lineRule="exact"/>
              <w:ind w:left="63" w:right="63"/>
              <w:rPr>
                <w:rFonts w:hint="eastAsia" w:ascii="宋体" w:hAnsi="宋体" w:eastAsia="宋体" w:cs="宋体"/>
                <w:color w:val="000000"/>
                <w:kern w:val="2"/>
                <w:sz w:val="24"/>
                <w:szCs w:val="24"/>
                <w:lang w:val="en-US" w:eastAsia="zh-CN"/>
              </w:rPr>
            </w:pPr>
            <w:r>
              <w:rPr>
                <w:rFonts w:hint="eastAsia" w:ascii="宋体" w:hAnsi="宋体" w:eastAsia="宋体" w:cs="宋体"/>
                <w:color w:val="000000"/>
                <w:kern w:val="2"/>
                <w:sz w:val="24"/>
                <w:szCs w:val="24"/>
                <w:lang w:val="en-US" w:eastAsia="zh-CN"/>
              </w:rPr>
              <w:t>单位</w:t>
            </w:r>
          </w:p>
        </w:tc>
        <w:tc>
          <w:tcPr>
            <w:tcW w:w="774" w:type="dxa"/>
            <w:tcBorders>
              <w:top w:val="single" w:color="auto" w:sz="12" w:space="0"/>
              <w:bottom w:val="double" w:color="auto" w:sz="6" w:space="0"/>
            </w:tcBorders>
            <w:noWrap w:val="0"/>
            <w:vAlign w:val="top"/>
          </w:tcPr>
          <w:p w14:paraId="5A5673F6">
            <w:pPr>
              <w:pStyle w:val="9"/>
              <w:keepNext/>
              <w:spacing w:after="0" w:line="440" w:lineRule="exact"/>
              <w:ind w:left="63" w:right="63"/>
              <w:rPr>
                <w:rFonts w:hint="eastAsia" w:ascii="宋体" w:hAnsi="宋体" w:eastAsia="宋体" w:cs="宋体"/>
                <w:color w:val="000000"/>
                <w:kern w:val="2"/>
                <w:sz w:val="24"/>
                <w:szCs w:val="24"/>
                <w:lang w:val="en-US" w:eastAsia="zh-CN"/>
              </w:rPr>
            </w:pPr>
            <w:r>
              <w:rPr>
                <w:rFonts w:hint="eastAsia" w:ascii="宋体" w:hAnsi="宋体" w:eastAsia="宋体" w:cs="宋体"/>
                <w:color w:val="000000"/>
                <w:kern w:val="2"/>
                <w:sz w:val="24"/>
                <w:szCs w:val="24"/>
                <w:lang w:val="en-US" w:eastAsia="zh-CN"/>
              </w:rPr>
              <w:t>数量</w:t>
            </w:r>
          </w:p>
        </w:tc>
        <w:tc>
          <w:tcPr>
            <w:tcW w:w="1352" w:type="dxa"/>
            <w:tcBorders>
              <w:top w:val="single" w:color="auto" w:sz="12" w:space="0"/>
              <w:bottom w:val="double" w:color="auto" w:sz="6" w:space="0"/>
            </w:tcBorders>
            <w:noWrap w:val="0"/>
            <w:vAlign w:val="top"/>
          </w:tcPr>
          <w:p w14:paraId="35BAFD88">
            <w:pPr>
              <w:pStyle w:val="9"/>
              <w:keepNext/>
              <w:spacing w:after="0" w:line="440" w:lineRule="exact"/>
              <w:ind w:left="63" w:right="63"/>
              <w:rPr>
                <w:rFonts w:hint="eastAsia" w:ascii="宋体" w:hAnsi="宋体" w:eastAsia="宋体" w:cs="宋体"/>
                <w:color w:val="000000"/>
                <w:kern w:val="2"/>
                <w:sz w:val="24"/>
                <w:szCs w:val="24"/>
                <w:lang w:val="en-US" w:eastAsia="zh-CN"/>
              </w:rPr>
            </w:pPr>
            <w:r>
              <w:rPr>
                <w:rFonts w:hint="eastAsia" w:ascii="宋体" w:hAnsi="宋体" w:eastAsia="宋体" w:cs="宋体"/>
                <w:color w:val="000000"/>
                <w:kern w:val="2"/>
                <w:sz w:val="24"/>
                <w:szCs w:val="24"/>
                <w:lang w:val="en-US" w:eastAsia="zh-CN"/>
              </w:rPr>
              <w:t>单价（元）</w:t>
            </w:r>
          </w:p>
        </w:tc>
        <w:tc>
          <w:tcPr>
            <w:tcW w:w="1418" w:type="dxa"/>
            <w:tcBorders>
              <w:top w:val="single" w:color="auto" w:sz="12" w:space="0"/>
              <w:bottom w:val="double" w:color="auto" w:sz="6" w:space="0"/>
            </w:tcBorders>
            <w:noWrap w:val="0"/>
            <w:vAlign w:val="top"/>
          </w:tcPr>
          <w:p w14:paraId="5B2A4DEE">
            <w:pPr>
              <w:pStyle w:val="9"/>
              <w:keepNext/>
              <w:spacing w:after="0" w:line="440" w:lineRule="exact"/>
              <w:ind w:left="63" w:right="63"/>
              <w:rPr>
                <w:rFonts w:hint="eastAsia" w:ascii="宋体" w:hAnsi="宋体" w:eastAsia="宋体" w:cs="宋体"/>
                <w:color w:val="000000"/>
                <w:kern w:val="2"/>
                <w:sz w:val="24"/>
                <w:szCs w:val="24"/>
                <w:lang w:val="en-US" w:eastAsia="zh-CN"/>
              </w:rPr>
            </w:pPr>
            <w:r>
              <w:rPr>
                <w:rFonts w:hint="eastAsia" w:ascii="宋体" w:hAnsi="宋体" w:eastAsia="宋体" w:cs="宋体"/>
                <w:color w:val="000000"/>
                <w:kern w:val="2"/>
                <w:sz w:val="24"/>
                <w:szCs w:val="24"/>
                <w:lang w:val="en-US" w:eastAsia="zh-CN"/>
              </w:rPr>
              <w:t>合价（元）</w:t>
            </w:r>
          </w:p>
        </w:tc>
        <w:tc>
          <w:tcPr>
            <w:tcW w:w="1701" w:type="dxa"/>
            <w:tcBorders>
              <w:top w:val="single" w:color="auto" w:sz="12" w:space="0"/>
              <w:bottom w:val="double" w:color="auto" w:sz="6" w:space="0"/>
            </w:tcBorders>
            <w:noWrap w:val="0"/>
            <w:vAlign w:val="top"/>
          </w:tcPr>
          <w:p w14:paraId="23AA77E2">
            <w:pPr>
              <w:pStyle w:val="9"/>
              <w:keepNext/>
              <w:spacing w:after="0" w:line="440" w:lineRule="exact"/>
              <w:ind w:left="63" w:right="63"/>
              <w:rPr>
                <w:rFonts w:hint="eastAsia" w:ascii="宋体" w:hAnsi="宋体" w:eastAsia="宋体" w:cs="宋体"/>
                <w:color w:val="000000"/>
                <w:kern w:val="2"/>
                <w:sz w:val="24"/>
                <w:szCs w:val="24"/>
                <w:lang w:val="en-US" w:eastAsia="zh-CN"/>
              </w:rPr>
            </w:pPr>
            <w:r>
              <w:rPr>
                <w:rFonts w:hint="eastAsia" w:ascii="宋体" w:hAnsi="宋体" w:eastAsia="宋体" w:cs="宋体"/>
                <w:color w:val="000000"/>
                <w:kern w:val="2"/>
                <w:sz w:val="24"/>
                <w:szCs w:val="24"/>
                <w:lang w:val="en-US" w:eastAsia="zh-CN"/>
              </w:rPr>
              <w:t>备注</w:t>
            </w:r>
          </w:p>
        </w:tc>
      </w:tr>
      <w:tr w14:paraId="77A3640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Borders>
              <w:top w:val="double" w:color="auto" w:sz="6" w:space="0"/>
              <w:bottom w:val="single" w:color="auto" w:sz="6" w:space="0"/>
            </w:tcBorders>
            <w:noWrap w:val="0"/>
            <w:vAlign w:val="top"/>
          </w:tcPr>
          <w:p w14:paraId="264188AC">
            <w:pPr>
              <w:pStyle w:val="9"/>
              <w:keepNext/>
              <w:spacing w:after="0" w:line="440" w:lineRule="exact"/>
              <w:ind w:left="63" w:right="63"/>
              <w:rPr>
                <w:rFonts w:eastAsia="仿宋_GB2312"/>
                <w:color w:val="000000"/>
                <w:kern w:val="2"/>
                <w:sz w:val="28"/>
                <w:szCs w:val="30"/>
                <w:lang w:val="en-US" w:eastAsia="zh-CN"/>
              </w:rPr>
            </w:pPr>
          </w:p>
        </w:tc>
        <w:tc>
          <w:tcPr>
            <w:tcW w:w="1984" w:type="dxa"/>
            <w:tcBorders>
              <w:top w:val="double" w:color="auto" w:sz="6" w:space="0"/>
              <w:bottom w:val="single" w:color="auto" w:sz="6" w:space="0"/>
            </w:tcBorders>
            <w:noWrap w:val="0"/>
            <w:vAlign w:val="top"/>
          </w:tcPr>
          <w:p w14:paraId="0E0FAC69">
            <w:pPr>
              <w:pStyle w:val="9"/>
              <w:keepNext/>
              <w:spacing w:after="0" w:line="440" w:lineRule="exact"/>
              <w:ind w:left="63" w:right="63"/>
              <w:rPr>
                <w:rFonts w:eastAsia="仿宋_GB2312"/>
                <w:color w:val="000000"/>
                <w:kern w:val="2"/>
                <w:sz w:val="28"/>
                <w:szCs w:val="30"/>
                <w:lang w:val="en-US" w:eastAsia="zh-CN"/>
              </w:rPr>
            </w:pPr>
          </w:p>
        </w:tc>
        <w:tc>
          <w:tcPr>
            <w:tcW w:w="851" w:type="dxa"/>
            <w:tcBorders>
              <w:top w:val="double" w:color="auto" w:sz="6" w:space="0"/>
              <w:bottom w:val="single" w:color="auto" w:sz="6" w:space="0"/>
            </w:tcBorders>
            <w:noWrap w:val="0"/>
            <w:vAlign w:val="top"/>
          </w:tcPr>
          <w:p w14:paraId="3895236B">
            <w:pPr>
              <w:pStyle w:val="9"/>
              <w:keepNext/>
              <w:spacing w:after="0" w:line="440" w:lineRule="exact"/>
              <w:ind w:left="63" w:right="63"/>
              <w:rPr>
                <w:rFonts w:eastAsia="仿宋_GB2312"/>
                <w:color w:val="000000"/>
                <w:kern w:val="2"/>
                <w:sz w:val="28"/>
                <w:szCs w:val="30"/>
                <w:lang w:val="en-US" w:eastAsia="zh-CN"/>
              </w:rPr>
            </w:pPr>
          </w:p>
        </w:tc>
        <w:tc>
          <w:tcPr>
            <w:tcW w:w="774" w:type="dxa"/>
            <w:tcBorders>
              <w:top w:val="double" w:color="auto" w:sz="6" w:space="0"/>
              <w:bottom w:val="single" w:color="auto" w:sz="6" w:space="0"/>
            </w:tcBorders>
            <w:noWrap w:val="0"/>
            <w:vAlign w:val="top"/>
          </w:tcPr>
          <w:p w14:paraId="24B9F19B">
            <w:pPr>
              <w:pStyle w:val="9"/>
              <w:keepNext/>
              <w:spacing w:after="0" w:line="440" w:lineRule="exact"/>
              <w:ind w:left="63" w:right="63"/>
              <w:rPr>
                <w:rFonts w:eastAsia="仿宋_GB2312"/>
                <w:color w:val="000000"/>
                <w:kern w:val="2"/>
                <w:sz w:val="28"/>
                <w:szCs w:val="30"/>
                <w:lang w:val="en-US" w:eastAsia="zh-CN"/>
              </w:rPr>
            </w:pPr>
          </w:p>
        </w:tc>
        <w:tc>
          <w:tcPr>
            <w:tcW w:w="1352" w:type="dxa"/>
            <w:tcBorders>
              <w:top w:val="double" w:color="auto" w:sz="6" w:space="0"/>
              <w:bottom w:val="single" w:color="auto" w:sz="6" w:space="0"/>
            </w:tcBorders>
            <w:noWrap w:val="0"/>
            <w:vAlign w:val="top"/>
          </w:tcPr>
          <w:p w14:paraId="2BC1554A">
            <w:pPr>
              <w:pStyle w:val="9"/>
              <w:keepNext/>
              <w:spacing w:after="0" w:line="440" w:lineRule="exact"/>
              <w:ind w:left="63" w:right="63"/>
              <w:rPr>
                <w:rFonts w:eastAsia="仿宋_GB2312"/>
                <w:color w:val="000000"/>
                <w:kern w:val="2"/>
                <w:sz w:val="28"/>
                <w:szCs w:val="30"/>
                <w:lang w:val="en-US" w:eastAsia="zh-CN"/>
              </w:rPr>
            </w:pPr>
          </w:p>
        </w:tc>
        <w:tc>
          <w:tcPr>
            <w:tcW w:w="1418" w:type="dxa"/>
            <w:tcBorders>
              <w:top w:val="double" w:color="auto" w:sz="6" w:space="0"/>
              <w:bottom w:val="single" w:color="auto" w:sz="6" w:space="0"/>
            </w:tcBorders>
            <w:noWrap w:val="0"/>
            <w:vAlign w:val="top"/>
          </w:tcPr>
          <w:p w14:paraId="18A6ABE8">
            <w:pPr>
              <w:pStyle w:val="9"/>
              <w:keepNext/>
              <w:spacing w:after="0" w:line="440" w:lineRule="exact"/>
              <w:ind w:left="63" w:right="63"/>
              <w:rPr>
                <w:rFonts w:eastAsia="仿宋_GB2312"/>
                <w:color w:val="000000"/>
                <w:kern w:val="2"/>
                <w:sz w:val="28"/>
                <w:szCs w:val="30"/>
                <w:lang w:val="en-US" w:eastAsia="zh-CN"/>
              </w:rPr>
            </w:pPr>
          </w:p>
        </w:tc>
        <w:tc>
          <w:tcPr>
            <w:tcW w:w="1701" w:type="dxa"/>
            <w:tcBorders>
              <w:top w:val="double" w:color="auto" w:sz="6" w:space="0"/>
              <w:bottom w:val="single" w:color="auto" w:sz="6" w:space="0"/>
            </w:tcBorders>
            <w:noWrap w:val="0"/>
            <w:vAlign w:val="top"/>
          </w:tcPr>
          <w:p w14:paraId="68C102BF">
            <w:pPr>
              <w:pStyle w:val="9"/>
              <w:keepNext/>
              <w:spacing w:after="0" w:line="440" w:lineRule="exact"/>
              <w:ind w:left="63" w:right="63"/>
              <w:rPr>
                <w:rFonts w:eastAsia="仿宋_GB2312"/>
                <w:color w:val="000000"/>
                <w:kern w:val="2"/>
                <w:sz w:val="28"/>
                <w:szCs w:val="30"/>
                <w:lang w:val="en-US" w:eastAsia="zh-CN"/>
              </w:rPr>
            </w:pPr>
          </w:p>
        </w:tc>
      </w:tr>
      <w:tr w14:paraId="3369F2B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Ex>
        <w:tc>
          <w:tcPr>
            <w:tcW w:w="993" w:type="dxa"/>
            <w:tcBorders>
              <w:top w:val="nil"/>
            </w:tcBorders>
            <w:noWrap w:val="0"/>
            <w:vAlign w:val="top"/>
          </w:tcPr>
          <w:p w14:paraId="1416EA27">
            <w:pPr>
              <w:pStyle w:val="9"/>
              <w:keepNext/>
              <w:spacing w:after="0" w:line="440" w:lineRule="exact"/>
              <w:ind w:left="63" w:right="63"/>
              <w:rPr>
                <w:rFonts w:eastAsia="仿宋_GB2312"/>
                <w:color w:val="000000"/>
                <w:kern w:val="2"/>
                <w:sz w:val="28"/>
                <w:szCs w:val="30"/>
                <w:lang w:val="en-US" w:eastAsia="zh-CN"/>
              </w:rPr>
            </w:pPr>
          </w:p>
        </w:tc>
        <w:tc>
          <w:tcPr>
            <w:tcW w:w="1984" w:type="dxa"/>
            <w:tcBorders>
              <w:top w:val="nil"/>
            </w:tcBorders>
            <w:noWrap w:val="0"/>
            <w:vAlign w:val="top"/>
          </w:tcPr>
          <w:p w14:paraId="38742C10">
            <w:pPr>
              <w:pStyle w:val="9"/>
              <w:keepNext/>
              <w:spacing w:after="0" w:line="440" w:lineRule="exact"/>
              <w:ind w:left="63" w:right="63"/>
              <w:rPr>
                <w:rFonts w:eastAsia="仿宋_GB2312"/>
                <w:color w:val="000000"/>
                <w:kern w:val="2"/>
                <w:sz w:val="28"/>
                <w:szCs w:val="30"/>
                <w:lang w:val="en-US" w:eastAsia="zh-CN"/>
              </w:rPr>
            </w:pPr>
          </w:p>
        </w:tc>
        <w:tc>
          <w:tcPr>
            <w:tcW w:w="851" w:type="dxa"/>
            <w:tcBorders>
              <w:top w:val="nil"/>
            </w:tcBorders>
            <w:noWrap w:val="0"/>
            <w:vAlign w:val="top"/>
          </w:tcPr>
          <w:p w14:paraId="3D5E7023">
            <w:pPr>
              <w:pStyle w:val="9"/>
              <w:keepNext/>
              <w:spacing w:after="0" w:line="440" w:lineRule="exact"/>
              <w:ind w:left="63" w:right="63"/>
              <w:rPr>
                <w:rFonts w:eastAsia="仿宋_GB2312"/>
                <w:color w:val="000000"/>
                <w:kern w:val="2"/>
                <w:sz w:val="28"/>
                <w:szCs w:val="30"/>
                <w:lang w:val="en-US" w:eastAsia="zh-CN"/>
              </w:rPr>
            </w:pPr>
          </w:p>
        </w:tc>
        <w:tc>
          <w:tcPr>
            <w:tcW w:w="774" w:type="dxa"/>
            <w:tcBorders>
              <w:top w:val="nil"/>
            </w:tcBorders>
            <w:noWrap w:val="0"/>
            <w:vAlign w:val="top"/>
          </w:tcPr>
          <w:p w14:paraId="5E3F7B05">
            <w:pPr>
              <w:pStyle w:val="9"/>
              <w:keepNext/>
              <w:spacing w:after="0" w:line="440" w:lineRule="exact"/>
              <w:ind w:left="63" w:right="63"/>
              <w:rPr>
                <w:rFonts w:eastAsia="仿宋_GB2312"/>
                <w:color w:val="000000"/>
                <w:kern w:val="2"/>
                <w:sz w:val="28"/>
                <w:szCs w:val="30"/>
                <w:lang w:val="en-US" w:eastAsia="zh-CN"/>
              </w:rPr>
            </w:pPr>
          </w:p>
        </w:tc>
        <w:tc>
          <w:tcPr>
            <w:tcW w:w="1352" w:type="dxa"/>
            <w:tcBorders>
              <w:top w:val="nil"/>
            </w:tcBorders>
            <w:noWrap w:val="0"/>
            <w:vAlign w:val="top"/>
          </w:tcPr>
          <w:p w14:paraId="4CCA0761">
            <w:pPr>
              <w:pStyle w:val="9"/>
              <w:keepNext/>
              <w:spacing w:after="0" w:line="440" w:lineRule="exact"/>
              <w:ind w:left="63" w:right="63"/>
              <w:rPr>
                <w:rFonts w:eastAsia="仿宋_GB2312"/>
                <w:color w:val="000000"/>
                <w:kern w:val="2"/>
                <w:sz w:val="28"/>
                <w:szCs w:val="30"/>
                <w:lang w:val="en-US" w:eastAsia="zh-CN"/>
              </w:rPr>
            </w:pPr>
          </w:p>
        </w:tc>
        <w:tc>
          <w:tcPr>
            <w:tcW w:w="1418" w:type="dxa"/>
            <w:tcBorders>
              <w:top w:val="nil"/>
            </w:tcBorders>
            <w:noWrap w:val="0"/>
            <w:vAlign w:val="top"/>
          </w:tcPr>
          <w:p w14:paraId="06970EC8">
            <w:pPr>
              <w:pStyle w:val="9"/>
              <w:keepNext/>
              <w:spacing w:after="0" w:line="440" w:lineRule="exact"/>
              <w:ind w:left="63" w:right="63"/>
              <w:rPr>
                <w:rFonts w:eastAsia="仿宋_GB2312"/>
                <w:color w:val="000000"/>
                <w:kern w:val="2"/>
                <w:sz w:val="28"/>
                <w:szCs w:val="30"/>
                <w:lang w:val="en-US" w:eastAsia="zh-CN"/>
              </w:rPr>
            </w:pPr>
          </w:p>
        </w:tc>
        <w:tc>
          <w:tcPr>
            <w:tcW w:w="1701" w:type="dxa"/>
            <w:tcBorders>
              <w:top w:val="nil"/>
            </w:tcBorders>
            <w:noWrap w:val="0"/>
            <w:vAlign w:val="top"/>
          </w:tcPr>
          <w:p w14:paraId="4B3C10B6">
            <w:pPr>
              <w:pStyle w:val="9"/>
              <w:keepNext/>
              <w:spacing w:after="0" w:line="440" w:lineRule="exact"/>
              <w:ind w:left="63" w:right="63"/>
              <w:rPr>
                <w:rFonts w:eastAsia="仿宋_GB2312"/>
                <w:color w:val="000000"/>
                <w:kern w:val="2"/>
                <w:sz w:val="28"/>
                <w:szCs w:val="30"/>
                <w:lang w:val="en-US" w:eastAsia="zh-CN"/>
              </w:rPr>
            </w:pPr>
          </w:p>
        </w:tc>
      </w:tr>
      <w:tr w14:paraId="1304670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Ex>
        <w:tc>
          <w:tcPr>
            <w:tcW w:w="993" w:type="dxa"/>
            <w:noWrap w:val="0"/>
            <w:vAlign w:val="top"/>
          </w:tcPr>
          <w:p w14:paraId="21229276">
            <w:pPr>
              <w:pStyle w:val="9"/>
              <w:keepNext/>
              <w:spacing w:after="0" w:line="440" w:lineRule="exact"/>
              <w:ind w:left="63" w:right="63"/>
              <w:rPr>
                <w:rFonts w:eastAsia="仿宋_GB2312"/>
                <w:color w:val="000000"/>
                <w:kern w:val="2"/>
                <w:sz w:val="28"/>
                <w:szCs w:val="30"/>
                <w:lang w:val="en-US" w:eastAsia="zh-CN"/>
              </w:rPr>
            </w:pPr>
          </w:p>
        </w:tc>
        <w:tc>
          <w:tcPr>
            <w:tcW w:w="1984" w:type="dxa"/>
            <w:noWrap w:val="0"/>
            <w:vAlign w:val="top"/>
          </w:tcPr>
          <w:p w14:paraId="3D406A6C">
            <w:pPr>
              <w:pStyle w:val="9"/>
              <w:keepNext/>
              <w:spacing w:after="0" w:line="440" w:lineRule="exact"/>
              <w:ind w:left="63" w:right="63"/>
              <w:rPr>
                <w:rFonts w:eastAsia="仿宋_GB2312"/>
                <w:color w:val="000000"/>
                <w:kern w:val="2"/>
                <w:sz w:val="28"/>
                <w:szCs w:val="30"/>
                <w:lang w:val="en-US" w:eastAsia="zh-CN"/>
              </w:rPr>
            </w:pPr>
          </w:p>
        </w:tc>
        <w:tc>
          <w:tcPr>
            <w:tcW w:w="851" w:type="dxa"/>
            <w:noWrap w:val="0"/>
            <w:vAlign w:val="top"/>
          </w:tcPr>
          <w:p w14:paraId="00F72D23">
            <w:pPr>
              <w:pStyle w:val="9"/>
              <w:keepNext/>
              <w:spacing w:after="0" w:line="440" w:lineRule="exact"/>
              <w:ind w:left="63" w:right="63"/>
              <w:rPr>
                <w:rFonts w:eastAsia="仿宋_GB2312"/>
                <w:color w:val="000000"/>
                <w:kern w:val="2"/>
                <w:sz w:val="28"/>
                <w:szCs w:val="30"/>
                <w:lang w:val="en-US" w:eastAsia="zh-CN"/>
              </w:rPr>
            </w:pPr>
          </w:p>
        </w:tc>
        <w:tc>
          <w:tcPr>
            <w:tcW w:w="774" w:type="dxa"/>
            <w:noWrap w:val="0"/>
            <w:vAlign w:val="top"/>
          </w:tcPr>
          <w:p w14:paraId="52C3AE78">
            <w:pPr>
              <w:pStyle w:val="9"/>
              <w:keepNext/>
              <w:spacing w:after="0" w:line="440" w:lineRule="exact"/>
              <w:ind w:left="63" w:right="63"/>
              <w:rPr>
                <w:rFonts w:eastAsia="仿宋_GB2312"/>
                <w:color w:val="000000"/>
                <w:kern w:val="2"/>
                <w:sz w:val="28"/>
                <w:szCs w:val="30"/>
                <w:lang w:val="en-US" w:eastAsia="zh-CN"/>
              </w:rPr>
            </w:pPr>
          </w:p>
        </w:tc>
        <w:tc>
          <w:tcPr>
            <w:tcW w:w="1352" w:type="dxa"/>
            <w:noWrap w:val="0"/>
            <w:vAlign w:val="top"/>
          </w:tcPr>
          <w:p w14:paraId="7E2087FA">
            <w:pPr>
              <w:pStyle w:val="9"/>
              <w:keepNext/>
              <w:spacing w:after="0" w:line="440" w:lineRule="exact"/>
              <w:ind w:left="63" w:right="63"/>
              <w:rPr>
                <w:rFonts w:eastAsia="仿宋_GB2312"/>
                <w:color w:val="000000"/>
                <w:kern w:val="2"/>
                <w:sz w:val="28"/>
                <w:szCs w:val="30"/>
                <w:lang w:val="en-US" w:eastAsia="zh-CN"/>
              </w:rPr>
            </w:pPr>
          </w:p>
        </w:tc>
        <w:tc>
          <w:tcPr>
            <w:tcW w:w="1418" w:type="dxa"/>
            <w:noWrap w:val="0"/>
            <w:vAlign w:val="top"/>
          </w:tcPr>
          <w:p w14:paraId="796CD65F">
            <w:pPr>
              <w:pStyle w:val="9"/>
              <w:keepNext/>
              <w:spacing w:after="0" w:line="440" w:lineRule="exact"/>
              <w:ind w:left="63" w:right="63"/>
              <w:rPr>
                <w:rFonts w:eastAsia="仿宋_GB2312"/>
                <w:color w:val="000000"/>
                <w:kern w:val="2"/>
                <w:sz w:val="28"/>
                <w:szCs w:val="30"/>
                <w:lang w:val="en-US" w:eastAsia="zh-CN"/>
              </w:rPr>
            </w:pPr>
          </w:p>
        </w:tc>
        <w:tc>
          <w:tcPr>
            <w:tcW w:w="1701" w:type="dxa"/>
            <w:noWrap w:val="0"/>
            <w:vAlign w:val="top"/>
          </w:tcPr>
          <w:p w14:paraId="3674C611">
            <w:pPr>
              <w:pStyle w:val="9"/>
              <w:keepNext/>
              <w:spacing w:after="0" w:line="440" w:lineRule="exact"/>
              <w:ind w:left="63" w:right="63"/>
              <w:rPr>
                <w:rFonts w:eastAsia="仿宋_GB2312"/>
                <w:color w:val="000000"/>
                <w:kern w:val="2"/>
                <w:sz w:val="28"/>
                <w:szCs w:val="30"/>
                <w:lang w:val="en-US" w:eastAsia="zh-CN"/>
              </w:rPr>
            </w:pPr>
          </w:p>
        </w:tc>
      </w:tr>
      <w:tr w14:paraId="50C6BBF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63399F19">
            <w:pPr>
              <w:pStyle w:val="9"/>
              <w:keepNext/>
              <w:spacing w:after="0" w:line="440" w:lineRule="exact"/>
              <w:ind w:left="63" w:right="63"/>
              <w:rPr>
                <w:rFonts w:eastAsia="仿宋_GB2312"/>
                <w:color w:val="000000"/>
                <w:kern w:val="2"/>
                <w:sz w:val="28"/>
                <w:szCs w:val="30"/>
                <w:lang w:val="en-US" w:eastAsia="zh-CN"/>
              </w:rPr>
            </w:pPr>
          </w:p>
        </w:tc>
        <w:tc>
          <w:tcPr>
            <w:tcW w:w="1984" w:type="dxa"/>
            <w:noWrap w:val="0"/>
            <w:vAlign w:val="top"/>
          </w:tcPr>
          <w:p w14:paraId="6BFDC136">
            <w:pPr>
              <w:pStyle w:val="9"/>
              <w:keepNext/>
              <w:spacing w:after="0" w:line="440" w:lineRule="exact"/>
              <w:ind w:left="63" w:right="63"/>
              <w:rPr>
                <w:rFonts w:eastAsia="仿宋_GB2312"/>
                <w:color w:val="000000"/>
                <w:kern w:val="2"/>
                <w:sz w:val="28"/>
                <w:szCs w:val="30"/>
                <w:lang w:val="en-US" w:eastAsia="zh-CN"/>
              </w:rPr>
            </w:pPr>
          </w:p>
        </w:tc>
        <w:tc>
          <w:tcPr>
            <w:tcW w:w="851" w:type="dxa"/>
            <w:noWrap w:val="0"/>
            <w:vAlign w:val="top"/>
          </w:tcPr>
          <w:p w14:paraId="730C1C18">
            <w:pPr>
              <w:pStyle w:val="9"/>
              <w:keepNext/>
              <w:spacing w:after="0" w:line="440" w:lineRule="exact"/>
              <w:ind w:left="63" w:right="63"/>
              <w:rPr>
                <w:rFonts w:eastAsia="仿宋_GB2312"/>
                <w:color w:val="000000"/>
                <w:kern w:val="2"/>
                <w:sz w:val="28"/>
                <w:szCs w:val="30"/>
                <w:lang w:val="en-US" w:eastAsia="zh-CN"/>
              </w:rPr>
            </w:pPr>
          </w:p>
        </w:tc>
        <w:tc>
          <w:tcPr>
            <w:tcW w:w="774" w:type="dxa"/>
            <w:noWrap w:val="0"/>
            <w:vAlign w:val="top"/>
          </w:tcPr>
          <w:p w14:paraId="78AAD60E">
            <w:pPr>
              <w:pStyle w:val="9"/>
              <w:keepNext/>
              <w:spacing w:after="0" w:line="440" w:lineRule="exact"/>
              <w:ind w:left="63" w:right="63"/>
              <w:rPr>
                <w:rFonts w:eastAsia="仿宋_GB2312"/>
                <w:color w:val="000000"/>
                <w:kern w:val="2"/>
                <w:sz w:val="28"/>
                <w:szCs w:val="30"/>
                <w:lang w:val="en-US" w:eastAsia="zh-CN"/>
              </w:rPr>
            </w:pPr>
          </w:p>
        </w:tc>
        <w:tc>
          <w:tcPr>
            <w:tcW w:w="1352" w:type="dxa"/>
            <w:noWrap w:val="0"/>
            <w:vAlign w:val="top"/>
          </w:tcPr>
          <w:p w14:paraId="31CD628A">
            <w:pPr>
              <w:pStyle w:val="9"/>
              <w:keepNext/>
              <w:spacing w:after="0" w:line="440" w:lineRule="exact"/>
              <w:ind w:left="63" w:right="63"/>
              <w:rPr>
                <w:rFonts w:eastAsia="仿宋_GB2312"/>
                <w:color w:val="000000"/>
                <w:kern w:val="2"/>
                <w:sz w:val="28"/>
                <w:szCs w:val="30"/>
                <w:lang w:val="en-US" w:eastAsia="zh-CN"/>
              </w:rPr>
            </w:pPr>
          </w:p>
        </w:tc>
        <w:tc>
          <w:tcPr>
            <w:tcW w:w="1418" w:type="dxa"/>
            <w:noWrap w:val="0"/>
            <w:vAlign w:val="top"/>
          </w:tcPr>
          <w:p w14:paraId="715E11AA">
            <w:pPr>
              <w:pStyle w:val="9"/>
              <w:keepNext/>
              <w:spacing w:after="0" w:line="440" w:lineRule="exact"/>
              <w:ind w:left="63" w:right="63"/>
              <w:rPr>
                <w:rFonts w:eastAsia="仿宋_GB2312"/>
                <w:color w:val="000000"/>
                <w:kern w:val="2"/>
                <w:sz w:val="28"/>
                <w:szCs w:val="30"/>
                <w:lang w:val="en-US" w:eastAsia="zh-CN"/>
              </w:rPr>
            </w:pPr>
          </w:p>
        </w:tc>
        <w:tc>
          <w:tcPr>
            <w:tcW w:w="1701" w:type="dxa"/>
            <w:noWrap w:val="0"/>
            <w:vAlign w:val="top"/>
          </w:tcPr>
          <w:p w14:paraId="233DB71F">
            <w:pPr>
              <w:pStyle w:val="9"/>
              <w:keepNext/>
              <w:spacing w:after="0" w:line="440" w:lineRule="exact"/>
              <w:ind w:left="63" w:right="63"/>
              <w:rPr>
                <w:rFonts w:eastAsia="仿宋_GB2312"/>
                <w:color w:val="000000"/>
                <w:kern w:val="2"/>
                <w:sz w:val="28"/>
                <w:szCs w:val="30"/>
                <w:lang w:val="en-US" w:eastAsia="zh-CN"/>
              </w:rPr>
            </w:pPr>
          </w:p>
        </w:tc>
      </w:tr>
      <w:tr w14:paraId="26BF257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294B0160">
            <w:pPr>
              <w:pStyle w:val="9"/>
              <w:keepNext/>
              <w:spacing w:after="0" w:line="440" w:lineRule="exact"/>
              <w:ind w:left="63" w:right="63"/>
              <w:rPr>
                <w:rFonts w:eastAsia="仿宋_GB2312"/>
                <w:color w:val="000000"/>
                <w:kern w:val="2"/>
                <w:sz w:val="28"/>
                <w:szCs w:val="30"/>
                <w:lang w:val="en-US" w:eastAsia="zh-CN"/>
              </w:rPr>
            </w:pPr>
          </w:p>
        </w:tc>
        <w:tc>
          <w:tcPr>
            <w:tcW w:w="1984" w:type="dxa"/>
            <w:noWrap w:val="0"/>
            <w:vAlign w:val="top"/>
          </w:tcPr>
          <w:p w14:paraId="4FE39640">
            <w:pPr>
              <w:pStyle w:val="9"/>
              <w:keepNext/>
              <w:spacing w:after="0" w:line="440" w:lineRule="exact"/>
              <w:ind w:left="63" w:right="63"/>
              <w:rPr>
                <w:rFonts w:eastAsia="仿宋_GB2312"/>
                <w:color w:val="000000"/>
                <w:kern w:val="2"/>
                <w:sz w:val="28"/>
                <w:szCs w:val="30"/>
                <w:lang w:val="en-US" w:eastAsia="zh-CN"/>
              </w:rPr>
            </w:pPr>
          </w:p>
        </w:tc>
        <w:tc>
          <w:tcPr>
            <w:tcW w:w="851" w:type="dxa"/>
            <w:noWrap w:val="0"/>
            <w:vAlign w:val="top"/>
          </w:tcPr>
          <w:p w14:paraId="5AD55214">
            <w:pPr>
              <w:pStyle w:val="9"/>
              <w:keepNext/>
              <w:spacing w:after="0" w:line="440" w:lineRule="exact"/>
              <w:ind w:left="63" w:right="63"/>
              <w:rPr>
                <w:rFonts w:eastAsia="仿宋_GB2312"/>
                <w:color w:val="000000"/>
                <w:kern w:val="2"/>
                <w:sz w:val="28"/>
                <w:szCs w:val="30"/>
                <w:lang w:val="en-US" w:eastAsia="zh-CN"/>
              </w:rPr>
            </w:pPr>
          </w:p>
        </w:tc>
        <w:tc>
          <w:tcPr>
            <w:tcW w:w="774" w:type="dxa"/>
            <w:noWrap w:val="0"/>
            <w:vAlign w:val="top"/>
          </w:tcPr>
          <w:p w14:paraId="66AE56F1">
            <w:pPr>
              <w:pStyle w:val="9"/>
              <w:keepNext/>
              <w:spacing w:after="0" w:line="440" w:lineRule="exact"/>
              <w:ind w:left="63" w:right="63"/>
              <w:rPr>
                <w:rFonts w:eastAsia="仿宋_GB2312"/>
                <w:color w:val="000000"/>
                <w:kern w:val="2"/>
                <w:sz w:val="28"/>
                <w:szCs w:val="30"/>
                <w:lang w:val="en-US" w:eastAsia="zh-CN"/>
              </w:rPr>
            </w:pPr>
          </w:p>
        </w:tc>
        <w:tc>
          <w:tcPr>
            <w:tcW w:w="1352" w:type="dxa"/>
            <w:noWrap w:val="0"/>
            <w:vAlign w:val="top"/>
          </w:tcPr>
          <w:p w14:paraId="08795E9E">
            <w:pPr>
              <w:pStyle w:val="9"/>
              <w:keepNext/>
              <w:spacing w:after="0" w:line="440" w:lineRule="exact"/>
              <w:ind w:left="63" w:right="63"/>
              <w:rPr>
                <w:rFonts w:eastAsia="仿宋_GB2312"/>
                <w:color w:val="000000"/>
                <w:kern w:val="2"/>
                <w:sz w:val="28"/>
                <w:szCs w:val="30"/>
                <w:lang w:val="en-US" w:eastAsia="zh-CN"/>
              </w:rPr>
            </w:pPr>
          </w:p>
        </w:tc>
        <w:tc>
          <w:tcPr>
            <w:tcW w:w="1418" w:type="dxa"/>
            <w:noWrap w:val="0"/>
            <w:vAlign w:val="top"/>
          </w:tcPr>
          <w:p w14:paraId="7A042DF0">
            <w:pPr>
              <w:pStyle w:val="9"/>
              <w:keepNext/>
              <w:spacing w:after="0" w:line="440" w:lineRule="exact"/>
              <w:ind w:left="63" w:right="63"/>
              <w:rPr>
                <w:rFonts w:eastAsia="仿宋_GB2312"/>
                <w:color w:val="000000"/>
                <w:kern w:val="2"/>
                <w:sz w:val="28"/>
                <w:szCs w:val="30"/>
                <w:lang w:val="en-US" w:eastAsia="zh-CN"/>
              </w:rPr>
            </w:pPr>
          </w:p>
        </w:tc>
        <w:tc>
          <w:tcPr>
            <w:tcW w:w="1701" w:type="dxa"/>
            <w:noWrap w:val="0"/>
            <w:vAlign w:val="top"/>
          </w:tcPr>
          <w:p w14:paraId="2E08B20A">
            <w:pPr>
              <w:pStyle w:val="9"/>
              <w:keepNext/>
              <w:spacing w:after="0" w:line="440" w:lineRule="exact"/>
              <w:ind w:left="63" w:right="63"/>
              <w:rPr>
                <w:rFonts w:eastAsia="仿宋_GB2312"/>
                <w:color w:val="000000"/>
                <w:kern w:val="2"/>
                <w:sz w:val="28"/>
                <w:szCs w:val="30"/>
                <w:lang w:val="en-US" w:eastAsia="zh-CN"/>
              </w:rPr>
            </w:pPr>
          </w:p>
        </w:tc>
      </w:tr>
      <w:tr w14:paraId="415C216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58E809BF">
            <w:pPr>
              <w:pStyle w:val="9"/>
              <w:keepNext/>
              <w:spacing w:after="0" w:line="440" w:lineRule="exact"/>
              <w:ind w:left="63" w:right="63"/>
              <w:rPr>
                <w:rFonts w:eastAsia="仿宋_GB2312"/>
                <w:color w:val="000000"/>
                <w:kern w:val="2"/>
                <w:sz w:val="28"/>
                <w:szCs w:val="30"/>
                <w:lang w:val="en-US" w:eastAsia="zh-CN"/>
              </w:rPr>
            </w:pPr>
          </w:p>
        </w:tc>
        <w:tc>
          <w:tcPr>
            <w:tcW w:w="1984" w:type="dxa"/>
            <w:noWrap w:val="0"/>
            <w:vAlign w:val="top"/>
          </w:tcPr>
          <w:p w14:paraId="66942B2A">
            <w:pPr>
              <w:pStyle w:val="9"/>
              <w:keepNext/>
              <w:spacing w:after="0" w:line="440" w:lineRule="exact"/>
              <w:ind w:left="63" w:right="63"/>
              <w:rPr>
                <w:rFonts w:eastAsia="仿宋_GB2312"/>
                <w:color w:val="000000"/>
                <w:kern w:val="2"/>
                <w:sz w:val="28"/>
                <w:szCs w:val="30"/>
                <w:lang w:val="en-US" w:eastAsia="zh-CN"/>
              </w:rPr>
            </w:pPr>
          </w:p>
        </w:tc>
        <w:tc>
          <w:tcPr>
            <w:tcW w:w="851" w:type="dxa"/>
            <w:noWrap w:val="0"/>
            <w:vAlign w:val="top"/>
          </w:tcPr>
          <w:p w14:paraId="44ED3D88">
            <w:pPr>
              <w:pStyle w:val="9"/>
              <w:keepNext/>
              <w:spacing w:after="0" w:line="440" w:lineRule="exact"/>
              <w:ind w:left="63" w:right="63"/>
              <w:rPr>
                <w:rFonts w:eastAsia="仿宋_GB2312"/>
                <w:color w:val="000000"/>
                <w:kern w:val="2"/>
                <w:sz w:val="28"/>
                <w:szCs w:val="30"/>
                <w:lang w:val="en-US" w:eastAsia="zh-CN"/>
              </w:rPr>
            </w:pPr>
          </w:p>
        </w:tc>
        <w:tc>
          <w:tcPr>
            <w:tcW w:w="774" w:type="dxa"/>
            <w:noWrap w:val="0"/>
            <w:vAlign w:val="top"/>
          </w:tcPr>
          <w:p w14:paraId="1F822B70">
            <w:pPr>
              <w:pStyle w:val="9"/>
              <w:keepNext/>
              <w:spacing w:after="0" w:line="440" w:lineRule="exact"/>
              <w:ind w:left="63" w:right="63"/>
              <w:rPr>
                <w:rFonts w:eastAsia="仿宋_GB2312"/>
                <w:color w:val="000000"/>
                <w:kern w:val="2"/>
                <w:sz w:val="28"/>
                <w:szCs w:val="30"/>
                <w:lang w:val="en-US" w:eastAsia="zh-CN"/>
              </w:rPr>
            </w:pPr>
          </w:p>
        </w:tc>
        <w:tc>
          <w:tcPr>
            <w:tcW w:w="1352" w:type="dxa"/>
            <w:noWrap w:val="0"/>
            <w:vAlign w:val="top"/>
          </w:tcPr>
          <w:p w14:paraId="0A45377D">
            <w:pPr>
              <w:pStyle w:val="9"/>
              <w:keepNext/>
              <w:spacing w:after="0" w:line="440" w:lineRule="exact"/>
              <w:ind w:left="63" w:right="63"/>
              <w:rPr>
                <w:rFonts w:eastAsia="仿宋_GB2312"/>
                <w:color w:val="000000"/>
                <w:kern w:val="2"/>
                <w:sz w:val="28"/>
                <w:szCs w:val="30"/>
                <w:lang w:val="en-US" w:eastAsia="zh-CN"/>
              </w:rPr>
            </w:pPr>
          </w:p>
        </w:tc>
        <w:tc>
          <w:tcPr>
            <w:tcW w:w="1418" w:type="dxa"/>
            <w:noWrap w:val="0"/>
            <w:vAlign w:val="top"/>
          </w:tcPr>
          <w:p w14:paraId="061CE034">
            <w:pPr>
              <w:pStyle w:val="9"/>
              <w:keepNext/>
              <w:spacing w:after="0" w:line="440" w:lineRule="exact"/>
              <w:ind w:left="63" w:right="63"/>
              <w:rPr>
                <w:rFonts w:eastAsia="仿宋_GB2312"/>
                <w:color w:val="000000"/>
                <w:kern w:val="2"/>
                <w:sz w:val="28"/>
                <w:szCs w:val="30"/>
                <w:lang w:val="en-US" w:eastAsia="zh-CN"/>
              </w:rPr>
            </w:pPr>
          </w:p>
        </w:tc>
        <w:tc>
          <w:tcPr>
            <w:tcW w:w="1701" w:type="dxa"/>
            <w:noWrap w:val="0"/>
            <w:vAlign w:val="top"/>
          </w:tcPr>
          <w:p w14:paraId="7AAB9728">
            <w:pPr>
              <w:pStyle w:val="9"/>
              <w:keepNext/>
              <w:spacing w:after="0" w:line="440" w:lineRule="exact"/>
              <w:ind w:left="63" w:right="63"/>
              <w:rPr>
                <w:rFonts w:eastAsia="仿宋_GB2312"/>
                <w:color w:val="000000"/>
                <w:kern w:val="2"/>
                <w:sz w:val="28"/>
                <w:szCs w:val="30"/>
                <w:lang w:val="en-US" w:eastAsia="zh-CN"/>
              </w:rPr>
            </w:pPr>
          </w:p>
        </w:tc>
      </w:tr>
      <w:tr w14:paraId="6244791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772E19C8">
            <w:pPr>
              <w:pStyle w:val="9"/>
              <w:keepNext/>
              <w:spacing w:after="0" w:line="440" w:lineRule="exact"/>
              <w:ind w:left="63" w:right="63"/>
              <w:rPr>
                <w:rFonts w:eastAsia="仿宋_GB2312"/>
                <w:color w:val="000000"/>
                <w:kern w:val="2"/>
                <w:sz w:val="28"/>
                <w:szCs w:val="30"/>
                <w:lang w:val="en-US" w:eastAsia="zh-CN"/>
              </w:rPr>
            </w:pPr>
          </w:p>
        </w:tc>
        <w:tc>
          <w:tcPr>
            <w:tcW w:w="1984" w:type="dxa"/>
            <w:noWrap w:val="0"/>
            <w:vAlign w:val="top"/>
          </w:tcPr>
          <w:p w14:paraId="27A157A8">
            <w:pPr>
              <w:pStyle w:val="9"/>
              <w:keepNext/>
              <w:spacing w:after="0" w:line="440" w:lineRule="exact"/>
              <w:ind w:left="63" w:right="63"/>
              <w:rPr>
                <w:rFonts w:eastAsia="仿宋_GB2312"/>
                <w:color w:val="000000"/>
                <w:kern w:val="2"/>
                <w:sz w:val="28"/>
                <w:szCs w:val="30"/>
                <w:lang w:val="en-US" w:eastAsia="zh-CN"/>
              </w:rPr>
            </w:pPr>
          </w:p>
        </w:tc>
        <w:tc>
          <w:tcPr>
            <w:tcW w:w="851" w:type="dxa"/>
            <w:noWrap w:val="0"/>
            <w:vAlign w:val="top"/>
          </w:tcPr>
          <w:p w14:paraId="3B40F77E">
            <w:pPr>
              <w:pStyle w:val="9"/>
              <w:keepNext/>
              <w:spacing w:after="0" w:line="440" w:lineRule="exact"/>
              <w:ind w:left="63" w:right="63"/>
              <w:rPr>
                <w:rFonts w:eastAsia="仿宋_GB2312"/>
                <w:color w:val="000000"/>
                <w:kern w:val="2"/>
                <w:sz w:val="28"/>
                <w:szCs w:val="30"/>
                <w:lang w:val="en-US" w:eastAsia="zh-CN"/>
              </w:rPr>
            </w:pPr>
          </w:p>
        </w:tc>
        <w:tc>
          <w:tcPr>
            <w:tcW w:w="774" w:type="dxa"/>
            <w:noWrap w:val="0"/>
            <w:vAlign w:val="top"/>
          </w:tcPr>
          <w:p w14:paraId="5C3EC7F5">
            <w:pPr>
              <w:pStyle w:val="9"/>
              <w:keepNext/>
              <w:spacing w:after="0" w:line="440" w:lineRule="exact"/>
              <w:ind w:left="63" w:right="63"/>
              <w:rPr>
                <w:rFonts w:eastAsia="仿宋_GB2312"/>
                <w:color w:val="000000"/>
                <w:kern w:val="2"/>
                <w:sz w:val="28"/>
                <w:szCs w:val="30"/>
                <w:lang w:val="en-US" w:eastAsia="zh-CN"/>
              </w:rPr>
            </w:pPr>
          </w:p>
        </w:tc>
        <w:tc>
          <w:tcPr>
            <w:tcW w:w="1352" w:type="dxa"/>
            <w:noWrap w:val="0"/>
            <w:vAlign w:val="top"/>
          </w:tcPr>
          <w:p w14:paraId="56A2F3F2">
            <w:pPr>
              <w:pStyle w:val="9"/>
              <w:keepNext/>
              <w:spacing w:after="0" w:line="440" w:lineRule="exact"/>
              <w:ind w:left="63" w:right="63"/>
              <w:rPr>
                <w:rFonts w:eastAsia="仿宋_GB2312"/>
                <w:color w:val="000000"/>
                <w:kern w:val="2"/>
                <w:sz w:val="28"/>
                <w:szCs w:val="30"/>
                <w:lang w:val="en-US" w:eastAsia="zh-CN"/>
              </w:rPr>
            </w:pPr>
          </w:p>
        </w:tc>
        <w:tc>
          <w:tcPr>
            <w:tcW w:w="1418" w:type="dxa"/>
            <w:noWrap w:val="0"/>
            <w:vAlign w:val="top"/>
          </w:tcPr>
          <w:p w14:paraId="07A9464D">
            <w:pPr>
              <w:pStyle w:val="9"/>
              <w:keepNext/>
              <w:spacing w:after="0" w:line="440" w:lineRule="exact"/>
              <w:ind w:left="63" w:right="63"/>
              <w:rPr>
                <w:rFonts w:eastAsia="仿宋_GB2312"/>
                <w:color w:val="000000"/>
                <w:kern w:val="2"/>
                <w:sz w:val="28"/>
                <w:szCs w:val="30"/>
                <w:lang w:val="en-US" w:eastAsia="zh-CN"/>
              </w:rPr>
            </w:pPr>
          </w:p>
        </w:tc>
        <w:tc>
          <w:tcPr>
            <w:tcW w:w="1701" w:type="dxa"/>
            <w:noWrap w:val="0"/>
            <w:vAlign w:val="top"/>
          </w:tcPr>
          <w:p w14:paraId="20F10D7A">
            <w:pPr>
              <w:pStyle w:val="9"/>
              <w:keepNext/>
              <w:spacing w:after="0" w:line="440" w:lineRule="exact"/>
              <w:ind w:left="63" w:right="63"/>
              <w:rPr>
                <w:rFonts w:eastAsia="仿宋_GB2312"/>
                <w:color w:val="000000"/>
                <w:kern w:val="2"/>
                <w:sz w:val="28"/>
                <w:szCs w:val="30"/>
                <w:lang w:val="en-US" w:eastAsia="zh-CN"/>
              </w:rPr>
            </w:pPr>
          </w:p>
        </w:tc>
      </w:tr>
      <w:tr w14:paraId="2D1F9A0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0CC85C85">
            <w:pPr>
              <w:pStyle w:val="9"/>
              <w:keepNext/>
              <w:spacing w:after="0" w:line="440" w:lineRule="exact"/>
              <w:ind w:left="63" w:right="63"/>
              <w:rPr>
                <w:rFonts w:eastAsia="仿宋_GB2312"/>
                <w:color w:val="000000"/>
                <w:kern w:val="2"/>
                <w:sz w:val="28"/>
                <w:szCs w:val="30"/>
                <w:lang w:val="en-US" w:eastAsia="zh-CN"/>
              </w:rPr>
            </w:pPr>
          </w:p>
        </w:tc>
        <w:tc>
          <w:tcPr>
            <w:tcW w:w="1984" w:type="dxa"/>
            <w:noWrap w:val="0"/>
            <w:vAlign w:val="top"/>
          </w:tcPr>
          <w:p w14:paraId="2DBE5747">
            <w:pPr>
              <w:pStyle w:val="9"/>
              <w:keepNext/>
              <w:spacing w:after="0" w:line="440" w:lineRule="exact"/>
              <w:ind w:left="63" w:right="63"/>
              <w:rPr>
                <w:rFonts w:eastAsia="仿宋_GB2312"/>
                <w:color w:val="000000"/>
                <w:kern w:val="2"/>
                <w:sz w:val="28"/>
                <w:szCs w:val="30"/>
                <w:lang w:val="en-US" w:eastAsia="zh-CN"/>
              </w:rPr>
            </w:pPr>
          </w:p>
        </w:tc>
        <w:tc>
          <w:tcPr>
            <w:tcW w:w="851" w:type="dxa"/>
            <w:noWrap w:val="0"/>
            <w:vAlign w:val="top"/>
          </w:tcPr>
          <w:p w14:paraId="3F0D6775">
            <w:pPr>
              <w:pStyle w:val="9"/>
              <w:keepNext/>
              <w:spacing w:after="0" w:line="440" w:lineRule="exact"/>
              <w:ind w:left="63" w:right="63"/>
              <w:rPr>
                <w:rFonts w:eastAsia="仿宋_GB2312"/>
                <w:color w:val="000000"/>
                <w:kern w:val="2"/>
                <w:sz w:val="28"/>
                <w:szCs w:val="30"/>
                <w:lang w:val="en-US" w:eastAsia="zh-CN"/>
              </w:rPr>
            </w:pPr>
          </w:p>
        </w:tc>
        <w:tc>
          <w:tcPr>
            <w:tcW w:w="774" w:type="dxa"/>
            <w:noWrap w:val="0"/>
            <w:vAlign w:val="top"/>
          </w:tcPr>
          <w:p w14:paraId="0FA86DB1">
            <w:pPr>
              <w:pStyle w:val="9"/>
              <w:keepNext/>
              <w:spacing w:after="0" w:line="440" w:lineRule="exact"/>
              <w:ind w:left="63" w:right="63"/>
              <w:rPr>
                <w:rFonts w:eastAsia="仿宋_GB2312"/>
                <w:color w:val="000000"/>
                <w:kern w:val="2"/>
                <w:sz w:val="28"/>
                <w:szCs w:val="30"/>
                <w:lang w:val="en-US" w:eastAsia="zh-CN"/>
              </w:rPr>
            </w:pPr>
          </w:p>
        </w:tc>
        <w:tc>
          <w:tcPr>
            <w:tcW w:w="1352" w:type="dxa"/>
            <w:noWrap w:val="0"/>
            <w:vAlign w:val="top"/>
          </w:tcPr>
          <w:p w14:paraId="0D810AAF">
            <w:pPr>
              <w:pStyle w:val="9"/>
              <w:keepNext/>
              <w:spacing w:after="0" w:line="440" w:lineRule="exact"/>
              <w:ind w:left="63" w:right="63"/>
              <w:rPr>
                <w:rFonts w:eastAsia="仿宋_GB2312"/>
                <w:color w:val="000000"/>
                <w:kern w:val="2"/>
                <w:sz w:val="28"/>
                <w:szCs w:val="30"/>
                <w:lang w:val="en-US" w:eastAsia="zh-CN"/>
              </w:rPr>
            </w:pPr>
          </w:p>
        </w:tc>
        <w:tc>
          <w:tcPr>
            <w:tcW w:w="1418" w:type="dxa"/>
            <w:noWrap w:val="0"/>
            <w:vAlign w:val="top"/>
          </w:tcPr>
          <w:p w14:paraId="08B4B2D6">
            <w:pPr>
              <w:pStyle w:val="9"/>
              <w:keepNext/>
              <w:spacing w:after="0" w:line="440" w:lineRule="exact"/>
              <w:ind w:left="63" w:right="63"/>
              <w:rPr>
                <w:rFonts w:eastAsia="仿宋_GB2312"/>
                <w:color w:val="000000"/>
                <w:kern w:val="2"/>
                <w:sz w:val="28"/>
                <w:szCs w:val="30"/>
                <w:lang w:val="en-US" w:eastAsia="zh-CN"/>
              </w:rPr>
            </w:pPr>
          </w:p>
        </w:tc>
        <w:tc>
          <w:tcPr>
            <w:tcW w:w="1701" w:type="dxa"/>
            <w:noWrap w:val="0"/>
            <w:vAlign w:val="top"/>
          </w:tcPr>
          <w:p w14:paraId="5B491139">
            <w:pPr>
              <w:pStyle w:val="9"/>
              <w:keepNext/>
              <w:spacing w:after="0" w:line="440" w:lineRule="exact"/>
              <w:ind w:left="63" w:right="63"/>
              <w:rPr>
                <w:rFonts w:eastAsia="仿宋_GB2312"/>
                <w:color w:val="000000"/>
                <w:kern w:val="2"/>
                <w:sz w:val="28"/>
                <w:szCs w:val="30"/>
                <w:lang w:val="en-US" w:eastAsia="zh-CN"/>
              </w:rPr>
            </w:pPr>
          </w:p>
        </w:tc>
      </w:tr>
      <w:tr w14:paraId="2D38EEA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Ex>
        <w:tc>
          <w:tcPr>
            <w:tcW w:w="993" w:type="dxa"/>
            <w:noWrap w:val="0"/>
            <w:vAlign w:val="top"/>
          </w:tcPr>
          <w:p w14:paraId="7CFB467E">
            <w:pPr>
              <w:pStyle w:val="9"/>
              <w:keepNext/>
              <w:spacing w:after="0" w:line="440" w:lineRule="exact"/>
              <w:ind w:left="63" w:right="63"/>
              <w:rPr>
                <w:rFonts w:eastAsia="仿宋_GB2312"/>
                <w:color w:val="000000"/>
                <w:kern w:val="2"/>
                <w:sz w:val="28"/>
                <w:szCs w:val="30"/>
                <w:lang w:val="en-US" w:eastAsia="zh-CN"/>
              </w:rPr>
            </w:pPr>
          </w:p>
        </w:tc>
        <w:tc>
          <w:tcPr>
            <w:tcW w:w="1984" w:type="dxa"/>
            <w:noWrap w:val="0"/>
            <w:vAlign w:val="top"/>
          </w:tcPr>
          <w:p w14:paraId="27618D7A">
            <w:pPr>
              <w:pStyle w:val="9"/>
              <w:keepNext/>
              <w:spacing w:after="0" w:line="440" w:lineRule="exact"/>
              <w:ind w:left="63" w:right="63"/>
              <w:rPr>
                <w:rFonts w:eastAsia="仿宋_GB2312"/>
                <w:color w:val="000000"/>
                <w:kern w:val="2"/>
                <w:sz w:val="28"/>
                <w:szCs w:val="30"/>
                <w:lang w:val="en-US" w:eastAsia="zh-CN"/>
              </w:rPr>
            </w:pPr>
          </w:p>
        </w:tc>
        <w:tc>
          <w:tcPr>
            <w:tcW w:w="851" w:type="dxa"/>
            <w:noWrap w:val="0"/>
            <w:vAlign w:val="top"/>
          </w:tcPr>
          <w:p w14:paraId="4A05EE9A">
            <w:pPr>
              <w:pStyle w:val="9"/>
              <w:keepNext/>
              <w:spacing w:after="0" w:line="440" w:lineRule="exact"/>
              <w:ind w:left="63" w:right="63"/>
              <w:rPr>
                <w:rFonts w:eastAsia="仿宋_GB2312"/>
                <w:color w:val="000000"/>
                <w:kern w:val="2"/>
                <w:sz w:val="28"/>
                <w:szCs w:val="30"/>
                <w:lang w:val="en-US" w:eastAsia="zh-CN"/>
              </w:rPr>
            </w:pPr>
          </w:p>
        </w:tc>
        <w:tc>
          <w:tcPr>
            <w:tcW w:w="774" w:type="dxa"/>
            <w:noWrap w:val="0"/>
            <w:vAlign w:val="top"/>
          </w:tcPr>
          <w:p w14:paraId="3329C753">
            <w:pPr>
              <w:pStyle w:val="9"/>
              <w:keepNext/>
              <w:spacing w:after="0" w:line="440" w:lineRule="exact"/>
              <w:ind w:left="63" w:right="63"/>
              <w:rPr>
                <w:rFonts w:eastAsia="仿宋_GB2312"/>
                <w:color w:val="000000"/>
                <w:kern w:val="2"/>
                <w:sz w:val="28"/>
                <w:szCs w:val="30"/>
                <w:lang w:val="en-US" w:eastAsia="zh-CN"/>
              </w:rPr>
            </w:pPr>
          </w:p>
        </w:tc>
        <w:tc>
          <w:tcPr>
            <w:tcW w:w="1352" w:type="dxa"/>
            <w:noWrap w:val="0"/>
            <w:vAlign w:val="top"/>
          </w:tcPr>
          <w:p w14:paraId="17B55718">
            <w:pPr>
              <w:pStyle w:val="9"/>
              <w:keepNext/>
              <w:spacing w:after="0" w:line="440" w:lineRule="exact"/>
              <w:ind w:left="63" w:right="63"/>
              <w:rPr>
                <w:rFonts w:eastAsia="仿宋_GB2312"/>
                <w:color w:val="000000"/>
                <w:kern w:val="2"/>
                <w:sz w:val="28"/>
                <w:szCs w:val="30"/>
                <w:lang w:val="en-US" w:eastAsia="zh-CN"/>
              </w:rPr>
            </w:pPr>
          </w:p>
        </w:tc>
        <w:tc>
          <w:tcPr>
            <w:tcW w:w="1418" w:type="dxa"/>
            <w:noWrap w:val="0"/>
            <w:vAlign w:val="top"/>
          </w:tcPr>
          <w:p w14:paraId="560AED0F">
            <w:pPr>
              <w:pStyle w:val="9"/>
              <w:keepNext/>
              <w:spacing w:after="0" w:line="440" w:lineRule="exact"/>
              <w:ind w:left="63" w:right="63"/>
              <w:rPr>
                <w:rFonts w:eastAsia="仿宋_GB2312"/>
                <w:color w:val="000000"/>
                <w:kern w:val="2"/>
                <w:sz w:val="28"/>
                <w:szCs w:val="30"/>
                <w:lang w:val="en-US" w:eastAsia="zh-CN"/>
              </w:rPr>
            </w:pPr>
          </w:p>
        </w:tc>
        <w:tc>
          <w:tcPr>
            <w:tcW w:w="1701" w:type="dxa"/>
            <w:noWrap w:val="0"/>
            <w:vAlign w:val="top"/>
          </w:tcPr>
          <w:p w14:paraId="72CAD464">
            <w:pPr>
              <w:pStyle w:val="9"/>
              <w:keepNext/>
              <w:spacing w:after="0" w:line="440" w:lineRule="exact"/>
              <w:ind w:left="63" w:right="63"/>
              <w:rPr>
                <w:rFonts w:eastAsia="仿宋_GB2312"/>
                <w:color w:val="000000"/>
                <w:kern w:val="2"/>
                <w:sz w:val="28"/>
                <w:szCs w:val="30"/>
                <w:lang w:val="en-US" w:eastAsia="zh-CN"/>
              </w:rPr>
            </w:pPr>
          </w:p>
        </w:tc>
      </w:tr>
      <w:tr w14:paraId="6EC94C7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6A417D85">
            <w:pPr>
              <w:pStyle w:val="9"/>
              <w:keepNext/>
              <w:spacing w:after="0" w:line="440" w:lineRule="exact"/>
              <w:ind w:left="63" w:right="63"/>
              <w:rPr>
                <w:rFonts w:eastAsia="仿宋_GB2312"/>
                <w:color w:val="000000"/>
                <w:kern w:val="2"/>
                <w:sz w:val="28"/>
                <w:szCs w:val="30"/>
                <w:lang w:val="en-US" w:eastAsia="zh-CN"/>
              </w:rPr>
            </w:pPr>
          </w:p>
        </w:tc>
        <w:tc>
          <w:tcPr>
            <w:tcW w:w="1984" w:type="dxa"/>
            <w:noWrap w:val="0"/>
            <w:vAlign w:val="top"/>
          </w:tcPr>
          <w:p w14:paraId="5885D692">
            <w:pPr>
              <w:pStyle w:val="9"/>
              <w:keepNext/>
              <w:spacing w:after="0" w:line="440" w:lineRule="exact"/>
              <w:ind w:left="63" w:right="63"/>
              <w:rPr>
                <w:rFonts w:eastAsia="仿宋_GB2312"/>
                <w:color w:val="000000"/>
                <w:kern w:val="2"/>
                <w:sz w:val="28"/>
                <w:szCs w:val="30"/>
                <w:lang w:val="en-US" w:eastAsia="zh-CN"/>
              </w:rPr>
            </w:pPr>
          </w:p>
        </w:tc>
        <w:tc>
          <w:tcPr>
            <w:tcW w:w="851" w:type="dxa"/>
            <w:noWrap w:val="0"/>
            <w:vAlign w:val="top"/>
          </w:tcPr>
          <w:p w14:paraId="1268F8D9">
            <w:pPr>
              <w:pStyle w:val="9"/>
              <w:keepNext/>
              <w:spacing w:after="0" w:line="440" w:lineRule="exact"/>
              <w:ind w:left="63" w:right="63"/>
              <w:rPr>
                <w:rFonts w:eastAsia="仿宋_GB2312"/>
                <w:color w:val="000000"/>
                <w:kern w:val="2"/>
                <w:sz w:val="28"/>
                <w:szCs w:val="30"/>
                <w:lang w:val="en-US" w:eastAsia="zh-CN"/>
              </w:rPr>
            </w:pPr>
          </w:p>
        </w:tc>
        <w:tc>
          <w:tcPr>
            <w:tcW w:w="774" w:type="dxa"/>
            <w:noWrap w:val="0"/>
            <w:vAlign w:val="top"/>
          </w:tcPr>
          <w:p w14:paraId="30D977BA">
            <w:pPr>
              <w:pStyle w:val="9"/>
              <w:keepNext/>
              <w:spacing w:after="0" w:line="440" w:lineRule="exact"/>
              <w:ind w:left="63" w:right="63"/>
              <w:rPr>
                <w:rFonts w:eastAsia="仿宋_GB2312"/>
                <w:color w:val="000000"/>
                <w:kern w:val="2"/>
                <w:sz w:val="28"/>
                <w:szCs w:val="30"/>
                <w:lang w:val="en-US" w:eastAsia="zh-CN"/>
              </w:rPr>
            </w:pPr>
          </w:p>
        </w:tc>
        <w:tc>
          <w:tcPr>
            <w:tcW w:w="1352" w:type="dxa"/>
            <w:noWrap w:val="0"/>
            <w:vAlign w:val="top"/>
          </w:tcPr>
          <w:p w14:paraId="4E0561D6">
            <w:pPr>
              <w:pStyle w:val="9"/>
              <w:keepNext/>
              <w:spacing w:after="0" w:line="440" w:lineRule="exact"/>
              <w:ind w:left="63" w:right="63"/>
              <w:rPr>
                <w:rFonts w:eastAsia="仿宋_GB2312"/>
                <w:color w:val="000000"/>
                <w:kern w:val="2"/>
                <w:sz w:val="28"/>
                <w:szCs w:val="30"/>
                <w:lang w:val="en-US" w:eastAsia="zh-CN"/>
              </w:rPr>
            </w:pPr>
          </w:p>
        </w:tc>
        <w:tc>
          <w:tcPr>
            <w:tcW w:w="1418" w:type="dxa"/>
            <w:noWrap w:val="0"/>
            <w:vAlign w:val="top"/>
          </w:tcPr>
          <w:p w14:paraId="73617AC0">
            <w:pPr>
              <w:pStyle w:val="9"/>
              <w:keepNext/>
              <w:spacing w:after="0" w:line="440" w:lineRule="exact"/>
              <w:ind w:left="63" w:right="63"/>
              <w:rPr>
                <w:rFonts w:eastAsia="仿宋_GB2312"/>
                <w:color w:val="000000"/>
                <w:kern w:val="2"/>
                <w:sz w:val="28"/>
                <w:szCs w:val="30"/>
                <w:lang w:val="en-US" w:eastAsia="zh-CN"/>
              </w:rPr>
            </w:pPr>
          </w:p>
        </w:tc>
        <w:tc>
          <w:tcPr>
            <w:tcW w:w="1701" w:type="dxa"/>
            <w:noWrap w:val="0"/>
            <w:vAlign w:val="top"/>
          </w:tcPr>
          <w:p w14:paraId="715965A1">
            <w:pPr>
              <w:pStyle w:val="9"/>
              <w:keepNext/>
              <w:spacing w:after="0" w:line="440" w:lineRule="exact"/>
              <w:ind w:left="63" w:right="63"/>
              <w:rPr>
                <w:rFonts w:eastAsia="仿宋_GB2312"/>
                <w:color w:val="000000"/>
                <w:kern w:val="2"/>
                <w:sz w:val="28"/>
                <w:szCs w:val="30"/>
                <w:lang w:val="en-US" w:eastAsia="zh-CN"/>
              </w:rPr>
            </w:pPr>
          </w:p>
        </w:tc>
      </w:tr>
      <w:tr w14:paraId="0E39706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78026BD3">
            <w:pPr>
              <w:pStyle w:val="9"/>
              <w:keepNext/>
              <w:spacing w:after="0" w:line="440" w:lineRule="exact"/>
              <w:ind w:left="63" w:right="63"/>
              <w:rPr>
                <w:rFonts w:eastAsia="仿宋_GB2312"/>
                <w:color w:val="000000"/>
                <w:kern w:val="2"/>
                <w:sz w:val="28"/>
                <w:szCs w:val="30"/>
                <w:lang w:val="en-US" w:eastAsia="zh-CN"/>
              </w:rPr>
            </w:pPr>
          </w:p>
        </w:tc>
        <w:tc>
          <w:tcPr>
            <w:tcW w:w="1984" w:type="dxa"/>
            <w:noWrap w:val="0"/>
            <w:vAlign w:val="top"/>
          </w:tcPr>
          <w:p w14:paraId="1D7BE9C8">
            <w:pPr>
              <w:pStyle w:val="9"/>
              <w:keepNext/>
              <w:spacing w:after="0" w:line="440" w:lineRule="exact"/>
              <w:ind w:left="63" w:right="63"/>
              <w:rPr>
                <w:rFonts w:eastAsia="仿宋_GB2312"/>
                <w:color w:val="000000"/>
                <w:kern w:val="2"/>
                <w:sz w:val="28"/>
                <w:szCs w:val="30"/>
                <w:lang w:val="en-US" w:eastAsia="zh-CN"/>
              </w:rPr>
            </w:pPr>
          </w:p>
        </w:tc>
        <w:tc>
          <w:tcPr>
            <w:tcW w:w="851" w:type="dxa"/>
            <w:noWrap w:val="0"/>
            <w:vAlign w:val="top"/>
          </w:tcPr>
          <w:p w14:paraId="28B0B7EE">
            <w:pPr>
              <w:pStyle w:val="9"/>
              <w:keepNext/>
              <w:spacing w:after="0" w:line="440" w:lineRule="exact"/>
              <w:ind w:left="63" w:right="63"/>
              <w:rPr>
                <w:rFonts w:eastAsia="仿宋_GB2312"/>
                <w:color w:val="000000"/>
                <w:kern w:val="2"/>
                <w:sz w:val="28"/>
                <w:szCs w:val="30"/>
                <w:lang w:val="en-US" w:eastAsia="zh-CN"/>
              </w:rPr>
            </w:pPr>
          </w:p>
        </w:tc>
        <w:tc>
          <w:tcPr>
            <w:tcW w:w="774" w:type="dxa"/>
            <w:noWrap w:val="0"/>
            <w:vAlign w:val="top"/>
          </w:tcPr>
          <w:p w14:paraId="49D4A31A">
            <w:pPr>
              <w:pStyle w:val="9"/>
              <w:keepNext/>
              <w:spacing w:after="0" w:line="440" w:lineRule="exact"/>
              <w:ind w:left="63" w:right="63"/>
              <w:rPr>
                <w:rFonts w:eastAsia="仿宋_GB2312"/>
                <w:color w:val="000000"/>
                <w:kern w:val="2"/>
                <w:sz w:val="28"/>
                <w:szCs w:val="30"/>
                <w:lang w:val="en-US" w:eastAsia="zh-CN"/>
              </w:rPr>
            </w:pPr>
          </w:p>
        </w:tc>
        <w:tc>
          <w:tcPr>
            <w:tcW w:w="1352" w:type="dxa"/>
            <w:noWrap w:val="0"/>
            <w:vAlign w:val="top"/>
          </w:tcPr>
          <w:p w14:paraId="710EC0CD">
            <w:pPr>
              <w:pStyle w:val="9"/>
              <w:keepNext/>
              <w:spacing w:after="0" w:line="440" w:lineRule="exact"/>
              <w:ind w:left="63" w:right="63"/>
              <w:rPr>
                <w:rFonts w:eastAsia="仿宋_GB2312"/>
                <w:color w:val="000000"/>
                <w:kern w:val="2"/>
                <w:sz w:val="28"/>
                <w:szCs w:val="30"/>
                <w:lang w:val="en-US" w:eastAsia="zh-CN"/>
              </w:rPr>
            </w:pPr>
          </w:p>
        </w:tc>
        <w:tc>
          <w:tcPr>
            <w:tcW w:w="1418" w:type="dxa"/>
            <w:noWrap w:val="0"/>
            <w:vAlign w:val="top"/>
          </w:tcPr>
          <w:p w14:paraId="2E9287BC">
            <w:pPr>
              <w:pStyle w:val="9"/>
              <w:keepNext/>
              <w:spacing w:after="0" w:line="440" w:lineRule="exact"/>
              <w:ind w:left="63" w:right="63"/>
              <w:rPr>
                <w:rFonts w:eastAsia="仿宋_GB2312"/>
                <w:color w:val="000000"/>
                <w:kern w:val="2"/>
                <w:sz w:val="28"/>
                <w:szCs w:val="30"/>
                <w:lang w:val="en-US" w:eastAsia="zh-CN"/>
              </w:rPr>
            </w:pPr>
          </w:p>
        </w:tc>
        <w:tc>
          <w:tcPr>
            <w:tcW w:w="1701" w:type="dxa"/>
            <w:noWrap w:val="0"/>
            <w:vAlign w:val="top"/>
          </w:tcPr>
          <w:p w14:paraId="4164B47A">
            <w:pPr>
              <w:pStyle w:val="9"/>
              <w:keepNext/>
              <w:spacing w:after="0" w:line="440" w:lineRule="exact"/>
              <w:ind w:left="63" w:right="63"/>
              <w:rPr>
                <w:rFonts w:eastAsia="仿宋_GB2312"/>
                <w:color w:val="000000"/>
                <w:kern w:val="2"/>
                <w:sz w:val="28"/>
                <w:szCs w:val="30"/>
                <w:lang w:val="en-US" w:eastAsia="zh-CN"/>
              </w:rPr>
            </w:pPr>
          </w:p>
        </w:tc>
      </w:tr>
      <w:tr w14:paraId="6F2496B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052D3CA9">
            <w:pPr>
              <w:pStyle w:val="9"/>
              <w:keepNext/>
              <w:spacing w:after="0" w:line="440" w:lineRule="exact"/>
              <w:ind w:left="63" w:right="63"/>
              <w:rPr>
                <w:rFonts w:eastAsia="仿宋_GB2312"/>
                <w:color w:val="000000"/>
                <w:kern w:val="2"/>
                <w:sz w:val="28"/>
                <w:szCs w:val="30"/>
                <w:lang w:val="en-US" w:eastAsia="zh-CN"/>
              </w:rPr>
            </w:pPr>
          </w:p>
        </w:tc>
        <w:tc>
          <w:tcPr>
            <w:tcW w:w="1984" w:type="dxa"/>
            <w:noWrap w:val="0"/>
            <w:vAlign w:val="top"/>
          </w:tcPr>
          <w:p w14:paraId="1D9CB831">
            <w:pPr>
              <w:pStyle w:val="9"/>
              <w:keepNext/>
              <w:spacing w:after="0" w:line="440" w:lineRule="exact"/>
              <w:ind w:left="63" w:right="63"/>
              <w:rPr>
                <w:rFonts w:eastAsia="仿宋_GB2312"/>
                <w:color w:val="000000"/>
                <w:kern w:val="2"/>
                <w:sz w:val="28"/>
                <w:szCs w:val="30"/>
                <w:lang w:val="en-US" w:eastAsia="zh-CN"/>
              </w:rPr>
            </w:pPr>
          </w:p>
        </w:tc>
        <w:tc>
          <w:tcPr>
            <w:tcW w:w="851" w:type="dxa"/>
            <w:noWrap w:val="0"/>
            <w:vAlign w:val="top"/>
          </w:tcPr>
          <w:p w14:paraId="3C1429A9">
            <w:pPr>
              <w:pStyle w:val="9"/>
              <w:keepNext/>
              <w:spacing w:after="0" w:line="440" w:lineRule="exact"/>
              <w:ind w:left="63" w:right="63"/>
              <w:rPr>
                <w:rFonts w:eastAsia="仿宋_GB2312"/>
                <w:color w:val="000000"/>
                <w:kern w:val="2"/>
                <w:sz w:val="28"/>
                <w:szCs w:val="30"/>
                <w:lang w:val="en-US" w:eastAsia="zh-CN"/>
              </w:rPr>
            </w:pPr>
          </w:p>
        </w:tc>
        <w:tc>
          <w:tcPr>
            <w:tcW w:w="774" w:type="dxa"/>
            <w:noWrap w:val="0"/>
            <w:vAlign w:val="top"/>
          </w:tcPr>
          <w:p w14:paraId="11D686AE">
            <w:pPr>
              <w:pStyle w:val="9"/>
              <w:keepNext/>
              <w:spacing w:after="0" w:line="440" w:lineRule="exact"/>
              <w:ind w:left="63" w:right="63"/>
              <w:rPr>
                <w:rFonts w:eastAsia="仿宋_GB2312"/>
                <w:color w:val="000000"/>
                <w:kern w:val="2"/>
                <w:sz w:val="28"/>
                <w:szCs w:val="30"/>
                <w:lang w:val="en-US" w:eastAsia="zh-CN"/>
              </w:rPr>
            </w:pPr>
          </w:p>
        </w:tc>
        <w:tc>
          <w:tcPr>
            <w:tcW w:w="1352" w:type="dxa"/>
            <w:noWrap w:val="0"/>
            <w:vAlign w:val="top"/>
          </w:tcPr>
          <w:p w14:paraId="46A3ABE1">
            <w:pPr>
              <w:pStyle w:val="9"/>
              <w:keepNext/>
              <w:spacing w:after="0" w:line="440" w:lineRule="exact"/>
              <w:ind w:left="63" w:right="63"/>
              <w:rPr>
                <w:rFonts w:eastAsia="仿宋_GB2312"/>
                <w:color w:val="000000"/>
                <w:kern w:val="2"/>
                <w:sz w:val="28"/>
                <w:szCs w:val="30"/>
                <w:lang w:val="en-US" w:eastAsia="zh-CN"/>
              </w:rPr>
            </w:pPr>
          </w:p>
        </w:tc>
        <w:tc>
          <w:tcPr>
            <w:tcW w:w="1418" w:type="dxa"/>
            <w:noWrap w:val="0"/>
            <w:vAlign w:val="top"/>
          </w:tcPr>
          <w:p w14:paraId="7048FBB6">
            <w:pPr>
              <w:pStyle w:val="9"/>
              <w:keepNext/>
              <w:spacing w:after="0" w:line="440" w:lineRule="exact"/>
              <w:ind w:left="63" w:right="63"/>
              <w:rPr>
                <w:rFonts w:eastAsia="仿宋_GB2312"/>
                <w:color w:val="000000"/>
                <w:kern w:val="2"/>
                <w:sz w:val="28"/>
                <w:szCs w:val="30"/>
                <w:lang w:val="en-US" w:eastAsia="zh-CN"/>
              </w:rPr>
            </w:pPr>
          </w:p>
        </w:tc>
        <w:tc>
          <w:tcPr>
            <w:tcW w:w="1701" w:type="dxa"/>
            <w:noWrap w:val="0"/>
            <w:vAlign w:val="top"/>
          </w:tcPr>
          <w:p w14:paraId="31337C1E">
            <w:pPr>
              <w:pStyle w:val="9"/>
              <w:keepNext/>
              <w:spacing w:after="0" w:line="440" w:lineRule="exact"/>
              <w:ind w:left="63" w:right="63"/>
              <w:rPr>
                <w:rFonts w:eastAsia="仿宋_GB2312"/>
                <w:color w:val="000000"/>
                <w:kern w:val="2"/>
                <w:sz w:val="28"/>
                <w:szCs w:val="30"/>
                <w:lang w:val="en-US" w:eastAsia="zh-CN"/>
              </w:rPr>
            </w:pPr>
          </w:p>
        </w:tc>
      </w:tr>
      <w:tr w14:paraId="095573B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6311D4DF">
            <w:pPr>
              <w:pStyle w:val="9"/>
              <w:keepNext/>
              <w:spacing w:after="0" w:line="440" w:lineRule="exact"/>
              <w:ind w:left="63" w:right="63"/>
              <w:rPr>
                <w:rFonts w:eastAsia="仿宋_GB2312"/>
                <w:color w:val="000000"/>
                <w:kern w:val="2"/>
                <w:sz w:val="28"/>
                <w:szCs w:val="30"/>
                <w:lang w:val="en-US" w:eastAsia="zh-CN"/>
              </w:rPr>
            </w:pPr>
          </w:p>
        </w:tc>
        <w:tc>
          <w:tcPr>
            <w:tcW w:w="1984" w:type="dxa"/>
            <w:noWrap w:val="0"/>
            <w:vAlign w:val="top"/>
          </w:tcPr>
          <w:p w14:paraId="1D247913">
            <w:pPr>
              <w:pStyle w:val="9"/>
              <w:keepNext/>
              <w:spacing w:after="0" w:line="440" w:lineRule="exact"/>
              <w:ind w:left="63" w:right="63"/>
              <w:rPr>
                <w:rFonts w:eastAsia="仿宋_GB2312"/>
                <w:color w:val="000000"/>
                <w:kern w:val="2"/>
                <w:sz w:val="28"/>
                <w:szCs w:val="30"/>
                <w:lang w:val="en-US" w:eastAsia="zh-CN"/>
              </w:rPr>
            </w:pPr>
          </w:p>
        </w:tc>
        <w:tc>
          <w:tcPr>
            <w:tcW w:w="851" w:type="dxa"/>
            <w:noWrap w:val="0"/>
            <w:vAlign w:val="top"/>
          </w:tcPr>
          <w:p w14:paraId="0559A74A">
            <w:pPr>
              <w:pStyle w:val="9"/>
              <w:keepNext/>
              <w:spacing w:after="0" w:line="440" w:lineRule="exact"/>
              <w:ind w:left="63" w:right="63"/>
              <w:rPr>
                <w:rFonts w:eastAsia="仿宋_GB2312"/>
                <w:color w:val="000000"/>
                <w:kern w:val="2"/>
                <w:sz w:val="28"/>
                <w:szCs w:val="30"/>
                <w:lang w:val="en-US" w:eastAsia="zh-CN"/>
              </w:rPr>
            </w:pPr>
          </w:p>
        </w:tc>
        <w:tc>
          <w:tcPr>
            <w:tcW w:w="774" w:type="dxa"/>
            <w:noWrap w:val="0"/>
            <w:vAlign w:val="top"/>
          </w:tcPr>
          <w:p w14:paraId="0B4F090D">
            <w:pPr>
              <w:pStyle w:val="9"/>
              <w:keepNext/>
              <w:spacing w:after="0" w:line="440" w:lineRule="exact"/>
              <w:ind w:left="63" w:right="63"/>
              <w:rPr>
                <w:rFonts w:eastAsia="仿宋_GB2312"/>
                <w:color w:val="000000"/>
                <w:kern w:val="2"/>
                <w:sz w:val="28"/>
                <w:szCs w:val="30"/>
                <w:lang w:val="en-US" w:eastAsia="zh-CN"/>
              </w:rPr>
            </w:pPr>
          </w:p>
        </w:tc>
        <w:tc>
          <w:tcPr>
            <w:tcW w:w="1352" w:type="dxa"/>
            <w:noWrap w:val="0"/>
            <w:vAlign w:val="top"/>
          </w:tcPr>
          <w:p w14:paraId="368C5E20">
            <w:pPr>
              <w:pStyle w:val="9"/>
              <w:keepNext/>
              <w:spacing w:after="0" w:line="440" w:lineRule="exact"/>
              <w:ind w:left="63" w:right="63"/>
              <w:rPr>
                <w:rFonts w:eastAsia="仿宋_GB2312"/>
                <w:color w:val="000000"/>
                <w:kern w:val="2"/>
                <w:sz w:val="28"/>
                <w:szCs w:val="30"/>
                <w:lang w:val="en-US" w:eastAsia="zh-CN"/>
              </w:rPr>
            </w:pPr>
          </w:p>
        </w:tc>
        <w:tc>
          <w:tcPr>
            <w:tcW w:w="1418" w:type="dxa"/>
            <w:noWrap w:val="0"/>
            <w:vAlign w:val="top"/>
          </w:tcPr>
          <w:p w14:paraId="5CC07FCA">
            <w:pPr>
              <w:pStyle w:val="9"/>
              <w:keepNext/>
              <w:spacing w:after="0" w:line="440" w:lineRule="exact"/>
              <w:ind w:left="63" w:right="63"/>
              <w:rPr>
                <w:rFonts w:eastAsia="仿宋_GB2312"/>
                <w:color w:val="000000"/>
                <w:kern w:val="2"/>
                <w:sz w:val="28"/>
                <w:szCs w:val="30"/>
                <w:lang w:val="en-US" w:eastAsia="zh-CN"/>
              </w:rPr>
            </w:pPr>
          </w:p>
        </w:tc>
        <w:tc>
          <w:tcPr>
            <w:tcW w:w="1701" w:type="dxa"/>
            <w:noWrap w:val="0"/>
            <w:vAlign w:val="top"/>
          </w:tcPr>
          <w:p w14:paraId="5D33AD92">
            <w:pPr>
              <w:pStyle w:val="9"/>
              <w:keepNext/>
              <w:spacing w:after="0" w:line="440" w:lineRule="exact"/>
              <w:ind w:left="63" w:right="63"/>
              <w:rPr>
                <w:rFonts w:eastAsia="仿宋_GB2312"/>
                <w:color w:val="000000"/>
                <w:kern w:val="2"/>
                <w:sz w:val="28"/>
                <w:szCs w:val="30"/>
                <w:lang w:val="en-US" w:eastAsia="zh-CN"/>
              </w:rPr>
            </w:pPr>
          </w:p>
        </w:tc>
      </w:tr>
      <w:tr w14:paraId="3DFD3C4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1E004322">
            <w:pPr>
              <w:pStyle w:val="9"/>
              <w:keepNext/>
              <w:spacing w:after="0" w:line="440" w:lineRule="exact"/>
              <w:ind w:left="63" w:right="63"/>
              <w:rPr>
                <w:rFonts w:eastAsia="仿宋_GB2312"/>
                <w:color w:val="000000"/>
                <w:kern w:val="2"/>
                <w:sz w:val="28"/>
                <w:szCs w:val="30"/>
                <w:lang w:val="en-US" w:eastAsia="zh-CN"/>
              </w:rPr>
            </w:pPr>
          </w:p>
        </w:tc>
        <w:tc>
          <w:tcPr>
            <w:tcW w:w="1984" w:type="dxa"/>
            <w:noWrap w:val="0"/>
            <w:vAlign w:val="top"/>
          </w:tcPr>
          <w:p w14:paraId="7D6317FF">
            <w:pPr>
              <w:pStyle w:val="9"/>
              <w:keepNext/>
              <w:spacing w:after="0" w:line="440" w:lineRule="exact"/>
              <w:ind w:left="63" w:right="63"/>
              <w:rPr>
                <w:rFonts w:eastAsia="仿宋_GB2312"/>
                <w:color w:val="000000"/>
                <w:kern w:val="2"/>
                <w:sz w:val="28"/>
                <w:szCs w:val="30"/>
                <w:lang w:val="en-US" w:eastAsia="zh-CN"/>
              </w:rPr>
            </w:pPr>
          </w:p>
        </w:tc>
        <w:tc>
          <w:tcPr>
            <w:tcW w:w="851" w:type="dxa"/>
            <w:noWrap w:val="0"/>
            <w:vAlign w:val="top"/>
          </w:tcPr>
          <w:p w14:paraId="010F22CB">
            <w:pPr>
              <w:pStyle w:val="9"/>
              <w:keepNext/>
              <w:spacing w:after="0" w:line="440" w:lineRule="exact"/>
              <w:ind w:left="63" w:right="63"/>
              <w:rPr>
                <w:rFonts w:eastAsia="仿宋_GB2312"/>
                <w:color w:val="000000"/>
                <w:kern w:val="2"/>
                <w:sz w:val="28"/>
                <w:szCs w:val="30"/>
                <w:lang w:val="en-US" w:eastAsia="zh-CN"/>
              </w:rPr>
            </w:pPr>
          </w:p>
        </w:tc>
        <w:tc>
          <w:tcPr>
            <w:tcW w:w="774" w:type="dxa"/>
            <w:noWrap w:val="0"/>
            <w:vAlign w:val="top"/>
          </w:tcPr>
          <w:p w14:paraId="4EB7F791">
            <w:pPr>
              <w:pStyle w:val="9"/>
              <w:keepNext/>
              <w:spacing w:after="0" w:line="440" w:lineRule="exact"/>
              <w:ind w:left="63" w:right="63"/>
              <w:rPr>
                <w:rFonts w:eastAsia="仿宋_GB2312"/>
                <w:color w:val="000000"/>
                <w:kern w:val="2"/>
                <w:sz w:val="28"/>
                <w:szCs w:val="30"/>
                <w:lang w:val="en-US" w:eastAsia="zh-CN"/>
              </w:rPr>
            </w:pPr>
          </w:p>
        </w:tc>
        <w:tc>
          <w:tcPr>
            <w:tcW w:w="1352" w:type="dxa"/>
            <w:noWrap w:val="0"/>
            <w:vAlign w:val="top"/>
          </w:tcPr>
          <w:p w14:paraId="31C4DF91">
            <w:pPr>
              <w:pStyle w:val="9"/>
              <w:keepNext/>
              <w:spacing w:after="0" w:line="440" w:lineRule="exact"/>
              <w:ind w:left="63" w:right="63"/>
              <w:rPr>
                <w:rFonts w:eastAsia="仿宋_GB2312"/>
                <w:color w:val="000000"/>
                <w:kern w:val="2"/>
                <w:sz w:val="28"/>
                <w:szCs w:val="30"/>
                <w:lang w:val="en-US" w:eastAsia="zh-CN"/>
              </w:rPr>
            </w:pPr>
          </w:p>
        </w:tc>
        <w:tc>
          <w:tcPr>
            <w:tcW w:w="1418" w:type="dxa"/>
            <w:noWrap w:val="0"/>
            <w:vAlign w:val="top"/>
          </w:tcPr>
          <w:p w14:paraId="0A9E9410">
            <w:pPr>
              <w:pStyle w:val="9"/>
              <w:keepNext/>
              <w:spacing w:after="0" w:line="440" w:lineRule="exact"/>
              <w:ind w:left="63" w:right="63"/>
              <w:rPr>
                <w:rFonts w:eastAsia="仿宋_GB2312"/>
                <w:color w:val="000000"/>
                <w:kern w:val="2"/>
                <w:sz w:val="28"/>
                <w:szCs w:val="30"/>
                <w:lang w:val="en-US" w:eastAsia="zh-CN"/>
              </w:rPr>
            </w:pPr>
          </w:p>
        </w:tc>
        <w:tc>
          <w:tcPr>
            <w:tcW w:w="1701" w:type="dxa"/>
            <w:noWrap w:val="0"/>
            <w:vAlign w:val="top"/>
          </w:tcPr>
          <w:p w14:paraId="7DEDBF4B">
            <w:pPr>
              <w:pStyle w:val="9"/>
              <w:keepNext/>
              <w:spacing w:after="0" w:line="440" w:lineRule="exact"/>
              <w:ind w:left="63" w:right="63"/>
              <w:rPr>
                <w:rFonts w:eastAsia="仿宋_GB2312"/>
                <w:color w:val="000000"/>
                <w:kern w:val="2"/>
                <w:sz w:val="28"/>
                <w:szCs w:val="30"/>
                <w:lang w:val="en-US" w:eastAsia="zh-CN"/>
              </w:rPr>
            </w:pPr>
          </w:p>
        </w:tc>
      </w:tr>
      <w:tr w14:paraId="517A981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1E7A9832">
            <w:pPr>
              <w:pStyle w:val="9"/>
              <w:keepNext/>
              <w:spacing w:after="0" w:line="440" w:lineRule="exact"/>
              <w:ind w:left="63" w:right="63"/>
              <w:rPr>
                <w:rFonts w:eastAsia="仿宋_GB2312"/>
                <w:color w:val="000000"/>
                <w:kern w:val="2"/>
                <w:sz w:val="28"/>
                <w:szCs w:val="30"/>
                <w:lang w:val="en-US" w:eastAsia="zh-CN"/>
              </w:rPr>
            </w:pPr>
          </w:p>
        </w:tc>
        <w:tc>
          <w:tcPr>
            <w:tcW w:w="1984" w:type="dxa"/>
            <w:noWrap w:val="0"/>
            <w:vAlign w:val="top"/>
          </w:tcPr>
          <w:p w14:paraId="7D1447EE">
            <w:pPr>
              <w:pStyle w:val="9"/>
              <w:keepNext/>
              <w:spacing w:after="0" w:line="440" w:lineRule="exact"/>
              <w:ind w:left="63" w:right="63"/>
              <w:rPr>
                <w:rFonts w:eastAsia="仿宋_GB2312"/>
                <w:color w:val="000000"/>
                <w:kern w:val="2"/>
                <w:sz w:val="28"/>
                <w:szCs w:val="30"/>
                <w:lang w:val="en-US" w:eastAsia="zh-CN"/>
              </w:rPr>
            </w:pPr>
          </w:p>
        </w:tc>
        <w:tc>
          <w:tcPr>
            <w:tcW w:w="851" w:type="dxa"/>
            <w:noWrap w:val="0"/>
            <w:vAlign w:val="top"/>
          </w:tcPr>
          <w:p w14:paraId="16E5884F">
            <w:pPr>
              <w:pStyle w:val="9"/>
              <w:keepNext/>
              <w:spacing w:after="0" w:line="440" w:lineRule="exact"/>
              <w:ind w:left="63" w:right="63"/>
              <w:rPr>
                <w:rFonts w:eastAsia="仿宋_GB2312"/>
                <w:color w:val="000000"/>
                <w:kern w:val="2"/>
                <w:sz w:val="28"/>
                <w:szCs w:val="30"/>
                <w:lang w:val="en-US" w:eastAsia="zh-CN"/>
              </w:rPr>
            </w:pPr>
          </w:p>
        </w:tc>
        <w:tc>
          <w:tcPr>
            <w:tcW w:w="774" w:type="dxa"/>
            <w:noWrap w:val="0"/>
            <w:vAlign w:val="top"/>
          </w:tcPr>
          <w:p w14:paraId="00A19238">
            <w:pPr>
              <w:pStyle w:val="9"/>
              <w:keepNext/>
              <w:spacing w:after="0" w:line="440" w:lineRule="exact"/>
              <w:ind w:left="63" w:right="63"/>
              <w:rPr>
                <w:rFonts w:eastAsia="仿宋_GB2312"/>
                <w:color w:val="000000"/>
                <w:kern w:val="2"/>
                <w:sz w:val="28"/>
                <w:szCs w:val="30"/>
                <w:lang w:val="en-US" w:eastAsia="zh-CN"/>
              </w:rPr>
            </w:pPr>
          </w:p>
        </w:tc>
        <w:tc>
          <w:tcPr>
            <w:tcW w:w="1352" w:type="dxa"/>
            <w:noWrap w:val="0"/>
            <w:vAlign w:val="top"/>
          </w:tcPr>
          <w:p w14:paraId="25B82C5E">
            <w:pPr>
              <w:pStyle w:val="9"/>
              <w:keepNext/>
              <w:spacing w:after="0" w:line="440" w:lineRule="exact"/>
              <w:ind w:left="63" w:right="63"/>
              <w:rPr>
                <w:rFonts w:eastAsia="仿宋_GB2312"/>
                <w:color w:val="000000"/>
                <w:kern w:val="2"/>
                <w:sz w:val="28"/>
                <w:szCs w:val="30"/>
                <w:lang w:val="en-US" w:eastAsia="zh-CN"/>
              </w:rPr>
            </w:pPr>
          </w:p>
        </w:tc>
        <w:tc>
          <w:tcPr>
            <w:tcW w:w="1418" w:type="dxa"/>
            <w:noWrap w:val="0"/>
            <w:vAlign w:val="top"/>
          </w:tcPr>
          <w:p w14:paraId="02C4BA0B">
            <w:pPr>
              <w:pStyle w:val="9"/>
              <w:keepNext/>
              <w:spacing w:after="0" w:line="440" w:lineRule="exact"/>
              <w:ind w:left="63" w:right="63"/>
              <w:rPr>
                <w:rFonts w:eastAsia="仿宋_GB2312"/>
                <w:color w:val="000000"/>
                <w:kern w:val="2"/>
                <w:sz w:val="28"/>
                <w:szCs w:val="30"/>
                <w:lang w:val="en-US" w:eastAsia="zh-CN"/>
              </w:rPr>
            </w:pPr>
          </w:p>
        </w:tc>
        <w:tc>
          <w:tcPr>
            <w:tcW w:w="1701" w:type="dxa"/>
            <w:noWrap w:val="0"/>
            <w:vAlign w:val="top"/>
          </w:tcPr>
          <w:p w14:paraId="6B88CBEE">
            <w:pPr>
              <w:pStyle w:val="9"/>
              <w:keepNext/>
              <w:spacing w:after="0" w:line="440" w:lineRule="exact"/>
              <w:ind w:left="63" w:right="63"/>
              <w:rPr>
                <w:rFonts w:eastAsia="仿宋_GB2312"/>
                <w:color w:val="000000"/>
                <w:kern w:val="2"/>
                <w:sz w:val="28"/>
                <w:szCs w:val="30"/>
                <w:lang w:val="en-US" w:eastAsia="zh-CN"/>
              </w:rPr>
            </w:pPr>
          </w:p>
        </w:tc>
      </w:tr>
      <w:tr w14:paraId="41736B8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70FECDD3">
            <w:pPr>
              <w:pStyle w:val="9"/>
              <w:keepNext/>
              <w:spacing w:after="0" w:line="440" w:lineRule="exact"/>
              <w:ind w:left="63" w:right="63"/>
              <w:rPr>
                <w:rFonts w:eastAsia="仿宋_GB2312"/>
                <w:color w:val="000000"/>
                <w:kern w:val="2"/>
                <w:sz w:val="28"/>
                <w:szCs w:val="30"/>
                <w:lang w:val="en-US" w:eastAsia="zh-CN"/>
              </w:rPr>
            </w:pPr>
          </w:p>
        </w:tc>
        <w:tc>
          <w:tcPr>
            <w:tcW w:w="1984" w:type="dxa"/>
            <w:noWrap w:val="0"/>
            <w:vAlign w:val="top"/>
          </w:tcPr>
          <w:p w14:paraId="524197D9">
            <w:pPr>
              <w:pStyle w:val="9"/>
              <w:keepNext/>
              <w:spacing w:after="0" w:line="440" w:lineRule="exact"/>
              <w:ind w:left="63" w:right="63"/>
              <w:rPr>
                <w:rFonts w:eastAsia="仿宋_GB2312"/>
                <w:color w:val="000000"/>
                <w:kern w:val="2"/>
                <w:sz w:val="28"/>
                <w:szCs w:val="30"/>
                <w:lang w:val="en-US" w:eastAsia="zh-CN"/>
              </w:rPr>
            </w:pPr>
          </w:p>
        </w:tc>
        <w:tc>
          <w:tcPr>
            <w:tcW w:w="851" w:type="dxa"/>
            <w:noWrap w:val="0"/>
            <w:vAlign w:val="top"/>
          </w:tcPr>
          <w:p w14:paraId="00D63D0D">
            <w:pPr>
              <w:pStyle w:val="9"/>
              <w:keepNext/>
              <w:spacing w:after="0" w:line="440" w:lineRule="exact"/>
              <w:ind w:left="63" w:right="63"/>
              <w:rPr>
                <w:rFonts w:eastAsia="仿宋_GB2312"/>
                <w:color w:val="000000"/>
                <w:kern w:val="2"/>
                <w:sz w:val="28"/>
                <w:szCs w:val="30"/>
                <w:lang w:val="en-US" w:eastAsia="zh-CN"/>
              </w:rPr>
            </w:pPr>
          </w:p>
        </w:tc>
        <w:tc>
          <w:tcPr>
            <w:tcW w:w="774" w:type="dxa"/>
            <w:noWrap w:val="0"/>
            <w:vAlign w:val="top"/>
          </w:tcPr>
          <w:p w14:paraId="2749AE4F">
            <w:pPr>
              <w:pStyle w:val="9"/>
              <w:keepNext/>
              <w:spacing w:after="0" w:line="440" w:lineRule="exact"/>
              <w:ind w:left="63" w:right="63"/>
              <w:rPr>
                <w:rFonts w:eastAsia="仿宋_GB2312"/>
                <w:color w:val="000000"/>
                <w:kern w:val="2"/>
                <w:sz w:val="28"/>
                <w:szCs w:val="30"/>
                <w:lang w:val="en-US" w:eastAsia="zh-CN"/>
              </w:rPr>
            </w:pPr>
          </w:p>
        </w:tc>
        <w:tc>
          <w:tcPr>
            <w:tcW w:w="1352" w:type="dxa"/>
            <w:noWrap w:val="0"/>
            <w:vAlign w:val="top"/>
          </w:tcPr>
          <w:p w14:paraId="72D93AA3">
            <w:pPr>
              <w:pStyle w:val="9"/>
              <w:keepNext/>
              <w:spacing w:after="0" w:line="440" w:lineRule="exact"/>
              <w:ind w:left="63" w:right="63"/>
              <w:rPr>
                <w:rFonts w:eastAsia="仿宋_GB2312"/>
                <w:color w:val="000000"/>
                <w:kern w:val="2"/>
                <w:sz w:val="28"/>
                <w:szCs w:val="30"/>
                <w:lang w:val="en-US" w:eastAsia="zh-CN"/>
              </w:rPr>
            </w:pPr>
          </w:p>
        </w:tc>
        <w:tc>
          <w:tcPr>
            <w:tcW w:w="1418" w:type="dxa"/>
            <w:noWrap w:val="0"/>
            <w:vAlign w:val="top"/>
          </w:tcPr>
          <w:p w14:paraId="3F3C39B5">
            <w:pPr>
              <w:pStyle w:val="9"/>
              <w:keepNext/>
              <w:spacing w:after="0" w:line="440" w:lineRule="exact"/>
              <w:ind w:left="63" w:right="63"/>
              <w:rPr>
                <w:rFonts w:eastAsia="仿宋_GB2312"/>
                <w:color w:val="000000"/>
                <w:kern w:val="2"/>
                <w:sz w:val="28"/>
                <w:szCs w:val="30"/>
                <w:lang w:val="en-US" w:eastAsia="zh-CN"/>
              </w:rPr>
            </w:pPr>
          </w:p>
        </w:tc>
        <w:tc>
          <w:tcPr>
            <w:tcW w:w="1701" w:type="dxa"/>
            <w:noWrap w:val="0"/>
            <w:vAlign w:val="top"/>
          </w:tcPr>
          <w:p w14:paraId="45A7DC40">
            <w:pPr>
              <w:pStyle w:val="9"/>
              <w:keepNext/>
              <w:spacing w:after="0" w:line="440" w:lineRule="exact"/>
              <w:ind w:left="63" w:right="63"/>
              <w:rPr>
                <w:rFonts w:eastAsia="仿宋_GB2312"/>
                <w:color w:val="000000"/>
                <w:kern w:val="2"/>
                <w:sz w:val="28"/>
                <w:szCs w:val="30"/>
                <w:lang w:val="en-US" w:eastAsia="zh-CN"/>
              </w:rPr>
            </w:pPr>
          </w:p>
        </w:tc>
      </w:tr>
      <w:tr w14:paraId="6C6A895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Ex>
        <w:tc>
          <w:tcPr>
            <w:tcW w:w="993" w:type="dxa"/>
            <w:noWrap w:val="0"/>
            <w:vAlign w:val="top"/>
          </w:tcPr>
          <w:p w14:paraId="02D20495">
            <w:pPr>
              <w:pStyle w:val="9"/>
              <w:keepNext/>
              <w:spacing w:after="0" w:line="440" w:lineRule="exact"/>
              <w:ind w:left="63" w:right="63"/>
              <w:rPr>
                <w:rFonts w:eastAsia="仿宋_GB2312"/>
                <w:color w:val="000000"/>
                <w:kern w:val="2"/>
                <w:sz w:val="28"/>
                <w:szCs w:val="30"/>
                <w:lang w:val="en-US" w:eastAsia="zh-CN"/>
              </w:rPr>
            </w:pPr>
          </w:p>
        </w:tc>
        <w:tc>
          <w:tcPr>
            <w:tcW w:w="1984" w:type="dxa"/>
            <w:noWrap w:val="0"/>
            <w:vAlign w:val="top"/>
          </w:tcPr>
          <w:p w14:paraId="46D56F69">
            <w:pPr>
              <w:pStyle w:val="9"/>
              <w:keepNext/>
              <w:spacing w:after="0" w:line="440" w:lineRule="exact"/>
              <w:ind w:left="63" w:right="63"/>
              <w:rPr>
                <w:rFonts w:eastAsia="仿宋_GB2312"/>
                <w:color w:val="000000"/>
                <w:kern w:val="2"/>
                <w:sz w:val="28"/>
                <w:szCs w:val="30"/>
                <w:lang w:val="en-US" w:eastAsia="zh-CN"/>
              </w:rPr>
            </w:pPr>
          </w:p>
        </w:tc>
        <w:tc>
          <w:tcPr>
            <w:tcW w:w="851" w:type="dxa"/>
            <w:noWrap w:val="0"/>
            <w:vAlign w:val="top"/>
          </w:tcPr>
          <w:p w14:paraId="57973DF3">
            <w:pPr>
              <w:pStyle w:val="9"/>
              <w:keepNext/>
              <w:spacing w:after="0" w:line="440" w:lineRule="exact"/>
              <w:ind w:left="63" w:right="63"/>
              <w:rPr>
                <w:rFonts w:eastAsia="仿宋_GB2312"/>
                <w:color w:val="000000"/>
                <w:kern w:val="2"/>
                <w:sz w:val="28"/>
                <w:szCs w:val="30"/>
                <w:lang w:val="en-US" w:eastAsia="zh-CN"/>
              </w:rPr>
            </w:pPr>
          </w:p>
        </w:tc>
        <w:tc>
          <w:tcPr>
            <w:tcW w:w="774" w:type="dxa"/>
            <w:noWrap w:val="0"/>
            <w:vAlign w:val="top"/>
          </w:tcPr>
          <w:p w14:paraId="1ADE2F78">
            <w:pPr>
              <w:pStyle w:val="9"/>
              <w:keepNext/>
              <w:spacing w:after="0" w:line="440" w:lineRule="exact"/>
              <w:ind w:left="63" w:right="63"/>
              <w:rPr>
                <w:rFonts w:eastAsia="仿宋_GB2312"/>
                <w:color w:val="000000"/>
                <w:kern w:val="2"/>
                <w:sz w:val="28"/>
                <w:szCs w:val="30"/>
                <w:lang w:val="en-US" w:eastAsia="zh-CN"/>
              </w:rPr>
            </w:pPr>
          </w:p>
        </w:tc>
        <w:tc>
          <w:tcPr>
            <w:tcW w:w="1352" w:type="dxa"/>
            <w:noWrap w:val="0"/>
            <w:vAlign w:val="top"/>
          </w:tcPr>
          <w:p w14:paraId="5B76A3B3">
            <w:pPr>
              <w:pStyle w:val="9"/>
              <w:keepNext/>
              <w:spacing w:after="0" w:line="440" w:lineRule="exact"/>
              <w:ind w:left="63" w:right="63"/>
              <w:rPr>
                <w:rFonts w:eastAsia="仿宋_GB2312"/>
                <w:color w:val="000000"/>
                <w:kern w:val="2"/>
                <w:sz w:val="28"/>
                <w:szCs w:val="30"/>
                <w:lang w:val="en-US" w:eastAsia="zh-CN"/>
              </w:rPr>
            </w:pPr>
          </w:p>
        </w:tc>
        <w:tc>
          <w:tcPr>
            <w:tcW w:w="1418" w:type="dxa"/>
            <w:noWrap w:val="0"/>
            <w:vAlign w:val="top"/>
          </w:tcPr>
          <w:p w14:paraId="0E5C6697">
            <w:pPr>
              <w:pStyle w:val="9"/>
              <w:keepNext/>
              <w:spacing w:after="0" w:line="440" w:lineRule="exact"/>
              <w:ind w:left="63" w:right="63"/>
              <w:rPr>
                <w:rFonts w:eastAsia="仿宋_GB2312"/>
                <w:color w:val="000000"/>
                <w:kern w:val="2"/>
                <w:sz w:val="28"/>
                <w:szCs w:val="30"/>
                <w:lang w:val="en-US" w:eastAsia="zh-CN"/>
              </w:rPr>
            </w:pPr>
          </w:p>
        </w:tc>
        <w:tc>
          <w:tcPr>
            <w:tcW w:w="1701" w:type="dxa"/>
            <w:noWrap w:val="0"/>
            <w:vAlign w:val="top"/>
          </w:tcPr>
          <w:p w14:paraId="6E0B896A">
            <w:pPr>
              <w:pStyle w:val="9"/>
              <w:keepNext/>
              <w:spacing w:after="0" w:line="440" w:lineRule="exact"/>
              <w:ind w:left="63" w:right="63"/>
              <w:rPr>
                <w:rFonts w:eastAsia="仿宋_GB2312"/>
                <w:color w:val="000000"/>
                <w:kern w:val="2"/>
                <w:sz w:val="28"/>
                <w:szCs w:val="30"/>
                <w:lang w:val="en-US" w:eastAsia="zh-CN"/>
              </w:rPr>
            </w:pPr>
          </w:p>
        </w:tc>
      </w:tr>
      <w:tr w14:paraId="1B7FFC0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Ex>
        <w:tc>
          <w:tcPr>
            <w:tcW w:w="993" w:type="dxa"/>
            <w:noWrap w:val="0"/>
            <w:vAlign w:val="top"/>
          </w:tcPr>
          <w:p w14:paraId="2BA93DC3">
            <w:pPr>
              <w:pStyle w:val="9"/>
              <w:keepNext/>
              <w:spacing w:after="0" w:line="440" w:lineRule="exact"/>
              <w:ind w:left="63" w:right="63"/>
              <w:rPr>
                <w:rFonts w:eastAsia="仿宋_GB2312"/>
                <w:color w:val="000000"/>
                <w:kern w:val="2"/>
                <w:sz w:val="28"/>
                <w:szCs w:val="30"/>
                <w:lang w:val="en-US" w:eastAsia="zh-CN"/>
              </w:rPr>
            </w:pPr>
          </w:p>
        </w:tc>
        <w:tc>
          <w:tcPr>
            <w:tcW w:w="1984" w:type="dxa"/>
            <w:noWrap w:val="0"/>
            <w:vAlign w:val="top"/>
          </w:tcPr>
          <w:p w14:paraId="615B4AD7">
            <w:pPr>
              <w:pStyle w:val="9"/>
              <w:keepNext/>
              <w:spacing w:after="0" w:line="440" w:lineRule="exact"/>
              <w:ind w:left="63" w:right="63"/>
              <w:rPr>
                <w:rFonts w:eastAsia="仿宋_GB2312"/>
                <w:color w:val="000000"/>
                <w:kern w:val="2"/>
                <w:sz w:val="28"/>
                <w:szCs w:val="30"/>
                <w:lang w:val="en-US" w:eastAsia="zh-CN"/>
              </w:rPr>
            </w:pPr>
          </w:p>
        </w:tc>
        <w:tc>
          <w:tcPr>
            <w:tcW w:w="851" w:type="dxa"/>
            <w:noWrap w:val="0"/>
            <w:vAlign w:val="top"/>
          </w:tcPr>
          <w:p w14:paraId="3A946243">
            <w:pPr>
              <w:pStyle w:val="9"/>
              <w:keepNext/>
              <w:spacing w:after="0" w:line="440" w:lineRule="exact"/>
              <w:ind w:left="63" w:right="63"/>
              <w:rPr>
                <w:rFonts w:eastAsia="仿宋_GB2312"/>
                <w:color w:val="000000"/>
                <w:kern w:val="2"/>
                <w:sz w:val="28"/>
                <w:szCs w:val="30"/>
                <w:lang w:val="en-US" w:eastAsia="zh-CN"/>
              </w:rPr>
            </w:pPr>
          </w:p>
        </w:tc>
        <w:tc>
          <w:tcPr>
            <w:tcW w:w="774" w:type="dxa"/>
            <w:noWrap w:val="0"/>
            <w:vAlign w:val="top"/>
          </w:tcPr>
          <w:p w14:paraId="6AF01242">
            <w:pPr>
              <w:pStyle w:val="9"/>
              <w:keepNext/>
              <w:spacing w:after="0" w:line="440" w:lineRule="exact"/>
              <w:ind w:left="63" w:right="63"/>
              <w:rPr>
                <w:rFonts w:eastAsia="仿宋_GB2312"/>
                <w:color w:val="000000"/>
                <w:kern w:val="2"/>
                <w:sz w:val="28"/>
                <w:szCs w:val="30"/>
                <w:lang w:val="en-US" w:eastAsia="zh-CN"/>
              </w:rPr>
            </w:pPr>
          </w:p>
        </w:tc>
        <w:tc>
          <w:tcPr>
            <w:tcW w:w="1352" w:type="dxa"/>
            <w:noWrap w:val="0"/>
            <w:vAlign w:val="top"/>
          </w:tcPr>
          <w:p w14:paraId="07D8B1A5">
            <w:pPr>
              <w:pStyle w:val="9"/>
              <w:keepNext/>
              <w:spacing w:after="0" w:line="440" w:lineRule="exact"/>
              <w:ind w:left="63" w:right="63"/>
              <w:rPr>
                <w:rFonts w:eastAsia="仿宋_GB2312"/>
                <w:color w:val="000000"/>
                <w:kern w:val="2"/>
                <w:sz w:val="28"/>
                <w:szCs w:val="30"/>
                <w:lang w:val="en-US" w:eastAsia="zh-CN"/>
              </w:rPr>
            </w:pPr>
          </w:p>
        </w:tc>
        <w:tc>
          <w:tcPr>
            <w:tcW w:w="1418" w:type="dxa"/>
            <w:noWrap w:val="0"/>
            <w:vAlign w:val="top"/>
          </w:tcPr>
          <w:p w14:paraId="5685F4C5">
            <w:pPr>
              <w:pStyle w:val="9"/>
              <w:keepNext/>
              <w:spacing w:after="0" w:line="440" w:lineRule="exact"/>
              <w:ind w:left="63" w:right="63"/>
              <w:rPr>
                <w:rFonts w:eastAsia="仿宋_GB2312"/>
                <w:color w:val="000000"/>
                <w:kern w:val="2"/>
                <w:sz w:val="28"/>
                <w:szCs w:val="30"/>
                <w:lang w:val="en-US" w:eastAsia="zh-CN"/>
              </w:rPr>
            </w:pPr>
          </w:p>
        </w:tc>
        <w:tc>
          <w:tcPr>
            <w:tcW w:w="1701" w:type="dxa"/>
            <w:noWrap w:val="0"/>
            <w:vAlign w:val="top"/>
          </w:tcPr>
          <w:p w14:paraId="6784BE42">
            <w:pPr>
              <w:pStyle w:val="9"/>
              <w:keepNext/>
              <w:spacing w:after="0" w:line="440" w:lineRule="exact"/>
              <w:ind w:left="63" w:right="63"/>
              <w:rPr>
                <w:rFonts w:eastAsia="仿宋_GB2312"/>
                <w:color w:val="000000"/>
                <w:kern w:val="2"/>
                <w:sz w:val="28"/>
                <w:szCs w:val="30"/>
                <w:lang w:val="en-US" w:eastAsia="zh-CN"/>
              </w:rPr>
            </w:pPr>
          </w:p>
        </w:tc>
      </w:tr>
      <w:tr w14:paraId="1E24BF0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465A5AC6">
            <w:pPr>
              <w:pStyle w:val="9"/>
              <w:keepNext/>
              <w:spacing w:after="0" w:line="440" w:lineRule="exact"/>
              <w:ind w:left="63" w:right="63"/>
              <w:rPr>
                <w:rFonts w:eastAsia="仿宋_GB2312"/>
                <w:color w:val="000000"/>
                <w:kern w:val="2"/>
                <w:sz w:val="28"/>
                <w:szCs w:val="30"/>
                <w:lang w:val="en-US" w:eastAsia="zh-CN"/>
              </w:rPr>
            </w:pPr>
          </w:p>
        </w:tc>
        <w:tc>
          <w:tcPr>
            <w:tcW w:w="1984" w:type="dxa"/>
            <w:noWrap w:val="0"/>
            <w:vAlign w:val="top"/>
          </w:tcPr>
          <w:p w14:paraId="668546F4">
            <w:pPr>
              <w:pStyle w:val="9"/>
              <w:keepNext/>
              <w:spacing w:after="0" w:line="440" w:lineRule="exact"/>
              <w:ind w:left="63" w:right="63"/>
              <w:rPr>
                <w:rFonts w:eastAsia="仿宋_GB2312"/>
                <w:color w:val="000000"/>
                <w:kern w:val="2"/>
                <w:sz w:val="28"/>
                <w:szCs w:val="30"/>
                <w:lang w:val="en-US" w:eastAsia="zh-CN"/>
              </w:rPr>
            </w:pPr>
          </w:p>
        </w:tc>
        <w:tc>
          <w:tcPr>
            <w:tcW w:w="851" w:type="dxa"/>
            <w:noWrap w:val="0"/>
            <w:vAlign w:val="top"/>
          </w:tcPr>
          <w:p w14:paraId="602AC30B">
            <w:pPr>
              <w:pStyle w:val="9"/>
              <w:keepNext/>
              <w:spacing w:after="0" w:line="440" w:lineRule="exact"/>
              <w:ind w:left="63" w:right="63"/>
              <w:rPr>
                <w:rFonts w:eastAsia="仿宋_GB2312"/>
                <w:color w:val="000000"/>
                <w:kern w:val="2"/>
                <w:sz w:val="28"/>
                <w:szCs w:val="30"/>
                <w:lang w:val="en-US" w:eastAsia="zh-CN"/>
              </w:rPr>
            </w:pPr>
          </w:p>
        </w:tc>
        <w:tc>
          <w:tcPr>
            <w:tcW w:w="774" w:type="dxa"/>
            <w:noWrap w:val="0"/>
            <w:vAlign w:val="top"/>
          </w:tcPr>
          <w:p w14:paraId="562E27D9">
            <w:pPr>
              <w:pStyle w:val="9"/>
              <w:keepNext/>
              <w:spacing w:after="0" w:line="440" w:lineRule="exact"/>
              <w:ind w:left="63" w:right="63"/>
              <w:rPr>
                <w:rFonts w:eastAsia="仿宋_GB2312"/>
                <w:color w:val="000000"/>
                <w:kern w:val="2"/>
                <w:sz w:val="28"/>
                <w:szCs w:val="30"/>
                <w:lang w:val="en-US" w:eastAsia="zh-CN"/>
              </w:rPr>
            </w:pPr>
          </w:p>
        </w:tc>
        <w:tc>
          <w:tcPr>
            <w:tcW w:w="1352" w:type="dxa"/>
            <w:noWrap w:val="0"/>
            <w:vAlign w:val="top"/>
          </w:tcPr>
          <w:p w14:paraId="65766113">
            <w:pPr>
              <w:pStyle w:val="9"/>
              <w:keepNext/>
              <w:spacing w:after="0" w:line="440" w:lineRule="exact"/>
              <w:ind w:left="63" w:right="63"/>
              <w:rPr>
                <w:rFonts w:eastAsia="仿宋_GB2312"/>
                <w:color w:val="000000"/>
                <w:kern w:val="2"/>
                <w:sz w:val="28"/>
                <w:szCs w:val="30"/>
                <w:lang w:val="en-US" w:eastAsia="zh-CN"/>
              </w:rPr>
            </w:pPr>
          </w:p>
        </w:tc>
        <w:tc>
          <w:tcPr>
            <w:tcW w:w="1418" w:type="dxa"/>
            <w:noWrap w:val="0"/>
            <w:vAlign w:val="top"/>
          </w:tcPr>
          <w:p w14:paraId="017709DB">
            <w:pPr>
              <w:pStyle w:val="9"/>
              <w:keepNext/>
              <w:spacing w:after="0" w:line="440" w:lineRule="exact"/>
              <w:ind w:left="63" w:right="63"/>
              <w:rPr>
                <w:rFonts w:eastAsia="仿宋_GB2312"/>
                <w:color w:val="000000"/>
                <w:kern w:val="2"/>
                <w:sz w:val="28"/>
                <w:szCs w:val="30"/>
                <w:lang w:val="en-US" w:eastAsia="zh-CN"/>
              </w:rPr>
            </w:pPr>
          </w:p>
        </w:tc>
        <w:tc>
          <w:tcPr>
            <w:tcW w:w="1701" w:type="dxa"/>
            <w:noWrap w:val="0"/>
            <w:vAlign w:val="top"/>
          </w:tcPr>
          <w:p w14:paraId="1D70D6E4">
            <w:pPr>
              <w:pStyle w:val="9"/>
              <w:keepNext/>
              <w:spacing w:after="0" w:line="440" w:lineRule="exact"/>
              <w:ind w:left="63" w:right="63"/>
              <w:rPr>
                <w:rFonts w:eastAsia="仿宋_GB2312"/>
                <w:color w:val="000000"/>
                <w:kern w:val="2"/>
                <w:sz w:val="28"/>
                <w:szCs w:val="30"/>
                <w:lang w:val="en-US" w:eastAsia="zh-CN"/>
              </w:rPr>
            </w:pPr>
          </w:p>
        </w:tc>
      </w:tr>
      <w:tr w14:paraId="396625D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792C2174">
            <w:pPr>
              <w:pStyle w:val="9"/>
              <w:keepNext/>
              <w:spacing w:after="0" w:line="440" w:lineRule="exact"/>
              <w:ind w:left="63" w:right="63"/>
              <w:rPr>
                <w:rFonts w:eastAsia="仿宋_GB2312"/>
                <w:color w:val="000000"/>
                <w:kern w:val="2"/>
                <w:sz w:val="28"/>
                <w:szCs w:val="30"/>
                <w:lang w:val="en-US" w:eastAsia="zh-CN"/>
              </w:rPr>
            </w:pPr>
          </w:p>
        </w:tc>
        <w:tc>
          <w:tcPr>
            <w:tcW w:w="1984" w:type="dxa"/>
            <w:noWrap w:val="0"/>
            <w:vAlign w:val="top"/>
          </w:tcPr>
          <w:p w14:paraId="43AF18DF">
            <w:pPr>
              <w:pStyle w:val="9"/>
              <w:keepNext/>
              <w:spacing w:after="0" w:line="440" w:lineRule="exact"/>
              <w:ind w:left="63" w:right="63"/>
              <w:rPr>
                <w:rFonts w:eastAsia="仿宋_GB2312"/>
                <w:color w:val="000000"/>
                <w:kern w:val="2"/>
                <w:sz w:val="28"/>
                <w:szCs w:val="30"/>
                <w:lang w:val="en-US" w:eastAsia="zh-CN"/>
              </w:rPr>
            </w:pPr>
          </w:p>
        </w:tc>
        <w:tc>
          <w:tcPr>
            <w:tcW w:w="851" w:type="dxa"/>
            <w:noWrap w:val="0"/>
            <w:vAlign w:val="top"/>
          </w:tcPr>
          <w:p w14:paraId="7F3490A7">
            <w:pPr>
              <w:pStyle w:val="9"/>
              <w:keepNext/>
              <w:spacing w:after="0" w:line="440" w:lineRule="exact"/>
              <w:ind w:left="63" w:right="63"/>
              <w:rPr>
                <w:rFonts w:eastAsia="仿宋_GB2312"/>
                <w:color w:val="000000"/>
                <w:kern w:val="2"/>
                <w:sz w:val="28"/>
                <w:szCs w:val="30"/>
                <w:lang w:val="en-US" w:eastAsia="zh-CN"/>
              </w:rPr>
            </w:pPr>
          </w:p>
        </w:tc>
        <w:tc>
          <w:tcPr>
            <w:tcW w:w="774" w:type="dxa"/>
            <w:noWrap w:val="0"/>
            <w:vAlign w:val="top"/>
          </w:tcPr>
          <w:p w14:paraId="73D8F1F5">
            <w:pPr>
              <w:pStyle w:val="9"/>
              <w:keepNext/>
              <w:spacing w:after="0" w:line="440" w:lineRule="exact"/>
              <w:ind w:left="63" w:right="63"/>
              <w:rPr>
                <w:rFonts w:eastAsia="仿宋_GB2312"/>
                <w:color w:val="000000"/>
                <w:kern w:val="2"/>
                <w:sz w:val="28"/>
                <w:szCs w:val="30"/>
                <w:lang w:val="en-US" w:eastAsia="zh-CN"/>
              </w:rPr>
            </w:pPr>
          </w:p>
        </w:tc>
        <w:tc>
          <w:tcPr>
            <w:tcW w:w="1352" w:type="dxa"/>
            <w:noWrap w:val="0"/>
            <w:vAlign w:val="top"/>
          </w:tcPr>
          <w:p w14:paraId="3F2B1525">
            <w:pPr>
              <w:pStyle w:val="9"/>
              <w:keepNext/>
              <w:spacing w:after="0" w:line="440" w:lineRule="exact"/>
              <w:ind w:left="63" w:right="63"/>
              <w:rPr>
                <w:rFonts w:eastAsia="仿宋_GB2312"/>
                <w:color w:val="000000"/>
                <w:kern w:val="2"/>
                <w:sz w:val="28"/>
                <w:szCs w:val="30"/>
                <w:lang w:val="en-US" w:eastAsia="zh-CN"/>
              </w:rPr>
            </w:pPr>
          </w:p>
        </w:tc>
        <w:tc>
          <w:tcPr>
            <w:tcW w:w="1418" w:type="dxa"/>
            <w:noWrap w:val="0"/>
            <w:vAlign w:val="top"/>
          </w:tcPr>
          <w:p w14:paraId="2E09918C">
            <w:pPr>
              <w:pStyle w:val="9"/>
              <w:keepNext/>
              <w:spacing w:after="0" w:line="440" w:lineRule="exact"/>
              <w:ind w:left="63" w:right="63"/>
              <w:rPr>
                <w:rFonts w:eastAsia="仿宋_GB2312"/>
                <w:color w:val="000000"/>
                <w:kern w:val="2"/>
                <w:sz w:val="28"/>
                <w:szCs w:val="30"/>
                <w:lang w:val="en-US" w:eastAsia="zh-CN"/>
              </w:rPr>
            </w:pPr>
          </w:p>
        </w:tc>
        <w:tc>
          <w:tcPr>
            <w:tcW w:w="1701" w:type="dxa"/>
            <w:noWrap w:val="0"/>
            <w:vAlign w:val="top"/>
          </w:tcPr>
          <w:p w14:paraId="146C5488">
            <w:pPr>
              <w:pStyle w:val="9"/>
              <w:keepNext/>
              <w:spacing w:after="0" w:line="440" w:lineRule="exact"/>
              <w:ind w:left="63" w:right="63"/>
              <w:rPr>
                <w:rFonts w:eastAsia="仿宋_GB2312"/>
                <w:color w:val="000000"/>
                <w:kern w:val="2"/>
                <w:sz w:val="28"/>
                <w:szCs w:val="30"/>
                <w:lang w:val="en-US" w:eastAsia="zh-CN"/>
              </w:rPr>
            </w:pPr>
          </w:p>
        </w:tc>
      </w:tr>
      <w:tr w14:paraId="43608B9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Ex>
        <w:tc>
          <w:tcPr>
            <w:tcW w:w="993" w:type="dxa"/>
            <w:noWrap w:val="0"/>
            <w:vAlign w:val="top"/>
          </w:tcPr>
          <w:p w14:paraId="1F2E0CFB">
            <w:pPr>
              <w:pStyle w:val="9"/>
              <w:keepNext/>
              <w:spacing w:after="0" w:line="440" w:lineRule="exact"/>
              <w:ind w:left="63" w:right="63"/>
              <w:rPr>
                <w:rFonts w:eastAsia="仿宋_GB2312"/>
                <w:color w:val="000000"/>
                <w:kern w:val="2"/>
                <w:sz w:val="28"/>
                <w:szCs w:val="30"/>
                <w:lang w:val="en-US" w:eastAsia="zh-CN"/>
              </w:rPr>
            </w:pPr>
          </w:p>
        </w:tc>
        <w:tc>
          <w:tcPr>
            <w:tcW w:w="1984" w:type="dxa"/>
            <w:noWrap w:val="0"/>
            <w:vAlign w:val="top"/>
          </w:tcPr>
          <w:p w14:paraId="00658308">
            <w:pPr>
              <w:pStyle w:val="9"/>
              <w:keepNext/>
              <w:spacing w:after="0" w:line="440" w:lineRule="exact"/>
              <w:ind w:left="63" w:right="63"/>
              <w:rPr>
                <w:rFonts w:eastAsia="仿宋_GB2312"/>
                <w:color w:val="000000"/>
                <w:kern w:val="2"/>
                <w:sz w:val="28"/>
                <w:szCs w:val="30"/>
                <w:lang w:val="en-US" w:eastAsia="zh-CN"/>
              </w:rPr>
            </w:pPr>
          </w:p>
        </w:tc>
        <w:tc>
          <w:tcPr>
            <w:tcW w:w="851" w:type="dxa"/>
            <w:noWrap w:val="0"/>
            <w:vAlign w:val="top"/>
          </w:tcPr>
          <w:p w14:paraId="2769AFE8">
            <w:pPr>
              <w:pStyle w:val="9"/>
              <w:keepNext/>
              <w:spacing w:after="0" w:line="440" w:lineRule="exact"/>
              <w:ind w:left="63" w:right="63"/>
              <w:rPr>
                <w:rFonts w:eastAsia="仿宋_GB2312"/>
                <w:color w:val="000000"/>
                <w:kern w:val="2"/>
                <w:sz w:val="28"/>
                <w:szCs w:val="30"/>
                <w:lang w:val="en-US" w:eastAsia="zh-CN"/>
              </w:rPr>
            </w:pPr>
          </w:p>
        </w:tc>
        <w:tc>
          <w:tcPr>
            <w:tcW w:w="774" w:type="dxa"/>
            <w:noWrap w:val="0"/>
            <w:vAlign w:val="top"/>
          </w:tcPr>
          <w:p w14:paraId="499B1CA9">
            <w:pPr>
              <w:pStyle w:val="9"/>
              <w:keepNext/>
              <w:spacing w:after="0" w:line="440" w:lineRule="exact"/>
              <w:ind w:left="63" w:right="63"/>
              <w:rPr>
                <w:rFonts w:eastAsia="仿宋_GB2312"/>
                <w:color w:val="000000"/>
                <w:kern w:val="2"/>
                <w:sz w:val="28"/>
                <w:szCs w:val="30"/>
                <w:lang w:val="en-US" w:eastAsia="zh-CN"/>
              </w:rPr>
            </w:pPr>
          </w:p>
        </w:tc>
        <w:tc>
          <w:tcPr>
            <w:tcW w:w="1352" w:type="dxa"/>
            <w:noWrap w:val="0"/>
            <w:vAlign w:val="top"/>
          </w:tcPr>
          <w:p w14:paraId="725D09E1">
            <w:pPr>
              <w:pStyle w:val="9"/>
              <w:keepNext/>
              <w:spacing w:after="0" w:line="440" w:lineRule="exact"/>
              <w:ind w:left="63" w:right="63"/>
              <w:rPr>
                <w:rFonts w:eastAsia="仿宋_GB2312"/>
                <w:color w:val="000000"/>
                <w:kern w:val="2"/>
                <w:sz w:val="28"/>
                <w:szCs w:val="30"/>
                <w:lang w:val="en-US" w:eastAsia="zh-CN"/>
              </w:rPr>
            </w:pPr>
          </w:p>
        </w:tc>
        <w:tc>
          <w:tcPr>
            <w:tcW w:w="1418" w:type="dxa"/>
            <w:noWrap w:val="0"/>
            <w:vAlign w:val="top"/>
          </w:tcPr>
          <w:p w14:paraId="6D2D28B7">
            <w:pPr>
              <w:pStyle w:val="9"/>
              <w:keepNext/>
              <w:spacing w:after="0" w:line="440" w:lineRule="exact"/>
              <w:ind w:left="63" w:right="63"/>
              <w:rPr>
                <w:rFonts w:eastAsia="仿宋_GB2312"/>
                <w:color w:val="000000"/>
                <w:kern w:val="2"/>
                <w:sz w:val="28"/>
                <w:szCs w:val="30"/>
                <w:lang w:val="en-US" w:eastAsia="zh-CN"/>
              </w:rPr>
            </w:pPr>
          </w:p>
        </w:tc>
        <w:tc>
          <w:tcPr>
            <w:tcW w:w="1701" w:type="dxa"/>
            <w:noWrap w:val="0"/>
            <w:vAlign w:val="top"/>
          </w:tcPr>
          <w:p w14:paraId="1E7DE494">
            <w:pPr>
              <w:pStyle w:val="9"/>
              <w:keepNext/>
              <w:spacing w:after="0" w:line="440" w:lineRule="exact"/>
              <w:ind w:left="63" w:right="63"/>
              <w:rPr>
                <w:rFonts w:eastAsia="仿宋_GB2312"/>
                <w:color w:val="000000"/>
                <w:kern w:val="2"/>
                <w:sz w:val="28"/>
                <w:szCs w:val="30"/>
                <w:lang w:val="en-US" w:eastAsia="zh-CN"/>
              </w:rPr>
            </w:pPr>
          </w:p>
        </w:tc>
      </w:tr>
      <w:tr w14:paraId="5FA2228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3EC17C40">
            <w:pPr>
              <w:pStyle w:val="9"/>
              <w:keepNext/>
              <w:spacing w:after="0" w:line="440" w:lineRule="exact"/>
              <w:ind w:left="63" w:right="63"/>
              <w:rPr>
                <w:rFonts w:eastAsia="仿宋_GB2312"/>
                <w:color w:val="000000"/>
                <w:kern w:val="2"/>
                <w:sz w:val="28"/>
                <w:szCs w:val="30"/>
                <w:lang w:val="en-US" w:eastAsia="zh-CN"/>
              </w:rPr>
            </w:pPr>
          </w:p>
        </w:tc>
        <w:tc>
          <w:tcPr>
            <w:tcW w:w="1984" w:type="dxa"/>
            <w:noWrap w:val="0"/>
            <w:vAlign w:val="top"/>
          </w:tcPr>
          <w:p w14:paraId="20656C17">
            <w:pPr>
              <w:pStyle w:val="9"/>
              <w:keepNext/>
              <w:spacing w:after="0" w:line="440" w:lineRule="exact"/>
              <w:ind w:left="63" w:right="63"/>
              <w:rPr>
                <w:rFonts w:eastAsia="仿宋_GB2312"/>
                <w:color w:val="000000"/>
                <w:kern w:val="2"/>
                <w:sz w:val="28"/>
                <w:szCs w:val="30"/>
                <w:lang w:val="en-US" w:eastAsia="zh-CN"/>
              </w:rPr>
            </w:pPr>
          </w:p>
        </w:tc>
        <w:tc>
          <w:tcPr>
            <w:tcW w:w="851" w:type="dxa"/>
            <w:noWrap w:val="0"/>
            <w:vAlign w:val="top"/>
          </w:tcPr>
          <w:p w14:paraId="4CE14B8D">
            <w:pPr>
              <w:pStyle w:val="9"/>
              <w:keepNext/>
              <w:spacing w:after="0" w:line="440" w:lineRule="exact"/>
              <w:ind w:left="63" w:right="63"/>
              <w:rPr>
                <w:rFonts w:eastAsia="仿宋_GB2312"/>
                <w:color w:val="000000"/>
                <w:kern w:val="2"/>
                <w:sz w:val="28"/>
                <w:szCs w:val="30"/>
                <w:lang w:val="en-US" w:eastAsia="zh-CN"/>
              </w:rPr>
            </w:pPr>
          </w:p>
        </w:tc>
        <w:tc>
          <w:tcPr>
            <w:tcW w:w="774" w:type="dxa"/>
            <w:noWrap w:val="0"/>
            <w:vAlign w:val="top"/>
          </w:tcPr>
          <w:p w14:paraId="66B16099">
            <w:pPr>
              <w:pStyle w:val="9"/>
              <w:keepNext/>
              <w:spacing w:after="0" w:line="440" w:lineRule="exact"/>
              <w:ind w:left="63" w:right="63"/>
              <w:rPr>
                <w:rFonts w:eastAsia="仿宋_GB2312"/>
                <w:color w:val="000000"/>
                <w:kern w:val="2"/>
                <w:sz w:val="28"/>
                <w:szCs w:val="30"/>
                <w:lang w:val="en-US" w:eastAsia="zh-CN"/>
              </w:rPr>
            </w:pPr>
          </w:p>
        </w:tc>
        <w:tc>
          <w:tcPr>
            <w:tcW w:w="1352" w:type="dxa"/>
            <w:noWrap w:val="0"/>
            <w:vAlign w:val="top"/>
          </w:tcPr>
          <w:p w14:paraId="552B07BC">
            <w:pPr>
              <w:pStyle w:val="9"/>
              <w:keepNext/>
              <w:spacing w:after="0" w:line="440" w:lineRule="exact"/>
              <w:ind w:left="63" w:right="63"/>
              <w:rPr>
                <w:rFonts w:eastAsia="仿宋_GB2312"/>
                <w:color w:val="000000"/>
                <w:kern w:val="2"/>
                <w:sz w:val="28"/>
                <w:szCs w:val="30"/>
                <w:lang w:val="en-US" w:eastAsia="zh-CN"/>
              </w:rPr>
            </w:pPr>
          </w:p>
        </w:tc>
        <w:tc>
          <w:tcPr>
            <w:tcW w:w="1418" w:type="dxa"/>
            <w:noWrap w:val="0"/>
            <w:vAlign w:val="top"/>
          </w:tcPr>
          <w:p w14:paraId="18574960">
            <w:pPr>
              <w:pStyle w:val="9"/>
              <w:keepNext/>
              <w:spacing w:after="0" w:line="440" w:lineRule="exact"/>
              <w:ind w:left="63" w:right="63"/>
              <w:rPr>
                <w:rFonts w:eastAsia="仿宋_GB2312"/>
                <w:color w:val="000000"/>
                <w:kern w:val="2"/>
                <w:sz w:val="28"/>
                <w:szCs w:val="30"/>
                <w:lang w:val="en-US" w:eastAsia="zh-CN"/>
              </w:rPr>
            </w:pPr>
          </w:p>
        </w:tc>
        <w:tc>
          <w:tcPr>
            <w:tcW w:w="1701" w:type="dxa"/>
            <w:noWrap w:val="0"/>
            <w:vAlign w:val="top"/>
          </w:tcPr>
          <w:p w14:paraId="428A168C">
            <w:pPr>
              <w:pStyle w:val="9"/>
              <w:keepNext/>
              <w:spacing w:after="0" w:line="440" w:lineRule="exact"/>
              <w:ind w:left="63" w:right="63"/>
              <w:rPr>
                <w:rFonts w:eastAsia="仿宋_GB2312"/>
                <w:color w:val="000000"/>
                <w:kern w:val="2"/>
                <w:sz w:val="28"/>
                <w:szCs w:val="30"/>
                <w:lang w:val="en-US" w:eastAsia="zh-CN"/>
              </w:rPr>
            </w:pPr>
          </w:p>
        </w:tc>
      </w:tr>
      <w:tr w14:paraId="367F2DC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Ex>
        <w:tc>
          <w:tcPr>
            <w:tcW w:w="993" w:type="dxa"/>
            <w:noWrap w:val="0"/>
            <w:vAlign w:val="top"/>
          </w:tcPr>
          <w:p w14:paraId="5D6A0D65">
            <w:pPr>
              <w:pStyle w:val="9"/>
              <w:keepNext/>
              <w:spacing w:after="0" w:line="440" w:lineRule="exact"/>
              <w:ind w:left="63" w:right="63"/>
              <w:rPr>
                <w:rFonts w:eastAsia="仿宋_GB2312"/>
                <w:color w:val="000000"/>
                <w:kern w:val="2"/>
                <w:sz w:val="28"/>
                <w:szCs w:val="30"/>
                <w:lang w:val="en-US" w:eastAsia="zh-CN"/>
              </w:rPr>
            </w:pPr>
          </w:p>
        </w:tc>
        <w:tc>
          <w:tcPr>
            <w:tcW w:w="1984" w:type="dxa"/>
            <w:noWrap w:val="0"/>
            <w:vAlign w:val="top"/>
          </w:tcPr>
          <w:p w14:paraId="50BC3CF3">
            <w:pPr>
              <w:pStyle w:val="9"/>
              <w:keepNext/>
              <w:spacing w:after="0" w:line="440" w:lineRule="exact"/>
              <w:ind w:left="63" w:right="63"/>
              <w:rPr>
                <w:rFonts w:eastAsia="仿宋_GB2312"/>
                <w:color w:val="000000"/>
                <w:kern w:val="2"/>
                <w:sz w:val="28"/>
                <w:szCs w:val="30"/>
                <w:lang w:val="en-US" w:eastAsia="zh-CN"/>
              </w:rPr>
            </w:pPr>
          </w:p>
        </w:tc>
        <w:tc>
          <w:tcPr>
            <w:tcW w:w="851" w:type="dxa"/>
            <w:noWrap w:val="0"/>
            <w:vAlign w:val="top"/>
          </w:tcPr>
          <w:p w14:paraId="41941E52">
            <w:pPr>
              <w:pStyle w:val="9"/>
              <w:keepNext/>
              <w:spacing w:after="0" w:line="440" w:lineRule="exact"/>
              <w:ind w:left="63" w:right="63"/>
              <w:rPr>
                <w:rFonts w:eastAsia="仿宋_GB2312"/>
                <w:color w:val="000000"/>
                <w:kern w:val="2"/>
                <w:sz w:val="28"/>
                <w:szCs w:val="30"/>
                <w:lang w:val="en-US" w:eastAsia="zh-CN"/>
              </w:rPr>
            </w:pPr>
          </w:p>
        </w:tc>
        <w:tc>
          <w:tcPr>
            <w:tcW w:w="774" w:type="dxa"/>
            <w:noWrap w:val="0"/>
            <w:vAlign w:val="top"/>
          </w:tcPr>
          <w:p w14:paraId="40B12665">
            <w:pPr>
              <w:pStyle w:val="9"/>
              <w:keepNext/>
              <w:spacing w:after="0" w:line="440" w:lineRule="exact"/>
              <w:ind w:left="63" w:right="63"/>
              <w:rPr>
                <w:rFonts w:eastAsia="仿宋_GB2312"/>
                <w:color w:val="000000"/>
                <w:kern w:val="2"/>
                <w:sz w:val="28"/>
                <w:szCs w:val="30"/>
                <w:lang w:val="en-US" w:eastAsia="zh-CN"/>
              </w:rPr>
            </w:pPr>
          </w:p>
        </w:tc>
        <w:tc>
          <w:tcPr>
            <w:tcW w:w="1352" w:type="dxa"/>
            <w:noWrap w:val="0"/>
            <w:vAlign w:val="top"/>
          </w:tcPr>
          <w:p w14:paraId="2B9FC250">
            <w:pPr>
              <w:pStyle w:val="9"/>
              <w:keepNext/>
              <w:spacing w:after="0" w:line="440" w:lineRule="exact"/>
              <w:ind w:left="63" w:right="63"/>
              <w:rPr>
                <w:rFonts w:eastAsia="仿宋_GB2312"/>
                <w:color w:val="000000"/>
                <w:kern w:val="2"/>
                <w:sz w:val="28"/>
                <w:szCs w:val="30"/>
                <w:lang w:val="en-US" w:eastAsia="zh-CN"/>
              </w:rPr>
            </w:pPr>
          </w:p>
        </w:tc>
        <w:tc>
          <w:tcPr>
            <w:tcW w:w="1418" w:type="dxa"/>
            <w:noWrap w:val="0"/>
            <w:vAlign w:val="top"/>
          </w:tcPr>
          <w:p w14:paraId="3E95E3DE">
            <w:pPr>
              <w:pStyle w:val="9"/>
              <w:keepNext/>
              <w:spacing w:after="0" w:line="440" w:lineRule="exact"/>
              <w:ind w:left="63" w:right="63"/>
              <w:rPr>
                <w:rFonts w:eastAsia="仿宋_GB2312"/>
                <w:color w:val="000000"/>
                <w:kern w:val="2"/>
                <w:sz w:val="28"/>
                <w:szCs w:val="30"/>
                <w:lang w:val="en-US" w:eastAsia="zh-CN"/>
              </w:rPr>
            </w:pPr>
          </w:p>
        </w:tc>
        <w:tc>
          <w:tcPr>
            <w:tcW w:w="1701" w:type="dxa"/>
            <w:noWrap w:val="0"/>
            <w:vAlign w:val="top"/>
          </w:tcPr>
          <w:p w14:paraId="1DB9B5A7">
            <w:pPr>
              <w:pStyle w:val="9"/>
              <w:keepNext/>
              <w:spacing w:after="0" w:line="440" w:lineRule="exact"/>
              <w:ind w:left="63" w:right="63"/>
              <w:rPr>
                <w:rFonts w:eastAsia="仿宋_GB2312"/>
                <w:color w:val="000000"/>
                <w:kern w:val="2"/>
                <w:sz w:val="28"/>
                <w:szCs w:val="30"/>
                <w:lang w:val="en-US" w:eastAsia="zh-CN"/>
              </w:rPr>
            </w:pPr>
          </w:p>
        </w:tc>
      </w:tr>
      <w:tr w14:paraId="194B0DB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244C0BAC">
            <w:pPr>
              <w:pStyle w:val="9"/>
              <w:keepNext/>
              <w:spacing w:after="0" w:line="440" w:lineRule="exact"/>
              <w:ind w:left="63" w:right="63"/>
              <w:rPr>
                <w:rFonts w:eastAsia="仿宋_GB2312"/>
                <w:color w:val="000000"/>
                <w:kern w:val="2"/>
                <w:sz w:val="28"/>
                <w:szCs w:val="30"/>
                <w:lang w:val="en-US" w:eastAsia="zh-CN"/>
              </w:rPr>
            </w:pPr>
          </w:p>
        </w:tc>
        <w:tc>
          <w:tcPr>
            <w:tcW w:w="1984" w:type="dxa"/>
            <w:noWrap w:val="0"/>
            <w:vAlign w:val="top"/>
          </w:tcPr>
          <w:p w14:paraId="6EC8DFA8">
            <w:pPr>
              <w:pStyle w:val="9"/>
              <w:keepNext/>
              <w:spacing w:after="0" w:line="440" w:lineRule="exact"/>
              <w:ind w:left="63" w:right="63"/>
              <w:rPr>
                <w:rFonts w:eastAsia="仿宋_GB2312"/>
                <w:color w:val="000000"/>
                <w:kern w:val="2"/>
                <w:sz w:val="28"/>
                <w:szCs w:val="30"/>
                <w:lang w:val="en-US" w:eastAsia="zh-CN"/>
              </w:rPr>
            </w:pPr>
          </w:p>
        </w:tc>
        <w:tc>
          <w:tcPr>
            <w:tcW w:w="851" w:type="dxa"/>
            <w:noWrap w:val="0"/>
            <w:vAlign w:val="top"/>
          </w:tcPr>
          <w:p w14:paraId="0E445EC9">
            <w:pPr>
              <w:pStyle w:val="9"/>
              <w:keepNext/>
              <w:spacing w:after="0" w:line="440" w:lineRule="exact"/>
              <w:ind w:left="63" w:right="63"/>
              <w:rPr>
                <w:rFonts w:eastAsia="仿宋_GB2312"/>
                <w:color w:val="000000"/>
                <w:kern w:val="2"/>
                <w:sz w:val="28"/>
                <w:szCs w:val="30"/>
                <w:lang w:val="en-US" w:eastAsia="zh-CN"/>
              </w:rPr>
            </w:pPr>
          </w:p>
        </w:tc>
        <w:tc>
          <w:tcPr>
            <w:tcW w:w="774" w:type="dxa"/>
            <w:noWrap w:val="0"/>
            <w:vAlign w:val="top"/>
          </w:tcPr>
          <w:p w14:paraId="0AFA8E91">
            <w:pPr>
              <w:pStyle w:val="9"/>
              <w:keepNext/>
              <w:spacing w:after="0" w:line="440" w:lineRule="exact"/>
              <w:ind w:left="63" w:right="63"/>
              <w:rPr>
                <w:rFonts w:eastAsia="仿宋_GB2312"/>
                <w:color w:val="000000"/>
                <w:kern w:val="2"/>
                <w:sz w:val="28"/>
                <w:szCs w:val="30"/>
                <w:lang w:val="en-US" w:eastAsia="zh-CN"/>
              </w:rPr>
            </w:pPr>
          </w:p>
        </w:tc>
        <w:tc>
          <w:tcPr>
            <w:tcW w:w="1352" w:type="dxa"/>
            <w:noWrap w:val="0"/>
            <w:vAlign w:val="top"/>
          </w:tcPr>
          <w:p w14:paraId="0A08F11B">
            <w:pPr>
              <w:pStyle w:val="9"/>
              <w:keepNext/>
              <w:spacing w:after="0" w:line="440" w:lineRule="exact"/>
              <w:ind w:left="63" w:right="63"/>
              <w:rPr>
                <w:rFonts w:eastAsia="仿宋_GB2312"/>
                <w:color w:val="000000"/>
                <w:kern w:val="2"/>
                <w:sz w:val="28"/>
                <w:szCs w:val="30"/>
                <w:lang w:val="en-US" w:eastAsia="zh-CN"/>
              </w:rPr>
            </w:pPr>
          </w:p>
        </w:tc>
        <w:tc>
          <w:tcPr>
            <w:tcW w:w="1418" w:type="dxa"/>
            <w:noWrap w:val="0"/>
            <w:vAlign w:val="top"/>
          </w:tcPr>
          <w:p w14:paraId="1DDE199A">
            <w:pPr>
              <w:pStyle w:val="9"/>
              <w:keepNext/>
              <w:spacing w:after="0" w:line="440" w:lineRule="exact"/>
              <w:ind w:left="63" w:right="63"/>
              <w:rPr>
                <w:rFonts w:eastAsia="仿宋_GB2312"/>
                <w:color w:val="000000"/>
                <w:kern w:val="2"/>
                <w:sz w:val="28"/>
                <w:szCs w:val="30"/>
                <w:lang w:val="en-US" w:eastAsia="zh-CN"/>
              </w:rPr>
            </w:pPr>
          </w:p>
        </w:tc>
        <w:tc>
          <w:tcPr>
            <w:tcW w:w="1701" w:type="dxa"/>
            <w:noWrap w:val="0"/>
            <w:vAlign w:val="top"/>
          </w:tcPr>
          <w:p w14:paraId="25221462">
            <w:pPr>
              <w:pStyle w:val="9"/>
              <w:keepNext/>
              <w:spacing w:after="0" w:line="440" w:lineRule="exact"/>
              <w:ind w:left="63" w:right="63"/>
              <w:rPr>
                <w:rFonts w:eastAsia="仿宋_GB2312"/>
                <w:color w:val="000000"/>
                <w:kern w:val="2"/>
                <w:sz w:val="28"/>
                <w:szCs w:val="30"/>
                <w:lang w:val="en-US" w:eastAsia="zh-CN"/>
              </w:rPr>
            </w:pPr>
          </w:p>
        </w:tc>
      </w:tr>
      <w:tr w14:paraId="2186AB3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2942B680">
            <w:pPr>
              <w:pStyle w:val="9"/>
              <w:keepNext/>
              <w:spacing w:after="0" w:line="440" w:lineRule="exact"/>
              <w:ind w:left="63" w:right="63"/>
              <w:rPr>
                <w:rFonts w:eastAsia="仿宋_GB2312"/>
                <w:color w:val="000000"/>
                <w:kern w:val="2"/>
                <w:sz w:val="28"/>
                <w:szCs w:val="30"/>
                <w:lang w:val="en-US" w:eastAsia="zh-CN"/>
              </w:rPr>
            </w:pPr>
          </w:p>
        </w:tc>
        <w:tc>
          <w:tcPr>
            <w:tcW w:w="1984" w:type="dxa"/>
            <w:noWrap w:val="0"/>
            <w:vAlign w:val="top"/>
          </w:tcPr>
          <w:p w14:paraId="2B098EE0">
            <w:pPr>
              <w:pStyle w:val="9"/>
              <w:keepNext/>
              <w:spacing w:after="0" w:line="440" w:lineRule="exact"/>
              <w:ind w:left="63" w:right="63"/>
              <w:rPr>
                <w:rFonts w:eastAsia="仿宋_GB2312"/>
                <w:color w:val="000000"/>
                <w:kern w:val="2"/>
                <w:sz w:val="28"/>
                <w:szCs w:val="30"/>
                <w:lang w:val="en-US" w:eastAsia="zh-CN"/>
              </w:rPr>
            </w:pPr>
          </w:p>
        </w:tc>
        <w:tc>
          <w:tcPr>
            <w:tcW w:w="851" w:type="dxa"/>
            <w:noWrap w:val="0"/>
            <w:vAlign w:val="top"/>
          </w:tcPr>
          <w:p w14:paraId="1EBEBB8D">
            <w:pPr>
              <w:pStyle w:val="9"/>
              <w:keepNext/>
              <w:spacing w:after="0" w:line="440" w:lineRule="exact"/>
              <w:ind w:left="63" w:right="63"/>
              <w:rPr>
                <w:rFonts w:eastAsia="仿宋_GB2312"/>
                <w:color w:val="000000"/>
                <w:kern w:val="2"/>
                <w:sz w:val="28"/>
                <w:szCs w:val="30"/>
                <w:lang w:val="en-US" w:eastAsia="zh-CN"/>
              </w:rPr>
            </w:pPr>
          </w:p>
        </w:tc>
        <w:tc>
          <w:tcPr>
            <w:tcW w:w="774" w:type="dxa"/>
            <w:noWrap w:val="0"/>
            <w:vAlign w:val="top"/>
          </w:tcPr>
          <w:p w14:paraId="29212F7F">
            <w:pPr>
              <w:pStyle w:val="9"/>
              <w:keepNext/>
              <w:spacing w:after="0" w:line="440" w:lineRule="exact"/>
              <w:ind w:left="63" w:right="63"/>
              <w:rPr>
                <w:rFonts w:eastAsia="仿宋_GB2312"/>
                <w:color w:val="000000"/>
                <w:kern w:val="2"/>
                <w:sz w:val="28"/>
                <w:szCs w:val="30"/>
                <w:lang w:val="en-US" w:eastAsia="zh-CN"/>
              </w:rPr>
            </w:pPr>
          </w:p>
        </w:tc>
        <w:tc>
          <w:tcPr>
            <w:tcW w:w="1352" w:type="dxa"/>
            <w:noWrap w:val="0"/>
            <w:vAlign w:val="top"/>
          </w:tcPr>
          <w:p w14:paraId="0FC9E113">
            <w:pPr>
              <w:pStyle w:val="9"/>
              <w:keepNext/>
              <w:spacing w:after="0" w:line="440" w:lineRule="exact"/>
              <w:ind w:left="63" w:right="63"/>
              <w:rPr>
                <w:rFonts w:eastAsia="仿宋_GB2312"/>
                <w:color w:val="000000"/>
                <w:kern w:val="2"/>
                <w:sz w:val="28"/>
                <w:szCs w:val="30"/>
                <w:lang w:val="en-US" w:eastAsia="zh-CN"/>
              </w:rPr>
            </w:pPr>
          </w:p>
        </w:tc>
        <w:tc>
          <w:tcPr>
            <w:tcW w:w="1418" w:type="dxa"/>
            <w:noWrap w:val="0"/>
            <w:vAlign w:val="top"/>
          </w:tcPr>
          <w:p w14:paraId="6B1F9164">
            <w:pPr>
              <w:pStyle w:val="9"/>
              <w:keepNext/>
              <w:spacing w:after="0" w:line="440" w:lineRule="exact"/>
              <w:ind w:left="63" w:right="63"/>
              <w:rPr>
                <w:rFonts w:eastAsia="仿宋_GB2312"/>
                <w:color w:val="000000"/>
                <w:kern w:val="2"/>
                <w:sz w:val="28"/>
                <w:szCs w:val="30"/>
                <w:lang w:val="en-US" w:eastAsia="zh-CN"/>
              </w:rPr>
            </w:pPr>
          </w:p>
        </w:tc>
        <w:tc>
          <w:tcPr>
            <w:tcW w:w="1701" w:type="dxa"/>
            <w:noWrap w:val="0"/>
            <w:vAlign w:val="top"/>
          </w:tcPr>
          <w:p w14:paraId="1EB89701">
            <w:pPr>
              <w:pStyle w:val="9"/>
              <w:keepNext/>
              <w:spacing w:after="0" w:line="440" w:lineRule="exact"/>
              <w:ind w:left="63" w:right="63"/>
              <w:rPr>
                <w:rFonts w:eastAsia="仿宋_GB2312"/>
                <w:color w:val="000000"/>
                <w:kern w:val="2"/>
                <w:sz w:val="28"/>
                <w:szCs w:val="30"/>
                <w:lang w:val="en-US" w:eastAsia="zh-CN"/>
              </w:rPr>
            </w:pPr>
          </w:p>
        </w:tc>
      </w:tr>
    </w:tbl>
    <w:p w14:paraId="2D016C8D">
      <w:pPr>
        <w:spacing w:before="156" w:beforeLines="50" w:after="156" w:afterLines="50" w:line="440" w:lineRule="exact"/>
        <w:rPr>
          <w:rFonts w:hint="eastAsia" w:ascii="Times New Roman" w:hAnsi="Times New Roman" w:eastAsia="黑体"/>
          <w:color w:val="000000"/>
          <w:sz w:val="30"/>
          <w:szCs w:val="30"/>
        </w:rPr>
      </w:pPr>
    </w:p>
    <w:p w14:paraId="21765189">
      <w:pPr>
        <w:spacing w:before="156" w:beforeLines="50" w:after="156" w:afterLines="50" w:line="440" w:lineRule="exact"/>
        <w:jc w:val="center"/>
        <w:rPr>
          <w:rFonts w:ascii="Times New Roman" w:hAnsi="Times New Roman" w:eastAsia="黑体"/>
          <w:color w:val="000000"/>
          <w:sz w:val="30"/>
          <w:szCs w:val="30"/>
        </w:rPr>
      </w:pPr>
      <w:r>
        <w:rPr>
          <w:rFonts w:ascii="Times New Roman" w:hAnsi="Times New Roman" w:eastAsia="黑体"/>
          <w:color w:val="000000"/>
          <w:sz w:val="30"/>
          <w:szCs w:val="30"/>
        </w:rPr>
        <w:t>11-2：工程设备暂估价表</w:t>
      </w:r>
    </w:p>
    <w:tbl>
      <w:tblPr>
        <w:tblStyle w:val="21"/>
        <w:tblW w:w="0" w:type="auto"/>
        <w:tblInd w:w="-114"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993"/>
        <w:gridCol w:w="1984"/>
        <w:gridCol w:w="851"/>
        <w:gridCol w:w="774"/>
        <w:gridCol w:w="1352"/>
        <w:gridCol w:w="1418"/>
        <w:gridCol w:w="1701"/>
      </w:tblGrid>
      <w:tr w14:paraId="37D85FA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Borders>
              <w:top w:val="single" w:color="auto" w:sz="12" w:space="0"/>
              <w:bottom w:val="double" w:color="auto" w:sz="6" w:space="0"/>
            </w:tcBorders>
            <w:noWrap w:val="0"/>
            <w:vAlign w:val="top"/>
          </w:tcPr>
          <w:p w14:paraId="6567AAE8">
            <w:pPr>
              <w:pStyle w:val="9"/>
              <w:keepNext/>
              <w:spacing w:after="0" w:line="440" w:lineRule="exact"/>
              <w:ind w:left="63" w:right="63"/>
              <w:rPr>
                <w:rFonts w:hint="eastAsia" w:ascii="宋体" w:hAnsi="宋体" w:eastAsia="宋体" w:cs="宋体"/>
                <w:color w:val="000000"/>
                <w:kern w:val="2"/>
                <w:sz w:val="24"/>
                <w:szCs w:val="24"/>
                <w:lang w:val="en-US" w:eastAsia="zh-CN"/>
              </w:rPr>
            </w:pPr>
            <w:r>
              <w:rPr>
                <w:rFonts w:hint="eastAsia" w:ascii="宋体" w:hAnsi="宋体" w:eastAsia="宋体" w:cs="宋体"/>
                <w:color w:val="000000"/>
                <w:kern w:val="2"/>
                <w:sz w:val="24"/>
                <w:szCs w:val="24"/>
                <w:lang w:val="en-US" w:eastAsia="zh-CN"/>
              </w:rPr>
              <w:t>序号</w:t>
            </w:r>
          </w:p>
        </w:tc>
        <w:tc>
          <w:tcPr>
            <w:tcW w:w="1984" w:type="dxa"/>
            <w:tcBorders>
              <w:top w:val="single" w:color="auto" w:sz="12" w:space="0"/>
              <w:bottom w:val="double" w:color="auto" w:sz="6" w:space="0"/>
            </w:tcBorders>
            <w:noWrap w:val="0"/>
            <w:vAlign w:val="top"/>
          </w:tcPr>
          <w:p w14:paraId="25FF7DE8">
            <w:pPr>
              <w:pStyle w:val="9"/>
              <w:keepNext/>
              <w:spacing w:after="0" w:line="440" w:lineRule="exact"/>
              <w:ind w:left="63" w:right="63"/>
              <w:rPr>
                <w:rFonts w:hint="eastAsia" w:ascii="宋体" w:hAnsi="宋体" w:eastAsia="宋体" w:cs="宋体"/>
                <w:color w:val="000000"/>
                <w:kern w:val="2"/>
                <w:sz w:val="24"/>
                <w:szCs w:val="24"/>
                <w:lang w:val="en-US" w:eastAsia="zh-CN"/>
              </w:rPr>
            </w:pPr>
            <w:r>
              <w:rPr>
                <w:rFonts w:hint="eastAsia" w:ascii="宋体" w:hAnsi="宋体" w:eastAsia="宋体" w:cs="宋体"/>
                <w:color w:val="000000"/>
                <w:kern w:val="2"/>
                <w:sz w:val="24"/>
                <w:szCs w:val="24"/>
                <w:lang w:val="en-US" w:eastAsia="zh-CN"/>
              </w:rPr>
              <w:t>名称</w:t>
            </w:r>
          </w:p>
        </w:tc>
        <w:tc>
          <w:tcPr>
            <w:tcW w:w="851" w:type="dxa"/>
            <w:tcBorders>
              <w:top w:val="single" w:color="auto" w:sz="12" w:space="0"/>
              <w:bottom w:val="double" w:color="auto" w:sz="6" w:space="0"/>
            </w:tcBorders>
            <w:noWrap w:val="0"/>
            <w:vAlign w:val="top"/>
          </w:tcPr>
          <w:p w14:paraId="02675362">
            <w:pPr>
              <w:pStyle w:val="9"/>
              <w:keepNext/>
              <w:spacing w:after="0" w:line="440" w:lineRule="exact"/>
              <w:ind w:left="63" w:right="63"/>
              <w:rPr>
                <w:rFonts w:hint="eastAsia" w:ascii="宋体" w:hAnsi="宋体" w:eastAsia="宋体" w:cs="宋体"/>
                <w:color w:val="000000"/>
                <w:kern w:val="2"/>
                <w:sz w:val="24"/>
                <w:szCs w:val="24"/>
                <w:lang w:val="en-US" w:eastAsia="zh-CN"/>
              </w:rPr>
            </w:pPr>
            <w:r>
              <w:rPr>
                <w:rFonts w:hint="eastAsia" w:ascii="宋体" w:hAnsi="宋体" w:eastAsia="宋体" w:cs="宋体"/>
                <w:color w:val="000000"/>
                <w:kern w:val="2"/>
                <w:sz w:val="24"/>
                <w:szCs w:val="24"/>
                <w:lang w:val="en-US" w:eastAsia="zh-CN"/>
              </w:rPr>
              <w:t>单位</w:t>
            </w:r>
          </w:p>
        </w:tc>
        <w:tc>
          <w:tcPr>
            <w:tcW w:w="774" w:type="dxa"/>
            <w:tcBorders>
              <w:top w:val="single" w:color="auto" w:sz="12" w:space="0"/>
              <w:bottom w:val="double" w:color="auto" w:sz="6" w:space="0"/>
            </w:tcBorders>
            <w:noWrap w:val="0"/>
            <w:vAlign w:val="top"/>
          </w:tcPr>
          <w:p w14:paraId="4F2411F8">
            <w:pPr>
              <w:pStyle w:val="9"/>
              <w:keepNext/>
              <w:spacing w:after="0" w:line="440" w:lineRule="exact"/>
              <w:ind w:left="63" w:right="63"/>
              <w:rPr>
                <w:rFonts w:hint="eastAsia" w:ascii="宋体" w:hAnsi="宋体" w:eastAsia="宋体" w:cs="宋体"/>
                <w:color w:val="000000"/>
                <w:kern w:val="2"/>
                <w:sz w:val="24"/>
                <w:szCs w:val="24"/>
                <w:lang w:val="en-US" w:eastAsia="zh-CN"/>
              </w:rPr>
            </w:pPr>
            <w:r>
              <w:rPr>
                <w:rFonts w:hint="eastAsia" w:ascii="宋体" w:hAnsi="宋体" w:eastAsia="宋体" w:cs="宋体"/>
                <w:color w:val="000000"/>
                <w:kern w:val="2"/>
                <w:sz w:val="24"/>
                <w:szCs w:val="24"/>
                <w:lang w:val="en-US" w:eastAsia="zh-CN"/>
              </w:rPr>
              <w:t>数量</w:t>
            </w:r>
          </w:p>
        </w:tc>
        <w:tc>
          <w:tcPr>
            <w:tcW w:w="1352" w:type="dxa"/>
            <w:tcBorders>
              <w:top w:val="single" w:color="auto" w:sz="12" w:space="0"/>
              <w:bottom w:val="double" w:color="auto" w:sz="6" w:space="0"/>
            </w:tcBorders>
            <w:noWrap w:val="0"/>
            <w:vAlign w:val="top"/>
          </w:tcPr>
          <w:p w14:paraId="0221AD21">
            <w:pPr>
              <w:pStyle w:val="9"/>
              <w:keepNext/>
              <w:spacing w:after="0" w:line="440" w:lineRule="exact"/>
              <w:ind w:left="63" w:right="63"/>
              <w:rPr>
                <w:rFonts w:hint="eastAsia" w:ascii="宋体" w:hAnsi="宋体" w:eastAsia="宋体" w:cs="宋体"/>
                <w:color w:val="000000"/>
                <w:kern w:val="2"/>
                <w:sz w:val="24"/>
                <w:szCs w:val="24"/>
                <w:lang w:val="en-US" w:eastAsia="zh-CN"/>
              </w:rPr>
            </w:pPr>
            <w:r>
              <w:rPr>
                <w:rFonts w:hint="eastAsia" w:ascii="宋体" w:hAnsi="宋体" w:eastAsia="宋体" w:cs="宋体"/>
                <w:color w:val="000000"/>
                <w:kern w:val="2"/>
                <w:sz w:val="24"/>
                <w:szCs w:val="24"/>
                <w:lang w:val="en-US" w:eastAsia="zh-CN"/>
              </w:rPr>
              <w:t>单价（元）</w:t>
            </w:r>
          </w:p>
        </w:tc>
        <w:tc>
          <w:tcPr>
            <w:tcW w:w="1418" w:type="dxa"/>
            <w:tcBorders>
              <w:top w:val="single" w:color="auto" w:sz="12" w:space="0"/>
              <w:bottom w:val="double" w:color="auto" w:sz="6" w:space="0"/>
            </w:tcBorders>
            <w:noWrap w:val="0"/>
            <w:vAlign w:val="top"/>
          </w:tcPr>
          <w:p w14:paraId="641475B8">
            <w:pPr>
              <w:pStyle w:val="9"/>
              <w:keepNext/>
              <w:spacing w:after="0" w:line="440" w:lineRule="exact"/>
              <w:ind w:left="63" w:right="63"/>
              <w:rPr>
                <w:rFonts w:hint="eastAsia" w:ascii="宋体" w:hAnsi="宋体" w:eastAsia="宋体" w:cs="宋体"/>
                <w:color w:val="000000"/>
                <w:kern w:val="2"/>
                <w:sz w:val="24"/>
                <w:szCs w:val="24"/>
                <w:lang w:val="en-US" w:eastAsia="zh-CN"/>
              </w:rPr>
            </w:pPr>
            <w:r>
              <w:rPr>
                <w:rFonts w:hint="eastAsia" w:ascii="宋体" w:hAnsi="宋体" w:eastAsia="宋体" w:cs="宋体"/>
                <w:color w:val="000000"/>
                <w:kern w:val="2"/>
                <w:sz w:val="24"/>
                <w:szCs w:val="24"/>
                <w:lang w:val="en-US" w:eastAsia="zh-CN"/>
              </w:rPr>
              <w:t>合价（元）</w:t>
            </w:r>
          </w:p>
        </w:tc>
        <w:tc>
          <w:tcPr>
            <w:tcW w:w="1701" w:type="dxa"/>
            <w:tcBorders>
              <w:top w:val="single" w:color="auto" w:sz="12" w:space="0"/>
              <w:bottom w:val="double" w:color="auto" w:sz="6" w:space="0"/>
            </w:tcBorders>
            <w:noWrap w:val="0"/>
            <w:vAlign w:val="top"/>
          </w:tcPr>
          <w:p w14:paraId="2CC57CEB">
            <w:pPr>
              <w:pStyle w:val="9"/>
              <w:keepNext/>
              <w:spacing w:after="0" w:line="440" w:lineRule="exact"/>
              <w:ind w:left="63" w:right="63"/>
              <w:rPr>
                <w:rFonts w:hint="eastAsia" w:ascii="宋体" w:hAnsi="宋体" w:eastAsia="宋体" w:cs="宋体"/>
                <w:color w:val="000000"/>
                <w:kern w:val="2"/>
                <w:sz w:val="24"/>
                <w:szCs w:val="24"/>
                <w:lang w:val="en-US" w:eastAsia="zh-CN"/>
              </w:rPr>
            </w:pPr>
            <w:r>
              <w:rPr>
                <w:rFonts w:hint="eastAsia" w:ascii="宋体" w:hAnsi="宋体" w:eastAsia="宋体" w:cs="宋体"/>
                <w:color w:val="000000"/>
                <w:kern w:val="2"/>
                <w:sz w:val="24"/>
                <w:szCs w:val="24"/>
                <w:lang w:val="en-US" w:eastAsia="zh-CN"/>
              </w:rPr>
              <w:t>备注</w:t>
            </w:r>
          </w:p>
        </w:tc>
      </w:tr>
      <w:tr w14:paraId="7927F7F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Borders>
              <w:top w:val="double" w:color="auto" w:sz="6" w:space="0"/>
              <w:bottom w:val="single" w:color="auto" w:sz="6" w:space="0"/>
            </w:tcBorders>
            <w:noWrap w:val="0"/>
            <w:vAlign w:val="top"/>
          </w:tcPr>
          <w:p w14:paraId="1AD1E644">
            <w:pPr>
              <w:pStyle w:val="9"/>
              <w:keepNext/>
              <w:spacing w:after="0" w:line="440" w:lineRule="exact"/>
              <w:ind w:left="63" w:right="63"/>
              <w:rPr>
                <w:rFonts w:eastAsia="仿宋_GB2312"/>
                <w:color w:val="000000"/>
                <w:kern w:val="2"/>
                <w:sz w:val="28"/>
                <w:szCs w:val="30"/>
                <w:lang w:val="en-US" w:eastAsia="zh-CN"/>
              </w:rPr>
            </w:pPr>
          </w:p>
        </w:tc>
        <w:tc>
          <w:tcPr>
            <w:tcW w:w="1984" w:type="dxa"/>
            <w:tcBorders>
              <w:top w:val="double" w:color="auto" w:sz="6" w:space="0"/>
              <w:bottom w:val="single" w:color="auto" w:sz="6" w:space="0"/>
            </w:tcBorders>
            <w:noWrap w:val="0"/>
            <w:vAlign w:val="top"/>
          </w:tcPr>
          <w:p w14:paraId="73897D26">
            <w:pPr>
              <w:pStyle w:val="9"/>
              <w:keepNext/>
              <w:spacing w:after="0" w:line="440" w:lineRule="exact"/>
              <w:ind w:left="63" w:right="63"/>
              <w:rPr>
                <w:rFonts w:eastAsia="仿宋_GB2312"/>
                <w:color w:val="000000"/>
                <w:kern w:val="2"/>
                <w:sz w:val="28"/>
                <w:szCs w:val="30"/>
                <w:lang w:val="en-US" w:eastAsia="zh-CN"/>
              </w:rPr>
            </w:pPr>
          </w:p>
        </w:tc>
        <w:tc>
          <w:tcPr>
            <w:tcW w:w="851" w:type="dxa"/>
            <w:tcBorders>
              <w:top w:val="double" w:color="auto" w:sz="6" w:space="0"/>
              <w:bottom w:val="single" w:color="auto" w:sz="6" w:space="0"/>
            </w:tcBorders>
            <w:noWrap w:val="0"/>
            <w:vAlign w:val="top"/>
          </w:tcPr>
          <w:p w14:paraId="616940BD">
            <w:pPr>
              <w:pStyle w:val="9"/>
              <w:keepNext/>
              <w:spacing w:after="0" w:line="440" w:lineRule="exact"/>
              <w:ind w:left="63" w:right="63"/>
              <w:rPr>
                <w:rFonts w:eastAsia="仿宋_GB2312"/>
                <w:color w:val="000000"/>
                <w:kern w:val="2"/>
                <w:sz w:val="28"/>
                <w:szCs w:val="30"/>
                <w:lang w:val="en-US" w:eastAsia="zh-CN"/>
              </w:rPr>
            </w:pPr>
          </w:p>
        </w:tc>
        <w:tc>
          <w:tcPr>
            <w:tcW w:w="774" w:type="dxa"/>
            <w:tcBorders>
              <w:top w:val="double" w:color="auto" w:sz="6" w:space="0"/>
              <w:bottom w:val="single" w:color="auto" w:sz="6" w:space="0"/>
            </w:tcBorders>
            <w:noWrap w:val="0"/>
            <w:vAlign w:val="top"/>
          </w:tcPr>
          <w:p w14:paraId="0462CB69">
            <w:pPr>
              <w:pStyle w:val="9"/>
              <w:keepNext/>
              <w:spacing w:after="0" w:line="440" w:lineRule="exact"/>
              <w:ind w:left="63" w:right="63"/>
              <w:rPr>
                <w:rFonts w:eastAsia="仿宋_GB2312"/>
                <w:color w:val="000000"/>
                <w:kern w:val="2"/>
                <w:sz w:val="28"/>
                <w:szCs w:val="30"/>
                <w:lang w:val="en-US" w:eastAsia="zh-CN"/>
              </w:rPr>
            </w:pPr>
          </w:p>
        </w:tc>
        <w:tc>
          <w:tcPr>
            <w:tcW w:w="1352" w:type="dxa"/>
            <w:tcBorders>
              <w:top w:val="double" w:color="auto" w:sz="6" w:space="0"/>
              <w:bottom w:val="single" w:color="auto" w:sz="6" w:space="0"/>
            </w:tcBorders>
            <w:noWrap w:val="0"/>
            <w:vAlign w:val="top"/>
          </w:tcPr>
          <w:p w14:paraId="7F8832C6">
            <w:pPr>
              <w:pStyle w:val="9"/>
              <w:keepNext/>
              <w:spacing w:after="0" w:line="440" w:lineRule="exact"/>
              <w:ind w:left="63" w:right="63"/>
              <w:rPr>
                <w:rFonts w:eastAsia="仿宋_GB2312"/>
                <w:color w:val="000000"/>
                <w:kern w:val="2"/>
                <w:sz w:val="28"/>
                <w:szCs w:val="30"/>
                <w:lang w:val="en-US" w:eastAsia="zh-CN"/>
              </w:rPr>
            </w:pPr>
          </w:p>
        </w:tc>
        <w:tc>
          <w:tcPr>
            <w:tcW w:w="1418" w:type="dxa"/>
            <w:tcBorders>
              <w:top w:val="double" w:color="auto" w:sz="6" w:space="0"/>
              <w:bottom w:val="single" w:color="auto" w:sz="6" w:space="0"/>
            </w:tcBorders>
            <w:noWrap w:val="0"/>
            <w:vAlign w:val="top"/>
          </w:tcPr>
          <w:p w14:paraId="0EDD5E01">
            <w:pPr>
              <w:pStyle w:val="9"/>
              <w:keepNext/>
              <w:spacing w:after="0" w:line="440" w:lineRule="exact"/>
              <w:ind w:left="63" w:right="63"/>
              <w:rPr>
                <w:rFonts w:eastAsia="仿宋_GB2312"/>
                <w:color w:val="000000"/>
                <w:kern w:val="2"/>
                <w:sz w:val="28"/>
                <w:szCs w:val="30"/>
                <w:lang w:val="en-US" w:eastAsia="zh-CN"/>
              </w:rPr>
            </w:pPr>
          </w:p>
        </w:tc>
        <w:tc>
          <w:tcPr>
            <w:tcW w:w="1701" w:type="dxa"/>
            <w:tcBorders>
              <w:top w:val="double" w:color="auto" w:sz="6" w:space="0"/>
              <w:bottom w:val="single" w:color="auto" w:sz="6" w:space="0"/>
            </w:tcBorders>
            <w:noWrap w:val="0"/>
            <w:vAlign w:val="top"/>
          </w:tcPr>
          <w:p w14:paraId="77003F6D">
            <w:pPr>
              <w:pStyle w:val="9"/>
              <w:keepNext/>
              <w:spacing w:after="0" w:line="440" w:lineRule="exact"/>
              <w:ind w:left="63" w:right="63"/>
              <w:rPr>
                <w:rFonts w:eastAsia="仿宋_GB2312"/>
                <w:color w:val="000000"/>
                <w:kern w:val="2"/>
                <w:sz w:val="28"/>
                <w:szCs w:val="30"/>
                <w:lang w:val="en-US" w:eastAsia="zh-CN"/>
              </w:rPr>
            </w:pPr>
          </w:p>
        </w:tc>
      </w:tr>
      <w:tr w14:paraId="4380F49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Borders>
              <w:top w:val="nil"/>
            </w:tcBorders>
            <w:noWrap w:val="0"/>
            <w:vAlign w:val="top"/>
          </w:tcPr>
          <w:p w14:paraId="0D65D48F">
            <w:pPr>
              <w:pStyle w:val="9"/>
              <w:keepNext/>
              <w:spacing w:after="0" w:line="440" w:lineRule="exact"/>
              <w:ind w:left="63" w:right="63"/>
              <w:rPr>
                <w:rFonts w:eastAsia="仿宋_GB2312"/>
                <w:color w:val="000000"/>
                <w:kern w:val="2"/>
                <w:sz w:val="28"/>
                <w:szCs w:val="30"/>
                <w:lang w:val="en-US" w:eastAsia="zh-CN"/>
              </w:rPr>
            </w:pPr>
          </w:p>
        </w:tc>
        <w:tc>
          <w:tcPr>
            <w:tcW w:w="1984" w:type="dxa"/>
            <w:tcBorders>
              <w:top w:val="nil"/>
            </w:tcBorders>
            <w:noWrap w:val="0"/>
            <w:vAlign w:val="top"/>
          </w:tcPr>
          <w:p w14:paraId="1859B488">
            <w:pPr>
              <w:pStyle w:val="9"/>
              <w:keepNext/>
              <w:spacing w:after="0" w:line="440" w:lineRule="exact"/>
              <w:ind w:left="63" w:right="63"/>
              <w:rPr>
                <w:rFonts w:eastAsia="仿宋_GB2312"/>
                <w:color w:val="000000"/>
                <w:kern w:val="2"/>
                <w:sz w:val="28"/>
                <w:szCs w:val="30"/>
                <w:lang w:val="en-US" w:eastAsia="zh-CN"/>
              </w:rPr>
            </w:pPr>
          </w:p>
        </w:tc>
        <w:tc>
          <w:tcPr>
            <w:tcW w:w="851" w:type="dxa"/>
            <w:tcBorders>
              <w:top w:val="nil"/>
            </w:tcBorders>
            <w:noWrap w:val="0"/>
            <w:vAlign w:val="top"/>
          </w:tcPr>
          <w:p w14:paraId="336CEDCE">
            <w:pPr>
              <w:pStyle w:val="9"/>
              <w:keepNext/>
              <w:spacing w:after="0" w:line="440" w:lineRule="exact"/>
              <w:ind w:left="63" w:right="63"/>
              <w:rPr>
                <w:rFonts w:eastAsia="仿宋_GB2312"/>
                <w:color w:val="000000"/>
                <w:kern w:val="2"/>
                <w:sz w:val="28"/>
                <w:szCs w:val="30"/>
                <w:lang w:val="en-US" w:eastAsia="zh-CN"/>
              </w:rPr>
            </w:pPr>
          </w:p>
        </w:tc>
        <w:tc>
          <w:tcPr>
            <w:tcW w:w="774" w:type="dxa"/>
            <w:tcBorders>
              <w:top w:val="nil"/>
            </w:tcBorders>
            <w:noWrap w:val="0"/>
            <w:vAlign w:val="top"/>
          </w:tcPr>
          <w:p w14:paraId="6F358D2A">
            <w:pPr>
              <w:pStyle w:val="9"/>
              <w:keepNext/>
              <w:spacing w:after="0" w:line="440" w:lineRule="exact"/>
              <w:ind w:left="63" w:right="63"/>
              <w:rPr>
                <w:rFonts w:eastAsia="仿宋_GB2312"/>
                <w:color w:val="000000"/>
                <w:kern w:val="2"/>
                <w:sz w:val="28"/>
                <w:szCs w:val="30"/>
                <w:lang w:val="en-US" w:eastAsia="zh-CN"/>
              </w:rPr>
            </w:pPr>
          </w:p>
        </w:tc>
        <w:tc>
          <w:tcPr>
            <w:tcW w:w="1352" w:type="dxa"/>
            <w:tcBorders>
              <w:top w:val="nil"/>
            </w:tcBorders>
            <w:noWrap w:val="0"/>
            <w:vAlign w:val="top"/>
          </w:tcPr>
          <w:p w14:paraId="2335F297">
            <w:pPr>
              <w:pStyle w:val="9"/>
              <w:keepNext/>
              <w:spacing w:after="0" w:line="440" w:lineRule="exact"/>
              <w:ind w:left="63" w:right="63"/>
              <w:rPr>
                <w:rFonts w:eastAsia="仿宋_GB2312"/>
                <w:color w:val="000000"/>
                <w:kern w:val="2"/>
                <w:sz w:val="28"/>
                <w:szCs w:val="30"/>
                <w:lang w:val="en-US" w:eastAsia="zh-CN"/>
              </w:rPr>
            </w:pPr>
          </w:p>
        </w:tc>
        <w:tc>
          <w:tcPr>
            <w:tcW w:w="1418" w:type="dxa"/>
            <w:tcBorders>
              <w:top w:val="nil"/>
            </w:tcBorders>
            <w:noWrap w:val="0"/>
            <w:vAlign w:val="top"/>
          </w:tcPr>
          <w:p w14:paraId="441C738E">
            <w:pPr>
              <w:pStyle w:val="9"/>
              <w:keepNext/>
              <w:spacing w:after="0" w:line="440" w:lineRule="exact"/>
              <w:ind w:left="63" w:right="63"/>
              <w:rPr>
                <w:rFonts w:eastAsia="仿宋_GB2312"/>
                <w:color w:val="000000"/>
                <w:kern w:val="2"/>
                <w:sz w:val="28"/>
                <w:szCs w:val="30"/>
                <w:lang w:val="en-US" w:eastAsia="zh-CN"/>
              </w:rPr>
            </w:pPr>
          </w:p>
        </w:tc>
        <w:tc>
          <w:tcPr>
            <w:tcW w:w="1701" w:type="dxa"/>
            <w:tcBorders>
              <w:top w:val="nil"/>
            </w:tcBorders>
            <w:noWrap w:val="0"/>
            <w:vAlign w:val="top"/>
          </w:tcPr>
          <w:p w14:paraId="0ABB129F">
            <w:pPr>
              <w:pStyle w:val="9"/>
              <w:keepNext/>
              <w:spacing w:after="0" w:line="440" w:lineRule="exact"/>
              <w:ind w:left="63" w:right="63"/>
              <w:rPr>
                <w:rFonts w:eastAsia="仿宋_GB2312"/>
                <w:color w:val="000000"/>
                <w:kern w:val="2"/>
                <w:sz w:val="28"/>
                <w:szCs w:val="30"/>
                <w:lang w:val="en-US" w:eastAsia="zh-CN"/>
              </w:rPr>
            </w:pPr>
          </w:p>
        </w:tc>
      </w:tr>
      <w:tr w14:paraId="091103E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4ED9AB13">
            <w:pPr>
              <w:pStyle w:val="9"/>
              <w:keepNext/>
              <w:spacing w:after="0" w:line="440" w:lineRule="exact"/>
              <w:ind w:left="63" w:right="63"/>
              <w:rPr>
                <w:rFonts w:eastAsia="仿宋_GB2312"/>
                <w:color w:val="000000"/>
                <w:kern w:val="2"/>
                <w:sz w:val="28"/>
                <w:szCs w:val="30"/>
                <w:lang w:val="en-US" w:eastAsia="zh-CN"/>
              </w:rPr>
            </w:pPr>
          </w:p>
        </w:tc>
        <w:tc>
          <w:tcPr>
            <w:tcW w:w="1984" w:type="dxa"/>
            <w:noWrap w:val="0"/>
            <w:vAlign w:val="top"/>
          </w:tcPr>
          <w:p w14:paraId="141D54A3">
            <w:pPr>
              <w:pStyle w:val="9"/>
              <w:keepNext/>
              <w:spacing w:after="0" w:line="440" w:lineRule="exact"/>
              <w:ind w:left="63" w:right="63"/>
              <w:rPr>
                <w:rFonts w:eastAsia="仿宋_GB2312"/>
                <w:color w:val="000000"/>
                <w:kern w:val="2"/>
                <w:sz w:val="28"/>
                <w:szCs w:val="30"/>
                <w:lang w:val="en-US" w:eastAsia="zh-CN"/>
              </w:rPr>
            </w:pPr>
          </w:p>
        </w:tc>
        <w:tc>
          <w:tcPr>
            <w:tcW w:w="851" w:type="dxa"/>
            <w:noWrap w:val="0"/>
            <w:vAlign w:val="top"/>
          </w:tcPr>
          <w:p w14:paraId="4ED2C5BB">
            <w:pPr>
              <w:pStyle w:val="9"/>
              <w:keepNext/>
              <w:spacing w:after="0" w:line="440" w:lineRule="exact"/>
              <w:ind w:left="63" w:right="63"/>
              <w:rPr>
                <w:rFonts w:eastAsia="仿宋_GB2312"/>
                <w:color w:val="000000"/>
                <w:kern w:val="2"/>
                <w:sz w:val="28"/>
                <w:szCs w:val="30"/>
                <w:lang w:val="en-US" w:eastAsia="zh-CN"/>
              </w:rPr>
            </w:pPr>
          </w:p>
        </w:tc>
        <w:tc>
          <w:tcPr>
            <w:tcW w:w="774" w:type="dxa"/>
            <w:noWrap w:val="0"/>
            <w:vAlign w:val="top"/>
          </w:tcPr>
          <w:p w14:paraId="45F1DC0D">
            <w:pPr>
              <w:pStyle w:val="9"/>
              <w:keepNext/>
              <w:spacing w:after="0" w:line="440" w:lineRule="exact"/>
              <w:ind w:left="63" w:right="63"/>
              <w:rPr>
                <w:rFonts w:eastAsia="仿宋_GB2312"/>
                <w:color w:val="000000"/>
                <w:kern w:val="2"/>
                <w:sz w:val="28"/>
                <w:szCs w:val="30"/>
                <w:lang w:val="en-US" w:eastAsia="zh-CN"/>
              </w:rPr>
            </w:pPr>
          </w:p>
        </w:tc>
        <w:tc>
          <w:tcPr>
            <w:tcW w:w="1352" w:type="dxa"/>
            <w:noWrap w:val="0"/>
            <w:vAlign w:val="top"/>
          </w:tcPr>
          <w:p w14:paraId="0F59CAA9">
            <w:pPr>
              <w:pStyle w:val="9"/>
              <w:keepNext/>
              <w:spacing w:after="0" w:line="440" w:lineRule="exact"/>
              <w:ind w:left="63" w:right="63"/>
              <w:rPr>
                <w:rFonts w:eastAsia="仿宋_GB2312"/>
                <w:color w:val="000000"/>
                <w:kern w:val="2"/>
                <w:sz w:val="28"/>
                <w:szCs w:val="30"/>
                <w:lang w:val="en-US" w:eastAsia="zh-CN"/>
              </w:rPr>
            </w:pPr>
          </w:p>
        </w:tc>
        <w:tc>
          <w:tcPr>
            <w:tcW w:w="1418" w:type="dxa"/>
            <w:noWrap w:val="0"/>
            <w:vAlign w:val="top"/>
          </w:tcPr>
          <w:p w14:paraId="58425D31">
            <w:pPr>
              <w:pStyle w:val="9"/>
              <w:keepNext/>
              <w:spacing w:after="0" w:line="440" w:lineRule="exact"/>
              <w:ind w:left="63" w:right="63"/>
              <w:rPr>
                <w:rFonts w:eastAsia="仿宋_GB2312"/>
                <w:color w:val="000000"/>
                <w:kern w:val="2"/>
                <w:sz w:val="28"/>
                <w:szCs w:val="30"/>
                <w:lang w:val="en-US" w:eastAsia="zh-CN"/>
              </w:rPr>
            </w:pPr>
          </w:p>
        </w:tc>
        <w:tc>
          <w:tcPr>
            <w:tcW w:w="1701" w:type="dxa"/>
            <w:noWrap w:val="0"/>
            <w:vAlign w:val="top"/>
          </w:tcPr>
          <w:p w14:paraId="363DF873">
            <w:pPr>
              <w:pStyle w:val="9"/>
              <w:keepNext/>
              <w:spacing w:after="0" w:line="440" w:lineRule="exact"/>
              <w:ind w:left="63" w:right="63"/>
              <w:rPr>
                <w:rFonts w:eastAsia="仿宋_GB2312"/>
                <w:color w:val="000000"/>
                <w:kern w:val="2"/>
                <w:sz w:val="28"/>
                <w:szCs w:val="30"/>
                <w:lang w:val="en-US" w:eastAsia="zh-CN"/>
              </w:rPr>
            </w:pPr>
          </w:p>
        </w:tc>
      </w:tr>
      <w:tr w14:paraId="7324820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54842D75">
            <w:pPr>
              <w:pStyle w:val="9"/>
              <w:keepNext/>
              <w:spacing w:after="0" w:line="440" w:lineRule="exact"/>
              <w:ind w:left="63" w:right="63"/>
              <w:rPr>
                <w:rFonts w:eastAsia="仿宋_GB2312"/>
                <w:color w:val="000000"/>
                <w:kern w:val="2"/>
                <w:sz w:val="28"/>
                <w:szCs w:val="30"/>
                <w:lang w:val="en-US" w:eastAsia="zh-CN"/>
              </w:rPr>
            </w:pPr>
          </w:p>
        </w:tc>
        <w:tc>
          <w:tcPr>
            <w:tcW w:w="1984" w:type="dxa"/>
            <w:noWrap w:val="0"/>
            <w:vAlign w:val="top"/>
          </w:tcPr>
          <w:p w14:paraId="51716849">
            <w:pPr>
              <w:pStyle w:val="9"/>
              <w:keepNext/>
              <w:spacing w:after="0" w:line="440" w:lineRule="exact"/>
              <w:ind w:left="63" w:right="63"/>
              <w:rPr>
                <w:rFonts w:eastAsia="仿宋_GB2312"/>
                <w:color w:val="000000"/>
                <w:kern w:val="2"/>
                <w:sz w:val="28"/>
                <w:szCs w:val="30"/>
                <w:lang w:val="en-US" w:eastAsia="zh-CN"/>
              </w:rPr>
            </w:pPr>
          </w:p>
        </w:tc>
        <w:tc>
          <w:tcPr>
            <w:tcW w:w="851" w:type="dxa"/>
            <w:noWrap w:val="0"/>
            <w:vAlign w:val="top"/>
          </w:tcPr>
          <w:p w14:paraId="35F935C1">
            <w:pPr>
              <w:pStyle w:val="9"/>
              <w:keepNext/>
              <w:spacing w:after="0" w:line="440" w:lineRule="exact"/>
              <w:ind w:left="63" w:right="63"/>
              <w:rPr>
                <w:rFonts w:eastAsia="仿宋_GB2312"/>
                <w:color w:val="000000"/>
                <w:kern w:val="2"/>
                <w:sz w:val="28"/>
                <w:szCs w:val="30"/>
                <w:lang w:val="en-US" w:eastAsia="zh-CN"/>
              </w:rPr>
            </w:pPr>
          </w:p>
        </w:tc>
        <w:tc>
          <w:tcPr>
            <w:tcW w:w="774" w:type="dxa"/>
            <w:noWrap w:val="0"/>
            <w:vAlign w:val="top"/>
          </w:tcPr>
          <w:p w14:paraId="62330933">
            <w:pPr>
              <w:pStyle w:val="9"/>
              <w:keepNext/>
              <w:spacing w:after="0" w:line="440" w:lineRule="exact"/>
              <w:ind w:left="63" w:right="63"/>
              <w:rPr>
                <w:rFonts w:eastAsia="仿宋_GB2312"/>
                <w:color w:val="000000"/>
                <w:kern w:val="2"/>
                <w:sz w:val="28"/>
                <w:szCs w:val="30"/>
                <w:lang w:val="en-US" w:eastAsia="zh-CN"/>
              </w:rPr>
            </w:pPr>
          </w:p>
        </w:tc>
        <w:tc>
          <w:tcPr>
            <w:tcW w:w="1352" w:type="dxa"/>
            <w:noWrap w:val="0"/>
            <w:vAlign w:val="top"/>
          </w:tcPr>
          <w:p w14:paraId="5224DE92">
            <w:pPr>
              <w:pStyle w:val="9"/>
              <w:keepNext/>
              <w:spacing w:after="0" w:line="440" w:lineRule="exact"/>
              <w:ind w:left="63" w:right="63"/>
              <w:rPr>
                <w:rFonts w:eastAsia="仿宋_GB2312"/>
                <w:color w:val="000000"/>
                <w:kern w:val="2"/>
                <w:sz w:val="28"/>
                <w:szCs w:val="30"/>
                <w:lang w:val="en-US" w:eastAsia="zh-CN"/>
              </w:rPr>
            </w:pPr>
          </w:p>
        </w:tc>
        <w:tc>
          <w:tcPr>
            <w:tcW w:w="1418" w:type="dxa"/>
            <w:noWrap w:val="0"/>
            <w:vAlign w:val="top"/>
          </w:tcPr>
          <w:p w14:paraId="74C59585">
            <w:pPr>
              <w:pStyle w:val="9"/>
              <w:keepNext/>
              <w:spacing w:after="0" w:line="440" w:lineRule="exact"/>
              <w:ind w:left="63" w:right="63"/>
              <w:rPr>
                <w:rFonts w:eastAsia="仿宋_GB2312"/>
                <w:color w:val="000000"/>
                <w:kern w:val="2"/>
                <w:sz w:val="28"/>
                <w:szCs w:val="30"/>
                <w:lang w:val="en-US" w:eastAsia="zh-CN"/>
              </w:rPr>
            </w:pPr>
          </w:p>
        </w:tc>
        <w:tc>
          <w:tcPr>
            <w:tcW w:w="1701" w:type="dxa"/>
            <w:noWrap w:val="0"/>
            <w:vAlign w:val="top"/>
          </w:tcPr>
          <w:p w14:paraId="4BC93E31">
            <w:pPr>
              <w:pStyle w:val="9"/>
              <w:keepNext/>
              <w:spacing w:after="0" w:line="440" w:lineRule="exact"/>
              <w:ind w:left="63" w:right="63"/>
              <w:rPr>
                <w:rFonts w:eastAsia="仿宋_GB2312"/>
                <w:color w:val="000000"/>
                <w:kern w:val="2"/>
                <w:sz w:val="28"/>
                <w:szCs w:val="30"/>
                <w:lang w:val="en-US" w:eastAsia="zh-CN"/>
              </w:rPr>
            </w:pPr>
          </w:p>
        </w:tc>
      </w:tr>
      <w:tr w14:paraId="1F49311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1683FFE5">
            <w:pPr>
              <w:pStyle w:val="9"/>
              <w:keepNext/>
              <w:spacing w:after="0" w:line="440" w:lineRule="exact"/>
              <w:ind w:left="63" w:right="63"/>
              <w:rPr>
                <w:rFonts w:eastAsia="仿宋_GB2312"/>
                <w:color w:val="000000"/>
                <w:kern w:val="2"/>
                <w:sz w:val="28"/>
                <w:szCs w:val="30"/>
                <w:lang w:val="en-US" w:eastAsia="zh-CN"/>
              </w:rPr>
            </w:pPr>
          </w:p>
        </w:tc>
        <w:tc>
          <w:tcPr>
            <w:tcW w:w="1984" w:type="dxa"/>
            <w:noWrap w:val="0"/>
            <w:vAlign w:val="top"/>
          </w:tcPr>
          <w:p w14:paraId="0A63D509">
            <w:pPr>
              <w:pStyle w:val="9"/>
              <w:keepNext/>
              <w:spacing w:after="0" w:line="440" w:lineRule="exact"/>
              <w:ind w:left="63" w:right="63"/>
              <w:rPr>
                <w:rFonts w:eastAsia="仿宋_GB2312"/>
                <w:color w:val="000000"/>
                <w:kern w:val="2"/>
                <w:sz w:val="28"/>
                <w:szCs w:val="30"/>
                <w:lang w:val="en-US" w:eastAsia="zh-CN"/>
              </w:rPr>
            </w:pPr>
          </w:p>
        </w:tc>
        <w:tc>
          <w:tcPr>
            <w:tcW w:w="851" w:type="dxa"/>
            <w:noWrap w:val="0"/>
            <w:vAlign w:val="top"/>
          </w:tcPr>
          <w:p w14:paraId="1907F758">
            <w:pPr>
              <w:pStyle w:val="9"/>
              <w:keepNext/>
              <w:spacing w:after="0" w:line="440" w:lineRule="exact"/>
              <w:ind w:left="63" w:right="63"/>
              <w:rPr>
                <w:rFonts w:eastAsia="仿宋_GB2312"/>
                <w:color w:val="000000"/>
                <w:kern w:val="2"/>
                <w:sz w:val="28"/>
                <w:szCs w:val="30"/>
                <w:lang w:val="en-US" w:eastAsia="zh-CN"/>
              </w:rPr>
            </w:pPr>
          </w:p>
        </w:tc>
        <w:tc>
          <w:tcPr>
            <w:tcW w:w="774" w:type="dxa"/>
            <w:noWrap w:val="0"/>
            <w:vAlign w:val="top"/>
          </w:tcPr>
          <w:p w14:paraId="1E97213C">
            <w:pPr>
              <w:pStyle w:val="9"/>
              <w:keepNext/>
              <w:spacing w:after="0" w:line="440" w:lineRule="exact"/>
              <w:ind w:left="63" w:right="63"/>
              <w:rPr>
                <w:rFonts w:eastAsia="仿宋_GB2312"/>
                <w:color w:val="000000"/>
                <w:kern w:val="2"/>
                <w:sz w:val="28"/>
                <w:szCs w:val="30"/>
                <w:lang w:val="en-US" w:eastAsia="zh-CN"/>
              </w:rPr>
            </w:pPr>
          </w:p>
        </w:tc>
        <w:tc>
          <w:tcPr>
            <w:tcW w:w="1352" w:type="dxa"/>
            <w:noWrap w:val="0"/>
            <w:vAlign w:val="top"/>
          </w:tcPr>
          <w:p w14:paraId="288FF3AD">
            <w:pPr>
              <w:pStyle w:val="9"/>
              <w:keepNext/>
              <w:spacing w:after="0" w:line="440" w:lineRule="exact"/>
              <w:ind w:left="63" w:right="63"/>
              <w:rPr>
                <w:rFonts w:eastAsia="仿宋_GB2312"/>
                <w:color w:val="000000"/>
                <w:kern w:val="2"/>
                <w:sz w:val="28"/>
                <w:szCs w:val="30"/>
                <w:lang w:val="en-US" w:eastAsia="zh-CN"/>
              </w:rPr>
            </w:pPr>
          </w:p>
        </w:tc>
        <w:tc>
          <w:tcPr>
            <w:tcW w:w="1418" w:type="dxa"/>
            <w:noWrap w:val="0"/>
            <w:vAlign w:val="top"/>
          </w:tcPr>
          <w:p w14:paraId="1B8DDD2E">
            <w:pPr>
              <w:pStyle w:val="9"/>
              <w:keepNext/>
              <w:spacing w:after="0" w:line="440" w:lineRule="exact"/>
              <w:ind w:left="63" w:right="63"/>
              <w:rPr>
                <w:rFonts w:eastAsia="仿宋_GB2312"/>
                <w:color w:val="000000"/>
                <w:kern w:val="2"/>
                <w:sz w:val="28"/>
                <w:szCs w:val="30"/>
                <w:lang w:val="en-US" w:eastAsia="zh-CN"/>
              </w:rPr>
            </w:pPr>
          </w:p>
        </w:tc>
        <w:tc>
          <w:tcPr>
            <w:tcW w:w="1701" w:type="dxa"/>
            <w:noWrap w:val="0"/>
            <w:vAlign w:val="top"/>
          </w:tcPr>
          <w:p w14:paraId="1191DB76">
            <w:pPr>
              <w:pStyle w:val="9"/>
              <w:keepNext/>
              <w:spacing w:after="0" w:line="440" w:lineRule="exact"/>
              <w:ind w:left="63" w:right="63"/>
              <w:rPr>
                <w:rFonts w:eastAsia="仿宋_GB2312"/>
                <w:color w:val="000000"/>
                <w:kern w:val="2"/>
                <w:sz w:val="28"/>
                <w:szCs w:val="30"/>
                <w:lang w:val="en-US" w:eastAsia="zh-CN"/>
              </w:rPr>
            </w:pPr>
          </w:p>
        </w:tc>
      </w:tr>
      <w:tr w14:paraId="0EF88E3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0A982D17">
            <w:pPr>
              <w:pStyle w:val="9"/>
              <w:keepNext/>
              <w:spacing w:after="0" w:line="440" w:lineRule="exact"/>
              <w:ind w:left="63" w:right="63"/>
              <w:rPr>
                <w:rFonts w:eastAsia="仿宋_GB2312"/>
                <w:color w:val="000000"/>
                <w:kern w:val="2"/>
                <w:sz w:val="28"/>
                <w:szCs w:val="30"/>
                <w:lang w:val="en-US" w:eastAsia="zh-CN"/>
              </w:rPr>
            </w:pPr>
          </w:p>
        </w:tc>
        <w:tc>
          <w:tcPr>
            <w:tcW w:w="1984" w:type="dxa"/>
            <w:noWrap w:val="0"/>
            <w:vAlign w:val="top"/>
          </w:tcPr>
          <w:p w14:paraId="317A3CC3">
            <w:pPr>
              <w:pStyle w:val="9"/>
              <w:keepNext/>
              <w:spacing w:after="0" w:line="440" w:lineRule="exact"/>
              <w:ind w:left="63" w:right="63"/>
              <w:rPr>
                <w:rFonts w:eastAsia="仿宋_GB2312"/>
                <w:color w:val="000000"/>
                <w:kern w:val="2"/>
                <w:sz w:val="28"/>
                <w:szCs w:val="30"/>
                <w:lang w:val="en-US" w:eastAsia="zh-CN"/>
              </w:rPr>
            </w:pPr>
          </w:p>
        </w:tc>
        <w:tc>
          <w:tcPr>
            <w:tcW w:w="851" w:type="dxa"/>
            <w:noWrap w:val="0"/>
            <w:vAlign w:val="top"/>
          </w:tcPr>
          <w:p w14:paraId="69BA3495">
            <w:pPr>
              <w:pStyle w:val="9"/>
              <w:keepNext/>
              <w:spacing w:after="0" w:line="440" w:lineRule="exact"/>
              <w:ind w:left="63" w:right="63"/>
              <w:rPr>
                <w:rFonts w:eastAsia="仿宋_GB2312"/>
                <w:color w:val="000000"/>
                <w:kern w:val="2"/>
                <w:sz w:val="28"/>
                <w:szCs w:val="30"/>
                <w:lang w:val="en-US" w:eastAsia="zh-CN"/>
              </w:rPr>
            </w:pPr>
          </w:p>
        </w:tc>
        <w:tc>
          <w:tcPr>
            <w:tcW w:w="774" w:type="dxa"/>
            <w:noWrap w:val="0"/>
            <w:vAlign w:val="top"/>
          </w:tcPr>
          <w:p w14:paraId="4C332238">
            <w:pPr>
              <w:pStyle w:val="9"/>
              <w:keepNext/>
              <w:spacing w:after="0" w:line="440" w:lineRule="exact"/>
              <w:ind w:left="63" w:right="63"/>
              <w:rPr>
                <w:rFonts w:eastAsia="仿宋_GB2312"/>
                <w:color w:val="000000"/>
                <w:kern w:val="2"/>
                <w:sz w:val="28"/>
                <w:szCs w:val="30"/>
                <w:lang w:val="en-US" w:eastAsia="zh-CN"/>
              </w:rPr>
            </w:pPr>
          </w:p>
        </w:tc>
        <w:tc>
          <w:tcPr>
            <w:tcW w:w="1352" w:type="dxa"/>
            <w:noWrap w:val="0"/>
            <w:vAlign w:val="top"/>
          </w:tcPr>
          <w:p w14:paraId="267C7DAB">
            <w:pPr>
              <w:pStyle w:val="9"/>
              <w:keepNext/>
              <w:spacing w:after="0" w:line="440" w:lineRule="exact"/>
              <w:ind w:left="63" w:right="63"/>
              <w:rPr>
                <w:rFonts w:eastAsia="仿宋_GB2312"/>
                <w:color w:val="000000"/>
                <w:kern w:val="2"/>
                <w:sz w:val="28"/>
                <w:szCs w:val="30"/>
                <w:lang w:val="en-US" w:eastAsia="zh-CN"/>
              </w:rPr>
            </w:pPr>
          </w:p>
        </w:tc>
        <w:tc>
          <w:tcPr>
            <w:tcW w:w="1418" w:type="dxa"/>
            <w:noWrap w:val="0"/>
            <w:vAlign w:val="top"/>
          </w:tcPr>
          <w:p w14:paraId="477D0412">
            <w:pPr>
              <w:pStyle w:val="9"/>
              <w:keepNext/>
              <w:spacing w:after="0" w:line="440" w:lineRule="exact"/>
              <w:ind w:left="63" w:right="63"/>
              <w:rPr>
                <w:rFonts w:eastAsia="仿宋_GB2312"/>
                <w:color w:val="000000"/>
                <w:kern w:val="2"/>
                <w:sz w:val="28"/>
                <w:szCs w:val="30"/>
                <w:lang w:val="en-US" w:eastAsia="zh-CN"/>
              </w:rPr>
            </w:pPr>
          </w:p>
        </w:tc>
        <w:tc>
          <w:tcPr>
            <w:tcW w:w="1701" w:type="dxa"/>
            <w:noWrap w:val="0"/>
            <w:vAlign w:val="top"/>
          </w:tcPr>
          <w:p w14:paraId="3BD25570">
            <w:pPr>
              <w:pStyle w:val="9"/>
              <w:keepNext/>
              <w:spacing w:after="0" w:line="440" w:lineRule="exact"/>
              <w:ind w:left="63" w:right="63"/>
              <w:rPr>
                <w:rFonts w:eastAsia="仿宋_GB2312"/>
                <w:color w:val="000000"/>
                <w:kern w:val="2"/>
                <w:sz w:val="28"/>
                <w:szCs w:val="30"/>
                <w:lang w:val="en-US" w:eastAsia="zh-CN"/>
              </w:rPr>
            </w:pPr>
          </w:p>
        </w:tc>
      </w:tr>
      <w:tr w14:paraId="7CDCACC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512506DE">
            <w:pPr>
              <w:pStyle w:val="9"/>
              <w:keepNext/>
              <w:spacing w:after="0" w:line="440" w:lineRule="exact"/>
              <w:ind w:left="63" w:right="63"/>
              <w:rPr>
                <w:rFonts w:eastAsia="仿宋_GB2312"/>
                <w:color w:val="000000"/>
                <w:kern w:val="2"/>
                <w:sz w:val="28"/>
                <w:szCs w:val="30"/>
                <w:lang w:val="en-US" w:eastAsia="zh-CN"/>
              </w:rPr>
            </w:pPr>
          </w:p>
        </w:tc>
        <w:tc>
          <w:tcPr>
            <w:tcW w:w="1984" w:type="dxa"/>
            <w:noWrap w:val="0"/>
            <w:vAlign w:val="top"/>
          </w:tcPr>
          <w:p w14:paraId="25877046">
            <w:pPr>
              <w:pStyle w:val="9"/>
              <w:keepNext/>
              <w:spacing w:after="0" w:line="440" w:lineRule="exact"/>
              <w:ind w:left="63" w:right="63"/>
              <w:rPr>
                <w:rFonts w:eastAsia="仿宋_GB2312"/>
                <w:color w:val="000000"/>
                <w:kern w:val="2"/>
                <w:sz w:val="28"/>
                <w:szCs w:val="30"/>
                <w:lang w:val="en-US" w:eastAsia="zh-CN"/>
              </w:rPr>
            </w:pPr>
          </w:p>
        </w:tc>
        <w:tc>
          <w:tcPr>
            <w:tcW w:w="851" w:type="dxa"/>
            <w:noWrap w:val="0"/>
            <w:vAlign w:val="top"/>
          </w:tcPr>
          <w:p w14:paraId="18736D8E">
            <w:pPr>
              <w:pStyle w:val="9"/>
              <w:keepNext/>
              <w:spacing w:after="0" w:line="440" w:lineRule="exact"/>
              <w:ind w:left="63" w:right="63"/>
              <w:rPr>
                <w:rFonts w:eastAsia="仿宋_GB2312"/>
                <w:color w:val="000000"/>
                <w:kern w:val="2"/>
                <w:sz w:val="28"/>
                <w:szCs w:val="30"/>
                <w:lang w:val="en-US" w:eastAsia="zh-CN"/>
              </w:rPr>
            </w:pPr>
          </w:p>
        </w:tc>
        <w:tc>
          <w:tcPr>
            <w:tcW w:w="774" w:type="dxa"/>
            <w:noWrap w:val="0"/>
            <w:vAlign w:val="top"/>
          </w:tcPr>
          <w:p w14:paraId="5F3F8468">
            <w:pPr>
              <w:pStyle w:val="9"/>
              <w:keepNext/>
              <w:spacing w:after="0" w:line="440" w:lineRule="exact"/>
              <w:ind w:left="63" w:right="63"/>
              <w:rPr>
                <w:rFonts w:eastAsia="仿宋_GB2312"/>
                <w:color w:val="000000"/>
                <w:kern w:val="2"/>
                <w:sz w:val="28"/>
                <w:szCs w:val="30"/>
                <w:lang w:val="en-US" w:eastAsia="zh-CN"/>
              </w:rPr>
            </w:pPr>
          </w:p>
        </w:tc>
        <w:tc>
          <w:tcPr>
            <w:tcW w:w="1352" w:type="dxa"/>
            <w:noWrap w:val="0"/>
            <w:vAlign w:val="top"/>
          </w:tcPr>
          <w:p w14:paraId="0EFF2E4A">
            <w:pPr>
              <w:pStyle w:val="9"/>
              <w:keepNext/>
              <w:spacing w:after="0" w:line="440" w:lineRule="exact"/>
              <w:ind w:left="63" w:right="63"/>
              <w:rPr>
                <w:rFonts w:eastAsia="仿宋_GB2312"/>
                <w:color w:val="000000"/>
                <w:kern w:val="2"/>
                <w:sz w:val="28"/>
                <w:szCs w:val="30"/>
                <w:lang w:val="en-US" w:eastAsia="zh-CN"/>
              </w:rPr>
            </w:pPr>
          </w:p>
        </w:tc>
        <w:tc>
          <w:tcPr>
            <w:tcW w:w="1418" w:type="dxa"/>
            <w:noWrap w:val="0"/>
            <w:vAlign w:val="top"/>
          </w:tcPr>
          <w:p w14:paraId="4FA17691">
            <w:pPr>
              <w:pStyle w:val="9"/>
              <w:keepNext/>
              <w:spacing w:after="0" w:line="440" w:lineRule="exact"/>
              <w:ind w:left="63" w:right="63"/>
              <w:rPr>
                <w:rFonts w:eastAsia="仿宋_GB2312"/>
                <w:color w:val="000000"/>
                <w:kern w:val="2"/>
                <w:sz w:val="28"/>
                <w:szCs w:val="30"/>
                <w:lang w:val="en-US" w:eastAsia="zh-CN"/>
              </w:rPr>
            </w:pPr>
          </w:p>
        </w:tc>
        <w:tc>
          <w:tcPr>
            <w:tcW w:w="1701" w:type="dxa"/>
            <w:noWrap w:val="0"/>
            <w:vAlign w:val="top"/>
          </w:tcPr>
          <w:p w14:paraId="30EBD214">
            <w:pPr>
              <w:pStyle w:val="9"/>
              <w:keepNext/>
              <w:spacing w:after="0" w:line="440" w:lineRule="exact"/>
              <w:ind w:left="63" w:right="63"/>
              <w:rPr>
                <w:rFonts w:eastAsia="仿宋_GB2312"/>
                <w:color w:val="000000"/>
                <w:kern w:val="2"/>
                <w:sz w:val="28"/>
                <w:szCs w:val="30"/>
                <w:lang w:val="en-US" w:eastAsia="zh-CN"/>
              </w:rPr>
            </w:pPr>
          </w:p>
        </w:tc>
      </w:tr>
      <w:tr w14:paraId="0B7AA44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66FC9032">
            <w:pPr>
              <w:pStyle w:val="9"/>
              <w:keepNext/>
              <w:spacing w:after="0" w:line="440" w:lineRule="exact"/>
              <w:ind w:left="63" w:right="63"/>
              <w:rPr>
                <w:rFonts w:eastAsia="仿宋_GB2312"/>
                <w:color w:val="000000"/>
                <w:kern w:val="2"/>
                <w:sz w:val="28"/>
                <w:szCs w:val="30"/>
                <w:lang w:val="en-US" w:eastAsia="zh-CN"/>
              </w:rPr>
            </w:pPr>
          </w:p>
        </w:tc>
        <w:tc>
          <w:tcPr>
            <w:tcW w:w="1984" w:type="dxa"/>
            <w:noWrap w:val="0"/>
            <w:vAlign w:val="top"/>
          </w:tcPr>
          <w:p w14:paraId="34A16A18">
            <w:pPr>
              <w:pStyle w:val="9"/>
              <w:keepNext/>
              <w:spacing w:after="0" w:line="440" w:lineRule="exact"/>
              <w:ind w:left="63" w:right="63"/>
              <w:rPr>
                <w:rFonts w:eastAsia="仿宋_GB2312"/>
                <w:color w:val="000000"/>
                <w:kern w:val="2"/>
                <w:sz w:val="28"/>
                <w:szCs w:val="30"/>
                <w:lang w:val="en-US" w:eastAsia="zh-CN"/>
              </w:rPr>
            </w:pPr>
          </w:p>
        </w:tc>
        <w:tc>
          <w:tcPr>
            <w:tcW w:w="851" w:type="dxa"/>
            <w:noWrap w:val="0"/>
            <w:vAlign w:val="top"/>
          </w:tcPr>
          <w:p w14:paraId="72C13CEB">
            <w:pPr>
              <w:pStyle w:val="9"/>
              <w:keepNext/>
              <w:spacing w:after="0" w:line="440" w:lineRule="exact"/>
              <w:ind w:left="63" w:right="63"/>
              <w:rPr>
                <w:rFonts w:eastAsia="仿宋_GB2312"/>
                <w:color w:val="000000"/>
                <w:kern w:val="2"/>
                <w:sz w:val="28"/>
                <w:szCs w:val="30"/>
                <w:lang w:val="en-US" w:eastAsia="zh-CN"/>
              </w:rPr>
            </w:pPr>
          </w:p>
        </w:tc>
        <w:tc>
          <w:tcPr>
            <w:tcW w:w="774" w:type="dxa"/>
            <w:noWrap w:val="0"/>
            <w:vAlign w:val="top"/>
          </w:tcPr>
          <w:p w14:paraId="21205F9C">
            <w:pPr>
              <w:pStyle w:val="9"/>
              <w:keepNext/>
              <w:spacing w:after="0" w:line="440" w:lineRule="exact"/>
              <w:ind w:left="63" w:right="63"/>
              <w:rPr>
                <w:rFonts w:eastAsia="仿宋_GB2312"/>
                <w:color w:val="000000"/>
                <w:kern w:val="2"/>
                <w:sz w:val="28"/>
                <w:szCs w:val="30"/>
                <w:lang w:val="en-US" w:eastAsia="zh-CN"/>
              </w:rPr>
            </w:pPr>
          </w:p>
        </w:tc>
        <w:tc>
          <w:tcPr>
            <w:tcW w:w="1352" w:type="dxa"/>
            <w:noWrap w:val="0"/>
            <w:vAlign w:val="top"/>
          </w:tcPr>
          <w:p w14:paraId="762BBEB4">
            <w:pPr>
              <w:pStyle w:val="9"/>
              <w:keepNext/>
              <w:spacing w:after="0" w:line="440" w:lineRule="exact"/>
              <w:ind w:left="63" w:right="63"/>
              <w:rPr>
                <w:rFonts w:eastAsia="仿宋_GB2312"/>
                <w:color w:val="000000"/>
                <w:kern w:val="2"/>
                <w:sz w:val="28"/>
                <w:szCs w:val="30"/>
                <w:lang w:val="en-US" w:eastAsia="zh-CN"/>
              </w:rPr>
            </w:pPr>
          </w:p>
        </w:tc>
        <w:tc>
          <w:tcPr>
            <w:tcW w:w="1418" w:type="dxa"/>
            <w:noWrap w:val="0"/>
            <w:vAlign w:val="top"/>
          </w:tcPr>
          <w:p w14:paraId="18AB973B">
            <w:pPr>
              <w:pStyle w:val="9"/>
              <w:keepNext/>
              <w:spacing w:after="0" w:line="440" w:lineRule="exact"/>
              <w:ind w:left="63" w:right="63"/>
              <w:rPr>
                <w:rFonts w:eastAsia="仿宋_GB2312"/>
                <w:color w:val="000000"/>
                <w:kern w:val="2"/>
                <w:sz w:val="28"/>
                <w:szCs w:val="30"/>
                <w:lang w:val="en-US" w:eastAsia="zh-CN"/>
              </w:rPr>
            </w:pPr>
          </w:p>
        </w:tc>
        <w:tc>
          <w:tcPr>
            <w:tcW w:w="1701" w:type="dxa"/>
            <w:noWrap w:val="0"/>
            <w:vAlign w:val="top"/>
          </w:tcPr>
          <w:p w14:paraId="3A8428D3">
            <w:pPr>
              <w:pStyle w:val="9"/>
              <w:keepNext/>
              <w:spacing w:after="0" w:line="440" w:lineRule="exact"/>
              <w:ind w:left="63" w:right="63"/>
              <w:rPr>
                <w:rFonts w:eastAsia="仿宋_GB2312"/>
                <w:color w:val="000000"/>
                <w:kern w:val="2"/>
                <w:sz w:val="28"/>
                <w:szCs w:val="30"/>
                <w:lang w:val="en-US" w:eastAsia="zh-CN"/>
              </w:rPr>
            </w:pPr>
          </w:p>
        </w:tc>
      </w:tr>
      <w:tr w14:paraId="1690D14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7D52EF7F">
            <w:pPr>
              <w:pStyle w:val="9"/>
              <w:keepNext/>
              <w:spacing w:after="0" w:line="440" w:lineRule="exact"/>
              <w:ind w:left="63" w:right="63"/>
              <w:rPr>
                <w:rFonts w:eastAsia="仿宋_GB2312"/>
                <w:color w:val="000000"/>
                <w:kern w:val="2"/>
                <w:sz w:val="28"/>
                <w:szCs w:val="30"/>
                <w:lang w:val="en-US" w:eastAsia="zh-CN"/>
              </w:rPr>
            </w:pPr>
          </w:p>
        </w:tc>
        <w:tc>
          <w:tcPr>
            <w:tcW w:w="1984" w:type="dxa"/>
            <w:noWrap w:val="0"/>
            <w:vAlign w:val="top"/>
          </w:tcPr>
          <w:p w14:paraId="7078A9AA">
            <w:pPr>
              <w:pStyle w:val="9"/>
              <w:keepNext/>
              <w:spacing w:after="0" w:line="440" w:lineRule="exact"/>
              <w:ind w:left="63" w:right="63"/>
              <w:rPr>
                <w:rFonts w:eastAsia="仿宋_GB2312"/>
                <w:color w:val="000000"/>
                <w:kern w:val="2"/>
                <w:sz w:val="28"/>
                <w:szCs w:val="30"/>
                <w:lang w:val="en-US" w:eastAsia="zh-CN"/>
              </w:rPr>
            </w:pPr>
          </w:p>
        </w:tc>
        <w:tc>
          <w:tcPr>
            <w:tcW w:w="851" w:type="dxa"/>
            <w:noWrap w:val="0"/>
            <w:vAlign w:val="top"/>
          </w:tcPr>
          <w:p w14:paraId="5FC02820">
            <w:pPr>
              <w:pStyle w:val="9"/>
              <w:keepNext/>
              <w:spacing w:after="0" w:line="440" w:lineRule="exact"/>
              <w:ind w:left="63" w:right="63"/>
              <w:rPr>
                <w:rFonts w:eastAsia="仿宋_GB2312"/>
                <w:color w:val="000000"/>
                <w:kern w:val="2"/>
                <w:sz w:val="28"/>
                <w:szCs w:val="30"/>
                <w:lang w:val="en-US" w:eastAsia="zh-CN"/>
              </w:rPr>
            </w:pPr>
          </w:p>
        </w:tc>
        <w:tc>
          <w:tcPr>
            <w:tcW w:w="774" w:type="dxa"/>
            <w:noWrap w:val="0"/>
            <w:vAlign w:val="top"/>
          </w:tcPr>
          <w:p w14:paraId="65A78DE9">
            <w:pPr>
              <w:pStyle w:val="9"/>
              <w:keepNext/>
              <w:spacing w:after="0" w:line="440" w:lineRule="exact"/>
              <w:ind w:left="63" w:right="63"/>
              <w:rPr>
                <w:rFonts w:eastAsia="仿宋_GB2312"/>
                <w:color w:val="000000"/>
                <w:kern w:val="2"/>
                <w:sz w:val="28"/>
                <w:szCs w:val="30"/>
                <w:lang w:val="en-US" w:eastAsia="zh-CN"/>
              </w:rPr>
            </w:pPr>
          </w:p>
        </w:tc>
        <w:tc>
          <w:tcPr>
            <w:tcW w:w="1352" w:type="dxa"/>
            <w:noWrap w:val="0"/>
            <w:vAlign w:val="top"/>
          </w:tcPr>
          <w:p w14:paraId="15496E88">
            <w:pPr>
              <w:pStyle w:val="9"/>
              <w:keepNext/>
              <w:spacing w:after="0" w:line="440" w:lineRule="exact"/>
              <w:ind w:left="63" w:right="63"/>
              <w:rPr>
                <w:rFonts w:eastAsia="仿宋_GB2312"/>
                <w:color w:val="000000"/>
                <w:kern w:val="2"/>
                <w:sz w:val="28"/>
                <w:szCs w:val="30"/>
                <w:lang w:val="en-US" w:eastAsia="zh-CN"/>
              </w:rPr>
            </w:pPr>
          </w:p>
        </w:tc>
        <w:tc>
          <w:tcPr>
            <w:tcW w:w="1418" w:type="dxa"/>
            <w:noWrap w:val="0"/>
            <w:vAlign w:val="top"/>
          </w:tcPr>
          <w:p w14:paraId="71B5E857">
            <w:pPr>
              <w:pStyle w:val="9"/>
              <w:keepNext/>
              <w:spacing w:after="0" w:line="440" w:lineRule="exact"/>
              <w:ind w:left="63" w:right="63"/>
              <w:rPr>
                <w:rFonts w:eastAsia="仿宋_GB2312"/>
                <w:color w:val="000000"/>
                <w:kern w:val="2"/>
                <w:sz w:val="28"/>
                <w:szCs w:val="30"/>
                <w:lang w:val="en-US" w:eastAsia="zh-CN"/>
              </w:rPr>
            </w:pPr>
          </w:p>
        </w:tc>
        <w:tc>
          <w:tcPr>
            <w:tcW w:w="1701" w:type="dxa"/>
            <w:noWrap w:val="0"/>
            <w:vAlign w:val="top"/>
          </w:tcPr>
          <w:p w14:paraId="10D9BD93">
            <w:pPr>
              <w:pStyle w:val="9"/>
              <w:keepNext/>
              <w:spacing w:after="0" w:line="440" w:lineRule="exact"/>
              <w:ind w:left="63" w:right="63"/>
              <w:rPr>
                <w:rFonts w:eastAsia="仿宋_GB2312"/>
                <w:color w:val="000000"/>
                <w:kern w:val="2"/>
                <w:sz w:val="28"/>
                <w:szCs w:val="30"/>
                <w:lang w:val="en-US" w:eastAsia="zh-CN"/>
              </w:rPr>
            </w:pPr>
          </w:p>
        </w:tc>
      </w:tr>
      <w:tr w14:paraId="71B6636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47BEFCAA">
            <w:pPr>
              <w:pStyle w:val="9"/>
              <w:keepNext/>
              <w:spacing w:after="0" w:line="440" w:lineRule="exact"/>
              <w:ind w:left="63" w:right="63"/>
              <w:rPr>
                <w:rFonts w:eastAsia="仿宋_GB2312"/>
                <w:color w:val="000000"/>
                <w:kern w:val="2"/>
                <w:sz w:val="28"/>
                <w:szCs w:val="30"/>
                <w:lang w:val="en-US" w:eastAsia="zh-CN"/>
              </w:rPr>
            </w:pPr>
          </w:p>
        </w:tc>
        <w:tc>
          <w:tcPr>
            <w:tcW w:w="1984" w:type="dxa"/>
            <w:noWrap w:val="0"/>
            <w:vAlign w:val="top"/>
          </w:tcPr>
          <w:p w14:paraId="0D3C04A4">
            <w:pPr>
              <w:pStyle w:val="9"/>
              <w:keepNext/>
              <w:spacing w:after="0" w:line="440" w:lineRule="exact"/>
              <w:ind w:left="63" w:right="63"/>
              <w:rPr>
                <w:rFonts w:eastAsia="仿宋_GB2312"/>
                <w:color w:val="000000"/>
                <w:kern w:val="2"/>
                <w:sz w:val="28"/>
                <w:szCs w:val="30"/>
                <w:lang w:val="en-US" w:eastAsia="zh-CN"/>
              </w:rPr>
            </w:pPr>
          </w:p>
        </w:tc>
        <w:tc>
          <w:tcPr>
            <w:tcW w:w="851" w:type="dxa"/>
            <w:noWrap w:val="0"/>
            <w:vAlign w:val="top"/>
          </w:tcPr>
          <w:p w14:paraId="5982B1F8">
            <w:pPr>
              <w:pStyle w:val="9"/>
              <w:keepNext/>
              <w:spacing w:after="0" w:line="440" w:lineRule="exact"/>
              <w:ind w:left="63" w:right="63"/>
              <w:rPr>
                <w:rFonts w:eastAsia="仿宋_GB2312"/>
                <w:color w:val="000000"/>
                <w:kern w:val="2"/>
                <w:sz w:val="28"/>
                <w:szCs w:val="30"/>
                <w:lang w:val="en-US" w:eastAsia="zh-CN"/>
              </w:rPr>
            </w:pPr>
          </w:p>
        </w:tc>
        <w:tc>
          <w:tcPr>
            <w:tcW w:w="774" w:type="dxa"/>
            <w:noWrap w:val="0"/>
            <w:vAlign w:val="top"/>
          </w:tcPr>
          <w:p w14:paraId="18153DFA">
            <w:pPr>
              <w:pStyle w:val="9"/>
              <w:keepNext/>
              <w:spacing w:after="0" w:line="440" w:lineRule="exact"/>
              <w:ind w:left="63" w:right="63"/>
              <w:rPr>
                <w:rFonts w:eastAsia="仿宋_GB2312"/>
                <w:color w:val="000000"/>
                <w:kern w:val="2"/>
                <w:sz w:val="28"/>
                <w:szCs w:val="30"/>
                <w:lang w:val="en-US" w:eastAsia="zh-CN"/>
              </w:rPr>
            </w:pPr>
          </w:p>
        </w:tc>
        <w:tc>
          <w:tcPr>
            <w:tcW w:w="1352" w:type="dxa"/>
            <w:noWrap w:val="0"/>
            <w:vAlign w:val="top"/>
          </w:tcPr>
          <w:p w14:paraId="3AAB3376">
            <w:pPr>
              <w:pStyle w:val="9"/>
              <w:keepNext/>
              <w:spacing w:after="0" w:line="440" w:lineRule="exact"/>
              <w:ind w:left="63" w:right="63"/>
              <w:rPr>
                <w:rFonts w:eastAsia="仿宋_GB2312"/>
                <w:color w:val="000000"/>
                <w:kern w:val="2"/>
                <w:sz w:val="28"/>
                <w:szCs w:val="30"/>
                <w:lang w:val="en-US" w:eastAsia="zh-CN"/>
              </w:rPr>
            </w:pPr>
          </w:p>
        </w:tc>
        <w:tc>
          <w:tcPr>
            <w:tcW w:w="1418" w:type="dxa"/>
            <w:noWrap w:val="0"/>
            <w:vAlign w:val="top"/>
          </w:tcPr>
          <w:p w14:paraId="58AE5A10">
            <w:pPr>
              <w:pStyle w:val="9"/>
              <w:keepNext/>
              <w:spacing w:after="0" w:line="440" w:lineRule="exact"/>
              <w:ind w:left="63" w:right="63"/>
              <w:rPr>
                <w:rFonts w:eastAsia="仿宋_GB2312"/>
                <w:color w:val="000000"/>
                <w:kern w:val="2"/>
                <w:sz w:val="28"/>
                <w:szCs w:val="30"/>
                <w:lang w:val="en-US" w:eastAsia="zh-CN"/>
              </w:rPr>
            </w:pPr>
          </w:p>
        </w:tc>
        <w:tc>
          <w:tcPr>
            <w:tcW w:w="1701" w:type="dxa"/>
            <w:noWrap w:val="0"/>
            <w:vAlign w:val="top"/>
          </w:tcPr>
          <w:p w14:paraId="2A053125">
            <w:pPr>
              <w:pStyle w:val="9"/>
              <w:keepNext/>
              <w:spacing w:after="0" w:line="440" w:lineRule="exact"/>
              <w:ind w:left="63" w:right="63"/>
              <w:rPr>
                <w:rFonts w:eastAsia="仿宋_GB2312"/>
                <w:color w:val="000000"/>
                <w:kern w:val="2"/>
                <w:sz w:val="28"/>
                <w:szCs w:val="30"/>
                <w:lang w:val="en-US" w:eastAsia="zh-CN"/>
              </w:rPr>
            </w:pPr>
          </w:p>
        </w:tc>
      </w:tr>
      <w:tr w14:paraId="213A295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3B94DA80">
            <w:pPr>
              <w:pStyle w:val="9"/>
              <w:keepNext/>
              <w:spacing w:after="0" w:line="440" w:lineRule="exact"/>
              <w:ind w:left="63" w:right="63"/>
              <w:rPr>
                <w:rFonts w:eastAsia="仿宋_GB2312"/>
                <w:color w:val="000000"/>
                <w:kern w:val="2"/>
                <w:sz w:val="28"/>
                <w:szCs w:val="30"/>
                <w:lang w:val="en-US" w:eastAsia="zh-CN"/>
              </w:rPr>
            </w:pPr>
          </w:p>
        </w:tc>
        <w:tc>
          <w:tcPr>
            <w:tcW w:w="1984" w:type="dxa"/>
            <w:noWrap w:val="0"/>
            <w:vAlign w:val="top"/>
          </w:tcPr>
          <w:p w14:paraId="02E1AEF1">
            <w:pPr>
              <w:pStyle w:val="9"/>
              <w:keepNext/>
              <w:spacing w:after="0" w:line="440" w:lineRule="exact"/>
              <w:ind w:left="63" w:right="63"/>
              <w:rPr>
                <w:rFonts w:eastAsia="仿宋_GB2312"/>
                <w:color w:val="000000"/>
                <w:kern w:val="2"/>
                <w:sz w:val="28"/>
                <w:szCs w:val="30"/>
                <w:lang w:val="en-US" w:eastAsia="zh-CN"/>
              </w:rPr>
            </w:pPr>
          </w:p>
        </w:tc>
        <w:tc>
          <w:tcPr>
            <w:tcW w:w="851" w:type="dxa"/>
            <w:noWrap w:val="0"/>
            <w:vAlign w:val="top"/>
          </w:tcPr>
          <w:p w14:paraId="27683B69">
            <w:pPr>
              <w:pStyle w:val="9"/>
              <w:keepNext/>
              <w:spacing w:after="0" w:line="440" w:lineRule="exact"/>
              <w:ind w:left="63" w:right="63"/>
              <w:rPr>
                <w:rFonts w:eastAsia="仿宋_GB2312"/>
                <w:color w:val="000000"/>
                <w:kern w:val="2"/>
                <w:sz w:val="28"/>
                <w:szCs w:val="30"/>
                <w:lang w:val="en-US" w:eastAsia="zh-CN"/>
              </w:rPr>
            </w:pPr>
          </w:p>
        </w:tc>
        <w:tc>
          <w:tcPr>
            <w:tcW w:w="774" w:type="dxa"/>
            <w:noWrap w:val="0"/>
            <w:vAlign w:val="top"/>
          </w:tcPr>
          <w:p w14:paraId="58D3B1D6">
            <w:pPr>
              <w:pStyle w:val="9"/>
              <w:keepNext/>
              <w:spacing w:after="0" w:line="440" w:lineRule="exact"/>
              <w:ind w:left="63" w:right="63"/>
              <w:rPr>
                <w:rFonts w:eastAsia="仿宋_GB2312"/>
                <w:color w:val="000000"/>
                <w:kern w:val="2"/>
                <w:sz w:val="28"/>
                <w:szCs w:val="30"/>
                <w:lang w:val="en-US" w:eastAsia="zh-CN"/>
              </w:rPr>
            </w:pPr>
          </w:p>
        </w:tc>
        <w:tc>
          <w:tcPr>
            <w:tcW w:w="1352" w:type="dxa"/>
            <w:noWrap w:val="0"/>
            <w:vAlign w:val="top"/>
          </w:tcPr>
          <w:p w14:paraId="2FB5598B">
            <w:pPr>
              <w:pStyle w:val="9"/>
              <w:keepNext/>
              <w:spacing w:after="0" w:line="440" w:lineRule="exact"/>
              <w:ind w:left="63" w:right="63"/>
              <w:rPr>
                <w:rFonts w:eastAsia="仿宋_GB2312"/>
                <w:color w:val="000000"/>
                <w:kern w:val="2"/>
                <w:sz w:val="28"/>
                <w:szCs w:val="30"/>
                <w:lang w:val="en-US" w:eastAsia="zh-CN"/>
              </w:rPr>
            </w:pPr>
          </w:p>
        </w:tc>
        <w:tc>
          <w:tcPr>
            <w:tcW w:w="1418" w:type="dxa"/>
            <w:noWrap w:val="0"/>
            <w:vAlign w:val="top"/>
          </w:tcPr>
          <w:p w14:paraId="180FE76E">
            <w:pPr>
              <w:pStyle w:val="9"/>
              <w:keepNext/>
              <w:spacing w:after="0" w:line="440" w:lineRule="exact"/>
              <w:ind w:left="63" w:right="63"/>
              <w:rPr>
                <w:rFonts w:eastAsia="仿宋_GB2312"/>
                <w:color w:val="000000"/>
                <w:kern w:val="2"/>
                <w:sz w:val="28"/>
                <w:szCs w:val="30"/>
                <w:lang w:val="en-US" w:eastAsia="zh-CN"/>
              </w:rPr>
            </w:pPr>
          </w:p>
        </w:tc>
        <w:tc>
          <w:tcPr>
            <w:tcW w:w="1701" w:type="dxa"/>
            <w:noWrap w:val="0"/>
            <w:vAlign w:val="top"/>
          </w:tcPr>
          <w:p w14:paraId="49F5F941">
            <w:pPr>
              <w:pStyle w:val="9"/>
              <w:keepNext/>
              <w:spacing w:after="0" w:line="440" w:lineRule="exact"/>
              <w:ind w:left="63" w:right="63"/>
              <w:rPr>
                <w:rFonts w:eastAsia="仿宋_GB2312"/>
                <w:color w:val="000000"/>
                <w:kern w:val="2"/>
                <w:sz w:val="28"/>
                <w:szCs w:val="30"/>
                <w:lang w:val="en-US" w:eastAsia="zh-CN"/>
              </w:rPr>
            </w:pPr>
          </w:p>
        </w:tc>
      </w:tr>
      <w:tr w14:paraId="443CAE1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1F4E7706">
            <w:pPr>
              <w:pStyle w:val="9"/>
              <w:keepNext/>
              <w:spacing w:after="0" w:line="440" w:lineRule="exact"/>
              <w:ind w:left="63" w:right="63"/>
              <w:rPr>
                <w:rFonts w:eastAsia="仿宋_GB2312"/>
                <w:color w:val="000000"/>
                <w:kern w:val="2"/>
                <w:sz w:val="28"/>
                <w:szCs w:val="30"/>
                <w:lang w:val="en-US" w:eastAsia="zh-CN"/>
              </w:rPr>
            </w:pPr>
          </w:p>
        </w:tc>
        <w:tc>
          <w:tcPr>
            <w:tcW w:w="1984" w:type="dxa"/>
            <w:noWrap w:val="0"/>
            <w:vAlign w:val="top"/>
          </w:tcPr>
          <w:p w14:paraId="0406E3C0">
            <w:pPr>
              <w:pStyle w:val="9"/>
              <w:keepNext/>
              <w:spacing w:after="0" w:line="440" w:lineRule="exact"/>
              <w:ind w:left="63" w:right="63"/>
              <w:rPr>
                <w:rFonts w:eastAsia="仿宋_GB2312"/>
                <w:color w:val="000000"/>
                <w:kern w:val="2"/>
                <w:sz w:val="28"/>
                <w:szCs w:val="30"/>
                <w:lang w:val="en-US" w:eastAsia="zh-CN"/>
              </w:rPr>
            </w:pPr>
          </w:p>
        </w:tc>
        <w:tc>
          <w:tcPr>
            <w:tcW w:w="851" w:type="dxa"/>
            <w:noWrap w:val="0"/>
            <w:vAlign w:val="top"/>
          </w:tcPr>
          <w:p w14:paraId="3C270DB4">
            <w:pPr>
              <w:pStyle w:val="9"/>
              <w:keepNext/>
              <w:spacing w:after="0" w:line="440" w:lineRule="exact"/>
              <w:ind w:left="63" w:right="63"/>
              <w:rPr>
                <w:rFonts w:eastAsia="仿宋_GB2312"/>
                <w:color w:val="000000"/>
                <w:kern w:val="2"/>
                <w:sz w:val="28"/>
                <w:szCs w:val="30"/>
                <w:lang w:val="en-US" w:eastAsia="zh-CN"/>
              </w:rPr>
            </w:pPr>
          </w:p>
        </w:tc>
        <w:tc>
          <w:tcPr>
            <w:tcW w:w="774" w:type="dxa"/>
            <w:noWrap w:val="0"/>
            <w:vAlign w:val="top"/>
          </w:tcPr>
          <w:p w14:paraId="0AD0F70A">
            <w:pPr>
              <w:pStyle w:val="9"/>
              <w:keepNext/>
              <w:spacing w:after="0" w:line="440" w:lineRule="exact"/>
              <w:ind w:left="63" w:right="63"/>
              <w:rPr>
                <w:rFonts w:eastAsia="仿宋_GB2312"/>
                <w:color w:val="000000"/>
                <w:kern w:val="2"/>
                <w:sz w:val="28"/>
                <w:szCs w:val="30"/>
                <w:lang w:val="en-US" w:eastAsia="zh-CN"/>
              </w:rPr>
            </w:pPr>
          </w:p>
        </w:tc>
        <w:tc>
          <w:tcPr>
            <w:tcW w:w="1352" w:type="dxa"/>
            <w:noWrap w:val="0"/>
            <w:vAlign w:val="top"/>
          </w:tcPr>
          <w:p w14:paraId="1E516160">
            <w:pPr>
              <w:pStyle w:val="9"/>
              <w:keepNext/>
              <w:spacing w:after="0" w:line="440" w:lineRule="exact"/>
              <w:ind w:left="63" w:right="63"/>
              <w:rPr>
                <w:rFonts w:eastAsia="仿宋_GB2312"/>
                <w:color w:val="000000"/>
                <w:kern w:val="2"/>
                <w:sz w:val="28"/>
                <w:szCs w:val="30"/>
                <w:lang w:val="en-US" w:eastAsia="zh-CN"/>
              </w:rPr>
            </w:pPr>
          </w:p>
        </w:tc>
        <w:tc>
          <w:tcPr>
            <w:tcW w:w="1418" w:type="dxa"/>
            <w:noWrap w:val="0"/>
            <w:vAlign w:val="top"/>
          </w:tcPr>
          <w:p w14:paraId="6273BCC1">
            <w:pPr>
              <w:pStyle w:val="9"/>
              <w:keepNext/>
              <w:spacing w:after="0" w:line="440" w:lineRule="exact"/>
              <w:ind w:left="63" w:right="63"/>
              <w:rPr>
                <w:rFonts w:eastAsia="仿宋_GB2312"/>
                <w:color w:val="000000"/>
                <w:kern w:val="2"/>
                <w:sz w:val="28"/>
                <w:szCs w:val="30"/>
                <w:lang w:val="en-US" w:eastAsia="zh-CN"/>
              </w:rPr>
            </w:pPr>
          </w:p>
        </w:tc>
        <w:tc>
          <w:tcPr>
            <w:tcW w:w="1701" w:type="dxa"/>
            <w:noWrap w:val="0"/>
            <w:vAlign w:val="top"/>
          </w:tcPr>
          <w:p w14:paraId="713070A0">
            <w:pPr>
              <w:pStyle w:val="9"/>
              <w:keepNext/>
              <w:spacing w:after="0" w:line="440" w:lineRule="exact"/>
              <w:ind w:left="63" w:right="63"/>
              <w:rPr>
                <w:rFonts w:eastAsia="仿宋_GB2312"/>
                <w:color w:val="000000"/>
                <w:kern w:val="2"/>
                <w:sz w:val="28"/>
                <w:szCs w:val="30"/>
                <w:lang w:val="en-US" w:eastAsia="zh-CN"/>
              </w:rPr>
            </w:pPr>
          </w:p>
        </w:tc>
      </w:tr>
      <w:tr w14:paraId="4644EBE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4FDD4A1C">
            <w:pPr>
              <w:pStyle w:val="9"/>
              <w:keepNext/>
              <w:spacing w:after="0" w:line="440" w:lineRule="exact"/>
              <w:ind w:left="63" w:right="63"/>
              <w:rPr>
                <w:rFonts w:eastAsia="仿宋_GB2312"/>
                <w:color w:val="000000"/>
                <w:kern w:val="2"/>
                <w:sz w:val="28"/>
                <w:szCs w:val="30"/>
                <w:lang w:val="en-US" w:eastAsia="zh-CN"/>
              </w:rPr>
            </w:pPr>
          </w:p>
        </w:tc>
        <w:tc>
          <w:tcPr>
            <w:tcW w:w="1984" w:type="dxa"/>
            <w:noWrap w:val="0"/>
            <w:vAlign w:val="top"/>
          </w:tcPr>
          <w:p w14:paraId="589EDF45">
            <w:pPr>
              <w:pStyle w:val="9"/>
              <w:keepNext/>
              <w:spacing w:after="0" w:line="440" w:lineRule="exact"/>
              <w:ind w:left="63" w:right="63"/>
              <w:rPr>
                <w:rFonts w:eastAsia="仿宋_GB2312"/>
                <w:color w:val="000000"/>
                <w:kern w:val="2"/>
                <w:sz w:val="28"/>
                <w:szCs w:val="30"/>
                <w:lang w:val="en-US" w:eastAsia="zh-CN"/>
              </w:rPr>
            </w:pPr>
          </w:p>
        </w:tc>
        <w:tc>
          <w:tcPr>
            <w:tcW w:w="851" w:type="dxa"/>
            <w:noWrap w:val="0"/>
            <w:vAlign w:val="top"/>
          </w:tcPr>
          <w:p w14:paraId="0D68EEA0">
            <w:pPr>
              <w:pStyle w:val="9"/>
              <w:keepNext/>
              <w:spacing w:after="0" w:line="440" w:lineRule="exact"/>
              <w:ind w:left="63" w:right="63"/>
              <w:rPr>
                <w:rFonts w:eastAsia="仿宋_GB2312"/>
                <w:color w:val="000000"/>
                <w:kern w:val="2"/>
                <w:sz w:val="28"/>
                <w:szCs w:val="30"/>
                <w:lang w:val="en-US" w:eastAsia="zh-CN"/>
              </w:rPr>
            </w:pPr>
          </w:p>
        </w:tc>
        <w:tc>
          <w:tcPr>
            <w:tcW w:w="774" w:type="dxa"/>
            <w:noWrap w:val="0"/>
            <w:vAlign w:val="top"/>
          </w:tcPr>
          <w:p w14:paraId="09E2AFEC">
            <w:pPr>
              <w:pStyle w:val="9"/>
              <w:keepNext/>
              <w:spacing w:after="0" w:line="440" w:lineRule="exact"/>
              <w:ind w:left="63" w:right="63"/>
              <w:rPr>
                <w:rFonts w:eastAsia="仿宋_GB2312"/>
                <w:color w:val="000000"/>
                <w:kern w:val="2"/>
                <w:sz w:val="28"/>
                <w:szCs w:val="30"/>
                <w:lang w:val="en-US" w:eastAsia="zh-CN"/>
              </w:rPr>
            </w:pPr>
          </w:p>
        </w:tc>
        <w:tc>
          <w:tcPr>
            <w:tcW w:w="1352" w:type="dxa"/>
            <w:noWrap w:val="0"/>
            <w:vAlign w:val="top"/>
          </w:tcPr>
          <w:p w14:paraId="14AB43C6">
            <w:pPr>
              <w:pStyle w:val="9"/>
              <w:keepNext/>
              <w:spacing w:after="0" w:line="440" w:lineRule="exact"/>
              <w:ind w:left="63" w:right="63"/>
              <w:rPr>
                <w:rFonts w:eastAsia="仿宋_GB2312"/>
                <w:color w:val="000000"/>
                <w:kern w:val="2"/>
                <w:sz w:val="28"/>
                <w:szCs w:val="30"/>
                <w:lang w:val="en-US" w:eastAsia="zh-CN"/>
              </w:rPr>
            </w:pPr>
          </w:p>
        </w:tc>
        <w:tc>
          <w:tcPr>
            <w:tcW w:w="1418" w:type="dxa"/>
            <w:noWrap w:val="0"/>
            <w:vAlign w:val="top"/>
          </w:tcPr>
          <w:p w14:paraId="0DC2373C">
            <w:pPr>
              <w:pStyle w:val="9"/>
              <w:keepNext/>
              <w:spacing w:after="0" w:line="440" w:lineRule="exact"/>
              <w:ind w:left="63" w:right="63"/>
              <w:rPr>
                <w:rFonts w:eastAsia="仿宋_GB2312"/>
                <w:color w:val="000000"/>
                <w:kern w:val="2"/>
                <w:sz w:val="28"/>
                <w:szCs w:val="30"/>
                <w:lang w:val="en-US" w:eastAsia="zh-CN"/>
              </w:rPr>
            </w:pPr>
          </w:p>
        </w:tc>
        <w:tc>
          <w:tcPr>
            <w:tcW w:w="1701" w:type="dxa"/>
            <w:noWrap w:val="0"/>
            <w:vAlign w:val="top"/>
          </w:tcPr>
          <w:p w14:paraId="22093C06">
            <w:pPr>
              <w:pStyle w:val="9"/>
              <w:keepNext/>
              <w:spacing w:after="0" w:line="440" w:lineRule="exact"/>
              <w:ind w:left="63" w:right="63"/>
              <w:rPr>
                <w:rFonts w:eastAsia="仿宋_GB2312"/>
                <w:color w:val="000000"/>
                <w:kern w:val="2"/>
                <w:sz w:val="28"/>
                <w:szCs w:val="30"/>
                <w:lang w:val="en-US" w:eastAsia="zh-CN"/>
              </w:rPr>
            </w:pPr>
          </w:p>
        </w:tc>
      </w:tr>
      <w:tr w14:paraId="1CCDC7C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27D0457D">
            <w:pPr>
              <w:pStyle w:val="9"/>
              <w:keepNext/>
              <w:spacing w:after="0" w:line="440" w:lineRule="exact"/>
              <w:ind w:left="63" w:right="63"/>
              <w:rPr>
                <w:rFonts w:eastAsia="仿宋_GB2312"/>
                <w:color w:val="000000"/>
                <w:kern w:val="2"/>
                <w:sz w:val="28"/>
                <w:szCs w:val="30"/>
                <w:lang w:val="en-US" w:eastAsia="zh-CN"/>
              </w:rPr>
            </w:pPr>
          </w:p>
        </w:tc>
        <w:tc>
          <w:tcPr>
            <w:tcW w:w="1984" w:type="dxa"/>
            <w:noWrap w:val="0"/>
            <w:vAlign w:val="top"/>
          </w:tcPr>
          <w:p w14:paraId="20D7348D">
            <w:pPr>
              <w:pStyle w:val="9"/>
              <w:keepNext/>
              <w:spacing w:after="0" w:line="440" w:lineRule="exact"/>
              <w:ind w:left="63" w:right="63"/>
              <w:rPr>
                <w:rFonts w:eastAsia="仿宋_GB2312"/>
                <w:color w:val="000000"/>
                <w:kern w:val="2"/>
                <w:sz w:val="28"/>
                <w:szCs w:val="30"/>
                <w:lang w:val="en-US" w:eastAsia="zh-CN"/>
              </w:rPr>
            </w:pPr>
          </w:p>
        </w:tc>
        <w:tc>
          <w:tcPr>
            <w:tcW w:w="851" w:type="dxa"/>
            <w:noWrap w:val="0"/>
            <w:vAlign w:val="top"/>
          </w:tcPr>
          <w:p w14:paraId="566D0634">
            <w:pPr>
              <w:pStyle w:val="9"/>
              <w:keepNext/>
              <w:spacing w:after="0" w:line="440" w:lineRule="exact"/>
              <w:ind w:left="63" w:right="63"/>
              <w:rPr>
                <w:rFonts w:eastAsia="仿宋_GB2312"/>
                <w:color w:val="000000"/>
                <w:kern w:val="2"/>
                <w:sz w:val="28"/>
                <w:szCs w:val="30"/>
                <w:lang w:val="en-US" w:eastAsia="zh-CN"/>
              </w:rPr>
            </w:pPr>
          </w:p>
        </w:tc>
        <w:tc>
          <w:tcPr>
            <w:tcW w:w="774" w:type="dxa"/>
            <w:noWrap w:val="0"/>
            <w:vAlign w:val="top"/>
          </w:tcPr>
          <w:p w14:paraId="00A14A9E">
            <w:pPr>
              <w:pStyle w:val="9"/>
              <w:keepNext/>
              <w:spacing w:after="0" w:line="440" w:lineRule="exact"/>
              <w:ind w:left="63" w:right="63"/>
              <w:rPr>
                <w:rFonts w:eastAsia="仿宋_GB2312"/>
                <w:color w:val="000000"/>
                <w:kern w:val="2"/>
                <w:sz w:val="28"/>
                <w:szCs w:val="30"/>
                <w:lang w:val="en-US" w:eastAsia="zh-CN"/>
              </w:rPr>
            </w:pPr>
          </w:p>
        </w:tc>
        <w:tc>
          <w:tcPr>
            <w:tcW w:w="1352" w:type="dxa"/>
            <w:noWrap w:val="0"/>
            <w:vAlign w:val="top"/>
          </w:tcPr>
          <w:p w14:paraId="313EEA03">
            <w:pPr>
              <w:pStyle w:val="9"/>
              <w:keepNext/>
              <w:spacing w:after="0" w:line="440" w:lineRule="exact"/>
              <w:ind w:left="63" w:right="63"/>
              <w:rPr>
                <w:rFonts w:eastAsia="仿宋_GB2312"/>
                <w:color w:val="000000"/>
                <w:kern w:val="2"/>
                <w:sz w:val="28"/>
                <w:szCs w:val="30"/>
                <w:lang w:val="en-US" w:eastAsia="zh-CN"/>
              </w:rPr>
            </w:pPr>
          </w:p>
        </w:tc>
        <w:tc>
          <w:tcPr>
            <w:tcW w:w="1418" w:type="dxa"/>
            <w:noWrap w:val="0"/>
            <w:vAlign w:val="top"/>
          </w:tcPr>
          <w:p w14:paraId="2C0E50C8">
            <w:pPr>
              <w:pStyle w:val="9"/>
              <w:keepNext/>
              <w:spacing w:after="0" w:line="440" w:lineRule="exact"/>
              <w:ind w:left="63" w:right="63"/>
              <w:rPr>
                <w:rFonts w:eastAsia="仿宋_GB2312"/>
                <w:color w:val="000000"/>
                <w:kern w:val="2"/>
                <w:sz w:val="28"/>
                <w:szCs w:val="30"/>
                <w:lang w:val="en-US" w:eastAsia="zh-CN"/>
              </w:rPr>
            </w:pPr>
          </w:p>
        </w:tc>
        <w:tc>
          <w:tcPr>
            <w:tcW w:w="1701" w:type="dxa"/>
            <w:noWrap w:val="0"/>
            <w:vAlign w:val="top"/>
          </w:tcPr>
          <w:p w14:paraId="5BBB0316">
            <w:pPr>
              <w:pStyle w:val="9"/>
              <w:keepNext/>
              <w:spacing w:after="0" w:line="440" w:lineRule="exact"/>
              <w:ind w:left="63" w:right="63"/>
              <w:rPr>
                <w:rFonts w:eastAsia="仿宋_GB2312"/>
                <w:color w:val="000000"/>
                <w:kern w:val="2"/>
                <w:sz w:val="28"/>
                <w:szCs w:val="30"/>
                <w:lang w:val="en-US" w:eastAsia="zh-CN"/>
              </w:rPr>
            </w:pPr>
          </w:p>
        </w:tc>
      </w:tr>
      <w:tr w14:paraId="19ECD90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37B0E768">
            <w:pPr>
              <w:pStyle w:val="9"/>
              <w:keepNext/>
              <w:spacing w:after="0" w:line="440" w:lineRule="exact"/>
              <w:ind w:left="63" w:right="63"/>
              <w:rPr>
                <w:rFonts w:eastAsia="仿宋_GB2312"/>
                <w:color w:val="000000"/>
                <w:kern w:val="2"/>
                <w:sz w:val="28"/>
                <w:szCs w:val="30"/>
                <w:lang w:val="en-US" w:eastAsia="zh-CN"/>
              </w:rPr>
            </w:pPr>
          </w:p>
        </w:tc>
        <w:tc>
          <w:tcPr>
            <w:tcW w:w="1984" w:type="dxa"/>
            <w:noWrap w:val="0"/>
            <w:vAlign w:val="top"/>
          </w:tcPr>
          <w:p w14:paraId="1FE3D5CF">
            <w:pPr>
              <w:pStyle w:val="9"/>
              <w:keepNext/>
              <w:spacing w:after="0" w:line="440" w:lineRule="exact"/>
              <w:ind w:left="63" w:right="63"/>
              <w:rPr>
                <w:rFonts w:eastAsia="仿宋_GB2312"/>
                <w:color w:val="000000"/>
                <w:kern w:val="2"/>
                <w:sz w:val="28"/>
                <w:szCs w:val="30"/>
                <w:lang w:val="en-US" w:eastAsia="zh-CN"/>
              </w:rPr>
            </w:pPr>
          </w:p>
        </w:tc>
        <w:tc>
          <w:tcPr>
            <w:tcW w:w="851" w:type="dxa"/>
            <w:noWrap w:val="0"/>
            <w:vAlign w:val="top"/>
          </w:tcPr>
          <w:p w14:paraId="6F113A00">
            <w:pPr>
              <w:pStyle w:val="9"/>
              <w:keepNext/>
              <w:spacing w:after="0" w:line="440" w:lineRule="exact"/>
              <w:ind w:left="63" w:right="63"/>
              <w:rPr>
                <w:rFonts w:eastAsia="仿宋_GB2312"/>
                <w:color w:val="000000"/>
                <w:kern w:val="2"/>
                <w:sz w:val="28"/>
                <w:szCs w:val="30"/>
                <w:lang w:val="en-US" w:eastAsia="zh-CN"/>
              </w:rPr>
            </w:pPr>
          </w:p>
        </w:tc>
        <w:tc>
          <w:tcPr>
            <w:tcW w:w="774" w:type="dxa"/>
            <w:noWrap w:val="0"/>
            <w:vAlign w:val="top"/>
          </w:tcPr>
          <w:p w14:paraId="04D46976">
            <w:pPr>
              <w:pStyle w:val="9"/>
              <w:keepNext/>
              <w:spacing w:after="0" w:line="440" w:lineRule="exact"/>
              <w:ind w:left="63" w:right="63"/>
              <w:rPr>
                <w:rFonts w:eastAsia="仿宋_GB2312"/>
                <w:color w:val="000000"/>
                <w:kern w:val="2"/>
                <w:sz w:val="28"/>
                <w:szCs w:val="30"/>
                <w:lang w:val="en-US" w:eastAsia="zh-CN"/>
              </w:rPr>
            </w:pPr>
          </w:p>
        </w:tc>
        <w:tc>
          <w:tcPr>
            <w:tcW w:w="1352" w:type="dxa"/>
            <w:noWrap w:val="0"/>
            <w:vAlign w:val="top"/>
          </w:tcPr>
          <w:p w14:paraId="25816B90">
            <w:pPr>
              <w:pStyle w:val="9"/>
              <w:keepNext/>
              <w:spacing w:after="0" w:line="440" w:lineRule="exact"/>
              <w:ind w:left="63" w:right="63"/>
              <w:rPr>
                <w:rFonts w:eastAsia="仿宋_GB2312"/>
                <w:color w:val="000000"/>
                <w:kern w:val="2"/>
                <w:sz w:val="28"/>
                <w:szCs w:val="30"/>
                <w:lang w:val="en-US" w:eastAsia="zh-CN"/>
              </w:rPr>
            </w:pPr>
          </w:p>
        </w:tc>
        <w:tc>
          <w:tcPr>
            <w:tcW w:w="1418" w:type="dxa"/>
            <w:noWrap w:val="0"/>
            <w:vAlign w:val="top"/>
          </w:tcPr>
          <w:p w14:paraId="744BB477">
            <w:pPr>
              <w:pStyle w:val="9"/>
              <w:keepNext/>
              <w:spacing w:after="0" w:line="440" w:lineRule="exact"/>
              <w:ind w:left="63" w:right="63"/>
              <w:rPr>
                <w:rFonts w:eastAsia="仿宋_GB2312"/>
                <w:color w:val="000000"/>
                <w:kern w:val="2"/>
                <w:sz w:val="28"/>
                <w:szCs w:val="30"/>
                <w:lang w:val="en-US" w:eastAsia="zh-CN"/>
              </w:rPr>
            </w:pPr>
          </w:p>
        </w:tc>
        <w:tc>
          <w:tcPr>
            <w:tcW w:w="1701" w:type="dxa"/>
            <w:noWrap w:val="0"/>
            <w:vAlign w:val="top"/>
          </w:tcPr>
          <w:p w14:paraId="79791BB0">
            <w:pPr>
              <w:pStyle w:val="9"/>
              <w:keepNext/>
              <w:spacing w:after="0" w:line="440" w:lineRule="exact"/>
              <w:ind w:left="63" w:right="63"/>
              <w:rPr>
                <w:rFonts w:eastAsia="仿宋_GB2312"/>
                <w:color w:val="000000"/>
                <w:kern w:val="2"/>
                <w:sz w:val="28"/>
                <w:szCs w:val="30"/>
                <w:lang w:val="en-US" w:eastAsia="zh-CN"/>
              </w:rPr>
            </w:pPr>
          </w:p>
        </w:tc>
      </w:tr>
      <w:tr w14:paraId="2409B80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57BCDF99">
            <w:pPr>
              <w:pStyle w:val="9"/>
              <w:keepNext/>
              <w:spacing w:after="0" w:line="440" w:lineRule="exact"/>
              <w:ind w:left="63" w:right="63"/>
              <w:rPr>
                <w:rFonts w:eastAsia="仿宋_GB2312"/>
                <w:color w:val="000000"/>
                <w:kern w:val="2"/>
                <w:sz w:val="28"/>
                <w:szCs w:val="30"/>
                <w:lang w:val="en-US" w:eastAsia="zh-CN"/>
              </w:rPr>
            </w:pPr>
          </w:p>
        </w:tc>
        <w:tc>
          <w:tcPr>
            <w:tcW w:w="1984" w:type="dxa"/>
            <w:noWrap w:val="0"/>
            <w:vAlign w:val="top"/>
          </w:tcPr>
          <w:p w14:paraId="0376178F">
            <w:pPr>
              <w:pStyle w:val="9"/>
              <w:keepNext/>
              <w:spacing w:after="0" w:line="440" w:lineRule="exact"/>
              <w:ind w:left="63" w:right="63"/>
              <w:rPr>
                <w:rFonts w:eastAsia="仿宋_GB2312"/>
                <w:color w:val="000000"/>
                <w:kern w:val="2"/>
                <w:sz w:val="28"/>
                <w:szCs w:val="30"/>
                <w:lang w:val="en-US" w:eastAsia="zh-CN"/>
              </w:rPr>
            </w:pPr>
          </w:p>
        </w:tc>
        <w:tc>
          <w:tcPr>
            <w:tcW w:w="851" w:type="dxa"/>
            <w:noWrap w:val="0"/>
            <w:vAlign w:val="top"/>
          </w:tcPr>
          <w:p w14:paraId="7D4996AE">
            <w:pPr>
              <w:pStyle w:val="9"/>
              <w:keepNext/>
              <w:spacing w:after="0" w:line="440" w:lineRule="exact"/>
              <w:ind w:left="63" w:right="63"/>
              <w:rPr>
                <w:rFonts w:eastAsia="仿宋_GB2312"/>
                <w:color w:val="000000"/>
                <w:kern w:val="2"/>
                <w:sz w:val="28"/>
                <w:szCs w:val="30"/>
                <w:lang w:val="en-US" w:eastAsia="zh-CN"/>
              </w:rPr>
            </w:pPr>
          </w:p>
        </w:tc>
        <w:tc>
          <w:tcPr>
            <w:tcW w:w="774" w:type="dxa"/>
            <w:noWrap w:val="0"/>
            <w:vAlign w:val="top"/>
          </w:tcPr>
          <w:p w14:paraId="018AEF57">
            <w:pPr>
              <w:pStyle w:val="9"/>
              <w:keepNext/>
              <w:spacing w:after="0" w:line="440" w:lineRule="exact"/>
              <w:ind w:left="63" w:right="63"/>
              <w:rPr>
                <w:rFonts w:eastAsia="仿宋_GB2312"/>
                <w:color w:val="000000"/>
                <w:kern w:val="2"/>
                <w:sz w:val="28"/>
                <w:szCs w:val="30"/>
                <w:lang w:val="en-US" w:eastAsia="zh-CN"/>
              </w:rPr>
            </w:pPr>
          </w:p>
        </w:tc>
        <w:tc>
          <w:tcPr>
            <w:tcW w:w="1352" w:type="dxa"/>
            <w:noWrap w:val="0"/>
            <w:vAlign w:val="top"/>
          </w:tcPr>
          <w:p w14:paraId="43C2F457">
            <w:pPr>
              <w:pStyle w:val="9"/>
              <w:keepNext/>
              <w:spacing w:after="0" w:line="440" w:lineRule="exact"/>
              <w:ind w:left="63" w:right="63"/>
              <w:rPr>
                <w:rFonts w:eastAsia="仿宋_GB2312"/>
                <w:color w:val="000000"/>
                <w:kern w:val="2"/>
                <w:sz w:val="28"/>
                <w:szCs w:val="30"/>
                <w:lang w:val="en-US" w:eastAsia="zh-CN"/>
              </w:rPr>
            </w:pPr>
          </w:p>
        </w:tc>
        <w:tc>
          <w:tcPr>
            <w:tcW w:w="1418" w:type="dxa"/>
            <w:noWrap w:val="0"/>
            <w:vAlign w:val="top"/>
          </w:tcPr>
          <w:p w14:paraId="4E20CAA2">
            <w:pPr>
              <w:pStyle w:val="9"/>
              <w:keepNext/>
              <w:spacing w:after="0" w:line="440" w:lineRule="exact"/>
              <w:ind w:left="63" w:right="63"/>
              <w:rPr>
                <w:rFonts w:eastAsia="仿宋_GB2312"/>
                <w:color w:val="000000"/>
                <w:kern w:val="2"/>
                <w:sz w:val="28"/>
                <w:szCs w:val="30"/>
                <w:lang w:val="en-US" w:eastAsia="zh-CN"/>
              </w:rPr>
            </w:pPr>
          </w:p>
        </w:tc>
        <w:tc>
          <w:tcPr>
            <w:tcW w:w="1701" w:type="dxa"/>
            <w:noWrap w:val="0"/>
            <w:vAlign w:val="top"/>
          </w:tcPr>
          <w:p w14:paraId="15746714">
            <w:pPr>
              <w:pStyle w:val="9"/>
              <w:keepNext/>
              <w:spacing w:after="0" w:line="440" w:lineRule="exact"/>
              <w:ind w:left="63" w:right="63"/>
              <w:rPr>
                <w:rFonts w:eastAsia="仿宋_GB2312"/>
                <w:color w:val="000000"/>
                <w:kern w:val="2"/>
                <w:sz w:val="28"/>
                <w:szCs w:val="30"/>
                <w:lang w:val="en-US" w:eastAsia="zh-CN"/>
              </w:rPr>
            </w:pPr>
          </w:p>
        </w:tc>
      </w:tr>
      <w:tr w14:paraId="3580916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1B771125">
            <w:pPr>
              <w:pStyle w:val="9"/>
              <w:keepNext/>
              <w:spacing w:after="0" w:line="440" w:lineRule="exact"/>
              <w:ind w:left="63" w:right="63"/>
              <w:rPr>
                <w:rFonts w:eastAsia="仿宋_GB2312"/>
                <w:color w:val="000000"/>
                <w:kern w:val="2"/>
                <w:sz w:val="28"/>
                <w:szCs w:val="30"/>
                <w:lang w:val="en-US" w:eastAsia="zh-CN"/>
              </w:rPr>
            </w:pPr>
          </w:p>
        </w:tc>
        <w:tc>
          <w:tcPr>
            <w:tcW w:w="1984" w:type="dxa"/>
            <w:noWrap w:val="0"/>
            <w:vAlign w:val="top"/>
          </w:tcPr>
          <w:p w14:paraId="5DCD82EE">
            <w:pPr>
              <w:pStyle w:val="9"/>
              <w:keepNext/>
              <w:spacing w:after="0" w:line="440" w:lineRule="exact"/>
              <w:ind w:left="63" w:right="63"/>
              <w:rPr>
                <w:rFonts w:eastAsia="仿宋_GB2312"/>
                <w:color w:val="000000"/>
                <w:kern w:val="2"/>
                <w:sz w:val="28"/>
                <w:szCs w:val="30"/>
                <w:lang w:val="en-US" w:eastAsia="zh-CN"/>
              </w:rPr>
            </w:pPr>
          </w:p>
        </w:tc>
        <w:tc>
          <w:tcPr>
            <w:tcW w:w="851" w:type="dxa"/>
            <w:noWrap w:val="0"/>
            <w:vAlign w:val="top"/>
          </w:tcPr>
          <w:p w14:paraId="4818CB2C">
            <w:pPr>
              <w:pStyle w:val="9"/>
              <w:keepNext/>
              <w:spacing w:after="0" w:line="440" w:lineRule="exact"/>
              <w:ind w:left="63" w:right="63"/>
              <w:rPr>
                <w:rFonts w:eastAsia="仿宋_GB2312"/>
                <w:color w:val="000000"/>
                <w:kern w:val="2"/>
                <w:sz w:val="28"/>
                <w:szCs w:val="30"/>
                <w:lang w:val="en-US" w:eastAsia="zh-CN"/>
              </w:rPr>
            </w:pPr>
          </w:p>
        </w:tc>
        <w:tc>
          <w:tcPr>
            <w:tcW w:w="774" w:type="dxa"/>
            <w:noWrap w:val="0"/>
            <w:vAlign w:val="top"/>
          </w:tcPr>
          <w:p w14:paraId="0FAB95C7">
            <w:pPr>
              <w:pStyle w:val="9"/>
              <w:keepNext/>
              <w:spacing w:after="0" w:line="440" w:lineRule="exact"/>
              <w:ind w:left="63" w:right="63"/>
              <w:rPr>
                <w:rFonts w:eastAsia="仿宋_GB2312"/>
                <w:color w:val="000000"/>
                <w:kern w:val="2"/>
                <w:sz w:val="28"/>
                <w:szCs w:val="30"/>
                <w:lang w:val="en-US" w:eastAsia="zh-CN"/>
              </w:rPr>
            </w:pPr>
          </w:p>
        </w:tc>
        <w:tc>
          <w:tcPr>
            <w:tcW w:w="1352" w:type="dxa"/>
            <w:noWrap w:val="0"/>
            <w:vAlign w:val="top"/>
          </w:tcPr>
          <w:p w14:paraId="5D42B4F9">
            <w:pPr>
              <w:pStyle w:val="9"/>
              <w:keepNext/>
              <w:spacing w:after="0" w:line="440" w:lineRule="exact"/>
              <w:ind w:left="63" w:right="63"/>
              <w:rPr>
                <w:rFonts w:eastAsia="仿宋_GB2312"/>
                <w:color w:val="000000"/>
                <w:kern w:val="2"/>
                <w:sz w:val="28"/>
                <w:szCs w:val="30"/>
                <w:lang w:val="en-US" w:eastAsia="zh-CN"/>
              </w:rPr>
            </w:pPr>
          </w:p>
        </w:tc>
        <w:tc>
          <w:tcPr>
            <w:tcW w:w="1418" w:type="dxa"/>
            <w:noWrap w:val="0"/>
            <w:vAlign w:val="top"/>
          </w:tcPr>
          <w:p w14:paraId="37F8DC0B">
            <w:pPr>
              <w:pStyle w:val="9"/>
              <w:keepNext/>
              <w:spacing w:after="0" w:line="440" w:lineRule="exact"/>
              <w:ind w:left="63" w:right="63"/>
              <w:rPr>
                <w:rFonts w:eastAsia="仿宋_GB2312"/>
                <w:color w:val="000000"/>
                <w:kern w:val="2"/>
                <w:sz w:val="28"/>
                <w:szCs w:val="30"/>
                <w:lang w:val="en-US" w:eastAsia="zh-CN"/>
              </w:rPr>
            </w:pPr>
          </w:p>
        </w:tc>
        <w:tc>
          <w:tcPr>
            <w:tcW w:w="1701" w:type="dxa"/>
            <w:noWrap w:val="0"/>
            <w:vAlign w:val="top"/>
          </w:tcPr>
          <w:p w14:paraId="5B7681E3">
            <w:pPr>
              <w:pStyle w:val="9"/>
              <w:keepNext/>
              <w:spacing w:after="0" w:line="440" w:lineRule="exact"/>
              <w:ind w:left="63" w:right="63"/>
              <w:rPr>
                <w:rFonts w:eastAsia="仿宋_GB2312"/>
                <w:color w:val="000000"/>
                <w:kern w:val="2"/>
                <w:sz w:val="28"/>
                <w:szCs w:val="30"/>
                <w:lang w:val="en-US" w:eastAsia="zh-CN"/>
              </w:rPr>
            </w:pPr>
          </w:p>
        </w:tc>
      </w:tr>
      <w:tr w14:paraId="4E791BD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77457624">
            <w:pPr>
              <w:pStyle w:val="9"/>
              <w:keepNext/>
              <w:spacing w:after="0" w:line="440" w:lineRule="exact"/>
              <w:ind w:left="63" w:right="63"/>
              <w:rPr>
                <w:rFonts w:eastAsia="仿宋_GB2312"/>
                <w:color w:val="000000"/>
                <w:kern w:val="2"/>
                <w:sz w:val="28"/>
                <w:szCs w:val="30"/>
                <w:lang w:val="en-US" w:eastAsia="zh-CN"/>
              </w:rPr>
            </w:pPr>
          </w:p>
        </w:tc>
        <w:tc>
          <w:tcPr>
            <w:tcW w:w="1984" w:type="dxa"/>
            <w:noWrap w:val="0"/>
            <w:vAlign w:val="top"/>
          </w:tcPr>
          <w:p w14:paraId="02C08BDD">
            <w:pPr>
              <w:pStyle w:val="9"/>
              <w:keepNext/>
              <w:spacing w:after="0" w:line="440" w:lineRule="exact"/>
              <w:ind w:left="63" w:right="63"/>
              <w:rPr>
                <w:rFonts w:eastAsia="仿宋_GB2312"/>
                <w:color w:val="000000"/>
                <w:kern w:val="2"/>
                <w:sz w:val="28"/>
                <w:szCs w:val="30"/>
                <w:lang w:val="en-US" w:eastAsia="zh-CN"/>
              </w:rPr>
            </w:pPr>
          </w:p>
        </w:tc>
        <w:tc>
          <w:tcPr>
            <w:tcW w:w="851" w:type="dxa"/>
            <w:noWrap w:val="0"/>
            <w:vAlign w:val="top"/>
          </w:tcPr>
          <w:p w14:paraId="3AF7A5F4">
            <w:pPr>
              <w:pStyle w:val="9"/>
              <w:keepNext/>
              <w:spacing w:after="0" w:line="440" w:lineRule="exact"/>
              <w:ind w:left="63" w:right="63"/>
              <w:rPr>
                <w:rFonts w:eastAsia="仿宋_GB2312"/>
                <w:color w:val="000000"/>
                <w:kern w:val="2"/>
                <w:sz w:val="28"/>
                <w:szCs w:val="30"/>
                <w:lang w:val="en-US" w:eastAsia="zh-CN"/>
              </w:rPr>
            </w:pPr>
          </w:p>
        </w:tc>
        <w:tc>
          <w:tcPr>
            <w:tcW w:w="774" w:type="dxa"/>
            <w:noWrap w:val="0"/>
            <w:vAlign w:val="top"/>
          </w:tcPr>
          <w:p w14:paraId="0C85DC76">
            <w:pPr>
              <w:pStyle w:val="9"/>
              <w:keepNext/>
              <w:spacing w:after="0" w:line="440" w:lineRule="exact"/>
              <w:ind w:left="63" w:right="63"/>
              <w:rPr>
                <w:rFonts w:eastAsia="仿宋_GB2312"/>
                <w:color w:val="000000"/>
                <w:kern w:val="2"/>
                <w:sz w:val="28"/>
                <w:szCs w:val="30"/>
                <w:lang w:val="en-US" w:eastAsia="zh-CN"/>
              </w:rPr>
            </w:pPr>
          </w:p>
        </w:tc>
        <w:tc>
          <w:tcPr>
            <w:tcW w:w="1352" w:type="dxa"/>
            <w:noWrap w:val="0"/>
            <w:vAlign w:val="top"/>
          </w:tcPr>
          <w:p w14:paraId="1FA968E4">
            <w:pPr>
              <w:pStyle w:val="9"/>
              <w:keepNext/>
              <w:spacing w:after="0" w:line="440" w:lineRule="exact"/>
              <w:ind w:left="63" w:right="63"/>
              <w:rPr>
                <w:rFonts w:eastAsia="仿宋_GB2312"/>
                <w:color w:val="000000"/>
                <w:kern w:val="2"/>
                <w:sz w:val="28"/>
                <w:szCs w:val="30"/>
                <w:lang w:val="en-US" w:eastAsia="zh-CN"/>
              </w:rPr>
            </w:pPr>
          </w:p>
        </w:tc>
        <w:tc>
          <w:tcPr>
            <w:tcW w:w="1418" w:type="dxa"/>
            <w:noWrap w:val="0"/>
            <w:vAlign w:val="top"/>
          </w:tcPr>
          <w:p w14:paraId="27793CA8">
            <w:pPr>
              <w:pStyle w:val="9"/>
              <w:keepNext/>
              <w:spacing w:after="0" w:line="440" w:lineRule="exact"/>
              <w:ind w:left="63" w:right="63"/>
              <w:rPr>
                <w:rFonts w:eastAsia="仿宋_GB2312"/>
                <w:color w:val="000000"/>
                <w:kern w:val="2"/>
                <w:sz w:val="28"/>
                <w:szCs w:val="30"/>
                <w:lang w:val="en-US" w:eastAsia="zh-CN"/>
              </w:rPr>
            </w:pPr>
          </w:p>
        </w:tc>
        <w:tc>
          <w:tcPr>
            <w:tcW w:w="1701" w:type="dxa"/>
            <w:noWrap w:val="0"/>
            <w:vAlign w:val="top"/>
          </w:tcPr>
          <w:p w14:paraId="7C62461D">
            <w:pPr>
              <w:pStyle w:val="9"/>
              <w:keepNext/>
              <w:spacing w:after="0" w:line="440" w:lineRule="exact"/>
              <w:ind w:left="63" w:right="63"/>
              <w:rPr>
                <w:rFonts w:eastAsia="仿宋_GB2312"/>
                <w:color w:val="000000"/>
                <w:kern w:val="2"/>
                <w:sz w:val="28"/>
                <w:szCs w:val="30"/>
                <w:lang w:val="en-US" w:eastAsia="zh-CN"/>
              </w:rPr>
            </w:pPr>
          </w:p>
        </w:tc>
      </w:tr>
      <w:tr w14:paraId="65C1F9A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3D9A3E74">
            <w:pPr>
              <w:pStyle w:val="9"/>
              <w:keepNext/>
              <w:spacing w:after="0" w:line="440" w:lineRule="exact"/>
              <w:ind w:left="63" w:right="63"/>
              <w:rPr>
                <w:rFonts w:eastAsia="仿宋_GB2312"/>
                <w:color w:val="000000"/>
                <w:kern w:val="2"/>
                <w:sz w:val="28"/>
                <w:szCs w:val="30"/>
                <w:lang w:val="en-US" w:eastAsia="zh-CN"/>
              </w:rPr>
            </w:pPr>
          </w:p>
        </w:tc>
        <w:tc>
          <w:tcPr>
            <w:tcW w:w="1984" w:type="dxa"/>
            <w:noWrap w:val="0"/>
            <w:vAlign w:val="top"/>
          </w:tcPr>
          <w:p w14:paraId="50E526D0">
            <w:pPr>
              <w:pStyle w:val="9"/>
              <w:keepNext/>
              <w:spacing w:after="0" w:line="440" w:lineRule="exact"/>
              <w:ind w:left="63" w:right="63"/>
              <w:rPr>
                <w:rFonts w:eastAsia="仿宋_GB2312"/>
                <w:color w:val="000000"/>
                <w:kern w:val="2"/>
                <w:sz w:val="28"/>
                <w:szCs w:val="30"/>
                <w:lang w:val="en-US" w:eastAsia="zh-CN"/>
              </w:rPr>
            </w:pPr>
          </w:p>
        </w:tc>
        <w:tc>
          <w:tcPr>
            <w:tcW w:w="851" w:type="dxa"/>
            <w:noWrap w:val="0"/>
            <w:vAlign w:val="top"/>
          </w:tcPr>
          <w:p w14:paraId="21D79EFE">
            <w:pPr>
              <w:pStyle w:val="9"/>
              <w:keepNext/>
              <w:spacing w:after="0" w:line="440" w:lineRule="exact"/>
              <w:ind w:left="63" w:right="63"/>
              <w:rPr>
                <w:rFonts w:eastAsia="仿宋_GB2312"/>
                <w:color w:val="000000"/>
                <w:kern w:val="2"/>
                <w:sz w:val="28"/>
                <w:szCs w:val="30"/>
                <w:lang w:val="en-US" w:eastAsia="zh-CN"/>
              </w:rPr>
            </w:pPr>
          </w:p>
        </w:tc>
        <w:tc>
          <w:tcPr>
            <w:tcW w:w="774" w:type="dxa"/>
            <w:noWrap w:val="0"/>
            <w:vAlign w:val="top"/>
          </w:tcPr>
          <w:p w14:paraId="006CAE3B">
            <w:pPr>
              <w:pStyle w:val="9"/>
              <w:keepNext/>
              <w:spacing w:after="0" w:line="440" w:lineRule="exact"/>
              <w:ind w:left="63" w:right="63"/>
              <w:rPr>
                <w:rFonts w:eastAsia="仿宋_GB2312"/>
                <w:color w:val="000000"/>
                <w:kern w:val="2"/>
                <w:sz w:val="28"/>
                <w:szCs w:val="30"/>
                <w:lang w:val="en-US" w:eastAsia="zh-CN"/>
              </w:rPr>
            </w:pPr>
          </w:p>
        </w:tc>
        <w:tc>
          <w:tcPr>
            <w:tcW w:w="1352" w:type="dxa"/>
            <w:noWrap w:val="0"/>
            <w:vAlign w:val="top"/>
          </w:tcPr>
          <w:p w14:paraId="577F4C7C">
            <w:pPr>
              <w:pStyle w:val="9"/>
              <w:keepNext/>
              <w:spacing w:after="0" w:line="440" w:lineRule="exact"/>
              <w:ind w:left="63" w:right="63"/>
              <w:rPr>
                <w:rFonts w:eastAsia="仿宋_GB2312"/>
                <w:color w:val="000000"/>
                <w:kern w:val="2"/>
                <w:sz w:val="28"/>
                <w:szCs w:val="30"/>
                <w:lang w:val="en-US" w:eastAsia="zh-CN"/>
              </w:rPr>
            </w:pPr>
          </w:p>
        </w:tc>
        <w:tc>
          <w:tcPr>
            <w:tcW w:w="1418" w:type="dxa"/>
            <w:noWrap w:val="0"/>
            <w:vAlign w:val="top"/>
          </w:tcPr>
          <w:p w14:paraId="0699ABAE">
            <w:pPr>
              <w:pStyle w:val="9"/>
              <w:keepNext/>
              <w:spacing w:after="0" w:line="440" w:lineRule="exact"/>
              <w:ind w:left="63" w:right="63"/>
              <w:rPr>
                <w:rFonts w:eastAsia="仿宋_GB2312"/>
                <w:color w:val="000000"/>
                <w:kern w:val="2"/>
                <w:sz w:val="28"/>
                <w:szCs w:val="30"/>
                <w:lang w:val="en-US" w:eastAsia="zh-CN"/>
              </w:rPr>
            </w:pPr>
          </w:p>
        </w:tc>
        <w:tc>
          <w:tcPr>
            <w:tcW w:w="1701" w:type="dxa"/>
            <w:noWrap w:val="0"/>
            <w:vAlign w:val="top"/>
          </w:tcPr>
          <w:p w14:paraId="70FAD00D">
            <w:pPr>
              <w:pStyle w:val="9"/>
              <w:keepNext/>
              <w:spacing w:after="0" w:line="440" w:lineRule="exact"/>
              <w:ind w:left="63" w:right="63"/>
              <w:rPr>
                <w:rFonts w:eastAsia="仿宋_GB2312"/>
                <w:color w:val="000000"/>
                <w:kern w:val="2"/>
                <w:sz w:val="28"/>
                <w:szCs w:val="30"/>
                <w:lang w:val="en-US" w:eastAsia="zh-CN"/>
              </w:rPr>
            </w:pPr>
          </w:p>
        </w:tc>
      </w:tr>
      <w:tr w14:paraId="7A1B8BE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10C8E042">
            <w:pPr>
              <w:pStyle w:val="9"/>
              <w:keepNext/>
              <w:spacing w:after="0" w:line="440" w:lineRule="exact"/>
              <w:ind w:left="63" w:right="63"/>
              <w:rPr>
                <w:rFonts w:eastAsia="仿宋_GB2312"/>
                <w:color w:val="000000"/>
                <w:kern w:val="2"/>
                <w:sz w:val="28"/>
                <w:szCs w:val="30"/>
                <w:lang w:val="en-US" w:eastAsia="zh-CN"/>
              </w:rPr>
            </w:pPr>
          </w:p>
        </w:tc>
        <w:tc>
          <w:tcPr>
            <w:tcW w:w="1984" w:type="dxa"/>
            <w:noWrap w:val="0"/>
            <w:vAlign w:val="top"/>
          </w:tcPr>
          <w:p w14:paraId="5E92C440">
            <w:pPr>
              <w:pStyle w:val="9"/>
              <w:keepNext/>
              <w:spacing w:after="0" w:line="440" w:lineRule="exact"/>
              <w:ind w:left="63" w:right="63"/>
              <w:rPr>
                <w:rFonts w:eastAsia="仿宋_GB2312"/>
                <w:color w:val="000000"/>
                <w:kern w:val="2"/>
                <w:sz w:val="28"/>
                <w:szCs w:val="30"/>
                <w:lang w:val="en-US" w:eastAsia="zh-CN"/>
              </w:rPr>
            </w:pPr>
          </w:p>
        </w:tc>
        <w:tc>
          <w:tcPr>
            <w:tcW w:w="851" w:type="dxa"/>
            <w:noWrap w:val="0"/>
            <w:vAlign w:val="top"/>
          </w:tcPr>
          <w:p w14:paraId="3F5A7667">
            <w:pPr>
              <w:pStyle w:val="9"/>
              <w:keepNext/>
              <w:spacing w:after="0" w:line="440" w:lineRule="exact"/>
              <w:ind w:left="63" w:right="63"/>
              <w:rPr>
                <w:rFonts w:eastAsia="仿宋_GB2312"/>
                <w:color w:val="000000"/>
                <w:kern w:val="2"/>
                <w:sz w:val="28"/>
                <w:szCs w:val="30"/>
                <w:lang w:val="en-US" w:eastAsia="zh-CN"/>
              </w:rPr>
            </w:pPr>
          </w:p>
        </w:tc>
        <w:tc>
          <w:tcPr>
            <w:tcW w:w="774" w:type="dxa"/>
            <w:noWrap w:val="0"/>
            <w:vAlign w:val="top"/>
          </w:tcPr>
          <w:p w14:paraId="66E6F4F8">
            <w:pPr>
              <w:pStyle w:val="9"/>
              <w:keepNext/>
              <w:spacing w:after="0" w:line="440" w:lineRule="exact"/>
              <w:ind w:left="63" w:right="63"/>
              <w:rPr>
                <w:rFonts w:eastAsia="仿宋_GB2312"/>
                <w:color w:val="000000"/>
                <w:kern w:val="2"/>
                <w:sz w:val="28"/>
                <w:szCs w:val="30"/>
                <w:lang w:val="en-US" w:eastAsia="zh-CN"/>
              </w:rPr>
            </w:pPr>
          </w:p>
        </w:tc>
        <w:tc>
          <w:tcPr>
            <w:tcW w:w="1352" w:type="dxa"/>
            <w:noWrap w:val="0"/>
            <w:vAlign w:val="top"/>
          </w:tcPr>
          <w:p w14:paraId="68E769CE">
            <w:pPr>
              <w:pStyle w:val="9"/>
              <w:keepNext/>
              <w:spacing w:after="0" w:line="440" w:lineRule="exact"/>
              <w:ind w:left="63" w:right="63"/>
              <w:rPr>
                <w:rFonts w:eastAsia="仿宋_GB2312"/>
                <w:color w:val="000000"/>
                <w:kern w:val="2"/>
                <w:sz w:val="28"/>
                <w:szCs w:val="30"/>
                <w:lang w:val="en-US" w:eastAsia="zh-CN"/>
              </w:rPr>
            </w:pPr>
          </w:p>
        </w:tc>
        <w:tc>
          <w:tcPr>
            <w:tcW w:w="1418" w:type="dxa"/>
            <w:noWrap w:val="0"/>
            <w:vAlign w:val="top"/>
          </w:tcPr>
          <w:p w14:paraId="52DA9E77">
            <w:pPr>
              <w:pStyle w:val="9"/>
              <w:keepNext/>
              <w:spacing w:after="0" w:line="440" w:lineRule="exact"/>
              <w:ind w:left="63" w:right="63"/>
              <w:rPr>
                <w:rFonts w:eastAsia="仿宋_GB2312"/>
                <w:color w:val="000000"/>
                <w:kern w:val="2"/>
                <w:sz w:val="28"/>
                <w:szCs w:val="30"/>
                <w:lang w:val="en-US" w:eastAsia="zh-CN"/>
              </w:rPr>
            </w:pPr>
          </w:p>
        </w:tc>
        <w:tc>
          <w:tcPr>
            <w:tcW w:w="1701" w:type="dxa"/>
            <w:noWrap w:val="0"/>
            <w:vAlign w:val="top"/>
          </w:tcPr>
          <w:p w14:paraId="18A67110">
            <w:pPr>
              <w:pStyle w:val="9"/>
              <w:keepNext/>
              <w:spacing w:after="0" w:line="440" w:lineRule="exact"/>
              <w:ind w:left="63" w:right="63"/>
              <w:rPr>
                <w:rFonts w:eastAsia="仿宋_GB2312"/>
                <w:color w:val="000000"/>
                <w:kern w:val="2"/>
                <w:sz w:val="28"/>
                <w:szCs w:val="30"/>
                <w:lang w:val="en-US" w:eastAsia="zh-CN"/>
              </w:rPr>
            </w:pPr>
          </w:p>
        </w:tc>
      </w:tr>
      <w:tr w14:paraId="60E98EB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65669B47">
            <w:pPr>
              <w:pStyle w:val="9"/>
              <w:keepNext/>
              <w:spacing w:after="0" w:line="440" w:lineRule="exact"/>
              <w:ind w:left="63" w:right="63"/>
              <w:rPr>
                <w:rFonts w:eastAsia="仿宋_GB2312"/>
                <w:color w:val="000000"/>
                <w:kern w:val="2"/>
                <w:sz w:val="28"/>
                <w:szCs w:val="30"/>
                <w:lang w:val="en-US" w:eastAsia="zh-CN"/>
              </w:rPr>
            </w:pPr>
          </w:p>
        </w:tc>
        <w:tc>
          <w:tcPr>
            <w:tcW w:w="1984" w:type="dxa"/>
            <w:noWrap w:val="0"/>
            <w:vAlign w:val="top"/>
          </w:tcPr>
          <w:p w14:paraId="1F993509">
            <w:pPr>
              <w:pStyle w:val="9"/>
              <w:keepNext/>
              <w:spacing w:after="0" w:line="440" w:lineRule="exact"/>
              <w:ind w:left="63" w:right="63"/>
              <w:rPr>
                <w:rFonts w:eastAsia="仿宋_GB2312"/>
                <w:color w:val="000000"/>
                <w:kern w:val="2"/>
                <w:sz w:val="28"/>
                <w:szCs w:val="30"/>
                <w:lang w:val="en-US" w:eastAsia="zh-CN"/>
              </w:rPr>
            </w:pPr>
          </w:p>
        </w:tc>
        <w:tc>
          <w:tcPr>
            <w:tcW w:w="851" w:type="dxa"/>
            <w:noWrap w:val="0"/>
            <w:vAlign w:val="top"/>
          </w:tcPr>
          <w:p w14:paraId="74C2DA8E">
            <w:pPr>
              <w:pStyle w:val="9"/>
              <w:keepNext/>
              <w:spacing w:after="0" w:line="440" w:lineRule="exact"/>
              <w:ind w:left="63" w:right="63"/>
              <w:rPr>
                <w:rFonts w:eastAsia="仿宋_GB2312"/>
                <w:color w:val="000000"/>
                <w:kern w:val="2"/>
                <w:sz w:val="28"/>
                <w:szCs w:val="30"/>
                <w:lang w:val="en-US" w:eastAsia="zh-CN"/>
              </w:rPr>
            </w:pPr>
          </w:p>
        </w:tc>
        <w:tc>
          <w:tcPr>
            <w:tcW w:w="774" w:type="dxa"/>
            <w:noWrap w:val="0"/>
            <w:vAlign w:val="top"/>
          </w:tcPr>
          <w:p w14:paraId="736A06EE">
            <w:pPr>
              <w:pStyle w:val="9"/>
              <w:keepNext/>
              <w:spacing w:after="0" w:line="440" w:lineRule="exact"/>
              <w:ind w:left="63" w:right="63"/>
              <w:rPr>
                <w:rFonts w:eastAsia="仿宋_GB2312"/>
                <w:color w:val="000000"/>
                <w:kern w:val="2"/>
                <w:sz w:val="28"/>
                <w:szCs w:val="30"/>
                <w:lang w:val="en-US" w:eastAsia="zh-CN"/>
              </w:rPr>
            </w:pPr>
          </w:p>
        </w:tc>
        <w:tc>
          <w:tcPr>
            <w:tcW w:w="1352" w:type="dxa"/>
            <w:noWrap w:val="0"/>
            <w:vAlign w:val="top"/>
          </w:tcPr>
          <w:p w14:paraId="6B9B3D7E">
            <w:pPr>
              <w:pStyle w:val="9"/>
              <w:keepNext/>
              <w:spacing w:after="0" w:line="440" w:lineRule="exact"/>
              <w:ind w:left="63" w:right="63"/>
              <w:rPr>
                <w:rFonts w:eastAsia="仿宋_GB2312"/>
                <w:color w:val="000000"/>
                <w:kern w:val="2"/>
                <w:sz w:val="28"/>
                <w:szCs w:val="30"/>
                <w:lang w:val="en-US" w:eastAsia="zh-CN"/>
              </w:rPr>
            </w:pPr>
          </w:p>
        </w:tc>
        <w:tc>
          <w:tcPr>
            <w:tcW w:w="1418" w:type="dxa"/>
            <w:noWrap w:val="0"/>
            <w:vAlign w:val="top"/>
          </w:tcPr>
          <w:p w14:paraId="600FAF95">
            <w:pPr>
              <w:pStyle w:val="9"/>
              <w:keepNext/>
              <w:spacing w:after="0" w:line="440" w:lineRule="exact"/>
              <w:ind w:left="63" w:right="63"/>
              <w:rPr>
                <w:rFonts w:eastAsia="仿宋_GB2312"/>
                <w:color w:val="000000"/>
                <w:kern w:val="2"/>
                <w:sz w:val="28"/>
                <w:szCs w:val="30"/>
                <w:lang w:val="en-US" w:eastAsia="zh-CN"/>
              </w:rPr>
            </w:pPr>
          </w:p>
        </w:tc>
        <w:tc>
          <w:tcPr>
            <w:tcW w:w="1701" w:type="dxa"/>
            <w:noWrap w:val="0"/>
            <w:vAlign w:val="top"/>
          </w:tcPr>
          <w:p w14:paraId="192584C6">
            <w:pPr>
              <w:pStyle w:val="9"/>
              <w:keepNext/>
              <w:spacing w:after="0" w:line="440" w:lineRule="exact"/>
              <w:ind w:left="63" w:right="63"/>
              <w:rPr>
                <w:rFonts w:eastAsia="仿宋_GB2312"/>
                <w:color w:val="000000"/>
                <w:kern w:val="2"/>
                <w:sz w:val="28"/>
                <w:szCs w:val="30"/>
                <w:lang w:val="en-US" w:eastAsia="zh-CN"/>
              </w:rPr>
            </w:pPr>
          </w:p>
        </w:tc>
      </w:tr>
      <w:tr w14:paraId="2418DB9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7AD7F101">
            <w:pPr>
              <w:pStyle w:val="9"/>
              <w:keepNext/>
              <w:spacing w:after="0" w:line="440" w:lineRule="exact"/>
              <w:ind w:left="63" w:right="63"/>
              <w:rPr>
                <w:rFonts w:eastAsia="仿宋_GB2312"/>
                <w:color w:val="000000"/>
                <w:kern w:val="2"/>
                <w:sz w:val="28"/>
                <w:szCs w:val="30"/>
                <w:lang w:val="en-US" w:eastAsia="zh-CN"/>
              </w:rPr>
            </w:pPr>
          </w:p>
        </w:tc>
        <w:tc>
          <w:tcPr>
            <w:tcW w:w="1984" w:type="dxa"/>
            <w:noWrap w:val="0"/>
            <w:vAlign w:val="top"/>
          </w:tcPr>
          <w:p w14:paraId="12604C90">
            <w:pPr>
              <w:pStyle w:val="9"/>
              <w:keepNext/>
              <w:spacing w:after="0" w:line="440" w:lineRule="exact"/>
              <w:ind w:left="63" w:right="63"/>
              <w:rPr>
                <w:rFonts w:eastAsia="仿宋_GB2312"/>
                <w:color w:val="000000"/>
                <w:kern w:val="2"/>
                <w:sz w:val="28"/>
                <w:szCs w:val="30"/>
                <w:lang w:val="en-US" w:eastAsia="zh-CN"/>
              </w:rPr>
            </w:pPr>
          </w:p>
        </w:tc>
        <w:tc>
          <w:tcPr>
            <w:tcW w:w="851" w:type="dxa"/>
            <w:noWrap w:val="0"/>
            <w:vAlign w:val="top"/>
          </w:tcPr>
          <w:p w14:paraId="33300771">
            <w:pPr>
              <w:pStyle w:val="9"/>
              <w:keepNext/>
              <w:spacing w:after="0" w:line="440" w:lineRule="exact"/>
              <w:ind w:left="63" w:right="63"/>
              <w:rPr>
                <w:rFonts w:eastAsia="仿宋_GB2312"/>
                <w:color w:val="000000"/>
                <w:kern w:val="2"/>
                <w:sz w:val="28"/>
                <w:szCs w:val="30"/>
                <w:lang w:val="en-US" w:eastAsia="zh-CN"/>
              </w:rPr>
            </w:pPr>
          </w:p>
        </w:tc>
        <w:tc>
          <w:tcPr>
            <w:tcW w:w="774" w:type="dxa"/>
            <w:noWrap w:val="0"/>
            <w:vAlign w:val="top"/>
          </w:tcPr>
          <w:p w14:paraId="173A85DA">
            <w:pPr>
              <w:pStyle w:val="9"/>
              <w:keepNext/>
              <w:spacing w:after="0" w:line="440" w:lineRule="exact"/>
              <w:ind w:left="63" w:right="63"/>
              <w:rPr>
                <w:rFonts w:eastAsia="仿宋_GB2312"/>
                <w:color w:val="000000"/>
                <w:kern w:val="2"/>
                <w:sz w:val="28"/>
                <w:szCs w:val="30"/>
                <w:lang w:val="en-US" w:eastAsia="zh-CN"/>
              </w:rPr>
            </w:pPr>
          </w:p>
        </w:tc>
        <w:tc>
          <w:tcPr>
            <w:tcW w:w="1352" w:type="dxa"/>
            <w:noWrap w:val="0"/>
            <w:vAlign w:val="top"/>
          </w:tcPr>
          <w:p w14:paraId="44B1FCF1">
            <w:pPr>
              <w:pStyle w:val="9"/>
              <w:keepNext/>
              <w:spacing w:after="0" w:line="440" w:lineRule="exact"/>
              <w:ind w:left="63" w:right="63"/>
              <w:rPr>
                <w:rFonts w:eastAsia="仿宋_GB2312"/>
                <w:color w:val="000000"/>
                <w:kern w:val="2"/>
                <w:sz w:val="28"/>
                <w:szCs w:val="30"/>
                <w:lang w:val="en-US" w:eastAsia="zh-CN"/>
              </w:rPr>
            </w:pPr>
          </w:p>
        </w:tc>
        <w:tc>
          <w:tcPr>
            <w:tcW w:w="1418" w:type="dxa"/>
            <w:noWrap w:val="0"/>
            <w:vAlign w:val="top"/>
          </w:tcPr>
          <w:p w14:paraId="14756776">
            <w:pPr>
              <w:pStyle w:val="9"/>
              <w:keepNext/>
              <w:spacing w:after="0" w:line="440" w:lineRule="exact"/>
              <w:ind w:left="63" w:right="63"/>
              <w:rPr>
                <w:rFonts w:eastAsia="仿宋_GB2312"/>
                <w:color w:val="000000"/>
                <w:kern w:val="2"/>
                <w:sz w:val="28"/>
                <w:szCs w:val="30"/>
                <w:lang w:val="en-US" w:eastAsia="zh-CN"/>
              </w:rPr>
            </w:pPr>
          </w:p>
        </w:tc>
        <w:tc>
          <w:tcPr>
            <w:tcW w:w="1701" w:type="dxa"/>
            <w:noWrap w:val="0"/>
            <w:vAlign w:val="top"/>
          </w:tcPr>
          <w:p w14:paraId="14A89687">
            <w:pPr>
              <w:pStyle w:val="9"/>
              <w:keepNext/>
              <w:spacing w:after="0" w:line="440" w:lineRule="exact"/>
              <w:ind w:left="63" w:right="63"/>
              <w:rPr>
                <w:rFonts w:eastAsia="仿宋_GB2312"/>
                <w:color w:val="000000"/>
                <w:kern w:val="2"/>
                <w:sz w:val="28"/>
                <w:szCs w:val="30"/>
                <w:lang w:val="en-US" w:eastAsia="zh-CN"/>
              </w:rPr>
            </w:pPr>
          </w:p>
        </w:tc>
      </w:tr>
      <w:tr w14:paraId="7A087FB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0BFE7F46">
            <w:pPr>
              <w:pStyle w:val="9"/>
              <w:keepNext/>
              <w:spacing w:after="0" w:line="440" w:lineRule="exact"/>
              <w:ind w:left="63" w:right="63"/>
              <w:rPr>
                <w:rFonts w:eastAsia="仿宋_GB2312"/>
                <w:color w:val="000000"/>
                <w:kern w:val="2"/>
                <w:sz w:val="28"/>
                <w:szCs w:val="30"/>
                <w:lang w:val="en-US" w:eastAsia="zh-CN"/>
              </w:rPr>
            </w:pPr>
          </w:p>
        </w:tc>
        <w:tc>
          <w:tcPr>
            <w:tcW w:w="1984" w:type="dxa"/>
            <w:noWrap w:val="0"/>
            <w:vAlign w:val="top"/>
          </w:tcPr>
          <w:p w14:paraId="00FAFBCC">
            <w:pPr>
              <w:pStyle w:val="9"/>
              <w:keepNext/>
              <w:spacing w:after="0" w:line="440" w:lineRule="exact"/>
              <w:ind w:left="63" w:right="63"/>
              <w:rPr>
                <w:rFonts w:eastAsia="仿宋_GB2312"/>
                <w:color w:val="000000"/>
                <w:kern w:val="2"/>
                <w:sz w:val="28"/>
                <w:szCs w:val="30"/>
                <w:lang w:val="en-US" w:eastAsia="zh-CN"/>
              </w:rPr>
            </w:pPr>
          </w:p>
        </w:tc>
        <w:tc>
          <w:tcPr>
            <w:tcW w:w="851" w:type="dxa"/>
            <w:noWrap w:val="0"/>
            <w:vAlign w:val="top"/>
          </w:tcPr>
          <w:p w14:paraId="205FD1E7">
            <w:pPr>
              <w:pStyle w:val="9"/>
              <w:keepNext/>
              <w:spacing w:after="0" w:line="440" w:lineRule="exact"/>
              <w:ind w:left="63" w:right="63"/>
              <w:rPr>
                <w:rFonts w:eastAsia="仿宋_GB2312"/>
                <w:color w:val="000000"/>
                <w:kern w:val="2"/>
                <w:sz w:val="28"/>
                <w:szCs w:val="30"/>
                <w:lang w:val="en-US" w:eastAsia="zh-CN"/>
              </w:rPr>
            </w:pPr>
          </w:p>
        </w:tc>
        <w:tc>
          <w:tcPr>
            <w:tcW w:w="774" w:type="dxa"/>
            <w:noWrap w:val="0"/>
            <w:vAlign w:val="top"/>
          </w:tcPr>
          <w:p w14:paraId="077DFC1F">
            <w:pPr>
              <w:pStyle w:val="9"/>
              <w:keepNext/>
              <w:spacing w:after="0" w:line="440" w:lineRule="exact"/>
              <w:ind w:left="63" w:right="63"/>
              <w:rPr>
                <w:rFonts w:eastAsia="仿宋_GB2312"/>
                <w:color w:val="000000"/>
                <w:kern w:val="2"/>
                <w:sz w:val="28"/>
                <w:szCs w:val="30"/>
                <w:lang w:val="en-US" w:eastAsia="zh-CN"/>
              </w:rPr>
            </w:pPr>
          </w:p>
        </w:tc>
        <w:tc>
          <w:tcPr>
            <w:tcW w:w="1352" w:type="dxa"/>
            <w:noWrap w:val="0"/>
            <w:vAlign w:val="top"/>
          </w:tcPr>
          <w:p w14:paraId="7F09E88F">
            <w:pPr>
              <w:pStyle w:val="9"/>
              <w:keepNext/>
              <w:spacing w:after="0" w:line="440" w:lineRule="exact"/>
              <w:ind w:left="63" w:right="63"/>
              <w:rPr>
                <w:rFonts w:eastAsia="仿宋_GB2312"/>
                <w:color w:val="000000"/>
                <w:kern w:val="2"/>
                <w:sz w:val="28"/>
                <w:szCs w:val="30"/>
                <w:lang w:val="en-US" w:eastAsia="zh-CN"/>
              </w:rPr>
            </w:pPr>
          </w:p>
        </w:tc>
        <w:tc>
          <w:tcPr>
            <w:tcW w:w="1418" w:type="dxa"/>
            <w:noWrap w:val="0"/>
            <w:vAlign w:val="top"/>
          </w:tcPr>
          <w:p w14:paraId="2A2DEF96">
            <w:pPr>
              <w:pStyle w:val="9"/>
              <w:keepNext/>
              <w:spacing w:after="0" w:line="440" w:lineRule="exact"/>
              <w:ind w:left="63" w:right="63"/>
              <w:rPr>
                <w:rFonts w:eastAsia="仿宋_GB2312"/>
                <w:color w:val="000000"/>
                <w:kern w:val="2"/>
                <w:sz w:val="28"/>
                <w:szCs w:val="30"/>
                <w:lang w:val="en-US" w:eastAsia="zh-CN"/>
              </w:rPr>
            </w:pPr>
          </w:p>
        </w:tc>
        <w:tc>
          <w:tcPr>
            <w:tcW w:w="1701" w:type="dxa"/>
            <w:noWrap w:val="0"/>
            <w:vAlign w:val="top"/>
          </w:tcPr>
          <w:p w14:paraId="5A60F342">
            <w:pPr>
              <w:pStyle w:val="9"/>
              <w:keepNext/>
              <w:spacing w:after="0" w:line="440" w:lineRule="exact"/>
              <w:ind w:left="63" w:right="63"/>
              <w:rPr>
                <w:rFonts w:eastAsia="仿宋_GB2312"/>
                <w:color w:val="000000"/>
                <w:kern w:val="2"/>
                <w:sz w:val="28"/>
                <w:szCs w:val="30"/>
                <w:lang w:val="en-US" w:eastAsia="zh-CN"/>
              </w:rPr>
            </w:pPr>
          </w:p>
        </w:tc>
      </w:tr>
      <w:tr w14:paraId="4B8DCC2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0E39038B">
            <w:pPr>
              <w:pStyle w:val="9"/>
              <w:keepNext/>
              <w:spacing w:after="0" w:line="440" w:lineRule="exact"/>
              <w:ind w:left="63" w:right="63"/>
              <w:rPr>
                <w:rFonts w:eastAsia="仿宋_GB2312"/>
                <w:color w:val="000000"/>
                <w:kern w:val="2"/>
                <w:sz w:val="28"/>
                <w:szCs w:val="30"/>
                <w:lang w:val="en-US" w:eastAsia="zh-CN"/>
              </w:rPr>
            </w:pPr>
          </w:p>
        </w:tc>
        <w:tc>
          <w:tcPr>
            <w:tcW w:w="1984" w:type="dxa"/>
            <w:noWrap w:val="0"/>
            <w:vAlign w:val="top"/>
          </w:tcPr>
          <w:p w14:paraId="73B6C26A">
            <w:pPr>
              <w:pStyle w:val="9"/>
              <w:keepNext/>
              <w:spacing w:after="0" w:line="440" w:lineRule="exact"/>
              <w:ind w:left="63" w:right="63"/>
              <w:rPr>
                <w:rFonts w:eastAsia="仿宋_GB2312"/>
                <w:color w:val="000000"/>
                <w:kern w:val="2"/>
                <w:sz w:val="28"/>
                <w:szCs w:val="30"/>
                <w:lang w:val="en-US" w:eastAsia="zh-CN"/>
              </w:rPr>
            </w:pPr>
          </w:p>
        </w:tc>
        <w:tc>
          <w:tcPr>
            <w:tcW w:w="851" w:type="dxa"/>
            <w:noWrap w:val="0"/>
            <w:vAlign w:val="top"/>
          </w:tcPr>
          <w:p w14:paraId="277BFF36">
            <w:pPr>
              <w:pStyle w:val="9"/>
              <w:keepNext/>
              <w:spacing w:after="0" w:line="440" w:lineRule="exact"/>
              <w:ind w:left="63" w:right="63"/>
              <w:rPr>
                <w:rFonts w:eastAsia="仿宋_GB2312"/>
                <w:color w:val="000000"/>
                <w:kern w:val="2"/>
                <w:sz w:val="28"/>
                <w:szCs w:val="30"/>
                <w:lang w:val="en-US" w:eastAsia="zh-CN"/>
              </w:rPr>
            </w:pPr>
          </w:p>
        </w:tc>
        <w:tc>
          <w:tcPr>
            <w:tcW w:w="774" w:type="dxa"/>
            <w:noWrap w:val="0"/>
            <w:vAlign w:val="top"/>
          </w:tcPr>
          <w:p w14:paraId="2E7DA9B5">
            <w:pPr>
              <w:pStyle w:val="9"/>
              <w:keepNext/>
              <w:spacing w:after="0" w:line="440" w:lineRule="exact"/>
              <w:ind w:left="63" w:right="63"/>
              <w:rPr>
                <w:rFonts w:eastAsia="仿宋_GB2312"/>
                <w:color w:val="000000"/>
                <w:kern w:val="2"/>
                <w:sz w:val="28"/>
                <w:szCs w:val="30"/>
                <w:lang w:val="en-US" w:eastAsia="zh-CN"/>
              </w:rPr>
            </w:pPr>
          </w:p>
        </w:tc>
        <w:tc>
          <w:tcPr>
            <w:tcW w:w="1352" w:type="dxa"/>
            <w:noWrap w:val="0"/>
            <w:vAlign w:val="top"/>
          </w:tcPr>
          <w:p w14:paraId="28AFA61D">
            <w:pPr>
              <w:pStyle w:val="9"/>
              <w:keepNext/>
              <w:spacing w:after="0" w:line="440" w:lineRule="exact"/>
              <w:ind w:left="63" w:right="63"/>
              <w:rPr>
                <w:rFonts w:eastAsia="仿宋_GB2312"/>
                <w:color w:val="000000"/>
                <w:kern w:val="2"/>
                <w:sz w:val="28"/>
                <w:szCs w:val="30"/>
                <w:lang w:val="en-US" w:eastAsia="zh-CN"/>
              </w:rPr>
            </w:pPr>
          </w:p>
        </w:tc>
        <w:tc>
          <w:tcPr>
            <w:tcW w:w="1418" w:type="dxa"/>
            <w:noWrap w:val="0"/>
            <w:vAlign w:val="top"/>
          </w:tcPr>
          <w:p w14:paraId="2AD626B2">
            <w:pPr>
              <w:pStyle w:val="9"/>
              <w:keepNext/>
              <w:spacing w:after="0" w:line="440" w:lineRule="exact"/>
              <w:ind w:left="63" w:right="63"/>
              <w:rPr>
                <w:rFonts w:eastAsia="仿宋_GB2312"/>
                <w:color w:val="000000"/>
                <w:kern w:val="2"/>
                <w:sz w:val="28"/>
                <w:szCs w:val="30"/>
                <w:lang w:val="en-US" w:eastAsia="zh-CN"/>
              </w:rPr>
            </w:pPr>
          </w:p>
        </w:tc>
        <w:tc>
          <w:tcPr>
            <w:tcW w:w="1701" w:type="dxa"/>
            <w:noWrap w:val="0"/>
            <w:vAlign w:val="top"/>
          </w:tcPr>
          <w:p w14:paraId="55C79D33">
            <w:pPr>
              <w:pStyle w:val="9"/>
              <w:keepNext/>
              <w:spacing w:after="0" w:line="440" w:lineRule="exact"/>
              <w:ind w:left="63" w:right="63"/>
              <w:rPr>
                <w:rFonts w:eastAsia="仿宋_GB2312"/>
                <w:color w:val="000000"/>
                <w:kern w:val="2"/>
                <w:sz w:val="28"/>
                <w:szCs w:val="30"/>
                <w:lang w:val="en-US" w:eastAsia="zh-CN"/>
              </w:rPr>
            </w:pPr>
          </w:p>
        </w:tc>
      </w:tr>
      <w:tr w14:paraId="094A924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089ECBAA">
            <w:pPr>
              <w:pStyle w:val="9"/>
              <w:keepNext/>
              <w:spacing w:after="0" w:line="440" w:lineRule="exact"/>
              <w:ind w:left="63" w:right="63"/>
              <w:rPr>
                <w:rFonts w:eastAsia="仿宋_GB2312"/>
                <w:color w:val="000000"/>
                <w:kern w:val="2"/>
                <w:sz w:val="28"/>
                <w:szCs w:val="30"/>
                <w:lang w:val="en-US" w:eastAsia="zh-CN"/>
              </w:rPr>
            </w:pPr>
          </w:p>
        </w:tc>
        <w:tc>
          <w:tcPr>
            <w:tcW w:w="1984" w:type="dxa"/>
            <w:noWrap w:val="0"/>
            <w:vAlign w:val="top"/>
          </w:tcPr>
          <w:p w14:paraId="20199754">
            <w:pPr>
              <w:pStyle w:val="9"/>
              <w:keepNext/>
              <w:spacing w:after="0" w:line="440" w:lineRule="exact"/>
              <w:ind w:left="63" w:right="63"/>
              <w:rPr>
                <w:rFonts w:eastAsia="仿宋_GB2312"/>
                <w:color w:val="000000"/>
                <w:kern w:val="2"/>
                <w:sz w:val="28"/>
                <w:szCs w:val="30"/>
                <w:lang w:val="en-US" w:eastAsia="zh-CN"/>
              </w:rPr>
            </w:pPr>
          </w:p>
        </w:tc>
        <w:tc>
          <w:tcPr>
            <w:tcW w:w="851" w:type="dxa"/>
            <w:noWrap w:val="0"/>
            <w:vAlign w:val="top"/>
          </w:tcPr>
          <w:p w14:paraId="4CF8CF7E">
            <w:pPr>
              <w:pStyle w:val="9"/>
              <w:keepNext/>
              <w:spacing w:after="0" w:line="440" w:lineRule="exact"/>
              <w:ind w:left="63" w:right="63"/>
              <w:rPr>
                <w:rFonts w:eastAsia="仿宋_GB2312"/>
                <w:color w:val="000000"/>
                <w:kern w:val="2"/>
                <w:sz w:val="28"/>
                <w:szCs w:val="30"/>
                <w:lang w:val="en-US" w:eastAsia="zh-CN"/>
              </w:rPr>
            </w:pPr>
          </w:p>
        </w:tc>
        <w:tc>
          <w:tcPr>
            <w:tcW w:w="774" w:type="dxa"/>
            <w:noWrap w:val="0"/>
            <w:vAlign w:val="top"/>
          </w:tcPr>
          <w:p w14:paraId="60928794">
            <w:pPr>
              <w:pStyle w:val="9"/>
              <w:keepNext/>
              <w:spacing w:after="0" w:line="440" w:lineRule="exact"/>
              <w:ind w:left="63" w:right="63"/>
              <w:rPr>
                <w:rFonts w:eastAsia="仿宋_GB2312"/>
                <w:color w:val="000000"/>
                <w:kern w:val="2"/>
                <w:sz w:val="28"/>
                <w:szCs w:val="30"/>
                <w:lang w:val="en-US" w:eastAsia="zh-CN"/>
              </w:rPr>
            </w:pPr>
          </w:p>
        </w:tc>
        <w:tc>
          <w:tcPr>
            <w:tcW w:w="1352" w:type="dxa"/>
            <w:noWrap w:val="0"/>
            <w:vAlign w:val="top"/>
          </w:tcPr>
          <w:p w14:paraId="6034561C">
            <w:pPr>
              <w:pStyle w:val="9"/>
              <w:keepNext/>
              <w:spacing w:after="0" w:line="440" w:lineRule="exact"/>
              <w:ind w:left="63" w:right="63"/>
              <w:rPr>
                <w:rFonts w:eastAsia="仿宋_GB2312"/>
                <w:color w:val="000000"/>
                <w:kern w:val="2"/>
                <w:sz w:val="28"/>
                <w:szCs w:val="30"/>
                <w:lang w:val="en-US" w:eastAsia="zh-CN"/>
              </w:rPr>
            </w:pPr>
          </w:p>
        </w:tc>
        <w:tc>
          <w:tcPr>
            <w:tcW w:w="1418" w:type="dxa"/>
            <w:noWrap w:val="0"/>
            <w:vAlign w:val="top"/>
          </w:tcPr>
          <w:p w14:paraId="5844142E">
            <w:pPr>
              <w:pStyle w:val="9"/>
              <w:keepNext/>
              <w:spacing w:after="0" w:line="440" w:lineRule="exact"/>
              <w:ind w:left="63" w:right="63"/>
              <w:rPr>
                <w:rFonts w:eastAsia="仿宋_GB2312"/>
                <w:color w:val="000000"/>
                <w:kern w:val="2"/>
                <w:sz w:val="28"/>
                <w:szCs w:val="30"/>
                <w:lang w:val="en-US" w:eastAsia="zh-CN"/>
              </w:rPr>
            </w:pPr>
          </w:p>
        </w:tc>
        <w:tc>
          <w:tcPr>
            <w:tcW w:w="1701" w:type="dxa"/>
            <w:noWrap w:val="0"/>
            <w:vAlign w:val="top"/>
          </w:tcPr>
          <w:p w14:paraId="0E609ABE">
            <w:pPr>
              <w:pStyle w:val="9"/>
              <w:keepNext/>
              <w:spacing w:after="0" w:line="440" w:lineRule="exact"/>
              <w:ind w:left="63" w:right="63"/>
              <w:rPr>
                <w:rFonts w:eastAsia="仿宋_GB2312"/>
                <w:color w:val="000000"/>
                <w:kern w:val="2"/>
                <w:sz w:val="28"/>
                <w:szCs w:val="30"/>
                <w:lang w:val="en-US" w:eastAsia="zh-CN"/>
              </w:rPr>
            </w:pPr>
          </w:p>
        </w:tc>
      </w:tr>
    </w:tbl>
    <w:p w14:paraId="700EA192">
      <w:pPr>
        <w:spacing w:line="440" w:lineRule="exact"/>
        <w:rPr>
          <w:rFonts w:ascii="Times New Roman" w:hAnsi="Times New Roman" w:eastAsia="仿宋_GB2312"/>
          <w:color w:val="000000"/>
          <w:sz w:val="30"/>
          <w:szCs w:val="30"/>
        </w:rPr>
      </w:pPr>
    </w:p>
    <w:p w14:paraId="7038C1F1">
      <w:pPr>
        <w:spacing w:before="156" w:beforeLines="50" w:after="156" w:afterLines="50" w:line="440" w:lineRule="exact"/>
        <w:jc w:val="center"/>
        <w:rPr>
          <w:rFonts w:ascii="Times New Roman" w:hAnsi="Times New Roman" w:eastAsia="黑体"/>
          <w:color w:val="000000"/>
          <w:sz w:val="30"/>
          <w:szCs w:val="30"/>
        </w:rPr>
      </w:pPr>
      <w:r>
        <w:rPr>
          <w:rFonts w:ascii="Times New Roman" w:hAnsi="Times New Roman" w:eastAsia="仿宋_GB2312"/>
          <w:color w:val="000000"/>
          <w:sz w:val="30"/>
          <w:szCs w:val="30"/>
        </w:rPr>
        <w:br w:type="page"/>
      </w:r>
      <w:r>
        <w:rPr>
          <w:rFonts w:ascii="Times New Roman" w:hAnsi="Times New Roman" w:eastAsia="黑体"/>
          <w:color w:val="000000"/>
          <w:sz w:val="30"/>
          <w:szCs w:val="30"/>
        </w:rPr>
        <w:t>11-3：专业工程暂估价表</w:t>
      </w:r>
    </w:p>
    <w:tbl>
      <w:tblPr>
        <w:tblStyle w:val="21"/>
        <w:tblW w:w="0" w:type="auto"/>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879"/>
        <w:gridCol w:w="1984"/>
        <w:gridCol w:w="4678"/>
        <w:gridCol w:w="1276"/>
      </w:tblGrid>
      <w:tr w14:paraId="2890DF3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Ex>
        <w:tc>
          <w:tcPr>
            <w:tcW w:w="879" w:type="dxa"/>
            <w:tcBorders>
              <w:top w:val="single" w:color="auto" w:sz="12" w:space="0"/>
              <w:bottom w:val="double" w:color="auto" w:sz="6" w:space="0"/>
            </w:tcBorders>
            <w:noWrap w:val="0"/>
            <w:vAlign w:val="top"/>
          </w:tcPr>
          <w:p w14:paraId="0EFDB7B2">
            <w:pPr>
              <w:pStyle w:val="9"/>
              <w:keepNext/>
              <w:spacing w:after="0" w:line="440" w:lineRule="exact"/>
              <w:ind w:left="63" w:right="63"/>
              <w:rPr>
                <w:rFonts w:hint="eastAsia" w:ascii="宋体" w:hAnsi="宋体" w:eastAsia="宋体" w:cs="宋体"/>
                <w:color w:val="000000"/>
                <w:kern w:val="2"/>
                <w:sz w:val="24"/>
                <w:szCs w:val="24"/>
                <w:lang w:val="en-US" w:eastAsia="zh-CN"/>
              </w:rPr>
            </w:pPr>
            <w:r>
              <w:rPr>
                <w:rFonts w:hint="eastAsia" w:ascii="宋体" w:hAnsi="宋体" w:eastAsia="宋体" w:cs="宋体"/>
                <w:color w:val="000000"/>
                <w:kern w:val="2"/>
                <w:sz w:val="24"/>
                <w:szCs w:val="24"/>
                <w:lang w:val="en-US" w:eastAsia="zh-CN"/>
              </w:rPr>
              <w:t>序号</w:t>
            </w:r>
          </w:p>
        </w:tc>
        <w:tc>
          <w:tcPr>
            <w:tcW w:w="1984" w:type="dxa"/>
            <w:tcBorders>
              <w:top w:val="single" w:color="auto" w:sz="12" w:space="0"/>
              <w:bottom w:val="double" w:color="auto" w:sz="6" w:space="0"/>
            </w:tcBorders>
            <w:noWrap w:val="0"/>
            <w:vAlign w:val="top"/>
          </w:tcPr>
          <w:p w14:paraId="58033E25">
            <w:pPr>
              <w:pStyle w:val="9"/>
              <w:keepNext/>
              <w:spacing w:after="0" w:line="440" w:lineRule="exact"/>
              <w:ind w:left="63" w:right="63"/>
              <w:rPr>
                <w:rFonts w:hint="eastAsia" w:ascii="宋体" w:hAnsi="宋体" w:eastAsia="宋体" w:cs="宋体"/>
                <w:color w:val="000000"/>
                <w:kern w:val="2"/>
                <w:sz w:val="24"/>
                <w:szCs w:val="24"/>
                <w:lang w:val="en-US" w:eastAsia="zh-CN"/>
              </w:rPr>
            </w:pPr>
            <w:r>
              <w:rPr>
                <w:rFonts w:hint="eastAsia" w:ascii="宋体" w:hAnsi="宋体" w:eastAsia="宋体" w:cs="宋体"/>
                <w:color w:val="000000"/>
                <w:kern w:val="2"/>
                <w:sz w:val="24"/>
                <w:szCs w:val="24"/>
                <w:lang w:val="en-US" w:eastAsia="zh-CN"/>
              </w:rPr>
              <w:t>专业工程名称</w:t>
            </w:r>
          </w:p>
        </w:tc>
        <w:tc>
          <w:tcPr>
            <w:tcW w:w="4678" w:type="dxa"/>
            <w:tcBorders>
              <w:top w:val="single" w:color="auto" w:sz="12" w:space="0"/>
              <w:bottom w:val="double" w:color="auto" w:sz="6" w:space="0"/>
            </w:tcBorders>
            <w:noWrap w:val="0"/>
            <w:vAlign w:val="top"/>
          </w:tcPr>
          <w:p w14:paraId="38B2A21B">
            <w:pPr>
              <w:pStyle w:val="9"/>
              <w:keepNext/>
              <w:spacing w:after="0" w:line="440" w:lineRule="exact"/>
              <w:ind w:left="63" w:right="63"/>
              <w:rPr>
                <w:rFonts w:hint="eastAsia" w:ascii="宋体" w:hAnsi="宋体" w:eastAsia="宋体" w:cs="宋体"/>
                <w:color w:val="000000"/>
                <w:kern w:val="2"/>
                <w:sz w:val="24"/>
                <w:szCs w:val="24"/>
                <w:lang w:val="en-US" w:eastAsia="zh-CN"/>
              </w:rPr>
            </w:pPr>
            <w:r>
              <w:rPr>
                <w:rFonts w:hint="eastAsia" w:ascii="宋体" w:hAnsi="宋体" w:eastAsia="宋体" w:cs="宋体"/>
                <w:color w:val="000000"/>
                <w:kern w:val="2"/>
                <w:sz w:val="24"/>
                <w:szCs w:val="24"/>
                <w:lang w:val="en-US" w:eastAsia="zh-CN"/>
              </w:rPr>
              <w:t>工程内容</w:t>
            </w:r>
          </w:p>
        </w:tc>
        <w:tc>
          <w:tcPr>
            <w:tcW w:w="1276" w:type="dxa"/>
            <w:tcBorders>
              <w:top w:val="single" w:color="auto" w:sz="12" w:space="0"/>
              <w:bottom w:val="double" w:color="auto" w:sz="6" w:space="0"/>
            </w:tcBorders>
            <w:noWrap w:val="0"/>
            <w:vAlign w:val="top"/>
          </w:tcPr>
          <w:p w14:paraId="3A63EF20">
            <w:pPr>
              <w:pStyle w:val="9"/>
              <w:keepNext/>
              <w:spacing w:after="0" w:line="440" w:lineRule="exact"/>
              <w:ind w:left="63" w:right="63"/>
              <w:rPr>
                <w:rFonts w:hint="eastAsia" w:ascii="宋体" w:hAnsi="宋体" w:eastAsia="宋体" w:cs="宋体"/>
                <w:color w:val="000000"/>
                <w:kern w:val="2"/>
                <w:sz w:val="24"/>
                <w:szCs w:val="24"/>
                <w:lang w:val="en-US" w:eastAsia="zh-CN"/>
              </w:rPr>
            </w:pPr>
            <w:r>
              <w:rPr>
                <w:rFonts w:hint="eastAsia" w:ascii="宋体" w:hAnsi="宋体" w:eastAsia="宋体" w:cs="宋体"/>
                <w:color w:val="000000"/>
                <w:kern w:val="2"/>
                <w:sz w:val="24"/>
                <w:szCs w:val="24"/>
                <w:lang w:val="en-US" w:eastAsia="zh-CN"/>
              </w:rPr>
              <w:t>金额</w:t>
            </w:r>
          </w:p>
        </w:tc>
      </w:tr>
      <w:tr w14:paraId="74AE3F1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tcBorders>
              <w:top w:val="double" w:color="auto" w:sz="6" w:space="0"/>
              <w:bottom w:val="single" w:color="auto" w:sz="6" w:space="0"/>
            </w:tcBorders>
            <w:noWrap w:val="0"/>
            <w:vAlign w:val="top"/>
          </w:tcPr>
          <w:p w14:paraId="77AEE98E">
            <w:pPr>
              <w:pStyle w:val="9"/>
              <w:keepNext/>
              <w:spacing w:after="0" w:line="440" w:lineRule="exact"/>
              <w:ind w:left="63" w:right="63"/>
              <w:rPr>
                <w:color w:val="000000"/>
                <w:kern w:val="2"/>
                <w:sz w:val="21"/>
                <w:szCs w:val="21"/>
                <w:lang w:val="en-US" w:eastAsia="zh-CN"/>
              </w:rPr>
            </w:pPr>
          </w:p>
        </w:tc>
        <w:tc>
          <w:tcPr>
            <w:tcW w:w="1984" w:type="dxa"/>
            <w:tcBorders>
              <w:top w:val="double" w:color="auto" w:sz="6" w:space="0"/>
              <w:bottom w:val="single" w:color="auto" w:sz="6" w:space="0"/>
            </w:tcBorders>
            <w:noWrap w:val="0"/>
            <w:vAlign w:val="top"/>
          </w:tcPr>
          <w:p w14:paraId="5BEFFF3F">
            <w:pPr>
              <w:pStyle w:val="9"/>
              <w:keepNext/>
              <w:spacing w:after="0" w:line="440" w:lineRule="exact"/>
              <w:ind w:left="63" w:right="63"/>
              <w:rPr>
                <w:color w:val="000000"/>
                <w:kern w:val="2"/>
                <w:sz w:val="21"/>
                <w:szCs w:val="21"/>
                <w:lang w:val="en-US" w:eastAsia="zh-CN"/>
              </w:rPr>
            </w:pPr>
          </w:p>
        </w:tc>
        <w:tc>
          <w:tcPr>
            <w:tcW w:w="4678" w:type="dxa"/>
            <w:tcBorders>
              <w:top w:val="double" w:color="auto" w:sz="6" w:space="0"/>
              <w:bottom w:val="single" w:color="auto" w:sz="6" w:space="0"/>
            </w:tcBorders>
            <w:noWrap w:val="0"/>
            <w:vAlign w:val="top"/>
          </w:tcPr>
          <w:p w14:paraId="535CA3F7">
            <w:pPr>
              <w:pStyle w:val="9"/>
              <w:keepNext/>
              <w:spacing w:after="0" w:line="440" w:lineRule="exact"/>
              <w:ind w:left="63" w:right="63"/>
              <w:rPr>
                <w:color w:val="000000"/>
                <w:kern w:val="2"/>
                <w:sz w:val="21"/>
                <w:szCs w:val="21"/>
                <w:lang w:val="en-US" w:eastAsia="zh-CN"/>
              </w:rPr>
            </w:pPr>
          </w:p>
        </w:tc>
        <w:tc>
          <w:tcPr>
            <w:tcW w:w="1276" w:type="dxa"/>
            <w:tcBorders>
              <w:top w:val="double" w:color="auto" w:sz="6" w:space="0"/>
              <w:bottom w:val="single" w:color="auto" w:sz="6" w:space="0"/>
            </w:tcBorders>
            <w:noWrap w:val="0"/>
            <w:vAlign w:val="top"/>
          </w:tcPr>
          <w:p w14:paraId="6A1B43CB">
            <w:pPr>
              <w:pStyle w:val="9"/>
              <w:keepNext/>
              <w:spacing w:after="0" w:line="440" w:lineRule="exact"/>
              <w:ind w:left="63" w:right="63"/>
              <w:rPr>
                <w:color w:val="000000"/>
                <w:kern w:val="2"/>
                <w:sz w:val="21"/>
                <w:szCs w:val="21"/>
                <w:lang w:val="en-US" w:eastAsia="zh-CN"/>
              </w:rPr>
            </w:pPr>
          </w:p>
        </w:tc>
      </w:tr>
      <w:tr w14:paraId="400141C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tcBorders>
              <w:top w:val="nil"/>
            </w:tcBorders>
            <w:noWrap w:val="0"/>
            <w:vAlign w:val="top"/>
          </w:tcPr>
          <w:p w14:paraId="45003438">
            <w:pPr>
              <w:pStyle w:val="9"/>
              <w:keepNext/>
              <w:spacing w:after="0" w:line="440" w:lineRule="exact"/>
              <w:ind w:left="63" w:right="63"/>
              <w:rPr>
                <w:color w:val="000000"/>
                <w:kern w:val="2"/>
                <w:sz w:val="21"/>
                <w:szCs w:val="21"/>
                <w:lang w:val="en-US" w:eastAsia="zh-CN"/>
              </w:rPr>
            </w:pPr>
          </w:p>
        </w:tc>
        <w:tc>
          <w:tcPr>
            <w:tcW w:w="1984" w:type="dxa"/>
            <w:tcBorders>
              <w:top w:val="nil"/>
            </w:tcBorders>
            <w:noWrap w:val="0"/>
            <w:vAlign w:val="top"/>
          </w:tcPr>
          <w:p w14:paraId="4ED09E0C">
            <w:pPr>
              <w:pStyle w:val="9"/>
              <w:keepNext/>
              <w:spacing w:after="0" w:line="440" w:lineRule="exact"/>
              <w:ind w:left="63" w:right="63"/>
              <w:rPr>
                <w:color w:val="000000"/>
                <w:kern w:val="2"/>
                <w:sz w:val="21"/>
                <w:szCs w:val="21"/>
                <w:lang w:val="en-US" w:eastAsia="zh-CN"/>
              </w:rPr>
            </w:pPr>
          </w:p>
        </w:tc>
        <w:tc>
          <w:tcPr>
            <w:tcW w:w="4678" w:type="dxa"/>
            <w:tcBorders>
              <w:top w:val="nil"/>
            </w:tcBorders>
            <w:noWrap w:val="0"/>
            <w:vAlign w:val="top"/>
          </w:tcPr>
          <w:p w14:paraId="59748955">
            <w:pPr>
              <w:pStyle w:val="9"/>
              <w:keepNext/>
              <w:spacing w:after="0" w:line="440" w:lineRule="exact"/>
              <w:ind w:left="63" w:right="63"/>
              <w:rPr>
                <w:color w:val="000000"/>
                <w:kern w:val="2"/>
                <w:sz w:val="21"/>
                <w:szCs w:val="21"/>
                <w:lang w:val="en-US" w:eastAsia="zh-CN"/>
              </w:rPr>
            </w:pPr>
          </w:p>
        </w:tc>
        <w:tc>
          <w:tcPr>
            <w:tcW w:w="1276" w:type="dxa"/>
            <w:tcBorders>
              <w:top w:val="nil"/>
            </w:tcBorders>
            <w:noWrap w:val="0"/>
            <w:vAlign w:val="top"/>
          </w:tcPr>
          <w:p w14:paraId="0908E093">
            <w:pPr>
              <w:pStyle w:val="9"/>
              <w:keepNext/>
              <w:spacing w:after="0" w:line="440" w:lineRule="exact"/>
              <w:ind w:left="63" w:right="63"/>
              <w:rPr>
                <w:color w:val="000000"/>
                <w:kern w:val="2"/>
                <w:sz w:val="21"/>
                <w:szCs w:val="21"/>
                <w:lang w:val="en-US" w:eastAsia="zh-CN"/>
              </w:rPr>
            </w:pPr>
          </w:p>
        </w:tc>
      </w:tr>
      <w:tr w14:paraId="25C0AF6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tcBorders>
              <w:top w:val="nil"/>
            </w:tcBorders>
            <w:noWrap w:val="0"/>
            <w:vAlign w:val="top"/>
          </w:tcPr>
          <w:p w14:paraId="496C2266">
            <w:pPr>
              <w:pStyle w:val="9"/>
              <w:keepNext/>
              <w:spacing w:after="0" w:line="440" w:lineRule="exact"/>
              <w:ind w:left="63" w:right="63"/>
              <w:rPr>
                <w:color w:val="000000"/>
                <w:kern w:val="2"/>
                <w:sz w:val="21"/>
                <w:szCs w:val="21"/>
                <w:lang w:val="en-US" w:eastAsia="zh-CN"/>
              </w:rPr>
            </w:pPr>
          </w:p>
        </w:tc>
        <w:tc>
          <w:tcPr>
            <w:tcW w:w="1984" w:type="dxa"/>
            <w:tcBorders>
              <w:top w:val="nil"/>
            </w:tcBorders>
            <w:noWrap w:val="0"/>
            <w:vAlign w:val="top"/>
          </w:tcPr>
          <w:p w14:paraId="1B06C04D">
            <w:pPr>
              <w:pStyle w:val="9"/>
              <w:keepNext/>
              <w:spacing w:after="0" w:line="440" w:lineRule="exact"/>
              <w:ind w:left="63" w:right="63"/>
              <w:rPr>
                <w:color w:val="000000"/>
                <w:kern w:val="2"/>
                <w:sz w:val="21"/>
                <w:szCs w:val="21"/>
                <w:lang w:val="en-US" w:eastAsia="zh-CN"/>
              </w:rPr>
            </w:pPr>
          </w:p>
        </w:tc>
        <w:tc>
          <w:tcPr>
            <w:tcW w:w="4678" w:type="dxa"/>
            <w:tcBorders>
              <w:top w:val="nil"/>
            </w:tcBorders>
            <w:noWrap w:val="0"/>
            <w:vAlign w:val="top"/>
          </w:tcPr>
          <w:p w14:paraId="23EDD2FF">
            <w:pPr>
              <w:pStyle w:val="9"/>
              <w:keepNext/>
              <w:spacing w:after="0" w:line="440" w:lineRule="exact"/>
              <w:ind w:left="63" w:right="63"/>
              <w:rPr>
                <w:color w:val="000000"/>
                <w:kern w:val="2"/>
                <w:sz w:val="21"/>
                <w:szCs w:val="21"/>
                <w:lang w:val="en-US" w:eastAsia="zh-CN"/>
              </w:rPr>
            </w:pPr>
          </w:p>
        </w:tc>
        <w:tc>
          <w:tcPr>
            <w:tcW w:w="1276" w:type="dxa"/>
            <w:tcBorders>
              <w:top w:val="nil"/>
            </w:tcBorders>
            <w:noWrap w:val="0"/>
            <w:vAlign w:val="top"/>
          </w:tcPr>
          <w:p w14:paraId="691FD38F">
            <w:pPr>
              <w:pStyle w:val="9"/>
              <w:keepNext/>
              <w:spacing w:after="0" w:line="440" w:lineRule="exact"/>
              <w:ind w:left="63" w:right="63"/>
              <w:rPr>
                <w:color w:val="000000"/>
                <w:kern w:val="2"/>
                <w:sz w:val="21"/>
                <w:szCs w:val="21"/>
                <w:lang w:val="en-US" w:eastAsia="zh-CN"/>
              </w:rPr>
            </w:pPr>
          </w:p>
        </w:tc>
      </w:tr>
      <w:tr w14:paraId="7311F24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516B2B01">
            <w:pPr>
              <w:pStyle w:val="9"/>
              <w:keepNext/>
              <w:spacing w:after="0" w:line="440" w:lineRule="exact"/>
              <w:ind w:left="63" w:right="63"/>
              <w:rPr>
                <w:color w:val="000000"/>
                <w:kern w:val="2"/>
                <w:sz w:val="21"/>
                <w:szCs w:val="21"/>
                <w:lang w:val="en-US" w:eastAsia="zh-CN"/>
              </w:rPr>
            </w:pPr>
          </w:p>
        </w:tc>
        <w:tc>
          <w:tcPr>
            <w:tcW w:w="1984" w:type="dxa"/>
            <w:noWrap w:val="0"/>
            <w:vAlign w:val="top"/>
          </w:tcPr>
          <w:p w14:paraId="291731E8">
            <w:pPr>
              <w:pStyle w:val="9"/>
              <w:keepNext/>
              <w:spacing w:after="0" w:line="440" w:lineRule="exact"/>
              <w:ind w:left="63" w:right="63"/>
              <w:rPr>
                <w:color w:val="000000"/>
                <w:kern w:val="2"/>
                <w:sz w:val="21"/>
                <w:szCs w:val="21"/>
                <w:lang w:val="en-US" w:eastAsia="zh-CN"/>
              </w:rPr>
            </w:pPr>
          </w:p>
        </w:tc>
        <w:tc>
          <w:tcPr>
            <w:tcW w:w="4678" w:type="dxa"/>
            <w:noWrap w:val="0"/>
            <w:vAlign w:val="top"/>
          </w:tcPr>
          <w:p w14:paraId="2122D363">
            <w:pPr>
              <w:pStyle w:val="9"/>
              <w:keepNext/>
              <w:spacing w:after="0" w:line="440" w:lineRule="exact"/>
              <w:ind w:left="63" w:right="63"/>
              <w:rPr>
                <w:color w:val="000000"/>
                <w:kern w:val="2"/>
                <w:sz w:val="21"/>
                <w:szCs w:val="21"/>
                <w:lang w:val="en-US" w:eastAsia="zh-CN"/>
              </w:rPr>
            </w:pPr>
          </w:p>
        </w:tc>
        <w:tc>
          <w:tcPr>
            <w:tcW w:w="1276" w:type="dxa"/>
            <w:noWrap w:val="0"/>
            <w:vAlign w:val="top"/>
          </w:tcPr>
          <w:p w14:paraId="77DEA47D">
            <w:pPr>
              <w:pStyle w:val="9"/>
              <w:keepNext/>
              <w:spacing w:after="0" w:line="440" w:lineRule="exact"/>
              <w:ind w:left="63" w:right="63"/>
              <w:rPr>
                <w:color w:val="000000"/>
                <w:kern w:val="2"/>
                <w:sz w:val="21"/>
                <w:szCs w:val="21"/>
                <w:lang w:val="en-US" w:eastAsia="zh-CN"/>
              </w:rPr>
            </w:pPr>
          </w:p>
        </w:tc>
      </w:tr>
      <w:tr w14:paraId="6CBDC83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35A67450">
            <w:pPr>
              <w:pStyle w:val="9"/>
              <w:keepNext/>
              <w:spacing w:after="0" w:line="440" w:lineRule="exact"/>
              <w:ind w:left="63" w:right="63"/>
              <w:rPr>
                <w:color w:val="000000"/>
                <w:kern w:val="2"/>
                <w:sz w:val="21"/>
                <w:szCs w:val="21"/>
                <w:lang w:val="en-US" w:eastAsia="zh-CN"/>
              </w:rPr>
            </w:pPr>
          </w:p>
        </w:tc>
        <w:tc>
          <w:tcPr>
            <w:tcW w:w="1984" w:type="dxa"/>
            <w:noWrap w:val="0"/>
            <w:vAlign w:val="top"/>
          </w:tcPr>
          <w:p w14:paraId="0787BEE5">
            <w:pPr>
              <w:pStyle w:val="9"/>
              <w:keepNext/>
              <w:spacing w:after="0" w:line="440" w:lineRule="exact"/>
              <w:ind w:left="63" w:right="63"/>
              <w:rPr>
                <w:color w:val="000000"/>
                <w:kern w:val="2"/>
                <w:sz w:val="21"/>
                <w:szCs w:val="21"/>
                <w:lang w:val="en-US" w:eastAsia="zh-CN"/>
              </w:rPr>
            </w:pPr>
          </w:p>
        </w:tc>
        <w:tc>
          <w:tcPr>
            <w:tcW w:w="4678" w:type="dxa"/>
            <w:noWrap w:val="0"/>
            <w:vAlign w:val="top"/>
          </w:tcPr>
          <w:p w14:paraId="20CA5F8F">
            <w:pPr>
              <w:pStyle w:val="9"/>
              <w:keepNext/>
              <w:spacing w:after="0" w:line="440" w:lineRule="exact"/>
              <w:ind w:left="63" w:right="63"/>
              <w:rPr>
                <w:color w:val="000000"/>
                <w:kern w:val="2"/>
                <w:sz w:val="21"/>
                <w:szCs w:val="21"/>
                <w:lang w:val="en-US" w:eastAsia="zh-CN"/>
              </w:rPr>
            </w:pPr>
          </w:p>
        </w:tc>
        <w:tc>
          <w:tcPr>
            <w:tcW w:w="1276" w:type="dxa"/>
            <w:noWrap w:val="0"/>
            <w:vAlign w:val="top"/>
          </w:tcPr>
          <w:p w14:paraId="2D7267E1">
            <w:pPr>
              <w:pStyle w:val="9"/>
              <w:keepNext/>
              <w:spacing w:after="0" w:line="440" w:lineRule="exact"/>
              <w:ind w:left="63" w:right="63"/>
              <w:rPr>
                <w:color w:val="000000"/>
                <w:kern w:val="2"/>
                <w:sz w:val="21"/>
                <w:szCs w:val="21"/>
                <w:lang w:val="en-US" w:eastAsia="zh-CN"/>
              </w:rPr>
            </w:pPr>
          </w:p>
        </w:tc>
      </w:tr>
      <w:tr w14:paraId="6C2EB89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5397C8CD">
            <w:pPr>
              <w:pStyle w:val="9"/>
              <w:keepNext/>
              <w:spacing w:after="0" w:line="440" w:lineRule="exact"/>
              <w:ind w:left="63" w:right="63"/>
              <w:rPr>
                <w:color w:val="000000"/>
                <w:kern w:val="2"/>
                <w:sz w:val="21"/>
                <w:szCs w:val="21"/>
                <w:lang w:val="en-US" w:eastAsia="zh-CN"/>
              </w:rPr>
            </w:pPr>
          </w:p>
        </w:tc>
        <w:tc>
          <w:tcPr>
            <w:tcW w:w="1984" w:type="dxa"/>
            <w:noWrap w:val="0"/>
            <w:vAlign w:val="top"/>
          </w:tcPr>
          <w:p w14:paraId="48B5726F">
            <w:pPr>
              <w:pStyle w:val="9"/>
              <w:keepNext/>
              <w:spacing w:after="0" w:line="440" w:lineRule="exact"/>
              <w:ind w:left="63" w:right="63"/>
              <w:rPr>
                <w:color w:val="000000"/>
                <w:kern w:val="2"/>
                <w:sz w:val="21"/>
                <w:szCs w:val="21"/>
                <w:lang w:val="en-US" w:eastAsia="zh-CN"/>
              </w:rPr>
            </w:pPr>
          </w:p>
        </w:tc>
        <w:tc>
          <w:tcPr>
            <w:tcW w:w="4678" w:type="dxa"/>
            <w:noWrap w:val="0"/>
            <w:vAlign w:val="top"/>
          </w:tcPr>
          <w:p w14:paraId="34654404">
            <w:pPr>
              <w:pStyle w:val="9"/>
              <w:keepNext/>
              <w:spacing w:after="0" w:line="440" w:lineRule="exact"/>
              <w:ind w:left="63" w:right="63"/>
              <w:rPr>
                <w:color w:val="000000"/>
                <w:kern w:val="2"/>
                <w:sz w:val="21"/>
                <w:szCs w:val="21"/>
                <w:lang w:val="en-US" w:eastAsia="zh-CN"/>
              </w:rPr>
            </w:pPr>
          </w:p>
        </w:tc>
        <w:tc>
          <w:tcPr>
            <w:tcW w:w="1276" w:type="dxa"/>
            <w:noWrap w:val="0"/>
            <w:vAlign w:val="top"/>
          </w:tcPr>
          <w:p w14:paraId="4B96FD03">
            <w:pPr>
              <w:pStyle w:val="9"/>
              <w:keepNext/>
              <w:spacing w:after="0" w:line="440" w:lineRule="exact"/>
              <w:ind w:left="63" w:right="63"/>
              <w:rPr>
                <w:color w:val="000000"/>
                <w:kern w:val="2"/>
                <w:sz w:val="21"/>
                <w:szCs w:val="21"/>
                <w:lang w:val="en-US" w:eastAsia="zh-CN"/>
              </w:rPr>
            </w:pPr>
          </w:p>
        </w:tc>
      </w:tr>
      <w:tr w14:paraId="7B1A3CB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2C68D527">
            <w:pPr>
              <w:pStyle w:val="9"/>
              <w:keepNext/>
              <w:spacing w:after="0" w:line="440" w:lineRule="exact"/>
              <w:ind w:left="63" w:right="63"/>
              <w:rPr>
                <w:color w:val="000000"/>
                <w:kern w:val="2"/>
                <w:sz w:val="21"/>
                <w:szCs w:val="21"/>
                <w:lang w:val="en-US" w:eastAsia="zh-CN"/>
              </w:rPr>
            </w:pPr>
          </w:p>
        </w:tc>
        <w:tc>
          <w:tcPr>
            <w:tcW w:w="1984" w:type="dxa"/>
            <w:noWrap w:val="0"/>
            <w:vAlign w:val="top"/>
          </w:tcPr>
          <w:p w14:paraId="3C58A600">
            <w:pPr>
              <w:pStyle w:val="9"/>
              <w:keepNext/>
              <w:spacing w:after="0" w:line="440" w:lineRule="exact"/>
              <w:ind w:left="63" w:right="63"/>
              <w:rPr>
                <w:color w:val="000000"/>
                <w:kern w:val="2"/>
                <w:sz w:val="21"/>
                <w:szCs w:val="21"/>
                <w:lang w:val="en-US" w:eastAsia="zh-CN"/>
              </w:rPr>
            </w:pPr>
          </w:p>
        </w:tc>
        <w:tc>
          <w:tcPr>
            <w:tcW w:w="4678" w:type="dxa"/>
            <w:noWrap w:val="0"/>
            <w:vAlign w:val="top"/>
          </w:tcPr>
          <w:p w14:paraId="19D179E2">
            <w:pPr>
              <w:pStyle w:val="9"/>
              <w:keepNext/>
              <w:spacing w:after="0" w:line="440" w:lineRule="exact"/>
              <w:ind w:left="63" w:right="63"/>
              <w:rPr>
                <w:color w:val="000000"/>
                <w:kern w:val="2"/>
                <w:sz w:val="21"/>
                <w:szCs w:val="21"/>
                <w:lang w:val="en-US" w:eastAsia="zh-CN"/>
              </w:rPr>
            </w:pPr>
          </w:p>
        </w:tc>
        <w:tc>
          <w:tcPr>
            <w:tcW w:w="1276" w:type="dxa"/>
            <w:noWrap w:val="0"/>
            <w:vAlign w:val="top"/>
          </w:tcPr>
          <w:p w14:paraId="6EC63967">
            <w:pPr>
              <w:pStyle w:val="9"/>
              <w:keepNext/>
              <w:spacing w:after="0" w:line="440" w:lineRule="exact"/>
              <w:ind w:left="63" w:right="63"/>
              <w:rPr>
                <w:color w:val="000000"/>
                <w:kern w:val="2"/>
                <w:sz w:val="21"/>
                <w:szCs w:val="21"/>
                <w:lang w:val="en-US" w:eastAsia="zh-CN"/>
              </w:rPr>
            </w:pPr>
          </w:p>
        </w:tc>
      </w:tr>
      <w:tr w14:paraId="7A848AA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05576D97">
            <w:pPr>
              <w:pStyle w:val="9"/>
              <w:keepNext/>
              <w:spacing w:after="0" w:line="440" w:lineRule="exact"/>
              <w:ind w:left="63" w:right="63"/>
              <w:rPr>
                <w:color w:val="000000"/>
                <w:kern w:val="2"/>
                <w:sz w:val="21"/>
                <w:szCs w:val="21"/>
                <w:lang w:val="en-US" w:eastAsia="zh-CN"/>
              </w:rPr>
            </w:pPr>
          </w:p>
        </w:tc>
        <w:tc>
          <w:tcPr>
            <w:tcW w:w="1984" w:type="dxa"/>
            <w:noWrap w:val="0"/>
            <w:vAlign w:val="top"/>
          </w:tcPr>
          <w:p w14:paraId="327735C0">
            <w:pPr>
              <w:pStyle w:val="9"/>
              <w:keepNext/>
              <w:spacing w:after="0" w:line="440" w:lineRule="exact"/>
              <w:ind w:left="63" w:right="63"/>
              <w:rPr>
                <w:color w:val="000000"/>
                <w:kern w:val="2"/>
                <w:sz w:val="21"/>
                <w:szCs w:val="21"/>
                <w:lang w:val="en-US" w:eastAsia="zh-CN"/>
              </w:rPr>
            </w:pPr>
          </w:p>
        </w:tc>
        <w:tc>
          <w:tcPr>
            <w:tcW w:w="4678" w:type="dxa"/>
            <w:noWrap w:val="0"/>
            <w:vAlign w:val="top"/>
          </w:tcPr>
          <w:p w14:paraId="5B621C98">
            <w:pPr>
              <w:pStyle w:val="9"/>
              <w:keepNext/>
              <w:spacing w:after="0" w:line="440" w:lineRule="exact"/>
              <w:ind w:left="63" w:right="63"/>
              <w:rPr>
                <w:color w:val="000000"/>
                <w:kern w:val="2"/>
                <w:sz w:val="21"/>
                <w:szCs w:val="21"/>
                <w:lang w:val="en-US" w:eastAsia="zh-CN"/>
              </w:rPr>
            </w:pPr>
          </w:p>
        </w:tc>
        <w:tc>
          <w:tcPr>
            <w:tcW w:w="1276" w:type="dxa"/>
            <w:noWrap w:val="0"/>
            <w:vAlign w:val="top"/>
          </w:tcPr>
          <w:p w14:paraId="25E88628">
            <w:pPr>
              <w:pStyle w:val="9"/>
              <w:keepNext/>
              <w:spacing w:after="0" w:line="440" w:lineRule="exact"/>
              <w:ind w:left="63" w:right="63"/>
              <w:rPr>
                <w:color w:val="000000"/>
                <w:kern w:val="2"/>
                <w:sz w:val="21"/>
                <w:szCs w:val="21"/>
                <w:lang w:val="en-US" w:eastAsia="zh-CN"/>
              </w:rPr>
            </w:pPr>
          </w:p>
        </w:tc>
      </w:tr>
      <w:tr w14:paraId="2B8DA0D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2259E70C">
            <w:pPr>
              <w:pStyle w:val="9"/>
              <w:keepNext/>
              <w:spacing w:after="0" w:line="440" w:lineRule="exact"/>
              <w:ind w:left="63" w:right="63"/>
              <w:rPr>
                <w:color w:val="000000"/>
                <w:kern w:val="2"/>
                <w:sz w:val="21"/>
                <w:szCs w:val="21"/>
                <w:lang w:val="en-US" w:eastAsia="zh-CN"/>
              </w:rPr>
            </w:pPr>
          </w:p>
        </w:tc>
        <w:tc>
          <w:tcPr>
            <w:tcW w:w="1984" w:type="dxa"/>
            <w:noWrap w:val="0"/>
            <w:vAlign w:val="top"/>
          </w:tcPr>
          <w:p w14:paraId="01723DF9">
            <w:pPr>
              <w:pStyle w:val="9"/>
              <w:keepNext/>
              <w:spacing w:after="0" w:line="440" w:lineRule="exact"/>
              <w:ind w:left="63" w:right="63"/>
              <w:rPr>
                <w:color w:val="000000"/>
                <w:kern w:val="2"/>
                <w:sz w:val="21"/>
                <w:szCs w:val="21"/>
                <w:lang w:val="en-US" w:eastAsia="zh-CN"/>
              </w:rPr>
            </w:pPr>
          </w:p>
        </w:tc>
        <w:tc>
          <w:tcPr>
            <w:tcW w:w="4678" w:type="dxa"/>
            <w:noWrap w:val="0"/>
            <w:vAlign w:val="top"/>
          </w:tcPr>
          <w:p w14:paraId="60D2F738">
            <w:pPr>
              <w:pStyle w:val="9"/>
              <w:keepNext/>
              <w:spacing w:after="0" w:line="440" w:lineRule="exact"/>
              <w:ind w:left="63" w:right="63"/>
              <w:rPr>
                <w:color w:val="000000"/>
                <w:kern w:val="2"/>
                <w:sz w:val="21"/>
                <w:szCs w:val="21"/>
                <w:lang w:val="en-US" w:eastAsia="zh-CN"/>
              </w:rPr>
            </w:pPr>
          </w:p>
        </w:tc>
        <w:tc>
          <w:tcPr>
            <w:tcW w:w="1276" w:type="dxa"/>
            <w:noWrap w:val="0"/>
            <w:vAlign w:val="top"/>
          </w:tcPr>
          <w:p w14:paraId="5E0757EB">
            <w:pPr>
              <w:pStyle w:val="9"/>
              <w:keepNext/>
              <w:spacing w:after="0" w:line="440" w:lineRule="exact"/>
              <w:ind w:left="63" w:right="63"/>
              <w:rPr>
                <w:color w:val="000000"/>
                <w:kern w:val="2"/>
                <w:sz w:val="21"/>
                <w:szCs w:val="21"/>
                <w:lang w:val="en-US" w:eastAsia="zh-CN"/>
              </w:rPr>
            </w:pPr>
          </w:p>
        </w:tc>
      </w:tr>
      <w:tr w14:paraId="79D6085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73177DEC">
            <w:pPr>
              <w:pStyle w:val="9"/>
              <w:keepNext/>
              <w:spacing w:after="0" w:line="440" w:lineRule="exact"/>
              <w:ind w:left="63" w:right="63"/>
              <w:rPr>
                <w:color w:val="000000"/>
                <w:kern w:val="2"/>
                <w:sz w:val="21"/>
                <w:szCs w:val="21"/>
                <w:lang w:val="en-US" w:eastAsia="zh-CN"/>
              </w:rPr>
            </w:pPr>
          </w:p>
        </w:tc>
        <w:tc>
          <w:tcPr>
            <w:tcW w:w="1984" w:type="dxa"/>
            <w:noWrap w:val="0"/>
            <w:vAlign w:val="top"/>
          </w:tcPr>
          <w:p w14:paraId="5A09349E">
            <w:pPr>
              <w:pStyle w:val="9"/>
              <w:keepNext/>
              <w:spacing w:after="0" w:line="440" w:lineRule="exact"/>
              <w:ind w:left="63" w:right="63"/>
              <w:rPr>
                <w:color w:val="000000"/>
                <w:kern w:val="2"/>
                <w:sz w:val="21"/>
                <w:szCs w:val="21"/>
                <w:lang w:val="en-US" w:eastAsia="zh-CN"/>
              </w:rPr>
            </w:pPr>
          </w:p>
        </w:tc>
        <w:tc>
          <w:tcPr>
            <w:tcW w:w="4678" w:type="dxa"/>
            <w:noWrap w:val="0"/>
            <w:vAlign w:val="top"/>
          </w:tcPr>
          <w:p w14:paraId="06473F77">
            <w:pPr>
              <w:pStyle w:val="9"/>
              <w:keepNext/>
              <w:spacing w:after="0" w:line="440" w:lineRule="exact"/>
              <w:ind w:left="63" w:right="63"/>
              <w:rPr>
                <w:color w:val="000000"/>
                <w:kern w:val="2"/>
                <w:sz w:val="21"/>
                <w:szCs w:val="21"/>
                <w:lang w:val="en-US" w:eastAsia="zh-CN"/>
              </w:rPr>
            </w:pPr>
          </w:p>
        </w:tc>
        <w:tc>
          <w:tcPr>
            <w:tcW w:w="1276" w:type="dxa"/>
            <w:noWrap w:val="0"/>
            <w:vAlign w:val="top"/>
          </w:tcPr>
          <w:p w14:paraId="0FA80553">
            <w:pPr>
              <w:pStyle w:val="9"/>
              <w:keepNext/>
              <w:spacing w:after="0" w:line="440" w:lineRule="exact"/>
              <w:ind w:left="63" w:right="63"/>
              <w:rPr>
                <w:color w:val="000000"/>
                <w:kern w:val="2"/>
                <w:sz w:val="21"/>
                <w:szCs w:val="21"/>
                <w:lang w:val="en-US" w:eastAsia="zh-CN"/>
              </w:rPr>
            </w:pPr>
          </w:p>
        </w:tc>
      </w:tr>
      <w:tr w14:paraId="27654A5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74F89B1A">
            <w:pPr>
              <w:pStyle w:val="9"/>
              <w:keepNext/>
              <w:spacing w:after="0" w:line="440" w:lineRule="exact"/>
              <w:ind w:left="63" w:right="63"/>
              <w:rPr>
                <w:color w:val="000000"/>
                <w:kern w:val="2"/>
                <w:sz w:val="21"/>
                <w:szCs w:val="21"/>
                <w:lang w:val="en-US" w:eastAsia="zh-CN"/>
              </w:rPr>
            </w:pPr>
          </w:p>
        </w:tc>
        <w:tc>
          <w:tcPr>
            <w:tcW w:w="1984" w:type="dxa"/>
            <w:noWrap w:val="0"/>
            <w:vAlign w:val="top"/>
          </w:tcPr>
          <w:p w14:paraId="27ED4B5F">
            <w:pPr>
              <w:pStyle w:val="9"/>
              <w:keepNext/>
              <w:spacing w:after="0" w:line="440" w:lineRule="exact"/>
              <w:ind w:left="63" w:right="63"/>
              <w:rPr>
                <w:color w:val="000000"/>
                <w:kern w:val="2"/>
                <w:sz w:val="21"/>
                <w:szCs w:val="21"/>
                <w:lang w:val="en-US" w:eastAsia="zh-CN"/>
              </w:rPr>
            </w:pPr>
          </w:p>
        </w:tc>
        <w:tc>
          <w:tcPr>
            <w:tcW w:w="4678" w:type="dxa"/>
            <w:noWrap w:val="0"/>
            <w:vAlign w:val="top"/>
          </w:tcPr>
          <w:p w14:paraId="59E80BDA">
            <w:pPr>
              <w:pStyle w:val="9"/>
              <w:keepNext/>
              <w:spacing w:after="0" w:line="440" w:lineRule="exact"/>
              <w:ind w:left="63" w:right="63"/>
              <w:rPr>
                <w:color w:val="000000"/>
                <w:kern w:val="2"/>
                <w:sz w:val="21"/>
                <w:szCs w:val="21"/>
                <w:lang w:val="en-US" w:eastAsia="zh-CN"/>
              </w:rPr>
            </w:pPr>
          </w:p>
        </w:tc>
        <w:tc>
          <w:tcPr>
            <w:tcW w:w="1276" w:type="dxa"/>
            <w:noWrap w:val="0"/>
            <w:vAlign w:val="top"/>
          </w:tcPr>
          <w:p w14:paraId="3A0900D4">
            <w:pPr>
              <w:pStyle w:val="9"/>
              <w:keepNext/>
              <w:spacing w:after="0" w:line="440" w:lineRule="exact"/>
              <w:ind w:left="63" w:right="63"/>
              <w:rPr>
                <w:color w:val="000000"/>
                <w:kern w:val="2"/>
                <w:sz w:val="21"/>
                <w:szCs w:val="21"/>
                <w:lang w:val="en-US" w:eastAsia="zh-CN"/>
              </w:rPr>
            </w:pPr>
          </w:p>
        </w:tc>
      </w:tr>
      <w:tr w14:paraId="37AD452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Ex>
        <w:tc>
          <w:tcPr>
            <w:tcW w:w="879" w:type="dxa"/>
            <w:noWrap w:val="0"/>
            <w:vAlign w:val="top"/>
          </w:tcPr>
          <w:p w14:paraId="58A79EEC">
            <w:pPr>
              <w:pStyle w:val="9"/>
              <w:keepNext/>
              <w:spacing w:after="0" w:line="440" w:lineRule="exact"/>
              <w:ind w:left="63" w:right="63"/>
              <w:rPr>
                <w:color w:val="000000"/>
                <w:kern w:val="2"/>
                <w:sz w:val="21"/>
                <w:szCs w:val="21"/>
                <w:lang w:val="en-US" w:eastAsia="zh-CN"/>
              </w:rPr>
            </w:pPr>
          </w:p>
        </w:tc>
        <w:tc>
          <w:tcPr>
            <w:tcW w:w="1984" w:type="dxa"/>
            <w:noWrap w:val="0"/>
            <w:vAlign w:val="top"/>
          </w:tcPr>
          <w:p w14:paraId="6F374AF5">
            <w:pPr>
              <w:pStyle w:val="9"/>
              <w:keepNext/>
              <w:spacing w:after="0" w:line="440" w:lineRule="exact"/>
              <w:ind w:left="63" w:right="63"/>
              <w:rPr>
                <w:color w:val="000000"/>
                <w:kern w:val="2"/>
                <w:sz w:val="21"/>
                <w:szCs w:val="21"/>
                <w:lang w:val="en-US" w:eastAsia="zh-CN"/>
              </w:rPr>
            </w:pPr>
          </w:p>
        </w:tc>
        <w:tc>
          <w:tcPr>
            <w:tcW w:w="4678" w:type="dxa"/>
            <w:noWrap w:val="0"/>
            <w:vAlign w:val="top"/>
          </w:tcPr>
          <w:p w14:paraId="2C4CA914">
            <w:pPr>
              <w:pStyle w:val="9"/>
              <w:keepNext/>
              <w:spacing w:after="0" w:line="440" w:lineRule="exact"/>
              <w:ind w:left="63" w:right="63"/>
              <w:rPr>
                <w:color w:val="000000"/>
                <w:kern w:val="2"/>
                <w:sz w:val="21"/>
                <w:szCs w:val="21"/>
                <w:lang w:val="en-US" w:eastAsia="zh-CN"/>
              </w:rPr>
            </w:pPr>
          </w:p>
        </w:tc>
        <w:tc>
          <w:tcPr>
            <w:tcW w:w="1276" w:type="dxa"/>
            <w:noWrap w:val="0"/>
            <w:vAlign w:val="top"/>
          </w:tcPr>
          <w:p w14:paraId="22CD073A">
            <w:pPr>
              <w:pStyle w:val="9"/>
              <w:keepNext/>
              <w:spacing w:after="0" w:line="440" w:lineRule="exact"/>
              <w:ind w:left="63" w:right="63"/>
              <w:rPr>
                <w:color w:val="000000"/>
                <w:kern w:val="2"/>
                <w:sz w:val="21"/>
                <w:szCs w:val="21"/>
                <w:lang w:val="en-US" w:eastAsia="zh-CN"/>
              </w:rPr>
            </w:pPr>
          </w:p>
        </w:tc>
      </w:tr>
      <w:tr w14:paraId="2B1E757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563F6112">
            <w:pPr>
              <w:pStyle w:val="9"/>
              <w:keepNext/>
              <w:spacing w:after="0" w:line="440" w:lineRule="exact"/>
              <w:ind w:left="63" w:right="63"/>
              <w:rPr>
                <w:color w:val="000000"/>
                <w:kern w:val="2"/>
                <w:sz w:val="21"/>
                <w:szCs w:val="21"/>
                <w:lang w:val="en-US" w:eastAsia="zh-CN"/>
              </w:rPr>
            </w:pPr>
          </w:p>
        </w:tc>
        <w:tc>
          <w:tcPr>
            <w:tcW w:w="1984" w:type="dxa"/>
            <w:noWrap w:val="0"/>
            <w:vAlign w:val="top"/>
          </w:tcPr>
          <w:p w14:paraId="55D66E49">
            <w:pPr>
              <w:pStyle w:val="9"/>
              <w:keepNext/>
              <w:spacing w:after="0" w:line="440" w:lineRule="exact"/>
              <w:ind w:left="63" w:right="63"/>
              <w:rPr>
                <w:color w:val="000000"/>
                <w:kern w:val="2"/>
                <w:sz w:val="21"/>
                <w:szCs w:val="21"/>
                <w:lang w:val="en-US" w:eastAsia="zh-CN"/>
              </w:rPr>
            </w:pPr>
          </w:p>
        </w:tc>
        <w:tc>
          <w:tcPr>
            <w:tcW w:w="4678" w:type="dxa"/>
            <w:noWrap w:val="0"/>
            <w:vAlign w:val="top"/>
          </w:tcPr>
          <w:p w14:paraId="0968E0DA">
            <w:pPr>
              <w:pStyle w:val="9"/>
              <w:keepNext/>
              <w:spacing w:after="0" w:line="440" w:lineRule="exact"/>
              <w:ind w:left="63" w:right="63"/>
              <w:rPr>
                <w:color w:val="000000"/>
                <w:kern w:val="2"/>
                <w:sz w:val="21"/>
                <w:szCs w:val="21"/>
                <w:lang w:val="en-US" w:eastAsia="zh-CN"/>
              </w:rPr>
            </w:pPr>
          </w:p>
        </w:tc>
        <w:tc>
          <w:tcPr>
            <w:tcW w:w="1276" w:type="dxa"/>
            <w:noWrap w:val="0"/>
            <w:vAlign w:val="top"/>
          </w:tcPr>
          <w:p w14:paraId="6A8B3632">
            <w:pPr>
              <w:pStyle w:val="9"/>
              <w:keepNext/>
              <w:spacing w:after="0" w:line="440" w:lineRule="exact"/>
              <w:ind w:left="63" w:right="63"/>
              <w:rPr>
                <w:color w:val="000000"/>
                <w:kern w:val="2"/>
                <w:sz w:val="21"/>
                <w:szCs w:val="21"/>
                <w:lang w:val="en-US" w:eastAsia="zh-CN"/>
              </w:rPr>
            </w:pPr>
          </w:p>
        </w:tc>
      </w:tr>
      <w:tr w14:paraId="203F314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6680E291">
            <w:pPr>
              <w:pStyle w:val="9"/>
              <w:keepNext/>
              <w:spacing w:after="0" w:line="440" w:lineRule="exact"/>
              <w:ind w:left="63" w:right="63"/>
              <w:rPr>
                <w:color w:val="000000"/>
                <w:kern w:val="2"/>
                <w:sz w:val="21"/>
                <w:szCs w:val="21"/>
                <w:lang w:val="en-US" w:eastAsia="zh-CN"/>
              </w:rPr>
            </w:pPr>
          </w:p>
        </w:tc>
        <w:tc>
          <w:tcPr>
            <w:tcW w:w="1984" w:type="dxa"/>
            <w:noWrap w:val="0"/>
            <w:vAlign w:val="top"/>
          </w:tcPr>
          <w:p w14:paraId="4ED85E47">
            <w:pPr>
              <w:pStyle w:val="9"/>
              <w:keepNext/>
              <w:spacing w:after="0" w:line="440" w:lineRule="exact"/>
              <w:ind w:left="63" w:right="63"/>
              <w:rPr>
                <w:color w:val="000000"/>
                <w:kern w:val="2"/>
                <w:sz w:val="21"/>
                <w:szCs w:val="21"/>
                <w:lang w:val="en-US" w:eastAsia="zh-CN"/>
              </w:rPr>
            </w:pPr>
          </w:p>
        </w:tc>
        <w:tc>
          <w:tcPr>
            <w:tcW w:w="4678" w:type="dxa"/>
            <w:noWrap w:val="0"/>
            <w:vAlign w:val="top"/>
          </w:tcPr>
          <w:p w14:paraId="6996F32E">
            <w:pPr>
              <w:pStyle w:val="9"/>
              <w:keepNext/>
              <w:spacing w:after="0" w:line="440" w:lineRule="exact"/>
              <w:ind w:left="63" w:right="63"/>
              <w:rPr>
                <w:color w:val="000000"/>
                <w:kern w:val="2"/>
                <w:sz w:val="21"/>
                <w:szCs w:val="21"/>
                <w:lang w:val="en-US" w:eastAsia="zh-CN"/>
              </w:rPr>
            </w:pPr>
          </w:p>
        </w:tc>
        <w:tc>
          <w:tcPr>
            <w:tcW w:w="1276" w:type="dxa"/>
            <w:noWrap w:val="0"/>
            <w:vAlign w:val="top"/>
          </w:tcPr>
          <w:p w14:paraId="71314BFD">
            <w:pPr>
              <w:pStyle w:val="9"/>
              <w:keepNext/>
              <w:spacing w:after="0" w:line="440" w:lineRule="exact"/>
              <w:ind w:left="63" w:right="63"/>
              <w:rPr>
                <w:color w:val="000000"/>
                <w:kern w:val="2"/>
                <w:sz w:val="21"/>
                <w:szCs w:val="21"/>
                <w:lang w:val="en-US" w:eastAsia="zh-CN"/>
              </w:rPr>
            </w:pPr>
          </w:p>
        </w:tc>
      </w:tr>
      <w:tr w14:paraId="202DF0C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3C77F250">
            <w:pPr>
              <w:pStyle w:val="9"/>
              <w:keepNext/>
              <w:spacing w:after="0" w:line="440" w:lineRule="exact"/>
              <w:ind w:left="63" w:right="63"/>
              <w:rPr>
                <w:color w:val="000000"/>
                <w:kern w:val="2"/>
                <w:sz w:val="21"/>
                <w:szCs w:val="21"/>
                <w:lang w:val="en-US" w:eastAsia="zh-CN"/>
              </w:rPr>
            </w:pPr>
          </w:p>
        </w:tc>
        <w:tc>
          <w:tcPr>
            <w:tcW w:w="1984" w:type="dxa"/>
            <w:noWrap w:val="0"/>
            <w:vAlign w:val="top"/>
          </w:tcPr>
          <w:p w14:paraId="0BC0845C">
            <w:pPr>
              <w:pStyle w:val="9"/>
              <w:keepNext/>
              <w:spacing w:after="0" w:line="440" w:lineRule="exact"/>
              <w:ind w:left="63" w:right="63"/>
              <w:rPr>
                <w:color w:val="000000"/>
                <w:kern w:val="2"/>
                <w:sz w:val="21"/>
                <w:szCs w:val="21"/>
                <w:lang w:val="en-US" w:eastAsia="zh-CN"/>
              </w:rPr>
            </w:pPr>
          </w:p>
        </w:tc>
        <w:tc>
          <w:tcPr>
            <w:tcW w:w="4678" w:type="dxa"/>
            <w:noWrap w:val="0"/>
            <w:vAlign w:val="top"/>
          </w:tcPr>
          <w:p w14:paraId="545535D4">
            <w:pPr>
              <w:pStyle w:val="9"/>
              <w:keepNext/>
              <w:spacing w:after="0" w:line="440" w:lineRule="exact"/>
              <w:ind w:left="63" w:right="63"/>
              <w:rPr>
                <w:color w:val="000000"/>
                <w:kern w:val="2"/>
                <w:sz w:val="21"/>
                <w:szCs w:val="21"/>
                <w:lang w:val="en-US" w:eastAsia="zh-CN"/>
              </w:rPr>
            </w:pPr>
          </w:p>
        </w:tc>
        <w:tc>
          <w:tcPr>
            <w:tcW w:w="1276" w:type="dxa"/>
            <w:noWrap w:val="0"/>
            <w:vAlign w:val="top"/>
          </w:tcPr>
          <w:p w14:paraId="50C22E59">
            <w:pPr>
              <w:pStyle w:val="9"/>
              <w:keepNext/>
              <w:spacing w:after="0" w:line="440" w:lineRule="exact"/>
              <w:ind w:left="63" w:right="63"/>
              <w:rPr>
                <w:color w:val="000000"/>
                <w:kern w:val="2"/>
                <w:sz w:val="21"/>
                <w:szCs w:val="21"/>
                <w:lang w:val="en-US" w:eastAsia="zh-CN"/>
              </w:rPr>
            </w:pPr>
          </w:p>
        </w:tc>
      </w:tr>
      <w:tr w14:paraId="153655C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44B2D3B4">
            <w:pPr>
              <w:pStyle w:val="9"/>
              <w:keepNext/>
              <w:spacing w:after="0" w:line="440" w:lineRule="exact"/>
              <w:ind w:left="63" w:right="63"/>
              <w:rPr>
                <w:color w:val="000000"/>
                <w:kern w:val="2"/>
                <w:sz w:val="21"/>
                <w:szCs w:val="21"/>
                <w:lang w:val="en-US" w:eastAsia="zh-CN"/>
              </w:rPr>
            </w:pPr>
          </w:p>
        </w:tc>
        <w:tc>
          <w:tcPr>
            <w:tcW w:w="1984" w:type="dxa"/>
            <w:noWrap w:val="0"/>
            <w:vAlign w:val="top"/>
          </w:tcPr>
          <w:p w14:paraId="63593137">
            <w:pPr>
              <w:pStyle w:val="9"/>
              <w:keepNext/>
              <w:spacing w:after="0" w:line="440" w:lineRule="exact"/>
              <w:ind w:left="63" w:right="63"/>
              <w:rPr>
                <w:color w:val="000000"/>
                <w:kern w:val="2"/>
                <w:sz w:val="21"/>
                <w:szCs w:val="21"/>
                <w:lang w:val="en-US" w:eastAsia="zh-CN"/>
              </w:rPr>
            </w:pPr>
          </w:p>
        </w:tc>
        <w:tc>
          <w:tcPr>
            <w:tcW w:w="4678" w:type="dxa"/>
            <w:noWrap w:val="0"/>
            <w:vAlign w:val="top"/>
          </w:tcPr>
          <w:p w14:paraId="3F83CB7E">
            <w:pPr>
              <w:pStyle w:val="9"/>
              <w:keepNext/>
              <w:spacing w:after="0" w:line="440" w:lineRule="exact"/>
              <w:ind w:left="63" w:right="63"/>
              <w:rPr>
                <w:color w:val="000000"/>
                <w:kern w:val="2"/>
                <w:sz w:val="21"/>
                <w:szCs w:val="21"/>
                <w:lang w:val="en-US" w:eastAsia="zh-CN"/>
              </w:rPr>
            </w:pPr>
          </w:p>
        </w:tc>
        <w:tc>
          <w:tcPr>
            <w:tcW w:w="1276" w:type="dxa"/>
            <w:noWrap w:val="0"/>
            <w:vAlign w:val="top"/>
          </w:tcPr>
          <w:p w14:paraId="38839B47">
            <w:pPr>
              <w:pStyle w:val="9"/>
              <w:keepNext/>
              <w:spacing w:after="0" w:line="440" w:lineRule="exact"/>
              <w:ind w:left="63" w:right="63"/>
              <w:rPr>
                <w:color w:val="000000"/>
                <w:kern w:val="2"/>
                <w:sz w:val="21"/>
                <w:szCs w:val="21"/>
                <w:lang w:val="en-US" w:eastAsia="zh-CN"/>
              </w:rPr>
            </w:pPr>
          </w:p>
        </w:tc>
      </w:tr>
      <w:tr w14:paraId="2A87E37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240FD25E">
            <w:pPr>
              <w:pStyle w:val="9"/>
              <w:keepNext/>
              <w:spacing w:after="0" w:line="440" w:lineRule="exact"/>
              <w:ind w:left="63" w:right="63"/>
              <w:rPr>
                <w:color w:val="000000"/>
                <w:kern w:val="2"/>
                <w:sz w:val="21"/>
                <w:szCs w:val="21"/>
                <w:lang w:val="en-US" w:eastAsia="zh-CN"/>
              </w:rPr>
            </w:pPr>
          </w:p>
        </w:tc>
        <w:tc>
          <w:tcPr>
            <w:tcW w:w="1984" w:type="dxa"/>
            <w:noWrap w:val="0"/>
            <w:vAlign w:val="top"/>
          </w:tcPr>
          <w:p w14:paraId="7D7A9F2B">
            <w:pPr>
              <w:pStyle w:val="9"/>
              <w:keepNext/>
              <w:spacing w:after="0" w:line="440" w:lineRule="exact"/>
              <w:ind w:left="63" w:right="63"/>
              <w:rPr>
                <w:color w:val="000000"/>
                <w:kern w:val="2"/>
                <w:sz w:val="21"/>
                <w:szCs w:val="21"/>
                <w:lang w:val="en-US" w:eastAsia="zh-CN"/>
              </w:rPr>
            </w:pPr>
          </w:p>
        </w:tc>
        <w:tc>
          <w:tcPr>
            <w:tcW w:w="4678" w:type="dxa"/>
            <w:noWrap w:val="0"/>
            <w:vAlign w:val="top"/>
          </w:tcPr>
          <w:p w14:paraId="13689D17">
            <w:pPr>
              <w:pStyle w:val="9"/>
              <w:keepNext/>
              <w:spacing w:after="0" w:line="440" w:lineRule="exact"/>
              <w:ind w:left="63" w:right="63"/>
              <w:rPr>
                <w:color w:val="000000"/>
                <w:kern w:val="2"/>
                <w:sz w:val="21"/>
                <w:szCs w:val="21"/>
                <w:lang w:val="en-US" w:eastAsia="zh-CN"/>
              </w:rPr>
            </w:pPr>
          </w:p>
        </w:tc>
        <w:tc>
          <w:tcPr>
            <w:tcW w:w="1276" w:type="dxa"/>
            <w:noWrap w:val="0"/>
            <w:vAlign w:val="top"/>
          </w:tcPr>
          <w:p w14:paraId="5E41218C">
            <w:pPr>
              <w:pStyle w:val="9"/>
              <w:keepNext/>
              <w:spacing w:after="0" w:line="440" w:lineRule="exact"/>
              <w:ind w:left="63" w:right="63"/>
              <w:rPr>
                <w:color w:val="000000"/>
                <w:kern w:val="2"/>
                <w:sz w:val="21"/>
                <w:szCs w:val="21"/>
                <w:lang w:val="en-US" w:eastAsia="zh-CN"/>
              </w:rPr>
            </w:pPr>
          </w:p>
        </w:tc>
      </w:tr>
      <w:tr w14:paraId="2FD2265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5A9C9AD3">
            <w:pPr>
              <w:pStyle w:val="9"/>
              <w:keepNext/>
              <w:spacing w:after="0" w:line="440" w:lineRule="exact"/>
              <w:ind w:left="63" w:right="63"/>
              <w:rPr>
                <w:color w:val="000000"/>
                <w:kern w:val="2"/>
                <w:sz w:val="21"/>
                <w:szCs w:val="21"/>
                <w:lang w:val="en-US" w:eastAsia="zh-CN"/>
              </w:rPr>
            </w:pPr>
          </w:p>
        </w:tc>
        <w:tc>
          <w:tcPr>
            <w:tcW w:w="1984" w:type="dxa"/>
            <w:noWrap w:val="0"/>
            <w:vAlign w:val="top"/>
          </w:tcPr>
          <w:p w14:paraId="17B1E418">
            <w:pPr>
              <w:pStyle w:val="9"/>
              <w:keepNext/>
              <w:spacing w:after="0" w:line="440" w:lineRule="exact"/>
              <w:ind w:left="63" w:right="63"/>
              <w:rPr>
                <w:color w:val="000000"/>
                <w:kern w:val="2"/>
                <w:sz w:val="21"/>
                <w:szCs w:val="21"/>
                <w:lang w:val="en-US" w:eastAsia="zh-CN"/>
              </w:rPr>
            </w:pPr>
          </w:p>
        </w:tc>
        <w:tc>
          <w:tcPr>
            <w:tcW w:w="4678" w:type="dxa"/>
            <w:noWrap w:val="0"/>
            <w:vAlign w:val="top"/>
          </w:tcPr>
          <w:p w14:paraId="735828AC">
            <w:pPr>
              <w:pStyle w:val="9"/>
              <w:keepNext/>
              <w:spacing w:after="0" w:line="440" w:lineRule="exact"/>
              <w:ind w:left="63" w:right="63"/>
              <w:rPr>
                <w:color w:val="000000"/>
                <w:kern w:val="2"/>
                <w:sz w:val="21"/>
                <w:szCs w:val="21"/>
                <w:lang w:val="en-US" w:eastAsia="zh-CN"/>
              </w:rPr>
            </w:pPr>
          </w:p>
        </w:tc>
        <w:tc>
          <w:tcPr>
            <w:tcW w:w="1276" w:type="dxa"/>
            <w:noWrap w:val="0"/>
            <w:vAlign w:val="top"/>
          </w:tcPr>
          <w:p w14:paraId="2608990C">
            <w:pPr>
              <w:pStyle w:val="9"/>
              <w:keepNext/>
              <w:spacing w:after="0" w:line="440" w:lineRule="exact"/>
              <w:ind w:left="63" w:right="63"/>
              <w:rPr>
                <w:color w:val="000000"/>
                <w:kern w:val="2"/>
                <w:sz w:val="21"/>
                <w:szCs w:val="21"/>
                <w:lang w:val="en-US" w:eastAsia="zh-CN"/>
              </w:rPr>
            </w:pPr>
          </w:p>
        </w:tc>
      </w:tr>
      <w:tr w14:paraId="644F4D7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142AAA10">
            <w:pPr>
              <w:pStyle w:val="9"/>
              <w:keepNext/>
              <w:spacing w:after="0" w:line="440" w:lineRule="exact"/>
              <w:ind w:left="63" w:right="63"/>
              <w:rPr>
                <w:color w:val="000000"/>
                <w:kern w:val="2"/>
                <w:sz w:val="21"/>
                <w:szCs w:val="21"/>
                <w:lang w:val="en-US" w:eastAsia="zh-CN"/>
              </w:rPr>
            </w:pPr>
          </w:p>
        </w:tc>
        <w:tc>
          <w:tcPr>
            <w:tcW w:w="1984" w:type="dxa"/>
            <w:noWrap w:val="0"/>
            <w:vAlign w:val="top"/>
          </w:tcPr>
          <w:p w14:paraId="38D8DB17">
            <w:pPr>
              <w:pStyle w:val="9"/>
              <w:keepNext/>
              <w:spacing w:after="0" w:line="440" w:lineRule="exact"/>
              <w:ind w:left="63" w:right="63"/>
              <w:rPr>
                <w:color w:val="000000"/>
                <w:kern w:val="2"/>
                <w:sz w:val="21"/>
                <w:szCs w:val="21"/>
                <w:lang w:val="en-US" w:eastAsia="zh-CN"/>
              </w:rPr>
            </w:pPr>
          </w:p>
        </w:tc>
        <w:tc>
          <w:tcPr>
            <w:tcW w:w="4678" w:type="dxa"/>
            <w:noWrap w:val="0"/>
            <w:vAlign w:val="top"/>
          </w:tcPr>
          <w:p w14:paraId="20B41127">
            <w:pPr>
              <w:pStyle w:val="9"/>
              <w:keepNext/>
              <w:spacing w:after="0" w:line="440" w:lineRule="exact"/>
              <w:ind w:left="63" w:right="63"/>
              <w:rPr>
                <w:color w:val="000000"/>
                <w:kern w:val="2"/>
                <w:sz w:val="21"/>
                <w:szCs w:val="21"/>
                <w:lang w:val="en-US" w:eastAsia="zh-CN"/>
              </w:rPr>
            </w:pPr>
          </w:p>
        </w:tc>
        <w:tc>
          <w:tcPr>
            <w:tcW w:w="1276" w:type="dxa"/>
            <w:noWrap w:val="0"/>
            <w:vAlign w:val="top"/>
          </w:tcPr>
          <w:p w14:paraId="514A16A3">
            <w:pPr>
              <w:pStyle w:val="9"/>
              <w:keepNext/>
              <w:spacing w:after="0" w:line="440" w:lineRule="exact"/>
              <w:ind w:left="63" w:right="63"/>
              <w:rPr>
                <w:color w:val="000000"/>
                <w:kern w:val="2"/>
                <w:sz w:val="21"/>
                <w:szCs w:val="21"/>
                <w:lang w:val="en-US" w:eastAsia="zh-CN"/>
              </w:rPr>
            </w:pPr>
          </w:p>
        </w:tc>
      </w:tr>
      <w:tr w14:paraId="77EE34F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119B9789">
            <w:pPr>
              <w:pStyle w:val="9"/>
              <w:keepNext/>
              <w:spacing w:after="0" w:line="440" w:lineRule="exact"/>
              <w:ind w:left="63" w:right="63"/>
              <w:rPr>
                <w:color w:val="000000"/>
                <w:kern w:val="2"/>
                <w:sz w:val="21"/>
                <w:szCs w:val="21"/>
                <w:lang w:val="en-US" w:eastAsia="zh-CN"/>
              </w:rPr>
            </w:pPr>
          </w:p>
        </w:tc>
        <w:tc>
          <w:tcPr>
            <w:tcW w:w="1984" w:type="dxa"/>
            <w:noWrap w:val="0"/>
            <w:vAlign w:val="top"/>
          </w:tcPr>
          <w:p w14:paraId="3B313D7C">
            <w:pPr>
              <w:pStyle w:val="9"/>
              <w:keepNext/>
              <w:spacing w:after="0" w:line="440" w:lineRule="exact"/>
              <w:ind w:left="63" w:right="63"/>
              <w:rPr>
                <w:color w:val="000000"/>
                <w:kern w:val="2"/>
                <w:sz w:val="21"/>
                <w:szCs w:val="21"/>
                <w:lang w:val="en-US" w:eastAsia="zh-CN"/>
              </w:rPr>
            </w:pPr>
          </w:p>
        </w:tc>
        <w:tc>
          <w:tcPr>
            <w:tcW w:w="4678" w:type="dxa"/>
            <w:noWrap w:val="0"/>
            <w:vAlign w:val="top"/>
          </w:tcPr>
          <w:p w14:paraId="3A22AC08">
            <w:pPr>
              <w:pStyle w:val="9"/>
              <w:keepNext/>
              <w:spacing w:after="0" w:line="440" w:lineRule="exact"/>
              <w:ind w:left="63" w:right="63"/>
              <w:rPr>
                <w:color w:val="000000"/>
                <w:kern w:val="2"/>
                <w:sz w:val="21"/>
                <w:szCs w:val="21"/>
                <w:lang w:val="en-US" w:eastAsia="zh-CN"/>
              </w:rPr>
            </w:pPr>
          </w:p>
        </w:tc>
        <w:tc>
          <w:tcPr>
            <w:tcW w:w="1276" w:type="dxa"/>
            <w:noWrap w:val="0"/>
            <w:vAlign w:val="top"/>
          </w:tcPr>
          <w:p w14:paraId="4960A2E0">
            <w:pPr>
              <w:pStyle w:val="9"/>
              <w:keepNext/>
              <w:spacing w:after="0" w:line="440" w:lineRule="exact"/>
              <w:ind w:left="63" w:right="63"/>
              <w:rPr>
                <w:color w:val="000000"/>
                <w:kern w:val="2"/>
                <w:sz w:val="21"/>
                <w:szCs w:val="21"/>
                <w:lang w:val="en-US" w:eastAsia="zh-CN"/>
              </w:rPr>
            </w:pPr>
          </w:p>
        </w:tc>
      </w:tr>
      <w:tr w14:paraId="2D08B5E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Ex>
        <w:tc>
          <w:tcPr>
            <w:tcW w:w="879" w:type="dxa"/>
            <w:noWrap w:val="0"/>
            <w:vAlign w:val="top"/>
          </w:tcPr>
          <w:p w14:paraId="5BB28462">
            <w:pPr>
              <w:pStyle w:val="9"/>
              <w:keepNext/>
              <w:spacing w:after="0" w:line="440" w:lineRule="exact"/>
              <w:ind w:left="63" w:right="63"/>
              <w:rPr>
                <w:color w:val="000000"/>
                <w:kern w:val="2"/>
                <w:sz w:val="21"/>
                <w:szCs w:val="21"/>
                <w:lang w:val="en-US" w:eastAsia="zh-CN"/>
              </w:rPr>
            </w:pPr>
          </w:p>
        </w:tc>
        <w:tc>
          <w:tcPr>
            <w:tcW w:w="1984" w:type="dxa"/>
            <w:noWrap w:val="0"/>
            <w:vAlign w:val="top"/>
          </w:tcPr>
          <w:p w14:paraId="2797CE95">
            <w:pPr>
              <w:pStyle w:val="9"/>
              <w:keepNext/>
              <w:spacing w:after="0" w:line="440" w:lineRule="exact"/>
              <w:ind w:left="63" w:right="63"/>
              <w:rPr>
                <w:color w:val="000000"/>
                <w:kern w:val="2"/>
                <w:sz w:val="21"/>
                <w:szCs w:val="21"/>
                <w:lang w:val="en-US" w:eastAsia="zh-CN"/>
              </w:rPr>
            </w:pPr>
          </w:p>
        </w:tc>
        <w:tc>
          <w:tcPr>
            <w:tcW w:w="4678" w:type="dxa"/>
            <w:noWrap w:val="0"/>
            <w:vAlign w:val="top"/>
          </w:tcPr>
          <w:p w14:paraId="10B65134">
            <w:pPr>
              <w:pStyle w:val="9"/>
              <w:keepNext/>
              <w:spacing w:after="0" w:line="440" w:lineRule="exact"/>
              <w:ind w:left="63" w:right="63"/>
              <w:rPr>
                <w:color w:val="000000"/>
                <w:kern w:val="2"/>
                <w:sz w:val="21"/>
                <w:szCs w:val="21"/>
                <w:lang w:val="en-US" w:eastAsia="zh-CN"/>
              </w:rPr>
            </w:pPr>
          </w:p>
        </w:tc>
        <w:tc>
          <w:tcPr>
            <w:tcW w:w="1276" w:type="dxa"/>
            <w:noWrap w:val="0"/>
            <w:vAlign w:val="top"/>
          </w:tcPr>
          <w:p w14:paraId="49FE0AAA">
            <w:pPr>
              <w:pStyle w:val="9"/>
              <w:keepNext/>
              <w:spacing w:after="0" w:line="440" w:lineRule="exact"/>
              <w:ind w:left="63" w:right="63"/>
              <w:rPr>
                <w:color w:val="000000"/>
                <w:kern w:val="2"/>
                <w:sz w:val="21"/>
                <w:szCs w:val="21"/>
                <w:lang w:val="en-US" w:eastAsia="zh-CN"/>
              </w:rPr>
            </w:pPr>
          </w:p>
        </w:tc>
      </w:tr>
      <w:tr w14:paraId="7FC653A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1AB1DD5F">
            <w:pPr>
              <w:pStyle w:val="9"/>
              <w:keepNext/>
              <w:spacing w:after="0" w:line="440" w:lineRule="exact"/>
              <w:ind w:left="63" w:right="63"/>
              <w:rPr>
                <w:color w:val="000000"/>
                <w:kern w:val="2"/>
                <w:sz w:val="21"/>
                <w:szCs w:val="21"/>
                <w:lang w:val="en-US" w:eastAsia="zh-CN"/>
              </w:rPr>
            </w:pPr>
          </w:p>
        </w:tc>
        <w:tc>
          <w:tcPr>
            <w:tcW w:w="1984" w:type="dxa"/>
            <w:noWrap w:val="0"/>
            <w:vAlign w:val="top"/>
          </w:tcPr>
          <w:p w14:paraId="109F336F">
            <w:pPr>
              <w:pStyle w:val="9"/>
              <w:keepNext/>
              <w:spacing w:after="0" w:line="440" w:lineRule="exact"/>
              <w:ind w:left="63" w:right="63"/>
              <w:rPr>
                <w:color w:val="000000"/>
                <w:kern w:val="2"/>
                <w:sz w:val="21"/>
                <w:szCs w:val="21"/>
                <w:lang w:val="en-US" w:eastAsia="zh-CN"/>
              </w:rPr>
            </w:pPr>
          </w:p>
        </w:tc>
        <w:tc>
          <w:tcPr>
            <w:tcW w:w="4678" w:type="dxa"/>
            <w:noWrap w:val="0"/>
            <w:vAlign w:val="top"/>
          </w:tcPr>
          <w:p w14:paraId="27AD8CA3">
            <w:pPr>
              <w:pStyle w:val="9"/>
              <w:keepNext/>
              <w:spacing w:after="0" w:line="440" w:lineRule="exact"/>
              <w:ind w:left="63" w:right="63"/>
              <w:rPr>
                <w:color w:val="000000"/>
                <w:kern w:val="2"/>
                <w:sz w:val="21"/>
                <w:szCs w:val="21"/>
                <w:lang w:val="en-US" w:eastAsia="zh-CN"/>
              </w:rPr>
            </w:pPr>
          </w:p>
        </w:tc>
        <w:tc>
          <w:tcPr>
            <w:tcW w:w="1276" w:type="dxa"/>
            <w:noWrap w:val="0"/>
            <w:vAlign w:val="top"/>
          </w:tcPr>
          <w:p w14:paraId="56FDD47F">
            <w:pPr>
              <w:pStyle w:val="9"/>
              <w:keepNext/>
              <w:spacing w:after="0" w:line="440" w:lineRule="exact"/>
              <w:ind w:left="63" w:right="63"/>
              <w:rPr>
                <w:color w:val="000000"/>
                <w:kern w:val="2"/>
                <w:sz w:val="21"/>
                <w:szCs w:val="21"/>
                <w:lang w:val="en-US" w:eastAsia="zh-CN"/>
              </w:rPr>
            </w:pPr>
          </w:p>
        </w:tc>
      </w:tr>
      <w:tr w14:paraId="6193286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7570AC07">
            <w:pPr>
              <w:pStyle w:val="9"/>
              <w:keepNext/>
              <w:spacing w:after="0" w:line="440" w:lineRule="exact"/>
              <w:ind w:left="63" w:right="63"/>
              <w:rPr>
                <w:color w:val="000000"/>
                <w:kern w:val="2"/>
                <w:sz w:val="21"/>
                <w:szCs w:val="21"/>
                <w:lang w:val="en-US" w:eastAsia="zh-CN"/>
              </w:rPr>
            </w:pPr>
          </w:p>
        </w:tc>
        <w:tc>
          <w:tcPr>
            <w:tcW w:w="1984" w:type="dxa"/>
            <w:noWrap w:val="0"/>
            <w:vAlign w:val="top"/>
          </w:tcPr>
          <w:p w14:paraId="682CE158">
            <w:pPr>
              <w:pStyle w:val="9"/>
              <w:keepNext/>
              <w:spacing w:after="0" w:line="440" w:lineRule="exact"/>
              <w:ind w:left="63" w:right="63"/>
              <w:rPr>
                <w:color w:val="000000"/>
                <w:kern w:val="2"/>
                <w:sz w:val="21"/>
                <w:szCs w:val="21"/>
                <w:lang w:val="en-US" w:eastAsia="zh-CN"/>
              </w:rPr>
            </w:pPr>
          </w:p>
        </w:tc>
        <w:tc>
          <w:tcPr>
            <w:tcW w:w="4678" w:type="dxa"/>
            <w:noWrap w:val="0"/>
            <w:vAlign w:val="top"/>
          </w:tcPr>
          <w:p w14:paraId="23392A68">
            <w:pPr>
              <w:pStyle w:val="9"/>
              <w:keepNext/>
              <w:spacing w:after="0" w:line="440" w:lineRule="exact"/>
              <w:ind w:left="63" w:right="63"/>
              <w:rPr>
                <w:color w:val="000000"/>
                <w:kern w:val="2"/>
                <w:sz w:val="21"/>
                <w:szCs w:val="21"/>
                <w:lang w:val="en-US" w:eastAsia="zh-CN"/>
              </w:rPr>
            </w:pPr>
          </w:p>
        </w:tc>
        <w:tc>
          <w:tcPr>
            <w:tcW w:w="1276" w:type="dxa"/>
            <w:noWrap w:val="0"/>
            <w:vAlign w:val="top"/>
          </w:tcPr>
          <w:p w14:paraId="5305E370">
            <w:pPr>
              <w:pStyle w:val="9"/>
              <w:keepNext/>
              <w:spacing w:after="0" w:line="440" w:lineRule="exact"/>
              <w:ind w:left="63" w:right="63"/>
              <w:rPr>
                <w:color w:val="000000"/>
                <w:kern w:val="2"/>
                <w:sz w:val="21"/>
                <w:szCs w:val="21"/>
                <w:lang w:val="en-US" w:eastAsia="zh-CN"/>
              </w:rPr>
            </w:pPr>
          </w:p>
        </w:tc>
      </w:tr>
      <w:tr w14:paraId="34A3FC7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Ex>
        <w:tc>
          <w:tcPr>
            <w:tcW w:w="879" w:type="dxa"/>
            <w:noWrap w:val="0"/>
            <w:vAlign w:val="top"/>
          </w:tcPr>
          <w:p w14:paraId="70B2314A">
            <w:pPr>
              <w:pStyle w:val="9"/>
              <w:keepNext/>
              <w:spacing w:after="0" w:line="440" w:lineRule="exact"/>
              <w:ind w:left="63" w:right="63"/>
              <w:rPr>
                <w:color w:val="000000"/>
                <w:kern w:val="2"/>
                <w:sz w:val="21"/>
                <w:szCs w:val="21"/>
                <w:lang w:val="en-US" w:eastAsia="zh-CN"/>
              </w:rPr>
            </w:pPr>
          </w:p>
        </w:tc>
        <w:tc>
          <w:tcPr>
            <w:tcW w:w="1984" w:type="dxa"/>
            <w:noWrap w:val="0"/>
            <w:vAlign w:val="top"/>
          </w:tcPr>
          <w:p w14:paraId="4EFE6BC4">
            <w:pPr>
              <w:pStyle w:val="9"/>
              <w:keepNext/>
              <w:spacing w:after="0" w:line="440" w:lineRule="exact"/>
              <w:ind w:left="63" w:right="63"/>
              <w:rPr>
                <w:color w:val="000000"/>
                <w:kern w:val="2"/>
                <w:sz w:val="21"/>
                <w:szCs w:val="21"/>
                <w:lang w:val="en-US" w:eastAsia="zh-CN"/>
              </w:rPr>
            </w:pPr>
          </w:p>
        </w:tc>
        <w:tc>
          <w:tcPr>
            <w:tcW w:w="4678" w:type="dxa"/>
            <w:noWrap w:val="0"/>
            <w:vAlign w:val="top"/>
          </w:tcPr>
          <w:p w14:paraId="623B9BC1">
            <w:pPr>
              <w:pStyle w:val="9"/>
              <w:keepNext/>
              <w:spacing w:after="0" w:line="440" w:lineRule="exact"/>
              <w:ind w:left="63" w:right="63"/>
              <w:rPr>
                <w:color w:val="000000"/>
                <w:kern w:val="2"/>
                <w:sz w:val="21"/>
                <w:szCs w:val="21"/>
                <w:lang w:val="en-US" w:eastAsia="zh-CN"/>
              </w:rPr>
            </w:pPr>
          </w:p>
        </w:tc>
        <w:tc>
          <w:tcPr>
            <w:tcW w:w="1276" w:type="dxa"/>
            <w:noWrap w:val="0"/>
            <w:vAlign w:val="top"/>
          </w:tcPr>
          <w:p w14:paraId="2CC39E5B">
            <w:pPr>
              <w:pStyle w:val="9"/>
              <w:keepNext/>
              <w:spacing w:after="0" w:line="440" w:lineRule="exact"/>
              <w:ind w:left="63" w:right="63"/>
              <w:rPr>
                <w:color w:val="000000"/>
                <w:kern w:val="2"/>
                <w:sz w:val="21"/>
                <w:szCs w:val="21"/>
                <w:lang w:val="en-US" w:eastAsia="zh-CN"/>
              </w:rPr>
            </w:pPr>
          </w:p>
        </w:tc>
      </w:tr>
      <w:tr w14:paraId="481ACC3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1303E3A7">
            <w:pPr>
              <w:pStyle w:val="9"/>
              <w:keepNext/>
              <w:spacing w:after="0" w:line="440" w:lineRule="exact"/>
              <w:ind w:left="63" w:right="63"/>
              <w:rPr>
                <w:color w:val="000000"/>
                <w:kern w:val="2"/>
                <w:sz w:val="21"/>
                <w:szCs w:val="21"/>
                <w:lang w:val="en-US" w:eastAsia="zh-CN"/>
              </w:rPr>
            </w:pPr>
          </w:p>
        </w:tc>
        <w:tc>
          <w:tcPr>
            <w:tcW w:w="1984" w:type="dxa"/>
            <w:noWrap w:val="0"/>
            <w:vAlign w:val="top"/>
          </w:tcPr>
          <w:p w14:paraId="778F2B03">
            <w:pPr>
              <w:pStyle w:val="9"/>
              <w:keepNext/>
              <w:spacing w:after="0" w:line="440" w:lineRule="exact"/>
              <w:ind w:left="63" w:right="63"/>
              <w:rPr>
                <w:color w:val="000000"/>
                <w:kern w:val="2"/>
                <w:sz w:val="21"/>
                <w:szCs w:val="21"/>
                <w:lang w:val="en-US" w:eastAsia="zh-CN"/>
              </w:rPr>
            </w:pPr>
          </w:p>
        </w:tc>
        <w:tc>
          <w:tcPr>
            <w:tcW w:w="4678" w:type="dxa"/>
            <w:noWrap w:val="0"/>
            <w:vAlign w:val="top"/>
          </w:tcPr>
          <w:p w14:paraId="61DE6F92">
            <w:pPr>
              <w:pStyle w:val="9"/>
              <w:keepNext/>
              <w:spacing w:after="0" w:line="440" w:lineRule="exact"/>
              <w:ind w:left="63" w:right="63"/>
              <w:rPr>
                <w:color w:val="000000"/>
                <w:kern w:val="2"/>
                <w:sz w:val="21"/>
                <w:szCs w:val="21"/>
                <w:lang w:val="en-US" w:eastAsia="zh-CN"/>
              </w:rPr>
            </w:pPr>
          </w:p>
        </w:tc>
        <w:tc>
          <w:tcPr>
            <w:tcW w:w="1276" w:type="dxa"/>
            <w:noWrap w:val="0"/>
            <w:vAlign w:val="top"/>
          </w:tcPr>
          <w:p w14:paraId="3F4C9604">
            <w:pPr>
              <w:pStyle w:val="9"/>
              <w:keepNext/>
              <w:spacing w:after="0" w:line="440" w:lineRule="exact"/>
              <w:ind w:left="63" w:right="63"/>
              <w:rPr>
                <w:color w:val="000000"/>
                <w:kern w:val="2"/>
                <w:sz w:val="21"/>
                <w:szCs w:val="21"/>
                <w:lang w:val="en-US" w:eastAsia="zh-CN"/>
              </w:rPr>
            </w:pPr>
          </w:p>
        </w:tc>
      </w:tr>
      <w:tr w14:paraId="035DBD9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79" w:type="dxa"/>
            <w:noWrap w:val="0"/>
            <w:vAlign w:val="top"/>
          </w:tcPr>
          <w:p w14:paraId="7FEDCF1A">
            <w:pPr>
              <w:pStyle w:val="9"/>
              <w:keepNext/>
              <w:spacing w:after="0" w:line="440" w:lineRule="exact"/>
              <w:ind w:left="63" w:right="63"/>
              <w:rPr>
                <w:color w:val="000000"/>
                <w:kern w:val="2"/>
                <w:sz w:val="21"/>
                <w:szCs w:val="21"/>
                <w:lang w:val="en-US" w:eastAsia="zh-CN"/>
              </w:rPr>
            </w:pPr>
          </w:p>
        </w:tc>
        <w:tc>
          <w:tcPr>
            <w:tcW w:w="1984" w:type="dxa"/>
            <w:noWrap w:val="0"/>
            <w:vAlign w:val="top"/>
          </w:tcPr>
          <w:p w14:paraId="4DA48848">
            <w:pPr>
              <w:pStyle w:val="9"/>
              <w:keepNext/>
              <w:spacing w:after="0" w:line="440" w:lineRule="exact"/>
              <w:ind w:left="63" w:right="63"/>
              <w:rPr>
                <w:color w:val="000000"/>
                <w:kern w:val="2"/>
                <w:sz w:val="21"/>
                <w:szCs w:val="21"/>
                <w:lang w:val="en-US" w:eastAsia="zh-CN"/>
              </w:rPr>
            </w:pPr>
          </w:p>
        </w:tc>
        <w:tc>
          <w:tcPr>
            <w:tcW w:w="4678" w:type="dxa"/>
            <w:noWrap w:val="0"/>
            <w:vAlign w:val="top"/>
          </w:tcPr>
          <w:p w14:paraId="2C1EBEFE">
            <w:pPr>
              <w:pStyle w:val="9"/>
              <w:keepNext/>
              <w:spacing w:after="0" w:line="440" w:lineRule="exact"/>
              <w:ind w:left="63" w:right="63"/>
              <w:rPr>
                <w:color w:val="000000"/>
                <w:kern w:val="2"/>
                <w:sz w:val="21"/>
                <w:szCs w:val="21"/>
                <w:lang w:val="en-US" w:eastAsia="zh-CN"/>
              </w:rPr>
            </w:pPr>
          </w:p>
        </w:tc>
        <w:tc>
          <w:tcPr>
            <w:tcW w:w="1276" w:type="dxa"/>
            <w:noWrap w:val="0"/>
            <w:vAlign w:val="top"/>
          </w:tcPr>
          <w:p w14:paraId="7337A0F0">
            <w:pPr>
              <w:pStyle w:val="9"/>
              <w:keepNext/>
              <w:spacing w:after="0" w:line="440" w:lineRule="exact"/>
              <w:ind w:left="63" w:right="63"/>
              <w:rPr>
                <w:color w:val="000000"/>
                <w:kern w:val="2"/>
                <w:sz w:val="21"/>
                <w:szCs w:val="21"/>
                <w:lang w:val="en-US" w:eastAsia="zh-CN"/>
              </w:rPr>
            </w:pPr>
          </w:p>
        </w:tc>
      </w:tr>
      <w:tr w14:paraId="7F0AB56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8817" w:type="dxa"/>
            <w:gridSpan w:val="4"/>
            <w:noWrap w:val="0"/>
            <w:vAlign w:val="top"/>
          </w:tcPr>
          <w:p w14:paraId="1F24DC8A">
            <w:pPr>
              <w:pStyle w:val="9"/>
              <w:keepNext/>
              <w:spacing w:after="0" w:line="440" w:lineRule="exact"/>
              <w:ind w:left="63" w:right="63"/>
              <w:rPr>
                <w:color w:val="000000"/>
                <w:kern w:val="2"/>
                <w:sz w:val="21"/>
                <w:szCs w:val="21"/>
                <w:lang w:val="en-US" w:eastAsia="zh-CN"/>
              </w:rPr>
            </w:pPr>
            <w:r>
              <w:rPr>
                <w:rFonts w:hint="eastAsia" w:ascii="宋体" w:hAnsi="宋体" w:eastAsia="宋体" w:cs="宋体"/>
                <w:color w:val="000000"/>
                <w:kern w:val="2"/>
                <w:sz w:val="24"/>
                <w:szCs w:val="24"/>
                <w:lang w:val="en-US" w:eastAsia="zh-CN"/>
              </w:rPr>
              <w:t>小计：</w:t>
            </w:r>
          </w:p>
        </w:tc>
      </w:tr>
    </w:tbl>
    <w:p w14:paraId="4F7373CB"/>
    <w:p w14:paraId="5700EED8">
      <w:pPr>
        <w:rPr>
          <w:rFonts w:hint="eastAsia"/>
          <w:lang w:val="zh-CN"/>
        </w:rPr>
      </w:pPr>
    </w:p>
    <w:p w14:paraId="6A1D2AD3">
      <w:pPr>
        <w:spacing w:line="360" w:lineRule="auto"/>
        <w:jc w:val="center"/>
        <w:outlineLvl w:val="0"/>
        <w:rPr>
          <w:rFonts w:hint="eastAsia" w:ascii="宋体" w:hAnsi="宋体" w:cs="黑体"/>
          <w:b w:val="0"/>
          <w:bCs w:val="0"/>
          <w:color w:val="000000"/>
          <w:sz w:val="36"/>
          <w:szCs w:val="36"/>
          <w:highlight w:val="yellow"/>
          <w:lang w:val="zh-CN"/>
        </w:rPr>
      </w:pPr>
      <w:r>
        <w:rPr>
          <w:rFonts w:hint="eastAsia" w:ascii="宋体" w:hAnsi="宋体" w:cs="黑体"/>
          <w:b w:val="0"/>
          <w:bCs w:val="0"/>
          <w:color w:val="000000"/>
          <w:sz w:val="36"/>
          <w:szCs w:val="36"/>
          <w:highlight w:val="none"/>
          <w:lang w:val="zh-CN"/>
        </w:rPr>
        <w:t>第</w:t>
      </w:r>
      <w:r>
        <w:rPr>
          <w:rFonts w:hint="eastAsia" w:ascii="宋体" w:hAnsi="宋体" w:cs="黑体"/>
          <w:b w:val="0"/>
          <w:bCs w:val="0"/>
          <w:color w:val="000000"/>
          <w:sz w:val="36"/>
          <w:szCs w:val="36"/>
          <w:highlight w:val="none"/>
          <w:lang w:val="en-US" w:eastAsia="zh-CN"/>
        </w:rPr>
        <w:t>五</w:t>
      </w:r>
      <w:r>
        <w:rPr>
          <w:rFonts w:hint="eastAsia" w:ascii="宋体" w:hAnsi="宋体" w:cs="黑体"/>
          <w:b w:val="0"/>
          <w:bCs w:val="0"/>
          <w:color w:val="000000"/>
          <w:sz w:val="36"/>
          <w:szCs w:val="36"/>
          <w:highlight w:val="none"/>
          <w:lang w:val="zh-CN"/>
        </w:rPr>
        <w:t>章 需求部分</w:t>
      </w:r>
      <w:bookmarkEnd w:id="498"/>
    </w:p>
    <w:p w14:paraId="76C920CD">
      <w:pPr>
        <w:jc w:val="center"/>
        <w:rPr>
          <w:rFonts w:hint="eastAsia" w:ascii="宋体" w:hAnsi="宋体" w:cs="宋体"/>
          <w:b w:val="0"/>
          <w:bCs w:val="0"/>
          <w:kern w:val="44"/>
          <w:sz w:val="28"/>
          <w:highlight w:val="none"/>
          <w:lang w:val="zh-CN"/>
        </w:rPr>
      </w:pPr>
    </w:p>
    <w:p w14:paraId="1922CB4C">
      <w:pPr>
        <w:jc w:val="center"/>
        <w:rPr>
          <w:rFonts w:ascii="宋体" w:hAnsi="宋体" w:cs="宋体"/>
          <w:bCs/>
          <w:color w:val="000000"/>
          <w:sz w:val="24"/>
          <w:szCs w:val="24"/>
          <w:lang w:val="zh-CN"/>
        </w:rPr>
      </w:pPr>
    </w:p>
    <w:p w14:paraId="1996F399"/>
    <w:p w14:paraId="2912759D"/>
    <w:p w14:paraId="450FA3CA"/>
    <w:p w14:paraId="66028BD1"/>
    <w:p w14:paraId="03EE778E"/>
    <w:p w14:paraId="6C2E910F"/>
    <w:p w14:paraId="4667E0F0"/>
    <w:p w14:paraId="4E88F291"/>
    <w:p w14:paraId="0EAF88DF"/>
    <w:p w14:paraId="2CFC6F05"/>
    <w:p w14:paraId="36F6D69C"/>
    <w:p w14:paraId="1BBF2C06"/>
    <w:p w14:paraId="076D0D54"/>
    <w:p w14:paraId="557F1454"/>
    <w:p w14:paraId="6FDF16C6"/>
    <w:p w14:paraId="65AA0D51"/>
    <w:p w14:paraId="407C2188"/>
    <w:p w14:paraId="730FA977"/>
    <w:p w14:paraId="7DAB3D75"/>
    <w:p w14:paraId="17E86A59"/>
    <w:p w14:paraId="468D7388"/>
    <w:p w14:paraId="39204E0A"/>
    <w:p w14:paraId="05A676D6"/>
    <w:p w14:paraId="337E3544"/>
    <w:p w14:paraId="4760F56B"/>
    <w:p w14:paraId="76828421"/>
    <w:p w14:paraId="470FF2D4"/>
    <w:p w14:paraId="7762FA05"/>
    <w:p w14:paraId="1825D7CA"/>
    <w:p w14:paraId="22766C81"/>
    <w:p w14:paraId="344E9CAB"/>
    <w:p w14:paraId="005D3EEF"/>
    <w:p w14:paraId="4F641C2A">
      <w:pPr>
        <w:autoSpaceDE w:val="0"/>
        <w:autoSpaceDN w:val="0"/>
        <w:adjustRightInd w:val="0"/>
        <w:jc w:val="both"/>
        <w:outlineLvl w:val="0"/>
        <w:rPr>
          <w:rFonts w:hint="eastAsia" w:ascii="宋体" w:hAnsi="宋体" w:cs="黑体"/>
          <w:b/>
          <w:bCs/>
          <w:color w:val="000000"/>
          <w:sz w:val="32"/>
          <w:szCs w:val="32"/>
          <w:highlight w:val="none"/>
          <w:lang w:val="zh-CN"/>
        </w:rPr>
        <w:sectPr>
          <w:headerReference r:id="rId9" w:type="default"/>
          <w:footerReference r:id="rId10" w:type="default"/>
          <w:pgSz w:w="11906" w:h="16838"/>
          <w:pgMar w:top="1440" w:right="1293" w:bottom="1440" w:left="1293" w:header="851" w:footer="992" w:gutter="0"/>
          <w:pgNumType w:fmt="decimal"/>
          <w:cols w:space="425" w:num="1"/>
          <w:docGrid w:type="lines" w:linePitch="312" w:charSpace="0"/>
        </w:sectPr>
      </w:pPr>
      <w:bookmarkStart w:id="1086" w:name="_Toc4421"/>
    </w:p>
    <w:p w14:paraId="360AE289">
      <w:pPr>
        <w:autoSpaceDE w:val="0"/>
        <w:autoSpaceDN w:val="0"/>
        <w:adjustRightInd w:val="0"/>
        <w:jc w:val="center"/>
        <w:outlineLvl w:val="0"/>
        <w:rPr>
          <w:rFonts w:hint="eastAsia" w:ascii="宋体" w:hAnsi="宋体" w:cs="黑体"/>
          <w:b w:val="0"/>
          <w:bCs w:val="0"/>
          <w:color w:val="000000"/>
          <w:sz w:val="36"/>
          <w:szCs w:val="36"/>
          <w:highlight w:val="none"/>
          <w:lang w:val="zh-CN"/>
        </w:rPr>
      </w:pPr>
    </w:p>
    <w:p w14:paraId="3771D4FF">
      <w:pPr>
        <w:autoSpaceDE w:val="0"/>
        <w:autoSpaceDN w:val="0"/>
        <w:adjustRightInd w:val="0"/>
        <w:jc w:val="center"/>
        <w:outlineLvl w:val="0"/>
        <w:rPr>
          <w:rFonts w:hint="eastAsia" w:ascii="宋体" w:hAnsi="宋体" w:cs="黑体"/>
          <w:b w:val="0"/>
          <w:bCs w:val="0"/>
          <w:color w:val="000000"/>
          <w:sz w:val="36"/>
          <w:szCs w:val="36"/>
          <w:highlight w:val="none"/>
          <w:lang w:val="zh-CN"/>
        </w:rPr>
      </w:pPr>
    </w:p>
    <w:p w14:paraId="3A883F16"/>
    <w:tbl>
      <w:tblPr>
        <w:tblStyle w:val="21"/>
        <w:tblpPr w:leftFromText="180" w:rightFromText="180" w:vertAnchor="page" w:horzAnchor="page" w:tblpX="902" w:tblpY="1318"/>
        <w:tblOverlap w:val="never"/>
        <w:tblW w:w="1026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2553"/>
        <w:gridCol w:w="240"/>
        <w:gridCol w:w="1755"/>
        <w:gridCol w:w="3315"/>
        <w:gridCol w:w="120"/>
        <w:gridCol w:w="2277"/>
      </w:tblGrid>
      <w:tr w14:paraId="481A34B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trHeight w:val="1170" w:hRule="atLeast"/>
        </w:trPr>
        <w:tc>
          <w:tcPr>
            <w:tcW w:w="2553" w:type="dxa"/>
            <w:tcBorders>
              <w:top w:val="nil"/>
              <w:left w:val="nil"/>
              <w:bottom w:val="nil"/>
              <w:right w:val="nil"/>
            </w:tcBorders>
            <w:shd w:val="clear" w:color="FFFFFF" w:fill="FFFFFF"/>
            <w:vAlign w:val="bottom"/>
          </w:tcPr>
          <w:p w14:paraId="71AB754A">
            <w:pPr>
              <w:jc w:val="center"/>
              <w:rPr>
                <w:rFonts w:hint="eastAsia" w:ascii="宋体" w:hAnsi="宋体" w:eastAsia="宋体" w:cs="宋体"/>
                <w:b/>
                <w:bCs/>
                <w:i w:val="0"/>
                <w:iCs w:val="0"/>
                <w:color w:val="000000"/>
                <w:sz w:val="44"/>
                <w:szCs w:val="44"/>
                <w:u w:val="none"/>
              </w:rPr>
            </w:pPr>
          </w:p>
        </w:tc>
        <w:tc>
          <w:tcPr>
            <w:tcW w:w="5430" w:type="dxa"/>
            <w:gridSpan w:val="4"/>
            <w:tcBorders>
              <w:top w:val="nil"/>
              <w:left w:val="nil"/>
              <w:bottom w:val="single" w:color="000000" w:sz="4" w:space="0"/>
              <w:right w:val="nil"/>
            </w:tcBorders>
            <w:shd w:val="clear" w:color="FFFFFF" w:fill="FFFFFF"/>
            <w:vAlign w:val="bottom"/>
          </w:tcPr>
          <w:p w14:paraId="496921C7">
            <w:pPr>
              <w:keepNext w:val="0"/>
              <w:keepLines w:val="0"/>
              <w:widowControl/>
              <w:suppressLineNumbers w:val="0"/>
              <w:jc w:val="center"/>
              <w:textAlignment w:val="bottom"/>
              <w:rPr>
                <w:rFonts w:hint="eastAsia" w:ascii="宋体" w:hAnsi="宋体" w:eastAsia="宋体" w:cs="宋体"/>
                <w:b/>
                <w:bCs/>
                <w:i w:val="0"/>
                <w:iCs w:val="0"/>
                <w:color w:val="000000"/>
                <w:sz w:val="44"/>
                <w:szCs w:val="44"/>
                <w:u w:val="none"/>
              </w:rPr>
            </w:pPr>
            <w:r>
              <w:rPr>
                <w:rFonts w:hint="eastAsia" w:ascii="宋体" w:hAnsi="宋体" w:eastAsia="宋体" w:cs="宋体"/>
                <w:b/>
                <w:bCs/>
                <w:i w:val="0"/>
                <w:iCs w:val="0"/>
                <w:color w:val="000000"/>
                <w:kern w:val="0"/>
                <w:sz w:val="44"/>
                <w:szCs w:val="44"/>
                <w:u w:val="none"/>
                <w:lang w:val="en-US" w:eastAsia="zh-CN" w:bidi="ar"/>
              </w:rPr>
              <w:t>哈达门乡水厕入户改造项目</w:t>
            </w:r>
          </w:p>
        </w:tc>
        <w:tc>
          <w:tcPr>
            <w:tcW w:w="2277" w:type="dxa"/>
            <w:tcBorders>
              <w:top w:val="nil"/>
              <w:left w:val="nil"/>
              <w:bottom w:val="nil"/>
              <w:right w:val="nil"/>
            </w:tcBorders>
            <w:shd w:val="clear" w:color="FFFFFF" w:fill="FFFFFF"/>
            <w:vAlign w:val="bottom"/>
          </w:tcPr>
          <w:p w14:paraId="53D0A20F">
            <w:pPr>
              <w:keepNext w:val="0"/>
              <w:keepLines w:val="0"/>
              <w:widowControl/>
              <w:suppressLineNumbers w:val="0"/>
              <w:jc w:val="left"/>
              <w:textAlignment w:val="bottom"/>
              <w:rPr>
                <w:rFonts w:hint="eastAsia" w:ascii="宋体" w:hAnsi="宋体" w:eastAsia="宋体" w:cs="宋体"/>
                <w:b/>
                <w:bCs/>
                <w:i w:val="0"/>
                <w:iCs w:val="0"/>
                <w:color w:val="000000"/>
                <w:sz w:val="44"/>
                <w:szCs w:val="44"/>
                <w:u w:val="none"/>
              </w:rPr>
            </w:pPr>
            <w:r>
              <w:rPr>
                <w:rFonts w:hint="eastAsia" w:ascii="宋体" w:hAnsi="宋体" w:eastAsia="宋体" w:cs="宋体"/>
                <w:b/>
                <w:bCs/>
                <w:i w:val="0"/>
                <w:iCs w:val="0"/>
                <w:color w:val="000000"/>
                <w:kern w:val="0"/>
                <w:sz w:val="44"/>
                <w:szCs w:val="44"/>
                <w:u w:val="none"/>
                <w:lang w:val="en-US" w:eastAsia="zh-CN" w:bidi="ar"/>
              </w:rPr>
              <w:t>工程</w:t>
            </w:r>
          </w:p>
        </w:tc>
      </w:tr>
      <w:tr w14:paraId="163FA7C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0" w:hRule="atLeast"/>
        </w:trPr>
        <w:tc>
          <w:tcPr>
            <w:tcW w:w="10260" w:type="dxa"/>
            <w:gridSpan w:val="6"/>
            <w:tcBorders>
              <w:top w:val="nil"/>
              <w:left w:val="nil"/>
              <w:bottom w:val="nil"/>
              <w:right w:val="nil"/>
            </w:tcBorders>
            <w:shd w:val="clear" w:color="FFFFFF" w:fill="FFFFFF"/>
            <w:vAlign w:val="bottom"/>
          </w:tcPr>
          <w:p w14:paraId="3D5EE51A">
            <w:pPr>
              <w:keepNext w:val="0"/>
              <w:keepLines w:val="0"/>
              <w:widowControl/>
              <w:suppressLineNumbers w:val="0"/>
              <w:jc w:val="center"/>
              <w:textAlignment w:val="bottom"/>
              <w:rPr>
                <w:rFonts w:hint="eastAsia" w:ascii="宋体" w:hAnsi="宋体" w:eastAsia="宋体" w:cs="宋体"/>
                <w:b/>
                <w:bCs/>
                <w:i w:val="0"/>
                <w:iCs w:val="0"/>
                <w:color w:val="000000"/>
                <w:sz w:val="44"/>
                <w:szCs w:val="44"/>
                <w:u w:val="none"/>
              </w:rPr>
            </w:pPr>
            <w:r>
              <w:rPr>
                <w:rFonts w:hint="eastAsia" w:ascii="宋体" w:hAnsi="宋体" w:eastAsia="宋体" w:cs="宋体"/>
                <w:b/>
                <w:bCs/>
                <w:i w:val="0"/>
                <w:iCs w:val="0"/>
                <w:color w:val="000000"/>
                <w:kern w:val="0"/>
                <w:sz w:val="44"/>
                <w:szCs w:val="44"/>
                <w:u w:val="none"/>
                <w:lang w:val="en-US" w:eastAsia="zh-CN" w:bidi="ar"/>
              </w:rPr>
              <w:t>招标工程量清单</w:t>
            </w:r>
          </w:p>
        </w:tc>
      </w:tr>
      <w:tr w14:paraId="53977FC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85" w:hRule="atLeast"/>
        </w:trPr>
        <w:tc>
          <w:tcPr>
            <w:tcW w:w="10260" w:type="dxa"/>
            <w:gridSpan w:val="6"/>
            <w:tcBorders>
              <w:top w:val="nil"/>
              <w:left w:val="nil"/>
              <w:bottom w:val="nil"/>
              <w:right w:val="nil"/>
            </w:tcBorders>
            <w:shd w:val="clear" w:color="FFFFFF" w:fill="FFFFFF"/>
            <w:vAlign w:val="bottom"/>
          </w:tcPr>
          <w:p w14:paraId="64529E68">
            <w:pPr>
              <w:jc w:val="left"/>
              <w:rPr>
                <w:rFonts w:hint="eastAsia" w:ascii="宋体" w:hAnsi="宋体" w:eastAsia="宋体" w:cs="宋体"/>
                <w:i w:val="0"/>
                <w:iCs w:val="0"/>
                <w:color w:val="000000"/>
                <w:sz w:val="24"/>
                <w:szCs w:val="24"/>
                <w:u w:val="none"/>
              </w:rPr>
            </w:pPr>
          </w:p>
        </w:tc>
      </w:tr>
      <w:tr w14:paraId="41CFB56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85" w:hRule="atLeast"/>
        </w:trPr>
        <w:tc>
          <w:tcPr>
            <w:tcW w:w="2553" w:type="dxa"/>
            <w:tcBorders>
              <w:top w:val="nil"/>
              <w:left w:val="nil"/>
              <w:bottom w:val="nil"/>
              <w:right w:val="nil"/>
            </w:tcBorders>
            <w:shd w:val="clear" w:color="FFFFFF" w:fill="FFFFFF"/>
            <w:vAlign w:val="bottom"/>
          </w:tcPr>
          <w:p w14:paraId="2A6DC99A">
            <w:pPr>
              <w:jc w:val="left"/>
              <w:rPr>
                <w:rFonts w:hint="eastAsia" w:ascii="宋体" w:hAnsi="宋体" w:eastAsia="宋体" w:cs="宋体"/>
                <w:i w:val="0"/>
                <w:iCs w:val="0"/>
                <w:color w:val="000000"/>
                <w:sz w:val="24"/>
                <w:szCs w:val="24"/>
                <w:u w:val="none"/>
              </w:rPr>
            </w:pPr>
          </w:p>
        </w:tc>
        <w:tc>
          <w:tcPr>
            <w:tcW w:w="1995" w:type="dxa"/>
            <w:gridSpan w:val="2"/>
            <w:tcBorders>
              <w:top w:val="nil"/>
              <w:left w:val="nil"/>
              <w:bottom w:val="nil"/>
              <w:right w:val="nil"/>
            </w:tcBorders>
            <w:shd w:val="clear" w:color="FFFFFF" w:fill="FFFFFF"/>
            <w:vAlign w:val="bottom"/>
          </w:tcPr>
          <w:p w14:paraId="18BBFDDF">
            <w:pPr>
              <w:keepNext w:val="0"/>
              <w:keepLines w:val="0"/>
              <w:widowControl/>
              <w:suppressLineNumbers w:val="0"/>
              <w:jc w:val="right"/>
              <w:textAlignment w:val="bottom"/>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招  标  人：</w:t>
            </w:r>
          </w:p>
        </w:tc>
        <w:tc>
          <w:tcPr>
            <w:tcW w:w="3435" w:type="dxa"/>
            <w:gridSpan w:val="2"/>
            <w:tcBorders>
              <w:top w:val="nil"/>
              <w:left w:val="nil"/>
              <w:bottom w:val="single" w:color="000000" w:sz="4" w:space="0"/>
              <w:right w:val="nil"/>
            </w:tcBorders>
            <w:shd w:val="clear" w:color="FFFFFF" w:fill="FFFFFF"/>
            <w:vAlign w:val="bottom"/>
          </w:tcPr>
          <w:p w14:paraId="7C561D53">
            <w:pPr>
              <w:jc w:val="left"/>
              <w:rPr>
                <w:rFonts w:hint="eastAsia" w:ascii="宋体" w:hAnsi="宋体" w:eastAsia="宋体" w:cs="宋体"/>
                <w:i w:val="0"/>
                <w:iCs w:val="0"/>
                <w:color w:val="000000"/>
                <w:sz w:val="24"/>
                <w:szCs w:val="24"/>
                <w:u w:val="none"/>
              </w:rPr>
            </w:pPr>
          </w:p>
        </w:tc>
        <w:tc>
          <w:tcPr>
            <w:tcW w:w="2277" w:type="dxa"/>
            <w:tcBorders>
              <w:top w:val="nil"/>
              <w:left w:val="nil"/>
              <w:bottom w:val="nil"/>
              <w:right w:val="nil"/>
            </w:tcBorders>
            <w:shd w:val="clear" w:color="FFFFFF" w:fill="FFFFFF"/>
            <w:vAlign w:val="bottom"/>
          </w:tcPr>
          <w:p w14:paraId="4910CC85">
            <w:pPr>
              <w:jc w:val="left"/>
              <w:rPr>
                <w:rFonts w:hint="eastAsia" w:ascii="宋体" w:hAnsi="宋体" w:eastAsia="宋体" w:cs="宋体"/>
                <w:i w:val="0"/>
                <w:iCs w:val="0"/>
                <w:color w:val="000000"/>
                <w:sz w:val="24"/>
                <w:szCs w:val="24"/>
                <w:u w:val="none"/>
              </w:rPr>
            </w:pPr>
          </w:p>
        </w:tc>
      </w:tr>
      <w:tr w14:paraId="15E531D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2553" w:type="dxa"/>
            <w:tcBorders>
              <w:top w:val="nil"/>
              <w:left w:val="nil"/>
              <w:bottom w:val="nil"/>
              <w:right w:val="nil"/>
            </w:tcBorders>
            <w:shd w:val="clear" w:color="FFFFFF" w:fill="FFFFFF"/>
            <w:vAlign w:val="bottom"/>
          </w:tcPr>
          <w:p w14:paraId="463A26A1">
            <w:pPr>
              <w:jc w:val="left"/>
              <w:rPr>
                <w:rFonts w:hint="eastAsia" w:ascii="宋体" w:hAnsi="宋体" w:eastAsia="宋体" w:cs="宋体"/>
                <w:i w:val="0"/>
                <w:iCs w:val="0"/>
                <w:color w:val="000000"/>
                <w:sz w:val="24"/>
                <w:szCs w:val="24"/>
                <w:u w:val="none"/>
              </w:rPr>
            </w:pPr>
          </w:p>
        </w:tc>
        <w:tc>
          <w:tcPr>
            <w:tcW w:w="1995" w:type="dxa"/>
            <w:gridSpan w:val="2"/>
            <w:tcBorders>
              <w:top w:val="nil"/>
              <w:left w:val="nil"/>
              <w:bottom w:val="nil"/>
              <w:right w:val="nil"/>
            </w:tcBorders>
            <w:shd w:val="clear" w:color="FFFFFF" w:fill="FFFFFF"/>
            <w:vAlign w:val="center"/>
          </w:tcPr>
          <w:p w14:paraId="613666D5">
            <w:pPr>
              <w:jc w:val="center"/>
              <w:rPr>
                <w:rFonts w:hint="eastAsia" w:ascii="宋体" w:hAnsi="宋体" w:eastAsia="宋体" w:cs="宋体"/>
                <w:i w:val="0"/>
                <w:iCs w:val="0"/>
                <w:color w:val="000000"/>
                <w:sz w:val="18"/>
                <w:szCs w:val="18"/>
                <w:u w:val="none"/>
              </w:rPr>
            </w:pPr>
          </w:p>
        </w:tc>
        <w:tc>
          <w:tcPr>
            <w:tcW w:w="3435" w:type="dxa"/>
            <w:gridSpan w:val="2"/>
            <w:tcBorders>
              <w:top w:val="single" w:color="000000" w:sz="4" w:space="0"/>
              <w:left w:val="nil"/>
              <w:bottom w:val="nil"/>
              <w:right w:val="nil"/>
            </w:tcBorders>
            <w:shd w:val="clear" w:color="FFFFFF" w:fill="FFFFFF"/>
            <w:vAlign w:val="bottom"/>
          </w:tcPr>
          <w:p w14:paraId="2DB9D369">
            <w:pPr>
              <w:keepNext w:val="0"/>
              <w:keepLines w:val="0"/>
              <w:widowControl/>
              <w:suppressLineNumbers w:val="0"/>
              <w:jc w:val="center"/>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(单位盖章)</w:t>
            </w:r>
          </w:p>
        </w:tc>
        <w:tc>
          <w:tcPr>
            <w:tcW w:w="2277" w:type="dxa"/>
            <w:tcBorders>
              <w:top w:val="nil"/>
              <w:left w:val="nil"/>
              <w:bottom w:val="nil"/>
              <w:right w:val="nil"/>
            </w:tcBorders>
            <w:shd w:val="clear" w:color="FFFFFF" w:fill="FFFFFF"/>
            <w:vAlign w:val="center"/>
          </w:tcPr>
          <w:p w14:paraId="1E7CB764">
            <w:pPr>
              <w:jc w:val="center"/>
              <w:rPr>
                <w:rFonts w:hint="eastAsia" w:ascii="宋体" w:hAnsi="宋体" w:eastAsia="宋体" w:cs="宋体"/>
                <w:i w:val="0"/>
                <w:iCs w:val="0"/>
                <w:color w:val="000000"/>
                <w:sz w:val="18"/>
                <w:szCs w:val="18"/>
                <w:u w:val="none"/>
              </w:rPr>
            </w:pPr>
          </w:p>
        </w:tc>
      </w:tr>
      <w:tr w14:paraId="6B78BC2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860" w:hRule="atLeast"/>
        </w:trPr>
        <w:tc>
          <w:tcPr>
            <w:tcW w:w="2553" w:type="dxa"/>
            <w:tcBorders>
              <w:top w:val="nil"/>
              <w:left w:val="nil"/>
              <w:bottom w:val="nil"/>
              <w:right w:val="nil"/>
            </w:tcBorders>
            <w:shd w:val="clear" w:color="FFFFFF" w:fill="FFFFFF"/>
            <w:vAlign w:val="bottom"/>
          </w:tcPr>
          <w:p w14:paraId="61BE0C76">
            <w:pPr>
              <w:jc w:val="left"/>
              <w:rPr>
                <w:rFonts w:hint="eastAsia" w:ascii="宋体" w:hAnsi="宋体" w:eastAsia="宋体" w:cs="宋体"/>
                <w:i w:val="0"/>
                <w:iCs w:val="0"/>
                <w:color w:val="000000"/>
                <w:sz w:val="24"/>
                <w:szCs w:val="24"/>
                <w:u w:val="none"/>
              </w:rPr>
            </w:pPr>
          </w:p>
        </w:tc>
        <w:tc>
          <w:tcPr>
            <w:tcW w:w="1995" w:type="dxa"/>
            <w:gridSpan w:val="2"/>
            <w:tcBorders>
              <w:top w:val="nil"/>
              <w:left w:val="nil"/>
              <w:bottom w:val="nil"/>
              <w:right w:val="nil"/>
            </w:tcBorders>
            <w:shd w:val="clear" w:color="FFFFFF" w:fill="FFFFFF"/>
            <w:vAlign w:val="bottom"/>
          </w:tcPr>
          <w:p w14:paraId="10B50616">
            <w:pPr>
              <w:keepNext w:val="0"/>
              <w:keepLines w:val="0"/>
              <w:widowControl/>
              <w:suppressLineNumbers w:val="0"/>
              <w:jc w:val="right"/>
              <w:textAlignment w:val="bottom"/>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造价咨询人：</w:t>
            </w:r>
          </w:p>
        </w:tc>
        <w:tc>
          <w:tcPr>
            <w:tcW w:w="3435" w:type="dxa"/>
            <w:gridSpan w:val="2"/>
            <w:tcBorders>
              <w:top w:val="nil"/>
              <w:left w:val="nil"/>
              <w:bottom w:val="single" w:color="000000" w:sz="4" w:space="0"/>
              <w:right w:val="nil"/>
            </w:tcBorders>
            <w:shd w:val="clear" w:color="FFFFFF" w:fill="FFFFFF"/>
            <w:vAlign w:val="bottom"/>
          </w:tcPr>
          <w:p w14:paraId="459BB9C5">
            <w:pPr>
              <w:jc w:val="left"/>
              <w:rPr>
                <w:rFonts w:hint="eastAsia" w:ascii="宋体" w:hAnsi="宋体" w:eastAsia="宋体" w:cs="宋体"/>
                <w:i w:val="0"/>
                <w:iCs w:val="0"/>
                <w:color w:val="000000"/>
                <w:sz w:val="24"/>
                <w:szCs w:val="24"/>
                <w:u w:val="none"/>
              </w:rPr>
            </w:pPr>
          </w:p>
        </w:tc>
        <w:tc>
          <w:tcPr>
            <w:tcW w:w="2277" w:type="dxa"/>
            <w:tcBorders>
              <w:top w:val="nil"/>
              <w:left w:val="nil"/>
              <w:bottom w:val="nil"/>
              <w:right w:val="nil"/>
            </w:tcBorders>
            <w:shd w:val="clear" w:color="FFFFFF" w:fill="FFFFFF"/>
            <w:vAlign w:val="bottom"/>
          </w:tcPr>
          <w:p w14:paraId="166F3597">
            <w:pPr>
              <w:jc w:val="left"/>
              <w:rPr>
                <w:rFonts w:hint="eastAsia" w:ascii="宋体" w:hAnsi="宋体" w:eastAsia="宋体" w:cs="宋体"/>
                <w:i w:val="0"/>
                <w:iCs w:val="0"/>
                <w:color w:val="000000"/>
                <w:sz w:val="24"/>
                <w:szCs w:val="24"/>
                <w:u w:val="none"/>
              </w:rPr>
            </w:pPr>
          </w:p>
        </w:tc>
      </w:tr>
      <w:tr w14:paraId="149B152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2553" w:type="dxa"/>
            <w:tcBorders>
              <w:top w:val="nil"/>
              <w:left w:val="nil"/>
              <w:bottom w:val="nil"/>
              <w:right w:val="nil"/>
            </w:tcBorders>
            <w:shd w:val="clear" w:color="FFFFFF" w:fill="FFFFFF"/>
            <w:vAlign w:val="bottom"/>
          </w:tcPr>
          <w:p w14:paraId="1D624E01">
            <w:pPr>
              <w:jc w:val="left"/>
              <w:rPr>
                <w:rFonts w:hint="eastAsia" w:ascii="宋体" w:hAnsi="宋体" w:eastAsia="宋体" w:cs="宋体"/>
                <w:i w:val="0"/>
                <w:iCs w:val="0"/>
                <w:color w:val="000000"/>
                <w:sz w:val="24"/>
                <w:szCs w:val="24"/>
                <w:u w:val="none"/>
              </w:rPr>
            </w:pPr>
          </w:p>
        </w:tc>
        <w:tc>
          <w:tcPr>
            <w:tcW w:w="1995" w:type="dxa"/>
            <w:gridSpan w:val="2"/>
            <w:tcBorders>
              <w:top w:val="nil"/>
              <w:left w:val="nil"/>
              <w:bottom w:val="nil"/>
              <w:right w:val="nil"/>
            </w:tcBorders>
            <w:shd w:val="clear" w:color="FFFFFF" w:fill="FFFFFF"/>
            <w:vAlign w:val="center"/>
          </w:tcPr>
          <w:p w14:paraId="35F1FBCB">
            <w:pPr>
              <w:jc w:val="center"/>
              <w:rPr>
                <w:rFonts w:hint="eastAsia" w:ascii="宋体" w:hAnsi="宋体" w:eastAsia="宋体" w:cs="宋体"/>
                <w:i w:val="0"/>
                <w:iCs w:val="0"/>
                <w:color w:val="000000"/>
                <w:sz w:val="18"/>
                <w:szCs w:val="18"/>
                <w:u w:val="none"/>
              </w:rPr>
            </w:pPr>
          </w:p>
        </w:tc>
        <w:tc>
          <w:tcPr>
            <w:tcW w:w="3435" w:type="dxa"/>
            <w:gridSpan w:val="2"/>
            <w:tcBorders>
              <w:top w:val="single" w:color="000000" w:sz="4" w:space="0"/>
              <w:left w:val="nil"/>
              <w:bottom w:val="nil"/>
              <w:right w:val="nil"/>
            </w:tcBorders>
            <w:shd w:val="clear" w:color="FFFFFF" w:fill="FFFFFF"/>
            <w:vAlign w:val="bottom"/>
          </w:tcPr>
          <w:p w14:paraId="70D7F7FE">
            <w:pPr>
              <w:keepNext w:val="0"/>
              <w:keepLines w:val="0"/>
              <w:widowControl/>
              <w:suppressLineNumbers w:val="0"/>
              <w:jc w:val="center"/>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(单位盖章)</w:t>
            </w:r>
          </w:p>
        </w:tc>
        <w:tc>
          <w:tcPr>
            <w:tcW w:w="2277" w:type="dxa"/>
            <w:tcBorders>
              <w:top w:val="nil"/>
              <w:left w:val="nil"/>
              <w:bottom w:val="nil"/>
              <w:right w:val="nil"/>
            </w:tcBorders>
            <w:shd w:val="clear" w:color="FFFFFF" w:fill="FFFFFF"/>
            <w:vAlign w:val="center"/>
          </w:tcPr>
          <w:p w14:paraId="19220686">
            <w:pPr>
              <w:jc w:val="center"/>
              <w:rPr>
                <w:rFonts w:hint="eastAsia" w:ascii="宋体" w:hAnsi="宋体" w:eastAsia="宋体" w:cs="宋体"/>
                <w:i w:val="0"/>
                <w:iCs w:val="0"/>
                <w:color w:val="000000"/>
                <w:sz w:val="18"/>
                <w:szCs w:val="18"/>
                <w:u w:val="none"/>
              </w:rPr>
            </w:pPr>
          </w:p>
        </w:tc>
      </w:tr>
      <w:tr w14:paraId="7816DB2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85" w:hRule="atLeast"/>
        </w:trPr>
        <w:tc>
          <w:tcPr>
            <w:tcW w:w="2553" w:type="dxa"/>
            <w:tcBorders>
              <w:top w:val="nil"/>
              <w:left w:val="nil"/>
              <w:bottom w:val="nil"/>
              <w:right w:val="nil"/>
            </w:tcBorders>
            <w:shd w:val="clear" w:color="FFFFFF" w:fill="FFFFFF"/>
            <w:vAlign w:val="bottom"/>
          </w:tcPr>
          <w:p w14:paraId="038D5234">
            <w:pPr>
              <w:jc w:val="left"/>
              <w:rPr>
                <w:rFonts w:hint="eastAsia" w:ascii="宋体" w:hAnsi="宋体" w:eastAsia="宋体" w:cs="宋体"/>
                <w:i w:val="0"/>
                <w:iCs w:val="0"/>
                <w:color w:val="000000"/>
                <w:sz w:val="24"/>
                <w:szCs w:val="24"/>
                <w:u w:val="none"/>
              </w:rPr>
            </w:pPr>
          </w:p>
        </w:tc>
        <w:tc>
          <w:tcPr>
            <w:tcW w:w="1995" w:type="dxa"/>
            <w:gridSpan w:val="2"/>
            <w:tcBorders>
              <w:top w:val="nil"/>
              <w:left w:val="nil"/>
              <w:bottom w:val="nil"/>
              <w:right w:val="nil"/>
            </w:tcBorders>
            <w:shd w:val="clear" w:color="FFFFFF" w:fill="FFFFFF"/>
            <w:vAlign w:val="center"/>
          </w:tcPr>
          <w:p w14:paraId="575EB398">
            <w:pPr>
              <w:rPr>
                <w:rFonts w:hint="eastAsia" w:ascii="宋体" w:hAnsi="宋体" w:eastAsia="宋体" w:cs="宋体"/>
                <w:i w:val="0"/>
                <w:iCs w:val="0"/>
                <w:color w:val="000000"/>
                <w:sz w:val="24"/>
                <w:szCs w:val="24"/>
                <w:u w:val="none"/>
              </w:rPr>
            </w:pPr>
          </w:p>
        </w:tc>
        <w:tc>
          <w:tcPr>
            <w:tcW w:w="3435" w:type="dxa"/>
            <w:gridSpan w:val="2"/>
            <w:tcBorders>
              <w:top w:val="nil"/>
              <w:left w:val="nil"/>
              <w:bottom w:val="nil"/>
              <w:right w:val="nil"/>
            </w:tcBorders>
            <w:shd w:val="clear" w:color="FFFFFF" w:fill="FFFFFF"/>
            <w:vAlign w:val="bottom"/>
          </w:tcPr>
          <w:p w14:paraId="12A7401D">
            <w:pPr>
              <w:keepNext w:val="0"/>
              <w:keepLines w:val="0"/>
              <w:widowControl/>
              <w:suppressLineNumbers w:val="0"/>
              <w:jc w:val="left"/>
              <w:textAlignment w:val="bottom"/>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   年   月   日</w:t>
            </w:r>
          </w:p>
        </w:tc>
        <w:tc>
          <w:tcPr>
            <w:tcW w:w="2277" w:type="dxa"/>
            <w:tcBorders>
              <w:top w:val="nil"/>
              <w:left w:val="nil"/>
              <w:bottom w:val="nil"/>
              <w:right w:val="nil"/>
            </w:tcBorders>
            <w:shd w:val="clear" w:color="FFFFFF" w:fill="FFFFFF"/>
            <w:vAlign w:val="bottom"/>
          </w:tcPr>
          <w:p w14:paraId="5314D475">
            <w:pPr>
              <w:jc w:val="left"/>
              <w:rPr>
                <w:rFonts w:hint="eastAsia" w:ascii="宋体" w:hAnsi="宋体" w:eastAsia="宋体" w:cs="宋体"/>
                <w:i w:val="0"/>
                <w:iCs w:val="0"/>
                <w:color w:val="000000"/>
                <w:sz w:val="24"/>
                <w:szCs w:val="24"/>
                <w:u w:val="none"/>
              </w:rPr>
            </w:pPr>
          </w:p>
        </w:tc>
      </w:tr>
      <w:tr w14:paraId="00802CD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2793" w:type="dxa"/>
            <w:gridSpan w:val="2"/>
            <w:tcBorders>
              <w:top w:val="nil"/>
              <w:left w:val="nil"/>
              <w:bottom w:val="nil"/>
              <w:right w:val="nil"/>
            </w:tcBorders>
            <w:shd w:val="clear" w:color="FFFFFF" w:fill="FFFFFF"/>
            <w:vAlign w:val="center"/>
          </w:tcPr>
          <w:p w14:paraId="231C549E">
            <w:pPr>
              <w:jc w:val="left"/>
              <w:rPr>
                <w:rFonts w:hint="eastAsia" w:ascii="宋体" w:hAnsi="宋体" w:eastAsia="宋体" w:cs="宋体"/>
                <w:i w:val="0"/>
                <w:iCs w:val="0"/>
                <w:color w:val="000000"/>
                <w:sz w:val="18"/>
                <w:szCs w:val="18"/>
                <w:u w:val="none"/>
              </w:rPr>
            </w:pPr>
          </w:p>
        </w:tc>
        <w:tc>
          <w:tcPr>
            <w:tcW w:w="5070" w:type="dxa"/>
            <w:gridSpan w:val="2"/>
            <w:tcBorders>
              <w:top w:val="nil"/>
              <w:left w:val="nil"/>
              <w:bottom w:val="nil"/>
              <w:right w:val="nil"/>
            </w:tcBorders>
            <w:shd w:val="clear" w:color="FFFFFF" w:fill="FFFFFF"/>
            <w:vAlign w:val="center"/>
          </w:tcPr>
          <w:p w14:paraId="0F4BD1FF">
            <w:pPr>
              <w:jc w:val="center"/>
              <w:rPr>
                <w:rFonts w:hint="eastAsia" w:ascii="宋体" w:hAnsi="宋体" w:eastAsia="宋体" w:cs="宋体"/>
                <w:i w:val="0"/>
                <w:iCs w:val="0"/>
                <w:color w:val="000000"/>
                <w:sz w:val="18"/>
                <w:szCs w:val="18"/>
                <w:u w:val="none"/>
              </w:rPr>
            </w:pPr>
          </w:p>
        </w:tc>
        <w:tc>
          <w:tcPr>
            <w:tcW w:w="2397" w:type="dxa"/>
            <w:gridSpan w:val="2"/>
            <w:tcBorders>
              <w:top w:val="nil"/>
              <w:left w:val="nil"/>
              <w:bottom w:val="nil"/>
              <w:right w:val="nil"/>
            </w:tcBorders>
            <w:shd w:val="clear" w:color="FFFFFF" w:fill="FFFFFF"/>
            <w:vAlign w:val="center"/>
          </w:tcPr>
          <w:p w14:paraId="786EA8C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封—1</w:t>
            </w:r>
          </w:p>
        </w:tc>
      </w:tr>
    </w:tbl>
    <w:tbl>
      <w:tblPr>
        <w:tblStyle w:val="21"/>
        <w:tblpPr w:leftFromText="180" w:rightFromText="180" w:vertAnchor="text" w:horzAnchor="page" w:tblpX="1217" w:tblpY="51"/>
        <w:tblOverlap w:val="never"/>
        <w:tblW w:w="10125"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2115"/>
        <w:gridCol w:w="1303"/>
        <w:gridCol w:w="1620"/>
        <w:gridCol w:w="705"/>
        <w:gridCol w:w="1530"/>
        <w:gridCol w:w="332"/>
        <w:gridCol w:w="2520"/>
      </w:tblGrid>
      <w:tr w14:paraId="2FD1CDD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5" w:hRule="atLeast"/>
        </w:trPr>
        <w:tc>
          <w:tcPr>
            <w:tcW w:w="2115" w:type="dxa"/>
            <w:tcBorders>
              <w:top w:val="nil"/>
              <w:left w:val="nil"/>
              <w:bottom w:val="nil"/>
              <w:right w:val="nil"/>
            </w:tcBorders>
            <w:shd w:val="clear" w:color="FFFFFF" w:fill="FFFFFF"/>
            <w:vAlign w:val="bottom"/>
          </w:tcPr>
          <w:p w14:paraId="2BD5F550">
            <w:pPr>
              <w:jc w:val="left"/>
              <w:rPr>
                <w:rFonts w:hint="eastAsia" w:ascii="宋体" w:hAnsi="宋体" w:eastAsia="宋体" w:cs="宋体"/>
                <w:i w:val="0"/>
                <w:iCs w:val="0"/>
                <w:color w:val="000000"/>
                <w:sz w:val="24"/>
                <w:szCs w:val="24"/>
                <w:u w:val="none"/>
              </w:rPr>
            </w:pPr>
          </w:p>
        </w:tc>
        <w:tc>
          <w:tcPr>
            <w:tcW w:w="5490" w:type="dxa"/>
            <w:gridSpan w:val="5"/>
            <w:tcBorders>
              <w:top w:val="nil"/>
              <w:left w:val="nil"/>
              <w:bottom w:val="single" w:color="000000" w:sz="4" w:space="0"/>
              <w:right w:val="nil"/>
            </w:tcBorders>
            <w:shd w:val="clear" w:color="FFFFFF" w:fill="FFFFFF"/>
            <w:vAlign w:val="bottom"/>
          </w:tcPr>
          <w:p w14:paraId="590C6673">
            <w:pPr>
              <w:keepNext w:val="0"/>
              <w:keepLines w:val="0"/>
              <w:widowControl/>
              <w:suppressLineNumbers w:val="0"/>
              <w:jc w:val="center"/>
              <w:textAlignment w:val="bottom"/>
              <w:rPr>
                <w:rFonts w:hint="eastAsia" w:ascii="宋体" w:hAnsi="宋体" w:eastAsia="宋体" w:cs="宋体"/>
                <w:i w:val="0"/>
                <w:iCs w:val="0"/>
                <w:color w:val="000000"/>
                <w:sz w:val="36"/>
                <w:szCs w:val="36"/>
                <w:u w:val="none"/>
              </w:rPr>
            </w:pPr>
            <w:r>
              <w:rPr>
                <w:rFonts w:hint="eastAsia" w:ascii="宋体" w:hAnsi="宋体" w:eastAsia="宋体" w:cs="宋体"/>
                <w:i w:val="0"/>
                <w:iCs w:val="0"/>
                <w:color w:val="000000"/>
                <w:kern w:val="0"/>
                <w:sz w:val="36"/>
                <w:szCs w:val="36"/>
                <w:u w:val="none"/>
                <w:lang w:val="en-US" w:eastAsia="zh-CN" w:bidi="ar"/>
              </w:rPr>
              <w:t>哈达门乡水厕入户改造项目</w:t>
            </w:r>
          </w:p>
        </w:tc>
        <w:tc>
          <w:tcPr>
            <w:tcW w:w="2520" w:type="dxa"/>
            <w:tcBorders>
              <w:top w:val="nil"/>
              <w:left w:val="nil"/>
              <w:bottom w:val="nil"/>
              <w:right w:val="nil"/>
            </w:tcBorders>
            <w:shd w:val="clear" w:color="FFFFFF" w:fill="FFFFFF"/>
            <w:vAlign w:val="bottom"/>
          </w:tcPr>
          <w:p w14:paraId="59721DA5">
            <w:pPr>
              <w:keepNext w:val="0"/>
              <w:keepLines w:val="0"/>
              <w:widowControl/>
              <w:suppressLineNumbers w:val="0"/>
              <w:jc w:val="left"/>
              <w:textAlignment w:val="bottom"/>
              <w:rPr>
                <w:rFonts w:hint="eastAsia" w:ascii="宋体" w:hAnsi="宋体" w:eastAsia="宋体" w:cs="宋体"/>
                <w:b/>
                <w:bCs/>
                <w:i w:val="0"/>
                <w:iCs w:val="0"/>
                <w:color w:val="000000"/>
                <w:sz w:val="36"/>
                <w:szCs w:val="36"/>
                <w:u w:val="none"/>
              </w:rPr>
            </w:pPr>
            <w:r>
              <w:rPr>
                <w:rFonts w:hint="eastAsia" w:ascii="宋体" w:hAnsi="宋体" w:eastAsia="宋体" w:cs="宋体"/>
                <w:b/>
                <w:bCs/>
                <w:i w:val="0"/>
                <w:iCs w:val="0"/>
                <w:color w:val="000000"/>
                <w:kern w:val="0"/>
                <w:sz w:val="36"/>
                <w:szCs w:val="36"/>
                <w:u w:val="none"/>
                <w:lang w:val="en-US" w:eastAsia="zh-CN" w:bidi="ar"/>
              </w:rPr>
              <w:t>工程</w:t>
            </w:r>
          </w:p>
        </w:tc>
      </w:tr>
      <w:tr w14:paraId="138B602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85" w:hRule="atLeast"/>
        </w:trPr>
        <w:tc>
          <w:tcPr>
            <w:tcW w:w="2115" w:type="dxa"/>
            <w:tcBorders>
              <w:top w:val="nil"/>
              <w:left w:val="nil"/>
              <w:bottom w:val="nil"/>
              <w:right w:val="nil"/>
            </w:tcBorders>
            <w:shd w:val="clear" w:color="FFFFFF" w:fill="FFFFFF"/>
            <w:vAlign w:val="bottom"/>
          </w:tcPr>
          <w:p w14:paraId="74BA1D1B">
            <w:pPr>
              <w:jc w:val="left"/>
              <w:rPr>
                <w:rFonts w:hint="eastAsia" w:ascii="宋体" w:hAnsi="宋体" w:eastAsia="宋体" w:cs="宋体"/>
                <w:i w:val="0"/>
                <w:iCs w:val="0"/>
                <w:color w:val="000000"/>
                <w:sz w:val="24"/>
                <w:szCs w:val="24"/>
                <w:u w:val="none"/>
              </w:rPr>
            </w:pPr>
          </w:p>
        </w:tc>
        <w:tc>
          <w:tcPr>
            <w:tcW w:w="5490" w:type="dxa"/>
            <w:gridSpan w:val="5"/>
            <w:tcBorders>
              <w:top w:val="single" w:color="000000" w:sz="4" w:space="0"/>
              <w:left w:val="nil"/>
              <w:bottom w:val="nil"/>
              <w:right w:val="nil"/>
            </w:tcBorders>
            <w:shd w:val="clear" w:color="FFFFFF" w:fill="FFFFFF"/>
            <w:vAlign w:val="bottom"/>
          </w:tcPr>
          <w:p w14:paraId="29E0C9F2">
            <w:pPr>
              <w:keepNext w:val="0"/>
              <w:keepLines w:val="0"/>
              <w:widowControl/>
              <w:suppressLineNumbers w:val="0"/>
              <w:jc w:val="center"/>
              <w:textAlignment w:val="bottom"/>
              <w:rPr>
                <w:rFonts w:hint="eastAsia" w:ascii="宋体" w:hAnsi="宋体" w:eastAsia="宋体" w:cs="宋体"/>
                <w:b/>
                <w:bCs/>
                <w:i w:val="0"/>
                <w:iCs w:val="0"/>
                <w:color w:val="000000"/>
                <w:sz w:val="36"/>
                <w:szCs w:val="36"/>
                <w:u w:val="none"/>
              </w:rPr>
            </w:pPr>
            <w:r>
              <w:rPr>
                <w:rFonts w:hint="eastAsia" w:ascii="宋体" w:hAnsi="宋体" w:eastAsia="宋体" w:cs="宋体"/>
                <w:b/>
                <w:bCs/>
                <w:i w:val="0"/>
                <w:iCs w:val="0"/>
                <w:color w:val="000000"/>
                <w:kern w:val="0"/>
                <w:sz w:val="36"/>
                <w:szCs w:val="36"/>
                <w:u w:val="none"/>
                <w:lang w:val="en-US" w:eastAsia="zh-CN" w:bidi="ar"/>
              </w:rPr>
              <w:t>招标工程量清单</w:t>
            </w:r>
          </w:p>
        </w:tc>
        <w:tc>
          <w:tcPr>
            <w:tcW w:w="2520" w:type="dxa"/>
            <w:tcBorders>
              <w:top w:val="nil"/>
              <w:left w:val="nil"/>
              <w:bottom w:val="nil"/>
              <w:right w:val="nil"/>
            </w:tcBorders>
            <w:shd w:val="clear" w:color="FFFFFF" w:fill="FFFFFF"/>
            <w:vAlign w:val="bottom"/>
          </w:tcPr>
          <w:p w14:paraId="6B84CA50">
            <w:pPr>
              <w:jc w:val="left"/>
              <w:rPr>
                <w:rFonts w:hint="eastAsia" w:ascii="宋体" w:hAnsi="宋体" w:eastAsia="宋体" w:cs="宋体"/>
                <w:i w:val="0"/>
                <w:iCs w:val="0"/>
                <w:color w:val="000000"/>
                <w:sz w:val="36"/>
                <w:szCs w:val="36"/>
                <w:u w:val="none"/>
              </w:rPr>
            </w:pPr>
          </w:p>
        </w:tc>
      </w:tr>
      <w:tr w14:paraId="201423C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85" w:hRule="atLeast"/>
        </w:trPr>
        <w:tc>
          <w:tcPr>
            <w:tcW w:w="2115" w:type="dxa"/>
            <w:tcBorders>
              <w:top w:val="nil"/>
              <w:left w:val="nil"/>
              <w:bottom w:val="nil"/>
              <w:right w:val="nil"/>
            </w:tcBorders>
            <w:shd w:val="clear" w:color="FFFFFF" w:fill="FFFFFF"/>
            <w:vAlign w:val="bottom"/>
          </w:tcPr>
          <w:p w14:paraId="1611A329">
            <w:pPr>
              <w:keepNext w:val="0"/>
              <w:keepLines w:val="0"/>
              <w:widowControl/>
              <w:suppressLineNumbers w:val="0"/>
              <w:jc w:val="left"/>
              <w:textAlignment w:val="bottom"/>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招  标  人：</w:t>
            </w:r>
          </w:p>
        </w:tc>
        <w:tc>
          <w:tcPr>
            <w:tcW w:w="2923" w:type="dxa"/>
            <w:gridSpan w:val="2"/>
            <w:tcBorders>
              <w:top w:val="nil"/>
              <w:left w:val="nil"/>
              <w:bottom w:val="single" w:color="000000" w:sz="4" w:space="0"/>
              <w:right w:val="nil"/>
            </w:tcBorders>
            <w:shd w:val="clear" w:color="FFFFFF" w:fill="FFFFFF"/>
            <w:vAlign w:val="bottom"/>
          </w:tcPr>
          <w:p w14:paraId="18B3EADD">
            <w:pPr>
              <w:jc w:val="left"/>
              <w:rPr>
                <w:rFonts w:hint="eastAsia" w:ascii="宋体" w:hAnsi="宋体" w:eastAsia="宋体" w:cs="宋体"/>
                <w:i w:val="0"/>
                <w:iCs w:val="0"/>
                <w:color w:val="000000"/>
                <w:sz w:val="24"/>
                <w:szCs w:val="24"/>
                <w:u w:val="none"/>
              </w:rPr>
            </w:pPr>
          </w:p>
        </w:tc>
        <w:tc>
          <w:tcPr>
            <w:tcW w:w="705" w:type="dxa"/>
            <w:tcBorders>
              <w:top w:val="nil"/>
              <w:left w:val="nil"/>
              <w:bottom w:val="nil"/>
              <w:right w:val="nil"/>
            </w:tcBorders>
            <w:shd w:val="clear" w:color="FFFFFF" w:fill="FFFFFF"/>
            <w:vAlign w:val="bottom"/>
          </w:tcPr>
          <w:p w14:paraId="4B25D9EA">
            <w:pPr>
              <w:jc w:val="left"/>
              <w:rPr>
                <w:rFonts w:hint="eastAsia" w:ascii="宋体" w:hAnsi="宋体" w:eastAsia="宋体" w:cs="宋体"/>
                <w:i w:val="0"/>
                <w:iCs w:val="0"/>
                <w:color w:val="000000"/>
                <w:sz w:val="24"/>
                <w:szCs w:val="24"/>
                <w:u w:val="none"/>
              </w:rPr>
            </w:pPr>
          </w:p>
        </w:tc>
        <w:tc>
          <w:tcPr>
            <w:tcW w:w="1862" w:type="dxa"/>
            <w:gridSpan w:val="2"/>
            <w:tcBorders>
              <w:top w:val="nil"/>
              <w:left w:val="nil"/>
              <w:bottom w:val="nil"/>
              <w:right w:val="nil"/>
            </w:tcBorders>
            <w:shd w:val="clear" w:color="FFFFFF" w:fill="FFFFFF"/>
            <w:vAlign w:val="bottom"/>
          </w:tcPr>
          <w:p w14:paraId="50D93C17">
            <w:pPr>
              <w:keepNext w:val="0"/>
              <w:keepLines w:val="0"/>
              <w:widowControl/>
              <w:suppressLineNumbers w:val="0"/>
              <w:jc w:val="left"/>
              <w:textAlignment w:val="bottom"/>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造 价咨询人：</w:t>
            </w:r>
          </w:p>
        </w:tc>
        <w:tc>
          <w:tcPr>
            <w:tcW w:w="2520" w:type="dxa"/>
            <w:tcBorders>
              <w:top w:val="nil"/>
              <w:left w:val="nil"/>
              <w:bottom w:val="single" w:color="000000" w:sz="4" w:space="0"/>
              <w:right w:val="nil"/>
            </w:tcBorders>
            <w:shd w:val="clear" w:color="FFFFFF" w:fill="FFFFFF"/>
            <w:vAlign w:val="bottom"/>
          </w:tcPr>
          <w:p w14:paraId="1A37281F">
            <w:pPr>
              <w:jc w:val="left"/>
              <w:rPr>
                <w:rFonts w:hint="eastAsia" w:ascii="宋体" w:hAnsi="宋体" w:eastAsia="宋体" w:cs="宋体"/>
                <w:i w:val="0"/>
                <w:iCs w:val="0"/>
                <w:color w:val="000000"/>
                <w:sz w:val="24"/>
                <w:szCs w:val="24"/>
                <w:u w:val="none"/>
              </w:rPr>
            </w:pPr>
          </w:p>
        </w:tc>
      </w:tr>
      <w:tr w14:paraId="5467A41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2115" w:type="dxa"/>
            <w:tcBorders>
              <w:top w:val="nil"/>
              <w:left w:val="nil"/>
              <w:bottom w:val="nil"/>
              <w:right w:val="nil"/>
            </w:tcBorders>
            <w:shd w:val="clear" w:color="FFFFFF" w:fill="FFFFFF"/>
            <w:vAlign w:val="bottom"/>
          </w:tcPr>
          <w:p w14:paraId="47A83F46">
            <w:pPr>
              <w:jc w:val="left"/>
              <w:rPr>
                <w:rFonts w:hint="eastAsia" w:ascii="宋体" w:hAnsi="宋体" w:eastAsia="宋体" w:cs="宋体"/>
                <w:i w:val="0"/>
                <w:iCs w:val="0"/>
                <w:color w:val="000000"/>
                <w:sz w:val="24"/>
                <w:szCs w:val="24"/>
                <w:u w:val="none"/>
              </w:rPr>
            </w:pPr>
          </w:p>
        </w:tc>
        <w:tc>
          <w:tcPr>
            <w:tcW w:w="2923" w:type="dxa"/>
            <w:gridSpan w:val="2"/>
            <w:tcBorders>
              <w:top w:val="single" w:color="000000" w:sz="4" w:space="0"/>
              <w:left w:val="nil"/>
              <w:bottom w:val="nil"/>
              <w:right w:val="nil"/>
            </w:tcBorders>
            <w:shd w:val="clear" w:color="FFFFFF" w:fill="FFFFFF"/>
            <w:vAlign w:val="center"/>
          </w:tcPr>
          <w:p w14:paraId="3C4015F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(单位盖章)</w:t>
            </w:r>
          </w:p>
        </w:tc>
        <w:tc>
          <w:tcPr>
            <w:tcW w:w="705" w:type="dxa"/>
            <w:tcBorders>
              <w:top w:val="nil"/>
              <w:left w:val="nil"/>
              <w:bottom w:val="nil"/>
              <w:right w:val="nil"/>
            </w:tcBorders>
            <w:shd w:val="clear" w:color="FFFFFF" w:fill="FFFFFF"/>
            <w:vAlign w:val="bottom"/>
          </w:tcPr>
          <w:p w14:paraId="2E30AA7E">
            <w:pPr>
              <w:jc w:val="left"/>
              <w:rPr>
                <w:rFonts w:hint="eastAsia" w:ascii="宋体" w:hAnsi="宋体" w:eastAsia="宋体" w:cs="宋体"/>
                <w:i w:val="0"/>
                <w:iCs w:val="0"/>
                <w:color w:val="000000"/>
                <w:sz w:val="24"/>
                <w:szCs w:val="24"/>
                <w:u w:val="none"/>
              </w:rPr>
            </w:pPr>
          </w:p>
        </w:tc>
        <w:tc>
          <w:tcPr>
            <w:tcW w:w="1862" w:type="dxa"/>
            <w:gridSpan w:val="2"/>
            <w:tcBorders>
              <w:top w:val="nil"/>
              <w:left w:val="nil"/>
              <w:bottom w:val="nil"/>
              <w:right w:val="nil"/>
            </w:tcBorders>
            <w:shd w:val="clear" w:color="FFFFFF" w:fill="FFFFFF"/>
            <w:vAlign w:val="bottom"/>
          </w:tcPr>
          <w:p w14:paraId="1683CD73">
            <w:pPr>
              <w:jc w:val="left"/>
              <w:rPr>
                <w:rFonts w:hint="eastAsia" w:ascii="宋体" w:hAnsi="宋体" w:eastAsia="宋体" w:cs="宋体"/>
                <w:i w:val="0"/>
                <w:iCs w:val="0"/>
                <w:color w:val="000000"/>
                <w:sz w:val="24"/>
                <w:szCs w:val="24"/>
                <w:u w:val="none"/>
              </w:rPr>
            </w:pPr>
          </w:p>
        </w:tc>
        <w:tc>
          <w:tcPr>
            <w:tcW w:w="2520" w:type="dxa"/>
            <w:tcBorders>
              <w:top w:val="single" w:color="000000" w:sz="4" w:space="0"/>
              <w:left w:val="nil"/>
              <w:bottom w:val="nil"/>
              <w:right w:val="nil"/>
            </w:tcBorders>
            <w:shd w:val="clear" w:color="FFFFFF" w:fill="FFFFFF"/>
            <w:vAlign w:val="center"/>
          </w:tcPr>
          <w:p w14:paraId="79131F5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(单位资质专用章)</w:t>
            </w:r>
          </w:p>
        </w:tc>
      </w:tr>
      <w:tr w14:paraId="411844D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85" w:hRule="atLeast"/>
        </w:trPr>
        <w:tc>
          <w:tcPr>
            <w:tcW w:w="2115" w:type="dxa"/>
            <w:tcBorders>
              <w:top w:val="nil"/>
              <w:left w:val="nil"/>
              <w:bottom w:val="nil"/>
              <w:right w:val="nil"/>
            </w:tcBorders>
            <w:shd w:val="clear" w:color="FFFFFF" w:fill="FFFFFF"/>
            <w:vAlign w:val="bottom"/>
          </w:tcPr>
          <w:p w14:paraId="229133D3">
            <w:pPr>
              <w:keepNext w:val="0"/>
              <w:keepLines w:val="0"/>
              <w:widowControl/>
              <w:suppressLineNumbers w:val="0"/>
              <w:jc w:val="left"/>
              <w:textAlignment w:val="bottom"/>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法定代表人</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或其授权人：</w:t>
            </w:r>
          </w:p>
        </w:tc>
        <w:tc>
          <w:tcPr>
            <w:tcW w:w="2923" w:type="dxa"/>
            <w:gridSpan w:val="2"/>
            <w:tcBorders>
              <w:top w:val="nil"/>
              <w:left w:val="nil"/>
              <w:bottom w:val="single" w:color="000000" w:sz="4" w:space="0"/>
              <w:right w:val="nil"/>
            </w:tcBorders>
            <w:shd w:val="clear" w:color="FFFFFF" w:fill="FFFFFF"/>
            <w:vAlign w:val="bottom"/>
          </w:tcPr>
          <w:p w14:paraId="0177272E">
            <w:pPr>
              <w:jc w:val="left"/>
              <w:rPr>
                <w:rFonts w:hint="eastAsia" w:ascii="宋体" w:hAnsi="宋体" w:eastAsia="宋体" w:cs="宋体"/>
                <w:i w:val="0"/>
                <w:iCs w:val="0"/>
                <w:color w:val="000000"/>
                <w:sz w:val="24"/>
                <w:szCs w:val="24"/>
                <w:u w:val="none"/>
              </w:rPr>
            </w:pPr>
          </w:p>
        </w:tc>
        <w:tc>
          <w:tcPr>
            <w:tcW w:w="705" w:type="dxa"/>
            <w:tcBorders>
              <w:top w:val="nil"/>
              <w:left w:val="nil"/>
              <w:bottom w:val="nil"/>
              <w:right w:val="nil"/>
            </w:tcBorders>
            <w:shd w:val="clear" w:color="FFFFFF" w:fill="FFFFFF"/>
            <w:vAlign w:val="bottom"/>
          </w:tcPr>
          <w:p w14:paraId="47F8036A">
            <w:pPr>
              <w:jc w:val="left"/>
              <w:rPr>
                <w:rFonts w:hint="eastAsia" w:ascii="宋体" w:hAnsi="宋体" w:eastAsia="宋体" w:cs="宋体"/>
                <w:i w:val="0"/>
                <w:iCs w:val="0"/>
                <w:color w:val="000000"/>
                <w:sz w:val="24"/>
                <w:szCs w:val="24"/>
                <w:u w:val="none"/>
              </w:rPr>
            </w:pPr>
          </w:p>
        </w:tc>
        <w:tc>
          <w:tcPr>
            <w:tcW w:w="1862" w:type="dxa"/>
            <w:gridSpan w:val="2"/>
            <w:tcBorders>
              <w:top w:val="nil"/>
              <w:left w:val="nil"/>
              <w:bottom w:val="nil"/>
              <w:right w:val="nil"/>
            </w:tcBorders>
            <w:shd w:val="clear" w:color="FFFFFF" w:fill="FFFFFF"/>
            <w:vAlign w:val="bottom"/>
          </w:tcPr>
          <w:p w14:paraId="4307ECF4">
            <w:pPr>
              <w:keepNext w:val="0"/>
              <w:keepLines w:val="0"/>
              <w:widowControl/>
              <w:suppressLineNumbers w:val="0"/>
              <w:jc w:val="left"/>
              <w:textAlignment w:val="bottom"/>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法定代表人</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或其授权人：</w:t>
            </w:r>
          </w:p>
        </w:tc>
        <w:tc>
          <w:tcPr>
            <w:tcW w:w="2520" w:type="dxa"/>
            <w:tcBorders>
              <w:top w:val="nil"/>
              <w:left w:val="nil"/>
              <w:bottom w:val="single" w:color="000000" w:sz="4" w:space="0"/>
              <w:right w:val="nil"/>
            </w:tcBorders>
            <w:shd w:val="clear" w:color="FFFFFF" w:fill="FFFFFF"/>
            <w:vAlign w:val="bottom"/>
          </w:tcPr>
          <w:p w14:paraId="3D358179">
            <w:pPr>
              <w:jc w:val="left"/>
              <w:rPr>
                <w:rFonts w:hint="eastAsia" w:ascii="宋体" w:hAnsi="宋体" w:eastAsia="宋体" w:cs="宋体"/>
                <w:i w:val="0"/>
                <w:iCs w:val="0"/>
                <w:color w:val="000000"/>
                <w:sz w:val="24"/>
                <w:szCs w:val="24"/>
                <w:u w:val="none"/>
              </w:rPr>
            </w:pPr>
          </w:p>
        </w:tc>
      </w:tr>
      <w:tr w14:paraId="42951F8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2115" w:type="dxa"/>
            <w:tcBorders>
              <w:top w:val="nil"/>
              <w:left w:val="nil"/>
              <w:bottom w:val="nil"/>
              <w:right w:val="nil"/>
            </w:tcBorders>
            <w:shd w:val="clear" w:color="FFFFFF" w:fill="FFFFFF"/>
            <w:vAlign w:val="bottom"/>
          </w:tcPr>
          <w:p w14:paraId="06733C39">
            <w:pPr>
              <w:jc w:val="left"/>
              <w:rPr>
                <w:rFonts w:hint="eastAsia" w:ascii="宋体" w:hAnsi="宋体" w:eastAsia="宋体" w:cs="宋体"/>
                <w:i w:val="0"/>
                <w:iCs w:val="0"/>
                <w:color w:val="000000"/>
                <w:sz w:val="24"/>
                <w:szCs w:val="24"/>
                <w:u w:val="none"/>
              </w:rPr>
            </w:pPr>
          </w:p>
        </w:tc>
        <w:tc>
          <w:tcPr>
            <w:tcW w:w="2923" w:type="dxa"/>
            <w:gridSpan w:val="2"/>
            <w:tcBorders>
              <w:top w:val="single" w:color="000000" w:sz="4" w:space="0"/>
              <w:left w:val="nil"/>
              <w:bottom w:val="nil"/>
              <w:right w:val="nil"/>
            </w:tcBorders>
            <w:shd w:val="clear" w:color="FFFFFF" w:fill="FFFFFF"/>
            <w:vAlign w:val="center"/>
          </w:tcPr>
          <w:p w14:paraId="4128434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(签字或盖章)</w:t>
            </w:r>
          </w:p>
        </w:tc>
        <w:tc>
          <w:tcPr>
            <w:tcW w:w="705" w:type="dxa"/>
            <w:tcBorders>
              <w:top w:val="nil"/>
              <w:left w:val="nil"/>
              <w:bottom w:val="nil"/>
              <w:right w:val="nil"/>
            </w:tcBorders>
            <w:shd w:val="clear" w:color="FFFFFF" w:fill="FFFFFF"/>
            <w:vAlign w:val="bottom"/>
          </w:tcPr>
          <w:p w14:paraId="3541F0F4">
            <w:pPr>
              <w:jc w:val="left"/>
              <w:rPr>
                <w:rFonts w:hint="eastAsia" w:ascii="宋体" w:hAnsi="宋体" w:eastAsia="宋体" w:cs="宋体"/>
                <w:i w:val="0"/>
                <w:iCs w:val="0"/>
                <w:color w:val="000000"/>
                <w:sz w:val="24"/>
                <w:szCs w:val="24"/>
                <w:u w:val="none"/>
              </w:rPr>
            </w:pPr>
          </w:p>
        </w:tc>
        <w:tc>
          <w:tcPr>
            <w:tcW w:w="1862" w:type="dxa"/>
            <w:gridSpan w:val="2"/>
            <w:tcBorders>
              <w:top w:val="nil"/>
              <w:left w:val="nil"/>
              <w:bottom w:val="nil"/>
              <w:right w:val="nil"/>
            </w:tcBorders>
            <w:shd w:val="clear" w:color="FFFFFF" w:fill="FFFFFF"/>
            <w:vAlign w:val="bottom"/>
          </w:tcPr>
          <w:p w14:paraId="426B49DB">
            <w:pPr>
              <w:jc w:val="left"/>
              <w:rPr>
                <w:rFonts w:hint="eastAsia" w:ascii="宋体" w:hAnsi="宋体" w:eastAsia="宋体" w:cs="宋体"/>
                <w:i w:val="0"/>
                <w:iCs w:val="0"/>
                <w:color w:val="000000"/>
                <w:sz w:val="24"/>
                <w:szCs w:val="24"/>
                <w:u w:val="none"/>
              </w:rPr>
            </w:pPr>
          </w:p>
        </w:tc>
        <w:tc>
          <w:tcPr>
            <w:tcW w:w="2520" w:type="dxa"/>
            <w:tcBorders>
              <w:top w:val="single" w:color="000000" w:sz="4" w:space="0"/>
              <w:left w:val="nil"/>
              <w:bottom w:val="nil"/>
              <w:right w:val="nil"/>
            </w:tcBorders>
            <w:shd w:val="clear" w:color="FFFFFF" w:fill="FFFFFF"/>
            <w:vAlign w:val="center"/>
          </w:tcPr>
          <w:p w14:paraId="6343EBD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(签字或盖章)</w:t>
            </w:r>
          </w:p>
        </w:tc>
      </w:tr>
      <w:tr w14:paraId="23EEF8A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85" w:hRule="atLeast"/>
        </w:trPr>
        <w:tc>
          <w:tcPr>
            <w:tcW w:w="2115" w:type="dxa"/>
            <w:tcBorders>
              <w:top w:val="nil"/>
              <w:left w:val="nil"/>
              <w:bottom w:val="nil"/>
              <w:right w:val="nil"/>
            </w:tcBorders>
            <w:shd w:val="clear" w:color="FFFFFF" w:fill="FFFFFF"/>
            <w:vAlign w:val="bottom"/>
          </w:tcPr>
          <w:p w14:paraId="27AED6D2">
            <w:pPr>
              <w:keepNext w:val="0"/>
              <w:keepLines w:val="0"/>
              <w:widowControl/>
              <w:suppressLineNumbers w:val="0"/>
              <w:jc w:val="left"/>
              <w:textAlignment w:val="bottom"/>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编  制  人：</w:t>
            </w:r>
          </w:p>
        </w:tc>
        <w:tc>
          <w:tcPr>
            <w:tcW w:w="2923" w:type="dxa"/>
            <w:gridSpan w:val="2"/>
            <w:tcBorders>
              <w:top w:val="nil"/>
              <w:left w:val="nil"/>
              <w:bottom w:val="single" w:color="000000" w:sz="4" w:space="0"/>
              <w:right w:val="nil"/>
            </w:tcBorders>
            <w:shd w:val="clear" w:color="FFFFFF" w:fill="FFFFFF"/>
            <w:vAlign w:val="bottom"/>
          </w:tcPr>
          <w:p w14:paraId="04AADCA0">
            <w:pPr>
              <w:jc w:val="left"/>
              <w:rPr>
                <w:rFonts w:hint="eastAsia" w:ascii="宋体" w:hAnsi="宋体" w:eastAsia="宋体" w:cs="宋体"/>
                <w:i w:val="0"/>
                <w:iCs w:val="0"/>
                <w:color w:val="000000"/>
                <w:sz w:val="24"/>
                <w:szCs w:val="24"/>
                <w:u w:val="none"/>
              </w:rPr>
            </w:pPr>
          </w:p>
        </w:tc>
        <w:tc>
          <w:tcPr>
            <w:tcW w:w="705" w:type="dxa"/>
            <w:tcBorders>
              <w:top w:val="nil"/>
              <w:left w:val="nil"/>
              <w:bottom w:val="nil"/>
              <w:right w:val="nil"/>
            </w:tcBorders>
            <w:shd w:val="clear" w:color="FFFFFF" w:fill="FFFFFF"/>
            <w:vAlign w:val="bottom"/>
          </w:tcPr>
          <w:p w14:paraId="6F65B44F">
            <w:pPr>
              <w:jc w:val="left"/>
              <w:rPr>
                <w:rFonts w:hint="eastAsia" w:ascii="宋体" w:hAnsi="宋体" w:eastAsia="宋体" w:cs="宋体"/>
                <w:i w:val="0"/>
                <w:iCs w:val="0"/>
                <w:color w:val="000000"/>
                <w:sz w:val="24"/>
                <w:szCs w:val="24"/>
                <w:u w:val="none"/>
              </w:rPr>
            </w:pPr>
          </w:p>
        </w:tc>
        <w:tc>
          <w:tcPr>
            <w:tcW w:w="1862" w:type="dxa"/>
            <w:gridSpan w:val="2"/>
            <w:tcBorders>
              <w:top w:val="nil"/>
              <w:left w:val="nil"/>
              <w:bottom w:val="nil"/>
              <w:right w:val="nil"/>
            </w:tcBorders>
            <w:shd w:val="clear" w:color="FFFFFF" w:fill="FFFFFF"/>
            <w:vAlign w:val="bottom"/>
          </w:tcPr>
          <w:p w14:paraId="42761868">
            <w:pPr>
              <w:keepNext w:val="0"/>
              <w:keepLines w:val="0"/>
              <w:widowControl/>
              <w:suppressLineNumbers w:val="0"/>
              <w:jc w:val="left"/>
              <w:textAlignment w:val="bottom"/>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复  核  人：</w:t>
            </w:r>
          </w:p>
        </w:tc>
        <w:tc>
          <w:tcPr>
            <w:tcW w:w="2520" w:type="dxa"/>
            <w:tcBorders>
              <w:top w:val="nil"/>
              <w:left w:val="nil"/>
              <w:bottom w:val="single" w:color="000000" w:sz="4" w:space="0"/>
              <w:right w:val="nil"/>
            </w:tcBorders>
            <w:shd w:val="clear" w:color="FFFFFF" w:fill="FFFFFF"/>
            <w:vAlign w:val="bottom"/>
          </w:tcPr>
          <w:p w14:paraId="29E0D450">
            <w:pPr>
              <w:jc w:val="left"/>
              <w:rPr>
                <w:rFonts w:hint="eastAsia" w:ascii="宋体" w:hAnsi="宋体" w:eastAsia="宋体" w:cs="宋体"/>
                <w:i w:val="0"/>
                <w:iCs w:val="0"/>
                <w:color w:val="000000"/>
                <w:sz w:val="24"/>
                <w:szCs w:val="24"/>
                <w:u w:val="none"/>
              </w:rPr>
            </w:pPr>
          </w:p>
        </w:tc>
      </w:tr>
      <w:tr w14:paraId="48D5278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2115" w:type="dxa"/>
            <w:tcBorders>
              <w:top w:val="nil"/>
              <w:left w:val="nil"/>
              <w:bottom w:val="nil"/>
              <w:right w:val="nil"/>
            </w:tcBorders>
            <w:shd w:val="clear" w:color="FFFFFF" w:fill="FFFFFF"/>
            <w:vAlign w:val="bottom"/>
          </w:tcPr>
          <w:p w14:paraId="07B456F5">
            <w:pPr>
              <w:jc w:val="left"/>
              <w:rPr>
                <w:rFonts w:hint="eastAsia" w:ascii="宋体" w:hAnsi="宋体" w:eastAsia="宋体" w:cs="宋体"/>
                <w:i w:val="0"/>
                <w:iCs w:val="0"/>
                <w:color w:val="000000"/>
                <w:sz w:val="24"/>
                <w:szCs w:val="24"/>
                <w:u w:val="none"/>
              </w:rPr>
            </w:pPr>
          </w:p>
        </w:tc>
        <w:tc>
          <w:tcPr>
            <w:tcW w:w="2923" w:type="dxa"/>
            <w:gridSpan w:val="2"/>
            <w:tcBorders>
              <w:top w:val="single" w:color="000000" w:sz="4" w:space="0"/>
              <w:left w:val="nil"/>
              <w:bottom w:val="nil"/>
              <w:right w:val="nil"/>
            </w:tcBorders>
            <w:shd w:val="clear" w:color="FFFFFF" w:fill="FFFFFF"/>
            <w:vAlign w:val="center"/>
          </w:tcPr>
          <w:p w14:paraId="6569E62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(造价人员签字盖专用章)</w:t>
            </w:r>
          </w:p>
        </w:tc>
        <w:tc>
          <w:tcPr>
            <w:tcW w:w="705" w:type="dxa"/>
            <w:tcBorders>
              <w:top w:val="nil"/>
              <w:left w:val="nil"/>
              <w:bottom w:val="nil"/>
              <w:right w:val="nil"/>
            </w:tcBorders>
            <w:shd w:val="clear" w:color="FFFFFF" w:fill="FFFFFF"/>
            <w:vAlign w:val="bottom"/>
          </w:tcPr>
          <w:p w14:paraId="6B5278B4">
            <w:pPr>
              <w:jc w:val="left"/>
              <w:rPr>
                <w:rFonts w:hint="eastAsia" w:ascii="宋体" w:hAnsi="宋体" w:eastAsia="宋体" w:cs="宋体"/>
                <w:i w:val="0"/>
                <w:iCs w:val="0"/>
                <w:color w:val="000000"/>
                <w:sz w:val="24"/>
                <w:szCs w:val="24"/>
                <w:u w:val="none"/>
              </w:rPr>
            </w:pPr>
          </w:p>
        </w:tc>
        <w:tc>
          <w:tcPr>
            <w:tcW w:w="1862" w:type="dxa"/>
            <w:gridSpan w:val="2"/>
            <w:tcBorders>
              <w:top w:val="nil"/>
              <w:left w:val="nil"/>
              <w:bottom w:val="nil"/>
              <w:right w:val="nil"/>
            </w:tcBorders>
            <w:shd w:val="clear" w:color="FFFFFF" w:fill="FFFFFF"/>
            <w:vAlign w:val="bottom"/>
          </w:tcPr>
          <w:p w14:paraId="5D6DC51E">
            <w:pPr>
              <w:jc w:val="left"/>
              <w:rPr>
                <w:rFonts w:hint="eastAsia" w:ascii="宋体" w:hAnsi="宋体" w:eastAsia="宋体" w:cs="宋体"/>
                <w:i w:val="0"/>
                <w:iCs w:val="0"/>
                <w:color w:val="000000"/>
                <w:sz w:val="24"/>
                <w:szCs w:val="24"/>
                <w:u w:val="none"/>
              </w:rPr>
            </w:pPr>
          </w:p>
        </w:tc>
        <w:tc>
          <w:tcPr>
            <w:tcW w:w="2520" w:type="dxa"/>
            <w:tcBorders>
              <w:top w:val="single" w:color="000000" w:sz="4" w:space="0"/>
              <w:left w:val="nil"/>
              <w:bottom w:val="nil"/>
              <w:right w:val="nil"/>
            </w:tcBorders>
            <w:shd w:val="clear" w:color="FFFFFF" w:fill="FFFFFF"/>
            <w:vAlign w:val="center"/>
          </w:tcPr>
          <w:p w14:paraId="5CEA285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(造价工程师签字盖专用章)</w:t>
            </w:r>
          </w:p>
        </w:tc>
      </w:tr>
      <w:tr w14:paraId="76FCC6F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85" w:hRule="atLeast"/>
        </w:trPr>
        <w:tc>
          <w:tcPr>
            <w:tcW w:w="2115" w:type="dxa"/>
            <w:tcBorders>
              <w:top w:val="nil"/>
              <w:left w:val="nil"/>
              <w:bottom w:val="nil"/>
              <w:right w:val="nil"/>
            </w:tcBorders>
            <w:shd w:val="clear" w:color="FFFFFF" w:fill="FFFFFF"/>
            <w:vAlign w:val="bottom"/>
          </w:tcPr>
          <w:p w14:paraId="05E5B23B">
            <w:pPr>
              <w:keepNext w:val="0"/>
              <w:keepLines w:val="0"/>
              <w:widowControl/>
              <w:suppressLineNumbers w:val="0"/>
              <w:jc w:val="left"/>
              <w:textAlignment w:val="bottom"/>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编 制 时 间：</w:t>
            </w:r>
          </w:p>
        </w:tc>
        <w:tc>
          <w:tcPr>
            <w:tcW w:w="2923" w:type="dxa"/>
            <w:gridSpan w:val="2"/>
            <w:tcBorders>
              <w:top w:val="nil"/>
              <w:left w:val="nil"/>
              <w:bottom w:val="nil"/>
              <w:right w:val="nil"/>
            </w:tcBorders>
            <w:shd w:val="clear" w:color="FFFFFF" w:fill="FFFFFF"/>
            <w:vAlign w:val="bottom"/>
          </w:tcPr>
          <w:p w14:paraId="34A43ABD">
            <w:pPr>
              <w:keepNext w:val="0"/>
              <w:keepLines w:val="0"/>
              <w:widowControl/>
              <w:suppressLineNumbers w:val="0"/>
              <w:jc w:val="left"/>
              <w:textAlignment w:val="bottom"/>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    年   月   日</w:t>
            </w:r>
          </w:p>
        </w:tc>
        <w:tc>
          <w:tcPr>
            <w:tcW w:w="705" w:type="dxa"/>
            <w:tcBorders>
              <w:top w:val="nil"/>
              <w:left w:val="nil"/>
              <w:bottom w:val="nil"/>
              <w:right w:val="nil"/>
            </w:tcBorders>
            <w:shd w:val="clear" w:color="FFFFFF" w:fill="FFFFFF"/>
            <w:vAlign w:val="bottom"/>
          </w:tcPr>
          <w:p w14:paraId="3487C891">
            <w:pPr>
              <w:jc w:val="left"/>
              <w:rPr>
                <w:rFonts w:hint="eastAsia" w:ascii="宋体" w:hAnsi="宋体" w:eastAsia="宋体" w:cs="宋体"/>
                <w:i w:val="0"/>
                <w:iCs w:val="0"/>
                <w:color w:val="000000"/>
                <w:sz w:val="24"/>
                <w:szCs w:val="24"/>
                <w:u w:val="none"/>
              </w:rPr>
            </w:pPr>
          </w:p>
        </w:tc>
        <w:tc>
          <w:tcPr>
            <w:tcW w:w="1862" w:type="dxa"/>
            <w:gridSpan w:val="2"/>
            <w:tcBorders>
              <w:top w:val="nil"/>
              <w:left w:val="nil"/>
              <w:bottom w:val="nil"/>
              <w:right w:val="nil"/>
            </w:tcBorders>
            <w:shd w:val="clear" w:color="FFFFFF" w:fill="FFFFFF"/>
            <w:vAlign w:val="bottom"/>
          </w:tcPr>
          <w:p w14:paraId="786E40E5">
            <w:pPr>
              <w:keepNext w:val="0"/>
              <w:keepLines w:val="0"/>
              <w:widowControl/>
              <w:suppressLineNumbers w:val="0"/>
              <w:jc w:val="left"/>
              <w:textAlignment w:val="bottom"/>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复 核 时 间：</w:t>
            </w:r>
          </w:p>
        </w:tc>
        <w:tc>
          <w:tcPr>
            <w:tcW w:w="2520" w:type="dxa"/>
            <w:tcBorders>
              <w:top w:val="nil"/>
              <w:left w:val="nil"/>
              <w:bottom w:val="nil"/>
              <w:right w:val="nil"/>
            </w:tcBorders>
            <w:shd w:val="clear" w:color="FFFFFF" w:fill="FFFFFF"/>
            <w:vAlign w:val="bottom"/>
          </w:tcPr>
          <w:p w14:paraId="70440A2A">
            <w:pPr>
              <w:keepNext w:val="0"/>
              <w:keepLines w:val="0"/>
              <w:widowControl/>
              <w:suppressLineNumbers w:val="0"/>
              <w:jc w:val="left"/>
              <w:textAlignment w:val="bottom"/>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    年   月   日</w:t>
            </w:r>
          </w:p>
        </w:tc>
      </w:tr>
      <w:tr w14:paraId="131DA95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3418" w:type="dxa"/>
            <w:gridSpan w:val="2"/>
            <w:tcBorders>
              <w:top w:val="nil"/>
              <w:left w:val="nil"/>
              <w:bottom w:val="nil"/>
              <w:right w:val="nil"/>
            </w:tcBorders>
            <w:shd w:val="clear" w:color="FFFFFF" w:fill="FFFFFF"/>
            <w:vAlign w:val="center"/>
          </w:tcPr>
          <w:p w14:paraId="7BCC28B3">
            <w:pPr>
              <w:jc w:val="left"/>
              <w:rPr>
                <w:rFonts w:hint="eastAsia" w:ascii="宋体" w:hAnsi="宋体" w:eastAsia="宋体" w:cs="宋体"/>
                <w:i w:val="0"/>
                <w:iCs w:val="0"/>
                <w:color w:val="000000"/>
                <w:sz w:val="18"/>
                <w:szCs w:val="18"/>
                <w:u w:val="none"/>
              </w:rPr>
            </w:pPr>
          </w:p>
        </w:tc>
        <w:tc>
          <w:tcPr>
            <w:tcW w:w="3855" w:type="dxa"/>
            <w:gridSpan w:val="3"/>
            <w:tcBorders>
              <w:top w:val="nil"/>
              <w:left w:val="nil"/>
              <w:bottom w:val="nil"/>
              <w:right w:val="nil"/>
            </w:tcBorders>
            <w:shd w:val="clear" w:color="FFFFFF" w:fill="FFFFFF"/>
            <w:vAlign w:val="center"/>
          </w:tcPr>
          <w:p w14:paraId="06944394">
            <w:pPr>
              <w:jc w:val="center"/>
              <w:rPr>
                <w:rFonts w:hint="eastAsia" w:ascii="宋体" w:hAnsi="宋体" w:eastAsia="宋体" w:cs="宋体"/>
                <w:i w:val="0"/>
                <w:iCs w:val="0"/>
                <w:color w:val="000000"/>
                <w:sz w:val="18"/>
                <w:szCs w:val="18"/>
                <w:u w:val="none"/>
              </w:rPr>
            </w:pPr>
          </w:p>
        </w:tc>
        <w:tc>
          <w:tcPr>
            <w:tcW w:w="2852" w:type="dxa"/>
            <w:gridSpan w:val="2"/>
            <w:tcBorders>
              <w:top w:val="nil"/>
              <w:left w:val="nil"/>
              <w:bottom w:val="nil"/>
              <w:right w:val="nil"/>
            </w:tcBorders>
            <w:shd w:val="clear" w:color="FFFFFF" w:fill="FFFFFF"/>
            <w:vAlign w:val="center"/>
          </w:tcPr>
          <w:p w14:paraId="4E04373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扉—1</w:t>
            </w:r>
          </w:p>
        </w:tc>
      </w:tr>
    </w:tbl>
    <w:p w14:paraId="1EE6A803">
      <w:pPr>
        <w:autoSpaceDE w:val="0"/>
        <w:autoSpaceDN w:val="0"/>
        <w:adjustRightInd w:val="0"/>
        <w:jc w:val="both"/>
        <w:outlineLvl w:val="0"/>
        <w:rPr>
          <w:rFonts w:hint="eastAsia" w:ascii="宋体" w:hAnsi="宋体" w:cs="黑体"/>
          <w:b w:val="0"/>
          <w:bCs w:val="0"/>
          <w:color w:val="000000"/>
          <w:sz w:val="36"/>
          <w:szCs w:val="36"/>
          <w:highlight w:val="none"/>
          <w:lang w:val="zh-CN"/>
        </w:rPr>
      </w:pPr>
    </w:p>
    <w:p w14:paraId="4C195673">
      <w:pPr>
        <w:autoSpaceDE w:val="0"/>
        <w:autoSpaceDN w:val="0"/>
        <w:adjustRightInd w:val="0"/>
        <w:jc w:val="both"/>
        <w:outlineLvl w:val="0"/>
        <w:rPr>
          <w:rFonts w:hint="eastAsia" w:ascii="宋体" w:hAnsi="宋体" w:cs="黑体"/>
          <w:b w:val="0"/>
          <w:bCs w:val="0"/>
          <w:color w:val="000000"/>
          <w:sz w:val="36"/>
          <w:szCs w:val="36"/>
          <w:highlight w:val="none"/>
          <w:lang w:val="zh-CN"/>
        </w:rPr>
      </w:pPr>
    </w:p>
    <w:tbl>
      <w:tblPr>
        <w:tblStyle w:val="21"/>
        <w:tblW w:w="10200" w:type="dxa"/>
        <w:tblInd w:w="-22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2310"/>
        <w:gridCol w:w="253"/>
        <w:gridCol w:w="2010"/>
        <w:gridCol w:w="2987"/>
        <w:gridCol w:w="463"/>
        <w:gridCol w:w="2177"/>
      </w:tblGrid>
      <w:tr w14:paraId="7ADFBB8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980" w:hRule="atLeast"/>
        </w:trPr>
        <w:tc>
          <w:tcPr>
            <w:tcW w:w="2310" w:type="dxa"/>
            <w:tcBorders>
              <w:top w:val="nil"/>
              <w:left w:val="nil"/>
              <w:bottom w:val="nil"/>
              <w:right w:val="nil"/>
            </w:tcBorders>
            <w:shd w:val="clear" w:color="FFFFFF" w:fill="FFFFFF"/>
            <w:vAlign w:val="center"/>
          </w:tcPr>
          <w:p w14:paraId="2FEDCDA9">
            <w:pPr>
              <w:jc w:val="left"/>
              <w:rPr>
                <w:rFonts w:hint="eastAsia" w:ascii="宋体" w:hAnsi="宋体" w:eastAsia="宋体" w:cs="宋体"/>
                <w:i w:val="0"/>
                <w:iCs w:val="0"/>
                <w:color w:val="000000"/>
                <w:sz w:val="18"/>
                <w:szCs w:val="18"/>
                <w:u w:val="none"/>
              </w:rPr>
            </w:pPr>
          </w:p>
        </w:tc>
        <w:tc>
          <w:tcPr>
            <w:tcW w:w="5250" w:type="dxa"/>
            <w:gridSpan w:val="3"/>
            <w:tcBorders>
              <w:top w:val="nil"/>
              <w:left w:val="nil"/>
              <w:bottom w:val="single" w:color="000000" w:sz="4" w:space="0"/>
              <w:right w:val="nil"/>
            </w:tcBorders>
            <w:shd w:val="clear" w:color="FFFFFF" w:fill="FFFFFF"/>
            <w:vAlign w:val="bottom"/>
          </w:tcPr>
          <w:p w14:paraId="540DB58C">
            <w:pPr>
              <w:keepNext w:val="0"/>
              <w:keepLines w:val="0"/>
              <w:widowControl/>
              <w:suppressLineNumbers w:val="0"/>
              <w:jc w:val="center"/>
              <w:textAlignment w:val="bottom"/>
              <w:rPr>
                <w:rFonts w:hint="eastAsia" w:ascii="宋体" w:hAnsi="宋体" w:eastAsia="宋体" w:cs="宋体"/>
                <w:i w:val="0"/>
                <w:iCs w:val="0"/>
                <w:color w:val="000000"/>
                <w:sz w:val="36"/>
                <w:szCs w:val="36"/>
                <w:u w:val="none"/>
              </w:rPr>
            </w:pPr>
            <w:r>
              <w:rPr>
                <w:rFonts w:hint="eastAsia" w:ascii="宋体" w:hAnsi="宋体" w:eastAsia="宋体" w:cs="宋体"/>
                <w:i w:val="0"/>
                <w:iCs w:val="0"/>
                <w:color w:val="000000"/>
                <w:kern w:val="0"/>
                <w:sz w:val="36"/>
                <w:szCs w:val="36"/>
                <w:u w:val="none"/>
                <w:lang w:val="en-US" w:eastAsia="zh-CN" w:bidi="ar"/>
              </w:rPr>
              <w:t>装饰工程</w:t>
            </w:r>
          </w:p>
        </w:tc>
        <w:tc>
          <w:tcPr>
            <w:tcW w:w="2640" w:type="dxa"/>
            <w:gridSpan w:val="2"/>
            <w:tcBorders>
              <w:top w:val="nil"/>
              <w:left w:val="nil"/>
              <w:bottom w:val="nil"/>
              <w:right w:val="nil"/>
            </w:tcBorders>
            <w:shd w:val="clear" w:color="FFFFFF" w:fill="FFFFFF"/>
            <w:vAlign w:val="bottom"/>
          </w:tcPr>
          <w:p w14:paraId="1BBEA00F">
            <w:pPr>
              <w:keepNext w:val="0"/>
              <w:keepLines w:val="0"/>
              <w:widowControl/>
              <w:suppressLineNumbers w:val="0"/>
              <w:jc w:val="left"/>
              <w:textAlignment w:val="bottom"/>
              <w:rPr>
                <w:rFonts w:hint="eastAsia" w:ascii="宋体" w:hAnsi="宋体" w:eastAsia="宋体" w:cs="宋体"/>
                <w:b/>
                <w:bCs/>
                <w:i w:val="0"/>
                <w:iCs w:val="0"/>
                <w:color w:val="000000"/>
                <w:sz w:val="36"/>
                <w:szCs w:val="36"/>
                <w:u w:val="none"/>
              </w:rPr>
            </w:pPr>
            <w:r>
              <w:rPr>
                <w:rFonts w:hint="eastAsia" w:ascii="宋体" w:hAnsi="宋体" w:eastAsia="宋体" w:cs="宋体"/>
                <w:b/>
                <w:bCs/>
                <w:i w:val="0"/>
                <w:iCs w:val="0"/>
                <w:color w:val="000000"/>
                <w:kern w:val="0"/>
                <w:sz w:val="36"/>
                <w:szCs w:val="36"/>
                <w:u w:val="none"/>
                <w:lang w:val="en-US" w:eastAsia="zh-CN" w:bidi="ar"/>
              </w:rPr>
              <w:t>工程</w:t>
            </w:r>
          </w:p>
        </w:tc>
      </w:tr>
      <w:tr w14:paraId="4F07952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755" w:hRule="atLeast"/>
        </w:trPr>
        <w:tc>
          <w:tcPr>
            <w:tcW w:w="10200" w:type="dxa"/>
            <w:gridSpan w:val="6"/>
            <w:tcBorders>
              <w:top w:val="nil"/>
              <w:left w:val="nil"/>
              <w:bottom w:val="nil"/>
              <w:right w:val="nil"/>
            </w:tcBorders>
            <w:shd w:val="clear" w:color="FFFFFF" w:fill="FFFFFF"/>
            <w:vAlign w:val="bottom"/>
          </w:tcPr>
          <w:p w14:paraId="3BD74556">
            <w:pPr>
              <w:keepNext w:val="0"/>
              <w:keepLines w:val="0"/>
              <w:widowControl/>
              <w:suppressLineNumbers w:val="0"/>
              <w:jc w:val="center"/>
              <w:textAlignment w:val="bottom"/>
              <w:rPr>
                <w:rFonts w:hint="eastAsia" w:ascii="宋体" w:hAnsi="宋体" w:eastAsia="宋体" w:cs="宋体"/>
                <w:b/>
                <w:bCs/>
                <w:i w:val="0"/>
                <w:iCs w:val="0"/>
                <w:color w:val="000000"/>
                <w:sz w:val="44"/>
                <w:szCs w:val="44"/>
                <w:u w:val="none"/>
              </w:rPr>
            </w:pPr>
            <w:r>
              <w:rPr>
                <w:rFonts w:hint="eastAsia" w:ascii="宋体" w:hAnsi="宋体" w:eastAsia="宋体" w:cs="宋体"/>
                <w:b/>
                <w:bCs/>
                <w:i w:val="0"/>
                <w:iCs w:val="0"/>
                <w:color w:val="000000"/>
                <w:kern w:val="0"/>
                <w:sz w:val="44"/>
                <w:szCs w:val="44"/>
                <w:u w:val="none"/>
                <w:lang w:val="en-US" w:eastAsia="zh-CN" w:bidi="ar"/>
              </w:rPr>
              <w:t>招标工程量清单</w:t>
            </w:r>
          </w:p>
        </w:tc>
      </w:tr>
      <w:tr w14:paraId="66EC881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85" w:hRule="atLeast"/>
        </w:trPr>
        <w:tc>
          <w:tcPr>
            <w:tcW w:w="10200" w:type="dxa"/>
            <w:gridSpan w:val="6"/>
            <w:tcBorders>
              <w:top w:val="nil"/>
              <w:left w:val="nil"/>
              <w:bottom w:val="nil"/>
              <w:right w:val="nil"/>
            </w:tcBorders>
            <w:shd w:val="clear" w:color="FFFFFF" w:fill="FFFFFF"/>
            <w:vAlign w:val="bottom"/>
          </w:tcPr>
          <w:p w14:paraId="6F45A8BB">
            <w:pPr>
              <w:jc w:val="left"/>
              <w:rPr>
                <w:rFonts w:hint="eastAsia" w:ascii="宋体" w:hAnsi="宋体" w:eastAsia="宋体" w:cs="宋体"/>
                <w:i w:val="0"/>
                <w:iCs w:val="0"/>
                <w:color w:val="000000"/>
                <w:sz w:val="24"/>
                <w:szCs w:val="24"/>
                <w:u w:val="none"/>
              </w:rPr>
            </w:pPr>
          </w:p>
        </w:tc>
      </w:tr>
      <w:tr w14:paraId="7E67DC7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85" w:hRule="atLeast"/>
        </w:trPr>
        <w:tc>
          <w:tcPr>
            <w:tcW w:w="2563" w:type="dxa"/>
            <w:gridSpan w:val="2"/>
            <w:tcBorders>
              <w:top w:val="nil"/>
              <w:left w:val="nil"/>
              <w:bottom w:val="nil"/>
              <w:right w:val="nil"/>
            </w:tcBorders>
            <w:shd w:val="clear" w:color="FFFFFF" w:fill="FFFFFF"/>
            <w:vAlign w:val="bottom"/>
          </w:tcPr>
          <w:p w14:paraId="3DB3FDC6">
            <w:pPr>
              <w:jc w:val="left"/>
              <w:rPr>
                <w:rFonts w:hint="eastAsia" w:ascii="宋体" w:hAnsi="宋体" w:eastAsia="宋体" w:cs="宋体"/>
                <w:i w:val="0"/>
                <w:iCs w:val="0"/>
                <w:color w:val="000000"/>
                <w:sz w:val="24"/>
                <w:szCs w:val="24"/>
                <w:u w:val="none"/>
              </w:rPr>
            </w:pPr>
          </w:p>
        </w:tc>
        <w:tc>
          <w:tcPr>
            <w:tcW w:w="2010" w:type="dxa"/>
            <w:tcBorders>
              <w:top w:val="nil"/>
              <w:left w:val="nil"/>
              <w:bottom w:val="nil"/>
              <w:right w:val="nil"/>
            </w:tcBorders>
            <w:shd w:val="clear" w:color="FFFFFF" w:fill="FFFFFF"/>
            <w:vAlign w:val="bottom"/>
          </w:tcPr>
          <w:p w14:paraId="47448D76">
            <w:pPr>
              <w:keepNext w:val="0"/>
              <w:keepLines w:val="0"/>
              <w:widowControl/>
              <w:suppressLineNumbers w:val="0"/>
              <w:jc w:val="right"/>
              <w:textAlignment w:val="bottom"/>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招  标  人：</w:t>
            </w:r>
          </w:p>
        </w:tc>
        <w:tc>
          <w:tcPr>
            <w:tcW w:w="3450" w:type="dxa"/>
            <w:gridSpan w:val="2"/>
            <w:tcBorders>
              <w:top w:val="nil"/>
              <w:left w:val="nil"/>
              <w:bottom w:val="single" w:color="000000" w:sz="4" w:space="0"/>
              <w:right w:val="nil"/>
            </w:tcBorders>
            <w:shd w:val="clear" w:color="FFFFFF" w:fill="FFFFFF"/>
            <w:vAlign w:val="bottom"/>
          </w:tcPr>
          <w:p w14:paraId="084471DB">
            <w:pPr>
              <w:jc w:val="left"/>
              <w:rPr>
                <w:rFonts w:hint="eastAsia" w:ascii="宋体" w:hAnsi="宋体" w:eastAsia="宋体" w:cs="宋体"/>
                <w:i w:val="0"/>
                <w:iCs w:val="0"/>
                <w:color w:val="000000"/>
                <w:sz w:val="24"/>
                <w:szCs w:val="24"/>
                <w:u w:val="none"/>
              </w:rPr>
            </w:pPr>
          </w:p>
        </w:tc>
        <w:tc>
          <w:tcPr>
            <w:tcW w:w="2177" w:type="dxa"/>
            <w:tcBorders>
              <w:top w:val="nil"/>
              <w:left w:val="nil"/>
              <w:bottom w:val="nil"/>
              <w:right w:val="nil"/>
            </w:tcBorders>
            <w:shd w:val="clear" w:color="FFFFFF" w:fill="FFFFFF"/>
            <w:vAlign w:val="bottom"/>
          </w:tcPr>
          <w:p w14:paraId="02FE4201">
            <w:pPr>
              <w:jc w:val="left"/>
              <w:rPr>
                <w:rFonts w:hint="eastAsia" w:ascii="宋体" w:hAnsi="宋体" w:eastAsia="宋体" w:cs="宋体"/>
                <w:i w:val="0"/>
                <w:iCs w:val="0"/>
                <w:color w:val="000000"/>
                <w:sz w:val="24"/>
                <w:szCs w:val="24"/>
                <w:u w:val="none"/>
              </w:rPr>
            </w:pPr>
          </w:p>
        </w:tc>
      </w:tr>
      <w:tr w14:paraId="37F4A32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2563" w:type="dxa"/>
            <w:gridSpan w:val="2"/>
            <w:tcBorders>
              <w:top w:val="nil"/>
              <w:left w:val="nil"/>
              <w:bottom w:val="nil"/>
              <w:right w:val="nil"/>
            </w:tcBorders>
            <w:shd w:val="clear" w:color="FFFFFF" w:fill="FFFFFF"/>
            <w:vAlign w:val="bottom"/>
          </w:tcPr>
          <w:p w14:paraId="269AAC92">
            <w:pPr>
              <w:jc w:val="left"/>
              <w:rPr>
                <w:rFonts w:hint="eastAsia" w:ascii="宋体" w:hAnsi="宋体" w:eastAsia="宋体" w:cs="宋体"/>
                <w:i w:val="0"/>
                <w:iCs w:val="0"/>
                <w:color w:val="000000"/>
                <w:sz w:val="24"/>
                <w:szCs w:val="24"/>
                <w:u w:val="none"/>
              </w:rPr>
            </w:pPr>
          </w:p>
        </w:tc>
        <w:tc>
          <w:tcPr>
            <w:tcW w:w="2010" w:type="dxa"/>
            <w:tcBorders>
              <w:top w:val="nil"/>
              <w:left w:val="nil"/>
              <w:bottom w:val="nil"/>
              <w:right w:val="nil"/>
            </w:tcBorders>
            <w:shd w:val="clear" w:color="FFFFFF" w:fill="FFFFFF"/>
            <w:vAlign w:val="center"/>
          </w:tcPr>
          <w:p w14:paraId="02CBF63B">
            <w:pPr>
              <w:jc w:val="center"/>
              <w:rPr>
                <w:rFonts w:hint="eastAsia" w:ascii="宋体" w:hAnsi="宋体" w:eastAsia="宋体" w:cs="宋体"/>
                <w:i w:val="0"/>
                <w:iCs w:val="0"/>
                <w:color w:val="000000"/>
                <w:sz w:val="18"/>
                <w:szCs w:val="18"/>
                <w:u w:val="none"/>
              </w:rPr>
            </w:pPr>
          </w:p>
        </w:tc>
        <w:tc>
          <w:tcPr>
            <w:tcW w:w="3450" w:type="dxa"/>
            <w:gridSpan w:val="2"/>
            <w:tcBorders>
              <w:top w:val="single" w:color="000000" w:sz="4" w:space="0"/>
              <w:left w:val="nil"/>
              <w:bottom w:val="nil"/>
              <w:right w:val="nil"/>
            </w:tcBorders>
            <w:shd w:val="clear" w:color="FFFFFF" w:fill="FFFFFF"/>
            <w:vAlign w:val="bottom"/>
          </w:tcPr>
          <w:p w14:paraId="1A20E8DD">
            <w:pPr>
              <w:keepNext w:val="0"/>
              <w:keepLines w:val="0"/>
              <w:widowControl/>
              <w:suppressLineNumbers w:val="0"/>
              <w:jc w:val="center"/>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(单位盖章)</w:t>
            </w:r>
          </w:p>
        </w:tc>
        <w:tc>
          <w:tcPr>
            <w:tcW w:w="2177" w:type="dxa"/>
            <w:tcBorders>
              <w:top w:val="nil"/>
              <w:left w:val="nil"/>
              <w:bottom w:val="nil"/>
              <w:right w:val="nil"/>
            </w:tcBorders>
            <w:shd w:val="clear" w:color="FFFFFF" w:fill="FFFFFF"/>
            <w:vAlign w:val="center"/>
          </w:tcPr>
          <w:p w14:paraId="3D463692">
            <w:pPr>
              <w:jc w:val="center"/>
              <w:rPr>
                <w:rFonts w:hint="eastAsia" w:ascii="宋体" w:hAnsi="宋体" w:eastAsia="宋体" w:cs="宋体"/>
                <w:i w:val="0"/>
                <w:iCs w:val="0"/>
                <w:color w:val="000000"/>
                <w:sz w:val="18"/>
                <w:szCs w:val="18"/>
                <w:u w:val="none"/>
              </w:rPr>
            </w:pPr>
          </w:p>
        </w:tc>
      </w:tr>
      <w:tr w14:paraId="2C47BEB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85" w:hRule="atLeast"/>
        </w:trPr>
        <w:tc>
          <w:tcPr>
            <w:tcW w:w="2563" w:type="dxa"/>
            <w:gridSpan w:val="2"/>
            <w:tcBorders>
              <w:top w:val="nil"/>
              <w:left w:val="nil"/>
              <w:bottom w:val="nil"/>
              <w:right w:val="nil"/>
            </w:tcBorders>
            <w:shd w:val="clear" w:color="FFFFFF" w:fill="FFFFFF"/>
            <w:vAlign w:val="bottom"/>
          </w:tcPr>
          <w:p w14:paraId="50BDE399">
            <w:pPr>
              <w:jc w:val="left"/>
              <w:rPr>
                <w:rFonts w:hint="eastAsia" w:ascii="宋体" w:hAnsi="宋体" w:eastAsia="宋体" w:cs="宋体"/>
                <w:i w:val="0"/>
                <w:iCs w:val="0"/>
                <w:color w:val="000000"/>
                <w:sz w:val="24"/>
                <w:szCs w:val="24"/>
                <w:u w:val="none"/>
              </w:rPr>
            </w:pPr>
          </w:p>
        </w:tc>
        <w:tc>
          <w:tcPr>
            <w:tcW w:w="2010" w:type="dxa"/>
            <w:tcBorders>
              <w:top w:val="nil"/>
              <w:left w:val="nil"/>
              <w:bottom w:val="nil"/>
              <w:right w:val="nil"/>
            </w:tcBorders>
            <w:shd w:val="clear" w:color="FFFFFF" w:fill="FFFFFF"/>
            <w:vAlign w:val="bottom"/>
          </w:tcPr>
          <w:p w14:paraId="5D6B750B">
            <w:pPr>
              <w:keepNext w:val="0"/>
              <w:keepLines w:val="0"/>
              <w:widowControl/>
              <w:suppressLineNumbers w:val="0"/>
              <w:jc w:val="right"/>
              <w:textAlignment w:val="bottom"/>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造价咨询人：</w:t>
            </w:r>
          </w:p>
        </w:tc>
        <w:tc>
          <w:tcPr>
            <w:tcW w:w="3450" w:type="dxa"/>
            <w:gridSpan w:val="2"/>
            <w:tcBorders>
              <w:top w:val="nil"/>
              <w:left w:val="nil"/>
              <w:bottom w:val="single" w:color="000000" w:sz="4" w:space="0"/>
              <w:right w:val="nil"/>
            </w:tcBorders>
            <w:shd w:val="clear" w:color="FFFFFF" w:fill="FFFFFF"/>
            <w:vAlign w:val="bottom"/>
          </w:tcPr>
          <w:p w14:paraId="22CA306A">
            <w:pPr>
              <w:jc w:val="left"/>
              <w:rPr>
                <w:rFonts w:hint="eastAsia" w:ascii="宋体" w:hAnsi="宋体" w:eastAsia="宋体" w:cs="宋体"/>
                <w:i w:val="0"/>
                <w:iCs w:val="0"/>
                <w:color w:val="000000"/>
                <w:sz w:val="24"/>
                <w:szCs w:val="24"/>
                <w:u w:val="none"/>
              </w:rPr>
            </w:pPr>
          </w:p>
        </w:tc>
        <w:tc>
          <w:tcPr>
            <w:tcW w:w="2177" w:type="dxa"/>
            <w:tcBorders>
              <w:top w:val="nil"/>
              <w:left w:val="nil"/>
              <w:bottom w:val="nil"/>
              <w:right w:val="nil"/>
            </w:tcBorders>
            <w:shd w:val="clear" w:color="FFFFFF" w:fill="FFFFFF"/>
            <w:vAlign w:val="bottom"/>
          </w:tcPr>
          <w:p w14:paraId="1A7A48C4">
            <w:pPr>
              <w:jc w:val="left"/>
              <w:rPr>
                <w:rFonts w:hint="eastAsia" w:ascii="宋体" w:hAnsi="宋体" w:eastAsia="宋体" w:cs="宋体"/>
                <w:i w:val="0"/>
                <w:iCs w:val="0"/>
                <w:color w:val="000000"/>
                <w:sz w:val="24"/>
                <w:szCs w:val="24"/>
                <w:u w:val="none"/>
              </w:rPr>
            </w:pPr>
          </w:p>
        </w:tc>
      </w:tr>
      <w:tr w14:paraId="030AE4C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2563" w:type="dxa"/>
            <w:gridSpan w:val="2"/>
            <w:tcBorders>
              <w:top w:val="nil"/>
              <w:left w:val="nil"/>
              <w:bottom w:val="nil"/>
              <w:right w:val="nil"/>
            </w:tcBorders>
            <w:shd w:val="clear" w:color="FFFFFF" w:fill="FFFFFF"/>
            <w:vAlign w:val="bottom"/>
          </w:tcPr>
          <w:p w14:paraId="5BBFB5A6">
            <w:pPr>
              <w:jc w:val="left"/>
              <w:rPr>
                <w:rFonts w:hint="eastAsia" w:ascii="宋体" w:hAnsi="宋体" w:eastAsia="宋体" w:cs="宋体"/>
                <w:i w:val="0"/>
                <w:iCs w:val="0"/>
                <w:color w:val="000000"/>
                <w:sz w:val="24"/>
                <w:szCs w:val="24"/>
                <w:u w:val="none"/>
              </w:rPr>
            </w:pPr>
          </w:p>
        </w:tc>
        <w:tc>
          <w:tcPr>
            <w:tcW w:w="2010" w:type="dxa"/>
            <w:tcBorders>
              <w:top w:val="nil"/>
              <w:left w:val="nil"/>
              <w:bottom w:val="nil"/>
              <w:right w:val="nil"/>
            </w:tcBorders>
            <w:shd w:val="clear" w:color="FFFFFF" w:fill="FFFFFF"/>
            <w:vAlign w:val="center"/>
          </w:tcPr>
          <w:p w14:paraId="5CAD9DE3">
            <w:pPr>
              <w:jc w:val="center"/>
              <w:rPr>
                <w:rFonts w:hint="eastAsia" w:ascii="宋体" w:hAnsi="宋体" w:eastAsia="宋体" w:cs="宋体"/>
                <w:i w:val="0"/>
                <w:iCs w:val="0"/>
                <w:color w:val="000000"/>
                <w:sz w:val="18"/>
                <w:szCs w:val="18"/>
                <w:u w:val="none"/>
              </w:rPr>
            </w:pPr>
          </w:p>
        </w:tc>
        <w:tc>
          <w:tcPr>
            <w:tcW w:w="3450" w:type="dxa"/>
            <w:gridSpan w:val="2"/>
            <w:tcBorders>
              <w:top w:val="single" w:color="000000" w:sz="4" w:space="0"/>
              <w:left w:val="nil"/>
              <w:bottom w:val="nil"/>
              <w:right w:val="nil"/>
            </w:tcBorders>
            <w:shd w:val="clear" w:color="FFFFFF" w:fill="FFFFFF"/>
            <w:vAlign w:val="bottom"/>
          </w:tcPr>
          <w:p w14:paraId="1D50EDDC">
            <w:pPr>
              <w:keepNext w:val="0"/>
              <w:keepLines w:val="0"/>
              <w:widowControl/>
              <w:suppressLineNumbers w:val="0"/>
              <w:jc w:val="center"/>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(单位盖章)</w:t>
            </w:r>
          </w:p>
        </w:tc>
        <w:tc>
          <w:tcPr>
            <w:tcW w:w="2177" w:type="dxa"/>
            <w:tcBorders>
              <w:top w:val="nil"/>
              <w:left w:val="nil"/>
              <w:bottom w:val="nil"/>
              <w:right w:val="nil"/>
            </w:tcBorders>
            <w:shd w:val="clear" w:color="FFFFFF" w:fill="FFFFFF"/>
            <w:vAlign w:val="center"/>
          </w:tcPr>
          <w:p w14:paraId="22F6FCCE">
            <w:pPr>
              <w:jc w:val="center"/>
              <w:rPr>
                <w:rFonts w:hint="eastAsia" w:ascii="宋体" w:hAnsi="宋体" w:eastAsia="宋体" w:cs="宋体"/>
                <w:i w:val="0"/>
                <w:iCs w:val="0"/>
                <w:color w:val="000000"/>
                <w:sz w:val="18"/>
                <w:szCs w:val="18"/>
                <w:u w:val="none"/>
              </w:rPr>
            </w:pPr>
          </w:p>
        </w:tc>
      </w:tr>
      <w:tr w14:paraId="5009B38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85" w:hRule="atLeast"/>
        </w:trPr>
        <w:tc>
          <w:tcPr>
            <w:tcW w:w="2563" w:type="dxa"/>
            <w:gridSpan w:val="2"/>
            <w:tcBorders>
              <w:top w:val="nil"/>
              <w:left w:val="nil"/>
              <w:bottom w:val="nil"/>
              <w:right w:val="nil"/>
            </w:tcBorders>
            <w:shd w:val="clear" w:color="FFFFFF" w:fill="FFFFFF"/>
            <w:vAlign w:val="bottom"/>
          </w:tcPr>
          <w:p w14:paraId="428ACC86">
            <w:pPr>
              <w:jc w:val="left"/>
              <w:rPr>
                <w:rFonts w:hint="eastAsia" w:ascii="宋体" w:hAnsi="宋体" w:eastAsia="宋体" w:cs="宋体"/>
                <w:i w:val="0"/>
                <w:iCs w:val="0"/>
                <w:color w:val="000000"/>
                <w:sz w:val="24"/>
                <w:szCs w:val="24"/>
                <w:u w:val="none"/>
              </w:rPr>
            </w:pPr>
          </w:p>
        </w:tc>
        <w:tc>
          <w:tcPr>
            <w:tcW w:w="2010" w:type="dxa"/>
            <w:tcBorders>
              <w:top w:val="nil"/>
              <w:left w:val="nil"/>
              <w:bottom w:val="nil"/>
              <w:right w:val="nil"/>
            </w:tcBorders>
            <w:shd w:val="clear" w:color="FFFFFF" w:fill="FFFFFF"/>
            <w:vAlign w:val="center"/>
          </w:tcPr>
          <w:p w14:paraId="0635D03D">
            <w:pPr>
              <w:rPr>
                <w:rFonts w:hint="eastAsia" w:ascii="宋体" w:hAnsi="宋体" w:eastAsia="宋体" w:cs="宋体"/>
                <w:i w:val="0"/>
                <w:iCs w:val="0"/>
                <w:color w:val="000000"/>
                <w:sz w:val="24"/>
                <w:szCs w:val="24"/>
                <w:u w:val="none"/>
              </w:rPr>
            </w:pPr>
          </w:p>
        </w:tc>
        <w:tc>
          <w:tcPr>
            <w:tcW w:w="3450" w:type="dxa"/>
            <w:gridSpan w:val="2"/>
            <w:tcBorders>
              <w:top w:val="nil"/>
              <w:left w:val="nil"/>
              <w:bottom w:val="nil"/>
              <w:right w:val="nil"/>
            </w:tcBorders>
            <w:shd w:val="clear" w:color="FFFFFF" w:fill="FFFFFF"/>
            <w:vAlign w:val="bottom"/>
          </w:tcPr>
          <w:p w14:paraId="1F9D318F">
            <w:pPr>
              <w:keepNext w:val="0"/>
              <w:keepLines w:val="0"/>
              <w:widowControl/>
              <w:suppressLineNumbers w:val="0"/>
              <w:jc w:val="left"/>
              <w:textAlignment w:val="bottom"/>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   年   月   日</w:t>
            </w:r>
          </w:p>
        </w:tc>
        <w:tc>
          <w:tcPr>
            <w:tcW w:w="2177" w:type="dxa"/>
            <w:tcBorders>
              <w:top w:val="nil"/>
              <w:left w:val="nil"/>
              <w:bottom w:val="nil"/>
              <w:right w:val="nil"/>
            </w:tcBorders>
            <w:shd w:val="clear" w:color="FFFFFF" w:fill="FFFFFF"/>
            <w:vAlign w:val="bottom"/>
          </w:tcPr>
          <w:p w14:paraId="338309F6">
            <w:pPr>
              <w:jc w:val="left"/>
              <w:rPr>
                <w:rFonts w:hint="eastAsia" w:ascii="宋体" w:hAnsi="宋体" w:eastAsia="宋体" w:cs="宋体"/>
                <w:i w:val="0"/>
                <w:iCs w:val="0"/>
                <w:color w:val="000000"/>
                <w:sz w:val="24"/>
                <w:szCs w:val="24"/>
                <w:u w:val="none"/>
              </w:rPr>
            </w:pPr>
          </w:p>
        </w:tc>
      </w:tr>
      <w:tr w14:paraId="25AEDEC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2310" w:type="dxa"/>
            <w:tcBorders>
              <w:top w:val="nil"/>
              <w:left w:val="nil"/>
              <w:bottom w:val="nil"/>
              <w:right w:val="nil"/>
            </w:tcBorders>
            <w:shd w:val="clear" w:color="FFFFFF" w:fill="FFFFFF"/>
            <w:vAlign w:val="center"/>
          </w:tcPr>
          <w:p w14:paraId="7B35CA7A">
            <w:pPr>
              <w:jc w:val="left"/>
              <w:rPr>
                <w:rFonts w:hint="eastAsia" w:ascii="宋体" w:hAnsi="宋体" w:eastAsia="宋体" w:cs="宋体"/>
                <w:i w:val="0"/>
                <w:iCs w:val="0"/>
                <w:color w:val="000000"/>
                <w:sz w:val="18"/>
                <w:szCs w:val="18"/>
                <w:u w:val="none"/>
              </w:rPr>
            </w:pPr>
          </w:p>
        </w:tc>
        <w:tc>
          <w:tcPr>
            <w:tcW w:w="5250" w:type="dxa"/>
            <w:gridSpan w:val="3"/>
            <w:tcBorders>
              <w:top w:val="nil"/>
              <w:left w:val="nil"/>
              <w:bottom w:val="nil"/>
              <w:right w:val="nil"/>
            </w:tcBorders>
            <w:shd w:val="clear" w:color="FFFFFF" w:fill="FFFFFF"/>
            <w:vAlign w:val="center"/>
          </w:tcPr>
          <w:p w14:paraId="4BF0B1F8">
            <w:pPr>
              <w:jc w:val="center"/>
              <w:rPr>
                <w:rFonts w:hint="eastAsia" w:ascii="宋体" w:hAnsi="宋体" w:eastAsia="宋体" w:cs="宋体"/>
                <w:i w:val="0"/>
                <w:iCs w:val="0"/>
                <w:color w:val="000000"/>
                <w:sz w:val="18"/>
                <w:szCs w:val="18"/>
                <w:u w:val="none"/>
              </w:rPr>
            </w:pPr>
          </w:p>
        </w:tc>
        <w:tc>
          <w:tcPr>
            <w:tcW w:w="2640" w:type="dxa"/>
            <w:gridSpan w:val="2"/>
            <w:tcBorders>
              <w:top w:val="nil"/>
              <w:left w:val="nil"/>
              <w:bottom w:val="nil"/>
              <w:right w:val="nil"/>
            </w:tcBorders>
            <w:shd w:val="clear" w:color="FFFFFF" w:fill="FFFFFF"/>
            <w:vAlign w:val="center"/>
          </w:tcPr>
          <w:p w14:paraId="19CD05F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封—1</w:t>
            </w:r>
          </w:p>
        </w:tc>
      </w:tr>
    </w:tbl>
    <w:p w14:paraId="480A0FCD">
      <w:pPr>
        <w:autoSpaceDE w:val="0"/>
        <w:autoSpaceDN w:val="0"/>
        <w:adjustRightInd w:val="0"/>
        <w:jc w:val="both"/>
        <w:outlineLvl w:val="0"/>
        <w:rPr>
          <w:rFonts w:hint="eastAsia" w:ascii="宋体" w:hAnsi="宋体" w:cs="黑体"/>
          <w:b w:val="0"/>
          <w:bCs w:val="0"/>
          <w:color w:val="000000"/>
          <w:sz w:val="36"/>
          <w:szCs w:val="36"/>
          <w:highlight w:val="none"/>
          <w:lang w:val="zh-CN"/>
        </w:rPr>
      </w:pPr>
    </w:p>
    <w:tbl>
      <w:tblPr>
        <w:tblStyle w:val="21"/>
        <w:tblW w:w="10140" w:type="dxa"/>
        <w:tblInd w:w="-16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047"/>
        <w:gridCol w:w="1416"/>
        <w:gridCol w:w="30"/>
        <w:gridCol w:w="869"/>
        <w:gridCol w:w="555"/>
        <w:gridCol w:w="615"/>
        <w:gridCol w:w="450"/>
        <w:gridCol w:w="705"/>
        <w:gridCol w:w="168"/>
        <w:gridCol w:w="675"/>
        <w:gridCol w:w="675"/>
        <w:gridCol w:w="12"/>
        <w:gridCol w:w="659"/>
        <w:gridCol w:w="75"/>
        <w:gridCol w:w="254"/>
        <w:gridCol w:w="837"/>
        <w:gridCol w:w="1098"/>
      </w:tblGrid>
      <w:tr w14:paraId="00E1618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655" w:hRule="atLeast"/>
        </w:trPr>
        <w:tc>
          <w:tcPr>
            <w:tcW w:w="3362" w:type="dxa"/>
            <w:gridSpan w:val="4"/>
            <w:tcBorders>
              <w:top w:val="nil"/>
              <w:left w:val="nil"/>
              <w:bottom w:val="nil"/>
              <w:right w:val="nil"/>
            </w:tcBorders>
            <w:shd w:val="clear" w:color="FFFFFF" w:fill="FFFFFF"/>
            <w:vAlign w:val="center"/>
          </w:tcPr>
          <w:p w14:paraId="6814D103">
            <w:pPr>
              <w:jc w:val="left"/>
              <w:rPr>
                <w:rFonts w:hint="eastAsia" w:ascii="宋体" w:hAnsi="宋体" w:eastAsia="宋体" w:cs="宋体"/>
                <w:i w:val="0"/>
                <w:iCs w:val="0"/>
                <w:color w:val="000000"/>
                <w:sz w:val="18"/>
                <w:szCs w:val="18"/>
                <w:u w:val="none"/>
              </w:rPr>
            </w:pPr>
          </w:p>
        </w:tc>
        <w:tc>
          <w:tcPr>
            <w:tcW w:w="3855" w:type="dxa"/>
            <w:gridSpan w:val="8"/>
            <w:tcBorders>
              <w:top w:val="nil"/>
              <w:left w:val="nil"/>
              <w:bottom w:val="single" w:color="000000" w:sz="4" w:space="0"/>
              <w:right w:val="nil"/>
            </w:tcBorders>
            <w:shd w:val="clear" w:color="FFFFFF" w:fill="FFFFFF"/>
            <w:vAlign w:val="bottom"/>
          </w:tcPr>
          <w:p w14:paraId="79AF4FB8">
            <w:pPr>
              <w:keepNext w:val="0"/>
              <w:keepLines w:val="0"/>
              <w:widowControl/>
              <w:suppressLineNumbers w:val="0"/>
              <w:jc w:val="center"/>
              <w:textAlignment w:val="bottom"/>
              <w:rPr>
                <w:rFonts w:hint="eastAsia" w:ascii="宋体" w:hAnsi="宋体" w:eastAsia="宋体" w:cs="宋体"/>
                <w:i w:val="0"/>
                <w:iCs w:val="0"/>
                <w:color w:val="000000"/>
                <w:sz w:val="36"/>
                <w:szCs w:val="36"/>
                <w:u w:val="none"/>
              </w:rPr>
            </w:pPr>
            <w:r>
              <w:rPr>
                <w:rFonts w:hint="eastAsia" w:ascii="宋体" w:hAnsi="宋体" w:eastAsia="宋体" w:cs="宋体"/>
                <w:i w:val="0"/>
                <w:iCs w:val="0"/>
                <w:color w:val="000000"/>
                <w:kern w:val="0"/>
                <w:sz w:val="36"/>
                <w:szCs w:val="36"/>
                <w:u w:val="none"/>
                <w:lang w:val="en-US" w:eastAsia="zh-CN" w:bidi="ar"/>
              </w:rPr>
              <w:t>装饰工程</w:t>
            </w:r>
          </w:p>
        </w:tc>
        <w:tc>
          <w:tcPr>
            <w:tcW w:w="2923" w:type="dxa"/>
            <w:gridSpan w:val="5"/>
            <w:tcBorders>
              <w:top w:val="nil"/>
              <w:left w:val="nil"/>
              <w:bottom w:val="nil"/>
              <w:right w:val="nil"/>
            </w:tcBorders>
            <w:shd w:val="clear" w:color="FFFFFF" w:fill="FFFFFF"/>
            <w:vAlign w:val="bottom"/>
          </w:tcPr>
          <w:p w14:paraId="525DFDD7">
            <w:pPr>
              <w:keepNext w:val="0"/>
              <w:keepLines w:val="0"/>
              <w:widowControl/>
              <w:suppressLineNumbers w:val="0"/>
              <w:jc w:val="left"/>
              <w:textAlignment w:val="bottom"/>
              <w:rPr>
                <w:rFonts w:hint="eastAsia" w:ascii="宋体" w:hAnsi="宋体" w:eastAsia="宋体" w:cs="宋体"/>
                <w:b/>
                <w:bCs/>
                <w:i w:val="0"/>
                <w:iCs w:val="0"/>
                <w:color w:val="000000"/>
                <w:sz w:val="36"/>
                <w:szCs w:val="36"/>
                <w:u w:val="none"/>
              </w:rPr>
            </w:pPr>
            <w:r>
              <w:rPr>
                <w:rFonts w:hint="eastAsia" w:ascii="宋体" w:hAnsi="宋体" w:eastAsia="宋体" w:cs="宋体"/>
                <w:b/>
                <w:bCs/>
                <w:i w:val="0"/>
                <w:iCs w:val="0"/>
                <w:color w:val="000000"/>
                <w:kern w:val="0"/>
                <w:sz w:val="36"/>
                <w:szCs w:val="36"/>
                <w:u w:val="none"/>
                <w:lang w:val="en-US" w:eastAsia="zh-CN" w:bidi="ar"/>
              </w:rPr>
              <w:t>工程</w:t>
            </w:r>
          </w:p>
        </w:tc>
      </w:tr>
      <w:tr w14:paraId="73B9BCB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95" w:hRule="atLeast"/>
        </w:trPr>
        <w:tc>
          <w:tcPr>
            <w:tcW w:w="3362" w:type="dxa"/>
            <w:gridSpan w:val="4"/>
            <w:tcBorders>
              <w:top w:val="nil"/>
              <w:left w:val="nil"/>
              <w:bottom w:val="nil"/>
              <w:right w:val="nil"/>
            </w:tcBorders>
            <w:shd w:val="clear" w:color="FFFFFF" w:fill="FFFFFF"/>
            <w:vAlign w:val="center"/>
          </w:tcPr>
          <w:p w14:paraId="5715CA79">
            <w:pPr>
              <w:jc w:val="left"/>
              <w:rPr>
                <w:rFonts w:hint="eastAsia" w:ascii="宋体" w:hAnsi="宋体" w:eastAsia="宋体" w:cs="宋体"/>
                <w:i w:val="0"/>
                <w:iCs w:val="0"/>
                <w:color w:val="000000"/>
                <w:sz w:val="18"/>
                <w:szCs w:val="18"/>
                <w:u w:val="none"/>
              </w:rPr>
            </w:pPr>
          </w:p>
        </w:tc>
        <w:tc>
          <w:tcPr>
            <w:tcW w:w="3855" w:type="dxa"/>
            <w:gridSpan w:val="8"/>
            <w:tcBorders>
              <w:top w:val="single" w:color="000000" w:sz="4" w:space="0"/>
              <w:left w:val="nil"/>
              <w:bottom w:val="nil"/>
              <w:right w:val="nil"/>
            </w:tcBorders>
            <w:shd w:val="clear" w:color="FFFFFF" w:fill="FFFFFF"/>
            <w:vAlign w:val="bottom"/>
          </w:tcPr>
          <w:p w14:paraId="01482D4A">
            <w:pPr>
              <w:keepNext w:val="0"/>
              <w:keepLines w:val="0"/>
              <w:widowControl/>
              <w:suppressLineNumbers w:val="0"/>
              <w:jc w:val="center"/>
              <w:textAlignment w:val="bottom"/>
              <w:rPr>
                <w:rFonts w:hint="eastAsia" w:ascii="宋体" w:hAnsi="宋体" w:eastAsia="宋体" w:cs="宋体"/>
                <w:b/>
                <w:bCs/>
                <w:i w:val="0"/>
                <w:iCs w:val="0"/>
                <w:color w:val="000000"/>
                <w:sz w:val="44"/>
                <w:szCs w:val="44"/>
                <w:u w:val="none"/>
              </w:rPr>
            </w:pPr>
            <w:r>
              <w:rPr>
                <w:rFonts w:hint="eastAsia" w:ascii="宋体" w:hAnsi="宋体" w:eastAsia="宋体" w:cs="宋体"/>
                <w:b/>
                <w:bCs/>
                <w:i w:val="0"/>
                <w:iCs w:val="0"/>
                <w:color w:val="000000"/>
                <w:kern w:val="0"/>
                <w:sz w:val="44"/>
                <w:szCs w:val="44"/>
                <w:u w:val="none"/>
                <w:lang w:val="en-US" w:eastAsia="zh-CN" w:bidi="ar"/>
              </w:rPr>
              <w:t>招标工程量清单</w:t>
            </w:r>
          </w:p>
        </w:tc>
        <w:tc>
          <w:tcPr>
            <w:tcW w:w="2923" w:type="dxa"/>
            <w:gridSpan w:val="5"/>
            <w:tcBorders>
              <w:top w:val="nil"/>
              <w:left w:val="nil"/>
              <w:bottom w:val="nil"/>
              <w:right w:val="nil"/>
            </w:tcBorders>
            <w:shd w:val="clear" w:color="FFFFFF" w:fill="FFFFFF"/>
            <w:vAlign w:val="center"/>
          </w:tcPr>
          <w:p w14:paraId="54F72255">
            <w:pPr>
              <w:jc w:val="right"/>
              <w:rPr>
                <w:rFonts w:hint="eastAsia" w:ascii="宋体" w:hAnsi="宋体" w:eastAsia="宋体" w:cs="宋体"/>
                <w:i w:val="0"/>
                <w:iCs w:val="0"/>
                <w:color w:val="000000"/>
                <w:sz w:val="18"/>
                <w:szCs w:val="18"/>
                <w:u w:val="none"/>
              </w:rPr>
            </w:pPr>
          </w:p>
        </w:tc>
      </w:tr>
      <w:tr w14:paraId="757F40A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2493" w:type="dxa"/>
            <w:gridSpan w:val="3"/>
            <w:tcBorders>
              <w:top w:val="nil"/>
              <w:left w:val="nil"/>
              <w:bottom w:val="nil"/>
              <w:right w:val="nil"/>
            </w:tcBorders>
            <w:shd w:val="clear" w:color="FFFFFF" w:fill="FFFFFF"/>
            <w:vAlign w:val="bottom"/>
          </w:tcPr>
          <w:p w14:paraId="7A83579D">
            <w:pPr>
              <w:jc w:val="left"/>
              <w:rPr>
                <w:rFonts w:hint="eastAsia" w:ascii="宋体" w:hAnsi="宋体" w:eastAsia="宋体" w:cs="宋体"/>
                <w:i w:val="0"/>
                <w:iCs w:val="0"/>
                <w:color w:val="000000"/>
                <w:sz w:val="24"/>
                <w:szCs w:val="24"/>
                <w:u w:val="none"/>
              </w:rPr>
            </w:pPr>
          </w:p>
        </w:tc>
        <w:tc>
          <w:tcPr>
            <w:tcW w:w="2489" w:type="dxa"/>
            <w:gridSpan w:val="4"/>
            <w:tcBorders>
              <w:top w:val="nil"/>
              <w:left w:val="nil"/>
              <w:bottom w:val="nil"/>
              <w:right w:val="nil"/>
            </w:tcBorders>
            <w:shd w:val="clear" w:color="FFFFFF" w:fill="FFFFFF"/>
            <w:vAlign w:val="bottom"/>
          </w:tcPr>
          <w:p w14:paraId="01DACA73">
            <w:pPr>
              <w:jc w:val="left"/>
              <w:rPr>
                <w:rFonts w:hint="eastAsia" w:ascii="宋体" w:hAnsi="宋体" w:eastAsia="宋体" w:cs="宋体"/>
                <w:i w:val="0"/>
                <w:iCs w:val="0"/>
                <w:color w:val="000000"/>
                <w:sz w:val="24"/>
                <w:szCs w:val="24"/>
                <w:u w:val="none"/>
              </w:rPr>
            </w:pPr>
          </w:p>
        </w:tc>
        <w:tc>
          <w:tcPr>
            <w:tcW w:w="705" w:type="dxa"/>
            <w:tcBorders>
              <w:top w:val="nil"/>
              <w:left w:val="nil"/>
              <w:bottom w:val="nil"/>
              <w:right w:val="nil"/>
            </w:tcBorders>
            <w:shd w:val="clear" w:color="FFFFFF" w:fill="FFFFFF"/>
            <w:vAlign w:val="bottom"/>
          </w:tcPr>
          <w:p w14:paraId="67EA9157">
            <w:pPr>
              <w:jc w:val="left"/>
              <w:rPr>
                <w:rFonts w:hint="eastAsia" w:ascii="宋体" w:hAnsi="宋体" w:eastAsia="宋体" w:cs="宋体"/>
                <w:i w:val="0"/>
                <w:iCs w:val="0"/>
                <w:color w:val="000000"/>
                <w:sz w:val="24"/>
                <w:szCs w:val="24"/>
                <w:u w:val="none"/>
              </w:rPr>
            </w:pPr>
          </w:p>
        </w:tc>
        <w:tc>
          <w:tcPr>
            <w:tcW w:w="2189" w:type="dxa"/>
            <w:gridSpan w:val="5"/>
            <w:tcBorders>
              <w:top w:val="nil"/>
              <w:left w:val="nil"/>
              <w:bottom w:val="nil"/>
              <w:right w:val="nil"/>
            </w:tcBorders>
            <w:shd w:val="clear" w:color="FFFFFF" w:fill="FFFFFF"/>
            <w:vAlign w:val="bottom"/>
          </w:tcPr>
          <w:p w14:paraId="35FFC98B">
            <w:pPr>
              <w:jc w:val="left"/>
              <w:rPr>
                <w:rFonts w:hint="eastAsia" w:ascii="宋体" w:hAnsi="宋体" w:eastAsia="宋体" w:cs="宋体"/>
                <w:i w:val="0"/>
                <w:iCs w:val="0"/>
                <w:color w:val="000000"/>
                <w:sz w:val="24"/>
                <w:szCs w:val="24"/>
                <w:u w:val="none"/>
              </w:rPr>
            </w:pPr>
          </w:p>
        </w:tc>
        <w:tc>
          <w:tcPr>
            <w:tcW w:w="2264" w:type="dxa"/>
            <w:gridSpan w:val="4"/>
            <w:tcBorders>
              <w:top w:val="nil"/>
              <w:left w:val="nil"/>
              <w:bottom w:val="nil"/>
              <w:right w:val="nil"/>
            </w:tcBorders>
            <w:shd w:val="clear" w:color="FFFFFF" w:fill="FFFFFF"/>
            <w:vAlign w:val="bottom"/>
          </w:tcPr>
          <w:p w14:paraId="70B59427">
            <w:pPr>
              <w:jc w:val="left"/>
              <w:rPr>
                <w:rFonts w:hint="eastAsia" w:ascii="宋体" w:hAnsi="宋体" w:eastAsia="宋体" w:cs="宋体"/>
                <w:i w:val="0"/>
                <w:iCs w:val="0"/>
                <w:color w:val="000000"/>
                <w:sz w:val="24"/>
                <w:szCs w:val="24"/>
                <w:u w:val="none"/>
              </w:rPr>
            </w:pPr>
          </w:p>
        </w:tc>
      </w:tr>
      <w:tr w14:paraId="7A634E8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60" w:hRule="atLeast"/>
        </w:trPr>
        <w:tc>
          <w:tcPr>
            <w:tcW w:w="2493" w:type="dxa"/>
            <w:gridSpan w:val="3"/>
            <w:tcBorders>
              <w:top w:val="nil"/>
              <w:left w:val="nil"/>
              <w:bottom w:val="nil"/>
              <w:right w:val="nil"/>
            </w:tcBorders>
            <w:shd w:val="clear" w:color="FFFFFF" w:fill="FFFFFF"/>
            <w:vAlign w:val="bottom"/>
          </w:tcPr>
          <w:p w14:paraId="55B801A4">
            <w:pPr>
              <w:keepNext w:val="0"/>
              <w:keepLines w:val="0"/>
              <w:widowControl/>
              <w:suppressLineNumbers w:val="0"/>
              <w:jc w:val="left"/>
              <w:textAlignment w:val="bottom"/>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招  标  人：</w:t>
            </w:r>
          </w:p>
        </w:tc>
        <w:tc>
          <w:tcPr>
            <w:tcW w:w="2489" w:type="dxa"/>
            <w:gridSpan w:val="4"/>
            <w:tcBorders>
              <w:top w:val="nil"/>
              <w:left w:val="nil"/>
              <w:bottom w:val="single" w:color="000000" w:sz="4" w:space="0"/>
              <w:right w:val="nil"/>
            </w:tcBorders>
            <w:shd w:val="clear" w:color="FFFFFF" w:fill="FFFFFF"/>
            <w:vAlign w:val="bottom"/>
          </w:tcPr>
          <w:p w14:paraId="4C8A4268">
            <w:pPr>
              <w:jc w:val="left"/>
              <w:rPr>
                <w:rFonts w:hint="eastAsia" w:ascii="宋体" w:hAnsi="宋体" w:eastAsia="宋体" w:cs="宋体"/>
                <w:i w:val="0"/>
                <w:iCs w:val="0"/>
                <w:color w:val="000000"/>
                <w:sz w:val="24"/>
                <w:szCs w:val="24"/>
                <w:u w:val="none"/>
              </w:rPr>
            </w:pPr>
          </w:p>
        </w:tc>
        <w:tc>
          <w:tcPr>
            <w:tcW w:w="705" w:type="dxa"/>
            <w:tcBorders>
              <w:top w:val="nil"/>
              <w:left w:val="nil"/>
              <w:bottom w:val="nil"/>
              <w:right w:val="nil"/>
            </w:tcBorders>
            <w:shd w:val="clear" w:color="FFFFFF" w:fill="FFFFFF"/>
            <w:vAlign w:val="bottom"/>
          </w:tcPr>
          <w:p w14:paraId="06B3A27A">
            <w:pPr>
              <w:jc w:val="left"/>
              <w:rPr>
                <w:rFonts w:hint="eastAsia" w:ascii="宋体" w:hAnsi="宋体" w:eastAsia="宋体" w:cs="宋体"/>
                <w:i w:val="0"/>
                <w:iCs w:val="0"/>
                <w:color w:val="000000"/>
                <w:sz w:val="24"/>
                <w:szCs w:val="24"/>
                <w:u w:val="none"/>
              </w:rPr>
            </w:pPr>
          </w:p>
        </w:tc>
        <w:tc>
          <w:tcPr>
            <w:tcW w:w="2189" w:type="dxa"/>
            <w:gridSpan w:val="5"/>
            <w:tcBorders>
              <w:top w:val="nil"/>
              <w:left w:val="nil"/>
              <w:bottom w:val="nil"/>
              <w:right w:val="nil"/>
            </w:tcBorders>
            <w:shd w:val="clear" w:color="FFFFFF" w:fill="FFFFFF"/>
            <w:vAlign w:val="bottom"/>
          </w:tcPr>
          <w:p w14:paraId="09CD3D26">
            <w:pPr>
              <w:keepNext w:val="0"/>
              <w:keepLines w:val="0"/>
              <w:widowControl/>
              <w:suppressLineNumbers w:val="0"/>
              <w:jc w:val="left"/>
              <w:textAlignment w:val="bottom"/>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造价咨询人：</w:t>
            </w:r>
          </w:p>
        </w:tc>
        <w:tc>
          <w:tcPr>
            <w:tcW w:w="2264" w:type="dxa"/>
            <w:gridSpan w:val="4"/>
            <w:tcBorders>
              <w:top w:val="nil"/>
              <w:left w:val="nil"/>
              <w:bottom w:val="single" w:color="000000" w:sz="4" w:space="0"/>
              <w:right w:val="nil"/>
            </w:tcBorders>
            <w:shd w:val="clear" w:color="FFFFFF" w:fill="FFFFFF"/>
            <w:vAlign w:val="bottom"/>
          </w:tcPr>
          <w:p w14:paraId="41473B28">
            <w:pPr>
              <w:jc w:val="left"/>
              <w:rPr>
                <w:rFonts w:hint="eastAsia" w:ascii="宋体" w:hAnsi="宋体" w:eastAsia="宋体" w:cs="宋体"/>
                <w:i w:val="0"/>
                <w:iCs w:val="0"/>
                <w:color w:val="000000"/>
                <w:sz w:val="24"/>
                <w:szCs w:val="24"/>
                <w:u w:val="none"/>
              </w:rPr>
            </w:pPr>
          </w:p>
        </w:tc>
      </w:tr>
      <w:tr w14:paraId="2139480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2493" w:type="dxa"/>
            <w:gridSpan w:val="3"/>
            <w:tcBorders>
              <w:top w:val="nil"/>
              <w:left w:val="nil"/>
              <w:bottom w:val="nil"/>
              <w:right w:val="nil"/>
            </w:tcBorders>
            <w:shd w:val="clear" w:color="FFFFFF" w:fill="FFFFFF"/>
            <w:vAlign w:val="bottom"/>
          </w:tcPr>
          <w:p w14:paraId="0ADE5D33">
            <w:pPr>
              <w:jc w:val="left"/>
              <w:rPr>
                <w:rFonts w:hint="eastAsia" w:ascii="宋体" w:hAnsi="宋体" w:eastAsia="宋体" w:cs="宋体"/>
                <w:i w:val="0"/>
                <w:iCs w:val="0"/>
                <w:color w:val="000000"/>
                <w:sz w:val="24"/>
                <w:szCs w:val="24"/>
                <w:u w:val="none"/>
              </w:rPr>
            </w:pPr>
          </w:p>
        </w:tc>
        <w:tc>
          <w:tcPr>
            <w:tcW w:w="2489" w:type="dxa"/>
            <w:gridSpan w:val="4"/>
            <w:tcBorders>
              <w:top w:val="single" w:color="000000" w:sz="4" w:space="0"/>
              <w:left w:val="nil"/>
              <w:bottom w:val="nil"/>
              <w:right w:val="nil"/>
            </w:tcBorders>
            <w:shd w:val="clear" w:color="FFFFFF" w:fill="FFFFFF"/>
            <w:vAlign w:val="center"/>
          </w:tcPr>
          <w:p w14:paraId="2F1DCD4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(单位盖章)</w:t>
            </w:r>
          </w:p>
        </w:tc>
        <w:tc>
          <w:tcPr>
            <w:tcW w:w="705" w:type="dxa"/>
            <w:tcBorders>
              <w:top w:val="nil"/>
              <w:left w:val="nil"/>
              <w:bottom w:val="nil"/>
              <w:right w:val="nil"/>
            </w:tcBorders>
            <w:shd w:val="clear" w:color="FFFFFF" w:fill="FFFFFF"/>
            <w:vAlign w:val="bottom"/>
          </w:tcPr>
          <w:p w14:paraId="3DA57C61">
            <w:pPr>
              <w:jc w:val="left"/>
              <w:rPr>
                <w:rFonts w:hint="eastAsia" w:ascii="宋体" w:hAnsi="宋体" w:eastAsia="宋体" w:cs="宋体"/>
                <w:i w:val="0"/>
                <w:iCs w:val="0"/>
                <w:color w:val="000000"/>
                <w:sz w:val="24"/>
                <w:szCs w:val="24"/>
                <w:u w:val="none"/>
              </w:rPr>
            </w:pPr>
          </w:p>
        </w:tc>
        <w:tc>
          <w:tcPr>
            <w:tcW w:w="2189" w:type="dxa"/>
            <w:gridSpan w:val="5"/>
            <w:tcBorders>
              <w:top w:val="nil"/>
              <w:left w:val="nil"/>
              <w:bottom w:val="nil"/>
              <w:right w:val="nil"/>
            </w:tcBorders>
            <w:shd w:val="clear" w:color="FFFFFF" w:fill="FFFFFF"/>
            <w:vAlign w:val="bottom"/>
          </w:tcPr>
          <w:p w14:paraId="2BB99952">
            <w:pPr>
              <w:jc w:val="left"/>
              <w:rPr>
                <w:rFonts w:hint="eastAsia" w:ascii="宋体" w:hAnsi="宋体" w:eastAsia="宋体" w:cs="宋体"/>
                <w:i w:val="0"/>
                <w:iCs w:val="0"/>
                <w:color w:val="000000"/>
                <w:sz w:val="24"/>
                <w:szCs w:val="24"/>
                <w:u w:val="none"/>
              </w:rPr>
            </w:pPr>
          </w:p>
        </w:tc>
        <w:tc>
          <w:tcPr>
            <w:tcW w:w="2264" w:type="dxa"/>
            <w:gridSpan w:val="4"/>
            <w:tcBorders>
              <w:top w:val="single" w:color="000000" w:sz="4" w:space="0"/>
              <w:left w:val="nil"/>
              <w:bottom w:val="nil"/>
              <w:right w:val="nil"/>
            </w:tcBorders>
            <w:shd w:val="clear" w:color="FFFFFF" w:fill="FFFFFF"/>
            <w:vAlign w:val="center"/>
          </w:tcPr>
          <w:p w14:paraId="3107B5A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(单位资质专用章)</w:t>
            </w:r>
          </w:p>
        </w:tc>
      </w:tr>
      <w:tr w14:paraId="2BCB4A4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85" w:hRule="atLeast"/>
        </w:trPr>
        <w:tc>
          <w:tcPr>
            <w:tcW w:w="2493" w:type="dxa"/>
            <w:gridSpan w:val="3"/>
            <w:tcBorders>
              <w:top w:val="nil"/>
              <w:left w:val="nil"/>
              <w:bottom w:val="nil"/>
              <w:right w:val="nil"/>
            </w:tcBorders>
            <w:shd w:val="clear" w:color="FFFFFF" w:fill="FFFFFF"/>
            <w:vAlign w:val="bottom"/>
          </w:tcPr>
          <w:p w14:paraId="598C8777">
            <w:pPr>
              <w:keepNext w:val="0"/>
              <w:keepLines w:val="0"/>
              <w:widowControl/>
              <w:suppressLineNumbers w:val="0"/>
              <w:jc w:val="left"/>
              <w:textAlignment w:val="bottom"/>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法定代表人</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或其授权人：</w:t>
            </w:r>
          </w:p>
        </w:tc>
        <w:tc>
          <w:tcPr>
            <w:tcW w:w="2489" w:type="dxa"/>
            <w:gridSpan w:val="4"/>
            <w:tcBorders>
              <w:top w:val="nil"/>
              <w:left w:val="nil"/>
              <w:bottom w:val="single" w:color="000000" w:sz="4" w:space="0"/>
              <w:right w:val="nil"/>
            </w:tcBorders>
            <w:shd w:val="clear" w:color="FFFFFF" w:fill="FFFFFF"/>
            <w:vAlign w:val="bottom"/>
          </w:tcPr>
          <w:p w14:paraId="56E92709">
            <w:pPr>
              <w:jc w:val="left"/>
              <w:rPr>
                <w:rFonts w:hint="eastAsia" w:ascii="宋体" w:hAnsi="宋体" w:eastAsia="宋体" w:cs="宋体"/>
                <w:i w:val="0"/>
                <w:iCs w:val="0"/>
                <w:color w:val="000000"/>
                <w:sz w:val="24"/>
                <w:szCs w:val="24"/>
                <w:u w:val="none"/>
              </w:rPr>
            </w:pPr>
          </w:p>
        </w:tc>
        <w:tc>
          <w:tcPr>
            <w:tcW w:w="705" w:type="dxa"/>
            <w:tcBorders>
              <w:top w:val="nil"/>
              <w:left w:val="nil"/>
              <w:bottom w:val="nil"/>
              <w:right w:val="nil"/>
            </w:tcBorders>
            <w:shd w:val="clear" w:color="FFFFFF" w:fill="FFFFFF"/>
            <w:vAlign w:val="bottom"/>
          </w:tcPr>
          <w:p w14:paraId="5A5AF432">
            <w:pPr>
              <w:jc w:val="left"/>
              <w:rPr>
                <w:rFonts w:hint="eastAsia" w:ascii="宋体" w:hAnsi="宋体" w:eastAsia="宋体" w:cs="宋体"/>
                <w:i w:val="0"/>
                <w:iCs w:val="0"/>
                <w:color w:val="000000"/>
                <w:sz w:val="24"/>
                <w:szCs w:val="24"/>
                <w:u w:val="none"/>
              </w:rPr>
            </w:pPr>
          </w:p>
        </w:tc>
        <w:tc>
          <w:tcPr>
            <w:tcW w:w="2189" w:type="dxa"/>
            <w:gridSpan w:val="5"/>
            <w:tcBorders>
              <w:top w:val="nil"/>
              <w:left w:val="nil"/>
              <w:bottom w:val="nil"/>
              <w:right w:val="nil"/>
            </w:tcBorders>
            <w:shd w:val="clear" w:color="FFFFFF" w:fill="FFFFFF"/>
            <w:vAlign w:val="bottom"/>
          </w:tcPr>
          <w:p w14:paraId="00871AC3">
            <w:pPr>
              <w:keepNext w:val="0"/>
              <w:keepLines w:val="0"/>
              <w:widowControl/>
              <w:suppressLineNumbers w:val="0"/>
              <w:jc w:val="left"/>
              <w:textAlignment w:val="bottom"/>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法定代表人</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或其授权人：</w:t>
            </w:r>
          </w:p>
        </w:tc>
        <w:tc>
          <w:tcPr>
            <w:tcW w:w="2264" w:type="dxa"/>
            <w:gridSpan w:val="4"/>
            <w:tcBorders>
              <w:top w:val="nil"/>
              <w:left w:val="nil"/>
              <w:bottom w:val="single" w:color="000000" w:sz="4" w:space="0"/>
              <w:right w:val="nil"/>
            </w:tcBorders>
            <w:shd w:val="clear" w:color="FFFFFF" w:fill="FFFFFF"/>
            <w:vAlign w:val="bottom"/>
          </w:tcPr>
          <w:p w14:paraId="030EE007">
            <w:pPr>
              <w:jc w:val="left"/>
              <w:rPr>
                <w:rFonts w:hint="eastAsia" w:ascii="宋体" w:hAnsi="宋体" w:eastAsia="宋体" w:cs="宋体"/>
                <w:i w:val="0"/>
                <w:iCs w:val="0"/>
                <w:color w:val="000000"/>
                <w:sz w:val="24"/>
                <w:szCs w:val="24"/>
                <w:u w:val="none"/>
              </w:rPr>
            </w:pPr>
          </w:p>
        </w:tc>
      </w:tr>
      <w:tr w14:paraId="3D85126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2493" w:type="dxa"/>
            <w:gridSpan w:val="3"/>
            <w:tcBorders>
              <w:top w:val="nil"/>
              <w:left w:val="nil"/>
              <w:bottom w:val="nil"/>
              <w:right w:val="nil"/>
            </w:tcBorders>
            <w:shd w:val="clear" w:color="FFFFFF" w:fill="FFFFFF"/>
            <w:vAlign w:val="bottom"/>
          </w:tcPr>
          <w:p w14:paraId="6CDAE0F1">
            <w:pPr>
              <w:jc w:val="left"/>
              <w:rPr>
                <w:rFonts w:hint="eastAsia" w:ascii="宋体" w:hAnsi="宋体" w:eastAsia="宋体" w:cs="宋体"/>
                <w:i w:val="0"/>
                <w:iCs w:val="0"/>
                <w:color w:val="000000"/>
                <w:sz w:val="24"/>
                <w:szCs w:val="24"/>
                <w:u w:val="none"/>
              </w:rPr>
            </w:pPr>
          </w:p>
        </w:tc>
        <w:tc>
          <w:tcPr>
            <w:tcW w:w="2489" w:type="dxa"/>
            <w:gridSpan w:val="4"/>
            <w:tcBorders>
              <w:top w:val="single" w:color="000000" w:sz="4" w:space="0"/>
              <w:left w:val="nil"/>
              <w:bottom w:val="nil"/>
              <w:right w:val="nil"/>
            </w:tcBorders>
            <w:shd w:val="clear" w:color="FFFFFF" w:fill="FFFFFF"/>
            <w:vAlign w:val="center"/>
          </w:tcPr>
          <w:p w14:paraId="31B56BF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(签字或盖章)</w:t>
            </w:r>
          </w:p>
        </w:tc>
        <w:tc>
          <w:tcPr>
            <w:tcW w:w="705" w:type="dxa"/>
            <w:tcBorders>
              <w:top w:val="nil"/>
              <w:left w:val="nil"/>
              <w:bottom w:val="nil"/>
              <w:right w:val="nil"/>
            </w:tcBorders>
            <w:shd w:val="clear" w:color="FFFFFF" w:fill="FFFFFF"/>
            <w:vAlign w:val="bottom"/>
          </w:tcPr>
          <w:p w14:paraId="2E88A156">
            <w:pPr>
              <w:jc w:val="left"/>
              <w:rPr>
                <w:rFonts w:hint="eastAsia" w:ascii="宋体" w:hAnsi="宋体" w:eastAsia="宋体" w:cs="宋体"/>
                <w:i w:val="0"/>
                <w:iCs w:val="0"/>
                <w:color w:val="000000"/>
                <w:sz w:val="24"/>
                <w:szCs w:val="24"/>
                <w:u w:val="none"/>
              </w:rPr>
            </w:pPr>
          </w:p>
        </w:tc>
        <w:tc>
          <w:tcPr>
            <w:tcW w:w="2189" w:type="dxa"/>
            <w:gridSpan w:val="5"/>
            <w:tcBorders>
              <w:top w:val="nil"/>
              <w:left w:val="nil"/>
              <w:bottom w:val="nil"/>
              <w:right w:val="nil"/>
            </w:tcBorders>
            <w:shd w:val="clear" w:color="FFFFFF" w:fill="FFFFFF"/>
            <w:vAlign w:val="bottom"/>
          </w:tcPr>
          <w:p w14:paraId="4448BBEB">
            <w:pPr>
              <w:jc w:val="left"/>
              <w:rPr>
                <w:rFonts w:hint="eastAsia" w:ascii="宋体" w:hAnsi="宋体" w:eastAsia="宋体" w:cs="宋体"/>
                <w:i w:val="0"/>
                <w:iCs w:val="0"/>
                <w:color w:val="000000"/>
                <w:sz w:val="24"/>
                <w:szCs w:val="24"/>
                <w:u w:val="none"/>
              </w:rPr>
            </w:pPr>
          </w:p>
        </w:tc>
        <w:tc>
          <w:tcPr>
            <w:tcW w:w="2264" w:type="dxa"/>
            <w:gridSpan w:val="4"/>
            <w:tcBorders>
              <w:top w:val="single" w:color="000000" w:sz="4" w:space="0"/>
              <w:left w:val="nil"/>
              <w:bottom w:val="nil"/>
              <w:right w:val="nil"/>
            </w:tcBorders>
            <w:shd w:val="clear" w:color="FFFFFF" w:fill="FFFFFF"/>
            <w:vAlign w:val="center"/>
          </w:tcPr>
          <w:p w14:paraId="728F89C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(签字或盖章)</w:t>
            </w:r>
          </w:p>
        </w:tc>
      </w:tr>
      <w:tr w14:paraId="73C1041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85" w:hRule="atLeast"/>
        </w:trPr>
        <w:tc>
          <w:tcPr>
            <w:tcW w:w="2493" w:type="dxa"/>
            <w:gridSpan w:val="3"/>
            <w:tcBorders>
              <w:top w:val="nil"/>
              <w:left w:val="nil"/>
              <w:bottom w:val="nil"/>
              <w:right w:val="nil"/>
            </w:tcBorders>
            <w:shd w:val="clear" w:color="FFFFFF" w:fill="FFFFFF"/>
            <w:vAlign w:val="bottom"/>
          </w:tcPr>
          <w:p w14:paraId="3025ABA4">
            <w:pPr>
              <w:keepNext w:val="0"/>
              <w:keepLines w:val="0"/>
              <w:widowControl/>
              <w:suppressLineNumbers w:val="0"/>
              <w:jc w:val="left"/>
              <w:textAlignment w:val="bottom"/>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编  制  人：</w:t>
            </w:r>
          </w:p>
        </w:tc>
        <w:tc>
          <w:tcPr>
            <w:tcW w:w="2489" w:type="dxa"/>
            <w:gridSpan w:val="4"/>
            <w:tcBorders>
              <w:top w:val="nil"/>
              <w:left w:val="nil"/>
              <w:bottom w:val="single" w:color="000000" w:sz="4" w:space="0"/>
              <w:right w:val="nil"/>
            </w:tcBorders>
            <w:shd w:val="clear" w:color="FFFFFF" w:fill="FFFFFF"/>
            <w:vAlign w:val="bottom"/>
          </w:tcPr>
          <w:p w14:paraId="7E902466">
            <w:pPr>
              <w:jc w:val="left"/>
              <w:rPr>
                <w:rFonts w:hint="eastAsia" w:ascii="宋体" w:hAnsi="宋体" w:eastAsia="宋体" w:cs="宋体"/>
                <w:i w:val="0"/>
                <w:iCs w:val="0"/>
                <w:color w:val="000000"/>
                <w:sz w:val="24"/>
                <w:szCs w:val="24"/>
                <w:u w:val="none"/>
              </w:rPr>
            </w:pPr>
          </w:p>
        </w:tc>
        <w:tc>
          <w:tcPr>
            <w:tcW w:w="705" w:type="dxa"/>
            <w:tcBorders>
              <w:top w:val="nil"/>
              <w:left w:val="nil"/>
              <w:bottom w:val="nil"/>
              <w:right w:val="nil"/>
            </w:tcBorders>
            <w:shd w:val="clear" w:color="FFFFFF" w:fill="FFFFFF"/>
            <w:vAlign w:val="bottom"/>
          </w:tcPr>
          <w:p w14:paraId="071377B1">
            <w:pPr>
              <w:jc w:val="left"/>
              <w:rPr>
                <w:rFonts w:hint="eastAsia" w:ascii="宋体" w:hAnsi="宋体" w:eastAsia="宋体" w:cs="宋体"/>
                <w:i w:val="0"/>
                <w:iCs w:val="0"/>
                <w:color w:val="000000"/>
                <w:sz w:val="24"/>
                <w:szCs w:val="24"/>
                <w:u w:val="none"/>
              </w:rPr>
            </w:pPr>
          </w:p>
        </w:tc>
        <w:tc>
          <w:tcPr>
            <w:tcW w:w="2189" w:type="dxa"/>
            <w:gridSpan w:val="5"/>
            <w:tcBorders>
              <w:top w:val="nil"/>
              <w:left w:val="nil"/>
              <w:bottom w:val="nil"/>
              <w:right w:val="nil"/>
            </w:tcBorders>
            <w:shd w:val="clear" w:color="FFFFFF" w:fill="FFFFFF"/>
            <w:vAlign w:val="bottom"/>
          </w:tcPr>
          <w:p w14:paraId="59E1D0B3">
            <w:pPr>
              <w:keepNext w:val="0"/>
              <w:keepLines w:val="0"/>
              <w:widowControl/>
              <w:suppressLineNumbers w:val="0"/>
              <w:jc w:val="left"/>
              <w:textAlignment w:val="bottom"/>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复  核  人：</w:t>
            </w:r>
          </w:p>
        </w:tc>
        <w:tc>
          <w:tcPr>
            <w:tcW w:w="2264" w:type="dxa"/>
            <w:gridSpan w:val="4"/>
            <w:tcBorders>
              <w:top w:val="nil"/>
              <w:left w:val="nil"/>
              <w:bottom w:val="single" w:color="000000" w:sz="4" w:space="0"/>
              <w:right w:val="nil"/>
            </w:tcBorders>
            <w:shd w:val="clear" w:color="FFFFFF" w:fill="FFFFFF"/>
            <w:vAlign w:val="bottom"/>
          </w:tcPr>
          <w:p w14:paraId="12DA418A">
            <w:pPr>
              <w:jc w:val="left"/>
              <w:rPr>
                <w:rFonts w:hint="eastAsia" w:ascii="宋体" w:hAnsi="宋体" w:eastAsia="宋体" w:cs="宋体"/>
                <w:i w:val="0"/>
                <w:iCs w:val="0"/>
                <w:color w:val="000000"/>
                <w:sz w:val="24"/>
                <w:szCs w:val="24"/>
                <w:u w:val="none"/>
              </w:rPr>
            </w:pPr>
          </w:p>
        </w:tc>
      </w:tr>
      <w:tr w14:paraId="7055406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2493" w:type="dxa"/>
            <w:gridSpan w:val="3"/>
            <w:tcBorders>
              <w:top w:val="nil"/>
              <w:left w:val="nil"/>
              <w:bottom w:val="nil"/>
              <w:right w:val="nil"/>
            </w:tcBorders>
            <w:shd w:val="clear" w:color="FFFFFF" w:fill="FFFFFF"/>
            <w:vAlign w:val="bottom"/>
          </w:tcPr>
          <w:p w14:paraId="49CD333B">
            <w:pPr>
              <w:jc w:val="left"/>
              <w:rPr>
                <w:rFonts w:hint="eastAsia" w:ascii="宋体" w:hAnsi="宋体" w:eastAsia="宋体" w:cs="宋体"/>
                <w:i w:val="0"/>
                <w:iCs w:val="0"/>
                <w:color w:val="000000"/>
                <w:sz w:val="24"/>
                <w:szCs w:val="24"/>
                <w:u w:val="none"/>
              </w:rPr>
            </w:pPr>
          </w:p>
        </w:tc>
        <w:tc>
          <w:tcPr>
            <w:tcW w:w="2489" w:type="dxa"/>
            <w:gridSpan w:val="4"/>
            <w:tcBorders>
              <w:top w:val="single" w:color="000000" w:sz="4" w:space="0"/>
              <w:left w:val="nil"/>
              <w:bottom w:val="nil"/>
              <w:right w:val="nil"/>
            </w:tcBorders>
            <w:shd w:val="clear" w:color="FFFFFF" w:fill="FFFFFF"/>
            <w:vAlign w:val="center"/>
          </w:tcPr>
          <w:p w14:paraId="319EB32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(造价人员签字盖专用章)</w:t>
            </w:r>
          </w:p>
        </w:tc>
        <w:tc>
          <w:tcPr>
            <w:tcW w:w="705" w:type="dxa"/>
            <w:tcBorders>
              <w:top w:val="nil"/>
              <w:left w:val="nil"/>
              <w:bottom w:val="nil"/>
              <w:right w:val="nil"/>
            </w:tcBorders>
            <w:shd w:val="clear" w:color="FFFFFF" w:fill="FFFFFF"/>
            <w:vAlign w:val="bottom"/>
          </w:tcPr>
          <w:p w14:paraId="7FBF2608">
            <w:pPr>
              <w:jc w:val="left"/>
              <w:rPr>
                <w:rFonts w:hint="eastAsia" w:ascii="宋体" w:hAnsi="宋体" w:eastAsia="宋体" w:cs="宋体"/>
                <w:i w:val="0"/>
                <w:iCs w:val="0"/>
                <w:color w:val="000000"/>
                <w:sz w:val="24"/>
                <w:szCs w:val="24"/>
                <w:u w:val="none"/>
              </w:rPr>
            </w:pPr>
          </w:p>
        </w:tc>
        <w:tc>
          <w:tcPr>
            <w:tcW w:w="2189" w:type="dxa"/>
            <w:gridSpan w:val="5"/>
            <w:tcBorders>
              <w:top w:val="nil"/>
              <w:left w:val="nil"/>
              <w:bottom w:val="nil"/>
              <w:right w:val="nil"/>
            </w:tcBorders>
            <w:shd w:val="clear" w:color="FFFFFF" w:fill="FFFFFF"/>
            <w:vAlign w:val="bottom"/>
          </w:tcPr>
          <w:p w14:paraId="375615C2">
            <w:pPr>
              <w:jc w:val="left"/>
              <w:rPr>
                <w:rFonts w:hint="eastAsia" w:ascii="宋体" w:hAnsi="宋体" w:eastAsia="宋体" w:cs="宋体"/>
                <w:i w:val="0"/>
                <w:iCs w:val="0"/>
                <w:color w:val="000000"/>
                <w:sz w:val="24"/>
                <w:szCs w:val="24"/>
                <w:u w:val="none"/>
              </w:rPr>
            </w:pPr>
          </w:p>
        </w:tc>
        <w:tc>
          <w:tcPr>
            <w:tcW w:w="2264" w:type="dxa"/>
            <w:gridSpan w:val="4"/>
            <w:tcBorders>
              <w:top w:val="single" w:color="000000" w:sz="4" w:space="0"/>
              <w:left w:val="nil"/>
              <w:bottom w:val="nil"/>
              <w:right w:val="nil"/>
            </w:tcBorders>
            <w:shd w:val="clear" w:color="FFFFFF" w:fill="FFFFFF"/>
            <w:vAlign w:val="center"/>
          </w:tcPr>
          <w:p w14:paraId="192572E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(造价工程师签字盖专用章)</w:t>
            </w:r>
          </w:p>
        </w:tc>
      </w:tr>
      <w:tr w14:paraId="299E636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85" w:hRule="atLeast"/>
        </w:trPr>
        <w:tc>
          <w:tcPr>
            <w:tcW w:w="2493" w:type="dxa"/>
            <w:gridSpan w:val="3"/>
            <w:tcBorders>
              <w:top w:val="nil"/>
              <w:left w:val="nil"/>
              <w:bottom w:val="nil"/>
              <w:right w:val="nil"/>
            </w:tcBorders>
            <w:shd w:val="clear" w:color="FFFFFF" w:fill="FFFFFF"/>
            <w:vAlign w:val="bottom"/>
          </w:tcPr>
          <w:p w14:paraId="5B197C3B">
            <w:pPr>
              <w:keepNext w:val="0"/>
              <w:keepLines w:val="0"/>
              <w:widowControl/>
              <w:suppressLineNumbers w:val="0"/>
              <w:jc w:val="left"/>
              <w:textAlignment w:val="bottom"/>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编 制 时 间：</w:t>
            </w:r>
          </w:p>
        </w:tc>
        <w:tc>
          <w:tcPr>
            <w:tcW w:w="2489" w:type="dxa"/>
            <w:gridSpan w:val="4"/>
            <w:tcBorders>
              <w:top w:val="nil"/>
              <w:left w:val="nil"/>
              <w:bottom w:val="nil"/>
              <w:right w:val="nil"/>
            </w:tcBorders>
            <w:shd w:val="clear" w:color="FFFFFF" w:fill="FFFFFF"/>
            <w:vAlign w:val="bottom"/>
          </w:tcPr>
          <w:p w14:paraId="21B5BD8F">
            <w:pPr>
              <w:keepNext w:val="0"/>
              <w:keepLines w:val="0"/>
              <w:widowControl/>
              <w:suppressLineNumbers w:val="0"/>
              <w:jc w:val="left"/>
              <w:textAlignment w:val="bottom"/>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    年   月   日</w:t>
            </w:r>
          </w:p>
        </w:tc>
        <w:tc>
          <w:tcPr>
            <w:tcW w:w="705" w:type="dxa"/>
            <w:tcBorders>
              <w:top w:val="nil"/>
              <w:left w:val="nil"/>
              <w:bottom w:val="nil"/>
              <w:right w:val="nil"/>
            </w:tcBorders>
            <w:shd w:val="clear" w:color="FFFFFF" w:fill="FFFFFF"/>
            <w:vAlign w:val="bottom"/>
          </w:tcPr>
          <w:p w14:paraId="48EEAC3F">
            <w:pPr>
              <w:jc w:val="left"/>
              <w:rPr>
                <w:rFonts w:hint="eastAsia" w:ascii="宋体" w:hAnsi="宋体" w:eastAsia="宋体" w:cs="宋体"/>
                <w:i w:val="0"/>
                <w:iCs w:val="0"/>
                <w:color w:val="000000"/>
                <w:sz w:val="24"/>
                <w:szCs w:val="24"/>
                <w:u w:val="none"/>
              </w:rPr>
            </w:pPr>
          </w:p>
        </w:tc>
        <w:tc>
          <w:tcPr>
            <w:tcW w:w="2189" w:type="dxa"/>
            <w:gridSpan w:val="5"/>
            <w:tcBorders>
              <w:top w:val="nil"/>
              <w:left w:val="nil"/>
              <w:bottom w:val="nil"/>
              <w:right w:val="nil"/>
            </w:tcBorders>
            <w:shd w:val="clear" w:color="FFFFFF" w:fill="FFFFFF"/>
            <w:vAlign w:val="bottom"/>
          </w:tcPr>
          <w:p w14:paraId="22601EFD">
            <w:pPr>
              <w:keepNext w:val="0"/>
              <w:keepLines w:val="0"/>
              <w:widowControl/>
              <w:suppressLineNumbers w:val="0"/>
              <w:jc w:val="left"/>
              <w:textAlignment w:val="bottom"/>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复 核 时 间：</w:t>
            </w:r>
          </w:p>
        </w:tc>
        <w:tc>
          <w:tcPr>
            <w:tcW w:w="2264" w:type="dxa"/>
            <w:gridSpan w:val="4"/>
            <w:tcBorders>
              <w:top w:val="nil"/>
              <w:left w:val="nil"/>
              <w:bottom w:val="nil"/>
              <w:right w:val="nil"/>
            </w:tcBorders>
            <w:shd w:val="clear" w:color="FFFFFF" w:fill="FFFFFF"/>
            <w:vAlign w:val="bottom"/>
          </w:tcPr>
          <w:p w14:paraId="41618B3D">
            <w:pPr>
              <w:keepNext w:val="0"/>
              <w:keepLines w:val="0"/>
              <w:widowControl/>
              <w:suppressLineNumbers w:val="0"/>
              <w:jc w:val="left"/>
              <w:textAlignment w:val="bottom"/>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    年   月   日</w:t>
            </w:r>
          </w:p>
        </w:tc>
      </w:tr>
      <w:tr w14:paraId="5080558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3362" w:type="dxa"/>
            <w:gridSpan w:val="4"/>
            <w:tcBorders>
              <w:top w:val="nil"/>
              <w:left w:val="nil"/>
              <w:bottom w:val="nil"/>
              <w:right w:val="nil"/>
            </w:tcBorders>
            <w:shd w:val="clear" w:color="FFFFFF" w:fill="FFFFFF"/>
            <w:vAlign w:val="center"/>
          </w:tcPr>
          <w:p w14:paraId="5A513286">
            <w:pPr>
              <w:jc w:val="left"/>
              <w:rPr>
                <w:rFonts w:hint="eastAsia" w:ascii="宋体" w:hAnsi="宋体" w:eastAsia="宋体" w:cs="宋体"/>
                <w:i w:val="0"/>
                <w:iCs w:val="0"/>
                <w:color w:val="000000"/>
                <w:sz w:val="18"/>
                <w:szCs w:val="18"/>
                <w:u w:val="none"/>
              </w:rPr>
            </w:pPr>
          </w:p>
        </w:tc>
        <w:tc>
          <w:tcPr>
            <w:tcW w:w="3855" w:type="dxa"/>
            <w:gridSpan w:val="8"/>
            <w:tcBorders>
              <w:top w:val="nil"/>
              <w:left w:val="nil"/>
              <w:bottom w:val="nil"/>
              <w:right w:val="nil"/>
            </w:tcBorders>
            <w:shd w:val="clear" w:color="FFFFFF" w:fill="FFFFFF"/>
            <w:vAlign w:val="center"/>
          </w:tcPr>
          <w:p w14:paraId="20D3B634">
            <w:pPr>
              <w:jc w:val="center"/>
              <w:rPr>
                <w:rFonts w:hint="eastAsia" w:ascii="宋体" w:hAnsi="宋体" w:eastAsia="宋体" w:cs="宋体"/>
                <w:i w:val="0"/>
                <w:iCs w:val="0"/>
                <w:color w:val="000000"/>
                <w:sz w:val="18"/>
                <w:szCs w:val="18"/>
                <w:u w:val="none"/>
              </w:rPr>
            </w:pPr>
          </w:p>
        </w:tc>
        <w:tc>
          <w:tcPr>
            <w:tcW w:w="2923" w:type="dxa"/>
            <w:gridSpan w:val="5"/>
            <w:tcBorders>
              <w:top w:val="nil"/>
              <w:left w:val="nil"/>
              <w:bottom w:val="nil"/>
              <w:right w:val="nil"/>
            </w:tcBorders>
            <w:shd w:val="clear" w:color="FFFFFF" w:fill="FFFFFF"/>
            <w:vAlign w:val="center"/>
          </w:tcPr>
          <w:p w14:paraId="05CE23CC">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扉—1</w:t>
            </w:r>
          </w:p>
        </w:tc>
      </w:tr>
      <w:tr w14:paraId="33C6353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2" w:hRule="atLeast"/>
        </w:trPr>
        <w:tc>
          <w:tcPr>
            <w:tcW w:w="10140" w:type="dxa"/>
            <w:gridSpan w:val="17"/>
            <w:tcBorders>
              <w:top w:val="nil"/>
              <w:left w:val="nil"/>
              <w:bottom w:val="nil"/>
              <w:right w:val="nil"/>
            </w:tcBorders>
            <w:shd w:val="clear" w:color="FFFFFF" w:fill="FFFFFF"/>
            <w:vAlign w:val="center"/>
          </w:tcPr>
          <w:p w14:paraId="50D70B84">
            <w:pPr>
              <w:keepNext w:val="0"/>
              <w:keepLines w:val="0"/>
              <w:widowControl/>
              <w:suppressLineNumbers w:val="0"/>
              <w:jc w:val="center"/>
              <w:textAlignment w:val="center"/>
              <w:rPr>
                <w:rFonts w:hint="eastAsia" w:ascii="宋体" w:hAnsi="宋体" w:eastAsia="宋体" w:cs="宋体"/>
                <w:b/>
                <w:bCs/>
                <w:i w:val="0"/>
                <w:iCs w:val="0"/>
                <w:color w:val="000000"/>
                <w:sz w:val="40"/>
                <w:szCs w:val="40"/>
                <w:u w:val="none"/>
              </w:rPr>
            </w:pPr>
            <w:r>
              <w:rPr>
                <w:rFonts w:hint="eastAsia" w:ascii="宋体" w:hAnsi="宋体" w:eastAsia="宋体" w:cs="宋体"/>
                <w:b/>
                <w:bCs/>
                <w:i w:val="0"/>
                <w:iCs w:val="0"/>
                <w:color w:val="000000"/>
                <w:kern w:val="0"/>
                <w:sz w:val="40"/>
                <w:szCs w:val="40"/>
                <w:u w:val="none"/>
                <w:lang w:val="en-US" w:eastAsia="zh-CN" w:bidi="ar"/>
              </w:rPr>
              <w:t>分部分项工程和单价措施项目清单与计价表</w:t>
            </w:r>
          </w:p>
        </w:tc>
      </w:tr>
      <w:tr w14:paraId="66BC40C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0" w:hRule="atLeast"/>
        </w:trPr>
        <w:tc>
          <w:tcPr>
            <w:tcW w:w="4532" w:type="dxa"/>
            <w:gridSpan w:val="6"/>
            <w:tcBorders>
              <w:top w:val="nil"/>
              <w:left w:val="nil"/>
              <w:bottom w:val="nil"/>
              <w:right w:val="nil"/>
            </w:tcBorders>
            <w:shd w:val="clear" w:color="FFFFFF" w:fill="FFFFFF"/>
            <w:vAlign w:val="bottom"/>
          </w:tcPr>
          <w:p w14:paraId="14D4150E">
            <w:pPr>
              <w:keepNext w:val="0"/>
              <w:keepLines w:val="0"/>
              <w:widowControl/>
              <w:suppressLineNumbers w:val="0"/>
              <w:jc w:val="left"/>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工程名称：装饰工程</w:t>
            </w:r>
          </w:p>
        </w:tc>
        <w:tc>
          <w:tcPr>
            <w:tcW w:w="3419" w:type="dxa"/>
            <w:gridSpan w:val="8"/>
            <w:tcBorders>
              <w:top w:val="nil"/>
              <w:left w:val="nil"/>
              <w:bottom w:val="nil"/>
              <w:right w:val="nil"/>
            </w:tcBorders>
            <w:shd w:val="clear" w:color="FFFFFF" w:fill="FFFFFF"/>
            <w:vAlign w:val="bottom"/>
          </w:tcPr>
          <w:p w14:paraId="493A6EF5">
            <w:pPr>
              <w:keepNext w:val="0"/>
              <w:keepLines w:val="0"/>
              <w:widowControl/>
              <w:suppressLineNumbers w:val="0"/>
              <w:jc w:val="left"/>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标段：哈达门乡水厕入户改造项目</w:t>
            </w:r>
          </w:p>
        </w:tc>
        <w:tc>
          <w:tcPr>
            <w:tcW w:w="2189" w:type="dxa"/>
            <w:gridSpan w:val="3"/>
            <w:tcBorders>
              <w:top w:val="nil"/>
              <w:left w:val="nil"/>
              <w:bottom w:val="nil"/>
              <w:right w:val="nil"/>
            </w:tcBorders>
            <w:shd w:val="clear" w:color="FFFFFF" w:fill="FFFFFF"/>
            <w:vAlign w:val="bottom"/>
          </w:tcPr>
          <w:p w14:paraId="05CDB620">
            <w:pPr>
              <w:keepNext w:val="0"/>
              <w:keepLines w:val="0"/>
              <w:widowControl/>
              <w:suppressLineNumbers w:val="0"/>
              <w:jc w:val="right"/>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第 1 页  共 2 页</w:t>
            </w:r>
          </w:p>
        </w:tc>
      </w:tr>
      <w:tr w14:paraId="7F02F3A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1047" w:type="dxa"/>
            <w:vMerge w:val="restart"/>
            <w:tcBorders>
              <w:top w:val="single" w:color="000000" w:sz="8" w:space="0"/>
              <w:left w:val="single" w:color="000000" w:sz="8" w:space="0"/>
              <w:bottom w:val="single" w:color="000000" w:sz="4" w:space="0"/>
              <w:right w:val="single" w:color="000000" w:sz="4" w:space="0"/>
            </w:tcBorders>
            <w:shd w:val="clear" w:color="FFFFFF" w:fill="FFFFFF"/>
            <w:vAlign w:val="center"/>
          </w:tcPr>
          <w:p w14:paraId="39E3183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序号</w:t>
            </w:r>
          </w:p>
        </w:tc>
        <w:tc>
          <w:tcPr>
            <w:tcW w:w="1416" w:type="dxa"/>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4E87D31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项目编码</w:t>
            </w:r>
          </w:p>
        </w:tc>
        <w:tc>
          <w:tcPr>
            <w:tcW w:w="1454" w:type="dxa"/>
            <w:gridSpan w:val="3"/>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79A997C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项目名称</w:t>
            </w:r>
          </w:p>
        </w:tc>
        <w:tc>
          <w:tcPr>
            <w:tcW w:w="1938" w:type="dxa"/>
            <w:gridSpan w:val="4"/>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75B849D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项目特征描述</w:t>
            </w:r>
          </w:p>
        </w:tc>
        <w:tc>
          <w:tcPr>
            <w:tcW w:w="675" w:type="dxa"/>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3F2A748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计量单位</w:t>
            </w:r>
          </w:p>
        </w:tc>
        <w:tc>
          <w:tcPr>
            <w:tcW w:w="675" w:type="dxa"/>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35825F8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工程量</w:t>
            </w:r>
          </w:p>
        </w:tc>
        <w:tc>
          <w:tcPr>
            <w:tcW w:w="2935" w:type="dxa"/>
            <w:gridSpan w:val="6"/>
            <w:tcBorders>
              <w:top w:val="single" w:color="000000" w:sz="8" w:space="0"/>
              <w:left w:val="single" w:color="000000" w:sz="4" w:space="0"/>
              <w:bottom w:val="single" w:color="000000" w:sz="4" w:space="0"/>
              <w:right w:val="single" w:color="000000" w:sz="4" w:space="0"/>
            </w:tcBorders>
            <w:shd w:val="clear" w:color="FFFFFF" w:fill="FFFFFF"/>
            <w:vAlign w:val="center"/>
          </w:tcPr>
          <w:p w14:paraId="09313E5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金额（元）</w:t>
            </w:r>
          </w:p>
        </w:tc>
      </w:tr>
      <w:tr w14:paraId="1AB65A7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1047" w:type="dxa"/>
            <w:vMerge w:val="continue"/>
            <w:tcBorders>
              <w:top w:val="single" w:color="000000" w:sz="8" w:space="0"/>
              <w:left w:val="single" w:color="000000" w:sz="8" w:space="0"/>
              <w:bottom w:val="single" w:color="000000" w:sz="4" w:space="0"/>
              <w:right w:val="single" w:color="000000" w:sz="4" w:space="0"/>
            </w:tcBorders>
            <w:shd w:val="clear" w:color="FFFFFF" w:fill="FFFFFF"/>
            <w:vAlign w:val="center"/>
          </w:tcPr>
          <w:p w14:paraId="34B29755">
            <w:pPr>
              <w:jc w:val="center"/>
              <w:rPr>
                <w:rFonts w:hint="eastAsia" w:ascii="宋体" w:hAnsi="宋体" w:eastAsia="宋体" w:cs="宋体"/>
                <w:i w:val="0"/>
                <w:iCs w:val="0"/>
                <w:color w:val="000000"/>
                <w:sz w:val="20"/>
                <w:szCs w:val="20"/>
                <w:u w:val="none"/>
              </w:rPr>
            </w:pPr>
          </w:p>
        </w:tc>
        <w:tc>
          <w:tcPr>
            <w:tcW w:w="1416"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30B2267C">
            <w:pPr>
              <w:jc w:val="center"/>
              <w:rPr>
                <w:rFonts w:hint="eastAsia" w:ascii="宋体" w:hAnsi="宋体" w:eastAsia="宋体" w:cs="宋体"/>
                <w:i w:val="0"/>
                <w:iCs w:val="0"/>
                <w:color w:val="000000"/>
                <w:sz w:val="20"/>
                <w:szCs w:val="20"/>
                <w:u w:val="none"/>
              </w:rPr>
            </w:pPr>
          </w:p>
        </w:tc>
        <w:tc>
          <w:tcPr>
            <w:tcW w:w="1454" w:type="dxa"/>
            <w:gridSpan w:val="3"/>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2C2DC1F2">
            <w:pPr>
              <w:jc w:val="center"/>
              <w:rPr>
                <w:rFonts w:hint="eastAsia" w:ascii="宋体" w:hAnsi="宋体" w:eastAsia="宋体" w:cs="宋体"/>
                <w:i w:val="0"/>
                <w:iCs w:val="0"/>
                <w:color w:val="000000"/>
                <w:sz w:val="20"/>
                <w:szCs w:val="20"/>
                <w:u w:val="none"/>
              </w:rPr>
            </w:pPr>
          </w:p>
        </w:tc>
        <w:tc>
          <w:tcPr>
            <w:tcW w:w="1938" w:type="dxa"/>
            <w:gridSpan w:val="4"/>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659C224E">
            <w:pPr>
              <w:jc w:val="center"/>
              <w:rPr>
                <w:rFonts w:hint="eastAsia" w:ascii="宋体" w:hAnsi="宋体" w:eastAsia="宋体" w:cs="宋体"/>
                <w:i w:val="0"/>
                <w:iCs w:val="0"/>
                <w:color w:val="000000"/>
                <w:sz w:val="20"/>
                <w:szCs w:val="20"/>
                <w:u w:val="none"/>
              </w:rPr>
            </w:pPr>
          </w:p>
        </w:tc>
        <w:tc>
          <w:tcPr>
            <w:tcW w:w="675"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1CB21951">
            <w:pPr>
              <w:jc w:val="center"/>
              <w:rPr>
                <w:rFonts w:hint="eastAsia" w:ascii="宋体" w:hAnsi="宋体" w:eastAsia="宋体" w:cs="宋体"/>
                <w:i w:val="0"/>
                <w:iCs w:val="0"/>
                <w:color w:val="000000"/>
                <w:sz w:val="20"/>
                <w:szCs w:val="20"/>
                <w:u w:val="none"/>
              </w:rPr>
            </w:pPr>
          </w:p>
        </w:tc>
        <w:tc>
          <w:tcPr>
            <w:tcW w:w="675"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409B992E">
            <w:pPr>
              <w:jc w:val="center"/>
              <w:rPr>
                <w:rFonts w:hint="eastAsia" w:ascii="宋体" w:hAnsi="宋体" w:eastAsia="宋体" w:cs="宋体"/>
                <w:i w:val="0"/>
                <w:iCs w:val="0"/>
                <w:color w:val="000000"/>
                <w:sz w:val="20"/>
                <w:szCs w:val="20"/>
                <w:u w:val="none"/>
              </w:rPr>
            </w:pPr>
          </w:p>
        </w:tc>
        <w:tc>
          <w:tcPr>
            <w:tcW w:w="1000" w:type="dxa"/>
            <w:gridSpan w:val="4"/>
            <w:vMerge w:val="restart"/>
            <w:tcBorders>
              <w:top w:val="single" w:color="000000" w:sz="4" w:space="0"/>
              <w:left w:val="single" w:color="000000" w:sz="4" w:space="0"/>
              <w:bottom w:val="single" w:color="000000" w:sz="4" w:space="0"/>
              <w:right w:val="single" w:color="000000" w:sz="4" w:space="0"/>
            </w:tcBorders>
            <w:shd w:val="clear" w:color="FFFFFF" w:fill="FFFFFF"/>
            <w:vAlign w:val="center"/>
          </w:tcPr>
          <w:p w14:paraId="6FA1233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综合单价</w:t>
            </w:r>
          </w:p>
        </w:tc>
        <w:tc>
          <w:tcPr>
            <w:tcW w:w="837" w:type="dxa"/>
            <w:vMerge w:val="restart"/>
            <w:tcBorders>
              <w:top w:val="single" w:color="000000" w:sz="4" w:space="0"/>
              <w:left w:val="single" w:color="000000" w:sz="4" w:space="0"/>
              <w:bottom w:val="single" w:color="000000" w:sz="4" w:space="0"/>
              <w:right w:val="single" w:color="000000" w:sz="4" w:space="0"/>
            </w:tcBorders>
            <w:shd w:val="clear" w:color="FFFFFF" w:fill="FFFFFF"/>
            <w:vAlign w:val="center"/>
          </w:tcPr>
          <w:p w14:paraId="167E787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合价</w:t>
            </w:r>
          </w:p>
        </w:tc>
        <w:tc>
          <w:tcPr>
            <w:tcW w:w="1098"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558AB73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其中</w:t>
            </w:r>
          </w:p>
        </w:tc>
      </w:tr>
      <w:tr w14:paraId="1A8874E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047" w:type="dxa"/>
            <w:vMerge w:val="continue"/>
            <w:tcBorders>
              <w:top w:val="single" w:color="000000" w:sz="8" w:space="0"/>
              <w:left w:val="single" w:color="000000" w:sz="8" w:space="0"/>
              <w:bottom w:val="single" w:color="000000" w:sz="4" w:space="0"/>
              <w:right w:val="single" w:color="000000" w:sz="4" w:space="0"/>
            </w:tcBorders>
            <w:shd w:val="clear" w:color="FFFFFF" w:fill="FFFFFF"/>
            <w:vAlign w:val="center"/>
          </w:tcPr>
          <w:p w14:paraId="34A4BD6A">
            <w:pPr>
              <w:jc w:val="center"/>
              <w:rPr>
                <w:rFonts w:hint="eastAsia" w:ascii="宋体" w:hAnsi="宋体" w:eastAsia="宋体" w:cs="宋体"/>
                <w:i w:val="0"/>
                <w:iCs w:val="0"/>
                <w:color w:val="000000"/>
                <w:sz w:val="20"/>
                <w:szCs w:val="20"/>
                <w:u w:val="none"/>
              </w:rPr>
            </w:pPr>
          </w:p>
        </w:tc>
        <w:tc>
          <w:tcPr>
            <w:tcW w:w="1416"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559B4A3B">
            <w:pPr>
              <w:jc w:val="center"/>
              <w:rPr>
                <w:rFonts w:hint="eastAsia" w:ascii="宋体" w:hAnsi="宋体" w:eastAsia="宋体" w:cs="宋体"/>
                <w:i w:val="0"/>
                <w:iCs w:val="0"/>
                <w:color w:val="000000"/>
                <w:sz w:val="20"/>
                <w:szCs w:val="20"/>
                <w:u w:val="none"/>
              </w:rPr>
            </w:pPr>
          </w:p>
        </w:tc>
        <w:tc>
          <w:tcPr>
            <w:tcW w:w="1454" w:type="dxa"/>
            <w:gridSpan w:val="3"/>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5FE51BC7">
            <w:pPr>
              <w:jc w:val="center"/>
              <w:rPr>
                <w:rFonts w:hint="eastAsia" w:ascii="宋体" w:hAnsi="宋体" w:eastAsia="宋体" w:cs="宋体"/>
                <w:i w:val="0"/>
                <w:iCs w:val="0"/>
                <w:color w:val="000000"/>
                <w:sz w:val="20"/>
                <w:szCs w:val="20"/>
                <w:u w:val="none"/>
              </w:rPr>
            </w:pPr>
          </w:p>
        </w:tc>
        <w:tc>
          <w:tcPr>
            <w:tcW w:w="1938" w:type="dxa"/>
            <w:gridSpan w:val="4"/>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17CC84E3">
            <w:pPr>
              <w:jc w:val="center"/>
              <w:rPr>
                <w:rFonts w:hint="eastAsia" w:ascii="宋体" w:hAnsi="宋体" w:eastAsia="宋体" w:cs="宋体"/>
                <w:i w:val="0"/>
                <w:iCs w:val="0"/>
                <w:color w:val="000000"/>
                <w:sz w:val="20"/>
                <w:szCs w:val="20"/>
                <w:u w:val="none"/>
              </w:rPr>
            </w:pPr>
          </w:p>
        </w:tc>
        <w:tc>
          <w:tcPr>
            <w:tcW w:w="675"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589DFE4F">
            <w:pPr>
              <w:jc w:val="center"/>
              <w:rPr>
                <w:rFonts w:hint="eastAsia" w:ascii="宋体" w:hAnsi="宋体" w:eastAsia="宋体" w:cs="宋体"/>
                <w:i w:val="0"/>
                <w:iCs w:val="0"/>
                <w:color w:val="000000"/>
                <w:sz w:val="20"/>
                <w:szCs w:val="20"/>
                <w:u w:val="none"/>
              </w:rPr>
            </w:pPr>
          </w:p>
        </w:tc>
        <w:tc>
          <w:tcPr>
            <w:tcW w:w="675"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209A8A2C">
            <w:pPr>
              <w:jc w:val="center"/>
              <w:rPr>
                <w:rFonts w:hint="eastAsia" w:ascii="宋体" w:hAnsi="宋体" w:eastAsia="宋体" w:cs="宋体"/>
                <w:i w:val="0"/>
                <w:iCs w:val="0"/>
                <w:color w:val="000000"/>
                <w:sz w:val="20"/>
                <w:szCs w:val="20"/>
                <w:u w:val="none"/>
              </w:rPr>
            </w:pPr>
          </w:p>
        </w:tc>
        <w:tc>
          <w:tcPr>
            <w:tcW w:w="1000" w:type="dxa"/>
            <w:gridSpan w:val="4"/>
            <w:vMerge w:val="continue"/>
            <w:tcBorders>
              <w:top w:val="single" w:color="000000" w:sz="4" w:space="0"/>
              <w:left w:val="single" w:color="000000" w:sz="4" w:space="0"/>
              <w:bottom w:val="single" w:color="000000" w:sz="4" w:space="0"/>
              <w:right w:val="single" w:color="000000" w:sz="4" w:space="0"/>
            </w:tcBorders>
            <w:shd w:val="clear" w:color="FFFFFF" w:fill="FFFFFF"/>
            <w:vAlign w:val="center"/>
          </w:tcPr>
          <w:p w14:paraId="39B802BE">
            <w:pPr>
              <w:jc w:val="center"/>
              <w:rPr>
                <w:rFonts w:hint="eastAsia" w:ascii="宋体" w:hAnsi="宋体" w:eastAsia="宋体" w:cs="宋体"/>
                <w:i w:val="0"/>
                <w:iCs w:val="0"/>
                <w:color w:val="000000"/>
                <w:sz w:val="20"/>
                <w:szCs w:val="20"/>
                <w:u w:val="none"/>
              </w:rPr>
            </w:pPr>
          </w:p>
        </w:tc>
        <w:tc>
          <w:tcPr>
            <w:tcW w:w="837" w:type="dxa"/>
            <w:vMerge w:val="continue"/>
            <w:tcBorders>
              <w:top w:val="single" w:color="000000" w:sz="4" w:space="0"/>
              <w:left w:val="single" w:color="000000" w:sz="4" w:space="0"/>
              <w:bottom w:val="single" w:color="000000" w:sz="4" w:space="0"/>
              <w:right w:val="single" w:color="000000" w:sz="4" w:space="0"/>
            </w:tcBorders>
            <w:shd w:val="clear" w:color="FFFFFF" w:fill="FFFFFF"/>
            <w:vAlign w:val="center"/>
          </w:tcPr>
          <w:p w14:paraId="4E06FB08">
            <w:pPr>
              <w:jc w:val="center"/>
              <w:rPr>
                <w:rFonts w:hint="eastAsia" w:ascii="宋体" w:hAnsi="宋体" w:eastAsia="宋体" w:cs="宋体"/>
                <w:i w:val="0"/>
                <w:iCs w:val="0"/>
                <w:color w:val="000000"/>
                <w:sz w:val="20"/>
                <w:szCs w:val="20"/>
                <w:u w:val="none"/>
              </w:rPr>
            </w:pPr>
          </w:p>
        </w:tc>
        <w:tc>
          <w:tcPr>
            <w:tcW w:w="1098"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0722823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暂估价</w:t>
            </w:r>
          </w:p>
        </w:tc>
      </w:tr>
      <w:tr w14:paraId="27C8BCD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104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E6C68A1">
            <w:pPr>
              <w:jc w:val="center"/>
              <w:rPr>
                <w:rFonts w:hint="eastAsia" w:ascii="宋体" w:hAnsi="宋体" w:eastAsia="宋体" w:cs="宋体"/>
                <w:i w:val="0"/>
                <w:iCs w:val="0"/>
                <w:color w:val="000000"/>
                <w:sz w:val="20"/>
                <w:szCs w:val="20"/>
                <w:u w:val="none"/>
              </w:rPr>
            </w:pPr>
          </w:p>
        </w:tc>
        <w:tc>
          <w:tcPr>
            <w:tcW w:w="14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E7F952B">
            <w:pPr>
              <w:jc w:val="left"/>
              <w:rPr>
                <w:rFonts w:hint="eastAsia" w:ascii="宋体" w:hAnsi="宋体" w:eastAsia="宋体" w:cs="宋体"/>
                <w:i w:val="0"/>
                <w:iCs w:val="0"/>
                <w:color w:val="000000"/>
                <w:sz w:val="20"/>
                <w:szCs w:val="20"/>
                <w:u w:val="none"/>
              </w:rPr>
            </w:pPr>
          </w:p>
        </w:tc>
        <w:tc>
          <w:tcPr>
            <w:tcW w:w="1454"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08B3817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门窗工程</w:t>
            </w:r>
          </w:p>
        </w:tc>
        <w:tc>
          <w:tcPr>
            <w:tcW w:w="1938"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1D662D8F">
            <w:pPr>
              <w:jc w:val="left"/>
              <w:rPr>
                <w:rFonts w:hint="eastAsia" w:ascii="宋体" w:hAnsi="宋体" w:eastAsia="宋体" w:cs="宋体"/>
                <w:i w:val="0"/>
                <w:iCs w:val="0"/>
                <w:color w:val="000000"/>
                <w:sz w:val="20"/>
                <w:szCs w:val="20"/>
                <w:u w:val="none"/>
              </w:rPr>
            </w:pPr>
          </w:p>
        </w:tc>
        <w:tc>
          <w:tcPr>
            <w:tcW w:w="6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D9C71BF">
            <w:pPr>
              <w:jc w:val="left"/>
              <w:rPr>
                <w:rFonts w:hint="eastAsia" w:ascii="宋体" w:hAnsi="宋体" w:eastAsia="宋体" w:cs="宋体"/>
                <w:i w:val="0"/>
                <w:iCs w:val="0"/>
                <w:color w:val="000000"/>
                <w:sz w:val="20"/>
                <w:szCs w:val="20"/>
                <w:u w:val="none"/>
              </w:rPr>
            </w:pPr>
          </w:p>
        </w:tc>
        <w:tc>
          <w:tcPr>
            <w:tcW w:w="6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837D996">
            <w:pPr>
              <w:jc w:val="right"/>
              <w:rPr>
                <w:rFonts w:hint="eastAsia" w:ascii="宋体" w:hAnsi="宋体" w:eastAsia="宋体" w:cs="宋体"/>
                <w:i w:val="0"/>
                <w:iCs w:val="0"/>
                <w:color w:val="000000"/>
                <w:sz w:val="20"/>
                <w:szCs w:val="20"/>
                <w:u w:val="none"/>
              </w:rPr>
            </w:pPr>
          </w:p>
        </w:tc>
        <w:tc>
          <w:tcPr>
            <w:tcW w:w="100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379184EB">
            <w:pPr>
              <w:jc w:val="right"/>
              <w:rPr>
                <w:rFonts w:hint="eastAsia" w:ascii="宋体" w:hAnsi="宋体" w:eastAsia="宋体" w:cs="宋体"/>
                <w:i w:val="0"/>
                <w:iCs w:val="0"/>
                <w:color w:val="000000"/>
                <w:sz w:val="20"/>
                <w:szCs w:val="20"/>
                <w:u w:val="none"/>
              </w:rPr>
            </w:pPr>
          </w:p>
        </w:tc>
        <w:tc>
          <w:tcPr>
            <w:tcW w:w="83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60998C4">
            <w:pPr>
              <w:jc w:val="right"/>
              <w:rPr>
                <w:rFonts w:hint="eastAsia" w:ascii="宋体" w:hAnsi="宋体" w:eastAsia="宋体" w:cs="宋体"/>
                <w:i w:val="0"/>
                <w:iCs w:val="0"/>
                <w:color w:val="000000"/>
                <w:sz w:val="20"/>
                <w:szCs w:val="20"/>
                <w:u w:val="none"/>
              </w:rPr>
            </w:pPr>
          </w:p>
        </w:tc>
        <w:tc>
          <w:tcPr>
            <w:tcW w:w="1098"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7E94080E">
            <w:pPr>
              <w:jc w:val="right"/>
              <w:rPr>
                <w:rFonts w:hint="eastAsia" w:ascii="宋体" w:hAnsi="宋体" w:eastAsia="宋体" w:cs="宋体"/>
                <w:i w:val="0"/>
                <w:iCs w:val="0"/>
                <w:color w:val="000000"/>
                <w:sz w:val="20"/>
                <w:szCs w:val="20"/>
                <w:u w:val="none"/>
              </w:rPr>
            </w:pPr>
          </w:p>
        </w:tc>
      </w:tr>
      <w:tr w14:paraId="7736133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660" w:hRule="atLeast"/>
        </w:trPr>
        <w:tc>
          <w:tcPr>
            <w:tcW w:w="104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294FB9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14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46D97C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010804002001</w:t>
            </w:r>
          </w:p>
        </w:tc>
        <w:tc>
          <w:tcPr>
            <w:tcW w:w="1454"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1AA74BE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钢木大门</w:t>
            </w:r>
          </w:p>
        </w:tc>
        <w:tc>
          <w:tcPr>
            <w:tcW w:w="1938"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1D41D46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1.门代号及洞口尺寸:详见设计图纸</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2.门框、扇材质:钢木大门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3.包含门五金配件</w:t>
            </w:r>
          </w:p>
        </w:tc>
        <w:tc>
          <w:tcPr>
            <w:tcW w:w="6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351DD7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6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B042130">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115.52</w:t>
            </w:r>
          </w:p>
        </w:tc>
        <w:tc>
          <w:tcPr>
            <w:tcW w:w="100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4BBB6BEF">
            <w:pPr>
              <w:jc w:val="right"/>
              <w:rPr>
                <w:rFonts w:hint="eastAsia" w:ascii="宋体" w:hAnsi="宋体" w:eastAsia="宋体" w:cs="宋体"/>
                <w:i w:val="0"/>
                <w:iCs w:val="0"/>
                <w:color w:val="000000"/>
                <w:sz w:val="20"/>
                <w:szCs w:val="20"/>
                <w:u w:val="none"/>
              </w:rPr>
            </w:pPr>
          </w:p>
        </w:tc>
        <w:tc>
          <w:tcPr>
            <w:tcW w:w="83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802F92A">
            <w:pPr>
              <w:jc w:val="right"/>
              <w:rPr>
                <w:rFonts w:hint="eastAsia" w:ascii="宋体" w:hAnsi="宋体" w:eastAsia="宋体" w:cs="宋体"/>
                <w:i w:val="0"/>
                <w:iCs w:val="0"/>
                <w:color w:val="000000"/>
                <w:sz w:val="20"/>
                <w:szCs w:val="20"/>
                <w:u w:val="none"/>
              </w:rPr>
            </w:pPr>
          </w:p>
        </w:tc>
        <w:tc>
          <w:tcPr>
            <w:tcW w:w="1098"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2817470B">
            <w:pPr>
              <w:jc w:val="right"/>
              <w:rPr>
                <w:rFonts w:hint="eastAsia" w:ascii="宋体" w:hAnsi="宋体" w:eastAsia="宋体" w:cs="宋体"/>
                <w:i w:val="0"/>
                <w:iCs w:val="0"/>
                <w:color w:val="000000"/>
                <w:sz w:val="20"/>
                <w:szCs w:val="20"/>
                <w:u w:val="none"/>
              </w:rPr>
            </w:pPr>
          </w:p>
        </w:tc>
      </w:tr>
      <w:tr w14:paraId="790227F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25" w:hRule="atLeast"/>
        </w:trPr>
        <w:tc>
          <w:tcPr>
            <w:tcW w:w="104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07271D7">
            <w:pPr>
              <w:jc w:val="center"/>
              <w:rPr>
                <w:rFonts w:hint="eastAsia" w:ascii="宋体" w:hAnsi="宋体" w:eastAsia="宋体" w:cs="宋体"/>
                <w:i w:val="0"/>
                <w:iCs w:val="0"/>
                <w:color w:val="000000"/>
                <w:sz w:val="20"/>
                <w:szCs w:val="20"/>
                <w:u w:val="none"/>
              </w:rPr>
            </w:pPr>
          </w:p>
        </w:tc>
        <w:tc>
          <w:tcPr>
            <w:tcW w:w="14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FDABFB4">
            <w:pPr>
              <w:jc w:val="left"/>
              <w:rPr>
                <w:rFonts w:hint="eastAsia" w:ascii="宋体" w:hAnsi="宋体" w:eastAsia="宋体" w:cs="宋体"/>
                <w:i w:val="0"/>
                <w:iCs w:val="0"/>
                <w:color w:val="000000"/>
                <w:sz w:val="20"/>
                <w:szCs w:val="20"/>
                <w:u w:val="none"/>
              </w:rPr>
            </w:pPr>
          </w:p>
        </w:tc>
        <w:tc>
          <w:tcPr>
            <w:tcW w:w="1454"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1AAC46D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楼地面</w:t>
            </w:r>
          </w:p>
        </w:tc>
        <w:tc>
          <w:tcPr>
            <w:tcW w:w="1938"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56A95110">
            <w:pPr>
              <w:jc w:val="left"/>
              <w:rPr>
                <w:rFonts w:hint="eastAsia" w:ascii="宋体" w:hAnsi="宋体" w:eastAsia="宋体" w:cs="宋体"/>
                <w:i w:val="0"/>
                <w:iCs w:val="0"/>
                <w:color w:val="000000"/>
                <w:sz w:val="20"/>
                <w:szCs w:val="20"/>
                <w:u w:val="none"/>
              </w:rPr>
            </w:pPr>
          </w:p>
        </w:tc>
        <w:tc>
          <w:tcPr>
            <w:tcW w:w="6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766D847">
            <w:pPr>
              <w:jc w:val="left"/>
              <w:rPr>
                <w:rFonts w:hint="eastAsia" w:ascii="宋体" w:hAnsi="宋体" w:eastAsia="宋体" w:cs="宋体"/>
                <w:i w:val="0"/>
                <w:iCs w:val="0"/>
                <w:color w:val="000000"/>
                <w:sz w:val="20"/>
                <w:szCs w:val="20"/>
                <w:u w:val="none"/>
              </w:rPr>
            </w:pPr>
          </w:p>
        </w:tc>
        <w:tc>
          <w:tcPr>
            <w:tcW w:w="6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91D8A1D">
            <w:pPr>
              <w:jc w:val="right"/>
              <w:rPr>
                <w:rFonts w:hint="eastAsia" w:ascii="宋体" w:hAnsi="宋体" w:eastAsia="宋体" w:cs="宋体"/>
                <w:i w:val="0"/>
                <w:iCs w:val="0"/>
                <w:color w:val="000000"/>
                <w:sz w:val="20"/>
                <w:szCs w:val="20"/>
                <w:u w:val="none"/>
              </w:rPr>
            </w:pPr>
          </w:p>
        </w:tc>
        <w:tc>
          <w:tcPr>
            <w:tcW w:w="100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54D51DF3">
            <w:pPr>
              <w:jc w:val="right"/>
              <w:rPr>
                <w:rFonts w:hint="eastAsia" w:ascii="宋体" w:hAnsi="宋体" w:eastAsia="宋体" w:cs="宋体"/>
                <w:i w:val="0"/>
                <w:iCs w:val="0"/>
                <w:color w:val="000000"/>
                <w:sz w:val="20"/>
                <w:szCs w:val="20"/>
                <w:u w:val="none"/>
              </w:rPr>
            </w:pPr>
          </w:p>
        </w:tc>
        <w:tc>
          <w:tcPr>
            <w:tcW w:w="83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F0FEE7C">
            <w:pPr>
              <w:jc w:val="right"/>
              <w:rPr>
                <w:rFonts w:hint="eastAsia" w:ascii="宋体" w:hAnsi="宋体" w:eastAsia="宋体" w:cs="宋体"/>
                <w:i w:val="0"/>
                <w:iCs w:val="0"/>
                <w:color w:val="000000"/>
                <w:sz w:val="20"/>
                <w:szCs w:val="20"/>
                <w:u w:val="none"/>
              </w:rPr>
            </w:pPr>
          </w:p>
        </w:tc>
        <w:tc>
          <w:tcPr>
            <w:tcW w:w="1098"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0C417D60">
            <w:pPr>
              <w:jc w:val="right"/>
              <w:rPr>
                <w:rFonts w:hint="eastAsia" w:ascii="宋体" w:hAnsi="宋体" w:eastAsia="宋体" w:cs="宋体"/>
                <w:i w:val="0"/>
                <w:iCs w:val="0"/>
                <w:color w:val="000000"/>
                <w:sz w:val="20"/>
                <w:szCs w:val="20"/>
                <w:u w:val="none"/>
              </w:rPr>
            </w:pPr>
          </w:p>
        </w:tc>
      </w:tr>
      <w:tr w14:paraId="3692F85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50" w:hRule="atLeast"/>
        </w:trPr>
        <w:tc>
          <w:tcPr>
            <w:tcW w:w="104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0E545E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14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EEB56B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011101006001</w:t>
            </w:r>
          </w:p>
        </w:tc>
        <w:tc>
          <w:tcPr>
            <w:tcW w:w="1454"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6519F9E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平面砂浆找平层</w:t>
            </w:r>
          </w:p>
        </w:tc>
        <w:tc>
          <w:tcPr>
            <w:tcW w:w="1938"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4B88A96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1.找平层厚度、砂浆配合比:20mm厚1:3水泥砂浆找平层</w:t>
            </w:r>
          </w:p>
        </w:tc>
        <w:tc>
          <w:tcPr>
            <w:tcW w:w="6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A8DACB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6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355A505">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372.31</w:t>
            </w:r>
          </w:p>
        </w:tc>
        <w:tc>
          <w:tcPr>
            <w:tcW w:w="100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15AA79EB">
            <w:pPr>
              <w:jc w:val="right"/>
              <w:rPr>
                <w:rFonts w:hint="eastAsia" w:ascii="宋体" w:hAnsi="宋体" w:eastAsia="宋体" w:cs="宋体"/>
                <w:i w:val="0"/>
                <w:iCs w:val="0"/>
                <w:color w:val="000000"/>
                <w:sz w:val="20"/>
                <w:szCs w:val="20"/>
                <w:u w:val="none"/>
              </w:rPr>
            </w:pPr>
          </w:p>
        </w:tc>
        <w:tc>
          <w:tcPr>
            <w:tcW w:w="83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C90E423">
            <w:pPr>
              <w:jc w:val="right"/>
              <w:rPr>
                <w:rFonts w:hint="eastAsia" w:ascii="宋体" w:hAnsi="宋体" w:eastAsia="宋体" w:cs="宋体"/>
                <w:i w:val="0"/>
                <w:iCs w:val="0"/>
                <w:color w:val="000000"/>
                <w:sz w:val="20"/>
                <w:szCs w:val="20"/>
                <w:u w:val="none"/>
              </w:rPr>
            </w:pPr>
          </w:p>
        </w:tc>
        <w:tc>
          <w:tcPr>
            <w:tcW w:w="1098"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4A521955">
            <w:pPr>
              <w:jc w:val="right"/>
              <w:rPr>
                <w:rFonts w:hint="eastAsia" w:ascii="宋体" w:hAnsi="宋体" w:eastAsia="宋体" w:cs="宋体"/>
                <w:i w:val="0"/>
                <w:iCs w:val="0"/>
                <w:color w:val="000000"/>
                <w:sz w:val="20"/>
                <w:szCs w:val="20"/>
                <w:u w:val="none"/>
              </w:rPr>
            </w:pPr>
          </w:p>
        </w:tc>
      </w:tr>
      <w:tr w14:paraId="49EF1C0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1" w:hRule="atLeast"/>
        </w:trPr>
        <w:tc>
          <w:tcPr>
            <w:tcW w:w="104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26BF8E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14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145FC7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010904001001</w:t>
            </w:r>
          </w:p>
        </w:tc>
        <w:tc>
          <w:tcPr>
            <w:tcW w:w="1454"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2ADE8EF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楼（地）面卷材防水</w:t>
            </w:r>
          </w:p>
        </w:tc>
        <w:tc>
          <w:tcPr>
            <w:tcW w:w="1938"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44E482F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1.卷材品种、规格、厚度:1mm丙纶卷材防水</w:t>
            </w:r>
          </w:p>
        </w:tc>
        <w:tc>
          <w:tcPr>
            <w:tcW w:w="6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14F3C2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6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68638C8">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372.31</w:t>
            </w:r>
          </w:p>
        </w:tc>
        <w:tc>
          <w:tcPr>
            <w:tcW w:w="100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16B08593">
            <w:pPr>
              <w:jc w:val="right"/>
              <w:rPr>
                <w:rFonts w:hint="eastAsia" w:ascii="宋体" w:hAnsi="宋体" w:eastAsia="宋体" w:cs="宋体"/>
                <w:i w:val="0"/>
                <w:iCs w:val="0"/>
                <w:color w:val="000000"/>
                <w:sz w:val="20"/>
                <w:szCs w:val="20"/>
                <w:u w:val="none"/>
              </w:rPr>
            </w:pPr>
          </w:p>
        </w:tc>
        <w:tc>
          <w:tcPr>
            <w:tcW w:w="83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1098BAE">
            <w:pPr>
              <w:jc w:val="right"/>
              <w:rPr>
                <w:rFonts w:hint="eastAsia" w:ascii="宋体" w:hAnsi="宋体" w:eastAsia="宋体" w:cs="宋体"/>
                <w:i w:val="0"/>
                <w:iCs w:val="0"/>
                <w:color w:val="000000"/>
                <w:sz w:val="20"/>
                <w:szCs w:val="20"/>
                <w:u w:val="none"/>
              </w:rPr>
            </w:pPr>
          </w:p>
        </w:tc>
        <w:tc>
          <w:tcPr>
            <w:tcW w:w="1098"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6629C2EA">
            <w:pPr>
              <w:jc w:val="right"/>
              <w:rPr>
                <w:rFonts w:hint="eastAsia" w:ascii="宋体" w:hAnsi="宋体" w:eastAsia="宋体" w:cs="宋体"/>
                <w:i w:val="0"/>
                <w:iCs w:val="0"/>
                <w:color w:val="000000"/>
                <w:sz w:val="20"/>
                <w:szCs w:val="20"/>
                <w:u w:val="none"/>
              </w:rPr>
            </w:pPr>
          </w:p>
        </w:tc>
      </w:tr>
      <w:tr w14:paraId="20A67C8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76" w:hRule="atLeast"/>
        </w:trPr>
        <w:tc>
          <w:tcPr>
            <w:tcW w:w="104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7ED43F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c>
          <w:tcPr>
            <w:tcW w:w="14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BB2F7E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011101006002</w:t>
            </w:r>
          </w:p>
        </w:tc>
        <w:tc>
          <w:tcPr>
            <w:tcW w:w="1454"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0995857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平面砂浆找平层</w:t>
            </w:r>
          </w:p>
        </w:tc>
        <w:tc>
          <w:tcPr>
            <w:tcW w:w="1938"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4652DC6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1.找平层厚度、砂浆配合比:20mm厚1:3水泥砂浆保护层</w:t>
            </w:r>
          </w:p>
        </w:tc>
        <w:tc>
          <w:tcPr>
            <w:tcW w:w="6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2EA794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6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1EF3D7A">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372.31</w:t>
            </w:r>
          </w:p>
        </w:tc>
        <w:tc>
          <w:tcPr>
            <w:tcW w:w="100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307905F6">
            <w:pPr>
              <w:jc w:val="right"/>
              <w:rPr>
                <w:rFonts w:hint="eastAsia" w:ascii="宋体" w:hAnsi="宋体" w:eastAsia="宋体" w:cs="宋体"/>
                <w:i w:val="0"/>
                <w:iCs w:val="0"/>
                <w:color w:val="000000"/>
                <w:sz w:val="20"/>
                <w:szCs w:val="20"/>
                <w:u w:val="none"/>
              </w:rPr>
            </w:pPr>
          </w:p>
        </w:tc>
        <w:tc>
          <w:tcPr>
            <w:tcW w:w="83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9D8E305">
            <w:pPr>
              <w:jc w:val="right"/>
              <w:rPr>
                <w:rFonts w:hint="eastAsia" w:ascii="宋体" w:hAnsi="宋体" w:eastAsia="宋体" w:cs="宋体"/>
                <w:i w:val="0"/>
                <w:iCs w:val="0"/>
                <w:color w:val="000000"/>
                <w:sz w:val="20"/>
                <w:szCs w:val="20"/>
                <w:u w:val="none"/>
              </w:rPr>
            </w:pPr>
          </w:p>
        </w:tc>
        <w:tc>
          <w:tcPr>
            <w:tcW w:w="1098"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4602F440">
            <w:pPr>
              <w:jc w:val="right"/>
              <w:rPr>
                <w:rFonts w:hint="eastAsia" w:ascii="宋体" w:hAnsi="宋体" w:eastAsia="宋体" w:cs="宋体"/>
                <w:i w:val="0"/>
                <w:iCs w:val="0"/>
                <w:color w:val="000000"/>
                <w:sz w:val="20"/>
                <w:szCs w:val="20"/>
                <w:u w:val="none"/>
              </w:rPr>
            </w:pPr>
          </w:p>
        </w:tc>
      </w:tr>
      <w:tr w14:paraId="0477289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845" w:hRule="atLeast"/>
        </w:trPr>
        <w:tc>
          <w:tcPr>
            <w:tcW w:w="104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9FF914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w:t>
            </w:r>
          </w:p>
        </w:tc>
        <w:tc>
          <w:tcPr>
            <w:tcW w:w="14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12DFAC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011102003001</w:t>
            </w:r>
          </w:p>
        </w:tc>
        <w:tc>
          <w:tcPr>
            <w:tcW w:w="1454"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18F1938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块料楼地面</w:t>
            </w:r>
          </w:p>
        </w:tc>
        <w:tc>
          <w:tcPr>
            <w:tcW w:w="1938"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187DAC5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1.结合层厚度、砂浆配合比:1:3水泥砂浆20mm厚</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2.面层材料品种、规格、颜色:防滑地砖300mm×300mm</w:t>
            </w:r>
          </w:p>
        </w:tc>
        <w:tc>
          <w:tcPr>
            <w:tcW w:w="6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2785EF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6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BD92FE6">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361.25</w:t>
            </w:r>
          </w:p>
        </w:tc>
        <w:tc>
          <w:tcPr>
            <w:tcW w:w="100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42644450">
            <w:pPr>
              <w:jc w:val="right"/>
              <w:rPr>
                <w:rFonts w:hint="eastAsia" w:ascii="宋体" w:hAnsi="宋体" w:eastAsia="宋体" w:cs="宋体"/>
                <w:i w:val="0"/>
                <w:iCs w:val="0"/>
                <w:color w:val="000000"/>
                <w:sz w:val="20"/>
                <w:szCs w:val="20"/>
                <w:u w:val="none"/>
              </w:rPr>
            </w:pPr>
          </w:p>
        </w:tc>
        <w:tc>
          <w:tcPr>
            <w:tcW w:w="83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E661C4D">
            <w:pPr>
              <w:jc w:val="right"/>
              <w:rPr>
                <w:rFonts w:hint="eastAsia" w:ascii="宋体" w:hAnsi="宋体" w:eastAsia="宋体" w:cs="宋体"/>
                <w:i w:val="0"/>
                <w:iCs w:val="0"/>
                <w:color w:val="000000"/>
                <w:sz w:val="20"/>
                <w:szCs w:val="20"/>
                <w:u w:val="none"/>
              </w:rPr>
            </w:pPr>
          </w:p>
        </w:tc>
        <w:tc>
          <w:tcPr>
            <w:tcW w:w="1098"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3A6B1B58">
            <w:pPr>
              <w:jc w:val="right"/>
              <w:rPr>
                <w:rFonts w:hint="eastAsia" w:ascii="宋体" w:hAnsi="宋体" w:eastAsia="宋体" w:cs="宋体"/>
                <w:i w:val="0"/>
                <w:iCs w:val="0"/>
                <w:color w:val="000000"/>
                <w:sz w:val="20"/>
                <w:szCs w:val="20"/>
                <w:u w:val="none"/>
              </w:rPr>
            </w:pPr>
          </w:p>
        </w:tc>
      </w:tr>
      <w:tr w14:paraId="7843E51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104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0331A31">
            <w:pPr>
              <w:jc w:val="center"/>
              <w:rPr>
                <w:rFonts w:hint="eastAsia" w:ascii="宋体" w:hAnsi="宋体" w:eastAsia="宋体" w:cs="宋体"/>
                <w:i w:val="0"/>
                <w:iCs w:val="0"/>
                <w:color w:val="000000"/>
                <w:sz w:val="20"/>
                <w:szCs w:val="20"/>
                <w:u w:val="none"/>
              </w:rPr>
            </w:pPr>
          </w:p>
        </w:tc>
        <w:tc>
          <w:tcPr>
            <w:tcW w:w="14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7F3AF8E">
            <w:pPr>
              <w:jc w:val="left"/>
              <w:rPr>
                <w:rFonts w:hint="eastAsia" w:ascii="宋体" w:hAnsi="宋体" w:eastAsia="宋体" w:cs="宋体"/>
                <w:i w:val="0"/>
                <w:iCs w:val="0"/>
                <w:color w:val="000000"/>
                <w:sz w:val="20"/>
                <w:szCs w:val="20"/>
                <w:u w:val="none"/>
              </w:rPr>
            </w:pPr>
          </w:p>
        </w:tc>
        <w:tc>
          <w:tcPr>
            <w:tcW w:w="1454"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5E708F3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墙面工程</w:t>
            </w:r>
          </w:p>
        </w:tc>
        <w:tc>
          <w:tcPr>
            <w:tcW w:w="1938"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4B4CCFDC">
            <w:pPr>
              <w:jc w:val="left"/>
              <w:rPr>
                <w:rFonts w:hint="eastAsia" w:ascii="宋体" w:hAnsi="宋体" w:eastAsia="宋体" w:cs="宋体"/>
                <w:i w:val="0"/>
                <w:iCs w:val="0"/>
                <w:color w:val="000000"/>
                <w:sz w:val="20"/>
                <w:szCs w:val="20"/>
                <w:u w:val="none"/>
              </w:rPr>
            </w:pPr>
          </w:p>
        </w:tc>
        <w:tc>
          <w:tcPr>
            <w:tcW w:w="6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C5E03B6">
            <w:pPr>
              <w:jc w:val="left"/>
              <w:rPr>
                <w:rFonts w:hint="eastAsia" w:ascii="宋体" w:hAnsi="宋体" w:eastAsia="宋体" w:cs="宋体"/>
                <w:i w:val="0"/>
                <w:iCs w:val="0"/>
                <w:color w:val="000000"/>
                <w:sz w:val="20"/>
                <w:szCs w:val="20"/>
                <w:u w:val="none"/>
              </w:rPr>
            </w:pPr>
          </w:p>
        </w:tc>
        <w:tc>
          <w:tcPr>
            <w:tcW w:w="6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9CDD21D">
            <w:pPr>
              <w:jc w:val="right"/>
              <w:rPr>
                <w:rFonts w:hint="eastAsia" w:ascii="宋体" w:hAnsi="宋体" w:eastAsia="宋体" w:cs="宋体"/>
                <w:i w:val="0"/>
                <w:iCs w:val="0"/>
                <w:color w:val="000000"/>
                <w:sz w:val="20"/>
                <w:szCs w:val="20"/>
                <w:u w:val="none"/>
              </w:rPr>
            </w:pPr>
          </w:p>
        </w:tc>
        <w:tc>
          <w:tcPr>
            <w:tcW w:w="100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1F588DFE">
            <w:pPr>
              <w:jc w:val="right"/>
              <w:rPr>
                <w:rFonts w:hint="eastAsia" w:ascii="宋体" w:hAnsi="宋体" w:eastAsia="宋体" w:cs="宋体"/>
                <w:i w:val="0"/>
                <w:iCs w:val="0"/>
                <w:color w:val="000000"/>
                <w:sz w:val="20"/>
                <w:szCs w:val="20"/>
                <w:u w:val="none"/>
              </w:rPr>
            </w:pPr>
          </w:p>
        </w:tc>
        <w:tc>
          <w:tcPr>
            <w:tcW w:w="83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B4453A1">
            <w:pPr>
              <w:jc w:val="right"/>
              <w:rPr>
                <w:rFonts w:hint="eastAsia" w:ascii="宋体" w:hAnsi="宋体" w:eastAsia="宋体" w:cs="宋体"/>
                <w:i w:val="0"/>
                <w:iCs w:val="0"/>
                <w:color w:val="000000"/>
                <w:sz w:val="20"/>
                <w:szCs w:val="20"/>
                <w:u w:val="none"/>
              </w:rPr>
            </w:pPr>
          </w:p>
        </w:tc>
        <w:tc>
          <w:tcPr>
            <w:tcW w:w="1098"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7DD37A4D">
            <w:pPr>
              <w:jc w:val="right"/>
              <w:rPr>
                <w:rFonts w:hint="eastAsia" w:ascii="宋体" w:hAnsi="宋体" w:eastAsia="宋体" w:cs="宋体"/>
                <w:i w:val="0"/>
                <w:iCs w:val="0"/>
                <w:color w:val="000000"/>
                <w:sz w:val="20"/>
                <w:szCs w:val="20"/>
                <w:u w:val="none"/>
              </w:rPr>
            </w:pPr>
          </w:p>
        </w:tc>
      </w:tr>
      <w:tr w14:paraId="7E56351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0" w:hRule="atLeast"/>
        </w:trPr>
        <w:tc>
          <w:tcPr>
            <w:tcW w:w="104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EBA757B">
            <w:pPr>
              <w:jc w:val="center"/>
              <w:rPr>
                <w:rFonts w:hint="eastAsia" w:ascii="宋体" w:hAnsi="宋体" w:eastAsia="宋体" w:cs="宋体"/>
                <w:i w:val="0"/>
                <w:iCs w:val="0"/>
                <w:color w:val="000000"/>
                <w:sz w:val="20"/>
                <w:szCs w:val="20"/>
                <w:u w:val="none"/>
              </w:rPr>
            </w:pPr>
          </w:p>
        </w:tc>
        <w:tc>
          <w:tcPr>
            <w:tcW w:w="14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C09F2C7">
            <w:pPr>
              <w:jc w:val="left"/>
              <w:rPr>
                <w:rFonts w:hint="eastAsia" w:ascii="宋体" w:hAnsi="宋体" w:eastAsia="宋体" w:cs="宋体"/>
                <w:i w:val="0"/>
                <w:iCs w:val="0"/>
                <w:color w:val="000000"/>
                <w:sz w:val="20"/>
                <w:szCs w:val="20"/>
                <w:u w:val="none"/>
              </w:rPr>
            </w:pPr>
          </w:p>
        </w:tc>
        <w:tc>
          <w:tcPr>
            <w:tcW w:w="1454"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498FD96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内墙面</w:t>
            </w:r>
          </w:p>
        </w:tc>
        <w:tc>
          <w:tcPr>
            <w:tcW w:w="1938"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739F173C">
            <w:pPr>
              <w:jc w:val="left"/>
              <w:rPr>
                <w:rFonts w:hint="eastAsia" w:ascii="宋体" w:hAnsi="宋体" w:eastAsia="宋体" w:cs="宋体"/>
                <w:i w:val="0"/>
                <w:iCs w:val="0"/>
                <w:color w:val="000000"/>
                <w:sz w:val="20"/>
                <w:szCs w:val="20"/>
                <w:u w:val="none"/>
              </w:rPr>
            </w:pPr>
          </w:p>
        </w:tc>
        <w:tc>
          <w:tcPr>
            <w:tcW w:w="6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26B6C90">
            <w:pPr>
              <w:jc w:val="left"/>
              <w:rPr>
                <w:rFonts w:hint="eastAsia" w:ascii="宋体" w:hAnsi="宋体" w:eastAsia="宋体" w:cs="宋体"/>
                <w:i w:val="0"/>
                <w:iCs w:val="0"/>
                <w:color w:val="000000"/>
                <w:sz w:val="20"/>
                <w:szCs w:val="20"/>
                <w:u w:val="none"/>
              </w:rPr>
            </w:pPr>
          </w:p>
        </w:tc>
        <w:tc>
          <w:tcPr>
            <w:tcW w:w="6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B8E4DD6">
            <w:pPr>
              <w:jc w:val="right"/>
              <w:rPr>
                <w:rFonts w:hint="eastAsia" w:ascii="宋体" w:hAnsi="宋体" w:eastAsia="宋体" w:cs="宋体"/>
                <w:i w:val="0"/>
                <w:iCs w:val="0"/>
                <w:color w:val="000000"/>
                <w:sz w:val="20"/>
                <w:szCs w:val="20"/>
                <w:u w:val="none"/>
              </w:rPr>
            </w:pPr>
          </w:p>
        </w:tc>
        <w:tc>
          <w:tcPr>
            <w:tcW w:w="100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27D28708">
            <w:pPr>
              <w:jc w:val="right"/>
              <w:rPr>
                <w:rFonts w:hint="eastAsia" w:ascii="宋体" w:hAnsi="宋体" w:eastAsia="宋体" w:cs="宋体"/>
                <w:i w:val="0"/>
                <w:iCs w:val="0"/>
                <w:color w:val="000000"/>
                <w:sz w:val="20"/>
                <w:szCs w:val="20"/>
                <w:u w:val="none"/>
              </w:rPr>
            </w:pPr>
          </w:p>
        </w:tc>
        <w:tc>
          <w:tcPr>
            <w:tcW w:w="83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8B4B863">
            <w:pPr>
              <w:jc w:val="right"/>
              <w:rPr>
                <w:rFonts w:hint="eastAsia" w:ascii="宋体" w:hAnsi="宋体" w:eastAsia="宋体" w:cs="宋体"/>
                <w:i w:val="0"/>
                <w:iCs w:val="0"/>
                <w:color w:val="000000"/>
                <w:sz w:val="20"/>
                <w:szCs w:val="20"/>
                <w:u w:val="none"/>
              </w:rPr>
            </w:pPr>
          </w:p>
        </w:tc>
        <w:tc>
          <w:tcPr>
            <w:tcW w:w="1098"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75383A41">
            <w:pPr>
              <w:jc w:val="right"/>
              <w:rPr>
                <w:rFonts w:hint="eastAsia" w:ascii="宋体" w:hAnsi="宋体" w:eastAsia="宋体" w:cs="宋体"/>
                <w:i w:val="0"/>
                <w:iCs w:val="0"/>
                <w:color w:val="000000"/>
                <w:sz w:val="20"/>
                <w:szCs w:val="20"/>
                <w:u w:val="none"/>
              </w:rPr>
            </w:pPr>
          </w:p>
        </w:tc>
      </w:tr>
      <w:tr w14:paraId="762CAB5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25" w:hRule="atLeast"/>
        </w:trPr>
        <w:tc>
          <w:tcPr>
            <w:tcW w:w="104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5F17DA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14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39822A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010903001001</w:t>
            </w:r>
          </w:p>
        </w:tc>
        <w:tc>
          <w:tcPr>
            <w:tcW w:w="1454"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205E3F1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墙面卷材防水</w:t>
            </w:r>
          </w:p>
        </w:tc>
        <w:tc>
          <w:tcPr>
            <w:tcW w:w="1938"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7ED985D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1.卷材品种、规格、厚度:1mm丙纶防水卷材</w:t>
            </w:r>
          </w:p>
        </w:tc>
        <w:tc>
          <w:tcPr>
            <w:tcW w:w="6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E3B200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6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87DA357">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966.39</w:t>
            </w:r>
          </w:p>
        </w:tc>
        <w:tc>
          <w:tcPr>
            <w:tcW w:w="100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51CDF218">
            <w:pPr>
              <w:jc w:val="right"/>
              <w:rPr>
                <w:rFonts w:hint="eastAsia" w:ascii="宋体" w:hAnsi="宋体" w:eastAsia="宋体" w:cs="宋体"/>
                <w:i w:val="0"/>
                <w:iCs w:val="0"/>
                <w:color w:val="000000"/>
                <w:sz w:val="20"/>
                <w:szCs w:val="20"/>
                <w:u w:val="none"/>
              </w:rPr>
            </w:pPr>
          </w:p>
        </w:tc>
        <w:tc>
          <w:tcPr>
            <w:tcW w:w="83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AADED95">
            <w:pPr>
              <w:jc w:val="right"/>
              <w:rPr>
                <w:rFonts w:hint="eastAsia" w:ascii="宋体" w:hAnsi="宋体" w:eastAsia="宋体" w:cs="宋体"/>
                <w:i w:val="0"/>
                <w:iCs w:val="0"/>
                <w:color w:val="000000"/>
                <w:sz w:val="20"/>
                <w:szCs w:val="20"/>
                <w:u w:val="none"/>
              </w:rPr>
            </w:pPr>
          </w:p>
        </w:tc>
        <w:tc>
          <w:tcPr>
            <w:tcW w:w="1098"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0D5951EF">
            <w:pPr>
              <w:jc w:val="right"/>
              <w:rPr>
                <w:rFonts w:hint="eastAsia" w:ascii="宋体" w:hAnsi="宋体" w:eastAsia="宋体" w:cs="宋体"/>
                <w:i w:val="0"/>
                <w:iCs w:val="0"/>
                <w:color w:val="000000"/>
                <w:sz w:val="20"/>
                <w:szCs w:val="20"/>
                <w:u w:val="none"/>
              </w:rPr>
            </w:pPr>
          </w:p>
        </w:tc>
      </w:tr>
      <w:tr w14:paraId="3A711C3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5" w:hRule="atLeast"/>
        </w:trPr>
        <w:tc>
          <w:tcPr>
            <w:tcW w:w="1047"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AF303C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w:t>
            </w:r>
          </w:p>
        </w:tc>
        <w:tc>
          <w:tcPr>
            <w:tcW w:w="14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E4B915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011201004001</w:t>
            </w:r>
          </w:p>
        </w:tc>
        <w:tc>
          <w:tcPr>
            <w:tcW w:w="1454"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3BB7664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立面砂浆找平层</w:t>
            </w:r>
          </w:p>
        </w:tc>
        <w:tc>
          <w:tcPr>
            <w:tcW w:w="1938"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05CC9A0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1.基层类型:原有旧墙面</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2.找平层砂浆厚度、配合比:20mm厚1:3水泥砂浆保护层</w:t>
            </w:r>
          </w:p>
        </w:tc>
        <w:tc>
          <w:tcPr>
            <w:tcW w:w="6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08B962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6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18A6F0A">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1326.22</w:t>
            </w:r>
          </w:p>
        </w:tc>
        <w:tc>
          <w:tcPr>
            <w:tcW w:w="100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1D7EB973">
            <w:pPr>
              <w:jc w:val="right"/>
              <w:rPr>
                <w:rFonts w:hint="eastAsia" w:ascii="宋体" w:hAnsi="宋体" w:eastAsia="宋体" w:cs="宋体"/>
                <w:i w:val="0"/>
                <w:iCs w:val="0"/>
                <w:color w:val="000000"/>
                <w:sz w:val="20"/>
                <w:szCs w:val="20"/>
                <w:u w:val="none"/>
              </w:rPr>
            </w:pPr>
          </w:p>
        </w:tc>
        <w:tc>
          <w:tcPr>
            <w:tcW w:w="83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6589827">
            <w:pPr>
              <w:jc w:val="right"/>
              <w:rPr>
                <w:rFonts w:hint="eastAsia" w:ascii="宋体" w:hAnsi="宋体" w:eastAsia="宋体" w:cs="宋体"/>
                <w:i w:val="0"/>
                <w:iCs w:val="0"/>
                <w:color w:val="000000"/>
                <w:sz w:val="20"/>
                <w:szCs w:val="20"/>
                <w:u w:val="none"/>
              </w:rPr>
            </w:pPr>
          </w:p>
        </w:tc>
        <w:tc>
          <w:tcPr>
            <w:tcW w:w="1098"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273720AC">
            <w:pPr>
              <w:jc w:val="right"/>
              <w:rPr>
                <w:rFonts w:hint="eastAsia" w:ascii="宋体" w:hAnsi="宋体" w:eastAsia="宋体" w:cs="宋体"/>
                <w:i w:val="0"/>
                <w:iCs w:val="0"/>
                <w:color w:val="000000"/>
                <w:sz w:val="20"/>
                <w:szCs w:val="20"/>
                <w:u w:val="none"/>
              </w:rPr>
            </w:pPr>
          </w:p>
        </w:tc>
      </w:tr>
      <w:tr w14:paraId="6CB2429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8205" w:type="dxa"/>
            <w:gridSpan w:val="15"/>
            <w:tcBorders>
              <w:top w:val="single" w:color="000000" w:sz="4" w:space="0"/>
              <w:left w:val="single" w:color="000000" w:sz="8" w:space="0"/>
              <w:bottom w:val="single" w:color="000000" w:sz="8" w:space="0"/>
              <w:right w:val="single" w:color="000000" w:sz="4" w:space="0"/>
            </w:tcBorders>
            <w:shd w:val="clear" w:color="FFFFFF" w:fill="FFFFFF"/>
            <w:vAlign w:val="center"/>
          </w:tcPr>
          <w:p w14:paraId="256D974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本页小计</w:t>
            </w:r>
          </w:p>
        </w:tc>
        <w:tc>
          <w:tcPr>
            <w:tcW w:w="837"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1E82EC12">
            <w:pPr>
              <w:jc w:val="right"/>
              <w:rPr>
                <w:rFonts w:hint="eastAsia" w:ascii="宋体" w:hAnsi="宋体" w:eastAsia="宋体" w:cs="宋体"/>
                <w:i w:val="0"/>
                <w:iCs w:val="0"/>
                <w:color w:val="000000"/>
                <w:sz w:val="20"/>
                <w:szCs w:val="20"/>
                <w:u w:val="none"/>
              </w:rPr>
            </w:pPr>
          </w:p>
        </w:tc>
        <w:tc>
          <w:tcPr>
            <w:tcW w:w="1098" w:type="dxa"/>
            <w:tcBorders>
              <w:top w:val="single" w:color="000000" w:sz="4" w:space="0"/>
              <w:left w:val="single" w:color="000000" w:sz="4" w:space="0"/>
              <w:bottom w:val="single" w:color="000000" w:sz="8" w:space="0"/>
              <w:right w:val="single" w:color="000000" w:sz="8" w:space="0"/>
            </w:tcBorders>
            <w:shd w:val="clear" w:color="FFFFFF" w:fill="FFFFFF"/>
            <w:vAlign w:val="center"/>
          </w:tcPr>
          <w:p w14:paraId="41AE546C">
            <w:pPr>
              <w:jc w:val="right"/>
              <w:rPr>
                <w:rFonts w:hint="eastAsia" w:ascii="宋体" w:hAnsi="宋体" w:eastAsia="宋体" w:cs="宋体"/>
                <w:i w:val="0"/>
                <w:iCs w:val="0"/>
                <w:color w:val="000000"/>
                <w:sz w:val="20"/>
                <w:szCs w:val="20"/>
                <w:u w:val="none"/>
              </w:rPr>
            </w:pPr>
          </w:p>
        </w:tc>
      </w:tr>
      <w:tr w14:paraId="01B9E52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5" w:hRule="atLeast"/>
        </w:trPr>
        <w:tc>
          <w:tcPr>
            <w:tcW w:w="10140" w:type="dxa"/>
            <w:gridSpan w:val="17"/>
            <w:tcBorders>
              <w:top w:val="nil"/>
              <w:left w:val="nil"/>
              <w:bottom w:val="nil"/>
              <w:right w:val="nil"/>
            </w:tcBorders>
            <w:shd w:val="clear" w:color="FFFFFF" w:fill="FFFFFF"/>
            <w:vAlign w:val="top"/>
          </w:tcPr>
          <w:p w14:paraId="741F9577">
            <w:pPr>
              <w:keepNext w:val="0"/>
              <w:keepLines w:val="0"/>
              <w:widowControl/>
              <w:suppressLineNumbers w:val="0"/>
              <w:jc w:val="left"/>
              <w:textAlignment w:val="top"/>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注：为计取规费等的使用，可在表中增设其中：“定额人工费”。</w:t>
            </w:r>
          </w:p>
        </w:tc>
      </w:tr>
      <w:tr w14:paraId="2AA7AF1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4532" w:type="dxa"/>
            <w:gridSpan w:val="6"/>
            <w:tcBorders>
              <w:top w:val="nil"/>
              <w:left w:val="nil"/>
              <w:bottom w:val="nil"/>
              <w:right w:val="nil"/>
            </w:tcBorders>
            <w:shd w:val="clear" w:color="FFFFFF" w:fill="FFFFFF"/>
            <w:vAlign w:val="top"/>
          </w:tcPr>
          <w:p w14:paraId="5EBFFC05">
            <w:pPr>
              <w:jc w:val="left"/>
              <w:rPr>
                <w:rFonts w:hint="eastAsia" w:ascii="宋体" w:hAnsi="宋体" w:eastAsia="宋体" w:cs="宋体"/>
                <w:i w:val="0"/>
                <w:iCs w:val="0"/>
                <w:color w:val="000000"/>
                <w:sz w:val="18"/>
                <w:szCs w:val="18"/>
                <w:u w:val="none"/>
              </w:rPr>
            </w:pPr>
          </w:p>
        </w:tc>
        <w:tc>
          <w:tcPr>
            <w:tcW w:w="3419" w:type="dxa"/>
            <w:gridSpan w:val="8"/>
            <w:tcBorders>
              <w:top w:val="nil"/>
              <w:left w:val="nil"/>
              <w:bottom w:val="nil"/>
              <w:right w:val="nil"/>
            </w:tcBorders>
            <w:shd w:val="clear" w:color="FFFFFF" w:fill="FFFFFF"/>
            <w:vAlign w:val="top"/>
          </w:tcPr>
          <w:p w14:paraId="666611FA">
            <w:pPr>
              <w:jc w:val="left"/>
              <w:rPr>
                <w:rFonts w:hint="eastAsia" w:ascii="宋体" w:hAnsi="宋体" w:eastAsia="宋体" w:cs="宋体"/>
                <w:i w:val="0"/>
                <w:iCs w:val="0"/>
                <w:color w:val="000000"/>
                <w:sz w:val="18"/>
                <w:szCs w:val="18"/>
                <w:u w:val="single"/>
              </w:rPr>
            </w:pPr>
          </w:p>
        </w:tc>
        <w:tc>
          <w:tcPr>
            <w:tcW w:w="2189" w:type="dxa"/>
            <w:gridSpan w:val="3"/>
            <w:tcBorders>
              <w:top w:val="nil"/>
              <w:left w:val="nil"/>
              <w:bottom w:val="nil"/>
              <w:right w:val="nil"/>
            </w:tcBorders>
            <w:shd w:val="clear" w:color="FFFFFF" w:fill="FFFFFF"/>
            <w:vAlign w:val="top"/>
          </w:tcPr>
          <w:p w14:paraId="2C3EA444">
            <w:pPr>
              <w:keepNext w:val="0"/>
              <w:keepLines w:val="0"/>
              <w:widowControl/>
              <w:suppressLineNumbers w:val="0"/>
              <w:jc w:val="right"/>
              <w:textAlignment w:val="top"/>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表—08</w:t>
            </w:r>
          </w:p>
        </w:tc>
      </w:tr>
    </w:tbl>
    <w:p w14:paraId="61DC3B0A">
      <w:pPr>
        <w:autoSpaceDE w:val="0"/>
        <w:autoSpaceDN w:val="0"/>
        <w:adjustRightInd w:val="0"/>
        <w:jc w:val="both"/>
        <w:outlineLvl w:val="0"/>
        <w:rPr>
          <w:rFonts w:hint="eastAsia" w:ascii="宋体" w:hAnsi="宋体" w:cs="黑体"/>
          <w:b w:val="0"/>
          <w:bCs w:val="0"/>
          <w:color w:val="000000"/>
          <w:sz w:val="36"/>
          <w:szCs w:val="36"/>
          <w:highlight w:val="none"/>
          <w:lang w:val="zh-CN"/>
        </w:rPr>
      </w:pPr>
    </w:p>
    <w:p w14:paraId="06824CE0">
      <w:pPr>
        <w:autoSpaceDE w:val="0"/>
        <w:autoSpaceDN w:val="0"/>
        <w:adjustRightInd w:val="0"/>
        <w:jc w:val="both"/>
        <w:outlineLvl w:val="0"/>
        <w:rPr>
          <w:rFonts w:hint="eastAsia" w:ascii="宋体" w:hAnsi="宋体" w:cs="黑体"/>
          <w:b w:val="0"/>
          <w:bCs w:val="0"/>
          <w:color w:val="000000"/>
          <w:sz w:val="36"/>
          <w:szCs w:val="36"/>
          <w:highlight w:val="none"/>
          <w:lang w:val="zh-CN"/>
        </w:rPr>
      </w:pPr>
    </w:p>
    <w:tbl>
      <w:tblPr>
        <w:tblStyle w:val="21"/>
        <w:tblW w:w="10110" w:type="dxa"/>
        <w:tblInd w:w="-37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258"/>
        <w:gridCol w:w="1410"/>
        <w:gridCol w:w="1455"/>
        <w:gridCol w:w="615"/>
        <w:gridCol w:w="1327"/>
        <w:gridCol w:w="662"/>
        <w:gridCol w:w="700"/>
        <w:gridCol w:w="731"/>
        <w:gridCol w:w="257"/>
        <w:gridCol w:w="850"/>
        <w:gridCol w:w="845"/>
      </w:tblGrid>
      <w:tr w14:paraId="585E878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trPr>
        <w:tc>
          <w:tcPr>
            <w:tcW w:w="10110" w:type="dxa"/>
            <w:gridSpan w:val="11"/>
            <w:tcBorders>
              <w:top w:val="nil"/>
              <w:left w:val="nil"/>
              <w:bottom w:val="nil"/>
              <w:right w:val="nil"/>
            </w:tcBorders>
            <w:shd w:val="clear" w:color="FFFFFF" w:fill="FFFFFF"/>
            <w:vAlign w:val="center"/>
          </w:tcPr>
          <w:p w14:paraId="00EDE0D6">
            <w:pPr>
              <w:keepNext w:val="0"/>
              <w:keepLines w:val="0"/>
              <w:widowControl/>
              <w:suppressLineNumbers w:val="0"/>
              <w:jc w:val="center"/>
              <w:textAlignment w:val="center"/>
              <w:rPr>
                <w:rFonts w:hint="eastAsia" w:ascii="宋体" w:hAnsi="宋体" w:eastAsia="宋体" w:cs="宋体"/>
                <w:b/>
                <w:bCs/>
                <w:i w:val="0"/>
                <w:iCs w:val="0"/>
                <w:color w:val="000000"/>
                <w:sz w:val="40"/>
                <w:szCs w:val="40"/>
                <w:u w:val="none"/>
              </w:rPr>
            </w:pPr>
            <w:r>
              <w:rPr>
                <w:rFonts w:hint="eastAsia" w:ascii="宋体" w:hAnsi="宋体" w:eastAsia="宋体" w:cs="宋体"/>
                <w:b/>
                <w:bCs/>
                <w:i w:val="0"/>
                <w:iCs w:val="0"/>
                <w:color w:val="000000"/>
                <w:kern w:val="0"/>
                <w:sz w:val="40"/>
                <w:szCs w:val="40"/>
                <w:u w:val="none"/>
                <w:lang w:val="en-US" w:eastAsia="zh-CN" w:bidi="ar"/>
              </w:rPr>
              <w:t>分部分项工程和单价措施项目清单与计价表</w:t>
            </w:r>
          </w:p>
        </w:tc>
      </w:tr>
      <w:tr w14:paraId="71A00A6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0" w:hRule="atLeast"/>
        </w:trPr>
        <w:tc>
          <w:tcPr>
            <w:tcW w:w="4738" w:type="dxa"/>
            <w:gridSpan w:val="4"/>
            <w:tcBorders>
              <w:top w:val="nil"/>
              <w:left w:val="nil"/>
              <w:bottom w:val="nil"/>
              <w:right w:val="nil"/>
            </w:tcBorders>
            <w:shd w:val="clear" w:color="FFFFFF" w:fill="FFFFFF"/>
            <w:vAlign w:val="bottom"/>
          </w:tcPr>
          <w:p w14:paraId="1E355C58">
            <w:pPr>
              <w:keepNext w:val="0"/>
              <w:keepLines w:val="0"/>
              <w:widowControl/>
              <w:suppressLineNumbers w:val="0"/>
              <w:jc w:val="left"/>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工程名称：装饰工程</w:t>
            </w:r>
          </w:p>
        </w:tc>
        <w:tc>
          <w:tcPr>
            <w:tcW w:w="3420" w:type="dxa"/>
            <w:gridSpan w:val="4"/>
            <w:tcBorders>
              <w:top w:val="nil"/>
              <w:left w:val="nil"/>
              <w:bottom w:val="nil"/>
              <w:right w:val="nil"/>
            </w:tcBorders>
            <w:shd w:val="clear" w:color="FFFFFF" w:fill="FFFFFF"/>
            <w:vAlign w:val="bottom"/>
          </w:tcPr>
          <w:p w14:paraId="25C0C2DB">
            <w:pPr>
              <w:keepNext w:val="0"/>
              <w:keepLines w:val="0"/>
              <w:widowControl/>
              <w:suppressLineNumbers w:val="0"/>
              <w:jc w:val="left"/>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标段：哈达门乡水厕入户改造项目</w:t>
            </w:r>
          </w:p>
        </w:tc>
        <w:tc>
          <w:tcPr>
            <w:tcW w:w="1952" w:type="dxa"/>
            <w:gridSpan w:val="3"/>
            <w:tcBorders>
              <w:top w:val="nil"/>
              <w:left w:val="nil"/>
              <w:bottom w:val="nil"/>
              <w:right w:val="nil"/>
            </w:tcBorders>
            <w:shd w:val="clear" w:color="FFFFFF" w:fill="FFFFFF"/>
            <w:vAlign w:val="bottom"/>
          </w:tcPr>
          <w:p w14:paraId="20327A44">
            <w:pPr>
              <w:keepNext w:val="0"/>
              <w:keepLines w:val="0"/>
              <w:widowControl/>
              <w:suppressLineNumbers w:val="0"/>
              <w:jc w:val="right"/>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第 2 页  共 2 页</w:t>
            </w:r>
          </w:p>
        </w:tc>
      </w:tr>
      <w:tr w14:paraId="7886831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1258" w:type="dxa"/>
            <w:vMerge w:val="restart"/>
            <w:tcBorders>
              <w:top w:val="single" w:color="000000" w:sz="8" w:space="0"/>
              <w:left w:val="single" w:color="000000" w:sz="8" w:space="0"/>
              <w:bottom w:val="single" w:color="000000" w:sz="4" w:space="0"/>
              <w:right w:val="single" w:color="000000" w:sz="4" w:space="0"/>
            </w:tcBorders>
            <w:shd w:val="clear" w:color="FFFFFF" w:fill="FFFFFF"/>
            <w:vAlign w:val="center"/>
          </w:tcPr>
          <w:p w14:paraId="0B517EE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序号</w:t>
            </w:r>
          </w:p>
        </w:tc>
        <w:tc>
          <w:tcPr>
            <w:tcW w:w="1410" w:type="dxa"/>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0996A2E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项目编码</w:t>
            </w:r>
          </w:p>
        </w:tc>
        <w:tc>
          <w:tcPr>
            <w:tcW w:w="1455" w:type="dxa"/>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22EEAC5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项目名称</w:t>
            </w:r>
          </w:p>
        </w:tc>
        <w:tc>
          <w:tcPr>
            <w:tcW w:w="1942" w:type="dxa"/>
            <w:gridSpan w:val="2"/>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2AB741F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项目特征描述</w:t>
            </w:r>
          </w:p>
        </w:tc>
        <w:tc>
          <w:tcPr>
            <w:tcW w:w="662" w:type="dxa"/>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5019D21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计量单位</w:t>
            </w:r>
          </w:p>
        </w:tc>
        <w:tc>
          <w:tcPr>
            <w:tcW w:w="700" w:type="dxa"/>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7B75E95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工程量</w:t>
            </w:r>
          </w:p>
        </w:tc>
        <w:tc>
          <w:tcPr>
            <w:tcW w:w="2683" w:type="dxa"/>
            <w:gridSpan w:val="4"/>
            <w:tcBorders>
              <w:top w:val="single" w:color="000000" w:sz="8" w:space="0"/>
              <w:left w:val="single" w:color="000000" w:sz="4" w:space="0"/>
              <w:bottom w:val="single" w:color="000000" w:sz="4" w:space="0"/>
              <w:right w:val="single" w:color="000000" w:sz="4" w:space="0"/>
            </w:tcBorders>
            <w:shd w:val="clear" w:color="FFFFFF" w:fill="FFFFFF"/>
            <w:vAlign w:val="center"/>
          </w:tcPr>
          <w:p w14:paraId="279AAB5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金额（元）</w:t>
            </w:r>
          </w:p>
        </w:tc>
      </w:tr>
      <w:tr w14:paraId="7E397E7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1258" w:type="dxa"/>
            <w:vMerge w:val="continue"/>
            <w:tcBorders>
              <w:top w:val="single" w:color="000000" w:sz="8" w:space="0"/>
              <w:left w:val="single" w:color="000000" w:sz="8" w:space="0"/>
              <w:bottom w:val="single" w:color="000000" w:sz="4" w:space="0"/>
              <w:right w:val="single" w:color="000000" w:sz="4" w:space="0"/>
            </w:tcBorders>
            <w:shd w:val="clear" w:color="FFFFFF" w:fill="FFFFFF"/>
            <w:vAlign w:val="center"/>
          </w:tcPr>
          <w:p w14:paraId="333D64EC">
            <w:pPr>
              <w:jc w:val="center"/>
              <w:rPr>
                <w:rFonts w:hint="eastAsia" w:ascii="宋体" w:hAnsi="宋体" w:eastAsia="宋体" w:cs="宋体"/>
                <w:i w:val="0"/>
                <w:iCs w:val="0"/>
                <w:color w:val="000000"/>
                <w:sz w:val="20"/>
                <w:szCs w:val="20"/>
                <w:u w:val="none"/>
              </w:rPr>
            </w:pPr>
          </w:p>
        </w:tc>
        <w:tc>
          <w:tcPr>
            <w:tcW w:w="1410"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1AA81D47">
            <w:pPr>
              <w:jc w:val="center"/>
              <w:rPr>
                <w:rFonts w:hint="eastAsia" w:ascii="宋体" w:hAnsi="宋体" w:eastAsia="宋体" w:cs="宋体"/>
                <w:i w:val="0"/>
                <w:iCs w:val="0"/>
                <w:color w:val="000000"/>
                <w:sz w:val="20"/>
                <w:szCs w:val="20"/>
                <w:u w:val="none"/>
              </w:rPr>
            </w:pPr>
          </w:p>
        </w:tc>
        <w:tc>
          <w:tcPr>
            <w:tcW w:w="1455"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1BF9C8AB">
            <w:pPr>
              <w:jc w:val="center"/>
              <w:rPr>
                <w:rFonts w:hint="eastAsia" w:ascii="宋体" w:hAnsi="宋体" w:eastAsia="宋体" w:cs="宋体"/>
                <w:i w:val="0"/>
                <w:iCs w:val="0"/>
                <w:color w:val="000000"/>
                <w:sz w:val="20"/>
                <w:szCs w:val="20"/>
                <w:u w:val="none"/>
              </w:rPr>
            </w:pPr>
          </w:p>
        </w:tc>
        <w:tc>
          <w:tcPr>
            <w:tcW w:w="1942" w:type="dxa"/>
            <w:gridSpan w:val="2"/>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19B0E228">
            <w:pPr>
              <w:jc w:val="center"/>
              <w:rPr>
                <w:rFonts w:hint="eastAsia" w:ascii="宋体" w:hAnsi="宋体" w:eastAsia="宋体" w:cs="宋体"/>
                <w:i w:val="0"/>
                <w:iCs w:val="0"/>
                <w:color w:val="000000"/>
                <w:sz w:val="20"/>
                <w:szCs w:val="20"/>
                <w:u w:val="none"/>
              </w:rPr>
            </w:pPr>
          </w:p>
        </w:tc>
        <w:tc>
          <w:tcPr>
            <w:tcW w:w="662"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2D5BD074">
            <w:pPr>
              <w:jc w:val="center"/>
              <w:rPr>
                <w:rFonts w:hint="eastAsia" w:ascii="宋体" w:hAnsi="宋体" w:eastAsia="宋体" w:cs="宋体"/>
                <w:i w:val="0"/>
                <w:iCs w:val="0"/>
                <w:color w:val="000000"/>
                <w:sz w:val="20"/>
                <w:szCs w:val="20"/>
                <w:u w:val="none"/>
              </w:rPr>
            </w:pPr>
          </w:p>
        </w:tc>
        <w:tc>
          <w:tcPr>
            <w:tcW w:w="700"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64E50A6F">
            <w:pPr>
              <w:jc w:val="center"/>
              <w:rPr>
                <w:rFonts w:hint="eastAsia" w:ascii="宋体" w:hAnsi="宋体" w:eastAsia="宋体" w:cs="宋体"/>
                <w:i w:val="0"/>
                <w:iCs w:val="0"/>
                <w:color w:val="000000"/>
                <w:sz w:val="20"/>
                <w:szCs w:val="20"/>
                <w:u w:val="none"/>
              </w:rPr>
            </w:pPr>
          </w:p>
        </w:tc>
        <w:tc>
          <w:tcPr>
            <w:tcW w:w="988" w:type="dxa"/>
            <w:gridSpan w:val="2"/>
            <w:vMerge w:val="restart"/>
            <w:tcBorders>
              <w:top w:val="single" w:color="000000" w:sz="4" w:space="0"/>
              <w:left w:val="single" w:color="000000" w:sz="4" w:space="0"/>
              <w:bottom w:val="single" w:color="000000" w:sz="4" w:space="0"/>
              <w:right w:val="single" w:color="000000" w:sz="4" w:space="0"/>
            </w:tcBorders>
            <w:shd w:val="clear" w:color="FFFFFF" w:fill="FFFFFF"/>
            <w:vAlign w:val="center"/>
          </w:tcPr>
          <w:p w14:paraId="19D4878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综合单价</w:t>
            </w:r>
          </w:p>
        </w:tc>
        <w:tc>
          <w:tcPr>
            <w:tcW w:w="850" w:type="dxa"/>
            <w:vMerge w:val="restart"/>
            <w:tcBorders>
              <w:top w:val="single" w:color="000000" w:sz="4" w:space="0"/>
              <w:left w:val="single" w:color="000000" w:sz="4" w:space="0"/>
              <w:bottom w:val="single" w:color="000000" w:sz="4" w:space="0"/>
              <w:right w:val="single" w:color="000000" w:sz="4" w:space="0"/>
            </w:tcBorders>
            <w:shd w:val="clear" w:color="FFFFFF" w:fill="FFFFFF"/>
            <w:vAlign w:val="center"/>
          </w:tcPr>
          <w:p w14:paraId="19D55AE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合价</w:t>
            </w:r>
          </w:p>
        </w:tc>
        <w:tc>
          <w:tcPr>
            <w:tcW w:w="845"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541B8EA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其中</w:t>
            </w:r>
          </w:p>
        </w:tc>
      </w:tr>
      <w:tr w14:paraId="3BBD3EC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258" w:type="dxa"/>
            <w:vMerge w:val="continue"/>
            <w:tcBorders>
              <w:top w:val="single" w:color="000000" w:sz="8" w:space="0"/>
              <w:left w:val="single" w:color="000000" w:sz="8" w:space="0"/>
              <w:bottom w:val="single" w:color="000000" w:sz="4" w:space="0"/>
              <w:right w:val="single" w:color="000000" w:sz="4" w:space="0"/>
            </w:tcBorders>
            <w:shd w:val="clear" w:color="FFFFFF" w:fill="FFFFFF"/>
            <w:vAlign w:val="center"/>
          </w:tcPr>
          <w:p w14:paraId="61BB9312">
            <w:pPr>
              <w:jc w:val="center"/>
              <w:rPr>
                <w:rFonts w:hint="eastAsia" w:ascii="宋体" w:hAnsi="宋体" w:eastAsia="宋体" w:cs="宋体"/>
                <w:i w:val="0"/>
                <w:iCs w:val="0"/>
                <w:color w:val="000000"/>
                <w:sz w:val="20"/>
                <w:szCs w:val="20"/>
                <w:u w:val="none"/>
              </w:rPr>
            </w:pPr>
          </w:p>
        </w:tc>
        <w:tc>
          <w:tcPr>
            <w:tcW w:w="1410"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0707B965">
            <w:pPr>
              <w:jc w:val="center"/>
              <w:rPr>
                <w:rFonts w:hint="eastAsia" w:ascii="宋体" w:hAnsi="宋体" w:eastAsia="宋体" w:cs="宋体"/>
                <w:i w:val="0"/>
                <w:iCs w:val="0"/>
                <w:color w:val="000000"/>
                <w:sz w:val="20"/>
                <w:szCs w:val="20"/>
                <w:u w:val="none"/>
              </w:rPr>
            </w:pPr>
          </w:p>
        </w:tc>
        <w:tc>
          <w:tcPr>
            <w:tcW w:w="1455"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54E42054">
            <w:pPr>
              <w:jc w:val="center"/>
              <w:rPr>
                <w:rFonts w:hint="eastAsia" w:ascii="宋体" w:hAnsi="宋体" w:eastAsia="宋体" w:cs="宋体"/>
                <w:i w:val="0"/>
                <w:iCs w:val="0"/>
                <w:color w:val="000000"/>
                <w:sz w:val="20"/>
                <w:szCs w:val="20"/>
                <w:u w:val="none"/>
              </w:rPr>
            </w:pPr>
          </w:p>
        </w:tc>
        <w:tc>
          <w:tcPr>
            <w:tcW w:w="1942" w:type="dxa"/>
            <w:gridSpan w:val="2"/>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454AB022">
            <w:pPr>
              <w:jc w:val="center"/>
              <w:rPr>
                <w:rFonts w:hint="eastAsia" w:ascii="宋体" w:hAnsi="宋体" w:eastAsia="宋体" w:cs="宋体"/>
                <w:i w:val="0"/>
                <w:iCs w:val="0"/>
                <w:color w:val="000000"/>
                <w:sz w:val="20"/>
                <w:szCs w:val="20"/>
                <w:u w:val="none"/>
              </w:rPr>
            </w:pPr>
          </w:p>
        </w:tc>
        <w:tc>
          <w:tcPr>
            <w:tcW w:w="662"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1F4EE361">
            <w:pPr>
              <w:jc w:val="center"/>
              <w:rPr>
                <w:rFonts w:hint="eastAsia" w:ascii="宋体" w:hAnsi="宋体" w:eastAsia="宋体" w:cs="宋体"/>
                <w:i w:val="0"/>
                <w:iCs w:val="0"/>
                <w:color w:val="000000"/>
                <w:sz w:val="20"/>
                <w:szCs w:val="20"/>
                <w:u w:val="none"/>
              </w:rPr>
            </w:pPr>
          </w:p>
        </w:tc>
        <w:tc>
          <w:tcPr>
            <w:tcW w:w="700"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2FA15BFD">
            <w:pPr>
              <w:jc w:val="center"/>
              <w:rPr>
                <w:rFonts w:hint="eastAsia" w:ascii="宋体" w:hAnsi="宋体" w:eastAsia="宋体" w:cs="宋体"/>
                <w:i w:val="0"/>
                <w:iCs w:val="0"/>
                <w:color w:val="000000"/>
                <w:sz w:val="20"/>
                <w:szCs w:val="20"/>
                <w:u w:val="none"/>
              </w:rPr>
            </w:pPr>
          </w:p>
        </w:tc>
        <w:tc>
          <w:tcPr>
            <w:tcW w:w="988" w:type="dxa"/>
            <w:gridSpan w:val="2"/>
            <w:vMerge w:val="continue"/>
            <w:tcBorders>
              <w:top w:val="single" w:color="000000" w:sz="4" w:space="0"/>
              <w:left w:val="single" w:color="000000" w:sz="4" w:space="0"/>
              <w:bottom w:val="single" w:color="000000" w:sz="4" w:space="0"/>
              <w:right w:val="single" w:color="000000" w:sz="4" w:space="0"/>
            </w:tcBorders>
            <w:shd w:val="clear" w:color="FFFFFF" w:fill="FFFFFF"/>
            <w:vAlign w:val="center"/>
          </w:tcPr>
          <w:p w14:paraId="388649C9">
            <w:pPr>
              <w:jc w:val="center"/>
              <w:rPr>
                <w:rFonts w:hint="eastAsia" w:ascii="宋体" w:hAnsi="宋体" w:eastAsia="宋体" w:cs="宋体"/>
                <w:i w:val="0"/>
                <w:iCs w:val="0"/>
                <w:color w:val="000000"/>
                <w:sz w:val="20"/>
                <w:szCs w:val="20"/>
                <w:u w:val="none"/>
              </w:rPr>
            </w:pPr>
          </w:p>
        </w:tc>
        <w:tc>
          <w:tcPr>
            <w:tcW w:w="850" w:type="dxa"/>
            <w:vMerge w:val="continue"/>
            <w:tcBorders>
              <w:top w:val="single" w:color="000000" w:sz="4" w:space="0"/>
              <w:left w:val="single" w:color="000000" w:sz="4" w:space="0"/>
              <w:bottom w:val="single" w:color="000000" w:sz="4" w:space="0"/>
              <w:right w:val="single" w:color="000000" w:sz="4" w:space="0"/>
            </w:tcBorders>
            <w:shd w:val="clear" w:color="FFFFFF" w:fill="FFFFFF"/>
            <w:vAlign w:val="center"/>
          </w:tcPr>
          <w:p w14:paraId="1869C750">
            <w:pPr>
              <w:jc w:val="center"/>
              <w:rPr>
                <w:rFonts w:hint="eastAsia" w:ascii="宋体" w:hAnsi="宋体" w:eastAsia="宋体" w:cs="宋体"/>
                <w:i w:val="0"/>
                <w:iCs w:val="0"/>
                <w:color w:val="000000"/>
                <w:sz w:val="20"/>
                <w:szCs w:val="20"/>
                <w:u w:val="none"/>
              </w:rPr>
            </w:pPr>
          </w:p>
        </w:tc>
        <w:tc>
          <w:tcPr>
            <w:tcW w:w="845"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0FBF610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暂估价</w:t>
            </w:r>
          </w:p>
        </w:tc>
      </w:tr>
      <w:tr w14:paraId="15D2F0C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80" w:hRule="atLeast"/>
        </w:trPr>
        <w:tc>
          <w:tcPr>
            <w:tcW w:w="1258"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3E748B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w:t>
            </w:r>
          </w:p>
        </w:tc>
        <w:tc>
          <w:tcPr>
            <w:tcW w:w="141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008733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011207001001</w:t>
            </w: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FC7888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墙面装饰板</w:t>
            </w:r>
          </w:p>
        </w:tc>
        <w:tc>
          <w:tcPr>
            <w:tcW w:w="1942"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4D262B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1.面层材料品种、规格、颜色:1cm厚PVC护墙板</w:t>
            </w:r>
          </w:p>
        </w:tc>
        <w:tc>
          <w:tcPr>
            <w:tcW w:w="66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79E4DA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70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F0F5040">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1326.22</w:t>
            </w:r>
          </w:p>
        </w:tc>
        <w:tc>
          <w:tcPr>
            <w:tcW w:w="988"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66848EB">
            <w:pPr>
              <w:jc w:val="right"/>
              <w:rPr>
                <w:rFonts w:hint="eastAsia" w:ascii="宋体" w:hAnsi="宋体" w:eastAsia="宋体" w:cs="宋体"/>
                <w:i w:val="0"/>
                <w:iCs w:val="0"/>
                <w:color w:val="000000"/>
                <w:sz w:val="20"/>
                <w:szCs w:val="20"/>
                <w:u w:val="none"/>
              </w:rPr>
            </w:pPr>
          </w:p>
        </w:tc>
        <w:tc>
          <w:tcPr>
            <w:tcW w:w="85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83B0656">
            <w:pPr>
              <w:jc w:val="right"/>
              <w:rPr>
                <w:rFonts w:hint="eastAsia" w:ascii="宋体" w:hAnsi="宋体" w:eastAsia="宋体" w:cs="宋体"/>
                <w:i w:val="0"/>
                <w:iCs w:val="0"/>
                <w:color w:val="000000"/>
                <w:sz w:val="20"/>
                <w:szCs w:val="20"/>
                <w:u w:val="none"/>
              </w:rPr>
            </w:pPr>
          </w:p>
        </w:tc>
        <w:tc>
          <w:tcPr>
            <w:tcW w:w="845"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08DB3ABE">
            <w:pPr>
              <w:jc w:val="right"/>
              <w:rPr>
                <w:rFonts w:hint="eastAsia" w:ascii="宋体" w:hAnsi="宋体" w:eastAsia="宋体" w:cs="宋体"/>
                <w:i w:val="0"/>
                <w:iCs w:val="0"/>
                <w:color w:val="000000"/>
                <w:sz w:val="20"/>
                <w:szCs w:val="20"/>
                <w:u w:val="none"/>
              </w:rPr>
            </w:pPr>
          </w:p>
        </w:tc>
      </w:tr>
      <w:tr w14:paraId="5ADF10C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258"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3C2004A">
            <w:pPr>
              <w:jc w:val="center"/>
              <w:rPr>
                <w:rFonts w:hint="eastAsia" w:ascii="宋体" w:hAnsi="宋体" w:eastAsia="宋体" w:cs="宋体"/>
                <w:i w:val="0"/>
                <w:iCs w:val="0"/>
                <w:color w:val="000000"/>
                <w:sz w:val="20"/>
                <w:szCs w:val="20"/>
                <w:u w:val="none"/>
              </w:rPr>
            </w:pPr>
          </w:p>
        </w:tc>
        <w:tc>
          <w:tcPr>
            <w:tcW w:w="141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6960B3A">
            <w:pPr>
              <w:jc w:val="left"/>
              <w:rPr>
                <w:rFonts w:hint="eastAsia" w:ascii="宋体" w:hAnsi="宋体" w:eastAsia="宋体" w:cs="宋体"/>
                <w:i w:val="0"/>
                <w:iCs w:val="0"/>
                <w:color w:val="000000"/>
                <w:sz w:val="20"/>
                <w:szCs w:val="20"/>
                <w:u w:val="none"/>
              </w:rPr>
            </w:pP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4233D7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外墙面</w:t>
            </w:r>
          </w:p>
        </w:tc>
        <w:tc>
          <w:tcPr>
            <w:tcW w:w="1942"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BA98A8D">
            <w:pPr>
              <w:jc w:val="left"/>
              <w:rPr>
                <w:rFonts w:hint="eastAsia" w:ascii="宋体" w:hAnsi="宋体" w:eastAsia="宋体" w:cs="宋体"/>
                <w:i w:val="0"/>
                <w:iCs w:val="0"/>
                <w:color w:val="000000"/>
                <w:sz w:val="20"/>
                <w:szCs w:val="20"/>
                <w:u w:val="none"/>
              </w:rPr>
            </w:pPr>
          </w:p>
        </w:tc>
        <w:tc>
          <w:tcPr>
            <w:tcW w:w="66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5527D27">
            <w:pPr>
              <w:jc w:val="left"/>
              <w:rPr>
                <w:rFonts w:hint="eastAsia" w:ascii="宋体" w:hAnsi="宋体" w:eastAsia="宋体" w:cs="宋体"/>
                <w:i w:val="0"/>
                <w:iCs w:val="0"/>
                <w:color w:val="000000"/>
                <w:sz w:val="20"/>
                <w:szCs w:val="20"/>
                <w:u w:val="none"/>
              </w:rPr>
            </w:pPr>
          </w:p>
        </w:tc>
        <w:tc>
          <w:tcPr>
            <w:tcW w:w="70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1002488">
            <w:pPr>
              <w:jc w:val="right"/>
              <w:rPr>
                <w:rFonts w:hint="eastAsia" w:ascii="宋体" w:hAnsi="宋体" w:eastAsia="宋体" w:cs="宋体"/>
                <w:i w:val="0"/>
                <w:iCs w:val="0"/>
                <w:color w:val="000000"/>
                <w:sz w:val="20"/>
                <w:szCs w:val="20"/>
                <w:u w:val="none"/>
              </w:rPr>
            </w:pPr>
          </w:p>
        </w:tc>
        <w:tc>
          <w:tcPr>
            <w:tcW w:w="988"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949024E">
            <w:pPr>
              <w:jc w:val="right"/>
              <w:rPr>
                <w:rFonts w:hint="eastAsia" w:ascii="宋体" w:hAnsi="宋体" w:eastAsia="宋体" w:cs="宋体"/>
                <w:i w:val="0"/>
                <w:iCs w:val="0"/>
                <w:color w:val="000000"/>
                <w:sz w:val="20"/>
                <w:szCs w:val="20"/>
                <w:u w:val="none"/>
              </w:rPr>
            </w:pPr>
          </w:p>
        </w:tc>
        <w:tc>
          <w:tcPr>
            <w:tcW w:w="85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E4BB18D">
            <w:pPr>
              <w:jc w:val="right"/>
              <w:rPr>
                <w:rFonts w:hint="eastAsia" w:ascii="宋体" w:hAnsi="宋体" w:eastAsia="宋体" w:cs="宋体"/>
                <w:i w:val="0"/>
                <w:iCs w:val="0"/>
                <w:color w:val="000000"/>
                <w:sz w:val="20"/>
                <w:szCs w:val="20"/>
                <w:u w:val="none"/>
              </w:rPr>
            </w:pPr>
          </w:p>
        </w:tc>
        <w:tc>
          <w:tcPr>
            <w:tcW w:w="845"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172C58AD">
            <w:pPr>
              <w:jc w:val="right"/>
              <w:rPr>
                <w:rFonts w:hint="eastAsia" w:ascii="宋体" w:hAnsi="宋体" w:eastAsia="宋体" w:cs="宋体"/>
                <w:i w:val="0"/>
                <w:iCs w:val="0"/>
                <w:color w:val="000000"/>
                <w:sz w:val="20"/>
                <w:szCs w:val="20"/>
                <w:u w:val="none"/>
              </w:rPr>
            </w:pPr>
          </w:p>
        </w:tc>
      </w:tr>
      <w:tr w14:paraId="5267833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680" w:hRule="atLeast"/>
        </w:trPr>
        <w:tc>
          <w:tcPr>
            <w:tcW w:w="1258"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A0A03E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w:t>
            </w:r>
          </w:p>
        </w:tc>
        <w:tc>
          <w:tcPr>
            <w:tcW w:w="141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9B596F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011207001002</w:t>
            </w: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955572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墙面装饰板</w:t>
            </w:r>
          </w:p>
        </w:tc>
        <w:tc>
          <w:tcPr>
            <w:tcW w:w="1942"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6F1E89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1.龙骨材料种类、规格、中距:40*60@600木方龙骨</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2.面层材料品种、规格、颜色:1cm厚双面PVC护墙板</w:t>
            </w:r>
          </w:p>
        </w:tc>
        <w:tc>
          <w:tcPr>
            <w:tcW w:w="66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6AA666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70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9A07D6F">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318.47</w:t>
            </w:r>
          </w:p>
        </w:tc>
        <w:tc>
          <w:tcPr>
            <w:tcW w:w="988"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BA674DD">
            <w:pPr>
              <w:jc w:val="right"/>
              <w:rPr>
                <w:rFonts w:hint="eastAsia" w:ascii="宋体" w:hAnsi="宋体" w:eastAsia="宋体" w:cs="宋体"/>
                <w:i w:val="0"/>
                <w:iCs w:val="0"/>
                <w:color w:val="000000"/>
                <w:sz w:val="20"/>
                <w:szCs w:val="20"/>
                <w:u w:val="none"/>
              </w:rPr>
            </w:pPr>
          </w:p>
        </w:tc>
        <w:tc>
          <w:tcPr>
            <w:tcW w:w="85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11593E6">
            <w:pPr>
              <w:jc w:val="right"/>
              <w:rPr>
                <w:rFonts w:hint="eastAsia" w:ascii="宋体" w:hAnsi="宋体" w:eastAsia="宋体" w:cs="宋体"/>
                <w:i w:val="0"/>
                <w:iCs w:val="0"/>
                <w:color w:val="000000"/>
                <w:sz w:val="20"/>
                <w:szCs w:val="20"/>
                <w:u w:val="none"/>
              </w:rPr>
            </w:pPr>
          </w:p>
        </w:tc>
        <w:tc>
          <w:tcPr>
            <w:tcW w:w="845"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1469D4FC">
            <w:pPr>
              <w:jc w:val="right"/>
              <w:rPr>
                <w:rFonts w:hint="eastAsia" w:ascii="宋体" w:hAnsi="宋体" w:eastAsia="宋体" w:cs="宋体"/>
                <w:i w:val="0"/>
                <w:iCs w:val="0"/>
                <w:color w:val="000000"/>
                <w:sz w:val="20"/>
                <w:szCs w:val="20"/>
                <w:u w:val="none"/>
              </w:rPr>
            </w:pPr>
          </w:p>
        </w:tc>
      </w:tr>
      <w:tr w14:paraId="70300C8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258"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BD41894">
            <w:pPr>
              <w:jc w:val="center"/>
              <w:rPr>
                <w:rFonts w:hint="eastAsia" w:ascii="宋体" w:hAnsi="宋体" w:eastAsia="宋体" w:cs="宋体"/>
                <w:i w:val="0"/>
                <w:iCs w:val="0"/>
                <w:color w:val="000000"/>
                <w:sz w:val="20"/>
                <w:szCs w:val="20"/>
                <w:u w:val="none"/>
              </w:rPr>
            </w:pPr>
          </w:p>
        </w:tc>
        <w:tc>
          <w:tcPr>
            <w:tcW w:w="141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0E1D7D1">
            <w:pPr>
              <w:jc w:val="left"/>
              <w:rPr>
                <w:rFonts w:hint="eastAsia" w:ascii="宋体" w:hAnsi="宋体" w:eastAsia="宋体" w:cs="宋体"/>
                <w:i w:val="0"/>
                <w:iCs w:val="0"/>
                <w:color w:val="000000"/>
                <w:sz w:val="20"/>
                <w:szCs w:val="20"/>
                <w:u w:val="none"/>
              </w:rPr>
            </w:pP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38118C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天棚工程</w:t>
            </w:r>
          </w:p>
        </w:tc>
        <w:tc>
          <w:tcPr>
            <w:tcW w:w="1942"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518C973">
            <w:pPr>
              <w:jc w:val="left"/>
              <w:rPr>
                <w:rFonts w:hint="eastAsia" w:ascii="宋体" w:hAnsi="宋体" w:eastAsia="宋体" w:cs="宋体"/>
                <w:i w:val="0"/>
                <w:iCs w:val="0"/>
                <w:color w:val="000000"/>
                <w:sz w:val="20"/>
                <w:szCs w:val="20"/>
                <w:u w:val="none"/>
              </w:rPr>
            </w:pPr>
          </w:p>
        </w:tc>
        <w:tc>
          <w:tcPr>
            <w:tcW w:w="66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6088019">
            <w:pPr>
              <w:jc w:val="left"/>
              <w:rPr>
                <w:rFonts w:hint="eastAsia" w:ascii="宋体" w:hAnsi="宋体" w:eastAsia="宋体" w:cs="宋体"/>
                <w:i w:val="0"/>
                <w:iCs w:val="0"/>
                <w:color w:val="000000"/>
                <w:sz w:val="20"/>
                <w:szCs w:val="20"/>
                <w:u w:val="none"/>
              </w:rPr>
            </w:pPr>
          </w:p>
        </w:tc>
        <w:tc>
          <w:tcPr>
            <w:tcW w:w="70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50DB3D3">
            <w:pPr>
              <w:jc w:val="right"/>
              <w:rPr>
                <w:rFonts w:hint="eastAsia" w:ascii="宋体" w:hAnsi="宋体" w:eastAsia="宋体" w:cs="宋体"/>
                <w:i w:val="0"/>
                <w:iCs w:val="0"/>
                <w:color w:val="000000"/>
                <w:sz w:val="20"/>
                <w:szCs w:val="20"/>
                <w:u w:val="none"/>
              </w:rPr>
            </w:pPr>
          </w:p>
        </w:tc>
        <w:tc>
          <w:tcPr>
            <w:tcW w:w="988"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AB2C4C7">
            <w:pPr>
              <w:jc w:val="right"/>
              <w:rPr>
                <w:rFonts w:hint="eastAsia" w:ascii="宋体" w:hAnsi="宋体" w:eastAsia="宋体" w:cs="宋体"/>
                <w:i w:val="0"/>
                <w:iCs w:val="0"/>
                <w:color w:val="000000"/>
                <w:sz w:val="20"/>
                <w:szCs w:val="20"/>
                <w:u w:val="none"/>
              </w:rPr>
            </w:pPr>
          </w:p>
        </w:tc>
        <w:tc>
          <w:tcPr>
            <w:tcW w:w="85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4C4A969">
            <w:pPr>
              <w:jc w:val="right"/>
              <w:rPr>
                <w:rFonts w:hint="eastAsia" w:ascii="宋体" w:hAnsi="宋体" w:eastAsia="宋体" w:cs="宋体"/>
                <w:i w:val="0"/>
                <w:iCs w:val="0"/>
                <w:color w:val="000000"/>
                <w:sz w:val="20"/>
                <w:szCs w:val="20"/>
                <w:u w:val="none"/>
              </w:rPr>
            </w:pPr>
          </w:p>
        </w:tc>
        <w:tc>
          <w:tcPr>
            <w:tcW w:w="845"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1D4E68F4">
            <w:pPr>
              <w:jc w:val="right"/>
              <w:rPr>
                <w:rFonts w:hint="eastAsia" w:ascii="宋体" w:hAnsi="宋体" w:eastAsia="宋体" w:cs="宋体"/>
                <w:i w:val="0"/>
                <w:iCs w:val="0"/>
                <w:color w:val="000000"/>
                <w:sz w:val="20"/>
                <w:szCs w:val="20"/>
                <w:u w:val="none"/>
              </w:rPr>
            </w:pPr>
          </w:p>
        </w:tc>
      </w:tr>
      <w:tr w14:paraId="414A6EB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40" w:hRule="atLeast"/>
        </w:trPr>
        <w:tc>
          <w:tcPr>
            <w:tcW w:w="1258"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A57350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w:t>
            </w:r>
          </w:p>
        </w:tc>
        <w:tc>
          <w:tcPr>
            <w:tcW w:w="141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6AEA85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011302001001</w:t>
            </w: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292E77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吊顶天棚</w:t>
            </w:r>
          </w:p>
        </w:tc>
        <w:tc>
          <w:tcPr>
            <w:tcW w:w="1942"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3CDB4A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1.龙骨材料种类、规格、中距:40*60@600木方龙骨，单层楞</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2.面层材料品种、规格:1cmPVC扣板</w:t>
            </w:r>
          </w:p>
        </w:tc>
        <w:tc>
          <w:tcPr>
            <w:tcW w:w="66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182E26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70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E099AD9">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361.25</w:t>
            </w:r>
          </w:p>
        </w:tc>
        <w:tc>
          <w:tcPr>
            <w:tcW w:w="988"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CD3F6DC">
            <w:pPr>
              <w:jc w:val="right"/>
              <w:rPr>
                <w:rFonts w:hint="eastAsia" w:ascii="宋体" w:hAnsi="宋体" w:eastAsia="宋体" w:cs="宋体"/>
                <w:i w:val="0"/>
                <w:iCs w:val="0"/>
                <w:color w:val="000000"/>
                <w:sz w:val="20"/>
                <w:szCs w:val="20"/>
                <w:u w:val="none"/>
              </w:rPr>
            </w:pPr>
          </w:p>
        </w:tc>
        <w:tc>
          <w:tcPr>
            <w:tcW w:w="85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D63FF9D">
            <w:pPr>
              <w:jc w:val="right"/>
              <w:rPr>
                <w:rFonts w:hint="eastAsia" w:ascii="宋体" w:hAnsi="宋体" w:eastAsia="宋体" w:cs="宋体"/>
                <w:i w:val="0"/>
                <w:iCs w:val="0"/>
                <w:color w:val="000000"/>
                <w:sz w:val="20"/>
                <w:szCs w:val="20"/>
                <w:u w:val="none"/>
              </w:rPr>
            </w:pPr>
          </w:p>
        </w:tc>
        <w:tc>
          <w:tcPr>
            <w:tcW w:w="845"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1CF4BA8C">
            <w:pPr>
              <w:jc w:val="right"/>
              <w:rPr>
                <w:rFonts w:hint="eastAsia" w:ascii="宋体" w:hAnsi="宋体" w:eastAsia="宋体" w:cs="宋体"/>
                <w:i w:val="0"/>
                <w:iCs w:val="0"/>
                <w:color w:val="000000"/>
                <w:sz w:val="20"/>
                <w:szCs w:val="20"/>
                <w:u w:val="none"/>
              </w:rPr>
            </w:pPr>
          </w:p>
        </w:tc>
      </w:tr>
      <w:tr w14:paraId="7C979F0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0" w:hRule="atLeast"/>
        </w:trPr>
        <w:tc>
          <w:tcPr>
            <w:tcW w:w="1258"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C6DCA2B">
            <w:pPr>
              <w:jc w:val="center"/>
              <w:rPr>
                <w:rFonts w:hint="eastAsia" w:ascii="宋体" w:hAnsi="宋体" w:eastAsia="宋体" w:cs="宋体"/>
                <w:i w:val="0"/>
                <w:iCs w:val="0"/>
                <w:color w:val="000000"/>
                <w:sz w:val="20"/>
                <w:szCs w:val="20"/>
                <w:u w:val="none"/>
              </w:rPr>
            </w:pPr>
          </w:p>
        </w:tc>
        <w:tc>
          <w:tcPr>
            <w:tcW w:w="141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12BF61B">
            <w:pPr>
              <w:jc w:val="left"/>
              <w:rPr>
                <w:rFonts w:hint="eastAsia" w:ascii="宋体" w:hAnsi="宋体" w:eastAsia="宋体" w:cs="宋体"/>
                <w:i w:val="0"/>
                <w:iCs w:val="0"/>
                <w:color w:val="000000"/>
                <w:sz w:val="20"/>
                <w:szCs w:val="20"/>
                <w:u w:val="none"/>
              </w:rPr>
            </w:pP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8CE93B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分部分项合计</w:t>
            </w:r>
          </w:p>
        </w:tc>
        <w:tc>
          <w:tcPr>
            <w:tcW w:w="1942"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72FD149">
            <w:pPr>
              <w:jc w:val="left"/>
              <w:rPr>
                <w:rFonts w:hint="eastAsia" w:ascii="宋体" w:hAnsi="宋体" w:eastAsia="宋体" w:cs="宋体"/>
                <w:i w:val="0"/>
                <w:iCs w:val="0"/>
                <w:color w:val="000000"/>
                <w:sz w:val="20"/>
                <w:szCs w:val="20"/>
                <w:u w:val="none"/>
              </w:rPr>
            </w:pPr>
          </w:p>
        </w:tc>
        <w:tc>
          <w:tcPr>
            <w:tcW w:w="66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A181FA7">
            <w:pPr>
              <w:jc w:val="left"/>
              <w:rPr>
                <w:rFonts w:hint="eastAsia" w:ascii="宋体" w:hAnsi="宋体" w:eastAsia="宋体" w:cs="宋体"/>
                <w:i w:val="0"/>
                <w:iCs w:val="0"/>
                <w:color w:val="000000"/>
                <w:sz w:val="20"/>
                <w:szCs w:val="20"/>
                <w:u w:val="none"/>
              </w:rPr>
            </w:pPr>
          </w:p>
        </w:tc>
        <w:tc>
          <w:tcPr>
            <w:tcW w:w="70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99B6AB6">
            <w:pPr>
              <w:jc w:val="right"/>
              <w:rPr>
                <w:rFonts w:hint="eastAsia" w:ascii="宋体" w:hAnsi="宋体" w:eastAsia="宋体" w:cs="宋体"/>
                <w:i w:val="0"/>
                <w:iCs w:val="0"/>
                <w:color w:val="000000"/>
                <w:sz w:val="20"/>
                <w:szCs w:val="20"/>
                <w:u w:val="none"/>
              </w:rPr>
            </w:pPr>
          </w:p>
        </w:tc>
        <w:tc>
          <w:tcPr>
            <w:tcW w:w="988"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3BB8FC0">
            <w:pPr>
              <w:jc w:val="right"/>
              <w:rPr>
                <w:rFonts w:hint="eastAsia" w:ascii="宋体" w:hAnsi="宋体" w:eastAsia="宋体" w:cs="宋体"/>
                <w:i w:val="0"/>
                <w:iCs w:val="0"/>
                <w:color w:val="000000"/>
                <w:sz w:val="20"/>
                <w:szCs w:val="20"/>
                <w:u w:val="none"/>
              </w:rPr>
            </w:pPr>
          </w:p>
        </w:tc>
        <w:tc>
          <w:tcPr>
            <w:tcW w:w="85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C361312">
            <w:pPr>
              <w:jc w:val="right"/>
              <w:rPr>
                <w:rFonts w:hint="eastAsia" w:ascii="宋体" w:hAnsi="宋体" w:eastAsia="宋体" w:cs="宋体"/>
                <w:i w:val="0"/>
                <w:iCs w:val="0"/>
                <w:color w:val="000000"/>
                <w:sz w:val="20"/>
                <w:szCs w:val="20"/>
                <w:u w:val="none"/>
              </w:rPr>
            </w:pPr>
          </w:p>
        </w:tc>
        <w:tc>
          <w:tcPr>
            <w:tcW w:w="845"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267D70D1">
            <w:pPr>
              <w:jc w:val="right"/>
              <w:rPr>
                <w:rFonts w:hint="eastAsia" w:ascii="宋体" w:hAnsi="宋体" w:eastAsia="宋体" w:cs="宋体"/>
                <w:i w:val="0"/>
                <w:iCs w:val="0"/>
                <w:color w:val="000000"/>
                <w:sz w:val="20"/>
                <w:szCs w:val="20"/>
                <w:u w:val="none"/>
              </w:rPr>
            </w:pPr>
          </w:p>
        </w:tc>
      </w:tr>
      <w:tr w14:paraId="11492B0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00" w:hRule="atLeast"/>
        </w:trPr>
        <w:tc>
          <w:tcPr>
            <w:tcW w:w="1258"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5149426">
            <w:pPr>
              <w:jc w:val="center"/>
              <w:rPr>
                <w:rFonts w:hint="eastAsia" w:ascii="宋体" w:hAnsi="宋体" w:eastAsia="宋体" w:cs="宋体"/>
                <w:i w:val="0"/>
                <w:iCs w:val="0"/>
                <w:color w:val="000000"/>
                <w:sz w:val="20"/>
                <w:szCs w:val="20"/>
                <w:u w:val="none"/>
              </w:rPr>
            </w:pPr>
          </w:p>
        </w:tc>
        <w:tc>
          <w:tcPr>
            <w:tcW w:w="141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1934175">
            <w:pPr>
              <w:jc w:val="left"/>
              <w:rPr>
                <w:rFonts w:hint="eastAsia" w:ascii="宋体" w:hAnsi="宋体" w:eastAsia="宋体" w:cs="宋体"/>
                <w:i w:val="0"/>
                <w:iCs w:val="0"/>
                <w:color w:val="000000"/>
                <w:sz w:val="20"/>
                <w:szCs w:val="20"/>
                <w:u w:val="none"/>
              </w:rPr>
            </w:pP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904D57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措施项目</w:t>
            </w:r>
          </w:p>
        </w:tc>
        <w:tc>
          <w:tcPr>
            <w:tcW w:w="1942"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A9C8138">
            <w:pPr>
              <w:jc w:val="left"/>
              <w:rPr>
                <w:rFonts w:hint="eastAsia" w:ascii="宋体" w:hAnsi="宋体" w:eastAsia="宋体" w:cs="宋体"/>
                <w:i w:val="0"/>
                <w:iCs w:val="0"/>
                <w:color w:val="000000"/>
                <w:sz w:val="20"/>
                <w:szCs w:val="20"/>
                <w:u w:val="none"/>
              </w:rPr>
            </w:pPr>
          </w:p>
        </w:tc>
        <w:tc>
          <w:tcPr>
            <w:tcW w:w="66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6719EF0">
            <w:pPr>
              <w:jc w:val="left"/>
              <w:rPr>
                <w:rFonts w:hint="eastAsia" w:ascii="宋体" w:hAnsi="宋体" w:eastAsia="宋体" w:cs="宋体"/>
                <w:i w:val="0"/>
                <w:iCs w:val="0"/>
                <w:color w:val="000000"/>
                <w:sz w:val="20"/>
                <w:szCs w:val="20"/>
                <w:u w:val="none"/>
              </w:rPr>
            </w:pPr>
          </w:p>
        </w:tc>
        <w:tc>
          <w:tcPr>
            <w:tcW w:w="70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7DCD43A">
            <w:pPr>
              <w:jc w:val="right"/>
              <w:rPr>
                <w:rFonts w:hint="eastAsia" w:ascii="宋体" w:hAnsi="宋体" w:eastAsia="宋体" w:cs="宋体"/>
                <w:i w:val="0"/>
                <w:iCs w:val="0"/>
                <w:color w:val="000000"/>
                <w:sz w:val="20"/>
                <w:szCs w:val="20"/>
                <w:u w:val="none"/>
              </w:rPr>
            </w:pPr>
          </w:p>
        </w:tc>
        <w:tc>
          <w:tcPr>
            <w:tcW w:w="988"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61455F6">
            <w:pPr>
              <w:jc w:val="right"/>
              <w:rPr>
                <w:rFonts w:hint="eastAsia" w:ascii="宋体" w:hAnsi="宋体" w:eastAsia="宋体" w:cs="宋体"/>
                <w:i w:val="0"/>
                <w:iCs w:val="0"/>
                <w:color w:val="000000"/>
                <w:sz w:val="20"/>
                <w:szCs w:val="20"/>
                <w:u w:val="none"/>
              </w:rPr>
            </w:pPr>
          </w:p>
        </w:tc>
        <w:tc>
          <w:tcPr>
            <w:tcW w:w="85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F082FDA">
            <w:pPr>
              <w:jc w:val="right"/>
              <w:rPr>
                <w:rFonts w:hint="eastAsia" w:ascii="宋体" w:hAnsi="宋体" w:eastAsia="宋体" w:cs="宋体"/>
                <w:i w:val="0"/>
                <w:iCs w:val="0"/>
                <w:color w:val="000000"/>
                <w:sz w:val="20"/>
                <w:szCs w:val="20"/>
                <w:u w:val="none"/>
              </w:rPr>
            </w:pPr>
          </w:p>
        </w:tc>
        <w:tc>
          <w:tcPr>
            <w:tcW w:w="845"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122F6081">
            <w:pPr>
              <w:jc w:val="right"/>
              <w:rPr>
                <w:rFonts w:hint="eastAsia" w:ascii="宋体" w:hAnsi="宋体" w:eastAsia="宋体" w:cs="宋体"/>
                <w:i w:val="0"/>
                <w:iCs w:val="0"/>
                <w:color w:val="000000"/>
                <w:sz w:val="20"/>
                <w:szCs w:val="20"/>
                <w:u w:val="none"/>
              </w:rPr>
            </w:pPr>
          </w:p>
        </w:tc>
      </w:tr>
      <w:tr w14:paraId="5C6DBC0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60" w:hRule="atLeast"/>
        </w:trPr>
        <w:tc>
          <w:tcPr>
            <w:tcW w:w="1258"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F4C319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w:t>
            </w:r>
          </w:p>
        </w:tc>
        <w:tc>
          <w:tcPr>
            <w:tcW w:w="141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BBE37E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011701003001</w:t>
            </w: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9A67BE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里脚手架</w:t>
            </w:r>
          </w:p>
        </w:tc>
        <w:tc>
          <w:tcPr>
            <w:tcW w:w="1942"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AAD5D2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1.搭设方式:内墙粉饰脚手架</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2.搭设高度:3.6m以内</w:t>
            </w:r>
          </w:p>
        </w:tc>
        <w:tc>
          <w:tcPr>
            <w:tcW w:w="66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E4CC9F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70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DF234D5">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955.93</w:t>
            </w:r>
          </w:p>
        </w:tc>
        <w:tc>
          <w:tcPr>
            <w:tcW w:w="988"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AB7A0DB">
            <w:pPr>
              <w:jc w:val="right"/>
              <w:rPr>
                <w:rFonts w:hint="eastAsia" w:ascii="宋体" w:hAnsi="宋体" w:eastAsia="宋体" w:cs="宋体"/>
                <w:i w:val="0"/>
                <w:iCs w:val="0"/>
                <w:color w:val="000000"/>
                <w:sz w:val="20"/>
                <w:szCs w:val="20"/>
                <w:u w:val="none"/>
              </w:rPr>
            </w:pPr>
          </w:p>
        </w:tc>
        <w:tc>
          <w:tcPr>
            <w:tcW w:w="85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5EE3F5F">
            <w:pPr>
              <w:jc w:val="right"/>
              <w:rPr>
                <w:rFonts w:hint="eastAsia" w:ascii="宋体" w:hAnsi="宋体" w:eastAsia="宋体" w:cs="宋体"/>
                <w:i w:val="0"/>
                <w:iCs w:val="0"/>
                <w:color w:val="000000"/>
                <w:sz w:val="20"/>
                <w:szCs w:val="20"/>
                <w:u w:val="none"/>
              </w:rPr>
            </w:pPr>
          </w:p>
        </w:tc>
        <w:tc>
          <w:tcPr>
            <w:tcW w:w="845"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1FF68D84">
            <w:pPr>
              <w:jc w:val="right"/>
              <w:rPr>
                <w:rFonts w:hint="eastAsia" w:ascii="宋体" w:hAnsi="宋体" w:eastAsia="宋体" w:cs="宋体"/>
                <w:i w:val="0"/>
                <w:iCs w:val="0"/>
                <w:color w:val="000000"/>
                <w:sz w:val="20"/>
                <w:szCs w:val="20"/>
                <w:u w:val="none"/>
              </w:rPr>
            </w:pPr>
          </w:p>
        </w:tc>
      </w:tr>
      <w:tr w14:paraId="0C4AE62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00" w:hRule="atLeast"/>
        </w:trPr>
        <w:tc>
          <w:tcPr>
            <w:tcW w:w="1258"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89FC28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c>
          <w:tcPr>
            <w:tcW w:w="141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E52C69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011701003002</w:t>
            </w: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84530A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里脚手架</w:t>
            </w:r>
          </w:p>
        </w:tc>
        <w:tc>
          <w:tcPr>
            <w:tcW w:w="1942"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C54ECA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1.搭设方式:天棚粉饰脚手架</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2.搭设高度:3.6m以内</w:t>
            </w:r>
          </w:p>
        </w:tc>
        <w:tc>
          <w:tcPr>
            <w:tcW w:w="66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8C29FF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70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FB03637">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207.7</w:t>
            </w:r>
          </w:p>
        </w:tc>
        <w:tc>
          <w:tcPr>
            <w:tcW w:w="988"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573F601">
            <w:pPr>
              <w:jc w:val="right"/>
              <w:rPr>
                <w:rFonts w:hint="eastAsia" w:ascii="宋体" w:hAnsi="宋体" w:eastAsia="宋体" w:cs="宋体"/>
                <w:i w:val="0"/>
                <w:iCs w:val="0"/>
                <w:color w:val="000000"/>
                <w:sz w:val="20"/>
                <w:szCs w:val="20"/>
                <w:u w:val="none"/>
              </w:rPr>
            </w:pPr>
          </w:p>
        </w:tc>
        <w:tc>
          <w:tcPr>
            <w:tcW w:w="85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7248885">
            <w:pPr>
              <w:jc w:val="right"/>
              <w:rPr>
                <w:rFonts w:hint="eastAsia" w:ascii="宋体" w:hAnsi="宋体" w:eastAsia="宋体" w:cs="宋体"/>
                <w:i w:val="0"/>
                <w:iCs w:val="0"/>
                <w:color w:val="000000"/>
                <w:sz w:val="20"/>
                <w:szCs w:val="20"/>
                <w:u w:val="none"/>
              </w:rPr>
            </w:pPr>
          </w:p>
        </w:tc>
        <w:tc>
          <w:tcPr>
            <w:tcW w:w="845"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107A292C">
            <w:pPr>
              <w:jc w:val="right"/>
              <w:rPr>
                <w:rFonts w:hint="eastAsia" w:ascii="宋体" w:hAnsi="宋体" w:eastAsia="宋体" w:cs="宋体"/>
                <w:i w:val="0"/>
                <w:iCs w:val="0"/>
                <w:color w:val="000000"/>
                <w:sz w:val="20"/>
                <w:szCs w:val="20"/>
                <w:u w:val="none"/>
              </w:rPr>
            </w:pPr>
          </w:p>
        </w:tc>
      </w:tr>
      <w:tr w14:paraId="2919564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258"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DDCBA16">
            <w:pPr>
              <w:jc w:val="center"/>
              <w:rPr>
                <w:rFonts w:hint="eastAsia" w:ascii="宋体" w:hAnsi="宋体" w:eastAsia="宋体" w:cs="宋体"/>
                <w:i w:val="0"/>
                <w:iCs w:val="0"/>
                <w:color w:val="000000"/>
                <w:sz w:val="20"/>
                <w:szCs w:val="20"/>
                <w:u w:val="none"/>
              </w:rPr>
            </w:pPr>
          </w:p>
        </w:tc>
        <w:tc>
          <w:tcPr>
            <w:tcW w:w="141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7C50DBB">
            <w:pPr>
              <w:jc w:val="left"/>
              <w:rPr>
                <w:rFonts w:hint="eastAsia" w:ascii="宋体" w:hAnsi="宋体" w:eastAsia="宋体" w:cs="宋体"/>
                <w:i w:val="0"/>
                <w:iCs w:val="0"/>
                <w:color w:val="000000"/>
                <w:sz w:val="20"/>
                <w:szCs w:val="20"/>
                <w:u w:val="none"/>
              </w:rPr>
            </w:pP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3403B1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单价措施合计</w:t>
            </w:r>
          </w:p>
        </w:tc>
        <w:tc>
          <w:tcPr>
            <w:tcW w:w="1942"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BADBA14">
            <w:pPr>
              <w:jc w:val="left"/>
              <w:rPr>
                <w:rFonts w:hint="eastAsia" w:ascii="宋体" w:hAnsi="宋体" w:eastAsia="宋体" w:cs="宋体"/>
                <w:i w:val="0"/>
                <w:iCs w:val="0"/>
                <w:color w:val="000000"/>
                <w:sz w:val="20"/>
                <w:szCs w:val="20"/>
                <w:u w:val="none"/>
              </w:rPr>
            </w:pPr>
          </w:p>
        </w:tc>
        <w:tc>
          <w:tcPr>
            <w:tcW w:w="66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4D37FE1">
            <w:pPr>
              <w:jc w:val="left"/>
              <w:rPr>
                <w:rFonts w:hint="eastAsia" w:ascii="宋体" w:hAnsi="宋体" w:eastAsia="宋体" w:cs="宋体"/>
                <w:i w:val="0"/>
                <w:iCs w:val="0"/>
                <w:color w:val="000000"/>
                <w:sz w:val="20"/>
                <w:szCs w:val="20"/>
                <w:u w:val="none"/>
              </w:rPr>
            </w:pPr>
          </w:p>
        </w:tc>
        <w:tc>
          <w:tcPr>
            <w:tcW w:w="70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F937025">
            <w:pPr>
              <w:jc w:val="right"/>
              <w:rPr>
                <w:rFonts w:hint="eastAsia" w:ascii="宋体" w:hAnsi="宋体" w:eastAsia="宋体" w:cs="宋体"/>
                <w:i w:val="0"/>
                <w:iCs w:val="0"/>
                <w:color w:val="000000"/>
                <w:sz w:val="20"/>
                <w:szCs w:val="20"/>
                <w:u w:val="none"/>
              </w:rPr>
            </w:pPr>
          </w:p>
        </w:tc>
        <w:tc>
          <w:tcPr>
            <w:tcW w:w="988"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C737B72">
            <w:pPr>
              <w:jc w:val="right"/>
              <w:rPr>
                <w:rFonts w:hint="eastAsia" w:ascii="宋体" w:hAnsi="宋体" w:eastAsia="宋体" w:cs="宋体"/>
                <w:i w:val="0"/>
                <w:iCs w:val="0"/>
                <w:color w:val="000000"/>
                <w:sz w:val="20"/>
                <w:szCs w:val="20"/>
                <w:u w:val="none"/>
              </w:rPr>
            </w:pPr>
          </w:p>
        </w:tc>
        <w:tc>
          <w:tcPr>
            <w:tcW w:w="85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09FA3B9">
            <w:pPr>
              <w:jc w:val="right"/>
              <w:rPr>
                <w:rFonts w:hint="eastAsia" w:ascii="宋体" w:hAnsi="宋体" w:eastAsia="宋体" w:cs="宋体"/>
                <w:i w:val="0"/>
                <w:iCs w:val="0"/>
                <w:color w:val="000000"/>
                <w:sz w:val="20"/>
                <w:szCs w:val="20"/>
                <w:u w:val="none"/>
              </w:rPr>
            </w:pPr>
          </w:p>
        </w:tc>
        <w:tc>
          <w:tcPr>
            <w:tcW w:w="845"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2A6ED075">
            <w:pPr>
              <w:jc w:val="right"/>
              <w:rPr>
                <w:rFonts w:hint="eastAsia" w:ascii="宋体" w:hAnsi="宋体" w:eastAsia="宋体" w:cs="宋体"/>
                <w:i w:val="0"/>
                <w:iCs w:val="0"/>
                <w:color w:val="000000"/>
                <w:sz w:val="20"/>
                <w:szCs w:val="20"/>
                <w:u w:val="none"/>
              </w:rPr>
            </w:pPr>
          </w:p>
        </w:tc>
      </w:tr>
      <w:tr w14:paraId="488DF07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258"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E5214CB">
            <w:pPr>
              <w:jc w:val="center"/>
              <w:rPr>
                <w:rFonts w:hint="eastAsia" w:ascii="宋体" w:hAnsi="宋体" w:eastAsia="宋体" w:cs="宋体"/>
                <w:i w:val="0"/>
                <w:iCs w:val="0"/>
                <w:color w:val="000000"/>
                <w:sz w:val="20"/>
                <w:szCs w:val="20"/>
                <w:u w:val="none"/>
              </w:rPr>
            </w:pPr>
          </w:p>
        </w:tc>
        <w:tc>
          <w:tcPr>
            <w:tcW w:w="141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85198D1">
            <w:pPr>
              <w:jc w:val="left"/>
              <w:rPr>
                <w:rFonts w:hint="eastAsia" w:ascii="宋体" w:hAnsi="宋体" w:eastAsia="宋体" w:cs="宋体"/>
                <w:i w:val="0"/>
                <w:iCs w:val="0"/>
                <w:color w:val="000000"/>
                <w:sz w:val="20"/>
                <w:szCs w:val="20"/>
                <w:u w:val="none"/>
              </w:rPr>
            </w:pP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29C335C">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p>
        </w:tc>
        <w:tc>
          <w:tcPr>
            <w:tcW w:w="1942"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EBD27CF">
            <w:pPr>
              <w:jc w:val="left"/>
              <w:rPr>
                <w:rFonts w:hint="eastAsia" w:ascii="宋体" w:hAnsi="宋体" w:eastAsia="宋体" w:cs="宋体"/>
                <w:i w:val="0"/>
                <w:iCs w:val="0"/>
                <w:color w:val="000000"/>
                <w:sz w:val="20"/>
                <w:szCs w:val="20"/>
                <w:u w:val="none"/>
              </w:rPr>
            </w:pPr>
          </w:p>
        </w:tc>
        <w:tc>
          <w:tcPr>
            <w:tcW w:w="66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D1B47D8">
            <w:pPr>
              <w:jc w:val="left"/>
              <w:rPr>
                <w:rFonts w:hint="eastAsia" w:ascii="宋体" w:hAnsi="宋体" w:eastAsia="宋体" w:cs="宋体"/>
                <w:i w:val="0"/>
                <w:iCs w:val="0"/>
                <w:color w:val="000000"/>
                <w:sz w:val="20"/>
                <w:szCs w:val="20"/>
                <w:u w:val="none"/>
              </w:rPr>
            </w:pPr>
          </w:p>
        </w:tc>
        <w:tc>
          <w:tcPr>
            <w:tcW w:w="70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FC4262D">
            <w:pPr>
              <w:jc w:val="right"/>
              <w:rPr>
                <w:rFonts w:hint="eastAsia" w:ascii="宋体" w:hAnsi="宋体" w:eastAsia="宋体" w:cs="宋体"/>
                <w:i w:val="0"/>
                <w:iCs w:val="0"/>
                <w:color w:val="000000"/>
                <w:sz w:val="20"/>
                <w:szCs w:val="20"/>
                <w:u w:val="none"/>
              </w:rPr>
            </w:pPr>
          </w:p>
        </w:tc>
        <w:tc>
          <w:tcPr>
            <w:tcW w:w="988"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12758A3">
            <w:pPr>
              <w:jc w:val="right"/>
              <w:rPr>
                <w:rFonts w:hint="eastAsia" w:ascii="宋体" w:hAnsi="宋体" w:eastAsia="宋体" w:cs="宋体"/>
                <w:i w:val="0"/>
                <w:iCs w:val="0"/>
                <w:color w:val="000000"/>
                <w:sz w:val="20"/>
                <w:szCs w:val="20"/>
                <w:u w:val="none"/>
              </w:rPr>
            </w:pPr>
          </w:p>
        </w:tc>
        <w:tc>
          <w:tcPr>
            <w:tcW w:w="85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1D7F752">
            <w:pPr>
              <w:jc w:val="right"/>
              <w:rPr>
                <w:rFonts w:hint="eastAsia" w:ascii="宋体" w:hAnsi="宋体" w:eastAsia="宋体" w:cs="宋体"/>
                <w:i w:val="0"/>
                <w:iCs w:val="0"/>
                <w:color w:val="000000"/>
                <w:sz w:val="20"/>
                <w:szCs w:val="20"/>
                <w:u w:val="none"/>
              </w:rPr>
            </w:pPr>
          </w:p>
        </w:tc>
        <w:tc>
          <w:tcPr>
            <w:tcW w:w="845"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5EBE50F4">
            <w:pPr>
              <w:jc w:val="right"/>
              <w:rPr>
                <w:rFonts w:hint="eastAsia" w:ascii="宋体" w:hAnsi="宋体" w:eastAsia="宋体" w:cs="宋体"/>
                <w:i w:val="0"/>
                <w:iCs w:val="0"/>
                <w:color w:val="000000"/>
                <w:sz w:val="20"/>
                <w:szCs w:val="20"/>
                <w:u w:val="none"/>
              </w:rPr>
            </w:pPr>
          </w:p>
        </w:tc>
      </w:tr>
      <w:tr w14:paraId="5356187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258"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B3867ED">
            <w:pPr>
              <w:jc w:val="center"/>
              <w:rPr>
                <w:rFonts w:hint="eastAsia" w:ascii="宋体" w:hAnsi="宋体" w:eastAsia="宋体" w:cs="宋体"/>
                <w:i w:val="0"/>
                <w:iCs w:val="0"/>
                <w:color w:val="000000"/>
                <w:sz w:val="20"/>
                <w:szCs w:val="20"/>
                <w:u w:val="none"/>
              </w:rPr>
            </w:pPr>
          </w:p>
        </w:tc>
        <w:tc>
          <w:tcPr>
            <w:tcW w:w="141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1FDB064">
            <w:pPr>
              <w:jc w:val="left"/>
              <w:rPr>
                <w:rFonts w:hint="eastAsia" w:ascii="宋体" w:hAnsi="宋体" w:eastAsia="宋体" w:cs="宋体"/>
                <w:i w:val="0"/>
                <w:iCs w:val="0"/>
                <w:color w:val="000000"/>
                <w:sz w:val="20"/>
                <w:szCs w:val="20"/>
                <w:u w:val="none"/>
              </w:rPr>
            </w:pP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D7EEF0F">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p>
        </w:tc>
        <w:tc>
          <w:tcPr>
            <w:tcW w:w="1942"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52991A1">
            <w:pPr>
              <w:jc w:val="left"/>
              <w:rPr>
                <w:rFonts w:hint="eastAsia" w:ascii="宋体" w:hAnsi="宋体" w:eastAsia="宋体" w:cs="宋体"/>
                <w:i w:val="0"/>
                <w:iCs w:val="0"/>
                <w:color w:val="000000"/>
                <w:sz w:val="20"/>
                <w:szCs w:val="20"/>
                <w:u w:val="none"/>
              </w:rPr>
            </w:pPr>
          </w:p>
        </w:tc>
        <w:tc>
          <w:tcPr>
            <w:tcW w:w="66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2DC312C">
            <w:pPr>
              <w:jc w:val="left"/>
              <w:rPr>
                <w:rFonts w:hint="eastAsia" w:ascii="宋体" w:hAnsi="宋体" w:eastAsia="宋体" w:cs="宋体"/>
                <w:i w:val="0"/>
                <w:iCs w:val="0"/>
                <w:color w:val="000000"/>
                <w:sz w:val="20"/>
                <w:szCs w:val="20"/>
                <w:u w:val="none"/>
              </w:rPr>
            </w:pPr>
          </w:p>
        </w:tc>
        <w:tc>
          <w:tcPr>
            <w:tcW w:w="70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054A563">
            <w:pPr>
              <w:jc w:val="right"/>
              <w:rPr>
                <w:rFonts w:hint="eastAsia" w:ascii="宋体" w:hAnsi="宋体" w:eastAsia="宋体" w:cs="宋体"/>
                <w:i w:val="0"/>
                <w:iCs w:val="0"/>
                <w:color w:val="000000"/>
                <w:sz w:val="20"/>
                <w:szCs w:val="20"/>
                <w:u w:val="none"/>
              </w:rPr>
            </w:pPr>
          </w:p>
        </w:tc>
        <w:tc>
          <w:tcPr>
            <w:tcW w:w="988"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D888501">
            <w:pPr>
              <w:jc w:val="right"/>
              <w:rPr>
                <w:rFonts w:hint="eastAsia" w:ascii="宋体" w:hAnsi="宋体" w:eastAsia="宋体" w:cs="宋体"/>
                <w:i w:val="0"/>
                <w:iCs w:val="0"/>
                <w:color w:val="000000"/>
                <w:sz w:val="20"/>
                <w:szCs w:val="20"/>
                <w:u w:val="none"/>
              </w:rPr>
            </w:pPr>
          </w:p>
        </w:tc>
        <w:tc>
          <w:tcPr>
            <w:tcW w:w="85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1E76373">
            <w:pPr>
              <w:jc w:val="right"/>
              <w:rPr>
                <w:rFonts w:hint="eastAsia" w:ascii="宋体" w:hAnsi="宋体" w:eastAsia="宋体" w:cs="宋体"/>
                <w:i w:val="0"/>
                <w:iCs w:val="0"/>
                <w:color w:val="000000"/>
                <w:sz w:val="20"/>
                <w:szCs w:val="20"/>
                <w:u w:val="none"/>
              </w:rPr>
            </w:pPr>
          </w:p>
        </w:tc>
        <w:tc>
          <w:tcPr>
            <w:tcW w:w="845"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2CB25F11">
            <w:pPr>
              <w:jc w:val="right"/>
              <w:rPr>
                <w:rFonts w:hint="eastAsia" w:ascii="宋体" w:hAnsi="宋体" w:eastAsia="宋体" w:cs="宋体"/>
                <w:i w:val="0"/>
                <w:iCs w:val="0"/>
                <w:color w:val="000000"/>
                <w:sz w:val="20"/>
                <w:szCs w:val="20"/>
                <w:u w:val="none"/>
              </w:rPr>
            </w:pPr>
          </w:p>
        </w:tc>
      </w:tr>
      <w:tr w14:paraId="28B372C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258"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391919E">
            <w:pPr>
              <w:jc w:val="center"/>
              <w:rPr>
                <w:rFonts w:hint="eastAsia" w:ascii="宋体" w:hAnsi="宋体" w:eastAsia="宋体" w:cs="宋体"/>
                <w:i w:val="0"/>
                <w:iCs w:val="0"/>
                <w:color w:val="000000"/>
                <w:sz w:val="20"/>
                <w:szCs w:val="20"/>
                <w:u w:val="none"/>
              </w:rPr>
            </w:pPr>
          </w:p>
        </w:tc>
        <w:tc>
          <w:tcPr>
            <w:tcW w:w="141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1CB3E80">
            <w:pPr>
              <w:jc w:val="left"/>
              <w:rPr>
                <w:rFonts w:hint="eastAsia" w:ascii="宋体" w:hAnsi="宋体" w:eastAsia="宋体" w:cs="宋体"/>
                <w:i w:val="0"/>
                <w:iCs w:val="0"/>
                <w:color w:val="000000"/>
                <w:sz w:val="20"/>
                <w:szCs w:val="20"/>
                <w:u w:val="none"/>
              </w:rPr>
            </w:pP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C8A75A8">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p>
        </w:tc>
        <w:tc>
          <w:tcPr>
            <w:tcW w:w="1942"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1F2F29D">
            <w:pPr>
              <w:jc w:val="left"/>
              <w:rPr>
                <w:rFonts w:hint="eastAsia" w:ascii="宋体" w:hAnsi="宋体" w:eastAsia="宋体" w:cs="宋体"/>
                <w:i w:val="0"/>
                <w:iCs w:val="0"/>
                <w:color w:val="000000"/>
                <w:sz w:val="20"/>
                <w:szCs w:val="20"/>
                <w:u w:val="none"/>
              </w:rPr>
            </w:pPr>
          </w:p>
        </w:tc>
        <w:tc>
          <w:tcPr>
            <w:tcW w:w="66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C5FCDB9">
            <w:pPr>
              <w:jc w:val="left"/>
              <w:rPr>
                <w:rFonts w:hint="eastAsia" w:ascii="宋体" w:hAnsi="宋体" w:eastAsia="宋体" w:cs="宋体"/>
                <w:i w:val="0"/>
                <w:iCs w:val="0"/>
                <w:color w:val="000000"/>
                <w:sz w:val="20"/>
                <w:szCs w:val="20"/>
                <w:u w:val="none"/>
              </w:rPr>
            </w:pPr>
          </w:p>
        </w:tc>
        <w:tc>
          <w:tcPr>
            <w:tcW w:w="70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CFBF5F2">
            <w:pPr>
              <w:jc w:val="right"/>
              <w:rPr>
                <w:rFonts w:hint="eastAsia" w:ascii="宋体" w:hAnsi="宋体" w:eastAsia="宋体" w:cs="宋体"/>
                <w:i w:val="0"/>
                <w:iCs w:val="0"/>
                <w:color w:val="000000"/>
                <w:sz w:val="20"/>
                <w:szCs w:val="20"/>
                <w:u w:val="none"/>
              </w:rPr>
            </w:pPr>
          </w:p>
        </w:tc>
        <w:tc>
          <w:tcPr>
            <w:tcW w:w="988"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B2AD66A">
            <w:pPr>
              <w:jc w:val="right"/>
              <w:rPr>
                <w:rFonts w:hint="eastAsia" w:ascii="宋体" w:hAnsi="宋体" w:eastAsia="宋体" w:cs="宋体"/>
                <w:i w:val="0"/>
                <w:iCs w:val="0"/>
                <w:color w:val="000000"/>
                <w:sz w:val="20"/>
                <w:szCs w:val="20"/>
                <w:u w:val="none"/>
              </w:rPr>
            </w:pPr>
          </w:p>
        </w:tc>
        <w:tc>
          <w:tcPr>
            <w:tcW w:w="85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4FB16FD">
            <w:pPr>
              <w:jc w:val="right"/>
              <w:rPr>
                <w:rFonts w:hint="eastAsia" w:ascii="宋体" w:hAnsi="宋体" w:eastAsia="宋体" w:cs="宋体"/>
                <w:i w:val="0"/>
                <w:iCs w:val="0"/>
                <w:color w:val="000000"/>
                <w:sz w:val="20"/>
                <w:szCs w:val="20"/>
                <w:u w:val="none"/>
              </w:rPr>
            </w:pPr>
          </w:p>
        </w:tc>
        <w:tc>
          <w:tcPr>
            <w:tcW w:w="845"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3245B64A">
            <w:pPr>
              <w:jc w:val="right"/>
              <w:rPr>
                <w:rFonts w:hint="eastAsia" w:ascii="宋体" w:hAnsi="宋体" w:eastAsia="宋体" w:cs="宋体"/>
                <w:i w:val="0"/>
                <w:iCs w:val="0"/>
                <w:color w:val="000000"/>
                <w:sz w:val="20"/>
                <w:szCs w:val="20"/>
                <w:u w:val="none"/>
              </w:rPr>
            </w:pPr>
          </w:p>
        </w:tc>
      </w:tr>
      <w:tr w14:paraId="1E82578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258"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337E0B9">
            <w:pPr>
              <w:jc w:val="center"/>
              <w:rPr>
                <w:rFonts w:hint="eastAsia" w:ascii="宋体" w:hAnsi="宋体" w:eastAsia="宋体" w:cs="宋体"/>
                <w:i w:val="0"/>
                <w:iCs w:val="0"/>
                <w:color w:val="000000"/>
                <w:sz w:val="20"/>
                <w:szCs w:val="20"/>
                <w:u w:val="none"/>
              </w:rPr>
            </w:pPr>
          </w:p>
        </w:tc>
        <w:tc>
          <w:tcPr>
            <w:tcW w:w="141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2317A12">
            <w:pPr>
              <w:jc w:val="left"/>
              <w:rPr>
                <w:rFonts w:hint="eastAsia" w:ascii="宋体" w:hAnsi="宋体" w:eastAsia="宋体" w:cs="宋体"/>
                <w:i w:val="0"/>
                <w:iCs w:val="0"/>
                <w:color w:val="000000"/>
                <w:sz w:val="20"/>
                <w:szCs w:val="20"/>
                <w:u w:val="none"/>
              </w:rPr>
            </w:pPr>
          </w:p>
        </w:tc>
        <w:tc>
          <w:tcPr>
            <w:tcW w:w="14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B9F1B71">
            <w:pPr>
              <w:keepNext w:val="0"/>
              <w:keepLines w:val="0"/>
              <w:widowControl/>
              <w:suppressLineNumbers w:val="0"/>
              <w:jc w:val="left"/>
              <w:textAlignment w:val="center"/>
              <w:rPr>
                <w:rFonts w:hint="eastAsia" w:ascii="宋体" w:hAnsi="宋体" w:eastAsia="宋体" w:cs="宋体"/>
                <w:i w:val="0"/>
                <w:iCs w:val="0"/>
                <w:color w:val="000000"/>
                <w:kern w:val="0"/>
                <w:sz w:val="20"/>
                <w:szCs w:val="20"/>
                <w:u w:val="none"/>
                <w:lang w:val="en-US" w:eastAsia="zh-CN" w:bidi="ar"/>
              </w:rPr>
            </w:pPr>
          </w:p>
        </w:tc>
        <w:tc>
          <w:tcPr>
            <w:tcW w:w="1942"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034622D">
            <w:pPr>
              <w:jc w:val="left"/>
              <w:rPr>
                <w:rFonts w:hint="eastAsia" w:ascii="宋体" w:hAnsi="宋体" w:eastAsia="宋体" w:cs="宋体"/>
                <w:i w:val="0"/>
                <w:iCs w:val="0"/>
                <w:color w:val="000000"/>
                <w:sz w:val="20"/>
                <w:szCs w:val="20"/>
                <w:u w:val="none"/>
              </w:rPr>
            </w:pPr>
          </w:p>
        </w:tc>
        <w:tc>
          <w:tcPr>
            <w:tcW w:w="66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7CCE523">
            <w:pPr>
              <w:jc w:val="left"/>
              <w:rPr>
                <w:rFonts w:hint="eastAsia" w:ascii="宋体" w:hAnsi="宋体" w:eastAsia="宋体" w:cs="宋体"/>
                <w:i w:val="0"/>
                <w:iCs w:val="0"/>
                <w:color w:val="000000"/>
                <w:sz w:val="20"/>
                <w:szCs w:val="20"/>
                <w:u w:val="none"/>
              </w:rPr>
            </w:pPr>
          </w:p>
        </w:tc>
        <w:tc>
          <w:tcPr>
            <w:tcW w:w="70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8D6BD30">
            <w:pPr>
              <w:jc w:val="right"/>
              <w:rPr>
                <w:rFonts w:hint="eastAsia" w:ascii="宋体" w:hAnsi="宋体" w:eastAsia="宋体" w:cs="宋体"/>
                <w:i w:val="0"/>
                <w:iCs w:val="0"/>
                <w:color w:val="000000"/>
                <w:sz w:val="20"/>
                <w:szCs w:val="20"/>
                <w:u w:val="none"/>
              </w:rPr>
            </w:pPr>
          </w:p>
        </w:tc>
        <w:tc>
          <w:tcPr>
            <w:tcW w:w="988"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DECD55B">
            <w:pPr>
              <w:jc w:val="right"/>
              <w:rPr>
                <w:rFonts w:hint="eastAsia" w:ascii="宋体" w:hAnsi="宋体" w:eastAsia="宋体" w:cs="宋体"/>
                <w:i w:val="0"/>
                <w:iCs w:val="0"/>
                <w:color w:val="000000"/>
                <w:sz w:val="20"/>
                <w:szCs w:val="20"/>
                <w:u w:val="none"/>
              </w:rPr>
            </w:pPr>
          </w:p>
        </w:tc>
        <w:tc>
          <w:tcPr>
            <w:tcW w:w="85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24DCE21">
            <w:pPr>
              <w:jc w:val="right"/>
              <w:rPr>
                <w:rFonts w:hint="eastAsia" w:ascii="宋体" w:hAnsi="宋体" w:eastAsia="宋体" w:cs="宋体"/>
                <w:i w:val="0"/>
                <w:iCs w:val="0"/>
                <w:color w:val="000000"/>
                <w:sz w:val="20"/>
                <w:szCs w:val="20"/>
                <w:u w:val="none"/>
              </w:rPr>
            </w:pPr>
          </w:p>
        </w:tc>
        <w:tc>
          <w:tcPr>
            <w:tcW w:w="845"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3D741816">
            <w:pPr>
              <w:jc w:val="right"/>
              <w:rPr>
                <w:rFonts w:hint="eastAsia" w:ascii="宋体" w:hAnsi="宋体" w:eastAsia="宋体" w:cs="宋体"/>
                <w:i w:val="0"/>
                <w:iCs w:val="0"/>
                <w:color w:val="000000"/>
                <w:sz w:val="20"/>
                <w:szCs w:val="20"/>
                <w:u w:val="none"/>
              </w:rPr>
            </w:pPr>
          </w:p>
        </w:tc>
      </w:tr>
      <w:tr w14:paraId="73AEDE1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8415" w:type="dxa"/>
            <w:gridSpan w:val="9"/>
            <w:tcBorders>
              <w:top w:val="single" w:color="000000" w:sz="4" w:space="0"/>
              <w:left w:val="single" w:color="000000" w:sz="8" w:space="0"/>
              <w:bottom w:val="single" w:color="000000" w:sz="4" w:space="0"/>
              <w:right w:val="single" w:color="000000" w:sz="4" w:space="0"/>
            </w:tcBorders>
            <w:shd w:val="clear" w:color="FFFFFF" w:fill="FFFFFF"/>
            <w:vAlign w:val="center"/>
          </w:tcPr>
          <w:p w14:paraId="226A539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本页小计</w:t>
            </w:r>
          </w:p>
        </w:tc>
        <w:tc>
          <w:tcPr>
            <w:tcW w:w="85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228A8CC">
            <w:pPr>
              <w:jc w:val="right"/>
              <w:rPr>
                <w:rFonts w:hint="eastAsia" w:ascii="宋体" w:hAnsi="宋体" w:eastAsia="宋体" w:cs="宋体"/>
                <w:i w:val="0"/>
                <w:iCs w:val="0"/>
                <w:color w:val="000000"/>
                <w:sz w:val="20"/>
                <w:szCs w:val="20"/>
                <w:u w:val="none"/>
              </w:rPr>
            </w:pPr>
          </w:p>
        </w:tc>
        <w:tc>
          <w:tcPr>
            <w:tcW w:w="845"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0190EA51">
            <w:pPr>
              <w:jc w:val="right"/>
              <w:rPr>
                <w:rFonts w:hint="eastAsia" w:ascii="宋体" w:hAnsi="宋体" w:eastAsia="宋体" w:cs="宋体"/>
                <w:i w:val="0"/>
                <w:iCs w:val="0"/>
                <w:color w:val="000000"/>
                <w:sz w:val="20"/>
                <w:szCs w:val="20"/>
                <w:u w:val="none"/>
              </w:rPr>
            </w:pPr>
          </w:p>
        </w:tc>
      </w:tr>
      <w:tr w14:paraId="45B41DE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8415" w:type="dxa"/>
            <w:gridSpan w:val="9"/>
            <w:tcBorders>
              <w:top w:val="single" w:color="000000" w:sz="4" w:space="0"/>
              <w:left w:val="single" w:color="000000" w:sz="8" w:space="0"/>
              <w:bottom w:val="single" w:color="000000" w:sz="8" w:space="0"/>
              <w:right w:val="single" w:color="000000" w:sz="4" w:space="0"/>
            </w:tcBorders>
            <w:shd w:val="clear" w:color="FFFFFF" w:fill="FFFFFF"/>
            <w:vAlign w:val="center"/>
          </w:tcPr>
          <w:p w14:paraId="7C90FD2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合   计</w:t>
            </w:r>
          </w:p>
        </w:tc>
        <w:tc>
          <w:tcPr>
            <w:tcW w:w="850"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5EF11DB7">
            <w:pPr>
              <w:jc w:val="right"/>
              <w:rPr>
                <w:rFonts w:hint="eastAsia" w:ascii="宋体" w:hAnsi="宋体" w:eastAsia="宋体" w:cs="宋体"/>
                <w:i w:val="0"/>
                <w:iCs w:val="0"/>
                <w:color w:val="000000"/>
                <w:sz w:val="20"/>
                <w:szCs w:val="20"/>
                <w:u w:val="none"/>
              </w:rPr>
            </w:pPr>
          </w:p>
        </w:tc>
        <w:tc>
          <w:tcPr>
            <w:tcW w:w="845" w:type="dxa"/>
            <w:tcBorders>
              <w:top w:val="single" w:color="000000" w:sz="4" w:space="0"/>
              <w:left w:val="single" w:color="000000" w:sz="4" w:space="0"/>
              <w:bottom w:val="single" w:color="000000" w:sz="8" w:space="0"/>
              <w:right w:val="single" w:color="000000" w:sz="8" w:space="0"/>
            </w:tcBorders>
            <w:shd w:val="clear" w:color="FFFFFF" w:fill="FFFFFF"/>
            <w:vAlign w:val="center"/>
          </w:tcPr>
          <w:p w14:paraId="5146904E">
            <w:pPr>
              <w:jc w:val="right"/>
              <w:rPr>
                <w:rFonts w:hint="eastAsia" w:ascii="宋体" w:hAnsi="宋体" w:eastAsia="宋体" w:cs="宋体"/>
                <w:i w:val="0"/>
                <w:iCs w:val="0"/>
                <w:color w:val="000000"/>
                <w:sz w:val="20"/>
                <w:szCs w:val="20"/>
                <w:u w:val="none"/>
              </w:rPr>
            </w:pPr>
          </w:p>
        </w:tc>
      </w:tr>
      <w:tr w14:paraId="6788C75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5" w:hRule="atLeast"/>
        </w:trPr>
        <w:tc>
          <w:tcPr>
            <w:tcW w:w="10110" w:type="dxa"/>
            <w:gridSpan w:val="11"/>
            <w:tcBorders>
              <w:top w:val="nil"/>
              <w:left w:val="nil"/>
              <w:bottom w:val="nil"/>
              <w:right w:val="nil"/>
            </w:tcBorders>
            <w:shd w:val="clear" w:color="FFFFFF" w:fill="FFFFFF"/>
            <w:vAlign w:val="top"/>
          </w:tcPr>
          <w:p w14:paraId="382CEC31">
            <w:pPr>
              <w:keepNext w:val="0"/>
              <w:keepLines w:val="0"/>
              <w:widowControl/>
              <w:suppressLineNumbers w:val="0"/>
              <w:jc w:val="left"/>
              <w:textAlignment w:val="top"/>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注：为计取规费等的使用，可在表中增设其中：“定额人工费”。</w:t>
            </w:r>
          </w:p>
        </w:tc>
      </w:tr>
      <w:tr w14:paraId="7E733F3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4738" w:type="dxa"/>
            <w:gridSpan w:val="4"/>
            <w:tcBorders>
              <w:top w:val="nil"/>
              <w:left w:val="nil"/>
              <w:bottom w:val="nil"/>
              <w:right w:val="nil"/>
            </w:tcBorders>
            <w:shd w:val="clear" w:color="FFFFFF" w:fill="FFFFFF"/>
            <w:vAlign w:val="top"/>
          </w:tcPr>
          <w:p w14:paraId="0D93E0F2">
            <w:pPr>
              <w:jc w:val="left"/>
              <w:rPr>
                <w:rFonts w:hint="eastAsia" w:ascii="宋体" w:hAnsi="宋体" w:eastAsia="宋体" w:cs="宋体"/>
                <w:i w:val="0"/>
                <w:iCs w:val="0"/>
                <w:color w:val="000000"/>
                <w:sz w:val="18"/>
                <w:szCs w:val="18"/>
                <w:u w:val="none"/>
              </w:rPr>
            </w:pPr>
          </w:p>
        </w:tc>
        <w:tc>
          <w:tcPr>
            <w:tcW w:w="3420" w:type="dxa"/>
            <w:gridSpan w:val="4"/>
            <w:tcBorders>
              <w:top w:val="nil"/>
              <w:left w:val="nil"/>
              <w:bottom w:val="nil"/>
              <w:right w:val="nil"/>
            </w:tcBorders>
            <w:shd w:val="clear" w:color="FFFFFF" w:fill="FFFFFF"/>
            <w:vAlign w:val="top"/>
          </w:tcPr>
          <w:p w14:paraId="11814496">
            <w:pPr>
              <w:jc w:val="left"/>
              <w:rPr>
                <w:rFonts w:hint="eastAsia" w:ascii="宋体" w:hAnsi="宋体" w:eastAsia="宋体" w:cs="宋体"/>
                <w:i w:val="0"/>
                <w:iCs w:val="0"/>
                <w:color w:val="000000"/>
                <w:sz w:val="18"/>
                <w:szCs w:val="18"/>
                <w:u w:val="single"/>
              </w:rPr>
            </w:pPr>
          </w:p>
        </w:tc>
        <w:tc>
          <w:tcPr>
            <w:tcW w:w="1952" w:type="dxa"/>
            <w:gridSpan w:val="3"/>
            <w:tcBorders>
              <w:top w:val="nil"/>
              <w:left w:val="nil"/>
              <w:bottom w:val="nil"/>
              <w:right w:val="nil"/>
            </w:tcBorders>
            <w:shd w:val="clear" w:color="FFFFFF" w:fill="FFFFFF"/>
            <w:vAlign w:val="top"/>
          </w:tcPr>
          <w:p w14:paraId="6A6B0D32">
            <w:pPr>
              <w:keepNext w:val="0"/>
              <w:keepLines w:val="0"/>
              <w:widowControl/>
              <w:suppressLineNumbers w:val="0"/>
              <w:jc w:val="right"/>
              <w:textAlignment w:val="top"/>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表—08</w:t>
            </w:r>
          </w:p>
        </w:tc>
      </w:tr>
    </w:tbl>
    <w:p w14:paraId="2058F0C6">
      <w:pPr>
        <w:autoSpaceDE w:val="0"/>
        <w:autoSpaceDN w:val="0"/>
        <w:adjustRightInd w:val="0"/>
        <w:jc w:val="both"/>
        <w:outlineLvl w:val="0"/>
        <w:rPr>
          <w:rFonts w:hint="eastAsia" w:ascii="宋体" w:hAnsi="宋体" w:cs="黑体"/>
          <w:b w:val="0"/>
          <w:bCs w:val="0"/>
          <w:color w:val="000000"/>
          <w:sz w:val="36"/>
          <w:szCs w:val="36"/>
          <w:highlight w:val="none"/>
          <w:lang w:val="zh-CN"/>
        </w:rPr>
      </w:pPr>
    </w:p>
    <w:p w14:paraId="03F4FF39">
      <w:pPr>
        <w:autoSpaceDE w:val="0"/>
        <w:autoSpaceDN w:val="0"/>
        <w:adjustRightInd w:val="0"/>
        <w:jc w:val="both"/>
        <w:outlineLvl w:val="0"/>
        <w:rPr>
          <w:rFonts w:hint="eastAsia" w:ascii="宋体" w:hAnsi="宋体" w:cs="黑体"/>
          <w:b w:val="0"/>
          <w:bCs w:val="0"/>
          <w:color w:val="000000"/>
          <w:sz w:val="36"/>
          <w:szCs w:val="36"/>
          <w:highlight w:val="none"/>
          <w:lang w:val="zh-CN"/>
        </w:rPr>
      </w:pPr>
    </w:p>
    <w:tbl>
      <w:tblPr>
        <w:tblStyle w:val="21"/>
        <w:tblW w:w="10095" w:type="dxa"/>
        <w:tblInd w:w="-355"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096"/>
        <w:gridCol w:w="1390"/>
        <w:gridCol w:w="965"/>
        <w:gridCol w:w="619"/>
        <w:gridCol w:w="681"/>
        <w:gridCol w:w="109"/>
        <w:gridCol w:w="810"/>
        <w:gridCol w:w="765"/>
        <w:gridCol w:w="765"/>
        <w:gridCol w:w="765"/>
        <w:gridCol w:w="765"/>
        <w:gridCol w:w="765"/>
        <w:gridCol w:w="600"/>
      </w:tblGrid>
      <w:tr w14:paraId="7F9DE2C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5" w:hRule="atLeast"/>
        </w:trPr>
        <w:tc>
          <w:tcPr>
            <w:tcW w:w="10095" w:type="dxa"/>
            <w:gridSpan w:val="13"/>
            <w:tcBorders>
              <w:top w:val="nil"/>
              <w:left w:val="nil"/>
              <w:bottom w:val="nil"/>
              <w:right w:val="nil"/>
            </w:tcBorders>
            <w:shd w:val="clear" w:color="FFFFFF" w:fill="FFFFFF"/>
            <w:vAlign w:val="center"/>
          </w:tcPr>
          <w:p w14:paraId="1E0DFAA7">
            <w:pPr>
              <w:keepNext w:val="0"/>
              <w:keepLines w:val="0"/>
              <w:widowControl/>
              <w:suppressLineNumbers w:val="0"/>
              <w:jc w:val="center"/>
              <w:textAlignment w:val="center"/>
              <w:rPr>
                <w:rFonts w:hint="eastAsia" w:ascii="宋体" w:hAnsi="宋体" w:eastAsia="宋体" w:cs="宋体"/>
                <w:b/>
                <w:bCs/>
                <w:i w:val="0"/>
                <w:iCs w:val="0"/>
                <w:color w:val="000000"/>
                <w:sz w:val="40"/>
                <w:szCs w:val="40"/>
                <w:u w:val="none"/>
              </w:rPr>
            </w:pPr>
            <w:r>
              <w:rPr>
                <w:rFonts w:hint="eastAsia" w:ascii="宋体" w:hAnsi="宋体" w:eastAsia="宋体" w:cs="宋体"/>
                <w:b/>
                <w:bCs/>
                <w:i w:val="0"/>
                <w:iCs w:val="0"/>
                <w:color w:val="000000"/>
                <w:kern w:val="0"/>
                <w:sz w:val="40"/>
                <w:szCs w:val="40"/>
                <w:u w:val="none"/>
                <w:lang w:val="en-US" w:eastAsia="zh-CN" w:bidi="ar"/>
              </w:rPr>
              <w:t>分部分项工程和单价措施项目清单综合单价分析表</w:t>
            </w:r>
          </w:p>
        </w:tc>
      </w:tr>
      <w:tr w14:paraId="625E9A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751" w:type="dxa"/>
            <w:gridSpan w:val="5"/>
            <w:tcBorders>
              <w:top w:val="nil"/>
              <w:left w:val="nil"/>
              <w:bottom w:val="nil"/>
              <w:right w:val="nil"/>
            </w:tcBorders>
            <w:shd w:val="clear" w:color="FFFFFF" w:fill="FFFFFF"/>
            <w:vAlign w:val="center"/>
          </w:tcPr>
          <w:p w14:paraId="636724A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工程名称：装饰工程</w:t>
            </w:r>
          </w:p>
        </w:tc>
        <w:tc>
          <w:tcPr>
            <w:tcW w:w="3214" w:type="dxa"/>
            <w:gridSpan w:val="5"/>
            <w:tcBorders>
              <w:top w:val="nil"/>
              <w:left w:val="nil"/>
              <w:bottom w:val="nil"/>
              <w:right w:val="nil"/>
            </w:tcBorders>
            <w:shd w:val="clear" w:color="FFFFFF" w:fill="FFFFFF"/>
            <w:vAlign w:val="center"/>
          </w:tcPr>
          <w:p w14:paraId="0CC650FA">
            <w:pPr>
              <w:rPr>
                <w:rFonts w:hint="eastAsia" w:ascii="宋体" w:hAnsi="宋体" w:eastAsia="宋体" w:cs="宋体"/>
                <w:i w:val="0"/>
                <w:iCs w:val="0"/>
                <w:color w:val="000000"/>
                <w:sz w:val="18"/>
                <w:szCs w:val="18"/>
                <w:u w:val="none"/>
              </w:rPr>
            </w:pPr>
          </w:p>
        </w:tc>
        <w:tc>
          <w:tcPr>
            <w:tcW w:w="2130" w:type="dxa"/>
            <w:gridSpan w:val="3"/>
            <w:tcBorders>
              <w:top w:val="nil"/>
              <w:left w:val="nil"/>
              <w:bottom w:val="nil"/>
              <w:right w:val="nil"/>
            </w:tcBorders>
            <w:shd w:val="clear" w:color="FFFFFF" w:fill="FFFFFF"/>
            <w:vAlign w:val="center"/>
          </w:tcPr>
          <w:p w14:paraId="66AD655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第  1  页  共  1  页</w:t>
            </w:r>
          </w:p>
        </w:tc>
      </w:tr>
      <w:tr w14:paraId="1D75CAC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096" w:type="dxa"/>
            <w:vMerge w:val="restart"/>
            <w:tcBorders>
              <w:top w:val="single" w:color="000000" w:sz="8" w:space="0"/>
              <w:left w:val="single" w:color="000000" w:sz="8" w:space="0"/>
              <w:bottom w:val="single" w:color="000000" w:sz="4" w:space="0"/>
              <w:right w:val="single" w:color="000000" w:sz="4" w:space="0"/>
            </w:tcBorders>
            <w:shd w:val="clear" w:color="FFFFFF" w:fill="FFFFFF"/>
            <w:vAlign w:val="center"/>
          </w:tcPr>
          <w:p w14:paraId="4751110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序号</w:t>
            </w:r>
          </w:p>
        </w:tc>
        <w:tc>
          <w:tcPr>
            <w:tcW w:w="1390" w:type="dxa"/>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06D9227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编码</w:t>
            </w:r>
          </w:p>
        </w:tc>
        <w:tc>
          <w:tcPr>
            <w:tcW w:w="965" w:type="dxa"/>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310C214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清单/定额名称</w:t>
            </w:r>
          </w:p>
        </w:tc>
        <w:tc>
          <w:tcPr>
            <w:tcW w:w="619" w:type="dxa"/>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54F012C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单位</w:t>
            </w:r>
          </w:p>
        </w:tc>
        <w:tc>
          <w:tcPr>
            <w:tcW w:w="790" w:type="dxa"/>
            <w:gridSpan w:val="2"/>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0FC2E61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w:t>
            </w:r>
          </w:p>
        </w:tc>
        <w:tc>
          <w:tcPr>
            <w:tcW w:w="810" w:type="dxa"/>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5914677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综合单价（元）</w:t>
            </w:r>
          </w:p>
        </w:tc>
        <w:tc>
          <w:tcPr>
            <w:tcW w:w="3825" w:type="dxa"/>
            <w:gridSpan w:val="5"/>
            <w:tcBorders>
              <w:top w:val="single" w:color="000000" w:sz="8" w:space="0"/>
              <w:left w:val="single" w:color="000000" w:sz="4" w:space="0"/>
              <w:bottom w:val="single" w:color="000000" w:sz="4" w:space="0"/>
              <w:right w:val="single" w:color="000000" w:sz="4" w:space="0"/>
            </w:tcBorders>
            <w:shd w:val="clear" w:color="FFFFFF" w:fill="FFFFFF"/>
            <w:vAlign w:val="center"/>
          </w:tcPr>
          <w:p w14:paraId="39C58A6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其中</w:t>
            </w:r>
          </w:p>
        </w:tc>
        <w:tc>
          <w:tcPr>
            <w:tcW w:w="600" w:type="dxa"/>
            <w:vMerge w:val="restart"/>
            <w:tcBorders>
              <w:top w:val="single" w:color="000000" w:sz="8" w:space="0"/>
              <w:left w:val="single" w:color="000000" w:sz="4" w:space="0"/>
              <w:bottom w:val="single" w:color="000000" w:sz="4" w:space="0"/>
              <w:right w:val="single" w:color="000000" w:sz="8" w:space="0"/>
            </w:tcBorders>
            <w:shd w:val="clear" w:color="FFFFFF" w:fill="FFFFFF"/>
            <w:vAlign w:val="center"/>
          </w:tcPr>
          <w:p w14:paraId="2008BC5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合价(元)</w:t>
            </w:r>
          </w:p>
        </w:tc>
      </w:tr>
      <w:tr w14:paraId="37F0833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1096" w:type="dxa"/>
            <w:vMerge w:val="continue"/>
            <w:tcBorders>
              <w:top w:val="single" w:color="000000" w:sz="8" w:space="0"/>
              <w:left w:val="single" w:color="000000" w:sz="8" w:space="0"/>
              <w:bottom w:val="single" w:color="000000" w:sz="4" w:space="0"/>
              <w:right w:val="single" w:color="000000" w:sz="4" w:space="0"/>
            </w:tcBorders>
            <w:shd w:val="clear" w:color="FFFFFF" w:fill="FFFFFF"/>
            <w:vAlign w:val="center"/>
          </w:tcPr>
          <w:p w14:paraId="785566E3">
            <w:pPr>
              <w:jc w:val="center"/>
              <w:rPr>
                <w:rFonts w:hint="eastAsia" w:ascii="宋体" w:hAnsi="宋体" w:eastAsia="宋体" w:cs="宋体"/>
                <w:i w:val="0"/>
                <w:iCs w:val="0"/>
                <w:color w:val="000000"/>
                <w:sz w:val="18"/>
                <w:szCs w:val="18"/>
                <w:u w:val="none"/>
              </w:rPr>
            </w:pPr>
          </w:p>
        </w:tc>
        <w:tc>
          <w:tcPr>
            <w:tcW w:w="1390"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58C211F9">
            <w:pPr>
              <w:jc w:val="center"/>
              <w:rPr>
                <w:rFonts w:hint="eastAsia" w:ascii="宋体" w:hAnsi="宋体" w:eastAsia="宋体" w:cs="宋体"/>
                <w:i w:val="0"/>
                <w:iCs w:val="0"/>
                <w:color w:val="000000"/>
                <w:sz w:val="18"/>
                <w:szCs w:val="18"/>
                <w:u w:val="none"/>
              </w:rPr>
            </w:pPr>
          </w:p>
        </w:tc>
        <w:tc>
          <w:tcPr>
            <w:tcW w:w="965"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0AD6726B">
            <w:pPr>
              <w:jc w:val="center"/>
              <w:rPr>
                <w:rFonts w:hint="eastAsia" w:ascii="宋体" w:hAnsi="宋体" w:eastAsia="宋体" w:cs="宋体"/>
                <w:i w:val="0"/>
                <w:iCs w:val="0"/>
                <w:color w:val="000000"/>
                <w:sz w:val="18"/>
                <w:szCs w:val="18"/>
                <w:u w:val="none"/>
              </w:rPr>
            </w:pPr>
          </w:p>
        </w:tc>
        <w:tc>
          <w:tcPr>
            <w:tcW w:w="619"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61F373A9">
            <w:pPr>
              <w:jc w:val="center"/>
              <w:rPr>
                <w:rFonts w:hint="eastAsia" w:ascii="宋体" w:hAnsi="宋体" w:eastAsia="宋体" w:cs="宋体"/>
                <w:i w:val="0"/>
                <w:iCs w:val="0"/>
                <w:color w:val="000000"/>
                <w:sz w:val="18"/>
                <w:szCs w:val="18"/>
                <w:u w:val="none"/>
              </w:rPr>
            </w:pPr>
          </w:p>
        </w:tc>
        <w:tc>
          <w:tcPr>
            <w:tcW w:w="790" w:type="dxa"/>
            <w:gridSpan w:val="2"/>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60CAE70F">
            <w:pPr>
              <w:jc w:val="center"/>
              <w:rPr>
                <w:rFonts w:hint="eastAsia" w:ascii="宋体" w:hAnsi="宋体" w:eastAsia="宋体" w:cs="宋体"/>
                <w:i w:val="0"/>
                <w:iCs w:val="0"/>
                <w:color w:val="000000"/>
                <w:sz w:val="18"/>
                <w:szCs w:val="18"/>
                <w:u w:val="none"/>
              </w:rPr>
            </w:pPr>
          </w:p>
        </w:tc>
        <w:tc>
          <w:tcPr>
            <w:tcW w:w="810"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760199FB">
            <w:pPr>
              <w:jc w:val="center"/>
              <w:rPr>
                <w:rFonts w:hint="eastAsia" w:ascii="宋体" w:hAnsi="宋体" w:eastAsia="宋体" w:cs="宋体"/>
                <w:i w:val="0"/>
                <w:iCs w:val="0"/>
                <w:color w:val="000000"/>
                <w:sz w:val="18"/>
                <w:szCs w:val="18"/>
                <w:u w:val="none"/>
              </w:rPr>
            </w:pPr>
          </w:p>
        </w:tc>
        <w:tc>
          <w:tcPr>
            <w:tcW w:w="765" w:type="dxa"/>
            <w:vMerge w:val="restart"/>
            <w:tcBorders>
              <w:top w:val="single" w:color="000000" w:sz="4" w:space="0"/>
              <w:left w:val="single" w:color="000000" w:sz="4" w:space="0"/>
              <w:bottom w:val="single" w:color="000000" w:sz="4" w:space="0"/>
              <w:right w:val="single" w:color="000000" w:sz="4" w:space="0"/>
            </w:tcBorders>
            <w:shd w:val="clear" w:color="FFFFFF" w:fill="FFFFFF"/>
            <w:vAlign w:val="center"/>
          </w:tcPr>
          <w:p w14:paraId="24C19C7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人工费</w:t>
            </w:r>
          </w:p>
        </w:tc>
        <w:tc>
          <w:tcPr>
            <w:tcW w:w="765" w:type="dxa"/>
            <w:vMerge w:val="restart"/>
            <w:tcBorders>
              <w:top w:val="single" w:color="000000" w:sz="4" w:space="0"/>
              <w:left w:val="single" w:color="000000" w:sz="4" w:space="0"/>
              <w:bottom w:val="single" w:color="000000" w:sz="4" w:space="0"/>
              <w:right w:val="single" w:color="000000" w:sz="4" w:space="0"/>
            </w:tcBorders>
            <w:shd w:val="clear" w:color="FFFFFF" w:fill="FFFFFF"/>
            <w:vAlign w:val="center"/>
          </w:tcPr>
          <w:p w14:paraId="1D525BB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材料费</w:t>
            </w:r>
          </w:p>
        </w:tc>
        <w:tc>
          <w:tcPr>
            <w:tcW w:w="765" w:type="dxa"/>
            <w:vMerge w:val="restart"/>
            <w:tcBorders>
              <w:top w:val="single" w:color="000000" w:sz="4" w:space="0"/>
              <w:left w:val="single" w:color="000000" w:sz="4" w:space="0"/>
              <w:bottom w:val="single" w:color="000000" w:sz="4" w:space="0"/>
              <w:right w:val="single" w:color="000000" w:sz="4" w:space="0"/>
            </w:tcBorders>
            <w:shd w:val="clear" w:color="FFFFFF" w:fill="FFFFFF"/>
            <w:vAlign w:val="center"/>
          </w:tcPr>
          <w:p w14:paraId="31E014E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机械费</w:t>
            </w:r>
          </w:p>
        </w:tc>
        <w:tc>
          <w:tcPr>
            <w:tcW w:w="765" w:type="dxa"/>
            <w:vMerge w:val="restart"/>
            <w:tcBorders>
              <w:top w:val="single" w:color="000000" w:sz="4" w:space="0"/>
              <w:left w:val="single" w:color="000000" w:sz="4" w:space="0"/>
              <w:bottom w:val="single" w:color="000000" w:sz="4" w:space="0"/>
              <w:right w:val="single" w:color="000000" w:sz="4" w:space="0"/>
            </w:tcBorders>
            <w:shd w:val="clear" w:color="FFFFFF" w:fill="FFFFFF"/>
            <w:vAlign w:val="center"/>
          </w:tcPr>
          <w:p w14:paraId="1C19CCF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管理费</w:t>
            </w:r>
          </w:p>
        </w:tc>
        <w:tc>
          <w:tcPr>
            <w:tcW w:w="765" w:type="dxa"/>
            <w:vMerge w:val="restart"/>
            <w:tcBorders>
              <w:top w:val="single" w:color="000000" w:sz="4" w:space="0"/>
              <w:left w:val="single" w:color="000000" w:sz="4" w:space="0"/>
              <w:bottom w:val="single" w:color="000000" w:sz="4" w:space="0"/>
              <w:right w:val="single" w:color="000000" w:sz="4" w:space="0"/>
            </w:tcBorders>
            <w:shd w:val="clear" w:color="FFFFFF" w:fill="FFFFFF"/>
            <w:vAlign w:val="center"/>
          </w:tcPr>
          <w:p w14:paraId="4FE57D3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利润</w:t>
            </w:r>
          </w:p>
        </w:tc>
        <w:tc>
          <w:tcPr>
            <w:tcW w:w="600" w:type="dxa"/>
            <w:vMerge w:val="continue"/>
            <w:tcBorders>
              <w:top w:val="single" w:color="000000" w:sz="8" w:space="0"/>
              <w:left w:val="single" w:color="000000" w:sz="4" w:space="0"/>
              <w:bottom w:val="single" w:color="000000" w:sz="4" w:space="0"/>
              <w:right w:val="single" w:color="000000" w:sz="8" w:space="0"/>
            </w:tcBorders>
            <w:shd w:val="clear" w:color="FFFFFF" w:fill="FFFFFF"/>
            <w:vAlign w:val="center"/>
          </w:tcPr>
          <w:p w14:paraId="7F01CE3E">
            <w:pPr>
              <w:jc w:val="center"/>
              <w:rPr>
                <w:rFonts w:hint="eastAsia" w:ascii="宋体" w:hAnsi="宋体" w:eastAsia="宋体" w:cs="宋体"/>
                <w:i w:val="0"/>
                <w:iCs w:val="0"/>
                <w:color w:val="000000"/>
                <w:sz w:val="18"/>
                <w:szCs w:val="18"/>
                <w:u w:val="none"/>
              </w:rPr>
            </w:pPr>
          </w:p>
        </w:tc>
      </w:tr>
      <w:tr w14:paraId="098DB85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096" w:type="dxa"/>
            <w:vMerge w:val="continue"/>
            <w:tcBorders>
              <w:top w:val="single" w:color="000000" w:sz="8" w:space="0"/>
              <w:left w:val="single" w:color="000000" w:sz="8" w:space="0"/>
              <w:bottom w:val="single" w:color="000000" w:sz="4" w:space="0"/>
              <w:right w:val="single" w:color="000000" w:sz="4" w:space="0"/>
            </w:tcBorders>
            <w:shd w:val="clear" w:color="FFFFFF" w:fill="FFFFFF"/>
            <w:vAlign w:val="center"/>
          </w:tcPr>
          <w:p w14:paraId="70C40331">
            <w:pPr>
              <w:jc w:val="center"/>
              <w:rPr>
                <w:rFonts w:hint="eastAsia" w:ascii="宋体" w:hAnsi="宋体" w:eastAsia="宋体" w:cs="宋体"/>
                <w:i w:val="0"/>
                <w:iCs w:val="0"/>
                <w:color w:val="000000"/>
                <w:sz w:val="18"/>
                <w:szCs w:val="18"/>
                <w:u w:val="none"/>
              </w:rPr>
            </w:pPr>
          </w:p>
        </w:tc>
        <w:tc>
          <w:tcPr>
            <w:tcW w:w="1390"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370CE41A">
            <w:pPr>
              <w:jc w:val="center"/>
              <w:rPr>
                <w:rFonts w:hint="eastAsia" w:ascii="宋体" w:hAnsi="宋体" w:eastAsia="宋体" w:cs="宋体"/>
                <w:i w:val="0"/>
                <w:iCs w:val="0"/>
                <w:color w:val="000000"/>
                <w:sz w:val="18"/>
                <w:szCs w:val="18"/>
                <w:u w:val="none"/>
              </w:rPr>
            </w:pPr>
          </w:p>
        </w:tc>
        <w:tc>
          <w:tcPr>
            <w:tcW w:w="965"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7D01D570">
            <w:pPr>
              <w:jc w:val="center"/>
              <w:rPr>
                <w:rFonts w:hint="eastAsia" w:ascii="宋体" w:hAnsi="宋体" w:eastAsia="宋体" w:cs="宋体"/>
                <w:i w:val="0"/>
                <w:iCs w:val="0"/>
                <w:color w:val="000000"/>
                <w:sz w:val="18"/>
                <w:szCs w:val="18"/>
                <w:u w:val="none"/>
              </w:rPr>
            </w:pPr>
          </w:p>
        </w:tc>
        <w:tc>
          <w:tcPr>
            <w:tcW w:w="619"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5D75505A">
            <w:pPr>
              <w:jc w:val="center"/>
              <w:rPr>
                <w:rFonts w:hint="eastAsia" w:ascii="宋体" w:hAnsi="宋体" w:eastAsia="宋体" w:cs="宋体"/>
                <w:i w:val="0"/>
                <w:iCs w:val="0"/>
                <w:color w:val="000000"/>
                <w:sz w:val="18"/>
                <w:szCs w:val="18"/>
                <w:u w:val="none"/>
              </w:rPr>
            </w:pPr>
          </w:p>
        </w:tc>
        <w:tc>
          <w:tcPr>
            <w:tcW w:w="790" w:type="dxa"/>
            <w:gridSpan w:val="2"/>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2804AE4E">
            <w:pPr>
              <w:jc w:val="center"/>
              <w:rPr>
                <w:rFonts w:hint="eastAsia" w:ascii="宋体" w:hAnsi="宋体" w:eastAsia="宋体" w:cs="宋体"/>
                <w:i w:val="0"/>
                <w:iCs w:val="0"/>
                <w:color w:val="000000"/>
                <w:sz w:val="18"/>
                <w:szCs w:val="18"/>
                <w:u w:val="none"/>
              </w:rPr>
            </w:pPr>
          </w:p>
        </w:tc>
        <w:tc>
          <w:tcPr>
            <w:tcW w:w="810"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2159D0EE">
            <w:pPr>
              <w:jc w:val="center"/>
              <w:rPr>
                <w:rFonts w:hint="eastAsia" w:ascii="宋体" w:hAnsi="宋体" w:eastAsia="宋体" w:cs="宋体"/>
                <w:i w:val="0"/>
                <w:iCs w:val="0"/>
                <w:color w:val="000000"/>
                <w:sz w:val="18"/>
                <w:szCs w:val="18"/>
                <w:u w:val="none"/>
              </w:rPr>
            </w:pPr>
          </w:p>
        </w:tc>
        <w:tc>
          <w:tcPr>
            <w:tcW w:w="765" w:type="dxa"/>
            <w:vMerge w:val="continue"/>
            <w:tcBorders>
              <w:top w:val="single" w:color="000000" w:sz="4" w:space="0"/>
              <w:left w:val="single" w:color="000000" w:sz="4" w:space="0"/>
              <w:bottom w:val="single" w:color="000000" w:sz="4" w:space="0"/>
              <w:right w:val="single" w:color="000000" w:sz="4" w:space="0"/>
            </w:tcBorders>
            <w:shd w:val="clear" w:color="FFFFFF" w:fill="FFFFFF"/>
            <w:vAlign w:val="center"/>
          </w:tcPr>
          <w:p w14:paraId="056CE217">
            <w:pPr>
              <w:jc w:val="center"/>
              <w:rPr>
                <w:rFonts w:hint="eastAsia" w:ascii="宋体" w:hAnsi="宋体" w:eastAsia="宋体" w:cs="宋体"/>
                <w:i w:val="0"/>
                <w:iCs w:val="0"/>
                <w:color w:val="000000"/>
                <w:sz w:val="18"/>
                <w:szCs w:val="18"/>
                <w:u w:val="none"/>
              </w:rPr>
            </w:pPr>
          </w:p>
        </w:tc>
        <w:tc>
          <w:tcPr>
            <w:tcW w:w="765" w:type="dxa"/>
            <w:vMerge w:val="continue"/>
            <w:tcBorders>
              <w:top w:val="single" w:color="000000" w:sz="4" w:space="0"/>
              <w:left w:val="single" w:color="000000" w:sz="4" w:space="0"/>
              <w:bottom w:val="single" w:color="000000" w:sz="4" w:space="0"/>
              <w:right w:val="single" w:color="000000" w:sz="4" w:space="0"/>
            </w:tcBorders>
            <w:shd w:val="clear" w:color="FFFFFF" w:fill="FFFFFF"/>
            <w:vAlign w:val="center"/>
          </w:tcPr>
          <w:p w14:paraId="5976F3FB">
            <w:pPr>
              <w:jc w:val="center"/>
              <w:rPr>
                <w:rFonts w:hint="eastAsia" w:ascii="宋体" w:hAnsi="宋体" w:eastAsia="宋体" w:cs="宋体"/>
                <w:i w:val="0"/>
                <w:iCs w:val="0"/>
                <w:color w:val="000000"/>
                <w:sz w:val="18"/>
                <w:szCs w:val="18"/>
                <w:u w:val="none"/>
              </w:rPr>
            </w:pPr>
          </w:p>
        </w:tc>
        <w:tc>
          <w:tcPr>
            <w:tcW w:w="765" w:type="dxa"/>
            <w:vMerge w:val="continue"/>
            <w:tcBorders>
              <w:top w:val="single" w:color="000000" w:sz="4" w:space="0"/>
              <w:left w:val="single" w:color="000000" w:sz="4" w:space="0"/>
              <w:bottom w:val="single" w:color="000000" w:sz="4" w:space="0"/>
              <w:right w:val="single" w:color="000000" w:sz="4" w:space="0"/>
            </w:tcBorders>
            <w:shd w:val="clear" w:color="FFFFFF" w:fill="FFFFFF"/>
            <w:vAlign w:val="center"/>
          </w:tcPr>
          <w:p w14:paraId="1E83BB59">
            <w:pPr>
              <w:jc w:val="center"/>
              <w:rPr>
                <w:rFonts w:hint="eastAsia" w:ascii="宋体" w:hAnsi="宋体" w:eastAsia="宋体" w:cs="宋体"/>
                <w:i w:val="0"/>
                <w:iCs w:val="0"/>
                <w:color w:val="000000"/>
                <w:sz w:val="18"/>
                <w:szCs w:val="18"/>
                <w:u w:val="none"/>
              </w:rPr>
            </w:pPr>
          </w:p>
        </w:tc>
        <w:tc>
          <w:tcPr>
            <w:tcW w:w="765" w:type="dxa"/>
            <w:vMerge w:val="continue"/>
            <w:tcBorders>
              <w:top w:val="single" w:color="000000" w:sz="4" w:space="0"/>
              <w:left w:val="single" w:color="000000" w:sz="4" w:space="0"/>
              <w:bottom w:val="single" w:color="000000" w:sz="4" w:space="0"/>
              <w:right w:val="single" w:color="000000" w:sz="4" w:space="0"/>
            </w:tcBorders>
            <w:shd w:val="clear" w:color="FFFFFF" w:fill="FFFFFF"/>
            <w:vAlign w:val="center"/>
          </w:tcPr>
          <w:p w14:paraId="5CDC1D6D">
            <w:pPr>
              <w:jc w:val="center"/>
              <w:rPr>
                <w:rFonts w:hint="eastAsia" w:ascii="宋体" w:hAnsi="宋体" w:eastAsia="宋体" w:cs="宋体"/>
                <w:i w:val="0"/>
                <w:iCs w:val="0"/>
                <w:color w:val="000000"/>
                <w:sz w:val="18"/>
                <w:szCs w:val="18"/>
                <w:u w:val="none"/>
              </w:rPr>
            </w:pPr>
          </w:p>
        </w:tc>
        <w:tc>
          <w:tcPr>
            <w:tcW w:w="765" w:type="dxa"/>
            <w:vMerge w:val="continue"/>
            <w:tcBorders>
              <w:top w:val="single" w:color="000000" w:sz="4" w:space="0"/>
              <w:left w:val="single" w:color="000000" w:sz="4" w:space="0"/>
              <w:bottom w:val="single" w:color="000000" w:sz="4" w:space="0"/>
              <w:right w:val="single" w:color="000000" w:sz="4" w:space="0"/>
            </w:tcBorders>
            <w:shd w:val="clear" w:color="FFFFFF" w:fill="FFFFFF"/>
            <w:vAlign w:val="center"/>
          </w:tcPr>
          <w:p w14:paraId="7A4402AB">
            <w:pPr>
              <w:jc w:val="center"/>
              <w:rPr>
                <w:rFonts w:hint="eastAsia" w:ascii="宋体" w:hAnsi="宋体" w:eastAsia="宋体" w:cs="宋体"/>
                <w:i w:val="0"/>
                <w:iCs w:val="0"/>
                <w:color w:val="000000"/>
                <w:sz w:val="18"/>
                <w:szCs w:val="18"/>
                <w:u w:val="none"/>
              </w:rPr>
            </w:pPr>
          </w:p>
        </w:tc>
        <w:tc>
          <w:tcPr>
            <w:tcW w:w="600" w:type="dxa"/>
            <w:vMerge w:val="continue"/>
            <w:tcBorders>
              <w:top w:val="single" w:color="000000" w:sz="8" w:space="0"/>
              <w:left w:val="single" w:color="000000" w:sz="4" w:space="0"/>
              <w:bottom w:val="single" w:color="000000" w:sz="4" w:space="0"/>
              <w:right w:val="single" w:color="000000" w:sz="8" w:space="0"/>
            </w:tcBorders>
            <w:shd w:val="clear" w:color="FFFFFF" w:fill="FFFFFF"/>
            <w:vAlign w:val="center"/>
          </w:tcPr>
          <w:p w14:paraId="50D9BE4A">
            <w:pPr>
              <w:jc w:val="center"/>
              <w:rPr>
                <w:rFonts w:hint="eastAsia" w:ascii="宋体" w:hAnsi="宋体" w:eastAsia="宋体" w:cs="宋体"/>
                <w:i w:val="0"/>
                <w:iCs w:val="0"/>
                <w:color w:val="000000"/>
                <w:sz w:val="18"/>
                <w:szCs w:val="18"/>
                <w:u w:val="none"/>
              </w:rPr>
            </w:pPr>
          </w:p>
        </w:tc>
      </w:tr>
      <w:tr w14:paraId="3372540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096"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DB7A83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139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7AA9A8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010804002001</w:t>
            </w:r>
          </w:p>
        </w:tc>
        <w:tc>
          <w:tcPr>
            <w:tcW w:w="9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549008D">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钢木大门</w:t>
            </w:r>
          </w:p>
        </w:tc>
        <w:tc>
          <w:tcPr>
            <w:tcW w:w="61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28106D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m2</w:t>
            </w:r>
          </w:p>
        </w:tc>
        <w:tc>
          <w:tcPr>
            <w:tcW w:w="79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945212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115.52</w:t>
            </w:r>
          </w:p>
        </w:tc>
        <w:tc>
          <w:tcPr>
            <w:tcW w:w="81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D87676A">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0D64E49">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2BE7EC4">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DBF3638">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164F901">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59ED030">
            <w:pPr>
              <w:jc w:val="right"/>
              <w:rPr>
                <w:rFonts w:hint="eastAsia" w:ascii="宋体" w:hAnsi="宋体" w:eastAsia="宋体" w:cs="宋体"/>
                <w:i w:val="0"/>
                <w:iCs w:val="0"/>
                <w:color w:val="000000"/>
                <w:sz w:val="18"/>
                <w:szCs w:val="18"/>
                <w:u w:val="none"/>
              </w:rPr>
            </w:pPr>
          </w:p>
        </w:tc>
        <w:tc>
          <w:tcPr>
            <w:tcW w:w="60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64421B2D">
            <w:pPr>
              <w:jc w:val="right"/>
              <w:rPr>
                <w:rFonts w:hint="eastAsia" w:ascii="宋体" w:hAnsi="宋体" w:eastAsia="宋体" w:cs="宋体"/>
                <w:i w:val="0"/>
                <w:iCs w:val="0"/>
                <w:color w:val="000000"/>
                <w:sz w:val="18"/>
                <w:szCs w:val="18"/>
                <w:u w:val="none"/>
              </w:rPr>
            </w:pPr>
          </w:p>
        </w:tc>
      </w:tr>
      <w:tr w14:paraId="39D9A06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1096"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09ABA5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139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EF08F1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011101006001</w:t>
            </w:r>
          </w:p>
        </w:tc>
        <w:tc>
          <w:tcPr>
            <w:tcW w:w="9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C602CD4">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平面砂浆找平层</w:t>
            </w:r>
          </w:p>
        </w:tc>
        <w:tc>
          <w:tcPr>
            <w:tcW w:w="61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416ED6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m2</w:t>
            </w:r>
          </w:p>
        </w:tc>
        <w:tc>
          <w:tcPr>
            <w:tcW w:w="79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90435C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372.31</w:t>
            </w:r>
          </w:p>
        </w:tc>
        <w:tc>
          <w:tcPr>
            <w:tcW w:w="81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F179A7D">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3E50928">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702F307">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FB82407">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ABE74DC">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8C6FA54">
            <w:pPr>
              <w:jc w:val="right"/>
              <w:rPr>
                <w:rFonts w:hint="eastAsia" w:ascii="宋体" w:hAnsi="宋体" w:eastAsia="宋体" w:cs="宋体"/>
                <w:i w:val="0"/>
                <w:iCs w:val="0"/>
                <w:color w:val="000000"/>
                <w:sz w:val="18"/>
                <w:szCs w:val="18"/>
                <w:u w:val="none"/>
              </w:rPr>
            </w:pPr>
          </w:p>
        </w:tc>
        <w:tc>
          <w:tcPr>
            <w:tcW w:w="60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139D46BA">
            <w:pPr>
              <w:jc w:val="right"/>
              <w:rPr>
                <w:rFonts w:hint="eastAsia" w:ascii="宋体" w:hAnsi="宋体" w:eastAsia="宋体" w:cs="宋体"/>
                <w:i w:val="0"/>
                <w:iCs w:val="0"/>
                <w:color w:val="000000"/>
                <w:sz w:val="18"/>
                <w:szCs w:val="18"/>
                <w:u w:val="none"/>
              </w:rPr>
            </w:pPr>
          </w:p>
        </w:tc>
      </w:tr>
      <w:tr w14:paraId="1E1B04A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atLeast"/>
        </w:trPr>
        <w:tc>
          <w:tcPr>
            <w:tcW w:w="1096"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ACDF52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w:t>
            </w:r>
          </w:p>
        </w:tc>
        <w:tc>
          <w:tcPr>
            <w:tcW w:w="139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1CEDFCF">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010904001001</w:t>
            </w:r>
          </w:p>
        </w:tc>
        <w:tc>
          <w:tcPr>
            <w:tcW w:w="9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523E79D">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楼（地）面卷材防水</w:t>
            </w:r>
          </w:p>
        </w:tc>
        <w:tc>
          <w:tcPr>
            <w:tcW w:w="61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FD5B15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m2</w:t>
            </w:r>
          </w:p>
        </w:tc>
        <w:tc>
          <w:tcPr>
            <w:tcW w:w="79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D472E9C">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372.31</w:t>
            </w:r>
          </w:p>
        </w:tc>
        <w:tc>
          <w:tcPr>
            <w:tcW w:w="81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606802D">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72FAD45">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A60CA02">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9C8036B">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83555FB">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6CE0115">
            <w:pPr>
              <w:jc w:val="right"/>
              <w:rPr>
                <w:rFonts w:hint="eastAsia" w:ascii="宋体" w:hAnsi="宋体" w:eastAsia="宋体" w:cs="宋体"/>
                <w:i w:val="0"/>
                <w:iCs w:val="0"/>
                <w:color w:val="000000"/>
                <w:sz w:val="18"/>
                <w:szCs w:val="18"/>
                <w:u w:val="none"/>
              </w:rPr>
            </w:pPr>
          </w:p>
        </w:tc>
        <w:tc>
          <w:tcPr>
            <w:tcW w:w="60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1EEBB706">
            <w:pPr>
              <w:jc w:val="right"/>
              <w:rPr>
                <w:rFonts w:hint="eastAsia" w:ascii="宋体" w:hAnsi="宋体" w:eastAsia="宋体" w:cs="宋体"/>
                <w:i w:val="0"/>
                <w:iCs w:val="0"/>
                <w:color w:val="000000"/>
                <w:sz w:val="18"/>
                <w:szCs w:val="18"/>
                <w:u w:val="none"/>
              </w:rPr>
            </w:pPr>
          </w:p>
        </w:tc>
      </w:tr>
      <w:tr w14:paraId="01A2DF8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atLeast"/>
        </w:trPr>
        <w:tc>
          <w:tcPr>
            <w:tcW w:w="1096"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3C2BB1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w:t>
            </w:r>
          </w:p>
        </w:tc>
        <w:tc>
          <w:tcPr>
            <w:tcW w:w="139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526EAB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011101006002</w:t>
            </w:r>
          </w:p>
        </w:tc>
        <w:tc>
          <w:tcPr>
            <w:tcW w:w="9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E56324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平面砂浆找平层</w:t>
            </w:r>
          </w:p>
        </w:tc>
        <w:tc>
          <w:tcPr>
            <w:tcW w:w="61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C7BA09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m2</w:t>
            </w:r>
          </w:p>
        </w:tc>
        <w:tc>
          <w:tcPr>
            <w:tcW w:w="79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1A7142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372.31</w:t>
            </w:r>
          </w:p>
        </w:tc>
        <w:tc>
          <w:tcPr>
            <w:tcW w:w="81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26EB84F">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C2E204E">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789E46C">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0200499">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C5EFD04">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9FB897E">
            <w:pPr>
              <w:jc w:val="right"/>
              <w:rPr>
                <w:rFonts w:hint="eastAsia" w:ascii="宋体" w:hAnsi="宋体" w:eastAsia="宋体" w:cs="宋体"/>
                <w:i w:val="0"/>
                <w:iCs w:val="0"/>
                <w:color w:val="000000"/>
                <w:sz w:val="18"/>
                <w:szCs w:val="18"/>
                <w:u w:val="none"/>
              </w:rPr>
            </w:pPr>
          </w:p>
        </w:tc>
        <w:tc>
          <w:tcPr>
            <w:tcW w:w="60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7E4A9A37">
            <w:pPr>
              <w:jc w:val="right"/>
              <w:rPr>
                <w:rFonts w:hint="eastAsia" w:ascii="宋体" w:hAnsi="宋体" w:eastAsia="宋体" w:cs="宋体"/>
                <w:i w:val="0"/>
                <w:iCs w:val="0"/>
                <w:color w:val="000000"/>
                <w:sz w:val="18"/>
                <w:szCs w:val="18"/>
                <w:u w:val="none"/>
              </w:rPr>
            </w:pPr>
          </w:p>
        </w:tc>
      </w:tr>
      <w:tr w14:paraId="0193737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096"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59FC5A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139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AA80DF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011102003001</w:t>
            </w:r>
          </w:p>
        </w:tc>
        <w:tc>
          <w:tcPr>
            <w:tcW w:w="9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2B0DD90">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块料楼地面</w:t>
            </w:r>
          </w:p>
        </w:tc>
        <w:tc>
          <w:tcPr>
            <w:tcW w:w="61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97DADA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m2</w:t>
            </w:r>
          </w:p>
        </w:tc>
        <w:tc>
          <w:tcPr>
            <w:tcW w:w="79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74902B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361.25</w:t>
            </w:r>
          </w:p>
        </w:tc>
        <w:tc>
          <w:tcPr>
            <w:tcW w:w="81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E5B79D3">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163578A">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BAD51DF">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A2C5AFB">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0C173FB">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F3C2AA8">
            <w:pPr>
              <w:jc w:val="right"/>
              <w:rPr>
                <w:rFonts w:hint="eastAsia" w:ascii="宋体" w:hAnsi="宋体" w:eastAsia="宋体" w:cs="宋体"/>
                <w:i w:val="0"/>
                <w:iCs w:val="0"/>
                <w:color w:val="000000"/>
                <w:sz w:val="18"/>
                <w:szCs w:val="18"/>
                <w:u w:val="none"/>
              </w:rPr>
            </w:pPr>
          </w:p>
        </w:tc>
        <w:tc>
          <w:tcPr>
            <w:tcW w:w="60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7D30F020">
            <w:pPr>
              <w:jc w:val="right"/>
              <w:rPr>
                <w:rFonts w:hint="eastAsia" w:ascii="宋体" w:hAnsi="宋体" w:eastAsia="宋体" w:cs="宋体"/>
                <w:i w:val="0"/>
                <w:iCs w:val="0"/>
                <w:color w:val="000000"/>
                <w:sz w:val="18"/>
                <w:szCs w:val="18"/>
                <w:u w:val="none"/>
              </w:rPr>
            </w:pPr>
          </w:p>
        </w:tc>
      </w:tr>
      <w:tr w14:paraId="03F7EF8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atLeast"/>
        </w:trPr>
        <w:tc>
          <w:tcPr>
            <w:tcW w:w="1096"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A8C1F8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w:t>
            </w:r>
          </w:p>
        </w:tc>
        <w:tc>
          <w:tcPr>
            <w:tcW w:w="139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9CE03D7">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010903001001</w:t>
            </w:r>
          </w:p>
        </w:tc>
        <w:tc>
          <w:tcPr>
            <w:tcW w:w="9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4D49F07">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墙面卷材防水</w:t>
            </w:r>
          </w:p>
        </w:tc>
        <w:tc>
          <w:tcPr>
            <w:tcW w:w="61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8D1980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m2</w:t>
            </w:r>
          </w:p>
        </w:tc>
        <w:tc>
          <w:tcPr>
            <w:tcW w:w="79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B293C8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966.39</w:t>
            </w:r>
          </w:p>
        </w:tc>
        <w:tc>
          <w:tcPr>
            <w:tcW w:w="81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864E913">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9D12069">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5CC7D65">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44433D2">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144BCFD">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AED1D66">
            <w:pPr>
              <w:jc w:val="right"/>
              <w:rPr>
                <w:rFonts w:hint="eastAsia" w:ascii="宋体" w:hAnsi="宋体" w:eastAsia="宋体" w:cs="宋体"/>
                <w:i w:val="0"/>
                <w:iCs w:val="0"/>
                <w:color w:val="000000"/>
                <w:sz w:val="18"/>
                <w:szCs w:val="18"/>
                <w:u w:val="none"/>
              </w:rPr>
            </w:pPr>
          </w:p>
        </w:tc>
        <w:tc>
          <w:tcPr>
            <w:tcW w:w="60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073EDB96">
            <w:pPr>
              <w:jc w:val="right"/>
              <w:rPr>
                <w:rFonts w:hint="eastAsia" w:ascii="宋体" w:hAnsi="宋体" w:eastAsia="宋体" w:cs="宋体"/>
                <w:i w:val="0"/>
                <w:iCs w:val="0"/>
                <w:color w:val="000000"/>
                <w:sz w:val="18"/>
                <w:szCs w:val="18"/>
                <w:u w:val="none"/>
              </w:rPr>
            </w:pPr>
          </w:p>
        </w:tc>
      </w:tr>
      <w:tr w14:paraId="3A3EEB1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atLeast"/>
        </w:trPr>
        <w:tc>
          <w:tcPr>
            <w:tcW w:w="1096"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2FDFFD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w:t>
            </w:r>
          </w:p>
        </w:tc>
        <w:tc>
          <w:tcPr>
            <w:tcW w:w="139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3DF62B7">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011201004001</w:t>
            </w:r>
          </w:p>
        </w:tc>
        <w:tc>
          <w:tcPr>
            <w:tcW w:w="9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56F272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立面砂浆找平层</w:t>
            </w:r>
          </w:p>
        </w:tc>
        <w:tc>
          <w:tcPr>
            <w:tcW w:w="61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621302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m2</w:t>
            </w:r>
          </w:p>
        </w:tc>
        <w:tc>
          <w:tcPr>
            <w:tcW w:w="79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790175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1326.22</w:t>
            </w:r>
          </w:p>
        </w:tc>
        <w:tc>
          <w:tcPr>
            <w:tcW w:w="81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A9E0083">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3CD5233">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7589273">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1E05D0C">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A8CDF5A">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45CEE40">
            <w:pPr>
              <w:jc w:val="right"/>
              <w:rPr>
                <w:rFonts w:hint="eastAsia" w:ascii="宋体" w:hAnsi="宋体" w:eastAsia="宋体" w:cs="宋体"/>
                <w:i w:val="0"/>
                <w:iCs w:val="0"/>
                <w:color w:val="000000"/>
                <w:sz w:val="18"/>
                <w:szCs w:val="18"/>
                <w:u w:val="none"/>
              </w:rPr>
            </w:pPr>
          </w:p>
        </w:tc>
        <w:tc>
          <w:tcPr>
            <w:tcW w:w="60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0AB0E0B3">
            <w:pPr>
              <w:jc w:val="right"/>
              <w:rPr>
                <w:rFonts w:hint="eastAsia" w:ascii="宋体" w:hAnsi="宋体" w:eastAsia="宋体" w:cs="宋体"/>
                <w:i w:val="0"/>
                <w:iCs w:val="0"/>
                <w:color w:val="000000"/>
                <w:sz w:val="18"/>
                <w:szCs w:val="18"/>
                <w:u w:val="none"/>
              </w:rPr>
            </w:pPr>
          </w:p>
        </w:tc>
      </w:tr>
      <w:tr w14:paraId="2A836C9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atLeast"/>
        </w:trPr>
        <w:tc>
          <w:tcPr>
            <w:tcW w:w="1096"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067447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w:t>
            </w:r>
          </w:p>
        </w:tc>
        <w:tc>
          <w:tcPr>
            <w:tcW w:w="139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C9D5B5D">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011207001001</w:t>
            </w:r>
          </w:p>
        </w:tc>
        <w:tc>
          <w:tcPr>
            <w:tcW w:w="9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F9D264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墙面装饰板</w:t>
            </w:r>
          </w:p>
        </w:tc>
        <w:tc>
          <w:tcPr>
            <w:tcW w:w="61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021917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m2</w:t>
            </w:r>
          </w:p>
        </w:tc>
        <w:tc>
          <w:tcPr>
            <w:tcW w:w="79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D4BA79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1326.22</w:t>
            </w:r>
          </w:p>
        </w:tc>
        <w:tc>
          <w:tcPr>
            <w:tcW w:w="81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F1B1B30">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1DB1A2C">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E993024">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EAB5FBA">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4B9DC83">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C578E3C">
            <w:pPr>
              <w:jc w:val="right"/>
              <w:rPr>
                <w:rFonts w:hint="eastAsia" w:ascii="宋体" w:hAnsi="宋体" w:eastAsia="宋体" w:cs="宋体"/>
                <w:i w:val="0"/>
                <w:iCs w:val="0"/>
                <w:color w:val="000000"/>
                <w:sz w:val="18"/>
                <w:szCs w:val="18"/>
                <w:u w:val="none"/>
              </w:rPr>
            </w:pPr>
          </w:p>
        </w:tc>
        <w:tc>
          <w:tcPr>
            <w:tcW w:w="60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4BD555CF">
            <w:pPr>
              <w:jc w:val="right"/>
              <w:rPr>
                <w:rFonts w:hint="eastAsia" w:ascii="宋体" w:hAnsi="宋体" w:eastAsia="宋体" w:cs="宋体"/>
                <w:i w:val="0"/>
                <w:iCs w:val="0"/>
                <w:color w:val="000000"/>
                <w:sz w:val="18"/>
                <w:szCs w:val="18"/>
                <w:u w:val="none"/>
              </w:rPr>
            </w:pPr>
          </w:p>
        </w:tc>
      </w:tr>
      <w:tr w14:paraId="61F1DC8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096"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3A7267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w:t>
            </w:r>
          </w:p>
        </w:tc>
        <w:tc>
          <w:tcPr>
            <w:tcW w:w="139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AF8B65D">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011207001002</w:t>
            </w:r>
          </w:p>
        </w:tc>
        <w:tc>
          <w:tcPr>
            <w:tcW w:w="9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4678A1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墙面装饰板</w:t>
            </w:r>
          </w:p>
        </w:tc>
        <w:tc>
          <w:tcPr>
            <w:tcW w:w="61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B7CB3F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m2</w:t>
            </w:r>
          </w:p>
        </w:tc>
        <w:tc>
          <w:tcPr>
            <w:tcW w:w="79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F03F1A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318.47</w:t>
            </w:r>
          </w:p>
        </w:tc>
        <w:tc>
          <w:tcPr>
            <w:tcW w:w="81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C2A1A3A">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57BCE53">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02327AA">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8FE8490">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F53CFA3">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8A9793B">
            <w:pPr>
              <w:jc w:val="right"/>
              <w:rPr>
                <w:rFonts w:hint="eastAsia" w:ascii="宋体" w:hAnsi="宋体" w:eastAsia="宋体" w:cs="宋体"/>
                <w:i w:val="0"/>
                <w:iCs w:val="0"/>
                <w:color w:val="000000"/>
                <w:sz w:val="18"/>
                <w:szCs w:val="18"/>
                <w:u w:val="none"/>
              </w:rPr>
            </w:pPr>
          </w:p>
        </w:tc>
        <w:tc>
          <w:tcPr>
            <w:tcW w:w="60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3753E6E1">
            <w:pPr>
              <w:jc w:val="right"/>
              <w:rPr>
                <w:rFonts w:hint="eastAsia" w:ascii="宋体" w:hAnsi="宋体" w:eastAsia="宋体" w:cs="宋体"/>
                <w:i w:val="0"/>
                <w:iCs w:val="0"/>
                <w:color w:val="000000"/>
                <w:sz w:val="18"/>
                <w:szCs w:val="18"/>
                <w:u w:val="none"/>
              </w:rPr>
            </w:pPr>
          </w:p>
        </w:tc>
      </w:tr>
      <w:tr w14:paraId="6B00B4A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096"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E6FB8A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39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9BB7D0D">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011302001001</w:t>
            </w:r>
          </w:p>
        </w:tc>
        <w:tc>
          <w:tcPr>
            <w:tcW w:w="9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418BE8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吊顶天棚</w:t>
            </w:r>
          </w:p>
        </w:tc>
        <w:tc>
          <w:tcPr>
            <w:tcW w:w="61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CBA6B8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m2</w:t>
            </w:r>
          </w:p>
        </w:tc>
        <w:tc>
          <w:tcPr>
            <w:tcW w:w="79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86D86A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361.25</w:t>
            </w:r>
          </w:p>
        </w:tc>
        <w:tc>
          <w:tcPr>
            <w:tcW w:w="81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C328197">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FDDCDA6">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B883482">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1191E5E">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5A45048">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EE016B3">
            <w:pPr>
              <w:jc w:val="right"/>
              <w:rPr>
                <w:rFonts w:hint="eastAsia" w:ascii="宋体" w:hAnsi="宋体" w:eastAsia="宋体" w:cs="宋体"/>
                <w:i w:val="0"/>
                <w:iCs w:val="0"/>
                <w:color w:val="000000"/>
                <w:sz w:val="18"/>
                <w:szCs w:val="18"/>
                <w:u w:val="none"/>
              </w:rPr>
            </w:pPr>
          </w:p>
        </w:tc>
        <w:tc>
          <w:tcPr>
            <w:tcW w:w="60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778B5B74">
            <w:pPr>
              <w:jc w:val="right"/>
              <w:rPr>
                <w:rFonts w:hint="eastAsia" w:ascii="宋体" w:hAnsi="宋体" w:eastAsia="宋体" w:cs="宋体"/>
                <w:i w:val="0"/>
                <w:iCs w:val="0"/>
                <w:color w:val="000000"/>
                <w:sz w:val="18"/>
                <w:szCs w:val="18"/>
                <w:u w:val="none"/>
              </w:rPr>
            </w:pPr>
          </w:p>
        </w:tc>
      </w:tr>
      <w:tr w14:paraId="0190D48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096"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42F563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w:t>
            </w:r>
          </w:p>
        </w:tc>
        <w:tc>
          <w:tcPr>
            <w:tcW w:w="139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3AF55B0">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011701003001</w:t>
            </w:r>
          </w:p>
        </w:tc>
        <w:tc>
          <w:tcPr>
            <w:tcW w:w="9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BBF1F6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里脚手架</w:t>
            </w:r>
          </w:p>
        </w:tc>
        <w:tc>
          <w:tcPr>
            <w:tcW w:w="61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68C497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m2</w:t>
            </w:r>
          </w:p>
        </w:tc>
        <w:tc>
          <w:tcPr>
            <w:tcW w:w="79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9F9E37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955.93</w:t>
            </w:r>
          </w:p>
        </w:tc>
        <w:tc>
          <w:tcPr>
            <w:tcW w:w="81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B2E7509">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FF79BC9">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FB57FEA">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69E26BE">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3BE8405">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85DDF6C">
            <w:pPr>
              <w:jc w:val="right"/>
              <w:rPr>
                <w:rFonts w:hint="eastAsia" w:ascii="宋体" w:hAnsi="宋体" w:eastAsia="宋体" w:cs="宋体"/>
                <w:i w:val="0"/>
                <w:iCs w:val="0"/>
                <w:color w:val="000000"/>
                <w:sz w:val="18"/>
                <w:szCs w:val="18"/>
                <w:u w:val="none"/>
              </w:rPr>
            </w:pPr>
          </w:p>
        </w:tc>
        <w:tc>
          <w:tcPr>
            <w:tcW w:w="60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58853196">
            <w:pPr>
              <w:jc w:val="right"/>
              <w:rPr>
                <w:rFonts w:hint="eastAsia" w:ascii="宋体" w:hAnsi="宋体" w:eastAsia="宋体" w:cs="宋体"/>
                <w:i w:val="0"/>
                <w:iCs w:val="0"/>
                <w:color w:val="000000"/>
                <w:sz w:val="18"/>
                <w:szCs w:val="18"/>
                <w:u w:val="none"/>
              </w:rPr>
            </w:pPr>
          </w:p>
        </w:tc>
      </w:tr>
      <w:tr w14:paraId="4372F0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096"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DFFB43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w:t>
            </w:r>
          </w:p>
        </w:tc>
        <w:tc>
          <w:tcPr>
            <w:tcW w:w="139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7107AB7">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011701003002</w:t>
            </w:r>
          </w:p>
        </w:tc>
        <w:tc>
          <w:tcPr>
            <w:tcW w:w="9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D03574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里脚手架</w:t>
            </w:r>
          </w:p>
        </w:tc>
        <w:tc>
          <w:tcPr>
            <w:tcW w:w="61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2C1A31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m2</w:t>
            </w:r>
          </w:p>
        </w:tc>
        <w:tc>
          <w:tcPr>
            <w:tcW w:w="79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A8732C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207.7</w:t>
            </w:r>
          </w:p>
        </w:tc>
        <w:tc>
          <w:tcPr>
            <w:tcW w:w="81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10E228D">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CA081F1">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98CD550">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A22D4E2">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84B2199">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7636D94">
            <w:pPr>
              <w:jc w:val="right"/>
              <w:rPr>
                <w:rFonts w:hint="eastAsia" w:ascii="宋体" w:hAnsi="宋体" w:eastAsia="宋体" w:cs="宋体"/>
                <w:i w:val="0"/>
                <w:iCs w:val="0"/>
                <w:color w:val="000000"/>
                <w:sz w:val="18"/>
                <w:szCs w:val="18"/>
                <w:u w:val="none"/>
              </w:rPr>
            </w:pPr>
          </w:p>
        </w:tc>
        <w:tc>
          <w:tcPr>
            <w:tcW w:w="60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289EB5FC">
            <w:pPr>
              <w:jc w:val="right"/>
              <w:rPr>
                <w:rFonts w:hint="eastAsia" w:ascii="宋体" w:hAnsi="宋体" w:eastAsia="宋体" w:cs="宋体"/>
                <w:i w:val="0"/>
                <w:iCs w:val="0"/>
                <w:color w:val="000000"/>
                <w:sz w:val="18"/>
                <w:szCs w:val="18"/>
                <w:u w:val="none"/>
              </w:rPr>
            </w:pPr>
          </w:p>
        </w:tc>
      </w:tr>
      <w:tr w14:paraId="5717A30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096"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43ADBE2">
            <w:pPr>
              <w:jc w:val="center"/>
              <w:rPr>
                <w:rFonts w:hint="eastAsia" w:ascii="宋体" w:hAnsi="宋体" w:eastAsia="宋体" w:cs="宋体"/>
                <w:i w:val="0"/>
                <w:iCs w:val="0"/>
                <w:color w:val="000000"/>
                <w:sz w:val="18"/>
                <w:szCs w:val="18"/>
                <w:u w:val="none"/>
              </w:rPr>
            </w:pPr>
          </w:p>
        </w:tc>
        <w:tc>
          <w:tcPr>
            <w:tcW w:w="139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2327FBE">
            <w:pPr>
              <w:jc w:val="left"/>
              <w:rPr>
                <w:rFonts w:hint="eastAsia" w:ascii="宋体" w:hAnsi="宋体" w:eastAsia="宋体" w:cs="宋体"/>
                <w:i w:val="0"/>
                <w:iCs w:val="0"/>
                <w:color w:val="000000"/>
                <w:sz w:val="18"/>
                <w:szCs w:val="18"/>
                <w:u w:val="none"/>
              </w:rPr>
            </w:pPr>
          </w:p>
        </w:tc>
        <w:tc>
          <w:tcPr>
            <w:tcW w:w="9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11DB4FD">
            <w:pPr>
              <w:jc w:val="left"/>
              <w:rPr>
                <w:rFonts w:hint="eastAsia" w:ascii="宋体" w:hAnsi="宋体" w:eastAsia="宋体" w:cs="宋体"/>
                <w:i w:val="0"/>
                <w:iCs w:val="0"/>
                <w:color w:val="000000"/>
                <w:sz w:val="18"/>
                <w:szCs w:val="18"/>
                <w:u w:val="none"/>
              </w:rPr>
            </w:pPr>
          </w:p>
        </w:tc>
        <w:tc>
          <w:tcPr>
            <w:tcW w:w="61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82FE9B5">
            <w:pPr>
              <w:jc w:val="center"/>
              <w:rPr>
                <w:rFonts w:hint="eastAsia" w:ascii="宋体" w:hAnsi="宋体" w:eastAsia="宋体" w:cs="宋体"/>
                <w:i w:val="0"/>
                <w:iCs w:val="0"/>
                <w:color w:val="000000"/>
                <w:sz w:val="18"/>
                <w:szCs w:val="18"/>
                <w:u w:val="none"/>
              </w:rPr>
            </w:pPr>
          </w:p>
        </w:tc>
        <w:tc>
          <w:tcPr>
            <w:tcW w:w="79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87EFB7F">
            <w:pPr>
              <w:jc w:val="right"/>
              <w:rPr>
                <w:rFonts w:hint="eastAsia" w:ascii="宋体" w:hAnsi="宋体" w:eastAsia="宋体" w:cs="宋体"/>
                <w:i w:val="0"/>
                <w:iCs w:val="0"/>
                <w:color w:val="000000"/>
                <w:sz w:val="18"/>
                <w:szCs w:val="18"/>
                <w:u w:val="none"/>
              </w:rPr>
            </w:pPr>
          </w:p>
        </w:tc>
        <w:tc>
          <w:tcPr>
            <w:tcW w:w="81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ECCB3C7">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0C77A63">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AE0FA5D">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8A20A08">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1FDC2F9">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4442BE8">
            <w:pPr>
              <w:jc w:val="right"/>
              <w:rPr>
                <w:rFonts w:hint="eastAsia" w:ascii="宋体" w:hAnsi="宋体" w:eastAsia="宋体" w:cs="宋体"/>
                <w:i w:val="0"/>
                <w:iCs w:val="0"/>
                <w:color w:val="000000"/>
                <w:sz w:val="18"/>
                <w:szCs w:val="18"/>
                <w:u w:val="none"/>
              </w:rPr>
            </w:pPr>
          </w:p>
        </w:tc>
        <w:tc>
          <w:tcPr>
            <w:tcW w:w="60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2E842765">
            <w:pPr>
              <w:jc w:val="right"/>
              <w:rPr>
                <w:rFonts w:hint="eastAsia" w:ascii="宋体" w:hAnsi="宋体" w:eastAsia="宋体" w:cs="宋体"/>
                <w:i w:val="0"/>
                <w:iCs w:val="0"/>
                <w:color w:val="000000"/>
                <w:sz w:val="18"/>
                <w:szCs w:val="18"/>
                <w:u w:val="none"/>
              </w:rPr>
            </w:pPr>
          </w:p>
        </w:tc>
      </w:tr>
      <w:tr w14:paraId="3A863FF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096"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8CBE0A2">
            <w:pPr>
              <w:jc w:val="center"/>
              <w:rPr>
                <w:rFonts w:hint="eastAsia" w:ascii="宋体" w:hAnsi="宋体" w:eastAsia="宋体" w:cs="宋体"/>
                <w:i w:val="0"/>
                <w:iCs w:val="0"/>
                <w:color w:val="000000"/>
                <w:sz w:val="18"/>
                <w:szCs w:val="18"/>
                <w:u w:val="none"/>
              </w:rPr>
            </w:pPr>
          </w:p>
        </w:tc>
        <w:tc>
          <w:tcPr>
            <w:tcW w:w="139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DB7BDBC">
            <w:pPr>
              <w:jc w:val="left"/>
              <w:rPr>
                <w:rFonts w:hint="eastAsia" w:ascii="宋体" w:hAnsi="宋体" w:eastAsia="宋体" w:cs="宋体"/>
                <w:i w:val="0"/>
                <w:iCs w:val="0"/>
                <w:color w:val="000000"/>
                <w:sz w:val="18"/>
                <w:szCs w:val="18"/>
                <w:u w:val="none"/>
              </w:rPr>
            </w:pPr>
          </w:p>
        </w:tc>
        <w:tc>
          <w:tcPr>
            <w:tcW w:w="9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7E616B4">
            <w:pPr>
              <w:jc w:val="left"/>
              <w:rPr>
                <w:rFonts w:hint="eastAsia" w:ascii="宋体" w:hAnsi="宋体" w:eastAsia="宋体" w:cs="宋体"/>
                <w:i w:val="0"/>
                <w:iCs w:val="0"/>
                <w:color w:val="000000"/>
                <w:sz w:val="18"/>
                <w:szCs w:val="18"/>
                <w:u w:val="none"/>
              </w:rPr>
            </w:pPr>
          </w:p>
        </w:tc>
        <w:tc>
          <w:tcPr>
            <w:tcW w:w="61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8430A46">
            <w:pPr>
              <w:jc w:val="center"/>
              <w:rPr>
                <w:rFonts w:hint="eastAsia" w:ascii="宋体" w:hAnsi="宋体" w:eastAsia="宋体" w:cs="宋体"/>
                <w:i w:val="0"/>
                <w:iCs w:val="0"/>
                <w:color w:val="000000"/>
                <w:sz w:val="18"/>
                <w:szCs w:val="18"/>
                <w:u w:val="none"/>
              </w:rPr>
            </w:pPr>
          </w:p>
        </w:tc>
        <w:tc>
          <w:tcPr>
            <w:tcW w:w="79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65A0C21">
            <w:pPr>
              <w:jc w:val="right"/>
              <w:rPr>
                <w:rFonts w:hint="eastAsia" w:ascii="宋体" w:hAnsi="宋体" w:eastAsia="宋体" w:cs="宋体"/>
                <w:i w:val="0"/>
                <w:iCs w:val="0"/>
                <w:color w:val="000000"/>
                <w:sz w:val="18"/>
                <w:szCs w:val="18"/>
                <w:u w:val="none"/>
              </w:rPr>
            </w:pPr>
          </w:p>
        </w:tc>
        <w:tc>
          <w:tcPr>
            <w:tcW w:w="81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59A2A78">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1DC0B04">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DB34A88">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27AE36E">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FD92029">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C23612F">
            <w:pPr>
              <w:jc w:val="right"/>
              <w:rPr>
                <w:rFonts w:hint="eastAsia" w:ascii="宋体" w:hAnsi="宋体" w:eastAsia="宋体" w:cs="宋体"/>
                <w:i w:val="0"/>
                <w:iCs w:val="0"/>
                <w:color w:val="000000"/>
                <w:sz w:val="18"/>
                <w:szCs w:val="18"/>
                <w:u w:val="none"/>
              </w:rPr>
            </w:pPr>
          </w:p>
        </w:tc>
        <w:tc>
          <w:tcPr>
            <w:tcW w:w="60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598318DF">
            <w:pPr>
              <w:jc w:val="right"/>
              <w:rPr>
                <w:rFonts w:hint="eastAsia" w:ascii="宋体" w:hAnsi="宋体" w:eastAsia="宋体" w:cs="宋体"/>
                <w:i w:val="0"/>
                <w:iCs w:val="0"/>
                <w:color w:val="000000"/>
                <w:sz w:val="18"/>
                <w:szCs w:val="18"/>
                <w:u w:val="none"/>
              </w:rPr>
            </w:pPr>
          </w:p>
        </w:tc>
      </w:tr>
      <w:tr w14:paraId="430FF1E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096"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572D5D7">
            <w:pPr>
              <w:jc w:val="center"/>
              <w:rPr>
                <w:rFonts w:hint="eastAsia" w:ascii="宋体" w:hAnsi="宋体" w:eastAsia="宋体" w:cs="宋体"/>
                <w:i w:val="0"/>
                <w:iCs w:val="0"/>
                <w:color w:val="000000"/>
                <w:sz w:val="18"/>
                <w:szCs w:val="18"/>
                <w:u w:val="none"/>
              </w:rPr>
            </w:pPr>
          </w:p>
        </w:tc>
        <w:tc>
          <w:tcPr>
            <w:tcW w:w="139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FA5D9B2">
            <w:pPr>
              <w:jc w:val="left"/>
              <w:rPr>
                <w:rFonts w:hint="eastAsia" w:ascii="宋体" w:hAnsi="宋体" w:eastAsia="宋体" w:cs="宋体"/>
                <w:i w:val="0"/>
                <w:iCs w:val="0"/>
                <w:color w:val="000000"/>
                <w:sz w:val="18"/>
                <w:szCs w:val="18"/>
                <w:u w:val="none"/>
              </w:rPr>
            </w:pPr>
          </w:p>
        </w:tc>
        <w:tc>
          <w:tcPr>
            <w:tcW w:w="9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8F8141B">
            <w:pPr>
              <w:jc w:val="left"/>
              <w:rPr>
                <w:rFonts w:hint="eastAsia" w:ascii="宋体" w:hAnsi="宋体" w:eastAsia="宋体" w:cs="宋体"/>
                <w:i w:val="0"/>
                <w:iCs w:val="0"/>
                <w:color w:val="000000"/>
                <w:sz w:val="18"/>
                <w:szCs w:val="18"/>
                <w:u w:val="none"/>
              </w:rPr>
            </w:pPr>
          </w:p>
        </w:tc>
        <w:tc>
          <w:tcPr>
            <w:tcW w:w="61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BB9044D">
            <w:pPr>
              <w:jc w:val="center"/>
              <w:rPr>
                <w:rFonts w:hint="eastAsia" w:ascii="宋体" w:hAnsi="宋体" w:eastAsia="宋体" w:cs="宋体"/>
                <w:i w:val="0"/>
                <w:iCs w:val="0"/>
                <w:color w:val="000000"/>
                <w:sz w:val="18"/>
                <w:szCs w:val="18"/>
                <w:u w:val="none"/>
              </w:rPr>
            </w:pPr>
          </w:p>
        </w:tc>
        <w:tc>
          <w:tcPr>
            <w:tcW w:w="79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A99DC73">
            <w:pPr>
              <w:jc w:val="right"/>
              <w:rPr>
                <w:rFonts w:hint="eastAsia" w:ascii="宋体" w:hAnsi="宋体" w:eastAsia="宋体" w:cs="宋体"/>
                <w:i w:val="0"/>
                <w:iCs w:val="0"/>
                <w:color w:val="000000"/>
                <w:sz w:val="18"/>
                <w:szCs w:val="18"/>
                <w:u w:val="none"/>
              </w:rPr>
            </w:pPr>
          </w:p>
        </w:tc>
        <w:tc>
          <w:tcPr>
            <w:tcW w:w="81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32C998A">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922EA5A">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CBCFCDE">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2887419">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2EC2D4D">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808784C">
            <w:pPr>
              <w:jc w:val="right"/>
              <w:rPr>
                <w:rFonts w:hint="eastAsia" w:ascii="宋体" w:hAnsi="宋体" w:eastAsia="宋体" w:cs="宋体"/>
                <w:i w:val="0"/>
                <w:iCs w:val="0"/>
                <w:color w:val="000000"/>
                <w:sz w:val="18"/>
                <w:szCs w:val="18"/>
                <w:u w:val="none"/>
              </w:rPr>
            </w:pPr>
          </w:p>
        </w:tc>
        <w:tc>
          <w:tcPr>
            <w:tcW w:w="60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55350CC6">
            <w:pPr>
              <w:jc w:val="right"/>
              <w:rPr>
                <w:rFonts w:hint="eastAsia" w:ascii="宋体" w:hAnsi="宋体" w:eastAsia="宋体" w:cs="宋体"/>
                <w:i w:val="0"/>
                <w:iCs w:val="0"/>
                <w:color w:val="000000"/>
                <w:sz w:val="18"/>
                <w:szCs w:val="18"/>
                <w:u w:val="none"/>
              </w:rPr>
            </w:pPr>
          </w:p>
        </w:tc>
      </w:tr>
      <w:tr w14:paraId="6C68DFF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096"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04D728B">
            <w:pPr>
              <w:jc w:val="center"/>
              <w:rPr>
                <w:rFonts w:hint="eastAsia" w:ascii="宋体" w:hAnsi="宋体" w:eastAsia="宋体" w:cs="宋体"/>
                <w:i w:val="0"/>
                <w:iCs w:val="0"/>
                <w:color w:val="000000"/>
                <w:sz w:val="18"/>
                <w:szCs w:val="18"/>
                <w:u w:val="none"/>
              </w:rPr>
            </w:pPr>
          </w:p>
        </w:tc>
        <w:tc>
          <w:tcPr>
            <w:tcW w:w="139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46C4E98">
            <w:pPr>
              <w:jc w:val="left"/>
              <w:rPr>
                <w:rFonts w:hint="eastAsia" w:ascii="宋体" w:hAnsi="宋体" w:eastAsia="宋体" w:cs="宋体"/>
                <w:i w:val="0"/>
                <w:iCs w:val="0"/>
                <w:color w:val="000000"/>
                <w:sz w:val="18"/>
                <w:szCs w:val="18"/>
                <w:u w:val="none"/>
              </w:rPr>
            </w:pPr>
          </w:p>
        </w:tc>
        <w:tc>
          <w:tcPr>
            <w:tcW w:w="9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6C65F21">
            <w:pPr>
              <w:jc w:val="left"/>
              <w:rPr>
                <w:rFonts w:hint="eastAsia" w:ascii="宋体" w:hAnsi="宋体" w:eastAsia="宋体" w:cs="宋体"/>
                <w:i w:val="0"/>
                <w:iCs w:val="0"/>
                <w:color w:val="000000"/>
                <w:sz w:val="18"/>
                <w:szCs w:val="18"/>
                <w:u w:val="none"/>
              </w:rPr>
            </w:pPr>
          </w:p>
        </w:tc>
        <w:tc>
          <w:tcPr>
            <w:tcW w:w="61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211AA31">
            <w:pPr>
              <w:jc w:val="center"/>
              <w:rPr>
                <w:rFonts w:hint="eastAsia" w:ascii="宋体" w:hAnsi="宋体" w:eastAsia="宋体" w:cs="宋体"/>
                <w:i w:val="0"/>
                <w:iCs w:val="0"/>
                <w:color w:val="000000"/>
                <w:sz w:val="18"/>
                <w:szCs w:val="18"/>
                <w:u w:val="none"/>
              </w:rPr>
            </w:pPr>
          </w:p>
        </w:tc>
        <w:tc>
          <w:tcPr>
            <w:tcW w:w="79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2CEB471">
            <w:pPr>
              <w:jc w:val="right"/>
              <w:rPr>
                <w:rFonts w:hint="eastAsia" w:ascii="宋体" w:hAnsi="宋体" w:eastAsia="宋体" w:cs="宋体"/>
                <w:i w:val="0"/>
                <w:iCs w:val="0"/>
                <w:color w:val="000000"/>
                <w:sz w:val="18"/>
                <w:szCs w:val="18"/>
                <w:u w:val="none"/>
              </w:rPr>
            </w:pPr>
          </w:p>
        </w:tc>
        <w:tc>
          <w:tcPr>
            <w:tcW w:w="81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31E8661">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6609FD3">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3EDE887">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0EEA6A7">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570FCFA">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21178D2">
            <w:pPr>
              <w:jc w:val="right"/>
              <w:rPr>
                <w:rFonts w:hint="eastAsia" w:ascii="宋体" w:hAnsi="宋体" w:eastAsia="宋体" w:cs="宋体"/>
                <w:i w:val="0"/>
                <w:iCs w:val="0"/>
                <w:color w:val="000000"/>
                <w:sz w:val="18"/>
                <w:szCs w:val="18"/>
                <w:u w:val="none"/>
              </w:rPr>
            </w:pPr>
          </w:p>
        </w:tc>
        <w:tc>
          <w:tcPr>
            <w:tcW w:w="60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7F48EAAD">
            <w:pPr>
              <w:jc w:val="right"/>
              <w:rPr>
                <w:rFonts w:hint="eastAsia" w:ascii="宋体" w:hAnsi="宋体" w:eastAsia="宋体" w:cs="宋体"/>
                <w:i w:val="0"/>
                <w:iCs w:val="0"/>
                <w:color w:val="000000"/>
                <w:sz w:val="18"/>
                <w:szCs w:val="18"/>
                <w:u w:val="none"/>
              </w:rPr>
            </w:pPr>
          </w:p>
        </w:tc>
      </w:tr>
      <w:tr w14:paraId="71F6722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096"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63732B5">
            <w:pPr>
              <w:jc w:val="center"/>
              <w:rPr>
                <w:rFonts w:hint="eastAsia" w:ascii="宋体" w:hAnsi="宋体" w:eastAsia="宋体" w:cs="宋体"/>
                <w:i w:val="0"/>
                <w:iCs w:val="0"/>
                <w:color w:val="000000"/>
                <w:sz w:val="18"/>
                <w:szCs w:val="18"/>
                <w:u w:val="none"/>
              </w:rPr>
            </w:pPr>
          </w:p>
        </w:tc>
        <w:tc>
          <w:tcPr>
            <w:tcW w:w="139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1C16A1D">
            <w:pPr>
              <w:jc w:val="left"/>
              <w:rPr>
                <w:rFonts w:hint="eastAsia" w:ascii="宋体" w:hAnsi="宋体" w:eastAsia="宋体" w:cs="宋体"/>
                <w:i w:val="0"/>
                <w:iCs w:val="0"/>
                <w:color w:val="000000"/>
                <w:sz w:val="18"/>
                <w:szCs w:val="18"/>
                <w:u w:val="none"/>
              </w:rPr>
            </w:pPr>
          </w:p>
        </w:tc>
        <w:tc>
          <w:tcPr>
            <w:tcW w:w="9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201BFD6">
            <w:pPr>
              <w:jc w:val="left"/>
              <w:rPr>
                <w:rFonts w:hint="eastAsia" w:ascii="宋体" w:hAnsi="宋体" w:eastAsia="宋体" w:cs="宋体"/>
                <w:i w:val="0"/>
                <w:iCs w:val="0"/>
                <w:color w:val="000000"/>
                <w:sz w:val="18"/>
                <w:szCs w:val="18"/>
                <w:u w:val="none"/>
              </w:rPr>
            </w:pPr>
          </w:p>
        </w:tc>
        <w:tc>
          <w:tcPr>
            <w:tcW w:w="61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8C4DB0D">
            <w:pPr>
              <w:jc w:val="center"/>
              <w:rPr>
                <w:rFonts w:hint="eastAsia" w:ascii="宋体" w:hAnsi="宋体" w:eastAsia="宋体" w:cs="宋体"/>
                <w:i w:val="0"/>
                <w:iCs w:val="0"/>
                <w:color w:val="000000"/>
                <w:sz w:val="18"/>
                <w:szCs w:val="18"/>
                <w:u w:val="none"/>
              </w:rPr>
            </w:pPr>
          </w:p>
        </w:tc>
        <w:tc>
          <w:tcPr>
            <w:tcW w:w="79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C8BE9DC">
            <w:pPr>
              <w:jc w:val="right"/>
              <w:rPr>
                <w:rFonts w:hint="eastAsia" w:ascii="宋体" w:hAnsi="宋体" w:eastAsia="宋体" w:cs="宋体"/>
                <w:i w:val="0"/>
                <w:iCs w:val="0"/>
                <w:color w:val="000000"/>
                <w:sz w:val="18"/>
                <w:szCs w:val="18"/>
                <w:u w:val="none"/>
              </w:rPr>
            </w:pPr>
          </w:p>
        </w:tc>
        <w:tc>
          <w:tcPr>
            <w:tcW w:w="81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44CD9AC">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6F467BC">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F348722">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D14B895">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3875BF1">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B387C84">
            <w:pPr>
              <w:jc w:val="right"/>
              <w:rPr>
                <w:rFonts w:hint="eastAsia" w:ascii="宋体" w:hAnsi="宋体" w:eastAsia="宋体" w:cs="宋体"/>
                <w:i w:val="0"/>
                <w:iCs w:val="0"/>
                <w:color w:val="000000"/>
                <w:sz w:val="18"/>
                <w:szCs w:val="18"/>
                <w:u w:val="none"/>
              </w:rPr>
            </w:pPr>
          </w:p>
        </w:tc>
        <w:tc>
          <w:tcPr>
            <w:tcW w:w="60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4CD6CC0B">
            <w:pPr>
              <w:jc w:val="right"/>
              <w:rPr>
                <w:rFonts w:hint="eastAsia" w:ascii="宋体" w:hAnsi="宋体" w:eastAsia="宋体" w:cs="宋体"/>
                <w:i w:val="0"/>
                <w:iCs w:val="0"/>
                <w:color w:val="000000"/>
                <w:sz w:val="18"/>
                <w:szCs w:val="18"/>
                <w:u w:val="none"/>
              </w:rPr>
            </w:pPr>
          </w:p>
        </w:tc>
      </w:tr>
      <w:tr w14:paraId="69ABBA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1096"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1B762F0">
            <w:pPr>
              <w:jc w:val="center"/>
              <w:rPr>
                <w:rFonts w:hint="eastAsia" w:ascii="宋体" w:hAnsi="宋体" w:eastAsia="宋体" w:cs="宋体"/>
                <w:i w:val="0"/>
                <w:iCs w:val="0"/>
                <w:color w:val="000000"/>
                <w:sz w:val="18"/>
                <w:szCs w:val="18"/>
                <w:u w:val="none"/>
              </w:rPr>
            </w:pPr>
          </w:p>
        </w:tc>
        <w:tc>
          <w:tcPr>
            <w:tcW w:w="139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BEFF97F">
            <w:pPr>
              <w:jc w:val="left"/>
              <w:rPr>
                <w:rFonts w:hint="eastAsia" w:ascii="宋体" w:hAnsi="宋体" w:eastAsia="宋体" w:cs="宋体"/>
                <w:i w:val="0"/>
                <w:iCs w:val="0"/>
                <w:color w:val="000000"/>
                <w:sz w:val="18"/>
                <w:szCs w:val="18"/>
                <w:u w:val="none"/>
              </w:rPr>
            </w:pPr>
          </w:p>
        </w:tc>
        <w:tc>
          <w:tcPr>
            <w:tcW w:w="9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A42BEB5">
            <w:pPr>
              <w:jc w:val="left"/>
              <w:rPr>
                <w:rFonts w:hint="eastAsia" w:ascii="宋体" w:hAnsi="宋体" w:eastAsia="宋体" w:cs="宋体"/>
                <w:i w:val="0"/>
                <w:iCs w:val="0"/>
                <w:color w:val="000000"/>
                <w:sz w:val="18"/>
                <w:szCs w:val="18"/>
                <w:u w:val="none"/>
              </w:rPr>
            </w:pPr>
          </w:p>
        </w:tc>
        <w:tc>
          <w:tcPr>
            <w:tcW w:w="61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026B46F">
            <w:pPr>
              <w:jc w:val="center"/>
              <w:rPr>
                <w:rFonts w:hint="eastAsia" w:ascii="宋体" w:hAnsi="宋体" w:eastAsia="宋体" w:cs="宋体"/>
                <w:i w:val="0"/>
                <w:iCs w:val="0"/>
                <w:color w:val="000000"/>
                <w:sz w:val="18"/>
                <w:szCs w:val="18"/>
                <w:u w:val="none"/>
              </w:rPr>
            </w:pPr>
          </w:p>
        </w:tc>
        <w:tc>
          <w:tcPr>
            <w:tcW w:w="79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445EC5D">
            <w:pPr>
              <w:jc w:val="right"/>
              <w:rPr>
                <w:rFonts w:hint="eastAsia" w:ascii="宋体" w:hAnsi="宋体" w:eastAsia="宋体" w:cs="宋体"/>
                <w:i w:val="0"/>
                <w:iCs w:val="0"/>
                <w:color w:val="000000"/>
                <w:sz w:val="18"/>
                <w:szCs w:val="18"/>
                <w:u w:val="none"/>
              </w:rPr>
            </w:pPr>
          </w:p>
        </w:tc>
        <w:tc>
          <w:tcPr>
            <w:tcW w:w="81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834FF61">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945F956">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BF16D76">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A648FC5">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0217B2D">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5A00625">
            <w:pPr>
              <w:jc w:val="right"/>
              <w:rPr>
                <w:rFonts w:hint="eastAsia" w:ascii="宋体" w:hAnsi="宋体" w:eastAsia="宋体" w:cs="宋体"/>
                <w:i w:val="0"/>
                <w:iCs w:val="0"/>
                <w:color w:val="000000"/>
                <w:sz w:val="18"/>
                <w:szCs w:val="18"/>
                <w:u w:val="none"/>
              </w:rPr>
            </w:pPr>
          </w:p>
        </w:tc>
        <w:tc>
          <w:tcPr>
            <w:tcW w:w="60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3CE1260D">
            <w:pPr>
              <w:jc w:val="right"/>
              <w:rPr>
                <w:rFonts w:hint="eastAsia" w:ascii="宋体" w:hAnsi="宋体" w:eastAsia="宋体" w:cs="宋体"/>
                <w:i w:val="0"/>
                <w:iCs w:val="0"/>
                <w:color w:val="000000"/>
                <w:sz w:val="18"/>
                <w:szCs w:val="18"/>
                <w:u w:val="none"/>
              </w:rPr>
            </w:pPr>
          </w:p>
        </w:tc>
      </w:tr>
      <w:tr w14:paraId="3E53AB7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1096"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5E90FD6">
            <w:pPr>
              <w:jc w:val="center"/>
              <w:rPr>
                <w:rFonts w:hint="eastAsia" w:ascii="宋体" w:hAnsi="宋体" w:eastAsia="宋体" w:cs="宋体"/>
                <w:i w:val="0"/>
                <w:iCs w:val="0"/>
                <w:color w:val="000000"/>
                <w:sz w:val="18"/>
                <w:szCs w:val="18"/>
                <w:u w:val="none"/>
              </w:rPr>
            </w:pPr>
          </w:p>
        </w:tc>
        <w:tc>
          <w:tcPr>
            <w:tcW w:w="139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7AAFBF0">
            <w:pPr>
              <w:jc w:val="left"/>
              <w:rPr>
                <w:rFonts w:hint="eastAsia" w:ascii="宋体" w:hAnsi="宋体" w:eastAsia="宋体" w:cs="宋体"/>
                <w:i w:val="0"/>
                <w:iCs w:val="0"/>
                <w:color w:val="000000"/>
                <w:sz w:val="18"/>
                <w:szCs w:val="18"/>
                <w:u w:val="none"/>
              </w:rPr>
            </w:pPr>
          </w:p>
        </w:tc>
        <w:tc>
          <w:tcPr>
            <w:tcW w:w="9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123C1D9">
            <w:pPr>
              <w:jc w:val="left"/>
              <w:rPr>
                <w:rFonts w:hint="eastAsia" w:ascii="宋体" w:hAnsi="宋体" w:eastAsia="宋体" w:cs="宋体"/>
                <w:i w:val="0"/>
                <w:iCs w:val="0"/>
                <w:color w:val="000000"/>
                <w:sz w:val="18"/>
                <w:szCs w:val="18"/>
                <w:u w:val="none"/>
              </w:rPr>
            </w:pPr>
          </w:p>
        </w:tc>
        <w:tc>
          <w:tcPr>
            <w:tcW w:w="61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955966A">
            <w:pPr>
              <w:jc w:val="center"/>
              <w:rPr>
                <w:rFonts w:hint="eastAsia" w:ascii="宋体" w:hAnsi="宋体" w:eastAsia="宋体" w:cs="宋体"/>
                <w:i w:val="0"/>
                <w:iCs w:val="0"/>
                <w:color w:val="000000"/>
                <w:sz w:val="18"/>
                <w:szCs w:val="18"/>
                <w:u w:val="none"/>
              </w:rPr>
            </w:pPr>
          </w:p>
        </w:tc>
        <w:tc>
          <w:tcPr>
            <w:tcW w:w="79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0607869">
            <w:pPr>
              <w:jc w:val="right"/>
              <w:rPr>
                <w:rFonts w:hint="eastAsia" w:ascii="宋体" w:hAnsi="宋体" w:eastAsia="宋体" w:cs="宋体"/>
                <w:i w:val="0"/>
                <w:iCs w:val="0"/>
                <w:color w:val="000000"/>
                <w:sz w:val="18"/>
                <w:szCs w:val="18"/>
                <w:u w:val="none"/>
              </w:rPr>
            </w:pPr>
          </w:p>
        </w:tc>
        <w:tc>
          <w:tcPr>
            <w:tcW w:w="81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76B6892">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BD4456C">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9D14CC2">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920DC47">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E49DFA9">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9C93362">
            <w:pPr>
              <w:jc w:val="right"/>
              <w:rPr>
                <w:rFonts w:hint="eastAsia" w:ascii="宋体" w:hAnsi="宋体" w:eastAsia="宋体" w:cs="宋体"/>
                <w:i w:val="0"/>
                <w:iCs w:val="0"/>
                <w:color w:val="000000"/>
                <w:sz w:val="18"/>
                <w:szCs w:val="18"/>
                <w:u w:val="none"/>
              </w:rPr>
            </w:pPr>
          </w:p>
        </w:tc>
        <w:tc>
          <w:tcPr>
            <w:tcW w:w="60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54C978FC">
            <w:pPr>
              <w:jc w:val="right"/>
              <w:rPr>
                <w:rFonts w:hint="eastAsia" w:ascii="宋体" w:hAnsi="宋体" w:eastAsia="宋体" w:cs="宋体"/>
                <w:i w:val="0"/>
                <w:iCs w:val="0"/>
                <w:color w:val="000000"/>
                <w:sz w:val="18"/>
                <w:szCs w:val="18"/>
                <w:u w:val="none"/>
              </w:rPr>
            </w:pPr>
          </w:p>
        </w:tc>
      </w:tr>
      <w:tr w14:paraId="5E89631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096"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4D59343">
            <w:pPr>
              <w:jc w:val="center"/>
              <w:rPr>
                <w:rFonts w:hint="eastAsia" w:ascii="宋体" w:hAnsi="宋体" w:eastAsia="宋体" w:cs="宋体"/>
                <w:i w:val="0"/>
                <w:iCs w:val="0"/>
                <w:color w:val="000000"/>
                <w:sz w:val="18"/>
                <w:szCs w:val="18"/>
                <w:u w:val="none"/>
              </w:rPr>
            </w:pPr>
          </w:p>
        </w:tc>
        <w:tc>
          <w:tcPr>
            <w:tcW w:w="139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723E83B">
            <w:pPr>
              <w:jc w:val="left"/>
              <w:rPr>
                <w:rFonts w:hint="eastAsia" w:ascii="宋体" w:hAnsi="宋体" w:eastAsia="宋体" w:cs="宋体"/>
                <w:i w:val="0"/>
                <w:iCs w:val="0"/>
                <w:color w:val="000000"/>
                <w:sz w:val="18"/>
                <w:szCs w:val="18"/>
                <w:u w:val="none"/>
              </w:rPr>
            </w:pPr>
          </w:p>
        </w:tc>
        <w:tc>
          <w:tcPr>
            <w:tcW w:w="9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C4B059B">
            <w:pPr>
              <w:jc w:val="left"/>
              <w:rPr>
                <w:rFonts w:hint="eastAsia" w:ascii="宋体" w:hAnsi="宋体" w:eastAsia="宋体" w:cs="宋体"/>
                <w:i w:val="0"/>
                <w:iCs w:val="0"/>
                <w:color w:val="000000"/>
                <w:sz w:val="18"/>
                <w:szCs w:val="18"/>
                <w:u w:val="none"/>
              </w:rPr>
            </w:pPr>
          </w:p>
        </w:tc>
        <w:tc>
          <w:tcPr>
            <w:tcW w:w="61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4E74D9E">
            <w:pPr>
              <w:jc w:val="center"/>
              <w:rPr>
                <w:rFonts w:hint="eastAsia" w:ascii="宋体" w:hAnsi="宋体" w:eastAsia="宋体" w:cs="宋体"/>
                <w:i w:val="0"/>
                <w:iCs w:val="0"/>
                <w:color w:val="000000"/>
                <w:sz w:val="18"/>
                <w:szCs w:val="18"/>
                <w:u w:val="none"/>
              </w:rPr>
            </w:pPr>
          </w:p>
        </w:tc>
        <w:tc>
          <w:tcPr>
            <w:tcW w:w="79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F230BEC">
            <w:pPr>
              <w:jc w:val="right"/>
              <w:rPr>
                <w:rFonts w:hint="eastAsia" w:ascii="宋体" w:hAnsi="宋体" w:eastAsia="宋体" w:cs="宋体"/>
                <w:i w:val="0"/>
                <w:iCs w:val="0"/>
                <w:color w:val="000000"/>
                <w:sz w:val="18"/>
                <w:szCs w:val="18"/>
                <w:u w:val="none"/>
              </w:rPr>
            </w:pPr>
          </w:p>
        </w:tc>
        <w:tc>
          <w:tcPr>
            <w:tcW w:w="81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9ECBEA0">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56F686F">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1D9D60A">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AFD2727">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455F610">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65867D6">
            <w:pPr>
              <w:jc w:val="right"/>
              <w:rPr>
                <w:rFonts w:hint="eastAsia" w:ascii="宋体" w:hAnsi="宋体" w:eastAsia="宋体" w:cs="宋体"/>
                <w:i w:val="0"/>
                <w:iCs w:val="0"/>
                <w:color w:val="000000"/>
                <w:sz w:val="18"/>
                <w:szCs w:val="18"/>
                <w:u w:val="none"/>
              </w:rPr>
            </w:pPr>
          </w:p>
        </w:tc>
        <w:tc>
          <w:tcPr>
            <w:tcW w:w="60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184EBDD6">
            <w:pPr>
              <w:jc w:val="right"/>
              <w:rPr>
                <w:rFonts w:hint="eastAsia" w:ascii="宋体" w:hAnsi="宋体" w:eastAsia="宋体" w:cs="宋体"/>
                <w:i w:val="0"/>
                <w:iCs w:val="0"/>
                <w:color w:val="000000"/>
                <w:sz w:val="18"/>
                <w:szCs w:val="18"/>
                <w:u w:val="none"/>
              </w:rPr>
            </w:pPr>
          </w:p>
        </w:tc>
      </w:tr>
      <w:tr w14:paraId="3F9718E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096"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280076C">
            <w:pPr>
              <w:jc w:val="center"/>
              <w:rPr>
                <w:rFonts w:hint="eastAsia" w:ascii="宋体" w:hAnsi="宋体" w:eastAsia="宋体" w:cs="宋体"/>
                <w:i w:val="0"/>
                <w:iCs w:val="0"/>
                <w:color w:val="000000"/>
                <w:sz w:val="18"/>
                <w:szCs w:val="18"/>
                <w:u w:val="none"/>
              </w:rPr>
            </w:pPr>
          </w:p>
        </w:tc>
        <w:tc>
          <w:tcPr>
            <w:tcW w:w="139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B4B5AFB">
            <w:pPr>
              <w:jc w:val="left"/>
              <w:rPr>
                <w:rFonts w:hint="eastAsia" w:ascii="宋体" w:hAnsi="宋体" w:eastAsia="宋体" w:cs="宋体"/>
                <w:i w:val="0"/>
                <w:iCs w:val="0"/>
                <w:color w:val="000000"/>
                <w:sz w:val="18"/>
                <w:szCs w:val="18"/>
                <w:u w:val="none"/>
              </w:rPr>
            </w:pPr>
          </w:p>
        </w:tc>
        <w:tc>
          <w:tcPr>
            <w:tcW w:w="9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CA3898F">
            <w:pPr>
              <w:jc w:val="left"/>
              <w:rPr>
                <w:rFonts w:hint="eastAsia" w:ascii="宋体" w:hAnsi="宋体" w:eastAsia="宋体" w:cs="宋体"/>
                <w:i w:val="0"/>
                <w:iCs w:val="0"/>
                <w:color w:val="000000"/>
                <w:sz w:val="18"/>
                <w:szCs w:val="18"/>
                <w:u w:val="none"/>
              </w:rPr>
            </w:pPr>
          </w:p>
        </w:tc>
        <w:tc>
          <w:tcPr>
            <w:tcW w:w="61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24233D4">
            <w:pPr>
              <w:jc w:val="center"/>
              <w:rPr>
                <w:rFonts w:hint="eastAsia" w:ascii="宋体" w:hAnsi="宋体" w:eastAsia="宋体" w:cs="宋体"/>
                <w:i w:val="0"/>
                <w:iCs w:val="0"/>
                <w:color w:val="000000"/>
                <w:sz w:val="18"/>
                <w:szCs w:val="18"/>
                <w:u w:val="none"/>
              </w:rPr>
            </w:pPr>
          </w:p>
        </w:tc>
        <w:tc>
          <w:tcPr>
            <w:tcW w:w="79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9D161EC">
            <w:pPr>
              <w:jc w:val="right"/>
              <w:rPr>
                <w:rFonts w:hint="eastAsia" w:ascii="宋体" w:hAnsi="宋体" w:eastAsia="宋体" w:cs="宋体"/>
                <w:i w:val="0"/>
                <w:iCs w:val="0"/>
                <w:color w:val="000000"/>
                <w:sz w:val="18"/>
                <w:szCs w:val="18"/>
                <w:u w:val="none"/>
              </w:rPr>
            </w:pPr>
          </w:p>
        </w:tc>
        <w:tc>
          <w:tcPr>
            <w:tcW w:w="81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5DEFB02">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61F289D">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E9B88E3">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2EC5A3B">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272CB55">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84037DC">
            <w:pPr>
              <w:jc w:val="right"/>
              <w:rPr>
                <w:rFonts w:hint="eastAsia" w:ascii="宋体" w:hAnsi="宋体" w:eastAsia="宋体" w:cs="宋体"/>
                <w:i w:val="0"/>
                <w:iCs w:val="0"/>
                <w:color w:val="000000"/>
                <w:sz w:val="18"/>
                <w:szCs w:val="18"/>
                <w:u w:val="none"/>
              </w:rPr>
            </w:pPr>
          </w:p>
        </w:tc>
        <w:tc>
          <w:tcPr>
            <w:tcW w:w="60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2EC38BF9">
            <w:pPr>
              <w:jc w:val="right"/>
              <w:rPr>
                <w:rFonts w:hint="eastAsia" w:ascii="宋体" w:hAnsi="宋体" w:eastAsia="宋体" w:cs="宋体"/>
                <w:i w:val="0"/>
                <w:iCs w:val="0"/>
                <w:color w:val="000000"/>
                <w:sz w:val="18"/>
                <w:szCs w:val="18"/>
                <w:u w:val="none"/>
              </w:rPr>
            </w:pPr>
          </w:p>
        </w:tc>
      </w:tr>
      <w:tr w14:paraId="2411676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096"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E8EAB65">
            <w:pPr>
              <w:jc w:val="center"/>
              <w:rPr>
                <w:rFonts w:hint="eastAsia" w:ascii="宋体" w:hAnsi="宋体" w:eastAsia="宋体" w:cs="宋体"/>
                <w:i w:val="0"/>
                <w:iCs w:val="0"/>
                <w:color w:val="000000"/>
                <w:sz w:val="18"/>
                <w:szCs w:val="18"/>
                <w:u w:val="none"/>
              </w:rPr>
            </w:pPr>
          </w:p>
        </w:tc>
        <w:tc>
          <w:tcPr>
            <w:tcW w:w="139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14A0D8D">
            <w:pPr>
              <w:jc w:val="left"/>
              <w:rPr>
                <w:rFonts w:hint="eastAsia" w:ascii="宋体" w:hAnsi="宋体" w:eastAsia="宋体" w:cs="宋体"/>
                <w:i w:val="0"/>
                <w:iCs w:val="0"/>
                <w:color w:val="000000"/>
                <w:sz w:val="18"/>
                <w:szCs w:val="18"/>
                <w:u w:val="none"/>
              </w:rPr>
            </w:pPr>
          </w:p>
        </w:tc>
        <w:tc>
          <w:tcPr>
            <w:tcW w:w="9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74D6254">
            <w:pPr>
              <w:jc w:val="left"/>
              <w:rPr>
                <w:rFonts w:hint="eastAsia" w:ascii="宋体" w:hAnsi="宋体" w:eastAsia="宋体" w:cs="宋体"/>
                <w:i w:val="0"/>
                <w:iCs w:val="0"/>
                <w:color w:val="000000"/>
                <w:sz w:val="18"/>
                <w:szCs w:val="18"/>
                <w:u w:val="none"/>
              </w:rPr>
            </w:pPr>
          </w:p>
        </w:tc>
        <w:tc>
          <w:tcPr>
            <w:tcW w:w="61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7C26F5C">
            <w:pPr>
              <w:jc w:val="center"/>
              <w:rPr>
                <w:rFonts w:hint="eastAsia" w:ascii="宋体" w:hAnsi="宋体" w:eastAsia="宋体" w:cs="宋体"/>
                <w:i w:val="0"/>
                <w:iCs w:val="0"/>
                <w:color w:val="000000"/>
                <w:sz w:val="18"/>
                <w:szCs w:val="18"/>
                <w:u w:val="none"/>
              </w:rPr>
            </w:pPr>
          </w:p>
        </w:tc>
        <w:tc>
          <w:tcPr>
            <w:tcW w:w="79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2377CAF">
            <w:pPr>
              <w:jc w:val="right"/>
              <w:rPr>
                <w:rFonts w:hint="eastAsia" w:ascii="宋体" w:hAnsi="宋体" w:eastAsia="宋体" w:cs="宋体"/>
                <w:i w:val="0"/>
                <w:iCs w:val="0"/>
                <w:color w:val="000000"/>
                <w:sz w:val="18"/>
                <w:szCs w:val="18"/>
                <w:u w:val="none"/>
              </w:rPr>
            </w:pPr>
          </w:p>
        </w:tc>
        <w:tc>
          <w:tcPr>
            <w:tcW w:w="81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68BC244">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00F7A51">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BCE4FB8">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992E02A">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D9D27FA">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A395CA4">
            <w:pPr>
              <w:jc w:val="right"/>
              <w:rPr>
                <w:rFonts w:hint="eastAsia" w:ascii="宋体" w:hAnsi="宋体" w:eastAsia="宋体" w:cs="宋体"/>
                <w:i w:val="0"/>
                <w:iCs w:val="0"/>
                <w:color w:val="000000"/>
                <w:sz w:val="18"/>
                <w:szCs w:val="18"/>
                <w:u w:val="none"/>
              </w:rPr>
            </w:pPr>
          </w:p>
        </w:tc>
        <w:tc>
          <w:tcPr>
            <w:tcW w:w="60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72E32CE2">
            <w:pPr>
              <w:jc w:val="right"/>
              <w:rPr>
                <w:rFonts w:hint="eastAsia" w:ascii="宋体" w:hAnsi="宋体" w:eastAsia="宋体" w:cs="宋体"/>
                <w:i w:val="0"/>
                <w:iCs w:val="0"/>
                <w:color w:val="000000"/>
                <w:sz w:val="18"/>
                <w:szCs w:val="18"/>
                <w:u w:val="none"/>
              </w:rPr>
            </w:pPr>
          </w:p>
        </w:tc>
      </w:tr>
      <w:tr w14:paraId="0B788F9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1096"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AE07111">
            <w:pPr>
              <w:jc w:val="center"/>
              <w:rPr>
                <w:rFonts w:hint="eastAsia" w:ascii="宋体" w:hAnsi="宋体" w:eastAsia="宋体" w:cs="宋体"/>
                <w:i w:val="0"/>
                <w:iCs w:val="0"/>
                <w:color w:val="000000"/>
                <w:sz w:val="18"/>
                <w:szCs w:val="18"/>
                <w:u w:val="none"/>
              </w:rPr>
            </w:pPr>
          </w:p>
        </w:tc>
        <w:tc>
          <w:tcPr>
            <w:tcW w:w="139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2A8AB31">
            <w:pPr>
              <w:jc w:val="left"/>
              <w:rPr>
                <w:rFonts w:hint="eastAsia" w:ascii="宋体" w:hAnsi="宋体" w:eastAsia="宋体" w:cs="宋体"/>
                <w:i w:val="0"/>
                <w:iCs w:val="0"/>
                <w:color w:val="000000"/>
                <w:sz w:val="18"/>
                <w:szCs w:val="18"/>
                <w:u w:val="none"/>
              </w:rPr>
            </w:pPr>
          </w:p>
        </w:tc>
        <w:tc>
          <w:tcPr>
            <w:tcW w:w="9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CBDAB2B">
            <w:pPr>
              <w:jc w:val="left"/>
              <w:rPr>
                <w:rFonts w:hint="eastAsia" w:ascii="宋体" w:hAnsi="宋体" w:eastAsia="宋体" w:cs="宋体"/>
                <w:i w:val="0"/>
                <w:iCs w:val="0"/>
                <w:color w:val="000000"/>
                <w:sz w:val="18"/>
                <w:szCs w:val="18"/>
                <w:u w:val="none"/>
              </w:rPr>
            </w:pPr>
          </w:p>
        </w:tc>
        <w:tc>
          <w:tcPr>
            <w:tcW w:w="61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BCE0912">
            <w:pPr>
              <w:jc w:val="center"/>
              <w:rPr>
                <w:rFonts w:hint="eastAsia" w:ascii="宋体" w:hAnsi="宋体" w:eastAsia="宋体" w:cs="宋体"/>
                <w:i w:val="0"/>
                <w:iCs w:val="0"/>
                <w:color w:val="000000"/>
                <w:sz w:val="18"/>
                <w:szCs w:val="18"/>
                <w:u w:val="none"/>
              </w:rPr>
            </w:pPr>
          </w:p>
        </w:tc>
        <w:tc>
          <w:tcPr>
            <w:tcW w:w="79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2834EFB">
            <w:pPr>
              <w:jc w:val="right"/>
              <w:rPr>
                <w:rFonts w:hint="eastAsia" w:ascii="宋体" w:hAnsi="宋体" w:eastAsia="宋体" w:cs="宋体"/>
                <w:i w:val="0"/>
                <w:iCs w:val="0"/>
                <w:color w:val="000000"/>
                <w:sz w:val="18"/>
                <w:szCs w:val="18"/>
                <w:u w:val="none"/>
              </w:rPr>
            </w:pPr>
          </w:p>
        </w:tc>
        <w:tc>
          <w:tcPr>
            <w:tcW w:w="81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C0BCF50">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8BCEC7E">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BC29DB0">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BA33CC1">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A51CE20">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248B0DC">
            <w:pPr>
              <w:jc w:val="right"/>
              <w:rPr>
                <w:rFonts w:hint="eastAsia" w:ascii="宋体" w:hAnsi="宋体" w:eastAsia="宋体" w:cs="宋体"/>
                <w:i w:val="0"/>
                <w:iCs w:val="0"/>
                <w:color w:val="000000"/>
                <w:sz w:val="18"/>
                <w:szCs w:val="18"/>
                <w:u w:val="none"/>
              </w:rPr>
            </w:pPr>
          </w:p>
        </w:tc>
        <w:tc>
          <w:tcPr>
            <w:tcW w:w="60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68E7CF99">
            <w:pPr>
              <w:jc w:val="right"/>
              <w:rPr>
                <w:rFonts w:hint="eastAsia" w:ascii="宋体" w:hAnsi="宋体" w:eastAsia="宋体" w:cs="宋体"/>
                <w:i w:val="0"/>
                <w:iCs w:val="0"/>
                <w:color w:val="000000"/>
                <w:sz w:val="18"/>
                <w:szCs w:val="18"/>
                <w:u w:val="none"/>
              </w:rPr>
            </w:pPr>
          </w:p>
        </w:tc>
      </w:tr>
      <w:tr w14:paraId="14340C2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096"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852211D">
            <w:pPr>
              <w:jc w:val="center"/>
              <w:rPr>
                <w:rFonts w:hint="eastAsia" w:ascii="宋体" w:hAnsi="宋体" w:eastAsia="宋体" w:cs="宋体"/>
                <w:i w:val="0"/>
                <w:iCs w:val="0"/>
                <w:color w:val="000000"/>
                <w:sz w:val="18"/>
                <w:szCs w:val="18"/>
                <w:u w:val="none"/>
              </w:rPr>
            </w:pPr>
          </w:p>
        </w:tc>
        <w:tc>
          <w:tcPr>
            <w:tcW w:w="139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EFAE969">
            <w:pPr>
              <w:jc w:val="left"/>
              <w:rPr>
                <w:rFonts w:hint="eastAsia" w:ascii="宋体" w:hAnsi="宋体" w:eastAsia="宋体" w:cs="宋体"/>
                <w:i w:val="0"/>
                <w:iCs w:val="0"/>
                <w:color w:val="000000"/>
                <w:sz w:val="18"/>
                <w:szCs w:val="18"/>
                <w:u w:val="none"/>
              </w:rPr>
            </w:pPr>
          </w:p>
        </w:tc>
        <w:tc>
          <w:tcPr>
            <w:tcW w:w="9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83D394A">
            <w:pPr>
              <w:jc w:val="left"/>
              <w:rPr>
                <w:rFonts w:hint="eastAsia" w:ascii="宋体" w:hAnsi="宋体" w:eastAsia="宋体" w:cs="宋体"/>
                <w:i w:val="0"/>
                <w:iCs w:val="0"/>
                <w:color w:val="000000"/>
                <w:sz w:val="18"/>
                <w:szCs w:val="18"/>
                <w:u w:val="none"/>
              </w:rPr>
            </w:pPr>
          </w:p>
        </w:tc>
        <w:tc>
          <w:tcPr>
            <w:tcW w:w="61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F4E05E5">
            <w:pPr>
              <w:jc w:val="center"/>
              <w:rPr>
                <w:rFonts w:hint="eastAsia" w:ascii="宋体" w:hAnsi="宋体" w:eastAsia="宋体" w:cs="宋体"/>
                <w:i w:val="0"/>
                <w:iCs w:val="0"/>
                <w:color w:val="000000"/>
                <w:sz w:val="18"/>
                <w:szCs w:val="18"/>
                <w:u w:val="none"/>
              </w:rPr>
            </w:pPr>
          </w:p>
        </w:tc>
        <w:tc>
          <w:tcPr>
            <w:tcW w:w="79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C632202">
            <w:pPr>
              <w:jc w:val="right"/>
              <w:rPr>
                <w:rFonts w:hint="eastAsia" w:ascii="宋体" w:hAnsi="宋体" w:eastAsia="宋体" w:cs="宋体"/>
                <w:i w:val="0"/>
                <w:iCs w:val="0"/>
                <w:color w:val="000000"/>
                <w:sz w:val="18"/>
                <w:szCs w:val="18"/>
                <w:u w:val="none"/>
              </w:rPr>
            </w:pPr>
          </w:p>
        </w:tc>
        <w:tc>
          <w:tcPr>
            <w:tcW w:w="81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83398C1">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B8F864E">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5F175A7">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78745DF">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ABF0DBB">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7674989">
            <w:pPr>
              <w:jc w:val="right"/>
              <w:rPr>
                <w:rFonts w:hint="eastAsia" w:ascii="宋体" w:hAnsi="宋体" w:eastAsia="宋体" w:cs="宋体"/>
                <w:i w:val="0"/>
                <w:iCs w:val="0"/>
                <w:color w:val="000000"/>
                <w:sz w:val="18"/>
                <w:szCs w:val="18"/>
                <w:u w:val="none"/>
              </w:rPr>
            </w:pPr>
          </w:p>
        </w:tc>
        <w:tc>
          <w:tcPr>
            <w:tcW w:w="60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20C90246">
            <w:pPr>
              <w:jc w:val="right"/>
              <w:rPr>
                <w:rFonts w:hint="eastAsia" w:ascii="宋体" w:hAnsi="宋体" w:eastAsia="宋体" w:cs="宋体"/>
                <w:i w:val="0"/>
                <w:iCs w:val="0"/>
                <w:color w:val="000000"/>
                <w:sz w:val="18"/>
                <w:szCs w:val="18"/>
                <w:u w:val="none"/>
              </w:rPr>
            </w:pPr>
          </w:p>
        </w:tc>
      </w:tr>
      <w:tr w14:paraId="5D89524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096" w:type="dxa"/>
            <w:tcBorders>
              <w:top w:val="single" w:color="000000" w:sz="4" w:space="0"/>
              <w:left w:val="single" w:color="000000" w:sz="8" w:space="0"/>
              <w:bottom w:val="single" w:color="000000" w:sz="8" w:space="0"/>
              <w:right w:val="single" w:color="000000" w:sz="4" w:space="0"/>
            </w:tcBorders>
            <w:shd w:val="clear" w:color="FFFFFF" w:fill="FFFFFF"/>
            <w:vAlign w:val="center"/>
          </w:tcPr>
          <w:p w14:paraId="479A5E7A">
            <w:pPr>
              <w:jc w:val="center"/>
              <w:rPr>
                <w:rFonts w:hint="eastAsia" w:ascii="宋体" w:hAnsi="宋体" w:eastAsia="宋体" w:cs="宋体"/>
                <w:i w:val="0"/>
                <w:iCs w:val="0"/>
                <w:color w:val="000000"/>
                <w:sz w:val="18"/>
                <w:szCs w:val="18"/>
                <w:u w:val="none"/>
              </w:rPr>
            </w:pPr>
          </w:p>
        </w:tc>
        <w:tc>
          <w:tcPr>
            <w:tcW w:w="1390"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4DA9548D">
            <w:pPr>
              <w:jc w:val="left"/>
              <w:rPr>
                <w:rFonts w:hint="eastAsia" w:ascii="宋体" w:hAnsi="宋体" w:eastAsia="宋体" w:cs="宋体"/>
                <w:i w:val="0"/>
                <w:iCs w:val="0"/>
                <w:color w:val="000000"/>
                <w:sz w:val="18"/>
                <w:szCs w:val="18"/>
                <w:u w:val="none"/>
              </w:rPr>
            </w:pPr>
          </w:p>
        </w:tc>
        <w:tc>
          <w:tcPr>
            <w:tcW w:w="965"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5C4F8389">
            <w:pPr>
              <w:jc w:val="left"/>
              <w:rPr>
                <w:rFonts w:hint="eastAsia" w:ascii="宋体" w:hAnsi="宋体" w:eastAsia="宋体" w:cs="宋体"/>
                <w:i w:val="0"/>
                <w:iCs w:val="0"/>
                <w:color w:val="000000"/>
                <w:sz w:val="18"/>
                <w:szCs w:val="18"/>
                <w:u w:val="none"/>
              </w:rPr>
            </w:pPr>
          </w:p>
        </w:tc>
        <w:tc>
          <w:tcPr>
            <w:tcW w:w="619"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511F4B15">
            <w:pPr>
              <w:jc w:val="center"/>
              <w:rPr>
                <w:rFonts w:hint="eastAsia" w:ascii="宋体" w:hAnsi="宋体" w:eastAsia="宋体" w:cs="宋体"/>
                <w:i w:val="0"/>
                <w:iCs w:val="0"/>
                <w:color w:val="000000"/>
                <w:sz w:val="18"/>
                <w:szCs w:val="18"/>
                <w:u w:val="none"/>
              </w:rPr>
            </w:pPr>
          </w:p>
        </w:tc>
        <w:tc>
          <w:tcPr>
            <w:tcW w:w="790" w:type="dxa"/>
            <w:gridSpan w:val="2"/>
            <w:tcBorders>
              <w:top w:val="single" w:color="000000" w:sz="4" w:space="0"/>
              <w:left w:val="single" w:color="000000" w:sz="4" w:space="0"/>
              <w:bottom w:val="single" w:color="000000" w:sz="8" w:space="0"/>
              <w:right w:val="single" w:color="000000" w:sz="4" w:space="0"/>
            </w:tcBorders>
            <w:shd w:val="clear" w:color="FFFFFF" w:fill="FFFFFF"/>
            <w:vAlign w:val="center"/>
          </w:tcPr>
          <w:p w14:paraId="2E58B54F">
            <w:pPr>
              <w:jc w:val="right"/>
              <w:rPr>
                <w:rFonts w:hint="eastAsia" w:ascii="宋体" w:hAnsi="宋体" w:eastAsia="宋体" w:cs="宋体"/>
                <w:i w:val="0"/>
                <w:iCs w:val="0"/>
                <w:color w:val="000000"/>
                <w:sz w:val="18"/>
                <w:szCs w:val="18"/>
                <w:u w:val="none"/>
              </w:rPr>
            </w:pPr>
          </w:p>
        </w:tc>
        <w:tc>
          <w:tcPr>
            <w:tcW w:w="810"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60CF371F">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100DAFB4">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4905893B">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414A567C">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7CB83736">
            <w:pPr>
              <w:jc w:val="right"/>
              <w:rPr>
                <w:rFonts w:hint="eastAsia" w:ascii="宋体" w:hAnsi="宋体" w:eastAsia="宋体" w:cs="宋体"/>
                <w:i w:val="0"/>
                <w:iCs w:val="0"/>
                <w:color w:val="000000"/>
                <w:sz w:val="18"/>
                <w:szCs w:val="18"/>
                <w:u w:val="none"/>
              </w:rPr>
            </w:pPr>
          </w:p>
        </w:tc>
        <w:tc>
          <w:tcPr>
            <w:tcW w:w="765"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6EFC668F">
            <w:pPr>
              <w:jc w:val="right"/>
              <w:rPr>
                <w:rFonts w:hint="eastAsia" w:ascii="宋体" w:hAnsi="宋体" w:eastAsia="宋体" w:cs="宋体"/>
                <w:i w:val="0"/>
                <w:iCs w:val="0"/>
                <w:color w:val="000000"/>
                <w:sz w:val="18"/>
                <w:szCs w:val="18"/>
                <w:u w:val="none"/>
              </w:rPr>
            </w:pPr>
          </w:p>
        </w:tc>
        <w:tc>
          <w:tcPr>
            <w:tcW w:w="600" w:type="dxa"/>
            <w:tcBorders>
              <w:top w:val="single" w:color="000000" w:sz="4" w:space="0"/>
              <w:left w:val="single" w:color="000000" w:sz="4" w:space="0"/>
              <w:bottom w:val="single" w:color="000000" w:sz="8" w:space="0"/>
              <w:right w:val="single" w:color="000000" w:sz="8" w:space="0"/>
            </w:tcBorders>
            <w:shd w:val="clear" w:color="FFFFFF" w:fill="FFFFFF"/>
            <w:vAlign w:val="center"/>
          </w:tcPr>
          <w:p w14:paraId="245DF4D3">
            <w:pPr>
              <w:jc w:val="right"/>
              <w:rPr>
                <w:rFonts w:hint="eastAsia" w:ascii="宋体" w:hAnsi="宋体" w:eastAsia="宋体" w:cs="宋体"/>
                <w:i w:val="0"/>
                <w:iCs w:val="0"/>
                <w:color w:val="000000"/>
                <w:sz w:val="18"/>
                <w:szCs w:val="18"/>
                <w:u w:val="none"/>
              </w:rPr>
            </w:pPr>
          </w:p>
        </w:tc>
      </w:tr>
      <w:tr w14:paraId="4D04C53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4751" w:type="dxa"/>
            <w:gridSpan w:val="5"/>
            <w:tcBorders>
              <w:top w:val="nil"/>
              <w:left w:val="nil"/>
              <w:bottom w:val="nil"/>
              <w:right w:val="nil"/>
            </w:tcBorders>
            <w:shd w:val="clear" w:color="FFFFFF" w:fill="FFFFFF"/>
            <w:vAlign w:val="bottom"/>
          </w:tcPr>
          <w:p w14:paraId="6860D603">
            <w:pPr>
              <w:jc w:val="left"/>
              <w:rPr>
                <w:rFonts w:hint="eastAsia" w:ascii="宋体" w:hAnsi="宋体" w:eastAsia="宋体" w:cs="宋体"/>
                <w:i w:val="0"/>
                <w:iCs w:val="0"/>
                <w:color w:val="000000"/>
                <w:sz w:val="18"/>
                <w:szCs w:val="18"/>
                <w:u w:val="none"/>
              </w:rPr>
            </w:pPr>
          </w:p>
        </w:tc>
        <w:tc>
          <w:tcPr>
            <w:tcW w:w="3214" w:type="dxa"/>
            <w:gridSpan w:val="5"/>
            <w:tcBorders>
              <w:top w:val="nil"/>
              <w:left w:val="nil"/>
              <w:bottom w:val="nil"/>
              <w:right w:val="nil"/>
            </w:tcBorders>
            <w:shd w:val="clear" w:color="FFFFFF" w:fill="FFFFFF"/>
            <w:vAlign w:val="bottom"/>
          </w:tcPr>
          <w:p w14:paraId="233F917F">
            <w:pPr>
              <w:jc w:val="left"/>
              <w:rPr>
                <w:rFonts w:hint="eastAsia" w:ascii="宋体" w:hAnsi="宋体" w:eastAsia="宋体" w:cs="宋体"/>
                <w:i w:val="0"/>
                <w:iCs w:val="0"/>
                <w:color w:val="000000"/>
                <w:sz w:val="18"/>
                <w:szCs w:val="18"/>
                <w:u w:val="none"/>
              </w:rPr>
            </w:pPr>
          </w:p>
        </w:tc>
        <w:tc>
          <w:tcPr>
            <w:tcW w:w="2130" w:type="dxa"/>
            <w:gridSpan w:val="3"/>
            <w:tcBorders>
              <w:top w:val="nil"/>
              <w:left w:val="nil"/>
              <w:bottom w:val="nil"/>
              <w:right w:val="nil"/>
            </w:tcBorders>
            <w:shd w:val="clear" w:color="FFFFFF" w:fill="FFFFFF"/>
            <w:vAlign w:val="center"/>
          </w:tcPr>
          <w:p w14:paraId="143E5D06">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表—09-1</w:t>
            </w:r>
          </w:p>
        </w:tc>
      </w:tr>
    </w:tbl>
    <w:p w14:paraId="64C9AEFC">
      <w:pPr>
        <w:autoSpaceDE w:val="0"/>
        <w:autoSpaceDN w:val="0"/>
        <w:adjustRightInd w:val="0"/>
        <w:jc w:val="both"/>
        <w:outlineLvl w:val="0"/>
        <w:rPr>
          <w:rFonts w:hint="eastAsia" w:ascii="宋体" w:hAnsi="宋体" w:cs="黑体"/>
          <w:b w:val="0"/>
          <w:bCs w:val="0"/>
          <w:color w:val="000000"/>
          <w:sz w:val="36"/>
          <w:szCs w:val="36"/>
          <w:highlight w:val="none"/>
          <w:lang w:val="zh-CN"/>
        </w:rPr>
      </w:pPr>
    </w:p>
    <w:p w14:paraId="2D18766C">
      <w:pPr>
        <w:autoSpaceDE w:val="0"/>
        <w:autoSpaceDN w:val="0"/>
        <w:adjustRightInd w:val="0"/>
        <w:jc w:val="both"/>
        <w:outlineLvl w:val="0"/>
        <w:rPr>
          <w:rFonts w:hint="eastAsia" w:ascii="宋体" w:hAnsi="宋体" w:cs="黑体"/>
          <w:b w:val="0"/>
          <w:bCs w:val="0"/>
          <w:color w:val="000000"/>
          <w:sz w:val="36"/>
          <w:szCs w:val="36"/>
          <w:highlight w:val="none"/>
          <w:lang w:val="zh-CN"/>
        </w:rPr>
      </w:pPr>
    </w:p>
    <w:p w14:paraId="6531C073">
      <w:pPr>
        <w:autoSpaceDE w:val="0"/>
        <w:autoSpaceDN w:val="0"/>
        <w:adjustRightInd w:val="0"/>
        <w:jc w:val="both"/>
        <w:outlineLvl w:val="0"/>
        <w:rPr>
          <w:rFonts w:hint="eastAsia" w:ascii="宋体" w:hAnsi="宋体" w:cs="黑体"/>
          <w:b w:val="0"/>
          <w:bCs w:val="0"/>
          <w:color w:val="000000"/>
          <w:sz w:val="36"/>
          <w:szCs w:val="36"/>
          <w:highlight w:val="none"/>
          <w:lang w:val="zh-CN"/>
        </w:rPr>
      </w:pPr>
    </w:p>
    <w:p w14:paraId="5C217A96">
      <w:pPr>
        <w:autoSpaceDE w:val="0"/>
        <w:autoSpaceDN w:val="0"/>
        <w:adjustRightInd w:val="0"/>
        <w:jc w:val="both"/>
        <w:outlineLvl w:val="0"/>
        <w:rPr>
          <w:rFonts w:hint="eastAsia" w:ascii="宋体" w:hAnsi="宋体" w:cs="黑体"/>
          <w:b w:val="0"/>
          <w:bCs w:val="0"/>
          <w:color w:val="000000"/>
          <w:sz w:val="36"/>
          <w:szCs w:val="36"/>
          <w:highlight w:val="none"/>
          <w:lang w:val="zh-CN"/>
        </w:rPr>
      </w:pPr>
    </w:p>
    <w:p w14:paraId="12A7235F">
      <w:pPr>
        <w:autoSpaceDE w:val="0"/>
        <w:autoSpaceDN w:val="0"/>
        <w:adjustRightInd w:val="0"/>
        <w:jc w:val="both"/>
        <w:outlineLvl w:val="0"/>
        <w:rPr>
          <w:rFonts w:hint="eastAsia" w:ascii="宋体" w:hAnsi="宋体" w:cs="黑体"/>
          <w:b w:val="0"/>
          <w:bCs w:val="0"/>
          <w:color w:val="000000"/>
          <w:sz w:val="36"/>
          <w:szCs w:val="36"/>
          <w:highlight w:val="none"/>
          <w:lang w:val="zh-CN"/>
        </w:rPr>
      </w:pPr>
    </w:p>
    <w:tbl>
      <w:tblPr>
        <w:tblStyle w:val="21"/>
        <w:tblW w:w="10155" w:type="dxa"/>
        <w:tblInd w:w="-37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255"/>
        <w:gridCol w:w="1416"/>
        <w:gridCol w:w="1522"/>
        <w:gridCol w:w="209"/>
        <w:gridCol w:w="1118"/>
        <w:gridCol w:w="915"/>
        <w:gridCol w:w="975"/>
        <w:gridCol w:w="863"/>
        <w:gridCol w:w="179"/>
        <w:gridCol w:w="1058"/>
        <w:gridCol w:w="645"/>
      </w:tblGrid>
      <w:tr w14:paraId="37F8E51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95" w:hRule="atLeast"/>
        </w:trPr>
        <w:tc>
          <w:tcPr>
            <w:tcW w:w="10155" w:type="dxa"/>
            <w:gridSpan w:val="11"/>
            <w:tcBorders>
              <w:top w:val="nil"/>
              <w:left w:val="nil"/>
              <w:bottom w:val="nil"/>
              <w:right w:val="nil"/>
            </w:tcBorders>
            <w:shd w:val="clear" w:color="FFFFFF" w:fill="FFFFFF"/>
            <w:vAlign w:val="center"/>
          </w:tcPr>
          <w:p w14:paraId="28348BA9">
            <w:pPr>
              <w:keepNext w:val="0"/>
              <w:keepLines w:val="0"/>
              <w:widowControl/>
              <w:suppressLineNumbers w:val="0"/>
              <w:jc w:val="center"/>
              <w:textAlignment w:val="center"/>
              <w:rPr>
                <w:rFonts w:hint="eastAsia" w:ascii="宋体" w:hAnsi="宋体" w:eastAsia="宋体" w:cs="宋体"/>
                <w:b/>
                <w:bCs/>
                <w:i w:val="0"/>
                <w:iCs w:val="0"/>
                <w:color w:val="000000"/>
                <w:sz w:val="40"/>
                <w:szCs w:val="40"/>
                <w:u w:val="none"/>
              </w:rPr>
            </w:pPr>
            <w:r>
              <w:rPr>
                <w:rFonts w:hint="eastAsia" w:ascii="宋体" w:hAnsi="宋体" w:eastAsia="宋体" w:cs="宋体"/>
                <w:b/>
                <w:bCs/>
                <w:i w:val="0"/>
                <w:iCs w:val="0"/>
                <w:color w:val="000000"/>
                <w:kern w:val="0"/>
                <w:sz w:val="40"/>
                <w:szCs w:val="40"/>
                <w:u w:val="none"/>
                <w:lang w:val="en-US" w:eastAsia="zh-CN" w:bidi="ar"/>
              </w:rPr>
              <w:t>总价措施项目清单与计价表</w:t>
            </w:r>
          </w:p>
        </w:tc>
      </w:tr>
      <w:tr w14:paraId="18B8179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4402" w:type="dxa"/>
            <w:gridSpan w:val="4"/>
            <w:tcBorders>
              <w:top w:val="nil"/>
              <w:left w:val="nil"/>
              <w:bottom w:val="nil"/>
              <w:right w:val="nil"/>
            </w:tcBorders>
            <w:shd w:val="clear" w:color="FFFFFF" w:fill="FFFFFF"/>
            <w:vAlign w:val="center"/>
          </w:tcPr>
          <w:p w14:paraId="24110B4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工程名称：装饰工程</w:t>
            </w:r>
          </w:p>
        </w:tc>
        <w:tc>
          <w:tcPr>
            <w:tcW w:w="3871" w:type="dxa"/>
            <w:gridSpan w:val="4"/>
            <w:tcBorders>
              <w:top w:val="nil"/>
              <w:left w:val="nil"/>
              <w:bottom w:val="nil"/>
              <w:right w:val="nil"/>
            </w:tcBorders>
            <w:shd w:val="clear" w:color="FFFFFF" w:fill="FFFFFF"/>
            <w:vAlign w:val="center"/>
          </w:tcPr>
          <w:p w14:paraId="288E94F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标段：哈达门乡水厕入户改造项目</w:t>
            </w:r>
          </w:p>
        </w:tc>
        <w:tc>
          <w:tcPr>
            <w:tcW w:w="1882" w:type="dxa"/>
            <w:gridSpan w:val="3"/>
            <w:tcBorders>
              <w:top w:val="nil"/>
              <w:left w:val="nil"/>
              <w:bottom w:val="nil"/>
              <w:right w:val="nil"/>
            </w:tcBorders>
            <w:shd w:val="clear" w:color="FFFFFF" w:fill="FFFFFF"/>
            <w:vAlign w:val="center"/>
          </w:tcPr>
          <w:p w14:paraId="00749706">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第 1 页  共 1 页</w:t>
            </w:r>
          </w:p>
        </w:tc>
      </w:tr>
      <w:tr w14:paraId="15840D3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1255" w:type="dxa"/>
            <w:tcBorders>
              <w:top w:val="single" w:color="000000" w:sz="8" w:space="0"/>
              <w:left w:val="single" w:color="000000" w:sz="8" w:space="0"/>
              <w:bottom w:val="single" w:color="000000" w:sz="4" w:space="0"/>
              <w:right w:val="single" w:color="000000" w:sz="4" w:space="0"/>
            </w:tcBorders>
            <w:shd w:val="clear" w:color="FFFFFF" w:fill="FFFFFF"/>
            <w:vAlign w:val="center"/>
          </w:tcPr>
          <w:p w14:paraId="10D22C6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序号</w:t>
            </w:r>
          </w:p>
        </w:tc>
        <w:tc>
          <w:tcPr>
            <w:tcW w:w="1416" w:type="dxa"/>
            <w:tcBorders>
              <w:top w:val="single" w:color="000000" w:sz="8" w:space="0"/>
              <w:left w:val="single" w:color="000000" w:sz="4" w:space="0"/>
              <w:bottom w:val="single" w:color="000000" w:sz="4" w:space="0"/>
              <w:right w:val="single" w:color="000000" w:sz="4" w:space="0"/>
            </w:tcBorders>
            <w:shd w:val="clear" w:color="FFFFFF" w:fill="FFFFFF"/>
            <w:vAlign w:val="center"/>
          </w:tcPr>
          <w:p w14:paraId="755E550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项目编码</w:t>
            </w:r>
          </w:p>
        </w:tc>
        <w:tc>
          <w:tcPr>
            <w:tcW w:w="1522" w:type="dxa"/>
            <w:tcBorders>
              <w:top w:val="single" w:color="000000" w:sz="8" w:space="0"/>
              <w:left w:val="single" w:color="000000" w:sz="4" w:space="0"/>
              <w:bottom w:val="single" w:color="000000" w:sz="4" w:space="0"/>
              <w:right w:val="single" w:color="000000" w:sz="4" w:space="0"/>
            </w:tcBorders>
            <w:shd w:val="clear" w:color="FFFFFF" w:fill="FFFFFF"/>
            <w:vAlign w:val="center"/>
          </w:tcPr>
          <w:p w14:paraId="270B62F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项目名称</w:t>
            </w:r>
          </w:p>
        </w:tc>
        <w:tc>
          <w:tcPr>
            <w:tcW w:w="1327" w:type="dxa"/>
            <w:gridSpan w:val="2"/>
            <w:tcBorders>
              <w:top w:val="single" w:color="000000" w:sz="8" w:space="0"/>
              <w:left w:val="single" w:color="000000" w:sz="4" w:space="0"/>
              <w:bottom w:val="single" w:color="000000" w:sz="4" w:space="0"/>
              <w:right w:val="single" w:color="000000" w:sz="4" w:space="0"/>
            </w:tcBorders>
            <w:shd w:val="clear" w:color="FFFFFF" w:fill="FFFFFF"/>
            <w:vAlign w:val="center"/>
          </w:tcPr>
          <w:p w14:paraId="170774C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计算基础</w:t>
            </w:r>
          </w:p>
        </w:tc>
        <w:tc>
          <w:tcPr>
            <w:tcW w:w="915" w:type="dxa"/>
            <w:tcBorders>
              <w:top w:val="single" w:color="000000" w:sz="8" w:space="0"/>
              <w:left w:val="single" w:color="000000" w:sz="4" w:space="0"/>
              <w:bottom w:val="single" w:color="000000" w:sz="4" w:space="0"/>
              <w:right w:val="single" w:color="000000" w:sz="4" w:space="0"/>
            </w:tcBorders>
            <w:shd w:val="clear" w:color="FFFFFF" w:fill="FFFFFF"/>
            <w:vAlign w:val="center"/>
          </w:tcPr>
          <w:p w14:paraId="240ECAB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费率</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w:t>
            </w:r>
          </w:p>
        </w:tc>
        <w:tc>
          <w:tcPr>
            <w:tcW w:w="975" w:type="dxa"/>
            <w:tcBorders>
              <w:top w:val="single" w:color="000000" w:sz="8" w:space="0"/>
              <w:left w:val="single" w:color="000000" w:sz="4" w:space="0"/>
              <w:bottom w:val="single" w:color="000000" w:sz="4" w:space="0"/>
              <w:right w:val="single" w:color="000000" w:sz="4" w:space="0"/>
            </w:tcBorders>
            <w:shd w:val="clear" w:color="FFFFFF" w:fill="FFFFFF"/>
            <w:vAlign w:val="center"/>
          </w:tcPr>
          <w:p w14:paraId="34A721B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金额</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(元)</w:t>
            </w:r>
          </w:p>
        </w:tc>
        <w:tc>
          <w:tcPr>
            <w:tcW w:w="1042" w:type="dxa"/>
            <w:gridSpan w:val="2"/>
            <w:tcBorders>
              <w:top w:val="single" w:color="000000" w:sz="8" w:space="0"/>
              <w:left w:val="single" w:color="000000" w:sz="4" w:space="0"/>
              <w:bottom w:val="single" w:color="000000" w:sz="4" w:space="0"/>
              <w:right w:val="single" w:color="000000" w:sz="4" w:space="0"/>
            </w:tcBorders>
            <w:shd w:val="clear" w:color="FFFFFF" w:fill="FFFFFF"/>
            <w:vAlign w:val="center"/>
          </w:tcPr>
          <w:p w14:paraId="4E72EB3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费率(%)</w:t>
            </w:r>
          </w:p>
        </w:tc>
        <w:tc>
          <w:tcPr>
            <w:tcW w:w="1058" w:type="dxa"/>
            <w:tcBorders>
              <w:top w:val="single" w:color="000000" w:sz="8" w:space="0"/>
              <w:left w:val="single" w:color="000000" w:sz="4" w:space="0"/>
              <w:bottom w:val="single" w:color="000000" w:sz="4" w:space="0"/>
              <w:right w:val="single" w:color="000000" w:sz="4" w:space="0"/>
            </w:tcBorders>
            <w:shd w:val="clear" w:color="FFFFFF" w:fill="FFFFFF"/>
            <w:vAlign w:val="center"/>
          </w:tcPr>
          <w:p w14:paraId="558E11F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调整后</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金额(元)</w:t>
            </w:r>
          </w:p>
        </w:tc>
        <w:tc>
          <w:tcPr>
            <w:tcW w:w="645" w:type="dxa"/>
            <w:tcBorders>
              <w:top w:val="single" w:color="000000" w:sz="8" w:space="0"/>
              <w:left w:val="single" w:color="000000" w:sz="4" w:space="0"/>
              <w:bottom w:val="single" w:color="000000" w:sz="4" w:space="0"/>
              <w:right w:val="single" w:color="000000" w:sz="8" w:space="0"/>
            </w:tcBorders>
            <w:shd w:val="clear" w:color="FFFFFF" w:fill="FFFFFF"/>
            <w:vAlign w:val="center"/>
          </w:tcPr>
          <w:p w14:paraId="6EF62A2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备注</w:t>
            </w:r>
          </w:p>
        </w:tc>
      </w:tr>
      <w:tr w14:paraId="7B15205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25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9518F9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14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A8A49F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011707001001</w:t>
            </w:r>
          </w:p>
        </w:tc>
        <w:tc>
          <w:tcPr>
            <w:tcW w:w="152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6A0206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安全文明施工费</w:t>
            </w:r>
          </w:p>
        </w:tc>
        <w:tc>
          <w:tcPr>
            <w:tcW w:w="132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EB03820">
            <w:pPr>
              <w:jc w:val="center"/>
              <w:rPr>
                <w:rFonts w:hint="eastAsia" w:ascii="宋体" w:hAnsi="宋体" w:eastAsia="宋体" w:cs="宋体"/>
                <w:i w:val="0"/>
                <w:iCs w:val="0"/>
                <w:color w:val="000000"/>
                <w:sz w:val="20"/>
                <w:szCs w:val="20"/>
                <w:u w:val="none"/>
              </w:rPr>
            </w:pPr>
          </w:p>
        </w:tc>
        <w:tc>
          <w:tcPr>
            <w:tcW w:w="91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FD59D1D">
            <w:pPr>
              <w:jc w:val="right"/>
              <w:rPr>
                <w:rFonts w:hint="eastAsia" w:ascii="宋体" w:hAnsi="宋体" w:eastAsia="宋体" w:cs="宋体"/>
                <w:i w:val="0"/>
                <w:iCs w:val="0"/>
                <w:color w:val="000000"/>
                <w:sz w:val="20"/>
                <w:szCs w:val="20"/>
                <w:u w:val="none"/>
              </w:rPr>
            </w:pPr>
          </w:p>
        </w:tc>
        <w:tc>
          <w:tcPr>
            <w:tcW w:w="9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11F5165">
            <w:pPr>
              <w:jc w:val="right"/>
              <w:rPr>
                <w:rFonts w:hint="eastAsia" w:ascii="宋体" w:hAnsi="宋体" w:eastAsia="宋体" w:cs="宋体"/>
                <w:i w:val="0"/>
                <w:iCs w:val="0"/>
                <w:color w:val="000000"/>
                <w:sz w:val="20"/>
                <w:szCs w:val="20"/>
                <w:u w:val="none"/>
              </w:rPr>
            </w:pPr>
          </w:p>
        </w:tc>
        <w:tc>
          <w:tcPr>
            <w:tcW w:w="1042"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67DD8F1">
            <w:pPr>
              <w:jc w:val="left"/>
              <w:rPr>
                <w:rFonts w:hint="eastAsia" w:ascii="宋体" w:hAnsi="宋体" w:eastAsia="宋体" w:cs="宋体"/>
                <w:i w:val="0"/>
                <w:iCs w:val="0"/>
                <w:color w:val="000000"/>
                <w:sz w:val="20"/>
                <w:szCs w:val="20"/>
                <w:u w:val="none"/>
              </w:rPr>
            </w:pPr>
          </w:p>
        </w:tc>
        <w:tc>
          <w:tcPr>
            <w:tcW w:w="105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A93D069">
            <w:pPr>
              <w:jc w:val="left"/>
              <w:rPr>
                <w:rFonts w:hint="eastAsia" w:ascii="宋体" w:hAnsi="宋体" w:eastAsia="宋体" w:cs="宋体"/>
                <w:i w:val="0"/>
                <w:iCs w:val="0"/>
                <w:color w:val="000000"/>
                <w:sz w:val="20"/>
                <w:szCs w:val="20"/>
                <w:u w:val="none"/>
              </w:rPr>
            </w:pPr>
          </w:p>
        </w:tc>
        <w:tc>
          <w:tcPr>
            <w:tcW w:w="645"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26911C2B">
            <w:pPr>
              <w:jc w:val="center"/>
              <w:rPr>
                <w:rFonts w:hint="eastAsia" w:ascii="宋体" w:hAnsi="宋体" w:eastAsia="宋体" w:cs="宋体"/>
                <w:i w:val="0"/>
                <w:iCs w:val="0"/>
                <w:color w:val="000000"/>
                <w:sz w:val="20"/>
                <w:szCs w:val="20"/>
                <w:u w:val="none"/>
              </w:rPr>
            </w:pPr>
          </w:p>
        </w:tc>
      </w:tr>
      <w:tr w14:paraId="5412D12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25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45356B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14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D8BB59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011707002001</w:t>
            </w:r>
          </w:p>
        </w:tc>
        <w:tc>
          <w:tcPr>
            <w:tcW w:w="152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AF8715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夜间施工增加费</w:t>
            </w:r>
          </w:p>
        </w:tc>
        <w:tc>
          <w:tcPr>
            <w:tcW w:w="132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BB8516A">
            <w:pPr>
              <w:jc w:val="center"/>
              <w:rPr>
                <w:rFonts w:hint="eastAsia" w:ascii="宋体" w:hAnsi="宋体" w:eastAsia="宋体" w:cs="宋体"/>
                <w:i w:val="0"/>
                <w:iCs w:val="0"/>
                <w:color w:val="000000"/>
                <w:sz w:val="20"/>
                <w:szCs w:val="20"/>
                <w:u w:val="none"/>
              </w:rPr>
            </w:pPr>
          </w:p>
        </w:tc>
        <w:tc>
          <w:tcPr>
            <w:tcW w:w="91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6A6606F">
            <w:pPr>
              <w:jc w:val="right"/>
              <w:rPr>
                <w:rFonts w:hint="eastAsia" w:ascii="宋体" w:hAnsi="宋体" w:eastAsia="宋体" w:cs="宋体"/>
                <w:i w:val="0"/>
                <w:iCs w:val="0"/>
                <w:color w:val="000000"/>
                <w:sz w:val="20"/>
                <w:szCs w:val="20"/>
                <w:u w:val="none"/>
              </w:rPr>
            </w:pPr>
          </w:p>
        </w:tc>
        <w:tc>
          <w:tcPr>
            <w:tcW w:w="9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D4FDDCC">
            <w:pPr>
              <w:jc w:val="right"/>
              <w:rPr>
                <w:rFonts w:hint="eastAsia" w:ascii="宋体" w:hAnsi="宋体" w:eastAsia="宋体" w:cs="宋体"/>
                <w:i w:val="0"/>
                <w:iCs w:val="0"/>
                <w:color w:val="000000"/>
                <w:sz w:val="20"/>
                <w:szCs w:val="20"/>
                <w:u w:val="none"/>
              </w:rPr>
            </w:pPr>
          </w:p>
        </w:tc>
        <w:tc>
          <w:tcPr>
            <w:tcW w:w="1042"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A49A33E">
            <w:pPr>
              <w:jc w:val="left"/>
              <w:rPr>
                <w:rFonts w:hint="eastAsia" w:ascii="宋体" w:hAnsi="宋体" w:eastAsia="宋体" w:cs="宋体"/>
                <w:i w:val="0"/>
                <w:iCs w:val="0"/>
                <w:color w:val="000000"/>
                <w:sz w:val="20"/>
                <w:szCs w:val="20"/>
                <w:u w:val="none"/>
              </w:rPr>
            </w:pPr>
          </w:p>
        </w:tc>
        <w:tc>
          <w:tcPr>
            <w:tcW w:w="105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D2FCC37">
            <w:pPr>
              <w:jc w:val="left"/>
              <w:rPr>
                <w:rFonts w:hint="eastAsia" w:ascii="宋体" w:hAnsi="宋体" w:eastAsia="宋体" w:cs="宋体"/>
                <w:i w:val="0"/>
                <w:iCs w:val="0"/>
                <w:color w:val="000000"/>
                <w:sz w:val="20"/>
                <w:szCs w:val="20"/>
                <w:u w:val="none"/>
              </w:rPr>
            </w:pPr>
          </w:p>
        </w:tc>
        <w:tc>
          <w:tcPr>
            <w:tcW w:w="645"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3526374C">
            <w:pPr>
              <w:jc w:val="center"/>
              <w:rPr>
                <w:rFonts w:hint="eastAsia" w:ascii="宋体" w:hAnsi="宋体" w:eastAsia="宋体" w:cs="宋体"/>
                <w:i w:val="0"/>
                <w:iCs w:val="0"/>
                <w:color w:val="000000"/>
                <w:sz w:val="20"/>
                <w:szCs w:val="20"/>
                <w:u w:val="none"/>
              </w:rPr>
            </w:pPr>
          </w:p>
        </w:tc>
      </w:tr>
      <w:tr w14:paraId="2E38C4A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125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4E6E12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14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D3F2DD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011707003001</w:t>
            </w:r>
          </w:p>
        </w:tc>
        <w:tc>
          <w:tcPr>
            <w:tcW w:w="152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DA75A4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非夜间施工增加费</w:t>
            </w:r>
          </w:p>
        </w:tc>
        <w:tc>
          <w:tcPr>
            <w:tcW w:w="132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036E154">
            <w:pPr>
              <w:jc w:val="center"/>
              <w:rPr>
                <w:rFonts w:hint="eastAsia" w:ascii="宋体" w:hAnsi="宋体" w:eastAsia="宋体" w:cs="宋体"/>
                <w:i w:val="0"/>
                <w:iCs w:val="0"/>
                <w:color w:val="000000"/>
                <w:sz w:val="20"/>
                <w:szCs w:val="20"/>
                <w:u w:val="none"/>
              </w:rPr>
            </w:pPr>
          </w:p>
        </w:tc>
        <w:tc>
          <w:tcPr>
            <w:tcW w:w="91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84779B2">
            <w:pPr>
              <w:jc w:val="right"/>
              <w:rPr>
                <w:rFonts w:hint="eastAsia" w:ascii="宋体" w:hAnsi="宋体" w:eastAsia="宋体" w:cs="宋体"/>
                <w:i w:val="0"/>
                <w:iCs w:val="0"/>
                <w:color w:val="000000"/>
                <w:sz w:val="20"/>
                <w:szCs w:val="20"/>
                <w:u w:val="none"/>
              </w:rPr>
            </w:pPr>
          </w:p>
        </w:tc>
        <w:tc>
          <w:tcPr>
            <w:tcW w:w="9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7DBD032">
            <w:pPr>
              <w:jc w:val="right"/>
              <w:rPr>
                <w:rFonts w:hint="eastAsia" w:ascii="宋体" w:hAnsi="宋体" w:eastAsia="宋体" w:cs="宋体"/>
                <w:i w:val="0"/>
                <w:iCs w:val="0"/>
                <w:color w:val="000000"/>
                <w:sz w:val="20"/>
                <w:szCs w:val="20"/>
                <w:u w:val="none"/>
              </w:rPr>
            </w:pPr>
          </w:p>
        </w:tc>
        <w:tc>
          <w:tcPr>
            <w:tcW w:w="1042"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7536136">
            <w:pPr>
              <w:jc w:val="left"/>
              <w:rPr>
                <w:rFonts w:hint="eastAsia" w:ascii="宋体" w:hAnsi="宋体" w:eastAsia="宋体" w:cs="宋体"/>
                <w:i w:val="0"/>
                <w:iCs w:val="0"/>
                <w:color w:val="000000"/>
                <w:sz w:val="20"/>
                <w:szCs w:val="20"/>
                <w:u w:val="none"/>
              </w:rPr>
            </w:pPr>
          </w:p>
        </w:tc>
        <w:tc>
          <w:tcPr>
            <w:tcW w:w="105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81AFCFC">
            <w:pPr>
              <w:jc w:val="left"/>
              <w:rPr>
                <w:rFonts w:hint="eastAsia" w:ascii="宋体" w:hAnsi="宋体" w:eastAsia="宋体" w:cs="宋体"/>
                <w:i w:val="0"/>
                <w:iCs w:val="0"/>
                <w:color w:val="000000"/>
                <w:sz w:val="20"/>
                <w:szCs w:val="20"/>
                <w:u w:val="none"/>
              </w:rPr>
            </w:pPr>
          </w:p>
        </w:tc>
        <w:tc>
          <w:tcPr>
            <w:tcW w:w="645"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132CDA40">
            <w:pPr>
              <w:jc w:val="center"/>
              <w:rPr>
                <w:rFonts w:hint="eastAsia" w:ascii="宋体" w:hAnsi="宋体" w:eastAsia="宋体" w:cs="宋体"/>
                <w:i w:val="0"/>
                <w:iCs w:val="0"/>
                <w:color w:val="000000"/>
                <w:sz w:val="20"/>
                <w:szCs w:val="20"/>
                <w:u w:val="none"/>
              </w:rPr>
            </w:pPr>
          </w:p>
        </w:tc>
      </w:tr>
      <w:tr w14:paraId="3EF4BA3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25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5F60F0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c>
          <w:tcPr>
            <w:tcW w:w="14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107AED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011707004001</w:t>
            </w:r>
          </w:p>
        </w:tc>
        <w:tc>
          <w:tcPr>
            <w:tcW w:w="152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594235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二次搬运费</w:t>
            </w:r>
          </w:p>
        </w:tc>
        <w:tc>
          <w:tcPr>
            <w:tcW w:w="132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75E806D">
            <w:pPr>
              <w:jc w:val="center"/>
              <w:rPr>
                <w:rFonts w:hint="eastAsia" w:ascii="宋体" w:hAnsi="宋体" w:eastAsia="宋体" w:cs="宋体"/>
                <w:i w:val="0"/>
                <w:iCs w:val="0"/>
                <w:color w:val="000000"/>
                <w:sz w:val="20"/>
                <w:szCs w:val="20"/>
                <w:u w:val="none"/>
              </w:rPr>
            </w:pPr>
          </w:p>
        </w:tc>
        <w:tc>
          <w:tcPr>
            <w:tcW w:w="91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12176E3">
            <w:pPr>
              <w:jc w:val="right"/>
              <w:rPr>
                <w:rFonts w:hint="eastAsia" w:ascii="宋体" w:hAnsi="宋体" w:eastAsia="宋体" w:cs="宋体"/>
                <w:i w:val="0"/>
                <w:iCs w:val="0"/>
                <w:color w:val="000000"/>
                <w:sz w:val="20"/>
                <w:szCs w:val="20"/>
                <w:u w:val="none"/>
              </w:rPr>
            </w:pPr>
          </w:p>
        </w:tc>
        <w:tc>
          <w:tcPr>
            <w:tcW w:w="9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A6ACA2F">
            <w:pPr>
              <w:jc w:val="right"/>
              <w:rPr>
                <w:rFonts w:hint="eastAsia" w:ascii="宋体" w:hAnsi="宋体" w:eastAsia="宋体" w:cs="宋体"/>
                <w:i w:val="0"/>
                <w:iCs w:val="0"/>
                <w:color w:val="000000"/>
                <w:sz w:val="20"/>
                <w:szCs w:val="20"/>
                <w:u w:val="none"/>
              </w:rPr>
            </w:pPr>
          </w:p>
        </w:tc>
        <w:tc>
          <w:tcPr>
            <w:tcW w:w="1042"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60373EF">
            <w:pPr>
              <w:jc w:val="left"/>
              <w:rPr>
                <w:rFonts w:hint="eastAsia" w:ascii="宋体" w:hAnsi="宋体" w:eastAsia="宋体" w:cs="宋体"/>
                <w:i w:val="0"/>
                <w:iCs w:val="0"/>
                <w:color w:val="000000"/>
                <w:sz w:val="20"/>
                <w:szCs w:val="20"/>
                <w:u w:val="none"/>
              </w:rPr>
            </w:pPr>
          </w:p>
        </w:tc>
        <w:tc>
          <w:tcPr>
            <w:tcW w:w="105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EFB60D3">
            <w:pPr>
              <w:jc w:val="left"/>
              <w:rPr>
                <w:rFonts w:hint="eastAsia" w:ascii="宋体" w:hAnsi="宋体" w:eastAsia="宋体" w:cs="宋体"/>
                <w:i w:val="0"/>
                <w:iCs w:val="0"/>
                <w:color w:val="000000"/>
                <w:sz w:val="20"/>
                <w:szCs w:val="20"/>
                <w:u w:val="none"/>
              </w:rPr>
            </w:pPr>
          </w:p>
        </w:tc>
        <w:tc>
          <w:tcPr>
            <w:tcW w:w="645"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5BCBC855">
            <w:pPr>
              <w:jc w:val="center"/>
              <w:rPr>
                <w:rFonts w:hint="eastAsia" w:ascii="宋体" w:hAnsi="宋体" w:eastAsia="宋体" w:cs="宋体"/>
                <w:i w:val="0"/>
                <w:iCs w:val="0"/>
                <w:color w:val="000000"/>
                <w:sz w:val="20"/>
                <w:szCs w:val="20"/>
                <w:u w:val="none"/>
              </w:rPr>
            </w:pPr>
          </w:p>
        </w:tc>
      </w:tr>
      <w:tr w14:paraId="17C116F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25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D52DB5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w:t>
            </w:r>
          </w:p>
        </w:tc>
        <w:tc>
          <w:tcPr>
            <w:tcW w:w="14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821F09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011707005001</w:t>
            </w:r>
          </w:p>
        </w:tc>
        <w:tc>
          <w:tcPr>
            <w:tcW w:w="152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69A52D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冬季施工增加费</w:t>
            </w:r>
          </w:p>
        </w:tc>
        <w:tc>
          <w:tcPr>
            <w:tcW w:w="132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B03951A">
            <w:pPr>
              <w:jc w:val="center"/>
              <w:rPr>
                <w:rFonts w:hint="eastAsia" w:ascii="宋体" w:hAnsi="宋体" w:eastAsia="宋体" w:cs="宋体"/>
                <w:i w:val="0"/>
                <w:iCs w:val="0"/>
                <w:color w:val="000000"/>
                <w:sz w:val="20"/>
                <w:szCs w:val="20"/>
                <w:u w:val="none"/>
              </w:rPr>
            </w:pPr>
          </w:p>
        </w:tc>
        <w:tc>
          <w:tcPr>
            <w:tcW w:w="91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2430A95">
            <w:pPr>
              <w:jc w:val="right"/>
              <w:rPr>
                <w:rFonts w:hint="eastAsia" w:ascii="宋体" w:hAnsi="宋体" w:eastAsia="宋体" w:cs="宋体"/>
                <w:i w:val="0"/>
                <w:iCs w:val="0"/>
                <w:color w:val="000000"/>
                <w:sz w:val="20"/>
                <w:szCs w:val="20"/>
                <w:u w:val="none"/>
              </w:rPr>
            </w:pPr>
          </w:p>
        </w:tc>
        <w:tc>
          <w:tcPr>
            <w:tcW w:w="9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7F78E3E">
            <w:pPr>
              <w:jc w:val="right"/>
              <w:rPr>
                <w:rFonts w:hint="eastAsia" w:ascii="宋体" w:hAnsi="宋体" w:eastAsia="宋体" w:cs="宋体"/>
                <w:i w:val="0"/>
                <w:iCs w:val="0"/>
                <w:color w:val="000000"/>
                <w:sz w:val="20"/>
                <w:szCs w:val="20"/>
                <w:u w:val="none"/>
              </w:rPr>
            </w:pPr>
          </w:p>
        </w:tc>
        <w:tc>
          <w:tcPr>
            <w:tcW w:w="1042"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F5301DD">
            <w:pPr>
              <w:jc w:val="left"/>
              <w:rPr>
                <w:rFonts w:hint="eastAsia" w:ascii="宋体" w:hAnsi="宋体" w:eastAsia="宋体" w:cs="宋体"/>
                <w:i w:val="0"/>
                <w:iCs w:val="0"/>
                <w:color w:val="000000"/>
                <w:sz w:val="20"/>
                <w:szCs w:val="20"/>
                <w:u w:val="none"/>
              </w:rPr>
            </w:pPr>
          </w:p>
        </w:tc>
        <w:tc>
          <w:tcPr>
            <w:tcW w:w="105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9C1C138">
            <w:pPr>
              <w:jc w:val="left"/>
              <w:rPr>
                <w:rFonts w:hint="eastAsia" w:ascii="宋体" w:hAnsi="宋体" w:eastAsia="宋体" w:cs="宋体"/>
                <w:i w:val="0"/>
                <w:iCs w:val="0"/>
                <w:color w:val="000000"/>
                <w:sz w:val="20"/>
                <w:szCs w:val="20"/>
                <w:u w:val="none"/>
              </w:rPr>
            </w:pPr>
          </w:p>
        </w:tc>
        <w:tc>
          <w:tcPr>
            <w:tcW w:w="645"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5D1F8ED3">
            <w:pPr>
              <w:jc w:val="center"/>
              <w:rPr>
                <w:rFonts w:hint="eastAsia" w:ascii="宋体" w:hAnsi="宋体" w:eastAsia="宋体" w:cs="宋体"/>
                <w:i w:val="0"/>
                <w:iCs w:val="0"/>
                <w:color w:val="000000"/>
                <w:sz w:val="20"/>
                <w:szCs w:val="20"/>
                <w:u w:val="none"/>
              </w:rPr>
            </w:pPr>
          </w:p>
        </w:tc>
      </w:tr>
      <w:tr w14:paraId="759F43A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25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2C2981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14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A19C74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011707005002</w:t>
            </w:r>
          </w:p>
        </w:tc>
        <w:tc>
          <w:tcPr>
            <w:tcW w:w="152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F6AE8A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雨季施工增加费</w:t>
            </w:r>
          </w:p>
        </w:tc>
        <w:tc>
          <w:tcPr>
            <w:tcW w:w="132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12D0C46">
            <w:pPr>
              <w:jc w:val="center"/>
              <w:rPr>
                <w:rFonts w:hint="eastAsia" w:ascii="宋体" w:hAnsi="宋体" w:eastAsia="宋体" w:cs="宋体"/>
                <w:i w:val="0"/>
                <w:iCs w:val="0"/>
                <w:color w:val="000000"/>
                <w:sz w:val="20"/>
                <w:szCs w:val="20"/>
                <w:u w:val="none"/>
              </w:rPr>
            </w:pPr>
          </w:p>
        </w:tc>
        <w:tc>
          <w:tcPr>
            <w:tcW w:w="91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1A77A82">
            <w:pPr>
              <w:jc w:val="right"/>
              <w:rPr>
                <w:rFonts w:hint="eastAsia" w:ascii="宋体" w:hAnsi="宋体" w:eastAsia="宋体" w:cs="宋体"/>
                <w:i w:val="0"/>
                <w:iCs w:val="0"/>
                <w:color w:val="000000"/>
                <w:sz w:val="20"/>
                <w:szCs w:val="20"/>
                <w:u w:val="none"/>
              </w:rPr>
            </w:pPr>
          </w:p>
        </w:tc>
        <w:tc>
          <w:tcPr>
            <w:tcW w:w="9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28A512E">
            <w:pPr>
              <w:jc w:val="right"/>
              <w:rPr>
                <w:rFonts w:hint="eastAsia" w:ascii="宋体" w:hAnsi="宋体" w:eastAsia="宋体" w:cs="宋体"/>
                <w:i w:val="0"/>
                <w:iCs w:val="0"/>
                <w:color w:val="000000"/>
                <w:sz w:val="20"/>
                <w:szCs w:val="20"/>
                <w:u w:val="none"/>
              </w:rPr>
            </w:pPr>
          </w:p>
        </w:tc>
        <w:tc>
          <w:tcPr>
            <w:tcW w:w="1042"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2891E97">
            <w:pPr>
              <w:jc w:val="left"/>
              <w:rPr>
                <w:rFonts w:hint="eastAsia" w:ascii="宋体" w:hAnsi="宋体" w:eastAsia="宋体" w:cs="宋体"/>
                <w:i w:val="0"/>
                <w:iCs w:val="0"/>
                <w:color w:val="000000"/>
                <w:sz w:val="20"/>
                <w:szCs w:val="20"/>
                <w:u w:val="none"/>
              </w:rPr>
            </w:pPr>
          </w:p>
        </w:tc>
        <w:tc>
          <w:tcPr>
            <w:tcW w:w="105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5EC69E5">
            <w:pPr>
              <w:jc w:val="left"/>
              <w:rPr>
                <w:rFonts w:hint="eastAsia" w:ascii="宋体" w:hAnsi="宋体" w:eastAsia="宋体" w:cs="宋体"/>
                <w:i w:val="0"/>
                <w:iCs w:val="0"/>
                <w:color w:val="000000"/>
                <w:sz w:val="20"/>
                <w:szCs w:val="20"/>
                <w:u w:val="none"/>
              </w:rPr>
            </w:pPr>
          </w:p>
        </w:tc>
        <w:tc>
          <w:tcPr>
            <w:tcW w:w="645"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7094F463">
            <w:pPr>
              <w:jc w:val="center"/>
              <w:rPr>
                <w:rFonts w:hint="eastAsia" w:ascii="宋体" w:hAnsi="宋体" w:eastAsia="宋体" w:cs="宋体"/>
                <w:i w:val="0"/>
                <w:iCs w:val="0"/>
                <w:color w:val="000000"/>
                <w:sz w:val="20"/>
                <w:szCs w:val="20"/>
                <w:u w:val="none"/>
              </w:rPr>
            </w:pPr>
          </w:p>
        </w:tc>
      </w:tr>
      <w:tr w14:paraId="0C52860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25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BF15F9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w:t>
            </w:r>
          </w:p>
        </w:tc>
        <w:tc>
          <w:tcPr>
            <w:tcW w:w="14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E47CCC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011707006001</w:t>
            </w:r>
          </w:p>
        </w:tc>
        <w:tc>
          <w:tcPr>
            <w:tcW w:w="152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C49D7D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施工临时保护费</w:t>
            </w:r>
          </w:p>
        </w:tc>
        <w:tc>
          <w:tcPr>
            <w:tcW w:w="132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7F84A33">
            <w:pPr>
              <w:jc w:val="center"/>
              <w:rPr>
                <w:rFonts w:hint="eastAsia" w:ascii="宋体" w:hAnsi="宋体" w:eastAsia="宋体" w:cs="宋体"/>
                <w:i w:val="0"/>
                <w:iCs w:val="0"/>
                <w:color w:val="000000"/>
                <w:sz w:val="20"/>
                <w:szCs w:val="20"/>
                <w:u w:val="none"/>
              </w:rPr>
            </w:pPr>
          </w:p>
        </w:tc>
        <w:tc>
          <w:tcPr>
            <w:tcW w:w="91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FEEA941">
            <w:pPr>
              <w:jc w:val="right"/>
              <w:rPr>
                <w:rFonts w:hint="eastAsia" w:ascii="宋体" w:hAnsi="宋体" w:eastAsia="宋体" w:cs="宋体"/>
                <w:i w:val="0"/>
                <w:iCs w:val="0"/>
                <w:color w:val="000000"/>
                <w:sz w:val="20"/>
                <w:szCs w:val="20"/>
                <w:u w:val="none"/>
              </w:rPr>
            </w:pPr>
          </w:p>
        </w:tc>
        <w:tc>
          <w:tcPr>
            <w:tcW w:w="9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42EC309">
            <w:pPr>
              <w:jc w:val="right"/>
              <w:rPr>
                <w:rFonts w:hint="eastAsia" w:ascii="宋体" w:hAnsi="宋体" w:eastAsia="宋体" w:cs="宋体"/>
                <w:i w:val="0"/>
                <w:iCs w:val="0"/>
                <w:color w:val="000000"/>
                <w:sz w:val="20"/>
                <w:szCs w:val="20"/>
                <w:u w:val="none"/>
              </w:rPr>
            </w:pPr>
          </w:p>
        </w:tc>
        <w:tc>
          <w:tcPr>
            <w:tcW w:w="1042"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E5C590B">
            <w:pPr>
              <w:jc w:val="left"/>
              <w:rPr>
                <w:rFonts w:hint="eastAsia" w:ascii="宋体" w:hAnsi="宋体" w:eastAsia="宋体" w:cs="宋体"/>
                <w:i w:val="0"/>
                <w:iCs w:val="0"/>
                <w:color w:val="000000"/>
                <w:sz w:val="20"/>
                <w:szCs w:val="20"/>
                <w:u w:val="none"/>
              </w:rPr>
            </w:pPr>
          </w:p>
        </w:tc>
        <w:tc>
          <w:tcPr>
            <w:tcW w:w="105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14134F9">
            <w:pPr>
              <w:jc w:val="left"/>
              <w:rPr>
                <w:rFonts w:hint="eastAsia" w:ascii="宋体" w:hAnsi="宋体" w:eastAsia="宋体" w:cs="宋体"/>
                <w:i w:val="0"/>
                <w:iCs w:val="0"/>
                <w:color w:val="000000"/>
                <w:sz w:val="20"/>
                <w:szCs w:val="20"/>
                <w:u w:val="none"/>
              </w:rPr>
            </w:pPr>
          </w:p>
        </w:tc>
        <w:tc>
          <w:tcPr>
            <w:tcW w:w="645"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261BE67A">
            <w:pPr>
              <w:jc w:val="center"/>
              <w:rPr>
                <w:rFonts w:hint="eastAsia" w:ascii="宋体" w:hAnsi="宋体" w:eastAsia="宋体" w:cs="宋体"/>
                <w:i w:val="0"/>
                <w:iCs w:val="0"/>
                <w:color w:val="000000"/>
                <w:sz w:val="20"/>
                <w:szCs w:val="20"/>
                <w:u w:val="none"/>
              </w:rPr>
            </w:pPr>
          </w:p>
        </w:tc>
      </w:tr>
      <w:tr w14:paraId="3F386E3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25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C1CA5E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w:t>
            </w:r>
          </w:p>
        </w:tc>
        <w:tc>
          <w:tcPr>
            <w:tcW w:w="14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022AE3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011707007001</w:t>
            </w:r>
          </w:p>
        </w:tc>
        <w:tc>
          <w:tcPr>
            <w:tcW w:w="152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3EE7DB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已完工程保护费</w:t>
            </w:r>
          </w:p>
        </w:tc>
        <w:tc>
          <w:tcPr>
            <w:tcW w:w="132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2CEDE67">
            <w:pPr>
              <w:jc w:val="center"/>
              <w:rPr>
                <w:rFonts w:hint="eastAsia" w:ascii="宋体" w:hAnsi="宋体" w:eastAsia="宋体" w:cs="宋体"/>
                <w:i w:val="0"/>
                <w:iCs w:val="0"/>
                <w:color w:val="000000"/>
                <w:sz w:val="20"/>
                <w:szCs w:val="20"/>
                <w:u w:val="none"/>
              </w:rPr>
            </w:pPr>
          </w:p>
        </w:tc>
        <w:tc>
          <w:tcPr>
            <w:tcW w:w="91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51F5C0D">
            <w:pPr>
              <w:jc w:val="right"/>
              <w:rPr>
                <w:rFonts w:hint="eastAsia" w:ascii="宋体" w:hAnsi="宋体" w:eastAsia="宋体" w:cs="宋体"/>
                <w:i w:val="0"/>
                <w:iCs w:val="0"/>
                <w:color w:val="000000"/>
                <w:sz w:val="20"/>
                <w:szCs w:val="20"/>
                <w:u w:val="none"/>
              </w:rPr>
            </w:pPr>
          </w:p>
        </w:tc>
        <w:tc>
          <w:tcPr>
            <w:tcW w:w="9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4A0437A">
            <w:pPr>
              <w:jc w:val="right"/>
              <w:rPr>
                <w:rFonts w:hint="eastAsia" w:ascii="宋体" w:hAnsi="宋体" w:eastAsia="宋体" w:cs="宋体"/>
                <w:i w:val="0"/>
                <w:iCs w:val="0"/>
                <w:color w:val="000000"/>
                <w:sz w:val="20"/>
                <w:szCs w:val="20"/>
                <w:u w:val="none"/>
              </w:rPr>
            </w:pPr>
          </w:p>
        </w:tc>
        <w:tc>
          <w:tcPr>
            <w:tcW w:w="1042"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C7ED835">
            <w:pPr>
              <w:jc w:val="left"/>
              <w:rPr>
                <w:rFonts w:hint="eastAsia" w:ascii="宋体" w:hAnsi="宋体" w:eastAsia="宋体" w:cs="宋体"/>
                <w:i w:val="0"/>
                <w:iCs w:val="0"/>
                <w:color w:val="000000"/>
                <w:sz w:val="20"/>
                <w:szCs w:val="20"/>
                <w:u w:val="none"/>
              </w:rPr>
            </w:pPr>
          </w:p>
        </w:tc>
        <w:tc>
          <w:tcPr>
            <w:tcW w:w="105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EDAF803">
            <w:pPr>
              <w:jc w:val="left"/>
              <w:rPr>
                <w:rFonts w:hint="eastAsia" w:ascii="宋体" w:hAnsi="宋体" w:eastAsia="宋体" w:cs="宋体"/>
                <w:i w:val="0"/>
                <w:iCs w:val="0"/>
                <w:color w:val="000000"/>
                <w:sz w:val="20"/>
                <w:szCs w:val="20"/>
                <w:u w:val="none"/>
              </w:rPr>
            </w:pPr>
          </w:p>
        </w:tc>
        <w:tc>
          <w:tcPr>
            <w:tcW w:w="645"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432A31D6">
            <w:pPr>
              <w:jc w:val="center"/>
              <w:rPr>
                <w:rFonts w:hint="eastAsia" w:ascii="宋体" w:hAnsi="宋体" w:eastAsia="宋体" w:cs="宋体"/>
                <w:i w:val="0"/>
                <w:iCs w:val="0"/>
                <w:color w:val="000000"/>
                <w:sz w:val="20"/>
                <w:szCs w:val="20"/>
                <w:u w:val="none"/>
              </w:rPr>
            </w:pPr>
          </w:p>
        </w:tc>
      </w:tr>
      <w:tr w14:paraId="0352522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25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788F1A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w:t>
            </w:r>
          </w:p>
        </w:tc>
        <w:tc>
          <w:tcPr>
            <w:tcW w:w="14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5EF1B0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01B001</w:t>
            </w:r>
          </w:p>
        </w:tc>
        <w:tc>
          <w:tcPr>
            <w:tcW w:w="152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667EC5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越冬维护费</w:t>
            </w:r>
          </w:p>
        </w:tc>
        <w:tc>
          <w:tcPr>
            <w:tcW w:w="132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918D668">
            <w:pPr>
              <w:jc w:val="center"/>
              <w:rPr>
                <w:rFonts w:hint="eastAsia" w:ascii="宋体" w:hAnsi="宋体" w:eastAsia="宋体" w:cs="宋体"/>
                <w:i w:val="0"/>
                <w:iCs w:val="0"/>
                <w:color w:val="000000"/>
                <w:sz w:val="20"/>
                <w:szCs w:val="20"/>
                <w:u w:val="none"/>
              </w:rPr>
            </w:pPr>
          </w:p>
        </w:tc>
        <w:tc>
          <w:tcPr>
            <w:tcW w:w="91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F298823">
            <w:pPr>
              <w:jc w:val="right"/>
              <w:rPr>
                <w:rFonts w:hint="eastAsia" w:ascii="宋体" w:hAnsi="宋体" w:eastAsia="宋体" w:cs="宋体"/>
                <w:i w:val="0"/>
                <w:iCs w:val="0"/>
                <w:color w:val="000000"/>
                <w:sz w:val="20"/>
                <w:szCs w:val="20"/>
                <w:u w:val="none"/>
              </w:rPr>
            </w:pPr>
          </w:p>
        </w:tc>
        <w:tc>
          <w:tcPr>
            <w:tcW w:w="9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8F73790">
            <w:pPr>
              <w:jc w:val="right"/>
              <w:rPr>
                <w:rFonts w:hint="eastAsia" w:ascii="宋体" w:hAnsi="宋体" w:eastAsia="宋体" w:cs="宋体"/>
                <w:i w:val="0"/>
                <w:iCs w:val="0"/>
                <w:color w:val="000000"/>
                <w:sz w:val="20"/>
                <w:szCs w:val="20"/>
                <w:u w:val="none"/>
              </w:rPr>
            </w:pPr>
          </w:p>
        </w:tc>
        <w:tc>
          <w:tcPr>
            <w:tcW w:w="1042"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420264F">
            <w:pPr>
              <w:jc w:val="left"/>
              <w:rPr>
                <w:rFonts w:hint="eastAsia" w:ascii="宋体" w:hAnsi="宋体" w:eastAsia="宋体" w:cs="宋体"/>
                <w:i w:val="0"/>
                <w:iCs w:val="0"/>
                <w:color w:val="000000"/>
                <w:sz w:val="20"/>
                <w:szCs w:val="20"/>
                <w:u w:val="none"/>
              </w:rPr>
            </w:pPr>
          </w:p>
        </w:tc>
        <w:tc>
          <w:tcPr>
            <w:tcW w:w="105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2D641CB">
            <w:pPr>
              <w:jc w:val="left"/>
              <w:rPr>
                <w:rFonts w:hint="eastAsia" w:ascii="宋体" w:hAnsi="宋体" w:eastAsia="宋体" w:cs="宋体"/>
                <w:i w:val="0"/>
                <w:iCs w:val="0"/>
                <w:color w:val="000000"/>
                <w:sz w:val="20"/>
                <w:szCs w:val="20"/>
                <w:u w:val="none"/>
              </w:rPr>
            </w:pPr>
          </w:p>
        </w:tc>
        <w:tc>
          <w:tcPr>
            <w:tcW w:w="645"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1A3B8827">
            <w:pPr>
              <w:jc w:val="center"/>
              <w:rPr>
                <w:rFonts w:hint="eastAsia" w:ascii="宋体" w:hAnsi="宋体" w:eastAsia="宋体" w:cs="宋体"/>
                <w:i w:val="0"/>
                <w:iCs w:val="0"/>
                <w:color w:val="000000"/>
                <w:sz w:val="20"/>
                <w:szCs w:val="20"/>
                <w:u w:val="none"/>
              </w:rPr>
            </w:pPr>
          </w:p>
        </w:tc>
      </w:tr>
      <w:tr w14:paraId="11E3C18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25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5CB5BB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w:t>
            </w:r>
          </w:p>
        </w:tc>
        <w:tc>
          <w:tcPr>
            <w:tcW w:w="14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621191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01B002</w:t>
            </w:r>
          </w:p>
        </w:tc>
        <w:tc>
          <w:tcPr>
            <w:tcW w:w="152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535615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其他措施费</w:t>
            </w:r>
          </w:p>
        </w:tc>
        <w:tc>
          <w:tcPr>
            <w:tcW w:w="132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89F33B1">
            <w:pPr>
              <w:jc w:val="center"/>
              <w:rPr>
                <w:rFonts w:hint="eastAsia" w:ascii="宋体" w:hAnsi="宋体" w:eastAsia="宋体" w:cs="宋体"/>
                <w:i w:val="0"/>
                <w:iCs w:val="0"/>
                <w:color w:val="000000"/>
                <w:sz w:val="20"/>
                <w:szCs w:val="20"/>
                <w:u w:val="none"/>
              </w:rPr>
            </w:pPr>
          </w:p>
        </w:tc>
        <w:tc>
          <w:tcPr>
            <w:tcW w:w="91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716D840">
            <w:pPr>
              <w:jc w:val="right"/>
              <w:rPr>
                <w:rFonts w:hint="eastAsia" w:ascii="宋体" w:hAnsi="宋体" w:eastAsia="宋体" w:cs="宋体"/>
                <w:i w:val="0"/>
                <w:iCs w:val="0"/>
                <w:color w:val="000000"/>
                <w:sz w:val="20"/>
                <w:szCs w:val="20"/>
                <w:u w:val="none"/>
              </w:rPr>
            </w:pPr>
          </w:p>
        </w:tc>
        <w:tc>
          <w:tcPr>
            <w:tcW w:w="9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394CBD5">
            <w:pPr>
              <w:jc w:val="right"/>
              <w:rPr>
                <w:rFonts w:hint="eastAsia" w:ascii="宋体" w:hAnsi="宋体" w:eastAsia="宋体" w:cs="宋体"/>
                <w:i w:val="0"/>
                <w:iCs w:val="0"/>
                <w:color w:val="000000"/>
                <w:sz w:val="20"/>
                <w:szCs w:val="20"/>
                <w:u w:val="none"/>
              </w:rPr>
            </w:pPr>
          </w:p>
        </w:tc>
        <w:tc>
          <w:tcPr>
            <w:tcW w:w="1042"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37C9A24">
            <w:pPr>
              <w:jc w:val="left"/>
              <w:rPr>
                <w:rFonts w:hint="eastAsia" w:ascii="宋体" w:hAnsi="宋体" w:eastAsia="宋体" w:cs="宋体"/>
                <w:i w:val="0"/>
                <w:iCs w:val="0"/>
                <w:color w:val="000000"/>
                <w:sz w:val="20"/>
                <w:szCs w:val="20"/>
                <w:u w:val="none"/>
              </w:rPr>
            </w:pPr>
          </w:p>
        </w:tc>
        <w:tc>
          <w:tcPr>
            <w:tcW w:w="105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12C7656">
            <w:pPr>
              <w:jc w:val="left"/>
              <w:rPr>
                <w:rFonts w:hint="eastAsia" w:ascii="宋体" w:hAnsi="宋体" w:eastAsia="宋体" w:cs="宋体"/>
                <w:i w:val="0"/>
                <w:iCs w:val="0"/>
                <w:color w:val="000000"/>
                <w:sz w:val="20"/>
                <w:szCs w:val="20"/>
                <w:u w:val="none"/>
              </w:rPr>
            </w:pPr>
          </w:p>
        </w:tc>
        <w:tc>
          <w:tcPr>
            <w:tcW w:w="645"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2B1F3962">
            <w:pPr>
              <w:jc w:val="center"/>
              <w:rPr>
                <w:rFonts w:hint="eastAsia" w:ascii="宋体" w:hAnsi="宋体" w:eastAsia="宋体" w:cs="宋体"/>
                <w:i w:val="0"/>
                <w:iCs w:val="0"/>
                <w:color w:val="000000"/>
                <w:sz w:val="20"/>
                <w:szCs w:val="20"/>
                <w:u w:val="none"/>
              </w:rPr>
            </w:pPr>
          </w:p>
        </w:tc>
      </w:tr>
      <w:tr w14:paraId="76AAD31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25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F6CFFF4">
            <w:pPr>
              <w:jc w:val="center"/>
              <w:rPr>
                <w:rFonts w:hint="eastAsia" w:ascii="宋体" w:hAnsi="宋体" w:eastAsia="宋体" w:cs="宋体"/>
                <w:i w:val="0"/>
                <w:iCs w:val="0"/>
                <w:color w:val="000000"/>
                <w:sz w:val="20"/>
                <w:szCs w:val="20"/>
                <w:u w:val="none"/>
              </w:rPr>
            </w:pPr>
          </w:p>
        </w:tc>
        <w:tc>
          <w:tcPr>
            <w:tcW w:w="14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4E0E58B">
            <w:pPr>
              <w:jc w:val="left"/>
              <w:rPr>
                <w:rFonts w:hint="eastAsia" w:ascii="宋体" w:hAnsi="宋体" w:eastAsia="宋体" w:cs="宋体"/>
                <w:i w:val="0"/>
                <w:iCs w:val="0"/>
                <w:color w:val="000000"/>
                <w:sz w:val="20"/>
                <w:szCs w:val="20"/>
                <w:u w:val="none"/>
              </w:rPr>
            </w:pPr>
          </w:p>
        </w:tc>
        <w:tc>
          <w:tcPr>
            <w:tcW w:w="152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D500C4C">
            <w:pPr>
              <w:jc w:val="left"/>
              <w:rPr>
                <w:rFonts w:hint="eastAsia" w:ascii="宋体" w:hAnsi="宋体" w:eastAsia="宋体" w:cs="宋体"/>
                <w:i w:val="0"/>
                <w:iCs w:val="0"/>
                <w:color w:val="000000"/>
                <w:sz w:val="20"/>
                <w:szCs w:val="20"/>
                <w:u w:val="none"/>
              </w:rPr>
            </w:pPr>
          </w:p>
        </w:tc>
        <w:tc>
          <w:tcPr>
            <w:tcW w:w="132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A74316A">
            <w:pPr>
              <w:jc w:val="center"/>
              <w:rPr>
                <w:rFonts w:hint="eastAsia" w:ascii="宋体" w:hAnsi="宋体" w:eastAsia="宋体" w:cs="宋体"/>
                <w:i w:val="0"/>
                <w:iCs w:val="0"/>
                <w:color w:val="000000"/>
                <w:sz w:val="20"/>
                <w:szCs w:val="20"/>
                <w:u w:val="none"/>
              </w:rPr>
            </w:pPr>
          </w:p>
        </w:tc>
        <w:tc>
          <w:tcPr>
            <w:tcW w:w="91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68B4928">
            <w:pPr>
              <w:jc w:val="right"/>
              <w:rPr>
                <w:rFonts w:hint="eastAsia" w:ascii="宋体" w:hAnsi="宋体" w:eastAsia="宋体" w:cs="宋体"/>
                <w:i w:val="0"/>
                <w:iCs w:val="0"/>
                <w:color w:val="000000"/>
                <w:sz w:val="20"/>
                <w:szCs w:val="20"/>
                <w:u w:val="none"/>
              </w:rPr>
            </w:pPr>
          </w:p>
        </w:tc>
        <w:tc>
          <w:tcPr>
            <w:tcW w:w="9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C6D7FCE">
            <w:pPr>
              <w:jc w:val="right"/>
              <w:rPr>
                <w:rFonts w:hint="eastAsia" w:ascii="宋体" w:hAnsi="宋体" w:eastAsia="宋体" w:cs="宋体"/>
                <w:i w:val="0"/>
                <w:iCs w:val="0"/>
                <w:color w:val="000000"/>
                <w:sz w:val="20"/>
                <w:szCs w:val="20"/>
                <w:u w:val="none"/>
              </w:rPr>
            </w:pPr>
          </w:p>
        </w:tc>
        <w:tc>
          <w:tcPr>
            <w:tcW w:w="1042"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0CF31FD">
            <w:pPr>
              <w:jc w:val="left"/>
              <w:rPr>
                <w:rFonts w:hint="eastAsia" w:ascii="宋体" w:hAnsi="宋体" w:eastAsia="宋体" w:cs="宋体"/>
                <w:i w:val="0"/>
                <w:iCs w:val="0"/>
                <w:color w:val="000000"/>
                <w:sz w:val="20"/>
                <w:szCs w:val="20"/>
                <w:u w:val="none"/>
              </w:rPr>
            </w:pPr>
          </w:p>
        </w:tc>
        <w:tc>
          <w:tcPr>
            <w:tcW w:w="105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6C34628">
            <w:pPr>
              <w:jc w:val="left"/>
              <w:rPr>
                <w:rFonts w:hint="eastAsia" w:ascii="宋体" w:hAnsi="宋体" w:eastAsia="宋体" w:cs="宋体"/>
                <w:i w:val="0"/>
                <w:iCs w:val="0"/>
                <w:color w:val="000000"/>
                <w:sz w:val="20"/>
                <w:szCs w:val="20"/>
                <w:u w:val="none"/>
              </w:rPr>
            </w:pPr>
          </w:p>
        </w:tc>
        <w:tc>
          <w:tcPr>
            <w:tcW w:w="645"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299C56B4">
            <w:pPr>
              <w:jc w:val="center"/>
              <w:rPr>
                <w:rFonts w:hint="eastAsia" w:ascii="宋体" w:hAnsi="宋体" w:eastAsia="宋体" w:cs="宋体"/>
                <w:i w:val="0"/>
                <w:iCs w:val="0"/>
                <w:color w:val="000000"/>
                <w:sz w:val="20"/>
                <w:szCs w:val="20"/>
                <w:u w:val="none"/>
              </w:rPr>
            </w:pPr>
          </w:p>
        </w:tc>
      </w:tr>
      <w:tr w14:paraId="57B17DA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25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D039790">
            <w:pPr>
              <w:jc w:val="center"/>
              <w:rPr>
                <w:rFonts w:hint="eastAsia" w:ascii="宋体" w:hAnsi="宋体" w:eastAsia="宋体" w:cs="宋体"/>
                <w:i w:val="0"/>
                <w:iCs w:val="0"/>
                <w:color w:val="000000"/>
                <w:sz w:val="20"/>
                <w:szCs w:val="20"/>
                <w:u w:val="none"/>
              </w:rPr>
            </w:pPr>
          </w:p>
        </w:tc>
        <w:tc>
          <w:tcPr>
            <w:tcW w:w="14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A17B52F">
            <w:pPr>
              <w:jc w:val="left"/>
              <w:rPr>
                <w:rFonts w:hint="eastAsia" w:ascii="宋体" w:hAnsi="宋体" w:eastAsia="宋体" w:cs="宋体"/>
                <w:i w:val="0"/>
                <w:iCs w:val="0"/>
                <w:color w:val="000000"/>
                <w:sz w:val="20"/>
                <w:szCs w:val="20"/>
                <w:u w:val="none"/>
              </w:rPr>
            </w:pPr>
          </w:p>
        </w:tc>
        <w:tc>
          <w:tcPr>
            <w:tcW w:w="152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31A5176">
            <w:pPr>
              <w:jc w:val="left"/>
              <w:rPr>
                <w:rFonts w:hint="eastAsia" w:ascii="宋体" w:hAnsi="宋体" w:eastAsia="宋体" w:cs="宋体"/>
                <w:i w:val="0"/>
                <w:iCs w:val="0"/>
                <w:color w:val="000000"/>
                <w:sz w:val="20"/>
                <w:szCs w:val="20"/>
                <w:u w:val="none"/>
              </w:rPr>
            </w:pPr>
          </w:p>
        </w:tc>
        <w:tc>
          <w:tcPr>
            <w:tcW w:w="132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7F89055">
            <w:pPr>
              <w:jc w:val="center"/>
              <w:rPr>
                <w:rFonts w:hint="eastAsia" w:ascii="宋体" w:hAnsi="宋体" w:eastAsia="宋体" w:cs="宋体"/>
                <w:i w:val="0"/>
                <w:iCs w:val="0"/>
                <w:color w:val="000000"/>
                <w:sz w:val="20"/>
                <w:szCs w:val="20"/>
                <w:u w:val="none"/>
              </w:rPr>
            </w:pPr>
          </w:p>
        </w:tc>
        <w:tc>
          <w:tcPr>
            <w:tcW w:w="91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D78CEC6">
            <w:pPr>
              <w:jc w:val="right"/>
              <w:rPr>
                <w:rFonts w:hint="eastAsia" w:ascii="宋体" w:hAnsi="宋体" w:eastAsia="宋体" w:cs="宋体"/>
                <w:i w:val="0"/>
                <w:iCs w:val="0"/>
                <w:color w:val="000000"/>
                <w:sz w:val="20"/>
                <w:szCs w:val="20"/>
                <w:u w:val="none"/>
              </w:rPr>
            </w:pPr>
          </w:p>
        </w:tc>
        <w:tc>
          <w:tcPr>
            <w:tcW w:w="9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02EA854">
            <w:pPr>
              <w:jc w:val="right"/>
              <w:rPr>
                <w:rFonts w:hint="eastAsia" w:ascii="宋体" w:hAnsi="宋体" w:eastAsia="宋体" w:cs="宋体"/>
                <w:i w:val="0"/>
                <w:iCs w:val="0"/>
                <w:color w:val="000000"/>
                <w:sz w:val="20"/>
                <w:szCs w:val="20"/>
                <w:u w:val="none"/>
              </w:rPr>
            </w:pPr>
          </w:p>
        </w:tc>
        <w:tc>
          <w:tcPr>
            <w:tcW w:w="1042"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DE81587">
            <w:pPr>
              <w:jc w:val="left"/>
              <w:rPr>
                <w:rFonts w:hint="eastAsia" w:ascii="宋体" w:hAnsi="宋体" w:eastAsia="宋体" w:cs="宋体"/>
                <w:i w:val="0"/>
                <w:iCs w:val="0"/>
                <w:color w:val="000000"/>
                <w:sz w:val="20"/>
                <w:szCs w:val="20"/>
                <w:u w:val="none"/>
              </w:rPr>
            </w:pPr>
          </w:p>
        </w:tc>
        <w:tc>
          <w:tcPr>
            <w:tcW w:w="105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86F8CB9">
            <w:pPr>
              <w:jc w:val="left"/>
              <w:rPr>
                <w:rFonts w:hint="eastAsia" w:ascii="宋体" w:hAnsi="宋体" w:eastAsia="宋体" w:cs="宋体"/>
                <w:i w:val="0"/>
                <w:iCs w:val="0"/>
                <w:color w:val="000000"/>
                <w:sz w:val="20"/>
                <w:szCs w:val="20"/>
                <w:u w:val="none"/>
              </w:rPr>
            </w:pPr>
          </w:p>
        </w:tc>
        <w:tc>
          <w:tcPr>
            <w:tcW w:w="645"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495757FE">
            <w:pPr>
              <w:jc w:val="center"/>
              <w:rPr>
                <w:rFonts w:hint="eastAsia" w:ascii="宋体" w:hAnsi="宋体" w:eastAsia="宋体" w:cs="宋体"/>
                <w:i w:val="0"/>
                <w:iCs w:val="0"/>
                <w:color w:val="000000"/>
                <w:sz w:val="20"/>
                <w:szCs w:val="20"/>
                <w:u w:val="none"/>
              </w:rPr>
            </w:pPr>
          </w:p>
        </w:tc>
      </w:tr>
      <w:tr w14:paraId="7A91274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25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D3982BE">
            <w:pPr>
              <w:jc w:val="center"/>
              <w:rPr>
                <w:rFonts w:hint="eastAsia" w:ascii="宋体" w:hAnsi="宋体" w:eastAsia="宋体" w:cs="宋体"/>
                <w:i w:val="0"/>
                <w:iCs w:val="0"/>
                <w:color w:val="000000"/>
                <w:sz w:val="20"/>
                <w:szCs w:val="20"/>
                <w:u w:val="none"/>
              </w:rPr>
            </w:pPr>
          </w:p>
        </w:tc>
        <w:tc>
          <w:tcPr>
            <w:tcW w:w="14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75A8F35">
            <w:pPr>
              <w:jc w:val="left"/>
              <w:rPr>
                <w:rFonts w:hint="eastAsia" w:ascii="宋体" w:hAnsi="宋体" w:eastAsia="宋体" w:cs="宋体"/>
                <w:i w:val="0"/>
                <w:iCs w:val="0"/>
                <w:color w:val="000000"/>
                <w:sz w:val="20"/>
                <w:szCs w:val="20"/>
                <w:u w:val="none"/>
              </w:rPr>
            </w:pPr>
          </w:p>
        </w:tc>
        <w:tc>
          <w:tcPr>
            <w:tcW w:w="152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8897229">
            <w:pPr>
              <w:jc w:val="left"/>
              <w:rPr>
                <w:rFonts w:hint="eastAsia" w:ascii="宋体" w:hAnsi="宋体" w:eastAsia="宋体" w:cs="宋体"/>
                <w:i w:val="0"/>
                <w:iCs w:val="0"/>
                <w:color w:val="000000"/>
                <w:sz w:val="20"/>
                <w:szCs w:val="20"/>
                <w:u w:val="none"/>
              </w:rPr>
            </w:pPr>
          </w:p>
        </w:tc>
        <w:tc>
          <w:tcPr>
            <w:tcW w:w="132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49151FF">
            <w:pPr>
              <w:jc w:val="center"/>
              <w:rPr>
                <w:rFonts w:hint="eastAsia" w:ascii="宋体" w:hAnsi="宋体" w:eastAsia="宋体" w:cs="宋体"/>
                <w:i w:val="0"/>
                <w:iCs w:val="0"/>
                <w:color w:val="000000"/>
                <w:sz w:val="20"/>
                <w:szCs w:val="20"/>
                <w:u w:val="none"/>
              </w:rPr>
            </w:pPr>
          </w:p>
        </w:tc>
        <w:tc>
          <w:tcPr>
            <w:tcW w:w="91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385A7AC">
            <w:pPr>
              <w:jc w:val="right"/>
              <w:rPr>
                <w:rFonts w:hint="eastAsia" w:ascii="宋体" w:hAnsi="宋体" w:eastAsia="宋体" w:cs="宋体"/>
                <w:i w:val="0"/>
                <w:iCs w:val="0"/>
                <w:color w:val="000000"/>
                <w:sz w:val="20"/>
                <w:szCs w:val="20"/>
                <w:u w:val="none"/>
              </w:rPr>
            </w:pPr>
          </w:p>
        </w:tc>
        <w:tc>
          <w:tcPr>
            <w:tcW w:w="9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0F2A595">
            <w:pPr>
              <w:jc w:val="right"/>
              <w:rPr>
                <w:rFonts w:hint="eastAsia" w:ascii="宋体" w:hAnsi="宋体" w:eastAsia="宋体" w:cs="宋体"/>
                <w:i w:val="0"/>
                <w:iCs w:val="0"/>
                <w:color w:val="000000"/>
                <w:sz w:val="20"/>
                <w:szCs w:val="20"/>
                <w:u w:val="none"/>
              </w:rPr>
            </w:pPr>
          </w:p>
        </w:tc>
        <w:tc>
          <w:tcPr>
            <w:tcW w:w="1042"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98055B1">
            <w:pPr>
              <w:jc w:val="left"/>
              <w:rPr>
                <w:rFonts w:hint="eastAsia" w:ascii="宋体" w:hAnsi="宋体" w:eastAsia="宋体" w:cs="宋体"/>
                <w:i w:val="0"/>
                <w:iCs w:val="0"/>
                <w:color w:val="000000"/>
                <w:sz w:val="20"/>
                <w:szCs w:val="20"/>
                <w:u w:val="none"/>
              </w:rPr>
            </w:pPr>
          </w:p>
        </w:tc>
        <w:tc>
          <w:tcPr>
            <w:tcW w:w="105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05B880E">
            <w:pPr>
              <w:jc w:val="left"/>
              <w:rPr>
                <w:rFonts w:hint="eastAsia" w:ascii="宋体" w:hAnsi="宋体" w:eastAsia="宋体" w:cs="宋体"/>
                <w:i w:val="0"/>
                <w:iCs w:val="0"/>
                <w:color w:val="000000"/>
                <w:sz w:val="20"/>
                <w:szCs w:val="20"/>
                <w:u w:val="none"/>
              </w:rPr>
            </w:pPr>
          </w:p>
        </w:tc>
        <w:tc>
          <w:tcPr>
            <w:tcW w:w="645"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5E8A7A56">
            <w:pPr>
              <w:jc w:val="center"/>
              <w:rPr>
                <w:rFonts w:hint="eastAsia" w:ascii="宋体" w:hAnsi="宋体" w:eastAsia="宋体" w:cs="宋体"/>
                <w:i w:val="0"/>
                <w:iCs w:val="0"/>
                <w:color w:val="000000"/>
                <w:sz w:val="20"/>
                <w:szCs w:val="20"/>
                <w:u w:val="none"/>
              </w:rPr>
            </w:pPr>
          </w:p>
        </w:tc>
      </w:tr>
      <w:tr w14:paraId="07DAD3D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25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87E5AF5">
            <w:pPr>
              <w:jc w:val="center"/>
              <w:rPr>
                <w:rFonts w:hint="eastAsia" w:ascii="宋体" w:hAnsi="宋体" w:eastAsia="宋体" w:cs="宋体"/>
                <w:i w:val="0"/>
                <w:iCs w:val="0"/>
                <w:color w:val="000000"/>
                <w:sz w:val="20"/>
                <w:szCs w:val="20"/>
                <w:u w:val="none"/>
              </w:rPr>
            </w:pPr>
          </w:p>
        </w:tc>
        <w:tc>
          <w:tcPr>
            <w:tcW w:w="14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BDD35A5">
            <w:pPr>
              <w:jc w:val="left"/>
              <w:rPr>
                <w:rFonts w:hint="eastAsia" w:ascii="宋体" w:hAnsi="宋体" w:eastAsia="宋体" w:cs="宋体"/>
                <w:i w:val="0"/>
                <w:iCs w:val="0"/>
                <w:color w:val="000000"/>
                <w:sz w:val="20"/>
                <w:szCs w:val="20"/>
                <w:u w:val="none"/>
              </w:rPr>
            </w:pPr>
          </w:p>
        </w:tc>
        <w:tc>
          <w:tcPr>
            <w:tcW w:w="152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FB2DB39">
            <w:pPr>
              <w:jc w:val="left"/>
              <w:rPr>
                <w:rFonts w:hint="eastAsia" w:ascii="宋体" w:hAnsi="宋体" w:eastAsia="宋体" w:cs="宋体"/>
                <w:i w:val="0"/>
                <w:iCs w:val="0"/>
                <w:color w:val="000000"/>
                <w:sz w:val="20"/>
                <w:szCs w:val="20"/>
                <w:u w:val="none"/>
              </w:rPr>
            </w:pPr>
          </w:p>
        </w:tc>
        <w:tc>
          <w:tcPr>
            <w:tcW w:w="132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AF6E7F6">
            <w:pPr>
              <w:jc w:val="center"/>
              <w:rPr>
                <w:rFonts w:hint="eastAsia" w:ascii="宋体" w:hAnsi="宋体" w:eastAsia="宋体" w:cs="宋体"/>
                <w:i w:val="0"/>
                <w:iCs w:val="0"/>
                <w:color w:val="000000"/>
                <w:sz w:val="20"/>
                <w:szCs w:val="20"/>
                <w:u w:val="none"/>
              </w:rPr>
            </w:pPr>
          </w:p>
        </w:tc>
        <w:tc>
          <w:tcPr>
            <w:tcW w:w="91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BF09DA0">
            <w:pPr>
              <w:jc w:val="right"/>
              <w:rPr>
                <w:rFonts w:hint="eastAsia" w:ascii="宋体" w:hAnsi="宋体" w:eastAsia="宋体" w:cs="宋体"/>
                <w:i w:val="0"/>
                <w:iCs w:val="0"/>
                <w:color w:val="000000"/>
                <w:sz w:val="20"/>
                <w:szCs w:val="20"/>
                <w:u w:val="none"/>
              </w:rPr>
            </w:pPr>
          </w:p>
        </w:tc>
        <w:tc>
          <w:tcPr>
            <w:tcW w:w="9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A20636F">
            <w:pPr>
              <w:jc w:val="right"/>
              <w:rPr>
                <w:rFonts w:hint="eastAsia" w:ascii="宋体" w:hAnsi="宋体" w:eastAsia="宋体" w:cs="宋体"/>
                <w:i w:val="0"/>
                <w:iCs w:val="0"/>
                <w:color w:val="000000"/>
                <w:sz w:val="20"/>
                <w:szCs w:val="20"/>
                <w:u w:val="none"/>
              </w:rPr>
            </w:pPr>
          </w:p>
        </w:tc>
        <w:tc>
          <w:tcPr>
            <w:tcW w:w="1042"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0016C6E">
            <w:pPr>
              <w:jc w:val="left"/>
              <w:rPr>
                <w:rFonts w:hint="eastAsia" w:ascii="宋体" w:hAnsi="宋体" w:eastAsia="宋体" w:cs="宋体"/>
                <w:i w:val="0"/>
                <w:iCs w:val="0"/>
                <w:color w:val="000000"/>
                <w:sz w:val="20"/>
                <w:szCs w:val="20"/>
                <w:u w:val="none"/>
              </w:rPr>
            </w:pPr>
          </w:p>
        </w:tc>
        <w:tc>
          <w:tcPr>
            <w:tcW w:w="105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A954208">
            <w:pPr>
              <w:jc w:val="left"/>
              <w:rPr>
                <w:rFonts w:hint="eastAsia" w:ascii="宋体" w:hAnsi="宋体" w:eastAsia="宋体" w:cs="宋体"/>
                <w:i w:val="0"/>
                <w:iCs w:val="0"/>
                <w:color w:val="000000"/>
                <w:sz w:val="20"/>
                <w:szCs w:val="20"/>
                <w:u w:val="none"/>
              </w:rPr>
            </w:pPr>
          </w:p>
        </w:tc>
        <w:tc>
          <w:tcPr>
            <w:tcW w:w="645"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262B313D">
            <w:pPr>
              <w:jc w:val="center"/>
              <w:rPr>
                <w:rFonts w:hint="eastAsia" w:ascii="宋体" w:hAnsi="宋体" w:eastAsia="宋体" w:cs="宋体"/>
                <w:i w:val="0"/>
                <w:iCs w:val="0"/>
                <w:color w:val="000000"/>
                <w:sz w:val="20"/>
                <w:szCs w:val="20"/>
                <w:u w:val="none"/>
              </w:rPr>
            </w:pPr>
          </w:p>
        </w:tc>
      </w:tr>
      <w:tr w14:paraId="58EBE58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25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59F77CD">
            <w:pPr>
              <w:jc w:val="center"/>
              <w:rPr>
                <w:rFonts w:hint="eastAsia" w:ascii="宋体" w:hAnsi="宋体" w:eastAsia="宋体" w:cs="宋体"/>
                <w:i w:val="0"/>
                <w:iCs w:val="0"/>
                <w:color w:val="000000"/>
                <w:sz w:val="20"/>
                <w:szCs w:val="20"/>
                <w:u w:val="none"/>
              </w:rPr>
            </w:pPr>
          </w:p>
        </w:tc>
        <w:tc>
          <w:tcPr>
            <w:tcW w:w="14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BCC3270">
            <w:pPr>
              <w:jc w:val="left"/>
              <w:rPr>
                <w:rFonts w:hint="eastAsia" w:ascii="宋体" w:hAnsi="宋体" w:eastAsia="宋体" w:cs="宋体"/>
                <w:i w:val="0"/>
                <w:iCs w:val="0"/>
                <w:color w:val="000000"/>
                <w:sz w:val="20"/>
                <w:szCs w:val="20"/>
                <w:u w:val="none"/>
              </w:rPr>
            </w:pPr>
          </w:p>
        </w:tc>
        <w:tc>
          <w:tcPr>
            <w:tcW w:w="152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676A8E8">
            <w:pPr>
              <w:jc w:val="left"/>
              <w:rPr>
                <w:rFonts w:hint="eastAsia" w:ascii="宋体" w:hAnsi="宋体" w:eastAsia="宋体" w:cs="宋体"/>
                <w:i w:val="0"/>
                <w:iCs w:val="0"/>
                <w:color w:val="000000"/>
                <w:sz w:val="20"/>
                <w:szCs w:val="20"/>
                <w:u w:val="none"/>
              </w:rPr>
            </w:pPr>
          </w:p>
        </w:tc>
        <w:tc>
          <w:tcPr>
            <w:tcW w:w="132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A3CC763">
            <w:pPr>
              <w:jc w:val="center"/>
              <w:rPr>
                <w:rFonts w:hint="eastAsia" w:ascii="宋体" w:hAnsi="宋体" w:eastAsia="宋体" w:cs="宋体"/>
                <w:i w:val="0"/>
                <w:iCs w:val="0"/>
                <w:color w:val="000000"/>
                <w:sz w:val="20"/>
                <w:szCs w:val="20"/>
                <w:u w:val="none"/>
              </w:rPr>
            </w:pPr>
          </w:p>
        </w:tc>
        <w:tc>
          <w:tcPr>
            <w:tcW w:w="91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0F37D08">
            <w:pPr>
              <w:jc w:val="right"/>
              <w:rPr>
                <w:rFonts w:hint="eastAsia" w:ascii="宋体" w:hAnsi="宋体" w:eastAsia="宋体" w:cs="宋体"/>
                <w:i w:val="0"/>
                <w:iCs w:val="0"/>
                <w:color w:val="000000"/>
                <w:sz w:val="20"/>
                <w:szCs w:val="20"/>
                <w:u w:val="none"/>
              </w:rPr>
            </w:pPr>
          </w:p>
        </w:tc>
        <w:tc>
          <w:tcPr>
            <w:tcW w:w="9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7AFC38A">
            <w:pPr>
              <w:jc w:val="right"/>
              <w:rPr>
                <w:rFonts w:hint="eastAsia" w:ascii="宋体" w:hAnsi="宋体" w:eastAsia="宋体" w:cs="宋体"/>
                <w:i w:val="0"/>
                <w:iCs w:val="0"/>
                <w:color w:val="000000"/>
                <w:sz w:val="20"/>
                <w:szCs w:val="20"/>
                <w:u w:val="none"/>
              </w:rPr>
            </w:pPr>
          </w:p>
        </w:tc>
        <w:tc>
          <w:tcPr>
            <w:tcW w:w="1042"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FF1C513">
            <w:pPr>
              <w:jc w:val="left"/>
              <w:rPr>
                <w:rFonts w:hint="eastAsia" w:ascii="宋体" w:hAnsi="宋体" w:eastAsia="宋体" w:cs="宋体"/>
                <w:i w:val="0"/>
                <w:iCs w:val="0"/>
                <w:color w:val="000000"/>
                <w:sz w:val="20"/>
                <w:szCs w:val="20"/>
                <w:u w:val="none"/>
              </w:rPr>
            </w:pPr>
          </w:p>
        </w:tc>
        <w:tc>
          <w:tcPr>
            <w:tcW w:w="105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6F65895">
            <w:pPr>
              <w:jc w:val="left"/>
              <w:rPr>
                <w:rFonts w:hint="eastAsia" w:ascii="宋体" w:hAnsi="宋体" w:eastAsia="宋体" w:cs="宋体"/>
                <w:i w:val="0"/>
                <w:iCs w:val="0"/>
                <w:color w:val="000000"/>
                <w:sz w:val="20"/>
                <w:szCs w:val="20"/>
                <w:u w:val="none"/>
              </w:rPr>
            </w:pPr>
          </w:p>
        </w:tc>
        <w:tc>
          <w:tcPr>
            <w:tcW w:w="645"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77EEB06B">
            <w:pPr>
              <w:jc w:val="center"/>
              <w:rPr>
                <w:rFonts w:hint="eastAsia" w:ascii="宋体" w:hAnsi="宋体" w:eastAsia="宋体" w:cs="宋体"/>
                <w:i w:val="0"/>
                <w:iCs w:val="0"/>
                <w:color w:val="000000"/>
                <w:sz w:val="20"/>
                <w:szCs w:val="20"/>
                <w:u w:val="none"/>
              </w:rPr>
            </w:pPr>
          </w:p>
        </w:tc>
      </w:tr>
      <w:tr w14:paraId="737F042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25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B381B91">
            <w:pPr>
              <w:jc w:val="center"/>
              <w:rPr>
                <w:rFonts w:hint="eastAsia" w:ascii="宋体" w:hAnsi="宋体" w:eastAsia="宋体" w:cs="宋体"/>
                <w:i w:val="0"/>
                <w:iCs w:val="0"/>
                <w:color w:val="000000"/>
                <w:sz w:val="20"/>
                <w:szCs w:val="20"/>
                <w:u w:val="none"/>
              </w:rPr>
            </w:pPr>
          </w:p>
        </w:tc>
        <w:tc>
          <w:tcPr>
            <w:tcW w:w="14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CE65CD1">
            <w:pPr>
              <w:jc w:val="left"/>
              <w:rPr>
                <w:rFonts w:hint="eastAsia" w:ascii="宋体" w:hAnsi="宋体" w:eastAsia="宋体" w:cs="宋体"/>
                <w:i w:val="0"/>
                <w:iCs w:val="0"/>
                <w:color w:val="000000"/>
                <w:sz w:val="20"/>
                <w:szCs w:val="20"/>
                <w:u w:val="none"/>
              </w:rPr>
            </w:pPr>
          </w:p>
        </w:tc>
        <w:tc>
          <w:tcPr>
            <w:tcW w:w="152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C32E168">
            <w:pPr>
              <w:jc w:val="left"/>
              <w:rPr>
                <w:rFonts w:hint="eastAsia" w:ascii="宋体" w:hAnsi="宋体" w:eastAsia="宋体" w:cs="宋体"/>
                <w:i w:val="0"/>
                <w:iCs w:val="0"/>
                <w:color w:val="000000"/>
                <w:sz w:val="20"/>
                <w:szCs w:val="20"/>
                <w:u w:val="none"/>
              </w:rPr>
            </w:pPr>
          </w:p>
        </w:tc>
        <w:tc>
          <w:tcPr>
            <w:tcW w:w="132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4C4D8FA">
            <w:pPr>
              <w:jc w:val="center"/>
              <w:rPr>
                <w:rFonts w:hint="eastAsia" w:ascii="宋体" w:hAnsi="宋体" w:eastAsia="宋体" w:cs="宋体"/>
                <w:i w:val="0"/>
                <w:iCs w:val="0"/>
                <w:color w:val="000000"/>
                <w:sz w:val="20"/>
                <w:szCs w:val="20"/>
                <w:u w:val="none"/>
              </w:rPr>
            </w:pPr>
          </w:p>
        </w:tc>
        <w:tc>
          <w:tcPr>
            <w:tcW w:w="91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F8DBC98">
            <w:pPr>
              <w:jc w:val="right"/>
              <w:rPr>
                <w:rFonts w:hint="eastAsia" w:ascii="宋体" w:hAnsi="宋体" w:eastAsia="宋体" w:cs="宋体"/>
                <w:i w:val="0"/>
                <w:iCs w:val="0"/>
                <w:color w:val="000000"/>
                <w:sz w:val="20"/>
                <w:szCs w:val="20"/>
                <w:u w:val="none"/>
              </w:rPr>
            </w:pPr>
          </w:p>
        </w:tc>
        <w:tc>
          <w:tcPr>
            <w:tcW w:w="9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71A50AB">
            <w:pPr>
              <w:jc w:val="right"/>
              <w:rPr>
                <w:rFonts w:hint="eastAsia" w:ascii="宋体" w:hAnsi="宋体" w:eastAsia="宋体" w:cs="宋体"/>
                <w:i w:val="0"/>
                <w:iCs w:val="0"/>
                <w:color w:val="000000"/>
                <w:sz w:val="20"/>
                <w:szCs w:val="20"/>
                <w:u w:val="none"/>
              </w:rPr>
            </w:pPr>
          </w:p>
        </w:tc>
        <w:tc>
          <w:tcPr>
            <w:tcW w:w="1042"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7E0D801">
            <w:pPr>
              <w:jc w:val="left"/>
              <w:rPr>
                <w:rFonts w:hint="eastAsia" w:ascii="宋体" w:hAnsi="宋体" w:eastAsia="宋体" w:cs="宋体"/>
                <w:i w:val="0"/>
                <w:iCs w:val="0"/>
                <w:color w:val="000000"/>
                <w:sz w:val="20"/>
                <w:szCs w:val="20"/>
                <w:u w:val="none"/>
              </w:rPr>
            </w:pPr>
          </w:p>
        </w:tc>
        <w:tc>
          <w:tcPr>
            <w:tcW w:w="105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847B5E0">
            <w:pPr>
              <w:jc w:val="left"/>
              <w:rPr>
                <w:rFonts w:hint="eastAsia" w:ascii="宋体" w:hAnsi="宋体" w:eastAsia="宋体" w:cs="宋体"/>
                <w:i w:val="0"/>
                <w:iCs w:val="0"/>
                <w:color w:val="000000"/>
                <w:sz w:val="20"/>
                <w:szCs w:val="20"/>
                <w:u w:val="none"/>
              </w:rPr>
            </w:pPr>
          </w:p>
        </w:tc>
        <w:tc>
          <w:tcPr>
            <w:tcW w:w="645"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5066703A">
            <w:pPr>
              <w:jc w:val="center"/>
              <w:rPr>
                <w:rFonts w:hint="eastAsia" w:ascii="宋体" w:hAnsi="宋体" w:eastAsia="宋体" w:cs="宋体"/>
                <w:i w:val="0"/>
                <w:iCs w:val="0"/>
                <w:color w:val="000000"/>
                <w:sz w:val="20"/>
                <w:szCs w:val="20"/>
                <w:u w:val="none"/>
              </w:rPr>
            </w:pPr>
          </w:p>
        </w:tc>
      </w:tr>
      <w:tr w14:paraId="34A1FEE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25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0062EEF">
            <w:pPr>
              <w:jc w:val="center"/>
              <w:rPr>
                <w:rFonts w:hint="eastAsia" w:ascii="宋体" w:hAnsi="宋体" w:eastAsia="宋体" w:cs="宋体"/>
                <w:i w:val="0"/>
                <w:iCs w:val="0"/>
                <w:color w:val="000000"/>
                <w:sz w:val="20"/>
                <w:szCs w:val="20"/>
                <w:u w:val="none"/>
              </w:rPr>
            </w:pPr>
          </w:p>
        </w:tc>
        <w:tc>
          <w:tcPr>
            <w:tcW w:w="14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3143172">
            <w:pPr>
              <w:jc w:val="left"/>
              <w:rPr>
                <w:rFonts w:hint="eastAsia" w:ascii="宋体" w:hAnsi="宋体" w:eastAsia="宋体" w:cs="宋体"/>
                <w:i w:val="0"/>
                <w:iCs w:val="0"/>
                <w:color w:val="000000"/>
                <w:sz w:val="20"/>
                <w:szCs w:val="20"/>
                <w:u w:val="none"/>
              </w:rPr>
            </w:pPr>
          </w:p>
        </w:tc>
        <w:tc>
          <w:tcPr>
            <w:tcW w:w="152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5581372">
            <w:pPr>
              <w:jc w:val="left"/>
              <w:rPr>
                <w:rFonts w:hint="eastAsia" w:ascii="宋体" w:hAnsi="宋体" w:eastAsia="宋体" w:cs="宋体"/>
                <w:i w:val="0"/>
                <w:iCs w:val="0"/>
                <w:color w:val="000000"/>
                <w:sz w:val="20"/>
                <w:szCs w:val="20"/>
                <w:u w:val="none"/>
              </w:rPr>
            </w:pPr>
          </w:p>
        </w:tc>
        <w:tc>
          <w:tcPr>
            <w:tcW w:w="132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E017B51">
            <w:pPr>
              <w:jc w:val="center"/>
              <w:rPr>
                <w:rFonts w:hint="eastAsia" w:ascii="宋体" w:hAnsi="宋体" w:eastAsia="宋体" w:cs="宋体"/>
                <w:i w:val="0"/>
                <w:iCs w:val="0"/>
                <w:color w:val="000000"/>
                <w:sz w:val="20"/>
                <w:szCs w:val="20"/>
                <w:u w:val="none"/>
              </w:rPr>
            </w:pPr>
          </w:p>
        </w:tc>
        <w:tc>
          <w:tcPr>
            <w:tcW w:w="91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9F2AAF0">
            <w:pPr>
              <w:jc w:val="right"/>
              <w:rPr>
                <w:rFonts w:hint="eastAsia" w:ascii="宋体" w:hAnsi="宋体" w:eastAsia="宋体" w:cs="宋体"/>
                <w:i w:val="0"/>
                <w:iCs w:val="0"/>
                <w:color w:val="000000"/>
                <w:sz w:val="20"/>
                <w:szCs w:val="20"/>
                <w:u w:val="none"/>
              </w:rPr>
            </w:pPr>
          </w:p>
        </w:tc>
        <w:tc>
          <w:tcPr>
            <w:tcW w:w="9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74991A1">
            <w:pPr>
              <w:jc w:val="right"/>
              <w:rPr>
                <w:rFonts w:hint="eastAsia" w:ascii="宋体" w:hAnsi="宋体" w:eastAsia="宋体" w:cs="宋体"/>
                <w:i w:val="0"/>
                <w:iCs w:val="0"/>
                <w:color w:val="000000"/>
                <w:sz w:val="20"/>
                <w:szCs w:val="20"/>
                <w:u w:val="none"/>
              </w:rPr>
            </w:pPr>
          </w:p>
        </w:tc>
        <w:tc>
          <w:tcPr>
            <w:tcW w:w="1042"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2160CAE">
            <w:pPr>
              <w:jc w:val="left"/>
              <w:rPr>
                <w:rFonts w:hint="eastAsia" w:ascii="宋体" w:hAnsi="宋体" w:eastAsia="宋体" w:cs="宋体"/>
                <w:i w:val="0"/>
                <w:iCs w:val="0"/>
                <w:color w:val="000000"/>
                <w:sz w:val="20"/>
                <w:szCs w:val="20"/>
                <w:u w:val="none"/>
              </w:rPr>
            </w:pPr>
          </w:p>
        </w:tc>
        <w:tc>
          <w:tcPr>
            <w:tcW w:w="105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F3E2687">
            <w:pPr>
              <w:jc w:val="left"/>
              <w:rPr>
                <w:rFonts w:hint="eastAsia" w:ascii="宋体" w:hAnsi="宋体" w:eastAsia="宋体" w:cs="宋体"/>
                <w:i w:val="0"/>
                <w:iCs w:val="0"/>
                <w:color w:val="000000"/>
                <w:sz w:val="20"/>
                <w:szCs w:val="20"/>
                <w:u w:val="none"/>
              </w:rPr>
            </w:pPr>
          </w:p>
        </w:tc>
        <w:tc>
          <w:tcPr>
            <w:tcW w:w="645"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19252160">
            <w:pPr>
              <w:jc w:val="center"/>
              <w:rPr>
                <w:rFonts w:hint="eastAsia" w:ascii="宋体" w:hAnsi="宋体" w:eastAsia="宋体" w:cs="宋体"/>
                <w:i w:val="0"/>
                <w:iCs w:val="0"/>
                <w:color w:val="000000"/>
                <w:sz w:val="20"/>
                <w:szCs w:val="20"/>
                <w:u w:val="none"/>
              </w:rPr>
            </w:pPr>
          </w:p>
        </w:tc>
      </w:tr>
      <w:tr w14:paraId="1810A45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25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3612E92">
            <w:pPr>
              <w:jc w:val="center"/>
              <w:rPr>
                <w:rFonts w:hint="eastAsia" w:ascii="宋体" w:hAnsi="宋体" w:eastAsia="宋体" w:cs="宋体"/>
                <w:i w:val="0"/>
                <w:iCs w:val="0"/>
                <w:color w:val="000000"/>
                <w:sz w:val="20"/>
                <w:szCs w:val="20"/>
                <w:u w:val="none"/>
              </w:rPr>
            </w:pPr>
          </w:p>
        </w:tc>
        <w:tc>
          <w:tcPr>
            <w:tcW w:w="14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351BCD9">
            <w:pPr>
              <w:jc w:val="left"/>
              <w:rPr>
                <w:rFonts w:hint="eastAsia" w:ascii="宋体" w:hAnsi="宋体" w:eastAsia="宋体" w:cs="宋体"/>
                <w:i w:val="0"/>
                <w:iCs w:val="0"/>
                <w:color w:val="000000"/>
                <w:sz w:val="20"/>
                <w:szCs w:val="20"/>
                <w:u w:val="none"/>
              </w:rPr>
            </w:pPr>
          </w:p>
        </w:tc>
        <w:tc>
          <w:tcPr>
            <w:tcW w:w="152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7B1F714">
            <w:pPr>
              <w:jc w:val="left"/>
              <w:rPr>
                <w:rFonts w:hint="eastAsia" w:ascii="宋体" w:hAnsi="宋体" w:eastAsia="宋体" w:cs="宋体"/>
                <w:i w:val="0"/>
                <w:iCs w:val="0"/>
                <w:color w:val="000000"/>
                <w:sz w:val="20"/>
                <w:szCs w:val="20"/>
                <w:u w:val="none"/>
              </w:rPr>
            </w:pPr>
          </w:p>
        </w:tc>
        <w:tc>
          <w:tcPr>
            <w:tcW w:w="132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2578BF4">
            <w:pPr>
              <w:jc w:val="center"/>
              <w:rPr>
                <w:rFonts w:hint="eastAsia" w:ascii="宋体" w:hAnsi="宋体" w:eastAsia="宋体" w:cs="宋体"/>
                <w:i w:val="0"/>
                <w:iCs w:val="0"/>
                <w:color w:val="000000"/>
                <w:sz w:val="20"/>
                <w:szCs w:val="20"/>
                <w:u w:val="none"/>
              </w:rPr>
            </w:pPr>
          </w:p>
        </w:tc>
        <w:tc>
          <w:tcPr>
            <w:tcW w:w="91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B1D2C2A">
            <w:pPr>
              <w:jc w:val="right"/>
              <w:rPr>
                <w:rFonts w:hint="eastAsia" w:ascii="宋体" w:hAnsi="宋体" w:eastAsia="宋体" w:cs="宋体"/>
                <w:i w:val="0"/>
                <w:iCs w:val="0"/>
                <w:color w:val="000000"/>
                <w:sz w:val="20"/>
                <w:szCs w:val="20"/>
                <w:u w:val="none"/>
              </w:rPr>
            </w:pPr>
          </w:p>
        </w:tc>
        <w:tc>
          <w:tcPr>
            <w:tcW w:w="9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B9B9484">
            <w:pPr>
              <w:jc w:val="right"/>
              <w:rPr>
                <w:rFonts w:hint="eastAsia" w:ascii="宋体" w:hAnsi="宋体" w:eastAsia="宋体" w:cs="宋体"/>
                <w:i w:val="0"/>
                <w:iCs w:val="0"/>
                <w:color w:val="000000"/>
                <w:sz w:val="20"/>
                <w:szCs w:val="20"/>
                <w:u w:val="none"/>
              </w:rPr>
            </w:pPr>
          </w:p>
        </w:tc>
        <w:tc>
          <w:tcPr>
            <w:tcW w:w="1042"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456DB62">
            <w:pPr>
              <w:jc w:val="left"/>
              <w:rPr>
                <w:rFonts w:hint="eastAsia" w:ascii="宋体" w:hAnsi="宋体" w:eastAsia="宋体" w:cs="宋体"/>
                <w:i w:val="0"/>
                <w:iCs w:val="0"/>
                <w:color w:val="000000"/>
                <w:sz w:val="20"/>
                <w:szCs w:val="20"/>
                <w:u w:val="none"/>
              </w:rPr>
            </w:pPr>
          </w:p>
        </w:tc>
        <w:tc>
          <w:tcPr>
            <w:tcW w:w="105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328B9E8">
            <w:pPr>
              <w:jc w:val="left"/>
              <w:rPr>
                <w:rFonts w:hint="eastAsia" w:ascii="宋体" w:hAnsi="宋体" w:eastAsia="宋体" w:cs="宋体"/>
                <w:i w:val="0"/>
                <w:iCs w:val="0"/>
                <w:color w:val="000000"/>
                <w:sz w:val="20"/>
                <w:szCs w:val="20"/>
                <w:u w:val="none"/>
              </w:rPr>
            </w:pPr>
          </w:p>
        </w:tc>
        <w:tc>
          <w:tcPr>
            <w:tcW w:w="645"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459FA564">
            <w:pPr>
              <w:jc w:val="center"/>
              <w:rPr>
                <w:rFonts w:hint="eastAsia" w:ascii="宋体" w:hAnsi="宋体" w:eastAsia="宋体" w:cs="宋体"/>
                <w:i w:val="0"/>
                <w:iCs w:val="0"/>
                <w:color w:val="000000"/>
                <w:sz w:val="20"/>
                <w:szCs w:val="20"/>
                <w:u w:val="none"/>
              </w:rPr>
            </w:pPr>
          </w:p>
        </w:tc>
      </w:tr>
      <w:tr w14:paraId="6061316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255"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B398FA9">
            <w:pPr>
              <w:jc w:val="center"/>
              <w:rPr>
                <w:rFonts w:hint="eastAsia" w:ascii="宋体" w:hAnsi="宋体" w:eastAsia="宋体" w:cs="宋体"/>
                <w:i w:val="0"/>
                <w:iCs w:val="0"/>
                <w:color w:val="000000"/>
                <w:sz w:val="20"/>
                <w:szCs w:val="20"/>
                <w:u w:val="none"/>
              </w:rPr>
            </w:pPr>
          </w:p>
        </w:tc>
        <w:tc>
          <w:tcPr>
            <w:tcW w:w="14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8A0535F">
            <w:pPr>
              <w:jc w:val="left"/>
              <w:rPr>
                <w:rFonts w:hint="eastAsia" w:ascii="宋体" w:hAnsi="宋体" w:eastAsia="宋体" w:cs="宋体"/>
                <w:i w:val="0"/>
                <w:iCs w:val="0"/>
                <w:color w:val="000000"/>
                <w:sz w:val="20"/>
                <w:szCs w:val="20"/>
                <w:u w:val="none"/>
              </w:rPr>
            </w:pPr>
          </w:p>
        </w:tc>
        <w:tc>
          <w:tcPr>
            <w:tcW w:w="152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661EE9A">
            <w:pPr>
              <w:jc w:val="left"/>
              <w:rPr>
                <w:rFonts w:hint="eastAsia" w:ascii="宋体" w:hAnsi="宋体" w:eastAsia="宋体" w:cs="宋体"/>
                <w:i w:val="0"/>
                <w:iCs w:val="0"/>
                <w:color w:val="000000"/>
                <w:sz w:val="20"/>
                <w:szCs w:val="20"/>
                <w:u w:val="none"/>
              </w:rPr>
            </w:pPr>
          </w:p>
        </w:tc>
        <w:tc>
          <w:tcPr>
            <w:tcW w:w="132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0ACF2D0">
            <w:pPr>
              <w:jc w:val="center"/>
              <w:rPr>
                <w:rFonts w:hint="eastAsia" w:ascii="宋体" w:hAnsi="宋体" w:eastAsia="宋体" w:cs="宋体"/>
                <w:i w:val="0"/>
                <w:iCs w:val="0"/>
                <w:color w:val="000000"/>
                <w:sz w:val="20"/>
                <w:szCs w:val="20"/>
                <w:u w:val="none"/>
              </w:rPr>
            </w:pPr>
          </w:p>
        </w:tc>
        <w:tc>
          <w:tcPr>
            <w:tcW w:w="91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04F0010">
            <w:pPr>
              <w:jc w:val="right"/>
              <w:rPr>
                <w:rFonts w:hint="eastAsia" w:ascii="宋体" w:hAnsi="宋体" w:eastAsia="宋体" w:cs="宋体"/>
                <w:i w:val="0"/>
                <w:iCs w:val="0"/>
                <w:color w:val="000000"/>
                <w:sz w:val="20"/>
                <w:szCs w:val="20"/>
                <w:u w:val="none"/>
              </w:rPr>
            </w:pPr>
          </w:p>
        </w:tc>
        <w:tc>
          <w:tcPr>
            <w:tcW w:w="97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469FEC6">
            <w:pPr>
              <w:jc w:val="right"/>
              <w:rPr>
                <w:rFonts w:hint="eastAsia" w:ascii="宋体" w:hAnsi="宋体" w:eastAsia="宋体" w:cs="宋体"/>
                <w:i w:val="0"/>
                <w:iCs w:val="0"/>
                <w:color w:val="000000"/>
                <w:sz w:val="20"/>
                <w:szCs w:val="20"/>
                <w:u w:val="none"/>
              </w:rPr>
            </w:pPr>
          </w:p>
        </w:tc>
        <w:tc>
          <w:tcPr>
            <w:tcW w:w="1042"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586AD3B">
            <w:pPr>
              <w:jc w:val="left"/>
              <w:rPr>
                <w:rFonts w:hint="eastAsia" w:ascii="宋体" w:hAnsi="宋体" w:eastAsia="宋体" w:cs="宋体"/>
                <w:i w:val="0"/>
                <w:iCs w:val="0"/>
                <w:color w:val="000000"/>
                <w:sz w:val="20"/>
                <w:szCs w:val="20"/>
                <w:u w:val="none"/>
              </w:rPr>
            </w:pPr>
          </w:p>
        </w:tc>
        <w:tc>
          <w:tcPr>
            <w:tcW w:w="105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5FF459F">
            <w:pPr>
              <w:jc w:val="left"/>
              <w:rPr>
                <w:rFonts w:hint="eastAsia" w:ascii="宋体" w:hAnsi="宋体" w:eastAsia="宋体" w:cs="宋体"/>
                <w:i w:val="0"/>
                <w:iCs w:val="0"/>
                <w:color w:val="000000"/>
                <w:sz w:val="20"/>
                <w:szCs w:val="20"/>
                <w:u w:val="none"/>
              </w:rPr>
            </w:pPr>
          </w:p>
        </w:tc>
        <w:tc>
          <w:tcPr>
            <w:tcW w:w="645"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61DC73BF">
            <w:pPr>
              <w:jc w:val="center"/>
              <w:rPr>
                <w:rFonts w:hint="eastAsia" w:ascii="宋体" w:hAnsi="宋体" w:eastAsia="宋体" w:cs="宋体"/>
                <w:i w:val="0"/>
                <w:iCs w:val="0"/>
                <w:color w:val="000000"/>
                <w:sz w:val="20"/>
                <w:szCs w:val="20"/>
                <w:u w:val="none"/>
              </w:rPr>
            </w:pPr>
          </w:p>
        </w:tc>
      </w:tr>
      <w:tr w14:paraId="0CD6A23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6435" w:type="dxa"/>
            <w:gridSpan w:val="6"/>
            <w:tcBorders>
              <w:top w:val="single" w:color="000000" w:sz="4" w:space="0"/>
              <w:left w:val="single" w:color="000000" w:sz="8" w:space="0"/>
              <w:bottom w:val="single" w:color="000000" w:sz="8" w:space="0"/>
              <w:right w:val="single" w:color="000000" w:sz="4" w:space="0"/>
            </w:tcBorders>
            <w:shd w:val="clear" w:color="FFFFFF" w:fill="FFFFFF"/>
            <w:vAlign w:val="center"/>
          </w:tcPr>
          <w:p w14:paraId="0ED034A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合    计</w:t>
            </w:r>
          </w:p>
        </w:tc>
        <w:tc>
          <w:tcPr>
            <w:tcW w:w="975"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2B01B069">
            <w:pPr>
              <w:jc w:val="right"/>
              <w:rPr>
                <w:rFonts w:hint="eastAsia" w:ascii="宋体" w:hAnsi="宋体" w:eastAsia="宋体" w:cs="宋体"/>
                <w:i w:val="0"/>
                <w:iCs w:val="0"/>
                <w:color w:val="000000"/>
                <w:sz w:val="20"/>
                <w:szCs w:val="20"/>
                <w:u w:val="none"/>
              </w:rPr>
            </w:pPr>
          </w:p>
        </w:tc>
        <w:tc>
          <w:tcPr>
            <w:tcW w:w="1042" w:type="dxa"/>
            <w:gridSpan w:val="2"/>
            <w:tcBorders>
              <w:top w:val="single" w:color="000000" w:sz="4" w:space="0"/>
              <w:left w:val="single" w:color="000000" w:sz="4" w:space="0"/>
              <w:bottom w:val="single" w:color="000000" w:sz="8" w:space="0"/>
              <w:right w:val="single" w:color="000000" w:sz="4" w:space="0"/>
            </w:tcBorders>
            <w:shd w:val="clear" w:color="FFFFFF" w:fill="FFFFFF"/>
            <w:vAlign w:val="center"/>
          </w:tcPr>
          <w:p w14:paraId="52EA1A2D">
            <w:pPr>
              <w:jc w:val="left"/>
              <w:rPr>
                <w:rFonts w:hint="eastAsia" w:ascii="宋体" w:hAnsi="宋体" w:eastAsia="宋体" w:cs="宋体"/>
                <w:i w:val="0"/>
                <w:iCs w:val="0"/>
                <w:color w:val="000000"/>
                <w:sz w:val="20"/>
                <w:szCs w:val="20"/>
                <w:u w:val="none"/>
              </w:rPr>
            </w:pPr>
          </w:p>
        </w:tc>
        <w:tc>
          <w:tcPr>
            <w:tcW w:w="1058"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51CF0075">
            <w:pPr>
              <w:jc w:val="left"/>
              <w:rPr>
                <w:rFonts w:hint="eastAsia" w:ascii="宋体" w:hAnsi="宋体" w:eastAsia="宋体" w:cs="宋体"/>
                <w:i w:val="0"/>
                <w:iCs w:val="0"/>
                <w:color w:val="000000"/>
                <w:sz w:val="20"/>
                <w:szCs w:val="20"/>
                <w:u w:val="none"/>
              </w:rPr>
            </w:pPr>
          </w:p>
        </w:tc>
        <w:tc>
          <w:tcPr>
            <w:tcW w:w="645" w:type="dxa"/>
            <w:tcBorders>
              <w:top w:val="single" w:color="000000" w:sz="4" w:space="0"/>
              <w:left w:val="single" w:color="000000" w:sz="4" w:space="0"/>
              <w:bottom w:val="single" w:color="000000" w:sz="8" w:space="0"/>
              <w:right w:val="single" w:color="000000" w:sz="8" w:space="0"/>
            </w:tcBorders>
            <w:shd w:val="clear" w:color="FFFFFF" w:fill="FFFFFF"/>
            <w:vAlign w:val="center"/>
          </w:tcPr>
          <w:p w14:paraId="389AEE3E">
            <w:pPr>
              <w:jc w:val="left"/>
              <w:rPr>
                <w:rFonts w:hint="eastAsia" w:ascii="宋体" w:hAnsi="宋体" w:eastAsia="宋体" w:cs="宋体"/>
                <w:i w:val="0"/>
                <w:iCs w:val="0"/>
                <w:color w:val="000000"/>
                <w:sz w:val="20"/>
                <w:szCs w:val="20"/>
                <w:u w:val="none"/>
              </w:rPr>
            </w:pPr>
          </w:p>
        </w:tc>
      </w:tr>
      <w:tr w14:paraId="3097477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4402" w:type="dxa"/>
            <w:gridSpan w:val="4"/>
            <w:tcBorders>
              <w:top w:val="nil"/>
              <w:left w:val="nil"/>
              <w:bottom w:val="nil"/>
              <w:right w:val="nil"/>
            </w:tcBorders>
            <w:shd w:val="clear" w:color="FFFFFF" w:fill="FFFFFF"/>
            <w:vAlign w:val="top"/>
          </w:tcPr>
          <w:p w14:paraId="4D78F168">
            <w:pPr>
              <w:keepNext w:val="0"/>
              <w:keepLines w:val="0"/>
              <w:widowControl/>
              <w:suppressLineNumbers w:val="0"/>
              <w:jc w:val="left"/>
              <w:textAlignment w:val="top"/>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编制人（造价人员）：</w:t>
            </w:r>
          </w:p>
        </w:tc>
        <w:tc>
          <w:tcPr>
            <w:tcW w:w="3871" w:type="dxa"/>
            <w:gridSpan w:val="4"/>
            <w:tcBorders>
              <w:top w:val="nil"/>
              <w:left w:val="nil"/>
              <w:bottom w:val="nil"/>
              <w:right w:val="nil"/>
            </w:tcBorders>
            <w:shd w:val="clear" w:color="FFFFFF" w:fill="FFFFFF"/>
            <w:vAlign w:val="bottom"/>
          </w:tcPr>
          <w:p w14:paraId="3AAA1134">
            <w:pPr>
              <w:jc w:val="left"/>
              <w:rPr>
                <w:rFonts w:hint="eastAsia" w:ascii="宋体" w:hAnsi="宋体" w:eastAsia="宋体" w:cs="宋体"/>
                <w:i w:val="0"/>
                <w:iCs w:val="0"/>
                <w:color w:val="000000"/>
                <w:sz w:val="18"/>
                <w:szCs w:val="18"/>
                <w:u w:val="none"/>
              </w:rPr>
            </w:pPr>
          </w:p>
        </w:tc>
        <w:tc>
          <w:tcPr>
            <w:tcW w:w="1882" w:type="dxa"/>
            <w:gridSpan w:val="3"/>
            <w:tcBorders>
              <w:top w:val="nil"/>
              <w:left w:val="nil"/>
              <w:bottom w:val="nil"/>
              <w:right w:val="nil"/>
            </w:tcBorders>
            <w:shd w:val="clear" w:color="FFFFFF" w:fill="FFFFFF"/>
            <w:vAlign w:val="top"/>
          </w:tcPr>
          <w:p w14:paraId="7A469248">
            <w:pPr>
              <w:keepNext w:val="0"/>
              <w:keepLines w:val="0"/>
              <w:widowControl/>
              <w:suppressLineNumbers w:val="0"/>
              <w:jc w:val="left"/>
              <w:textAlignment w:val="top"/>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复核人（造价工程师）：</w:t>
            </w:r>
          </w:p>
        </w:tc>
      </w:tr>
      <w:tr w14:paraId="23C93F0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60" w:hRule="atLeast"/>
        </w:trPr>
        <w:tc>
          <w:tcPr>
            <w:tcW w:w="10155" w:type="dxa"/>
            <w:gridSpan w:val="11"/>
            <w:tcBorders>
              <w:top w:val="nil"/>
              <w:left w:val="nil"/>
              <w:bottom w:val="nil"/>
              <w:right w:val="nil"/>
            </w:tcBorders>
            <w:shd w:val="clear" w:color="FFFFFF" w:fill="FFFFFF"/>
            <w:vAlign w:val="bottom"/>
          </w:tcPr>
          <w:p w14:paraId="66D5D147">
            <w:pPr>
              <w:keepNext w:val="0"/>
              <w:keepLines w:val="0"/>
              <w:widowControl/>
              <w:suppressLineNumbers w:val="0"/>
              <w:jc w:val="lef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注：1.“计算基础”中安全文明施工费可为“定额基价”、“定额人工费”或“定额人工费+定额机械费”，其他项目可为“定额人工费”或“定额人工费+定额机械费”。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    2.按施工方案计算的措施费，若无“计算基础”和“费率”的数值，也可只填“金额”数值，但应在备注栏说明施工方案出处或计算方法。</w:t>
            </w:r>
          </w:p>
        </w:tc>
      </w:tr>
      <w:tr w14:paraId="74D2848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4402" w:type="dxa"/>
            <w:gridSpan w:val="4"/>
            <w:tcBorders>
              <w:top w:val="nil"/>
              <w:left w:val="nil"/>
              <w:bottom w:val="nil"/>
              <w:right w:val="nil"/>
            </w:tcBorders>
            <w:shd w:val="clear" w:color="FFFFFF" w:fill="FFFFFF"/>
            <w:vAlign w:val="bottom"/>
          </w:tcPr>
          <w:p w14:paraId="5AEBEF13">
            <w:pPr>
              <w:jc w:val="left"/>
              <w:rPr>
                <w:rFonts w:hint="eastAsia" w:ascii="宋体" w:hAnsi="宋体" w:eastAsia="宋体" w:cs="宋体"/>
                <w:i w:val="0"/>
                <w:iCs w:val="0"/>
                <w:color w:val="000000"/>
                <w:sz w:val="18"/>
                <w:szCs w:val="18"/>
                <w:u w:val="none"/>
              </w:rPr>
            </w:pPr>
          </w:p>
        </w:tc>
        <w:tc>
          <w:tcPr>
            <w:tcW w:w="3871" w:type="dxa"/>
            <w:gridSpan w:val="4"/>
            <w:tcBorders>
              <w:top w:val="nil"/>
              <w:left w:val="nil"/>
              <w:bottom w:val="nil"/>
              <w:right w:val="nil"/>
            </w:tcBorders>
            <w:shd w:val="clear" w:color="FFFFFF" w:fill="FFFFFF"/>
            <w:vAlign w:val="bottom"/>
          </w:tcPr>
          <w:p w14:paraId="16AAE69B">
            <w:pPr>
              <w:jc w:val="left"/>
              <w:rPr>
                <w:rFonts w:hint="eastAsia" w:ascii="宋体" w:hAnsi="宋体" w:eastAsia="宋体" w:cs="宋体"/>
                <w:i w:val="0"/>
                <w:iCs w:val="0"/>
                <w:color w:val="000000"/>
                <w:sz w:val="18"/>
                <w:szCs w:val="18"/>
                <w:u w:val="none"/>
              </w:rPr>
            </w:pPr>
          </w:p>
        </w:tc>
        <w:tc>
          <w:tcPr>
            <w:tcW w:w="1882" w:type="dxa"/>
            <w:gridSpan w:val="3"/>
            <w:tcBorders>
              <w:top w:val="nil"/>
              <w:left w:val="nil"/>
              <w:bottom w:val="nil"/>
              <w:right w:val="nil"/>
            </w:tcBorders>
            <w:shd w:val="clear" w:color="FFFFFF" w:fill="FFFFFF"/>
            <w:vAlign w:val="center"/>
          </w:tcPr>
          <w:p w14:paraId="0CFAD59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表-11</w:t>
            </w:r>
          </w:p>
        </w:tc>
      </w:tr>
    </w:tbl>
    <w:p w14:paraId="2ECEA3C4">
      <w:pPr>
        <w:autoSpaceDE w:val="0"/>
        <w:autoSpaceDN w:val="0"/>
        <w:adjustRightInd w:val="0"/>
        <w:jc w:val="center"/>
        <w:outlineLvl w:val="0"/>
        <w:rPr>
          <w:rFonts w:hint="eastAsia" w:ascii="宋体" w:hAnsi="宋体" w:cs="黑体"/>
          <w:b w:val="0"/>
          <w:bCs w:val="0"/>
          <w:color w:val="000000"/>
          <w:sz w:val="36"/>
          <w:szCs w:val="36"/>
          <w:highlight w:val="none"/>
          <w:lang w:val="zh-CN"/>
        </w:rPr>
      </w:pPr>
    </w:p>
    <w:p w14:paraId="7DB643C1">
      <w:pPr>
        <w:autoSpaceDE w:val="0"/>
        <w:autoSpaceDN w:val="0"/>
        <w:adjustRightInd w:val="0"/>
        <w:jc w:val="center"/>
        <w:outlineLvl w:val="0"/>
        <w:rPr>
          <w:rFonts w:hint="eastAsia" w:ascii="宋体" w:hAnsi="宋体" w:cs="黑体"/>
          <w:b w:val="0"/>
          <w:bCs w:val="0"/>
          <w:color w:val="000000"/>
          <w:sz w:val="36"/>
          <w:szCs w:val="36"/>
          <w:highlight w:val="none"/>
          <w:lang w:val="zh-CN"/>
        </w:rPr>
      </w:pPr>
    </w:p>
    <w:p w14:paraId="03176382">
      <w:pPr>
        <w:autoSpaceDE w:val="0"/>
        <w:autoSpaceDN w:val="0"/>
        <w:adjustRightInd w:val="0"/>
        <w:jc w:val="center"/>
        <w:outlineLvl w:val="0"/>
        <w:rPr>
          <w:rFonts w:hint="eastAsia" w:ascii="宋体" w:hAnsi="宋体" w:cs="黑体"/>
          <w:b w:val="0"/>
          <w:bCs w:val="0"/>
          <w:color w:val="000000"/>
          <w:sz w:val="36"/>
          <w:szCs w:val="36"/>
          <w:highlight w:val="none"/>
          <w:lang w:val="zh-CN"/>
        </w:rPr>
      </w:pPr>
    </w:p>
    <w:tbl>
      <w:tblPr>
        <w:tblStyle w:val="21"/>
        <w:tblW w:w="10110" w:type="dxa"/>
        <w:tblInd w:w="-34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958"/>
        <w:gridCol w:w="210"/>
        <w:gridCol w:w="90"/>
        <w:gridCol w:w="165"/>
        <w:gridCol w:w="15"/>
        <w:gridCol w:w="225"/>
        <w:gridCol w:w="1395"/>
        <w:gridCol w:w="585"/>
        <w:gridCol w:w="420"/>
        <w:gridCol w:w="60"/>
        <w:gridCol w:w="210"/>
        <w:gridCol w:w="180"/>
        <w:gridCol w:w="165"/>
        <w:gridCol w:w="15"/>
        <w:gridCol w:w="210"/>
        <w:gridCol w:w="15"/>
        <w:gridCol w:w="480"/>
        <w:gridCol w:w="105"/>
        <w:gridCol w:w="210"/>
        <w:gridCol w:w="120"/>
        <w:gridCol w:w="210"/>
        <w:gridCol w:w="15"/>
        <w:gridCol w:w="30"/>
        <w:gridCol w:w="585"/>
        <w:gridCol w:w="225"/>
        <w:gridCol w:w="75"/>
        <w:gridCol w:w="32"/>
        <w:gridCol w:w="208"/>
        <w:gridCol w:w="45"/>
        <w:gridCol w:w="180"/>
        <w:gridCol w:w="405"/>
        <w:gridCol w:w="285"/>
        <w:gridCol w:w="135"/>
        <w:gridCol w:w="90"/>
        <w:gridCol w:w="75"/>
        <w:gridCol w:w="152"/>
        <w:gridCol w:w="103"/>
        <w:gridCol w:w="150"/>
        <w:gridCol w:w="180"/>
        <w:gridCol w:w="270"/>
        <w:gridCol w:w="165"/>
        <w:gridCol w:w="662"/>
      </w:tblGrid>
      <w:tr w14:paraId="4A96307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95" w:hRule="atLeast"/>
        </w:trPr>
        <w:tc>
          <w:tcPr>
            <w:tcW w:w="10110" w:type="dxa"/>
            <w:gridSpan w:val="42"/>
            <w:tcBorders>
              <w:top w:val="nil"/>
              <w:left w:val="nil"/>
              <w:bottom w:val="nil"/>
              <w:right w:val="nil"/>
            </w:tcBorders>
            <w:shd w:val="clear" w:color="FFFFFF" w:fill="FFFFFF"/>
            <w:vAlign w:val="center"/>
          </w:tcPr>
          <w:p w14:paraId="63B2BC49">
            <w:pPr>
              <w:keepNext w:val="0"/>
              <w:keepLines w:val="0"/>
              <w:widowControl/>
              <w:suppressLineNumbers w:val="0"/>
              <w:jc w:val="center"/>
              <w:textAlignment w:val="center"/>
              <w:rPr>
                <w:rFonts w:hint="eastAsia" w:ascii="宋体" w:hAnsi="宋体" w:eastAsia="宋体" w:cs="宋体"/>
                <w:b/>
                <w:bCs/>
                <w:i w:val="0"/>
                <w:iCs w:val="0"/>
                <w:color w:val="000000"/>
                <w:sz w:val="40"/>
                <w:szCs w:val="40"/>
                <w:u w:val="none"/>
              </w:rPr>
            </w:pPr>
            <w:r>
              <w:rPr>
                <w:rFonts w:hint="eastAsia" w:ascii="宋体" w:hAnsi="宋体" w:eastAsia="宋体" w:cs="宋体"/>
                <w:b/>
                <w:bCs/>
                <w:i w:val="0"/>
                <w:iCs w:val="0"/>
                <w:color w:val="000000"/>
                <w:kern w:val="0"/>
                <w:sz w:val="40"/>
                <w:szCs w:val="40"/>
                <w:u w:val="none"/>
                <w:lang w:val="en-US" w:eastAsia="zh-CN" w:bidi="ar"/>
              </w:rPr>
              <w:t>其他项目清单与计价汇总表</w:t>
            </w:r>
          </w:p>
        </w:tc>
      </w:tr>
      <w:tr w14:paraId="105723A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25" w:hRule="atLeast"/>
        </w:trPr>
        <w:tc>
          <w:tcPr>
            <w:tcW w:w="4678" w:type="dxa"/>
            <w:gridSpan w:val="13"/>
            <w:tcBorders>
              <w:top w:val="nil"/>
              <w:left w:val="nil"/>
              <w:bottom w:val="nil"/>
              <w:right w:val="nil"/>
            </w:tcBorders>
            <w:shd w:val="clear" w:color="FFFFFF" w:fill="FFFFFF"/>
            <w:vAlign w:val="center"/>
          </w:tcPr>
          <w:p w14:paraId="419D580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工程名称：装饰工程</w:t>
            </w:r>
          </w:p>
        </w:tc>
        <w:tc>
          <w:tcPr>
            <w:tcW w:w="3902" w:type="dxa"/>
            <w:gridSpan w:val="23"/>
            <w:tcBorders>
              <w:top w:val="nil"/>
              <w:left w:val="nil"/>
              <w:bottom w:val="nil"/>
              <w:right w:val="nil"/>
            </w:tcBorders>
            <w:shd w:val="clear" w:color="FFFFFF" w:fill="FFFFFF"/>
            <w:vAlign w:val="center"/>
          </w:tcPr>
          <w:p w14:paraId="395FA58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标段：哈达门乡水厕入户改造项目</w:t>
            </w:r>
          </w:p>
        </w:tc>
        <w:tc>
          <w:tcPr>
            <w:tcW w:w="1530" w:type="dxa"/>
            <w:gridSpan w:val="6"/>
            <w:tcBorders>
              <w:top w:val="nil"/>
              <w:left w:val="nil"/>
              <w:bottom w:val="nil"/>
              <w:right w:val="nil"/>
            </w:tcBorders>
            <w:shd w:val="clear" w:color="FFFFFF" w:fill="FFFFFF"/>
            <w:vAlign w:val="center"/>
          </w:tcPr>
          <w:p w14:paraId="453A5B12">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第 1 页  共 1 页</w:t>
            </w:r>
          </w:p>
        </w:tc>
      </w:tr>
      <w:tr w14:paraId="7E4B180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1438" w:type="dxa"/>
            <w:gridSpan w:val="5"/>
            <w:tcBorders>
              <w:top w:val="single" w:color="000000" w:sz="8" w:space="0"/>
              <w:left w:val="single" w:color="000000" w:sz="8" w:space="0"/>
              <w:bottom w:val="single" w:color="000000" w:sz="4" w:space="0"/>
              <w:right w:val="single" w:color="000000" w:sz="4" w:space="0"/>
            </w:tcBorders>
            <w:shd w:val="clear" w:color="FFFFFF" w:fill="FFFFFF"/>
            <w:vAlign w:val="center"/>
          </w:tcPr>
          <w:p w14:paraId="147D07A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序号</w:t>
            </w:r>
          </w:p>
        </w:tc>
        <w:tc>
          <w:tcPr>
            <w:tcW w:w="3960" w:type="dxa"/>
            <w:gridSpan w:val="12"/>
            <w:tcBorders>
              <w:top w:val="single" w:color="000000" w:sz="8" w:space="0"/>
              <w:left w:val="single" w:color="000000" w:sz="4" w:space="0"/>
              <w:bottom w:val="single" w:color="000000" w:sz="4" w:space="0"/>
              <w:right w:val="single" w:color="000000" w:sz="4" w:space="0"/>
            </w:tcBorders>
            <w:shd w:val="clear" w:color="FFFFFF" w:fill="FFFFFF"/>
            <w:vAlign w:val="center"/>
          </w:tcPr>
          <w:p w14:paraId="6A815E4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项目名称</w:t>
            </w:r>
          </w:p>
        </w:tc>
        <w:tc>
          <w:tcPr>
            <w:tcW w:w="1607" w:type="dxa"/>
            <w:gridSpan w:val="10"/>
            <w:tcBorders>
              <w:top w:val="single" w:color="000000" w:sz="8" w:space="0"/>
              <w:left w:val="single" w:color="000000" w:sz="4" w:space="0"/>
              <w:bottom w:val="single" w:color="000000" w:sz="4" w:space="0"/>
              <w:right w:val="single" w:color="000000" w:sz="4" w:space="0"/>
            </w:tcBorders>
            <w:shd w:val="clear" w:color="FFFFFF" w:fill="FFFFFF"/>
            <w:vAlign w:val="center"/>
          </w:tcPr>
          <w:p w14:paraId="47485AD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金额（元）</w:t>
            </w:r>
          </w:p>
        </w:tc>
        <w:tc>
          <w:tcPr>
            <w:tcW w:w="1575" w:type="dxa"/>
            <w:gridSpan w:val="9"/>
            <w:tcBorders>
              <w:top w:val="single" w:color="000000" w:sz="8" w:space="0"/>
              <w:left w:val="single" w:color="000000" w:sz="4" w:space="0"/>
              <w:bottom w:val="single" w:color="000000" w:sz="4" w:space="0"/>
              <w:right w:val="single" w:color="000000" w:sz="4" w:space="0"/>
            </w:tcBorders>
            <w:shd w:val="clear" w:color="FFFFFF" w:fill="FFFFFF"/>
            <w:vAlign w:val="center"/>
          </w:tcPr>
          <w:p w14:paraId="56D66AB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结算金额（元）</w:t>
            </w:r>
          </w:p>
        </w:tc>
        <w:tc>
          <w:tcPr>
            <w:tcW w:w="1530" w:type="dxa"/>
            <w:gridSpan w:val="6"/>
            <w:tcBorders>
              <w:top w:val="single" w:color="000000" w:sz="8" w:space="0"/>
              <w:left w:val="single" w:color="000000" w:sz="4" w:space="0"/>
              <w:bottom w:val="single" w:color="000000" w:sz="4" w:space="0"/>
              <w:right w:val="single" w:color="000000" w:sz="8" w:space="0"/>
            </w:tcBorders>
            <w:shd w:val="clear" w:color="FFFFFF" w:fill="FFFFFF"/>
            <w:vAlign w:val="center"/>
          </w:tcPr>
          <w:p w14:paraId="5474A67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备注</w:t>
            </w:r>
          </w:p>
        </w:tc>
      </w:tr>
      <w:tr w14:paraId="7DF52FA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438" w:type="dxa"/>
            <w:gridSpan w:val="5"/>
            <w:tcBorders>
              <w:top w:val="single" w:color="000000" w:sz="4" w:space="0"/>
              <w:left w:val="single" w:color="000000" w:sz="8" w:space="0"/>
              <w:bottom w:val="single" w:color="000000" w:sz="4" w:space="0"/>
              <w:right w:val="single" w:color="000000" w:sz="4" w:space="0"/>
            </w:tcBorders>
            <w:shd w:val="clear" w:color="FFFFFF" w:fill="FFFFFF"/>
            <w:vAlign w:val="center"/>
          </w:tcPr>
          <w:p w14:paraId="5E048B8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3960" w:type="dxa"/>
            <w:gridSpan w:val="12"/>
            <w:tcBorders>
              <w:top w:val="single" w:color="000000" w:sz="4" w:space="0"/>
              <w:left w:val="single" w:color="000000" w:sz="4" w:space="0"/>
              <w:bottom w:val="single" w:color="000000" w:sz="4" w:space="0"/>
              <w:right w:val="single" w:color="000000" w:sz="4" w:space="0"/>
            </w:tcBorders>
            <w:shd w:val="clear" w:color="FFFFFF" w:fill="FFFFFF"/>
            <w:vAlign w:val="center"/>
          </w:tcPr>
          <w:p w14:paraId="7C01691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暂列金额</w:t>
            </w:r>
          </w:p>
        </w:tc>
        <w:tc>
          <w:tcPr>
            <w:tcW w:w="1607" w:type="dxa"/>
            <w:gridSpan w:val="10"/>
            <w:tcBorders>
              <w:top w:val="single" w:color="000000" w:sz="4" w:space="0"/>
              <w:left w:val="single" w:color="000000" w:sz="4" w:space="0"/>
              <w:bottom w:val="single" w:color="000000" w:sz="4" w:space="0"/>
              <w:right w:val="single" w:color="000000" w:sz="4" w:space="0"/>
            </w:tcBorders>
            <w:shd w:val="clear" w:color="FFFFFF" w:fill="FFFFFF"/>
            <w:vAlign w:val="center"/>
          </w:tcPr>
          <w:p w14:paraId="5390DDE6">
            <w:pPr>
              <w:jc w:val="right"/>
              <w:rPr>
                <w:rFonts w:hint="eastAsia" w:ascii="宋体" w:hAnsi="宋体" w:eastAsia="宋体" w:cs="宋体"/>
                <w:i w:val="0"/>
                <w:iCs w:val="0"/>
                <w:color w:val="000000"/>
                <w:sz w:val="20"/>
                <w:szCs w:val="20"/>
                <w:u w:val="none"/>
              </w:rPr>
            </w:pPr>
          </w:p>
        </w:tc>
        <w:tc>
          <w:tcPr>
            <w:tcW w:w="157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765EC3C5">
            <w:pPr>
              <w:jc w:val="right"/>
              <w:rPr>
                <w:rFonts w:hint="eastAsia" w:ascii="宋体" w:hAnsi="宋体" w:eastAsia="宋体" w:cs="宋体"/>
                <w:i w:val="0"/>
                <w:iCs w:val="0"/>
                <w:color w:val="000000"/>
                <w:sz w:val="20"/>
                <w:szCs w:val="20"/>
                <w:u w:val="none"/>
              </w:rPr>
            </w:pPr>
          </w:p>
        </w:tc>
        <w:tc>
          <w:tcPr>
            <w:tcW w:w="1530" w:type="dxa"/>
            <w:gridSpan w:val="6"/>
            <w:tcBorders>
              <w:top w:val="single" w:color="000000" w:sz="4" w:space="0"/>
              <w:left w:val="single" w:color="000000" w:sz="4" w:space="0"/>
              <w:bottom w:val="single" w:color="000000" w:sz="4" w:space="0"/>
              <w:right w:val="single" w:color="000000" w:sz="8" w:space="0"/>
            </w:tcBorders>
            <w:shd w:val="clear" w:color="FFFFFF" w:fill="FFFFFF"/>
            <w:vAlign w:val="center"/>
          </w:tcPr>
          <w:p w14:paraId="1A93887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明细详见表-12-1</w:t>
            </w:r>
          </w:p>
        </w:tc>
      </w:tr>
      <w:tr w14:paraId="51276B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438" w:type="dxa"/>
            <w:gridSpan w:val="5"/>
            <w:tcBorders>
              <w:top w:val="single" w:color="000000" w:sz="4" w:space="0"/>
              <w:left w:val="single" w:color="000000" w:sz="8" w:space="0"/>
              <w:bottom w:val="single" w:color="000000" w:sz="4" w:space="0"/>
              <w:right w:val="single" w:color="000000" w:sz="4" w:space="0"/>
            </w:tcBorders>
            <w:shd w:val="clear" w:color="FFFFFF" w:fill="FFFFFF"/>
            <w:vAlign w:val="center"/>
          </w:tcPr>
          <w:p w14:paraId="2AD5986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3960" w:type="dxa"/>
            <w:gridSpan w:val="12"/>
            <w:tcBorders>
              <w:top w:val="single" w:color="000000" w:sz="4" w:space="0"/>
              <w:left w:val="single" w:color="000000" w:sz="4" w:space="0"/>
              <w:bottom w:val="single" w:color="000000" w:sz="4" w:space="0"/>
              <w:right w:val="single" w:color="000000" w:sz="4" w:space="0"/>
            </w:tcBorders>
            <w:shd w:val="clear" w:color="FFFFFF" w:fill="FFFFFF"/>
            <w:vAlign w:val="center"/>
          </w:tcPr>
          <w:p w14:paraId="01C0D4B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暂估价</w:t>
            </w:r>
          </w:p>
        </w:tc>
        <w:tc>
          <w:tcPr>
            <w:tcW w:w="1607" w:type="dxa"/>
            <w:gridSpan w:val="10"/>
            <w:tcBorders>
              <w:top w:val="single" w:color="000000" w:sz="4" w:space="0"/>
              <w:left w:val="single" w:color="000000" w:sz="4" w:space="0"/>
              <w:bottom w:val="single" w:color="000000" w:sz="4" w:space="0"/>
              <w:right w:val="single" w:color="000000" w:sz="4" w:space="0"/>
            </w:tcBorders>
            <w:shd w:val="clear" w:color="FFFFFF" w:fill="FFFFFF"/>
            <w:vAlign w:val="center"/>
          </w:tcPr>
          <w:p w14:paraId="5A96DEDD">
            <w:pPr>
              <w:jc w:val="right"/>
              <w:rPr>
                <w:rFonts w:hint="eastAsia" w:ascii="宋体" w:hAnsi="宋体" w:eastAsia="宋体" w:cs="宋体"/>
                <w:i w:val="0"/>
                <w:iCs w:val="0"/>
                <w:color w:val="000000"/>
                <w:sz w:val="20"/>
                <w:szCs w:val="20"/>
                <w:u w:val="none"/>
              </w:rPr>
            </w:pPr>
          </w:p>
        </w:tc>
        <w:tc>
          <w:tcPr>
            <w:tcW w:w="157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2363828E">
            <w:pPr>
              <w:jc w:val="right"/>
              <w:rPr>
                <w:rFonts w:hint="eastAsia" w:ascii="宋体" w:hAnsi="宋体" w:eastAsia="宋体" w:cs="宋体"/>
                <w:i w:val="0"/>
                <w:iCs w:val="0"/>
                <w:color w:val="000000"/>
                <w:sz w:val="20"/>
                <w:szCs w:val="20"/>
                <w:u w:val="none"/>
              </w:rPr>
            </w:pPr>
          </w:p>
        </w:tc>
        <w:tc>
          <w:tcPr>
            <w:tcW w:w="1530" w:type="dxa"/>
            <w:gridSpan w:val="6"/>
            <w:tcBorders>
              <w:top w:val="single" w:color="000000" w:sz="4" w:space="0"/>
              <w:left w:val="single" w:color="000000" w:sz="4" w:space="0"/>
              <w:bottom w:val="single" w:color="000000" w:sz="4" w:space="0"/>
              <w:right w:val="single" w:color="000000" w:sz="8" w:space="0"/>
            </w:tcBorders>
            <w:shd w:val="clear" w:color="FFFFFF" w:fill="FFFFFF"/>
            <w:vAlign w:val="center"/>
          </w:tcPr>
          <w:p w14:paraId="00D80678">
            <w:pPr>
              <w:jc w:val="left"/>
              <w:rPr>
                <w:rFonts w:hint="eastAsia" w:ascii="宋体" w:hAnsi="宋体" w:eastAsia="宋体" w:cs="宋体"/>
                <w:i w:val="0"/>
                <w:iCs w:val="0"/>
                <w:color w:val="000000"/>
                <w:sz w:val="20"/>
                <w:szCs w:val="20"/>
                <w:u w:val="none"/>
              </w:rPr>
            </w:pPr>
          </w:p>
        </w:tc>
      </w:tr>
      <w:tr w14:paraId="0D6902E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438" w:type="dxa"/>
            <w:gridSpan w:val="5"/>
            <w:tcBorders>
              <w:top w:val="single" w:color="000000" w:sz="4" w:space="0"/>
              <w:left w:val="single" w:color="000000" w:sz="8" w:space="0"/>
              <w:bottom w:val="single" w:color="000000" w:sz="4" w:space="0"/>
              <w:right w:val="single" w:color="000000" w:sz="4" w:space="0"/>
            </w:tcBorders>
            <w:shd w:val="clear" w:color="FFFFFF" w:fill="FFFFFF"/>
            <w:vAlign w:val="center"/>
          </w:tcPr>
          <w:p w14:paraId="2F68057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2.1</w:t>
            </w:r>
          </w:p>
        </w:tc>
        <w:tc>
          <w:tcPr>
            <w:tcW w:w="3960" w:type="dxa"/>
            <w:gridSpan w:val="12"/>
            <w:tcBorders>
              <w:top w:val="single" w:color="000000" w:sz="4" w:space="0"/>
              <w:left w:val="single" w:color="000000" w:sz="4" w:space="0"/>
              <w:bottom w:val="single" w:color="000000" w:sz="4" w:space="0"/>
              <w:right w:val="single" w:color="000000" w:sz="4" w:space="0"/>
            </w:tcBorders>
            <w:shd w:val="clear" w:color="FFFFFF" w:fill="FFFFFF"/>
            <w:vAlign w:val="center"/>
          </w:tcPr>
          <w:p w14:paraId="58CF7FC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材料暂估价</w:t>
            </w:r>
          </w:p>
        </w:tc>
        <w:tc>
          <w:tcPr>
            <w:tcW w:w="1607" w:type="dxa"/>
            <w:gridSpan w:val="10"/>
            <w:tcBorders>
              <w:top w:val="single" w:color="000000" w:sz="4" w:space="0"/>
              <w:left w:val="single" w:color="000000" w:sz="4" w:space="0"/>
              <w:bottom w:val="single" w:color="000000" w:sz="4" w:space="0"/>
              <w:right w:val="single" w:color="000000" w:sz="4" w:space="0"/>
            </w:tcBorders>
            <w:shd w:val="clear" w:color="FFFFFF" w:fill="FFFFFF"/>
            <w:vAlign w:val="center"/>
          </w:tcPr>
          <w:p w14:paraId="6EBFCA13">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157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020722F9">
            <w:pPr>
              <w:jc w:val="right"/>
              <w:rPr>
                <w:rFonts w:hint="eastAsia" w:ascii="宋体" w:hAnsi="宋体" w:eastAsia="宋体" w:cs="宋体"/>
                <w:i w:val="0"/>
                <w:iCs w:val="0"/>
                <w:color w:val="000000"/>
                <w:sz w:val="20"/>
                <w:szCs w:val="20"/>
                <w:u w:val="none"/>
              </w:rPr>
            </w:pPr>
          </w:p>
        </w:tc>
        <w:tc>
          <w:tcPr>
            <w:tcW w:w="1530" w:type="dxa"/>
            <w:gridSpan w:val="6"/>
            <w:tcBorders>
              <w:top w:val="single" w:color="000000" w:sz="4" w:space="0"/>
              <w:left w:val="single" w:color="000000" w:sz="4" w:space="0"/>
              <w:bottom w:val="single" w:color="000000" w:sz="4" w:space="0"/>
              <w:right w:val="single" w:color="000000" w:sz="8" w:space="0"/>
            </w:tcBorders>
            <w:shd w:val="clear" w:color="FFFFFF" w:fill="FFFFFF"/>
            <w:vAlign w:val="center"/>
          </w:tcPr>
          <w:p w14:paraId="3E5A6F9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明细详见表-12-2</w:t>
            </w:r>
          </w:p>
        </w:tc>
      </w:tr>
      <w:tr w14:paraId="0F20BC7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438" w:type="dxa"/>
            <w:gridSpan w:val="5"/>
            <w:tcBorders>
              <w:top w:val="single" w:color="000000" w:sz="4" w:space="0"/>
              <w:left w:val="single" w:color="000000" w:sz="8" w:space="0"/>
              <w:bottom w:val="single" w:color="000000" w:sz="4" w:space="0"/>
              <w:right w:val="single" w:color="000000" w:sz="4" w:space="0"/>
            </w:tcBorders>
            <w:shd w:val="clear" w:color="FFFFFF" w:fill="FFFFFF"/>
            <w:vAlign w:val="center"/>
          </w:tcPr>
          <w:p w14:paraId="06387EB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2.2</w:t>
            </w:r>
          </w:p>
        </w:tc>
        <w:tc>
          <w:tcPr>
            <w:tcW w:w="3960" w:type="dxa"/>
            <w:gridSpan w:val="12"/>
            <w:tcBorders>
              <w:top w:val="single" w:color="000000" w:sz="4" w:space="0"/>
              <w:left w:val="single" w:color="000000" w:sz="4" w:space="0"/>
              <w:bottom w:val="single" w:color="000000" w:sz="4" w:space="0"/>
              <w:right w:val="single" w:color="000000" w:sz="4" w:space="0"/>
            </w:tcBorders>
            <w:shd w:val="clear" w:color="FFFFFF" w:fill="FFFFFF"/>
            <w:vAlign w:val="center"/>
          </w:tcPr>
          <w:p w14:paraId="0880E18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专业工程暂估价</w:t>
            </w:r>
          </w:p>
        </w:tc>
        <w:tc>
          <w:tcPr>
            <w:tcW w:w="1607" w:type="dxa"/>
            <w:gridSpan w:val="10"/>
            <w:tcBorders>
              <w:top w:val="single" w:color="000000" w:sz="4" w:space="0"/>
              <w:left w:val="single" w:color="000000" w:sz="4" w:space="0"/>
              <w:bottom w:val="single" w:color="000000" w:sz="4" w:space="0"/>
              <w:right w:val="single" w:color="000000" w:sz="4" w:space="0"/>
            </w:tcBorders>
            <w:shd w:val="clear" w:color="FFFFFF" w:fill="FFFFFF"/>
            <w:vAlign w:val="center"/>
          </w:tcPr>
          <w:p w14:paraId="437FC1E9">
            <w:pPr>
              <w:jc w:val="right"/>
              <w:rPr>
                <w:rFonts w:hint="eastAsia" w:ascii="宋体" w:hAnsi="宋体" w:eastAsia="宋体" w:cs="宋体"/>
                <w:i w:val="0"/>
                <w:iCs w:val="0"/>
                <w:color w:val="000000"/>
                <w:sz w:val="20"/>
                <w:szCs w:val="20"/>
                <w:u w:val="none"/>
              </w:rPr>
            </w:pPr>
          </w:p>
        </w:tc>
        <w:tc>
          <w:tcPr>
            <w:tcW w:w="157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390D5C85">
            <w:pPr>
              <w:jc w:val="right"/>
              <w:rPr>
                <w:rFonts w:hint="eastAsia" w:ascii="宋体" w:hAnsi="宋体" w:eastAsia="宋体" w:cs="宋体"/>
                <w:i w:val="0"/>
                <w:iCs w:val="0"/>
                <w:color w:val="000000"/>
                <w:sz w:val="20"/>
                <w:szCs w:val="20"/>
                <w:u w:val="none"/>
              </w:rPr>
            </w:pPr>
          </w:p>
        </w:tc>
        <w:tc>
          <w:tcPr>
            <w:tcW w:w="1530" w:type="dxa"/>
            <w:gridSpan w:val="6"/>
            <w:tcBorders>
              <w:top w:val="single" w:color="000000" w:sz="4" w:space="0"/>
              <w:left w:val="single" w:color="000000" w:sz="4" w:space="0"/>
              <w:bottom w:val="single" w:color="000000" w:sz="4" w:space="0"/>
              <w:right w:val="single" w:color="000000" w:sz="8" w:space="0"/>
            </w:tcBorders>
            <w:shd w:val="clear" w:color="FFFFFF" w:fill="FFFFFF"/>
            <w:vAlign w:val="center"/>
          </w:tcPr>
          <w:p w14:paraId="4B49680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明细详见表-12-3</w:t>
            </w:r>
          </w:p>
        </w:tc>
      </w:tr>
      <w:tr w14:paraId="4A36DF2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438" w:type="dxa"/>
            <w:gridSpan w:val="5"/>
            <w:tcBorders>
              <w:top w:val="single" w:color="000000" w:sz="4" w:space="0"/>
              <w:left w:val="single" w:color="000000" w:sz="8" w:space="0"/>
              <w:bottom w:val="single" w:color="000000" w:sz="4" w:space="0"/>
              <w:right w:val="single" w:color="000000" w:sz="4" w:space="0"/>
            </w:tcBorders>
            <w:shd w:val="clear" w:color="FFFFFF" w:fill="FFFFFF"/>
            <w:vAlign w:val="center"/>
          </w:tcPr>
          <w:p w14:paraId="59AFE9D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3960" w:type="dxa"/>
            <w:gridSpan w:val="12"/>
            <w:tcBorders>
              <w:top w:val="single" w:color="000000" w:sz="4" w:space="0"/>
              <w:left w:val="single" w:color="000000" w:sz="4" w:space="0"/>
              <w:bottom w:val="single" w:color="000000" w:sz="4" w:space="0"/>
              <w:right w:val="single" w:color="000000" w:sz="4" w:space="0"/>
            </w:tcBorders>
            <w:shd w:val="clear" w:color="FFFFFF" w:fill="FFFFFF"/>
            <w:vAlign w:val="center"/>
          </w:tcPr>
          <w:p w14:paraId="57D1798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计日工</w:t>
            </w:r>
          </w:p>
        </w:tc>
        <w:tc>
          <w:tcPr>
            <w:tcW w:w="1607" w:type="dxa"/>
            <w:gridSpan w:val="10"/>
            <w:tcBorders>
              <w:top w:val="single" w:color="000000" w:sz="4" w:space="0"/>
              <w:left w:val="single" w:color="000000" w:sz="4" w:space="0"/>
              <w:bottom w:val="single" w:color="000000" w:sz="4" w:space="0"/>
              <w:right w:val="single" w:color="000000" w:sz="4" w:space="0"/>
            </w:tcBorders>
            <w:shd w:val="clear" w:color="FFFFFF" w:fill="FFFFFF"/>
            <w:vAlign w:val="center"/>
          </w:tcPr>
          <w:p w14:paraId="44575BB9">
            <w:pPr>
              <w:jc w:val="right"/>
              <w:rPr>
                <w:rFonts w:hint="eastAsia" w:ascii="宋体" w:hAnsi="宋体" w:eastAsia="宋体" w:cs="宋体"/>
                <w:i w:val="0"/>
                <w:iCs w:val="0"/>
                <w:color w:val="000000"/>
                <w:sz w:val="20"/>
                <w:szCs w:val="20"/>
                <w:u w:val="none"/>
              </w:rPr>
            </w:pPr>
          </w:p>
        </w:tc>
        <w:tc>
          <w:tcPr>
            <w:tcW w:w="157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2D8BE722">
            <w:pPr>
              <w:jc w:val="right"/>
              <w:rPr>
                <w:rFonts w:hint="eastAsia" w:ascii="宋体" w:hAnsi="宋体" w:eastAsia="宋体" w:cs="宋体"/>
                <w:i w:val="0"/>
                <w:iCs w:val="0"/>
                <w:color w:val="000000"/>
                <w:sz w:val="20"/>
                <w:szCs w:val="20"/>
                <w:u w:val="none"/>
              </w:rPr>
            </w:pPr>
          </w:p>
        </w:tc>
        <w:tc>
          <w:tcPr>
            <w:tcW w:w="1530" w:type="dxa"/>
            <w:gridSpan w:val="6"/>
            <w:tcBorders>
              <w:top w:val="single" w:color="000000" w:sz="4" w:space="0"/>
              <w:left w:val="single" w:color="000000" w:sz="4" w:space="0"/>
              <w:bottom w:val="single" w:color="000000" w:sz="4" w:space="0"/>
              <w:right w:val="single" w:color="000000" w:sz="8" w:space="0"/>
            </w:tcBorders>
            <w:shd w:val="clear" w:color="FFFFFF" w:fill="FFFFFF"/>
            <w:vAlign w:val="center"/>
          </w:tcPr>
          <w:p w14:paraId="2C1DCBF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明细详见表-12-4</w:t>
            </w:r>
          </w:p>
        </w:tc>
      </w:tr>
      <w:tr w14:paraId="7758C0E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438" w:type="dxa"/>
            <w:gridSpan w:val="5"/>
            <w:tcBorders>
              <w:top w:val="single" w:color="000000" w:sz="4" w:space="0"/>
              <w:left w:val="single" w:color="000000" w:sz="8" w:space="0"/>
              <w:bottom w:val="single" w:color="000000" w:sz="4" w:space="0"/>
              <w:right w:val="single" w:color="000000" w:sz="4" w:space="0"/>
            </w:tcBorders>
            <w:shd w:val="clear" w:color="FFFFFF" w:fill="FFFFFF"/>
            <w:vAlign w:val="center"/>
          </w:tcPr>
          <w:p w14:paraId="32C993F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c>
          <w:tcPr>
            <w:tcW w:w="3960" w:type="dxa"/>
            <w:gridSpan w:val="12"/>
            <w:tcBorders>
              <w:top w:val="single" w:color="000000" w:sz="4" w:space="0"/>
              <w:left w:val="single" w:color="000000" w:sz="4" w:space="0"/>
              <w:bottom w:val="single" w:color="000000" w:sz="4" w:space="0"/>
              <w:right w:val="single" w:color="000000" w:sz="4" w:space="0"/>
            </w:tcBorders>
            <w:shd w:val="clear" w:color="FFFFFF" w:fill="FFFFFF"/>
            <w:vAlign w:val="center"/>
          </w:tcPr>
          <w:p w14:paraId="253FB5F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总承包服务费</w:t>
            </w:r>
          </w:p>
        </w:tc>
        <w:tc>
          <w:tcPr>
            <w:tcW w:w="1607" w:type="dxa"/>
            <w:gridSpan w:val="10"/>
            <w:tcBorders>
              <w:top w:val="single" w:color="000000" w:sz="4" w:space="0"/>
              <w:left w:val="single" w:color="000000" w:sz="4" w:space="0"/>
              <w:bottom w:val="single" w:color="000000" w:sz="4" w:space="0"/>
              <w:right w:val="single" w:color="000000" w:sz="4" w:space="0"/>
            </w:tcBorders>
            <w:shd w:val="clear" w:color="FFFFFF" w:fill="FFFFFF"/>
            <w:vAlign w:val="center"/>
          </w:tcPr>
          <w:p w14:paraId="6D7D3D9D">
            <w:pPr>
              <w:jc w:val="right"/>
              <w:rPr>
                <w:rFonts w:hint="eastAsia" w:ascii="宋体" w:hAnsi="宋体" w:eastAsia="宋体" w:cs="宋体"/>
                <w:i w:val="0"/>
                <w:iCs w:val="0"/>
                <w:color w:val="000000"/>
                <w:sz w:val="20"/>
                <w:szCs w:val="20"/>
                <w:u w:val="none"/>
              </w:rPr>
            </w:pPr>
          </w:p>
        </w:tc>
        <w:tc>
          <w:tcPr>
            <w:tcW w:w="157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478F7D62">
            <w:pPr>
              <w:jc w:val="right"/>
              <w:rPr>
                <w:rFonts w:hint="eastAsia" w:ascii="宋体" w:hAnsi="宋体" w:eastAsia="宋体" w:cs="宋体"/>
                <w:i w:val="0"/>
                <w:iCs w:val="0"/>
                <w:color w:val="000000"/>
                <w:sz w:val="20"/>
                <w:szCs w:val="20"/>
                <w:u w:val="none"/>
              </w:rPr>
            </w:pPr>
          </w:p>
        </w:tc>
        <w:tc>
          <w:tcPr>
            <w:tcW w:w="1530" w:type="dxa"/>
            <w:gridSpan w:val="6"/>
            <w:tcBorders>
              <w:top w:val="single" w:color="000000" w:sz="4" w:space="0"/>
              <w:left w:val="single" w:color="000000" w:sz="4" w:space="0"/>
              <w:bottom w:val="single" w:color="000000" w:sz="4" w:space="0"/>
              <w:right w:val="single" w:color="000000" w:sz="8" w:space="0"/>
            </w:tcBorders>
            <w:shd w:val="clear" w:color="FFFFFF" w:fill="FFFFFF"/>
            <w:vAlign w:val="center"/>
          </w:tcPr>
          <w:p w14:paraId="66F89B0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明细详见表-12-5</w:t>
            </w:r>
          </w:p>
        </w:tc>
      </w:tr>
      <w:tr w14:paraId="7298C57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438" w:type="dxa"/>
            <w:gridSpan w:val="5"/>
            <w:tcBorders>
              <w:top w:val="single" w:color="000000" w:sz="4" w:space="0"/>
              <w:left w:val="single" w:color="000000" w:sz="8" w:space="0"/>
              <w:bottom w:val="single" w:color="000000" w:sz="4" w:space="0"/>
              <w:right w:val="single" w:color="000000" w:sz="4" w:space="0"/>
            </w:tcBorders>
            <w:shd w:val="clear" w:color="FFFFFF" w:fill="FFFFFF"/>
            <w:vAlign w:val="center"/>
          </w:tcPr>
          <w:p w14:paraId="0E40360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w:t>
            </w:r>
          </w:p>
        </w:tc>
        <w:tc>
          <w:tcPr>
            <w:tcW w:w="3960" w:type="dxa"/>
            <w:gridSpan w:val="12"/>
            <w:tcBorders>
              <w:top w:val="single" w:color="000000" w:sz="4" w:space="0"/>
              <w:left w:val="single" w:color="000000" w:sz="4" w:space="0"/>
              <w:bottom w:val="single" w:color="000000" w:sz="4" w:space="0"/>
              <w:right w:val="single" w:color="000000" w:sz="4" w:space="0"/>
            </w:tcBorders>
            <w:shd w:val="clear" w:color="FFFFFF" w:fill="FFFFFF"/>
            <w:vAlign w:val="center"/>
          </w:tcPr>
          <w:p w14:paraId="33041E9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提前竣工（赶工）费</w:t>
            </w:r>
          </w:p>
        </w:tc>
        <w:tc>
          <w:tcPr>
            <w:tcW w:w="1607" w:type="dxa"/>
            <w:gridSpan w:val="10"/>
            <w:tcBorders>
              <w:top w:val="single" w:color="000000" w:sz="4" w:space="0"/>
              <w:left w:val="single" w:color="000000" w:sz="4" w:space="0"/>
              <w:bottom w:val="single" w:color="000000" w:sz="4" w:space="0"/>
              <w:right w:val="single" w:color="000000" w:sz="4" w:space="0"/>
            </w:tcBorders>
            <w:shd w:val="clear" w:color="FFFFFF" w:fill="FFFFFF"/>
            <w:vAlign w:val="center"/>
          </w:tcPr>
          <w:p w14:paraId="09D3091B">
            <w:pPr>
              <w:jc w:val="right"/>
              <w:rPr>
                <w:rFonts w:hint="eastAsia" w:ascii="宋体" w:hAnsi="宋体" w:eastAsia="宋体" w:cs="宋体"/>
                <w:i w:val="0"/>
                <w:iCs w:val="0"/>
                <w:color w:val="000000"/>
                <w:sz w:val="20"/>
                <w:szCs w:val="20"/>
                <w:u w:val="none"/>
              </w:rPr>
            </w:pPr>
          </w:p>
        </w:tc>
        <w:tc>
          <w:tcPr>
            <w:tcW w:w="157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20B33D1D">
            <w:pPr>
              <w:jc w:val="right"/>
              <w:rPr>
                <w:rFonts w:hint="eastAsia" w:ascii="宋体" w:hAnsi="宋体" w:eastAsia="宋体" w:cs="宋体"/>
                <w:i w:val="0"/>
                <w:iCs w:val="0"/>
                <w:color w:val="000000"/>
                <w:sz w:val="20"/>
                <w:szCs w:val="20"/>
                <w:u w:val="none"/>
              </w:rPr>
            </w:pPr>
          </w:p>
        </w:tc>
        <w:tc>
          <w:tcPr>
            <w:tcW w:w="1530" w:type="dxa"/>
            <w:gridSpan w:val="6"/>
            <w:tcBorders>
              <w:top w:val="single" w:color="000000" w:sz="4" w:space="0"/>
              <w:left w:val="single" w:color="000000" w:sz="4" w:space="0"/>
              <w:bottom w:val="single" w:color="000000" w:sz="4" w:space="0"/>
              <w:right w:val="single" w:color="000000" w:sz="8" w:space="0"/>
            </w:tcBorders>
            <w:shd w:val="clear" w:color="FFFFFF" w:fill="FFFFFF"/>
            <w:vAlign w:val="center"/>
          </w:tcPr>
          <w:p w14:paraId="4F68722A">
            <w:pPr>
              <w:jc w:val="left"/>
              <w:rPr>
                <w:rFonts w:hint="eastAsia" w:ascii="宋体" w:hAnsi="宋体" w:eastAsia="宋体" w:cs="宋体"/>
                <w:i w:val="0"/>
                <w:iCs w:val="0"/>
                <w:color w:val="000000"/>
                <w:sz w:val="20"/>
                <w:szCs w:val="20"/>
                <w:u w:val="none"/>
              </w:rPr>
            </w:pPr>
          </w:p>
        </w:tc>
      </w:tr>
      <w:tr w14:paraId="0169AA0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438" w:type="dxa"/>
            <w:gridSpan w:val="5"/>
            <w:tcBorders>
              <w:top w:val="single" w:color="000000" w:sz="4" w:space="0"/>
              <w:left w:val="single" w:color="000000" w:sz="8" w:space="0"/>
              <w:bottom w:val="single" w:color="000000" w:sz="4" w:space="0"/>
              <w:right w:val="single" w:color="000000" w:sz="4" w:space="0"/>
            </w:tcBorders>
            <w:shd w:val="clear" w:color="FFFFFF" w:fill="FFFFFF"/>
            <w:vAlign w:val="center"/>
          </w:tcPr>
          <w:p w14:paraId="3017703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3960" w:type="dxa"/>
            <w:gridSpan w:val="12"/>
            <w:tcBorders>
              <w:top w:val="single" w:color="000000" w:sz="4" w:space="0"/>
              <w:left w:val="single" w:color="000000" w:sz="4" w:space="0"/>
              <w:bottom w:val="single" w:color="000000" w:sz="4" w:space="0"/>
              <w:right w:val="single" w:color="000000" w:sz="4" w:space="0"/>
            </w:tcBorders>
            <w:shd w:val="clear" w:color="FFFFFF" w:fill="FFFFFF"/>
            <w:vAlign w:val="center"/>
          </w:tcPr>
          <w:p w14:paraId="5F11D4E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优质优价奖励</w:t>
            </w:r>
          </w:p>
        </w:tc>
        <w:tc>
          <w:tcPr>
            <w:tcW w:w="1607" w:type="dxa"/>
            <w:gridSpan w:val="10"/>
            <w:tcBorders>
              <w:top w:val="single" w:color="000000" w:sz="4" w:space="0"/>
              <w:left w:val="single" w:color="000000" w:sz="4" w:space="0"/>
              <w:bottom w:val="single" w:color="000000" w:sz="4" w:space="0"/>
              <w:right w:val="single" w:color="000000" w:sz="4" w:space="0"/>
            </w:tcBorders>
            <w:shd w:val="clear" w:color="FFFFFF" w:fill="FFFFFF"/>
            <w:vAlign w:val="center"/>
          </w:tcPr>
          <w:p w14:paraId="03570E29">
            <w:pPr>
              <w:jc w:val="right"/>
              <w:rPr>
                <w:rFonts w:hint="eastAsia" w:ascii="宋体" w:hAnsi="宋体" w:eastAsia="宋体" w:cs="宋体"/>
                <w:i w:val="0"/>
                <w:iCs w:val="0"/>
                <w:color w:val="000000"/>
                <w:sz w:val="20"/>
                <w:szCs w:val="20"/>
                <w:u w:val="none"/>
              </w:rPr>
            </w:pPr>
          </w:p>
        </w:tc>
        <w:tc>
          <w:tcPr>
            <w:tcW w:w="157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5E77ADF8">
            <w:pPr>
              <w:jc w:val="right"/>
              <w:rPr>
                <w:rFonts w:hint="eastAsia" w:ascii="宋体" w:hAnsi="宋体" w:eastAsia="宋体" w:cs="宋体"/>
                <w:i w:val="0"/>
                <w:iCs w:val="0"/>
                <w:color w:val="000000"/>
                <w:sz w:val="20"/>
                <w:szCs w:val="20"/>
                <w:u w:val="none"/>
              </w:rPr>
            </w:pPr>
          </w:p>
        </w:tc>
        <w:tc>
          <w:tcPr>
            <w:tcW w:w="1530" w:type="dxa"/>
            <w:gridSpan w:val="6"/>
            <w:tcBorders>
              <w:top w:val="single" w:color="000000" w:sz="4" w:space="0"/>
              <w:left w:val="single" w:color="000000" w:sz="4" w:space="0"/>
              <w:bottom w:val="single" w:color="000000" w:sz="4" w:space="0"/>
              <w:right w:val="single" w:color="000000" w:sz="8" w:space="0"/>
            </w:tcBorders>
            <w:shd w:val="clear" w:color="FFFFFF" w:fill="FFFFFF"/>
            <w:vAlign w:val="center"/>
          </w:tcPr>
          <w:p w14:paraId="4F3F97BD">
            <w:pPr>
              <w:jc w:val="left"/>
              <w:rPr>
                <w:rFonts w:hint="eastAsia" w:ascii="宋体" w:hAnsi="宋体" w:eastAsia="宋体" w:cs="宋体"/>
                <w:i w:val="0"/>
                <w:iCs w:val="0"/>
                <w:color w:val="000000"/>
                <w:sz w:val="20"/>
                <w:szCs w:val="20"/>
                <w:u w:val="none"/>
              </w:rPr>
            </w:pPr>
          </w:p>
        </w:tc>
      </w:tr>
      <w:tr w14:paraId="614A378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438" w:type="dxa"/>
            <w:gridSpan w:val="5"/>
            <w:tcBorders>
              <w:top w:val="single" w:color="000000" w:sz="4" w:space="0"/>
              <w:left w:val="single" w:color="000000" w:sz="8" w:space="0"/>
              <w:bottom w:val="single" w:color="000000" w:sz="4" w:space="0"/>
              <w:right w:val="single" w:color="000000" w:sz="4" w:space="0"/>
            </w:tcBorders>
            <w:shd w:val="clear" w:color="FFFFFF" w:fill="FFFFFF"/>
            <w:vAlign w:val="center"/>
          </w:tcPr>
          <w:p w14:paraId="65B50571">
            <w:pPr>
              <w:jc w:val="center"/>
              <w:rPr>
                <w:rFonts w:hint="eastAsia" w:ascii="宋体" w:hAnsi="宋体" w:eastAsia="宋体" w:cs="宋体"/>
                <w:i w:val="0"/>
                <w:iCs w:val="0"/>
                <w:color w:val="000000"/>
                <w:sz w:val="20"/>
                <w:szCs w:val="20"/>
                <w:u w:val="none"/>
              </w:rPr>
            </w:pPr>
          </w:p>
        </w:tc>
        <w:tc>
          <w:tcPr>
            <w:tcW w:w="3960" w:type="dxa"/>
            <w:gridSpan w:val="12"/>
            <w:tcBorders>
              <w:top w:val="single" w:color="000000" w:sz="4" w:space="0"/>
              <w:left w:val="single" w:color="000000" w:sz="4" w:space="0"/>
              <w:bottom w:val="single" w:color="000000" w:sz="4" w:space="0"/>
              <w:right w:val="single" w:color="000000" w:sz="4" w:space="0"/>
            </w:tcBorders>
            <w:shd w:val="clear" w:color="FFFFFF" w:fill="FFFFFF"/>
            <w:vAlign w:val="center"/>
          </w:tcPr>
          <w:p w14:paraId="6A4449CE">
            <w:pPr>
              <w:jc w:val="left"/>
              <w:rPr>
                <w:rFonts w:hint="eastAsia" w:ascii="宋体" w:hAnsi="宋体" w:eastAsia="宋体" w:cs="宋体"/>
                <w:i w:val="0"/>
                <w:iCs w:val="0"/>
                <w:color w:val="000000"/>
                <w:sz w:val="20"/>
                <w:szCs w:val="20"/>
                <w:u w:val="none"/>
              </w:rPr>
            </w:pPr>
          </w:p>
        </w:tc>
        <w:tc>
          <w:tcPr>
            <w:tcW w:w="1607" w:type="dxa"/>
            <w:gridSpan w:val="10"/>
            <w:tcBorders>
              <w:top w:val="single" w:color="000000" w:sz="4" w:space="0"/>
              <w:left w:val="single" w:color="000000" w:sz="4" w:space="0"/>
              <w:bottom w:val="single" w:color="000000" w:sz="4" w:space="0"/>
              <w:right w:val="single" w:color="000000" w:sz="4" w:space="0"/>
            </w:tcBorders>
            <w:shd w:val="clear" w:color="FFFFFF" w:fill="FFFFFF"/>
            <w:vAlign w:val="center"/>
          </w:tcPr>
          <w:p w14:paraId="55607BB5">
            <w:pPr>
              <w:jc w:val="right"/>
              <w:rPr>
                <w:rFonts w:hint="eastAsia" w:ascii="宋体" w:hAnsi="宋体" w:eastAsia="宋体" w:cs="宋体"/>
                <w:i w:val="0"/>
                <w:iCs w:val="0"/>
                <w:color w:val="000000"/>
                <w:sz w:val="20"/>
                <w:szCs w:val="20"/>
                <w:u w:val="none"/>
              </w:rPr>
            </w:pPr>
          </w:p>
        </w:tc>
        <w:tc>
          <w:tcPr>
            <w:tcW w:w="157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28F01A01">
            <w:pPr>
              <w:jc w:val="right"/>
              <w:rPr>
                <w:rFonts w:hint="eastAsia" w:ascii="宋体" w:hAnsi="宋体" w:eastAsia="宋体" w:cs="宋体"/>
                <w:i w:val="0"/>
                <w:iCs w:val="0"/>
                <w:color w:val="000000"/>
                <w:sz w:val="20"/>
                <w:szCs w:val="20"/>
                <w:u w:val="none"/>
              </w:rPr>
            </w:pPr>
          </w:p>
        </w:tc>
        <w:tc>
          <w:tcPr>
            <w:tcW w:w="1530" w:type="dxa"/>
            <w:gridSpan w:val="6"/>
            <w:tcBorders>
              <w:top w:val="single" w:color="000000" w:sz="4" w:space="0"/>
              <w:left w:val="single" w:color="000000" w:sz="4" w:space="0"/>
              <w:bottom w:val="single" w:color="000000" w:sz="4" w:space="0"/>
              <w:right w:val="single" w:color="000000" w:sz="8" w:space="0"/>
            </w:tcBorders>
            <w:shd w:val="clear" w:color="FFFFFF" w:fill="FFFFFF"/>
            <w:vAlign w:val="center"/>
          </w:tcPr>
          <w:p w14:paraId="0CD8C02A">
            <w:pPr>
              <w:jc w:val="left"/>
              <w:rPr>
                <w:rFonts w:hint="eastAsia" w:ascii="宋体" w:hAnsi="宋体" w:eastAsia="宋体" w:cs="宋体"/>
                <w:i w:val="0"/>
                <w:iCs w:val="0"/>
                <w:color w:val="000000"/>
                <w:sz w:val="20"/>
                <w:szCs w:val="20"/>
                <w:u w:val="none"/>
              </w:rPr>
            </w:pPr>
          </w:p>
        </w:tc>
      </w:tr>
      <w:tr w14:paraId="0175DD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438" w:type="dxa"/>
            <w:gridSpan w:val="5"/>
            <w:tcBorders>
              <w:top w:val="single" w:color="000000" w:sz="4" w:space="0"/>
              <w:left w:val="single" w:color="000000" w:sz="8" w:space="0"/>
              <w:bottom w:val="single" w:color="000000" w:sz="4" w:space="0"/>
              <w:right w:val="single" w:color="000000" w:sz="4" w:space="0"/>
            </w:tcBorders>
            <w:shd w:val="clear" w:color="FFFFFF" w:fill="FFFFFF"/>
            <w:vAlign w:val="center"/>
          </w:tcPr>
          <w:p w14:paraId="425B605B">
            <w:pPr>
              <w:jc w:val="center"/>
              <w:rPr>
                <w:rFonts w:hint="eastAsia" w:ascii="宋体" w:hAnsi="宋体" w:eastAsia="宋体" w:cs="宋体"/>
                <w:i w:val="0"/>
                <w:iCs w:val="0"/>
                <w:color w:val="000000"/>
                <w:sz w:val="20"/>
                <w:szCs w:val="20"/>
                <w:u w:val="none"/>
              </w:rPr>
            </w:pPr>
          </w:p>
        </w:tc>
        <w:tc>
          <w:tcPr>
            <w:tcW w:w="3960" w:type="dxa"/>
            <w:gridSpan w:val="12"/>
            <w:tcBorders>
              <w:top w:val="single" w:color="000000" w:sz="4" w:space="0"/>
              <w:left w:val="single" w:color="000000" w:sz="4" w:space="0"/>
              <w:bottom w:val="single" w:color="000000" w:sz="4" w:space="0"/>
              <w:right w:val="single" w:color="000000" w:sz="4" w:space="0"/>
            </w:tcBorders>
            <w:shd w:val="clear" w:color="FFFFFF" w:fill="FFFFFF"/>
            <w:vAlign w:val="center"/>
          </w:tcPr>
          <w:p w14:paraId="02382A85">
            <w:pPr>
              <w:jc w:val="left"/>
              <w:rPr>
                <w:rFonts w:hint="eastAsia" w:ascii="宋体" w:hAnsi="宋体" w:eastAsia="宋体" w:cs="宋体"/>
                <w:i w:val="0"/>
                <w:iCs w:val="0"/>
                <w:color w:val="000000"/>
                <w:sz w:val="20"/>
                <w:szCs w:val="20"/>
                <w:u w:val="none"/>
              </w:rPr>
            </w:pPr>
          </w:p>
        </w:tc>
        <w:tc>
          <w:tcPr>
            <w:tcW w:w="1607" w:type="dxa"/>
            <w:gridSpan w:val="10"/>
            <w:tcBorders>
              <w:top w:val="single" w:color="000000" w:sz="4" w:space="0"/>
              <w:left w:val="single" w:color="000000" w:sz="4" w:space="0"/>
              <w:bottom w:val="single" w:color="000000" w:sz="4" w:space="0"/>
              <w:right w:val="single" w:color="000000" w:sz="4" w:space="0"/>
            </w:tcBorders>
            <w:shd w:val="clear" w:color="FFFFFF" w:fill="FFFFFF"/>
            <w:vAlign w:val="center"/>
          </w:tcPr>
          <w:p w14:paraId="66A8386A">
            <w:pPr>
              <w:jc w:val="right"/>
              <w:rPr>
                <w:rFonts w:hint="eastAsia" w:ascii="宋体" w:hAnsi="宋体" w:eastAsia="宋体" w:cs="宋体"/>
                <w:i w:val="0"/>
                <w:iCs w:val="0"/>
                <w:color w:val="000000"/>
                <w:sz w:val="20"/>
                <w:szCs w:val="20"/>
                <w:u w:val="none"/>
              </w:rPr>
            </w:pPr>
          </w:p>
        </w:tc>
        <w:tc>
          <w:tcPr>
            <w:tcW w:w="157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448BC435">
            <w:pPr>
              <w:jc w:val="right"/>
              <w:rPr>
                <w:rFonts w:hint="eastAsia" w:ascii="宋体" w:hAnsi="宋体" w:eastAsia="宋体" w:cs="宋体"/>
                <w:i w:val="0"/>
                <w:iCs w:val="0"/>
                <w:color w:val="000000"/>
                <w:sz w:val="20"/>
                <w:szCs w:val="20"/>
                <w:u w:val="none"/>
              </w:rPr>
            </w:pPr>
          </w:p>
        </w:tc>
        <w:tc>
          <w:tcPr>
            <w:tcW w:w="1530" w:type="dxa"/>
            <w:gridSpan w:val="6"/>
            <w:tcBorders>
              <w:top w:val="single" w:color="000000" w:sz="4" w:space="0"/>
              <w:left w:val="single" w:color="000000" w:sz="4" w:space="0"/>
              <w:bottom w:val="single" w:color="000000" w:sz="4" w:space="0"/>
              <w:right w:val="single" w:color="000000" w:sz="8" w:space="0"/>
            </w:tcBorders>
            <w:shd w:val="clear" w:color="FFFFFF" w:fill="FFFFFF"/>
            <w:vAlign w:val="center"/>
          </w:tcPr>
          <w:p w14:paraId="4AA62C37">
            <w:pPr>
              <w:jc w:val="left"/>
              <w:rPr>
                <w:rFonts w:hint="eastAsia" w:ascii="宋体" w:hAnsi="宋体" w:eastAsia="宋体" w:cs="宋体"/>
                <w:i w:val="0"/>
                <w:iCs w:val="0"/>
                <w:color w:val="000000"/>
                <w:sz w:val="20"/>
                <w:szCs w:val="20"/>
                <w:u w:val="none"/>
              </w:rPr>
            </w:pPr>
          </w:p>
        </w:tc>
      </w:tr>
      <w:tr w14:paraId="3771C32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438" w:type="dxa"/>
            <w:gridSpan w:val="5"/>
            <w:tcBorders>
              <w:top w:val="single" w:color="000000" w:sz="4" w:space="0"/>
              <w:left w:val="single" w:color="000000" w:sz="8" w:space="0"/>
              <w:bottom w:val="single" w:color="000000" w:sz="4" w:space="0"/>
              <w:right w:val="single" w:color="000000" w:sz="4" w:space="0"/>
            </w:tcBorders>
            <w:shd w:val="clear" w:color="FFFFFF" w:fill="FFFFFF"/>
            <w:vAlign w:val="center"/>
          </w:tcPr>
          <w:p w14:paraId="492B95CC">
            <w:pPr>
              <w:jc w:val="center"/>
              <w:rPr>
                <w:rFonts w:hint="eastAsia" w:ascii="宋体" w:hAnsi="宋体" w:eastAsia="宋体" w:cs="宋体"/>
                <w:i w:val="0"/>
                <w:iCs w:val="0"/>
                <w:color w:val="000000"/>
                <w:sz w:val="20"/>
                <w:szCs w:val="20"/>
                <w:u w:val="none"/>
              </w:rPr>
            </w:pPr>
          </w:p>
        </w:tc>
        <w:tc>
          <w:tcPr>
            <w:tcW w:w="3960" w:type="dxa"/>
            <w:gridSpan w:val="12"/>
            <w:tcBorders>
              <w:top w:val="single" w:color="000000" w:sz="4" w:space="0"/>
              <w:left w:val="single" w:color="000000" w:sz="4" w:space="0"/>
              <w:bottom w:val="single" w:color="000000" w:sz="4" w:space="0"/>
              <w:right w:val="single" w:color="000000" w:sz="4" w:space="0"/>
            </w:tcBorders>
            <w:shd w:val="clear" w:color="FFFFFF" w:fill="FFFFFF"/>
            <w:vAlign w:val="center"/>
          </w:tcPr>
          <w:p w14:paraId="6DDE0F79">
            <w:pPr>
              <w:jc w:val="left"/>
              <w:rPr>
                <w:rFonts w:hint="eastAsia" w:ascii="宋体" w:hAnsi="宋体" w:eastAsia="宋体" w:cs="宋体"/>
                <w:i w:val="0"/>
                <w:iCs w:val="0"/>
                <w:color w:val="000000"/>
                <w:sz w:val="20"/>
                <w:szCs w:val="20"/>
                <w:u w:val="none"/>
              </w:rPr>
            </w:pPr>
          </w:p>
        </w:tc>
        <w:tc>
          <w:tcPr>
            <w:tcW w:w="1607" w:type="dxa"/>
            <w:gridSpan w:val="10"/>
            <w:tcBorders>
              <w:top w:val="single" w:color="000000" w:sz="4" w:space="0"/>
              <w:left w:val="single" w:color="000000" w:sz="4" w:space="0"/>
              <w:bottom w:val="single" w:color="000000" w:sz="4" w:space="0"/>
              <w:right w:val="single" w:color="000000" w:sz="4" w:space="0"/>
            </w:tcBorders>
            <w:shd w:val="clear" w:color="FFFFFF" w:fill="FFFFFF"/>
            <w:vAlign w:val="center"/>
          </w:tcPr>
          <w:p w14:paraId="4DCEF58B">
            <w:pPr>
              <w:jc w:val="right"/>
              <w:rPr>
                <w:rFonts w:hint="eastAsia" w:ascii="宋体" w:hAnsi="宋体" w:eastAsia="宋体" w:cs="宋体"/>
                <w:i w:val="0"/>
                <w:iCs w:val="0"/>
                <w:color w:val="000000"/>
                <w:sz w:val="20"/>
                <w:szCs w:val="20"/>
                <w:u w:val="none"/>
              </w:rPr>
            </w:pPr>
          </w:p>
        </w:tc>
        <w:tc>
          <w:tcPr>
            <w:tcW w:w="157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000D1A1E">
            <w:pPr>
              <w:jc w:val="right"/>
              <w:rPr>
                <w:rFonts w:hint="eastAsia" w:ascii="宋体" w:hAnsi="宋体" w:eastAsia="宋体" w:cs="宋体"/>
                <w:i w:val="0"/>
                <w:iCs w:val="0"/>
                <w:color w:val="000000"/>
                <w:sz w:val="20"/>
                <w:szCs w:val="20"/>
                <w:u w:val="none"/>
              </w:rPr>
            </w:pPr>
          </w:p>
        </w:tc>
        <w:tc>
          <w:tcPr>
            <w:tcW w:w="1530" w:type="dxa"/>
            <w:gridSpan w:val="6"/>
            <w:tcBorders>
              <w:top w:val="single" w:color="000000" w:sz="4" w:space="0"/>
              <w:left w:val="single" w:color="000000" w:sz="4" w:space="0"/>
              <w:bottom w:val="single" w:color="000000" w:sz="4" w:space="0"/>
              <w:right w:val="single" w:color="000000" w:sz="8" w:space="0"/>
            </w:tcBorders>
            <w:shd w:val="clear" w:color="FFFFFF" w:fill="FFFFFF"/>
            <w:vAlign w:val="center"/>
          </w:tcPr>
          <w:p w14:paraId="0691CEC8">
            <w:pPr>
              <w:jc w:val="left"/>
              <w:rPr>
                <w:rFonts w:hint="eastAsia" w:ascii="宋体" w:hAnsi="宋体" w:eastAsia="宋体" w:cs="宋体"/>
                <w:i w:val="0"/>
                <w:iCs w:val="0"/>
                <w:color w:val="000000"/>
                <w:sz w:val="20"/>
                <w:szCs w:val="20"/>
                <w:u w:val="none"/>
              </w:rPr>
            </w:pPr>
          </w:p>
        </w:tc>
      </w:tr>
      <w:tr w14:paraId="151C26D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438" w:type="dxa"/>
            <w:gridSpan w:val="5"/>
            <w:tcBorders>
              <w:top w:val="single" w:color="000000" w:sz="4" w:space="0"/>
              <w:left w:val="single" w:color="000000" w:sz="8" w:space="0"/>
              <w:bottom w:val="single" w:color="000000" w:sz="4" w:space="0"/>
              <w:right w:val="single" w:color="000000" w:sz="4" w:space="0"/>
            </w:tcBorders>
            <w:shd w:val="clear" w:color="FFFFFF" w:fill="FFFFFF"/>
            <w:vAlign w:val="center"/>
          </w:tcPr>
          <w:p w14:paraId="0C22833C">
            <w:pPr>
              <w:jc w:val="center"/>
              <w:rPr>
                <w:rFonts w:hint="eastAsia" w:ascii="宋体" w:hAnsi="宋体" w:eastAsia="宋体" w:cs="宋体"/>
                <w:i w:val="0"/>
                <w:iCs w:val="0"/>
                <w:color w:val="000000"/>
                <w:sz w:val="20"/>
                <w:szCs w:val="20"/>
                <w:u w:val="none"/>
              </w:rPr>
            </w:pPr>
          </w:p>
        </w:tc>
        <w:tc>
          <w:tcPr>
            <w:tcW w:w="3960" w:type="dxa"/>
            <w:gridSpan w:val="12"/>
            <w:tcBorders>
              <w:top w:val="single" w:color="000000" w:sz="4" w:space="0"/>
              <w:left w:val="single" w:color="000000" w:sz="4" w:space="0"/>
              <w:bottom w:val="single" w:color="000000" w:sz="4" w:space="0"/>
              <w:right w:val="single" w:color="000000" w:sz="4" w:space="0"/>
            </w:tcBorders>
            <w:shd w:val="clear" w:color="FFFFFF" w:fill="FFFFFF"/>
            <w:vAlign w:val="center"/>
          </w:tcPr>
          <w:p w14:paraId="600AA2F1">
            <w:pPr>
              <w:jc w:val="left"/>
              <w:rPr>
                <w:rFonts w:hint="eastAsia" w:ascii="宋体" w:hAnsi="宋体" w:eastAsia="宋体" w:cs="宋体"/>
                <w:i w:val="0"/>
                <w:iCs w:val="0"/>
                <w:color w:val="000000"/>
                <w:sz w:val="20"/>
                <w:szCs w:val="20"/>
                <w:u w:val="none"/>
              </w:rPr>
            </w:pPr>
          </w:p>
        </w:tc>
        <w:tc>
          <w:tcPr>
            <w:tcW w:w="1607" w:type="dxa"/>
            <w:gridSpan w:val="10"/>
            <w:tcBorders>
              <w:top w:val="single" w:color="000000" w:sz="4" w:space="0"/>
              <w:left w:val="single" w:color="000000" w:sz="4" w:space="0"/>
              <w:bottom w:val="single" w:color="000000" w:sz="4" w:space="0"/>
              <w:right w:val="single" w:color="000000" w:sz="4" w:space="0"/>
            </w:tcBorders>
            <w:shd w:val="clear" w:color="FFFFFF" w:fill="FFFFFF"/>
            <w:vAlign w:val="center"/>
          </w:tcPr>
          <w:p w14:paraId="1CEF2B9D">
            <w:pPr>
              <w:jc w:val="right"/>
              <w:rPr>
                <w:rFonts w:hint="eastAsia" w:ascii="宋体" w:hAnsi="宋体" w:eastAsia="宋体" w:cs="宋体"/>
                <w:i w:val="0"/>
                <w:iCs w:val="0"/>
                <w:color w:val="000000"/>
                <w:sz w:val="20"/>
                <w:szCs w:val="20"/>
                <w:u w:val="none"/>
              </w:rPr>
            </w:pPr>
          </w:p>
        </w:tc>
        <w:tc>
          <w:tcPr>
            <w:tcW w:w="157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7476FBDD">
            <w:pPr>
              <w:jc w:val="right"/>
              <w:rPr>
                <w:rFonts w:hint="eastAsia" w:ascii="宋体" w:hAnsi="宋体" w:eastAsia="宋体" w:cs="宋体"/>
                <w:i w:val="0"/>
                <w:iCs w:val="0"/>
                <w:color w:val="000000"/>
                <w:sz w:val="20"/>
                <w:szCs w:val="20"/>
                <w:u w:val="none"/>
              </w:rPr>
            </w:pPr>
          </w:p>
        </w:tc>
        <w:tc>
          <w:tcPr>
            <w:tcW w:w="1530" w:type="dxa"/>
            <w:gridSpan w:val="6"/>
            <w:tcBorders>
              <w:top w:val="single" w:color="000000" w:sz="4" w:space="0"/>
              <w:left w:val="single" w:color="000000" w:sz="4" w:space="0"/>
              <w:bottom w:val="single" w:color="000000" w:sz="4" w:space="0"/>
              <w:right w:val="single" w:color="000000" w:sz="8" w:space="0"/>
            </w:tcBorders>
            <w:shd w:val="clear" w:color="FFFFFF" w:fill="FFFFFF"/>
            <w:vAlign w:val="center"/>
          </w:tcPr>
          <w:p w14:paraId="7AC02A64">
            <w:pPr>
              <w:jc w:val="left"/>
              <w:rPr>
                <w:rFonts w:hint="eastAsia" w:ascii="宋体" w:hAnsi="宋体" w:eastAsia="宋体" w:cs="宋体"/>
                <w:i w:val="0"/>
                <w:iCs w:val="0"/>
                <w:color w:val="000000"/>
                <w:sz w:val="20"/>
                <w:szCs w:val="20"/>
                <w:u w:val="none"/>
              </w:rPr>
            </w:pPr>
          </w:p>
        </w:tc>
      </w:tr>
      <w:tr w14:paraId="30D81EF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438" w:type="dxa"/>
            <w:gridSpan w:val="5"/>
            <w:tcBorders>
              <w:top w:val="single" w:color="000000" w:sz="4" w:space="0"/>
              <w:left w:val="single" w:color="000000" w:sz="8" w:space="0"/>
              <w:bottom w:val="single" w:color="000000" w:sz="4" w:space="0"/>
              <w:right w:val="single" w:color="000000" w:sz="4" w:space="0"/>
            </w:tcBorders>
            <w:shd w:val="clear" w:color="FFFFFF" w:fill="FFFFFF"/>
            <w:vAlign w:val="center"/>
          </w:tcPr>
          <w:p w14:paraId="072A48D6">
            <w:pPr>
              <w:jc w:val="center"/>
              <w:rPr>
                <w:rFonts w:hint="eastAsia" w:ascii="宋体" w:hAnsi="宋体" w:eastAsia="宋体" w:cs="宋体"/>
                <w:i w:val="0"/>
                <w:iCs w:val="0"/>
                <w:color w:val="000000"/>
                <w:sz w:val="20"/>
                <w:szCs w:val="20"/>
                <w:u w:val="none"/>
              </w:rPr>
            </w:pPr>
          </w:p>
        </w:tc>
        <w:tc>
          <w:tcPr>
            <w:tcW w:w="3960" w:type="dxa"/>
            <w:gridSpan w:val="12"/>
            <w:tcBorders>
              <w:top w:val="single" w:color="000000" w:sz="4" w:space="0"/>
              <w:left w:val="single" w:color="000000" w:sz="4" w:space="0"/>
              <w:bottom w:val="single" w:color="000000" w:sz="4" w:space="0"/>
              <w:right w:val="single" w:color="000000" w:sz="4" w:space="0"/>
            </w:tcBorders>
            <w:shd w:val="clear" w:color="FFFFFF" w:fill="FFFFFF"/>
            <w:vAlign w:val="center"/>
          </w:tcPr>
          <w:p w14:paraId="081F7C0C">
            <w:pPr>
              <w:jc w:val="left"/>
              <w:rPr>
                <w:rFonts w:hint="eastAsia" w:ascii="宋体" w:hAnsi="宋体" w:eastAsia="宋体" w:cs="宋体"/>
                <w:i w:val="0"/>
                <w:iCs w:val="0"/>
                <w:color w:val="000000"/>
                <w:sz w:val="20"/>
                <w:szCs w:val="20"/>
                <w:u w:val="none"/>
              </w:rPr>
            </w:pPr>
          </w:p>
        </w:tc>
        <w:tc>
          <w:tcPr>
            <w:tcW w:w="1607" w:type="dxa"/>
            <w:gridSpan w:val="10"/>
            <w:tcBorders>
              <w:top w:val="single" w:color="000000" w:sz="4" w:space="0"/>
              <w:left w:val="single" w:color="000000" w:sz="4" w:space="0"/>
              <w:bottom w:val="single" w:color="000000" w:sz="4" w:space="0"/>
              <w:right w:val="single" w:color="000000" w:sz="4" w:space="0"/>
            </w:tcBorders>
            <w:shd w:val="clear" w:color="FFFFFF" w:fill="FFFFFF"/>
            <w:vAlign w:val="center"/>
          </w:tcPr>
          <w:p w14:paraId="41DE36DB">
            <w:pPr>
              <w:jc w:val="right"/>
              <w:rPr>
                <w:rFonts w:hint="eastAsia" w:ascii="宋体" w:hAnsi="宋体" w:eastAsia="宋体" w:cs="宋体"/>
                <w:i w:val="0"/>
                <w:iCs w:val="0"/>
                <w:color w:val="000000"/>
                <w:sz w:val="20"/>
                <w:szCs w:val="20"/>
                <w:u w:val="none"/>
              </w:rPr>
            </w:pPr>
          </w:p>
        </w:tc>
        <w:tc>
          <w:tcPr>
            <w:tcW w:w="157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47D4514F">
            <w:pPr>
              <w:jc w:val="right"/>
              <w:rPr>
                <w:rFonts w:hint="eastAsia" w:ascii="宋体" w:hAnsi="宋体" w:eastAsia="宋体" w:cs="宋体"/>
                <w:i w:val="0"/>
                <w:iCs w:val="0"/>
                <w:color w:val="000000"/>
                <w:sz w:val="20"/>
                <w:szCs w:val="20"/>
                <w:u w:val="none"/>
              </w:rPr>
            </w:pPr>
          </w:p>
        </w:tc>
        <w:tc>
          <w:tcPr>
            <w:tcW w:w="1530" w:type="dxa"/>
            <w:gridSpan w:val="6"/>
            <w:tcBorders>
              <w:top w:val="single" w:color="000000" w:sz="4" w:space="0"/>
              <w:left w:val="single" w:color="000000" w:sz="4" w:space="0"/>
              <w:bottom w:val="single" w:color="000000" w:sz="4" w:space="0"/>
              <w:right w:val="single" w:color="000000" w:sz="8" w:space="0"/>
            </w:tcBorders>
            <w:shd w:val="clear" w:color="FFFFFF" w:fill="FFFFFF"/>
            <w:vAlign w:val="center"/>
          </w:tcPr>
          <w:p w14:paraId="290B90F6">
            <w:pPr>
              <w:jc w:val="left"/>
              <w:rPr>
                <w:rFonts w:hint="eastAsia" w:ascii="宋体" w:hAnsi="宋体" w:eastAsia="宋体" w:cs="宋体"/>
                <w:i w:val="0"/>
                <w:iCs w:val="0"/>
                <w:color w:val="000000"/>
                <w:sz w:val="20"/>
                <w:szCs w:val="20"/>
                <w:u w:val="none"/>
              </w:rPr>
            </w:pPr>
          </w:p>
        </w:tc>
      </w:tr>
      <w:tr w14:paraId="3452305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438" w:type="dxa"/>
            <w:gridSpan w:val="5"/>
            <w:tcBorders>
              <w:top w:val="single" w:color="000000" w:sz="4" w:space="0"/>
              <w:left w:val="single" w:color="000000" w:sz="8" w:space="0"/>
              <w:bottom w:val="single" w:color="000000" w:sz="4" w:space="0"/>
              <w:right w:val="single" w:color="000000" w:sz="4" w:space="0"/>
            </w:tcBorders>
            <w:shd w:val="clear" w:color="FFFFFF" w:fill="FFFFFF"/>
            <w:vAlign w:val="center"/>
          </w:tcPr>
          <w:p w14:paraId="55E81D56">
            <w:pPr>
              <w:jc w:val="center"/>
              <w:rPr>
                <w:rFonts w:hint="eastAsia" w:ascii="宋体" w:hAnsi="宋体" w:eastAsia="宋体" w:cs="宋体"/>
                <w:i w:val="0"/>
                <w:iCs w:val="0"/>
                <w:color w:val="000000"/>
                <w:sz w:val="20"/>
                <w:szCs w:val="20"/>
                <w:u w:val="none"/>
              </w:rPr>
            </w:pPr>
          </w:p>
        </w:tc>
        <w:tc>
          <w:tcPr>
            <w:tcW w:w="3960" w:type="dxa"/>
            <w:gridSpan w:val="12"/>
            <w:tcBorders>
              <w:top w:val="single" w:color="000000" w:sz="4" w:space="0"/>
              <w:left w:val="single" w:color="000000" w:sz="4" w:space="0"/>
              <w:bottom w:val="single" w:color="000000" w:sz="4" w:space="0"/>
              <w:right w:val="single" w:color="000000" w:sz="4" w:space="0"/>
            </w:tcBorders>
            <w:shd w:val="clear" w:color="FFFFFF" w:fill="FFFFFF"/>
            <w:vAlign w:val="center"/>
          </w:tcPr>
          <w:p w14:paraId="5B93E4EE">
            <w:pPr>
              <w:jc w:val="left"/>
              <w:rPr>
                <w:rFonts w:hint="eastAsia" w:ascii="宋体" w:hAnsi="宋体" w:eastAsia="宋体" w:cs="宋体"/>
                <w:i w:val="0"/>
                <w:iCs w:val="0"/>
                <w:color w:val="000000"/>
                <w:sz w:val="20"/>
                <w:szCs w:val="20"/>
                <w:u w:val="none"/>
              </w:rPr>
            </w:pPr>
          </w:p>
        </w:tc>
        <w:tc>
          <w:tcPr>
            <w:tcW w:w="1607" w:type="dxa"/>
            <w:gridSpan w:val="10"/>
            <w:tcBorders>
              <w:top w:val="single" w:color="000000" w:sz="4" w:space="0"/>
              <w:left w:val="single" w:color="000000" w:sz="4" w:space="0"/>
              <w:bottom w:val="single" w:color="000000" w:sz="4" w:space="0"/>
              <w:right w:val="single" w:color="000000" w:sz="4" w:space="0"/>
            </w:tcBorders>
            <w:shd w:val="clear" w:color="FFFFFF" w:fill="FFFFFF"/>
            <w:vAlign w:val="center"/>
          </w:tcPr>
          <w:p w14:paraId="69F54DC1">
            <w:pPr>
              <w:jc w:val="right"/>
              <w:rPr>
                <w:rFonts w:hint="eastAsia" w:ascii="宋体" w:hAnsi="宋体" w:eastAsia="宋体" w:cs="宋体"/>
                <w:i w:val="0"/>
                <w:iCs w:val="0"/>
                <w:color w:val="000000"/>
                <w:sz w:val="20"/>
                <w:szCs w:val="20"/>
                <w:u w:val="none"/>
              </w:rPr>
            </w:pPr>
          </w:p>
        </w:tc>
        <w:tc>
          <w:tcPr>
            <w:tcW w:w="157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5F2E3D5B">
            <w:pPr>
              <w:jc w:val="right"/>
              <w:rPr>
                <w:rFonts w:hint="eastAsia" w:ascii="宋体" w:hAnsi="宋体" w:eastAsia="宋体" w:cs="宋体"/>
                <w:i w:val="0"/>
                <w:iCs w:val="0"/>
                <w:color w:val="000000"/>
                <w:sz w:val="20"/>
                <w:szCs w:val="20"/>
                <w:u w:val="none"/>
              </w:rPr>
            </w:pPr>
          </w:p>
        </w:tc>
        <w:tc>
          <w:tcPr>
            <w:tcW w:w="1530" w:type="dxa"/>
            <w:gridSpan w:val="6"/>
            <w:tcBorders>
              <w:top w:val="single" w:color="000000" w:sz="4" w:space="0"/>
              <w:left w:val="single" w:color="000000" w:sz="4" w:space="0"/>
              <w:bottom w:val="single" w:color="000000" w:sz="4" w:space="0"/>
              <w:right w:val="single" w:color="000000" w:sz="8" w:space="0"/>
            </w:tcBorders>
            <w:shd w:val="clear" w:color="FFFFFF" w:fill="FFFFFF"/>
            <w:vAlign w:val="center"/>
          </w:tcPr>
          <w:p w14:paraId="7407C8CD">
            <w:pPr>
              <w:jc w:val="left"/>
              <w:rPr>
                <w:rFonts w:hint="eastAsia" w:ascii="宋体" w:hAnsi="宋体" w:eastAsia="宋体" w:cs="宋体"/>
                <w:i w:val="0"/>
                <w:iCs w:val="0"/>
                <w:color w:val="000000"/>
                <w:sz w:val="20"/>
                <w:szCs w:val="20"/>
                <w:u w:val="none"/>
              </w:rPr>
            </w:pPr>
          </w:p>
        </w:tc>
      </w:tr>
      <w:tr w14:paraId="13712C0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438" w:type="dxa"/>
            <w:gridSpan w:val="5"/>
            <w:tcBorders>
              <w:top w:val="single" w:color="000000" w:sz="4" w:space="0"/>
              <w:left w:val="single" w:color="000000" w:sz="8" w:space="0"/>
              <w:bottom w:val="single" w:color="000000" w:sz="4" w:space="0"/>
              <w:right w:val="single" w:color="000000" w:sz="4" w:space="0"/>
            </w:tcBorders>
            <w:shd w:val="clear" w:color="FFFFFF" w:fill="FFFFFF"/>
            <w:vAlign w:val="center"/>
          </w:tcPr>
          <w:p w14:paraId="050F9AD4">
            <w:pPr>
              <w:jc w:val="center"/>
              <w:rPr>
                <w:rFonts w:hint="eastAsia" w:ascii="宋体" w:hAnsi="宋体" w:eastAsia="宋体" w:cs="宋体"/>
                <w:i w:val="0"/>
                <w:iCs w:val="0"/>
                <w:color w:val="000000"/>
                <w:sz w:val="20"/>
                <w:szCs w:val="20"/>
                <w:u w:val="none"/>
              </w:rPr>
            </w:pPr>
          </w:p>
        </w:tc>
        <w:tc>
          <w:tcPr>
            <w:tcW w:w="3960" w:type="dxa"/>
            <w:gridSpan w:val="12"/>
            <w:tcBorders>
              <w:top w:val="single" w:color="000000" w:sz="4" w:space="0"/>
              <w:left w:val="single" w:color="000000" w:sz="4" w:space="0"/>
              <w:bottom w:val="single" w:color="000000" w:sz="4" w:space="0"/>
              <w:right w:val="single" w:color="000000" w:sz="4" w:space="0"/>
            </w:tcBorders>
            <w:shd w:val="clear" w:color="FFFFFF" w:fill="FFFFFF"/>
            <w:vAlign w:val="center"/>
          </w:tcPr>
          <w:p w14:paraId="6E56012B">
            <w:pPr>
              <w:jc w:val="left"/>
              <w:rPr>
                <w:rFonts w:hint="eastAsia" w:ascii="宋体" w:hAnsi="宋体" w:eastAsia="宋体" w:cs="宋体"/>
                <w:i w:val="0"/>
                <w:iCs w:val="0"/>
                <w:color w:val="000000"/>
                <w:sz w:val="20"/>
                <w:szCs w:val="20"/>
                <w:u w:val="none"/>
              </w:rPr>
            </w:pPr>
          </w:p>
        </w:tc>
        <w:tc>
          <w:tcPr>
            <w:tcW w:w="1607" w:type="dxa"/>
            <w:gridSpan w:val="10"/>
            <w:tcBorders>
              <w:top w:val="single" w:color="000000" w:sz="4" w:space="0"/>
              <w:left w:val="single" w:color="000000" w:sz="4" w:space="0"/>
              <w:bottom w:val="single" w:color="000000" w:sz="4" w:space="0"/>
              <w:right w:val="single" w:color="000000" w:sz="4" w:space="0"/>
            </w:tcBorders>
            <w:shd w:val="clear" w:color="FFFFFF" w:fill="FFFFFF"/>
            <w:vAlign w:val="center"/>
          </w:tcPr>
          <w:p w14:paraId="7A3A41E0">
            <w:pPr>
              <w:jc w:val="right"/>
              <w:rPr>
                <w:rFonts w:hint="eastAsia" w:ascii="宋体" w:hAnsi="宋体" w:eastAsia="宋体" w:cs="宋体"/>
                <w:i w:val="0"/>
                <w:iCs w:val="0"/>
                <w:color w:val="000000"/>
                <w:sz w:val="20"/>
                <w:szCs w:val="20"/>
                <w:u w:val="none"/>
              </w:rPr>
            </w:pPr>
          </w:p>
        </w:tc>
        <w:tc>
          <w:tcPr>
            <w:tcW w:w="157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5984B104">
            <w:pPr>
              <w:jc w:val="right"/>
              <w:rPr>
                <w:rFonts w:hint="eastAsia" w:ascii="宋体" w:hAnsi="宋体" w:eastAsia="宋体" w:cs="宋体"/>
                <w:i w:val="0"/>
                <w:iCs w:val="0"/>
                <w:color w:val="000000"/>
                <w:sz w:val="20"/>
                <w:szCs w:val="20"/>
                <w:u w:val="none"/>
              </w:rPr>
            </w:pPr>
          </w:p>
        </w:tc>
        <w:tc>
          <w:tcPr>
            <w:tcW w:w="1530" w:type="dxa"/>
            <w:gridSpan w:val="6"/>
            <w:tcBorders>
              <w:top w:val="single" w:color="000000" w:sz="4" w:space="0"/>
              <w:left w:val="single" w:color="000000" w:sz="4" w:space="0"/>
              <w:bottom w:val="single" w:color="000000" w:sz="4" w:space="0"/>
              <w:right w:val="single" w:color="000000" w:sz="8" w:space="0"/>
            </w:tcBorders>
            <w:shd w:val="clear" w:color="FFFFFF" w:fill="FFFFFF"/>
            <w:vAlign w:val="center"/>
          </w:tcPr>
          <w:p w14:paraId="587A5D90">
            <w:pPr>
              <w:jc w:val="left"/>
              <w:rPr>
                <w:rFonts w:hint="eastAsia" w:ascii="宋体" w:hAnsi="宋体" w:eastAsia="宋体" w:cs="宋体"/>
                <w:i w:val="0"/>
                <w:iCs w:val="0"/>
                <w:color w:val="000000"/>
                <w:sz w:val="20"/>
                <w:szCs w:val="20"/>
                <w:u w:val="none"/>
              </w:rPr>
            </w:pPr>
          </w:p>
        </w:tc>
      </w:tr>
      <w:tr w14:paraId="539527C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438" w:type="dxa"/>
            <w:gridSpan w:val="5"/>
            <w:tcBorders>
              <w:top w:val="single" w:color="000000" w:sz="4" w:space="0"/>
              <w:left w:val="single" w:color="000000" w:sz="8" w:space="0"/>
              <w:bottom w:val="single" w:color="000000" w:sz="4" w:space="0"/>
              <w:right w:val="single" w:color="000000" w:sz="4" w:space="0"/>
            </w:tcBorders>
            <w:shd w:val="clear" w:color="FFFFFF" w:fill="FFFFFF"/>
            <w:vAlign w:val="center"/>
          </w:tcPr>
          <w:p w14:paraId="61AADD62">
            <w:pPr>
              <w:jc w:val="center"/>
              <w:rPr>
                <w:rFonts w:hint="eastAsia" w:ascii="宋体" w:hAnsi="宋体" w:eastAsia="宋体" w:cs="宋体"/>
                <w:i w:val="0"/>
                <w:iCs w:val="0"/>
                <w:color w:val="000000"/>
                <w:sz w:val="20"/>
                <w:szCs w:val="20"/>
                <w:u w:val="none"/>
              </w:rPr>
            </w:pPr>
          </w:p>
        </w:tc>
        <w:tc>
          <w:tcPr>
            <w:tcW w:w="3960" w:type="dxa"/>
            <w:gridSpan w:val="12"/>
            <w:tcBorders>
              <w:top w:val="single" w:color="000000" w:sz="4" w:space="0"/>
              <w:left w:val="single" w:color="000000" w:sz="4" w:space="0"/>
              <w:bottom w:val="single" w:color="000000" w:sz="4" w:space="0"/>
              <w:right w:val="single" w:color="000000" w:sz="4" w:space="0"/>
            </w:tcBorders>
            <w:shd w:val="clear" w:color="FFFFFF" w:fill="FFFFFF"/>
            <w:vAlign w:val="center"/>
          </w:tcPr>
          <w:p w14:paraId="762D658A">
            <w:pPr>
              <w:jc w:val="left"/>
              <w:rPr>
                <w:rFonts w:hint="eastAsia" w:ascii="宋体" w:hAnsi="宋体" w:eastAsia="宋体" w:cs="宋体"/>
                <w:i w:val="0"/>
                <w:iCs w:val="0"/>
                <w:color w:val="000000"/>
                <w:sz w:val="20"/>
                <w:szCs w:val="20"/>
                <w:u w:val="none"/>
              </w:rPr>
            </w:pPr>
          </w:p>
        </w:tc>
        <w:tc>
          <w:tcPr>
            <w:tcW w:w="1607" w:type="dxa"/>
            <w:gridSpan w:val="10"/>
            <w:tcBorders>
              <w:top w:val="single" w:color="000000" w:sz="4" w:space="0"/>
              <w:left w:val="single" w:color="000000" w:sz="4" w:space="0"/>
              <w:bottom w:val="single" w:color="000000" w:sz="4" w:space="0"/>
              <w:right w:val="single" w:color="000000" w:sz="4" w:space="0"/>
            </w:tcBorders>
            <w:shd w:val="clear" w:color="FFFFFF" w:fill="FFFFFF"/>
            <w:vAlign w:val="center"/>
          </w:tcPr>
          <w:p w14:paraId="79DB2AA6">
            <w:pPr>
              <w:jc w:val="right"/>
              <w:rPr>
                <w:rFonts w:hint="eastAsia" w:ascii="宋体" w:hAnsi="宋体" w:eastAsia="宋体" w:cs="宋体"/>
                <w:i w:val="0"/>
                <w:iCs w:val="0"/>
                <w:color w:val="000000"/>
                <w:sz w:val="20"/>
                <w:szCs w:val="20"/>
                <w:u w:val="none"/>
              </w:rPr>
            </w:pPr>
          </w:p>
        </w:tc>
        <w:tc>
          <w:tcPr>
            <w:tcW w:w="157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3E7A6BA9">
            <w:pPr>
              <w:jc w:val="right"/>
              <w:rPr>
                <w:rFonts w:hint="eastAsia" w:ascii="宋体" w:hAnsi="宋体" w:eastAsia="宋体" w:cs="宋体"/>
                <w:i w:val="0"/>
                <w:iCs w:val="0"/>
                <w:color w:val="000000"/>
                <w:sz w:val="20"/>
                <w:szCs w:val="20"/>
                <w:u w:val="none"/>
              </w:rPr>
            </w:pPr>
          </w:p>
        </w:tc>
        <w:tc>
          <w:tcPr>
            <w:tcW w:w="1530" w:type="dxa"/>
            <w:gridSpan w:val="6"/>
            <w:tcBorders>
              <w:top w:val="single" w:color="000000" w:sz="4" w:space="0"/>
              <w:left w:val="single" w:color="000000" w:sz="4" w:space="0"/>
              <w:bottom w:val="single" w:color="000000" w:sz="4" w:space="0"/>
              <w:right w:val="single" w:color="000000" w:sz="8" w:space="0"/>
            </w:tcBorders>
            <w:shd w:val="clear" w:color="FFFFFF" w:fill="FFFFFF"/>
            <w:vAlign w:val="center"/>
          </w:tcPr>
          <w:p w14:paraId="3F82D746">
            <w:pPr>
              <w:jc w:val="left"/>
              <w:rPr>
                <w:rFonts w:hint="eastAsia" w:ascii="宋体" w:hAnsi="宋体" w:eastAsia="宋体" w:cs="宋体"/>
                <w:i w:val="0"/>
                <w:iCs w:val="0"/>
                <w:color w:val="000000"/>
                <w:sz w:val="20"/>
                <w:szCs w:val="20"/>
                <w:u w:val="none"/>
              </w:rPr>
            </w:pPr>
          </w:p>
        </w:tc>
      </w:tr>
      <w:tr w14:paraId="577F235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438" w:type="dxa"/>
            <w:gridSpan w:val="5"/>
            <w:tcBorders>
              <w:top w:val="single" w:color="000000" w:sz="4" w:space="0"/>
              <w:left w:val="single" w:color="000000" w:sz="8" w:space="0"/>
              <w:bottom w:val="single" w:color="000000" w:sz="4" w:space="0"/>
              <w:right w:val="single" w:color="000000" w:sz="4" w:space="0"/>
            </w:tcBorders>
            <w:shd w:val="clear" w:color="FFFFFF" w:fill="FFFFFF"/>
            <w:vAlign w:val="center"/>
          </w:tcPr>
          <w:p w14:paraId="1D20AC5C">
            <w:pPr>
              <w:jc w:val="center"/>
              <w:rPr>
                <w:rFonts w:hint="eastAsia" w:ascii="宋体" w:hAnsi="宋体" w:eastAsia="宋体" w:cs="宋体"/>
                <w:i w:val="0"/>
                <w:iCs w:val="0"/>
                <w:color w:val="000000"/>
                <w:sz w:val="20"/>
                <w:szCs w:val="20"/>
                <w:u w:val="none"/>
              </w:rPr>
            </w:pPr>
          </w:p>
        </w:tc>
        <w:tc>
          <w:tcPr>
            <w:tcW w:w="3960" w:type="dxa"/>
            <w:gridSpan w:val="12"/>
            <w:tcBorders>
              <w:top w:val="single" w:color="000000" w:sz="4" w:space="0"/>
              <w:left w:val="single" w:color="000000" w:sz="4" w:space="0"/>
              <w:bottom w:val="single" w:color="000000" w:sz="4" w:space="0"/>
              <w:right w:val="single" w:color="000000" w:sz="4" w:space="0"/>
            </w:tcBorders>
            <w:shd w:val="clear" w:color="FFFFFF" w:fill="FFFFFF"/>
            <w:vAlign w:val="center"/>
          </w:tcPr>
          <w:p w14:paraId="107360F9">
            <w:pPr>
              <w:jc w:val="left"/>
              <w:rPr>
                <w:rFonts w:hint="eastAsia" w:ascii="宋体" w:hAnsi="宋体" w:eastAsia="宋体" w:cs="宋体"/>
                <w:i w:val="0"/>
                <w:iCs w:val="0"/>
                <w:color w:val="000000"/>
                <w:sz w:val="20"/>
                <w:szCs w:val="20"/>
                <w:u w:val="none"/>
              </w:rPr>
            </w:pPr>
          </w:p>
        </w:tc>
        <w:tc>
          <w:tcPr>
            <w:tcW w:w="1607" w:type="dxa"/>
            <w:gridSpan w:val="10"/>
            <w:tcBorders>
              <w:top w:val="single" w:color="000000" w:sz="4" w:space="0"/>
              <w:left w:val="single" w:color="000000" w:sz="4" w:space="0"/>
              <w:bottom w:val="single" w:color="000000" w:sz="4" w:space="0"/>
              <w:right w:val="single" w:color="000000" w:sz="4" w:space="0"/>
            </w:tcBorders>
            <w:shd w:val="clear" w:color="FFFFFF" w:fill="FFFFFF"/>
            <w:vAlign w:val="center"/>
          </w:tcPr>
          <w:p w14:paraId="6C1EA096">
            <w:pPr>
              <w:jc w:val="right"/>
              <w:rPr>
                <w:rFonts w:hint="eastAsia" w:ascii="宋体" w:hAnsi="宋体" w:eastAsia="宋体" w:cs="宋体"/>
                <w:i w:val="0"/>
                <w:iCs w:val="0"/>
                <w:color w:val="000000"/>
                <w:sz w:val="20"/>
                <w:szCs w:val="20"/>
                <w:u w:val="none"/>
              </w:rPr>
            </w:pPr>
          </w:p>
        </w:tc>
        <w:tc>
          <w:tcPr>
            <w:tcW w:w="157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7E12C6D8">
            <w:pPr>
              <w:jc w:val="right"/>
              <w:rPr>
                <w:rFonts w:hint="eastAsia" w:ascii="宋体" w:hAnsi="宋体" w:eastAsia="宋体" w:cs="宋体"/>
                <w:i w:val="0"/>
                <w:iCs w:val="0"/>
                <w:color w:val="000000"/>
                <w:sz w:val="20"/>
                <w:szCs w:val="20"/>
                <w:u w:val="none"/>
              </w:rPr>
            </w:pPr>
          </w:p>
        </w:tc>
        <w:tc>
          <w:tcPr>
            <w:tcW w:w="1530" w:type="dxa"/>
            <w:gridSpan w:val="6"/>
            <w:tcBorders>
              <w:top w:val="single" w:color="000000" w:sz="4" w:space="0"/>
              <w:left w:val="single" w:color="000000" w:sz="4" w:space="0"/>
              <w:bottom w:val="single" w:color="000000" w:sz="4" w:space="0"/>
              <w:right w:val="single" w:color="000000" w:sz="8" w:space="0"/>
            </w:tcBorders>
            <w:shd w:val="clear" w:color="FFFFFF" w:fill="FFFFFF"/>
            <w:vAlign w:val="center"/>
          </w:tcPr>
          <w:p w14:paraId="162858E4">
            <w:pPr>
              <w:jc w:val="left"/>
              <w:rPr>
                <w:rFonts w:hint="eastAsia" w:ascii="宋体" w:hAnsi="宋体" w:eastAsia="宋体" w:cs="宋体"/>
                <w:i w:val="0"/>
                <w:iCs w:val="0"/>
                <w:color w:val="000000"/>
                <w:sz w:val="20"/>
                <w:szCs w:val="20"/>
                <w:u w:val="none"/>
              </w:rPr>
            </w:pPr>
          </w:p>
        </w:tc>
      </w:tr>
      <w:tr w14:paraId="6E10F11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438" w:type="dxa"/>
            <w:gridSpan w:val="5"/>
            <w:tcBorders>
              <w:top w:val="single" w:color="000000" w:sz="4" w:space="0"/>
              <w:left w:val="single" w:color="000000" w:sz="8" w:space="0"/>
              <w:bottom w:val="single" w:color="000000" w:sz="4" w:space="0"/>
              <w:right w:val="single" w:color="000000" w:sz="4" w:space="0"/>
            </w:tcBorders>
            <w:shd w:val="clear" w:color="FFFFFF" w:fill="FFFFFF"/>
            <w:vAlign w:val="center"/>
          </w:tcPr>
          <w:p w14:paraId="4701B6EB">
            <w:pPr>
              <w:jc w:val="center"/>
              <w:rPr>
                <w:rFonts w:hint="eastAsia" w:ascii="宋体" w:hAnsi="宋体" w:eastAsia="宋体" w:cs="宋体"/>
                <w:i w:val="0"/>
                <w:iCs w:val="0"/>
                <w:color w:val="000000"/>
                <w:sz w:val="20"/>
                <w:szCs w:val="20"/>
                <w:u w:val="none"/>
              </w:rPr>
            </w:pPr>
          </w:p>
        </w:tc>
        <w:tc>
          <w:tcPr>
            <w:tcW w:w="3960" w:type="dxa"/>
            <w:gridSpan w:val="12"/>
            <w:tcBorders>
              <w:top w:val="single" w:color="000000" w:sz="4" w:space="0"/>
              <w:left w:val="single" w:color="000000" w:sz="4" w:space="0"/>
              <w:bottom w:val="single" w:color="000000" w:sz="4" w:space="0"/>
              <w:right w:val="single" w:color="000000" w:sz="4" w:space="0"/>
            </w:tcBorders>
            <w:shd w:val="clear" w:color="FFFFFF" w:fill="FFFFFF"/>
            <w:vAlign w:val="center"/>
          </w:tcPr>
          <w:p w14:paraId="2719D18A">
            <w:pPr>
              <w:jc w:val="left"/>
              <w:rPr>
                <w:rFonts w:hint="eastAsia" w:ascii="宋体" w:hAnsi="宋体" w:eastAsia="宋体" w:cs="宋体"/>
                <w:i w:val="0"/>
                <w:iCs w:val="0"/>
                <w:color w:val="000000"/>
                <w:sz w:val="20"/>
                <w:szCs w:val="20"/>
                <w:u w:val="none"/>
              </w:rPr>
            </w:pPr>
          </w:p>
        </w:tc>
        <w:tc>
          <w:tcPr>
            <w:tcW w:w="1607" w:type="dxa"/>
            <w:gridSpan w:val="10"/>
            <w:tcBorders>
              <w:top w:val="single" w:color="000000" w:sz="4" w:space="0"/>
              <w:left w:val="single" w:color="000000" w:sz="4" w:space="0"/>
              <w:bottom w:val="single" w:color="000000" w:sz="4" w:space="0"/>
              <w:right w:val="single" w:color="000000" w:sz="4" w:space="0"/>
            </w:tcBorders>
            <w:shd w:val="clear" w:color="FFFFFF" w:fill="FFFFFF"/>
            <w:vAlign w:val="center"/>
          </w:tcPr>
          <w:p w14:paraId="05C5A6DF">
            <w:pPr>
              <w:jc w:val="right"/>
              <w:rPr>
                <w:rFonts w:hint="eastAsia" w:ascii="宋体" w:hAnsi="宋体" w:eastAsia="宋体" w:cs="宋体"/>
                <w:i w:val="0"/>
                <w:iCs w:val="0"/>
                <w:color w:val="000000"/>
                <w:sz w:val="20"/>
                <w:szCs w:val="20"/>
                <w:u w:val="none"/>
              </w:rPr>
            </w:pPr>
          </w:p>
        </w:tc>
        <w:tc>
          <w:tcPr>
            <w:tcW w:w="157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720EE861">
            <w:pPr>
              <w:jc w:val="right"/>
              <w:rPr>
                <w:rFonts w:hint="eastAsia" w:ascii="宋体" w:hAnsi="宋体" w:eastAsia="宋体" w:cs="宋体"/>
                <w:i w:val="0"/>
                <w:iCs w:val="0"/>
                <w:color w:val="000000"/>
                <w:sz w:val="20"/>
                <w:szCs w:val="20"/>
                <w:u w:val="none"/>
              </w:rPr>
            </w:pPr>
          </w:p>
        </w:tc>
        <w:tc>
          <w:tcPr>
            <w:tcW w:w="1530" w:type="dxa"/>
            <w:gridSpan w:val="6"/>
            <w:tcBorders>
              <w:top w:val="single" w:color="000000" w:sz="4" w:space="0"/>
              <w:left w:val="single" w:color="000000" w:sz="4" w:space="0"/>
              <w:bottom w:val="single" w:color="000000" w:sz="4" w:space="0"/>
              <w:right w:val="single" w:color="000000" w:sz="8" w:space="0"/>
            </w:tcBorders>
            <w:shd w:val="clear" w:color="FFFFFF" w:fill="FFFFFF"/>
            <w:vAlign w:val="center"/>
          </w:tcPr>
          <w:p w14:paraId="29A0C1A2">
            <w:pPr>
              <w:jc w:val="left"/>
              <w:rPr>
                <w:rFonts w:hint="eastAsia" w:ascii="宋体" w:hAnsi="宋体" w:eastAsia="宋体" w:cs="宋体"/>
                <w:i w:val="0"/>
                <w:iCs w:val="0"/>
                <w:color w:val="000000"/>
                <w:sz w:val="20"/>
                <w:szCs w:val="20"/>
                <w:u w:val="none"/>
              </w:rPr>
            </w:pPr>
          </w:p>
        </w:tc>
      </w:tr>
      <w:tr w14:paraId="18E0DB9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438" w:type="dxa"/>
            <w:gridSpan w:val="5"/>
            <w:tcBorders>
              <w:top w:val="single" w:color="000000" w:sz="4" w:space="0"/>
              <w:left w:val="single" w:color="000000" w:sz="8" w:space="0"/>
              <w:bottom w:val="single" w:color="000000" w:sz="4" w:space="0"/>
              <w:right w:val="single" w:color="000000" w:sz="4" w:space="0"/>
            </w:tcBorders>
            <w:shd w:val="clear" w:color="FFFFFF" w:fill="FFFFFF"/>
            <w:vAlign w:val="center"/>
          </w:tcPr>
          <w:p w14:paraId="6701DB3F">
            <w:pPr>
              <w:jc w:val="center"/>
              <w:rPr>
                <w:rFonts w:hint="eastAsia" w:ascii="宋体" w:hAnsi="宋体" w:eastAsia="宋体" w:cs="宋体"/>
                <w:i w:val="0"/>
                <w:iCs w:val="0"/>
                <w:color w:val="000000"/>
                <w:sz w:val="20"/>
                <w:szCs w:val="20"/>
                <w:u w:val="none"/>
              </w:rPr>
            </w:pPr>
          </w:p>
        </w:tc>
        <w:tc>
          <w:tcPr>
            <w:tcW w:w="3960" w:type="dxa"/>
            <w:gridSpan w:val="12"/>
            <w:tcBorders>
              <w:top w:val="single" w:color="000000" w:sz="4" w:space="0"/>
              <w:left w:val="single" w:color="000000" w:sz="4" w:space="0"/>
              <w:bottom w:val="single" w:color="000000" w:sz="4" w:space="0"/>
              <w:right w:val="single" w:color="000000" w:sz="4" w:space="0"/>
            </w:tcBorders>
            <w:shd w:val="clear" w:color="FFFFFF" w:fill="FFFFFF"/>
            <w:vAlign w:val="center"/>
          </w:tcPr>
          <w:p w14:paraId="135B533B">
            <w:pPr>
              <w:jc w:val="left"/>
              <w:rPr>
                <w:rFonts w:hint="eastAsia" w:ascii="宋体" w:hAnsi="宋体" w:eastAsia="宋体" w:cs="宋体"/>
                <w:i w:val="0"/>
                <w:iCs w:val="0"/>
                <w:color w:val="000000"/>
                <w:sz w:val="20"/>
                <w:szCs w:val="20"/>
                <w:u w:val="none"/>
              </w:rPr>
            </w:pPr>
          </w:p>
        </w:tc>
        <w:tc>
          <w:tcPr>
            <w:tcW w:w="1607" w:type="dxa"/>
            <w:gridSpan w:val="10"/>
            <w:tcBorders>
              <w:top w:val="single" w:color="000000" w:sz="4" w:space="0"/>
              <w:left w:val="single" w:color="000000" w:sz="4" w:space="0"/>
              <w:bottom w:val="single" w:color="000000" w:sz="4" w:space="0"/>
              <w:right w:val="single" w:color="000000" w:sz="4" w:space="0"/>
            </w:tcBorders>
            <w:shd w:val="clear" w:color="FFFFFF" w:fill="FFFFFF"/>
            <w:vAlign w:val="center"/>
          </w:tcPr>
          <w:p w14:paraId="13441310">
            <w:pPr>
              <w:jc w:val="right"/>
              <w:rPr>
                <w:rFonts w:hint="eastAsia" w:ascii="宋体" w:hAnsi="宋体" w:eastAsia="宋体" w:cs="宋体"/>
                <w:i w:val="0"/>
                <w:iCs w:val="0"/>
                <w:color w:val="000000"/>
                <w:sz w:val="20"/>
                <w:szCs w:val="20"/>
                <w:u w:val="none"/>
              </w:rPr>
            </w:pPr>
          </w:p>
        </w:tc>
        <w:tc>
          <w:tcPr>
            <w:tcW w:w="157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5E44A25C">
            <w:pPr>
              <w:jc w:val="right"/>
              <w:rPr>
                <w:rFonts w:hint="eastAsia" w:ascii="宋体" w:hAnsi="宋体" w:eastAsia="宋体" w:cs="宋体"/>
                <w:i w:val="0"/>
                <w:iCs w:val="0"/>
                <w:color w:val="000000"/>
                <w:sz w:val="20"/>
                <w:szCs w:val="20"/>
                <w:u w:val="none"/>
              </w:rPr>
            </w:pPr>
          </w:p>
        </w:tc>
        <w:tc>
          <w:tcPr>
            <w:tcW w:w="1530" w:type="dxa"/>
            <w:gridSpan w:val="6"/>
            <w:tcBorders>
              <w:top w:val="single" w:color="000000" w:sz="4" w:space="0"/>
              <w:left w:val="single" w:color="000000" w:sz="4" w:space="0"/>
              <w:bottom w:val="single" w:color="000000" w:sz="4" w:space="0"/>
              <w:right w:val="single" w:color="000000" w:sz="8" w:space="0"/>
            </w:tcBorders>
            <w:shd w:val="clear" w:color="FFFFFF" w:fill="FFFFFF"/>
            <w:vAlign w:val="center"/>
          </w:tcPr>
          <w:p w14:paraId="07C8C71E">
            <w:pPr>
              <w:jc w:val="left"/>
              <w:rPr>
                <w:rFonts w:hint="eastAsia" w:ascii="宋体" w:hAnsi="宋体" w:eastAsia="宋体" w:cs="宋体"/>
                <w:i w:val="0"/>
                <w:iCs w:val="0"/>
                <w:color w:val="000000"/>
                <w:sz w:val="20"/>
                <w:szCs w:val="20"/>
                <w:u w:val="none"/>
              </w:rPr>
            </w:pPr>
          </w:p>
        </w:tc>
      </w:tr>
      <w:tr w14:paraId="7515A9B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438" w:type="dxa"/>
            <w:gridSpan w:val="5"/>
            <w:tcBorders>
              <w:top w:val="single" w:color="000000" w:sz="4" w:space="0"/>
              <w:left w:val="single" w:color="000000" w:sz="8" w:space="0"/>
              <w:bottom w:val="single" w:color="000000" w:sz="4" w:space="0"/>
              <w:right w:val="single" w:color="000000" w:sz="4" w:space="0"/>
            </w:tcBorders>
            <w:shd w:val="clear" w:color="FFFFFF" w:fill="FFFFFF"/>
            <w:vAlign w:val="center"/>
          </w:tcPr>
          <w:p w14:paraId="12548B5C">
            <w:pPr>
              <w:jc w:val="center"/>
              <w:rPr>
                <w:rFonts w:hint="eastAsia" w:ascii="宋体" w:hAnsi="宋体" w:eastAsia="宋体" w:cs="宋体"/>
                <w:i w:val="0"/>
                <w:iCs w:val="0"/>
                <w:color w:val="000000"/>
                <w:sz w:val="20"/>
                <w:szCs w:val="20"/>
                <w:u w:val="none"/>
              </w:rPr>
            </w:pPr>
          </w:p>
        </w:tc>
        <w:tc>
          <w:tcPr>
            <w:tcW w:w="3960" w:type="dxa"/>
            <w:gridSpan w:val="12"/>
            <w:tcBorders>
              <w:top w:val="single" w:color="000000" w:sz="4" w:space="0"/>
              <w:left w:val="single" w:color="000000" w:sz="4" w:space="0"/>
              <w:bottom w:val="single" w:color="000000" w:sz="4" w:space="0"/>
              <w:right w:val="single" w:color="000000" w:sz="4" w:space="0"/>
            </w:tcBorders>
            <w:shd w:val="clear" w:color="FFFFFF" w:fill="FFFFFF"/>
            <w:vAlign w:val="center"/>
          </w:tcPr>
          <w:p w14:paraId="60006EAD">
            <w:pPr>
              <w:jc w:val="left"/>
              <w:rPr>
                <w:rFonts w:hint="eastAsia" w:ascii="宋体" w:hAnsi="宋体" w:eastAsia="宋体" w:cs="宋体"/>
                <w:i w:val="0"/>
                <w:iCs w:val="0"/>
                <w:color w:val="000000"/>
                <w:sz w:val="20"/>
                <w:szCs w:val="20"/>
                <w:u w:val="none"/>
              </w:rPr>
            </w:pPr>
          </w:p>
        </w:tc>
        <w:tc>
          <w:tcPr>
            <w:tcW w:w="1607" w:type="dxa"/>
            <w:gridSpan w:val="10"/>
            <w:tcBorders>
              <w:top w:val="single" w:color="000000" w:sz="4" w:space="0"/>
              <w:left w:val="single" w:color="000000" w:sz="4" w:space="0"/>
              <w:bottom w:val="single" w:color="000000" w:sz="4" w:space="0"/>
              <w:right w:val="single" w:color="000000" w:sz="4" w:space="0"/>
            </w:tcBorders>
            <w:shd w:val="clear" w:color="FFFFFF" w:fill="FFFFFF"/>
            <w:vAlign w:val="center"/>
          </w:tcPr>
          <w:p w14:paraId="3C92044E">
            <w:pPr>
              <w:jc w:val="right"/>
              <w:rPr>
                <w:rFonts w:hint="eastAsia" w:ascii="宋体" w:hAnsi="宋体" w:eastAsia="宋体" w:cs="宋体"/>
                <w:i w:val="0"/>
                <w:iCs w:val="0"/>
                <w:color w:val="000000"/>
                <w:sz w:val="20"/>
                <w:szCs w:val="20"/>
                <w:u w:val="none"/>
              </w:rPr>
            </w:pPr>
          </w:p>
        </w:tc>
        <w:tc>
          <w:tcPr>
            <w:tcW w:w="157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3DF9AF46">
            <w:pPr>
              <w:jc w:val="right"/>
              <w:rPr>
                <w:rFonts w:hint="eastAsia" w:ascii="宋体" w:hAnsi="宋体" w:eastAsia="宋体" w:cs="宋体"/>
                <w:i w:val="0"/>
                <w:iCs w:val="0"/>
                <w:color w:val="000000"/>
                <w:sz w:val="20"/>
                <w:szCs w:val="20"/>
                <w:u w:val="none"/>
              </w:rPr>
            </w:pPr>
          </w:p>
        </w:tc>
        <w:tc>
          <w:tcPr>
            <w:tcW w:w="1530" w:type="dxa"/>
            <w:gridSpan w:val="6"/>
            <w:tcBorders>
              <w:top w:val="single" w:color="000000" w:sz="4" w:space="0"/>
              <w:left w:val="single" w:color="000000" w:sz="4" w:space="0"/>
              <w:bottom w:val="single" w:color="000000" w:sz="4" w:space="0"/>
              <w:right w:val="single" w:color="000000" w:sz="8" w:space="0"/>
            </w:tcBorders>
            <w:shd w:val="clear" w:color="FFFFFF" w:fill="FFFFFF"/>
            <w:vAlign w:val="center"/>
          </w:tcPr>
          <w:p w14:paraId="18103942">
            <w:pPr>
              <w:jc w:val="left"/>
              <w:rPr>
                <w:rFonts w:hint="eastAsia" w:ascii="宋体" w:hAnsi="宋体" w:eastAsia="宋体" w:cs="宋体"/>
                <w:i w:val="0"/>
                <w:iCs w:val="0"/>
                <w:color w:val="000000"/>
                <w:sz w:val="20"/>
                <w:szCs w:val="20"/>
                <w:u w:val="none"/>
              </w:rPr>
            </w:pPr>
          </w:p>
        </w:tc>
      </w:tr>
      <w:tr w14:paraId="544F264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438" w:type="dxa"/>
            <w:gridSpan w:val="5"/>
            <w:tcBorders>
              <w:top w:val="single" w:color="000000" w:sz="4" w:space="0"/>
              <w:left w:val="single" w:color="000000" w:sz="8" w:space="0"/>
              <w:bottom w:val="single" w:color="000000" w:sz="4" w:space="0"/>
              <w:right w:val="single" w:color="000000" w:sz="4" w:space="0"/>
            </w:tcBorders>
            <w:shd w:val="clear" w:color="FFFFFF" w:fill="FFFFFF"/>
            <w:vAlign w:val="center"/>
          </w:tcPr>
          <w:p w14:paraId="25358E32">
            <w:pPr>
              <w:jc w:val="center"/>
              <w:rPr>
                <w:rFonts w:hint="eastAsia" w:ascii="宋体" w:hAnsi="宋体" w:eastAsia="宋体" w:cs="宋体"/>
                <w:i w:val="0"/>
                <w:iCs w:val="0"/>
                <w:color w:val="000000"/>
                <w:sz w:val="20"/>
                <w:szCs w:val="20"/>
                <w:u w:val="none"/>
              </w:rPr>
            </w:pPr>
          </w:p>
        </w:tc>
        <w:tc>
          <w:tcPr>
            <w:tcW w:w="3960" w:type="dxa"/>
            <w:gridSpan w:val="12"/>
            <w:tcBorders>
              <w:top w:val="single" w:color="000000" w:sz="4" w:space="0"/>
              <w:left w:val="single" w:color="000000" w:sz="4" w:space="0"/>
              <w:bottom w:val="single" w:color="000000" w:sz="4" w:space="0"/>
              <w:right w:val="single" w:color="000000" w:sz="4" w:space="0"/>
            </w:tcBorders>
            <w:shd w:val="clear" w:color="FFFFFF" w:fill="FFFFFF"/>
            <w:vAlign w:val="center"/>
          </w:tcPr>
          <w:p w14:paraId="10DCF3DD">
            <w:pPr>
              <w:jc w:val="left"/>
              <w:rPr>
                <w:rFonts w:hint="eastAsia" w:ascii="宋体" w:hAnsi="宋体" w:eastAsia="宋体" w:cs="宋体"/>
                <w:i w:val="0"/>
                <w:iCs w:val="0"/>
                <w:color w:val="000000"/>
                <w:sz w:val="20"/>
                <w:szCs w:val="20"/>
                <w:u w:val="none"/>
              </w:rPr>
            </w:pPr>
          </w:p>
        </w:tc>
        <w:tc>
          <w:tcPr>
            <w:tcW w:w="1607" w:type="dxa"/>
            <w:gridSpan w:val="10"/>
            <w:tcBorders>
              <w:top w:val="single" w:color="000000" w:sz="4" w:space="0"/>
              <w:left w:val="single" w:color="000000" w:sz="4" w:space="0"/>
              <w:bottom w:val="single" w:color="000000" w:sz="4" w:space="0"/>
              <w:right w:val="single" w:color="000000" w:sz="4" w:space="0"/>
            </w:tcBorders>
            <w:shd w:val="clear" w:color="FFFFFF" w:fill="FFFFFF"/>
            <w:vAlign w:val="center"/>
          </w:tcPr>
          <w:p w14:paraId="3F8CD5F2">
            <w:pPr>
              <w:jc w:val="right"/>
              <w:rPr>
                <w:rFonts w:hint="eastAsia" w:ascii="宋体" w:hAnsi="宋体" w:eastAsia="宋体" w:cs="宋体"/>
                <w:i w:val="0"/>
                <w:iCs w:val="0"/>
                <w:color w:val="000000"/>
                <w:sz w:val="20"/>
                <w:szCs w:val="20"/>
                <w:u w:val="none"/>
              </w:rPr>
            </w:pPr>
          </w:p>
        </w:tc>
        <w:tc>
          <w:tcPr>
            <w:tcW w:w="157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4A619377">
            <w:pPr>
              <w:jc w:val="right"/>
              <w:rPr>
                <w:rFonts w:hint="eastAsia" w:ascii="宋体" w:hAnsi="宋体" w:eastAsia="宋体" w:cs="宋体"/>
                <w:i w:val="0"/>
                <w:iCs w:val="0"/>
                <w:color w:val="000000"/>
                <w:sz w:val="20"/>
                <w:szCs w:val="20"/>
                <w:u w:val="none"/>
              </w:rPr>
            </w:pPr>
          </w:p>
        </w:tc>
        <w:tc>
          <w:tcPr>
            <w:tcW w:w="1530" w:type="dxa"/>
            <w:gridSpan w:val="6"/>
            <w:tcBorders>
              <w:top w:val="single" w:color="000000" w:sz="4" w:space="0"/>
              <w:left w:val="single" w:color="000000" w:sz="4" w:space="0"/>
              <w:bottom w:val="single" w:color="000000" w:sz="4" w:space="0"/>
              <w:right w:val="single" w:color="000000" w:sz="8" w:space="0"/>
            </w:tcBorders>
            <w:shd w:val="clear" w:color="FFFFFF" w:fill="FFFFFF"/>
            <w:vAlign w:val="center"/>
          </w:tcPr>
          <w:p w14:paraId="2B549130">
            <w:pPr>
              <w:jc w:val="left"/>
              <w:rPr>
                <w:rFonts w:hint="eastAsia" w:ascii="宋体" w:hAnsi="宋体" w:eastAsia="宋体" w:cs="宋体"/>
                <w:i w:val="0"/>
                <w:iCs w:val="0"/>
                <w:color w:val="000000"/>
                <w:sz w:val="20"/>
                <w:szCs w:val="20"/>
                <w:u w:val="none"/>
              </w:rPr>
            </w:pPr>
          </w:p>
        </w:tc>
      </w:tr>
      <w:tr w14:paraId="0E75C0E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438" w:type="dxa"/>
            <w:gridSpan w:val="5"/>
            <w:tcBorders>
              <w:top w:val="single" w:color="000000" w:sz="4" w:space="0"/>
              <w:left w:val="single" w:color="000000" w:sz="8" w:space="0"/>
              <w:bottom w:val="single" w:color="000000" w:sz="4" w:space="0"/>
              <w:right w:val="single" w:color="000000" w:sz="4" w:space="0"/>
            </w:tcBorders>
            <w:shd w:val="clear" w:color="FFFFFF" w:fill="FFFFFF"/>
            <w:vAlign w:val="center"/>
          </w:tcPr>
          <w:p w14:paraId="4985AB80">
            <w:pPr>
              <w:jc w:val="center"/>
              <w:rPr>
                <w:rFonts w:hint="eastAsia" w:ascii="宋体" w:hAnsi="宋体" w:eastAsia="宋体" w:cs="宋体"/>
                <w:i w:val="0"/>
                <w:iCs w:val="0"/>
                <w:color w:val="000000"/>
                <w:sz w:val="20"/>
                <w:szCs w:val="20"/>
                <w:u w:val="none"/>
              </w:rPr>
            </w:pPr>
          </w:p>
        </w:tc>
        <w:tc>
          <w:tcPr>
            <w:tcW w:w="3960" w:type="dxa"/>
            <w:gridSpan w:val="12"/>
            <w:tcBorders>
              <w:top w:val="single" w:color="000000" w:sz="4" w:space="0"/>
              <w:left w:val="single" w:color="000000" w:sz="4" w:space="0"/>
              <w:bottom w:val="single" w:color="000000" w:sz="4" w:space="0"/>
              <w:right w:val="single" w:color="000000" w:sz="4" w:space="0"/>
            </w:tcBorders>
            <w:shd w:val="clear" w:color="FFFFFF" w:fill="FFFFFF"/>
            <w:vAlign w:val="center"/>
          </w:tcPr>
          <w:p w14:paraId="178AD60D">
            <w:pPr>
              <w:jc w:val="left"/>
              <w:rPr>
                <w:rFonts w:hint="eastAsia" w:ascii="宋体" w:hAnsi="宋体" w:eastAsia="宋体" w:cs="宋体"/>
                <w:i w:val="0"/>
                <w:iCs w:val="0"/>
                <w:color w:val="000000"/>
                <w:sz w:val="20"/>
                <w:szCs w:val="20"/>
                <w:u w:val="none"/>
              </w:rPr>
            </w:pPr>
          </w:p>
        </w:tc>
        <w:tc>
          <w:tcPr>
            <w:tcW w:w="1607" w:type="dxa"/>
            <w:gridSpan w:val="10"/>
            <w:tcBorders>
              <w:top w:val="single" w:color="000000" w:sz="4" w:space="0"/>
              <w:left w:val="single" w:color="000000" w:sz="4" w:space="0"/>
              <w:bottom w:val="single" w:color="000000" w:sz="4" w:space="0"/>
              <w:right w:val="single" w:color="000000" w:sz="4" w:space="0"/>
            </w:tcBorders>
            <w:shd w:val="clear" w:color="FFFFFF" w:fill="FFFFFF"/>
            <w:vAlign w:val="center"/>
          </w:tcPr>
          <w:p w14:paraId="118A1E92">
            <w:pPr>
              <w:jc w:val="right"/>
              <w:rPr>
                <w:rFonts w:hint="eastAsia" w:ascii="宋体" w:hAnsi="宋体" w:eastAsia="宋体" w:cs="宋体"/>
                <w:i w:val="0"/>
                <w:iCs w:val="0"/>
                <w:color w:val="000000"/>
                <w:sz w:val="20"/>
                <w:szCs w:val="20"/>
                <w:u w:val="none"/>
              </w:rPr>
            </w:pPr>
          </w:p>
        </w:tc>
        <w:tc>
          <w:tcPr>
            <w:tcW w:w="157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2A009037">
            <w:pPr>
              <w:jc w:val="right"/>
              <w:rPr>
                <w:rFonts w:hint="eastAsia" w:ascii="宋体" w:hAnsi="宋体" w:eastAsia="宋体" w:cs="宋体"/>
                <w:i w:val="0"/>
                <w:iCs w:val="0"/>
                <w:color w:val="000000"/>
                <w:sz w:val="20"/>
                <w:szCs w:val="20"/>
                <w:u w:val="none"/>
              </w:rPr>
            </w:pPr>
          </w:p>
        </w:tc>
        <w:tc>
          <w:tcPr>
            <w:tcW w:w="1530" w:type="dxa"/>
            <w:gridSpan w:val="6"/>
            <w:tcBorders>
              <w:top w:val="single" w:color="000000" w:sz="4" w:space="0"/>
              <w:left w:val="single" w:color="000000" w:sz="4" w:space="0"/>
              <w:bottom w:val="single" w:color="000000" w:sz="4" w:space="0"/>
              <w:right w:val="single" w:color="000000" w:sz="8" w:space="0"/>
            </w:tcBorders>
            <w:shd w:val="clear" w:color="FFFFFF" w:fill="FFFFFF"/>
            <w:vAlign w:val="center"/>
          </w:tcPr>
          <w:p w14:paraId="052DB36C">
            <w:pPr>
              <w:jc w:val="left"/>
              <w:rPr>
                <w:rFonts w:hint="eastAsia" w:ascii="宋体" w:hAnsi="宋体" w:eastAsia="宋体" w:cs="宋体"/>
                <w:i w:val="0"/>
                <w:iCs w:val="0"/>
                <w:color w:val="000000"/>
                <w:sz w:val="20"/>
                <w:szCs w:val="20"/>
                <w:u w:val="none"/>
              </w:rPr>
            </w:pPr>
          </w:p>
        </w:tc>
      </w:tr>
      <w:tr w14:paraId="27DEE52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438" w:type="dxa"/>
            <w:gridSpan w:val="5"/>
            <w:tcBorders>
              <w:top w:val="single" w:color="000000" w:sz="4" w:space="0"/>
              <w:left w:val="single" w:color="000000" w:sz="8" w:space="0"/>
              <w:bottom w:val="single" w:color="000000" w:sz="4" w:space="0"/>
              <w:right w:val="single" w:color="000000" w:sz="4" w:space="0"/>
            </w:tcBorders>
            <w:shd w:val="clear" w:color="FFFFFF" w:fill="FFFFFF"/>
            <w:vAlign w:val="center"/>
          </w:tcPr>
          <w:p w14:paraId="38F46767">
            <w:pPr>
              <w:jc w:val="center"/>
              <w:rPr>
                <w:rFonts w:hint="eastAsia" w:ascii="宋体" w:hAnsi="宋体" w:eastAsia="宋体" w:cs="宋体"/>
                <w:i w:val="0"/>
                <w:iCs w:val="0"/>
                <w:color w:val="000000"/>
                <w:sz w:val="20"/>
                <w:szCs w:val="20"/>
                <w:u w:val="none"/>
              </w:rPr>
            </w:pPr>
          </w:p>
        </w:tc>
        <w:tc>
          <w:tcPr>
            <w:tcW w:w="3960" w:type="dxa"/>
            <w:gridSpan w:val="12"/>
            <w:tcBorders>
              <w:top w:val="single" w:color="000000" w:sz="4" w:space="0"/>
              <w:left w:val="single" w:color="000000" w:sz="4" w:space="0"/>
              <w:bottom w:val="single" w:color="000000" w:sz="4" w:space="0"/>
              <w:right w:val="single" w:color="000000" w:sz="4" w:space="0"/>
            </w:tcBorders>
            <w:shd w:val="clear" w:color="FFFFFF" w:fill="FFFFFF"/>
            <w:vAlign w:val="center"/>
          </w:tcPr>
          <w:p w14:paraId="75B5A855">
            <w:pPr>
              <w:jc w:val="left"/>
              <w:rPr>
                <w:rFonts w:hint="eastAsia" w:ascii="宋体" w:hAnsi="宋体" w:eastAsia="宋体" w:cs="宋体"/>
                <w:i w:val="0"/>
                <w:iCs w:val="0"/>
                <w:color w:val="000000"/>
                <w:sz w:val="20"/>
                <w:szCs w:val="20"/>
                <w:u w:val="none"/>
              </w:rPr>
            </w:pPr>
          </w:p>
        </w:tc>
        <w:tc>
          <w:tcPr>
            <w:tcW w:w="1607" w:type="dxa"/>
            <w:gridSpan w:val="10"/>
            <w:tcBorders>
              <w:top w:val="single" w:color="000000" w:sz="4" w:space="0"/>
              <w:left w:val="single" w:color="000000" w:sz="4" w:space="0"/>
              <w:bottom w:val="single" w:color="000000" w:sz="4" w:space="0"/>
              <w:right w:val="single" w:color="000000" w:sz="4" w:space="0"/>
            </w:tcBorders>
            <w:shd w:val="clear" w:color="FFFFFF" w:fill="FFFFFF"/>
            <w:vAlign w:val="center"/>
          </w:tcPr>
          <w:p w14:paraId="615CB02F">
            <w:pPr>
              <w:jc w:val="right"/>
              <w:rPr>
                <w:rFonts w:hint="eastAsia" w:ascii="宋体" w:hAnsi="宋体" w:eastAsia="宋体" w:cs="宋体"/>
                <w:i w:val="0"/>
                <w:iCs w:val="0"/>
                <w:color w:val="000000"/>
                <w:sz w:val="20"/>
                <w:szCs w:val="20"/>
                <w:u w:val="none"/>
              </w:rPr>
            </w:pPr>
          </w:p>
        </w:tc>
        <w:tc>
          <w:tcPr>
            <w:tcW w:w="157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42456642">
            <w:pPr>
              <w:jc w:val="right"/>
              <w:rPr>
                <w:rFonts w:hint="eastAsia" w:ascii="宋体" w:hAnsi="宋体" w:eastAsia="宋体" w:cs="宋体"/>
                <w:i w:val="0"/>
                <w:iCs w:val="0"/>
                <w:color w:val="000000"/>
                <w:sz w:val="20"/>
                <w:szCs w:val="20"/>
                <w:u w:val="none"/>
              </w:rPr>
            </w:pPr>
          </w:p>
        </w:tc>
        <w:tc>
          <w:tcPr>
            <w:tcW w:w="1530" w:type="dxa"/>
            <w:gridSpan w:val="6"/>
            <w:tcBorders>
              <w:top w:val="single" w:color="000000" w:sz="4" w:space="0"/>
              <w:left w:val="single" w:color="000000" w:sz="4" w:space="0"/>
              <w:bottom w:val="single" w:color="000000" w:sz="4" w:space="0"/>
              <w:right w:val="single" w:color="000000" w:sz="8" w:space="0"/>
            </w:tcBorders>
            <w:shd w:val="clear" w:color="FFFFFF" w:fill="FFFFFF"/>
            <w:vAlign w:val="center"/>
          </w:tcPr>
          <w:p w14:paraId="4FA1F8FA">
            <w:pPr>
              <w:jc w:val="left"/>
              <w:rPr>
                <w:rFonts w:hint="eastAsia" w:ascii="宋体" w:hAnsi="宋体" w:eastAsia="宋体" w:cs="宋体"/>
                <w:i w:val="0"/>
                <w:iCs w:val="0"/>
                <w:color w:val="000000"/>
                <w:sz w:val="20"/>
                <w:szCs w:val="20"/>
                <w:u w:val="none"/>
              </w:rPr>
            </w:pPr>
          </w:p>
        </w:tc>
      </w:tr>
      <w:tr w14:paraId="57380EA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438" w:type="dxa"/>
            <w:gridSpan w:val="5"/>
            <w:tcBorders>
              <w:top w:val="single" w:color="000000" w:sz="4" w:space="0"/>
              <w:left w:val="single" w:color="000000" w:sz="8" w:space="0"/>
              <w:bottom w:val="single" w:color="000000" w:sz="4" w:space="0"/>
              <w:right w:val="single" w:color="000000" w:sz="4" w:space="0"/>
            </w:tcBorders>
            <w:shd w:val="clear" w:color="FFFFFF" w:fill="FFFFFF"/>
            <w:vAlign w:val="center"/>
          </w:tcPr>
          <w:p w14:paraId="25166BB3">
            <w:pPr>
              <w:jc w:val="center"/>
              <w:rPr>
                <w:rFonts w:hint="eastAsia" w:ascii="宋体" w:hAnsi="宋体" w:eastAsia="宋体" w:cs="宋体"/>
                <w:i w:val="0"/>
                <w:iCs w:val="0"/>
                <w:color w:val="000000"/>
                <w:sz w:val="20"/>
                <w:szCs w:val="20"/>
                <w:u w:val="none"/>
              </w:rPr>
            </w:pPr>
          </w:p>
        </w:tc>
        <w:tc>
          <w:tcPr>
            <w:tcW w:w="3960" w:type="dxa"/>
            <w:gridSpan w:val="12"/>
            <w:tcBorders>
              <w:top w:val="single" w:color="000000" w:sz="4" w:space="0"/>
              <w:left w:val="single" w:color="000000" w:sz="4" w:space="0"/>
              <w:bottom w:val="single" w:color="000000" w:sz="4" w:space="0"/>
              <w:right w:val="single" w:color="000000" w:sz="4" w:space="0"/>
            </w:tcBorders>
            <w:shd w:val="clear" w:color="FFFFFF" w:fill="FFFFFF"/>
            <w:vAlign w:val="center"/>
          </w:tcPr>
          <w:p w14:paraId="26F0AB11">
            <w:pPr>
              <w:jc w:val="left"/>
              <w:rPr>
                <w:rFonts w:hint="eastAsia" w:ascii="宋体" w:hAnsi="宋体" w:eastAsia="宋体" w:cs="宋体"/>
                <w:i w:val="0"/>
                <w:iCs w:val="0"/>
                <w:color w:val="000000"/>
                <w:sz w:val="20"/>
                <w:szCs w:val="20"/>
                <w:u w:val="none"/>
              </w:rPr>
            </w:pPr>
          </w:p>
        </w:tc>
        <w:tc>
          <w:tcPr>
            <w:tcW w:w="1607" w:type="dxa"/>
            <w:gridSpan w:val="10"/>
            <w:tcBorders>
              <w:top w:val="single" w:color="000000" w:sz="4" w:space="0"/>
              <w:left w:val="single" w:color="000000" w:sz="4" w:space="0"/>
              <w:bottom w:val="single" w:color="000000" w:sz="4" w:space="0"/>
              <w:right w:val="single" w:color="000000" w:sz="4" w:space="0"/>
            </w:tcBorders>
            <w:shd w:val="clear" w:color="FFFFFF" w:fill="FFFFFF"/>
            <w:vAlign w:val="center"/>
          </w:tcPr>
          <w:p w14:paraId="2F1D5F96">
            <w:pPr>
              <w:jc w:val="right"/>
              <w:rPr>
                <w:rFonts w:hint="eastAsia" w:ascii="宋体" w:hAnsi="宋体" w:eastAsia="宋体" w:cs="宋体"/>
                <w:i w:val="0"/>
                <w:iCs w:val="0"/>
                <w:color w:val="000000"/>
                <w:sz w:val="20"/>
                <w:szCs w:val="20"/>
                <w:u w:val="none"/>
              </w:rPr>
            </w:pPr>
          </w:p>
        </w:tc>
        <w:tc>
          <w:tcPr>
            <w:tcW w:w="157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52D771E9">
            <w:pPr>
              <w:jc w:val="right"/>
              <w:rPr>
                <w:rFonts w:hint="eastAsia" w:ascii="宋体" w:hAnsi="宋体" w:eastAsia="宋体" w:cs="宋体"/>
                <w:i w:val="0"/>
                <w:iCs w:val="0"/>
                <w:color w:val="000000"/>
                <w:sz w:val="20"/>
                <w:szCs w:val="20"/>
                <w:u w:val="none"/>
              </w:rPr>
            </w:pPr>
          </w:p>
        </w:tc>
        <w:tc>
          <w:tcPr>
            <w:tcW w:w="1530" w:type="dxa"/>
            <w:gridSpan w:val="6"/>
            <w:tcBorders>
              <w:top w:val="single" w:color="000000" w:sz="4" w:space="0"/>
              <w:left w:val="single" w:color="000000" w:sz="4" w:space="0"/>
              <w:bottom w:val="single" w:color="000000" w:sz="4" w:space="0"/>
              <w:right w:val="single" w:color="000000" w:sz="8" w:space="0"/>
            </w:tcBorders>
            <w:shd w:val="clear" w:color="FFFFFF" w:fill="FFFFFF"/>
            <w:vAlign w:val="center"/>
          </w:tcPr>
          <w:p w14:paraId="75314730">
            <w:pPr>
              <w:jc w:val="left"/>
              <w:rPr>
                <w:rFonts w:hint="eastAsia" w:ascii="宋体" w:hAnsi="宋体" w:eastAsia="宋体" w:cs="宋体"/>
                <w:i w:val="0"/>
                <w:iCs w:val="0"/>
                <w:color w:val="000000"/>
                <w:sz w:val="20"/>
                <w:szCs w:val="20"/>
                <w:u w:val="none"/>
              </w:rPr>
            </w:pPr>
          </w:p>
        </w:tc>
      </w:tr>
      <w:tr w14:paraId="0944577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438" w:type="dxa"/>
            <w:gridSpan w:val="5"/>
            <w:tcBorders>
              <w:top w:val="single" w:color="000000" w:sz="4" w:space="0"/>
              <w:left w:val="single" w:color="000000" w:sz="8" w:space="0"/>
              <w:bottom w:val="single" w:color="000000" w:sz="4" w:space="0"/>
              <w:right w:val="single" w:color="000000" w:sz="4" w:space="0"/>
            </w:tcBorders>
            <w:shd w:val="clear" w:color="FFFFFF" w:fill="FFFFFF"/>
            <w:vAlign w:val="center"/>
          </w:tcPr>
          <w:p w14:paraId="3ED66B60">
            <w:pPr>
              <w:jc w:val="center"/>
              <w:rPr>
                <w:rFonts w:hint="eastAsia" w:ascii="宋体" w:hAnsi="宋体" w:eastAsia="宋体" w:cs="宋体"/>
                <w:i w:val="0"/>
                <w:iCs w:val="0"/>
                <w:color w:val="000000"/>
                <w:sz w:val="20"/>
                <w:szCs w:val="20"/>
                <w:u w:val="none"/>
              </w:rPr>
            </w:pPr>
          </w:p>
        </w:tc>
        <w:tc>
          <w:tcPr>
            <w:tcW w:w="3960" w:type="dxa"/>
            <w:gridSpan w:val="12"/>
            <w:tcBorders>
              <w:top w:val="single" w:color="000000" w:sz="4" w:space="0"/>
              <w:left w:val="single" w:color="000000" w:sz="4" w:space="0"/>
              <w:bottom w:val="single" w:color="000000" w:sz="4" w:space="0"/>
              <w:right w:val="single" w:color="000000" w:sz="4" w:space="0"/>
            </w:tcBorders>
            <w:shd w:val="clear" w:color="FFFFFF" w:fill="FFFFFF"/>
            <w:vAlign w:val="center"/>
          </w:tcPr>
          <w:p w14:paraId="5DC11964">
            <w:pPr>
              <w:jc w:val="left"/>
              <w:rPr>
                <w:rFonts w:hint="eastAsia" w:ascii="宋体" w:hAnsi="宋体" w:eastAsia="宋体" w:cs="宋体"/>
                <w:i w:val="0"/>
                <w:iCs w:val="0"/>
                <w:color w:val="000000"/>
                <w:sz w:val="20"/>
                <w:szCs w:val="20"/>
                <w:u w:val="none"/>
              </w:rPr>
            </w:pPr>
          </w:p>
        </w:tc>
        <w:tc>
          <w:tcPr>
            <w:tcW w:w="1607" w:type="dxa"/>
            <w:gridSpan w:val="10"/>
            <w:tcBorders>
              <w:top w:val="single" w:color="000000" w:sz="4" w:space="0"/>
              <w:left w:val="single" w:color="000000" w:sz="4" w:space="0"/>
              <w:bottom w:val="single" w:color="000000" w:sz="4" w:space="0"/>
              <w:right w:val="single" w:color="000000" w:sz="4" w:space="0"/>
            </w:tcBorders>
            <w:shd w:val="clear" w:color="FFFFFF" w:fill="FFFFFF"/>
            <w:vAlign w:val="center"/>
          </w:tcPr>
          <w:p w14:paraId="27F94EC6">
            <w:pPr>
              <w:jc w:val="right"/>
              <w:rPr>
                <w:rFonts w:hint="eastAsia" w:ascii="宋体" w:hAnsi="宋体" w:eastAsia="宋体" w:cs="宋体"/>
                <w:i w:val="0"/>
                <w:iCs w:val="0"/>
                <w:color w:val="000000"/>
                <w:sz w:val="20"/>
                <w:szCs w:val="20"/>
                <w:u w:val="none"/>
              </w:rPr>
            </w:pPr>
          </w:p>
        </w:tc>
        <w:tc>
          <w:tcPr>
            <w:tcW w:w="157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43D4F411">
            <w:pPr>
              <w:jc w:val="right"/>
              <w:rPr>
                <w:rFonts w:hint="eastAsia" w:ascii="宋体" w:hAnsi="宋体" w:eastAsia="宋体" w:cs="宋体"/>
                <w:i w:val="0"/>
                <w:iCs w:val="0"/>
                <w:color w:val="000000"/>
                <w:sz w:val="20"/>
                <w:szCs w:val="20"/>
                <w:u w:val="none"/>
              </w:rPr>
            </w:pPr>
          </w:p>
        </w:tc>
        <w:tc>
          <w:tcPr>
            <w:tcW w:w="1530" w:type="dxa"/>
            <w:gridSpan w:val="6"/>
            <w:tcBorders>
              <w:top w:val="single" w:color="000000" w:sz="4" w:space="0"/>
              <w:left w:val="single" w:color="000000" w:sz="4" w:space="0"/>
              <w:bottom w:val="single" w:color="000000" w:sz="4" w:space="0"/>
              <w:right w:val="single" w:color="000000" w:sz="8" w:space="0"/>
            </w:tcBorders>
            <w:shd w:val="clear" w:color="FFFFFF" w:fill="FFFFFF"/>
            <w:vAlign w:val="center"/>
          </w:tcPr>
          <w:p w14:paraId="77F5A246">
            <w:pPr>
              <w:jc w:val="left"/>
              <w:rPr>
                <w:rFonts w:hint="eastAsia" w:ascii="宋体" w:hAnsi="宋体" w:eastAsia="宋体" w:cs="宋体"/>
                <w:i w:val="0"/>
                <w:iCs w:val="0"/>
                <w:color w:val="000000"/>
                <w:sz w:val="20"/>
                <w:szCs w:val="20"/>
                <w:u w:val="none"/>
              </w:rPr>
            </w:pPr>
          </w:p>
        </w:tc>
      </w:tr>
      <w:tr w14:paraId="30C4B91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438" w:type="dxa"/>
            <w:gridSpan w:val="5"/>
            <w:tcBorders>
              <w:top w:val="single" w:color="000000" w:sz="4" w:space="0"/>
              <w:left w:val="single" w:color="000000" w:sz="8" w:space="0"/>
              <w:bottom w:val="single" w:color="000000" w:sz="4" w:space="0"/>
              <w:right w:val="single" w:color="000000" w:sz="4" w:space="0"/>
            </w:tcBorders>
            <w:shd w:val="clear" w:color="FFFFFF" w:fill="FFFFFF"/>
            <w:vAlign w:val="center"/>
          </w:tcPr>
          <w:p w14:paraId="068F08AF">
            <w:pPr>
              <w:jc w:val="center"/>
              <w:rPr>
                <w:rFonts w:hint="eastAsia" w:ascii="宋体" w:hAnsi="宋体" w:eastAsia="宋体" w:cs="宋体"/>
                <w:i w:val="0"/>
                <w:iCs w:val="0"/>
                <w:color w:val="000000"/>
                <w:sz w:val="20"/>
                <w:szCs w:val="20"/>
                <w:u w:val="none"/>
              </w:rPr>
            </w:pPr>
          </w:p>
        </w:tc>
        <w:tc>
          <w:tcPr>
            <w:tcW w:w="3960" w:type="dxa"/>
            <w:gridSpan w:val="12"/>
            <w:tcBorders>
              <w:top w:val="single" w:color="000000" w:sz="4" w:space="0"/>
              <w:left w:val="single" w:color="000000" w:sz="4" w:space="0"/>
              <w:bottom w:val="single" w:color="000000" w:sz="4" w:space="0"/>
              <w:right w:val="single" w:color="000000" w:sz="4" w:space="0"/>
            </w:tcBorders>
            <w:shd w:val="clear" w:color="FFFFFF" w:fill="FFFFFF"/>
            <w:vAlign w:val="center"/>
          </w:tcPr>
          <w:p w14:paraId="4CE19DCA">
            <w:pPr>
              <w:jc w:val="left"/>
              <w:rPr>
                <w:rFonts w:hint="eastAsia" w:ascii="宋体" w:hAnsi="宋体" w:eastAsia="宋体" w:cs="宋体"/>
                <w:i w:val="0"/>
                <w:iCs w:val="0"/>
                <w:color w:val="000000"/>
                <w:sz w:val="20"/>
                <w:szCs w:val="20"/>
                <w:u w:val="none"/>
              </w:rPr>
            </w:pPr>
          </w:p>
        </w:tc>
        <w:tc>
          <w:tcPr>
            <w:tcW w:w="1607" w:type="dxa"/>
            <w:gridSpan w:val="10"/>
            <w:tcBorders>
              <w:top w:val="single" w:color="000000" w:sz="4" w:space="0"/>
              <w:left w:val="single" w:color="000000" w:sz="4" w:space="0"/>
              <w:bottom w:val="single" w:color="000000" w:sz="4" w:space="0"/>
              <w:right w:val="single" w:color="000000" w:sz="4" w:space="0"/>
            </w:tcBorders>
            <w:shd w:val="clear" w:color="FFFFFF" w:fill="FFFFFF"/>
            <w:vAlign w:val="center"/>
          </w:tcPr>
          <w:p w14:paraId="02A7B5D9">
            <w:pPr>
              <w:jc w:val="right"/>
              <w:rPr>
                <w:rFonts w:hint="eastAsia" w:ascii="宋体" w:hAnsi="宋体" w:eastAsia="宋体" w:cs="宋体"/>
                <w:i w:val="0"/>
                <w:iCs w:val="0"/>
                <w:color w:val="000000"/>
                <w:sz w:val="20"/>
                <w:szCs w:val="20"/>
                <w:u w:val="none"/>
              </w:rPr>
            </w:pPr>
          </w:p>
        </w:tc>
        <w:tc>
          <w:tcPr>
            <w:tcW w:w="157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27B487C7">
            <w:pPr>
              <w:jc w:val="right"/>
              <w:rPr>
                <w:rFonts w:hint="eastAsia" w:ascii="宋体" w:hAnsi="宋体" w:eastAsia="宋体" w:cs="宋体"/>
                <w:i w:val="0"/>
                <w:iCs w:val="0"/>
                <w:color w:val="000000"/>
                <w:sz w:val="20"/>
                <w:szCs w:val="20"/>
                <w:u w:val="none"/>
              </w:rPr>
            </w:pPr>
          </w:p>
        </w:tc>
        <w:tc>
          <w:tcPr>
            <w:tcW w:w="1530" w:type="dxa"/>
            <w:gridSpan w:val="6"/>
            <w:tcBorders>
              <w:top w:val="single" w:color="000000" w:sz="4" w:space="0"/>
              <w:left w:val="single" w:color="000000" w:sz="4" w:space="0"/>
              <w:bottom w:val="single" w:color="000000" w:sz="4" w:space="0"/>
              <w:right w:val="single" w:color="000000" w:sz="8" w:space="0"/>
            </w:tcBorders>
            <w:shd w:val="clear" w:color="FFFFFF" w:fill="FFFFFF"/>
            <w:vAlign w:val="center"/>
          </w:tcPr>
          <w:p w14:paraId="77BA362D">
            <w:pPr>
              <w:jc w:val="left"/>
              <w:rPr>
                <w:rFonts w:hint="eastAsia" w:ascii="宋体" w:hAnsi="宋体" w:eastAsia="宋体" w:cs="宋体"/>
                <w:i w:val="0"/>
                <w:iCs w:val="0"/>
                <w:color w:val="000000"/>
                <w:sz w:val="20"/>
                <w:szCs w:val="20"/>
                <w:u w:val="none"/>
              </w:rPr>
            </w:pPr>
          </w:p>
        </w:tc>
      </w:tr>
      <w:tr w14:paraId="435898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438" w:type="dxa"/>
            <w:gridSpan w:val="5"/>
            <w:tcBorders>
              <w:top w:val="single" w:color="000000" w:sz="4" w:space="0"/>
              <w:left w:val="single" w:color="000000" w:sz="8" w:space="0"/>
              <w:bottom w:val="single" w:color="000000" w:sz="4" w:space="0"/>
              <w:right w:val="single" w:color="000000" w:sz="4" w:space="0"/>
            </w:tcBorders>
            <w:shd w:val="clear" w:color="FFFFFF" w:fill="FFFFFF"/>
            <w:vAlign w:val="center"/>
          </w:tcPr>
          <w:p w14:paraId="08D5F8B5">
            <w:pPr>
              <w:jc w:val="center"/>
              <w:rPr>
                <w:rFonts w:hint="eastAsia" w:ascii="宋体" w:hAnsi="宋体" w:eastAsia="宋体" w:cs="宋体"/>
                <w:i w:val="0"/>
                <w:iCs w:val="0"/>
                <w:color w:val="000000"/>
                <w:sz w:val="20"/>
                <w:szCs w:val="20"/>
                <w:u w:val="none"/>
              </w:rPr>
            </w:pPr>
          </w:p>
        </w:tc>
        <w:tc>
          <w:tcPr>
            <w:tcW w:w="3960" w:type="dxa"/>
            <w:gridSpan w:val="12"/>
            <w:tcBorders>
              <w:top w:val="single" w:color="000000" w:sz="4" w:space="0"/>
              <w:left w:val="single" w:color="000000" w:sz="4" w:space="0"/>
              <w:bottom w:val="single" w:color="000000" w:sz="4" w:space="0"/>
              <w:right w:val="single" w:color="000000" w:sz="4" w:space="0"/>
            </w:tcBorders>
            <w:shd w:val="clear" w:color="FFFFFF" w:fill="FFFFFF"/>
            <w:vAlign w:val="center"/>
          </w:tcPr>
          <w:p w14:paraId="53D4F762">
            <w:pPr>
              <w:jc w:val="left"/>
              <w:rPr>
                <w:rFonts w:hint="eastAsia" w:ascii="宋体" w:hAnsi="宋体" w:eastAsia="宋体" w:cs="宋体"/>
                <w:i w:val="0"/>
                <w:iCs w:val="0"/>
                <w:color w:val="000000"/>
                <w:sz w:val="20"/>
                <w:szCs w:val="20"/>
                <w:u w:val="none"/>
              </w:rPr>
            </w:pPr>
          </w:p>
        </w:tc>
        <w:tc>
          <w:tcPr>
            <w:tcW w:w="1607" w:type="dxa"/>
            <w:gridSpan w:val="10"/>
            <w:tcBorders>
              <w:top w:val="single" w:color="000000" w:sz="4" w:space="0"/>
              <w:left w:val="single" w:color="000000" w:sz="4" w:space="0"/>
              <w:bottom w:val="single" w:color="000000" w:sz="4" w:space="0"/>
              <w:right w:val="single" w:color="000000" w:sz="4" w:space="0"/>
            </w:tcBorders>
            <w:shd w:val="clear" w:color="FFFFFF" w:fill="FFFFFF"/>
            <w:vAlign w:val="center"/>
          </w:tcPr>
          <w:p w14:paraId="201EACC5">
            <w:pPr>
              <w:jc w:val="right"/>
              <w:rPr>
                <w:rFonts w:hint="eastAsia" w:ascii="宋体" w:hAnsi="宋体" w:eastAsia="宋体" w:cs="宋体"/>
                <w:i w:val="0"/>
                <w:iCs w:val="0"/>
                <w:color w:val="000000"/>
                <w:sz w:val="20"/>
                <w:szCs w:val="20"/>
                <w:u w:val="none"/>
              </w:rPr>
            </w:pPr>
          </w:p>
        </w:tc>
        <w:tc>
          <w:tcPr>
            <w:tcW w:w="157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1F807C75">
            <w:pPr>
              <w:jc w:val="right"/>
              <w:rPr>
                <w:rFonts w:hint="eastAsia" w:ascii="宋体" w:hAnsi="宋体" w:eastAsia="宋体" w:cs="宋体"/>
                <w:i w:val="0"/>
                <w:iCs w:val="0"/>
                <w:color w:val="000000"/>
                <w:sz w:val="20"/>
                <w:szCs w:val="20"/>
                <w:u w:val="none"/>
              </w:rPr>
            </w:pPr>
          </w:p>
        </w:tc>
        <w:tc>
          <w:tcPr>
            <w:tcW w:w="1530" w:type="dxa"/>
            <w:gridSpan w:val="6"/>
            <w:tcBorders>
              <w:top w:val="single" w:color="000000" w:sz="4" w:space="0"/>
              <w:left w:val="single" w:color="000000" w:sz="4" w:space="0"/>
              <w:bottom w:val="single" w:color="000000" w:sz="4" w:space="0"/>
              <w:right w:val="single" w:color="000000" w:sz="8" w:space="0"/>
            </w:tcBorders>
            <w:shd w:val="clear" w:color="FFFFFF" w:fill="FFFFFF"/>
            <w:vAlign w:val="center"/>
          </w:tcPr>
          <w:p w14:paraId="1F28205C">
            <w:pPr>
              <w:jc w:val="left"/>
              <w:rPr>
                <w:rFonts w:hint="eastAsia" w:ascii="宋体" w:hAnsi="宋体" w:eastAsia="宋体" w:cs="宋体"/>
                <w:i w:val="0"/>
                <w:iCs w:val="0"/>
                <w:color w:val="000000"/>
                <w:sz w:val="20"/>
                <w:szCs w:val="20"/>
                <w:u w:val="none"/>
              </w:rPr>
            </w:pPr>
          </w:p>
        </w:tc>
      </w:tr>
      <w:tr w14:paraId="02810A5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5398" w:type="dxa"/>
            <w:gridSpan w:val="17"/>
            <w:tcBorders>
              <w:top w:val="single" w:color="000000" w:sz="4" w:space="0"/>
              <w:left w:val="single" w:color="000000" w:sz="8" w:space="0"/>
              <w:bottom w:val="single" w:color="000000" w:sz="8" w:space="0"/>
              <w:right w:val="single" w:color="000000" w:sz="4" w:space="0"/>
            </w:tcBorders>
            <w:shd w:val="clear" w:color="FFFFFF" w:fill="FFFFFF"/>
            <w:vAlign w:val="center"/>
          </w:tcPr>
          <w:p w14:paraId="6D3AEB4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合    计</w:t>
            </w:r>
          </w:p>
        </w:tc>
        <w:tc>
          <w:tcPr>
            <w:tcW w:w="1607" w:type="dxa"/>
            <w:gridSpan w:val="10"/>
            <w:tcBorders>
              <w:top w:val="single" w:color="000000" w:sz="4" w:space="0"/>
              <w:left w:val="single" w:color="000000" w:sz="4" w:space="0"/>
              <w:bottom w:val="single" w:color="000000" w:sz="8" w:space="0"/>
              <w:right w:val="single" w:color="000000" w:sz="4" w:space="0"/>
            </w:tcBorders>
            <w:shd w:val="clear" w:color="FFFFFF" w:fill="FFFFFF"/>
            <w:vAlign w:val="center"/>
          </w:tcPr>
          <w:p w14:paraId="31EB83B4">
            <w:pPr>
              <w:jc w:val="right"/>
              <w:rPr>
                <w:rFonts w:hint="eastAsia" w:ascii="宋体" w:hAnsi="宋体" w:eastAsia="宋体" w:cs="宋体"/>
                <w:i w:val="0"/>
                <w:iCs w:val="0"/>
                <w:color w:val="000000"/>
                <w:sz w:val="20"/>
                <w:szCs w:val="20"/>
                <w:u w:val="none"/>
              </w:rPr>
            </w:pPr>
          </w:p>
        </w:tc>
        <w:tc>
          <w:tcPr>
            <w:tcW w:w="1575" w:type="dxa"/>
            <w:gridSpan w:val="9"/>
            <w:tcBorders>
              <w:top w:val="single" w:color="000000" w:sz="4" w:space="0"/>
              <w:left w:val="single" w:color="000000" w:sz="4" w:space="0"/>
              <w:bottom w:val="single" w:color="000000" w:sz="8" w:space="0"/>
              <w:right w:val="single" w:color="000000" w:sz="4" w:space="0"/>
            </w:tcBorders>
            <w:shd w:val="clear" w:color="FFFFFF" w:fill="FFFFFF"/>
            <w:vAlign w:val="center"/>
          </w:tcPr>
          <w:p w14:paraId="5D984247">
            <w:pPr>
              <w:jc w:val="right"/>
              <w:rPr>
                <w:rFonts w:hint="eastAsia" w:ascii="宋体" w:hAnsi="宋体" w:eastAsia="宋体" w:cs="宋体"/>
                <w:i w:val="0"/>
                <w:iCs w:val="0"/>
                <w:color w:val="000000"/>
                <w:sz w:val="20"/>
                <w:szCs w:val="20"/>
                <w:u w:val="none"/>
              </w:rPr>
            </w:pPr>
          </w:p>
        </w:tc>
        <w:tc>
          <w:tcPr>
            <w:tcW w:w="1530" w:type="dxa"/>
            <w:gridSpan w:val="6"/>
            <w:tcBorders>
              <w:top w:val="single" w:color="000000" w:sz="4" w:space="0"/>
              <w:left w:val="single" w:color="000000" w:sz="4" w:space="0"/>
              <w:bottom w:val="single" w:color="000000" w:sz="8" w:space="0"/>
              <w:right w:val="single" w:color="000000" w:sz="8" w:space="0"/>
            </w:tcBorders>
            <w:shd w:val="clear" w:color="FFFFFF" w:fill="FFFFFF"/>
            <w:vAlign w:val="center"/>
          </w:tcPr>
          <w:p w14:paraId="4E35C3B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r>
      <w:tr w14:paraId="4B31462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0110" w:type="dxa"/>
            <w:gridSpan w:val="42"/>
            <w:tcBorders>
              <w:top w:val="nil"/>
              <w:left w:val="nil"/>
              <w:bottom w:val="nil"/>
              <w:right w:val="nil"/>
            </w:tcBorders>
            <w:shd w:val="clear" w:color="FFFFFF" w:fill="FFFFFF"/>
            <w:vAlign w:val="top"/>
          </w:tcPr>
          <w:p w14:paraId="0CA73C6A">
            <w:pPr>
              <w:keepNext w:val="0"/>
              <w:keepLines w:val="0"/>
              <w:widowControl/>
              <w:suppressLineNumbers w:val="0"/>
              <w:jc w:val="left"/>
              <w:textAlignment w:val="top"/>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注：材料（工程设备）暂估单价进入清单项目综合单价，此处不汇总。</w:t>
            </w:r>
          </w:p>
        </w:tc>
      </w:tr>
      <w:tr w14:paraId="1751D4A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4678" w:type="dxa"/>
            <w:gridSpan w:val="13"/>
            <w:tcBorders>
              <w:top w:val="nil"/>
              <w:left w:val="nil"/>
              <w:bottom w:val="nil"/>
              <w:right w:val="nil"/>
            </w:tcBorders>
            <w:shd w:val="clear" w:color="FFFFFF" w:fill="FFFFFF"/>
            <w:vAlign w:val="top"/>
          </w:tcPr>
          <w:p w14:paraId="648164D9">
            <w:pPr>
              <w:jc w:val="left"/>
              <w:rPr>
                <w:rFonts w:hint="eastAsia" w:ascii="宋体" w:hAnsi="宋体" w:eastAsia="宋体" w:cs="宋体"/>
                <w:i w:val="0"/>
                <w:iCs w:val="0"/>
                <w:color w:val="000000"/>
                <w:sz w:val="18"/>
                <w:szCs w:val="18"/>
                <w:u w:val="none"/>
              </w:rPr>
            </w:pPr>
          </w:p>
        </w:tc>
        <w:tc>
          <w:tcPr>
            <w:tcW w:w="3902" w:type="dxa"/>
            <w:gridSpan w:val="23"/>
            <w:tcBorders>
              <w:top w:val="nil"/>
              <w:left w:val="nil"/>
              <w:bottom w:val="nil"/>
              <w:right w:val="nil"/>
            </w:tcBorders>
            <w:shd w:val="clear" w:color="FFFFFF" w:fill="FFFFFF"/>
            <w:vAlign w:val="top"/>
          </w:tcPr>
          <w:p w14:paraId="2D661AA8">
            <w:pPr>
              <w:jc w:val="left"/>
              <w:rPr>
                <w:rFonts w:hint="eastAsia" w:ascii="宋体" w:hAnsi="宋体" w:eastAsia="宋体" w:cs="宋体"/>
                <w:i w:val="0"/>
                <w:iCs w:val="0"/>
                <w:color w:val="000000"/>
                <w:sz w:val="18"/>
                <w:szCs w:val="18"/>
                <w:u w:val="none"/>
              </w:rPr>
            </w:pPr>
          </w:p>
        </w:tc>
        <w:tc>
          <w:tcPr>
            <w:tcW w:w="1530" w:type="dxa"/>
            <w:gridSpan w:val="6"/>
            <w:tcBorders>
              <w:top w:val="nil"/>
              <w:left w:val="nil"/>
              <w:bottom w:val="nil"/>
              <w:right w:val="nil"/>
            </w:tcBorders>
            <w:shd w:val="clear" w:color="FFFFFF" w:fill="FFFFFF"/>
            <w:vAlign w:val="top"/>
          </w:tcPr>
          <w:p w14:paraId="57942FD5">
            <w:pPr>
              <w:keepNext w:val="0"/>
              <w:keepLines w:val="0"/>
              <w:widowControl/>
              <w:suppressLineNumbers w:val="0"/>
              <w:jc w:val="right"/>
              <w:textAlignment w:val="top"/>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表—12</w:t>
            </w:r>
          </w:p>
        </w:tc>
      </w:tr>
      <w:tr w14:paraId="3B15B68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5" w:hRule="atLeast"/>
        </w:trPr>
        <w:tc>
          <w:tcPr>
            <w:tcW w:w="10110" w:type="dxa"/>
            <w:gridSpan w:val="42"/>
            <w:tcBorders>
              <w:top w:val="nil"/>
              <w:left w:val="nil"/>
              <w:bottom w:val="nil"/>
              <w:right w:val="nil"/>
            </w:tcBorders>
            <w:shd w:val="clear" w:color="FFFFFF" w:fill="FFFFFF"/>
            <w:vAlign w:val="center"/>
          </w:tcPr>
          <w:p w14:paraId="70B8D9A5">
            <w:pPr>
              <w:keepNext w:val="0"/>
              <w:keepLines w:val="0"/>
              <w:widowControl/>
              <w:suppressLineNumbers w:val="0"/>
              <w:jc w:val="center"/>
              <w:textAlignment w:val="center"/>
              <w:rPr>
                <w:rFonts w:hint="eastAsia" w:ascii="宋体" w:hAnsi="宋体" w:eastAsia="宋体" w:cs="宋体"/>
                <w:b/>
                <w:bCs/>
                <w:i w:val="0"/>
                <w:iCs w:val="0"/>
                <w:color w:val="000000"/>
                <w:sz w:val="40"/>
                <w:szCs w:val="40"/>
                <w:u w:val="none"/>
              </w:rPr>
            </w:pPr>
            <w:r>
              <w:rPr>
                <w:rFonts w:hint="eastAsia" w:ascii="宋体" w:hAnsi="宋体" w:eastAsia="宋体" w:cs="宋体"/>
                <w:b/>
                <w:bCs/>
                <w:i w:val="0"/>
                <w:iCs w:val="0"/>
                <w:color w:val="000000"/>
                <w:kern w:val="0"/>
                <w:sz w:val="40"/>
                <w:szCs w:val="40"/>
                <w:u w:val="none"/>
                <w:lang w:val="en-US" w:eastAsia="zh-CN" w:bidi="ar"/>
              </w:rPr>
              <w:t>暂列金额明细表</w:t>
            </w:r>
          </w:p>
        </w:tc>
      </w:tr>
      <w:tr w14:paraId="3CCA198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35" w:hRule="atLeast"/>
        </w:trPr>
        <w:tc>
          <w:tcPr>
            <w:tcW w:w="4063" w:type="dxa"/>
            <w:gridSpan w:val="9"/>
            <w:tcBorders>
              <w:top w:val="nil"/>
              <w:left w:val="nil"/>
              <w:bottom w:val="nil"/>
              <w:right w:val="nil"/>
            </w:tcBorders>
            <w:shd w:val="clear" w:color="FFFFFF" w:fill="FFFFFF"/>
            <w:vAlign w:val="center"/>
          </w:tcPr>
          <w:p w14:paraId="0F829484">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工程名称：装饰工程</w:t>
            </w:r>
          </w:p>
        </w:tc>
        <w:tc>
          <w:tcPr>
            <w:tcW w:w="4290" w:type="dxa"/>
            <w:gridSpan w:val="25"/>
            <w:tcBorders>
              <w:top w:val="nil"/>
              <w:left w:val="nil"/>
              <w:bottom w:val="nil"/>
              <w:right w:val="nil"/>
            </w:tcBorders>
            <w:shd w:val="clear" w:color="FFFFFF" w:fill="FFFFFF"/>
            <w:vAlign w:val="center"/>
          </w:tcPr>
          <w:p w14:paraId="54DDA67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标段：哈达门乡水厕入户改造项目</w:t>
            </w:r>
          </w:p>
        </w:tc>
        <w:tc>
          <w:tcPr>
            <w:tcW w:w="1757" w:type="dxa"/>
            <w:gridSpan w:val="8"/>
            <w:tcBorders>
              <w:top w:val="nil"/>
              <w:left w:val="nil"/>
              <w:bottom w:val="nil"/>
              <w:right w:val="nil"/>
            </w:tcBorders>
            <w:shd w:val="clear" w:color="FFFFFF" w:fill="FFFFFF"/>
            <w:vAlign w:val="center"/>
          </w:tcPr>
          <w:p w14:paraId="224945F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第  1  页  共  1  页</w:t>
            </w:r>
          </w:p>
        </w:tc>
      </w:tr>
      <w:tr w14:paraId="4FB029D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5" w:hRule="atLeast"/>
        </w:trPr>
        <w:tc>
          <w:tcPr>
            <w:tcW w:w="1663" w:type="dxa"/>
            <w:gridSpan w:val="6"/>
            <w:tcBorders>
              <w:top w:val="single" w:color="000000" w:sz="8" w:space="0"/>
              <w:left w:val="single" w:color="000000" w:sz="8" w:space="0"/>
              <w:bottom w:val="single" w:color="000000" w:sz="4" w:space="0"/>
              <w:right w:val="single" w:color="000000" w:sz="4" w:space="0"/>
            </w:tcBorders>
            <w:shd w:val="clear" w:color="FFFFFF" w:fill="FFFFFF"/>
            <w:vAlign w:val="center"/>
          </w:tcPr>
          <w:p w14:paraId="303D41F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序号</w:t>
            </w:r>
          </w:p>
        </w:tc>
        <w:tc>
          <w:tcPr>
            <w:tcW w:w="4395" w:type="dxa"/>
            <w:gridSpan w:val="16"/>
            <w:tcBorders>
              <w:top w:val="single" w:color="000000" w:sz="8" w:space="0"/>
              <w:left w:val="single" w:color="000000" w:sz="4" w:space="0"/>
              <w:bottom w:val="single" w:color="000000" w:sz="4" w:space="0"/>
              <w:right w:val="single" w:color="000000" w:sz="4" w:space="0"/>
            </w:tcBorders>
            <w:shd w:val="clear" w:color="FFFFFF" w:fill="FFFFFF"/>
            <w:vAlign w:val="center"/>
          </w:tcPr>
          <w:p w14:paraId="4DF0B21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项目名称</w:t>
            </w:r>
          </w:p>
        </w:tc>
        <w:tc>
          <w:tcPr>
            <w:tcW w:w="1155" w:type="dxa"/>
            <w:gridSpan w:val="6"/>
            <w:tcBorders>
              <w:top w:val="single" w:color="000000" w:sz="8" w:space="0"/>
              <w:left w:val="single" w:color="000000" w:sz="4" w:space="0"/>
              <w:bottom w:val="single" w:color="000000" w:sz="4" w:space="0"/>
              <w:right w:val="single" w:color="000000" w:sz="4" w:space="0"/>
            </w:tcBorders>
            <w:shd w:val="clear" w:color="FFFFFF" w:fill="FFFFFF"/>
            <w:vAlign w:val="center"/>
          </w:tcPr>
          <w:p w14:paraId="6DCD2B6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计量单位</w:t>
            </w:r>
          </w:p>
        </w:tc>
        <w:tc>
          <w:tcPr>
            <w:tcW w:w="1470" w:type="dxa"/>
            <w:gridSpan w:val="9"/>
            <w:tcBorders>
              <w:top w:val="single" w:color="000000" w:sz="8" w:space="0"/>
              <w:left w:val="single" w:color="000000" w:sz="4" w:space="0"/>
              <w:bottom w:val="single" w:color="000000" w:sz="4" w:space="0"/>
              <w:right w:val="single" w:color="000000" w:sz="4" w:space="0"/>
            </w:tcBorders>
            <w:shd w:val="clear" w:color="FFFFFF" w:fill="FFFFFF"/>
            <w:vAlign w:val="center"/>
          </w:tcPr>
          <w:p w14:paraId="7FEFEE5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暂定金额(元)</w:t>
            </w:r>
          </w:p>
        </w:tc>
        <w:tc>
          <w:tcPr>
            <w:tcW w:w="1427" w:type="dxa"/>
            <w:gridSpan w:val="5"/>
            <w:tcBorders>
              <w:top w:val="single" w:color="000000" w:sz="8" w:space="0"/>
              <w:left w:val="single" w:color="000000" w:sz="4" w:space="0"/>
              <w:bottom w:val="single" w:color="000000" w:sz="4" w:space="0"/>
              <w:right w:val="single" w:color="000000" w:sz="8" w:space="0"/>
            </w:tcBorders>
            <w:shd w:val="clear" w:color="FFFFFF" w:fill="FFFFFF"/>
            <w:vAlign w:val="center"/>
          </w:tcPr>
          <w:p w14:paraId="085F2E1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备注</w:t>
            </w:r>
          </w:p>
        </w:tc>
      </w:tr>
      <w:tr w14:paraId="71A2EE3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663" w:type="dxa"/>
            <w:gridSpan w:val="6"/>
            <w:tcBorders>
              <w:top w:val="single" w:color="000000" w:sz="4" w:space="0"/>
              <w:left w:val="single" w:color="000000" w:sz="8" w:space="0"/>
              <w:bottom w:val="single" w:color="000000" w:sz="4" w:space="0"/>
              <w:right w:val="single" w:color="000000" w:sz="4" w:space="0"/>
            </w:tcBorders>
            <w:shd w:val="clear" w:color="FFFFFF" w:fill="FFFFFF"/>
            <w:vAlign w:val="center"/>
          </w:tcPr>
          <w:p w14:paraId="18D12EF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4395" w:type="dxa"/>
            <w:gridSpan w:val="16"/>
            <w:tcBorders>
              <w:top w:val="single" w:color="000000" w:sz="4" w:space="0"/>
              <w:left w:val="single" w:color="000000" w:sz="4" w:space="0"/>
              <w:bottom w:val="single" w:color="000000" w:sz="4" w:space="0"/>
              <w:right w:val="single" w:color="000000" w:sz="4" w:space="0"/>
            </w:tcBorders>
            <w:shd w:val="clear" w:color="FFFFFF" w:fill="FFFFFF"/>
            <w:vAlign w:val="center"/>
          </w:tcPr>
          <w:p w14:paraId="061D31CB">
            <w:pPr>
              <w:jc w:val="lef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771E48C9">
            <w:pPr>
              <w:jc w:val="center"/>
              <w:rPr>
                <w:rFonts w:hint="eastAsia" w:ascii="宋体" w:hAnsi="宋体" w:eastAsia="宋体" w:cs="宋体"/>
                <w:i w:val="0"/>
                <w:iCs w:val="0"/>
                <w:color w:val="000000"/>
                <w:sz w:val="18"/>
                <w:szCs w:val="18"/>
                <w:u w:val="none"/>
              </w:rPr>
            </w:pPr>
          </w:p>
        </w:tc>
        <w:tc>
          <w:tcPr>
            <w:tcW w:w="147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1E938628">
            <w:pPr>
              <w:jc w:val="right"/>
              <w:rPr>
                <w:rFonts w:hint="eastAsia" w:ascii="宋体" w:hAnsi="宋体" w:eastAsia="宋体" w:cs="宋体"/>
                <w:i w:val="0"/>
                <w:iCs w:val="0"/>
                <w:color w:val="000000"/>
                <w:sz w:val="18"/>
                <w:szCs w:val="18"/>
                <w:u w:val="none"/>
              </w:rPr>
            </w:pPr>
          </w:p>
        </w:tc>
        <w:tc>
          <w:tcPr>
            <w:tcW w:w="1427" w:type="dxa"/>
            <w:gridSpan w:val="5"/>
            <w:tcBorders>
              <w:top w:val="single" w:color="000000" w:sz="4" w:space="0"/>
              <w:left w:val="single" w:color="000000" w:sz="4" w:space="0"/>
              <w:bottom w:val="single" w:color="000000" w:sz="4" w:space="0"/>
              <w:right w:val="single" w:color="000000" w:sz="8" w:space="0"/>
            </w:tcBorders>
            <w:shd w:val="clear" w:color="FFFFFF" w:fill="FFFFFF"/>
            <w:vAlign w:val="center"/>
          </w:tcPr>
          <w:p w14:paraId="133C024A">
            <w:pPr>
              <w:jc w:val="left"/>
              <w:rPr>
                <w:rFonts w:hint="eastAsia" w:ascii="宋体" w:hAnsi="宋体" w:eastAsia="宋体" w:cs="宋体"/>
                <w:i w:val="0"/>
                <w:iCs w:val="0"/>
                <w:color w:val="000000"/>
                <w:sz w:val="18"/>
                <w:szCs w:val="18"/>
                <w:u w:val="none"/>
              </w:rPr>
            </w:pPr>
          </w:p>
        </w:tc>
      </w:tr>
      <w:tr w14:paraId="487B575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663" w:type="dxa"/>
            <w:gridSpan w:val="6"/>
            <w:tcBorders>
              <w:top w:val="single" w:color="000000" w:sz="4" w:space="0"/>
              <w:left w:val="single" w:color="000000" w:sz="8" w:space="0"/>
              <w:bottom w:val="single" w:color="000000" w:sz="4" w:space="0"/>
              <w:right w:val="single" w:color="000000" w:sz="4" w:space="0"/>
            </w:tcBorders>
            <w:shd w:val="clear" w:color="FFFFFF" w:fill="FFFFFF"/>
            <w:vAlign w:val="center"/>
          </w:tcPr>
          <w:p w14:paraId="11C7FCF2">
            <w:pPr>
              <w:jc w:val="center"/>
              <w:rPr>
                <w:rFonts w:hint="eastAsia" w:ascii="宋体" w:hAnsi="宋体" w:eastAsia="宋体" w:cs="宋体"/>
                <w:i w:val="0"/>
                <w:iCs w:val="0"/>
                <w:color w:val="000000"/>
                <w:sz w:val="18"/>
                <w:szCs w:val="18"/>
                <w:u w:val="none"/>
              </w:rPr>
            </w:pPr>
          </w:p>
        </w:tc>
        <w:tc>
          <w:tcPr>
            <w:tcW w:w="4395" w:type="dxa"/>
            <w:gridSpan w:val="16"/>
            <w:tcBorders>
              <w:top w:val="single" w:color="000000" w:sz="4" w:space="0"/>
              <w:left w:val="single" w:color="000000" w:sz="4" w:space="0"/>
              <w:bottom w:val="single" w:color="000000" w:sz="4" w:space="0"/>
              <w:right w:val="single" w:color="000000" w:sz="4" w:space="0"/>
            </w:tcBorders>
            <w:shd w:val="clear" w:color="FFFFFF" w:fill="FFFFFF"/>
            <w:vAlign w:val="center"/>
          </w:tcPr>
          <w:p w14:paraId="4919B0C5">
            <w:pPr>
              <w:jc w:val="lef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5AA000A2">
            <w:pPr>
              <w:jc w:val="center"/>
              <w:rPr>
                <w:rFonts w:hint="eastAsia" w:ascii="宋体" w:hAnsi="宋体" w:eastAsia="宋体" w:cs="宋体"/>
                <w:i w:val="0"/>
                <w:iCs w:val="0"/>
                <w:color w:val="000000"/>
                <w:sz w:val="18"/>
                <w:szCs w:val="18"/>
                <w:u w:val="none"/>
              </w:rPr>
            </w:pPr>
          </w:p>
        </w:tc>
        <w:tc>
          <w:tcPr>
            <w:tcW w:w="147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0E0D640E">
            <w:pPr>
              <w:jc w:val="right"/>
              <w:rPr>
                <w:rFonts w:hint="eastAsia" w:ascii="宋体" w:hAnsi="宋体" w:eastAsia="宋体" w:cs="宋体"/>
                <w:i w:val="0"/>
                <w:iCs w:val="0"/>
                <w:color w:val="000000"/>
                <w:sz w:val="18"/>
                <w:szCs w:val="18"/>
                <w:u w:val="none"/>
              </w:rPr>
            </w:pPr>
          </w:p>
        </w:tc>
        <w:tc>
          <w:tcPr>
            <w:tcW w:w="1427" w:type="dxa"/>
            <w:gridSpan w:val="5"/>
            <w:tcBorders>
              <w:top w:val="single" w:color="000000" w:sz="4" w:space="0"/>
              <w:left w:val="single" w:color="000000" w:sz="4" w:space="0"/>
              <w:bottom w:val="single" w:color="000000" w:sz="4" w:space="0"/>
              <w:right w:val="single" w:color="000000" w:sz="8" w:space="0"/>
            </w:tcBorders>
            <w:shd w:val="clear" w:color="FFFFFF" w:fill="FFFFFF"/>
            <w:vAlign w:val="center"/>
          </w:tcPr>
          <w:p w14:paraId="49A5AD62">
            <w:pPr>
              <w:jc w:val="left"/>
              <w:rPr>
                <w:rFonts w:hint="eastAsia" w:ascii="宋体" w:hAnsi="宋体" w:eastAsia="宋体" w:cs="宋体"/>
                <w:i w:val="0"/>
                <w:iCs w:val="0"/>
                <w:color w:val="000000"/>
                <w:sz w:val="18"/>
                <w:szCs w:val="18"/>
                <w:u w:val="none"/>
              </w:rPr>
            </w:pPr>
          </w:p>
        </w:tc>
      </w:tr>
      <w:tr w14:paraId="61668E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663" w:type="dxa"/>
            <w:gridSpan w:val="6"/>
            <w:tcBorders>
              <w:top w:val="single" w:color="000000" w:sz="4" w:space="0"/>
              <w:left w:val="single" w:color="000000" w:sz="8" w:space="0"/>
              <w:bottom w:val="single" w:color="000000" w:sz="4" w:space="0"/>
              <w:right w:val="single" w:color="000000" w:sz="4" w:space="0"/>
            </w:tcBorders>
            <w:shd w:val="clear" w:color="FFFFFF" w:fill="FFFFFF"/>
            <w:vAlign w:val="center"/>
          </w:tcPr>
          <w:p w14:paraId="18BF3B2B">
            <w:pPr>
              <w:jc w:val="center"/>
              <w:rPr>
                <w:rFonts w:hint="eastAsia" w:ascii="宋体" w:hAnsi="宋体" w:eastAsia="宋体" w:cs="宋体"/>
                <w:i w:val="0"/>
                <w:iCs w:val="0"/>
                <w:color w:val="000000"/>
                <w:sz w:val="18"/>
                <w:szCs w:val="18"/>
                <w:u w:val="none"/>
              </w:rPr>
            </w:pPr>
          </w:p>
        </w:tc>
        <w:tc>
          <w:tcPr>
            <w:tcW w:w="4395" w:type="dxa"/>
            <w:gridSpan w:val="16"/>
            <w:tcBorders>
              <w:top w:val="single" w:color="000000" w:sz="4" w:space="0"/>
              <w:left w:val="single" w:color="000000" w:sz="4" w:space="0"/>
              <w:bottom w:val="single" w:color="000000" w:sz="4" w:space="0"/>
              <w:right w:val="single" w:color="000000" w:sz="4" w:space="0"/>
            </w:tcBorders>
            <w:shd w:val="clear" w:color="FFFFFF" w:fill="FFFFFF"/>
            <w:vAlign w:val="center"/>
          </w:tcPr>
          <w:p w14:paraId="05485B96">
            <w:pPr>
              <w:jc w:val="lef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654361A7">
            <w:pPr>
              <w:jc w:val="center"/>
              <w:rPr>
                <w:rFonts w:hint="eastAsia" w:ascii="宋体" w:hAnsi="宋体" w:eastAsia="宋体" w:cs="宋体"/>
                <w:i w:val="0"/>
                <w:iCs w:val="0"/>
                <w:color w:val="000000"/>
                <w:sz w:val="18"/>
                <w:szCs w:val="18"/>
                <w:u w:val="none"/>
              </w:rPr>
            </w:pPr>
          </w:p>
        </w:tc>
        <w:tc>
          <w:tcPr>
            <w:tcW w:w="147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3A310E89">
            <w:pPr>
              <w:jc w:val="right"/>
              <w:rPr>
                <w:rFonts w:hint="eastAsia" w:ascii="宋体" w:hAnsi="宋体" w:eastAsia="宋体" w:cs="宋体"/>
                <w:i w:val="0"/>
                <w:iCs w:val="0"/>
                <w:color w:val="000000"/>
                <w:sz w:val="18"/>
                <w:szCs w:val="18"/>
                <w:u w:val="none"/>
              </w:rPr>
            </w:pPr>
          </w:p>
        </w:tc>
        <w:tc>
          <w:tcPr>
            <w:tcW w:w="1427" w:type="dxa"/>
            <w:gridSpan w:val="5"/>
            <w:tcBorders>
              <w:top w:val="single" w:color="000000" w:sz="4" w:space="0"/>
              <w:left w:val="single" w:color="000000" w:sz="4" w:space="0"/>
              <w:bottom w:val="single" w:color="000000" w:sz="4" w:space="0"/>
              <w:right w:val="single" w:color="000000" w:sz="8" w:space="0"/>
            </w:tcBorders>
            <w:shd w:val="clear" w:color="FFFFFF" w:fill="FFFFFF"/>
            <w:vAlign w:val="center"/>
          </w:tcPr>
          <w:p w14:paraId="0DDEB497">
            <w:pPr>
              <w:jc w:val="left"/>
              <w:rPr>
                <w:rFonts w:hint="eastAsia" w:ascii="宋体" w:hAnsi="宋体" w:eastAsia="宋体" w:cs="宋体"/>
                <w:i w:val="0"/>
                <w:iCs w:val="0"/>
                <w:color w:val="000000"/>
                <w:sz w:val="18"/>
                <w:szCs w:val="18"/>
                <w:u w:val="none"/>
              </w:rPr>
            </w:pPr>
          </w:p>
        </w:tc>
      </w:tr>
      <w:tr w14:paraId="562EE6D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663" w:type="dxa"/>
            <w:gridSpan w:val="6"/>
            <w:tcBorders>
              <w:top w:val="single" w:color="000000" w:sz="4" w:space="0"/>
              <w:left w:val="single" w:color="000000" w:sz="8" w:space="0"/>
              <w:bottom w:val="single" w:color="000000" w:sz="4" w:space="0"/>
              <w:right w:val="single" w:color="000000" w:sz="4" w:space="0"/>
            </w:tcBorders>
            <w:shd w:val="clear" w:color="FFFFFF" w:fill="FFFFFF"/>
            <w:vAlign w:val="center"/>
          </w:tcPr>
          <w:p w14:paraId="5686628C">
            <w:pPr>
              <w:jc w:val="center"/>
              <w:rPr>
                <w:rFonts w:hint="eastAsia" w:ascii="宋体" w:hAnsi="宋体" w:eastAsia="宋体" w:cs="宋体"/>
                <w:i w:val="0"/>
                <w:iCs w:val="0"/>
                <w:color w:val="000000"/>
                <w:sz w:val="18"/>
                <w:szCs w:val="18"/>
                <w:u w:val="none"/>
              </w:rPr>
            </w:pPr>
          </w:p>
        </w:tc>
        <w:tc>
          <w:tcPr>
            <w:tcW w:w="4395" w:type="dxa"/>
            <w:gridSpan w:val="16"/>
            <w:tcBorders>
              <w:top w:val="single" w:color="000000" w:sz="4" w:space="0"/>
              <w:left w:val="single" w:color="000000" w:sz="4" w:space="0"/>
              <w:bottom w:val="single" w:color="000000" w:sz="4" w:space="0"/>
              <w:right w:val="single" w:color="000000" w:sz="4" w:space="0"/>
            </w:tcBorders>
            <w:shd w:val="clear" w:color="FFFFFF" w:fill="FFFFFF"/>
            <w:vAlign w:val="center"/>
          </w:tcPr>
          <w:p w14:paraId="5A853601">
            <w:pPr>
              <w:jc w:val="lef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1907F7AB">
            <w:pPr>
              <w:jc w:val="center"/>
              <w:rPr>
                <w:rFonts w:hint="eastAsia" w:ascii="宋体" w:hAnsi="宋体" w:eastAsia="宋体" w:cs="宋体"/>
                <w:i w:val="0"/>
                <w:iCs w:val="0"/>
                <w:color w:val="000000"/>
                <w:sz w:val="18"/>
                <w:szCs w:val="18"/>
                <w:u w:val="none"/>
              </w:rPr>
            </w:pPr>
          </w:p>
        </w:tc>
        <w:tc>
          <w:tcPr>
            <w:tcW w:w="147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2AFB4E01">
            <w:pPr>
              <w:jc w:val="right"/>
              <w:rPr>
                <w:rFonts w:hint="eastAsia" w:ascii="宋体" w:hAnsi="宋体" w:eastAsia="宋体" w:cs="宋体"/>
                <w:i w:val="0"/>
                <w:iCs w:val="0"/>
                <w:color w:val="000000"/>
                <w:sz w:val="18"/>
                <w:szCs w:val="18"/>
                <w:u w:val="none"/>
              </w:rPr>
            </w:pPr>
          </w:p>
        </w:tc>
        <w:tc>
          <w:tcPr>
            <w:tcW w:w="1427" w:type="dxa"/>
            <w:gridSpan w:val="5"/>
            <w:tcBorders>
              <w:top w:val="single" w:color="000000" w:sz="4" w:space="0"/>
              <w:left w:val="single" w:color="000000" w:sz="4" w:space="0"/>
              <w:bottom w:val="single" w:color="000000" w:sz="4" w:space="0"/>
              <w:right w:val="single" w:color="000000" w:sz="8" w:space="0"/>
            </w:tcBorders>
            <w:shd w:val="clear" w:color="FFFFFF" w:fill="FFFFFF"/>
            <w:vAlign w:val="center"/>
          </w:tcPr>
          <w:p w14:paraId="3D1028F2">
            <w:pPr>
              <w:jc w:val="left"/>
              <w:rPr>
                <w:rFonts w:hint="eastAsia" w:ascii="宋体" w:hAnsi="宋体" w:eastAsia="宋体" w:cs="宋体"/>
                <w:i w:val="0"/>
                <w:iCs w:val="0"/>
                <w:color w:val="000000"/>
                <w:sz w:val="18"/>
                <w:szCs w:val="18"/>
                <w:u w:val="none"/>
              </w:rPr>
            </w:pPr>
          </w:p>
        </w:tc>
      </w:tr>
      <w:tr w14:paraId="2994B27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663" w:type="dxa"/>
            <w:gridSpan w:val="6"/>
            <w:tcBorders>
              <w:top w:val="single" w:color="000000" w:sz="4" w:space="0"/>
              <w:left w:val="single" w:color="000000" w:sz="8" w:space="0"/>
              <w:bottom w:val="single" w:color="000000" w:sz="4" w:space="0"/>
              <w:right w:val="single" w:color="000000" w:sz="4" w:space="0"/>
            </w:tcBorders>
            <w:shd w:val="clear" w:color="FFFFFF" w:fill="FFFFFF"/>
            <w:vAlign w:val="center"/>
          </w:tcPr>
          <w:p w14:paraId="379EB2F9">
            <w:pPr>
              <w:jc w:val="center"/>
              <w:rPr>
                <w:rFonts w:hint="eastAsia" w:ascii="宋体" w:hAnsi="宋体" w:eastAsia="宋体" w:cs="宋体"/>
                <w:i w:val="0"/>
                <w:iCs w:val="0"/>
                <w:color w:val="000000"/>
                <w:sz w:val="18"/>
                <w:szCs w:val="18"/>
                <w:u w:val="none"/>
              </w:rPr>
            </w:pPr>
          </w:p>
        </w:tc>
        <w:tc>
          <w:tcPr>
            <w:tcW w:w="4395" w:type="dxa"/>
            <w:gridSpan w:val="16"/>
            <w:tcBorders>
              <w:top w:val="single" w:color="000000" w:sz="4" w:space="0"/>
              <w:left w:val="single" w:color="000000" w:sz="4" w:space="0"/>
              <w:bottom w:val="single" w:color="000000" w:sz="4" w:space="0"/>
              <w:right w:val="single" w:color="000000" w:sz="4" w:space="0"/>
            </w:tcBorders>
            <w:shd w:val="clear" w:color="FFFFFF" w:fill="FFFFFF"/>
            <w:vAlign w:val="center"/>
          </w:tcPr>
          <w:p w14:paraId="0D48683E">
            <w:pPr>
              <w:jc w:val="lef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7C77A3EA">
            <w:pPr>
              <w:jc w:val="center"/>
              <w:rPr>
                <w:rFonts w:hint="eastAsia" w:ascii="宋体" w:hAnsi="宋体" w:eastAsia="宋体" w:cs="宋体"/>
                <w:i w:val="0"/>
                <w:iCs w:val="0"/>
                <w:color w:val="000000"/>
                <w:sz w:val="18"/>
                <w:szCs w:val="18"/>
                <w:u w:val="none"/>
              </w:rPr>
            </w:pPr>
          </w:p>
        </w:tc>
        <w:tc>
          <w:tcPr>
            <w:tcW w:w="147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17AC72D5">
            <w:pPr>
              <w:jc w:val="right"/>
              <w:rPr>
                <w:rFonts w:hint="eastAsia" w:ascii="宋体" w:hAnsi="宋体" w:eastAsia="宋体" w:cs="宋体"/>
                <w:i w:val="0"/>
                <w:iCs w:val="0"/>
                <w:color w:val="000000"/>
                <w:sz w:val="18"/>
                <w:szCs w:val="18"/>
                <w:u w:val="none"/>
              </w:rPr>
            </w:pPr>
          </w:p>
        </w:tc>
        <w:tc>
          <w:tcPr>
            <w:tcW w:w="1427" w:type="dxa"/>
            <w:gridSpan w:val="5"/>
            <w:tcBorders>
              <w:top w:val="single" w:color="000000" w:sz="4" w:space="0"/>
              <w:left w:val="single" w:color="000000" w:sz="4" w:space="0"/>
              <w:bottom w:val="single" w:color="000000" w:sz="4" w:space="0"/>
              <w:right w:val="single" w:color="000000" w:sz="8" w:space="0"/>
            </w:tcBorders>
            <w:shd w:val="clear" w:color="FFFFFF" w:fill="FFFFFF"/>
            <w:vAlign w:val="center"/>
          </w:tcPr>
          <w:p w14:paraId="4C7A2E87">
            <w:pPr>
              <w:jc w:val="left"/>
              <w:rPr>
                <w:rFonts w:hint="eastAsia" w:ascii="宋体" w:hAnsi="宋体" w:eastAsia="宋体" w:cs="宋体"/>
                <w:i w:val="0"/>
                <w:iCs w:val="0"/>
                <w:color w:val="000000"/>
                <w:sz w:val="18"/>
                <w:szCs w:val="18"/>
                <w:u w:val="none"/>
              </w:rPr>
            </w:pPr>
          </w:p>
        </w:tc>
      </w:tr>
      <w:tr w14:paraId="61D0059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663" w:type="dxa"/>
            <w:gridSpan w:val="6"/>
            <w:tcBorders>
              <w:top w:val="single" w:color="000000" w:sz="4" w:space="0"/>
              <w:left w:val="single" w:color="000000" w:sz="8" w:space="0"/>
              <w:bottom w:val="single" w:color="000000" w:sz="4" w:space="0"/>
              <w:right w:val="single" w:color="000000" w:sz="4" w:space="0"/>
            </w:tcBorders>
            <w:shd w:val="clear" w:color="FFFFFF" w:fill="FFFFFF"/>
            <w:vAlign w:val="center"/>
          </w:tcPr>
          <w:p w14:paraId="2953D03B">
            <w:pPr>
              <w:jc w:val="center"/>
              <w:rPr>
                <w:rFonts w:hint="eastAsia" w:ascii="宋体" w:hAnsi="宋体" w:eastAsia="宋体" w:cs="宋体"/>
                <w:i w:val="0"/>
                <w:iCs w:val="0"/>
                <w:color w:val="000000"/>
                <w:sz w:val="18"/>
                <w:szCs w:val="18"/>
                <w:u w:val="none"/>
              </w:rPr>
            </w:pPr>
          </w:p>
        </w:tc>
        <w:tc>
          <w:tcPr>
            <w:tcW w:w="4395" w:type="dxa"/>
            <w:gridSpan w:val="16"/>
            <w:tcBorders>
              <w:top w:val="single" w:color="000000" w:sz="4" w:space="0"/>
              <w:left w:val="single" w:color="000000" w:sz="4" w:space="0"/>
              <w:bottom w:val="single" w:color="000000" w:sz="4" w:space="0"/>
              <w:right w:val="single" w:color="000000" w:sz="4" w:space="0"/>
            </w:tcBorders>
            <w:shd w:val="clear" w:color="FFFFFF" w:fill="FFFFFF"/>
            <w:vAlign w:val="center"/>
          </w:tcPr>
          <w:p w14:paraId="0E5E13D2">
            <w:pPr>
              <w:jc w:val="lef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7F09B9AA">
            <w:pPr>
              <w:jc w:val="center"/>
              <w:rPr>
                <w:rFonts w:hint="eastAsia" w:ascii="宋体" w:hAnsi="宋体" w:eastAsia="宋体" w:cs="宋体"/>
                <w:i w:val="0"/>
                <w:iCs w:val="0"/>
                <w:color w:val="000000"/>
                <w:sz w:val="18"/>
                <w:szCs w:val="18"/>
                <w:u w:val="none"/>
              </w:rPr>
            </w:pPr>
          </w:p>
        </w:tc>
        <w:tc>
          <w:tcPr>
            <w:tcW w:w="147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657D60C5">
            <w:pPr>
              <w:jc w:val="right"/>
              <w:rPr>
                <w:rFonts w:hint="eastAsia" w:ascii="宋体" w:hAnsi="宋体" w:eastAsia="宋体" w:cs="宋体"/>
                <w:i w:val="0"/>
                <w:iCs w:val="0"/>
                <w:color w:val="000000"/>
                <w:sz w:val="18"/>
                <w:szCs w:val="18"/>
                <w:u w:val="none"/>
              </w:rPr>
            </w:pPr>
          </w:p>
        </w:tc>
        <w:tc>
          <w:tcPr>
            <w:tcW w:w="1427" w:type="dxa"/>
            <w:gridSpan w:val="5"/>
            <w:tcBorders>
              <w:top w:val="single" w:color="000000" w:sz="4" w:space="0"/>
              <w:left w:val="single" w:color="000000" w:sz="4" w:space="0"/>
              <w:bottom w:val="single" w:color="000000" w:sz="4" w:space="0"/>
              <w:right w:val="single" w:color="000000" w:sz="8" w:space="0"/>
            </w:tcBorders>
            <w:shd w:val="clear" w:color="FFFFFF" w:fill="FFFFFF"/>
            <w:vAlign w:val="center"/>
          </w:tcPr>
          <w:p w14:paraId="015B2B41">
            <w:pPr>
              <w:jc w:val="left"/>
              <w:rPr>
                <w:rFonts w:hint="eastAsia" w:ascii="宋体" w:hAnsi="宋体" w:eastAsia="宋体" w:cs="宋体"/>
                <w:i w:val="0"/>
                <w:iCs w:val="0"/>
                <w:color w:val="000000"/>
                <w:sz w:val="18"/>
                <w:szCs w:val="18"/>
                <w:u w:val="none"/>
              </w:rPr>
            </w:pPr>
          </w:p>
        </w:tc>
      </w:tr>
      <w:tr w14:paraId="4E14A6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663" w:type="dxa"/>
            <w:gridSpan w:val="6"/>
            <w:tcBorders>
              <w:top w:val="single" w:color="000000" w:sz="4" w:space="0"/>
              <w:left w:val="single" w:color="000000" w:sz="8" w:space="0"/>
              <w:bottom w:val="single" w:color="000000" w:sz="4" w:space="0"/>
              <w:right w:val="single" w:color="000000" w:sz="4" w:space="0"/>
            </w:tcBorders>
            <w:shd w:val="clear" w:color="FFFFFF" w:fill="FFFFFF"/>
            <w:vAlign w:val="center"/>
          </w:tcPr>
          <w:p w14:paraId="01A8D416">
            <w:pPr>
              <w:jc w:val="center"/>
              <w:rPr>
                <w:rFonts w:hint="eastAsia" w:ascii="宋体" w:hAnsi="宋体" w:eastAsia="宋体" w:cs="宋体"/>
                <w:i w:val="0"/>
                <w:iCs w:val="0"/>
                <w:color w:val="000000"/>
                <w:sz w:val="18"/>
                <w:szCs w:val="18"/>
                <w:u w:val="none"/>
              </w:rPr>
            </w:pPr>
          </w:p>
        </w:tc>
        <w:tc>
          <w:tcPr>
            <w:tcW w:w="4395" w:type="dxa"/>
            <w:gridSpan w:val="16"/>
            <w:tcBorders>
              <w:top w:val="single" w:color="000000" w:sz="4" w:space="0"/>
              <w:left w:val="single" w:color="000000" w:sz="4" w:space="0"/>
              <w:bottom w:val="single" w:color="000000" w:sz="4" w:space="0"/>
              <w:right w:val="single" w:color="000000" w:sz="4" w:space="0"/>
            </w:tcBorders>
            <w:shd w:val="clear" w:color="FFFFFF" w:fill="FFFFFF"/>
            <w:vAlign w:val="center"/>
          </w:tcPr>
          <w:p w14:paraId="2AB35ABD">
            <w:pPr>
              <w:jc w:val="lef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1A3F9C19">
            <w:pPr>
              <w:jc w:val="center"/>
              <w:rPr>
                <w:rFonts w:hint="eastAsia" w:ascii="宋体" w:hAnsi="宋体" w:eastAsia="宋体" w:cs="宋体"/>
                <w:i w:val="0"/>
                <w:iCs w:val="0"/>
                <w:color w:val="000000"/>
                <w:sz w:val="18"/>
                <w:szCs w:val="18"/>
                <w:u w:val="none"/>
              </w:rPr>
            </w:pPr>
          </w:p>
        </w:tc>
        <w:tc>
          <w:tcPr>
            <w:tcW w:w="147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53DF7464">
            <w:pPr>
              <w:jc w:val="right"/>
              <w:rPr>
                <w:rFonts w:hint="eastAsia" w:ascii="宋体" w:hAnsi="宋体" w:eastAsia="宋体" w:cs="宋体"/>
                <w:i w:val="0"/>
                <w:iCs w:val="0"/>
                <w:color w:val="000000"/>
                <w:sz w:val="18"/>
                <w:szCs w:val="18"/>
                <w:u w:val="none"/>
              </w:rPr>
            </w:pPr>
          </w:p>
        </w:tc>
        <w:tc>
          <w:tcPr>
            <w:tcW w:w="1427" w:type="dxa"/>
            <w:gridSpan w:val="5"/>
            <w:tcBorders>
              <w:top w:val="single" w:color="000000" w:sz="4" w:space="0"/>
              <w:left w:val="single" w:color="000000" w:sz="4" w:space="0"/>
              <w:bottom w:val="single" w:color="000000" w:sz="4" w:space="0"/>
              <w:right w:val="single" w:color="000000" w:sz="8" w:space="0"/>
            </w:tcBorders>
            <w:shd w:val="clear" w:color="FFFFFF" w:fill="FFFFFF"/>
            <w:vAlign w:val="center"/>
          </w:tcPr>
          <w:p w14:paraId="5C072F84">
            <w:pPr>
              <w:jc w:val="left"/>
              <w:rPr>
                <w:rFonts w:hint="eastAsia" w:ascii="宋体" w:hAnsi="宋体" w:eastAsia="宋体" w:cs="宋体"/>
                <w:i w:val="0"/>
                <w:iCs w:val="0"/>
                <w:color w:val="000000"/>
                <w:sz w:val="18"/>
                <w:szCs w:val="18"/>
                <w:u w:val="none"/>
              </w:rPr>
            </w:pPr>
          </w:p>
        </w:tc>
      </w:tr>
      <w:tr w14:paraId="3421769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663" w:type="dxa"/>
            <w:gridSpan w:val="6"/>
            <w:tcBorders>
              <w:top w:val="single" w:color="000000" w:sz="4" w:space="0"/>
              <w:left w:val="single" w:color="000000" w:sz="8" w:space="0"/>
              <w:bottom w:val="single" w:color="000000" w:sz="4" w:space="0"/>
              <w:right w:val="single" w:color="000000" w:sz="4" w:space="0"/>
            </w:tcBorders>
            <w:shd w:val="clear" w:color="FFFFFF" w:fill="FFFFFF"/>
            <w:vAlign w:val="center"/>
          </w:tcPr>
          <w:p w14:paraId="0CF937E6">
            <w:pPr>
              <w:jc w:val="center"/>
              <w:rPr>
                <w:rFonts w:hint="eastAsia" w:ascii="宋体" w:hAnsi="宋体" w:eastAsia="宋体" w:cs="宋体"/>
                <w:i w:val="0"/>
                <w:iCs w:val="0"/>
                <w:color w:val="000000"/>
                <w:sz w:val="18"/>
                <w:szCs w:val="18"/>
                <w:u w:val="none"/>
              </w:rPr>
            </w:pPr>
          </w:p>
        </w:tc>
        <w:tc>
          <w:tcPr>
            <w:tcW w:w="4395" w:type="dxa"/>
            <w:gridSpan w:val="16"/>
            <w:tcBorders>
              <w:top w:val="single" w:color="000000" w:sz="4" w:space="0"/>
              <w:left w:val="single" w:color="000000" w:sz="4" w:space="0"/>
              <w:bottom w:val="single" w:color="000000" w:sz="4" w:space="0"/>
              <w:right w:val="single" w:color="000000" w:sz="4" w:space="0"/>
            </w:tcBorders>
            <w:shd w:val="clear" w:color="FFFFFF" w:fill="FFFFFF"/>
            <w:vAlign w:val="center"/>
          </w:tcPr>
          <w:p w14:paraId="642F499B">
            <w:pPr>
              <w:jc w:val="lef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08180069">
            <w:pPr>
              <w:jc w:val="center"/>
              <w:rPr>
                <w:rFonts w:hint="eastAsia" w:ascii="宋体" w:hAnsi="宋体" w:eastAsia="宋体" w:cs="宋体"/>
                <w:i w:val="0"/>
                <w:iCs w:val="0"/>
                <w:color w:val="000000"/>
                <w:sz w:val="18"/>
                <w:szCs w:val="18"/>
                <w:u w:val="none"/>
              </w:rPr>
            </w:pPr>
          </w:p>
        </w:tc>
        <w:tc>
          <w:tcPr>
            <w:tcW w:w="147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51F77FD2">
            <w:pPr>
              <w:jc w:val="right"/>
              <w:rPr>
                <w:rFonts w:hint="eastAsia" w:ascii="宋体" w:hAnsi="宋体" w:eastAsia="宋体" w:cs="宋体"/>
                <w:i w:val="0"/>
                <w:iCs w:val="0"/>
                <w:color w:val="000000"/>
                <w:sz w:val="18"/>
                <w:szCs w:val="18"/>
                <w:u w:val="none"/>
              </w:rPr>
            </w:pPr>
          </w:p>
        </w:tc>
        <w:tc>
          <w:tcPr>
            <w:tcW w:w="1427" w:type="dxa"/>
            <w:gridSpan w:val="5"/>
            <w:tcBorders>
              <w:top w:val="single" w:color="000000" w:sz="4" w:space="0"/>
              <w:left w:val="single" w:color="000000" w:sz="4" w:space="0"/>
              <w:bottom w:val="single" w:color="000000" w:sz="4" w:space="0"/>
              <w:right w:val="single" w:color="000000" w:sz="8" w:space="0"/>
            </w:tcBorders>
            <w:shd w:val="clear" w:color="FFFFFF" w:fill="FFFFFF"/>
            <w:vAlign w:val="center"/>
          </w:tcPr>
          <w:p w14:paraId="32DA4612">
            <w:pPr>
              <w:jc w:val="left"/>
              <w:rPr>
                <w:rFonts w:hint="eastAsia" w:ascii="宋体" w:hAnsi="宋体" w:eastAsia="宋体" w:cs="宋体"/>
                <w:i w:val="0"/>
                <w:iCs w:val="0"/>
                <w:color w:val="000000"/>
                <w:sz w:val="18"/>
                <w:szCs w:val="18"/>
                <w:u w:val="none"/>
              </w:rPr>
            </w:pPr>
          </w:p>
        </w:tc>
      </w:tr>
      <w:tr w14:paraId="5F3B1F1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663" w:type="dxa"/>
            <w:gridSpan w:val="6"/>
            <w:tcBorders>
              <w:top w:val="single" w:color="000000" w:sz="4" w:space="0"/>
              <w:left w:val="single" w:color="000000" w:sz="8" w:space="0"/>
              <w:bottom w:val="single" w:color="000000" w:sz="4" w:space="0"/>
              <w:right w:val="single" w:color="000000" w:sz="4" w:space="0"/>
            </w:tcBorders>
            <w:shd w:val="clear" w:color="FFFFFF" w:fill="FFFFFF"/>
            <w:vAlign w:val="center"/>
          </w:tcPr>
          <w:p w14:paraId="76FCB3F7">
            <w:pPr>
              <w:jc w:val="center"/>
              <w:rPr>
                <w:rFonts w:hint="eastAsia" w:ascii="宋体" w:hAnsi="宋体" w:eastAsia="宋体" w:cs="宋体"/>
                <w:i w:val="0"/>
                <w:iCs w:val="0"/>
                <w:color w:val="000000"/>
                <w:sz w:val="18"/>
                <w:szCs w:val="18"/>
                <w:u w:val="none"/>
              </w:rPr>
            </w:pPr>
          </w:p>
        </w:tc>
        <w:tc>
          <w:tcPr>
            <w:tcW w:w="4395" w:type="dxa"/>
            <w:gridSpan w:val="16"/>
            <w:tcBorders>
              <w:top w:val="single" w:color="000000" w:sz="4" w:space="0"/>
              <w:left w:val="single" w:color="000000" w:sz="4" w:space="0"/>
              <w:bottom w:val="single" w:color="000000" w:sz="4" w:space="0"/>
              <w:right w:val="single" w:color="000000" w:sz="4" w:space="0"/>
            </w:tcBorders>
            <w:shd w:val="clear" w:color="FFFFFF" w:fill="FFFFFF"/>
            <w:vAlign w:val="center"/>
          </w:tcPr>
          <w:p w14:paraId="1A1323E2">
            <w:pPr>
              <w:jc w:val="lef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0132A8B2">
            <w:pPr>
              <w:jc w:val="center"/>
              <w:rPr>
                <w:rFonts w:hint="eastAsia" w:ascii="宋体" w:hAnsi="宋体" w:eastAsia="宋体" w:cs="宋体"/>
                <w:i w:val="0"/>
                <w:iCs w:val="0"/>
                <w:color w:val="000000"/>
                <w:sz w:val="18"/>
                <w:szCs w:val="18"/>
                <w:u w:val="none"/>
              </w:rPr>
            </w:pPr>
          </w:p>
        </w:tc>
        <w:tc>
          <w:tcPr>
            <w:tcW w:w="147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28346EF5">
            <w:pPr>
              <w:jc w:val="right"/>
              <w:rPr>
                <w:rFonts w:hint="eastAsia" w:ascii="宋体" w:hAnsi="宋体" w:eastAsia="宋体" w:cs="宋体"/>
                <w:i w:val="0"/>
                <w:iCs w:val="0"/>
                <w:color w:val="000000"/>
                <w:sz w:val="18"/>
                <w:szCs w:val="18"/>
                <w:u w:val="none"/>
              </w:rPr>
            </w:pPr>
          </w:p>
        </w:tc>
        <w:tc>
          <w:tcPr>
            <w:tcW w:w="1427" w:type="dxa"/>
            <w:gridSpan w:val="5"/>
            <w:tcBorders>
              <w:top w:val="single" w:color="000000" w:sz="4" w:space="0"/>
              <w:left w:val="single" w:color="000000" w:sz="4" w:space="0"/>
              <w:bottom w:val="single" w:color="000000" w:sz="4" w:space="0"/>
              <w:right w:val="single" w:color="000000" w:sz="8" w:space="0"/>
            </w:tcBorders>
            <w:shd w:val="clear" w:color="FFFFFF" w:fill="FFFFFF"/>
            <w:vAlign w:val="center"/>
          </w:tcPr>
          <w:p w14:paraId="285B9FF5">
            <w:pPr>
              <w:jc w:val="left"/>
              <w:rPr>
                <w:rFonts w:hint="eastAsia" w:ascii="宋体" w:hAnsi="宋体" w:eastAsia="宋体" w:cs="宋体"/>
                <w:i w:val="0"/>
                <w:iCs w:val="0"/>
                <w:color w:val="000000"/>
                <w:sz w:val="18"/>
                <w:szCs w:val="18"/>
                <w:u w:val="none"/>
              </w:rPr>
            </w:pPr>
          </w:p>
        </w:tc>
      </w:tr>
      <w:tr w14:paraId="2DD188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663" w:type="dxa"/>
            <w:gridSpan w:val="6"/>
            <w:tcBorders>
              <w:top w:val="single" w:color="000000" w:sz="4" w:space="0"/>
              <w:left w:val="single" w:color="000000" w:sz="8" w:space="0"/>
              <w:bottom w:val="single" w:color="000000" w:sz="4" w:space="0"/>
              <w:right w:val="single" w:color="000000" w:sz="4" w:space="0"/>
            </w:tcBorders>
            <w:shd w:val="clear" w:color="FFFFFF" w:fill="FFFFFF"/>
            <w:vAlign w:val="center"/>
          </w:tcPr>
          <w:p w14:paraId="33FBE897">
            <w:pPr>
              <w:jc w:val="center"/>
              <w:rPr>
                <w:rFonts w:hint="eastAsia" w:ascii="宋体" w:hAnsi="宋体" w:eastAsia="宋体" w:cs="宋体"/>
                <w:i w:val="0"/>
                <w:iCs w:val="0"/>
                <w:color w:val="000000"/>
                <w:sz w:val="18"/>
                <w:szCs w:val="18"/>
                <w:u w:val="none"/>
              </w:rPr>
            </w:pPr>
          </w:p>
        </w:tc>
        <w:tc>
          <w:tcPr>
            <w:tcW w:w="4395" w:type="dxa"/>
            <w:gridSpan w:val="16"/>
            <w:tcBorders>
              <w:top w:val="single" w:color="000000" w:sz="4" w:space="0"/>
              <w:left w:val="single" w:color="000000" w:sz="4" w:space="0"/>
              <w:bottom w:val="single" w:color="000000" w:sz="4" w:space="0"/>
              <w:right w:val="single" w:color="000000" w:sz="4" w:space="0"/>
            </w:tcBorders>
            <w:shd w:val="clear" w:color="FFFFFF" w:fill="FFFFFF"/>
            <w:vAlign w:val="center"/>
          </w:tcPr>
          <w:p w14:paraId="457D8E15">
            <w:pPr>
              <w:jc w:val="lef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30DE1F4D">
            <w:pPr>
              <w:jc w:val="center"/>
              <w:rPr>
                <w:rFonts w:hint="eastAsia" w:ascii="宋体" w:hAnsi="宋体" w:eastAsia="宋体" w:cs="宋体"/>
                <w:i w:val="0"/>
                <w:iCs w:val="0"/>
                <w:color w:val="000000"/>
                <w:sz w:val="18"/>
                <w:szCs w:val="18"/>
                <w:u w:val="none"/>
              </w:rPr>
            </w:pPr>
          </w:p>
        </w:tc>
        <w:tc>
          <w:tcPr>
            <w:tcW w:w="147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1B924276">
            <w:pPr>
              <w:jc w:val="right"/>
              <w:rPr>
                <w:rFonts w:hint="eastAsia" w:ascii="宋体" w:hAnsi="宋体" w:eastAsia="宋体" w:cs="宋体"/>
                <w:i w:val="0"/>
                <w:iCs w:val="0"/>
                <w:color w:val="000000"/>
                <w:sz w:val="18"/>
                <w:szCs w:val="18"/>
                <w:u w:val="none"/>
              </w:rPr>
            </w:pPr>
          </w:p>
        </w:tc>
        <w:tc>
          <w:tcPr>
            <w:tcW w:w="1427" w:type="dxa"/>
            <w:gridSpan w:val="5"/>
            <w:tcBorders>
              <w:top w:val="single" w:color="000000" w:sz="4" w:space="0"/>
              <w:left w:val="single" w:color="000000" w:sz="4" w:space="0"/>
              <w:bottom w:val="single" w:color="000000" w:sz="4" w:space="0"/>
              <w:right w:val="single" w:color="000000" w:sz="8" w:space="0"/>
            </w:tcBorders>
            <w:shd w:val="clear" w:color="FFFFFF" w:fill="FFFFFF"/>
            <w:vAlign w:val="center"/>
          </w:tcPr>
          <w:p w14:paraId="37386B67">
            <w:pPr>
              <w:jc w:val="left"/>
              <w:rPr>
                <w:rFonts w:hint="eastAsia" w:ascii="宋体" w:hAnsi="宋体" w:eastAsia="宋体" w:cs="宋体"/>
                <w:i w:val="0"/>
                <w:iCs w:val="0"/>
                <w:color w:val="000000"/>
                <w:sz w:val="18"/>
                <w:szCs w:val="18"/>
                <w:u w:val="none"/>
              </w:rPr>
            </w:pPr>
          </w:p>
        </w:tc>
      </w:tr>
      <w:tr w14:paraId="795AC4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663" w:type="dxa"/>
            <w:gridSpan w:val="6"/>
            <w:tcBorders>
              <w:top w:val="single" w:color="000000" w:sz="4" w:space="0"/>
              <w:left w:val="single" w:color="000000" w:sz="8" w:space="0"/>
              <w:bottom w:val="single" w:color="000000" w:sz="4" w:space="0"/>
              <w:right w:val="single" w:color="000000" w:sz="4" w:space="0"/>
            </w:tcBorders>
            <w:shd w:val="clear" w:color="FFFFFF" w:fill="FFFFFF"/>
            <w:vAlign w:val="center"/>
          </w:tcPr>
          <w:p w14:paraId="669A1EBD">
            <w:pPr>
              <w:jc w:val="center"/>
              <w:rPr>
                <w:rFonts w:hint="eastAsia" w:ascii="宋体" w:hAnsi="宋体" w:eastAsia="宋体" w:cs="宋体"/>
                <w:i w:val="0"/>
                <w:iCs w:val="0"/>
                <w:color w:val="000000"/>
                <w:sz w:val="18"/>
                <w:szCs w:val="18"/>
                <w:u w:val="none"/>
              </w:rPr>
            </w:pPr>
          </w:p>
        </w:tc>
        <w:tc>
          <w:tcPr>
            <w:tcW w:w="4395" w:type="dxa"/>
            <w:gridSpan w:val="16"/>
            <w:tcBorders>
              <w:top w:val="single" w:color="000000" w:sz="4" w:space="0"/>
              <w:left w:val="single" w:color="000000" w:sz="4" w:space="0"/>
              <w:bottom w:val="single" w:color="000000" w:sz="4" w:space="0"/>
              <w:right w:val="single" w:color="000000" w:sz="4" w:space="0"/>
            </w:tcBorders>
            <w:shd w:val="clear" w:color="FFFFFF" w:fill="FFFFFF"/>
            <w:vAlign w:val="center"/>
          </w:tcPr>
          <w:p w14:paraId="67B8B22A">
            <w:pPr>
              <w:jc w:val="lef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5ED32FB0">
            <w:pPr>
              <w:jc w:val="center"/>
              <w:rPr>
                <w:rFonts w:hint="eastAsia" w:ascii="宋体" w:hAnsi="宋体" w:eastAsia="宋体" w:cs="宋体"/>
                <w:i w:val="0"/>
                <w:iCs w:val="0"/>
                <w:color w:val="000000"/>
                <w:sz w:val="18"/>
                <w:szCs w:val="18"/>
                <w:u w:val="none"/>
              </w:rPr>
            </w:pPr>
          </w:p>
        </w:tc>
        <w:tc>
          <w:tcPr>
            <w:tcW w:w="147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0C460D86">
            <w:pPr>
              <w:jc w:val="right"/>
              <w:rPr>
                <w:rFonts w:hint="eastAsia" w:ascii="宋体" w:hAnsi="宋体" w:eastAsia="宋体" w:cs="宋体"/>
                <w:i w:val="0"/>
                <w:iCs w:val="0"/>
                <w:color w:val="000000"/>
                <w:sz w:val="18"/>
                <w:szCs w:val="18"/>
                <w:u w:val="none"/>
              </w:rPr>
            </w:pPr>
          </w:p>
        </w:tc>
        <w:tc>
          <w:tcPr>
            <w:tcW w:w="1427" w:type="dxa"/>
            <w:gridSpan w:val="5"/>
            <w:tcBorders>
              <w:top w:val="single" w:color="000000" w:sz="4" w:space="0"/>
              <w:left w:val="single" w:color="000000" w:sz="4" w:space="0"/>
              <w:bottom w:val="single" w:color="000000" w:sz="4" w:space="0"/>
              <w:right w:val="single" w:color="000000" w:sz="8" w:space="0"/>
            </w:tcBorders>
            <w:shd w:val="clear" w:color="FFFFFF" w:fill="FFFFFF"/>
            <w:vAlign w:val="center"/>
          </w:tcPr>
          <w:p w14:paraId="7E828475">
            <w:pPr>
              <w:jc w:val="left"/>
              <w:rPr>
                <w:rFonts w:hint="eastAsia" w:ascii="宋体" w:hAnsi="宋体" w:eastAsia="宋体" w:cs="宋体"/>
                <w:i w:val="0"/>
                <w:iCs w:val="0"/>
                <w:color w:val="000000"/>
                <w:sz w:val="18"/>
                <w:szCs w:val="18"/>
                <w:u w:val="none"/>
              </w:rPr>
            </w:pPr>
          </w:p>
        </w:tc>
      </w:tr>
      <w:tr w14:paraId="0FBDBD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663" w:type="dxa"/>
            <w:gridSpan w:val="6"/>
            <w:tcBorders>
              <w:top w:val="single" w:color="000000" w:sz="4" w:space="0"/>
              <w:left w:val="single" w:color="000000" w:sz="8" w:space="0"/>
              <w:bottom w:val="single" w:color="000000" w:sz="4" w:space="0"/>
              <w:right w:val="single" w:color="000000" w:sz="4" w:space="0"/>
            </w:tcBorders>
            <w:shd w:val="clear" w:color="FFFFFF" w:fill="FFFFFF"/>
            <w:vAlign w:val="center"/>
          </w:tcPr>
          <w:p w14:paraId="54F12C07">
            <w:pPr>
              <w:jc w:val="center"/>
              <w:rPr>
                <w:rFonts w:hint="eastAsia" w:ascii="宋体" w:hAnsi="宋体" w:eastAsia="宋体" w:cs="宋体"/>
                <w:i w:val="0"/>
                <w:iCs w:val="0"/>
                <w:color w:val="000000"/>
                <w:sz w:val="18"/>
                <w:szCs w:val="18"/>
                <w:u w:val="none"/>
              </w:rPr>
            </w:pPr>
          </w:p>
        </w:tc>
        <w:tc>
          <w:tcPr>
            <w:tcW w:w="4395" w:type="dxa"/>
            <w:gridSpan w:val="16"/>
            <w:tcBorders>
              <w:top w:val="single" w:color="000000" w:sz="4" w:space="0"/>
              <w:left w:val="single" w:color="000000" w:sz="4" w:space="0"/>
              <w:bottom w:val="single" w:color="000000" w:sz="4" w:space="0"/>
              <w:right w:val="single" w:color="000000" w:sz="4" w:space="0"/>
            </w:tcBorders>
            <w:shd w:val="clear" w:color="FFFFFF" w:fill="FFFFFF"/>
            <w:vAlign w:val="center"/>
          </w:tcPr>
          <w:p w14:paraId="289029A2">
            <w:pPr>
              <w:jc w:val="lef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6BF511F3">
            <w:pPr>
              <w:jc w:val="center"/>
              <w:rPr>
                <w:rFonts w:hint="eastAsia" w:ascii="宋体" w:hAnsi="宋体" w:eastAsia="宋体" w:cs="宋体"/>
                <w:i w:val="0"/>
                <w:iCs w:val="0"/>
                <w:color w:val="000000"/>
                <w:sz w:val="18"/>
                <w:szCs w:val="18"/>
                <w:u w:val="none"/>
              </w:rPr>
            </w:pPr>
          </w:p>
        </w:tc>
        <w:tc>
          <w:tcPr>
            <w:tcW w:w="147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7A56E746">
            <w:pPr>
              <w:jc w:val="right"/>
              <w:rPr>
                <w:rFonts w:hint="eastAsia" w:ascii="宋体" w:hAnsi="宋体" w:eastAsia="宋体" w:cs="宋体"/>
                <w:i w:val="0"/>
                <w:iCs w:val="0"/>
                <w:color w:val="000000"/>
                <w:sz w:val="18"/>
                <w:szCs w:val="18"/>
                <w:u w:val="none"/>
              </w:rPr>
            </w:pPr>
          </w:p>
        </w:tc>
        <w:tc>
          <w:tcPr>
            <w:tcW w:w="1427" w:type="dxa"/>
            <w:gridSpan w:val="5"/>
            <w:tcBorders>
              <w:top w:val="single" w:color="000000" w:sz="4" w:space="0"/>
              <w:left w:val="single" w:color="000000" w:sz="4" w:space="0"/>
              <w:bottom w:val="single" w:color="000000" w:sz="4" w:space="0"/>
              <w:right w:val="single" w:color="000000" w:sz="8" w:space="0"/>
            </w:tcBorders>
            <w:shd w:val="clear" w:color="FFFFFF" w:fill="FFFFFF"/>
            <w:vAlign w:val="center"/>
          </w:tcPr>
          <w:p w14:paraId="7EEF0FB8">
            <w:pPr>
              <w:jc w:val="left"/>
              <w:rPr>
                <w:rFonts w:hint="eastAsia" w:ascii="宋体" w:hAnsi="宋体" w:eastAsia="宋体" w:cs="宋体"/>
                <w:i w:val="0"/>
                <w:iCs w:val="0"/>
                <w:color w:val="000000"/>
                <w:sz w:val="18"/>
                <w:szCs w:val="18"/>
                <w:u w:val="none"/>
              </w:rPr>
            </w:pPr>
          </w:p>
        </w:tc>
      </w:tr>
      <w:tr w14:paraId="558DDF2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663" w:type="dxa"/>
            <w:gridSpan w:val="6"/>
            <w:tcBorders>
              <w:top w:val="single" w:color="000000" w:sz="4" w:space="0"/>
              <w:left w:val="single" w:color="000000" w:sz="8" w:space="0"/>
              <w:bottom w:val="single" w:color="000000" w:sz="4" w:space="0"/>
              <w:right w:val="single" w:color="000000" w:sz="4" w:space="0"/>
            </w:tcBorders>
            <w:shd w:val="clear" w:color="FFFFFF" w:fill="FFFFFF"/>
            <w:vAlign w:val="center"/>
          </w:tcPr>
          <w:p w14:paraId="21538B6D">
            <w:pPr>
              <w:jc w:val="center"/>
              <w:rPr>
                <w:rFonts w:hint="eastAsia" w:ascii="宋体" w:hAnsi="宋体" w:eastAsia="宋体" w:cs="宋体"/>
                <w:i w:val="0"/>
                <w:iCs w:val="0"/>
                <w:color w:val="000000"/>
                <w:sz w:val="18"/>
                <w:szCs w:val="18"/>
                <w:u w:val="none"/>
              </w:rPr>
            </w:pPr>
          </w:p>
        </w:tc>
        <w:tc>
          <w:tcPr>
            <w:tcW w:w="4395" w:type="dxa"/>
            <w:gridSpan w:val="16"/>
            <w:tcBorders>
              <w:top w:val="single" w:color="000000" w:sz="4" w:space="0"/>
              <w:left w:val="single" w:color="000000" w:sz="4" w:space="0"/>
              <w:bottom w:val="single" w:color="000000" w:sz="4" w:space="0"/>
              <w:right w:val="single" w:color="000000" w:sz="4" w:space="0"/>
            </w:tcBorders>
            <w:shd w:val="clear" w:color="FFFFFF" w:fill="FFFFFF"/>
            <w:vAlign w:val="center"/>
          </w:tcPr>
          <w:p w14:paraId="781831D9">
            <w:pPr>
              <w:jc w:val="lef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1EB66513">
            <w:pPr>
              <w:jc w:val="center"/>
              <w:rPr>
                <w:rFonts w:hint="eastAsia" w:ascii="宋体" w:hAnsi="宋体" w:eastAsia="宋体" w:cs="宋体"/>
                <w:i w:val="0"/>
                <w:iCs w:val="0"/>
                <w:color w:val="000000"/>
                <w:sz w:val="18"/>
                <w:szCs w:val="18"/>
                <w:u w:val="none"/>
              </w:rPr>
            </w:pPr>
          </w:p>
        </w:tc>
        <w:tc>
          <w:tcPr>
            <w:tcW w:w="147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0B3B8F11">
            <w:pPr>
              <w:jc w:val="right"/>
              <w:rPr>
                <w:rFonts w:hint="eastAsia" w:ascii="宋体" w:hAnsi="宋体" w:eastAsia="宋体" w:cs="宋体"/>
                <w:i w:val="0"/>
                <w:iCs w:val="0"/>
                <w:color w:val="000000"/>
                <w:sz w:val="18"/>
                <w:szCs w:val="18"/>
                <w:u w:val="none"/>
              </w:rPr>
            </w:pPr>
          </w:p>
        </w:tc>
        <w:tc>
          <w:tcPr>
            <w:tcW w:w="1427" w:type="dxa"/>
            <w:gridSpan w:val="5"/>
            <w:tcBorders>
              <w:top w:val="single" w:color="000000" w:sz="4" w:space="0"/>
              <w:left w:val="single" w:color="000000" w:sz="4" w:space="0"/>
              <w:bottom w:val="single" w:color="000000" w:sz="4" w:space="0"/>
              <w:right w:val="single" w:color="000000" w:sz="8" w:space="0"/>
            </w:tcBorders>
            <w:shd w:val="clear" w:color="FFFFFF" w:fill="FFFFFF"/>
            <w:vAlign w:val="center"/>
          </w:tcPr>
          <w:p w14:paraId="5F911600">
            <w:pPr>
              <w:jc w:val="left"/>
              <w:rPr>
                <w:rFonts w:hint="eastAsia" w:ascii="宋体" w:hAnsi="宋体" w:eastAsia="宋体" w:cs="宋体"/>
                <w:i w:val="0"/>
                <w:iCs w:val="0"/>
                <w:color w:val="000000"/>
                <w:sz w:val="18"/>
                <w:szCs w:val="18"/>
                <w:u w:val="none"/>
              </w:rPr>
            </w:pPr>
          </w:p>
        </w:tc>
      </w:tr>
      <w:tr w14:paraId="2A5C684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663" w:type="dxa"/>
            <w:gridSpan w:val="6"/>
            <w:tcBorders>
              <w:top w:val="single" w:color="000000" w:sz="4" w:space="0"/>
              <w:left w:val="single" w:color="000000" w:sz="8" w:space="0"/>
              <w:bottom w:val="single" w:color="000000" w:sz="4" w:space="0"/>
              <w:right w:val="single" w:color="000000" w:sz="4" w:space="0"/>
            </w:tcBorders>
            <w:shd w:val="clear" w:color="FFFFFF" w:fill="FFFFFF"/>
            <w:vAlign w:val="center"/>
          </w:tcPr>
          <w:p w14:paraId="6662E2D6">
            <w:pPr>
              <w:jc w:val="center"/>
              <w:rPr>
                <w:rFonts w:hint="eastAsia" w:ascii="宋体" w:hAnsi="宋体" w:eastAsia="宋体" w:cs="宋体"/>
                <w:i w:val="0"/>
                <w:iCs w:val="0"/>
                <w:color w:val="000000"/>
                <w:sz w:val="18"/>
                <w:szCs w:val="18"/>
                <w:u w:val="none"/>
              </w:rPr>
            </w:pPr>
          </w:p>
        </w:tc>
        <w:tc>
          <w:tcPr>
            <w:tcW w:w="4395" w:type="dxa"/>
            <w:gridSpan w:val="16"/>
            <w:tcBorders>
              <w:top w:val="single" w:color="000000" w:sz="4" w:space="0"/>
              <w:left w:val="single" w:color="000000" w:sz="4" w:space="0"/>
              <w:bottom w:val="single" w:color="000000" w:sz="4" w:space="0"/>
              <w:right w:val="single" w:color="000000" w:sz="4" w:space="0"/>
            </w:tcBorders>
            <w:shd w:val="clear" w:color="FFFFFF" w:fill="FFFFFF"/>
            <w:vAlign w:val="center"/>
          </w:tcPr>
          <w:p w14:paraId="7E4C232E">
            <w:pPr>
              <w:jc w:val="lef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3A4ECC8B">
            <w:pPr>
              <w:jc w:val="center"/>
              <w:rPr>
                <w:rFonts w:hint="eastAsia" w:ascii="宋体" w:hAnsi="宋体" w:eastAsia="宋体" w:cs="宋体"/>
                <w:i w:val="0"/>
                <w:iCs w:val="0"/>
                <w:color w:val="000000"/>
                <w:sz w:val="18"/>
                <w:szCs w:val="18"/>
                <w:u w:val="none"/>
              </w:rPr>
            </w:pPr>
          </w:p>
        </w:tc>
        <w:tc>
          <w:tcPr>
            <w:tcW w:w="147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3836B8D8">
            <w:pPr>
              <w:jc w:val="right"/>
              <w:rPr>
                <w:rFonts w:hint="eastAsia" w:ascii="宋体" w:hAnsi="宋体" w:eastAsia="宋体" w:cs="宋体"/>
                <w:i w:val="0"/>
                <w:iCs w:val="0"/>
                <w:color w:val="000000"/>
                <w:sz w:val="18"/>
                <w:szCs w:val="18"/>
                <w:u w:val="none"/>
              </w:rPr>
            </w:pPr>
          </w:p>
        </w:tc>
        <w:tc>
          <w:tcPr>
            <w:tcW w:w="1427" w:type="dxa"/>
            <w:gridSpan w:val="5"/>
            <w:tcBorders>
              <w:top w:val="single" w:color="000000" w:sz="4" w:space="0"/>
              <w:left w:val="single" w:color="000000" w:sz="4" w:space="0"/>
              <w:bottom w:val="single" w:color="000000" w:sz="4" w:space="0"/>
              <w:right w:val="single" w:color="000000" w:sz="8" w:space="0"/>
            </w:tcBorders>
            <w:shd w:val="clear" w:color="FFFFFF" w:fill="FFFFFF"/>
            <w:vAlign w:val="center"/>
          </w:tcPr>
          <w:p w14:paraId="0A630C9D">
            <w:pPr>
              <w:jc w:val="left"/>
              <w:rPr>
                <w:rFonts w:hint="eastAsia" w:ascii="宋体" w:hAnsi="宋体" w:eastAsia="宋体" w:cs="宋体"/>
                <w:i w:val="0"/>
                <w:iCs w:val="0"/>
                <w:color w:val="000000"/>
                <w:sz w:val="18"/>
                <w:szCs w:val="18"/>
                <w:u w:val="none"/>
              </w:rPr>
            </w:pPr>
          </w:p>
        </w:tc>
      </w:tr>
      <w:tr w14:paraId="7F0267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663" w:type="dxa"/>
            <w:gridSpan w:val="6"/>
            <w:tcBorders>
              <w:top w:val="single" w:color="000000" w:sz="4" w:space="0"/>
              <w:left w:val="single" w:color="000000" w:sz="8" w:space="0"/>
              <w:bottom w:val="single" w:color="000000" w:sz="4" w:space="0"/>
              <w:right w:val="single" w:color="000000" w:sz="4" w:space="0"/>
            </w:tcBorders>
            <w:shd w:val="clear" w:color="FFFFFF" w:fill="FFFFFF"/>
            <w:vAlign w:val="center"/>
          </w:tcPr>
          <w:p w14:paraId="76CC75B1">
            <w:pPr>
              <w:jc w:val="center"/>
              <w:rPr>
                <w:rFonts w:hint="eastAsia" w:ascii="宋体" w:hAnsi="宋体" w:eastAsia="宋体" w:cs="宋体"/>
                <w:i w:val="0"/>
                <w:iCs w:val="0"/>
                <w:color w:val="000000"/>
                <w:sz w:val="18"/>
                <w:szCs w:val="18"/>
                <w:u w:val="none"/>
              </w:rPr>
            </w:pPr>
          </w:p>
        </w:tc>
        <w:tc>
          <w:tcPr>
            <w:tcW w:w="4395" w:type="dxa"/>
            <w:gridSpan w:val="16"/>
            <w:tcBorders>
              <w:top w:val="single" w:color="000000" w:sz="4" w:space="0"/>
              <w:left w:val="single" w:color="000000" w:sz="4" w:space="0"/>
              <w:bottom w:val="single" w:color="000000" w:sz="4" w:space="0"/>
              <w:right w:val="single" w:color="000000" w:sz="4" w:space="0"/>
            </w:tcBorders>
            <w:shd w:val="clear" w:color="FFFFFF" w:fill="FFFFFF"/>
            <w:vAlign w:val="center"/>
          </w:tcPr>
          <w:p w14:paraId="05362851">
            <w:pPr>
              <w:jc w:val="lef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6B3BF060">
            <w:pPr>
              <w:jc w:val="center"/>
              <w:rPr>
                <w:rFonts w:hint="eastAsia" w:ascii="宋体" w:hAnsi="宋体" w:eastAsia="宋体" w:cs="宋体"/>
                <w:i w:val="0"/>
                <w:iCs w:val="0"/>
                <w:color w:val="000000"/>
                <w:sz w:val="18"/>
                <w:szCs w:val="18"/>
                <w:u w:val="none"/>
              </w:rPr>
            </w:pPr>
          </w:p>
        </w:tc>
        <w:tc>
          <w:tcPr>
            <w:tcW w:w="147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540390AF">
            <w:pPr>
              <w:jc w:val="right"/>
              <w:rPr>
                <w:rFonts w:hint="eastAsia" w:ascii="宋体" w:hAnsi="宋体" w:eastAsia="宋体" w:cs="宋体"/>
                <w:i w:val="0"/>
                <w:iCs w:val="0"/>
                <w:color w:val="000000"/>
                <w:sz w:val="18"/>
                <w:szCs w:val="18"/>
                <w:u w:val="none"/>
              </w:rPr>
            </w:pPr>
          </w:p>
        </w:tc>
        <w:tc>
          <w:tcPr>
            <w:tcW w:w="1427" w:type="dxa"/>
            <w:gridSpan w:val="5"/>
            <w:tcBorders>
              <w:top w:val="single" w:color="000000" w:sz="4" w:space="0"/>
              <w:left w:val="single" w:color="000000" w:sz="4" w:space="0"/>
              <w:bottom w:val="single" w:color="000000" w:sz="4" w:space="0"/>
              <w:right w:val="single" w:color="000000" w:sz="8" w:space="0"/>
            </w:tcBorders>
            <w:shd w:val="clear" w:color="FFFFFF" w:fill="FFFFFF"/>
            <w:vAlign w:val="center"/>
          </w:tcPr>
          <w:p w14:paraId="25F3C731">
            <w:pPr>
              <w:jc w:val="left"/>
              <w:rPr>
                <w:rFonts w:hint="eastAsia" w:ascii="宋体" w:hAnsi="宋体" w:eastAsia="宋体" w:cs="宋体"/>
                <w:i w:val="0"/>
                <w:iCs w:val="0"/>
                <w:color w:val="000000"/>
                <w:sz w:val="18"/>
                <w:szCs w:val="18"/>
                <w:u w:val="none"/>
              </w:rPr>
            </w:pPr>
          </w:p>
        </w:tc>
      </w:tr>
      <w:tr w14:paraId="6DA53E5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663" w:type="dxa"/>
            <w:gridSpan w:val="6"/>
            <w:tcBorders>
              <w:top w:val="single" w:color="000000" w:sz="4" w:space="0"/>
              <w:left w:val="single" w:color="000000" w:sz="8" w:space="0"/>
              <w:bottom w:val="single" w:color="000000" w:sz="4" w:space="0"/>
              <w:right w:val="single" w:color="000000" w:sz="4" w:space="0"/>
            </w:tcBorders>
            <w:shd w:val="clear" w:color="FFFFFF" w:fill="FFFFFF"/>
            <w:vAlign w:val="center"/>
          </w:tcPr>
          <w:p w14:paraId="5E3E0D9A">
            <w:pPr>
              <w:jc w:val="center"/>
              <w:rPr>
                <w:rFonts w:hint="eastAsia" w:ascii="宋体" w:hAnsi="宋体" w:eastAsia="宋体" w:cs="宋体"/>
                <w:i w:val="0"/>
                <w:iCs w:val="0"/>
                <w:color w:val="000000"/>
                <w:sz w:val="18"/>
                <w:szCs w:val="18"/>
                <w:u w:val="none"/>
              </w:rPr>
            </w:pPr>
          </w:p>
        </w:tc>
        <w:tc>
          <w:tcPr>
            <w:tcW w:w="4395" w:type="dxa"/>
            <w:gridSpan w:val="16"/>
            <w:tcBorders>
              <w:top w:val="single" w:color="000000" w:sz="4" w:space="0"/>
              <w:left w:val="single" w:color="000000" w:sz="4" w:space="0"/>
              <w:bottom w:val="single" w:color="000000" w:sz="4" w:space="0"/>
              <w:right w:val="single" w:color="000000" w:sz="4" w:space="0"/>
            </w:tcBorders>
            <w:shd w:val="clear" w:color="FFFFFF" w:fill="FFFFFF"/>
            <w:vAlign w:val="center"/>
          </w:tcPr>
          <w:p w14:paraId="37C4D380">
            <w:pPr>
              <w:jc w:val="lef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7670957B">
            <w:pPr>
              <w:jc w:val="center"/>
              <w:rPr>
                <w:rFonts w:hint="eastAsia" w:ascii="宋体" w:hAnsi="宋体" w:eastAsia="宋体" w:cs="宋体"/>
                <w:i w:val="0"/>
                <w:iCs w:val="0"/>
                <w:color w:val="000000"/>
                <w:sz w:val="18"/>
                <w:szCs w:val="18"/>
                <w:u w:val="none"/>
              </w:rPr>
            </w:pPr>
          </w:p>
        </w:tc>
        <w:tc>
          <w:tcPr>
            <w:tcW w:w="147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08E21C15">
            <w:pPr>
              <w:jc w:val="right"/>
              <w:rPr>
                <w:rFonts w:hint="eastAsia" w:ascii="宋体" w:hAnsi="宋体" w:eastAsia="宋体" w:cs="宋体"/>
                <w:i w:val="0"/>
                <w:iCs w:val="0"/>
                <w:color w:val="000000"/>
                <w:sz w:val="18"/>
                <w:szCs w:val="18"/>
                <w:u w:val="none"/>
              </w:rPr>
            </w:pPr>
          </w:p>
        </w:tc>
        <w:tc>
          <w:tcPr>
            <w:tcW w:w="1427" w:type="dxa"/>
            <w:gridSpan w:val="5"/>
            <w:tcBorders>
              <w:top w:val="single" w:color="000000" w:sz="4" w:space="0"/>
              <w:left w:val="single" w:color="000000" w:sz="4" w:space="0"/>
              <w:bottom w:val="single" w:color="000000" w:sz="4" w:space="0"/>
              <w:right w:val="single" w:color="000000" w:sz="8" w:space="0"/>
            </w:tcBorders>
            <w:shd w:val="clear" w:color="FFFFFF" w:fill="FFFFFF"/>
            <w:vAlign w:val="center"/>
          </w:tcPr>
          <w:p w14:paraId="71C30A1D">
            <w:pPr>
              <w:jc w:val="left"/>
              <w:rPr>
                <w:rFonts w:hint="eastAsia" w:ascii="宋体" w:hAnsi="宋体" w:eastAsia="宋体" w:cs="宋体"/>
                <w:i w:val="0"/>
                <w:iCs w:val="0"/>
                <w:color w:val="000000"/>
                <w:sz w:val="18"/>
                <w:szCs w:val="18"/>
                <w:u w:val="none"/>
              </w:rPr>
            </w:pPr>
          </w:p>
        </w:tc>
      </w:tr>
      <w:tr w14:paraId="540B22C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663" w:type="dxa"/>
            <w:gridSpan w:val="6"/>
            <w:tcBorders>
              <w:top w:val="single" w:color="000000" w:sz="4" w:space="0"/>
              <w:left w:val="single" w:color="000000" w:sz="8" w:space="0"/>
              <w:bottom w:val="single" w:color="000000" w:sz="4" w:space="0"/>
              <w:right w:val="single" w:color="000000" w:sz="4" w:space="0"/>
            </w:tcBorders>
            <w:shd w:val="clear" w:color="FFFFFF" w:fill="FFFFFF"/>
            <w:vAlign w:val="center"/>
          </w:tcPr>
          <w:p w14:paraId="5F1B2FCD">
            <w:pPr>
              <w:jc w:val="center"/>
              <w:rPr>
                <w:rFonts w:hint="eastAsia" w:ascii="宋体" w:hAnsi="宋体" w:eastAsia="宋体" w:cs="宋体"/>
                <w:i w:val="0"/>
                <w:iCs w:val="0"/>
                <w:color w:val="000000"/>
                <w:sz w:val="18"/>
                <w:szCs w:val="18"/>
                <w:u w:val="none"/>
              </w:rPr>
            </w:pPr>
          </w:p>
        </w:tc>
        <w:tc>
          <w:tcPr>
            <w:tcW w:w="4395" w:type="dxa"/>
            <w:gridSpan w:val="16"/>
            <w:tcBorders>
              <w:top w:val="single" w:color="000000" w:sz="4" w:space="0"/>
              <w:left w:val="single" w:color="000000" w:sz="4" w:space="0"/>
              <w:bottom w:val="single" w:color="000000" w:sz="4" w:space="0"/>
              <w:right w:val="single" w:color="000000" w:sz="4" w:space="0"/>
            </w:tcBorders>
            <w:shd w:val="clear" w:color="FFFFFF" w:fill="FFFFFF"/>
            <w:vAlign w:val="center"/>
          </w:tcPr>
          <w:p w14:paraId="3879D54C">
            <w:pPr>
              <w:jc w:val="lef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1558BE2D">
            <w:pPr>
              <w:jc w:val="center"/>
              <w:rPr>
                <w:rFonts w:hint="eastAsia" w:ascii="宋体" w:hAnsi="宋体" w:eastAsia="宋体" w:cs="宋体"/>
                <w:i w:val="0"/>
                <w:iCs w:val="0"/>
                <w:color w:val="000000"/>
                <w:sz w:val="18"/>
                <w:szCs w:val="18"/>
                <w:u w:val="none"/>
              </w:rPr>
            </w:pPr>
          </w:p>
        </w:tc>
        <w:tc>
          <w:tcPr>
            <w:tcW w:w="147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4A33150B">
            <w:pPr>
              <w:jc w:val="right"/>
              <w:rPr>
                <w:rFonts w:hint="eastAsia" w:ascii="宋体" w:hAnsi="宋体" w:eastAsia="宋体" w:cs="宋体"/>
                <w:i w:val="0"/>
                <w:iCs w:val="0"/>
                <w:color w:val="000000"/>
                <w:sz w:val="18"/>
                <w:szCs w:val="18"/>
                <w:u w:val="none"/>
              </w:rPr>
            </w:pPr>
          </w:p>
        </w:tc>
        <w:tc>
          <w:tcPr>
            <w:tcW w:w="1427" w:type="dxa"/>
            <w:gridSpan w:val="5"/>
            <w:tcBorders>
              <w:top w:val="single" w:color="000000" w:sz="4" w:space="0"/>
              <w:left w:val="single" w:color="000000" w:sz="4" w:space="0"/>
              <w:bottom w:val="single" w:color="000000" w:sz="4" w:space="0"/>
              <w:right w:val="single" w:color="000000" w:sz="8" w:space="0"/>
            </w:tcBorders>
            <w:shd w:val="clear" w:color="FFFFFF" w:fill="FFFFFF"/>
            <w:vAlign w:val="center"/>
          </w:tcPr>
          <w:p w14:paraId="7C2FE0CE">
            <w:pPr>
              <w:jc w:val="left"/>
              <w:rPr>
                <w:rFonts w:hint="eastAsia" w:ascii="宋体" w:hAnsi="宋体" w:eastAsia="宋体" w:cs="宋体"/>
                <w:i w:val="0"/>
                <w:iCs w:val="0"/>
                <w:color w:val="000000"/>
                <w:sz w:val="18"/>
                <w:szCs w:val="18"/>
                <w:u w:val="none"/>
              </w:rPr>
            </w:pPr>
          </w:p>
        </w:tc>
      </w:tr>
      <w:tr w14:paraId="0DB9E34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663" w:type="dxa"/>
            <w:gridSpan w:val="6"/>
            <w:tcBorders>
              <w:top w:val="single" w:color="000000" w:sz="4" w:space="0"/>
              <w:left w:val="single" w:color="000000" w:sz="8" w:space="0"/>
              <w:bottom w:val="single" w:color="000000" w:sz="4" w:space="0"/>
              <w:right w:val="single" w:color="000000" w:sz="4" w:space="0"/>
            </w:tcBorders>
            <w:shd w:val="clear" w:color="FFFFFF" w:fill="FFFFFF"/>
            <w:vAlign w:val="center"/>
          </w:tcPr>
          <w:p w14:paraId="7E82A23F">
            <w:pPr>
              <w:jc w:val="center"/>
              <w:rPr>
                <w:rFonts w:hint="eastAsia" w:ascii="宋体" w:hAnsi="宋体" w:eastAsia="宋体" w:cs="宋体"/>
                <w:i w:val="0"/>
                <w:iCs w:val="0"/>
                <w:color w:val="000000"/>
                <w:sz w:val="18"/>
                <w:szCs w:val="18"/>
                <w:u w:val="none"/>
              </w:rPr>
            </w:pPr>
          </w:p>
        </w:tc>
        <w:tc>
          <w:tcPr>
            <w:tcW w:w="4395" w:type="dxa"/>
            <w:gridSpan w:val="16"/>
            <w:tcBorders>
              <w:top w:val="single" w:color="000000" w:sz="4" w:space="0"/>
              <w:left w:val="single" w:color="000000" w:sz="4" w:space="0"/>
              <w:bottom w:val="single" w:color="000000" w:sz="4" w:space="0"/>
              <w:right w:val="single" w:color="000000" w:sz="4" w:space="0"/>
            </w:tcBorders>
            <w:shd w:val="clear" w:color="FFFFFF" w:fill="FFFFFF"/>
            <w:vAlign w:val="center"/>
          </w:tcPr>
          <w:p w14:paraId="1134E009">
            <w:pPr>
              <w:jc w:val="lef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34E3F987">
            <w:pPr>
              <w:jc w:val="center"/>
              <w:rPr>
                <w:rFonts w:hint="eastAsia" w:ascii="宋体" w:hAnsi="宋体" w:eastAsia="宋体" w:cs="宋体"/>
                <w:i w:val="0"/>
                <w:iCs w:val="0"/>
                <w:color w:val="000000"/>
                <w:sz w:val="18"/>
                <w:szCs w:val="18"/>
                <w:u w:val="none"/>
              </w:rPr>
            </w:pPr>
          </w:p>
        </w:tc>
        <w:tc>
          <w:tcPr>
            <w:tcW w:w="147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232F31F1">
            <w:pPr>
              <w:jc w:val="right"/>
              <w:rPr>
                <w:rFonts w:hint="eastAsia" w:ascii="宋体" w:hAnsi="宋体" w:eastAsia="宋体" w:cs="宋体"/>
                <w:i w:val="0"/>
                <w:iCs w:val="0"/>
                <w:color w:val="000000"/>
                <w:sz w:val="18"/>
                <w:szCs w:val="18"/>
                <w:u w:val="none"/>
              </w:rPr>
            </w:pPr>
          </w:p>
        </w:tc>
        <w:tc>
          <w:tcPr>
            <w:tcW w:w="1427" w:type="dxa"/>
            <w:gridSpan w:val="5"/>
            <w:tcBorders>
              <w:top w:val="single" w:color="000000" w:sz="4" w:space="0"/>
              <w:left w:val="single" w:color="000000" w:sz="4" w:space="0"/>
              <w:bottom w:val="single" w:color="000000" w:sz="4" w:space="0"/>
              <w:right w:val="single" w:color="000000" w:sz="8" w:space="0"/>
            </w:tcBorders>
            <w:shd w:val="clear" w:color="FFFFFF" w:fill="FFFFFF"/>
            <w:vAlign w:val="center"/>
          </w:tcPr>
          <w:p w14:paraId="4C901C41">
            <w:pPr>
              <w:jc w:val="left"/>
              <w:rPr>
                <w:rFonts w:hint="eastAsia" w:ascii="宋体" w:hAnsi="宋体" w:eastAsia="宋体" w:cs="宋体"/>
                <w:i w:val="0"/>
                <w:iCs w:val="0"/>
                <w:color w:val="000000"/>
                <w:sz w:val="18"/>
                <w:szCs w:val="18"/>
                <w:u w:val="none"/>
              </w:rPr>
            </w:pPr>
          </w:p>
        </w:tc>
      </w:tr>
      <w:tr w14:paraId="21E5C01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663" w:type="dxa"/>
            <w:gridSpan w:val="6"/>
            <w:tcBorders>
              <w:top w:val="single" w:color="000000" w:sz="4" w:space="0"/>
              <w:left w:val="single" w:color="000000" w:sz="8" w:space="0"/>
              <w:bottom w:val="single" w:color="000000" w:sz="4" w:space="0"/>
              <w:right w:val="single" w:color="000000" w:sz="4" w:space="0"/>
            </w:tcBorders>
            <w:shd w:val="clear" w:color="FFFFFF" w:fill="FFFFFF"/>
            <w:vAlign w:val="center"/>
          </w:tcPr>
          <w:p w14:paraId="19C83FF0">
            <w:pPr>
              <w:jc w:val="center"/>
              <w:rPr>
                <w:rFonts w:hint="eastAsia" w:ascii="宋体" w:hAnsi="宋体" w:eastAsia="宋体" w:cs="宋体"/>
                <w:i w:val="0"/>
                <w:iCs w:val="0"/>
                <w:color w:val="000000"/>
                <w:sz w:val="18"/>
                <w:szCs w:val="18"/>
                <w:u w:val="none"/>
              </w:rPr>
            </w:pPr>
          </w:p>
        </w:tc>
        <w:tc>
          <w:tcPr>
            <w:tcW w:w="4395" w:type="dxa"/>
            <w:gridSpan w:val="16"/>
            <w:tcBorders>
              <w:top w:val="single" w:color="000000" w:sz="4" w:space="0"/>
              <w:left w:val="single" w:color="000000" w:sz="4" w:space="0"/>
              <w:bottom w:val="single" w:color="000000" w:sz="4" w:space="0"/>
              <w:right w:val="single" w:color="000000" w:sz="4" w:space="0"/>
            </w:tcBorders>
            <w:shd w:val="clear" w:color="FFFFFF" w:fill="FFFFFF"/>
            <w:vAlign w:val="center"/>
          </w:tcPr>
          <w:p w14:paraId="49E172E2">
            <w:pPr>
              <w:jc w:val="lef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3F5D91D5">
            <w:pPr>
              <w:jc w:val="center"/>
              <w:rPr>
                <w:rFonts w:hint="eastAsia" w:ascii="宋体" w:hAnsi="宋体" w:eastAsia="宋体" w:cs="宋体"/>
                <w:i w:val="0"/>
                <w:iCs w:val="0"/>
                <w:color w:val="000000"/>
                <w:sz w:val="18"/>
                <w:szCs w:val="18"/>
                <w:u w:val="none"/>
              </w:rPr>
            </w:pPr>
          </w:p>
        </w:tc>
        <w:tc>
          <w:tcPr>
            <w:tcW w:w="147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0A0AC4D4">
            <w:pPr>
              <w:jc w:val="right"/>
              <w:rPr>
                <w:rFonts w:hint="eastAsia" w:ascii="宋体" w:hAnsi="宋体" w:eastAsia="宋体" w:cs="宋体"/>
                <w:i w:val="0"/>
                <w:iCs w:val="0"/>
                <w:color w:val="000000"/>
                <w:sz w:val="18"/>
                <w:szCs w:val="18"/>
                <w:u w:val="none"/>
              </w:rPr>
            </w:pPr>
          </w:p>
        </w:tc>
        <w:tc>
          <w:tcPr>
            <w:tcW w:w="1427" w:type="dxa"/>
            <w:gridSpan w:val="5"/>
            <w:tcBorders>
              <w:top w:val="single" w:color="000000" w:sz="4" w:space="0"/>
              <w:left w:val="single" w:color="000000" w:sz="4" w:space="0"/>
              <w:bottom w:val="single" w:color="000000" w:sz="4" w:space="0"/>
              <w:right w:val="single" w:color="000000" w:sz="8" w:space="0"/>
            </w:tcBorders>
            <w:shd w:val="clear" w:color="FFFFFF" w:fill="FFFFFF"/>
            <w:vAlign w:val="center"/>
          </w:tcPr>
          <w:p w14:paraId="41737704">
            <w:pPr>
              <w:jc w:val="left"/>
              <w:rPr>
                <w:rFonts w:hint="eastAsia" w:ascii="宋体" w:hAnsi="宋体" w:eastAsia="宋体" w:cs="宋体"/>
                <w:i w:val="0"/>
                <w:iCs w:val="0"/>
                <w:color w:val="000000"/>
                <w:sz w:val="18"/>
                <w:szCs w:val="18"/>
                <w:u w:val="none"/>
              </w:rPr>
            </w:pPr>
          </w:p>
        </w:tc>
      </w:tr>
      <w:tr w14:paraId="58C6AE7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663" w:type="dxa"/>
            <w:gridSpan w:val="6"/>
            <w:tcBorders>
              <w:top w:val="single" w:color="000000" w:sz="4" w:space="0"/>
              <w:left w:val="single" w:color="000000" w:sz="8" w:space="0"/>
              <w:bottom w:val="single" w:color="000000" w:sz="4" w:space="0"/>
              <w:right w:val="single" w:color="000000" w:sz="4" w:space="0"/>
            </w:tcBorders>
            <w:shd w:val="clear" w:color="FFFFFF" w:fill="FFFFFF"/>
            <w:vAlign w:val="center"/>
          </w:tcPr>
          <w:p w14:paraId="6892C6D1">
            <w:pPr>
              <w:jc w:val="center"/>
              <w:rPr>
                <w:rFonts w:hint="eastAsia" w:ascii="宋体" w:hAnsi="宋体" w:eastAsia="宋体" w:cs="宋体"/>
                <w:i w:val="0"/>
                <w:iCs w:val="0"/>
                <w:color w:val="000000"/>
                <w:sz w:val="18"/>
                <w:szCs w:val="18"/>
                <w:u w:val="none"/>
              </w:rPr>
            </w:pPr>
          </w:p>
        </w:tc>
        <w:tc>
          <w:tcPr>
            <w:tcW w:w="4395" w:type="dxa"/>
            <w:gridSpan w:val="16"/>
            <w:tcBorders>
              <w:top w:val="single" w:color="000000" w:sz="4" w:space="0"/>
              <w:left w:val="single" w:color="000000" w:sz="4" w:space="0"/>
              <w:bottom w:val="single" w:color="000000" w:sz="4" w:space="0"/>
              <w:right w:val="single" w:color="000000" w:sz="4" w:space="0"/>
            </w:tcBorders>
            <w:shd w:val="clear" w:color="FFFFFF" w:fill="FFFFFF"/>
            <w:vAlign w:val="center"/>
          </w:tcPr>
          <w:p w14:paraId="3184AFD4">
            <w:pPr>
              <w:jc w:val="lef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0ED1B046">
            <w:pPr>
              <w:jc w:val="center"/>
              <w:rPr>
                <w:rFonts w:hint="eastAsia" w:ascii="宋体" w:hAnsi="宋体" w:eastAsia="宋体" w:cs="宋体"/>
                <w:i w:val="0"/>
                <w:iCs w:val="0"/>
                <w:color w:val="000000"/>
                <w:sz w:val="18"/>
                <w:szCs w:val="18"/>
                <w:u w:val="none"/>
              </w:rPr>
            </w:pPr>
          </w:p>
        </w:tc>
        <w:tc>
          <w:tcPr>
            <w:tcW w:w="147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28C217A8">
            <w:pPr>
              <w:jc w:val="right"/>
              <w:rPr>
                <w:rFonts w:hint="eastAsia" w:ascii="宋体" w:hAnsi="宋体" w:eastAsia="宋体" w:cs="宋体"/>
                <w:i w:val="0"/>
                <w:iCs w:val="0"/>
                <w:color w:val="000000"/>
                <w:sz w:val="18"/>
                <w:szCs w:val="18"/>
                <w:u w:val="none"/>
              </w:rPr>
            </w:pPr>
          </w:p>
        </w:tc>
        <w:tc>
          <w:tcPr>
            <w:tcW w:w="1427" w:type="dxa"/>
            <w:gridSpan w:val="5"/>
            <w:tcBorders>
              <w:top w:val="single" w:color="000000" w:sz="4" w:space="0"/>
              <w:left w:val="single" w:color="000000" w:sz="4" w:space="0"/>
              <w:bottom w:val="single" w:color="000000" w:sz="4" w:space="0"/>
              <w:right w:val="single" w:color="000000" w:sz="8" w:space="0"/>
            </w:tcBorders>
            <w:shd w:val="clear" w:color="FFFFFF" w:fill="FFFFFF"/>
            <w:vAlign w:val="center"/>
          </w:tcPr>
          <w:p w14:paraId="266FC284">
            <w:pPr>
              <w:jc w:val="left"/>
              <w:rPr>
                <w:rFonts w:hint="eastAsia" w:ascii="宋体" w:hAnsi="宋体" w:eastAsia="宋体" w:cs="宋体"/>
                <w:i w:val="0"/>
                <w:iCs w:val="0"/>
                <w:color w:val="000000"/>
                <w:sz w:val="18"/>
                <w:szCs w:val="18"/>
                <w:u w:val="none"/>
              </w:rPr>
            </w:pPr>
          </w:p>
        </w:tc>
      </w:tr>
      <w:tr w14:paraId="3D8A794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663" w:type="dxa"/>
            <w:gridSpan w:val="6"/>
            <w:tcBorders>
              <w:top w:val="single" w:color="000000" w:sz="4" w:space="0"/>
              <w:left w:val="single" w:color="000000" w:sz="8" w:space="0"/>
              <w:bottom w:val="single" w:color="000000" w:sz="4" w:space="0"/>
              <w:right w:val="single" w:color="000000" w:sz="4" w:space="0"/>
            </w:tcBorders>
            <w:shd w:val="clear" w:color="FFFFFF" w:fill="FFFFFF"/>
            <w:vAlign w:val="center"/>
          </w:tcPr>
          <w:p w14:paraId="5D61EE44">
            <w:pPr>
              <w:jc w:val="center"/>
              <w:rPr>
                <w:rFonts w:hint="eastAsia" w:ascii="宋体" w:hAnsi="宋体" w:eastAsia="宋体" w:cs="宋体"/>
                <w:i w:val="0"/>
                <w:iCs w:val="0"/>
                <w:color w:val="000000"/>
                <w:sz w:val="18"/>
                <w:szCs w:val="18"/>
                <w:u w:val="none"/>
              </w:rPr>
            </w:pPr>
          </w:p>
        </w:tc>
        <w:tc>
          <w:tcPr>
            <w:tcW w:w="4395" w:type="dxa"/>
            <w:gridSpan w:val="16"/>
            <w:tcBorders>
              <w:top w:val="single" w:color="000000" w:sz="4" w:space="0"/>
              <w:left w:val="single" w:color="000000" w:sz="4" w:space="0"/>
              <w:bottom w:val="single" w:color="000000" w:sz="4" w:space="0"/>
              <w:right w:val="single" w:color="000000" w:sz="4" w:space="0"/>
            </w:tcBorders>
            <w:shd w:val="clear" w:color="FFFFFF" w:fill="FFFFFF"/>
            <w:vAlign w:val="center"/>
          </w:tcPr>
          <w:p w14:paraId="3B2BEB7E">
            <w:pPr>
              <w:jc w:val="lef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7F7A237C">
            <w:pPr>
              <w:jc w:val="center"/>
              <w:rPr>
                <w:rFonts w:hint="eastAsia" w:ascii="宋体" w:hAnsi="宋体" w:eastAsia="宋体" w:cs="宋体"/>
                <w:i w:val="0"/>
                <w:iCs w:val="0"/>
                <w:color w:val="000000"/>
                <w:sz w:val="18"/>
                <w:szCs w:val="18"/>
                <w:u w:val="none"/>
              </w:rPr>
            </w:pPr>
          </w:p>
        </w:tc>
        <w:tc>
          <w:tcPr>
            <w:tcW w:w="147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03F65E19">
            <w:pPr>
              <w:jc w:val="right"/>
              <w:rPr>
                <w:rFonts w:hint="eastAsia" w:ascii="宋体" w:hAnsi="宋体" w:eastAsia="宋体" w:cs="宋体"/>
                <w:i w:val="0"/>
                <w:iCs w:val="0"/>
                <w:color w:val="000000"/>
                <w:sz w:val="18"/>
                <w:szCs w:val="18"/>
                <w:u w:val="none"/>
              </w:rPr>
            </w:pPr>
          </w:p>
        </w:tc>
        <w:tc>
          <w:tcPr>
            <w:tcW w:w="1427" w:type="dxa"/>
            <w:gridSpan w:val="5"/>
            <w:tcBorders>
              <w:top w:val="single" w:color="000000" w:sz="4" w:space="0"/>
              <w:left w:val="single" w:color="000000" w:sz="4" w:space="0"/>
              <w:bottom w:val="single" w:color="000000" w:sz="4" w:space="0"/>
              <w:right w:val="single" w:color="000000" w:sz="8" w:space="0"/>
            </w:tcBorders>
            <w:shd w:val="clear" w:color="FFFFFF" w:fill="FFFFFF"/>
            <w:vAlign w:val="center"/>
          </w:tcPr>
          <w:p w14:paraId="5F364FDA">
            <w:pPr>
              <w:jc w:val="left"/>
              <w:rPr>
                <w:rFonts w:hint="eastAsia" w:ascii="宋体" w:hAnsi="宋体" w:eastAsia="宋体" w:cs="宋体"/>
                <w:i w:val="0"/>
                <w:iCs w:val="0"/>
                <w:color w:val="000000"/>
                <w:sz w:val="18"/>
                <w:szCs w:val="18"/>
                <w:u w:val="none"/>
              </w:rPr>
            </w:pPr>
          </w:p>
        </w:tc>
      </w:tr>
      <w:tr w14:paraId="4AA1880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663" w:type="dxa"/>
            <w:gridSpan w:val="6"/>
            <w:tcBorders>
              <w:top w:val="single" w:color="000000" w:sz="4" w:space="0"/>
              <w:left w:val="single" w:color="000000" w:sz="8" w:space="0"/>
              <w:bottom w:val="single" w:color="000000" w:sz="4" w:space="0"/>
              <w:right w:val="single" w:color="000000" w:sz="4" w:space="0"/>
            </w:tcBorders>
            <w:shd w:val="clear" w:color="FFFFFF" w:fill="FFFFFF"/>
            <w:vAlign w:val="center"/>
          </w:tcPr>
          <w:p w14:paraId="2C6365BE">
            <w:pPr>
              <w:jc w:val="center"/>
              <w:rPr>
                <w:rFonts w:hint="eastAsia" w:ascii="宋体" w:hAnsi="宋体" w:eastAsia="宋体" w:cs="宋体"/>
                <w:i w:val="0"/>
                <w:iCs w:val="0"/>
                <w:color w:val="000000"/>
                <w:sz w:val="18"/>
                <w:szCs w:val="18"/>
                <w:u w:val="none"/>
              </w:rPr>
            </w:pPr>
          </w:p>
        </w:tc>
        <w:tc>
          <w:tcPr>
            <w:tcW w:w="4395" w:type="dxa"/>
            <w:gridSpan w:val="16"/>
            <w:tcBorders>
              <w:top w:val="single" w:color="000000" w:sz="4" w:space="0"/>
              <w:left w:val="single" w:color="000000" w:sz="4" w:space="0"/>
              <w:bottom w:val="single" w:color="000000" w:sz="4" w:space="0"/>
              <w:right w:val="single" w:color="000000" w:sz="4" w:space="0"/>
            </w:tcBorders>
            <w:shd w:val="clear" w:color="FFFFFF" w:fill="FFFFFF"/>
            <w:vAlign w:val="center"/>
          </w:tcPr>
          <w:p w14:paraId="082F8E98">
            <w:pPr>
              <w:jc w:val="lef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6240C007">
            <w:pPr>
              <w:jc w:val="center"/>
              <w:rPr>
                <w:rFonts w:hint="eastAsia" w:ascii="宋体" w:hAnsi="宋体" w:eastAsia="宋体" w:cs="宋体"/>
                <w:i w:val="0"/>
                <w:iCs w:val="0"/>
                <w:color w:val="000000"/>
                <w:sz w:val="18"/>
                <w:szCs w:val="18"/>
                <w:u w:val="none"/>
              </w:rPr>
            </w:pPr>
          </w:p>
        </w:tc>
        <w:tc>
          <w:tcPr>
            <w:tcW w:w="147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5BD06B53">
            <w:pPr>
              <w:jc w:val="right"/>
              <w:rPr>
                <w:rFonts w:hint="eastAsia" w:ascii="宋体" w:hAnsi="宋体" w:eastAsia="宋体" w:cs="宋体"/>
                <w:i w:val="0"/>
                <w:iCs w:val="0"/>
                <w:color w:val="000000"/>
                <w:sz w:val="18"/>
                <w:szCs w:val="18"/>
                <w:u w:val="none"/>
              </w:rPr>
            </w:pPr>
          </w:p>
        </w:tc>
        <w:tc>
          <w:tcPr>
            <w:tcW w:w="1427" w:type="dxa"/>
            <w:gridSpan w:val="5"/>
            <w:tcBorders>
              <w:top w:val="single" w:color="000000" w:sz="4" w:space="0"/>
              <w:left w:val="single" w:color="000000" w:sz="4" w:space="0"/>
              <w:bottom w:val="single" w:color="000000" w:sz="4" w:space="0"/>
              <w:right w:val="single" w:color="000000" w:sz="8" w:space="0"/>
            </w:tcBorders>
            <w:shd w:val="clear" w:color="FFFFFF" w:fill="FFFFFF"/>
            <w:vAlign w:val="center"/>
          </w:tcPr>
          <w:p w14:paraId="09864178">
            <w:pPr>
              <w:jc w:val="left"/>
              <w:rPr>
                <w:rFonts w:hint="eastAsia" w:ascii="宋体" w:hAnsi="宋体" w:eastAsia="宋体" w:cs="宋体"/>
                <w:i w:val="0"/>
                <w:iCs w:val="0"/>
                <w:color w:val="000000"/>
                <w:sz w:val="18"/>
                <w:szCs w:val="18"/>
                <w:u w:val="none"/>
              </w:rPr>
            </w:pPr>
          </w:p>
        </w:tc>
      </w:tr>
      <w:tr w14:paraId="6549DD8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663" w:type="dxa"/>
            <w:gridSpan w:val="6"/>
            <w:tcBorders>
              <w:top w:val="single" w:color="000000" w:sz="4" w:space="0"/>
              <w:left w:val="single" w:color="000000" w:sz="8" w:space="0"/>
              <w:bottom w:val="single" w:color="000000" w:sz="4" w:space="0"/>
              <w:right w:val="single" w:color="000000" w:sz="4" w:space="0"/>
            </w:tcBorders>
            <w:shd w:val="clear" w:color="FFFFFF" w:fill="FFFFFF"/>
            <w:vAlign w:val="center"/>
          </w:tcPr>
          <w:p w14:paraId="27DDBD52">
            <w:pPr>
              <w:jc w:val="center"/>
              <w:rPr>
                <w:rFonts w:hint="eastAsia" w:ascii="宋体" w:hAnsi="宋体" w:eastAsia="宋体" w:cs="宋体"/>
                <w:i w:val="0"/>
                <w:iCs w:val="0"/>
                <w:color w:val="000000"/>
                <w:sz w:val="18"/>
                <w:szCs w:val="18"/>
                <w:u w:val="none"/>
              </w:rPr>
            </w:pPr>
          </w:p>
        </w:tc>
        <w:tc>
          <w:tcPr>
            <w:tcW w:w="4395" w:type="dxa"/>
            <w:gridSpan w:val="16"/>
            <w:tcBorders>
              <w:top w:val="single" w:color="000000" w:sz="4" w:space="0"/>
              <w:left w:val="single" w:color="000000" w:sz="4" w:space="0"/>
              <w:bottom w:val="single" w:color="000000" w:sz="4" w:space="0"/>
              <w:right w:val="single" w:color="000000" w:sz="4" w:space="0"/>
            </w:tcBorders>
            <w:shd w:val="clear" w:color="FFFFFF" w:fill="FFFFFF"/>
            <w:vAlign w:val="center"/>
          </w:tcPr>
          <w:p w14:paraId="0BA3A9D1">
            <w:pPr>
              <w:jc w:val="lef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1F7E38A3">
            <w:pPr>
              <w:jc w:val="center"/>
              <w:rPr>
                <w:rFonts w:hint="eastAsia" w:ascii="宋体" w:hAnsi="宋体" w:eastAsia="宋体" w:cs="宋体"/>
                <w:i w:val="0"/>
                <w:iCs w:val="0"/>
                <w:color w:val="000000"/>
                <w:sz w:val="18"/>
                <w:szCs w:val="18"/>
                <w:u w:val="none"/>
              </w:rPr>
            </w:pPr>
          </w:p>
        </w:tc>
        <w:tc>
          <w:tcPr>
            <w:tcW w:w="147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0A161FFF">
            <w:pPr>
              <w:jc w:val="right"/>
              <w:rPr>
                <w:rFonts w:hint="eastAsia" w:ascii="宋体" w:hAnsi="宋体" w:eastAsia="宋体" w:cs="宋体"/>
                <w:i w:val="0"/>
                <w:iCs w:val="0"/>
                <w:color w:val="000000"/>
                <w:sz w:val="18"/>
                <w:szCs w:val="18"/>
                <w:u w:val="none"/>
              </w:rPr>
            </w:pPr>
          </w:p>
        </w:tc>
        <w:tc>
          <w:tcPr>
            <w:tcW w:w="1427" w:type="dxa"/>
            <w:gridSpan w:val="5"/>
            <w:tcBorders>
              <w:top w:val="single" w:color="000000" w:sz="4" w:space="0"/>
              <w:left w:val="single" w:color="000000" w:sz="4" w:space="0"/>
              <w:bottom w:val="single" w:color="000000" w:sz="4" w:space="0"/>
              <w:right w:val="single" w:color="000000" w:sz="8" w:space="0"/>
            </w:tcBorders>
            <w:shd w:val="clear" w:color="FFFFFF" w:fill="FFFFFF"/>
            <w:vAlign w:val="center"/>
          </w:tcPr>
          <w:p w14:paraId="30C2E4BF">
            <w:pPr>
              <w:jc w:val="left"/>
              <w:rPr>
                <w:rFonts w:hint="eastAsia" w:ascii="宋体" w:hAnsi="宋体" w:eastAsia="宋体" w:cs="宋体"/>
                <w:i w:val="0"/>
                <w:iCs w:val="0"/>
                <w:color w:val="000000"/>
                <w:sz w:val="18"/>
                <w:szCs w:val="18"/>
                <w:u w:val="none"/>
              </w:rPr>
            </w:pPr>
          </w:p>
        </w:tc>
      </w:tr>
      <w:tr w14:paraId="3A70B82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663" w:type="dxa"/>
            <w:gridSpan w:val="6"/>
            <w:tcBorders>
              <w:top w:val="single" w:color="000000" w:sz="4" w:space="0"/>
              <w:left w:val="single" w:color="000000" w:sz="8" w:space="0"/>
              <w:bottom w:val="single" w:color="000000" w:sz="4" w:space="0"/>
              <w:right w:val="single" w:color="000000" w:sz="4" w:space="0"/>
            </w:tcBorders>
            <w:shd w:val="clear" w:color="FFFFFF" w:fill="FFFFFF"/>
            <w:vAlign w:val="center"/>
          </w:tcPr>
          <w:p w14:paraId="3F973EF9">
            <w:pPr>
              <w:jc w:val="center"/>
              <w:rPr>
                <w:rFonts w:hint="eastAsia" w:ascii="宋体" w:hAnsi="宋体" w:eastAsia="宋体" w:cs="宋体"/>
                <w:i w:val="0"/>
                <w:iCs w:val="0"/>
                <w:color w:val="000000"/>
                <w:sz w:val="18"/>
                <w:szCs w:val="18"/>
                <w:u w:val="none"/>
              </w:rPr>
            </w:pPr>
          </w:p>
        </w:tc>
        <w:tc>
          <w:tcPr>
            <w:tcW w:w="4395" w:type="dxa"/>
            <w:gridSpan w:val="16"/>
            <w:tcBorders>
              <w:top w:val="single" w:color="000000" w:sz="4" w:space="0"/>
              <w:left w:val="single" w:color="000000" w:sz="4" w:space="0"/>
              <w:bottom w:val="single" w:color="000000" w:sz="4" w:space="0"/>
              <w:right w:val="single" w:color="000000" w:sz="4" w:space="0"/>
            </w:tcBorders>
            <w:shd w:val="clear" w:color="FFFFFF" w:fill="FFFFFF"/>
            <w:vAlign w:val="center"/>
          </w:tcPr>
          <w:p w14:paraId="534656B3">
            <w:pPr>
              <w:jc w:val="lef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5BA29E36">
            <w:pPr>
              <w:jc w:val="center"/>
              <w:rPr>
                <w:rFonts w:hint="eastAsia" w:ascii="宋体" w:hAnsi="宋体" w:eastAsia="宋体" w:cs="宋体"/>
                <w:i w:val="0"/>
                <w:iCs w:val="0"/>
                <w:color w:val="000000"/>
                <w:sz w:val="18"/>
                <w:szCs w:val="18"/>
                <w:u w:val="none"/>
              </w:rPr>
            </w:pPr>
          </w:p>
        </w:tc>
        <w:tc>
          <w:tcPr>
            <w:tcW w:w="147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310DA069">
            <w:pPr>
              <w:jc w:val="right"/>
              <w:rPr>
                <w:rFonts w:hint="eastAsia" w:ascii="宋体" w:hAnsi="宋体" w:eastAsia="宋体" w:cs="宋体"/>
                <w:i w:val="0"/>
                <w:iCs w:val="0"/>
                <w:color w:val="000000"/>
                <w:sz w:val="18"/>
                <w:szCs w:val="18"/>
                <w:u w:val="none"/>
              </w:rPr>
            </w:pPr>
          </w:p>
        </w:tc>
        <w:tc>
          <w:tcPr>
            <w:tcW w:w="1427" w:type="dxa"/>
            <w:gridSpan w:val="5"/>
            <w:tcBorders>
              <w:top w:val="single" w:color="000000" w:sz="4" w:space="0"/>
              <w:left w:val="single" w:color="000000" w:sz="4" w:space="0"/>
              <w:bottom w:val="single" w:color="000000" w:sz="4" w:space="0"/>
              <w:right w:val="single" w:color="000000" w:sz="8" w:space="0"/>
            </w:tcBorders>
            <w:shd w:val="clear" w:color="FFFFFF" w:fill="FFFFFF"/>
            <w:vAlign w:val="center"/>
          </w:tcPr>
          <w:p w14:paraId="4C2E30AE">
            <w:pPr>
              <w:jc w:val="left"/>
              <w:rPr>
                <w:rFonts w:hint="eastAsia" w:ascii="宋体" w:hAnsi="宋体" w:eastAsia="宋体" w:cs="宋体"/>
                <w:i w:val="0"/>
                <w:iCs w:val="0"/>
                <w:color w:val="000000"/>
                <w:sz w:val="18"/>
                <w:szCs w:val="18"/>
                <w:u w:val="none"/>
              </w:rPr>
            </w:pPr>
          </w:p>
        </w:tc>
      </w:tr>
      <w:tr w14:paraId="0926776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663" w:type="dxa"/>
            <w:gridSpan w:val="6"/>
            <w:tcBorders>
              <w:top w:val="single" w:color="000000" w:sz="4" w:space="0"/>
              <w:left w:val="single" w:color="000000" w:sz="8" w:space="0"/>
              <w:bottom w:val="single" w:color="000000" w:sz="4" w:space="0"/>
              <w:right w:val="single" w:color="000000" w:sz="4" w:space="0"/>
            </w:tcBorders>
            <w:shd w:val="clear" w:color="FFFFFF" w:fill="FFFFFF"/>
            <w:vAlign w:val="center"/>
          </w:tcPr>
          <w:p w14:paraId="142F319A">
            <w:pPr>
              <w:jc w:val="center"/>
              <w:rPr>
                <w:rFonts w:hint="eastAsia" w:ascii="宋体" w:hAnsi="宋体" w:eastAsia="宋体" w:cs="宋体"/>
                <w:i w:val="0"/>
                <w:iCs w:val="0"/>
                <w:color w:val="000000"/>
                <w:sz w:val="18"/>
                <w:szCs w:val="18"/>
                <w:u w:val="none"/>
              </w:rPr>
            </w:pPr>
          </w:p>
        </w:tc>
        <w:tc>
          <w:tcPr>
            <w:tcW w:w="4395" w:type="dxa"/>
            <w:gridSpan w:val="16"/>
            <w:tcBorders>
              <w:top w:val="single" w:color="000000" w:sz="4" w:space="0"/>
              <w:left w:val="single" w:color="000000" w:sz="4" w:space="0"/>
              <w:bottom w:val="single" w:color="000000" w:sz="4" w:space="0"/>
              <w:right w:val="single" w:color="000000" w:sz="4" w:space="0"/>
            </w:tcBorders>
            <w:shd w:val="clear" w:color="FFFFFF" w:fill="FFFFFF"/>
            <w:vAlign w:val="center"/>
          </w:tcPr>
          <w:p w14:paraId="28C67F54">
            <w:pPr>
              <w:jc w:val="lef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6E10D501">
            <w:pPr>
              <w:jc w:val="center"/>
              <w:rPr>
                <w:rFonts w:hint="eastAsia" w:ascii="宋体" w:hAnsi="宋体" w:eastAsia="宋体" w:cs="宋体"/>
                <w:i w:val="0"/>
                <w:iCs w:val="0"/>
                <w:color w:val="000000"/>
                <w:sz w:val="18"/>
                <w:szCs w:val="18"/>
                <w:u w:val="none"/>
              </w:rPr>
            </w:pPr>
          </w:p>
        </w:tc>
        <w:tc>
          <w:tcPr>
            <w:tcW w:w="147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57CE6AFE">
            <w:pPr>
              <w:jc w:val="right"/>
              <w:rPr>
                <w:rFonts w:hint="eastAsia" w:ascii="宋体" w:hAnsi="宋体" w:eastAsia="宋体" w:cs="宋体"/>
                <w:i w:val="0"/>
                <w:iCs w:val="0"/>
                <w:color w:val="000000"/>
                <w:sz w:val="18"/>
                <w:szCs w:val="18"/>
                <w:u w:val="none"/>
              </w:rPr>
            </w:pPr>
          </w:p>
        </w:tc>
        <w:tc>
          <w:tcPr>
            <w:tcW w:w="1427" w:type="dxa"/>
            <w:gridSpan w:val="5"/>
            <w:tcBorders>
              <w:top w:val="single" w:color="000000" w:sz="4" w:space="0"/>
              <w:left w:val="single" w:color="000000" w:sz="4" w:space="0"/>
              <w:bottom w:val="single" w:color="000000" w:sz="4" w:space="0"/>
              <w:right w:val="single" w:color="000000" w:sz="8" w:space="0"/>
            </w:tcBorders>
            <w:shd w:val="clear" w:color="FFFFFF" w:fill="FFFFFF"/>
            <w:vAlign w:val="center"/>
          </w:tcPr>
          <w:p w14:paraId="3B53F094">
            <w:pPr>
              <w:jc w:val="left"/>
              <w:rPr>
                <w:rFonts w:hint="eastAsia" w:ascii="宋体" w:hAnsi="宋体" w:eastAsia="宋体" w:cs="宋体"/>
                <w:i w:val="0"/>
                <w:iCs w:val="0"/>
                <w:color w:val="000000"/>
                <w:sz w:val="18"/>
                <w:szCs w:val="18"/>
                <w:u w:val="none"/>
              </w:rPr>
            </w:pPr>
          </w:p>
        </w:tc>
      </w:tr>
      <w:tr w14:paraId="13DC687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663" w:type="dxa"/>
            <w:gridSpan w:val="6"/>
            <w:tcBorders>
              <w:top w:val="single" w:color="000000" w:sz="4" w:space="0"/>
              <w:left w:val="single" w:color="000000" w:sz="8" w:space="0"/>
              <w:bottom w:val="single" w:color="000000" w:sz="4" w:space="0"/>
              <w:right w:val="single" w:color="000000" w:sz="4" w:space="0"/>
            </w:tcBorders>
            <w:shd w:val="clear" w:color="FFFFFF" w:fill="FFFFFF"/>
            <w:vAlign w:val="center"/>
          </w:tcPr>
          <w:p w14:paraId="32F6B094">
            <w:pPr>
              <w:jc w:val="center"/>
              <w:rPr>
                <w:rFonts w:hint="eastAsia" w:ascii="宋体" w:hAnsi="宋体" w:eastAsia="宋体" w:cs="宋体"/>
                <w:i w:val="0"/>
                <w:iCs w:val="0"/>
                <w:color w:val="000000"/>
                <w:sz w:val="18"/>
                <w:szCs w:val="18"/>
                <w:u w:val="none"/>
              </w:rPr>
            </w:pPr>
          </w:p>
        </w:tc>
        <w:tc>
          <w:tcPr>
            <w:tcW w:w="4395" w:type="dxa"/>
            <w:gridSpan w:val="16"/>
            <w:tcBorders>
              <w:top w:val="single" w:color="000000" w:sz="4" w:space="0"/>
              <w:left w:val="single" w:color="000000" w:sz="4" w:space="0"/>
              <w:bottom w:val="single" w:color="000000" w:sz="4" w:space="0"/>
              <w:right w:val="single" w:color="000000" w:sz="4" w:space="0"/>
            </w:tcBorders>
            <w:shd w:val="clear" w:color="FFFFFF" w:fill="FFFFFF"/>
            <w:vAlign w:val="center"/>
          </w:tcPr>
          <w:p w14:paraId="18439FA7">
            <w:pPr>
              <w:jc w:val="lef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683F41C1">
            <w:pPr>
              <w:jc w:val="center"/>
              <w:rPr>
                <w:rFonts w:hint="eastAsia" w:ascii="宋体" w:hAnsi="宋体" w:eastAsia="宋体" w:cs="宋体"/>
                <w:i w:val="0"/>
                <w:iCs w:val="0"/>
                <w:color w:val="000000"/>
                <w:sz w:val="18"/>
                <w:szCs w:val="18"/>
                <w:u w:val="none"/>
              </w:rPr>
            </w:pPr>
          </w:p>
        </w:tc>
        <w:tc>
          <w:tcPr>
            <w:tcW w:w="147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20033B5E">
            <w:pPr>
              <w:jc w:val="right"/>
              <w:rPr>
                <w:rFonts w:hint="eastAsia" w:ascii="宋体" w:hAnsi="宋体" w:eastAsia="宋体" w:cs="宋体"/>
                <w:i w:val="0"/>
                <w:iCs w:val="0"/>
                <w:color w:val="000000"/>
                <w:sz w:val="18"/>
                <w:szCs w:val="18"/>
                <w:u w:val="none"/>
              </w:rPr>
            </w:pPr>
          </w:p>
        </w:tc>
        <w:tc>
          <w:tcPr>
            <w:tcW w:w="1427" w:type="dxa"/>
            <w:gridSpan w:val="5"/>
            <w:tcBorders>
              <w:top w:val="single" w:color="000000" w:sz="4" w:space="0"/>
              <w:left w:val="single" w:color="000000" w:sz="4" w:space="0"/>
              <w:bottom w:val="single" w:color="000000" w:sz="4" w:space="0"/>
              <w:right w:val="single" w:color="000000" w:sz="8" w:space="0"/>
            </w:tcBorders>
            <w:shd w:val="clear" w:color="FFFFFF" w:fill="FFFFFF"/>
            <w:vAlign w:val="center"/>
          </w:tcPr>
          <w:p w14:paraId="050FC7F2">
            <w:pPr>
              <w:jc w:val="left"/>
              <w:rPr>
                <w:rFonts w:hint="eastAsia" w:ascii="宋体" w:hAnsi="宋体" w:eastAsia="宋体" w:cs="宋体"/>
                <w:i w:val="0"/>
                <w:iCs w:val="0"/>
                <w:color w:val="000000"/>
                <w:sz w:val="18"/>
                <w:szCs w:val="18"/>
                <w:u w:val="none"/>
              </w:rPr>
            </w:pPr>
          </w:p>
        </w:tc>
      </w:tr>
      <w:tr w14:paraId="24A8708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663" w:type="dxa"/>
            <w:gridSpan w:val="6"/>
            <w:tcBorders>
              <w:top w:val="single" w:color="000000" w:sz="4" w:space="0"/>
              <w:left w:val="single" w:color="000000" w:sz="8" w:space="0"/>
              <w:bottom w:val="single" w:color="000000" w:sz="4" w:space="0"/>
              <w:right w:val="single" w:color="000000" w:sz="4" w:space="0"/>
            </w:tcBorders>
            <w:shd w:val="clear" w:color="FFFFFF" w:fill="FFFFFF"/>
            <w:vAlign w:val="center"/>
          </w:tcPr>
          <w:p w14:paraId="2AA3DC8B">
            <w:pPr>
              <w:jc w:val="center"/>
              <w:rPr>
                <w:rFonts w:hint="eastAsia" w:ascii="宋体" w:hAnsi="宋体" w:eastAsia="宋体" w:cs="宋体"/>
                <w:i w:val="0"/>
                <w:iCs w:val="0"/>
                <w:color w:val="000000"/>
                <w:sz w:val="18"/>
                <w:szCs w:val="18"/>
                <w:u w:val="none"/>
              </w:rPr>
            </w:pPr>
          </w:p>
        </w:tc>
        <w:tc>
          <w:tcPr>
            <w:tcW w:w="4395" w:type="dxa"/>
            <w:gridSpan w:val="16"/>
            <w:tcBorders>
              <w:top w:val="single" w:color="000000" w:sz="4" w:space="0"/>
              <w:left w:val="single" w:color="000000" w:sz="4" w:space="0"/>
              <w:bottom w:val="single" w:color="000000" w:sz="4" w:space="0"/>
              <w:right w:val="single" w:color="000000" w:sz="4" w:space="0"/>
            </w:tcBorders>
            <w:shd w:val="clear" w:color="FFFFFF" w:fill="FFFFFF"/>
            <w:vAlign w:val="center"/>
          </w:tcPr>
          <w:p w14:paraId="44192D9A">
            <w:pPr>
              <w:jc w:val="lef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6B1D76AF">
            <w:pPr>
              <w:jc w:val="center"/>
              <w:rPr>
                <w:rFonts w:hint="eastAsia" w:ascii="宋体" w:hAnsi="宋体" w:eastAsia="宋体" w:cs="宋体"/>
                <w:i w:val="0"/>
                <w:iCs w:val="0"/>
                <w:color w:val="000000"/>
                <w:sz w:val="18"/>
                <w:szCs w:val="18"/>
                <w:u w:val="none"/>
              </w:rPr>
            </w:pPr>
          </w:p>
        </w:tc>
        <w:tc>
          <w:tcPr>
            <w:tcW w:w="147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0F17106A">
            <w:pPr>
              <w:jc w:val="right"/>
              <w:rPr>
                <w:rFonts w:hint="eastAsia" w:ascii="宋体" w:hAnsi="宋体" w:eastAsia="宋体" w:cs="宋体"/>
                <w:i w:val="0"/>
                <w:iCs w:val="0"/>
                <w:color w:val="000000"/>
                <w:sz w:val="18"/>
                <w:szCs w:val="18"/>
                <w:u w:val="none"/>
              </w:rPr>
            </w:pPr>
          </w:p>
        </w:tc>
        <w:tc>
          <w:tcPr>
            <w:tcW w:w="1427" w:type="dxa"/>
            <w:gridSpan w:val="5"/>
            <w:tcBorders>
              <w:top w:val="single" w:color="000000" w:sz="4" w:space="0"/>
              <w:left w:val="single" w:color="000000" w:sz="4" w:space="0"/>
              <w:bottom w:val="single" w:color="000000" w:sz="4" w:space="0"/>
              <w:right w:val="single" w:color="000000" w:sz="8" w:space="0"/>
            </w:tcBorders>
            <w:shd w:val="clear" w:color="FFFFFF" w:fill="FFFFFF"/>
            <w:vAlign w:val="center"/>
          </w:tcPr>
          <w:p w14:paraId="2C434513">
            <w:pPr>
              <w:jc w:val="left"/>
              <w:rPr>
                <w:rFonts w:hint="eastAsia" w:ascii="宋体" w:hAnsi="宋体" w:eastAsia="宋体" w:cs="宋体"/>
                <w:i w:val="0"/>
                <w:iCs w:val="0"/>
                <w:color w:val="000000"/>
                <w:sz w:val="18"/>
                <w:szCs w:val="18"/>
                <w:u w:val="none"/>
              </w:rPr>
            </w:pPr>
          </w:p>
        </w:tc>
      </w:tr>
      <w:tr w14:paraId="4F811CE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663" w:type="dxa"/>
            <w:gridSpan w:val="6"/>
            <w:tcBorders>
              <w:top w:val="single" w:color="000000" w:sz="4" w:space="0"/>
              <w:left w:val="single" w:color="000000" w:sz="8" w:space="0"/>
              <w:bottom w:val="single" w:color="000000" w:sz="4" w:space="0"/>
              <w:right w:val="single" w:color="000000" w:sz="4" w:space="0"/>
            </w:tcBorders>
            <w:shd w:val="clear" w:color="FFFFFF" w:fill="FFFFFF"/>
            <w:vAlign w:val="center"/>
          </w:tcPr>
          <w:p w14:paraId="432346C0">
            <w:pPr>
              <w:jc w:val="center"/>
              <w:rPr>
                <w:rFonts w:hint="eastAsia" w:ascii="宋体" w:hAnsi="宋体" w:eastAsia="宋体" w:cs="宋体"/>
                <w:i w:val="0"/>
                <w:iCs w:val="0"/>
                <w:color w:val="000000"/>
                <w:sz w:val="18"/>
                <w:szCs w:val="18"/>
                <w:u w:val="none"/>
              </w:rPr>
            </w:pPr>
          </w:p>
        </w:tc>
        <w:tc>
          <w:tcPr>
            <w:tcW w:w="4395" w:type="dxa"/>
            <w:gridSpan w:val="16"/>
            <w:tcBorders>
              <w:top w:val="single" w:color="000000" w:sz="4" w:space="0"/>
              <w:left w:val="single" w:color="000000" w:sz="4" w:space="0"/>
              <w:bottom w:val="single" w:color="000000" w:sz="4" w:space="0"/>
              <w:right w:val="single" w:color="000000" w:sz="4" w:space="0"/>
            </w:tcBorders>
            <w:shd w:val="clear" w:color="FFFFFF" w:fill="FFFFFF"/>
            <w:vAlign w:val="center"/>
          </w:tcPr>
          <w:p w14:paraId="6D8923F4">
            <w:pPr>
              <w:jc w:val="lef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66955606">
            <w:pPr>
              <w:jc w:val="center"/>
              <w:rPr>
                <w:rFonts w:hint="eastAsia" w:ascii="宋体" w:hAnsi="宋体" w:eastAsia="宋体" w:cs="宋体"/>
                <w:i w:val="0"/>
                <w:iCs w:val="0"/>
                <w:color w:val="000000"/>
                <w:sz w:val="18"/>
                <w:szCs w:val="18"/>
                <w:u w:val="none"/>
              </w:rPr>
            </w:pPr>
          </w:p>
        </w:tc>
        <w:tc>
          <w:tcPr>
            <w:tcW w:w="147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6649A571">
            <w:pPr>
              <w:jc w:val="right"/>
              <w:rPr>
                <w:rFonts w:hint="eastAsia" w:ascii="宋体" w:hAnsi="宋体" w:eastAsia="宋体" w:cs="宋体"/>
                <w:i w:val="0"/>
                <w:iCs w:val="0"/>
                <w:color w:val="000000"/>
                <w:sz w:val="18"/>
                <w:szCs w:val="18"/>
                <w:u w:val="none"/>
              </w:rPr>
            </w:pPr>
          </w:p>
        </w:tc>
        <w:tc>
          <w:tcPr>
            <w:tcW w:w="1427" w:type="dxa"/>
            <w:gridSpan w:val="5"/>
            <w:tcBorders>
              <w:top w:val="single" w:color="000000" w:sz="4" w:space="0"/>
              <w:left w:val="single" w:color="000000" w:sz="4" w:space="0"/>
              <w:bottom w:val="single" w:color="000000" w:sz="4" w:space="0"/>
              <w:right w:val="single" w:color="000000" w:sz="8" w:space="0"/>
            </w:tcBorders>
            <w:shd w:val="clear" w:color="FFFFFF" w:fill="FFFFFF"/>
            <w:vAlign w:val="center"/>
          </w:tcPr>
          <w:p w14:paraId="035852A3">
            <w:pPr>
              <w:jc w:val="left"/>
              <w:rPr>
                <w:rFonts w:hint="eastAsia" w:ascii="宋体" w:hAnsi="宋体" w:eastAsia="宋体" w:cs="宋体"/>
                <w:i w:val="0"/>
                <w:iCs w:val="0"/>
                <w:color w:val="000000"/>
                <w:sz w:val="18"/>
                <w:szCs w:val="18"/>
                <w:u w:val="none"/>
              </w:rPr>
            </w:pPr>
          </w:p>
        </w:tc>
      </w:tr>
      <w:tr w14:paraId="2A94CAA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663" w:type="dxa"/>
            <w:gridSpan w:val="6"/>
            <w:tcBorders>
              <w:top w:val="single" w:color="000000" w:sz="4" w:space="0"/>
              <w:left w:val="single" w:color="000000" w:sz="8" w:space="0"/>
              <w:bottom w:val="single" w:color="000000" w:sz="4" w:space="0"/>
              <w:right w:val="single" w:color="000000" w:sz="4" w:space="0"/>
            </w:tcBorders>
            <w:shd w:val="clear" w:color="FFFFFF" w:fill="FFFFFF"/>
            <w:vAlign w:val="center"/>
          </w:tcPr>
          <w:p w14:paraId="52E6B4B0">
            <w:pPr>
              <w:jc w:val="center"/>
              <w:rPr>
                <w:rFonts w:hint="eastAsia" w:ascii="宋体" w:hAnsi="宋体" w:eastAsia="宋体" w:cs="宋体"/>
                <w:i w:val="0"/>
                <w:iCs w:val="0"/>
                <w:color w:val="000000"/>
                <w:sz w:val="18"/>
                <w:szCs w:val="18"/>
                <w:u w:val="none"/>
              </w:rPr>
            </w:pPr>
          </w:p>
        </w:tc>
        <w:tc>
          <w:tcPr>
            <w:tcW w:w="4395" w:type="dxa"/>
            <w:gridSpan w:val="16"/>
            <w:tcBorders>
              <w:top w:val="single" w:color="000000" w:sz="4" w:space="0"/>
              <w:left w:val="single" w:color="000000" w:sz="4" w:space="0"/>
              <w:bottom w:val="single" w:color="000000" w:sz="4" w:space="0"/>
              <w:right w:val="single" w:color="000000" w:sz="4" w:space="0"/>
            </w:tcBorders>
            <w:shd w:val="clear" w:color="FFFFFF" w:fill="FFFFFF"/>
            <w:vAlign w:val="center"/>
          </w:tcPr>
          <w:p w14:paraId="5EE226A5">
            <w:pPr>
              <w:jc w:val="lef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285CE3F9">
            <w:pPr>
              <w:jc w:val="center"/>
              <w:rPr>
                <w:rFonts w:hint="eastAsia" w:ascii="宋体" w:hAnsi="宋体" w:eastAsia="宋体" w:cs="宋体"/>
                <w:i w:val="0"/>
                <w:iCs w:val="0"/>
                <w:color w:val="000000"/>
                <w:sz w:val="18"/>
                <w:szCs w:val="18"/>
                <w:u w:val="none"/>
              </w:rPr>
            </w:pPr>
          </w:p>
        </w:tc>
        <w:tc>
          <w:tcPr>
            <w:tcW w:w="147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741A9D2A">
            <w:pPr>
              <w:jc w:val="right"/>
              <w:rPr>
                <w:rFonts w:hint="eastAsia" w:ascii="宋体" w:hAnsi="宋体" w:eastAsia="宋体" w:cs="宋体"/>
                <w:i w:val="0"/>
                <w:iCs w:val="0"/>
                <w:color w:val="000000"/>
                <w:sz w:val="18"/>
                <w:szCs w:val="18"/>
                <w:u w:val="none"/>
              </w:rPr>
            </w:pPr>
          </w:p>
        </w:tc>
        <w:tc>
          <w:tcPr>
            <w:tcW w:w="1427" w:type="dxa"/>
            <w:gridSpan w:val="5"/>
            <w:tcBorders>
              <w:top w:val="single" w:color="000000" w:sz="4" w:space="0"/>
              <w:left w:val="single" w:color="000000" w:sz="4" w:space="0"/>
              <w:bottom w:val="single" w:color="000000" w:sz="4" w:space="0"/>
              <w:right w:val="single" w:color="000000" w:sz="8" w:space="0"/>
            </w:tcBorders>
            <w:shd w:val="clear" w:color="FFFFFF" w:fill="FFFFFF"/>
            <w:vAlign w:val="center"/>
          </w:tcPr>
          <w:p w14:paraId="4112C8C6">
            <w:pPr>
              <w:jc w:val="left"/>
              <w:rPr>
                <w:rFonts w:hint="eastAsia" w:ascii="宋体" w:hAnsi="宋体" w:eastAsia="宋体" w:cs="宋体"/>
                <w:i w:val="0"/>
                <w:iCs w:val="0"/>
                <w:color w:val="000000"/>
                <w:sz w:val="18"/>
                <w:szCs w:val="18"/>
                <w:u w:val="none"/>
              </w:rPr>
            </w:pPr>
          </w:p>
        </w:tc>
      </w:tr>
      <w:tr w14:paraId="2E52C86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663" w:type="dxa"/>
            <w:gridSpan w:val="6"/>
            <w:tcBorders>
              <w:top w:val="single" w:color="000000" w:sz="4" w:space="0"/>
              <w:left w:val="single" w:color="000000" w:sz="8" w:space="0"/>
              <w:bottom w:val="single" w:color="000000" w:sz="4" w:space="0"/>
              <w:right w:val="single" w:color="000000" w:sz="4" w:space="0"/>
            </w:tcBorders>
            <w:shd w:val="clear" w:color="FFFFFF" w:fill="FFFFFF"/>
            <w:vAlign w:val="center"/>
          </w:tcPr>
          <w:p w14:paraId="6018B9AB">
            <w:pPr>
              <w:jc w:val="center"/>
              <w:rPr>
                <w:rFonts w:hint="eastAsia" w:ascii="宋体" w:hAnsi="宋体" w:eastAsia="宋体" w:cs="宋体"/>
                <w:i w:val="0"/>
                <w:iCs w:val="0"/>
                <w:color w:val="000000"/>
                <w:sz w:val="18"/>
                <w:szCs w:val="18"/>
                <w:u w:val="none"/>
              </w:rPr>
            </w:pPr>
          </w:p>
        </w:tc>
        <w:tc>
          <w:tcPr>
            <w:tcW w:w="4395" w:type="dxa"/>
            <w:gridSpan w:val="16"/>
            <w:tcBorders>
              <w:top w:val="single" w:color="000000" w:sz="4" w:space="0"/>
              <w:left w:val="single" w:color="000000" w:sz="4" w:space="0"/>
              <w:bottom w:val="single" w:color="000000" w:sz="4" w:space="0"/>
              <w:right w:val="single" w:color="000000" w:sz="4" w:space="0"/>
            </w:tcBorders>
            <w:shd w:val="clear" w:color="FFFFFF" w:fill="FFFFFF"/>
            <w:vAlign w:val="center"/>
          </w:tcPr>
          <w:p w14:paraId="53DEEE56">
            <w:pPr>
              <w:jc w:val="lef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5B077B8D">
            <w:pPr>
              <w:jc w:val="center"/>
              <w:rPr>
                <w:rFonts w:hint="eastAsia" w:ascii="宋体" w:hAnsi="宋体" w:eastAsia="宋体" w:cs="宋体"/>
                <w:i w:val="0"/>
                <w:iCs w:val="0"/>
                <w:color w:val="000000"/>
                <w:sz w:val="18"/>
                <w:szCs w:val="18"/>
                <w:u w:val="none"/>
              </w:rPr>
            </w:pPr>
          </w:p>
        </w:tc>
        <w:tc>
          <w:tcPr>
            <w:tcW w:w="147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69A665A7">
            <w:pPr>
              <w:jc w:val="right"/>
              <w:rPr>
                <w:rFonts w:hint="eastAsia" w:ascii="宋体" w:hAnsi="宋体" w:eastAsia="宋体" w:cs="宋体"/>
                <w:i w:val="0"/>
                <w:iCs w:val="0"/>
                <w:color w:val="000000"/>
                <w:sz w:val="18"/>
                <w:szCs w:val="18"/>
                <w:u w:val="none"/>
              </w:rPr>
            </w:pPr>
          </w:p>
        </w:tc>
        <w:tc>
          <w:tcPr>
            <w:tcW w:w="1427" w:type="dxa"/>
            <w:gridSpan w:val="5"/>
            <w:tcBorders>
              <w:top w:val="single" w:color="000000" w:sz="4" w:space="0"/>
              <w:left w:val="single" w:color="000000" w:sz="4" w:space="0"/>
              <w:bottom w:val="single" w:color="000000" w:sz="4" w:space="0"/>
              <w:right w:val="single" w:color="000000" w:sz="8" w:space="0"/>
            </w:tcBorders>
            <w:shd w:val="clear" w:color="FFFFFF" w:fill="FFFFFF"/>
            <w:vAlign w:val="center"/>
          </w:tcPr>
          <w:p w14:paraId="67FEAFEB">
            <w:pPr>
              <w:jc w:val="left"/>
              <w:rPr>
                <w:rFonts w:hint="eastAsia" w:ascii="宋体" w:hAnsi="宋体" w:eastAsia="宋体" w:cs="宋体"/>
                <w:i w:val="0"/>
                <w:iCs w:val="0"/>
                <w:color w:val="000000"/>
                <w:sz w:val="18"/>
                <w:szCs w:val="18"/>
                <w:u w:val="none"/>
              </w:rPr>
            </w:pPr>
          </w:p>
        </w:tc>
      </w:tr>
      <w:tr w14:paraId="3AF351E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663" w:type="dxa"/>
            <w:gridSpan w:val="6"/>
            <w:tcBorders>
              <w:top w:val="single" w:color="000000" w:sz="4" w:space="0"/>
              <w:left w:val="single" w:color="000000" w:sz="8" w:space="0"/>
              <w:bottom w:val="single" w:color="000000" w:sz="4" w:space="0"/>
              <w:right w:val="single" w:color="000000" w:sz="4" w:space="0"/>
            </w:tcBorders>
            <w:shd w:val="clear" w:color="FFFFFF" w:fill="FFFFFF"/>
            <w:vAlign w:val="center"/>
          </w:tcPr>
          <w:p w14:paraId="11556F31">
            <w:pPr>
              <w:jc w:val="center"/>
              <w:rPr>
                <w:rFonts w:hint="eastAsia" w:ascii="宋体" w:hAnsi="宋体" w:eastAsia="宋体" w:cs="宋体"/>
                <w:i w:val="0"/>
                <w:iCs w:val="0"/>
                <w:color w:val="000000"/>
                <w:sz w:val="18"/>
                <w:szCs w:val="18"/>
                <w:u w:val="none"/>
              </w:rPr>
            </w:pPr>
          </w:p>
        </w:tc>
        <w:tc>
          <w:tcPr>
            <w:tcW w:w="4395" w:type="dxa"/>
            <w:gridSpan w:val="16"/>
            <w:tcBorders>
              <w:top w:val="single" w:color="000000" w:sz="4" w:space="0"/>
              <w:left w:val="single" w:color="000000" w:sz="4" w:space="0"/>
              <w:bottom w:val="single" w:color="000000" w:sz="4" w:space="0"/>
              <w:right w:val="single" w:color="000000" w:sz="4" w:space="0"/>
            </w:tcBorders>
            <w:shd w:val="clear" w:color="FFFFFF" w:fill="FFFFFF"/>
            <w:vAlign w:val="center"/>
          </w:tcPr>
          <w:p w14:paraId="502CBB4F">
            <w:pPr>
              <w:jc w:val="lef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044CE4E4">
            <w:pPr>
              <w:jc w:val="center"/>
              <w:rPr>
                <w:rFonts w:hint="eastAsia" w:ascii="宋体" w:hAnsi="宋体" w:eastAsia="宋体" w:cs="宋体"/>
                <w:i w:val="0"/>
                <w:iCs w:val="0"/>
                <w:color w:val="000000"/>
                <w:sz w:val="18"/>
                <w:szCs w:val="18"/>
                <w:u w:val="none"/>
              </w:rPr>
            </w:pPr>
          </w:p>
        </w:tc>
        <w:tc>
          <w:tcPr>
            <w:tcW w:w="147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44D67452">
            <w:pPr>
              <w:jc w:val="right"/>
              <w:rPr>
                <w:rFonts w:hint="eastAsia" w:ascii="宋体" w:hAnsi="宋体" w:eastAsia="宋体" w:cs="宋体"/>
                <w:i w:val="0"/>
                <w:iCs w:val="0"/>
                <w:color w:val="000000"/>
                <w:sz w:val="18"/>
                <w:szCs w:val="18"/>
                <w:u w:val="none"/>
              </w:rPr>
            </w:pPr>
          </w:p>
        </w:tc>
        <w:tc>
          <w:tcPr>
            <w:tcW w:w="1427" w:type="dxa"/>
            <w:gridSpan w:val="5"/>
            <w:tcBorders>
              <w:top w:val="single" w:color="000000" w:sz="4" w:space="0"/>
              <w:left w:val="single" w:color="000000" w:sz="4" w:space="0"/>
              <w:bottom w:val="single" w:color="000000" w:sz="4" w:space="0"/>
              <w:right w:val="single" w:color="000000" w:sz="8" w:space="0"/>
            </w:tcBorders>
            <w:shd w:val="clear" w:color="FFFFFF" w:fill="FFFFFF"/>
            <w:vAlign w:val="center"/>
          </w:tcPr>
          <w:p w14:paraId="6DEC7714">
            <w:pPr>
              <w:jc w:val="left"/>
              <w:rPr>
                <w:rFonts w:hint="eastAsia" w:ascii="宋体" w:hAnsi="宋体" w:eastAsia="宋体" w:cs="宋体"/>
                <w:i w:val="0"/>
                <w:iCs w:val="0"/>
                <w:color w:val="000000"/>
                <w:sz w:val="18"/>
                <w:szCs w:val="18"/>
                <w:u w:val="none"/>
              </w:rPr>
            </w:pPr>
          </w:p>
        </w:tc>
      </w:tr>
      <w:tr w14:paraId="39DF9B5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663" w:type="dxa"/>
            <w:gridSpan w:val="6"/>
            <w:tcBorders>
              <w:top w:val="single" w:color="000000" w:sz="4" w:space="0"/>
              <w:left w:val="single" w:color="000000" w:sz="8" w:space="0"/>
              <w:bottom w:val="single" w:color="000000" w:sz="4" w:space="0"/>
              <w:right w:val="single" w:color="000000" w:sz="4" w:space="0"/>
            </w:tcBorders>
            <w:shd w:val="clear" w:color="FFFFFF" w:fill="FFFFFF"/>
            <w:vAlign w:val="center"/>
          </w:tcPr>
          <w:p w14:paraId="5AAB5395">
            <w:pPr>
              <w:jc w:val="center"/>
              <w:rPr>
                <w:rFonts w:hint="eastAsia" w:ascii="宋体" w:hAnsi="宋体" w:eastAsia="宋体" w:cs="宋体"/>
                <w:i w:val="0"/>
                <w:iCs w:val="0"/>
                <w:color w:val="000000"/>
                <w:sz w:val="18"/>
                <w:szCs w:val="18"/>
                <w:u w:val="none"/>
              </w:rPr>
            </w:pPr>
          </w:p>
        </w:tc>
        <w:tc>
          <w:tcPr>
            <w:tcW w:w="4395" w:type="dxa"/>
            <w:gridSpan w:val="16"/>
            <w:tcBorders>
              <w:top w:val="single" w:color="000000" w:sz="4" w:space="0"/>
              <w:left w:val="single" w:color="000000" w:sz="4" w:space="0"/>
              <w:bottom w:val="single" w:color="000000" w:sz="4" w:space="0"/>
              <w:right w:val="single" w:color="000000" w:sz="4" w:space="0"/>
            </w:tcBorders>
            <w:shd w:val="clear" w:color="FFFFFF" w:fill="FFFFFF"/>
            <w:vAlign w:val="center"/>
          </w:tcPr>
          <w:p w14:paraId="095B93F8">
            <w:pPr>
              <w:jc w:val="lef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14755CB3">
            <w:pPr>
              <w:jc w:val="center"/>
              <w:rPr>
                <w:rFonts w:hint="eastAsia" w:ascii="宋体" w:hAnsi="宋体" w:eastAsia="宋体" w:cs="宋体"/>
                <w:i w:val="0"/>
                <w:iCs w:val="0"/>
                <w:color w:val="000000"/>
                <w:sz w:val="18"/>
                <w:szCs w:val="18"/>
                <w:u w:val="none"/>
              </w:rPr>
            </w:pPr>
          </w:p>
        </w:tc>
        <w:tc>
          <w:tcPr>
            <w:tcW w:w="147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702D57AF">
            <w:pPr>
              <w:jc w:val="right"/>
              <w:rPr>
                <w:rFonts w:hint="eastAsia" w:ascii="宋体" w:hAnsi="宋体" w:eastAsia="宋体" w:cs="宋体"/>
                <w:i w:val="0"/>
                <w:iCs w:val="0"/>
                <w:color w:val="000000"/>
                <w:sz w:val="18"/>
                <w:szCs w:val="18"/>
                <w:u w:val="none"/>
              </w:rPr>
            </w:pPr>
          </w:p>
        </w:tc>
        <w:tc>
          <w:tcPr>
            <w:tcW w:w="1427" w:type="dxa"/>
            <w:gridSpan w:val="5"/>
            <w:tcBorders>
              <w:top w:val="single" w:color="000000" w:sz="4" w:space="0"/>
              <w:left w:val="single" w:color="000000" w:sz="4" w:space="0"/>
              <w:bottom w:val="single" w:color="000000" w:sz="4" w:space="0"/>
              <w:right w:val="single" w:color="000000" w:sz="8" w:space="0"/>
            </w:tcBorders>
            <w:shd w:val="clear" w:color="FFFFFF" w:fill="FFFFFF"/>
            <w:vAlign w:val="center"/>
          </w:tcPr>
          <w:p w14:paraId="47FA6E37">
            <w:pPr>
              <w:jc w:val="left"/>
              <w:rPr>
                <w:rFonts w:hint="eastAsia" w:ascii="宋体" w:hAnsi="宋体" w:eastAsia="宋体" w:cs="宋体"/>
                <w:i w:val="0"/>
                <w:iCs w:val="0"/>
                <w:color w:val="000000"/>
                <w:sz w:val="18"/>
                <w:szCs w:val="18"/>
                <w:u w:val="none"/>
              </w:rPr>
            </w:pPr>
          </w:p>
        </w:tc>
      </w:tr>
      <w:tr w14:paraId="519A97E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663" w:type="dxa"/>
            <w:gridSpan w:val="6"/>
            <w:tcBorders>
              <w:top w:val="single" w:color="000000" w:sz="4" w:space="0"/>
              <w:left w:val="single" w:color="000000" w:sz="8" w:space="0"/>
              <w:bottom w:val="single" w:color="000000" w:sz="4" w:space="0"/>
              <w:right w:val="single" w:color="000000" w:sz="4" w:space="0"/>
            </w:tcBorders>
            <w:shd w:val="clear" w:color="FFFFFF" w:fill="FFFFFF"/>
            <w:vAlign w:val="center"/>
          </w:tcPr>
          <w:p w14:paraId="0EA175CA">
            <w:pPr>
              <w:jc w:val="center"/>
              <w:rPr>
                <w:rFonts w:hint="eastAsia" w:ascii="宋体" w:hAnsi="宋体" w:eastAsia="宋体" w:cs="宋体"/>
                <w:i w:val="0"/>
                <w:iCs w:val="0"/>
                <w:color w:val="000000"/>
                <w:sz w:val="18"/>
                <w:szCs w:val="18"/>
                <w:u w:val="none"/>
              </w:rPr>
            </w:pPr>
          </w:p>
        </w:tc>
        <w:tc>
          <w:tcPr>
            <w:tcW w:w="4395" w:type="dxa"/>
            <w:gridSpan w:val="16"/>
            <w:tcBorders>
              <w:top w:val="single" w:color="000000" w:sz="4" w:space="0"/>
              <w:left w:val="single" w:color="000000" w:sz="4" w:space="0"/>
              <w:bottom w:val="single" w:color="000000" w:sz="4" w:space="0"/>
              <w:right w:val="single" w:color="000000" w:sz="4" w:space="0"/>
            </w:tcBorders>
            <w:shd w:val="clear" w:color="FFFFFF" w:fill="FFFFFF"/>
            <w:vAlign w:val="center"/>
          </w:tcPr>
          <w:p w14:paraId="69F703AB">
            <w:pPr>
              <w:jc w:val="lef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1673F2B4">
            <w:pPr>
              <w:jc w:val="center"/>
              <w:rPr>
                <w:rFonts w:hint="eastAsia" w:ascii="宋体" w:hAnsi="宋体" w:eastAsia="宋体" w:cs="宋体"/>
                <w:i w:val="0"/>
                <w:iCs w:val="0"/>
                <w:color w:val="000000"/>
                <w:sz w:val="18"/>
                <w:szCs w:val="18"/>
                <w:u w:val="none"/>
              </w:rPr>
            </w:pPr>
          </w:p>
        </w:tc>
        <w:tc>
          <w:tcPr>
            <w:tcW w:w="147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6F33E689">
            <w:pPr>
              <w:jc w:val="right"/>
              <w:rPr>
                <w:rFonts w:hint="eastAsia" w:ascii="宋体" w:hAnsi="宋体" w:eastAsia="宋体" w:cs="宋体"/>
                <w:i w:val="0"/>
                <w:iCs w:val="0"/>
                <w:color w:val="000000"/>
                <w:sz w:val="18"/>
                <w:szCs w:val="18"/>
                <w:u w:val="none"/>
              </w:rPr>
            </w:pPr>
          </w:p>
        </w:tc>
        <w:tc>
          <w:tcPr>
            <w:tcW w:w="1427" w:type="dxa"/>
            <w:gridSpan w:val="5"/>
            <w:tcBorders>
              <w:top w:val="single" w:color="000000" w:sz="4" w:space="0"/>
              <w:left w:val="single" w:color="000000" w:sz="4" w:space="0"/>
              <w:bottom w:val="single" w:color="000000" w:sz="4" w:space="0"/>
              <w:right w:val="single" w:color="000000" w:sz="8" w:space="0"/>
            </w:tcBorders>
            <w:shd w:val="clear" w:color="FFFFFF" w:fill="FFFFFF"/>
            <w:vAlign w:val="center"/>
          </w:tcPr>
          <w:p w14:paraId="0E0CC82D">
            <w:pPr>
              <w:jc w:val="left"/>
              <w:rPr>
                <w:rFonts w:hint="eastAsia" w:ascii="宋体" w:hAnsi="宋体" w:eastAsia="宋体" w:cs="宋体"/>
                <w:i w:val="0"/>
                <w:iCs w:val="0"/>
                <w:color w:val="000000"/>
                <w:sz w:val="18"/>
                <w:szCs w:val="18"/>
                <w:u w:val="none"/>
              </w:rPr>
            </w:pPr>
          </w:p>
        </w:tc>
      </w:tr>
      <w:tr w14:paraId="1D0F1BE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663" w:type="dxa"/>
            <w:gridSpan w:val="6"/>
            <w:tcBorders>
              <w:top w:val="single" w:color="000000" w:sz="4" w:space="0"/>
              <w:left w:val="single" w:color="000000" w:sz="8" w:space="0"/>
              <w:bottom w:val="single" w:color="000000" w:sz="4" w:space="0"/>
              <w:right w:val="single" w:color="000000" w:sz="4" w:space="0"/>
            </w:tcBorders>
            <w:shd w:val="clear" w:color="FFFFFF" w:fill="FFFFFF"/>
            <w:vAlign w:val="center"/>
          </w:tcPr>
          <w:p w14:paraId="02BB1ABD">
            <w:pPr>
              <w:jc w:val="center"/>
              <w:rPr>
                <w:rFonts w:hint="eastAsia" w:ascii="宋体" w:hAnsi="宋体" w:eastAsia="宋体" w:cs="宋体"/>
                <w:i w:val="0"/>
                <w:iCs w:val="0"/>
                <w:color w:val="000000"/>
                <w:sz w:val="18"/>
                <w:szCs w:val="18"/>
                <w:u w:val="none"/>
              </w:rPr>
            </w:pPr>
          </w:p>
        </w:tc>
        <w:tc>
          <w:tcPr>
            <w:tcW w:w="4395" w:type="dxa"/>
            <w:gridSpan w:val="16"/>
            <w:tcBorders>
              <w:top w:val="single" w:color="000000" w:sz="4" w:space="0"/>
              <w:left w:val="single" w:color="000000" w:sz="4" w:space="0"/>
              <w:bottom w:val="single" w:color="000000" w:sz="4" w:space="0"/>
              <w:right w:val="single" w:color="000000" w:sz="4" w:space="0"/>
            </w:tcBorders>
            <w:shd w:val="clear" w:color="FFFFFF" w:fill="FFFFFF"/>
            <w:vAlign w:val="center"/>
          </w:tcPr>
          <w:p w14:paraId="775F89B6">
            <w:pPr>
              <w:jc w:val="lef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05C03F4A">
            <w:pPr>
              <w:jc w:val="center"/>
              <w:rPr>
                <w:rFonts w:hint="eastAsia" w:ascii="宋体" w:hAnsi="宋体" w:eastAsia="宋体" w:cs="宋体"/>
                <w:i w:val="0"/>
                <w:iCs w:val="0"/>
                <w:color w:val="000000"/>
                <w:sz w:val="18"/>
                <w:szCs w:val="18"/>
                <w:u w:val="none"/>
              </w:rPr>
            </w:pPr>
          </w:p>
        </w:tc>
        <w:tc>
          <w:tcPr>
            <w:tcW w:w="147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1F54F52A">
            <w:pPr>
              <w:jc w:val="right"/>
              <w:rPr>
                <w:rFonts w:hint="eastAsia" w:ascii="宋体" w:hAnsi="宋体" w:eastAsia="宋体" w:cs="宋体"/>
                <w:i w:val="0"/>
                <w:iCs w:val="0"/>
                <w:color w:val="000000"/>
                <w:sz w:val="18"/>
                <w:szCs w:val="18"/>
                <w:u w:val="none"/>
              </w:rPr>
            </w:pPr>
          </w:p>
        </w:tc>
        <w:tc>
          <w:tcPr>
            <w:tcW w:w="1427" w:type="dxa"/>
            <w:gridSpan w:val="5"/>
            <w:tcBorders>
              <w:top w:val="single" w:color="000000" w:sz="4" w:space="0"/>
              <w:left w:val="single" w:color="000000" w:sz="4" w:space="0"/>
              <w:bottom w:val="single" w:color="000000" w:sz="4" w:space="0"/>
              <w:right w:val="single" w:color="000000" w:sz="8" w:space="0"/>
            </w:tcBorders>
            <w:shd w:val="clear" w:color="FFFFFF" w:fill="FFFFFF"/>
            <w:vAlign w:val="center"/>
          </w:tcPr>
          <w:p w14:paraId="31C1EBF9">
            <w:pPr>
              <w:jc w:val="left"/>
              <w:rPr>
                <w:rFonts w:hint="eastAsia" w:ascii="宋体" w:hAnsi="宋体" w:eastAsia="宋体" w:cs="宋体"/>
                <w:i w:val="0"/>
                <w:iCs w:val="0"/>
                <w:color w:val="000000"/>
                <w:sz w:val="18"/>
                <w:szCs w:val="18"/>
                <w:u w:val="none"/>
              </w:rPr>
            </w:pPr>
          </w:p>
        </w:tc>
      </w:tr>
      <w:tr w14:paraId="5C14CB7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663" w:type="dxa"/>
            <w:gridSpan w:val="6"/>
            <w:tcBorders>
              <w:top w:val="single" w:color="000000" w:sz="4" w:space="0"/>
              <w:left w:val="single" w:color="000000" w:sz="8" w:space="0"/>
              <w:bottom w:val="single" w:color="000000" w:sz="4" w:space="0"/>
              <w:right w:val="single" w:color="000000" w:sz="4" w:space="0"/>
            </w:tcBorders>
            <w:shd w:val="clear" w:color="FFFFFF" w:fill="FFFFFF"/>
            <w:vAlign w:val="center"/>
          </w:tcPr>
          <w:p w14:paraId="55BF87F4">
            <w:pPr>
              <w:jc w:val="center"/>
              <w:rPr>
                <w:rFonts w:hint="eastAsia" w:ascii="宋体" w:hAnsi="宋体" w:eastAsia="宋体" w:cs="宋体"/>
                <w:i w:val="0"/>
                <w:iCs w:val="0"/>
                <w:color w:val="000000"/>
                <w:sz w:val="18"/>
                <w:szCs w:val="18"/>
                <w:u w:val="none"/>
              </w:rPr>
            </w:pPr>
          </w:p>
        </w:tc>
        <w:tc>
          <w:tcPr>
            <w:tcW w:w="4395" w:type="dxa"/>
            <w:gridSpan w:val="16"/>
            <w:tcBorders>
              <w:top w:val="single" w:color="000000" w:sz="4" w:space="0"/>
              <w:left w:val="single" w:color="000000" w:sz="4" w:space="0"/>
              <w:bottom w:val="single" w:color="000000" w:sz="4" w:space="0"/>
              <w:right w:val="single" w:color="000000" w:sz="4" w:space="0"/>
            </w:tcBorders>
            <w:shd w:val="clear" w:color="FFFFFF" w:fill="FFFFFF"/>
            <w:vAlign w:val="center"/>
          </w:tcPr>
          <w:p w14:paraId="1975000A">
            <w:pPr>
              <w:jc w:val="lef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7EC4E449">
            <w:pPr>
              <w:jc w:val="center"/>
              <w:rPr>
                <w:rFonts w:hint="eastAsia" w:ascii="宋体" w:hAnsi="宋体" w:eastAsia="宋体" w:cs="宋体"/>
                <w:i w:val="0"/>
                <w:iCs w:val="0"/>
                <w:color w:val="000000"/>
                <w:sz w:val="18"/>
                <w:szCs w:val="18"/>
                <w:u w:val="none"/>
              </w:rPr>
            </w:pPr>
          </w:p>
        </w:tc>
        <w:tc>
          <w:tcPr>
            <w:tcW w:w="147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20E59892">
            <w:pPr>
              <w:jc w:val="right"/>
              <w:rPr>
                <w:rFonts w:hint="eastAsia" w:ascii="宋体" w:hAnsi="宋体" w:eastAsia="宋体" w:cs="宋体"/>
                <w:i w:val="0"/>
                <w:iCs w:val="0"/>
                <w:color w:val="000000"/>
                <w:sz w:val="18"/>
                <w:szCs w:val="18"/>
                <w:u w:val="none"/>
              </w:rPr>
            </w:pPr>
          </w:p>
        </w:tc>
        <w:tc>
          <w:tcPr>
            <w:tcW w:w="1427" w:type="dxa"/>
            <w:gridSpan w:val="5"/>
            <w:tcBorders>
              <w:top w:val="single" w:color="000000" w:sz="4" w:space="0"/>
              <w:left w:val="single" w:color="000000" w:sz="4" w:space="0"/>
              <w:bottom w:val="single" w:color="000000" w:sz="4" w:space="0"/>
              <w:right w:val="single" w:color="000000" w:sz="8" w:space="0"/>
            </w:tcBorders>
            <w:shd w:val="clear" w:color="FFFFFF" w:fill="FFFFFF"/>
            <w:vAlign w:val="center"/>
          </w:tcPr>
          <w:p w14:paraId="2A85E88F">
            <w:pPr>
              <w:jc w:val="left"/>
              <w:rPr>
                <w:rFonts w:hint="eastAsia" w:ascii="宋体" w:hAnsi="宋体" w:eastAsia="宋体" w:cs="宋体"/>
                <w:i w:val="0"/>
                <w:iCs w:val="0"/>
                <w:color w:val="000000"/>
                <w:sz w:val="18"/>
                <w:szCs w:val="18"/>
                <w:u w:val="none"/>
              </w:rPr>
            </w:pPr>
          </w:p>
        </w:tc>
      </w:tr>
      <w:tr w14:paraId="636B04E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7213" w:type="dxa"/>
            <w:gridSpan w:val="28"/>
            <w:tcBorders>
              <w:top w:val="single" w:color="000000" w:sz="4" w:space="0"/>
              <w:left w:val="single" w:color="000000" w:sz="8" w:space="0"/>
              <w:bottom w:val="single" w:color="000000" w:sz="8" w:space="0"/>
              <w:right w:val="single" w:color="000000" w:sz="4" w:space="0"/>
            </w:tcBorders>
            <w:shd w:val="clear" w:color="FFFFFF" w:fill="FFFFFF"/>
            <w:vAlign w:val="center"/>
          </w:tcPr>
          <w:p w14:paraId="7717566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    计</w:t>
            </w:r>
          </w:p>
        </w:tc>
        <w:tc>
          <w:tcPr>
            <w:tcW w:w="1470" w:type="dxa"/>
            <w:gridSpan w:val="9"/>
            <w:tcBorders>
              <w:top w:val="single" w:color="000000" w:sz="4" w:space="0"/>
              <w:left w:val="single" w:color="000000" w:sz="4" w:space="0"/>
              <w:bottom w:val="single" w:color="000000" w:sz="8" w:space="0"/>
              <w:right w:val="single" w:color="000000" w:sz="4" w:space="0"/>
            </w:tcBorders>
            <w:shd w:val="clear" w:color="FFFFFF" w:fill="FFFFFF"/>
            <w:vAlign w:val="center"/>
          </w:tcPr>
          <w:p w14:paraId="2D1DF840">
            <w:pPr>
              <w:jc w:val="right"/>
              <w:rPr>
                <w:rFonts w:hint="eastAsia" w:ascii="宋体" w:hAnsi="宋体" w:eastAsia="宋体" w:cs="宋体"/>
                <w:i w:val="0"/>
                <w:iCs w:val="0"/>
                <w:color w:val="000000"/>
                <w:sz w:val="18"/>
                <w:szCs w:val="18"/>
                <w:u w:val="none"/>
              </w:rPr>
            </w:pPr>
          </w:p>
        </w:tc>
        <w:tc>
          <w:tcPr>
            <w:tcW w:w="1427" w:type="dxa"/>
            <w:gridSpan w:val="5"/>
            <w:tcBorders>
              <w:top w:val="single" w:color="000000" w:sz="4" w:space="0"/>
              <w:left w:val="single" w:color="000000" w:sz="4" w:space="0"/>
              <w:bottom w:val="single" w:color="000000" w:sz="8" w:space="0"/>
              <w:right w:val="single" w:color="000000" w:sz="8" w:space="0"/>
            </w:tcBorders>
            <w:shd w:val="clear" w:color="FFFFFF" w:fill="FFFFFF"/>
            <w:vAlign w:val="center"/>
          </w:tcPr>
          <w:p w14:paraId="42BA973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r>
      <w:tr w14:paraId="1EE49E5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0" w:hRule="atLeast"/>
        </w:trPr>
        <w:tc>
          <w:tcPr>
            <w:tcW w:w="10110" w:type="dxa"/>
            <w:gridSpan w:val="42"/>
            <w:tcBorders>
              <w:top w:val="nil"/>
              <w:left w:val="nil"/>
              <w:bottom w:val="nil"/>
              <w:right w:val="nil"/>
            </w:tcBorders>
            <w:shd w:val="clear" w:color="FFFFFF" w:fill="FFFFFF"/>
            <w:vAlign w:val="bottom"/>
          </w:tcPr>
          <w:p w14:paraId="6EA5236A">
            <w:pPr>
              <w:keepNext w:val="0"/>
              <w:keepLines w:val="0"/>
              <w:widowControl/>
              <w:suppressLineNumbers w:val="0"/>
              <w:jc w:val="lef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注：此表由招标人填写，如不能详列，也可只列暂列金额总额，投标人应将上述暂列金额计入投标总价中。</w:t>
            </w:r>
          </w:p>
        </w:tc>
      </w:tr>
      <w:tr w14:paraId="4533FE4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4063" w:type="dxa"/>
            <w:gridSpan w:val="9"/>
            <w:tcBorders>
              <w:top w:val="nil"/>
              <w:left w:val="nil"/>
              <w:bottom w:val="nil"/>
              <w:right w:val="nil"/>
            </w:tcBorders>
            <w:shd w:val="clear" w:color="FFFFFF" w:fill="FFFFFF"/>
            <w:vAlign w:val="bottom"/>
          </w:tcPr>
          <w:p w14:paraId="779C506C">
            <w:pPr>
              <w:jc w:val="left"/>
              <w:rPr>
                <w:rFonts w:hint="eastAsia" w:ascii="宋体" w:hAnsi="宋体" w:eastAsia="宋体" w:cs="宋体"/>
                <w:i w:val="0"/>
                <w:iCs w:val="0"/>
                <w:color w:val="000000"/>
                <w:sz w:val="18"/>
                <w:szCs w:val="18"/>
                <w:u w:val="none"/>
              </w:rPr>
            </w:pPr>
          </w:p>
        </w:tc>
        <w:tc>
          <w:tcPr>
            <w:tcW w:w="4290" w:type="dxa"/>
            <w:gridSpan w:val="25"/>
            <w:tcBorders>
              <w:top w:val="nil"/>
              <w:left w:val="nil"/>
              <w:bottom w:val="nil"/>
              <w:right w:val="nil"/>
            </w:tcBorders>
            <w:shd w:val="clear" w:color="FFFFFF" w:fill="FFFFFF"/>
            <w:vAlign w:val="bottom"/>
          </w:tcPr>
          <w:p w14:paraId="43F30A16">
            <w:pPr>
              <w:jc w:val="left"/>
              <w:rPr>
                <w:rFonts w:hint="eastAsia" w:ascii="宋体" w:hAnsi="宋体" w:eastAsia="宋体" w:cs="宋体"/>
                <w:i w:val="0"/>
                <w:iCs w:val="0"/>
                <w:color w:val="000000"/>
                <w:sz w:val="18"/>
                <w:szCs w:val="18"/>
                <w:u w:val="none"/>
              </w:rPr>
            </w:pPr>
          </w:p>
        </w:tc>
        <w:tc>
          <w:tcPr>
            <w:tcW w:w="1757" w:type="dxa"/>
            <w:gridSpan w:val="8"/>
            <w:tcBorders>
              <w:top w:val="nil"/>
              <w:left w:val="nil"/>
              <w:bottom w:val="nil"/>
              <w:right w:val="nil"/>
            </w:tcBorders>
            <w:shd w:val="clear" w:color="FFFFFF" w:fill="FFFFFF"/>
            <w:vAlign w:val="center"/>
          </w:tcPr>
          <w:p w14:paraId="42EB84F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表—12—1</w:t>
            </w:r>
          </w:p>
        </w:tc>
      </w:tr>
      <w:tr w14:paraId="2E0F1A0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5" w:hRule="atLeast"/>
        </w:trPr>
        <w:tc>
          <w:tcPr>
            <w:tcW w:w="10110" w:type="dxa"/>
            <w:gridSpan w:val="42"/>
            <w:tcBorders>
              <w:top w:val="nil"/>
              <w:left w:val="nil"/>
              <w:bottom w:val="nil"/>
              <w:right w:val="nil"/>
            </w:tcBorders>
            <w:shd w:val="clear" w:color="FFFFFF" w:fill="FFFFFF"/>
            <w:vAlign w:val="center"/>
          </w:tcPr>
          <w:p w14:paraId="64B1B688">
            <w:pPr>
              <w:keepNext w:val="0"/>
              <w:keepLines w:val="0"/>
              <w:widowControl/>
              <w:suppressLineNumbers w:val="0"/>
              <w:jc w:val="center"/>
              <w:textAlignment w:val="center"/>
              <w:rPr>
                <w:rFonts w:hint="eastAsia" w:ascii="宋体" w:hAnsi="宋体" w:eastAsia="宋体" w:cs="宋体"/>
                <w:b/>
                <w:bCs/>
                <w:i w:val="0"/>
                <w:iCs w:val="0"/>
                <w:color w:val="000000"/>
                <w:sz w:val="40"/>
                <w:szCs w:val="40"/>
                <w:u w:val="none"/>
              </w:rPr>
            </w:pPr>
            <w:r>
              <w:rPr>
                <w:rFonts w:hint="eastAsia" w:ascii="宋体" w:hAnsi="宋体" w:eastAsia="宋体" w:cs="宋体"/>
                <w:b/>
                <w:bCs/>
                <w:i w:val="0"/>
                <w:iCs w:val="0"/>
                <w:color w:val="000000"/>
                <w:kern w:val="0"/>
                <w:sz w:val="40"/>
                <w:szCs w:val="40"/>
                <w:u w:val="none"/>
                <w:lang w:val="en-US" w:eastAsia="zh-CN" w:bidi="ar"/>
              </w:rPr>
              <w:t>材料（工程设备）暂估单价及调整表</w:t>
            </w:r>
          </w:p>
        </w:tc>
      </w:tr>
      <w:tr w14:paraId="085C837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5" w:hRule="atLeast"/>
        </w:trPr>
        <w:tc>
          <w:tcPr>
            <w:tcW w:w="4063" w:type="dxa"/>
            <w:gridSpan w:val="9"/>
            <w:tcBorders>
              <w:top w:val="nil"/>
              <w:left w:val="nil"/>
              <w:bottom w:val="nil"/>
              <w:right w:val="nil"/>
            </w:tcBorders>
            <w:shd w:val="clear" w:color="FFFFFF" w:fill="FFFFFF"/>
            <w:vAlign w:val="center"/>
          </w:tcPr>
          <w:p w14:paraId="572E64B1">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工程名称：装饰工程</w:t>
            </w:r>
          </w:p>
        </w:tc>
        <w:tc>
          <w:tcPr>
            <w:tcW w:w="4290" w:type="dxa"/>
            <w:gridSpan w:val="25"/>
            <w:tcBorders>
              <w:top w:val="nil"/>
              <w:left w:val="nil"/>
              <w:bottom w:val="nil"/>
              <w:right w:val="nil"/>
            </w:tcBorders>
            <w:shd w:val="clear" w:color="FFFFFF" w:fill="FFFFFF"/>
            <w:vAlign w:val="center"/>
          </w:tcPr>
          <w:p w14:paraId="4A2E05F8">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标段：哈达门乡水厕入户改造项目</w:t>
            </w:r>
          </w:p>
        </w:tc>
        <w:tc>
          <w:tcPr>
            <w:tcW w:w="1757" w:type="dxa"/>
            <w:gridSpan w:val="8"/>
            <w:tcBorders>
              <w:top w:val="nil"/>
              <w:left w:val="nil"/>
              <w:bottom w:val="nil"/>
              <w:right w:val="nil"/>
            </w:tcBorders>
            <w:shd w:val="clear" w:color="FFFFFF" w:fill="FFFFFF"/>
            <w:vAlign w:val="center"/>
          </w:tcPr>
          <w:p w14:paraId="5AD41D7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第  1  页  共  1  页</w:t>
            </w:r>
          </w:p>
        </w:tc>
      </w:tr>
      <w:tr w14:paraId="5C14DBC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5" w:hRule="atLeast"/>
        </w:trPr>
        <w:tc>
          <w:tcPr>
            <w:tcW w:w="958" w:type="dxa"/>
            <w:vMerge w:val="restart"/>
            <w:tcBorders>
              <w:top w:val="single" w:color="000000" w:sz="8" w:space="0"/>
              <w:left w:val="single" w:color="000000" w:sz="8" w:space="0"/>
              <w:bottom w:val="single" w:color="000000" w:sz="4" w:space="0"/>
              <w:right w:val="single" w:color="000000" w:sz="4" w:space="0"/>
            </w:tcBorders>
            <w:shd w:val="clear" w:color="FFFFFF" w:fill="FFFFFF"/>
            <w:vAlign w:val="center"/>
          </w:tcPr>
          <w:p w14:paraId="49BAF11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序号</w:t>
            </w:r>
          </w:p>
        </w:tc>
        <w:tc>
          <w:tcPr>
            <w:tcW w:w="2685" w:type="dxa"/>
            <w:gridSpan w:val="7"/>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1462122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材料(工程设备)名称、规格、型号</w:t>
            </w:r>
          </w:p>
        </w:tc>
        <w:tc>
          <w:tcPr>
            <w:tcW w:w="690" w:type="dxa"/>
            <w:gridSpan w:val="3"/>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35B2593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计量单位</w:t>
            </w:r>
          </w:p>
        </w:tc>
        <w:tc>
          <w:tcPr>
            <w:tcW w:w="1170" w:type="dxa"/>
            <w:gridSpan w:val="7"/>
            <w:tcBorders>
              <w:top w:val="single" w:color="000000" w:sz="8" w:space="0"/>
              <w:left w:val="single" w:color="000000" w:sz="4" w:space="0"/>
              <w:bottom w:val="single" w:color="000000" w:sz="4" w:space="0"/>
              <w:right w:val="single" w:color="000000" w:sz="4" w:space="0"/>
            </w:tcBorders>
            <w:shd w:val="clear" w:color="FFFFFF" w:fill="FFFFFF"/>
            <w:vAlign w:val="center"/>
          </w:tcPr>
          <w:p w14:paraId="7CAD97D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w:t>
            </w:r>
          </w:p>
        </w:tc>
        <w:tc>
          <w:tcPr>
            <w:tcW w:w="1170" w:type="dxa"/>
            <w:gridSpan w:val="6"/>
            <w:tcBorders>
              <w:top w:val="single" w:color="000000" w:sz="8" w:space="0"/>
              <w:left w:val="single" w:color="000000" w:sz="4" w:space="0"/>
              <w:bottom w:val="single" w:color="000000" w:sz="4" w:space="0"/>
              <w:right w:val="single" w:color="000000" w:sz="4" w:space="0"/>
            </w:tcBorders>
            <w:shd w:val="clear" w:color="FFFFFF" w:fill="FFFFFF"/>
            <w:vAlign w:val="center"/>
          </w:tcPr>
          <w:p w14:paraId="1DF0D59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暂估(元)</w:t>
            </w:r>
          </w:p>
        </w:tc>
        <w:tc>
          <w:tcPr>
            <w:tcW w:w="1170" w:type="dxa"/>
            <w:gridSpan w:val="7"/>
            <w:tcBorders>
              <w:top w:val="single" w:color="000000" w:sz="8" w:space="0"/>
              <w:left w:val="single" w:color="000000" w:sz="4" w:space="0"/>
              <w:bottom w:val="single" w:color="000000" w:sz="4" w:space="0"/>
              <w:right w:val="single" w:color="000000" w:sz="4" w:space="0"/>
            </w:tcBorders>
            <w:shd w:val="clear" w:color="FFFFFF" w:fill="FFFFFF"/>
            <w:vAlign w:val="center"/>
          </w:tcPr>
          <w:p w14:paraId="1A1C35C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确认(元)</w:t>
            </w:r>
          </w:p>
        </w:tc>
        <w:tc>
          <w:tcPr>
            <w:tcW w:w="1170" w:type="dxa"/>
            <w:gridSpan w:val="8"/>
            <w:tcBorders>
              <w:top w:val="single" w:color="000000" w:sz="8" w:space="0"/>
              <w:left w:val="single" w:color="000000" w:sz="4" w:space="0"/>
              <w:bottom w:val="single" w:color="000000" w:sz="4" w:space="0"/>
              <w:right w:val="single" w:color="000000" w:sz="4" w:space="0"/>
            </w:tcBorders>
            <w:shd w:val="clear" w:color="FFFFFF" w:fill="FFFFFF"/>
            <w:vAlign w:val="center"/>
          </w:tcPr>
          <w:p w14:paraId="7DD2CEF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差额±(元)</w:t>
            </w:r>
          </w:p>
        </w:tc>
        <w:tc>
          <w:tcPr>
            <w:tcW w:w="1097" w:type="dxa"/>
            <w:gridSpan w:val="3"/>
            <w:tcBorders>
              <w:top w:val="single" w:color="000000" w:sz="8" w:space="0"/>
              <w:left w:val="single" w:color="000000" w:sz="4" w:space="0"/>
              <w:bottom w:val="single" w:color="000000" w:sz="4" w:space="0"/>
              <w:right w:val="single" w:color="000000" w:sz="8" w:space="0"/>
            </w:tcBorders>
            <w:shd w:val="clear" w:color="FFFFFF" w:fill="FFFFFF"/>
            <w:vAlign w:val="center"/>
          </w:tcPr>
          <w:p w14:paraId="5DC559D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备注</w:t>
            </w:r>
          </w:p>
        </w:tc>
      </w:tr>
      <w:tr w14:paraId="548ACBE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958" w:type="dxa"/>
            <w:vMerge w:val="continue"/>
            <w:tcBorders>
              <w:top w:val="single" w:color="000000" w:sz="8" w:space="0"/>
              <w:left w:val="single" w:color="000000" w:sz="8" w:space="0"/>
              <w:bottom w:val="single" w:color="000000" w:sz="4" w:space="0"/>
              <w:right w:val="single" w:color="000000" w:sz="4" w:space="0"/>
            </w:tcBorders>
            <w:shd w:val="clear" w:color="FFFFFF" w:fill="FFFFFF"/>
            <w:vAlign w:val="center"/>
          </w:tcPr>
          <w:p w14:paraId="43176269">
            <w:pPr>
              <w:jc w:val="center"/>
              <w:rPr>
                <w:rFonts w:hint="eastAsia" w:ascii="宋体" w:hAnsi="宋体" w:eastAsia="宋体" w:cs="宋体"/>
                <w:i w:val="0"/>
                <w:iCs w:val="0"/>
                <w:color w:val="000000"/>
                <w:sz w:val="18"/>
                <w:szCs w:val="18"/>
                <w:u w:val="none"/>
              </w:rPr>
            </w:pPr>
          </w:p>
        </w:tc>
        <w:tc>
          <w:tcPr>
            <w:tcW w:w="2685" w:type="dxa"/>
            <w:gridSpan w:val="7"/>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3118BB72">
            <w:pPr>
              <w:jc w:val="center"/>
              <w:rPr>
                <w:rFonts w:hint="eastAsia" w:ascii="宋体" w:hAnsi="宋体" w:eastAsia="宋体" w:cs="宋体"/>
                <w:i w:val="0"/>
                <w:iCs w:val="0"/>
                <w:color w:val="000000"/>
                <w:sz w:val="18"/>
                <w:szCs w:val="18"/>
                <w:u w:val="none"/>
              </w:rPr>
            </w:pPr>
          </w:p>
        </w:tc>
        <w:tc>
          <w:tcPr>
            <w:tcW w:w="690" w:type="dxa"/>
            <w:gridSpan w:val="3"/>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6096009E">
            <w:pPr>
              <w:jc w:val="center"/>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B1CEBF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暂估</w:t>
            </w: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22C75B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确认</w:t>
            </w: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818941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单价</w:t>
            </w:r>
          </w:p>
        </w:tc>
        <w:tc>
          <w:tcPr>
            <w:tcW w:w="5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94CEE2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合价</w:t>
            </w: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9DA961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单价</w:t>
            </w: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790507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合价</w:t>
            </w:r>
          </w:p>
        </w:tc>
        <w:tc>
          <w:tcPr>
            <w:tcW w:w="58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02F821E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单价</w:t>
            </w:r>
          </w:p>
        </w:tc>
        <w:tc>
          <w:tcPr>
            <w:tcW w:w="58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3D70BA5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合价</w:t>
            </w:r>
          </w:p>
        </w:tc>
        <w:tc>
          <w:tcPr>
            <w:tcW w:w="1097"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6C593BF1">
            <w:pPr>
              <w:jc w:val="center"/>
              <w:rPr>
                <w:rFonts w:hint="eastAsia" w:ascii="宋体" w:hAnsi="宋体" w:eastAsia="宋体" w:cs="宋体"/>
                <w:i w:val="0"/>
                <w:iCs w:val="0"/>
                <w:color w:val="000000"/>
                <w:sz w:val="18"/>
                <w:szCs w:val="18"/>
                <w:u w:val="none"/>
              </w:rPr>
            </w:pPr>
          </w:p>
        </w:tc>
      </w:tr>
      <w:tr w14:paraId="62B7D1E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958"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510577C">
            <w:pPr>
              <w:jc w:val="center"/>
              <w:rPr>
                <w:rFonts w:hint="eastAsia" w:ascii="宋体" w:hAnsi="宋体" w:eastAsia="宋体" w:cs="宋体"/>
                <w:i w:val="0"/>
                <w:iCs w:val="0"/>
                <w:color w:val="000000"/>
                <w:sz w:val="18"/>
                <w:szCs w:val="18"/>
                <w:u w:val="none"/>
              </w:rPr>
            </w:pPr>
          </w:p>
        </w:tc>
        <w:tc>
          <w:tcPr>
            <w:tcW w:w="26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2EEC71F">
            <w:pPr>
              <w:jc w:val="left"/>
              <w:rPr>
                <w:rFonts w:hint="eastAsia" w:ascii="宋体" w:hAnsi="宋体" w:eastAsia="宋体" w:cs="宋体"/>
                <w:i w:val="0"/>
                <w:iCs w:val="0"/>
                <w:color w:val="000000"/>
                <w:sz w:val="18"/>
                <w:szCs w:val="18"/>
                <w:u w:val="none"/>
              </w:rPr>
            </w:pPr>
          </w:p>
        </w:tc>
        <w:tc>
          <w:tcPr>
            <w:tcW w:w="69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6624D4C6">
            <w:pPr>
              <w:jc w:val="center"/>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60EA2492">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14174CA">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F28890F">
            <w:pPr>
              <w:jc w:val="right"/>
              <w:rPr>
                <w:rFonts w:hint="eastAsia" w:ascii="宋体" w:hAnsi="宋体" w:eastAsia="宋体" w:cs="宋体"/>
                <w:i w:val="0"/>
                <w:iCs w:val="0"/>
                <w:color w:val="000000"/>
                <w:sz w:val="18"/>
                <w:szCs w:val="18"/>
                <w:u w:val="none"/>
              </w:rPr>
            </w:pPr>
          </w:p>
        </w:tc>
        <w:tc>
          <w:tcPr>
            <w:tcW w:w="5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5C3E46B">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47A0905">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952D806">
            <w:pPr>
              <w:jc w:val="right"/>
              <w:rPr>
                <w:rFonts w:hint="eastAsia" w:ascii="宋体" w:hAnsi="宋体" w:eastAsia="宋体" w:cs="宋体"/>
                <w:i w:val="0"/>
                <w:iCs w:val="0"/>
                <w:color w:val="000000"/>
                <w:sz w:val="18"/>
                <w:szCs w:val="18"/>
                <w:u w:val="none"/>
              </w:rPr>
            </w:pPr>
          </w:p>
        </w:tc>
        <w:tc>
          <w:tcPr>
            <w:tcW w:w="58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34C190A3">
            <w:pPr>
              <w:jc w:val="right"/>
              <w:rPr>
                <w:rFonts w:hint="eastAsia" w:ascii="宋体" w:hAnsi="宋体" w:eastAsia="宋体" w:cs="宋体"/>
                <w:i w:val="0"/>
                <w:iCs w:val="0"/>
                <w:color w:val="000000"/>
                <w:sz w:val="18"/>
                <w:szCs w:val="18"/>
                <w:u w:val="none"/>
              </w:rPr>
            </w:pPr>
          </w:p>
        </w:tc>
        <w:tc>
          <w:tcPr>
            <w:tcW w:w="58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145CE4D1">
            <w:pPr>
              <w:jc w:val="right"/>
              <w:rPr>
                <w:rFonts w:hint="eastAsia" w:ascii="宋体" w:hAnsi="宋体" w:eastAsia="宋体" w:cs="宋体"/>
                <w:i w:val="0"/>
                <w:iCs w:val="0"/>
                <w:color w:val="000000"/>
                <w:sz w:val="18"/>
                <w:szCs w:val="18"/>
                <w:u w:val="none"/>
              </w:rPr>
            </w:pPr>
          </w:p>
        </w:tc>
        <w:tc>
          <w:tcPr>
            <w:tcW w:w="1097"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61E96989">
            <w:pPr>
              <w:jc w:val="left"/>
              <w:rPr>
                <w:rFonts w:hint="eastAsia" w:ascii="宋体" w:hAnsi="宋体" w:eastAsia="宋体" w:cs="宋体"/>
                <w:i w:val="0"/>
                <w:iCs w:val="0"/>
                <w:color w:val="000000"/>
                <w:sz w:val="18"/>
                <w:szCs w:val="18"/>
                <w:u w:val="none"/>
              </w:rPr>
            </w:pPr>
          </w:p>
        </w:tc>
      </w:tr>
      <w:tr w14:paraId="2873FEC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958"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B26CBD6">
            <w:pPr>
              <w:jc w:val="center"/>
              <w:rPr>
                <w:rFonts w:hint="eastAsia" w:ascii="宋体" w:hAnsi="宋体" w:eastAsia="宋体" w:cs="宋体"/>
                <w:i w:val="0"/>
                <w:iCs w:val="0"/>
                <w:color w:val="000000"/>
                <w:sz w:val="18"/>
                <w:szCs w:val="18"/>
                <w:u w:val="none"/>
              </w:rPr>
            </w:pPr>
          </w:p>
        </w:tc>
        <w:tc>
          <w:tcPr>
            <w:tcW w:w="26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12E9C3F">
            <w:pPr>
              <w:jc w:val="left"/>
              <w:rPr>
                <w:rFonts w:hint="eastAsia" w:ascii="宋体" w:hAnsi="宋体" w:eastAsia="宋体" w:cs="宋体"/>
                <w:i w:val="0"/>
                <w:iCs w:val="0"/>
                <w:color w:val="000000"/>
                <w:sz w:val="18"/>
                <w:szCs w:val="18"/>
                <w:u w:val="none"/>
              </w:rPr>
            </w:pPr>
          </w:p>
        </w:tc>
        <w:tc>
          <w:tcPr>
            <w:tcW w:w="69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7EF1BACA">
            <w:pPr>
              <w:jc w:val="center"/>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B49D537">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099F560">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8AA4A2F">
            <w:pPr>
              <w:jc w:val="right"/>
              <w:rPr>
                <w:rFonts w:hint="eastAsia" w:ascii="宋体" w:hAnsi="宋体" w:eastAsia="宋体" w:cs="宋体"/>
                <w:i w:val="0"/>
                <w:iCs w:val="0"/>
                <w:color w:val="000000"/>
                <w:sz w:val="18"/>
                <w:szCs w:val="18"/>
                <w:u w:val="none"/>
              </w:rPr>
            </w:pPr>
          </w:p>
        </w:tc>
        <w:tc>
          <w:tcPr>
            <w:tcW w:w="5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2EC0257">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A6F0B85">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B8812CF">
            <w:pPr>
              <w:jc w:val="right"/>
              <w:rPr>
                <w:rFonts w:hint="eastAsia" w:ascii="宋体" w:hAnsi="宋体" w:eastAsia="宋体" w:cs="宋体"/>
                <w:i w:val="0"/>
                <w:iCs w:val="0"/>
                <w:color w:val="000000"/>
                <w:sz w:val="18"/>
                <w:szCs w:val="18"/>
                <w:u w:val="none"/>
              </w:rPr>
            </w:pPr>
          </w:p>
        </w:tc>
        <w:tc>
          <w:tcPr>
            <w:tcW w:w="58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3319DA92">
            <w:pPr>
              <w:jc w:val="right"/>
              <w:rPr>
                <w:rFonts w:hint="eastAsia" w:ascii="宋体" w:hAnsi="宋体" w:eastAsia="宋体" w:cs="宋体"/>
                <w:i w:val="0"/>
                <w:iCs w:val="0"/>
                <w:color w:val="000000"/>
                <w:sz w:val="18"/>
                <w:szCs w:val="18"/>
                <w:u w:val="none"/>
              </w:rPr>
            </w:pPr>
          </w:p>
        </w:tc>
        <w:tc>
          <w:tcPr>
            <w:tcW w:w="58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073EE22C">
            <w:pPr>
              <w:jc w:val="right"/>
              <w:rPr>
                <w:rFonts w:hint="eastAsia" w:ascii="宋体" w:hAnsi="宋体" w:eastAsia="宋体" w:cs="宋体"/>
                <w:i w:val="0"/>
                <w:iCs w:val="0"/>
                <w:color w:val="000000"/>
                <w:sz w:val="18"/>
                <w:szCs w:val="18"/>
                <w:u w:val="none"/>
              </w:rPr>
            </w:pPr>
          </w:p>
        </w:tc>
        <w:tc>
          <w:tcPr>
            <w:tcW w:w="1097"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39ACFD5B">
            <w:pPr>
              <w:jc w:val="left"/>
              <w:rPr>
                <w:rFonts w:hint="eastAsia" w:ascii="宋体" w:hAnsi="宋体" w:eastAsia="宋体" w:cs="宋体"/>
                <w:i w:val="0"/>
                <w:iCs w:val="0"/>
                <w:color w:val="000000"/>
                <w:sz w:val="18"/>
                <w:szCs w:val="18"/>
                <w:u w:val="none"/>
              </w:rPr>
            </w:pPr>
          </w:p>
        </w:tc>
      </w:tr>
      <w:tr w14:paraId="7E8134D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958"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37894FB">
            <w:pPr>
              <w:jc w:val="center"/>
              <w:rPr>
                <w:rFonts w:hint="eastAsia" w:ascii="宋体" w:hAnsi="宋体" w:eastAsia="宋体" w:cs="宋体"/>
                <w:i w:val="0"/>
                <w:iCs w:val="0"/>
                <w:color w:val="000000"/>
                <w:sz w:val="18"/>
                <w:szCs w:val="18"/>
                <w:u w:val="none"/>
              </w:rPr>
            </w:pPr>
          </w:p>
        </w:tc>
        <w:tc>
          <w:tcPr>
            <w:tcW w:w="26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734D6F5F">
            <w:pPr>
              <w:jc w:val="left"/>
              <w:rPr>
                <w:rFonts w:hint="eastAsia" w:ascii="宋体" w:hAnsi="宋体" w:eastAsia="宋体" w:cs="宋体"/>
                <w:i w:val="0"/>
                <w:iCs w:val="0"/>
                <w:color w:val="000000"/>
                <w:sz w:val="18"/>
                <w:szCs w:val="18"/>
                <w:u w:val="none"/>
              </w:rPr>
            </w:pPr>
          </w:p>
        </w:tc>
        <w:tc>
          <w:tcPr>
            <w:tcW w:w="69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79A1203B">
            <w:pPr>
              <w:jc w:val="center"/>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BB662B0">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FC3E239">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B71EB1B">
            <w:pPr>
              <w:jc w:val="right"/>
              <w:rPr>
                <w:rFonts w:hint="eastAsia" w:ascii="宋体" w:hAnsi="宋体" w:eastAsia="宋体" w:cs="宋体"/>
                <w:i w:val="0"/>
                <w:iCs w:val="0"/>
                <w:color w:val="000000"/>
                <w:sz w:val="18"/>
                <w:szCs w:val="18"/>
                <w:u w:val="none"/>
              </w:rPr>
            </w:pPr>
          </w:p>
        </w:tc>
        <w:tc>
          <w:tcPr>
            <w:tcW w:w="5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1C274D3">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CD0BB71">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77963EE">
            <w:pPr>
              <w:jc w:val="right"/>
              <w:rPr>
                <w:rFonts w:hint="eastAsia" w:ascii="宋体" w:hAnsi="宋体" w:eastAsia="宋体" w:cs="宋体"/>
                <w:i w:val="0"/>
                <w:iCs w:val="0"/>
                <w:color w:val="000000"/>
                <w:sz w:val="18"/>
                <w:szCs w:val="18"/>
                <w:u w:val="none"/>
              </w:rPr>
            </w:pPr>
          </w:p>
        </w:tc>
        <w:tc>
          <w:tcPr>
            <w:tcW w:w="58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39F655BD">
            <w:pPr>
              <w:jc w:val="right"/>
              <w:rPr>
                <w:rFonts w:hint="eastAsia" w:ascii="宋体" w:hAnsi="宋体" w:eastAsia="宋体" w:cs="宋体"/>
                <w:i w:val="0"/>
                <w:iCs w:val="0"/>
                <w:color w:val="000000"/>
                <w:sz w:val="18"/>
                <w:szCs w:val="18"/>
                <w:u w:val="none"/>
              </w:rPr>
            </w:pPr>
          </w:p>
        </w:tc>
        <w:tc>
          <w:tcPr>
            <w:tcW w:w="58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1C11D67D">
            <w:pPr>
              <w:jc w:val="right"/>
              <w:rPr>
                <w:rFonts w:hint="eastAsia" w:ascii="宋体" w:hAnsi="宋体" w:eastAsia="宋体" w:cs="宋体"/>
                <w:i w:val="0"/>
                <w:iCs w:val="0"/>
                <w:color w:val="000000"/>
                <w:sz w:val="18"/>
                <w:szCs w:val="18"/>
                <w:u w:val="none"/>
              </w:rPr>
            </w:pPr>
          </w:p>
        </w:tc>
        <w:tc>
          <w:tcPr>
            <w:tcW w:w="1097"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4322A48E">
            <w:pPr>
              <w:jc w:val="left"/>
              <w:rPr>
                <w:rFonts w:hint="eastAsia" w:ascii="宋体" w:hAnsi="宋体" w:eastAsia="宋体" w:cs="宋体"/>
                <w:i w:val="0"/>
                <w:iCs w:val="0"/>
                <w:color w:val="000000"/>
                <w:sz w:val="18"/>
                <w:szCs w:val="18"/>
                <w:u w:val="none"/>
              </w:rPr>
            </w:pPr>
          </w:p>
        </w:tc>
      </w:tr>
      <w:tr w14:paraId="50416A9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958"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6E45CCF">
            <w:pPr>
              <w:jc w:val="center"/>
              <w:rPr>
                <w:rFonts w:hint="eastAsia" w:ascii="宋体" w:hAnsi="宋体" w:eastAsia="宋体" w:cs="宋体"/>
                <w:i w:val="0"/>
                <w:iCs w:val="0"/>
                <w:color w:val="000000"/>
                <w:sz w:val="18"/>
                <w:szCs w:val="18"/>
                <w:u w:val="none"/>
              </w:rPr>
            </w:pPr>
          </w:p>
        </w:tc>
        <w:tc>
          <w:tcPr>
            <w:tcW w:w="26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6191155">
            <w:pPr>
              <w:jc w:val="left"/>
              <w:rPr>
                <w:rFonts w:hint="eastAsia" w:ascii="宋体" w:hAnsi="宋体" w:eastAsia="宋体" w:cs="宋体"/>
                <w:i w:val="0"/>
                <w:iCs w:val="0"/>
                <w:color w:val="000000"/>
                <w:sz w:val="18"/>
                <w:szCs w:val="18"/>
                <w:u w:val="none"/>
              </w:rPr>
            </w:pPr>
          </w:p>
        </w:tc>
        <w:tc>
          <w:tcPr>
            <w:tcW w:w="69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634D329E">
            <w:pPr>
              <w:jc w:val="center"/>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368ADB6">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66B4E4A">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21A69A7">
            <w:pPr>
              <w:jc w:val="right"/>
              <w:rPr>
                <w:rFonts w:hint="eastAsia" w:ascii="宋体" w:hAnsi="宋体" w:eastAsia="宋体" w:cs="宋体"/>
                <w:i w:val="0"/>
                <w:iCs w:val="0"/>
                <w:color w:val="000000"/>
                <w:sz w:val="18"/>
                <w:szCs w:val="18"/>
                <w:u w:val="none"/>
              </w:rPr>
            </w:pPr>
          </w:p>
        </w:tc>
        <w:tc>
          <w:tcPr>
            <w:tcW w:w="5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E920EB6">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23F774B">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974E30A">
            <w:pPr>
              <w:jc w:val="right"/>
              <w:rPr>
                <w:rFonts w:hint="eastAsia" w:ascii="宋体" w:hAnsi="宋体" w:eastAsia="宋体" w:cs="宋体"/>
                <w:i w:val="0"/>
                <w:iCs w:val="0"/>
                <w:color w:val="000000"/>
                <w:sz w:val="18"/>
                <w:szCs w:val="18"/>
                <w:u w:val="none"/>
              </w:rPr>
            </w:pPr>
          </w:p>
        </w:tc>
        <w:tc>
          <w:tcPr>
            <w:tcW w:w="58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40F3CCE9">
            <w:pPr>
              <w:jc w:val="right"/>
              <w:rPr>
                <w:rFonts w:hint="eastAsia" w:ascii="宋体" w:hAnsi="宋体" w:eastAsia="宋体" w:cs="宋体"/>
                <w:i w:val="0"/>
                <w:iCs w:val="0"/>
                <w:color w:val="000000"/>
                <w:sz w:val="18"/>
                <w:szCs w:val="18"/>
                <w:u w:val="none"/>
              </w:rPr>
            </w:pPr>
          </w:p>
        </w:tc>
        <w:tc>
          <w:tcPr>
            <w:tcW w:w="58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03562ACF">
            <w:pPr>
              <w:jc w:val="right"/>
              <w:rPr>
                <w:rFonts w:hint="eastAsia" w:ascii="宋体" w:hAnsi="宋体" w:eastAsia="宋体" w:cs="宋体"/>
                <w:i w:val="0"/>
                <w:iCs w:val="0"/>
                <w:color w:val="000000"/>
                <w:sz w:val="18"/>
                <w:szCs w:val="18"/>
                <w:u w:val="none"/>
              </w:rPr>
            </w:pPr>
          </w:p>
        </w:tc>
        <w:tc>
          <w:tcPr>
            <w:tcW w:w="1097"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6D49E931">
            <w:pPr>
              <w:jc w:val="left"/>
              <w:rPr>
                <w:rFonts w:hint="eastAsia" w:ascii="宋体" w:hAnsi="宋体" w:eastAsia="宋体" w:cs="宋体"/>
                <w:i w:val="0"/>
                <w:iCs w:val="0"/>
                <w:color w:val="000000"/>
                <w:sz w:val="18"/>
                <w:szCs w:val="18"/>
                <w:u w:val="none"/>
              </w:rPr>
            </w:pPr>
          </w:p>
        </w:tc>
      </w:tr>
      <w:tr w14:paraId="500C47F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958"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3C94834">
            <w:pPr>
              <w:jc w:val="center"/>
              <w:rPr>
                <w:rFonts w:hint="eastAsia" w:ascii="宋体" w:hAnsi="宋体" w:eastAsia="宋体" w:cs="宋体"/>
                <w:i w:val="0"/>
                <w:iCs w:val="0"/>
                <w:color w:val="000000"/>
                <w:sz w:val="18"/>
                <w:szCs w:val="18"/>
                <w:u w:val="none"/>
              </w:rPr>
            </w:pPr>
          </w:p>
        </w:tc>
        <w:tc>
          <w:tcPr>
            <w:tcW w:w="26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BEB174D">
            <w:pPr>
              <w:jc w:val="left"/>
              <w:rPr>
                <w:rFonts w:hint="eastAsia" w:ascii="宋体" w:hAnsi="宋体" w:eastAsia="宋体" w:cs="宋体"/>
                <w:i w:val="0"/>
                <w:iCs w:val="0"/>
                <w:color w:val="000000"/>
                <w:sz w:val="18"/>
                <w:szCs w:val="18"/>
                <w:u w:val="none"/>
              </w:rPr>
            </w:pPr>
          </w:p>
        </w:tc>
        <w:tc>
          <w:tcPr>
            <w:tcW w:w="69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1C615EF2">
            <w:pPr>
              <w:jc w:val="center"/>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4F1D5F0">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9044198">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3AF7EEE">
            <w:pPr>
              <w:jc w:val="right"/>
              <w:rPr>
                <w:rFonts w:hint="eastAsia" w:ascii="宋体" w:hAnsi="宋体" w:eastAsia="宋体" w:cs="宋体"/>
                <w:i w:val="0"/>
                <w:iCs w:val="0"/>
                <w:color w:val="000000"/>
                <w:sz w:val="18"/>
                <w:szCs w:val="18"/>
                <w:u w:val="none"/>
              </w:rPr>
            </w:pPr>
          </w:p>
        </w:tc>
        <w:tc>
          <w:tcPr>
            <w:tcW w:w="5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C2CE9F5">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B616F01">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9025FC5">
            <w:pPr>
              <w:jc w:val="right"/>
              <w:rPr>
                <w:rFonts w:hint="eastAsia" w:ascii="宋体" w:hAnsi="宋体" w:eastAsia="宋体" w:cs="宋体"/>
                <w:i w:val="0"/>
                <w:iCs w:val="0"/>
                <w:color w:val="000000"/>
                <w:sz w:val="18"/>
                <w:szCs w:val="18"/>
                <w:u w:val="none"/>
              </w:rPr>
            </w:pPr>
          </w:p>
        </w:tc>
        <w:tc>
          <w:tcPr>
            <w:tcW w:w="58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559B1DAE">
            <w:pPr>
              <w:jc w:val="right"/>
              <w:rPr>
                <w:rFonts w:hint="eastAsia" w:ascii="宋体" w:hAnsi="宋体" w:eastAsia="宋体" w:cs="宋体"/>
                <w:i w:val="0"/>
                <w:iCs w:val="0"/>
                <w:color w:val="000000"/>
                <w:sz w:val="18"/>
                <w:szCs w:val="18"/>
                <w:u w:val="none"/>
              </w:rPr>
            </w:pPr>
          </w:p>
        </w:tc>
        <w:tc>
          <w:tcPr>
            <w:tcW w:w="58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1D230516">
            <w:pPr>
              <w:jc w:val="right"/>
              <w:rPr>
                <w:rFonts w:hint="eastAsia" w:ascii="宋体" w:hAnsi="宋体" w:eastAsia="宋体" w:cs="宋体"/>
                <w:i w:val="0"/>
                <w:iCs w:val="0"/>
                <w:color w:val="000000"/>
                <w:sz w:val="18"/>
                <w:szCs w:val="18"/>
                <w:u w:val="none"/>
              </w:rPr>
            </w:pPr>
          </w:p>
        </w:tc>
        <w:tc>
          <w:tcPr>
            <w:tcW w:w="1097"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4ED681B3">
            <w:pPr>
              <w:jc w:val="left"/>
              <w:rPr>
                <w:rFonts w:hint="eastAsia" w:ascii="宋体" w:hAnsi="宋体" w:eastAsia="宋体" w:cs="宋体"/>
                <w:i w:val="0"/>
                <w:iCs w:val="0"/>
                <w:color w:val="000000"/>
                <w:sz w:val="18"/>
                <w:szCs w:val="18"/>
                <w:u w:val="none"/>
              </w:rPr>
            </w:pPr>
          </w:p>
        </w:tc>
      </w:tr>
      <w:tr w14:paraId="7B9A7FB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958"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9A8A2CF">
            <w:pPr>
              <w:jc w:val="center"/>
              <w:rPr>
                <w:rFonts w:hint="eastAsia" w:ascii="宋体" w:hAnsi="宋体" w:eastAsia="宋体" w:cs="宋体"/>
                <w:i w:val="0"/>
                <w:iCs w:val="0"/>
                <w:color w:val="000000"/>
                <w:sz w:val="18"/>
                <w:szCs w:val="18"/>
                <w:u w:val="none"/>
              </w:rPr>
            </w:pPr>
          </w:p>
        </w:tc>
        <w:tc>
          <w:tcPr>
            <w:tcW w:w="26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79135216">
            <w:pPr>
              <w:jc w:val="left"/>
              <w:rPr>
                <w:rFonts w:hint="eastAsia" w:ascii="宋体" w:hAnsi="宋体" w:eastAsia="宋体" w:cs="宋体"/>
                <w:i w:val="0"/>
                <w:iCs w:val="0"/>
                <w:color w:val="000000"/>
                <w:sz w:val="18"/>
                <w:szCs w:val="18"/>
                <w:u w:val="none"/>
              </w:rPr>
            </w:pPr>
          </w:p>
        </w:tc>
        <w:tc>
          <w:tcPr>
            <w:tcW w:w="69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252CAC1A">
            <w:pPr>
              <w:jc w:val="center"/>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B427E11">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7E4BF9F">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D00CA49">
            <w:pPr>
              <w:jc w:val="right"/>
              <w:rPr>
                <w:rFonts w:hint="eastAsia" w:ascii="宋体" w:hAnsi="宋体" w:eastAsia="宋体" w:cs="宋体"/>
                <w:i w:val="0"/>
                <w:iCs w:val="0"/>
                <w:color w:val="000000"/>
                <w:sz w:val="18"/>
                <w:szCs w:val="18"/>
                <w:u w:val="none"/>
              </w:rPr>
            </w:pPr>
          </w:p>
        </w:tc>
        <w:tc>
          <w:tcPr>
            <w:tcW w:w="5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BEB606F">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2F40E06C">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7D5234D">
            <w:pPr>
              <w:jc w:val="right"/>
              <w:rPr>
                <w:rFonts w:hint="eastAsia" w:ascii="宋体" w:hAnsi="宋体" w:eastAsia="宋体" w:cs="宋体"/>
                <w:i w:val="0"/>
                <w:iCs w:val="0"/>
                <w:color w:val="000000"/>
                <w:sz w:val="18"/>
                <w:szCs w:val="18"/>
                <w:u w:val="none"/>
              </w:rPr>
            </w:pPr>
          </w:p>
        </w:tc>
        <w:tc>
          <w:tcPr>
            <w:tcW w:w="58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53626A57">
            <w:pPr>
              <w:jc w:val="right"/>
              <w:rPr>
                <w:rFonts w:hint="eastAsia" w:ascii="宋体" w:hAnsi="宋体" w:eastAsia="宋体" w:cs="宋体"/>
                <w:i w:val="0"/>
                <w:iCs w:val="0"/>
                <w:color w:val="000000"/>
                <w:sz w:val="18"/>
                <w:szCs w:val="18"/>
                <w:u w:val="none"/>
              </w:rPr>
            </w:pPr>
          </w:p>
        </w:tc>
        <w:tc>
          <w:tcPr>
            <w:tcW w:w="58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75FDA757">
            <w:pPr>
              <w:jc w:val="right"/>
              <w:rPr>
                <w:rFonts w:hint="eastAsia" w:ascii="宋体" w:hAnsi="宋体" w:eastAsia="宋体" w:cs="宋体"/>
                <w:i w:val="0"/>
                <w:iCs w:val="0"/>
                <w:color w:val="000000"/>
                <w:sz w:val="18"/>
                <w:szCs w:val="18"/>
                <w:u w:val="none"/>
              </w:rPr>
            </w:pPr>
          </w:p>
        </w:tc>
        <w:tc>
          <w:tcPr>
            <w:tcW w:w="1097"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38354B70">
            <w:pPr>
              <w:jc w:val="left"/>
              <w:rPr>
                <w:rFonts w:hint="eastAsia" w:ascii="宋体" w:hAnsi="宋体" w:eastAsia="宋体" w:cs="宋体"/>
                <w:i w:val="0"/>
                <w:iCs w:val="0"/>
                <w:color w:val="000000"/>
                <w:sz w:val="18"/>
                <w:szCs w:val="18"/>
                <w:u w:val="none"/>
              </w:rPr>
            </w:pPr>
          </w:p>
        </w:tc>
      </w:tr>
      <w:tr w14:paraId="0F13A2D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958"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23A7E43">
            <w:pPr>
              <w:jc w:val="center"/>
              <w:rPr>
                <w:rFonts w:hint="eastAsia" w:ascii="宋体" w:hAnsi="宋体" w:eastAsia="宋体" w:cs="宋体"/>
                <w:i w:val="0"/>
                <w:iCs w:val="0"/>
                <w:color w:val="000000"/>
                <w:sz w:val="18"/>
                <w:szCs w:val="18"/>
                <w:u w:val="none"/>
              </w:rPr>
            </w:pPr>
          </w:p>
        </w:tc>
        <w:tc>
          <w:tcPr>
            <w:tcW w:w="26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1A26B7F">
            <w:pPr>
              <w:jc w:val="left"/>
              <w:rPr>
                <w:rFonts w:hint="eastAsia" w:ascii="宋体" w:hAnsi="宋体" w:eastAsia="宋体" w:cs="宋体"/>
                <w:i w:val="0"/>
                <w:iCs w:val="0"/>
                <w:color w:val="000000"/>
                <w:sz w:val="18"/>
                <w:szCs w:val="18"/>
                <w:u w:val="none"/>
              </w:rPr>
            </w:pPr>
          </w:p>
        </w:tc>
        <w:tc>
          <w:tcPr>
            <w:tcW w:w="69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25C696EF">
            <w:pPr>
              <w:jc w:val="center"/>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239282E3">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AC39359">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4E43536">
            <w:pPr>
              <w:jc w:val="right"/>
              <w:rPr>
                <w:rFonts w:hint="eastAsia" w:ascii="宋体" w:hAnsi="宋体" w:eastAsia="宋体" w:cs="宋体"/>
                <w:i w:val="0"/>
                <w:iCs w:val="0"/>
                <w:color w:val="000000"/>
                <w:sz w:val="18"/>
                <w:szCs w:val="18"/>
                <w:u w:val="none"/>
              </w:rPr>
            </w:pPr>
          </w:p>
        </w:tc>
        <w:tc>
          <w:tcPr>
            <w:tcW w:w="5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B0BAB9E">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9938D3D">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D1AD0F4">
            <w:pPr>
              <w:jc w:val="right"/>
              <w:rPr>
                <w:rFonts w:hint="eastAsia" w:ascii="宋体" w:hAnsi="宋体" w:eastAsia="宋体" w:cs="宋体"/>
                <w:i w:val="0"/>
                <w:iCs w:val="0"/>
                <w:color w:val="000000"/>
                <w:sz w:val="18"/>
                <w:szCs w:val="18"/>
                <w:u w:val="none"/>
              </w:rPr>
            </w:pPr>
          </w:p>
        </w:tc>
        <w:tc>
          <w:tcPr>
            <w:tcW w:w="58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735262B4">
            <w:pPr>
              <w:jc w:val="right"/>
              <w:rPr>
                <w:rFonts w:hint="eastAsia" w:ascii="宋体" w:hAnsi="宋体" w:eastAsia="宋体" w:cs="宋体"/>
                <w:i w:val="0"/>
                <w:iCs w:val="0"/>
                <w:color w:val="000000"/>
                <w:sz w:val="18"/>
                <w:szCs w:val="18"/>
                <w:u w:val="none"/>
              </w:rPr>
            </w:pPr>
          </w:p>
        </w:tc>
        <w:tc>
          <w:tcPr>
            <w:tcW w:w="58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39F6A26E">
            <w:pPr>
              <w:jc w:val="right"/>
              <w:rPr>
                <w:rFonts w:hint="eastAsia" w:ascii="宋体" w:hAnsi="宋体" w:eastAsia="宋体" w:cs="宋体"/>
                <w:i w:val="0"/>
                <w:iCs w:val="0"/>
                <w:color w:val="000000"/>
                <w:sz w:val="18"/>
                <w:szCs w:val="18"/>
                <w:u w:val="none"/>
              </w:rPr>
            </w:pPr>
          </w:p>
        </w:tc>
        <w:tc>
          <w:tcPr>
            <w:tcW w:w="1097"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7AA294EC">
            <w:pPr>
              <w:jc w:val="left"/>
              <w:rPr>
                <w:rFonts w:hint="eastAsia" w:ascii="宋体" w:hAnsi="宋体" w:eastAsia="宋体" w:cs="宋体"/>
                <w:i w:val="0"/>
                <w:iCs w:val="0"/>
                <w:color w:val="000000"/>
                <w:sz w:val="18"/>
                <w:szCs w:val="18"/>
                <w:u w:val="none"/>
              </w:rPr>
            </w:pPr>
          </w:p>
        </w:tc>
      </w:tr>
      <w:tr w14:paraId="29C8F74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958"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90D8247">
            <w:pPr>
              <w:jc w:val="center"/>
              <w:rPr>
                <w:rFonts w:hint="eastAsia" w:ascii="宋体" w:hAnsi="宋体" w:eastAsia="宋体" w:cs="宋体"/>
                <w:i w:val="0"/>
                <w:iCs w:val="0"/>
                <w:color w:val="000000"/>
                <w:sz w:val="18"/>
                <w:szCs w:val="18"/>
                <w:u w:val="none"/>
              </w:rPr>
            </w:pPr>
          </w:p>
        </w:tc>
        <w:tc>
          <w:tcPr>
            <w:tcW w:w="26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57354A5E">
            <w:pPr>
              <w:jc w:val="left"/>
              <w:rPr>
                <w:rFonts w:hint="eastAsia" w:ascii="宋体" w:hAnsi="宋体" w:eastAsia="宋体" w:cs="宋体"/>
                <w:i w:val="0"/>
                <w:iCs w:val="0"/>
                <w:color w:val="000000"/>
                <w:sz w:val="18"/>
                <w:szCs w:val="18"/>
                <w:u w:val="none"/>
              </w:rPr>
            </w:pPr>
          </w:p>
        </w:tc>
        <w:tc>
          <w:tcPr>
            <w:tcW w:w="69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7C07B94C">
            <w:pPr>
              <w:jc w:val="center"/>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1F85E3C">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EBC0979">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27C38490">
            <w:pPr>
              <w:jc w:val="right"/>
              <w:rPr>
                <w:rFonts w:hint="eastAsia" w:ascii="宋体" w:hAnsi="宋体" w:eastAsia="宋体" w:cs="宋体"/>
                <w:i w:val="0"/>
                <w:iCs w:val="0"/>
                <w:color w:val="000000"/>
                <w:sz w:val="18"/>
                <w:szCs w:val="18"/>
                <w:u w:val="none"/>
              </w:rPr>
            </w:pPr>
          </w:p>
        </w:tc>
        <w:tc>
          <w:tcPr>
            <w:tcW w:w="5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9DEE1DC">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F5B4ED0">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E5A2C70">
            <w:pPr>
              <w:jc w:val="right"/>
              <w:rPr>
                <w:rFonts w:hint="eastAsia" w:ascii="宋体" w:hAnsi="宋体" w:eastAsia="宋体" w:cs="宋体"/>
                <w:i w:val="0"/>
                <w:iCs w:val="0"/>
                <w:color w:val="000000"/>
                <w:sz w:val="18"/>
                <w:szCs w:val="18"/>
                <w:u w:val="none"/>
              </w:rPr>
            </w:pPr>
          </w:p>
        </w:tc>
        <w:tc>
          <w:tcPr>
            <w:tcW w:w="58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401ECC70">
            <w:pPr>
              <w:jc w:val="right"/>
              <w:rPr>
                <w:rFonts w:hint="eastAsia" w:ascii="宋体" w:hAnsi="宋体" w:eastAsia="宋体" w:cs="宋体"/>
                <w:i w:val="0"/>
                <w:iCs w:val="0"/>
                <w:color w:val="000000"/>
                <w:sz w:val="18"/>
                <w:szCs w:val="18"/>
                <w:u w:val="none"/>
              </w:rPr>
            </w:pPr>
          </w:p>
        </w:tc>
        <w:tc>
          <w:tcPr>
            <w:tcW w:w="58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0CE864AA">
            <w:pPr>
              <w:jc w:val="right"/>
              <w:rPr>
                <w:rFonts w:hint="eastAsia" w:ascii="宋体" w:hAnsi="宋体" w:eastAsia="宋体" w:cs="宋体"/>
                <w:i w:val="0"/>
                <w:iCs w:val="0"/>
                <w:color w:val="000000"/>
                <w:sz w:val="18"/>
                <w:szCs w:val="18"/>
                <w:u w:val="none"/>
              </w:rPr>
            </w:pPr>
          </w:p>
        </w:tc>
        <w:tc>
          <w:tcPr>
            <w:tcW w:w="1097"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65659BDE">
            <w:pPr>
              <w:jc w:val="left"/>
              <w:rPr>
                <w:rFonts w:hint="eastAsia" w:ascii="宋体" w:hAnsi="宋体" w:eastAsia="宋体" w:cs="宋体"/>
                <w:i w:val="0"/>
                <w:iCs w:val="0"/>
                <w:color w:val="000000"/>
                <w:sz w:val="18"/>
                <w:szCs w:val="18"/>
                <w:u w:val="none"/>
              </w:rPr>
            </w:pPr>
          </w:p>
        </w:tc>
      </w:tr>
      <w:tr w14:paraId="5CF2D8B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958"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A0E9239">
            <w:pPr>
              <w:jc w:val="center"/>
              <w:rPr>
                <w:rFonts w:hint="eastAsia" w:ascii="宋体" w:hAnsi="宋体" w:eastAsia="宋体" w:cs="宋体"/>
                <w:i w:val="0"/>
                <w:iCs w:val="0"/>
                <w:color w:val="000000"/>
                <w:sz w:val="18"/>
                <w:szCs w:val="18"/>
                <w:u w:val="none"/>
              </w:rPr>
            </w:pPr>
          </w:p>
        </w:tc>
        <w:tc>
          <w:tcPr>
            <w:tcW w:w="26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A0445C0">
            <w:pPr>
              <w:jc w:val="left"/>
              <w:rPr>
                <w:rFonts w:hint="eastAsia" w:ascii="宋体" w:hAnsi="宋体" w:eastAsia="宋体" w:cs="宋体"/>
                <w:i w:val="0"/>
                <w:iCs w:val="0"/>
                <w:color w:val="000000"/>
                <w:sz w:val="18"/>
                <w:szCs w:val="18"/>
                <w:u w:val="none"/>
              </w:rPr>
            </w:pPr>
          </w:p>
        </w:tc>
        <w:tc>
          <w:tcPr>
            <w:tcW w:w="69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737D866A">
            <w:pPr>
              <w:jc w:val="center"/>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90C0B0F">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304661A">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71D4AB3">
            <w:pPr>
              <w:jc w:val="right"/>
              <w:rPr>
                <w:rFonts w:hint="eastAsia" w:ascii="宋体" w:hAnsi="宋体" w:eastAsia="宋体" w:cs="宋体"/>
                <w:i w:val="0"/>
                <w:iCs w:val="0"/>
                <w:color w:val="000000"/>
                <w:sz w:val="18"/>
                <w:szCs w:val="18"/>
                <w:u w:val="none"/>
              </w:rPr>
            </w:pPr>
          </w:p>
        </w:tc>
        <w:tc>
          <w:tcPr>
            <w:tcW w:w="5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D253973">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08B1DFC">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1AE84E5">
            <w:pPr>
              <w:jc w:val="right"/>
              <w:rPr>
                <w:rFonts w:hint="eastAsia" w:ascii="宋体" w:hAnsi="宋体" w:eastAsia="宋体" w:cs="宋体"/>
                <w:i w:val="0"/>
                <w:iCs w:val="0"/>
                <w:color w:val="000000"/>
                <w:sz w:val="18"/>
                <w:szCs w:val="18"/>
                <w:u w:val="none"/>
              </w:rPr>
            </w:pPr>
          </w:p>
        </w:tc>
        <w:tc>
          <w:tcPr>
            <w:tcW w:w="58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4F82ACC9">
            <w:pPr>
              <w:jc w:val="right"/>
              <w:rPr>
                <w:rFonts w:hint="eastAsia" w:ascii="宋体" w:hAnsi="宋体" w:eastAsia="宋体" w:cs="宋体"/>
                <w:i w:val="0"/>
                <w:iCs w:val="0"/>
                <w:color w:val="000000"/>
                <w:sz w:val="18"/>
                <w:szCs w:val="18"/>
                <w:u w:val="none"/>
              </w:rPr>
            </w:pPr>
          </w:p>
        </w:tc>
        <w:tc>
          <w:tcPr>
            <w:tcW w:w="58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18AEC87D">
            <w:pPr>
              <w:jc w:val="right"/>
              <w:rPr>
                <w:rFonts w:hint="eastAsia" w:ascii="宋体" w:hAnsi="宋体" w:eastAsia="宋体" w:cs="宋体"/>
                <w:i w:val="0"/>
                <w:iCs w:val="0"/>
                <w:color w:val="000000"/>
                <w:sz w:val="18"/>
                <w:szCs w:val="18"/>
                <w:u w:val="none"/>
              </w:rPr>
            </w:pPr>
          </w:p>
        </w:tc>
        <w:tc>
          <w:tcPr>
            <w:tcW w:w="1097"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6A695801">
            <w:pPr>
              <w:jc w:val="left"/>
              <w:rPr>
                <w:rFonts w:hint="eastAsia" w:ascii="宋体" w:hAnsi="宋体" w:eastAsia="宋体" w:cs="宋体"/>
                <w:i w:val="0"/>
                <w:iCs w:val="0"/>
                <w:color w:val="000000"/>
                <w:sz w:val="18"/>
                <w:szCs w:val="18"/>
                <w:u w:val="none"/>
              </w:rPr>
            </w:pPr>
          </w:p>
        </w:tc>
      </w:tr>
      <w:tr w14:paraId="4D94C95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958"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1F617CD">
            <w:pPr>
              <w:jc w:val="center"/>
              <w:rPr>
                <w:rFonts w:hint="eastAsia" w:ascii="宋体" w:hAnsi="宋体" w:eastAsia="宋体" w:cs="宋体"/>
                <w:i w:val="0"/>
                <w:iCs w:val="0"/>
                <w:color w:val="000000"/>
                <w:sz w:val="18"/>
                <w:szCs w:val="18"/>
                <w:u w:val="none"/>
              </w:rPr>
            </w:pPr>
          </w:p>
        </w:tc>
        <w:tc>
          <w:tcPr>
            <w:tcW w:w="26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4759DE1B">
            <w:pPr>
              <w:jc w:val="left"/>
              <w:rPr>
                <w:rFonts w:hint="eastAsia" w:ascii="宋体" w:hAnsi="宋体" w:eastAsia="宋体" w:cs="宋体"/>
                <w:i w:val="0"/>
                <w:iCs w:val="0"/>
                <w:color w:val="000000"/>
                <w:sz w:val="18"/>
                <w:szCs w:val="18"/>
                <w:u w:val="none"/>
              </w:rPr>
            </w:pPr>
          </w:p>
        </w:tc>
        <w:tc>
          <w:tcPr>
            <w:tcW w:w="69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42460253">
            <w:pPr>
              <w:jc w:val="center"/>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332010F">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233D5F7">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2BF4054">
            <w:pPr>
              <w:jc w:val="right"/>
              <w:rPr>
                <w:rFonts w:hint="eastAsia" w:ascii="宋体" w:hAnsi="宋体" w:eastAsia="宋体" w:cs="宋体"/>
                <w:i w:val="0"/>
                <w:iCs w:val="0"/>
                <w:color w:val="000000"/>
                <w:sz w:val="18"/>
                <w:szCs w:val="18"/>
                <w:u w:val="none"/>
              </w:rPr>
            </w:pPr>
          </w:p>
        </w:tc>
        <w:tc>
          <w:tcPr>
            <w:tcW w:w="5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D75816F">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24BC73CB">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8CC9E9B">
            <w:pPr>
              <w:jc w:val="right"/>
              <w:rPr>
                <w:rFonts w:hint="eastAsia" w:ascii="宋体" w:hAnsi="宋体" w:eastAsia="宋体" w:cs="宋体"/>
                <w:i w:val="0"/>
                <w:iCs w:val="0"/>
                <w:color w:val="000000"/>
                <w:sz w:val="18"/>
                <w:szCs w:val="18"/>
                <w:u w:val="none"/>
              </w:rPr>
            </w:pPr>
          </w:p>
        </w:tc>
        <w:tc>
          <w:tcPr>
            <w:tcW w:w="58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636C65C1">
            <w:pPr>
              <w:jc w:val="right"/>
              <w:rPr>
                <w:rFonts w:hint="eastAsia" w:ascii="宋体" w:hAnsi="宋体" w:eastAsia="宋体" w:cs="宋体"/>
                <w:i w:val="0"/>
                <w:iCs w:val="0"/>
                <w:color w:val="000000"/>
                <w:sz w:val="18"/>
                <w:szCs w:val="18"/>
                <w:u w:val="none"/>
              </w:rPr>
            </w:pPr>
          </w:p>
        </w:tc>
        <w:tc>
          <w:tcPr>
            <w:tcW w:w="58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1D3E8D3E">
            <w:pPr>
              <w:jc w:val="right"/>
              <w:rPr>
                <w:rFonts w:hint="eastAsia" w:ascii="宋体" w:hAnsi="宋体" w:eastAsia="宋体" w:cs="宋体"/>
                <w:i w:val="0"/>
                <w:iCs w:val="0"/>
                <w:color w:val="000000"/>
                <w:sz w:val="18"/>
                <w:szCs w:val="18"/>
                <w:u w:val="none"/>
              </w:rPr>
            </w:pPr>
          </w:p>
        </w:tc>
        <w:tc>
          <w:tcPr>
            <w:tcW w:w="1097"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3B390010">
            <w:pPr>
              <w:jc w:val="left"/>
              <w:rPr>
                <w:rFonts w:hint="eastAsia" w:ascii="宋体" w:hAnsi="宋体" w:eastAsia="宋体" w:cs="宋体"/>
                <w:i w:val="0"/>
                <w:iCs w:val="0"/>
                <w:color w:val="000000"/>
                <w:sz w:val="18"/>
                <w:szCs w:val="18"/>
                <w:u w:val="none"/>
              </w:rPr>
            </w:pPr>
          </w:p>
        </w:tc>
      </w:tr>
      <w:tr w14:paraId="67465D8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958"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AF4887C">
            <w:pPr>
              <w:jc w:val="center"/>
              <w:rPr>
                <w:rFonts w:hint="eastAsia" w:ascii="宋体" w:hAnsi="宋体" w:eastAsia="宋体" w:cs="宋体"/>
                <w:i w:val="0"/>
                <w:iCs w:val="0"/>
                <w:color w:val="000000"/>
                <w:sz w:val="18"/>
                <w:szCs w:val="18"/>
                <w:u w:val="none"/>
              </w:rPr>
            </w:pPr>
          </w:p>
        </w:tc>
        <w:tc>
          <w:tcPr>
            <w:tcW w:w="26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7CDE12FF">
            <w:pPr>
              <w:jc w:val="left"/>
              <w:rPr>
                <w:rFonts w:hint="eastAsia" w:ascii="宋体" w:hAnsi="宋体" w:eastAsia="宋体" w:cs="宋体"/>
                <w:i w:val="0"/>
                <w:iCs w:val="0"/>
                <w:color w:val="000000"/>
                <w:sz w:val="18"/>
                <w:szCs w:val="18"/>
                <w:u w:val="none"/>
              </w:rPr>
            </w:pPr>
          </w:p>
        </w:tc>
        <w:tc>
          <w:tcPr>
            <w:tcW w:w="69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234C767E">
            <w:pPr>
              <w:jc w:val="center"/>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29F5471E">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02618AA">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D0C4D7A">
            <w:pPr>
              <w:jc w:val="right"/>
              <w:rPr>
                <w:rFonts w:hint="eastAsia" w:ascii="宋体" w:hAnsi="宋体" w:eastAsia="宋体" w:cs="宋体"/>
                <w:i w:val="0"/>
                <w:iCs w:val="0"/>
                <w:color w:val="000000"/>
                <w:sz w:val="18"/>
                <w:szCs w:val="18"/>
                <w:u w:val="none"/>
              </w:rPr>
            </w:pPr>
          </w:p>
        </w:tc>
        <w:tc>
          <w:tcPr>
            <w:tcW w:w="5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7699347">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6AB857F">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C27DE8D">
            <w:pPr>
              <w:jc w:val="right"/>
              <w:rPr>
                <w:rFonts w:hint="eastAsia" w:ascii="宋体" w:hAnsi="宋体" w:eastAsia="宋体" w:cs="宋体"/>
                <w:i w:val="0"/>
                <w:iCs w:val="0"/>
                <w:color w:val="000000"/>
                <w:sz w:val="18"/>
                <w:szCs w:val="18"/>
                <w:u w:val="none"/>
              </w:rPr>
            </w:pPr>
          </w:p>
        </w:tc>
        <w:tc>
          <w:tcPr>
            <w:tcW w:w="58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2A714004">
            <w:pPr>
              <w:jc w:val="right"/>
              <w:rPr>
                <w:rFonts w:hint="eastAsia" w:ascii="宋体" w:hAnsi="宋体" w:eastAsia="宋体" w:cs="宋体"/>
                <w:i w:val="0"/>
                <w:iCs w:val="0"/>
                <w:color w:val="000000"/>
                <w:sz w:val="18"/>
                <w:szCs w:val="18"/>
                <w:u w:val="none"/>
              </w:rPr>
            </w:pPr>
          </w:p>
        </w:tc>
        <w:tc>
          <w:tcPr>
            <w:tcW w:w="58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4807ED9A">
            <w:pPr>
              <w:jc w:val="right"/>
              <w:rPr>
                <w:rFonts w:hint="eastAsia" w:ascii="宋体" w:hAnsi="宋体" w:eastAsia="宋体" w:cs="宋体"/>
                <w:i w:val="0"/>
                <w:iCs w:val="0"/>
                <w:color w:val="000000"/>
                <w:sz w:val="18"/>
                <w:szCs w:val="18"/>
                <w:u w:val="none"/>
              </w:rPr>
            </w:pPr>
          </w:p>
        </w:tc>
        <w:tc>
          <w:tcPr>
            <w:tcW w:w="1097"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3B561072">
            <w:pPr>
              <w:jc w:val="left"/>
              <w:rPr>
                <w:rFonts w:hint="eastAsia" w:ascii="宋体" w:hAnsi="宋体" w:eastAsia="宋体" w:cs="宋体"/>
                <w:i w:val="0"/>
                <w:iCs w:val="0"/>
                <w:color w:val="000000"/>
                <w:sz w:val="18"/>
                <w:szCs w:val="18"/>
                <w:u w:val="none"/>
              </w:rPr>
            </w:pPr>
          </w:p>
        </w:tc>
      </w:tr>
      <w:tr w14:paraId="438E379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958"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007FBA8">
            <w:pPr>
              <w:jc w:val="center"/>
              <w:rPr>
                <w:rFonts w:hint="eastAsia" w:ascii="宋体" w:hAnsi="宋体" w:eastAsia="宋体" w:cs="宋体"/>
                <w:i w:val="0"/>
                <w:iCs w:val="0"/>
                <w:color w:val="000000"/>
                <w:sz w:val="18"/>
                <w:szCs w:val="18"/>
                <w:u w:val="none"/>
              </w:rPr>
            </w:pPr>
          </w:p>
        </w:tc>
        <w:tc>
          <w:tcPr>
            <w:tcW w:w="26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03BED55">
            <w:pPr>
              <w:jc w:val="left"/>
              <w:rPr>
                <w:rFonts w:hint="eastAsia" w:ascii="宋体" w:hAnsi="宋体" w:eastAsia="宋体" w:cs="宋体"/>
                <w:i w:val="0"/>
                <w:iCs w:val="0"/>
                <w:color w:val="000000"/>
                <w:sz w:val="18"/>
                <w:szCs w:val="18"/>
                <w:u w:val="none"/>
              </w:rPr>
            </w:pPr>
          </w:p>
        </w:tc>
        <w:tc>
          <w:tcPr>
            <w:tcW w:w="69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0453EEB4">
            <w:pPr>
              <w:jc w:val="center"/>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223B3FA">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0B62D81">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047AD1D">
            <w:pPr>
              <w:jc w:val="right"/>
              <w:rPr>
                <w:rFonts w:hint="eastAsia" w:ascii="宋体" w:hAnsi="宋体" w:eastAsia="宋体" w:cs="宋体"/>
                <w:i w:val="0"/>
                <w:iCs w:val="0"/>
                <w:color w:val="000000"/>
                <w:sz w:val="18"/>
                <w:szCs w:val="18"/>
                <w:u w:val="none"/>
              </w:rPr>
            </w:pPr>
          </w:p>
        </w:tc>
        <w:tc>
          <w:tcPr>
            <w:tcW w:w="5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C01761F">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5E1BD51">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D7E9A58">
            <w:pPr>
              <w:jc w:val="right"/>
              <w:rPr>
                <w:rFonts w:hint="eastAsia" w:ascii="宋体" w:hAnsi="宋体" w:eastAsia="宋体" w:cs="宋体"/>
                <w:i w:val="0"/>
                <w:iCs w:val="0"/>
                <w:color w:val="000000"/>
                <w:sz w:val="18"/>
                <w:szCs w:val="18"/>
                <w:u w:val="none"/>
              </w:rPr>
            </w:pPr>
          </w:p>
        </w:tc>
        <w:tc>
          <w:tcPr>
            <w:tcW w:w="58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7A8F0D2E">
            <w:pPr>
              <w:jc w:val="right"/>
              <w:rPr>
                <w:rFonts w:hint="eastAsia" w:ascii="宋体" w:hAnsi="宋体" w:eastAsia="宋体" w:cs="宋体"/>
                <w:i w:val="0"/>
                <w:iCs w:val="0"/>
                <w:color w:val="000000"/>
                <w:sz w:val="18"/>
                <w:szCs w:val="18"/>
                <w:u w:val="none"/>
              </w:rPr>
            </w:pPr>
          </w:p>
        </w:tc>
        <w:tc>
          <w:tcPr>
            <w:tcW w:w="58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7A89E684">
            <w:pPr>
              <w:jc w:val="right"/>
              <w:rPr>
                <w:rFonts w:hint="eastAsia" w:ascii="宋体" w:hAnsi="宋体" w:eastAsia="宋体" w:cs="宋体"/>
                <w:i w:val="0"/>
                <w:iCs w:val="0"/>
                <w:color w:val="000000"/>
                <w:sz w:val="18"/>
                <w:szCs w:val="18"/>
                <w:u w:val="none"/>
              </w:rPr>
            </w:pPr>
          </w:p>
        </w:tc>
        <w:tc>
          <w:tcPr>
            <w:tcW w:w="1097"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4BDF9258">
            <w:pPr>
              <w:jc w:val="left"/>
              <w:rPr>
                <w:rFonts w:hint="eastAsia" w:ascii="宋体" w:hAnsi="宋体" w:eastAsia="宋体" w:cs="宋体"/>
                <w:i w:val="0"/>
                <w:iCs w:val="0"/>
                <w:color w:val="000000"/>
                <w:sz w:val="18"/>
                <w:szCs w:val="18"/>
                <w:u w:val="none"/>
              </w:rPr>
            </w:pPr>
          </w:p>
        </w:tc>
      </w:tr>
      <w:tr w14:paraId="260D198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958"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083378C">
            <w:pPr>
              <w:jc w:val="center"/>
              <w:rPr>
                <w:rFonts w:hint="eastAsia" w:ascii="宋体" w:hAnsi="宋体" w:eastAsia="宋体" w:cs="宋体"/>
                <w:i w:val="0"/>
                <w:iCs w:val="0"/>
                <w:color w:val="000000"/>
                <w:sz w:val="18"/>
                <w:szCs w:val="18"/>
                <w:u w:val="none"/>
              </w:rPr>
            </w:pPr>
          </w:p>
        </w:tc>
        <w:tc>
          <w:tcPr>
            <w:tcW w:w="26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522BF4FC">
            <w:pPr>
              <w:jc w:val="left"/>
              <w:rPr>
                <w:rFonts w:hint="eastAsia" w:ascii="宋体" w:hAnsi="宋体" w:eastAsia="宋体" w:cs="宋体"/>
                <w:i w:val="0"/>
                <w:iCs w:val="0"/>
                <w:color w:val="000000"/>
                <w:sz w:val="18"/>
                <w:szCs w:val="18"/>
                <w:u w:val="none"/>
              </w:rPr>
            </w:pPr>
          </w:p>
        </w:tc>
        <w:tc>
          <w:tcPr>
            <w:tcW w:w="69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1CC3270D">
            <w:pPr>
              <w:jc w:val="center"/>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A8D59ED">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C8110FE">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90DDF36">
            <w:pPr>
              <w:jc w:val="right"/>
              <w:rPr>
                <w:rFonts w:hint="eastAsia" w:ascii="宋体" w:hAnsi="宋体" w:eastAsia="宋体" w:cs="宋体"/>
                <w:i w:val="0"/>
                <w:iCs w:val="0"/>
                <w:color w:val="000000"/>
                <w:sz w:val="18"/>
                <w:szCs w:val="18"/>
                <w:u w:val="none"/>
              </w:rPr>
            </w:pPr>
          </w:p>
        </w:tc>
        <w:tc>
          <w:tcPr>
            <w:tcW w:w="5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39681FA">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F74BB2D">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B0F52E3">
            <w:pPr>
              <w:jc w:val="right"/>
              <w:rPr>
                <w:rFonts w:hint="eastAsia" w:ascii="宋体" w:hAnsi="宋体" w:eastAsia="宋体" w:cs="宋体"/>
                <w:i w:val="0"/>
                <w:iCs w:val="0"/>
                <w:color w:val="000000"/>
                <w:sz w:val="18"/>
                <w:szCs w:val="18"/>
                <w:u w:val="none"/>
              </w:rPr>
            </w:pPr>
          </w:p>
        </w:tc>
        <w:tc>
          <w:tcPr>
            <w:tcW w:w="58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4E423807">
            <w:pPr>
              <w:jc w:val="right"/>
              <w:rPr>
                <w:rFonts w:hint="eastAsia" w:ascii="宋体" w:hAnsi="宋体" w:eastAsia="宋体" w:cs="宋体"/>
                <w:i w:val="0"/>
                <w:iCs w:val="0"/>
                <w:color w:val="000000"/>
                <w:sz w:val="18"/>
                <w:szCs w:val="18"/>
                <w:u w:val="none"/>
              </w:rPr>
            </w:pPr>
          </w:p>
        </w:tc>
        <w:tc>
          <w:tcPr>
            <w:tcW w:w="58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1BADC6A2">
            <w:pPr>
              <w:jc w:val="right"/>
              <w:rPr>
                <w:rFonts w:hint="eastAsia" w:ascii="宋体" w:hAnsi="宋体" w:eastAsia="宋体" w:cs="宋体"/>
                <w:i w:val="0"/>
                <w:iCs w:val="0"/>
                <w:color w:val="000000"/>
                <w:sz w:val="18"/>
                <w:szCs w:val="18"/>
                <w:u w:val="none"/>
              </w:rPr>
            </w:pPr>
          </w:p>
        </w:tc>
        <w:tc>
          <w:tcPr>
            <w:tcW w:w="1097"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1E80AF95">
            <w:pPr>
              <w:jc w:val="left"/>
              <w:rPr>
                <w:rFonts w:hint="eastAsia" w:ascii="宋体" w:hAnsi="宋体" w:eastAsia="宋体" w:cs="宋体"/>
                <w:i w:val="0"/>
                <w:iCs w:val="0"/>
                <w:color w:val="000000"/>
                <w:sz w:val="18"/>
                <w:szCs w:val="18"/>
                <w:u w:val="none"/>
              </w:rPr>
            </w:pPr>
          </w:p>
        </w:tc>
      </w:tr>
      <w:tr w14:paraId="444852C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958"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A6F1E94">
            <w:pPr>
              <w:jc w:val="center"/>
              <w:rPr>
                <w:rFonts w:hint="eastAsia" w:ascii="宋体" w:hAnsi="宋体" w:eastAsia="宋体" w:cs="宋体"/>
                <w:i w:val="0"/>
                <w:iCs w:val="0"/>
                <w:color w:val="000000"/>
                <w:sz w:val="18"/>
                <w:szCs w:val="18"/>
                <w:u w:val="none"/>
              </w:rPr>
            </w:pPr>
          </w:p>
        </w:tc>
        <w:tc>
          <w:tcPr>
            <w:tcW w:w="26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505F7171">
            <w:pPr>
              <w:jc w:val="left"/>
              <w:rPr>
                <w:rFonts w:hint="eastAsia" w:ascii="宋体" w:hAnsi="宋体" w:eastAsia="宋体" w:cs="宋体"/>
                <w:i w:val="0"/>
                <w:iCs w:val="0"/>
                <w:color w:val="000000"/>
                <w:sz w:val="18"/>
                <w:szCs w:val="18"/>
                <w:u w:val="none"/>
              </w:rPr>
            </w:pPr>
          </w:p>
        </w:tc>
        <w:tc>
          <w:tcPr>
            <w:tcW w:w="69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6ABD053A">
            <w:pPr>
              <w:jc w:val="center"/>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5851EFD">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189A4BD">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2BA73612">
            <w:pPr>
              <w:jc w:val="right"/>
              <w:rPr>
                <w:rFonts w:hint="eastAsia" w:ascii="宋体" w:hAnsi="宋体" w:eastAsia="宋体" w:cs="宋体"/>
                <w:i w:val="0"/>
                <w:iCs w:val="0"/>
                <w:color w:val="000000"/>
                <w:sz w:val="18"/>
                <w:szCs w:val="18"/>
                <w:u w:val="none"/>
              </w:rPr>
            </w:pPr>
          </w:p>
        </w:tc>
        <w:tc>
          <w:tcPr>
            <w:tcW w:w="5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EE5C937">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6E0B549B">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F802EBA">
            <w:pPr>
              <w:jc w:val="right"/>
              <w:rPr>
                <w:rFonts w:hint="eastAsia" w:ascii="宋体" w:hAnsi="宋体" w:eastAsia="宋体" w:cs="宋体"/>
                <w:i w:val="0"/>
                <w:iCs w:val="0"/>
                <w:color w:val="000000"/>
                <w:sz w:val="18"/>
                <w:szCs w:val="18"/>
                <w:u w:val="none"/>
              </w:rPr>
            </w:pPr>
          </w:p>
        </w:tc>
        <w:tc>
          <w:tcPr>
            <w:tcW w:w="58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59BEC8C5">
            <w:pPr>
              <w:jc w:val="right"/>
              <w:rPr>
                <w:rFonts w:hint="eastAsia" w:ascii="宋体" w:hAnsi="宋体" w:eastAsia="宋体" w:cs="宋体"/>
                <w:i w:val="0"/>
                <w:iCs w:val="0"/>
                <w:color w:val="000000"/>
                <w:sz w:val="18"/>
                <w:szCs w:val="18"/>
                <w:u w:val="none"/>
              </w:rPr>
            </w:pPr>
          </w:p>
        </w:tc>
        <w:tc>
          <w:tcPr>
            <w:tcW w:w="58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684E21B7">
            <w:pPr>
              <w:jc w:val="right"/>
              <w:rPr>
                <w:rFonts w:hint="eastAsia" w:ascii="宋体" w:hAnsi="宋体" w:eastAsia="宋体" w:cs="宋体"/>
                <w:i w:val="0"/>
                <w:iCs w:val="0"/>
                <w:color w:val="000000"/>
                <w:sz w:val="18"/>
                <w:szCs w:val="18"/>
                <w:u w:val="none"/>
              </w:rPr>
            </w:pPr>
          </w:p>
        </w:tc>
        <w:tc>
          <w:tcPr>
            <w:tcW w:w="1097"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005439B6">
            <w:pPr>
              <w:jc w:val="left"/>
              <w:rPr>
                <w:rFonts w:hint="eastAsia" w:ascii="宋体" w:hAnsi="宋体" w:eastAsia="宋体" w:cs="宋体"/>
                <w:i w:val="0"/>
                <w:iCs w:val="0"/>
                <w:color w:val="000000"/>
                <w:sz w:val="18"/>
                <w:szCs w:val="18"/>
                <w:u w:val="none"/>
              </w:rPr>
            </w:pPr>
          </w:p>
        </w:tc>
      </w:tr>
      <w:tr w14:paraId="375A41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958"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CE19B78">
            <w:pPr>
              <w:jc w:val="center"/>
              <w:rPr>
                <w:rFonts w:hint="eastAsia" w:ascii="宋体" w:hAnsi="宋体" w:eastAsia="宋体" w:cs="宋体"/>
                <w:i w:val="0"/>
                <w:iCs w:val="0"/>
                <w:color w:val="000000"/>
                <w:sz w:val="18"/>
                <w:szCs w:val="18"/>
                <w:u w:val="none"/>
              </w:rPr>
            </w:pPr>
          </w:p>
        </w:tc>
        <w:tc>
          <w:tcPr>
            <w:tcW w:w="26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FD92F6C">
            <w:pPr>
              <w:jc w:val="left"/>
              <w:rPr>
                <w:rFonts w:hint="eastAsia" w:ascii="宋体" w:hAnsi="宋体" w:eastAsia="宋体" w:cs="宋体"/>
                <w:i w:val="0"/>
                <w:iCs w:val="0"/>
                <w:color w:val="000000"/>
                <w:sz w:val="18"/>
                <w:szCs w:val="18"/>
                <w:u w:val="none"/>
              </w:rPr>
            </w:pPr>
          </w:p>
        </w:tc>
        <w:tc>
          <w:tcPr>
            <w:tcW w:w="69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513DDA30">
            <w:pPr>
              <w:jc w:val="center"/>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DDA379E">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1CFF36E">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6B788B8C">
            <w:pPr>
              <w:jc w:val="right"/>
              <w:rPr>
                <w:rFonts w:hint="eastAsia" w:ascii="宋体" w:hAnsi="宋体" w:eastAsia="宋体" w:cs="宋体"/>
                <w:i w:val="0"/>
                <w:iCs w:val="0"/>
                <w:color w:val="000000"/>
                <w:sz w:val="18"/>
                <w:szCs w:val="18"/>
                <w:u w:val="none"/>
              </w:rPr>
            </w:pPr>
          </w:p>
        </w:tc>
        <w:tc>
          <w:tcPr>
            <w:tcW w:w="5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03FFE31">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6CD00461">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B936B3C">
            <w:pPr>
              <w:jc w:val="right"/>
              <w:rPr>
                <w:rFonts w:hint="eastAsia" w:ascii="宋体" w:hAnsi="宋体" w:eastAsia="宋体" w:cs="宋体"/>
                <w:i w:val="0"/>
                <w:iCs w:val="0"/>
                <w:color w:val="000000"/>
                <w:sz w:val="18"/>
                <w:szCs w:val="18"/>
                <w:u w:val="none"/>
              </w:rPr>
            </w:pPr>
          </w:p>
        </w:tc>
        <w:tc>
          <w:tcPr>
            <w:tcW w:w="58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71F0EEF9">
            <w:pPr>
              <w:jc w:val="right"/>
              <w:rPr>
                <w:rFonts w:hint="eastAsia" w:ascii="宋体" w:hAnsi="宋体" w:eastAsia="宋体" w:cs="宋体"/>
                <w:i w:val="0"/>
                <w:iCs w:val="0"/>
                <w:color w:val="000000"/>
                <w:sz w:val="18"/>
                <w:szCs w:val="18"/>
                <w:u w:val="none"/>
              </w:rPr>
            </w:pPr>
          </w:p>
        </w:tc>
        <w:tc>
          <w:tcPr>
            <w:tcW w:w="58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20A290D9">
            <w:pPr>
              <w:jc w:val="right"/>
              <w:rPr>
                <w:rFonts w:hint="eastAsia" w:ascii="宋体" w:hAnsi="宋体" w:eastAsia="宋体" w:cs="宋体"/>
                <w:i w:val="0"/>
                <w:iCs w:val="0"/>
                <w:color w:val="000000"/>
                <w:sz w:val="18"/>
                <w:szCs w:val="18"/>
                <w:u w:val="none"/>
              </w:rPr>
            </w:pPr>
          </w:p>
        </w:tc>
        <w:tc>
          <w:tcPr>
            <w:tcW w:w="1097"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0FCD2D3E">
            <w:pPr>
              <w:jc w:val="left"/>
              <w:rPr>
                <w:rFonts w:hint="eastAsia" w:ascii="宋体" w:hAnsi="宋体" w:eastAsia="宋体" w:cs="宋体"/>
                <w:i w:val="0"/>
                <w:iCs w:val="0"/>
                <w:color w:val="000000"/>
                <w:sz w:val="18"/>
                <w:szCs w:val="18"/>
                <w:u w:val="none"/>
              </w:rPr>
            </w:pPr>
          </w:p>
        </w:tc>
      </w:tr>
      <w:tr w14:paraId="70342CA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958"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AEACC74">
            <w:pPr>
              <w:jc w:val="center"/>
              <w:rPr>
                <w:rFonts w:hint="eastAsia" w:ascii="宋体" w:hAnsi="宋体" w:eastAsia="宋体" w:cs="宋体"/>
                <w:i w:val="0"/>
                <w:iCs w:val="0"/>
                <w:color w:val="000000"/>
                <w:sz w:val="18"/>
                <w:szCs w:val="18"/>
                <w:u w:val="none"/>
              </w:rPr>
            </w:pPr>
          </w:p>
        </w:tc>
        <w:tc>
          <w:tcPr>
            <w:tcW w:w="26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AA4BA84">
            <w:pPr>
              <w:jc w:val="left"/>
              <w:rPr>
                <w:rFonts w:hint="eastAsia" w:ascii="宋体" w:hAnsi="宋体" w:eastAsia="宋体" w:cs="宋体"/>
                <w:i w:val="0"/>
                <w:iCs w:val="0"/>
                <w:color w:val="000000"/>
                <w:sz w:val="18"/>
                <w:szCs w:val="18"/>
                <w:u w:val="none"/>
              </w:rPr>
            </w:pPr>
          </w:p>
        </w:tc>
        <w:tc>
          <w:tcPr>
            <w:tcW w:w="69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297C1D50">
            <w:pPr>
              <w:jc w:val="center"/>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3FDDAA8">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57A2357">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3EB8ED4">
            <w:pPr>
              <w:jc w:val="right"/>
              <w:rPr>
                <w:rFonts w:hint="eastAsia" w:ascii="宋体" w:hAnsi="宋体" w:eastAsia="宋体" w:cs="宋体"/>
                <w:i w:val="0"/>
                <w:iCs w:val="0"/>
                <w:color w:val="000000"/>
                <w:sz w:val="18"/>
                <w:szCs w:val="18"/>
                <w:u w:val="none"/>
              </w:rPr>
            </w:pPr>
          </w:p>
        </w:tc>
        <w:tc>
          <w:tcPr>
            <w:tcW w:w="5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D6CB857">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805A84D">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87121D4">
            <w:pPr>
              <w:jc w:val="right"/>
              <w:rPr>
                <w:rFonts w:hint="eastAsia" w:ascii="宋体" w:hAnsi="宋体" w:eastAsia="宋体" w:cs="宋体"/>
                <w:i w:val="0"/>
                <w:iCs w:val="0"/>
                <w:color w:val="000000"/>
                <w:sz w:val="18"/>
                <w:szCs w:val="18"/>
                <w:u w:val="none"/>
              </w:rPr>
            </w:pPr>
          </w:p>
        </w:tc>
        <w:tc>
          <w:tcPr>
            <w:tcW w:w="58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508C5743">
            <w:pPr>
              <w:jc w:val="right"/>
              <w:rPr>
                <w:rFonts w:hint="eastAsia" w:ascii="宋体" w:hAnsi="宋体" w:eastAsia="宋体" w:cs="宋体"/>
                <w:i w:val="0"/>
                <w:iCs w:val="0"/>
                <w:color w:val="000000"/>
                <w:sz w:val="18"/>
                <w:szCs w:val="18"/>
                <w:u w:val="none"/>
              </w:rPr>
            </w:pPr>
          </w:p>
        </w:tc>
        <w:tc>
          <w:tcPr>
            <w:tcW w:w="58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038DCF17">
            <w:pPr>
              <w:jc w:val="right"/>
              <w:rPr>
                <w:rFonts w:hint="eastAsia" w:ascii="宋体" w:hAnsi="宋体" w:eastAsia="宋体" w:cs="宋体"/>
                <w:i w:val="0"/>
                <w:iCs w:val="0"/>
                <w:color w:val="000000"/>
                <w:sz w:val="18"/>
                <w:szCs w:val="18"/>
                <w:u w:val="none"/>
              </w:rPr>
            </w:pPr>
          </w:p>
        </w:tc>
        <w:tc>
          <w:tcPr>
            <w:tcW w:w="1097"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4D3BEB54">
            <w:pPr>
              <w:jc w:val="left"/>
              <w:rPr>
                <w:rFonts w:hint="eastAsia" w:ascii="宋体" w:hAnsi="宋体" w:eastAsia="宋体" w:cs="宋体"/>
                <w:i w:val="0"/>
                <w:iCs w:val="0"/>
                <w:color w:val="000000"/>
                <w:sz w:val="18"/>
                <w:szCs w:val="18"/>
                <w:u w:val="none"/>
              </w:rPr>
            </w:pPr>
          </w:p>
        </w:tc>
      </w:tr>
      <w:tr w14:paraId="03FFA59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958"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F2C8A04">
            <w:pPr>
              <w:jc w:val="center"/>
              <w:rPr>
                <w:rFonts w:hint="eastAsia" w:ascii="宋体" w:hAnsi="宋体" w:eastAsia="宋体" w:cs="宋体"/>
                <w:i w:val="0"/>
                <w:iCs w:val="0"/>
                <w:color w:val="000000"/>
                <w:sz w:val="18"/>
                <w:szCs w:val="18"/>
                <w:u w:val="none"/>
              </w:rPr>
            </w:pPr>
          </w:p>
        </w:tc>
        <w:tc>
          <w:tcPr>
            <w:tcW w:w="26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58F0ABC">
            <w:pPr>
              <w:jc w:val="left"/>
              <w:rPr>
                <w:rFonts w:hint="eastAsia" w:ascii="宋体" w:hAnsi="宋体" w:eastAsia="宋体" w:cs="宋体"/>
                <w:i w:val="0"/>
                <w:iCs w:val="0"/>
                <w:color w:val="000000"/>
                <w:sz w:val="18"/>
                <w:szCs w:val="18"/>
                <w:u w:val="none"/>
              </w:rPr>
            </w:pPr>
          </w:p>
        </w:tc>
        <w:tc>
          <w:tcPr>
            <w:tcW w:w="69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04B03150">
            <w:pPr>
              <w:jc w:val="center"/>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2757B7FD">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E727B45">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0190F4C">
            <w:pPr>
              <w:jc w:val="right"/>
              <w:rPr>
                <w:rFonts w:hint="eastAsia" w:ascii="宋体" w:hAnsi="宋体" w:eastAsia="宋体" w:cs="宋体"/>
                <w:i w:val="0"/>
                <w:iCs w:val="0"/>
                <w:color w:val="000000"/>
                <w:sz w:val="18"/>
                <w:szCs w:val="18"/>
                <w:u w:val="none"/>
              </w:rPr>
            </w:pPr>
          </w:p>
        </w:tc>
        <w:tc>
          <w:tcPr>
            <w:tcW w:w="5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17D4846">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6C39B105">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3370A52">
            <w:pPr>
              <w:jc w:val="right"/>
              <w:rPr>
                <w:rFonts w:hint="eastAsia" w:ascii="宋体" w:hAnsi="宋体" w:eastAsia="宋体" w:cs="宋体"/>
                <w:i w:val="0"/>
                <w:iCs w:val="0"/>
                <w:color w:val="000000"/>
                <w:sz w:val="18"/>
                <w:szCs w:val="18"/>
                <w:u w:val="none"/>
              </w:rPr>
            </w:pPr>
          </w:p>
        </w:tc>
        <w:tc>
          <w:tcPr>
            <w:tcW w:w="58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20DD9803">
            <w:pPr>
              <w:jc w:val="right"/>
              <w:rPr>
                <w:rFonts w:hint="eastAsia" w:ascii="宋体" w:hAnsi="宋体" w:eastAsia="宋体" w:cs="宋体"/>
                <w:i w:val="0"/>
                <w:iCs w:val="0"/>
                <w:color w:val="000000"/>
                <w:sz w:val="18"/>
                <w:szCs w:val="18"/>
                <w:u w:val="none"/>
              </w:rPr>
            </w:pPr>
          </w:p>
        </w:tc>
        <w:tc>
          <w:tcPr>
            <w:tcW w:w="58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6B780651">
            <w:pPr>
              <w:jc w:val="right"/>
              <w:rPr>
                <w:rFonts w:hint="eastAsia" w:ascii="宋体" w:hAnsi="宋体" w:eastAsia="宋体" w:cs="宋体"/>
                <w:i w:val="0"/>
                <w:iCs w:val="0"/>
                <w:color w:val="000000"/>
                <w:sz w:val="18"/>
                <w:szCs w:val="18"/>
                <w:u w:val="none"/>
              </w:rPr>
            </w:pPr>
          </w:p>
        </w:tc>
        <w:tc>
          <w:tcPr>
            <w:tcW w:w="1097"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6CA8108F">
            <w:pPr>
              <w:jc w:val="left"/>
              <w:rPr>
                <w:rFonts w:hint="eastAsia" w:ascii="宋体" w:hAnsi="宋体" w:eastAsia="宋体" w:cs="宋体"/>
                <w:i w:val="0"/>
                <w:iCs w:val="0"/>
                <w:color w:val="000000"/>
                <w:sz w:val="18"/>
                <w:szCs w:val="18"/>
                <w:u w:val="none"/>
              </w:rPr>
            </w:pPr>
          </w:p>
        </w:tc>
      </w:tr>
      <w:tr w14:paraId="43F1875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958"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BF8AC54">
            <w:pPr>
              <w:jc w:val="center"/>
              <w:rPr>
                <w:rFonts w:hint="eastAsia" w:ascii="宋体" w:hAnsi="宋体" w:eastAsia="宋体" w:cs="宋体"/>
                <w:i w:val="0"/>
                <w:iCs w:val="0"/>
                <w:color w:val="000000"/>
                <w:sz w:val="18"/>
                <w:szCs w:val="18"/>
                <w:u w:val="none"/>
              </w:rPr>
            </w:pPr>
          </w:p>
        </w:tc>
        <w:tc>
          <w:tcPr>
            <w:tcW w:w="26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23478A9">
            <w:pPr>
              <w:jc w:val="left"/>
              <w:rPr>
                <w:rFonts w:hint="eastAsia" w:ascii="宋体" w:hAnsi="宋体" w:eastAsia="宋体" w:cs="宋体"/>
                <w:i w:val="0"/>
                <w:iCs w:val="0"/>
                <w:color w:val="000000"/>
                <w:sz w:val="18"/>
                <w:szCs w:val="18"/>
                <w:u w:val="none"/>
              </w:rPr>
            </w:pPr>
          </w:p>
        </w:tc>
        <w:tc>
          <w:tcPr>
            <w:tcW w:w="69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6C412273">
            <w:pPr>
              <w:jc w:val="center"/>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62A6E17">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20316D5">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538F042">
            <w:pPr>
              <w:jc w:val="right"/>
              <w:rPr>
                <w:rFonts w:hint="eastAsia" w:ascii="宋体" w:hAnsi="宋体" w:eastAsia="宋体" w:cs="宋体"/>
                <w:i w:val="0"/>
                <w:iCs w:val="0"/>
                <w:color w:val="000000"/>
                <w:sz w:val="18"/>
                <w:szCs w:val="18"/>
                <w:u w:val="none"/>
              </w:rPr>
            </w:pPr>
          </w:p>
        </w:tc>
        <w:tc>
          <w:tcPr>
            <w:tcW w:w="5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67B2CA6">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CB98319">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C97866F">
            <w:pPr>
              <w:jc w:val="right"/>
              <w:rPr>
                <w:rFonts w:hint="eastAsia" w:ascii="宋体" w:hAnsi="宋体" w:eastAsia="宋体" w:cs="宋体"/>
                <w:i w:val="0"/>
                <w:iCs w:val="0"/>
                <w:color w:val="000000"/>
                <w:sz w:val="18"/>
                <w:szCs w:val="18"/>
                <w:u w:val="none"/>
              </w:rPr>
            </w:pPr>
          </w:p>
        </w:tc>
        <w:tc>
          <w:tcPr>
            <w:tcW w:w="58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7AE036A5">
            <w:pPr>
              <w:jc w:val="right"/>
              <w:rPr>
                <w:rFonts w:hint="eastAsia" w:ascii="宋体" w:hAnsi="宋体" w:eastAsia="宋体" w:cs="宋体"/>
                <w:i w:val="0"/>
                <w:iCs w:val="0"/>
                <w:color w:val="000000"/>
                <w:sz w:val="18"/>
                <w:szCs w:val="18"/>
                <w:u w:val="none"/>
              </w:rPr>
            </w:pPr>
          </w:p>
        </w:tc>
        <w:tc>
          <w:tcPr>
            <w:tcW w:w="58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0399857B">
            <w:pPr>
              <w:jc w:val="right"/>
              <w:rPr>
                <w:rFonts w:hint="eastAsia" w:ascii="宋体" w:hAnsi="宋体" w:eastAsia="宋体" w:cs="宋体"/>
                <w:i w:val="0"/>
                <w:iCs w:val="0"/>
                <w:color w:val="000000"/>
                <w:sz w:val="18"/>
                <w:szCs w:val="18"/>
                <w:u w:val="none"/>
              </w:rPr>
            </w:pPr>
          </w:p>
        </w:tc>
        <w:tc>
          <w:tcPr>
            <w:tcW w:w="1097"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50A3CF65">
            <w:pPr>
              <w:jc w:val="left"/>
              <w:rPr>
                <w:rFonts w:hint="eastAsia" w:ascii="宋体" w:hAnsi="宋体" w:eastAsia="宋体" w:cs="宋体"/>
                <w:i w:val="0"/>
                <w:iCs w:val="0"/>
                <w:color w:val="000000"/>
                <w:sz w:val="18"/>
                <w:szCs w:val="18"/>
                <w:u w:val="none"/>
              </w:rPr>
            </w:pPr>
          </w:p>
        </w:tc>
      </w:tr>
      <w:tr w14:paraId="05890FB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958"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A4EEA8B">
            <w:pPr>
              <w:jc w:val="center"/>
              <w:rPr>
                <w:rFonts w:hint="eastAsia" w:ascii="宋体" w:hAnsi="宋体" w:eastAsia="宋体" w:cs="宋体"/>
                <w:i w:val="0"/>
                <w:iCs w:val="0"/>
                <w:color w:val="000000"/>
                <w:sz w:val="18"/>
                <w:szCs w:val="18"/>
                <w:u w:val="none"/>
              </w:rPr>
            </w:pPr>
          </w:p>
        </w:tc>
        <w:tc>
          <w:tcPr>
            <w:tcW w:w="26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EE69248">
            <w:pPr>
              <w:jc w:val="left"/>
              <w:rPr>
                <w:rFonts w:hint="eastAsia" w:ascii="宋体" w:hAnsi="宋体" w:eastAsia="宋体" w:cs="宋体"/>
                <w:i w:val="0"/>
                <w:iCs w:val="0"/>
                <w:color w:val="000000"/>
                <w:sz w:val="18"/>
                <w:szCs w:val="18"/>
                <w:u w:val="none"/>
              </w:rPr>
            </w:pPr>
          </w:p>
        </w:tc>
        <w:tc>
          <w:tcPr>
            <w:tcW w:w="69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68AD5120">
            <w:pPr>
              <w:jc w:val="center"/>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B905E1B">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45C24A1">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91935A7">
            <w:pPr>
              <w:jc w:val="right"/>
              <w:rPr>
                <w:rFonts w:hint="eastAsia" w:ascii="宋体" w:hAnsi="宋体" w:eastAsia="宋体" w:cs="宋体"/>
                <w:i w:val="0"/>
                <w:iCs w:val="0"/>
                <w:color w:val="000000"/>
                <w:sz w:val="18"/>
                <w:szCs w:val="18"/>
                <w:u w:val="none"/>
              </w:rPr>
            </w:pPr>
          </w:p>
        </w:tc>
        <w:tc>
          <w:tcPr>
            <w:tcW w:w="5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00F0C5A">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229DB836">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8B41E81">
            <w:pPr>
              <w:jc w:val="right"/>
              <w:rPr>
                <w:rFonts w:hint="eastAsia" w:ascii="宋体" w:hAnsi="宋体" w:eastAsia="宋体" w:cs="宋体"/>
                <w:i w:val="0"/>
                <w:iCs w:val="0"/>
                <w:color w:val="000000"/>
                <w:sz w:val="18"/>
                <w:szCs w:val="18"/>
                <w:u w:val="none"/>
              </w:rPr>
            </w:pPr>
          </w:p>
        </w:tc>
        <w:tc>
          <w:tcPr>
            <w:tcW w:w="58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0BE03AB1">
            <w:pPr>
              <w:jc w:val="right"/>
              <w:rPr>
                <w:rFonts w:hint="eastAsia" w:ascii="宋体" w:hAnsi="宋体" w:eastAsia="宋体" w:cs="宋体"/>
                <w:i w:val="0"/>
                <w:iCs w:val="0"/>
                <w:color w:val="000000"/>
                <w:sz w:val="18"/>
                <w:szCs w:val="18"/>
                <w:u w:val="none"/>
              </w:rPr>
            </w:pPr>
          </w:p>
        </w:tc>
        <w:tc>
          <w:tcPr>
            <w:tcW w:w="58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6F7F34F9">
            <w:pPr>
              <w:jc w:val="right"/>
              <w:rPr>
                <w:rFonts w:hint="eastAsia" w:ascii="宋体" w:hAnsi="宋体" w:eastAsia="宋体" w:cs="宋体"/>
                <w:i w:val="0"/>
                <w:iCs w:val="0"/>
                <w:color w:val="000000"/>
                <w:sz w:val="18"/>
                <w:szCs w:val="18"/>
                <w:u w:val="none"/>
              </w:rPr>
            </w:pPr>
          </w:p>
        </w:tc>
        <w:tc>
          <w:tcPr>
            <w:tcW w:w="1097"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30CC5F5F">
            <w:pPr>
              <w:jc w:val="left"/>
              <w:rPr>
                <w:rFonts w:hint="eastAsia" w:ascii="宋体" w:hAnsi="宋体" w:eastAsia="宋体" w:cs="宋体"/>
                <w:i w:val="0"/>
                <w:iCs w:val="0"/>
                <w:color w:val="000000"/>
                <w:sz w:val="18"/>
                <w:szCs w:val="18"/>
                <w:u w:val="none"/>
              </w:rPr>
            </w:pPr>
          </w:p>
        </w:tc>
      </w:tr>
      <w:tr w14:paraId="742AFFD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trHeight w:val="315" w:hRule="atLeast"/>
        </w:trPr>
        <w:tc>
          <w:tcPr>
            <w:tcW w:w="958"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4CAB008">
            <w:pPr>
              <w:jc w:val="center"/>
              <w:rPr>
                <w:rFonts w:hint="eastAsia" w:ascii="宋体" w:hAnsi="宋体" w:eastAsia="宋体" w:cs="宋体"/>
                <w:i w:val="0"/>
                <w:iCs w:val="0"/>
                <w:color w:val="000000"/>
                <w:sz w:val="18"/>
                <w:szCs w:val="18"/>
                <w:u w:val="none"/>
              </w:rPr>
            </w:pPr>
          </w:p>
        </w:tc>
        <w:tc>
          <w:tcPr>
            <w:tcW w:w="26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1EFF349">
            <w:pPr>
              <w:jc w:val="left"/>
              <w:rPr>
                <w:rFonts w:hint="eastAsia" w:ascii="宋体" w:hAnsi="宋体" w:eastAsia="宋体" w:cs="宋体"/>
                <w:i w:val="0"/>
                <w:iCs w:val="0"/>
                <w:color w:val="000000"/>
                <w:sz w:val="18"/>
                <w:szCs w:val="18"/>
                <w:u w:val="none"/>
              </w:rPr>
            </w:pPr>
          </w:p>
        </w:tc>
        <w:tc>
          <w:tcPr>
            <w:tcW w:w="69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5B3C8DAD">
            <w:pPr>
              <w:jc w:val="center"/>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290318FB">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93B6934">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2E2DD78">
            <w:pPr>
              <w:jc w:val="right"/>
              <w:rPr>
                <w:rFonts w:hint="eastAsia" w:ascii="宋体" w:hAnsi="宋体" w:eastAsia="宋体" w:cs="宋体"/>
                <w:i w:val="0"/>
                <w:iCs w:val="0"/>
                <w:color w:val="000000"/>
                <w:sz w:val="18"/>
                <w:szCs w:val="18"/>
                <w:u w:val="none"/>
              </w:rPr>
            </w:pPr>
          </w:p>
        </w:tc>
        <w:tc>
          <w:tcPr>
            <w:tcW w:w="5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E6ECA34">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3215CE5">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A5397CE">
            <w:pPr>
              <w:jc w:val="right"/>
              <w:rPr>
                <w:rFonts w:hint="eastAsia" w:ascii="宋体" w:hAnsi="宋体" w:eastAsia="宋体" w:cs="宋体"/>
                <w:i w:val="0"/>
                <w:iCs w:val="0"/>
                <w:color w:val="000000"/>
                <w:sz w:val="18"/>
                <w:szCs w:val="18"/>
                <w:u w:val="none"/>
              </w:rPr>
            </w:pPr>
          </w:p>
        </w:tc>
        <w:tc>
          <w:tcPr>
            <w:tcW w:w="58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28D6A244">
            <w:pPr>
              <w:jc w:val="right"/>
              <w:rPr>
                <w:rFonts w:hint="eastAsia" w:ascii="宋体" w:hAnsi="宋体" w:eastAsia="宋体" w:cs="宋体"/>
                <w:i w:val="0"/>
                <w:iCs w:val="0"/>
                <w:color w:val="000000"/>
                <w:sz w:val="18"/>
                <w:szCs w:val="18"/>
                <w:u w:val="none"/>
              </w:rPr>
            </w:pPr>
          </w:p>
        </w:tc>
        <w:tc>
          <w:tcPr>
            <w:tcW w:w="58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7CE4E38A">
            <w:pPr>
              <w:jc w:val="right"/>
              <w:rPr>
                <w:rFonts w:hint="eastAsia" w:ascii="宋体" w:hAnsi="宋体" w:eastAsia="宋体" w:cs="宋体"/>
                <w:i w:val="0"/>
                <w:iCs w:val="0"/>
                <w:color w:val="000000"/>
                <w:sz w:val="18"/>
                <w:szCs w:val="18"/>
                <w:u w:val="none"/>
              </w:rPr>
            </w:pPr>
          </w:p>
        </w:tc>
        <w:tc>
          <w:tcPr>
            <w:tcW w:w="1097"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380D2366">
            <w:pPr>
              <w:jc w:val="left"/>
              <w:rPr>
                <w:rFonts w:hint="eastAsia" w:ascii="宋体" w:hAnsi="宋体" w:eastAsia="宋体" w:cs="宋体"/>
                <w:i w:val="0"/>
                <w:iCs w:val="0"/>
                <w:color w:val="000000"/>
                <w:sz w:val="18"/>
                <w:szCs w:val="18"/>
                <w:u w:val="none"/>
              </w:rPr>
            </w:pPr>
          </w:p>
        </w:tc>
      </w:tr>
      <w:tr w14:paraId="06C8FE3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958"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82A8D64">
            <w:pPr>
              <w:jc w:val="center"/>
              <w:rPr>
                <w:rFonts w:hint="eastAsia" w:ascii="宋体" w:hAnsi="宋体" w:eastAsia="宋体" w:cs="宋体"/>
                <w:i w:val="0"/>
                <w:iCs w:val="0"/>
                <w:color w:val="000000"/>
                <w:sz w:val="18"/>
                <w:szCs w:val="18"/>
                <w:u w:val="none"/>
              </w:rPr>
            </w:pPr>
          </w:p>
        </w:tc>
        <w:tc>
          <w:tcPr>
            <w:tcW w:w="26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4D8FADC7">
            <w:pPr>
              <w:jc w:val="left"/>
              <w:rPr>
                <w:rFonts w:hint="eastAsia" w:ascii="宋体" w:hAnsi="宋体" w:eastAsia="宋体" w:cs="宋体"/>
                <w:i w:val="0"/>
                <w:iCs w:val="0"/>
                <w:color w:val="000000"/>
                <w:sz w:val="18"/>
                <w:szCs w:val="18"/>
                <w:u w:val="none"/>
              </w:rPr>
            </w:pPr>
          </w:p>
        </w:tc>
        <w:tc>
          <w:tcPr>
            <w:tcW w:w="69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096B53F3">
            <w:pPr>
              <w:jc w:val="center"/>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5C67F0F">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70249FC">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F6A63AB">
            <w:pPr>
              <w:jc w:val="right"/>
              <w:rPr>
                <w:rFonts w:hint="eastAsia" w:ascii="宋体" w:hAnsi="宋体" w:eastAsia="宋体" w:cs="宋体"/>
                <w:i w:val="0"/>
                <w:iCs w:val="0"/>
                <w:color w:val="000000"/>
                <w:sz w:val="18"/>
                <w:szCs w:val="18"/>
                <w:u w:val="none"/>
              </w:rPr>
            </w:pPr>
          </w:p>
        </w:tc>
        <w:tc>
          <w:tcPr>
            <w:tcW w:w="5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2460474">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A0467CD">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231E8F1">
            <w:pPr>
              <w:jc w:val="right"/>
              <w:rPr>
                <w:rFonts w:hint="eastAsia" w:ascii="宋体" w:hAnsi="宋体" w:eastAsia="宋体" w:cs="宋体"/>
                <w:i w:val="0"/>
                <w:iCs w:val="0"/>
                <w:color w:val="000000"/>
                <w:sz w:val="18"/>
                <w:szCs w:val="18"/>
                <w:u w:val="none"/>
              </w:rPr>
            </w:pPr>
          </w:p>
        </w:tc>
        <w:tc>
          <w:tcPr>
            <w:tcW w:w="58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7B7357A1">
            <w:pPr>
              <w:jc w:val="right"/>
              <w:rPr>
                <w:rFonts w:hint="eastAsia" w:ascii="宋体" w:hAnsi="宋体" w:eastAsia="宋体" w:cs="宋体"/>
                <w:i w:val="0"/>
                <w:iCs w:val="0"/>
                <w:color w:val="000000"/>
                <w:sz w:val="18"/>
                <w:szCs w:val="18"/>
                <w:u w:val="none"/>
              </w:rPr>
            </w:pPr>
          </w:p>
        </w:tc>
        <w:tc>
          <w:tcPr>
            <w:tcW w:w="58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04947DA0">
            <w:pPr>
              <w:jc w:val="right"/>
              <w:rPr>
                <w:rFonts w:hint="eastAsia" w:ascii="宋体" w:hAnsi="宋体" w:eastAsia="宋体" w:cs="宋体"/>
                <w:i w:val="0"/>
                <w:iCs w:val="0"/>
                <w:color w:val="000000"/>
                <w:sz w:val="18"/>
                <w:szCs w:val="18"/>
                <w:u w:val="none"/>
              </w:rPr>
            </w:pPr>
          </w:p>
        </w:tc>
        <w:tc>
          <w:tcPr>
            <w:tcW w:w="1097"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3E360D8F">
            <w:pPr>
              <w:jc w:val="left"/>
              <w:rPr>
                <w:rFonts w:hint="eastAsia" w:ascii="宋体" w:hAnsi="宋体" w:eastAsia="宋体" w:cs="宋体"/>
                <w:i w:val="0"/>
                <w:iCs w:val="0"/>
                <w:color w:val="000000"/>
                <w:sz w:val="18"/>
                <w:szCs w:val="18"/>
                <w:u w:val="none"/>
              </w:rPr>
            </w:pPr>
          </w:p>
        </w:tc>
      </w:tr>
      <w:tr w14:paraId="59094CE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958"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4B6E055">
            <w:pPr>
              <w:jc w:val="center"/>
              <w:rPr>
                <w:rFonts w:hint="eastAsia" w:ascii="宋体" w:hAnsi="宋体" w:eastAsia="宋体" w:cs="宋体"/>
                <w:i w:val="0"/>
                <w:iCs w:val="0"/>
                <w:color w:val="000000"/>
                <w:sz w:val="18"/>
                <w:szCs w:val="18"/>
                <w:u w:val="none"/>
              </w:rPr>
            </w:pPr>
          </w:p>
        </w:tc>
        <w:tc>
          <w:tcPr>
            <w:tcW w:w="26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DE69D94">
            <w:pPr>
              <w:jc w:val="left"/>
              <w:rPr>
                <w:rFonts w:hint="eastAsia" w:ascii="宋体" w:hAnsi="宋体" w:eastAsia="宋体" w:cs="宋体"/>
                <w:i w:val="0"/>
                <w:iCs w:val="0"/>
                <w:color w:val="000000"/>
                <w:sz w:val="18"/>
                <w:szCs w:val="18"/>
                <w:u w:val="none"/>
              </w:rPr>
            </w:pPr>
          </w:p>
        </w:tc>
        <w:tc>
          <w:tcPr>
            <w:tcW w:w="69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5C7E47B0">
            <w:pPr>
              <w:jc w:val="center"/>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71EE85E">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3FFDE29">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27E8595F">
            <w:pPr>
              <w:jc w:val="right"/>
              <w:rPr>
                <w:rFonts w:hint="eastAsia" w:ascii="宋体" w:hAnsi="宋体" w:eastAsia="宋体" w:cs="宋体"/>
                <w:i w:val="0"/>
                <w:iCs w:val="0"/>
                <w:color w:val="000000"/>
                <w:sz w:val="18"/>
                <w:szCs w:val="18"/>
                <w:u w:val="none"/>
              </w:rPr>
            </w:pPr>
          </w:p>
        </w:tc>
        <w:tc>
          <w:tcPr>
            <w:tcW w:w="5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3BB3D38">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54782C9">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1A943A3">
            <w:pPr>
              <w:jc w:val="right"/>
              <w:rPr>
                <w:rFonts w:hint="eastAsia" w:ascii="宋体" w:hAnsi="宋体" w:eastAsia="宋体" w:cs="宋体"/>
                <w:i w:val="0"/>
                <w:iCs w:val="0"/>
                <w:color w:val="000000"/>
                <w:sz w:val="18"/>
                <w:szCs w:val="18"/>
                <w:u w:val="none"/>
              </w:rPr>
            </w:pPr>
          </w:p>
        </w:tc>
        <w:tc>
          <w:tcPr>
            <w:tcW w:w="58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4143DAA5">
            <w:pPr>
              <w:jc w:val="right"/>
              <w:rPr>
                <w:rFonts w:hint="eastAsia" w:ascii="宋体" w:hAnsi="宋体" w:eastAsia="宋体" w:cs="宋体"/>
                <w:i w:val="0"/>
                <w:iCs w:val="0"/>
                <w:color w:val="000000"/>
                <w:sz w:val="18"/>
                <w:szCs w:val="18"/>
                <w:u w:val="none"/>
              </w:rPr>
            </w:pPr>
          </w:p>
        </w:tc>
        <w:tc>
          <w:tcPr>
            <w:tcW w:w="58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5D6798E7">
            <w:pPr>
              <w:jc w:val="right"/>
              <w:rPr>
                <w:rFonts w:hint="eastAsia" w:ascii="宋体" w:hAnsi="宋体" w:eastAsia="宋体" w:cs="宋体"/>
                <w:i w:val="0"/>
                <w:iCs w:val="0"/>
                <w:color w:val="000000"/>
                <w:sz w:val="18"/>
                <w:szCs w:val="18"/>
                <w:u w:val="none"/>
              </w:rPr>
            </w:pPr>
          </w:p>
        </w:tc>
        <w:tc>
          <w:tcPr>
            <w:tcW w:w="1097"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3514F716">
            <w:pPr>
              <w:jc w:val="left"/>
              <w:rPr>
                <w:rFonts w:hint="eastAsia" w:ascii="宋体" w:hAnsi="宋体" w:eastAsia="宋体" w:cs="宋体"/>
                <w:i w:val="0"/>
                <w:iCs w:val="0"/>
                <w:color w:val="000000"/>
                <w:sz w:val="18"/>
                <w:szCs w:val="18"/>
                <w:u w:val="none"/>
              </w:rPr>
            </w:pPr>
          </w:p>
        </w:tc>
      </w:tr>
      <w:tr w14:paraId="0BF2890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958"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A6DD201">
            <w:pPr>
              <w:jc w:val="center"/>
              <w:rPr>
                <w:rFonts w:hint="eastAsia" w:ascii="宋体" w:hAnsi="宋体" w:eastAsia="宋体" w:cs="宋体"/>
                <w:i w:val="0"/>
                <w:iCs w:val="0"/>
                <w:color w:val="000000"/>
                <w:sz w:val="18"/>
                <w:szCs w:val="18"/>
                <w:u w:val="none"/>
              </w:rPr>
            </w:pPr>
          </w:p>
        </w:tc>
        <w:tc>
          <w:tcPr>
            <w:tcW w:w="26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5484CCC7">
            <w:pPr>
              <w:jc w:val="left"/>
              <w:rPr>
                <w:rFonts w:hint="eastAsia" w:ascii="宋体" w:hAnsi="宋体" w:eastAsia="宋体" w:cs="宋体"/>
                <w:i w:val="0"/>
                <w:iCs w:val="0"/>
                <w:color w:val="000000"/>
                <w:sz w:val="18"/>
                <w:szCs w:val="18"/>
                <w:u w:val="none"/>
              </w:rPr>
            </w:pPr>
          </w:p>
        </w:tc>
        <w:tc>
          <w:tcPr>
            <w:tcW w:w="69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7521FCB7">
            <w:pPr>
              <w:jc w:val="center"/>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2C00AC6E">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C029125">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798BF8F">
            <w:pPr>
              <w:jc w:val="right"/>
              <w:rPr>
                <w:rFonts w:hint="eastAsia" w:ascii="宋体" w:hAnsi="宋体" w:eastAsia="宋体" w:cs="宋体"/>
                <w:i w:val="0"/>
                <w:iCs w:val="0"/>
                <w:color w:val="000000"/>
                <w:sz w:val="18"/>
                <w:szCs w:val="18"/>
                <w:u w:val="none"/>
              </w:rPr>
            </w:pPr>
          </w:p>
        </w:tc>
        <w:tc>
          <w:tcPr>
            <w:tcW w:w="5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E87230C">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0483AA2">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A1613AD">
            <w:pPr>
              <w:jc w:val="right"/>
              <w:rPr>
                <w:rFonts w:hint="eastAsia" w:ascii="宋体" w:hAnsi="宋体" w:eastAsia="宋体" w:cs="宋体"/>
                <w:i w:val="0"/>
                <w:iCs w:val="0"/>
                <w:color w:val="000000"/>
                <w:sz w:val="18"/>
                <w:szCs w:val="18"/>
                <w:u w:val="none"/>
              </w:rPr>
            </w:pPr>
          </w:p>
        </w:tc>
        <w:tc>
          <w:tcPr>
            <w:tcW w:w="58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699BA0C5">
            <w:pPr>
              <w:jc w:val="right"/>
              <w:rPr>
                <w:rFonts w:hint="eastAsia" w:ascii="宋体" w:hAnsi="宋体" w:eastAsia="宋体" w:cs="宋体"/>
                <w:i w:val="0"/>
                <w:iCs w:val="0"/>
                <w:color w:val="000000"/>
                <w:sz w:val="18"/>
                <w:szCs w:val="18"/>
                <w:u w:val="none"/>
              </w:rPr>
            </w:pPr>
          </w:p>
        </w:tc>
        <w:tc>
          <w:tcPr>
            <w:tcW w:w="58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4EC07F4C">
            <w:pPr>
              <w:jc w:val="right"/>
              <w:rPr>
                <w:rFonts w:hint="eastAsia" w:ascii="宋体" w:hAnsi="宋体" w:eastAsia="宋体" w:cs="宋体"/>
                <w:i w:val="0"/>
                <w:iCs w:val="0"/>
                <w:color w:val="000000"/>
                <w:sz w:val="18"/>
                <w:szCs w:val="18"/>
                <w:u w:val="none"/>
              </w:rPr>
            </w:pPr>
          </w:p>
        </w:tc>
        <w:tc>
          <w:tcPr>
            <w:tcW w:w="1097"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4B26B42E">
            <w:pPr>
              <w:jc w:val="left"/>
              <w:rPr>
                <w:rFonts w:hint="eastAsia" w:ascii="宋体" w:hAnsi="宋体" w:eastAsia="宋体" w:cs="宋体"/>
                <w:i w:val="0"/>
                <w:iCs w:val="0"/>
                <w:color w:val="000000"/>
                <w:sz w:val="18"/>
                <w:szCs w:val="18"/>
                <w:u w:val="none"/>
              </w:rPr>
            </w:pPr>
          </w:p>
        </w:tc>
      </w:tr>
      <w:tr w14:paraId="23670E8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958"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F8F8E37">
            <w:pPr>
              <w:jc w:val="center"/>
              <w:rPr>
                <w:rFonts w:hint="eastAsia" w:ascii="宋体" w:hAnsi="宋体" w:eastAsia="宋体" w:cs="宋体"/>
                <w:i w:val="0"/>
                <w:iCs w:val="0"/>
                <w:color w:val="000000"/>
                <w:sz w:val="18"/>
                <w:szCs w:val="18"/>
                <w:u w:val="none"/>
              </w:rPr>
            </w:pPr>
          </w:p>
        </w:tc>
        <w:tc>
          <w:tcPr>
            <w:tcW w:w="26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4559045">
            <w:pPr>
              <w:jc w:val="left"/>
              <w:rPr>
                <w:rFonts w:hint="eastAsia" w:ascii="宋体" w:hAnsi="宋体" w:eastAsia="宋体" w:cs="宋体"/>
                <w:i w:val="0"/>
                <w:iCs w:val="0"/>
                <w:color w:val="000000"/>
                <w:sz w:val="18"/>
                <w:szCs w:val="18"/>
                <w:u w:val="none"/>
              </w:rPr>
            </w:pPr>
          </w:p>
        </w:tc>
        <w:tc>
          <w:tcPr>
            <w:tcW w:w="69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069E8DC9">
            <w:pPr>
              <w:jc w:val="center"/>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44A9ADE">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D575334">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2C8CAD4">
            <w:pPr>
              <w:jc w:val="right"/>
              <w:rPr>
                <w:rFonts w:hint="eastAsia" w:ascii="宋体" w:hAnsi="宋体" w:eastAsia="宋体" w:cs="宋体"/>
                <w:i w:val="0"/>
                <w:iCs w:val="0"/>
                <w:color w:val="000000"/>
                <w:sz w:val="18"/>
                <w:szCs w:val="18"/>
                <w:u w:val="none"/>
              </w:rPr>
            </w:pPr>
          </w:p>
        </w:tc>
        <w:tc>
          <w:tcPr>
            <w:tcW w:w="5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157043F">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652AE256">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DDA50D8">
            <w:pPr>
              <w:jc w:val="right"/>
              <w:rPr>
                <w:rFonts w:hint="eastAsia" w:ascii="宋体" w:hAnsi="宋体" w:eastAsia="宋体" w:cs="宋体"/>
                <w:i w:val="0"/>
                <w:iCs w:val="0"/>
                <w:color w:val="000000"/>
                <w:sz w:val="18"/>
                <w:szCs w:val="18"/>
                <w:u w:val="none"/>
              </w:rPr>
            </w:pPr>
          </w:p>
        </w:tc>
        <w:tc>
          <w:tcPr>
            <w:tcW w:w="58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6E87C0DF">
            <w:pPr>
              <w:jc w:val="right"/>
              <w:rPr>
                <w:rFonts w:hint="eastAsia" w:ascii="宋体" w:hAnsi="宋体" w:eastAsia="宋体" w:cs="宋体"/>
                <w:i w:val="0"/>
                <w:iCs w:val="0"/>
                <w:color w:val="000000"/>
                <w:sz w:val="18"/>
                <w:szCs w:val="18"/>
                <w:u w:val="none"/>
              </w:rPr>
            </w:pPr>
          </w:p>
        </w:tc>
        <w:tc>
          <w:tcPr>
            <w:tcW w:w="58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0B5C4606">
            <w:pPr>
              <w:jc w:val="right"/>
              <w:rPr>
                <w:rFonts w:hint="eastAsia" w:ascii="宋体" w:hAnsi="宋体" w:eastAsia="宋体" w:cs="宋体"/>
                <w:i w:val="0"/>
                <w:iCs w:val="0"/>
                <w:color w:val="000000"/>
                <w:sz w:val="18"/>
                <w:szCs w:val="18"/>
                <w:u w:val="none"/>
              </w:rPr>
            </w:pPr>
          </w:p>
        </w:tc>
        <w:tc>
          <w:tcPr>
            <w:tcW w:w="1097"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6610D01E">
            <w:pPr>
              <w:jc w:val="left"/>
              <w:rPr>
                <w:rFonts w:hint="eastAsia" w:ascii="宋体" w:hAnsi="宋体" w:eastAsia="宋体" w:cs="宋体"/>
                <w:i w:val="0"/>
                <w:iCs w:val="0"/>
                <w:color w:val="000000"/>
                <w:sz w:val="18"/>
                <w:szCs w:val="18"/>
                <w:u w:val="none"/>
              </w:rPr>
            </w:pPr>
          </w:p>
        </w:tc>
      </w:tr>
      <w:tr w14:paraId="5576E6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958"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6E71760">
            <w:pPr>
              <w:jc w:val="center"/>
              <w:rPr>
                <w:rFonts w:hint="eastAsia" w:ascii="宋体" w:hAnsi="宋体" w:eastAsia="宋体" w:cs="宋体"/>
                <w:i w:val="0"/>
                <w:iCs w:val="0"/>
                <w:color w:val="000000"/>
                <w:sz w:val="18"/>
                <w:szCs w:val="18"/>
                <w:u w:val="none"/>
              </w:rPr>
            </w:pPr>
          </w:p>
        </w:tc>
        <w:tc>
          <w:tcPr>
            <w:tcW w:w="26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F6358DD">
            <w:pPr>
              <w:jc w:val="left"/>
              <w:rPr>
                <w:rFonts w:hint="eastAsia" w:ascii="宋体" w:hAnsi="宋体" w:eastAsia="宋体" w:cs="宋体"/>
                <w:i w:val="0"/>
                <w:iCs w:val="0"/>
                <w:color w:val="000000"/>
                <w:sz w:val="18"/>
                <w:szCs w:val="18"/>
                <w:u w:val="none"/>
              </w:rPr>
            </w:pPr>
          </w:p>
        </w:tc>
        <w:tc>
          <w:tcPr>
            <w:tcW w:w="69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28517780">
            <w:pPr>
              <w:jc w:val="center"/>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1F39A47">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0B65BD9">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C793FB0">
            <w:pPr>
              <w:jc w:val="right"/>
              <w:rPr>
                <w:rFonts w:hint="eastAsia" w:ascii="宋体" w:hAnsi="宋体" w:eastAsia="宋体" w:cs="宋体"/>
                <w:i w:val="0"/>
                <w:iCs w:val="0"/>
                <w:color w:val="000000"/>
                <w:sz w:val="18"/>
                <w:szCs w:val="18"/>
                <w:u w:val="none"/>
              </w:rPr>
            </w:pPr>
          </w:p>
        </w:tc>
        <w:tc>
          <w:tcPr>
            <w:tcW w:w="5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1030E44">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2C4B4B7A">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0823995">
            <w:pPr>
              <w:jc w:val="right"/>
              <w:rPr>
                <w:rFonts w:hint="eastAsia" w:ascii="宋体" w:hAnsi="宋体" w:eastAsia="宋体" w:cs="宋体"/>
                <w:i w:val="0"/>
                <w:iCs w:val="0"/>
                <w:color w:val="000000"/>
                <w:sz w:val="18"/>
                <w:szCs w:val="18"/>
                <w:u w:val="none"/>
              </w:rPr>
            </w:pPr>
          </w:p>
        </w:tc>
        <w:tc>
          <w:tcPr>
            <w:tcW w:w="58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07379010">
            <w:pPr>
              <w:jc w:val="right"/>
              <w:rPr>
                <w:rFonts w:hint="eastAsia" w:ascii="宋体" w:hAnsi="宋体" w:eastAsia="宋体" w:cs="宋体"/>
                <w:i w:val="0"/>
                <w:iCs w:val="0"/>
                <w:color w:val="000000"/>
                <w:sz w:val="18"/>
                <w:szCs w:val="18"/>
                <w:u w:val="none"/>
              </w:rPr>
            </w:pPr>
          </w:p>
        </w:tc>
        <w:tc>
          <w:tcPr>
            <w:tcW w:w="58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7E44C788">
            <w:pPr>
              <w:jc w:val="right"/>
              <w:rPr>
                <w:rFonts w:hint="eastAsia" w:ascii="宋体" w:hAnsi="宋体" w:eastAsia="宋体" w:cs="宋体"/>
                <w:i w:val="0"/>
                <w:iCs w:val="0"/>
                <w:color w:val="000000"/>
                <w:sz w:val="18"/>
                <w:szCs w:val="18"/>
                <w:u w:val="none"/>
              </w:rPr>
            </w:pPr>
          </w:p>
        </w:tc>
        <w:tc>
          <w:tcPr>
            <w:tcW w:w="1097"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169FF920">
            <w:pPr>
              <w:jc w:val="left"/>
              <w:rPr>
                <w:rFonts w:hint="eastAsia" w:ascii="宋体" w:hAnsi="宋体" w:eastAsia="宋体" w:cs="宋体"/>
                <w:i w:val="0"/>
                <w:iCs w:val="0"/>
                <w:color w:val="000000"/>
                <w:sz w:val="18"/>
                <w:szCs w:val="18"/>
                <w:u w:val="none"/>
              </w:rPr>
            </w:pPr>
          </w:p>
        </w:tc>
      </w:tr>
      <w:tr w14:paraId="70F3C18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958"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5440BA3">
            <w:pPr>
              <w:jc w:val="center"/>
              <w:rPr>
                <w:rFonts w:hint="eastAsia" w:ascii="宋体" w:hAnsi="宋体" w:eastAsia="宋体" w:cs="宋体"/>
                <w:i w:val="0"/>
                <w:iCs w:val="0"/>
                <w:color w:val="000000"/>
                <w:sz w:val="18"/>
                <w:szCs w:val="18"/>
                <w:u w:val="none"/>
              </w:rPr>
            </w:pPr>
          </w:p>
        </w:tc>
        <w:tc>
          <w:tcPr>
            <w:tcW w:w="26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309672A">
            <w:pPr>
              <w:jc w:val="left"/>
              <w:rPr>
                <w:rFonts w:hint="eastAsia" w:ascii="宋体" w:hAnsi="宋体" w:eastAsia="宋体" w:cs="宋体"/>
                <w:i w:val="0"/>
                <w:iCs w:val="0"/>
                <w:color w:val="000000"/>
                <w:sz w:val="18"/>
                <w:szCs w:val="18"/>
                <w:u w:val="none"/>
              </w:rPr>
            </w:pPr>
          </w:p>
        </w:tc>
        <w:tc>
          <w:tcPr>
            <w:tcW w:w="69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22C02ABB">
            <w:pPr>
              <w:jc w:val="center"/>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851818B">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151270D">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BFB2A9D">
            <w:pPr>
              <w:jc w:val="right"/>
              <w:rPr>
                <w:rFonts w:hint="eastAsia" w:ascii="宋体" w:hAnsi="宋体" w:eastAsia="宋体" w:cs="宋体"/>
                <w:i w:val="0"/>
                <w:iCs w:val="0"/>
                <w:color w:val="000000"/>
                <w:sz w:val="18"/>
                <w:szCs w:val="18"/>
                <w:u w:val="none"/>
              </w:rPr>
            </w:pPr>
          </w:p>
        </w:tc>
        <w:tc>
          <w:tcPr>
            <w:tcW w:w="5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5DF1E75">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2B541D2">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499B5ED">
            <w:pPr>
              <w:jc w:val="right"/>
              <w:rPr>
                <w:rFonts w:hint="eastAsia" w:ascii="宋体" w:hAnsi="宋体" w:eastAsia="宋体" w:cs="宋体"/>
                <w:i w:val="0"/>
                <w:iCs w:val="0"/>
                <w:color w:val="000000"/>
                <w:sz w:val="18"/>
                <w:szCs w:val="18"/>
                <w:u w:val="none"/>
              </w:rPr>
            </w:pPr>
          </w:p>
        </w:tc>
        <w:tc>
          <w:tcPr>
            <w:tcW w:w="58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0F8A09E1">
            <w:pPr>
              <w:jc w:val="right"/>
              <w:rPr>
                <w:rFonts w:hint="eastAsia" w:ascii="宋体" w:hAnsi="宋体" w:eastAsia="宋体" w:cs="宋体"/>
                <w:i w:val="0"/>
                <w:iCs w:val="0"/>
                <w:color w:val="000000"/>
                <w:sz w:val="18"/>
                <w:szCs w:val="18"/>
                <w:u w:val="none"/>
              </w:rPr>
            </w:pPr>
          </w:p>
        </w:tc>
        <w:tc>
          <w:tcPr>
            <w:tcW w:w="58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649A77DD">
            <w:pPr>
              <w:jc w:val="right"/>
              <w:rPr>
                <w:rFonts w:hint="eastAsia" w:ascii="宋体" w:hAnsi="宋体" w:eastAsia="宋体" w:cs="宋体"/>
                <w:i w:val="0"/>
                <w:iCs w:val="0"/>
                <w:color w:val="000000"/>
                <w:sz w:val="18"/>
                <w:szCs w:val="18"/>
                <w:u w:val="none"/>
              </w:rPr>
            </w:pPr>
          </w:p>
        </w:tc>
        <w:tc>
          <w:tcPr>
            <w:tcW w:w="1097"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6DDAA9D7">
            <w:pPr>
              <w:jc w:val="left"/>
              <w:rPr>
                <w:rFonts w:hint="eastAsia" w:ascii="宋体" w:hAnsi="宋体" w:eastAsia="宋体" w:cs="宋体"/>
                <w:i w:val="0"/>
                <w:iCs w:val="0"/>
                <w:color w:val="000000"/>
                <w:sz w:val="18"/>
                <w:szCs w:val="18"/>
                <w:u w:val="none"/>
              </w:rPr>
            </w:pPr>
          </w:p>
        </w:tc>
      </w:tr>
      <w:tr w14:paraId="6778CC0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958"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5FE75D9">
            <w:pPr>
              <w:jc w:val="center"/>
              <w:rPr>
                <w:rFonts w:hint="eastAsia" w:ascii="宋体" w:hAnsi="宋体" w:eastAsia="宋体" w:cs="宋体"/>
                <w:i w:val="0"/>
                <w:iCs w:val="0"/>
                <w:color w:val="000000"/>
                <w:sz w:val="18"/>
                <w:szCs w:val="18"/>
                <w:u w:val="none"/>
              </w:rPr>
            </w:pPr>
          </w:p>
        </w:tc>
        <w:tc>
          <w:tcPr>
            <w:tcW w:w="26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CB8DCF6">
            <w:pPr>
              <w:jc w:val="left"/>
              <w:rPr>
                <w:rFonts w:hint="eastAsia" w:ascii="宋体" w:hAnsi="宋体" w:eastAsia="宋体" w:cs="宋体"/>
                <w:i w:val="0"/>
                <w:iCs w:val="0"/>
                <w:color w:val="000000"/>
                <w:sz w:val="18"/>
                <w:szCs w:val="18"/>
                <w:u w:val="none"/>
              </w:rPr>
            </w:pPr>
          </w:p>
        </w:tc>
        <w:tc>
          <w:tcPr>
            <w:tcW w:w="69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4511B3C9">
            <w:pPr>
              <w:jc w:val="center"/>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FAB46A9">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248500A">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13C3F45">
            <w:pPr>
              <w:jc w:val="right"/>
              <w:rPr>
                <w:rFonts w:hint="eastAsia" w:ascii="宋体" w:hAnsi="宋体" w:eastAsia="宋体" w:cs="宋体"/>
                <w:i w:val="0"/>
                <w:iCs w:val="0"/>
                <w:color w:val="000000"/>
                <w:sz w:val="18"/>
                <w:szCs w:val="18"/>
                <w:u w:val="none"/>
              </w:rPr>
            </w:pPr>
          </w:p>
        </w:tc>
        <w:tc>
          <w:tcPr>
            <w:tcW w:w="5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8D9D295">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5CF841D">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2D65679">
            <w:pPr>
              <w:jc w:val="right"/>
              <w:rPr>
                <w:rFonts w:hint="eastAsia" w:ascii="宋体" w:hAnsi="宋体" w:eastAsia="宋体" w:cs="宋体"/>
                <w:i w:val="0"/>
                <w:iCs w:val="0"/>
                <w:color w:val="000000"/>
                <w:sz w:val="18"/>
                <w:szCs w:val="18"/>
                <w:u w:val="none"/>
              </w:rPr>
            </w:pPr>
          </w:p>
        </w:tc>
        <w:tc>
          <w:tcPr>
            <w:tcW w:w="58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5C82261E">
            <w:pPr>
              <w:jc w:val="right"/>
              <w:rPr>
                <w:rFonts w:hint="eastAsia" w:ascii="宋体" w:hAnsi="宋体" w:eastAsia="宋体" w:cs="宋体"/>
                <w:i w:val="0"/>
                <w:iCs w:val="0"/>
                <w:color w:val="000000"/>
                <w:sz w:val="18"/>
                <w:szCs w:val="18"/>
                <w:u w:val="none"/>
              </w:rPr>
            </w:pPr>
          </w:p>
        </w:tc>
        <w:tc>
          <w:tcPr>
            <w:tcW w:w="58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03A0298D">
            <w:pPr>
              <w:jc w:val="right"/>
              <w:rPr>
                <w:rFonts w:hint="eastAsia" w:ascii="宋体" w:hAnsi="宋体" w:eastAsia="宋体" w:cs="宋体"/>
                <w:i w:val="0"/>
                <w:iCs w:val="0"/>
                <w:color w:val="000000"/>
                <w:sz w:val="18"/>
                <w:szCs w:val="18"/>
                <w:u w:val="none"/>
              </w:rPr>
            </w:pPr>
          </w:p>
        </w:tc>
        <w:tc>
          <w:tcPr>
            <w:tcW w:w="1097"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4EDEAE1D">
            <w:pPr>
              <w:jc w:val="left"/>
              <w:rPr>
                <w:rFonts w:hint="eastAsia" w:ascii="宋体" w:hAnsi="宋体" w:eastAsia="宋体" w:cs="宋体"/>
                <w:i w:val="0"/>
                <w:iCs w:val="0"/>
                <w:color w:val="000000"/>
                <w:sz w:val="18"/>
                <w:szCs w:val="18"/>
                <w:u w:val="none"/>
              </w:rPr>
            </w:pPr>
          </w:p>
        </w:tc>
      </w:tr>
      <w:tr w14:paraId="4FDD9B6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958"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DE1F754">
            <w:pPr>
              <w:jc w:val="center"/>
              <w:rPr>
                <w:rFonts w:hint="eastAsia" w:ascii="宋体" w:hAnsi="宋体" w:eastAsia="宋体" w:cs="宋体"/>
                <w:i w:val="0"/>
                <w:iCs w:val="0"/>
                <w:color w:val="000000"/>
                <w:sz w:val="18"/>
                <w:szCs w:val="18"/>
                <w:u w:val="none"/>
              </w:rPr>
            </w:pPr>
          </w:p>
        </w:tc>
        <w:tc>
          <w:tcPr>
            <w:tcW w:w="26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137D0ED">
            <w:pPr>
              <w:jc w:val="left"/>
              <w:rPr>
                <w:rFonts w:hint="eastAsia" w:ascii="宋体" w:hAnsi="宋体" w:eastAsia="宋体" w:cs="宋体"/>
                <w:i w:val="0"/>
                <w:iCs w:val="0"/>
                <w:color w:val="000000"/>
                <w:sz w:val="18"/>
                <w:szCs w:val="18"/>
                <w:u w:val="none"/>
              </w:rPr>
            </w:pPr>
          </w:p>
        </w:tc>
        <w:tc>
          <w:tcPr>
            <w:tcW w:w="69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7F339F66">
            <w:pPr>
              <w:jc w:val="center"/>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F9DBA40">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7843203">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751C35C">
            <w:pPr>
              <w:jc w:val="right"/>
              <w:rPr>
                <w:rFonts w:hint="eastAsia" w:ascii="宋体" w:hAnsi="宋体" w:eastAsia="宋体" w:cs="宋体"/>
                <w:i w:val="0"/>
                <w:iCs w:val="0"/>
                <w:color w:val="000000"/>
                <w:sz w:val="18"/>
                <w:szCs w:val="18"/>
                <w:u w:val="none"/>
              </w:rPr>
            </w:pPr>
          </w:p>
        </w:tc>
        <w:tc>
          <w:tcPr>
            <w:tcW w:w="5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26B84E8">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5F9ECAA">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8948B3F">
            <w:pPr>
              <w:jc w:val="right"/>
              <w:rPr>
                <w:rFonts w:hint="eastAsia" w:ascii="宋体" w:hAnsi="宋体" w:eastAsia="宋体" w:cs="宋体"/>
                <w:i w:val="0"/>
                <w:iCs w:val="0"/>
                <w:color w:val="000000"/>
                <w:sz w:val="18"/>
                <w:szCs w:val="18"/>
                <w:u w:val="none"/>
              </w:rPr>
            </w:pPr>
          </w:p>
        </w:tc>
        <w:tc>
          <w:tcPr>
            <w:tcW w:w="58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761180DE">
            <w:pPr>
              <w:jc w:val="right"/>
              <w:rPr>
                <w:rFonts w:hint="eastAsia" w:ascii="宋体" w:hAnsi="宋体" w:eastAsia="宋体" w:cs="宋体"/>
                <w:i w:val="0"/>
                <w:iCs w:val="0"/>
                <w:color w:val="000000"/>
                <w:sz w:val="18"/>
                <w:szCs w:val="18"/>
                <w:u w:val="none"/>
              </w:rPr>
            </w:pPr>
          </w:p>
        </w:tc>
        <w:tc>
          <w:tcPr>
            <w:tcW w:w="58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403D574D">
            <w:pPr>
              <w:jc w:val="right"/>
              <w:rPr>
                <w:rFonts w:hint="eastAsia" w:ascii="宋体" w:hAnsi="宋体" w:eastAsia="宋体" w:cs="宋体"/>
                <w:i w:val="0"/>
                <w:iCs w:val="0"/>
                <w:color w:val="000000"/>
                <w:sz w:val="18"/>
                <w:szCs w:val="18"/>
                <w:u w:val="none"/>
              </w:rPr>
            </w:pPr>
          </w:p>
        </w:tc>
        <w:tc>
          <w:tcPr>
            <w:tcW w:w="1097"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3C6D6DDD">
            <w:pPr>
              <w:jc w:val="left"/>
              <w:rPr>
                <w:rFonts w:hint="eastAsia" w:ascii="宋体" w:hAnsi="宋体" w:eastAsia="宋体" w:cs="宋体"/>
                <w:i w:val="0"/>
                <w:iCs w:val="0"/>
                <w:color w:val="000000"/>
                <w:sz w:val="18"/>
                <w:szCs w:val="18"/>
                <w:u w:val="none"/>
              </w:rPr>
            </w:pPr>
          </w:p>
        </w:tc>
      </w:tr>
      <w:tr w14:paraId="1BDE058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958"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5634C45">
            <w:pPr>
              <w:jc w:val="center"/>
              <w:rPr>
                <w:rFonts w:hint="eastAsia" w:ascii="宋体" w:hAnsi="宋体" w:eastAsia="宋体" w:cs="宋体"/>
                <w:i w:val="0"/>
                <w:iCs w:val="0"/>
                <w:color w:val="000000"/>
                <w:sz w:val="18"/>
                <w:szCs w:val="18"/>
                <w:u w:val="none"/>
              </w:rPr>
            </w:pPr>
          </w:p>
        </w:tc>
        <w:tc>
          <w:tcPr>
            <w:tcW w:w="26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7064517">
            <w:pPr>
              <w:jc w:val="left"/>
              <w:rPr>
                <w:rFonts w:hint="eastAsia" w:ascii="宋体" w:hAnsi="宋体" w:eastAsia="宋体" w:cs="宋体"/>
                <w:i w:val="0"/>
                <w:iCs w:val="0"/>
                <w:color w:val="000000"/>
                <w:sz w:val="18"/>
                <w:szCs w:val="18"/>
                <w:u w:val="none"/>
              </w:rPr>
            </w:pPr>
          </w:p>
        </w:tc>
        <w:tc>
          <w:tcPr>
            <w:tcW w:w="69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1134F7EC">
            <w:pPr>
              <w:jc w:val="center"/>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0785D74">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1E44EB8">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C0E09FA">
            <w:pPr>
              <w:jc w:val="right"/>
              <w:rPr>
                <w:rFonts w:hint="eastAsia" w:ascii="宋体" w:hAnsi="宋体" w:eastAsia="宋体" w:cs="宋体"/>
                <w:i w:val="0"/>
                <w:iCs w:val="0"/>
                <w:color w:val="000000"/>
                <w:sz w:val="18"/>
                <w:szCs w:val="18"/>
                <w:u w:val="none"/>
              </w:rPr>
            </w:pPr>
          </w:p>
        </w:tc>
        <w:tc>
          <w:tcPr>
            <w:tcW w:w="5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AA75FAC">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2D863AFA">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FC93A63">
            <w:pPr>
              <w:jc w:val="right"/>
              <w:rPr>
                <w:rFonts w:hint="eastAsia" w:ascii="宋体" w:hAnsi="宋体" w:eastAsia="宋体" w:cs="宋体"/>
                <w:i w:val="0"/>
                <w:iCs w:val="0"/>
                <w:color w:val="000000"/>
                <w:sz w:val="18"/>
                <w:szCs w:val="18"/>
                <w:u w:val="none"/>
              </w:rPr>
            </w:pPr>
          </w:p>
        </w:tc>
        <w:tc>
          <w:tcPr>
            <w:tcW w:w="58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418156A9">
            <w:pPr>
              <w:jc w:val="right"/>
              <w:rPr>
                <w:rFonts w:hint="eastAsia" w:ascii="宋体" w:hAnsi="宋体" w:eastAsia="宋体" w:cs="宋体"/>
                <w:i w:val="0"/>
                <w:iCs w:val="0"/>
                <w:color w:val="000000"/>
                <w:sz w:val="18"/>
                <w:szCs w:val="18"/>
                <w:u w:val="none"/>
              </w:rPr>
            </w:pPr>
          </w:p>
        </w:tc>
        <w:tc>
          <w:tcPr>
            <w:tcW w:w="58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538D78DC">
            <w:pPr>
              <w:jc w:val="right"/>
              <w:rPr>
                <w:rFonts w:hint="eastAsia" w:ascii="宋体" w:hAnsi="宋体" w:eastAsia="宋体" w:cs="宋体"/>
                <w:i w:val="0"/>
                <w:iCs w:val="0"/>
                <w:color w:val="000000"/>
                <w:sz w:val="18"/>
                <w:szCs w:val="18"/>
                <w:u w:val="none"/>
              </w:rPr>
            </w:pPr>
          </w:p>
        </w:tc>
        <w:tc>
          <w:tcPr>
            <w:tcW w:w="1097"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3B7EEAAB">
            <w:pPr>
              <w:jc w:val="left"/>
              <w:rPr>
                <w:rFonts w:hint="eastAsia" w:ascii="宋体" w:hAnsi="宋体" w:eastAsia="宋体" w:cs="宋体"/>
                <w:i w:val="0"/>
                <w:iCs w:val="0"/>
                <w:color w:val="000000"/>
                <w:sz w:val="18"/>
                <w:szCs w:val="18"/>
                <w:u w:val="none"/>
              </w:rPr>
            </w:pPr>
          </w:p>
        </w:tc>
      </w:tr>
      <w:tr w14:paraId="74BA20A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958"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0170C1B">
            <w:pPr>
              <w:jc w:val="center"/>
              <w:rPr>
                <w:rFonts w:hint="eastAsia" w:ascii="宋体" w:hAnsi="宋体" w:eastAsia="宋体" w:cs="宋体"/>
                <w:i w:val="0"/>
                <w:iCs w:val="0"/>
                <w:color w:val="000000"/>
                <w:sz w:val="18"/>
                <w:szCs w:val="18"/>
                <w:u w:val="none"/>
              </w:rPr>
            </w:pPr>
          </w:p>
        </w:tc>
        <w:tc>
          <w:tcPr>
            <w:tcW w:w="26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7BC9A23">
            <w:pPr>
              <w:jc w:val="left"/>
              <w:rPr>
                <w:rFonts w:hint="eastAsia" w:ascii="宋体" w:hAnsi="宋体" w:eastAsia="宋体" w:cs="宋体"/>
                <w:i w:val="0"/>
                <w:iCs w:val="0"/>
                <w:color w:val="000000"/>
                <w:sz w:val="18"/>
                <w:szCs w:val="18"/>
                <w:u w:val="none"/>
              </w:rPr>
            </w:pPr>
          </w:p>
        </w:tc>
        <w:tc>
          <w:tcPr>
            <w:tcW w:w="69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3862574F">
            <w:pPr>
              <w:jc w:val="center"/>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2E1A1DF">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A58F760">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A3FAD78">
            <w:pPr>
              <w:jc w:val="right"/>
              <w:rPr>
                <w:rFonts w:hint="eastAsia" w:ascii="宋体" w:hAnsi="宋体" w:eastAsia="宋体" w:cs="宋体"/>
                <w:i w:val="0"/>
                <w:iCs w:val="0"/>
                <w:color w:val="000000"/>
                <w:sz w:val="18"/>
                <w:szCs w:val="18"/>
                <w:u w:val="none"/>
              </w:rPr>
            </w:pPr>
          </w:p>
        </w:tc>
        <w:tc>
          <w:tcPr>
            <w:tcW w:w="5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B2E4BA9">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60F13384">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59534A8">
            <w:pPr>
              <w:jc w:val="right"/>
              <w:rPr>
                <w:rFonts w:hint="eastAsia" w:ascii="宋体" w:hAnsi="宋体" w:eastAsia="宋体" w:cs="宋体"/>
                <w:i w:val="0"/>
                <w:iCs w:val="0"/>
                <w:color w:val="000000"/>
                <w:sz w:val="18"/>
                <w:szCs w:val="18"/>
                <w:u w:val="none"/>
              </w:rPr>
            </w:pPr>
          </w:p>
        </w:tc>
        <w:tc>
          <w:tcPr>
            <w:tcW w:w="58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74DADE75">
            <w:pPr>
              <w:jc w:val="right"/>
              <w:rPr>
                <w:rFonts w:hint="eastAsia" w:ascii="宋体" w:hAnsi="宋体" w:eastAsia="宋体" w:cs="宋体"/>
                <w:i w:val="0"/>
                <w:iCs w:val="0"/>
                <w:color w:val="000000"/>
                <w:sz w:val="18"/>
                <w:szCs w:val="18"/>
                <w:u w:val="none"/>
              </w:rPr>
            </w:pPr>
          </w:p>
        </w:tc>
        <w:tc>
          <w:tcPr>
            <w:tcW w:w="58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38E17C8F">
            <w:pPr>
              <w:jc w:val="right"/>
              <w:rPr>
                <w:rFonts w:hint="eastAsia" w:ascii="宋体" w:hAnsi="宋体" w:eastAsia="宋体" w:cs="宋体"/>
                <w:i w:val="0"/>
                <w:iCs w:val="0"/>
                <w:color w:val="000000"/>
                <w:sz w:val="18"/>
                <w:szCs w:val="18"/>
                <w:u w:val="none"/>
              </w:rPr>
            </w:pPr>
          </w:p>
        </w:tc>
        <w:tc>
          <w:tcPr>
            <w:tcW w:w="1097"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3CBFA677">
            <w:pPr>
              <w:jc w:val="left"/>
              <w:rPr>
                <w:rFonts w:hint="eastAsia" w:ascii="宋体" w:hAnsi="宋体" w:eastAsia="宋体" w:cs="宋体"/>
                <w:i w:val="0"/>
                <w:iCs w:val="0"/>
                <w:color w:val="000000"/>
                <w:sz w:val="18"/>
                <w:szCs w:val="18"/>
                <w:u w:val="none"/>
              </w:rPr>
            </w:pPr>
          </w:p>
        </w:tc>
      </w:tr>
      <w:tr w14:paraId="5AA73CC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958"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884F4E4">
            <w:pPr>
              <w:jc w:val="center"/>
              <w:rPr>
                <w:rFonts w:hint="eastAsia" w:ascii="宋体" w:hAnsi="宋体" w:eastAsia="宋体" w:cs="宋体"/>
                <w:i w:val="0"/>
                <w:iCs w:val="0"/>
                <w:color w:val="000000"/>
                <w:sz w:val="18"/>
                <w:szCs w:val="18"/>
                <w:u w:val="none"/>
              </w:rPr>
            </w:pPr>
          </w:p>
        </w:tc>
        <w:tc>
          <w:tcPr>
            <w:tcW w:w="26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47E2E3EF">
            <w:pPr>
              <w:jc w:val="left"/>
              <w:rPr>
                <w:rFonts w:hint="eastAsia" w:ascii="宋体" w:hAnsi="宋体" w:eastAsia="宋体" w:cs="宋体"/>
                <w:i w:val="0"/>
                <w:iCs w:val="0"/>
                <w:color w:val="000000"/>
                <w:sz w:val="18"/>
                <w:szCs w:val="18"/>
                <w:u w:val="none"/>
              </w:rPr>
            </w:pPr>
          </w:p>
        </w:tc>
        <w:tc>
          <w:tcPr>
            <w:tcW w:w="69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64AFA9F4">
            <w:pPr>
              <w:jc w:val="center"/>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CCA15A5">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FE3A104">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BD77F16">
            <w:pPr>
              <w:jc w:val="right"/>
              <w:rPr>
                <w:rFonts w:hint="eastAsia" w:ascii="宋体" w:hAnsi="宋体" w:eastAsia="宋体" w:cs="宋体"/>
                <w:i w:val="0"/>
                <w:iCs w:val="0"/>
                <w:color w:val="000000"/>
                <w:sz w:val="18"/>
                <w:szCs w:val="18"/>
                <w:u w:val="none"/>
              </w:rPr>
            </w:pPr>
          </w:p>
        </w:tc>
        <w:tc>
          <w:tcPr>
            <w:tcW w:w="5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FDA9C4F">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1979FAE">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CF12254">
            <w:pPr>
              <w:jc w:val="right"/>
              <w:rPr>
                <w:rFonts w:hint="eastAsia" w:ascii="宋体" w:hAnsi="宋体" w:eastAsia="宋体" w:cs="宋体"/>
                <w:i w:val="0"/>
                <w:iCs w:val="0"/>
                <w:color w:val="000000"/>
                <w:sz w:val="18"/>
                <w:szCs w:val="18"/>
                <w:u w:val="none"/>
              </w:rPr>
            </w:pPr>
          </w:p>
        </w:tc>
        <w:tc>
          <w:tcPr>
            <w:tcW w:w="58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7C2BA488">
            <w:pPr>
              <w:jc w:val="right"/>
              <w:rPr>
                <w:rFonts w:hint="eastAsia" w:ascii="宋体" w:hAnsi="宋体" w:eastAsia="宋体" w:cs="宋体"/>
                <w:i w:val="0"/>
                <w:iCs w:val="0"/>
                <w:color w:val="000000"/>
                <w:sz w:val="18"/>
                <w:szCs w:val="18"/>
                <w:u w:val="none"/>
              </w:rPr>
            </w:pPr>
          </w:p>
        </w:tc>
        <w:tc>
          <w:tcPr>
            <w:tcW w:w="58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08BBA5A3">
            <w:pPr>
              <w:jc w:val="right"/>
              <w:rPr>
                <w:rFonts w:hint="eastAsia" w:ascii="宋体" w:hAnsi="宋体" w:eastAsia="宋体" w:cs="宋体"/>
                <w:i w:val="0"/>
                <w:iCs w:val="0"/>
                <w:color w:val="000000"/>
                <w:sz w:val="18"/>
                <w:szCs w:val="18"/>
                <w:u w:val="none"/>
              </w:rPr>
            </w:pPr>
          </w:p>
        </w:tc>
        <w:tc>
          <w:tcPr>
            <w:tcW w:w="1097"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0979DF5F">
            <w:pPr>
              <w:jc w:val="left"/>
              <w:rPr>
                <w:rFonts w:hint="eastAsia" w:ascii="宋体" w:hAnsi="宋体" w:eastAsia="宋体" w:cs="宋体"/>
                <w:i w:val="0"/>
                <w:iCs w:val="0"/>
                <w:color w:val="000000"/>
                <w:sz w:val="18"/>
                <w:szCs w:val="18"/>
                <w:u w:val="none"/>
              </w:rPr>
            </w:pPr>
          </w:p>
        </w:tc>
      </w:tr>
      <w:tr w14:paraId="659244A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958"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F88B2FF">
            <w:pPr>
              <w:jc w:val="center"/>
              <w:rPr>
                <w:rFonts w:hint="eastAsia" w:ascii="宋体" w:hAnsi="宋体" w:eastAsia="宋体" w:cs="宋体"/>
                <w:i w:val="0"/>
                <w:iCs w:val="0"/>
                <w:color w:val="000000"/>
                <w:sz w:val="18"/>
                <w:szCs w:val="18"/>
                <w:u w:val="none"/>
              </w:rPr>
            </w:pPr>
          </w:p>
        </w:tc>
        <w:tc>
          <w:tcPr>
            <w:tcW w:w="26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40006424">
            <w:pPr>
              <w:jc w:val="left"/>
              <w:rPr>
                <w:rFonts w:hint="eastAsia" w:ascii="宋体" w:hAnsi="宋体" w:eastAsia="宋体" w:cs="宋体"/>
                <w:i w:val="0"/>
                <w:iCs w:val="0"/>
                <w:color w:val="000000"/>
                <w:sz w:val="18"/>
                <w:szCs w:val="18"/>
                <w:u w:val="none"/>
              </w:rPr>
            </w:pPr>
          </w:p>
        </w:tc>
        <w:tc>
          <w:tcPr>
            <w:tcW w:w="69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5EDE3298">
            <w:pPr>
              <w:jc w:val="center"/>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540B06D">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3CACB8A">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2E4881FC">
            <w:pPr>
              <w:jc w:val="right"/>
              <w:rPr>
                <w:rFonts w:hint="eastAsia" w:ascii="宋体" w:hAnsi="宋体" w:eastAsia="宋体" w:cs="宋体"/>
                <w:i w:val="0"/>
                <w:iCs w:val="0"/>
                <w:color w:val="000000"/>
                <w:sz w:val="18"/>
                <w:szCs w:val="18"/>
                <w:u w:val="none"/>
              </w:rPr>
            </w:pPr>
          </w:p>
        </w:tc>
        <w:tc>
          <w:tcPr>
            <w:tcW w:w="5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B4C8ABE">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FEFDDA4">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CD89CB3">
            <w:pPr>
              <w:jc w:val="right"/>
              <w:rPr>
                <w:rFonts w:hint="eastAsia" w:ascii="宋体" w:hAnsi="宋体" w:eastAsia="宋体" w:cs="宋体"/>
                <w:i w:val="0"/>
                <w:iCs w:val="0"/>
                <w:color w:val="000000"/>
                <w:sz w:val="18"/>
                <w:szCs w:val="18"/>
                <w:u w:val="none"/>
              </w:rPr>
            </w:pPr>
          </w:p>
        </w:tc>
        <w:tc>
          <w:tcPr>
            <w:tcW w:w="58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5D013541">
            <w:pPr>
              <w:jc w:val="right"/>
              <w:rPr>
                <w:rFonts w:hint="eastAsia" w:ascii="宋体" w:hAnsi="宋体" w:eastAsia="宋体" w:cs="宋体"/>
                <w:i w:val="0"/>
                <w:iCs w:val="0"/>
                <w:color w:val="000000"/>
                <w:sz w:val="18"/>
                <w:szCs w:val="18"/>
                <w:u w:val="none"/>
              </w:rPr>
            </w:pPr>
          </w:p>
        </w:tc>
        <w:tc>
          <w:tcPr>
            <w:tcW w:w="58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098226B9">
            <w:pPr>
              <w:jc w:val="right"/>
              <w:rPr>
                <w:rFonts w:hint="eastAsia" w:ascii="宋体" w:hAnsi="宋体" w:eastAsia="宋体" w:cs="宋体"/>
                <w:i w:val="0"/>
                <w:iCs w:val="0"/>
                <w:color w:val="000000"/>
                <w:sz w:val="18"/>
                <w:szCs w:val="18"/>
                <w:u w:val="none"/>
              </w:rPr>
            </w:pPr>
          </w:p>
        </w:tc>
        <w:tc>
          <w:tcPr>
            <w:tcW w:w="1097"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736577A8">
            <w:pPr>
              <w:jc w:val="left"/>
              <w:rPr>
                <w:rFonts w:hint="eastAsia" w:ascii="宋体" w:hAnsi="宋体" w:eastAsia="宋体" w:cs="宋体"/>
                <w:i w:val="0"/>
                <w:iCs w:val="0"/>
                <w:color w:val="000000"/>
                <w:sz w:val="18"/>
                <w:szCs w:val="18"/>
                <w:u w:val="none"/>
              </w:rPr>
            </w:pPr>
          </w:p>
        </w:tc>
      </w:tr>
      <w:tr w14:paraId="444708E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958"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A3F355B">
            <w:pPr>
              <w:jc w:val="center"/>
              <w:rPr>
                <w:rFonts w:hint="eastAsia" w:ascii="宋体" w:hAnsi="宋体" w:eastAsia="宋体" w:cs="宋体"/>
                <w:i w:val="0"/>
                <w:iCs w:val="0"/>
                <w:color w:val="000000"/>
                <w:sz w:val="18"/>
                <w:szCs w:val="18"/>
                <w:u w:val="none"/>
              </w:rPr>
            </w:pPr>
          </w:p>
        </w:tc>
        <w:tc>
          <w:tcPr>
            <w:tcW w:w="26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21A4F20">
            <w:pPr>
              <w:jc w:val="left"/>
              <w:rPr>
                <w:rFonts w:hint="eastAsia" w:ascii="宋体" w:hAnsi="宋体" w:eastAsia="宋体" w:cs="宋体"/>
                <w:i w:val="0"/>
                <w:iCs w:val="0"/>
                <w:color w:val="000000"/>
                <w:sz w:val="18"/>
                <w:szCs w:val="18"/>
                <w:u w:val="none"/>
              </w:rPr>
            </w:pPr>
          </w:p>
        </w:tc>
        <w:tc>
          <w:tcPr>
            <w:tcW w:w="69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7C258076">
            <w:pPr>
              <w:jc w:val="center"/>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B1C45C6">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2D4109D">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A3A25A9">
            <w:pPr>
              <w:jc w:val="right"/>
              <w:rPr>
                <w:rFonts w:hint="eastAsia" w:ascii="宋体" w:hAnsi="宋体" w:eastAsia="宋体" w:cs="宋体"/>
                <w:i w:val="0"/>
                <w:iCs w:val="0"/>
                <w:color w:val="000000"/>
                <w:sz w:val="18"/>
                <w:szCs w:val="18"/>
                <w:u w:val="none"/>
              </w:rPr>
            </w:pPr>
          </w:p>
        </w:tc>
        <w:tc>
          <w:tcPr>
            <w:tcW w:w="5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20ED131">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279516DC">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5204073">
            <w:pPr>
              <w:jc w:val="right"/>
              <w:rPr>
                <w:rFonts w:hint="eastAsia" w:ascii="宋体" w:hAnsi="宋体" w:eastAsia="宋体" w:cs="宋体"/>
                <w:i w:val="0"/>
                <w:iCs w:val="0"/>
                <w:color w:val="000000"/>
                <w:sz w:val="18"/>
                <w:szCs w:val="18"/>
                <w:u w:val="none"/>
              </w:rPr>
            </w:pPr>
          </w:p>
        </w:tc>
        <w:tc>
          <w:tcPr>
            <w:tcW w:w="58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068A46CD">
            <w:pPr>
              <w:jc w:val="right"/>
              <w:rPr>
                <w:rFonts w:hint="eastAsia" w:ascii="宋体" w:hAnsi="宋体" w:eastAsia="宋体" w:cs="宋体"/>
                <w:i w:val="0"/>
                <w:iCs w:val="0"/>
                <w:color w:val="000000"/>
                <w:sz w:val="18"/>
                <w:szCs w:val="18"/>
                <w:u w:val="none"/>
              </w:rPr>
            </w:pPr>
          </w:p>
        </w:tc>
        <w:tc>
          <w:tcPr>
            <w:tcW w:w="58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0F06D4CE">
            <w:pPr>
              <w:jc w:val="right"/>
              <w:rPr>
                <w:rFonts w:hint="eastAsia" w:ascii="宋体" w:hAnsi="宋体" w:eastAsia="宋体" w:cs="宋体"/>
                <w:i w:val="0"/>
                <w:iCs w:val="0"/>
                <w:color w:val="000000"/>
                <w:sz w:val="18"/>
                <w:szCs w:val="18"/>
                <w:u w:val="none"/>
              </w:rPr>
            </w:pPr>
          </w:p>
        </w:tc>
        <w:tc>
          <w:tcPr>
            <w:tcW w:w="1097"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4C5A1A87">
            <w:pPr>
              <w:jc w:val="left"/>
              <w:rPr>
                <w:rFonts w:hint="eastAsia" w:ascii="宋体" w:hAnsi="宋体" w:eastAsia="宋体" w:cs="宋体"/>
                <w:i w:val="0"/>
                <w:iCs w:val="0"/>
                <w:color w:val="000000"/>
                <w:sz w:val="18"/>
                <w:szCs w:val="18"/>
                <w:u w:val="none"/>
              </w:rPr>
            </w:pPr>
          </w:p>
        </w:tc>
      </w:tr>
      <w:tr w14:paraId="2586252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4333" w:type="dxa"/>
            <w:gridSpan w:val="11"/>
            <w:tcBorders>
              <w:top w:val="single" w:color="000000" w:sz="4" w:space="0"/>
              <w:left w:val="single" w:color="000000" w:sz="8" w:space="0"/>
              <w:bottom w:val="single" w:color="000000" w:sz="8" w:space="0"/>
              <w:right w:val="single" w:color="000000" w:sz="4" w:space="0"/>
            </w:tcBorders>
            <w:shd w:val="clear" w:color="FFFFFF" w:fill="FFFFFF"/>
            <w:vAlign w:val="center"/>
          </w:tcPr>
          <w:p w14:paraId="2E75E2F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合计</w:t>
            </w:r>
          </w:p>
        </w:tc>
        <w:tc>
          <w:tcPr>
            <w:tcW w:w="585" w:type="dxa"/>
            <w:gridSpan w:val="5"/>
            <w:tcBorders>
              <w:top w:val="single" w:color="000000" w:sz="4" w:space="0"/>
              <w:left w:val="single" w:color="000000" w:sz="4" w:space="0"/>
              <w:bottom w:val="single" w:color="000000" w:sz="8" w:space="0"/>
              <w:right w:val="single" w:color="000000" w:sz="4" w:space="0"/>
            </w:tcBorders>
            <w:shd w:val="clear" w:color="FFFFFF" w:fill="FFFFFF"/>
            <w:vAlign w:val="center"/>
          </w:tcPr>
          <w:p w14:paraId="3D43909E">
            <w:pPr>
              <w:jc w:val="lef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8" w:space="0"/>
              <w:right w:val="single" w:color="000000" w:sz="4" w:space="0"/>
            </w:tcBorders>
            <w:shd w:val="clear" w:color="FFFFFF" w:fill="FFFFFF"/>
            <w:vAlign w:val="center"/>
          </w:tcPr>
          <w:p w14:paraId="1A15A6AB">
            <w:pPr>
              <w:jc w:val="lef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8" w:space="0"/>
              <w:right w:val="single" w:color="000000" w:sz="4" w:space="0"/>
            </w:tcBorders>
            <w:shd w:val="clear" w:color="FFFFFF" w:fill="FFFFFF"/>
            <w:vAlign w:val="center"/>
          </w:tcPr>
          <w:p w14:paraId="4AC413FA">
            <w:pPr>
              <w:jc w:val="left"/>
              <w:rPr>
                <w:rFonts w:hint="eastAsia" w:ascii="宋体" w:hAnsi="宋体" w:eastAsia="宋体" w:cs="宋体"/>
                <w:i w:val="0"/>
                <w:iCs w:val="0"/>
                <w:color w:val="000000"/>
                <w:sz w:val="18"/>
                <w:szCs w:val="18"/>
                <w:u w:val="none"/>
              </w:rPr>
            </w:pPr>
          </w:p>
        </w:tc>
        <w:tc>
          <w:tcPr>
            <w:tcW w:w="585"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76C8E33E">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8" w:space="0"/>
              <w:right w:val="single" w:color="000000" w:sz="4" w:space="0"/>
            </w:tcBorders>
            <w:shd w:val="clear" w:color="FFFFFF" w:fill="FFFFFF"/>
            <w:vAlign w:val="center"/>
          </w:tcPr>
          <w:p w14:paraId="000D266E">
            <w:pPr>
              <w:jc w:val="lef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8" w:space="0"/>
              <w:right w:val="single" w:color="000000" w:sz="4" w:space="0"/>
            </w:tcBorders>
            <w:shd w:val="clear" w:color="FFFFFF" w:fill="FFFFFF"/>
            <w:vAlign w:val="center"/>
          </w:tcPr>
          <w:p w14:paraId="48287F2B">
            <w:pPr>
              <w:jc w:val="left"/>
              <w:rPr>
                <w:rFonts w:hint="eastAsia" w:ascii="宋体" w:hAnsi="宋体" w:eastAsia="宋体" w:cs="宋体"/>
                <w:i w:val="0"/>
                <w:iCs w:val="0"/>
                <w:color w:val="000000"/>
                <w:sz w:val="18"/>
                <w:szCs w:val="18"/>
                <w:u w:val="none"/>
              </w:rPr>
            </w:pPr>
          </w:p>
        </w:tc>
        <w:tc>
          <w:tcPr>
            <w:tcW w:w="585" w:type="dxa"/>
            <w:gridSpan w:val="4"/>
            <w:tcBorders>
              <w:top w:val="single" w:color="000000" w:sz="4" w:space="0"/>
              <w:left w:val="single" w:color="000000" w:sz="4" w:space="0"/>
              <w:bottom w:val="single" w:color="000000" w:sz="8" w:space="0"/>
              <w:right w:val="single" w:color="000000" w:sz="4" w:space="0"/>
            </w:tcBorders>
            <w:shd w:val="clear" w:color="FFFFFF" w:fill="FFFFFF"/>
            <w:vAlign w:val="center"/>
          </w:tcPr>
          <w:p w14:paraId="61D1AB41">
            <w:pPr>
              <w:jc w:val="left"/>
              <w:rPr>
                <w:rFonts w:hint="eastAsia" w:ascii="宋体" w:hAnsi="宋体" w:eastAsia="宋体" w:cs="宋体"/>
                <w:i w:val="0"/>
                <w:iCs w:val="0"/>
                <w:color w:val="000000"/>
                <w:sz w:val="18"/>
                <w:szCs w:val="18"/>
                <w:u w:val="none"/>
              </w:rPr>
            </w:pPr>
          </w:p>
        </w:tc>
        <w:tc>
          <w:tcPr>
            <w:tcW w:w="585" w:type="dxa"/>
            <w:gridSpan w:val="4"/>
            <w:tcBorders>
              <w:top w:val="single" w:color="000000" w:sz="4" w:space="0"/>
              <w:left w:val="single" w:color="000000" w:sz="4" w:space="0"/>
              <w:bottom w:val="single" w:color="000000" w:sz="8" w:space="0"/>
              <w:right w:val="single" w:color="000000" w:sz="4" w:space="0"/>
            </w:tcBorders>
            <w:shd w:val="clear" w:color="FFFFFF" w:fill="FFFFFF"/>
            <w:vAlign w:val="center"/>
          </w:tcPr>
          <w:p w14:paraId="5A4B9950">
            <w:pPr>
              <w:jc w:val="left"/>
              <w:rPr>
                <w:rFonts w:hint="eastAsia" w:ascii="宋体" w:hAnsi="宋体" w:eastAsia="宋体" w:cs="宋体"/>
                <w:i w:val="0"/>
                <w:iCs w:val="0"/>
                <w:color w:val="000000"/>
                <w:sz w:val="18"/>
                <w:szCs w:val="18"/>
                <w:u w:val="none"/>
              </w:rPr>
            </w:pPr>
          </w:p>
        </w:tc>
        <w:tc>
          <w:tcPr>
            <w:tcW w:w="1097" w:type="dxa"/>
            <w:gridSpan w:val="3"/>
            <w:tcBorders>
              <w:top w:val="single" w:color="000000" w:sz="4" w:space="0"/>
              <w:left w:val="single" w:color="000000" w:sz="4" w:space="0"/>
              <w:bottom w:val="single" w:color="000000" w:sz="8" w:space="0"/>
              <w:right w:val="single" w:color="000000" w:sz="8" w:space="0"/>
            </w:tcBorders>
            <w:shd w:val="clear" w:color="FFFFFF" w:fill="FFFFFF"/>
            <w:vAlign w:val="center"/>
          </w:tcPr>
          <w:p w14:paraId="2118304C">
            <w:pPr>
              <w:jc w:val="left"/>
              <w:rPr>
                <w:rFonts w:hint="eastAsia" w:ascii="宋体" w:hAnsi="宋体" w:eastAsia="宋体" w:cs="宋体"/>
                <w:i w:val="0"/>
                <w:iCs w:val="0"/>
                <w:color w:val="000000"/>
                <w:sz w:val="18"/>
                <w:szCs w:val="18"/>
                <w:u w:val="none"/>
              </w:rPr>
            </w:pPr>
          </w:p>
        </w:tc>
      </w:tr>
      <w:tr w14:paraId="324A48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0110" w:type="dxa"/>
            <w:gridSpan w:val="42"/>
            <w:tcBorders>
              <w:top w:val="nil"/>
              <w:left w:val="nil"/>
              <w:bottom w:val="nil"/>
              <w:right w:val="nil"/>
            </w:tcBorders>
            <w:shd w:val="clear" w:color="FFFFFF" w:fill="FFFFFF"/>
            <w:vAlign w:val="top"/>
          </w:tcPr>
          <w:p w14:paraId="7AE8A827">
            <w:pPr>
              <w:keepNext w:val="0"/>
              <w:keepLines w:val="0"/>
              <w:widowControl/>
              <w:suppressLineNumbers w:val="0"/>
              <w:jc w:val="left"/>
              <w:textAlignment w:val="top"/>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注：1.此表由招标人填写“暂估单价”，并在备注栏说明暂估价的材料、工程设备拟用在那些清单项目上，投标人应将上述材料、工程设备暂估单价计入工程量清单综合单价报价中</w:t>
            </w:r>
          </w:p>
        </w:tc>
      </w:tr>
      <w:tr w14:paraId="7709FED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4063" w:type="dxa"/>
            <w:gridSpan w:val="9"/>
            <w:tcBorders>
              <w:top w:val="nil"/>
              <w:left w:val="nil"/>
              <w:bottom w:val="nil"/>
              <w:right w:val="nil"/>
            </w:tcBorders>
            <w:shd w:val="clear" w:color="FFFFFF" w:fill="FFFFFF"/>
            <w:vAlign w:val="center"/>
          </w:tcPr>
          <w:p w14:paraId="712CDBA0">
            <w:pPr>
              <w:jc w:val="left"/>
              <w:rPr>
                <w:rFonts w:hint="eastAsia" w:ascii="宋体" w:hAnsi="宋体" w:eastAsia="宋体" w:cs="宋体"/>
                <w:i w:val="0"/>
                <w:iCs w:val="0"/>
                <w:color w:val="000000"/>
                <w:sz w:val="18"/>
                <w:szCs w:val="18"/>
                <w:u w:val="single"/>
              </w:rPr>
            </w:pPr>
          </w:p>
        </w:tc>
        <w:tc>
          <w:tcPr>
            <w:tcW w:w="4290" w:type="dxa"/>
            <w:gridSpan w:val="25"/>
            <w:tcBorders>
              <w:top w:val="nil"/>
              <w:left w:val="nil"/>
              <w:bottom w:val="nil"/>
              <w:right w:val="nil"/>
            </w:tcBorders>
            <w:shd w:val="clear" w:color="FFFFFF" w:fill="FFFFFF"/>
            <w:vAlign w:val="bottom"/>
          </w:tcPr>
          <w:p w14:paraId="3BB0D336">
            <w:pPr>
              <w:jc w:val="left"/>
              <w:rPr>
                <w:rFonts w:hint="eastAsia" w:ascii="宋体" w:hAnsi="宋体" w:eastAsia="宋体" w:cs="宋体"/>
                <w:i w:val="0"/>
                <w:iCs w:val="0"/>
                <w:color w:val="000000"/>
                <w:sz w:val="18"/>
                <w:szCs w:val="18"/>
                <w:u w:val="none"/>
              </w:rPr>
            </w:pPr>
          </w:p>
        </w:tc>
        <w:tc>
          <w:tcPr>
            <w:tcW w:w="1757" w:type="dxa"/>
            <w:gridSpan w:val="8"/>
            <w:tcBorders>
              <w:top w:val="nil"/>
              <w:left w:val="nil"/>
              <w:bottom w:val="nil"/>
              <w:right w:val="nil"/>
            </w:tcBorders>
            <w:shd w:val="clear" w:color="FFFFFF" w:fill="FFFFFF"/>
            <w:vAlign w:val="center"/>
          </w:tcPr>
          <w:p w14:paraId="4013F34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表—12—2</w:t>
            </w:r>
          </w:p>
        </w:tc>
      </w:tr>
      <w:tr w14:paraId="3F03EF9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5" w:hRule="atLeast"/>
        </w:trPr>
        <w:tc>
          <w:tcPr>
            <w:tcW w:w="10110" w:type="dxa"/>
            <w:gridSpan w:val="42"/>
            <w:tcBorders>
              <w:top w:val="nil"/>
              <w:left w:val="nil"/>
              <w:bottom w:val="nil"/>
              <w:right w:val="nil"/>
            </w:tcBorders>
            <w:shd w:val="clear" w:color="FFFFFF" w:fill="FFFFFF"/>
            <w:vAlign w:val="center"/>
          </w:tcPr>
          <w:p w14:paraId="601F2B0C">
            <w:pPr>
              <w:keepNext w:val="0"/>
              <w:keepLines w:val="0"/>
              <w:widowControl/>
              <w:suppressLineNumbers w:val="0"/>
              <w:jc w:val="center"/>
              <w:textAlignment w:val="center"/>
              <w:rPr>
                <w:rFonts w:hint="eastAsia" w:ascii="宋体" w:hAnsi="宋体" w:eastAsia="宋体" w:cs="宋体"/>
                <w:b/>
                <w:bCs/>
                <w:i w:val="0"/>
                <w:iCs w:val="0"/>
                <w:color w:val="000000"/>
                <w:sz w:val="40"/>
                <w:szCs w:val="40"/>
                <w:u w:val="none"/>
              </w:rPr>
            </w:pPr>
            <w:r>
              <w:rPr>
                <w:rFonts w:hint="eastAsia" w:ascii="宋体" w:hAnsi="宋体" w:eastAsia="宋体" w:cs="宋体"/>
                <w:b/>
                <w:bCs/>
                <w:i w:val="0"/>
                <w:iCs w:val="0"/>
                <w:color w:val="000000"/>
                <w:kern w:val="0"/>
                <w:sz w:val="40"/>
                <w:szCs w:val="40"/>
                <w:u w:val="none"/>
                <w:lang w:val="en-US" w:eastAsia="zh-CN" w:bidi="ar"/>
              </w:rPr>
              <w:t>专业工程暂估价及结算价表</w:t>
            </w:r>
          </w:p>
        </w:tc>
      </w:tr>
      <w:tr w14:paraId="6800C4B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35" w:hRule="atLeast"/>
        </w:trPr>
        <w:tc>
          <w:tcPr>
            <w:tcW w:w="4063" w:type="dxa"/>
            <w:gridSpan w:val="9"/>
            <w:tcBorders>
              <w:top w:val="nil"/>
              <w:left w:val="nil"/>
              <w:bottom w:val="nil"/>
              <w:right w:val="nil"/>
            </w:tcBorders>
            <w:shd w:val="clear" w:color="FFFFFF" w:fill="FFFFFF"/>
            <w:vAlign w:val="center"/>
          </w:tcPr>
          <w:p w14:paraId="37E9590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工程名称：装饰工程</w:t>
            </w:r>
          </w:p>
        </w:tc>
        <w:tc>
          <w:tcPr>
            <w:tcW w:w="4290" w:type="dxa"/>
            <w:gridSpan w:val="25"/>
            <w:tcBorders>
              <w:top w:val="nil"/>
              <w:left w:val="nil"/>
              <w:bottom w:val="nil"/>
              <w:right w:val="nil"/>
            </w:tcBorders>
            <w:shd w:val="clear" w:color="FFFFFF" w:fill="FFFFFF"/>
            <w:vAlign w:val="center"/>
          </w:tcPr>
          <w:p w14:paraId="768622F7">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标段：哈达门乡水厕入户改造项目</w:t>
            </w:r>
          </w:p>
        </w:tc>
        <w:tc>
          <w:tcPr>
            <w:tcW w:w="1757" w:type="dxa"/>
            <w:gridSpan w:val="8"/>
            <w:tcBorders>
              <w:top w:val="nil"/>
              <w:left w:val="nil"/>
              <w:bottom w:val="nil"/>
              <w:right w:val="nil"/>
            </w:tcBorders>
            <w:shd w:val="clear" w:color="FFFFFF" w:fill="FFFFFF"/>
            <w:vAlign w:val="center"/>
          </w:tcPr>
          <w:p w14:paraId="47B53F8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第  1  页  共  1  页</w:t>
            </w:r>
          </w:p>
        </w:tc>
      </w:tr>
      <w:tr w14:paraId="5B429D5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5" w:hRule="atLeast"/>
        </w:trPr>
        <w:tc>
          <w:tcPr>
            <w:tcW w:w="1168" w:type="dxa"/>
            <w:gridSpan w:val="2"/>
            <w:tcBorders>
              <w:top w:val="single" w:color="000000" w:sz="8" w:space="0"/>
              <w:left w:val="single" w:color="000000" w:sz="8" w:space="0"/>
              <w:bottom w:val="single" w:color="000000" w:sz="4" w:space="0"/>
              <w:right w:val="single" w:color="000000" w:sz="4" w:space="0"/>
            </w:tcBorders>
            <w:shd w:val="clear" w:color="FFFFFF" w:fill="FFFFFF"/>
            <w:vAlign w:val="center"/>
          </w:tcPr>
          <w:p w14:paraId="4BCB790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序号</w:t>
            </w:r>
          </w:p>
        </w:tc>
        <w:tc>
          <w:tcPr>
            <w:tcW w:w="1890" w:type="dxa"/>
            <w:gridSpan w:val="5"/>
            <w:tcBorders>
              <w:top w:val="single" w:color="000000" w:sz="8" w:space="0"/>
              <w:left w:val="single" w:color="000000" w:sz="4" w:space="0"/>
              <w:bottom w:val="single" w:color="000000" w:sz="4" w:space="0"/>
              <w:right w:val="single" w:color="000000" w:sz="4" w:space="0"/>
            </w:tcBorders>
            <w:shd w:val="clear" w:color="FFFFFF" w:fill="FFFFFF"/>
            <w:vAlign w:val="center"/>
          </w:tcPr>
          <w:p w14:paraId="7533B23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工程名称</w:t>
            </w:r>
          </w:p>
        </w:tc>
        <w:tc>
          <w:tcPr>
            <w:tcW w:w="1635" w:type="dxa"/>
            <w:gridSpan w:val="7"/>
            <w:tcBorders>
              <w:top w:val="single" w:color="000000" w:sz="8" w:space="0"/>
              <w:left w:val="single" w:color="000000" w:sz="4" w:space="0"/>
              <w:bottom w:val="single" w:color="000000" w:sz="4" w:space="0"/>
              <w:right w:val="single" w:color="000000" w:sz="4" w:space="0"/>
            </w:tcBorders>
            <w:shd w:val="clear" w:color="FFFFFF" w:fill="FFFFFF"/>
            <w:vAlign w:val="center"/>
          </w:tcPr>
          <w:p w14:paraId="6E31885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工程内容</w:t>
            </w:r>
          </w:p>
        </w:tc>
        <w:tc>
          <w:tcPr>
            <w:tcW w:w="1350" w:type="dxa"/>
            <w:gridSpan w:val="7"/>
            <w:tcBorders>
              <w:top w:val="single" w:color="000000" w:sz="8" w:space="0"/>
              <w:left w:val="single" w:color="000000" w:sz="4" w:space="0"/>
              <w:bottom w:val="single" w:color="000000" w:sz="4" w:space="0"/>
              <w:right w:val="single" w:color="000000" w:sz="4" w:space="0"/>
            </w:tcBorders>
            <w:shd w:val="clear" w:color="FFFFFF" w:fill="FFFFFF"/>
            <w:vAlign w:val="center"/>
          </w:tcPr>
          <w:p w14:paraId="351B60E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暂估金额（元）</w:t>
            </w:r>
          </w:p>
        </w:tc>
        <w:tc>
          <w:tcPr>
            <w:tcW w:w="1395" w:type="dxa"/>
            <w:gridSpan w:val="9"/>
            <w:tcBorders>
              <w:top w:val="single" w:color="000000" w:sz="8" w:space="0"/>
              <w:left w:val="single" w:color="000000" w:sz="4" w:space="0"/>
              <w:bottom w:val="single" w:color="000000" w:sz="4" w:space="0"/>
              <w:right w:val="single" w:color="000000" w:sz="4" w:space="0"/>
            </w:tcBorders>
            <w:shd w:val="clear" w:color="FFFFFF" w:fill="FFFFFF"/>
            <w:vAlign w:val="center"/>
          </w:tcPr>
          <w:p w14:paraId="03D057B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结算金额(元)</w:t>
            </w:r>
          </w:p>
        </w:tc>
        <w:tc>
          <w:tcPr>
            <w:tcW w:w="1395" w:type="dxa"/>
            <w:gridSpan w:val="8"/>
            <w:tcBorders>
              <w:top w:val="single" w:color="000000" w:sz="8" w:space="0"/>
              <w:left w:val="single" w:color="000000" w:sz="4" w:space="0"/>
              <w:bottom w:val="single" w:color="000000" w:sz="4" w:space="0"/>
              <w:right w:val="single" w:color="000000" w:sz="4" w:space="0"/>
            </w:tcBorders>
            <w:shd w:val="clear" w:color="FFFFFF" w:fill="FFFFFF"/>
            <w:vAlign w:val="center"/>
          </w:tcPr>
          <w:p w14:paraId="0E346F6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差额±(元)</w:t>
            </w:r>
          </w:p>
        </w:tc>
        <w:tc>
          <w:tcPr>
            <w:tcW w:w="1277" w:type="dxa"/>
            <w:gridSpan w:val="4"/>
            <w:tcBorders>
              <w:top w:val="single" w:color="000000" w:sz="8" w:space="0"/>
              <w:left w:val="single" w:color="000000" w:sz="4" w:space="0"/>
              <w:bottom w:val="single" w:color="000000" w:sz="4" w:space="0"/>
              <w:right w:val="single" w:color="000000" w:sz="8" w:space="0"/>
            </w:tcBorders>
            <w:shd w:val="clear" w:color="FFFFFF" w:fill="FFFFFF"/>
            <w:vAlign w:val="center"/>
          </w:tcPr>
          <w:p w14:paraId="21D0BCB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备注</w:t>
            </w:r>
          </w:p>
        </w:tc>
      </w:tr>
      <w:tr w14:paraId="48AC729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168"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40CA448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189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2AA0C28F">
            <w:pPr>
              <w:jc w:val="left"/>
              <w:rPr>
                <w:rFonts w:hint="eastAsia" w:ascii="宋体" w:hAnsi="宋体" w:eastAsia="宋体" w:cs="宋体"/>
                <w:i w:val="0"/>
                <w:iCs w:val="0"/>
                <w:color w:val="000000"/>
                <w:sz w:val="18"/>
                <w:szCs w:val="18"/>
                <w:u w:val="none"/>
              </w:rPr>
            </w:pPr>
          </w:p>
        </w:tc>
        <w:tc>
          <w:tcPr>
            <w:tcW w:w="163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5DB1651">
            <w:pPr>
              <w:jc w:val="left"/>
              <w:rPr>
                <w:rFonts w:hint="eastAsia" w:ascii="宋体" w:hAnsi="宋体" w:eastAsia="宋体" w:cs="宋体"/>
                <w:i w:val="0"/>
                <w:iCs w:val="0"/>
                <w:color w:val="000000"/>
                <w:sz w:val="18"/>
                <w:szCs w:val="18"/>
                <w:u w:val="none"/>
              </w:rPr>
            </w:pPr>
          </w:p>
        </w:tc>
        <w:tc>
          <w:tcPr>
            <w:tcW w:w="135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466810A8">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26FC1EE0">
            <w:pPr>
              <w:jc w:val="right"/>
              <w:rPr>
                <w:rFonts w:hint="eastAsia" w:ascii="宋体" w:hAnsi="宋体" w:eastAsia="宋体" w:cs="宋体"/>
                <w:i w:val="0"/>
                <w:iCs w:val="0"/>
                <w:color w:val="000000"/>
                <w:sz w:val="18"/>
                <w:szCs w:val="18"/>
                <w:u w:val="none"/>
              </w:rPr>
            </w:pPr>
          </w:p>
        </w:tc>
        <w:tc>
          <w:tcPr>
            <w:tcW w:w="139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180AF77D">
            <w:pPr>
              <w:jc w:val="right"/>
              <w:rPr>
                <w:rFonts w:hint="eastAsia" w:ascii="宋体" w:hAnsi="宋体" w:eastAsia="宋体" w:cs="宋体"/>
                <w:i w:val="0"/>
                <w:iCs w:val="0"/>
                <w:color w:val="000000"/>
                <w:sz w:val="18"/>
                <w:szCs w:val="18"/>
                <w:u w:val="none"/>
              </w:rPr>
            </w:pPr>
          </w:p>
        </w:tc>
        <w:tc>
          <w:tcPr>
            <w:tcW w:w="1277"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4C4B4763">
            <w:pPr>
              <w:jc w:val="left"/>
              <w:rPr>
                <w:rFonts w:hint="eastAsia" w:ascii="宋体" w:hAnsi="宋体" w:eastAsia="宋体" w:cs="宋体"/>
                <w:i w:val="0"/>
                <w:iCs w:val="0"/>
                <w:color w:val="000000"/>
                <w:sz w:val="18"/>
                <w:szCs w:val="18"/>
                <w:u w:val="none"/>
              </w:rPr>
            </w:pPr>
          </w:p>
        </w:tc>
      </w:tr>
      <w:tr w14:paraId="0B68B74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168"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352C3AB3">
            <w:pPr>
              <w:jc w:val="center"/>
              <w:rPr>
                <w:rFonts w:hint="eastAsia" w:ascii="宋体" w:hAnsi="宋体" w:eastAsia="宋体" w:cs="宋体"/>
                <w:i w:val="0"/>
                <w:iCs w:val="0"/>
                <w:color w:val="000000"/>
                <w:sz w:val="18"/>
                <w:szCs w:val="18"/>
                <w:u w:val="none"/>
              </w:rPr>
            </w:pPr>
          </w:p>
        </w:tc>
        <w:tc>
          <w:tcPr>
            <w:tcW w:w="189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EC0521C">
            <w:pPr>
              <w:jc w:val="left"/>
              <w:rPr>
                <w:rFonts w:hint="eastAsia" w:ascii="宋体" w:hAnsi="宋体" w:eastAsia="宋体" w:cs="宋体"/>
                <w:i w:val="0"/>
                <w:iCs w:val="0"/>
                <w:color w:val="000000"/>
                <w:sz w:val="18"/>
                <w:szCs w:val="18"/>
                <w:u w:val="none"/>
              </w:rPr>
            </w:pPr>
          </w:p>
        </w:tc>
        <w:tc>
          <w:tcPr>
            <w:tcW w:w="163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5B7E1B4E">
            <w:pPr>
              <w:jc w:val="left"/>
              <w:rPr>
                <w:rFonts w:hint="eastAsia" w:ascii="宋体" w:hAnsi="宋体" w:eastAsia="宋体" w:cs="宋体"/>
                <w:i w:val="0"/>
                <w:iCs w:val="0"/>
                <w:color w:val="000000"/>
                <w:sz w:val="18"/>
                <w:szCs w:val="18"/>
                <w:u w:val="none"/>
              </w:rPr>
            </w:pPr>
          </w:p>
        </w:tc>
        <w:tc>
          <w:tcPr>
            <w:tcW w:w="135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7CAC9838">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08A19579">
            <w:pPr>
              <w:jc w:val="right"/>
              <w:rPr>
                <w:rFonts w:hint="eastAsia" w:ascii="宋体" w:hAnsi="宋体" w:eastAsia="宋体" w:cs="宋体"/>
                <w:i w:val="0"/>
                <w:iCs w:val="0"/>
                <w:color w:val="000000"/>
                <w:sz w:val="18"/>
                <w:szCs w:val="18"/>
                <w:u w:val="none"/>
              </w:rPr>
            </w:pPr>
          </w:p>
        </w:tc>
        <w:tc>
          <w:tcPr>
            <w:tcW w:w="139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78CB1B6E">
            <w:pPr>
              <w:jc w:val="right"/>
              <w:rPr>
                <w:rFonts w:hint="eastAsia" w:ascii="宋体" w:hAnsi="宋体" w:eastAsia="宋体" w:cs="宋体"/>
                <w:i w:val="0"/>
                <w:iCs w:val="0"/>
                <w:color w:val="000000"/>
                <w:sz w:val="18"/>
                <w:szCs w:val="18"/>
                <w:u w:val="none"/>
              </w:rPr>
            </w:pPr>
          </w:p>
        </w:tc>
        <w:tc>
          <w:tcPr>
            <w:tcW w:w="1277"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33587ABA">
            <w:pPr>
              <w:jc w:val="left"/>
              <w:rPr>
                <w:rFonts w:hint="eastAsia" w:ascii="宋体" w:hAnsi="宋体" w:eastAsia="宋体" w:cs="宋体"/>
                <w:i w:val="0"/>
                <w:iCs w:val="0"/>
                <w:color w:val="000000"/>
                <w:sz w:val="18"/>
                <w:szCs w:val="18"/>
                <w:u w:val="none"/>
              </w:rPr>
            </w:pPr>
          </w:p>
        </w:tc>
      </w:tr>
      <w:tr w14:paraId="1AE654B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168"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46F1D7AF">
            <w:pPr>
              <w:jc w:val="center"/>
              <w:rPr>
                <w:rFonts w:hint="eastAsia" w:ascii="宋体" w:hAnsi="宋体" w:eastAsia="宋体" w:cs="宋体"/>
                <w:i w:val="0"/>
                <w:iCs w:val="0"/>
                <w:color w:val="000000"/>
                <w:sz w:val="18"/>
                <w:szCs w:val="18"/>
                <w:u w:val="none"/>
              </w:rPr>
            </w:pPr>
          </w:p>
        </w:tc>
        <w:tc>
          <w:tcPr>
            <w:tcW w:w="189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61395399">
            <w:pPr>
              <w:jc w:val="left"/>
              <w:rPr>
                <w:rFonts w:hint="eastAsia" w:ascii="宋体" w:hAnsi="宋体" w:eastAsia="宋体" w:cs="宋体"/>
                <w:i w:val="0"/>
                <w:iCs w:val="0"/>
                <w:color w:val="000000"/>
                <w:sz w:val="18"/>
                <w:szCs w:val="18"/>
                <w:u w:val="none"/>
              </w:rPr>
            </w:pPr>
          </w:p>
        </w:tc>
        <w:tc>
          <w:tcPr>
            <w:tcW w:w="163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D105B27">
            <w:pPr>
              <w:jc w:val="left"/>
              <w:rPr>
                <w:rFonts w:hint="eastAsia" w:ascii="宋体" w:hAnsi="宋体" w:eastAsia="宋体" w:cs="宋体"/>
                <w:i w:val="0"/>
                <w:iCs w:val="0"/>
                <w:color w:val="000000"/>
                <w:sz w:val="18"/>
                <w:szCs w:val="18"/>
                <w:u w:val="none"/>
              </w:rPr>
            </w:pPr>
          </w:p>
        </w:tc>
        <w:tc>
          <w:tcPr>
            <w:tcW w:w="135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7A9DC0D2">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183B75C2">
            <w:pPr>
              <w:jc w:val="right"/>
              <w:rPr>
                <w:rFonts w:hint="eastAsia" w:ascii="宋体" w:hAnsi="宋体" w:eastAsia="宋体" w:cs="宋体"/>
                <w:i w:val="0"/>
                <w:iCs w:val="0"/>
                <w:color w:val="000000"/>
                <w:sz w:val="18"/>
                <w:szCs w:val="18"/>
                <w:u w:val="none"/>
              </w:rPr>
            </w:pPr>
          </w:p>
        </w:tc>
        <w:tc>
          <w:tcPr>
            <w:tcW w:w="139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4E0C784C">
            <w:pPr>
              <w:jc w:val="right"/>
              <w:rPr>
                <w:rFonts w:hint="eastAsia" w:ascii="宋体" w:hAnsi="宋体" w:eastAsia="宋体" w:cs="宋体"/>
                <w:i w:val="0"/>
                <w:iCs w:val="0"/>
                <w:color w:val="000000"/>
                <w:sz w:val="18"/>
                <w:szCs w:val="18"/>
                <w:u w:val="none"/>
              </w:rPr>
            </w:pPr>
          </w:p>
        </w:tc>
        <w:tc>
          <w:tcPr>
            <w:tcW w:w="1277"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15352ADD">
            <w:pPr>
              <w:jc w:val="left"/>
              <w:rPr>
                <w:rFonts w:hint="eastAsia" w:ascii="宋体" w:hAnsi="宋体" w:eastAsia="宋体" w:cs="宋体"/>
                <w:i w:val="0"/>
                <w:iCs w:val="0"/>
                <w:color w:val="000000"/>
                <w:sz w:val="18"/>
                <w:szCs w:val="18"/>
                <w:u w:val="none"/>
              </w:rPr>
            </w:pPr>
          </w:p>
        </w:tc>
      </w:tr>
      <w:tr w14:paraId="38D6B12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168"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292D1837">
            <w:pPr>
              <w:jc w:val="center"/>
              <w:rPr>
                <w:rFonts w:hint="eastAsia" w:ascii="宋体" w:hAnsi="宋体" w:eastAsia="宋体" w:cs="宋体"/>
                <w:i w:val="0"/>
                <w:iCs w:val="0"/>
                <w:color w:val="000000"/>
                <w:sz w:val="18"/>
                <w:szCs w:val="18"/>
                <w:u w:val="none"/>
              </w:rPr>
            </w:pPr>
          </w:p>
        </w:tc>
        <w:tc>
          <w:tcPr>
            <w:tcW w:w="189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944C8EA">
            <w:pPr>
              <w:jc w:val="left"/>
              <w:rPr>
                <w:rFonts w:hint="eastAsia" w:ascii="宋体" w:hAnsi="宋体" w:eastAsia="宋体" w:cs="宋体"/>
                <w:i w:val="0"/>
                <w:iCs w:val="0"/>
                <w:color w:val="000000"/>
                <w:sz w:val="18"/>
                <w:szCs w:val="18"/>
                <w:u w:val="none"/>
              </w:rPr>
            </w:pPr>
          </w:p>
        </w:tc>
        <w:tc>
          <w:tcPr>
            <w:tcW w:w="163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0C89B7F">
            <w:pPr>
              <w:jc w:val="left"/>
              <w:rPr>
                <w:rFonts w:hint="eastAsia" w:ascii="宋体" w:hAnsi="宋体" w:eastAsia="宋体" w:cs="宋体"/>
                <w:i w:val="0"/>
                <w:iCs w:val="0"/>
                <w:color w:val="000000"/>
                <w:sz w:val="18"/>
                <w:szCs w:val="18"/>
                <w:u w:val="none"/>
              </w:rPr>
            </w:pPr>
          </w:p>
        </w:tc>
        <w:tc>
          <w:tcPr>
            <w:tcW w:w="135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5410071E">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27FEFA9C">
            <w:pPr>
              <w:jc w:val="right"/>
              <w:rPr>
                <w:rFonts w:hint="eastAsia" w:ascii="宋体" w:hAnsi="宋体" w:eastAsia="宋体" w:cs="宋体"/>
                <w:i w:val="0"/>
                <w:iCs w:val="0"/>
                <w:color w:val="000000"/>
                <w:sz w:val="18"/>
                <w:szCs w:val="18"/>
                <w:u w:val="none"/>
              </w:rPr>
            </w:pPr>
          </w:p>
        </w:tc>
        <w:tc>
          <w:tcPr>
            <w:tcW w:w="139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320228D8">
            <w:pPr>
              <w:jc w:val="right"/>
              <w:rPr>
                <w:rFonts w:hint="eastAsia" w:ascii="宋体" w:hAnsi="宋体" w:eastAsia="宋体" w:cs="宋体"/>
                <w:i w:val="0"/>
                <w:iCs w:val="0"/>
                <w:color w:val="000000"/>
                <w:sz w:val="18"/>
                <w:szCs w:val="18"/>
                <w:u w:val="none"/>
              </w:rPr>
            </w:pPr>
          </w:p>
        </w:tc>
        <w:tc>
          <w:tcPr>
            <w:tcW w:w="1277"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147ADDD9">
            <w:pPr>
              <w:jc w:val="left"/>
              <w:rPr>
                <w:rFonts w:hint="eastAsia" w:ascii="宋体" w:hAnsi="宋体" w:eastAsia="宋体" w:cs="宋体"/>
                <w:i w:val="0"/>
                <w:iCs w:val="0"/>
                <w:color w:val="000000"/>
                <w:sz w:val="18"/>
                <w:szCs w:val="18"/>
                <w:u w:val="none"/>
              </w:rPr>
            </w:pPr>
          </w:p>
        </w:tc>
      </w:tr>
      <w:tr w14:paraId="7339AD8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168"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77FABCC0">
            <w:pPr>
              <w:jc w:val="center"/>
              <w:rPr>
                <w:rFonts w:hint="eastAsia" w:ascii="宋体" w:hAnsi="宋体" w:eastAsia="宋体" w:cs="宋体"/>
                <w:i w:val="0"/>
                <w:iCs w:val="0"/>
                <w:color w:val="000000"/>
                <w:sz w:val="18"/>
                <w:szCs w:val="18"/>
                <w:u w:val="none"/>
              </w:rPr>
            </w:pPr>
          </w:p>
        </w:tc>
        <w:tc>
          <w:tcPr>
            <w:tcW w:w="189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5E27A26">
            <w:pPr>
              <w:jc w:val="left"/>
              <w:rPr>
                <w:rFonts w:hint="eastAsia" w:ascii="宋体" w:hAnsi="宋体" w:eastAsia="宋体" w:cs="宋体"/>
                <w:i w:val="0"/>
                <w:iCs w:val="0"/>
                <w:color w:val="000000"/>
                <w:sz w:val="18"/>
                <w:szCs w:val="18"/>
                <w:u w:val="none"/>
              </w:rPr>
            </w:pPr>
          </w:p>
        </w:tc>
        <w:tc>
          <w:tcPr>
            <w:tcW w:w="163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74BEA216">
            <w:pPr>
              <w:jc w:val="left"/>
              <w:rPr>
                <w:rFonts w:hint="eastAsia" w:ascii="宋体" w:hAnsi="宋体" w:eastAsia="宋体" w:cs="宋体"/>
                <w:i w:val="0"/>
                <w:iCs w:val="0"/>
                <w:color w:val="000000"/>
                <w:sz w:val="18"/>
                <w:szCs w:val="18"/>
                <w:u w:val="none"/>
              </w:rPr>
            </w:pPr>
          </w:p>
        </w:tc>
        <w:tc>
          <w:tcPr>
            <w:tcW w:w="135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498E523">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12B2AF38">
            <w:pPr>
              <w:jc w:val="right"/>
              <w:rPr>
                <w:rFonts w:hint="eastAsia" w:ascii="宋体" w:hAnsi="宋体" w:eastAsia="宋体" w:cs="宋体"/>
                <w:i w:val="0"/>
                <w:iCs w:val="0"/>
                <w:color w:val="000000"/>
                <w:sz w:val="18"/>
                <w:szCs w:val="18"/>
                <w:u w:val="none"/>
              </w:rPr>
            </w:pPr>
          </w:p>
        </w:tc>
        <w:tc>
          <w:tcPr>
            <w:tcW w:w="139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203BD17B">
            <w:pPr>
              <w:jc w:val="right"/>
              <w:rPr>
                <w:rFonts w:hint="eastAsia" w:ascii="宋体" w:hAnsi="宋体" w:eastAsia="宋体" w:cs="宋体"/>
                <w:i w:val="0"/>
                <w:iCs w:val="0"/>
                <w:color w:val="000000"/>
                <w:sz w:val="18"/>
                <w:szCs w:val="18"/>
                <w:u w:val="none"/>
              </w:rPr>
            </w:pPr>
          </w:p>
        </w:tc>
        <w:tc>
          <w:tcPr>
            <w:tcW w:w="1277"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10CE6EBE">
            <w:pPr>
              <w:jc w:val="left"/>
              <w:rPr>
                <w:rFonts w:hint="eastAsia" w:ascii="宋体" w:hAnsi="宋体" w:eastAsia="宋体" w:cs="宋体"/>
                <w:i w:val="0"/>
                <w:iCs w:val="0"/>
                <w:color w:val="000000"/>
                <w:sz w:val="18"/>
                <w:szCs w:val="18"/>
                <w:u w:val="none"/>
              </w:rPr>
            </w:pPr>
          </w:p>
        </w:tc>
      </w:tr>
      <w:tr w14:paraId="7ED08F5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168"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6FC38DDC">
            <w:pPr>
              <w:jc w:val="center"/>
              <w:rPr>
                <w:rFonts w:hint="eastAsia" w:ascii="宋体" w:hAnsi="宋体" w:eastAsia="宋体" w:cs="宋体"/>
                <w:i w:val="0"/>
                <w:iCs w:val="0"/>
                <w:color w:val="000000"/>
                <w:sz w:val="18"/>
                <w:szCs w:val="18"/>
                <w:u w:val="none"/>
              </w:rPr>
            </w:pPr>
          </w:p>
        </w:tc>
        <w:tc>
          <w:tcPr>
            <w:tcW w:w="189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7193CC7">
            <w:pPr>
              <w:jc w:val="left"/>
              <w:rPr>
                <w:rFonts w:hint="eastAsia" w:ascii="宋体" w:hAnsi="宋体" w:eastAsia="宋体" w:cs="宋体"/>
                <w:i w:val="0"/>
                <w:iCs w:val="0"/>
                <w:color w:val="000000"/>
                <w:sz w:val="18"/>
                <w:szCs w:val="18"/>
                <w:u w:val="none"/>
              </w:rPr>
            </w:pPr>
          </w:p>
        </w:tc>
        <w:tc>
          <w:tcPr>
            <w:tcW w:w="163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3CF0C51">
            <w:pPr>
              <w:jc w:val="left"/>
              <w:rPr>
                <w:rFonts w:hint="eastAsia" w:ascii="宋体" w:hAnsi="宋体" w:eastAsia="宋体" w:cs="宋体"/>
                <w:i w:val="0"/>
                <w:iCs w:val="0"/>
                <w:color w:val="000000"/>
                <w:sz w:val="18"/>
                <w:szCs w:val="18"/>
                <w:u w:val="none"/>
              </w:rPr>
            </w:pPr>
          </w:p>
        </w:tc>
        <w:tc>
          <w:tcPr>
            <w:tcW w:w="135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117E4FA">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258CED24">
            <w:pPr>
              <w:jc w:val="right"/>
              <w:rPr>
                <w:rFonts w:hint="eastAsia" w:ascii="宋体" w:hAnsi="宋体" w:eastAsia="宋体" w:cs="宋体"/>
                <w:i w:val="0"/>
                <w:iCs w:val="0"/>
                <w:color w:val="000000"/>
                <w:sz w:val="18"/>
                <w:szCs w:val="18"/>
                <w:u w:val="none"/>
              </w:rPr>
            </w:pPr>
          </w:p>
        </w:tc>
        <w:tc>
          <w:tcPr>
            <w:tcW w:w="139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4490DCFD">
            <w:pPr>
              <w:jc w:val="right"/>
              <w:rPr>
                <w:rFonts w:hint="eastAsia" w:ascii="宋体" w:hAnsi="宋体" w:eastAsia="宋体" w:cs="宋体"/>
                <w:i w:val="0"/>
                <w:iCs w:val="0"/>
                <w:color w:val="000000"/>
                <w:sz w:val="18"/>
                <w:szCs w:val="18"/>
                <w:u w:val="none"/>
              </w:rPr>
            </w:pPr>
          </w:p>
        </w:tc>
        <w:tc>
          <w:tcPr>
            <w:tcW w:w="1277"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28964B41">
            <w:pPr>
              <w:jc w:val="left"/>
              <w:rPr>
                <w:rFonts w:hint="eastAsia" w:ascii="宋体" w:hAnsi="宋体" w:eastAsia="宋体" w:cs="宋体"/>
                <w:i w:val="0"/>
                <w:iCs w:val="0"/>
                <w:color w:val="000000"/>
                <w:sz w:val="18"/>
                <w:szCs w:val="18"/>
                <w:u w:val="none"/>
              </w:rPr>
            </w:pPr>
          </w:p>
        </w:tc>
      </w:tr>
      <w:tr w14:paraId="4219B66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168"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2CAC934C">
            <w:pPr>
              <w:jc w:val="center"/>
              <w:rPr>
                <w:rFonts w:hint="eastAsia" w:ascii="宋体" w:hAnsi="宋体" w:eastAsia="宋体" w:cs="宋体"/>
                <w:i w:val="0"/>
                <w:iCs w:val="0"/>
                <w:color w:val="000000"/>
                <w:sz w:val="18"/>
                <w:szCs w:val="18"/>
                <w:u w:val="none"/>
              </w:rPr>
            </w:pPr>
          </w:p>
        </w:tc>
        <w:tc>
          <w:tcPr>
            <w:tcW w:w="189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6F6263B9">
            <w:pPr>
              <w:jc w:val="left"/>
              <w:rPr>
                <w:rFonts w:hint="eastAsia" w:ascii="宋体" w:hAnsi="宋体" w:eastAsia="宋体" w:cs="宋体"/>
                <w:i w:val="0"/>
                <w:iCs w:val="0"/>
                <w:color w:val="000000"/>
                <w:sz w:val="18"/>
                <w:szCs w:val="18"/>
                <w:u w:val="none"/>
              </w:rPr>
            </w:pPr>
          </w:p>
        </w:tc>
        <w:tc>
          <w:tcPr>
            <w:tcW w:w="163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0EE1E11">
            <w:pPr>
              <w:jc w:val="left"/>
              <w:rPr>
                <w:rFonts w:hint="eastAsia" w:ascii="宋体" w:hAnsi="宋体" w:eastAsia="宋体" w:cs="宋体"/>
                <w:i w:val="0"/>
                <w:iCs w:val="0"/>
                <w:color w:val="000000"/>
                <w:sz w:val="18"/>
                <w:szCs w:val="18"/>
                <w:u w:val="none"/>
              </w:rPr>
            </w:pPr>
          </w:p>
        </w:tc>
        <w:tc>
          <w:tcPr>
            <w:tcW w:w="135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101C8DD">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568C4248">
            <w:pPr>
              <w:jc w:val="right"/>
              <w:rPr>
                <w:rFonts w:hint="eastAsia" w:ascii="宋体" w:hAnsi="宋体" w:eastAsia="宋体" w:cs="宋体"/>
                <w:i w:val="0"/>
                <w:iCs w:val="0"/>
                <w:color w:val="000000"/>
                <w:sz w:val="18"/>
                <w:szCs w:val="18"/>
                <w:u w:val="none"/>
              </w:rPr>
            </w:pPr>
          </w:p>
        </w:tc>
        <w:tc>
          <w:tcPr>
            <w:tcW w:w="139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720B215B">
            <w:pPr>
              <w:jc w:val="right"/>
              <w:rPr>
                <w:rFonts w:hint="eastAsia" w:ascii="宋体" w:hAnsi="宋体" w:eastAsia="宋体" w:cs="宋体"/>
                <w:i w:val="0"/>
                <w:iCs w:val="0"/>
                <w:color w:val="000000"/>
                <w:sz w:val="18"/>
                <w:szCs w:val="18"/>
                <w:u w:val="none"/>
              </w:rPr>
            </w:pPr>
          </w:p>
        </w:tc>
        <w:tc>
          <w:tcPr>
            <w:tcW w:w="1277"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05CAAE7E">
            <w:pPr>
              <w:jc w:val="left"/>
              <w:rPr>
                <w:rFonts w:hint="eastAsia" w:ascii="宋体" w:hAnsi="宋体" w:eastAsia="宋体" w:cs="宋体"/>
                <w:i w:val="0"/>
                <w:iCs w:val="0"/>
                <w:color w:val="000000"/>
                <w:sz w:val="18"/>
                <w:szCs w:val="18"/>
                <w:u w:val="none"/>
              </w:rPr>
            </w:pPr>
          </w:p>
        </w:tc>
      </w:tr>
      <w:tr w14:paraId="1129C50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168"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447A18E0">
            <w:pPr>
              <w:jc w:val="center"/>
              <w:rPr>
                <w:rFonts w:hint="eastAsia" w:ascii="宋体" w:hAnsi="宋体" w:eastAsia="宋体" w:cs="宋体"/>
                <w:i w:val="0"/>
                <w:iCs w:val="0"/>
                <w:color w:val="000000"/>
                <w:sz w:val="18"/>
                <w:szCs w:val="18"/>
                <w:u w:val="none"/>
              </w:rPr>
            </w:pPr>
          </w:p>
        </w:tc>
        <w:tc>
          <w:tcPr>
            <w:tcW w:w="189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8A7CFD4">
            <w:pPr>
              <w:jc w:val="left"/>
              <w:rPr>
                <w:rFonts w:hint="eastAsia" w:ascii="宋体" w:hAnsi="宋体" w:eastAsia="宋体" w:cs="宋体"/>
                <w:i w:val="0"/>
                <w:iCs w:val="0"/>
                <w:color w:val="000000"/>
                <w:sz w:val="18"/>
                <w:szCs w:val="18"/>
                <w:u w:val="none"/>
              </w:rPr>
            </w:pPr>
          </w:p>
        </w:tc>
        <w:tc>
          <w:tcPr>
            <w:tcW w:w="163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4B55432F">
            <w:pPr>
              <w:jc w:val="left"/>
              <w:rPr>
                <w:rFonts w:hint="eastAsia" w:ascii="宋体" w:hAnsi="宋体" w:eastAsia="宋体" w:cs="宋体"/>
                <w:i w:val="0"/>
                <w:iCs w:val="0"/>
                <w:color w:val="000000"/>
                <w:sz w:val="18"/>
                <w:szCs w:val="18"/>
                <w:u w:val="none"/>
              </w:rPr>
            </w:pPr>
          </w:p>
        </w:tc>
        <w:tc>
          <w:tcPr>
            <w:tcW w:w="135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E70350C">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1B270E50">
            <w:pPr>
              <w:jc w:val="right"/>
              <w:rPr>
                <w:rFonts w:hint="eastAsia" w:ascii="宋体" w:hAnsi="宋体" w:eastAsia="宋体" w:cs="宋体"/>
                <w:i w:val="0"/>
                <w:iCs w:val="0"/>
                <w:color w:val="000000"/>
                <w:sz w:val="18"/>
                <w:szCs w:val="18"/>
                <w:u w:val="none"/>
              </w:rPr>
            </w:pPr>
          </w:p>
        </w:tc>
        <w:tc>
          <w:tcPr>
            <w:tcW w:w="139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2577D042">
            <w:pPr>
              <w:jc w:val="right"/>
              <w:rPr>
                <w:rFonts w:hint="eastAsia" w:ascii="宋体" w:hAnsi="宋体" w:eastAsia="宋体" w:cs="宋体"/>
                <w:i w:val="0"/>
                <w:iCs w:val="0"/>
                <w:color w:val="000000"/>
                <w:sz w:val="18"/>
                <w:szCs w:val="18"/>
                <w:u w:val="none"/>
              </w:rPr>
            </w:pPr>
          </w:p>
        </w:tc>
        <w:tc>
          <w:tcPr>
            <w:tcW w:w="1277"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27FEF5E3">
            <w:pPr>
              <w:jc w:val="left"/>
              <w:rPr>
                <w:rFonts w:hint="eastAsia" w:ascii="宋体" w:hAnsi="宋体" w:eastAsia="宋体" w:cs="宋体"/>
                <w:i w:val="0"/>
                <w:iCs w:val="0"/>
                <w:color w:val="000000"/>
                <w:sz w:val="18"/>
                <w:szCs w:val="18"/>
                <w:u w:val="none"/>
              </w:rPr>
            </w:pPr>
          </w:p>
        </w:tc>
      </w:tr>
      <w:tr w14:paraId="6A2BA07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168"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1FA91904">
            <w:pPr>
              <w:jc w:val="center"/>
              <w:rPr>
                <w:rFonts w:hint="eastAsia" w:ascii="宋体" w:hAnsi="宋体" w:eastAsia="宋体" w:cs="宋体"/>
                <w:i w:val="0"/>
                <w:iCs w:val="0"/>
                <w:color w:val="000000"/>
                <w:sz w:val="18"/>
                <w:szCs w:val="18"/>
                <w:u w:val="none"/>
              </w:rPr>
            </w:pPr>
          </w:p>
        </w:tc>
        <w:tc>
          <w:tcPr>
            <w:tcW w:w="189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DD022AB">
            <w:pPr>
              <w:jc w:val="left"/>
              <w:rPr>
                <w:rFonts w:hint="eastAsia" w:ascii="宋体" w:hAnsi="宋体" w:eastAsia="宋体" w:cs="宋体"/>
                <w:i w:val="0"/>
                <w:iCs w:val="0"/>
                <w:color w:val="000000"/>
                <w:sz w:val="18"/>
                <w:szCs w:val="18"/>
                <w:u w:val="none"/>
              </w:rPr>
            </w:pPr>
          </w:p>
        </w:tc>
        <w:tc>
          <w:tcPr>
            <w:tcW w:w="163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A763C51">
            <w:pPr>
              <w:jc w:val="left"/>
              <w:rPr>
                <w:rFonts w:hint="eastAsia" w:ascii="宋体" w:hAnsi="宋体" w:eastAsia="宋体" w:cs="宋体"/>
                <w:i w:val="0"/>
                <w:iCs w:val="0"/>
                <w:color w:val="000000"/>
                <w:sz w:val="18"/>
                <w:szCs w:val="18"/>
                <w:u w:val="none"/>
              </w:rPr>
            </w:pPr>
          </w:p>
        </w:tc>
        <w:tc>
          <w:tcPr>
            <w:tcW w:w="135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9F72823">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4A63CAD8">
            <w:pPr>
              <w:jc w:val="right"/>
              <w:rPr>
                <w:rFonts w:hint="eastAsia" w:ascii="宋体" w:hAnsi="宋体" w:eastAsia="宋体" w:cs="宋体"/>
                <w:i w:val="0"/>
                <w:iCs w:val="0"/>
                <w:color w:val="000000"/>
                <w:sz w:val="18"/>
                <w:szCs w:val="18"/>
                <w:u w:val="none"/>
              </w:rPr>
            </w:pPr>
          </w:p>
        </w:tc>
        <w:tc>
          <w:tcPr>
            <w:tcW w:w="139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7DD3CC10">
            <w:pPr>
              <w:jc w:val="right"/>
              <w:rPr>
                <w:rFonts w:hint="eastAsia" w:ascii="宋体" w:hAnsi="宋体" w:eastAsia="宋体" w:cs="宋体"/>
                <w:i w:val="0"/>
                <w:iCs w:val="0"/>
                <w:color w:val="000000"/>
                <w:sz w:val="18"/>
                <w:szCs w:val="18"/>
                <w:u w:val="none"/>
              </w:rPr>
            </w:pPr>
          </w:p>
        </w:tc>
        <w:tc>
          <w:tcPr>
            <w:tcW w:w="1277"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6CAF9416">
            <w:pPr>
              <w:jc w:val="left"/>
              <w:rPr>
                <w:rFonts w:hint="eastAsia" w:ascii="宋体" w:hAnsi="宋体" w:eastAsia="宋体" w:cs="宋体"/>
                <w:i w:val="0"/>
                <w:iCs w:val="0"/>
                <w:color w:val="000000"/>
                <w:sz w:val="18"/>
                <w:szCs w:val="18"/>
                <w:u w:val="none"/>
              </w:rPr>
            </w:pPr>
          </w:p>
        </w:tc>
      </w:tr>
      <w:tr w14:paraId="78342EC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168"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742AF660">
            <w:pPr>
              <w:jc w:val="center"/>
              <w:rPr>
                <w:rFonts w:hint="eastAsia" w:ascii="宋体" w:hAnsi="宋体" w:eastAsia="宋体" w:cs="宋体"/>
                <w:i w:val="0"/>
                <w:iCs w:val="0"/>
                <w:color w:val="000000"/>
                <w:sz w:val="18"/>
                <w:szCs w:val="18"/>
                <w:u w:val="none"/>
              </w:rPr>
            </w:pPr>
          </w:p>
        </w:tc>
        <w:tc>
          <w:tcPr>
            <w:tcW w:w="189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E60F026">
            <w:pPr>
              <w:jc w:val="left"/>
              <w:rPr>
                <w:rFonts w:hint="eastAsia" w:ascii="宋体" w:hAnsi="宋体" w:eastAsia="宋体" w:cs="宋体"/>
                <w:i w:val="0"/>
                <w:iCs w:val="0"/>
                <w:color w:val="000000"/>
                <w:sz w:val="18"/>
                <w:szCs w:val="18"/>
                <w:u w:val="none"/>
              </w:rPr>
            </w:pPr>
          </w:p>
        </w:tc>
        <w:tc>
          <w:tcPr>
            <w:tcW w:w="163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419F7D1">
            <w:pPr>
              <w:jc w:val="left"/>
              <w:rPr>
                <w:rFonts w:hint="eastAsia" w:ascii="宋体" w:hAnsi="宋体" w:eastAsia="宋体" w:cs="宋体"/>
                <w:i w:val="0"/>
                <w:iCs w:val="0"/>
                <w:color w:val="000000"/>
                <w:sz w:val="18"/>
                <w:szCs w:val="18"/>
                <w:u w:val="none"/>
              </w:rPr>
            </w:pPr>
          </w:p>
        </w:tc>
        <w:tc>
          <w:tcPr>
            <w:tcW w:w="135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4467603E">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71F0AE9A">
            <w:pPr>
              <w:jc w:val="right"/>
              <w:rPr>
                <w:rFonts w:hint="eastAsia" w:ascii="宋体" w:hAnsi="宋体" w:eastAsia="宋体" w:cs="宋体"/>
                <w:i w:val="0"/>
                <w:iCs w:val="0"/>
                <w:color w:val="000000"/>
                <w:sz w:val="18"/>
                <w:szCs w:val="18"/>
                <w:u w:val="none"/>
              </w:rPr>
            </w:pPr>
          </w:p>
        </w:tc>
        <w:tc>
          <w:tcPr>
            <w:tcW w:w="139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6B6AA12D">
            <w:pPr>
              <w:jc w:val="right"/>
              <w:rPr>
                <w:rFonts w:hint="eastAsia" w:ascii="宋体" w:hAnsi="宋体" w:eastAsia="宋体" w:cs="宋体"/>
                <w:i w:val="0"/>
                <w:iCs w:val="0"/>
                <w:color w:val="000000"/>
                <w:sz w:val="18"/>
                <w:szCs w:val="18"/>
                <w:u w:val="none"/>
              </w:rPr>
            </w:pPr>
          </w:p>
        </w:tc>
        <w:tc>
          <w:tcPr>
            <w:tcW w:w="1277"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25E6D282">
            <w:pPr>
              <w:jc w:val="left"/>
              <w:rPr>
                <w:rFonts w:hint="eastAsia" w:ascii="宋体" w:hAnsi="宋体" w:eastAsia="宋体" w:cs="宋体"/>
                <w:i w:val="0"/>
                <w:iCs w:val="0"/>
                <w:color w:val="000000"/>
                <w:sz w:val="18"/>
                <w:szCs w:val="18"/>
                <w:u w:val="none"/>
              </w:rPr>
            </w:pPr>
          </w:p>
        </w:tc>
      </w:tr>
      <w:tr w14:paraId="7FFA77E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168"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493EC6A1">
            <w:pPr>
              <w:jc w:val="center"/>
              <w:rPr>
                <w:rFonts w:hint="eastAsia" w:ascii="宋体" w:hAnsi="宋体" w:eastAsia="宋体" w:cs="宋体"/>
                <w:i w:val="0"/>
                <w:iCs w:val="0"/>
                <w:color w:val="000000"/>
                <w:sz w:val="18"/>
                <w:szCs w:val="18"/>
                <w:u w:val="none"/>
              </w:rPr>
            </w:pPr>
          </w:p>
        </w:tc>
        <w:tc>
          <w:tcPr>
            <w:tcW w:w="189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448FD1E">
            <w:pPr>
              <w:jc w:val="left"/>
              <w:rPr>
                <w:rFonts w:hint="eastAsia" w:ascii="宋体" w:hAnsi="宋体" w:eastAsia="宋体" w:cs="宋体"/>
                <w:i w:val="0"/>
                <w:iCs w:val="0"/>
                <w:color w:val="000000"/>
                <w:sz w:val="18"/>
                <w:szCs w:val="18"/>
                <w:u w:val="none"/>
              </w:rPr>
            </w:pPr>
          </w:p>
        </w:tc>
        <w:tc>
          <w:tcPr>
            <w:tcW w:w="163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57E72F63">
            <w:pPr>
              <w:jc w:val="left"/>
              <w:rPr>
                <w:rFonts w:hint="eastAsia" w:ascii="宋体" w:hAnsi="宋体" w:eastAsia="宋体" w:cs="宋体"/>
                <w:i w:val="0"/>
                <w:iCs w:val="0"/>
                <w:color w:val="000000"/>
                <w:sz w:val="18"/>
                <w:szCs w:val="18"/>
                <w:u w:val="none"/>
              </w:rPr>
            </w:pPr>
          </w:p>
        </w:tc>
        <w:tc>
          <w:tcPr>
            <w:tcW w:w="135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4052DCBA">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131A5E21">
            <w:pPr>
              <w:jc w:val="right"/>
              <w:rPr>
                <w:rFonts w:hint="eastAsia" w:ascii="宋体" w:hAnsi="宋体" w:eastAsia="宋体" w:cs="宋体"/>
                <w:i w:val="0"/>
                <w:iCs w:val="0"/>
                <w:color w:val="000000"/>
                <w:sz w:val="18"/>
                <w:szCs w:val="18"/>
                <w:u w:val="none"/>
              </w:rPr>
            </w:pPr>
          </w:p>
        </w:tc>
        <w:tc>
          <w:tcPr>
            <w:tcW w:w="139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28053DD9">
            <w:pPr>
              <w:jc w:val="right"/>
              <w:rPr>
                <w:rFonts w:hint="eastAsia" w:ascii="宋体" w:hAnsi="宋体" w:eastAsia="宋体" w:cs="宋体"/>
                <w:i w:val="0"/>
                <w:iCs w:val="0"/>
                <w:color w:val="000000"/>
                <w:sz w:val="18"/>
                <w:szCs w:val="18"/>
                <w:u w:val="none"/>
              </w:rPr>
            </w:pPr>
          </w:p>
        </w:tc>
        <w:tc>
          <w:tcPr>
            <w:tcW w:w="1277"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789F650D">
            <w:pPr>
              <w:jc w:val="left"/>
              <w:rPr>
                <w:rFonts w:hint="eastAsia" w:ascii="宋体" w:hAnsi="宋体" w:eastAsia="宋体" w:cs="宋体"/>
                <w:i w:val="0"/>
                <w:iCs w:val="0"/>
                <w:color w:val="000000"/>
                <w:sz w:val="18"/>
                <w:szCs w:val="18"/>
                <w:u w:val="none"/>
              </w:rPr>
            </w:pPr>
          </w:p>
        </w:tc>
      </w:tr>
      <w:tr w14:paraId="0AB8B86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168"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023E2539">
            <w:pPr>
              <w:jc w:val="center"/>
              <w:rPr>
                <w:rFonts w:hint="eastAsia" w:ascii="宋体" w:hAnsi="宋体" w:eastAsia="宋体" w:cs="宋体"/>
                <w:i w:val="0"/>
                <w:iCs w:val="0"/>
                <w:color w:val="000000"/>
                <w:sz w:val="18"/>
                <w:szCs w:val="18"/>
                <w:u w:val="none"/>
              </w:rPr>
            </w:pPr>
          </w:p>
        </w:tc>
        <w:tc>
          <w:tcPr>
            <w:tcW w:w="189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B0C227E">
            <w:pPr>
              <w:jc w:val="left"/>
              <w:rPr>
                <w:rFonts w:hint="eastAsia" w:ascii="宋体" w:hAnsi="宋体" w:eastAsia="宋体" w:cs="宋体"/>
                <w:i w:val="0"/>
                <w:iCs w:val="0"/>
                <w:color w:val="000000"/>
                <w:sz w:val="18"/>
                <w:szCs w:val="18"/>
                <w:u w:val="none"/>
              </w:rPr>
            </w:pPr>
          </w:p>
        </w:tc>
        <w:tc>
          <w:tcPr>
            <w:tcW w:w="163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EBD253D">
            <w:pPr>
              <w:jc w:val="left"/>
              <w:rPr>
                <w:rFonts w:hint="eastAsia" w:ascii="宋体" w:hAnsi="宋体" w:eastAsia="宋体" w:cs="宋体"/>
                <w:i w:val="0"/>
                <w:iCs w:val="0"/>
                <w:color w:val="000000"/>
                <w:sz w:val="18"/>
                <w:szCs w:val="18"/>
                <w:u w:val="none"/>
              </w:rPr>
            </w:pPr>
          </w:p>
        </w:tc>
        <w:tc>
          <w:tcPr>
            <w:tcW w:w="135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C78F5C4">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64F9FA25">
            <w:pPr>
              <w:jc w:val="right"/>
              <w:rPr>
                <w:rFonts w:hint="eastAsia" w:ascii="宋体" w:hAnsi="宋体" w:eastAsia="宋体" w:cs="宋体"/>
                <w:i w:val="0"/>
                <w:iCs w:val="0"/>
                <w:color w:val="000000"/>
                <w:sz w:val="18"/>
                <w:szCs w:val="18"/>
                <w:u w:val="none"/>
              </w:rPr>
            </w:pPr>
          </w:p>
        </w:tc>
        <w:tc>
          <w:tcPr>
            <w:tcW w:w="139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6EC90D3A">
            <w:pPr>
              <w:jc w:val="right"/>
              <w:rPr>
                <w:rFonts w:hint="eastAsia" w:ascii="宋体" w:hAnsi="宋体" w:eastAsia="宋体" w:cs="宋体"/>
                <w:i w:val="0"/>
                <w:iCs w:val="0"/>
                <w:color w:val="000000"/>
                <w:sz w:val="18"/>
                <w:szCs w:val="18"/>
                <w:u w:val="none"/>
              </w:rPr>
            </w:pPr>
          </w:p>
        </w:tc>
        <w:tc>
          <w:tcPr>
            <w:tcW w:w="1277"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1C6B7587">
            <w:pPr>
              <w:jc w:val="left"/>
              <w:rPr>
                <w:rFonts w:hint="eastAsia" w:ascii="宋体" w:hAnsi="宋体" w:eastAsia="宋体" w:cs="宋体"/>
                <w:i w:val="0"/>
                <w:iCs w:val="0"/>
                <w:color w:val="000000"/>
                <w:sz w:val="18"/>
                <w:szCs w:val="18"/>
                <w:u w:val="none"/>
              </w:rPr>
            </w:pPr>
          </w:p>
        </w:tc>
      </w:tr>
      <w:tr w14:paraId="4477989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trHeight w:val="315" w:hRule="atLeast"/>
        </w:trPr>
        <w:tc>
          <w:tcPr>
            <w:tcW w:w="1168"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79700493">
            <w:pPr>
              <w:jc w:val="center"/>
              <w:rPr>
                <w:rFonts w:hint="eastAsia" w:ascii="宋体" w:hAnsi="宋体" w:eastAsia="宋体" w:cs="宋体"/>
                <w:i w:val="0"/>
                <w:iCs w:val="0"/>
                <w:color w:val="000000"/>
                <w:sz w:val="18"/>
                <w:szCs w:val="18"/>
                <w:u w:val="none"/>
              </w:rPr>
            </w:pPr>
          </w:p>
        </w:tc>
        <w:tc>
          <w:tcPr>
            <w:tcW w:w="189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C3D921D">
            <w:pPr>
              <w:jc w:val="left"/>
              <w:rPr>
                <w:rFonts w:hint="eastAsia" w:ascii="宋体" w:hAnsi="宋体" w:eastAsia="宋体" w:cs="宋体"/>
                <w:i w:val="0"/>
                <w:iCs w:val="0"/>
                <w:color w:val="000000"/>
                <w:sz w:val="18"/>
                <w:szCs w:val="18"/>
                <w:u w:val="none"/>
              </w:rPr>
            </w:pPr>
          </w:p>
        </w:tc>
        <w:tc>
          <w:tcPr>
            <w:tcW w:w="163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0E45E34">
            <w:pPr>
              <w:jc w:val="left"/>
              <w:rPr>
                <w:rFonts w:hint="eastAsia" w:ascii="宋体" w:hAnsi="宋体" w:eastAsia="宋体" w:cs="宋体"/>
                <w:i w:val="0"/>
                <w:iCs w:val="0"/>
                <w:color w:val="000000"/>
                <w:sz w:val="18"/>
                <w:szCs w:val="18"/>
                <w:u w:val="none"/>
              </w:rPr>
            </w:pPr>
          </w:p>
        </w:tc>
        <w:tc>
          <w:tcPr>
            <w:tcW w:w="135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7436EC9D">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6B02760B">
            <w:pPr>
              <w:jc w:val="right"/>
              <w:rPr>
                <w:rFonts w:hint="eastAsia" w:ascii="宋体" w:hAnsi="宋体" w:eastAsia="宋体" w:cs="宋体"/>
                <w:i w:val="0"/>
                <w:iCs w:val="0"/>
                <w:color w:val="000000"/>
                <w:sz w:val="18"/>
                <w:szCs w:val="18"/>
                <w:u w:val="none"/>
              </w:rPr>
            </w:pPr>
          </w:p>
        </w:tc>
        <w:tc>
          <w:tcPr>
            <w:tcW w:w="139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1283FEC2">
            <w:pPr>
              <w:jc w:val="right"/>
              <w:rPr>
                <w:rFonts w:hint="eastAsia" w:ascii="宋体" w:hAnsi="宋体" w:eastAsia="宋体" w:cs="宋体"/>
                <w:i w:val="0"/>
                <w:iCs w:val="0"/>
                <w:color w:val="000000"/>
                <w:sz w:val="18"/>
                <w:szCs w:val="18"/>
                <w:u w:val="none"/>
              </w:rPr>
            </w:pPr>
          </w:p>
        </w:tc>
        <w:tc>
          <w:tcPr>
            <w:tcW w:w="1277"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69CED0B0">
            <w:pPr>
              <w:jc w:val="left"/>
              <w:rPr>
                <w:rFonts w:hint="eastAsia" w:ascii="宋体" w:hAnsi="宋体" w:eastAsia="宋体" w:cs="宋体"/>
                <w:i w:val="0"/>
                <w:iCs w:val="0"/>
                <w:color w:val="000000"/>
                <w:sz w:val="18"/>
                <w:szCs w:val="18"/>
                <w:u w:val="none"/>
              </w:rPr>
            </w:pPr>
          </w:p>
        </w:tc>
      </w:tr>
      <w:tr w14:paraId="1F06A0B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168"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186D75E0">
            <w:pPr>
              <w:jc w:val="center"/>
              <w:rPr>
                <w:rFonts w:hint="eastAsia" w:ascii="宋体" w:hAnsi="宋体" w:eastAsia="宋体" w:cs="宋体"/>
                <w:i w:val="0"/>
                <w:iCs w:val="0"/>
                <w:color w:val="000000"/>
                <w:sz w:val="18"/>
                <w:szCs w:val="18"/>
                <w:u w:val="none"/>
              </w:rPr>
            </w:pPr>
          </w:p>
        </w:tc>
        <w:tc>
          <w:tcPr>
            <w:tcW w:w="189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65C118B">
            <w:pPr>
              <w:jc w:val="left"/>
              <w:rPr>
                <w:rFonts w:hint="eastAsia" w:ascii="宋体" w:hAnsi="宋体" w:eastAsia="宋体" w:cs="宋体"/>
                <w:i w:val="0"/>
                <w:iCs w:val="0"/>
                <w:color w:val="000000"/>
                <w:sz w:val="18"/>
                <w:szCs w:val="18"/>
                <w:u w:val="none"/>
              </w:rPr>
            </w:pPr>
          </w:p>
        </w:tc>
        <w:tc>
          <w:tcPr>
            <w:tcW w:w="163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0BA5635">
            <w:pPr>
              <w:jc w:val="left"/>
              <w:rPr>
                <w:rFonts w:hint="eastAsia" w:ascii="宋体" w:hAnsi="宋体" w:eastAsia="宋体" w:cs="宋体"/>
                <w:i w:val="0"/>
                <w:iCs w:val="0"/>
                <w:color w:val="000000"/>
                <w:sz w:val="18"/>
                <w:szCs w:val="18"/>
                <w:u w:val="none"/>
              </w:rPr>
            </w:pPr>
          </w:p>
        </w:tc>
        <w:tc>
          <w:tcPr>
            <w:tcW w:w="135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4A271059">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67D14AA8">
            <w:pPr>
              <w:jc w:val="right"/>
              <w:rPr>
                <w:rFonts w:hint="eastAsia" w:ascii="宋体" w:hAnsi="宋体" w:eastAsia="宋体" w:cs="宋体"/>
                <w:i w:val="0"/>
                <w:iCs w:val="0"/>
                <w:color w:val="000000"/>
                <w:sz w:val="18"/>
                <w:szCs w:val="18"/>
                <w:u w:val="none"/>
              </w:rPr>
            </w:pPr>
          </w:p>
        </w:tc>
        <w:tc>
          <w:tcPr>
            <w:tcW w:w="139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5EC3AC01">
            <w:pPr>
              <w:jc w:val="right"/>
              <w:rPr>
                <w:rFonts w:hint="eastAsia" w:ascii="宋体" w:hAnsi="宋体" w:eastAsia="宋体" w:cs="宋体"/>
                <w:i w:val="0"/>
                <w:iCs w:val="0"/>
                <w:color w:val="000000"/>
                <w:sz w:val="18"/>
                <w:szCs w:val="18"/>
                <w:u w:val="none"/>
              </w:rPr>
            </w:pPr>
          </w:p>
        </w:tc>
        <w:tc>
          <w:tcPr>
            <w:tcW w:w="1277"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5B85615E">
            <w:pPr>
              <w:jc w:val="left"/>
              <w:rPr>
                <w:rFonts w:hint="eastAsia" w:ascii="宋体" w:hAnsi="宋体" w:eastAsia="宋体" w:cs="宋体"/>
                <w:i w:val="0"/>
                <w:iCs w:val="0"/>
                <w:color w:val="000000"/>
                <w:sz w:val="18"/>
                <w:szCs w:val="18"/>
                <w:u w:val="none"/>
              </w:rPr>
            </w:pPr>
          </w:p>
        </w:tc>
      </w:tr>
      <w:tr w14:paraId="542D9E4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168"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4DE5C69F">
            <w:pPr>
              <w:jc w:val="center"/>
              <w:rPr>
                <w:rFonts w:hint="eastAsia" w:ascii="宋体" w:hAnsi="宋体" w:eastAsia="宋体" w:cs="宋体"/>
                <w:i w:val="0"/>
                <w:iCs w:val="0"/>
                <w:color w:val="000000"/>
                <w:sz w:val="18"/>
                <w:szCs w:val="18"/>
                <w:u w:val="none"/>
              </w:rPr>
            </w:pPr>
          </w:p>
        </w:tc>
        <w:tc>
          <w:tcPr>
            <w:tcW w:w="189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21E3E668">
            <w:pPr>
              <w:jc w:val="left"/>
              <w:rPr>
                <w:rFonts w:hint="eastAsia" w:ascii="宋体" w:hAnsi="宋体" w:eastAsia="宋体" w:cs="宋体"/>
                <w:i w:val="0"/>
                <w:iCs w:val="0"/>
                <w:color w:val="000000"/>
                <w:sz w:val="18"/>
                <w:szCs w:val="18"/>
                <w:u w:val="none"/>
              </w:rPr>
            </w:pPr>
          </w:p>
        </w:tc>
        <w:tc>
          <w:tcPr>
            <w:tcW w:w="163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2AFBE8A">
            <w:pPr>
              <w:jc w:val="left"/>
              <w:rPr>
                <w:rFonts w:hint="eastAsia" w:ascii="宋体" w:hAnsi="宋体" w:eastAsia="宋体" w:cs="宋体"/>
                <w:i w:val="0"/>
                <w:iCs w:val="0"/>
                <w:color w:val="000000"/>
                <w:sz w:val="18"/>
                <w:szCs w:val="18"/>
                <w:u w:val="none"/>
              </w:rPr>
            </w:pPr>
          </w:p>
        </w:tc>
        <w:tc>
          <w:tcPr>
            <w:tcW w:w="135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4A13C4A7">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68BC030C">
            <w:pPr>
              <w:jc w:val="right"/>
              <w:rPr>
                <w:rFonts w:hint="eastAsia" w:ascii="宋体" w:hAnsi="宋体" w:eastAsia="宋体" w:cs="宋体"/>
                <w:i w:val="0"/>
                <w:iCs w:val="0"/>
                <w:color w:val="000000"/>
                <w:sz w:val="18"/>
                <w:szCs w:val="18"/>
                <w:u w:val="none"/>
              </w:rPr>
            </w:pPr>
          </w:p>
        </w:tc>
        <w:tc>
          <w:tcPr>
            <w:tcW w:w="139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25BB2108">
            <w:pPr>
              <w:jc w:val="right"/>
              <w:rPr>
                <w:rFonts w:hint="eastAsia" w:ascii="宋体" w:hAnsi="宋体" w:eastAsia="宋体" w:cs="宋体"/>
                <w:i w:val="0"/>
                <w:iCs w:val="0"/>
                <w:color w:val="000000"/>
                <w:sz w:val="18"/>
                <w:szCs w:val="18"/>
                <w:u w:val="none"/>
              </w:rPr>
            </w:pPr>
          </w:p>
        </w:tc>
        <w:tc>
          <w:tcPr>
            <w:tcW w:w="1277"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2EEDF225">
            <w:pPr>
              <w:jc w:val="left"/>
              <w:rPr>
                <w:rFonts w:hint="eastAsia" w:ascii="宋体" w:hAnsi="宋体" w:eastAsia="宋体" w:cs="宋体"/>
                <w:i w:val="0"/>
                <w:iCs w:val="0"/>
                <w:color w:val="000000"/>
                <w:sz w:val="18"/>
                <w:szCs w:val="18"/>
                <w:u w:val="none"/>
              </w:rPr>
            </w:pPr>
          </w:p>
        </w:tc>
      </w:tr>
      <w:tr w14:paraId="261864E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168"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7FE9FBF3">
            <w:pPr>
              <w:jc w:val="center"/>
              <w:rPr>
                <w:rFonts w:hint="eastAsia" w:ascii="宋体" w:hAnsi="宋体" w:eastAsia="宋体" w:cs="宋体"/>
                <w:i w:val="0"/>
                <w:iCs w:val="0"/>
                <w:color w:val="000000"/>
                <w:sz w:val="18"/>
                <w:szCs w:val="18"/>
                <w:u w:val="none"/>
              </w:rPr>
            </w:pPr>
          </w:p>
        </w:tc>
        <w:tc>
          <w:tcPr>
            <w:tcW w:w="189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834924D">
            <w:pPr>
              <w:jc w:val="left"/>
              <w:rPr>
                <w:rFonts w:hint="eastAsia" w:ascii="宋体" w:hAnsi="宋体" w:eastAsia="宋体" w:cs="宋体"/>
                <w:i w:val="0"/>
                <w:iCs w:val="0"/>
                <w:color w:val="000000"/>
                <w:sz w:val="18"/>
                <w:szCs w:val="18"/>
                <w:u w:val="none"/>
              </w:rPr>
            </w:pPr>
          </w:p>
        </w:tc>
        <w:tc>
          <w:tcPr>
            <w:tcW w:w="163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926B981">
            <w:pPr>
              <w:jc w:val="left"/>
              <w:rPr>
                <w:rFonts w:hint="eastAsia" w:ascii="宋体" w:hAnsi="宋体" w:eastAsia="宋体" w:cs="宋体"/>
                <w:i w:val="0"/>
                <w:iCs w:val="0"/>
                <w:color w:val="000000"/>
                <w:sz w:val="18"/>
                <w:szCs w:val="18"/>
                <w:u w:val="none"/>
              </w:rPr>
            </w:pPr>
          </w:p>
        </w:tc>
        <w:tc>
          <w:tcPr>
            <w:tcW w:w="135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594923EC">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03996659">
            <w:pPr>
              <w:jc w:val="right"/>
              <w:rPr>
                <w:rFonts w:hint="eastAsia" w:ascii="宋体" w:hAnsi="宋体" w:eastAsia="宋体" w:cs="宋体"/>
                <w:i w:val="0"/>
                <w:iCs w:val="0"/>
                <w:color w:val="000000"/>
                <w:sz w:val="18"/>
                <w:szCs w:val="18"/>
                <w:u w:val="none"/>
              </w:rPr>
            </w:pPr>
          </w:p>
        </w:tc>
        <w:tc>
          <w:tcPr>
            <w:tcW w:w="139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3B9EAA40">
            <w:pPr>
              <w:jc w:val="right"/>
              <w:rPr>
                <w:rFonts w:hint="eastAsia" w:ascii="宋体" w:hAnsi="宋体" w:eastAsia="宋体" w:cs="宋体"/>
                <w:i w:val="0"/>
                <w:iCs w:val="0"/>
                <w:color w:val="000000"/>
                <w:sz w:val="18"/>
                <w:szCs w:val="18"/>
                <w:u w:val="none"/>
              </w:rPr>
            </w:pPr>
          </w:p>
        </w:tc>
        <w:tc>
          <w:tcPr>
            <w:tcW w:w="1277"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5EBD4395">
            <w:pPr>
              <w:jc w:val="left"/>
              <w:rPr>
                <w:rFonts w:hint="eastAsia" w:ascii="宋体" w:hAnsi="宋体" w:eastAsia="宋体" w:cs="宋体"/>
                <w:i w:val="0"/>
                <w:iCs w:val="0"/>
                <w:color w:val="000000"/>
                <w:sz w:val="18"/>
                <w:szCs w:val="18"/>
                <w:u w:val="none"/>
              </w:rPr>
            </w:pPr>
          </w:p>
        </w:tc>
      </w:tr>
      <w:tr w14:paraId="767E07A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168"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7A291424">
            <w:pPr>
              <w:jc w:val="center"/>
              <w:rPr>
                <w:rFonts w:hint="eastAsia" w:ascii="宋体" w:hAnsi="宋体" w:eastAsia="宋体" w:cs="宋体"/>
                <w:i w:val="0"/>
                <w:iCs w:val="0"/>
                <w:color w:val="000000"/>
                <w:sz w:val="18"/>
                <w:szCs w:val="18"/>
                <w:u w:val="none"/>
              </w:rPr>
            </w:pPr>
          </w:p>
        </w:tc>
        <w:tc>
          <w:tcPr>
            <w:tcW w:w="189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4AECDDB">
            <w:pPr>
              <w:jc w:val="left"/>
              <w:rPr>
                <w:rFonts w:hint="eastAsia" w:ascii="宋体" w:hAnsi="宋体" w:eastAsia="宋体" w:cs="宋体"/>
                <w:i w:val="0"/>
                <w:iCs w:val="0"/>
                <w:color w:val="000000"/>
                <w:sz w:val="18"/>
                <w:szCs w:val="18"/>
                <w:u w:val="none"/>
              </w:rPr>
            </w:pPr>
          </w:p>
        </w:tc>
        <w:tc>
          <w:tcPr>
            <w:tcW w:w="163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A26DA1C">
            <w:pPr>
              <w:jc w:val="left"/>
              <w:rPr>
                <w:rFonts w:hint="eastAsia" w:ascii="宋体" w:hAnsi="宋体" w:eastAsia="宋体" w:cs="宋体"/>
                <w:i w:val="0"/>
                <w:iCs w:val="0"/>
                <w:color w:val="000000"/>
                <w:sz w:val="18"/>
                <w:szCs w:val="18"/>
                <w:u w:val="none"/>
              </w:rPr>
            </w:pPr>
          </w:p>
        </w:tc>
        <w:tc>
          <w:tcPr>
            <w:tcW w:w="135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5B3A16BD">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65ADF12D">
            <w:pPr>
              <w:jc w:val="right"/>
              <w:rPr>
                <w:rFonts w:hint="eastAsia" w:ascii="宋体" w:hAnsi="宋体" w:eastAsia="宋体" w:cs="宋体"/>
                <w:i w:val="0"/>
                <w:iCs w:val="0"/>
                <w:color w:val="000000"/>
                <w:sz w:val="18"/>
                <w:szCs w:val="18"/>
                <w:u w:val="none"/>
              </w:rPr>
            </w:pPr>
          </w:p>
        </w:tc>
        <w:tc>
          <w:tcPr>
            <w:tcW w:w="139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09F9FACE">
            <w:pPr>
              <w:jc w:val="right"/>
              <w:rPr>
                <w:rFonts w:hint="eastAsia" w:ascii="宋体" w:hAnsi="宋体" w:eastAsia="宋体" w:cs="宋体"/>
                <w:i w:val="0"/>
                <w:iCs w:val="0"/>
                <w:color w:val="000000"/>
                <w:sz w:val="18"/>
                <w:szCs w:val="18"/>
                <w:u w:val="none"/>
              </w:rPr>
            </w:pPr>
          </w:p>
        </w:tc>
        <w:tc>
          <w:tcPr>
            <w:tcW w:w="1277"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5C014DC5">
            <w:pPr>
              <w:jc w:val="left"/>
              <w:rPr>
                <w:rFonts w:hint="eastAsia" w:ascii="宋体" w:hAnsi="宋体" w:eastAsia="宋体" w:cs="宋体"/>
                <w:i w:val="0"/>
                <w:iCs w:val="0"/>
                <w:color w:val="000000"/>
                <w:sz w:val="18"/>
                <w:szCs w:val="18"/>
                <w:u w:val="none"/>
              </w:rPr>
            </w:pPr>
          </w:p>
        </w:tc>
      </w:tr>
      <w:tr w14:paraId="198C1EF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168"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2241F734">
            <w:pPr>
              <w:jc w:val="center"/>
              <w:rPr>
                <w:rFonts w:hint="eastAsia" w:ascii="宋体" w:hAnsi="宋体" w:eastAsia="宋体" w:cs="宋体"/>
                <w:i w:val="0"/>
                <w:iCs w:val="0"/>
                <w:color w:val="000000"/>
                <w:sz w:val="18"/>
                <w:szCs w:val="18"/>
                <w:u w:val="none"/>
              </w:rPr>
            </w:pPr>
          </w:p>
        </w:tc>
        <w:tc>
          <w:tcPr>
            <w:tcW w:w="189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768C4CF">
            <w:pPr>
              <w:jc w:val="left"/>
              <w:rPr>
                <w:rFonts w:hint="eastAsia" w:ascii="宋体" w:hAnsi="宋体" w:eastAsia="宋体" w:cs="宋体"/>
                <w:i w:val="0"/>
                <w:iCs w:val="0"/>
                <w:color w:val="000000"/>
                <w:sz w:val="18"/>
                <w:szCs w:val="18"/>
                <w:u w:val="none"/>
              </w:rPr>
            </w:pPr>
          </w:p>
        </w:tc>
        <w:tc>
          <w:tcPr>
            <w:tcW w:w="163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2F4C50D">
            <w:pPr>
              <w:jc w:val="left"/>
              <w:rPr>
                <w:rFonts w:hint="eastAsia" w:ascii="宋体" w:hAnsi="宋体" w:eastAsia="宋体" w:cs="宋体"/>
                <w:i w:val="0"/>
                <w:iCs w:val="0"/>
                <w:color w:val="000000"/>
                <w:sz w:val="18"/>
                <w:szCs w:val="18"/>
                <w:u w:val="none"/>
              </w:rPr>
            </w:pPr>
          </w:p>
        </w:tc>
        <w:tc>
          <w:tcPr>
            <w:tcW w:w="135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D12CA40">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2D33E9F0">
            <w:pPr>
              <w:jc w:val="right"/>
              <w:rPr>
                <w:rFonts w:hint="eastAsia" w:ascii="宋体" w:hAnsi="宋体" w:eastAsia="宋体" w:cs="宋体"/>
                <w:i w:val="0"/>
                <w:iCs w:val="0"/>
                <w:color w:val="000000"/>
                <w:sz w:val="18"/>
                <w:szCs w:val="18"/>
                <w:u w:val="none"/>
              </w:rPr>
            </w:pPr>
          </w:p>
        </w:tc>
        <w:tc>
          <w:tcPr>
            <w:tcW w:w="139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0F4B0C71">
            <w:pPr>
              <w:jc w:val="right"/>
              <w:rPr>
                <w:rFonts w:hint="eastAsia" w:ascii="宋体" w:hAnsi="宋体" w:eastAsia="宋体" w:cs="宋体"/>
                <w:i w:val="0"/>
                <w:iCs w:val="0"/>
                <w:color w:val="000000"/>
                <w:sz w:val="18"/>
                <w:szCs w:val="18"/>
                <w:u w:val="none"/>
              </w:rPr>
            </w:pPr>
          </w:p>
        </w:tc>
        <w:tc>
          <w:tcPr>
            <w:tcW w:w="1277"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79E1897D">
            <w:pPr>
              <w:jc w:val="left"/>
              <w:rPr>
                <w:rFonts w:hint="eastAsia" w:ascii="宋体" w:hAnsi="宋体" w:eastAsia="宋体" w:cs="宋体"/>
                <w:i w:val="0"/>
                <w:iCs w:val="0"/>
                <w:color w:val="000000"/>
                <w:sz w:val="18"/>
                <w:szCs w:val="18"/>
                <w:u w:val="none"/>
              </w:rPr>
            </w:pPr>
          </w:p>
        </w:tc>
      </w:tr>
      <w:tr w14:paraId="072AF2D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168"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7F7BF39A">
            <w:pPr>
              <w:jc w:val="center"/>
              <w:rPr>
                <w:rFonts w:hint="eastAsia" w:ascii="宋体" w:hAnsi="宋体" w:eastAsia="宋体" w:cs="宋体"/>
                <w:i w:val="0"/>
                <w:iCs w:val="0"/>
                <w:color w:val="000000"/>
                <w:sz w:val="18"/>
                <w:szCs w:val="18"/>
                <w:u w:val="none"/>
              </w:rPr>
            </w:pPr>
          </w:p>
        </w:tc>
        <w:tc>
          <w:tcPr>
            <w:tcW w:w="189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4C489EF">
            <w:pPr>
              <w:jc w:val="left"/>
              <w:rPr>
                <w:rFonts w:hint="eastAsia" w:ascii="宋体" w:hAnsi="宋体" w:eastAsia="宋体" w:cs="宋体"/>
                <w:i w:val="0"/>
                <w:iCs w:val="0"/>
                <w:color w:val="000000"/>
                <w:sz w:val="18"/>
                <w:szCs w:val="18"/>
                <w:u w:val="none"/>
              </w:rPr>
            </w:pPr>
          </w:p>
        </w:tc>
        <w:tc>
          <w:tcPr>
            <w:tcW w:w="163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27E8080">
            <w:pPr>
              <w:jc w:val="left"/>
              <w:rPr>
                <w:rFonts w:hint="eastAsia" w:ascii="宋体" w:hAnsi="宋体" w:eastAsia="宋体" w:cs="宋体"/>
                <w:i w:val="0"/>
                <w:iCs w:val="0"/>
                <w:color w:val="000000"/>
                <w:sz w:val="18"/>
                <w:szCs w:val="18"/>
                <w:u w:val="none"/>
              </w:rPr>
            </w:pPr>
          </w:p>
        </w:tc>
        <w:tc>
          <w:tcPr>
            <w:tcW w:w="135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64F0B9B">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5D760B98">
            <w:pPr>
              <w:jc w:val="right"/>
              <w:rPr>
                <w:rFonts w:hint="eastAsia" w:ascii="宋体" w:hAnsi="宋体" w:eastAsia="宋体" w:cs="宋体"/>
                <w:i w:val="0"/>
                <w:iCs w:val="0"/>
                <w:color w:val="000000"/>
                <w:sz w:val="18"/>
                <w:szCs w:val="18"/>
                <w:u w:val="none"/>
              </w:rPr>
            </w:pPr>
          </w:p>
        </w:tc>
        <w:tc>
          <w:tcPr>
            <w:tcW w:w="139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0EBA53F4">
            <w:pPr>
              <w:jc w:val="right"/>
              <w:rPr>
                <w:rFonts w:hint="eastAsia" w:ascii="宋体" w:hAnsi="宋体" w:eastAsia="宋体" w:cs="宋体"/>
                <w:i w:val="0"/>
                <w:iCs w:val="0"/>
                <w:color w:val="000000"/>
                <w:sz w:val="18"/>
                <w:szCs w:val="18"/>
                <w:u w:val="none"/>
              </w:rPr>
            </w:pPr>
          </w:p>
        </w:tc>
        <w:tc>
          <w:tcPr>
            <w:tcW w:w="1277"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730D3115">
            <w:pPr>
              <w:jc w:val="left"/>
              <w:rPr>
                <w:rFonts w:hint="eastAsia" w:ascii="宋体" w:hAnsi="宋体" w:eastAsia="宋体" w:cs="宋体"/>
                <w:i w:val="0"/>
                <w:iCs w:val="0"/>
                <w:color w:val="000000"/>
                <w:sz w:val="18"/>
                <w:szCs w:val="18"/>
                <w:u w:val="none"/>
              </w:rPr>
            </w:pPr>
          </w:p>
        </w:tc>
      </w:tr>
      <w:tr w14:paraId="0D8FC2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168"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44931706">
            <w:pPr>
              <w:jc w:val="center"/>
              <w:rPr>
                <w:rFonts w:hint="eastAsia" w:ascii="宋体" w:hAnsi="宋体" w:eastAsia="宋体" w:cs="宋体"/>
                <w:i w:val="0"/>
                <w:iCs w:val="0"/>
                <w:color w:val="000000"/>
                <w:sz w:val="18"/>
                <w:szCs w:val="18"/>
                <w:u w:val="none"/>
              </w:rPr>
            </w:pPr>
          </w:p>
        </w:tc>
        <w:tc>
          <w:tcPr>
            <w:tcW w:w="189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643ECB44">
            <w:pPr>
              <w:jc w:val="left"/>
              <w:rPr>
                <w:rFonts w:hint="eastAsia" w:ascii="宋体" w:hAnsi="宋体" w:eastAsia="宋体" w:cs="宋体"/>
                <w:i w:val="0"/>
                <w:iCs w:val="0"/>
                <w:color w:val="000000"/>
                <w:sz w:val="18"/>
                <w:szCs w:val="18"/>
                <w:u w:val="none"/>
              </w:rPr>
            </w:pPr>
          </w:p>
        </w:tc>
        <w:tc>
          <w:tcPr>
            <w:tcW w:w="163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C45C6B5">
            <w:pPr>
              <w:jc w:val="left"/>
              <w:rPr>
                <w:rFonts w:hint="eastAsia" w:ascii="宋体" w:hAnsi="宋体" w:eastAsia="宋体" w:cs="宋体"/>
                <w:i w:val="0"/>
                <w:iCs w:val="0"/>
                <w:color w:val="000000"/>
                <w:sz w:val="18"/>
                <w:szCs w:val="18"/>
                <w:u w:val="none"/>
              </w:rPr>
            </w:pPr>
          </w:p>
        </w:tc>
        <w:tc>
          <w:tcPr>
            <w:tcW w:w="135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736538C">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6E92F789">
            <w:pPr>
              <w:jc w:val="right"/>
              <w:rPr>
                <w:rFonts w:hint="eastAsia" w:ascii="宋体" w:hAnsi="宋体" w:eastAsia="宋体" w:cs="宋体"/>
                <w:i w:val="0"/>
                <w:iCs w:val="0"/>
                <w:color w:val="000000"/>
                <w:sz w:val="18"/>
                <w:szCs w:val="18"/>
                <w:u w:val="none"/>
              </w:rPr>
            </w:pPr>
          </w:p>
        </w:tc>
        <w:tc>
          <w:tcPr>
            <w:tcW w:w="139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688FE685">
            <w:pPr>
              <w:jc w:val="right"/>
              <w:rPr>
                <w:rFonts w:hint="eastAsia" w:ascii="宋体" w:hAnsi="宋体" w:eastAsia="宋体" w:cs="宋体"/>
                <w:i w:val="0"/>
                <w:iCs w:val="0"/>
                <w:color w:val="000000"/>
                <w:sz w:val="18"/>
                <w:szCs w:val="18"/>
                <w:u w:val="none"/>
              </w:rPr>
            </w:pPr>
          </w:p>
        </w:tc>
        <w:tc>
          <w:tcPr>
            <w:tcW w:w="1277"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072A92AA">
            <w:pPr>
              <w:jc w:val="left"/>
              <w:rPr>
                <w:rFonts w:hint="eastAsia" w:ascii="宋体" w:hAnsi="宋体" w:eastAsia="宋体" w:cs="宋体"/>
                <w:i w:val="0"/>
                <w:iCs w:val="0"/>
                <w:color w:val="000000"/>
                <w:sz w:val="18"/>
                <w:szCs w:val="18"/>
                <w:u w:val="none"/>
              </w:rPr>
            </w:pPr>
          </w:p>
        </w:tc>
      </w:tr>
      <w:tr w14:paraId="710662A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168"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76976A9E">
            <w:pPr>
              <w:jc w:val="center"/>
              <w:rPr>
                <w:rFonts w:hint="eastAsia" w:ascii="宋体" w:hAnsi="宋体" w:eastAsia="宋体" w:cs="宋体"/>
                <w:i w:val="0"/>
                <w:iCs w:val="0"/>
                <w:color w:val="000000"/>
                <w:sz w:val="18"/>
                <w:szCs w:val="18"/>
                <w:u w:val="none"/>
              </w:rPr>
            </w:pPr>
          </w:p>
        </w:tc>
        <w:tc>
          <w:tcPr>
            <w:tcW w:w="189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5FDCE16">
            <w:pPr>
              <w:jc w:val="left"/>
              <w:rPr>
                <w:rFonts w:hint="eastAsia" w:ascii="宋体" w:hAnsi="宋体" w:eastAsia="宋体" w:cs="宋体"/>
                <w:i w:val="0"/>
                <w:iCs w:val="0"/>
                <w:color w:val="000000"/>
                <w:sz w:val="18"/>
                <w:szCs w:val="18"/>
                <w:u w:val="none"/>
              </w:rPr>
            </w:pPr>
          </w:p>
        </w:tc>
        <w:tc>
          <w:tcPr>
            <w:tcW w:w="163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EF41631">
            <w:pPr>
              <w:jc w:val="left"/>
              <w:rPr>
                <w:rFonts w:hint="eastAsia" w:ascii="宋体" w:hAnsi="宋体" w:eastAsia="宋体" w:cs="宋体"/>
                <w:i w:val="0"/>
                <w:iCs w:val="0"/>
                <w:color w:val="000000"/>
                <w:sz w:val="18"/>
                <w:szCs w:val="18"/>
                <w:u w:val="none"/>
              </w:rPr>
            </w:pPr>
          </w:p>
        </w:tc>
        <w:tc>
          <w:tcPr>
            <w:tcW w:w="135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3BE435B">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0E4ECC7A">
            <w:pPr>
              <w:jc w:val="right"/>
              <w:rPr>
                <w:rFonts w:hint="eastAsia" w:ascii="宋体" w:hAnsi="宋体" w:eastAsia="宋体" w:cs="宋体"/>
                <w:i w:val="0"/>
                <w:iCs w:val="0"/>
                <w:color w:val="000000"/>
                <w:sz w:val="18"/>
                <w:szCs w:val="18"/>
                <w:u w:val="none"/>
              </w:rPr>
            </w:pPr>
          </w:p>
        </w:tc>
        <w:tc>
          <w:tcPr>
            <w:tcW w:w="139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1C545861">
            <w:pPr>
              <w:jc w:val="right"/>
              <w:rPr>
                <w:rFonts w:hint="eastAsia" w:ascii="宋体" w:hAnsi="宋体" w:eastAsia="宋体" w:cs="宋体"/>
                <w:i w:val="0"/>
                <w:iCs w:val="0"/>
                <w:color w:val="000000"/>
                <w:sz w:val="18"/>
                <w:szCs w:val="18"/>
                <w:u w:val="none"/>
              </w:rPr>
            </w:pPr>
          </w:p>
        </w:tc>
        <w:tc>
          <w:tcPr>
            <w:tcW w:w="1277"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5CC52840">
            <w:pPr>
              <w:jc w:val="left"/>
              <w:rPr>
                <w:rFonts w:hint="eastAsia" w:ascii="宋体" w:hAnsi="宋体" w:eastAsia="宋体" w:cs="宋体"/>
                <w:i w:val="0"/>
                <w:iCs w:val="0"/>
                <w:color w:val="000000"/>
                <w:sz w:val="18"/>
                <w:szCs w:val="18"/>
                <w:u w:val="none"/>
              </w:rPr>
            </w:pPr>
          </w:p>
        </w:tc>
      </w:tr>
      <w:tr w14:paraId="245300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168"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638B98AB">
            <w:pPr>
              <w:jc w:val="center"/>
              <w:rPr>
                <w:rFonts w:hint="eastAsia" w:ascii="宋体" w:hAnsi="宋体" w:eastAsia="宋体" w:cs="宋体"/>
                <w:i w:val="0"/>
                <w:iCs w:val="0"/>
                <w:color w:val="000000"/>
                <w:sz w:val="18"/>
                <w:szCs w:val="18"/>
                <w:u w:val="none"/>
              </w:rPr>
            </w:pPr>
          </w:p>
        </w:tc>
        <w:tc>
          <w:tcPr>
            <w:tcW w:w="189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68EA994A">
            <w:pPr>
              <w:jc w:val="left"/>
              <w:rPr>
                <w:rFonts w:hint="eastAsia" w:ascii="宋体" w:hAnsi="宋体" w:eastAsia="宋体" w:cs="宋体"/>
                <w:i w:val="0"/>
                <w:iCs w:val="0"/>
                <w:color w:val="000000"/>
                <w:sz w:val="18"/>
                <w:szCs w:val="18"/>
                <w:u w:val="none"/>
              </w:rPr>
            </w:pPr>
          </w:p>
        </w:tc>
        <w:tc>
          <w:tcPr>
            <w:tcW w:w="163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1F43138">
            <w:pPr>
              <w:jc w:val="left"/>
              <w:rPr>
                <w:rFonts w:hint="eastAsia" w:ascii="宋体" w:hAnsi="宋体" w:eastAsia="宋体" w:cs="宋体"/>
                <w:i w:val="0"/>
                <w:iCs w:val="0"/>
                <w:color w:val="000000"/>
                <w:sz w:val="18"/>
                <w:szCs w:val="18"/>
                <w:u w:val="none"/>
              </w:rPr>
            </w:pPr>
          </w:p>
        </w:tc>
        <w:tc>
          <w:tcPr>
            <w:tcW w:w="135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4F28E41">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478B2A03">
            <w:pPr>
              <w:jc w:val="right"/>
              <w:rPr>
                <w:rFonts w:hint="eastAsia" w:ascii="宋体" w:hAnsi="宋体" w:eastAsia="宋体" w:cs="宋体"/>
                <w:i w:val="0"/>
                <w:iCs w:val="0"/>
                <w:color w:val="000000"/>
                <w:sz w:val="18"/>
                <w:szCs w:val="18"/>
                <w:u w:val="none"/>
              </w:rPr>
            </w:pPr>
          </w:p>
        </w:tc>
        <w:tc>
          <w:tcPr>
            <w:tcW w:w="139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746670E4">
            <w:pPr>
              <w:jc w:val="right"/>
              <w:rPr>
                <w:rFonts w:hint="eastAsia" w:ascii="宋体" w:hAnsi="宋体" w:eastAsia="宋体" w:cs="宋体"/>
                <w:i w:val="0"/>
                <w:iCs w:val="0"/>
                <w:color w:val="000000"/>
                <w:sz w:val="18"/>
                <w:szCs w:val="18"/>
                <w:u w:val="none"/>
              </w:rPr>
            </w:pPr>
          </w:p>
        </w:tc>
        <w:tc>
          <w:tcPr>
            <w:tcW w:w="1277"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71D37D04">
            <w:pPr>
              <w:jc w:val="left"/>
              <w:rPr>
                <w:rFonts w:hint="eastAsia" w:ascii="宋体" w:hAnsi="宋体" w:eastAsia="宋体" w:cs="宋体"/>
                <w:i w:val="0"/>
                <w:iCs w:val="0"/>
                <w:color w:val="000000"/>
                <w:sz w:val="18"/>
                <w:szCs w:val="18"/>
                <w:u w:val="none"/>
              </w:rPr>
            </w:pPr>
          </w:p>
        </w:tc>
      </w:tr>
      <w:tr w14:paraId="4CFAEC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168"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3BE1216F">
            <w:pPr>
              <w:jc w:val="center"/>
              <w:rPr>
                <w:rFonts w:hint="eastAsia" w:ascii="宋体" w:hAnsi="宋体" w:eastAsia="宋体" w:cs="宋体"/>
                <w:i w:val="0"/>
                <w:iCs w:val="0"/>
                <w:color w:val="000000"/>
                <w:sz w:val="18"/>
                <w:szCs w:val="18"/>
                <w:u w:val="none"/>
              </w:rPr>
            </w:pPr>
          </w:p>
        </w:tc>
        <w:tc>
          <w:tcPr>
            <w:tcW w:w="189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FF0CEF8">
            <w:pPr>
              <w:jc w:val="left"/>
              <w:rPr>
                <w:rFonts w:hint="eastAsia" w:ascii="宋体" w:hAnsi="宋体" w:eastAsia="宋体" w:cs="宋体"/>
                <w:i w:val="0"/>
                <w:iCs w:val="0"/>
                <w:color w:val="000000"/>
                <w:sz w:val="18"/>
                <w:szCs w:val="18"/>
                <w:u w:val="none"/>
              </w:rPr>
            </w:pPr>
          </w:p>
        </w:tc>
        <w:tc>
          <w:tcPr>
            <w:tcW w:w="163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38D39E2">
            <w:pPr>
              <w:jc w:val="left"/>
              <w:rPr>
                <w:rFonts w:hint="eastAsia" w:ascii="宋体" w:hAnsi="宋体" w:eastAsia="宋体" w:cs="宋体"/>
                <w:i w:val="0"/>
                <w:iCs w:val="0"/>
                <w:color w:val="000000"/>
                <w:sz w:val="18"/>
                <w:szCs w:val="18"/>
                <w:u w:val="none"/>
              </w:rPr>
            </w:pPr>
          </w:p>
        </w:tc>
        <w:tc>
          <w:tcPr>
            <w:tcW w:w="135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8A06DD5">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6016FBD4">
            <w:pPr>
              <w:jc w:val="right"/>
              <w:rPr>
                <w:rFonts w:hint="eastAsia" w:ascii="宋体" w:hAnsi="宋体" w:eastAsia="宋体" w:cs="宋体"/>
                <w:i w:val="0"/>
                <w:iCs w:val="0"/>
                <w:color w:val="000000"/>
                <w:sz w:val="18"/>
                <w:szCs w:val="18"/>
                <w:u w:val="none"/>
              </w:rPr>
            </w:pPr>
          </w:p>
        </w:tc>
        <w:tc>
          <w:tcPr>
            <w:tcW w:w="139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3B6DEE9A">
            <w:pPr>
              <w:jc w:val="right"/>
              <w:rPr>
                <w:rFonts w:hint="eastAsia" w:ascii="宋体" w:hAnsi="宋体" w:eastAsia="宋体" w:cs="宋体"/>
                <w:i w:val="0"/>
                <w:iCs w:val="0"/>
                <w:color w:val="000000"/>
                <w:sz w:val="18"/>
                <w:szCs w:val="18"/>
                <w:u w:val="none"/>
              </w:rPr>
            </w:pPr>
          </w:p>
        </w:tc>
        <w:tc>
          <w:tcPr>
            <w:tcW w:w="1277"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03899951">
            <w:pPr>
              <w:jc w:val="left"/>
              <w:rPr>
                <w:rFonts w:hint="eastAsia" w:ascii="宋体" w:hAnsi="宋体" w:eastAsia="宋体" w:cs="宋体"/>
                <w:i w:val="0"/>
                <w:iCs w:val="0"/>
                <w:color w:val="000000"/>
                <w:sz w:val="18"/>
                <w:szCs w:val="18"/>
                <w:u w:val="none"/>
              </w:rPr>
            </w:pPr>
          </w:p>
        </w:tc>
      </w:tr>
      <w:tr w14:paraId="3F8B6C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168"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4FE41D52">
            <w:pPr>
              <w:jc w:val="center"/>
              <w:rPr>
                <w:rFonts w:hint="eastAsia" w:ascii="宋体" w:hAnsi="宋体" w:eastAsia="宋体" w:cs="宋体"/>
                <w:i w:val="0"/>
                <w:iCs w:val="0"/>
                <w:color w:val="000000"/>
                <w:sz w:val="18"/>
                <w:szCs w:val="18"/>
                <w:u w:val="none"/>
              </w:rPr>
            </w:pPr>
          </w:p>
        </w:tc>
        <w:tc>
          <w:tcPr>
            <w:tcW w:w="189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650364D">
            <w:pPr>
              <w:jc w:val="left"/>
              <w:rPr>
                <w:rFonts w:hint="eastAsia" w:ascii="宋体" w:hAnsi="宋体" w:eastAsia="宋体" w:cs="宋体"/>
                <w:i w:val="0"/>
                <w:iCs w:val="0"/>
                <w:color w:val="000000"/>
                <w:sz w:val="18"/>
                <w:szCs w:val="18"/>
                <w:u w:val="none"/>
              </w:rPr>
            </w:pPr>
          </w:p>
        </w:tc>
        <w:tc>
          <w:tcPr>
            <w:tcW w:w="163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78CB573">
            <w:pPr>
              <w:jc w:val="left"/>
              <w:rPr>
                <w:rFonts w:hint="eastAsia" w:ascii="宋体" w:hAnsi="宋体" w:eastAsia="宋体" w:cs="宋体"/>
                <w:i w:val="0"/>
                <w:iCs w:val="0"/>
                <w:color w:val="000000"/>
                <w:sz w:val="18"/>
                <w:szCs w:val="18"/>
                <w:u w:val="none"/>
              </w:rPr>
            </w:pPr>
          </w:p>
        </w:tc>
        <w:tc>
          <w:tcPr>
            <w:tcW w:w="135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8298F4D">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1D9261DC">
            <w:pPr>
              <w:jc w:val="right"/>
              <w:rPr>
                <w:rFonts w:hint="eastAsia" w:ascii="宋体" w:hAnsi="宋体" w:eastAsia="宋体" w:cs="宋体"/>
                <w:i w:val="0"/>
                <w:iCs w:val="0"/>
                <w:color w:val="000000"/>
                <w:sz w:val="18"/>
                <w:szCs w:val="18"/>
                <w:u w:val="none"/>
              </w:rPr>
            </w:pPr>
          </w:p>
        </w:tc>
        <w:tc>
          <w:tcPr>
            <w:tcW w:w="139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706A433F">
            <w:pPr>
              <w:jc w:val="right"/>
              <w:rPr>
                <w:rFonts w:hint="eastAsia" w:ascii="宋体" w:hAnsi="宋体" w:eastAsia="宋体" w:cs="宋体"/>
                <w:i w:val="0"/>
                <w:iCs w:val="0"/>
                <w:color w:val="000000"/>
                <w:sz w:val="18"/>
                <w:szCs w:val="18"/>
                <w:u w:val="none"/>
              </w:rPr>
            </w:pPr>
          </w:p>
        </w:tc>
        <w:tc>
          <w:tcPr>
            <w:tcW w:w="1277"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64807642">
            <w:pPr>
              <w:jc w:val="left"/>
              <w:rPr>
                <w:rFonts w:hint="eastAsia" w:ascii="宋体" w:hAnsi="宋体" w:eastAsia="宋体" w:cs="宋体"/>
                <w:i w:val="0"/>
                <w:iCs w:val="0"/>
                <w:color w:val="000000"/>
                <w:sz w:val="18"/>
                <w:szCs w:val="18"/>
                <w:u w:val="none"/>
              </w:rPr>
            </w:pPr>
          </w:p>
        </w:tc>
      </w:tr>
      <w:tr w14:paraId="21CD85C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168"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23B186C9">
            <w:pPr>
              <w:jc w:val="center"/>
              <w:rPr>
                <w:rFonts w:hint="eastAsia" w:ascii="宋体" w:hAnsi="宋体" w:eastAsia="宋体" w:cs="宋体"/>
                <w:i w:val="0"/>
                <w:iCs w:val="0"/>
                <w:color w:val="000000"/>
                <w:sz w:val="18"/>
                <w:szCs w:val="18"/>
                <w:u w:val="none"/>
              </w:rPr>
            </w:pPr>
          </w:p>
        </w:tc>
        <w:tc>
          <w:tcPr>
            <w:tcW w:w="189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6354A8B">
            <w:pPr>
              <w:jc w:val="left"/>
              <w:rPr>
                <w:rFonts w:hint="eastAsia" w:ascii="宋体" w:hAnsi="宋体" w:eastAsia="宋体" w:cs="宋体"/>
                <w:i w:val="0"/>
                <w:iCs w:val="0"/>
                <w:color w:val="000000"/>
                <w:sz w:val="18"/>
                <w:szCs w:val="18"/>
                <w:u w:val="none"/>
              </w:rPr>
            </w:pPr>
          </w:p>
        </w:tc>
        <w:tc>
          <w:tcPr>
            <w:tcW w:w="163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951F814">
            <w:pPr>
              <w:jc w:val="left"/>
              <w:rPr>
                <w:rFonts w:hint="eastAsia" w:ascii="宋体" w:hAnsi="宋体" w:eastAsia="宋体" w:cs="宋体"/>
                <w:i w:val="0"/>
                <w:iCs w:val="0"/>
                <w:color w:val="000000"/>
                <w:sz w:val="18"/>
                <w:szCs w:val="18"/>
                <w:u w:val="none"/>
              </w:rPr>
            </w:pPr>
          </w:p>
        </w:tc>
        <w:tc>
          <w:tcPr>
            <w:tcW w:w="135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4F06F3E2">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64B674F1">
            <w:pPr>
              <w:jc w:val="right"/>
              <w:rPr>
                <w:rFonts w:hint="eastAsia" w:ascii="宋体" w:hAnsi="宋体" w:eastAsia="宋体" w:cs="宋体"/>
                <w:i w:val="0"/>
                <w:iCs w:val="0"/>
                <w:color w:val="000000"/>
                <w:sz w:val="18"/>
                <w:szCs w:val="18"/>
                <w:u w:val="none"/>
              </w:rPr>
            </w:pPr>
          </w:p>
        </w:tc>
        <w:tc>
          <w:tcPr>
            <w:tcW w:w="139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14F95A51">
            <w:pPr>
              <w:jc w:val="right"/>
              <w:rPr>
                <w:rFonts w:hint="eastAsia" w:ascii="宋体" w:hAnsi="宋体" w:eastAsia="宋体" w:cs="宋体"/>
                <w:i w:val="0"/>
                <w:iCs w:val="0"/>
                <w:color w:val="000000"/>
                <w:sz w:val="18"/>
                <w:szCs w:val="18"/>
                <w:u w:val="none"/>
              </w:rPr>
            </w:pPr>
          </w:p>
        </w:tc>
        <w:tc>
          <w:tcPr>
            <w:tcW w:w="1277"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5C18D100">
            <w:pPr>
              <w:jc w:val="left"/>
              <w:rPr>
                <w:rFonts w:hint="eastAsia" w:ascii="宋体" w:hAnsi="宋体" w:eastAsia="宋体" w:cs="宋体"/>
                <w:i w:val="0"/>
                <w:iCs w:val="0"/>
                <w:color w:val="000000"/>
                <w:sz w:val="18"/>
                <w:szCs w:val="18"/>
                <w:u w:val="none"/>
              </w:rPr>
            </w:pPr>
          </w:p>
        </w:tc>
      </w:tr>
      <w:tr w14:paraId="48241B8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168"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239D8A81">
            <w:pPr>
              <w:jc w:val="center"/>
              <w:rPr>
                <w:rFonts w:hint="eastAsia" w:ascii="宋体" w:hAnsi="宋体" w:eastAsia="宋体" w:cs="宋体"/>
                <w:i w:val="0"/>
                <w:iCs w:val="0"/>
                <w:color w:val="000000"/>
                <w:sz w:val="18"/>
                <w:szCs w:val="18"/>
                <w:u w:val="none"/>
              </w:rPr>
            </w:pPr>
          </w:p>
        </w:tc>
        <w:tc>
          <w:tcPr>
            <w:tcW w:w="189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2C7DB1BC">
            <w:pPr>
              <w:jc w:val="left"/>
              <w:rPr>
                <w:rFonts w:hint="eastAsia" w:ascii="宋体" w:hAnsi="宋体" w:eastAsia="宋体" w:cs="宋体"/>
                <w:i w:val="0"/>
                <w:iCs w:val="0"/>
                <w:color w:val="000000"/>
                <w:sz w:val="18"/>
                <w:szCs w:val="18"/>
                <w:u w:val="none"/>
              </w:rPr>
            </w:pPr>
          </w:p>
        </w:tc>
        <w:tc>
          <w:tcPr>
            <w:tcW w:w="163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6D9313C">
            <w:pPr>
              <w:jc w:val="left"/>
              <w:rPr>
                <w:rFonts w:hint="eastAsia" w:ascii="宋体" w:hAnsi="宋体" w:eastAsia="宋体" w:cs="宋体"/>
                <w:i w:val="0"/>
                <w:iCs w:val="0"/>
                <w:color w:val="000000"/>
                <w:sz w:val="18"/>
                <w:szCs w:val="18"/>
                <w:u w:val="none"/>
              </w:rPr>
            </w:pPr>
          </w:p>
        </w:tc>
        <w:tc>
          <w:tcPr>
            <w:tcW w:w="135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F2D87B6">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3E880D3F">
            <w:pPr>
              <w:jc w:val="right"/>
              <w:rPr>
                <w:rFonts w:hint="eastAsia" w:ascii="宋体" w:hAnsi="宋体" w:eastAsia="宋体" w:cs="宋体"/>
                <w:i w:val="0"/>
                <w:iCs w:val="0"/>
                <w:color w:val="000000"/>
                <w:sz w:val="18"/>
                <w:szCs w:val="18"/>
                <w:u w:val="none"/>
              </w:rPr>
            </w:pPr>
          </w:p>
        </w:tc>
        <w:tc>
          <w:tcPr>
            <w:tcW w:w="139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3EEBDEEB">
            <w:pPr>
              <w:jc w:val="right"/>
              <w:rPr>
                <w:rFonts w:hint="eastAsia" w:ascii="宋体" w:hAnsi="宋体" w:eastAsia="宋体" w:cs="宋体"/>
                <w:i w:val="0"/>
                <w:iCs w:val="0"/>
                <w:color w:val="000000"/>
                <w:sz w:val="18"/>
                <w:szCs w:val="18"/>
                <w:u w:val="none"/>
              </w:rPr>
            </w:pPr>
          </w:p>
        </w:tc>
        <w:tc>
          <w:tcPr>
            <w:tcW w:w="1277"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3C236390">
            <w:pPr>
              <w:jc w:val="left"/>
              <w:rPr>
                <w:rFonts w:hint="eastAsia" w:ascii="宋体" w:hAnsi="宋体" w:eastAsia="宋体" w:cs="宋体"/>
                <w:i w:val="0"/>
                <w:iCs w:val="0"/>
                <w:color w:val="000000"/>
                <w:sz w:val="18"/>
                <w:szCs w:val="18"/>
                <w:u w:val="none"/>
              </w:rPr>
            </w:pPr>
          </w:p>
        </w:tc>
      </w:tr>
      <w:tr w14:paraId="70C3C29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168"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46DEB0BF">
            <w:pPr>
              <w:jc w:val="center"/>
              <w:rPr>
                <w:rFonts w:hint="eastAsia" w:ascii="宋体" w:hAnsi="宋体" w:eastAsia="宋体" w:cs="宋体"/>
                <w:i w:val="0"/>
                <w:iCs w:val="0"/>
                <w:color w:val="000000"/>
                <w:sz w:val="18"/>
                <w:szCs w:val="18"/>
                <w:u w:val="none"/>
              </w:rPr>
            </w:pPr>
          </w:p>
        </w:tc>
        <w:tc>
          <w:tcPr>
            <w:tcW w:w="189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3D96076">
            <w:pPr>
              <w:jc w:val="left"/>
              <w:rPr>
                <w:rFonts w:hint="eastAsia" w:ascii="宋体" w:hAnsi="宋体" w:eastAsia="宋体" w:cs="宋体"/>
                <w:i w:val="0"/>
                <w:iCs w:val="0"/>
                <w:color w:val="000000"/>
                <w:sz w:val="18"/>
                <w:szCs w:val="18"/>
                <w:u w:val="none"/>
              </w:rPr>
            </w:pPr>
          </w:p>
        </w:tc>
        <w:tc>
          <w:tcPr>
            <w:tcW w:w="163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AB937E5">
            <w:pPr>
              <w:jc w:val="left"/>
              <w:rPr>
                <w:rFonts w:hint="eastAsia" w:ascii="宋体" w:hAnsi="宋体" w:eastAsia="宋体" w:cs="宋体"/>
                <w:i w:val="0"/>
                <w:iCs w:val="0"/>
                <w:color w:val="000000"/>
                <w:sz w:val="18"/>
                <w:szCs w:val="18"/>
                <w:u w:val="none"/>
              </w:rPr>
            </w:pPr>
          </w:p>
        </w:tc>
        <w:tc>
          <w:tcPr>
            <w:tcW w:w="135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FDC159B">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44DE076D">
            <w:pPr>
              <w:jc w:val="right"/>
              <w:rPr>
                <w:rFonts w:hint="eastAsia" w:ascii="宋体" w:hAnsi="宋体" w:eastAsia="宋体" w:cs="宋体"/>
                <w:i w:val="0"/>
                <w:iCs w:val="0"/>
                <w:color w:val="000000"/>
                <w:sz w:val="18"/>
                <w:szCs w:val="18"/>
                <w:u w:val="none"/>
              </w:rPr>
            </w:pPr>
          </w:p>
        </w:tc>
        <w:tc>
          <w:tcPr>
            <w:tcW w:w="139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3887B67F">
            <w:pPr>
              <w:jc w:val="right"/>
              <w:rPr>
                <w:rFonts w:hint="eastAsia" w:ascii="宋体" w:hAnsi="宋体" w:eastAsia="宋体" w:cs="宋体"/>
                <w:i w:val="0"/>
                <w:iCs w:val="0"/>
                <w:color w:val="000000"/>
                <w:sz w:val="18"/>
                <w:szCs w:val="18"/>
                <w:u w:val="none"/>
              </w:rPr>
            </w:pPr>
          </w:p>
        </w:tc>
        <w:tc>
          <w:tcPr>
            <w:tcW w:w="1277"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2FFAD6B9">
            <w:pPr>
              <w:jc w:val="left"/>
              <w:rPr>
                <w:rFonts w:hint="eastAsia" w:ascii="宋体" w:hAnsi="宋体" w:eastAsia="宋体" w:cs="宋体"/>
                <w:i w:val="0"/>
                <w:iCs w:val="0"/>
                <w:color w:val="000000"/>
                <w:sz w:val="18"/>
                <w:szCs w:val="18"/>
                <w:u w:val="none"/>
              </w:rPr>
            </w:pPr>
          </w:p>
        </w:tc>
      </w:tr>
      <w:tr w14:paraId="29AE407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168"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0F6C6630">
            <w:pPr>
              <w:jc w:val="center"/>
              <w:rPr>
                <w:rFonts w:hint="eastAsia" w:ascii="宋体" w:hAnsi="宋体" w:eastAsia="宋体" w:cs="宋体"/>
                <w:i w:val="0"/>
                <w:iCs w:val="0"/>
                <w:color w:val="000000"/>
                <w:sz w:val="18"/>
                <w:szCs w:val="18"/>
                <w:u w:val="none"/>
              </w:rPr>
            </w:pPr>
          </w:p>
        </w:tc>
        <w:tc>
          <w:tcPr>
            <w:tcW w:w="189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5E333E0">
            <w:pPr>
              <w:jc w:val="left"/>
              <w:rPr>
                <w:rFonts w:hint="eastAsia" w:ascii="宋体" w:hAnsi="宋体" w:eastAsia="宋体" w:cs="宋体"/>
                <w:i w:val="0"/>
                <w:iCs w:val="0"/>
                <w:color w:val="000000"/>
                <w:sz w:val="18"/>
                <w:szCs w:val="18"/>
                <w:u w:val="none"/>
              </w:rPr>
            </w:pPr>
          </w:p>
        </w:tc>
        <w:tc>
          <w:tcPr>
            <w:tcW w:w="163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F72D667">
            <w:pPr>
              <w:jc w:val="left"/>
              <w:rPr>
                <w:rFonts w:hint="eastAsia" w:ascii="宋体" w:hAnsi="宋体" w:eastAsia="宋体" w:cs="宋体"/>
                <w:i w:val="0"/>
                <w:iCs w:val="0"/>
                <w:color w:val="000000"/>
                <w:sz w:val="18"/>
                <w:szCs w:val="18"/>
                <w:u w:val="none"/>
              </w:rPr>
            </w:pPr>
          </w:p>
        </w:tc>
        <w:tc>
          <w:tcPr>
            <w:tcW w:w="135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CB20079">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2D9347A7">
            <w:pPr>
              <w:jc w:val="right"/>
              <w:rPr>
                <w:rFonts w:hint="eastAsia" w:ascii="宋体" w:hAnsi="宋体" w:eastAsia="宋体" w:cs="宋体"/>
                <w:i w:val="0"/>
                <w:iCs w:val="0"/>
                <w:color w:val="000000"/>
                <w:sz w:val="18"/>
                <w:szCs w:val="18"/>
                <w:u w:val="none"/>
              </w:rPr>
            </w:pPr>
          </w:p>
        </w:tc>
        <w:tc>
          <w:tcPr>
            <w:tcW w:w="139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3BD61B97">
            <w:pPr>
              <w:jc w:val="right"/>
              <w:rPr>
                <w:rFonts w:hint="eastAsia" w:ascii="宋体" w:hAnsi="宋体" w:eastAsia="宋体" w:cs="宋体"/>
                <w:i w:val="0"/>
                <w:iCs w:val="0"/>
                <w:color w:val="000000"/>
                <w:sz w:val="18"/>
                <w:szCs w:val="18"/>
                <w:u w:val="none"/>
              </w:rPr>
            </w:pPr>
          </w:p>
        </w:tc>
        <w:tc>
          <w:tcPr>
            <w:tcW w:w="1277"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2CA0E54E">
            <w:pPr>
              <w:jc w:val="left"/>
              <w:rPr>
                <w:rFonts w:hint="eastAsia" w:ascii="宋体" w:hAnsi="宋体" w:eastAsia="宋体" w:cs="宋体"/>
                <w:i w:val="0"/>
                <w:iCs w:val="0"/>
                <w:color w:val="000000"/>
                <w:sz w:val="18"/>
                <w:szCs w:val="18"/>
                <w:u w:val="none"/>
              </w:rPr>
            </w:pPr>
          </w:p>
        </w:tc>
      </w:tr>
      <w:tr w14:paraId="2A5247B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168"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2469944D">
            <w:pPr>
              <w:jc w:val="center"/>
              <w:rPr>
                <w:rFonts w:hint="eastAsia" w:ascii="宋体" w:hAnsi="宋体" w:eastAsia="宋体" w:cs="宋体"/>
                <w:i w:val="0"/>
                <w:iCs w:val="0"/>
                <w:color w:val="000000"/>
                <w:sz w:val="18"/>
                <w:szCs w:val="18"/>
                <w:u w:val="none"/>
              </w:rPr>
            </w:pPr>
          </w:p>
        </w:tc>
        <w:tc>
          <w:tcPr>
            <w:tcW w:w="189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65C5DF82">
            <w:pPr>
              <w:jc w:val="left"/>
              <w:rPr>
                <w:rFonts w:hint="eastAsia" w:ascii="宋体" w:hAnsi="宋体" w:eastAsia="宋体" w:cs="宋体"/>
                <w:i w:val="0"/>
                <w:iCs w:val="0"/>
                <w:color w:val="000000"/>
                <w:sz w:val="18"/>
                <w:szCs w:val="18"/>
                <w:u w:val="none"/>
              </w:rPr>
            </w:pPr>
          </w:p>
        </w:tc>
        <w:tc>
          <w:tcPr>
            <w:tcW w:w="163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50A16147">
            <w:pPr>
              <w:jc w:val="left"/>
              <w:rPr>
                <w:rFonts w:hint="eastAsia" w:ascii="宋体" w:hAnsi="宋体" w:eastAsia="宋体" w:cs="宋体"/>
                <w:i w:val="0"/>
                <w:iCs w:val="0"/>
                <w:color w:val="000000"/>
                <w:sz w:val="18"/>
                <w:szCs w:val="18"/>
                <w:u w:val="none"/>
              </w:rPr>
            </w:pPr>
          </w:p>
        </w:tc>
        <w:tc>
          <w:tcPr>
            <w:tcW w:w="135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63F688E">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6C18B5C3">
            <w:pPr>
              <w:jc w:val="right"/>
              <w:rPr>
                <w:rFonts w:hint="eastAsia" w:ascii="宋体" w:hAnsi="宋体" w:eastAsia="宋体" w:cs="宋体"/>
                <w:i w:val="0"/>
                <w:iCs w:val="0"/>
                <w:color w:val="000000"/>
                <w:sz w:val="18"/>
                <w:szCs w:val="18"/>
                <w:u w:val="none"/>
              </w:rPr>
            </w:pPr>
          </w:p>
        </w:tc>
        <w:tc>
          <w:tcPr>
            <w:tcW w:w="139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176B147F">
            <w:pPr>
              <w:jc w:val="right"/>
              <w:rPr>
                <w:rFonts w:hint="eastAsia" w:ascii="宋体" w:hAnsi="宋体" w:eastAsia="宋体" w:cs="宋体"/>
                <w:i w:val="0"/>
                <w:iCs w:val="0"/>
                <w:color w:val="000000"/>
                <w:sz w:val="18"/>
                <w:szCs w:val="18"/>
                <w:u w:val="none"/>
              </w:rPr>
            </w:pPr>
          </w:p>
        </w:tc>
        <w:tc>
          <w:tcPr>
            <w:tcW w:w="1277"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438678F3">
            <w:pPr>
              <w:jc w:val="left"/>
              <w:rPr>
                <w:rFonts w:hint="eastAsia" w:ascii="宋体" w:hAnsi="宋体" w:eastAsia="宋体" w:cs="宋体"/>
                <w:i w:val="0"/>
                <w:iCs w:val="0"/>
                <w:color w:val="000000"/>
                <w:sz w:val="18"/>
                <w:szCs w:val="18"/>
                <w:u w:val="none"/>
              </w:rPr>
            </w:pPr>
          </w:p>
        </w:tc>
      </w:tr>
      <w:tr w14:paraId="2F57394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168"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4F0F33ED">
            <w:pPr>
              <w:jc w:val="center"/>
              <w:rPr>
                <w:rFonts w:hint="eastAsia" w:ascii="宋体" w:hAnsi="宋体" w:eastAsia="宋体" w:cs="宋体"/>
                <w:i w:val="0"/>
                <w:iCs w:val="0"/>
                <w:color w:val="000000"/>
                <w:sz w:val="18"/>
                <w:szCs w:val="18"/>
                <w:u w:val="none"/>
              </w:rPr>
            </w:pPr>
          </w:p>
        </w:tc>
        <w:tc>
          <w:tcPr>
            <w:tcW w:w="189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26D0114C">
            <w:pPr>
              <w:jc w:val="left"/>
              <w:rPr>
                <w:rFonts w:hint="eastAsia" w:ascii="宋体" w:hAnsi="宋体" w:eastAsia="宋体" w:cs="宋体"/>
                <w:i w:val="0"/>
                <w:iCs w:val="0"/>
                <w:color w:val="000000"/>
                <w:sz w:val="18"/>
                <w:szCs w:val="18"/>
                <w:u w:val="none"/>
              </w:rPr>
            </w:pPr>
          </w:p>
        </w:tc>
        <w:tc>
          <w:tcPr>
            <w:tcW w:w="163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4BFF6501">
            <w:pPr>
              <w:jc w:val="left"/>
              <w:rPr>
                <w:rFonts w:hint="eastAsia" w:ascii="宋体" w:hAnsi="宋体" w:eastAsia="宋体" w:cs="宋体"/>
                <w:i w:val="0"/>
                <w:iCs w:val="0"/>
                <w:color w:val="000000"/>
                <w:sz w:val="18"/>
                <w:szCs w:val="18"/>
                <w:u w:val="none"/>
              </w:rPr>
            </w:pPr>
          </w:p>
        </w:tc>
        <w:tc>
          <w:tcPr>
            <w:tcW w:w="135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29C243D">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4B1DA6D3">
            <w:pPr>
              <w:jc w:val="right"/>
              <w:rPr>
                <w:rFonts w:hint="eastAsia" w:ascii="宋体" w:hAnsi="宋体" w:eastAsia="宋体" w:cs="宋体"/>
                <w:i w:val="0"/>
                <w:iCs w:val="0"/>
                <w:color w:val="000000"/>
                <w:sz w:val="18"/>
                <w:szCs w:val="18"/>
                <w:u w:val="none"/>
              </w:rPr>
            </w:pPr>
          </w:p>
        </w:tc>
        <w:tc>
          <w:tcPr>
            <w:tcW w:w="139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39836E66">
            <w:pPr>
              <w:jc w:val="right"/>
              <w:rPr>
                <w:rFonts w:hint="eastAsia" w:ascii="宋体" w:hAnsi="宋体" w:eastAsia="宋体" w:cs="宋体"/>
                <w:i w:val="0"/>
                <w:iCs w:val="0"/>
                <w:color w:val="000000"/>
                <w:sz w:val="18"/>
                <w:szCs w:val="18"/>
                <w:u w:val="none"/>
              </w:rPr>
            </w:pPr>
          </w:p>
        </w:tc>
        <w:tc>
          <w:tcPr>
            <w:tcW w:w="1277"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5DA64054">
            <w:pPr>
              <w:jc w:val="left"/>
              <w:rPr>
                <w:rFonts w:hint="eastAsia" w:ascii="宋体" w:hAnsi="宋体" w:eastAsia="宋体" w:cs="宋体"/>
                <w:i w:val="0"/>
                <w:iCs w:val="0"/>
                <w:color w:val="000000"/>
                <w:sz w:val="18"/>
                <w:szCs w:val="18"/>
                <w:u w:val="none"/>
              </w:rPr>
            </w:pPr>
          </w:p>
        </w:tc>
      </w:tr>
      <w:tr w14:paraId="0759A4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168"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7D18B970">
            <w:pPr>
              <w:jc w:val="center"/>
              <w:rPr>
                <w:rFonts w:hint="eastAsia" w:ascii="宋体" w:hAnsi="宋体" w:eastAsia="宋体" w:cs="宋体"/>
                <w:i w:val="0"/>
                <w:iCs w:val="0"/>
                <w:color w:val="000000"/>
                <w:sz w:val="18"/>
                <w:szCs w:val="18"/>
                <w:u w:val="none"/>
              </w:rPr>
            </w:pPr>
          </w:p>
        </w:tc>
        <w:tc>
          <w:tcPr>
            <w:tcW w:w="189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01E06D5">
            <w:pPr>
              <w:jc w:val="left"/>
              <w:rPr>
                <w:rFonts w:hint="eastAsia" w:ascii="宋体" w:hAnsi="宋体" w:eastAsia="宋体" w:cs="宋体"/>
                <w:i w:val="0"/>
                <w:iCs w:val="0"/>
                <w:color w:val="000000"/>
                <w:sz w:val="18"/>
                <w:szCs w:val="18"/>
                <w:u w:val="none"/>
              </w:rPr>
            </w:pPr>
          </w:p>
        </w:tc>
        <w:tc>
          <w:tcPr>
            <w:tcW w:w="163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A7C563D">
            <w:pPr>
              <w:jc w:val="left"/>
              <w:rPr>
                <w:rFonts w:hint="eastAsia" w:ascii="宋体" w:hAnsi="宋体" w:eastAsia="宋体" w:cs="宋体"/>
                <w:i w:val="0"/>
                <w:iCs w:val="0"/>
                <w:color w:val="000000"/>
                <w:sz w:val="18"/>
                <w:szCs w:val="18"/>
                <w:u w:val="none"/>
              </w:rPr>
            </w:pPr>
          </w:p>
        </w:tc>
        <w:tc>
          <w:tcPr>
            <w:tcW w:w="135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3631E6E">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2D15B55D">
            <w:pPr>
              <w:jc w:val="right"/>
              <w:rPr>
                <w:rFonts w:hint="eastAsia" w:ascii="宋体" w:hAnsi="宋体" w:eastAsia="宋体" w:cs="宋体"/>
                <w:i w:val="0"/>
                <w:iCs w:val="0"/>
                <w:color w:val="000000"/>
                <w:sz w:val="18"/>
                <w:szCs w:val="18"/>
                <w:u w:val="none"/>
              </w:rPr>
            </w:pPr>
          </w:p>
        </w:tc>
        <w:tc>
          <w:tcPr>
            <w:tcW w:w="139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4566E7FA">
            <w:pPr>
              <w:jc w:val="right"/>
              <w:rPr>
                <w:rFonts w:hint="eastAsia" w:ascii="宋体" w:hAnsi="宋体" w:eastAsia="宋体" w:cs="宋体"/>
                <w:i w:val="0"/>
                <w:iCs w:val="0"/>
                <w:color w:val="000000"/>
                <w:sz w:val="18"/>
                <w:szCs w:val="18"/>
                <w:u w:val="none"/>
              </w:rPr>
            </w:pPr>
          </w:p>
        </w:tc>
        <w:tc>
          <w:tcPr>
            <w:tcW w:w="1277"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0109C2C5">
            <w:pPr>
              <w:jc w:val="left"/>
              <w:rPr>
                <w:rFonts w:hint="eastAsia" w:ascii="宋体" w:hAnsi="宋体" w:eastAsia="宋体" w:cs="宋体"/>
                <w:i w:val="0"/>
                <w:iCs w:val="0"/>
                <w:color w:val="000000"/>
                <w:sz w:val="18"/>
                <w:szCs w:val="18"/>
                <w:u w:val="none"/>
              </w:rPr>
            </w:pPr>
          </w:p>
        </w:tc>
      </w:tr>
      <w:tr w14:paraId="126E199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168"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566E8991">
            <w:pPr>
              <w:jc w:val="center"/>
              <w:rPr>
                <w:rFonts w:hint="eastAsia" w:ascii="宋体" w:hAnsi="宋体" w:eastAsia="宋体" w:cs="宋体"/>
                <w:i w:val="0"/>
                <w:iCs w:val="0"/>
                <w:color w:val="000000"/>
                <w:sz w:val="18"/>
                <w:szCs w:val="18"/>
                <w:u w:val="none"/>
              </w:rPr>
            </w:pPr>
          </w:p>
        </w:tc>
        <w:tc>
          <w:tcPr>
            <w:tcW w:w="189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4042578">
            <w:pPr>
              <w:jc w:val="left"/>
              <w:rPr>
                <w:rFonts w:hint="eastAsia" w:ascii="宋体" w:hAnsi="宋体" w:eastAsia="宋体" w:cs="宋体"/>
                <w:i w:val="0"/>
                <w:iCs w:val="0"/>
                <w:color w:val="000000"/>
                <w:sz w:val="18"/>
                <w:szCs w:val="18"/>
                <w:u w:val="none"/>
              </w:rPr>
            </w:pPr>
          </w:p>
        </w:tc>
        <w:tc>
          <w:tcPr>
            <w:tcW w:w="163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C8B4C94">
            <w:pPr>
              <w:jc w:val="left"/>
              <w:rPr>
                <w:rFonts w:hint="eastAsia" w:ascii="宋体" w:hAnsi="宋体" w:eastAsia="宋体" w:cs="宋体"/>
                <w:i w:val="0"/>
                <w:iCs w:val="0"/>
                <w:color w:val="000000"/>
                <w:sz w:val="18"/>
                <w:szCs w:val="18"/>
                <w:u w:val="none"/>
              </w:rPr>
            </w:pPr>
          </w:p>
        </w:tc>
        <w:tc>
          <w:tcPr>
            <w:tcW w:w="135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CEE61D1">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5436FD12">
            <w:pPr>
              <w:jc w:val="right"/>
              <w:rPr>
                <w:rFonts w:hint="eastAsia" w:ascii="宋体" w:hAnsi="宋体" w:eastAsia="宋体" w:cs="宋体"/>
                <w:i w:val="0"/>
                <w:iCs w:val="0"/>
                <w:color w:val="000000"/>
                <w:sz w:val="18"/>
                <w:szCs w:val="18"/>
                <w:u w:val="none"/>
              </w:rPr>
            </w:pPr>
          </w:p>
        </w:tc>
        <w:tc>
          <w:tcPr>
            <w:tcW w:w="139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43DB0EC7">
            <w:pPr>
              <w:jc w:val="right"/>
              <w:rPr>
                <w:rFonts w:hint="eastAsia" w:ascii="宋体" w:hAnsi="宋体" w:eastAsia="宋体" w:cs="宋体"/>
                <w:i w:val="0"/>
                <w:iCs w:val="0"/>
                <w:color w:val="000000"/>
                <w:sz w:val="18"/>
                <w:szCs w:val="18"/>
                <w:u w:val="none"/>
              </w:rPr>
            </w:pPr>
          </w:p>
        </w:tc>
        <w:tc>
          <w:tcPr>
            <w:tcW w:w="1277"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6BF3408D">
            <w:pPr>
              <w:jc w:val="left"/>
              <w:rPr>
                <w:rFonts w:hint="eastAsia" w:ascii="宋体" w:hAnsi="宋体" w:eastAsia="宋体" w:cs="宋体"/>
                <w:i w:val="0"/>
                <w:iCs w:val="0"/>
                <w:color w:val="000000"/>
                <w:sz w:val="18"/>
                <w:szCs w:val="18"/>
                <w:u w:val="none"/>
              </w:rPr>
            </w:pPr>
          </w:p>
        </w:tc>
      </w:tr>
      <w:tr w14:paraId="18C2F22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168"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55C264C9">
            <w:pPr>
              <w:jc w:val="center"/>
              <w:rPr>
                <w:rFonts w:hint="eastAsia" w:ascii="宋体" w:hAnsi="宋体" w:eastAsia="宋体" w:cs="宋体"/>
                <w:i w:val="0"/>
                <w:iCs w:val="0"/>
                <w:color w:val="000000"/>
                <w:sz w:val="18"/>
                <w:szCs w:val="18"/>
                <w:u w:val="none"/>
              </w:rPr>
            </w:pPr>
          </w:p>
        </w:tc>
        <w:tc>
          <w:tcPr>
            <w:tcW w:w="189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1BFD182">
            <w:pPr>
              <w:jc w:val="left"/>
              <w:rPr>
                <w:rFonts w:hint="eastAsia" w:ascii="宋体" w:hAnsi="宋体" w:eastAsia="宋体" w:cs="宋体"/>
                <w:i w:val="0"/>
                <w:iCs w:val="0"/>
                <w:color w:val="000000"/>
                <w:sz w:val="18"/>
                <w:szCs w:val="18"/>
                <w:u w:val="none"/>
              </w:rPr>
            </w:pPr>
          </w:p>
        </w:tc>
        <w:tc>
          <w:tcPr>
            <w:tcW w:w="163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6F12631">
            <w:pPr>
              <w:jc w:val="left"/>
              <w:rPr>
                <w:rFonts w:hint="eastAsia" w:ascii="宋体" w:hAnsi="宋体" w:eastAsia="宋体" w:cs="宋体"/>
                <w:i w:val="0"/>
                <w:iCs w:val="0"/>
                <w:color w:val="000000"/>
                <w:sz w:val="18"/>
                <w:szCs w:val="18"/>
                <w:u w:val="none"/>
              </w:rPr>
            </w:pPr>
          </w:p>
        </w:tc>
        <w:tc>
          <w:tcPr>
            <w:tcW w:w="135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4E21E5B9">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55033ABB">
            <w:pPr>
              <w:jc w:val="right"/>
              <w:rPr>
                <w:rFonts w:hint="eastAsia" w:ascii="宋体" w:hAnsi="宋体" w:eastAsia="宋体" w:cs="宋体"/>
                <w:i w:val="0"/>
                <w:iCs w:val="0"/>
                <w:color w:val="000000"/>
                <w:sz w:val="18"/>
                <w:szCs w:val="18"/>
                <w:u w:val="none"/>
              </w:rPr>
            </w:pPr>
          </w:p>
        </w:tc>
        <w:tc>
          <w:tcPr>
            <w:tcW w:w="139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2D96B57E">
            <w:pPr>
              <w:jc w:val="right"/>
              <w:rPr>
                <w:rFonts w:hint="eastAsia" w:ascii="宋体" w:hAnsi="宋体" w:eastAsia="宋体" w:cs="宋体"/>
                <w:i w:val="0"/>
                <w:iCs w:val="0"/>
                <w:color w:val="000000"/>
                <w:sz w:val="18"/>
                <w:szCs w:val="18"/>
                <w:u w:val="none"/>
              </w:rPr>
            </w:pPr>
          </w:p>
        </w:tc>
        <w:tc>
          <w:tcPr>
            <w:tcW w:w="1277"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664FD35B">
            <w:pPr>
              <w:jc w:val="left"/>
              <w:rPr>
                <w:rFonts w:hint="eastAsia" w:ascii="宋体" w:hAnsi="宋体" w:eastAsia="宋体" w:cs="宋体"/>
                <w:i w:val="0"/>
                <w:iCs w:val="0"/>
                <w:color w:val="000000"/>
                <w:sz w:val="18"/>
                <w:szCs w:val="18"/>
                <w:u w:val="none"/>
              </w:rPr>
            </w:pPr>
          </w:p>
        </w:tc>
      </w:tr>
      <w:tr w14:paraId="10FA77B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168"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7C6540BF">
            <w:pPr>
              <w:jc w:val="center"/>
              <w:rPr>
                <w:rFonts w:hint="eastAsia" w:ascii="宋体" w:hAnsi="宋体" w:eastAsia="宋体" w:cs="宋体"/>
                <w:i w:val="0"/>
                <w:iCs w:val="0"/>
                <w:color w:val="000000"/>
                <w:sz w:val="18"/>
                <w:szCs w:val="18"/>
                <w:u w:val="none"/>
              </w:rPr>
            </w:pPr>
          </w:p>
        </w:tc>
        <w:tc>
          <w:tcPr>
            <w:tcW w:w="189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525BFBA">
            <w:pPr>
              <w:jc w:val="left"/>
              <w:rPr>
                <w:rFonts w:hint="eastAsia" w:ascii="宋体" w:hAnsi="宋体" w:eastAsia="宋体" w:cs="宋体"/>
                <w:i w:val="0"/>
                <w:iCs w:val="0"/>
                <w:color w:val="000000"/>
                <w:sz w:val="18"/>
                <w:szCs w:val="18"/>
                <w:u w:val="none"/>
              </w:rPr>
            </w:pPr>
          </w:p>
        </w:tc>
        <w:tc>
          <w:tcPr>
            <w:tcW w:w="163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1B6B545">
            <w:pPr>
              <w:jc w:val="left"/>
              <w:rPr>
                <w:rFonts w:hint="eastAsia" w:ascii="宋体" w:hAnsi="宋体" w:eastAsia="宋体" w:cs="宋体"/>
                <w:i w:val="0"/>
                <w:iCs w:val="0"/>
                <w:color w:val="000000"/>
                <w:sz w:val="18"/>
                <w:szCs w:val="18"/>
                <w:u w:val="none"/>
              </w:rPr>
            </w:pPr>
          </w:p>
        </w:tc>
        <w:tc>
          <w:tcPr>
            <w:tcW w:w="135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C49B163">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6A94F746">
            <w:pPr>
              <w:jc w:val="right"/>
              <w:rPr>
                <w:rFonts w:hint="eastAsia" w:ascii="宋体" w:hAnsi="宋体" w:eastAsia="宋体" w:cs="宋体"/>
                <w:i w:val="0"/>
                <w:iCs w:val="0"/>
                <w:color w:val="000000"/>
                <w:sz w:val="18"/>
                <w:szCs w:val="18"/>
                <w:u w:val="none"/>
              </w:rPr>
            </w:pPr>
          </w:p>
        </w:tc>
        <w:tc>
          <w:tcPr>
            <w:tcW w:w="139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74FFA0AE">
            <w:pPr>
              <w:jc w:val="right"/>
              <w:rPr>
                <w:rFonts w:hint="eastAsia" w:ascii="宋体" w:hAnsi="宋体" w:eastAsia="宋体" w:cs="宋体"/>
                <w:i w:val="0"/>
                <w:iCs w:val="0"/>
                <w:color w:val="000000"/>
                <w:sz w:val="18"/>
                <w:szCs w:val="18"/>
                <w:u w:val="none"/>
              </w:rPr>
            </w:pPr>
          </w:p>
        </w:tc>
        <w:tc>
          <w:tcPr>
            <w:tcW w:w="1277"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757613BA">
            <w:pPr>
              <w:jc w:val="left"/>
              <w:rPr>
                <w:rFonts w:hint="eastAsia" w:ascii="宋体" w:hAnsi="宋体" w:eastAsia="宋体" w:cs="宋体"/>
                <w:i w:val="0"/>
                <w:iCs w:val="0"/>
                <w:color w:val="000000"/>
                <w:sz w:val="18"/>
                <w:szCs w:val="18"/>
                <w:u w:val="none"/>
              </w:rPr>
            </w:pPr>
          </w:p>
        </w:tc>
      </w:tr>
      <w:tr w14:paraId="422B4E6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168"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553BFD8C">
            <w:pPr>
              <w:jc w:val="center"/>
              <w:rPr>
                <w:rFonts w:hint="eastAsia" w:ascii="宋体" w:hAnsi="宋体" w:eastAsia="宋体" w:cs="宋体"/>
                <w:i w:val="0"/>
                <w:iCs w:val="0"/>
                <w:color w:val="000000"/>
                <w:sz w:val="18"/>
                <w:szCs w:val="18"/>
                <w:u w:val="none"/>
              </w:rPr>
            </w:pPr>
          </w:p>
        </w:tc>
        <w:tc>
          <w:tcPr>
            <w:tcW w:w="189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4D6296C">
            <w:pPr>
              <w:jc w:val="left"/>
              <w:rPr>
                <w:rFonts w:hint="eastAsia" w:ascii="宋体" w:hAnsi="宋体" w:eastAsia="宋体" w:cs="宋体"/>
                <w:i w:val="0"/>
                <w:iCs w:val="0"/>
                <w:color w:val="000000"/>
                <w:sz w:val="18"/>
                <w:szCs w:val="18"/>
                <w:u w:val="none"/>
              </w:rPr>
            </w:pPr>
          </w:p>
        </w:tc>
        <w:tc>
          <w:tcPr>
            <w:tcW w:w="163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DF8F27B">
            <w:pPr>
              <w:jc w:val="left"/>
              <w:rPr>
                <w:rFonts w:hint="eastAsia" w:ascii="宋体" w:hAnsi="宋体" w:eastAsia="宋体" w:cs="宋体"/>
                <w:i w:val="0"/>
                <w:iCs w:val="0"/>
                <w:color w:val="000000"/>
                <w:sz w:val="18"/>
                <w:szCs w:val="18"/>
                <w:u w:val="none"/>
              </w:rPr>
            </w:pPr>
          </w:p>
        </w:tc>
        <w:tc>
          <w:tcPr>
            <w:tcW w:w="135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03A4471">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74477F04">
            <w:pPr>
              <w:jc w:val="right"/>
              <w:rPr>
                <w:rFonts w:hint="eastAsia" w:ascii="宋体" w:hAnsi="宋体" w:eastAsia="宋体" w:cs="宋体"/>
                <w:i w:val="0"/>
                <w:iCs w:val="0"/>
                <w:color w:val="000000"/>
                <w:sz w:val="18"/>
                <w:szCs w:val="18"/>
                <w:u w:val="none"/>
              </w:rPr>
            </w:pPr>
          </w:p>
        </w:tc>
        <w:tc>
          <w:tcPr>
            <w:tcW w:w="139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0B15D7BF">
            <w:pPr>
              <w:jc w:val="right"/>
              <w:rPr>
                <w:rFonts w:hint="eastAsia" w:ascii="宋体" w:hAnsi="宋体" w:eastAsia="宋体" w:cs="宋体"/>
                <w:i w:val="0"/>
                <w:iCs w:val="0"/>
                <w:color w:val="000000"/>
                <w:sz w:val="18"/>
                <w:szCs w:val="18"/>
                <w:u w:val="none"/>
              </w:rPr>
            </w:pPr>
          </w:p>
        </w:tc>
        <w:tc>
          <w:tcPr>
            <w:tcW w:w="1277"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0F219D45">
            <w:pPr>
              <w:jc w:val="left"/>
              <w:rPr>
                <w:rFonts w:hint="eastAsia" w:ascii="宋体" w:hAnsi="宋体" w:eastAsia="宋体" w:cs="宋体"/>
                <w:i w:val="0"/>
                <w:iCs w:val="0"/>
                <w:color w:val="000000"/>
                <w:sz w:val="18"/>
                <w:szCs w:val="18"/>
                <w:u w:val="none"/>
              </w:rPr>
            </w:pPr>
          </w:p>
        </w:tc>
      </w:tr>
      <w:tr w14:paraId="467AC4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4693" w:type="dxa"/>
            <w:gridSpan w:val="14"/>
            <w:tcBorders>
              <w:top w:val="single" w:color="000000" w:sz="4" w:space="0"/>
              <w:left w:val="single" w:color="000000" w:sz="8" w:space="0"/>
              <w:bottom w:val="single" w:color="000000" w:sz="8" w:space="0"/>
              <w:right w:val="single" w:color="000000" w:sz="4" w:space="0"/>
            </w:tcBorders>
            <w:shd w:val="clear" w:color="FFFFFF" w:fill="FFFFFF"/>
            <w:vAlign w:val="center"/>
          </w:tcPr>
          <w:p w14:paraId="1570E5B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    计</w:t>
            </w:r>
          </w:p>
        </w:tc>
        <w:tc>
          <w:tcPr>
            <w:tcW w:w="1350" w:type="dxa"/>
            <w:gridSpan w:val="7"/>
            <w:tcBorders>
              <w:top w:val="single" w:color="000000" w:sz="4" w:space="0"/>
              <w:left w:val="single" w:color="000000" w:sz="4" w:space="0"/>
              <w:bottom w:val="single" w:color="000000" w:sz="8" w:space="0"/>
              <w:right w:val="single" w:color="000000" w:sz="4" w:space="0"/>
            </w:tcBorders>
            <w:shd w:val="clear" w:color="FFFFFF" w:fill="FFFFFF"/>
            <w:vAlign w:val="center"/>
          </w:tcPr>
          <w:p w14:paraId="015AA790">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8" w:space="0"/>
              <w:right w:val="single" w:color="000000" w:sz="4" w:space="0"/>
            </w:tcBorders>
            <w:shd w:val="clear" w:color="FFFFFF" w:fill="FFFFFF"/>
            <w:vAlign w:val="center"/>
          </w:tcPr>
          <w:p w14:paraId="40EA3A6F">
            <w:pPr>
              <w:jc w:val="right"/>
              <w:rPr>
                <w:rFonts w:hint="eastAsia" w:ascii="宋体" w:hAnsi="宋体" w:eastAsia="宋体" w:cs="宋体"/>
                <w:i w:val="0"/>
                <w:iCs w:val="0"/>
                <w:color w:val="000000"/>
                <w:sz w:val="18"/>
                <w:szCs w:val="18"/>
                <w:u w:val="none"/>
              </w:rPr>
            </w:pPr>
          </w:p>
        </w:tc>
        <w:tc>
          <w:tcPr>
            <w:tcW w:w="1395" w:type="dxa"/>
            <w:gridSpan w:val="8"/>
            <w:tcBorders>
              <w:top w:val="single" w:color="000000" w:sz="4" w:space="0"/>
              <w:left w:val="single" w:color="000000" w:sz="4" w:space="0"/>
              <w:bottom w:val="single" w:color="000000" w:sz="8" w:space="0"/>
              <w:right w:val="single" w:color="000000" w:sz="4" w:space="0"/>
            </w:tcBorders>
            <w:shd w:val="clear" w:color="FFFFFF" w:fill="FFFFFF"/>
            <w:vAlign w:val="center"/>
          </w:tcPr>
          <w:p w14:paraId="6A96AF0C">
            <w:pPr>
              <w:jc w:val="right"/>
              <w:rPr>
                <w:rFonts w:hint="eastAsia" w:ascii="宋体" w:hAnsi="宋体" w:eastAsia="宋体" w:cs="宋体"/>
                <w:i w:val="0"/>
                <w:iCs w:val="0"/>
                <w:color w:val="000000"/>
                <w:sz w:val="18"/>
                <w:szCs w:val="18"/>
                <w:u w:val="none"/>
              </w:rPr>
            </w:pPr>
          </w:p>
        </w:tc>
        <w:tc>
          <w:tcPr>
            <w:tcW w:w="1277" w:type="dxa"/>
            <w:gridSpan w:val="4"/>
            <w:tcBorders>
              <w:top w:val="single" w:color="000000" w:sz="4" w:space="0"/>
              <w:left w:val="single" w:color="000000" w:sz="4" w:space="0"/>
              <w:bottom w:val="single" w:color="000000" w:sz="8" w:space="0"/>
              <w:right w:val="single" w:color="000000" w:sz="8" w:space="0"/>
            </w:tcBorders>
            <w:shd w:val="clear" w:color="FFFFFF" w:fill="FFFFFF"/>
            <w:vAlign w:val="center"/>
          </w:tcPr>
          <w:p w14:paraId="12CB86E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r>
      <w:tr w14:paraId="46C1E8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0" w:hRule="atLeast"/>
        </w:trPr>
        <w:tc>
          <w:tcPr>
            <w:tcW w:w="10110" w:type="dxa"/>
            <w:gridSpan w:val="42"/>
            <w:tcBorders>
              <w:top w:val="nil"/>
              <w:left w:val="nil"/>
              <w:bottom w:val="nil"/>
              <w:right w:val="nil"/>
            </w:tcBorders>
            <w:shd w:val="clear" w:color="FFFFFF" w:fill="FFFFFF"/>
            <w:vAlign w:val="center"/>
          </w:tcPr>
          <w:p w14:paraId="401B023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注：此表“暂估金额”由招标人填写，投标人应将“暂估金额”计入投标总价中。结算时按合同约定结算金额填写。</w:t>
            </w:r>
          </w:p>
        </w:tc>
      </w:tr>
      <w:tr w14:paraId="3C9F454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4063" w:type="dxa"/>
            <w:gridSpan w:val="9"/>
            <w:tcBorders>
              <w:top w:val="nil"/>
              <w:left w:val="nil"/>
              <w:bottom w:val="nil"/>
              <w:right w:val="nil"/>
            </w:tcBorders>
            <w:shd w:val="clear" w:color="FFFFFF" w:fill="FFFFFF"/>
            <w:vAlign w:val="bottom"/>
          </w:tcPr>
          <w:p w14:paraId="73917838">
            <w:pPr>
              <w:jc w:val="left"/>
              <w:rPr>
                <w:rFonts w:hint="eastAsia" w:ascii="宋体" w:hAnsi="宋体" w:eastAsia="宋体" w:cs="宋体"/>
                <w:i w:val="0"/>
                <w:iCs w:val="0"/>
                <w:color w:val="000000"/>
                <w:sz w:val="18"/>
                <w:szCs w:val="18"/>
                <w:u w:val="none"/>
              </w:rPr>
            </w:pPr>
          </w:p>
        </w:tc>
        <w:tc>
          <w:tcPr>
            <w:tcW w:w="4290" w:type="dxa"/>
            <w:gridSpan w:val="25"/>
            <w:tcBorders>
              <w:top w:val="nil"/>
              <w:left w:val="nil"/>
              <w:bottom w:val="nil"/>
              <w:right w:val="nil"/>
            </w:tcBorders>
            <w:shd w:val="clear" w:color="FFFFFF" w:fill="FFFFFF"/>
            <w:vAlign w:val="bottom"/>
          </w:tcPr>
          <w:p w14:paraId="647A712C">
            <w:pPr>
              <w:jc w:val="left"/>
              <w:rPr>
                <w:rFonts w:hint="eastAsia" w:ascii="宋体" w:hAnsi="宋体" w:eastAsia="宋体" w:cs="宋体"/>
                <w:i w:val="0"/>
                <w:iCs w:val="0"/>
                <w:color w:val="000000"/>
                <w:sz w:val="18"/>
                <w:szCs w:val="18"/>
                <w:u w:val="none"/>
              </w:rPr>
            </w:pPr>
          </w:p>
        </w:tc>
        <w:tc>
          <w:tcPr>
            <w:tcW w:w="1757" w:type="dxa"/>
            <w:gridSpan w:val="8"/>
            <w:tcBorders>
              <w:top w:val="nil"/>
              <w:left w:val="nil"/>
              <w:bottom w:val="nil"/>
              <w:right w:val="nil"/>
            </w:tcBorders>
            <w:shd w:val="clear" w:color="FFFFFF" w:fill="FFFFFF"/>
            <w:vAlign w:val="center"/>
          </w:tcPr>
          <w:p w14:paraId="619D309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表—12—3</w:t>
            </w:r>
          </w:p>
        </w:tc>
      </w:tr>
      <w:tr w14:paraId="6B98F68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5" w:hRule="atLeast"/>
        </w:trPr>
        <w:tc>
          <w:tcPr>
            <w:tcW w:w="10110" w:type="dxa"/>
            <w:gridSpan w:val="42"/>
            <w:tcBorders>
              <w:top w:val="nil"/>
              <w:left w:val="nil"/>
              <w:bottom w:val="nil"/>
              <w:right w:val="nil"/>
            </w:tcBorders>
            <w:shd w:val="clear" w:color="FFFFFF" w:fill="FFFFFF"/>
            <w:vAlign w:val="center"/>
          </w:tcPr>
          <w:p w14:paraId="7B83DC65">
            <w:pPr>
              <w:keepNext w:val="0"/>
              <w:keepLines w:val="0"/>
              <w:widowControl/>
              <w:suppressLineNumbers w:val="0"/>
              <w:jc w:val="center"/>
              <w:textAlignment w:val="center"/>
              <w:rPr>
                <w:rFonts w:hint="eastAsia" w:ascii="宋体" w:hAnsi="宋体" w:eastAsia="宋体" w:cs="宋体"/>
                <w:b/>
                <w:bCs/>
                <w:i w:val="0"/>
                <w:iCs w:val="0"/>
                <w:color w:val="000000"/>
                <w:sz w:val="40"/>
                <w:szCs w:val="40"/>
                <w:u w:val="none"/>
              </w:rPr>
            </w:pPr>
            <w:r>
              <w:rPr>
                <w:rFonts w:hint="eastAsia" w:ascii="宋体" w:hAnsi="宋体" w:eastAsia="宋体" w:cs="宋体"/>
                <w:b/>
                <w:bCs/>
                <w:i w:val="0"/>
                <w:iCs w:val="0"/>
                <w:color w:val="000000"/>
                <w:kern w:val="0"/>
                <w:sz w:val="40"/>
                <w:szCs w:val="40"/>
                <w:u w:val="none"/>
                <w:lang w:val="en-US" w:eastAsia="zh-CN" w:bidi="ar"/>
              </w:rPr>
              <w:t>计 日 工 表</w:t>
            </w:r>
          </w:p>
        </w:tc>
      </w:tr>
      <w:tr w14:paraId="65B7BC0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35" w:hRule="atLeast"/>
        </w:trPr>
        <w:tc>
          <w:tcPr>
            <w:tcW w:w="4063" w:type="dxa"/>
            <w:gridSpan w:val="9"/>
            <w:tcBorders>
              <w:top w:val="nil"/>
              <w:left w:val="nil"/>
              <w:bottom w:val="nil"/>
              <w:right w:val="nil"/>
            </w:tcBorders>
            <w:shd w:val="clear" w:color="FFFFFF" w:fill="FFFFFF"/>
            <w:vAlign w:val="center"/>
          </w:tcPr>
          <w:p w14:paraId="4147814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工程名称：装饰工程</w:t>
            </w:r>
          </w:p>
        </w:tc>
        <w:tc>
          <w:tcPr>
            <w:tcW w:w="4290" w:type="dxa"/>
            <w:gridSpan w:val="25"/>
            <w:tcBorders>
              <w:top w:val="nil"/>
              <w:left w:val="nil"/>
              <w:bottom w:val="nil"/>
              <w:right w:val="nil"/>
            </w:tcBorders>
            <w:shd w:val="clear" w:color="FFFFFF" w:fill="FFFFFF"/>
            <w:vAlign w:val="center"/>
          </w:tcPr>
          <w:p w14:paraId="307414AD">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标段：哈达门乡水厕入户改造项目</w:t>
            </w:r>
          </w:p>
        </w:tc>
        <w:tc>
          <w:tcPr>
            <w:tcW w:w="1757" w:type="dxa"/>
            <w:gridSpan w:val="8"/>
            <w:tcBorders>
              <w:top w:val="nil"/>
              <w:left w:val="nil"/>
              <w:bottom w:val="nil"/>
              <w:right w:val="nil"/>
            </w:tcBorders>
            <w:shd w:val="clear" w:color="FFFFFF" w:fill="FFFFFF"/>
            <w:vAlign w:val="center"/>
          </w:tcPr>
          <w:p w14:paraId="452B9EA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第  1  页  共  1  页</w:t>
            </w:r>
          </w:p>
        </w:tc>
      </w:tr>
      <w:tr w14:paraId="43D58F8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258" w:type="dxa"/>
            <w:gridSpan w:val="3"/>
            <w:vMerge w:val="restart"/>
            <w:tcBorders>
              <w:top w:val="single" w:color="000000" w:sz="8" w:space="0"/>
              <w:left w:val="single" w:color="000000" w:sz="8" w:space="0"/>
              <w:bottom w:val="single" w:color="000000" w:sz="4" w:space="0"/>
              <w:right w:val="single" w:color="000000" w:sz="4" w:space="0"/>
            </w:tcBorders>
            <w:shd w:val="clear" w:color="FFFFFF" w:fill="FFFFFF"/>
            <w:vAlign w:val="center"/>
          </w:tcPr>
          <w:p w14:paraId="715E911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编号</w:t>
            </w:r>
          </w:p>
        </w:tc>
        <w:tc>
          <w:tcPr>
            <w:tcW w:w="2865" w:type="dxa"/>
            <w:gridSpan w:val="7"/>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21D97E0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项目名称</w:t>
            </w:r>
          </w:p>
        </w:tc>
        <w:tc>
          <w:tcPr>
            <w:tcW w:w="780" w:type="dxa"/>
            <w:gridSpan w:val="5"/>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6CF8763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单位</w:t>
            </w:r>
          </w:p>
        </w:tc>
        <w:tc>
          <w:tcPr>
            <w:tcW w:w="930" w:type="dxa"/>
            <w:gridSpan w:val="5"/>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0FC167D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暂定数量</w:t>
            </w:r>
          </w:p>
        </w:tc>
        <w:tc>
          <w:tcPr>
            <w:tcW w:w="1140" w:type="dxa"/>
            <w:gridSpan w:val="6"/>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6C1A58D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实际数量</w:t>
            </w:r>
          </w:p>
        </w:tc>
        <w:tc>
          <w:tcPr>
            <w:tcW w:w="1155" w:type="dxa"/>
            <w:gridSpan w:val="6"/>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08BB77C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综合单价(元)</w:t>
            </w:r>
          </w:p>
        </w:tc>
        <w:tc>
          <w:tcPr>
            <w:tcW w:w="1982" w:type="dxa"/>
            <w:gridSpan w:val="10"/>
            <w:tcBorders>
              <w:top w:val="single" w:color="000000" w:sz="8" w:space="0"/>
              <w:left w:val="single" w:color="000000" w:sz="4" w:space="0"/>
              <w:bottom w:val="single" w:color="000000" w:sz="4" w:space="0"/>
              <w:right w:val="single" w:color="000000" w:sz="4" w:space="0"/>
            </w:tcBorders>
            <w:shd w:val="clear" w:color="FFFFFF" w:fill="FFFFFF"/>
            <w:vAlign w:val="center"/>
          </w:tcPr>
          <w:p w14:paraId="3A55FFF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合价(元)</w:t>
            </w:r>
          </w:p>
        </w:tc>
      </w:tr>
      <w:tr w14:paraId="24B4D96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258" w:type="dxa"/>
            <w:gridSpan w:val="3"/>
            <w:vMerge w:val="continue"/>
            <w:tcBorders>
              <w:top w:val="single" w:color="000000" w:sz="8" w:space="0"/>
              <w:left w:val="single" w:color="000000" w:sz="8" w:space="0"/>
              <w:bottom w:val="single" w:color="000000" w:sz="4" w:space="0"/>
              <w:right w:val="single" w:color="000000" w:sz="4" w:space="0"/>
            </w:tcBorders>
            <w:shd w:val="clear" w:color="FFFFFF" w:fill="FFFFFF"/>
            <w:vAlign w:val="center"/>
          </w:tcPr>
          <w:p w14:paraId="6F2219E3">
            <w:pPr>
              <w:jc w:val="center"/>
              <w:rPr>
                <w:rFonts w:hint="eastAsia" w:ascii="宋体" w:hAnsi="宋体" w:eastAsia="宋体" w:cs="宋体"/>
                <w:i w:val="0"/>
                <w:iCs w:val="0"/>
                <w:color w:val="000000"/>
                <w:sz w:val="18"/>
                <w:szCs w:val="18"/>
                <w:u w:val="none"/>
              </w:rPr>
            </w:pPr>
          </w:p>
        </w:tc>
        <w:tc>
          <w:tcPr>
            <w:tcW w:w="2865" w:type="dxa"/>
            <w:gridSpan w:val="7"/>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229538BE">
            <w:pPr>
              <w:jc w:val="center"/>
              <w:rPr>
                <w:rFonts w:hint="eastAsia" w:ascii="宋体" w:hAnsi="宋体" w:eastAsia="宋体" w:cs="宋体"/>
                <w:i w:val="0"/>
                <w:iCs w:val="0"/>
                <w:color w:val="000000"/>
                <w:sz w:val="18"/>
                <w:szCs w:val="18"/>
                <w:u w:val="none"/>
              </w:rPr>
            </w:pPr>
          </w:p>
        </w:tc>
        <w:tc>
          <w:tcPr>
            <w:tcW w:w="780" w:type="dxa"/>
            <w:gridSpan w:val="5"/>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5F1C0207">
            <w:pPr>
              <w:jc w:val="center"/>
              <w:rPr>
                <w:rFonts w:hint="eastAsia" w:ascii="宋体" w:hAnsi="宋体" w:eastAsia="宋体" w:cs="宋体"/>
                <w:i w:val="0"/>
                <w:iCs w:val="0"/>
                <w:color w:val="000000"/>
                <w:sz w:val="18"/>
                <w:szCs w:val="18"/>
                <w:u w:val="none"/>
              </w:rPr>
            </w:pPr>
          </w:p>
        </w:tc>
        <w:tc>
          <w:tcPr>
            <w:tcW w:w="930" w:type="dxa"/>
            <w:gridSpan w:val="5"/>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76B47F27">
            <w:pPr>
              <w:jc w:val="center"/>
              <w:rPr>
                <w:rFonts w:hint="eastAsia" w:ascii="宋体" w:hAnsi="宋体" w:eastAsia="宋体" w:cs="宋体"/>
                <w:i w:val="0"/>
                <w:iCs w:val="0"/>
                <w:color w:val="000000"/>
                <w:sz w:val="18"/>
                <w:szCs w:val="18"/>
                <w:u w:val="none"/>
              </w:rPr>
            </w:pPr>
          </w:p>
        </w:tc>
        <w:tc>
          <w:tcPr>
            <w:tcW w:w="1140" w:type="dxa"/>
            <w:gridSpan w:val="6"/>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0755E27C">
            <w:pPr>
              <w:jc w:val="center"/>
              <w:rPr>
                <w:rFonts w:hint="eastAsia" w:ascii="宋体" w:hAnsi="宋体" w:eastAsia="宋体" w:cs="宋体"/>
                <w:i w:val="0"/>
                <w:iCs w:val="0"/>
                <w:color w:val="000000"/>
                <w:sz w:val="18"/>
                <w:szCs w:val="18"/>
                <w:u w:val="none"/>
              </w:rPr>
            </w:pPr>
          </w:p>
        </w:tc>
        <w:tc>
          <w:tcPr>
            <w:tcW w:w="1155" w:type="dxa"/>
            <w:gridSpan w:val="6"/>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7DD9D1EF">
            <w:pPr>
              <w:jc w:val="center"/>
              <w:rPr>
                <w:rFonts w:hint="eastAsia" w:ascii="宋体" w:hAnsi="宋体" w:eastAsia="宋体" w:cs="宋体"/>
                <w:i w:val="0"/>
                <w:iCs w:val="0"/>
                <w:color w:val="000000"/>
                <w:sz w:val="18"/>
                <w:szCs w:val="18"/>
                <w:u w:val="none"/>
              </w:rPr>
            </w:pPr>
          </w:p>
        </w:tc>
        <w:tc>
          <w:tcPr>
            <w:tcW w:w="115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22F2558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暂定</w:t>
            </w:r>
          </w:p>
        </w:tc>
        <w:tc>
          <w:tcPr>
            <w:tcW w:w="827"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5B37E6A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实际</w:t>
            </w:r>
          </w:p>
        </w:tc>
      </w:tr>
      <w:tr w14:paraId="1692FB8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258"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00E8930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w:t>
            </w:r>
          </w:p>
        </w:tc>
        <w:tc>
          <w:tcPr>
            <w:tcW w:w="28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1E81B0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人工</w:t>
            </w:r>
          </w:p>
        </w:tc>
        <w:tc>
          <w:tcPr>
            <w:tcW w:w="78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BE57812">
            <w:pPr>
              <w:jc w:val="left"/>
              <w:rPr>
                <w:rFonts w:hint="eastAsia" w:ascii="宋体" w:hAnsi="宋体" w:eastAsia="宋体" w:cs="宋体"/>
                <w:i w:val="0"/>
                <w:iCs w:val="0"/>
                <w:color w:val="000000"/>
                <w:sz w:val="18"/>
                <w:szCs w:val="18"/>
                <w:u w:val="none"/>
              </w:rPr>
            </w:pPr>
          </w:p>
        </w:tc>
        <w:tc>
          <w:tcPr>
            <w:tcW w:w="9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D0F610D">
            <w:pPr>
              <w:jc w:val="right"/>
              <w:rPr>
                <w:rFonts w:hint="eastAsia" w:ascii="宋体" w:hAnsi="宋体" w:eastAsia="宋体" w:cs="宋体"/>
                <w:i w:val="0"/>
                <w:iCs w:val="0"/>
                <w:color w:val="000000"/>
                <w:sz w:val="18"/>
                <w:szCs w:val="18"/>
                <w:u w:val="none"/>
              </w:rPr>
            </w:pPr>
          </w:p>
        </w:tc>
        <w:tc>
          <w:tcPr>
            <w:tcW w:w="114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53C08921">
            <w:pPr>
              <w:jc w:val="righ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7E8C79B1">
            <w:pPr>
              <w:jc w:val="right"/>
              <w:rPr>
                <w:rFonts w:hint="eastAsia" w:ascii="宋体" w:hAnsi="宋体" w:eastAsia="宋体" w:cs="宋体"/>
                <w:i w:val="0"/>
                <w:iCs w:val="0"/>
                <w:color w:val="000000"/>
                <w:sz w:val="18"/>
                <w:szCs w:val="18"/>
                <w:u w:val="none"/>
              </w:rPr>
            </w:pPr>
          </w:p>
        </w:tc>
        <w:tc>
          <w:tcPr>
            <w:tcW w:w="115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1B02658A">
            <w:pPr>
              <w:jc w:val="right"/>
              <w:rPr>
                <w:rFonts w:hint="eastAsia" w:ascii="宋体" w:hAnsi="宋体" w:eastAsia="宋体" w:cs="宋体"/>
                <w:i w:val="0"/>
                <w:iCs w:val="0"/>
                <w:color w:val="000000"/>
                <w:sz w:val="18"/>
                <w:szCs w:val="18"/>
                <w:u w:val="none"/>
              </w:rPr>
            </w:pPr>
          </w:p>
        </w:tc>
        <w:tc>
          <w:tcPr>
            <w:tcW w:w="827"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4050225C">
            <w:pPr>
              <w:jc w:val="right"/>
              <w:rPr>
                <w:rFonts w:hint="eastAsia" w:ascii="宋体" w:hAnsi="宋体" w:eastAsia="宋体" w:cs="宋体"/>
                <w:i w:val="0"/>
                <w:iCs w:val="0"/>
                <w:color w:val="000000"/>
                <w:sz w:val="18"/>
                <w:szCs w:val="18"/>
                <w:u w:val="none"/>
              </w:rPr>
            </w:pPr>
          </w:p>
        </w:tc>
      </w:tr>
      <w:tr w14:paraId="7D993FD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258"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5CAD5851">
            <w:pPr>
              <w:jc w:val="center"/>
              <w:rPr>
                <w:rFonts w:hint="eastAsia" w:ascii="宋体" w:hAnsi="宋体" w:eastAsia="宋体" w:cs="宋体"/>
                <w:i w:val="0"/>
                <w:iCs w:val="0"/>
                <w:color w:val="000000"/>
                <w:sz w:val="18"/>
                <w:szCs w:val="18"/>
                <w:u w:val="none"/>
              </w:rPr>
            </w:pPr>
          </w:p>
        </w:tc>
        <w:tc>
          <w:tcPr>
            <w:tcW w:w="28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490AD777">
            <w:pPr>
              <w:jc w:val="left"/>
              <w:rPr>
                <w:rFonts w:hint="eastAsia" w:ascii="宋体" w:hAnsi="宋体" w:eastAsia="宋体" w:cs="宋体"/>
                <w:i w:val="0"/>
                <w:iCs w:val="0"/>
                <w:color w:val="000000"/>
                <w:sz w:val="18"/>
                <w:szCs w:val="18"/>
                <w:u w:val="none"/>
              </w:rPr>
            </w:pPr>
          </w:p>
        </w:tc>
        <w:tc>
          <w:tcPr>
            <w:tcW w:w="78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472DB95">
            <w:pPr>
              <w:jc w:val="center"/>
              <w:rPr>
                <w:rFonts w:hint="eastAsia" w:ascii="宋体" w:hAnsi="宋体" w:eastAsia="宋体" w:cs="宋体"/>
                <w:i w:val="0"/>
                <w:iCs w:val="0"/>
                <w:color w:val="000000"/>
                <w:sz w:val="18"/>
                <w:szCs w:val="18"/>
                <w:u w:val="none"/>
              </w:rPr>
            </w:pPr>
          </w:p>
        </w:tc>
        <w:tc>
          <w:tcPr>
            <w:tcW w:w="9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E3D62AE">
            <w:pPr>
              <w:jc w:val="right"/>
              <w:rPr>
                <w:rFonts w:hint="eastAsia" w:ascii="宋体" w:hAnsi="宋体" w:eastAsia="宋体" w:cs="宋体"/>
                <w:i w:val="0"/>
                <w:iCs w:val="0"/>
                <w:color w:val="000000"/>
                <w:sz w:val="18"/>
                <w:szCs w:val="18"/>
                <w:u w:val="none"/>
              </w:rPr>
            </w:pPr>
          </w:p>
        </w:tc>
        <w:tc>
          <w:tcPr>
            <w:tcW w:w="114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2C2AE9C1">
            <w:pPr>
              <w:jc w:val="righ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08499E3F">
            <w:pPr>
              <w:jc w:val="right"/>
              <w:rPr>
                <w:rFonts w:hint="eastAsia" w:ascii="宋体" w:hAnsi="宋体" w:eastAsia="宋体" w:cs="宋体"/>
                <w:i w:val="0"/>
                <w:iCs w:val="0"/>
                <w:color w:val="000000"/>
                <w:sz w:val="18"/>
                <w:szCs w:val="18"/>
                <w:u w:val="none"/>
              </w:rPr>
            </w:pPr>
          </w:p>
        </w:tc>
        <w:tc>
          <w:tcPr>
            <w:tcW w:w="115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308E7FE3">
            <w:pPr>
              <w:jc w:val="right"/>
              <w:rPr>
                <w:rFonts w:hint="eastAsia" w:ascii="宋体" w:hAnsi="宋体" w:eastAsia="宋体" w:cs="宋体"/>
                <w:i w:val="0"/>
                <w:iCs w:val="0"/>
                <w:color w:val="000000"/>
                <w:sz w:val="18"/>
                <w:szCs w:val="18"/>
                <w:u w:val="none"/>
              </w:rPr>
            </w:pPr>
          </w:p>
        </w:tc>
        <w:tc>
          <w:tcPr>
            <w:tcW w:w="827"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77EDE2A8">
            <w:pPr>
              <w:jc w:val="right"/>
              <w:rPr>
                <w:rFonts w:hint="eastAsia" w:ascii="宋体" w:hAnsi="宋体" w:eastAsia="宋体" w:cs="宋体"/>
                <w:i w:val="0"/>
                <w:iCs w:val="0"/>
                <w:color w:val="000000"/>
                <w:sz w:val="18"/>
                <w:szCs w:val="18"/>
                <w:u w:val="none"/>
              </w:rPr>
            </w:pPr>
          </w:p>
        </w:tc>
      </w:tr>
      <w:tr w14:paraId="2FD1438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8128" w:type="dxa"/>
            <w:gridSpan w:val="32"/>
            <w:tcBorders>
              <w:top w:val="single" w:color="000000" w:sz="4" w:space="0"/>
              <w:left w:val="single" w:color="000000" w:sz="8" w:space="0"/>
              <w:bottom w:val="single" w:color="000000" w:sz="4" w:space="0"/>
              <w:right w:val="single" w:color="000000" w:sz="4" w:space="0"/>
            </w:tcBorders>
            <w:shd w:val="clear" w:color="FFFFFF" w:fill="FFFFFF"/>
            <w:vAlign w:val="center"/>
          </w:tcPr>
          <w:p w14:paraId="024B552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人工小计</w:t>
            </w:r>
          </w:p>
        </w:tc>
        <w:tc>
          <w:tcPr>
            <w:tcW w:w="115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01B3FD9E">
            <w:pPr>
              <w:jc w:val="right"/>
              <w:rPr>
                <w:rFonts w:hint="eastAsia" w:ascii="宋体" w:hAnsi="宋体" w:eastAsia="宋体" w:cs="宋体"/>
                <w:i w:val="0"/>
                <w:iCs w:val="0"/>
                <w:color w:val="000000"/>
                <w:sz w:val="18"/>
                <w:szCs w:val="18"/>
                <w:u w:val="none"/>
              </w:rPr>
            </w:pPr>
          </w:p>
        </w:tc>
        <w:tc>
          <w:tcPr>
            <w:tcW w:w="827"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7CD7FF43">
            <w:pPr>
              <w:jc w:val="right"/>
              <w:rPr>
                <w:rFonts w:hint="eastAsia" w:ascii="宋体" w:hAnsi="宋体" w:eastAsia="宋体" w:cs="宋体"/>
                <w:i w:val="0"/>
                <w:iCs w:val="0"/>
                <w:color w:val="000000"/>
                <w:sz w:val="18"/>
                <w:szCs w:val="18"/>
                <w:u w:val="none"/>
              </w:rPr>
            </w:pPr>
          </w:p>
        </w:tc>
      </w:tr>
      <w:tr w14:paraId="69B49D6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258"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5C31E80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二</w:t>
            </w:r>
          </w:p>
        </w:tc>
        <w:tc>
          <w:tcPr>
            <w:tcW w:w="28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1A1F454">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材料</w:t>
            </w:r>
          </w:p>
        </w:tc>
        <w:tc>
          <w:tcPr>
            <w:tcW w:w="78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DF47814">
            <w:pPr>
              <w:jc w:val="left"/>
              <w:rPr>
                <w:rFonts w:hint="eastAsia" w:ascii="宋体" w:hAnsi="宋体" w:eastAsia="宋体" w:cs="宋体"/>
                <w:i w:val="0"/>
                <w:iCs w:val="0"/>
                <w:color w:val="000000"/>
                <w:sz w:val="18"/>
                <w:szCs w:val="18"/>
                <w:u w:val="none"/>
              </w:rPr>
            </w:pPr>
          </w:p>
        </w:tc>
        <w:tc>
          <w:tcPr>
            <w:tcW w:w="9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D62DF82">
            <w:pPr>
              <w:jc w:val="right"/>
              <w:rPr>
                <w:rFonts w:hint="eastAsia" w:ascii="宋体" w:hAnsi="宋体" w:eastAsia="宋体" w:cs="宋体"/>
                <w:i w:val="0"/>
                <w:iCs w:val="0"/>
                <w:color w:val="000000"/>
                <w:sz w:val="18"/>
                <w:szCs w:val="18"/>
                <w:u w:val="none"/>
              </w:rPr>
            </w:pPr>
          </w:p>
        </w:tc>
        <w:tc>
          <w:tcPr>
            <w:tcW w:w="114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711DF3BD">
            <w:pPr>
              <w:jc w:val="righ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1A64768B">
            <w:pPr>
              <w:jc w:val="right"/>
              <w:rPr>
                <w:rFonts w:hint="eastAsia" w:ascii="宋体" w:hAnsi="宋体" w:eastAsia="宋体" w:cs="宋体"/>
                <w:i w:val="0"/>
                <w:iCs w:val="0"/>
                <w:color w:val="000000"/>
                <w:sz w:val="18"/>
                <w:szCs w:val="18"/>
                <w:u w:val="none"/>
              </w:rPr>
            </w:pPr>
          </w:p>
        </w:tc>
        <w:tc>
          <w:tcPr>
            <w:tcW w:w="115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5C673CE4">
            <w:pPr>
              <w:jc w:val="right"/>
              <w:rPr>
                <w:rFonts w:hint="eastAsia" w:ascii="宋体" w:hAnsi="宋体" w:eastAsia="宋体" w:cs="宋体"/>
                <w:i w:val="0"/>
                <w:iCs w:val="0"/>
                <w:color w:val="000000"/>
                <w:sz w:val="18"/>
                <w:szCs w:val="18"/>
                <w:u w:val="none"/>
              </w:rPr>
            </w:pPr>
          </w:p>
        </w:tc>
        <w:tc>
          <w:tcPr>
            <w:tcW w:w="827"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61496751">
            <w:pPr>
              <w:jc w:val="right"/>
              <w:rPr>
                <w:rFonts w:hint="eastAsia" w:ascii="宋体" w:hAnsi="宋体" w:eastAsia="宋体" w:cs="宋体"/>
                <w:i w:val="0"/>
                <w:iCs w:val="0"/>
                <w:color w:val="000000"/>
                <w:sz w:val="18"/>
                <w:szCs w:val="18"/>
                <w:u w:val="none"/>
              </w:rPr>
            </w:pPr>
          </w:p>
        </w:tc>
      </w:tr>
      <w:tr w14:paraId="765DF00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258"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40E7C832">
            <w:pPr>
              <w:jc w:val="center"/>
              <w:rPr>
                <w:rFonts w:hint="eastAsia" w:ascii="宋体" w:hAnsi="宋体" w:eastAsia="宋体" w:cs="宋体"/>
                <w:i w:val="0"/>
                <w:iCs w:val="0"/>
                <w:color w:val="000000"/>
                <w:sz w:val="18"/>
                <w:szCs w:val="18"/>
                <w:u w:val="none"/>
              </w:rPr>
            </w:pPr>
          </w:p>
        </w:tc>
        <w:tc>
          <w:tcPr>
            <w:tcW w:w="28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072E9BF">
            <w:pPr>
              <w:jc w:val="left"/>
              <w:rPr>
                <w:rFonts w:hint="eastAsia" w:ascii="宋体" w:hAnsi="宋体" w:eastAsia="宋体" w:cs="宋体"/>
                <w:i w:val="0"/>
                <w:iCs w:val="0"/>
                <w:color w:val="000000"/>
                <w:sz w:val="18"/>
                <w:szCs w:val="18"/>
                <w:u w:val="none"/>
              </w:rPr>
            </w:pPr>
          </w:p>
        </w:tc>
        <w:tc>
          <w:tcPr>
            <w:tcW w:w="78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BC7EF81">
            <w:pPr>
              <w:jc w:val="center"/>
              <w:rPr>
                <w:rFonts w:hint="eastAsia" w:ascii="宋体" w:hAnsi="宋体" w:eastAsia="宋体" w:cs="宋体"/>
                <w:i w:val="0"/>
                <w:iCs w:val="0"/>
                <w:color w:val="000000"/>
                <w:sz w:val="18"/>
                <w:szCs w:val="18"/>
                <w:u w:val="none"/>
              </w:rPr>
            </w:pPr>
          </w:p>
        </w:tc>
        <w:tc>
          <w:tcPr>
            <w:tcW w:w="9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8B5D703">
            <w:pPr>
              <w:jc w:val="right"/>
              <w:rPr>
                <w:rFonts w:hint="eastAsia" w:ascii="宋体" w:hAnsi="宋体" w:eastAsia="宋体" w:cs="宋体"/>
                <w:i w:val="0"/>
                <w:iCs w:val="0"/>
                <w:color w:val="000000"/>
                <w:sz w:val="18"/>
                <w:szCs w:val="18"/>
                <w:u w:val="none"/>
              </w:rPr>
            </w:pPr>
          </w:p>
        </w:tc>
        <w:tc>
          <w:tcPr>
            <w:tcW w:w="114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7444CA06">
            <w:pPr>
              <w:jc w:val="righ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28880990">
            <w:pPr>
              <w:jc w:val="right"/>
              <w:rPr>
                <w:rFonts w:hint="eastAsia" w:ascii="宋体" w:hAnsi="宋体" w:eastAsia="宋体" w:cs="宋体"/>
                <w:i w:val="0"/>
                <w:iCs w:val="0"/>
                <w:color w:val="000000"/>
                <w:sz w:val="18"/>
                <w:szCs w:val="18"/>
                <w:u w:val="none"/>
              </w:rPr>
            </w:pPr>
          </w:p>
        </w:tc>
        <w:tc>
          <w:tcPr>
            <w:tcW w:w="115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1E0222B0">
            <w:pPr>
              <w:jc w:val="right"/>
              <w:rPr>
                <w:rFonts w:hint="eastAsia" w:ascii="宋体" w:hAnsi="宋体" w:eastAsia="宋体" w:cs="宋体"/>
                <w:i w:val="0"/>
                <w:iCs w:val="0"/>
                <w:color w:val="000000"/>
                <w:sz w:val="18"/>
                <w:szCs w:val="18"/>
                <w:u w:val="none"/>
              </w:rPr>
            </w:pPr>
          </w:p>
        </w:tc>
        <w:tc>
          <w:tcPr>
            <w:tcW w:w="827"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46191F35">
            <w:pPr>
              <w:jc w:val="right"/>
              <w:rPr>
                <w:rFonts w:hint="eastAsia" w:ascii="宋体" w:hAnsi="宋体" w:eastAsia="宋体" w:cs="宋体"/>
                <w:i w:val="0"/>
                <w:iCs w:val="0"/>
                <w:color w:val="000000"/>
                <w:sz w:val="18"/>
                <w:szCs w:val="18"/>
                <w:u w:val="none"/>
              </w:rPr>
            </w:pPr>
          </w:p>
        </w:tc>
      </w:tr>
      <w:tr w14:paraId="6C0F253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8128" w:type="dxa"/>
            <w:gridSpan w:val="32"/>
            <w:tcBorders>
              <w:top w:val="single" w:color="000000" w:sz="4" w:space="0"/>
              <w:left w:val="single" w:color="000000" w:sz="8" w:space="0"/>
              <w:bottom w:val="single" w:color="000000" w:sz="4" w:space="0"/>
              <w:right w:val="single" w:color="000000" w:sz="4" w:space="0"/>
            </w:tcBorders>
            <w:shd w:val="clear" w:color="FFFFFF" w:fill="FFFFFF"/>
            <w:vAlign w:val="center"/>
          </w:tcPr>
          <w:p w14:paraId="7C36EBB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材料小计</w:t>
            </w:r>
          </w:p>
        </w:tc>
        <w:tc>
          <w:tcPr>
            <w:tcW w:w="115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3280C26D">
            <w:pPr>
              <w:jc w:val="right"/>
              <w:rPr>
                <w:rFonts w:hint="eastAsia" w:ascii="宋体" w:hAnsi="宋体" w:eastAsia="宋体" w:cs="宋体"/>
                <w:i w:val="0"/>
                <w:iCs w:val="0"/>
                <w:color w:val="000000"/>
                <w:sz w:val="18"/>
                <w:szCs w:val="18"/>
                <w:u w:val="none"/>
              </w:rPr>
            </w:pPr>
          </w:p>
        </w:tc>
        <w:tc>
          <w:tcPr>
            <w:tcW w:w="827"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73950537">
            <w:pPr>
              <w:jc w:val="right"/>
              <w:rPr>
                <w:rFonts w:hint="eastAsia" w:ascii="宋体" w:hAnsi="宋体" w:eastAsia="宋体" w:cs="宋体"/>
                <w:i w:val="0"/>
                <w:iCs w:val="0"/>
                <w:color w:val="000000"/>
                <w:sz w:val="18"/>
                <w:szCs w:val="18"/>
                <w:u w:val="none"/>
              </w:rPr>
            </w:pPr>
          </w:p>
        </w:tc>
      </w:tr>
      <w:tr w14:paraId="2604D84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258"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1DB35F5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三</w:t>
            </w:r>
          </w:p>
        </w:tc>
        <w:tc>
          <w:tcPr>
            <w:tcW w:w="28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4F6115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机械</w:t>
            </w:r>
          </w:p>
        </w:tc>
        <w:tc>
          <w:tcPr>
            <w:tcW w:w="78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C29EF48">
            <w:pPr>
              <w:jc w:val="left"/>
              <w:rPr>
                <w:rFonts w:hint="eastAsia" w:ascii="宋体" w:hAnsi="宋体" w:eastAsia="宋体" w:cs="宋体"/>
                <w:i w:val="0"/>
                <w:iCs w:val="0"/>
                <w:color w:val="000000"/>
                <w:sz w:val="18"/>
                <w:szCs w:val="18"/>
                <w:u w:val="none"/>
              </w:rPr>
            </w:pPr>
          </w:p>
        </w:tc>
        <w:tc>
          <w:tcPr>
            <w:tcW w:w="9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908097F">
            <w:pPr>
              <w:jc w:val="right"/>
              <w:rPr>
                <w:rFonts w:hint="eastAsia" w:ascii="宋体" w:hAnsi="宋体" w:eastAsia="宋体" w:cs="宋体"/>
                <w:i w:val="0"/>
                <w:iCs w:val="0"/>
                <w:color w:val="000000"/>
                <w:sz w:val="18"/>
                <w:szCs w:val="18"/>
                <w:u w:val="none"/>
              </w:rPr>
            </w:pPr>
          </w:p>
        </w:tc>
        <w:tc>
          <w:tcPr>
            <w:tcW w:w="114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637C30B4">
            <w:pPr>
              <w:jc w:val="righ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1B64E6B0">
            <w:pPr>
              <w:jc w:val="right"/>
              <w:rPr>
                <w:rFonts w:hint="eastAsia" w:ascii="宋体" w:hAnsi="宋体" w:eastAsia="宋体" w:cs="宋体"/>
                <w:i w:val="0"/>
                <w:iCs w:val="0"/>
                <w:color w:val="000000"/>
                <w:sz w:val="18"/>
                <w:szCs w:val="18"/>
                <w:u w:val="none"/>
              </w:rPr>
            </w:pPr>
          </w:p>
        </w:tc>
        <w:tc>
          <w:tcPr>
            <w:tcW w:w="115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1584572B">
            <w:pPr>
              <w:jc w:val="right"/>
              <w:rPr>
                <w:rFonts w:hint="eastAsia" w:ascii="宋体" w:hAnsi="宋体" w:eastAsia="宋体" w:cs="宋体"/>
                <w:i w:val="0"/>
                <w:iCs w:val="0"/>
                <w:color w:val="000000"/>
                <w:sz w:val="18"/>
                <w:szCs w:val="18"/>
                <w:u w:val="none"/>
              </w:rPr>
            </w:pPr>
          </w:p>
        </w:tc>
        <w:tc>
          <w:tcPr>
            <w:tcW w:w="827"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2D528BDC">
            <w:pPr>
              <w:jc w:val="right"/>
              <w:rPr>
                <w:rFonts w:hint="eastAsia" w:ascii="宋体" w:hAnsi="宋体" w:eastAsia="宋体" w:cs="宋体"/>
                <w:i w:val="0"/>
                <w:iCs w:val="0"/>
                <w:color w:val="000000"/>
                <w:sz w:val="18"/>
                <w:szCs w:val="18"/>
                <w:u w:val="none"/>
              </w:rPr>
            </w:pPr>
          </w:p>
        </w:tc>
      </w:tr>
      <w:tr w14:paraId="3E3FE4C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258"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1DE66172">
            <w:pPr>
              <w:jc w:val="center"/>
              <w:rPr>
                <w:rFonts w:hint="eastAsia" w:ascii="宋体" w:hAnsi="宋体" w:eastAsia="宋体" w:cs="宋体"/>
                <w:i w:val="0"/>
                <w:iCs w:val="0"/>
                <w:color w:val="000000"/>
                <w:sz w:val="18"/>
                <w:szCs w:val="18"/>
                <w:u w:val="none"/>
              </w:rPr>
            </w:pPr>
          </w:p>
        </w:tc>
        <w:tc>
          <w:tcPr>
            <w:tcW w:w="28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5080B5D">
            <w:pPr>
              <w:jc w:val="left"/>
              <w:rPr>
                <w:rFonts w:hint="eastAsia" w:ascii="宋体" w:hAnsi="宋体" w:eastAsia="宋体" w:cs="宋体"/>
                <w:i w:val="0"/>
                <w:iCs w:val="0"/>
                <w:color w:val="000000"/>
                <w:sz w:val="18"/>
                <w:szCs w:val="18"/>
                <w:u w:val="none"/>
              </w:rPr>
            </w:pPr>
          </w:p>
        </w:tc>
        <w:tc>
          <w:tcPr>
            <w:tcW w:w="78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613D2631">
            <w:pPr>
              <w:jc w:val="center"/>
              <w:rPr>
                <w:rFonts w:hint="eastAsia" w:ascii="宋体" w:hAnsi="宋体" w:eastAsia="宋体" w:cs="宋体"/>
                <w:i w:val="0"/>
                <w:iCs w:val="0"/>
                <w:color w:val="000000"/>
                <w:sz w:val="18"/>
                <w:szCs w:val="18"/>
                <w:u w:val="none"/>
              </w:rPr>
            </w:pPr>
          </w:p>
        </w:tc>
        <w:tc>
          <w:tcPr>
            <w:tcW w:w="9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21EC7A5B">
            <w:pPr>
              <w:jc w:val="right"/>
              <w:rPr>
                <w:rFonts w:hint="eastAsia" w:ascii="宋体" w:hAnsi="宋体" w:eastAsia="宋体" w:cs="宋体"/>
                <w:i w:val="0"/>
                <w:iCs w:val="0"/>
                <w:color w:val="000000"/>
                <w:sz w:val="18"/>
                <w:szCs w:val="18"/>
                <w:u w:val="none"/>
              </w:rPr>
            </w:pPr>
          </w:p>
        </w:tc>
        <w:tc>
          <w:tcPr>
            <w:tcW w:w="114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4AA77945">
            <w:pPr>
              <w:jc w:val="righ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2EBD5BC4">
            <w:pPr>
              <w:jc w:val="right"/>
              <w:rPr>
                <w:rFonts w:hint="eastAsia" w:ascii="宋体" w:hAnsi="宋体" w:eastAsia="宋体" w:cs="宋体"/>
                <w:i w:val="0"/>
                <w:iCs w:val="0"/>
                <w:color w:val="000000"/>
                <w:sz w:val="18"/>
                <w:szCs w:val="18"/>
                <w:u w:val="none"/>
              </w:rPr>
            </w:pPr>
          </w:p>
        </w:tc>
        <w:tc>
          <w:tcPr>
            <w:tcW w:w="115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5BD04FD3">
            <w:pPr>
              <w:jc w:val="right"/>
              <w:rPr>
                <w:rFonts w:hint="eastAsia" w:ascii="宋体" w:hAnsi="宋体" w:eastAsia="宋体" w:cs="宋体"/>
                <w:i w:val="0"/>
                <w:iCs w:val="0"/>
                <w:color w:val="000000"/>
                <w:sz w:val="18"/>
                <w:szCs w:val="18"/>
                <w:u w:val="none"/>
              </w:rPr>
            </w:pPr>
          </w:p>
        </w:tc>
        <w:tc>
          <w:tcPr>
            <w:tcW w:w="827"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722CE231">
            <w:pPr>
              <w:jc w:val="right"/>
              <w:rPr>
                <w:rFonts w:hint="eastAsia" w:ascii="宋体" w:hAnsi="宋体" w:eastAsia="宋体" w:cs="宋体"/>
                <w:i w:val="0"/>
                <w:iCs w:val="0"/>
                <w:color w:val="000000"/>
                <w:sz w:val="18"/>
                <w:szCs w:val="18"/>
                <w:u w:val="none"/>
              </w:rPr>
            </w:pPr>
          </w:p>
        </w:tc>
      </w:tr>
      <w:tr w14:paraId="017DB28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8128" w:type="dxa"/>
            <w:gridSpan w:val="32"/>
            <w:tcBorders>
              <w:top w:val="single" w:color="000000" w:sz="4" w:space="0"/>
              <w:left w:val="single" w:color="000000" w:sz="8" w:space="0"/>
              <w:bottom w:val="single" w:color="000000" w:sz="4" w:space="0"/>
              <w:right w:val="single" w:color="000000" w:sz="4" w:space="0"/>
            </w:tcBorders>
            <w:shd w:val="clear" w:color="FFFFFF" w:fill="FFFFFF"/>
            <w:vAlign w:val="center"/>
          </w:tcPr>
          <w:p w14:paraId="2B3FE68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机械小计</w:t>
            </w:r>
          </w:p>
        </w:tc>
        <w:tc>
          <w:tcPr>
            <w:tcW w:w="115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603D43F8">
            <w:pPr>
              <w:jc w:val="right"/>
              <w:rPr>
                <w:rFonts w:hint="eastAsia" w:ascii="宋体" w:hAnsi="宋体" w:eastAsia="宋体" w:cs="宋体"/>
                <w:i w:val="0"/>
                <w:iCs w:val="0"/>
                <w:color w:val="000000"/>
                <w:sz w:val="18"/>
                <w:szCs w:val="18"/>
                <w:u w:val="none"/>
              </w:rPr>
            </w:pPr>
          </w:p>
        </w:tc>
        <w:tc>
          <w:tcPr>
            <w:tcW w:w="827"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7883D248">
            <w:pPr>
              <w:jc w:val="right"/>
              <w:rPr>
                <w:rFonts w:hint="eastAsia" w:ascii="宋体" w:hAnsi="宋体" w:eastAsia="宋体" w:cs="宋体"/>
                <w:i w:val="0"/>
                <w:iCs w:val="0"/>
                <w:color w:val="000000"/>
                <w:sz w:val="18"/>
                <w:szCs w:val="18"/>
                <w:u w:val="none"/>
              </w:rPr>
            </w:pPr>
          </w:p>
        </w:tc>
      </w:tr>
      <w:tr w14:paraId="7C8D51A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258"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34310957">
            <w:pPr>
              <w:jc w:val="center"/>
              <w:rPr>
                <w:rFonts w:hint="eastAsia" w:ascii="宋体" w:hAnsi="宋体" w:eastAsia="宋体" w:cs="宋体"/>
                <w:i w:val="0"/>
                <w:iCs w:val="0"/>
                <w:color w:val="000000"/>
                <w:sz w:val="18"/>
                <w:szCs w:val="18"/>
                <w:u w:val="none"/>
              </w:rPr>
            </w:pPr>
          </w:p>
        </w:tc>
        <w:tc>
          <w:tcPr>
            <w:tcW w:w="28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4F3A82E">
            <w:pPr>
              <w:jc w:val="left"/>
              <w:rPr>
                <w:rFonts w:hint="eastAsia" w:ascii="宋体" w:hAnsi="宋体" w:eastAsia="宋体" w:cs="宋体"/>
                <w:i w:val="0"/>
                <w:iCs w:val="0"/>
                <w:color w:val="000000"/>
                <w:sz w:val="18"/>
                <w:szCs w:val="18"/>
                <w:u w:val="none"/>
              </w:rPr>
            </w:pPr>
          </w:p>
        </w:tc>
        <w:tc>
          <w:tcPr>
            <w:tcW w:w="78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3E2729B">
            <w:pPr>
              <w:jc w:val="center"/>
              <w:rPr>
                <w:rFonts w:hint="eastAsia" w:ascii="宋体" w:hAnsi="宋体" w:eastAsia="宋体" w:cs="宋体"/>
                <w:i w:val="0"/>
                <w:iCs w:val="0"/>
                <w:color w:val="000000"/>
                <w:sz w:val="18"/>
                <w:szCs w:val="18"/>
                <w:u w:val="none"/>
              </w:rPr>
            </w:pPr>
          </w:p>
        </w:tc>
        <w:tc>
          <w:tcPr>
            <w:tcW w:w="9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EAE448D">
            <w:pPr>
              <w:jc w:val="right"/>
              <w:rPr>
                <w:rFonts w:hint="eastAsia" w:ascii="宋体" w:hAnsi="宋体" w:eastAsia="宋体" w:cs="宋体"/>
                <w:i w:val="0"/>
                <w:iCs w:val="0"/>
                <w:color w:val="000000"/>
                <w:sz w:val="18"/>
                <w:szCs w:val="18"/>
                <w:u w:val="none"/>
              </w:rPr>
            </w:pPr>
          </w:p>
        </w:tc>
        <w:tc>
          <w:tcPr>
            <w:tcW w:w="114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69CD1586">
            <w:pPr>
              <w:jc w:val="righ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2E63E347">
            <w:pPr>
              <w:jc w:val="right"/>
              <w:rPr>
                <w:rFonts w:hint="eastAsia" w:ascii="宋体" w:hAnsi="宋体" w:eastAsia="宋体" w:cs="宋体"/>
                <w:i w:val="0"/>
                <w:iCs w:val="0"/>
                <w:color w:val="000000"/>
                <w:sz w:val="18"/>
                <w:szCs w:val="18"/>
                <w:u w:val="none"/>
              </w:rPr>
            </w:pPr>
          </w:p>
        </w:tc>
        <w:tc>
          <w:tcPr>
            <w:tcW w:w="115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2C1A47A5">
            <w:pPr>
              <w:jc w:val="right"/>
              <w:rPr>
                <w:rFonts w:hint="eastAsia" w:ascii="宋体" w:hAnsi="宋体" w:eastAsia="宋体" w:cs="宋体"/>
                <w:i w:val="0"/>
                <w:iCs w:val="0"/>
                <w:color w:val="000000"/>
                <w:sz w:val="18"/>
                <w:szCs w:val="18"/>
                <w:u w:val="none"/>
              </w:rPr>
            </w:pPr>
          </w:p>
        </w:tc>
        <w:tc>
          <w:tcPr>
            <w:tcW w:w="827"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5E7415FA">
            <w:pPr>
              <w:jc w:val="right"/>
              <w:rPr>
                <w:rFonts w:hint="eastAsia" w:ascii="宋体" w:hAnsi="宋体" w:eastAsia="宋体" w:cs="宋体"/>
                <w:i w:val="0"/>
                <w:iCs w:val="0"/>
                <w:color w:val="000000"/>
                <w:sz w:val="18"/>
                <w:szCs w:val="18"/>
                <w:u w:val="none"/>
              </w:rPr>
            </w:pPr>
          </w:p>
        </w:tc>
      </w:tr>
      <w:tr w14:paraId="1309106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258"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4528C9AF">
            <w:pPr>
              <w:jc w:val="center"/>
              <w:rPr>
                <w:rFonts w:hint="eastAsia" w:ascii="宋体" w:hAnsi="宋体" w:eastAsia="宋体" w:cs="宋体"/>
                <w:i w:val="0"/>
                <w:iCs w:val="0"/>
                <w:color w:val="000000"/>
                <w:sz w:val="18"/>
                <w:szCs w:val="18"/>
                <w:u w:val="none"/>
              </w:rPr>
            </w:pPr>
          </w:p>
        </w:tc>
        <w:tc>
          <w:tcPr>
            <w:tcW w:w="28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CAD7694">
            <w:pPr>
              <w:jc w:val="left"/>
              <w:rPr>
                <w:rFonts w:hint="eastAsia" w:ascii="宋体" w:hAnsi="宋体" w:eastAsia="宋体" w:cs="宋体"/>
                <w:i w:val="0"/>
                <w:iCs w:val="0"/>
                <w:color w:val="000000"/>
                <w:sz w:val="18"/>
                <w:szCs w:val="18"/>
                <w:u w:val="none"/>
              </w:rPr>
            </w:pPr>
          </w:p>
        </w:tc>
        <w:tc>
          <w:tcPr>
            <w:tcW w:w="78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FA6AE29">
            <w:pPr>
              <w:jc w:val="center"/>
              <w:rPr>
                <w:rFonts w:hint="eastAsia" w:ascii="宋体" w:hAnsi="宋体" w:eastAsia="宋体" w:cs="宋体"/>
                <w:i w:val="0"/>
                <w:iCs w:val="0"/>
                <w:color w:val="000000"/>
                <w:sz w:val="18"/>
                <w:szCs w:val="18"/>
                <w:u w:val="none"/>
              </w:rPr>
            </w:pPr>
          </w:p>
        </w:tc>
        <w:tc>
          <w:tcPr>
            <w:tcW w:w="9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10CAD81">
            <w:pPr>
              <w:jc w:val="right"/>
              <w:rPr>
                <w:rFonts w:hint="eastAsia" w:ascii="宋体" w:hAnsi="宋体" w:eastAsia="宋体" w:cs="宋体"/>
                <w:i w:val="0"/>
                <w:iCs w:val="0"/>
                <w:color w:val="000000"/>
                <w:sz w:val="18"/>
                <w:szCs w:val="18"/>
                <w:u w:val="none"/>
              </w:rPr>
            </w:pPr>
          </w:p>
        </w:tc>
        <w:tc>
          <w:tcPr>
            <w:tcW w:w="114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7B0C120F">
            <w:pPr>
              <w:jc w:val="righ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31489751">
            <w:pPr>
              <w:jc w:val="right"/>
              <w:rPr>
                <w:rFonts w:hint="eastAsia" w:ascii="宋体" w:hAnsi="宋体" w:eastAsia="宋体" w:cs="宋体"/>
                <w:i w:val="0"/>
                <w:iCs w:val="0"/>
                <w:color w:val="000000"/>
                <w:sz w:val="18"/>
                <w:szCs w:val="18"/>
                <w:u w:val="none"/>
              </w:rPr>
            </w:pPr>
          </w:p>
        </w:tc>
        <w:tc>
          <w:tcPr>
            <w:tcW w:w="115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73A94198">
            <w:pPr>
              <w:jc w:val="right"/>
              <w:rPr>
                <w:rFonts w:hint="eastAsia" w:ascii="宋体" w:hAnsi="宋体" w:eastAsia="宋体" w:cs="宋体"/>
                <w:i w:val="0"/>
                <w:iCs w:val="0"/>
                <w:color w:val="000000"/>
                <w:sz w:val="18"/>
                <w:szCs w:val="18"/>
                <w:u w:val="none"/>
              </w:rPr>
            </w:pPr>
          </w:p>
        </w:tc>
        <w:tc>
          <w:tcPr>
            <w:tcW w:w="827"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37D626B5">
            <w:pPr>
              <w:jc w:val="right"/>
              <w:rPr>
                <w:rFonts w:hint="eastAsia" w:ascii="宋体" w:hAnsi="宋体" w:eastAsia="宋体" w:cs="宋体"/>
                <w:i w:val="0"/>
                <w:iCs w:val="0"/>
                <w:color w:val="000000"/>
                <w:sz w:val="18"/>
                <w:szCs w:val="18"/>
                <w:u w:val="none"/>
              </w:rPr>
            </w:pPr>
          </w:p>
        </w:tc>
      </w:tr>
      <w:tr w14:paraId="5874B0D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258"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17206725">
            <w:pPr>
              <w:jc w:val="center"/>
              <w:rPr>
                <w:rFonts w:hint="eastAsia" w:ascii="宋体" w:hAnsi="宋体" w:eastAsia="宋体" w:cs="宋体"/>
                <w:i w:val="0"/>
                <w:iCs w:val="0"/>
                <w:color w:val="000000"/>
                <w:sz w:val="18"/>
                <w:szCs w:val="18"/>
                <w:u w:val="none"/>
              </w:rPr>
            </w:pPr>
          </w:p>
        </w:tc>
        <w:tc>
          <w:tcPr>
            <w:tcW w:w="28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50DFA3D">
            <w:pPr>
              <w:jc w:val="left"/>
              <w:rPr>
                <w:rFonts w:hint="eastAsia" w:ascii="宋体" w:hAnsi="宋体" w:eastAsia="宋体" w:cs="宋体"/>
                <w:i w:val="0"/>
                <w:iCs w:val="0"/>
                <w:color w:val="000000"/>
                <w:sz w:val="18"/>
                <w:szCs w:val="18"/>
                <w:u w:val="none"/>
              </w:rPr>
            </w:pPr>
          </w:p>
        </w:tc>
        <w:tc>
          <w:tcPr>
            <w:tcW w:w="78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866408E">
            <w:pPr>
              <w:jc w:val="center"/>
              <w:rPr>
                <w:rFonts w:hint="eastAsia" w:ascii="宋体" w:hAnsi="宋体" w:eastAsia="宋体" w:cs="宋体"/>
                <w:i w:val="0"/>
                <w:iCs w:val="0"/>
                <w:color w:val="000000"/>
                <w:sz w:val="18"/>
                <w:szCs w:val="18"/>
                <w:u w:val="none"/>
              </w:rPr>
            </w:pPr>
          </w:p>
        </w:tc>
        <w:tc>
          <w:tcPr>
            <w:tcW w:w="9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E2E386C">
            <w:pPr>
              <w:jc w:val="right"/>
              <w:rPr>
                <w:rFonts w:hint="eastAsia" w:ascii="宋体" w:hAnsi="宋体" w:eastAsia="宋体" w:cs="宋体"/>
                <w:i w:val="0"/>
                <w:iCs w:val="0"/>
                <w:color w:val="000000"/>
                <w:sz w:val="18"/>
                <w:szCs w:val="18"/>
                <w:u w:val="none"/>
              </w:rPr>
            </w:pPr>
          </w:p>
        </w:tc>
        <w:tc>
          <w:tcPr>
            <w:tcW w:w="114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147259C8">
            <w:pPr>
              <w:jc w:val="righ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6ED68E5D">
            <w:pPr>
              <w:jc w:val="right"/>
              <w:rPr>
                <w:rFonts w:hint="eastAsia" w:ascii="宋体" w:hAnsi="宋体" w:eastAsia="宋体" w:cs="宋体"/>
                <w:i w:val="0"/>
                <w:iCs w:val="0"/>
                <w:color w:val="000000"/>
                <w:sz w:val="18"/>
                <w:szCs w:val="18"/>
                <w:u w:val="none"/>
              </w:rPr>
            </w:pPr>
          </w:p>
        </w:tc>
        <w:tc>
          <w:tcPr>
            <w:tcW w:w="115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276D714D">
            <w:pPr>
              <w:jc w:val="right"/>
              <w:rPr>
                <w:rFonts w:hint="eastAsia" w:ascii="宋体" w:hAnsi="宋体" w:eastAsia="宋体" w:cs="宋体"/>
                <w:i w:val="0"/>
                <w:iCs w:val="0"/>
                <w:color w:val="000000"/>
                <w:sz w:val="18"/>
                <w:szCs w:val="18"/>
                <w:u w:val="none"/>
              </w:rPr>
            </w:pPr>
          </w:p>
        </w:tc>
        <w:tc>
          <w:tcPr>
            <w:tcW w:w="827"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523729F9">
            <w:pPr>
              <w:jc w:val="right"/>
              <w:rPr>
                <w:rFonts w:hint="eastAsia" w:ascii="宋体" w:hAnsi="宋体" w:eastAsia="宋体" w:cs="宋体"/>
                <w:i w:val="0"/>
                <w:iCs w:val="0"/>
                <w:color w:val="000000"/>
                <w:sz w:val="18"/>
                <w:szCs w:val="18"/>
                <w:u w:val="none"/>
              </w:rPr>
            </w:pPr>
          </w:p>
        </w:tc>
      </w:tr>
      <w:tr w14:paraId="4031BA8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258"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42F1A0DF">
            <w:pPr>
              <w:jc w:val="center"/>
              <w:rPr>
                <w:rFonts w:hint="eastAsia" w:ascii="宋体" w:hAnsi="宋体" w:eastAsia="宋体" w:cs="宋体"/>
                <w:i w:val="0"/>
                <w:iCs w:val="0"/>
                <w:color w:val="000000"/>
                <w:sz w:val="18"/>
                <w:szCs w:val="18"/>
                <w:u w:val="none"/>
              </w:rPr>
            </w:pPr>
          </w:p>
        </w:tc>
        <w:tc>
          <w:tcPr>
            <w:tcW w:w="28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9F5178B">
            <w:pPr>
              <w:jc w:val="left"/>
              <w:rPr>
                <w:rFonts w:hint="eastAsia" w:ascii="宋体" w:hAnsi="宋体" w:eastAsia="宋体" w:cs="宋体"/>
                <w:i w:val="0"/>
                <w:iCs w:val="0"/>
                <w:color w:val="000000"/>
                <w:sz w:val="18"/>
                <w:szCs w:val="18"/>
                <w:u w:val="none"/>
              </w:rPr>
            </w:pPr>
          </w:p>
        </w:tc>
        <w:tc>
          <w:tcPr>
            <w:tcW w:w="78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27CBB8A">
            <w:pPr>
              <w:jc w:val="center"/>
              <w:rPr>
                <w:rFonts w:hint="eastAsia" w:ascii="宋体" w:hAnsi="宋体" w:eastAsia="宋体" w:cs="宋体"/>
                <w:i w:val="0"/>
                <w:iCs w:val="0"/>
                <w:color w:val="000000"/>
                <w:sz w:val="18"/>
                <w:szCs w:val="18"/>
                <w:u w:val="none"/>
              </w:rPr>
            </w:pPr>
          </w:p>
        </w:tc>
        <w:tc>
          <w:tcPr>
            <w:tcW w:w="9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FF4911E">
            <w:pPr>
              <w:jc w:val="right"/>
              <w:rPr>
                <w:rFonts w:hint="eastAsia" w:ascii="宋体" w:hAnsi="宋体" w:eastAsia="宋体" w:cs="宋体"/>
                <w:i w:val="0"/>
                <w:iCs w:val="0"/>
                <w:color w:val="000000"/>
                <w:sz w:val="18"/>
                <w:szCs w:val="18"/>
                <w:u w:val="none"/>
              </w:rPr>
            </w:pPr>
          </w:p>
        </w:tc>
        <w:tc>
          <w:tcPr>
            <w:tcW w:w="114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70019EF5">
            <w:pPr>
              <w:jc w:val="righ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7E77CA02">
            <w:pPr>
              <w:jc w:val="right"/>
              <w:rPr>
                <w:rFonts w:hint="eastAsia" w:ascii="宋体" w:hAnsi="宋体" w:eastAsia="宋体" w:cs="宋体"/>
                <w:i w:val="0"/>
                <w:iCs w:val="0"/>
                <w:color w:val="000000"/>
                <w:sz w:val="18"/>
                <w:szCs w:val="18"/>
                <w:u w:val="none"/>
              </w:rPr>
            </w:pPr>
          </w:p>
        </w:tc>
        <w:tc>
          <w:tcPr>
            <w:tcW w:w="115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12AEB8A4">
            <w:pPr>
              <w:jc w:val="right"/>
              <w:rPr>
                <w:rFonts w:hint="eastAsia" w:ascii="宋体" w:hAnsi="宋体" w:eastAsia="宋体" w:cs="宋体"/>
                <w:i w:val="0"/>
                <w:iCs w:val="0"/>
                <w:color w:val="000000"/>
                <w:sz w:val="18"/>
                <w:szCs w:val="18"/>
                <w:u w:val="none"/>
              </w:rPr>
            </w:pPr>
          </w:p>
        </w:tc>
        <w:tc>
          <w:tcPr>
            <w:tcW w:w="827"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0D0BD5F2">
            <w:pPr>
              <w:jc w:val="right"/>
              <w:rPr>
                <w:rFonts w:hint="eastAsia" w:ascii="宋体" w:hAnsi="宋体" w:eastAsia="宋体" w:cs="宋体"/>
                <w:i w:val="0"/>
                <w:iCs w:val="0"/>
                <w:color w:val="000000"/>
                <w:sz w:val="18"/>
                <w:szCs w:val="18"/>
                <w:u w:val="none"/>
              </w:rPr>
            </w:pPr>
          </w:p>
        </w:tc>
      </w:tr>
      <w:tr w14:paraId="43F447D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258"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3E8DFDC8">
            <w:pPr>
              <w:jc w:val="center"/>
              <w:rPr>
                <w:rFonts w:hint="eastAsia" w:ascii="宋体" w:hAnsi="宋体" w:eastAsia="宋体" w:cs="宋体"/>
                <w:i w:val="0"/>
                <w:iCs w:val="0"/>
                <w:color w:val="000000"/>
                <w:sz w:val="18"/>
                <w:szCs w:val="18"/>
                <w:u w:val="none"/>
              </w:rPr>
            </w:pPr>
          </w:p>
        </w:tc>
        <w:tc>
          <w:tcPr>
            <w:tcW w:w="28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546CB379">
            <w:pPr>
              <w:jc w:val="left"/>
              <w:rPr>
                <w:rFonts w:hint="eastAsia" w:ascii="宋体" w:hAnsi="宋体" w:eastAsia="宋体" w:cs="宋体"/>
                <w:i w:val="0"/>
                <w:iCs w:val="0"/>
                <w:color w:val="000000"/>
                <w:sz w:val="18"/>
                <w:szCs w:val="18"/>
                <w:u w:val="none"/>
              </w:rPr>
            </w:pPr>
          </w:p>
        </w:tc>
        <w:tc>
          <w:tcPr>
            <w:tcW w:w="78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2B0C2F3D">
            <w:pPr>
              <w:jc w:val="center"/>
              <w:rPr>
                <w:rFonts w:hint="eastAsia" w:ascii="宋体" w:hAnsi="宋体" w:eastAsia="宋体" w:cs="宋体"/>
                <w:i w:val="0"/>
                <w:iCs w:val="0"/>
                <w:color w:val="000000"/>
                <w:sz w:val="18"/>
                <w:szCs w:val="18"/>
                <w:u w:val="none"/>
              </w:rPr>
            </w:pPr>
          </w:p>
        </w:tc>
        <w:tc>
          <w:tcPr>
            <w:tcW w:w="9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A1A653A">
            <w:pPr>
              <w:jc w:val="right"/>
              <w:rPr>
                <w:rFonts w:hint="eastAsia" w:ascii="宋体" w:hAnsi="宋体" w:eastAsia="宋体" w:cs="宋体"/>
                <w:i w:val="0"/>
                <w:iCs w:val="0"/>
                <w:color w:val="000000"/>
                <w:sz w:val="18"/>
                <w:szCs w:val="18"/>
                <w:u w:val="none"/>
              </w:rPr>
            </w:pPr>
          </w:p>
        </w:tc>
        <w:tc>
          <w:tcPr>
            <w:tcW w:w="114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13C81D9E">
            <w:pPr>
              <w:jc w:val="righ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44FB05DF">
            <w:pPr>
              <w:jc w:val="right"/>
              <w:rPr>
                <w:rFonts w:hint="eastAsia" w:ascii="宋体" w:hAnsi="宋体" w:eastAsia="宋体" w:cs="宋体"/>
                <w:i w:val="0"/>
                <w:iCs w:val="0"/>
                <w:color w:val="000000"/>
                <w:sz w:val="18"/>
                <w:szCs w:val="18"/>
                <w:u w:val="none"/>
              </w:rPr>
            </w:pPr>
          </w:p>
        </w:tc>
        <w:tc>
          <w:tcPr>
            <w:tcW w:w="115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35C9DE38">
            <w:pPr>
              <w:jc w:val="right"/>
              <w:rPr>
                <w:rFonts w:hint="eastAsia" w:ascii="宋体" w:hAnsi="宋体" w:eastAsia="宋体" w:cs="宋体"/>
                <w:i w:val="0"/>
                <w:iCs w:val="0"/>
                <w:color w:val="000000"/>
                <w:sz w:val="18"/>
                <w:szCs w:val="18"/>
                <w:u w:val="none"/>
              </w:rPr>
            </w:pPr>
          </w:p>
        </w:tc>
        <w:tc>
          <w:tcPr>
            <w:tcW w:w="827"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66F44ACC">
            <w:pPr>
              <w:jc w:val="right"/>
              <w:rPr>
                <w:rFonts w:hint="eastAsia" w:ascii="宋体" w:hAnsi="宋体" w:eastAsia="宋体" w:cs="宋体"/>
                <w:i w:val="0"/>
                <w:iCs w:val="0"/>
                <w:color w:val="000000"/>
                <w:sz w:val="18"/>
                <w:szCs w:val="18"/>
                <w:u w:val="none"/>
              </w:rPr>
            </w:pPr>
          </w:p>
        </w:tc>
      </w:tr>
      <w:tr w14:paraId="71F562E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258"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622A9381">
            <w:pPr>
              <w:jc w:val="center"/>
              <w:rPr>
                <w:rFonts w:hint="eastAsia" w:ascii="宋体" w:hAnsi="宋体" w:eastAsia="宋体" w:cs="宋体"/>
                <w:i w:val="0"/>
                <w:iCs w:val="0"/>
                <w:color w:val="000000"/>
                <w:sz w:val="18"/>
                <w:szCs w:val="18"/>
                <w:u w:val="none"/>
              </w:rPr>
            </w:pPr>
          </w:p>
        </w:tc>
        <w:tc>
          <w:tcPr>
            <w:tcW w:w="28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33BF1F9">
            <w:pPr>
              <w:jc w:val="left"/>
              <w:rPr>
                <w:rFonts w:hint="eastAsia" w:ascii="宋体" w:hAnsi="宋体" w:eastAsia="宋体" w:cs="宋体"/>
                <w:i w:val="0"/>
                <w:iCs w:val="0"/>
                <w:color w:val="000000"/>
                <w:sz w:val="18"/>
                <w:szCs w:val="18"/>
                <w:u w:val="none"/>
              </w:rPr>
            </w:pPr>
          </w:p>
        </w:tc>
        <w:tc>
          <w:tcPr>
            <w:tcW w:w="78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3C82B12">
            <w:pPr>
              <w:jc w:val="center"/>
              <w:rPr>
                <w:rFonts w:hint="eastAsia" w:ascii="宋体" w:hAnsi="宋体" w:eastAsia="宋体" w:cs="宋体"/>
                <w:i w:val="0"/>
                <w:iCs w:val="0"/>
                <w:color w:val="000000"/>
                <w:sz w:val="18"/>
                <w:szCs w:val="18"/>
                <w:u w:val="none"/>
              </w:rPr>
            </w:pPr>
          </w:p>
        </w:tc>
        <w:tc>
          <w:tcPr>
            <w:tcW w:w="9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20C96E1C">
            <w:pPr>
              <w:jc w:val="right"/>
              <w:rPr>
                <w:rFonts w:hint="eastAsia" w:ascii="宋体" w:hAnsi="宋体" w:eastAsia="宋体" w:cs="宋体"/>
                <w:i w:val="0"/>
                <w:iCs w:val="0"/>
                <w:color w:val="000000"/>
                <w:sz w:val="18"/>
                <w:szCs w:val="18"/>
                <w:u w:val="none"/>
              </w:rPr>
            </w:pPr>
          </w:p>
        </w:tc>
        <w:tc>
          <w:tcPr>
            <w:tcW w:w="114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24CCFB7A">
            <w:pPr>
              <w:jc w:val="righ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20D2F385">
            <w:pPr>
              <w:jc w:val="right"/>
              <w:rPr>
                <w:rFonts w:hint="eastAsia" w:ascii="宋体" w:hAnsi="宋体" w:eastAsia="宋体" w:cs="宋体"/>
                <w:i w:val="0"/>
                <w:iCs w:val="0"/>
                <w:color w:val="000000"/>
                <w:sz w:val="18"/>
                <w:szCs w:val="18"/>
                <w:u w:val="none"/>
              </w:rPr>
            </w:pPr>
          </w:p>
        </w:tc>
        <w:tc>
          <w:tcPr>
            <w:tcW w:w="115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5527002B">
            <w:pPr>
              <w:jc w:val="right"/>
              <w:rPr>
                <w:rFonts w:hint="eastAsia" w:ascii="宋体" w:hAnsi="宋体" w:eastAsia="宋体" w:cs="宋体"/>
                <w:i w:val="0"/>
                <w:iCs w:val="0"/>
                <w:color w:val="000000"/>
                <w:sz w:val="18"/>
                <w:szCs w:val="18"/>
                <w:u w:val="none"/>
              </w:rPr>
            </w:pPr>
          </w:p>
        </w:tc>
        <w:tc>
          <w:tcPr>
            <w:tcW w:w="827"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614DBBD7">
            <w:pPr>
              <w:jc w:val="right"/>
              <w:rPr>
                <w:rFonts w:hint="eastAsia" w:ascii="宋体" w:hAnsi="宋体" w:eastAsia="宋体" w:cs="宋体"/>
                <w:i w:val="0"/>
                <w:iCs w:val="0"/>
                <w:color w:val="000000"/>
                <w:sz w:val="18"/>
                <w:szCs w:val="18"/>
                <w:u w:val="none"/>
              </w:rPr>
            </w:pPr>
          </w:p>
        </w:tc>
      </w:tr>
      <w:tr w14:paraId="38A7BB4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258"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28C5E811">
            <w:pPr>
              <w:jc w:val="center"/>
              <w:rPr>
                <w:rFonts w:hint="eastAsia" w:ascii="宋体" w:hAnsi="宋体" w:eastAsia="宋体" w:cs="宋体"/>
                <w:i w:val="0"/>
                <w:iCs w:val="0"/>
                <w:color w:val="000000"/>
                <w:sz w:val="18"/>
                <w:szCs w:val="18"/>
                <w:u w:val="none"/>
              </w:rPr>
            </w:pPr>
          </w:p>
        </w:tc>
        <w:tc>
          <w:tcPr>
            <w:tcW w:w="28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B2EC0FF">
            <w:pPr>
              <w:jc w:val="left"/>
              <w:rPr>
                <w:rFonts w:hint="eastAsia" w:ascii="宋体" w:hAnsi="宋体" w:eastAsia="宋体" w:cs="宋体"/>
                <w:i w:val="0"/>
                <w:iCs w:val="0"/>
                <w:color w:val="000000"/>
                <w:sz w:val="18"/>
                <w:szCs w:val="18"/>
                <w:u w:val="none"/>
              </w:rPr>
            </w:pPr>
          </w:p>
        </w:tc>
        <w:tc>
          <w:tcPr>
            <w:tcW w:w="78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2F06BB17">
            <w:pPr>
              <w:jc w:val="center"/>
              <w:rPr>
                <w:rFonts w:hint="eastAsia" w:ascii="宋体" w:hAnsi="宋体" w:eastAsia="宋体" w:cs="宋体"/>
                <w:i w:val="0"/>
                <w:iCs w:val="0"/>
                <w:color w:val="000000"/>
                <w:sz w:val="18"/>
                <w:szCs w:val="18"/>
                <w:u w:val="none"/>
              </w:rPr>
            </w:pPr>
          </w:p>
        </w:tc>
        <w:tc>
          <w:tcPr>
            <w:tcW w:w="9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668B3CA2">
            <w:pPr>
              <w:jc w:val="right"/>
              <w:rPr>
                <w:rFonts w:hint="eastAsia" w:ascii="宋体" w:hAnsi="宋体" w:eastAsia="宋体" w:cs="宋体"/>
                <w:i w:val="0"/>
                <w:iCs w:val="0"/>
                <w:color w:val="000000"/>
                <w:sz w:val="18"/>
                <w:szCs w:val="18"/>
                <w:u w:val="none"/>
              </w:rPr>
            </w:pPr>
          </w:p>
        </w:tc>
        <w:tc>
          <w:tcPr>
            <w:tcW w:w="114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44274231">
            <w:pPr>
              <w:jc w:val="righ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7A08FF1B">
            <w:pPr>
              <w:jc w:val="right"/>
              <w:rPr>
                <w:rFonts w:hint="eastAsia" w:ascii="宋体" w:hAnsi="宋体" w:eastAsia="宋体" w:cs="宋体"/>
                <w:i w:val="0"/>
                <w:iCs w:val="0"/>
                <w:color w:val="000000"/>
                <w:sz w:val="18"/>
                <w:szCs w:val="18"/>
                <w:u w:val="none"/>
              </w:rPr>
            </w:pPr>
          </w:p>
        </w:tc>
        <w:tc>
          <w:tcPr>
            <w:tcW w:w="115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6E9BAE8A">
            <w:pPr>
              <w:jc w:val="right"/>
              <w:rPr>
                <w:rFonts w:hint="eastAsia" w:ascii="宋体" w:hAnsi="宋体" w:eastAsia="宋体" w:cs="宋体"/>
                <w:i w:val="0"/>
                <w:iCs w:val="0"/>
                <w:color w:val="000000"/>
                <w:sz w:val="18"/>
                <w:szCs w:val="18"/>
                <w:u w:val="none"/>
              </w:rPr>
            </w:pPr>
          </w:p>
        </w:tc>
        <w:tc>
          <w:tcPr>
            <w:tcW w:w="827"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1A7FECC6">
            <w:pPr>
              <w:jc w:val="right"/>
              <w:rPr>
                <w:rFonts w:hint="eastAsia" w:ascii="宋体" w:hAnsi="宋体" w:eastAsia="宋体" w:cs="宋体"/>
                <w:i w:val="0"/>
                <w:iCs w:val="0"/>
                <w:color w:val="000000"/>
                <w:sz w:val="18"/>
                <w:szCs w:val="18"/>
                <w:u w:val="none"/>
              </w:rPr>
            </w:pPr>
          </w:p>
        </w:tc>
      </w:tr>
      <w:tr w14:paraId="32E1C76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258"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35E21C2F">
            <w:pPr>
              <w:jc w:val="center"/>
              <w:rPr>
                <w:rFonts w:hint="eastAsia" w:ascii="宋体" w:hAnsi="宋体" w:eastAsia="宋体" w:cs="宋体"/>
                <w:i w:val="0"/>
                <w:iCs w:val="0"/>
                <w:color w:val="000000"/>
                <w:sz w:val="18"/>
                <w:szCs w:val="18"/>
                <w:u w:val="none"/>
              </w:rPr>
            </w:pPr>
          </w:p>
        </w:tc>
        <w:tc>
          <w:tcPr>
            <w:tcW w:w="28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4023224D">
            <w:pPr>
              <w:jc w:val="left"/>
              <w:rPr>
                <w:rFonts w:hint="eastAsia" w:ascii="宋体" w:hAnsi="宋体" w:eastAsia="宋体" w:cs="宋体"/>
                <w:i w:val="0"/>
                <w:iCs w:val="0"/>
                <w:color w:val="000000"/>
                <w:sz w:val="18"/>
                <w:szCs w:val="18"/>
                <w:u w:val="none"/>
              </w:rPr>
            </w:pPr>
          </w:p>
        </w:tc>
        <w:tc>
          <w:tcPr>
            <w:tcW w:w="78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DF8283B">
            <w:pPr>
              <w:jc w:val="center"/>
              <w:rPr>
                <w:rFonts w:hint="eastAsia" w:ascii="宋体" w:hAnsi="宋体" w:eastAsia="宋体" w:cs="宋体"/>
                <w:i w:val="0"/>
                <w:iCs w:val="0"/>
                <w:color w:val="000000"/>
                <w:sz w:val="18"/>
                <w:szCs w:val="18"/>
                <w:u w:val="none"/>
              </w:rPr>
            </w:pPr>
          </w:p>
        </w:tc>
        <w:tc>
          <w:tcPr>
            <w:tcW w:w="9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47A5D84">
            <w:pPr>
              <w:jc w:val="right"/>
              <w:rPr>
                <w:rFonts w:hint="eastAsia" w:ascii="宋体" w:hAnsi="宋体" w:eastAsia="宋体" w:cs="宋体"/>
                <w:i w:val="0"/>
                <w:iCs w:val="0"/>
                <w:color w:val="000000"/>
                <w:sz w:val="18"/>
                <w:szCs w:val="18"/>
                <w:u w:val="none"/>
              </w:rPr>
            </w:pPr>
          </w:p>
        </w:tc>
        <w:tc>
          <w:tcPr>
            <w:tcW w:w="114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38FC3940">
            <w:pPr>
              <w:jc w:val="righ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7CF36D62">
            <w:pPr>
              <w:jc w:val="right"/>
              <w:rPr>
                <w:rFonts w:hint="eastAsia" w:ascii="宋体" w:hAnsi="宋体" w:eastAsia="宋体" w:cs="宋体"/>
                <w:i w:val="0"/>
                <w:iCs w:val="0"/>
                <w:color w:val="000000"/>
                <w:sz w:val="18"/>
                <w:szCs w:val="18"/>
                <w:u w:val="none"/>
              </w:rPr>
            </w:pPr>
          </w:p>
        </w:tc>
        <w:tc>
          <w:tcPr>
            <w:tcW w:w="115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33CFAEF0">
            <w:pPr>
              <w:jc w:val="right"/>
              <w:rPr>
                <w:rFonts w:hint="eastAsia" w:ascii="宋体" w:hAnsi="宋体" w:eastAsia="宋体" w:cs="宋体"/>
                <w:i w:val="0"/>
                <w:iCs w:val="0"/>
                <w:color w:val="000000"/>
                <w:sz w:val="18"/>
                <w:szCs w:val="18"/>
                <w:u w:val="none"/>
              </w:rPr>
            </w:pPr>
          </w:p>
        </w:tc>
        <w:tc>
          <w:tcPr>
            <w:tcW w:w="827"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5AFADB79">
            <w:pPr>
              <w:jc w:val="right"/>
              <w:rPr>
                <w:rFonts w:hint="eastAsia" w:ascii="宋体" w:hAnsi="宋体" w:eastAsia="宋体" w:cs="宋体"/>
                <w:i w:val="0"/>
                <w:iCs w:val="0"/>
                <w:color w:val="000000"/>
                <w:sz w:val="18"/>
                <w:szCs w:val="18"/>
                <w:u w:val="none"/>
              </w:rPr>
            </w:pPr>
          </w:p>
        </w:tc>
      </w:tr>
      <w:tr w14:paraId="018A941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258"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59BC3EA8">
            <w:pPr>
              <w:jc w:val="center"/>
              <w:rPr>
                <w:rFonts w:hint="eastAsia" w:ascii="宋体" w:hAnsi="宋体" w:eastAsia="宋体" w:cs="宋体"/>
                <w:i w:val="0"/>
                <w:iCs w:val="0"/>
                <w:color w:val="000000"/>
                <w:sz w:val="18"/>
                <w:szCs w:val="18"/>
                <w:u w:val="none"/>
              </w:rPr>
            </w:pPr>
          </w:p>
        </w:tc>
        <w:tc>
          <w:tcPr>
            <w:tcW w:w="28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572F1F8">
            <w:pPr>
              <w:jc w:val="left"/>
              <w:rPr>
                <w:rFonts w:hint="eastAsia" w:ascii="宋体" w:hAnsi="宋体" w:eastAsia="宋体" w:cs="宋体"/>
                <w:i w:val="0"/>
                <w:iCs w:val="0"/>
                <w:color w:val="000000"/>
                <w:sz w:val="18"/>
                <w:szCs w:val="18"/>
                <w:u w:val="none"/>
              </w:rPr>
            </w:pPr>
          </w:p>
        </w:tc>
        <w:tc>
          <w:tcPr>
            <w:tcW w:w="78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AFDB961">
            <w:pPr>
              <w:jc w:val="center"/>
              <w:rPr>
                <w:rFonts w:hint="eastAsia" w:ascii="宋体" w:hAnsi="宋体" w:eastAsia="宋体" w:cs="宋体"/>
                <w:i w:val="0"/>
                <w:iCs w:val="0"/>
                <w:color w:val="000000"/>
                <w:sz w:val="18"/>
                <w:szCs w:val="18"/>
                <w:u w:val="none"/>
              </w:rPr>
            </w:pPr>
          </w:p>
        </w:tc>
        <w:tc>
          <w:tcPr>
            <w:tcW w:w="9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24AC7300">
            <w:pPr>
              <w:jc w:val="right"/>
              <w:rPr>
                <w:rFonts w:hint="eastAsia" w:ascii="宋体" w:hAnsi="宋体" w:eastAsia="宋体" w:cs="宋体"/>
                <w:i w:val="0"/>
                <w:iCs w:val="0"/>
                <w:color w:val="000000"/>
                <w:sz w:val="18"/>
                <w:szCs w:val="18"/>
                <w:u w:val="none"/>
              </w:rPr>
            </w:pPr>
          </w:p>
        </w:tc>
        <w:tc>
          <w:tcPr>
            <w:tcW w:w="114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1701360B">
            <w:pPr>
              <w:jc w:val="righ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400B0CE3">
            <w:pPr>
              <w:jc w:val="right"/>
              <w:rPr>
                <w:rFonts w:hint="eastAsia" w:ascii="宋体" w:hAnsi="宋体" w:eastAsia="宋体" w:cs="宋体"/>
                <w:i w:val="0"/>
                <w:iCs w:val="0"/>
                <w:color w:val="000000"/>
                <w:sz w:val="18"/>
                <w:szCs w:val="18"/>
                <w:u w:val="none"/>
              </w:rPr>
            </w:pPr>
          </w:p>
        </w:tc>
        <w:tc>
          <w:tcPr>
            <w:tcW w:w="115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64B1C07E">
            <w:pPr>
              <w:jc w:val="right"/>
              <w:rPr>
                <w:rFonts w:hint="eastAsia" w:ascii="宋体" w:hAnsi="宋体" w:eastAsia="宋体" w:cs="宋体"/>
                <w:i w:val="0"/>
                <w:iCs w:val="0"/>
                <w:color w:val="000000"/>
                <w:sz w:val="18"/>
                <w:szCs w:val="18"/>
                <w:u w:val="none"/>
              </w:rPr>
            </w:pPr>
          </w:p>
        </w:tc>
        <w:tc>
          <w:tcPr>
            <w:tcW w:w="827"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20250A05">
            <w:pPr>
              <w:jc w:val="right"/>
              <w:rPr>
                <w:rFonts w:hint="eastAsia" w:ascii="宋体" w:hAnsi="宋体" w:eastAsia="宋体" w:cs="宋体"/>
                <w:i w:val="0"/>
                <w:iCs w:val="0"/>
                <w:color w:val="000000"/>
                <w:sz w:val="18"/>
                <w:szCs w:val="18"/>
                <w:u w:val="none"/>
              </w:rPr>
            </w:pPr>
          </w:p>
        </w:tc>
      </w:tr>
      <w:tr w14:paraId="6E1984D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trHeight w:val="315" w:hRule="atLeast"/>
        </w:trPr>
        <w:tc>
          <w:tcPr>
            <w:tcW w:w="1258"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79FCA0E2">
            <w:pPr>
              <w:jc w:val="center"/>
              <w:rPr>
                <w:rFonts w:hint="eastAsia" w:ascii="宋体" w:hAnsi="宋体" w:eastAsia="宋体" w:cs="宋体"/>
                <w:i w:val="0"/>
                <w:iCs w:val="0"/>
                <w:color w:val="000000"/>
                <w:sz w:val="18"/>
                <w:szCs w:val="18"/>
                <w:u w:val="none"/>
              </w:rPr>
            </w:pPr>
          </w:p>
        </w:tc>
        <w:tc>
          <w:tcPr>
            <w:tcW w:w="28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ED92423">
            <w:pPr>
              <w:jc w:val="left"/>
              <w:rPr>
                <w:rFonts w:hint="eastAsia" w:ascii="宋体" w:hAnsi="宋体" w:eastAsia="宋体" w:cs="宋体"/>
                <w:i w:val="0"/>
                <w:iCs w:val="0"/>
                <w:color w:val="000000"/>
                <w:sz w:val="18"/>
                <w:szCs w:val="18"/>
                <w:u w:val="none"/>
              </w:rPr>
            </w:pPr>
          </w:p>
        </w:tc>
        <w:tc>
          <w:tcPr>
            <w:tcW w:w="78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C745D6A">
            <w:pPr>
              <w:jc w:val="center"/>
              <w:rPr>
                <w:rFonts w:hint="eastAsia" w:ascii="宋体" w:hAnsi="宋体" w:eastAsia="宋体" w:cs="宋体"/>
                <w:i w:val="0"/>
                <w:iCs w:val="0"/>
                <w:color w:val="000000"/>
                <w:sz w:val="18"/>
                <w:szCs w:val="18"/>
                <w:u w:val="none"/>
              </w:rPr>
            </w:pPr>
          </w:p>
        </w:tc>
        <w:tc>
          <w:tcPr>
            <w:tcW w:w="9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0D0BB36">
            <w:pPr>
              <w:jc w:val="right"/>
              <w:rPr>
                <w:rFonts w:hint="eastAsia" w:ascii="宋体" w:hAnsi="宋体" w:eastAsia="宋体" w:cs="宋体"/>
                <w:i w:val="0"/>
                <w:iCs w:val="0"/>
                <w:color w:val="000000"/>
                <w:sz w:val="18"/>
                <w:szCs w:val="18"/>
                <w:u w:val="none"/>
              </w:rPr>
            </w:pPr>
          </w:p>
        </w:tc>
        <w:tc>
          <w:tcPr>
            <w:tcW w:w="114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1EDA191B">
            <w:pPr>
              <w:jc w:val="righ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50E58D77">
            <w:pPr>
              <w:jc w:val="right"/>
              <w:rPr>
                <w:rFonts w:hint="eastAsia" w:ascii="宋体" w:hAnsi="宋体" w:eastAsia="宋体" w:cs="宋体"/>
                <w:i w:val="0"/>
                <w:iCs w:val="0"/>
                <w:color w:val="000000"/>
                <w:sz w:val="18"/>
                <w:szCs w:val="18"/>
                <w:u w:val="none"/>
              </w:rPr>
            </w:pPr>
          </w:p>
        </w:tc>
        <w:tc>
          <w:tcPr>
            <w:tcW w:w="115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2FE3C6BD">
            <w:pPr>
              <w:jc w:val="right"/>
              <w:rPr>
                <w:rFonts w:hint="eastAsia" w:ascii="宋体" w:hAnsi="宋体" w:eastAsia="宋体" w:cs="宋体"/>
                <w:i w:val="0"/>
                <w:iCs w:val="0"/>
                <w:color w:val="000000"/>
                <w:sz w:val="18"/>
                <w:szCs w:val="18"/>
                <w:u w:val="none"/>
              </w:rPr>
            </w:pPr>
          </w:p>
        </w:tc>
        <w:tc>
          <w:tcPr>
            <w:tcW w:w="827"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4C317592">
            <w:pPr>
              <w:jc w:val="right"/>
              <w:rPr>
                <w:rFonts w:hint="eastAsia" w:ascii="宋体" w:hAnsi="宋体" w:eastAsia="宋体" w:cs="宋体"/>
                <w:i w:val="0"/>
                <w:iCs w:val="0"/>
                <w:color w:val="000000"/>
                <w:sz w:val="18"/>
                <w:szCs w:val="18"/>
                <w:u w:val="none"/>
              </w:rPr>
            </w:pPr>
          </w:p>
        </w:tc>
      </w:tr>
      <w:tr w14:paraId="45E885E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258"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02B4D02F">
            <w:pPr>
              <w:jc w:val="center"/>
              <w:rPr>
                <w:rFonts w:hint="eastAsia" w:ascii="宋体" w:hAnsi="宋体" w:eastAsia="宋体" w:cs="宋体"/>
                <w:i w:val="0"/>
                <w:iCs w:val="0"/>
                <w:color w:val="000000"/>
                <w:sz w:val="18"/>
                <w:szCs w:val="18"/>
                <w:u w:val="none"/>
              </w:rPr>
            </w:pPr>
          </w:p>
        </w:tc>
        <w:tc>
          <w:tcPr>
            <w:tcW w:w="28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3E812C3">
            <w:pPr>
              <w:jc w:val="left"/>
              <w:rPr>
                <w:rFonts w:hint="eastAsia" w:ascii="宋体" w:hAnsi="宋体" w:eastAsia="宋体" w:cs="宋体"/>
                <w:i w:val="0"/>
                <w:iCs w:val="0"/>
                <w:color w:val="000000"/>
                <w:sz w:val="18"/>
                <w:szCs w:val="18"/>
                <w:u w:val="none"/>
              </w:rPr>
            </w:pPr>
          </w:p>
        </w:tc>
        <w:tc>
          <w:tcPr>
            <w:tcW w:w="78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4379DF9">
            <w:pPr>
              <w:jc w:val="center"/>
              <w:rPr>
                <w:rFonts w:hint="eastAsia" w:ascii="宋体" w:hAnsi="宋体" w:eastAsia="宋体" w:cs="宋体"/>
                <w:i w:val="0"/>
                <w:iCs w:val="0"/>
                <w:color w:val="000000"/>
                <w:sz w:val="18"/>
                <w:szCs w:val="18"/>
                <w:u w:val="none"/>
              </w:rPr>
            </w:pPr>
          </w:p>
        </w:tc>
        <w:tc>
          <w:tcPr>
            <w:tcW w:w="9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5787CCB">
            <w:pPr>
              <w:jc w:val="right"/>
              <w:rPr>
                <w:rFonts w:hint="eastAsia" w:ascii="宋体" w:hAnsi="宋体" w:eastAsia="宋体" w:cs="宋体"/>
                <w:i w:val="0"/>
                <w:iCs w:val="0"/>
                <w:color w:val="000000"/>
                <w:sz w:val="18"/>
                <w:szCs w:val="18"/>
                <w:u w:val="none"/>
              </w:rPr>
            </w:pPr>
          </w:p>
        </w:tc>
        <w:tc>
          <w:tcPr>
            <w:tcW w:w="114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0F52E43C">
            <w:pPr>
              <w:jc w:val="righ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3C49F989">
            <w:pPr>
              <w:jc w:val="right"/>
              <w:rPr>
                <w:rFonts w:hint="eastAsia" w:ascii="宋体" w:hAnsi="宋体" w:eastAsia="宋体" w:cs="宋体"/>
                <w:i w:val="0"/>
                <w:iCs w:val="0"/>
                <w:color w:val="000000"/>
                <w:sz w:val="18"/>
                <w:szCs w:val="18"/>
                <w:u w:val="none"/>
              </w:rPr>
            </w:pPr>
          </w:p>
        </w:tc>
        <w:tc>
          <w:tcPr>
            <w:tcW w:w="115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5BAC1186">
            <w:pPr>
              <w:jc w:val="right"/>
              <w:rPr>
                <w:rFonts w:hint="eastAsia" w:ascii="宋体" w:hAnsi="宋体" w:eastAsia="宋体" w:cs="宋体"/>
                <w:i w:val="0"/>
                <w:iCs w:val="0"/>
                <w:color w:val="000000"/>
                <w:sz w:val="18"/>
                <w:szCs w:val="18"/>
                <w:u w:val="none"/>
              </w:rPr>
            </w:pPr>
          </w:p>
        </w:tc>
        <w:tc>
          <w:tcPr>
            <w:tcW w:w="827"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726CC1EC">
            <w:pPr>
              <w:jc w:val="right"/>
              <w:rPr>
                <w:rFonts w:hint="eastAsia" w:ascii="宋体" w:hAnsi="宋体" w:eastAsia="宋体" w:cs="宋体"/>
                <w:i w:val="0"/>
                <w:iCs w:val="0"/>
                <w:color w:val="000000"/>
                <w:sz w:val="18"/>
                <w:szCs w:val="18"/>
                <w:u w:val="none"/>
              </w:rPr>
            </w:pPr>
          </w:p>
        </w:tc>
      </w:tr>
      <w:tr w14:paraId="573F82C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258"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1BF8E4A0">
            <w:pPr>
              <w:jc w:val="center"/>
              <w:rPr>
                <w:rFonts w:hint="eastAsia" w:ascii="宋体" w:hAnsi="宋体" w:eastAsia="宋体" w:cs="宋体"/>
                <w:i w:val="0"/>
                <w:iCs w:val="0"/>
                <w:color w:val="000000"/>
                <w:sz w:val="18"/>
                <w:szCs w:val="18"/>
                <w:u w:val="none"/>
              </w:rPr>
            </w:pPr>
          </w:p>
        </w:tc>
        <w:tc>
          <w:tcPr>
            <w:tcW w:w="28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D99FFBA">
            <w:pPr>
              <w:jc w:val="left"/>
              <w:rPr>
                <w:rFonts w:hint="eastAsia" w:ascii="宋体" w:hAnsi="宋体" w:eastAsia="宋体" w:cs="宋体"/>
                <w:i w:val="0"/>
                <w:iCs w:val="0"/>
                <w:color w:val="000000"/>
                <w:sz w:val="18"/>
                <w:szCs w:val="18"/>
                <w:u w:val="none"/>
              </w:rPr>
            </w:pPr>
          </w:p>
        </w:tc>
        <w:tc>
          <w:tcPr>
            <w:tcW w:w="78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80CA878">
            <w:pPr>
              <w:jc w:val="center"/>
              <w:rPr>
                <w:rFonts w:hint="eastAsia" w:ascii="宋体" w:hAnsi="宋体" w:eastAsia="宋体" w:cs="宋体"/>
                <w:i w:val="0"/>
                <w:iCs w:val="0"/>
                <w:color w:val="000000"/>
                <w:sz w:val="18"/>
                <w:szCs w:val="18"/>
                <w:u w:val="none"/>
              </w:rPr>
            </w:pPr>
          </w:p>
        </w:tc>
        <w:tc>
          <w:tcPr>
            <w:tcW w:w="9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3914A20">
            <w:pPr>
              <w:jc w:val="right"/>
              <w:rPr>
                <w:rFonts w:hint="eastAsia" w:ascii="宋体" w:hAnsi="宋体" w:eastAsia="宋体" w:cs="宋体"/>
                <w:i w:val="0"/>
                <w:iCs w:val="0"/>
                <w:color w:val="000000"/>
                <w:sz w:val="18"/>
                <w:szCs w:val="18"/>
                <w:u w:val="none"/>
              </w:rPr>
            </w:pPr>
          </w:p>
        </w:tc>
        <w:tc>
          <w:tcPr>
            <w:tcW w:w="114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7D939E3D">
            <w:pPr>
              <w:jc w:val="righ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3B3A8AD5">
            <w:pPr>
              <w:jc w:val="right"/>
              <w:rPr>
                <w:rFonts w:hint="eastAsia" w:ascii="宋体" w:hAnsi="宋体" w:eastAsia="宋体" w:cs="宋体"/>
                <w:i w:val="0"/>
                <w:iCs w:val="0"/>
                <w:color w:val="000000"/>
                <w:sz w:val="18"/>
                <w:szCs w:val="18"/>
                <w:u w:val="none"/>
              </w:rPr>
            </w:pPr>
          </w:p>
        </w:tc>
        <w:tc>
          <w:tcPr>
            <w:tcW w:w="115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3978B5DC">
            <w:pPr>
              <w:jc w:val="right"/>
              <w:rPr>
                <w:rFonts w:hint="eastAsia" w:ascii="宋体" w:hAnsi="宋体" w:eastAsia="宋体" w:cs="宋体"/>
                <w:i w:val="0"/>
                <w:iCs w:val="0"/>
                <w:color w:val="000000"/>
                <w:sz w:val="18"/>
                <w:szCs w:val="18"/>
                <w:u w:val="none"/>
              </w:rPr>
            </w:pPr>
          </w:p>
        </w:tc>
        <w:tc>
          <w:tcPr>
            <w:tcW w:w="827"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357F515E">
            <w:pPr>
              <w:jc w:val="right"/>
              <w:rPr>
                <w:rFonts w:hint="eastAsia" w:ascii="宋体" w:hAnsi="宋体" w:eastAsia="宋体" w:cs="宋体"/>
                <w:i w:val="0"/>
                <w:iCs w:val="0"/>
                <w:color w:val="000000"/>
                <w:sz w:val="18"/>
                <w:szCs w:val="18"/>
                <w:u w:val="none"/>
              </w:rPr>
            </w:pPr>
          </w:p>
        </w:tc>
      </w:tr>
      <w:tr w14:paraId="2B72405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258"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2AD72100">
            <w:pPr>
              <w:jc w:val="center"/>
              <w:rPr>
                <w:rFonts w:hint="eastAsia" w:ascii="宋体" w:hAnsi="宋体" w:eastAsia="宋体" w:cs="宋体"/>
                <w:i w:val="0"/>
                <w:iCs w:val="0"/>
                <w:color w:val="000000"/>
                <w:sz w:val="18"/>
                <w:szCs w:val="18"/>
                <w:u w:val="none"/>
              </w:rPr>
            </w:pPr>
          </w:p>
        </w:tc>
        <w:tc>
          <w:tcPr>
            <w:tcW w:w="28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2D58B08">
            <w:pPr>
              <w:jc w:val="left"/>
              <w:rPr>
                <w:rFonts w:hint="eastAsia" w:ascii="宋体" w:hAnsi="宋体" w:eastAsia="宋体" w:cs="宋体"/>
                <w:i w:val="0"/>
                <w:iCs w:val="0"/>
                <w:color w:val="000000"/>
                <w:sz w:val="18"/>
                <w:szCs w:val="18"/>
                <w:u w:val="none"/>
              </w:rPr>
            </w:pPr>
          </w:p>
        </w:tc>
        <w:tc>
          <w:tcPr>
            <w:tcW w:w="78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2B5A70A5">
            <w:pPr>
              <w:jc w:val="center"/>
              <w:rPr>
                <w:rFonts w:hint="eastAsia" w:ascii="宋体" w:hAnsi="宋体" w:eastAsia="宋体" w:cs="宋体"/>
                <w:i w:val="0"/>
                <w:iCs w:val="0"/>
                <w:color w:val="000000"/>
                <w:sz w:val="18"/>
                <w:szCs w:val="18"/>
                <w:u w:val="none"/>
              </w:rPr>
            </w:pPr>
          </w:p>
        </w:tc>
        <w:tc>
          <w:tcPr>
            <w:tcW w:w="9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65EDB6C1">
            <w:pPr>
              <w:jc w:val="right"/>
              <w:rPr>
                <w:rFonts w:hint="eastAsia" w:ascii="宋体" w:hAnsi="宋体" w:eastAsia="宋体" w:cs="宋体"/>
                <w:i w:val="0"/>
                <w:iCs w:val="0"/>
                <w:color w:val="000000"/>
                <w:sz w:val="18"/>
                <w:szCs w:val="18"/>
                <w:u w:val="none"/>
              </w:rPr>
            </w:pPr>
          </w:p>
        </w:tc>
        <w:tc>
          <w:tcPr>
            <w:tcW w:w="114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56069755">
            <w:pPr>
              <w:jc w:val="righ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761360DB">
            <w:pPr>
              <w:jc w:val="right"/>
              <w:rPr>
                <w:rFonts w:hint="eastAsia" w:ascii="宋体" w:hAnsi="宋体" w:eastAsia="宋体" w:cs="宋体"/>
                <w:i w:val="0"/>
                <w:iCs w:val="0"/>
                <w:color w:val="000000"/>
                <w:sz w:val="18"/>
                <w:szCs w:val="18"/>
                <w:u w:val="none"/>
              </w:rPr>
            </w:pPr>
          </w:p>
        </w:tc>
        <w:tc>
          <w:tcPr>
            <w:tcW w:w="115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2C8A0988">
            <w:pPr>
              <w:jc w:val="right"/>
              <w:rPr>
                <w:rFonts w:hint="eastAsia" w:ascii="宋体" w:hAnsi="宋体" w:eastAsia="宋体" w:cs="宋体"/>
                <w:i w:val="0"/>
                <w:iCs w:val="0"/>
                <w:color w:val="000000"/>
                <w:sz w:val="18"/>
                <w:szCs w:val="18"/>
                <w:u w:val="none"/>
              </w:rPr>
            </w:pPr>
          </w:p>
        </w:tc>
        <w:tc>
          <w:tcPr>
            <w:tcW w:w="827"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37D99A0E">
            <w:pPr>
              <w:jc w:val="right"/>
              <w:rPr>
                <w:rFonts w:hint="eastAsia" w:ascii="宋体" w:hAnsi="宋体" w:eastAsia="宋体" w:cs="宋体"/>
                <w:i w:val="0"/>
                <w:iCs w:val="0"/>
                <w:color w:val="000000"/>
                <w:sz w:val="18"/>
                <w:szCs w:val="18"/>
                <w:u w:val="none"/>
              </w:rPr>
            </w:pPr>
          </w:p>
        </w:tc>
      </w:tr>
      <w:tr w14:paraId="3F69970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258"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63229F7C">
            <w:pPr>
              <w:jc w:val="center"/>
              <w:rPr>
                <w:rFonts w:hint="eastAsia" w:ascii="宋体" w:hAnsi="宋体" w:eastAsia="宋体" w:cs="宋体"/>
                <w:i w:val="0"/>
                <w:iCs w:val="0"/>
                <w:color w:val="000000"/>
                <w:sz w:val="18"/>
                <w:szCs w:val="18"/>
                <w:u w:val="none"/>
              </w:rPr>
            </w:pPr>
          </w:p>
        </w:tc>
        <w:tc>
          <w:tcPr>
            <w:tcW w:w="28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71BEB8F0">
            <w:pPr>
              <w:jc w:val="left"/>
              <w:rPr>
                <w:rFonts w:hint="eastAsia" w:ascii="宋体" w:hAnsi="宋体" w:eastAsia="宋体" w:cs="宋体"/>
                <w:i w:val="0"/>
                <w:iCs w:val="0"/>
                <w:color w:val="000000"/>
                <w:sz w:val="18"/>
                <w:szCs w:val="18"/>
                <w:u w:val="none"/>
              </w:rPr>
            </w:pPr>
          </w:p>
        </w:tc>
        <w:tc>
          <w:tcPr>
            <w:tcW w:w="78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DC7D682">
            <w:pPr>
              <w:jc w:val="center"/>
              <w:rPr>
                <w:rFonts w:hint="eastAsia" w:ascii="宋体" w:hAnsi="宋体" w:eastAsia="宋体" w:cs="宋体"/>
                <w:i w:val="0"/>
                <w:iCs w:val="0"/>
                <w:color w:val="000000"/>
                <w:sz w:val="18"/>
                <w:szCs w:val="18"/>
                <w:u w:val="none"/>
              </w:rPr>
            </w:pPr>
          </w:p>
        </w:tc>
        <w:tc>
          <w:tcPr>
            <w:tcW w:w="9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D9A58E8">
            <w:pPr>
              <w:jc w:val="right"/>
              <w:rPr>
                <w:rFonts w:hint="eastAsia" w:ascii="宋体" w:hAnsi="宋体" w:eastAsia="宋体" w:cs="宋体"/>
                <w:i w:val="0"/>
                <w:iCs w:val="0"/>
                <w:color w:val="000000"/>
                <w:sz w:val="18"/>
                <w:szCs w:val="18"/>
                <w:u w:val="none"/>
              </w:rPr>
            </w:pPr>
          </w:p>
        </w:tc>
        <w:tc>
          <w:tcPr>
            <w:tcW w:w="114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718978B6">
            <w:pPr>
              <w:jc w:val="righ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6A10FBED">
            <w:pPr>
              <w:jc w:val="right"/>
              <w:rPr>
                <w:rFonts w:hint="eastAsia" w:ascii="宋体" w:hAnsi="宋体" w:eastAsia="宋体" w:cs="宋体"/>
                <w:i w:val="0"/>
                <w:iCs w:val="0"/>
                <w:color w:val="000000"/>
                <w:sz w:val="18"/>
                <w:szCs w:val="18"/>
                <w:u w:val="none"/>
              </w:rPr>
            </w:pPr>
          </w:p>
        </w:tc>
        <w:tc>
          <w:tcPr>
            <w:tcW w:w="115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2CF5E289">
            <w:pPr>
              <w:jc w:val="right"/>
              <w:rPr>
                <w:rFonts w:hint="eastAsia" w:ascii="宋体" w:hAnsi="宋体" w:eastAsia="宋体" w:cs="宋体"/>
                <w:i w:val="0"/>
                <w:iCs w:val="0"/>
                <w:color w:val="000000"/>
                <w:sz w:val="18"/>
                <w:szCs w:val="18"/>
                <w:u w:val="none"/>
              </w:rPr>
            </w:pPr>
          </w:p>
        </w:tc>
        <w:tc>
          <w:tcPr>
            <w:tcW w:w="827"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21A5CF4D">
            <w:pPr>
              <w:jc w:val="right"/>
              <w:rPr>
                <w:rFonts w:hint="eastAsia" w:ascii="宋体" w:hAnsi="宋体" w:eastAsia="宋体" w:cs="宋体"/>
                <w:i w:val="0"/>
                <w:iCs w:val="0"/>
                <w:color w:val="000000"/>
                <w:sz w:val="18"/>
                <w:szCs w:val="18"/>
                <w:u w:val="none"/>
              </w:rPr>
            </w:pPr>
          </w:p>
        </w:tc>
      </w:tr>
      <w:tr w14:paraId="4D67B9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258"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7A0DC94E">
            <w:pPr>
              <w:jc w:val="center"/>
              <w:rPr>
                <w:rFonts w:hint="eastAsia" w:ascii="宋体" w:hAnsi="宋体" w:eastAsia="宋体" w:cs="宋体"/>
                <w:i w:val="0"/>
                <w:iCs w:val="0"/>
                <w:color w:val="000000"/>
                <w:sz w:val="18"/>
                <w:szCs w:val="18"/>
                <w:u w:val="none"/>
              </w:rPr>
            </w:pPr>
          </w:p>
        </w:tc>
        <w:tc>
          <w:tcPr>
            <w:tcW w:w="28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E1B495F">
            <w:pPr>
              <w:jc w:val="left"/>
              <w:rPr>
                <w:rFonts w:hint="eastAsia" w:ascii="宋体" w:hAnsi="宋体" w:eastAsia="宋体" w:cs="宋体"/>
                <w:i w:val="0"/>
                <w:iCs w:val="0"/>
                <w:color w:val="000000"/>
                <w:sz w:val="18"/>
                <w:szCs w:val="18"/>
                <w:u w:val="none"/>
              </w:rPr>
            </w:pPr>
          </w:p>
        </w:tc>
        <w:tc>
          <w:tcPr>
            <w:tcW w:w="78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4A98C9A">
            <w:pPr>
              <w:jc w:val="center"/>
              <w:rPr>
                <w:rFonts w:hint="eastAsia" w:ascii="宋体" w:hAnsi="宋体" w:eastAsia="宋体" w:cs="宋体"/>
                <w:i w:val="0"/>
                <w:iCs w:val="0"/>
                <w:color w:val="000000"/>
                <w:sz w:val="18"/>
                <w:szCs w:val="18"/>
                <w:u w:val="none"/>
              </w:rPr>
            </w:pPr>
          </w:p>
        </w:tc>
        <w:tc>
          <w:tcPr>
            <w:tcW w:w="9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F5A3786">
            <w:pPr>
              <w:jc w:val="right"/>
              <w:rPr>
                <w:rFonts w:hint="eastAsia" w:ascii="宋体" w:hAnsi="宋体" w:eastAsia="宋体" w:cs="宋体"/>
                <w:i w:val="0"/>
                <w:iCs w:val="0"/>
                <w:color w:val="000000"/>
                <w:sz w:val="18"/>
                <w:szCs w:val="18"/>
                <w:u w:val="none"/>
              </w:rPr>
            </w:pPr>
          </w:p>
        </w:tc>
        <w:tc>
          <w:tcPr>
            <w:tcW w:w="114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24C7EA18">
            <w:pPr>
              <w:jc w:val="righ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5DA890C8">
            <w:pPr>
              <w:jc w:val="right"/>
              <w:rPr>
                <w:rFonts w:hint="eastAsia" w:ascii="宋体" w:hAnsi="宋体" w:eastAsia="宋体" w:cs="宋体"/>
                <w:i w:val="0"/>
                <w:iCs w:val="0"/>
                <w:color w:val="000000"/>
                <w:sz w:val="18"/>
                <w:szCs w:val="18"/>
                <w:u w:val="none"/>
              </w:rPr>
            </w:pPr>
          </w:p>
        </w:tc>
        <w:tc>
          <w:tcPr>
            <w:tcW w:w="115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499D1C22">
            <w:pPr>
              <w:jc w:val="right"/>
              <w:rPr>
                <w:rFonts w:hint="eastAsia" w:ascii="宋体" w:hAnsi="宋体" w:eastAsia="宋体" w:cs="宋体"/>
                <w:i w:val="0"/>
                <w:iCs w:val="0"/>
                <w:color w:val="000000"/>
                <w:sz w:val="18"/>
                <w:szCs w:val="18"/>
                <w:u w:val="none"/>
              </w:rPr>
            </w:pPr>
          </w:p>
        </w:tc>
        <w:tc>
          <w:tcPr>
            <w:tcW w:w="827"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586FD90E">
            <w:pPr>
              <w:jc w:val="right"/>
              <w:rPr>
                <w:rFonts w:hint="eastAsia" w:ascii="宋体" w:hAnsi="宋体" w:eastAsia="宋体" w:cs="宋体"/>
                <w:i w:val="0"/>
                <w:iCs w:val="0"/>
                <w:color w:val="000000"/>
                <w:sz w:val="18"/>
                <w:szCs w:val="18"/>
                <w:u w:val="none"/>
              </w:rPr>
            </w:pPr>
          </w:p>
        </w:tc>
      </w:tr>
      <w:tr w14:paraId="7B4C3B2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258"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5953226F">
            <w:pPr>
              <w:jc w:val="center"/>
              <w:rPr>
                <w:rFonts w:hint="eastAsia" w:ascii="宋体" w:hAnsi="宋体" w:eastAsia="宋体" w:cs="宋体"/>
                <w:i w:val="0"/>
                <w:iCs w:val="0"/>
                <w:color w:val="000000"/>
                <w:sz w:val="18"/>
                <w:szCs w:val="18"/>
                <w:u w:val="none"/>
              </w:rPr>
            </w:pPr>
          </w:p>
        </w:tc>
        <w:tc>
          <w:tcPr>
            <w:tcW w:w="28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FD33373">
            <w:pPr>
              <w:jc w:val="left"/>
              <w:rPr>
                <w:rFonts w:hint="eastAsia" w:ascii="宋体" w:hAnsi="宋体" w:eastAsia="宋体" w:cs="宋体"/>
                <w:i w:val="0"/>
                <w:iCs w:val="0"/>
                <w:color w:val="000000"/>
                <w:sz w:val="18"/>
                <w:szCs w:val="18"/>
                <w:u w:val="none"/>
              </w:rPr>
            </w:pPr>
          </w:p>
        </w:tc>
        <w:tc>
          <w:tcPr>
            <w:tcW w:w="78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2965A7D">
            <w:pPr>
              <w:jc w:val="center"/>
              <w:rPr>
                <w:rFonts w:hint="eastAsia" w:ascii="宋体" w:hAnsi="宋体" w:eastAsia="宋体" w:cs="宋体"/>
                <w:i w:val="0"/>
                <w:iCs w:val="0"/>
                <w:color w:val="000000"/>
                <w:sz w:val="18"/>
                <w:szCs w:val="18"/>
                <w:u w:val="none"/>
              </w:rPr>
            </w:pPr>
          </w:p>
        </w:tc>
        <w:tc>
          <w:tcPr>
            <w:tcW w:w="9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5EF405D">
            <w:pPr>
              <w:jc w:val="right"/>
              <w:rPr>
                <w:rFonts w:hint="eastAsia" w:ascii="宋体" w:hAnsi="宋体" w:eastAsia="宋体" w:cs="宋体"/>
                <w:i w:val="0"/>
                <w:iCs w:val="0"/>
                <w:color w:val="000000"/>
                <w:sz w:val="18"/>
                <w:szCs w:val="18"/>
                <w:u w:val="none"/>
              </w:rPr>
            </w:pPr>
          </w:p>
        </w:tc>
        <w:tc>
          <w:tcPr>
            <w:tcW w:w="114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289F4808">
            <w:pPr>
              <w:jc w:val="righ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45C47C9A">
            <w:pPr>
              <w:jc w:val="right"/>
              <w:rPr>
                <w:rFonts w:hint="eastAsia" w:ascii="宋体" w:hAnsi="宋体" w:eastAsia="宋体" w:cs="宋体"/>
                <w:i w:val="0"/>
                <w:iCs w:val="0"/>
                <w:color w:val="000000"/>
                <w:sz w:val="18"/>
                <w:szCs w:val="18"/>
                <w:u w:val="none"/>
              </w:rPr>
            </w:pPr>
          </w:p>
        </w:tc>
        <w:tc>
          <w:tcPr>
            <w:tcW w:w="115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196558FD">
            <w:pPr>
              <w:jc w:val="right"/>
              <w:rPr>
                <w:rFonts w:hint="eastAsia" w:ascii="宋体" w:hAnsi="宋体" w:eastAsia="宋体" w:cs="宋体"/>
                <w:i w:val="0"/>
                <w:iCs w:val="0"/>
                <w:color w:val="000000"/>
                <w:sz w:val="18"/>
                <w:szCs w:val="18"/>
                <w:u w:val="none"/>
              </w:rPr>
            </w:pPr>
          </w:p>
        </w:tc>
        <w:tc>
          <w:tcPr>
            <w:tcW w:w="827"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571F4EDE">
            <w:pPr>
              <w:jc w:val="right"/>
              <w:rPr>
                <w:rFonts w:hint="eastAsia" w:ascii="宋体" w:hAnsi="宋体" w:eastAsia="宋体" w:cs="宋体"/>
                <w:i w:val="0"/>
                <w:iCs w:val="0"/>
                <w:color w:val="000000"/>
                <w:sz w:val="18"/>
                <w:szCs w:val="18"/>
                <w:u w:val="none"/>
              </w:rPr>
            </w:pPr>
          </w:p>
        </w:tc>
      </w:tr>
      <w:tr w14:paraId="10FFF33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258"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2E7E3B25">
            <w:pPr>
              <w:jc w:val="center"/>
              <w:rPr>
                <w:rFonts w:hint="eastAsia" w:ascii="宋体" w:hAnsi="宋体" w:eastAsia="宋体" w:cs="宋体"/>
                <w:i w:val="0"/>
                <w:iCs w:val="0"/>
                <w:color w:val="000000"/>
                <w:sz w:val="18"/>
                <w:szCs w:val="18"/>
                <w:u w:val="none"/>
              </w:rPr>
            </w:pPr>
          </w:p>
        </w:tc>
        <w:tc>
          <w:tcPr>
            <w:tcW w:w="28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77C23ADE">
            <w:pPr>
              <w:jc w:val="left"/>
              <w:rPr>
                <w:rFonts w:hint="eastAsia" w:ascii="宋体" w:hAnsi="宋体" w:eastAsia="宋体" w:cs="宋体"/>
                <w:i w:val="0"/>
                <w:iCs w:val="0"/>
                <w:color w:val="000000"/>
                <w:sz w:val="18"/>
                <w:szCs w:val="18"/>
                <w:u w:val="none"/>
              </w:rPr>
            </w:pPr>
          </w:p>
        </w:tc>
        <w:tc>
          <w:tcPr>
            <w:tcW w:w="78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23F3EA3A">
            <w:pPr>
              <w:jc w:val="center"/>
              <w:rPr>
                <w:rFonts w:hint="eastAsia" w:ascii="宋体" w:hAnsi="宋体" w:eastAsia="宋体" w:cs="宋体"/>
                <w:i w:val="0"/>
                <w:iCs w:val="0"/>
                <w:color w:val="000000"/>
                <w:sz w:val="18"/>
                <w:szCs w:val="18"/>
                <w:u w:val="none"/>
              </w:rPr>
            </w:pPr>
          </w:p>
        </w:tc>
        <w:tc>
          <w:tcPr>
            <w:tcW w:w="9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463B74E">
            <w:pPr>
              <w:jc w:val="right"/>
              <w:rPr>
                <w:rFonts w:hint="eastAsia" w:ascii="宋体" w:hAnsi="宋体" w:eastAsia="宋体" w:cs="宋体"/>
                <w:i w:val="0"/>
                <w:iCs w:val="0"/>
                <w:color w:val="000000"/>
                <w:sz w:val="18"/>
                <w:szCs w:val="18"/>
                <w:u w:val="none"/>
              </w:rPr>
            </w:pPr>
          </w:p>
        </w:tc>
        <w:tc>
          <w:tcPr>
            <w:tcW w:w="114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3278D583">
            <w:pPr>
              <w:jc w:val="righ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482DECED">
            <w:pPr>
              <w:jc w:val="right"/>
              <w:rPr>
                <w:rFonts w:hint="eastAsia" w:ascii="宋体" w:hAnsi="宋体" w:eastAsia="宋体" w:cs="宋体"/>
                <w:i w:val="0"/>
                <w:iCs w:val="0"/>
                <w:color w:val="000000"/>
                <w:sz w:val="18"/>
                <w:szCs w:val="18"/>
                <w:u w:val="none"/>
              </w:rPr>
            </w:pPr>
          </w:p>
        </w:tc>
        <w:tc>
          <w:tcPr>
            <w:tcW w:w="115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0B82046C">
            <w:pPr>
              <w:jc w:val="right"/>
              <w:rPr>
                <w:rFonts w:hint="eastAsia" w:ascii="宋体" w:hAnsi="宋体" w:eastAsia="宋体" w:cs="宋体"/>
                <w:i w:val="0"/>
                <w:iCs w:val="0"/>
                <w:color w:val="000000"/>
                <w:sz w:val="18"/>
                <w:szCs w:val="18"/>
                <w:u w:val="none"/>
              </w:rPr>
            </w:pPr>
          </w:p>
        </w:tc>
        <w:tc>
          <w:tcPr>
            <w:tcW w:w="827"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624BE0DB">
            <w:pPr>
              <w:jc w:val="right"/>
              <w:rPr>
                <w:rFonts w:hint="eastAsia" w:ascii="宋体" w:hAnsi="宋体" w:eastAsia="宋体" w:cs="宋体"/>
                <w:i w:val="0"/>
                <w:iCs w:val="0"/>
                <w:color w:val="000000"/>
                <w:sz w:val="18"/>
                <w:szCs w:val="18"/>
                <w:u w:val="none"/>
              </w:rPr>
            </w:pPr>
          </w:p>
        </w:tc>
      </w:tr>
      <w:tr w14:paraId="29EE455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258"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15683D6C">
            <w:pPr>
              <w:jc w:val="center"/>
              <w:rPr>
                <w:rFonts w:hint="eastAsia" w:ascii="宋体" w:hAnsi="宋体" w:eastAsia="宋体" w:cs="宋体"/>
                <w:i w:val="0"/>
                <w:iCs w:val="0"/>
                <w:color w:val="000000"/>
                <w:sz w:val="18"/>
                <w:szCs w:val="18"/>
                <w:u w:val="none"/>
              </w:rPr>
            </w:pPr>
          </w:p>
        </w:tc>
        <w:tc>
          <w:tcPr>
            <w:tcW w:w="28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51111AE1">
            <w:pPr>
              <w:jc w:val="left"/>
              <w:rPr>
                <w:rFonts w:hint="eastAsia" w:ascii="宋体" w:hAnsi="宋体" w:eastAsia="宋体" w:cs="宋体"/>
                <w:i w:val="0"/>
                <w:iCs w:val="0"/>
                <w:color w:val="000000"/>
                <w:sz w:val="18"/>
                <w:szCs w:val="18"/>
                <w:u w:val="none"/>
              </w:rPr>
            </w:pPr>
          </w:p>
        </w:tc>
        <w:tc>
          <w:tcPr>
            <w:tcW w:w="78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CED9105">
            <w:pPr>
              <w:jc w:val="center"/>
              <w:rPr>
                <w:rFonts w:hint="eastAsia" w:ascii="宋体" w:hAnsi="宋体" w:eastAsia="宋体" w:cs="宋体"/>
                <w:i w:val="0"/>
                <w:iCs w:val="0"/>
                <w:color w:val="000000"/>
                <w:sz w:val="18"/>
                <w:szCs w:val="18"/>
                <w:u w:val="none"/>
              </w:rPr>
            </w:pPr>
          </w:p>
        </w:tc>
        <w:tc>
          <w:tcPr>
            <w:tcW w:w="9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39028E5">
            <w:pPr>
              <w:jc w:val="right"/>
              <w:rPr>
                <w:rFonts w:hint="eastAsia" w:ascii="宋体" w:hAnsi="宋体" w:eastAsia="宋体" w:cs="宋体"/>
                <w:i w:val="0"/>
                <w:iCs w:val="0"/>
                <w:color w:val="000000"/>
                <w:sz w:val="18"/>
                <w:szCs w:val="18"/>
                <w:u w:val="none"/>
              </w:rPr>
            </w:pPr>
          </w:p>
        </w:tc>
        <w:tc>
          <w:tcPr>
            <w:tcW w:w="114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1A815B83">
            <w:pPr>
              <w:jc w:val="righ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3BC1A1AE">
            <w:pPr>
              <w:jc w:val="right"/>
              <w:rPr>
                <w:rFonts w:hint="eastAsia" w:ascii="宋体" w:hAnsi="宋体" w:eastAsia="宋体" w:cs="宋体"/>
                <w:i w:val="0"/>
                <w:iCs w:val="0"/>
                <w:color w:val="000000"/>
                <w:sz w:val="18"/>
                <w:szCs w:val="18"/>
                <w:u w:val="none"/>
              </w:rPr>
            </w:pPr>
          </w:p>
        </w:tc>
        <w:tc>
          <w:tcPr>
            <w:tcW w:w="115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31E6C63E">
            <w:pPr>
              <w:jc w:val="right"/>
              <w:rPr>
                <w:rFonts w:hint="eastAsia" w:ascii="宋体" w:hAnsi="宋体" w:eastAsia="宋体" w:cs="宋体"/>
                <w:i w:val="0"/>
                <w:iCs w:val="0"/>
                <w:color w:val="000000"/>
                <w:sz w:val="18"/>
                <w:szCs w:val="18"/>
                <w:u w:val="none"/>
              </w:rPr>
            </w:pPr>
          </w:p>
        </w:tc>
        <w:tc>
          <w:tcPr>
            <w:tcW w:w="827"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5C1CD99B">
            <w:pPr>
              <w:jc w:val="right"/>
              <w:rPr>
                <w:rFonts w:hint="eastAsia" w:ascii="宋体" w:hAnsi="宋体" w:eastAsia="宋体" w:cs="宋体"/>
                <w:i w:val="0"/>
                <w:iCs w:val="0"/>
                <w:color w:val="000000"/>
                <w:sz w:val="18"/>
                <w:szCs w:val="18"/>
                <w:u w:val="none"/>
              </w:rPr>
            </w:pPr>
          </w:p>
        </w:tc>
      </w:tr>
      <w:tr w14:paraId="59C591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258"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2F0C9222">
            <w:pPr>
              <w:jc w:val="center"/>
              <w:rPr>
                <w:rFonts w:hint="eastAsia" w:ascii="宋体" w:hAnsi="宋体" w:eastAsia="宋体" w:cs="宋体"/>
                <w:i w:val="0"/>
                <w:iCs w:val="0"/>
                <w:color w:val="000000"/>
                <w:sz w:val="18"/>
                <w:szCs w:val="18"/>
                <w:u w:val="none"/>
              </w:rPr>
            </w:pPr>
          </w:p>
        </w:tc>
        <w:tc>
          <w:tcPr>
            <w:tcW w:w="28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875257C">
            <w:pPr>
              <w:jc w:val="left"/>
              <w:rPr>
                <w:rFonts w:hint="eastAsia" w:ascii="宋体" w:hAnsi="宋体" w:eastAsia="宋体" w:cs="宋体"/>
                <w:i w:val="0"/>
                <w:iCs w:val="0"/>
                <w:color w:val="000000"/>
                <w:sz w:val="18"/>
                <w:szCs w:val="18"/>
                <w:u w:val="none"/>
              </w:rPr>
            </w:pPr>
          </w:p>
        </w:tc>
        <w:tc>
          <w:tcPr>
            <w:tcW w:w="78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1187803">
            <w:pPr>
              <w:jc w:val="center"/>
              <w:rPr>
                <w:rFonts w:hint="eastAsia" w:ascii="宋体" w:hAnsi="宋体" w:eastAsia="宋体" w:cs="宋体"/>
                <w:i w:val="0"/>
                <w:iCs w:val="0"/>
                <w:color w:val="000000"/>
                <w:sz w:val="18"/>
                <w:szCs w:val="18"/>
                <w:u w:val="none"/>
              </w:rPr>
            </w:pPr>
          </w:p>
        </w:tc>
        <w:tc>
          <w:tcPr>
            <w:tcW w:w="9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69DCDF23">
            <w:pPr>
              <w:jc w:val="right"/>
              <w:rPr>
                <w:rFonts w:hint="eastAsia" w:ascii="宋体" w:hAnsi="宋体" w:eastAsia="宋体" w:cs="宋体"/>
                <w:i w:val="0"/>
                <w:iCs w:val="0"/>
                <w:color w:val="000000"/>
                <w:sz w:val="18"/>
                <w:szCs w:val="18"/>
                <w:u w:val="none"/>
              </w:rPr>
            </w:pPr>
          </w:p>
        </w:tc>
        <w:tc>
          <w:tcPr>
            <w:tcW w:w="114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5596CACC">
            <w:pPr>
              <w:jc w:val="righ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59A48C9F">
            <w:pPr>
              <w:jc w:val="right"/>
              <w:rPr>
                <w:rFonts w:hint="eastAsia" w:ascii="宋体" w:hAnsi="宋体" w:eastAsia="宋体" w:cs="宋体"/>
                <w:i w:val="0"/>
                <w:iCs w:val="0"/>
                <w:color w:val="000000"/>
                <w:sz w:val="18"/>
                <w:szCs w:val="18"/>
                <w:u w:val="none"/>
              </w:rPr>
            </w:pPr>
          </w:p>
        </w:tc>
        <w:tc>
          <w:tcPr>
            <w:tcW w:w="115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67EDB22D">
            <w:pPr>
              <w:jc w:val="right"/>
              <w:rPr>
                <w:rFonts w:hint="eastAsia" w:ascii="宋体" w:hAnsi="宋体" w:eastAsia="宋体" w:cs="宋体"/>
                <w:i w:val="0"/>
                <w:iCs w:val="0"/>
                <w:color w:val="000000"/>
                <w:sz w:val="18"/>
                <w:szCs w:val="18"/>
                <w:u w:val="none"/>
              </w:rPr>
            </w:pPr>
          </w:p>
        </w:tc>
        <w:tc>
          <w:tcPr>
            <w:tcW w:w="827"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0761818C">
            <w:pPr>
              <w:jc w:val="right"/>
              <w:rPr>
                <w:rFonts w:hint="eastAsia" w:ascii="宋体" w:hAnsi="宋体" w:eastAsia="宋体" w:cs="宋体"/>
                <w:i w:val="0"/>
                <w:iCs w:val="0"/>
                <w:color w:val="000000"/>
                <w:sz w:val="18"/>
                <w:szCs w:val="18"/>
                <w:u w:val="none"/>
              </w:rPr>
            </w:pPr>
          </w:p>
        </w:tc>
      </w:tr>
      <w:tr w14:paraId="2D598DC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258"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4825DDE6">
            <w:pPr>
              <w:jc w:val="center"/>
              <w:rPr>
                <w:rFonts w:hint="eastAsia" w:ascii="宋体" w:hAnsi="宋体" w:eastAsia="宋体" w:cs="宋体"/>
                <w:i w:val="0"/>
                <w:iCs w:val="0"/>
                <w:color w:val="000000"/>
                <w:sz w:val="18"/>
                <w:szCs w:val="18"/>
                <w:u w:val="none"/>
              </w:rPr>
            </w:pPr>
          </w:p>
        </w:tc>
        <w:tc>
          <w:tcPr>
            <w:tcW w:w="28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53B7C339">
            <w:pPr>
              <w:jc w:val="left"/>
              <w:rPr>
                <w:rFonts w:hint="eastAsia" w:ascii="宋体" w:hAnsi="宋体" w:eastAsia="宋体" w:cs="宋体"/>
                <w:i w:val="0"/>
                <w:iCs w:val="0"/>
                <w:color w:val="000000"/>
                <w:sz w:val="18"/>
                <w:szCs w:val="18"/>
                <w:u w:val="none"/>
              </w:rPr>
            </w:pPr>
          </w:p>
        </w:tc>
        <w:tc>
          <w:tcPr>
            <w:tcW w:w="78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63DA8D1">
            <w:pPr>
              <w:jc w:val="center"/>
              <w:rPr>
                <w:rFonts w:hint="eastAsia" w:ascii="宋体" w:hAnsi="宋体" w:eastAsia="宋体" w:cs="宋体"/>
                <w:i w:val="0"/>
                <w:iCs w:val="0"/>
                <w:color w:val="000000"/>
                <w:sz w:val="18"/>
                <w:szCs w:val="18"/>
                <w:u w:val="none"/>
              </w:rPr>
            </w:pPr>
          </w:p>
        </w:tc>
        <w:tc>
          <w:tcPr>
            <w:tcW w:w="9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716B68F">
            <w:pPr>
              <w:jc w:val="right"/>
              <w:rPr>
                <w:rFonts w:hint="eastAsia" w:ascii="宋体" w:hAnsi="宋体" w:eastAsia="宋体" w:cs="宋体"/>
                <w:i w:val="0"/>
                <w:iCs w:val="0"/>
                <w:color w:val="000000"/>
                <w:sz w:val="18"/>
                <w:szCs w:val="18"/>
                <w:u w:val="none"/>
              </w:rPr>
            </w:pPr>
          </w:p>
        </w:tc>
        <w:tc>
          <w:tcPr>
            <w:tcW w:w="114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2C0C679B">
            <w:pPr>
              <w:jc w:val="righ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6C2609F6">
            <w:pPr>
              <w:jc w:val="right"/>
              <w:rPr>
                <w:rFonts w:hint="eastAsia" w:ascii="宋体" w:hAnsi="宋体" w:eastAsia="宋体" w:cs="宋体"/>
                <w:i w:val="0"/>
                <w:iCs w:val="0"/>
                <w:color w:val="000000"/>
                <w:sz w:val="18"/>
                <w:szCs w:val="18"/>
                <w:u w:val="none"/>
              </w:rPr>
            </w:pPr>
          </w:p>
        </w:tc>
        <w:tc>
          <w:tcPr>
            <w:tcW w:w="115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2F3F9014">
            <w:pPr>
              <w:jc w:val="right"/>
              <w:rPr>
                <w:rFonts w:hint="eastAsia" w:ascii="宋体" w:hAnsi="宋体" w:eastAsia="宋体" w:cs="宋体"/>
                <w:i w:val="0"/>
                <w:iCs w:val="0"/>
                <w:color w:val="000000"/>
                <w:sz w:val="18"/>
                <w:szCs w:val="18"/>
                <w:u w:val="none"/>
              </w:rPr>
            </w:pPr>
          </w:p>
        </w:tc>
        <w:tc>
          <w:tcPr>
            <w:tcW w:w="827"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278A6D29">
            <w:pPr>
              <w:jc w:val="right"/>
              <w:rPr>
                <w:rFonts w:hint="eastAsia" w:ascii="宋体" w:hAnsi="宋体" w:eastAsia="宋体" w:cs="宋体"/>
                <w:i w:val="0"/>
                <w:iCs w:val="0"/>
                <w:color w:val="000000"/>
                <w:sz w:val="18"/>
                <w:szCs w:val="18"/>
                <w:u w:val="none"/>
              </w:rPr>
            </w:pPr>
          </w:p>
        </w:tc>
      </w:tr>
      <w:tr w14:paraId="779708A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258"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73536595">
            <w:pPr>
              <w:jc w:val="center"/>
              <w:rPr>
                <w:rFonts w:hint="eastAsia" w:ascii="宋体" w:hAnsi="宋体" w:eastAsia="宋体" w:cs="宋体"/>
                <w:i w:val="0"/>
                <w:iCs w:val="0"/>
                <w:color w:val="000000"/>
                <w:sz w:val="18"/>
                <w:szCs w:val="18"/>
                <w:u w:val="none"/>
              </w:rPr>
            </w:pPr>
          </w:p>
        </w:tc>
        <w:tc>
          <w:tcPr>
            <w:tcW w:w="28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C0AED6A">
            <w:pPr>
              <w:jc w:val="left"/>
              <w:rPr>
                <w:rFonts w:hint="eastAsia" w:ascii="宋体" w:hAnsi="宋体" w:eastAsia="宋体" w:cs="宋体"/>
                <w:i w:val="0"/>
                <w:iCs w:val="0"/>
                <w:color w:val="000000"/>
                <w:sz w:val="18"/>
                <w:szCs w:val="18"/>
                <w:u w:val="none"/>
              </w:rPr>
            </w:pPr>
          </w:p>
        </w:tc>
        <w:tc>
          <w:tcPr>
            <w:tcW w:w="78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8D5D932">
            <w:pPr>
              <w:jc w:val="center"/>
              <w:rPr>
                <w:rFonts w:hint="eastAsia" w:ascii="宋体" w:hAnsi="宋体" w:eastAsia="宋体" w:cs="宋体"/>
                <w:i w:val="0"/>
                <w:iCs w:val="0"/>
                <w:color w:val="000000"/>
                <w:sz w:val="18"/>
                <w:szCs w:val="18"/>
                <w:u w:val="none"/>
              </w:rPr>
            </w:pPr>
          </w:p>
        </w:tc>
        <w:tc>
          <w:tcPr>
            <w:tcW w:w="9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A9BAE1A">
            <w:pPr>
              <w:jc w:val="right"/>
              <w:rPr>
                <w:rFonts w:hint="eastAsia" w:ascii="宋体" w:hAnsi="宋体" w:eastAsia="宋体" w:cs="宋体"/>
                <w:i w:val="0"/>
                <w:iCs w:val="0"/>
                <w:color w:val="000000"/>
                <w:sz w:val="18"/>
                <w:szCs w:val="18"/>
                <w:u w:val="none"/>
              </w:rPr>
            </w:pPr>
          </w:p>
        </w:tc>
        <w:tc>
          <w:tcPr>
            <w:tcW w:w="114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6F139B9E">
            <w:pPr>
              <w:jc w:val="righ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603802FA">
            <w:pPr>
              <w:jc w:val="right"/>
              <w:rPr>
                <w:rFonts w:hint="eastAsia" w:ascii="宋体" w:hAnsi="宋体" w:eastAsia="宋体" w:cs="宋体"/>
                <w:i w:val="0"/>
                <w:iCs w:val="0"/>
                <w:color w:val="000000"/>
                <w:sz w:val="18"/>
                <w:szCs w:val="18"/>
                <w:u w:val="none"/>
              </w:rPr>
            </w:pPr>
          </w:p>
        </w:tc>
        <w:tc>
          <w:tcPr>
            <w:tcW w:w="115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2BCC135C">
            <w:pPr>
              <w:jc w:val="right"/>
              <w:rPr>
                <w:rFonts w:hint="eastAsia" w:ascii="宋体" w:hAnsi="宋体" w:eastAsia="宋体" w:cs="宋体"/>
                <w:i w:val="0"/>
                <w:iCs w:val="0"/>
                <w:color w:val="000000"/>
                <w:sz w:val="18"/>
                <w:szCs w:val="18"/>
                <w:u w:val="none"/>
              </w:rPr>
            </w:pPr>
          </w:p>
        </w:tc>
        <w:tc>
          <w:tcPr>
            <w:tcW w:w="827"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21AA2B8E">
            <w:pPr>
              <w:jc w:val="right"/>
              <w:rPr>
                <w:rFonts w:hint="eastAsia" w:ascii="宋体" w:hAnsi="宋体" w:eastAsia="宋体" w:cs="宋体"/>
                <w:i w:val="0"/>
                <w:iCs w:val="0"/>
                <w:color w:val="000000"/>
                <w:sz w:val="18"/>
                <w:szCs w:val="18"/>
                <w:u w:val="none"/>
              </w:rPr>
            </w:pPr>
          </w:p>
        </w:tc>
      </w:tr>
      <w:tr w14:paraId="3F574D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258"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7BE793E0">
            <w:pPr>
              <w:jc w:val="center"/>
              <w:rPr>
                <w:rFonts w:hint="eastAsia" w:ascii="宋体" w:hAnsi="宋体" w:eastAsia="宋体" w:cs="宋体"/>
                <w:i w:val="0"/>
                <w:iCs w:val="0"/>
                <w:color w:val="000000"/>
                <w:sz w:val="18"/>
                <w:szCs w:val="18"/>
                <w:u w:val="none"/>
              </w:rPr>
            </w:pPr>
          </w:p>
        </w:tc>
        <w:tc>
          <w:tcPr>
            <w:tcW w:w="28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7C09AC5">
            <w:pPr>
              <w:jc w:val="left"/>
              <w:rPr>
                <w:rFonts w:hint="eastAsia" w:ascii="宋体" w:hAnsi="宋体" w:eastAsia="宋体" w:cs="宋体"/>
                <w:i w:val="0"/>
                <w:iCs w:val="0"/>
                <w:color w:val="000000"/>
                <w:sz w:val="18"/>
                <w:szCs w:val="18"/>
                <w:u w:val="none"/>
              </w:rPr>
            </w:pPr>
          </w:p>
        </w:tc>
        <w:tc>
          <w:tcPr>
            <w:tcW w:w="78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FB11ED1">
            <w:pPr>
              <w:jc w:val="center"/>
              <w:rPr>
                <w:rFonts w:hint="eastAsia" w:ascii="宋体" w:hAnsi="宋体" w:eastAsia="宋体" w:cs="宋体"/>
                <w:i w:val="0"/>
                <w:iCs w:val="0"/>
                <w:color w:val="000000"/>
                <w:sz w:val="18"/>
                <w:szCs w:val="18"/>
                <w:u w:val="none"/>
              </w:rPr>
            </w:pPr>
          </w:p>
        </w:tc>
        <w:tc>
          <w:tcPr>
            <w:tcW w:w="9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0ACE834">
            <w:pPr>
              <w:jc w:val="right"/>
              <w:rPr>
                <w:rFonts w:hint="eastAsia" w:ascii="宋体" w:hAnsi="宋体" w:eastAsia="宋体" w:cs="宋体"/>
                <w:i w:val="0"/>
                <w:iCs w:val="0"/>
                <w:color w:val="000000"/>
                <w:sz w:val="18"/>
                <w:szCs w:val="18"/>
                <w:u w:val="none"/>
              </w:rPr>
            </w:pPr>
          </w:p>
        </w:tc>
        <w:tc>
          <w:tcPr>
            <w:tcW w:w="114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100B3453">
            <w:pPr>
              <w:jc w:val="righ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1378B485">
            <w:pPr>
              <w:jc w:val="right"/>
              <w:rPr>
                <w:rFonts w:hint="eastAsia" w:ascii="宋体" w:hAnsi="宋体" w:eastAsia="宋体" w:cs="宋体"/>
                <w:i w:val="0"/>
                <w:iCs w:val="0"/>
                <w:color w:val="000000"/>
                <w:sz w:val="18"/>
                <w:szCs w:val="18"/>
                <w:u w:val="none"/>
              </w:rPr>
            </w:pPr>
          </w:p>
        </w:tc>
        <w:tc>
          <w:tcPr>
            <w:tcW w:w="115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7C6EC98D">
            <w:pPr>
              <w:jc w:val="right"/>
              <w:rPr>
                <w:rFonts w:hint="eastAsia" w:ascii="宋体" w:hAnsi="宋体" w:eastAsia="宋体" w:cs="宋体"/>
                <w:i w:val="0"/>
                <w:iCs w:val="0"/>
                <w:color w:val="000000"/>
                <w:sz w:val="18"/>
                <w:szCs w:val="18"/>
                <w:u w:val="none"/>
              </w:rPr>
            </w:pPr>
          </w:p>
        </w:tc>
        <w:tc>
          <w:tcPr>
            <w:tcW w:w="827"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42949225">
            <w:pPr>
              <w:jc w:val="right"/>
              <w:rPr>
                <w:rFonts w:hint="eastAsia" w:ascii="宋体" w:hAnsi="宋体" w:eastAsia="宋体" w:cs="宋体"/>
                <w:i w:val="0"/>
                <w:iCs w:val="0"/>
                <w:color w:val="000000"/>
                <w:sz w:val="18"/>
                <w:szCs w:val="18"/>
                <w:u w:val="none"/>
              </w:rPr>
            </w:pPr>
          </w:p>
        </w:tc>
      </w:tr>
      <w:tr w14:paraId="2343104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8128" w:type="dxa"/>
            <w:gridSpan w:val="32"/>
            <w:tcBorders>
              <w:top w:val="single" w:color="000000" w:sz="4" w:space="0"/>
              <w:left w:val="single" w:color="000000" w:sz="8" w:space="0"/>
              <w:bottom w:val="single" w:color="000000" w:sz="4" w:space="0"/>
              <w:right w:val="single" w:color="000000" w:sz="4" w:space="0"/>
            </w:tcBorders>
            <w:shd w:val="clear" w:color="FFFFFF" w:fill="FFFFFF"/>
            <w:vAlign w:val="center"/>
          </w:tcPr>
          <w:p w14:paraId="752EB95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四.企业管理费和利润</w:t>
            </w:r>
          </w:p>
        </w:tc>
        <w:tc>
          <w:tcPr>
            <w:tcW w:w="115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0EBCDAAA">
            <w:pPr>
              <w:rPr>
                <w:rFonts w:hint="eastAsia" w:ascii="宋体" w:hAnsi="宋体" w:eastAsia="宋体" w:cs="宋体"/>
                <w:i w:val="0"/>
                <w:iCs w:val="0"/>
                <w:color w:val="000000"/>
                <w:sz w:val="18"/>
                <w:szCs w:val="18"/>
                <w:u w:val="none"/>
              </w:rPr>
            </w:pPr>
          </w:p>
        </w:tc>
        <w:tc>
          <w:tcPr>
            <w:tcW w:w="827"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58208796">
            <w:pPr>
              <w:jc w:val="right"/>
              <w:rPr>
                <w:rFonts w:hint="eastAsia" w:ascii="宋体" w:hAnsi="宋体" w:eastAsia="宋体" w:cs="宋体"/>
                <w:i w:val="0"/>
                <w:iCs w:val="0"/>
                <w:color w:val="000000"/>
                <w:sz w:val="18"/>
                <w:szCs w:val="18"/>
                <w:u w:val="none"/>
              </w:rPr>
            </w:pPr>
          </w:p>
        </w:tc>
      </w:tr>
      <w:tr w14:paraId="05801EF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8128" w:type="dxa"/>
            <w:gridSpan w:val="32"/>
            <w:tcBorders>
              <w:top w:val="single" w:color="000000" w:sz="4" w:space="0"/>
              <w:left w:val="single" w:color="000000" w:sz="8" w:space="0"/>
              <w:bottom w:val="single" w:color="000000" w:sz="8" w:space="0"/>
              <w:right w:val="single" w:color="000000" w:sz="4" w:space="0"/>
            </w:tcBorders>
            <w:shd w:val="clear" w:color="FFFFFF" w:fill="FFFFFF"/>
            <w:vAlign w:val="center"/>
          </w:tcPr>
          <w:p w14:paraId="7F7E1A9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总    计</w:t>
            </w:r>
          </w:p>
        </w:tc>
        <w:tc>
          <w:tcPr>
            <w:tcW w:w="1155" w:type="dxa"/>
            <w:gridSpan w:val="8"/>
            <w:tcBorders>
              <w:top w:val="single" w:color="000000" w:sz="4" w:space="0"/>
              <w:left w:val="single" w:color="000000" w:sz="4" w:space="0"/>
              <w:bottom w:val="single" w:color="000000" w:sz="8" w:space="0"/>
              <w:right w:val="single" w:color="000000" w:sz="4" w:space="0"/>
            </w:tcBorders>
            <w:shd w:val="clear" w:color="FFFFFF" w:fill="FFFFFF"/>
            <w:vAlign w:val="center"/>
          </w:tcPr>
          <w:p w14:paraId="59D61422">
            <w:pPr>
              <w:rPr>
                <w:rFonts w:hint="eastAsia" w:ascii="宋体" w:hAnsi="宋体" w:eastAsia="宋体" w:cs="宋体"/>
                <w:i w:val="0"/>
                <w:iCs w:val="0"/>
                <w:color w:val="000000"/>
                <w:sz w:val="18"/>
                <w:szCs w:val="18"/>
                <w:u w:val="none"/>
              </w:rPr>
            </w:pPr>
          </w:p>
        </w:tc>
        <w:tc>
          <w:tcPr>
            <w:tcW w:w="827" w:type="dxa"/>
            <w:gridSpan w:val="2"/>
            <w:tcBorders>
              <w:top w:val="single" w:color="000000" w:sz="4" w:space="0"/>
              <w:left w:val="single" w:color="000000" w:sz="4" w:space="0"/>
              <w:bottom w:val="single" w:color="000000" w:sz="8" w:space="0"/>
              <w:right w:val="single" w:color="000000" w:sz="8" w:space="0"/>
            </w:tcBorders>
            <w:shd w:val="clear" w:color="FFFFFF" w:fill="FFFFFF"/>
            <w:vAlign w:val="center"/>
          </w:tcPr>
          <w:p w14:paraId="6B900DA8">
            <w:pPr>
              <w:jc w:val="right"/>
              <w:rPr>
                <w:rFonts w:hint="eastAsia" w:ascii="宋体" w:hAnsi="宋体" w:eastAsia="宋体" w:cs="宋体"/>
                <w:i w:val="0"/>
                <w:iCs w:val="0"/>
                <w:color w:val="000000"/>
                <w:sz w:val="18"/>
                <w:szCs w:val="18"/>
                <w:u w:val="none"/>
              </w:rPr>
            </w:pPr>
          </w:p>
        </w:tc>
      </w:tr>
      <w:tr w14:paraId="60C14C1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35" w:hRule="atLeast"/>
        </w:trPr>
        <w:tc>
          <w:tcPr>
            <w:tcW w:w="10110" w:type="dxa"/>
            <w:gridSpan w:val="42"/>
            <w:tcBorders>
              <w:top w:val="nil"/>
              <w:left w:val="nil"/>
              <w:bottom w:val="nil"/>
              <w:right w:val="nil"/>
            </w:tcBorders>
            <w:shd w:val="clear" w:color="FFFFFF" w:fill="FFFFFF"/>
            <w:vAlign w:val="top"/>
          </w:tcPr>
          <w:p w14:paraId="05BA071E">
            <w:pPr>
              <w:keepNext w:val="0"/>
              <w:keepLines w:val="0"/>
              <w:widowControl/>
              <w:suppressLineNumbers w:val="0"/>
              <w:jc w:val="left"/>
              <w:textAlignment w:val="top"/>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注：此表项目名称、暂定数量由招标人填写，编制招标控制价时，单价由招标人按有关计价规定确定；投标时，单价由投标人自主报价，按暂定数量计算合价计入投标总价中。结算时，按发承包双方确认的实际数量计算合价。</w:t>
            </w:r>
          </w:p>
        </w:tc>
      </w:tr>
      <w:tr w14:paraId="3F4FC2E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4063" w:type="dxa"/>
            <w:gridSpan w:val="9"/>
            <w:tcBorders>
              <w:top w:val="nil"/>
              <w:left w:val="nil"/>
              <w:bottom w:val="nil"/>
              <w:right w:val="nil"/>
            </w:tcBorders>
            <w:shd w:val="clear" w:color="FFFFFF" w:fill="FFFFFF"/>
            <w:vAlign w:val="bottom"/>
          </w:tcPr>
          <w:p w14:paraId="15AA1A31">
            <w:pPr>
              <w:jc w:val="left"/>
              <w:rPr>
                <w:rFonts w:hint="eastAsia" w:ascii="宋体" w:hAnsi="宋体" w:eastAsia="宋体" w:cs="宋体"/>
                <w:i w:val="0"/>
                <w:iCs w:val="0"/>
                <w:color w:val="000000"/>
                <w:sz w:val="18"/>
                <w:szCs w:val="18"/>
                <w:u w:val="none"/>
              </w:rPr>
            </w:pPr>
          </w:p>
        </w:tc>
        <w:tc>
          <w:tcPr>
            <w:tcW w:w="4290" w:type="dxa"/>
            <w:gridSpan w:val="25"/>
            <w:tcBorders>
              <w:top w:val="nil"/>
              <w:left w:val="nil"/>
              <w:bottom w:val="nil"/>
              <w:right w:val="nil"/>
            </w:tcBorders>
            <w:shd w:val="clear" w:color="FFFFFF" w:fill="FFFFFF"/>
            <w:vAlign w:val="bottom"/>
          </w:tcPr>
          <w:p w14:paraId="7C4F81C1">
            <w:pPr>
              <w:jc w:val="left"/>
              <w:rPr>
                <w:rFonts w:hint="eastAsia" w:ascii="宋体" w:hAnsi="宋体" w:eastAsia="宋体" w:cs="宋体"/>
                <w:i w:val="0"/>
                <w:iCs w:val="0"/>
                <w:color w:val="000000"/>
                <w:sz w:val="18"/>
                <w:szCs w:val="18"/>
                <w:u w:val="none"/>
              </w:rPr>
            </w:pPr>
          </w:p>
        </w:tc>
        <w:tc>
          <w:tcPr>
            <w:tcW w:w="1757" w:type="dxa"/>
            <w:gridSpan w:val="8"/>
            <w:tcBorders>
              <w:top w:val="nil"/>
              <w:left w:val="nil"/>
              <w:bottom w:val="nil"/>
              <w:right w:val="nil"/>
            </w:tcBorders>
            <w:shd w:val="clear" w:color="FFFFFF" w:fill="FFFFFF"/>
            <w:vAlign w:val="center"/>
          </w:tcPr>
          <w:p w14:paraId="197F8296">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表—12—4</w:t>
            </w:r>
          </w:p>
        </w:tc>
      </w:tr>
      <w:tr w14:paraId="66E0D0C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5" w:hRule="atLeast"/>
        </w:trPr>
        <w:tc>
          <w:tcPr>
            <w:tcW w:w="10110" w:type="dxa"/>
            <w:gridSpan w:val="42"/>
            <w:tcBorders>
              <w:top w:val="nil"/>
              <w:left w:val="nil"/>
              <w:bottom w:val="nil"/>
              <w:right w:val="nil"/>
            </w:tcBorders>
            <w:shd w:val="clear" w:color="FFFFFF" w:fill="FFFFFF"/>
            <w:vAlign w:val="center"/>
          </w:tcPr>
          <w:p w14:paraId="138F60F6">
            <w:pPr>
              <w:keepNext w:val="0"/>
              <w:keepLines w:val="0"/>
              <w:widowControl/>
              <w:suppressLineNumbers w:val="0"/>
              <w:jc w:val="center"/>
              <w:textAlignment w:val="center"/>
              <w:rPr>
                <w:rFonts w:hint="eastAsia" w:ascii="宋体" w:hAnsi="宋体" w:eastAsia="宋体" w:cs="宋体"/>
                <w:b/>
                <w:bCs/>
                <w:i w:val="0"/>
                <w:iCs w:val="0"/>
                <w:color w:val="000000"/>
                <w:sz w:val="40"/>
                <w:szCs w:val="40"/>
                <w:u w:val="none"/>
              </w:rPr>
            </w:pPr>
            <w:r>
              <w:rPr>
                <w:rFonts w:hint="eastAsia" w:ascii="宋体" w:hAnsi="宋体" w:eastAsia="宋体" w:cs="宋体"/>
                <w:b/>
                <w:bCs/>
                <w:i w:val="0"/>
                <w:iCs w:val="0"/>
                <w:color w:val="000000"/>
                <w:kern w:val="0"/>
                <w:sz w:val="40"/>
                <w:szCs w:val="40"/>
                <w:u w:val="none"/>
                <w:lang w:val="en-US" w:eastAsia="zh-CN" w:bidi="ar"/>
              </w:rPr>
              <w:t>总承包服务费计价表</w:t>
            </w:r>
          </w:p>
        </w:tc>
      </w:tr>
      <w:tr w14:paraId="51C7749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5" w:hRule="atLeast"/>
        </w:trPr>
        <w:tc>
          <w:tcPr>
            <w:tcW w:w="4063" w:type="dxa"/>
            <w:gridSpan w:val="9"/>
            <w:tcBorders>
              <w:top w:val="nil"/>
              <w:left w:val="nil"/>
              <w:bottom w:val="nil"/>
              <w:right w:val="nil"/>
            </w:tcBorders>
            <w:shd w:val="clear" w:color="FFFFFF" w:fill="FFFFFF"/>
            <w:vAlign w:val="center"/>
          </w:tcPr>
          <w:p w14:paraId="11E8A5E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工程名称：装饰工程</w:t>
            </w:r>
          </w:p>
        </w:tc>
        <w:tc>
          <w:tcPr>
            <w:tcW w:w="4290" w:type="dxa"/>
            <w:gridSpan w:val="25"/>
            <w:tcBorders>
              <w:top w:val="nil"/>
              <w:left w:val="nil"/>
              <w:bottom w:val="nil"/>
              <w:right w:val="nil"/>
            </w:tcBorders>
            <w:shd w:val="clear" w:color="FFFFFF" w:fill="FFFFFF"/>
            <w:vAlign w:val="center"/>
          </w:tcPr>
          <w:p w14:paraId="55FE818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标段：哈达门乡水厕入户改造项目</w:t>
            </w:r>
          </w:p>
        </w:tc>
        <w:tc>
          <w:tcPr>
            <w:tcW w:w="1757" w:type="dxa"/>
            <w:gridSpan w:val="8"/>
            <w:tcBorders>
              <w:top w:val="nil"/>
              <w:left w:val="nil"/>
              <w:bottom w:val="nil"/>
              <w:right w:val="nil"/>
            </w:tcBorders>
            <w:shd w:val="clear" w:color="FFFFFF" w:fill="FFFFFF"/>
            <w:vAlign w:val="center"/>
          </w:tcPr>
          <w:p w14:paraId="7C21AAA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第  1  页  共  1  页</w:t>
            </w:r>
          </w:p>
        </w:tc>
      </w:tr>
      <w:tr w14:paraId="289FD0B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1423" w:type="dxa"/>
            <w:gridSpan w:val="4"/>
            <w:tcBorders>
              <w:top w:val="single" w:color="000000" w:sz="8" w:space="0"/>
              <w:left w:val="single" w:color="000000" w:sz="8" w:space="0"/>
              <w:bottom w:val="single" w:color="000000" w:sz="4" w:space="0"/>
              <w:right w:val="single" w:color="000000" w:sz="4" w:space="0"/>
            </w:tcBorders>
            <w:shd w:val="clear" w:color="FFFFFF" w:fill="FFFFFF"/>
            <w:vAlign w:val="center"/>
          </w:tcPr>
          <w:p w14:paraId="78E4E13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序号</w:t>
            </w:r>
          </w:p>
        </w:tc>
        <w:tc>
          <w:tcPr>
            <w:tcW w:w="3090" w:type="dxa"/>
            <w:gridSpan w:val="8"/>
            <w:tcBorders>
              <w:top w:val="single" w:color="000000" w:sz="8" w:space="0"/>
              <w:left w:val="single" w:color="000000" w:sz="4" w:space="0"/>
              <w:bottom w:val="single" w:color="000000" w:sz="4" w:space="0"/>
              <w:right w:val="single" w:color="000000" w:sz="4" w:space="0"/>
            </w:tcBorders>
            <w:shd w:val="clear" w:color="FFFFFF" w:fill="FFFFFF"/>
            <w:vAlign w:val="center"/>
          </w:tcPr>
          <w:p w14:paraId="43D8EB2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项目名称</w:t>
            </w:r>
          </w:p>
        </w:tc>
        <w:tc>
          <w:tcPr>
            <w:tcW w:w="1200" w:type="dxa"/>
            <w:gridSpan w:val="7"/>
            <w:tcBorders>
              <w:top w:val="single" w:color="000000" w:sz="8" w:space="0"/>
              <w:left w:val="single" w:color="000000" w:sz="4" w:space="0"/>
              <w:bottom w:val="single" w:color="000000" w:sz="4" w:space="0"/>
              <w:right w:val="single" w:color="000000" w:sz="4" w:space="0"/>
            </w:tcBorders>
            <w:shd w:val="clear" w:color="FFFFFF" w:fill="FFFFFF"/>
            <w:vAlign w:val="center"/>
          </w:tcPr>
          <w:p w14:paraId="30F3678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项目价值(元)</w:t>
            </w:r>
          </w:p>
        </w:tc>
        <w:tc>
          <w:tcPr>
            <w:tcW w:w="1185" w:type="dxa"/>
            <w:gridSpan w:val="6"/>
            <w:tcBorders>
              <w:top w:val="single" w:color="000000" w:sz="8" w:space="0"/>
              <w:left w:val="single" w:color="000000" w:sz="4" w:space="0"/>
              <w:bottom w:val="single" w:color="000000" w:sz="4" w:space="0"/>
              <w:right w:val="single" w:color="000000" w:sz="4" w:space="0"/>
            </w:tcBorders>
            <w:shd w:val="clear" w:color="FFFFFF" w:fill="FFFFFF"/>
            <w:vAlign w:val="center"/>
          </w:tcPr>
          <w:p w14:paraId="4B2D51A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服务内容</w:t>
            </w:r>
          </w:p>
        </w:tc>
        <w:tc>
          <w:tcPr>
            <w:tcW w:w="1365" w:type="dxa"/>
            <w:gridSpan w:val="8"/>
            <w:tcBorders>
              <w:top w:val="single" w:color="000000" w:sz="8" w:space="0"/>
              <w:left w:val="single" w:color="000000" w:sz="4" w:space="0"/>
              <w:bottom w:val="single" w:color="000000" w:sz="4" w:space="0"/>
              <w:right w:val="single" w:color="000000" w:sz="4" w:space="0"/>
            </w:tcBorders>
            <w:shd w:val="clear" w:color="FFFFFF" w:fill="FFFFFF"/>
            <w:vAlign w:val="center"/>
          </w:tcPr>
          <w:p w14:paraId="38A401D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计算基础</w:t>
            </w:r>
          </w:p>
        </w:tc>
        <w:tc>
          <w:tcPr>
            <w:tcW w:w="1185" w:type="dxa"/>
            <w:gridSpan w:val="8"/>
            <w:tcBorders>
              <w:top w:val="single" w:color="000000" w:sz="8" w:space="0"/>
              <w:left w:val="single" w:color="000000" w:sz="4" w:space="0"/>
              <w:bottom w:val="single" w:color="000000" w:sz="4" w:space="0"/>
              <w:right w:val="single" w:color="000000" w:sz="4" w:space="0"/>
            </w:tcBorders>
            <w:shd w:val="clear" w:color="FFFFFF" w:fill="FFFFFF"/>
            <w:vAlign w:val="center"/>
          </w:tcPr>
          <w:p w14:paraId="79D6AC8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费率(%)</w:t>
            </w:r>
          </w:p>
        </w:tc>
        <w:tc>
          <w:tcPr>
            <w:tcW w:w="662" w:type="dxa"/>
            <w:tcBorders>
              <w:top w:val="single" w:color="000000" w:sz="8" w:space="0"/>
              <w:left w:val="single" w:color="000000" w:sz="4" w:space="0"/>
              <w:bottom w:val="single" w:color="000000" w:sz="4" w:space="0"/>
              <w:right w:val="single" w:color="000000" w:sz="8" w:space="0"/>
            </w:tcBorders>
            <w:shd w:val="clear" w:color="FFFFFF" w:fill="FFFFFF"/>
            <w:vAlign w:val="center"/>
          </w:tcPr>
          <w:p w14:paraId="7A87FB7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金额(元)</w:t>
            </w:r>
          </w:p>
        </w:tc>
      </w:tr>
      <w:tr w14:paraId="2C2236B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423"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308E7B3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309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6277B64C">
            <w:pPr>
              <w:jc w:val="left"/>
              <w:rPr>
                <w:rFonts w:hint="eastAsia" w:ascii="宋体" w:hAnsi="宋体" w:eastAsia="宋体" w:cs="宋体"/>
                <w:i w:val="0"/>
                <w:iCs w:val="0"/>
                <w:color w:val="000000"/>
                <w:sz w:val="18"/>
                <w:szCs w:val="18"/>
                <w:u w:val="none"/>
              </w:rPr>
            </w:pPr>
          </w:p>
        </w:tc>
        <w:tc>
          <w:tcPr>
            <w:tcW w:w="120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6BF3AFC">
            <w:pPr>
              <w:jc w:val="right"/>
              <w:rPr>
                <w:rFonts w:hint="eastAsia" w:ascii="宋体" w:hAnsi="宋体" w:eastAsia="宋体" w:cs="宋体"/>
                <w:i w:val="0"/>
                <w:iCs w:val="0"/>
                <w:color w:val="000000"/>
                <w:sz w:val="18"/>
                <w:szCs w:val="18"/>
                <w:u w:val="none"/>
              </w:rPr>
            </w:pPr>
          </w:p>
        </w:tc>
        <w:tc>
          <w:tcPr>
            <w:tcW w:w="118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6715A20E">
            <w:pPr>
              <w:jc w:val="left"/>
              <w:rPr>
                <w:rFonts w:hint="eastAsia" w:ascii="宋体" w:hAnsi="宋体" w:eastAsia="宋体" w:cs="宋体"/>
                <w:i w:val="0"/>
                <w:iCs w:val="0"/>
                <w:color w:val="000000"/>
                <w:sz w:val="18"/>
                <w:szCs w:val="18"/>
                <w:u w:val="none"/>
              </w:rPr>
            </w:pPr>
          </w:p>
        </w:tc>
        <w:tc>
          <w:tcPr>
            <w:tcW w:w="136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16B6219F">
            <w:pPr>
              <w:jc w:val="right"/>
              <w:rPr>
                <w:rFonts w:hint="eastAsia" w:ascii="宋体" w:hAnsi="宋体" w:eastAsia="宋体" w:cs="宋体"/>
                <w:i w:val="0"/>
                <w:iCs w:val="0"/>
                <w:color w:val="000000"/>
                <w:sz w:val="18"/>
                <w:szCs w:val="18"/>
                <w:u w:val="none"/>
              </w:rPr>
            </w:pPr>
          </w:p>
        </w:tc>
        <w:tc>
          <w:tcPr>
            <w:tcW w:w="118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6D464648">
            <w:pPr>
              <w:jc w:val="left"/>
              <w:rPr>
                <w:rFonts w:hint="eastAsia" w:ascii="宋体" w:hAnsi="宋体" w:eastAsia="宋体" w:cs="宋体"/>
                <w:i w:val="0"/>
                <w:iCs w:val="0"/>
                <w:color w:val="000000"/>
                <w:sz w:val="18"/>
                <w:szCs w:val="18"/>
                <w:u w:val="none"/>
              </w:rPr>
            </w:pPr>
          </w:p>
        </w:tc>
        <w:tc>
          <w:tcPr>
            <w:tcW w:w="66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76B83128">
            <w:pPr>
              <w:jc w:val="right"/>
              <w:rPr>
                <w:rFonts w:hint="eastAsia" w:ascii="宋体" w:hAnsi="宋体" w:eastAsia="宋体" w:cs="宋体"/>
                <w:i w:val="0"/>
                <w:iCs w:val="0"/>
                <w:color w:val="000000"/>
                <w:sz w:val="18"/>
                <w:szCs w:val="18"/>
                <w:u w:val="none"/>
              </w:rPr>
            </w:pPr>
          </w:p>
        </w:tc>
      </w:tr>
      <w:tr w14:paraId="3BB8C74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423"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6A39D9AF">
            <w:pPr>
              <w:jc w:val="center"/>
              <w:rPr>
                <w:rFonts w:hint="eastAsia" w:ascii="宋体" w:hAnsi="宋体" w:eastAsia="宋体" w:cs="宋体"/>
                <w:i w:val="0"/>
                <w:iCs w:val="0"/>
                <w:color w:val="000000"/>
                <w:sz w:val="18"/>
                <w:szCs w:val="18"/>
                <w:u w:val="none"/>
              </w:rPr>
            </w:pPr>
          </w:p>
        </w:tc>
        <w:tc>
          <w:tcPr>
            <w:tcW w:w="309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61411BD2">
            <w:pPr>
              <w:jc w:val="left"/>
              <w:rPr>
                <w:rFonts w:hint="eastAsia" w:ascii="宋体" w:hAnsi="宋体" w:eastAsia="宋体" w:cs="宋体"/>
                <w:i w:val="0"/>
                <w:iCs w:val="0"/>
                <w:color w:val="000000"/>
                <w:sz w:val="18"/>
                <w:szCs w:val="18"/>
                <w:u w:val="none"/>
              </w:rPr>
            </w:pPr>
          </w:p>
        </w:tc>
        <w:tc>
          <w:tcPr>
            <w:tcW w:w="120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8B3E58E">
            <w:pPr>
              <w:jc w:val="right"/>
              <w:rPr>
                <w:rFonts w:hint="eastAsia" w:ascii="宋体" w:hAnsi="宋体" w:eastAsia="宋体" w:cs="宋体"/>
                <w:i w:val="0"/>
                <w:iCs w:val="0"/>
                <w:color w:val="000000"/>
                <w:sz w:val="18"/>
                <w:szCs w:val="18"/>
                <w:u w:val="none"/>
              </w:rPr>
            </w:pPr>
          </w:p>
        </w:tc>
        <w:tc>
          <w:tcPr>
            <w:tcW w:w="118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3BD7FFAA">
            <w:pPr>
              <w:jc w:val="left"/>
              <w:rPr>
                <w:rFonts w:hint="eastAsia" w:ascii="宋体" w:hAnsi="宋体" w:eastAsia="宋体" w:cs="宋体"/>
                <w:i w:val="0"/>
                <w:iCs w:val="0"/>
                <w:color w:val="000000"/>
                <w:sz w:val="18"/>
                <w:szCs w:val="18"/>
                <w:u w:val="none"/>
              </w:rPr>
            </w:pPr>
          </w:p>
        </w:tc>
        <w:tc>
          <w:tcPr>
            <w:tcW w:w="136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5731875A">
            <w:pPr>
              <w:jc w:val="right"/>
              <w:rPr>
                <w:rFonts w:hint="eastAsia" w:ascii="宋体" w:hAnsi="宋体" w:eastAsia="宋体" w:cs="宋体"/>
                <w:i w:val="0"/>
                <w:iCs w:val="0"/>
                <w:color w:val="000000"/>
                <w:sz w:val="18"/>
                <w:szCs w:val="18"/>
                <w:u w:val="none"/>
              </w:rPr>
            </w:pPr>
          </w:p>
        </w:tc>
        <w:tc>
          <w:tcPr>
            <w:tcW w:w="118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08119DF8">
            <w:pPr>
              <w:jc w:val="left"/>
              <w:rPr>
                <w:rFonts w:hint="eastAsia" w:ascii="宋体" w:hAnsi="宋体" w:eastAsia="宋体" w:cs="宋体"/>
                <w:i w:val="0"/>
                <w:iCs w:val="0"/>
                <w:color w:val="000000"/>
                <w:sz w:val="18"/>
                <w:szCs w:val="18"/>
                <w:u w:val="none"/>
              </w:rPr>
            </w:pPr>
          </w:p>
        </w:tc>
        <w:tc>
          <w:tcPr>
            <w:tcW w:w="66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43480783">
            <w:pPr>
              <w:jc w:val="right"/>
              <w:rPr>
                <w:rFonts w:hint="eastAsia" w:ascii="宋体" w:hAnsi="宋体" w:eastAsia="宋体" w:cs="宋体"/>
                <w:i w:val="0"/>
                <w:iCs w:val="0"/>
                <w:color w:val="000000"/>
                <w:sz w:val="18"/>
                <w:szCs w:val="18"/>
                <w:u w:val="none"/>
              </w:rPr>
            </w:pPr>
          </w:p>
        </w:tc>
      </w:tr>
      <w:tr w14:paraId="5EC0117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423"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61C4D2E8">
            <w:pPr>
              <w:jc w:val="center"/>
              <w:rPr>
                <w:rFonts w:hint="eastAsia" w:ascii="宋体" w:hAnsi="宋体" w:eastAsia="宋体" w:cs="宋体"/>
                <w:i w:val="0"/>
                <w:iCs w:val="0"/>
                <w:color w:val="000000"/>
                <w:sz w:val="18"/>
                <w:szCs w:val="18"/>
                <w:u w:val="none"/>
              </w:rPr>
            </w:pPr>
          </w:p>
        </w:tc>
        <w:tc>
          <w:tcPr>
            <w:tcW w:w="309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2CFF8908">
            <w:pPr>
              <w:jc w:val="left"/>
              <w:rPr>
                <w:rFonts w:hint="eastAsia" w:ascii="宋体" w:hAnsi="宋体" w:eastAsia="宋体" w:cs="宋体"/>
                <w:i w:val="0"/>
                <w:iCs w:val="0"/>
                <w:color w:val="000000"/>
                <w:sz w:val="18"/>
                <w:szCs w:val="18"/>
                <w:u w:val="none"/>
              </w:rPr>
            </w:pPr>
          </w:p>
        </w:tc>
        <w:tc>
          <w:tcPr>
            <w:tcW w:w="120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6FFE76D">
            <w:pPr>
              <w:jc w:val="right"/>
              <w:rPr>
                <w:rFonts w:hint="eastAsia" w:ascii="宋体" w:hAnsi="宋体" w:eastAsia="宋体" w:cs="宋体"/>
                <w:i w:val="0"/>
                <w:iCs w:val="0"/>
                <w:color w:val="000000"/>
                <w:sz w:val="18"/>
                <w:szCs w:val="18"/>
                <w:u w:val="none"/>
              </w:rPr>
            </w:pPr>
          </w:p>
        </w:tc>
        <w:tc>
          <w:tcPr>
            <w:tcW w:w="118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12620764">
            <w:pPr>
              <w:jc w:val="left"/>
              <w:rPr>
                <w:rFonts w:hint="eastAsia" w:ascii="宋体" w:hAnsi="宋体" w:eastAsia="宋体" w:cs="宋体"/>
                <w:i w:val="0"/>
                <w:iCs w:val="0"/>
                <w:color w:val="000000"/>
                <w:sz w:val="18"/>
                <w:szCs w:val="18"/>
                <w:u w:val="none"/>
              </w:rPr>
            </w:pPr>
          </w:p>
        </w:tc>
        <w:tc>
          <w:tcPr>
            <w:tcW w:w="136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1D281053">
            <w:pPr>
              <w:jc w:val="right"/>
              <w:rPr>
                <w:rFonts w:hint="eastAsia" w:ascii="宋体" w:hAnsi="宋体" w:eastAsia="宋体" w:cs="宋体"/>
                <w:i w:val="0"/>
                <w:iCs w:val="0"/>
                <w:color w:val="000000"/>
                <w:sz w:val="18"/>
                <w:szCs w:val="18"/>
                <w:u w:val="none"/>
              </w:rPr>
            </w:pPr>
          </w:p>
        </w:tc>
        <w:tc>
          <w:tcPr>
            <w:tcW w:w="118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21808DEB">
            <w:pPr>
              <w:jc w:val="left"/>
              <w:rPr>
                <w:rFonts w:hint="eastAsia" w:ascii="宋体" w:hAnsi="宋体" w:eastAsia="宋体" w:cs="宋体"/>
                <w:i w:val="0"/>
                <w:iCs w:val="0"/>
                <w:color w:val="000000"/>
                <w:sz w:val="18"/>
                <w:szCs w:val="18"/>
                <w:u w:val="none"/>
              </w:rPr>
            </w:pPr>
          </w:p>
        </w:tc>
        <w:tc>
          <w:tcPr>
            <w:tcW w:w="66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544002CF">
            <w:pPr>
              <w:jc w:val="right"/>
              <w:rPr>
                <w:rFonts w:hint="eastAsia" w:ascii="宋体" w:hAnsi="宋体" w:eastAsia="宋体" w:cs="宋体"/>
                <w:i w:val="0"/>
                <w:iCs w:val="0"/>
                <w:color w:val="000000"/>
                <w:sz w:val="18"/>
                <w:szCs w:val="18"/>
                <w:u w:val="none"/>
              </w:rPr>
            </w:pPr>
          </w:p>
        </w:tc>
      </w:tr>
      <w:tr w14:paraId="6310A42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423"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37D2DCC2">
            <w:pPr>
              <w:jc w:val="center"/>
              <w:rPr>
                <w:rFonts w:hint="eastAsia" w:ascii="宋体" w:hAnsi="宋体" w:eastAsia="宋体" w:cs="宋体"/>
                <w:i w:val="0"/>
                <w:iCs w:val="0"/>
                <w:color w:val="000000"/>
                <w:sz w:val="18"/>
                <w:szCs w:val="18"/>
                <w:u w:val="none"/>
              </w:rPr>
            </w:pPr>
          </w:p>
        </w:tc>
        <w:tc>
          <w:tcPr>
            <w:tcW w:w="309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312C912B">
            <w:pPr>
              <w:jc w:val="left"/>
              <w:rPr>
                <w:rFonts w:hint="eastAsia" w:ascii="宋体" w:hAnsi="宋体" w:eastAsia="宋体" w:cs="宋体"/>
                <w:i w:val="0"/>
                <w:iCs w:val="0"/>
                <w:color w:val="000000"/>
                <w:sz w:val="18"/>
                <w:szCs w:val="18"/>
                <w:u w:val="none"/>
              </w:rPr>
            </w:pPr>
          </w:p>
        </w:tc>
        <w:tc>
          <w:tcPr>
            <w:tcW w:w="120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FC08567">
            <w:pPr>
              <w:jc w:val="right"/>
              <w:rPr>
                <w:rFonts w:hint="eastAsia" w:ascii="宋体" w:hAnsi="宋体" w:eastAsia="宋体" w:cs="宋体"/>
                <w:i w:val="0"/>
                <w:iCs w:val="0"/>
                <w:color w:val="000000"/>
                <w:sz w:val="18"/>
                <w:szCs w:val="18"/>
                <w:u w:val="none"/>
              </w:rPr>
            </w:pPr>
          </w:p>
        </w:tc>
        <w:tc>
          <w:tcPr>
            <w:tcW w:w="118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6C8CE984">
            <w:pPr>
              <w:jc w:val="left"/>
              <w:rPr>
                <w:rFonts w:hint="eastAsia" w:ascii="宋体" w:hAnsi="宋体" w:eastAsia="宋体" w:cs="宋体"/>
                <w:i w:val="0"/>
                <w:iCs w:val="0"/>
                <w:color w:val="000000"/>
                <w:sz w:val="18"/>
                <w:szCs w:val="18"/>
                <w:u w:val="none"/>
              </w:rPr>
            </w:pPr>
          </w:p>
        </w:tc>
        <w:tc>
          <w:tcPr>
            <w:tcW w:w="136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12DDE99D">
            <w:pPr>
              <w:jc w:val="right"/>
              <w:rPr>
                <w:rFonts w:hint="eastAsia" w:ascii="宋体" w:hAnsi="宋体" w:eastAsia="宋体" w:cs="宋体"/>
                <w:i w:val="0"/>
                <w:iCs w:val="0"/>
                <w:color w:val="000000"/>
                <w:sz w:val="18"/>
                <w:szCs w:val="18"/>
                <w:u w:val="none"/>
              </w:rPr>
            </w:pPr>
          </w:p>
        </w:tc>
        <w:tc>
          <w:tcPr>
            <w:tcW w:w="118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7C07300E">
            <w:pPr>
              <w:jc w:val="left"/>
              <w:rPr>
                <w:rFonts w:hint="eastAsia" w:ascii="宋体" w:hAnsi="宋体" w:eastAsia="宋体" w:cs="宋体"/>
                <w:i w:val="0"/>
                <w:iCs w:val="0"/>
                <w:color w:val="000000"/>
                <w:sz w:val="18"/>
                <w:szCs w:val="18"/>
                <w:u w:val="none"/>
              </w:rPr>
            </w:pPr>
          </w:p>
        </w:tc>
        <w:tc>
          <w:tcPr>
            <w:tcW w:w="66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0EFB6108">
            <w:pPr>
              <w:jc w:val="right"/>
              <w:rPr>
                <w:rFonts w:hint="eastAsia" w:ascii="宋体" w:hAnsi="宋体" w:eastAsia="宋体" w:cs="宋体"/>
                <w:i w:val="0"/>
                <w:iCs w:val="0"/>
                <w:color w:val="000000"/>
                <w:sz w:val="18"/>
                <w:szCs w:val="18"/>
                <w:u w:val="none"/>
              </w:rPr>
            </w:pPr>
          </w:p>
        </w:tc>
      </w:tr>
      <w:tr w14:paraId="7E5EF54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423"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30E71FAA">
            <w:pPr>
              <w:jc w:val="center"/>
              <w:rPr>
                <w:rFonts w:hint="eastAsia" w:ascii="宋体" w:hAnsi="宋体" w:eastAsia="宋体" w:cs="宋体"/>
                <w:i w:val="0"/>
                <w:iCs w:val="0"/>
                <w:color w:val="000000"/>
                <w:sz w:val="18"/>
                <w:szCs w:val="18"/>
                <w:u w:val="none"/>
              </w:rPr>
            </w:pPr>
          </w:p>
        </w:tc>
        <w:tc>
          <w:tcPr>
            <w:tcW w:w="309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5198291D">
            <w:pPr>
              <w:jc w:val="left"/>
              <w:rPr>
                <w:rFonts w:hint="eastAsia" w:ascii="宋体" w:hAnsi="宋体" w:eastAsia="宋体" w:cs="宋体"/>
                <w:i w:val="0"/>
                <w:iCs w:val="0"/>
                <w:color w:val="000000"/>
                <w:sz w:val="18"/>
                <w:szCs w:val="18"/>
                <w:u w:val="none"/>
              </w:rPr>
            </w:pPr>
          </w:p>
        </w:tc>
        <w:tc>
          <w:tcPr>
            <w:tcW w:w="120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8E61F7C">
            <w:pPr>
              <w:jc w:val="right"/>
              <w:rPr>
                <w:rFonts w:hint="eastAsia" w:ascii="宋体" w:hAnsi="宋体" w:eastAsia="宋体" w:cs="宋体"/>
                <w:i w:val="0"/>
                <w:iCs w:val="0"/>
                <w:color w:val="000000"/>
                <w:sz w:val="18"/>
                <w:szCs w:val="18"/>
                <w:u w:val="none"/>
              </w:rPr>
            </w:pPr>
          </w:p>
        </w:tc>
        <w:tc>
          <w:tcPr>
            <w:tcW w:w="118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69C02D73">
            <w:pPr>
              <w:jc w:val="left"/>
              <w:rPr>
                <w:rFonts w:hint="eastAsia" w:ascii="宋体" w:hAnsi="宋体" w:eastAsia="宋体" w:cs="宋体"/>
                <w:i w:val="0"/>
                <w:iCs w:val="0"/>
                <w:color w:val="000000"/>
                <w:sz w:val="18"/>
                <w:szCs w:val="18"/>
                <w:u w:val="none"/>
              </w:rPr>
            </w:pPr>
          </w:p>
        </w:tc>
        <w:tc>
          <w:tcPr>
            <w:tcW w:w="136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425A59D8">
            <w:pPr>
              <w:jc w:val="right"/>
              <w:rPr>
                <w:rFonts w:hint="eastAsia" w:ascii="宋体" w:hAnsi="宋体" w:eastAsia="宋体" w:cs="宋体"/>
                <w:i w:val="0"/>
                <w:iCs w:val="0"/>
                <w:color w:val="000000"/>
                <w:sz w:val="18"/>
                <w:szCs w:val="18"/>
                <w:u w:val="none"/>
              </w:rPr>
            </w:pPr>
          </w:p>
        </w:tc>
        <w:tc>
          <w:tcPr>
            <w:tcW w:w="118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5A98D540">
            <w:pPr>
              <w:jc w:val="left"/>
              <w:rPr>
                <w:rFonts w:hint="eastAsia" w:ascii="宋体" w:hAnsi="宋体" w:eastAsia="宋体" w:cs="宋体"/>
                <w:i w:val="0"/>
                <w:iCs w:val="0"/>
                <w:color w:val="000000"/>
                <w:sz w:val="18"/>
                <w:szCs w:val="18"/>
                <w:u w:val="none"/>
              </w:rPr>
            </w:pPr>
          </w:p>
        </w:tc>
        <w:tc>
          <w:tcPr>
            <w:tcW w:w="66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388F6E62">
            <w:pPr>
              <w:jc w:val="right"/>
              <w:rPr>
                <w:rFonts w:hint="eastAsia" w:ascii="宋体" w:hAnsi="宋体" w:eastAsia="宋体" w:cs="宋体"/>
                <w:i w:val="0"/>
                <w:iCs w:val="0"/>
                <w:color w:val="000000"/>
                <w:sz w:val="18"/>
                <w:szCs w:val="18"/>
                <w:u w:val="none"/>
              </w:rPr>
            </w:pPr>
          </w:p>
        </w:tc>
      </w:tr>
      <w:tr w14:paraId="3CAA3EA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423"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1844AB2F">
            <w:pPr>
              <w:jc w:val="center"/>
              <w:rPr>
                <w:rFonts w:hint="eastAsia" w:ascii="宋体" w:hAnsi="宋体" w:eastAsia="宋体" w:cs="宋体"/>
                <w:i w:val="0"/>
                <w:iCs w:val="0"/>
                <w:color w:val="000000"/>
                <w:sz w:val="18"/>
                <w:szCs w:val="18"/>
                <w:u w:val="none"/>
              </w:rPr>
            </w:pPr>
          </w:p>
        </w:tc>
        <w:tc>
          <w:tcPr>
            <w:tcW w:w="309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2F434511">
            <w:pPr>
              <w:jc w:val="left"/>
              <w:rPr>
                <w:rFonts w:hint="eastAsia" w:ascii="宋体" w:hAnsi="宋体" w:eastAsia="宋体" w:cs="宋体"/>
                <w:i w:val="0"/>
                <w:iCs w:val="0"/>
                <w:color w:val="000000"/>
                <w:sz w:val="18"/>
                <w:szCs w:val="18"/>
                <w:u w:val="none"/>
              </w:rPr>
            </w:pPr>
          </w:p>
        </w:tc>
        <w:tc>
          <w:tcPr>
            <w:tcW w:w="120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9C1E171">
            <w:pPr>
              <w:jc w:val="right"/>
              <w:rPr>
                <w:rFonts w:hint="eastAsia" w:ascii="宋体" w:hAnsi="宋体" w:eastAsia="宋体" w:cs="宋体"/>
                <w:i w:val="0"/>
                <w:iCs w:val="0"/>
                <w:color w:val="000000"/>
                <w:sz w:val="18"/>
                <w:szCs w:val="18"/>
                <w:u w:val="none"/>
              </w:rPr>
            </w:pPr>
          </w:p>
        </w:tc>
        <w:tc>
          <w:tcPr>
            <w:tcW w:w="118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39C3BE6A">
            <w:pPr>
              <w:jc w:val="left"/>
              <w:rPr>
                <w:rFonts w:hint="eastAsia" w:ascii="宋体" w:hAnsi="宋体" w:eastAsia="宋体" w:cs="宋体"/>
                <w:i w:val="0"/>
                <w:iCs w:val="0"/>
                <w:color w:val="000000"/>
                <w:sz w:val="18"/>
                <w:szCs w:val="18"/>
                <w:u w:val="none"/>
              </w:rPr>
            </w:pPr>
          </w:p>
        </w:tc>
        <w:tc>
          <w:tcPr>
            <w:tcW w:w="136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4092DA5D">
            <w:pPr>
              <w:jc w:val="right"/>
              <w:rPr>
                <w:rFonts w:hint="eastAsia" w:ascii="宋体" w:hAnsi="宋体" w:eastAsia="宋体" w:cs="宋体"/>
                <w:i w:val="0"/>
                <w:iCs w:val="0"/>
                <w:color w:val="000000"/>
                <w:sz w:val="18"/>
                <w:szCs w:val="18"/>
                <w:u w:val="none"/>
              </w:rPr>
            </w:pPr>
          </w:p>
        </w:tc>
        <w:tc>
          <w:tcPr>
            <w:tcW w:w="118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1B8C8D34">
            <w:pPr>
              <w:jc w:val="left"/>
              <w:rPr>
                <w:rFonts w:hint="eastAsia" w:ascii="宋体" w:hAnsi="宋体" w:eastAsia="宋体" w:cs="宋体"/>
                <w:i w:val="0"/>
                <w:iCs w:val="0"/>
                <w:color w:val="000000"/>
                <w:sz w:val="18"/>
                <w:szCs w:val="18"/>
                <w:u w:val="none"/>
              </w:rPr>
            </w:pPr>
          </w:p>
        </w:tc>
        <w:tc>
          <w:tcPr>
            <w:tcW w:w="66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2EBE8634">
            <w:pPr>
              <w:jc w:val="right"/>
              <w:rPr>
                <w:rFonts w:hint="eastAsia" w:ascii="宋体" w:hAnsi="宋体" w:eastAsia="宋体" w:cs="宋体"/>
                <w:i w:val="0"/>
                <w:iCs w:val="0"/>
                <w:color w:val="000000"/>
                <w:sz w:val="18"/>
                <w:szCs w:val="18"/>
                <w:u w:val="none"/>
              </w:rPr>
            </w:pPr>
          </w:p>
        </w:tc>
      </w:tr>
      <w:tr w14:paraId="4A28EE0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trHeight w:val="315" w:hRule="atLeast"/>
        </w:trPr>
        <w:tc>
          <w:tcPr>
            <w:tcW w:w="1423"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47C5E347">
            <w:pPr>
              <w:jc w:val="center"/>
              <w:rPr>
                <w:rFonts w:hint="eastAsia" w:ascii="宋体" w:hAnsi="宋体" w:eastAsia="宋体" w:cs="宋体"/>
                <w:i w:val="0"/>
                <w:iCs w:val="0"/>
                <w:color w:val="000000"/>
                <w:sz w:val="18"/>
                <w:szCs w:val="18"/>
                <w:u w:val="none"/>
              </w:rPr>
            </w:pPr>
          </w:p>
        </w:tc>
        <w:tc>
          <w:tcPr>
            <w:tcW w:w="309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37718A4D">
            <w:pPr>
              <w:jc w:val="left"/>
              <w:rPr>
                <w:rFonts w:hint="eastAsia" w:ascii="宋体" w:hAnsi="宋体" w:eastAsia="宋体" w:cs="宋体"/>
                <w:i w:val="0"/>
                <w:iCs w:val="0"/>
                <w:color w:val="000000"/>
                <w:sz w:val="18"/>
                <w:szCs w:val="18"/>
                <w:u w:val="none"/>
              </w:rPr>
            </w:pPr>
          </w:p>
        </w:tc>
        <w:tc>
          <w:tcPr>
            <w:tcW w:w="120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36192F6">
            <w:pPr>
              <w:jc w:val="right"/>
              <w:rPr>
                <w:rFonts w:hint="eastAsia" w:ascii="宋体" w:hAnsi="宋体" w:eastAsia="宋体" w:cs="宋体"/>
                <w:i w:val="0"/>
                <w:iCs w:val="0"/>
                <w:color w:val="000000"/>
                <w:sz w:val="18"/>
                <w:szCs w:val="18"/>
                <w:u w:val="none"/>
              </w:rPr>
            </w:pPr>
          </w:p>
        </w:tc>
        <w:tc>
          <w:tcPr>
            <w:tcW w:w="118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649C3224">
            <w:pPr>
              <w:jc w:val="left"/>
              <w:rPr>
                <w:rFonts w:hint="eastAsia" w:ascii="宋体" w:hAnsi="宋体" w:eastAsia="宋体" w:cs="宋体"/>
                <w:i w:val="0"/>
                <w:iCs w:val="0"/>
                <w:color w:val="000000"/>
                <w:sz w:val="18"/>
                <w:szCs w:val="18"/>
                <w:u w:val="none"/>
              </w:rPr>
            </w:pPr>
          </w:p>
        </w:tc>
        <w:tc>
          <w:tcPr>
            <w:tcW w:w="136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1141F2B9">
            <w:pPr>
              <w:jc w:val="right"/>
              <w:rPr>
                <w:rFonts w:hint="eastAsia" w:ascii="宋体" w:hAnsi="宋体" w:eastAsia="宋体" w:cs="宋体"/>
                <w:i w:val="0"/>
                <w:iCs w:val="0"/>
                <w:color w:val="000000"/>
                <w:sz w:val="18"/>
                <w:szCs w:val="18"/>
                <w:u w:val="none"/>
              </w:rPr>
            </w:pPr>
          </w:p>
        </w:tc>
        <w:tc>
          <w:tcPr>
            <w:tcW w:w="118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39842001">
            <w:pPr>
              <w:jc w:val="left"/>
              <w:rPr>
                <w:rFonts w:hint="eastAsia" w:ascii="宋体" w:hAnsi="宋体" w:eastAsia="宋体" w:cs="宋体"/>
                <w:i w:val="0"/>
                <w:iCs w:val="0"/>
                <w:color w:val="000000"/>
                <w:sz w:val="18"/>
                <w:szCs w:val="18"/>
                <w:u w:val="none"/>
              </w:rPr>
            </w:pPr>
          </w:p>
        </w:tc>
        <w:tc>
          <w:tcPr>
            <w:tcW w:w="66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1F9FFBC8">
            <w:pPr>
              <w:jc w:val="right"/>
              <w:rPr>
                <w:rFonts w:hint="eastAsia" w:ascii="宋体" w:hAnsi="宋体" w:eastAsia="宋体" w:cs="宋体"/>
                <w:i w:val="0"/>
                <w:iCs w:val="0"/>
                <w:color w:val="000000"/>
                <w:sz w:val="18"/>
                <w:szCs w:val="18"/>
                <w:u w:val="none"/>
              </w:rPr>
            </w:pPr>
          </w:p>
        </w:tc>
      </w:tr>
      <w:tr w14:paraId="06B6E23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423"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48BA2F25">
            <w:pPr>
              <w:jc w:val="center"/>
              <w:rPr>
                <w:rFonts w:hint="eastAsia" w:ascii="宋体" w:hAnsi="宋体" w:eastAsia="宋体" w:cs="宋体"/>
                <w:i w:val="0"/>
                <w:iCs w:val="0"/>
                <w:color w:val="000000"/>
                <w:sz w:val="18"/>
                <w:szCs w:val="18"/>
                <w:u w:val="none"/>
              </w:rPr>
            </w:pPr>
          </w:p>
        </w:tc>
        <w:tc>
          <w:tcPr>
            <w:tcW w:w="309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507DD135">
            <w:pPr>
              <w:jc w:val="left"/>
              <w:rPr>
                <w:rFonts w:hint="eastAsia" w:ascii="宋体" w:hAnsi="宋体" w:eastAsia="宋体" w:cs="宋体"/>
                <w:i w:val="0"/>
                <w:iCs w:val="0"/>
                <w:color w:val="000000"/>
                <w:sz w:val="18"/>
                <w:szCs w:val="18"/>
                <w:u w:val="none"/>
              </w:rPr>
            </w:pPr>
          </w:p>
        </w:tc>
        <w:tc>
          <w:tcPr>
            <w:tcW w:w="120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9D4D2AB">
            <w:pPr>
              <w:jc w:val="right"/>
              <w:rPr>
                <w:rFonts w:hint="eastAsia" w:ascii="宋体" w:hAnsi="宋体" w:eastAsia="宋体" w:cs="宋体"/>
                <w:i w:val="0"/>
                <w:iCs w:val="0"/>
                <w:color w:val="000000"/>
                <w:sz w:val="18"/>
                <w:szCs w:val="18"/>
                <w:u w:val="none"/>
              </w:rPr>
            </w:pPr>
          </w:p>
        </w:tc>
        <w:tc>
          <w:tcPr>
            <w:tcW w:w="118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7D8B0EB1">
            <w:pPr>
              <w:jc w:val="left"/>
              <w:rPr>
                <w:rFonts w:hint="eastAsia" w:ascii="宋体" w:hAnsi="宋体" w:eastAsia="宋体" w:cs="宋体"/>
                <w:i w:val="0"/>
                <w:iCs w:val="0"/>
                <w:color w:val="000000"/>
                <w:sz w:val="18"/>
                <w:szCs w:val="18"/>
                <w:u w:val="none"/>
              </w:rPr>
            </w:pPr>
          </w:p>
        </w:tc>
        <w:tc>
          <w:tcPr>
            <w:tcW w:w="136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6C89CA1A">
            <w:pPr>
              <w:jc w:val="right"/>
              <w:rPr>
                <w:rFonts w:hint="eastAsia" w:ascii="宋体" w:hAnsi="宋体" w:eastAsia="宋体" w:cs="宋体"/>
                <w:i w:val="0"/>
                <w:iCs w:val="0"/>
                <w:color w:val="000000"/>
                <w:sz w:val="18"/>
                <w:szCs w:val="18"/>
                <w:u w:val="none"/>
              </w:rPr>
            </w:pPr>
          </w:p>
        </w:tc>
        <w:tc>
          <w:tcPr>
            <w:tcW w:w="118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1193A50C">
            <w:pPr>
              <w:jc w:val="left"/>
              <w:rPr>
                <w:rFonts w:hint="eastAsia" w:ascii="宋体" w:hAnsi="宋体" w:eastAsia="宋体" w:cs="宋体"/>
                <w:i w:val="0"/>
                <w:iCs w:val="0"/>
                <w:color w:val="000000"/>
                <w:sz w:val="18"/>
                <w:szCs w:val="18"/>
                <w:u w:val="none"/>
              </w:rPr>
            </w:pPr>
          </w:p>
        </w:tc>
        <w:tc>
          <w:tcPr>
            <w:tcW w:w="66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14AB63AC">
            <w:pPr>
              <w:jc w:val="right"/>
              <w:rPr>
                <w:rFonts w:hint="eastAsia" w:ascii="宋体" w:hAnsi="宋体" w:eastAsia="宋体" w:cs="宋体"/>
                <w:i w:val="0"/>
                <w:iCs w:val="0"/>
                <w:color w:val="000000"/>
                <w:sz w:val="18"/>
                <w:szCs w:val="18"/>
                <w:u w:val="none"/>
              </w:rPr>
            </w:pPr>
          </w:p>
        </w:tc>
      </w:tr>
      <w:tr w14:paraId="0426560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423"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730D46C8">
            <w:pPr>
              <w:jc w:val="center"/>
              <w:rPr>
                <w:rFonts w:hint="eastAsia" w:ascii="宋体" w:hAnsi="宋体" w:eastAsia="宋体" w:cs="宋体"/>
                <w:i w:val="0"/>
                <w:iCs w:val="0"/>
                <w:color w:val="000000"/>
                <w:sz w:val="18"/>
                <w:szCs w:val="18"/>
                <w:u w:val="none"/>
              </w:rPr>
            </w:pPr>
          </w:p>
        </w:tc>
        <w:tc>
          <w:tcPr>
            <w:tcW w:w="309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04B73FE2">
            <w:pPr>
              <w:jc w:val="left"/>
              <w:rPr>
                <w:rFonts w:hint="eastAsia" w:ascii="宋体" w:hAnsi="宋体" w:eastAsia="宋体" w:cs="宋体"/>
                <w:i w:val="0"/>
                <w:iCs w:val="0"/>
                <w:color w:val="000000"/>
                <w:sz w:val="18"/>
                <w:szCs w:val="18"/>
                <w:u w:val="none"/>
              </w:rPr>
            </w:pPr>
          </w:p>
        </w:tc>
        <w:tc>
          <w:tcPr>
            <w:tcW w:w="120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620A42A">
            <w:pPr>
              <w:jc w:val="right"/>
              <w:rPr>
                <w:rFonts w:hint="eastAsia" w:ascii="宋体" w:hAnsi="宋体" w:eastAsia="宋体" w:cs="宋体"/>
                <w:i w:val="0"/>
                <w:iCs w:val="0"/>
                <w:color w:val="000000"/>
                <w:sz w:val="18"/>
                <w:szCs w:val="18"/>
                <w:u w:val="none"/>
              </w:rPr>
            </w:pPr>
          </w:p>
        </w:tc>
        <w:tc>
          <w:tcPr>
            <w:tcW w:w="118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4D63917A">
            <w:pPr>
              <w:jc w:val="left"/>
              <w:rPr>
                <w:rFonts w:hint="eastAsia" w:ascii="宋体" w:hAnsi="宋体" w:eastAsia="宋体" w:cs="宋体"/>
                <w:i w:val="0"/>
                <w:iCs w:val="0"/>
                <w:color w:val="000000"/>
                <w:sz w:val="18"/>
                <w:szCs w:val="18"/>
                <w:u w:val="none"/>
              </w:rPr>
            </w:pPr>
          </w:p>
        </w:tc>
        <w:tc>
          <w:tcPr>
            <w:tcW w:w="136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18624941">
            <w:pPr>
              <w:jc w:val="right"/>
              <w:rPr>
                <w:rFonts w:hint="eastAsia" w:ascii="宋体" w:hAnsi="宋体" w:eastAsia="宋体" w:cs="宋体"/>
                <w:i w:val="0"/>
                <w:iCs w:val="0"/>
                <w:color w:val="000000"/>
                <w:sz w:val="18"/>
                <w:szCs w:val="18"/>
                <w:u w:val="none"/>
              </w:rPr>
            </w:pPr>
          </w:p>
        </w:tc>
        <w:tc>
          <w:tcPr>
            <w:tcW w:w="118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1DCBF2B5">
            <w:pPr>
              <w:jc w:val="left"/>
              <w:rPr>
                <w:rFonts w:hint="eastAsia" w:ascii="宋体" w:hAnsi="宋体" w:eastAsia="宋体" w:cs="宋体"/>
                <w:i w:val="0"/>
                <w:iCs w:val="0"/>
                <w:color w:val="000000"/>
                <w:sz w:val="18"/>
                <w:szCs w:val="18"/>
                <w:u w:val="none"/>
              </w:rPr>
            </w:pPr>
          </w:p>
        </w:tc>
        <w:tc>
          <w:tcPr>
            <w:tcW w:w="66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7EC01D54">
            <w:pPr>
              <w:jc w:val="right"/>
              <w:rPr>
                <w:rFonts w:hint="eastAsia" w:ascii="宋体" w:hAnsi="宋体" w:eastAsia="宋体" w:cs="宋体"/>
                <w:i w:val="0"/>
                <w:iCs w:val="0"/>
                <w:color w:val="000000"/>
                <w:sz w:val="18"/>
                <w:szCs w:val="18"/>
                <w:u w:val="none"/>
              </w:rPr>
            </w:pPr>
          </w:p>
        </w:tc>
      </w:tr>
      <w:tr w14:paraId="2B622D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423"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3F7E9843">
            <w:pPr>
              <w:jc w:val="center"/>
              <w:rPr>
                <w:rFonts w:hint="eastAsia" w:ascii="宋体" w:hAnsi="宋体" w:eastAsia="宋体" w:cs="宋体"/>
                <w:i w:val="0"/>
                <w:iCs w:val="0"/>
                <w:color w:val="000000"/>
                <w:sz w:val="18"/>
                <w:szCs w:val="18"/>
                <w:u w:val="none"/>
              </w:rPr>
            </w:pPr>
          </w:p>
        </w:tc>
        <w:tc>
          <w:tcPr>
            <w:tcW w:w="309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2DB9A8BC">
            <w:pPr>
              <w:jc w:val="left"/>
              <w:rPr>
                <w:rFonts w:hint="eastAsia" w:ascii="宋体" w:hAnsi="宋体" w:eastAsia="宋体" w:cs="宋体"/>
                <w:i w:val="0"/>
                <w:iCs w:val="0"/>
                <w:color w:val="000000"/>
                <w:sz w:val="18"/>
                <w:szCs w:val="18"/>
                <w:u w:val="none"/>
              </w:rPr>
            </w:pPr>
          </w:p>
        </w:tc>
        <w:tc>
          <w:tcPr>
            <w:tcW w:w="120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6EADCB1">
            <w:pPr>
              <w:jc w:val="right"/>
              <w:rPr>
                <w:rFonts w:hint="eastAsia" w:ascii="宋体" w:hAnsi="宋体" w:eastAsia="宋体" w:cs="宋体"/>
                <w:i w:val="0"/>
                <w:iCs w:val="0"/>
                <w:color w:val="000000"/>
                <w:sz w:val="18"/>
                <w:szCs w:val="18"/>
                <w:u w:val="none"/>
              </w:rPr>
            </w:pPr>
          </w:p>
        </w:tc>
        <w:tc>
          <w:tcPr>
            <w:tcW w:w="118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444CB8FA">
            <w:pPr>
              <w:jc w:val="left"/>
              <w:rPr>
                <w:rFonts w:hint="eastAsia" w:ascii="宋体" w:hAnsi="宋体" w:eastAsia="宋体" w:cs="宋体"/>
                <w:i w:val="0"/>
                <w:iCs w:val="0"/>
                <w:color w:val="000000"/>
                <w:sz w:val="18"/>
                <w:szCs w:val="18"/>
                <w:u w:val="none"/>
              </w:rPr>
            </w:pPr>
          </w:p>
        </w:tc>
        <w:tc>
          <w:tcPr>
            <w:tcW w:w="136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6B67038E">
            <w:pPr>
              <w:jc w:val="right"/>
              <w:rPr>
                <w:rFonts w:hint="eastAsia" w:ascii="宋体" w:hAnsi="宋体" w:eastAsia="宋体" w:cs="宋体"/>
                <w:i w:val="0"/>
                <w:iCs w:val="0"/>
                <w:color w:val="000000"/>
                <w:sz w:val="18"/>
                <w:szCs w:val="18"/>
                <w:u w:val="none"/>
              </w:rPr>
            </w:pPr>
          </w:p>
        </w:tc>
        <w:tc>
          <w:tcPr>
            <w:tcW w:w="118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5D27B2DC">
            <w:pPr>
              <w:jc w:val="left"/>
              <w:rPr>
                <w:rFonts w:hint="eastAsia" w:ascii="宋体" w:hAnsi="宋体" w:eastAsia="宋体" w:cs="宋体"/>
                <w:i w:val="0"/>
                <w:iCs w:val="0"/>
                <w:color w:val="000000"/>
                <w:sz w:val="18"/>
                <w:szCs w:val="18"/>
                <w:u w:val="none"/>
              </w:rPr>
            </w:pPr>
          </w:p>
        </w:tc>
        <w:tc>
          <w:tcPr>
            <w:tcW w:w="66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76A908B6">
            <w:pPr>
              <w:jc w:val="right"/>
              <w:rPr>
                <w:rFonts w:hint="eastAsia" w:ascii="宋体" w:hAnsi="宋体" w:eastAsia="宋体" w:cs="宋体"/>
                <w:i w:val="0"/>
                <w:iCs w:val="0"/>
                <w:color w:val="000000"/>
                <w:sz w:val="18"/>
                <w:szCs w:val="18"/>
                <w:u w:val="none"/>
              </w:rPr>
            </w:pPr>
          </w:p>
        </w:tc>
      </w:tr>
      <w:tr w14:paraId="77D267B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423"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07D479D8">
            <w:pPr>
              <w:jc w:val="center"/>
              <w:rPr>
                <w:rFonts w:hint="eastAsia" w:ascii="宋体" w:hAnsi="宋体" w:eastAsia="宋体" w:cs="宋体"/>
                <w:i w:val="0"/>
                <w:iCs w:val="0"/>
                <w:color w:val="000000"/>
                <w:sz w:val="18"/>
                <w:szCs w:val="18"/>
                <w:u w:val="none"/>
              </w:rPr>
            </w:pPr>
          </w:p>
        </w:tc>
        <w:tc>
          <w:tcPr>
            <w:tcW w:w="309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06F639D8">
            <w:pPr>
              <w:jc w:val="left"/>
              <w:rPr>
                <w:rFonts w:hint="eastAsia" w:ascii="宋体" w:hAnsi="宋体" w:eastAsia="宋体" w:cs="宋体"/>
                <w:i w:val="0"/>
                <w:iCs w:val="0"/>
                <w:color w:val="000000"/>
                <w:sz w:val="18"/>
                <w:szCs w:val="18"/>
                <w:u w:val="none"/>
              </w:rPr>
            </w:pPr>
          </w:p>
        </w:tc>
        <w:tc>
          <w:tcPr>
            <w:tcW w:w="120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2CAD1FB">
            <w:pPr>
              <w:jc w:val="right"/>
              <w:rPr>
                <w:rFonts w:hint="eastAsia" w:ascii="宋体" w:hAnsi="宋体" w:eastAsia="宋体" w:cs="宋体"/>
                <w:i w:val="0"/>
                <w:iCs w:val="0"/>
                <w:color w:val="000000"/>
                <w:sz w:val="18"/>
                <w:szCs w:val="18"/>
                <w:u w:val="none"/>
              </w:rPr>
            </w:pPr>
          </w:p>
        </w:tc>
        <w:tc>
          <w:tcPr>
            <w:tcW w:w="118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00073543">
            <w:pPr>
              <w:jc w:val="left"/>
              <w:rPr>
                <w:rFonts w:hint="eastAsia" w:ascii="宋体" w:hAnsi="宋体" w:eastAsia="宋体" w:cs="宋体"/>
                <w:i w:val="0"/>
                <w:iCs w:val="0"/>
                <w:color w:val="000000"/>
                <w:sz w:val="18"/>
                <w:szCs w:val="18"/>
                <w:u w:val="none"/>
              </w:rPr>
            </w:pPr>
          </w:p>
        </w:tc>
        <w:tc>
          <w:tcPr>
            <w:tcW w:w="136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59E41466">
            <w:pPr>
              <w:jc w:val="right"/>
              <w:rPr>
                <w:rFonts w:hint="eastAsia" w:ascii="宋体" w:hAnsi="宋体" w:eastAsia="宋体" w:cs="宋体"/>
                <w:i w:val="0"/>
                <w:iCs w:val="0"/>
                <w:color w:val="000000"/>
                <w:sz w:val="18"/>
                <w:szCs w:val="18"/>
                <w:u w:val="none"/>
              </w:rPr>
            </w:pPr>
          </w:p>
        </w:tc>
        <w:tc>
          <w:tcPr>
            <w:tcW w:w="118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22FA69E8">
            <w:pPr>
              <w:jc w:val="left"/>
              <w:rPr>
                <w:rFonts w:hint="eastAsia" w:ascii="宋体" w:hAnsi="宋体" w:eastAsia="宋体" w:cs="宋体"/>
                <w:i w:val="0"/>
                <w:iCs w:val="0"/>
                <w:color w:val="000000"/>
                <w:sz w:val="18"/>
                <w:szCs w:val="18"/>
                <w:u w:val="none"/>
              </w:rPr>
            </w:pPr>
          </w:p>
        </w:tc>
        <w:tc>
          <w:tcPr>
            <w:tcW w:w="66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5FC7311F">
            <w:pPr>
              <w:jc w:val="right"/>
              <w:rPr>
                <w:rFonts w:hint="eastAsia" w:ascii="宋体" w:hAnsi="宋体" w:eastAsia="宋体" w:cs="宋体"/>
                <w:i w:val="0"/>
                <w:iCs w:val="0"/>
                <w:color w:val="000000"/>
                <w:sz w:val="18"/>
                <w:szCs w:val="18"/>
                <w:u w:val="none"/>
              </w:rPr>
            </w:pPr>
          </w:p>
        </w:tc>
      </w:tr>
      <w:tr w14:paraId="6FA4C37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423"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3FD193B4">
            <w:pPr>
              <w:jc w:val="center"/>
              <w:rPr>
                <w:rFonts w:hint="eastAsia" w:ascii="宋体" w:hAnsi="宋体" w:eastAsia="宋体" w:cs="宋体"/>
                <w:i w:val="0"/>
                <w:iCs w:val="0"/>
                <w:color w:val="000000"/>
                <w:sz w:val="18"/>
                <w:szCs w:val="18"/>
                <w:u w:val="none"/>
              </w:rPr>
            </w:pPr>
          </w:p>
        </w:tc>
        <w:tc>
          <w:tcPr>
            <w:tcW w:w="309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5D08F7DA">
            <w:pPr>
              <w:jc w:val="left"/>
              <w:rPr>
                <w:rFonts w:hint="eastAsia" w:ascii="宋体" w:hAnsi="宋体" w:eastAsia="宋体" w:cs="宋体"/>
                <w:i w:val="0"/>
                <w:iCs w:val="0"/>
                <w:color w:val="000000"/>
                <w:sz w:val="18"/>
                <w:szCs w:val="18"/>
                <w:u w:val="none"/>
              </w:rPr>
            </w:pPr>
          </w:p>
        </w:tc>
        <w:tc>
          <w:tcPr>
            <w:tcW w:w="120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E65C2BC">
            <w:pPr>
              <w:jc w:val="right"/>
              <w:rPr>
                <w:rFonts w:hint="eastAsia" w:ascii="宋体" w:hAnsi="宋体" w:eastAsia="宋体" w:cs="宋体"/>
                <w:i w:val="0"/>
                <w:iCs w:val="0"/>
                <w:color w:val="000000"/>
                <w:sz w:val="18"/>
                <w:szCs w:val="18"/>
                <w:u w:val="none"/>
              </w:rPr>
            </w:pPr>
          </w:p>
        </w:tc>
        <w:tc>
          <w:tcPr>
            <w:tcW w:w="118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30A66616">
            <w:pPr>
              <w:jc w:val="left"/>
              <w:rPr>
                <w:rFonts w:hint="eastAsia" w:ascii="宋体" w:hAnsi="宋体" w:eastAsia="宋体" w:cs="宋体"/>
                <w:i w:val="0"/>
                <w:iCs w:val="0"/>
                <w:color w:val="000000"/>
                <w:sz w:val="18"/>
                <w:szCs w:val="18"/>
                <w:u w:val="none"/>
              </w:rPr>
            </w:pPr>
          </w:p>
        </w:tc>
        <w:tc>
          <w:tcPr>
            <w:tcW w:w="136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4811457F">
            <w:pPr>
              <w:jc w:val="right"/>
              <w:rPr>
                <w:rFonts w:hint="eastAsia" w:ascii="宋体" w:hAnsi="宋体" w:eastAsia="宋体" w:cs="宋体"/>
                <w:i w:val="0"/>
                <w:iCs w:val="0"/>
                <w:color w:val="000000"/>
                <w:sz w:val="18"/>
                <w:szCs w:val="18"/>
                <w:u w:val="none"/>
              </w:rPr>
            </w:pPr>
          </w:p>
        </w:tc>
        <w:tc>
          <w:tcPr>
            <w:tcW w:w="118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4AFF8BEF">
            <w:pPr>
              <w:jc w:val="left"/>
              <w:rPr>
                <w:rFonts w:hint="eastAsia" w:ascii="宋体" w:hAnsi="宋体" w:eastAsia="宋体" w:cs="宋体"/>
                <w:i w:val="0"/>
                <w:iCs w:val="0"/>
                <w:color w:val="000000"/>
                <w:sz w:val="18"/>
                <w:szCs w:val="18"/>
                <w:u w:val="none"/>
              </w:rPr>
            </w:pPr>
          </w:p>
        </w:tc>
        <w:tc>
          <w:tcPr>
            <w:tcW w:w="66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21756234">
            <w:pPr>
              <w:jc w:val="right"/>
              <w:rPr>
                <w:rFonts w:hint="eastAsia" w:ascii="宋体" w:hAnsi="宋体" w:eastAsia="宋体" w:cs="宋体"/>
                <w:i w:val="0"/>
                <w:iCs w:val="0"/>
                <w:color w:val="000000"/>
                <w:sz w:val="18"/>
                <w:szCs w:val="18"/>
                <w:u w:val="none"/>
              </w:rPr>
            </w:pPr>
          </w:p>
        </w:tc>
      </w:tr>
      <w:tr w14:paraId="5EE94BA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423"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2645E93D">
            <w:pPr>
              <w:jc w:val="center"/>
              <w:rPr>
                <w:rFonts w:hint="eastAsia" w:ascii="宋体" w:hAnsi="宋体" w:eastAsia="宋体" w:cs="宋体"/>
                <w:i w:val="0"/>
                <w:iCs w:val="0"/>
                <w:color w:val="000000"/>
                <w:sz w:val="18"/>
                <w:szCs w:val="18"/>
                <w:u w:val="none"/>
              </w:rPr>
            </w:pPr>
          </w:p>
        </w:tc>
        <w:tc>
          <w:tcPr>
            <w:tcW w:w="309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45FA03E6">
            <w:pPr>
              <w:jc w:val="left"/>
              <w:rPr>
                <w:rFonts w:hint="eastAsia" w:ascii="宋体" w:hAnsi="宋体" w:eastAsia="宋体" w:cs="宋体"/>
                <w:i w:val="0"/>
                <w:iCs w:val="0"/>
                <w:color w:val="000000"/>
                <w:sz w:val="18"/>
                <w:szCs w:val="18"/>
                <w:u w:val="none"/>
              </w:rPr>
            </w:pPr>
          </w:p>
        </w:tc>
        <w:tc>
          <w:tcPr>
            <w:tcW w:w="120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E08BF8C">
            <w:pPr>
              <w:jc w:val="right"/>
              <w:rPr>
                <w:rFonts w:hint="eastAsia" w:ascii="宋体" w:hAnsi="宋体" w:eastAsia="宋体" w:cs="宋体"/>
                <w:i w:val="0"/>
                <w:iCs w:val="0"/>
                <w:color w:val="000000"/>
                <w:sz w:val="18"/>
                <w:szCs w:val="18"/>
                <w:u w:val="none"/>
              </w:rPr>
            </w:pPr>
          </w:p>
        </w:tc>
        <w:tc>
          <w:tcPr>
            <w:tcW w:w="118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1CB11719">
            <w:pPr>
              <w:jc w:val="left"/>
              <w:rPr>
                <w:rFonts w:hint="eastAsia" w:ascii="宋体" w:hAnsi="宋体" w:eastAsia="宋体" w:cs="宋体"/>
                <w:i w:val="0"/>
                <w:iCs w:val="0"/>
                <w:color w:val="000000"/>
                <w:sz w:val="18"/>
                <w:szCs w:val="18"/>
                <w:u w:val="none"/>
              </w:rPr>
            </w:pPr>
          </w:p>
        </w:tc>
        <w:tc>
          <w:tcPr>
            <w:tcW w:w="136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34004B45">
            <w:pPr>
              <w:jc w:val="right"/>
              <w:rPr>
                <w:rFonts w:hint="eastAsia" w:ascii="宋体" w:hAnsi="宋体" w:eastAsia="宋体" w:cs="宋体"/>
                <w:i w:val="0"/>
                <w:iCs w:val="0"/>
                <w:color w:val="000000"/>
                <w:sz w:val="18"/>
                <w:szCs w:val="18"/>
                <w:u w:val="none"/>
              </w:rPr>
            </w:pPr>
          </w:p>
        </w:tc>
        <w:tc>
          <w:tcPr>
            <w:tcW w:w="118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57A1754A">
            <w:pPr>
              <w:jc w:val="left"/>
              <w:rPr>
                <w:rFonts w:hint="eastAsia" w:ascii="宋体" w:hAnsi="宋体" w:eastAsia="宋体" w:cs="宋体"/>
                <w:i w:val="0"/>
                <w:iCs w:val="0"/>
                <w:color w:val="000000"/>
                <w:sz w:val="18"/>
                <w:szCs w:val="18"/>
                <w:u w:val="none"/>
              </w:rPr>
            </w:pPr>
          </w:p>
        </w:tc>
        <w:tc>
          <w:tcPr>
            <w:tcW w:w="66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401DB526">
            <w:pPr>
              <w:jc w:val="right"/>
              <w:rPr>
                <w:rFonts w:hint="eastAsia" w:ascii="宋体" w:hAnsi="宋体" w:eastAsia="宋体" w:cs="宋体"/>
                <w:i w:val="0"/>
                <w:iCs w:val="0"/>
                <w:color w:val="000000"/>
                <w:sz w:val="18"/>
                <w:szCs w:val="18"/>
                <w:u w:val="none"/>
              </w:rPr>
            </w:pPr>
          </w:p>
        </w:tc>
      </w:tr>
      <w:tr w14:paraId="1577ED2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423"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040B45E1">
            <w:pPr>
              <w:jc w:val="center"/>
              <w:rPr>
                <w:rFonts w:hint="eastAsia" w:ascii="宋体" w:hAnsi="宋体" w:eastAsia="宋体" w:cs="宋体"/>
                <w:i w:val="0"/>
                <w:iCs w:val="0"/>
                <w:color w:val="000000"/>
                <w:sz w:val="18"/>
                <w:szCs w:val="18"/>
                <w:u w:val="none"/>
              </w:rPr>
            </w:pPr>
          </w:p>
        </w:tc>
        <w:tc>
          <w:tcPr>
            <w:tcW w:w="309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42E956FD">
            <w:pPr>
              <w:jc w:val="left"/>
              <w:rPr>
                <w:rFonts w:hint="eastAsia" w:ascii="宋体" w:hAnsi="宋体" w:eastAsia="宋体" w:cs="宋体"/>
                <w:i w:val="0"/>
                <w:iCs w:val="0"/>
                <w:color w:val="000000"/>
                <w:sz w:val="18"/>
                <w:szCs w:val="18"/>
                <w:u w:val="none"/>
              </w:rPr>
            </w:pPr>
          </w:p>
        </w:tc>
        <w:tc>
          <w:tcPr>
            <w:tcW w:w="120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6CA2D09">
            <w:pPr>
              <w:jc w:val="right"/>
              <w:rPr>
                <w:rFonts w:hint="eastAsia" w:ascii="宋体" w:hAnsi="宋体" w:eastAsia="宋体" w:cs="宋体"/>
                <w:i w:val="0"/>
                <w:iCs w:val="0"/>
                <w:color w:val="000000"/>
                <w:sz w:val="18"/>
                <w:szCs w:val="18"/>
                <w:u w:val="none"/>
              </w:rPr>
            </w:pPr>
          </w:p>
        </w:tc>
        <w:tc>
          <w:tcPr>
            <w:tcW w:w="118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4CF1BBEE">
            <w:pPr>
              <w:jc w:val="left"/>
              <w:rPr>
                <w:rFonts w:hint="eastAsia" w:ascii="宋体" w:hAnsi="宋体" w:eastAsia="宋体" w:cs="宋体"/>
                <w:i w:val="0"/>
                <w:iCs w:val="0"/>
                <w:color w:val="000000"/>
                <w:sz w:val="18"/>
                <w:szCs w:val="18"/>
                <w:u w:val="none"/>
              </w:rPr>
            </w:pPr>
          </w:p>
        </w:tc>
        <w:tc>
          <w:tcPr>
            <w:tcW w:w="136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147B8743">
            <w:pPr>
              <w:jc w:val="right"/>
              <w:rPr>
                <w:rFonts w:hint="eastAsia" w:ascii="宋体" w:hAnsi="宋体" w:eastAsia="宋体" w:cs="宋体"/>
                <w:i w:val="0"/>
                <w:iCs w:val="0"/>
                <w:color w:val="000000"/>
                <w:sz w:val="18"/>
                <w:szCs w:val="18"/>
                <w:u w:val="none"/>
              </w:rPr>
            </w:pPr>
          </w:p>
        </w:tc>
        <w:tc>
          <w:tcPr>
            <w:tcW w:w="118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7715BEE4">
            <w:pPr>
              <w:jc w:val="left"/>
              <w:rPr>
                <w:rFonts w:hint="eastAsia" w:ascii="宋体" w:hAnsi="宋体" w:eastAsia="宋体" w:cs="宋体"/>
                <w:i w:val="0"/>
                <w:iCs w:val="0"/>
                <w:color w:val="000000"/>
                <w:sz w:val="18"/>
                <w:szCs w:val="18"/>
                <w:u w:val="none"/>
              </w:rPr>
            </w:pPr>
          </w:p>
        </w:tc>
        <w:tc>
          <w:tcPr>
            <w:tcW w:w="66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7EE53ADB">
            <w:pPr>
              <w:jc w:val="right"/>
              <w:rPr>
                <w:rFonts w:hint="eastAsia" w:ascii="宋体" w:hAnsi="宋体" w:eastAsia="宋体" w:cs="宋体"/>
                <w:i w:val="0"/>
                <w:iCs w:val="0"/>
                <w:color w:val="000000"/>
                <w:sz w:val="18"/>
                <w:szCs w:val="18"/>
                <w:u w:val="none"/>
              </w:rPr>
            </w:pPr>
          </w:p>
        </w:tc>
      </w:tr>
      <w:tr w14:paraId="55199AD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423"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13EA9C21">
            <w:pPr>
              <w:jc w:val="center"/>
              <w:rPr>
                <w:rFonts w:hint="eastAsia" w:ascii="宋体" w:hAnsi="宋体" w:eastAsia="宋体" w:cs="宋体"/>
                <w:i w:val="0"/>
                <w:iCs w:val="0"/>
                <w:color w:val="000000"/>
                <w:sz w:val="18"/>
                <w:szCs w:val="18"/>
                <w:u w:val="none"/>
              </w:rPr>
            </w:pPr>
          </w:p>
        </w:tc>
        <w:tc>
          <w:tcPr>
            <w:tcW w:w="309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6B2E611B">
            <w:pPr>
              <w:jc w:val="left"/>
              <w:rPr>
                <w:rFonts w:hint="eastAsia" w:ascii="宋体" w:hAnsi="宋体" w:eastAsia="宋体" w:cs="宋体"/>
                <w:i w:val="0"/>
                <w:iCs w:val="0"/>
                <w:color w:val="000000"/>
                <w:sz w:val="18"/>
                <w:szCs w:val="18"/>
                <w:u w:val="none"/>
              </w:rPr>
            </w:pPr>
          </w:p>
        </w:tc>
        <w:tc>
          <w:tcPr>
            <w:tcW w:w="120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01ED943">
            <w:pPr>
              <w:jc w:val="right"/>
              <w:rPr>
                <w:rFonts w:hint="eastAsia" w:ascii="宋体" w:hAnsi="宋体" w:eastAsia="宋体" w:cs="宋体"/>
                <w:i w:val="0"/>
                <w:iCs w:val="0"/>
                <w:color w:val="000000"/>
                <w:sz w:val="18"/>
                <w:szCs w:val="18"/>
                <w:u w:val="none"/>
              </w:rPr>
            </w:pPr>
          </w:p>
        </w:tc>
        <w:tc>
          <w:tcPr>
            <w:tcW w:w="118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3E65FDAD">
            <w:pPr>
              <w:jc w:val="left"/>
              <w:rPr>
                <w:rFonts w:hint="eastAsia" w:ascii="宋体" w:hAnsi="宋体" w:eastAsia="宋体" w:cs="宋体"/>
                <w:i w:val="0"/>
                <w:iCs w:val="0"/>
                <w:color w:val="000000"/>
                <w:sz w:val="18"/>
                <w:szCs w:val="18"/>
                <w:u w:val="none"/>
              </w:rPr>
            </w:pPr>
          </w:p>
        </w:tc>
        <w:tc>
          <w:tcPr>
            <w:tcW w:w="136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01FA296F">
            <w:pPr>
              <w:jc w:val="right"/>
              <w:rPr>
                <w:rFonts w:hint="eastAsia" w:ascii="宋体" w:hAnsi="宋体" w:eastAsia="宋体" w:cs="宋体"/>
                <w:i w:val="0"/>
                <w:iCs w:val="0"/>
                <w:color w:val="000000"/>
                <w:sz w:val="18"/>
                <w:szCs w:val="18"/>
                <w:u w:val="none"/>
              </w:rPr>
            </w:pPr>
          </w:p>
        </w:tc>
        <w:tc>
          <w:tcPr>
            <w:tcW w:w="118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5BD97AB6">
            <w:pPr>
              <w:jc w:val="left"/>
              <w:rPr>
                <w:rFonts w:hint="eastAsia" w:ascii="宋体" w:hAnsi="宋体" w:eastAsia="宋体" w:cs="宋体"/>
                <w:i w:val="0"/>
                <w:iCs w:val="0"/>
                <w:color w:val="000000"/>
                <w:sz w:val="18"/>
                <w:szCs w:val="18"/>
                <w:u w:val="none"/>
              </w:rPr>
            </w:pPr>
          </w:p>
        </w:tc>
        <w:tc>
          <w:tcPr>
            <w:tcW w:w="66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5D06F2B4">
            <w:pPr>
              <w:jc w:val="right"/>
              <w:rPr>
                <w:rFonts w:hint="eastAsia" w:ascii="宋体" w:hAnsi="宋体" w:eastAsia="宋体" w:cs="宋体"/>
                <w:i w:val="0"/>
                <w:iCs w:val="0"/>
                <w:color w:val="000000"/>
                <w:sz w:val="18"/>
                <w:szCs w:val="18"/>
                <w:u w:val="none"/>
              </w:rPr>
            </w:pPr>
          </w:p>
        </w:tc>
      </w:tr>
      <w:tr w14:paraId="66B1FF8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423"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52F49718">
            <w:pPr>
              <w:jc w:val="center"/>
              <w:rPr>
                <w:rFonts w:hint="eastAsia" w:ascii="宋体" w:hAnsi="宋体" w:eastAsia="宋体" w:cs="宋体"/>
                <w:i w:val="0"/>
                <w:iCs w:val="0"/>
                <w:color w:val="000000"/>
                <w:sz w:val="18"/>
                <w:szCs w:val="18"/>
                <w:u w:val="none"/>
              </w:rPr>
            </w:pPr>
          </w:p>
        </w:tc>
        <w:tc>
          <w:tcPr>
            <w:tcW w:w="309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289A3CE2">
            <w:pPr>
              <w:jc w:val="left"/>
              <w:rPr>
                <w:rFonts w:hint="eastAsia" w:ascii="宋体" w:hAnsi="宋体" w:eastAsia="宋体" w:cs="宋体"/>
                <w:i w:val="0"/>
                <w:iCs w:val="0"/>
                <w:color w:val="000000"/>
                <w:sz w:val="18"/>
                <w:szCs w:val="18"/>
                <w:u w:val="none"/>
              </w:rPr>
            </w:pPr>
          </w:p>
        </w:tc>
        <w:tc>
          <w:tcPr>
            <w:tcW w:w="120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7B9E08FE">
            <w:pPr>
              <w:jc w:val="right"/>
              <w:rPr>
                <w:rFonts w:hint="eastAsia" w:ascii="宋体" w:hAnsi="宋体" w:eastAsia="宋体" w:cs="宋体"/>
                <w:i w:val="0"/>
                <w:iCs w:val="0"/>
                <w:color w:val="000000"/>
                <w:sz w:val="18"/>
                <w:szCs w:val="18"/>
                <w:u w:val="none"/>
              </w:rPr>
            </w:pPr>
          </w:p>
        </w:tc>
        <w:tc>
          <w:tcPr>
            <w:tcW w:w="118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07678072">
            <w:pPr>
              <w:jc w:val="left"/>
              <w:rPr>
                <w:rFonts w:hint="eastAsia" w:ascii="宋体" w:hAnsi="宋体" w:eastAsia="宋体" w:cs="宋体"/>
                <w:i w:val="0"/>
                <w:iCs w:val="0"/>
                <w:color w:val="000000"/>
                <w:sz w:val="18"/>
                <w:szCs w:val="18"/>
                <w:u w:val="none"/>
              </w:rPr>
            </w:pPr>
          </w:p>
        </w:tc>
        <w:tc>
          <w:tcPr>
            <w:tcW w:w="136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672BE0F9">
            <w:pPr>
              <w:jc w:val="right"/>
              <w:rPr>
                <w:rFonts w:hint="eastAsia" w:ascii="宋体" w:hAnsi="宋体" w:eastAsia="宋体" w:cs="宋体"/>
                <w:i w:val="0"/>
                <w:iCs w:val="0"/>
                <w:color w:val="000000"/>
                <w:sz w:val="18"/>
                <w:szCs w:val="18"/>
                <w:u w:val="none"/>
              </w:rPr>
            </w:pPr>
          </w:p>
        </w:tc>
        <w:tc>
          <w:tcPr>
            <w:tcW w:w="118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1BD0E988">
            <w:pPr>
              <w:jc w:val="left"/>
              <w:rPr>
                <w:rFonts w:hint="eastAsia" w:ascii="宋体" w:hAnsi="宋体" w:eastAsia="宋体" w:cs="宋体"/>
                <w:i w:val="0"/>
                <w:iCs w:val="0"/>
                <w:color w:val="000000"/>
                <w:sz w:val="18"/>
                <w:szCs w:val="18"/>
                <w:u w:val="none"/>
              </w:rPr>
            </w:pPr>
          </w:p>
        </w:tc>
        <w:tc>
          <w:tcPr>
            <w:tcW w:w="66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01454452">
            <w:pPr>
              <w:jc w:val="right"/>
              <w:rPr>
                <w:rFonts w:hint="eastAsia" w:ascii="宋体" w:hAnsi="宋体" w:eastAsia="宋体" w:cs="宋体"/>
                <w:i w:val="0"/>
                <w:iCs w:val="0"/>
                <w:color w:val="000000"/>
                <w:sz w:val="18"/>
                <w:szCs w:val="18"/>
                <w:u w:val="none"/>
              </w:rPr>
            </w:pPr>
          </w:p>
        </w:tc>
      </w:tr>
      <w:tr w14:paraId="5F48DA1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423"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6C15CA65">
            <w:pPr>
              <w:jc w:val="center"/>
              <w:rPr>
                <w:rFonts w:hint="eastAsia" w:ascii="宋体" w:hAnsi="宋体" w:eastAsia="宋体" w:cs="宋体"/>
                <w:i w:val="0"/>
                <w:iCs w:val="0"/>
                <w:color w:val="000000"/>
                <w:sz w:val="18"/>
                <w:szCs w:val="18"/>
                <w:u w:val="none"/>
              </w:rPr>
            </w:pPr>
          </w:p>
        </w:tc>
        <w:tc>
          <w:tcPr>
            <w:tcW w:w="309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6EE55DB8">
            <w:pPr>
              <w:jc w:val="left"/>
              <w:rPr>
                <w:rFonts w:hint="eastAsia" w:ascii="宋体" w:hAnsi="宋体" w:eastAsia="宋体" w:cs="宋体"/>
                <w:i w:val="0"/>
                <w:iCs w:val="0"/>
                <w:color w:val="000000"/>
                <w:sz w:val="18"/>
                <w:szCs w:val="18"/>
                <w:u w:val="none"/>
              </w:rPr>
            </w:pPr>
          </w:p>
        </w:tc>
        <w:tc>
          <w:tcPr>
            <w:tcW w:w="120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F496C0E">
            <w:pPr>
              <w:jc w:val="right"/>
              <w:rPr>
                <w:rFonts w:hint="eastAsia" w:ascii="宋体" w:hAnsi="宋体" w:eastAsia="宋体" w:cs="宋体"/>
                <w:i w:val="0"/>
                <w:iCs w:val="0"/>
                <w:color w:val="000000"/>
                <w:sz w:val="18"/>
                <w:szCs w:val="18"/>
                <w:u w:val="none"/>
              </w:rPr>
            </w:pPr>
          </w:p>
        </w:tc>
        <w:tc>
          <w:tcPr>
            <w:tcW w:w="118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37758210">
            <w:pPr>
              <w:jc w:val="left"/>
              <w:rPr>
                <w:rFonts w:hint="eastAsia" w:ascii="宋体" w:hAnsi="宋体" w:eastAsia="宋体" w:cs="宋体"/>
                <w:i w:val="0"/>
                <w:iCs w:val="0"/>
                <w:color w:val="000000"/>
                <w:sz w:val="18"/>
                <w:szCs w:val="18"/>
                <w:u w:val="none"/>
              </w:rPr>
            </w:pPr>
          </w:p>
        </w:tc>
        <w:tc>
          <w:tcPr>
            <w:tcW w:w="136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5586F31D">
            <w:pPr>
              <w:jc w:val="right"/>
              <w:rPr>
                <w:rFonts w:hint="eastAsia" w:ascii="宋体" w:hAnsi="宋体" w:eastAsia="宋体" w:cs="宋体"/>
                <w:i w:val="0"/>
                <w:iCs w:val="0"/>
                <w:color w:val="000000"/>
                <w:sz w:val="18"/>
                <w:szCs w:val="18"/>
                <w:u w:val="none"/>
              </w:rPr>
            </w:pPr>
          </w:p>
        </w:tc>
        <w:tc>
          <w:tcPr>
            <w:tcW w:w="118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50B41C8F">
            <w:pPr>
              <w:jc w:val="left"/>
              <w:rPr>
                <w:rFonts w:hint="eastAsia" w:ascii="宋体" w:hAnsi="宋体" w:eastAsia="宋体" w:cs="宋体"/>
                <w:i w:val="0"/>
                <w:iCs w:val="0"/>
                <w:color w:val="000000"/>
                <w:sz w:val="18"/>
                <w:szCs w:val="18"/>
                <w:u w:val="none"/>
              </w:rPr>
            </w:pPr>
          </w:p>
        </w:tc>
        <w:tc>
          <w:tcPr>
            <w:tcW w:w="66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4A6987D6">
            <w:pPr>
              <w:jc w:val="right"/>
              <w:rPr>
                <w:rFonts w:hint="eastAsia" w:ascii="宋体" w:hAnsi="宋体" w:eastAsia="宋体" w:cs="宋体"/>
                <w:i w:val="0"/>
                <w:iCs w:val="0"/>
                <w:color w:val="000000"/>
                <w:sz w:val="18"/>
                <w:szCs w:val="18"/>
                <w:u w:val="none"/>
              </w:rPr>
            </w:pPr>
          </w:p>
        </w:tc>
      </w:tr>
      <w:tr w14:paraId="069C8C5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423"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66D46448">
            <w:pPr>
              <w:jc w:val="center"/>
              <w:rPr>
                <w:rFonts w:hint="eastAsia" w:ascii="宋体" w:hAnsi="宋体" w:eastAsia="宋体" w:cs="宋体"/>
                <w:i w:val="0"/>
                <w:iCs w:val="0"/>
                <w:color w:val="000000"/>
                <w:sz w:val="18"/>
                <w:szCs w:val="18"/>
                <w:u w:val="none"/>
              </w:rPr>
            </w:pPr>
          </w:p>
        </w:tc>
        <w:tc>
          <w:tcPr>
            <w:tcW w:w="309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6A38B69B">
            <w:pPr>
              <w:jc w:val="left"/>
              <w:rPr>
                <w:rFonts w:hint="eastAsia" w:ascii="宋体" w:hAnsi="宋体" w:eastAsia="宋体" w:cs="宋体"/>
                <w:i w:val="0"/>
                <w:iCs w:val="0"/>
                <w:color w:val="000000"/>
                <w:sz w:val="18"/>
                <w:szCs w:val="18"/>
                <w:u w:val="none"/>
              </w:rPr>
            </w:pPr>
          </w:p>
        </w:tc>
        <w:tc>
          <w:tcPr>
            <w:tcW w:w="120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ACF6AF9">
            <w:pPr>
              <w:jc w:val="right"/>
              <w:rPr>
                <w:rFonts w:hint="eastAsia" w:ascii="宋体" w:hAnsi="宋体" w:eastAsia="宋体" w:cs="宋体"/>
                <w:i w:val="0"/>
                <w:iCs w:val="0"/>
                <w:color w:val="000000"/>
                <w:sz w:val="18"/>
                <w:szCs w:val="18"/>
                <w:u w:val="none"/>
              </w:rPr>
            </w:pPr>
          </w:p>
        </w:tc>
        <w:tc>
          <w:tcPr>
            <w:tcW w:w="118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6CE77B9C">
            <w:pPr>
              <w:jc w:val="left"/>
              <w:rPr>
                <w:rFonts w:hint="eastAsia" w:ascii="宋体" w:hAnsi="宋体" w:eastAsia="宋体" w:cs="宋体"/>
                <w:i w:val="0"/>
                <w:iCs w:val="0"/>
                <w:color w:val="000000"/>
                <w:sz w:val="18"/>
                <w:szCs w:val="18"/>
                <w:u w:val="none"/>
              </w:rPr>
            </w:pPr>
          </w:p>
        </w:tc>
        <w:tc>
          <w:tcPr>
            <w:tcW w:w="136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77AD9C1D">
            <w:pPr>
              <w:jc w:val="right"/>
              <w:rPr>
                <w:rFonts w:hint="eastAsia" w:ascii="宋体" w:hAnsi="宋体" w:eastAsia="宋体" w:cs="宋体"/>
                <w:i w:val="0"/>
                <w:iCs w:val="0"/>
                <w:color w:val="000000"/>
                <w:sz w:val="18"/>
                <w:szCs w:val="18"/>
                <w:u w:val="none"/>
              </w:rPr>
            </w:pPr>
          </w:p>
        </w:tc>
        <w:tc>
          <w:tcPr>
            <w:tcW w:w="118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2B9F008F">
            <w:pPr>
              <w:jc w:val="left"/>
              <w:rPr>
                <w:rFonts w:hint="eastAsia" w:ascii="宋体" w:hAnsi="宋体" w:eastAsia="宋体" w:cs="宋体"/>
                <w:i w:val="0"/>
                <w:iCs w:val="0"/>
                <w:color w:val="000000"/>
                <w:sz w:val="18"/>
                <w:szCs w:val="18"/>
                <w:u w:val="none"/>
              </w:rPr>
            </w:pPr>
          </w:p>
        </w:tc>
        <w:tc>
          <w:tcPr>
            <w:tcW w:w="66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7BE3CFB4">
            <w:pPr>
              <w:jc w:val="right"/>
              <w:rPr>
                <w:rFonts w:hint="eastAsia" w:ascii="宋体" w:hAnsi="宋体" w:eastAsia="宋体" w:cs="宋体"/>
                <w:i w:val="0"/>
                <w:iCs w:val="0"/>
                <w:color w:val="000000"/>
                <w:sz w:val="18"/>
                <w:szCs w:val="18"/>
                <w:u w:val="none"/>
              </w:rPr>
            </w:pPr>
          </w:p>
        </w:tc>
      </w:tr>
      <w:tr w14:paraId="2B0F081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trHeight w:val="315" w:hRule="atLeast"/>
        </w:trPr>
        <w:tc>
          <w:tcPr>
            <w:tcW w:w="1423"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76045C28">
            <w:pPr>
              <w:jc w:val="center"/>
              <w:rPr>
                <w:rFonts w:hint="eastAsia" w:ascii="宋体" w:hAnsi="宋体" w:eastAsia="宋体" w:cs="宋体"/>
                <w:i w:val="0"/>
                <w:iCs w:val="0"/>
                <w:color w:val="000000"/>
                <w:sz w:val="18"/>
                <w:szCs w:val="18"/>
                <w:u w:val="none"/>
              </w:rPr>
            </w:pPr>
          </w:p>
        </w:tc>
        <w:tc>
          <w:tcPr>
            <w:tcW w:w="309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10FA021D">
            <w:pPr>
              <w:jc w:val="left"/>
              <w:rPr>
                <w:rFonts w:hint="eastAsia" w:ascii="宋体" w:hAnsi="宋体" w:eastAsia="宋体" w:cs="宋体"/>
                <w:i w:val="0"/>
                <w:iCs w:val="0"/>
                <w:color w:val="000000"/>
                <w:sz w:val="18"/>
                <w:szCs w:val="18"/>
                <w:u w:val="none"/>
              </w:rPr>
            </w:pPr>
          </w:p>
        </w:tc>
        <w:tc>
          <w:tcPr>
            <w:tcW w:w="120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6C1CA85">
            <w:pPr>
              <w:jc w:val="right"/>
              <w:rPr>
                <w:rFonts w:hint="eastAsia" w:ascii="宋体" w:hAnsi="宋体" w:eastAsia="宋体" w:cs="宋体"/>
                <w:i w:val="0"/>
                <w:iCs w:val="0"/>
                <w:color w:val="000000"/>
                <w:sz w:val="18"/>
                <w:szCs w:val="18"/>
                <w:u w:val="none"/>
              </w:rPr>
            </w:pPr>
          </w:p>
        </w:tc>
        <w:tc>
          <w:tcPr>
            <w:tcW w:w="118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121053B6">
            <w:pPr>
              <w:jc w:val="left"/>
              <w:rPr>
                <w:rFonts w:hint="eastAsia" w:ascii="宋体" w:hAnsi="宋体" w:eastAsia="宋体" w:cs="宋体"/>
                <w:i w:val="0"/>
                <w:iCs w:val="0"/>
                <w:color w:val="000000"/>
                <w:sz w:val="18"/>
                <w:szCs w:val="18"/>
                <w:u w:val="none"/>
              </w:rPr>
            </w:pPr>
          </w:p>
        </w:tc>
        <w:tc>
          <w:tcPr>
            <w:tcW w:w="136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3BDB4A2D">
            <w:pPr>
              <w:jc w:val="right"/>
              <w:rPr>
                <w:rFonts w:hint="eastAsia" w:ascii="宋体" w:hAnsi="宋体" w:eastAsia="宋体" w:cs="宋体"/>
                <w:i w:val="0"/>
                <w:iCs w:val="0"/>
                <w:color w:val="000000"/>
                <w:sz w:val="18"/>
                <w:szCs w:val="18"/>
                <w:u w:val="none"/>
              </w:rPr>
            </w:pPr>
          </w:p>
        </w:tc>
        <w:tc>
          <w:tcPr>
            <w:tcW w:w="118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3F74FBE1">
            <w:pPr>
              <w:jc w:val="left"/>
              <w:rPr>
                <w:rFonts w:hint="eastAsia" w:ascii="宋体" w:hAnsi="宋体" w:eastAsia="宋体" w:cs="宋体"/>
                <w:i w:val="0"/>
                <w:iCs w:val="0"/>
                <w:color w:val="000000"/>
                <w:sz w:val="18"/>
                <w:szCs w:val="18"/>
                <w:u w:val="none"/>
              </w:rPr>
            </w:pPr>
          </w:p>
        </w:tc>
        <w:tc>
          <w:tcPr>
            <w:tcW w:w="66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1E4DC3AB">
            <w:pPr>
              <w:jc w:val="right"/>
              <w:rPr>
                <w:rFonts w:hint="eastAsia" w:ascii="宋体" w:hAnsi="宋体" w:eastAsia="宋体" w:cs="宋体"/>
                <w:i w:val="0"/>
                <w:iCs w:val="0"/>
                <w:color w:val="000000"/>
                <w:sz w:val="18"/>
                <w:szCs w:val="18"/>
                <w:u w:val="none"/>
              </w:rPr>
            </w:pPr>
          </w:p>
        </w:tc>
      </w:tr>
      <w:tr w14:paraId="77CF744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423"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64D9DE65">
            <w:pPr>
              <w:jc w:val="center"/>
              <w:rPr>
                <w:rFonts w:hint="eastAsia" w:ascii="宋体" w:hAnsi="宋体" w:eastAsia="宋体" w:cs="宋体"/>
                <w:i w:val="0"/>
                <w:iCs w:val="0"/>
                <w:color w:val="000000"/>
                <w:sz w:val="18"/>
                <w:szCs w:val="18"/>
                <w:u w:val="none"/>
              </w:rPr>
            </w:pPr>
          </w:p>
        </w:tc>
        <w:tc>
          <w:tcPr>
            <w:tcW w:w="309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030AD30A">
            <w:pPr>
              <w:jc w:val="left"/>
              <w:rPr>
                <w:rFonts w:hint="eastAsia" w:ascii="宋体" w:hAnsi="宋体" w:eastAsia="宋体" w:cs="宋体"/>
                <w:i w:val="0"/>
                <w:iCs w:val="0"/>
                <w:color w:val="000000"/>
                <w:sz w:val="18"/>
                <w:szCs w:val="18"/>
                <w:u w:val="none"/>
              </w:rPr>
            </w:pPr>
          </w:p>
        </w:tc>
        <w:tc>
          <w:tcPr>
            <w:tcW w:w="120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8B1E6C3">
            <w:pPr>
              <w:jc w:val="right"/>
              <w:rPr>
                <w:rFonts w:hint="eastAsia" w:ascii="宋体" w:hAnsi="宋体" w:eastAsia="宋体" w:cs="宋体"/>
                <w:i w:val="0"/>
                <w:iCs w:val="0"/>
                <w:color w:val="000000"/>
                <w:sz w:val="18"/>
                <w:szCs w:val="18"/>
                <w:u w:val="none"/>
              </w:rPr>
            </w:pPr>
          </w:p>
        </w:tc>
        <w:tc>
          <w:tcPr>
            <w:tcW w:w="118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78A5A522">
            <w:pPr>
              <w:jc w:val="left"/>
              <w:rPr>
                <w:rFonts w:hint="eastAsia" w:ascii="宋体" w:hAnsi="宋体" w:eastAsia="宋体" w:cs="宋体"/>
                <w:i w:val="0"/>
                <w:iCs w:val="0"/>
                <w:color w:val="000000"/>
                <w:sz w:val="18"/>
                <w:szCs w:val="18"/>
                <w:u w:val="none"/>
              </w:rPr>
            </w:pPr>
          </w:p>
        </w:tc>
        <w:tc>
          <w:tcPr>
            <w:tcW w:w="136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4F0944D5">
            <w:pPr>
              <w:jc w:val="right"/>
              <w:rPr>
                <w:rFonts w:hint="eastAsia" w:ascii="宋体" w:hAnsi="宋体" w:eastAsia="宋体" w:cs="宋体"/>
                <w:i w:val="0"/>
                <w:iCs w:val="0"/>
                <w:color w:val="000000"/>
                <w:sz w:val="18"/>
                <w:szCs w:val="18"/>
                <w:u w:val="none"/>
              </w:rPr>
            </w:pPr>
          </w:p>
        </w:tc>
        <w:tc>
          <w:tcPr>
            <w:tcW w:w="118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04CE67B9">
            <w:pPr>
              <w:jc w:val="left"/>
              <w:rPr>
                <w:rFonts w:hint="eastAsia" w:ascii="宋体" w:hAnsi="宋体" w:eastAsia="宋体" w:cs="宋体"/>
                <w:i w:val="0"/>
                <w:iCs w:val="0"/>
                <w:color w:val="000000"/>
                <w:sz w:val="18"/>
                <w:szCs w:val="18"/>
                <w:u w:val="none"/>
              </w:rPr>
            </w:pPr>
          </w:p>
        </w:tc>
        <w:tc>
          <w:tcPr>
            <w:tcW w:w="66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05542238">
            <w:pPr>
              <w:jc w:val="right"/>
              <w:rPr>
                <w:rFonts w:hint="eastAsia" w:ascii="宋体" w:hAnsi="宋体" w:eastAsia="宋体" w:cs="宋体"/>
                <w:i w:val="0"/>
                <w:iCs w:val="0"/>
                <w:color w:val="000000"/>
                <w:sz w:val="18"/>
                <w:szCs w:val="18"/>
                <w:u w:val="none"/>
              </w:rPr>
            </w:pPr>
          </w:p>
        </w:tc>
      </w:tr>
      <w:tr w14:paraId="61DADAF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423"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3CB918A0">
            <w:pPr>
              <w:jc w:val="center"/>
              <w:rPr>
                <w:rFonts w:hint="eastAsia" w:ascii="宋体" w:hAnsi="宋体" w:eastAsia="宋体" w:cs="宋体"/>
                <w:i w:val="0"/>
                <w:iCs w:val="0"/>
                <w:color w:val="000000"/>
                <w:sz w:val="18"/>
                <w:szCs w:val="18"/>
                <w:u w:val="none"/>
              </w:rPr>
            </w:pPr>
          </w:p>
        </w:tc>
        <w:tc>
          <w:tcPr>
            <w:tcW w:w="309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455EBFEF">
            <w:pPr>
              <w:jc w:val="left"/>
              <w:rPr>
                <w:rFonts w:hint="eastAsia" w:ascii="宋体" w:hAnsi="宋体" w:eastAsia="宋体" w:cs="宋体"/>
                <w:i w:val="0"/>
                <w:iCs w:val="0"/>
                <w:color w:val="000000"/>
                <w:sz w:val="18"/>
                <w:szCs w:val="18"/>
                <w:u w:val="none"/>
              </w:rPr>
            </w:pPr>
          </w:p>
        </w:tc>
        <w:tc>
          <w:tcPr>
            <w:tcW w:w="120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6AD722F">
            <w:pPr>
              <w:jc w:val="right"/>
              <w:rPr>
                <w:rFonts w:hint="eastAsia" w:ascii="宋体" w:hAnsi="宋体" w:eastAsia="宋体" w:cs="宋体"/>
                <w:i w:val="0"/>
                <w:iCs w:val="0"/>
                <w:color w:val="000000"/>
                <w:sz w:val="18"/>
                <w:szCs w:val="18"/>
                <w:u w:val="none"/>
              </w:rPr>
            </w:pPr>
          </w:p>
        </w:tc>
        <w:tc>
          <w:tcPr>
            <w:tcW w:w="118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73ACBE7D">
            <w:pPr>
              <w:jc w:val="left"/>
              <w:rPr>
                <w:rFonts w:hint="eastAsia" w:ascii="宋体" w:hAnsi="宋体" w:eastAsia="宋体" w:cs="宋体"/>
                <w:i w:val="0"/>
                <w:iCs w:val="0"/>
                <w:color w:val="000000"/>
                <w:sz w:val="18"/>
                <w:szCs w:val="18"/>
                <w:u w:val="none"/>
              </w:rPr>
            </w:pPr>
          </w:p>
        </w:tc>
        <w:tc>
          <w:tcPr>
            <w:tcW w:w="136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64FE4246">
            <w:pPr>
              <w:jc w:val="right"/>
              <w:rPr>
                <w:rFonts w:hint="eastAsia" w:ascii="宋体" w:hAnsi="宋体" w:eastAsia="宋体" w:cs="宋体"/>
                <w:i w:val="0"/>
                <w:iCs w:val="0"/>
                <w:color w:val="000000"/>
                <w:sz w:val="18"/>
                <w:szCs w:val="18"/>
                <w:u w:val="none"/>
              </w:rPr>
            </w:pPr>
          </w:p>
        </w:tc>
        <w:tc>
          <w:tcPr>
            <w:tcW w:w="118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77283ED9">
            <w:pPr>
              <w:jc w:val="left"/>
              <w:rPr>
                <w:rFonts w:hint="eastAsia" w:ascii="宋体" w:hAnsi="宋体" w:eastAsia="宋体" w:cs="宋体"/>
                <w:i w:val="0"/>
                <w:iCs w:val="0"/>
                <w:color w:val="000000"/>
                <w:sz w:val="18"/>
                <w:szCs w:val="18"/>
                <w:u w:val="none"/>
              </w:rPr>
            </w:pPr>
          </w:p>
        </w:tc>
        <w:tc>
          <w:tcPr>
            <w:tcW w:w="66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4A264357">
            <w:pPr>
              <w:jc w:val="right"/>
              <w:rPr>
                <w:rFonts w:hint="eastAsia" w:ascii="宋体" w:hAnsi="宋体" w:eastAsia="宋体" w:cs="宋体"/>
                <w:i w:val="0"/>
                <w:iCs w:val="0"/>
                <w:color w:val="000000"/>
                <w:sz w:val="18"/>
                <w:szCs w:val="18"/>
                <w:u w:val="none"/>
              </w:rPr>
            </w:pPr>
          </w:p>
        </w:tc>
      </w:tr>
      <w:tr w14:paraId="1BABF6B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423"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6C95BDB6">
            <w:pPr>
              <w:jc w:val="center"/>
              <w:rPr>
                <w:rFonts w:hint="eastAsia" w:ascii="宋体" w:hAnsi="宋体" w:eastAsia="宋体" w:cs="宋体"/>
                <w:i w:val="0"/>
                <w:iCs w:val="0"/>
                <w:color w:val="000000"/>
                <w:sz w:val="18"/>
                <w:szCs w:val="18"/>
                <w:u w:val="none"/>
              </w:rPr>
            </w:pPr>
          </w:p>
        </w:tc>
        <w:tc>
          <w:tcPr>
            <w:tcW w:w="309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17FE5808">
            <w:pPr>
              <w:jc w:val="left"/>
              <w:rPr>
                <w:rFonts w:hint="eastAsia" w:ascii="宋体" w:hAnsi="宋体" w:eastAsia="宋体" w:cs="宋体"/>
                <w:i w:val="0"/>
                <w:iCs w:val="0"/>
                <w:color w:val="000000"/>
                <w:sz w:val="18"/>
                <w:szCs w:val="18"/>
                <w:u w:val="none"/>
              </w:rPr>
            </w:pPr>
          </w:p>
        </w:tc>
        <w:tc>
          <w:tcPr>
            <w:tcW w:w="120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6E934E3">
            <w:pPr>
              <w:jc w:val="right"/>
              <w:rPr>
                <w:rFonts w:hint="eastAsia" w:ascii="宋体" w:hAnsi="宋体" w:eastAsia="宋体" w:cs="宋体"/>
                <w:i w:val="0"/>
                <w:iCs w:val="0"/>
                <w:color w:val="000000"/>
                <w:sz w:val="18"/>
                <w:szCs w:val="18"/>
                <w:u w:val="none"/>
              </w:rPr>
            </w:pPr>
          </w:p>
        </w:tc>
        <w:tc>
          <w:tcPr>
            <w:tcW w:w="118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65110E9F">
            <w:pPr>
              <w:jc w:val="left"/>
              <w:rPr>
                <w:rFonts w:hint="eastAsia" w:ascii="宋体" w:hAnsi="宋体" w:eastAsia="宋体" w:cs="宋体"/>
                <w:i w:val="0"/>
                <w:iCs w:val="0"/>
                <w:color w:val="000000"/>
                <w:sz w:val="18"/>
                <w:szCs w:val="18"/>
                <w:u w:val="none"/>
              </w:rPr>
            </w:pPr>
          </w:p>
        </w:tc>
        <w:tc>
          <w:tcPr>
            <w:tcW w:w="136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0854C857">
            <w:pPr>
              <w:jc w:val="right"/>
              <w:rPr>
                <w:rFonts w:hint="eastAsia" w:ascii="宋体" w:hAnsi="宋体" w:eastAsia="宋体" w:cs="宋体"/>
                <w:i w:val="0"/>
                <w:iCs w:val="0"/>
                <w:color w:val="000000"/>
                <w:sz w:val="18"/>
                <w:szCs w:val="18"/>
                <w:u w:val="none"/>
              </w:rPr>
            </w:pPr>
          </w:p>
        </w:tc>
        <w:tc>
          <w:tcPr>
            <w:tcW w:w="118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39B28B4B">
            <w:pPr>
              <w:jc w:val="left"/>
              <w:rPr>
                <w:rFonts w:hint="eastAsia" w:ascii="宋体" w:hAnsi="宋体" w:eastAsia="宋体" w:cs="宋体"/>
                <w:i w:val="0"/>
                <w:iCs w:val="0"/>
                <w:color w:val="000000"/>
                <w:sz w:val="18"/>
                <w:szCs w:val="18"/>
                <w:u w:val="none"/>
              </w:rPr>
            </w:pPr>
          </w:p>
        </w:tc>
        <w:tc>
          <w:tcPr>
            <w:tcW w:w="66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740C4F89">
            <w:pPr>
              <w:jc w:val="right"/>
              <w:rPr>
                <w:rFonts w:hint="eastAsia" w:ascii="宋体" w:hAnsi="宋体" w:eastAsia="宋体" w:cs="宋体"/>
                <w:i w:val="0"/>
                <w:iCs w:val="0"/>
                <w:color w:val="000000"/>
                <w:sz w:val="18"/>
                <w:szCs w:val="18"/>
                <w:u w:val="none"/>
              </w:rPr>
            </w:pPr>
          </w:p>
        </w:tc>
      </w:tr>
      <w:tr w14:paraId="56BBE9D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423"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775AA333">
            <w:pPr>
              <w:jc w:val="center"/>
              <w:rPr>
                <w:rFonts w:hint="eastAsia" w:ascii="宋体" w:hAnsi="宋体" w:eastAsia="宋体" w:cs="宋体"/>
                <w:i w:val="0"/>
                <w:iCs w:val="0"/>
                <w:color w:val="000000"/>
                <w:sz w:val="18"/>
                <w:szCs w:val="18"/>
                <w:u w:val="none"/>
              </w:rPr>
            </w:pPr>
          </w:p>
        </w:tc>
        <w:tc>
          <w:tcPr>
            <w:tcW w:w="309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5A603A48">
            <w:pPr>
              <w:jc w:val="left"/>
              <w:rPr>
                <w:rFonts w:hint="eastAsia" w:ascii="宋体" w:hAnsi="宋体" w:eastAsia="宋体" w:cs="宋体"/>
                <w:i w:val="0"/>
                <w:iCs w:val="0"/>
                <w:color w:val="000000"/>
                <w:sz w:val="18"/>
                <w:szCs w:val="18"/>
                <w:u w:val="none"/>
              </w:rPr>
            </w:pPr>
          </w:p>
        </w:tc>
        <w:tc>
          <w:tcPr>
            <w:tcW w:w="120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0ACBE98">
            <w:pPr>
              <w:jc w:val="right"/>
              <w:rPr>
                <w:rFonts w:hint="eastAsia" w:ascii="宋体" w:hAnsi="宋体" w:eastAsia="宋体" w:cs="宋体"/>
                <w:i w:val="0"/>
                <w:iCs w:val="0"/>
                <w:color w:val="000000"/>
                <w:sz w:val="18"/>
                <w:szCs w:val="18"/>
                <w:u w:val="none"/>
              </w:rPr>
            </w:pPr>
          </w:p>
        </w:tc>
        <w:tc>
          <w:tcPr>
            <w:tcW w:w="118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2776125D">
            <w:pPr>
              <w:jc w:val="left"/>
              <w:rPr>
                <w:rFonts w:hint="eastAsia" w:ascii="宋体" w:hAnsi="宋体" w:eastAsia="宋体" w:cs="宋体"/>
                <w:i w:val="0"/>
                <w:iCs w:val="0"/>
                <w:color w:val="000000"/>
                <w:sz w:val="18"/>
                <w:szCs w:val="18"/>
                <w:u w:val="none"/>
              </w:rPr>
            </w:pPr>
          </w:p>
        </w:tc>
        <w:tc>
          <w:tcPr>
            <w:tcW w:w="136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465D008B">
            <w:pPr>
              <w:jc w:val="right"/>
              <w:rPr>
                <w:rFonts w:hint="eastAsia" w:ascii="宋体" w:hAnsi="宋体" w:eastAsia="宋体" w:cs="宋体"/>
                <w:i w:val="0"/>
                <w:iCs w:val="0"/>
                <w:color w:val="000000"/>
                <w:sz w:val="18"/>
                <w:szCs w:val="18"/>
                <w:u w:val="none"/>
              </w:rPr>
            </w:pPr>
          </w:p>
        </w:tc>
        <w:tc>
          <w:tcPr>
            <w:tcW w:w="118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539A1E28">
            <w:pPr>
              <w:jc w:val="left"/>
              <w:rPr>
                <w:rFonts w:hint="eastAsia" w:ascii="宋体" w:hAnsi="宋体" w:eastAsia="宋体" w:cs="宋体"/>
                <w:i w:val="0"/>
                <w:iCs w:val="0"/>
                <w:color w:val="000000"/>
                <w:sz w:val="18"/>
                <w:szCs w:val="18"/>
                <w:u w:val="none"/>
              </w:rPr>
            </w:pPr>
          </w:p>
        </w:tc>
        <w:tc>
          <w:tcPr>
            <w:tcW w:w="66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013C8E50">
            <w:pPr>
              <w:jc w:val="right"/>
              <w:rPr>
                <w:rFonts w:hint="eastAsia" w:ascii="宋体" w:hAnsi="宋体" w:eastAsia="宋体" w:cs="宋体"/>
                <w:i w:val="0"/>
                <w:iCs w:val="0"/>
                <w:color w:val="000000"/>
                <w:sz w:val="18"/>
                <w:szCs w:val="18"/>
                <w:u w:val="none"/>
              </w:rPr>
            </w:pPr>
          </w:p>
        </w:tc>
      </w:tr>
      <w:tr w14:paraId="777E4BC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423"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6616AE4F">
            <w:pPr>
              <w:jc w:val="center"/>
              <w:rPr>
                <w:rFonts w:hint="eastAsia" w:ascii="宋体" w:hAnsi="宋体" w:eastAsia="宋体" w:cs="宋体"/>
                <w:i w:val="0"/>
                <w:iCs w:val="0"/>
                <w:color w:val="000000"/>
                <w:sz w:val="18"/>
                <w:szCs w:val="18"/>
                <w:u w:val="none"/>
              </w:rPr>
            </w:pPr>
          </w:p>
        </w:tc>
        <w:tc>
          <w:tcPr>
            <w:tcW w:w="309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3CE47182">
            <w:pPr>
              <w:jc w:val="left"/>
              <w:rPr>
                <w:rFonts w:hint="eastAsia" w:ascii="宋体" w:hAnsi="宋体" w:eastAsia="宋体" w:cs="宋体"/>
                <w:i w:val="0"/>
                <w:iCs w:val="0"/>
                <w:color w:val="000000"/>
                <w:sz w:val="18"/>
                <w:szCs w:val="18"/>
                <w:u w:val="none"/>
              </w:rPr>
            </w:pPr>
          </w:p>
        </w:tc>
        <w:tc>
          <w:tcPr>
            <w:tcW w:w="120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387A985">
            <w:pPr>
              <w:jc w:val="right"/>
              <w:rPr>
                <w:rFonts w:hint="eastAsia" w:ascii="宋体" w:hAnsi="宋体" w:eastAsia="宋体" w:cs="宋体"/>
                <w:i w:val="0"/>
                <w:iCs w:val="0"/>
                <w:color w:val="000000"/>
                <w:sz w:val="18"/>
                <w:szCs w:val="18"/>
                <w:u w:val="none"/>
              </w:rPr>
            </w:pPr>
          </w:p>
        </w:tc>
        <w:tc>
          <w:tcPr>
            <w:tcW w:w="118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7FBB03D5">
            <w:pPr>
              <w:jc w:val="left"/>
              <w:rPr>
                <w:rFonts w:hint="eastAsia" w:ascii="宋体" w:hAnsi="宋体" w:eastAsia="宋体" w:cs="宋体"/>
                <w:i w:val="0"/>
                <w:iCs w:val="0"/>
                <w:color w:val="000000"/>
                <w:sz w:val="18"/>
                <w:szCs w:val="18"/>
                <w:u w:val="none"/>
              </w:rPr>
            </w:pPr>
          </w:p>
        </w:tc>
        <w:tc>
          <w:tcPr>
            <w:tcW w:w="136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08CC44AA">
            <w:pPr>
              <w:jc w:val="right"/>
              <w:rPr>
                <w:rFonts w:hint="eastAsia" w:ascii="宋体" w:hAnsi="宋体" w:eastAsia="宋体" w:cs="宋体"/>
                <w:i w:val="0"/>
                <w:iCs w:val="0"/>
                <w:color w:val="000000"/>
                <w:sz w:val="18"/>
                <w:szCs w:val="18"/>
                <w:u w:val="none"/>
              </w:rPr>
            </w:pPr>
          </w:p>
        </w:tc>
        <w:tc>
          <w:tcPr>
            <w:tcW w:w="118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22B79757">
            <w:pPr>
              <w:jc w:val="left"/>
              <w:rPr>
                <w:rFonts w:hint="eastAsia" w:ascii="宋体" w:hAnsi="宋体" w:eastAsia="宋体" w:cs="宋体"/>
                <w:i w:val="0"/>
                <w:iCs w:val="0"/>
                <w:color w:val="000000"/>
                <w:sz w:val="18"/>
                <w:szCs w:val="18"/>
                <w:u w:val="none"/>
              </w:rPr>
            </w:pPr>
          </w:p>
        </w:tc>
        <w:tc>
          <w:tcPr>
            <w:tcW w:w="66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7589B984">
            <w:pPr>
              <w:jc w:val="right"/>
              <w:rPr>
                <w:rFonts w:hint="eastAsia" w:ascii="宋体" w:hAnsi="宋体" w:eastAsia="宋体" w:cs="宋体"/>
                <w:i w:val="0"/>
                <w:iCs w:val="0"/>
                <w:color w:val="000000"/>
                <w:sz w:val="18"/>
                <w:szCs w:val="18"/>
                <w:u w:val="none"/>
              </w:rPr>
            </w:pPr>
          </w:p>
        </w:tc>
      </w:tr>
      <w:tr w14:paraId="78F5F6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423"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26F09F7B">
            <w:pPr>
              <w:jc w:val="center"/>
              <w:rPr>
                <w:rFonts w:hint="eastAsia" w:ascii="宋体" w:hAnsi="宋体" w:eastAsia="宋体" w:cs="宋体"/>
                <w:i w:val="0"/>
                <w:iCs w:val="0"/>
                <w:color w:val="000000"/>
                <w:sz w:val="18"/>
                <w:szCs w:val="18"/>
                <w:u w:val="none"/>
              </w:rPr>
            </w:pPr>
          </w:p>
        </w:tc>
        <w:tc>
          <w:tcPr>
            <w:tcW w:w="309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7B7D6D79">
            <w:pPr>
              <w:jc w:val="left"/>
              <w:rPr>
                <w:rFonts w:hint="eastAsia" w:ascii="宋体" w:hAnsi="宋体" w:eastAsia="宋体" w:cs="宋体"/>
                <w:i w:val="0"/>
                <w:iCs w:val="0"/>
                <w:color w:val="000000"/>
                <w:sz w:val="18"/>
                <w:szCs w:val="18"/>
                <w:u w:val="none"/>
              </w:rPr>
            </w:pPr>
          </w:p>
        </w:tc>
        <w:tc>
          <w:tcPr>
            <w:tcW w:w="120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0D9F43C">
            <w:pPr>
              <w:jc w:val="right"/>
              <w:rPr>
                <w:rFonts w:hint="eastAsia" w:ascii="宋体" w:hAnsi="宋体" w:eastAsia="宋体" w:cs="宋体"/>
                <w:i w:val="0"/>
                <w:iCs w:val="0"/>
                <w:color w:val="000000"/>
                <w:sz w:val="18"/>
                <w:szCs w:val="18"/>
                <w:u w:val="none"/>
              </w:rPr>
            </w:pPr>
          </w:p>
        </w:tc>
        <w:tc>
          <w:tcPr>
            <w:tcW w:w="118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36DB87EA">
            <w:pPr>
              <w:jc w:val="left"/>
              <w:rPr>
                <w:rFonts w:hint="eastAsia" w:ascii="宋体" w:hAnsi="宋体" w:eastAsia="宋体" w:cs="宋体"/>
                <w:i w:val="0"/>
                <w:iCs w:val="0"/>
                <w:color w:val="000000"/>
                <w:sz w:val="18"/>
                <w:szCs w:val="18"/>
                <w:u w:val="none"/>
              </w:rPr>
            </w:pPr>
          </w:p>
        </w:tc>
        <w:tc>
          <w:tcPr>
            <w:tcW w:w="136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2DC8E906">
            <w:pPr>
              <w:jc w:val="right"/>
              <w:rPr>
                <w:rFonts w:hint="eastAsia" w:ascii="宋体" w:hAnsi="宋体" w:eastAsia="宋体" w:cs="宋体"/>
                <w:i w:val="0"/>
                <w:iCs w:val="0"/>
                <w:color w:val="000000"/>
                <w:sz w:val="18"/>
                <w:szCs w:val="18"/>
                <w:u w:val="none"/>
              </w:rPr>
            </w:pPr>
          </w:p>
        </w:tc>
        <w:tc>
          <w:tcPr>
            <w:tcW w:w="118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6F3BB802">
            <w:pPr>
              <w:jc w:val="left"/>
              <w:rPr>
                <w:rFonts w:hint="eastAsia" w:ascii="宋体" w:hAnsi="宋体" w:eastAsia="宋体" w:cs="宋体"/>
                <w:i w:val="0"/>
                <w:iCs w:val="0"/>
                <w:color w:val="000000"/>
                <w:sz w:val="18"/>
                <w:szCs w:val="18"/>
                <w:u w:val="none"/>
              </w:rPr>
            </w:pPr>
          </w:p>
        </w:tc>
        <w:tc>
          <w:tcPr>
            <w:tcW w:w="66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4EFC6969">
            <w:pPr>
              <w:jc w:val="right"/>
              <w:rPr>
                <w:rFonts w:hint="eastAsia" w:ascii="宋体" w:hAnsi="宋体" w:eastAsia="宋体" w:cs="宋体"/>
                <w:i w:val="0"/>
                <w:iCs w:val="0"/>
                <w:color w:val="000000"/>
                <w:sz w:val="18"/>
                <w:szCs w:val="18"/>
                <w:u w:val="none"/>
              </w:rPr>
            </w:pPr>
          </w:p>
        </w:tc>
      </w:tr>
      <w:tr w14:paraId="135837E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423"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4B374013">
            <w:pPr>
              <w:jc w:val="center"/>
              <w:rPr>
                <w:rFonts w:hint="eastAsia" w:ascii="宋体" w:hAnsi="宋体" w:eastAsia="宋体" w:cs="宋体"/>
                <w:i w:val="0"/>
                <w:iCs w:val="0"/>
                <w:color w:val="000000"/>
                <w:sz w:val="18"/>
                <w:szCs w:val="18"/>
                <w:u w:val="none"/>
              </w:rPr>
            </w:pPr>
          </w:p>
        </w:tc>
        <w:tc>
          <w:tcPr>
            <w:tcW w:w="309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0BAEEE60">
            <w:pPr>
              <w:jc w:val="left"/>
              <w:rPr>
                <w:rFonts w:hint="eastAsia" w:ascii="宋体" w:hAnsi="宋体" w:eastAsia="宋体" w:cs="宋体"/>
                <w:i w:val="0"/>
                <w:iCs w:val="0"/>
                <w:color w:val="000000"/>
                <w:sz w:val="18"/>
                <w:szCs w:val="18"/>
                <w:u w:val="none"/>
              </w:rPr>
            </w:pPr>
          </w:p>
        </w:tc>
        <w:tc>
          <w:tcPr>
            <w:tcW w:w="120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E206288">
            <w:pPr>
              <w:jc w:val="right"/>
              <w:rPr>
                <w:rFonts w:hint="eastAsia" w:ascii="宋体" w:hAnsi="宋体" w:eastAsia="宋体" w:cs="宋体"/>
                <w:i w:val="0"/>
                <w:iCs w:val="0"/>
                <w:color w:val="000000"/>
                <w:sz w:val="18"/>
                <w:szCs w:val="18"/>
                <w:u w:val="none"/>
              </w:rPr>
            </w:pPr>
          </w:p>
        </w:tc>
        <w:tc>
          <w:tcPr>
            <w:tcW w:w="118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75450221">
            <w:pPr>
              <w:jc w:val="left"/>
              <w:rPr>
                <w:rFonts w:hint="eastAsia" w:ascii="宋体" w:hAnsi="宋体" w:eastAsia="宋体" w:cs="宋体"/>
                <w:i w:val="0"/>
                <w:iCs w:val="0"/>
                <w:color w:val="000000"/>
                <w:sz w:val="18"/>
                <w:szCs w:val="18"/>
                <w:u w:val="none"/>
              </w:rPr>
            </w:pPr>
          </w:p>
        </w:tc>
        <w:tc>
          <w:tcPr>
            <w:tcW w:w="136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2B0FA6E7">
            <w:pPr>
              <w:jc w:val="right"/>
              <w:rPr>
                <w:rFonts w:hint="eastAsia" w:ascii="宋体" w:hAnsi="宋体" w:eastAsia="宋体" w:cs="宋体"/>
                <w:i w:val="0"/>
                <w:iCs w:val="0"/>
                <w:color w:val="000000"/>
                <w:sz w:val="18"/>
                <w:szCs w:val="18"/>
                <w:u w:val="none"/>
              </w:rPr>
            </w:pPr>
          </w:p>
        </w:tc>
        <w:tc>
          <w:tcPr>
            <w:tcW w:w="118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11EC4A66">
            <w:pPr>
              <w:jc w:val="left"/>
              <w:rPr>
                <w:rFonts w:hint="eastAsia" w:ascii="宋体" w:hAnsi="宋体" w:eastAsia="宋体" w:cs="宋体"/>
                <w:i w:val="0"/>
                <w:iCs w:val="0"/>
                <w:color w:val="000000"/>
                <w:sz w:val="18"/>
                <w:szCs w:val="18"/>
                <w:u w:val="none"/>
              </w:rPr>
            </w:pPr>
          </w:p>
        </w:tc>
        <w:tc>
          <w:tcPr>
            <w:tcW w:w="66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0B1BBAB9">
            <w:pPr>
              <w:jc w:val="right"/>
              <w:rPr>
                <w:rFonts w:hint="eastAsia" w:ascii="宋体" w:hAnsi="宋体" w:eastAsia="宋体" w:cs="宋体"/>
                <w:i w:val="0"/>
                <w:iCs w:val="0"/>
                <w:color w:val="000000"/>
                <w:sz w:val="18"/>
                <w:szCs w:val="18"/>
                <w:u w:val="none"/>
              </w:rPr>
            </w:pPr>
          </w:p>
        </w:tc>
      </w:tr>
      <w:tr w14:paraId="25DA824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423"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7FB91198">
            <w:pPr>
              <w:jc w:val="center"/>
              <w:rPr>
                <w:rFonts w:hint="eastAsia" w:ascii="宋体" w:hAnsi="宋体" w:eastAsia="宋体" w:cs="宋体"/>
                <w:i w:val="0"/>
                <w:iCs w:val="0"/>
                <w:color w:val="000000"/>
                <w:sz w:val="18"/>
                <w:szCs w:val="18"/>
                <w:u w:val="none"/>
              </w:rPr>
            </w:pPr>
          </w:p>
        </w:tc>
        <w:tc>
          <w:tcPr>
            <w:tcW w:w="309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31940C72">
            <w:pPr>
              <w:jc w:val="left"/>
              <w:rPr>
                <w:rFonts w:hint="eastAsia" w:ascii="宋体" w:hAnsi="宋体" w:eastAsia="宋体" w:cs="宋体"/>
                <w:i w:val="0"/>
                <w:iCs w:val="0"/>
                <w:color w:val="000000"/>
                <w:sz w:val="18"/>
                <w:szCs w:val="18"/>
                <w:u w:val="none"/>
              </w:rPr>
            </w:pPr>
          </w:p>
        </w:tc>
        <w:tc>
          <w:tcPr>
            <w:tcW w:w="120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5E5AB371">
            <w:pPr>
              <w:jc w:val="right"/>
              <w:rPr>
                <w:rFonts w:hint="eastAsia" w:ascii="宋体" w:hAnsi="宋体" w:eastAsia="宋体" w:cs="宋体"/>
                <w:i w:val="0"/>
                <w:iCs w:val="0"/>
                <w:color w:val="000000"/>
                <w:sz w:val="18"/>
                <w:szCs w:val="18"/>
                <w:u w:val="none"/>
              </w:rPr>
            </w:pPr>
          </w:p>
        </w:tc>
        <w:tc>
          <w:tcPr>
            <w:tcW w:w="118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644F2566">
            <w:pPr>
              <w:jc w:val="left"/>
              <w:rPr>
                <w:rFonts w:hint="eastAsia" w:ascii="宋体" w:hAnsi="宋体" w:eastAsia="宋体" w:cs="宋体"/>
                <w:i w:val="0"/>
                <w:iCs w:val="0"/>
                <w:color w:val="000000"/>
                <w:sz w:val="18"/>
                <w:szCs w:val="18"/>
                <w:u w:val="none"/>
              </w:rPr>
            </w:pPr>
          </w:p>
        </w:tc>
        <w:tc>
          <w:tcPr>
            <w:tcW w:w="136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45E0D829">
            <w:pPr>
              <w:jc w:val="right"/>
              <w:rPr>
                <w:rFonts w:hint="eastAsia" w:ascii="宋体" w:hAnsi="宋体" w:eastAsia="宋体" w:cs="宋体"/>
                <w:i w:val="0"/>
                <w:iCs w:val="0"/>
                <w:color w:val="000000"/>
                <w:sz w:val="18"/>
                <w:szCs w:val="18"/>
                <w:u w:val="none"/>
              </w:rPr>
            </w:pPr>
          </w:p>
        </w:tc>
        <w:tc>
          <w:tcPr>
            <w:tcW w:w="118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2F22AAB3">
            <w:pPr>
              <w:jc w:val="left"/>
              <w:rPr>
                <w:rFonts w:hint="eastAsia" w:ascii="宋体" w:hAnsi="宋体" w:eastAsia="宋体" w:cs="宋体"/>
                <w:i w:val="0"/>
                <w:iCs w:val="0"/>
                <w:color w:val="000000"/>
                <w:sz w:val="18"/>
                <w:szCs w:val="18"/>
                <w:u w:val="none"/>
              </w:rPr>
            </w:pPr>
          </w:p>
        </w:tc>
        <w:tc>
          <w:tcPr>
            <w:tcW w:w="66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19D219DB">
            <w:pPr>
              <w:jc w:val="right"/>
              <w:rPr>
                <w:rFonts w:hint="eastAsia" w:ascii="宋体" w:hAnsi="宋体" w:eastAsia="宋体" w:cs="宋体"/>
                <w:i w:val="0"/>
                <w:iCs w:val="0"/>
                <w:color w:val="000000"/>
                <w:sz w:val="18"/>
                <w:szCs w:val="18"/>
                <w:u w:val="none"/>
              </w:rPr>
            </w:pPr>
          </w:p>
        </w:tc>
      </w:tr>
      <w:tr w14:paraId="7E102A4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423"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0FC25369">
            <w:pPr>
              <w:jc w:val="center"/>
              <w:rPr>
                <w:rFonts w:hint="eastAsia" w:ascii="宋体" w:hAnsi="宋体" w:eastAsia="宋体" w:cs="宋体"/>
                <w:i w:val="0"/>
                <w:iCs w:val="0"/>
                <w:color w:val="000000"/>
                <w:sz w:val="18"/>
                <w:szCs w:val="18"/>
                <w:u w:val="none"/>
              </w:rPr>
            </w:pPr>
          </w:p>
        </w:tc>
        <w:tc>
          <w:tcPr>
            <w:tcW w:w="309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75EC4A50">
            <w:pPr>
              <w:jc w:val="left"/>
              <w:rPr>
                <w:rFonts w:hint="eastAsia" w:ascii="宋体" w:hAnsi="宋体" w:eastAsia="宋体" w:cs="宋体"/>
                <w:i w:val="0"/>
                <w:iCs w:val="0"/>
                <w:color w:val="000000"/>
                <w:sz w:val="18"/>
                <w:szCs w:val="18"/>
                <w:u w:val="none"/>
              </w:rPr>
            </w:pPr>
          </w:p>
        </w:tc>
        <w:tc>
          <w:tcPr>
            <w:tcW w:w="120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7FD75728">
            <w:pPr>
              <w:jc w:val="right"/>
              <w:rPr>
                <w:rFonts w:hint="eastAsia" w:ascii="宋体" w:hAnsi="宋体" w:eastAsia="宋体" w:cs="宋体"/>
                <w:i w:val="0"/>
                <w:iCs w:val="0"/>
                <w:color w:val="000000"/>
                <w:sz w:val="18"/>
                <w:szCs w:val="18"/>
                <w:u w:val="none"/>
              </w:rPr>
            </w:pPr>
          </w:p>
        </w:tc>
        <w:tc>
          <w:tcPr>
            <w:tcW w:w="118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4B5A3C97">
            <w:pPr>
              <w:jc w:val="left"/>
              <w:rPr>
                <w:rFonts w:hint="eastAsia" w:ascii="宋体" w:hAnsi="宋体" w:eastAsia="宋体" w:cs="宋体"/>
                <w:i w:val="0"/>
                <w:iCs w:val="0"/>
                <w:color w:val="000000"/>
                <w:sz w:val="18"/>
                <w:szCs w:val="18"/>
                <w:u w:val="none"/>
              </w:rPr>
            </w:pPr>
          </w:p>
        </w:tc>
        <w:tc>
          <w:tcPr>
            <w:tcW w:w="136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011A46FD">
            <w:pPr>
              <w:jc w:val="right"/>
              <w:rPr>
                <w:rFonts w:hint="eastAsia" w:ascii="宋体" w:hAnsi="宋体" w:eastAsia="宋体" w:cs="宋体"/>
                <w:i w:val="0"/>
                <w:iCs w:val="0"/>
                <w:color w:val="000000"/>
                <w:sz w:val="18"/>
                <w:szCs w:val="18"/>
                <w:u w:val="none"/>
              </w:rPr>
            </w:pPr>
          </w:p>
        </w:tc>
        <w:tc>
          <w:tcPr>
            <w:tcW w:w="118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7DBED9F1">
            <w:pPr>
              <w:jc w:val="left"/>
              <w:rPr>
                <w:rFonts w:hint="eastAsia" w:ascii="宋体" w:hAnsi="宋体" w:eastAsia="宋体" w:cs="宋体"/>
                <w:i w:val="0"/>
                <w:iCs w:val="0"/>
                <w:color w:val="000000"/>
                <w:sz w:val="18"/>
                <w:szCs w:val="18"/>
                <w:u w:val="none"/>
              </w:rPr>
            </w:pPr>
          </w:p>
        </w:tc>
        <w:tc>
          <w:tcPr>
            <w:tcW w:w="66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3AD234B5">
            <w:pPr>
              <w:jc w:val="right"/>
              <w:rPr>
                <w:rFonts w:hint="eastAsia" w:ascii="宋体" w:hAnsi="宋体" w:eastAsia="宋体" w:cs="宋体"/>
                <w:i w:val="0"/>
                <w:iCs w:val="0"/>
                <w:color w:val="000000"/>
                <w:sz w:val="18"/>
                <w:szCs w:val="18"/>
                <w:u w:val="none"/>
              </w:rPr>
            </w:pPr>
          </w:p>
        </w:tc>
      </w:tr>
      <w:tr w14:paraId="399FCC4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423"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69DB8731">
            <w:pPr>
              <w:jc w:val="center"/>
              <w:rPr>
                <w:rFonts w:hint="eastAsia" w:ascii="宋体" w:hAnsi="宋体" w:eastAsia="宋体" w:cs="宋体"/>
                <w:i w:val="0"/>
                <w:iCs w:val="0"/>
                <w:color w:val="000000"/>
                <w:sz w:val="18"/>
                <w:szCs w:val="18"/>
                <w:u w:val="none"/>
              </w:rPr>
            </w:pPr>
          </w:p>
        </w:tc>
        <w:tc>
          <w:tcPr>
            <w:tcW w:w="309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10E7DE6D">
            <w:pPr>
              <w:jc w:val="left"/>
              <w:rPr>
                <w:rFonts w:hint="eastAsia" w:ascii="宋体" w:hAnsi="宋体" w:eastAsia="宋体" w:cs="宋体"/>
                <w:i w:val="0"/>
                <w:iCs w:val="0"/>
                <w:color w:val="000000"/>
                <w:sz w:val="18"/>
                <w:szCs w:val="18"/>
                <w:u w:val="none"/>
              </w:rPr>
            </w:pPr>
          </w:p>
        </w:tc>
        <w:tc>
          <w:tcPr>
            <w:tcW w:w="120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464979E">
            <w:pPr>
              <w:jc w:val="right"/>
              <w:rPr>
                <w:rFonts w:hint="eastAsia" w:ascii="宋体" w:hAnsi="宋体" w:eastAsia="宋体" w:cs="宋体"/>
                <w:i w:val="0"/>
                <w:iCs w:val="0"/>
                <w:color w:val="000000"/>
                <w:sz w:val="18"/>
                <w:szCs w:val="18"/>
                <w:u w:val="none"/>
              </w:rPr>
            </w:pPr>
          </w:p>
        </w:tc>
        <w:tc>
          <w:tcPr>
            <w:tcW w:w="118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0E36CC2D">
            <w:pPr>
              <w:jc w:val="left"/>
              <w:rPr>
                <w:rFonts w:hint="eastAsia" w:ascii="宋体" w:hAnsi="宋体" w:eastAsia="宋体" w:cs="宋体"/>
                <w:i w:val="0"/>
                <w:iCs w:val="0"/>
                <w:color w:val="000000"/>
                <w:sz w:val="18"/>
                <w:szCs w:val="18"/>
                <w:u w:val="none"/>
              </w:rPr>
            </w:pPr>
          </w:p>
        </w:tc>
        <w:tc>
          <w:tcPr>
            <w:tcW w:w="136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44515425">
            <w:pPr>
              <w:jc w:val="right"/>
              <w:rPr>
                <w:rFonts w:hint="eastAsia" w:ascii="宋体" w:hAnsi="宋体" w:eastAsia="宋体" w:cs="宋体"/>
                <w:i w:val="0"/>
                <w:iCs w:val="0"/>
                <w:color w:val="000000"/>
                <w:sz w:val="18"/>
                <w:szCs w:val="18"/>
                <w:u w:val="none"/>
              </w:rPr>
            </w:pPr>
          </w:p>
        </w:tc>
        <w:tc>
          <w:tcPr>
            <w:tcW w:w="118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1E5B5053">
            <w:pPr>
              <w:jc w:val="left"/>
              <w:rPr>
                <w:rFonts w:hint="eastAsia" w:ascii="宋体" w:hAnsi="宋体" w:eastAsia="宋体" w:cs="宋体"/>
                <w:i w:val="0"/>
                <w:iCs w:val="0"/>
                <w:color w:val="000000"/>
                <w:sz w:val="18"/>
                <w:szCs w:val="18"/>
                <w:u w:val="none"/>
              </w:rPr>
            </w:pPr>
          </w:p>
        </w:tc>
        <w:tc>
          <w:tcPr>
            <w:tcW w:w="66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01C0C22C">
            <w:pPr>
              <w:jc w:val="right"/>
              <w:rPr>
                <w:rFonts w:hint="eastAsia" w:ascii="宋体" w:hAnsi="宋体" w:eastAsia="宋体" w:cs="宋体"/>
                <w:i w:val="0"/>
                <w:iCs w:val="0"/>
                <w:color w:val="000000"/>
                <w:sz w:val="18"/>
                <w:szCs w:val="18"/>
                <w:u w:val="none"/>
              </w:rPr>
            </w:pPr>
          </w:p>
        </w:tc>
      </w:tr>
      <w:tr w14:paraId="777EB9F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423"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21B83428">
            <w:pPr>
              <w:jc w:val="center"/>
              <w:rPr>
                <w:rFonts w:hint="eastAsia" w:ascii="宋体" w:hAnsi="宋体" w:eastAsia="宋体" w:cs="宋体"/>
                <w:i w:val="0"/>
                <w:iCs w:val="0"/>
                <w:color w:val="000000"/>
                <w:sz w:val="18"/>
                <w:szCs w:val="18"/>
                <w:u w:val="none"/>
              </w:rPr>
            </w:pPr>
          </w:p>
        </w:tc>
        <w:tc>
          <w:tcPr>
            <w:tcW w:w="309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653036A7">
            <w:pPr>
              <w:jc w:val="left"/>
              <w:rPr>
                <w:rFonts w:hint="eastAsia" w:ascii="宋体" w:hAnsi="宋体" w:eastAsia="宋体" w:cs="宋体"/>
                <w:i w:val="0"/>
                <w:iCs w:val="0"/>
                <w:color w:val="000000"/>
                <w:sz w:val="18"/>
                <w:szCs w:val="18"/>
                <w:u w:val="none"/>
              </w:rPr>
            </w:pPr>
          </w:p>
        </w:tc>
        <w:tc>
          <w:tcPr>
            <w:tcW w:w="120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651E573">
            <w:pPr>
              <w:jc w:val="right"/>
              <w:rPr>
                <w:rFonts w:hint="eastAsia" w:ascii="宋体" w:hAnsi="宋体" w:eastAsia="宋体" w:cs="宋体"/>
                <w:i w:val="0"/>
                <w:iCs w:val="0"/>
                <w:color w:val="000000"/>
                <w:sz w:val="18"/>
                <w:szCs w:val="18"/>
                <w:u w:val="none"/>
              </w:rPr>
            </w:pPr>
          </w:p>
        </w:tc>
        <w:tc>
          <w:tcPr>
            <w:tcW w:w="118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73C8D6C0">
            <w:pPr>
              <w:jc w:val="left"/>
              <w:rPr>
                <w:rFonts w:hint="eastAsia" w:ascii="宋体" w:hAnsi="宋体" w:eastAsia="宋体" w:cs="宋体"/>
                <w:i w:val="0"/>
                <w:iCs w:val="0"/>
                <w:color w:val="000000"/>
                <w:sz w:val="18"/>
                <w:szCs w:val="18"/>
                <w:u w:val="none"/>
              </w:rPr>
            </w:pPr>
          </w:p>
        </w:tc>
        <w:tc>
          <w:tcPr>
            <w:tcW w:w="136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32B9EDEC">
            <w:pPr>
              <w:jc w:val="right"/>
              <w:rPr>
                <w:rFonts w:hint="eastAsia" w:ascii="宋体" w:hAnsi="宋体" w:eastAsia="宋体" w:cs="宋体"/>
                <w:i w:val="0"/>
                <w:iCs w:val="0"/>
                <w:color w:val="000000"/>
                <w:sz w:val="18"/>
                <w:szCs w:val="18"/>
                <w:u w:val="none"/>
              </w:rPr>
            </w:pPr>
          </w:p>
        </w:tc>
        <w:tc>
          <w:tcPr>
            <w:tcW w:w="118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190D794F">
            <w:pPr>
              <w:jc w:val="left"/>
              <w:rPr>
                <w:rFonts w:hint="eastAsia" w:ascii="宋体" w:hAnsi="宋体" w:eastAsia="宋体" w:cs="宋体"/>
                <w:i w:val="0"/>
                <w:iCs w:val="0"/>
                <w:color w:val="000000"/>
                <w:sz w:val="18"/>
                <w:szCs w:val="18"/>
                <w:u w:val="none"/>
              </w:rPr>
            </w:pPr>
          </w:p>
        </w:tc>
        <w:tc>
          <w:tcPr>
            <w:tcW w:w="66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085C3AB9">
            <w:pPr>
              <w:jc w:val="right"/>
              <w:rPr>
                <w:rFonts w:hint="eastAsia" w:ascii="宋体" w:hAnsi="宋体" w:eastAsia="宋体" w:cs="宋体"/>
                <w:i w:val="0"/>
                <w:iCs w:val="0"/>
                <w:color w:val="000000"/>
                <w:sz w:val="18"/>
                <w:szCs w:val="18"/>
                <w:u w:val="none"/>
              </w:rPr>
            </w:pPr>
          </w:p>
        </w:tc>
      </w:tr>
      <w:tr w14:paraId="323FCD0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423"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3C983AB4">
            <w:pPr>
              <w:jc w:val="center"/>
              <w:rPr>
                <w:rFonts w:hint="eastAsia" w:ascii="宋体" w:hAnsi="宋体" w:eastAsia="宋体" w:cs="宋体"/>
                <w:i w:val="0"/>
                <w:iCs w:val="0"/>
                <w:color w:val="000000"/>
                <w:sz w:val="18"/>
                <w:szCs w:val="18"/>
                <w:u w:val="none"/>
              </w:rPr>
            </w:pPr>
          </w:p>
        </w:tc>
        <w:tc>
          <w:tcPr>
            <w:tcW w:w="309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3DD8CA10">
            <w:pPr>
              <w:jc w:val="left"/>
              <w:rPr>
                <w:rFonts w:hint="eastAsia" w:ascii="宋体" w:hAnsi="宋体" w:eastAsia="宋体" w:cs="宋体"/>
                <w:i w:val="0"/>
                <w:iCs w:val="0"/>
                <w:color w:val="000000"/>
                <w:sz w:val="18"/>
                <w:szCs w:val="18"/>
                <w:u w:val="none"/>
              </w:rPr>
            </w:pPr>
          </w:p>
        </w:tc>
        <w:tc>
          <w:tcPr>
            <w:tcW w:w="120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6A52874">
            <w:pPr>
              <w:jc w:val="right"/>
              <w:rPr>
                <w:rFonts w:hint="eastAsia" w:ascii="宋体" w:hAnsi="宋体" w:eastAsia="宋体" w:cs="宋体"/>
                <w:i w:val="0"/>
                <w:iCs w:val="0"/>
                <w:color w:val="000000"/>
                <w:sz w:val="18"/>
                <w:szCs w:val="18"/>
                <w:u w:val="none"/>
              </w:rPr>
            </w:pPr>
          </w:p>
        </w:tc>
        <w:tc>
          <w:tcPr>
            <w:tcW w:w="118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42E6C936">
            <w:pPr>
              <w:jc w:val="left"/>
              <w:rPr>
                <w:rFonts w:hint="eastAsia" w:ascii="宋体" w:hAnsi="宋体" w:eastAsia="宋体" w:cs="宋体"/>
                <w:i w:val="0"/>
                <w:iCs w:val="0"/>
                <w:color w:val="000000"/>
                <w:sz w:val="18"/>
                <w:szCs w:val="18"/>
                <w:u w:val="none"/>
              </w:rPr>
            </w:pPr>
          </w:p>
        </w:tc>
        <w:tc>
          <w:tcPr>
            <w:tcW w:w="136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73904A9F">
            <w:pPr>
              <w:jc w:val="right"/>
              <w:rPr>
                <w:rFonts w:hint="eastAsia" w:ascii="宋体" w:hAnsi="宋体" w:eastAsia="宋体" w:cs="宋体"/>
                <w:i w:val="0"/>
                <w:iCs w:val="0"/>
                <w:color w:val="000000"/>
                <w:sz w:val="18"/>
                <w:szCs w:val="18"/>
                <w:u w:val="none"/>
              </w:rPr>
            </w:pPr>
          </w:p>
        </w:tc>
        <w:tc>
          <w:tcPr>
            <w:tcW w:w="118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5553D4EC">
            <w:pPr>
              <w:jc w:val="left"/>
              <w:rPr>
                <w:rFonts w:hint="eastAsia" w:ascii="宋体" w:hAnsi="宋体" w:eastAsia="宋体" w:cs="宋体"/>
                <w:i w:val="0"/>
                <w:iCs w:val="0"/>
                <w:color w:val="000000"/>
                <w:sz w:val="18"/>
                <w:szCs w:val="18"/>
                <w:u w:val="none"/>
              </w:rPr>
            </w:pPr>
          </w:p>
        </w:tc>
        <w:tc>
          <w:tcPr>
            <w:tcW w:w="66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39F0F23D">
            <w:pPr>
              <w:jc w:val="right"/>
              <w:rPr>
                <w:rFonts w:hint="eastAsia" w:ascii="宋体" w:hAnsi="宋体" w:eastAsia="宋体" w:cs="宋体"/>
                <w:i w:val="0"/>
                <w:iCs w:val="0"/>
                <w:color w:val="000000"/>
                <w:sz w:val="18"/>
                <w:szCs w:val="18"/>
                <w:u w:val="none"/>
              </w:rPr>
            </w:pPr>
          </w:p>
        </w:tc>
      </w:tr>
      <w:tr w14:paraId="07E33F3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423"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02C297D7">
            <w:pPr>
              <w:jc w:val="center"/>
              <w:rPr>
                <w:rFonts w:hint="eastAsia" w:ascii="宋体" w:hAnsi="宋体" w:eastAsia="宋体" w:cs="宋体"/>
                <w:i w:val="0"/>
                <w:iCs w:val="0"/>
                <w:color w:val="000000"/>
                <w:sz w:val="18"/>
                <w:szCs w:val="18"/>
                <w:u w:val="none"/>
              </w:rPr>
            </w:pPr>
          </w:p>
        </w:tc>
        <w:tc>
          <w:tcPr>
            <w:tcW w:w="309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5729665C">
            <w:pPr>
              <w:jc w:val="left"/>
              <w:rPr>
                <w:rFonts w:hint="eastAsia" w:ascii="宋体" w:hAnsi="宋体" w:eastAsia="宋体" w:cs="宋体"/>
                <w:i w:val="0"/>
                <w:iCs w:val="0"/>
                <w:color w:val="000000"/>
                <w:sz w:val="18"/>
                <w:szCs w:val="18"/>
                <w:u w:val="none"/>
              </w:rPr>
            </w:pPr>
          </w:p>
        </w:tc>
        <w:tc>
          <w:tcPr>
            <w:tcW w:w="120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4C28E672">
            <w:pPr>
              <w:jc w:val="right"/>
              <w:rPr>
                <w:rFonts w:hint="eastAsia" w:ascii="宋体" w:hAnsi="宋体" w:eastAsia="宋体" w:cs="宋体"/>
                <w:i w:val="0"/>
                <w:iCs w:val="0"/>
                <w:color w:val="000000"/>
                <w:sz w:val="18"/>
                <w:szCs w:val="18"/>
                <w:u w:val="none"/>
              </w:rPr>
            </w:pPr>
          </w:p>
        </w:tc>
        <w:tc>
          <w:tcPr>
            <w:tcW w:w="118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197A0324">
            <w:pPr>
              <w:jc w:val="left"/>
              <w:rPr>
                <w:rFonts w:hint="eastAsia" w:ascii="宋体" w:hAnsi="宋体" w:eastAsia="宋体" w:cs="宋体"/>
                <w:i w:val="0"/>
                <w:iCs w:val="0"/>
                <w:color w:val="000000"/>
                <w:sz w:val="18"/>
                <w:szCs w:val="18"/>
                <w:u w:val="none"/>
              </w:rPr>
            </w:pPr>
          </w:p>
        </w:tc>
        <w:tc>
          <w:tcPr>
            <w:tcW w:w="136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3BDDBAA1">
            <w:pPr>
              <w:jc w:val="right"/>
              <w:rPr>
                <w:rFonts w:hint="eastAsia" w:ascii="宋体" w:hAnsi="宋体" w:eastAsia="宋体" w:cs="宋体"/>
                <w:i w:val="0"/>
                <w:iCs w:val="0"/>
                <w:color w:val="000000"/>
                <w:sz w:val="18"/>
                <w:szCs w:val="18"/>
                <w:u w:val="none"/>
              </w:rPr>
            </w:pPr>
          </w:p>
        </w:tc>
        <w:tc>
          <w:tcPr>
            <w:tcW w:w="118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7F060753">
            <w:pPr>
              <w:jc w:val="left"/>
              <w:rPr>
                <w:rFonts w:hint="eastAsia" w:ascii="宋体" w:hAnsi="宋体" w:eastAsia="宋体" w:cs="宋体"/>
                <w:i w:val="0"/>
                <w:iCs w:val="0"/>
                <w:color w:val="000000"/>
                <w:sz w:val="18"/>
                <w:szCs w:val="18"/>
                <w:u w:val="none"/>
              </w:rPr>
            </w:pPr>
          </w:p>
        </w:tc>
        <w:tc>
          <w:tcPr>
            <w:tcW w:w="66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14D41A57">
            <w:pPr>
              <w:jc w:val="right"/>
              <w:rPr>
                <w:rFonts w:hint="eastAsia" w:ascii="宋体" w:hAnsi="宋体" w:eastAsia="宋体" w:cs="宋体"/>
                <w:i w:val="0"/>
                <w:iCs w:val="0"/>
                <w:color w:val="000000"/>
                <w:sz w:val="18"/>
                <w:szCs w:val="18"/>
                <w:u w:val="none"/>
              </w:rPr>
            </w:pPr>
          </w:p>
        </w:tc>
      </w:tr>
      <w:tr w14:paraId="0807DB0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423"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3F601D28">
            <w:pPr>
              <w:jc w:val="center"/>
              <w:rPr>
                <w:rFonts w:hint="eastAsia" w:ascii="宋体" w:hAnsi="宋体" w:eastAsia="宋体" w:cs="宋体"/>
                <w:i w:val="0"/>
                <w:iCs w:val="0"/>
                <w:color w:val="000000"/>
                <w:sz w:val="18"/>
                <w:szCs w:val="18"/>
                <w:u w:val="none"/>
              </w:rPr>
            </w:pPr>
          </w:p>
        </w:tc>
        <w:tc>
          <w:tcPr>
            <w:tcW w:w="309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2997DB80">
            <w:pPr>
              <w:jc w:val="left"/>
              <w:rPr>
                <w:rFonts w:hint="eastAsia" w:ascii="宋体" w:hAnsi="宋体" w:eastAsia="宋体" w:cs="宋体"/>
                <w:i w:val="0"/>
                <w:iCs w:val="0"/>
                <w:color w:val="000000"/>
                <w:sz w:val="18"/>
                <w:szCs w:val="18"/>
                <w:u w:val="none"/>
              </w:rPr>
            </w:pPr>
          </w:p>
        </w:tc>
        <w:tc>
          <w:tcPr>
            <w:tcW w:w="120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7A13F44">
            <w:pPr>
              <w:jc w:val="right"/>
              <w:rPr>
                <w:rFonts w:hint="eastAsia" w:ascii="宋体" w:hAnsi="宋体" w:eastAsia="宋体" w:cs="宋体"/>
                <w:i w:val="0"/>
                <w:iCs w:val="0"/>
                <w:color w:val="000000"/>
                <w:sz w:val="18"/>
                <w:szCs w:val="18"/>
                <w:u w:val="none"/>
              </w:rPr>
            </w:pPr>
          </w:p>
        </w:tc>
        <w:tc>
          <w:tcPr>
            <w:tcW w:w="118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43EDA03B">
            <w:pPr>
              <w:jc w:val="left"/>
              <w:rPr>
                <w:rFonts w:hint="eastAsia" w:ascii="宋体" w:hAnsi="宋体" w:eastAsia="宋体" w:cs="宋体"/>
                <w:i w:val="0"/>
                <w:iCs w:val="0"/>
                <w:color w:val="000000"/>
                <w:sz w:val="18"/>
                <w:szCs w:val="18"/>
                <w:u w:val="none"/>
              </w:rPr>
            </w:pPr>
          </w:p>
        </w:tc>
        <w:tc>
          <w:tcPr>
            <w:tcW w:w="136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15A3B5D8">
            <w:pPr>
              <w:jc w:val="right"/>
              <w:rPr>
                <w:rFonts w:hint="eastAsia" w:ascii="宋体" w:hAnsi="宋体" w:eastAsia="宋体" w:cs="宋体"/>
                <w:i w:val="0"/>
                <w:iCs w:val="0"/>
                <w:color w:val="000000"/>
                <w:sz w:val="18"/>
                <w:szCs w:val="18"/>
                <w:u w:val="none"/>
              </w:rPr>
            </w:pPr>
          </w:p>
        </w:tc>
        <w:tc>
          <w:tcPr>
            <w:tcW w:w="118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019C0684">
            <w:pPr>
              <w:jc w:val="left"/>
              <w:rPr>
                <w:rFonts w:hint="eastAsia" w:ascii="宋体" w:hAnsi="宋体" w:eastAsia="宋体" w:cs="宋体"/>
                <w:i w:val="0"/>
                <w:iCs w:val="0"/>
                <w:color w:val="000000"/>
                <w:sz w:val="18"/>
                <w:szCs w:val="18"/>
                <w:u w:val="none"/>
              </w:rPr>
            </w:pPr>
          </w:p>
        </w:tc>
        <w:tc>
          <w:tcPr>
            <w:tcW w:w="66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7C1E00BD">
            <w:pPr>
              <w:jc w:val="right"/>
              <w:rPr>
                <w:rFonts w:hint="eastAsia" w:ascii="宋体" w:hAnsi="宋体" w:eastAsia="宋体" w:cs="宋体"/>
                <w:i w:val="0"/>
                <w:iCs w:val="0"/>
                <w:color w:val="000000"/>
                <w:sz w:val="18"/>
                <w:szCs w:val="18"/>
                <w:u w:val="none"/>
              </w:rPr>
            </w:pPr>
          </w:p>
        </w:tc>
      </w:tr>
      <w:tr w14:paraId="27F4CF6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9448" w:type="dxa"/>
            <w:gridSpan w:val="41"/>
            <w:tcBorders>
              <w:top w:val="single" w:color="000000" w:sz="4" w:space="0"/>
              <w:left w:val="single" w:color="000000" w:sz="8" w:space="0"/>
              <w:bottom w:val="single" w:color="000000" w:sz="8" w:space="0"/>
              <w:right w:val="single" w:color="000000" w:sz="4" w:space="0"/>
            </w:tcBorders>
            <w:shd w:val="clear" w:color="FFFFFF" w:fill="FFFFFF"/>
            <w:vAlign w:val="center"/>
          </w:tcPr>
          <w:p w14:paraId="7D1AB03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    计</w:t>
            </w:r>
          </w:p>
        </w:tc>
        <w:tc>
          <w:tcPr>
            <w:tcW w:w="662" w:type="dxa"/>
            <w:tcBorders>
              <w:top w:val="single" w:color="000000" w:sz="4" w:space="0"/>
              <w:left w:val="single" w:color="000000" w:sz="4" w:space="0"/>
              <w:bottom w:val="single" w:color="000000" w:sz="8" w:space="0"/>
              <w:right w:val="single" w:color="000000" w:sz="8" w:space="0"/>
            </w:tcBorders>
            <w:shd w:val="clear" w:color="FFFFFF" w:fill="FFFFFF"/>
            <w:vAlign w:val="center"/>
          </w:tcPr>
          <w:p w14:paraId="5466015D">
            <w:pPr>
              <w:jc w:val="right"/>
              <w:rPr>
                <w:rFonts w:hint="eastAsia" w:ascii="宋体" w:hAnsi="宋体" w:eastAsia="宋体" w:cs="宋体"/>
                <w:i w:val="0"/>
                <w:iCs w:val="0"/>
                <w:color w:val="000000"/>
                <w:sz w:val="18"/>
                <w:szCs w:val="18"/>
                <w:u w:val="none"/>
              </w:rPr>
            </w:pPr>
          </w:p>
        </w:tc>
      </w:tr>
      <w:tr w14:paraId="1F7DDAC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10110" w:type="dxa"/>
            <w:gridSpan w:val="42"/>
            <w:tcBorders>
              <w:top w:val="nil"/>
              <w:left w:val="nil"/>
              <w:bottom w:val="nil"/>
              <w:right w:val="nil"/>
            </w:tcBorders>
            <w:shd w:val="clear" w:color="FFFFFF" w:fill="FFFFFF"/>
            <w:vAlign w:val="center"/>
          </w:tcPr>
          <w:p w14:paraId="08A3106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注：此表项目名称、服务内容由招标人填写，编制招标控制价时，费率及金额由招标人按有关计价规定确定；投标时，费率及金额由投标人自主报价，计入投标总价中。</w:t>
            </w:r>
          </w:p>
        </w:tc>
      </w:tr>
      <w:tr w14:paraId="06B0DC4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4063" w:type="dxa"/>
            <w:gridSpan w:val="9"/>
            <w:tcBorders>
              <w:top w:val="nil"/>
              <w:left w:val="nil"/>
              <w:bottom w:val="nil"/>
              <w:right w:val="nil"/>
            </w:tcBorders>
            <w:shd w:val="clear" w:color="FFFFFF" w:fill="FFFFFF"/>
            <w:vAlign w:val="bottom"/>
          </w:tcPr>
          <w:p w14:paraId="1CC95E63">
            <w:pPr>
              <w:jc w:val="left"/>
              <w:rPr>
                <w:rFonts w:hint="eastAsia" w:ascii="宋体" w:hAnsi="宋体" w:eastAsia="宋体" w:cs="宋体"/>
                <w:i w:val="0"/>
                <w:iCs w:val="0"/>
                <w:color w:val="000000"/>
                <w:sz w:val="18"/>
                <w:szCs w:val="18"/>
                <w:u w:val="none"/>
              </w:rPr>
            </w:pPr>
          </w:p>
        </w:tc>
        <w:tc>
          <w:tcPr>
            <w:tcW w:w="4290" w:type="dxa"/>
            <w:gridSpan w:val="25"/>
            <w:tcBorders>
              <w:top w:val="nil"/>
              <w:left w:val="nil"/>
              <w:bottom w:val="nil"/>
              <w:right w:val="nil"/>
            </w:tcBorders>
            <w:shd w:val="clear" w:color="FFFFFF" w:fill="FFFFFF"/>
            <w:vAlign w:val="bottom"/>
          </w:tcPr>
          <w:p w14:paraId="0726B27B">
            <w:pPr>
              <w:jc w:val="left"/>
              <w:rPr>
                <w:rFonts w:hint="eastAsia" w:ascii="宋体" w:hAnsi="宋体" w:eastAsia="宋体" w:cs="宋体"/>
                <w:i w:val="0"/>
                <w:iCs w:val="0"/>
                <w:color w:val="000000"/>
                <w:sz w:val="18"/>
                <w:szCs w:val="18"/>
                <w:u w:val="none"/>
              </w:rPr>
            </w:pPr>
          </w:p>
        </w:tc>
        <w:tc>
          <w:tcPr>
            <w:tcW w:w="1757" w:type="dxa"/>
            <w:gridSpan w:val="8"/>
            <w:tcBorders>
              <w:top w:val="nil"/>
              <w:left w:val="nil"/>
              <w:bottom w:val="nil"/>
              <w:right w:val="nil"/>
            </w:tcBorders>
            <w:shd w:val="clear" w:color="FFFFFF" w:fill="FFFFFF"/>
            <w:vAlign w:val="center"/>
          </w:tcPr>
          <w:p w14:paraId="37139E6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表—12—5</w:t>
            </w:r>
          </w:p>
        </w:tc>
      </w:tr>
    </w:tbl>
    <w:p w14:paraId="02D683D4">
      <w:pPr>
        <w:autoSpaceDE w:val="0"/>
        <w:autoSpaceDN w:val="0"/>
        <w:adjustRightInd w:val="0"/>
        <w:jc w:val="center"/>
        <w:outlineLvl w:val="0"/>
        <w:rPr>
          <w:rFonts w:hint="eastAsia" w:ascii="宋体" w:hAnsi="宋体" w:cs="黑体"/>
          <w:b w:val="0"/>
          <w:bCs w:val="0"/>
          <w:color w:val="000000"/>
          <w:sz w:val="36"/>
          <w:szCs w:val="36"/>
          <w:highlight w:val="none"/>
          <w:lang w:val="zh-CN"/>
        </w:rPr>
      </w:pPr>
    </w:p>
    <w:tbl>
      <w:tblPr>
        <w:tblStyle w:val="21"/>
        <w:tblW w:w="10125" w:type="dxa"/>
        <w:tblInd w:w="-355"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172"/>
        <w:gridCol w:w="189"/>
        <w:gridCol w:w="2363"/>
        <w:gridCol w:w="191"/>
        <w:gridCol w:w="818"/>
        <w:gridCol w:w="108"/>
        <w:gridCol w:w="231"/>
        <w:gridCol w:w="967"/>
        <w:gridCol w:w="531"/>
        <w:gridCol w:w="817"/>
        <w:gridCol w:w="263"/>
        <w:gridCol w:w="675"/>
        <w:gridCol w:w="250"/>
        <w:gridCol w:w="515"/>
        <w:gridCol w:w="642"/>
        <w:gridCol w:w="393"/>
      </w:tblGrid>
      <w:tr w14:paraId="53C0DAD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95" w:hRule="atLeast"/>
        </w:trPr>
        <w:tc>
          <w:tcPr>
            <w:tcW w:w="10125" w:type="dxa"/>
            <w:gridSpan w:val="16"/>
            <w:tcBorders>
              <w:top w:val="nil"/>
              <w:left w:val="nil"/>
              <w:bottom w:val="nil"/>
              <w:right w:val="nil"/>
            </w:tcBorders>
            <w:shd w:val="clear" w:color="FFFFFF" w:fill="FFFFFF"/>
            <w:vAlign w:val="center"/>
          </w:tcPr>
          <w:p w14:paraId="4BADCB32">
            <w:pPr>
              <w:keepNext w:val="0"/>
              <w:keepLines w:val="0"/>
              <w:widowControl/>
              <w:suppressLineNumbers w:val="0"/>
              <w:jc w:val="center"/>
              <w:textAlignment w:val="center"/>
              <w:rPr>
                <w:rFonts w:hint="eastAsia" w:ascii="宋体" w:hAnsi="宋体" w:eastAsia="宋体" w:cs="宋体"/>
                <w:b/>
                <w:bCs/>
                <w:i w:val="0"/>
                <w:iCs w:val="0"/>
                <w:color w:val="000000"/>
                <w:sz w:val="40"/>
                <w:szCs w:val="40"/>
                <w:u w:val="none"/>
              </w:rPr>
            </w:pPr>
            <w:r>
              <w:rPr>
                <w:rFonts w:hint="eastAsia" w:ascii="宋体" w:hAnsi="宋体" w:eastAsia="宋体" w:cs="宋体"/>
                <w:b/>
                <w:bCs/>
                <w:i w:val="0"/>
                <w:iCs w:val="0"/>
                <w:color w:val="000000"/>
                <w:kern w:val="0"/>
                <w:sz w:val="40"/>
                <w:szCs w:val="40"/>
                <w:u w:val="none"/>
                <w:lang w:val="en-US" w:eastAsia="zh-CN" w:bidi="ar"/>
              </w:rPr>
              <w:t>规费、税金项目计价表</w:t>
            </w:r>
          </w:p>
        </w:tc>
      </w:tr>
      <w:tr w14:paraId="147209C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5072" w:type="dxa"/>
            <w:gridSpan w:val="7"/>
            <w:tcBorders>
              <w:top w:val="nil"/>
              <w:left w:val="nil"/>
              <w:bottom w:val="nil"/>
              <w:right w:val="nil"/>
            </w:tcBorders>
            <w:shd w:val="clear" w:color="FFFFFF" w:fill="FFFFFF"/>
            <w:vAlign w:val="center"/>
          </w:tcPr>
          <w:p w14:paraId="7F21F8E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工程名称：装饰工程</w:t>
            </w:r>
          </w:p>
        </w:tc>
        <w:tc>
          <w:tcPr>
            <w:tcW w:w="3253" w:type="dxa"/>
            <w:gridSpan w:val="5"/>
            <w:tcBorders>
              <w:top w:val="nil"/>
              <w:left w:val="nil"/>
              <w:bottom w:val="nil"/>
              <w:right w:val="nil"/>
            </w:tcBorders>
            <w:shd w:val="clear" w:color="FFFFFF" w:fill="FFFFFF"/>
            <w:vAlign w:val="center"/>
          </w:tcPr>
          <w:p w14:paraId="1CA9B93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标段：哈达门乡水厕入户改造项目</w:t>
            </w:r>
          </w:p>
        </w:tc>
        <w:tc>
          <w:tcPr>
            <w:tcW w:w="1800" w:type="dxa"/>
            <w:gridSpan w:val="4"/>
            <w:tcBorders>
              <w:top w:val="nil"/>
              <w:left w:val="nil"/>
              <w:bottom w:val="nil"/>
              <w:right w:val="nil"/>
            </w:tcBorders>
            <w:shd w:val="clear" w:color="FFFFFF" w:fill="FFFFFF"/>
            <w:vAlign w:val="center"/>
          </w:tcPr>
          <w:p w14:paraId="5A874804">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第 1 页  共 1 页</w:t>
            </w:r>
          </w:p>
        </w:tc>
      </w:tr>
      <w:tr w14:paraId="31BBFC4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1361" w:type="dxa"/>
            <w:gridSpan w:val="2"/>
            <w:tcBorders>
              <w:top w:val="single" w:color="000000" w:sz="8" w:space="0"/>
              <w:left w:val="single" w:color="000000" w:sz="8" w:space="0"/>
              <w:bottom w:val="single" w:color="000000" w:sz="4" w:space="0"/>
              <w:right w:val="single" w:color="000000" w:sz="4" w:space="0"/>
            </w:tcBorders>
            <w:shd w:val="clear" w:color="FFFFFF" w:fill="FFFFFF"/>
            <w:vAlign w:val="center"/>
          </w:tcPr>
          <w:p w14:paraId="390969B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序号</w:t>
            </w:r>
          </w:p>
        </w:tc>
        <w:tc>
          <w:tcPr>
            <w:tcW w:w="2363" w:type="dxa"/>
            <w:tcBorders>
              <w:top w:val="single" w:color="000000" w:sz="8" w:space="0"/>
              <w:left w:val="single" w:color="000000" w:sz="4" w:space="0"/>
              <w:bottom w:val="single" w:color="000000" w:sz="4" w:space="0"/>
              <w:right w:val="single" w:color="000000" w:sz="4" w:space="0"/>
            </w:tcBorders>
            <w:shd w:val="clear" w:color="FFFFFF" w:fill="FFFFFF"/>
            <w:vAlign w:val="center"/>
          </w:tcPr>
          <w:p w14:paraId="66D2040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项目名称</w:t>
            </w:r>
          </w:p>
        </w:tc>
        <w:tc>
          <w:tcPr>
            <w:tcW w:w="2846" w:type="dxa"/>
            <w:gridSpan w:val="6"/>
            <w:tcBorders>
              <w:top w:val="single" w:color="000000" w:sz="8" w:space="0"/>
              <w:left w:val="single" w:color="000000" w:sz="4" w:space="0"/>
              <w:bottom w:val="single" w:color="000000" w:sz="4" w:space="0"/>
              <w:right w:val="single" w:color="000000" w:sz="4" w:space="0"/>
            </w:tcBorders>
            <w:shd w:val="clear" w:color="FFFFFF" w:fill="FFFFFF"/>
            <w:vAlign w:val="center"/>
          </w:tcPr>
          <w:p w14:paraId="3263E31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计算基础</w:t>
            </w:r>
          </w:p>
        </w:tc>
        <w:tc>
          <w:tcPr>
            <w:tcW w:w="1080" w:type="dxa"/>
            <w:gridSpan w:val="2"/>
            <w:tcBorders>
              <w:top w:val="single" w:color="000000" w:sz="8" w:space="0"/>
              <w:left w:val="single" w:color="000000" w:sz="4" w:space="0"/>
              <w:bottom w:val="single" w:color="000000" w:sz="4" w:space="0"/>
              <w:right w:val="single" w:color="000000" w:sz="4" w:space="0"/>
            </w:tcBorders>
            <w:shd w:val="clear" w:color="FFFFFF" w:fill="FFFFFF"/>
            <w:vAlign w:val="center"/>
          </w:tcPr>
          <w:p w14:paraId="302FC17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计算基数</w:t>
            </w:r>
          </w:p>
        </w:tc>
        <w:tc>
          <w:tcPr>
            <w:tcW w:w="1440" w:type="dxa"/>
            <w:gridSpan w:val="3"/>
            <w:tcBorders>
              <w:top w:val="single" w:color="000000" w:sz="8" w:space="0"/>
              <w:left w:val="single" w:color="000000" w:sz="4" w:space="0"/>
              <w:bottom w:val="single" w:color="000000" w:sz="4" w:space="0"/>
              <w:right w:val="single" w:color="000000" w:sz="4" w:space="0"/>
            </w:tcBorders>
            <w:shd w:val="clear" w:color="FFFFFF" w:fill="FFFFFF"/>
            <w:vAlign w:val="center"/>
          </w:tcPr>
          <w:p w14:paraId="037986D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计算费率(%)</w:t>
            </w:r>
          </w:p>
        </w:tc>
        <w:tc>
          <w:tcPr>
            <w:tcW w:w="1035" w:type="dxa"/>
            <w:gridSpan w:val="2"/>
            <w:tcBorders>
              <w:top w:val="single" w:color="000000" w:sz="8" w:space="0"/>
              <w:left w:val="single" w:color="000000" w:sz="4" w:space="0"/>
              <w:bottom w:val="single" w:color="000000" w:sz="4" w:space="0"/>
              <w:right w:val="single" w:color="000000" w:sz="8" w:space="0"/>
            </w:tcBorders>
            <w:shd w:val="clear" w:color="FFFFFF" w:fill="FFFFFF"/>
            <w:vAlign w:val="center"/>
          </w:tcPr>
          <w:p w14:paraId="447C24A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金额(元)</w:t>
            </w:r>
          </w:p>
        </w:tc>
      </w:tr>
      <w:tr w14:paraId="1FADE80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25" w:hRule="atLeast"/>
        </w:trPr>
        <w:tc>
          <w:tcPr>
            <w:tcW w:w="1361"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0F8A766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236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CFD44A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税金</w:t>
            </w:r>
          </w:p>
        </w:tc>
        <w:tc>
          <w:tcPr>
            <w:tcW w:w="2846"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11BDD6E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分部分项及单价措施费合计+总价措施项目合计+其他项目清单合计</w:t>
            </w:r>
          </w:p>
        </w:tc>
        <w:tc>
          <w:tcPr>
            <w:tcW w:w="108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228AE5F">
            <w:pPr>
              <w:jc w:val="right"/>
              <w:rPr>
                <w:rFonts w:hint="eastAsia" w:ascii="宋体" w:hAnsi="宋体" w:eastAsia="宋体" w:cs="宋体"/>
                <w:i w:val="0"/>
                <w:iCs w:val="0"/>
                <w:color w:val="000000"/>
                <w:sz w:val="20"/>
                <w:szCs w:val="20"/>
                <w:u w:val="none"/>
              </w:rPr>
            </w:pPr>
          </w:p>
        </w:tc>
        <w:tc>
          <w:tcPr>
            <w:tcW w:w="144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2A11719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w:t>
            </w:r>
          </w:p>
        </w:tc>
        <w:tc>
          <w:tcPr>
            <w:tcW w:w="1035"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629BD228">
            <w:pPr>
              <w:jc w:val="right"/>
              <w:rPr>
                <w:rFonts w:hint="eastAsia" w:ascii="宋体" w:hAnsi="宋体" w:eastAsia="宋体" w:cs="宋体"/>
                <w:i w:val="0"/>
                <w:iCs w:val="0"/>
                <w:color w:val="000000"/>
                <w:sz w:val="20"/>
                <w:szCs w:val="20"/>
                <w:u w:val="none"/>
              </w:rPr>
            </w:pPr>
          </w:p>
        </w:tc>
      </w:tr>
      <w:tr w14:paraId="69D5CF1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361"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4891B920">
            <w:pPr>
              <w:jc w:val="center"/>
              <w:rPr>
                <w:rFonts w:hint="eastAsia" w:ascii="宋体" w:hAnsi="宋体" w:eastAsia="宋体" w:cs="宋体"/>
                <w:i w:val="0"/>
                <w:iCs w:val="0"/>
                <w:color w:val="000000"/>
                <w:sz w:val="20"/>
                <w:szCs w:val="20"/>
                <w:u w:val="none"/>
              </w:rPr>
            </w:pPr>
          </w:p>
        </w:tc>
        <w:tc>
          <w:tcPr>
            <w:tcW w:w="236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685BBDC">
            <w:pPr>
              <w:jc w:val="left"/>
              <w:rPr>
                <w:rFonts w:hint="eastAsia" w:ascii="宋体" w:hAnsi="宋体" w:eastAsia="宋体" w:cs="宋体"/>
                <w:i w:val="0"/>
                <w:iCs w:val="0"/>
                <w:color w:val="000000"/>
                <w:sz w:val="20"/>
                <w:szCs w:val="20"/>
                <w:u w:val="none"/>
              </w:rPr>
            </w:pPr>
          </w:p>
        </w:tc>
        <w:tc>
          <w:tcPr>
            <w:tcW w:w="2846"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329D703A">
            <w:pPr>
              <w:jc w:val="left"/>
              <w:rPr>
                <w:rFonts w:hint="eastAsia" w:ascii="宋体" w:hAnsi="宋体" w:eastAsia="宋体" w:cs="宋体"/>
                <w:i w:val="0"/>
                <w:iCs w:val="0"/>
                <w:color w:val="000000"/>
                <w:sz w:val="20"/>
                <w:szCs w:val="20"/>
                <w:u w:val="none"/>
              </w:rPr>
            </w:pPr>
          </w:p>
        </w:tc>
        <w:tc>
          <w:tcPr>
            <w:tcW w:w="108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6D1F6AC">
            <w:pPr>
              <w:jc w:val="right"/>
              <w:rPr>
                <w:rFonts w:hint="eastAsia" w:ascii="宋体" w:hAnsi="宋体" w:eastAsia="宋体" w:cs="宋体"/>
                <w:i w:val="0"/>
                <w:iCs w:val="0"/>
                <w:color w:val="000000"/>
                <w:sz w:val="20"/>
                <w:szCs w:val="20"/>
                <w:u w:val="none"/>
              </w:rPr>
            </w:pPr>
          </w:p>
        </w:tc>
        <w:tc>
          <w:tcPr>
            <w:tcW w:w="144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776C6298">
            <w:pPr>
              <w:jc w:val="center"/>
              <w:rPr>
                <w:rFonts w:hint="eastAsia" w:ascii="宋体" w:hAnsi="宋体" w:eastAsia="宋体" w:cs="宋体"/>
                <w:i w:val="0"/>
                <w:iCs w:val="0"/>
                <w:color w:val="000000"/>
                <w:sz w:val="20"/>
                <w:szCs w:val="20"/>
                <w:u w:val="none"/>
              </w:rPr>
            </w:pPr>
          </w:p>
        </w:tc>
        <w:tc>
          <w:tcPr>
            <w:tcW w:w="1035"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1C684EFA">
            <w:pPr>
              <w:jc w:val="right"/>
              <w:rPr>
                <w:rFonts w:hint="eastAsia" w:ascii="宋体" w:hAnsi="宋体" w:eastAsia="宋体" w:cs="宋体"/>
                <w:i w:val="0"/>
                <w:iCs w:val="0"/>
                <w:color w:val="000000"/>
                <w:sz w:val="20"/>
                <w:szCs w:val="20"/>
                <w:u w:val="none"/>
              </w:rPr>
            </w:pPr>
          </w:p>
        </w:tc>
      </w:tr>
      <w:tr w14:paraId="112040F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361"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59F090FF">
            <w:pPr>
              <w:jc w:val="center"/>
              <w:rPr>
                <w:rFonts w:hint="eastAsia" w:ascii="宋体" w:hAnsi="宋体" w:eastAsia="宋体" w:cs="宋体"/>
                <w:i w:val="0"/>
                <w:iCs w:val="0"/>
                <w:color w:val="000000"/>
                <w:sz w:val="20"/>
                <w:szCs w:val="20"/>
                <w:u w:val="none"/>
              </w:rPr>
            </w:pPr>
          </w:p>
        </w:tc>
        <w:tc>
          <w:tcPr>
            <w:tcW w:w="236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D58494E">
            <w:pPr>
              <w:jc w:val="left"/>
              <w:rPr>
                <w:rFonts w:hint="eastAsia" w:ascii="宋体" w:hAnsi="宋体" w:eastAsia="宋体" w:cs="宋体"/>
                <w:i w:val="0"/>
                <w:iCs w:val="0"/>
                <w:color w:val="000000"/>
                <w:sz w:val="20"/>
                <w:szCs w:val="20"/>
                <w:u w:val="none"/>
              </w:rPr>
            </w:pPr>
          </w:p>
        </w:tc>
        <w:tc>
          <w:tcPr>
            <w:tcW w:w="2846"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745D2BBB">
            <w:pPr>
              <w:jc w:val="left"/>
              <w:rPr>
                <w:rFonts w:hint="eastAsia" w:ascii="宋体" w:hAnsi="宋体" w:eastAsia="宋体" w:cs="宋体"/>
                <w:i w:val="0"/>
                <w:iCs w:val="0"/>
                <w:color w:val="000000"/>
                <w:sz w:val="20"/>
                <w:szCs w:val="20"/>
                <w:u w:val="none"/>
              </w:rPr>
            </w:pPr>
          </w:p>
        </w:tc>
        <w:tc>
          <w:tcPr>
            <w:tcW w:w="108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1390752">
            <w:pPr>
              <w:jc w:val="right"/>
              <w:rPr>
                <w:rFonts w:hint="eastAsia" w:ascii="宋体" w:hAnsi="宋体" w:eastAsia="宋体" w:cs="宋体"/>
                <w:i w:val="0"/>
                <w:iCs w:val="0"/>
                <w:color w:val="000000"/>
                <w:sz w:val="20"/>
                <w:szCs w:val="20"/>
                <w:u w:val="none"/>
              </w:rPr>
            </w:pPr>
          </w:p>
        </w:tc>
        <w:tc>
          <w:tcPr>
            <w:tcW w:w="144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13809E98">
            <w:pPr>
              <w:jc w:val="center"/>
              <w:rPr>
                <w:rFonts w:hint="eastAsia" w:ascii="宋体" w:hAnsi="宋体" w:eastAsia="宋体" w:cs="宋体"/>
                <w:i w:val="0"/>
                <w:iCs w:val="0"/>
                <w:color w:val="000000"/>
                <w:sz w:val="20"/>
                <w:szCs w:val="20"/>
                <w:u w:val="none"/>
              </w:rPr>
            </w:pPr>
          </w:p>
        </w:tc>
        <w:tc>
          <w:tcPr>
            <w:tcW w:w="1035"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0845C505">
            <w:pPr>
              <w:jc w:val="right"/>
              <w:rPr>
                <w:rFonts w:hint="eastAsia" w:ascii="宋体" w:hAnsi="宋体" w:eastAsia="宋体" w:cs="宋体"/>
                <w:i w:val="0"/>
                <w:iCs w:val="0"/>
                <w:color w:val="000000"/>
                <w:sz w:val="20"/>
                <w:szCs w:val="20"/>
                <w:u w:val="none"/>
              </w:rPr>
            </w:pPr>
          </w:p>
        </w:tc>
      </w:tr>
      <w:tr w14:paraId="6C42FB2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361"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4B559F96">
            <w:pPr>
              <w:jc w:val="center"/>
              <w:rPr>
                <w:rFonts w:hint="eastAsia" w:ascii="宋体" w:hAnsi="宋体" w:eastAsia="宋体" w:cs="宋体"/>
                <w:i w:val="0"/>
                <w:iCs w:val="0"/>
                <w:color w:val="000000"/>
                <w:sz w:val="20"/>
                <w:szCs w:val="20"/>
                <w:u w:val="none"/>
              </w:rPr>
            </w:pPr>
          </w:p>
        </w:tc>
        <w:tc>
          <w:tcPr>
            <w:tcW w:w="236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02809A2">
            <w:pPr>
              <w:jc w:val="left"/>
              <w:rPr>
                <w:rFonts w:hint="eastAsia" w:ascii="宋体" w:hAnsi="宋体" w:eastAsia="宋体" w:cs="宋体"/>
                <w:i w:val="0"/>
                <w:iCs w:val="0"/>
                <w:color w:val="000000"/>
                <w:sz w:val="20"/>
                <w:szCs w:val="20"/>
                <w:u w:val="none"/>
              </w:rPr>
            </w:pPr>
          </w:p>
        </w:tc>
        <w:tc>
          <w:tcPr>
            <w:tcW w:w="2846"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7C858A30">
            <w:pPr>
              <w:jc w:val="left"/>
              <w:rPr>
                <w:rFonts w:hint="eastAsia" w:ascii="宋体" w:hAnsi="宋体" w:eastAsia="宋体" w:cs="宋体"/>
                <w:i w:val="0"/>
                <w:iCs w:val="0"/>
                <w:color w:val="000000"/>
                <w:sz w:val="20"/>
                <w:szCs w:val="20"/>
                <w:u w:val="none"/>
              </w:rPr>
            </w:pPr>
          </w:p>
        </w:tc>
        <w:tc>
          <w:tcPr>
            <w:tcW w:w="108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9F34ABB">
            <w:pPr>
              <w:jc w:val="right"/>
              <w:rPr>
                <w:rFonts w:hint="eastAsia" w:ascii="宋体" w:hAnsi="宋体" w:eastAsia="宋体" w:cs="宋体"/>
                <w:i w:val="0"/>
                <w:iCs w:val="0"/>
                <w:color w:val="000000"/>
                <w:sz w:val="20"/>
                <w:szCs w:val="20"/>
                <w:u w:val="none"/>
              </w:rPr>
            </w:pPr>
          </w:p>
        </w:tc>
        <w:tc>
          <w:tcPr>
            <w:tcW w:w="144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2CE770E2">
            <w:pPr>
              <w:jc w:val="center"/>
              <w:rPr>
                <w:rFonts w:hint="eastAsia" w:ascii="宋体" w:hAnsi="宋体" w:eastAsia="宋体" w:cs="宋体"/>
                <w:i w:val="0"/>
                <w:iCs w:val="0"/>
                <w:color w:val="000000"/>
                <w:sz w:val="20"/>
                <w:szCs w:val="20"/>
                <w:u w:val="none"/>
              </w:rPr>
            </w:pPr>
          </w:p>
        </w:tc>
        <w:tc>
          <w:tcPr>
            <w:tcW w:w="1035"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4EA9A10F">
            <w:pPr>
              <w:jc w:val="right"/>
              <w:rPr>
                <w:rFonts w:hint="eastAsia" w:ascii="宋体" w:hAnsi="宋体" w:eastAsia="宋体" w:cs="宋体"/>
                <w:i w:val="0"/>
                <w:iCs w:val="0"/>
                <w:color w:val="000000"/>
                <w:sz w:val="20"/>
                <w:szCs w:val="20"/>
                <w:u w:val="none"/>
              </w:rPr>
            </w:pPr>
          </w:p>
        </w:tc>
      </w:tr>
      <w:tr w14:paraId="3896577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361"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15469EA3">
            <w:pPr>
              <w:jc w:val="center"/>
              <w:rPr>
                <w:rFonts w:hint="eastAsia" w:ascii="宋体" w:hAnsi="宋体" w:eastAsia="宋体" w:cs="宋体"/>
                <w:i w:val="0"/>
                <w:iCs w:val="0"/>
                <w:color w:val="000000"/>
                <w:sz w:val="20"/>
                <w:szCs w:val="20"/>
                <w:u w:val="none"/>
              </w:rPr>
            </w:pPr>
          </w:p>
        </w:tc>
        <w:tc>
          <w:tcPr>
            <w:tcW w:w="236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9054D13">
            <w:pPr>
              <w:jc w:val="left"/>
              <w:rPr>
                <w:rFonts w:hint="eastAsia" w:ascii="宋体" w:hAnsi="宋体" w:eastAsia="宋体" w:cs="宋体"/>
                <w:i w:val="0"/>
                <w:iCs w:val="0"/>
                <w:color w:val="000000"/>
                <w:sz w:val="20"/>
                <w:szCs w:val="20"/>
                <w:u w:val="none"/>
              </w:rPr>
            </w:pPr>
          </w:p>
        </w:tc>
        <w:tc>
          <w:tcPr>
            <w:tcW w:w="2846"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3932A5E9">
            <w:pPr>
              <w:jc w:val="left"/>
              <w:rPr>
                <w:rFonts w:hint="eastAsia" w:ascii="宋体" w:hAnsi="宋体" w:eastAsia="宋体" w:cs="宋体"/>
                <w:i w:val="0"/>
                <w:iCs w:val="0"/>
                <w:color w:val="000000"/>
                <w:sz w:val="20"/>
                <w:szCs w:val="20"/>
                <w:u w:val="none"/>
              </w:rPr>
            </w:pPr>
          </w:p>
        </w:tc>
        <w:tc>
          <w:tcPr>
            <w:tcW w:w="108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14C5EB0">
            <w:pPr>
              <w:jc w:val="right"/>
              <w:rPr>
                <w:rFonts w:hint="eastAsia" w:ascii="宋体" w:hAnsi="宋体" w:eastAsia="宋体" w:cs="宋体"/>
                <w:i w:val="0"/>
                <w:iCs w:val="0"/>
                <w:color w:val="000000"/>
                <w:sz w:val="20"/>
                <w:szCs w:val="20"/>
                <w:u w:val="none"/>
              </w:rPr>
            </w:pPr>
          </w:p>
        </w:tc>
        <w:tc>
          <w:tcPr>
            <w:tcW w:w="144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2380FF47">
            <w:pPr>
              <w:jc w:val="center"/>
              <w:rPr>
                <w:rFonts w:hint="eastAsia" w:ascii="宋体" w:hAnsi="宋体" w:eastAsia="宋体" w:cs="宋体"/>
                <w:i w:val="0"/>
                <w:iCs w:val="0"/>
                <w:color w:val="000000"/>
                <w:sz w:val="20"/>
                <w:szCs w:val="20"/>
                <w:u w:val="none"/>
              </w:rPr>
            </w:pPr>
          </w:p>
        </w:tc>
        <w:tc>
          <w:tcPr>
            <w:tcW w:w="1035"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49536FFE">
            <w:pPr>
              <w:jc w:val="right"/>
              <w:rPr>
                <w:rFonts w:hint="eastAsia" w:ascii="宋体" w:hAnsi="宋体" w:eastAsia="宋体" w:cs="宋体"/>
                <w:i w:val="0"/>
                <w:iCs w:val="0"/>
                <w:color w:val="000000"/>
                <w:sz w:val="20"/>
                <w:szCs w:val="20"/>
                <w:u w:val="none"/>
              </w:rPr>
            </w:pPr>
          </w:p>
        </w:tc>
      </w:tr>
      <w:tr w14:paraId="11BC14A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361"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56DEB782">
            <w:pPr>
              <w:jc w:val="center"/>
              <w:rPr>
                <w:rFonts w:hint="eastAsia" w:ascii="宋体" w:hAnsi="宋体" w:eastAsia="宋体" w:cs="宋体"/>
                <w:i w:val="0"/>
                <w:iCs w:val="0"/>
                <w:color w:val="000000"/>
                <w:sz w:val="20"/>
                <w:szCs w:val="20"/>
                <w:u w:val="none"/>
              </w:rPr>
            </w:pPr>
          </w:p>
        </w:tc>
        <w:tc>
          <w:tcPr>
            <w:tcW w:w="236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24FEB89">
            <w:pPr>
              <w:jc w:val="left"/>
              <w:rPr>
                <w:rFonts w:hint="eastAsia" w:ascii="宋体" w:hAnsi="宋体" w:eastAsia="宋体" w:cs="宋体"/>
                <w:i w:val="0"/>
                <w:iCs w:val="0"/>
                <w:color w:val="000000"/>
                <w:sz w:val="20"/>
                <w:szCs w:val="20"/>
                <w:u w:val="none"/>
              </w:rPr>
            </w:pPr>
          </w:p>
        </w:tc>
        <w:tc>
          <w:tcPr>
            <w:tcW w:w="2846"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5227E6ED">
            <w:pPr>
              <w:jc w:val="left"/>
              <w:rPr>
                <w:rFonts w:hint="eastAsia" w:ascii="宋体" w:hAnsi="宋体" w:eastAsia="宋体" w:cs="宋体"/>
                <w:i w:val="0"/>
                <w:iCs w:val="0"/>
                <w:color w:val="000000"/>
                <w:sz w:val="20"/>
                <w:szCs w:val="20"/>
                <w:u w:val="none"/>
              </w:rPr>
            </w:pPr>
          </w:p>
        </w:tc>
        <w:tc>
          <w:tcPr>
            <w:tcW w:w="108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F722718">
            <w:pPr>
              <w:jc w:val="right"/>
              <w:rPr>
                <w:rFonts w:hint="eastAsia" w:ascii="宋体" w:hAnsi="宋体" w:eastAsia="宋体" w:cs="宋体"/>
                <w:i w:val="0"/>
                <w:iCs w:val="0"/>
                <w:color w:val="000000"/>
                <w:sz w:val="20"/>
                <w:szCs w:val="20"/>
                <w:u w:val="none"/>
              </w:rPr>
            </w:pPr>
          </w:p>
        </w:tc>
        <w:tc>
          <w:tcPr>
            <w:tcW w:w="144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7637652A">
            <w:pPr>
              <w:jc w:val="center"/>
              <w:rPr>
                <w:rFonts w:hint="eastAsia" w:ascii="宋体" w:hAnsi="宋体" w:eastAsia="宋体" w:cs="宋体"/>
                <w:i w:val="0"/>
                <w:iCs w:val="0"/>
                <w:color w:val="000000"/>
                <w:sz w:val="20"/>
                <w:szCs w:val="20"/>
                <w:u w:val="none"/>
              </w:rPr>
            </w:pPr>
          </w:p>
        </w:tc>
        <w:tc>
          <w:tcPr>
            <w:tcW w:w="1035"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1533904D">
            <w:pPr>
              <w:jc w:val="right"/>
              <w:rPr>
                <w:rFonts w:hint="eastAsia" w:ascii="宋体" w:hAnsi="宋体" w:eastAsia="宋体" w:cs="宋体"/>
                <w:i w:val="0"/>
                <w:iCs w:val="0"/>
                <w:color w:val="000000"/>
                <w:sz w:val="20"/>
                <w:szCs w:val="20"/>
                <w:u w:val="none"/>
              </w:rPr>
            </w:pPr>
          </w:p>
        </w:tc>
      </w:tr>
      <w:tr w14:paraId="5156C7B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361"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7E06EE43">
            <w:pPr>
              <w:jc w:val="center"/>
              <w:rPr>
                <w:rFonts w:hint="eastAsia" w:ascii="宋体" w:hAnsi="宋体" w:eastAsia="宋体" w:cs="宋体"/>
                <w:i w:val="0"/>
                <w:iCs w:val="0"/>
                <w:color w:val="000000"/>
                <w:sz w:val="20"/>
                <w:szCs w:val="20"/>
                <w:u w:val="none"/>
              </w:rPr>
            </w:pPr>
          </w:p>
        </w:tc>
        <w:tc>
          <w:tcPr>
            <w:tcW w:w="236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4A46722">
            <w:pPr>
              <w:jc w:val="left"/>
              <w:rPr>
                <w:rFonts w:hint="eastAsia" w:ascii="宋体" w:hAnsi="宋体" w:eastAsia="宋体" w:cs="宋体"/>
                <w:i w:val="0"/>
                <w:iCs w:val="0"/>
                <w:color w:val="000000"/>
                <w:sz w:val="20"/>
                <w:szCs w:val="20"/>
                <w:u w:val="none"/>
              </w:rPr>
            </w:pPr>
          </w:p>
        </w:tc>
        <w:tc>
          <w:tcPr>
            <w:tcW w:w="2846"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46D0C5CE">
            <w:pPr>
              <w:jc w:val="left"/>
              <w:rPr>
                <w:rFonts w:hint="eastAsia" w:ascii="宋体" w:hAnsi="宋体" w:eastAsia="宋体" w:cs="宋体"/>
                <w:i w:val="0"/>
                <w:iCs w:val="0"/>
                <w:color w:val="000000"/>
                <w:sz w:val="20"/>
                <w:szCs w:val="20"/>
                <w:u w:val="none"/>
              </w:rPr>
            </w:pPr>
          </w:p>
        </w:tc>
        <w:tc>
          <w:tcPr>
            <w:tcW w:w="108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C08A3C5">
            <w:pPr>
              <w:jc w:val="right"/>
              <w:rPr>
                <w:rFonts w:hint="eastAsia" w:ascii="宋体" w:hAnsi="宋体" w:eastAsia="宋体" w:cs="宋体"/>
                <w:i w:val="0"/>
                <w:iCs w:val="0"/>
                <w:color w:val="000000"/>
                <w:sz w:val="20"/>
                <w:szCs w:val="20"/>
                <w:u w:val="none"/>
              </w:rPr>
            </w:pPr>
          </w:p>
        </w:tc>
        <w:tc>
          <w:tcPr>
            <w:tcW w:w="144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4424AFCF">
            <w:pPr>
              <w:jc w:val="center"/>
              <w:rPr>
                <w:rFonts w:hint="eastAsia" w:ascii="宋体" w:hAnsi="宋体" w:eastAsia="宋体" w:cs="宋体"/>
                <w:i w:val="0"/>
                <w:iCs w:val="0"/>
                <w:color w:val="000000"/>
                <w:sz w:val="20"/>
                <w:szCs w:val="20"/>
                <w:u w:val="none"/>
              </w:rPr>
            </w:pPr>
          </w:p>
        </w:tc>
        <w:tc>
          <w:tcPr>
            <w:tcW w:w="1035"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17965F1E">
            <w:pPr>
              <w:jc w:val="right"/>
              <w:rPr>
                <w:rFonts w:hint="eastAsia" w:ascii="宋体" w:hAnsi="宋体" w:eastAsia="宋体" w:cs="宋体"/>
                <w:i w:val="0"/>
                <w:iCs w:val="0"/>
                <w:color w:val="000000"/>
                <w:sz w:val="20"/>
                <w:szCs w:val="20"/>
                <w:u w:val="none"/>
              </w:rPr>
            </w:pPr>
          </w:p>
        </w:tc>
      </w:tr>
      <w:tr w14:paraId="3BEC84A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361"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29E9C07E">
            <w:pPr>
              <w:jc w:val="center"/>
              <w:rPr>
                <w:rFonts w:hint="eastAsia" w:ascii="宋体" w:hAnsi="宋体" w:eastAsia="宋体" w:cs="宋体"/>
                <w:i w:val="0"/>
                <w:iCs w:val="0"/>
                <w:color w:val="000000"/>
                <w:sz w:val="20"/>
                <w:szCs w:val="20"/>
                <w:u w:val="none"/>
              </w:rPr>
            </w:pPr>
          </w:p>
        </w:tc>
        <w:tc>
          <w:tcPr>
            <w:tcW w:w="236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C91D234">
            <w:pPr>
              <w:jc w:val="left"/>
              <w:rPr>
                <w:rFonts w:hint="eastAsia" w:ascii="宋体" w:hAnsi="宋体" w:eastAsia="宋体" w:cs="宋体"/>
                <w:i w:val="0"/>
                <w:iCs w:val="0"/>
                <w:color w:val="000000"/>
                <w:sz w:val="20"/>
                <w:szCs w:val="20"/>
                <w:u w:val="none"/>
              </w:rPr>
            </w:pPr>
          </w:p>
        </w:tc>
        <w:tc>
          <w:tcPr>
            <w:tcW w:w="2846"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35259530">
            <w:pPr>
              <w:jc w:val="left"/>
              <w:rPr>
                <w:rFonts w:hint="eastAsia" w:ascii="宋体" w:hAnsi="宋体" w:eastAsia="宋体" w:cs="宋体"/>
                <w:i w:val="0"/>
                <w:iCs w:val="0"/>
                <w:color w:val="000000"/>
                <w:sz w:val="20"/>
                <w:szCs w:val="20"/>
                <w:u w:val="none"/>
              </w:rPr>
            </w:pPr>
          </w:p>
        </w:tc>
        <w:tc>
          <w:tcPr>
            <w:tcW w:w="108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4016C93">
            <w:pPr>
              <w:jc w:val="right"/>
              <w:rPr>
                <w:rFonts w:hint="eastAsia" w:ascii="宋体" w:hAnsi="宋体" w:eastAsia="宋体" w:cs="宋体"/>
                <w:i w:val="0"/>
                <w:iCs w:val="0"/>
                <w:color w:val="000000"/>
                <w:sz w:val="20"/>
                <w:szCs w:val="20"/>
                <w:u w:val="none"/>
              </w:rPr>
            </w:pPr>
          </w:p>
        </w:tc>
        <w:tc>
          <w:tcPr>
            <w:tcW w:w="144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6843AFB8">
            <w:pPr>
              <w:jc w:val="center"/>
              <w:rPr>
                <w:rFonts w:hint="eastAsia" w:ascii="宋体" w:hAnsi="宋体" w:eastAsia="宋体" w:cs="宋体"/>
                <w:i w:val="0"/>
                <w:iCs w:val="0"/>
                <w:color w:val="000000"/>
                <w:sz w:val="20"/>
                <w:szCs w:val="20"/>
                <w:u w:val="none"/>
              </w:rPr>
            </w:pPr>
          </w:p>
        </w:tc>
        <w:tc>
          <w:tcPr>
            <w:tcW w:w="1035"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4C660167">
            <w:pPr>
              <w:jc w:val="right"/>
              <w:rPr>
                <w:rFonts w:hint="eastAsia" w:ascii="宋体" w:hAnsi="宋体" w:eastAsia="宋体" w:cs="宋体"/>
                <w:i w:val="0"/>
                <w:iCs w:val="0"/>
                <w:color w:val="000000"/>
                <w:sz w:val="20"/>
                <w:szCs w:val="20"/>
                <w:u w:val="none"/>
              </w:rPr>
            </w:pPr>
          </w:p>
        </w:tc>
      </w:tr>
      <w:tr w14:paraId="349F31C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361"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0FD184AC">
            <w:pPr>
              <w:jc w:val="center"/>
              <w:rPr>
                <w:rFonts w:hint="eastAsia" w:ascii="宋体" w:hAnsi="宋体" w:eastAsia="宋体" w:cs="宋体"/>
                <w:i w:val="0"/>
                <w:iCs w:val="0"/>
                <w:color w:val="000000"/>
                <w:sz w:val="20"/>
                <w:szCs w:val="20"/>
                <w:u w:val="none"/>
              </w:rPr>
            </w:pPr>
          </w:p>
        </w:tc>
        <w:tc>
          <w:tcPr>
            <w:tcW w:w="236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2DDAAF1">
            <w:pPr>
              <w:jc w:val="left"/>
              <w:rPr>
                <w:rFonts w:hint="eastAsia" w:ascii="宋体" w:hAnsi="宋体" w:eastAsia="宋体" w:cs="宋体"/>
                <w:i w:val="0"/>
                <w:iCs w:val="0"/>
                <w:color w:val="000000"/>
                <w:sz w:val="20"/>
                <w:szCs w:val="20"/>
                <w:u w:val="none"/>
              </w:rPr>
            </w:pPr>
          </w:p>
        </w:tc>
        <w:tc>
          <w:tcPr>
            <w:tcW w:w="2846"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03903B49">
            <w:pPr>
              <w:jc w:val="left"/>
              <w:rPr>
                <w:rFonts w:hint="eastAsia" w:ascii="宋体" w:hAnsi="宋体" w:eastAsia="宋体" w:cs="宋体"/>
                <w:i w:val="0"/>
                <w:iCs w:val="0"/>
                <w:color w:val="000000"/>
                <w:sz w:val="20"/>
                <w:szCs w:val="20"/>
                <w:u w:val="none"/>
              </w:rPr>
            </w:pPr>
          </w:p>
        </w:tc>
        <w:tc>
          <w:tcPr>
            <w:tcW w:w="108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3169FCB">
            <w:pPr>
              <w:jc w:val="right"/>
              <w:rPr>
                <w:rFonts w:hint="eastAsia" w:ascii="宋体" w:hAnsi="宋体" w:eastAsia="宋体" w:cs="宋体"/>
                <w:i w:val="0"/>
                <w:iCs w:val="0"/>
                <w:color w:val="000000"/>
                <w:sz w:val="20"/>
                <w:szCs w:val="20"/>
                <w:u w:val="none"/>
              </w:rPr>
            </w:pPr>
          </w:p>
        </w:tc>
        <w:tc>
          <w:tcPr>
            <w:tcW w:w="144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4EA6DE61">
            <w:pPr>
              <w:jc w:val="center"/>
              <w:rPr>
                <w:rFonts w:hint="eastAsia" w:ascii="宋体" w:hAnsi="宋体" w:eastAsia="宋体" w:cs="宋体"/>
                <w:i w:val="0"/>
                <w:iCs w:val="0"/>
                <w:color w:val="000000"/>
                <w:sz w:val="20"/>
                <w:szCs w:val="20"/>
                <w:u w:val="none"/>
              </w:rPr>
            </w:pPr>
          </w:p>
        </w:tc>
        <w:tc>
          <w:tcPr>
            <w:tcW w:w="1035"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4CE745F9">
            <w:pPr>
              <w:jc w:val="right"/>
              <w:rPr>
                <w:rFonts w:hint="eastAsia" w:ascii="宋体" w:hAnsi="宋体" w:eastAsia="宋体" w:cs="宋体"/>
                <w:i w:val="0"/>
                <w:iCs w:val="0"/>
                <w:color w:val="000000"/>
                <w:sz w:val="20"/>
                <w:szCs w:val="20"/>
                <w:u w:val="none"/>
              </w:rPr>
            </w:pPr>
          </w:p>
        </w:tc>
      </w:tr>
      <w:tr w14:paraId="59382EF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361"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189A5F2E">
            <w:pPr>
              <w:jc w:val="center"/>
              <w:rPr>
                <w:rFonts w:hint="eastAsia" w:ascii="宋体" w:hAnsi="宋体" w:eastAsia="宋体" w:cs="宋体"/>
                <w:i w:val="0"/>
                <w:iCs w:val="0"/>
                <w:color w:val="000000"/>
                <w:sz w:val="20"/>
                <w:szCs w:val="20"/>
                <w:u w:val="none"/>
              </w:rPr>
            </w:pPr>
          </w:p>
        </w:tc>
        <w:tc>
          <w:tcPr>
            <w:tcW w:w="236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B7EB5CD">
            <w:pPr>
              <w:jc w:val="left"/>
              <w:rPr>
                <w:rFonts w:hint="eastAsia" w:ascii="宋体" w:hAnsi="宋体" w:eastAsia="宋体" w:cs="宋体"/>
                <w:i w:val="0"/>
                <w:iCs w:val="0"/>
                <w:color w:val="000000"/>
                <w:sz w:val="20"/>
                <w:szCs w:val="20"/>
                <w:u w:val="none"/>
              </w:rPr>
            </w:pPr>
          </w:p>
        </w:tc>
        <w:tc>
          <w:tcPr>
            <w:tcW w:w="2846"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121F6820">
            <w:pPr>
              <w:jc w:val="left"/>
              <w:rPr>
                <w:rFonts w:hint="eastAsia" w:ascii="宋体" w:hAnsi="宋体" w:eastAsia="宋体" w:cs="宋体"/>
                <w:i w:val="0"/>
                <w:iCs w:val="0"/>
                <w:color w:val="000000"/>
                <w:sz w:val="20"/>
                <w:szCs w:val="20"/>
                <w:u w:val="none"/>
              </w:rPr>
            </w:pPr>
          </w:p>
        </w:tc>
        <w:tc>
          <w:tcPr>
            <w:tcW w:w="108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29AC39F">
            <w:pPr>
              <w:jc w:val="right"/>
              <w:rPr>
                <w:rFonts w:hint="eastAsia" w:ascii="宋体" w:hAnsi="宋体" w:eastAsia="宋体" w:cs="宋体"/>
                <w:i w:val="0"/>
                <w:iCs w:val="0"/>
                <w:color w:val="000000"/>
                <w:sz w:val="20"/>
                <w:szCs w:val="20"/>
                <w:u w:val="none"/>
              </w:rPr>
            </w:pPr>
          </w:p>
        </w:tc>
        <w:tc>
          <w:tcPr>
            <w:tcW w:w="144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28825A54">
            <w:pPr>
              <w:jc w:val="center"/>
              <w:rPr>
                <w:rFonts w:hint="eastAsia" w:ascii="宋体" w:hAnsi="宋体" w:eastAsia="宋体" w:cs="宋体"/>
                <w:i w:val="0"/>
                <w:iCs w:val="0"/>
                <w:color w:val="000000"/>
                <w:sz w:val="20"/>
                <w:szCs w:val="20"/>
                <w:u w:val="none"/>
              </w:rPr>
            </w:pPr>
          </w:p>
        </w:tc>
        <w:tc>
          <w:tcPr>
            <w:tcW w:w="1035"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7E995D65">
            <w:pPr>
              <w:jc w:val="right"/>
              <w:rPr>
                <w:rFonts w:hint="eastAsia" w:ascii="宋体" w:hAnsi="宋体" w:eastAsia="宋体" w:cs="宋体"/>
                <w:i w:val="0"/>
                <w:iCs w:val="0"/>
                <w:color w:val="000000"/>
                <w:sz w:val="20"/>
                <w:szCs w:val="20"/>
                <w:u w:val="none"/>
              </w:rPr>
            </w:pPr>
          </w:p>
        </w:tc>
      </w:tr>
      <w:tr w14:paraId="5951694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361"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683D8866">
            <w:pPr>
              <w:jc w:val="center"/>
              <w:rPr>
                <w:rFonts w:hint="eastAsia" w:ascii="宋体" w:hAnsi="宋体" w:eastAsia="宋体" w:cs="宋体"/>
                <w:i w:val="0"/>
                <w:iCs w:val="0"/>
                <w:color w:val="000000"/>
                <w:sz w:val="20"/>
                <w:szCs w:val="20"/>
                <w:u w:val="none"/>
              </w:rPr>
            </w:pPr>
          </w:p>
        </w:tc>
        <w:tc>
          <w:tcPr>
            <w:tcW w:w="236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8874E9A">
            <w:pPr>
              <w:jc w:val="left"/>
              <w:rPr>
                <w:rFonts w:hint="eastAsia" w:ascii="宋体" w:hAnsi="宋体" w:eastAsia="宋体" w:cs="宋体"/>
                <w:i w:val="0"/>
                <w:iCs w:val="0"/>
                <w:color w:val="000000"/>
                <w:sz w:val="20"/>
                <w:szCs w:val="20"/>
                <w:u w:val="none"/>
              </w:rPr>
            </w:pPr>
          </w:p>
        </w:tc>
        <w:tc>
          <w:tcPr>
            <w:tcW w:w="2846"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1E1EF7DB">
            <w:pPr>
              <w:jc w:val="left"/>
              <w:rPr>
                <w:rFonts w:hint="eastAsia" w:ascii="宋体" w:hAnsi="宋体" w:eastAsia="宋体" w:cs="宋体"/>
                <w:i w:val="0"/>
                <w:iCs w:val="0"/>
                <w:color w:val="000000"/>
                <w:sz w:val="20"/>
                <w:szCs w:val="20"/>
                <w:u w:val="none"/>
              </w:rPr>
            </w:pPr>
          </w:p>
        </w:tc>
        <w:tc>
          <w:tcPr>
            <w:tcW w:w="108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84982D2">
            <w:pPr>
              <w:jc w:val="right"/>
              <w:rPr>
                <w:rFonts w:hint="eastAsia" w:ascii="宋体" w:hAnsi="宋体" w:eastAsia="宋体" w:cs="宋体"/>
                <w:i w:val="0"/>
                <w:iCs w:val="0"/>
                <w:color w:val="000000"/>
                <w:sz w:val="20"/>
                <w:szCs w:val="20"/>
                <w:u w:val="none"/>
              </w:rPr>
            </w:pPr>
          </w:p>
        </w:tc>
        <w:tc>
          <w:tcPr>
            <w:tcW w:w="144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67EE382B">
            <w:pPr>
              <w:jc w:val="center"/>
              <w:rPr>
                <w:rFonts w:hint="eastAsia" w:ascii="宋体" w:hAnsi="宋体" w:eastAsia="宋体" w:cs="宋体"/>
                <w:i w:val="0"/>
                <w:iCs w:val="0"/>
                <w:color w:val="000000"/>
                <w:sz w:val="20"/>
                <w:szCs w:val="20"/>
                <w:u w:val="none"/>
              </w:rPr>
            </w:pPr>
          </w:p>
        </w:tc>
        <w:tc>
          <w:tcPr>
            <w:tcW w:w="1035"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2D165406">
            <w:pPr>
              <w:jc w:val="right"/>
              <w:rPr>
                <w:rFonts w:hint="eastAsia" w:ascii="宋体" w:hAnsi="宋体" w:eastAsia="宋体" w:cs="宋体"/>
                <w:i w:val="0"/>
                <w:iCs w:val="0"/>
                <w:color w:val="000000"/>
                <w:sz w:val="20"/>
                <w:szCs w:val="20"/>
                <w:u w:val="none"/>
              </w:rPr>
            </w:pPr>
          </w:p>
        </w:tc>
      </w:tr>
      <w:tr w14:paraId="652FA4C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361"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23C4729B">
            <w:pPr>
              <w:jc w:val="center"/>
              <w:rPr>
                <w:rFonts w:hint="eastAsia" w:ascii="宋体" w:hAnsi="宋体" w:eastAsia="宋体" w:cs="宋体"/>
                <w:i w:val="0"/>
                <w:iCs w:val="0"/>
                <w:color w:val="000000"/>
                <w:sz w:val="20"/>
                <w:szCs w:val="20"/>
                <w:u w:val="none"/>
              </w:rPr>
            </w:pPr>
          </w:p>
        </w:tc>
        <w:tc>
          <w:tcPr>
            <w:tcW w:w="236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872FEA3">
            <w:pPr>
              <w:jc w:val="left"/>
              <w:rPr>
                <w:rFonts w:hint="eastAsia" w:ascii="宋体" w:hAnsi="宋体" w:eastAsia="宋体" w:cs="宋体"/>
                <w:i w:val="0"/>
                <w:iCs w:val="0"/>
                <w:color w:val="000000"/>
                <w:sz w:val="20"/>
                <w:szCs w:val="20"/>
                <w:u w:val="none"/>
              </w:rPr>
            </w:pPr>
          </w:p>
        </w:tc>
        <w:tc>
          <w:tcPr>
            <w:tcW w:w="2846"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530A74D4">
            <w:pPr>
              <w:jc w:val="left"/>
              <w:rPr>
                <w:rFonts w:hint="eastAsia" w:ascii="宋体" w:hAnsi="宋体" w:eastAsia="宋体" w:cs="宋体"/>
                <w:i w:val="0"/>
                <w:iCs w:val="0"/>
                <w:color w:val="000000"/>
                <w:sz w:val="20"/>
                <w:szCs w:val="20"/>
                <w:u w:val="none"/>
              </w:rPr>
            </w:pPr>
          </w:p>
        </w:tc>
        <w:tc>
          <w:tcPr>
            <w:tcW w:w="108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EA2AE49">
            <w:pPr>
              <w:jc w:val="right"/>
              <w:rPr>
                <w:rFonts w:hint="eastAsia" w:ascii="宋体" w:hAnsi="宋体" w:eastAsia="宋体" w:cs="宋体"/>
                <w:i w:val="0"/>
                <w:iCs w:val="0"/>
                <w:color w:val="000000"/>
                <w:sz w:val="20"/>
                <w:szCs w:val="20"/>
                <w:u w:val="none"/>
              </w:rPr>
            </w:pPr>
          </w:p>
        </w:tc>
        <w:tc>
          <w:tcPr>
            <w:tcW w:w="144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6472C121">
            <w:pPr>
              <w:jc w:val="center"/>
              <w:rPr>
                <w:rFonts w:hint="eastAsia" w:ascii="宋体" w:hAnsi="宋体" w:eastAsia="宋体" w:cs="宋体"/>
                <w:i w:val="0"/>
                <w:iCs w:val="0"/>
                <w:color w:val="000000"/>
                <w:sz w:val="20"/>
                <w:szCs w:val="20"/>
                <w:u w:val="none"/>
              </w:rPr>
            </w:pPr>
          </w:p>
        </w:tc>
        <w:tc>
          <w:tcPr>
            <w:tcW w:w="1035"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62A5780A">
            <w:pPr>
              <w:jc w:val="right"/>
              <w:rPr>
                <w:rFonts w:hint="eastAsia" w:ascii="宋体" w:hAnsi="宋体" w:eastAsia="宋体" w:cs="宋体"/>
                <w:i w:val="0"/>
                <w:iCs w:val="0"/>
                <w:color w:val="000000"/>
                <w:sz w:val="20"/>
                <w:szCs w:val="20"/>
                <w:u w:val="none"/>
              </w:rPr>
            </w:pPr>
          </w:p>
        </w:tc>
      </w:tr>
      <w:tr w14:paraId="5F34DC8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361"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2AC93275">
            <w:pPr>
              <w:jc w:val="center"/>
              <w:rPr>
                <w:rFonts w:hint="eastAsia" w:ascii="宋体" w:hAnsi="宋体" w:eastAsia="宋体" w:cs="宋体"/>
                <w:i w:val="0"/>
                <w:iCs w:val="0"/>
                <w:color w:val="000000"/>
                <w:sz w:val="20"/>
                <w:szCs w:val="20"/>
                <w:u w:val="none"/>
              </w:rPr>
            </w:pPr>
          </w:p>
        </w:tc>
        <w:tc>
          <w:tcPr>
            <w:tcW w:w="236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71CD09F">
            <w:pPr>
              <w:jc w:val="left"/>
              <w:rPr>
                <w:rFonts w:hint="eastAsia" w:ascii="宋体" w:hAnsi="宋体" w:eastAsia="宋体" w:cs="宋体"/>
                <w:i w:val="0"/>
                <w:iCs w:val="0"/>
                <w:color w:val="000000"/>
                <w:sz w:val="20"/>
                <w:szCs w:val="20"/>
                <w:u w:val="none"/>
              </w:rPr>
            </w:pPr>
          </w:p>
        </w:tc>
        <w:tc>
          <w:tcPr>
            <w:tcW w:w="2846"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41C67AF7">
            <w:pPr>
              <w:jc w:val="left"/>
              <w:rPr>
                <w:rFonts w:hint="eastAsia" w:ascii="宋体" w:hAnsi="宋体" w:eastAsia="宋体" w:cs="宋体"/>
                <w:i w:val="0"/>
                <w:iCs w:val="0"/>
                <w:color w:val="000000"/>
                <w:sz w:val="20"/>
                <w:szCs w:val="20"/>
                <w:u w:val="none"/>
              </w:rPr>
            </w:pPr>
          </w:p>
        </w:tc>
        <w:tc>
          <w:tcPr>
            <w:tcW w:w="108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4BDFC4A">
            <w:pPr>
              <w:jc w:val="right"/>
              <w:rPr>
                <w:rFonts w:hint="eastAsia" w:ascii="宋体" w:hAnsi="宋体" w:eastAsia="宋体" w:cs="宋体"/>
                <w:i w:val="0"/>
                <w:iCs w:val="0"/>
                <w:color w:val="000000"/>
                <w:sz w:val="20"/>
                <w:szCs w:val="20"/>
                <w:u w:val="none"/>
              </w:rPr>
            </w:pPr>
          </w:p>
        </w:tc>
        <w:tc>
          <w:tcPr>
            <w:tcW w:w="144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0304C575">
            <w:pPr>
              <w:jc w:val="center"/>
              <w:rPr>
                <w:rFonts w:hint="eastAsia" w:ascii="宋体" w:hAnsi="宋体" w:eastAsia="宋体" w:cs="宋体"/>
                <w:i w:val="0"/>
                <w:iCs w:val="0"/>
                <w:color w:val="000000"/>
                <w:sz w:val="20"/>
                <w:szCs w:val="20"/>
                <w:u w:val="none"/>
              </w:rPr>
            </w:pPr>
          </w:p>
        </w:tc>
        <w:tc>
          <w:tcPr>
            <w:tcW w:w="1035"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112CF71C">
            <w:pPr>
              <w:jc w:val="right"/>
              <w:rPr>
                <w:rFonts w:hint="eastAsia" w:ascii="宋体" w:hAnsi="宋体" w:eastAsia="宋体" w:cs="宋体"/>
                <w:i w:val="0"/>
                <w:iCs w:val="0"/>
                <w:color w:val="000000"/>
                <w:sz w:val="20"/>
                <w:szCs w:val="20"/>
                <w:u w:val="none"/>
              </w:rPr>
            </w:pPr>
          </w:p>
        </w:tc>
      </w:tr>
      <w:tr w14:paraId="6176686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361"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42CA25D4">
            <w:pPr>
              <w:jc w:val="center"/>
              <w:rPr>
                <w:rFonts w:hint="eastAsia" w:ascii="宋体" w:hAnsi="宋体" w:eastAsia="宋体" w:cs="宋体"/>
                <w:i w:val="0"/>
                <w:iCs w:val="0"/>
                <w:color w:val="000000"/>
                <w:sz w:val="20"/>
                <w:szCs w:val="20"/>
                <w:u w:val="none"/>
              </w:rPr>
            </w:pPr>
          </w:p>
        </w:tc>
        <w:tc>
          <w:tcPr>
            <w:tcW w:w="236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E644711">
            <w:pPr>
              <w:jc w:val="left"/>
              <w:rPr>
                <w:rFonts w:hint="eastAsia" w:ascii="宋体" w:hAnsi="宋体" w:eastAsia="宋体" w:cs="宋体"/>
                <w:i w:val="0"/>
                <w:iCs w:val="0"/>
                <w:color w:val="000000"/>
                <w:sz w:val="20"/>
                <w:szCs w:val="20"/>
                <w:u w:val="none"/>
              </w:rPr>
            </w:pPr>
          </w:p>
        </w:tc>
        <w:tc>
          <w:tcPr>
            <w:tcW w:w="2846"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6F859622">
            <w:pPr>
              <w:jc w:val="left"/>
              <w:rPr>
                <w:rFonts w:hint="eastAsia" w:ascii="宋体" w:hAnsi="宋体" w:eastAsia="宋体" w:cs="宋体"/>
                <w:i w:val="0"/>
                <w:iCs w:val="0"/>
                <w:color w:val="000000"/>
                <w:sz w:val="20"/>
                <w:szCs w:val="20"/>
                <w:u w:val="none"/>
              </w:rPr>
            </w:pPr>
          </w:p>
        </w:tc>
        <w:tc>
          <w:tcPr>
            <w:tcW w:w="108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1E4D89B">
            <w:pPr>
              <w:jc w:val="right"/>
              <w:rPr>
                <w:rFonts w:hint="eastAsia" w:ascii="宋体" w:hAnsi="宋体" w:eastAsia="宋体" w:cs="宋体"/>
                <w:i w:val="0"/>
                <w:iCs w:val="0"/>
                <w:color w:val="000000"/>
                <w:sz w:val="20"/>
                <w:szCs w:val="20"/>
                <w:u w:val="none"/>
              </w:rPr>
            </w:pPr>
          </w:p>
        </w:tc>
        <w:tc>
          <w:tcPr>
            <w:tcW w:w="144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776322ED">
            <w:pPr>
              <w:jc w:val="center"/>
              <w:rPr>
                <w:rFonts w:hint="eastAsia" w:ascii="宋体" w:hAnsi="宋体" w:eastAsia="宋体" w:cs="宋体"/>
                <w:i w:val="0"/>
                <w:iCs w:val="0"/>
                <w:color w:val="000000"/>
                <w:sz w:val="20"/>
                <w:szCs w:val="20"/>
                <w:u w:val="none"/>
              </w:rPr>
            </w:pPr>
          </w:p>
        </w:tc>
        <w:tc>
          <w:tcPr>
            <w:tcW w:w="1035"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44E146D0">
            <w:pPr>
              <w:jc w:val="right"/>
              <w:rPr>
                <w:rFonts w:hint="eastAsia" w:ascii="宋体" w:hAnsi="宋体" w:eastAsia="宋体" w:cs="宋体"/>
                <w:i w:val="0"/>
                <w:iCs w:val="0"/>
                <w:color w:val="000000"/>
                <w:sz w:val="20"/>
                <w:szCs w:val="20"/>
                <w:u w:val="none"/>
              </w:rPr>
            </w:pPr>
          </w:p>
        </w:tc>
      </w:tr>
      <w:tr w14:paraId="737D3A8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361"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01691D24">
            <w:pPr>
              <w:jc w:val="center"/>
              <w:rPr>
                <w:rFonts w:hint="eastAsia" w:ascii="宋体" w:hAnsi="宋体" w:eastAsia="宋体" w:cs="宋体"/>
                <w:i w:val="0"/>
                <w:iCs w:val="0"/>
                <w:color w:val="000000"/>
                <w:sz w:val="20"/>
                <w:szCs w:val="20"/>
                <w:u w:val="none"/>
              </w:rPr>
            </w:pPr>
          </w:p>
        </w:tc>
        <w:tc>
          <w:tcPr>
            <w:tcW w:w="236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6C0D9B1">
            <w:pPr>
              <w:jc w:val="left"/>
              <w:rPr>
                <w:rFonts w:hint="eastAsia" w:ascii="宋体" w:hAnsi="宋体" w:eastAsia="宋体" w:cs="宋体"/>
                <w:i w:val="0"/>
                <w:iCs w:val="0"/>
                <w:color w:val="000000"/>
                <w:sz w:val="20"/>
                <w:szCs w:val="20"/>
                <w:u w:val="none"/>
              </w:rPr>
            </w:pPr>
          </w:p>
        </w:tc>
        <w:tc>
          <w:tcPr>
            <w:tcW w:w="2846"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2972B75B">
            <w:pPr>
              <w:jc w:val="left"/>
              <w:rPr>
                <w:rFonts w:hint="eastAsia" w:ascii="宋体" w:hAnsi="宋体" w:eastAsia="宋体" w:cs="宋体"/>
                <w:i w:val="0"/>
                <w:iCs w:val="0"/>
                <w:color w:val="000000"/>
                <w:sz w:val="20"/>
                <w:szCs w:val="20"/>
                <w:u w:val="none"/>
              </w:rPr>
            </w:pPr>
          </w:p>
        </w:tc>
        <w:tc>
          <w:tcPr>
            <w:tcW w:w="108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1CCD8F8">
            <w:pPr>
              <w:jc w:val="right"/>
              <w:rPr>
                <w:rFonts w:hint="eastAsia" w:ascii="宋体" w:hAnsi="宋体" w:eastAsia="宋体" w:cs="宋体"/>
                <w:i w:val="0"/>
                <w:iCs w:val="0"/>
                <w:color w:val="000000"/>
                <w:sz w:val="20"/>
                <w:szCs w:val="20"/>
                <w:u w:val="none"/>
              </w:rPr>
            </w:pPr>
          </w:p>
        </w:tc>
        <w:tc>
          <w:tcPr>
            <w:tcW w:w="144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2D5A65B0">
            <w:pPr>
              <w:jc w:val="center"/>
              <w:rPr>
                <w:rFonts w:hint="eastAsia" w:ascii="宋体" w:hAnsi="宋体" w:eastAsia="宋体" w:cs="宋体"/>
                <w:i w:val="0"/>
                <w:iCs w:val="0"/>
                <w:color w:val="000000"/>
                <w:sz w:val="20"/>
                <w:szCs w:val="20"/>
                <w:u w:val="none"/>
              </w:rPr>
            </w:pPr>
          </w:p>
        </w:tc>
        <w:tc>
          <w:tcPr>
            <w:tcW w:w="1035"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707F6346">
            <w:pPr>
              <w:jc w:val="right"/>
              <w:rPr>
                <w:rFonts w:hint="eastAsia" w:ascii="宋体" w:hAnsi="宋体" w:eastAsia="宋体" w:cs="宋体"/>
                <w:i w:val="0"/>
                <w:iCs w:val="0"/>
                <w:color w:val="000000"/>
                <w:sz w:val="20"/>
                <w:szCs w:val="20"/>
                <w:u w:val="none"/>
              </w:rPr>
            </w:pPr>
          </w:p>
        </w:tc>
      </w:tr>
      <w:tr w14:paraId="24FF7A9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361"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1EAE963E">
            <w:pPr>
              <w:jc w:val="center"/>
              <w:rPr>
                <w:rFonts w:hint="eastAsia" w:ascii="宋体" w:hAnsi="宋体" w:eastAsia="宋体" w:cs="宋体"/>
                <w:i w:val="0"/>
                <w:iCs w:val="0"/>
                <w:color w:val="000000"/>
                <w:sz w:val="20"/>
                <w:szCs w:val="20"/>
                <w:u w:val="none"/>
              </w:rPr>
            </w:pPr>
          </w:p>
        </w:tc>
        <w:tc>
          <w:tcPr>
            <w:tcW w:w="236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1880738">
            <w:pPr>
              <w:jc w:val="left"/>
              <w:rPr>
                <w:rFonts w:hint="eastAsia" w:ascii="宋体" w:hAnsi="宋体" w:eastAsia="宋体" w:cs="宋体"/>
                <w:i w:val="0"/>
                <w:iCs w:val="0"/>
                <w:color w:val="000000"/>
                <w:sz w:val="20"/>
                <w:szCs w:val="20"/>
                <w:u w:val="none"/>
              </w:rPr>
            </w:pPr>
          </w:p>
        </w:tc>
        <w:tc>
          <w:tcPr>
            <w:tcW w:w="2846"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1EA22224">
            <w:pPr>
              <w:jc w:val="left"/>
              <w:rPr>
                <w:rFonts w:hint="eastAsia" w:ascii="宋体" w:hAnsi="宋体" w:eastAsia="宋体" w:cs="宋体"/>
                <w:i w:val="0"/>
                <w:iCs w:val="0"/>
                <w:color w:val="000000"/>
                <w:sz w:val="20"/>
                <w:szCs w:val="20"/>
                <w:u w:val="none"/>
              </w:rPr>
            </w:pPr>
          </w:p>
        </w:tc>
        <w:tc>
          <w:tcPr>
            <w:tcW w:w="108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3D66032">
            <w:pPr>
              <w:jc w:val="right"/>
              <w:rPr>
                <w:rFonts w:hint="eastAsia" w:ascii="宋体" w:hAnsi="宋体" w:eastAsia="宋体" w:cs="宋体"/>
                <w:i w:val="0"/>
                <w:iCs w:val="0"/>
                <w:color w:val="000000"/>
                <w:sz w:val="20"/>
                <w:szCs w:val="20"/>
                <w:u w:val="none"/>
              </w:rPr>
            </w:pPr>
          </w:p>
        </w:tc>
        <w:tc>
          <w:tcPr>
            <w:tcW w:w="144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32A40174">
            <w:pPr>
              <w:jc w:val="center"/>
              <w:rPr>
                <w:rFonts w:hint="eastAsia" w:ascii="宋体" w:hAnsi="宋体" w:eastAsia="宋体" w:cs="宋体"/>
                <w:i w:val="0"/>
                <w:iCs w:val="0"/>
                <w:color w:val="000000"/>
                <w:sz w:val="20"/>
                <w:szCs w:val="20"/>
                <w:u w:val="none"/>
              </w:rPr>
            </w:pPr>
          </w:p>
        </w:tc>
        <w:tc>
          <w:tcPr>
            <w:tcW w:w="1035"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051FA3C2">
            <w:pPr>
              <w:jc w:val="right"/>
              <w:rPr>
                <w:rFonts w:hint="eastAsia" w:ascii="宋体" w:hAnsi="宋体" w:eastAsia="宋体" w:cs="宋体"/>
                <w:i w:val="0"/>
                <w:iCs w:val="0"/>
                <w:color w:val="000000"/>
                <w:sz w:val="20"/>
                <w:szCs w:val="20"/>
                <w:u w:val="none"/>
              </w:rPr>
            </w:pPr>
          </w:p>
        </w:tc>
      </w:tr>
      <w:tr w14:paraId="5A6F5C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361"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7BCA17D3">
            <w:pPr>
              <w:jc w:val="center"/>
              <w:rPr>
                <w:rFonts w:hint="eastAsia" w:ascii="宋体" w:hAnsi="宋体" w:eastAsia="宋体" w:cs="宋体"/>
                <w:i w:val="0"/>
                <w:iCs w:val="0"/>
                <w:color w:val="000000"/>
                <w:sz w:val="20"/>
                <w:szCs w:val="20"/>
                <w:u w:val="none"/>
              </w:rPr>
            </w:pPr>
          </w:p>
        </w:tc>
        <w:tc>
          <w:tcPr>
            <w:tcW w:w="236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62A0B15">
            <w:pPr>
              <w:jc w:val="left"/>
              <w:rPr>
                <w:rFonts w:hint="eastAsia" w:ascii="宋体" w:hAnsi="宋体" w:eastAsia="宋体" w:cs="宋体"/>
                <w:i w:val="0"/>
                <w:iCs w:val="0"/>
                <w:color w:val="000000"/>
                <w:sz w:val="20"/>
                <w:szCs w:val="20"/>
                <w:u w:val="none"/>
              </w:rPr>
            </w:pPr>
          </w:p>
        </w:tc>
        <w:tc>
          <w:tcPr>
            <w:tcW w:w="2846"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3098DB68">
            <w:pPr>
              <w:jc w:val="left"/>
              <w:rPr>
                <w:rFonts w:hint="eastAsia" w:ascii="宋体" w:hAnsi="宋体" w:eastAsia="宋体" w:cs="宋体"/>
                <w:i w:val="0"/>
                <w:iCs w:val="0"/>
                <w:color w:val="000000"/>
                <w:sz w:val="20"/>
                <w:szCs w:val="20"/>
                <w:u w:val="none"/>
              </w:rPr>
            </w:pPr>
          </w:p>
        </w:tc>
        <w:tc>
          <w:tcPr>
            <w:tcW w:w="108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F857FBB">
            <w:pPr>
              <w:jc w:val="right"/>
              <w:rPr>
                <w:rFonts w:hint="eastAsia" w:ascii="宋体" w:hAnsi="宋体" w:eastAsia="宋体" w:cs="宋体"/>
                <w:i w:val="0"/>
                <w:iCs w:val="0"/>
                <w:color w:val="000000"/>
                <w:sz w:val="20"/>
                <w:szCs w:val="20"/>
                <w:u w:val="none"/>
              </w:rPr>
            </w:pPr>
          </w:p>
        </w:tc>
        <w:tc>
          <w:tcPr>
            <w:tcW w:w="144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72C4D53A">
            <w:pPr>
              <w:jc w:val="center"/>
              <w:rPr>
                <w:rFonts w:hint="eastAsia" w:ascii="宋体" w:hAnsi="宋体" w:eastAsia="宋体" w:cs="宋体"/>
                <w:i w:val="0"/>
                <w:iCs w:val="0"/>
                <w:color w:val="000000"/>
                <w:sz w:val="20"/>
                <w:szCs w:val="20"/>
                <w:u w:val="none"/>
              </w:rPr>
            </w:pPr>
          </w:p>
        </w:tc>
        <w:tc>
          <w:tcPr>
            <w:tcW w:w="1035"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44585D7C">
            <w:pPr>
              <w:jc w:val="right"/>
              <w:rPr>
                <w:rFonts w:hint="eastAsia" w:ascii="宋体" w:hAnsi="宋体" w:eastAsia="宋体" w:cs="宋体"/>
                <w:i w:val="0"/>
                <w:iCs w:val="0"/>
                <w:color w:val="000000"/>
                <w:sz w:val="20"/>
                <w:szCs w:val="20"/>
                <w:u w:val="none"/>
              </w:rPr>
            </w:pPr>
          </w:p>
        </w:tc>
      </w:tr>
      <w:tr w14:paraId="366DA0D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361"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48A6C1A3">
            <w:pPr>
              <w:jc w:val="center"/>
              <w:rPr>
                <w:rFonts w:hint="eastAsia" w:ascii="宋体" w:hAnsi="宋体" w:eastAsia="宋体" w:cs="宋体"/>
                <w:i w:val="0"/>
                <w:iCs w:val="0"/>
                <w:color w:val="000000"/>
                <w:sz w:val="20"/>
                <w:szCs w:val="20"/>
                <w:u w:val="none"/>
              </w:rPr>
            </w:pPr>
          </w:p>
        </w:tc>
        <w:tc>
          <w:tcPr>
            <w:tcW w:w="236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9D29451">
            <w:pPr>
              <w:jc w:val="left"/>
              <w:rPr>
                <w:rFonts w:hint="eastAsia" w:ascii="宋体" w:hAnsi="宋体" w:eastAsia="宋体" w:cs="宋体"/>
                <w:i w:val="0"/>
                <w:iCs w:val="0"/>
                <w:color w:val="000000"/>
                <w:sz w:val="20"/>
                <w:szCs w:val="20"/>
                <w:u w:val="none"/>
              </w:rPr>
            </w:pPr>
          </w:p>
        </w:tc>
        <w:tc>
          <w:tcPr>
            <w:tcW w:w="2846"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62F69DEA">
            <w:pPr>
              <w:jc w:val="left"/>
              <w:rPr>
                <w:rFonts w:hint="eastAsia" w:ascii="宋体" w:hAnsi="宋体" w:eastAsia="宋体" w:cs="宋体"/>
                <w:i w:val="0"/>
                <w:iCs w:val="0"/>
                <w:color w:val="000000"/>
                <w:sz w:val="20"/>
                <w:szCs w:val="20"/>
                <w:u w:val="none"/>
              </w:rPr>
            </w:pPr>
          </w:p>
        </w:tc>
        <w:tc>
          <w:tcPr>
            <w:tcW w:w="108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9692D4D">
            <w:pPr>
              <w:jc w:val="right"/>
              <w:rPr>
                <w:rFonts w:hint="eastAsia" w:ascii="宋体" w:hAnsi="宋体" w:eastAsia="宋体" w:cs="宋体"/>
                <w:i w:val="0"/>
                <w:iCs w:val="0"/>
                <w:color w:val="000000"/>
                <w:sz w:val="20"/>
                <w:szCs w:val="20"/>
                <w:u w:val="none"/>
              </w:rPr>
            </w:pPr>
          </w:p>
        </w:tc>
        <w:tc>
          <w:tcPr>
            <w:tcW w:w="144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4FE6A0EC">
            <w:pPr>
              <w:jc w:val="center"/>
              <w:rPr>
                <w:rFonts w:hint="eastAsia" w:ascii="宋体" w:hAnsi="宋体" w:eastAsia="宋体" w:cs="宋体"/>
                <w:i w:val="0"/>
                <w:iCs w:val="0"/>
                <w:color w:val="000000"/>
                <w:sz w:val="20"/>
                <w:szCs w:val="20"/>
                <w:u w:val="none"/>
              </w:rPr>
            </w:pPr>
          </w:p>
        </w:tc>
        <w:tc>
          <w:tcPr>
            <w:tcW w:w="1035"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09821D39">
            <w:pPr>
              <w:jc w:val="right"/>
              <w:rPr>
                <w:rFonts w:hint="eastAsia" w:ascii="宋体" w:hAnsi="宋体" w:eastAsia="宋体" w:cs="宋体"/>
                <w:i w:val="0"/>
                <w:iCs w:val="0"/>
                <w:color w:val="000000"/>
                <w:sz w:val="20"/>
                <w:szCs w:val="20"/>
                <w:u w:val="none"/>
              </w:rPr>
            </w:pPr>
          </w:p>
        </w:tc>
      </w:tr>
      <w:tr w14:paraId="3C0D9FD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361"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6FB0DFEF">
            <w:pPr>
              <w:jc w:val="center"/>
              <w:rPr>
                <w:rFonts w:hint="eastAsia" w:ascii="宋体" w:hAnsi="宋体" w:eastAsia="宋体" w:cs="宋体"/>
                <w:i w:val="0"/>
                <w:iCs w:val="0"/>
                <w:color w:val="000000"/>
                <w:sz w:val="20"/>
                <w:szCs w:val="20"/>
                <w:u w:val="none"/>
              </w:rPr>
            </w:pPr>
          </w:p>
        </w:tc>
        <w:tc>
          <w:tcPr>
            <w:tcW w:w="236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681056F">
            <w:pPr>
              <w:jc w:val="left"/>
              <w:rPr>
                <w:rFonts w:hint="eastAsia" w:ascii="宋体" w:hAnsi="宋体" w:eastAsia="宋体" w:cs="宋体"/>
                <w:i w:val="0"/>
                <w:iCs w:val="0"/>
                <w:color w:val="000000"/>
                <w:sz w:val="20"/>
                <w:szCs w:val="20"/>
                <w:u w:val="none"/>
              </w:rPr>
            </w:pPr>
          </w:p>
        </w:tc>
        <w:tc>
          <w:tcPr>
            <w:tcW w:w="2846"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621EDFC5">
            <w:pPr>
              <w:jc w:val="left"/>
              <w:rPr>
                <w:rFonts w:hint="eastAsia" w:ascii="宋体" w:hAnsi="宋体" w:eastAsia="宋体" w:cs="宋体"/>
                <w:i w:val="0"/>
                <w:iCs w:val="0"/>
                <w:color w:val="000000"/>
                <w:sz w:val="20"/>
                <w:szCs w:val="20"/>
                <w:u w:val="none"/>
              </w:rPr>
            </w:pPr>
          </w:p>
        </w:tc>
        <w:tc>
          <w:tcPr>
            <w:tcW w:w="108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06E1192">
            <w:pPr>
              <w:jc w:val="right"/>
              <w:rPr>
                <w:rFonts w:hint="eastAsia" w:ascii="宋体" w:hAnsi="宋体" w:eastAsia="宋体" w:cs="宋体"/>
                <w:i w:val="0"/>
                <w:iCs w:val="0"/>
                <w:color w:val="000000"/>
                <w:sz w:val="20"/>
                <w:szCs w:val="20"/>
                <w:u w:val="none"/>
              </w:rPr>
            </w:pPr>
          </w:p>
        </w:tc>
        <w:tc>
          <w:tcPr>
            <w:tcW w:w="144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59DE59F5">
            <w:pPr>
              <w:jc w:val="center"/>
              <w:rPr>
                <w:rFonts w:hint="eastAsia" w:ascii="宋体" w:hAnsi="宋体" w:eastAsia="宋体" w:cs="宋体"/>
                <w:i w:val="0"/>
                <w:iCs w:val="0"/>
                <w:color w:val="000000"/>
                <w:sz w:val="20"/>
                <w:szCs w:val="20"/>
                <w:u w:val="none"/>
              </w:rPr>
            </w:pPr>
          </w:p>
        </w:tc>
        <w:tc>
          <w:tcPr>
            <w:tcW w:w="1035"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38FAD258">
            <w:pPr>
              <w:jc w:val="right"/>
              <w:rPr>
                <w:rFonts w:hint="eastAsia" w:ascii="宋体" w:hAnsi="宋体" w:eastAsia="宋体" w:cs="宋体"/>
                <w:i w:val="0"/>
                <w:iCs w:val="0"/>
                <w:color w:val="000000"/>
                <w:sz w:val="20"/>
                <w:szCs w:val="20"/>
                <w:u w:val="none"/>
              </w:rPr>
            </w:pPr>
          </w:p>
        </w:tc>
      </w:tr>
      <w:tr w14:paraId="59A4862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361"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20667496">
            <w:pPr>
              <w:jc w:val="center"/>
              <w:rPr>
                <w:rFonts w:hint="eastAsia" w:ascii="宋体" w:hAnsi="宋体" w:eastAsia="宋体" w:cs="宋体"/>
                <w:i w:val="0"/>
                <w:iCs w:val="0"/>
                <w:color w:val="000000"/>
                <w:sz w:val="20"/>
                <w:szCs w:val="20"/>
                <w:u w:val="none"/>
              </w:rPr>
            </w:pPr>
          </w:p>
        </w:tc>
        <w:tc>
          <w:tcPr>
            <w:tcW w:w="236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995A6C1">
            <w:pPr>
              <w:jc w:val="left"/>
              <w:rPr>
                <w:rFonts w:hint="eastAsia" w:ascii="宋体" w:hAnsi="宋体" w:eastAsia="宋体" w:cs="宋体"/>
                <w:i w:val="0"/>
                <w:iCs w:val="0"/>
                <w:color w:val="000000"/>
                <w:sz w:val="20"/>
                <w:szCs w:val="20"/>
                <w:u w:val="none"/>
              </w:rPr>
            </w:pPr>
          </w:p>
        </w:tc>
        <w:tc>
          <w:tcPr>
            <w:tcW w:w="2846"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5D4950B4">
            <w:pPr>
              <w:jc w:val="left"/>
              <w:rPr>
                <w:rFonts w:hint="eastAsia" w:ascii="宋体" w:hAnsi="宋体" w:eastAsia="宋体" w:cs="宋体"/>
                <w:i w:val="0"/>
                <w:iCs w:val="0"/>
                <w:color w:val="000000"/>
                <w:sz w:val="20"/>
                <w:szCs w:val="20"/>
                <w:u w:val="none"/>
              </w:rPr>
            </w:pPr>
          </w:p>
        </w:tc>
        <w:tc>
          <w:tcPr>
            <w:tcW w:w="108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EBFC77E">
            <w:pPr>
              <w:jc w:val="right"/>
              <w:rPr>
                <w:rFonts w:hint="eastAsia" w:ascii="宋体" w:hAnsi="宋体" w:eastAsia="宋体" w:cs="宋体"/>
                <w:i w:val="0"/>
                <w:iCs w:val="0"/>
                <w:color w:val="000000"/>
                <w:sz w:val="20"/>
                <w:szCs w:val="20"/>
                <w:u w:val="none"/>
              </w:rPr>
            </w:pPr>
          </w:p>
        </w:tc>
        <w:tc>
          <w:tcPr>
            <w:tcW w:w="144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2B26028F">
            <w:pPr>
              <w:jc w:val="center"/>
              <w:rPr>
                <w:rFonts w:hint="eastAsia" w:ascii="宋体" w:hAnsi="宋体" w:eastAsia="宋体" w:cs="宋体"/>
                <w:i w:val="0"/>
                <w:iCs w:val="0"/>
                <w:color w:val="000000"/>
                <w:sz w:val="20"/>
                <w:szCs w:val="20"/>
                <w:u w:val="none"/>
              </w:rPr>
            </w:pPr>
          </w:p>
        </w:tc>
        <w:tc>
          <w:tcPr>
            <w:tcW w:w="1035"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73F87939">
            <w:pPr>
              <w:jc w:val="right"/>
              <w:rPr>
                <w:rFonts w:hint="eastAsia" w:ascii="宋体" w:hAnsi="宋体" w:eastAsia="宋体" w:cs="宋体"/>
                <w:i w:val="0"/>
                <w:iCs w:val="0"/>
                <w:color w:val="000000"/>
                <w:sz w:val="20"/>
                <w:szCs w:val="20"/>
                <w:u w:val="none"/>
              </w:rPr>
            </w:pPr>
          </w:p>
        </w:tc>
      </w:tr>
      <w:tr w14:paraId="20F84BE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361"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75273ADA">
            <w:pPr>
              <w:jc w:val="center"/>
              <w:rPr>
                <w:rFonts w:hint="eastAsia" w:ascii="宋体" w:hAnsi="宋体" w:eastAsia="宋体" w:cs="宋体"/>
                <w:i w:val="0"/>
                <w:iCs w:val="0"/>
                <w:color w:val="000000"/>
                <w:sz w:val="20"/>
                <w:szCs w:val="20"/>
                <w:u w:val="none"/>
              </w:rPr>
            </w:pPr>
          </w:p>
        </w:tc>
        <w:tc>
          <w:tcPr>
            <w:tcW w:w="236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A4AC105">
            <w:pPr>
              <w:jc w:val="left"/>
              <w:rPr>
                <w:rFonts w:hint="eastAsia" w:ascii="宋体" w:hAnsi="宋体" w:eastAsia="宋体" w:cs="宋体"/>
                <w:i w:val="0"/>
                <w:iCs w:val="0"/>
                <w:color w:val="000000"/>
                <w:sz w:val="20"/>
                <w:szCs w:val="20"/>
                <w:u w:val="none"/>
              </w:rPr>
            </w:pPr>
          </w:p>
        </w:tc>
        <w:tc>
          <w:tcPr>
            <w:tcW w:w="2846"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39E5E7FF">
            <w:pPr>
              <w:jc w:val="left"/>
              <w:rPr>
                <w:rFonts w:hint="eastAsia" w:ascii="宋体" w:hAnsi="宋体" w:eastAsia="宋体" w:cs="宋体"/>
                <w:i w:val="0"/>
                <w:iCs w:val="0"/>
                <w:color w:val="000000"/>
                <w:sz w:val="20"/>
                <w:szCs w:val="20"/>
                <w:u w:val="none"/>
              </w:rPr>
            </w:pPr>
          </w:p>
        </w:tc>
        <w:tc>
          <w:tcPr>
            <w:tcW w:w="108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90A8741">
            <w:pPr>
              <w:jc w:val="right"/>
              <w:rPr>
                <w:rFonts w:hint="eastAsia" w:ascii="宋体" w:hAnsi="宋体" w:eastAsia="宋体" w:cs="宋体"/>
                <w:i w:val="0"/>
                <w:iCs w:val="0"/>
                <w:color w:val="000000"/>
                <w:sz w:val="20"/>
                <w:szCs w:val="20"/>
                <w:u w:val="none"/>
              </w:rPr>
            </w:pPr>
          </w:p>
        </w:tc>
        <w:tc>
          <w:tcPr>
            <w:tcW w:w="144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353ECC86">
            <w:pPr>
              <w:jc w:val="center"/>
              <w:rPr>
                <w:rFonts w:hint="eastAsia" w:ascii="宋体" w:hAnsi="宋体" w:eastAsia="宋体" w:cs="宋体"/>
                <w:i w:val="0"/>
                <w:iCs w:val="0"/>
                <w:color w:val="000000"/>
                <w:sz w:val="20"/>
                <w:szCs w:val="20"/>
                <w:u w:val="none"/>
              </w:rPr>
            </w:pPr>
          </w:p>
        </w:tc>
        <w:tc>
          <w:tcPr>
            <w:tcW w:w="1035"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2DE9E6B2">
            <w:pPr>
              <w:jc w:val="right"/>
              <w:rPr>
                <w:rFonts w:hint="eastAsia" w:ascii="宋体" w:hAnsi="宋体" w:eastAsia="宋体" w:cs="宋体"/>
                <w:i w:val="0"/>
                <w:iCs w:val="0"/>
                <w:color w:val="000000"/>
                <w:sz w:val="20"/>
                <w:szCs w:val="20"/>
                <w:u w:val="none"/>
              </w:rPr>
            </w:pPr>
          </w:p>
        </w:tc>
      </w:tr>
      <w:tr w14:paraId="7E0E46F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361"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15D411BE">
            <w:pPr>
              <w:jc w:val="center"/>
              <w:rPr>
                <w:rFonts w:hint="eastAsia" w:ascii="宋体" w:hAnsi="宋体" w:eastAsia="宋体" w:cs="宋体"/>
                <w:i w:val="0"/>
                <w:iCs w:val="0"/>
                <w:color w:val="000000"/>
                <w:sz w:val="20"/>
                <w:szCs w:val="20"/>
                <w:u w:val="none"/>
              </w:rPr>
            </w:pPr>
          </w:p>
        </w:tc>
        <w:tc>
          <w:tcPr>
            <w:tcW w:w="236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FEA6443">
            <w:pPr>
              <w:jc w:val="left"/>
              <w:rPr>
                <w:rFonts w:hint="eastAsia" w:ascii="宋体" w:hAnsi="宋体" w:eastAsia="宋体" w:cs="宋体"/>
                <w:i w:val="0"/>
                <w:iCs w:val="0"/>
                <w:color w:val="000000"/>
                <w:sz w:val="20"/>
                <w:szCs w:val="20"/>
                <w:u w:val="none"/>
              </w:rPr>
            </w:pPr>
          </w:p>
        </w:tc>
        <w:tc>
          <w:tcPr>
            <w:tcW w:w="2846"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0D3FE955">
            <w:pPr>
              <w:jc w:val="left"/>
              <w:rPr>
                <w:rFonts w:hint="eastAsia" w:ascii="宋体" w:hAnsi="宋体" w:eastAsia="宋体" w:cs="宋体"/>
                <w:i w:val="0"/>
                <w:iCs w:val="0"/>
                <w:color w:val="000000"/>
                <w:sz w:val="20"/>
                <w:szCs w:val="20"/>
                <w:u w:val="none"/>
              </w:rPr>
            </w:pPr>
          </w:p>
        </w:tc>
        <w:tc>
          <w:tcPr>
            <w:tcW w:w="108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B50E08F">
            <w:pPr>
              <w:jc w:val="right"/>
              <w:rPr>
                <w:rFonts w:hint="eastAsia" w:ascii="宋体" w:hAnsi="宋体" w:eastAsia="宋体" w:cs="宋体"/>
                <w:i w:val="0"/>
                <w:iCs w:val="0"/>
                <w:color w:val="000000"/>
                <w:sz w:val="20"/>
                <w:szCs w:val="20"/>
                <w:u w:val="none"/>
              </w:rPr>
            </w:pPr>
          </w:p>
        </w:tc>
        <w:tc>
          <w:tcPr>
            <w:tcW w:w="144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31225B00">
            <w:pPr>
              <w:jc w:val="center"/>
              <w:rPr>
                <w:rFonts w:hint="eastAsia" w:ascii="宋体" w:hAnsi="宋体" w:eastAsia="宋体" w:cs="宋体"/>
                <w:i w:val="0"/>
                <w:iCs w:val="0"/>
                <w:color w:val="000000"/>
                <w:sz w:val="20"/>
                <w:szCs w:val="20"/>
                <w:u w:val="none"/>
              </w:rPr>
            </w:pPr>
          </w:p>
        </w:tc>
        <w:tc>
          <w:tcPr>
            <w:tcW w:w="1035"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48CFED7F">
            <w:pPr>
              <w:jc w:val="right"/>
              <w:rPr>
                <w:rFonts w:hint="eastAsia" w:ascii="宋体" w:hAnsi="宋体" w:eastAsia="宋体" w:cs="宋体"/>
                <w:i w:val="0"/>
                <w:iCs w:val="0"/>
                <w:color w:val="000000"/>
                <w:sz w:val="20"/>
                <w:szCs w:val="20"/>
                <w:u w:val="none"/>
              </w:rPr>
            </w:pPr>
          </w:p>
        </w:tc>
      </w:tr>
      <w:tr w14:paraId="6DC4262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361"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61BA61A2">
            <w:pPr>
              <w:jc w:val="center"/>
              <w:rPr>
                <w:rFonts w:hint="eastAsia" w:ascii="宋体" w:hAnsi="宋体" w:eastAsia="宋体" w:cs="宋体"/>
                <w:i w:val="0"/>
                <w:iCs w:val="0"/>
                <w:color w:val="000000"/>
                <w:sz w:val="20"/>
                <w:szCs w:val="20"/>
                <w:u w:val="none"/>
              </w:rPr>
            </w:pPr>
          </w:p>
        </w:tc>
        <w:tc>
          <w:tcPr>
            <w:tcW w:w="236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FB4936D">
            <w:pPr>
              <w:jc w:val="left"/>
              <w:rPr>
                <w:rFonts w:hint="eastAsia" w:ascii="宋体" w:hAnsi="宋体" w:eastAsia="宋体" w:cs="宋体"/>
                <w:i w:val="0"/>
                <w:iCs w:val="0"/>
                <w:color w:val="000000"/>
                <w:sz w:val="20"/>
                <w:szCs w:val="20"/>
                <w:u w:val="none"/>
              </w:rPr>
            </w:pPr>
          </w:p>
        </w:tc>
        <w:tc>
          <w:tcPr>
            <w:tcW w:w="2846"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7A35AE9F">
            <w:pPr>
              <w:jc w:val="left"/>
              <w:rPr>
                <w:rFonts w:hint="eastAsia" w:ascii="宋体" w:hAnsi="宋体" w:eastAsia="宋体" w:cs="宋体"/>
                <w:i w:val="0"/>
                <w:iCs w:val="0"/>
                <w:color w:val="000000"/>
                <w:sz w:val="20"/>
                <w:szCs w:val="20"/>
                <w:u w:val="none"/>
              </w:rPr>
            </w:pPr>
          </w:p>
        </w:tc>
        <w:tc>
          <w:tcPr>
            <w:tcW w:w="108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CC0A273">
            <w:pPr>
              <w:jc w:val="right"/>
              <w:rPr>
                <w:rFonts w:hint="eastAsia" w:ascii="宋体" w:hAnsi="宋体" w:eastAsia="宋体" w:cs="宋体"/>
                <w:i w:val="0"/>
                <w:iCs w:val="0"/>
                <w:color w:val="000000"/>
                <w:sz w:val="20"/>
                <w:szCs w:val="20"/>
                <w:u w:val="none"/>
              </w:rPr>
            </w:pPr>
          </w:p>
        </w:tc>
        <w:tc>
          <w:tcPr>
            <w:tcW w:w="144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6B255E62">
            <w:pPr>
              <w:jc w:val="center"/>
              <w:rPr>
                <w:rFonts w:hint="eastAsia" w:ascii="宋体" w:hAnsi="宋体" w:eastAsia="宋体" w:cs="宋体"/>
                <w:i w:val="0"/>
                <w:iCs w:val="0"/>
                <w:color w:val="000000"/>
                <w:sz w:val="20"/>
                <w:szCs w:val="20"/>
                <w:u w:val="none"/>
              </w:rPr>
            </w:pPr>
          </w:p>
        </w:tc>
        <w:tc>
          <w:tcPr>
            <w:tcW w:w="1035"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03243EC8">
            <w:pPr>
              <w:jc w:val="right"/>
              <w:rPr>
                <w:rFonts w:hint="eastAsia" w:ascii="宋体" w:hAnsi="宋体" w:eastAsia="宋体" w:cs="宋体"/>
                <w:i w:val="0"/>
                <w:iCs w:val="0"/>
                <w:color w:val="000000"/>
                <w:sz w:val="20"/>
                <w:szCs w:val="20"/>
                <w:u w:val="none"/>
              </w:rPr>
            </w:pPr>
          </w:p>
        </w:tc>
      </w:tr>
      <w:tr w14:paraId="43060D2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361"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5C995B33">
            <w:pPr>
              <w:jc w:val="center"/>
              <w:rPr>
                <w:rFonts w:hint="eastAsia" w:ascii="宋体" w:hAnsi="宋体" w:eastAsia="宋体" w:cs="宋体"/>
                <w:i w:val="0"/>
                <w:iCs w:val="0"/>
                <w:color w:val="000000"/>
                <w:sz w:val="20"/>
                <w:szCs w:val="20"/>
                <w:u w:val="none"/>
              </w:rPr>
            </w:pPr>
          </w:p>
        </w:tc>
        <w:tc>
          <w:tcPr>
            <w:tcW w:w="236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F4AB44A">
            <w:pPr>
              <w:jc w:val="left"/>
              <w:rPr>
                <w:rFonts w:hint="eastAsia" w:ascii="宋体" w:hAnsi="宋体" w:eastAsia="宋体" w:cs="宋体"/>
                <w:i w:val="0"/>
                <w:iCs w:val="0"/>
                <w:color w:val="000000"/>
                <w:sz w:val="20"/>
                <w:szCs w:val="20"/>
                <w:u w:val="none"/>
              </w:rPr>
            </w:pPr>
          </w:p>
        </w:tc>
        <w:tc>
          <w:tcPr>
            <w:tcW w:w="2846"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0F97FC93">
            <w:pPr>
              <w:jc w:val="left"/>
              <w:rPr>
                <w:rFonts w:hint="eastAsia" w:ascii="宋体" w:hAnsi="宋体" w:eastAsia="宋体" w:cs="宋体"/>
                <w:i w:val="0"/>
                <w:iCs w:val="0"/>
                <w:color w:val="000000"/>
                <w:sz w:val="20"/>
                <w:szCs w:val="20"/>
                <w:u w:val="none"/>
              </w:rPr>
            </w:pPr>
          </w:p>
        </w:tc>
        <w:tc>
          <w:tcPr>
            <w:tcW w:w="108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EEC984A">
            <w:pPr>
              <w:jc w:val="right"/>
              <w:rPr>
                <w:rFonts w:hint="eastAsia" w:ascii="宋体" w:hAnsi="宋体" w:eastAsia="宋体" w:cs="宋体"/>
                <w:i w:val="0"/>
                <w:iCs w:val="0"/>
                <w:color w:val="000000"/>
                <w:sz w:val="20"/>
                <w:szCs w:val="20"/>
                <w:u w:val="none"/>
              </w:rPr>
            </w:pPr>
          </w:p>
        </w:tc>
        <w:tc>
          <w:tcPr>
            <w:tcW w:w="144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5883566E">
            <w:pPr>
              <w:jc w:val="center"/>
              <w:rPr>
                <w:rFonts w:hint="eastAsia" w:ascii="宋体" w:hAnsi="宋体" w:eastAsia="宋体" w:cs="宋体"/>
                <w:i w:val="0"/>
                <w:iCs w:val="0"/>
                <w:color w:val="000000"/>
                <w:sz w:val="20"/>
                <w:szCs w:val="20"/>
                <w:u w:val="none"/>
              </w:rPr>
            </w:pPr>
          </w:p>
        </w:tc>
        <w:tc>
          <w:tcPr>
            <w:tcW w:w="1035"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12FE5BF3">
            <w:pPr>
              <w:jc w:val="right"/>
              <w:rPr>
                <w:rFonts w:hint="eastAsia" w:ascii="宋体" w:hAnsi="宋体" w:eastAsia="宋体" w:cs="宋体"/>
                <w:i w:val="0"/>
                <w:iCs w:val="0"/>
                <w:color w:val="000000"/>
                <w:sz w:val="20"/>
                <w:szCs w:val="20"/>
                <w:u w:val="none"/>
              </w:rPr>
            </w:pPr>
          </w:p>
        </w:tc>
      </w:tr>
      <w:tr w14:paraId="6339821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361"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24BE45CA">
            <w:pPr>
              <w:jc w:val="center"/>
              <w:rPr>
                <w:rFonts w:hint="eastAsia" w:ascii="宋体" w:hAnsi="宋体" w:eastAsia="宋体" w:cs="宋体"/>
                <w:i w:val="0"/>
                <w:iCs w:val="0"/>
                <w:color w:val="000000"/>
                <w:sz w:val="20"/>
                <w:szCs w:val="20"/>
                <w:u w:val="none"/>
              </w:rPr>
            </w:pPr>
          </w:p>
        </w:tc>
        <w:tc>
          <w:tcPr>
            <w:tcW w:w="236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E184527">
            <w:pPr>
              <w:jc w:val="left"/>
              <w:rPr>
                <w:rFonts w:hint="eastAsia" w:ascii="宋体" w:hAnsi="宋体" w:eastAsia="宋体" w:cs="宋体"/>
                <w:i w:val="0"/>
                <w:iCs w:val="0"/>
                <w:color w:val="000000"/>
                <w:sz w:val="20"/>
                <w:szCs w:val="20"/>
                <w:u w:val="none"/>
              </w:rPr>
            </w:pPr>
          </w:p>
        </w:tc>
        <w:tc>
          <w:tcPr>
            <w:tcW w:w="2846"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51F14F08">
            <w:pPr>
              <w:jc w:val="left"/>
              <w:rPr>
                <w:rFonts w:hint="eastAsia" w:ascii="宋体" w:hAnsi="宋体" w:eastAsia="宋体" w:cs="宋体"/>
                <w:i w:val="0"/>
                <w:iCs w:val="0"/>
                <w:color w:val="000000"/>
                <w:sz w:val="20"/>
                <w:szCs w:val="20"/>
                <w:u w:val="none"/>
              </w:rPr>
            </w:pPr>
          </w:p>
        </w:tc>
        <w:tc>
          <w:tcPr>
            <w:tcW w:w="108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D68889B">
            <w:pPr>
              <w:jc w:val="right"/>
              <w:rPr>
                <w:rFonts w:hint="eastAsia" w:ascii="宋体" w:hAnsi="宋体" w:eastAsia="宋体" w:cs="宋体"/>
                <w:i w:val="0"/>
                <w:iCs w:val="0"/>
                <w:color w:val="000000"/>
                <w:sz w:val="20"/>
                <w:szCs w:val="20"/>
                <w:u w:val="none"/>
              </w:rPr>
            </w:pPr>
          </w:p>
        </w:tc>
        <w:tc>
          <w:tcPr>
            <w:tcW w:w="144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51CFA606">
            <w:pPr>
              <w:jc w:val="center"/>
              <w:rPr>
                <w:rFonts w:hint="eastAsia" w:ascii="宋体" w:hAnsi="宋体" w:eastAsia="宋体" w:cs="宋体"/>
                <w:i w:val="0"/>
                <w:iCs w:val="0"/>
                <w:color w:val="000000"/>
                <w:sz w:val="20"/>
                <w:szCs w:val="20"/>
                <w:u w:val="none"/>
              </w:rPr>
            </w:pPr>
          </w:p>
        </w:tc>
        <w:tc>
          <w:tcPr>
            <w:tcW w:w="1035"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5011456C">
            <w:pPr>
              <w:jc w:val="right"/>
              <w:rPr>
                <w:rFonts w:hint="eastAsia" w:ascii="宋体" w:hAnsi="宋体" w:eastAsia="宋体" w:cs="宋体"/>
                <w:i w:val="0"/>
                <w:iCs w:val="0"/>
                <w:color w:val="000000"/>
                <w:sz w:val="20"/>
                <w:szCs w:val="20"/>
                <w:u w:val="none"/>
              </w:rPr>
            </w:pPr>
          </w:p>
        </w:tc>
      </w:tr>
      <w:tr w14:paraId="5AD5941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361"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6B5986FA">
            <w:pPr>
              <w:jc w:val="center"/>
              <w:rPr>
                <w:rFonts w:hint="eastAsia" w:ascii="宋体" w:hAnsi="宋体" w:eastAsia="宋体" w:cs="宋体"/>
                <w:i w:val="0"/>
                <w:iCs w:val="0"/>
                <w:color w:val="000000"/>
                <w:sz w:val="20"/>
                <w:szCs w:val="20"/>
                <w:u w:val="none"/>
              </w:rPr>
            </w:pPr>
          </w:p>
        </w:tc>
        <w:tc>
          <w:tcPr>
            <w:tcW w:w="236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586A058">
            <w:pPr>
              <w:jc w:val="left"/>
              <w:rPr>
                <w:rFonts w:hint="eastAsia" w:ascii="宋体" w:hAnsi="宋体" w:eastAsia="宋体" w:cs="宋体"/>
                <w:i w:val="0"/>
                <w:iCs w:val="0"/>
                <w:color w:val="000000"/>
                <w:sz w:val="20"/>
                <w:szCs w:val="20"/>
                <w:u w:val="none"/>
              </w:rPr>
            </w:pPr>
          </w:p>
        </w:tc>
        <w:tc>
          <w:tcPr>
            <w:tcW w:w="2846"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0EDCA11C">
            <w:pPr>
              <w:jc w:val="left"/>
              <w:rPr>
                <w:rFonts w:hint="eastAsia" w:ascii="宋体" w:hAnsi="宋体" w:eastAsia="宋体" w:cs="宋体"/>
                <w:i w:val="0"/>
                <w:iCs w:val="0"/>
                <w:color w:val="000000"/>
                <w:sz w:val="20"/>
                <w:szCs w:val="20"/>
                <w:u w:val="none"/>
              </w:rPr>
            </w:pPr>
          </w:p>
        </w:tc>
        <w:tc>
          <w:tcPr>
            <w:tcW w:w="108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8EA4EF2">
            <w:pPr>
              <w:jc w:val="right"/>
              <w:rPr>
                <w:rFonts w:hint="eastAsia" w:ascii="宋体" w:hAnsi="宋体" w:eastAsia="宋体" w:cs="宋体"/>
                <w:i w:val="0"/>
                <w:iCs w:val="0"/>
                <w:color w:val="000000"/>
                <w:sz w:val="20"/>
                <w:szCs w:val="20"/>
                <w:u w:val="none"/>
              </w:rPr>
            </w:pPr>
          </w:p>
        </w:tc>
        <w:tc>
          <w:tcPr>
            <w:tcW w:w="144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0D7713BC">
            <w:pPr>
              <w:jc w:val="center"/>
              <w:rPr>
                <w:rFonts w:hint="eastAsia" w:ascii="宋体" w:hAnsi="宋体" w:eastAsia="宋体" w:cs="宋体"/>
                <w:i w:val="0"/>
                <w:iCs w:val="0"/>
                <w:color w:val="000000"/>
                <w:sz w:val="20"/>
                <w:szCs w:val="20"/>
                <w:u w:val="none"/>
              </w:rPr>
            </w:pPr>
          </w:p>
        </w:tc>
        <w:tc>
          <w:tcPr>
            <w:tcW w:w="1035"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78DA4EC6">
            <w:pPr>
              <w:jc w:val="right"/>
              <w:rPr>
                <w:rFonts w:hint="eastAsia" w:ascii="宋体" w:hAnsi="宋体" w:eastAsia="宋体" w:cs="宋体"/>
                <w:i w:val="0"/>
                <w:iCs w:val="0"/>
                <w:color w:val="000000"/>
                <w:sz w:val="20"/>
                <w:szCs w:val="20"/>
                <w:u w:val="none"/>
              </w:rPr>
            </w:pPr>
          </w:p>
        </w:tc>
      </w:tr>
      <w:tr w14:paraId="619E354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361"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2D5CF2DF">
            <w:pPr>
              <w:jc w:val="center"/>
              <w:rPr>
                <w:rFonts w:hint="eastAsia" w:ascii="宋体" w:hAnsi="宋体" w:eastAsia="宋体" w:cs="宋体"/>
                <w:i w:val="0"/>
                <w:iCs w:val="0"/>
                <w:color w:val="000000"/>
                <w:sz w:val="20"/>
                <w:szCs w:val="20"/>
                <w:u w:val="none"/>
              </w:rPr>
            </w:pPr>
          </w:p>
        </w:tc>
        <w:tc>
          <w:tcPr>
            <w:tcW w:w="236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D22A19B">
            <w:pPr>
              <w:jc w:val="left"/>
              <w:rPr>
                <w:rFonts w:hint="eastAsia" w:ascii="宋体" w:hAnsi="宋体" w:eastAsia="宋体" w:cs="宋体"/>
                <w:i w:val="0"/>
                <w:iCs w:val="0"/>
                <w:color w:val="000000"/>
                <w:sz w:val="20"/>
                <w:szCs w:val="20"/>
                <w:u w:val="none"/>
              </w:rPr>
            </w:pPr>
          </w:p>
        </w:tc>
        <w:tc>
          <w:tcPr>
            <w:tcW w:w="2846"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2784F287">
            <w:pPr>
              <w:jc w:val="left"/>
              <w:rPr>
                <w:rFonts w:hint="eastAsia" w:ascii="宋体" w:hAnsi="宋体" w:eastAsia="宋体" w:cs="宋体"/>
                <w:i w:val="0"/>
                <w:iCs w:val="0"/>
                <w:color w:val="000000"/>
                <w:sz w:val="20"/>
                <w:szCs w:val="20"/>
                <w:u w:val="none"/>
              </w:rPr>
            </w:pPr>
          </w:p>
        </w:tc>
        <w:tc>
          <w:tcPr>
            <w:tcW w:w="108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B43E005">
            <w:pPr>
              <w:jc w:val="right"/>
              <w:rPr>
                <w:rFonts w:hint="eastAsia" w:ascii="宋体" w:hAnsi="宋体" w:eastAsia="宋体" w:cs="宋体"/>
                <w:i w:val="0"/>
                <w:iCs w:val="0"/>
                <w:color w:val="000000"/>
                <w:sz w:val="20"/>
                <w:szCs w:val="20"/>
                <w:u w:val="none"/>
              </w:rPr>
            </w:pPr>
          </w:p>
        </w:tc>
        <w:tc>
          <w:tcPr>
            <w:tcW w:w="144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4C9E739D">
            <w:pPr>
              <w:jc w:val="center"/>
              <w:rPr>
                <w:rFonts w:hint="eastAsia" w:ascii="宋体" w:hAnsi="宋体" w:eastAsia="宋体" w:cs="宋体"/>
                <w:i w:val="0"/>
                <w:iCs w:val="0"/>
                <w:color w:val="000000"/>
                <w:sz w:val="20"/>
                <w:szCs w:val="20"/>
                <w:u w:val="none"/>
              </w:rPr>
            </w:pPr>
          </w:p>
        </w:tc>
        <w:tc>
          <w:tcPr>
            <w:tcW w:w="1035"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2A0E885F">
            <w:pPr>
              <w:jc w:val="right"/>
              <w:rPr>
                <w:rFonts w:hint="eastAsia" w:ascii="宋体" w:hAnsi="宋体" w:eastAsia="宋体" w:cs="宋体"/>
                <w:i w:val="0"/>
                <w:iCs w:val="0"/>
                <w:color w:val="000000"/>
                <w:sz w:val="20"/>
                <w:szCs w:val="20"/>
                <w:u w:val="none"/>
              </w:rPr>
            </w:pPr>
          </w:p>
        </w:tc>
      </w:tr>
      <w:tr w14:paraId="1B3F619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361"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138F5674">
            <w:pPr>
              <w:jc w:val="center"/>
              <w:rPr>
                <w:rFonts w:hint="eastAsia" w:ascii="宋体" w:hAnsi="宋体" w:eastAsia="宋体" w:cs="宋体"/>
                <w:i w:val="0"/>
                <w:iCs w:val="0"/>
                <w:color w:val="000000"/>
                <w:sz w:val="20"/>
                <w:szCs w:val="20"/>
                <w:u w:val="none"/>
              </w:rPr>
            </w:pPr>
          </w:p>
        </w:tc>
        <w:tc>
          <w:tcPr>
            <w:tcW w:w="236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DECD45C">
            <w:pPr>
              <w:jc w:val="left"/>
              <w:rPr>
                <w:rFonts w:hint="eastAsia" w:ascii="宋体" w:hAnsi="宋体" w:eastAsia="宋体" w:cs="宋体"/>
                <w:i w:val="0"/>
                <w:iCs w:val="0"/>
                <w:color w:val="000000"/>
                <w:sz w:val="20"/>
                <w:szCs w:val="20"/>
                <w:u w:val="none"/>
              </w:rPr>
            </w:pPr>
          </w:p>
        </w:tc>
        <w:tc>
          <w:tcPr>
            <w:tcW w:w="2846"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53A0F8A4">
            <w:pPr>
              <w:jc w:val="left"/>
              <w:rPr>
                <w:rFonts w:hint="eastAsia" w:ascii="宋体" w:hAnsi="宋体" w:eastAsia="宋体" w:cs="宋体"/>
                <w:i w:val="0"/>
                <w:iCs w:val="0"/>
                <w:color w:val="000000"/>
                <w:sz w:val="20"/>
                <w:szCs w:val="20"/>
                <w:u w:val="none"/>
              </w:rPr>
            </w:pPr>
          </w:p>
        </w:tc>
        <w:tc>
          <w:tcPr>
            <w:tcW w:w="108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E999101">
            <w:pPr>
              <w:jc w:val="right"/>
              <w:rPr>
                <w:rFonts w:hint="eastAsia" w:ascii="宋体" w:hAnsi="宋体" w:eastAsia="宋体" w:cs="宋体"/>
                <w:i w:val="0"/>
                <w:iCs w:val="0"/>
                <w:color w:val="000000"/>
                <w:sz w:val="20"/>
                <w:szCs w:val="20"/>
                <w:u w:val="none"/>
              </w:rPr>
            </w:pPr>
          </w:p>
        </w:tc>
        <w:tc>
          <w:tcPr>
            <w:tcW w:w="144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68813C3C">
            <w:pPr>
              <w:jc w:val="center"/>
              <w:rPr>
                <w:rFonts w:hint="eastAsia" w:ascii="宋体" w:hAnsi="宋体" w:eastAsia="宋体" w:cs="宋体"/>
                <w:i w:val="0"/>
                <w:iCs w:val="0"/>
                <w:color w:val="000000"/>
                <w:sz w:val="20"/>
                <w:szCs w:val="20"/>
                <w:u w:val="none"/>
              </w:rPr>
            </w:pPr>
          </w:p>
        </w:tc>
        <w:tc>
          <w:tcPr>
            <w:tcW w:w="1035"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4EC6B90B">
            <w:pPr>
              <w:jc w:val="right"/>
              <w:rPr>
                <w:rFonts w:hint="eastAsia" w:ascii="宋体" w:hAnsi="宋体" w:eastAsia="宋体" w:cs="宋体"/>
                <w:i w:val="0"/>
                <w:iCs w:val="0"/>
                <w:color w:val="000000"/>
                <w:sz w:val="20"/>
                <w:szCs w:val="20"/>
                <w:u w:val="none"/>
              </w:rPr>
            </w:pPr>
          </w:p>
        </w:tc>
      </w:tr>
      <w:tr w14:paraId="5681A5C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9090" w:type="dxa"/>
            <w:gridSpan w:val="14"/>
            <w:tcBorders>
              <w:top w:val="single" w:color="000000" w:sz="4" w:space="0"/>
              <w:left w:val="single" w:color="000000" w:sz="8" w:space="0"/>
              <w:bottom w:val="single" w:color="000000" w:sz="8" w:space="0"/>
              <w:right w:val="single" w:color="000000" w:sz="4" w:space="0"/>
            </w:tcBorders>
            <w:shd w:val="clear" w:color="FFFFFF" w:fill="FFFFFF"/>
            <w:vAlign w:val="center"/>
          </w:tcPr>
          <w:p w14:paraId="2801961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合    计</w:t>
            </w:r>
          </w:p>
        </w:tc>
        <w:tc>
          <w:tcPr>
            <w:tcW w:w="1035" w:type="dxa"/>
            <w:gridSpan w:val="2"/>
            <w:tcBorders>
              <w:top w:val="single" w:color="000000" w:sz="4" w:space="0"/>
              <w:left w:val="single" w:color="000000" w:sz="4" w:space="0"/>
              <w:bottom w:val="single" w:color="000000" w:sz="8" w:space="0"/>
              <w:right w:val="single" w:color="000000" w:sz="8" w:space="0"/>
            </w:tcBorders>
            <w:shd w:val="clear" w:color="FFFFFF" w:fill="FFFFFF"/>
            <w:vAlign w:val="center"/>
          </w:tcPr>
          <w:p w14:paraId="593790FB">
            <w:pPr>
              <w:jc w:val="right"/>
              <w:rPr>
                <w:rFonts w:hint="eastAsia" w:ascii="宋体" w:hAnsi="宋体" w:eastAsia="宋体" w:cs="宋体"/>
                <w:i w:val="0"/>
                <w:iCs w:val="0"/>
                <w:color w:val="000000"/>
                <w:sz w:val="20"/>
                <w:szCs w:val="20"/>
                <w:u w:val="none"/>
              </w:rPr>
            </w:pPr>
          </w:p>
        </w:tc>
      </w:tr>
      <w:tr w14:paraId="050E3B0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5072" w:type="dxa"/>
            <w:gridSpan w:val="7"/>
            <w:tcBorders>
              <w:top w:val="nil"/>
              <w:left w:val="nil"/>
              <w:bottom w:val="nil"/>
              <w:right w:val="nil"/>
            </w:tcBorders>
            <w:shd w:val="clear" w:color="FFFFFF" w:fill="FFFFFF"/>
            <w:vAlign w:val="center"/>
          </w:tcPr>
          <w:p w14:paraId="5FB4D4C7">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编制人（造价人员）：</w:t>
            </w:r>
          </w:p>
        </w:tc>
        <w:tc>
          <w:tcPr>
            <w:tcW w:w="5053" w:type="dxa"/>
            <w:gridSpan w:val="9"/>
            <w:tcBorders>
              <w:top w:val="nil"/>
              <w:left w:val="nil"/>
              <w:bottom w:val="nil"/>
              <w:right w:val="nil"/>
            </w:tcBorders>
            <w:shd w:val="clear" w:color="FFFFFF" w:fill="FFFFFF"/>
            <w:vAlign w:val="center"/>
          </w:tcPr>
          <w:p w14:paraId="1D2ADA0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复核人（造价工程师）：</w:t>
            </w:r>
          </w:p>
        </w:tc>
      </w:tr>
      <w:tr w14:paraId="7FFC5E0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5072" w:type="dxa"/>
            <w:gridSpan w:val="7"/>
            <w:tcBorders>
              <w:top w:val="nil"/>
              <w:left w:val="nil"/>
              <w:bottom w:val="nil"/>
              <w:right w:val="nil"/>
            </w:tcBorders>
            <w:shd w:val="clear" w:color="FFFFFF" w:fill="FFFFFF"/>
            <w:vAlign w:val="center"/>
          </w:tcPr>
          <w:p w14:paraId="6B24F63D">
            <w:pPr>
              <w:jc w:val="left"/>
              <w:rPr>
                <w:rFonts w:hint="eastAsia" w:ascii="宋体" w:hAnsi="宋体" w:eastAsia="宋体" w:cs="宋体"/>
                <w:i w:val="0"/>
                <w:iCs w:val="0"/>
                <w:color w:val="000000"/>
                <w:sz w:val="18"/>
                <w:szCs w:val="18"/>
                <w:u w:val="none"/>
              </w:rPr>
            </w:pPr>
          </w:p>
        </w:tc>
        <w:tc>
          <w:tcPr>
            <w:tcW w:w="3253" w:type="dxa"/>
            <w:gridSpan w:val="5"/>
            <w:tcBorders>
              <w:top w:val="nil"/>
              <w:left w:val="nil"/>
              <w:bottom w:val="nil"/>
              <w:right w:val="nil"/>
            </w:tcBorders>
            <w:shd w:val="clear" w:color="FFFFFF" w:fill="FFFFFF"/>
            <w:vAlign w:val="center"/>
          </w:tcPr>
          <w:p w14:paraId="368403FA">
            <w:pPr>
              <w:jc w:val="center"/>
              <w:rPr>
                <w:rFonts w:hint="eastAsia" w:ascii="宋体" w:hAnsi="宋体" w:eastAsia="宋体" w:cs="宋体"/>
                <w:i w:val="0"/>
                <w:iCs w:val="0"/>
                <w:color w:val="000000"/>
                <w:sz w:val="18"/>
                <w:szCs w:val="18"/>
                <w:u w:val="none"/>
              </w:rPr>
            </w:pPr>
          </w:p>
        </w:tc>
        <w:tc>
          <w:tcPr>
            <w:tcW w:w="1800" w:type="dxa"/>
            <w:gridSpan w:val="4"/>
            <w:tcBorders>
              <w:top w:val="nil"/>
              <w:left w:val="nil"/>
              <w:bottom w:val="nil"/>
              <w:right w:val="nil"/>
            </w:tcBorders>
            <w:shd w:val="clear" w:color="FFFFFF" w:fill="FFFFFF"/>
            <w:vAlign w:val="bottom"/>
          </w:tcPr>
          <w:p w14:paraId="2CBA6E0C">
            <w:pPr>
              <w:keepNext w:val="0"/>
              <w:keepLines w:val="0"/>
              <w:widowControl/>
              <w:suppressLineNumbers w:val="0"/>
              <w:jc w:val="righ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表—13</w:t>
            </w:r>
          </w:p>
        </w:tc>
      </w:tr>
      <w:tr w14:paraId="4CA1DAC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20" w:hRule="atLeast"/>
        </w:trPr>
        <w:tc>
          <w:tcPr>
            <w:tcW w:w="10125" w:type="dxa"/>
            <w:gridSpan w:val="16"/>
            <w:tcBorders>
              <w:top w:val="nil"/>
              <w:left w:val="nil"/>
              <w:bottom w:val="nil"/>
              <w:right w:val="nil"/>
            </w:tcBorders>
            <w:shd w:val="clear" w:color="FFFFFF" w:fill="FFFFFF"/>
            <w:vAlign w:val="center"/>
          </w:tcPr>
          <w:p w14:paraId="38D5A72B">
            <w:pPr>
              <w:keepNext w:val="0"/>
              <w:keepLines w:val="0"/>
              <w:widowControl/>
              <w:suppressLineNumbers w:val="0"/>
              <w:jc w:val="center"/>
              <w:textAlignment w:val="center"/>
              <w:rPr>
                <w:rFonts w:hint="eastAsia" w:ascii="宋体" w:hAnsi="宋体" w:eastAsia="宋体" w:cs="宋体"/>
                <w:b/>
                <w:bCs/>
                <w:i w:val="0"/>
                <w:iCs w:val="0"/>
                <w:color w:val="000000"/>
                <w:sz w:val="40"/>
                <w:szCs w:val="40"/>
                <w:u w:val="none"/>
              </w:rPr>
            </w:pPr>
            <w:r>
              <w:rPr>
                <w:rFonts w:hint="eastAsia" w:ascii="宋体" w:hAnsi="宋体" w:eastAsia="宋体" w:cs="宋体"/>
                <w:b/>
                <w:bCs/>
                <w:i w:val="0"/>
                <w:iCs w:val="0"/>
                <w:color w:val="000000"/>
                <w:kern w:val="0"/>
                <w:sz w:val="40"/>
                <w:szCs w:val="40"/>
                <w:u w:val="none"/>
                <w:lang w:val="en-US" w:eastAsia="zh-CN" w:bidi="ar"/>
              </w:rPr>
              <w:t>发包人提供材料和工程设备一览表</w:t>
            </w:r>
          </w:p>
        </w:tc>
      </w:tr>
      <w:tr w14:paraId="49064A6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4733" w:type="dxa"/>
            <w:gridSpan w:val="5"/>
            <w:tcBorders>
              <w:top w:val="nil"/>
              <w:left w:val="nil"/>
              <w:bottom w:val="nil"/>
              <w:right w:val="nil"/>
            </w:tcBorders>
            <w:shd w:val="clear" w:color="FFFFFF" w:fill="FFFFFF"/>
            <w:vAlign w:val="center"/>
          </w:tcPr>
          <w:p w14:paraId="2DCD894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工程名称：装饰工程</w:t>
            </w:r>
          </w:p>
        </w:tc>
        <w:tc>
          <w:tcPr>
            <w:tcW w:w="3592" w:type="dxa"/>
            <w:gridSpan w:val="7"/>
            <w:tcBorders>
              <w:top w:val="nil"/>
              <w:left w:val="nil"/>
              <w:bottom w:val="nil"/>
              <w:right w:val="nil"/>
            </w:tcBorders>
            <w:shd w:val="clear" w:color="FFFFFF" w:fill="FFFFFF"/>
            <w:vAlign w:val="center"/>
          </w:tcPr>
          <w:p w14:paraId="59DA7E0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标段：哈达门乡水厕入户改造项目</w:t>
            </w:r>
          </w:p>
        </w:tc>
        <w:tc>
          <w:tcPr>
            <w:tcW w:w="1800" w:type="dxa"/>
            <w:gridSpan w:val="4"/>
            <w:tcBorders>
              <w:top w:val="nil"/>
              <w:left w:val="nil"/>
              <w:bottom w:val="nil"/>
              <w:right w:val="nil"/>
            </w:tcBorders>
            <w:shd w:val="clear" w:color="FFFFFF" w:fill="FFFFFF"/>
            <w:vAlign w:val="center"/>
          </w:tcPr>
          <w:p w14:paraId="45771A6C">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第 1 页  共 1 页</w:t>
            </w:r>
          </w:p>
        </w:tc>
      </w:tr>
      <w:tr w14:paraId="5E66AE2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1172" w:type="dxa"/>
            <w:tcBorders>
              <w:top w:val="single" w:color="000000" w:sz="8" w:space="0"/>
              <w:left w:val="single" w:color="000000" w:sz="8" w:space="0"/>
              <w:bottom w:val="single" w:color="000000" w:sz="4" w:space="0"/>
              <w:right w:val="single" w:color="000000" w:sz="4" w:space="0"/>
            </w:tcBorders>
            <w:shd w:val="clear" w:color="FFFFFF" w:fill="FFFFFF"/>
            <w:vAlign w:val="center"/>
          </w:tcPr>
          <w:p w14:paraId="4F57C11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序号</w:t>
            </w:r>
          </w:p>
        </w:tc>
        <w:tc>
          <w:tcPr>
            <w:tcW w:w="2743" w:type="dxa"/>
            <w:gridSpan w:val="3"/>
            <w:tcBorders>
              <w:top w:val="single" w:color="000000" w:sz="8" w:space="0"/>
              <w:left w:val="single" w:color="000000" w:sz="4" w:space="0"/>
              <w:bottom w:val="single" w:color="000000" w:sz="4" w:space="0"/>
              <w:right w:val="single" w:color="000000" w:sz="4" w:space="0"/>
            </w:tcBorders>
            <w:shd w:val="clear" w:color="FFFFFF" w:fill="FFFFFF"/>
            <w:vAlign w:val="center"/>
          </w:tcPr>
          <w:p w14:paraId="6A6B4D7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材料(工程设备)</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名称、规格、型号</w:t>
            </w:r>
          </w:p>
        </w:tc>
        <w:tc>
          <w:tcPr>
            <w:tcW w:w="926" w:type="dxa"/>
            <w:gridSpan w:val="2"/>
            <w:tcBorders>
              <w:top w:val="single" w:color="000000" w:sz="8" w:space="0"/>
              <w:left w:val="single" w:color="000000" w:sz="4" w:space="0"/>
              <w:bottom w:val="single" w:color="000000" w:sz="4" w:space="0"/>
              <w:right w:val="single" w:color="000000" w:sz="4" w:space="0"/>
            </w:tcBorders>
            <w:shd w:val="clear" w:color="FFFFFF" w:fill="FFFFFF"/>
            <w:vAlign w:val="center"/>
          </w:tcPr>
          <w:p w14:paraId="64A530D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单位</w:t>
            </w:r>
          </w:p>
        </w:tc>
        <w:tc>
          <w:tcPr>
            <w:tcW w:w="1198" w:type="dxa"/>
            <w:gridSpan w:val="2"/>
            <w:tcBorders>
              <w:top w:val="single" w:color="000000" w:sz="8" w:space="0"/>
              <w:left w:val="single" w:color="000000" w:sz="4" w:space="0"/>
              <w:bottom w:val="single" w:color="000000" w:sz="4" w:space="0"/>
              <w:right w:val="single" w:color="000000" w:sz="4" w:space="0"/>
            </w:tcBorders>
            <w:shd w:val="clear" w:color="FFFFFF" w:fill="FFFFFF"/>
            <w:vAlign w:val="center"/>
          </w:tcPr>
          <w:p w14:paraId="60EE076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数量</w:t>
            </w:r>
          </w:p>
        </w:tc>
        <w:tc>
          <w:tcPr>
            <w:tcW w:w="1348" w:type="dxa"/>
            <w:gridSpan w:val="2"/>
            <w:tcBorders>
              <w:top w:val="single" w:color="000000" w:sz="8" w:space="0"/>
              <w:left w:val="single" w:color="000000" w:sz="4" w:space="0"/>
              <w:bottom w:val="single" w:color="000000" w:sz="4" w:space="0"/>
              <w:right w:val="single" w:color="000000" w:sz="4" w:space="0"/>
            </w:tcBorders>
            <w:shd w:val="clear" w:color="FFFFFF" w:fill="FFFFFF"/>
            <w:vAlign w:val="center"/>
          </w:tcPr>
          <w:p w14:paraId="2FEFC13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单价(元)</w:t>
            </w:r>
          </w:p>
        </w:tc>
        <w:tc>
          <w:tcPr>
            <w:tcW w:w="1188" w:type="dxa"/>
            <w:gridSpan w:val="3"/>
            <w:tcBorders>
              <w:top w:val="single" w:color="000000" w:sz="8" w:space="0"/>
              <w:left w:val="single" w:color="000000" w:sz="4" w:space="0"/>
              <w:bottom w:val="single" w:color="000000" w:sz="4" w:space="0"/>
              <w:right w:val="single" w:color="000000" w:sz="4" w:space="0"/>
            </w:tcBorders>
            <w:shd w:val="clear" w:color="FFFFFF" w:fill="FFFFFF"/>
            <w:vAlign w:val="center"/>
          </w:tcPr>
          <w:p w14:paraId="00C705E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交货方式</w:t>
            </w:r>
          </w:p>
        </w:tc>
        <w:tc>
          <w:tcPr>
            <w:tcW w:w="1157" w:type="dxa"/>
            <w:gridSpan w:val="2"/>
            <w:tcBorders>
              <w:top w:val="single" w:color="000000" w:sz="8" w:space="0"/>
              <w:left w:val="single" w:color="000000" w:sz="4" w:space="0"/>
              <w:bottom w:val="single" w:color="000000" w:sz="4" w:space="0"/>
              <w:right w:val="single" w:color="000000" w:sz="4" w:space="0"/>
            </w:tcBorders>
            <w:shd w:val="clear" w:color="FFFFFF" w:fill="FFFFFF"/>
            <w:vAlign w:val="center"/>
          </w:tcPr>
          <w:p w14:paraId="71C1CA5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送达地点</w:t>
            </w:r>
          </w:p>
        </w:tc>
        <w:tc>
          <w:tcPr>
            <w:tcW w:w="393" w:type="dxa"/>
            <w:tcBorders>
              <w:top w:val="single" w:color="000000" w:sz="8" w:space="0"/>
              <w:left w:val="single" w:color="000000" w:sz="4" w:space="0"/>
              <w:bottom w:val="single" w:color="000000" w:sz="4" w:space="0"/>
              <w:right w:val="single" w:color="000000" w:sz="8" w:space="0"/>
            </w:tcBorders>
            <w:shd w:val="clear" w:color="FFFFFF" w:fill="FFFFFF"/>
            <w:vAlign w:val="center"/>
          </w:tcPr>
          <w:p w14:paraId="598615F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备注</w:t>
            </w:r>
          </w:p>
        </w:tc>
      </w:tr>
      <w:tr w14:paraId="71323DC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172"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46C0D2F">
            <w:pPr>
              <w:jc w:val="center"/>
              <w:rPr>
                <w:rFonts w:hint="eastAsia" w:ascii="宋体" w:hAnsi="宋体" w:eastAsia="宋体" w:cs="宋体"/>
                <w:i w:val="0"/>
                <w:iCs w:val="0"/>
                <w:color w:val="000000"/>
                <w:sz w:val="20"/>
                <w:szCs w:val="20"/>
                <w:u w:val="none"/>
              </w:rPr>
            </w:pPr>
          </w:p>
        </w:tc>
        <w:tc>
          <w:tcPr>
            <w:tcW w:w="2743"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6DA713CC">
            <w:pPr>
              <w:jc w:val="left"/>
              <w:rPr>
                <w:rFonts w:hint="eastAsia" w:ascii="宋体" w:hAnsi="宋体" w:eastAsia="宋体" w:cs="宋体"/>
                <w:i w:val="0"/>
                <w:iCs w:val="0"/>
                <w:color w:val="000000"/>
                <w:sz w:val="20"/>
                <w:szCs w:val="20"/>
                <w:u w:val="none"/>
              </w:rPr>
            </w:pPr>
          </w:p>
        </w:tc>
        <w:tc>
          <w:tcPr>
            <w:tcW w:w="92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20C8B13">
            <w:pPr>
              <w:jc w:val="center"/>
              <w:rPr>
                <w:rFonts w:hint="eastAsia" w:ascii="宋体" w:hAnsi="宋体" w:eastAsia="宋体" w:cs="宋体"/>
                <w:i w:val="0"/>
                <w:iCs w:val="0"/>
                <w:color w:val="000000"/>
                <w:sz w:val="20"/>
                <w:szCs w:val="20"/>
                <w:u w:val="none"/>
              </w:rPr>
            </w:pPr>
          </w:p>
        </w:tc>
        <w:tc>
          <w:tcPr>
            <w:tcW w:w="1198"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0E525E3">
            <w:pPr>
              <w:jc w:val="right"/>
              <w:rPr>
                <w:rFonts w:hint="eastAsia" w:ascii="宋体" w:hAnsi="宋体" w:eastAsia="宋体" w:cs="宋体"/>
                <w:i w:val="0"/>
                <w:iCs w:val="0"/>
                <w:color w:val="000000"/>
                <w:sz w:val="20"/>
                <w:szCs w:val="20"/>
                <w:u w:val="none"/>
              </w:rPr>
            </w:pPr>
          </w:p>
        </w:tc>
        <w:tc>
          <w:tcPr>
            <w:tcW w:w="1348"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7F9ACF0">
            <w:pPr>
              <w:jc w:val="right"/>
              <w:rPr>
                <w:rFonts w:hint="eastAsia" w:ascii="宋体" w:hAnsi="宋体" w:eastAsia="宋体" w:cs="宋体"/>
                <w:i w:val="0"/>
                <w:iCs w:val="0"/>
                <w:color w:val="000000"/>
                <w:sz w:val="20"/>
                <w:szCs w:val="20"/>
                <w:u w:val="none"/>
              </w:rPr>
            </w:pPr>
          </w:p>
        </w:tc>
        <w:tc>
          <w:tcPr>
            <w:tcW w:w="1188"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7DD987AD">
            <w:pPr>
              <w:jc w:val="left"/>
              <w:rPr>
                <w:rFonts w:hint="eastAsia" w:ascii="宋体" w:hAnsi="宋体" w:eastAsia="宋体" w:cs="宋体"/>
                <w:i w:val="0"/>
                <w:iCs w:val="0"/>
                <w:color w:val="000000"/>
                <w:sz w:val="20"/>
                <w:szCs w:val="20"/>
                <w:u w:val="none"/>
              </w:rPr>
            </w:pPr>
          </w:p>
        </w:tc>
        <w:tc>
          <w:tcPr>
            <w:tcW w:w="115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9D7627E">
            <w:pPr>
              <w:jc w:val="left"/>
              <w:rPr>
                <w:rFonts w:hint="eastAsia" w:ascii="宋体" w:hAnsi="宋体" w:eastAsia="宋体" w:cs="宋体"/>
                <w:i w:val="0"/>
                <w:iCs w:val="0"/>
                <w:color w:val="000000"/>
                <w:sz w:val="20"/>
                <w:szCs w:val="20"/>
                <w:u w:val="none"/>
              </w:rPr>
            </w:pPr>
          </w:p>
        </w:tc>
        <w:tc>
          <w:tcPr>
            <w:tcW w:w="393"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1D8476CB">
            <w:pPr>
              <w:jc w:val="left"/>
              <w:rPr>
                <w:rFonts w:hint="eastAsia" w:ascii="宋体" w:hAnsi="宋体" w:eastAsia="宋体" w:cs="宋体"/>
                <w:i w:val="0"/>
                <w:iCs w:val="0"/>
                <w:color w:val="000000"/>
                <w:sz w:val="20"/>
                <w:szCs w:val="20"/>
                <w:u w:val="none"/>
              </w:rPr>
            </w:pPr>
          </w:p>
        </w:tc>
      </w:tr>
      <w:tr w14:paraId="5A2505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172"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5843AB4">
            <w:pPr>
              <w:jc w:val="center"/>
              <w:rPr>
                <w:rFonts w:hint="eastAsia" w:ascii="宋体" w:hAnsi="宋体" w:eastAsia="宋体" w:cs="宋体"/>
                <w:i w:val="0"/>
                <w:iCs w:val="0"/>
                <w:color w:val="000000"/>
                <w:sz w:val="20"/>
                <w:szCs w:val="20"/>
                <w:u w:val="none"/>
              </w:rPr>
            </w:pPr>
          </w:p>
        </w:tc>
        <w:tc>
          <w:tcPr>
            <w:tcW w:w="2743"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336885B7">
            <w:pPr>
              <w:jc w:val="left"/>
              <w:rPr>
                <w:rFonts w:hint="eastAsia" w:ascii="宋体" w:hAnsi="宋体" w:eastAsia="宋体" w:cs="宋体"/>
                <w:i w:val="0"/>
                <w:iCs w:val="0"/>
                <w:color w:val="000000"/>
                <w:sz w:val="20"/>
                <w:szCs w:val="20"/>
                <w:u w:val="none"/>
              </w:rPr>
            </w:pPr>
          </w:p>
        </w:tc>
        <w:tc>
          <w:tcPr>
            <w:tcW w:w="92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E0DE466">
            <w:pPr>
              <w:jc w:val="center"/>
              <w:rPr>
                <w:rFonts w:hint="eastAsia" w:ascii="宋体" w:hAnsi="宋体" w:eastAsia="宋体" w:cs="宋体"/>
                <w:i w:val="0"/>
                <w:iCs w:val="0"/>
                <w:color w:val="000000"/>
                <w:sz w:val="20"/>
                <w:szCs w:val="20"/>
                <w:u w:val="none"/>
              </w:rPr>
            </w:pPr>
          </w:p>
        </w:tc>
        <w:tc>
          <w:tcPr>
            <w:tcW w:w="1198"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FE227A6">
            <w:pPr>
              <w:jc w:val="right"/>
              <w:rPr>
                <w:rFonts w:hint="eastAsia" w:ascii="宋体" w:hAnsi="宋体" w:eastAsia="宋体" w:cs="宋体"/>
                <w:i w:val="0"/>
                <w:iCs w:val="0"/>
                <w:color w:val="000000"/>
                <w:sz w:val="20"/>
                <w:szCs w:val="20"/>
                <w:u w:val="none"/>
              </w:rPr>
            </w:pPr>
          </w:p>
        </w:tc>
        <w:tc>
          <w:tcPr>
            <w:tcW w:w="1348"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D03A7D8">
            <w:pPr>
              <w:jc w:val="right"/>
              <w:rPr>
                <w:rFonts w:hint="eastAsia" w:ascii="宋体" w:hAnsi="宋体" w:eastAsia="宋体" w:cs="宋体"/>
                <w:i w:val="0"/>
                <w:iCs w:val="0"/>
                <w:color w:val="000000"/>
                <w:sz w:val="20"/>
                <w:szCs w:val="20"/>
                <w:u w:val="none"/>
              </w:rPr>
            </w:pPr>
          </w:p>
        </w:tc>
        <w:tc>
          <w:tcPr>
            <w:tcW w:w="1188"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7E7BB5F4">
            <w:pPr>
              <w:jc w:val="left"/>
              <w:rPr>
                <w:rFonts w:hint="eastAsia" w:ascii="宋体" w:hAnsi="宋体" w:eastAsia="宋体" w:cs="宋体"/>
                <w:i w:val="0"/>
                <w:iCs w:val="0"/>
                <w:color w:val="000000"/>
                <w:sz w:val="20"/>
                <w:szCs w:val="20"/>
                <w:u w:val="none"/>
              </w:rPr>
            </w:pPr>
          </w:p>
        </w:tc>
        <w:tc>
          <w:tcPr>
            <w:tcW w:w="115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3FBE423">
            <w:pPr>
              <w:jc w:val="left"/>
              <w:rPr>
                <w:rFonts w:hint="eastAsia" w:ascii="宋体" w:hAnsi="宋体" w:eastAsia="宋体" w:cs="宋体"/>
                <w:i w:val="0"/>
                <w:iCs w:val="0"/>
                <w:color w:val="000000"/>
                <w:sz w:val="20"/>
                <w:szCs w:val="20"/>
                <w:u w:val="none"/>
              </w:rPr>
            </w:pPr>
          </w:p>
        </w:tc>
        <w:tc>
          <w:tcPr>
            <w:tcW w:w="393"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2AC65B96">
            <w:pPr>
              <w:jc w:val="left"/>
              <w:rPr>
                <w:rFonts w:hint="eastAsia" w:ascii="宋体" w:hAnsi="宋体" w:eastAsia="宋体" w:cs="宋体"/>
                <w:i w:val="0"/>
                <w:iCs w:val="0"/>
                <w:color w:val="000000"/>
                <w:sz w:val="20"/>
                <w:szCs w:val="20"/>
                <w:u w:val="none"/>
              </w:rPr>
            </w:pPr>
          </w:p>
        </w:tc>
      </w:tr>
      <w:tr w14:paraId="2CA03C1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172"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194A4F9">
            <w:pPr>
              <w:jc w:val="center"/>
              <w:rPr>
                <w:rFonts w:hint="eastAsia" w:ascii="宋体" w:hAnsi="宋体" w:eastAsia="宋体" w:cs="宋体"/>
                <w:i w:val="0"/>
                <w:iCs w:val="0"/>
                <w:color w:val="000000"/>
                <w:sz w:val="20"/>
                <w:szCs w:val="20"/>
                <w:u w:val="none"/>
              </w:rPr>
            </w:pPr>
          </w:p>
        </w:tc>
        <w:tc>
          <w:tcPr>
            <w:tcW w:w="2743"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1B7B91FA">
            <w:pPr>
              <w:jc w:val="left"/>
              <w:rPr>
                <w:rFonts w:hint="eastAsia" w:ascii="宋体" w:hAnsi="宋体" w:eastAsia="宋体" w:cs="宋体"/>
                <w:i w:val="0"/>
                <w:iCs w:val="0"/>
                <w:color w:val="000000"/>
                <w:sz w:val="20"/>
                <w:szCs w:val="20"/>
                <w:u w:val="none"/>
              </w:rPr>
            </w:pPr>
          </w:p>
        </w:tc>
        <w:tc>
          <w:tcPr>
            <w:tcW w:w="92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21A5734">
            <w:pPr>
              <w:jc w:val="center"/>
              <w:rPr>
                <w:rFonts w:hint="eastAsia" w:ascii="宋体" w:hAnsi="宋体" w:eastAsia="宋体" w:cs="宋体"/>
                <w:i w:val="0"/>
                <w:iCs w:val="0"/>
                <w:color w:val="000000"/>
                <w:sz w:val="20"/>
                <w:szCs w:val="20"/>
                <w:u w:val="none"/>
              </w:rPr>
            </w:pPr>
          </w:p>
        </w:tc>
        <w:tc>
          <w:tcPr>
            <w:tcW w:w="1198"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F1BE681">
            <w:pPr>
              <w:jc w:val="right"/>
              <w:rPr>
                <w:rFonts w:hint="eastAsia" w:ascii="宋体" w:hAnsi="宋体" w:eastAsia="宋体" w:cs="宋体"/>
                <w:i w:val="0"/>
                <w:iCs w:val="0"/>
                <w:color w:val="000000"/>
                <w:sz w:val="20"/>
                <w:szCs w:val="20"/>
                <w:u w:val="none"/>
              </w:rPr>
            </w:pPr>
          </w:p>
        </w:tc>
        <w:tc>
          <w:tcPr>
            <w:tcW w:w="1348"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30F9F6B">
            <w:pPr>
              <w:jc w:val="right"/>
              <w:rPr>
                <w:rFonts w:hint="eastAsia" w:ascii="宋体" w:hAnsi="宋体" w:eastAsia="宋体" w:cs="宋体"/>
                <w:i w:val="0"/>
                <w:iCs w:val="0"/>
                <w:color w:val="000000"/>
                <w:sz w:val="20"/>
                <w:szCs w:val="20"/>
                <w:u w:val="none"/>
              </w:rPr>
            </w:pPr>
          </w:p>
        </w:tc>
        <w:tc>
          <w:tcPr>
            <w:tcW w:w="1188"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158BB9DD">
            <w:pPr>
              <w:jc w:val="left"/>
              <w:rPr>
                <w:rFonts w:hint="eastAsia" w:ascii="宋体" w:hAnsi="宋体" w:eastAsia="宋体" w:cs="宋体"/>
                <w:i w:val="0"/>
                <w:iCs w:val="0"/>
                <w:color w:val="000000"/>
                <w:sz w:val="20"/>
                <w:szCs w:val="20"/>
                <w:u w:val="none"/>
              </w:rPr>
            </w:pPr>
          </w:p>
        </w:tc>
        <w:tc>
          <w:tcPr>
            <w:tcW w:w="115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F3E1297">
            <w:pPr>
              <w:jc w:val="left"/>
              <w:rPr>
                <w:rFonts w:hint="eastAsia" w:ascii="宋体" w:hAnsi="宋体" w:eastAsia="宋体" w:cs="宋体"/>
                <w:i w:val="0"/>
                <w:iCs w:val="0"/>
                <w:color w:val="000000"/>
                <w:sz w:val="20"/>
                <w:szCs w:val="20"/>
                <w:u w:val="none"/>
              </w:rPr>
            </w:pPr>
          </w:p>
        </w:tc>
        <w:tc>
          <w:tcPr>
            <w:tcW w:w="393"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73E8F4EF">
            <w:pPr>
              <w:jc w:val="left"/>
              <w:rPr>
                <w:rFonts w:hint="eastAsia" w:ascii="宋体" w:hAnsi="宋体" w:eastAsia="宋体" w:cs="宋体"/>
                <w:i w:val="0"/>
                <w:iCs w:val="0"/>
                <w:color w:val="000000"/>
                <w:sz w:val="20"/>
                <w:szCs w:val="20"/>
                <w:u w:val="none"/>
              </w:rPr>
            </w:pPr>
          </w:p>
        </w:tc>
      </w:tr>
      <w:tr w14:paraId="7D39E16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172"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066554F">
            <w:pPr>
              <w:jc w:val="center"/>
              <w:rPr>
                <w:rFonts w:hint="eastAsia" w:ascii="宋体" w:hAnsi="宋体" w:eastAsia="宋体" w:cs="宋体"/>
                <w:i w:val="0"/>
                <w:iCs w:val="0"/>
                <w:color w:val="000000"/>
                <w:sz w:val="20"/>
                <w:szCs w:val="20"/>
                <w:u w:val="none"/>
              </w:rPr>
            </w:pPr>
          </w:p>
        </w:tc>
        <w:tc>
          <w:tcPr>
            <w:tcW w:w="2743"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5E256EF2">
            <w:pPr>
              <w:jc w:val="left"/>
              <w:rPr>
                <w:rFonts w:hint="eastAsia" w:ascii="宋体" w:hAnsi="宋体" w:eastAsia="宋体" w:cs="宋体"/>
                <w:i w:val="0"/>
                <w:iCs w:val="0"/>
                <w:color w:val="000000"/>
                <w:sz w:val="20"/>
                <w:szCs w:val="20"/>
                <w:u w:val="none"/>
              </w:rPr>
            </w:pPr>
          </w:p>
        </w:tc>
        <w:tc>
          <w:tcPr>
            <w:tcW w:w="92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C66D58E">
            <w:pPr>
              <w:jc w:val="center"/>
              <w:rPr>
                <w:rFonts w:hint="eastAsia" w:ascii="宋体" w:hAnsi="宋体" w:eastAsia="宋体" w:cs="宋体"/>
                <w:i w:val="0"/>
                <w:iCs w:val="0"/>
                <w:color w:val="000000"/>
                <w:sz w:val="20"/>
                <w:szCs w:val="20"/>
                <w:u w:val="none"/>
              </w:rPr>
            </w:pPr>
          </w:p>
        </w:tc>
        <w:tc>
          <w:tcPr>
            <w:tcW w:w="1198"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41F0BB7">
            <w:pPr>
              <w:jc w:val="right"/>
              <w:rPr>
                <w:rFonts w:hint="eastAsia" w:ascii="宋体" w:hAnsi="宋体" w:eastAsia="宋体" w:cs="宋体"/>
                <w:i w:val="0"/>
                <w:iCs w:val="0"/>
                <w:color w:val="000000"/>
                <w:sz w:val="20"/>
                <w:szCs w:val="20"/>
                <w:u w:val="none"/>
              </w:rPr>
            </w:pPr>
          </w:p>
        </w:tc>
        <w:tc>
          <w:tcPr>
            <w:tcW w:w="1348"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F06D1FE">
            <w:pPr>
              <w:jc w:val="right"/>
              <w:rPr>
                <w:rFonts w:hint="eastAsia" w:ascii="宋体" w:hAnsi="宋体" w:eastAsia="宋体" w:cs="宋体"/>
                <w:i w:val="0"/>
                <w:iCs w:val="0"/>
                <w:color w:val="000000"/>
                <w:sz w:val="20"/>
                <w:szCs w:val="20"/>
                <w:u w:val="none"/>
              </w:rPr>
            </w:pPr>
          </w:p>
        </w:tc>
        <w:tc>
          <w:tcPr>
            <w:tcW w:w="1188"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02F35EC3">
            <w:pPr>
              <w:jc w:val="left"/>
              <w:rPr>
                <w:rFonts w:hint="eastAsia" w:ascii="宋体" w:hAnsi="宋体" w:eastAsia="宋体" w:cs="宋体"/>
                <w:i w:val="0"/>
                <w:iCs w:val="0"/>
                <w:color w:val="000000"/>
                <w:sz w:val="20"/>
                <w:szCs w:val="20"/>
                <w:u w:val="none"/>
              </w:rPr>
            </w:pPr>
          </w:p>
        </w:tc>
        <w:tc>
          <w:tcPr>
            <w:tcW w:w="115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74D4ED6">
            <w:pPr>
              <w:jc w:val="left"/>
              <w:rPr>
                <w:rFonts w:hint="eastAsia" w:ascii="宋体" w:hAnsi="宋体" w:eastAsia="宋体" w:cs="宋体"/>
                <w:i w:val="0"/>
                <w:iCs w:val="0"/>
                <w:color w:val="000000"/>
                <w:sz w:val="20"/>
                <w:szCs w:val="20"/>
                <w:u w:val="none"/>
              </w:rPr>
            </w:pPr>
          </w:p>
        </w:tc>
        <w:tc>
          <w:tcPr>
            <w:tcW w:w="393"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22315962">
            <w:pPr>
              <w:jc w:val="left"/>
              <w:rPr>
                <w:rFonts w:hint="eastAsia" w:ascii="宋体" w:hAnsi="宋体" w:eastAsia="宋体" w:cs="宋体"/>
                <w:i w:val="0"/>
                <w:iCs w:val="0"/>
                <w:color w:val="000000"/>
                <w:sz w:val="20"/>
                <w:szCs w:val="20"/>
                <w:u w:val="none"/>
              </w:rPr>
            </w:pPr>
          </w:p>
        </w:tc>
      </w:tr>
      <w:tr w14:paraId="2A458CD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172"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359A040">
            <w:pPr>
              <w:jc w:val="center"/>
              <w:rPr>
                <w:rFonts w:hint="eastAsia" w:ascii="宋体" w:hAnsi="宋体" w:eastAsia="宋体" w:cs="宋体"/>
                <w:i w:val="0"/>
                <w:iCs w:val="0"/>
                <w:color w:val="000000"/>
                <w:sz w:val="20"/>
                <w:szCs w:val="20"/>
                <w:u w:val="none"/>
              </w:rPr>
            </w:pPr>
          </w:p>
        </w:tc>
        <w:tc>
          <w:tcPr>
            <w:tcW w:w="2743"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436E7EB9">
            <w:pPr>
              <w:jc w:val="left"/>
              <w:rPr>
                <w:rFonts w:hint="eastAsia" w:ascii="宋体" w:hAnsi="宋体" w:eastAsia="宋体" w:cs="宋体"/>
                <w:i w:val="0"/>
                <w:iCs w:val="0"/>
                <w:color w:val="000000"/>
                <w:sz w:val="20"/>
                <w:szCs w:val="20"/>
                <w:u w:val="none"/>
              </w:rPr>
            </w:pPr>
          </w:p>
        </w:tc>
        <w:tc>
          <w:tcPr>
            <w:tcW w:w="92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797DC4A">
            <w:pPr>
              <w:jc w:val="center"/>
              <w:rPr>
                <w:rFonts w:hint="eastAsia" w:ascii="宋体" w:hAnsi="宋体" w:eastAsia="宋体" w:cs="宋体"/>
                <w:i w:val="0"/>
                <w:iCs w:val="0"/>
                <w:color w:val="000000"/>
                <w:sz w:val="20"/>
                <w:szCs w:val="20"/>
                <w:u w:val="none"/>
              </w:rPr>
            </w:pPr>
          </w:p>
        </w:tc>
        <w:tc>
          <w:tcPr>
            <w:tcW w:w="1198"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1A0358A">
            <w:pPr>
              <w:jc w:val="right"/>
              <w:rPr>
                <w:rFonts w:hint="eastAsia" w:ascii="宋体" w:hAnsi="宋体" w:eastAsia="宋体" w:cs="宋体"/>
                <w:i w:val="0"/>
                <w:iCs w:val="0"/>
                <w:color w:val="000000"/>
                <w:sz w:val="20"/>
                <w:szCs w:val="20"/>
                <w:u w:val="none"/>
              </w:rPr>
            </w:pPr>
          </w:p>
        </w:tc>
        <w:tc>
          <w:tcPr>
            <w:tcW w:w="1348"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60C39AE">
            <w:pPr>
              <w:jc w:val="right"/>
              <w:rPr>
                <w:rFonts w:hint="eastAsia" w:ascii="宋体" w:hAnsi="宋体" w:eastAsia="宋体" w:cs="宋体"/>
                <w:i w:val="0"/>
                <w:iCs w:val="0"/>
                <w:color w:val="000000"/>
                <w:sz w:val="20"/>
                <w:szCs w:val="20"/>
                <w:u w:val="none"/>
              </w:rPr>
            </w:pPr>
          </w:p>
        </w:tc>
        <w:tc>
          <w:tcPr>
            <w:tcW w:w="1188"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65E3A428">
            <w:pPr>
              <w:jc w:val="left"/>
              <w:rPr>
                <w:rFonts w:hint="eastAsia" w:ascii="宋体" w:hAnsi="宋体" w:eastAsia="宋体" w:cs="宋体"/>
                <w:i w:val="0"/>
                <w:iCs w:val="0"/>
                <w:color w:val="000000"/>
                <w:sz w:val="20"/>
                <w:szCs w:val="20"/>
                <w:u w:val="none"/>
              </w:rPr>
            </w:pPr>
          </w:p>
        </w:tc>
        <w:tc>
          <w:tcPr>
            <w:tcW w:w="115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59F632D">
            <w:pPr>
              <w:jc w:val="left"/>
              <w:rPr>
                <w:rFonts w:hint="eastAsia" w:ascii="宋体" w:hAnsi="宋体" w:eastAsia="宋体" w:cs="宋体"/>
                <w:i w:val="0"/>
                <w:iCs w:val="0"/>
                <w:color w:val="000000"/>
                <w:sz w:val="20"/>
                <w:szCs w:val="20"/>
                <w:u w:val="none"/>
              </w:rPr>
            </w:pPr>
          </w:p>
        </w:tc>
        <w:tc>
          <w:tcPr>
            <w:tcW w:w="393"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0DD43D29">
            <w:pPr>
              <w:jc w:val="left"/>
              <w:rPr>
                <w:rFonts w:hint="eastAsia" w:ascii="宋体" w:hAnsi="宋体" w:eastAsia="宋体" w:cs="宋体"/>
                <w:i w:val="0"/>
                <w:iCs w:val="0"/>
                <w:color w:val="000000"/>
                <w:sz w:val="20"/>
                <w:szCs w:val="20"/>
                <w:u w:val="none"/>
              </w:rPr>
            </w:pPr>
          </w:p>
        </w:tc>
      </w:tr>
      <w:tr w14:paraId="3C5097D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172"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E27A663">
            <w:pPr>
              <w:jc w:val="center"/>
              <w:rPr>
                <w:rFonts w:hint="eastAsia" w:ascii="宋体" w:hAnsi="宋体" w:eastAsia="宋体" w:cs="宋体"/>
                <w:i w:val="0"/>
                <w:iCs w:val="0"/>
                <w:color w:val="000000"/>
                <w:sz w:val="20"/>
                <w:szCs w:val="20"/>
                <w:u w:val="none"/>
              </w:rPr>
            </w:pPr>
          </w:p>
        </w:tc>
        <w:tc>
          <w:tcPr>
            <w:tcW w:w="2743"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146B4F76">
            <w:pPr>
              <w:jc w:val="left"/>
              <w:rPr>
                <w:rFonts w:hint="eastAsia" w:ascii="宋体" w:hAnsi="宋体" w:eastAsia="宋体" w:cs="宋体"/>
                <w:i w:val="0"/>
                <w:iCs w:val="0"/>
                <w:color w:val="000000"/>
                <w:sz w:val="20"/>
                <w:szCs w:val="20"/>
                <w:u w:val="none"/>
              </w:rPr>
            </w:pPr>
          </w:p>
        </w:tc>
        <w:tc>
          <w:tcPr>
            <w:tcW w:w="92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75E8BB9">
            <w:pPr>
              <w:jc w:val="center"/>
              <w:rPr>
                <w:rFonts w:hint="eastAsia" w:ascii="宋体" w:hAnsi="宋体" w:eastAsia="宋体" w:cs="宋体"/>
                <w:i w:val="0"/>
                <w:iCs w:val="0"/>
                <w:color w:val="000000"/>
                <w:sz w:val="20"/>
                <w:szCs w:val="20"/>
                <w:u w:val="none"/>
              </w:rPr>
            </w:pPr>
          </w:p>
        </w:tc>
        <w:tc>
          <w:tcPr>
            <w:tcW w:w="1198"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D1BE87E">
            <w:pPr>
              <w:jc w:val="right"/>
              <w:rPr>
                <w:rFonts w:hint="eastAsia" w:ascii="宋体" w:hAnsi="宋体" w:eastAsia="宋体" w:cs="宋体"/>
                <w:i w:val="0"/>
                <w:iCs w:val="0"/>
                <w:color w:val="000000"/>
                <w:sz w:val="20"/>
                <w:szCs w:val="20"/>
                <w:u w:val="none"/>
              </w:rPr>
            </w:pPr>
          </w:p>
        </w:tc>
        <w:tc>
          <w:tcPr>
            <w:tcW w:w="1348"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87FA1C9">
            <w:pPr>
              <w:jc w:val="right"/>
              <w:rPr>
                <w:rFonts w:hint="eastAsia" w:ascii="宋体" w:hAnsi="宋体" w:eastAsia="宋体" w:cs="宋体"/>
                <w:i w:val="0"/>
                <w:iCs w:val="0"/>
                <w:color w:val="000000"/>
                <w:sz w:val="20"/>
                <w:szCs w:val="20"/>
                <w:u w:val="none"/>
              </w:rPr>
            </w:pPr>
          </w:p>
        </w:tc>
        <w:tc>
          <w:tcPr>
            <w:tcW w:w="1188"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458B7E30">
            <w:pPr>
              <w:jc w:val="left"/>
              <w:rPr>
                <w:rFonts w:hint="eastAsia" w:ascii="宋体" w:hAnsi="宋体" w:eastAsia="宋体" w:cs="宋体"/>
                <w:i w:val="0"/>
                <w:iCs w:val="0"/>
                <w:color w:val="000000"/>
                <w:sz w:val="20"/>
                <w:szCs w:val="20"/>
                <w:u w:val="none"/>
              </w:rPr>
            </w:pPr>
          </w:p>
        </w:tc>
        <w:tc>
          <w:tcPr>
            <w:tcW w:w="115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0DB1EBD">
            <w:pPr>
              <w:jc w:val="left"/>
              <w:rPr>
                <w:rFonts w:hint="eastAsia" w:ascii="宋体" w:hAnsi="宋体" w:eastAsia="宋体" w:cs="宋体"/>
                <w:i w:val="0"/>
                <w:iCs w:val="0"/>
                <w:color w:val="000000"/>
                <w:sz w:val="20"/>
                <w:szCs w:val="20"/>
                <w:u w:val="none"/>
              </w:rPr>
            </w:pPr>
          </w:p>
        </w:tc>
        <w:tc>
          <w:tcPr>
            <w:tcW w:w="393"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191941F3">
            <w:pPr>
              <w:jc w:val="left"/>
              <w:rPr>
                <w:rFonts w:hint="eastAsia" w:ascii="宋体" w:hAnsi="宋体" w:eastAsia="宋体" w:cs="宋体"/>
                <w:i w:val="0"/>
                <w:iCs w:val="0"/>
                <w:color w:val="000000"/>
                <w:sz w:val="20"/>
                <w:szCs w:val="20"/>
                <w:u w:val="none"/>
              </w:rPr>
            </w:pPr>
          </w:p>
        </w:tc>
      </w:tr>
      <w:tr w14:paraId="4DFE396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172"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FE8272C">
            <w:pPr>
              <w:jc w:val="center"/>
              <w:rPr>
                <w:rFonts w:hint="eastAsia" w:ascii="宋体" w:hAnsi="宋体" w:eastAsia="宋体" w:cs="宋体"/>
                <w:i w:val="0"/>
                <w:iCs w:val="0"/>
                <w:color w:val="000000"/>
                <w:sz w:val="20"/>
                <w:szCs w:val="20"/>
                <w:u w:val="none"/>
              </w:rPr>
            </w:pPr>
          </w:p>
        </w:tc>
        <w:tc>
          <w:tcPr>
            <w:tcW w:w="2743"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188FE96B">
            <w:pPr>
              <w:jc w:val="left"/>
              <w:rPr>
                <w:rFonts w:hint="eastAsia" w:ascii="宋体" w:hAnsi="宋体" w:eastAsia="宋体" w:cs="宋体"/>
                <w:i w:val="0"/>
                <w:iCs w:val="0"/>
                <w:color w:val="000000"/>
                <w:sz w:val="20"/>
                <w:szCs w:val="20"/>
                <w:u w:val="none"/>
              </w:rPr>
            </w:pPr>
          </w:p>
        </w:tc>
        <w:tc>
          <w:tcPr>
            <w:tcW w:w="92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5966D19">
            <w:pPr>
              <w:jc w:val="center"/>
              <w:rPr>
                <w:rFonts w:hint="eastAsia" w:ascii="宋体" w:hAnsi="宋体" w:eastAsia="宋体" w:cs="宋体"/>
                <w:i w:val="0"/>
                <w:iCs w:val="0"/>
                <w:color w:val="000000"/>
                <w:sz w:val="20"/>
                <w:szCs w:val="20"/>
                <w:u w:val="none"/>
              </w:rPr>
            </w:pPr>
          </w:p>
        </w:tc>
        <w:tc>
          <w:tcPr>
            <w:tcW w:w="1198"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CD4A8BB">
            <w:pPr>
              <w:jc w:val="right"/>
              <w:rPr>
                <w:rFonts w:hint="eastAsia" w:ascii="宋体" w:hAnsi="宋体" w:eastAsia="宋体" w:cs="宋体"/>
                <w:i w:val="0"/>
                <w:iCs w:val="0"/>
                <w:color w:val="000000"/>
                <w:sz w:val="20"/>
                <w:szCs w:val="20"/>
                <w:u w:val="none"/>
              </w:rPr>
            </w:pPr>
          </w:p>
        </w:tc>
        <w:tc>
          <w:tcPr>
            <w:tcW w:w="1348"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3AF05F3">
            <w:pPr>
              <w:jc w:val="right"/>
              <w:rPr>
                <w:rFonts w:hint="eastAsia" w:ascii="宋体" w:hAnsi="宋体" w:eastAsia="宋体" w:cs="宋体"/>
                <w:i w:val="0"/>
                <w:iCs w:val="0"/>
                <w:color w:val="000000"/>
                <w:sz w:val="20"/>
                <w:szCs w:val="20"/>
                <w:u w:val="none"/>
              </w:rPr>
            </w:pPr>
          </w:p>
        </w:tc>
        <w:tc>
          <w:tcPr>
            <w:tcW w:w="1188"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1C77CFC5">
            <w:pPr>
              <w:jc w:val="left"/>
              <w:rPr>
                <w:rFonts w:hint="eastAsia" w:ascii="宋体" w:hAnsi="宋体" w:eastAsia="宋体" w:cs="宋体"/>
                <w:i w:val="0"/>
                <w:iCs w:val="0"/>
                <w:color w:val="000000"/>
                <w:sz w:val="20"/>
                <w:szCs w:val="20"/>
                <w:u w:val="none"/>
              </w:rPr>
            </w:pPr>
          </w:p>
        </w:tc>
        <w:tc>
          <w:tcPr>
            <w:tcW w:w="115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F9B76C0">
            <w:pPr>
              <w:jc w:val="left"/>
              <w:rPr>
                <w:rFonts w:hint="eastAsia" w:ascii="宋体" w:hAnsi="宋体" w:eastAsia="宋体" w:cs="宋体"/>
                <w:i w:val="0"/>
                <w:iCs w:val="0"/>
                <w:color w:val="000000"/>
                <w:sz w:val="20"/>
                <w:szCs w:val="20"/>
                <w:u w:val="none"/>
              </w:rPr>
            </w:pPr>
          </w:p>
        </w:tc>
        <w:tc>
          <w:tcPr>
            <w:tcW w:w="393"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2A12FF3D">
            <w:pPr>
              <w:jc w:val="left"/>
              <w:rPr>
                <w:rFonts w:hint="eastAsia" w:ascii="宋体" w:hAnsi="宋体" w:eastAsia="宋体" w:cs="宋体"/>
                <w:i w:val="0"/>
                <w:iCs w:val="0"/>
                <w:color w:val="000000"/>
                <w:sz w:val="20"/>
                <w:szCs w:val="20"/>
                <w:u w:val="none"/>
              </w:rPr>
            </w:pPr>
          </w:p>
        </w:tc>
      </w:tr>
      <w:tr w14:paraId="62D1B4D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172"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3BF92E9">
            <w:pPr>
              <w:jc w:val="center"/>
              <w:rPr>
                <w:rFonts w:hint="eastAsia" w:ascii="宋体" w:hAnsi="宋体" w:eastAsia="宋体" w:cs="宋体"/>
                <w:i w:val="0"/>
                <w:iCs w:val="0"/>
                <w:color w:val="000000"/>
                <w:sz w:val="20"/>
                <w:szCs w:val="20"/>
                <w:u w:val="none"/>
              </w:rPr>
            </w:pPr>
          </w:p>
        </w:tc>
        <w:tc>
          <w:tcPr>
            <w:tcW w:w="2743"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525833AF">
            <w:pPr>
              <w:jc w:val="left"/>
              <w:rPr>
                <w:rFonts w:hint="eastAsia" w:ascii="宋体" w:hAnsi="宋体" w:eastAsia="宋体" w:cs="宋体"/>
                <w:i w:val="0"/>
                <w:iCs w:val="0"/>
                <w:color w:val="000000"/>
                <w:sz w:val="20"/>
                <w:szCs w:val="20"/>
                <w:u w:val="none"/>
              </w:rPr>
            </w:pPr>
          </w:p>
        </w:tc>
        <w:tc>
          <w:tcPr>
            <w:tcW w:w="92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9DDEE91">
            <w:pPr>
              <w:jc w:val="center"/>
              <w:rPr>
                <w:rFonts w:hint="eastAsia" w:ascii="宋体" w:hAnsi="宋体" w:eastAsia="宋体" w:cs="宋体"/>
                <w:i w:val="0"/>
                <w:iCs w:val="0"/>
                <w:color w:val="000000"/>
                <w:sz w:val="20"/>
                <w:szCs w:val="20"/>
                <w:u w:val="none"/>
              </w:rPr>
            </w:pPr>
          </w:p>
        </w:tc>
        <w:tc>
          <w:tcPr>
            <w:tcW w:w="1198"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C6C2A0D">
            <w:pPr>
              <w:jc w:val="right"/>
              <w:rPr>
                <w:rFonts w:hint="eastAsia" w:ascii="宋体" w:hAnsi="宋体" w:eastAsia="宋体" w:cs="宋体"/>
                <w:i w:val="0"/>
                <w:iCs w:val="0"/>
                <w:color w:val="000000"/>
                <w:sz w:val="20"/>
                <w:szCs w:val="20"/>
                <w:u w:val="none"/>
              </w:rPr>
            </w:pPr>
          </w:p>
        </w:tc>
        <w:tc>
          <w:tcPr>
            <w:tcW w:w="1348"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3BFD9F1">
            <w:pPr>
              <w:jc w:val="right"/>
              <w:rPr>
                <w:rFonts w:hint="eastAsia" w:ascii="宋体" w:hAnsi="宋体" w:eastAsia="宋体" w:cs="宋体"/>
                <w:i w:val="0"/>
                <w:iCs w:val="0"/>
                <w:color w:val="000000"/>
                <w:sz w:val="20"/>
                <w:szCs w:val="20"/>
                <w:u w:val="none"/>
              </w:rPr>
            </w:pPr>
          </w:p>
        </w:tc>
        <w:tc>
          <w:tcPr>
            <w:tcW w:w="1188"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1CE7C464">
            <w:pPr>
              <w:jc w:val="left"/>
              <w:rPr>
                <w:rFonts w:hint="eastAsia" w:ascii="宋体" w:hAnsi="宋体" w:eastAsia="宋体" w:cs="宋体"/>
                <w:i w:val="0"/>
                <w:iCs w:val="0"/>
                <w:color w:val="000000"/>
                <w:sz w:val="20"/>
                <w:szCs w:val="20"/>
                <w:u w:val="none"/>
              </w:rPr>
            </w:pPr>
          </w:p>
        </w:tc>
        <w:tc>
          <w:tcPr>
            <w:tcW w:w="115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E65C4D4">
            <w:pPr>
              <w:jc w:val="left"/>
              <w:rPr>
                <w:rFonts w:hint="eastAsia" w:ascii="宋体" w:hAnsi="宋体" w:eastAsia="宋体" w:cs="宋体"/>
                <w:i w:val="0"/>
                <w:iCs w:val="0"/>
                <w:color w:val="000000"/>
                <w:sz w:val="20"/>
                <w:szCs w:val="20"/>
                <w:u w:val="none"/>
              </w:rPr>
            </w:pPr>
          </w:p>
        </w:tc>
        <w:tc>
          <w:tcPr>
            <w:tcW w:w="393"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029F9934">
            <w:pPr>
              <w:jc w:val="left"/>
              <w:rPr>
                <w:rFonts w:hint="eastAsia" w:ascii="宋体" w:hAnsi="宋体" w:eastAsia="宋体" w:cs="宋体"/>
                <w:i w:val="0"/>
                <w:iCs w:val="0"/>
                <w:color w:val="000000"/>
                <w:sz w:val="20"/>
                <w:szCs w:val="20"/>
                <w:u w:val="none"/>
              </w:rPr>
            </w:pPr>
          </w:p>
        </w:tc>
      </w:tr>
      <w:tr w14:paraId="64C2D2F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172"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BA46CD9">
            <w:pPr>
              <w:jc w:val="center"/>
              <w:rPr>
                <w:rFonts w:hint="eastAsia" w:ascii="宋体" w:hAnsi="宋体" w:eastAsia="宋体" w:cs="宋体"/>
                <w:i w:val="0"/>
                <w:iCs w:val="0"/>
                <w:color w:val="000000"/>
                <w:sz w:val="20"/>
                <w:szCs w:val="20"/>
                <w:u w:val="none"/>
              </w:rPr>
            </w:pPr>
          </w:p>
        </w:tc>
        <w:tc>
          <w:tcPr>
            <w:tcW w:w="2743"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6A9819ED">
            <w:pPr>
              <w:jc w:val="left"/>
              <w:rPr>
                <w:rFonts w:hint="eastAsia" w:ascii="宋体" w:hAnsi="宋体" w:eastAsia="宋体" w:cs="宋体"/>
                <w:i w:val="0"/>
                <w:iCs w:val="0"/>
                <w:color w:val="000000"/>
                <w:sz w:val="20"/>
                <w:szCs w:val="20"/>
                <w:u w:val="none"/>
              </w:rPr>
            </w:pPr>
          </w:p>
        </w:tc>
        <w:tc>
          <w:tcPr>
            <w:tcW w:w="92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13B48EC">
            <w:pPr>
              <w:jc w:val="center"/>
              <w:rPr>
                <w:rFonts w:hint="eastAsia" w:ascii="宋体" w:hAnsi="宋体" w:eastAsia="宋体" w:cs="宋体"/>
                <w:i w:val="0"/>
                <w:iCs w:val="0"/>
                <w:color w:val="000000"/>
                <w:sz w:val="20"/>
                <w:szCs w:val="20"/>
                <w:u w:val="none"/>
              </w:rPr>
            </w:pPr>
          </w:p>
        </w:tc>
        <w:tc>
          <w:tcPr>
            <w:tcW w:w="1198"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D6A8259">
            <w:pPr>
              <w:jc w:val="right"/>
              <w:rPr>
                <w:rFonts w:hint="eastAsia" w:ascii="宋体" w:hAnsi="宋体" w:eastAsia="宋体" w:cs="宋体"/>
                <w:i w:val="0"/>
                <w:iCs w:val="0"/>
                <w:color w:val="000000"/>
                <w:sz w:val="20"/>
                <w:szCs w:val="20"/>
                <w:u w:val="none"/>
              </w:rPr>
            </w:pPr>
          </w:p>
        </w:tc>
        <w:tc>
          <w:tcPr>
            <w:tcW w:w="1348"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741B75B">
            <w:pPr>
              <w:jc w:val="right"/>
              <w:rPr>
                <w:rFonts w:hint="eastAsia" w:ascii="宋体" w:hAnsi="宋体" w:eastAsia="宋体" w:cs="宋体"/>
                <w:i w:val="0"/>
                <w:iCs w:val="0"/>
                <w:color w:val="000000"/>
                <w:sz w:val="20"/>
                <w:szCs w:val="20"/>
                <w:u w:val="none"/>
              </w:rPr>
            </w:pPr>
          </w:p>
        </w:tc>
        <w:tc>
          <w:tcPr>
            <w:tcW w:w="1188"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157CA13F">
            <w:pPr>
              <w:jc w:val="left"/>
              <w:rPr>
                <w:rFonts w:hint="eastAsia" w:ascii="宋体" w:hAnsi="宋体" w:eastAsia="宋体" w:cs="宋体"/>
                <w:i w:val="0"/>
                <w:iCs w:val="0"/>
                <w:color w:val="000000"/>
                <w:sz w:val="20"/>
                <w:szCs w:val="20"/>
                <w:u w:val="none"/>
              </w:rPr>
            </w:pPr>
          </w:p>
        </w:tc>
        <w:tc>
          <w:tcPr>
            <w:tcW w:w="115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5E81735">
            <w:pPr>
              <w:jc w:val="left"/>
              <w:rPr>
                <w:rFonts w:hint="eastAsia" w:ascii="宋体" w:hAnsi="宋体" w:eastAsia="宋体" w:cs="宋体"/>
                <w:i w:val="0"/>
                <w:iCs w:val="0"/>
                <w:color w:val="000000"/>
                <w:sz w:val="20"/>
                <w:szCs w:val="20"/>
                <w:u w:val="none"/>
              </w:rPr>
            </w:pPr>
          </w:p>
        </w:tc>
        <w:tc>
          <w:tcPr>
            <w:tcW w:w="393"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1BCB4EB3">
            <w:pPr>
              <w:jc w:val="left"/>
              <w:rPr>
                <w:rFonts w:hint="eastAsia" w:ascii="宋体" w:hAnsi="宋体" w:eastAsia="宋体" w:cs="宋体"/>
                <w:i w:val="0"/>
                <w:iCs w:val="0"/>
                <w:color w:val="000000"/>
                <w:sz w:val="20"/>
                <w:szCs w:val="20"/>
                <w:u w:val="none"/>
              </w:rPr>
            </w:pPr>
          </w:p>
        </w:tc>
      </w:tr>
      <w:tr w14:paraId="747579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172"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460BDE9">
            <w:pPr>
              <w:jc w:val="center"/>
              <w:rPr>
                <w:rFonts w:hint="eastAsia" w:ascii="宋体" w:hAnsi="宋体" w:eastAsia="宋体" w:cs="宋体"/>
                <w:i w:val="0"/>
                <w:iCs w:val="0"/>
                <w:color w:val="000000"/>
                <w:sz w:val="20"/>
                <w:szCs w:val="20"/>
                <w:u w:val="none"/>
              </w:rPr>
            </w:pPr>
          </w:p>
        </w:tc>
        <w:tc>
          <w:tcPr>
            <w:tcW w:w="2743"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3FE32FDF">
            <w:pPr>
              <w:jc w:val="left"/>
              <w:rPr>
                <w:rFonts w:hint="eastAsia" w:ascii="宋体" w:hAnsi="宋体" w:eastAsia="宋体" w:cs="宋体"/>
                <w:i w:val="0"/>
                <w:iCs w:val="0"/>
                <w:color w:val="000000"/>
                <w:sz w:val="20"/>
                <w:szCs w:val="20"/>
                <w:u w:val="none"/>
              </w:rPr>
            </w:pPr>
          </w:p>
        </w:tc>
        <w:tc>
          <w:tcPr>
            <w:tcW w:w="92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E1E13E1">
            <w:pPr>
              <w:jc w:val="center"/>
              <w:rPr>
                <w:rFonts w:hint="eastAsia" w:ascii="宋体" w:hAnsi="宋体" w:eastAsia="宋体" w:cs="宋体"/>
                <w:i w:val="0"/>
                <w:iCs w:val="0"/>
                <w:color w:val="000000"/>
                <w:sz w:val="20"/>
                <w:szCs w:val="20"/>
                <w:u w:val="none"/>
              </w:rPr>
            </w:pPr>
          </w:p>
        </w:tc>
        <w:tc>
          <w:tcPr>
            <w:tcW w:w="1198"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827CD7A">
            <w:pPr>
              <w:jc w:val="right"/>
              <w:rPr>
                <w:rFonts w:hint="eastAsia" w:ascii="宋体" w:hAnsi="宋体" w:eastAsia="宋体" w:cs="宋体"/>
                <w:i w:val="0"/>
                <w:iCs w:val="0"/>
                <w:color w:val="000000"/>
                <w:sz w:val="20"/>
                <w:szCs w:val="20"/>
                <w:u w:val="none"/>
              </w:rPr>
            </w:pPr>
          </w:p>
        </w:tc>
        <w:tc>
          <w:tcPr>
            <w:tcW w:w="1348"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DBC1A98">
            <w:pPr>
              <w:jc w:val="right"/>
              <w:rPr>
                <w:rFonts w:hint="eastAsia" w:ascii="宋体" w:hAnsi="宋体" w:eastAsia="宋体" w:cs="宋体"/>
                <w:i w:val="0"/>
                <w:iCs w:val="0"/>
                <w:color w:val="000000"/>
                <w:sz w:val="20"/>
                <w:szCs w:val="20"/>
                <w:u w:val="none"/>
              </w:rPr>
            </w:pPr>
          </w:p>
        </w:tc>
        <w:tc>
          <w:tcPr>
            <w:tcW w:w="1188"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6AF13ED6">
            <w:pPr>
              <w:jc w:val="left"/>
              <w:rPr>
                <w:rFonts w:hint="eastAsia" w:ascii="宋体" w:hAnsi="宋体" w:eastAsia="宋体" w:cs="宋体"/>
                <w:i w:val="0"/>
                <w:iCs w:val="0"/>
                <w:color w:val="000000"/>
                <w:sz w:val="20"/>
                <w:szCs w:val="20"/>
                <w:u w:val="none"/>
              </w:rPr>
            </w:pPr>
          </w:p>
        </w:tc>
        <w:tc>
          <w:tcPr>
            <w:tcW w:w="115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9B7181B">
            <w:pPr>
              <w:jc w:val="left"/>
              <w:rPr>
                <w:rFonts w:hint="eastAsia" w:ascii="宋体" w:hAnsi="宋体" w:eastAsia="宋体" w:cs="宋体"/>
                <w:i w:val="0"/>
                <w:iCs w:val="0"/>
                <w:color w:val="000000"/>
                <w:sz w:val="20"/>
                <w:szCs w:val="20"/>
                <w:u w:val="none"/>
              </w:rPr>
            </w:pPr>
          </w:p>
        </w:tc>
        <w:tc>
          <w:tcPr>
            <w:tcW w:w="393"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1B5E60EF">
            <w:pPr>
              <w:jc w:val="left"/>
              <w:rPr>
                <w:rFonts w:hint="eastAsia" w:ascii="宋体" w:hAnsi="宋体" w:eastAsia="宋体" w:cs="宋体"/>
                <w:i w:val="0"/>
                <w:iCs w:val="0"/>
                <w:color w:val="000000"/>
                <w:sz w:val="20"/>
                <w:szCs w:val="20"/>
                <w:u w:val="none"/>
              </w:rPr>
            </w:pPr>
          </w:p>
        </w:tc>
      </w:tr>
      <w:tr w14:paraId="7EE061F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172"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6AC8B82">
            <w:pPr>
              <w:jc w:val="center"/>
              <w:rPr>
                <w:rFonts w:hint="eastAsia" w:ascii="宋体" w:hAnsi="宋体" w:eastAsia="宋体" w:cs="宋体"/>
                <w:i w:val="0"/>
                <w:iCs w:val="0"/>
                <w:color w:val="000000"/>
                <w:sz w:val="20"/>
                <w:szCs w:val="20"/>
                <w:u w:val="none"/>
              </w:rPr>
            </w:pPr>
          </w:p>
        </w:tc>
        <w:tc>
          <w:tcPr>
            <w:tcW w:w="2743"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0FE35F5D">
            <w:pPr>
              <w:jc w:val="left"/>
              <w:rPr>
                <w:rFonts w:hint="eastAsia" w:ascii="宋体" w:hAnsi="宋体" w:eastAsia="宋体" w:cs="宋体"/>
                <w:i w:val="0"/>
                <w:iCs w:val="0"/>
                <w:color w:val="000000"/>
                <w:sz w:val="20"/>
                <w:szCs w:val="20"/>
                <w:u w:val="none"/>
              </w:rPr>
            </w:pPr>
          </w:p>
        </w:tc>
        <w:tc>
          <w:tcPr>
            <w:tcW w:w="92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6533084">
            <w:pPr>
              <w:jc w:val="center"/>
              <w:rPr>
                <w:rFonts w:hint="eastAsia" w:ascii="宋体" w:hAnsi="宋体" w:eastAsia="宋体" w:cs="宋体"/>
                <w:i w:val="0"/>
                <w:iCs w:val="0"/>
                <w:color w:val="000000"/>
                <w:sz w:val="20"/>
                <w:szCs w:val="20"/>
                <w:u w:val="none"/>
              </w:rPr>
            </w:pPr>
          </w:p>
        </w:tc>
        <w:tc>
          <w:tcPr>
            <w:tcW w:w="1198"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3A438DD">
            <w:pPr>
              <w:jc w:val="right"/>
              <w:rPr>
                <w:rFonts w:hint="eastAsia" w:ascii="宋体" w:hAnsi="宋体" w:eastAsia="宋体" w:cs="宋体"/>
                <w:i w:val="0"/>
                <w:iCs w:val="0"/>
                <w:color w:val="000000"/>
                <w:sz w:val="20"/>
                <w:szCs w:val="20"/>
                <w:u w:val="none"/>
              </w:rPr>
            </w:pPr>
          </w:p>
        </w:tc>
        <w:tc>
          <w:tcPr>
            <w:tcW w:w="1348"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4067753">
            <w:pPr>
              <w:jc w:val="right"/>
              <w:rPr>
                <w:rFonts w:hint="eastAsia" w:ascii="宋体" w:hAnsi="宋体" w:eastAsia="宋体" w:cs="宋体"/>
                <w:i w:val="0"/>
                <w:iCs w:val="0"/>
                <w:color w:val="000000"/>
                <w:sz w:val="20"/>
                <w:szCs w:val="20"/>
                <w:u w:val="none"/>
              </w:rPr>
            </w:pPr>
          </w:p>
        </w:tc>
        <w:tc>
          <w:tcPr>
            <w:tcW w:w="1188"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1D8F9DFA">
            <w:pPr>
              <w:jc w:val="left"/>
              <w:rPr>
                <w:rFonts w:hint="eastAsia" w:ascii="宋体" w:hAnsi="宋体" w:eastAsia="宋体" w:cs="宋体"/>
                <w:i w:val="0"/>
                <w:iCs w:val="0"/>
                <w:color w:val="000000"/>
                <w:sz w:val="20"/>
                <w:szCs w:val="20"/>
                <w:u w:val="none"/>
              </w:rPr>
            </w:pPr>
          </w:p>
        </w:tc>
        <w:tc>
          <w:tcPr>
            <w:tcW w:w="115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6AD9312">
            <w:pPr>
              <w:jc w:val="left"/>
              <w:rPr>
                <w:rFonts w:hint="eastAsia" w:ascii="宋体" w:hAnsi="宋体" w:eastAsia="宋体" w:cs="宋体"/>
                <w:i w:val="0"/>
                <w:iCs w:val="0"/>
                <w:color w:val="000000"/>
                <w:sz w:val="20"/>
                <w:szCs w:val="20"/>
                <w:u w:val="none"/>
              </w:rPr>
            </w:pPr>
          </w:p>
        </w:tc>
        <w:tc>
          <w:tcPr>
            <w:tcW w:w="393"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13FD9D63">
            <w:pPr>
              <w:jc w:val="left"/>
              <w:rPr>
                <w:rFonts w:hint="eastAsia" w:ascii="宋体" w:hAnsi="宋体" w:eastAsia="宋体" w:cs="宋体"/>
                <w:i w:val="0"/>
                <w:iCs w:val="0"/>
                <w:color w:val="000000"/>
                <w:sz w:val="20"/>
                <w:szCs w:val="20"/>
                <w:u w:val="none"/>
              </w:rPr>
            </w:pPr>
          </w:p>
        </w:tc>
      </w:tr>
      <w:tr w14:paraId="0A1DEF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172"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6BB7B94">
            <w:pPr>
              <w:jc w:val="center"/>
              <w:rPr>
                <w:rFonts w:hint="eastAsia" w:ascii="宋体" w:hAnsi="宋体" w:eastAsia="宋体" w:cs="宋体"/>
                <w:i w:val="0"/>
                <w:iCs w:val="0"/>
                <w:color w:val="000000"/>
                <w:sz w:val="20"/>
                <w:szCs w:val="20"/>
                <w:u w:val="none"/>
              </w:rPr>
            </w:pPr>
          </w:p>
        </w:tc>
        <w:tc>
          <w:tcPr>
            <w:tcW w:w="2743"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26F0720A">
            <w:pPr>
              <w:jc w:val="left"/>
              <w:rPr>
                <w:rFonts w:hint="eastAsia" w:ascii="宋体" w:hAnsi="宋体" w:eastAsia="宋体" w:cs="宋体"/>
                <w:i w:val="0"/>
                <w:iCs w:val="0"/>
                <w:color w:val="000000"/>
                <w:sz w:val="20"/>
                <w:szCs w:val="20"/>
                <w:u w:val="none"/>
              </w:rPr>
            </w:pPr>
          </w:p>
        </w:tc>
        <w:tc>
          <w:tcPr>
            <w:tcW w:w="92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E362100">
            <w:pPr>
              <w:jc w:val="center"/>
              <w:rPr>
                <w:rFonts w:hint="eastAsia" w:ascii="宋体" w:hAnsi="宋体" w:eastAsia="宋体" w:cs="宋体"/>
                <w:i w:val="0"/>
                <w:iCs w:val="0"/>
                <w:color w:val="000000"/>
                <w:sz w:val="20"/>
                <w:szCs w:val="20"/>
                <w:u w:val="none"/>
              </w:rPr>
            </w:pPr>
          </w:p>
        </w:tc>
        <w:tc>
          <w:tcPr>
            <w:tcW w:w="1198"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32B5C50">
            <w:pPr>
              <w:jc w:val="right"/>
              <w:rPr>
                <w:rFonts w:hint="eastAsia" w:ascii="宋体" w:hAnsi="宋体" w:eastAsia="宋体" w:cs="宋体"/>
                <w:i w:val="0"/>
                <w:iCs w:val="0"/>
                <w:color w:val="000000"/>
                <w:sz w:val="20"/>
                <w:szCs w:val="20"/>
                <w:u w:val="none"/>
              </w:rPr>
            </w:pPr>
          </w:p>
        </w:tc>
        <w:tc>
          <w:tcPr>
            <w:tcW w:w="1348"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20815F2">
            <w:pPr>
              <w:jc w:val="right"/>
              <w:rPr>
                <w:rFonts w:hint="eastAsia" w:ascii="宋体" w:hAnsi="宋体" w:eastAsia="宋体" w:cs="宋体"/>
                <w:i w:val="0"/>
                <w:iCs w:val="0"/>
                <w:color w:val="000000"/>
                <w:sz w:val="20"/>
                <w:szCs w:val="20"/>
                <w:u w:val="none"/>
              </w:rPr>
            </w:pPr>
          </w:p>
        </w:tc>
        <w:tc>
          <w:tcPr>
            <w:tcW w:w="1188"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50D6A2CC">
            <w:pPr>
              <w:jc w:val="left"/>
              <w:rPr>
                <w:rFonts w:hint="eastAsia" w:ascii="宋体" w:hAnsi="宋体" w:eastAsia="宋体" w:cs="宋体"/>
                <w:i w:val="0"/>
                <w:iCs w:val="0"/>
                <w:color w:val="000000"/>
                <w:sz w:val="20"/>
                <w:szCs w:val="20"/>
                <w:u w:val="none"/>
              </w:rPr>
            </w:pPr>
          </w:p>
        </w:tc>
        <w:tc>
          <w:tcPr>
            <w:tcW w:w="115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3FD8441">
            <w:pPr>
              <w:jc w:val="left"/>
              <w:rPr>
                <w:rFonts w:hint="eastAsia" w:ascii="宋体" w:hAnsi="宋体" w:eastAsia="宋体" w:cs="宋体"/>
                <w:i w:val="0"/>
                <w:iCs w:val="0"/>
                <w:color w:val="000000"/>
                <w:sz w:val="20"/>
                <w:szCs w:val="20"/>
                <w:u w:val="none"/>
              </w:rPr>
            </w:pPr>
          </w:p>
        </w:tc>
        <w:tc>
          <w:tcPr>
            <w:tcW w:w="393"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4253F81A">
            <w:pPr>
              <w:jc w:val="left"/>
              <w:rPr>
                <w:rFonts w:hint="eastAsia" w:ascii="宋体" w:hAnsi="宋体" w:eastAsia="宋体" w:cs="宋体"/>
                <w:i w:val="0"/>
                <w:iCs w:val="0"/>
                <w:color w:val="000000"/>
                <w:sz w:val="20"/>
                <w:szCs w:val="20"/>
                <w:u w:val="none"/>
              </w:rPr>
            </w:pPr>
          </w:p>
        </w:tc>
      </w:tr>
      <w:tr w14:paraId="51E6667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172"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78CBD0A">
            <w:pPr>
              <w:jc w:val="center"/>
              <w:rPr>
                <w:rFonts w:hint="eastAsia" w:ascii="宋体" w:hAnsi="宋体" w:eastAsia="宋体" w:cs="宋体"/>
                <w:i w:val="0"/>
                <w:iCs w:val="0"/>
                <w:color w:val="000000"/>
                <w:sz w:val="20"/>
                <w:szCs w:val="20"/>
                <w:u w:val="none"/>
              </w:rPr>
            </w:pPr>
          </w:p>
        </w:tc>
        <w:tc>
          <w:tcPr>
            <w:tcW w:w="2743"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4162EFD3">
            <w:pPr>
              <w:jc w:val="left"/>
              <w:rPr>
                <w:rFonts w:hint="eastAsia" w:ascii="宋体" w:hAnsi="宋体" w:eastAsia="宋体" w:cs="宋体"/>
                <w:i w:val="0"/>
                <w:iCs w:val="0"/>
                <w:color w:val="000000"/>
                <w:sz w:val="20"/>
                <w:szCs w:val="20"/>
                <w:u w:val="none"/>
              </w:rPr>
            </w:pPr>
          </w:p>
        </w:tc>
        <w:tc>
          <w:tcPr>
            <w:tcW w:w="92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86B74EC">
            <w:pPr>
              <w:jc w:val="center"/>
              <w:rPr>
                <w:rFonts w:hint="eastAsia" w:ascii="宋体" w:hAnsi="宋体" w:eastAsia="宋体" w:cs="宋体"/>
                <w:i w:val="0"/>
                <w:iCs w:val="0"/>
                <w:color w:val="000000"/>
                <w:sz w:val="20"/>
                <w:szCs w:val="20"/>
                <w:u w:val="none"/>
              </w:rPr>
            </w:pPr>
          </w:p>
        </w:tc>
        <w:tc>
          <w:tcPr>
            <w:tcW w:w="1198"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9B6EDC9">
            <w:pPr>
              <w:jc w:val="right"/>
              <w:rPr>
                <w:rFonts w:hint="eastAsia" w:ascii="宋体" w:hAnsi="宋体" w:eastAsia="宋体" w:cs="宋体"/>
                <w:i w:val="0"/>
                <w:iCs w:val="0"/>
                <w:color w:val="000000"/>
                <w:sz w:val="20"/>
                <w:szCs w:val="20"/>
                <w:u w:val="none"/>
              </w:rPr>
            </w:pPr>
          </w:p>
        </w:tc>
        <w:tc>
          <w:tcPr>
            <w:tcW w:w="1348"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2F8B29E">
            <w:pPr>
              <w:jc w:val="right"/>
              <w:rPr>
                <w:rFonts w:hint="eastAsia" w:ascii="宋体" w:hAnsi="宋体" w:eastAsia="宋体" w:cs="宋体"/>
                <w:i w:val="0"/>
                <w:iCs w:val="0"/>
                <w:color w:val="000000"/>
                <w:sz w:val="20"/>
                <w:szCs w:val="20"/>
                <w:u w:val="none"/>
              </w:rPr>
            </w:pPr>
          </w:p>
        </w:tc>
        <w:tc>
          <w:tcPr>
            <w:tcW w:w="1188"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271DC5CF">
            <w:pPr>
              <w:jc w:val="left"/>
              <w:rPr>
                <w:rFonts w:hint="eastAsia" w:ascii="宋体" w:hAnsi="宋体" w:eastAsia="宋体" w:cs="宋体"/>
                <w:i w:val="0"/>
                <w:iCs w:val="0"/>
                <w:color w:val="000000"/>
                <w:sz w:val="20"/>
                <w:szCs w:val="20"/>
                <w:u w:val="none"/>
              </w:rPr>
            </w:pPr>
          </w:p>
        </w:tc>
        <w:tc>
          <w:tcPr>
            <w:tcW w:w="115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7AFA34C">
            <w:pPr>
              <w:jc w:val="left"/>
              <w:rPr>
                <w:rFonts w:hint="eastAsia" w:ascii="宋体" w:hAnsi="宋体" w:eastAsia="宋体" w:cs="宋体"/>
                <w:i w:val="0"/>
                <w:iCs w:val="0"/>
                <w:color w:val="000000"/>
                <w:sz w:val="20"/>
                <w:szCs w:val="20"/>
                <w:u w:val="none"/>
              </w:rPr>
            </w:pPr>
          </w:p>
        </w:tc>
        <w:tc>
          <w:tcPr>
            <w:tcW w:w="393"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730B3F46">
            <w:pPr>
              <w:jc w:val="left"/>
              <w:rPr>
                <w:rFonts w:hint="eastAsia" w:ascii="宋体" w:hAnsi="宋体" w:eastAsia="宋体" w:cs="宋体"/>
                <w:i w:val="0"/>
                <w:iCs w:val="0"/>
                <w:color w:val="000000"/>
                <w:sz w:val="20"/>
                <w:szCs w:val="20"/>
                <w:u w:val="none"/>
              </w:rPr>
            </w:pPr>
          </w:p>
        </w:tc>
      </w:tr>
      <w:tr w14:paraId="7AFF5A1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172"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03E62AB">
            <w:pPr>
              <w:jc w:val="center"/>
              <w:rPr>
                <w:rFonts w:hint="eastAsia" w:ascii="宋体" w:hAnsi="宋体" w:eastAsia="宋体" w:cs="宋体"/>
                <w:i w:val="0"/>
                <w:iCs w:val="0"/>
                <w:color w:val="000000"/>
                <w:sz w:val="20"/>
                <w:szCs w:val="20"/>
                <w:u w:val="none"/>
              </w:rPr>
            </w:pPr>
          </w:p>
        </w:tc>
        <w:tc>
          <w:tcPr>
            <w:tcW w:w="2743"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3EE2870A">
            <w:pPr>
              <w:jc w:val="left"/>
              <w:rPr>
                <w:rFonts w:hint="eastAsia" w:ascii="宋体" w:hAnsi="宋体" w:eastAsia="宋体" w:cs="宋体"/>
                <w:i w:val="0"/>
                <w:iCs w:val="0"/>
                <w:color w:val="000000"/>
                <w:sz w:val="20"/>
                <w:szCs w:val="20"/>
                <w:u w:val="none"/>
              </w:rPr>
            </w:pPr>
          </w:p>
        </w:tc>
        <w:tc>
          <w:tcPr>
            <w:tcW w:w="92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BF25390">
            <w:pPr>
              <w:jc w:val="center"/>
              <w:rPr>
                <w:rFonts w:hint="eastAsia" w:ascii="宋体" w:hAnsi="宋体" w:eastAsia="宋体" w:cs="宋体"/>
                <w:i w:val="0"/>
                <w:iCs w:val="0"/>
                <w:color w:val="000000"/>
                <w:sz w:val="20"/>
                <w:szCs w:val="20"/>
                <w:u w:val="none"/>
              </w:rPr>
            </w:pPr>
          </w:p>
        </w:tc>
        <w:tc>
          <w:tcPr>
            <w:tcW w:w="1198"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55E16F1">
            <w:pPr>
              <w:jc w:val="right"/>
              <w:rPr>
                <w:rFonts w:hint="eastAsia" w:ascii="宋体" w:hAnsi="宋体" w:eastAsia="宋体" w:cs="宋体"/>
                <w:i w:val="0"/>
                <w:iCs w:val="0"/>
                <w:color w:val="000000"/>
                <w:sz w:val="20"/>
                <w:szCs w:val="20"/>
                <w:u w:val="none"/>
              </w:rPr>
            </w:pPr>
          </w:p>
        </w:tc>
        <w:tc>
          <w:tcPr>
            <w:tcW w:w="1348"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12AB01A">
            <w:pPr>
              <w:jc w:val="right"/>
              <w:rPr>
                <w:rFonts w:hint="eastAsia" w:ascii="宋体" w:hAnsi="宋体" w:eastAsia="宋体" w:cs="宋体"/>
                <w:i w:val="0"/>
                <w:iCs w:val="0"/>
                <w:color w:val="000000"/>
                <w:sz w:val="20"/>
                <w:szCs w:val="20"/>
                <w:u w:val="none"/>
              </w:rPr>
            </w:pPr>
          </w:p>
        </w:tc>
        <w:tc>
          <w:tcPr>
            <w:tcW w:w="1188"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06C094E0">
            <w:pPr>
              <w:jc w:val="left"/>
              <w:rPr>
                <w:rFonts w:hint="eastAsia" w:ascii="宋体" w:hAnsi="宋体" w:eastAsia="宋体" w:cs="宋体"/>
                <w:i w:val="0"/>
                <w:iCs w:val="0"/>
                <w:color w:val="000000"/>
                <w:sz w:val="20"/>
                <w:szCs w:val="20"/>
                <w:u w:val="none"/>
              </w:rPr>
            </w:pPr>
          </w:p>
        </w:tc>
        <w:tc>
          <w:tcPr>
            <w:tcW w:w="115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E6E579B">
            <w:pPr>
              <w:jc w:val="left"/>
              <w:rPr>
                <w:rFonts w:hint="eastAsia" w:ascii="宋体" w:hAnsi="宋体" w:eastAsia="宋体" w:cs="宋体"/>
                <w:i w:val="0"/>
                <w:iCs w:val="0"/>
                <w:color w:val="000000"/>
                <w:sz w:val="20"/>
                <w:szCs w:val="20"/>
                <w:u w:val="none"/>
              </w:rPr>
            </w:pPr>
          </w:p>
        </w:tc>
        <w:tc>
          <w:tcPr>
            <w:tcW w:w="393"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58F68506">
            <w:pPr>
              <w:jc w:val="left"/>
              <w:rPr>
                <w:rFonts w:hint="eastAsia" w:ascii="宋体" w:hAnsi="宋体" w:eastAsia="宋体" w:cs="宋体"/>
                <w:i w:val="0"/>
                <w:iCs w:val="0"/>
                <w:color w:val="000000"/>
                <w:sz w:val="20"/>
                <w:szCs w:val="20"/>
                <w:u w:val="none"/>
              </w:rPr>
            </w:pPr>
          </w:p>
        </w:tc>
      </w:tr>
      <w:tr w14:paraId="68619FC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172"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7127021">
            <w:pPr>
              <w:jc w:val="center"/>
              <w:rPr>
                <w:rFonts w:hint="eastAsia" w:ascii="宋体" w:hAnsi="宋体" w:eastAsia="宋体" w:cs="宋体"/>
                <w:i w:val="0"/>
                <w:iCs w:val="0"/>
                <w:color w:val="000000"/>
                <w:sz w:val="20"/>
                <w:szCs w:val="20"/>
                <w:u w:val="none"/>
              </w:rPr>
            </w:pPr>
          </w:p>
        </w:tc>
        <w:tc>
          <w:tcPr>
            <w:tcW w:w="2743"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115FC8BA">
            <w:pPr>
              <w:jc w:val="left"/>
              <w:rPr>
                <w:rFonts w:hint="eastAsia" w:ascii="宋体" w:hAnsi="宋体" w:eastAsia="宋体" w:cs="宋体"/>
                <w:i w:val="0"/>
                <w:iCs w:val="0"/>
                <w:color w:val="000000"/>
                <w:sz w:val="20"/>
                <w:szCs w:val="20"/>
                <w:u w:val="none"/>
              </w:rPr>
            </w:pPr>
          </w:p>
        </w:tc>
        <w:tc>
          <w:tcPr>
            <w:tcW w:w="92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D069D46">
            <w:pPr>
              <w:jc w:val="center"/>
              <w:rPr>
                <w:rFonts w:hint="eastAsia" w:ascii="宋体" w:hAnsi="宋体" w:eastAsia="宋体" w:cs="宋体"/>
                <w:i w:val="0"/>
                <w:iCs w:val="0"/>
                <w:color w:val="000000"/>
                <w:sz w:val="20"/>
                <w:szCs w:val="20"/>
                <w:u w:val="none"/>
              </w:rPr>
            </w:pPr>
          </w:p>
        </w:tc>
        <w:tc>
          <w:tcPr>
            <w:tcW w:w="1198"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94C6050">
            <w:pPr>
              <w:jc w:val="right"/>
              <w:rPr>
                <w:rFonts w:hint="eastAsia" w:ascii="宋体" w:hAnsi="宋体" w:eastAsia="宋体" w:cs="宋体"/>
                <w:i w:val="0"/>
                <w:iCs w:val="0"/>
                <w:color w:val="000000"/>
                <w:sz w:val="20"/>
                <w:szCs w:val="20"/>
                <w:u w:val="none"/>
              </w:rPr>
            </w:pPr>
          </w:p>
        </w:tc>
        <w:tc>
          <w:tcPr>
            <w:tcW w:w="1348"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396CA3A">
            <w:pPr>
              <w:jc w:val="right"/>
              <w:rPr>
                <w:rFonts w:hint="eastAsia" w:ascii="宋体" w:hAnsi="宋体" w:eastAsia="宋体" w:cs="宋体"/>
                <w:i w:val="0"/>
                <w:iCs w:val="0"/>
                <w:color w:val="000000"/>
                <w:sz w:val="20"/>
                <w:szCs w:val="20"/>
                <w:u w:val="none"/>
              </w:rPr>
            </w:pPr>
          </w:p>
        </w:tc>
        <w:tc>
          <w:tcPr>
            <w:tcW w:w="1188"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0576E573">
            <w:pPr>
              <w:jc w:val="left"/>
              <w:rPr>
                <w:rFonts w:hint="eastAsia" w:ascii="宋体" w:hAnsi="宋体" w:eastAsia="宋体" w:cs="宋体"/>
                <w:i w:val="0"/>
                <w:iCs w:val="0"/>
                <w:color w:val="000000"/>
                <w:sz w:val="20"/>
                <w:szCs w:val="20"/>
                <w:u w:val="none"/>
              </w:rPr>
            </w:pPr>
          </w:p>
        </w:tc>
        <w:tc>
          <w:tcPr>
            <w:tcW w:w="115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682C5E3">
            <w:pPr>
              <w:jc w:val="left"/>
              <w:rPr>
                <w:rFonts w:hint="eastAsia" w:ascii="宋体" w:hAnsi="宋体" w:eastAsia="宋体" w:cs="宋体"/>
                <w:i w:val="0"/>
                <w:iCs w:val="0"/>
                <w:color w:val="000000"/>
                <w:sz w:val="20"/>
                <w:szCs w:val="20"/>
                <w:u w:val="none"/>
              </w:rPr>
            </w:pPr>
          </w:p>
        </w:tc>
        <w:tc>
          <w:tcPr>
            <w:tcW w:w="393"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4DFA9B5D">
            <w:pPr>
              <w:jc w:val="left"/>
              <w:rPr>
                <w:rFonts w:hint="eastAsia" w:ascii="宋体" w:hAnsi="宋体" w:eastAsia="宋体" w:cs="宋体"/>
                <w:i w:val="0"/>
                <w:iCs w:val="0"/>
                <w:color w:val="000000"/>
                <w:sz w:val="20"/>
                <w:szCs w:val="20"/>
                <w:u w:val="none"/>
              </w:rPr>
            </w:pPr>
          </w:p>
        </w:tc>
      </w:tr>
      <w:tr w14:paraId="3AD49C1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172"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50825EA">
            <w:pPr>
              <w:jc w:val="center"/>
              <w:rPr>
                <w:rFonts w:hint="eastAsia" w:ascii="宋体" w:hAnsi="宋体" w:eastAsia="宋体" w:cs="宋体"/>
                <w:i w:val="0"/>
                <w:iCs w:val="0"/>
                <w:color w:val="000000"/>
                <w:sz w:val="20"/>
                <w:szCs w:val="20"/>
                <w:u w:val="none"/>
              </w:rPr>
            </w:pPr>
          </w:p>
        </w:tc>
        <w:tc>
          <w:tcPr>
            <w:tcW w:w="2743"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6FD8B7CE">
            <w:pPr>
              <w:jc w:val="left"/>
              <w:rPr>
                <w:rFonts w:hint="eastAsia" w:ascii="宋体" w:hAnsi="宋体" w:eastAsia="宋体" w:cs="宋体"/>
                <w:i w:val="0"/>
                <w:iCs w:val="0"/>
                <w:color w:val="000000"/>
                <w:sz w:val="20"/>
                <w:szCs w:val="20"/>
                <w:u w:val="none"/>
              </w:rPr>
            </w:pPr>
          </w:p>
        </w:tc>
        <w:tc>
          <w:tcPr>
            <w:tcW w:w="92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82122E6">
            <w:pPr>
              <w:jc w:val="center"/>
              <w:rPr>
                <w:rFonts w:hint="eastAsia" w:ascii="宋体" w:hAnsi="宋体" w:eastAsia="宋体" w:cs="宋体"/>
                <w:i w:val="0"/>
                <w:iCs w:val="0"/>
                <w:color w:val="000000"/>
                <w:sz w:val="20"/>
                <w:szCs w:val="20"/>
                <w:u w:val="none"/>
              </w:rPr>
            </w:pPr>
          </w:p>
        </w:tc>
        <w:tc>
          <w:tcPr>
            <w:tcW w:w="1198"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7C99CFD">
            <w:pPr>
              <w:jc w:val="right"/>
              <w:rPr>
                <w:rFonts w:hint="eastAsia" w:ascii="宋体" w:hAnsi="宋体" w:eastAsia="宋体" w:cs="宋体"/>
                <w:i w:val="0"/>
                <w:iCs w:val="0"/>
                <w:color w:val="000000"/>
                <w:sz w:val="20"/>
                <w:szCs w:val="20"/>
                <w:u w:val="none"/>
              </w:rPr>
            </w:pPr>
          </w:p>
        </w:tc>
        <w:tc>
          <w:tcPr>
            <w:tcW w:w="1348"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1AF1BF1">
            <w:pPr>
              <w:jc w:val="right"/>
              <w:rPr>
                <w:rFonts w:hint="eastAsia" w:ascii="宋体" w:hAnsi="宋体" w:eastAsia="宋体" w:cs="宋体"/>
                <w:i w:val="0"/>
                <w:iCs w:val="0"/>
                <w:color w:val="000000"/>
                <w:sz w:val="20"/>
                <w:szCs w:val="20"/>
                <w:u w:val="none"/>
              </w:rPr>
            </w:pPr>
          </w:p>
        </w:tc>
        <w:tc>
          <w:tcPr>
            <w:tcW w:w="1188"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45727D15">
            <w:pPr>
              <w:jc w:val="left"/>
              <w:rPr>
                <w:rFonts w:hint="eastAsia" w:ascii="宋体" w:hAnsi="宋体" w:eastAsia="宋体" w:cs="宋体"/>
                <w:i w:val="0"/>
                <w:iCs w:val="0"/>
                <w:color w:val="000000"/>
                <w:sz w:val="20"/>
                <w:szCs w:val="20"/>
                <w:u w:val="none"/>
              </w:rPr>
            </w:pPr>
          </w:p>
        </w:tc>
        <w:tc>
          <w:tcPr>
            <w:tcW w:w="115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7F604DD">
            <w:pPr>
              <w:jc w:val="left"/>
              <w:rPr>
                <w:rFonts w:hint="eastAsia" w:ascii="宋体" w:hAnsi="宋体" w:eastAsia="宋体" w:cs="宋体"/>
                <w:i w:val="0"/>
                <w:iCs w:val="0"/>
                <w:color w:val="000000"/>
                <w:sz w:val="20"/>
                <w:szCs w:val="20"/>
                <w:u w:val="none"/>
              </w:rPr>
            </w:pPr>
          </w:p>
        </w:tc>
        <w:tc>
          <w:tcPr>
            <w:tcW w:w="393"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25A77600">
            <w:pPr>
              <w:jc w:val="left"/>
              <w:rPr>
                <w:rFonts w:hint="eastAsia" w:ascii="宋体" w:hAnsi="宋体" w:eastAsia="宋体" w:cs="宋体"/>
                <w:i w:val="0"/>
                <w:iCs w:val="0"/>
                <w:color w:val="000000"/>
                <w:sz w:val="20"/>
                <w:szCs w:val="20"/>
                <w:u w:val="none"/>
              </w:rPr>
            </w:pPr>
          </w:p>
        </w:tc>
      </w:tr>
      <w:tr w14:paraId="7F6019C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172"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62006CB">
            <w:pPr>
              <w:jc w:val="center"/>
              <w:rPr>
                <w:rFonts w:hint="eastAsia" w:ascii="宋体" w:hAnsi="宋体" w:eastAsia="宋体" w:cs="宋体"/>
                <w:i w:val="0"/>
                <w:iCs w:val="0"/>
                <w:color w:val="000000"/>
                <w:sz w:val="20"/>
                <w:szCs w:val="20"/>
                <w:u w:val="none"/>
              </w:rPr>
            </w:pPr>
          </w:p>
        </w:tc>
        <w:tc>
          <w:tcPr>
            <w:tcW w:w="2743"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04F93033">
            <w:pPr>
              <w:jc w:val="left"/>
              <w:rPr>
                <w:rFonts w:hint="eastAsia" w:ascii="宋体" w:hAnsi="宋体" w:eastAsia="宋体" w:cs="宋体"/>
                <w:i w:val="0"/>
                <w:iCs w:val="0"/>
                <w:color w:val="000000"/>
                <w:sz w:val="20"/>
                <w:szCs w:val="20"/>
                <w:u w:val="none"/>
              </w:rPr>
            </w:pPr>
          </w:p>
        </w:tc>
        <w:tc>
          <w:tcPr>
            <w:tcW w:w="92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A36CB99">
            <w:pPr>
              <w:jc w:val="center"/>
              <w:rPr>
                <w:rFonts w:hint="eastAsia" w:ascii="宋体" w:hAnsi="宋体" w:eastAsia="宋体" w:cs="宋体"/>
                <w:i w:val="0"/>
                <w:iCs w:val="0"/>
                <w:color w:val="000000"/>
                <w:sz w:val="20"/>
                <w:szCs w:val="20"/>
                <w:u w:val="none"/>
              </w:rPr>
            </w:pPr>
          </w:p>
        </w:tc>
        <w:tc>
          <w:tcPr>
            <w:tcW w:w="1198"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EACEA3A">
            <w:pPr>
              <w:jc w:val="right"/>
              <w:rPr>
                <w:rFonts w:hint="eastAsia" w:ascii="宋体" w:hAnsi="宋体" w:eastAsia="宋体" w:cs="宋体"/>
                <w:i w:val="0"/>
                <w:iCs w:val="0"/>
                <w:color w:val="000000"/>
                <w:sz w:val="20"/>
                <w:szCs w:val="20"/>
                <w:u w:val="none"/>
              </w:rPr>
            </w:pPr>
          </w:p>
        </w:tc>
        <w:tc>
          <w:tcPr>
            <w:tcW w:w="1348"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D1BCED9">
            <w:pPr>
              <w:jc w:val="right"/>
              <w:rPr>
                <w:rFonts w:hint="eastAsia" w:ascii="宋体" w:hAnsi="宋体" w:eastAsia="宋体" w:cs="宋体"/>
                <w:i w:val="0"/>
                <w:iCs w:val="0"/>
                <w:color w:val="000000"/>
                <w:sz w:val="20"/>
                <w:szCs w:val="20"/>
                <w:u w:val="none"/>
              </w:rPr>
            </w:pPr>
          </w:p>
        </w:tc>
        <w:tc>
          <w:tcPr>
            <w:tcW w:w="1188"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0531B758">
            <w:pPr>
              <w:jc w:val="left"/>
              <w:rPr>
                <w:rFonts w:hint="eastAsia" w:ascii="宋体" w:hAnsi="宋体" w:eastAsia="宋体" w:cs="宋体"/>
                <w:i w:val="0"/>
                <w:iCs w:val="0"/>
                <w:color w:val="000000"/>
                <w:sz w:val="20"/>
                <w:szCs w:val="20"/>
                <w:u w:val="none"/>
              </w:rPr>
            </w:pPr>
          </w:p>
        </w:tc>
        <w:tc>
          <w:tcPr>
            <w:tcW w:w="115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1390DC2">
            <w:pPr>
              <w:jc w:val="left"/>
              <w:rPr>
                <w:rFonts w:hint="eastAsia" w:ascii="宋体" w:hAnsi="宋体" w:eastAsia="宋体" w:cs="宋体"/>
                <w:i w:val="0"/>
                <w:iCs w:val="0"/>
                <w:color w:val="000000"/>
                <w:sz w:val="20"/>
                <w:szCs w:val="20"/>
                <w:u w:val="none"/>
              </w:rPr>
            </w:pPr>
          </w:p>
        </w:tc>
        <w:tc>
          <w:tcPr>
            <w:tcW w:w="393"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5B9179B7">
            <w:pPr>
              <w:jc w:val="left"/>
              <w:rPr>
                <w:rFonts w:hint="eastAsia" w:ascii="宋体" w:hAnsi="宋体" w:eastAsia="宋体" w:cs="宋体"/>
                <w:i w:val="0"/>
                <w:iCs w:val="0"/>
                <w:color w:val="000000"/>
                <w:sz w:val="20"/>
                <w:szCs w:val="20"/>
                <w:u w:val="none"/>
              </w:rPr>
            </w:pPr>
          </w:p>
        </w:tc>
      </w:tr>
      <w:tr w14:paraId="5C82500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172"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7D3C272">
            <w:pPr>
              <w:jc w:val="center"/>
              <w:rPr>
                <w:rFonts w:hint="eastAsia" w:ascii="宋体" w:hAnsi="宋体" w:eastAsia="宋体" w:cs="宋体"/>
                <w:i w:val="0"/>
                <w:iCs w:val="0"/>
                <w:color w:val="000000"/>
                <w:sz w:val="20"/>
                <w:szCs w:val="20"/>
                <w:u w:val="none"/>
              </w:rPr>
            </w:pPr>
          </w:p>
        </w:tc>
        <w:tc>
          <w:tcPr>
            <w:tcW w:w="2743"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22D64EA7">
            <w:pPr>
              <w:jc w:val="left"/>
              <w:rPr>
                <w:rFonts w:hint="eastAsia" w:ascii="宋体" w:hAnsi="宋体" w:eastAsia="宋体" w:cs="宋体"/>
                <w:i w:val="0"/>
                <w:iCs w:val="0"/>
                <w:color w:val="000000"/>
                <w:sz w:val="20"/>
                <w:szCs w:val="20"/>
                <w:u w:val="none"/>
              </w:rPr>
            </w:pPr>
          </w:p>
        </w:tc>
        <w:tc>
          <w:tcPr>
            <w:tcW w:w="92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20D59F5">
            <w:pPr>
              <w:jc w:val="center"/>
              <w:rPr>
                <w:rFonts w:hint="eastAsia" w:ascii="宋体" w:hAnsi="宋体" w:eastAsia="宋体" w:cs="宋体"/>
                <w:i w:val="0"/>
                <w:iCs w:val="0"/>
                <w:color w:val="000000"/>
                <w:sz w:val="20"/>
                <w:szCs w:val="20"/>
                <w:u w:val="none"/>
              </w:rPr>
            </w:pPr>
          </w:p>
        </w:tc>
        <w:tc>
          <w:tcPr>
            <w:tcW w:w="1198"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C578820">
            <w:pPr>
              <w:jc w:val="right"/>
              <w:rPr>
                <w:rFonts w:hint="eastAsia" w:ascii="宋体" w:hAnsi="宋体" w:eastAsia="宋体" w:cs="宋体"/>
                <w:i w:val="0"/>
                <w:iCs w:val="0"/>
                <w:color w:val="000000"/>
                <w:sz w:val="20"/>
                <w:szCs w:val="20"/>
                <w:u w:val="none"/>
              </w:rPr>
            </w:pPr>
          </w:p>
        </w:tc>
        <w:tc>
          <w:tcPr>
            <w:tcW w:w="1348"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AD86F89">
            <w:pPr>
              <w:jc w:val="right"/>
              <w:rPr>
                <w:rFonts w:hint="eastAsia" w:ascii="宋体" w:hAnsi="宋体" w:eastAsia="宋体" w:cs="宋体"/>
                <w:i w:val="0"/>
                <w:iCs w:val="0"/>
                <w:color w:val="000000"/>
                <w:sz w:val="20"/>
                <w:szCs w:val="20"/>
                <w:u w:val="none"/>
              </w:rPr>
            </w:pPr>
          </w:p>
        </w:tc>
        <w:tc>
          <w:tcPr>
            <w:tcW w:w="1188"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63C42A35">
            <w:pPr>
              <w:jc w:val="left"/>
              <w:rPr>
                <w:rFonts w:hint="eastAsia" w:ascii="宋体" w:hAnsi="宋体" w:eastAsia="宋体" w:cs="宋体"/>
                <w:i w:val="0"/>
                <w:iCs w:val="0"/>
                <w:color w:val="000000"/>
                <w:sz w:val="20"/>
                <w:szCs w:val="20"/>
                <w:u w:val="none"/>
              </w:rPr>
            </w:pPr>
          </w:p>
        </w:tc>
        <w:tc>
          <w:tcPr>
            <w:tcW w:w="115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686CCCA">
            <w:pPr>
              <w:jc w:val="left"/>
              <w:rPr>
                <w:rFonts w:hint="eastAsia" w:ascii="宋体" w:hAnsi="宋体" w:eastAsia="宋体" w:cs="宋体"/>
                <w:i w:val="0"/>
                <w:iCs w:val="0"/>
                <w:color w:val="000000"/>
                <w:sz w:val="20"/>
                <w:szCs w:val="20"/>
                <w:u w:val="none"/>
              </w:rPr>
            </w:pPr>
          </w:p>
        </w:tc>
        <w:tc>
          <w:tcPr>
            <w:tcW w:w="393"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57AF5321">
            <w:pPr>
              <w:jc w:val="left"/>
              <w:rPr>
                <w:rFonts w:hint="eastAsia" w:ascii="宋体" w:hAnsi="宋体" w:eastAsia="宋体" w:cs="宋体"/>
                <w:i w:val="0"/>
                <w:iCs w:val="0"/>
                <w:color w:val="000000"/>
                <w:sz w:val="20"/>
                <w:szCs w:val="20"/>
                <w:u w:val="none"/>
              </w:rPr>
            </w:pPr>
          </w:p>
        </w:tc>
      </w:tr>
      <w:tr w14:paraId="4A0BBE1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172"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377AC4C">
            <w:pPr>
              <w:jc w:val="center"/>
              <w:rPr>
                <w:rFonts w:hint="eastAsia" w:ascii="宋体" w:hAnsi="宋体" w:eastAsia="宋体" w:cs="宋体"/>
                <w:i w:val="0"/>
                <w:iCs w:val="0"/>
                <w:color w:val="000000"/>
                <w:sz w:val="20"/>
                <w:szCs w:val="20"/>
                <w:u w:val="none"/>
              </w:rPr>
            </w:pPr>
          </w:p>
        </w:tc>
        <w:tc>
          <w:tcPr>
            <w:tcW w:w="2743"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1C366FC2">
            <w:pPr>
              <w:jc w:val="left"/>
              <w:rPr>
                <w:rFonts w:hint="eastAsia" w:ascii="宋体" w:hAnsi="宋体" w:eastAsia="宋体" w:cs="宋体"/>
                <w:i w:val="0"/>
                <w:iCs w:val="0"/>
                <w:color w:val="000000"/>
                <w:sz w:val="20"/>
                <w:szCs w:val="20"/>
                <w:u w:val="none"/>
              </w:rPr>
            </w:pPr>
          </w:p>
        </w:tc>
        <w:tc>
          <w:tcPr>
            <w:tcW w:w="92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9762C58">
            <w:pPr>
              <w:jc w:val="center"/>
              <w:rPr>
                <w:rFonts w:hint="eastAsia" w:ascii="宋体" w:hAnsi="宋体" w:eastAsia="宋体" w:cs="宋体"/>
                <w:i w:val="0"/>
                <w:iCs w:val="0"/>
                <w:color w:val="000000"/>
                <w:sz w:val="20"/>
                <w:szCs w:val="20"/>
                <w:u w:val="none"/>
              </w:rPr>
            </w:pPr>
          </w:p>
        </w:tc>
        <w:tc>
          <w:tcPr>
            <w:tcW w:w="1198"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2AC5373">
            <w:pPr>
              <w:jc w:val="right"/>
              <w:rPr>
                <w:rFonts w:hint="eastAsia" w:ascii="宋体" w:hAnsi="宋体" w:eastAsia="宋体" w:cs="宋体"/>
                <w:i w:val="0"/>
                <w:iCs w:val="0"/>
                <w:color w:val="000000"/>
                <w:sz w:val="20"/>
                <w:szCs w:val="20"/>
                <w:u w:val="none"/>
              </w:rPr>
            </w:pPr>
          </w:p>
        </w:tc>
        <w:tc>
          <w:tcPr>
            <w:tcW w:w="1348"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8A65EB0">
            <w:pPr>
              <w:jc w:val="right"/>
              <w:rPr>
                <w:rFonts w:hint="eastAsia" w:ascii="宋体" w:hAnsi="宋体" w:eastAsia="宋体" w:cs="宋体"/>
                <w:i w:val="0"/>
                <w:iCs w:val="0"/>
                <w:color w:val="000000"/>
                <w:sz w:val="20"/>
                <w:szCs w:val="20"/>
                <w:u w:val="none"/>
              </w:rPr>
            </w:pPr>
          </w:p>
        </w:tc>
        <w:tc>
          <w:tcPr>
            <w:tcW w:w="1188"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5C290D25">
            <w:pPr>
              <w:jc w:val="left"/>
              <w:rPr>
                <w:rFonts w:hint="eastAsia" w:ascii="宋体" w:hAnsi="宋体" w:eastAsia="宋体" w:cs="宋体"/>
                <w:i w:val="0"/>
                <w:iCs w:val="0"/>
                <w:color w:val="000000"/>
                <w:sz w:val="20"/>
                <w:szCs w:val="20"/>
                <w:u w:val="none"/>
              </w:rPr>
            </w:pPr>
          </w:p>
        </w:tc>
        <w:tc>
          <w:tcPr>
            <w:tcW w:w="115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0ADAE45">
            <w:pPr>
              <w:jc w:val="left"/>
              <w:rPr>
                <w:rFonts w:hint="eastAsia" w:ascii="宋体" w:hAnsi="宋体" w:eastAsia="宋体" w:cs="宋体"/>
                <w:i w:val="0"/>
                <w:iCs w:val="0"/>
                <w:color w:val="000000"/>
                <w:sz w:val="20"/>
                <w:szCs w:val="20"/>
                <w:u w:val="none"/>
              </w:rPr>
            </w:pPr>
          </w:p>
        </w:tc>
        <w:tc>
          <w:tcPr>
            <w:tcW w:w="393"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7ECB0260">
            <w:pPr>
              <w:jc w:val="left"/>
              <w:rPr>
                <w:rFonts w:hint="eastAsia" w:ascii="宋体" w:hAnsi="宋体" w:eastAsia="宋体" w:cs="宋体"/>
                <w:i w:val="0"/>
                <w:iCs w:val="0"/>
                <w:color w:val="000000"/>
                <w:sz w:val="20"/>
                <w:szCs w:val="20"/>
                <w:u w:val="none"/>
              </w:rPr>
            </w:pPr>
          </w:p>
        </w:tc>
      </w:tr>
      <w:tr w14:paraId="0CA4C01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172"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0074FD6">
            <w:pPr>
              <w:jc w:val="center"/>
              <w:rPr>
                <w:rFonts w:hint="eastAsia" w:ascii="宋体" w:hAnsi="宋体" w:eastAsia="宋体" w:cs="宋体"/>
                <w:i w:val="0"/>
                <w:iCs w:val="0"/>
                <w:color w:val="000000"/>
                <w:sz w:val="20"/>
                <w:szCs w:val="20"/>
                <w:u w:val="none"/>
              </w:rPr>
            </w:pPr>
          </w:p>
        </w:tc>
        <w:tc>
          <w:tcPr>
            <w:tcW w:w="2743"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7724C9AC">
            <w:pPr>
              <w:jc w:val="left"/>
              <w:rPr>
                <w:rFonts w:hint="eastAsia" w:ascii="宋体" w:hAnsi="宋体" w:eastAsia="宋体" w:cs="宋体"/>
                <w:i w:val="0"/>
                <w:iCs w:val="0"/>
                <w:color w:val="000000"/>
                <w:sz w:val="20"/>
                <w:szCs w:val="20"/>
                <w:u w:val="none"/>
              </w:rPr>
            </w:pPr>
          </w:p>
        </w:tc>
        <w:tc>
          <w:tcPr>
            <w:tcW w:w="92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629F93B">
            <w:pPr>
              <w:jc w:val="center"/>
              <w:rPr>
                <w:rFonts w:hint="eastAsia" w:ascii="宋体" w:hAnsi="宋体" w:eastAsia="宋体" w:cs="宋体"/>
                <w:i w:val="0"/>
                <w:iCs w:val="0"/>
                <w:color w:val="000000"/>
                <w:sz w:val="20"/>
                <w:szCs w:val="20"/>
                <w:u w:val="none"/>
              </w:rPr>
            </w:pPr>
          </w:p>
        </w:tc>
        <w:tc>
          <w:tcPr>
            <w:tcW w:w="1198"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92F5DCE">
            <w:pPr>
              <w:jc w:val="right"/>
              <w:rPr>
                <w:rFonts w:hint="eastAsia" w:ascii="宋体" w:hAnsi="宋体" w:eastAsia="宋体" w:cs="宋体"/>
                <w:i w:val="0"/>
                <w:iCs w:val="0"/>
                <w:color w:val="000000"/>
                <w:sz w:val="20"/>
                <w:szCs w:val="20"/>
                <w:u w:val="none"/>
              </w:rPr>
            </w:pPr>
          </w:p>
        </w:tc>
        <w:tc>
          <w:tcPr>
            <w:tcW w:w="1348"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877586E">
            <w:pPr>
              <w:jc w:val="right"/>
              <w:rPr>
                <w:rFonts w:hint="eastAsia" w:ascii="宋体" w:hAnsi="宋体" w:eastAsia="宋体" w:cs="宋体"/>
                <w:i w:val="0"/>
                <w:iCs w:val="0"/>
                <w:color w:val="000000"/>
                <w:sz w:val="20"/>
                <w:szCs w:val="20"/>
                <w:u w:val="none"/>
              </w:rPr>
            </w:pPr>
          </w:p>
        </w:tc>
        <w:tc>
          <w:tcPr>
            <w:tcW w:w="1188"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013DA52F">
            <w:pPr>
              <w:jc w:val="left"/>
              <w:rPr>
                <w:rFonts w:hint="eastAsia" w:ascii="宋体" w:hAnsi="宋体" w:eastAsia="宋体" w:cs="宋体"/>
                <w:i w:val="0"/>
                <w:iCs w:val="0"/>
                <w:color w:val="000000"/>
                <w:sz w:val="20"/>
                <w:szCs w:val="20"/>
                <w:u w:val="none"/>
              </w:rPr>
            </w:pPr>
          </w:p>
        </w:tc>
        <w:tc>
          <w:tcPr>
            <w:tcW w:w="115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B1EFE41">
            <w:pPr>
              <w:jc w:val="left"/>
              <w:rPr>
                <w:rFonts w:hint="eastAsia" w:ascii="宋体" w:hAnsi="宋体" w:eastAsia="宋体" w:cs="宋体"/>
                <w:i w:val="0"/>
                <w:iCs w:val="0"/>
                <w:color w:val="000000"/>
                <w:sz w:val="20"/>
                <w:szCs w:val="20"/>
                <w:u w:val="none"/>
              </w:rPr>
            </w:pPr>
          </w:p>
        </w:tc>
        <w:tc>
          <w:tcPr>
            <w:tcW w:w="393"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454DEE93">
            <w:pPr>
              <w:jc w:val="left"/>
              <w:rPr>
                <w:rFonts w:hint="eastAsia" w:ascii="宋体" w:hAnsi="宋体" w:eastAsia="宋体" w:cs="宋体"/>
                <w:i w:val="0"/>
                <w:iCs w:val="0"/>
                <w:color w:val="000000"/>
                <w:sz w:val="20"/>
                <w:szCs w:val="20"/>
                <w:u w:val="none"/>
              </w:rPr>
            </w:pPr>
          </w:p>
        </w:tc>
      </w:tr>
      <w:tr w14:paraId="016909C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172"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A14DC96">
            <w:pPr>
              <w:jc w:val="center"/>
              <w:rPr>
                <w:rFonts w:hint="eastAsia" w:ascii="宋体" w:hAnsi="宋体" w:eastAsia="宋体" w:cs="宋体"/>
                <w:i w:val="0"/>
                <w:iCs w:val="0"/>
                <w:color w:val="000000"/>
                <w:sz w:val="20"/>
                <w:szCs w:val="20"/>
                <w:u w:val="none"/>
              </w:rPr>
            </w:pPr>
          </w:p>
        </w:tc>
        <w:tc>
          <w:tcPr>
            <w:tcW w:w="2743"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49468486">
            <w:pPr>
              <w:jc w:val="left"/>
              <w:rPr>
                <w:rFonts w:hint="eastAsia" w:ascii="宋体" w:hAnsi="宋体" w:eastAsia="宋体" w:cs="宋体"/>
                <w:i w:val="0"/>
                <w:iCs w:val="0"/>
                <w:color w:val="000000"/>
                <w:sz w:val="20"/>
                <w:szCs w:val="20"/>
                <w:u w:val="none"/>
              </w:rPr>
            </w:pPr>
          </w:p>
        </w:tc>
        <w:tc>
          <w:tcPr>
            <w:tcW w:w="92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3E80945">
            <w:pPr>
              <w:jc w:val="center"/>
              <w:rPr>
                <w:rFonts w:hint="eastAsia" w:ascii="宋体" w:hAnsi="宋体" w:eastAsia="宋体" w:cs="宋体"/>
                <w:i w:val="0"/>
                <w:iCs w:val="0"/>
                <w:color w:val="000000"/>
                <w:sz w:val="20"/>
                <w:szCs w:val="20"/>
                <w:u w:val="none"/>
              </w:rPr>
            </w:pPr>
          </w:p>
        </w:tc>
        <w:tc>
          <w:tcPr>
            <w:tcW w:w="1198"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B694EB5">
            <w:pPr>
              <w:jc w:val="right"/>
              <w:rPr>
                <w:rFonts w:hint="eastAsia" w:ascii="宋体" w:hAnsi="宋体" w:eastAsia="宋体" w:cs="宋体"/>
                <w:i w:val="0"/>
                <w:iCs w:val="0"/>
                <w:color w:val="000000"/>
                <w:sz w:val="20"/>
                <w:szCs w:val="20"/>
                <w:u w:val="none"/>
              </w:rPr>
            </w:pPr>
          </w:p>
        </w:tc>
        <w:tc>
          <w:tcPr>
            <w:tcW w:w="1348"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BD3D05E">
            <w:pPr>
              <w:jc w:val="right"/>
              <w:rPr>
                <w:rFonts w:hint="eastAsia" w:ascii="宋体" w:hAnsi="宋体" w:eastAsia="宋体" w:cs="宋体"/>
                <w:i w:val="0"/>
                <w:iCs w:val="0"/>
                <w:color w:val="000000"/>
                <w:sz w:val="20"/>
                <w:szCs w:val="20"/>
                <w:u w:val="none"/>
              </w:rPr>
            </w:pPr>
          </w:p>
        </w:tc>
        <w:tc>
          <w:tcPr>
            <w:tcW w:w="1188"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7B81BFAD">
            <w:pPr>
              <w:jc w:val="left"/>
              <w:rPr>
                <w:rFonts w:hint="eastAsia" w:ascii="宋体" w:hAnsi="宋体" w:eastAsia="宋体" w:cs="宋体"/>
                <w:i w:val="0"/>
                <w:iCs w:val="0"/>
                <w:color w:val="000000"/>
                <w:sz w:val="20"/>
                <w:szCs w:val="20"/>
                <w:u w:val="none"/>
              </w:rPr>
            </w:pPr>
          </w:p>
        </w:tc>
        <w:tc>
          <w:tcPr>
            <w:tcW w:w="115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949A8F9">
            <w:pPr>
              <w:jc w:val="left"/>
              <w:rPr>
                <w:rFonts w:hint="eastAsia" w:ascii="宋体" w:hAnsi="宋体" w:eastAsia="宋体" w:cs="宋体"/>
                <w:i w:val="0"/>
                <w:iCs w:val="0"/>
                <w:color w:val="000000"/>
                <w:sz w:val="20"/>
                <w:szCs w:val="20"/>
                <w:u w:val="none"/>
              </w:rPr>
            </w:pPr>
          </w:p>
        </w:tc>
        <w:tc>
          <w:tcPr>
            <w:tcW w:w="393"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2FE835CB">
            <w:pPr>
              <w:jc w:val="left"/>
              <w:rPr>
                <w:rFonts w:hint="eastAsia" w:ascii="宋体" w:hAnsi="宋体" w:eastAsia="宋体" w:cs="宋体"/>
                <w:i w:val="0"/>
                <w:iCs w:val="0"/>
                <w:color w:val="000000"/>
                <w:sz w:val="20"/>
                <w:szCs w:val="20"/>
                <w:u w:val="none"/>
              </w:rPr>
            </w:pPr>
          </w:p>
        </w:tc>
      </w:tr>
      <w:tr w14:paraId="7066D8F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172"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C4F5970">
            <w:pPr>
              <w:jc w:val="center"/>
              <w:rPr>
                <w:rFonts w:hint="eastAsia" w:ascii="宋体" w:hAnsi="宋体" w:eastAsia="宋体" w:cs="宋体"/>
                <w:i w:val="0"/>
                <w:iCs w:val="0"/>
                <w:color w:val="000000"/>
                <w:sz w:val="20"/>
                <w:szCs w:val="20"/>
                <w:u w:val="none"/>
              </w:rPr>
            </w:pPr>
          </w:p>
        </w:tc>
        <w:tc>
          <w:tcPr>
            <w:tcW w:w="2743"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1F76A0D2">
            <w:pPr>
              <w:jc w:val="left"/>
              <w:rPr>
                <w:rFonts w:hint="eastAsia" w:ascii="宋体" w:hAnsi="宋体" w:eastAsia="宋体" w:cs="宋体"/>
                <w:i w:val="0"/>
                <w:iCs w:val="0"/>
                <w:color w:val="000000"/>
                <w:sz w:val="20"/>
                <w:szCs w:val="20"/>
                <w:u w:val="none"/>
              </w:rPr>
            </w:pPr>
          </w:p>
        </w:tc>
        <w:tc>
          <w:tcPr>
            <w:tcW w:w="92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DFC3FF8">
            <w:pPr>
              <w:jc w:val="center"/>
              <w:rPr>
                <w:rFonts w:hint="eastAsia" w:ascii="宋体" w:hAnsi="宋体" w:eastAsia="宋体" w:cs="宋体"/>
                <w:i w:val="0"/>
                <w:iCs w:val="0"/>
                <w:color w:val="000000"/>
                <w:sz w:val="20"/>
                <w:szCs w:val="20"/>
                <w:u w:val="none"/>
              </w:rPr>
            </w:pPr>
          </w:p>
        </w:tc>
        <w:tc>
          <w:tcPr>
            <w:tcW w:w="1198"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6FE95F3">
            <w:pPr>
              <w:jc w:val="right"/>
              <w:rPr>
                <w:rFonts w:hint="eastAsia" w:ascii="宋体" w:hAnsi="宋体" w:eastAsia="宋体" w:cs="宋体"/>
                <w:i w:val="0"/>
                <w:iCs w:val="0"/>
                <w:color w:val="000000"/>
                <w:sz w:val="20"/>
                <w:szCs w:val="20"/>
                <w:u w:val="none"/>
              </w:rPr>
            </w:pPr>
          </w:p>
        </w:tc>
        <w:tc>
          <w:tcPr>
            <w:tcW w:w="1348"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71AADE8">
            <w:pPr>
              <w:jc w:val="right"/>
              <w:rPr>
                <w:rFonts w:hint="eastAsia" w:ascii="宋体" w:hAnsi="宋体" w:eastAsia="宋体" w:cs="宋体"/>
                <w:i w:val="0"/>
                <w:iCs w:val="0"/>
                <w:color w:val="000000"/>
                <w:sz w:val="20"/>
                <w:szCs w:val="20"/>
                <w:u w:val="none"/>
              </w:rPr>
            </w:pPr>
          </w:p>
        </w:tc>
        <w:tc>
          <w:tcPr>
            <w:tcW w:w="1188"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444281D7">
            <w:pPr>
              <w:jc w:val="left"/>
              <w:rPr>
                <w:rFonts w:hint="eastAsia" w:ascii="宋体" w:hAnsi="宋体" w:eastAsia="宋体" w:cs="宋体"/>
                <w:i w:val="0"/>
                <w:iCs w:val="0"/>
                <w:color w:val="000000"/>
                <w:sz w:val="20"/>
                <w:szCs w:val="20"/>
                <w:u w:val="none"/>
              </w:rPr>
            </w:pPr>
          </w:p>
        </w:tc>
        <w:tc>
          <w:tcPr>
            <w:tcW w:w="115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12E266E">
            <w:pPr>
              <w:jc w:val="left"/>
              <w:rPr>
                <w:rFonts w:hint="eastAsia" w:ascii="宋体" w:hAnsi="宋体" w:eastAsia="宋体" w:cs="宋体"/>
                <w:i w:val="0"/>
                <w:iCs w:val="0"/>
                <w:color w:val="000000"/>
                <w:sz w:val="20"/>
                <w:szCs w:val="20"/>
                <w:u w:val="none"/>
              </w:rPr>
            </w:pPr>
          </w:p>
        </w:tc>
        <w:tc>
          <w:tcPr>
            <w:tcW w:w="393"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0FA34CF4">
            <w:pPr>
              <w:jc w:val="left"/>
              <w:rPr>
                <w:rFonts w:hint="eastAsia" w:ascii="宋体" w:hAnsi="宋体" w:eastAsia="宋体" w:cs="宋体"/>
                <w:i w:val="0"/>
                <w:iCs w:val="0"/>
                <w:color w:val="000000"/>
                <w:sz w:val="20"/>
                <w:szCs w:val="20"/>
                <w:u w:val="none"/>
              </w:rPr>
            </w:pPr>
          </w:p>
        </w:tc>
      </w:tr>
      <w:tr w14:paraId="24E4DB9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172"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5514B89">
            <w:pPr>
              <w:jc w:val="center"/>
              <w:rPr>
                <w:rFonts w:hint="eastAsia" w:ascii="宋体" w:hAnsi="宋体" w:eastAsia="宋体" w:cs="宋体"/>
                <w:i w:val="0"/>
                <w:iCs w:val="0"/>
                <w:color w:val="000000"/>
                <w:sz w:val="20"/>
                <w:szCs w:val="20"/>
                <w:u w:val="none"/>
              </w:rPr>
            </w:pPr>
          </w:p>
        </w:tc>
        <w:tc>
          <w:tcPr>
            <w:tcW w:w="2743"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37C914DF">
            <w:pPr>
              <w:jc w:val="left"/>
              <w:rPr>
                <w:rFonts w:hint="eastAsia" w:ascii="宋体" w:hAnsi="宋体" w:eastAsia="宋体" w:cs="宋体"/>
                <w:i w:val="0"/>
                <w:iCs w:val="0"/>
                <w:color w:val="000000"/>
                <w:sz w:val="20"/>
                <w:szCs w:val="20"/>
                <w:u w:val="none"/>
              </w:rPr>
            </w:pPr>
          </w:p>
        </w:tc>
        <w:tc>
          <w:tcPr>
            <w:tcW w:w="92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29C4F07">
            <w:pPr>
              <w:jc w:val="center"/>
              <w:rPr>
                <w:rFonts w:hint="eastAsia" w:ascii="宋体" w:hAnsi="宋体" w:eastAsia="宋体" w:cs="宋体"/>
                <w:i w:val="0"/>
                <w:iCs w:val="0"/>
                <w:color w:val="000000"/>
                <w:sz w:val="20"/>
                <w:szCs w:val="20"/>
                <w:u w:val="none"/>
              </w:rPr>
            </w:pPr>
          </w:p>
        </w:tc>
        <w:tc>
          <w:tcPr>
            <w:tcW w:w="1198"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1D3D6C6">
            <w:pPr>
              <w:jc w:val="right"/>
              <w:rPr>
                <w:rFonts w:hint="eastAsia" w:ascii="宋体" w:hAnsi="宋体" w:eastAsia="宋体" w:cs="宋体"/>
                <w:i w:val="0"/>
                <w:iCs w:val="0"/>
                <w:color w:val="000000"/>
                <w:sz w:val="20"/>
                <w:szCs w:val="20"/>
                <w:u w:val="none"/>
              </w:rPr>
            </w:pPr>
          </w:p>
        </w:tc>
        <w:tc>
          <w:tcPr>
            <w:tcW w:w="1348"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2EA0AC2">
            <w:pPr>
              <w:jc w:val="right"/>
              <w:rPr>
                <w:rFonts w:hint="eastAsia" w:ascii="宋体" w:hAnsi="宋体" w:eastAsia="宋体" w:cs="宋体"/>
                <w:i w:val="0"/>
                <w:iCs w:val="0"/>
                <w:color w:val="000000"/>
                <w:sz w:val="20"/>
                <w:szCs w:val="20"/>
                <w:u w:val="none"/>
              </w:rPr>
            </w:pPr>
          </w:p>
        </w:tc>
        <w:tc>
          <w:tcPr>
            <w:tcW w:w="1188"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1DBEDD2A">
            <w:pPr>
              <w:jc w:val="left"/>
              <w:rPr>
                <w:rFonts w:hint="eastAsia" w:ascii="宋体" w:hAnsi="宋体" w:eastAsia="宋体" w:cs="宋体"/>
                <w:i w:val="0"/>
                <w:iCs w:val="0"/>
                <w:color w:val="000000"/>
                <w:sz w:val="20"/>
                <w:szCs w:val="20"/>
                <w:u w:val="none"/>
              </w:rPr>
            </w:pPr>
          </w:p>
        </w:tc>
        <w:tc>
          <w:tcPr>
            <w:tcW w:w="115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5DF3C81">
            <w:pPr>
              <w:jc w:val="left"/>
              <w:rPr>
                <w:rFonts w:hint="eastAsia" w:ascii="宋体" w:hAnsi="宋体" w:eastAsia="宋体" w:cs="宋体"/>
                <w:i w:val="0"/>
                <w:iCs w:val="0"/>
                <w:color w:val="000000"/>
                <w:sz w:val="20"/>
                <w:szCs w:val="20"/>
                <w:u w:val="none"/>
              </w:rPr>
            </w:pPr>
          </w:p>
        </w:tc>
        <w:tc>
          <w:tcPr>
            <w:tcW w:w="393"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26554BBE">
            <w:pPr>
              <w:jc w:val="left"/>
              <w:rPr>
                <w:rFonts w:hint="eastAsia" w:ascii="宋体" w:hAnsi="宋体" w:eastAsia="宋体" w:cs="宋体"/>
                <w:i w:val="0"/>
                <w:iCs w:val="0"/>
                <w:color w:val="000000"/>
                <w:sz w:val="20"/>
                <w:szCs w:val="20"/>
                <w:u w:val="none"/>
              </w:rPr>
            </w:pPr>
          </w:p>
        </w:tc>
      </w:tr>
      <w:tr w14:paraId="3F3DDC5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172"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0FC7E3C">
            <w:pPr>
              <w:jc w:val="center"/>
              <w:rPr>
                <w:rFonts w:hint="eastAsia" w:ascii="宋体" w:hAnsi="宋体" w:eastAsia="宋体" w:cs="宋体"/>
                <w:i w:val="0"/>
                <w:iCs w:val="0"/>
                <w:color w:val="000000"/>
                <w:sz w:val="20"/>
                <w:szCs w:val="20"/>
                <w:u w:val="none"/>
              </w:rPr>
            </w:pPr>
          </w:p>
        </w:tc>
        <w:tc>
          <w:tcPr>
            <w:tcW w:w="2743"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42573319">
            <w:pPr>
              <w:jc w:val="left"/>
              <w:rPr>
                <w:rFonts w:hint="eastAsia" w:ascii="宋体" w:hAnsi="宋体" w:eastAsia="宋体" w:cs="宋体"/>
                <w:i w:val="0"/>
                <w:iCs w:val="0"/>
                <w:color w:val="000000"/>
                <w:sz w:val="20"/>
                <w:szCs w:val="20"/>
                <w:u w:val="none"/>
              </w:rPr>
            </w:pPr>
          </w:p>
        </w:tc>
        <w:tc>
          <w:tcPr>
            <w:tcW w:w="92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A8E1C8F">
            <w:pPr>
              <w:jc w:val="center"/>
              <w:rPr>
                <w:rFonts w:hint="eastAsia" w:ascii="宋体" w:hAnsi="宋体" w:eastAsia="宋体" w:cs="宋体"/>
                <w:i w:val="0"/>
                <w:iCs w:val="0"/>
                <w:color w:val="000000"/>
                <w:sz w:val="20"/>
                <w:szCs w:val="20"/>
                <w:u w:val="none"/>
              </w:rPr>
            </w:pPr>
          </w:p>
        </w:tc>
        <w:tc>
          <w:tcPr>
            <w:tcW w:w="1198"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43E80E2">
            <w:pPr>
              <w:jc w:val="right"/>
              <w:rPr>
                <w:rFonts w:hint="eastAsia" w:ascii="宋体" w:hAnsi="宋体" w:eastAsia="宋体" w:cs="宋体"/>
                <w:i w:val="0"/>
                <w:iCs w:val="0"/>
                <w:color w:val="000000"/>
                <w:sz w:val="20"/>
                <w:szCs w:val="20"/>
                <w:u w:val="none"/>
              </w:rPr>
            </w:pPr>
          </w:p>
        </w:tc>
        <w:tc>
          <w:tcPr>
            <w:tcW w:w="1348"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6CBAA4E">
            <w:pPr>
              <w:jc w:val="right"/>
              <w:rPr>
                <w:rFonts w:hint="eastAsia" w:ascii="宋体" w:hAnsi="宋体" w:eastAsia="宋体" w:cs="宋体"/>
                <w:i w:val="0"/>
                <w:iCs w:val="0"/>
                <w:color w:val="000000"/>
                <w:sz w:val="20"/>
                <w:szCs w:val="20"/>
                <w:u w:val="none"/>
              </w:rPr>
            </w:pPr>
          </w:p>
        </w:tc>
        <w:tc>
          <w:tcPr>
            <w:tcW w:w="1188"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5CF97161">
            <w:pPr>
              <w:jc w:val="left"/>
              <w:rPr>
                <w:rFonts w:hint="eastAsia" w:ascii="宋体" w:hAnsi="宋体" w:eastAsia="宋体" w:cs="宋体"/>
                <w:i w:val="0"/>
                <w:iCs w:val="0"/>
                <w:color w:val="000000"/>
                <w:sz w:val="20"/>
                <w:szCs w:val="20"/>
                <w:u w:val="none"/>
              </w:rPr>
            </w:pPr>
          </w:p>
        </w:tc>
        <w:tc>
          <w:tcPr>
            <w:tcW w:w="115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3FAA49B">
            <w:pPr>
              <w:jc w:val="left"/>
              <w:rPr>
                <w:rFonts w:hint="eastAsia" w:ascii="宋体" w:hAnsi="宋体" w:eastAsia="宋体" w:cs="宋体"/>
                <w:i w:val="0"/>
                <w:iCs w:val="0"/>
                <w:color w:val="000000"/>
                <w:sz w:val="20"/>
                <w:szCs w:val="20"/>
                <w:u w:val="none"/>
              </w:rPr>
            </w:pPr>
          </w:p>
        </w:tc>
        <w:tc>
          <w:tcPr>
            <w:tcW w:w="393"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06F3E39A">
            <w:pPr>
              <w:jc w:val="left"/>
              <w:rPr>
                <w:rFonts w:hint="eastAsia" w:ascii="宋体" w:hAnsi="宋体" w:eastAsia="宋体" w:cs="宋体"/>
                <w:i w:val="0"/>
                <w:iCs w:val="0"/>
                <w:color w:val="000000"/>
                <w:sz w:val="20"/>
                <w:szCs w:val="20"/>
                <w:u w:val="none"/>
              </w:rPr>
            </w:pPr>
          </w:p>
        </w:tc>
      </w:tr>
      <w:tr w14:paraId="192A1DE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172"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3C15090">
            <w:pPr>
              <w:jc w:val="center"/>
              <w:rPr>
                <w:rFonts w:hint="eastAsia" w:ascii="宋体" w:hAnsi="宋体" w:eastAsia="宋体" w:cs="宋体"/>
                <w:i w:val="0"/>
                <w:iCs w:val="0"/>
                <w:color w:val="000000"/>
                <w:sz w:val="20"/>
                <w:szCs w:val="20"/>
                <w:u w:val="none"/>
              </w:rPr>
            </w:pPr>
          </w:p>
        </w:tc>
        <w:tc>
          <w:tcPr>
            <w:tcW w:w="2743"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5928DC9B">
            <w:pPr>
              <w:jc w:val="left"/>
              <w:rPr>
                <w:rFonts w:hint="eastAsia" w:ascii="宋体" w:hAnsi="宋体" w:eastAsia="宋体" w:cs="宋体"/>
                <w:i w:val="0"/>
                <w:iCs w:val="0"/>
                <w:color w:val="000000"/>
                <w:sz w:val="20"/>
                <w:szCs w:val="20"/>
                <w:u w:val="none"/>
              </w:rPr>
            </w:pPr>
          </w:p>
        </w:tc>
        <w:tc>
          <w:tcPr>
            <w:tcW w:w="92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E84F0ED">
            <w:pPr>
              <w:jc w:val="center"/>
              <w:rPr>
                <w:rFonts w:hint="eastAsia" w:ascii="宋体" w:hAnsi="宋体" w:eastAsia="宋体" w:cs="宋体"/>
                <w:i w:val="0"/>
                <w:iCs w:val="0"/>
                <w:color w:val="000000"/>
                <w:sz w:val="20"/>
                <w:szCs w:val="20"/>
                <w:u w:val="none"/>
              </w:rPr>
            </w:pPr>
          </w:p>
        </w:tc>
        <w:tc>
          <w:tcPr>
            <w:tcW w:w="1198"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0669FC4">
            <w:pPr>
              <w:jc w:val="right"/>
              <w:rPr>
                <w:rFonts w:hint="eastAsia" w:ascii="宋体" w:hAnsi="宋体" w:eastAsia="宋体" w:cs="宋体"/>
                <w:i w:val="0"/>
                <w:iCs w:val="0"/>
                <w:color w:val="000000"/>
                <w:sz w:val="20"/>
                <w:szCs w:val="20"/>
                <w:u w:val="none"/>
              </w:rPr>
            </w:pPr>
          </w:p>
        </w:tc>
        <w:tc>
          <w:tcPr>
            <w:tcW w:w="1348"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0C3594D">
            <w:pPr>
              <w:jc w:val="right"/>
              <w:rPr>
                <w:rFonts w:hint="eastAsia" w:ascii="宋体" w:hAnsi="宋体" w:eastAsia="宋体" w:cs="宋体"/>
                <w:i w:val="0"/>
                <w:iCs w:val="0"/>
                <w:color w:val="000000"/>
                <w:sz w:val="20"/>
                <w:szCs w:val="20"/>
                <w:u w:val="none"/>
              </w:rPr>
            </w:pPr>
          </w:p>
        </w:tc>
        <w:tc>
          <w:tcPr>
            <w:tcW w:w="1188"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59CB39F0">
            <w:pPr>
              <w:jc w:val="left"/>
              <w:rPr>
                <w:rFonts w:hint="eastAsia" w:ascii="宋体" w:hAnsi="宋体" w:eastAsia="宋体" w:cs="宋体"/>
                <w:i w:val="0"/>
                <w:iCs w:val="0"/>
                <w:color w:val="000000"/>
                <w:sz w:val="20"/>
                <w:szCs w:val="20"/>
                <w:u w:val="none"/>
              </w:rPr>
            </w:pPr>
          </w:p>
        </w:tc>
        <w:tc>
          <w:tcPr>
            <w:tcW w:w="115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BA3AB2F">
            <w:pPr>
              <w:jc w:val="left"/>
              <w:rPr>
                <w:rFonts w:hint="eastAsia" w:ascii="宋体" w:hAnsi="宋体" w:eastAsia="宋体" w:cs="宋体"/>
                <w:i w:val="0"/>
                <w:iCs w:val="0"/>
                <w:color w:val="000000"/>
                <w:sz w:val="20"/>
                <w:szCs w:val="20"/>
                <w:u w:val="none"/>
              </w:rPr>
            </w:pPr>
          </w:p>
        </w:tc>
        <w:tc>
          <w:tcPr>
            <w:tcW w:w="393"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595E3C5B">
            <w:pPr>
              <w:jc w:val="left"/>
              <w:rPr>
                <w:rFonts w:hint="eastAsia" w:ascii="宋体" w:hAnsi="宋体" w:eastAsia="宋体" w:cs="宋体"/>
                <w:i w:val="0"/>
                <w:iCs w:val="0"/>
                <w:color w:val="000000"/>
                <w:sz w:val="20"/>
                <w:szCs w:val="20"/>
                <w:u w:val="none"/>
              </w:rPr>
            </w:pPr>
          </w:p>
        </w:tc>
      </w:tr>
      <w:tr w14:paraId="76DA627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172"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AD2C558">
            <w:pPr>
              <w:jc w:val="center"/>
              <w:rPr>
                <w:rFonts w:hint="eastAsia" w:ascii="宋体" w:hAnsi="宋体" w:eastAsia="宋体" w:cs="宋体"/>
                <w:i w:val="0"/>
                <w:iCs w:val="0"/>
                <w:color w:val="000000"/>
                <w:sz w:val="20"/>
                <w:szCs w:val="20"/>
                <w:u w:val="none"/>
              </w:rPr>
            </w:pPr>
          </w:p>
        </w:tc>
        <w:tc>
          <w:tcPr>
            <w:tcW w:w="2743"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18CD4800">
            <w:pPr>
              <w:jc w:val="left"/>
              <w:rPr>
                <w:rFonts w:hint="eastAsia" w:ascii="宋体" w:hAnsi="宋体" w:eastAsia="宋体" w:cs="宋体"/>
                <w:i w:val="0"/>
                <w:iCs w:val="0"/>
                <w:color w:val="000000"/>
                <w:sz w:val="20"/>
                <w:szCs w:val="20"/>
                <w:u w:val="none"/>
              </w:rPr>
            </w:pPr>
          </w:p>
        </w:tc>
        <w:tc>
          <w:tcPr>
            <w:tcW w:w="92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B1CA1BD">
            <w:pPr>
              <w:jc w:val="center"/>
              <w:rPr>
                <w:rFonts w:hint="eastAsia" w:ascii="宋体" w:hAnsi="宋体" w:eastAsia="宋体" w:cs="宋体"/>
                <w:i w:val="0"/>
                <w:iCs w:val="0"/>
                <w:color w:val="000000"/>
                <w:sz w:val="20"/>
                <w:szCs w:val="20"/>
                <w:u w:val="none"/>
              </w:rPr>
            </w:pPr>
          </w:p>
        </w:tc>
        <w:tc>
          <w:tcPr>
            <w:tcW w:w="1198"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27C3320">
            <w:pPr>
              <w:jc w:val="right"/>
              <w:rPr>
                <w:rFonts w:hint="eastAsia" w:ascii="宋体" w:hAnsi="宋体" w:eastAsia="宋体" w:cs="宋体"/>
                <w:i w:val="0"/>
                <w:iCs w:val="0"/>
                <w:color w:val="000000"/>
                <w:sz w:val="20"/>
                <w:szCs w:val="20"/>
                <w:u w:val="none"/>
              </w:rPr>
            </w:pPr>
          </w:p>
        </w:tc>
        <w:tc>
          <w:tcPr>
            <w:tcW w:w="1348"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F38FC9B">
            <w:pPr>
              <w:jc w:val="right"/>
              <w:rPr>
                <w:rFonts w:hint="eastAsia" w:ascii="宋体" w:hAnsi="宋体" w:eastAsia="宋体" w:cs="宋体"/>
                <w:i w:val="0"/>
                <w:iCs w:val="0"/>
                <w:color w:val="000000"/>
                <w:sz w:val="20"/>
                <w:szCs w:val="20"/>
                <w:u w:val="none"/>
              </w:rPr>
            </w:pPr>
          </w:p>
        </w:tc>
        <w:tc>
          <w:tcPr>
            <w:tcW w:w="1188"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0B2D8C6C">
            <w:pPr>
              <w:jc w:val="left"/>
              <w:rPr>
                <w:rFonts w:hint="eastAsia" w:ascii="宋体" w:hAnsi="宋体" w:eastAsia="宋体" w:cs="宋体"/>
                <w:i w:val="0"/>
                <w:iCs w:val="0"/>
                <w:color w:val="000000"/>
                <w:sz w:val="20"/>
                <w:szCs w:val="20"/>
                <w:u w:val="none"/>
              </w:rPr>
            </w:pPr>
          </w:p>
        </w:tc>
        <w:tc>
          <w:tcPr>
            <w:tcW w:w="115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BFECCB4">
            <w:pPr>
              <w:jc w:val="left"/>
              <w:rPr>
                <w:rFonts w:hint="eastAsia" w:ascii="宋体" w:hAnsi="宋体" w:eastAsia="宋体" w:cs="宋体"/>
                <w:i w:val="0"/>
                <w:iCs w:val="0"/>
                <w:color w:val="000000"/>
                <w:sz w:val="20"/>
                <w:szCs w:val="20"/>
                <w:u w:val="none"/>
              </w:rPr>
            </w:pPr>
          </w:p>
        </w:tc>
        <w:tc>
          <w:tcPr>
            <w:tcW w:w="393"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4DC8A06C">
            <w:pPr>
              <w:jc w:val="left"/>
              <w:rPr>
                <w:rFonts w:hint="eastAsia" w:ascii="宋体" w:hAnsi="宋体" w:eastAsia="宋体" w:cs="宋体"/>
                <w:i w:val="0"/>
                <w:iCs w:val="0"/>
                <w:color w:val="000000"/>
                <w:sz w:val="20"/>
                <w:szCs w:val="20"/>
                <w:u w:val="none"/>
              </w:rPr>
            </w:pPr>
          </w:p>
        </w:tc>
      </w:tr>
      <w:tr w14:paraId="0A2EB6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172"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C93D50D">
            <w:pPr>
              <w:jc w:val="center"/>
              <w:rPr>
                <w:rFonts w:hint="eastAsia" w:ascii="宋体" w:hAnsi="宋体" w:eastAsia="宋体" w:cs="宋体"/>
                <w:i w:val="0"/>
                <w:iCs w:val="0"/>
                <w:color w:val="000000"/>
                <w:sz w:val="20"/>
                <w:szCs w:val="20"/>
                <w:u w:val="none"/>
              </w:rPr>
            </w:pPr>
          </w:p>
        </w:tc>
        <w:tc>
          <w:tcPr>
            <w:tcW w:w="2743"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0CDA9008">
            <w:pPr>
              <w:jc w:val="left"/>
              <w:rPr>
                <w:rFonts w:hint="eastAsia" w:ascii="宋体" w:hAnsi="宋体" w:eastAsia="宋体" w:cs="宋体"/>
                <w:i w:val="0"/>
                <w:iCs w:val="0"/>
                <w:color w:val="000000"/>
                <w:sz w:val="20"/>
                <w:szCs w:val="20"/>
                <w:u w:val="none"/>
              </w:rPr>
            </w:pPr>
          </w:p>
        </w:tc>
        <w:tc>
          <w:tcPr>
            <w:tcW w:w="92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8A07184">
            <w:pPr>
              <w:jc w:val="center"/>
              <w:rPr>
                <w:rFonts w:hint="eastAsia" w:ascii="宋体" w:hAnsi="宋体" w:eastAsia="宋体" w:cs="宋体"/>
                <w:i w:val="0"/>
                <w:iCs w:val="0"/>
                <w:color w:val="000000"/>
                <w:sz w:val="20"/>
                <w:szCs w:val="20"/>
                <w:u w:val="none"/>
              </w:rPr>
            </w:pPr>
          </w:p>
        </w:tc>
        <w:tc>
          <w:tcPr>
            <w:tcW w:w="1198"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3CBEC7C">
            <w:pPr>
              <w:jc w:val="right"/>
              <w:rPr>
                <w:rFonts w:hint="eastAsia" w:ascii="宋体" w:hAnsi="宋体" w:eastAsia="宋体" w:cs="宋体"/>
                <w:i w:val="0"/>
                <w:iCs w:val="0"/>
                <w:color w:val="000000"/>
                <w:sz w:val="20"/>
                <w:szCs w:val="20"/>
                <w:u w:val="none"/>
              </w:rPr>
            </w:pPr>
          </w:p>
        </w:tc>
        <w:tc>
          <w:tcPr>
            <w:tcW w:w="1348"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2621690">
            <w:pPr>
              <w:jc w:val="right"/>
              <w:rPr>
                <w:rFonts w:hint="eastAsia" w:ascii="宋体" w:hAnsi="宋体" w:eastAsia="宋体" w:cs="宋体"/>
                <w:i w:val="0"/>
                <w:iCs w:val="0"/>
                <w:color w:val="000000"/>
                <w:sz w:val="20"/>
                <w:szCs w:val="20"/>
                <w:u w:val="none"/>
              </w:rPr>
            </w:pPr>
          </w:p>
        </w:tc>
        <w:tc>
          <w:tcPr>
            <w:tcW w:w="1188"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7BD85810">
            <w:pPr>
              <w:jc w:val="left"/>
              <w:rPr>
                <w:rFonts w:hint="eastAsia" w:ascii="宋体" w:hAnsi="宋体" w:eastAsia="宋体" w:cs="宋体"/>
                <w:i w:val="0"/>
                <w:iCs w:val="0"/>
                <w:color w:val="000000"/>
                <w:sz w:val="20"/>
                <w:szCs w:val="20"/>
                <w:u w:val="none"/>
              </w:rPr>
            </w:pPr>
          </w:p>
        </w:tc>
        <w:tc>
          <w:tcPr>
            <w:tcW w:w="115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C37D121">
            <w:pPr>
              <w:jc w:val="left"/>
              <w:rPr>
                <w:rFonts w:hint="eastAsia" w:ascii="宋体" w:hAnsi="宋体" w:eastAsia="宋体" w:cs="宋体"/>
                <w:i w:val="0"/>
                <w:iCs w:val="0"/>
                <w:color w:val="000000"/>
                <w:sz w:val="20"/>
                <w:szCs w:val="20"/>
                <w:u w:val="none"/>
              </w:rPr>
            </w:pPr>
          </w:p>
        </w:tc>
        <w:tc>
          <w:tcPr>
            <w:tcW w:w="393"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134D3CC2">
            <w:pPr>
              <w:jc w:val="left"/>
              <w:rPr>
                <w:rFonts w:hint="eastAsia" w:ascii="宋体" w:hAnsi="宋体" w:eastAsia="宋体" w:cs="宋体"/>
                <w:i w:val="0"/>
                <w:iCs w:val="0"/>
                <w:color w:val="000000"/>
                <w:sz w:val="20"/>
                <w:szCs w:val="20"/>
                <w:u w:val="none"/>
              </w:rPr>
            </w:pPr>
          </w:p>
        </w:tc>
      </w:tr>
      <w:tr w14:paraId="208723C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172"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32029DB">
            <w:pPr>
              <w:jc w:val="center"/>
              <w:rPr>
                <w:rFonts w:hint="eastAsia" w:ascii="宋体" w:hAnsi="宋体" w:eastAsia="宋体" w:cs="宋体"/>
                <w:i w:val="0"/>
                <w:iCs w:val="0"/>
                <w:color w:val="000000"/>
                <w:sz w:val="20"/>
                <w:szCs w:val="20"/>
                <w:u w:val="none"/>
              </w:rPr>
            </w:pPr>
          </w:p>
        </w:tc>
        <w:tc>
          <w:tcPr>
            <w:tcW w:w="2743"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375A8CA2">
            <w:pPr>
              <w:jc w:val="left"/>
              <w:rPr>
                <w:rFonts w:hint="eastAsia" w:ascii="宋体" w:hAnsi="宋体" w:eastAsia="宋体" w:cs="宋体"/>
                <w:i w:val="0"/>
                <w:iCs w:val="0"/>
                <w:color w:val="000000"/>
                <w:sz w:val="20"/>
                <w:szCs w:val="20"/>
                <w:u w:val="none"/>
              </w:rPr>
            </w:pPr>
          </w:p>
        </w:tc>
        <w:tc>
          <w:tcPr>
            <w:tcW w:w="92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DEAD356">
            <w:pPr>
              <w:jc w:val="center"/>
              <w:rPr>
                <w:rFonts w:hint="eastAsia" w:ascii="宋体" w:hAnsi="宋体" w:eastAsia="宋体" w:cs="宋体"/>
                <w:i w:val="0"/>
                <w:iCs w:val="0"/>
                <w:color w:val="000000"/>
                <w:sz w:val="20"/>
                <w:szCs w:val="20"/>
                <w:u w:val="none"/>
              </w:rPr>
            </w:pPr>
          </w:p>
        </w:tc>
        <w:tc>
          <w:tcPr>
            <w:tcW w:w="1198"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7A4CE81">
            <w:pPr>
              <w:jc w:val="right"/>
              <w:rPr>
                <w:rFonts w:hint="eastAsia" w:ascii="宋体" w:hAnsi="宋体" w:eastAsia="宋体" w:cs="宋体"/>
                <w:i w:val="0"/>
                <w:iCs w:val="0"/>
                <w:color w:val="000000"/>
                <w:sz w:val="20"/>
                <w:szCs w:val="20"/>
                <w:u w:val="none"/>
              </w:rPr>
            </w:pPr>
          </w:p>
        </w:tc>
        <w:tc>
          <w:tcPr>
            <w:tcW w:w="1348"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229EB2B">
            <w:pPr>
              <w:jc w:val="right"/>
              <w:rPr>
                <w:rFonts w:hint="eastAsia" w:ascii="宋体" w:hAnsi="宋体" w:eastAsia="宋体" w:cs="宋体"/>
                <w:i w:val="0"/>
                <w:iCs w:val="0"/>
                <w:color w:val="000000"/>
                <w:sz w:val="20"/>
                <w:szCs w:val="20"/>
                <w:u w:val="none"/>
              </w:rPr>
            </w:pPr>
          </w:p>
        </w:tc>
        <w:tc>
          <w:tcPr>
            <w:tcW w:w="1188"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5DC93F1A">
            <w:pPr>
              <w:jc w:val="left"/>
              <w:rPr>
                <w:rFonts w:hint="eastAsia" w:ascii="宋体" w:hAnsi="宋体" w:eastAsia="宋体" w:cs="宋体"/>
                <w:i w:val="0"/>
                <w:iCs w:val="0"/>
                <w:color w:val="000000"/>
                <w:sz w:val="20"/>
                <w:szCs w:val="20"/>
                <w:u w:val="none"/>
              </w:rPr>
            </w:pPr>
          </w:p>
        </w:tc>
        <w:tc>
          <w:tcPr>
            <w:tcW w:w="115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C847177">
            <w:pPr>
              <w:jc w:val="left"/>
              <w:rPr>
                <w:rFonts w:hint="eastAsia" w:ascii="宋体" w:hAnsi="宋体" w:eastAsia="宋体" w:cs="宋体"/>
                <w:i w:val="0"/>
                <w:iCs w:val="0"/>
                <w:color w:val="000000"/>
                <w:sz w:val="20"/>
                <w:szCs w:val="20"/>
                <w:u w:val="none"/>
              </w:rPr>
            </w:pPr>
          </w:p>
        </w:tc>
        <w:tc>
          <w:tcPr>
            <w:tcW w:w="393"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0B819E96">
            <w:pPr>
              <w:jc w:val="left"/>
              <w:rPr>
                <w:rFonts w:hint="eastAsia" w:ascii="宋体" w:hAnsi="宋体" w:eastAsia="宋体" w:cs="宋体"/>
                <w:i w:val="0"/>
                <w:iCs w:val="0"/>
                <w:color w:val="000000"/>
                <w:sz w:val="20"/>
                <w:szCs w:val="20"/>
                <w:u w:val="none"/>
              </w:rPr>
            </w:pPr>
          </w:p>
        </w:tc>
      </w:tr>
      <w:tr w14:paraId="12EFF30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172" w:type="dxa"/>
            <w:tcBorders>
              <w:top w:val="single" w:color="000000" w:sz="4" w:space="0"/>
              <w:left w:val="single" w:color="000000" w:sz="8" w:space="0"/>
              <w:bottom w:val="single" w:color="000000" w:sz="8" w:space="0"/>
              <w:right w:val="single" w:color="000000" w:sz="4" w:space="0"/>
            </w:tcBorders>
            <w:shd w:val="clear" w:color="FFFFFF" w:fill="FFFFFF"/>
            <w:vAlign w:val="center"/>
          </w:tcPr>
          <w:p w14:paraId="3531B33C">
            <w:pPr>
              <w:jc w:val="center"/>
              <w:rPr>
                <w:rFonts w:hint="eastAsia" w:ascii="宋体" w:hAnsi="宋体" w:eastAsia="宋体" w:cs="宋体"/>
                <w:i w:val="0"/>
                <w:iCs w:val="0"/>
                <w:color w:val="000000"/>
                <w:sz w:val="20"/>
                <w:szCs w:val="20"/>
                <w:u w:val="none"/>
              </w:rPr>
            </w:pPr>
          </w:p>
        </w:tc>
        <w:tc>
          <w:tcPr>
            <w:tcW w:w="2743" w:type="dxa"/>
            <w:gridSpan w:val="3"/>
            <w:tcBorders>
              <w:top w:val="single" w:color="000000" w:sz="4" w:space="0"/>
              <w:left w:val="single" w:color="000000" w:sz="4" w:space="0"/>
              <w:bottom w:val="single" w:color="000000" w:sz="8" w:space="0"/>
              <w:right w:val="single" w:color="000000" w:sz="4" w:space="0"/>
            </w:tcBorders>
            <w:shd w:val="clear" w:color="FFFFFF" w:fill="FFFFFF"/>
            <w:vAlign w:val="center"/>
          </w:tcPr>
          <w:p w14:paraId="1DA6E0A5">
            <w:pPr>
              <w:jc w:val="left"/>
              <w:rPr>
                <w:rFonts w:hint="eastAsia" w:ascii="宋体" w:hAnsi="宋体" w:eastAsia="宋体" w:cs="宋体"/>
                <w:i w:val="0"/>
                <w:iCs w:val="0"/>
                <w:color w:val="000000"/>
                <w:sz w:val="20"/>
                <w:szCs w:val="20"/>
                <w:u w:val="none"/>
              </w:rPr>
            </w:pPr>
          </w:p>
        </w:tc>
        <w:tc>
          <w:tcPr>
            <w:tcW w:w="926" w:type="dxa"/>
            <w:gridSpan w:val="2"/>
            <w:tcBorders>
              <w:top w:val="single" w:color="000000" w:sz="4" w:space="0"/>
              <w:left w:val="single" w:color="000000" w:sz="4" w:space="0"/>
              <w:bottom w:val="single" w:color="000000" w:sz="8" w:space="0"/>
              <w:right w:val="single" w:color="000000" w:sz="4" w:space="0"/>
            </w:tcBorders>
            <w:shd w:val="clear" w:color="FFFFFF" w:fill="FFFFFF"/>
            <w:vAlign w:val="center"/>
          </w:tcPr>
          <w:p w14:paraId="104843D9">
            <w:pPr>
              <w:jc w:val="center"/>
              <w:rPr>
                <w:rFonts w:hint="eastAsia" w:ascii="宋体" w:hAnsi="宋体" w:eastAsia="宋体" w:cs="宋体"/>
                <w:i w:val="0"/>
                <w:iCs w:val="0"/>
                <w:color w:val="000000"/>
                <w:sz w:val="20"/>
                <w:szCs w:val="20"/>
                <w:u w:val="none"/>
              </w:rPr>
            </w:pPr>
          </w:p>
        </w:tc>
        <w:tc>
          <w:tcPr>
            <w:tcW w:w="1198" w:type="dxa"/>
            <w:gridSpan w:val="2"/>
            <w:tcBorders>
              <w:top w:val="single" w:color="000000" w:sz="4" w:space="0"/>
              <w:left w:val="single" w:color="000000" w:sz="4" w:space="0"/>
              <w:bottom w:val="single" w:color="000000" w:sz="8" w:space="0"/>
              <w:right w:val="single" w:color="000000" w:sz="4" w:space="0"/>
            </w:tcBorders>
            <w:shd w:val="clear" w:color="FFFFFF" w:fill="FFFFFF"/>
            <w:vAlign w:val="center"/>
          </w:tcPr>
          <w:p w14:paraId="50C4CDEF">
            <w:pPr>
              <w:jc w:val="right"/>
              <w:rPr>
                <w:rFonts w:hint="eastAsia" w:ascii="宋体" w:hAnsi="宋体" w:eastAsia="宋体" w:cs="宋体"/>
                <w:i w:val="0"/>
                <w:iCs w:val="0"/>
                <w:color w:val="000000"/>
                <w:sz w:val="20"/>
                <w:szCs w:val="20"/>
                <w:u w:val="none"/>
              </w:rPr>
            </w:pPr>
          </w:p>
        </w:tc>
        <w:tc>
          <w:tcPr>
            <w:tcW w:w="1348" w:type="dxa"/>
            <w:gridSpan w:val="2"/>
            <w:tcBorders>
              <w:top w:val="single" w:color="000000" w:sz="4" w:space="0"/>
              <w:left w:val="single" w:color="000000" w:sz="4" w:space="0"/>
              <w:bottom w:val="single" w:color="000000" w:sz="8" w:space="0"/>
              <w:right w:val="single" w:color="000000" w:sz="4" w:space="0"/>
            </w:tcBorders>
            <w:shd w:val="clear" w:color="FFFFFF" w:fill="FFFFFF"/>
            <w:vAlign w:val="center"/>
          </w:tcPr>
          <w:p w14:paraId="75354A37">
            <w:pPr>
              <w:jc w:val="right"/>
              <w:rPr>
                <w:rFonts w:hint="eastAsia" w:ascii="宋体" w:hAnsi="宋体" w:eastAsia="宋体" w:cs="宋体"/>
                <w:i w:val="0"/>
                <w:iCs w:val="0"/>
                <w:color w:val="000000"/>
                <w:sz w:val="20"/>
                <w:szCs w:val="20"/>
                <w:u w:val="none"/>
              </w:rPr>
            </w:pPr>
          </w:p>
        </w:tc>
        <w:tc>
          <w:tcPr>
            <w:tcW w:w="1188" w:type="dxa"/>
            <w:gridSpan w:val="3"/>
            <w:tcBorders>
              <w:top w:val="single" w:color="000000" w:sz="4" w:space="0"/>
              <w:left w:val="single" w:color="000000" w:sz="4" w:space="0"/>
              <w:bottom w:val="single" w:color="000000" w:sz="8" w:space="0"/>
              <w:right w:val="single" w:color="000000" w:sz="4" w:space="0"/>
            </w:tcBorders>
            <w:shd w:val="clear" w:color="FFFFFF" w:fill="FFFFFF"/>
            <w:vAlign w:val="center"/>
          </w:tcPr>
          <w:p w14:paraId="260EC05C">
            <w:pPr>
              <w:jc w:val="left"/>
              <w:rPr>
                <w:rFonts w:hint="eastAsia" w:ascii="宋体" w:hAnsi="宋体" w:eastAsia="宋体" w:cs="宋体"/>
                <w:i w:val="0"/>
                <w:iCs w:val="0"/>
                <w:color w:val="000000"/>
                <w:sz w:val="20"/>
                <w:szCs w:val="20"/>
                <w:u w:val="none"/>
              </w:rPr>
            </w:pPr>
          </w:p>
        </w:tc>
        <w:tc>
          <w:tcPr>
            <w:tcW w:w="1157" w:type="dxa"/>
            <w:gridSpan w:val="2"/>
            <w:tcBorders>
              <w:top w:val="single" w:color="000000" w:sz="4" w:space="0"/>
              <w:left w:val="single" w:color="000000" w:sz="4" w:space="0"/>
              <w:bottom w:val="single" w:color="000000" w:sz="8" w:space="0"/>
              <w:right w:val="single" w:color="000000" w:sz="4" w:space="0"/>
            </w:tcBorders>
            <w:shd w:val="clear" w:color="FFFFFF" w:fill="FFFFFF"/>
            <w:vAlign w:val="center"/>
          </w:tcPr>
          <w:p w14:paraId="2D8BF687">
            <w:pPr>
              <w:jc w:val="left"/>
              <w:rPr>
                <w:rFonts w:hint="eastAsia" w:ascii="宋体" w:hAnsi="宋体" w:eastAsia="宋体" w:cs="宋体"/>
                <w:i w:val="0"/>
                <w:iCs w:val="0"/>
                <w:color w:val="000000"/>
                <w:sz w:val="20"/>
                <w:szCs w:val="20"/>
                <w:u w:val="none"/>
              </w:rPr>
            </w:pPr>
          </w:p>
        </w:tc>
        <w:tc>
          <w:tcPr>
            <w:tcW w:w="393" w:type="dxa"/>
            <w:tcBorders>
              <w:top w:val="single" w:color="000000" w:sz="4" w:space="0"/>
              <w:left w:val="single" w:color="000000" w:sz="4" w:space="0"/>
              <w:bottom w:val="single" w:color="000000" w:sz="8" w:space="0"/>
              <w:right w:val="single" w:color="000000" w:sz="8" w:space="0"/>
            </w:tcBorders>
            <w:shd w:val="clear" w:color="FFFFFF" w:fill="FFFFFF"/>
            <w:vAlign w:val="center"/>
          </w:tcPr>
          <w:p w14:paraId="476F30FA">
            <w:pPr>
              <w:jc w:val="left"/>
              <w:rPr>
                <w:rFonts w:hint="eastAsia" w:ascii="宋体" w:hAnsi="宋体" w:eastAsia="宋体" w:cs="宋体"/>
                <w:i w:val="0"/>
                <w:iCs w:val="0"/>
                <w:color w:val="000000"/>
                <w:sz w:val="20"/>
                <w:szCs w:val="20"/>
                <w:u w:val="none"/>
              </w:rPr>
            </w:pPr>
          </w:p>
        </w:tc>
      </w:tr>
      <w:tr w14:paraId="78D869D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8325" w:type="dxa"/>
            <w:gridSpan w:val="12"/>
            <w:tcBorders>
              <w:top w:val="nil"/>
              <w:left w:val="nil"/>
              <w:bottom w:val="nil"/>
              <w:right w:val="nil"/>
            </w:tcBorders>
            <w:shd w:val="clear" w:color="FFFFFF" w:fill="FFFFFF"/>
            <w:vAlign w:val="center"/>
          </w:tcPr>
          <w:p w14:paraId="1628568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注：此表由招标人填写，供投标人在投标报价、确定总承包服务费时参考。</w:t>
            </w:r>
          </w:p>
        </w:tc>
        <w:tc>
          <w:tcPr>
            <w:tcW w:w="1800" w:type="dxa"/>
            <w:gridSpan w:val="4"/>
            <w:tcBorders>
              <w:top w:val="nil"/>
              <w:left w:val="nil"/>
              <w:bottom w:val="nil"/>
              <w:right w:val="nil"/>
            </w:tcBorders>
            <w:shd w:val="clear" w:color="FFFFFF" w:fill="FFFFFF"/>
            <w:vAlign w:val="center"/>
          </w:tcPr>
          <w:p w14:paraId="22FDD1CE">
            <w:pPr>
              <w:jc w:val="right"/>
              <w:rPr>
                <w:rFonts w:hint="eastAsia" w:ascii="宋体" w:hAnsi="宋体" w:eastAsia="宋体" w:cs="宋体"/>
                <w:i w:val="0"/>
                <w:iCs w:val="0"/>
                <w:color w:val="000000"/>
                <w:sz w:val="18"/>
                <w:szCs w:val="18"/>
                <w:u w:val="none"/>
              </w:rPr>
            </w:pPr>
          </w:p>
        </w:tc>
      </w:tr>
      <w:tr w14:paraId="7E034A3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8325" w:type="dxa"/>
            <w:gridSpan w:val="12"/>
            <w:tcBorders>
              <w:top w:val="nil"/>
              <w:left w:val="nil"/>
              <w:bottom w:val="nil"/>
              <w:right w:val="nil"/>
            </w:tcBorders>
            <w:shd w:val="clear" w:color="FFFFFF" w:fill="FFFFFF"/>
            <w:vAlign w:val="center"/>
          </w:tcPr>
          <w:p w14:paraId="41643B5F">
            <w:pPr>
              <w:jc w:val="left"/>
              <w:rPr>
                <w:rFonts w:hint="eastAsia" w:ascii="宋体" w:hAnsi="宋体" w:eastAsia="宋体" w:cs="宋体"/>
                <w:i w:val="0"/>
                <w:iCs w:val="0"/>
                <w:color w:val="000000"/>
                <w:sz w:val="18"/>
                <w:szCs w:val="18"/>
                <w:u w:val="none"/>
              </w:rPr>
            </w:pPr>
          </w:p>
        </w:tc>
        <w:tc>
          <w:tcPr>
            <w:tcW w:w="1800" w:type="dxa"/>
            <w:gridSpan w:val="4"/>
            <w:tcBorders>
              <w:top w:val="nil"/>
              <w:left w:val="nil"/>
              <w:bottom w:val="nil"/>
              <w:right w:val="nil"/>
            </w:tcBorders>
            <w:shd w:val="clear" w:color="FFFFFF" w:fill="FFFFFF"/>
            <w:vAlign w:val="center"/>
          </w:tcPr>
          <w:p w14:paraId="08CB8EA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表-20</w:t>
            </w:r>
          </w:p>
        </w:tc>
      </w:tr>
    </w:tbl>
    <w:p w14:paraId="0278106E">
      <w:pPr>
        <w:autoSpaceDE w:val="0"/>
        <w:autoSpaceDN w:val="0"/>
        <w:adjustRightInd w:val="0"/>
        <w:jc w:val="center"/>
        <w:outlineLvl w:val="0"/>
        <w:rPr>
          <w:rFonts w:hint="eastAsia" w:ascii="宋体" w:hAnsi="宋体" w:cs="黑体"/>
          <w:b w:val="0"/>
          <w:bCs w:val="0"/>
          <w:color w:val="000000"/>
          <w:sz w:val="36"/>
          <w:szCs w:val="36"/>
          <w:highlight w:val="none"/>
          <w:lang w:val="zh-CN"/>
        </w:rPr>
      </w:pPr>
    </w:p>
    <w:tbl>
      <w:tblPr>
        <w:tblStyle w:val="21"/>
        <w:tblW w:w="10140" w:type="dxa"/>
        <w:tblInd w:w="-385"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020"/>
        <w:gridCol w:w="328"/>
        <w:gridCol w:w="1727"/>
        <w:gridCol w:w="810"/>
        <w:gridCol w:w="328"/>
        <w:gridCol w:w="225"/>
        <w:gridCol w:w="92"/>
        <w:gridCol w:w="300"/>
        <w:gridCol w:w="733"/>
        <w:gridCol w:w="332"/>
        <w:gridCol w:w="1215"/>
        <w:gridCol w:w="88"/>
        <w:gridCol w:w="962"/>
        <w:gridCol w:w="562"/>
        <w:gridCol w:w="186"/>
        <w:gridCol w:w="482"/>
        <w:gridCol w:w="750"/>
      </w:tblGrid>
      <w:tr w14:paraId="76D07A3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trHeight w:val="675" w:hRule="atLeast"/>
        </w:trPr>
        <w:tc>
          <w:tcPr>
            <w:tcW w:w="10140" w:type="dxa"/>
            <w:gridSpan w:val="17"/>
            <w:tcBorders>
              <w:top w:val="nil"/>
              <w:left w:val="nil"/>
              <w:bottom w:val="nil"/>
              <w:right w:val="nil"/>
            </w:tcBorders>
            <w:shd w:val="clear" w:color="FFFFFF" w:fill="FFFFFF"/>
            <w:vAlign w:val="center"/>
          </w:tcPr>
          <w:p w14:paraId="27823AA7">
            <w:pPr>
              <w:keepNext w:val="0"/>
              <w:keepLines w:val="0"/>
              <w:widowControl/>
              <w:suppressLineNumbers w:val="0"/>
              <w:jc w:val="center"/>
              <w:textAlignment w:val="center"/>
              <w:rPr>
                <w:rFonts w:hint="eastAsia" w:ascii="宋体" w:hAnsi="宋体" w:eastAsia="宋体" w:cs="宋体"/>
                <w:b/>
                <w:bCs/>
                <w:i w:val="0"/>
                <w:iCs w:val="0"/>
                <w:color w:val="000000"/>
                <w:sz w:val="40"/>
                <w:szCs w:val="40"/>
                <w:u w:val="none"/>
              </w:rPr>
            </w:pPr>
            <w:r>
              <w:rPr>
                <w:rFonts w:hint="eastAsia" w:ascii="宋体" w:hAnsi="宋体" w:eastAsia="宋体" w:cs="宋体"/>
                <w:b/>
                <w:bCs/>
                <w:i w:val="0"/>
                <w:iCs w:val="0"/>
                <w:color w:val="000000"/>
                <w:kern w:val="0"/>
                <w:sz w:val="40"/>
                <w:szCs w:val="40"/>
                <w:u w:val="none"/>
                <w:lang w:val="en-US" w:eastAsia="zh-CN" w:bidi="ar"/>
              </w:rPr>
              <w:t>承包人提供主要材料和工程设备一览表</w:t>
            </w:r>
          </w:p>
        </w:tc>
      </w:tr>
      <w:tr w14:paraId="2F0A6B9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5" w:hRule="atLeast"/>
        </w:trPr>
        <w:tc>
          <w:tcPr>
            <w:tcW w:w="10140" w:type="dxa"/>
            <w:gridSpan w:val="17"/>
            <w:tcBorders>
              <w:top w:val="nil"/>
              <w:left w:val="nil"/>
              <w:bottom w:val="nil"/>
              <w:right w:val="nil"/>
            </w:tcBorders>
            <w:shd w:val="clear" w:color="FFFFFF" w:fill="FFFFFF"/>
            <w:vAlign w:val="center"/>
          </w:tcPr>
          <w:p w14:paraId="51BB7B82">
            <w:pPr>
              <w:keepNext w:val="0"/>
              <w:keepLines w:val="0"/>
              <w:widowControl/>
              <w:suppressLineNumbers w:val="0"/>
              <w:jc w:val="center"/>
              <w:textAlignment w:val="center"/>
              <w:rPr>
                <w:rFonts w:hint="eastAsia" w:ascii="宋体" w:hAnsi="宋体" w:eastAsia="宋体" w:cs="宋体"/>
                <w:b/>
                <w:bCs/>
                <w:i w:val="0"/>
                <w:iCs w:val="0"/>
                <w:color w:val="000000"/>
                <w:sz w:val="40"/>
                <w:szCs w:val="40"/>
                <w:u w:val="none"/>
              </w:rPr>
            </w:pPr>
            <w:r>
              <w:rPr>
                <w:rFonts w:hint="eastAsia" w:ascii="宋体" w:hAnsi="宋体" w:eastAsia="宋体" w:cs="宋体"/>
                <w:b/>
                <w:bCs/>
                <w:i w:val="0"/>
                <w:iCs w:val="0"/>
                <w:color w:val="000000"/>
                <w:kern w:val="0"/>
                <w:sz w:val="40"/>
                <w:szCs w:val="40"/>
                <w:u w:val="none"/>
                <w:lang w:val="en-US" w:eastAsia="zh-CN" w:bidi="ar"/>
              </w:rPr>
              <w:t>(适用造价信息差额调整法)</w:t>
            </w:r>
          </w:p>
        </w:tc>
      </w:tr>
      <w:tr w14:paraId="2CBB93D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25" w:hRule="atLeast"/>
        </w:trPr>
        <w:tc>
          <w:tcPr>
            <w:tcW w:w="4530" w:type="dxa"/>
            <w:gridSpan w:val="7"/>
            <w:tcBorders>
              <w:top w:val="nil"/>
              <w:left w:val="nil"/>
              <w:bottom w:val="nil"/>
              <w:right w:val="nil"/>
            </w:tcBorders>
            <w:shd w:val="clear" w:color="FFFFFF" w:fill="FFFFFF"/>
            <w:vAlign w:val="center"/>
          </w:tcPr>
          <w:p w14:paraId="1E2332B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工程名称：装饰工程</w:t>
            </w:r>
          </w:p>
        </w:tc>
        <w:tc>
          <w:tcPr>
            <w:tcW w:w="4192" w:type="dxa"/>
            <w:gridSpan w:val="7"/>
            <w:tcBorders>
              <w:top w:val="nil"/>
              <w:left w:val="nil"/>
              <w:bottom w:val="nil"/>
              <w:right w:val="nil"/>
            </w:tcBorders>
            <w:shd w:val="clear" w:color="FFFFFF" w:fill="FFFFFF"/>
            <w:vAlign w:val="center"/>
          </w:tcPr>
          <w:p w14:paraId="5C2A079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标段：哈达门乡水厕入户改造项目</w:t>
            </w:r>
          </w:p>
        </w:tc>
        <w:tc>
          <w:tcPr>
            <w:tcW w:w="1418" w:type="dxa"/>
            <w:gridSpan w:val="3"/>
            <w:tcBorders>
              <w:top w:val="nil"/>
              <w:left w:val="nil"/>
              <w:bottom w:val="nil"/>
              <w:right w:val="nil"/>
            </w:tcBorders>
            <w:shd w:val="clear" w:color="FFFFFF" w:fill="FFFFFF"/>
            <w:vAlign w:val="center"/>
          </w:tcPr>
          <w:p w14:paraId="5308CAD5">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第 1 页  共 1 页</w:t>
            </w:r>
          </w:p>
        </w:tc>
      </w:tr>
      <w:tr w14:paraId="1336F94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25" w:hRule="atLeast"/>
        </w:trPr>
        <w:tc>
          <w:tcPr>
            <w:tcW w:w="1020" w:type="dxa"/>
            <w:tcBorders>
              <w:top w:val="single" w:color="000000" w:sz="8" w:space="0"/>
              <w:left w:val="single" w:color="000000" w:sz="8" w:space="0"/>
              <w:bottom w:val="single" w:color="000000" w:sz="4" w:space="0"/>
              <w:right w:val="single" w:color="000000" w:sz="4" w:space="0"/>
            </w:tcBorders>
            <w:shd w:val="clear" w:color="FFFFFF" w:fill="FFFFFF"/>
            <w:vAlign w:val="center"/>
          </w:tcPr>
          <w:p w14:paraId="18526B9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序号</w:t>
            </w:r>
          </w:p>
        </w:tc>
        <w:tc>
          <w:tcPr>
            <w:tcW w:w="2055" w:type="dxa"/>
            <w:gridSpan w:val="2"/>
            <w:tcBorders>
              <w:top w:val="single" w:color="000000" w:sz="8" w:space="0"/>
              <w:left w:val="single" w:color="000000" w:sz="4" w:space="0"/>
              <w:bottom w:val="single" w:color="000000" w:sz="4" w:space="0"/>
              <w:right w:val="single" w:color="000000" w:sz="4" w:space="0"/>
            </w:tcBorders>
            <w:shd w:val="clear" w:color="FFFFFF" w:fill="FFFFFF"/>
            <w:vAlign w:val="center"/>
          </w:tcPr>
          <w:p w14:paraId="4B8E2A1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名称、规格、型号</w:t>
            </w:r>
          </w:p>
        </w:tc>
        <w:tc>
          <w:tcPr>
            <w:tcW w:w="810" w:type="dxa"/>
            <w:tcBorders>
              <w:top w:val="single" w:color="000000" w:sz="8" w:space="0"/>
              <w:left w:val="single" w:color="000000" w:sz="4" w:space="0"/>
              <w:bottom w:val="single" w:color="000000" w:sz="4" w:space="0"/>
              <w:right w:val="single" w:color="000000" w:sz="4" w:space="0"/>
            </w:tcBorders>
            <w:shd w:val="clear" w:color="FFFFFF" w:fill="FFFFFF"/>
            <w:vAlign w:val="center"/>
          </w:tcPr>
          <w:p w14:paraId="2D91ECC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单位</w:t>
            </w:r>
          </w:p>
        </w:tc>
        <w:tc>
          <w:tcPr>
            <w:tcW w:w="945" w:type="dxa"/>
            <w:gridSpan w:val="4"/>
            <w:tcBorders>
              <w:top w:val="single" w:color="000000" w:sz="8" w:space="0"/>
              <w:left w:val="single" w:color="000000" w:sz="4" w:space="0"/>
              <w:bottom w:val="single" w:color="000000" w:sz="4" w:space="0"/>
              <w:right w:val="single" w:color="000000" w:sz="4" w:space="0"/>
            </w:tcBorders>
            <w:shd w:val="clear" w:color="FFFFFF" w:fill="FFFFFF"/>
            <w:vAlign w:val="center"/>
          </w:tcPr>
          <w:p w14:paraId="1A4B4E4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数量</w:t>
            </w:r>
          </w:p>
        </w:tc>
        <w:tc>
          <w:tcPr>
            <w:tcW w:w="1065" w:type="dxa"/>
            <w:gridSpan w:val="2"/>
            <w:tcBorders>
              <w:top w:val="single" w:color="000000" w:sz="8" w:space="0"/>
              <w:left w:val="single" w:color="000000" w:sz="4" w:space="0"/>
              <w:bottom w:val="single" w:color="000000" w:sz="4" w:space="0"/>
              <w:right w:val="single" w:color="000000" w:sz="4" w:space="0"/>
            </w:tcBorders>
            <w:shd w:val="clear" w:color="FFFFFF" w:fill="FFFFFF"/>
            <w:vAlign w:val="center"/>
          </w:tcPr>
          <w:p w14:paraId="7327F0A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风险系数</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w:t>
            </w:r>
          </w:p>
        </w:tc>
        <w:tc>
          <w:tcPr>
            <w:tcW w:w="1215" w:type="dxa"/>
            <w:tcBorders>
              <w:top w:val="single" w:color="000000" w:sz="8" w:space="0"/>
              <w:left w:val="single" w:color="000000" w:sz="4" w:space="0"/>
              <w:bottom w:val="single" w:color="000000" w:sz="4" w:space="0"/>
              <w:right w:val="single" w:color="000000" w:sz="4" w:space="0"/>
            </w:tcBorders>
            <w:shd w:val="clear" w:color="FFFFFF" w:fill="FFFFFF"/>
            <w:vAlign w:val="center"/>
          </w:tcPr>
          <w:p w14:paraId="7B787A9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基准单价</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(元)</w:t>
            </w:r>
          </w:p>
        </w:tc>
        <w:tc>
          <w:tcPr>
            <w:tcW w:w="1050" w:type="dxa"/>
            <w:gridSpan w:val="2"/>
            <w:tcBorders>
              <w:top w:val="single" w:color="000000" w:sz="8" w:space="0"/>
              <w:left w:val="single" w:color="000000" w:sz="4" w:space="0"/>
              <w:bottom w:val="single" w:color="000000" w:sz="4" w:space="0"/>
              <w:right w:val="single" w:color="000000" w:sz="4" w:space="0"/>
            </w:tcBorders>
            <w:shd w:val="clear" w:color="FFFFFF" w:fill="FFFFFF"/>
            <w:vAlign w:val="center"/>
          </w:tcPr>
          <w:p w14:paraId="3753727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投标单价</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(元)</w:t>
            </w:r>
          </w:p>
        </w:tc>
        <w:tc>
          <w:tcPr>
            <w:tcW w:w="1230" w:type="dxa"/>
            <w:gridSpan w:val="3"/>
            <w:tcBorders>
              <w:top w:val="single" w:color="000000" w:sz="8" w:space="0"/>
              <w:left w:val="single" w:color="000000" w:sz="4" w:space="0"/>
              <w:bottom w:val="single" w:color="000000" w:sz="4" w:space="0"/>
              <w:right w:val="single" w:color="000000" w:sz="4" w:space="0"/>
            </w:tcBorders>
            <w:shd w:val="clear" w:color="FFFFFF" w:fill="FFFFFF"/>
            <w:vAlign w:val="center"/>
          </w:tcPr>
          <w:p w14:paraId="28F5FD6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发承包人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确认单价</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(元)</w:t>
            </w:r>
          </w:p>
        </w:tc>
        <w:tc>
          <w:tcPr>
            <w:tcW w:w="750" w:type="dxa"/>
            <w:tcBorders>
              <w:top w:val="single" w:color="000000" w:sz="8" w:space="0"/>
              <w:left w:val="single" w:color="000000" w:sz="4" w:space="0"/>
              <w:bottom w:val="single" w:color="000000" w:sz="4" w:space="0"/>
              <w:right w:val="single" w:color="000000" w:sz="8" w:space="0"/>
            </w:tcBorders>
            <w:shd w:val="clear" w:color="FFFFFF" w:fill="FFFFFF"/>
            <w:vAlign w:val="center"/>
          </w:tcPr>
          <w:p w14:paraId="21ED498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备注</w:t>
            </w:r>
          </w:p>
        </w:tc>
      </w:tr>
      <w:tr w14:paraId="38747DB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02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6D267F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205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514F9E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平开门钢骨架 </w:t>
            </w:r>
          </w:p>
        </w:tc>
        <w:tc>
          <w:tcPr>
            <w:tcW w:w="81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DC2B07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t</w:t>
            </w:r>
          </w:p>
        </w:tc>
        <w:tc>
          <w:tcPr>
            <w:tcW w:w="94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0EC48931">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2.70201</w:t>
            </w:r>
          </w:p>
        </w:tc>
        <w:tc>
          <w:tcPr>
            <w:tcW w:w="106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6B0D56E">
            <w:pPr>
              <w:jc w:val="right"/>
              <w:rPr>
                <w:rFonts w:hint="eastAsia" w:ascii="宋体" w:hAnsi="宋体" w:eastAsia="宋体" w:cs="宋体"/>
                <w:i w:val="0"/>
                <w:iCs w:val="0"/>
                <w:color w:val="000000"/>
                <w:sz w:val="20"/>
                <w:szCs w:val="20"/>
                <w:u w:val="none"/>
              </w:rPr>
            </w:pPr>
          </w:p>
        </w:tc>
        <w:tc>
          <w:tcPr>
            <w:tcW w:w="121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3858835">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4061.95</w:t>
            </w:r>
          </w:p>
        </w:tc>
        <w:tc>
          <w:tcPr>
            <w:tcW w:w="105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BDA191D">
            <w:pPr>
              <w:jc w:val="right"/>
              <w:rPr>
                <w:rFonts w:hint="eastAsia" w:ascii="宋体" w:hAnsi="宋体" w:eastAsia="宋体" w:cs="宋体"/>
                <w:i w:val="0"/>
                <w:iCs w:val="0"/>
                <w:color w:val="000000"/>
                <w:sz w:val="20"/>
                <w:szCs w:val="20"/>
                <w:u w:val="none"/>
              </w:rPr>
            </w:pPr>
          </w:p>
        </w:tc>
        <w:tc>
          <w:tcPr>
            <w:tcW w:w="123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00568D31">
            <w:pPr>
              <w:jc w:val="right"/>
              <w:rPr>
                <w:rFonts w:hint="eastAsia" w:ascii="宋体" w:hAnsi="宋体" w:eastAsia="宋体" w:cs="宋体"/>
                <w:i w:val="0"/>
                <w:iCs w:val="0"/>
                <w:color w:val="000000"/>
                <w:sz w:val="20"/>
                <w:szCs w:val="20"/>
                <w:u w:val="none"/>
              </w:rPr>
            </w:pPr>
          </w:p>
        </w:tc>
        <w:tc>
          <w:tcPr>
            <w:tcW w:w="75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0685315D">
            <w:pPr>
              <w:jc w:val="left"/>
              <w:rPr>
                <w:rFonts w:hint="eastAsia" w:ascii="宋体" w:hAnsi="宋体" w:eastAsia="宋体" w:cs="宋体"/>
                <w:i w:val="0"/>
                <w:iCs w:val="0"/>
                <w:color w:val="000000"/>
                <w:sz w:val="20"/>
                <w:szCs w:val="20"/>
                <w:u w:val="none"/>
              </w:rPr>
            </w:pPr>
          </w:p>
        </w:tc>
      </w:tr>
      <w:tr w14:paraId="70D208D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02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48231A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205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4B93E7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地砖 300×300</w:t>
            </w:r>
          </w:p>
        </w:tc>
        <w:tc>
          <w:tcPr>
            <w:tcW w:w="81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103BA3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94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3DE0D1A5">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372.0875</w:t>
            </w:r>
          </w:p>
        </w:tc>
        <w:tc>
          <w:tcPr>
            <w:tcW w:w="106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40224CE">
            <w:pPr>
              <w:jc w:val="right"/>
              <w:rPr>
                <w:rFonts w:hint="eastAsia" w:ascii="宋体" w:hAnsi="宋体" w:eastAsia="宋体" w:cs="宋体"/>
                <w:i w:val="0"/>
                <w:iCs w:val="0"/>
                <w:color w:val="000000"/>
                <w:sz w:val="20"/>
                <w:szCs w:val="20"/>
                <w:u w:val="none"/>
              </w:rPr>
            </w:pPr>
          </w:p>
        </w:tc>
        <w:tc>
          <w:tcPr>
            <w:tcW w:w="121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5DD074E">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64.73</w:t>
            </w:r>
          </w:p>
        </w:tc>
        <w:tc>
          <w:tcPr>
            <w:tcW w:w="105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219E19B">
            <w:pPr>
              <w:jc w:val="right"/>
              <w:rPr>
                <w:rFonts w:hint="eastAsia" w:ascii="宋体" w:hAnsi="宋体" w:eastAsia="宋体" w:cs="宋体"/>
                <w:i w:val="0"/>
                <w:iCs w:val="0"/>
                <w:color w:val="000000"/>
                <w:sz w:val="20"/>
                <w:szCs w:val="20"/>
                <w:u w:val="none"/>
              </w:rPr>
            </w:pPr>
          </w:p>
        </w:tc>
        <w:tc>
          <w:tcPr>
            <w:tcW w:w="123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1A0BB32A">
            <w:pPr>
              <w:jc w:val="right"/>
              <w:rPr>
                <w:rFonts w:hint="eastAsia" w:ascii="宋体" w:hAnsi="宋体" w:eastAsia="宋体" w:cs="宋体"/>
                <w:i w:val="0"/>
                <w:iCs w:val="0"/>
                <w:color w:val="000000"/>
                <w:sz w:val="20"/>
                <w:szCs w:val="20"/>
                <w:u w:val="none"/>
              </w:rPr>
            </w:pPr>
          </w:p>
        </w:tc>
        <w:tc>
          <w:tcPr>
            <w:tcW w:w="75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69BF7317">
            <w:pPr>
              <w:jc w:val="left"/>
              <w:rPr>
                <w:rFonts w:hint="eastAsia" w:ascii="宋体" w:hAnsi="宋体" w:eastAsia="宋体" w:cs="宋体"/>
                <w:i w:val="0"/>
                <w:iCs w:val="0"/>
                <w:color w:val="000000"/>
                <w:sz w:val="20"/>
                <w:szCs w:val="20"/>
                <w:u w:val="none"/>
              </w:rPr>
            </w:pPr>
          </w:p>
        </w:tc>
      </w:tr>
      <w:tr w14:paraId="456F4B1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02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C4E244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205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41A9FA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塑料装饰扣板 </w:t>
            </w:r>
          </w:p>
        </w:tc>
        <w:tc>
          <w:tcPr>
            <w:tcW w:w="81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4547D6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94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20632617">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2061.318</w:t>
            </w:r>
          </w:p>
        </w:tc>
        <w:tc>
          <w:tcPr>
            <w:tcW w:w="106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5E6FDEF">
            <w:pPr>
              <w:jc w:val="right"/>
              <w:rPr>
                <w:rFonts w:hint="eastAsia" w:ascii="宋体" w:hAnsi="宋体" w:eastAsia="宋体" w:cs="宋体"/>
                <w:i w:val="0"/>
                <w:iCs w:val="0"/>
                <w:color w:val="000000"/>
                <w:sz w:val="20"/>
                <w:szCs w:val="20"/>
                <w:u w:val="none"/>
              </w:rPr>
            </w:pPr>
          </w:p>
        </w:tc>
        <w:tc>
          <w:tcPr>
            <w:tcW w:w="121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673375E">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64.97</w:t>
            </w:r>
          </w:p>
        </w:tc>
        <w:tc>
          <w:tcPr>
            <w:tcW w:w="105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94FB4B7">
            <w:pPr>
              <w:jc w:val="right"/>
              <w:rPr>
                <w:rFonts w:hint="eastAsia" w:ascii="宋体" w:hAnsi="宋体" w:eastAsia="宋体" w:cs="宋体"/>
                <w:i w:val="0"/>
                <w:iCs w:val="0"/>
                <w:color w:val="000000"/>
                <w:sz w:val="20"/>
                <w:szCs w:val="20"/>
                <w:u w:val="none"/>
              </w:rPr>
            </w:pPr>
          </w:p>
        </w:tc>
        <w:tc>
          <w:tcPr>
            <w:tcW w:w="123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7B896D77">
            <w:pPr>
              <w:jc w:val="right"/>
              <w:rPr>
                <w:rFonts w:hint="eastAsia" w:ascii="宋体" w:hAnsi="宋体" w:eastAsia="宋体" w:cs="宋体"/>
                <w:i w:val="0"/>
                <w:iCs w:val="0"/>
                <w:color w:val="000000"/>
                <w:sz w:val="20"/>
                <w:szCs w:val="20"/>
                <w:u w:val="none"/>
              </w:rPr>
            </w:pPr>
          </w:p>
        </w:tc>
        <w:tc>
          <w:tcPr>
            <w:tcW w:w="75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049962EE">
            <w:pPr>
              <w:jc w:val="left"/>
              <w:rPr>
                <w:rFonts w:hint="eastAsia" w:ascii="宋体" w:hAnsi="宋体" w:eastAsia="宋体" w:cs="宋体"/>
                <w:i w:val="0"/>
                <w:iCs w:val="0"/>
                <w:color w:val="000000"/>
                <w:sz w:val="20"/>
                <w:szCs w:val="20"/>
                <w:u w:val="none"/>
              </w:rPr>
            </w:pPr>
          </w:p>
        </w:tc>
      </w:tr>
      <w:tr w14:paraId="0485772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02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BA34AD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c>
          <w:tcPr>
            <w:tcW w:w="205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EDFC72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PVC装饰板 δ1.25</w:t>
            </w:r>
          </w:p>
        </w:tc>
        <w:tc>
          <w:tcPr>
            <w:tcW w:w="81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78CDB8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94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575C54C3">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379.3125</w:t>
            </w:r>
          </w:p>
        </w:tc>
        <w:tc>
          <w:tcPr>
            <w:tcW w:w="106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3C240E2">
            <w:pPr>
              <w:jc w:val="right"/>
              <w:rPr>
                <w:rFonts w:hint="eastAsia" w:ascii="宋体" w:hAnsi="宋体" w:eastAsia="宋体" w:cs="宋体"/>
                <w:i w:val="0"/>
                <w:iCs w:val="0"/>
                <w:color w:val="000000"/>
                <w:sz w:val="20"/>
                <w:szCs w:val="20"/>
                <w:u w:val="none"/>
              </w:rPr>
            </w:pPr>
          </w:p>
        </w:tc>
        <w:tc>
          <w:tcPr>
            <w:tcW w:w="121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41EB6AF">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24.91</w:t>
            </w:r>
          </w:p>
        </w:tc>
        <w:tc>
          <w:tcPr>
            <w:tcW w:w="105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985744F">
            <w:pPr>
              <w:jc w:val="right"/>
              <w:rPr>
                <w:rFonts w:hint="eastAsia" w:ascii="宋体" w:hAnsi="宋体" w:eastAsia="宋体" w:cs="宋体"/>
                <w:i w:val="0"/>
                <w:iCs w:val="0"/>
                <w:color w:val="000000"/>
                <w:sz w:val="20"/>
                <w:szCs w:val="20"/>
                <w:u w:val="none"/>
              </w:rPr>
            </w:pPr>
          </w:p>
        </w:tc>
        <w:tc>
          <w:tcPr>
            <w:tcW w:w="123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4E531C78">
            <w:pPr>
              <w:jc w:val="right"/>
              <w:rPr>
                <w:rFonts w:hint="eastAsia" w:ascii="宋体" w:hAnsi="宋体" w:eastAsia="宋体" w:cs="宋体"/>
                <w:i w:val="0"/>
                <w:iCs w:val="0"/>
                <w:color w:val="000000"/>
                <w:sz w:val="20"/>
                <w:szCs w:val="20"/>
                <w:u w:val="none"/>
              </w:rPr>
            </w:pPr>
          </w:p>
        </w:tc>
        <w:tc>
          <w:tcPr>
            <w:tcW w:w="75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6840F039">
            <w:pPr>
              <w:jc w:val="left"/>
              <w:rPr>
                <w:rFonts w:hint="eastAsia" w:ascii="宋体" w:hAnsi="宋体" w:eastAsia="宋体" w:cs="宋体"/>
                <w:i w:val="0"/>
                <w:iCs w:val="0"/>
                <w:color w:val="000000"/>
                <w:sz w:val="20"/>
                <w:szCs w:val="20"/>
                <w:u w:val="none"/>
              </w:rPr>
            </w:pPr>
          </w:p>
        </w:tc>
      </w:tr>
      <w:tr w14:paraId="7696A29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102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8E6D8E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w:t>
            </w:r>
          </w:p>
        </w:tc>
        <w:tc>
          <w:tcPr>
            <w:tcW w:w="205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FAC8F9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聚乙烯高分子丙纶防水卷材300g原生料 </w:t>
            </w:r>
          </w:p>
        </w:tc>
        <w:tc>
          <w:tcPr>
            <w:tcW w:w="81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95DD25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m2</w:t>
            </w:r>
          </w:p>
        </w:tc>
        <w:tc>
          <w:tcPr>
            <w:tcW w:w="94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74F54822">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1669.53293</w:t>
            </w:r>
          </w:p>
        </w:tc>
        <w:tc>
          <w:tcPr>
            <w:tcW w:w="106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4862423">
            <w:pPr>
              <w:jc w:val="right"/>
              <w:rPr>
                <w:rFonts w:hint="eastAsia" w:ascii="宋体" w:hAnsi="宋体" w:eastAsia="宋体" w:cs="宋体"/>
                <w:i w:val="0"/>
                <w:iCs w:val="0"/>
                <w:color w:val="000000"/>
                <w:sz w:val="20"/>
                <w:szCs w:val="20"/>
                <w:u w:val="none"/>
              </w:rPr>
            </w:pPr>
          </w:p>
        </w:tc>
        <w:tc>
          <w:tcPr>
            <w:tcW w:w="121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40BE0D4">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7.35</w:t>
            </w:r>
          </w:p>
        </w:tc>
        <w:tc>
          <w:tcPr>
            <w:tcW w:w="105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2C856D4">
            <w:pPr>
              <w:jc w:val="right"/>
              <w:rPr>
                <w:rFonts w:hint="eastAsia" w:ascii="宋体" w:hAnsi="宋体" w:eastAsia="宋体" w:cs="宋体"/>
                <w:i w:val="0"/>
                <w:iCs w:val="0"/>
                <w:color w:val="000000"/>
                <w:sz w:val="20"/>
                <w:szCs w:val="20"/>
                <w:u w:val="none"/>
              </w:rPr>
            </w:pPr>
          </w:p>
        </w:tc>
        <w:tc>
          <w:tcPr>
            <w:tcW w:w="123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3BEDAEC2">
            <w:pPr>
              <w:jc w:val="right"/>
              <w:rPr>
                <w:rFonts w:hint="eastAsia" w:ascii="宋体" w:hAnsi="宋体" w:eastAsia="宋体" w:cs="宋体"/>
                <w:i w:val="0"/>
                <w:iCs w:val="0"/>
                <w:color w:val="000000"/>
                <w:sz w:val="20"/>
                <w:szCs w:val="20"/>
                <w:u w:val="none"/>
              </w:rPr>
            </w:pPr>
          </w:p>
        </w:tc>
        <w:tc>
          <w:tcPr>
            <w:tcW w:w="75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03731D8F">
            <w:pPr>
              <w:jc w:val="left"/>
              <w:rPr>
                <w:rFonts w:hint="eastAsia" w:ascii="宋体" w:hAnsi="宋体" w:eastAsia="宋体" w:cs="宋体"/>
                <w:i w:val="0"/>
                <w:iCs w:val="0"/>
                <w:color w:val="000000"/>
                <w:sz w:val="20"/>
                <w:szCs w:val="20"/>
                <w:u w:val="none"/>
              </w:rPr>
            </w:pPr>
          </w:p>
        </w:tc>
      </w:tr>
      <w:tr w14:paraId="531B5DE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02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F29E0F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205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C60A36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水泥 32.5</w:t>
            </w:r>
          </w:p>
        </w:tc>
        <w:tc>
          <w:tcPr>
            <w:tcW w:w="81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F5925E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kg</w:t>
            </w:r>
          </w:p>
        </w:tc>
        <w:tc>
          <w:tcPr>
            <w:tcW w:w="94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2A8689E7">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3346.75</w:t>
            </w:r>
          </w:p>
        </w:tc>
        <w:tc>
          <w:tcPr>
            <w:tcW w:w="106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5365119">
            <w:pPr>
              <w:jc w:val="right"/>
              <w:rPr>
                <w:rFonts w:hint="eastAsia" w:ascii="宋体" w:hAnsi="宋体" w:eastAsia="宋体" w:cs="宋体"/>
                <w:i w:val="0"/>
                <w:iCs w:val="0"/>
                <w:color w:val="000000"/>
                <w:sz w:val="20"/>
                <w:szCs w:val="20"/>
                <w:u w:val="none"/>
              </w:rPr>
            </w:pPr>
          </w:p>
        </w:tc>
        <w:tc>
          <w:tcPr>
            <w:tcW w:w="121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B3E41A0">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0.4</w:t>
            </w:r>
          </w:p>
        </w:tc>
        <w:tc>
          <w:tcPr>
            <w:tcW w:w="105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5B0B049">
            <w:pPr>
              <w:jc w:val="right"/>
              <w:rPr>
                <w:rFonts w:hint="eastAsia" w:ascii="宋体" w:hAnsi="宋体" w:eastAsia="宋体" w:cs="宋体"/>
                <w:i w:val="0"/>
                <w:iCs w:val="0"/>
                <w:color w:val="000000"/>
                <w:sz w:val="20"/>
                <w:szCs w:val="20"/>
                <w:u w:val="none"/>
              </w:rPr>
            </w:pPr>
          </w:p>
        </w:tc>
        <w:tc>
          <w:tcPr>
            <w:tcW w:w="123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7A359BEB">
            <w:pPr>
              <w:jc w:val="right"/>
              <w:rPr>
                <w:rFonts w:hint="eastAsia" w:ascii="宋体" w:hAnsi="宋体" w:eastAsia="宋体" w:cs="宋体"/>
                <w:i w:val="0"/>
                <w:iCs w:val="0"/>
                <w:color w:val="000000"/>
                <w:sz w:val="20"/>
                <w:szCs w:val="20"/>
                <w:u w:val="none"/>
              </w:rPr>
            </w:pPr>
          </w:p>
        </w:tc>
        <w:tc>
          <w:tcPr>
            <w:tcW w:w="75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7F2B8CD0">
            <w:pPr>
              <w:jc w:val="left"/>
              <w:rPr>
                <w:rFonts w:hint="eastAsia" w:ascii="宋体" w:hAnsi="宋体" w:eastAsia="宋体" w:cs="宋体"/>
                <w:i w:val="0"/>
                <w:iCs w:val="0"/>
                <w:color w:val="000000"/>
                <w:sz w:val="20"/>
                <w:szCs w:val="20"/>
                <w:u w:val="none"/>
              </w:rPr>
            </w:pPr>
          </w:p>
        </w:tc>
      </w:tr>
      <w:tr w14:paraId="7881F1F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02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5DC70D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w:t>
            </w:r>
          </w:p>
        </w:tc>
        <w:tc>
          <w:tcPr>
            <w:tcW w:w="205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51995B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板方材 </w:t>
            </w:r>
          </w:p>
        </w:tc>
        <w:tc>
          <w:tcPr>
            <w:tcW w:w="81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0D5FF4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m3</w:t>
            </w:r>
          </w:p>
        </w:tc>
        <w:tc>
          <w:tcPr>
            <w:tcW w:w="94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5C423AC4">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7.10825</w:t>
            </w:r>
          </w:p>
        </w:tc>
        <w:tc>
          <w:tcPr>
            <w:tcW w:w="106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FE176DB">
            <w:pPr>
              <w:jc w:val="right"/>
              <w:rPr>
                <w:rFonts w:hint="eastAsia" w:ascii="宋体" w:hAnsi="宋体" w:eastAsia="宋体" w:cs="宋体"/>
                <w:i w:val="0"/>
                <w:iCs w:val="0"/>
                <w:color w:val="000000"/>
                <w:sz w:val="20"/>
                <w:szCs w:val="20"/>
                <w:u w:val="none"/>
              </w:rPr>
            </w:pPr>
          </w:p>
        </w:tc>
        <w:tc>
          <w:tcPr>
            <w:tcW w:w="121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E0D56F2">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2233.01</w:t>
            </w:r>
          </w:p>
        </w:tc>
        <w:tc>
          <w:tcPr>
            <w:tcW w:w="105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FF12C94">
            <w:pPr>
              <w:jc w:val="right"/>
              <w:rPr>
                <w:rFonts w:hint="eastAsia" w:ascii="宋体" w:hAnsi="宋体" w:eastAsia="宋体" w:cs="宋体"/>
                <w:i w:val="0"/>
                <w:iCs w:val="0"/>
                <w:color w:val="000000"/>
                <w:sz w:val="20"/>
                <w:szCs w:val="20"/>
                <w:u w:val="none"/>
              </w:rPr>
            </w:pPr>
          </w:p>
        </w:tc>
        <w:tc>
          <w:tcPr>
            <w:tcW w:w="123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4B3E14A3">
            <w:pPr>
              <w:jc w:val="right"/>
              <w:rPr>
                <w:rFonts w:hint="eastAsia" w:ascii="宋体" w:hAnsi="宋体" w:eastAsia="宋体" w:cs="宋体"/>
                <w:i w:val="0"/>
                <w:iCs w:val="0"/>
                <w:color w:val="000000"/>
                <w:sz w:val="20"/>
                <w:szCs w:val="20"/>
                <w:u w:val="none"/>
              </w:rPr>
            </w:pPr>
          </w:p>
        </w:tc>
        <w:tc>
          <w:tcPr>
            <w:tcW w:w="75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30E88C61">
            <w:pPr>
              <w:jc w:val="left"/>
              <w:rPr>
                <w:rFonts w:hint="eastAsia" w:ascii="宋体" w:hAnsi="宋体" w:eastAsia="宋体" w:cs="宋体"/>
                <w:i w:val="0"/>
                <w:iCs w:val="0"/>
                <w:color w:val="000000"/>
                <w:sz w:val="20"/>
                <w:szCs w:val="20"/>
                <w:u w:val="none"/>
              </w:rPr>
            </w:pPr>
          </w:p>
        </w:tc>
      </w:tr>
      <w:tr w14:paraId="46B7B8C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02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ED67B7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w:t>
            </w:r>
          </w:p>
        </w:tc>
        <w:tc>
          <w:tcPr>
            <w:tcW w:w="205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9DA935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木脚手板 </w:t>
            </w:r>
          </w:p>
        </w:tc>
        <w:tc>
          <w:tcPr>
            <w:tcW w:w="81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E1A94A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m3</w:t>
            </w:r>
          </w:p>
        </w:tc>
        <w:tc>
          <w:tcPr>
            <w:tcW w:w="94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5E3B4031">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0.08103</w:t>
            </w:r>
          </w:p>
        </w:tc>
        <w:tc>
          <w:tcPr>
            <w:tcW w:w="106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5AE5D03">
            <w:pPr>
              <w:jc w:val="right"/>
              <w:rPr>
                <w:rFonts w:hint="eastAsia" w:ascii="宋体" w:hAnsi="宋体" w:eastAsia="宋体" w:cs="宋体"/>
                <w:i w:val="0"/>
                <w:iCs w:val="0"/>
                <w:color w:val="000000"/>
                <w:sz w:val="20"/>
                <w:szCs w:val="20"/>
                <w:u w:val="none"/>
              </w:rPr>
            </w:pPr>
          </w:p>
        </w:tc>
        <w:tc>
          <w:tcPr>
            <w:tcW w:w="121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106005F">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2477.88</w:t>
            </w:r>
          </w:p>
        </w:tc>
        <w:tc>
          <w:tcPr>
            <w:tcW w:w="105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B7B9C4E">
            <w:pPr>
              <w:jc w:val="right"/>
              <w:rPr>
                <w:rFonts w:hint="eastAsia" w:ascii="宋体" w:hAnsi="宋体" w:eastAsia="宋体" w:cs="宋体"/>
                <w:i w:val="0"/>
                <w:iCs w:val="0"/>
                <w:color w:val="000000"/>
                <w:sz w:val="20"/>
                <w:szCs w:val="20"/>
                <w:u w:val="none"/>
              </w:rPr>
            </w:pPr>
          </w:p>
        </w:tc>
        <w:tc>
          <w:tcPr>
            <w:tcW w:w="123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5372E901">
            <w:pPr>
              <w:jc w:val="right"/>
              <w:rPr>
                <w:rFonts w:hint="eastAsia" w:ascii="宋体" w:hAnsi="宋体" w:eastAsia="宋体" w:cs="宋体"/>
                <w:i w:val="0"/>
                <w:iCs w:val="0"/>
                <w:color w:val="000000"/>
                <w:sz w:val="20"/>
                <w:szCs w:val="20"/>
                <w:u w:val="none"/>
              </w:rPr>
            </w:pPr>
          </w:p>
        </w:tc>
        <w:tc>
          <w:tcPr>
            <w:tcW w:w="75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1112973D">
            <w:pPr>
              <w:jc w:val="left"/>
              <w:rPr>
                <w:rFonts w:hint="eastAsia" w:ascii="宋体" w:hAnsi="宋体" w:eastAsia="宋体" w:cs="宋体"/>
                <w:i w:val="0"/>
                <w:iCs w:val="0"/>
                <w:color w:val="000000"/>
                <w:sz w:val="20"/>
                <w:szCs w:val="20"/>
                <w:u w:val="none"/>
              </w:rPr>
            </w:pPr>
          </w:p>
        </w:tc>
      </w:tr>
      <w:tr w14:paraId="2CA9079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02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8E835C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w:t>
            </w:r>
          </w:p>
        </w:tc>
        <w:tc>
          <w:tcPr>
            <w:tcW w:w="205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972F2F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预拌水泥砂浆 </w:t>
            </w:r>
          </w:p>
        </w:tc>
        <w:tc>
          <w:tcPr>
            <w:tcW w:w="81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7AE813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m3</w:t>
            </w:r>
          </w:p>
        </w:tc>
        <w:tc>
          <w:tcPr>
            <w:tcW w:w="94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5BE106BA">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29.97257</w:t>
            </w:r>
          </w:p>
        </w:tc>
        <w:tc>
          <w:tcPr>
            <w:tcW w:w="106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8CA5EFA">
            <w:pPr>
              <w:jc w:val="right"/>
              <w:rPr>
                <w:rFonts w:hint="eastAsia" w:ascii="宋体" w:hAnsi="宋体" w:eastAsia="宋体" w:cs="宋体"/>
                <w:i w:val="0"/>
                <w:iCs w:val="0"/>
                <w:color w:val="000000"/>
                <w:sz w:val="20"/>
                <w:szCs w:val="20"/>
                <w:u w:val="none"/>
              </w:rPr>
            </w:pPr>
          </w:p>
        </w:tc>
        <w:tc>
          <w:tcPr>
            <w:tcW w:w="121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2099B49">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455.75</w:t>
            </w:r>
          </w:p>
        </w:tc>
        <w:tc>
          <w:tcPr>
            <w:tcW w:w="105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AA3C97C">
            <w:pPr>
              <w:jc w:val="right"/>
              <w:rPr>
                <w:rFonts w:hint="eastAsia" w:ascii="宋体" w:hAnsi="宋体" w:eastAsia="宋体" w:cs="宋体"/>
                <w:i w:val="0"/>
                <w:iCs w:val="0"/>
                <w:color w:val="000000"/>
                <w:sz w:val="20"/>
                <w:szCs w:val="20"/>
                <w:u w:val="none"/>
              </w:rPr>
            </w:pPr>
          </w:p>
        </w:tc>
        <w:tc>
          <w:tcPr>
            <w:tcW w:w="123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0D74EBA4">
            <w:pPr>
              <w:jc w:val="right"/>
              <w:rPr>
                <w:rFonts w:hint="eastAsia" w:ascii="宋体" w:hAnsi="宋体" w:eastAsia="宋体" w:cs="宋体"/>
                <w:i w:val="0"/>
                <w:iCs w:val="0"/>
                <w:color w:val="000000"/>
                <w:sz w:val="20"/>
                <w:szCs w:val="20"/>
                <w:u w:val="none"/>
              </w:rPr>
            </w:pPr>
          </w:p>
        </w:tc>
        <w:tc>
          <w:tcPr>
            <w:tcW w:w="75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39AC52C3">
            <w:pPr>
              <w:jc w:val="left"/>
              <w:rPr>
                <w:rFonts w:hint="eastAsia" w:ascii="宋体" w:hAnsi="宋体" w:eastAsia="宋体" w:cs="宋体"/>
                <w:i w:val="0"/>
                <w:iCs w:val="0"/>
                <w:color w:val="000000"/>
                <w:sz w:val="20"/>
                <w:szCs w:val="20"/>
                <w:u w:val="none"/>
              </w:rPr>
            </w:pPr>
          </w:p>
        </w:tc>
      </w:tr>
      <w:tr w14:paraId="11333AD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02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123027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w:t>
            </w:r>
          </w:p>
        </w:tc>
        <w:tc>
          <w:tcPr>
            <w:tcW w:w="205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1DE17D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预拌水泥砂浆 1：3</w:t>
            </w:r>
          </w:p>
        </w:tc>
        <w:tc>
          <w:tcPr>
            <w:tcW w:w="81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E7D293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m3</w:t>
            </w:r>
          </w:p>
        </w:tc>
        <w:tc>
          <w:tcPr>
            <w:tcW w:w="94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05CA1ADF">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7.3695</w:t>
            </w:r>
          </w:p>
        </w:tc>
        <w:tc>
          <w:tcPr>
            <w:tcW w:w="106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E6C376C">
            <w:pPr>
              <w:jc w:val="right"/>
              <w:rPr>
                <w:rFonts w:hint="eastAsia" w:ascii="宋体" w:hAnsi="宋体" w:eastAsia="宋体" w:cs="宋体"/>
                <w:i w:val="0"/>
                <w:iCs w:val="0"/>
                <w:color w:val="000000"/>
                <w:sz w:val="20"/>
                <w:szCs w:val="20"/>
                <w:u w:val="none"/>
              </w:rPr>
            </w:pPr>
          </w:p>
        </w:tc>
        <w:tc>
          <w:tcPr>
            <w:tcW w:w="121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518C72A">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455.75</w:t>
            </w:r>
          </w:p>
        </w:tc>
        <w:tc>
          <w:tcPr>
            <w:tcW w:w="105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1F3FD47">
            <w:pPr>
              <w:jc w:val="right"/>
              <w:rPr>
                <w:rFonts w:hint="eastAsia" w:ascii="宋体" w:hAnsi="宋体" w:eastAsia="宋体" w:cs="宋体"/>
                <w:i w:val="0"/>
                <w:iCs w:val="0"/>
                <w:color w:val="000000"/>
                <w:sz w:val="20"/>
                <w:szCs w:val="20"/>
                <w:u w:val="none"/>
              </w:rPr>
            </w:pPr>
          </w:p>
        </w:tc>
        <w:tc>
          <w:tcPr>
            <w:tcW w:w="123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46F1AD53">
            <w:pPr>
              <w:jc w:val="right"/>
              <w:rPr>
                <w:rFonts w:hint="eastAsia" w:ascii="宋体" w:hAnsi="宋体" w:eastAsia="宋体" w:cs="宋体"/>
                <w:i w:val="0"/>
                <w:iCs w:val="0"/>
                <w:color w:val="000000"/>
                <w:sz w:val="20"/>
                <w:szCs w:val="20"/>
                <w:u w:val="none"/>
              </w:rPr>
            </w:pPr>
          </w:p>
        </w:tc>
        <w:tc>
          <w:tcPr>
            <w:tcW w:w="75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420C7A61">
            <w:pPr>
              <w:jc w:val="left"/>
              <w:rPr>
                <w:rFonts w:hint="eastAsia" w:ascii="宋体" w:hAnsi="宋体" w:eastAsia="宋体" w:cs="宋体"/>
                <w:i w:val="0"/>
                <w:iCs w:val="0"/>
                <w:color w:val="000000"/>
                <w:sz w:val="20"/>
                <w:szCs w:val="20"/>
                <w:u w:val="none"/>
              </w:rPr>
            </w:pPr>
          </w:p>
        </w:tc>
      </w:tr>
      <w:tr w14:paraId="2D0E701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02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57D9CA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w:t>
            </w:r>
          </w:p>
        </w:tc>
        <w:tc>
          <w:tcPr>
            <w:tcW w:w="205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0DF033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预拌水泥砂浆 1:3</w:t>
            </w:r>
          </w:p>
        </w:tc>
        <w:tc>
          <w:tcPr>
            <w:tcW w:w="81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DFA1ED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m3</w:t>
            </w:r>
          </w:p>
        </w:tc>
        <w:tc>
          <w:tcPr>
            <w:tcW w:w="94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27F0221A">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15.22748</w:t>
            </w:r>
          </w:p>
        </w:tc>
        <w:tc>
          <w:tcPr>
            <w:tcW w:w="106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42C225A">
            <w:pPr>
              <w:jc w:val="right"/>
              <w:rPr>
                <w:rFonts w:hint="eastAsia" w:ascii="宋体" w:hAnsi="宋体" w:eastAsia="宋体" w:cs="宋体"/>
                <w:i w:val="0"/>
                <w:iCs w:val="0"/>
                <w:color w:val="000000"/>
                <w:sz w:val="20"/>
                <w:szCs w:val="20"/>
                <w:u w:val="none"/>
              </w:rPr>
            </w:pPr>
          </w:p>
        </w:tc>
        <w:tc>
          <w:tcPr>
            <w:tcW w:w="121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AD32385">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455.75</w:t>
            </w:r>
          </w:p>
        </w:tc>
        <w:tc>
          <w:tcPr>
            <w:tcW w:w="105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F84DD29">
            <w:pPr>
              <w:jc w:val="right"/>
              <w:rPr>
                <w:rFonts w:hint="eastAsia" w:ascii="宋体" w:hAnsi="宋体" w:eastAsia="宋体" w:cs="宋体"/>
                <w:i w:val="0"/>
                <w:iCs w:val="0"/>
                <w:color w:val="000000"/>
                <w:sz w:val="20"/>
                <w:szCs w:val="20"/>
                <w:u w:val="none"/>
              </w:rPr>
            </w:pPr>
          </w:p>
        </w:tc>
        <w:tc>
          <w:tcPr>
            <w:tcW w:w="123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16B46BA8">
            <w:pPr>
              <w:jc w:val="right"/>
              <w:rPr>
                <w:rFonts w:hint="eastAsia" w:ascii="宋体" w:hAnsi="宋体" w:eastAsia="宋体" w:cs="宋体"/>
                <w:i w:val="0"/>
                <w:iCs w:val="0"/>
                <w:color w:val="000000"/>
                <w:sz w:val="20"/>
                <w:szCs w:val="20"/>
                <w:u w:val="none"/>
              </w:rPr>
            </w:pPr>
          </w:p>
        </w:tc>
        <w:tc>
          <w:tcPr>
            <w:tcW w:w="75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5EA4A763">
            <w:pPr>
              <w:jc w:val="left"/>
              <w:rPr>
                <w:rFonts w:hint="eastAsia" w:ascii="宋体" w:hAnsi="宋体" w:eastAsia="宋体" w:cs="宋体"/>
                <w:i w:val="0"/>
                <w:iCs w:val="0"/>
                <w:color w:val="000000"/>
                <w:sz w:val="20"/>
                <w:szCs w:val="20"/>
                <w:u w:val="none"/>
              </w:rPr>
            </w:pPr>
          </w:p>
        </w:tc>
      </w:tr>
      <w:tr w14:paraId="0AA970B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02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956B313">
            <w:pPr>
              <w:jc w:val="center"/>
              <w:rPr>
                <w:rFonts w:hint="eastAsia" w:ascii="宋体" w:hAnsi="宋体" w:eastAsia="宋体" w:cs="宋体"/>
                <w:i w:val="0"/>
                <w:iCs w:val="0"/>
                <w:color w:val="000000"/>
                <w:sz w:val="20"/>
                <w:szCs w:val="20"/>
                <w:u w:val="none"/>
              </w:rPr>
            </w:pPr>
          </w:p>
        </w:tc>
        <w:tc>
          <w:tcPr>
            <w:tcW w:w="205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C30A58B">
            <w:pPr>
              <w:jc w:val="left"/>
              <w:rPr>
                <w:rFonts w:hint="eastAsia" w:ascii="宋体" w:hAnsi="宋体" w:eastAsia="宋体" w:cs="宋体"/>
                <w:i w:val="0"/>
                <w:iCs w:val="0"/>
                <w:color w:val="000000"/>
                <w:sz w:val="20"/>
                <w:szCs w:val="20"/>
                <w:u w:val="none"/>
              </w:rPr>
            </w:pPr>
          </w:p>
        </w:tc>
        <w:tc>
          <w:tcPr>
            <w:tcW w:w="81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5B65B6E">
            <w:pPr>
              <w:jc w:val="center"/>
              <w:rPr>
                <w:rFonts w:hint="eastAsia" w:ascii="宋体" w:hAnsi="宋体" w:eastAsia="宋体" w:cs="宋体"/>
                <w:i w:val="0"/>
                <w:iCs w:val="0"/>
                <w:color w:val="000000"/>
                <w:sz w:val="20"/>
                <w:szCs w:val="20"/>
                <w:u w:val="none"/>
              </w:rPr>
            </w:pPr>
          </w:p>
        </w:tc>
        <w:tc>
          <w:tcPr>
            <w:tcW w:w="94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1955F3CA">
            <w:pPr>
              <w:jc w:val="right"/>
              <w:rPr>
                <w:rFonts w:hint="eastAsia" w:ascii="宋体" w:hAnsi="宋体" w:eastAsia="宋体" w:cs="宋体"/>
                <w:i w:val="0"/>
                <w:iCs w:val="0"/>
                <w:color w:val="000000"/>
                <w:sz w:val="20"/>
                <w:szCs w:val="20"/>
                <w:u w:val="none"/>
              </w:rPr>
            </w:pPr>
          </w:p>
        </w:tc>
        <w:tc>
          <w:tcPr>
            <w:tcW w:w="106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459F81A">
            <w:pPr>
              <w:jc w:val="right"/>
              <w:rPr>
                <w:rFonts w:hint="eastAsia" w:ascii="宋体" w:hAnsi="宋体" w:eastAsia="宋体" w:cs="宋体"/>
                <w:i w:val="0"/>
                <w:iCs w:val="0"/>
                <w:color w:val="000000"/>
                <w:sz w:val="20"/>
                <w:szCs w:val="20"/>
                <w:u w:val="none"/>
              </w:rPr>
            </w:pPr>
          </w:p>
        </w:tc>
        <w:tc>
          <w:tcPr>
            <w:tcW w:w="121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6C1F382">
            <w:pPr>
              <w:jc w:val="right"/>
              <w:rPr>
                <w:rFonts w:hint="eastAsia" w:ascii="宋体" w:hAnsi="宋体" w:eastAsia="宋体" w:cs="宋体"/>
                <w:i w:val="0"/>
                <w:iCs w:val="0"/>
                <w:color w:val="000000"/>
                <w:sz w:val="20"/>
                <w:szCs w:val="20"/>
                <w:u w:val="none"/>
              </w:rPr>
            </w:pPr>
          </w:p>
        </w:tc>
        <w:tc>
          <w:tcPr>
            <w:tcW w:w="105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F66ADBE">
            <w:pPr>
              <w:jc w:val="right"/>
              <w:rPr>
                <w:rFonts w:hint="eastAsia" w:ascii="宋体" w:hAnsi="宋体" w:eastAsia="宋体" w:cs="宋体"/>
                <w:i w:val="0"/>
                <w:iCs w:val="0"/>
                <w:color w:val="000000"/>
                <w:sz w:val="20"/>
                <w:szCs w:val="20"/>
                <w:u w:val="none"/>
              </w:rPr>
            </w:pPr>
          </w:p>
        </w:tc>
        <w:tc>
          <w:tcPr>
            <w:tcW w:w="123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211E8921">
            <w:pPr>
              <w:jc w:val="right"/>
              <w:rPr>
                <w:rFonts w:hint="eastAsia" w:ascii="宋体" w:hAnsi="宋体" w:eastAsia="宋体" w:cs="宋体"/>
                <w:i w:val="0"/>
                <w:iCs w:val="0"/>
                <w:color w:val="000000"/>
                <w:sz w:val="20"/>
                <w:szCs w:val="20"/>
                <w:u w:val="none"/>
              </w:rPr>
            </w:pPr>
          </w:p>
        </w:tc>
        <w:tc>
          <w:tcPr>
            <w:tcW w:w="75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5BA36B52">
            <w:pPr>
              <w:jc w:val="left"/>
              <w:rPr>
                <w:rFonts w:hint="eastAsia" w:ascii="宋体" w:hAnsi="宋体" w:eastAsia="宋体" w:cs="宋体"/>
                <w:i w:val="0"/>
                <w:iCs w:val="0"/>
                <w:color w:val="000000"/>
                <w:sz w:val="20"/>
                <w:szCs w:val="20"/>
                <w:u w:val="none"/>
              </w:rPr>
            </w:pPr>
          </w:p>
        </w:tc>
      </w:tr>
      <w:tr w14:paraId="77B3DC3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02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3320BE7">
            <w:pPr>
              <w:jc w:val="center"/>
              <w:rPr>
                <w:rFonts w:hint="eastAsia" w:ascii="宋体" w:hAnsi="宋体" w:eastAsia="宋体" w:cs="宋体"/>
                <w:i w:val="0"/>
                <w:iCs w:val="0"/>
                <w:color w:val="000000"/>
                <w:sz w:val="20"/>
                <w:szCs w:val="20"/>
                <w:u w:val="none"/>
              </w:rPr>
            </w:pPr>
          </w:p>
        </w:tc>
        <w:tc>
          <w:tcPr>
            <w:tcW w:w="205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75C25F5">
            <w:pPr>
              <w:jc w:val="left"/>
              <w:rPr>
                <w:rFonts w:hint="eastAsia" w:ascii="宋体" w:hAnsi="宋体" w:eastAsia="宋体" w:cs="宋体"/>
                <w:i w:val="0"/>
                <w:iCs w:val="0"/>
                <w:color w:val="000000"/>
                <w:sz w:val="20"/>
                <w:szCs w:val="20"/>
                <w:u w:val="none"/>
              </w:rPr>
            </w:pPr>
          </w:p>
        </w:tc>
        <w:tc>
          <w:tcPr>
            <w:tcW w:w="81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3C75788">
            <w:pPr>
              <w:jc w:val="center"/>
              <w:rPr>
                <w:rFonts w:hint="eastAsia" w:ascii="宋体" w:hAnsi="宋体" w:eastAsia="宋体" w:cs="宋体"/>
                <w:i w:val="0"/>
                <w:iCs w:val="0"/>
                <w:color w:val="000000"/>
                <w:sz w:val="20"/>
                <w:szCs w:val="20"/>
                <w:u w:val="none"/>
              </w:rPr>
            </w:pPr>
          </w:p>
        </w:tc>
        <w:tc>
          <w:tcPr>
            <w:tcW w:w="94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22782D6E">
            <w:pPr>
              <w:jc w:val="right"/>
              <w:rPr>
                <w:rFonts w:hint="eastAsia" w:ascii="宋体" w:hAnsi="宋体" w:eastAsia="宋体" w:cs="宋体"/>
                <w:i w:val="0"/>
                <w:iCs w:val="0"/>
                <w:color w:val="000000"/>
                <w:sz w:val="20"/>
                <w:szCs w:val="20"/>
                <w:u w:val="none"/>
              </w:rPr>
            </w:pPr>
          </w:p>
        </w:tc>
        <w:tc>
          <w:tcPr>
            <w:tcW w:w="106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16967AC">
            <w:pPr>
              <w:jc w:val="right"/>
              <w:rPr>
                <w:rFonts w:hint="eastAsia" w:ascii="宋体" w:hAnsi="宋体" w:eastAsia="宋体" w:cs="宋体"/>
                <w:i w:val="0"/>
                <w:iCs w:val="0"/>
                <w:color w:val="000000"/>
                <w:sz w:val="20"/>
                <w:szCs w:val="20"/>
                <w:u w:val="none"/>
              </w:rPr>
            </w:pPr>
          </w:p>
        </w:tc>
        <w:tc>
          <w:tcPr>
            <w:tcW w:w="121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A5D8DD7">
            <w:pPr>
              <w:jc w:val="right"/>
              <w:rPr>
                <w:rFonts w:hint="eastAsia" w:ascii="宋体" w:hAnsi="宋体" w:eastAsia="宋体" w:cs="宋体"/>
                <w:i w:val="0"/>
                <w:iCs w:val="0"/>
                <w:color w:val="000000"/>
                <w:sz w:val="20"/>
                <w:szCs w:val="20"/>
                <w:u w:val="none"/>
              </w:rPr>
            </w:pPr>
          </w:p>
        </w:tc>
        <w:tc>
          <w:tcPr>
            <w:tcW w:w="105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3849B2D">
            <w:pPr>
              <w:jc w:val="right"/>
              <w:rPr>
                <w:rFonts w:hint="eastAsia" w:ascii="宋体" w:hAnsi="宋体" w:eastAsia="宋体" w:cs="宋体"/>
                <w:i w:val="0"/>
                <w:iCs w:val="0"/>
                <w:color w:val="000000"/>
                <w:sz w:val="20"/>
                <w:szCs w:val="20"/>
                <w:u w:val="none"/>
              </w:rPr>
            </w:pPr>
          </w:p>
        </w:tc>
        <w:tc>
          <w:tcPr>
            <w:tcW w:w="123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1DFC38F9">
            <w:pPr>
              <w:jc w:val="right"/>
              <w:rPr>
                <w:rFonts w:hint="eastAsia" w:ascii="宋体" w:hAnsi="宋体" w:eastAsia="宋体" w:cs="宋体"/>
                <w:i w:val="0"/>
                <w:iCs w:val="0"/>
                <w:color w:val="000000"/>
                <w:sz w:val="20"/>
                <w:szCs w:val="20"/>
                <w:u w:val="none"/>
              </w:rPr>
            </w:pPr>
          </w:p>
        </w:tc>
        <w:tc>
          <w:tcPr>
            <w:tcW w:w="75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5A3E0276">
            <w:pPr>
              <w:jc w:val="left"/>
              <w:rPr>
                <w:rFonts w:hint="eastAsia" w:ascii="宋体" w:hAnsi="宋体" w:eastAsia="宋体" w:cs="宋体"/>
                <w:i w:val="0"/>
                <w:iCs w:val="0"/>
                <w:color w:val="000000"/>
                <w:sz w:val="20"/>
                <w:szCs w:val="20"/>
                <w:u w:val="none"/>
              </w:rPr>
            </w:pPr>
          </w:p>
        </w:tc>
      </w:tr>
      <w:tr w14:paraId="5B45A5D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02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327F3F9">
            <w:pPr>
              <w:jc w:val="center"/>
              <w:rPr>
                <w:rFonts w:hint="eastAsia" w:ascii="宋体" w:hAnsi="宋体" w:eastAsia="宋体" w:cs="宋体"/>
                <w:i w:val="0"/>
                <w:iCs w:val="0"/>
                <w:color w:val="000000"/>
                <w:sz w:val="20"/>
                <w:szCs w:val="20"/>
                <w:u w:val="none"/>
              </w:rPr>
            </w:pPr>
          </w:p>
        </w:tc>
        <w:tc>
          <w:tcPr>
            <w:tcW w:w="205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3BCA988">
            <w:pPr>
              <w:jc w:val="left"/>
              <w:rPr>
                <w:rFonts w:hint="eastAsia" w:ascii="宋体" w:hAnsi="宋体" w:eastAsia="宋体" w:cs="宋体"/>
                <w:i w:val="0"/>
                <w:iCs w:val="0"/>
                <w:color w:val="000000"/>
                <w:sz w:val="20"/>
                <w:szCs w:val="20"/>
                <w:u w:val="none"/>
              </w:rPr>
            </w:pPr>
          </w:p>
        </w:tc>
        <w:tc>
          <w:tcPr>
            <w:tcW w:w="81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A16D8FA">
            <w:pPr>
              <w:jc w:val="center"/>
              <w:rPr>
                <w:rFonts w:hint="eastAsia" w:ascii="宋体" w:hAnsi="宋体" w:eastAsia="宋体" w:cs="宋体"/>
                <w:i w:val="0"/>
                <w:iCs w:val="0"/>
                <w:color w:val="000000"/>
                <w:sz w:val="20"/>
                <w:szCs w:val="20"/>
                <w:u w:val="none"/>
              </w:rPr>
            </w:pPr>
          </w:p>
        </w:tc>
        <w:tc>
          <w:tcPr>
            <w:tcW w:w="94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3125F996">
            <w:pPr>
              <w:jc w:val="right"/>
              <w:rPr>
                <w:rFonts w:hint="eastAsia" w:ascii="宋体" w:hAnsi="宋体" w:eastAsia="宋体" w:cs="宋体"/>
                <w:i w:val="0"/>
                <w:iCs w:val="0"/>
                <w:color w:val="000000"/>
                <w:sz w:val="20"/>
                <w:szCs w:val="20"/>
                <w:u w:val="none"/>
              </w:rPr>
            </w:pPr>
          </w:p>
        </w:tc>
        <w:tc>
          <w:tcPr>
            <w:tcW w:w="106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3002064">
            <w:pPr>
              <w:jc w:val="right"/>
              <w:rPr>
                <w:rFonts w:hint="eastAsia" w:ascii="宋体" w:hAnsi="宋体" w:eastAsia="宋体" w:cs="宋体"/>
                <w:i w:val="0"/>
                <w:iCs w:val="0"/>
                <w:color w:val="000000"/>
                <w:sz w:val="20"/>
                <w:szCs w:val="20"/>
                <w:u w:val="none"/>
              </w:rPr>
            </w:pPr>
          </w:p>
        </w:tc>
        <w:tc>
          <w:tcPr>
            <w:tcW w:w="121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3C3CFFB">
            <w:pPr>
              <w:jc w:val="right"/>
              <w:rPr>
                <w:rFonts w:hint="eastAsia" w:ascii="宋体" w:hAnsi="宋体" w:eastAsia="宋体" w:cs="宋体"/>
                <w:i w:val="0"/>
                <w:iCs w:val="0"/>
                <w:color w:val="000000"/>
                <w:sz w:val="20"/>
                <w:szCs w:val="20"/>
                <w:u w:val="none"/>
              </w:rPr>
            </w:pPr>
          </w:p>
        </w:tc>
        <w:tc>
          <w:tcPr>
            <w:tcW w:w="105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8AFACC1">
            <w:pPr>
              <w:jc w:val="right"/>
              <w:rPr>
                <w:rFonts w:hint="eastAsia" w:ascii="宋体" w:hAnsi="宋体" w:eastAsia="宋体" w:cs="宋体"/>
                <w:i w:val="0"/>
                <w:iCs w:val="0"/>
                <w:color w:val="000000"/>
                <w:sz w:val="20"/>
                <w:szCs w:val="20"/>
                <w:u w:val="none"/>
              </w:rPr>
            </w:pPr>
          </w:p>
        </w:tc>
        <w:tc>
          <w:tcPr>
            <w:tcW w:w="123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0A80DE9E">
            <w:pPr>
              <w:jc w:val="right"/>
              <w:rPr>
                <w:rFonts w:hint="eastAsia" w:ascii="宋体" w:hAnsi="宋体" w:eastAsia="宋体" w:cs="宋体"/>
                <w:i w:val="0"/>
                <w:iCs w:val="0"/>
                <w:color w:val="000000"/>
                <w:sz w:val="20"/>
                <w:szCs w:val="20"/>
                <w:u w:val="none"/>
              </w:rPr>
            </w:pPr>
          </w:p>
        </w:tc>
        <w:tc>
          <w:tcPr>
            <w:tcW w:w="75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2E59CCD4">
            <w:pPr>
              <w:jc w:val="left"/>
              <w:rPr>
                <w:rFonts w:hint="eastAsia" w:ascii="宋体" w:hAnsi="宋体" w:eastAsia="宋体" w:cs="宋体"/>
                <w:i w:val="0"/>
                <w:iCs w:val="0"/>
                <w:color w:val="000000"/>
                <w:sz w:val="20"/>
                <w:szCs w:val="20"/>
                <w:u w:val="none"/>
              </w:rPr>
            </w:pPr>
          </w:p>
        </w:tc>
      </w:tr>
      <w:tr w14:paraId="655B272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02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5520C64">
            <w:pPr>
              <w:jc w:val="center"/>
              <w:rPr>
                <w:rFonts w:hint="eastAsia" w:ascii="宋体" w:hAnsi="宋体" w:eastAsia="宋体" w:cs="宋体"/>
                <w:i w:val="0"/>
                <w:iCs w:val="0"/>
                <w:color w:val="000000"/>
                <w:sz w:val="20"/>
                <w:szCs w:val="20"/>
                <w:u w:val="none"/>
              </w:rPr>
            </w:pPr>
          </w:p>
        </w:tc>
        <w:tc>
          <w:tcPr>
            <w:tcW w:w="205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622A62B">
            <w:pPr>
              <w:jc w:val="left"/>
              <w:rPr>
                <w:rFonts w:hint="eastAsia" w:ascii="宋体" w:hAnsi="宋体" w:eastAsia="宋体" w:cs="宋体"/>
                <w:i w:val="0"/>
                <w:iCs w:val="0"/>
                <w:color w:val="000000"/>
                <w:sz w:val="20"/>
                <w:szCs w:val="20"/>
                <w:u w:val="none"/>
              </w:rPr>
            </w:pPr>
          </w:p>
        </w:tc>
        <w:tc>
          <w:tcPr>
            <w:tcW w:w="81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B7D92F2">
            <w:pPr>
              <w:jc w:val="center"/>
              <w:rPr>
                <w:rFonts w:hint="eastAsia" w:ascii="宋体" w:hAnsi="宋体" w:eastAsia="宋体" w:cs="宋体"/>
                <w:i w:val="0"/>
                <w:iCs w:val="0"/>
                <w:color w:val="000000"/>
                <w:sz w:val="20"/>
                <w:szCs w:val="20"/>
                <w:u w:val="none"/>
              </w:rPr>
            </w:pPr>
          </w:p>
        </w:tc>
        <w:tc>
          <w:tcPr>
            <w:tcW w:w="94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444E0FBF">
            <w:pPr>
              <w:jc w:val="right"/>
              <w:rPr>
                <w:rFonts w:hint="eastAsia" w:ascii="宋体" w:hAnsi="宋体" w:eastAsia="宋体" w:cs="宋体"/>
                <w:i w:val="0"/>
                <w:iCs w:val="0"/>
                <w:color w:val="000000"/>
                <w:sz w:val="20"/>
                <w:szCs w:val="20"/>
                <w:u w:val="none"/>
              </w:rPr>
            </w:pPr>
          </w:p>
        </w:tc>
        <w:tc>
          <w:tcPr>
            <w:tcW w:w="106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BC399F9">
            <w:pPr>
              <w:jc w:val="right"/>
              <w:rPr>
                <w:rFonts w:hint="eastAsia" w:ascii="宋体" w:hAnsi="宋体" w:eastAsia="宋体" w:cs="宋体"/>
                <w:i w:val="0"/>
                <w:iCs w:val="0"/>
                <w:color w:val="000000"/>
                <w:sz w:val="20"/>
                <w:szCs w:val="20"/>
                <w:u w:val="none"/>
              </w:rPr>
            </w:pPr>
          </w:p>
        </w:tc>
        <w:tc>
          <w:tcPr>
            <w:tcW w:w="121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B6ECCAA">
            <w:pPr>
              <w:jc w:val="right"/>
              <w:rPr>
                <w:rFonts w:hint="eastAsia" w:ascii="宋体" w:hAnsi="宋体" w:eastAsia="宋体" w:cs="宋体"/>
                <w:i w:val="0"/>
                <w:iCs w:val="0"/>
                <w:color w:val="000000"/>
                <w:sz w:val="20"/>
                <w:szCs w:val="20"/>
                <w:u w:val="none"/>
              </w:rPr>
            </w:pPr>
          </w:p>
        </w:tc>
        <w:tc>
          <w:tcPr>
            <w:tcW w:w="105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BC408F8">
            <w:pPr>
              <w:jc w:val="right"/>
              <w:rPr>
                <w:rFonts w:hint="eastAsia" w:ascii="宋体" w:hAnsi="宋体" w:eastAsia="宋体" w:cs="宋体"/>
                <w:i w:val="0"/>
                <w:iCs w:val="0"/>
                <w:color w:val="000000"/>
                <w:sz w:val="20"/>
                <w:szCs w:val="20"/>
                <w:u w:val="none"/>
              </w:rPr>
            </w:pPr>
          </w:p>
        </w:tc>
        <w:tc>
          <w:tcPr>
            <w:tcW w:w="123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65938C15">
            <w:pPr>
              <w:jc w:val="right"/>
              <w:rPr>
                <w:rFonts w:hint="eastAsia" w:ascii="宋体" w:hAnsi="宋体" w:eastAsia="宋体" w:cs="宋体"/>
                <w:i w:val="0"/>
                <w:iCs w:val="0"/>
                <w:color w:val="000000"/>
                <w:sz w:val="20"/>
                <w:szCs w:val="20"/>
                <w:u w:val="none"/>
              </w:rPr>
            </w:pPr>
          </w:p>
        </w:tc>
        <w:tc>
          <w:tcPr>
            <w:tcW w:w="75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4FF15A95">
            <w:pPr>
              <w:jc w:val="left"/>
              <w:rPr>
                <w:rFonts w:hint="eastAsia" w:ascii="宋体" w:hAnsi="宋体" w:eastAsia="宋体" w:cs="宋体"/>
                <w:i w:val="0"/>
                <w:iCs w:val="0"/>
                <w:color w:val="000000"/>
                <w:sz w:val="20"/>
                <w:szCs w:val="20"/>
                <w:u w:val="none"/>
              </w:rPr>
            </w:pPr>
          </w:p>
        </w:tc>
      </w:tr>
      <w:tr w14:paraId="68A9ABE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02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E41C9EB">
            <w:pPr>
              <w:jc w:val="center"/>
              <w:rPr>
                <w:rFonts w:hint="eastAsia" w:ascii="宋体" w:hAnsi="宋体" w:eastAsia="宋体" w:cs="宋体"/>
                <w:i w:val="0"/>
                <w:iCs w:val="0"/>
                <w:color w:val="000000"/>
                <w:sz w:val="20"/>
                <w:szCs w:val="20"/>
                <w:u w:val="none"/>
              </w:rPr>
            </w:pPr>
          </w:p>
        </w:tc>
        <w:tc>
          <w:tcPr>
            <w:tcW w:w="205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71A19FF">
            <w:pPr>
              <w:jc w:val="left"/>
              <w:rPr>
                <w:rFonts w:hint="eastAsia" w:ascii="宋体" w:hAnsi="宋体" w:eastAsia="宋体" w:cs="宋体"/>
                <w:i w:val="0"/>
                <w:iCs w:val="0"/>
                <w:color w:val="000000"/>
                <w:sz w:val="20"/>
                <w:szCs w:val="20"/>
                <w:u w:val="none"/>
              </w:rPr>
            </w:pPr>
          </w:p>
        </w:tc>
        <w:tc>
          <w:tcPr>
            <w:tcW w:w="81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23663E9">
            <w:pPr>
              <w:jc w:val="center"/>
              <w:rPr>
                <w:rFonts w:hint="eastAsia" w:ascii="宋体" w:hAnsi="宋体" w:eastAsia="宋体" w:cs="宋体"/>
                <w:i w:val="0"/>
                <w:iCs w:val="0"/>
                <w:color w:val="000000"/>
                <w:sz w:val="20"/>
                <w:szCs w:val="20"/>
                <w:u w:val="none"/>
              </w:rPr>
            </w:pPr>
          </w:p>
        </w:tc>
        <w:tc>
          <w:tcPr>
            <w:tcW w:w="94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00D907E5">
            <w:pPr>
              <w:jc w:val="right"/>
              <w:rPr>
                <w:rFonts w:hint="eastAsia" w:ascii="宋体" w:hAnsi="宋体" w:eastAsia="宋体" w:cs="宋体"/>
                <w:i w:val="0"/>
                <w:iCs w:val="0"/>
                <w:color w:val="000000"/>
                <w:sz w:val="20"/>
                <w:szCs w:val="20"/>
                <w:u w:val="none"/>
              </w:rPr>
            </w:pPr>
          </w:p>
        </w:tc>
        <w:tc>
          <w:tcPr>
            <w:tcW w:w="106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8081A14">
            <w:pPr>
              <w:jc w:val="right"/>
              <w:rPr>
                <w:rFonts w:hint="eastAsia" w:ascii="宋体" w:hAnsi="宋体" w:eastAsia="宋体" w:cs="宋体"/>
                <w:i w:val="0"/>
                <w:iCs w:val="0"/>
                <w:color w:val="000000"/>
                <w:sz w:val="20"/>
                <w:szCs w:val="20"/>
                <w:u w:val="none"/>
              </w:rPr>
            </w:pPr>
          </w:p>
        </w:tc>
        <w:tc>
          <w:tcPr>
            <w:tcW w:w="121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9176A2A">
            <w:pPr>
              <w:jc w:val="right"/>
              <w:rPr>
                <w:rFonts w:hint="eastAsia" w:ascii="宋体" w:hAnsi="宋体" w:eastAsia="宋体" w:cs="宋体"/>
                <w:i w:val="0"/>
                <w:iCs w:val="0"/>
                <w:color w:val="000000"/>
                <w:sz w:val="20"/>
                <w:szCs w:val="20"/>
                <w:u w:val="none"/>
              </w:rPr>
            </w:pPr>
          </w:p>
        </w:tc>
        <w:tc>
          <w:tcPr>
            <w:tcW w:w="105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B3BF55E">
            <w:pPr>
              <w:jc w:val="right"/>
              <w:rPr>
                <w:rFonts w:hint="eastAsia" w:ascii="宋体" w:hAnsi="宋体" w:eastAsia="宋体" w:cs="宋体"/>
                <w:i w:val="0"/>
                <w:iCs w:val="0"/>
                <w:color w:val="000000"/>
                <w:sz w:val="20"/>
                <w:szCs w:val="20"/>
                <w:u w:val="none"/>
              </w:rPr>
            </w:pPr>
          </w:p>
        </w:tc>
        <w:tc>
          <w:tcPr>
            <w:tcW w:w="123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201B655B">
            <w:pPr>
              <w:jc w:val="right"/>
              <w:rPr>
                <w:rFonts w:hint="eastAsia" w:ascii="宋体" w:hAnsi="宋体" w:eastAsia="宋体" w:cs="宋体"/>
                <w:i w:val="0"/>
                <w:iCs w:val="0"/>
                <w:color w:val="000000"/>
                <w:sz w:val="20"/>
                <w:szCs w:val="20"/>
                <w:u w:val="none"/>
              </w:rPr>
            </w:pPr>
          </w:p>
        </w:tc>
        <w:tc>
          <w:tcPr>
            <w:tcW w:w="75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757C9916">
            <w:pPr>
              <w:jc w:val="left"/>
              <w:rPr>
                <w:rFonts w:hint="eastAsia" w:ascii="宋体" w:hAnsi="宋体" w:eastAsia="宋体" w:cs="宋体"/>
                <w:i w:val="0"/>
                <w:iCs w:val="0"/>
                <w:color w:val="000000"/>
                <w:sz w:val="20"/>
                <w:szCs w:val="20"/>
                <w:u w:val="none"/>
              </w:rPr>
            </w:pPr>
          </w:p>
        </w:tc>
      </w:tr>
      <w:tr w14:paraId="6BD2791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02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C8FCB74">
            <w:pPr>
              <w:jc w:val="center"/>
              <w:rPr>
                <w:rFonts w:hint="eastAsia" w:ascii="宋体" w:hAnsi="宋体" w:eastAsia="宋体" w:cs="宋体"/>
                <w:i w:val="0"/>
                <w:iCs w:val="0"/>
                <w:color w:val="000000"/>
                <w:sz w:val="20"/>
                <w:szCs w:val="20"/>
                <w:u w:val="none"/>
              </w:rPr>
            </w:pPr>
          </w:p>
        </w:tc>
        <w:tc>
          <w:tcPr>
            <w:tcW w:w="205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18D52F9">
            <w:pPr>
              <w:jc w:val="left"/>
              <w:rPr>
                <w:rFonts w:hint="eastAsia" w:ascii="宋体" w:hAnsi="宋体" w:eastAsia="宋体" w:cs="宋体"/>
                <w:i w:val="0"/>
                <w:iCs w:val="0"/>
                <w:color w:val="000000"/>
                <w:sz w:val="20"/>
                <w:szCs w:val="20"/>
                <w:u w:val="none"/>
              </w:rPr>
            </w:pPr>
          </w:p>
        </w:tc>
        <w:tc>
          <w:tcPr>
            <w:tcW w:w="81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1200B5A">
            <w:pPr>
              <w:jc w:val="center"/>
              <w:rPr>
                <w:rFonts w:hint="eastAsia" w:ascii="宋体" w:hAnsi="宋体" w:eastAsia="宋体" w:cs="宋体"/>
                <w:i w:val="0"/>
                <w:iCs w:val="0"/>
                <w:color w:val="000000"/>
                <w:sz w:val="20"/>
                <w:szCs w:val="20"/>
                <w:u w:val="none"/>
              </w:rPr>
            </w:pPr>
          </w:p>
        </w:tc>
        <w:tc>
          <w:tcPr>
            <w:tcW w:w="94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603F6F46">
            <w:pPr>
              <w:jc w:val="right"/>
              <w:rPr>
                <w:rFonts w:hint="eastAsia" w:ascii="宋体" w:hAnsi="宋体" w:eastAsia="宋体" w:cs="宋体"/>
                <w:i w:val="0"/>
                <w:iCs w:val="0"/>
                <w:color w:val="000000"/>
                <w:sz w:val="20"/>
                <w:szCs w:val="20"/>
                <w:u w:val="none"/>
              </w:rPr>
            </w:pPr>
          </w:p>
        </w:tc>
        <w:tc>
          <w:tcPr>
            <w:tcW w:w="106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5D03424">
            <w:pPr>
              <w:jc w:val="right"/>
              <w:rPr>
                <w:rFonts w:hint="eastAsia" w:ascii="宋体" w:hAnsi="宋体" w:eastAsia="宋体" w:cs="宋体"/>
                <w:i w:val="0"/>
                <w:iCs w:val="0"/>
                <w:color w:val="000000"/>
                <w:sz w:val="20"/>
                <w:szCs w:val="20"/>
                <w:u w:val="none"/>
              </w:rPr>
            </w:pPr>
          </w:p>
        </w:tc>
        <w:tc>
          <w:tcPr>
            <w:tcW w:w="121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4E6623F">
            <w:pPr>
              <w:jc w:val="right"/>
              <w:rPr>
                <w:rFonts w:hint="eastAsia" w:ascii="宋体" w:hAnsi="宋体" w:eastAsia="宋体" w:cs="宋体"/>
                <w:i w:val="0"/>
                <w:iCs w:val="0"/>
                <w:color w:val="000000"/>
                <w:sz w:val="20"/>
                <w:szCs w:val="20"/>
                <w:u w:val="none"/>
              </w:rPr>
            </w:pPr>
          </w:p>
        </w:tc>
        <w:tc>
          <w:tcPr>
            <w:tcW w:w="105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2407102">
            <w:pPr>
              <w:jc w:val="right"/>
              <w:rPr>
                <w:rFonts w:hint="eastAsia" w:ascii="宋体" w:hAnsi="宋体" w:eastAsia="宋体" w:cs="宋体"/>
                <w:i w:val="0"/>
                <w:iCs w:val="0"/>
                <w:color w:val="000000"/>
                <w:sz w:val="20"/>
                <w:szCs w:val="20"/>
                <w:u w:val="none"/>
              </w:rPr>
            </w:pPr>
          </w:p>
        </w:tc>
        <w:tc>
          <w:tcPr>
            <w:tcW w:w="123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774374EA">
            <w:pPr>
              <w:jc w:val="right"/>
              <w:rPr>
                <w:rFonts w:hint="eastAsia" w:ascii="宋体" w:hAnsi="宋体" w:eastAsia="宋体" w:cs="宋体"/>
                <w:i w:val="0"/>
                <w:iCs w:val="0"/>
                <w:color w:val="000000"/>
                <w:sz w:val="20"/>
                <w:szCs w:val="20"/>
                <w:u w:val="none"/>
              </w:rPr>
            </w:pPr>
          </w:p>
        </w:tc>
        <w:tc>
          <w:tcPr>
            <w:tcW w:w="75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61B8E0DB">
            <w:pPr>
              <w:jc w:val="left"/>
              <w:rPr>
                <w:rFonts w:hint="eastAsia" w:ascii="宋体" w:hAnsi="宋体" w:eastAsia="宋体" w:cs="宋体"/>
                <w:i w:val="0"/>
                <w:iCs w:val="0"/>
                <w:color w:val="000000"/>
                <w:sz w:val="20"/>
                <w:szCs w:val="20"/>
                <w:u w:val="none"/>
              </w:rPr>
            </w:pPr>
          </w:p>
        </w:tc>
      </w:tr>
      <w:tr w14:paraId="6EF70F3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02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AEE1F84">
            <w:pPr>
              <w:jc w:val="center"/>
              <w:rPr>
                <w:rFonts w:hint="eastAsia" w:ascii="宋体" w:hAnsi="宋体" w:eastAsia="宋体" w:cs="宋体"/>
                <w:i w:val="0"/>
                <w:iCs w:val="0"/>
                <w:color w:val="000000"/>
                <w:sz w:val="20"/>
                <w:szCs w:val="20"/>
                <w:u w:val="none"/>
              </w:rPr>
            </w:pPr>
          </w:p>
        </w:tc>
        <w:tc>
          <w:tcPr>
            <w:tcW w:w="205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850A01C">
            <w:pPr>
              <w:jc w:val="left"/>
              <w:rPr>
                <w:rFonts w:hint="eastAsia" w:ascii="宋体" w:hAnsi="宋体" w:eastAsia="宋体" w:cs="宋体"/>
                <w:i w:val="0"/>
                <w:iCs w:val="0"/>
                <w:color w:val="000000"/>
                <w:sz w:val="20"/>
                <w:szCs w:val="20"/>
                <w:u w:val="none"/>
              </w:rPr>
            </w:pPr>
          </w:p>
        </w:tc>
        <w:tc>
          <w:tcPr>
            <w:tcW w:w="81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643B691">
            <w:pPr>
              <w:jc w:val="center"/>
              <w:rPr>
                <w:rFonts w:hint="eastAsia" w:ascii="宋体" w:hAnsi="宋体" w:eastAsia="宋体" w:cs="宋体"/>
                <w:i w:val="0"/>
                <w:iCs w:val="0"/>
                <w:color w:val="000000"/>
                <w:sz w:val="20"/>
                <w:szCs w:val="20"/>
                <w:u w:val="none"/>
              </w:rPr>
            </w:pPr>
          </w:p>
        </w:tc>
        <w:tc>
          <w:tcPr>
            <w:tcW w:w="94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5F186AB4">
            <w:pPr>
              <w:jc w:val="right"/>
              <w:rPr>
                <w:rFonts w:hint="eastAsia" w:ascii="宋体" w:hAnsi="宋体" w:eastAsia="宋体" w:cs="宋体"/>
                <w:i w:val="0"/>
                <w:iCs w:val="0"/>
                <w:color w:val="000000"/>
                <w:sz w:val="20"/>
                <w:szCs w:val="20"/>
                <w:u w:val="none"/>
              </w:rPr>
            </w:pPr>
          </w:p>
        </w:tc>
        <w:tc>
          <w:tcPr>
            <w:tcW w:w="106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62F9108">
            <w:pPr>
              <w:jc w:val="right"/>
              <w:rPr>
                <w:rFonts w:hint="eastAsia" w:ascii="宋体" w:hAnsi="宋体" w:eastAsia="宋体" w:cs="宋体"/>
                <w:i w:val="0"/>
                <w:iCs w:val="0"/>
                <w:color w:val="000000"/>
                <w:sz w:val="20"/>
                <w:szCs w:val="20"/>
                <w:u w:val="none"/>
              </w:rPr>
            </w:pPr>
          </w:p>
        </w:tc>
        <w:tc>
          <w:tcPr>
            <w:tcW w:w="121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68D4142">
            <w:pPr>
              <w:jc w:val="right"/>
              <w:rPr>
                <w:rFonts w:hint="eastAsia" w:ascii="宋体" w:hAnsi="宋体" w:eastAsia="宋体" w:cs="宋体"/>
                <w:i w:val="0"/>
                <w:iCs w:val="0"/>
                <w:color w:val="000000"/>
                <w:sz w:val="20"/>
                <w:szCs w:val="20"/>
                <w:u w:val="none"/>
              </w:rPr>
            </w:pPr>
          </w:p>
        </w:tc>
        <w:tc>
          <w:tcPr>
            <w:tcW w:w="105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6C39BC9">
            <w:pPr>
              <w:jc w:val="right"/>
              <w:rPr>
                <w:rFonts w:hint="eastAsia" w:ascii="宋体" w:hAnsi="宋体" w:eastAsia="宋体" w:cs="宋体"/>
                <w:i w:val="0"/>
                <w:iCs w:val="0"/>
                <w:color w:val="000000"/>
                <w:sz w:val="20"/>
                <w:szCs w:val="20"/>
                <w:u w:val="none"/>
              </w:rPr>
            </w:pPr>
          </w:p>
        </w:tc>
        <w:tc>
          <w:tcPr>
            <w:tcW w:w="123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33F9C371">
            <w:pPr>
              <w:jc w:val="right"/>
              <w:rPr>
                <w:rFonts w:hint="eastAsia" w:ascii="宋体" w:hAnsi="宋体" w:eastAsia="宋体" w:cs="宋体"/>
                <w:i w:val="0"/>
                <w:iCs w:val="0"/>
                <w:color w:val="000000"/>
                <w:sz w:val="20"/>
                <w:szCs w:val="20"/>
                <w:u w:val="none"/>
              </w:rPr>
            </w:pPr>
          </w:p>
        </w:tc>
        <w:tc>
          <w:tcPr>
            <w:tcW w:w="75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3DB0E10F">
            <w:pPr>
              <w:jc w:val="left"/>
              <w:rPr>
                <w:rFonts w:hint="eastAsia" w:ascii="宋体" w:hAnsi="宋体" w:eastAsia="宋体" w:cs="宋体"/>
                <w:i w:val="0"/>
                <w:iCs w:val="0"/>
                <w:color w:val="000000"/>
                <w:sz w:val="20"/>
                <w:szCs w:val="20"/>
                <w:u w:val="none"/>
              </w:rPr>
            </w:pPr>
          </w:p>
        </w:tc>
      </w:tr>
      <w:tr w14:paraId="2800AF2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02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74443EB">
            <w:pPr>
              <w:jc w:val="center"/>
              <w:rPr>
                <w:rFonts w:hint="eastAsia" w:ascii="宋体" w:hAnsi="宋体" w:eastAsia="宋体" w:cs="宋体"/>
                <w:i w:val="0"/>
                <w:iCs w:val="0"/>
                <w:color w:val="000000"/>
                <w:sz w:val="20"/>
                <w:szCs w:val="20"/>
                <w:u w:val="none"/>
              </w:rPr>
            </w:pPr>
          </w:p>
        </w:tc>
        <w:tc>
          <w:tcPr>
            <w:tcW w:w="205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97E3938">
            <w:pPr>
              <w:jc w:val="left"/>
              <w:rPr>
                <w:rFonts w:hint="eastAsia" w:ascii="宋体" w:hAnsi="宋体" w:eastAsia="宋体" w:cs="宋体"/>
                <w:i w:val="0"/>
                <w:iCs w:val="0"/>
                <w:color w:val="000000"/>
                <w:sz w:val="20"/>
                <w:szCs w:val="20"/>
                <w:u w:val="none"/>
              </w:rPr>
            </w:pPr>
          </w:p>
        </w:tc>
        <w:tc>
          <w:tcPr>
            <w:tcW w:w="81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0C22063">
            <w:pPr>
              <w:jc w:val="center"/>
              <w:rPr>
                <w:rFonts w:hint="eastAsia" w:ascii="宋体" w:hAnsi="宋体" w:eastAsia="宋体" w:cs="宋体"/>
                <w:i w:val="0"/>
                <w:iCs w:val="0"/>
                <w:color w:val="000000"/>
                <w:sz w:val="20"/>
                <w:szCs w:val="20"/>
                <w:u w:val="none"/>
              </w:rPr>
            </w:pPr>
          </w:p>
        </w:tc>
        <w:tc>
          <w:tcPr>
            <w:tcW w:w="94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3750D458">
            <w:pPr>
              <w:jc w:val="right"/>
              <w:rPr>
                <w:rFonts w:hint="eastAsia" w:ascii="宋体" w:hAnsi="宋体" w:eastAsia="宋体" w:cs="宋体"/>
                <w:i w:val="0"/>
                <w:iCs w:val="0"/>
                <w:color w:val="000000"/>
                <w:sz w:val="20"/>
                <w:szCs w:val="20"/>
                <w:u w:val="none"/>
              </w:rPr>
            </w:pPr>
          </w:p>
        </w:tc>
        <w:tc>
          <w:tcPr>
            <w:tcW w:w="106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5DCE1A4">
            <w:pPr>
              <w:jc w:val="right"/>
              <w:rPr>
                <w:rFonts w:hint="eastAsia" w:ascii="宋体" w:hAnsi="宋体" w:eastAsia="宋体" w:cs="宋体"/>
                <w:i w:val="0"/>
                <w:iCs w:val="0"/>
                <w:color w:val="000000"/>
                <w:sz w:val="20"/>
                <w:szCs w:val="20"/>
                <w:u w:val="none"/>
              </w:rPr>
            </w:pPr>
          </w:p>
        </w:tc>
        <w:tc>
          <w:tcPr>
            <w:tcW w:w="121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DC177CE">
            <w:pPr>
              <w:jc w:val="right"/>
              <w:rPr>
                <w:rFonts w:hint="eastAsia" w:ascii="宋体" w:hAnsi="宋体" w:eastAsia="宋体" w:cs="宋体"/>
                <w:i w:val="0"/>
                <w:iCs w:val="0"/>
                <w:color w:val="000000"/>
                <w:sz w:val="20"/>
                <w:szCs w:val="20"/>
                <w:u w:val="none"/>
              </w:rPr>
            </w:pPr>
          </w:p>
        </w:tc>
        <w:tc>
          <w:tcPr>
            <w:tcW w:w="105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B5C1299">
            <w:pPr>
              <w:jc w:val="right"/>
              <w:rPr>
                <w:rFonts w:hint="eastAsia" w:ascii="宋体" w:hAnsi="宋体" w:eastAsia="宋体" w:cs="宋体"/>
                <w:i w:val="0"/>
                <w:iCs w:val="0"/>
                <w:color w:val="000000"/>
                <w:sz w:val="20"/>
                <w:szCs w:val="20"/>
                <w:u w:val="none"/>
              </w:rPr>
            </w:pPr>
          </w:p>
        </w:tc>
        <w:tc>
          <w:tcPr>
            <w:tcW w:w="123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1A6DE865">
            <w:pPr>
              <w:jc w:val="right"/>
              <w:rPr>
                <w:rFonts w:hint="eastAsia" w:ascii="宋体" w:hAnsi="宋体" w:eastAsia="宋体" w:cs="宋体"/>
                <w:i w:val="0"/>
                <w:iCs w:val="0"/>
                <w:color w:val="000000"/>
                <w:sz w:val="20"/>
                <w:szCs w:val="20"/>
                <w:u w:val="none"/>
              </w:rPr>
            </w:pPr>
          </w:p>
        </w:tc>
        <w:tc>
          <w:tcPr>
            <w:tcW w:w="75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5EECDB49">
            <w:pPr>
              <w:jc w:val="left"/>
              <w:rPr>
                <w:rFonts w:hint="eastAsia" w:ascii="宋体" w:hAnsi="宋体" w:eastAsia="宋体" w:cs="宋体"/>
                <w:i w:val="0"/>
                <w:iCs w:val="0"/>
                <w:color w:val="000000"/>
                <w:sz w:val="20"/>
                <w:szCs w:val="20"/>
                <w:u w:val="none"/>
              </w:rPr>
            </w:pPr>
          </w:p>
        </w:tc>
      </w:tr>
      <w:tr w14:paraId="27659C0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02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F8BE6E9">
            <w:pPr>
              <w:jc w:val="center"/>
              <w:rPr>
                <w:rFonts w:hint="eastAsia" w:ascii="宋体" w:hAnsi="宋体" w:eastAsia="宋体" w:cs="宋体"/>
                <w:i w:val="0"/>
                <w:iCs w:val="0"/>
                <w:color w:val="000000"/>
                <w:sz w:val="20"/>
                <w:szCs w:val="20"/>
                <w:u w:val="none"/>
              </w:rPr>
            </w:pPr>
          </w:p>
        </w:tc>
        <w:tc>
          <w:tcPr>
            <w:tcW w:w="205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3281DDB">
            <w:pPr>
              <w:jc w:val="left"/>
              <w:rPr>
                <w:rFonts w:hint="eastAsia" w:ascii="宋体" w:hAnsi="宋体" w:eastAsia="宋体" w:cs="宋体"/>
                <w:i w:val="0"/>
                <w:iCs w:val="0"/>
                <w:color w:val="000000"/>
                <w:sz w:val="20"/>
                <w:szCs w:val="20"/>
                <w:u w:val="none"/>
              </w:rPr>
            </w:pPr>
          </w:p>
        </w:tc>
        <w:tc>
          <w:tcPr>
            <w:tcW w:w="81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CC179EF">
            <w:pPr>
              <w:jc w:val="center"/>
              <w:rPr>
                <w:rFonts w:hint="eastAsia" w:ascii="宋体" w:hAnsi="宋体" w:eastAsia="宋体" w:cs="宋体"/>
                <w:i w:val="0"/>
                <w:iCs w:val="0"/>
                <w:color w:val="000000"/>
                <w:sz w:val="20"/>
                <w:szCs w:val="20"/>
                <w:u w:val="none"/>
              </w:rPr>
            </w:pPr>
          </w:p>
        </w:tc>
        <w:tc>
          <w:tcPr>
            <w:tcW w:w="94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11C0DE15">
            <w:pPr>
              <w:jc w:val="right"/>
              <w:rPr>
                <w:rFonts w:hint="eastAsia" w:ascii="宋体" w:hAnsi="宋体" w:eastAsia="宋体" w:cs="宋体"/>
                <w:i w:val="0"/>
                <w:iCs w:val="0"/>
                <w:color w:val="000000"/>
                <w:sz w:val="20"/>
                <w:szCs w:val="20"/>
                <w:u w:val="none"/>
              </w:rPr>
            </w:pPr>
          </w:p>
        </w:tc>
        <w:tc>
          <w:tcPr>
            <w:tcW w:w="106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F16CA85">
            <w:pPr>
              <w:jc w:val="right"/>
              <w:rPr>
                <w:rFonts w:hint="eastAsia" w:ascii="宋体" w:hAnsi="宋体" w:eastAsia="宋体" w:cs="宋体"/>
                <w:i w:val="0"/>
                <w:iCs w:val="0"/>
                <w:color w:val="000000"/>
                <w:sz w:val="20"/>
                <w:szCs w:val="20"/>
                <w:u w:val="none"/>
              </w:rPr>
            </w:pPr>
          </w:p>
        </w:tc>
        <w:tc>
          <w:tcPr>
            <w:tcW w:w="121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98412B6">
            <w:pPr>
              <w:jc w:val="right"/>
              <w:rPr>
                <w:rFonts w:hint="eastAsia" w:ascii="宋体" w:hAnsi="宋体" w:eastAsia="宋体" w:cs="宋体"/>
                <w:i w:val="0"/>
                <w:iCs w:val="0"/>
                <w:color w:val="000000"/>
                <w:sz w:val="20"/>
                <w:szCs w:val="20"/>
                <w:u w:val="none"/>
              </w:rPr>
            </w:pPr>
          </w:p>
        </w:tc>
        <w:tc>
          <w:tcPr>
            <w:tcW w:w="105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BB9F212">
            <w:pPr>
              <w:jc w:val="right"/>
              <w:rPr>
                <w:rFonts w:hint="eastAsia" w:ascii="宋体" w:hAnsi="宋体" w:eastAsia="宋体" w:cs="宋体"/>
                <w:i w:val="0"/>
                <w:iCs w:val="0"/>
                <w:color w:val="000000"/>
                <w:sz w:val="20"/>
                <w:szCs w:val="20"/>
                <w:u w:val="none"/>
              </w:rPr>
            </w:pPr>
          </w:p>
        </w:tc>
        <w:tc>
          <w:tcPr>
            <w:tcW w:w="123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5F40E497">
            <w:pPr>
              <w:jc w:val="right"/>
              <w:rPr>
                <w:rFonts w:hint="eastAsia" w:ascii="宋体" w:hAnsi="宋体" w:eastAsia="宋体" w:cs="宋体"/>
                <w:i w:val="0"/>
                <w:iCs w:val="0"/>
                <w:color w:val="000000"/>
                <w:sz w:val="20"/>
                <w:szCs w:val="20"/>
                <w:u w:val="none"/>
              </w:rPr>
            </w:pPr>
          </w:p>
        </w:tc>
        <w:tc>
          <w:tcPr>
            <w:tcW w:w="75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7D82844E">
            <w:pPr>
              <w:jc w:val="left"/>
              <w:rPr>
                <w:rFonts w:hint="eastAsia" w:ascii="宋体" w:hAnsi="宋体" w:eastAsia="宋体" w:cs="宋体"/>
                <w:i w:val="0"/>
                <w:iCs w:val="0"/>
                <w:color w:val="000000"/>
                <w:sz w:val="20"/>
                <w:szCs w:val="20"/>
                <w:u w:val="none"/>
              </w:rPr>
            </w:pPr>
          </w:p>
        </w:tc>
      </w:tr>
      <w:tr w14:paraId="05AB48A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02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7EA4851">
            <w:pPr>
              <w:jc w:val="center"/>
              <w:rPr>
                <w:rFonts w:hint="eastAsia" w:ascii="宋体" w:hAnsi="宋体" w:eastAsia="宋体" w:cs="宋体"/>
                <w:i w:val="0"/>
                <w:iCs w:val="0"/>
                <w:color w:val="000000"/>
                <w:sz w:val="20"/>
                <w:szCs w:val="20"/>
                <w:u w:val="none"/>
              </w:rPr>
            </w:pPr>
          </w:p>
        </w:tc>
        <w:tc>
          <w:tcPr>
            <w:tcW w:w="205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81480B7">
            <w:pPr>
              <w:jc w:val="left"/>
              <w:rPr>
                <w:rFonts w:hint="eastAsia" w:ascii="宋体" w:hAnsi="宋体" w:eastAsia="宋体" w:cs="宋体"/>
                <w:i w:val="0"/>
                <w:iCs w:val="0"/>
                <w:color w:val="000000"/>
                <w:sz w:val="20"/>
                <w:szCs w:val="20"/>
                <w:u w:val="none"/>
              </w:rPr>
            </w:pPr>
          </w:p>
        </w:tc>
        <w:tc>
          <w:tcPr>
            <w:tcW w:w="81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0006B7B">
            <w:pPr>
              <w:jc w:val="center"/>
              <w:rPr>
                <w:rFonts w:hint="eastAsia" w:ascii="宋体" w:hAnsi="宋体" w:eastAsia="宋体" w:cs="宋体"/>
                <w:i w:val="0"/>
                <w:iCs w:val="0"/>
                <w:color w:val="000000"/>
                <w:sz w:val="20"/>
                <w:szCs w:val="20"/>
                <w:u w:val="none"/>
              </w:rPr>
            </w:pPr>
          </w:p>
        </w:tc>
        <w:tc>
          <w:tcPr>
            <w:tcW w:w="94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404292F6">
            <w:pPr>
              <w:jc w:val="right"/>
              <w:rPr>
                <w:rFonts w:hint="eastAsia" w:ascii="宋体" w:hAnsi="宋体" w:eastAsia="宋体" w:cs="宋体"/>
                <w:i w:val="0"/>
                <w:iCs w:val="0"/>
                <w:color w:val="000000"/>
                <w:sz w:val="20"/>
                <w:szCs w:val="20"/>
                <w:u w:val="none"/>
              </w:rPr>
            </w:pPr>
          </w:p>
        </w:tc>
        <w:tc>
          <w:tcPr>
            <w:tcW w:w="106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3AA466A">
            <w:pPr>
              <w:jc w:val="right"/>
              <w:rPr>
                <w:rFonts w:hint="eastAsia" w:ascii="宋体" w:hAnsi="宋体" w:eastAsia="宋体" w:cs="宋体"/>
                <w:i w:val="0"/>
                <w:iCs w:val="0"/>
                <w:color w:val="000000"/>
                <w:sz w:val="20"/>
                <w:szCs w:val="20"/>
                <w:u w:val="none"/>
              </w:rPr>
            </w:pPr>
          </w:p>
        </w:tc>
        <w:tc>
          <w:tcPr>
            <w:tcW w:w="121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D091506">
            <w:pPr>
              <w:jc w:val="right"/>
              <w:rPr>
                <w:rFonts w:hint="eastAsia" w:ascii="宋体" w:hAnsi="宋体" w:eastAsia="宋体" w:cs="宋体"/>
                <w:i w:val="0"/>
                <w:iCs w:val="0"/>
                <w:color w:val="000000"/>
                <w:sz w:val="20"/>
                <w:szCs w:val="20"/>
                <w:u w:val="none"/>
              </w:rPr>
            </w:pPr>
          </w:p>
        </w:tc>
        <w:tc>
          <w:tcPr>
            <w:tcW w:w="105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90D8FC3">
            <w:pPr>
              <w:jc w:val="right"/>
              <w:rPr>
                <w:rFonts w:hint="eastAsia" w:ascii="宋体" w:hAnsi="宋体" w:eastAsia="宋体" w:cs="宋体"/>
                <w:i w:val="0"/>
                <w:iCs w:val="0"/>
                <w:color w:val="000000"/>
                <w:sz w:val="20"/>
                <w:szCs w:val="20"/>
                <w:u w:val="none"/>
              </w:rPr>
            </w:pPr>
          </w:p>
        </w:tc>
        <w:tc>
          <w:tcPr>
            <w:tcW w:w="123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1A6DF0EB">
            <w:pPr>
              <w:jc w:val="right"/>
              <w:rPr>
                <w:rFonts w:hint="eastAsia" w:ascii="宋体" w:hAnsi="宋体" w:eastAsia="宋体" w:cs="宋体"/>
                <w:i w:val="0"/>
                <w:iCs w:val="0"/>
                <w:color w:val="000000"/>
                <w:sz w:val="20"/>
                <w:szCs w:val="20"/>
                <w:u w:val="none"/>
              </w:rPr>
            </w:pPr>
          </w:p>
        </w:tc>
        <w:tc>
          <w:tcPr>
            <w:tcW w:w="75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6CC160FE">
            <w:pPr>
              <w:jc w:val="left"/>
              <w:rPr>
                <w:rFonts w:hint="eastAsia" w:ascii="宋体" w:hAnsi="宋体" w:eastAsia="宋体" w:cs="宋体"/>
                <w:i w:val="0"/>
                <w:iCs w:val="0"/>
                <w:color w:val="000000"/>
                <w:sz w:val="20"/>
                <w:szCs w:val="20"/>
                <w:u w:val="none"/>
              </w:rPr>
            </w:pPr>
          </w:p>
        </w:tc>
      </w:tr>
      <w:tr w14:paraId="6E09634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trHeight w:val="360" w:hRule="atLeast"/>
        </w:trPr>
        <w:tc>
          <w:tcPr>
            <w:tcW w:w="102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E882E51">
            <w:pPr>
              <w:jc w:val="center"/>
              <w:rPr>
                <w:rFonts w:hint="eastAsia" w:ascii="宋体" w:hAnsi="宋体" w:eastAsia="宋体" w:cs="宋体"/>
                <w:i w:val="0"/>
                <w:iCs w:val="0"/>
                <w:color w:val="000000"/>
                <w:sz w:val="20"/>
                <w:szCs w:val="20"/>
                <w:u w:val="none"/>
              </w:rPr>
            </w:pPr>
          </w:p>
        </w:tc>
        <w:tc>
          <w:tcPr>
            <w:tcW w:w="205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62ED0D6">
            <w:pPr>
              <w:jc w:val="left"/>
              <w:rPr>
                <w:rFonts w:hint="eastAsia" w:ascii="宋体" w:hAnsi="宋体" w:eastAsia="宋体" w:cs="宋体"/>
                <w:i w:val="0"/>
                <w:iCs w:val="0"/>
                <w:color w:val="000000"/>
                <w:sz w:val="20"/>
                <w:szCs w:val="20"/>
                <w:u w:val="none"/>
              </w:rPr>
            </w:pPr>
          </w:p>
        </w:tc>
        <w:tc>
          <w:tcPr>
            <w:tcW w:w="81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6DF8736">
            <w:pPr>
              <w:jc w:val="center"/>
              <w:rPr>
                <w:rFonts w:hint="eastAsia" w:ascii="宋体" w:hAnsi="宋体" w:eastAsia="宋体" w:cs="宋体"/>
                <w:i w:val="0"/>
                <w:iCs w:val="0"/>
                <w:color w:val="000000"/>
                <w:sz w:val="20"/>
                <w:szCs w:val="20"/>
                <w:u w:val="none"/>
              </w:rPr>
            </w:pPr>
          </w:p>
        </w:tc>
        <w:tc>
          <w:tcPr>
            <w:tcW w:w="94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67D4627A">
            <w:pPr>
              <w:jc w:val="right"/>
              <w:rPr>
                <w:rFonts w:hint="eastAsia" w:ascii="宋体" w:hAnsi="宋体" w:eastAsia="宋体" w:cs="宋体"/>
                <w:i w:val="0"/>
                <w:iCs w:val="0"/>
                <w:color w:val="000000"/>
                <w:sz w:val="20"/>
                <w:szCs w:val="20"/>
                <w:u w:val="none"/>
              </w:rPr>
            </w:pPr>
          </w:p>
        </w:tc>
        <w:tc>
          <w:tcPr>
            <w:tcW w:w="106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F63D5EA">
            <w:pPr>
              <w:jc w:val="right"/>
              <w:rPr>
                <w:rFonts w:hint="eastAsia" w:ascii="宋体" w:hAnsi="宋体" w:eastAsia="宋体" w:cs="宋体"/>
                <w:i w:val="0"/>
                <w:iCs w:val="0"/>
                <w:color w:val="000000"/>
                <w:sz w:val="20"/>
                <w:szCs w:val="20"/>
                <w:u w:val="none"/>
              </w:rPr>
            </w:pPr>
          </w:p>
        </w:tc>
        <w:tc>
          <w:tcPr>
            <w:tcW w:w="121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1A77E61">
            <w:pPr>
              <w:jc w:val="right"/>
              <w:rPr>
                <w:rFonts w:hint="eastAsia" w:ascii="宋体" w:hAnsi="宋体" w:eastAsia="宋体" w:cs="宋体"/>
                <w:i w:val="0"/>
                <w:iCs w:val="0"/>
                <w:color w:val="000000"/>
                <w:sz w:val="20"/>
                <w:szCs w:val="20"/>
                <w:u w:val="none"/>
              </w:rPr>
            </w:pPr>
          </w:p>
        </w:tc>
        <w:tc>
          <w:tcPr>
            <w:tcW w:w="105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4A82A72">
            <w:pPr>
              <w:jc w:val="right"/>
              <w:rPr>
                <w:rFonts w:hint="eastAsia" w:ascii="宋体" w:hAnsi="宋体" w:eastAsia="宋体" w:cs="宋体"/>
                <w:i w:val="0"/>
                <w:iCs w:val="0"/>
                <w:color w:val="000000"/>
                <w:sz w:val="20"/>
                <w:szCs w:val="20"/>
                <w:u w:val="none"/>
              </w:rPr>
            </w:pPr>
          </w:p>
        </w:tc>
        <w:tc>
          <w:tcPr>
            <w:tcW w:w="123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715E37B4">
            <w:pPr>
              <w:jc w:val="right"/>
              <w:rPr>
                <w:rFonts w:hint="eastAsia" w:ascii="宋体" w:hAnsi="宋体" w:eastAsia="宋体" w:cs="宋体"/>
                <w:i w:val="0"/>
                <w:iCs w:val="0"/>
                <w:color w:val="000000"/>
                <w:sz w:val="20"/>
                <w:szCs w:val="20"/>
                <w:u w:val="none"/>
              </w:rPr>
            </w:pPr>
          </w:p>
        </w:tc>
        <w:tc>
          <w:tcPr>
            <w:tcW w:w="75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3A389C0E">
            <w:pPr>
              <w:jc w:val="left"/>
              <w:rPr>
                <w:rFonts w:hint="eastAsia" w:ascii="宋体" w:hAnsi="宋体" w:eastAsia="宋体" w:cs="宋体"/>
                <w:i w:val="0"/>
                <w:iCs w:val="0"/>
                <w:color w:val="000000"/>
                <w:sz w:val="20"/>
                <w:szCs w:val="20"/>
                <w:u w:val="none"/>
              </w:rPr>
            </w:pPr>
          </w:p>
        </w:tc>
      </w:tr>
      <w:tr w14:paraId="6E0FFD0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02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A63A348">
            <w:pPr>
              <w:jc w:val="center"/>
              <w:rPr>
                <w:rFonts w:hint="eastAsia" w:ascii="宋体" w:hAnsi="宋体" w:eastAsia="宋体" w:cs="宋体"/>
                <w:i w:val="0"/>
                <w:iCs w:val="0"/>
                <w:color w:val="000000"/>
                <w:sz w:val="20"/>
                <w:szCs w:val="20"/>
                <w:u w:val="none"/>
              </w:rPr>
            </w:pPr>
          </w:p>
        </w:tc>
        <w:tc>
          <w:tcPr>
            <w:tcW w:w="205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57EB926">
            <w:pPr>
              <w:jc w:val="left"/>
              <w:rPr>
                <w:rFonts w:hint="eastAsia" w:ascii="宋体" w:hAnsi="宋体" w:eastAsia="宋体" w:cs="宋体"/>
                <w:i w:val="0"/>
                <w:iCs w:val="0"/>
                <w:color w:val="000000"/>
                <w:sz w:val="20"/>
                <w:szCs w:val="20"/>
                <w:u w:val="none"/>
              </w:rPr>
            </w:pPr>
          </w:p>
        </w:tc>
        <w:tc>
          <w:tcPr>
            <w:tcW w:w="81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6B98339">
            <w:pPr>
              <w:jc w:val="center"/>
              <w:rPr>
                <w:rFonts w:hint="eastAsia" w:ascii="宋体" w:hAnsi="宋体" w:eastAsia="宋体" w:cs="宋体"/>
                <w:i w:val="0"/>
                <w:iCs w:val="0"/>
                <w:color w:val="000000"/>
                <w:sz w:val="20"/>
                <w:szCs w:val="20"/>
                <w:u w:val="none"/>
              </w:rPr>
            </w:pPr>
          </w:p>
        </w:tc>
        <w:tc>
          <w:tcPr>
            <w:tcW w:w="94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67B53E25">
            <w:pPr>
              <w:jc w:val="right"/>
              <w:rPr>
                <w:rFonts w:hint="eastAsia" w:ascii="宋体" w:hAnsi="宋体" w:eastAsia="宋体" w:cs="宋体"/>
                <w:i w:val="0"/>
                <w:iCs w:val="0"/>
                <w:color w:val="000000"/>
                <w:sz w:val="20"/>
                <w:szCs w:val="20"/>
                <w:u w:val="none"/>
              </w:rPr>
            </w:pPr>
          </w:p>
        </w:tc>
        <w:tc>
          <w:tcPr>
            <w:tcW w:w="106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836B7E7">
            <w:pPr>
              <w:jc w:val="right"/>
              <w:rPr>
                <w:rFonts w:hint="eastAsia" w:ascii="宋体" w:hAnsi="宋体" w:eastAsia="宋体" w:cs="宋体"/>
                <w:i w:val="0"/>
                <w:iCs w:val="0"/>
                <w:color w:val="000000"/>
                <w:sz w:val="20"/>
                <w:szCs w:val="20"/>
                <w:u w:val="none"/>
              </w:rPr>
            </w:pPr>
          </w:p>
        </w:tc>
        <w:tc>
          <w:tcPr>
            <w:tcW w:w="121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5E6E1AE">
            <w:pPr>
              <w:jc w:val="right"/>
              <w:rPr>
                <w:rFonts w:hint="eastAsia" w:ascii="宋体" w:hAnsi="宋体" w:eastAsia="宋体" w:cs="宋体"/>
                <w:i w:val="0"/>
                <w:iCs w:val="0"/>
                <w:color w:val="000000"/>
                <w:sz w:val="20"/>
                <w:szCs w:val="20"/>
                <w:u w:val="none"/>
              </w:rPr>
            </w:pPr>
          </w:p>
        </w:tc>
        <w:tc>
          <w:tcPr>
            <w:tcW w:w="105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A5D2B7B">
            <w:pPr>
              <w:jc w:val="right"/>
              <w:rPr>
                <w:rFonts w:hint="eastAsia" w:ascii="宋体" w:hAnsi="宋体" w:eastAsia="宋体" w:cs="宋体"/>
                <w:i w:val="0"/>
                <w:iCs w:val="0"/>
                <w:color w:val="000000"/>
                <w:sz w:val="20"/>
                <w:szCs w:val="20"/>
                <w:u w:val="none"/>
              </w:rPr>
            </w:pPr>
          </w:p>
        </w:tc>
        <w:tc>
          <w:tcPr>
            <w:tcW w:w="123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32972A37">
            <w:pPr>
              <w:jc w:val="right"/>
              <w:rPr>
                <w:rFonts w:hint="eastAsia" w:ascii="宋体" w:hAnsi="宋体" w:eastAsia="宋体" w:cs="宋体"/>
                <w:i w:val="0"/>
                <w:iCs w:val="0"/>
                <w:color w:val="000000"/>
                <w:sz w:val="20"/>
                <w:szCs w:val="20"/>
                <w:u w:val="none"/>
              </w:rPr>
            </w:pPr>
          </w:p>
        </w:tc>
        <w:tc>
          <w:tcPr>
            <w:tcW w:w="75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6B18F8DF">
            <w:pPr>
              <w:jc w:val="left"/>
              <w:rPr>
                <w:rFonts w:hint="eastAsia" w:ascii="宋体" w:hAnsi="宋体" w:eastAsia="宋体" w:cs="宋体"/>
                <w:i w:val="0"/>
                <w:iCs w:val="0"/>
                <w:color w:val="000000"/>
                <w:sz w:val="20"/>
                <w:szCs w:val="20"/>
                <w:u w:val="none"/>
              </w:rPr>
            </w:pPr>
          </w:p>
        </w:tc>
      </w:tr>
      <w:tr w14:paraId="4C818A6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02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AC92CD3">
            <w:pPr>
              <w:jc w:val="center"/>
              <w:rPr>
                <w:rFonts w:hint="eastAsia" w:ascii="宋体" w:hAnsi="宋体" w:eastAsia="宋体" w:cs="宋体"/>
                <w:i w:val="0"/>
                <w:iCs w:val="0"/>
                <w:color w:val="000000"/>
                <w:sz w:val="20"/>
                <w:szCs w:val="20"/>
                <w:u w:val="none"/>
              </w:rPr>
            </w:pPr>
          </w:p>
        </w:tc>
        <w:tc>
          <w:tcPr>
            <w:tcW w:w="205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9FF1807">
            <w:pPr>
              <w:jc w:val="left"/>
              <w:rPr>
                <w:rFonts w:hint="eastAsia" w:ascii="宋体" w:hAnsi="宋体" w:eastAsia="宋体" w:cs="宋体"/>
                <w:i w:val="0"/>
                <w:iCs w:val="0"/>
                <w:color w:val="000000"/>
                <w:sz w:val="20"/>
                <w:szCs w:val="20"/>
                <w:u w:val="none"/>
              </w:rPr>
            </w:pPr>
          </w:p>
        </w:tc>
        <w:tc>
          <w:tcPr>
            <w:tcW w:w="81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E5E0700">
            <w:pPr>
              <w:jc w:val="center"/>
              <w:rPr>
                <w:rFonts w:hint="eastAsia" w:ascii="宋体" w:hAnsi="宋体" w:eastAsia="宋体" w:cs="宋体"/>
                <w:i w:val="0"/>
                <w:iCs w:val="0"/>
                <w:color w:val="000000"/>
                <w:sz w:val="20"/>
                <w:szCs w:val="20"/>
                <w:u w:val="none"/>
              </w:rPr>
            </w:pPr>
          </w:p>
        </w:tc>
        <w:tc>
          <w:tcPr>
            <w:tcW w:w="94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4851950B">
            <w:pPr>
              <w:jc w:val="right"/>
              <w:rPr>
                <w:rFonts w:hint="eastAsia" w:ascii="宋体" w:hAnsi="宋体" w:eastAsia="宋体" w:cs="宋体"/>
                <w:i w:val="0"/>
                <w:iCs w:val="0"/>
                <w:color w:val="000000"/>
                <w:sz w:val="20"/>
                <w:szCs w:val="20"/>
                <w:u w:val="none"/>
              </w:rPr>
            </w:pPr>
          </w:p>
        </w:tc>
        <w:tc>
          <w:tcPr>
            <w:tcW w:w="106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425A141">
            <w:pPr>
              <w:jc w:val="right"/>
              <w:rPr>
                <w:rFonts w:hint="eastAsia" w:ascii="宋体" w:hAnsi="宋体" w:eastAsia="宋体" w:cs="宋体"/>
                <w:i w:val="0"/>
                <w:iCs w:val="0"/>
                <w:color w:val="000000"/>
                <w:sz w:val="20"/>
                <w:szCs w:val="20"/>
                <w:u w:val="none"/>
              </w:rPr>
            </w:pPr>
          </w:p>
        </w:tc>
        <w:tc>
          <w:tcPr>
            <w:tcW w:w="121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509D86D">
            <w:pPr>
              <w:jc w:val="right"/>
              <w:rPr>
                <w:rFonts w:hint="eastAsia" w:ascii="宋体" w:hAnsi="宋体" w:eastAsia="宋体" w:cs="宋体"/>
                <w:i w:val="0"/>
                <w:iCs w:val="0"/>
                <w:color w:val="000000"/>
                <w:sz w:val="20"/>
                <w:szCs w:val="20"/>
                <w:u w:val="none"/>
              </w:rPr>
            </w:pPr>
          </w:p>
        </w:tc>
        <w:tc>
          <w:tcPr>
            <w:tcW w:w="105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B4EEF98">
            <w:pPr>
              <w:jc w:val="right"/>
              <w:rPr>
                <w:rFonts w:hint="eastAsia" w:ascii="宋体" w:hAnsi="宋体" w:eastAsia="宋体" w:cs="宋体"/>
                <w:i w:val="0"/>
                <w:iCs w:val="0"/>
                <w:color w:val="000000"/>
                <w:sz w:val="20"/>
                <w:szCs w:val="20"/>
                <w:u w:val="none"/>
              </w:rPr>
            </w:pPr>
          </w:p>
        </w:tc>
        <w:tc>
          <w:tcPr>
            <w:tcW w:w="123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31A8014B">
            <w:pPr>
              <w:jc w:val="right"/>
              <w:rPr>
                <w:rFonts w:hint="eastAsia" w:ascii="宋体" w:hAnsi="宋体" w:eastAsia="宋体" w:cs="宋体"/>
                <w:i w:val="0"/>
                <w:iCs w:val="0"/>
                <w:color w:val="000000"/>
                <w:sz w:val="20"/>
                <w:szCs w:val="20"/>
                <w:u w:val="none"/>
              </w:rPr>
            </w:pPr>
          </w:p>
        </w:tc>
        <w:tc>
          <w:tcPr>
            <w:tcW w:w="75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012E1BE2">
            <w:pPr>
              <w:jc w:val="left"/>
              <w:rPr>
                <w:rFonts w:hint="eastAsia" w:ascii="宋体" w:hAnsi="宋体" w:eastAsia="宋体" w:cs="宋体"/>
                <w:i w:val="0"/>
                <w:iCs w:val="0"/>
                <w:color w:val="000000"/>
                <w:sz w:val="20"/>
                <w:szCs w:val="20"/>
                <w:u w:val="none"/>
              </w:rPr>
            </w:pPr>
          </w:p>
        </w:tc>
      </w:tr>
      <w:tr w14:paraId="0100200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02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7FB376C">
            <w:pPr>
              <w:jc w:val="center"/>
              <w:rPr>
                <w:rFonts w:hint="eastAsia" w:ascii="宋体" w:hAnsi="宋体" w:eastAsia="宋体" w:cs="宋体"/>
                <w:i w:val="0"/>
                <w:iCs w:val="0"/>
                <w:color w:val="000000"/>
                <w:sz w:val="20"/>
                <w:szCs w:val="20"/>
                <w:u w:val="none"/>
              </w:rPr>
            </w:pPr>
          </w:p>
        </w:tc>
        <w:tc>
          <w:tcPr>
            <w:tcW w:w="205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954DB26">
            <w:pPr>
              <w:jc w:val="left"/>
              <w:rPr>
                <w:rFonts w:hint="eastAsia" w:ascii="宋体" w:hAnsi="宋体" w:eastAsia="宋体" w:cs="宋体"/>
                <w:i w:val="0"/>
                <w:iCs w:val="0"/>
                <w:color w:val="000000"/>
                <w:sz w:val="20"/>
                <w:szCs w:val="20"/>
                <w:u w:val="none"/>
              </w:rPr>
            </w:pPr>
          </w:p>
        </w:tc>
        <w:tc>
          <w:tcPr>
            <w:tcW w:w="81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1F400C0">
            <w:pPr>
              <w:jc w:val="center"/>
              <w:rPr>
                <w:rFonts w:hint="eastAsia" w:ascii="宋体" w:hAnsi="宋体" w:eastAsia="宋体" w:cs="宋体"/>
                <w:i w:val="0"/>
                <w:iCs w:val="0"/>
                <w:color w:val="000000"/>
                <w:sz w:val="20"/>
                <w:szCs w:val="20"/>
                <w:u w:val="none"/>
              </w:rPr>
            </w:pPr>
          </w:p>
        </w:tc>
        <w:tc>
          <w:tcPr>
            <w:tcW w:w="94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3C55E1D5">
            <w:pPr>
              <w:jc w:val="right"/>
              <w:rPr>
                <w:rFonts w:hint="eastAsia" w:ascii="宋体" w:hAnsi="宋体" w:eastAsia="宋体" w:cs="宋体"/>
                <w:i w:val="0"/>
                <w:iCs w:val="0"/>
                <w:color w:val="000000"/>
                <w:sz w:val="20"/>
                <w:szCs w:val="20"/>
                <w:u w:val="none"/>
              </w:rPr>
            </w:pPr>
          </w:p>
        </w:tc>
        <w:tc>
          <w:tcPr>
            <w:tcW w:w="106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C3CA102">
            <w:pPr>
              <w:jc w:val="right"/>
              <w:rPr>
                <w:rFonts w:hint="eastAsia" w:ascii="宋体" w:hAnsi="宋体" w:eastAsia="宋体" w:cs="宋体"/>
                <w:i w:val="0"/>
                <w:iCs w:val="0"/>
                <w:color w:val="000000"/>
                <w:sz w:val="20"/>
                <w:szCs w:val="20"/>
                <w:u w:val="none"/>
              </w:rPr>
            </w:pPr>
          </w:p>
        </w:tc>
        <w:tc>
          <w:tcPr>
            <w:tcW w:w="121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0026F8B">
            <w:pPr>
              <w:jc w:val="right"/>
              <w:rPr>
                <w:rFonts w:hint="eastAsia" w:ascii="宋体" w:hAnsi="宋体" w:eastAsia="宋体" w:cs="宋体"/>
                <w:i w:val="0"/>
                <w:iCs w:val="0"/>
                <w:color w:val="000000"/>
                <w:sz w:val="20"/>
                <w:szCs w:val="20"/>
                <w:u w:val="none"/>
              </w:rPr>
            </w:pPr>
          </w:p>
        </w:tc>
        <w:tc>
          <w:tcPr>
            <w:tcW w:w="105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BC4B06E">
            <w:pPr>
              <w:jc w:val="right"/>
              <w:rPr>
                <w:rFonts w:hint="eastAsia" w:ascii="宋体" w:hAnsi="宋体" w:eastAsia="宋体" w:cs="宋体"/>
                <w:i w:val="0"/>
                <w:iCs w:val="0"/>
                <w:color w:val="000000"/>
                <w:sz w:val="20"/>
                <w:szCs w:val="20"/>
                <w:u w:val="none"/>
              </w:rPr>
            </w:pPr>
          </w:p>
        </w:tc>
        <w:tc>
          <w:tcPr>
            <w:tcW w:w="123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4425C642">
            <w:pPr>
              <w:jc w:val="right"/>
              <w:rPr>
                <w:rFonts w:hint="eastAsia" w:ascii="宋体" w:hAnsi="宋体" w:eastAsia="宋体" w:cs="宋体"/>
                <w:i w:val="0"/>
                <w:iCs w:val="0"/>
                <w:color w:val="000000"/>
                <w:sz w:val="20"/>
                <w:szCs w:val="20"/>
                <w:u w:val="none"/>
              </w:rPr>
            </w:pPr>
          </w:p>
        </w:tc>
        <w:tc>
          <w:tcPr>
            <w:tcW w:w="75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6A1F60E2">
            <w:pPr>
              <w:jc w:val="left"/>
              <w:rPr>
                <w:rFonts w:hint="eastAsia" w:ascii="宋体" w:hAnsi="宋体" w:eastAsia="宋体" w:cs="宋体"/>
                <w:i w:val="0"/>
                <w:iCs w:val="0"/>
                <w:color w:val="000000"/>
                <w:sz w:val="20"/>
                <w:szCs w:val="20"/>
                <w:u w:val="none"/>
              </w:rPr>
            </w:pPr>
          </w:p>
        </w:tc>
      </w:tr>
      <w:tr w14:paraId="4F31F33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020" w:type="dxa"/>
            <w:tcBorders>
              <w:top w:val="single" w:color="000000" w:sz="4" w:space="0"/>
              <w:left w:val="single" w:color="000000" w:sz="8" w:space="0"/>
              <w:bottom w:val="single" w:color="000000" w:sz="8" w:space="0"/>
              <w:right w:val="single" w:color="000000" w:sz="4" w:space="0"/>
            </w:tcBorders>
            <w:shd w:val="clear" w:color="FFFFFF" w:fill="FFFFFF"/>
            <w:vAlign w:val="center"/>
          </w:tcPr>
          <w:p w14:paraId="545FD98A">
            <w:pPr>
              <w:jc w:val="center"/>
              <w:rPr>
                <w:rFonts w:hint="eastAsia" w:ascii="宋体" w:hAnsi="宋体" w:eastAsia="宋体" w:cs="宋体"/>
                <w:i w:val="0"/>
                <w:iCs w:val="0"/>
                <w:color w:val="000000"/>
                <w:sz w:val="20"/>
                <w:szCs w:val="20"/>
                <w:u w:val="none"/>
              </w:rPr>
            </w:pPr>
          </w:p>
        </w:tc>
        <w:tc>
          <w:tcPr>
            <w:tcW w:w="2055" w:type="dxa"/>
            <w:gridSpan w:val="2"/>
            <w:tcBorders>
              <w:top w:val="single" w:color="000000" w:sz="4" w:space="0"/>
              <w:left w:val="single" w:color="000000" w:sz="4" w:space="0"/>
              <w:bottom w:val="single" w:color="000000" w:sz="8" w:space="0"/>
              <w:right w:val="single" w:color="000000" w:sz="4" w:space="0"/>
            </w:tcBorders>
            <w:shd w:val="clear" w:color="FFFFFF" w:fill="FFFFFF"/>
            <w:vAlign w:val="center"/>
          </w:tcPr>
          <w:p w14:paraId="05580454">
            <w:pPr>
              <w:jc w:val="left"/>
              <w:rPr>
                <w:rFonts w:hint="eastAsia" w:ascii="宋体" w:hAnsi="宋体" w:eastAsia="宋体" w:cs="宋体"/>
                <w:i w:val="0"/>
                <w:iCs w:val="0"/>
                <w:color w:val="000000"/>
                <w:sz w:val="20"/>
                <w:szCs w:val="20"/>
                <w:u w:val="none"/>
              </w:rPr>
            </w:pPr>
          </w:p>
        </w:tc>
        <w:tc>
          <w:tcPr>
            <w:tcW w:w="810"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2A9B6B2E">
            <w:pPr>
              <w:jc w:val="center"/>
              <w:rPr>
                <w:rFonts w:hint="eastAsia" w:ascii="宋体" w:hAnsi="宋体" w:eastAsia="宋体" w:cs="宋体"/>
                <w:i w:val="0"/>
                <w:iCs w:val="0"/>
                <w:color w:val="000000"/>
                <w:sz w:val="20"/>
                <w:szCs w:val="20"/>
                <w:u w:val="none"/>
              </w:rPr>
            </w:pPr>
          </w:p>
        </w:tc>
        <w:tc>
          <w:tcPr>
            <w:tcW w:w="945" w:type="dxa"/>
            <w:gridSpan w:val="4"/>
            <w:tcBorders>
              <w:top w:val="single" w:color="000000" w:sz="4" w:space="0"/>
              <w:left w:val="single" w:color="000000" w:sz="4" w:space="0"/>
              <w:bottom w:val="single" w:color="000000" w:sz="8" w:space="0"/>
              <w:right w:val="single" w:color="000000" w:sz="4" w:space="0"/>
            </w:tcBorders>
            <w:shd w:val="clear" w:color="FFFFFF" w:fill="FFFFFF"/>
            <w:vAlign w:val="center"/>
          </w:tcPr>
          <w:p w14:paraId="6FE30508">
            <w:pPr>
              <w:jc w:val="right"/>
              <w:rPr>
                <w:rFonts w:hint="eastAsia" w:ascii="宋体" w:hAnsi="宋体" w:eastAsia="宋体" w:cs="宋体"/>
                <w:i w:val="0"/>
                <w:iCs w:val="0"/>
                <w:color w:val="000000"/>
                <w:sz w:val="20"/>
                <w:szCs w:val="20"/>
                <w:u w:val="none"/>
              </w:rPr>
            </w:pPr>
          </w:p>
        </w:tc>
        <w:tc>
          <w:tcPr>
            <w:tcW w:w="1065" w:type="dxa"/>
            <w:gridSpan w:val="2"/>
            <w:tcBorders>
              <w:top w:val="single" w:color="000000" w:sz="4" w:space="0"/>
              <w:left w:val="single" w:color="000000" w:sz="4" w:space="0"/>
              <w:bottom w:val="single" w:color="000000" w:sz="8" w:space="0"/>
              <w:right w:val="single" w:color="000000" w:sz="4" w:space="0"/>
            </w:tcBorders>
            <w:shd w:val="clear" w:color="FFFFFF" w:fill="FFFFFF"/>
            <w:vAlign w:val="center"/>
          </w:tcPr>
          <w:p w14:paraId="0C33B3B6">
            <w:pPr>
              <w:jc w:val="right"/>
              <w:rPr>
                <w:rFonts w:hint="eastAsia" w:ascii="宋体" w:hAnsi="宋体" w:eastAsia="宋体" w:cs="宋体"/>
                <w:i w:val="0"/>
                <w:iCs w:val="0"/>
                <w:color w:val="000000"/>
                <w:sz w:val="20"/>
                <w:szCs w:val="20"/>
                <w:u w:val="none"/>
              </w:rPr>
            </w:pPr>
          </w:p>
        </w:tc>
        <w:tc>
          <w:tcPr>
            <w:tcW w:w="1215"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45D12871">
            <w:pPr>
              <w:jc w:val="right"/>
              <w:rPr>
                <w:rFonts w:hint="eastAsia" w:ascii="宋体" w:hAnsi="宋体" w:eastAsia="宋体" w:cs="宋体"/>
                <w:i w:val="0"/>
                <w:iCs w:val="0"/>
                <w:color w:val="000000"/>
                <w:sz w:val="20"/>
                <w:szCs w:val="20"/>
                <w:u w:val="none"/>
              </w:rPr>
            </w:pPr>
          </w:p>
        </w:tc>
        <w:tc>
          <w:tcPr>
            <w:tcW w:w="1050" w:type="dxa"/>
            <w:gridSpan w:val="2"/>
            <w:tcBorders>
              <w:top w:val="single" w:color="000000" w:sz="4" w:space="0"/>
              <w:left w:val="single" w:color="000000" w:sz="4" w:space="0"/>
              <w:bottom w:val="single" w:color="000000" w:sz="8" w:space="0"/>
              <w:right w:val="single" w:color="000000" w:sz="4" w:space="0"/>
            </w:tcBorders>
            <w:shd w:val="clear" w:color="FFFFFF" w:fill="FFFFFF"/>
            <w:vAlign w:val="center"/>
          </w:tcPr>
          <w:p w14:paraId="2FA5B656">
            <w:pPr>
              <w:jc w:val="right"/>
              <w:rPr>
                <w:rFonts w:hint="eastAsia" w:ascii="宋体" w:hAnsi="宋体" w:eastAsia="宋体" w:cs="宋体"/>
                <w:i w:val="0"/>
                <w:iCs w:val="0"/>
                <w:color w:val="000000"/>
                <w:sz w:val="20"/>
                <w:szCs w:val="20"/>
                <w:u w:val="none"/>
              </w:rPr>
            </w:pPr>
          </w:p>
        </w:tc>
        <w:tc>
          <w:tcPr>
            <w:tcW w:w="1230" w:type="dxa"/>
            <w:gridSpan w:val="3"/>
            <w:tcBorders>
              <w:top w:val="single" w:color="000000" w:sz="4" w:space="0"/>
              <w:left w:val="single" w:color="000000" w:sz="4" w:space="0"/>
              <w:bottom w:val="single" w:color="000000" w:sz="8" w:space="0"/>
              <w:right w:val="single" w:color="000000" w:sz="4" w:space="0"/>
            </w:tcBorders>
            <w:shd w:val="clear" w:color="FFFFFF" w:fill="FFFFFF"/>
            <w:vAlign w:val="center"/>
          </w:tcPr>
          <w:p w14:paraId="44BACA9F">
            <w:pPr>
              <w:jc w:val="right"/>
              <w:rPr>
                <w:rFonts w:hint="eastAsia" w:ascii="宋体" w:hAnsi="宋体" w:eastAsia="宋体" w:cs="宋体"/>
                <w:i w:val="0"/>
                <w:iCs w:val="0"/>
                <w:color w:val="000000"/>
                <w:sz w:val="20"/>
                <w:szCs w:val="20"/>
                <w:u w:val="none"/>
              </w:rPr>
            </w:pPr>
          </w:p>
        </w:tc>
        <w:tc>
          <w:tcPr>
            <w:tcW w:w="750" w:type="dxa"/>
            <w:tcBorders>
              <w:top w:val="single" w:color="000000" w:sz="4" w:space="0"/>
              <w:left w:val="single" w:color="000000" w:sz="4" w:space="0"/>
              <w:bottom w:val="single" w:color="000000" w:sz="8" w:space="0"/>
              <w:right w:val="single" w:color="000000" w:sz="8" w:space="0"/>
            </w:tcBorders>
            <w:shd w:val="clear" w:color="FFFFFF" w:fill="FFFFFF"/>
            <w:vAlign w:val="center"/>
          </w:tcPr>
          <w:p w14:paraId="51F1C5C5">
            <w:pPr>
              <w:jc w:val="left"/>
              <w:rPr>
                <w:rFonts w:hint="eastAsia" w:ascii="宋体" w:hAnsi="宋体" w:eastAsia="宋体" w:cs="宋体"/>
                <w:i w:val="0"/>
                <w:iCs w:val="0"/>
                <w:color w:val="000000"/>
                <w:sz w:val="20"/>
                <w:szCs w:val="20"/>
                <w:u w:val="none"/>
              </w:rPr>
            </w:pPr>
          </w:p>
        </w:tc>
      </w:tr>
      <w:tr w14:paraId="16C025D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5" w:hRule="atLeast"/>
        </w:trPr>
        <w:tc>
          <w:tcPr>
            <w:tcW w:w="10140" w:type="dxa"/>
            <w:gridSpan w:val="17"/>
            <w:tcBorders>
              <w:top w:val="nil"/>
              <w:left w:val="nil"/>
              <w:bottom w:val="nil"/>
              <w:right w:val="nil"/>
            </w:tcBorders>
            <w:shd w:val="clear" w:color="FFFFFF" w:fill="FFFFFF"/>
            <w:vAlign w:val="center"/>
          </w:tcPr>
          <w:p w14:paraId="218328F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注：1.此表由招标人填写除“投标单价”栏的内容，投标人在投标时自主确定投标单价。</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    2.招标人应优先采用工程造价管理机构发布的单价作为基准单价，未发布的，通过市场调查确定其基准单价。</w:t>
            </w:r>
          </w:p>
        </w:tc>
      </w:tr>
      <w:tr w14:paraId="33EF077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0140" w:type="dxa"/>
            <w:gridSpan w:val="17"/>
            <w:tcBorders>
              <w:top w:val="nil"/>
              <w:left w:val="nil"/>
              <w:bottom w:val="nil"/>
              <w:right w:val="nil"/>
            </w:tcBorders>
            <w:shd w:val="clear" w:color="FFFFFF" w:fill="FFFFFF"/>
            <w:vAlign w:val="center"/>
          </w:tcPr>
          <w:p w14:paraId="43B205F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表-21</w:t>
            </w:r>
          </w:p>
        </w:tc>
      </w:tr>
      <w:tr w14:paraId="354E604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635" w:hRule="atLeast"/>
        </w:trPr>
        <w:tc>
          <w:tcPr>
            <w:tcW w:w="10140" w:type="dxa"/>
            <w:gridSpan w:val="17"/>
            <w:tcBorders>
              <w:top w:val="nil"/>
              <w:left w:val="nil"/>
              <w:bottom w:val="nil"/>
              <w:right w:val="nil"/>
            </w:tcBorders>
            <w:shd w:val="clear" w:color="FFFFFF" w:fill="FFFFFF"/>
            <w:vAlign w:val="center"/>
          </w:tcPr>
          <w:p w14:paraId="7F468F1D">
            <w:pPr>
              <w:keepNext w:val="0"/>
              <w:keepLines w:val="0"/>
              <w:widowControl/>
              <w:suppressLineNumbers w:val="0"/>
              <w:jc w:val="center"/>
              <w:textAlignment w:val="center"/>
              <w:rPr>
                <w:rFonts w:hint="eastAsia" w:ascii="宋体" w:hAnsi="宋体" w:eastAsia="宋体" w:cs="宋体"/>
                <w:b/>
                <w:bCs/>
                <w:i w:val="0"/>
                <w:iCs w:val="0"/>
                <w:color w:val="000000"/>
                <w:sz w:val="40"/>
                <w:szCs w:val="40"/>
                <w:u w:val="none"/>
              </w:rPr>
            </w:pPr>
            <w:r>
              <w:rPr>
                <w:rFonts w:hint="eastAsia" w:ascii="宋体" w:hAnsi="宋体" w:eastAsia="宋体" w:cs="宋体"/>
                <w:b/>
                <w:bCs/>
                <w:i w:val="0"/>
                <w:iCs w:val="0"/>
                <w:color w:val="000000"/>
                <w:kern w:val="0"/>
                <w:sz w:val="40"/>
                <w:szCs w:val="40"/>
                <w:u w:val="none"/>
                <w:lang w:val="en-US" w:eastAsia="zh-CN" w:bidi="ar"/>
              </w:rPr>
              <w:t>承包人提供主要材料和工程设备一览表</w:t>
            </w:r>
            <w:r>
              <w:rPr>
                <w:rFonts w:hint="eastAsia" w:ascii="宋体" w:hAnsi="宋体" w:eastAsia="宋体" w:cs="宋体"/>
                <w:b/>
                <w:bCs/>
                <w:i w:val="0"/>
                <w:iCs w:val="0"/>
                <w:color w:val="000000"/>
                <w:kern w:val="0"/>
                <w:sz w:val="40"/>
                <w:szCs w:val="40"/>
                <w:u w:val="none"/>
                <w:lang w:val="en-US" w:eastAsia="zh-CN" w:bidi="ar"/>
              </w:rPr>
              <w:br w:type="textWrapping"/>
            </w:r>
            <w:r>
              <w:rPr>
                <w:rFonts w:hint="eastAsia" w:ascii="宋体" w:hAnsi="宋体" w:eastAsia="宋体" w:cs="宋体"/>
                <w:b/>
                <w:bCs/>
                <w:i w:val="0"/>
                <w:iCs w:val="0"/>
                <w:color w:val="000000"/>
                <w:kern w:val="0"/>
                <w:sz w:val="40"/>
                <w:szCs w:val="40"/>
                <w:u w:val="none"/>
                <w:lang w:val="en-US" w:eastAsia="zh-CN" w:bidi="ar"/>
              </w:rPr>
              <w:br w:type="textWrapping"/>
            </w:r>
            <w:r>
              <w:rPr>
                <w:rFonts w:hint="eastAsia" w:ascii="宋体" w:hAnsi="宋体" w:eastAsia="宋体" w:cs="宋体"/>
                <w:b/>
                <w:bCs/>
                <w:i w:val="0"/>
                <w:iCs w:val="0"/>
                <w:color w:val="000000"/>
                <w:kern w:val="0"/>
                <w:sz w:val="40"/>
                <w:szCs w:val="40"/>
                <w:u w:val="none"/>
                <w:lang w:val="en-US" w:eastAsia="zh-CN" w:bidi="ar"/>
              </w:rPr>
              <w:t>(适用于价格指数差额调整法)</w:t>
            </w:r>
          </w:p>
        </w:tc>
      </w:tr>
      <w:tr w14:paraId="7E5D6BE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4213" w:type="dxa"/>
            <w:gridSpan w:val="5"/>
            <w:tcBorders>
              <w:top w:val="nil"/>
              <w:left w:val="nil"/>
              <w:bottom w:val="nil"/>
              <w:right w:val="nil"/>
            </w:tcBorders>
            <w:shd w:val="clear" w:color="FFFFFF" w:fill="FFFFFF"/>
            <w:vAlign w:val="center"/>
          </w:tcPr>
          <w:p w14:paraId="6DD28387">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工程名称：装饰工程</w:t>
            </w:r>
          </w:p>
        </w:tc>
        <w:tc>
          <w:tcPr>
            <w:tcW w:w="2897" w:type="dxa"/>
            <w:gridSpan w:val="6"/>
            <w:tcBorders>
              <w:top w:val="nil"/>
              <w:left w:val="nil"/>
              <w:bottom w:val="nil"/>
              <w:right w:val="nil"/>
            </w:tcBorders>
            <w:shd w:val="clear" w:color="FFFFFF" w:fill="FFFFFF"/>
            <w:vAlign w:val="center"/>
          </w:tcPr>
          <w:p w14:paraId="6412EB08">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标段：哈达门乡水厕入户改造项目</w:t>
            </w:r>
          </w:p>
        </w:tc>
        <w:tc>
          <w:tcPr>
            <w:tcW w:w="3030" w:type="dxa"/>
            <w:gridSpan w:val="6"/>
            <w:tcBorders>
              <w:top w:val="nil"/>
              <w:left w:val="nil"/>
              <w:bottom w:val="nil"/>
              <w:right w:val="nil"/>
            </w:tcBorders>
            <w:shd w:val="clear" w:color="FFFFFF" w:fill="FFFFFF"/>
            <w:vAlign w:val="center"/>
          </w:tcPr>
          <w:p w14:paraId="06AC077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第  1  页  共  1  页</w:t>
            </w:r>
          </w:p>
        </w:tc>
      </w:tr>
      <w:tr w14:paraId="769F6A8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1348" w:type="dxa"/>
            <w:gridSpan w:val="2"/>
            <w:tcBorders>
              <w:top w:val="single" w:color="000000" w:sz="8" w:space="0"/>
              <w:left w:val="single" w:color="000000" w:sz="8" w:space="0"/>
              <w:bottom w:val="single" w:color="000000" w:sz="4" w:space="0"/>
              <w:right w:val="single" w:color="000000" w:sz="4" w:space="0"/>
            </w:tcBorders>
            <w:shd w:val="clear" w:color="FFFFFF" w:fill="FFFFFF"/>
            <w:vAlign w:val="center"/>
          </w:tcPr>
          <w:p w14:paraId="62647D2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序号</w:t>
            </w:r>
          </w:p>
        </w:tc>
        <w:tc>
          <w:tcPr>
            <w:tcW w:w="3090" w:type="dxa"/>
            <w:gridSpan w:val="4"/>
            <w:tcBorders>
              <w:top w:val="single" w:color="000000" w:sz="8" w:space="0"/>
              <w:left w:val="single" w:color="000000" w:sz="4" w:space="0"/>
              <w:bottom w:val="single" w:color="000000" w:sz="4" w:space="0"/>
              <w:right w:val="single" w:color="000000" w:sz="4" w:space="0"/>
            </w:tcBorders>
            <w:shd w:val="clear" w:color="FFFFFF" w:fill="FFFFFF"/>
            <w:vAlign w:val="center"/>
          </w:tcPr>
          <w:p w14:paraId="4C04F4A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名称、规格、型号</w:t>
            </w:r>
          </w:p>
        </w:tc>
        <w:tc>
          <w:tcPr>
            <w:tcW w:w="1125" w:type="dxa"/>
            <w:gridSpan w:val="3"/>
            <w:tcBorders>
              <w:top w:val="single" w:color="000000" w:sz="8" w:space="0"/>
              <w:left w:val="single" w:color="000000" w:sz="4" w:space="0"/>
              <w:bottom w:val="single" w:color="000000" w:sz="4" w:space="0"/>
              <w:right w:val="single" w:color="000000" w:sz="4" w:space="0"/>
            </w:tcBorders>
            <w:shd w:val="clear" w:color="FFFFFF" w:fill="FFFFFF"/>
            <w:vAlign w:val="center"/>
          </w:tcPr>
          <w:p w14:paraId="3249BDC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变值权重B</w:t>
            </w:r>
          </w:p>
        </w:tc>
        <w:tc>
          <w:tcPr>
            <w:tcW w:w="1635" w:type="dxa"/>
            <w:gridSpan w:val="3"/>
            <w:tcBorders>
              <w:top w:val="single" w:color="000000" w:sz="8" w:space="0"/>
              <w:left w:val="single" w:color="000000" w:sz="4" w:space="0"/>
              <w:bottom w:val="single" w:color="000000" w:sz="4" w:space="0"/>
              <w:right w:val="single" w:color="000000" w:sz="4" w:space="0"/>
            </w:tcBorders>
            <w:shd w:val="clear" w:color="FFFFFF" w:fill="FFFFFF"/>
            <w:vAlign w:val="center"/>
          </w:tcPr>
          <w:p w14:paraId="3F587C1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基本价格指数F0</w:t>
            </w:r>
          </w:p>
        </w:tc>
        <w:tc>
          <w:tcPr>
            <w:tcW w:w="1710" w:type="dxa"/>
            <w:gridSpan w:val="3"/>
            <w:tcBorders>
              <w:top w:val="single" w:color="000000" w:sz="8" w:space="0"/>
              <w:left w:val="single" w:color="000000" w:sz="4" w:space="0"/>
              <w:bottom w:val="single" w:color="000000" w:sz="4" w:space="0"/>
              <w:right w:val="single" w:color="000000" w:sz="4" w:space="0"/>
            </w:tcBorders>
            <w:shd w:val="clear" w:color="FFFFFF" w:fill="FFFFFF"/>
            <w:vAlign w:val="center"/>
          </w:tcPr>
          <w:p w14:paraId="6EBDC16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现行价格指数F1</w:t>
            </w:r>
          </w:p>
        </w:tc>
        <w:tc>
          <w:tcPr>
            <w:tcW w:w="1232" w:type="dxa"/>
            <w:gridSpan w:val="2"/>
            <w:tcBorders>
              <w:top w:val="single" w:color="000000" w:sz="8" w:space="0"/>
              <w:left w:val="single" w:color="000000" w:sz="4" w:space="0"/>
              <w:bottom w:val="single" w:color="000000" w:sz="4" w:space="0"/>
              <w:right w:val="single" w:color="000000" w:sz="8" w:space="0"/>
            </w:tcBorders>
            <w:shd w:val="clear" w:color="FFFFFF" w:fill="FFFFFF"/>
            <w:vAlign w:val="center"/>
          </w:tcPr>
          <w:p w14:paraId="113159E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备注</w:t>
            </w:r>
          </w:p>
        </w:tc>
      </w:tr>
      <w:tr w14:paraId="2960558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348"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5C1196DE">
            <w:pPr>
              <w:jc w:val="center"/>
              <w:rPr>
                <w:rFonts w:hint="eastAsia" w:ascii="宋体" w:hAnsi="宋体" w:eastAsia="宋体" w:cs="宋体"/>
                <w:i w:val="0"/>
                <w:iCs w:val="0"/>
                <w:color w:val="000000"/>
                <w:sz w:val="18"/>
                <w:szCs w:val="18"/>
                <w:u w:val="none"/>
              </w:rPr>
            </w:pPr>
          </w:p>
        </w:tc>
        <w:tc>
          <w:tcPr>
            <w:tcW w:w="309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63F9578B">
            <w:pPr>
              <w:jc w:val="left"/>
              <w:rPr>
                <w:rFonts w:hint="eastAsia" w:ascii="宋体" w:hAnsi="宋体" w:eastAsia="宋体" w:cs="宋体"/>
                <w:i w:val="0"/>
                <w:iCs w:val="0"/>
                <w:color w:val="000000"/>
                <w:sz w:val="18"/>
                <w:szCs w:val="18"/>
                <w:u w:val="none"/>
              </w:rPr>
            </w:pPr>
          </w:p>
        </w:tc>
        <w:tc>
          <w:tcPr>
            <w:tcW w:w="112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69CD5517">
            <w:pPr>
              <w:jc w:val="center"/>
              <w:rPr>
                <w:rFonts w:hint="eastAsia" w:ascii="宋体" w:hAnsi="宋体" w:eastAsia="宋体" w:cs="宋体"/>
                <w:i w:val="0"/>
                <w:iCs w:val="0"/>
                <w:color w:val="000000"/>
                <w:sz w:val="18"/>
                <w:szCs w:val="18"/>
                <w:u w:val="none"/>
              </w:rPr>
            </w:pPr>
          </w:p>
        </w:tc>
        <w:tc>
          <w:tcPr>
            <w:tcW w:w="163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1BDED421">
            <w:pPr>
              <w:jc w:val="right"/>
              <w:rPr>
                <w:rFonts w:hint="eastAsia" w:ascii="宋体" w:hAnsi="宋体" w:eastAsia="宋体" w:cs="宋体"/>
                <w:i w:val="0"/>
                <w:iCs w:val="0"/>
                <w:color w:val="000000"/>
                <w:sz w:val="18"/>
                <w:szCs w:val="18"/>
                <w:u w:val="none"/>
              </w:rPr>
            </w:pPr>
          </w:p>
        </w:tc>
        <w:tc>
          <w:tcPr>
            <w:tcW w:w="171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2D79515B">
            <w:pPr>
              <w:jc w:val="right"/>
              <w:rPr>
                <w:rFonts w:hint="eastAsia" w:ascii="宋体" w:hAnsi="宋体" w:eastAsia="宋体" w:cs="宋体"/>
                <w:i w:val="0"/>
                <w:iCs w:val="0"/>
                <w:color w:val="000000"/>
                <w:sz w:val="18"/>
                <w:szCs w:val="18"/>
                <w:u w:val="none"/>
              </w:rPr>
            </w:pPr>
          </w:p>
        </w:tc>
        <w:tc>
          <w:tcPr>
            <w:tcW w:w="1232"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2212F2AD">
            <w:pPr>
              <w:jc w:val="left"/>
              <w:rPr>
                <w:rFonts w:hint="eastAsia" w:ascii="宋体" w:hAnsi="宋体" w:eastAsia="宋体" w:cs="宋体"/>
                <w:i w:val="0"/>
                <w:iCs w:val="0"/>
                <w:color w:val="000000"/>
                <w:sz w:val="18"/>
                <w:szCs w:val="18"/>
                <w:u w:val="none"/>
              </w:rPr>
            </w:pPr>
          </w:p>
        </w:tc>
      </w:tr>
      <w:tr w14:paraId="5B75275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348"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63CBC7BE">
            <w:pPr>
              <w:jc w:val="center"/>
              <w:rPr>
                <w:rFonts w:hint="eastAsia" w:ascii="宋体" w:hAnsi="宋体" w:eastAsia="宋体" w:cs="宋体"/>
                <w:i w:val="0"/>
                <w:iCs w:val="0"/>
                <w:color w:val="000000"/>
                <w:sz w:val="18"/>
                <w:szCs w:val="18"/>
                <w:u w:val="none"/>
              </w:rPr>
            </w:pPr>
          </w:p>
        </w:tc>
        <w:tc>
          <w:tcPr>
            <w:tcW w:w="309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685E2D67">
            <w:pPr>
              <w:jc w:val="left"/>
              <w:rPr>
                <w:rFonts w:hint="eastAsia" w:ascii="宋体" w:hAnsi="宋体" w:eastAsia="宋体" w:cs="宋体"/>
                <w:i w:val="0"/>
                <w:iCs w:val="0"/>
                <w:color w:val="000000"/>
                <w:sz w:val="18"/>
                <w:szCs w:val="18"/>
                <w:u w:val="none"/>
              </w:rPr>
            </w:pPr>
          </w:p>
        </w:tc>
        <w:tc>
          <w:tcPr>
            <w:tcW w:w="112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369F9721">
            <w:pPr>
              <w:jc w:val="center"/>
              <w:rPr>
                <w:rFonts w:hint="eastAsia" w:ascii="宋体" w:hAnsi="宋体" w:eastAsia="宋体" w:cs="宋体"/>
                <w:i w:val="0"/>
                <w:iCs w:val="0"/>
                <w:color w:val="000000"/>
                <w:sz w:val="18"/>
                <w:szCs w:val="18"/>
                <w:u w:val="none"/>
              </w:rPr>
            </w:pPr>
          </w:p>
        </w:tc>
        <w:tc>
          <w:tcPr>
            <w:tcW w:w="163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4B486566">
            <w:pPr>
              <w:jc w:val="right"/>
              <w:rPr>
                <w:rFonts w:hint="eastAsia" w:ascii="宋体" w:hAnsi="宋体" w:eastAsia="宋体" w:cs="宋体"/>
                <w:i w:val="0"/>
                <w:iCs w:val="0"/>
                <w:color w:val="000000"/>
                <w:sz w:val="18"/>
                <w:szCs w:val="18"/>
                <w:u w:val="none"/>
              </w:rPr>
            </w:pPr>
          </w:p>
        </w:tc>
        <w:tc>
          <w:tcPr>
            <w:tcW w:w="171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30BE7B90">
            <w:pPr>
              <w:jc w:val="right"/>
              <w:rPr>
                <w:rFonts w:hint="eastAsia" w:ascii="宋体" w:hAnsi="宋体" w:eastAsia="宋体" w:cs="宋体"/>
                <w:i w:val="0"/>
                <w:iCs w:val="0"/>
                <w:color w:val="000000"/>
                <w:sz w:val="18"/>
                <w:szCs w:val="18"/>
                <w:u w:val="none"/>
              </w:rPr>
            </w:pPr>
          </w:p>
        </w:tc>
        <w:tc>
          <w:tcPr>
            <w:tcW w:w="1232"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5DF2A049">
            <w:pPr>
              <w:jc w:val="left"/>
              <w:rPr>
                <w:rFonts w:hint="eastAsia" w:ascii="宋体" w:hAnsi="宋体" w:eastAsia="宋体" w:cs="宋体"/>
                <w:i w:val="0"/>
                <w:iCs w:val="0"/>
                <w:color w:val="000000"/>
                <w:sz w:val="18"/>
                <w:szCs w:val="18"/>
                <w:u w:val="none"/>
              </w:rPr>
            </w:pPr>
          </w:p>
        </w:tc>
      </w:tr>
      <w:tr w14:paraId="04D954D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348"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5854CCDD">
            <w:pPr>
              <w:jc w:val="center"/>
              <w:rPr>
                <w:rFonts w:hint="eastAsia" w:ascii="宋体" w:hAnsi="宋体" w:eastAsia="宋体" w:cs="宋体"/>
                <w:i w:val="0"/>
                <w:iCs w:val="0"/>
                <w:color w:val="000000"/>
                <w:sz w:val="18"/>
                <w:szCs w:val="18"/>
                <w:u w:val="none"/>
              </w:rPr>
            </w:pPr>
          </w:p>
        </w:tc>
        <w:tc>
          <w:tcPr>
            <w:tcW w:w="309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1B4D029D">
            <w:pPr>
              <w:jc w:val="left"/>
              <w:rPr>
                <w:rFonts w:hint="eastAsia" w:ascii="宋体" w:hAnsi="宋体" w:eastAsia="宋体" w:cs="宋体"/>
                <w:i w:val="0"/>
                <w:iCs w:val="0"/>
                <w:color w:val="000000"/>
                <w:sz w:val="18"/>
                <w:szCs w:val="18"/>
                <w:u w:val="none"/>
              </w:rPr>
            </w:pPr>
          </w:p>
        </w:tc>
        <w:tc>
          <w:tcPr>
            <w:tcW w:w="112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2DE59B30">
            <w:pPr>
              <w:jc w:val="center"/>
              <w:rPr>
                <w:rFonts w:hint="eastAsia" w:ascii="宋体" w:hAnsi="宋体" w:eastAsia="宋体" w:cs="宋体"/>
                <w:i w:val="0"/>
                <w:iCs w:val="0"/>
                <w:color w:val="000000"/>
                <w:sz w:val="18"/>
                <w:szCs w:val="18"/>
                <w:u w:val="none"/>
              </w:rPr>
            </w:pPr>
          </w:p>
        </w:tc>
        <w:tc>
          <w:tcPr>
            <w:tcW w:w="163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0DD27473">
            <w:pPr>
              <w:jc w:val="right"/>
              <w:rPr>
                <w:rFonts w:hint="eastAsia" w:ascii="宋体" w:hAnsi="宋体" w:eastAsia="宋体" w:cs="宋体"/>
                <w:i w:val="0"/>
                <w:iCs w:val="0"/>
                <w:color w:val="000000"/>
                <w:sz w:val="18"/>
                <w:szCs w:val="18"/>
                <w:u w:val="none"/>
              </w:rPr>
            </w:pPr>
          </w:p>
        </w:tc>
        <w:tc>
          <w:tcPr>
            <w:tcW w:w="171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0427B153">
            <w:pPr>
              <w:jc w:val="right"/>
              <w:rPr>
                <w:rFonts w:hint="eastAsia" w:ascii="宋体" w:hAnsi="宋体" w:eastAsia="宋体" w:cs="宋体"/>
                <w:i w:val="0"/>
                <w:iCs w:val="0"/>
                <w:color w:val="000000"/>
                <w:sz w:val="18"/>
                <w:szCs w:val="18"/>
                <w:u w:val="none"/>
              </w:rPr>
            </w:pPr>
          </w:p>
        </w:tc>
        <w:tc>
          <w:tcPr>
            <w:tcW w:w="1232"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38F9CA13">
            <w:pPr>
              <w:jc w:val="left"/>
              <w:rPr>
                <w:rFonts w:hint="eastAsia" w:ascii="宋体" w:hAnsi="宋体" w:eastAsia="宋体" w:cs="宋体"/>
                <w:i w:val="0"/>
                <w:iCs w:val="0"/>
                <w:color w:val="000000"/>
                <w:sz w:val="18"/>
                <w:szCs w:val="18"/>
                <w:u w:val="none"/>
              </w:rPr>
            </w:pPr>
          </w:p>
        </w:tc>
      </w:tr>
      <w:tr w14:paraId="0DAB398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348"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1ED100CA">
            <w:pPr>
              <w:jc w:val="center"/>
              <w:rPr>
                <w:rFonts w:hint="eastAsia" w:ascii="宋体" w:hAnsi="宋体" w:eastAsia="宋体" w:cs="宋体"/>
                <w:i w:val="0"/>
                <w:iCs w:val="0"/>
                <w:color w:val="000000"/>
                <w:sz w:val="18"/>
                <w:szCs w:val="18"/>
                <w:u w:val="none"/>
              </w:rPr>
            </w:pPr>
          </w:p>
        </w:tc>
        <w:tc>
          <w:tcPr>
            <w:tcW w:w="309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63AF3027">
            <w:pPr>
              <w:jc w:val="left"/>
              <w:rPr>
                <w:rFonts w:hint="eastAsia" w:ascii="宋体" w:hAnsi="宋体" w:eastAsia="宋体" w:cs="宋体"/>
                <w:i w:val="0"/>
                <w:iCs w:val="0"/>
                <w:color w:val="000000"/>
                <w:sz w:val="18"/>
                <w:szCs w:val="18"/>
                <w:u w:val="none"/>
              </w:rPr>
            </w:pPr>
          </w:p>
        </w:tc>
        <w:tc>
          <w:tcPr>
            <w:tcW w:w="112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5A19CF72">
            <w:pPr>
              <w:jc w:val="center"/>
              <w:rPr>
                <w:rFonts w:hint="eastAsia" w:ascii="宋体" w:hAnsi="宋体" w:eastAsia="宋体" w:cs="宋体"/>
                <w:i w:val="0"/>
                <w:iCs w:val="0"/>
                <w:color w:val="000000"/>
                <w:sz w:val="18"/>
                <w:szCs w:val="18"/>
                <w:u w:val="none"/>
              </w:rPr>
            </w:pPr>
          </w:p>
        </w:tc>
        <w:tc>
          <w:tcPr>
            <w:tcW w:w="163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60886F97">
            <w:pPr>
              <w:jc w:val="right"/>
              <w:rPr>
                <w:rFonts w:hint="eastAsia" w:ascii="宋体" w:hAnsi="宋体" w:eastAsia="宋体" w:cs="宋体"/>
                <w:i w:val="0"/>
                <w:iCs w:val="0"/>
                <w:color w:val="000000"/>
                <w:sz w:val="18"/>
                <w:szCs w:val="18"/>
                <w:u w:val="none"/>
              </w:rPr>
            </w:pPr>
          </w:p>
        </w:tc>
        <w:tc>
          <w:tcPr>
            <w:tcW w:w="171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29103EA5">
            <w:pPr>
              <w:jc w:val="right"/>
              <w:rPr>
                <w:rFonts w:hint="eastAsia" w:ascii="宋体" w:hAnsi="宋体" w:eastAsia="宋体" w:cs="宋体"/>
                <w:i w:val="0"/>
                <w:iCs w:val="0"/>
                <w:color w:val="000000"/>
                <w:sz w:val="18"/>
                <w:szCs w:val="18"/>
                <w:u w:val="none"/>
              </w:rPr>
            </w:pPr>
          </w:p>
        </w:tc>
        <w:tc>
          <w:tcPr>
            <w:tcW w:w="1232"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7C000647">
            <w:pPr>
              <w:jc w:val="left"/>
              <w:rPr>
                <w:rFonts w:hint="eastAsia" w:ascii="宋体" w:hAnsi="宋体" w:eastAsia="宋体" w:cs="宋体"/>
                <w:i w:val="0"/>
                <w:iCs w:val="0"/>
                <w:color w:val="000000"/>
                <w:sz w:val="18"/>
                <w:szCs w:val="18"/>
                <w:u w:val="none"/>
              </w:rPr>
            </w:pPr>
          </w:p>
        </w:tc>
      </w:tr>
      <w:tr w14:paraId="379810A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348"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0F137B4C">
            <w:pPr>
              <w:jc w:val="center"/>
              <w:rPr>
                <w:rFonts w:hint="eastAsia" w:ascii="宋体" w:hAnsi="宋体" w:eastAsia="宋体" w:cs="宋体"/>
                <w:i w:val="0"/>
                <w:iCs w:val="0"/>
                <w:color w:val="000000"/>
                <w:sz w:val="18"/>
                <w:szCs w:val="18"/>
                <w:u w:val="none"/>
              </w:rPr>
            </w:pPr>
          </w:p>
        </w:tc>
        <w:tc>
          <w:tcPr>
            <w:tcW w:w="309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40B1354E">
            <w:pPr>
              <w:jc w:val="left"/>
              <w:rPr>
                <w:rFonts w:hint="eastAsia" w:ascii="宋体" w:hAnsi="宋体" w:eastAsia="宋体" w:cs="宋体"/>
                <w:i w:val="0"/>
                <w:iCs w:val="0"/>
                <w:color w:val="000000"/>
                <w:sz w:val="18"/>
                <w:szCs w:val="18"/>
                <w:u w:val="none"/>
              </w:rPr>
            </w:pPr>
          </w:p>
        </w:tc>
        <w:tc>
          <w:tcPr>
            <w:tcW w:w="112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7E891166">
            <w:pPr>
              <w:jc w:val="center"/>
              <w:rPr>
                <w:rFonts w:hint="eastAsia" w:ascii="宋体" w:hAnsi="宋体" w:eastAsia="宋体" w:cs="宋体"/>
                <w:i w:val="0"/>
                <w:iCs w:val="0"/>
                <w:color w:val="000000"/>
                <w:sz w:val="18"/>
                <w:szCs w:val="18"/>
                <w:u w:val="none"/>
              </w:rPr>
            </w:pPr>
          </w:p>
        </w:tc>
        <w:tc>
          <w:tcPr>
            <w:tcW w:w="163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39BA4775">
            <w:pPr>
              <w:jc w:val="right"/>
              <w:rPr>
                <w:rFonts w:hint="eastAsia" w:ascii="宋体" w:hAnsi="宋体" w:eastAsia="宋体" w:cs="宋体"/>
                <w:i w:val="0"/>
                <w:iCs w:val="0"/>
                <w:color w:val="000000"/>
                <w:sz w:val="18"/>
                <w:szCs w:val="18"/>
                <w:u w:val="none"/>
              </w:rPr>
            </w:pPr>
          </w:p>
        </w:tc>
        <w:tc>
          <w:tcPr>
            <w:tcW w:w="171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28BD43D3">
            <w:pPr>
              <w:jc w:val="right"/>
              <w:rPr>
                <w:rFonts w:hint="eastAsia" w:ascii="宋体" w:hAnsi="宋体" w:eastAsia="宋体" w:cs="宋体"/>
                <w:i w:val="0"/>
                <w:iCs w:val="0"/>
                <w:color w:val="000000"/>
                <w:sz w:val="18"/>
                <w:szCs w:val="18"/>
                <w:u w:val="none"/>
              </w:rPr>
            </w:pPr>
          </w:p>
        </w:tc>
        <w:tc>
          <w:tcPr>
            <w:tcW w:w="1232"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7F9208DA">
            <w:pPr>
              <w:jc w:val="left"/>
              <w:rPr>
                <w:rFonts w:hint="eastAsia" w:ascii="宋体" w:hAnsi="宋体" w:eastAsia="宋体" w:cs="宋体"/>
                <w:i w:val="0"/>
                <w:iCs w:val="0"/>
                <w:color w:val="000000"/>
                <w:sz w:val="18"/>
                <w:szCs w:val="18"/>
                <w:u w:val="none"/>
              </w:rPr>
            </w:pPr>
          </w:p>
        </w:tc>
      </w:tr>
      <w:tr w14:paraId="689F623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348"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12FE9AAC">
            <w:pPr>
              <w:jc w:val="center"/>
              <w:rPr>
                <w:rFonts w:hint="eastAsia" w:ascii="宋体" w:hAnsi="宋体" w:eastAsia="宋体" w:cs="宋体"/>
                <w:i w:val="0"/>
                <w:iCs w:val="0"/>
                <w:color w:val="000000"/>
                <w:sz w:val="18"/>
                <w:szCs w:val="18"/>
                <w:u w:val="none"/>
              </w:rPr>
            </w:pPr>
          </w:p>
        </w:tc>
        <w:tc>
          <w:tcPr>
            <w:tcW w:w="309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0EFB30DC">
            <w:pPr>
              <w:jc w:val="left"/>
              <w:rPr>
                <w:rFonts w:hint="eastAsia" w:ascii="宋体" w:hAnsi="宋体" w:eastAsia="宋体" w:cs="宋体"/>
                <w:i w:val="0"/>
                <w:iCs w:val="0"/>
                <w:color w:val="000000"/>
                <w:sz w:val="18"/>
                <w:szCs w:val="18"/>
                <w:u w:val="none"/>
              </w:rPr>
            </w:pPr>
          </w:p>
        </w:tc>
        <w:tc>
          <w:tcPr>
            <w:tcW w:w="112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54C948DF">
            <w:pPr>
              <w:jc w:val="center"/>
              <w:rPr>
                <w:rFonts w:hint="eastAsia" w:ascii="宋体" w:hAnsi="宋体" w:eastAsia="宋体" w:cs="宋体"/>
                <w:i w:val="0"/>
                <w:iCs w:val="0"/>
                <w:color w:val="000000"/>
                <w:sz w:val="18"/>
                <w:szCs w:val="18"/>
                <w:u w:val="none"/>
              </w:rPr>
            </w:pPr>
          </w:p>
        </w:tc>
        <w:tc>
          <w:tcPr>
            <w:tcW w:w="163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1E805002">
            <w:pPr>
              <w:jc w:val="right"/>
              <w:rPr>
                <w:rFonts w:hint="eastAsia" w:ascii="宋体" w:hAnsi="宋体" w:eastAsia="宋体" w:cs="宋体"/>
                <w:i w:val="0"/>
                <w:iCs w:val="0"/>
                <w:color w:val="000000"/>
                <w:sz w:val="18"/>
                <w:szCs w:val="18"/>
                <w:u w:val="none"/>
              </w:rPr>
            </w:pPr>
          </w:p>
        </w:tc>
        <w:tc>
          <w:tcPr>
            <w:tcW w:w="171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2DB762B3">
            <w:pPr>
              <w:jc w:val="right"/>
              <w:rPr>
                <w:rFonts w:hint="eastAsia" w:ascii="宋体" w:hAnsi="宋体" w:eastAsia="宋体" w:cs="宋体"/>
                <w:i w:val="0"/>
                <w:iCs w:val="0"/>
                <w:color w:val="000000"/>
                <w:sz w:val="18"/>
                <w:szCs w:val="18"/>
                <w:u w:val="none"/>
              </w:rPr>
            </w:pPr>
          </w:p>
        </w:tc>
        <w:tc>
          <w:tcPr>
            <w:tcW w:w="1232"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31CC74AF">
            <w:pPr>
              <w:jc w:val="left"/>
              <w:rPr>
                <w:rFonts w:hint="eastAsia" w:ascii="宋体" w:hAnsi="宋体" w:eastAsia="宋体" w:cs="宋体"/>
                <w:i w:val="0"/>
                <w:iCs w:val="0"/>
                <w:color w:val="000000"/>
                <w:sz w:val="18"/>
                <w:szCs w:val="18"/>
                <w:u w:val="none"/>
              </w:rPr>
            </w:pPr>
          </w:p>
        </w:tc>
      </w:tr>
      <w:tr w14:paraId="1BCFBE9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348"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23CB8CA4">
            <w:pPr>
              <w:jc w:val="center"/>
              <w:rPr>
                <w:rFonts w:hint="eastAsia" w:ascii="宋体" w:hAnsi="宋体" w:eastAsia="宋体" w:cs="宋体"/>
                <w:i w:val="0"/>
                <w:iCs w:val="0"/>
                <w:color w:val="000000"/>
                <w:sz w:val="18"/>
                <w:szCs w:val="18"/>
                <w:u w:val="none"/>
              </w:rPr>
            </w:pPr>
          </w:p>
        </w:tc>
        <w:tc>
          <w:tcPr>
            <w:tcW w:w="309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29DA5893">
            <w:pPr>
              <w:jc w:val="left"/>
              <w:rPr>
                <w:rFonts w:hint="eastAsia" w:ascii="宋体" w:hAnsi="宋体" w:eastAsia="宋体" w:cs="宋体"/>
                <w:i w:val="0"/>
                <w:iCs w:val="0"/>
                <w:color w:val="000000"/>
                <w:sz w:val="18"/>
                <w:szCs w:val="18"/>
                <w:u w:val="none"/>
              </w:rPr>
            </w:pPr>
          </w:p>
        </w:tc>
        <w:tc>
          <w:tcPr>
            <w:tcW w:w="112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360C110C">
            <w:pPr>
              <w:jc w:val="center"/>
              <w:rPr>
                <w:rFonts w:hint="eastAsia" w:ascii="宋体" w:hAnsi="宋体" w:eastAsia="宋体" w:cs="宋体"/>
                <w:i w:val="0"/>
                <w:iCs w:val="0"/>
                <w:color w:val="000000"/>
                <w:sz w:val="18"/>
                <w:szCs w:val="18"/>
                <w:u w:val="none"/>
              </w:rPr>
            </w:pPr>
          </w:p>
        </w:tc>
        <w:tc>
          <w:tcPr>
            <w:tcW w:w="163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13FC0C0A">
            <w:pPr>
              <w:jc w:val="right"/>
              <w:rPr>
                <w:rFonts w:hint="eastAsia" w:ascii="宋体" w:hAnsi="宋体" w:eastAsia="宋体" w:cs="宋体"/>
                <w:i w:val="0"/>
                <w:iCs w:val="0"/>
                <w:color w:val="000000"/>
                <w:sz w:val="18"/>
                <w:szCs w:val="18"/>
                <w:u w:val="none"/>
              </w:rPr>
            </w:pPr>
          </w:p>
        </w:tc>
        <w:tc>
          <w:tcPr>
            <w:tcW w:w="171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72648AB3">
            <w:pPr>
              <w:jc w:val="right"/>
              <w:rPr>
                <w:rFonts w:hint="eastAsia" w:ascii="宋体" w:hAnsi="宋体" w:eastAsia="宋体" w:cs="宋体"/>
                <w:i w:val="0"/>
                <w:iCs w:val="0"/>
                <w:color w:val="000000"/>
                <w:sz w:val="18"/>
                <w:szCs w:val="18"/>
                <w:u w:val="none"/>
              </w:rPr>
            </w:pPr>
          </w:p>
        </w:tc>
        <w:tc>
          <w:tcPr>
            <w:tcW w:w="1232"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113CADE9">
            <w:pPr>
              <w:jc w:val="left"/>
              <w:rPr>
                <w:rFonts w:hint="eastAsia" w:ascii="宋体" w:hAnsi="宋体" w:eastAsia="宋体" w:cs="宋体"/>
                <w:i w:val="0"/>
                <w:iCs w:val="0"/>
                <w:color w:val="000000"/>
                <w:sz w:val="18"/>
                <w:szCs w:val="18"/>
                <w:u w:val="none"/>
              </w:rPr>
            </w:pPr>
          </w:p>
        </w:tc>
      </w:tr>
      <w:tr w14:paraId="18ECE6A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348"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1E4DB1C8">
            <w:pPr>
              <w:jc w:val="center"/>
              <w:rPr>
                <w:rFonts w:hint="eastAsia" w:ascii="宋体" w:hAnsi="宋体" w:eastAsia="宋体" w:cs="宋体"/>
                <w:i w:val="0"/>
                <w:iCs w:val="0"/>
                <w:color w:val="000000"/>
                <w:sz w:val="18"/>
                <w:szCs w:val="18"/>
                <w:u w:val="none"/>
              </w:rPr>
            </w:pPr>
          </w:p>
        </w:tc>
        <w:tc>
          <w:tcPr>
            <w:tcW w:w="309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0FFF2583">
            <w:pPr>
              <w:jc w:val="left"/>
              <w:rPr>
                <w:rFonts w:hint="eastAsia" w:ascii="宋体" w:hAnsi="宋体" w:eastAsia="宋体" w:cs="宋体"/>
                <w:i w:val="0"/>
                <w:iCs w:val="0"/>
                <w:color w:val="000000"/>
                <w:sz w:val="18"/>
                <w:szCs w:val="18"/>
                <w:u w:val="none"/>
              </w:rPr>
            </w:pPr>
          </w:p>
        </w:tc>
        <w:tc>
          <w:tcPr>
            <w:tcW w:w="112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41D805AE">
            <w:pPr>
              <w:jc w:val="center"/>
              <w:rPr>
                <w:rFonts w:hint="eastAsia" w:ascii="宋体" w:hAnsi="宋体" w:eastAsia="宋体" w:cs="宋体"/>
                <w:i w:val="0"/>
                <w:iCs w:val="0"/>
                <w:color w:val="000000"/>
                <w:sz w:val="18"/>
                <w:szCs w:val="18"/>
                <w:u w:val="none"/>
              </w:rPr>
            </w:pPr>
          </w:p>
        </w:tc>
        <w:tc>
          <w:tcPr>
            <w:tcW w:w="163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3666D561">
            <w:pPr>
              <w:jc w:val="right"/>
              <w:rPr>
                <w:rFonts w:hint="eastAsia" w:ascii="宋体" w:hAnsi="宋体" w:eastAsia="宋体" w:cs="宋体"/>
                <w:i w:val="0"/>
                <w:iCs w:val="0"/>
                <w:color w:val="000000"/>
                <w:sz w:val="18"/>
                <w:szCs w:val="18"/>
                <w:u w:val="none"/>
              </w:rPr>
            </w:pPr>
          </w:p>
        </w:tc>
        <w:tc>
          <w:tcPr>
            <w:tcW w:w="171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753FF93B">
            <w:pPr>
              <w:jc w:val="right"/>
              <w:rPr>
                <w:rFonts w:hint="eastAsia" w:ascii="宋体" w:hAnsi="宋体" w:eastAsia="宋体" w:cs="宋体"/>
                <w:i w:val="0"/>
                <w:iCs w:val="0"/>
                <w:color w:val="000000"/>
                <w:sz w:val="18"/>
                <w:szCs w:val="18"/>
                <w:u w:val="none"/>
              </w:rPr>
            </w:pPr>
          </w:p>
        </w:tc>
        <w:tc>
          <w:tcPr>
            <w:tcW w:w="1232"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5D16F51D">
            <w:pPr>
              <w:jc w:val="left"/>
              <w:rPr>
                <w:rFonts w:hint="eastAsia" w:ascii="宋体" w:hAnsi="宋体" w:eastAsia="宋体" w:cs="宋体"/>
                <w:i w:val="0"/>
                <w:iCs w:val="0"/>
                <w:color w:val="000000"/>
                <w:sz w:val="18"/>
                <w:szCs w:val="18"/>
                <w:u w:val="none"/>
              </w:rPr>
            </w:pPr>
          </w:p>
        </w:tc>
      </w:tr>
      <w:tr w14:paraId="52E18B6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348"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6B486E54">
            <w:pPr>
              <w:jc w:val="center"/>
              <w:rPr>
                <w:rFonts w:hint="eastAsia" w:ascii="宋体" w:hAnsi="宋体" w:eastAsia="宋体" w:cs="宋体"/>
                <w:i w:val="0"/>
                <w:iCs w:val="0"/>
                <w:color w:val="000000"/>
                <w:sz w:val="18"/>
                <w:szCs w:val="18"/>
                <w:u w:val="none"/>
              </w:rPr>
            </w:pPr>
          </w:p>
        </w:tc>
        <w:tc>
          <w:tcPr>
            <w:tcW w:w="309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55261806">
            <w:pPr>
              <w:jc w:val="left"/>
              <w:rPr>
                <w:rFonts w:hint="eastAsia" w:ascii="宋体" w:hAnsi="宋体" w:eastAsia="宋体" w:cs="宋体"/>
                <w:i w:val="0"/>
                <w:iCs w:val="0"/>
                <w:color w:val="000000"/>
                <w:sz w:val="18"/>
                <w:szCs w:val="18"/>
                <w:u w:val="none"/>
              </w:rPr>
            </w:pPr>
          </w:p>
        </w:tc>
        <w:tc>
          <w:tcPr>
            <w:tcW w:w="112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6FE2E48F">
            <w:pPr>
              <w:jc w:val="center"/>
              <w:rPr>
                <w:rFonts w:hint="eastAsia" w:ascii="宋体" w:hAnsi="宋体" w:eastAsia="宋体" w:cs="宋体"/>
                <w:i w:val="0"/>
                <w:iCs w:val="0"/>
                <w:color w:val="000000"/>
                <w:sz w:val="18"/>
                <w:szCs w:val="18"/>
                <w:u w:val="none"/>
              </w:rPr>
            </w:pPr>
          </w:p>
        </w:tc>
        <w:tc>
          <w:tcPr>
            <w:tcW w:w="163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7D62CA5D">
            <w:pPr>
              <w:jc w:val="right"/>
              <w:rPr>
                <w:rFonts w:hint="eastAsia" w:ascii="宋体" w:hAnsi="宋体" w:eastAsia="宋体" w:cs="宋体"/>
                <w:i w:val="0"/>
                <w:iCs w:val="0"/>
                <w:color w:val="000000"/>
                <w:sz w:val="18"/>
                <w:szCs w:val="18"/>
                <w:u w:val="none"/>
              </w:rPr>
            </w:pPr>
          </w:p>
        </w:tc>
        <w:tc>
          <w:tcPr>
            <w:tcW w:w="171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4F15F0C2">
            <w:pPr>
              <w:jc w:val="right"/>
              <w:rPr>
                <w:rFonts w:hint="eastAsia" w:ascii="宋体" w:hAnsi="宋体" w:eastAsia="宋体" w:cs="宋体"/>
                <w:i w:val="0"/>
                <w:iCs w:val="0"/>
                <w:color w:val="000000"/>
                <w:sz w:val="18"/>
                <w:szCs w:val="18"/>
                <w:u w:val="none"/>
              </w:rPr>
            </w:pPr>
          </w:p>
        </w:tc>
        <w:tc>
          <w:tcPr>
            <w:tcW w:w="1232"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532CBE9A">
            <w:pPr>
              <w:jc w:val="left"/>
              <w:rPr>
                <w:rFonts w:hint="eastAsia" w:ascii="宋体" w:hAnsi="宋体" w:eastAsia="宋体" w:cs="宋体"/>
                <w:i w:val="0"/>
                <w:iCs w:val="0"/>
                <w:color w:val="000000"/>
                <w:sz w:val="18"/>
                <w:szCs w:val="18"/>
                <w:u w:val="none"/>
              </w:rPr>
            </w:pPr>
          </w:p>
        </w:tc>
      </w:tr>
      <w:tr w14:paraId="2881C87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348"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776FD482">
            <w:pPr>
              <w:jc w:val="center"/>
              <w:rPr>
                <w:rFonts w:hint="eastAsia" w:ascii="宋体" w:hAnsi="宋体" w:eastAsia="宋体" w:cs="宋体"/>
                <w:i w:val="0"/>
                <w:iCs w:val="0"/>
                <w:color w:val="000000"/>
                <w:sz w:val="18"/>
                <w:szCs w:val="18"/>
                <w:u w:val="none"/>
              </w:rPr>
            </w:pPr>
          </w:p>
        </w:tc>
        <w:tc>
          <w:tcPr>
            <w:tcW w:w="309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4DFCE4E4">
            <w:pPr>
              <w:jc w:val="left"/>
              <w:rPr>
                <w:rFonts w:hint="eastAsia" w:ascii="宋体" w:hAnsi="宋体" w:eastAsia="宋体" w:cs="宋体"/>
                <w:i w:val="0"/>
                <w:iCs w:val="0"/>
                <w:color w:val="000000"/>
                <w:sz w:val="18"/>
                <w:szCs w:val="18"/>
                <w:u w:val="none"/>
              </w:rPr>
            </w:pPr>
          </w:p>
        </w:tc>
        <w:tc>
          <w:tcPr>
            <w:tcW w:w="112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17C059D2">
            <w:pPr>
              <w:jc w:val="center"/>
              <w:rPr>
                <w:rFonts w:hint="eastAsia" w:ascii="宋体" w:hAnsi="宋体" w:eastAsia="宋体" w:cs="宋体"/>
                <w:i w:val="0"/>
                <w:iCs w:val="0"/>
                <w:color w:val="000000"/>
                <w:sz w:val="18"/>
                <w:szCs w:val="18"/>
                <w:u w:val="none"/>
              </w:rPr>
            </w:pPr>
          </w:p>
        </w:tc>
        <w:tc>
          <w:tcPr>
            <w:tcW w:w="163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7D4E3B46">
            <w:pPr>
              <w:jc w:val="right"/>
              <w:rPr>
                <w:rFonts w:hint="eastAsia" w:ascii="宋体" w:hAnsi="宋体" w:eastAsia="宋体" w:cs="宋体"/>
                <w:i w:val="0"/>
                <w:iCs w:val="0"/>
                <w:color w:val="000000"/>
                <w:sz w:val="18"/>
                <w:szCs w:val="18"/>
                <w:u w:val="none"/>
              </w:rPr>
            </w:pPr>
          </w:p>
        </w:tc>
        <w:tc>
          <w:tcPr>
            <w:tcW w:w="171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093CED11">
            <w:pPr>
              <w:jc w:val="right"/>
              <w:rPr>
                <w:rFonts w:hint="eastAsia" w:ascii="宋体" w:hAnsi="宋体" w:eastAsia="宋体" w:cs="宋体"/>
                <w:i w:val="0"/>
                <w:iCs w:val="0"/>
                <w:color w:val="000000"/>
                <w:sz w:val="18"/>
                <w:szCs w:val="18"/>
                <w:u w:val="none"/>
              </w:rPr>
            </w:pPr>
          </w:p>
        </w:tc>
        <w:tc>
          <w:tcPr>
            <w:tcW w:w="1232"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77D13D97">
            <w:pPr>
              <w:jc w:val="left"/>
              <w:rPr>
                <w:rFonts w:hint="eastAsia" w:ascii="宋体" w:hAnsi="宋体" w:eastAsia="宋体" w:cs="宋体"/>
                <w:i w:val="0"/>
                <w:iCs w:val="0"/>
                <w:color w:val="000000"/>
                <w:sz w:val="18"/>
                <w:szCs w:val="18"/>
                <w:u w:val="none"/>
              </w:rPr>
            </w:pPr>
          </w:p>
        </w:tc>
      </w:tr>
      <w:tr w14:paraId="571EB24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348"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7CE7B1F6">
            <w:pPr>
              <w:jc w:val="center"/>
              <w:rPr>
                <w:rFonts w:hint="eastAsia" w:ascii="宋体" w:hAnsi="宋体" w:eastAsia="宋体" w:cs="宋体"/>
                <w:i w:val="0"/>
                <w:iCs w:val="0"/>
                <w:color w:val="000000"/>
                <w:sz w:val="18"/>
                <w:szCs w:val="18"/>
                <w:u w:val="none"/>
              </w:rPr>
            </w:pPr>
          </w:p>
        </w:tc>
        <w:tc>
          <w:tcPr>
            <w:tcW w:w="309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50371EA5">
            <w:pPr>
              <w:jc w:val="left"/>
              <w:rPr>
                <w:rFonts w:hint="eastAsia" w:ascii="宋体" w:hAnsi="宋体" w:eastAsia="宋体" w:cs="宋体"/>
                <w:i w:val="0"/>
                <w:iCs w:val="0"/>
                <w:color w:val="000000"/>
                <w:sz w:val="18"/>
                <w:szCs w:val="18"/>
                <w:u w:val="none"/>
              </w:rPr>
            </w:pPr>
          </w:p>
        </w:tc>
        <w:tc>
          <w:tcPr>
            <w:tcW w:w="112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28324135">
            <w:pPr>
              <w:jc w:val="center"/>
              <w:rPr>
                <w:rFonts w:hint="eastAsia" w:ascii="宋体" w:hAnsi="宋体" w:eastAsia="宋体" w:cs="宋体"/>
                <w:i w:val="0"/>
                <w:iCs w:val="0"/>
                <w:color w:val="000000"/>
                <w:sz w:val="18"/>
                <w:szCs w:val="18"/>
                <w:u w:val="none"/>
              </w:rPr>
            </w:pPr>
          </w:p>
        </w:tc>
        <w:tc>
          <w:tcPr>
            <w:tcW w:w="163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75E2D797">
            <w:pPr>
              <w:jc w:val="right"/>
              <w:rPr>
                <w:rFonts w:hint="eastAsia" w:ascii="宋体" w:hAnsi="宋体" w:eastAsia="宋体" w:cs="宋体"/>
                <w:i w:val="0"/>
                <w:iCs w:val="0"/>
                <w:color w:val="000000"/>
                <w:sz w:val="18"/>
                <w:szCs w:val="18"/>
                <w:u w:val="none"/>
              </w:rPr>
            </w:pPr>
          </w:p>
        </w:tc>
        <w:tc>
          <w:tcPr>
            <w:tcW w:w="171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0EB22511">
            <w:pPr>
              <w:jc w:val="right"/>
              <w:rPr>
                <w:rFonts w:hint="eastAsia" w:ascii="宋体" w:hAnsi="宋体" w:eastAsia="宋体" w:cs="宋体"/>
                <w:i w:val="0"/>
                <w:iCs w:val="0"/>
                <w:color w:val="000000"/>
                <w:sz w:val="18"/>
                <w:szCs w:val="18"/>
                <w:u w:val="none"/>
              </w:rPr>
            </w:pPr>
          </w:p>
        </w:tc>
        <w:tc>
          <w:tcPr>
            <w:tcW w:w="1232"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2181A105">
            <w:pPr>
              <w:jc w:val="left"/>
              <w:rPr>
                <w:rFonts w:hint="eastAsia" w:ascii="宋体" w:hAnsi="宋体" w:eastAsia="宋体" w:cs="宋体"/>
                <w:i w:val="0"/>
                <w:iCs w:val="0"/>
                <w:color w:val="000000"/>
                <w:sz w:val="18"/>
                <w:szCs w:val="18"/>
                <w:u w:val="none"/>
              </w:rPr>
            </w:pPr>
          </w:p>
        </w:tc>
      </w:tr>
      <w:tr w14:paraId="62192E1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348"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22368621">
            <w:pPr>
              <w:jc w:val="center"/>
              <w:rPr>
                <w:rFonts w:hint="eastAsia" w:ascii="宋体" w:hAnsi="宋体" w:eastAsia="宋体" w:cs="宋体"/>
                <w:i w:val="0"/>
                <w:iCs w:val="0"/>
                <w:color w:val="000000"/>
                <w:sz w:val="18"/>
                <w:szCs w:val="18"/>
                <w:u w:val="none"/>
              </w:rPr>
            </w:pPr>
          </w:p>
        </w:tc>
        <w:tc>
          <w:tcPr>
            <w:tcW w:w="309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3C7ABEA5">
            <w:pPr>
              <w:jc w:val="left"/>
              <w:rPr>
                <w:rFonts w:hint="eastAsia" w:ascii="宋体" w:hAnsi="宋体" w:eastAsia="宋体" w:cs="宋体"/>
                <w:i w:val="0"/>
                <w:iCs w:val="0"/>
                <w:color w:val="000000"/>
                <w:sz w:val="18"/>
                <w:szCs w:val="18"/>
                <w:u w:val="none"/>
              </w:rPr>
            </w:pPr>
          </w:p>
        </w:tc>
        <w:tc>
          <w:tcPr>
            <w:tcW w:w="112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2082593D">
            <w:pPr>
              <w:jc w:val="center"/>
              <w:rPr>
                <w:rFonts w:hint="eastAsia" w:ascii="宋体" w:hAnsi="宋体" w:eastAsia="宋体" w:cs="宋体"/>
                <w:i w:val="0"/>
                <w:iCs w:val="0"/>
                <w:color w:val="000000"/>
                <w:sz w:val="18"/>
                <w:szCs w:val="18"/>
                <w:u w:val="none"/>
              </w:rPr>
            </w:pPr>
          </w:p>
        </w:tc>
        <w:tc>
          <w:tcPr>
            <w:tcW w:w="163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1CE7194A">
            <w:pPr>
              <w:jc w:val="right"/>
              <w:rPr>
                <w:rFonts w:hint="eastAsia" w:ascii="宋体" w:hAnsi="宋体" w:eastAsia="宋体" w:cs="宋体"/>
                <w:i w:val="0"/>
                <w:iCs w:val="0"/>
                <w:color w:val="000000"/>
                <w:sz w:val="18"/>
                <w:szCs w:val="18"/>
                <w:u w:val="none"/>
              </w:rPr>
            </w:pPr>
          </w:p>
        </w:tc>
        <w:tc>
          <w:tcPr>
            <w:tcW w:w="171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423811FE">
            <w:pPr>
              <w:jc w:val="right"/>
              <w:rPr>
                <w:rFonts w:hint="eastAsia" w:ascii="宋体" w:hAnsi="宋体" w:eastAsia="宋体" w:cs="宋体"/>
                <w:i w:val="0"/>
                <w:iCs w:val="0"/>
                <w:color w:val="000000"/>
                <w:sz w:val="18"/>
                <w:szCs w:val="18"/>
                <w:u w:val="none"/>
              </w:rPr>
            </w:pPr>
          </w:p>
        </w:tc>
        <w:tc>
          <w:tcPr>
            <w:tcW w:w="1232"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38A8250F">
            <w:pPr>
              <w:jc w:val="left"/>
              <w:rPr>
                <w:rFonts w:hint="eastAsia" w:ascii="宋体" w:hAnsi="宋体" w:eastAsia="宋体" w:cs="宋体"/>
                <w:i w:val="0"/>
                <w:iCs w:val="0"/>
                <w:color w:val="000000"/>
                <w:sz w:val="18"/>
                <w:szCs w:val="18"/>
                <w:u w:val="none"/>
              </w:rPr>
            </w:pPr>
          </w:p>
        </w:tc>
      </w:tr>
      <w:tr w14:paraId="4105B4E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348"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30F7A0D6">
            <w:pPr>
              <w:jc w:val="center"/>
              <w:rPr>
                <w:rFonts w:hint="eastAsia" w:ascii="宋体" w:hAnsi="宋体" w:eastAsia="宋体" w:cs="宋体"/>
                <w:i w:val="0"/>
                <w:iCs w:val="0"/>
                <w:color w:val="000000"/>
                <w:sz w:val="18"/>
                <w:szCs w:val="18"/>
                <w:u w:val="none"/>
              </w:rPr>
            </w:pPr>
          </w:p>
        </w:tc>
        <w:tc>
          <w:tcPr>
            <w:tcW w:w="309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5A1E310A">
            <w:pPr>
              <w:jc w:val="left"/>
              <w:rPr>
                <w:rFonts w:hint="eastAsia" w:ascii="宋体" w:hAnsi="宋体" w:eastAsia="宋体" w:cs="宋体"/>
                <w:i w:val="0"/>
                <w:iCs w:val="0"/>
                <w:color w:val="000000"/>
                <w:sz w:val="18"/>
                <w:szCs w:val="18"/>
                <w:u w:val="none"/>
              </w:rPr>
            </w:pPr>
          </w:p>
        </w:tc>
        <w:tc>
          <w:tcPr>
            <w:tcW w:w="112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1DC60247">
            <w:pPr>
              <w:jc w:val="center"/>
              <w:rPr>
                <w:rFonts w:hint="eastAsia" w:ascii="宋体" w:hAnsi="宋体" w:eastAsia="宋体" w:cs="宋体"/>
                <w:i w:val="0"/>
                <w:iCs w:val="0"/>
                <w:color w:val="000000"/>
                <w:sz w:val="18"/>
                <w:szCs w:val="18"/>
                <w:u w:val="none"/>
              </w:rPr>
            </w:pPr>
          </w:p>
        </w:tc>
        <w:tc>
          <w:tcPr>
            <w:tcW w:w="163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2920A7E5">
            <w:pPr>
              <w:jc w:val="right"/>
              <w:rPr>
                <w:rFonts w:hint="eastAsia" w:ascii="宋体" w:hAnsi="宋体" w:eastAsia="宋体" w:cs="宋体"/>
                <w:i w:val="0"/>
                <w:iCs w:val="0"/>
                <w:color w:val="000000"/>
                <w:sz w:val="18"/>
                <w:szCs w:val="18"/>
                <w:u w:val="none"/>
              </w:rPr>
            </w:pPr>
          </w:p>
        </w:tc>
        <w:tc>
          <w:tcPr>
            <w:tcW w:w="171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761305D2">
            <w:pPr>
              <w:jc w:val="right"/>
              <w:rPr>
                <w:rFonts w:hint="eastAsia" w:ascii="宋体" w:hAnsi="宋体" w:eastAsia="宋体" w:cs="宋体"/>
                <w:i w:val="0"/>
                <w:iCs w:val="0"/>
                <w:color w:val="000000"/>
                <w:sz w:val="18"/>
                <w:szCs w:val="18"/>
                <w:u w:val="none"/>
              </w:rPr>
            </w:pPr>
          </w:p>
        </w:tc>
        <w:tc>
          <w:tcPr>
            <w:tcW w:w="1232"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64BD597E">
            <w:pPr>
              <w:jc w:val="left"/>
              <w:rPr>
                <w:rFonts w:hint="eastAsia" w:ascii="宋体" w:hAnsi="宋体" w:eastAsia="宋体" w:cs="宋体"/>
                <w:i w:val="0"/>
                <w:iCs w:val="0"/>
                <w:color w:val="000000"/>
                <w:sz w:val="18"/>
                <w:szCs w:val="18"/>
                <w:u w:val="none"/>
              </w:rPr>
            </w:pPr>
          </w:p>
        </w:tc>
      </w:tr>
      <w:tr w14:paraId="1F0B630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348"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46577E57">
            <w:pPr>
              <w:jc w:val="center"/>
              <w:rPr>
                <w:rFonts w:hint="eastAsia" w:ascii="宋体" w:hAnsi="宋体" w:eastAsia="宋体" w:cs="宋体"/>
                <w:i w:val="0"/>
                <w:iCs w:val="0"/>
                <w:color w:val="000000"/>
                <w:sz w:val="18"/>
                <w:szCs w:val="18"/>
                <w:u w:val="none"/>
              </w:rPr>
            </w:pPr>
          </w:p>
        </w:tc>
        <w:tc>
          <w:tcPr>
            <w:tcW w:w="309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46E05F1A">
            <w:pPr>
              <w:jc w:val="left"/>
              <w:rPr>
                <w:rFonts w:hint="eastAsia" w:ascii="宋体" w:hAnsi="宋体" w:eastAsia="宋体" w:cs="宋体"/>
                <w:i w:val="0"/>
                <w:iCs w:val="0"/>
                <w:color w:val="000000"/>
                <w:sz w:val="18"/>
                <w:szCs w:val="18"/>
                <w:u w:val="none"/>
              </w:rPr>
            </w:pPr>
          </w:p>
        </w:tc>
        <w:tc>
          <w:tcPr>
            <w:tcW w:w="112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7366E88B">
            <w:pPr>
              <w:jc w:val="center"/>
              <w:rPr>
                <w:rFonts w:hint="eastAsia" w:ascii="宋体" w:hAnsi="宋体" w:eastAsia="宋体" w:cs="宋体"/>
                <w:i w:val="0"/>
                <w:iCs w:val="0"/>
                <w:color w:val="000000"/>
                <w:sz w:val="18"/>
                <w:szCs w:val="18"/>
                <w:u w:val="none"/>
              </w:rPr>
            </w:pPr>
          </w:p>
        </w:tc>
        <w:tc>
          <w:tcPr>
            <w:tcW w:w="163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7B205CB4">
            <w:pPr>
              <w:jc w:val="right"/>
              <w:rPr>
                <w:rFonts w:hint="eastAsia" w:ascii="宋体" w:hAnsi="宋体" w:eastAsia="宋体" w:cs="宋体"/>
                <w:i w:val="0"/>
                <w:iCs w:val="0"/>
                <w:color w:val="000000"/>
                <w:sz w:val="18"/>
                <w:szCs w:val="18"/>
                <w:u w:val="none"/>
              </w:rPr>
            </w:pPr>
          </w:p>
        </w:tc>
        <w:tc>
          <w:tcPr>
            <w:tcW w:w="171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699F007B">
            <w:pPr>
              <w:jc w:val="right"/>
              <w:rPr>
                <w:rFonts w:hint="eastAsia" w:ascii="宋体" w:hAnsi="宋体" w:eastAsia="宋体" w:cs="宋体"/>
                <w:i w:val="0"/>
                <w:iCs w:val="0"/>
                <w:color w:val="000000"/>
                <w:sz w:val="18"/>
                <w:szCs w:val="18"/>
                <w:u w:val="none"/>
              </w:rPr>
            </w:pPr>
          </w:p>
        </w:tc>
        <w:tc>
          <w:tcPr>
            <w:tcW w:w="1232"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1C4645BC">
            <w:pPr>
              <w:jc w:val="left"/>
              <w:rPr>
                <w:rFonts w:hint="eastAsia" w:ascii="宋体" w:hAnsi="宋体" w:eastAsia="宋体" w:cs="宋体"/>
                <w:i w:val="0"/>
                <w:iCs w:val="0"/>
                <w:color w:val="000000"/>
                <w:sz w:val="18"/>
                <w:szCs w:val="18"/>
                <w:u w:val="none"/>
              </w:rPr>
            </w:pPr>
          </w:p>
        </w:tc>
      </w:tr>
      <w:tr w14:paraId="2E6CF45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348"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7E9051C9">
            <w:pPr>
              <w:jc w:val="center"/>
              <w:rPr>
                <w:rFonts w:hint="eastAsia" w:ascii="宋体" w:hAnsi="宋体" w:eastAsia="宋体" w:cs="宋体"/>
                <w:i w:val="0"/>
                <w:iCs w:val="0"/>
                <w:color w:val="000000"/>
                <w:sz w:val="18"/>
                <w:szCs w:val="18"/>
                <w:u w:val="none"/>
              </w:rPr>
            </w:pPr>
          </w:p>
        </w:tc>
        <w:tc>
          <w:tcPr>
            <w:tcW w:w="309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73068FAE">
            <w:pPr>
              <w:jc w:val="left"/>
              <w:rPr>
                <w:rFonts w:hint="eastAsia" w:ascii="宋体" w:hAnsi="宋体" w:eastAsia="宋体" w:cs="宋体"/>
                <w:i w:val="0"/>
                <w:iCs w:val="0"/>
                <w:color w:val="000000"/>
                <w:sz w:val="18"/>
                <w:szCs w:val="18"/>
                <w:u w:val="none"/>
              </w:rPr>
            </w:pPr>
          </w:p>
        </w:tc>
        <w:tc>
          <w:tcPr>
            <w:tcW w:w="112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46CAC94A">
            <w:pPr>
              <w:jc w:val="center"/>
              <w:rPr>
                <w:rFonts w:hint="eastAsia" w:ascii="宋体" w:hAnsi="宋体" w:eastAsia="宋体" w:cs="宋体"/>
                <w:i w:val="0"/>
                <w:iCs w:val="0"/>
                <w:color w:val="000000"/>
                <w:sz w:val="18"/>
                <w:szCs w:val="18"/>
                <w:u w:val="none"/>
              </w:rPr>
            </w:pPr>
          </w:p>
        </w:tc>
        <w:tc>
          <w:tcPr>
            <w:tcW w:w="163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3BA17792">
            <w:pPr>
              <w:jc w:val="right"/>
              <w:rPr>
                <w:rFonts w:hint="eastAsia" w:ascii="宋体" w:hAnsi="宋体" w:eastAsia="宋体" w:cs="宋体"/>
                <w:i w:val="0"/>
                <w:iCs w:val="0"/>
                <w:color w:val="000000"/>
                <w:sz w:val="18"/>
                <w:szCs w:val="18"/>
                <w:u w:val="none"/>
              </w:rPr>
            </w:pPr>
          </w:p>
        </w:tc>
        <w:tc>
          <w:tcPr>
            <w:tcW w:w="171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014D6B88">
            <w:pPr>
              <w:jc w:val="right"/>
              <w:rPr>
                <w:rFonts w:hint="eastAsia" w:ascii="宋体" w:hAnsi="宋体" w:eastAsia="宋体" w:cs="宋体"/>
                <w:i w:val="0"/>
                <w:iCs w:val="0"/>
                <w:color w:val="000000"/>
                <w:sz w:val="18"/>
                <w:szCs w:val="18"/>
                <w:u w:val="none"/>
              </w:rPr>
            </w:pPr>
          </w:p>
        </w:tc>
        <w:tc>
          <w:tcPr>
            <w:tcW w:w="1232"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23FCD15C">
            <w:pPr>
              <w:jc w:val="left"/>
              <w:rPr>
                <w:rFonts w:hint="eastAsia" w:ascii="宋体" w:hAnsi="宋体" w:eastAsia="宋体" w:cs="宋体"/>
                <w:i w:val="0"/>
                <w:iCs w:val="0"/>
                <w:color w:val="000000"/>
                <w:sz w:val="18"/>
                <w:szCs w:val="18"/>
                <w:u w:val="none"/>
              </w:rPr>
            </w:pPr>
          </w:p>
        </w:tc>
      </w:tr>
      <w:tr w14:paraId="29A7E70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348"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5C00BB29">
            <w:pPr>
              <w:jc w:val="center"/>
              <w:rPr>
                <w:rFonts w:hint="eastAsia" w:ascii="宋体" w:hAnsi="宋体" w:eastAsia="宋体" w:cs="宋体"/>
                <w:i w:val="0"/>
                <w:iCs w:val="0"/>
                <w:color w:val="000000"/>
                <w:sz w:val="18"/>
                <w:szCs w:val="18"/>
                <w:u w:val="none"/>
              </w:rPr>
            </w:pPr>
          </w:p>
        </w:tc>
        <w:tc>
          <w:tcPr>
            <w:tcW w:w="309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4E9A9438">
            <w:pPr>
              <w:jc w:val="left"/>
              <w:rPr>
                <w:rFonts w:hint="eastAsia" w:ascii="宋体" w:hAnsi="宋体" w:eastAsia="宋体" w:cs="宋体"/>
                <w:i w:val="0"/>
                <w:iCs w:val="0"/>
                <w:color w:val="000000"/>
                <w:sz w:val="18"/>
                <w:szCs w:val="18"/>
                <w:u w:val="none"/>
              </w:rPr>
            </w:pPr>
          </w:p>
        </w:tc>
        <w:tc>
          <w:tcPr>
            <w:tcW w:w="112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0B56901B">
            <w:pPr>
              <w:jc w:val="center"/>
              <w:rPr>
                <w:rFonts w:hint="eastAsia" w:ascii="宋体" w:hAnsi="宋体" w:eastAsia="宋体" w:cs="宋体"/>
                <w:i w:val="0"/>
                <w:iCs w:val="0"/>
                <w:color w:val="000000"/>
                <w:sz w:val="18"/>
                <w:szCs w:val="18"/>
                <w:u w:val="none"/>
              </w:rPr>
            </w:pPr>
          </w:p>
        </w:tc>
        <w:tc>
          <w:tcPr>
            <w:tcW w:w="163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612D7092">
            <w:pPr>
              <w:jc w:val="right"/>
              <w:rPr>
                <w:rFonts w:hint="eastAsia" w:ascii="宋体" w:hAnsi="宋体" w:eastAsia="宋体" w:cs="宋体"/>
                <w:i w:val="0"/>
                <w:iCs w:val="0"/>
                <w:color w:val="000000"/>
                <w:sz w:val="18"/>
                <w:szCs w:val="18"/>
                <w:u w:val="none"/>
              </w:rPr>
            </w:pPr>
          </w:p>
        </w:tc>
        <w:tc>
          <w:tcPr>
            <w:tcW w:w="171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2CFB7895">
            <w:pPr>
              <w:jc w:val="right"/>
              <w:rPr>
                <w:rFonts w:hint="eastAsia" w:ascii="宋体" w:hAnsi="宋体" w:eastAsia="宋体" w:cs="宋体"/>
                <w:i w:val="0"/>
                <w:iCs w:val="0"/>
                <w:color w:val="000000"/>
                <w:sz w:val="18"/>
                <w:szCs w:val="18"/>
                <w:u w:val="none"/>
              </w:rPr>
            </w:pPr>
          </w:p>
        </w:tc>
        <w:tc>
          <w:tcPr>
            <w:tcW w:w="1232"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15899994">
            <w:pPr>
              <w:jc w:val="left"/>
              <w:rPr>
                <w:rFonts w:hint="eastAsia" w:ascii="宋体" w:hAnsi="宋体" w:eastAsia="宋体" w:cs="宋体"/>
                <w:i w:val="0"/>
                <w:iCs w:val="0"/>
                <w:color w:val="000000"/>
                <w:sz w:val="18"/>
                <w:szCs w:val="18"/>
                <w:u w:val="none"/>
              </w:rPr>
            </w:pPr>
          </w:p>
        </w:tc>
      </w:tr>
      <w:tr w14:paraId="0E62E67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348"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518E7C0D">
            <w:pPr>
              <w:jc w:val="center"/>
              <w:rPr>
                <w:rFonts w:hint="eastAsia" w:ascii="宋体" w:hAnsi="宋体" w:eastAsia="宋体" w:cs="宋体"/>
                <w:i w:val="0"/>
                <w:iCs w:val="0"/>
                <w:color w:val="000000"/>
                <w:sz w:val="18"/>
                <w:szCs w:val="18"/>
                <w:u w:val="none"/>
              </w:rPr>
            </w:pPr>
          </w:p>
        </w:tc>
        <w:tc>
          <w:tcPr>
            <w:tcW w:w="309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21FFE699">
            <w:pPr>
              <w:jc w:val="left"/>
              <w:rPr>
                <w:rFonts w:hint="eastAsia" w:ascii="宋体" w:hAnsi="宋体" w:eastAsia="宋体" w:cs="宋体"/>
                <w:i w:val="0"/>
                <w:iCs w:val="0"/>
                <w:color w:val="000000"/>
                <w:sz w:val="18"/>
                <w:szCs w:val="18"/>
                <w:u w:val="none"/>
              </w:rPr>
            </w:pPr>
          </w:p>
        </w:tc>
        <w:tc>
          <w:tcPr>
            <w:tcW w:w="112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4CC5E494">
            <w:pPr>
              <w:jc w:val="center"/>
              <w:rPr>
                <w:rFonts w:hint="eastAsia" w:ascii="宋体" w:hAnsi="宋体" w:eastAsia="宋体" w:cs="宋体"/>
                <w:i w:val="0"/>
                <w:iCs w:val="0"/>
                <w:color w:val="000000"/>
                <w:sz w:val="18"/>
                <w:szCs w:val="18"/>
                <w:u w:val="none"/>
              </w:rPr>
            </w:pPr>
          </w:p>
        </w:tc>
        <w:tc>
          <w:tcPr>
            <w:tcW w:w="163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3F9000C6">
            <w:pPr>
              <w:jc w:val="right"/>
              <w:rPr>
                <w:rFonts w:hint="eastAsia" w:ascii="宋体" w:hAnsi="宋体" w:eastAsia="宋体" w:cs="宋体"/>
                <w:i w:val="0"/>
                <w:iCs w:val="0"/>
                <w:color w:val="000000"/>
                <w:sz w:val="18"/>
                <w:szCs w:val="18"/>
                <w:u w:val="none"/>
              </w:rPr>
            </w:pPr>
          </w:p>
        </w:tc>
        <w:tc>
          <w:tcPr>
            <w:tcW w:w="171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541B6391">
            <w:pPr>
              <w:jc w:val="right"/>
              <w:rPr>
                <w:rFonts w:hint="eastAsia" w:ascii="宋体" w:hAnsi="宋体" w:eastAsia="宋体" w:cs="宋体"/>
                <w:i w:val="0"/>
                <w:iCs w:val="0"/>
                <w:color w:val="000000"/>
                <w:sz w:val="18"/>
                <w:szCs w:val="18"/>
                <w:u w:val="none"/>
              </w:rPr>
            </w:pPr>
          </w:p>
        </w:tc>
        <w:tc>
          <w:tcPr>
            <w:tcW w:w="1232"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0D6D5148">
            <w:pPr>
              <w:jc w:val="left"/>
              <w:rPr>
                <w:rFonts w:hint="eastAsia" w:ascii="宋体" w:hAnsi="宋体" w:eastAsia="宋体" w:cs="宋体"/>
                <w:i w:val="0"/>
                <w:iCs w:val="0"/>
                <w:color w:val="000000"/>
                <w:sz w:val="18"/>
                <w:szCs w:val="18"/>
                <w:u w:val="none"/>
              </w:rPr>
            </w:pPr>
          </w:p>
        </w:tc>
      </w:tr>
      <w:tr w14:paraId="00613B9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348"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39A4195A">
            <w:pPr>
              <w:jc w:val="center"/>
              <w:rPr>
                <w:rFonts w:hint="eastAsia" w:ascii="宋体" w:hAnsi="宋体" w:eastAsia="宋体" w:cs="宋体"/>
                <w:i w:val="0"/>
                <w:iCs w:val="0"/>
                <w:color w:val="000000"/>
                <w:sz w:val="18"/>
                <w:szCs w:val="18"/>
                <w:u w:val="none"/>
              </w:rPr>
            </w:pPr>
          </w:p>
        </w:tc>
        <w:tc>
          <w:tcPr>
            <w:tcW w:w="309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43CA8F40">
            <w:pPr>
              <w:jc w:val="left"/>
              <w:rPr>
                <w:rFonts w:hint="eastAsia" w:ascii="宋体" w:hAnsi="宋体" w:eastAsia="宋体" w:cs="宋体"/>
                <w:i w:val="0"/>
                <w:iCs w:val="0"/>
                <w:color w:val="000000"/>
                <w:sz w:val="18"/>
                <w:szCs w:val="18"/>
                <w:u w:val="none"/>
              </w:rPr>
            </w:pPr>
          </w:p>
        </w:tc>
        <w:tc>
          <w:tcPr>
            <w:tcW w:w="112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3433C5C5">
            <w:pPr>
              <w:jc w:val="center"/>
              <w:rPr>
                <w:rFonts w:hint="eastAsia" w:ascii="宋体" w:hAnsi="宋体" w:eastAsia="宋体" w:cs="宋体"/>
                <w:i w:val="0"/>
                <w:iCs w:val="0"/>
                <w:color w:val="000000"/>
                <w:sz w:val="18"/>
                <w:szCs w:val="18"/>
                <w:u w:val="none"/>
              </w:rPr>
            </w:pPr>
          </w:p>
        </w:tc>
        <w:tc>
          <w:tcPr>
            <w:tcW w:w="163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4F1490A7">
            <w:pPr>
              <w:jc w:val="right"/>
              <w:rPr>
                <w:rFonts w:hint="eastAsia" w:ascii="宋体" w:hAnsi="宋体" w:eastAsia="宋体" w:cs="宋体"/>
                <w:i w:val="0"/>
                <w:iCs w:val="0"/>
                <w:color w:val="000000"/>
                <w:sz w:val="18"/>
                <w:szCs w:val="18"/>
                <w:u w:val="none"/>
              </w:rPr>
            </w:pPr>
          </w:p>
        </w:tc>
        <w:tc>
          <w:tcPr>
            <w:tcW w:w="171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14730163">
            <w:pPr>
              <w:jc w:val="right"/>
              <w:rPr>
                <w:rFonts w:hint="eastAsia" w:ascii="宋体" w:hAnsi="宋体" w:eastAsia="宋体" w:cs="宋体"/>
                <w:i w:val="0"/>
                <w:iCs w:val="0"/>
                <w:color w:val="000000"/>
                <w:sz w:val="18"/>
                <w:szCs w:val="18"/>
                <w:u w:val="none"/>
              </w:rPr>
            </w:pPr>
          </w:p>
        </w:tc>
        <w:tc>
          <w:tcPr>
            <w:tcW w:w="1232"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55D3194F">
            <w:pPr>
              <w:jc w:val="left"/>
              <w:rPr>
                <w:rFonts w:hint="eastAsia" w:ascii="宋体" w:hAnsi="宋体" w:eastAsia="宋体" w:cs="宋体"/>
                <w:i w:val="0"/>
                <w:iCs w:val="0"/>
                <w:color w:val="000000"/>
                <w:sz w:val="18"/>
                <w:szCs w:val="18"/>
                <w:u w:val="none"/>
              </w:rPr>
            </w:pPr>
          </w:p>
        </w:tc>
      </w:tr>
      <w:tr w14:paraId="6BBA197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348"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171D17FB">
            <w:pPr>
              <w:jc w:val="center"/>
              <w:rPr>
                <w:rFonts w:hint="eastAsia" w:ascii="宋体" w:hAnsi="宋体" w:eastAsia="宋体" w:cs="宋体"/>
                <w:i w:val="0"/>
                <w:iCs w:val="0"/>
                <w:color w:val="000000"/>
                <w:sz w:val="18"/>
                <w:szCs w:val="18"/>
                <w:u w:val="none"/>
              </w:rPr>
            </w:pPr>
          </w:p>
        </w:tc>
        <w:tc>
          <w:tcPr>
            <w:tcW w:w="309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2543A037">
            <w:pPr>
              <w:jc w:val="left"/>
              <w:rPr>
                <w:rFonts w:hint="eastAsia" w:ascii="宋体" w:hAnsi="宋体" w:eastAsia="宋体" w:cs="宋体"/>
                <w:i w:val="0"/>
                <w:iCs w:val="0"/>
                <w:color w:val="000000"/>
                <w:sz w:val="18"/>
                <w:szCs w:val="18"/>
                <w:u w:val="none"/>
              </w:rPr>
            </w:pPr>
          </w:p>
        </w:tc>
        <w:tc>
          <w:tcPr>
            <w:tcW w:w="112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702AE8AB">
            <w:pPr>
              <w:jc w:val="center"/>
              <w:rPr>
                <w:rFonts w:hint="eastAsia" w:ascii="宋体" w:hAnsi="宋体" w:eastAsia="宋体" w:cs="宋体"/>
                <w:i w:val="0"/>
                <w:iCs w:val="0"/>
                <w:color w:val="000000"/>
                <w:sz w:val="18"/>
                <w:szCs w:val="18"/>
                <w:u w:val="none"/>
              </w:rPr>
            </w:pPr>
          </w:p>
        </w:tc>
        <w:tc>
          <w:tcPr>
            <w:tcW w:w="163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6A05D567">
            <w:pPr>
              <w:jc w:val="right"/>
              <w:rPr>
                <w:rFonts w:hint="eastAsia" w:ascii="宋体" w:hAnsi="宋体" w:eastAsia="宋体" w:cs="宋体"/>
                <w:i w:val="0"/>
                <w:iCs w:val="0"/>
                <w:color w:val="000000"/>
                <w:sz w:val="18"/>
                <w:szCs w:val="18"/>
                <w:u w:val="none"/>
              </w:rPr>
            </w:pPr>
          </w:p>
        </w:tc>
        <w:tc>
          <w:tcPr>
            <w:tcW w:w="171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28C8760F">
            <w:pPr>
              <w:jc w:val="right"/>
              <w:rPr>
                <w:rFonts w:hint="eastAsia" w:ascii="宋体" w:hAnsi="宋体" w:eastAsia="宋体" w:cs="宋体"/>
                <w:i w:val="0"/>
                <w:iCs w:val="0"/>
                <w:color w:val="000000"/>
                <w:sz w:val="18"/>
                <w:szCs w:val="18"/>
                <w:u w:val="none"/>
              </w:rPr>
            </w:pPr>
          </w:p>
        </w:tc>
        <w:tc>
          <w:tcPr>
            <w:tcW w:w="1232"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32871B21">
            <w:pPr>
              <w:jc w:val="left"/>
              <w:rPr>
                <w:rFonts w:hint="eastAsia" w:ascii="宋体" w:hAnsi="宋体" w:eastAsia="宋体" w:cs="宋体"/>
                <w:i w:val="0"/>
                <w:iCs w:val="0"/>
                <w:color w:val="000000"/>
                <w:sz w:val="18"/>
                <w:szCs w:val="18"/>
                <w:u w:val="none"/>
              </w:rPr>
            </w:pPr>
          </w:p>
        </w:tc>
      </w:tr>
      <w:tr w14:paraId="7B1933F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348"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2E59D6DF">
            <w:pPr>
              <w:jc w:val="center"/>
              <w:rPr>
                <w:rFonts w:hint="eastAsia" w:ascii="宋体" w:hAnsi="宋体" w:eastAsia="宋体" w:cs="宋体"/>
                <w:i w:val="0"/>
                <w:iCs w:val="0"/>
                <w:color w:val="000000"/>
                <w:sz w:val="18"/>
                <w:szCs w:val="18"/>
                <w:u w:val="none"/>
              </w:rPr>
            </w:pPr>
          </w:p>
        </w:tc>
        <w:tc>
          <w:tcPr>
            <w:tcW w:w="309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0C1C874C">
            <w:pPr>
              <w:jc w:val="left"/>
              <w:rPr>
                <w:rFonts w:hint="eastAsia" w:ascii="宋体" w:hAnsi="宋体" w:eastAsia="宋体" w:cs="宋体"/>
                <w:i w:val="0"/>
                <w:iCs w:val="0"/>
                <w:color w:val="000000"/>
                <w:sz w:val="18"/>
                <w:szCs w:val="18"/>
                <w:u w:val="none"/>
              </w:rPr>
            </w:pPr>
          </w:p>
        </w:tc>
        <w:tc>
          <w:tcPr>
            <w:tcW w:w="112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0D08B98A">
            <w:pPr>
              <w:jc w:val="center"/>
              <w:rPr>
                <w:rFonts w:hint="eastAsia" w:ascii="宋体" w:hAnsi="宋体" w:eastAsia="宋体" w:cs="宋体"/>
                <w:i w:val="0"/>
                <w:iCs w:val="0"/>
                <w:color w:val="000000"/>
                <w:sz w:val="18"/>
                <w:szCs w:val="18"/>
                <w:u w:val="none"/>
              </w:rPr>
            </w:pPr>
          </w:p>
        </w:tc>
        <w:tc>
          <w:tcPr>
            <w:tcW w:w="163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6B899807">
            <w:pPr>
              <w:jc w:val="right"/>
              <w:rPr>
                <w:rFonts w:hint="eastAsia" w:ascii="宋体" w:hAnsi="宋体" w:eastAsia="宋体" w:cs="宋体"/>
                <w:i w:val="0"/>
                <w:iCs w:val="0"/>
                <w:color w:val="000000"/>
                <w:sz w:val="18"/>
                <w:szCs w:val="18"/>
                <w:u w:val="none"/>
              </w:rPr>
            </w:pPr>
          </w:p>
        </w:tc>
        <w:tc>
          <w:tcPr>
            <w:tcW w:w="171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2F02E72F">
            <w:pPr>
              <w:jc w:val="right"/>
              <w:rPr>
                <w:rFonts w:hint="eastAsia" w:ascii="宋体" w:hAnsi="宋体" w:eastAsia="宋体" w:cs="宋体"/>
                <w:i w:val="0"/>
                <w:iCs w:val="0"/>
                <w:color w:val="000000"/>
                <w:sz w:val="18"/>
                <w:szCs w:val="18"/>
                <w:u w:val="none"/>
              </w:rPr>
            </w:pPr>
          </w:p>
        </w:tc>
        <w:tc>
          <w:tcPr>
            <w:tcW w:w="1232"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4FD7D57E">
            <w:pPr>
              <w:jc w:val="left"/>
              <w:rPr>
                <w:rFonts w:hint="eastAsia" w:ascii="宋体" w:hAnsi="宋体" w:eastAsia="宋体" w:cs="宋体"/>
                <w:i w:val="0"/>
                <w:iCs w:val="0"/>
                <w:color w:val="000000"/>
                <w:sz w:val="18"/>
                <w:szCs w:val="18"/>
                <w:u w:val="none"/>
              </w:rPr>
            </w:pPr>
          </w:p>
        </w:tc>
      </w:tr>
      <w:tr w14:paraId="557F1A3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348"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226BCCBB">
            <w:pPr>
              <w:jc w:val="center"/>
              <w:rPr>
                <w:rFonts w:hint="eastAsia" w:ascii="宋体" w:hAnsi="宋体" w:eastAsia="宋体" w:cs="宋体"/>
                <w:i w:val="0"/>
                <w:iCs w:val="0"/>
                <w:color w:val="000000"/>
                <w:sz w:val="18"/>
                <w:szCs w:val="18"/>
                <w:u w:val="none"/>
              </w:rPr>
            </w:pPr>
          </w:p>
        </w:tc>
        <w:tc>
          <w:tcPr>
            <w:tcW w:w="309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4B985048">
            <w:pPr>
              <w:jc w:val="left"/>
              <w:rPr>
                <w:rFonts w:hint="eastAsia" w:ascii="宋体" w:hAnsi="宋体" w:eastAsia="宋体" w:cs="宋体"/>
                <w:i w:val="0"/>
                <w:iCs w:val="0"/>
                <w:color w:val="000000"/>
                <w:sz w:val="18"/>
                <w:szCs w:val="18"/>
                <w:u w:val="none"/>
              </w:rPr>
            </w:pPr>
          </w:p>
        </w:tc>
        <w:tc>
          <w:tcPr>
            <w:tcW w:w="112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7782CA29">
            <w:pPr>
              <w:jc w:val="center"/>
              <w:rPr>
                <w:rFonts w:hint="eastAsia" w:ascii="宋体" w:hAnsi="宋体" w:eastAsia="宋体" w:cs="宋体"/>
                <w:i w:val="0"/>
                <w:iCs w:val="0"/>
                <w:color w:val="000000"/>
                <w:sz w:val="18"/>
                <w:szCs w:val="18"/>
                <w:u w:val="none"/>
              </w:rPr>
            </w:pPr>
          </w:p>
        </w:tc>
        <w:tc>
          <w:tcPr>
            <w:tcW w:w="163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397A79DE">
            <w:pPr>
              <w:jc w:val="right"/>
              <w:rPr>
                <w:rFonts w:hint="eastAsia" w:ascii="宋体" w:hAnsi="宋体" w:eastAsia="宋体" w:cs="宋体"/>
                <w:i w:val="0"/>
                <w:iCs w:val="0"/>
                <w:color w:val="000000"/>
                <w:sz w:val="18"/>
                <w:szCs w:val="18"/>
                <w:u w:val="none"/>
              </w:rPr>
            </w:pPr>
          </w:p>
        </w:tc>
        <w:tc>
          <w:tcPr>
            <w:tcW w:w="171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5C5C5727">
            <w:pPr>
              <w:jc w:val="right"/>
              <w:rPr>
                <w:rFonts w:hint="eastAsia" w:ascii="宋体" w:hAnsi="宋体" w:eastAsia="宋体" w:cs="宋体"/>
                <w:i w:val="0"/>
                <w:iCs w:val="0"/>
                <w:color w:val="000000"/>
                <w:sz w:val="18"/>
                <w:szCs w:val="18"/>
                <w:u w:val="none"/>
              </w:rPr>
            </w:pPr>
          </w:p>
        </w:tc>
        <w:tc>
          <w:tcPr>
            <w:tcW w:w="1232"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79699BBE">
            <w:pPr>
              <w:jc w:val="left"/>
              <w:rPr>
                <w:rFonts w:hint="eastAsia" w:ascii="宋体" w:hAnsi="宋体" w:eastAsia="宋体" w:cs="宋体"/>
                <w:i w:val="0"/>
                <w:iCs w:val="0"/>
                <w:color w:val="000000"/>
                <w:sz w:val="18"/>
                <w:szCs w:val="18"/>
                <w:u w:val="none"/>
              </w:rPr>
            </w:pPr>
          </w:p>
        </w:tc>
      </w:tr>
      <w:tr w14:paraId="71492C7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348"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317B6297">
            <w:pPr>
              <w:jc w:val="center"/>
              <w:rPr>
                <w:rFonts w:hint="eastAsia" w:ascii="宋体" w:hAnsi="宋体" w:eastAsia="宋体" w:cs="宋体"/>
                <w:i w:val="0"/>
                <w:iCs w:val="0"/>
                <w:color w:val="000000"/>
                <w:sz w:val="18"/>
                <w:szCs w:val="18"/>
                <w:u w:val="none"/>
              </w:rPr>
            </w:pPr>
          </w:p>
        </w:tc>
        <w:tc>
          <w:tcPr>
            <w:tcW w:w="309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5C8FAEC6">
            <w:pPr>
              <w:jc w:val="left"/>
              <w:rPr>
                <w:rFonts w:hint="eastAsia" w:ascii="宋体" w:hAnsi="宋体" w:eastAsia="宋体" w:cs="宋体"/>
                <w:i w:val="0"/>
                <w:iCs w:val="0"/>
                <w:color w:val="000000"/>
                <w:sz w:val="18"/>
                <w:szCs w:val="18"/>
                <w:u w:val="none"/>
              </w:rPr>
            </w:pPr>
          </w:p>
        </w:tc>
        <w:tc>
          <w:tcPr>
            <w:tcW w:w="112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30755D7F">
            <w:pPr>
              <w:jc w:val="center"/>
              <w:rPr>
                <w:rFonts w:hint="eastAsia" w:ascii="宋体" w:hAnsi="宋体" w:eastAsia="宋体" w:cs="宋体"/>
                <w:i w:val="0"/>
                <w:iCs w:val="0"/>
                <w:color w:val="000000"/>
                <w:sz w:val="18"/>
                <w:szCs w:val="18"/>
                <w:u w:val="none"/>
              </w:rPr>
            </w:pPr>
          </w:p>
        </w:tc>
        <w:tc>
          <w:tcPr>
            <w:tcW w:w="163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2792E49F">
            <w:pPr>
              <w:jc w:val="right"/>
              <w:rPr>
                <w:rFonts w:hint="eastAsia" w:ascii="宋体" w:hAnsi="宋体" w:eastAsia="宋体" w:cs="宋体"/>
                <w:i w:val="0"/>
                <w:iCs w:val="0"/>
                <w:color w:val="000000"/>
                <w:sz w:val="18"/>
                <w:szCs w:val="18"/>
                <w:u w:val="none"/>
              </w:rPr>
            </w:pPr>
          </w:p>
        </w:tc>
        <w:tc>
          <w:tcPr>
            <w:tcW w:w="171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1CF8660D">
            <w:pPr>
              <w:jc w:val="right"/>
              <w:rPr>
                <w:rFonts w:hint="eastAsia" w:ascii="宋体" w:hAnsi="宋体" w:eastAsia="宋体" w:cs="宋体"/>
                <w:i w:val="0"/>
                <w:iCs w:val="0"/>
                <w:color w:val="000000"/>
                <w:sz w:val="18"/>
                <w:szCs w:val="18"/>
                <w:u w:val="none"/>
              </w:rPr>
            </w:pPr>
          </w:p>
        </w:tc>
        <w:tc>
          <w:tcPr>
            <w:tcW w:w="1232"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4D60690D">
            <w:pPr>
              <w:jc w:val="left"/>
              <w:rPr>
                <w:rFonts w:hint="eastAsia" w:ascii="宋体" w:hAnsi="宋体" w:eastAsia="宋体" w:cs="宋体"/>
                <w:i w:val="0"/>
                <w:iCs w:val="0"/>
                <w:color w:val="000000"/>
                <w:sz w:val="18"/>
                <w:szCs w:val="18"/>
                <w:u w:val="none"/>
              </w:rPr>
            </w:pPr>
          </w:p>
        </w:tc>
      </w:tr>
      <w:tr w14:paraId="3FF78DB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348"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68473F32">
            <w:pPr>
              <w:jc w:val="center"/>
              <w:rPr>
                <w:rFonts w:hint="eastAsia" w:ascii="宋体" w:hAnsi="宋体" w:eastAsia="宋体" w:cs="宋体"/>
                <w:i w:val="0"/>
                <w:iCs w:val="0"/>
                <w:color w:val="000000"/>
                <w:sz w:val="18"/>
                <w:szCs w:val="18"/>
                <w:u w:val="none"/>
              </w:rPr>
            </w:pPr>
          </w:p>
        </w:tc>
        <w:tc>
          <w:tcPr>
            <w:tcW w:w="309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2501C29A">
            <w:pPr>
              <w:jc w:val="left"/>
              <w:rPr>
                <w:rFonts w:hint="eastAsia" w:ascii="宋体" w:hAnsi="宋体" w:eastAsia="宋体" w:cs="宋体"/>
                <w:i w:val="0"/>
                <w:iCs w:val="0"/>
                <w:color w:val="000000"/>
                <w:sz w:val="18"/>
                <w:szCs w:val="18"/>
                <w:u w:val="none"/>
              </w:rPr>
            </w:pPr>
          </w:p>
        </w:tc>
        <w:tc>
          <w:tcPr>
            <w:tcW w:w="112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3A670738">
            <w:pPr>
              <w:jc w:val="center"/>
              <w:rPr>
                <w:rFonts w:hint="eastAsia" w:ascii="宋体" w:hAnsi="宋体" w:eastAsia="宋体" w:cs="宋体"/>
                <w:i w:val="0"/>
                <w:iCs w:val="0"/>
                <w:color w:val="000000"/>
                <w:sz w:val="18"/>
                <w:szCs w:val="18"/>
                <w:u w:val="none"/>
              </w:rPr>
            </w:pPr>
          </w:p>
        </w:tc>
        <w:tc>
          <w:tcPr>
            <w:tcW w:w="163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778CA4EF">
            <w:pPr>
              <w:jc w:val="right"/>
              <w:rPr>
                <w:rFonts w:hint="eastAsia" w:ascii="宋体" w:hAnsi="宋体" w:eastAsia="宋体" w:cs="宋体"/>
                <w:i w:val="0"/>
                <w:iCs w:val="0"/>
                <w:color w:val="000000"/>
                <w:sz w:val="18"/>
                <w:szCs w:val="18"/>
                <w:u w:val="none"/>
              </w:rPr>
            </w:pPr>
          </w:p>
        </w:tc>
        <w:tc>
          <w:tcPr>
            <w:tcW w:w="171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162EEBFC">
            <w:pPr>
              <w:jc w:val="right"/>
              <w:rPr>
                <w:rFonts w:hint="eastAsia" w:ascii="宋体" w:hAnsi="宋体" w:eastAsia="宋体" w:cs="宋体"/>
                <w:i w:val="0"/>
                <w:iCs w:val="0"/>
                <w:color w:val="000000"/>
                <w:sz w:val="18"/>
                <w:szCs w:val="18"/>
                <w:u w:val="none"/>
              </w:rPr>
            </w:pPr>
          </w:p>
        </w:tc>
        <w:tc>
          <w:tcPr>
            <w:tcW w:w="1232"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1C9C8CCB">
            <w:pPr>
              <w:jc w:val="left"/>
              <w:rPr>
                <w:rFonts w:hint="eastAsia" w:ascii="宋体" w:hAnsi="宋体" w:eastAsia="宋体" w:cs="宋体"/>
                <w:i w:val="0"/>
                <w:iCs w:val="0"/>
                <w:color w:val="000000"/>
                <w:sz w:val="18"/>
                <w:szCs w:val="18"/>
                <w:u w:val="none"/>
              </w:rPr>
            </w:pPr>
          </w:p>
        </w:tc>
      </w:tr>
      <w:tr w14:paraId="4DB46E2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348"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351E7438">
            <w:pPr>
              <w:jc w:val="center"/>
              <w:rPr>
                <w:rFonts w:hint="eastAsia" w:ascii="宋体" w:hAnsi="宋体" w:eastAsia="宋体" w:cs="宋体"/>
                <w:i w:val="0"/>
                <w:iCs w:val="0"/>
                <w:color w:val="000000"/>
                <w:sz w:val="18"/>
                <w:szCs w:val="18"/>
                <w:u w:val="none"/>
              </w:rPr>
            </w:pPr>
          </w:p>
        </w:tc>
        <w:tc>
          <w:tcPr>
            <w:tcW w:w="309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17DE6340">
            <w:pPr>
              <w:jc w:val="left"/>
              <w:rPr>
                <w:rFonts w:hint="eastAsia" w:ascii="宋体" w:hAnsi="宋体" w:eastAsia="宋体" w:cs="宋体"/>
                <w:i w:val="0"/>
                <w:iCs w:val="0"/>
                <w:color w:val="000000"/>
                <w:sz w:val="18"/>
                <w:szCs w:val="18"/>
                <w:u w:val="none"/>
              </w:rPr>
            </w:pPr>
          </w:p>
        </w:tc>
        <w:tc>
          <w:tcPr>
            <w:tcW w:w="112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10257BF2">
            <w:pPr>
              <w:jc w:val="center"/>
              <w:rPr>
                <w:rFonts w:hint="eastAsia" w:ascii="宋体" w:hAnsi="宋体" w:eastAsia="宋体" w:cs="宋体"/>
                <w:i w:val="0"/>
                <w:iCs w:val="0"/>
                <w:color w:val="000000"/>
                <w:sz w:val="18"/>
                <w:szCs w:val="18"/>
                <w:u w:val="none"/>
              </w:rPr>
            </w:pPr>
          </w:p>
        </w:tc>
        <w:tc>
          <w:tcPr>
            <w:tcW w:w="163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0ABF787C">
            <w:pPr>
              <w:jc w:val="right"/>
              <w:rPr>
                <w:rFonts w:hint="eastAsia" w:ascii="宋体" w:hAnsi="宋体" w:eastAsia="宋体" w:cs="宋体"/>
                <w:i w:val="0"/>
                <w:iCs w:val="0"/>
                <w:color w:val="000000"/>
                <w:sz w:val="18"/>
                <w:szCs w:val="18"/>
                <w:u w:val="none"/>
              </w:rPr>
            </w:pPr>
          </w:p>
        </w:tc>
        <w:tc>
          <w:tcPr>
            <w:tcW w:w="171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4465E106">
            <w:pPr>
              <w:jc w:val="right"/>
              <w:rPr>
                <w:rFonts w:hint="eastAsia" w:ascii="宋体" w:hAnsi="宋体" w:eastAsia="宋体" w:cs="宋体"/>
                <w:i w:val="0"/>
                <w:iCs w:val="0"/>
                <w:color w:val="000000"/>
                <w:sz w:val="18"/>
                <w:szCs w:val="18"/>
                <w:u w:val="none"/>
              </w:rPr>
            </w:pPr>
          </w:p>
        </w:tc>
        <w:tc>
          <w:tcPr>
            <w:tcW w:w="1232"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617A5BD2">
            <w:pPr>
              <w:jc w:val="left"/>
              <w:rPr>
                <w:rFonts w:hint="eastAsia" w:ascii="宋体" w:hAnsi="宋体" w:eastAsia="宋体" w:cs="宋体"/>
                <w:i w:val="0"/>
                <w:iCs w:val="0"/>
                <w:color w:val="000000"/>
                <w:sz w:val="18"/>
                <w:szCs w:val="18"/>
                <w:u w:val="none"/>
              </w:rPr>
            </w:pPr>
          </w:p>
        </w:tc>
      </w:tr>
      <w:tr w14:paraId="4732A0F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348"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3FE3EFC9">
            <w:pPr>
              <w:jc w:val="center"/>
              <w:rPr>
                <w:rFonts w:hint="eastAsia" w:ascii="宋体" w:hAnsi="宋体" w:eastAsia="宋体" w:cs="宋体"/>
                <w:i w:val="0"/>
                <w:iCs w:val="0"/>
                <w:color w:val="000000"/>
                <w:sz w:val="18"/>
                <w:szCs w:val="18"/>
                <w:u w:val="none"/>
              </w:rPr>
            </w:pPr>
          </w:p>
        </w:tc>
        <w:tc>
          <w:tcPr>
            <w:tcW w:w="309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0512C37A">
            <w:pPr>
              <w:jc w:val="left"/>
              <w:rPr>
                <w:rFonts w:hint="eastAsia" w:ascii="宋体" w:hAnsi="宋体" w:eastAsia="宋体" w:cs="宋体"/>
                <w:i w:val="0"/>
                <w:iCs w:val="0"/>
                <w:color w:val="000000"/>
                <w:sz w:val="18"/>
                <w:szCs w:val="18"/>
                <w:u w:val="none"/>
              </w:rPr>
            </w:pPr>
          </w:p>
        </w:tc>
        <w:tc>
          <w:tcPr>
            <w:tcW w:w="112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3FA8B919">
            <w:pPr>
              <w:jc w:val="center"/>
              <w:rPr>
                <w:rFonts w:hint="eastAsia" w:ascii="宋体" w:hAnsi="宋体" w:eastAsia="宋体" w:cs="宋体"/>
                <w:i w:val="0"/>
                <w:iCs w:val="0"/>
                <w:color w:val="000000"/>
                <w:sz w:val="18"/>
                <w:szCs w:val="18"/>
                <w:u w:val="none"/>
              </w:rPr>
            </w:pPr>
          </w:p>
        </w:tc>
        <w:tc>
          <w:tcPr>
            <w:tcW w:w="163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0957B8A2">
            <w:pPr>
              <w:jc w:val="right"/>
              <w:rPr>
                <w:rFonts w:hint="eastAsia" w:ascii="宋体" w:hAnsi="宋体" w:eastAsia="宋体" w:cs="宋体"/>
                <w:i w:val="0"/>
                <w:iCs w:val="0"/>
                <w:color w:val="000000"/>
                <w:sz w:val="18"/>
                <w:szCs w:val="18"/>
                <w:u w:val="none"/>
              </w:rPr>
            </w:pPr>
          </w:p>
        </w:tc>
        <w:tc>
          <w:tcPr>
            <w:tcW w:w="171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379C4E62">
            <w:pPr>
              <w:jc w:val="right"/>
              <w:rPr>
                <w:rFonts w:hint="eastAsia" w:ascii="宋体" w:hAnsi="宋体" w:eastAsia="宋体" w:cs="宋体"/>
                <w:i w:val="0"/>
                <w:iCs w:val="0"/>
                <w:color w:val="000000"/>
                <w:sz w:val="18"/>
                <w:szCs w:val="18"/>
                <w:u w:val="none"/>
              </w:rPr>
            </w:pPr>
          </w:p>
        </w:tc>
        <w:tc>
          <w:tcPr>
            <w:tcW w:w="1232"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474354B2">
            <w:pPr>
              <w:jc w:val="left"/>
              <w:rPr>
                <w:rFonts w:hint="eastAsia" w:ascii="宋体" w:hAnsi="宋体" w:eastAsia="宋体" w:cs="宋体"/>
                <w:i w:val="0"/>
                <w:iCs w:val="0"/>
                <w:color w:val="000000"/>
                <w:sz w:val="18"/>
                <w:szCs w:val="18"/>
                <w:u w:val="none"/>
              </w:rPr>
            </w:pPr>
          </w:p>
        </w:tc>
      </w:tr>
      <w:tr w14:paraId="79D3CEB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348"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5D1A8772">
            <w:pPr>
              <w:jc w:val="center"/>
              <w:rPr>
                <w:rFonts w:hint="eastAsia" w:ascii="宋体" w:hAnsi="宋体" w:eastAsia="宋体" w:cs="宋体"/>
                <w:i w:val="0"/>
                <w:iCs w:val="0"/>
                <w:color w:val="000000"/>
                <w:sz w:val="18"/>
                <w:szCs w:val="18"/>
                <w:u w:val="none"/>
              </w:rPr>
            </w:pPr>
          </w:p>
        </w:tc>
        <w:tc>
          <w:tcPr>
            <w:tcW w:w="309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286FC198">
            <w:pPr>
              <w:jc w:val="left"/>
              <w:rPr>
                <w:rFonts w:hint="eastAsia" w:ascii="宋体" w:hAnsi="宋体" w:eastAsia="宋体" w:cs="宋体"/>
                <w:i w:val="0"/>
                <w:iCs w:val="0"/>
                <w:color w:val="000000"/>
                <w:sz w:val="18"/>
                <w:szCs w:val="18"/>
                <w:u w:val="none"/>
              </w:rPr>
            </w:pPr>
          </w:p>
        </w:tc>
        <w:tc>
          <w:tcPr>
            <w:tcW w:w="112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61E05D52">
            <w:pPr>
              <w:jc w:val="center"/>
              <w:rPr>
                <w:rFonts w:hint="eastAsia" w:ascii="宋体" w:hAnsi="宋体" w:eastAsia="宋体" w:cs="宋体"/>
                <w:i w:val="0"/>
                <w:iCs w:val="0"/>
                <w:color w:val="000000"/>
                <w:sz w:val="18"/>
                <w:szCs w:val="18"/>
                <w:u w:val="none"/>
              </w:rPr>
            </w:pPr>
          </w:p>
        </w:tc>
        <w:tc>
          <w:tcPr>
            <w:tcW w:w="163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4A2AFE03">
            <w:pPr>
              <w:jc w:val="right"/>
              <w:rPr>
                <w:rFonts w:hint="eastAsia" w:ascii="宋体" w:hAnsi="宋体" w:eastAsia="宋体" w:cs="宋体"/>
                <w:i w:val="0"/>
                <w:iCs w:val="0"/>
                <w:color w:val="000000"/>
                <w:sz w:val="18"/>
                <w:szCs w:val="18"/>
                <w:u w:val="none"/>
              </w:rPr>
            </w:pPr>
          </w:p>
        </w:tc>
        <w:tc>
          <w:tcPr>
            <w:tcW w:w="171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6EE9A342">
            <w:pPr>
              <w:jc w:val="right"/>
              <w:rPr>
                <w:rFonts w:hint="eastAsia" w:ascii="宋体" w:hAnsi="宋体" w:eastAsia="宋体" w:cs="宋体"/>
                <w:i w:val="0"/>
                <w:iCs w:val="0"/>
                <w:color w:val="000000"/>
                <w:sz w:val="18"/>
                <w:szCs w:val="18"/>
                <w:u w:val="none"/>
              </w:rPr>
            </w:pPr>
          </w:p>
        </w:tc>
        <w:tc>
          <w:tcPr>
            <w:tcW w:w="1232"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671BD5B8">
            <w:pPr>
              <w:jc w:val="left"/>
              <w:rPr>
                <w:rFonts w:hint="eastAsia" w:ascii="宋体" w:hAnsi="宋体" w:eastAsia="宋体" w:cs="宋体"/>
                <w:i w:val="0"/>
                <w:iCs w:val="0"/>
                <w:color w:val="000000"/>
                <w:sz w:val="18"/>
                <w:szCs w:val="18"/>
                <w:u w:val="none"/>
              </w:rPr>
            </w:pPr>
          </w:p>
        </w:tc>
      </w:tr>
      <w:tr w14:paraId="7DF2EFC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348"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35D5970D">
            <w:pPr>
              <w:jc w:val="left"/>
              <w:rPr>
                <w:rFonts w:hint="eastAsia" w:ascii="宋体" w:hAnsi="宋体" w:eastAsia="宋体" w:cs="宋体"/>
                <w:i w:val="0"/>
                <w:iCs w:val="0"/>
                <w:color w:val="000000"/>
                <w:sz w:val="18"/>
                <w:szCs w:val="18"/>
                <w:u w:val="none"/>
              </w:rPr>
            </w:pPr>
          </w:p>
        </w:tc>
        <w:tc>
          <w:tcPr>
            <w:tcW w:w="309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1E8431F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定值权重A</w:t>
            </w:r>
          </w:p>
        </w:tc>
        <w:tc>
          <w:tcPr>
            <w:tcW w:w="112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761E8140">
            <w:pPr>
              <w:jc w:val="center"/>
              <w:rPr>
                <w:rFonts w:hint="eastAsia" w:ascii="宋体" w:hAnsi="宋体" w:eastAsia="宋体" w:cs="宋体"/>
                <w:i w:val="0"/>
                <w:iCs w:val="0"/>
                <w:color w:val="000000"/>
                <w:sz w:val="18"/>
                <w:szCs w:val="18"/>
                <w:u w:val="none"/>
              </w:rPr>
            </w:pPr>
          </w:p>
        </w:tc>
        <w:tc>
          <w:tcPr>
            <w:tcW w:w="163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56AA405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171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4EE4DC1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1232"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55843F04">
            <w:pPr>
              <w:jc w:val="left"/>
              <w:rPr>
                <w:rFonts w:hint="eastAsia" w:ascii="宋体" w:hAnsi="宋体" w:eastAsia="宋体" w:cs="宋体"/>
                <w:i w:val="0"/>
                <w:iCs w:val="0"/>
                <w:color w:val="000000"/>
                <w:sz w:val="18"/>
                <w:szCs w:val="18"/>
                <w:u w:val="none"/>
              </w:rPr>
            </w:pPr>
          </w:p>
        </w:tc>
      </w:tr>
      <w:tr w14:paraId="0F85D89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0" w:hRule="atLeast"/>
        </w:trPr>
        <w:tc>
          <w:tcPr>
            <w:tcW w:w="4438" w:type="dxa"/>
            <w:gridSpan w:val="6"/>
            <w:tcBorders>
              <w:top w:val="single" w:color="000000" w:sz="4" w:space="0"/>
              <w:left w:val="single" w:color="000000" w:sz="8" w:space="0"/>
              <w:bottom w:val="single" w:color="000000" w:sz="8" w:space="0"/>
              <w:right w:val="single" w:color="000000" w:sz="4" w:space="0"/>
            </w:tcBorders>
            <w:shd w:val="clear" w:color="FFFFFF" w:fill="FFFFFF"/>
            <w:vAlign w:val="center"/>
          </w:tcPr>
          <w:p w14:paraId="2317C6E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合计</w:t>
            </w:r>
          </w:p>
        </w:tc>
        <w:tc>
          <w:tcPr>
            <w:tcW w:w="1125" w:type="dxa"/>
            <w:gridSpan w:val="3"/>
            <w:tcBorders>
              <w:top w:val="single" w:color="000000" w:sz="4" w:space="0"/>
              <w:left w:val="single" w:color="000000" w:sz="4" w:space="0"/>
              <w:bottom w:val="single" w:color="000000" w:sz="8" w:space="0"/>
              <w:right w:val="single" w:color="000000" w:sz="4" w:space="0"/>
            </w:tcBorders>
            <w:shd w:val="clear" w:color="FFFFFF" w:fill="FFFFFF"/>
            <w:vAlign w:val="center"/>
          </w:tcPr>
          <w:p w14:paraId="239C00D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1635" w:type="dxa"/>
            <w:gridSpan w:val="3"/>
            <w:tcBorders>
              <w:top w:val="single" w:color="000000" w:sz="4" w:space="0"/>
              <w:left w:val="single" w:color="000000" w:sz="4" w:space="0"/>
              <w:bottom w:val="single" w:color="000000" w:sz="8" w:space="0"/>
              <w:right w:val="single" w:color="000000" w:sz="4" w:space="0"/>
            </w:tcBorders>
            <w:shd w:val="clear" w:color="FFFFFF" w:fill="FFFFFF"/>
            <w:vAlign w:val="center"/>
          </w:tcPr>
          <w:p w14:paraId="3686CE6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1710" w:type="dxa"/>
            <w:gridSpan w:val="3"/>
            <w:tcBorders>
              <w:top w:val="single" w:color="000000" w:sz="4" w:space="0"/>
              <w:left w:val="single" w:color="000000" w:sz="4" w:space="0"/>
              <w:bottom w:val="single" w:color="000000" w:sz="8" w:space="0"/>
              <w:right w:val="single" w:color="000000" w:sz="4" w:space="0"/>
            </w:tcBorders>
            <w:shd w:val="clear" w:color="FFFFFF" w:fill="FFFFFF"/>
            <w:vAlign w:val="center"/>
          </w:tcPr>
          <w:p w14:paraId="6B58F52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1232" w:type="dxa"/>
            <w:gridSpan w:val="2"/>
            <w:tcBorders>
              <w:top w:val="single" w:color="000000" w:sz="4" w:space="0"/>
              <w:left w:val="single" w:color="000000" w:sz="4" w:space="0"/>
              <w:bottom w:val="single" w:color="000000" w:sz="8" w:space="0"/>
              <w:right w:val="single" w:color="000000" w:sz="8" w:space="0"/>
            </w:tcBorders>
            <w:shd w:val="clear" w:color="FFFFFF" w:fill="FFFFFF"/>
            <w:vAlign w:val="center"/>
          </w:tcPr>
          <w:p w14:paraId="020F9E17">
            <w:pPr>
              <w:jc w:val="left"/>
              <w:rPr>
                <w:rFonts w:hint="eastAsia" w:ascii="宋体" w:hAnsi="宋体" w:eastAsia="宋体" w:cs="宋体"/>
                <w:i w:val="0"/>
                <w:iCs w:val="0"/>
                <w:color w:val="000000"/>
                <w:sz w:val="18"/>
                <w:szCs w:val="18"/>
                <w:u w:val="none"/>
              </w:rPr>
            </w:pPr>
          </w:p>
        </w:tc>
      </w:tr>
      <w:tr w14:paraId="0C53661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410" w:hRule="atLeast"/>
        </w:trPr>
        <w:tc>
          <w:tcPr>
            <w:tcW w:w="10140" w:type="dxa"/>
            <w:gridSpan w:val="17"/>
            <w:tcBorders>
              <w:top w:val="nil"/>
              <w:left w:val="nil"/>
              <w:bottom w:val="nil"/>
              <w:right w:val="nil"/>
            </w:tcBorders>
            <w:shd w:val="clear" w:color="FFFFFF" w:fill="FFFFFF"/>
            <w:vAlign w:val="top"/>
          </w:tcPr>
          <w:p w14:paraId="78260975">
            <w:pPr>
              <w:keepNext w:val="0"/>
              <w:keepLines w:val="0"/>
              <w:widowControl/>
              <w:suppressLineNumbers w:val="0"/>
              <w:jc w:val="left"/>
              <w:textAlignment w:val="top"/>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注：1.“名称、规格、型号”、“基本价格指数”栏由招标人填写，基本价格指数应首先采用工程造价管理机构发布的价格指         数，没有时，可采用发布的价格代替。如人工、机械费也采用本法调整，由招标人在“名称”栏填写。</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    2.“变值权重”栏由投标人根据该项人工、机械费和材料、工程设备价值在投标总报价中所占的比例填写，1减去其比例为        定值权重。</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    3.“现行价格指数”按约定的付款证书相关周期最后一天的前42天的各项价格指数填写，该指数应首先采用工程造价管理         机构发布的价格指数，没有时，可采用发布的价格代替。</w:t>
            </w:r>
          </w:p>
        </w:tc>
      </w:tr>
      <w:tr w14:paraId="364C7C3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4213" w:type="dxa"/>
            <w:gridSpan w:val="5"/>
            <w:tcBorders>
              <w:top w:val="nil"/>
              <w:left w:val="nil"/>
              <w:bottom w:val="nil"/>
              <w:right w:val="nil"/>
            </w:tcBorders>
            <w:shd w:val="clear" w:color="FFFFFF" w:fill="FFFFFF"/>
            <w:vAlign w:val="top"/>
          </w:tcPr>
          <w:p w14:paraId="7941EC64">
            <w:pPr>
              <w:jc w:val="left"/>
              <w:rPr>
                <w:rFonts w:hint="eastAsia" w:ascii="宋体" w:hAnsi="宋体" w:eastAsia="宋体" w:cs="宋体"/>
                <w:i w:val="0"/>
                <w:iCs w:val="0"/>
                <w:color w:val="000000"/>
                <w:sz w:val="18"/>
                <w:szCs w:val="18"/>
                <w:u w:val="none"/>
              </w:rPr>
            </w:pPr>
          </w:p>
        </w:tc>
        <w:tc>
          <w:tcPr>
            <w:tcW w:w="2897" w:type="dxa"/>
            <w:gridSpan w:val="6"/>
            <w:tcBorders>
              <w:top w:val="nil"/>
              <w:left w:val="nil"/>
              <w:bottom w:val="nil"/>
              <w:right w:val="nil"/>
            </w:tcBorders>
            <w:shd w:val="clear" w:color="FFFFFF" w:fill="FFFFFF"/>
            <w:vAlign w:val="top"/>
          </w:tcPr>
          <w:p w14:paraId="1880ED8B">
            <w:pPr>
              <w:jc w:val="left"/>
              <w:rPr>
                <w:rFonts w:hint="eastAsia" w:ascii="宋体" w:hAnsi="宋体" w:eastAsia="宋体" w:cs="宋体"/>
                <w:i w:val="0"/>
                <w:iCs w:val="0"/>
                <w:color w:val="000000"/>
                <w:sz w:val="18"/>
                <w:szCs w:val="18"/>
                <w:u w:val="none"/>
              </w:rPr>
            </w:pPr>
          </w:p>
        </w:tc>
        <w:tc>
          <w:tcPr>
            <w:tcW w:w="3030" w:type="dxa"/>
            <w:gridSpan w:val="6"/>
            <w:tcBorders>
              <w:top w:val="nil"/>
              <w:left w:val="nil"/>
              <w:bottom w:val="nil"/>
              <w:right w:val="nil"/>
            </w:tcBorders>
            <w:shd w:val="clear" w:color="FFFFFF" w:fill="FFFFFF"/>
            <w:vAlign w:val="bottom"/>
          </w:tcPr>
          <w:p w14:paraId="17E265F6">
            <w:pPr>
              <w:keepNext w:val="0"/>
              <w:keepLines w:val="0"/>
              <w:widowControl/>
              <w:suppressLineNumbers w:val="0"/>
              <w:jc w:val="righ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表-22</w:t>
            </w:r>
          </w:p>
        </w:tc>
      </w:tr>
    </w:tbl>
    <w:p w14:paraId="5CD63163">
      <w:pPr>
        <w:autoSpaceDE w:val="0"/>
        <w:autoSpaceDN w:val="0"/>
        <w:adjustRightInd w:val="0"/>
        <w:jc w:val="center"/>
        <w:outlineLvl w:val="0"/>
        <w:rPr>
          <w:rFonts w:hint="eastAsia" w:ascii="宋体" w:hAnsi="宋体" w:cs="黑体"/>
          <w:b w:val="0"/>
          <w:bCs w:val="0"/>
          <w:color w:val="000000"/>
          <w:sz w:val="36"/>
          <w:szCs w:val="36"/>
          <w:highlight w:val="none"/>
          <w:lang w:val="zh-CN"/>
        </w:rPr>
      </w:pPr>
    </w:p>
    <w:p w14:paraId="24360302">
      <w:pPr>
        <w:autoSpaceDE w:val="0"/>
        <w:autoSpaceDN w:val="0"/>
        <w:adjustRightInd w:val="0"/>
        <w:jc w:val="both"/>
        <w:outlineLvl w:val="0"/>
        <w:rPr>
          <w:rFonts w:hint="eastAsia" w:ascii="宋体" w:hAnsi="宋体" w:cs="黑体"/>
          <w:b w:val="0"/>
          <w:bCs w:val="0"/>
          <w:color w:val="000000"/>
          <w:sz w:val="36"/>
          <w:szCs w:val="36"/>
          <w:highlight w:val="none"/>
          <w:lang w:val="zh-CN"/>
        </w:rPr>
      </w:pPr>
    </w:p>
    <w:tbl>
      <w:tblPr>
        <w:tblStyle w:val="21"/>
        <w:tblW w:w="10155" w:type="dxa"/>
        <w:tblInd w:w="-385"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2475"/>
        <w:gridCol w:w="523"/>
        <w:gridCol w:w="287"/>
        <w:gridCol w:w="1245"/>
        <w:gridCol w:w="2535"/>
        <w:gridCol w:w="1003"/>
        <w:gridCol w:w="120"/>
        <w:gridCol w:w="1967"/>
      </w:tblGrid>
      <w:tr w14:paraId="0C5EAA4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80" w:hRule="atLeast"/>
        </w:trPr>
        <w:tc>
          <w:tcPr>
            <w:tcW w:w="3285" w:type="dxa"/>
            <w:gridSpan w:val="3"/>
            <w:tcBorders>
              <w:top w:val="nil"/>
              <w:left w:val="nil"/>
              <w:bottom w:val="nil"/>
              <w:right w:val="nil"/>
            </w:tcBorders>
            <w:shd w:val="clear" w:color="FFFFFF" w:fill="FFFFFF"/>
            <w:vAlign w:val="center"/>
          </w:tcPr>
          <w:p w14:paraId="6508566F">
            <w:pPr>
              <w:jc w:val="left"/>
              <w:rPr>
                <w:rFonts w:hint="eastAsia" w:ascii="宋体" w:hAnsi="宋体" w:eastAsia="宋体" w:cs="宋体"/>
                <w:i w:val="0"/>
                <w:iCs w:val="0"/>
                <w:color w:val="000000"/>
                <w:sz w:val="18"/>
                <w:szCs w:val="18"/>
                <w:u w:val="none"/>
              </w:rPr>
            </w:pPr>
          </w:p>
        </w:tc>
        <w:tc>
          <w:tcPr>
            <w:tcW w:w="3780" w:type="dxa"/>
            <w:gridSpan w:val="2"/>
            <w:tcBorders>
              <w:top w:val="nil"/>
              <w:left w:val="nil"/>
              <w:bottom w:val="single" w:color="000000" w:sz="4" w:space="0"/>
              <w:right w:val="nil"/>
            </w:tcBorders>
            <w:shd w:val="clear" w:color="FFFFFF" w:fill="FFFFFF"/>
            <w:vAlign w:val="bottom"/>
          </w:tcPr>
          <w:p w14:paraId="68D511C0">
            <w:pPr>
              <w:keepNext w:val="0"/>
              <w:keepLines w:val="0"/>
              <w:widowControl/>
              <w:suppressLineNumbers w:val="0"/>
              <w:jc w:val="center"/>
              <w:textAlignment w:val="bottom"/>
              <w:rPr>
                <w:rFonts w:hint="eastAsia" w:ascii="宋体" w:hAnsi="宋体" w:eastAsia="宋体" w:cs="宋体"/>
                <w:i w:val="0"/>
                <w:iCs w:val="0"/>
                <w:color w:val="000000"/>
                <w:sz w:val="36"/>
                <w:szCs w:val="36"/>
                <w:u w:val="none"/>
              </w:rPr>
            </w:pPr>
            <w:r>
              <w:rPr>
                <w:rFonts w:hint="eastAsia" w:ascii="宋体" w:hAnsi="宋体" w:eastAsia="宋体" w:cs="宋体"/>
                <w:i w:val="0"/>
                <w:iCs w:val="0"/>
                <w:color w:val="000000"/>
                <w:kern w:val="0"/>
                <w:sz w:val="36"/>
                <w:szCs w:val="36"/>
                <w:u w:val="none"/>
                <w:lang w:val="en-US" w:eastAsia="zh-CN" w:bidi="ar"/>
              </w:rPr>
              <w:t>电气设备安装工程</w:t>
            </w:r>
          </w:p>
        </w:tc>
        <w:tc>
          <w:tcPr>
            <w:tcW w:w="3090" w:type="dxa"/>
            <w:gridSpan w:val="3"/>
            <w:tcBorders>
              <w:top w:val="nil"/>
              <w:left w:val="nil"/>
              <w:bottom w:val="nil"/>
              <w:right w:val="nil"/>
            </w:tcBorders>
            <w:shd w:val="clear" w:color="FFFFFF" w:fill="FFFFFF"/>
            <w:vAlign w:val="bottom"/>
          </w:tcPr>
          <w:p w14:paraId="533A433E">
            <w:pPr>
              <w:keepNext w:val="0"/>
              <w:keepLines w:val="0"/>
              <w:widowControl/>
              <w:suppressLineNumbers w:val="0"/>
              <w:jc w:val="left"/>
              <w:textAlignment w:val="bottom"/>
              <w:rPr>
                <w:rFonts w:hint="eastAsia" w:ascii="宋体" w:hAnsi="宋体" w:eastAsia="宋体" w:cs="宋体"/>
                <w:b/>
                <w:bCs/>
                <w:i w:val="0"/>
                <w:iCs w:val="0"/>
                <w:color w:val="000000"/>
                <w:sz w:val="36"/>
                <w:szCs w:val="36"/>
                <w:u w:val="none"/>
              </w:rPr>
            </w:pPr>
            <w:r>
              <w:rPr>
                <w:rFonts w:hint="eastAsia" w:ascii="宋体" w:hAnsi="宋体" w:eastAsia="宋体" w:cs="宋体"/>
                <w:b/>
                <w:bCs/>
                <w:i w:val="0"/>
                <w:iCs w:val="0"/>
                <w:color w:val="000000"/>
                <w:kern w:val="0"/>
                <w:sz w:val="36"/>
                <w:szCs w:val="36"/>
                <w:u w:val="none"/>
                <w:lang w:val="en-US" w:eastAsia="zh-CN" w:bidi="ar"/>
              </w:rPr>
              <w:t>工程</w:t>
            </w:r>
          </w:p>
        </w:tc>
      </w:tr>
      <w:tr w14:paraId="18620E7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755" w:hRule="atLeast"/>
        </w:trPr>
        <w:tc>
          <w:tcPr>
            <w:tcW w:w="10155" w:type="dxa"/>
            <w:gridSpan w:val="8"/>
            <w:tcBorders>
              <w:top w:val="nil"/>
              <w:left w:val="nil"/>
              <w:bottom w:val="nil"/>
              <w:right w:val="nil"/>
            </w:tcBorders>
            <w:shd w:val="clear" w:color="FFFFFF" w:fill="FFFFFF"/>
            <w:vAlign w:val="bottom"/>
          </w:tcPr>
          <w:p w14:paraId="690FAC7C">
            <w:pPr>
              <w:keepNext w:val="0"/>
              <w:keepLines w:val="0"/>
              <w:widowControl/>
              <w:suppressLineNumbers w:val="0"/>
              <w:jc w:val="center"/>
              <w:textAlignment w:val="bottom"/>
              <w:rPr>
                <w:rFonts w:hint="eastAsia" w:ascii="宋体" w:hAnsi="宋体" w:eastAsia="宋体" w:cs="宋体"/>
                <w:b/>
                <w:bCs/>
                <w:i w:val="0"/>
                <w:iCs w:val="0"/>
                <w:color w:val="000000"/>
                <w:sz w:val="44"/>
                <w:szCs w:val="44"/>
                <w:u w:val="none"/>
              </w:rPr>
            </w:pPr>
            <w:r>
              <w:rPr>
                <w:rFonts w:hint="eastAsia" w:ascii="宋体" w:hAnsi="宋体" w:eastAsia="宋体" w:cs="宋体"/>
                <w:b/>
                <w:bCs/>
                <w:i w:val="0"/>
                <w:iCs w:val="0"/>
                <w:color w:val="000000"/>
                <w:kern w:val="0"/>
                <w:sz w:val="44"/>
                <w:szCs w:val="44"/>
                <w:u w:val="none"/>
                <w:lang w:val="en-US" w:eastAsia="zh-CN" w:bidi="ar"/>
              </w:rPr>
              <w:t>招标工程量清单</w:t>
            </w:r>
          </w:p>
        </w:tc>
      </w:tr>
      <w:tr w14:paraId="52546E7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85" w:hRule="atLeast"/>
        </w:trPr>
        <w:tc>
          <w:tcPr>
            <w:tcW w:w="10155" w:type="dxa"/>
            <w:gridSpan w:val="8"/>
            <w:tcBorders>
              <w:top w:val="nil"/>
              <w:left w:val="nil"/>
              <w:bottom w:val="nil"/>
              <w:right w:val="nil"/>
            </w:tcBorders>
            <w:shd w:val="clear" w:color="FFFFFF" w:fill="FFFFFF"/>
            <w:vAlign w:val="bottom"/>
          </w:tcPr>
          <w:p w14:paraId="2B79F5D6">
            <w:pPr>
              <w:jc w:val="left"/>
              <w:rPr>
                <w:rFonts w:hint="eastAsia" w:ascii="宋体" w:hAnsi="宋体" w:eastAsia="宋体" w:cs="宋体"/>
                <w:i w:val="0"/>
                <w:iCs w:val="0"/>
                <w:color w:val="000000"/>
                <w:sz w:val="24"/>
                <w:szCs w:val="24"/>
                <w:u w:val="none"/>
              </w:rPr>
            </w:pPr>
          </w:p>
        </w:tc>
      </w:tr>
      <w:tr w14:paraId="050D5C8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85" w:hRule="atLeast"/>
        </w:trPr>
        <w:tc>
          <w:tcPr>
            <w:tcW w:w="2475" w:type="dxa"/>
            <w:tcBorders>
              <w:top w:val="nil"/>
              <w:left w:val="nil"/>
              <w:bottom w:val="nil"/>
              <w:right w:val="nil"/>
            </w:tcBorders>
            <w:shd w:val="clear" w:color="FFFFFF" w:fill="FFFFFF"/>
            <w:vAlign w:val="bottom"/>
          </w:tcPr>
          <w:p w14:paraId="47656A44">
            <w:pPr>
              <w:jc w:val="left"/>
              <w:rPr>
                <w:rFonts w:hint="eastAsia" w:ascii="宋体" w:hAnsi="宋体" w:eastAsia="宋体" w:cs="宋体"/>
                <w:i w:val="0"/>
                <w:iCs w:val="0"/>
                <w:color w:val="000000"/>
                <w:sz w:val="24"/>
                <w:szCs w:val="24"/>
                <w:u w:val="none"/>
              </w:rPr>
            </w:pPr>
          </w:p>
        </w:tc>
        <w:tc>
          <w:tcPr>
            <w:tcW w:w="2055" w:type="dxa"/>
            <w:gridSpan w:val="3"/>
            <w:tcBorders>
              <w:top w:val="nil"/>
              <w:left w:val="nil"/>
              <w:bottom w:val="nil"/>
              <w:right w:val="nil"/>
            </w:tcBorders>
            <w:shd w:val="clear" w:color="FFFFFF" w:fill="FFFFFF"/>
            <w:vAlign w:val="bottom"/>
          </w:tcPr>
          <w:p w14:paraId="7E1F92F5">
            <w:pPr>
              <w:keepNext w:val="0"/>
              <w:keepLines w:val="0"/>
              <w:widowControl/>
              <w:suppressLineNumbers w:val="0"/>
              <w:jc w:val="right"/>
              <w:textAlignment w:val="bottom"/>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招  标  人：</w:t>
            </w:r>
          </w:p>
        </w:tc>
        <w:tc>
          <w:tcPr>
            <w:tcW w:w="3658" w:type="dxa"/>
            <w:gridSpan w:val="3"/>
            <w:tcBorders>
              <w:top w:val="nil"/>
              <w:left w:val="nil"/>
              <w:bottom w:val="single" w:color="000000" w:sz="4" w:space="0"/>
              <w:right w:val="nil"/>
            </w:tcBorders>
            <w:shd w:val="clear" w:color="FFFFFF" w:fill="FFFFFF"/>
            <w:vAlign w:val="bottom"/>
          </w:tcPr>
          <w:p w14:paraId="2CDADAE8">
            <w:pPr>
              <w:jc w:val="left"/>
              <w:rPr>
                <w:rFonts w:hint="eastAsia" w:ascii="宋体" w:hAnsi="宋体" w:eastAsia="宋体" w:cs="宋体"/>
                <w:i w:val="0"/>
                <w:iCs w:val="0"/>
                <w:color w:val="000000"/>
                <w:sz w:val="24"/>
                <w:szCs w:val="24"/>
                <w:u w:val="none"/>
              </w:rPr>
            </w:pPr>
          </w:p>
        </w:tc>
        <w:tc>
          <w:tcPr>
            <w:tcW w:w="1967" w:type="dxa"/>
            <w:tcBorders>
              <w:top w:val="nil"/>
              <w:left w:val="nil"/>
              <w:bottom w:val="nil"/>
              <w:right w:val="nil"/>
            </w:tcBorders>
            <w:shd w:val="clear" w:color="FFFFFF" w:fill="FFFFFF"/>
            <w:vAlign w:val="bottom"/>
          </w:tcPr>
          <w:p w14:paraId="3B91E075">
            <w:pPr>
              <w:jc w:val="left"/>
              <w:rPr>
                <w:rFonts w:hint="eastAsia" w:ascii="宋体" w:hAnsi="宋体" w:eastAsia="宋体" w:cs="宋体"/>
                <w:i w:val="0"/>
                <w:iCs w:val="0"/>
                <w:color w:val="000000"/>
                <w:sz w:val="24"/>
                <w:szCs w:val="24"/>
                <w:u w:val="none"/>
              </w:rPr>
            </w:pPr>
          </w:p>
        </w:tc>
      </w:tr>
      <w:tr w14:paraId="4F6B142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2475" w:type="dxa"/>
            <w:tcBorders>
              <w:top w:val="nil"/>
              <w:left w:val="nil"/>
              <w:bottom w:val="nil"/>
              <w:right w:val="nil"/>
            </w:tcBorders>
            <w:shd w:val="clear" w:color="FFFFFF" w:fill="FFFFFF"/>
            <w:vAlign w:val="bottom"/>
          </w:tcPr>
          <w:p w14:paraId="599809AE">
            <w:pPr>
              <w:jc w:val="left"/>
              <w:rPr>
                <w:rFonts w:hint="eastAsia" w:ascii="宋体" w:hAnsi="宋体" w:eastAsia="宋体" w:cs="宋体"/>
                <w:i w:val="0"/>
                <w:iCs w:val="0"/>
                <w:color w:val="000000"/>
                <w:sz w:val="24"/>
                <w:szCs w:val="24"/>
                <w:u w:val="none"/>
              </w:rPr>
            </w:pPr>
          </w:p>
        </w:tc>
        <w:tc>
          <w:tcPr>
            <w:tcW w:w="2055" w:type="dxa"/>
            <w:gridSpan w:val="3"/>
            <w:tcBorders>
              <w:top w:val="nil"/>
              <w:left w:val="nil"/>
              <w:bottom w:val="nil"/>
              <w:right w:val="nil"/>
            </w:tcBorders>
            <w:shd w:val="clear" w:color="FFFFFF" w:fill="FFFFFF"/>
            <w:vAlign w:val="center"/>
          </w:tcPr>
          <w:p w14:paraId="0C84F461">
            <w:pPr>
              <w:jc w:val="center"/>
              <w:rPr>
                <w:rFonts w:hint="eastAsia" w:ascii="宋体" w:hAnsi="宋体" w:eastAsia="宋体" w:cs="宋体"/>
                <w:i w:val="0"/>
                <w:iCs w:val="0"/>
                <w:color w:val="000000"/>
                <w:sz w:val="18"/>
                <w:szCs w:val="18"/>
                <w:u w:val="none"/>
              </w:rPr>
            </w:pPr>
          </w:p>
        </w:tc>
        <w:tc>
          <w:tcPr>
            <w:tcW w:w="3658" w:type="dxa"/>
            <w:gridSpan w:val="3"/>
            <w:tcBorders>
              <w:top w:val="single" w:color="000000" w:sz="4" w:space="0"/>
              <w:left w:val="nil"/>
              <w:bottom w:val="nil"/>
              <w:right w:val="nil"/>
            </w:tcBorders>
            <w:shd w:val="clear" w:color="FFFFFF" w:fill="FFFFFF"/>
            <w:vAlign w:val="bottom"/>
          </w:tcPr>
          <w:p w14:paraId="056745BC">
            <w:pPr>
              <w:keepNext w:val="0"/>
              <w:keepLines w:val="0"/>
              <w:widowControl/>
              <w:suppressLineNumbers w:val="0"/>
              <w:jc w:val="center"/>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(单位盖章)</w:t>
            </w:r>
          </w:p>
        </w:tc>
        <w:tc>
          <w:tcPr>
            <w:tcW w:w="1967" w:type="dxa"/>
            <w:tcBorders>
              <w:top w:val="nil"/>
              <w:left w:val="nil"/>
              <w:bottom w:val="nil"/>
              <w:right w:val="nil"/>
            </w:tcBorders>
            <w:shd w:val="clear" w:color="FFFFFF" w:fill="FFFFFF"/>
            <w:vAlign w:val="center"/>
          </w:tcPr>
          <w:p w14:paraId="7A536117">
            <w:pPr>
              <w:jc w:val="center"/>
              <w:rPr>
                <w:rFonts w:hint="eastAsia" w:ascii="宋体" w:hAnsi="宋体" w:eastAsia="宋体" w:cs="宋体"/>
                <w:i w:val="0"/>
                <w:iCs w:val="0"/>
                <w:color w:val="000000"/>
                <w:sz w:val="18"/>
                <w:szCs w:val="18"/>
                <w:u w:val="none"/>
              </w:rPr>
            </w:pPr>
          </w:p>
        </w:tc>
      </w:tr>
      <w:tr w14:paraId="5014C57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85" w:hRule="atLeast"/>
        </w:trPr>
        <w:tc>
          <w:tcPr>
            <w:tcW w:w="2475" w:type="dxa"/>
            <w:tcBorders>
              <w:top w:val="nil"/>
              <w:left w:val="nil"/>
              <w:bottom w:val="nil"/>
              <w:right w:val="nil"/>
            </w:tcBorders>
            <w:shd w:val="clear" w:color="FFFFFF" w:fill="FFFFFF"/>
            <w:vAlign w:val="bottom"/>
          </w:tcPr>
          <w:p w14:paraId="50C72A9D">
            <w:pPr>
              <w:jc w:val="left"/>
              <w:rPr>
                <w:rFonts w:hint="eastAsia" w:ascii="宋体" w:hAnsi="宋体" w:eastAsia="宋体" w:cs="宋体"/>
                <w:i w:val="0"/>
                <w:iCs w:val="0"/>
                <w:color w:val="000000"/>
                <w:sz w:val="24"/>
                <w:szCs w:val="24"/>
                <w:u w:val="none"/>
              </w:rPr>
            </w:pPr>
          </w:p>
        </w:tc>
        <w:tc>
          <w:tcPr>
            <w:tcW w:w="2055" w:type="dxa"/>
            <w:gridSpan w:val="3"/>
            <w:tcBorders>
              <w:top w:val="nil"/>
              <w:left w:val="nil"/>
              <w:bottom w:val="nil"/>
              <w:right w:val="nil"/>
            </w:tcBorders>
            <w:shd w:val="clear" w:color="FFFFFF" w:fill="FFFFFF"/>
            <w:vAlign w:val="bottom"/>
          </w:tcPr>
          <w:p w14:paraId="1030C899">
            <w:pPr>
              <w:keepNext w:val="0"/>
              <w:keepLines w:val="0"/>
              <w:widowControl/>
              <w:suppressLineNumbers w:val="0"/>
              <w:jc w:val="right"/>
              <w:textAlignment w:val="bottom"/>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造价咨询人：</w:t>
            </w:r>
          </w:p>
        </w:tc>
        <w:tc>
          <w:tcPr>
            <w:tcW w:w="3658" w:type="dxa"/>
            <w:gridSpan w:val="3"/>
            <w:tcBorders>
              <w:top w:val="nil"/>
              <w:left w:val="nil"/>
              <w:bottom w:val="single" w:color="000000" w:sz="4" w:space="0"/>
              <w:right w:val="nil"/>
            </w:tcBorders>
            <w:shd w:val="clear" w:color="FFFFFF" w:fill="FFFFFF"/>
            <w:vAlign w:val="bottom"/>
          </w:tcPr>
          <w:p w14:paraId="4C745EB5">
            <w:pPr>
              <w:jc w:val="left"/>
              <w:rPr>
                <w:rFonts w:hint="eastAsia" w:ascii="宋体" w:hAnsi="宋体" w:eastAsia="宋体" w:cs="宋体"/>
                <w:i w:val="0"/>
                <w:iCs w:val="0"/>
                <w:color w:val="000000"/>
                <w:sz w:val="24"/>
                <w:szCs w:val="24"/>
                <w:u w:val="none"/>
              </w:rPr>
            </w:pPr>
          </w:p>
        </w:tc>
        <w:tc>
          <w:tcPr>
            <w:tcW w:w="1967" w:type="dxa"/>
            <w:tcBorders>
              <w:top w:val="nil"/>
              <w:left w:val="nil"/>
              <w:bottom w:val="nil"/>
              <w:right w:val="nil"/>
            </w:tcBorders>
            <w:shd w:val="clear" w:color="FFFFFF" w:fill="FFFFFF"/>
            <w:vAlign w:val="bottom"/>
          </w:tcPr>
          <w:p w14:paraId="4A7D683C">
            <w:pPr>
              <w:jc w:val="left"/>
              <w:rPr>
                <w:rFonts w:hint="eastAsia" w:ascii="宋体" w:hAnsi="宋体" w:eastAsia="宋体" w:cs="宋体"/>
                <w:i w:val="0"/>
                <w:iCs w:val="0"/>
                <w:color w:val="000000"/>
                <w:sz w:val="24"/>
                <w:szCs w:val="24"/>
                <w:u w:val="none"/>
              </w:rPr>
            </w:pPr>
          </w:p>
        </w:tc>
      </w:tr>
      <w:tr w14:paraId="559D3C4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2475" w:type="dxa"/>
            <w:tcBorders>
              <w:top w:val="nil"/>
              <w:left w:val="nil"/>
              <w:bottom w:val="nil"/>
              <w:right w:val="nil"/>
            </w:tcBorders>
            <w:shd w:val="clear" w:color="FFFFFF" w:fill="FFFFFF"/>
            <w:vAlign w:val="bottom"/>
          </w:tcPr>
          <w:p w14:paraId="787F6A8E">
            <w:pPr>
              <w:jc w:val="left"/>
              <w:rPr>
                <w:rFonts w:hint="eastAsia" w:ascii="宋体" w:hAnsi="宋体" w:eastAsia="宋体" w:cs="宋体"/>
                <w:i w:val="0"/>
                <w:iCs w:val="0"/>
                <w:color w:val="000000"/>
                <w:sz w:val="24"/>
                <w:szCs w:val="24"/>
                <w:u w:val="none"/>
              </w:rPr>
            </w:pPr>
          </w:p>
        </w:tc>
        <w:tc>
          <w:tcPr>
            <w:tcW w:w="2055" w:type="dxa"/>
            <w:gridSpan w:val="3"/>
            <w:tcBorders>
              <w:top w:val="nil"/>
              <w:left w:val="nil"/>
              <w:bottom w:val="nil"/>
              <w:right w:val="nil"/>
            </w:tcBorders>
            <w:shd w:val="clear" w:color="FFFFFF" w:fill="FFFFFF"/>
            <w:vAlign w:val="center"/>
          </w:tcPr>
          <w:p w14:paraId="04A03236">
            <w:pPr>
              <w:jc w:val="center"/>
              <w:rPr>
                <w:rFonts w:hint="eastAsia" w:ascii="宋体" w:hAnsi="宋体" w:eastAsia="宋体" w:cs="宋体"/>
                <w:i w:val="0"/>
                <w:iCs w:val="0"/>
                <w:color w:val="000000"/>
                <w:sz w:val="18"/>
                <w:szCs w:val="18"/>
                <w:u w:val="none"/>
              </w:rPr>
            </w:pPr>
          </w:p>
        </w:tc>
        <w:tc>
          <w:tcPr>
            <w:tcW w:w="3658" w:type="dxa"/>
            <w:gridSpan w:val="3"/>
            <w:tcBorders>
              <w:top w:val="single" w:color="000000" w:sz="4" w:space="0"/>
              <w:left w:val="nil"/>
              <w:bottom w:val="nil"/>
              <w:right w:val="nil"/>
            </w:tcBorders>
            <w:shd w:val="clear" w:color="FFFFFF" w:fill="FFFFFF"/>
            <w:vAlign w:val="bottom"/>
          </w:tcPr>
          <w:p w14:paraId="39C2843E">
            <w:pPr>
              <w:keepNext w:val="0"/>
              <w:keepLines w:val="0"/>
              <w:widowControl/>
              <w:suppressLineNumbers w:val="0"/>
              <w:jc w:val="center"/>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(单位盖章)</w:t>
            </w:r>
          </w:p>
        </w:tc>
        <w:tc>
          <w:tcPr>
            <w:tcW w:w="1967" w:type="dxa"/>
            <w:tcBorders>
              <w:top w:val="nil"/>
              <w:left w:val="nil"/>
              <w:bottom w:val="nil"/>
              <w:right w:val="nil"/>
            </w:tcBorders>
            <w:shd w:val="clear" w:color="FFFFFF" w:fill="FFFFFF"/>
            <w:vAlign w:val="center"/>
          </w:tcPr>
          <w:p w14:paraId="5D993FC9">
            <w:pPr>
              <w:jc w:val="center"/>
              <w:rPr>
                <w:rFonts w:hint="eastAsia" w:ascii="宋体" w:hAnsi="宋体" w:eastAsia="宋体" w:cs="宋体"/>
                <w:i w:val="0"/>
                <w:iCs w:val="0"/>
                <w:color w:val="000000"/>
                <w:sz w:val="18"/>
                <w:szCs w:val="18"/>
                <w:u w:val="none"/>
              </w:rPr>
            </w:pPr>
          </w:p>
        </w:tc>
      </w:tr>
      <w:tr w14:paraId="7071F1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85" w:hRule="atLeast"/>
        </w:trPr>
        <w:tc>
          <w:tcPr>
            <w:tcW w:w="2475" w:type="dxa"/>
            <w:tcBorders>
              <w:top w:val="nil"/>
              <w:left w:val="nil"/>
              <w:bottom w:val="nil"/>
              <w:right w:val="nil"/>
            </w:tcBorders>
            <w:shd w:val="clear" w:color="FFFFFF" w:fill="FFFFFF"/>
            <w:vAlign w:val="bottom"/>
          </w:tcPr>
          <w:p w14:paraId="28093BAB">
            <w:pPr>
              <w:jc w:val="left"/>
              <w:rPr>
                <w:rFonts w:hint="eastAsia" w:ascii="宋体" w:hAnsi="宋体" w:eastAsia="宋体" w:cs="宋体"/>
                <w:i w:val="0"/>
                <w:iCs w:val="0"/>
                <w:color w:val="000000"/>
                <w:sz w:val="24"/>
                <w:szCs w:val="24"/>
                <w:u w:val="none"/>
              </w:rPr>
            </w:pPr>
          </w:p>
        </w:tc>
        <w:tc>
          <w:tcPr>
            <w:tcW w:w="2055" w:type="dxa"/>
            <w:gridSpan w:val="3"/>
            <w:tcBorders>
              <w:top w:val="nil"/>
              <w:left w:val="nil"/>
              <w:bottom w:val="nil"/>
              <w:right w:val="nil"/>
            </w:tcBorders>
            <w:shd w:val="clear" w:color="FFFFFF" w:fill="FFFFFF"/>
            <w:vAlign w:val="center"/>
          </w:tcPr>
          <w:p w14:paraId="421E65F8">
            <w:pPr>
              <w:rPr>
                <w:rFonts w:hint="eastAsia" w:ascii="宋体" w:hAnsi="宋体" w:eastAsia="宋体" w:cs="宋体"/>
                <w:i w:val="0"/>
                <w:iCs w:val="0"/>
                <w:color w:val="000000"/>
                <w:sz w:val="24"/>
                <w:szCs w:val="24"/>
                <w:u w:val="none"/>
              </w:rPr>
            </w:pPr>
          </w:p>
        </w:tc>
        <w:tc>
          <w:tcPr>
            <w:tcW w:w="3658" w:type="dxa"/>
            <w:gridSpan w:val="3"/>
            <w:tcBorders>
              <w:top w:val="nil"/>
              <w:left w:val="nil"/>
              <w:bottom w:val="nil"/>
              <w:right w:val="nil"/>
            </w:tcBorders>
            <w:shd w:val="clear" w:color="FFFFFF" w:fill="FFFFFF"/>
            <w:vAlign w:val="bottom"/>
          </w:tcPr>
          <w:p w14:paraId="2B79D443">
            <w:pPr>
              <w:keepNext w:val="0"/>
              <w:keepLines w:val="0"/>
              <w:widowControl/>
              <w:suppressLineNumbers w:val="0"/>
              <w:jc w:val="left"/>
              <w:textAlignment w:val="bottom"/>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   年   月   日</w:t>
            </w:r>
          </w:p>
        </w:tc>
        <w:tc>
          <w:tcPr>
            <w:tcW w:w="1967" w:type="dxa"/>
            <w:tcBorders>
              <w:top w:val="nil"/>
              <w:left w:val="nil"/>
              <w:bottom w:val="nil"/>
              <w:right w:val="nil"/>
            </w:tcBorders>
            <w:shd w:val="clear" w:color="FFFFFF" w:fill="FFFFFF"/>
            <w:vAlign w:val="bottom"/>
          </w:tcPr>
          <w:p w14:paraId="46E466B7">
            <w:pPr>
              <w:jc w:val="left"/>
              <w:rPr>
                <w:rFonts w:hint="eastAsia" w:ascii="宋体" w:hAnsi="宋体" w:eastAsia="宋体" w:cs="宋体"/>
                <w:i w:val="0"/>
                <w:iCs w:val="0"/>
                <w:color w:val="000000"/>
                <w:sz w:val="24"/>
                <w:szCs w:val="24"/>
                <w:u w:val="none"/>
              </w:rPr>
            </w:pPr>
          </w:p>
        </w:tc>
      </w:tr>
      <w:tr w14:paraId="7B05320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2998" w:type="dxa"/>
            <w:gridSpan w:val="2"/>
            <w:tcBorders>
              <w:top w:val="nil"/>
              <w:left w:val="nil"/>
              <w:bottom w:val="nil"/>
              <w:right w:val="nil"/>
            </w:tcBorders>
            <w:shd w:val="clear" w:color="FFFFFF" w:fill="FFFFFF"/>
            <w:vAlign w:val="center"/>
          </w:tcPr>
          <w:p w14:paraId="23AB4B09">
            <w:pPr>
              <w:jc w:val="left"/>
              <w:rPr>
                <w:rFonts w:hint="eastAsia" w:ascii="宋体" w:hAnsi="宋体" w:eastAsia="宋体" w:cs="宋体"/>
                <w:i w:val="0"/>
                <w:iCs w:val="0"/>
                <w:color w:val="000000"/>
                <w:sz w:val="18"/>
                <w:szCs w:val="18"/>
                <w:u w:val="none"/>
              </w:rPr>
            </w:pPr>
          </w:p>
        </w:tc>
        <w:tc>
          <w:tcPr>
            <w:tcW w:w="5070" w:type="dxa"/>
            <w:gridSpan w:val="4"/>
            <w:tcBorders>
              <w:top w:val="nil"/>
              <w:left w:val="nil"/>
              <w:bottom w:val="nil"/>
              <w:right w:val="nil"/>
            </w:tcBorders>
            <w:shd w:val="clear" w:color="FFFFFF" w:fill="FFFFFF"/>
            <w:vAlign w:val="center"/>
          </w:tcPr>
          <w:p w14:paraId="19F866FF">
            <w:pPr>
              <w:jc w:val="center"/>
              <w:rPr>
                <w:rFonts w:hint="eastAsia" w:ascii="宋体" w:hAnsi="宋体" w:eastAsia="宋体" w:cs="宋体"/>
                <w:i w:val="0"/>
                <w:iCs w:val="0"/>
                <w:color w:val="000000"/>
                <w:sz w:val="18"/>
                <w:szCs w:val="18"/>
                <w:u w:val="none"/>
              </w:rPr>
            </w:pPr>
          </w:p>
        </w:tc>
        <w:tc>
          <w:tcPr>
            <w:tcW w:w="2087" w:type="dxa"/>
            <w:gridSpan w:val="2"/>
            <w:tcBorders>
              <w:top w:val="nil"/>
              <w:left w:val="nil"/>
              <w:bottom w:val="nil"/>
              <w:right w:val="nil"/>
            </w:tcBorders>
            <w:shd w:val="clear" w:color="FFFFFF" w:fill="FFFFFF"/>
            <w:vAlign w:val="center"/>
          </w:tcPr>
          <w:p w14:paraId="764FFD5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封—1</w:t>
            </w:r>
          </w:p>
        </w:tc>
      </w:tr>
    </w:tbl>
    <w:p w14:paraId="52C8C907"/>
    <w:p w14:paraId="09DD2BD9">
      <w:pPr>
        <w:autoSpaceDE w:val="0"/>
        <w:autoSpaceDN w:val="0"/>
        <w:adjustRightInd w:val="0"/>
        <w:jc w:val="center"/>
        <w:outlineLvl w:val="0"/>
        <w:rPr>
          <w:rFonts w:hint="eastAsia" w:ascii="宋体" w:hAnsi="宋体" w:cs="黑体"/>
          <w:b w:val="0"/>
          <w:bCs w:val="0"/>
          <w:color w:val="000000"/>
          <w:sz w:val="36"/>
          <w:szCs w:val="36"/>
          <w:highlight w:val="none"/>
          <w:lang w:val="zh-CN"/>
        </w:rPr>
      </w:pPr>
    </w:p>
    <w:tbl>
      <w:tblPr>
        <w:tblStyle w:val="21"/>
        <w:tblW w:w="10200" w:type="dxa"/>
        <w:tblInd w:w="-37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152"/>
        <w:gridCol w:w="1416"/>
        <w:gridCol w:w="134"/>
        <w:gridCol w:w="418"/>
        <w:gridCol w:w="496"/>
        <w:gridCol w:w="615"/>
        <w:gridCol w:w="959"/>
        <w:gridCol w:w="705"/>
        <w:gridCol w:w="150"/>
        <w:gridCol w:w="540"/>
        <w:gridCol w:w="510"/>
        <w:gridCol w:w="420"/>
        <w:gridCol w:w="570"/>
        <w:gridCol w:w="390"/>
        <w:gridCol w:w="30"/>
        <w:gridCol w:w="795"/>
        <w:gridCol w:w="870"/>
        <w:gridCol w:w="30"/>
      </w:tblGrid>
      <w:tr w14:paraId="61AC611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30" w:type="dxa"/>
          <w:trHeight w:val="1755" w:hRule="atLeast"/>
        </w:trPr>
        <w:tc>
          <w:tcPr>
            <w:tcW w:w="3120" w:type="dxa"/>
            <w:gridSpan w:val="4"/>
            <w:tcBorders>
              <w:top w:val="nil"/>
              <w:left w:val="nil"/>
              <w:bottom w:val="nil"/>
              <w:right w:val="nil"/>
            </w:tcBorders>
            <w:shd w:val="clear" w:color="FFFFFF" w:fill="FFFFFF"/>
            <w:vAlign w:val="center"/>
          </w:tcPr>
          <w:p w14:paraId="325EEB3B">
            <w:pPr>
              <w:jc w:val="left"/>
              <w:rPr>
                <w:rFonts w:hint="eastAsia" w:ascii="宋体" w:hAnsi="宋体" w:eastAsia="宋体" w:cs="宋体"/>
                <w:i w:val="0"/>
                <w:iCs w:val="0"/>
                <w:color w:val="000000"/>
                <w:sz w:val="18"/>
                <w:szCs w:val="18"/>
                <w:u w:val="none"/>
              </w:rPr>
            </w:pPr>
          </w:p>
        </w:tc>
        <w:tc>
          <w:tcPr>
            <w:tcW w:w="3975" w:type="dxa"/>
            <w:gridSpan w:val="7"/>
            <w:tcBorders>
              <w:top w:val="nil"/>
              <w:left w:val="nil"/>
              <w:bottom w:val="single" w:color="000000" w:sz="4" w:space="0"/>
              <w:right w:val="nil"/>
            </w:tcBorders>
            <w:shd w:val="clear" w:color="FFFFFF" w:fill="FFFFFF"/>
            <w:vAlign w:val="bottom"/>
          </w:tcPr>
          <w:p w14:paraId="53FACD48">
            <w:pPr>
              <w:keepNext w:val="0"/>
              <w:keepLines w:val="0"/>
              <w:widowControl/>
              <w:suppressLineNumbers w:val="0"/>
              <w:jc w:val="center"/>
              <w:textAlignment w:val="bottom"/>
              <w:rPr>
                <w:rFonts w:hint="eastAsia" w:ascii="宋体" w:hAnsi="宋体" w:eastAsia="宋体" w:cs="宋体"/>
                <w:i w:val="0"/>
                <w:iCs w:val="0"/>
                <w:color w:val="000000"/>
                <w:sz w:val="36"/>
                <w:szCs w:val="36"/>
                <w:u w:val="none"/>
              </w:rPr>
            </w:pPr>
            <w:r>
              <w:rPr>
                <w:rFonts w:hint="eastAsia" w:ascii="宋体" w:hAnsi="宋体" w:eastAsia="宋体" w:cs="宋体"/>
                <w:i w:val="0"/>
                <w:iCs w:val="0"/>
                <w:color w:val="000000"/>
                <w:kern w:val="0"/>
                <w:sz w:val="36"/>
                <w:szCs w:val="36"/>
                <w:u w:val="none"/>
                <w:lang w:val="en-US" w:eastAsia="zh-CN" w:bidi="ar"/>
              </w:rPr>
              <w:t>电气设备安装工程</w:t>
            </w:r>
          </w:p>
        </w:tc>
        <w:tc>
          <w:tcPr>
            <w:tcW w:w="3075" w:type="dxa"/>
            <w:gridSpan w:val="6"/>
            <w:tcBorders>
              <w:top w:val="nil"/>
              <w:left w:val="nil"/>
              <w:bottom w:val="nil"/>
              <w:right w:val="nil"/>
            </w:tcBorders>
            <w:shd w:val="clear" w:color="FFFFFF" w:fill="FFFFFF"/>
            <w:vAlign w:val="bottom"/>
          </w:tcPr>
          <w:p w14:paraId="045E91F5">
            <w:pPr>
              <w:keepNext w:val="0"/>
              <w:keepLines w:val="0"/>
              <w:widowControl/>
              <w:suppressLineNumbers w:val="0"/>
              <w:jc w:val="left"/>
              <w:textAlignment w:val="bottom"/>
              <w:rPr>
                <w:rFonts w:hint="eastAsia" w:ascii="宋体" w:hAnsi="宋体" w:eastAsia="宋体" w:cs="宋体"/>
                <w:b/>
                <w:bCs/>
                <w:i w:val="0"/>
                <w:iCs w:val="0"/>
                <w:color w:val="000000"/>
                <w:sz w:val="36"/>
                <w:szCs w:val="36"/>
                <w:u w:val="none"/>
              </w:rPr>
            </w:pPr>
            <w:r>
              <w:rPr>
                <w:rFonts w:hint="eastAsia" w:ascii="宋体" w:hAnsi="宋体" w:eastAsia="宋体" w:cs="宋体"/>
                <w:b/>
                <w:bCs/>
                <w:i w:val="0"/>
                <w:iCs w:val="0"/>
                <w:color w:val="000000"/>
                <w:kern w:val="0"/>
                <w:sz w:val="36"/>
                <w:szCs w:val="36"/>
                <w:u w:val="none"/>
                <w:lang w:val="en-US" w:eastAsia="zh-CN" w:bidi="ar"/>
              </w:rPr>
              <w:t>工程</w:t>
            </w:r>
          </w:p>
        </w:tc>
      </w:tr>
      <w:tr w14:paraId="27A9F2B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30" w:type="dxa"/>
          <w:trHeight w:val="1395" w:hRule="atLeast"/>
        </w:trPr>
        <w:tc>
          <w:tcPr>
            <w:tcW w:w="3120" w:type="dxa"/>
            <w:gridSpan w:val="4"/>
            <w:tcBorders>
              <w:top w:val="nil"/>
              <w:left w:val="nil"/>
              <w:bottom w:val="nil"/>
              <w:right w:val="nil"/>
            </w:tcBorders>
            <w:shd w:val="clear" w:color="FFFFFF" w:fill="FFFFFF"/>
            <w:vAlign w:val="center"/>
          </w:tcPr>
          <w:p w14:paraId="12003948">
            <w:pPr>
              <w:jc w:val="left"/>
              <w:rPr>
                <w:rFonts w:hint="eastAsia" w:ascii="宋体" w:hAnsi="宋体" w:eastAsia="宋体" w:cs="宋体"/>
                <w:i w:val="0"/>
                <w:iCs w:val="0"/>
                <w:color w:val="000000"/>
                <w:sz w:val="18"/>
                <w:szCs w:val="18"/>
                <w:u w:val="none"/>
              </w:rPr>
            </w:pPr>
          </w:p>
        </w:tc>
        <w:tc>
          <w:tcPr>
            <w:tcW w:w="3975" w:type="dxa"/>
            <w:gridSpan w:val="7"/>
            <w:tcBorders>
              <w:top w:val="single" w:color="000000" w:sz="4" w:space="0"/>
              <w:left w:val="nil"/>
              <w:bottom w:val="nil"/>
              <w:right w:val="nil"/>
            </w:tcBorders>
            <w:shd w:val="clear" w:color="FFFFFF" w:fill="FFFFFF"/>
            <w:vAlign w:val="bottom"/>
          </w:tcPr>
          <w:p w14:paraId="50883B3D">
            <w:pPr>
              <w:keepNext w:val="0"/>
              <w:keepLines w:val="0"/>
              <w:widowControl/>
              <w:suppressLineNumbers w:val="0"/>
              <w:jc w:val="center"/>
              <w:textAlignment w:val="bottom"/>
              <w:rPr>
                <w:rFonts w:hint="eastAsia" w:ascii="宋体" w:hAnsi="宋体" w:eastAsia="宋体" w:cs="宋体"/>
                <w:b/>
                <w:bCs/>
                <w:i w:val="0"/>
                <w:iCs w:val="0"/>
                <w:color w:val="000000"/>
                <w:sz w:val="44"/>
                <w:szCs w:val="44"/>
                <w:u w:val="none"/>
              </w:rPr>
            </w:pPr>
            <w:r>
              <w:rPr>
                <w:rFonts w:hint="eastAsia" w:ascii="宋体" w:hAnsi="宋体" w:eastAsia="宋体" w:cs="宋体"/>
                <w:b/>
                <w:bCs/>
                <w:i w:val="0"/>
                <w:iCs w:val="0"/>
                <w:color w:val="000000"/>
                <w:kern w:val="0"/>
                <w:sz w:val="44"/>
                <w:szCs w:val="44"/>
                <w:u w:val="none"/>
                <w:lang w:val="en-US" w:eastAsia="zh-CN" w:bidi="ar"/>
              </w:rPr>
              <w:t>招标工程量清单</w:t>
            </w:r>
          </w:p>
        </w:tc>
        <w:tc>
          <w:tcPr>
            <w:tcW w:w="3075" w:type="dxa"/>
            <w:gridSpan w:val="6"/>
            <w:tcBorders>
              <w:top w:val="nil"/>
              <w:left w:val="nil"/>
              <w:bottom w:val="nil"/>
              <w:right w:val="nil"/>
            </w:tcBorders>
            <w:shd w:val="clear" w:color="FFFFFF" w:fill="FFFFFF"/>
            <w:vAlign w:val="center"/>
          </w:tcPr>
          <w:p w14:paraId="36B42CB6">
            <w:pPr>
              <w:jc w:val="right"/>
              <w:rPr>
                <w:rFonts w:hint="eastAsia" w:ascii="宋体" w:hAnsi="宋体" w:eastAsia="宋体" w:cs="宋体"/>
                <w:i w:val="0"/>
                <w:iCs w:val="0"/>
                <w:color w:val="000000"/>
                <w:sz w:val="18"/>
                <w:szCs w:val="18"/>
                <w:u w:val="none"/>
              </w:rPr>
            </w:pPr>
          </w:p>
        </w:tc>
      </w:tr>
      <w:tr w14:paraId="369D346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30" w:type="dxa"/>
          <w:trHeight w:val="600" w:hRule="atLeast"/>
        </w:trPr>
        <w:tc>
          <w:tcPr>
            <w:tcW w:w="2702" w:type="dxa"/>
            <w:gridSpan w:val="3"/>
            <w:tcBorders>
              <w:top w:val="nil"/>
              <w:left w:val="nil"/>
              <w:bottom w:val="nil"/>
              <w:right w:val="nil"/>
            </w:tcBorders>
            <w:shd w:val="clear" w:color="FFFFFF" w:fill="FFFFFF"/>
            <w:vAlign w:val="bottom"/>
          </w:tcPr>
          <w:p w14:paraId="465EAEA1">
            <w:pPr>
              <w:jc w:val="left"/>
              <w:rPr>
                <w:rFonts w:hint="eastAsia" w:ascii="宋体" w:hAnsi="宋体" w:eastAsia="宋体" w:cs="宋体"/>
                <w:i w:val="0"/>
                <w:iCs w:val="0"/>
                <w:color w:val="000000"/>
                <w:sz w:val="24"/>
                <w:szCs w:val="24"/>
                <w:u w:val="none"/>
              </w:rPr>
            </w:pPr>
          </w:p>
        </w:tc>
        <w:tc>
          <w:tcPr>
            <w:tcW w:w="2488" w:type="dxa"/>
            <w:gridSpan w:val="4"/>
            <w:tcBorders>
              <w:top w:val="nil"/>
              <w:left w:val="nil"/>
              <w:bottom w:val="nil"/>
              <w:right w:val="nil"/>
            </w:tcBorders>
            <w:shd w:val="clear" w:color="FFFFFF" w:fill="FFFFFF"/>
            <w:vAlign w:val="bottom"/>
          </w:tcPr>
          <w:p w14:paraId="4E8A9407">
            <w:pPr>
              <w:jc w:val="left"/>
              <w:rPr>
                <w:rFonts w:hint="eastAsia" w:ascii="宋体" w:hAnsi="宋体" w:eastAsia="宋体" w:cs="宋体"/>
                <w:i w:val="0"/>
                <w:iCs w:val="0"/>
                <w:color w:val="000000"/>
                <w:sz w:val="24"/>
                <w:szCs w:val="24"/>
                <w:u w:val="none"/>
              </w:rPr>
            </w:pPr>
          </w:p>
        </w:tc>
        <w:tc>
          <w:tcPr>
            <w:tcW w:w="705" w:type="dxa"/>
            <w:tcBorders>
              <w:top w:val="nil"/>
              <w:left w:val="nil"/>
              <w:bottom w:val="nil"/>
              <w:right w:val="nil"/>
            </w:tcBorders>
            <w:shd w:val="clear" w:color="FFFFFF" w:fill="FFFFFF"/>
            <w:vAlign w:val="bottom"/>
          </w:tcPr>
          <w:p w14:paraId="645E3B92">
            <w:pPr>
              <w:jc w:val="left"/>
              <w:rPr>
                <w:rFonts w:hint="eastAsia" w:ascii="宋体" w:hAnsi="宋体" w:eastAsia="宋体" w:cs="宋体"/>
                <w:i w:val="0"/>
                <w:iCs w:val="0"/>
                <w:color w:val="000000"/>
                <w:sz w:val="24"/>
                <w:szCs w:val="24"/>
                <w:u w:val="none"/>
              </w:rPr>
            </w:pPr>
          </w:p>
        </w:tc>
        <w:tc>
          <w:tcPr>
            <w:tcW w:w="2190" w:type="dxa"/>
            <w:gridSpan w:val="5"/>
            <w:tcBorders>
              <w:top w:val="nil"/>
              <w:left w:val="nil"/>
              <w:bottom w:val="nil"/>
              <w:right w:val="nil"/>
            </w:tcBorders>
            <w:shd w:val="clear" w:color="FFFFFF" w:fill="FFFFFF"/>
            <w:vAlign w:val="bottom"/>
          </w:tcPr>
          <w:p w14:paraId="59396902">
            <w:pPr>
              <w:jc w:val="left"/>
              <w:rPr>
                <w:rFonts w:hint="eastAsia" w:ascii="宋体" w:hAnsi="宋体" w:eastAsia="宋体" w:cs="宋体"/>
                <w:i w:val="0"/>
                <w:iCs w:val="0"/>
                <w:color w:val="000000"/>
                <w:sz w:val="24"/>
                <w:szCs w:val="24"/>
                <w:u w:val="none"/>
              </w:rPr>
            </w:pPr>
          </w:p>
        </w:tc>
        <w:tc>
          <w:tcPr>
            <w:tcW w:w="2085" w:type="dxa"/>
            <w:gridSpan w:val="4"/>
            <w:tcBorders>
              <w:top w:val="nil"/>
              <w:left w:val="nil"/>
              <w:bottom w:val="nil"/>
              <w:right w:val="nil"/>
            </w:tcBorders>
            <w:shd w:val="clear" w:color="FFFFFF" w:fill="FFFFFF"/>
            <w:vAlign w:val="bottom"/>
          </w:tcPr>
          <w:p w14:paraId="0F5AC4DE">
            <w:pPr>
              <w:jc w:val="left"/>
              <w:rPr>
                <w:rFonts w:hint="eastAsia" w:ascii="宋体" w:hAnsi="宋体" w:eastAsia="宋体" w:cs="宋体"/>
                <w:i w:val="0"/>
                <w:iCs w:val="0"/>
                <w:color w:val="000000"/>
                <w:sz w:val="24"/>
                <w:szCs w:val="24"/>
                <w:u w:val="none"/>
              </w:rPr>
            </w:pPr>
          </w:p>
        </w:tc>
      </w:tr>
      <w:tr w14:paraId="0BA00E4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30" w:type="dxa"/>
          <w:trHeight w:val="1560" w:hRule="atLeast"/>
        </w:trPr>
        <w:tc>
          <w:tcPr>
            <w:tcW w:w="2702" w:type="dxa"/>
            <w:gridSpan w:val="3"/>
            <w:tcBorders>
              <w:top w:val="nil"/>
              <w:left w:val="nil"/>
              <w:bottom w:val="nil"/>
              <w:right w:val="nil"/>
            </w:tcBorders>
            <w:shd w:val="clear" w:color="FFFFFF" w:fill="FFFFFF"/>
            <w:vAlign w:val="bottom"/>
          </w:tcPr>
          <w:p w14:paraId="72402983">
            <w:pPr>
              <w:keepNext w:val="0"/>
              <w:keepLines w:val="0"/>
              <w:widowControl/>
              <w:suppressLineNumbers w:val="0"/>
              <w:jc w:val="left"/>
              <w:textAlignment w:val="bottom"/>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招  标  人：</w:t>
            </w:r>
          </w:p>
        </w:tc>
        <w:tc>
          <w:tcPr>
            <w:tcW w:w="2488" w:type="dxa"/>
            <w:gridSpan w:val="4"/>
            <w:tcBorders>
              <w:top w:val="nil"/>
              <w:left w:val="nil"/>
              <w:bottom w:val="single" w:color="000000" w:sz="4" w:space="0"/>
              <w:right w:val="nil"/>
            </w:tcBorders>
            <w:shd w:val="clear" w:color="FFFFFF" w:fill="FFFFFF"/>
            <w:vAlign w:val="bottom"/>
          </w:tcPr>
          <w:p w14:paraId="52EEA31C">
            <w:pPr>
              <w:jc w:val="left"/>
              <w:rPr>
                <w:rFonts w:hint="eastAsia" w:ascii="宋体" w:hAnsi="宋体" w:eastAsia="宋体" w:cs="宋体"/>
                <w:i w:val="0"/>
                <w:iCs w:val="0"/>
                <w:color w:val="000000"/>
                <w:sz w:val="24"/>
                <w:szCs w:val="24"/>
                <w:u w:val="none"/>
              </w:rPr>
            </w:pPr>
          </w:p>
        </w:tc>
        <w:tc>
          <w:tcPr>
            <w:tcW w:w="705" w:type="dxa"/>
            <w:tcBorders>
              <w:top w:val="nil"/>
              <w:left w:val="nil"/>
              <w:bottom w:val="nil"/>
              <w:right w:val="nil"/>
            </w:tcBorders>
            <w:shd w:val="clear" w:color="FFFFFF" w:fill="FFFFFF"/>
            <w:vAlign w:val="bottom"/>
          </w:tcPr>
          <w:p w14:paraId="76D36D1C">
            <w:pPr>
              <w:jc w:val="left"/>
              <w:rPr>
                <w:rFonts w:hint="eastAsia" w:ascii="宋体" w:hAnsi="宋体" w:eastAsia="宋体" w:cs="宋体"/>
                <w:i w:val="0"/>
                <w:iCs w:val="0"/>
                <w:color w:val="000000"/>
                <w:sz w:val="24"/>
                <w:szCs w:val="24"/>
                <w:u w:val="none"/>
              </w:rPr>
            </w:pPr>
          </w:p>
        </w:tc>
        <w:tc>
          <w:tcPr>
            <w:tcW w:w="2190" w:type="dxa"/>
            <w:gridSpan w:val="5"/>
            <w:tcBorders>
              <w:top w:val="nil"/>
              <w:left w:val="nil"/>
              <w:bottom w:val="nil"/>
              <w:right w:val="nil"/>
            </w:tcBorders>
            <w:shd w:val="clear" w:color="FFFFFF" w:fill="FFFFFF"/>
            <w:vAlign w:val="bottom"/>
          </w:tcPr>
          <w:p w14:paraId="0AF96662">
            <w:pPr>
              <w:keepNext w:val="0"/>
              <w:keepLines w:val="0"/>
              <w:widowControl/>
              <w:suppressLineNumbers w:val="0"/>
              <w:jc w:val="left"/>
              <w:textAlignment w:val="bottom"/>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造价咨询人：</w:t>
            </w:r>
          </w:p>
        </w:tc>
        <w:tc>
          <w:tcPr>
            <w:tcW w:w="2085" w:type="dxa"/>
            <w:gridSpan w:val="4"/>
            <w:tcBorders>
              <w:top w:val="nil"/>
              <w:left w:val="nil"/>
              <w:bottom w:val="single" w:color="000000" w:sz="4" w:space="0"/>
              <w:right w:val="nil"/>
            </w:tcBorders>
            <w:shd w:val="clear" w:color="FFFFFF" w:fill="FFFFFF"/>
            <w:vAlign w:val="bottom"/>
          </w:tcPr>
          <w:p w14:paraId="05440A5C">
            <w:pPr>
              <w:jc w:val="left"/>
              <w:rPr>
                <w:rFonts w:hint="eastAsia" w:ascii="宋体" w:hAnsi="宋体" w:eastAsia="宋体" w:cs="宋体"/>
                <w:i w:val="0"/>
                <w:iCs w:val="0"/>
                <w:color w:val="000000"/>
                <w:sz w:val="24"/>
                <w:szCs w:val="24"/>
                <w:u w:val="none"/>
              </w:rPr>
            </w:pPr>
          </w:p>
        </w:tc>
      </w:tr>
      <w:tr w14:paraId="4BDB133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30" w:type="dxa"/>
          <w:trHeight w:val="375" w:hRule="atLeast"/>
        </w:trPr>
        <w:tc>
          <w:tcPr>
            <w:tcW w:w="2702" w:type="dxa"/>
            <w:gridSpan w:val="3"/>
            <w:tcBorders>
              <w:top w:val="nil"/>
              <w:left w:val="nil"/>
              <w:bottom w:val="nil"/>
              <w:right w:val="nil"/>
            </w:tcBorders>
            <w:shd w:val="clear" w:color="FFFFFF" w:fill="FFFFFF"/>
            <w:vAlign w:val="bottom"/>
          </w:tcPr>
          <w:p w14:paraId="46754841">
            <w:pPr>
              <w:jc w:val="left"/>
              <w:rPr>
                <w:rFonts w:hint="eastAsia" w:ascii="宋体" w:hAnsi="宋体" w:eastAsia="宋体" w:cs="宋体"/>
                <w:i w:val="0"/>
                <w:iCs w:val="0"/>
                <w:color w:val="000000"/>
                <w:sz w:val="24"/>
                <w:szCs w:val="24"/>
                <w:u w:val="none"/>
              </w:rPr>
            </w:pPr>
          </w:p>
        </w:tc>
        <w:tc>
          <w:tcPr>
            <w:tcW w:w="2488" w:type="dxa"/>
            <w:gridSpan w:val="4"/>
            <w:tcBorders>
              <w:top w:val="single" w:color="000000" w:sz="4" w:space="0"/>
              <w:left w:val="nil"/>
              <w:bottom w:val="nil"/>
              <w:right w:val="nil"/>
            </w:tcBorders>
            <w:shd w:val="clear" w:color="FFFFFF" w:fill="FFFFFF"/>
            <w:vAlign w:val="center"/>
          </w:tcPr>
          <w:p w14:paraId="4AD1FEA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(单位盖章)</w:t>
            </w:r>
          </w:p>
        </w:tc>
        <w:tc>
          <w:tcPr>
            <w:tcW w:w="705" w:type="dxa"/>
            <w:tcBorders>
              <w:top w:val="nil"/>
              <w:left w:val="nil"/>
              <w:bottom w:val="nil"/>
              <w:right w:val="nil"/>
            </w:tcBorders>
            <w:shd w:val="clear" w:color="FFFFFF" w:fill="FFFFFF"/>
            <w:vAlign w:val="bottom"/>
          </w:tcPr>
          <w:p w14:paraId="3972CCC5">
            <w:pPr>
              <w:jc w:val="left"/>
              <w:rPr>
                <w:rFonts w:hint="eastAsia" w:ascii="宋体" w:hAnsi="宋体" w:eastAsia="宋体" w:cs="宋体"/>
                <w:i w:val="0"/>
                <w:iCs w:val="0"/>
                <w:color w:val="000000"/>
                <w:sz w:val="24"/>
                <w:szCs w:val="24"/>
                <w:u w:val="none"/>
              </w:rPr>
            </w:pPr>
          </w:p>
        </w:tc>
        <w:tc>
          <w:tcPr>
            <w:tcW w:w="2190" w:type="dxa"/>
            <w:gridSpan w:val="5"/>
            <w:tcBorders>
              <w:top w:val="nil"/>
              <w:left w:val="nil"/>
              <w:bottom w:val="nil"/>
              <w:right w:val="nil"/>
            </w:tcBorders>
            <w:shd w:val="clear" w:color="FFFFFF" w:fill="FFFFFF"/>
            <w:vAlign w:val="bottom"/>
          </w:tcPr>
          <w:p w14:paraId="22D6D77D">
            <w:pPr>
              <w:jc w:val="left"/>
              <w:rPr>
                <w:rFonts w:hint="eastAsia" w:ascii="宋体" w:hAnsi="宋体" w:eastAsia="宋体" w:cs="宋体"/>
                <w:i w:val="0"/>
                <w:iCs w:val="0"/>
                <w:color w:val="000000"/>
                <w:sz w:val="24"/>
                <w:szCs w:val="24"/>
                <w:u w:val="none"/>
              </w:rPr>
            </w:pPr>
          </w:p>
        </w:tc>
        <w:tc>
          <w:tcPr>
            <w:tcW w:w="2085" w:type="dxa"/>
            <w:gridSpan w:val="4"/>
            <w:tcBorders>
              <w:top w:val="single" w:color="000000" w:sz="4" w:space="0"/>
              <w:left w:val="nil"/>
              <w:bottom w:val="nil"/>
              <w:right w:val="nil"/>
            </w:tcBorders>
            <w:shd w:val="clear" w:color="FFFFFF" w:fill="FFFFFF"/>
            <w:vAlign w:val="center"/>
          </w:tcPr>
          <w:p w14:paraId="1E263DC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(单位资质专用章)</w:t>
            </w:r>
          </w:p>
        </w:tc>
      </w:tr>
      <w:tr w14:paraId="32CD647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30" w:type="dxa"/>
          <w:trHeight w:val="2385" w:hRule="atLeast"/>
        </w:trPr>
        <w:tc>
          <w:tcPr>
            <w:tcW w:w="2702" w:type="dxa"/>
            <w:gridSpan w:val="3"/>
            <w:tcBorders>
              <w:top w:val="nil"/>
              <w:left w:val="nil"/>
              <w:bottom w:val="nil"/>
              <w:right w:val="nil"/>
            </w:tcBorders>
            <w:shd w:val="clear" w:color="FFFFFF" w:fill="FFFFFF"/>
            <w:vAlign w:val="bottom"/>
          </w:tcPr>
          <w:p w14:paraId="43D57297">
            <w:pPr>
              <w:keepNext w:val="0"/>
              <w:keepLines w:val="0"/>
              <w:widowControl/>
              <w:suppressLineNumbers w:val="0"/>
              <w:jc w:val="left"/>
              <w:textAlignment w:val="bottom"/>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法定代表人</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或其授权人：</w:t>
            </w:r>
          </w:p>
        </w:tc>
        <w:tc>
          <w:tcPr>
            <w:tcW w:w="2488" w:type="dxa"/>
            <w:gridSpan w:val="4"/>
            <w:tcBorders>
              <w:top w:val="nil"/>
              <w:left w:val="nil"/>
              <w:bottom w:val="single" w:color="000000" w:sz="4" w:space="0"/>
              <w:right w:val="nil"/>
            </w:tcBorders>
            <w:shd w:val="clear" w:color="FFFFFF" w:fill="FFFFFF"/>
            <w:vAlign w:val="bottom"/>
          </w:tcPr>
          <w:p w14:paraId="4897F893">
            <w:pPr>
              <w:jc w:val="left"/>
              <w:rPr>
                <w:rFonts w:hint="eastAsia" w:ascii="宋体" w:hAnsi="宋体" w:eastAsia="宋体" w:cs="宋体"/>
                <w:i w:val="0"/>
                <w:iCs w:val="0"/>
                <w:color w:val="000000"/>
                <w:sz w:val="24"/>
                <w:szCs w:val="24"/>
                <w:u w:val="none"/>
              </w:rPr>
            </w:pPr>
          </w:p>
        </w:tc>
        <w:tc>
          <w:tcPr>
            <w:tcW w:w="705" w:type="dxa"/>
            <w:tcBorders>
              <w:top w:val="nil"/>
              <w:left w:val="nil"/>
              <w:bottom w:val="nil"/>
              <w:right w:val="nil"/>
            </w:tcBorders>
            <w:shd w:val="clear" w:color="FFFFFF" w:fill="FFFFFF"/>
            <w:vAlign w:val="bottom"/>
          </w:tcPr>
          <w:p w14:paraId="0465E39E">
            <w:pPr>
              <w:jc w:val="left"/>
              <w:rPr>
                <w:rFonts w:hint="eastAsia" w:ascii="宋体" w:hAnsi="宋体" w:eastAsia="宋体" w:cs="宋体"/>
                <w:i w:val="0"/>
                <w:iCs w:val="0"/>
                <w:color w:val="000000"/>
                <w:sz w:val="24"/>
                <w:szCs w:val="24"/>
                <w:u w:val="none"/>
              </w:rPr>
            </w:pPr>
          </w:p>
        </w:tc>
        <w:tc>
          <w:tcPr>
            <w:tcW w:w="2190" w:type="dxa"/>
            <w:gridSpan w:val="5"/>
            <w:tcBorders>
              <w:top w:val="nil"/>
              <w:left w:val="nil"/>
              <w:bottom w:val="nil"/>
              <w:right w:val="nil"/>
            </w:tcBorders>
            <w:shd w:val="clear" w:color="FFFFFF" w:fill="FFFFFF"/>
            <w:vAlign w:val="bottom"/>
          </w:tcPr>
          <w:p w14:paraId="324E5EF1">
            <w:pPr>
              <w:keepNext w:val="0"/>
              <w:keepLines w:val="0"/>
              <w:widowControl/>
              <w:suppressLineNumbers w:val="0"/>
              <w:jc w:val="left"/>
              <w:textAlignment w:val="bottom"/>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法定代表人</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或其授权人：</w:t>
            </w:r>
          </w:p>
        </w:tc>
        <w:tc>
          <w:tcPr>
            <w:tcW w:w="2085" w:type="dxa"/>
            <w:gridSpan w:val="4"/>
            <w:tcBorders>
              <w:top w:val="nil"/>
              <w:left w:val="nil"/>
              <w:bottom w:val="single" w:color="000000" w:sz="4" w:space="0"/>
              <w:right w:val="nil"/>
            </w:tcBorders>
            <w:shd w:val="clear" w:color="FFFFFF" w:fill="FFFFFF"/>
            <w:vAlign w:val="bottom"/>
          </w:tcPr>
          <w:p w14:paraId="2D0E76A6">
            <w:pPr>
              <w:jc w:val="left"/>
              <w:rPr>
                <w:rFonts w:hint="eastAsia" w:ascii="宋体" w:hAnsi="宋体" w:eastAsia="宋体" w:cs="宋体"/>
                <w:i w:val="0"/>
                <w:iCs w:val="0"/>
                <w:color w:val="000000"/>
                <w:sz w:val="24"/>
                <w:szCs w:val="24"/>
                <w:u w:val="none"/>
              </w:rPr>
            </w:pPr>
          </w:p>
        </w:tc>
      </w:tr>
      <w:tr w14:paraId="35B70D9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30" w:type="dxa"/>
          <w:trHeight w:val="360" w:hRule="atLeast"/>
        </w:trPr>
        <w:tc>
          <w:tcPr>
            <w:tcW w:w="2702" w:type="dxa"/>
            <w:gridSpan w:val="3"/>
            <w:tcBorders>
              <w:top w:val="nil"/>
              <w:left w:val="nil"/>
              <w:bottom w:val="nil"/>
              <w:right w:val="nil"/>
            </w:tcBorders>
            <w:shd w:val="clear" w:color="FFFFFF" w:fill="FFFFFF"/>
            <w:vAlign w:val="bottom"/>
          </w:tcPr>
          <w:p w14:paraId="7A95753D">
            <w:pPr>
              <w:jc w:val="left"/>
              <w:rPr>
                <w:rFonts w:hint="eastAsia" w:ascii="宋体" w:hAnsi="宋体" w:eastAsia="宋体" w:cs="宋体"/>
                <w:i w:val="0"/>
                <w:iCs w:val="0"/>
                <w:color w:val="000000"/>
                <w:sz w:val="24"/>
                <w:szCs w:val="24"/>
                <w:u w:val="none"/>
              </w:rPr>
            </w:pPr>
          </w:p>
        </w:tc>
        <w:tc>
          <w:tcPr>
            <w:tcW w:w="2488" w:type="dxa"/>
            <w:gridSpan w:val="4"/>
            <w:tcBorders>
              <w:top w:val="single" w:color="000000" w:sz="4" w:space="0"/>
              <w:left w:val="nil"/>
              <w:bottom w:val="nil"/>
              <w:right w:val="nil"/>
            </w:tcBorders>
            <w:shd w:val="clear" w:color="FFFFFF" w:fill="FFFFFF"/>
            <w:vAlign w:val="center"/>
          </w:tcPr>
          <w:p w14:paraId="4D6A5EE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(签字或盖章)</w:t>
            </w:r>
          </w:p>
        </w:tc>
        <w:tc>
          <w:tcPr>
            <w:tcW w:w="705" w:type="dxa"/>
            <w:tcBorders>
              <w:top w:val="nil"/>
              <w:left w:val="nil"/>
              <w:bottom w:val="nil"/>
              <w:right w:val="nil"/>
            </w:tcBorders>
            <w:shd w:val="clear" w:color="FFFFFF" w:fill="FFFFFF"/>
            <w:vAlign w:val="bottom"/>
          </w:tcPr>
          <w:p w14:paraId="0459796D">
            <w:pPr>
              <w:jc w:val="left"/>
              <w:rPr>
                <w:rFonts w:hint="eastAsia" w:ascii="宋体" w:hAnsi="宋体" w:eastAsia="宋体" w:cs="宋体"/>
                <w:i w:val="0"/>
                <w:iCs w:val="0"/>
                <w:color w:val="000000"/>
                <w:sz w:val="24"/>
                <w:szCs w:val="24"/>
                <w:u w:val="none"/>
              </w:rPr>
            </w:pPr>
          </w:p>
        </w:tc>
        <w:tc>
          <w:tcPr>
            <w:tcW w:w="2190" w:type="dxa"/>
            <w:gridSpan w:val="5"/>
            <w:tcBorders>
              <w:top w:val="nil"/>
              <w:left w:val="nil"/>
              <w:bottom w:val="nil"/>
              <w:right w:val="nil"/>
            </w:tcBorders>
            <w:shd w:val="clear" w:color="FFFFFF" w:fill="FFFFFF"/>
            <w:vAlign w:val="bottom"/>
          </w:tcPr>
          <w:p w14:paraId="0F68070D">
            <w:pPr>
              <w:jc w:val="left"/>
              <w:rPr>
                <w:rFonts w:hint="eastAsia" w:ascii="宋体" w:hAnsi="宋体" w:eastAsia="宋体" w:cs="宋体"/>
                <w:i w:val="0"/>
                <w:iCs w:val="0"/>
                <w:color w:val="000000"/>
                <w:sz w:val="24"/>
                <w:szCs w:val="24"/>
                <w:u w:val="none"/>
              </w:rPr>
            </w:pPr>
          </w:p>
        </w:tc>
        <w:tc>
          <w:tcPr>
            <w:tcW w:w="2085" w:type="dxa"/>
            <w:gridSpan w:val="4"/>
            <w:tcBorders>
              <w:top w:val="single" w:color="000000" w:sz="4" w:space="0"/>
              <w:left w:val="nil"/>
              <w:bottom w:val="nil"/>
              <w:right w:val="nil"/>
            </w:tcBorders>
            <w:shd w:val="clear" w:color="FFFFFF" w:fill="FFFFFF"/>
            <w:vAlign w:val="center"/>
          </w:tcPr>
          <w:p w14:paraId="2963187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(签字或盖章)</w:t>
            </w:r>
          </w:p>
        </w:tc>
      </w:tr>
      <w:tr w14:paraId="1503A43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30" w:type="dxa"/>
          <w:trHeight w:val="2385" w:hRule="atLeast"/>
        </w:trPr>
        <w:tc>
          <w:tcPr>
            <w:tcW w:w="2702" w:type="dxa"/>
            <w:gridSpan w:val="3"/>
            <w:tcBorders>
              <w:top w:val="nil"/>
              <w:left w:val="nil"/>
              <w:bottom w:val="nil"/>
              <w:right w:val="nil"/>
            </w:tcBorders>
            <w:shd w:val="clear" w:color="FFFFFF" w:fill="FFFFFF"/>
            <w:vAlign w:val="bottom"/>
          </w:tcPr>
          <w:p w14:paraId="6FB8D931">
            <w:pPr>
              <w:keepNext w:val="0"/>
              <w:keepLines w:val="0"/>
              <w:widowControl/>
              <w:suppressLineNumbers w:val="0"/>
              <w:jc w:val="left"/>
              <w:textAlignment w:val="bottom"/>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编  制  人：</w:t>
            </w:r>
          </w:p>
        </w:tc>
        <w:tc>
          <w:tcPr>
            <w:tcW w:w="2488" w:type="dxa"/>
            <w:gridSpan w:val="4"/>
            <w:tcBorders>
              <w:top w:val="nil"/>
              <w:left w:val="nil"/>
              <w:bottom w:val="single" w:color="000000" w:sz="4" w:space="0"/>
              <w:right w:val="nil"/>
            </w:tcBorders>
            <w:shd w:val="clear" w:color="FFFFFF" w:fill="FFFFFF"/>
            <w:vAlign w:val="bottom"/>
          </w:tcPr>
          <w:p w14:paraId="27604AD3">
            <w:pPr>
              <w:jc w:val="left"/>
              <w:rPr>
                <w:rFonts w:hint="eastAsia" w:ascii="宋体" w:hAnsi="宋体" w:eastAsia="宋体" w:cs="宋体"/>
                <w:i w:val="0"/>
                <w:iCs w:val="0"/>
                <w:color w:val="000000"/>
                <w:sz w:val="24"/>
                <w:szCs w:val="24"/>
                <w:u w:val="none"/>
              </w:rPr>
            </w:pPr>
          </w:p>
        </w:tc>
        <w:tc>
          <w:tcPr>
            <w:tcW w:w="705" w:type="dxa"/>
            <w:tcBorders>
              <w:top w:val="nil"/>
              <w:left w:val="nil"/>
              <w:bottom w:val="nil"/>
              <w:right w:val="nil"/>
            </w:tcBorders>
            <w:shd w:val="clear" w:color="FFFFFF" w:fill="FFFFFF"/>
            <w:vAlign w:val="bottom"/>
          </w:tcPr>
          <w:p w14:paraId="6CEEDDD3">
            <w:pPr>
              <w:jc w:val="left"/>
              <w:rPr>
                <w:rFonts w:hint="eastAsia" w:ascii="宋体" w:hAnsi="宋体" w:eastAsia="宋体" w:cs="宋体"/>
                <w:i w:val="0"/>
                <w:iCs w:val="0"/>
                <w:color w:val="000000"/>
                <w:sz w:val="24"/>
                <w:szCs w:val="24"/>
                <w:u w:val="none"/>
              </w:rPr>
            </w:pPr>
          </w:p>
        </w:tc>
        <w:tc>
          <w:tcPr>
            <w:tcW w:w="2190" w:type="dxa"/>
            <w:gridSpan w:val="5"/>
            <w:tcBorders>
              <w:top w:val="nil"/>
              <w:left w:val="nil"/>
              <w:bottom w:val="nil"/>
              <w:right w:val="nil"/>
            </w:tcBorders>
            <w:shd w:val="clear" w:color="FFFFFF" w:fill="FFFFFF"/>
            <w:vAlign w:val="bottom"/>
          </w:tcPr>
          <w:p w14:paraId="04078572">
            <w:pPr>
              <w:keepNext w:val="0"/>
              <w:keepLines w:val="0"/>
              <w:widowControl/>
              <w:suppressLineNumbers w:val="0"/>
              <w:jc w:val="left"/>
              <w:textAlignment w:val="bottom"/>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复  核  人：</w:t>
            </w:r>
          </w:p>
        </w:tc>
        <w:tc>
          <w:tcPr>
            <w:tcW w:w="2085" w:type="dxa"/>
            <w:gridSpan w:val="4"/>
            <w:tcBorders>
              <w:top w:val="nil"/>
              <w:left w:val="nil"/>
              <w:bottom w:val="single" w:color="000000" w:sz="4" w:space="0"/>
              <w:right w:val="nil"/>
            </w:tcBorders>
            <w:shd w:val="clear" w:color="FFFFFF" w:fill="FFFFFF"/>
            <w:vAlign w:val="bottom"/>
          </w:tcPr>
          <w:p w14:paraId="04A00FD2">
            <w:pPr>
              <w:jc w:val="left"/>
              <w:rPr>
                <w:rFonts w:hint="eastAsia" w:ascii="宋体" w:hAnsi="宋体" w:eastAsia="宋体" w:cs="宋体"/>
                <w:i w:val="0"/>
                <w:iCs w:val="0"/>
                <w:color w:val="000000"/>
                <w:sz w:val="24"/>
                <w:szCs w:val="24"/>
                <w:u w:val="none"/>
              </w:rPr>
            </w:pPr>
          </w:p>
        </w:tc>
      </w:tr>
      <w:tr w14:paraId="458805C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30" w:type="dxa"/>
          <w:trHeight w:val="360" w:hRule="atLeast"/>
        </w:trPr>
        <w:tc>
          <w:tcPr>
            <w:tcW w:w="2702" w:type="dxa"/>
            <w:gridSpan w:val="3"/>
            <w:tcBorders>
              <w:top w:val="nil"/>
              <w:left w:val="nil"/>
              <w:bottom w:val="nil"/>
              <w:right w:val="nil"/>
            </w:tcBorders>
            <w:shd w:val="clear" w:color="FFFFFF" w:fill="FFFFFF"/>
            <w:vAlign w:val="bottom"/>
          </w:tcPr>
          <w:p w14:paraId="1D70F6A2">
            <w:pPr>
              <w:jc w:val="left"/>
              <w:rPr>
                <w:rFonts w:hint="eastAsia" w:ascii="宋体" w:hAnsi="宋体" w:eastAsia="宋体" w:cs="宋体"/>
                <w:i w:val="0"/>
                <w:iCs w:val="0"/>
                <w:color w:val="000000"/>
                <w:sz w:val="24"/>
                <w:szCs w:val="24"/>
                <w:u w:val="none"/>
              </w:rPr>
            </w:pPr>
          </w:p>
        </w:tc>
        <w:tc>
          <w:tcPr>
            <w:tcW w:w="2488" w:type="dxa"/>
            <w:gridSpan w:val="4"/>
            <w:tcBorders>
              <w:top w:val="single" w:color="000000" w:sz="4" w:space="0"/>
              <w:left w:val="nil"/>
              <w:bottom w:val="nil"/>
              <w:right w:val="nil"/>
            </w:tcBorders>
            <w:shd w:val="clear" w:color="FFFFFF" w:fill="FFFFFF"/>
            <w:vAlign w:val="center"/>
          </w:tcPr>
          <w:p w14:paraId="41B764A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(造价人员签字盖专用章)</w:t>
            </w:r>
          </w:p>
        </w:tc>
        <w:tc>
          <w:tcPr>
            <w:tcW w:w="705" w:type="dxa"/>
            <w:tcBorders>
              <w:top w:val="nil"/>
              <w:left w:val="nil"/>
              <w:bottom w:val="nil"/>
              <w:right w:val="nil"/>
            </w:tcBorders>
            <w:shd w:val="clear" w:color="FFFFFF" w:fill="FFFFFF"/>
            <w:vAlign w:val="bottom"/>
          </w:tcPr>
          <w:p w14:paraId="172B29AB">
            <w:pPr>
              <w:jc w:val="left"/>
              <w:rPr>
                <w:rFonts w:hint="eastAsia" w:ascii="宋体" w:hAnsi="宋体" w:eastAsia="宋体" w:cs="宋体"/>
                <w:i w:val="0"/>
                <w:iCs w:val="0"/>
                <w:color w:val="000000"/>
                <w:sz w:val="24"/>
                <w:szCs w:val="24"/>
                <w:u w:val="none"/>
              </w:rPr>
            </w:pPr>
          </w:p>
        </w:tc>
        <w:tc>
          <w:tcPr>
            <w:tcW w:w="2190" w:type="dxa"/>
            <w:gridSpan w:val="5"/>
            <w:tcBorders>
              <w:top w:val="nil"/>
              <w:left w:val="nil"/>
              <w:bottom w:val="nil"/>
              <w:right w:val="nil"/>
            </w:tcBorders>
            <w:shd w:val="clear" w:color="FFFFFF" w:fill="FFFFFF"/>
            <w:vAlign w:val="bottom"/>
          </w:tcPr>
          <w:p w14:paraId="3E2AD4E5">
            <w:pPr>
              <w:jc w:val="left"/>
              <w:rPr>
                <w:rFonts w:hint="eastAsia" w:ascii="宋体" w:hAnsi="宋体" w:eastAsia="宋体" w:cs="宋体"/>
                <w:i w:val="0"/>
                <w:iCs w:val="0"/>
                <w:color w:val="000000"/>
                <w:sz w:val="24"/>
                <w:szCs w:val="24"/>
                <w:u w:val="none"/>
              </w:rPr>
            </w:pPr>
          </w:p>
        </w:tc>
        <w:tc>
          <w:tcPr>
            <w:tcW w:w="2085" w:type="dxa"/>
            <w:gridSpan w:val="4"/>
            <w:tcBorders>
              <w:top w:val="single" w:color="000000" w:sz="4" w:space="0"/>
              <w:left w:val="nil"/>
              <w:bottom w:val="nil"/>
              <w:right w:val="nil"/>
            </w:tcBorders>
            <w:shd w:val="clear" w:color="FFFFFF" w:fill="FFFFFF"/>
            <w:vAlign w:val="center"/>
          </w:tcPr>
          <w:p w14:paraId="68917F5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(造价工程师签字盖专用章)</w:t>
            </w:r>
          </w:p>
        </w:tc>
      </w:tr>
      <w:tr w14:paraId="218DABF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30" w:type="dxa"/>
          <w:trHeight w:val="2385" w:hRule="atLeast"/>
        </w:trPr>
        <w:tc>
          <w:tcPr>
            <w:tcW w:w="2702" w:type="dxa"/>
            <w:gridSpan w:val="3"/>
            <w:tcBorders>
              <w:top w:val="nil"/>
              <w:left w:val="nil"/>
              <w:bottom w:val="nil"/>
              <w:right w:val="nil"/>
            </w:tcBorders>
            <w:shd w:val="clear" w:color="FFFFFF" w:fill="FFFFFF"/>
            <w:vAlign w:val="bottom"/>
          </w:tcPr>
          <w:p w14:paraId="4A9831C6">
            <w:pPr>
              <w:keepNext w:val="0"/>
              <w:keepLines w:val="0"/>
              <w:widowControl/>
              <w:suppressLineNumbers w:val="0"/>
              <w:jc w:val="left"/>
              <w:textAlignment w:val="bottom"/>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编 制 时 间：</w:t>
            </w:r>
          </w:p>
        </w:tc>
        <w:tc>
          <w:tcPr>
            <w:tcW w:w="2488" w:type="dxa"/>
            <w:gridSpan w:val="4"/>
            <w:tcBorders>
              <w:top w:val="nil"/>
              <w:left w:val="nil"/>
              <w:bottom w:val="nil"/>
              <w:right w:val="nil"/>
            </w:tcBorders>
            <w:shd w:val="clear" w:color="FFFFFF" w:fill="FFFFFF"/>
            <w:vAlign w:val="bottom"/>
          </w:tcPr>
          <w:p w14:paraId="50418DCF">
            <w:pPr>
              <w:keepNext w:val="0"/>
              <w:keepLines w:val="0"/>
              <w:widowControl/>
              <w:suppressLineNumbers w:val="0"/>
              <w:jc w:val="left"/>
              <w:textAlignment w:val="bottom"/>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    年   月   日</w:t>
            </w:r>
          </w:p>
        </w:tc>
        <w:tc>
          <w:tcPr>
            <w:tcW w:w="705" w:type="dxa"/>
            <w:tcBorders>
              <w:top w:val="nil"/>
              <w:left w:val="nil"/>
              <w:bottom w:val="nil"/>
              <w:right w:val="nil"/>
            </w:tcBorders>
            <w:shd w:val="clear" w:color="FFFFFF" w:fill="FFFFFF"/>
            <w:vAlign w:val="bottom"/>
          </w:tcPr>
          <w:p w14:paraId="1013B24F">
            <w:pPr>
              <w:jc w:val="left"/>
              <w:rPr>
                <w:rFonts w:hint="eastAsia" w:ascii="宋体" w:hAnsi="宋体" w:eastAsia="宋体" w:cs="宋体"/>
                <w:i w:val="0"/>
                <w:iCs w:val="0"/>
                <w:color w:val="000000"/>
                <w:sz w:val="24"/>
                <w:szCs w:val="24"/>
                <w:u w:val="none"/>
              </w:rPr>
            </w:pPr>
          </w:p>
        </w:tc>
        <w:tc>
          <w:tcPr>
            <w:tcW w:w="2190" w:type="dxa"/>
            <w:gridSpan w:val="5"/>
            <w:tcBorders>
              <w:top w:val="nil"/>
              <w:left w:val="nil"/>
              <w:bottom w:val="nil"/>
              <w:right w:val="nil"/>
            </w:tcBorders>
            <w:shd w:val="clear" w:color="FFFFFF" w:fill="FFFFFF"/>
            <w:vAlign w:val="bottom"/>
          </w:tcPr>
          <w:p w14:paraId="762DB0F9">
            <w:pPr>
              <w:keepNext w:val="0"/>
              <w:keepLines w:val="0"/>
              <w:widowControl/>
              <w:suppressLineNumbers w:val="0"/>
              <w:jc w:val="left"/>
              <w:textAlignment w:val="bottom"/>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复 核 时 间：</w:t>
            </w:r>
          </w:p>
        </w:tc>
        <w:tc>
          <w:tcPr>
            <w:tcW w:w="2085" w:type="dxa"/>
            <w:gridSpan w:val="4"/>
            <w:tcBorders>
              <w:top w:val="nil"/>
              <w:left w:val="nil"/>
              <w:bottom w:val="nil"/>
              <w:right w:val="nil"/>
            </w:tcBorders>
            <w:shd w:val="clear" w:color="FFFFFF" w:fill="FFFFFF"/>
            <w:vAlign w:val="bottom"/>
          </w:tcPr>
          <w:p w14:paraId="6D9FBCBA">
            <w:pPr>
              <w:keepNext w:val="0"/>
              <w:keepLines w:val="0"/>
              <w:widowControl/>
              <w:suppressLineNumbers w:val="0"/>
              <w:jc w:val="left"/>
              <w:textAlignment w:val="bottom"/>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    年   月   日</w:t>
            </w:r>
          </w:p>
        </w:tc>
      </w:tr>
      <w:tr w14:paraId="21A541A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30" w:type="dxa"/>
          <w:trHeight w:val="285" w:hRule="atLeast"/>
        </w:trPr>
        <w:tc>
          <w:tcPr>
            <w:tcW w:w="3120" w:type="dxa"/>
            <w:gridSpan w:val="4"/>
            <w:tcBorders>
              <w:top w:val="nil"/>
              <w:left w:val="nil"/>
              <w:bottom w:val="nil"/>
              <w:right w:val="nil"/>
            </w:tcBorders>
            <w:shd w:val="clear" w:color="FFFFFF" w:fill="FFFFFF"/>
            <w:vAlign w:val="center"/>
          </w:tcPr>
          <w:p w14:paraId="56F2FD5F">
            <w:pPr>
              <w:jc w:val="left"/>
              <w:rPr>
                <w:rFonts w:hint="eastAsia" w:ascii="宋体" w:hAnsi="宋体" w:eastAsia="宋体" w:cs="宋体"/>
                <w:i w:val="0"/>
                <w:iCs w:val="0"/>
                <w:color w:val="000000"/>
                <w:sz w:val="18"/>
                <w:szCs w:val="18"/>
                <w:u w:val="none"/>
              </w:rPr>
            </w:pPr>
          </w:p>
        </w:tc>
        <w:tc>
          <w:tcPr>
            <w:tcW w:w="3975" w:type="dxa"/>
            <w:gridSpan w:val="7"/>
            <w:tcBorders>
              <w:top w:val="nil"/>
              <w:left w:val="nil"/>
              <w:bottom w:val="nil"/>
              <w:right w:val="nil"/>
            </w:tcBorders>
            <w:shd w:val="clear" w:color="FFFFFF" w:fill="FFFFFF"/>
            <w:vAlign w:val="center"/>
          </w:tcPr>
          <w:p w14:paraId="52A0AB59">
            <w:pPr>
              <w:jc w:val="center"/>
              <w:rPr>
                <w:rFonts w:hint="eastAsia" w:ascii="宋体" w:hAnsi="宋体" w:eastAsia="宋体" w:cs="宋体"/>
                <w:i w:val="0"/>
                <w:iCs w:val="0"/>
                <w:color w:val="000000"/>
                <w:sz w:val="18"/>
                <w:szCs w:val="18"/>
                <w:u w:val="none"/>
              </w:rPr>
            </w:pPr>
          </w:p>
        </w:tc>
        <w:tc>
          <w:tcPr>
            <w:tcW w:w="3075" w:type="dxa"/>
            <w:gridSpan w:val="6"/>
            <w:tcBorders>
              <w:top w:val="nil"/>
              <w:left w:val="nil"/>
              <w:bottom w:val="nil"/>
              <w:right w:val="nil"/>
            </w:tcBorders>
            <w:shd w:val="clear" w:color="FFFFFF" w:fill="FFFFFF"/>
            <w:vAlign w:val="center"/>
          </w:tcPr>
          <w:p w14:paraId="23BBEB1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扉—1</w:t>
            </w:r>
          </w:p>
        </w:tc>
      </w:tr>
      <w:tr w14:paraId="0D021CA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62" w:hRule="atLeast"/>
        </w:trPr>
        <w:tc>
          <w:tcPr>
            <w:tcW w:w="10200" w:type="dxa"/>
            <w:gridSpan w:val="18"/>
            <w:tcBorders>
              <w:top w:val="nil"/>
              <w:left w:val="nil"/>
              <w:bottom w:val="nil"/>
              <w:right w:val="nil"/>
            </w:tcBorders>
            <w:shd w:val="clear" w:color="FFFFFF" w:fill="FFFFFF"/>
            <w:vAlign w:val="center"/>
          </w:tcPr>
          <w:p w14:paraId="31F6BA44">
            <w:pPr>
              <w:keepNext w:val="0"/>
              <w:keepLines w:val="0"/>
              <w:widowControl/>
              <w:suppressLineNumbers w:val="0"/>
              <w:jc w:val="center"/>
              <w:textAlignment w:val="center"/>
              <w:rPr>
                <w:rFonts w:hint="eastAsia" w:ascii="宋体" w:hAnsi="宋体" w:eastAsia="宋体" w:cs="宋体"/>
                <w:b/>
                <w:bCs/>
                <w:i w:val="0"/>
                <w:iCs w:val="0"/>
                <w:color w:val="000000"/>
                <w:sz w:val="40"/>
                <w:szCs w:val="40"/>
                <w:u w:val="none"/>
              </w:rPr>
            </w:pPr>
            <w:r>
              <w:rPr>
                <w:rFonts w:hint="eastAsia" w:ascii="宋体" w:hAnsi="宋体" w:eastAsia="宋体" w:cs="宋体"/>
                <w:b/>
                <w:bCs/>
                <w:i w:val="0"/>
                <w:iCs w:val="0"/>
                <w:color w:val="000000"/>
                <w:kern w:val="0"/>
                <w:sz w:val="40"/>
                <w:szCs w:val="40"/>
                <w:u w:val="none"/>
                <w:lang w:val="en-US" w:eastAsia="zh-CN" w:bidi="ar"/>
              </w:rPr>
              <w:t>分部分项工程和单价措施项目清单与计价表</w:t>
            </w:r>
          </w:p>
        </w:tc>
      </w:tr>
      <w:tr w14:paraId="1770EC6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8" w:hRule="atLeast"/>
        </w:trPr>
        <w:tc>
          <w:tcPr>
            <w:tcW w:w="4231" w:type="dxa"/>
            <w:gridSpan w:val="6"/>
            <w:tcBorders>
              <w:top w:val="nil"/>
              <w:left w:val="nil"/>
              <w:bottom w:val="nil"/>
              <w:right w:val="nil"/>
            </w:tcBorders>
            <w:shd w:val="clear" w:color="FFFFFF" w:fill="FFFFFF"/>
            <w:vAlign w:val="bottom"/>
          </w:tcPr>
          <w:p w14:paraId="37190EF5">
            <w:pPr>
              <w:keepNext w:val="0"/>
              <w:keepLines w:val="0"/>
              <w:widowControl/>
              <w:suppressLineNumbers w:val="0"/>
              <w:jc w:val="left"/>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工程名称：电气设备安装工程</w:t>
            </w:r>
          </w:p>
        </w:tc>
        <w:tc>
          <w:tcPr>
            <w:tcW w:w="4274" w:type="dxa"/>
            <w:gridSpan w:val="9"/>
            <w:tcBorders>
              <w:top w:val="nil"/>
              <w:left w:val="nil"/>
              <w:bottom w:val="nil"/>
              <w:right w:val="nil"/>
            </w:tcBorders>
            <w:shd w:val="clear" w:color="FFFFFF" w:fill="FFFFFF"/>
            <w:vAlign w:val="bottom"/>
          </w:tcPr>
          <w:p w14:paraId="3AD4EF88">
            <w:pPr>
              <w:keepNext w:val="0"/>
              <w:keepLines w:val="0"/>
              <w:widowControl/>
              <w:suppressLineNumbers w:val="0"/>
              <w:jc w:val="left"/>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标段：哈达门乡水厕入户改造项目</w:t>
            </w:r>
          </w:p>
        </w:tc>
        <w:tc>
          <w:tcPr>
            <w:tcW w:w="1695" w:type="dxa"/>
            <w:gridSpan w:val="3"/>
            <w:tcBorders>
              <w:top w:val="nil"/>
              <w:left w:val="nil"/>
              <w:bottom w:val="nil"/>
              <w:right w:val="nil"/>
            </w:tcBorders>
            <w:shd w:val="clear" w:color="FFFFFF" w:fill="FFFFFF"/>
            <w:vAlign w:val="bottom"/>
          </w:tcPr>
          <w:p w14:paraId="3B09273C">
            <w:pPr>
              <w:keepNext w:val="0"/>
              <w:keepLines w:val="0"/>
              <w:widowControl/>
              <w:suppressLineNumbers w:val="0"/>
              <w:jc w:val="right"/>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第 1 页  共 2 页</w:t>
            </w:r>
          </w:p>
        </w:tc>
      </w:tr>
      <w:tr w14:paraId="44CB993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0" w:hRule="atLeast"/>
        </w:trPr>
        <w:tc>
          <w:tcPr>
            <w:tcW w:w="1152" w:type="dxa"/>
            <w:vMerge w:val="restart"/>
            <w:tcBorders>
              <w:top w:val="single" w:color="000000" w:sz="8" w:space="0"/>
              <w:left w:val="single" w:color="000000" w:sz="8" w:space="0"/>
              <w:bottom w:val="single" w:color="000000" w:sz="4" w:space="0"/>
              <w:right w:val="single" w:color="000000" w:sz="4" w:space="0"/>
            </w:tcBorders>
            <w:shd w:val="clear" w:color="FFFFFF" w:fill="FFFFFF"/>
            <w:vAlign w:val="center"/>
          </w:tcPr>
          <w:p w14:paraId="41FEC29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序号</w:t>
            </w:r>
          </w:p>
        </w:tc>
        <w:tc>
          <w:tcPr>
            <w:tcW w:w="1416" w:type="dxa"/>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36F17FE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项目编码</w:t>
            </w:r>
          </w:p>
        </w:tc>
        <w:tc>
          <w:tcPr>
            <w:tcW w:w="1048" w:type="dxa"/>
            <w:gridSpan w:val="3"/>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11C1C60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项目名称</w:t>
            </w:r>
          </w:p>
        </w:tc>
        <w:tc>
          <w:tcPr>
            <w:tcW w:w="2429" w:type="dxa"/>
            <w:gridSpan w:val="4"/>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41B5501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项目特征描述</w:t>
            </w:r>
          </w:p>
        </w:tc>
        <w:tc>
          <w:tcPr>
            <w:tcW w:w="540" w:type="dxa"/>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440DD26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计量单位</w:t>
            </w:r>
          </w:p>
        </w:tc>
        <w:tc>
          <w:tcPr>
            <w:tcW w:w="930" w:type="dxa"/>
            <w:gridSpan w:val="2"/>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7904304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工程量</w:t>
            </w:r>
          </w:p>
        </w:tc>
        <w:tc>
          <w:tcPr>
            <w:tcW w:w="2685" w:type="dxa"/>
            <w:gridSpan w:val="6"/>
            <w:tcBorders>
              <w:top w:val="single" w:color="000000" w:sz="8" w:space="0"/>
              <w:left w:val="single" w:color="000000" w:sz="4" w:space="0"/>
              <w:bottom w:val="single" w:color="000000" w:sz="4" w:space="0"/>
              <w:right w:val="single" w:color="000000" w:sz="4" w:space="0"/>
            </w:tcBorders>
            <w:shd w:val="clear" w:color="FFFFFF" w:fill="FFFFFF"/>
            <w:vAlign w:val="center"/>
          </w:tcPr>
          <w:p w14:paraId="41465D2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金额（元）</w:t>
            </w:r>
          </w:p>
        </w:tc>
      </w:tr>
      <w:tr w14:paraId="765619F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0" w:hRule="atLeast"/>
        </w:trPr>
        <w:tc>
          <w:tcPr>
            <w:tcW w:w="1152" w:type="dxa"/>
            <w:vMerge w:val="continue"/>
            <w:tcBorders>
              <w:top w:val="single" w:color="000000" w:sz="8" w:space="0"/>
              <w:left w:val="single" w:color="000000" w:sz="8" w:space="0"/>
              <w:bottom w:val="single" w:color="000000" w:sz="4" w:space="0"/>
              <w:right w:val="single" w:color="000000" w:sz="4" w:space="0"/>
            </w:tcBorders>
            <w:shd w:val="clear" w:color="FFFFFF" w:fill="FFFFFF"/>
            <w:vAlign w:val="center"/>
          </w:tcPr>
          <w:p w14:paraId="396659B6">
            <w:pPr>
              <w:jc w:val="center"/>
              <w:rPr>
                <w:rFonts w:hint="eastAsia" w:ascii="宋体" w:hAnsi="宋体" w:eastAsia="宋体" w:cs="宋体"/>
                <w:i w:val="0"/>
                <w:iCs w:val="0"/>
                <w:color w:val="000000"/>
                <w:sz w:val="20"/>
                <w:szCs w:val="20"/>
                <w:u w:val="none"/>
              </w:rPr>
            </w:pPr>
          </w:p>
        </w:tc>
        <w:tc>
          <w:tcPr>
            <w:tcW w:w="1416"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5DBA4658">
            <w:pPr>
              <w:jc w:val="center"/>
              <w:rPr>
                <w:rFonts w:hint="eastAsia" w:ascii="宋体" w:hAnsi="宋体" w:eastAsia="宋体" w:cs="宋体"/>
                <w:i w:val="0"/>
                <w:iCs w:val="0"/>
                <w:color w:val="000000"/>
                <w:sz w:val="20"/>
                <w:szCs w:val="20"/>
                <w:u w:val="none"/>
              </w:rPr>
            </w:pPr>
          </w:p>
        </w:tc>
        <w:tc>
          <w:tcPr>
            <w:tcW w:w="1048" w:type="dxa"/>
            <w:gridSpan w:val="3"/>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55AC6B1A">
            <w:pPr>
              <w:jc w:val="center"/>
              <w:rPr>
                <w:rFonts w:hint="eastAsia" w:ascii="宋体" w:hAnsi="宋体" w:eastAsia="宋体" w:cs="宋体"/>
                <w:i w:val="0"/>
                <w:iCs w:val="0"/>
                <w:color w:val="000000"/>
                <w:sz w:val="20"/>
                <w:szCs w:val="20"/>
                <w:u w:val="none"/>
              </w:rPr>
            </w:pPr>
          </w:p>
        </w:tc>
        <w:tc>
          <w:tcPr>
            <w:tcW w:w="2429" w:type="dxa"/>
            <w:gridSpan w:val="4"/>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30B019F3">
            <w:pPr>
              <w:jc w:val="center"/>
              <w:rPr>
                <w:rFonts w:hint="eastAsia" w:ascii="宋体" w:hAnsi="宋体" w:eastAsia="宋体" w:cs="宋体"/>
                <w:i w:val="0"/>
                <w:iCs w:val="0"/>
                <w:color w:val="000000"/>
                <w:sz w:val="20"/>
                <w:szCs w:val="20"/>
                <w:u w:val="none"/>
              </w:rPr>
            </w:pPr>
          </w:p>
        </w:tc>
        <w:tc>
          <w:tcPr>
            <w:tcW w:w="540"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19858F81">
            <w:pPr>
              <w:jc w:val="center"/>
              <w:rPr>
                <w:rFonts w:hint="eastAsia" w:ascii="宋体" w:hAnsi="宋体" w:eastAsia="宋体" w:cs="宋体"/>
                <w:i w:val="0"/>
                <w:iCs w:val="0"/>
                <w:color w:val="000000"/>
                <w:sz w:val="20"/>
                <w:szCs w:val="20"/>
                <w:u w:val="none"/>
              </w:rPr>
            </w:pPr>
          </w:p>
        </w:tc>
        <w:tc>
          <w:tcPr>
            <w:tcW w:w="930" w:type="dxa"/>
            <w:gridSpan w:val="2"/>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4E7E051E">
            <w:pPr>
              <w:jc w:val="center"/>
              <w:rPr>
                <w:rFonts w:hint="eastAsia" w:ascii="宋体" w:hAnsi="宋体" w:eastAsia="宋体" w:cs="宋体"/>
                <w:i w:val="0"/>
                <w:iCs w:val="0"/>
                <w:color w:val="000000"/>
                <w:sz w:val="20"/>
                <w:szCs w:val="20"/>
                <w:u w:val="none"/>
              </w:rPr>
            </w:pPr>
          </w:p>
        </w:tc>
        <w:tc>
          <w:tcPr>
            <w:tcW w:w="960" w:type="dxa"/>
            <w:gridSpan w:val="2"/>
            <w:vMerge w:val="restart"/>
            <w:tcBorders>
              <w:top w:val="single" w:color="000000" w:sz="4" w:space="0"/>
              <w:left w:val="single" w:color="000000" w:sz="4" w:space="0"/>
              <w:bottom w:val="single" w:color="000000" w:sz="4" w:space="0"/>
              <w:right w:val="single" w:color="000000" w:sz="4" w:space="0"/>
            </w:tcBorders>
            <w:shd w:val="clear" w:color="FFFFFF" w:fill="FFFFFF"/>
            <w:vAlign w:val="center"/>
          </w:tcPr>
          <w:p w14:paraId="49E4F27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综合单价</w:t>
            </w:r>
          </w:p>
        </w:tc>
        <w:tc>
          <w:tcPr>
            <w:tcW w:w="825" w:type="dxa"/>
            <w:gridSpan w:val="2"/>
            <w:vMerge w:val="restart"/>
            <w:tcBorders>
              <w:top w:val="single" w:color="000000" w:sz="4" w:space="0"/>
              <w:left w:val="single" w:color="000000" w:sz="4" w:space="0"/>
              <w:bottom w:val="single" w:color="000000" w:sz="4" w:space="0"/>
              <w:right w:val="single" w:color="000000" w:sz="4" w:space="0"/>
            </w:tcBorders>
            <w:shd w:val="clear" w:color="FFFFFF" w:fill="FFFFFF"/>
            <w:vAlign w:val="center"/>
          </w:tcPr>
          <w:p w14:paraId="22A42C2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合价</w:t>
            </w:r>
          </w:p>
        </w:tc>
        <w:tc>
          <w:tcPr>
            <w:tcW w:w="900"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0DFF9F6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其中</w:t>
            </w:r>
          </w:p>
        </w:tc>
      </w:tr>
      <w:tr w14:paraId="0B89955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0" w:hRule="atLeast"/>
        </w:trPr>
        <w:tc>
          <w:tcPr>
            <w:tcW w:w="1152" w:type="dxa"/>
            <w:vMerge w:val="continue"/>
            <w:tcBorders>
              <w:top w:val="single" w:color="000000" w:sz="8" w:space="0"/>
              <w:left w:val="single" w:color="000000" w:sz="8" w:space="0"/>
              <w:bottom w:val="single" w:color="000000" w:sz="4" w:space="0"/>
              <w:right w:val="single" w:color="000000" w:sz="4" w:space="0"/>
            </w:tcBorders>
            <w:shd w:val="clear" w:color="FFFFFF" w:fill="FFFFFF"/>
            <w:vAlign w:val="center"/>
          </w:tcPr>
          <w:p w14:paraId="4F0AE4D1">
            <w:pPr>
              <w:jc w:val="center"/>
              <w:rPr>
                <w:rFonts w:hint="eastAsia" w:ascii="宋体" w:hAnsi="宋体" w:eastAsia="宋体" w:cs="宋体"/>
                <w:i w:val="0"/>
                <w:iCs w:val="0"/>
                <w:color w:val="000000"/>
                <w:sz w:val="20"/>
                <w:szCs w:val="20"/>
                <w:u w:val="none"/>
              </w:rPr>
            </w:pPr>
          </w:p>
        </w:tc>
        <w:tc>
          <w:tcPr>
            <w:tcW w:w="1416"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6A90A3D2">
            <w:pPr>
              <w:jc w:val="center"/>
              <w:rPr>
                <w:rFonts w:hint="eastAsia" w:ascii="宋体" w:hAnsi="宋体" w:eastAsia="宋体" w:cs="宋体"/>
                <w:i w:val="0"/>
                <w:iCs w:val="0"/>
                <w:color w:val="000000"/>
                <w:sz w:val="20"/>
                <w:szCs w:val="20"/>
                <w:u w:val="none"/>
              </w:rPr>
            </w:pPr>
          </w:p>
        </w:tc>
        <w:tc>
          <w:tcPr>
            <w:tcW w:w="1048" w:type="dxa"/>
            <w:gridSpan w:val="3"/>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008ED7E8">
            <w:pPr>
              <w:jc w:val="center"/>
              <w:rPr>
                <w:rFonts w:hint="eastAsia" w:ascii="宋体" w:hAnsi="宋体" w:eastAsia="宋体" w:cs="宋体"/>
                <w:i w:val="0"/>
                <w:iCs w:val="0"/>
                <w:color w:val="000000"/>
                <w:sz w:val="20"/>
                <w:szCs w:val="20"/>
                <w:u w:val="none"/>
              </w:rPr>
            </w:pPr>
          </w:p>
        </w:tc>
        <w:tc>
          <w:tcPr>
            <w:tcW w:w="2429" w:type="dxa"/>
            <w:gridSpan w:val="4"/>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386A6FFE">
            <w:pPr>
              <w:jc w:val="center"/>
              <w:rPr>
                <w:rFonts w:hint="eastAsia" w:ascii="宋体" w:hAnsi="宋体" w:eastAsia="宋体" w:cs="宋体"/>
                <w:i w:val="0"/>
                <w:iCs w:val="0"/>
                <w:color w:val="000000"/>
                <w:sz w:val="20"/>
                <w:szCs w:val="20"/>
                <w:u w:val="none"/>
              </w:rPr>
            </w:pPr>
          </w:p>
        </w:tc>
        <w:tc>
          <w:tcPr>
            <w:tcW w:w="540"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28457CF0">
            <w:pPr>
              <w:jc w:val="center"/>
              <w:rPr>
                <w:rFonts w:hint="eastAsia" w:ascii="宋体" w:hAnsi="宋体" w:eastAsia="宋体" w:cs="宋体"/>
                <w:i w:val="0"/>
                <w:iCs w:val="0"/>
                <w:color w:val="000000"/>
                <w:sz w:val="20"/>
                <w:szCs w:val="20"/>
                <w:u w:val="none"/>
              </w:rPr>
            </w:pPr>
          </w:p>
        </w:tc>
        <w:tc>
          <w:tcPr>
            <w:tcW w:w="930" w:type="dxa"/>
            <w:gridSpan w:val="2"/>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245E185F">
            <w:pPr>
              <w:jc w:val="center"/>
              <w:rPr>
                <w:rFonts w:hint="eastAsia" w:ascii="宋体" w:hAnsi="宋体" w:eastAsia="宋体" w:cs="宋体"/>
                <w:i w:val="0"/>
                <w:iCs w:val="0"/>
                <w:color w:val="000000"/>
                <w:sz w:val="20"/>
                <w:szCs w:val="20"/>
                <w:u w:val="none"/>
              </w:rPr>
            </w:pPr>
          </w:p>
        </w:tc>
        <w:tc>
          <w:tcPr>
            <w:tcW w:w="960" w:type="dxa"/>
            <w:gridSpan w:val="2"/>
            <w:vMerge w:val="continue"/>
            <w:tcBorders>
              <w:top w:val="single" w:color="000000" w:sz="4" w:space="0"/>
              <w:left w:val="single" w:color="000000" w:sz="4" w:space="0"/>
              <w:bottom w:val="single" w:color="000000" w:sz="4" w:space="0"/>
              <w:right w:val="single" w:color="000000" w:sz="4" w:space="0"/>
            </w:tcBorders>
            <w:shd w:val="clear" w:color="FFFFFF" w:fill="FFFFFF"/>
            <w:vAlign w:val="center"/>
          </w:tcPr>
          <w:p w14:paraId="1A3D9ABF">
            <w:pPr>
              <w:jc w:val="center"/>
              <w:rPr>
                <w:rFonts w:hint="eastAsia" w:ascii="宋体" w:hAnsi="宋体" w:eastAsia="宋体" w:cs="宋体"/>
                <w:i w:val="0"/>
                <w:iCs w:val="0"/>
                <w:color w:val="000000"/>
                <w:sz w:val="20"/>
                <w:szCs w:val="20"/>
                <w:u w:val="none"/>
              </w:rPr>
            </w:pPr>
          </w:p>
        </w:tc>
        <w:tc>
          <w:tcPr>
            <w:tcW w:w="825" w:type="dxa"/>
            <w:gridSpan w:val="2"/>
            <w:vMerge w:val="continue"/>
            <w:tcBorders>
              <w:top w:val="single" w:color="000000" w:sz="4" w:space="0"/>
              <w:left w:val="single" w:color="000000" w:sz="4" w:space="0"/>
              <w:bottom w:val="single" w:color="000000" w:sz="4" w:space="0"/>
              <w:right w:val="single" w:color="000000" w:sz="4" w:space="0"/>
            </w:tcBorders>
            <w:shd w:val="clear" w:color="FFFFFF" w:fill="FFFFFF"/>
            <w:vAlign w:val="center"/>
          </w:tcPr>
          <w:p w14:paraId="73CC95C4">
            <w:pPr>
              <w:jc w:val="center"/>
              <w:rPr>
                <w:rFonts w:hint="eastAsia" w:ascii="宋体" w:hAnsi="宋体" w:eastAsia="宋体" w:cs="宋体"/>
                <w:i w:val="0"/>
                <w:iCs w:val="0"/>
                <w:color w:val="000000"/>
                <w:sz w:val="20"/>
                <w:szCs w:val="20"/>
                <w:u w:val="none"/>
              </w:rPr>
            </w:pPr>
          </w:p>
        </w:tc>
        <w:tc>
          <w:tcPr>
            <w:tcW w:w="900"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2CC8E26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暂估价</w:t>
            </w:r>
          </w:p>
        </w:tc>
      </w:tr>
      <w:tr w14:paraId="4304566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4" w:hRule="atLeast"/>
        </w:trPr>
        <w:tc>
          <w:tcPr>
            <w:tcW w:w="1152"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346C7E5">
            <w:pPr>
              <w:jc w:val="center"/>
              <w:rPr>
                <w:rFonts w:hint="eastAsia" w:ascii="宋体" w:hAnsi="宋体" w:eastAsia="宋体" w:cs="宋体"/>
                <w:i w:val="0"/>
                <w:iCs w:val="0"/>
                <w:color w:val="000000"/>
                <w:sz w:val="20"/>
                <w:szCs w:val="20"/>
                <w:u w:val="none"/>
              </w:rPr>
            </w:pPr>
          </w:p>
        </w:tc>
        <w:tc>
          <w:tcPr>
            <w:tcW w:w="14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3513301">
            <w:pPr>
              <w:jc w:val="left"/>
              <w:rPr>
                <w:rFonts w:hint="eastAsia" w:ascii="宋体" w:hAnsi="宋体" w:eastAsia="宋体" w:cs="宋体"/>
                <w:i w:val="0"/>
                <w:iCs w:val="0"/>
                <w:color w:val="000000"/>
                <w:sz w:val="20"/>
                <w:szCs w:val="20"/>
                <w:u w:val="none"/>
              </w:rPr>
            </w:pPr>
          </w:p>
        </w:tc>
        <w:tc>
          <w:tcPr>
            <w:tcW w:w="1048"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7A01BE7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整个项目</w:t>
            </w:r>
          </w:p>
        </w:tc>
        <w:tc>
          <w:tcPr>
            <w:tcW w:w="2429"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1AE05184">
            <w:pPr>
              <w:jc w:val="left"/>
              <w:rPr>
                <w:rFonts w:hint="eastAsia" w:ascii="宋体" w:hAnsi="宋体" w:eastAsia="宋体" w:cs="宋体"/>
                <w:i w:val="0"/>
                <w:iCs w:val="0"/>
                <w:color w:val="000000"/>
                <w:sz w:val="20"/>
                <w:szCs w:val="20"/>
                <w:u w:val="none"/>
              </w:rPr>
            </w:pP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7A8D1C1">
            <w:pPr>
              <w:jc w:val="left"/>
              <w:rPr>
                <w:rFonts w:hint="eastAsia" w:ascii="宋体" w:hAnsi="宋体" w:eastAsia="宋体" w:cs="宋体"/>
                <w:i w:val="0"/>
                <w:iCs w:val="0"/>
                <w:color w:val="000000"/>
                <w:sz w:val="20"/>
                <w:szCs w:val="20"/>
                <w:u w:val="none"/>
              </w:rPr>
            </w:pPr>
          </w:p>
        </w:tc>
        <w:tc>
          <w:tcPr>
            <w:tcW w:w="93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7BFAF97">
            <w:pPr>
              <w:jc w:val="right"/>
              <w:rPr>
                <w:rFonts w:hint="eastAsia" w:ascii="宋体" w:hAnsi="宋体" w:eastAsia="宋体" w:cs="宋体"/>
                <w:i w:val="0"/>
                <w:iCs w:val="0"/>
                <w:color w:val="000000"/>
                <w:sz w:val="20"/>
                <w:szCs w:val="20"/>
                <w:u w:val="none"/>
              </w:rPr>
            </w:pPr>
          </w:p>
        </w:tc>
        <w:tc>
          <w:tcPr>
            <w:tcW w:w="96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83BBAF2">
            <w:pPr>
              <w:jc w:val="right"/>
              <w:rPr>
                <w:rFonts w:hint="eastAsia" w:ascii="宋体" w:hAnsi="宋体" w:eastAsia="宋体" w:cs="宋体"/>
                <w:i w:val="0"/>
                <w:iCs w:val="0"/>
                <w:color w:val="000000"/>
                <w:sz w:val="20"/>
                <w:szCs w:val="20"/>
                <w:u w:val="none"/>
              </w:rPr>
            </w:pPr>
          </w:p>
        </w:tc>
        <w:tc>
          <w:tcPr>
            <w:tcW w:w="82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C6A9329">
            <w:pPr>
              <w:jc w:val="right"/>
              <w:rPr>
                <w:rFonts w:hint="eastAsia" w:ascii="宋体" w:hAnsi="宋体" w:eastAsia="宋体" w:cs="宋体"/>
                <w:i w:val="0"/>
                <w:iCs w:val="0"/>
                <w:color w:val="000000"/>
                <w:sz w:val="20"/>
                <w:szCs w:val="20"/>
                <w:u w:val="none"/>
              </w:rPr>
            </w:pPr>
          </w:p>
        </w:tc>
        <w:tc>
          <w:tcPr>
            <w:tcW w:w="900"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2377AEB3">
            <w:pPr>
              <w:jc w:val="right"/>
              <w:rPr>
                <w:rFonts w:hint="eastAsia" w:ascii="宋体" w:hAnsi="宋体" w:eastAsia="宋体" w:cs="宋体"/>
                <w:i w:val="0"/>
                <w:iCs w:val="0"/>
                <w:color w:val="000000"/>
                <w:sz w:val="20"/>
                <w:szCs w:val="20"/>
                <w:u w:val="none"/>
              </w:rPr>
            </w:pPr>
          </w:p>
        </w:tc>
      </w:tr>
      <w:tr w14:paraId="7B720A7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0" w:hRule="atLeast"/>
        </w:trPr>
        <w:tc>
          <w:tcPr>
            <w:tcW w:w="1152"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4E888D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14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01F5CC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030412001001</w:t>
            </w:r>
          </w:p>
        </w:tc>
        <w:tc>
          <w:tcPr>
            <w:tcW w:w="1048"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0BE2DF2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普通灯具</w:t>
            </w:r>
          </w:p>
        </w:tc>
        <w:tc>
          <w:tcPr>
            <w:tcW w:w="2429"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600B5BD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1.名称:成品圆形吸顶灯</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2.规格:φ400</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0E9B51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93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716CE34">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76</w:t>
            </w:r>
          </w:p>
        </w:tc>
        <w:tc>
          <w:tcPr>
            <w:tcW w:w="96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BCF4A9E">
            <w:pPr>
              <w:jc w:val="right"/>
              <w:rPr>
                <w:rFonts w:hint="eastAsia" w:ascii="宋体" w:hAnsi="宋体" w:eastAsia="宋体" w:cs="宋体"/>
                <w:i w:val="0"/>
                <w:iCs w:val="0"/>
                <w:color w:val="000000"/>
                <w:sz w:val="20"/>
                <w:szCs w:val="20"/>
                <w:u w:val="none"/>
              </w:rPr>
            </w:pPr>
          </w:p>
        </w:tc>
        <w:tc>
          <w:tcPr>
            <w:tcW w:w="82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7A0F100">
            <w:pPr>
              <w:jc w:val="right"/>
              <w:rPr>
                <w:rFonts w:hint="eastAsia" w:ascii="宋体" w:hAnsi="宋体" w:eastAsia="宋体" w:cs="宋体"/>
                <w:i w:val="0"/>
                <w:iCs w:val="0"/>
                <w:color w:val="000000"/>
                <w:sz w:val="20"/>
                <w:szCs w:val="20"/>
                <w:u w:val="none"/>
              </w:rPr>
            </w:pPr>
          </w:p>
        </w:tc>
        <w:tc>
          <w:tcPr>
            <w:tcW w:w="900"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392466F9">
            <w:pPr>
              <w:jc w:val="right"/>
              <w:rPr>
                <w:rFonts w:hint="eastAsia" w:ascii="宋体" w:hAnsi="宋体" w:eastAsia="宋体" w:cs="宋体"/>
                <w:i w:val="0"/>
                <w:iCs w:val="0"/>
                <w:color w:val="000000"/>
                <w:sz w:val="20"/>
                <w:szCs w:val="20"/>
                <w:u w:val="none"/>
              </w:rPr>
            </w:pPr>
          </w:p>
        </w:tc>
      </w:tr>
      <w:tr w14:paraId="64966FF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00" w:hRule="atLeast"/>
        </w:trPr>
        <w:tc>
          <w:tcPr>
            <w:tcW w:w="1152"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FECDD3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14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F2066A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030411001003</w:t>
            </w:r>
          </w:p>
        </w:tc>
        <w:tc>
          <w:tcPr>
            <w:tcW w:w="1048"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262E50D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配管</w:t>
            </w:r>
          </w:p>
        </w:tc>
        <w:tc>
          <w:tcPr>
            <w:tcW w:w="2429"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7E1A7FA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1.名称:钢管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2.材质:镀锌钢管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3.规格:DN15mm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4.配置形式:埋地</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FCDE9E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93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FB33FF1">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228</w:t>
            </w:r>
          </w:p>
        </w:tc>
        <w:tc>
          <w:tcPr>
            <w:tcW w:w="96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E7D7435">
            <w:pPr>
              <w:jc w:val="right"/>
              <w:rPr>
                <w:rFonts w:hint="eastAsia" w:ascii="宋体" w:hAnsi="宋体" w:eastAsia="宋体" w:cs="宋体"/>
                <w:i w:val="0"/>
                <w:iCs w:val="0"/>
                <w:color w:val="000000"/>
                <w:sz w:val="20"/>
                <w:szCs w:val="20"/>
                <w:u w:val="none"/>
              </w:rPr>
            </w:pPr>
          </w:p>
        </w:tc>
        <w:tc>
          <w:tcPr>
            <w:tcW w:w="82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09ABDB6">
            <w:pPr>
              <w:jc w:val="right"/>
              <w:rPr>
                <w:rFonts w:hint="eastAsia" w:ascii="宋体" w:hAnsi="宋体" w:eastAsia="宋体" w:cs="宋体"/>
                <w:i w:val="0"/>
                <w:iCs w:val="0"/>
                <w:color w:val="000000"/>
                <w:sz w:val="20"/>
                <w:szCs w:val="20"/>
                <w:u w:val="none"/>
              </w:rPr>
            </w:pPr>
          </w:p>
        </w:tc>
        <w:tc>
          <w:tcPr>
            <w:tcW w:w="900"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3D77F2B1">
            <w:pPr>
              <w:jc w:val="right"/>
              <w:rPr>
                <w:rFonts w:hint="eastAsia" w:ascii="宋体" w:hAnsi="宋体" w:eastAsia="宋体" w:cs="宋体"/>
                <w:i w:val="0"/>
                <w:iCs w:val="0"/>
                <w:color w:val="000000"/>
                <w:sz w:val="20"/>
                <w:szCs w:val="20"/>
                <w:u w:val="none"/>
              </w:rPr>
            </w:pPr>
          </w:p>
        </w:tc>
      </w:tr>
      <w:tr w14:paraId="46F7886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80" w:hRule="atLeast"/>
        </w:trPr>
        <w:tc>
          <w:tcPr>
            <w:tcW w:w="1152"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76C3D6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14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F0FB4F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030411001002</w:t>
            </w:r>
          </w:p>
        </w:tc>
        <w:tc>
          <w:tcPr>
            <w:tcW w:w="1048"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5E632C7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配管</w:t>
            </w:r>
          </w:p>
        </w:tc>
        <w:tc>
          <w:tcPr>
            <w:tcW w:w="2429"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4087F34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1.名称:塑料管</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2.材质:PVC塑料</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3.规格:DN25mm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4.配置形式:埋地</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2E8981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93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4F22F2A">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658.67</w:t>
            </w:r>
          </w:p>
        </w:tc>
        <w:tc>
          <w:tcPr>
            <w:tcW w:w="96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4F9FBE8">
            <w:pPr>
              <w:jc w:val="right"/>
              <w:rPr>
                <w:rFonts w:hint="eastAsia" w:ascii="宋体" w:hAnsi="宋体" w:eastAsia="宋体" w:cs="宋体"/>
                <w:i w:val="0"/>
                <w:iCs w:val="0"/>
                <w:color w:val="000000"/>
                <w:sz w:val="20"/>
                <w:szCs w:val="20"/>
                <w:u w:val="none"/>
              </w:rPr>
            </w:pPr>
          </w:p>
        </w:tc>
        <w:tc>
          <w:tcPr>
            <w:tcW w:w="82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2B743FD">
            <w:pPr>
              <w:jc w:val="right"/>
              <w:rPr>
                <w:rFonts w:hint="eastAsia" w:ascii="宋体" w:hAnsi="宋体" w:eastAsia="宋体" w:cs="宋体"/>
                <w:i w:val="0"/>
                <w:iCs w:val="0"/>
                <w:color w:val="000000"/>
                <w:sz w:val="20"/>
                <w:szCs w:val="20"/>
                <w:u w:val="none"/>
              </w:rPr>
            </w:pPr>
          </w:p>
        </w:tc>
        <w:tc>
          <w:tcPr>
            <w:tcW w:w="900"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5CFEEB18">
            <w:pPr>
              <w:jc w:val="right"/>
              <w:rPr>
                <w:rFonts w:hint="eastAsia" w:ascii="宋体" w:hAnsi="宋体" w:eastAsia="宋体" w:cs="宋体"/>
                <w:i w:val="0"/>
                <w:iCs w:val="0"/>
                <w:color w:val="000000"/>
                <w:sz w:val="20"/>
                <w:szCs w:val="20"/>
                <w:u w:val="none"/>
              </w:rPr>
            </w:pPr>
          </w:p>
        </w:tc>
      </w:tr>
      <w:tr w14:paraId="3CE0B46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60" w:hRule="atLeast"/>
        </w:trPr>
        <w:tc>
          <w:tcPr>
            <w:tcW w:w="1152"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8BE604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c>
          <w:tcPr>
            <w:tcW w:w="14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1D6851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030411004001</w:t>
            </w:r>
          </w:p>
        </w:tc>
        <w:tc>
          <w:tcPr>
            <w:tcW w:w="1048"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608CC68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配线</w:t>
            </w:r>
          </w:p>
        </w:tc>
        <w:tc>
          <w:tcPr>
            <w:tcW w:w="2429"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541AD22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1.名称:电线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2.配线形式:管内穿线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3.型号:WDZ-BYJ 铜芯电线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4.规格:4mm2</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5.配线部位:照明线路</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EF9780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93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64AC5CD">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684</w:t>
            </w:r>
          </w:p>
        </w:tc>
        <w:tc>
          <w:tcPr>
            <w:tcW w:w="96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BED0E22">
            <w:pPr>
              <w:jc w:val="right"/>
              <w:rPr>
                <w:rFonts w:hint="eastAsia" w:ascii="宋体" w:hAnsi="宋体" w:eastAsia="宋体" w:cs="宋体"/>
                <w:i w:val="0"/>
                <w:iCs w:val="0"/>
                <w:color w:val="000000"/>
                <w:sz w:val="20"/>
                <w:szCs w:val="20"/>
                <w:u w:val="none"/>
              </w:rPr>
            </w:pPr>
          </w:p>
        </w:tc>
        <w:tc>
          <w:tcPr>
            <w:tcW w:w="82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0431D7F">
            <w:pPr>
              <w:jc w:val="right"/>
              <w:rPr>
                <w:rFonts w:hint="eastAsia" w:ascii="宋体" w:hAnsi="宋体" w:eastAsia="宋体" w:cs="宋体"/>
                <w:i w:val="0"/>
                <w:iCs w:val="0"/>
                <w:color w:val="000000"/>
                <w:sz w:val="20"/>
                <w:szCs w:val="20"/>
                <w:u w:val="none"/>
              </w:rPr>
            </w:pPr>
          </w:p>
        </w:tc>
        <w:tc>
          <w:tcPr>
            <w:tcW w:w="900"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21E4CC26">
            <w:pPr>
              <w:jc w:val="right"/>
              <w:rPr>
                <w:rFonts w:hint="eastAsia" w:ascii="宋体" w:hAnsi="宋体" w:eastAsia="宋体" w:cs="宋体"/>
                <w:i w:val="0"/>
                <w:iCs w:val="0"/>
                <w:color w:val="000000"/>
                <w:sz w:val="20"/>
                <w:szCs w:val="20"/>
                <w:u w:val="none"/>
              </w:rPr>
            </w:pPr>
          </w:p>
        </w:tc>
      </w:tr>
      <w:tr w14:paraId="518BF81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80" w:hRule="atLeast"/>
        </w:trPr>
        <w:tc>
          <w:tcPr>
            <w:tcW w:w="1152"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6C606F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w:t>
            </w:r>
          </w:p>
        </w:tc>
        <w:tc>
          <w:tcPr>
            <w:tcW w:w="14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18DDED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030411004002</w:t>
            </w:r>
          </w:p>
        </w:tc>
        <w:tc>
          <w:tcPr>
            <w:tcW w:w="1048"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66AC175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配线</w:t>
            </w:r>
          </w:p>
        </w:tc>
        <w:tc>
          <w:tcPr>
            <w:tcW w:w="2429"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683787F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1.名称:电线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2.配线形式:管内穿线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3.型号:ZRBV 铜芯电线</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4.规格:4mm2</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5.配线部位:动力线路</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F90D09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93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9945677">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1976</w:t>
            </w:r>
          </w:p>
        </w:tc>
        <w:tc>
          <w:tcPr>
            <w:tcW w:w="96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C9C2A2E">
            <w:pPr>
              <w:jc w:val="right"/>
              <w:rPr>
                <w:rFonts w:hint="eastAsia" w:ascii="宋体" w:hAnsi="宋体" w:eastAsia="宋体" w:cs="宋体"/>
                <w:i w:val="0"/>
                <w:iCs w:val="0"/>
                <w:color w:val="000000"/>
                <w:sz w:val="20"/>
                <w:szCs w:val="20"/>
                <w:u w:val="none"/>
              </w:rPr>
            </w:pPr>
          </w:p>
        </w:tc>
        <w:tc>
          <w:tcPr>
            <w:tcW w:w="82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743382A">
            <w:pPr>
              <w:jc w:val="right"/>
              <w:rPr>
                <w:rFonts w:hint="eastAsia" w:ascii="宋体" w:hAnsi="宋体" w:eastAsia="宋体" w:cs="宋体"/>
                <w:i w:val="0"/>
                <w:iCs w:val="0"/>
                <w:color w:val="000000"/>
                <w:sz w:val="20"/>
                <w:szCs w:val="20"/>
                <w:u w:val="none"/>
              </w:rPr>
            </w:pPr>
          </w:p>
        </w:tc>
        <w:tc>
          <w:tcPr>
            <w:tcW w:w="900"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6734BD45">
            <w:pPr>
              <w:jc w:val="right"/>
              <w:rPr>
                <w:rFonts w:hint="eastAsia" w:ascii="宋体" w:hAnsi="宋体" w:eastAsia="宋体" w:cs="宋体"/>
                <w:i w:val="0"/>
                <w:iCs w:val="0"/>
                <w:color w:val="000000"/>
                <w:sz w:val="20"/>
                <w:szCs w:val="20"/>
                <w:u w:val="none"/>
              </w:rPr>
            </w:pPr>
          </w:p>
        </w:tc>
      </w:tr>
      <w:tr w14:paraId="7F6CB4E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0" w:hRule="atLeast"/>
        </w:trPr>
        <w:tc>
          <w:tcPr>
            <w:tcW w:w="1152"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E2F1A4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14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7C2C8D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030404034001</w:t>
            </w:r>
          </w:p>
        </w:tc>
        <w:tc>
          <w:tcPr>
            <w:tcW w:w="1048"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6F86149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照明开关</w:t>
            </w:r>
          </w:p>
        </w:tc>
        <w:tc>
          <w:tcPr>
            <w:tcW w:w="2429"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5C3B3ED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1.名称:单联开关</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2.安装方式:暗装</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9BD5EC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93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E60223A">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76</w:t>
            </w:r>
          </w:p>
        </w:tc>
        <w:tc>
          <w:tcPr>
            <w:tcW w:w="96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5414D3A">
            <w:pPr>
              <w:jc w:val="right"/>
              <w:rPr>
                <w:rFonts w:hint="eastAsia" w:ascii="宋体" w:hAnsi="宋体" w:eastAsia="宋体" w:cs="宋体"/>
                <w:i w:val="0"/>
                <w:iCs w:val="0"/>
                <w:color w:val="000000"/>
                <w:sz w:val="20"/>
                <w:szCs w:val="20"/>
                <w:u w:val="none"/>
              </w:rPr>
            </w:pPr>
          </w:p>
        </w:tc>
        <w:tc>
          <w:tcPr>
            <w:tcW w:w="82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C74B58D">
            <w:pPr>
              <w:jc w:val="right"/>
              <w:rPr>
                <w:rFonts w:hint="eastAsia" w:ascii="宋体" w:hAnsi="宋体" w:eastAsia="宋体" w:cs="宋体"/>
                <w:i w:val="0"/>
                <w:iCs w:val="0"/>
                <w:color w:val="000000"/>
                <w:sz w:val="20"/>
                <w:szCs w:val="20"/>
                <w:u w:val="none"/>
              </w:rPr>
            </w:pPr>
          </w:p>
        </w:tc>
        <w:tc>
          <w:tcPr>
            <w:tcW w:w="900"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1B5F5697">
            <w:pPr>
              <w:jc w:val="right"/>
              <w:rPr>
                <w:rFonts w:hint="eastAsia" w:ascii="宋体" w:hAnsi="宋体" w:eastAsia="宋体" w:cs="宋体"/>
                <w:i w:val="0"/>
                <w:iCs w:val="0"/>
                <w:color w:val="000000"/>
                <w:sz w:val="20"/>
                <w:szCs w:val="20"/>
                <w:u w:val="none"/>
              </w:rPr>
            </w:pPr>
          </w:p>
        </w:tc>
      </w:tr>
      <w:tr w14:paraId="3126DB2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0" w:hRule="atLeast"/>
        </w:trPr>
        <w:tc>
          <w:tcPr>
            <w:tcW w:w="1152"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D618AD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w:t>
            </w:r>
          </w:p>
        </w:tc>
        <w:tc>
          <w:tcPr>
            <w:tcW w:w="14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B7776B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030404035001</w:t>
            </w:r>
          </w:p>
        </w:tc>
        <w:tc>
          <w:tcPr>
            <w:tcW w:w="1048"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0E60134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插座</w:t>
            </w:r>
          </w:p>
        </w:tc>
        <w:tc>
          <w:tcPr>
            <w:tcW w:w="2429"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130C844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1.名称:安全五孔暗插座</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2.安装方式:暗装</w:t>
            </w: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CE65FC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93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E071CBF">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215</w:t>
            </w:r>
          </w:p>
        </w:tc>
        <w:tc>
          <w:tcPr>
            <w:tcW w:w="96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E44D16D">
            <w:pPr>
              <w:jc w:val="right"/>
              <w:rPr>
                <w:rFonts w:hint="eastAsia" w:ascii="宋体" w:hAnsi="宋体" w:eastAsia="宋体" w:cs="宋体"/>
                <w:i w:val="0"/>
                <w:iCs w:val="0"/>
                <w:color w:val="000000"/>
                <w:sz w:val="20"/>
                <w:szCs w:val="20"/>
                <w:u w:val="none"/>
              </w:rPr>
            </w:pPr>
          </w:p>
        </w:tc>
        <w:tc>
          <w:tcPr>
            <w:tcW w:w="82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CB7DDF7">
            <w:pPr>
              <w:jc w:val="right"/>
              <w:rPr>
                <w:rFonts w:hint="eastAsia" w:ascii="宋体" w:hAnsi="宋体" w:eastAsia="宋体" w:cs="宋体"/>
                <w:i w:val="0"/>
                <w:iCs w:val="0"/>
                <w:color w:val="000000"/>
                <w:sz w:val="20"/>
                <w:szCs w:val="20"/>
                <w:u w:val="none"/>
              </w:rPr>
            </w:pPr>
          </w:p>
        </w:tc>
        <w:tc>
          <w:tcPr>
            <w:tcW w:w="900"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715713BB">
            <w:pPr>
              <w:jc w:val="right"/>
              <w:rPr>
                <w:rFonts w:hint="eastAsia" w:ascii="宋体" w:hAnsi="宋体" w:eastAsia="宋体" w:cs="宋体"/>
                <w:i w:val="0"/>
                <w:iCs w:val="0"/>
                <w:color w:val="000000"/>
                <w:sz w:val="20"/>
                <w:szCs w:val="20"/>
                <w:u w:val="none"/>
              </w:rPr>
            </w:pPr>
          </w:p>
        </w:tc>
      </w:tr>
      <w:tr w14:paraId="03A02CF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27" w:hRule="atLeast"/>
        </w:trPr>
        <w:tc>
          <w:tcPr>
            <w:tcW w:w="1152"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31C9175">
            <w:pPr>
              <w:jc w:val="center"/>
              <w:rPr>
                <w:rFonts w:hint="eastAsia" w:ascii="宋体" w:hAnsi="宋体" w:eastAsia="宋体" w:cs="宋体"/>
                <w:i w:val="0"/>
                <w:iCs w:val="0"/>
                <w:color w:val="000000"/>
                <w:sz w:val="20"/>
                <w:szCs w:val="20"/>
                <w:u w:val="none"/>
              </w:rPr>
            </w:pPr>
          </w:p>
        </w:tc>
        <w:tc>
          <w:tcPr>
            <w:tcW w:w="14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6111842">
            <w:pPr>
              <w:jc w:val="left"/>
              <w:rPr>
                <w:rFonts w:hint="eastAsia" w:ascii="宋体" w:hAnsi="宋体" w:eastAsia="宋体" w:cs="宋体"/>
                <w:i w:val="0"/>
                <w:iCs w:val="0"/>
                <w:color w:val="000000"/>
                <w:sz w:val="20"/>
                <w:szCs w:val="20"/>
                <w:u w:val="none"/>
              </w:rPr>
            </w:pPr>
          </w:p>
        </w:tc>
        <w:tc>
          <w:tcPr>
            <w:tcW w:w="1048"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3DD5E53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分部分项合计</w:t>
            </w:r>
          </w:p>
        </w:tc>
        <w:tc>
          <w:tcPr>
            <w:tcW w:w="2429"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1A5BE7D5">
            <w:pPr>
              <w:jc w:val="left"/>
              <w:rPr>
                <w:rFonts w:hint="eastAsia" w:ascii="宋体" w:hAnsi="宋体" w:eastAsia="宋体" w:cs="宋体"/>
                <w:i w:val="0"/>
                <w:iCs w:val="0"/>
                <w:color w:val="000000"/>
                <w:sz w:val="20"/>
                <w:szCs w:val="20"/>
                <w:u w:val="none"/>
              </w:rPr>
            </w:pP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D6B4958">
            <w:pPr>
              <w:jc w:val="left"/>
              <w:rPr>
                <w:rFonts w:hint="eastAsia" w:ascii="宋体" w:hAnsi="宋体" w:eastAsia="宋体" w:cs="宋体"/>
                <w:i w:val="0"/>
                <w:iCs w:val="0"/>
                <w:color w:val="000000"/>
                <w:sz w:val="20"/>
                <w:szCs w:val="20"/>
                <w:u w:val="none"/>
              </w:rPr>
            </w:pPr>
          </w:p>
        </w:tc>
        <w:tc>
          <w:tcPr>
            <w:tcW w:w="93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0F65B8A">
            <w:pPr>
              <w:jc w:val="right"/>
              <w:rPr>
                <w:rFonts w:hint="eastAsia" w:ascii="宋体" w:hAnsi="宋体" w:eastAsia="宋体" w:cs="宋体"/>
                <w:i w:val="0"/>
                <w:iCs w:val="0"/>
                <w:color w:val="000000"/>
                <w:sz w:val="20"/>
                <w:szCs w:val="20"/>
                <w:u w:val="none"/>
              </w:rPr>
            </w:pPr>
          </w:p>
        </w:tc>
        <w:tc>
          <w:tcPr>
            <w:tcW w:w="96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0F9706D">
            <w:pPr>
              <w:jc w:val="right"/>
              <w:rPr>
                <w:rFonts w:hint="eastAsia" w:ascii="宋体" w:hAnsi="宋体" w:eastAsia="宋体" w:cs="宋体"/>
                <w:i w:val="0"/>
                <w:iCs w:val="0"/>
                <w:color w:val="000000"/>
                <w:sz w:val="20"/>
                <w:szCs w:val="20"/>
                <w:u w:val="none"/>
              </w:rPr>
            </w:pPr>
          </w:p>
        </w:tc>
        <w:tc>
          <w:tcPr>
            <w:tcW w:w="82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71A041A">
            <w:pPr>
              <w:jc w:val="right"/>
              <w:rPr>
                <w:rFonts w:hint="eastAsia" w:ascii="宋体" w:hAnsi="宋体" w:eastAsia="宋体" w:cs="宋体"/>
                <w:i w:val="0"/>
                <w:iCs w:val="0"/>
                <w:color w:val="000000"/>
                <w:sz w:val="20"/>
                <w:szCs w:val="20"/>
                <w:u w:val="none"/>
              </w:rPr>
            </w:pPr>
          </w:p>
        </w:tc>
        <w:tc>
          <w:tcPr>
            <w:tcW w:w="900"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33158DE5">
            <w:pPr>
              <w:jc w:val="right"/>
              <w:rPr>
                <w:rFonts w:hint="eastAsia" w:ascii="宋体" w:hAnsi="宋体" w:eastAsia="宋体" w:cs="宋体"/>
                <w:i w:val="0"/>
                <w:iCs w:val="0"/>
                <w:color w:val="000000"/>
                <w:sz w:val="20"/>
                <w:szCs w:val="20"/>
                <w:u w:val="none"/>
              </w:rPr>
            </w:pPr>
          </w:p>
        </w:tc>
      </w:tr>
      <w:tr w14:paraId="4937B28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5" w:hRule="atLeast"/>
        </w:trPr>
        <w:tc>
          <w:tcPr>
            <w:tcW w:w="1152"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16DEB3E">
            <w:pPr>
              <w:jc w:val="center"/>
              <w:rPr>
                <w:rFonts w:hint="eastAsia" w:ascii="宋体" w:hAnsi="宋体" w:eastAsia="宋体" w:cs="宋体"/>
                <w:i w:val="0"/>
                <w:iCs w:val="0"/>
                <w:color w:val="000000"/>
                <w:sz w:val="20"/>
                <w:szCs w:val="20"/>
                <w:u w:val="none"/>
              </w:rPr>
            </w:pPr>
          </w:p>
        </w:tc>
        <w:tc>
          <w:tcPr>
            <w:tcW w:w="14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7F33924">
            <w:pPr>
              <w:jc w:val="left"/>
              <w:rPr>
                <w:rFonts w:hint="eastAsia" w:ascii="宋体" w:hAnsi="宋体" w:eastAsia="宋体" w:cs="宋体"/>
                <w:i w:val="0"/>
                <w:iCs w:val="0"/>
                <w:color w:val="000000"/>
                <w:sz w:val="20"/>
                <w:szCs w:val="20"/>
                <w:u w:val="none"/>
              </w:rPr>
            </w:pPr>
          </w:p>
        </w:tc>
        <w:tc>
          <w:tcPr>
            <w:tcW w:w="1048"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6F57707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措施项目</w:t>
            </w:r>
          </w:p>
        </w:tc>
        <w:tc>
          <w:tcPr>
            <w:tcW w:w="2429"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6C1F4E38">
            <w:pPr>
              <w:jc w:val="left"/>
              <w:rPr>
                <w:rFonts w:hint="eastAsia" w:ascii="宋体" w:hAnsi="宋体" w:eastAsia="宋体" w:cs="宋体"/>
                <w:i w:val="0"/>
                <w:iCs w:val="0"/>
                <w:color w:val="000000"/>
                <w:sz w:val="20"/>
                <w:szCs w:val="20"/>
                <w:u w:val="none"/>
              </w:rPr>
            </w:pP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2A53EE6">
            <w:pPr>
              <w:jc w:val="left"/>
              <w:rPr>
                <w:rFonts w:hint="eastAsia" w:ascii="宋体" w:hAnsi="宋体" w:eastAsia="宋体" w:cs="宋体"/>
                <w:i w:val="0"/>
                <w:iCs w:val="0"/>
                <w:color w:val="000000"/>
                <w:sz w:val="20"/>
                <w:szCs w:val="20"/>
                <w:u w:val="none"/>
              </w:rPr>
            </w:pPr>
          </w:p>
        </w:tc>
        <w:tc>
          <w:tcPr>
            <w:tcW w:w="93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33BD2FA">
            <w:pPr>
              <w:jc w:val="right"/>
              <w:rPr>
                <w:rFonts w:hint="eastAsia" w:ascii="宋体" w:hAnsi="宋体" w:eastAsia="宋体" w:cs="宋体"/>
                <w:i w:val="0"/>
                <w:iCs w:val="0"/>
                <w:color w:val="000000"/>
                <w:sz w:val="20"/>
                <w:szCs w:val="20"/>
                <w:u w:val="none"/>
              </w:rPr>
            </w:pPr>
          </w:p>
        </w:tc>
        <w:tc>
          <w:tcPr>
            <w:tcW w:w="96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81936FD">
            <w:pPr>
              <w:jc w:val="right"/>
              <w:rPr>
                <w:rFonts w:hint="eastAsia" w:ascii="宋体" w:hAnsi="宋体" w:eastAsia="宋体" w:cs="宋体"/>
                <w:i w:val="0"/>
                <w:iCs w:val="0"/>
                <w:color w:val="000000"/>
                <w:sz w:val="20"/>
                <w:szCs w:val="20"/>
                <w:u w:val="none"/>
              </w:rPr>
            </w:pPr>
          </w:p>
        </w:tc>
        <w:tc>
          <w:tcPr>
            <w:tcW w:w="82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5E03FE6">
            <w:pPr>
              <w:jc w:val="right"/>
              <w:rPr>
                <w:rFonts w:hint="eastAsia" w:ascii="宋体" w:hAnsi="宋体" w:eastAsia="宋体" w:cs="宋体"/>
                <w:i w:val="0"/>
                <w:iCs w:val="0"/>
                <w:color w:val="000000"/>
                <w:sz w:val="20"/>
                <w:szCs w:val="20"/>
                <w:u w:val="none"/>
              </w:rPr>
            </w:pPr>
          </w:p>
        </w:tc>
        <w:tc>
          <w:tcPr>
            <w:tcW w:w="900"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48328065">
            <w:pPr>
              <w:jc w:val="right"/>
              <w:rPr>
                <w:rFonts w:hint="eastAsia" w:ascii="宋体" w:hAnsi="宋体" w:eastAsia="宋体" w:cs="宋体"/>
                <w:i w:val="0"/>
                <w:iCs w:val="0"/>
                <w:color w:val="000000"/>
                <w:sz w:val="20"/>
                <w:szCs w:val="20"/>
                <w:u w:val="none"/>
              </w:rPr>
            </w:pPr>
          </w:p>
        </w:tc>
      </w:tr>
      <w:tr w14:paraId="2200649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5" w:hRule="atLeast"/>
        </w:trPr>
        <w:tc>
          <w:tcPr>
            <w:tcW w:w="8475" w:type="dxa"/>
            <w:gridSpan w:val="14"/>
            <w:tcBorders>
              <w:top w:val="single" w:color="000000" w:sz="4" w:space="0"/>
              <w:left w:val="single" w:color="000000" w:sz="8" w:space="0"/>
              <w:bottom w:val="single" w:color="000000" w:sz="8" w:space="0"/>
              <w:right w:val="single" w:color="000000" w:sz="4" w:space="0"/>
            </w:tcBorders>
            <w:shd w:val="clear" w:color="FFFFFF" w:fill="FFFFFF"/>
            <w:vAlign w:val="center"/>
          </w:tcPr>
          <w:p w14:paraId="259212C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本页小计</w:t>
            </w:r>
          </w:p>
        </w:tc>
        <w:tc>
          <w:tcPr>
            <w:tcW w:w="825" w:type="dxa"/>
            <w:gridSpan w:val="2"/>
            <w:tcBorders>
              <w:top w:val="single" w:color="000000" w:sz="4" w:space="0"/>
              <w:left w:val="single" w:color="000000" w:sz="4" w:space="0"/>
              <w:bottom w:val="single" w:color="000000" w:sz="8" w:space="0"/>
              <w:right w:val="single" w:color="000000" w:sz="4" w:space="0"/>
            </w:tcBorders>
            <w:shd w:val="clear" w:color="FFFFFF" w:fill="FFFFFF"/>
            <w:vAlign w:val="center"/>
          </w:tcPr>
          <w:p w14:paraId="4F7B81F2">
            <w:pPr>
              <w:jc w:val="right"/>
              <w:rPr>
                <w:rFonts w:hint="eastAsia" w:ascii="宋体" w:hAnsi="宋体" w:eastAsia="宋体" w:cs="宋体"/>
                <w:i w:val="0"/>
                <w:iCs w:val="0"/>
                <w:color w:val="000000"/>
                <w:sz w:val="20"/>
                <w:szCs w:val="20"/>
                <w:u w:val="none"/>
              </w:rPr>
            </w:pPr>
          </w:p>
        </w:tc>
        <w:tc>
          <w:tcPr>
            <w:tcW w:w="900" w:type="dxa"/>
            <w:gridSpan w:val="2"/>
            <w:tcBorders>
              <w:top w:val="single" w:color="000000" w:sz="4" w:space="0"/>
              <w:left w:val="single" w:color="000000" w:sz="4" w:space="0"/>
              <w:bottom w:val="single" w:color="000000" w:sz="8" w:space="0"/>
              <w:right w:val="single" w:color="000000" w:sz="8" w:space="0"/>
            </w:tcBorders>
            <w:shd w:val="clear" w:color="FFFFFF" w:fill="FFFFFF"/>
            <w:vAlign w:val="center"/>
          </w:tcPr>
          <w:p w14:paraId="1A2878A2">
            <w:pPr>
              <w:jc w:val="right"/>
              <w:rPr>
                <w:rFonts w:hint="eastAsia" w:ascii="宋体" w:hAnsi="宋体" w:eastAsia="宋体" w:cs="宋体"/>
                <w:i w:val="0"/>
                <w:iCs w:val="0"/>
                <w:color w:val="000000"/>
                <w:sz w:val="20"/>
                <w:szCs w:val="20"/>
                <w:u w:val="none"/>
              </w:rPr>
            </w:pPr>
          </w:p>
        </w:tc>
      </w:tr>
      <w:tr w14:paraId="3749943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0" w:hRule="atLeast"/>
        </w:trPr>
        <w:tc>
          <w:tcPr>
            <w:tcW w:w="10200" w:type="dxa"/>
            <w:gridSpan w:val="18"/>
            <w:tcBorders>
              <w:top w:val="nil"/>
              <w:left w:val="nil"/>
              <w:bottom w:val="nil"/>
              <w:right w:val="nil"/>
            </w:tcBorders>
            <w:shd w:val="clear" w:color="FFFFFF" w:fill="FFFFFF"/>
            <w:vAlign w:val="top"/>
          </w:tcPr>
          <w:p w14:paraId="3D60769E">
            <w:pPr>
              <w:keepNext w:val="0"/>
              <w:keepLines w:val="0"/>
              <w:widowControl/>
              <w:suppressLineNumbers w:val="0"/>
              <w:jc w:val="left"/>
              <w:textAlignment w:val="top"/>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注：为计取规费等的使用，可在表中增设其中：“定额人工费”。</w:t>
            </w:r>
          </w:p>
        </w:tc>
      </w:tr>
      <w:tr w14:paraId="5C3B39E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4231" w:type="dxa"/>
            <w:gridSpan w:val="6"/>
            <w:tcBorders>
              <w:top w:val="nil"/>
              <w:left w:val="nil"/>
              <w:bottom w:val="nil"/>
              <w:right w:val="nil"/>
            </w:tcBorders>
            <w:shd w:val="clear" w:color="FFFFFF" w:fill="FFFFFF"/>
            <w:vAlign w:val="top"/>
          </w:tcPr>
          <w:p w14:paraId="7FCBE157">
            <w:pPr>
              <w:jc w:val="left"/>
              <w:rPr>
                <w:rFonts w:hint="eastAsia" w:ascii="宋体" w:hAnsi="宋体" w:eastAsia="宋体" w:cs="宋体"/>
                <w:i w:val="0"/>
                <w:iCs w:val="0"/>
                <w:color w:val="000000"/>
                <w:sz w:val="18"/>
                <w:szCs w:val="18"/>
                <w:u w:val="none"/>
              </w:rPr>
            </w:pPr>
          </w:p>
        </w:tc>
        <w:tc>
          <w:tcPr>
            <w:tcW w:w="4274" w:type="dxa"/>
            <w:gridSpan w:val="9"/>
            <w:tcBorders>
              <w:top w:val="nil"/>
              <w:left w:val="nil"/>
              <w:bottom w:val="nil"/>
              <w:right w:val="nil"/>
            </w:tcBorders>
            <w:shd w:val="clear" w:color="FFFFFF" w:fill="FFFFFF"/>
            <w:vAlign w:val="top"/>
          </w:tcPr>
          <w:p w14:paraId="04535A7A">
            <w:pPr>
              <w:jc w:val="left"/>
              <w:rPr>
                <w:rFonts w:hint="eastAsia" w:ascii="宋体" w:hAnsi="宋体" w:eastAsia="宋体" w:cs="宋体"/>
                <w:i w:val="0"/>
                <w:iCs w:val="0"/>
                <w:color w:val="000000"/>
                <w:sz w:val="18"/>
                <w:szCs w:val="18"/>
                <w:u w:val="single"/>
              </w:rPr>
            </w:pPr>
          </w:p>
        </w:tc>
        <w:tc>
          <w:tcPr>
            <w:tcW w:w="1695" w:type="dxa"/>
            <w:gridSpan w:val="3"/>
            <w:tcBorders>
              <w:top w:val="nil"/>
              <w:left w:val="nil"/>
              <w:bottom w:val="nil"/>
              <w:right w:val="nil"/>
            </w:tcBorders>
            <w:shd w:val="clear" w:color="FFFFFF" w:fill="FFFFFF"/>
            <w:vAlign w:val="top"/>
          </w:tcPr>
          <w:p w14:paraId="5DDA8739">
            <w:pPr>
              <w:keepNext w:val="0"/>
              <w:keepLines w:val="0"/>
              <w:widowControl/>
              <w:suppressLineNumbers w:val="0"/>
              <w:jc w:val="right"/>
              <w:textAlignment w:val="top"/>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表—08</w:t>
            </w:r>
          </w:p>
        </w:tc>
      </w:tr>
    </w:tbl>
    <w:p w14:paraId="3BBB9C38">
      <w:pPr>
        <w:autoSpaceDE w:val="0"/>
        <w:autoSpaceDN w:val="0"/>
        <w:adjustRightInd w:val="0"/>
        <w:jc w:val="center"/>
        <w:outlineLvl w:val="0"/>
        <w:rPr>
          <w:rFonts w:hint="eastAsia" w:ascii="宋体" w:hAnsi="宋体" w:cs="黑体"/>
          <w:b w:val="0"/>
          <w:bCs w:val="0"/>
          <w:color w:val="000000"/>
          <w:sz w:val="36"/>
          <w:szCs w:val="36"/>
          <w:highlight w:val="none"/>
          <w:lang w:val="zh-CN"/>
        </w:rPr>
      </w:pPr>
    </w:p>
    <w:p w14:paraId="7A493D25">
      <w:pPr>
        <w:autoSpaceDE w:val="0"/>
        <w:autoSpaceDN w:val="0"/>
        <w:adjustRightInd w:val="0"/>
        <w:jc w:val="center"/>
        <w:outlineLvl w:val="0"/>
        <w:rPr>
          <w:rFonts w:hint="eastAsia" w:ascii="宋体" w:hAnsi="宋体" w:cs="黑体"/>
          <w:b w:val="0"/>
          <w:bCs w:val="0"/>
          <w:color w:val="000000"/>
          <w:sz w:val="36"/>
          <w:szCs w:val="36"/>
          <w:highlight w:val="none"/>
          <w:lang w:val="zh-CN"/>
        </w:rPr>
      </w:pPr>
    </w:p>
    <w:p w14:paraId="197F00DD">
      <w:pPr>
        <w:autoSpaceDE w:val="0"/>
        <w:autoSpaceDN w:val="0"/>
        <w:adjustRightInd w:val="0"/>
        <w:jc w:val="center"/>
        <w:outlineLvl w:val="0"/>
        <w:rPr>
          <w:rFonts w:hint="eastAsia" w:ascii="宋体" w:hAnsi="宋体" w:cs="黑体"/>
          <w:b w:val="0"/>
          <w:bCs w:val="0"/>
          <w:color w:val="000000"/>
          <w:sz w:val="36"/>
          <w:szCs w:val="36"/>
          <w:highlight w:val="none"/>
          <w:lang w:val="zh-CN"/>
        </w:rPr>
      </w:pPr>
    </w:p>
    <w:p w14:paraId="07CC8809">
      <w:pPr>
        <w:autoSpaceDE w:val="0"/>
        <w:autoSpaceDN w:val="0"/>
        <w:adjustRightInd w:val="0"/>
        <w:jc w:val="center"/>
        <w:outlineLvl w:val="0"/>
        <w:rPr>
          <w:rFonts w:hint="eastAsia" w:ascii="宋体" w:hAnsi="宋体" w:cs="黑体"/>
          <w:b w:val="0"/>
          <w:bCs w:val="0"/>
          <w:color w:val="000000"/>
          <w:sz w:val="36"/>
          <w:szCs w:val="36"/>
          <w:highlight w:val="none"/>
          <w:lang w:val="zh-CN"/>
        </w:rPr>
      </w:pPr>
    </w:p>
    <w:p w14:paraId="1ADEC8BD">
      <w:pPr>
        <w:autoSpaceDE w:val="0"/>
        <w:autoSpaceDN w:val="0"/>
        <w:adjustRightInd w:val="0"/>
        <w:jc w:val="center"/>
        <w:outlineLvl w:val="0"/>
        <w:rPr>
          <w:rFonts w:hint="eastAsia" w:ascii="宋体" w:hAnsi="宋体" w:cs="黑体"/>
          <w:b w:val="0"/>
          <w:bCs w:val="0"/>
          <w:color w:val="000000"/>
          <w:sz w:val="36"/>
          <w:szCs w:val="36"/>
          <w:highlight w:val="none"/>
          <w:lang w:val="zh-CN"/>
        </w:rPr>
      </w:pPr>
    </w:p>
    <w:tbl>
      <w:tblPr>
        <w:tblStyle w:val="21"/>
        <w:tblW w:w="10170" w:type="dxa"/>
        <w:tblInd w:w="-355"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138"/>
        <w:gridCol w:w="1416"/>
        <w:gridCol w:w="1049"/>
        <w:gridCol w:w="614"/>
        <w:gridCol w:w="1813"/>
        <w:gridCol w:w="540"/>
        <w:gridCol w:w="929"/>
        <w:gridCol w:w="959"/>
        <w:gridCol w:w="30"/>
        <w:gridCol w:w="677"/>
        <w:gridCol w:w="1005"/>
      </w:tblGrid>
      <w:tr w14:paraId="3194536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95" w:hRule="atLeast"/>
        </w:trPr>
        <w:tc>
          <w:tcPr>
            <w:tcW w:w="10170" w:type="dxa"/>
            <w:gridSpan w:val="11"/>
            <w:tcBorders>
              <w:top w:val="nil"/>
              <w:left w:val="nil"/>
              <w:bottom w:val="nil"/>
              <w:right w:val="nil"/>
            </w:tcBorders>
            <w:shd w:val="clear" w:color="FFFFFF" w:fill="FFFFFF"/>
            <w:vAlign w:val="center"/>
          </w:tcPr>
          <w:p w14:paraId="2243CA09">
            <w:pPr>
              <w:keepNext w:val="0"/>
              <w:keepLines w:val="0"/>
              <w:widowControl/>
              <w:suppressLineNumbers w:val="0"/>
              <w:jc w:val="center"/>
              <w:textAlignment w:val="center"/>
              <w:rPr>
                <w:rFonts w:hint="eastAsia" w:ascii="宋体" w:hAnsi="宋体" w:eastAsia="宋体" w:cs="宋体"/>
                <w:b/>
                <w:bCs/>
                <w:i w:val="0"/>
                <w:iCs w:val="0"/>
                <w:color w:val="000000"/>
                <w:sz w:val="40"/>
                <w:szCs w:val="40"/>
                <w:u w:val="none"/>
              </w:rPr>
            </w:pPr>
            <w:r>
              <w:rPr>
                <w:rFonts w:hint="eastAsia" w:ascii="宋体" w:hAnsi="宋体" w:eastAsia="宋体" w:cs="宋体"/>
                <w:b/>
                <w:bCs/>
                <w:i w:val="0"/>
                <w:iCs w:val="0"/>
                <w:color w:val="000000"/>
                <w:kern w:val="0"/>
                <w:sz w:val="40"/>
                <w:szCs w:val="40"/>
                <w:u w:val="none"/>
                <w:lang w:val="en-US" w:eastAsia="zh-CN" w:bidi="ar"/>
              </w:rPr>
              <w:t>分部分项工程和单价措施项目清单与计价表</w:t>
            </w:r>
          </w:p>
        </w:tc>
      </w:tr>
      <w:tr w14:paraId="67889D1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4217" w:type="dxa"/>
            <w:gridSpan w:val="4"/>
            <w:tcBorders>
              <w:top w:val="nil"/>
              <w:left w:val="nil"/>
              <w:bottom w:val="nil"/>
              <w:right w:val="nil"/>
            </w:tcBorders>
            <w:shd w:val="clear" w:color="FFFFFF" w:fill="FFFFFF"/>
            <w:vAlign w:val="bottom"/>
          </w:tcPr>
          <w:p w14:paraId="75F7EC38">
            <w:pPr>
              <w:keepNext w:val="0"/>
              <w:keepLines w:val="0"/>
              <w:widowControl/>
              <w:suppressLineNumbers w:val="0"/>
              <w:jc w:val="left"/>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工程名称：电气设备安装工程</w:t>
            </w:r>
          </w:p>
        </w:tc>
        <w:tc>
          <w:tcPr>
            <w:tcW w:w="4271" w:type="dxa"/>
            <w:gridSpan w:val="5"/>
            <w:tcBorders>
              <w:top w:val="nil"/>
              <w:left w:val="nil"/>
              <w:bottom w:val="nil"/>
              <w:right w:val="nil"/>
            </w:tcBorders>
            <w:shd w:val="clear" w:color="FFFFFF" w:fill="FFFFFF"/>
            <w:vAlign w:val="bottom"/>
          </w:tcPr>
          <w:p w14:paraId="32229126">
            <w:pPr>
              <w:keepNext w:val="0"/>
              <w:keepLines w:val="0"/>
              <w:widowControl/>
              <w:suppressLineNumbers w:val="0"/>
              <w:jc w:val="left"/>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标段：哈达门乡水厕入户改造项目</w:t>
            </w:r>
          </w:p>
        </w:tc>
        <w:tc>
          <w:tcPr>
            <w:tcW w:w="1682" w:type="dxa"/>
            <w:gridSpan w:val="2"/>
            <w:tcBorders>
              <w:top w:val="nil"/>
              <w:left w:val="nil"/>
              <w:bottom w:val="nil"/>
              <w:right w:val="nil"/>
            </w:tcBorders>
            <w:shd w:val="clear" w:color="FFFFFF" w:fill="FFFFFF"/>
            <w:vAlign w:val="bottom"/>
          </w:tcPr>
          <w:p w14:paraId="2CEC5318">
            <w:pPr>
              <w:keepNext w:val="0"/>
              <w:keepLines w:val="0"/>
              <w:widowControl/>
              <w:suppressLineNumbers w:val="0"/>
              <w:jc w:val="right"/>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第 2 页  共 2 页</w:t>
            </w:r>
          </w:p>
        </w:tc>
      </w:tr>
      <w:tr w14:paraId="70BF8F6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138" w:type="dxa"/>
            <w:vMerge w:val="restart"/>
            <w:tcBorders>
              <w:top w:val="single" w:color="000000" w:sz="8" w:space="0"/>
              <w:left w:val="single" w:color="000000" w:sz="8" w:space="0"/>
              <w:bottom w:val="single" w:color="000000" w:sz="4" w:space="0"/>
              <w:right w:val="single" w:color="000000" w:sz="4" w:space="0"/>
            </w:tcBorders>
            <w:shd w:val="clear" w:color="FFFFFF" w:fill="FFFFFF"/>
            <w:vAlign w:val="center"/>
          </w:tcPr>
          <w:p w14:paraId="20635DB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序号</w:t>
            </w:r>
          </w:p>
        </w:tc>
        <w:tc>
          <w:tcPr>
            <w:tcW w:w="1416" w:type="dxa"/>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4322909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项目编码</w:t>
            </w:r>
          </w:p>
        </w:tc>
        <w:tc>
          <w:tcPr>
            <w:tcW w:w="1049" w:type="dxa"/>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0B25408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项目名称</w:t>
            </w:r>
          </w:p>
        </w:tc>
        <w:tc>
          <w:tcPr>
            <w:tcW w:w="2427" w:type="dxa"/>
            <w:gridSpan w:val="2"/>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2A802BA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项目特征描述</w:t>
            </w:r>
          </w:p>
        </w:tc>
        <w:tc>
          <w:tcPr>
            <w:tcW w:w="540" w:type="dxa"/>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73E371D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计量单位</w:t>
            </w:r>
          </w:p>
        </w:tc>
        <w:tc>
          <w:tcPr>
            <w:tcW w:w="929" w:type="dxa"/>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3485B1F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工程量</w:t>
            </w:r>
          </w:p>
        </w:tc>
        <w:tc>
          <w:tcPr>
            <w:tcW w:w="2671" w:type="dxa"/>
            <w:gridSpan w:val="4"/>
            <w:tcBorders>
              <w:top w:val="single" w:color="000000" w:sz="8" w:space="0"/>
              <w:left w:val="single" w:color="000000" w:sz="4" w:space="0"/>
              <w:bottom w:val="single" w:color="000000" w:sz="4" w:space="0"/>
              <w:right w:val="single" w:color="000000" w:sz="4" w:space="0"/>
            </w:tcBorders>
            <w:shd w:val="clear" w:color="FFFFFF" w:fill="FFFFFF"/>
            <w:vAlign w:val="center"/>
          </w:tcPr>
          <w:p w14:paraId="74AC567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金额（元）</w:t>
            </w:r>
          </w:p>
        </w:tc>
      </w:tr>
      <w:tr w14:paraId="3C86CF6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138" w:type="dxa"/>
            <w:vMerge w:val="continue"/>
            <w:tcBorders>
              <w:top w:val="single" w:color="000000" w:sz="8" w:space="0"/>
              <w:left w:val="single" w:color="000000" w:sz="8" w:space="0"/>
              <w:bottom w:val="single" w:color="000000" w:sz="4" w:space="0"/>
              <w:right w:val="single" w:color="000000" w:sz="4" w:space="0"/>
            </w:tcBorders>
            <w:shd w:val="clear" w:color="FFFFFF" w:fill="FFFFFF"/>
            <w:vAlign w:val="center"/>
          </w:tcPr>
          <w:p w14:paraId="60EA2A2A">
            <w:pPr>
              <w:jc w:val="center"/>
              <w:rPr>
                <w:rFonts w:hint="eastAsia" w:ascii="宋体" w:hAnsi="宋体" w:eastAsia="宋体" w:cs="宋体"/>
                <w:i w:val="0"/>
                <w:iCs w:val="0"/>
                <w:color w:val="000000"/>
                <w:sz w:val="20"/>
                <w:szCs w:val="20"/>
                <w:u w:val="none"/>
              </w:rPr>
            </w:pPr>
          </w:p>
        </w:tc>
        <w:tc>
          <w:tcPr>
            <w:tcW w:w="1416"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4D27442E">
            <w:pPr>
              <w:jc w:val="center"/>
              <w:rPr>
                <w:rFonts w:hint="eastAsia" w:ascii="宋体" w:hAnsi="宋体" w:eastAsia="宋体" w:cs="宋体"/>
                <w:i w:val="0"/>
                <w:iCs w:val="0"/>
                <w:color w:val="000000"/>
                <w:sz w:val="20"/>
                <w:szCs w:val="20"/>
                <w:u w:val="none"/>
              </w:rPr>
            </w:pPr>
          </w:p>
        </w:tc>
        <w:tc>
          <w:tcPr>
            <w:tcW w:w="1049"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37C80E1C">
            <w:pPr>
              <w:jc w:val="center"/>
              <w:rPr>
                <w:rFonts w:hint="eastAsia" w:ascii="宋体" w:hAnsi="宋体" w:eastAsia="宋体" w:cs="宋体"/>
                <w:i w:val="0"/>
                <w:iCs w:val="0"/>
                <w:color w:val="000000"/>
                <w:sz w:val="20"/>
                <w:szCs w:val="20"/>
                <w:u w:val="none"/>
              </w:rPr>
            </w:pPr>
          </w:p>
        </w:tc>
        <w:tc>
          <w:tcPr>
            <w:tcW w:w="2427" w:type="dxa"/>
            <w:gridSpan w:val="2"/>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1564CC4F">
            <w:pPr>
              <w:jc w:val="center"/>
              <w:rPr>
                <w:rFonts w:hint="eastAsia" w:ascii="宋体" w:hAnsi="宋体" w:eastAsia="宋体" w:cs="宋体"/>
                <w:i w:val="0"/>
                <w:iCs w:val="0"/>
                <w:color w:val="000000"/>
                <w:sz w:val="20"/>
                <w:szCs w:val="20"/>
                <w:u w:val="none"/>
              </w:rPr>
            </w:pPr>
          </w:p>
        </w:tc>
        <w:tc>
          <w:tcPr>
            <w:tcW w:w="540"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59A5BBD7">
            <w:pPr>
              <w:jc w:val="center"/>
              <w:rPr>
                <w:rFonts w:hint="eastAsia" w:ascii="宋体" w:hAnsi="宋体" w:eastAsia="宋体" w:cs="宋体"/>
                <w:i w:val="0"/>
                <w:iCs w:val="0"/>
                <w:color w:val="000000"/>
                <w:sz w:val="20"/>
                <w:szCs w:val="20"/>
                <w:u w:val="none"/>
              </w:rPr>
            </w:pPr>
          </w:p>
        </w:tc>
        <w:tc>
          <w:tcPr>
            <w:tcW w:w="929"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2024744B">
            <w:pPr>
              <w:jc w:val="center"/>
              <w:rPr>
                <w:rFonts w:hint="eastAsia" w:ascii="宋体" w:hAnsi="宋体" w:eastAsia="宋体" w:cs="宋体"/>
                <w:i w:val="0"/>
                <w:iCs w:val="0"/>
                <w:color w:val="000000"/>
                <w:sz w:val="20"/>
                <w:szCs w:val="20"/>
                <w:u w:val="none"/>
              </w:rPr>
            </w:pPr>
          </w:p>
        </w:tc>
        <w:tc>
          <w:tcPr>
            <w:tcW w:w="959" w:type="dxa"/>
            <w:vMerge w:val="restart"/>
            <w:tcBorders>
              <w:top w:val="single" w:color="000000" w:sz="4" w:space="0"/>
              <w:left w:val="single" w:color="000000" w:sz="4" w:space="0"/>
              <w:bottom w:val="single" w:color="000000" w:sz="4" w:space="0"/>
              <w:right w:val="single" w:color="000000" w:sz="4" w:space="0"/>
            </w:tcBorders>
            <w:shd w:val="clear" w:color="FFFFFF" w:fill="FFFFFF"/>
            <w:vAlign w:val="center"/>
          </w:tcPr>
          <w:p w14:paraId="1022BE3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综合单价</w:t>
            </w:r>
          </w:p>
        </w:tc>
        <w:tc>
          <w:tcPr>
            <w:tcW w:w="707" w:type="dxa"/>
            <w:gridSpan w:val="2"/>
            <w:vMerge w:val="restart"/>
            <w:tcBorders>
              <w:top w:val="single" w:color="000000" w:sz="4" w:space="0"/>
              <w:left w:val="single" w:color="000000" w:sz="4" w:space="0"/>
              <w:bottom w:val="single" w:color="000000" w:sz="4" w:space="0"/>
              <w:right w:val="single" w:color="000000" w:sz="4" w:space="0"/>
            </w:tcBorders>
            <w:shd w:val="clear" w:color="FFFFFF" w:fill="FFFFFF"/>
            <w:vAlign w:val="center"/>
          </w:tcPr>
          <w:p w14:paraId="36C760F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合价</w:t>
            </w:r>
          </w:p>
        </w:tc>
        <w:tc>
          <w:tcPr>
            <w:tcW w:w="1005"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75CA5A8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其中</w:t>
            </w:r>
          </w:p>
        </w:tc>
      </w:tr>
      <w:tr w14:paraId="1EA0860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1138" w:type="dxa"/>
            <w:vMerge w:val="continue"/>
            <w:tcBorders>
              <w:top w:val="single" w:color="000000" w:sz="8" w:space="0"/>
              <w:left w:val="single" w:color="000000" w:sz="8" w:space="0"/>
              <w:bottom w:val="single" w:color="000000" w:sz="4" w:space="0"/>
              <w:right w:val="single" w:color="000000" w:sz="4" w:space="0"/>
            </w:tcBorders>
            <w:shd w:val="clear" w:color="FFFFFF" w:fill="FFFFFF"/>
            <w:vAlign w:val="center"/>
          </w:tcPr>
          <w:p w14:paraId="7385BDE6">
            <w:pPr>
              <w:jc w:val="center"/>
              <w:rPr>
                <w:rFonts w:hint="eastAsia" w:ascii="宋体" w:hAnsi="宋体" w:eastAsia="宋体" w:cs="宋体"/>
                <w:i w:val="0"/>
                <w:iCs w:val="0"/>
                <w:color w:val="000000"/>
                <w:sz w:val="20"/>
                <w:szCs w:val="20"/>
                <w:u w:val="none"/>
              </w:rPr>
            </w:pPr>
          </w:p>
        </w:tc>
        <w:tc>
          <w:tcPr>
            <w:tcW w:w="1416"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4E0E97B3">
            <w:pPr>
              <w:jc w:val="center"/>
              <w:rPr>
                <w:rFonts w:hint="eastAsia" w:ascii="宋体" w:hAnsi="宋体" w:eastAsia="宋体" w:cs="宋体"/>
                <w:i w:val="0"/>
                <w:iCs w:val="0"/>
                <w:color w:val="000000"/>
                <w:sz w:val="20"/>
                <w:szCs w:val="20"/>
                <w:u w:val="none"/>
              </w:rPr>
            </w:pPr>
          </w:p>
        </w:tc>
        <w:tc>
          <w:tcPr>
            <w:tcW w:w="1049"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30B13DD0">
            <w:pPr>
              <w:jc w:val="center"/>
              <w:rPr>
                <w:rFonts w:hint="eastAsia" w:ascii="宋体" w:hAnsi="宋体" w:eastAsia="宋体" w:cs="宋体"/>
                <w:i w:val="0"/>
                <w:iCs w:val="0"/>
                <w:color w:val="000000"/>
                <w:sz w:val="20"/>
                <w:szCs w:val="20"/>
                <w:u w:val="none"/>
              </w:rPr>
            </w:pPr>
          </w:p>
        </w:tc>
        <w:tc>
          <w:tcPr>
            <w:tcW w:w="2427" w:type="dxa"/>
            <w:gridSpan w:val="2"/>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004C7A01">
            <w:pPr>
              <w:jc w:val="center"/>
              <w:rPr>
                <w:rFonts w:hint="eastAsia" w:ascii="宋体" w:hAnsi="宋体" w:eastAsia="宋体" w:cs="宋体"/>
                <w:i w:val="0"/>
                <w:iCs w:val="0"/>
                <w:color w:val="000000"/>
                <w:sz w:val="20"/>
                <w:szCs w:val="20"/>
                <w:u w:val="none"/>
              </w:rPr>
            </w:pPr>
          </w:p>
        </w:tc>
        <w:tc>
          <w:tcPr>
            <w:tcW w:w="540"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087D2FC0">
            <w:pPr>
              <w:jc w:val="center"/>
              <w:rPr>
                <w:rFonts w:hint="eastAsia" w:ascii="宋体" w:hAnsi="宋体" w:eastAsia="宋体" w:cs="宋体"/>
                <w:i w:val="0"/>
                <w:iCs w:val="0"/>
                <w:color w:val="000000"/>
                <w:sz w:val="20"/>
                <w:szCs w:val="20"/>
                <w:u w:val="none"/>
              </w:rPr>
            </w:pPr>
          </w:p>
        </w:tc>
        <w:tc>
          <w:tcPr>
            <w:tcW w:w="929"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31B1C150">
            <w:pPr>
              <w:jc w:val="center"/>
              <w:rPr>
                <w:rFonts w:hint="eastAsia" w:ascii="宋体" w:hAnsi="宋体" w:eastAsia="宋体" w:cs="宋体"/>
                <w:i w:val="0"/>
                <w:iCs w:val="0"/>
                <w:color w:val="000000"/>
                <w:sz w:val="20"/>
                <w:szCs w:val="20"/>
                <w:u w:val="none"/>
              </w:rPr>
            </w:pPr>
          </w:p>
        </w:tc>
        <w:tc>
          <w:tcPr>
            <w:tcW w:w="959" w:type="dxa"/>
            <w:vMerge w:val="continue"/>
            <w:tcBorders>
              <w:top w:val="single" w:color="000000" w:sz="4" w:space="0"/>
              <w:left w:val="single" w:color="000000" w:sz="4" w:space="0"/>
              <w:bottom w:val="single" w:color="000000" w:sz="4" w:space="0"/>
              <w:right w:val="single" w:color="000000" w:sz="4" w:space="0"/>
            </w:tcBorders>
            <w:shd w:val="clear" w:color="FFFFFF" w:fill="FFFFFF"/>
            <w:vAlign w:val="center"/>
          </w:tcPr>
          <w:p w14:paraId="1C1E9251">
            <w:pPr>
              <w:jc w:val="center"/>
              <w:rPr>
                <w:rFonts w:hint="eastAsia" w:ascii="宋体" w:hAnsi="宋体" w:eastAsia="宋体" w:cs="宋体"/>
                <w:i w:val="0"/>
                <w:iCs w:val="0"/>
                <w:color w:val="000000"/>
                <w:sz w:val="20"/>
                <w:szCs w:val="20"/>
                <w:u w:val="none"/>
              </w:rPr>
            </w:pPr>
          </w:p>
        </w:tc>
        <w:tc>
          <w:tcPr>
            <w:tcW w:w="707" w:type="dxa"/>
            <w:gridSpan w:val="2"/>
            <w:vMerge w:val="continue"/>
            <w:tcBorders>
              <w:top w:val="single" w:color="000000" w:sz="4" w:space="0"/>
              <w:left w:val="single" w:color="000000" w:sz="4" w:space="0"/>
              <w:bottom w:val="single" w:color="000000" w:sz="4" w:space="0"/>
              <w:right w:val="single" w:color="000000" w:sz="4" w:space="0"/>
            </w:tcBorders>
            <w:shd w:val="clear" w:color="FFFFFF" w:fill="FFFFFF"/>
            <w:vAlign w:val="center"/>
          </w:tcPr>
          <w:p w14:paraId="0B3EE5AD">
            <w:pPr>
              <w:jc w:val="center"/>
              <w:rPr>
                <w:rFonts w:hint="eastAsia" w:ascii="宋体" w:hAnsi="宋体" w:eastAsia="宋体" w:cs="宋体"/>
                <w:i w:val="0"/>
                <w:iCs w:val="0"/>
                <w:color w:val="000000"/>
                <w:sz w:val="20"/>
                <w:szCs w:val="20"/>
                <w:u w:val="none"/>
              </w:rPr>
            </w:pPr>
          </w:p>
        </w:tc>
        <w:tc>
          <w:tcPr>
            <w:tcW w:w="1005"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0FBFE31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暂估价</w:t>
            </w:r>
          </w:p>
        </w:tc>
      </w:tr>
      <w:tr w14:paraId="27310BB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138"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781B7A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w:t>
            </w:r>
          </w:p>
        </w:tc>
        <w:tc>
          <w:tcPr>
            <w:tcW w:w="14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7D4A63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031301017001</w:t>
            </w:r>
          </w:p>
        </w:tc>
        <w:tc>
          <w:tcPr>
            <w:tcW w:w="104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A3CB3C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脚手架搭拆</w:t>
            </w:r>
          </w:p>
        </w:tc>
        <w:tc>
          <w:tcPr>
            <w:tcW w:w="242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8B67EB9">
            <w:pPr>
              <w:jc w:val="left"/>
              <w:rPr>
                <w:rFonts w:hint="eastAsia" w:ascii="宋体" w:hAnsi="宋体" w:eastAsia="宋体" w:cs="宋体"/>
                <w:i w:val="0"/>
                <w:iCs w:val="0"/>
                <w:color w:val="000000"/>
                <w:sz w:val="20"/>
                <w:szCs w:val="20"/>
                <w:u w:val="none"/>
              </w:rPr>
            </w:pP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D1A981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w:t>
            </w: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E73D21F">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95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F9EE2D4">
            <w:pPr>
              <w:jc w:val="right"/>
              <w:rPr>
                <w:rFonts w:hint="eastAsia" w:ascii="宋体" w:hAnsi="宋体" w:eastAsia="宋体" w:cs="宋体"/>
                <w:i w:val="0"/>
                <w:iCs w:val="0"/>
                <w:color w:val="000000"/>
                <w:sz w:val="20"/>
                <w:szCs w:val="20"/>
                <w:u w:val="none"/>
              </w:rPr>
            </w:pPr>
          </w:p>
        </w:tc>
        <w:tc>
          <w:tcPr>
            <w:tcW w:w="70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76BAEE2">
            <w:pPr>
              <w:jc w:val="right"/>
              <w:rPr>
                <w:rFonts w:hint="eastAsia" w:ascii="宋体" w:hAnsi="宋体" w:eastAsia="宋体" w:cs="宋体"/>
                <w:i w:val="0"/>
                <w:iCs w:val="0"/>
                <w:color w:val="000000"/>
                <w:sz w:val="20"/>
                <w:szCs w:val="20"/>
                <w:u w:val="none"/>
              </w:rPr>
            </w:pPr>
          </w:p>
        </w:tc>
        <w:tc>
          <w:tcPr>
            <w:tcW w:w="1005"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265B8D9F">
            <w:pPr>
              <w:jc w:val="right"/>
              <w:rPr>
                <w:rFonts w:hint="eastAsia" w:ascii="宋体" w:hAnsi="宋体" w:eastAsia="宋体" w:cs="宋体"/>
                <w:i w:val="0"/>
                <w:iCs w:val="0"/>
                <w:color w:val="000000"/>
                <w:sz w:val="20"/>
                <w:szCs w:val="20"/>
                <w:u w:val="none"/>
              </w:rPr>
            </w:pPr>
          </w:p>
        </w:tc>
      </w:tr>
      <w:tr w14:paraId="532E7F4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138"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6D4E980">
            <w:pPr>
              <w:jc w:val="center"/>
              <w:rPr>
                <w:rFonts w:hint="eastAsia" w:ascii="宋体" w:hAnsi="宋体" w:eastAsia="宋体" w:cs="宋体"/>
                <w:i w:val="0"/>
                <w:iCs w:val="0"/>
                <w:color w:val="000000"/>
                <w:sz w:val="20"/>
                <w:szCs w:val="20"/>
                <w:u w:val="none"/>
              </w:rPr>
            </w:pPr>
          </w:p>
        </w:tc>
        <w:tc>
          <w:tcPr>
            <w:tcW w:w="14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D8D57C4">
            <w:pPr>
              <w:jc w:val="left"/>
              <w:rPr>
                <w:rFonts w:hint="eastAsia" w:ascii="宋体" w:hAnsi="宋体" w:eastAsia="宋体" w:cs="宋体"/>
                <w:i w:val="0"/>
                <w:iCs w:val="0"/>
                <w:color w:val="000000"/>
                <w:sz w:val="20"/>
                <w:szCs w:val="20"/>
                <w:u w:val="none"/>
              </w:rPr>
            </w:pPr>
          </w:p>
        </w:tc>
        <w:tc>
          <w:tcPr>
            <w:tcW w:w="104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55416F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单价措施合计</w:t>
            </w:r>
          </w:p>
        </w:tc>
        <w:tc>
          <w:tcPr>
            <w:tcW w:w="242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FC385B4">
            <w:pPr>
              <w:jc w:val="left"/>
              <w:rPr>
                <w:rFonts w:hint="eastAsia" w:ascii="宋体" w:hAnsi="宋体" w:eastAsia="宋体" w:cs="宋体"/>
                <w:i w:val="0"/>
                <w:iCs w:val="0"/>
                <w:color w:val="000000"/>
                <w:sz w:val="20"/>
                <w:szCs w:val="20"/>
                <w:u w:val="none"/>
              </w:rPr>
            </w:pP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6E59F87">
            <w:pPr>
              <w:jc w:val="left"/>
              <w:rPr>
                <w:rFonts w:hint="eastAsia" w:ascii="宋体" w:hAnsi="宋体" w:eastAsia="宋体" w:cs="宋体"/>
                <w:i w:val="0"/>
                <w:iCs w:val="0"/>
                <w:color w:val="000000"/>
                <w:sz w:val="20"/>
                <w:szCs w:val="20"/>
                <w:u w:val="none"/>
              </w:rPr>
            </w:pP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12AB927">
            <w:pPr>
              <w:jc w:val="right"/>
              <w:rPr>
                <w:rFonts w:hint="eastAsia" w:ascii="宋体" w:hAnsi="宋体" w:eastAsia="宋体" w:cs="宋体"/>
                <w:i w:val="0"/>
                <w:iCs w:val="0"/>
                <w:color w:val="000000"/>
                <w:sz w:val="20"/>
                <w:szCs w:val="20"/>
                <w:u w:val="none"/>
              </w:rPr>
            </w:pPr>
          </w:p>
        </w:tc>
        <w:tc>
          <w:tcPr>
            <w:tcW w:w="95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7248BB0">
            <w:pPr>
              <w:jc w:val="right"/>
              <w:rPr>
                <w:rFonts w:hint="eastAsia" w:ascii="宋体" w:hAnsi="宋体" w:eastAsia="宋体" w:cs="宋体"/>
                <w:i w:val="0"/>
                <w:iCs w:val="0"/>
                <w:color w:val="000000"/>
                <w:sz w:val="20"/>
                <w:szCs w:val="20"/>
                <w:u w:val="none"/>
              </w:rPr>
            </w:pPr>
          </w:p>
        </w:tc>
        <w:tc>
          <w:tcPr>
            <w:tcW w:w="70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D3590B4">
            <w:pPr>
              <w:jc w:val="right"/>
              <w:rPr>
                <w:rFonts w:hint="eastAsia" w:ascii="宋体" w:hAnsi="宋体" w:eastAsia="宋体" w:cs="宋体"/>
                <w:i w:val="0"/>
                <w:iCs w:val="0"/>
                <w:color w:val="000000"/>
                <w:sz w:val="20"/>
                <w:szCs w:val="20"/>
                <w:u w:val="none"/>
              </w:rPr>
            </w:pPr>
          </w:p>
        </w:tc>
        <w:tc>
          <w:tcPr>
            <w:tcW w:w="1005"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30A854E0">
            <w:pPr>
              <w:jc w:val="right"/>
              <w:rPr>
                <w:rFonts w:hint="eastAsia" w:ascii="宋体" w:hAnsi="宋体" w:eastAsia="宋体" w:cs="宋体"/>
                <w:i w:val="0"/>
                <w:iCs w:val="0"/>
                <w:color w:val="000000"/>
                <w:sz w:val="20"/>
                <w:szCs w:val="20"/>
                <w:u w:val="none"/>
              </w:rPr>
            </w:pPr>
          </w:p>
        </w:tc>
      </w:tr>
      <w:tr w14:paraId="3B6FDFB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138"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9A23844">
            <w:pPr>
              <w:jc w:val="center"/>
              <w:rPr>
                <w:rFonts w:hint="eastAsia" w:ascii="宋体" w:hAnsi="宋体" w:eastAsia="宋体" w:cs="宋体"/>
                <w:i w:val="0"/>
                <w:iCs w:val="0"/>
                <w:color w:val="000000"/>
                <w:sz w:val="20"/>
                <w:szCs w:val="20"/>
                <w:u w:val="none"/>
              </w:rPr>
            </w:pPr>
          </w:p>
        </w:tc>
        <w:tc>
          <w:tcPr>
            <w:tcW w:w="14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68BDF73">
            <w:pPr>
              <w:jc w:val="left"/>
              <w:rPr>
                <w:rFonts w:hint="eastAsia" w:ascii="宋体" w:hAnsi="宋体" w:eastAsia="宋体" w:cs="宋体"/>
                <w:i w:val="0"/>
                <w:iCs w:val="0"/>
                <w:color w:val="000000"/>
                <w:sz w:val="20"/>
                <w:szCs w:val="20"/>
                <w:u w:val="none"/>
              </w:rPr>
            </w:pPr>
          </w:p>
        </w:tc>
        <w:tc>
          <w:tcPr>
            <w:tcW w:w="104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F66CF9B">
            <w:pPr>
              <w:jc w:val="left"/>
              <w:rPr>
                <w:rFonts w:hint="eastAsia" w:ascii="宋体" w:hAnsi="宋体" w:eastAsia="宋体" w:cs="宋体"/>
                <w:i w:val="0"/>
                <w:iCs w:val="0"/>
                <w:color w:val="000000"/>
                <w:sz w:val="20"/>
                <w:szCs w:val="20"/>
                <w:u w:val="none"/>
              </w:rPr>
            </w:pPr>
          </w:p>
        </w:tc>
        <w:tc>
          <w:tcPr>
            <w:tcW w:w="242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0CA0085">
            <w:pPr>
              <w:jc w:val="left"/>
              <w:rPr>
                <w:rFonts w:hint="eastAsia" w:ascii="宋体" w:hAnsi="宋体" w:eastAsia="宋体" w:cs="宋体"/>
                <w:i w:val="0"/>
                <w:iCs w:val="0"/>
                <w:color w:val="000000"/>
                <w:sz w:val="20"/>
                <w:szCs w:val="20"/>
                <w:u w:val="none"/>
              </w:rPr>
            </w:pP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614A0AA">
            <w:pPr>
              <w:jc w:val="center"/>
              <w:rPr>
                <w:rFonts w:hint="eastAsia" w:ascii="宋体" w:hAnsi="宋体" w:eastAsia="宋体" w:cs="宋体"/>
                <w:i w:val="0"/>
                <w:iCs w:val="0"/>
                <w:color w:val="000000"/>
                <w:sz w:val="20"/>
                <w:szCs w:val="20"/>
                <w:u w:val="none"/>
              </w:rPr>
            </w:pP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20E91BA">
            <w:pPr>
              <w:jc w:val="right"/>
              <w:rPr>
                <w:rFonts w:hint="eastAsia" w:ascii="宋体" w:hAnsi="宋体" w:eastAsia="宋体" w:cs="宋体"/>
                <w:i w:val="0"/>
                <w:iCs w:val="0"/>
                <w:color w:val="000000"/>
                <w:sz w:val="20"/>
                <w:szCs w:val="20"/>
                <w:u w:val="none"/>
              </w:rPr>
            </w:pPr>
          </w:p>
        </w:tc>
        <w:tc>
          <w:tcPr>
            <w:tcW w:w="95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B906B7C">
            <w:pPr>
              <w:jc w:val="right"/>
              <w:rPr>
                <w:rFonts w:hint="eastAsia" w:ascii="宋体" w:hAnsi="宋体" w:eastAsia="宋体" w:cs="宋体"/>
                <w:i w:val="0"/>
                <w:iCs w:val="0"/>
                <w:color w:val="000000"/>
                <w:sz w:val="20"/>
                <w:szCs w:val="20"/>
                <w:u w:val="none"/>
              </w:rPr>
            </w:pPr>
          </w:p>
        </w:tc>
        <w:tc>
          <w:tcPr>
            <w:tcW w:w="70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89F60EB">
            <w:pPr>
              <w:jc w:val="right"/>
              <w:rPr>
                <w:rFonts w:hint="eastAsia" w:ascii="宋体" w:hAnsi="宋体" w:eastAsia="宋体" w:cs="宋体"/>
                <w:i w:val="0"/>
                <w:iCs w:val="0"/>
                <w:color w:val="000000"/>
                <w:sz w:val="20"/>
                <w:szCs w:val="20"/>
                <w:u w:val="none"/>
              </w:rPr>
            </w:pPr>
          </w:p>
        </w:tc>
        <w:tc>
          <w:tcPr>
            <w:tcW w:w="1005"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78F49047">
            <w:pPr>
              <w:jc w:val="right"/>
              <w:rPr>
                <w:rFonts w:hint="eastAsia" w:ascii="宋体" w:hAnsi="宋体" w:eastAsia="宋体" w:cs="宋体"/>
                <w:i w:val="0"/>
                <w:iCs w:val="0"/>
                <w:color w:val="000000"/>
                <w:sz w:val="20"/>
                <w:szCs w:val="20"/>
                <w:u w:val="none"/>
              </w:rPr>
            </w:pPr>
          </w:p>
        </w:tc>
      </w:tr>
      <w:tr w14:paraId="74453B7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138"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E58F236">
            <w:pPr>
              <w:jc w:val="center"/>
              <w:rPr>
                <w:rFonts w:hint="eastAsia" w:ascii="宋体" w:hAnsi="宋体" w:eastAsia="宋体" w:cs="宋体"/>
                <w:i w:val="0"/>
                <w:iCs w:val="0"/>
                <w:color w:val="000000"/>
                <w:sz w:val="20"/>
                <w:szCs w:val="20"/>
                <w:u w:val="none"/>
              </w:rPr>
            </w:pPr>
          </w:p>
        </w:tc>
        <w:tc>
          <w:tcPr>
            <w:tcW w:w="14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921D907">
            <w:pPr>
              <w:jc w:val="left"/>
              <w:rPr>
                <w:rFonts w:hint="eastAsia" w:ascii="宋体" w:hAnsi="宋体" w:eastAsia="宋体" w:cs="宋体"/>
                <w:i w:val="0"/>
                <w:iCs w:val="0"/>
                <w:color w:val="000000"/>
                <w:sz w:val="20"/>
                <w:szCs w:val="20"/>
                <w:u w:val="none"/>
              </w:rPr>
            </w:pPr>
          </w:p>
        </w:tc>
        <w:tc>
          <w:tcPr>
            <w:tcW w:w="104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34F1074">
            <w:pPr>
              <w:jc w:val="left"/>
              <w:rPr>
                <w:rFonts w:hint="eastAsia" w:ascii="宋体" w:hAnsi="宋体" w:eastAsia="宋体" w:cs="宋体"/>
                <w:i w:val="0"/>
                <w:iCs w:val="0"/>
                <w:color w:val="000000"/>
                <w:sz w:val="20"/>
                <w:szCs w:val="20"/>
                <w:u w:val="none"/>
              </w:rPr>
            </w:pPr>
          </w:p>
        </w:tc>
        <w:tc>
          <w:tcPr>
            <w:tcW w:w="242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2CCD9E1">
            <w:pPr>
              <w:jc w:val="left"/>
              <w:rPr>
                <w:rFonts w:hint="eastAsia" w:ascii="宋体" w:hAnsi="宋体" w:eastAsia="宋体" w:cs="宋体"/>
                <w:i w:val="0"/>
                <w:iCs w:val="0"/>
                <w:color w:val="000000"/>
                <w:sz w:val="20"/>
                <w:szCs w:val="20"/>
                <w:u w:val="none"/>
              </w:rPr>
            </w:pP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DFFFD2D">
            <w:pPr>
              <w:jc w:val="center"/>
              <w:rPr>
                <w:rFonts w:hint="eastAsia" w:ascii="宋体" w:hAnsi="宋体" w:eastAsia="宋体" w:cs="宋体"/>
                <w:i w:val="0"/>
                <w:iCs w:val="0"/>
                <w:color w:val="000000"/>
                <w:sz w:val="20"/>
                <w:szCs w:val="20"/>
                <w:u w:val="none"/>
              </w:rPr>
            </w:pP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0B0662F">
            <w:pPr>
              <w:jc w:val="right"/>
              <w:rPr>
                <w:rFonts w:hint="eastAsia" w:ascii="宋体" w:hAnsi="宋体" w:eastAsia="宋体" w:cs="宋体"/>
                <w:i w:val="0"/>
                <w:iCs w:val="0"/>
                <w:color w:val="000000"/>
                <w:sz w:val="20"/>
                <w:szCs w:val="20"/>
                <w:u w:val="none"/>
              </w:rPr>
            </w:pPr>
          </w:p>
        </w:tc>
        <w:tc>
          <w:tcPr>
            <w:tcW w:w="95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679CE2F">
            <w:pPr>
              <w:jc w:val="right"/>
              <w:rPr>
                <w:rFonts w:hint="eastAsia" w:ascii="宋体" w:hAnsi="宋体" w:eastAsia="宋体" w:cs="宋体"/>
                <w:i w:val="0"/>
                <w:iCs w:val="0"/>
                <w:color w:val="000000"/>
                <w:sz w:val="20"/>
                <w:szCs w:val="20"/>
                <w:u w:val="none"/>
              </w:rPr>
            </w:pPr>
          </w:p>
        </w:tc>
        <w:tc>
          <w:tcPr>
            <w:tcW w:w="70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16F15FD">
            <w:pPr>
              <w:jc w:val="right"/>
              <w:rPr>
                <w:rFonts w:hint="eastAsia" w:ascii="宋体" w:hAnsi="宋体" w:eastAsia="宋体" w:cs="宋体"/>
                <w:i w:val="0"/>
                <w:iCs w:val="0"/>
                <w:color w:val="000000"/>
                <w:sz w:val="20"/>
                <w:szCs w:val="20"/>
                <w:u w:val="none"/>
              </w:rPr>
            </w:pPr>
          </w:p>
        </w:tc>
        <w:tc>
          <w:tcPr>
            <w:tcW w:w="1005"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47EC1CEF">
            <w:pPr>
              <w:jc w:val="right"/>
              <w:rPr>
                <w:rFonts w:hint="eastAsia" w:ascii="宋体" w:hAnsi="宋体" w:eastAsia="宋体" w:cs="宋体"/>
                <w:i w:val="0"/>
                <w:iCs w:val="0"/>
                <w:color w:val="000000"/>
                <w:sz w:val="20"/>
                <w:szCs w:val="20"/>
                <w:u w:val="none"/>
              </w:rPr>
            </w:pPr>
          </w:p>
        </w:tc>
      </w:tr>
      <w:tr w14:paraId="721FE80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138"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F37895C">
            <w:pPr>
              <w:jc w:val="center"/>
              <w:rPr>
                <w:rFonts w:hint="eastAsia" w:ascii="宋体" w:hAnsi="宋体" w:eastAsia="宋体" w:cs="宋体"/>
                <w:i w:val="0"/>
                <w:iCs w:val="0"/>
                <w:color w:val="000000"/>
                <w:sz w:val="20"/>
                <w:szCs w:val="20"/>
                <w:u w:val="none"/>
              </w:rPr>
            </w:pPr>
          </w:p>
        </w:tc>
        <w:tc>
          <w:tcPr>
            <w:tcW w:w="14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0D661E9">
            <w:pPr>
              <w:jc w:val="left"/>
              <w:rPr>
                <w:rFonts w:hint="eastAsia" w:ascii="宋体" w:hAnsi="宋体" w:eastAsia="宋体" w:cs="宋体"/>
                <w:i w:val="0"/>
                <w:iCs w:val="0"/>
                <w:color w:val="000000"/>
                <w:sz w:val="20"/>
                <w:szCs w:val="20"/>
                <w:u w:val="none"/>
              </w:rPr>
            </w:pPr>
          </w:p>
        </w:tc>
        <w:tc>
          <w:tcPr>
            <w:tcW w:w="104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0193DB1">
            <w:pPr>
              <w:jc w:val="left"/>
              <w:rPr>
                <w:rFonts w:hint="eastAsia" w:ascii="宋体" w:hAnsi="宋体" w:eastAsia="宋体" w:cs="宋体"/>
                <w:i w:val="0"/>
                <w:iCs w:val="0"/>
                <w:color w:val="000000"/>
                <w:sz w:val="20"/>
                <w:szCs w:val="20"/>
                <w:u w:val="none"/>
              </w:rPr>
            </w:pPr>
          </w:p>
        </w:tc>
        <w:tc>
          <w:tcPr>
            <w:tcW w:w="242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D58C2D5">
            <w:pPr>
              <w:jc w:val="left"/>
              <w:rPr>
                <w:rFonts w:hint="eastAsia" w:ascii="宋体" w:hAnsi="宋体" w:eastAsia="宋体" w:cs="宋体"/>
                <w:i w:val="0"/>
                <w:iCs w:val="0"/>
                <w:color w:val="000000"/>
                <w:sz w:val="20"/>
                <w:szCs w:val="20"/>
                <w:u w:val="none"/>
              </w:rPr>
            </w:pP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7B2484F">
            <w:pPr>
              <w:jc w:val="center"/>
              <w:rPr>
                <w:rFonts w:hint="eastAsia" w:ascii="宋体" w:hAnsi="宋体" w:eastAsia="宋体" w:cs="宋体"/>
                <w:i w:val="0"/>
                <w:iCs w:val="0"/>
                <w:color w:val="000000"/>
                <w:sz w:val="20"/>
                <w:szCs w:val="20"/>
                <w:u w:val="none"/>
              </w:rPr>
            </w:pP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0F0DFEC">
            <w:pPr>
              <w:jc w:val="right"/>
              <w:rPr>
                <w:rFonts w:hint="eastAsia" w:ascii="宋体" w:hAnsi="宋体" w:eastAsia="宋体" w:cs="宋体"/>
                <w:i w:val="0"/>
                <w:iCs w:val="0"/>
                <w:color w:val="000000"/>
                <w:sz w:val="20"/>
                <w:szCs w:val="20"/>
                <w:u w:val="none"/>
              </w:rPr>
            </w:pPr>
          </w:p>
        </w:tc>
        <w:tc>
          <w:tcPr>
            <w:tcW w:w="95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DFEF72C">
            <w:pPr>
              <w:jc w:val="right"/>
              <w:rPr>
                <w:rFonts w:hint="eastAsia" w:ascii="宋体" w:hAnsi="宋体" w:eastAsia="宋体" w:cs="宋体"/>
                <w:i w:val="0"/>
                <w:iCs w:val="0"/>
                <w:color w:val="000000"/>
                <w:sz w:val="20"/>
                <w:szCs w:val="20"/>
                <w:u w:val="none"/>
              </w:rPr>
            </w:pPr>
          </w:p>
        </w:tc>
        <w:tc>
          <w:tcPr>
            <w:tcW w:w="70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6C788E1">
            <w:pPr>
              <w:jc w:val="right"/>
              <w:rPr>
                <w:rFonts w:hint="eastAsia" w:ascii="宋体" w:hAnsi="宋体" w:eastAsia="宋体" w:cs="宋体"/>
                <w:i w:val="0"/>
                <w:iCs w:val="0"/>
                <w:color w:val="000000"/>
                <w:sz w:val="20"/>
                <w:szCs w:val="20"/>
                <w:u w:val="none"/>
              </w:rPr>
            </w:pPr>
          </w:p>
        </w:tc>
        <w:tc>
          <w:tcPr>
            <w:tcW w:w="1005"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45EAC557">
            <w:pPr>
              <w:jc w:val="right"/>
              <w:rPr>
                <w:rFonts w:hint="eastAsia" w:ascii="宋体" w:hAnsi="宋体" w:eastAsia="宋体" w:cs="宋体"/>
                <w:i w:val="0"/>
                <w:iCs w:val="0"/>
                <w:color w:val="000000"/>
                <w:sz w:val="20"/>
                <w:szCs w:val="20"/>
                <w:u w:val="none"/>
              </w:rPr>
            </w:pPr>
          </w:p>
        </w:tc>
      </w:tr>
      <w:tr w14:paraId="35F4EB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138"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98E377E">
            <w:pPr>
              <w:jc w:val="center"/>
              <w:rPr>
                <w:rFonts w:hint="eastAsia" w:ascii="宋体" w:hAnsi="宋体" w:eastAsia="宋体" w:cs="宋体"/>
                <w:i w:val="0"/>
                <w:iCs w:val="0"/>
                <w:color w:val="000000"/>
                <w:sz w:val="20"/>
                <w:szCs w:val="20"/>
                <w:u w:val="none"/>
              </w:rPr>
            </w:pPr>
          </w:p>
        </w:tc>
        <w:tc>
          <w:tcPr>
            <w:tcW w:w="14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21B8A38">
            <w:pPr>
              <w:jc w:val="left"/>
              <w:rPr>
                <w:rFonts w:hint="eastAsia" w:ascii="宋体" w:hAnsi="宋体" w:eastAsia="宋体" w:cs="宋体"/>
                <w:i w:val="0"/>
                <w:iCs w:val="0"/>
                <w:color w:val="000000"/>
                <w:sz w:val="20"/>
                <w:szCs w:val="20"/>
                <w:u w:val="none"/>
              </w:rPr>
            </w:pPr>
          </w:p>
        </w:tc>
        <w:tc>
          <w:tcPr>
            <w:tcW w:w="104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334A17B">
            <w:pPr>
              <w:jc w:val="left"/>
              <w:rPr>
                <w:rFonts w:hint="eastAsia" w:ascii="宋体" w:hAnsi="宋体" w:eastAsia="宋体" w:cs="宋体"/>
                <w:i w:val="0"/>
                <w:iCs w:val="0"/>
                <w:color w:val="000000"/>
                <w:sz w:val="20"/>
                <w:szCs w:val="20"/>
                <w:u w:val="none"/>
              </w:rPr>
            </w:pPr>
          </w:p>
        </w:tc>
        <w:tc>
          <w:tcPr>
            <w:tcW w:w="242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A69B022">
            <w:pPr>
              <w:jc w:val="left"/>
              <w:rPr>
                <w:rFonts w:hint="eastAsia" w:ascii="宋体" w:hAnsi="宋体" w:eastAsia="宋体" w:cs="宋体"/>
                <w:i w:val="0"/>
                <w:iCs w:val="0"/>
                <w:color w:val="000000"/>
                <w:sz w:val="20"/>
                <w:szCs w:val="20"/>
                <w:u w:val="none"/>
              </w:rPr>
            </w:pP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24F6C70">
            <w:pPr>
              <w:jc w:val="center"/>
              <w:rPr>
                <w:rFonts w:hint="eastAsia" w:ascii="宋体" w:hAnsi="宋体" w:eastAsia="宋体" w:cs="宋体"/>
                <w:i w:val="0"/>
                <w:iCs w:val="0"/>
                <w:color w:val="000000"/>
                <w:sz w:val="20"/>
                <w:szCs w:val="20"/>
                <w:u w:val="none"/>
              </w:rPr>
            </w:pP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E4A6D49">
            <w:pPr>
              <w:jc w:val="right"/>
              <w:rPr>
                <w:rFonts w:hint="eastAsia" w:ascii="宋体" w:hAnsi="宋体" w:eastAsia="宋体" w:cs="宋体"/>
                <w:i w:val="0"/>
                <w:iCs w:val="0"/>
                <w:color w:val="000000"/>
                <w:sz w:val="20"/>
                <w:szCs w:val="20"/>
                <w:u w:val="none"/>
              </w:rPr>
            </w:pPr>
          </w:p>
        </w:tc>
        <w:tc>
          <w:tcPr>
            <w:tcW w:w="95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646F5BF">
            <w:pPr>
              <w:jc w:val="right"/>
              <w:rPr>
                <w:rFonts w:hint="eastAsia" w:ascii="宋体" w:hAnsi="宋体" w:eastAsia="宋体" w:cs="宋体"/>
                <w:i w:val="0"/>
                <w:iCs w:val="0"/>
                <w:color w:val="000000"/>
                <w:sz w:val="20"/>
                <w:szCs w:val="20"/>
                <w:u w:val="none"/>
              </w:rPr>
            </w:pPr>
          </w:p>
        </w:tc>
        <w:tc>
          <w:tcPr>
            <w:tcW w:w="70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37FA5D5">
            <w:pPr>
              <w:jc w:val="right"/>
              <w:rPr>
                <w:rFonts w:hint="eastAsia" w:ascii="宋体" w:hAnsi="宋体" w:eastAsia="宋体" w:cs="宋体"/>
                <w:i w:val="0"/>
                <w:iCs w:val="0"/>
                <w:color w:val="000000"/>
                <w:sz w:val="20"/>
                <w:szCs w:val="20"/>
                <w:u w:val="none"/>
              </w:rPr>
            </w:pPr>
          </w:p>
        </w:tc>
        <w:tc>
          <w:tcPr>
            <w:tcW w:w="1005"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17FDD3AA">
            <w:pPr>
              <w:jc w:val="right"/>
              <w:rPr>
                <w:rFonts w:hint="eastAsia" w:ascii="宋体" w:hAnsi="宋体" w:eastAsia="宋体" w:cs="宋体"/>
                <w:i w:val="0"/>
                <w:iCs w:val="0"/>
                <w:color w:val="000000"/>
                <w:sz w:val="20"/>
                <w:szCs w:val="20"/>
                <w:u w:val="none"/>
              </w:rPr>
            </w:pPr>
          </w:p>
        </w:tc>
      </w:tr>
      <w:tr w14:paraId="3C3771A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138"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5E62A3D">
            <w:pPr>
              <w:jc w:val="center"/>
              <w:rPr>
                <w:rFonts w:hint="eastAsia" w:ascii="宋体" w:hAnsi="宋体" w:eastAsia="宋体" w:cs="宋体"/>
                <w:i w:val="0"/>
                <w:iCs w:val="0"/>
                <w:color w:val="000000"/>
                <w:sz w:val="20"/>
                <w:szCs w:val="20"/>
                <w:u w:val="none"/>
              </w:rPr>
            </w:pPr>
          </w:p>
        </w:tc>
        <w:tc>
          <w:tcPr>
            <w:tcW w:w="14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B1CADA8">
            <w:pPr>
              <w:jc w:val="left"/>
              <w:rPr>
                <w:rFonts w:hint="eastAsia" w:ascii="宋体" w:hAnsi="宋体" w:eastAsia="宋体" w:cs="宋体"/>
                <w:i w:val="0"/>
                <w:iCs w:val="0"/>
                <w:color w:val="000000"/>
                <w:sz w:val="20"/>
                <w:szCs w:val="20"/>
                <w:u w:val="none"/>
              </w:rPr>
            </w:pPr>
          </w:p>
        </w:tc>
        <w:tc>
          <w:tcPr>
            <w:tcW w:w="104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6B9FE4E">
            <w:pPr>
              <w:jc w:val="left"/>
              <w:rPr>
                <w:rFonts w:hint="eastAsia" w:ascii="宋体" w:hAnsi="宋体" w:eastAsia="宋体" w:cs="宋体"/>
                <w:i w:val="0"/>
                <w:iCs w:val="0"/>
                <w:color w:val="000000"/>
                <w:sz w:val="20"/>
                <w:szCs w:val="20"/>
                <w:u w:val="none"/>
              </w:rPr>
            </w:pPr>
          </w:p>
        </w:tc>
        <w:tc>
          <w:tcPr>
            <w:tcW w:w="242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F73CCF1">
            <w:pPr>
              <w:jc w:val="left"/>
              <w:rPr>
                <w:rFonts w:hint="eastAsia" w:ascii="宋体" w:hAnsi="宋体" w:eastAsia="宋体" w:cs="宋体"/>
                <w:i w:val="0"/>
                <w:iCs w:val="0"/>
                <w:color w:val="000000"/>
                <w:sz w:val="20"/>
                <w:szCs w:val="20"/>
                <w:u w:val="none"/>
              </w:rPr>
            </w:pP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7943029">
            <w:pPr>
              <w:jc w:val="center"/>
              <w:rPr>
                <w:rFonts w:hint="eastAsia" w:ascii="宋体" w:hAnsi="宋体" w:eastAsia="宋体" w:cs="宋体"/>
                <w:i w:val="0"/>
                <w:iCs w:val="0"/>
                <w:color w:val="000000"/>
                <w:sz w:val="20"/>
                <w:szCs w:val="20"/>
                <w:u w:val="none"/>
              </w:rPr>
            </w:pP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02C12BC">
            <w:pPr>
              <w:jc w:val="right"/>
              <w:rPr>
                <w:rFonts w:hint="eastAsia" w:ascii="宋体" w:hAnsi="宋体" w:eastAsia="宋体" w:cs="宋体"/>
                <w:i w:val="0"/>
                <w:iCs w:val="0"/>
                <w:color w:val="000000"/>
                <w:sz w:val="20"/>
                <w:szCs w:val="20"/>
                <w:u w:val="none"/>
              </w:rPr>
            </w:pPr>
          </w:p>
        </w:tc>
        <w:tc>
          <w:tcPr>
            <w:tcW w:w="95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BF04DFC">
            <w:pPr>
              <w:jc w:val="right"/>
              <w:rPr>
                <w:rFonts w:hint="eastAsia" w:ascii="宋体" w:hAnsi="宋体" w:eastAsia="宋体" w:cs="宋体"/>
                <w:i w:val="0"/>
                <w:iCs w:val="0"/>
                <w:color w:val="000000"/>
                <w:sz w:val="20"/>
                <w:szCs w:val="20"/>
                <w:u w:val="none"/>
              </w:rPr>
            </w:pPr>
          </w:p>
        </w:tc>
        <w:tc>
          <w:tcPr>
            <w:tcW w:w="70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0FCFC93">
            <w:pPr>
              <w:jc w:val="right"/>
              <w:rPr>
                <w:rFonts w:hint="eastAsia" w:ascii="宋体" w:hAnsi="宋体" w:eastAsia="宋体" w:cs="宋体"/>
                <w:i w:val="0"/>
                <w:iCs w:val="0"/>
                <w:color w:val="000000"/>
                <w:sz w:val="20"/>
                <w:szCs w:val="20"/>
                <w:u w:val="none"/>
              </w:rPr>
            </w:pPr>
          </w:p>
        </w:tc>
        <w:tc>
          <w:tcPr>
            <w:tcW w:w="1005"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32C97F91">
            <w:pPr>
              <w:jc w:val="right"/>
              <w:rPr>
                <w:rFonts w:hint="eastAsia" w:ascii="宋体" w:hAnsi="宋体" w:eastAsia="宋体" w:cs="宋体"/>
                <w:i w:val="0"/>
                <w:iCs w:val="0"/>
                <w:color w:val="000000"/>
                <w:sz w:val="20"/>
                <w:szCs w:val="20"/>
                <w:u w:val="none"/>
              </w:rPr>
            </w:pPr>
          </w:p>
        </w:tc>
      </w:tr>
      <w:tr w14:paraId="306BB70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138"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0946811">
            <w:pPr>
              <w:jc w:val="center"/>
              <w:rPr>
                <w:rFonts w:hint="eastAsia" w:ascii="宋体" w:hAnsi="宋体" w:eastAsia="宋体" w:cs="宋体"/>
                <w:i w:val="0"/>
                <w:iCs w:val="0"/>
                <w:color w:val="000000"/>
                <w:sz w:val="20"/>
                <w:szCs w:val="20"/>
                <w:u w:val="none"/>
              </w:rPr>
            </w:pPr>
          </w:p>
        </w:tc>
        <w:tc>
          <w:tcPr>
            <w:tcW w:w="14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95C612D">
            <w:pPr>
              <w:jc w:val="left"/>
              <w:rPr>
                <w:rFonts w:hint="eastAsia" w:ascii="宋体" w:hAnsi="宋体" w:eastAsia="宋体" w:cs="宋体"/>
                <w:i w:val="0"/>
                <w:iCs w:val="0"/>
                <w:color w:val="000000"/>
                <w:sz w:val="20"/>
                <w:szCs w:val="20"/>
                <w:u w:val="none"/>
              </w:rPr>
            </w:pPr>
          </w:p>
        </w:tc>
        <w:tc>
          <w:tcPr>
            <w:tcW w:w="104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2818AF6">
            <w:pPr>
              <w:jc w:val="left"/>
              <w:rPr>
                <w:rFonts w:hint="eastAsia" w:ascii="宋体" w:hAnsi="宋体" w:eastAsia="宋体" w:cs="宋体"/>
                <w:i w:val="0"/>
                <w:iCs w:val="0"/>
                <w:color w:val="000000"/>
                <w:sz w:val="20"/>
                <w:szCs w:val="20"/>
                <w:u w:val="none"/>
              </w:rPr>
            </w:pPr>
          </w:p>
        </w:tc>
        <w:tc>
          <w:tcPr>
            <w:tcW w:w="242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9322DF6">
            <w:pPr>
              <w:jc w:val="left"/>
              <w:rPr>
                <w:rFonts w:hint="eastAsia" w:ascii="宋体" w:hAnsi="宋体" w:eastAsia="宋体" w:cs="宋体"/>
                <w:i w:val="0"/>
                <w:iCs w:val="0"/>
                <w:color w:val="000000"/>
                <w:sz w:val="20"/>
                <w:szCs w:val="20"/>
                <w:u w:val="none"/>
              </w:rPr>
            </w:pP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9F2E4FB">
            <w:pPr>
              <w:jc w:val="center"/>
              <w:rPr>
                <w:rFonts w:hint="eastAsia" w:ascii="宋体" w:hAnsi="宋体" w:eastAsia="宋体" w:cs="宋体"/>
                <w:i w:val="0"/>
                <w:iCs w:val="0"/>
                <w:color w:val="000000"/>
                <w:sz w:val="20"/>
                <w:szCs w:val="20"/>
                <w:u w:val="none"/>
              </w:rPr>
            </w:pP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4190532">
            <w:pPr>
              <w:jc w:val="right"/>
              <w:rPr>
                <w:rFonts w:hint="eastAsia" w:ascii="宋体" w:hAnsi="宋体" w:eastAsia="宋体" w:cs="宋体"/>
                <w:i w:val="0"/>
                <w:iCs w:val="0"/>
                <w:color w:val="000000"/>
                <w:sz w:val="20"/>
                <w:szCs w:val="20"/>
                <w:u w:val="none"/>
              </w:rPr>
            </w:pPr>
          </w:p>
        </w:tc>
        <w:tc>
          <w:tcPr>
            <w:tcW w:w="95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5EF62AF">
            <w:pPr>
              <w:jc w:val="right"/>
              <w:rPr>
                <w:rFonts w:hint="eastAsia" w:ascii="宋体" w:hAnsi="宋体" w:eastAsia="宋体" w:cs="宋体"/>
                <w:i w:val="0"/>
                <w:iCs w:val="0"/>
                <w:color w:val="000000"/>
                <w:sz w:val="20"/>
                <w:szCs w:val="20"/>
                <w:u w:val="none"/>
              </w:rPr>
            </w:pPr>
          </w:p>
        </w:tc>
        <w:tc>
          <w:tcPr>
            <w:tcW w:w="70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2D5E791">
            <w:pPr>
              <w:jc w:val="right"/>
              <w:rPr>
                <w:rFonts w:hint="eastAsia" w:ascii="宋体" w:hAnsi="宋体" w:eastAsia="宋体" w:cs="宋体"/>
                <w:i w:val="0"/>
                <w:iCs w:val="0"/>
                <w:color w:val="000000"/>
                <w:sz w:val="20"/>
                <w:szCs w:val="20"/>
                <w:u w:val="none"/>
              </w:rPr>
            </w:pPr>
          </w:p>
        </w:tc>
        <w:tc>
          <w:tcPr>
            <w:tcW w:w="1005"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7076A304">
            <w:pPr>
              <w:jc w:val="right"/>
              <w:rPr>
                <w:rFonts w:hint="eastAsia" w:ascii="宋体" w:hAnsi="宋体" w:eastAsia="宋体" w:cs="宋体"/>
                <w:i w:val="0"/>
                <w:iCs w:val="0"/>
                <w:color w:val="000000"/>
                <w:sz w:val="20"/>
                <w:szCs w:val="20"/>
                <w:u w:val="none"/>
              </w:rPr>
            </w:pPr>
          </w:p>
        </w:tc>
      </w:tr>
      <w:tr w14:paraId="60DD260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138"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36F7A21">
            <w:pPr>
              <w:jc w:val="center"/>
              <w:rPr>
                <w:rFonts w:hint="eastAsia" w:ascii="宋体" w:hAnsi="宋体" w:eastAsia="宋体" w:cs="宋体"/>
                <w:i w:val="0"/>
                <w:iCs w:val="0"/>
                <w:color w:val="000000"/>
                <w:sz w:val="20"/>
                <w:szCs w:val="20"/>
                <w:u w:val="none"/>
              </w:rPr>
            </w:pPr>
          </w:p>
        </w:tc>
        <w:tc>
          <w:tcPr>
            <w:tcW w:w="14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04EE1A3">
            <w:pPr>
              <w:jc w:val="left"/>
              <w:rPr>
                <w:rFonts w:hint="eastAsia" w:ascii="宋体" w:hAnsi="宋体" w:eastAsia="宋体" w:cs="宋体"/>
                <w:i w:val="0"/>
                <w:iCs w:val="0"/>
                <w:color w:val="000000"/>
                <w:sz w:val="20"/>
                <w:szCs w:val="20"/>
                <w:u w:val="none"/>
              </w:rPr>
            </w:pPr>
          </w:p>
        </w:tc>
        <w:tc>
          <w:tcPr>
            <w:tcW w:w="104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C95B68E">
            <w:pPr>
              <w:jc w:val="left"/>
              <w:rPr>
                <w:rFonts w:hint="eastAsia" w:ascii="宋体" w:hAnsi="宋体" w:eastAsia="宋体" w:cs="宋体"/>
                <w:i w:val="0"/>
                <w:iCs w:val="0"/>
                <w:color w:val="000000"/>
                <w:sz w:val="20"/>
                <w:szCs w:val="20"/>
                <w:u w:val="none"/>
              </w:rPr>
            </w:pPr>
          </w:p>
        </w:tc>
        <w:tc>
          <w:tcPr>
            <w:tcW w:w="242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9129D5E">
            <w:pPr>
              <w:jc w:val="left"/>
              <w:rPr>
                <w:rFonts w:hint="eastAsia" w:ascii="宋体" w:hAnsi="宋体" w:eastAsia="宋体" w:cs="宋体"/>
                <w:i w:val="0"/>
                <w:iCs w:val="0"/>
                <w:color w:val="000000"/>
                <w:sz w:val="20"/>
                <w:szCs w:val="20"/>
                <w:u w:val="none"/>
              </w:rPr>
            </w:pP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E4087DC">
            <w:pPr>
              <w:jc w:val="center"/>
              <w:rPr>
                <w:rFonts w:hint="eastAsia" w:ascii="宋体" w:hAnsi="宋体" w:eastAsia="宋体" w:cs="宋体"/>
                <w:i w:val="0"/>
                <w:iCs w:val="0"/>
                <w:color w:val="000000"/>
                <w:sz w:val="20"/>
                <w:szCs w:val="20"/>
                <w:u w:val="none"/>
              </w:rPr>
            </w:pP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656F356">
            <w:pPr>
              <w:jc w:val="right"/>
              <w:rPr>
                <w:rFonts w:hint="eastAsia" w:ascii="宋体" w:hAnsi="宋体" w:eastAsia="宋体" w:cs="宋体"/>
                <w:i w:val="0"/>
                <w:iCs w:val="0"/>
                <w:color w:val="000000"/>
                <w:sz w:val="20"/>
                <w:szCs w:val="20"/>
                <w:u w:val="none"/>
              </w:rPr>
            </w:pPr>
          </w:p>
        </w:tc>
        <w:tc>
          <w:tcPr>
            <w:tcW w:w="95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135699C">
            <w:pPr>
              <w:jc w:val="right"/>
              <w:rPr>
                <w:rFonts w:hint="eastAsia" w:ascii="宋体" w:hAnsi="宋体" w:eastAsia="宋体" w:cs="宋体"/>
                <w:i w:val="0"/>
                <w:iCs w:val="0"/>
                <w:color w:val="000000"/>
                <w:sz w:val="20"/>
                <w:szCs w:val="20"/>
                <w:u w:val="none"/>
              </w:rPr>
            </w:pPr>
          </w:p>
        </w:tc>
        <w:tc>
          <w:tcPr>
            <w:tcW w:w="70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E911F44">
            <w:pPr>
              <w:jc w:val="right"/>
              <w:rPr>
                <w:rFonts w:hint="eastAsia" w:ascii="宋体" w:hAnsi="宋体" w:eastAsia="宋体" w:cs="宋体"/>
                <w:i w:val="0"/>
                <w:iCs w:val="0"/>
                <w:color w:val="000000"/>
                <w:sz w:val="20"/>
                <w:szCs w:val="20"/>
                <w:u w:val="none"/>
              </w:rPr>
            </w:pPr>
          </w:p>
        </w:tc>
        <w:tc>
          <w:tcPr>
            <w:tcW w:w="1005"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626CB533">
            <w:pPr>
              <w:jc w:val="right"/>
              <w:rPr>
                <w:rFonts w:hint="eastAsia" w:ascii="宋体" w:hAnsi="宋体" w:eastAsia="宋体" w:cs="宋体"/>
                <w:i w:val="0"/>
                <w:iCs w:val="0"/>
                <w:color w:val="000000"/>
                <w:sz w:val="20"/>
                <w:szCs w:val="20"/>
                <w:u w:val="none"/>
              </w:rPr>
            </w:pPr>
          </w:p>
        </w:tc>
      </w:tr>
      <w:tr w14:paraId="0F32FA2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138"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3C2E42B">
            <w:pPr>
              <w:jc w:val="center"/>
              <w:rPr>
                <w:rFonts w:hint="eastAsia" w:ascii="宋体" w:hAnsi="宋体" w:eastAsia="宋体" w:cs="宋体"/>
                <w:i w:val="0"/>
                <w:iCs w:val="0"/>
                <w:color w:val="000000"/>
                <w:sz w:val="20"/>
                <w:szCs w:val="20"/>
                <w:u w:val="none"/>
              </w:rPr>
            </w:pPr>
          </w:p>
        </w:tc>
        <w:tc>
          <w:tcPr>
            <w:tcW w:w="14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E9D7DBA">
            <w:pPr>
              <w:jc w:val="left"/>
              <w:rPr>
                <w:rFonts w:hint="eastAsia" w:ascii="宋体" w:hAnsi="宋体" w:eastAsia="宋体" w:cs="宋体"/>
                <w:i w:val="0"/>
                <w:iCs w:val="0"/>
                <w:color w:val="000000"/>
                <w:sz w:val="20"/>
                <w:szCs w:val="20"/>
                <w:u w:val="none"/>
              </w:rPr>
            </w:pPr>
          </w:p>
        </w:tc>
        <w:tc>
          <w:tcPr>
            <w:tcW w:w="104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968D34B">
            <w:pPr>
              <w:jc w:val="left"/>
              <w:rPr>
                <w:rFonts w:hint="eastAsia" w:ascii="宋体" w:hAnsi="宋体" w:eastAsia="宋体" w:cs="宋体"/>
                <w:i w:val="0"/>
                <w:iCs w:val="0"/>
                <w:color w:val="000000"/>
                <w:sz w:val="20"/>
                <w:szCs w:val="20"/>
                <w:u w:val="none"/>
              </w:rPr>
            </w:pPr>
          </w:p>
        </w:tc>
        <w:tc>
          <w:tcPr>
            <w:tcW w:w="242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F0A4A6D">
            <w:pPr>
              <w:jc w:val="left"/>
              <w:rPr>
                <w:rFonts w:hint="eastAsia" w:ascii="宋体" w:hAnsi="宋体" w:eastAsia="宋体" w:cs="宋体"/>
                <w:i w:val="0"/>
                <w:iCs w:val="0"/>
                <w:color w:val="000000"/>
                <w:sz w:val="20"/>
                <w:szCs w:val="20"/>
                <w:u w:val="none"/>
              </w:rPr>
            </w:pP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9303B92">
            <w:pPr>
              <w:jc w:val="center"/>
              <w:rPr>
                <w:rFonts w:hint="eastAsia" w:ascii="宋体" w:hAnsi="宋体" w:eastAsia="宋体" w:cs="宋体"/>
                <w:i w:val="0"/>
                <w:iCs w:val="0"/>
                <w:color w:val="000000"/>
                <w:sz w:val="20"/>
                <w:szCs w:val="20"/>
                <w:u w:val="none"/>
              </w:rPr>
            </w:pP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BAFE524">
            <w:pPr>
              <w:jc w:val="right"/>
              <w:rPr>
                <w:rFonts w:hint="eastAsia" w:ascii="宋体" w:hAnsi="宋体" w:eastAsia="宋体" w:cs="宋体"/>
                <w:i w:val="0"/>
                <w:iCs w:val="0"/>
                <w:color w:val="000000"/>
                <w:sz w:val="20"/>
                <w:szCs w:val="20"/>
                <w:u w:val="none"/>
              </w:rPr>
            </w:pPr>
          </w:p>
        </w:tc>
        <w:tc>
          <w:tcPr>
            <w:tcW w:w="95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1F622C6">
            <w:pPr>
              <w:jc w:val="right"/>
              <w:rPr>
                <w:rFonts w:hint="eastAsia" w:ascii="宋体" w:hAnsi="宋体" w:eastAsia="宋体" w:cs="宋体"/>
                <w:i w:val="0"/>
                <w:iCs w:val="0"/>
                <w:color w:val="000000"/>
                <w:sz w:val="20"/>
                <w:szCs w:val="20"/>
                <w:u w:val="none"/>
              </w:rPr>
            </w:pPr>
          </w:p>
        </w:tc>
        <w:tc>
          <w:tcPr>
            <w:tcW w:w="70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0E7F08F">
            <w:pPr>
              <w:jc w:val="right"/>
              <w:rPr>
                <w:rFonts w:hint="eastAsia" w:ascii="宋体" w:hAnsi="宋体" w:eastAsia="宋体" w:cs="宋体"/>
                <w:i w:val="0"/>
                <w:iCs w:val="0"/>
                <w:color w:val="000000"/>
                <w:sz w:val="20"/>
                <w:szCs w:val="20"/>
                <w:u w:val="none"/>
              </w:rPr>
            </w:pPr>
          </w:p>
        </w:tc>
        <w:tc>
          <w:tcPr>
            <w:tcW w:w="1005"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41F8A1F7">
            <w:pPr>
              <w:jc w:val="right"/>
              <w:rPr>
                <w:rFonts w:hint="eastAsia" w:ascii="宋体" w:hAnsi="宋体" w:eastAsia="宋体" w:cs="宋体"/>
                <w:i w:val="0"/>
                <w:iCs w:val="0"/>
                <w:color w:val="000000"/>
                <w:sz w:val="20"/>
                <w:szCs w:val="20"/>
                <w:u w:val="none"/>
              </w:rPr>
            </w:pPr>
          </w:p>
        </w:tc>
      </w:tr>
      <w:tr w14:paraId="173101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138"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D6C7D00">
            <w:pPr>
              <w:jc w:val="center"/>
              <w:rPr>
                <w:rFonts w:hint="eastAsia" w:ascii="宋体" w:hAnsi="宋体" w:eastAsia="宋体" w:cs="宋体"/>
                <w:i w:val="0"/>
                <w:iCs w:val="0"/>
                <w:color w:val="000000"/>
                <w:sz w:val="20"/>
                <w:szCs w:val="20"/>
                <w:u w:val="none"/>
              </w:rPr>
            </w:pPr>
          </w:p>
        </w:tc>
        <w:tc>
          <w:tcPr>
            <w:tcW w:w="14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A380B52">
            <w:pPr>
              <w:jc w:val="left"/>
              <w:rPr>
                <w:rFonts w:hint="eastAsia" w:ascii="宋体" w:hAnsi="宋体" w:eastAsia="宋体" w:cs="宋体"/>
                <w:i w:val="0"/>
                <w:iCs w:val="0"/>
                <w:color w:val="000000"/>
                <w:sz w:val="20"/>
                <w:szCs w:val="20"/>
                <w:u w:val="none"/>
              </w:rPr>
            </w:pPr>
          </w:p>
        </w:tc>
        <w:tc>
          <w:tcPr>
            <w:tcW w:w="104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6A1D1D9">
            <w:pPr>
              <w:jc w:val="left"/>
              <w:rPr>
                <w:rFonts w:hint="eastAsia" w:ascii="宋体" w:hAnsi="宋体" w:eastAsia="宋体" w:cs="宋体"/>
                <w:i w:val="0"/>
                <w:iCs w:val="0"/>
                <w:color w:val="000000"/>
                <w:sz w:val="20"/>
                <w:szCs w:val="20"/>
                <w:u w:val="none"/>
              </w:rPr>
            </w:pPr>
          </w:p>
        </w:tc>
        <w:tc>
          <w:tcPr>
            <w:tcW w:w="242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5BFF583">
            <w:pPr>
              <w:jc w:val="left"/>
              <w:rPr>
                <w:rFonts w:hint="eastAsia" w:ascii="宋体" w:hAnsi="宋体" w:eastAsia="宋体" w:cs="宋体"/>
                <w:i w:val="0"/>
                <w:iCs w:val="0"/>
                <w:color w:val="000000"/>
                <w:sz w:val="20"/>
                <w:szCs w:val="20"/>
                <w:u w:val="none"/>
              </w:rPr>
            </w:pP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BF5501A">
            <w:pPr>
              <w:jc w:val="center"/>
              <w:rPr>
                <w:rFonts w:hint="eastAsia" w:ascii="宋体" w:hAnsi="宋体" w:eastAsia="宋体" w:cs="宋体"/>
                <w:i w:val="0"/>
                <w:iCs w:val="0"/>
                <w:color w:val="000000"/>
                <w:sz w:val="20"/>
                <w:szCs w:val="20"/>
                <w:u w:val="none"/>
              </w:rPr>
            </w:pP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E683266">
            <w:pPr>
              <w:jc w:val="right"/>
              <w:rPr>
                <w:rFonts w:hint="eastAsia" w:ascii="宋体" w:hAnsi="宋体" w:eastAsia="宋体" w:cs="宋体"/>
                <w:i w:val="0"/>
                <w:iCs w:val="0"/>
                <w:color w:val="000000"/>
                <w:sz w:val="20"/>
                <w:szCs w:val="20"/>
                <w:u w:val="none"/>
              </w:rPr>
            </w:pPr>
          </w:p>
        </w:tc>
        <w:tc>
          <w:tcPr>
            <w:tcW w:w="95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B99526D">
            <w:pPr>
              <w:jc w:val="right"/>
              <w:rPr>
                <w:rFonts w:hint="eastAsia" w:ascii="宋体" w:hAnsi="宋体" w:eastAsia="宋体" w:cs="宋体"/>
                <w:i w:val="0"/>
                <w:iCs w:val="0"/>
                <w:color w:val="000000"/>
                <w:sz w:val="20"/>
                <w:szCs w:val="20"/>
                <w:u w:val="none"/>
              </w:rPr>
            </w:pPr>
          </w:p>
        </w:tc>
        <w:tc>
          <w:tcPr>
            <w:tcW w:w="70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3A0F267">
            <w:pPr>
              <w:jc w:val="right"/>
              <w:rPr>
                <w:rFonts w:hint="eastAsia" w:ascii="宋体" w:hAnsi="宋体" w:eastAsia="宋体" w:cs="宋体"/>
                <w:i w:val="0"/>
                <w:iCs w:val="0"/>
                <w:color w:val="000000"/>
                <w:sz w:val="20"/>
                <w:szCs w:val="20"/>
                <w:u w:val="none"/>
              </w:rPr>
            </w:pPr>
          </w:p>
        </w:tc>
        <w:tc>
          <w:tcPr>
            <w:tcW w:w="1005"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39D52893">
            <w:pPr>
              <w:jc w:val="right"/>
              <w:rPr>
                <w:rFonts w:hint="eastAsia" w:ascii="宋体" w:hAnsi="宋体" w:eastAsia="宋体" w:cs="宋体"/>
                <w:i w:val="0"/>
                <w:iCs w:val="0"/>
                <w:color w:val="000000"/>
                <w:sz w:val="20"/>
                <w:szCs w:val="20"/>
                <w:u w:val="none"/>
              </w:rPr>
            </w:pPr>
          </w:p>
        </w:tc>
      </w:tr>
      <w:tr w14:paraId="4CDCE6E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138"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59E26B3">
            <w:pPr>
              <w:jc w:val="center"/>
              <w:rPr>
                <w:rFonts w:hint="eastAsia" w:ascii="宋体" w:hAnsi="宋体" w:eastAsia="宋体" w:cs="宋体"/>
                <w:i w:val="0"/>
                <w:iCs w:val="0"/>
                <w:color w:val="000000"/>
                <w:sz w:val="20"/>
                <w:szCs w:val="20"/>
                <w:u w:val="none"/>
              </w:rPr>
            </w:pPr>
          </w:p>
        </w:tc>
        <w:tc>
          <w:tcPr>
            <w:tcW w:w="14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F02A9AA">
            <w:pPr>
              <w:jc w:val="left"/>
              <w:rPr>
                <w:rFonts w:hint="eastAsia" w:ascii="宋体" w:hAnsi="宋体" w:eastAsia="宋体" w:cs="宋体"/>
                <w:i w:val="0"/>
                <w:iCs w:val="0"/>
                <w:color w:val="000000"/>
                <w:sz w:val="20"/>
                <w:szCs w:val="20"/>
                <w:u w:val="none"/>
              </w:rPr>
            </w:pPr>
          </w:p>
        </w:tc>
        <w:tc>
          <w:tcPr>
            <w:tcW w:w="104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92F0DF5">
            <w:pPr>
              <w:jc w:val="left"/>
              <w:rPr>
                <w:rFonts w:hint="eastAsia" w:ascii="宋体" w:hAnsi="宋体" w:eastAsia="宋体" w:cs="宋体"/>
                <w:i w:val="0"/>
                <w:iCs w:val="0"/>
                <w:color w:val="000000"/>
                <w:sz w:val="20"/>
                <w:szCs w:val="20"/>
                <w:u w:val="none"/>
              </w:rPr>
            </w:pPr>
          </w:p>
        </w:tc>
        <w:tc>
          <w:tcPr>
            <w:tcW w:w="242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A9C528D">
            <w:pPr>
              <w:jc w:val="left"/>
              <w:rPr>
                <w:rFonts w:hint="eastAsia" w:ascii="宋体" w:hAnsi="宋体" w:eastAsia="宋体" w:cs="宋体"/>
                <w:i w:val="0"/>
                <w:iCs w:val="0"/>
                <w:color w:val="000000"/>
                <w:sz w:val="20"/>
                <w:szCs w:val="20"/>
                <w:u w:val="none"/>
              </w:rPr>
            </w:pP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6C967C2">
            <w:pPr>
              <w:jc w:val="center"/>
              <w:rPr>
                <w:rFonts w:hint="eastAsia" w:ascii="宋体" w:hAnsi="宋体" w:eastAsia="宋体" w:cs="宋体"/>
                <w:i w:val="0"/>
                <w:iCs w:val="0"/>
                <w:color w:val="000000"/>
                <w:sz w:val="20"/>
                <w:szCs w:val="20"/>
                <w:u w:val="none"/>
              </w:rPr>
            </w:pP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DAD2A3A">
            <w:pPr>
              <w:jc w:val="right"/>
              <w:rPr>
                <w:rFonts w:hint="eastAsia" w:ascii="宋体" w:hAnsi="宋体" w:eastAsia="宋体" w:cs="宋体"/>
                <w:i w:val="0"/>
                <w:iCs w:val="0"/>
                <w:color w:val="000000"/>
                <w:sz w:val="20"/>
                <w:szCs w:val="20"/>
                <w:u w:val="none"/>
              </w:rPr>
            </w:pPr>
          </w:p>
        </w:tc>
        <w:tc>
          <w:tcPr>
            <w:tcW w:w="95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554CFD3">
            <w:pPr>
              <w:jc w:val="right"/>
              <w:rPr>
                <w:rFonts w:hint="eastAsia" w:ascii="宋体" w:hAnsi="宋体" w:eastAsia="宋体" w:cs="宋体"/>
                <w:i w:val="0"/>
                <w:iCs w:val="0"/>
                <w:color w:val="000000"/>
                <w:sz w:val="20"/>
                <w:szCs w:val="20"/>
                <w:u w:val="none"/>
              </w:rPr>
            </w:pPr>
          </w:p>
        </w:tc>
        <w:tc>
          <w:tcPr>
            <w:tcW w:w="70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9872DCA">
            <w:pPr>
              <w:jc w:val="right"/>
              <w:rPr>
                <w:rFonts w:hint="eastAsia" w:ascii="宋体" w:hAnsi="宋体" w:eastAsia="宋体" w:cs="宋体"/>
                <w:i w:val="0"/>
                <w:iCs w:val="0"/>
                <w:color w:val="000000"/>
                <w:sz w:val="20"/>
                <w:szCs w:val="20"/>
                <w:u w:val="none"/>
              </w:rPr>
            </w:pPr>
          </w:p>
        </w:tc>
        <w:tc>
          <w:tcPr>
            <w:tcW w:w="1005"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5D1F95B7">
            <w:pPr>
              <w:jc w:val="right"/>
              <w:rPr>
                <w:rFonts w:hint="eastAsia" w:ascii="宋体" w:hAnsi="宋体" w:eastAsia="宋体" w:cs="宋体"/>
                <w:i w:val="0"/>
                <w:iCs w:val="0"/>
                <w:color w:val="000000"/>
                <w:sz w:val="20"/>
                <w:szCs w:val="20"/>
                <w:u w:val="none"/>
              </w:rPr>
            </w:pPr>
          </w:p>
        </w:tc>
      </w:tr>
      <w:tr w14:paraId="0A794DA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138"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211C262">
            <w:pPr>
              <w:jc w:val="center"/>
              <w:rPr>
                <w:rFonts w:hint="eastAsia" w:ascii="宋体" w:hAnsi="宋体" w:eastAsia="宋体" w:cs="宋体"/>
                <w:i w:val="0"/>
                <w:iCs w:val="0"/>
                <w:color w:val="000000"/>
                <w:sz w:val="20"/>
                <w:szCs w:val="20"/>
                <w:u w:val="none"/>
              </w:rPr>
            </w:pPr>
          </w:p>
        </w:tc>
        <w:tc>
          <w:tcPr>
            <w:tcW w:w="14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4CBBDE6">
            <w:pPr>
              <w:jc w:val="left"/>
              <w:rPr>
                <w:rFonts w:hint="eastAsia" w:ascii="宋体" w:hAnsi="宋体" w:eastAsia="宋体" w:cs="宋体"/>
                <w:i w:val="0"/>
                <w:iCs w:val="0"/>
                <w:color w:val="000000"/>
                <w:sz w:val="20"/>
                <w:szCs w:val="20"/>
                <w:u w:val="none"/>
              </w:rPr>
            </w:pPr>
          </w:p>
        </w:tc>
        <w:tc>
          <w:tcPr>
            <w:tcW w:w="104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99F223C">
            <w:pPr>
              <w:jc w:val="left"/>
              <w:rPr>
                <w:rFonts w:hint="eastAsia" w:ascii="宋体" w:hAnsi="宋体" w:eastAsia="宋体" w:cs="宋体"/>
                <w:i w:val="0"/>
                <w:iCs w:val="0"/>
                <w:color w:val="000000"/>
                <w:sz w:val="20"/>
                <w:szCs w:val="20"/>
                <w:u w:val="none"/>
              </w:rPr>
            </w:pPr>
          </w:p>
        </w:tc>
        <w:tc>
          <w:tcPr>
            <w:tcW w:w="242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CD32CD8">
            <w:pPr>
              <w:jc w:val="left"/>
              <w:rPr>
                <w:rFonts w:hint="eastAsia" w:ascii="宋体" w:hAnsi="宋体" w:eastAsia="宋体" w:cs="宋体"/>
                <w:i w:val="0"/>
                <w:iCs w:val="0"/>
                <w:color w:val="000000"/>
                <w:sz w:val="20"/>
                <w:szCs w:val="20"/>
                <w:u w:val="none"/>
              </w:rPr>
            </w:pP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FE5C1CF">
            <w:pPr>
              <w:jc w:val="center"/>
              <w:rPr>
                <w:rFonts w:hint="eastAsia" w:ascii="宋体" w:hAnsi="宋体" w:eastAsia="宋体" w:cs="宋体"/>
                <w:i w:val="0"/>
                <w:iCs w:val="0"/>
                <w:color w:val="000000"/>
                <w:sz w:val="20"/>
                <w:szCs w:val="20"/>
                <w:u w:val="none"/>
              </w:rPr>
            </w:pP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0A65B72">
            <w:pPr>
              <w:jc w:val="right"/>
              <w:rPr>
                <w:rFonts w:hint="eastAsia" w:ascii="宋体" w:hAnsi="宋体" w:eastAsia="宋体" w:cs="宋体"/>
                <w:i w:val="0"/>
                <w:iCs w:val="0"/>
                <w:color w:val="000000"/>
                <w:sz w:val="20"/>
                <w:szCs w:val="20"/>
                <w:u w:val="none"/>
              </w:rPr>
            </w:pPr>
          </w:p>
        </w:tc>
        <w:tc>
          <w:tcPr>
            <w:tcW w:w="95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0831ED6">
            <w:pPr>
              <w:jc w:val="right"/>
              <w:rPr>
                <w:rFonts w:hint="eastAsia" w:ascii="宋体" w:hAnsi="宋体" w:eastAsia="宋体" w:cs="宋体"/>
                <w:i w:val="0"/>
                <w:iCs w:val="0"/>
                <w:color w:val="000000"/>
                <w:sz w:val="20"/>
                <w:szCs w:val="20"/>
                <w:u w:val="none"/>
              </w:rPr>
            </w:pPr>
          </w:p>
        </w:tc>
        <w:tc>
          <w:tcPr>
            <w:tcW w:w="70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AE5045E">
            <w:pPr>
              <w:jc w:val="right"/>
              <w:rPr>
                <w:rFonts w:hint="eastAsia" w:ascii="宋体" w:hAnsi="宋体" w:eastAsia="宋体" w:cs="宋体"/>
                <w:i w:val="0"/>
                <w:iCs w:val="0"/>
                <w:color w:val="000000"/>
                <w:sz w:val="20"/>
                <w:szCs w:val="20"/>
                <w:u w:val="none"/>
              </w:rPr>
            </w:pPr>
          </w:p>
        </w:tc>
        <w:tc>
          <w:tcPr>
            <w:tcW w:w="1005"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50E8F015">
            <w:pPr>
              <w:jc w:val="right"/>
              <w:rPr>
                <w:rFonts w:hint="eastAsia" w:ascii="宋体" w:hAnsi="宋体" w:eastAsia="宋体" w:cs="宋体"/>
                <w:i w:val="0"/>
                <w:iCs w:val="0"/>
                <w:color w:val="000000"/>
                <w:sz w:val="20"/>
                <w:szCs w:val="20"/>
                <w:u w:val="none"/>
              </w:rPr>
            </w:pPr>
          </w:p>
        </w:tc>
      </w:tr>
      <w:tr w14:paraId="57184EA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138"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742CE81">
            <w:pPr>
              <w:jc w:val="center"/>
              <w:rPr>
                <w:rFonts w:hint="eastAsia" w:ascii="宋体" w:hAnsi="宋体" w:eastAsia="宋体" w:cs="宋体"/>
                <w:i w:val="0"/>
                <w:iCs w:val="0"/>
                <w:color w:val="000000"/>
                <w:sz w:val="20"/>
                <w:szCs w:val="20"/>
                <w:u w:val="none"/>
              </w:rPr>
            </w:pPr>
          </w:p>
        </w:tc>
        <w:tc>
          <w:tcPr>
            <w:tcW w:w="14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8571BC2">
            <w:pPr>
              <w:jc w:val="left"/>
              <w:rPr>
                <w:rFonts w:hint="eastAsia" w:ascii="宋体" w:hAnsi="宋体" w:eastAsia="宋体" w:cs="宋体"/>
                <w:i w:val="0"/>
                <w:iCs w:val="0"/>
                <w:color w:val="000000"/>
                <w:sz w:val="20"/>
                <w:szCs w:val="20"/>
                <w:u w:val="none"/>
              </w:rPr>
            </w:pPr>
          </w:p>
        </w:tc>
        <w:tc>
          <w:tcPr>
            <w:tcW w:w="104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4390FA1">
            <w:pPr>
              <w:jc w:val="left"/>
              <w:rPr>
                <w:rFonts w:hint="eastAsia" w:ascii="宋体" w:hAnsi="宋体" w:eastAsia="宋体" w:cs="宋体"/>
                <w:i w:val="0"/>
                <w:iCs w:val="0"/>
                <w:color w:val="000000"/>
                <w:sz w:val="20"/>
                <w:szCs w:val="20"/>
                <w:u w:val="none"/>
              </w:rPr>
            </w:pPr>
          </w:p>
        </w:tc>
        <w:tc>
          <w:tcPr>
            <w:tcW w:w="242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EA67B18">
            <w:pPr>
              <w:jc w:val="left"/>
              <w:rPr>
                <w:rFonts w:hint="eastAsia" w:ascii="宋体" w:hAnsi="宋体" w:eastAsia="宋体" w:cs="宋体"/>
                <w:i w:val="0"/>
                <w:iCs w:val="0"/>
                <w:color w:val="000000"/>
                <w:sz w:val="20"/>
                <w:szCs w:val="20"/>
                <w:u w:val="none"/>
              </w:rPr>
            </w:pP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D67C748">
            <w:pPr>
              <w:jc w:val="center"/>
              <w:rPr>
                <w:rFonts w:hint="eastAsia" w:ascii="宋体" w:hAnsi="宋体" w:eastAsia="宋体" w:cs="宋体"/>
                <w:i w:val="0"/>
                <w:iCs w:val="0"/>
                <w:color w:val="000000"/>
                <w:sz w:val="20"/>
                <w:szCs w:val="20"/>
                <w:u w:val="none"/>
              </w:rPr>
            </w:pP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A63E67D">
            <w:pPr>
              <w:jc w:val="right"/>
              <w:rPr>
                <w:rFonts w:hint="eastAsia" w:ascii="宋体" w:hAnsi="宋体" w:eastAsia="宋体" w:cs="宋体"/>
                <w:i w:val="0"/>
                <w:iCs w:val="0"/>
                <w:color w:val="000000"/>
                <w:sz w:val="20"/>
                <w:szCs w:val="20"/>
                <w:u w:val="none"/>
              </w:rPr>
            </w:pPr>
          </w:p>
        </w:tc>
        <w:tc>
          <w:tcPr>
            <w:tcW w:w="95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2BAD59E">
            <w:pPr>
              <w:jc w:val="right"/>
              <w:rPr>
                <w:rFonts w:hint="eastAsia" w:ascii="宋体" w:hAnsi="宋体" w:eastAsia="宋体" w:cs="宋体"/>
                <w:i w:val="0"/>
                <w:iCs w:val="0"/>
                <w:color w:val="000000"/>
                <w:sz w:val="20"/>
                <w:szCs w:val="20"/>
                <w:u w:val="none"/>
              </w:rPr>
            </w:pPr>
          </w:p>
        </w:tc>
        <w:tc>
          <w:tcPr>
            <w:tcW w:w="70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7E8A1A4">
            <w:pPr>
              <w:jc w:val="right"/>
              <w:rPr>
                <w:rFonts w:hint="eastAsia" w:ascii="宋体" w:hAnsi="宋体" w:eastAsia="宋体" w:cs="宋体"/>
                <w:i w:val="0"/>
                <w:iCs w:val="0"/>
                <w:color w:val="000000"/>
                <w:sz w:val="20"/>
                <w:szCs w:val="20"/>
                <w:u w:val="none"/>
              </w:rPr>
            </w:pPr>
          </w:p>
        </w:tc>
        <w:tc>
          <w:tcPr>
            <w:tcW w:w="1005"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12F8775D">
            <w:pPr>
              <w:jc w:val="right"/>
              <w:rPr>
                <w:rFonts w:hint="eastAsia" w:ascii="宋体" w:hAnsi="宋体" w:eastAsia="宋体" w:cs="宋体"/>
                <w:i w:val="0"/>
                <w:iCs w:val="0"/>
                <w:color w:val="000000"/>
                <w:sz w:val="20"/>
                <w:szCs w:val="20"/>
                <w:u w:val="none"/>
              </w:rPr>
            </w:pPr>
          </w:p>
        </w:tc>
      </w:tr>
      <w:tr w14:paraId="37D6FE5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138"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5DF9F77">
            <w:pPr>
              <w:jc w:val="center"/>
              <w:rPr>
                <w:rFonts w:hint="eastAsia" w:ascii="宋体" w:hAnsi="宋体" w:eastAsia="宋体" w:cs="宋体"/>
                <w:i w:val="0"/>
                <w:iCs w:val="0"/>
                <w:color w:val="000000"/>
                <w:sz w:val="20"/>
                <w:szCs w:val="20"/>
                <w:u w:val="none"/>
              </w:rPr>
            </w:pPr>
          </w:p>
        </w:tc>
        <w:tc>
          <w:tcPr>
            <w:tcW w:w="14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5F9B2C6">
            <w:pPr>
              <w:jc w:val="left"/>
              <w:rPr>
                <w:rFonts w:hint="eastAsia" w:ascii="宋体" w:hAnsi="宋体" w:eastAsia="宋体" w:cs="宋体"/>
                <w:i w:val="0"/>
                <w:iCs w:val="0"/>
                <w:color w:val="000000"/>
                <w:sz w:val="20"/>
                <w:szCs w:val="20"/>
                <w:u w:val="none"/>
              </w:rPr>
            </w:pPr>
          </w:p>
        </w:tc>
        <w:tc>
          <w:tcPr>
            <w:tcW w:w="104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26FDD30">
            <w:pPr>
              <w:jc w:val="left"/>
              <w:rPr>
                <w:rFonts w:hint="eastAsia" w:ascii="宋体" w:hAnsi="宋体" w:eastAsia="宋体" w:cs="宋体"/>
                <w:i w:val="0"/>
                <w:iCs w:val="0"/>
                <w:color w:val="000000"/>
                <w:sz w:val="20"/>
                <w:szCs w:val="20"/>
                <w:u w:val="none"/>
              </w:rPr>
            </w:pPr>
          </w:p>
        </w:tc>
        <w:tc>
          <w:tcPr>
            <w:tcW w:w="242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3F3286E">
            <w:pPr>
              <w:jc w:val="left"/>
              <w:rPr>
                <w:rFonts w:hint="eastAsia" w:ascii="宋体" w:hAnsi="宋体" w:eastAsia="宋体" w:cs="宋体"/>
                <w:i w:val="0"/>
                <w:iCs w:val="0"/>
                <w:color w:val="000000"/>
                <w:sz w:val="20"/>
                <w:szCs w:val="20"/>
                <w:u w:val="none"/>
              </w:rPr>
            </w:pP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34C38D8">
            <w:pPr>
              <w:jc w:val="center"/>
              <w:rPr>
                <w:rFonts w:hint="eastAsia" w:ascii="宋体" w:hAnsi="宋体" w:eastAsia="宋体" w:cs="宋体"/>
                <w:i w:val="0"/>
                <w:iCs w:val="0"/>
                <w:color w:val="000000"/>
                <w:sz w:val="20"/>
                <w:szCs w:val="20"/>
                <w:u w:val="none"/>
              </w:rPr>
            </w:pP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DCF2050">
            <w:pPr>
              <w:jc w:val="right"/>
              <w:rPr>
                <w:rFonts w:hint="eastAsia" w:ascii="宋体" w:hAnsi="宋体" w:eastAsia="宋体" w:cs="宋体"/>
                <w:i w:val="0"/>
                <w:iCs w:val="0"/>
                <w:color w:val="000000"/>
                <w:sz w:val="20"/>
                <w:szCs w:val="20"/>
                <w:u w:val="none"/>
              </w:rPr>
            </w:pPr>
          </w:p>
        </w:tc>
        <w:tc>
          <w:tcPr>
            <w:tcW w:w="95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37C4EBA">
            <w:pPr>
              <w:jc w:val="right"/>
              <w:rPr>
                <w:rFonts w:hint="eastAsia" w:ascii="宋体" w:hAnsi="宋体" w:eastAsia="宋体" w:cs="宋体"/>
                <w:i w:val="0"/>
                <w:iCs w:val="0"/>
                <w:color w:val="000000"/>
                <w:sz w:val="20"/>
                <w:szCs w:val="20"/>
                <w:u w:val="none"/>
              </w:rPr>
            </w:pPr>
          </w:p>
        </w:tc>
        <w:tc>
          <w:tcPr>
            <w:tcW w:w="70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6260AFC">
            <w:pPr>
              <w:jc w:val="right"/>
              <w:rPr>
                <w:rFonts w:hint="eastAsia" w:ascii="宋体" w:hAnsi="宋体" w:eastAsia="宋体" w:cs="宋体"/>
                <w:i w:val="0"/>
                <w:iCs w:val="0"/>
                <w:color w:val="000000"/>
                <w:sz w:val="20"/>
                <w:szCs w:val="20"/>
                <w:u w:val="none"/>
              </w:rPr>
            </w:pPr>
          </w:p>
        </w:tc>
        <w:tc>
          <w:tcPr>
            <w:tcW w:w="1005"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2C429CB9">
            <w:pPr>
              <w:jc w:val="right"/>
              <w:rPr>
                <w:rFonts w:hint="eastAsia" w:ascii="宋体" w:hAnsi="宋体" w:eastAsia="宋体" w:cs="宋体"/>
                <w:i w:val="0"/>
                <w:iCs w:val="0"/>
                <w:color w:val="000000"/>
                <w:sz w:val="20"/>
                <w:szCs w:val="20"/>
                <w:u w:val="none"/>
              </w:rPr>
            </w:pPr>
          </w:p>
        </w:tc>
      </w:tr>
      <w:tr w14:paraId="205C753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138"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840A01F">
            <w:pPr>
              <w:jc w:val="center"/>
              <w:rPr>
                <w:rFonts w:hint="eastAsia" w:ascii="宋体" w:hAnsi="宋体" w:eastAsia="宋体" w:cs="宋体"/>
                <w:i w:val="0"/>
                <w:iCs w:val="0"/>
                <w:color w:val="000000"/>
                <w:sz w:val="20"/>
                <w:szCs w:val="20"/>
                <w:u w:val="none"/>
              </w:rPr>
            </w:pPr>
          </w:p>
        </w:tc>
        <w:tc>
          <w:tcPr>
            <w:tcW w:w="14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36F406C">
            <w:pPr>
              <w:jc w:val="left"/>
              <w:rPr>
                <w:rFonts w:hint="eastAsia" w:ascii="宋体" w:hAnsi="宋体" w:eastAsia="宋体" w:cs="宋体"/>
                <w:i w:val="0"/>
                <w:iCs w:val="0"/>
                <w:color w:val="000000"/>
                <w:sz w:val="20"/>
                <w:szCs w:val="20"/>
                <w:u w:val="none"/>
              </w:rPr>
            </w:pPr>
          </w:p>
        </w:tc>
        <w:tc>
          <w:tcPr>
            <w:tcW w:w="104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990186A">
            <w:pPr>
              <w:jc w:val="left"/>
              <w:rPr>
                <w:rFonts w:hint="eastAsia" w:ascii="宋体" w:hAnsi="宋体" w:eastAsia="宋体" w:cs="宋体"/>
                <w:i w:val="0"/>
                <w:iCs w:val="0"/>
                <w:color w:val="000000"/>
                <w:sz w:val="20"/>
                <w:szCs w:val="20"/>
                <w:u w:val="none"/>
              </w:rPr>
            </w:pPr>
          </w:p>
        </w:tc>
        <w:tc>
          <w:tcPr>
            <w:tcW w:w="242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6E518BB">
            <w:pPr>
              <w:jc w:val="left"/>
              <w:rPr>
                <w:rFonts w:hint="eastAsia" w:ascii="宋体" w:hAnsi="宋体" w:eastAsia="宋体" w:cs="宋体"/>
                <w:i w:val="0"/>
                <w:iCs w:val="0"/>
                <w:color w:val="000000"/>
                <w:sz w:val="20"/>
                <w:szCs w:val="20"/>
                <w:u w:val="none"/>
              </w:rPr>
            </w:pP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A7FA0D8">
            <w:pPr>
              <w:jc w:val="center"/>
              <w:rPr>
                <w:rFonts w:hint="eastAsia" w:ascii="宋体" w:hAnsi="宋体" w:eastAsia="宋体" w:cs="宋体"/>
                <w:i w:val="0"/>
                <w:iCs w:val="0"/>
                <w:color w:val="000000"/>
                <w:sz w:val="20"/>
                <w:szCs w:val="20"/>
                <w:u w:val="none"/>
              </w:rPr>
            </w:pP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0F57FC2">
            <w:pPr>
              <w:jc w:val="right"/>
              <w:rPr>
                <w:rFonts w:hint="eastAsia" w:ascii="宋体" w:hAnsi="宋体" w:eastAsia="宋体" w:cs="宋体"/>
                <w:i w:val="0"/>
                <w:iCs w:val="0"/>
                <w:color w:val="000000"/>
                <w:sz w:val="20"/>
                <w:szCs w:val="20"/>
                <w:u w:val="none"/>
              </w:rPr>
            </w:pPr>
          </w:p>
        </w:tc>
        <w:tc>
          <w:tcPr>
            <w:tcW w:w="95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D201903">
            <w:pPr>
              <w:jc w:val="right"/>
              <w:rPr>
                <w:rFonts w:hint="eastAsia" w:ascii="宋体" w:hAnsi="宋体" w:eastAsia="宋体" w:cs="宋体"/>
                <w:i w:val="0"/>
                <w:iCs w:val="0"/>
                <w:color w:val="000000"/>
                <w:sz w:val="20"/>
                <w:szCs w:val="20"/>
                <w:u w:val="none"/>
              </w:rPr>
            </w:pPr>
          </w:p>
        </w:tc>
        <w:tc>
          <w:tcPr>
            <w:tcW w:w="70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B55DD30">
            <w:pPr>
              <w:jc w:val="right"/>
              <w:rPr>
                <w:rFonts w:hint="eastAsia" w:ascii="宋体" w:hAnsi="宋体" w:eastAsia="宋体" w:cs="宋体"/>
                <w:i w:val="0"/>
                <w:iCs w:val="0"/>
                <w:color w:val="000000"/>
                <w:sz w:val="20"/>
                <w:szCs w:val="20"/>
                <w:u w:val="none"/>
              </w:rPr>
            </w:pPr>
          </w:p>
        </w:tc>
        <w:tc>
          <w:tcPr>
            <w:tcW w:w="1005"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6F7AD7C1">
            <w:pPr>
              <w:jc w:val="right"/>
              <w:rPr>
                <w:rFonts w:hint="eastAsia" w:ascii="宋体" w:hAnsi="宋体" w:eastAsia="宋体" w:cs="宋体"/>
                <w:i w:val="0"/>
                <w:iCs w:val="0"/>
                <w:color w:val="000000"/>
                <w:sz w:val="20"/>
                <w:szCs w:val="20"/>
                <w:u w:val="none"/>
              </w:rPr>
            </w:pPr>
          </w:p>
        </w:tc>
      </w:tr>
      <w:tr w14:paraId="11B682F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138"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D13064F">
            <w:pPr>
              <w:jc w:val="center"/>
              <w:rPr>
                <w:rFonts w:hint="eastAsia" w:ascii="宋体" w:hAnsi="宋体" w:eastAsia="宋体" w:cs="宋体"/>
                <w:i w:val="0"/>
                <w:iCs w:val="0"/>
                <w:color w:val="000000"/>
                <w:sz w:val="20"/>
                <w:szCs w:val="20"/>
                <w:u w:val="none"/>
              </w:rPr>
            </w:pPr>
          </w:p>
        </w:tc>
        <w:tc>
          <w:tcPr>
            <w:tcW w:w="14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1D1418C">
            <w:pPr>
              <w:jc w:val="left"/>
              <w:rPr>
                <w:rFonts w:hint="eastAsia" w:ascii="宋体" w:hAnsi="宋体" w:eastAsia="宋体" w:cs="宋体"/>
                <w:i w:val="0"/>
                <w:iCs w:val="0"/>
                <w:color w:val="000000"/>
                <w:sz w:val="20"/>
                <w:szCs w:val="20"/>
                <w:u w:val="none"/>
              </w:rPr>
            </w:pPr>
          </w:p>
        </w:tc>
        <w:tc>
          <w:tcPr>
            <w:tcW w:w="104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FD2F0D0">
            <w:pPr>
              <w:jc w:val="left"/>
              <w:rPr>
                <w:rFonts w:hint="eastAsia" w:ascii="宋体" w:hAnsi="宋体" w:eastAsia="宋体" w:cs="宋体"/>
                <w:i w:val="0"/>
                <w:iCs w:val="0"/>
                <w:color w:val="000000"/>
                <w:sz w:val="20"/>
                <w:szCs w:val="20"/>
                <w:u w:val="none"/>
              </w:rPr>
            </w:pPr>
          </w:p>
        </w:tc>
        <w:tc>
          <w:tcPr>
            <w:tcW w:w="242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14E11BB">
            <w:pPr>
              <w:jc w:val="left"/>
              <w:rPr>
                <w:rFonts w:hint="eastAsia" w:ascii="宋体" w:hAnsi="宋体" w:eastAsia="宋体" w:cs="宋体"/>
                <w:i w:val="0"/>
                <w:iCs w:val="0"/>
                <w:color w:val="000000"/>
                <w:sz w:val="20"/>
                <w:szCs w:val="20"/>
                <w:u w:val="none"/>
              </w:rPr>
            </w:pP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D57AABA">
            <w:pPr>
              <w:jc w:val="center"/>
              <w:rPr>
                <w:rFonts w:hint="eastAsia" w:ascii="宋体" w:hAnsi="宋体" w:eastAsia="宋体" w:cs="宋体"/>
                <w:i w:val="0"/>
                <w:iCs w:val="0"/>
                <w:color w:val="000000"/>
                <w:sz w:val="20"/>
                <w:szCs w:val="20"/>
                <w:u w:val="none"/>
              </w:rPr>
            </w:pP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6D07C34">
            <w:pPr>
              <w:jc w:val="right"/>
              <w:rPr>
                <w:rFonts w:hint="eastAsia" w:ascii="宋体" w:hAnsi="宋体" w:eastAsia="宋体" w:cs="宋体"/>
                <w:i w:val="0"/>
                <w:iCs w:val="0"/>
                <w:color w:val="000000"/>
                <w:sz w:val="20"/>
                <w:szCs w:val="20"/>
                <w:u w:val="none"/>
              </w:rPr>
            </w:pPr>
          </w:p>
        </w:tc>
        <w:tc>
          <w:tcPr>
            <w:tcW w:w="95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F6B24EF">
            <w:pPr>
              <w:jc w:val="right"/>
              <w:rPr>
                <w:rFonts w:hint="eastAsia" w:ascii="宋体" w:hAnsi="宋体" w:eastAsia="宋体" w:cs="宋体"/>
                <w:i w:val="0"/>
                <w:iCs w:val="0"/>
                <w:color w:val="000000"/>
                <w:sz w:val="20"/>
                <w:szCs w:val="20"/>
                <w:u w:val="none"/>
              </w:rPr>
            </w:pPr>
          </w:p>
        </w:tc>
        <w:tc>
          <w:tcPr>
            <w:tcW w:w="70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6752E4E">
            <w:pPr>
              <w:jc w:val="right"/>
              <w:rPr>
                <w:rFonts w:hint="eastAsia" w:ascii="宋体" w:hAnsi="宋体" w:eastAsia="宋体" w:cs="宋体"/>
                <w:i w:val="0"/>
                <w:iCs w:val="0"/>
                <w:color w:val="000000"/>
                <w:sz w:val="20"/>
                <w:szCs w:val="20"/>
                <w:u w:val="none"/>
              </w:rPr>
            </w:pPr>
          </w:p>
        </w:tc>
        <w:tc>
          <w:tcPr>
            <w:tcW w:w="1005"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10C80B9D">
            <w:pPr>
              <w:jc w:val="right"/>
              <w:rPr>
                <w:rFonts w:hint="eastAsia" w:ascii="宋体" w:hAnsi="宋体" w:eastAsia="宋体" w:cs="宋体"/>
                <w:i w:val="0"/>
                <w:iCs w:val="0"/>
                <w:color w:val="000000"/>
                <w:sz w:val="20"/>
                <w:szCs w:val="20"/>
                <w:u w:val="none"/>
              </w:rPr>
            </w:pPr>
          </w:p>
        </w:tc>
      </w:tr>
      <w:tr w14:paraId="4B863D6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138"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8181E27">
            <w:pPr>
              <w:jc w:val="center"/>
              <w:rPr>
                <w:rFonts w:hint="eastAsia" w:ascii="宋体" w:hAnsi="宋体" w:eastAsia="宋体" w:cs="宋体"/>
                <w:i w:val="0"/>
                <w:iCs w:val="0"/>
                <w:color w:val="000000"/>
                <w:sz w:val="20"/>
                <w:szCs w:val="20"/>
                <w:u w:val="none"/>
              </w:rPr>
            </w:pPr>
          </w:p>
        </w:tc>
        <w:tc>
          <w:tcPr>
            <w:tcW w:w="14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36A8DB9">
            <w:pPr>
              <w:jc w:val="left"/>
              <w:rPr>
                <w:rFonts w:hint="eastAsia" w:ascii="宋体" w:hAnsi="宋体" w:eastAsia="宋体" w:cs="宋体"/>
                <w:i w:val="0"/>
                <w:iCs w:val="0"/>
                <w:color w:val="000000"/>
                <w:sz w:val="20"/>
                <w:szCs w:val="20"/>
                <w:u w:val="none"/>
              </w:rPr>
            </w:pPr>
          </w:p>
        </w:tc>
        <w:tc>
          <w:tcPr>
            <w:tcW w:w="104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18031AE">
            <w:pPr>
              <w:jc w:val="left"/>
              <w:rPr>
                <w:rFonts w:hint="eastAsia" w:ascii="宋体" w:hAnsi="宋体" w:eastAsia="宋体" w:cs="宋体"/>
                <w:i w:val="0"/>
                <w:iCs w:val="0"/>
                <w:color w:val="000000"/>
                <w:sz w:val="20"/>
                <w:szCs w:val="20"/>
                <w:u w:val="none"/>
              </w:rPr>
            </w:pPr>
          </w:p>
        </w:tc>
        <w:tc>
          <w:tcPr>
            <w:tcW w:w="242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F86FF28">
            <w:pPr>
              <w:jc w:val="left"/>
              <w:rPr>
                <w:rFonts w:hint="eastAsia" w:ascii="宋体" w:hAnsi="宋体" w:eastAsia="宋体" w:cs="宋体"/>
                <w:i w:val="0"/>
                <w:iCs w:val="0"/>
                <w:color w:val="000000"/>
                <w:sz w:val="20"/>
                <w:szCs w:val="20"/>
                <w:u w:val="none"/>
              </w:rPr>
            </w:pP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B9366AA">
            <w:pPr>
              <w:jc w:val="center"/>
              <w:rPr>
                <w:rFonts w:hint="eastAsia" w:ascii="宋体" w:hAnsi="宋体" w:eastAsia="宋体" w:cs="宋体"/>
                <w:i w:val="0"/>
                <w:iCs w:val="0"/>
                <w:color w:val="000000"/>
                <w:sz w:val="20"/>
                <w:szCs w:val="20"/>
                <w:u w:val="none"/>
              </w:rPr>
            </w:pP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1B87B03">
            <w:pPr>
              <w:jc w:val="right"/>
              <w:rPr>
                <w:rFonts w:hint="eastAsia" w:ascii="宋体" w:hAnsi="宋体" w:eastAsia="宋体" w:cs="宋体"/>
                <w:i w:val="0"/>
                <w:iCs w:val="0"/>
                <w:color w:val="000000"/>
                <w:sz w:val="20"/>
                <w:szCs w:val="20"/>
                <w:u w:val="none"/>
              </w:rPr>
            </w:pPr>
          </w:p>
        </w:tc>
        <w:tc>
          <w:tcPr>
            <w:tcW w:w="95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4E8D18D">
            <w:pPr>
              <w:jc w:val="right"/>
              <w:rPr>
                <w:rFonts w:hint="eastAsia" w:ascii="宋体" w:hAnsi="宋体" w:eastAsia="宋体" w:cs="宋体"/>
                <w:i w:val="0"/>
                <w:iCs w:val="0"/>
                <w:color w:val="000000"/>
                <w:sz w:val="20"/>
                <w:szCs w:val="20"/>
                <w:u w:val="none"/>
              </w:rPr>
            </w:pPr>
          </w:p>
        </w:tc>
        <w:tc>
          <w:tcPr>
            <w:tcW w:w="70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950EA87">
            <w:pPr>
              <w:jc w:val="right"/>
              <w:rPr>
                <w:rFonts w:hint="eastAsia" w:ascii="宋体" w:hAnsi="宋体" w:eastAsia="宋体" w:cs="宋体"/>
                <w:i w:val="0"/>
                <w:iCs w:val="0"/>
                <w:color w:val="000000"/>
                <w:sz w:val="20"/>
                <w:szCs w:val="20"/>
                <w:u w:val="none"/>
              </w:rPr>
            </w:pPr>
          </w:p>
        </w:tc>
        <w:tc>
          <w:tcPr>
            <w:tcW w:w="1005"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5CA55099">
            <w:pPr>
              <w:jc w:val="right"/>
              <w:rPr>
                <w:rFonts w:hint="eastAsia" w:ascii="宋体" w:hAnsi="宋体" w:eastAsia="宋体" w:cs="宋体"/>
                <w:i w:val="0"/>
                <w:iCs w:val="0"/>
                <w:color w:val="000000"/>
                <w:sz w:val="20"/>
                <w:szCs w:val="20"/>
                <w:u w:val="none"/>
              </w:rPr>
            </w:pPr>
          </w:p>
        </w:tc>
      </w:tr>
      <w:tr w14:paraId="1A3AEB4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138"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727A458">
            <w:pPr>
              <w:jc w:val="center"/>
              <w:rPr>
                <w:rFonts w:hint="eastAsia" w:ascii="宋体" w:hAnsi="宋体" w:eastAsia="宋体" w:cs="宋体"/>
                <w:i w:val="0"/>
                <w:iCs w:val="0"/>
                <w:color w:val="000000"/>
                <w:sz w:val="20"/>
                <w:szCs w:val="20"/>
                <w:u w:val="none"/>
              </w:rPr>
            </w:pPr>
          </w:p>
        </w:tc>
        <w:tc>
          <w:tcPr>
            <w:tcW w:w="14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FD3A6BD">
            <w:pPr>
              <w:jc w:val="left"/>
              <w:rPr>
                <w:rFonts w:hint="eastAsia" w:ascii="宋体" w:hAnsi="宋体" w:eastAsia="宋体" w:cs="宋体"/>
                <w:i w:val="0"/>
                <w:iCs w:val="0"/>
                <w:color w:val="000000"/>
                <w:sz w:val="20"/>
                <w:szCs w:val="20"/>
                <w:u w:val="none"/>
              </w:rPr>
            </w:pPr>
          </w:p>
        </w:tc>
        <w:tc>
          <w:tcPr>
            <w:tcW w:w="104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DD2DFFD">
            <w:pPr>
              <w:jc w:val="left"/>
              <w:rPr>
                <w:rFonts w:hint="eastAsia" w:ascii="宋体" w:hAnsi="宋体" w:eastAsia="宋体" w:cs="宋体"/>
                <w:i w:val="0"/>
                <w:iCs w:val="0"/>
                <w:color w:val="000000"/>
                <w:sz w:val="20"/>
                <w:szCs w:val="20"/>
                <w:u w:val="none"/>
              </w:rPr>
            </w:pPr>
          </w:p>
        </w:tc>
        <w:tc>
          <w:tcPr>
            <w:tcW w:w="242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2DAC3CD">
            <w:pPr>
              <w:jc w:val="left"/>
              <w:rPr>
                <w:rFonts w:hint="eastAsia" w:ascii="宋体" w:hAnsi="宋体" w:eastAsia="宋体" w:cs="宋体"/>
                <w:i w:val="0"/>
                <w:iCs w:val="0"/>
                <w:color w:val="000000"/>
                <w:sz w:val="20"/>
                <w:szCs w:val="20"/>
                <w:u w:val="none"/>
              </w:rPr>
            </w:pP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DFDE0AE">
            <w:pPr>
              <w:jc w:val="center"/>
              <w:rPr>
                <w:rFonts w:hint="eastAsia" w:ascii="宋体" w:hAnsi="宋体" w:eastAsia="宋体" w:cs="宋体"/>
                <w:i w:val="0"/>
                <w:iCs w:val="0"/>
                <w:color w:val="000000"/>
                <w:sz w:val="20"/>
                <w:szCs w:val="20"/>
                <w:u w:val="none"/>
              </w:rPr>
            </w:pP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36A7188">
            <w:pPr>
              <w:jc w:val="right"/>
              <w:rPr>
                <w:rFonts w:hint="eastAsia" w:ascii="宋体" w:hAnsi="宋体" w:eastAsia="宋体" w:cs="宋体"/>
                <w:i w:val="0"/>
                <w:iCs w:val="0"/>
                <w:color w:val="000000"/>
                <w:sz w:val="20"/>
                <w:szCs w:val="20"/>
                <w:u w:val="none"/>
              </w:rPr>
            </w:pPr>
          </w:p>
        </w:tc>
        <w:tc>
          <w:tcPr>
            <w:tcW w:w="95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2EF5055">
            <w:pPr>
              <w:jc w:val="right"/>
              <w:rPr>
                <w:rFonts w:hint="eastAsia" w:ascii="宋体" w:hAnsi="宋体" w:eastAsia="宋体" w:cs="宋体"/>
                <w:i w:val="0"/>
                <w:iCs w:val="0"/>
                <w:color w:val="000000"/>
                <w:sz w:val="20"/>
                <w:szCs w:val="20"/>
                <w:u w:val="none"/>
              </w:rPr>
            </w:pPr>
          </w:p>
        </w:tc>
        <w:tc>
          <w:tcPr>
            <w:tcW w:w="70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D73726C">
            <w:pPr>
              <w:jc w:val="right"/>
              <w:rPr>
                <w:rFonts w:hint="eastAsia" w:ascii="宋体" w:hAnsi="宋体" w:eastAsia="宋体" w:cs="宋体"/>
                <w:i w:val="0"/>
                <w:iCs w:val="0"/>
                <w:color w:val="000000"/>
                <w:sz w:val="20"/>
                <w:szCs w:val="20"/>
                <w:u w:val="none"/>
              </w:rPr>
            </w:pPr>
          </w:p>
        </w:tc>
        <w:tc>
          <w:tcPr>
            <w:tcW w:w="1005"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649F30D7">
            <w:pPr>
              <w:jc w:val="right"/>
              <w:rPr>
                <w:rFonts w:hint="eastAsia" w:ascii="宋体" w:hAnsi="宋体" w:eastAsia="宋体" w:cs="宋体"/>
                <w:i w:val="0"/>
                <w:iCs w:val="0"/>
                <w:color w:val="000000"/>
                <w:sz w:val="20"/>
                <w:szCs w:val="20"/>
                <w:u w:val="none"/>
              </w:rPr>
            </w:pPr>
          </w:p>
        </w:tc>
      </w:tr>
      <w:tr w14:paraId="23CD71A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138"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88022BB">
            <w:pPr>
              <w:jc w:val="center"/>
              <w:rPr>
                <w:rFonts w:hint="eastAsia" w:ascii="宋体" w:hAnsi="宋体" w:eastAsia="宋体" w:cs="宋体"/>
                <w:i w:val="0"/>
                <w:iCs w:val="0"/>
                <w:color w:val="000000"/>
                <w:sz w:val="20"/>
                <w:szCs w:val="20"/>
                <w:u w:val="none"/>
              </w:rPr>
            </w:pPr>
          </w:p>
        </w:tc>
        <w:tc>
          <w:tcPr>
            <w:tcW w:w="14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0EA2792">
            <w:pPr>
              <w:jc w:val="left"/>
              <w:rPr>
                <w:rFonts w:hint="eastAsia" w:ascii="宋体" w:hAnsi="宋体" w:eastAsia="宋体" w:cs="宋体"/>
                <w:i w:val="0"/>
                <w:iCs w:val="0"/>
                <w:color w:val="000000"/>
                <w:sz w:val="20"/>
                <w:szCs w:val="20"/>
                <w:u w:val="none"/>
              </w:rPr>
            </w:pPr>
          </w:p>
        </w:tc>
        <w:tc>
          <w:tcPr>
            <w:tcW w:w="104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75322F2">
            <w:pPr>
              <w:jc w:val="left"/>
              <w:rPr>
                <w:rFonts w:hint="eastAsia" w:ascii="宋体" w:hAnsi="宋体" w:eastAsia="宋体" w:cs="宋体"/>
                <w:i w:val="0"/>
                <w:iCs w:val="0"/>
                <w:color w:val="000000"/>
                <w:sz w:val="20"/>
                <w:szCs w:val="20"/>
                <w:u w:val="none"/>
              </w:rPr>
            </w:pPr>
          </w:p>
        </w:tc>
        <w:tc>
          <w:tcPr>
            <w:tcW w:w="242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7E8E041">
            <w:pPr>
              <w:jc w:val="left"/>
              <w:rPr>
                <w:rFonts w:hint="eastAsia" w:ascii="宋体" w:hAnsi="宋体" w:eastAsia="宋体" w:cs="宋体"/>
                <w:i w:val="0"/>
                <w:iCs w:val="0"/>
                <w:color w:val="000000"/>
                <w:sz w:val="20"/>
                <w:szCs w:val="20"/>
                <w:u w:val="none"/>
              </w:rPr>
            </w:pP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AE83D3C">
            <w:pPr>
              <w:jc w:val="center"/>
              <w:rPr>
                <w:rFonts w:hint="eastAsia" w:ascii="宋体" w:hAnsi="宋体" w:eastAsia="宋体" w:cs="宋体"/>
                <w:i w:val="0"/>
                <w:iCs w:val="0"/>
                <w:color w:val="000000"/>
                <w:sz w:val="20"/>
                <w:szCs w:val="20"/>
                <w:u w:val="none"/>
              </w:rPr>
            </w:pP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B71913F">
            <w:pPr>
              <w:jc w:val="right"/>
              <w:rPr>
                <w:rFonts w:hint="eastAsia" w:ascii="宋体" w:hAnsi="宋体" w:eastAsia="宋体" w:cs="宋体"/>
                <w:i w:val="0"/>
                <w:iCs w:val="0"/>
                <w:color w:val="000000"/>
                <w:sz w:val="20"/>
                <w:szCs w:val="20"/>
                <w:u w:val="none"/>
              </w:rPr>
            </w:pPr>
          </w:p>
        </w:tc>
        <w:tc>
          <w:tcPr>
            <w:tcW w:w="95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68CE2DC">
            <w:pPr>
              <w:jc w:val="right"/>
              <w:rPr>
                <w:rFonts w:hint="eastAsia" w:ascii="宋体" w:hAnsi="宋体" w:eastAsia="宋体" w:cs="宋体"/>
                <w:i w:val="0"/>
                <w:iCs w:val="0"/>
                <w:color w:val="000000"/>
                <w:sz w:val="20"/>
                <w:szCs w:val="20"/>
                <w:u w:val="none"/>
              </w:rPr>
            </w:pPr>
          </w:p>
        </w:tc>
        <w:tc>
          <w:tcPr>
            <w:tcW w:w="70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88CF6A6">
            <w:pPr>
              <w:jc w:val="right"/>
              <w:rPr>
                <w:rFonts w:hint="eastAsia" w:ascii="宋体" w:hAnsi="宋体" w:eastAsia="宋体" w:cs="宋体"/>
                <w:i w:val="0"/>
                <w:iCs w:val="0"/>
                <w:color w:val="000000"/>
                <w:sz w:val="20"/>
                <w:szCs w:val="20"/>
                <w:u w:val="none"/>
              </w:rPr>
            </w:pPr>
          </w:p>
        </w:tc>
        <w:tc>
          <w:tcPr>
            <w:tcW w:w="1005"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6C81DE2E">
            <w:pPr>
              <w:jc w:val="right"/>
              <w:rPr>
                <w:rFonts w:hint="eastAsia" w:ascii="宋体" w:hAnsi="宋体" w:eastAsia="宋体" w:cs="宋体"/>
                <w:i w:val="0"/>
                <w:iCs w:val="0"/>
                <w:color w:val="000000"/>
                <w:sz w:val="20"/>
                <w:szCs w:val="20"/>
                <w:u w:val="none"/>
              </w:rPr>
            </w:pPr>
          </w:p>
        </w:tc>
      </w:tr>
      <w:tr w14:paraId="63C3AEE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138"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D8F8EF3">
            <w:pPr>
              <w:jc w:val="center"/>
              <w:rPr>
                <w:rFonts w:hint="eastAsia" w:ascii="宋体" w:hAnsi="宋体" w:eastAsia="宋体" w:cs="宋体"/>
                <w:i w:val="0"/>
                <w:iCs w:val="0"/>
                <w:color w:val="000000"/>
                <w:sz w:val="20"/>
                <w:szCs w:val="20"/>
                <w:u w:val="none"/>
              </w:rPr>
            </w:pPr>
          </w:p>
        </w:tc>
        <w:tc>
          <w:tcPr>
            <w:tcW w:w="14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83A5265">
            <w:pPr>
              <w:jc w:val="left"/>
              <w:rPr>
                <w:rFonts w:hint="eastAsia" w:ascii="宋体" w:hAnsi="宋体" w:eastAsia="宋体" w:cs="宋体"/>
                <w:i w:val="0"/>
                <w:iCs w:val="0"/>
                <w:color w:val="000000"/>
                <w:sz w:val="20"/>
                <w:szCs w:val="20"/>
                <w:u w:val="none"/>
              </w:rPr>
            </w:pPr>
          </w:p>
        </w:tc>
        <w:tc>
          <w:tcPr>
            <w:tcW w:w="104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1F56E14">
            <w:pPr>
              <w:jc w:val="left"/>
              <w:rPr>
                <w:rFonts w:hint="eastAsia" w:ascii="宋体" w:hAnsi="宋体" w:eastAsia="宋体" w:cs="宋体"/>
                <w:i w:val="0"/>
                <w:iCs w:val="0"/>
                <w:color w:val="000000"/>
                <w:sz w:val="20"/>
                <w:szCs w:val="20"/>
                <w:u w:val="none"/>
              </w:rPr>
            </w:pPr>
          </w:p>
        </w:tc>
        <w:tc>
          <w:tcPr>
            <w:tcW w:w="242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54965C1">
            <w:pPr>
              <w:jc w:val="left"/>
              <w:rPr>
                <w:rFonts w:hint="eastAsia" w:ascii="宋体" w:hAnsi="宋体" w:eastAsia="宋体" w:cs="宋体"/>
                <w:i w:val="0"/>
                <w:iCs w:val="0"/>
                <w:color w:val="000000"/>
                <w:sz w:val="20"/>
                <w:szCs w:val="20"/>
                <w:u w:val="none"/>
              </w:rPr>
            </w:pP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547D256">
            <w:pPr>
              <w:jc w:val="center"/>
              <w:rPr>
                <w:rFonts w:hint="eastAsia" w:ascii="宋体" w:hAnsi="宋体" w:eastAsia="宋体" w:cs="宋体"/>
                <w:i w:val="0"/>
                <w:iCs w:val="0"/>
                <w:color w:val="000000"/>
                <w:sz w:val="20"/>
                <w:szCs w:val="20"/>
                <w:u w:val="none"/>
              </w:rPr>
            </w:pP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CF743DD">
            <w:pPr>
              <w:jc w:val="right"/>
              <w:rPr>
                <w:rFonts w:hint="eastAsia" w:ascii="宋体" w:hAnsi="宋体" w:eastAsia="宋体" w:cs="宋体"/>
                <w:i w:val="0"/>
                <w:iCs w:val="0"/>
                <w:color w:val="000000"/>
                <w:sz w:val="20"/>
                <w:szCs w:val="20"/>
                <w:u w:val="none"/>
              </w:rPr>
            </w:pPr>
          </w:p>
        </w:tc>
        <w:tc>
          <w:tcPr>
            <w:tcW w:w="95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DB510DF">
            <w:pPr>
              <w:jc w:val="right"/>
              <w:rPr>
                <w:rFonts w:hint="eastAsia" w:ascii="宋体" w:hAnsi="宋体" w:eastAsia="宋体" w:cs="宋体"/>
                <w:i w:val="0"/>
                <w:iCs w:val="0"/>
                <w:color w:val="000000"/>
                <w:sz w:val="20"/>
                <w:szCs w:val="20"/>
                <w:u w:val="none"/>
              </w:rPr>
            </w:pPr>
          </w:p>
        </w:tc>
        <w:tc>
          <w:tcPr>
            <w:tcW w:w="70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CF507EA">
            <w:pPr>
              <w:jc w:val="right"/>
              <w:rPr>
                <w:rFonts w:hint="eastAsia" w:ascii="宋体" w:hAnsi="宋体" w:eastAsia="宋体" w:cs="宋体"/>
                <w:i w:val="0"/>
                <w:iCs w:val="0"/>
                <w:color w:val="000000"/>
                <w:sz w:val="20"/>
                <w:szCs w:val="20"/>
                <w:u w:val="none"/>
              </w:rPr>
            </w:pPr>
          </w:p>
        </w:tc>
        <w:tc>
          <w:tcPr>
            <w:tcW w:w="1005"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43B7FA0D">
            <w:pPr>
              <w:jc w:val="right"/>
              <w:rPr>
                <w:rFonts w:hint="eastAsia" w:ascii="宋体" w:hAnsi="宋体" w:eastAsia="宋体" w:cs="宋体"/>
                <w:i w:val="0"/>
                <w:iCs w:val="0"/>
                <w:color w:val="000000"/>
                <w:sz w:val="20"/>
                <w:szCs w:val="20"/>
                <w:u w:val="none"/>
              </w:rPr>
            </w:pPr>
          </w:p>
        </w:tc>
      </w:tr>
      <w:tr w14:paraId="4C87E68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138"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E3A0AF9">
            <w:pPr>
              <w:jc w:val="center"/>
              <w:rPr>
                <w:rFonts w:hint="eastAsia" w:ascii="宋体" w:hAnsi="宋体" w:eastAsia="宋体" w:cs="宋体"/>
                <w:i w:val="0"/>
                <w:iCs w:val="0"/>
                <w:color w:val="000000"/>
                <w:sz w:val="20"/>
                <w:szCs w:val="20"/>
                <w:u w:val="none"/>
              </w:rPr>
            </w:pPr>
          </w:p>
        </w:tc>
        <w:tc>
          <w:tcPr>
            <w:tcW w:w="14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3399C07">
            <w:pPr>
              <w:jc w:val="left"/>
              <w:rPr>
                <w:rFonts w:hint="eastAsia" w:ascii="宋体" w:hAnsi="宋体" w:eastAsia="宋体" w:cs="宋体"/>
                <w:i w:val="0"/>
                <w:iCs w:val="0"/>
                <w:color w:val="000000"/>
                <w:sz w:val="20"/>
                <w:szCs w:val="20"/>
                <w:u w:val="none"/>
              </w:rPr>
            </w:pPr>
          </w:p>
        </w:tc>
        <w:tc>
          <w:tcPr>
            <w:tcW w:w="104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648220A">
            <w:pPr>
              <w:jc w:val="left"/>
              <w:rPr>
                <w:rFonts w:hint="eastAsia" w:ascii="宋体" w:hAnsi="宋体" w:eastAsia="宋体" w:cs="宋体"/>
                <w:i w:val="0"/>
                <w:iCs w:val="0"/>
                <w:color w:val="000000"/>
                <w:sz w:val="20"/>
                <w:szCs w:val="20"/>
                <w:u w:val="none"/>
              </w:rPr>
            </w:pPr>
          </w:p>
        </w:tc>
        <w:tc>
          <w:tcPr>
            <w:tcW w:w="242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4ACF0BA">
            <w:pPr>
              <w:jc w:val="left"/>
              <w:rPr>
                <w:rFonts w:hint="eastAsia" w:ascii="宋体" w:hAnsi="宋体" w:eastAsia="宋体" w:cs="宋体"/>
                <w:i w:val="0"/>
                <w:iCs w:val="0"/>
                <w:color w:val="000000"/>
                <w:sz w:val="20"/>
                <w:szCs w:val="20"/>
                <w:u w:val="none"/>
              </w:rPr>
            </w:pP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1526E69">
            <w:pPr>
              <w:jc w:val="center"/>
              <w:rPr>
                <w:rFonts w:hint="eastAsia" w:ascii="宋体" w:hAnsi="宋体" w:eastAsia="宋体" w:cs="宋体"/>
                <w:i w:val="0"/>
                <w:iCs w:val="0"/>
                <w:color w:val="000000"/>
                <w:sz w:val="20"/>
                <w:szCs w:val="20"/>
                <w:u w:val="none"/>
              </w:rPr>
            </w:pP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704F66E">
            <w:pPr>
              <w:jc w:val="right"/>
              <w:rPr>
                <w:rFonts w:hint="eastAsia" w:ascii="宋体" w:hAnsi="宋体" w:eastAsia="宋体" w:cs="宋体"/>
                <w:i w:val="0"/>
                <w:iCs w:val="0"/>
                <w:color w:val="000000"/>
                <w:sz w:val="20"/>
                <w:szCs w:val="20"/>
                <w:u w:val="none"/>
              </w:rPr>
            </w:pPr>
          </w:p>
        </w:tc>
        <w:tc>
          <w:tcPr>
            <w:tcW w:w="95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FB1F5F1">
            <w:pPr>
              <w:jc w:val="right"/>
              <w:rPr>
                <w:rFonts w:hint="eastAsia" w:ascii="宋体" w:hAnsi="宋体" w:eastAsia="宋体" w:cs="宋体"/>
                <w:i w:val="0"/>
                <w:iCs w:val="0"/>
                <w:color w:val="000000"/>
                <w:sz w:val="20"/>
                <w:szCs w:val="20"/>
                <w:u w:val="none"/>
              </w:rPr>
            </w:pPr>
          </w:p>
        </w:tc>
        <w:tc>
          <w:tcPr>
            <w:tcW w:w="70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EAB5986">
            <w:pPr>
              <w:jc w:val="right"/>
              <w:rPr>
                <w:rFonts w:hint="eastAsia" w:ascii="宋体" w:hAnsi="宋体" w:eastAsia="宋体" w:cs="宋体"/>
                <w:i w:val="0"/>
                <w:iCs w:val="0"/>
                <w:color w:val="000000"/>
                <w:sz w:val="20"/>
                <w:szCs w:val="20"/>
                <w:u w:val="none"/>
              </w:rPr>
            </w:pPr>
          </w:p>
        </w:tc>
        <w:tc>
          <w:tcPr>
            <w:tcW w:w="1005"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35C7480B">
            <w:pPr>
              <w:jc w:val="right"/>
              <w:rPr>
                <w:rFonts w:hint="eastAsia" w:ascii="宋体" w:hAnsi="宋体" w:eastAsia="宋体" w:cs="宋体"/>
                <w:i w:val="0"/>
                <w:iCs w:val="0"/>
                <w:color w:val="000000"/>
                <w:sz w:val="20"/>
                <w:szCs w:val="20"/>
                <w:u w:val="none"/>
              </w:rPr>
            </w:pPr>
          </w:p>
        </w:tc>
      </w:tr>
      <w:tr w14:paraId="5817A1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138"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77B9766">
            <w:pPr>
              <w:jc w:val="center"/>
              <w:rPr>
                <w:rFonts w:hint="eastAsia" w:ascii="宋体" w:hAnsi="宋体" w:eastAsia="宋体" w:cs="宋体"/>
                <w:i w:val="0"/>
                <w:iCs w:val="0"/>
                <w:color w:val="000000"/>
                <w:sz w:val="20"/>
                <w:szCs w:val="20"/>
                <w:u w:val="none"/>
              </w:rPr>
            </w:pPr>
          </w:p>
        </w:tc>
        <w:tc>
          <w:tcPr>
            <w:tcW w:w="14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AA42A70">
            <w:pPr>
              <w:jc w:val="left"/>
              <w:rPr>
                <w:rFonts w:hint="eastAsia" w:ascii="宋体" w:hAnsi="宋体" w:eastAsia="宋体" w:cs="宋体"/>
                <w:i w:val="0"/>
                <w:iCs w:val="0"/>
                <w:color w:val="000000"/>
                <w:sz w:val="20"/>
                <w:szCs w:val="20"/>
                <w:u w:val="none"/>
              </w:rPr>
            </w:pPr>
          </w:p>
        </w:tc>
        <w:tc>
          <w:tcPr>
            <w:tcW w:w="104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8E63CA3">
            <w:pPr>
              <w:jc w:val="left"/>
              <w:rPr>
                <w:rFonts w:hint="eastAsia" w:ascii="宋体" w:hAnsi="宋体" w:eastAsia="宋体" w:cs="宋体"/>
                <w:i w:val="0"/>
                <w:iCs w:val="0"/>
                <w:color w:val="000000"/>
                <w:sz w:val="20"/>
                <w:szCs w:val="20"/>
                <w:u w:val="none"/>
              </w:rPr>
            </w:pPr>
          </w:p>
        </w:tc>
        <w:tc>
          <w:tcPr>
            <w:tcW w:w="242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CEFB636">
            <w:pPr>
              <w:jc w:val="left"/>
              <w:rPr>
                <w:rFonts w:hint="eastAsia" w:ascii="宋体" w:hAnsi="宋体" w:eastAsia="宋体" w:cs="宋体"/>
                <w:i w:val="0"/>
                <w:iCs w:val="0"/>
                <w:color w:val="000000"/>
                <w:sz w:val="20"/>
                <w:szCs w:val="20"/>
                <w:u w:val="none"/>
              </w:rPr>
            </w:pP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607FBF8">
            <w:pPr>
              <w:jc w:val="center"/>
              <w:rPr>
                <w:rFonts w:hint="eastAsia" w:ascii="宋体" w:hAnsi="宋体" w:eastAsia="宋体" w:cs="宋体"/>
                <w:i w:val="0"/>
                <w:iCs w:val="0"/>
                <w:color w:val="000000"/>
                <w:sz w:val="20"/>
                <w:szCs w:val="20"/>
                <w:u w:val="none"/>
              </w:rPr>
            </w:pP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BDD9E01">
            <w:pPr>
              <w:jc w:val="right"/>
              <w:rPr>
                <w:rFonts w:hint="eastAsia" w:ascii="宋体" w:hAnsi="宋体" w:eastAsia="宋体" w:cs="宋体"/>
                <w:i w:val="0"/>
                <w:iCs w:val="0"/>
                <w:color w:val="000000"/>
                <w:sz w:val="20"/>
                <w:szCs w:val="20"/>
                <w:u w:val="none"/>
              </w:rPr>
            </w:pPr>
          </w:p>
        </w:tc>
        <w:tc>
          <w:tcPr>
            <w:tcW w:w="95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CA442BF">
            <w:pPr>
              <w:jc w:val="right"/>
              <w:rPr>
                <w:rFonts w:hint="eastAsia" w:ascii="宋体" w:hAnsi="宋体" w:eastAsia="宋体" w:cs="宋体"/>
                <w:i w:val="0"/>
                <w:iCs w:val="0"/>
                <w:color w:val="000000"/>
                <w:sz w:val="20"/>
                <w:szCs w:val="20"/>
                <w:u w:val="none"/>
              </w:rPr>
            </w:pPr>
          </w:p>
        </w:tc>
        <w:tc>
          <w:tcPr>
            <w:tcW w:w="70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12EF9F5">
            <w:pPr>
              <w:jc w:val="right"/>
              <w:rPr>
                <w:rFonts w:hint="eastAsia" w:ascii="宋体" w:hAnsi="宋体" w:eastAsia="宋体" w:cs="宋体"/>
                <w:i w:val="0"/>
                <w:iCs w:val="0"/>
                <w:color w:val="000000"/>
                <w:sz w:val="20"/>
                <w:szCs w:val="20"/>
                <w:u w:val="none"/>
              </w:rPr>
            </w:pPr>
          </w:p>
        </w:tc>
        <w:tc>
          <w:tcPr>
            <w:tcW w:w="1005"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6DC4D376">
            <w:pPr>
              <w:jc w:val="right"/>
              <w:rPr>
                <w:rFonts w:hint="eastAsia" w:ascii="宋体" w:hAnsi="宋体" w:eastAsia="宋体" w:cs="宋体"/>
                <w:i w:val="0"/>
                <w:iCs w:val="0"/>
                <w:color w:val="000000"/>
                <w:sz w:val="20"/>
                <w:szCs w:val="20"/>
                <w:u w:val="none"/>
              </w:rPr>
            </w:pPr>
          </w:p>
        </w:tc>
      </w:tr>
      <w:tr w14:paraId="6882C09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138"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32C6EF8">
            <w:pPr>
              <w:jc w:val="center"/>
              <w:rPr>
                <w:rFonts w:hint="eastAsia" w:ascii="宋体" w:hAnsi="宋体" w:eastAsia="宋体" w:cs="宋体"/>
                <w:i w:val="0"/>
                <w:iCs w:val="0"/>
                <w:color w:val="000000"/>
                <w:sz w:val="20"/>
                <w:szCs w:val="20"/>
                <w:u w:val="none"/>
              </w:rPr>
            </w:pPr>
          </w:p>
        </w:tc>
        <w:tc>
          <w:tcPr>
            <w:tcW w:w="14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B5F38F8">
            <w:pPr>
              <w:jc w:val="left"/>
              <w:rPr>
                <w:rFonts w:hint="eastAsia" w:ascii="宋体" w:hAnsi="宋体" w:eastAsia="宋体" w:cs="宋体"/>
                <w:i w:val="0"/>
                <w:iCs w:val="0"/>
                <w:color w:val="000000"/>
                <w:sz w:val="20"/>
                <w:szCs w:val="20"/>
                <w:u w:val="none"/>
              </w:rPr>
            </w:pPr>
          </w:p>
        </w:tc>
        <w:tc>
          <w:tcPr>
            <w:tcW w:w="104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652233B">
            <w:pPr>
              <w:jc w:val="left"/>
              <w:rPr>
                <w:rFonts w:hint="eastAsia" w:ascii="宋体" w:hAnsi="宋体" w:eastAsia="宋体" w:cs="宋体"/>
                <w:i w:val="0"/>
                <w:iCs w:val="0"/>
                <w:color w:val="000000"/>
                <w:sz w:val="20"/>
                <w:szCs w:val="20"/>
                <w:u w:val="none"/>
              </w:rPr>
            </w:pPr>
          </w:p>
        </w:tc>
        <w:tc>
          <w:tcPr>
            <w:tcW w:w="242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B6D20EF">
            <w:pPr>
              <w:jc w:val="left"/>
              <w:rPr>
                <w:rFonts w:hint="eastAsia" w:ascii="宋体" w:hAnsi="宋体" w:eastAsia="宋体" w:cs="宋体"/>
                <w:i w:val="0"/>
                <w:iCs w:val="0"/>
                <w:color w:val="000000"/>
                <w:sz w:val="20"/>
                <w:szCs w:val="20"/>
                <w:u w:val="none"/>
              </w:rPr>
            </w:pP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DB68846">
            <w:pPr>
              <w:jc w:val="center"/>
              <w:rPr>
                <w:rFonts w:hint="eastAsia" w:ascii="宋体" w:hAnsi="宋体" w:eastAsia="宋体" w:cs="宋体"/>
                <w:i w:val="0"/>
                <w:iCs w:val="0"/>
                <w:color w:val="000000"/>
                <w:sz w:val="20"/>
                <w:szCs w:val="20"/>
                <w:u w:val="none"/>
              </w:rPr>
            </w:pP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438B7EA">
            <w:pPr>
              <w:jc w:val="right"/>
              <w:rPr>
                <w:rFonts w:hint="eastAsia" w:ascii="宋体" w:hAnsi="宋体" w:eastAsia="宋体" w:cs="宋体"/>
                <w:i w:val="0"/>
                <w:iCs w:val="0"/>
                <w:color w:val="000000"/>
                <w:sz w:val="20"/>
                <w:szCs w:val="20"/>
                <w:u w:val="none"/>
              </w:rPr>
            </w:pPr>
          </w:p>
        </w:tc>
        <w:tc>
          <w:tcPr>
            <w:tcW w:w="95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0255D6B">
            <w:pPr>
              <w:jc w:val="right"/>
              <w:rPr>
                <w:rFonts w:hint="eastAsia" w:ascii="宋体" w:hAnsi="宋体" w:eastAsia="宋体" w:cs="宋体"/>
                <w:i w:val="0"/>
                <w:iCs w:val="0"/>
                <w:color w:val="000000"/>
                <w:sz w:val="20"/>
                <w:szCs w:val="20"/>
                <w:u w:val="none"/>
              </w:rPr>
            </w:pPr>
          </w:p>
        </w:tc>
        <w:tc>
          <w:tcPr>
            <w:tcW w:w="70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13D8717">
            <w:pPr>
              <w:jc w:val="right"/>
              <w:rPr>
                <w:rFonts w:hint="eastAsia" w:ascii="宋体" w:hAnsi="宋体" w:eastAsia="宋体" w:cs="宋体"/>
                <w:i w:val="0"/>
                <w:iCs w:val="0"/>
                <w:color w:val="000000"/>
                <w:sz w:val="20"/>
                <w:szCs w:val="20"/>
                <w:u w:val="none"/>
              </w:rPr>
            </w:pPr>
          </w:p>
        </w:tc>
        <w:tc>
          <w:tcPr>
            <w:tcW w:w="1005"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6694E74C">
            <w:pPr>
              <w:jc w:val="right"/>
              <w:rPr>
                <w:rFonts w:hint="eastAsia" w:ascii="宋体" w:hAnsi="宋体" w:eastAsia="宋体" w:cs="宋体"/>
                <w:i w:val="0"/>
                <w:iCs w:val="0"/>
                <w:color w:val="000000"/>
                <w:sz w:val="20"/>
                <w:szCs w:val="20"/>
                <w:u w:val="none"/>
              </w:rPr>
            </w:pPr>
          </w:p>
        </w:tc>
      </w:tr>
      <w:tr w14:paraId="127C15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138"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71670DC">
            <w:pPr>
              <w:jc w:val="center"/>
              <w:rPr>
                <w:rFonts w:hint="eastAsia" w:ascii="宋体" w:hAnsi="宋体" w:eastAsia="宋体" w:cs="宋体"/>
                <w:i w:val="0"/>
                <w:iCs w:val="0"/>
                <w:color w:val="000000"/>
                <w:sz w:val="20"/>
                <w:szCs w:val="20"/>
                <w:u w:val="none"/>
              </w:rPr>
            </w:pPr>
          </w:p>
        </w:tc>
        <w:tc>
          <w:tcPr>
            <w:tcW w:w="14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AE42487">
            <w:pPr>
              <w:jc w:val="left"/>
              <w:rPr>
                <w:rFonts w:hint="eastAsia" w:ascii="宋体" w:hAnsi="宋体" w:eastAsia="宋体" w:cs="宋体"/>
                <w:i w:val="0"/>
                <w:iCs w:val="0"/>
                <w:color w:val="000000"/>
                <w:sz w:val="20"/>
                <w:szCs w:val="20"/>
                <w:u w:val="none"/>
              </w:rPr>
            </w:pPr>
          </w:p>
        </w:tc>
        <w:tc>
          <w:tcPr>
            <w:tcW w:w="104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124C0FC">
            <w:pPr>
              <w:jc w:val="left"/>
              <w:rPr>
                <w:rFonts w:hint="eastAsia" w:ascii="宋体" w:hAnsi="宋体" w:eastAsia="宋体" w:cs="宋体"/>
                <w:i w:val="0"/>
                <w:iCs w:val="0"/>
                <w:color w:val="000000"/>
                <w:sz w:val="20"/>
                <w:szCs w:val="20"/>
                <w:u w:val="none"/>
              </w:rPr>
            </w:pPr>
          </w:p>
        </w:tc>
        <w:tc>
          <w:tcPr>
            <w:tcW w:w="242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39FE6C1">
            <w:pPr>
              <w:jc w:val="left"/>
              <w:rPr>
                <w:rFonts w:hint="eastAsia" w:ascii="宋体" w:hAnsi="宋体" w:eastAsia="宋体" w:cs="宋体"/>
                <w:i w:val="0"/>
                <w:iCs w:val="0"/>
                <w:color w:val="000000"/>
                <w:sz w:val="20"/>
                <w:szCs w:val="20"/>
                <w:u w:val="none"/>
              </w:rPr>
            </w:pPr>
          </w:p>
        </w:tc>
        <w:tc>
          <w:tcPr>
            <w:tcW w:w="5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D5EB7B4">
            <w:pPr>
              <w:jc w:val="center"/>
              <w:rPr>
                <w:rFonts w:hint="eastAsia" w:ascii="宋体" w:hAnsi="宋体" w:eastAsia="宋体" w:cs="宋体"/>
                <w:i w:val="0"/>
                <w:iCs w:val="0"/>
                <w:color w:val="000000"/>
                <w:sz w:val="20"/>
                <w:szCs w:val="20"/>
                <w:u w:val="none"/>
              </w:rPr>
            </w:pPr>
          </w:p>
        </w:tc>
        <w:tc>
          <w:tcPr>
            <w:tcW w:w="92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5165A70">
            <w:pPr>
              <w:jc w:val="right"/>
              <w:rPr>
                <w:rFonts w:hint="eastAsia" w:ascii="宋体" w:hAnsi="宋体" w:eastAsia="宋体" w:cs="宋体"/>
                <w:i w:val="0"/>
                <w:iCs w:val="0"/>
                <w:color w:val="000000"/>
                <w:sz w:val="20"/>
                <w:szCs w:val="20"/>
                <w:u w:val="none"/>
              </w:rPr>
            </w:pPr>
          </w:p>
        </w:tc>
        <w:tc>
          <w:tcPr>
            <w:tcW w:w="95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B3A7F96">
            <w:pPr>
              <w:jc w:val="right"/>
              <w:rPr>
                <w:rFonts w:hint="eastAsia" w:ascii="宋体" w:hAnsi="宋体" w:eastAsia="宋体" w:cs="宋体"/>
                <w:i w:val="0"/>
                <w:iCs w:val="0"/>
                <w:color w:val="000000"/>
                <w:sz w:val="20"/>
                <w:szCs w:val="20"/>
                <w:u w:val="none"/>
              </w:rPr>
            </w:pPr>
          </w:p>
        </w:tc>
        <w:tc>
          <w:tcPr>
            <w:tcW w:w="70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72EEC38">
            <w:pPr>
              <w:jc w:val="right"/>
              <w:rPr>
                <w:rFonts w:hint="eastAsia" w:ascii="宋体" w:hAnsi="宋体" w:eastAsia="宋体" w:cs="宋体"/>
                <w:i w:val="0"/>
                <w:iCs w:val="0"/>
                <w:color w:val="000000"/>
                <w:sz w:val="20"/>
                <w:szCs w:val="20"/>
                <w:u w:val="none"/>
              </w:rPr>
            </w:pPr>
          </w:p>
        </w:tc>
        <w:tc>
          <w:tcPr>
            <w:tcW w:w="1005"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445C6DEA">
            <w:pPr>
              <w:jc w:val="right"/>
              <w:rPr>
                <w:rFonts w:hint="eastAsia" w:ascii="宋体" w:hAnsi="宋体" w:eastAsia="宋体" w:cs="宋体"/>
                <w:i w:val="0"/>
                <w:iCs w:val="0"/>
                <w:color w:val="000000"/>
                <w:sz w:val="20"/>
                <w:szCs w:val="20"/>
                <w:u w:val="none"/>
              </w:rPr>
            </w:pPr>
          </w:p>
        </w:tc>
      </w:tr>
      <w:tr w14:paraId="035F52D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458" w:type="dxa"/>
            <w:gridSpan w:val="8"/>
            <w:tcBorders>
              <w:top w:val="single" w:color="000000" w:sz="4" w:space="0"/>
              <w:left w:val="single" w:color="000000" w:sz="8" w:space="0"/>
              <w:bottom w:val="single" w:color="000000" w:sz="4" w:space="0"/>
              <w:right w:val="single" w:color="000000" w:sz="4" w:space="0"/>
            </w:tcBorders>
            <w:shd w:val="clear" w:color="FFFFFF" w:fill="FFFFFF"/>
            <w:vAlign w:val="center"/>
          </w:tcPr>
          <w:p w14:paraId="7B1CE77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本页小计</w:t>
            </w:r>
          </w:p>
        </w:tc>
        <w:tc>
          <w:tcPr>
            <w:tcW w:w="70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A1C2A21">
            <w:pPr>
              <w:jc w:val="right"/>
              <w:rPr>
                <w:rFonts w:hint="eastAsia" w:ascii="宋体" w:hAnsi="宋体" w:eastAsia="宋体" w:cs="宋体"/>
                <w:i w:val="0"/>
                <w:iCs w:val="0"/>
                <w:color w:val="000000"/>
                <w:sz w:val="20"/>
                <w:szCs w:val="20"/>
                <w:u w:val="none"/>
              </w:rPr>
            </w:pPr>
          </w:p>
        </w:tc>
        <w:tc>
          <w:tcPr>
            <w:tcW w:w="1005"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59B78E6F">
            <w:pPr>
              <w:jc w:val="right"/>
              <w:rPr>
                <w:rFonts w:hint="eastAsia" w:ascii="宋体" w:hAnsi="宋体" w:eastAsia="宋体" w:cs="宋体"/>
                <w:i w:val="0"/>
                <w:iCs w:val="0"/>
                <w:color w:val="000000"/>
                <w:sz w:val="20"/>
                <w:szCs w:val="20"/>
                <w:u w:val="none"/>
              </w:rPr>
            </w:pPr>
          </w:p>
        </w:tc>
      </w:tr>
      <w:tr w14:paraId="16D9851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360" w:hRule="atLeast"/>
        </w:trPr>
        <w:tc>
          <w:tcPr>
            <w:tcW w:w="8458" w:type="dxa"/>
            <w:gridSpan w:val="8"/>
            <w:tcBorders>
              <w:top w:val="single" w:color="000000" w:sz="4" w:space="0"/>
              <w:left w:val="single" w:color="000000" w:sz="8" w:space="0"/>
              <w:bottom w:val="single" w:color="000000" w:sz="8" w:space="0"/>
              <w:right w:val="single" w:color="000000" w:sz="4" w:space="0"/>
            </w:tcBorders>
            <w:shd w:val="clear" w:color="FFFFFF" w:fill="FFFFFF"/>
            <w:vAlign w:val="center"/>
          </w:tcPr>
          <w:p w14:paraId="14A2295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合   计</w:t>
            </w:r>
          </w:p>
        </w:tc>
        <w:tc>
          <w:tcPr>
            <w:tcW w:w="707" w:type="dxa"/>
            <w:gridSpan w:val="2"/>
            <w:tcBorders>
              <w:top w:val="single" w:color="000000" w:sz="4" w:space="0"/>
              <w:left w:val="single" w:color="000000" w:sz="4" w:space="0"/>
              <w:bottom w:val="single" w:color="000000" w:sz="8" w:space="0"/>
              <w:right w:val="single" w:color="000000" w:sz="4" w:space="0"/>
            </w:tcBorders>
            <w:shd w:val="clear" w:color="FFFFFF" w:fill="FFFFFF"/>
            <w:vAlign w:val="center"/>
          </w:tcPr>
          <w:p w14:paraId="643F4775">
            <w:pPr>
              <w:jc w:val="right"/>
              <w:rPr>
                <w:rFonts w:hint="eastAsia" w:ascii="宋体" w:hAnsi="宋体" w:eastAsia="宋体" w:cs="宋体"/>
                <w:i w:val="0"/>
                <w:iCs w:val="0"/>
                <w:color w:val="000000"/>
                <w:sz w:val="20"/>
                <w:szCs w:val="20"/>
                <w:u w:val="none"/>
              </w:rPr>
            </w:pPr>
          </w:p>
        </w:tc>
        <w:tc>
          <w:tcPr>
            <w:tcW w:w="1005" w:type="dxa"/>
            <w:tcBorders>
              <w:top w:val="single" w:color="000000" w:sz="4" w:space="0"/>
              <w:left w:val="single" w:color="000000" w:sz="4" w:space="0"/>
              <w:bottom w:val="single" w:color="000000" w:sz="8" w:space="0"/>
              <w:right w:val="single" w:color="000000" w:sz="8" w:space="0"/>
            </w:tcBorders>
            <w:shd w:val="clear" w:color="FFFFFF" w:fill="FFFFFF"/>
            <w:vAlign w:val="center"/>
          </w:tcPr>
          <w:p w14:paraId="4A8D38C1">
            <w:pPr>
              <w:jc w:val="right"/>
              <w:rPr>
                <w:rFonts w:hint="eastAsia" w:ascii="宋体" w:hAnsi="宋体" w:eastAsia="宋体" w:cs="宋体"/>
                <w:i w:val="0"/>
                <w:iCs w:val="0"/>
                <w:color w:val="000000"/>
                <w:sz w:val="20"/>
                <w:szCs w:val="20"/>
                <w:u w:val="none"/>
              </w:rPr>
            </w:pPr>
          </w:p>
        </w:tc>
      </w:tr>
      <w:tr w14:paraId="6A391C5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5" w:hRule="atLeast"/>
        </w:trPr>
        <w:tc>
          <w:tcPr>
            <w:tcW w:w="10170" w:type="dxa"/>
            <w:gridSpan w:val="11"/>
            <w:tcBorders>
              <w:top w:val="nil"/>
              <w:left w:val="nil"/>
              <w:bottom w:val="nil"/>
              <w:right w:val="nil"/>
            </w:tcBorders>
            <w:shd w:val="clear" w:color="FFFFFF" w:fill="FFFFFF"/>
            <w:vAlign w:val="top"/>
          </w:tcPr>
          <w:p w14:paraId="1607DE24">
            <w:pPr>
              <w:keepNext w:val="0"/>
              <w:keepLines w:val="0"/>
              <w:widowControl/>
              <w:suppressLineNumbers w:val="0"/>
              <w:jc w:val="left"/>
              <w:textAlignment w:val="top"/>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注：为计取规费等的使用，可在表中增设其中：“定额人工费”。</w:t>
            </w:r>
          </w:p>
        </w:tc>
      </w:tr>
      <w:tr w14:paraId="19F69E2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5" w:hRule="atLeast"/>
        </w:trPr>
        <w:tc>
          <w:tcPr>
            <w:tcW w:w="4217" w:type="dxa"/>
            <w:gridSpan w:val="4"/>
            <w:tcBorders>
              <w:top w:val="nil"/>
              <w:left w:val="nil"/>
              <w:bottom w:val="nil"/>
              <w:right w:val="nil"/>
            </w:tcBorders>
            <w:shd w:val="clear" w:color="FFFFFF" w:fill="FFFFFF"/>
            <w:vAlign w:val="top"/>
          </w:tcPr>
          <w:p w14:paraId="292D6CD5">
            <w:pPr>
              <w:jc w:val="left"/>
              <w:rPr>
                <w:rFonts w:hint="eastAsia" w:ascii="宋体" w:hAnsi="宋体" w:eastAsia="宋体" w:cs="宋体"/>
                <w:i w:val="0"/>
                <w:iCs w:val="0"/>
                <w:color w:val="000000"/>
                <w:sz w:val="18"/>
                <w:szCs w:val="18"/>
                <w:u w:val="none"/>
              </w:rPr>
            </w:pPr>
          </w:p>
        </w:tc>
        <w:tc>
          <w:tcPr>
            <w:tcW w:w="4271" w:type="dxa"/>
            <w:gridSpan w:val="5"/>
            <w:tcBorders>
              <w:top w:val="nil"/>
              <w:left w:val="nil"/>
              <w:bottom w:val="nil"/>
              <w:right w:val="nil"/>
            </w:tcBorders>
            <w:shd w:val="clear" w:color="FFFFFF" w:fill="FFFFFF"/>
            <w:vAlign w:val="top"/>
          </w:tcPr>
          <w:p w14:paraId="22B07583">
            <w:pPr>
              <w:jc w:val="left"/>
              <w:rPr>
                <w:rFonts w:hint="eastAsia" w:ascii="宋体" w:hAnsi="宋体" w:eastAsia="宋体" w:cs="宋体"/>
                <w:i w:val="0"/>
                <w:iCs w:val="0"/>
                <w:color w:val="000000"/>
                <w:sz w:val="18"/>
                <w:szCs w:val="18"/>
                <w:u w:val="single"/>
              </w:rPr>
            </w:pPr>
          </w:p>
        </w:tc>
        <w:tc>
          <w:tcPr>
            <w:tcW w:w="1682" w:type="dxa"/>
            <w:gridSpan w:val="2"/>
            <w:tcBorders>
              <w:top w:val="nil"/>
              <w:left w:val="nil"/>
              <w:bottom w:val="nil"/>
              <w:right w:val="nil"/>
            </w:tcBorders>
            <w:shd w:val="clear" w:color="FFFFFF" w:fill="FFFFFF"/>
            <w:vAlign w:val="top"/>
          </w:tcPr>
          <w:p w14:paraId="147F6473">
            <w:pPr>
              <w:keepNext w:val="0"/>
              <w:keepLines w:val="0"/>
              <w:widowControl/>
              <w:suppressLineNumbers w:val="0"/>
              <w:jc w:val="right"/>
              <w:textAlignment w:val="top"/>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表—08</w:t>
            </w:r>
          </w:p>
        </w:tc>
      </w:tr>
    </w:tbl>
    <w:p w14:paraId="10DDF560">
      <w:pPr>
        <w:autoSpaceDE w:val="0"/>
        <w:autoSpaceDN w:val="0"/>
        <w:adjustRightInd w:val="0"/>
        <w:jc w:val="center"/>
        <w:outlineLvl w:val="0"/>
        <w:rPr>
          <w:rFonts w:hint="eastAsia" w:ascii="宋体" w:hAnsi="宋体" w:cs="黑体"/>
          <w:b w:val="0"/>
          <w:bCs w:val="0"/>
          <w:color w:val="000000"/>
          <w:sz w:val="36"/>
          <w:szCs w:val="36"/>
          <w:highlight w:val="none"/>
          <w:lang w:val="zh-CN"/>
        </w:rPr>
      </w:pPr>
    </w:p>
    <w:tbl>
      <w:tblPr>
        <w:tblStyle w:val="21"/>
        <w:tblW w:w="10215" w:type="dxa"/>
        <w:tblInd w:w="-37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114"/>
        <w:gridCol w:w="1443"/>
        <w:gridCol w:w="955"/>
        <w:gridCol w:w="621"/>
        <w:gridCol w:w="616"/>
        <w:gridCol w:w="150"/>
        <w:gridCol w:w="823"/>
        <w:gridCol w:w="798"/>
        <w:gridCol w:w="840"/>
        <w:gridCol w:w="561"/>
        <w:gridCol w:w="294"/>
        <w:gridCol w:w="797"/>
        <w:gridCol w:w="603"/>
        <w:gridCol w:w="600"/>
      </w:tblGrid>
      <w:tr w14:paraId="65B1422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5" w:hRule="atLeast"/>
        </w:trPr>
        <w:tc>
          <w:tcPr>
            <w:tcW w:w="10215" w:type="dxa"/>
            <w:gridSpan w:val="14"/>
            <w:tcBorders>
              <w:top w:val="nil"/>
              <w:left w:val="nil"/>
              <w:bottom w:val="nil"/>
              <w:right w:val="nil"/>
            </w:tcBorders>
            <w:shd w:val="clear" w:color="FFFFFF" w:fill="FFFFFF"/>
            <w:vAlign w:val="center"/>
          </w:tcPr>
          <w:p w14:paraId="318EB6BC">
            <w:pPr>
              <w:keepNext w:val="0"/>
              <w:keepLines w:val="0"/>
              <w:widowControl/>
              <w:suppressLineNumbers w:val="0"/>
              <w:jc w:val="center"/>
              <w:textAlignment w:val="center"/>
              <w:rPr>
                <w:rFonts w:hint="eastAsia" w:ascii="宋体" w:hAnsi="宋体" w:eastAsia="宋体" w:cs="宋体"/>
                <w:b/>
                <w:bCs/>
                <w:i w:val="0"/>
                <w:iCs w:val="0"/>
                <w:color w:val="000000"/>
                <w:sz w:val="40"/>
                <w:szCs w:val="40"/>
                <w:u w:val="none"/>
              </w:rPr>
            </w:pPr>
            <w:r>
              <w:rPr>
                <w:rFonts w:hint="eastAsia" w:ascii="宋体" w:hAnsi="宋体" w:eastAsia="宋体" w:cs="宋体"/>
                <w:b/>
                <w:bCs/>
                <w:i w:val="0"/>
                <w:iCs w:val="0"/>
                <w:color w:val="000000"/>
                <w:kern w:val="0"/>
                <w:sz w:val="40"/>
                <w:szCs w:val="40"/>
                <w:u w:val="none"/>
                <w:lang w:val="en-US" w:eastAsia="zh-CN" w:bidi="ar"/>
              </w:rPr>
              <w:t>分部分项工程和单价措施项目清单综合单价分析表</w:t>
            </w:r>
          </w:p>
        </w:tc>
      </w:tr>
      <w:tr w14:paraId="43E476B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4749" w:type="dxa"/>
            <w:gridSpan w:val="5"/>
            <w:tcBorders>
              <w:top w:val="nil"/>
              <w:left w:val="nil"/>
              <w:bottom w:val="nil"/>
              <w:right w:val="nil"/>
            </w:tcBorders>
            <w:shd w:val="clear" w:color="FFFFFF" w:fill="FFFFFF"/>
            <w:vAlign w:val="center"/>
          </w:tcPr>
          <w:p w14:paraId="6E84AC6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工程名称：电气设备安装工程</w:t>
            </w:r>
          </w:p>
        </w:tc>
        <w:tc>
          <w:tcPr>
            <w:tcW w:w="3172" w:type="dxa"/>
            <w:gridSpan w:val="5"/>
            <w:tcBorders>
              <w:top w:val="nil"/>
              <w:left w:val="nil"/>
              <w:bottom w:val="nil"/>
              <w:right w:val="nil"/>
            </w:tcBorders>
            <w:shd w:val="clear" w:color="FFFFFF" w:fill="FFFFFF"/>
            <w:vAlign w:val="center"/>
          </w:tcPr>
          <w:p w14:paraId="1F920331">
            <w:pPr>
              <w:rPr>
                <w:rFonts w:hint="eastAsia" w:ascii="宋体" w:hAnsi="宋体" w:eastAsia="宋体" w:cs="宋体"/>
                <w:i w:val="0"/>
                <w:iCs w:val="0"/>
                <w:color w:val="000000"/>
                <w:sz w:val="18"/>
                <w:szCs w:val="18"/>
                <w:u w:val="none"/>
              </w:rPr>
            </w:pPr>
          </w:p>
        </w:tc>
        <w:tc>
          <w:tcPr>
            <w:tcW w:w="2294" w:type="dxa"/>
            <w:gridSpan w:val="4"/>
            <w:tcBorders>
              <w:top w:val="nil"/>
              <w:left w:val="nil"/>
              <w:bottom w:val="nil"/>
              <w:right w:val="nil"/>
            </w:tcBorders>
            <w:shd w:val="clear" w:color="FFFFFF" w:fill="FFFFFF"/>
            <w:vAlign w:val="center"/>
          </w:tcPr>
          <w:p w14:paraId="5355615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第  1  页  共  1  页</w:t>
            </w:r>
          </w:p>
        </w:tc>
      </w:tr>
      <w:tr w14:paraId="5F961D1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114" w:type="dxa"/>
            <w:vMerge w:val="restart"/>
            <w:tcBorders>
              <w:top w:val="single" w:color="000000" w:sz="8" w:space="0"/>
              <w:left w:val="single" w:color="000000" w:sz="8" w:space="0"/>
              <w:bottom w:val="single" w:color="000000" w:sz="4" w:space="0"/>
              <w:right w:val="single" w:color="000000" w:sz="4" w:space="0"/>
            </w:tcBorders>
            <w:shd w:val="clear" w:color="FFFFFF" w:fill="FFFFFF"/>
            <w:vAlign w:val="center"/>
          </w:tcPr>
          <w:p w14:paraId="5F8C92A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序号</w:t>
            </w:r>
          </w:p>
        </w:tc>
        <w:tc>
          <w:tcPr>
            <w:tcW w:w="1443" w:type="dxa"/>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65C26ED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编码</w:t>
            </w:r>
          </w:p>
        </w:tc>
        <w:tc>
          <w:tcPr>
            <w:tcW w:w="955" w:type="dxa"/>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5E80463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清单/定额名称</w:t>
            </w:r>
          </w:p>
        </w:tc>
        <w:tc>
          <w:tcPr>
            <w:tcW w:w="621" w:type="dxa"/>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078336D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单位</w:t>
            </w:r>
          </w:p>
        </w:tc>
        <w:tc>
          <w:tcPr>
            <w:tcW w:w="766" w:type="dxa"/>
            <w:gridSpan w:val="2"/>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7B569C4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w:t>
            </w:r>
          </w:p>
        </w:tc>
        <w:tc>
          <w:tcPr>
            <w:tcW w:w="823" w:type="dxa"/>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7D3D169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综合单价（元）</w:t>
            </w:r>
          </w:p>
        </w:tc>
        <w:tc>
          <w:tcPr>
            <w:tcW w:w="3893" w:type="dxa"/>
            <w:gridSpan w:val="6"/>
            <w:tcBorders>
              <w:top w:val="single" w:color="000000" w:sz="8" w:space="0"/>
              <w:left w:val="single" w:color="000000" w:sz="4" w:space="0"/>
              <w:bottom w:val="single" w:color="000000" w:sz="4" w:space="0"/>
              <w:right w:val="single" w:color="000000" w:sz="4" w:space="0"/>
            </w:tcBorders>
            <w:shd w:val="clear" w:color="FFFFFF" w:fill="FFFFFF"/>
            <w:vAlign w:val="center"/>
          </w:tcPr>
          <w:p w14:paraId="24D842C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其中</w:t>
            </w:r>
          </w:p>
        </w:tc>
        <w:tc>
          <w:tcPr>
            <w:tcW w:w="600" w:type="dxa"/>
            <w:vMerge w:val="restart"/>
            <w:tcBorders>
              <w:top w:val="single" w:color="000000" w:sz="8" w:space="0"/>
              <w:left w:val="single" w:color="000000" w:sz="4" w:space="0"/>
              <w:bottom w:val="single" w:color="000000" w:sz="4" w:space="0"/>
              <w:right w:val="single" w:color="000000" w:sz="8" w:space="0"/>
            </w:tcBorders>
            <w:shd w:val="clear" w:color="FFFFFF" w:fill="FFFFFF"/>
            <w:vAlign w:val="center"/>
          </w:tcPr>
          <w:p w14:paraId="710EAF2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合价(元)</w:t>
            </w:r>
          </w:p>
        </w:tc>
      </w:tr>
      <w:tr w14:paraId="3F5190C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5" w:hRule="atLeast"/>
        </w:trPr>
        <w:tc>
          <w:tcPr>
            <w:tcW w:w="1114" w:type="dxa"/>
            <w:vMerge w:val="continue"/>
            <w:tcBorders>
              <w:top w:val="single" w:color="000000" w:sz="8" w:space="0"/>
              <w:left w:val="single" w:color="000000" w:sz="8" w:space="0"/>
              <w:bottom w:val="single" w:color="000000" w:sz="4" w:space="0"/>
              <w:right w:val="single" w:color="000000" w:sz="4" w:space="0"/>
            </w:tcBorders>
            <w:shd w:val="clear" w:color="FFFFFF" w:fill="FFFFFF"/>
            <w:vAlign w:val="center"/>
          </w:tcPr>
          <w:p w14:paraId="63AF044F">
            <w:pPr>
              <w:jc w:val="center"/>
              <w:rPr>
                <w:rFonts w:hint="eastAsia" w:ascii="宋体" w:hAnsi="宋体" w:eastAsia="宋体" w:cs="宋体"/>
                <w:i w:val="0"/>
                <w:iCs w:val="0"/>
                <w:color w:val="000000"/>
                <w:sz w:val="18"/>
                <w:szCs w:val="18"/>
                <w:u w:val="none"/>
              </w:rPr>
            </w:pPr>
          </w:p>
        </w:tc>
        <w:tc>
          <w:tcPr>
            <w:tcW w:w="1443"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083CC3B5">
            <w:pPr>
              <w:jc w:val="center"/>
              <w:rPr>
                <w:rFonts w:hint="eastAsia" w:ascii="宋体" w:hAnsi="宋体" w:eastAsia="宋体" w:cs="宋体"/>
                <w:i w:val="0"/>
                <w:iCs w:val="0"/>
                <w:color w:val="000000"/>
                <w:sz w:val="18"/>
                <w:szCs w:val="18"/>
                <w:u w:val="none"/>
              </w:rPr>
            </w:pPr>
          </w:p>
        </w:tc>
        <w:tc>
          <w:tcPr>
            <w:tcW w:w="955"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58557870">
            <w:pPr>
              <w:jc w:val="center"/>
              <w:rPr>
                <w:rFonts w:hint="eastAsia" w:ascii="宋体" w:hAnsi="宋体" w:eastAsia="宋体" w:cs="宋体"/>
                <w:i w:val="0"/>
                <w:iCs w:val="0"/>
                <w:color w:val="000000"/>
                <w:sz w:val="18"/>
                <w:szCs w:val="18"/>
                <w:u w:val="none"/>
              </w:rPr>
            </w:pPr>
          </w:p>
        </w:tc>
        <w:tc>
          <w:tcPr>
            <w:tcW w:w="621"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20FD5C0F">
            <w:pPr>
              <w:jc w:val="center"/>
              <w:rPr>
                <w:rFonts w:hint="eastAsia" w:ascii="宋体" w:hAnsi="宋体" w:eastAsia="宋体" w:cs="宋体"/>
                <w:i w:val="0"/>
                <w:iCs w:val="0"/>
                <w:color w:val="000000"/>
                <w:sz w:val="18"/>
                <w:szCs w:val="18"/>
                <w:u w:val="none"/>
              </w:rPr>
            </w:pPr>
          </w:p>
        </w:tc>
        <w:tc>
          <w:tcPr>
            <w:tcW w:w="766" w:type="dxa"/>
            <w:gridSpan w:val="2"/>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0AC02EB0">
            <w:pPr>
              <w:jc w:val="center"/>
              <w:rPr>
                <w:rFonts w:hint="eastAsia" w:ascii="宋体" w:hAnsi="宋体" w:eastAsia="宋体" w:cs="宋体"/>
                <w:i w:val="0"/>
                <w:iCs w:val="0"/>
                <w:color w:val="000000"/>
                <w:sz w:val="18"/>
                <w:szCs w:val="18"/>
                <w:u w:val="none"/>
              </w:rPr>
            </w:pPr>
          </w:p>
        </w:tc>
        <w:tc>
          <w:tcPr>
            <w:tcW w:w="823"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5C19968E">
            <w:pPr>
              <w:jc w:val="center"/>
              <w:rPr>
                <w:rFonts w:hint="eastAsia" w:ascii="宋体" w:hAnsi="宋体" w:eastAsia="宋体" w:cs="宋体"/>
                <w:i w:val="0"/>
                <w:iCs w:val="0"/>
                <w:color w:val="000000"/>
                <w:sz w:val="18"/>
                <w:szCs w:val="18"/>
                <w:u w:val="none"/>
              </w:rPr>
            </w:pPr>
          </w:p>
        </w:tc>
        <w:tc>
          <w:tcPr>
            <w:tcW w:w="798" w:type="dxa"/>
            <w:vMerge w:val="restart"/>
            <w:tcBorders>
              <w:top w:val="single" w:color="000000" w:sz="4" w:space="0"/>
              <w:left w:val="single" w:color="000000" w:sz="4" w:space="0"/>
              <w:bottom w:val="single" w:color="000000" w:sz="4" w:space="0"/>
              <w:right w:val="single" w:color="000000" w:sz="4" w:space="0"/>
            </w:tcBorders>
            <w:shd w:val="clear" w:color="FFFFFF" w:fill="FFFFFF"/>
            <w:vAlign w:val="center"/>
          </w:tcPr>
          <w:p w14:paraId="11F5A2C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人工费</w:t>
            </w:r>
          </w:p>
        </w:tc>
        <w:tc>
          <w:tcPr>
            <w:tcW w:w="840" w:type="dxa"/>
            <w:vMerge w:val="restart"/>
            <w:tcBorders>
              <w:top w:val="single" w:color="000000" w:sz="4" w:space="0"/>
              <w:left w:val="single" w:color="000000" w:sz="4" w:space="0"/>
              <w:bottom w:val="single" w:color="000000" w:sz="4" w:space="0"/>
              <w:right w:val="single" w:color="000000" w:sz="4" w:space="0"/>
            </w:tcBorders>
            <w:shd w:val="clear" w:color="FFFFFF" w:fill="FFFFFF"/>
            <w:vAlign w:val="center"/>
          </w:tcPr>
          <w:p w14:paraId="7088624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材料费</w:t>
            </w:r>
          </w:p>
        </w:tc>
        <w:tc>
          <w:tcPr>
            <w:tcW w:w="855" w:type="dxa"/>
            <w:gridSpan w:val="2"/>
            <w:vMerge w:val="restart"/>
            <w:tcBorders>
              <w:top w:val="single" w:color="000000" w:sz="4" w:space="0"/>
              <w:left w:val="single" w:color="000000" w:sz="4" w:space="0"/>
              <w:bottom w:val="single" w:color="000000" w:sz="4" w:space="0"/>
              <w:right w:val="single" w:color="000000" w:sz="4" w:space="0"/>
            </w:tcBorders>
            <w:shd w:val="clear" w:color="FFFFFF" w:fill="FFFFFF"/>
            <w:vAlign w:val="center"/>
          </w:tcPr>
          <w:p w14:paraId="34D631F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机械费</w:t>
            </w:r>
          </w:p>
        </w:tc>
        <w:tc>
          <w:tcPr>
            <w:tcW w:w="797" w:type="dxa"/>
            <w:vMerge w:val="restart"/>
            <w:tcBorders>
              <w:top w:val="single" w:color="000000" w:sz="4" w:space="0"/>
              <w:left w:val="single" w:color="000000" w:sz="4" w:space="0"/>
              <w:bottom w:val="single" w:color="000000" w:sz="4" w:space="0"/>
              <w:right w:val="single" w:color="000000" w:sz="4" w:space="0"/>
            </w:tcBorders>
            <w:shd w:val="clear" w:color="FFFFFF" w:fill="FFFFFF"/>
            <w:vAlign w:val="center"/>
          </w:tcPr>
          <w:p w14:paraId="22265AE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管理费</w:t>
            </w:r>
          </w:p>
        </w:tc>
        <w:tc>
          <w:tcPr>
            <w:tcW w:w="603" w:type="dxa"/>
            <w:vMerge w:val="restart"/>
            <w:tcBorders>
              <w:top w:val="single" w:color="000000" w:sz="4" w:space="0"/>
              <w:left w:val="single" w:color="000000" w:sz="4" w:space="0"/>
              <w:bottom w:val="single" w:color="000000" w:sz="4" w:space="0"/>
              <w:right w:val="single" w:color="000000" w:sz="4" w:space="0"/>
            </w:tcBorders>
            <w:shd w:val="clear" w:color="FFFFFF" w:fill="FFFFFF"/>
            <w:vAlign w:val="center"/>
          </w:tcPr>
          <w:p w14:paraId="6E7F9AD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利润</w:t>
            </w:r>
          </w:p>
        </w:tc>
        <w:tc>
          <w:tcPr>
            <w:tcW w:w="600" w:type="dxa"/>
            <w:vMerge w:val="continue"/>
            <w:tcBorders>
              <w:top w:val="single" w:color="000000" w:sz="8" w:space="0"/>
              <w:left w:val="single" w:color="000000" w:sz="4" w:space="0"/>
              <w:bottom w:val="single" w:color="000000" w:sz="4" w:space="0"/>
              <w:right w:val="single" w:color="000000" w:sz="8" w:space="0"/>
            </w:tcBorders>
            <w:shd w:val="clear" w:color="FFFFFF" w:fill="FFFFFF"/>
            <w:vAlign w:val="center"/>
          </w:tcPr>
          <w:p w14:paraId="282DBA42">
            <w:pPr>
              <w:jc w:val="center"/>
              <w:rPr>
                <w:rFonts w:hint="eastAsia" w:ascii="宋体" w:hAnsi="宋体" w:eastAsia="宋体" w:cs="宋体"/>
                <w:i w:val="0"/>
                <w:iCs w:val="0"/>
                <w:color w:val="000000"/>
                <w:sz w:val="18"/>
                <w:szCs w:val="18"/>
                <w:u w:val="none"/>
              </w:rPr>
            </w:pPr>
          </w:p>
        </w:tc>
      </w:tr>
      <w:tr w14:paraId="10678BD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114" w:type="dxa"/>
            <w:vMerge w:val="continue"/>
            <w:tcBorders>
              <w:top w:val="single" w:color="000000" w:sz="8" w:space="0"/>
              <w:left w:val="single" w:color="000000" w:sz="8" w:space="0"/>
              <w:bottom w:val="single" w:color="000000" w:sz="4" w:space="0"/>
              <w:right w:val="single" w:color="000000" w:sz="4" w:space="0"/>
            </w:tcBorders>
            <w:shd w:val="clear" w:color="FFFFFF" w:fill="FFFFFF"/>
            <w:vAlign w:val="center"/>
          </w:tcPr>
          <w:p w14:paraId="3867AFB0">
            <w:pPr>
              <w:jc w:val="center"/>
              <w:rPr>
                <w:rFonts w:hint="eastAsia" w:ascii="宋体" w:hAnsi="宋体" w:eastAsia="宋体" w:cs="宋体"/>
                <w:i w:val="0"/>
                <w:iCs w:val="0"/>
                <w:color w:val="000000"/>
                <w:sz w:val="18"/>
                <w:szCs w:val="18"/>
                <w:u w:val="none"/>
              </w:rPr>
            </w:pPr>
          </w:p>
        </w:tc>
        <w:tc>
          <w:tcPr>
            <w:tcW w:w="1443"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718B10B6">
            <w:pPr>
              <w:jc w:val="center"/>
              <w:rPr>
                <w:rFonts w:hint="eastAsia" w:ascii="宋体" w:hAnsi="宋体" w:eastAsia="宋体" w:cs="宋体"/>
                <w:i w:val="0"/>
                <w:iCs w:val="0"/>
                <w:color w:val="000000"/>
                <w:sz w:val="18"/>
                <w:szCs w:val="18"/>
                <w:u w:val="none"/>
              </w:rPr>
            </w:pPr>
          </w:p>
        </w:tc>
        <w:tc>
          <w:tcPr>
            <w:tcW w:w="955"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0D93F5B4">
            <w:pPr>
              <w:jc w:val="center"/>
              <w:rPr>
                <w:rFonts w:hint="eastAsia" w:ascii="宋体" w:hAnsi="宋体" w:eastAsia="宋体" w:cs="宋体"/>
                <w:i w:val="0"/>
                <w:iCs w:val="0"/>
                <w:color w:val="000000"/>
                <w:sz w:val="18"/>
                <w:szCs w:val="18"/>
                <w:u w:val="none"/>
              </w:rPr>
            </w:pPr>
          </w:p>
        </w:tc>
        <w:tc>
          <w:tcPr>
            <w:tcW w:w="621"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5DDB8EFB">
            <w:pPr>
              <w:jc w:val="center"/>
              <w:rPr>
                <w:rFonts w:hint="eastAsia" w:ascii="宋体" w:hAnsi="宋体" w:eastAsia="宋体" w:cs="宋体"/>
                <w:i w:val="0"/>
                <w:iCs w:val="0"/>
                <w:color w:val="000000"/>
                <w:sz w:val="18"/>
                <w:szCs w:val="18"/>
                <w:u w:val="none"/>
              </w:rPr>
            </w:pPr>
          </w:p>
        </w:tc>
        <w:tc>
          <w:tcPr>
            <w:tcW w:w="766" w:type="dxa"/>
            <w:gridSpan w:val="2"/>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709B4838">
            <w:pPr>
              <w:jc w:val="center"/>
              <w:rPr>
                <w:rFonts w:hint="eastAsia" w:ascii="宋体" w:hAnsi="宋体" w:eastAsia="宋体" w:cs="宋体"/>
                <w:i w:val="0"/>
                <w:iCs w:val="0"/>
                <w:color w:val="000000"/>
                <w:sz w:val="18"/>
                <w:szCs w:val="18"/>
                <w:u w:val="none"/>
              </w:rPr>
            </w:pPr>
          </w:p>
        </w:tc>
        <w:tc>
          <w:tcPr>
            <w:tcW w:w="823"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772B4449">
            <w:pPr>
              <w:jc w:val="center"/>
              <w:rPr>
                <w:rFonts w:hint="eastAsia" w:ascii="宋体" w:hAnsi="宋体" w:eastAsia="宋体" w:cs="宋体"/>
                <w:i w:val="0"/>
                <w:iCs w:val="0"/>
                <w:color w:val="000000"/>
                <w:sz w:val="18"/>
                <w:szCs w:val="18"/>
                <w:u w:val="none"/>
              </w:rPr>
            </w:pPr>
          </w:p>
        </w:tc>
        <w:tc>
          <w:tcPr>
            <w:tcW w:w="798" w:type="dxa"/>
            <w:vMerge w:val="continue"/>
            <w:tcBorders>
              <w:top w:val="single" w:color="000000" w:sz="4" w:space="0"/>
              <w:left w:val="single" w:color="000000" w:sz="4" w:space="0"/>
              <w:bottom w:val="single" w:color="000000" w:sz="4" w:space="0"/>
              <w:right w:val="single" w:color="000000" w:sz="4" w:space="0"/>
            </w:tcBorders>
            <w:shd w:val="clear" w:color="FFFFFF" w:fill="FFFFFF"/>
            <w:vAlign w:val="center"/>
          </w:tcPr>
          <w:p w14:paraId="7BAFBA1A">
            <w:pPr>
              <w:jc w:val="center"/>
              <w:rPr>
                <w:rFonts w:hint="eastAsia" w:ascii="宋体" w:hAnsi="宋体" w:eastAsia="宋体" w:cs="宋体"/>
                <w:i w:val="0"/>
                <w:iCs w:val="0"/>
                <w:color w:val="000000"/>
                <w:sz w:val="18"/>
                <w:szCs w:val="18"/>
                <w:u w:val="none"/>
              </w:rPr>
            </w:pPr>
          </w:p>
        </w:tc>
        <w:tc>
          <w:tcPr>
            <w:tcW w:w="840" w:type="dxa"/>
            <w:vMerge w:val="continue"/>
            <w:tcBorders>
              <w:top w:val="single" w:color="000000" w:sz="4" w:space="0"/>
              <w:left w:val="single" w:color="000000" w:sz="4" w:space="0"/>
              <w:bottom w:val="single" w:color="000000" w:sz="4" w:space="0"/>
              <w:right w:val="single" w:color="000000" w:sz="4" w:space="0"/>
            </w:tcBorders>
            <w:shd w:val="clear" w:color="FFFFFF" w:fill="FFFFFF"/>
            <w:vAlign w:val="center"/>
          </w:tcPr>
          <w:p w14:paraId="2494B2D8">
            <w:pPr>
              <w:jc w:val="center"/>
              <w:rPr>
                <w:rFonts w:hint="eastAsia" w:ascii="宋体" w:hAnsi="宋体" w:eastAsia="宋体" w:cs="宋体"/>
                <w:i w:val="0"/>
                <w:iCs w:val="0"/>
                <w:color w:val="000000"/>
                <w:sz w:val="18"/>
                <w:szCs w:val="18"/>
                <w:u w:val="none"/>
              </w:rPr>
            </w:pPr>
          </w:p>
        </w:tc>
        <w:tc>
          <w:tcPr>
            <w:tcW w:w="855" w:type="dxa"/>
            <w:gridSpan w:val="2"/>
            <w:vMerge w:val="continue"/>
            <w:tcBorders>
              <w:top w:val="single" w:color="000000" w:sz="4" w:space="0"/>
              <w:left w:val="single" w:color="000000" w:sz="4" w:space="0"/>
              <w:bottom w:val="single" w:color="000000" w:sz="4" w:space="0"/>
              <w:right w:val="single" w:color="000000" w:sz="4" w:space="0"/>
            </w:tcBorders>
            <w:shd w:val="clear" w:color="FFFFFF" w:fill="FFFFFF"/>
            <w:vAlign w:val="center"/>
          </w:tcPr>
          <w:p w14:paraId="54CF5738">
            <w:pPr>
              <w:jc w:val="center"/>
              <w:rPr>
                <w:rFonts w:hint="eastAsia" w:ascii="宋体" w:hAnsi="宋体" w:eastAsia="宋体" w:cs="宋体"/>
                <w:i w:val="0"/>
                <w:iCs w:val="0"/>
                <w:color w:val="000000"/>
                <w:sz w:val="18"/>
                <w:szCs w:val="18"/>
                <w:u w:val="none"/>
              </w:rPr>
            </w:pPr>
          </w:p>
        </w:tc>
        <w:tc>
          <w:tcPr>
            <w:tcW w:w="797" w:type="dxa"/>
            <w:vMerge w:val="continue"/>
            <w:tcBorders>
              <w:top w:val="single" w:color="000000" w:sz="4" w:space="0"/>
              <w:left w:val="single" w:color="000000" w:sz="4" w:space="0"/>
              <w:bottom w:val="single" w:color="000000" w:sz="4" w:space="0"/>
              <w:right w:val="single" w:color="000000" w:sz="4" w:space="0"/>
            </w:tcBorders>
            <w:shd w:val="clear" w:color="FFFFFF" w:fill="FFFFFF"/>
            <w:vAlign w:val="center"/>
          </w:tcPr>
          <w:p w14:paraId="50224132">
            <w:pPr>
              <w:jc w:val="center"/>
              <w:rPr>
                <w:rFonts w:hint="eastAsia" w:ascii="宋体" w:hAnsi="宋体" w:eastAsia="宋体" w:cs="宋体"/>
                <w:i w:val="0"/>
                <w:iCs w:val="0"/>
                <w:color w:val="000000"/>
                <w:sz w:val="18"/>
                <w:szCs w:val="18"/>
                <w:u w:val="none"/>
              </w:rPr>
            </w:pPr>
          </w:p>
        </w:tc>
        <w:tc>
          <w:tcPr>
            <w:tcW w:w="603" w:type="dxa"/>
            <w:vMerge w:val="continue"/>
            <w:tcBorders>
              <w:top w:val="single" w:color="000000" w:sz="4" w:space="0"/>
              <w:left w:val="single" w:color="000000" w:sz="4" w:space="0"/>
              <w:bottom w:val="single" w:color="000000" w:sz="4" w:space="0"/>
              <w:right w:val="single" w:color="000000" w:sz="4" w:space="0"/>
            </w:tcBorders>
            <w:shd w:val="clear" w:color="FFFFFF" w:fill="FFFFFF"/>
            <w:vAlign w:val="center"/>
          </w:tcPr>
          <w:p w14:paraId="777B5244">
            <w:pPr>
              <w:jc w:val="center"/>
              <w:rPr>
                <w:rFonts w:hint="eastAsia" w:ascii="宋体" w:hAnsi="宋体" w:eastAsia="宋体" w:cs="宋体"/>
                <w:i w:val="0"/>
                <w:iCs w:val="0"/>
                <w:color w:val="000000"/>
                <w:sz w:val="18"/>
                <w:szCs w:val="18"/>
                <w:u w:val="none"/>
              </w:rPr>
            </w:pPr>
          </w:p>
        </w:tc>
        <w:tc>
          <w:tcPr>
            <w:tcW w:w="600" w:type="dxa"/>
            <w:vMerge w:val="continue"/>
            <w:tcBorders>
              <w:top w:val="single" w:color="000000" w:sz="8" w:space="0"/>
              <w:left w:val="single" w:color="000000" w:sz="4" w:space="0"/>
              <w:bottom w:val="single" w:color="000000" w:sz="4" w:space="0"/>
              <w:right w:val="single" w:color="000000" w:sz="8" w:space="0"/>
            </w:tcBorders>
            <w:shd w:val="clear" w:color="FFFFFF" w:fill="FFFFFF"/>
            <w:vAlign w:val="center"/>
          </w:tcPr>
          <w:p w14:paraId="7A84CD7F">
            <w:pPr>
              <w:jc w:val="center"/>
              <w:rPr>
                <w:rFonts w:hint="eastAsia" w:ascii="宋体" w:hAnsi="宋体" w:eastAsia="宋体" w:cs="宋体"/>
                <w:i w:val="0"/>
                <w:iCs w:val="0"/>
                <w:color w:val="000000"/>
                <w:sz w:val="18"/>
                <w:szCs w:val="18"/>
                <w:u w:val="none"/>
              </w:rPr>
            </w:pPr>
          </w:p>
        </w:tc>
      </w:tr>
      <w:tr w14:paraId="07D8F9C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114"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4BECAB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144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9B31D7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030412001001</w:t>
            </w:r>
          </w:p>
        </w:tc>
        <w:tc>
          <w:tcPr>
            <w:tcW w:w="9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FD4C5D1">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普通灯具</w:t>
            </w:r>
          </w:p>
        </w:tc>
        <w:tc>
          <w:tcPr>
            <w:tcW w:w="621"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B0AD12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套</w:t>
            </w:r>
          </w:p>
        </w:tc>
        <w:tc>
          <w:tcPr>
            <w:tcW w:w="76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2F35F5C">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76</w:t>
            </w:r>
          </w:p>
        </w:tc>
        <w:tc>
          <w:tcPr>
            <w:tcW w:w="82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3A059EA">
            <w:pPr>
              <w:jc w:val="right"/>
              <w:rPr>
                <w:rFonts w:hint="eastAsia" w:ascii="宋体" w:hAnsi="宋体" w:eastAsia="宋体" w:cs="宋体"/>
                <w:i w:val="0"/>
                <w:iCs w:val="0"/>
                <w:color w:val="000000"/>
                <w:sz w:val="18"/>
                <w:szCs w:val="18"/>
                <w:u w:val="none"/>
              </w:rPr>
            </w:pPr>
          </w:p>
        </w:tc>
        <w:tc>
          <w:tcPr>
            <w:tcW w:w="79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4FDF6AD">
            <w:pPr>
              <w:jc w:val="right"/>
              <w:rPr>
                <w:rFonts w:hint="eastAsia" w:ascii="宋体" w:hAnsi="宋体" w:eastAsia="宋体" w:cs="宋体"/>
                <w:i w:val="0"/>
                <w:iCs w:val="0"/>
                <w:color w:val="000000"/>
                <w:sz w:val="18"/>
                <w:szCs w:val="18"/>
                <w:u w:val="none"/>
              </w:rPr>
            </w:pPr>
          </w:p>
        </w:tc>
        <w:tc>
          <w:tcPr>
            <w:tcW w:w="8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EB08198">
            <w:pPr>
              <w:jc w:val="right"/>
              <w:rPr>
                <w:rFonts w:hint="eastAsia" w:ascii="宋体" w:hAnsi="宋体" w:eastAsia="宋体" w:cs="宋体"/>
                <w:i w:val="0"/>
                <w:iCs w:val="0"/>
                <w:color w:val="000000"/>
                <w:sz w:val="18"/>
                <w:szCs w:val="18"/>
                <w:u w:val="none"/>
              </w:rPr>
            </w:pPr>
          </w:p>
        </w:tc>
        <w:tc>
          <w:tcPr>
            <w:tcW w:w="85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FB10B00">
            <w:pPr>
              <w:jc w:val="right"/>
              <w:rPr>
                <w:rFonts w:hint="eastAsia" w:ascii="宋体" w:hAnsi="宋体" w:eastAsia="宋体" w:cs="宋体"/>
                <w:i w:val="0"/>
                <w:iCs w:val="0"/>
                <w:color w:val="000000"/>
                <w:sz w:val="18"/>
                <w:szCs w:val="18"/>
                <w:u w:val="none"/>
              </w:rPr>
            </w:pPr>
          </w:p>
        </w:tc>
        <w:tc>
          <w:tcPr>
            <w:tcW w:w="79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F4CA63B">
            <w:pPr>
              <w:jc w:val="right"/>
              <w:rPr>
                <w:rFonts w:hint="eastAsia" w:ascii="宋体" w:hAnsi="宋体" w:eastAsia="宋体" w:cs="宋体"/>
                <w:i w:val="0"/>
                <w:iCs w:val="0"/>
                <w:color w:val="000000"/>
                <w:sz w:val="18"/>
                <w:szCs w:val="18"/>
                <w:u w:val="none"/>
              </w:rPr>
            </w:pPr>
          </w:p>
        </w:tc>
        <w:tc>
          <w:tcPr>
            <w:tcW w:w="60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1C14867">
            <w:pPr>
              <w:jc w:val="right"/>
              <w:rPr>
                <w:rFonts w:hint="eastAsia" w:ascii="宋体" w:hAnsi="宋体" w:eastAsia="宋体" w:cs="宋体"/>
                <w:i w:val="0"/>
                <w:iCs w:val="0"/>
                <w:color w:val="000000"/>
                <w:sz w:val="18"/>
                <w:szCs w:val="18"/>
                <w:u w:val="none"/>
              </w:rPr>
            </w:pPr>
          </w:p>
        </w:tc>
        <w:tc>
          <w:tcPr>
            <w:tcW w:w="60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57BC8D4E">
            <w:pPr>
              <w:jc w:val="right"/>
              <w:rPr>
                <w:rFonts w:hint="eastAsia" w:ascii="宋体" w:hAnsi="宋体" w:eastAsia="宋体" w:cs="宋体"/>
                <w:i w:val="0"/>
                <w:iCs w:val="0"/>
                <w:color w:val="000000"/>
                <w:sz w:val="18"/>
                <w:szCs w:val="18"/>
                <w:u w:val="none"/>
              </w:rPr>
            </w:pPr>
          </w:p>
        </w:tc>
      </w:tr>
      <w:tr w14:paraId="70931CD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285" w:hRule="atLeast"/>
        </w:trPr>
        <w:tc>
          <w:tcPr>
            <w:tcW w:w="1114"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A27769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144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E867E3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030411001003</w:t>
            </w:r>
          </w:p>
        </w:tc>
        <w:tc>
          <w:tcPr>
            <w:tcW w:w="9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F669F2D">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配管</w:t>
            </w:r>
          </w:p>
        </w:tc>
        <w:tc>
          <w:tcPr>
            <w:tcW w:w="621"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A6962D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w:t>
            </w:r>
          </w:p>
        </w:tc>
        <w:tc>
          <w:tcPr>
            <w:tcW w:w="76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A77553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228</w:t>
            </w:r>
          </w:p>
        </w:tc>
        <w:tc>
          <w:tcPr>
            <w:tcW w:w="82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1688AA1">
            <w:pPr>
              <w:jc w:val="right"/>
              <w:rPr>
                <w:rFonts w:hint="eastAsia" w:ascii="宋体" w:hAnsi="宋体" w:eastAsia="宋体" w:cs="宋体"/>
                <w:i w:val="0"/>
                <w:iCs w:val="0"/>
                <w:color w:val="000000"/>
                <w:sz w:val="18"/>
                <w:szCs w:val="18"/>
                <w:u w:val="none"/>
              </w:rPr>
            </w:pPr>
          </w:p>
        </w:tc>
        <w:tc>
          <w:tcPr>
            <w:tcW w:w="79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55A810D">
            <w:pPr>
              <w:jc w:val="right"/>
              <w:rPr>
                <w:rFonts w:hint="eastAsia" w:ascii="宋体" w:hAnsi="宋体" w:eastAsia="宋体" w:cs="宋体"/>
                <w:i w:val="0"/>
                <w:iCs w:val="0"/>
                <w:color w:val="000000"/>
                <w:sz w:val="18"/>
                <w:szCs w:val="18"/>
                <w:u w:val="none"/>
              </w:rPr>
            </w:pPr>
          </w:p>
        </w:tc>
        <w:tc>
          <w:tcPr>
            <w:tcW w:w="8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57F6416">
            <w:pPr>
              <w:jc w:val="right"/>
              <w:rPr>
                <w:rFonts w:hint="eastAsia" w:ascii="宋体" w:hAnsi="宋体" w:eastAsia="宋体" w:cs="宋体"/>
                <w:i w:val="0"/>
                <w:iCs w:val="0"/>
                <w:color w:val="000000"/>
                <w:sz w:val="18"/>
                <w:szCs w:val="18"/>
                <w:u w:val="none"/>
              </w:rPr>
            </w:pPr>
          </w:p>
        </w:tc>
        <w:tc>
          <w:tcPr>
            <w:tcW w:w="85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4162D04">
            <w:pPr>
              <w:jc w:val="right"/>
              <w:rPr>
                <w:rFonts w:hint="eastAsia" w:ascii="宋体" w:hAnsi="宋体" w:eastAsia="宋体" w:cs="宋体"/>
                <w:i w:val="0"/>
                <w:iCs w:val="0"/>
                <w:color w:val="000000"/>
                <w:sz w:val="18"/>
                <w:szCs w:val="18"/>
                <w:u w:val="none"/>
              </w:rPr>
            </w:pPr>
          </w:p>
        </w:tc>
        <w:tc>
          <w:tcPr>
            <w:tcW w:w="79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3DA9E74">
            <w:pPr>
              <w:jc w:val="right"/>
              <w:rPr>
                <w:rFonts w:hint="eastAsia" w:ascii="宋体" w:hAnsi="宋体" w:eastAsia="宋体" w:cs="宋体"/>
                <w:i w:val="0"/>
                <w:iCs w:val="0"/>
                <w:color w:val="000000"/>
                <w:sz w:val="18"/>
                <w:szCs w:val="18"/>
                <w:u w:val="none"/>
              </w:rPr>
            </w:pPr>
          </w:p>
        </w:tc>
        <w:tc>
          <w:tcPr>
            <w:tcW w:w="60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BCB2F06">
            <w:pPr>
              <w:jc w:val="right"/>
              <w:rPr>
                <w:rFonts w:hint="eastAsia" w:ascii="宋体" w:hAnsi="宋体" w:eastAsia="宋体" w:cs="宋体"/>
                <w:i w:val="0"/>
                <w:iCs w:val="0"/>
                <w:color w:val="000000"/>
                <w:sz w:val="18"/>
                <w:szCs w:val="18"/>
                <w:u w:val="none"/>
              </w:rPr>
            </w:pPr>
          </w:p>
        </w:tc>
        <w:tc>
          <w:tcPr>
            <w:tcW w:w="60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21185113">
            <w:pPr>
              <w:jc w:val="right"/>
              <w:rPr>
                <w:rFonts w:hint="eastAsia" w:ascii="宋体" w:hAnsi="宋体" w:eastAsia="宋体" w:cs="宋体"/>
                <w:i w:val="0"/>
                <w:iCs w:val="0"/>
                <w:color w:val="000000"/>
                <w:sz w:val="18"/>
                <w:szCs w:val="18"/>
                <w:u w:val="none"/>
              </w:rPr>
            </w:pPr>
          </w:p>
        </w:tc>
      </w:tr>
      <w:tr w14:paraId="5AB1836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114"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3CA4D4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w:t>
            </w:r>
          </w:p>
        </w:tc>
        <w:tc>
          <w:tcPr>
            <w:tcW w:w="144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B155D2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030411001002</w:t>
            </w:r>
          </w:p>
        </w:tc>
        <w:tc>
          <w:tcPr>
            <w:tcW w:w="9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FF04BA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配管</w:t>
            </w:r>
          </w:p>
        </w:tc>
        <w:tc>
          <w:tcPr>
            <w:tcW w:w="621"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6CD2D5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w:t>
            </w:r>
          </w:p>
        </w:tc>
        <w:tc>
          <w:tcPr>
            <w:tcW w:w="76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208D0B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658.67</w:t>
            </w:r>
          </w:p>
        </w:tc>
        <w:tc>
          <w:tcPr>
            <w:tcW w:w="82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7771185">
            <w:pPr>
              <w:jc w:val="right"/>
              <w:rPr>
                <w:rFonts w:hint="eastAsia" w:ascii="宋体" w:hAnsi="宋体" w:eastAsia="宋体" w:cs="宋体"/>
                <w:i w:val="0"/>
                <w:iCs w:val="0"/>
                <w:color w:val="000000"/>
                <w:sz w:val="18"/>
                <w:szCs w:val="18"/>
                <w:u w:val="none"/>
              </w:rPr>
            </w:pPr>
          </w:p>
        </w:tc>
        <w:tc>
          <w:tcPr>
            <w:tcW w:w="79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ECA2CC8">
            <w:pPr>
              <w:jc w:val="right"/>
              <w:rPr>
                <w:rFonts w:hint="eastAsia" w:ascii="宋体" w:hAnsi="宋体" w:eastAsia="宋体" w:cs="宋体"/>
                <w:i w:val="0"/>
                <w:iCs w:val="0"/>
                <w:color w:val="000000"/>
                <w:sz w:val="18"/>
                <w:szCs w:val="18"/>
                <w:u w:val="none"/>
              </w:rPr>
            </w:pPr>
          </w:p>
        </w:tc>
        <w:tc>
          <w:tcPr>
            <w:tcW w:w="8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08587F4">
            <w:pPr>
              <w:jc w:val="right"/>
              <w:rPr>
                <w:rFonts w:hint="eastAsia" w:ascii="宋体" w:hAnsi="宋体" w:eastAsia="宋体" w:cs="宋体"/>
                <w:i w:val="0"/>
                <w:iCs w:val="0"/>
                <w:color w:val="000000"/>
                <w:sz w:val="18"/>
                <w:szCs w:val="18"/>
                <w:u w:val="none"/>
              </w:rPr>
            </w:pPr>
          </w:p>
        </w:tc>
        <w:tc>
          <w:tcPr>
            <w:tcW w:w="85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8CEBEB1">
            <w:pPr>
              <w:jc w:val="right"/>
              <w:rPr>
                <w:rFonts w:hint="eastAsia" w:ascii="宋体" w:hAnsi="宋体" w:eastAsia="宋体" w:cs="宋体"/>
                <w:i w:val="0"/>
                <w:iCs w:val="0"/>
                <w:color w:val="000000"/>
                <w:sz w:val="18"/>
                <w:szCs w:val="18"/>
                <w:u w:val="none"/>
              </w:rPr>
            </w:pPr>
          </w:p>
        </w:tc>
        <w:tc>
          <w:tcPr>
            <w:tcW w:w="79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66E0121">
            <w:pPr>
              <w:jc w:val="right"/>
              <w:rPr>
                <w:rFonts w:hint="eastAsia" w:ascii="宋体" w:hAnsi="宋体" w:eastAsia="宋体" w:cs="宋体"/>
                <w:i w:val="0"/>
                <w:iCs w:val="0"/>
                <w:color w:val="000000"/>
                <w:sz w:val="18"/>
                <w:szCs w:val="18"/>
                <w:u w:val="none"/>
              </w:rPr>
            </w:pPr>
          </w:p>
        </w:tc>
        <w:tc>
          <w:tcPr>
            <w:tcW w:w="60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999438A">
            <w:pPr>
              <w:jc w:val="right"/>
              <w:rPr>
                <w:rFonts w:hint="eastAsia" w:ascii="宋体" w:hAnsi="宋体" w:eastAsia="宋体" w:cs="宋体"/>
                <w:i w:val="0"/>
                <w:iCs w:val="0"/>
                <w:color w:val="000000"/>
                <w:sz w:val="18"/>
                <w:szCs w:val="18"/>
                <w:u w:val="none"/>
              </w:rPr>
            </w:pPr>
          </w:p>
        </w:tc>
        <w:tc>
          <w:tcPr>
            <w:tcW w:w="60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45F8AE18">
            <w:pPr>
              <w:jc w:val="right"/>
              <w:rPr>
                <w:rFonts w:hint="eastAsia" w:ascii="宋体" w:hAnsi="宋体" w:eastAsia="宋体" w:cs="宋体"/>
                <w:i w:val="0"/>
                <w:iCs w:val="0"/>
                <w:color w:val="000000"/>
                <w:sz w:val="18"/>
                <w:szCs w:val="18"/>
                <w:u w:val="none"/>
              </w:rPr>
            </w:pPr>
          </w:p>
        </w:tc>
      </w:tr>
      <w:tr w14:paraId="025735E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114"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9F399E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w:t>
            </w:r>
          </w:p>
        </w:tc>
        <w:tc>
          <w:tcPr>
            <w:tcW w:w="144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4D66557">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030411004001</w:t>
            </w:r>
          </w:p>
        </w:tc>
        <w:tc>
          <w:tcPr>
            <w:tcW w:w="9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F5CA4ED">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配线</w:t>
            </w:r>
          </w:p>
        </w:tc>
        <w:tc>
          <w:tcPr>
            <w:tcW w:w="621"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E4E477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w:t>
            </w:r>
          </w:p>
        </w:tc>
        <w:tc>
          <w:tcPr>
            <w:tcW w:w="76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91504E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684</w:t>
            </w:r>
          </w:p>
        </w:tc>
        <w:tc>
          <w:tcPr>
            <w:tcW w:w="82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A33036D">
            <w:pPr>
              <w:jc w:val="right"/>
              <w:rPr>
                <w:rFonts w:hint="eastAsia" w:ascii="宋体" w:hAnsi="宋体" w:eastAsia="宋体" w:cs="宋体"/>
                <w:i w:val="0"/>
                <w:iCs w:val="0"/>
                <w:color w:val="000000"/>
                <w:sz w:val="18"/>
                <w:szCs w:val="18"/>
                <w:u w:val="none"/>
              </w:rPr>
            </w:pPr>
          </w:p>
        </w:tc>
        <w:tc>
          <w:tcPr>
            <w:tcW w:w="79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2D23111">
            <w:pPr>
              <w:jc w:val="right"/>
              <w:rPr>
                <w:rFonts w:hint="eastAsia" w:ascii="宋体" w:hAnsi="宋体" w:eastAsia="宋体" w:cs="宋体"/>
                <w:i w:val="0"/>
                <w:iCs w:val="0"/>
                <w:color w:val="000000"/>
                <w:sz w:val="18"/>
                <w:szCs w:val="18"/>
                <w:u w:val="none"/>
              </w:rPr>
            </w:pPr>
          </w:p>
        </w:tc>
        <w:tc>
          <w:tcPr>
            <w:tcW w:w="8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3AFBD90">
            <w:pPr>
              <w:jc w:val="right"/>
              <w:rPr>
                <w:rFonts w:hint="eastAsia" w:ascii="宋体" w:hAnsi="宋体" w:eastAsia="宋体" w:cs="宋体"/>
                <w:i w:val="0"/>
                <w:iCs w:val="0"/>
                <w:color w:val="000000"/>
                <w:sz w:val="18"/>
                <w:szCs w:val="18"/>
                <w:u w:val="none"/>
              </w:rPr>
            </w:pPr>
          </w:p>
        </w:tc>
        <w:tc>
          <w:tcPr>
            <w:tcW w:w="85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36EEEBD">
            <w:pPr>
              <w:jc w:val="right"/>
              <w:rPr>
                <w:rFonts w:hint="eastAsia" w:ascii="宋体" w:hAnsi="宋体" w:eastAsia="宋体" w:cs="宋体"/>
                <w:i w:val="0"/>
                <w:iCs w:val="0"/>
                <w:color w:val="000000"/>
                <w:sz w:val="18"/>
                <w:szCs w:val="18"/>
                <w:u w:val="none"/>
              </w:rPr>
            </w:pPr>
          </w:p>
        </w:tc>
        <w:tc>
          <w:tcPr>
            <w:tcW w:w="79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0A94CDC">
            <w:pPr>
              <w:jc w:val="right"/>
              <w:rPr>
                <w:rFonts w:hint="eastAsia" w:ascii="宋体" w:hAnsi="宋体" w:eastAsia="宋体" w:cs="宋体"/>
                <w:i w:val="0"/>
                <w:iCs w:val="0"/>
                <w:color w:val="000000"/>
                <w:sz w:val="18"/>
                <w:szCs w:val="18"/>
                <w:u w:val="none"/>
              </w:rPr>
            </w:pPr>
          </w:p>
        </w:tc>
        <w:tc>
          <w:tcPr>
            <w:tcW w:w="60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96414A4">
            <w:pPr>
              <w:jc w:val="right"/>
              <w:rPr>
                <w:rFonts w:hint="eastAsia" w:ascii="宋体" w:hAnsi="宋体" w:eastAsia="宋体" w:cs="宋体"/>
                <w:i w:val="0"/>
                <w:iCs w:val="0"/>
                <w:color w:val="000000"/>
                <w:sz w:val="18"/>
                <w:szCs w:val="18"/>
                <w:u w:val="none"/>
              </w:rPr>
            </w:pPr>
          </w:p>
        </w:tc>
        <w:tc>
          <w:tcPr>
            <w:tcW w:w="60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5145C526">
            <w:pPr>
              <w:jc w:val="right"/>
              <w:rPr>
                <w:rFonts w:hint="eastAsia" w:ascii="宋体" w:hAnsi="宋体" w:eastAsia="宋体" w:cs="宋体"/>
                <w:i w:val="0"/>
                <w:iCs w:val="0"/>
                <w:color w:val="000000"/>
                <w:sz w:val="18"/>
                <w:szCs w:val="18"/>
                <w:u w:val="none"/>
              </w:rPr>
            </w:pPr>
          </w:p>
        </w:tc>
      </w:tr>
      <w:tr w14:paraId="7DAE85D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114"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CAEF03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144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6BFAA6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030411004002</w:t>
            </w:r>
          </w:p>
        </w:tc>
        <w:tc>
          <w:tcPr>
            <w:tcW w:w="9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7F018F4">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配线</w:t>
            </w:r>
          </w:p>
        </w:tc>
        <w:tc>
          <w:tcPr>
            <w:tcW w:w="621"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51F277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w:t>
            </w:r>
          </w:p>
        </w:tc>
        <w:tc>
          <w:tcPr>
            <w:tcW w:w="76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52E876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1976</w:t>
            </w:r>
          </w:p>
        </w:tc>
        <w:tc>
          <w:tcPr>
            <w:tcW w:w="82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AC9F1CD">
            <w:pPr>
              <w:jc w:val="right"/>
              <w:rPr>
                <w:rFonts w:hint="eastAsia" w:ascii="宋体" w:hAnsi="宋体" w:eastAsia="宋体" w:cs="宋体"/>
                <w:i w:val="0"/>
                <w:iCs w:val="0"/>
                <w:color w:val="000000"/>
                <w:sz w:val="18"/>
                <w:szCs w:val="18"/>
                <w:u w:val="none"/>
              </w:rPr>
            </w:pPr>
          </w:p>
        </w:tc>
        <w:tc>
          <w:tcPr>
            <w:tcW w:w="79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A14BDCD">
            <w:pPr>
              <w:jc w:val="right"/>
              <w:rPr>
                <w:rFonts w:hint="eastAsia" w:ascii="宋体" w:hAnsi="宋体" w:eastAsia="宋体" w:cs="宋体"/>
                <w:i w:val="0"/>
                <w:iCs w:val="0"/>
                <w:color w:val="000000"/>
                <w:sz w:val="18"/>
                <w:szCs w:val="18"/>
                <w:u w:val="none"/>
              </w:rPr>
            </w:pPr>
          </w:p>
        </w:tc>
        <w:tc>
          <w:tcPr>
            <w:tcW w:w="8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F7C397A">
            <w:pPr>
              <w:jc w:val="right"/>
              <w:rPr>
                <w:rFonts w:hint="eastAsia" w:ascii="宋体" w:hAnsi="宋体" w:eastAsia="宋体" w:cs="宋体"/>
                <w:i w:val="0"/>
                <w:iCs w:val="0"/>
                <w:color w:val="000000"/>
                <w:sz w:val="18"/>
                <w:szCs w:val="18"/>
                <w:u w:val="none"/>
              </w:rPr>
            </w:pPr>
          </w:p>
        </w:tc>
        <w:tc>
          <w:tcPr>
            <w:tcW w:w="85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F39556D">
            <w:pPr>
              <w:jc w:val="right"/>
              <w:rPr>
                <w:rFonts w:hint="eastAsia" w:ascii="宋体" w:hAnsi="宋体" w:eastAsia="宋体" w:cs="宋体"/>
                <w:i w:val="0"/>
                <w:iCs w:val="0"/>
                <w:color w:val="000000"/>
                <w:sz w:val="18"/>
                <w:szCs w:val="18"/>
                <w:u w:val="none"/>
              </w:rPr>
            </w:pPr>
          </w:p>
        </w:tc>
        <w:tc>
          <w:tcPr>
            <w:tcW w:w="79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214628F">
            <w:pPr>
              <w:jc w:val="right"/>
              <w:rPr>
                <w:rFonts w:hint="eastAsia" w:ascii="宋体" w:hAnsi="宋体" w:eastAsia="宋体" w:cs="宋体"/>
                <w:i w:val="0"/>
                <w:iCs w:val="0"/>
                <w:color w:val="000000"/>
                <w:sz w:val="18"/>
                <w:szCs w:val="18"/>
                <w:u w:val="none"/>
              </w:rPr>
            </w:pPr>
          </w:p>
        </w:tc>
        <w:tc>
          <w:tcPr>
            <w:tcW w:w="60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6B9C43E">
            <w:pPr>
              <w:jc w:val="right"/>
              <w:rPr>
                <w:rFonts w:hint="eastAsia" w:ascii="宋体" w:hAnsi="宋体" w:eastAsia="宋体" w:cs="宋体"/>
                <w:i w:val="0"/>
                <w:iCs w:val="0"/>
                <w:color w:val="000000"/>
                <w:sz w:val="18"/>
                <w:szCs w:val="18"/>
                <w:u w:val="none"/>
              </w:rPr>
            </w:pPr>
          </w:p>
        </w:tc>
        <w:tc>
          <w:tcPr>
            <w:tcW w:w="60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1E896B53">
            <w:pPr>
              <w:jc w:val="right"/>
              <w:rPr>
                <w:rFonts w:hint="eastAsia" w:ascii="宋体" w:hAnsi="宋体" w:eastAsia="宋体" w:cs="宋体"/>
                <w:i w:val="0"/>
                <w:iCs w:val="0"/>
                <w:color w:val="000000"/>
                <w:sz w:val="18"/>
                <w:szCs w:val="18"/>
                <w:u w:val="none"/>
              </w:rPr>
            </w:pPr>
          </w:p>
        </w:tc>
      </w:tr>
      <w:tr w14:paraId="4EE6F37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114"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4807AC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w:t>
            </w:r>
          </w:p>
        </w:tc>
        <w:tc>
          <w:tcPr>
            <w:tcW w:w="144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E861EB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030404034001</w:t>
            </w:r>
          </w:p>
        </w:tc>
        <w:tc>
          <w:tcPr>
            <w:tcW w:w="9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62B2A10">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照明开关</w:t>
            </w:r>
          </w:p>
        </w:tc>
        <w:tc>
          <w:tcPr>
            <w:tcW w:w="621"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67FD8E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个</w:t>
            </w:r>
          </w:p>
        </w:tc>
        <w:tc>
          <w:tcPr>
            <w:tcW w:w="76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9CA1F76">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76</w:t>
            </w:r>
          </w:p>
        </w:tc>
        <w:tc>
          <w:tcPr>
            <w:tcW w:w="82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6F89E0F">
            <w:pPr>
              <w:jc w:val="right"/>
              <w:rPr>
                <w:rFonts w:hint="eastAsia" w:ascii="宋体" w:hAnsi="宋体" w:eastAsia="宋体" w:cs="宋体"/>
                <w:i w:val="0"/>
                <w:iCs w:val="0"/>
                <w:color w:val="000000"/>
                <w:sz w:val="18"/>
                <w:szCs w:val="18"/>
                <w:u w:val="none"/>
              </w:rPr>
            </w:pPr>
          </w:p>
        </w:tc>
        <w:tc>
          <w:tcPr>
            <w:tcW w:w="79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09D0847">
            <w:pPr>
              <w:jc w:val="right"/>
              <w:rPr>
                <w:rFonts w:hint="eastAsia" w:ascii="宋体" w:hAnsi="宋体" w:eastAsia="宋体" w:cs="宋体"/>
                <w:i w:val="0"/>
                <w:iCs w:val="0"/>
                <w:color w:val="000000"/>
                <w:sz w:val="18"/>
                <w:szCs w:val="18"/>
                <w:u w:val="none"/>
              </w:rPr>
            </w:pPr>
          </w:p>
        </w:tc>
        <w:tc>
          <w:tcPr>
            <w:tcW w:w="8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76FF0BB">
            <w:pPr>
              <w:jc w:val="right"/>
              <w:rPr>
                <w:rFonts w:hint="eastAsia" w:ascii="宋体" w:hAnsi="宋体" w:eastAsia="宋体" w:cs="宋体"/>
                <w:i w:val="0"/>
                <w:iCs w:val="0"/>
                <w:color w:val="000000"/>
                <w:sz w:val="18"/>
                <w:szCs w:val="18"/>
                <w:u w:val="none"/>
              </w:rPr>
            </w:pPr>
          </w:p>
        </w:tc>
        <w:tc>
          <w:tcPr>
            <w:tcW w:w="85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E79A875">
            <w:pPr>
              <w:jc w:val="right"/>
              <w:rPr>
                <w:rFonts w:hint="eastAsia" w:ascii="宋体" w:hAnsi="宋体" w:eastAsia="宋体" w:cs="宋体"/>
                <w:i w:val="0"/>
                <w:iCs w:val="0"/>
                <w:color w:val="000000"/>
                <w:sz w:val="18"/>
                <w:szCs w:val="18"/>
                <w:u w:val="none"/>
              </w:rPr>
            </w:pPr>
          </w:p>
        </w:tc>
        <w:tc>
          <w:tcPr>
            <w:tcW w:w="79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C49EC81">
            <w:pPr>
              <w:jc w:val="right"/>
              <w:rPr>
                <w:rFonts w:hint="eastAsia" w:ascii="宋体" w:hAnsi="宋体" w:eastAsia="宋体" w:cs="宋体"/>
                <w:i w:val="0"/>
                <w:iCs w:val="0"/>
                <w:color w:val="000000"/>
                <w:sz w:val="18"/>
                <w:szCs w:val="18"/>
                <w:u w:val="none"/>
              </w:rPr>
            </w:pPr>
          </w:p>
        </w:tc>
        <w:tc>
          <w:tcPr>
            <w:tcW w:w="60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719700D">
            <w:pPr>
              <w:jc w:val="right"/>
              <w:rPr>
                <w:rFonts w:hint="eastAsia" w:ascii="宋体" w:hAnsi="宋体" w:eastAsia="宋体" w:cs="宋体"/>
                <w:i w:val="0"/>
                <w:iCs w:val="0"/>
                <w:color w:val="000000"/>
                <w:sz w:val="18"/>
                <w:szCs w:val="18"/>
                <w:u w:val="none"/>
              </w:rPr>
            </w:pPr>
          </w:p>
        </w:tc>
        <w:tc>
          <w:tcPr>
            <w:tcW w:w="60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0C02C709">
            <w:pPr>
              <w:jc w:val="right"/>
              <w:rPr>
                <w:rFonts w:hint="eastAsia" w:ascii="宋体" w:hAnsi="宋体" w:eastAsia="宋体" w:cs="宋体"/>
                <w:i w:val="0"/>
                <w:iCs w:val="0"/>
                <w:color w:val="000000"/>
                <w:sz w:val="18"/>
                <w:szCs w:val="18"/>
                <w:u w:val="none"/>
              </w:rPr>
            </w:pPr>
          </w:p>
        </w:tc>
      </w:tr>
      <w:tr w14:paraId="1E0B9CE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114"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B212EB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w:t>
            </w:r>
          </w:p>
        </w:tc>
        <w:tc>
          <w:tcPr>
            <w:tcW w:w="144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48DEA5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030404035001</w:t>
            </w:r>
          </w:p>
        </w:tc>
        <w:tc>
          <w:tcPr>
            <w:tcW w:w="9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98B5CA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插座</w:t>
            </w:r>
          </w:p>
        </w:tc>
        <w:tc>
          <w:tcPr>
            <w:tcW w:w="621"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2C8840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个</w:t>
            </w:r>
          </w:p>
        </w:tc>
        <w:tc>
          <w:tcPr>
            <w:tcW w:w="76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3AF2126">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215</w:t>
            </w:r>
          </w:p>
        </w:tc>
        <w:tc>
          <w:tcPr>
            <w:tcW w:w="82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13E0566">
            <w:pPr>
              <w:jc w:val="right"/>
              <w:rPr>
                <w:rFonts w:hint="eastAsia" w:ascii="宋体" w:hAnsi="宋体" w:eastAsia="宋体" w:cs="宋体"/>
                <w:i w:val="0"/>
                <w:iCs w:val="0"/>
                <w:color w:val="000000"/>
                <w:sz w:val="18"/>
                <w:szCs w:val="18"/>
                <w:u w:val="none"/>
              </w:rPr>
            </w:pPr>
          </w:p>
        </w:tc>
        <w:tc>
          <w:tcPr>
            <w:tcW w:w="79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B10F51F">
            <w:pPr>
              <w:jc w:val="right"/>
              <w:rPr>
                <w:rFonts w:hint="eastAsia" w:ascii="宋体" w:hAnsi="宋体" w:eastAsia="宋体" w:cs="宋体"/>
                <w:i w:val="0"/>
                <w:iCs w:val="0"/>
                <w:color w:val="000000"/>
                <w:sz w:val="18"/>
                <w:szCs w:val="18"/>
                <w:u w:val="none"/>
              </w:rPr>
            </w:pPr>
          </w:p>
        </w:tc>
        <w:tc>
          <w:tcPr>
            <w:tcW w:w="8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39FE288">
            <w:pPr>
              <w:jc w:val="right"/>
              <w:rPr>
                <w:rFonts w:hint="eastAsia" w:ascii="宋体" w:hAnsi="宋体" w:eastAsia="宋体" w:cs="宋体"/>
                <w:i w:val="0"/>
                <w:iCs w:val="0"/>
                <w:color w:val="000000"/>
                <w:sz w:val="18"/>
                <w:szCs w:val="18"/>
                <w:u w:val="none"/>
              </w:rPr>
            </w:pPr>
          </w:p>
        </w:tc>
        <w:tc>
          <w:tcPr>
            <w:tcW w:w="85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538BFF0">
            <w:pPr>
              <w:jc w:val="right"/>
              <w:rPr>
                <w:rFonts w:hint="eastAsia" w:ascii="宋体" w:hAnsi="宋体" w:eastAsia="宋体" w:cs="宋体"/>
                <w:i w:val="0"/>
                <w:iCs w:val="0"/>
                <w:color w:val="000000"/>
                <w:sz w:val="18"/>
                <w:szCs w:val="18"/>
                <w:u w:val="none"/>
              </w:rPr>
            </w:pPr>
          </w:p>
        </w:tc>
        <w:tc>
          <w:tcPr>
            <w:tcW w:w="79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E0E021C">
            <w:pPr>
              <w:jc w:val="right"/>
              <w:rPr>
                <w:rFonts w:hint="eastAsia" w:ascii="宋体" w:hAnsi="宋体" w:eastAsia="宋体" w:cs="宋体"/>
                <w:i w:val="0"/>
                <w:iCs w:val="0"/>
                <w:color w:val="000000"/>
                <w:sz w:val="18"/>
                <w:szCs w:val="18"/>
                <w:u w:val="none"/>
              </w:rPr>
            </w:pPr>
          </w:p>
        </w:tc>
        <w:tc>
          <w:tcPr>
            <w:tcW w:w="60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6C4A87B">
            <w:pPr>
              <w:jc w:val="right"/>
              <w:rPr>
                <w:rFonts w:hint="eastAsia" w:ascii="宋体" w:hAnsi="宋体" w:eastAsia="宋体" w:cs="宋体"/>
                <w:i w:val="0"/>
                <w:iCs w:val="0"/>
                <w:color w:val="000000"/>
                <w:sz w:val="18"/>
                <w:szCs w:val="18"/>
                <w:u w:val="none"/>
              </w:rPr>
            </w:pPr>
          </w:p>
        </w:tc>
        <w:tc>
          <w:tcPr>
            <w:tcW w:w="60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45DD2FAC">
            <w:pPr>
              <w:jc w:val="right"/>
              <w:rPr>
                <w:rFonts w:hint="eastAsia" w:ascii="宋体" w:hAnsi="宋体" w:eastAsia="宋体" w:cs="宋体"/>
                <w:i w:val="0"/>
                <w:iCs w:val="0"/>
                <w:color w:val="000000"/>
                <w:sz w:val="18"/>
                <w:szCs w:val="18"/>
                <w:u w:val="none"/>
              </w:rPr>
            </w:pPr>
          </w:p>
        </w:tc>
      </w:tr>
      <w:tr w14:paraId="4BB980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114"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760F0D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w:t>
            </w:r>
          </w:p>
        </w:tc>
        <w:tc>
          <w:tcPr>
            <w:tcW w:w="144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57F4AE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031301017001</w:t>
            </w:r>
          </w:p>
        </w:tc>
        <w:tc>
          <w:tcPr>
            <w:tcW w:w="9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2D2D9B0">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脚手架搭拆</w:t>
            </w:r>
          </w:p>
        </w:tc>
        <w:tc>
          <w:tcPr>
            <w:tcW w:w="621"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34BBE6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w:t>
            </w:r>
          </w:p>
        </w:tc>
        <w:tc>
          <w:tcPr>
            <w:tcW w:w="76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4EB4E3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82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6CC82D0">
            <w:pPr>
              <w:jc w:val="right"/>
              <w:rPr>
                <w:rFonts w:hint="eastAsia" w:ascii="宋体" w:hAnsi="宋体" w:eastAsia="宋体" w:cs="宋体"/>
                <w:i w:val="0"/>
                <w:iCs w:val="0"/>
                <w:color w:val="000000"/>
                <w:sz w:val="18"/>
                <w:szCs w:val="18"/>
                <w:u w:val="none"/>
              </w:rPr>
            </w:pPr>
          </w:p>
        </w:tc>
        <w:tc>
          <w:tcPr>
            <w:tcW w:w="79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897D2CE">
            <w:pPr>
              <w:jc w:val="right"/>
              <w:rPr>
                <w:rFonts w:hint="eastAsia" w:ascii="宋体" w:hAnsi="宋体" w:eastAsia="宋体" w:cs="宋体"/>
                <w:i w:val="0"/>
                <w:iCs w:val="0"/>
                <w:color w:val="000000"/>
                <w:sz w:val="18"/>
                <w:szCs w:val="18"/>
                <w:u w:val="none"/>
              </w:rPr>
            </w:pPr>
          </w:p>
        </w:tc>
        <w:tc>
          <w:tcPr>
            <w:tcW w:w="8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2299195">
            <w:pPr>
              <w:jc w:val="right"/>
              <w:rPr>
                <w:rFonts w:hint="eastAsia" w:ascii="宋体" w:hAnsi="宋体" w:eastAsia="宋体" w:cs="宋体"/>
                <w:i w:val="0"/>
                <w:iCs w:val="0"/>
                <w:color w:val="000000"/>
                <w:sz w:val="18"/>
                <w:szCs w:val="18"/>
                <w:u w:val="none"/>
              </w:rPr>
            </w:pPr>
          </w:p>
        </w:tc>
        <w:tc>
          <w:tcPr>
            <w:tcW w:w="85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9CC597A">
            <w:pPr>
              <w:jc w:val="right"/>
              <w:rPr>
                <w:rFonts w:hint="eastAsia" w:ascii="宋体" w:hAnsi="宋体" w:eastAsia="宋体" w:cs="宋体"/>
                <w:i w:val="0"/>
                <w:iCs w:val="0"/>
                <w:color w:val="000000"/>
                <w:sz w:val="18"/>
                <w:szCs w:val="18"/>
                <w:u w:val="none"/>
              </w:rPr>
            </w:pPr>
          </w:p>
        </w:tc>
        <w:tc>
          <w:tcPr>
            <w:tcW w:w="79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9EA2BE2">
            <w:pPr>
              <w:jc w:val="right"/>
              <w:rPr>
                <w:rFonts w:hint="eastAsia" w:ascii="宋体" w:hAnsi="宋体" w:eastAsia="宋体" w:cs="宋体"/>
                <w:i w:val="0"/>
                <w:iCs w:val="0"/>
                <w:color w:val="000000"/>
                <w:sz w:val="18"/>
                <w:szCs w:val="18"/>
                <w:u w:val="none"/>
              </w:rPr>
            </w:pPr>
          </w:p>
        </w:tc>
        <w:tc>
          <w:tcPr>
            <w:tcW w:w="60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50E5B9D">
            <w:pPr>
              <w:jc w:val="right"/>
              <w:rPr>
                <w:rFonts w:hint="eastAsia" w:ascii="宋体" w:hAnsi="宋体" w:eastAsia="宋体" w:cs="宋体"/>
                <w:i w:val="0"/>
                <w:iCs w:val="0"/>
                <w:color w:val="000000"/>
                <w:sz w:val="18"/>
                <w:szCs w:val="18"/>
                <w:u w:val="none"/>
              </w:rPr>
            </w:pPr>
          </w:p>
        </w:tc>
        <w:tc>
          <w:tcPr>
            <w:tcW w:w="60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13C79311">
            <w:pPr>
              <w:jc w:val="right"/>
              <w:rPr>
                <w:rFonts w:hint="eastAsia" w:ascii="宋体" w:hAnsi="宋体" w:eastAsia="宋体" w:cs="宋体"/>
                <w:i w:val="0"/>
                <w:iCs w:val="0"/>
                <w:color w:val="000000"/>
                <w:sz w:val="18"/>
                <w:szCs w:val="18"/>
                <w:u w:val="none"/>
              </w:rPr>
            </w:pPr>
          </w:p>
        </w:tc>
      </w:tr>
      <w:tr w14:paraId="79878B7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1114"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F532DC9">
            <w:pPr>
              <w:jc w:val="center"/>
              <w:rPr>
                <w:rFonts w:hint="eastAsia" w:ascii="宋体" w:hAnsi="宋体" w:eastAsia="宋体" w:cs="宋体"/>
                <w:i w:val="0"/>
                <w:iCs w:val="0"/>
                <w:color w:val="000000"/>
                <w:sz w:val="18"/>
                <w:szCs w:val="18"/>
                <w:u w:val="none"/>
              </w:rPr>
            </w:pPr>
          </w:p>
        </w:tc>
        <w:tc>
          <w:tcPr>
            <w:tcW w:w="144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E93F379">
            <w:pPr>
              <w:jc w:val="left"/>
              <w:rPr>
                <w:rFonts w:hint="eastAsia" w:ascii="宋体" w:hAnsi="宋体" w:eastAsia="宋体" w:cs="宋体"/>
                <w:i w:val="0"/>
                <w:iCs w:val="0"/>
                <w:color w:val="000000"/>
                <w:sz w:val="18"/>
                <w:szCs w:val="18"/>
                <w:u w:val="none"/>
              </w:rPr>
            </w:pPr>
          </w:p>
        </w:tc>
        <w:tc>
          <w:tcPr>
            <w:tcW w:w="9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8C99211">
            <w:pPr>
              <w:jc w:val="left"/>
              <w:rPr>
                <w:rFonts w:hint="eastAsia" w:ascii="宋体" w:hAnsi="宋体" w:eastAsia="宋体" w:cs="宋体"/>
                <w:i w:val="0"/>
                <w:iCs w:val="0"/>
                <w:color w:val="000000"/>
                <w:sz w:val="18"/>
                <w:szCs w:val="18"/>
                <w:u w:val="none"/>
              </w:rPr>
            </w:pPr>
          </w:p>
        </w:tc>
        <w:tc>
          <w:tcPr>
            <w:tcW w:w="621"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C5E7EE3">
            <w:pPr>
              <w:jc w:val="center"/>
              <w:rPr>
                <w:rFonts w:hint="eastAsia" w:ascii="宋体" w:hAnsi="宋体" w:eastAsia="宋体" w:cs="宋体"/>
                <w:i w:val="0"/>
                <w:iCs w:val="0"/>
                <w:color w:val="000000"/>
                <w:sz w:val="18"/>
                <w:szCs w:val="18"/>
                <w:u w:val="none"/>
              </w:rPr>
            </w:pPr>
          </w:p>
        </w:tc>
        <w:tc>
          <w:tcPr>
            <w:tcW w:w="76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079A727">
            <w:pPr>
              <w:jc w:val="right"/>
              <w:rPr>
                <w:rFonts w:hint="eastAsia" w:ascii="宋体" w:hAnsi="宋体" w:eastAsia="宋体" w:cs="宋体"/>
                <w:i w:val="0"/>
                <w:iCs w:val="0"/>
                <w:color w:val="000000"/>
                <w:sz w:val="18"/>
                <w:szCs w:val="18"/>
                <w:u w:val="none"/>
              </w:rPr>
            </w:pPr>
          </w:p>
        </w:tc>
        <w:tc>
          <w:tcPr>
            <w:tcW w:w="82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32E3DB8">
            <w:pPr>
              <w:jc w:val="right"/>
              <w:rPr>
                <w:rFonts w:hint="eastAsia" w:ascii="宋体" w:hAnsi="宋体" w:eastAsia="宋体" w:cs="宋体"/>
                <w:i w:val="0"/>
                <w:iCs w:val="0"/>
                <w:color w:val="000000"/>
                <w:sz w:val="18"/>
                <w:szCs w:val="18"/>
                <w:u w:val="none"/>
              </w:rPr>
            </w:pPr>
          </w:p>
        </w:tc>
        <w:tc>
          <w:tcPr>
            <w:tcW w:w="79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08E8C76">
            <w:pPr>
              <w:jc w:val="right"/>
              <w:rPr>
                <w:rFonts w:hint="eastAsia" w:ascii="宋体" w:hAnsi="宋体" w:eastAsia="宋体" w:cs="宋体"/>
                <w:i w:val="0"/>
                <w:iCs w:val="0"/>
                <w:color w:val="000000"/>
                <w:sz w:val="18"/>
                <w:szCs w:val="18"/>
                <w:u w:val="none"/>
              </w:rPr>
            </w:pPr>
          </w:p>
        </w:tc>
        <w:tc>
          <w:tcPr>
            <w:tcW w:w="8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2EA6F60">
            <w:pPr>
              <w:jc w:val="right"/>
              <w:rPr>
                <w:rFonts w:hint="eastAsia" w:ascii="宋体" w:hAnsi="宋体" w:eastAsia="宋体" w:cs="宋体"/>
                <w:i w:val="0"/>
                <w:iCs w:val="0"/>
                <w:color w:val="000000"/>
                <w:sz w:val="18"/>
                <w:szCs w:val="18"/>
                <w:u w:val="none"/>
              </w:rPr>
            </w:pPr>
          </w:p>
        </w:tc>
        <w:tc>
          <w:tcPr>
            <w:tcW w:w="85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90558BC">
            <w:pPr>
              <w:jc w:val="right"/>
              <w:rPr>
                <w:rFonts w:hint="eastAsia" w:ascii="宋体" w:hAnsi="宋体" w:eastAsia="宋体" w:cs="宋体"/>
                <w:i w:val="0"/>
                <w:iCs w:val="0"/>
                <w:color w:val="000000"/>
                <w:sz w:val="18"/>
                <w:szCs w:val="18"/>
                <w:u w:val="none"/>
              </w:rPr>
            </w:pPr>
          </w:p>
        </w:tc>
        <w:tc>
          <w:tcPr>
            <w:tcW w:w="79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298D78C">
            <w:pPr>
              <w:jc w:val="right"/>
              <w:rPr>
                <w:rFonts w:hint="eastAsia" w:ascii="宋体" w:hAnsi="宋体" w:eastAsia="宋体" w:cs="宋体"/>
                <w:i w:val="0"/>
                <w:iCs w:val="0"/>
                <w:color w:val="000000"/>
                <w:sz w:val="18"/>
                <w:szCs w:val="18"/>
                <w:u w:val="none"/>
              </w:rPr>
            </w:pPr>
          </w:p>
        </w:tc>
        <w:tc>
          <w:tcPr>
            <w:tcW w:w="60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05B91A1">
            <w:pPr>
              <w:jc w:val="right"/>
              <w:rPr>
                <w:rFonts w:hint="eastAsia" w:ascii="宋体" w:hAnsi="宋体" w:eastAsia="宋体" w:cs="宋体"/>
                <w:i w:val="0"/>
                <w:iCs w:val="0"/>
                <w:color w:val="000000"/>
                <w:sz w:val="18"/>
                <w:szCs w:val="18"/>
                <w:u w:val="none"/>
              </w:rPr>
            </w:pPr>
          </w:p>
        </w:tc>
        <w:tc>
          <w:tcPr>
            <w:tcW w:w="60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2A229113">
            <w:pPr>
              <w:jc w:val="right"/>
              <w:rPr>
                <w:rFonts w:hint="eastAsia" w:ascii="宋体" w:hAnsi="宋体" w:eastAsia="宋体" w:cs="宋体"/>
                <w:i w:val="0"/>
                <w:iCs w:val="0"/>
                <w:color w:val="000000"/>
                <w:sz w:val="18"/>
                <w:szCs w:val="18"/>
                <w:u w:val="none"/>
              </w:rPr>
            </w:pPr>
          </w:p>
        </w:tc>
      </w:tr>
      <w:tr w14:paraId="4540EA8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114"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4120A55">
            <w:pPr>
              <w:jc w:val="center"/>
              <w:rPr>
                <w:rFonts w:hint="eastAsia" w:ascii="宋体" w:hAnsi="宋体" w:eastAsia="宋体" w:cs="宋体"/>
                <w:i w:val="0"/>
                <w:iCs w:val="0"/>
                <w:color w:val="000000"/>
                <w:sz w:val="18"/>
                <w:szCs w:val="18"/>
                <w:u w:val="none"/>
              </w:rPr>
            </w:pPr>
          </w:p>
        </w:tc>
        <w:tc>
          <w:tcPr>
            <w:tcW w:w="144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8E9737E">
            <w:pPr>
              <w:jc w:val="left"/>
              <w:rPr>
                <w:rFonts w:hint="eastAsia" w:ascii="宋体" w:hAnsi="宋体" w:eastAsia="宋体" w:cs="宋体"/>
                <w:i w:val="0"/>
                <w:iCs w:val="0"/>
                <w:color w:val="000000"/>
                <w:sz w:val="18"/>
                <w:szCs w:val="18"/>
                <w:u w:val="none"/>
              </w:rPr>
            </w:pPr>
          </w:p>
        </w:tc>
        <w:tc>
          <w:tcPr>
            <w:tcW w:w="9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1B40A55">
            <w:pPr>
              <w:jc w:val="left"/>
              <w:rPr>
                <w:rFonts w:hint="eastAsia" w:ascii="宋体" w:hAnsi="宋体" w:eastAsia="宋体" w:cs="宋体"/>
                <w:i w:val="0"/>
                <w:iCs w:val="0"/>
                <w:color w:val="000000"/>
                <w:sz w:val="18"/>
                <w:szCs w:val="18"/>
                <w:u w:val="none"/>
              </w:rPr>
            </w:pPr>
          </w:p>
        </w:tc>
        <w:tc>
          <w:tcPr>
            <w:tcW w:w="621"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EC5E989">
            <w:pPr>
              <w:jc w:val="center"/>
              <w:rPr>
                <w:rFonts w:hint="eastAsia" w:ascii="宋体" w:hAnsi="宋体" w:eastAsia="宋体" w:cs="宋体"/>
                <w:i w:val="0"/>
                <w:iCs w:val="0"/>
                <w:color w:val="000000"/>
                <w:sz w:val="18"/>
                <w:szCs w:val="18"/>
                <w:u w:val="none"/>
              </w:rPr>
            </w:pPr>
          </w:p>
        </w:tc>
        <w:tc>
          <w:tcPr>
            <w:tcW w:w="76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8DA0C20">
            <w:pPr>
              <w:jc w:val="right"/>
              <w:rPr>
                <w:rFonts w:hint="eastAsia" w:ascii="宋体" w:hAnsi="宋体" w:eastAsia="宋体" w:cs="宋体"/>
                <w:i w:val="0"/>
                <w:iCs w:val="0"/>
                <w:color w:val="000000"/>
                <w:sz w:val="18"/>
                <w:szCs w:val="18"/>
                <w:u w:val="none"/>
              </w:rPr>
            </w:pPr>
          </w:p>
        </w:tc>
        <w:tc>
          <w:tcPr>
            <w:tcW w:w="82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681159E">
            <w:pPr>
              <w:jc w:val="right"/>
              <w:rPr>
                <w:rFonts w:hint="eastAsia" w:ascii="宋体" w:hAnsi="宋体" w:eastAsia="宋体" w:cs="宋体"/>
                <w:i w:val="0"/>
                <w:iCs w:val="0"/>
                <w:color w:val="000000"/>
                <w:sz w:val="18"/>
                <w:szCs w:val="18"/>
                <w:u w:val="none"/>
              </w:rPr>
            </w:pPr>
          </w:p>
        </w:tc>
        <w:tc>
          <w:tcPr>
            <w:tcW w:w="79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FA2256A">
            <w:pPr>
              <w:jc w:val="right"/>
              <w:rPr>
                <w:rFonts w:hint="eastAsia" w:ascii="宋体" w:hAnsi="宋体" w:eastAsia="宋体" w:cs="宋体"/>
                <w:i w:val="0"/>
                <w:iCs w:val="0"/>
                <w:color w:val="000000"/>
                <w:sz w:val="18"/>
                <w:szCs w:val="18"/>
                <w:u w:val="none"/>
              </w:rPr>
            </w:pPr>
          </w:p>
        </w:tc>
        <w:tc>
          <w:tcPr>
            <w:tcW w:w="8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4832266">
            <w:pPr>
              <w:jc w:val="right"/>
              <w:rPr>
                <w:rFonts w:hint="eastAsia" w:ascii="宋体" w:hAnsi="宋体" w:eastAsia="宋体" w:cs="宋体"/>
                <w:i w:val="0"/>
                <w:iCs w:val="0"/>
                <w:color w:val="000000"/>
                <w:sz w:val="18"/>
                <w:szCs w:val="18"/>
                <w:u w:val="none"/>
              </w:rPr>
            </w:pPr>
          </w:p>
        </w:tc>
        <w:tc>
          <w:tcPr>
            <w:tcW w:w="85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B381478">
            <w:pPr>
              <w:jc w:val="right"/>
              <w:rPr>
                <w:rFonts w:hint="eastAsia" w:ascii="宋体" w:hAnsi="宋体" w:eastAsia="宋体" w:cs="宋体"/>
                <w:i w:val="0"/>
                <w:iCs w:val="0"/>
                <w:color w:val="000000"/>
                <w:sz w:val="18"/>
                <w:szCs w:val="18"/>
                <w:u w:val="none"/>
              </w:rPr>
            </w:pPr>
          </w:p>
        </w:tc>
        <w:tc>
          <w:tcPr>
            <w:tcW w:w="79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F8F65CC">
            <w:pPr>
              <w:jc w:val="right"/>
              <w:rPr>
                <w:rFonts w:hint="eastAsia" w:ascii="宋体" w:hAnsi="宋体" w:eastAsia="宋体" w:cs="宋体"/>
                <w:i w:val="0"/>
                <w:iCs w:val="0"/>
                <w:color w:val="000000"/>
                <w:sz w:val="18"/>
                <w:szCs w:val="18"/>
                <w:u w:val="none"/>
              </w:rPr>
            </w:pPr>
          </w:p>
        </w:tc>
        <w:tc>
          <w:tcPr>
            <w:tcW w:w="60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866C465">
            <w:pPr>
              <w:jc w:val="right"/>
              <w:rPr>
                <w:rFonts w:hint="eastAsia" w:ascii="宋体" w:hAnsi="宋体" w:eastAsia="宋体" w:cs="宋体"/>
                <w:i w:val="0"/>
                <w:iCs w:val="0"/>
                <w:color w:val="000000"/>
                <w:sz w:val="18"/>
                <w:szCs w:val="18"/>
                <w:u w:val="none"/>
              </w:rPr>
            </w:pPr>
          </w:p>
        </w:tc>
        <w:tc>
          <w:tcPr>
            <w:tcW w:w="60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5EC8F208">
            <w:pPr>
              <w:jc w:val="right"/>
              <w:rPr>
                <w:rFonts w:hint="eastAsia" w:ascii="宋体" w:hAnsi="宋体" w:eastAsia="宋体" w:cs="宋体"/>
                <w:i w:val="0"/>
                <w:iCs w:val="0"/>
                <w:color w:val="000000"/>
                <w:sz w:val="18"/>
                <w:szCs w:val="18"/>
                <w:u w:val="none"/>
              </w:rPr>
            </w:pPr>
          </w:p>
        </w:tc>
      </w:tr>
      <w:tr w14:paraId="414A6F3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114"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7163D55">
            <w:pPr>
              <w:jc w:val="center"/>
              <w:rPr>
                <w:rFonts w:hint="eastAsia" w:ascii="宋体" w:hAnsi="宋体" w:eastAsia="宋体" w:cs="宋体"/>
                <w:i w:val="0"/>
                <w:iCs w:val="0"/>
                <w:color w:val="000000"/>
                <w:sz w:val="18"/>
                <w:szCs w:val="18"/>
                <w:u w:val="none"/>
              </w:rPr>
            </w:pPr>
          </w:p>
        </w:tc>
        <w:tc>
          <w:tcPr>
            <w:tcW w:w="144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FEADB03">
            <w:pPr>
              <w:jc w:val="left"/>
              <w:rPr>
                <w:rFonts w:hint="eastAsia" w:ascii="宋体" w:hAnsi="宋体" w:eastAsia="宋体" w:cs="宋体"/>
                <w:i w:val="0"/>
                <w:iCs w:val="0"/>
                <w:color w:val="000000"/>
                <w:sz w:val="18"/>
                <w:szCs w:val="18"/>
                <w:u w:val="none"/>
              </w:rPr>
            </w:pPr>
          </w:p>
        </w:tc>
        <w:tc>
          <w:tcPr>
            <w:tcW w:w="9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68005B8">
            <w:pPr>
              <w:jc w:val="left"/>
              <w:rPr>
                <w:rFonts w:hint="eastAsia" w:ascii="宋体" w:hAnsi="宋体" w:eastAsia="宋体" w:cs="宋体"/>
                <w:i w:val="0"/>
                <w:iCs w:val="0"/>
                <w:color w:val="000000"/>
                <w:sz w:val="18"/>
                <w:szCs w:val="18"/>
                <w:u w:val="none"/>
              </w:rPr>
            </w:pPr>
          </w:p>
        </w:tc>
        <w:tc>
          <w:tcPr>
            <w:tcW w:w="621"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0191625">
            <w:pPr>
              <w:jc w:val="center"/>
              <w:rPr>
                <w:rFonts w:hint="eastAsia" w:ascii="宋体" w:hAnsi="宋体" w:eastAsia="宋体" w:cs="宋体"/>
                <w:i w:val="0"/>
                <w:iCs w:val="0"/>
                <w:color w:val="000000"/>
                <w:sz w:val="18"/>
                <w:szCs w:val="18"/>
                <w:u w:val="none"/>
              </w:rPr>
            </w:pPr>
          </w:p>
        </w:tc>
        <w:tc>
          <w:tcPr>
            <w:tcW w:w="76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967AE47">
            <w:pPr>
              <w:jc w:val="right"/>
              <w:rPr>
                <w:rFonts w:hint="eastAsia" w:ascii="宋体" w:hAnsi="宋体" w:eastAsia="宋体" w:cs="宋体"/>
                <w:i w:val="0"/>
                <w:iCs w:val="0"/>
                <w:color w:val="000000"/>
                <w:sz w:val="18"/>
                <w:szCs w:val="18"/>
                <w:u w:val="none"/>
              </w:rPr>
            </w:pPr>
          </w:p>
        </w:tc>
        <w:tc>
          <w:tcPr>
            <w:tcW w:w="82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9823B82">
            <w:pPr>
              <w:jc w:val="right"/>
              <w:rPr>
                <w:rFonts w:hint="eastAsia" w:ascii="宋体" w:hAnsi="宋体" w:eastAsia="宋体" w:cs="宋体"/>
                <w:i w:val="0"/>
                <w:iCs w:val="0"/>
                <w:color w:val="000000"/>
                <w:sz w:val="18"/>
                <w:szCs w:val="18"/>
                <w:u w:val="none"/>
              </w:rPr>
            </w:pPr>
          </w:p>
        </w:tc>
        <w:tc>
          <w:tcPr>
            <w:tcW w:w="79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4E13E22">
            <w:pPr>
              <w:jc w:val="right"/>
              <w:rPr>
                <w:rFonts w:hint="eastAsia" w:ascii="宋体" w:hAnsi="宋体" w:eastAsia="宋体" w:cs="宋体"/>
                <w:i w:val="0"/>
                <w:iCs w:val="0"/>
                <w:color w:val="000000"/>
                <w:sz w:val="18"/>
                <w:szCs w:val="18"/>
                <w:u w:val="none"/>
              </w:rPr>
            </w:pPr>
          </w:p>
        </w:tc>
        <w:tc>
          <w:tcPr>
            <w:tcW w:w="8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33DEF5C">
            <w:pPr>
              <w:jc w:val="right"/>
              <w:rPr>
                <w:rFonts w:hint="eastAsia" w:ascii="宋体" w:hAnsi="宋体" w:eastAsia="宋体" w:cs="宋体"/>
                <w:i w:val="0"/>
                <w:iCs w:val="0"/>
                <w:color w:val="000000"/>
                <w:sz w:val="18"/>
                <w:szCs w:val="18"/>
                <w:u w:val="none"/>
              </w:rPr>
            </w:pPr>
          </w:p>
        </w:tc>
        <w:tc>
          <w:tcPr>
            <w:tcW w:w="85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53592E8">
            <w:pPr>
              <w:jc w:val="right"/>
              <w:rPr>
                <w:rFonts w:hint="eastAsia" w:ascii="宋体" w:hAnsi="宋体" w:eastAsia="宋体" w:cs="宋体"/>
                <w:i w:val="0"/>
                <w:iCs w:val="0"/>
                <w:color w:val="000000"/>
                <w:sz w:val="18"/>
                <w:szCs w:val="18"/>
                <w:u w:val="none"/>
              </w:rPr>
            </w:pPr>
          </w:p>
        </w:tc>
        <w:tc>
          <w:tcPr>
            <w:tcW w:w="79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12133B5">
            <w:pPr>
              <w:jc w:val="right"/>
              <w:rPr>
                <w:rFonts w:hint="eastAsia" w:ascii="宋体" w:hAnsi="宋体" w:eastAsia="宋体" w:cs="宋体"/>
                <w:i w:val="0"/>
                <w:iCs w:val="0"/>
                <w:color w:val="000000"/>
                <w:sz w:val="18"/>
                <w:szCs w:val="18"/>
                <w:u w:val="none"/>
              </w:rPr>
            </w:pPr>
          </w:p>
        </w:tc>
        <w:tc>
          <w:tcPr>
            <w:tcW w:w="60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E298A8D">
            <w:pPr>
              <w:jc w:val="right"/>
              <w:rPr>
                <w:rFonts w:hint="eastAsia" w:ascii="宋体" w:hAnsi="宋体" w:eastAsia="宋体" w:cs="宋体"/>
                <w:i w:val="0"/>
                <w:iCs w:val="0"/>
                <w:color w:val="000000"/>
                <w:sz w:val="18"/>
                <w:szCs w:val="18"/>
                <w:u w:val="none"/>
              </w:rPr>
            </w:pPr>
          </w:p>
        </w:tc>
        <w:tc>
          <w:tcPr>
            <w:tcW w:w="60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3E7A964C">
            <w:pPr>
              <w:jc w:val="right"/>
              <w:rPr>
                <w:rFonts w:hint="eastAsia" w:ascii="宋体" w:hAnsi="宋体" w:eastAsia="宋体" w:cs="宋体"/>
                <w:i w:val="0"/>
                <w:iCs w:val="0"/>
                <w:color w:val="000000"/>
                <w:sz w:val="18"/>
                <w:szCs w:val="18"/>
                <w:u w:val="none"/>
              </w:rPr>
            </w:pPr>
          </w:p>
        </w:tc>
      </w:tr>
      <w:tr w14:paraId="7DE5656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114"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67EB09C">
            <w:pPr>
              <w:jc w:val="center"/>
              <w:rPr>
                <w:rFonts w:hint="eastAsia" w:ascii="宋体" w:hAnsi="宋体" w:eastAsia="宋体" w:cs="宋体"/>
                <w:i w:val="0"/>
                <w:iCs w:val="0"/>
                <w:color w:val="000000"/>
                <w:sz w:val="18"/>
                <w:szCs w:val="18"/>
                <w:u w:val="none"/>
              </w:rPr>
            </w:pPr>
          </w:p>
        </w:tc>
        <w:tc>
          <w:tcPr>
            <w:tcW w:w="144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D6FD427">
            <w:pPr>
              <w:jc w:val="left"/>
              <w:rPr>
                <w:rFonts w:hint="eastAsia" w:ascii="宋体" w:hAnsi="宋体" w:eastAsia="宋体" w:cs="宋体"/>
                <w:i w:val="0"/>
                <w:iCs w:val="0"/>
                <w:color w:val="000000"/>
                <w:sz w:val="18"/>
                <w:szCs w:val="18"/>
                <w:u w:val="none"/>
              </w:rPr>
            </w:pPr>
          </w:p>
        </w:tc>
        <w:tc>
          <w:tcPr>
            <w:tcW w:w="9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C2DD9E7">
            <w:pPr>
              <w:jc w:val="left"/>
              <w:rPr>
                <w:rFonts w:hint="eastAsia" w:ascii="宋体" w:hAnsi="宋体" w:eastAsia="宋体" w:cs="宋体"/>
                <w:i w:val="0"/>
                <w:iCs w:val="0"/>
                <w:color w:val="000000"/>
                <w:sz w:val="18"/>
                <w:szCs w:val="18"/>
                <w:u w:val="none"/>
              </w:rPr>
            </w:pPr>
          </w:p>
        </w:tc>
        <w:tc>
          <w:tcPr>
            <w:tcW w:w="621"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AC7BE11">
            <w:pPr>
              <w:jc w:val="center"/>
              <w:rPr>
                <w:rFonts w:hint="eastAsia" w:ascii="宋体" w:hAnsi="宋体" w:eastAsia="宋体" w:cs="宋体"/>
                <w:i w:val="0"/>
                <w:iCs w:val="0"/>
                <w:color w:val="000000"/>
                <w:sz w:val="18"/>
                <w:szCs w:val="18"/>
                <w:u w:val="none"/>
              </w:rPr>
            </w:pPr>
          </w:p>
        </w:tc>
        <w:tc>
          <w:tcPr>
            <w:tcW w:w="76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ECF9042">
            <w:pPr>
              <w:jc w:val="right"/>
              <w:rPr>
                <w:rFonts w:hint="eastAsia" w:ascii="宋体" w:hAnsi="宋体" w:eastAsia="宋体" w:cs="宋体"/>
                <w:i w:val="0"/>
                <w:iCs w:val="0"/>
                <w:color w:val="000000"/>
                <w:sz w:val="18"/>
                <w:szCs w:val="18"/>
                <w:u w:val="none"/>
              </w:rPr>
            </w:pPr>
          </w:p>
        </w:tc>
        <w:tc>
          <w:tcPr>
            <w:tcW w:w="82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FB6F636">
            <w:pPr>
              <w:jc w:val="right"/>
              <w:rPr>
                <w:rFonts w:hint="eastAsia" w:ascii="宋体" w:hAnsi="宋体" w:eastAsia="宋体" w:cs="宋体"/>
                <w:i w:val="0"/>
                <w:iCs w:val="0"/>
                <w:color w:val="000000"/>
                <w:sz w:val="18"/>
                <w:szCs w:val="18"/>
                <w:u w:val="none"/>
              </w:rPr>
            </w:pPr>
          </w:p>
        </w:tc>
        <w:tc>
          <w:tcPr>
            <w:tcW w:w="79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AB2652C">
            <w:pPr>
              <w:jc w:val="right"/>
              <w:rPr>
                <w:rFonts w:hint="eastAsia" w:ascii="宋体" w:hAnsi="宋体" w:eastAsia="宋体" w:cs="宋体"/>
                <w:i w:val="0"/>
                <w:iCs w:val="0"/>
                <w:color w:val="000000"/>
                <w:sz w:val="18"/>
                <w:szCs w:val="18"/>
                <w:u w:val="none"/>
              </w:rPr>
            </w:pPr>
          </w:p>
        </w:tc>
        <w:tc>
          <w:tcPr>
            <w:tcW w:w="8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5E57315">
            <w:pPr>
              <w:jc w:val="right"/>
              <w:rPr>
                <w:rFonts w:hint="eastAsia" w:ascii="宋体" w:hAnsi="宋体" w:eastAsia="宋体" w:cs="宋体"/>
                <w:i w:val="0"/>
                <w:iCs w:val="0"/>
                <w:color w:val="000000"/>
                <w:sz w:val="18"/>
                <w:szCs w:val="18"/>
                <w:u w:val="none"/>
              </w:rPr>
            </w:pPr>
          </w:p>
        </w:tc>
        <w:tc>
          <w:tcPr>
            <w:tcW w:w="85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60F489E">
            <w:pPr>
              <w:jc w:val="right"/>
              <w:rPr>
                <w:rFonts w:hint="eastAsia" w:ascii="宋体" w:hAnsi="宋体" w:eastAsia="宋体" w:cs="宋体"/>
                <w:i w:val="0"/>
                <w:iCs w:val="0"/>
                <w:color w:val="000000"/>
                <w:sz w:val="18"/>
                <w:szCs w:val="18"/>
                <w:u w:val="none"/>
              </w:rPr>
            </w:pPr>
          </w:p>
        </w:tc>
        <w:tc>
          <w:tcPr>
            <w:tcW w:w="79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B0384F1">
            <w:pPr>
              <w:jc w:val="right"/>
              <w:rPr>
                <w:rFonts w:hint="eastAsia" w:ascii="宋体" w:hAnsi="宋体" w:eastAsia="宋体" w:cs="宋体"/>
                <w:i w:val="0"/>
                <w:iCs w:val="0"/>
                <w:color w:val="000000"/>
                <w:sz w:val="18"/>
                <w:szCs w:val="18"/>
                <w:u w:val="none"/>
              </w:rPr>
            </w:pPr>
          </w:p>
        </w:tc>
        <w:tc>
          <w:tcPr>
            <w:tcW w:w="60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7B4A3BC">
            <w:pPr>
              <w:jc w:val="right"/>
              <w:rPr>
                <w:rFonts w:hint="eastAsia" w:ascii="宋体" w:hAnsi="宋体" w:eastAsia="宋体" w:cs="宋体"/>
                <w:i w:val="0"/>
                <w:iCs w:val="0"/>
                <w:color w:val="000000"/>
                <w:sz w:val="18"/>
                <w:szCs w:val="18"/>
                <w:u w:val="none"/>
              </w:rPr>
            </w:pPr>
          </w:p>
        </w:tc>
        <w:tc>
          <w:tcPr>
            <w:tcW w:w="60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6F758E17">
            <w:pPr>
              <w:jc w:val="right"/>
              <w:rPr>
                <w:rFonts w:hint="eastAsia" w:ascii="宋体" w:hAnsi="宋体" w:eastAsia="宋体" w:cs="宋体"/>
                <w:i w:val="0"/>
                <w:iCs w:val="0"/>
                <w:color w:val="000000"/>
                <w:sz w:val="18"/>
                <w:szCs w:val="18"/>
                <w:u w:val="none"/>
              </w:rPr>
            </w:pPr>
          </w:p>
        </w:tc>
      </w:tr>
      <w:tr w14:paraId="1E6EA2F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114"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C322BF3">
            <w:pPr>
              <w:jc w:val="center"/>
              <w:rPr>
                <w:rFonts w:hint="eastAsia" w:ascii="宋体" w:hAnsi="宋体" w:eastAsia="宋体" w:cs="宋体"/>
                <w:i w:val="0"/>
                <w:iCs w:val="0"/>
                <w:color w:val="000000"/>
                <w:sz w:val="18"/>
                <w:szCs w:val="18"/>
                <w:u w:val="none"/>
              </w:rPr>
            </w:pPr>
          </w:p>
        </w:tc>
        <w:tc>
          <w:tcPr>
            <w:tcW w:w="144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2FBE779">
            <w:pPr>
              <w:jc w:val="left"/>
              <w:rPr>
                <w:rFonts w:hint="eastAsia" w:ascii="宋体" w:hAnsi="宋体" w:eastAsia="宋体" w:cs="宋体"/>
                <w:i w:val="0"/>
                <w:iCs w:val="0"/>
                <w:color w:val="000000"/>
                <w:sz w:val="18"/>
                <w:szCs w:val="18"/>
                <w:u w:val="none"/>
              </w:rPr>
            </w:pPr>
          </w:p>
        </w:tc>
        <w:tc>
          <w:tcPr>
            <w:tcW w:w="9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FBD918F">
            <w:pPr>
              <w:jc w:val="left"/>
              <w:rPr>
                <w:rFonts w:hint="eastAsia" w:ascii="宋体" w:hAnsi="宋体" w:eastAsia="宋体" w:cs="宋体"/>
                <w:i w:val="0"/>
                <w:iCs w:val="0"/>
                <w:color w:val="000000"/>
                <w:sz w:val="18"/>
                <w:szCs w:val="18"/>
                <w:u w:val="none"/>
              </w:rPr>
            </w:pPr>
          </w:p>
        </w:tc>
        <w:tc>
          <w:tcPr>
            <w:tcW w:w="621"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AB4B7C2">
            <w:pPr>
              <w:jc w:val="center"/>
              <w:rPr>
                <w:rFonts w:hint="eastAsia" w:ascii="宋体" w:hAnsi="宋体" w:eastAsia="宋体" w:cs="宋体"/>
                <w:i w:val="0"/>
                <w:iCs w:val="0"/>
                <w:color w:val="000000"/>
                <w:sz w:val="18"/>
                <w:szCs w:val="18"/>
                <w:u w:val="none"/>
              </w:rPr>
            </w:pPr>
          </w:p>
        </w:tc>
        <w:tc>
          <w:tcPr>
            <w:tcW w:w="76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0032E3C">
            <w:pPr>
              <w:jc w:val="right"/>
              <w:rPr>
                <w:rFonts w:hint="eastAsia" w:ascii="宋体" w:hAnsi="宋体" w:eastAsia="宋体" w:cs="宋体"/>
                <w:i w:val="0"/>
                <w:iCs w:val="0"/>
                <w:color w:val="000000"/>
                <w:sz w:val="18"/>
                <w:szCs w:val="18"/>
                <w:u w:val="none"/>
              </w:rPr>
            </w:pPr>
          </w:p>
        </w:tc>
        <w:tc>
          <w:tcPr>
            <w:tcW w:w="82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67138DD">
            <w:pPr>
              <w:jc w:val="right"/>
              <w:rPr>
                <w:rFonts w:hint="eastAsia" w:ascii="宋体" w:hAnsi="宋体" w:eastAsia="宋体" w:cs="宋体"/>
                <w:i w:val="0"/>
                <w:iCs w:val="0"/>
                <w:color w:val="000000"/>
                <w:sz w:val="18"/>
                <w:szCs w:val="18"/>
                <w:u w:val="none"/>
              </w:rPr>
            </w:pPr>
          </w:p>
        </w:tc>
        <w:tc>
          <w:tcPr>
            <w:tcW w:w="79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7495C51">
            <w:pPr>
              <w:jc w:val="right"/>
              <w:rPr>
                <w:rFonts w:hint="eastAsia" w:ascii="宋体" w:hAnsi="宋体" w:eastAsia="宋体" w:cs="宋体"/>
                <w:i w:val="0"/>
                <w:iCs w:val="0"/>
                <w:color w:val="000000"/>
                <w:sz w:val="18"/>
                <w:szCs w:val="18"/>
                <w:u w:val="none"/>
              </w:rPr>
            </w:pPr>
          </w:p>
        </w:tc>
        <w:tc>
          <w:tcPr>
            <w:tcW w:w="8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4827F37">
            <w:pPr>
              <w:jc w:val="right"/>
              <w:rPr>
                <w:rFonts w:hint="eastAsia" w:ascii="宋体" w:hAnsi="宋体" w:eastAsia="宋体" w:cs="宋体"/>
                <w:i w:val="0"/>
                <w:iCs w:val="0"/>
                <w:color w:val="000000"/>
                <w:sz w:val="18"/>
                <w:szCs w:val="18"/>
                <w:u w:val="none"/>
              </w:rPr>
            </w:pPr>
          </w:p>
        </w:tc>
        <w:tc>
          <w:tcPr>
            <w:tcW w:w="85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F89AEB9">
            <w:pPr>
              <w:jc w:val="right"/>
              <w:rPr>
                <w:rFonts w:hint="eastAsia" w:ascii="宋体" w:hAnsi="宋体" w:eastAsia="宋体" w:cs="宋体"/>
                <w:i w:val="0"/>
                <w:iCs w:val="0"/>
                <w:color w:val="000000"/>
                <w:sz w:val="18"/>
                <w:szCs w:val="18"/>
                <w:u w:val="none"/>
              </w:rPr>
            </w:pPr>
          </w:p>
        </w:tc>
        <w:tc>
          <w:tcPr>
            <w:tcW w:w="79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78F3768">
            <w:pPr>
              <w:jc w:val="right"/>
              <w:rPr>
                <w:rFonts w:hint="eastAsia" w:ascii="宋体" w:hAnsi="宋体" w:eastAsia="宋体" w:cs="宋体"/>
                <w:i w:val="0"/>
                <w:iCs w:val="0"/>
                <w:color w:val="000000"/>
                <w:sz w:val="18"/>
                <w:szCs w:val="18"/>
                <w:u w:val="none"/>
              </w:rPr>
            </w:pPr>
          </w:p>
        </w:tc>
        <w:tc>
          <w:tcPr>
            <w:tcW w:w="60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365D96D">
            <w:pPr>
              <w:jc w:val="right"/>
              <w:rPr>
                <w:rFonts w:hint="eastAsia" w:ascii="宋体" w:hAnsi="宋体" w:eastAsia="宋体" w:cs="宋体"/>
                <w:i w:val="0"/>
                <w:iCs w:val="0"/>
                <w:color w:val="000000"/>
                <w:sz w:val="18"/>
                <w:szCs w:val="18"/>
                <w:u w:val="none"/>
              </w:rPr>
            </w:pPr>
          </w:p>
        </w:tc>
        <w:tc>
          <w:tcPr>
            <w:tcW w:w="60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7B943A04">
            <w:pPr>
              <w:jc w:val="right"/>
              <w:rPr>
                <w:rFonts w:hint="eastAsia" w:ascii="宋体" w:hAnsi="宋体" w:eastAsia="宋体" w:cs="宋体"/>
                <w:i w:val="0"/>
                <w:iCs w:val="0"/>
                <w:color w:val="000000"/>
                <w:sz w:val="18"/>
                <w:szCs w:val="18"/>
                <w:u w:val="none"/>
              </w:rPr>
            </w:pPr>
          </w:p>
        </w:tc>
      </w:tr>
      <w:tr w14:paraId="39A5859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114"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328433C">
            <w:pPr>
              <w:jc w:val="center"/>
              <w:rPr>
                <w:rFonts w:hint="eastAsia" w:ascii="宋体" w:hAnsi="宋体" w:eastAsia="宋体" w:cs="宋体"/>
                <w:i w:val="0"/>
                <w:iCs w:val="0"/>
                <w:color w:val="000000"/>
                <w:sz w:val="18"/>
                <w:szCs w:val="18"/>
                <w:u w:val="none"/>
              </w:rPr>
            </w:pPr>
          </w:p>
        </w:tc>
        <w:tc>
          <w:tcPr>
            <w:tcW w:w="144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CAA9E00">
            <w:pPr>
              <w:jc w:val="left"/>
              <w:rPr>
                <w:rFonts w:hint="eastAsia" w:ascii="宋体" w:hAnsi="宋体" w:eastAsia="宋体" w:cs="宋体"/>
                <w:i w:val="0"/>
                <w:iCs w:val="0"/>
                <w:color w:val="000000"/>
                <w:sz w:val="18"/>
                <w:szCs w:val="18"/>
                <w:u w:val="none"/>
              </w:rPr>
            </w:pPr>
          </w:p>
        </w:tc>
        <w:tc>
          <w:tcPr>
            <w:tcW w:w="9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4D9C2CA">
            <w:pPr>
              <w:jc w:val="left"/>
              <w:rPr>
                <w:rFonts w:hint="eastAsia" w:ascii="宋体" w:hAnsi="宋体" w:eastAsia="宋体" w:cs="宋体"/>
                <w:i w:val="0"/>
                <w:iCs w:val="0"/>
                <w:color w:val="000000"/>
                <w:sz w:val="18"/>
                <w:szCs w:val="18"/>
                <w:u w:val="none"/>
              </w:rPr>
            </w:pPr>
          </w:p>
        </w:tc>
        <w:tc>
          <w:tcPr>
            <w:tcW w:w="621"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05E2B89">
            <w:pPr>
              <w:jc w:val="center"/>
              <w:rPr>
                <w:rFonts w:hint="eastAsia" w:ascii="宋体" w:hAnsi="宋体" w:eastAsia="宋体" w:cs="宋体"/>
                <w:i w:val="0"/>
                <w:iCs w:val="0"/>
                <w:color w:val="000000"/>
                <w:sz w:val="18"/>
                <w:szCs w:val="18"/>
                <w:u w:val="none"/>
              </w:rPr>
            </w:pPr>
          </w:p>
        </w:tc>
        <w:tc>
          <w:tcPr>
            <w:tcW w:w="76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7042ACB">
            <w:pPr>
              <w:jc w:val="right"/>
              <w:rPr>
                <w:rFonts w:hint="eastAsia" w:ascii="宋体" w:hAnsi="宋体" w:eastAsia="宋体" w:cs="宋体"/>
                <w:i w:val="0"/>
                <w:iCs w:val="0"/>
                <w:color w:val="000000"/>
                <w:sz w:val="18"/>
                <w:szCs w:val="18"/>
                <w:u w:val="none"/>
              </w:rPr>
            </w:pPr>
          </w:p>
        </w:tc>
        <w:tc>
          <w:tcPr>
            <w:tcW w:w="82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666785A">
            <w:pPr>
              <w:jc w:val="right"/>
              <w:rPr>
                <w:rFonts w:hint="eastAsia" w:ascii="宋体" w:hAnsi="宋体" w:eastAsia="宋体" w:cs="宋体"/>
                <w:i w:val="0"/>
                <w:iCs w:val="0"/>
                <w:color w:val="000000"/>
                <w:sz w:val="18"/>
                <w:szCs w:val="18"/>
                <w:u w:val="none"/>
              </w:rPr>
            </w:pPr>
          </w:p>
        </w:tc>
        <w:tc>
          <w:tcPr>
            <w:tcW w:w="79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BDC7B34">
            <w:pPr>
              <w:jc w:val="right"/>
              <w:rPr>
                <w:rFonts w:hint="eastAsia" w:ascii="宋体" w:hAnsi="宋体" w:eastAsia="宋体" w:cs="宋体"/>
                <w:i w:val="0"/>
                <w:iCs w:val="0"/>
                <w:color w:val="000000"/>
                <w:sz w:val="18"/>
                <w:szCs w:val="18"/>
                <w:u w:val="none"/>
              </w:rPr>
            </w:pPr>
          </w:p>
        </w:tc>
        <w:tc>
          <w:tcPr>
            <w:tcW w:w="8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00DDF2B">
            <w:pPr>
              <w:jc w:val="right"/>
              <w:rPr>
                <w:rFonts w:hint="eastAsia" w:ascii="宋体" w:hAnsi="宋体" w:eastAsia="宋体" w:cs="宋体"/>
                <w:i w:val="0"/>
                <w:iCs w:val="0"/>
                <w:color w:val="000000"/>
                <w:sz w:val="18"/>
                <w:szCs w:val="18"/>
                <w:u w:val="none"/>
              </w:rPr>
            </w:pPr>
          </w:p>
        </w:tc>
        <w:tc>
          <w:tcPr>
            <w:tcW w:w="85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AD12C62">
            <w:pPr>
              <w:jc w:val="right"/>
              <w:rPr>
                <w:rFonts w:hint="eastAsia" w:ascii="宋体" w:hAnsi="宋体" w:eastAsia="宋体" w:cs="宋体"/>
                <w:i w:val="0"/>
                <w:iCs w:val="0"/>
                <w:color w:val="000000"/>
                <w:sz w:val="18"/>
                <w:szCs w:val="18"/>
                <w:u w:val="none"/>
              </w:rPr>
            </w:pPr>
          </w:p>
        </w:tc>
        <w:tc>
          <w:tcPr>
            <w:tcW w:w="79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112B490">
            <w:pPr>
              <w:jc w:val="right"/>
              <w:rPr>
                <w:rFonts w:hint="eastAsia" w:ascii="宋体" w:hAnsi="宋体" w:eastAsia="宋体" w:cs="宋体"/>
                <w:i w:val="0"/>
                <w:iCs w:val="0"/>
                <w:color w:val="000000"/>
                <w:sz w:val="18"/>
                <w:szCs w:val="18"/>
                <w:u w:val="none"/>
              </w:rPr>
            </w:pPr>
          </w:p>
        </w:tc>
        <w:tc>
          <w:tcPr>
            <w:tcW w:w="60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1168491">
            <w:pPr>
              <w:jc w:val="right"/>
              <w:rPr>
                <w:rFonts w:hint="eastAsia" w:ascii="宋体" w:hAnsi="宋体" w:eastAsia="宋体" w:cs="宋体"/>
                <w:i w:val="0"/>
                <w:iCs w:val="0"/>
                <w:color w:val="000000"/>
                <w:sz w:val="18"/>
                <w:szCs w:val="18"/>
                <w:u w:val="none"/>
              </w:rPr>
            </w:pPr>
          </w:p>
        </w:tc>
        <w:tc>
          <w:tcPr>
            <w:tcW w:w="60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7BF8A277">
            <w:pPr>
              <w:jc w:val="right"/>
              <w:rPr>
                <w:rFonts w:hint="eastAsia" w:ascii="宋体" w:hAnsi="宋体" w:eastAsia="宋体" w:cs="宋体"/>
                <w:i w:val="0"/>
                <w:iCs w:val="0"/>
                <w:color w:val="000000"/>
                <w:sz w:val="18"/>
                <w:szCs w:val="18"/>
                <w:u w:val="none"/>
              </w:rPr>
            </w:pPr>
          </w:p>
        </w:tc>
      </w:tr>
      <w:tr w14:paraId="04CE323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114"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99BCEE6">
            <w:pPr>
              <w:jc w:val="center"/>
              <w:rPr>
                <w:rFonts w:hint="eastAsia" w:ascii="宋体" w:hAnsi="宋体" w:eastAsia="宋体" w:cs="宋体"/>
                <w:i w:val="0"/>
                <w:iCs w:val="0"/>
                <w:color w:val="000000"/>
                <w:sz w:val="18"/>
                <w:szCs w:val="18"/>
                <w:u w:val="none"/>
              </w:rPr>
            </w:pPr>
          </w:p>
        </w:tc>
        <w:tc>
          <w:tcPr>
            <w:tcW w:w="144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AE5492A">
            <w:pPr>
              <w:jc w:val="left"/>
              <w:rPr>
                <w:rFonts w:hint="eastAsia" w:ascii="宋体" w:hAnsi="宋体" w:eastAsia="宋体" w:cs="宋体"/>
                <w:i w:val="0"/>
                <w:iCs w:val="0"/>
                <w:color w:val="000000"/>
                <w:sz w:val="18"/>
                <w:szCs w:val="18"/>
                <w:u w:val="none"/>
              </w:rPr>
            </w:pPr>
          </w:p>
        </w:tc>
        <w:tc>
          <w:tcPr>
            <w:tcW w:w="9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58678C3">
            <w:pPr>
              <w:jc w:val="left"/>
              <w:rPr>
                <w:rFonts w:hint="eastAsia" w:ascii="宋体" w:hAnsi="宋体" w:eastAsia="宋体" w:cs="宋体"/>
                <w:i w:val="0"/>
                <w:iCs w:val="0"/>
                <w:color w:val="000000"/>
                <w:sz w:val="18"/>
                <w:szCs w:val="18"/>
                <w:u w:val="none"/>
              </w:rPr>
            </w:pPr>
          </w:p>
        </w:tc>
        <w:tc>
          <w:tcPr>
            <w:tcW w:w="621"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667E9A3">
            <w:pPr>
              <w:jc w:val="center"/>
              <w:rPr>
                <w:rFonts w:hint="eastAsia" w:ascii="宋体" w:hAnsi="宋体" w:eastAsia="宋体" w:cs="宋体"/>
                <w:i w:val="0"/>
                <w:iCs w:val="0"/>
                <w:color w:val="000000"/>
                <w:sz w:val="18"/>
                <w:szCs w:val="18"/>
                <w:u w:val="none"/>
              </w:rPr>
            </w:pPr>
          </w:p>
        </w:tc>
        <w:tc>
          <w:tcPr>
            <w:tcW w:w="76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DE26B17">
            <w:pPr>
              <w:jc w:val="right"/>
              <w:rPr>
                <w:rFonts w:hint="eastAsia" w:ascii="宋体" w:hAnsi="宋体" w:eastAsia="宋体" w:cs="宋体"/>
                <w:i w:val="0"/>
                <w:iCs w:val="0"/>
                <w:color w:val="000000"/>
                <w:sz w:val="18"/>
                <w:szCs w:val="18"/>
                <w:u w:val="none"/>
              </w:rPr>
            </w:pPr>
          </w:p>
        </w:tc>
        <w:tc>
          <w:tcPr>
            <w:tcW w:w="82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87E9F34">
            <w:pPr>
              <w:jc w:val="right"/>
              <w:rPr>
                <w:rFonts w:hint="eastAsia" w:ascii="宋体" w:hAnsi="宋体" w:eastAsia="宋体" w:cs="宋体"/>
                <w:i w:val="0"/>
                <w:iCs w:val="0"/>
                <w:color w:val="000000"/>
                <w:sz w:val="18"/>
                <w:szCs w:val="18"/>
                <w:u w:val="none"/>
              </w:rPr>
            </w:pPr>
          </w:p>
        </w:tc>
        <w:tc>
          <w:tcPr>
            <w:tcW w:w="79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6A7EF1C">
            <w:pPr>
              <w:jc w:val="right"/>
              <w:rPr>
                <w:rFonts w:hint="eastAsia" w:ascii="宋体" w:hAnsi="宋体" w:eastAsia="宋体" w:cs="宋体"/>
                <w:i w:val="0"/>
                <w:iCs w:val="0"/>
                <w:color w:val="000000"/>
                <w:sz w:val="18"/>
                <w:szCs w:val="18"/>
                <w:u w:val="none"/>
              </w:rPr>
            </w:pPr>
          </w:p>
        </w:tc>
        <w:tc>
          <w:tcPr>
            <w:tcW w:w="8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69A81D9">
            <w:pPr>
              <w:jc w:val="right"/>
              <w:rPr>
                <w:rFonts w:hint="eastAsia" w:ascii="宋体" w:hAnsi="宋体" w:eastAsia="宋体" w:cs="宋体"/>
                <w:i w:val="0"/>
                <w:iCs w:val="0"/>
                <w:color w:val="000000"/>
                <w:sz w:val="18"/>
                <w:szCs w:val="18"/>
                <w:u w:val="none"/>
              </w:rPr>
            </w:pPr>
          </w:p>
        </w:tc>
        <w:tc>
          <w:tcPr>
            <w:tcW w:w="85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880313C">
            <w:pPr>
              <w:jc w:val="right"/>
              <w:rPr>
                <w:rFonts w:hint="eastAsia" w:ascii="宋体" w:hAnsi="宋体" w:eastAsia="宋体" w:cs="宋体"/>
                <w:i w:val="0"/>
                <w:iCs w:val="0"/>
                <w:color w:val="000000"/>
                <w:sz w:val="18"/>
                <w:szCs w:val="18"/>
                <w:u w:val="none"/>
              </w:rPr>
            </w:pPr>
          </w:p>
        </w:tc>
        <w:tc>
          <w:tcPr>
            <w:tcW w:w="79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30D03AA">
            <w:pPr>
              <w:jc w:val="right"/>
              <w:rPr>
                <w:rFonts w:hint="eastAsia" w:ascii="宋体" w:hAnsi="宋体" w:eastAsia="宋体" w:cs="宋体"/>
                <w:i w:val="0"/>
                <w:iCs w:val="0"/>
                <w:color w:val="000000"/>
                <w:sz w:val="18"/>
                <w:szCs w:val="18"/>
                <w:u w:val="none"/>
              </w:rPr>
            </w:pPr>
          </w:p>
        </w:tc>
        <w:tc>
          <w:tcPr>
            <w:tcW w:w="60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39FA92A">
            <w:pPr>
              <w:jc w:val="right"/>
              <w:rPr>
                <w:rFonts w:hint="eastAsia" w:ascii="宋体" w:hAnsi="宋体" w:eastAsia="宋体" w:cs="宋体"/>
                <w:i w:val="0"/>
                <w:iCs w:val="0"/>
                <w:color w:val="000000"/>
                <w:sz w:val="18"/>
                <w:szCs w:val="18"/>
                <w:u w:val="none"/>
              </w:rPr>
            </w:pPr>
          </w:p>
        </w:tc>
        <w:tc>
          <w:tcPr>
            <w:tcW w:w="60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13F4DFA7">
            <w:pPr>
              <w:jc w:val="right"/>
              <w:rPr>
                <w:rFonts w:hint="eastAsia" w:ascii="宋体" w:hAnsi="宋体" w:eastAsia="宋体" w:cs="宋体"/>
                <w:i w:val="0"/>
                <w:iCs w:val="0"/>
                <w:color w:val="000000"/>
                <w:sz w:val="18"/>
                <w:szCs w:val="18"/>
                <w:u w:val="none"/>
              </w:rPr>
            </w:pPr>
          </w:p>
        </w:tc>
      </w:tr>
      <w:tr w14:paraId="04546EC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114"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1A72D49">
            <w:pPr>
              <w:jc w:val="center"/>
              <w:rPr>
                <w:rFonts w:hint="eastAsia" w:ascii="宋体" w:hAnsi="宋体" w:eastAsia="宋体" w:cs="宋体"/>
                <w:i w:val="0"/>
                <w:iCs w:val="0"/>
                <w:color w:val="000000"/>
                <w:sz w:val="18"/>
                <w:szCs w:val="18"/>
                <w:u w:val="none"/>
              </w:rPr>
            </w:pPr>
          </w:p>
        </w:tc>
        <w:tc>
          <w:tcPr>
            <w:tcW w:w="144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A8E7FB3">
            <w:pPr>
              <w:jc w:val="left"/>
              <w:rPr>
                <w:rFonts w:hint="eastAsia" w:ascii="宋体" w:hAnsi="宋体" w:eastAsia="宋体" w:cs="宋体"/>
                <w:i w:val="0"/>
                <w:iCs w:val="0"/>
                <w:color w:val="000000"/>
                <w:sz w:val="18"/>
                <w:szCs w:val="18"/>
                <w:u w:val="none"/>
              </w:rPr>
            </w:pPr>
          </w:p>
        </w:tc>
        <w:tc>
          <w:tcPr>
            <w:tcW w:w="9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5460AFD">
            <w:pPr>
              <w:jc w:val="left"/>
              <w:rPr>
                <w:rFonts w:hint="eastAsia" w:ascii="宋体" w:hAnsi="宋体" w:eastAsia="宋体" w:cs="宋体"/>
                <w:i w:val="0"/>
                <w:iCs w:val="0"/>
                <w:color w:val="000000"/>
                <w:sz w:val="18"/>
                <w:szCs w:val="18"/>
                <w:u w:val="none"/>
              </w:rPr>
            </w:pPr>
          </w:p>
        </w:tc>
        <w:tc>
          <w:tcPr>
            <w:tcW w:w="621"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833CF09">
            <w:pPr>
              <w:jc w:val="center"/>
              <w:rPr>
                <w:rFonts w:hint="eastAsia" w:ascii="宋体" w:hAnsi="宋体" w:eastAsia="宋体" w:cs="宋体"/>
                <w:i w:val="0"/>
                <w:iCs w:val="0"/>
                <w:color w:val="000000"/>
                <w:sz w:val="18"/>
                <w:szCs w:val="18"/>
                <w:u w:val="none"/>
              </w:rPr>
            </w:pPr>
          </w:p>
        </w:tc>
        <w:tc>
          <w:tcPr>
            <w:tcW w:w="76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6D0E42E">
            <w:pPr>
              <w:jc w:val="right"/>
              <w:rPr>
                <w:rFonts w:hint="eastAsia" w:ascii="宋体" w:hAnsi="宋体" w:eastAsia="宋体" w:cs="宋体"/>
                <w:i w:val="0"/>
                <w:iCs w:val="0"/>
                <w:color w:val="000000"/>
                <w:sz w:val="18"/>
                <w:szCs w:val="18"/>
                <w:u w:val="none"/>
              </w:rPr>
            </w:pPr>
          </w:p>
        </w:tc>
        <w:tc>
          <w:tcPr>
            <w:tcW w:w="82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7ABD55E">
            <w:pPr>
              <w:jc w:val="right"/>
              <w:rPr>
                <w:rFonts w:hint="eastAsia" w:ascii="宋体" w:hAnsi="宋体" w:eastAsia="宋体" w:cs="宋体"/>
                <w:i w:val="0"/>
                <w:iCs w:val="0"/>
                <w:color w:val="000000"/>
                <w:sz w:val="18"/>
                <w:szCs w:val="18"/>
                <w:u w:val="none"/>
              </w:rPr>
            </w:pPr>
          </w:p>
        </w:tc>
        <w:tc>
          <w:tcPr>
            <w:tcW w:w="79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FFB772D">
            <w:pPr>
              <w:jc w:val="right"/>
              <w:rPr>
                <w:rFonts w:hint="eastAsia" w:ascii="宋体" w:hAnsi="宋体" w:eastAsia="宋体" w:cs="宋体"/>
                <w:i w:val="0"/>
                <w:iCs w:val="0"/>
                <w:color w:val="000000"/>
                <w:sz w:val="18"/>
                <w:szCs w:val="18"/>
                <w:u w:val="none"/>
              </w:rPr>
            </w:pPr>
          </w:p>
        </w:tc>
        <w:tc>
          <w:tcPr>
            <w:tcW w:w="8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6145CFE">
            <w:pPr>
              <w:jc w:val="right"/>
              <w:rPr>
                <w:rFonts w:hint="eastAsia" w:ascii="宋体" w:hAnsi="宋体" w:eastAsia="宋体" w:cs="宋体"/>
                <w:i w:val="0"/>
                <w:iCs w:val="0"/>
                <w:color w:val="000000"/>
                <w:sz w:val="18"/>
                <w:szCs w:val="18"/>
                <w:u w:val="none"/>
              </w:rPr>
            </w:pPr>
          </w:p>
        </w:tc>
        <w:tc>
          <w:tcPr>
            <w:tcW w:w="85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F7D2D64">
            <w:pPr>
              <w:jc w:val="right"/>
              <w:rPr>
                <w:rFonts w:hint="eastAsia" w:ascii="宋体" w:hAnsi="宋体" w:eastAsia="宋体" w:cs="宋体"/>
                <w:i w:val="0"/>
                <w:iCs w:val="0"/>
                <w:color w:val="000000"/>
                <w:sz w:val="18"/>
                <w:szCs w:val="18"/>
                <w:u w:val="none"/>
              </w:rPr>
            </w:pPr>
          </w:p>
        </w:tc>
        <w:tc>
          <w:tcPr>
            <w:tcW w:w="79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10D42C3">
            <w:pPr>
              <w:jc w:val="right"/>
              <w:rPr>
                <w:rFonts w:hint="eastAsia" w:ascii="宋体" w:hAnsi="宋体" w:eastAsia="宋体" w:cs="宋体"/>
                <w:i w:val="0"/>
                <w:iCs w:val="0"/>
                <w:color w:val="000000"/>
                <w:sz w:val="18"/>
                <w:szCs w:val="18"/>
                <w:u w:val="none"/>
              </w:rPr>
            </w:pPr>
          </w:p>
        </w:tc>
        <w:tc>
          <w:tcPr>
            <w:tcW w:w="60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896A51F">
            <w:pPr>
              <w:jc w:val="right"/>
              <w:rPr>
                <w:rFonts w:hint="eastAsia" w:ascii="宋体" w:hAnsi="宋体" w:eastAsia="宋体" w:cs="宋体"/>
                <w:i w:val="0"/>
                <w:iCs w:val="0"/>
                <w:color w:val="000000"/>
                <w:sz w:val="18"/>
                <w:szCs w:val="18"/>
                <w:u w:val="none"/>
              </w:rPr>
            </w:pPr>
          </w:p>
        </w:tc>
        <w:tc>
          <w:tcPr>
            <w:tcW w:w="60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0432501D">
            <w:pPr>
              <w:jc w:val="right"/>
              <w:rPr>
                <w:rFonts w:hint="eastAsia" w:ascii="宋体" w:hAnsi="宋体" w:eastAsia="宋体" w:cs="宋体"/>
                <w:i w:val="0"/>
                <w:iCs w:val="0"/>
                <w:color w:val="000000"/>
                <w:sz w:val="18"/>
                <w:szCs w:val="18"/>
                <w:u w:val="none"/>
              </w:rPr>
            </w:pPr>
          </w:p>
        </w:tc>
      </w:tr>
      <w:tr w14:paraId="5933CEF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114"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A9451FE">
            <w:pPr>
              <w:jc w:val="center"/>
              <w:rPr>
                <w:rFonts w:hint="eastAsia" w:ascii="宋体" w:hAnsi="宋体" w:eastAsia="宋体" w:cs="宋体"/>
                <w:i w:val="0"/>
                <w:iCs w:val="0"/>
                <w:color w:val="000000"/>
                <w:sz w:val="18"/>
                <w:szCs w:val="18"/>
                <w:u w:val="none"/>
              </w:rPr>
            </w:pPr>
          </w:p>
        </w:tc>
        <w:tc>
          <w:tcPr>
            <w:tcW w:w="144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59CCFE5">
            <w:pPr>
              <w:jc w:val="left"/>
              <w:rPr>
                <w:rFonts w:hint="eastAsia" w:ascii="宋体" w:hAnsi="宋体" w:eastAsia="宋体" w:cs="宋体"/>
                <w:i w:val="0"/>
                <w:iCs w:val="0"/>
                <w:color w:val="000000"/>
                <w:sz w:val="18"/>
                <w:szCs w:val="18"/>
                <w:u w:val="none"/>
              </w:rPr>
            </w:pPr>
          </w:p>
        </w:tc>
        <w:tc>
          <w:tcPr>
            <w:tcW w:w="9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E3D4111">
            <w:pPr>
              <w:jc w:val="left"/>
              <w:rPr>
                <w:rFonts w:hint="eastAsia" w:ascii="宋体" w:hAnsi="宋体" w:eastAsia="宋体" w:cs="宋体"/>
                <w:i w:val="0"/>
                <w:iCs w:val="0"/>
                <w:color w:val="000000"/>
                <w:sz w:val="18"/>
                <w:szCs w:val="18"/>
                <w:u w:val="none"/>
              </w:rPr>
            </w:pPr>
          </w:p>
        </w:tc>
        <w:tc>
          <w:tcPr>
            <w:tcW w:w="621"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E406F38">
            <w:pPr>
              <w:jc w:val="center"/>
              <w:rPr>
                <w:rFonts w:hint="eastAsia" w:ascii="宋体" w:hAnsi="宋体" w:eastAsia="宋体" w:cs="宋体"/>
                <w:i w:val="0"/>
                <w:iCs w:val="0"/>
                <w:color w:val="000000"/>
                <w:sz w:val="18"/>
                <w:szCs w:val="18"/>
                <w:u w:val="none"/>
              </w:rPr>
            </w:pPr>
          </w:p>
        </w:tc>
        <w:tc>
          <w:tcPr>
            <w:tcW w:w="76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BB8BBBC">
            <w:pPr>
              <w:jc w:val="right"/>
              <w:rPr>
                <w:rFonts w:hint="eastAsia" w:ascii="宋体" w:hAnsi="宋体" w:eastAsia="宋体" w:cs="宋体"/>
                <w:i w:val="0"/>
                <w:iCs w:val="0"/>
                <w:color w:val="000000"/>
                <w:sz w:val="18"/>
                <w:szCs w:val="18"/>
                <w:u w:val="none"/>
              </w:rPr>
            </w:pPr>
          </w:p>
        </w:tc>
        <w:tc>
          <w:tcPr>
            <w:tcW w:w="82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BC1AD0A">
            <w:pPr>
              <w:jc w:val="right"/>
              <w:rPr>
                <w:rFonts w:hint="eastAsia" w:ascii="宋体" w:hAnsi="宋体" w:eastAsia="宋体" w:cs="宋体"/>
                <w:i w:val="0"/>
                <w:iCs w:val="0"/>
                <w:color w:val="000000"/>
                <w:sz w:val="18"/>
                <w:szCs w:val="18"/>
                <w:u w:val="none"/>
              </w:rPr>
            </w:pPr>
          </w:p>
        </w:tc>
        <w:tc>
          <w:tcPr>
            <w:tcW w:w="79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9C2E179">
            <w:pPr>
              <w:jc w:val="right"/>
              <w:rPr>
                <w:rFonts w:hint="eastAsia" w:ascii="宋体" w:hAnsi="宋体" w:eastAsia="宋体" w:cs="宋体"/>
                <w:i w:val="0"/>
                <w:iCs w:val="0"/>
                <w:color w:val="000000"/>
                <w:sz w:val="18"/>
                <w:szCs w:val="18"/>
                <w:u w:val="none"/>
              </w:rPr>
            </w:pPr>
          </w:p>
        </w:tc>
        <w:tc>
          <w:tcPr>
            <w:tcW w:w="8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0033CE2">
            <w:pPr>
              <w:jc w:val="right"/>
              <w:rPr>
                <w:rFonts w:hint="eastAsia" w:ascii="宋体" w:hAnsi="宋体" w:eastAsia="宋体" w:cs="宋体"/>
                <w:i w:val="0"/>
                <w:iCs w:val="0"/>
                <w:color w:val="000000"/>
                <w:sz w:val="18"/>
                <w:szCs w:val="18"/>
                <w:u w:val="none"/>
              </w:rPr>
            </w:pPr>
          </w:p>
        </w:tc>
        <w:tc>
          <w:tcPr>
            <w:tcW w:w="85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0BEFE66">
            <w:pPr>
              <w:jc w:val="right"/>
              <w:rPr>
                <w:rFonts w:hint="eastAsia" w:ascii="宋体" w:hAnsi="宋体" w:eastAsia="宋体" w:cs="宋体"/>
                <w:i w:val="0"/>
                <w:iCs w:val="0"/>
                <w:color w:val="000000"/>
                <w:sz w:val="18"/>
                <w:szCs w:val="18"/>
                <w:u w:val="none"/>
              </w:rPr>
            </w:pPr>
          </w:p>
        </w:tc>
        <w:tc>
          <w:tcPr>
            <w:tcW w:w="79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15DA44A">
            <w:pPr>
              <w:jc w:val="right"/>
              <w:rPr>
                <w:rFonts w:hint="eastAsia" w:ascii="宋体" w:hAnsi="宋体" w:eastAsia="宋体" w:cs="宋体"/>
                <w:i w:val="0"/>
                <w:iCs w:val="0"/>
                <w:color w:val="000000"/>
                <w:sz w:val="18"/>
                <w:szCs w:val="18"/>
                <w:u w:val="none"/>
              </w:rPr>
            </w:pPr>
          </w:p>
        </w:tc>
        <w:tc>
          <w:tcPr>
            <w:tcW w:w="60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73BC212">
            <w:pPr>
              <w:jc w:val="right"/>
              <w:rPr>
                <w:rFonts w:hint="eastAsia" w:ascii="宋体" w:hAnsi="宋体" w:eastAsia="宋体" w:cs="宋体"/>
                <w:i w:val="0"/>
                <w:iCs w:val="0"/>
                <w:color w:val="000000"/>
                <w:sz w:val="18"/>
                <w:szCs w:val="18"/>
                <w:u w:val="none"/>
              </w:rPr>
            </w:pPr>
          </w:p>
        </w:tc>
        <w:tc>
          <w:tcPr>
            <w:tcW w:w="60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5D4CF65F">
            <w:pPr>
              <w:jc w:val="right"/>
              <w:rPr>
                <w:rFonts w:hint="eastAsia" w:ascii="宋体" w:hAnsi="宋体" w:eastAsia="宋体" w:cs="宋体"/>
                <w:i w:val="0"/>
                <w:iCs w:val="0"/>
                <w:color w:val="000000"/>
                <w:sz w:val="18"/>
                <w:szCs w:val="18"/>
                <w:u w:val="none"/>
              </w:rPr>
            </w:pPr>
          </w:p>
        </w:tc>
      </w:tr>
      <w:tr w14:paraId="08D40B6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1114"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1F6C783">
            <w:pPr>
              <w:jc w:val="center"/>
              <w:rPr>
                <w:rFonts w:hint="eastAsia" w:ascii="宋体" w:hAnsi="宋体" w:eastAsia="宋体" w:cs="宋体"/>
                <w:i w:val="0"/>
                <w:iCs w:val="0"/>
                <w:color w:val="000000"/>
                <w:sz w:val="18"/>
                <w:szCs w:val="18"/>
                <w:u w:val="none"/>
              </w:rPr>
            </w:pPr>
          </w:p>
        </w:tc>
        <w:tc>
          <w:tcPr>
            <w:tcW w:w="144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424A2B8">
            <w:pPr>
              <w:jc w:val="left"/>
              <w:rPr>
                <w:rFonts w:hint="eastAsia" w:ascii="宋体" w:hAnsi="宋体" w:eastAsia="宋体" w:cs="宋体"/>
                <w:i w:val="0"/>
                <w:iCs w:val="0"/>
                <w:color w:val="000000"/>
                <w:sz w:val="18"/>
                <w:szCs w:val="18"/>
                <w:u w:val="none"/>
              </w:rPr>
            </w:pPr>
          </w:p>
        </w:tc>
        <w:tc>
          <w:tcPr>
            <w:tcW w:w="9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D30528A">
            <w:pPr>
              <w:jc w:val="left"/>
              <w:rPr>
                <w:rFonts w:hint="eastAsia" w:ascii="宋体" w:hAnsi="宋体" w:eastAsia="宋体" w:cs="宋体"/>
                <w:i w:val="0"/>
                <w:iCs w:val="0"/>
                <w:color w:val="000000"/>
                <w:sz w:val="18"/>
                <w:szCs w:val="18"/>
                <w:u w:val="none"/>
              </w:rPr>
            </w:pPr>
          </w:p>
        </w:tc>
        <w:tc>
          <w:tcPr>
            <w:tcW w:w="621"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4642271">
            <w:pPr>
              <w:jc w:val="center"/>
              <w:rPr>
                <w:rFonts w:hint="eastAsia" w:ascii="宋体" w:hAnsi="宋体" w:eastAsia="宋体" w:cs="宋体"/>
                <w:i w:val="0"/>
                <w:iCs w:val="0"/>
                <w:color w:val="000000"/>
                <w:sz w:val="18"/>
                <w:szCs w:val="18"/>
                <w:u w:val="none"/>
              </w:rPr>
            </w:pPr>
          </w:p>
        </w:tc>
        <w:tc>
          <w:tcPr>
            <w:tcW w:w="76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EA74A5D">
            <w:pPr>
              <w:jc w:val="right"/>
              <w:rPr>
                <w:rFonts w:hint="eastAsia" w:ascii="宋体" w:hAnsi="宋体" w:eastAsia="宋体" w:cs="宋体"/>
                <w:i w:val="0"/>
                <w:iCs w:val="0"/>
                <w:color w:val="000000"/>
                <w:sz w:val="18"/>
                <w:szCs w:val="18"/>
                <w:u w:val="none"/>
              </w:rPr>
            </w:pPr>
          </w:p>
        </w:tc>
        <w:tc>
          <w:tcPr>
            <w:tcW w:w="82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8FCCFA8">
            <w:pPr>
              <w:jc w:val="right"/>
              <w:rPr>
                <w:rFonts w:hint="eastAsia" w:ascii="宋体" w:hAnsi="宋体" w:eastAsia="宋体" w:cs="宋体"/>
                <w:i w:val="0"/>
                <w:iCs w:val="0"/>
                <w:color w:val="000000"/>
                <w:sz w:val="18"/>
                <w:szCs w:val="18"/>
                <w:u w:val="none"/>
              </w:rPr>
            </w:pPr>
          </w:p>
        </w:tc>
        <w:tc>
          <w:tcPr>
            <w:tcW w:w="79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C6A7CB2">
            <w:pPr>
              <w:jc w:val="right"/>
              <w:rPr>
                <w:rFonts w:hint="eastAsia" w:ascii="宋体" w:hAnsi="宋体" w:eastAsia="宋体" w:cs="宋体"/>
                <w:i w:val="0"/>
                <w:iCs w:val="0"/>
                <w:color w:val="000000"/>
                <w:sz w:val="18"/>
                <w:szCs w:val="18"/>
                <w:u w:val="none"/>
              </w:rPr>
            </w:pPr>
          </w:p>
        </w:tc>
        <w:tc>
          <w:tcPr>
            <w:tcW w:w="8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FDE4EF7">
            <w:pPr>
              <w:jc w:val="right"/>
              <w:rPr>
                <w:rFonts w:hint="eastAsia" w:ascii="宋体" w:hAnsi="宋体" w:eastAsia="宋体" w:cs="宋体"/>
                <w:i w:val="0"/>
                <w:iCs w:val="0"/>
                <w:color w:val="000000"/>
                <w:sz w:val="18"/>
                <w:szCs w:val="18"/>
                <w:u w:val="none"/>
              </w:rPr>
            </w:pPr>
          </w:p>
        </w:tc>
        <w:tc>
          <w:tcPr>
            <w:tcW w:w="85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8231E56">
            <w:pPr>
              <w:jc w:val="right"/>
              <w:rPr>
                <w:rFonts w:hint="eastAsia" w:ascii="宋体" w:hAnsi="宋体" w:eastAsia="宋体" w:cs="宋体"/>
                <w:i w:val="0"/>
                <w:iCs w:val="0"/>
                <w:color w:val="000000"/>
                <w:sz w:val="18"/>
                <w:szCs w:val="18"/>
                <w:u w:val="none"/>
              </w:rPr>
            </w:pPr>
          </w:p>
        </w:tc>
        <w:tc>
          <w:tcPr>
            <w:tcW w:w="79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4455660">
            <w:pPr>
              <w:jc w:val="right"/>
              <w:rPr>
                <w:rFonts w:hint="eastAsia" w:ascii="宋体" w:hAnsi="宋体" w:eastAsia="宋体" w:cs="宋体"/>
                <w:i w:val="0"/>
                <w:iCs w:val="0"/>
                <w:color w:val="000000"/>
                <w:sz w:val="18"/>
                <w:szCs w:val="18"/>
                <w:u w:val="none"/>
              </w:rPr>
            </w:pPr>
          </w:p>
        </w:tc>
        <w:tc>
          <w:tcPr>
            <w:tcW w:w="60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C8C63E7">
            <w:pPr>
              <w:jc w:val="right"/>
              <w:rPr>
                <w:rFonts w:hint="eastAsia" w:ascii="宋体" w:hAnsi="宋体" w:eastAsia="宋体" w:cs="宋体"/>
                <w:i w:val="0"/>
                <w:iCs w:val="0"/>
                <w:color w:val="000000"/>
                <w:sz w:val="18"/>
                <w:szCs w:val="18"/>
                <w:u w:val="none"/>
              </w:rPr>
            </w:pPr>
          </w:p>
        </w:tc>
        <w:tc>
          <w:tcPr>
            <w:tcW w:w="60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40242A15">
            <w:pPr>
              <w:jc w:val="right"/>
              <w:rPr>
                <w:rFonts w:hint="eastAsia" w:ascii="宋体" w:hAnsi="宋体" w:eastAsia="宋体" w:cs="宋体"/>
                <w:i w:val="0"/>
                <w:iCs w:val="0"/>
                <w:color w:val="000000"/>
                <w:sz w:val="18"/>
                <w:szCs w:val="18"/>
                <w:u w:val="none"/>
              </w:rPr>
            </w:pPr>
          </w:p>
        </w:tc>
      </w:tr>
      <w:tr w14:paraId="3C984F9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114"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5AACC7B">
            <w:pPr>
              <w:jc w:val="center"/>
              <w:rPr>
                <w:rFonts w:hint="eastAsia" w:ascii="宋体" w:hAnsi="宋体" w:eastAsia="宋体" w:cs="宋体"/>
                <w:i w:val="0"/>
                <w:iCs w:val="0"/>
                <w:color w:val="000000"/>
                <w:sz w:val="18"/>
                <w:szCs w:val="18"/>
                <w:u w:val="none"/>
              </w:rPr>
            </w:pPr>
          </w:p>
        </w:tc>
        <w:tc>
          <w:tcPr>
            <w:tcW w:w="144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B1AA461">
            <w:pPr>
              <w:jc w:val="left"/>
              <w:rPr>
                <w:rFonts w:hint="eastAsia" w:ascii="宋体" w:hAnsi="宋体" w:eastAsia="宋体" w:cs="宋体"/>
                <w:i w:val="0"/>
                <w:iCs w:val="0"/>
                <w:color w:val="000000"/>
                <w:sz w:val="18"/>
                <w:szCs w:val="18"/>
                <w:u w:val="none"/>
              </w:rPr>
            </w:pPr>
          </w:p>
        </w:tc>
        <w:tc>
          <w:tcPr>
            <w:tcW w:w="9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4CE554C">
            <w:pPr>
              <w:jc w:val="left"/>
              <w:rPr>
                <w:rFonts w:hint="eastAsia" w:ascii="宋体" w:hAnsi="宋体" w:eastAsia="宋体" w:cs="宋体"/>
                <w:i w:val="0"/>
                <w:iCs w:val="0"/>
                <w:color w:val="000000"/>
                <w:sz w:val="18"/>
                <w:szCs w:val="18"/>
                <w:u w:val="none"/>
              </w:rPr>
            </w:pPr>
          </w:p>
        </w:tc>
        <w:tc>
          <w:tcPr>
            <w:tcW w:w="621"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C01181D">
            <w:pPr>
              <w:jc w:val="center"/>
              <w:rPr>
                <w:rFonts w:hint="eastAsia" w:ascii="宋体" w:hAnsi="宋体" w:eastAsia="宋体" w:cs="宋体"/>
                <w:i w:val="0"/>
                <w:iCs w:val="0"/>
                <w:color w:val="000000"/>
                <w:sz w:val="18"/>
                <w:szCs w:val="18"/>
                <w:u w:val="none"/>
              </w:rPr>
            </w:pPr>
          </w:p>
        </w:tc>
        <w:tc>
          <w:tcPr>
            <w:tcW w:w="76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09D4414">
            <w:pPr>
              <w:jc w:val="right"/>
              <w:rPr>
                <w:rFonts w:hint="eastAsia" w:ascii="宋体" w:hAnsi="宋体" w:eastAsia="宋体" w:cs="宋体"/>
                <w:i w:val="0"/>
                <w:iCs w:val="0"/>
                <w:color w:val="000000"/>
                <w:sz w:val="18"/>
                <w:szCs w:val="18"/>
                <w:u w:val="none"/>
              </w:rPr>
            </w:pPr>
          </w:p>
        </w:tc>
        <w:tc>
          <w:tcPr>
            <w:tcW w:w="82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D0E5F3C">
            <w:pPr>
              <w:jc w:val="right"/>
              <w:rPr>
                <w:rFonts w:hint="eastAsia" w:ascii="宋体" w:hAnsi="宋体" w:eastAsia="宋体" w:cs="宋体"/>
                <w:i w:val="0"/>
                <w:iCs w:val="0"/>
                <w:color w:val="000000"/>
                <w:sz w:val="18"/>
                <w:szCs w:val="18"/>
                <w:u w:val="none"/>
              </w:rPr>
            </w:pPr>
          </w:p>
        </w:tc>
        <w:tc>
          <w:tcPr>
            <w:tcW w:w="79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FF66216">
            <w:pPr>
              <w:jc w:val="right"/>
              <w:rPr>
                <w:rFonts w:hint="eastAsia" w:ascii="宋体" w:hAnsi="宋体" w:eastAsia="宋体" w:cs="宋体"/>
                <w:i w:val="0"/>
                <w:iCs w:val="0"/>
                <w:color w:val="000000"/>
                <w:sz w:val="18"/>
                <w:szCs w:val="18"/>
                <w:u w:val="none"/>
              </w:rPr>
            </w:pPr>
          </w:p>
        </w:tc>
        <w:tc>
          <w:tcPr>
            <w:tcW w:w="8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2A593E4">
            <w:pPr>
              <w:jc w:val="right"/>
              <w:rPr>
                <w:rFonts w:hint="eastAsia" w:ascii="宋体" w:hAnsi="宋体" w:eastAsia="宋体" w:cs="宋体"/>
                <w:i w:val="0"/>
                <w:iCs w:val="0"/>
                <w:color w:val="000000"/>
                <w:sz w:val="18"/>
                <w:szCs w:val="18"/>
                <w:u w:val="none"/>
              </w:rPr>
            </w:pPr>
          </w:p>
        </w:tc>
        <w:tc>
          <w:tcPr>
            <w:tcW w:w="85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5F5E869">
            <w:pPr>
              <w:jc w:val="right"/>
              <w:rPr>
                <w:rFonts w:hint="eastAsia" w:ascii="宋体" w:hAnsi="宋体" w:eastAsia="宋体" w:cs="宋体"/>
                <w:i w:val="0"/>
                <w:iCs w:val="0"/>
                <w:color w:val="000000"/>
                <w:sz w:val="18"/>
                <w:szCs w:val="18"/>
                <w:u w:val="none"/>
              </w:rPr>
            </w:pPr>
          </w:p>
        </w:tc>
        <w:tc>
          <w:tcPr>
            <w:tcW w:w="79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6E7CA20">
            <w:pPr>
              <w:jc w:val="right"/>
              <w:rPr>
                <w:rFonts w:hint="eastAsia" w:ascii="宋体" w:hAnsi="宋体" w:eastAsia="宋体" w:cs="宋体"/>
                <w:i w:val="0"/>
                <w:iCs w:val="0"/>
                <w:color w:val="000000"/>
                <w:sz w:val="18"/>
                <w:szCs w:val="18"/>
                <w:u w:val="none"/>
              </w:rPr>
            </w:pPr>
          </w:p>
        </w:tc>
        <w:tc>
          <w:tcPr>
            <w:tcW w:w="60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53DE9DA">
            <w:pPr>
              <w:jc w:val="right"/>
              <w:rPr>
                <w:rFonts w:hint="eastAsia" w:ascii="宋体" w:hAnsi="宋体" w:eastAsia="宋体" w:cs="宋体"/>
                <w:i w:val="0"/>
                <w:iCs w:val="0"/>
                <w:color w:val="000000"/>
                <w:sz w:val="18"/>
                <w:szCs w:val="18"/>
                <w:u w:val="none"/>
              </w:rPr>
            </w:pPr>
          </w:p>
        </w:tc>
        <w:tc>
          <w:tcPr>
            <w:tcW w:w="60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58C90C85">
            <w:pPr>
              <w:jc w:val="right"/>
              <w:rPr>
                <w:rFonts w:hint="eastAsia" w:ascii="宋体" w:hAnsi="宋体" w:eastAsia="宋体" w:cs="宋体"/>
                <w:i w:val="0"/>
                <w:iCs w:val="0"/>
                <w:color w:val="000000"/>
                <w:sz w:val="18"/>
                <w:szCs w:val="18"/>
                <w:u w:val="none"/>
              </w:rPr>
            </w:pPr>
          </w:p>
        </w:tc>
      </w:tr>
      <w:tr w14:paraId="46D14FB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1114"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76C5B11">
            <w:pPr>
              <w:jc w:val="center"/>
              <w:rPr>
                <w:rFonts w:hint="eastAsia" w:ascii="宋体" w:hAnsi="宋体" w:eastAsia="宋体" w:cs="宋体"/>
                <w:i w:val="0"/>
                <w:iCs w:val="0"/>
                <w:color w:val="000000"/>
                <w:sz w:val="18"/>
                <w:szCs w:val="18"/>
                <w:u w:val="none"/>
              </w:rPr>
            </w:pPr>
          </w:p>
        </w:tc>
        <w:tc>
          <w:tcPr>
            <w:tcW w:w="144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D1B67EC">
            <w:pPr>
              <w:jc w:val="left"/>
              <w:rPr>
                <w:rFonts w:hint="eastAsia" w:ascii="宋体" w:hAnsi="宋体" w:eastAsia="宋体" w:cs="宋体"/>
                <w:i w:val="0"/>
                <w:iCs w:val="0"/>
                <w:color w:val="000000"/>
                <w:sz w:val="18"/>
                <w:szCs w:val="18"/>
                <w:u w:val="none"/>
              </w:rPr>
            </w:pPr>
          </w:p>
        </w:tc>
        <w:tc>
          <w:tcPr>
            <w:tcW w:w="9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942064A">
            <w:pPr>
              <w:jc w:val="left"/>
              <w:rPr>
                <w:rFonts w:hint="eastAsia" w:ascii="宋体" w:hAnsi="宋体" w:eastAsia="宋体" w:cs="宋体"/>
                <w:i w:val="0"/>
                <w:iCs w:val="0"/>
                <w:color w:val="000000"/>
                <w:sz w:val="18"/>
                <w:szCs w:val="18"/>
                <w:u w:val="none"/>
              </w:rPr>
            </w:pPr>
          </w:p>
        </w:tc>
        <w:tc>
          <w:tcPr>
            <w:tcW w:w="621"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8D6670A">
            <w:pPr>
              <w:jc w:val="center"/>
              <w:rPr>
                <w:rFonts w:hint="eastAsia" w:ascii="宋体" w:hAnsi="宋体" w:eastAsia="宋体" w:cs="宋体"/>
                <w:i w:val="0"/>
                <w:iCs w:val="0"/>
                <w:color w:val="000000"/>
                <w:sz w:val="18"/>
                <w:szCs w:val="18"/>
                <w:u w:val="none"/>
              </w:rPr>
            </w:pPr>
          </w:p>
        </w:tc>
        <w:tc>
          <w:tcPr>
            <w:tcW w:w="76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3D9708B">
            <w:pPr>
              <w:jc w:val="right"/>
              <w:rPr>
                <w:rFonts w:hint="eastAsia" w:ascii="宋体" w:hAnsi="宋体" w:eastAsia="宋体" w:cs="宋体"/>
                <w:i w:val="0"/>
                <w:iCs w:val="0"/>
                <w:color w:val="000000"/>
                <w:sz w:val="18"/>
                <w:szCs w:val="18"/>
                <w:u w:val="none"/>
              </w:rPr>
            </w:pPr>
          </w:p>
        </w:tc>
        <w:tc>
          <w:tcPr>
            <w:tcW w:w="82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DCA7780">
            <w:pPr>
              <w:jc w:val="right"/>
              <w:rPr>
                <w:rFonts w:hint="eastAsia" w:ascii="宋体" w:hAnsi="宋体" w:eastAsia="宋体" w:cs="宋体"/>
                <w:i w:val="0"/>
                <w:iCs w:val="0"/>
                <w:color w:val="000000"/>
                <w:sz w:val="18"/>
                <w:szCs w:val="18"/>
                <w:u w:val="none"/>
              </w:rPr>
            </w:pPr>
          </w:p>
        </w:tc>
        <w:tc>
          <w:tcPr>
            <w:tcW w:w="79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D5D829F">
            <w:pPr>
              <w:jc w:val="right"/>
              <w:rPr>
                <w:rFonts w:hint="eastAsia" w:ascii="宋体" w:hAnsi="宋体" w:eastAsia="宋体" w:cs="宋体"/>
                <w:i w:val="0"/>
                <w:iCs w:val="0"/>
                <w:color w:val="000000"/>
                <w:sz w:val="18"/>
                <w:szCs w:val="18"/>
                <w:u w:val="none"/>
              </w:rPr>
            </w:pPr>
          </w:p>
        </w:tc>
        <w:tc>
          <w:tcPr>
            <w:tcW w:w="8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8BD0CCE">
            <w:pPr>
              <w:jc w:val="right"/>
              <w:rPr>
                <w:rFonts w:hint="eastAsia" w:ascii="宋体" w:hAnsi="宋体" w:eastAsia="宋体" w:cs="宋体"/>
                <w:i w:val="0"/>
                <w:iCs w:val="0"/>
                <w:color w:val="000000"/>
                <w:sz w:val="18"/>
                <w:szCs w:val="18"/>
                <w:u w:val="none"/>
              </w:rPr>
            </w:pPr>
          </w:p>
        </w:tc>
        <w:tc>
          <w:tcPr>
            <w:tcW w:w="85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7D4AA85">
            <w:pPr>
              <w:jc w:val="right"/>
              <w:rPr>
                <w:rFonts w:hint="eastAsia" w:ascii="宋体" w:hAnsi="宋体" w:eastAsia="宋体" w:cs="宋体"/>
                <w:i w:val="0"/>
                <w:iCs w:val="0"/>
                <w:color w:val="000000"/>
                <w:sz w:val="18"/>
                <w:szCs w:val="18"/>
                <w:u w:val="none"/>
              </w:rPr>
            </w:pPr>
          </w:p>
        </w:tc>
        <w:tc>
          <w:tcPr>
            <w:tcW w:w="79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B963C67">
            <w:pPr>
              <w:jc w:val="right"/>
              <w:rPr>
                <w:rFonts w:hint="eastAsia" w:ascii="宋体" w:hAnsi="宋体" w:eastAsia="宋体" w:cs="宋体"/>
                <w:i w:val="0"/>
                <w:iCs w:val="0"/>
                <w:color w:val="000000"/>
                <w:sz w:val="18"/>
                <w:szCs w:val="18"/>
                <w:u w:val="none"/>
              </w:rPr>
            </w:pPr>
          </w:p>
        </w:tc>
        <w:tc>
          <w:tcPr>
            <w:tcW w:w="60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C2BA21D">
            <w:pPr>
              <w:jc w:val="right"/>
              <w:rPr>
                <w:rFonts w:hint="eastAsia" w:ascii="宋体" w:hAnsi="宋体" w:eastAsia="宋体" w:cs="宋体"/>
                <w:i w:val="0"/>
                <w:iCs w:val="0"/>
                <w:color w:val="000000"/>
                <w:sz w:val="18"/>
                <w:szCs w:val="18"/>
                <w:u w:val="none"/>
              </w:rPr>
            </w:pPr>
          </w:p>
        </w:tc>
        <w:tc>
          <w:tcPr>
            <w:tcW w:w="60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2F27E29B">
            <w:pPr>
              <w:jc w:val="right"/>
              <w:rPr>
                <w:rFonts w:hint="eastAsia" w:ascii="宋体" w:hAnsi="宋体" w:eastAsia="宋体" w:cs="宋体"/>
                <w:i w:val="0"/>
                <w:iCs w:val="0"/>
                <w:color w:val="000000"/>
                <w:sz w:val="18"/>
                <w:szCs w:val="18"/>
                <w:u w:val="none"/>
              </w:rPr>
            </w:pPr>
          </w:p>
        </w:tc>
      </w:tr>
      <w:tr w14:paraId="3566A06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1114"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960F705">
            <w:pPr>
              <w:jc w:val="center"/>
              <w:rPr>
                <w:rFonts w:hint="eastAsia" w:ascii="宋体" w:hAnsi="宋体" w:eastAsia="宋体" w:cs="宋体"/>
                <w:i w:val="0"/>
                <w:iCs w:val="0"/>
                <w:color w:val="000000"/>
                <w:sz w:val="18"/>
                <w:szCs w:val="18"/>
                <w:u w:val="none"/>
              </w:rPr>
            </w:pPr>
          </w:p>
        </w:tc>
        <w:tc>
          <w:tcPr>
            <w:tcW w:w="144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3BB2B69">
            <w:pPr>
              <w:jc w:val="left"/>
              <w:rPr>
                <w:rFonts w:hint="eastAsia" w:ascii="宋体" w:hAnsi="宋体" w:eastAsia="宋体" w:cs="宋体"/>
                <w:i w:val="0"/>
                <w:iCs w:val="0"/>
                <w:color w:val="000000"/>
                <w:sz w:val="18"/>
                <w:szCs w:val="18"/>
                <w:u w:val="none"/>
              </w:rPr>
            </w:pPr>
          </w:p>
        </w:tc>
        <w:tc>
          <w:tcPr>
            <w:tcW w:w="9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1F86F3C">
            <w:pPr>
              <w:jc w:val="left"/>
              <w:rPr>
                <w:rFonts w:hint="eastAsia" w:ascii="宋体" w:hAnsi="宋体" w:eastAsia="宋体" w:cs="宋体"/>
                <w:i w:val="0"/>
                <w:iCs w:val="0"/>
                <w:color w:val="000000"/>
                <w:sz w:val="18"/>
                <w:szCs w:val="18"/>
                <w:u w:val="none"/>
              </w:rPr>
            </w:pPr>
          </w:p>
        </w:tc>
        <w:tc>
          <w:tcPr>
            <w:tcW w:w="621"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2C20EBB">
            <w:pPr>
              <w:jc w:val="center"/>
              <w:rPr>
                <w:rFonts w:hint="eastAsia" w:ascii="宋体" w:hAnsi="宋体" w:eastAsia="宋体" w:cs="宋体"/>
                <w:i w:val="0"/>
                <w:iCs w:val="0"/>
                <w:color w:val="000000"/>
                <w:sz w:val="18"/>
                <w:szCs w:val="18"/>
                <w:u w:val="none"/>
              </w:rPr>
            </w:pPr>
          </w:p>
        </w:tc>
        <w:tc>
          <w:tcPr>
            <w:tcW w:w="76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277B928">
            <w:pPr>
              <w:jc w:val="right"/>
              <w:rPr>
                <w:rFonts w:hint="eastAsia" w:ascii="宋体" w:hAnsi="宋体" w:eastAsia="宋体" w:cs="宋体"/>
                <w:i w:val="0"/>
                <w:iCs w:val="0"/>
                <w:color w:val="000000"/>
                <w:sz w:val="18"/>
                <w:szCs w:val="18"/>
                <w:u w:val="none"/>
              </w:rPr>
            </w:pPr>
          </w:p>
        </w:tc>
        <w:tc>
          <w:tcPr>
            <w:tcW w:w="82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5E65CEF">
            <w:pPr>
              <w:jc w:val="right"/>
              <w:rPr>
                <w:rFonts w:hint="eastAsia" w:ascii="宋体" w:hAnsi="宋体" w:eastAsia="宋体" w:cs="宋体"/>
                <w:i w:val="0"/>
                <w:iCs w:val="0"/>
                <w:color w:val="000000"/>
                <w:sz w:val="18"/>
                <w:szCs w:val="18"/>
                <w:u w:val="none"/>
              </w:rPr>
            </w:pPr>
          </w:p>
        </w:tc>
        <w:tc>
          <w:tcPr>
            <w:tcW w:w="79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14B09D7">
            <w:pPr>
              <w:jc w:val="right"/>
              <w:rPr>
                <w:rFonts w:hint="eastAsia" w:ascii="宋体" w:hAnsi="宋体" w:eastAsia="宋体" w:cs="宋体"/>
                <w:i w:val="0"/>
                <w:iCs w:val="0"/>
                <w:color w:val="000000"/>
                <w:sz w:val="18"/>
                <w:szCs w:val="18"/>
                <w:u w:val="none"/>
              </w:rPr>
            </w:pPr>
          </w:p>
        </w:tc>
        <w:tc>
          <w:tcPr>
            <w:tcW w:w="8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FFF795F">
            <w:pPr>
              <w:jc w:val="right"/>
              <w:rPr>
                <w:rFonts w:hint="eastAsia" w:ascii="宋体" w:hAnsi="宋体" w:eastAsia="宋体" w:cs="宋体"/>
                <w:i w:val="0"/>
                <w:iCs w:val="0"/>
                <w:color w:val="000000"/>
                <w:sz w:val="18"/>
                <w:szCs w:val="18"/>
                <w:u w:val="none"/>
              </w:rPr>
            </w:pPr>
          </w:p>
        </w:tc>
        <w:tc>
          <w:tcPr>
            <w:tcW w:w="85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B82049F">
            <w:pPr>
              <w:jc w:val="right"/>
              <w:rPr>
                <w:rFonts w:hint="eastAsia" w:ascii="宋体" w:hAnsi="宋体" w:eastAsia="宋体" w:cs="宋体"/>
                <w:i w:val="0"/>
                <w:iCs w:val="0"/>
                <w:color w:val="000000"/>
                <w:sz w:val="18"/>
                <w:szCs w:val="18"/>
                <w:u w:val="none"/>
              </w:rPr>
            </w:pPr>
          </w:p>
        </w:tc>
        <w:tc>
          <w:tcPr>
            <w:tcW w:w="79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852115C">
            <w:pPr>
              <w:jc w:val="right"/>
              <w:rPr>
                <w:rFonts w:hint="eastAsia" w:ascii="宋体" w:hAnsi="宋体" w:eastAsia="宋体" w:cs="宋体"/>
                <w:i w:val="0"/>
                <w:iCs w:val="0"/>
                <w:color w:val="000000"/>
                <w:sz w:val="18"/>
                <w:szCs w:val="18"/>
                <w:u w:val="none"/>
              </w:rPr>
            </w:pPr>
          </w:p>
        </w:tc>
        <w:tc>
          <w:tcPr>
            <w:tcW w:w="60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024C177">
            <w:pPr>
              <w:jc w:val="right"/>
              <w:rPr>
                <w:rFonts w:hint="eastAsia" w:ascii="宋体" w:hAnsi="宋体" w:eastAsia="宋体" w:cs="宋体"/>
                <w:i w:val="0"/>
                <w:iCs w:val="0"/>
                <w:color w:val="000000"/>
                <w:sz w:val="18"/>
                <w:szCs w:val="18"/>
                <w:u w:val="none"/>
              </w:rPr>
            </w:pPr>
          </w:p>
        </w:tc>
        <w:tc>
          <w:tcPr>
            <w:tcW w:w="60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3C9A8E90">
            <w:pPr>
              <w:jc w:val="right"/>
              <w:rPr>
                <w:rFonts w:hint="eastAsia" w:ascii="宋体" w:hAnsi="宋体" w:eastAsia="宋体" w:cs="宋体"/>
                <w:i w:val="0"/>
                <w:iCs w:val="0"/>
                <w:color w:val="000000"/>
                <w:sz w:val="18"/>
                <w:szCs w:val="18"/>
                <w:u w:val="none"/>
              </w:rPr>
            </w:pPr>
          </w:p>
        </w:tc>
      </w:tr>
      <w:tr w14:paraId="468C7E4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114"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659CBCF">
            <w:pPr>
              <w:jc w:val="center"/>
              <w:rPr>
                <w:rFonts w:hint="eastAsia" w:ascii="宋体" w:hAnsi="宋体" w:eastAsia="宋体" w:cs="宋体"/>
                <w:i w:val="0"/>
                <w:iCs w:val="0"/>
                <w:color w:val="000000"/>
                <w:sz w:val="18"/>
                <w:szCs w:val="18"/>
                <w:u w:val="none"/>
              </w:rPr>
            </w:pPr>
          </w:p>
        </w:tc>
        <w:tc>
          <w:tcPr>
            <w:tcW w:w="144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EF6FC93">
            <w:pPr>
              <w:jc w:val="left"/>
              <w:rPr>
                <w:rFonts w:hint="eastAsia" w:ascii="宋体" w:hAnsi="宋体" w:eastAsia="宋体" w:cs="宋体"/>
                <w:i w:val="0"/>
                <w:iCs w:val="0"/>
                <w:color w:val="000000"/>
                <w:sz w:val="18"/>
                <w:szCs w:val="18"/>
                <w:u w:val="none"/>
              </w:rPr>
            </w:pPr>
          </w:p>
        </w:tc>
        <w:tc>
          <w:tcPr>
            <w:tcW w:w="9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6D0DBC2">
            <w:pPr>
              <w:jc w:val="left"/>
              <w:rPr>
                <w:rFonts w:hint="eastAsia" w:ascii="宋体" w:hAnsi="宋体" w:eastAsia="宋体" w:cs="宋体"/>
                <w:i w:val="0"/>
                <w:iCs w:val="0"/>
                <w:color w:val="000000"/>
                <w:sz w:val="18"/>
                <w:szCs w:val="18"/>
                <w:u w:val="none"/>
              </w:rPr>
            </w:pPr>
          </w:p>
        </w:tc>
        <w:tc>
          <w:tcPr>
            <w:tcW w:w="621"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1B73A6B">
            <w:pPr>
              <w:jc w:val="center"/>
              <w:rPr>
                <w:rFonts w:hint="eastAsia" w:ascii="宋体" w:hAnsi="宋体" w:eastAsia="宋体" w:cs="宋体"/>
                <w:i w:val="0"/>
                <w:iCs w:val="0"/>
                <w:color w:val="000000"/>
                <w:sz w:val="18"/>
                <w:szCs w:val="18"/>
                <w:u w:val="none"/>
              </w:rPr>
            </w:pPr>
          </w:p>
        </w:tc>
        <w:tc>
          <w:tcPr>
            <w:tcW w:w="76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EABFBF6">
            <w:pPr>
              <w:jc w:val="right"/>
              <w:rPr>
                <w:rFonts w:hint="eastAsia" w:ascii="宋体" w:hAnsi="宋体" w:eastAsia="宋体" w:cs="宋体"/>
                <w:i w:val="0"/>
                <w:iCs w:val="0"/>
                <w:color w:val="000000"/>
                <w:sz w:val="18"/>
                <w:szCs w:val="18"/>
                <w:u w:val="none"/>
              </w:rPr>
            </w:pPr>
          </w:p>
        </w:tc>
        <w:tc>
          <w:tcPr>
            <w:tcW w:w="82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890C1F7">
            <w:pPr>
              <w:jc w:val="right"/>
              <w:rPr>
                <w:rFonts w:hint="eastAsia" w:ascii="宋体" w:hAnsi="宋体" w:eastAsia="宋体" w:cs="宋体"/>
                <w:i w:val="0"/>
                <w:iCs w:val="0"/>
                <w:color w:val="000000"/>
                <w:sz w:val="18"/>
                <w:szCs w:val="18"/>
                <w:u w:val="none"/>
              </w:rPr>
            </w:pPr>
          </w:p>
        </w:tc>
        <w:tc>
          <w:tcPr>
            <w:tcW w:w="79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70225BA">
            <w:pPr>
              <w:jc w:val="right"/>
              <w:rPr>
                <w:rFonts w:hint="eastAsia" w:ascii="宋体" w:hAnsi="宋体" w:eastAsia="宋体" w:cs="宋体"/>
                <w:i w:val="0"/>
                <w:iCs w:val="0"/>
                <w:color w:val="000000"/>
                <w:sz w:val="18"/>
                <w:szCs w:val="18"/>
                <w:u w:val="none"/>
              </w:rPr>
            </w:pPr>
          </w:p>
        </w:tc>
        <w:tc>
          <w:tcPr>
            <w:tcW w:w="8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6EE8E74">
            <w:pPr>
              <w:jc w:val="right"/>
              <w:rPr>
                <w:rFonts w:hint="eastAsia" w:ascii="宋体" w:hAnsi="宋体" w:eastAsia="宋体" w:cs="宋体"/>
                <w:i w:val="0"/>
                <w:iCs w:val="0"/>
                <w:color w:val="000000"/>
                <w:sz w:val="18"/>
                <w:szCs w:val="18"/>
                <w:u w:val="none"/>
              </w:rPr>
            </w:pPr>
          </w:p>
        </w:tc>
        <w:tc>
          <w:tcPr>
            <w:tcW w:w="85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052B2A4">
            <w:pPr>
              <w:jc w:val="right"/>
              <w:rPr>
                <w:rFonts w:hint="eastAsia" w:ascii="宋体" w:hAnsi="宋体" w:eastAsia="宋体" w:cs="宋体"/>
                <w:i w:val="0"/>
                <w:iCs w:val="0"/>
                <w:color w:val="000000"/>
                <w:sz w:val="18"/>
                <w:szCs w:val="18"/>
                <w:u w:val="none"/>
              </w:rPr>
            </w:pPr>
          </w:p>
        </w:tc>
        <w:tc>
          <w:tcPr>
            <w:tcW w:w="79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4EA2B36">
            <w:pPr>
              <w:jc w:val="right"/>
              <w:rPr>
                <w:rFonts w:hint="eastAsia" w:ascii="宋体" w:hAnsi="宋体" w:eastAsia="宋体" w:cs="宋体"/>
                <w:i w:val="0"/>
                <w:iCs w:val="0"/>
                <w:color w:val="000000"/>
                <w:sz w:val="18"/>
                <w:szCs w:val="18"/>
                <w:u w:val="none"/>
              </w:rPr>
            </w:pPr>
          </w:p>
        </w:tc>
        <w:tc>
          <w:tcPr>
            <w:tcW w:w="60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19E2C90">
            <w:pPr>
              <w:jc w:val="right"/>
              <w:rPr>
                <w:rFonts w:hint="eastAsia" w:ascii="宋体" w:hAnsi="宋体" w:eastAsia="宋体" w:cs="宋体"/>
                <w:i w:val="0"/>
                <w:iCs w:val="0"/>
                <w:color w:val="000000"/>
                <w:sz w:val="18"/>
                <w:szCs w:val="18"/>
                <w:u w:val="none"/>
              </w:rPr>
            </w:pPr>
          </w:p>
        </w:tc>
        <w:tc>
          <w:tcPr>
            <w:tcW w:w="60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09C69A93">
            <w:pPr>
              <w:jc w:val="right"/>
              <w:rPr>
                <w:rFonts w:hint="eastAsia" w:ascii="宋体" w:hAnsi="宋体" w:eastAsia="宋体" w:cs="宋体"/>
                <w:i w:val="0"/>
                <w:iCs w:val="0"/>
                <w:color w:val="000000"/>
                <w:sz w:val="18"/>
                <w:szCs w:val="18"/>
                <w:u w:val="none"/>
              </w:rPr>
            </w:pPr>
          </w:p>
        </w:tc>
      </w:tr>
      <w:tr w14:paraId="189E43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1114"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CA135D6">
            <w:pPr>
              <w:jc w:val="center"/>
              <w:rPr>
                <w:rFonts w:hint="eastAsia" w:ascii="宋体" w:hAnsi="宋体" w:eastAsia="宋体" w:cs="宋体"/>
                <w:i w:val="0"/>
                <w:iCs w:val="0"/>
                <w:color w:val="000000"/>
                <w:sz w:val="18"/>
                <w:szCs w:val="18"/>
                <w:u w:val="none"/>
              </w:rPr>
            </w:pPr>
          </w:p>
        </w:tc>
        <w:tc>
          <w:tcPr>
            <w:tcW w:w="144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4A3A873">
            <w:pPr>
              <w:jc w:val="left"/>
              <w:rPr>
                <w:rFonts w:hint="eastAsia" w:ascii="宋体" w:hAnsi="宋体" w:eastAsia="宋体" w:cs="宋体"/>
                <w:i w:val="0"/>
                <w:iCs w:val="0"/>
                <w:color w:val="000000"/>
                <w:sz w:val="18"/>
                <w:szCs w:val="18"/>
                <w:u w:val="none"/>
              </w:rPr>
            </w:pPr>
          </w:p>
        </w:tc>
        <w:tc>
          <w:tcPr>
            <w:tcW w:w="9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57AC36C">
            <w:pPr>
              <w:jc w:val="left"/>
              <w:rPr>
                <w:rFonts w:hint="eastAsia" w:ascii="宋体" w:hAnsi="宋体" w:eastAsia="宋体" w:cs="宋体"/>
                <w:i w:val="0"/>
                <w:iCs w:val="0"/>
                <w:color w:val="000000"/>
                <w:sz w:val="18"/>
                <w:szCs w:val="18"/>
                <w:u w:val="none"/>
              </w:rPr>
            </w:pPr>
          </w:p>
        </w:tc>
        <w:tc>
          <w:tcPr>
            <w:tcW w:w="621"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5A37B27">
            <w:pPr>
              <w:jc w:val="center"/>
              <w:rPr>
                <w:rFonts w:hint="eastAsia" w:ascii="宋体" w:hAnsi="宋体" w:eastAsia="宋体" w:cs="宋体"/>
                <w:i w:val="0"/>
                <w:iCs w:val="0"/>
                <w:color w:val="000000"/>
                <w:sz w:val="18"/>
                <w:szCs w:val="18"/>
                <w:u w:val="none"/>
              </w:rPr>
            </w:pPr>
          </w:p>
        </w:tc>
        <w:tc>
          <w:tcPr>
            <w:tcW w:w="76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C26FDE5">
            <w:pPr>
              <w:jc w:val="right"/>
              <w:rPr>
                <w:rFonts w:hint="eastAsia" w:ascii="宋体" w:hAnsi="宋体" w:eastAsia="宋体" w:cs="宋体"/>
                <w:i w:val="0"/>
                <w:iCs w:val="0"/>
                <w:color w:val="000000"/>
                <w:sz w:val="18"/>
                <w:szCs w:val="18"/>
                <w:u w:val="none"/>
              </w:rPr>
            </w:pPr>
          </w:p>
        </w:tc>
        <w:tc>
          <w:tcPr>
            <w:tcW w:w="82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CAA634F">
            <w:pPr>
              <w:jc w:val="right"/>
              <w:rPr>
                <w:rFonts w:hint="eastAsia" w:ascii="宋体" w:hAnsi="宋体" w:eastAsia="宋体" w:cs="宋体"/>
                <w:i w:val="0"/>
                <w:iCs w:val="0"/>
                <w:color w:val="000000"/>
                <w:sz w:val="18"/>
                <w:szCs w:val="18"/>
                <w:u w:val="none"/>
              </w:rPr>
            </w:pPr>
          </w:p>
        </w:tc>
        <w:tc>
          <w:tcPr>
            <w:tcW w:w="79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C4062E8">
            <w:pPr>
              <w:jc w:val="right"/>
              <w:rPr>
                <w:rFonts w:hint="eastAsia" w:ascii="宋体" w:hAnsi="宋体" w:eastAsia="宋体" w:cs="宋体"/>
                <w:i w:val="0"/>
                <w:iCs w:val="0"/>
                <w:color w:val="000000"/>
                <w:sz w:val="18"/>
                <w:szCs w:val="18"/>
                <w:u w:val="none"/>
              </w:rPr>
            </w:pPr>
          </w:p>
        </w:tc>
        <w:tc>
          <w:tcPr>
            <w:tcW w:w="8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54E7D96">
            <w:pPr>
              <w:jc w:val="right"/>
              <w:rPr>
                <w:rFonts w:hint="eastAsia" w:ascii="宋体" w:hAnsi="宋体" w:eastAsia="宋体" w:cs="宋体"/>
                <w:i w:val="0"/>
                <w:iCs w:val="0"/>
                <w:color w:val="000000"/>
                <w:sz w:val="18"/>
                <w:szCs w:val="18"/>
                <w:u w:val="none"/>
              </w:rPr>
            </w:pPr>
          </w:p>
        </w:tc>
        <w:tc>
          <w:tcPr>
            <w:tcW w:w="85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8EC4F73">
            <w:pPr>
              <w:jc w:val="right"/>
              <w:rPr>
                <w:rFonts w:hint="eastAsia" w:ascii="宋体" w:hAnsi="宋体" w:eastAsia="宋体" w:cs="宋体"/>
                <w:i w:val="0"/>
                <w:iCs w:val="0"/>
                <w:color w:val="000000"/>
                <w:sz w:val="18"/>
                <w:szCs w:val="18"/>
                <w:u w:val="none"/>
              </w:rPr>
            </w:pPr>
          </w:p>
        </w:tc>
        <w:tc>
          <w:tcPr>
            <w:tcW w:w="79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2F34A0D">
            <w:pPr>
              <w:jc w:val="right"/>
              <w:rPr>
                <w:rFonts w:hint="eastAsia" w:ascii="宋体" w:hAnsi="宋体" w:eastAsia="宋体" w:cs="宋体"/>
                <w:i w:val="0"/>
                <w:iCs w:val="0"/>
                <w:color w:val="000000"/>
                <w:sz w:val="18"/>
                <w:szCs w:val="18"/>
                <w:u w:val="none"/>
              </w:rPr>
            </w:pPr>
          </w:p>
        </w:tc>
        <w:tc>
          <w:tcPr>
            <w:tcW w:w="60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FBEC90A">
            <w:pPr>
              <w:jc w:val="right"/>
              <w:rPr>
                <w:rFonts w:hint="eastAsia" w:ascii="宋体" w:hAnsi="宋体" w:eastAsia="宋体" w:cs="宋体"/>
                <w:i w:val="0"/>
                <w:iCs w:val="0"/>
                <w:color w:val="000000"/>
                <w:sz w:val="18"/>
                <w:szCs w:val="18"/>
                <w:u w:val="none"/>
              </w:rPr>
            </w:pPr>
          </w:p>
        </w:tc>
        <w:tc>
          <w:tcPr>
            <w:tcW w:w="60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21B1DED6">
            <w:pPr>
              <w:jc w:val="right"/>
              <w:rPr>
                <w:rFonts w:hint="eastAsia" w:ascii="宋体" w:hAnsi="宋体" w:eastAsia="宋体" w:cs="宋体"/>
                <w:i w:val="0"/>
                <w:iCs w:val="0"/>
                <w:color w:val="000000"/>
                <w:sz w:val="18"/>
                <w:szCs w:val="18"/>
                <w:u w:val="none"/>
              </w:rPr>
            </w:pPr>
          </w:p>
        </w:tc>
      </w:tr>
      <w:tr w14:paraId="5BF341D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114"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38B53F0">
            <w:pPr>
              <w:jc w:val="center"/>
              <w:rPr>
                <w:rFonts w:hint="eastAsia" w:ascii="宋体" w:hAnsi="宋体" w:eastAsia="宋体" w:cs="宋体"/>
                <w:i w:val="0"/>
                <w:iCs w:val="0"/>
                <w:color w:val="000000"/>
                <w:sz w:val="18"/>
                <w:szCs w:val="18"/>
                <w:u w:val="none"/>
              </w:rPr>
            </w:pPr>
          </w:p>
        </w:tc>
        <w:tc>
          <w:tcPr>
            <w:tcW w:w="144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003F238">
            <w:pPr>
              <w:jc w:val="left"/>
              <w:rPr>
                <w:rFonts w:hint="eastAsia" w:ascii="宋体" w:hAnsi="宋体" w:eastAsia="宋体" w:cs="宋体"/>
                <w:i w:val="0"/>
                <w:iCs w:val="0"/>
                <w:color w:val="000000"/>
                <w:sz w:val="18"/>
                <w:szCs w:val="18"/>
                <w:u w:val="none"/>
              </w:rPr>
            </w:pPr>
          </w:p>
        </w:tc>
        <w:tc>
          <w:tcPr>
            <w:tcW w:w="9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AB80D6E">
            <w:pPr>
              <w:jc w:val="left"/>
              <w:rPr>
                <w:rFonts w:hint="eastAsia" w:ascii="宋体" w:hAnsi="宋体" w:eastAsia="宋体" w:cs="宋体"/>
                <w:i w:val="0"/>
                <w:iCs w:val="0"/>
                <w:color w:val="000000"/>
                <w:sz w:val="18"/>
                <w:szCs w:val="18"/>
                <w:u w:val="none"/>
              </w:rPr>
            </w:pPr>
          </w:p>
        </w:tc>
        <w:tc>
          <w:tcPr>
            <w:tcW w:w="621"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E61E7AC">
            <w:pPr>
              <w:jc w:val="center"/>
              <w:rPr>
                <w:rFonts w:hint="eastAsia" w:ascii="宋体" w:hAnsi="宋体" w:eastAsia="宋体" w:cs="宋体"/>
                <w:i w:val="0"/>
                <w:iCs w:val="0"/>
                <w:color w:val="000000"/>
                <w:sz w:val="18"/>
                <w:szCs w:val="18"/>
                <w:u w:val="none"/>
              </w:rPr>
            </w:pPr>
          </w:p>
        </w:tc>
        <w:tc>
          <w:tcPr>
            <w:tcW w:w="76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DB42142">
            <w:pPr>
              <w:jc w:val="right"/>
              <w:rPr>
                <w:rFonts w:hint="eastAsia" w:ascii="宋体" w:hAnsi="宋体" w:eastAsia="宋体" w:cs="宋体"/>
                <w:i w:val="0"/>
                <w:iCs w:val="0"/>
                <w:color w:val="000000"/>
                <w:sz w:val="18"/>
                <w:szCs w:val="18"/>
                <w:u w:val="none"/>
              </w:rPr>
            </w:pPr>
          </w:p>
        </w:tc>
        <w:tc>
          <w:tcPr>
            <w:tcW w:w="82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3A059B4">
            <w:pPr>
              <w:jc w:val="right"/>
              <w:rPr>
                <w:rFonts w:hint="eastAsia" w:ascii="宋体" w:hAnsi="宋体" w:eastAsia="宋体" w:cs="宋体"/>
                <w:i w:val="0"/>
                <w:iCs w:val="0"/>
                <w:color w:val="000000"/>
                <w:sz w:val="18"/>
                <w:szCs w:val="18"/>
                <w:u w:val="none"/>
              </w:rPr>
            </w:pPr>
          </w:p>
        </w:tc>
        <w:tc>
          <w:tcPr>
            <w:tcW w:w="79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DD13E10">
            <w:pPr>
              <w:jc w:val="right"/>
              <w:rPr>
                <w:rFonts w:hint="eastAsia" w:ascii="宋体" w:hAnsi="宋体" w:eastAsia="宋体" w:cs="宋体"/>
                <w:i w:val="0"/>
                <w:iCs w:val="0"/>
                <w:color w:val="000000"/>
                <w:sz w:val="18"/>
                <w:szCs w:val="18"/>
                <w:u w:val="none"/>
              </w:rPr>
            </w:pPr>
          </w:p>
        </w:tc>
        <w:tc>
          <w:tcPr>
            <w:tcW w:w="8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699CF79">
            <w:pPr>
              <w:jc w:val="right"/>
              <w:rPr>
                <w:rFonts w:hint="eastAsia" w:ascii="宋体" w:hAnsi="宋体" w:eastAsia="宋体" w:cs="宋体"/>
                <w:i w:val="0"/>
                <w:iCs w:val="0"/>
                <w:color w:val="000000"/>
                <w:sz w:val="18"/>
                <w:szCs w:val="18"/>
                <w:u w:val="none"/>
              </w:rPr>
            </w:pPr>
          </w:p>
        </w:tc>
        <w:tc>
          <w:tcPr>
            <w:tcW w:w="85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6531102">
            <w:pPr>
              <w:jc w:val="right"/>
              <w:rPr>
                <w:rFonts w:hint="eastAsia" w:ascii="宋体" w:hAnsi="宋体" w:eastAsia="宋体" w:cs="宋体"/>
                <w:i w:val="0"/>
                <w:iCs w:val="0"/>
                <w:color w:val="000000"/>
                <w:sz w:val="18"/>
                <w:szCs w:val="18"/>
                <w:u w:val="none"/>
              </w:rPr>
            </w:pPr>
          </w:p>
        </w:tc>
        <w:tc>
          <w:tcPr>
            <w:tcW w:w="79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A683F90">
            <w:pPr>
              <w:jc w:val="right"/>
              <w:rPr>
                <w:rFonts w:hint="eastAsia" w:ascii="宋体" w:hAnsi="宋体" w:eastAsia="宋体" w:cs="宋体"/>
                <w:i w:val="0"/>
                <w:iCs w:val="0"/>
                <w:color w:val="000000"/>
                <w:sz w:val="18"/>
                <w:szCs w:val="18"/>
                <w:u w:val="none"/>
              </w:rPr>
            </w:pPr>
          </w:p>
        </w:tc>
        <w:tc>
          <w:tcPr>
            <w:tcW w:w="60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D27926C">
            <w:pPr>
              <w:jc w:val="right"/>
              <w:rPr>
                <w:rFonts w:hint="eastAsia" w:ascii="宋体" w:hAnsi="宋体" w:eastAsia="宋体" w:cs="宋体"/>
                <w:i w:val="0"/>
                <w:iCs w:val="0"/>
                <w:color w:val="000000"/>
                <w:sz w:val="18"/>
                <w:szCs w:val="18"/>
                <w:u w:val="none"/>
              </w:rPr>
            </w:pPr>
          </w:p>
        </w:tc>
        <w:tc>
          <w:tcPr>
            <w:tcW w:w="60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21ACDA7F">
            <w:pPr>
              <w:jc w:val="right"/>
              <w:rPr>
                <w:rFonts w:hint="eastAsia" w:ascii="宋体" w:hAnsi="宋体" w:eastAsia="宋体" w:cs="宋体"/>
                <w:i w:val="0"/>
                <w:iCs w:val="0"/>
                <w:color w:val="000000"/>
                <w:sz w:val="18"/>
                <w:szCs w:val="18"/>
                <w:u w:val="none"/>
              </w:rPr>
            </w:pPr>
          </w:p>
        </w:tc>
      </w:tr>
      <w:tr w14:paraId="79D524C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114"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7CE1988">
            <w:pPr>
              <w:jc w:val="center"/>
              <w:rPr>
                <w:rFonts w:hint="eastAsia" w:ascii="宋体" w:hAnsi="宋体" w:eastAsia="宋体" w:cs="宋体"/>
                <w:i w:val="0"/>
                <w:iCs w:val="0"/>
                <w:color w:val="000000"/>
                <w:sz w:val="18"/>
                <w:szCs w:val="18"/>
                <w:u w:val="none"/>
              </w:rPr>
            </w:pPr>
          </w:p>
        </w:tc>
        <w:tc>
          <w:tcPr>
            <w:tcW w:w="144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A341B04">
            <w:pPr>
              <w:jc w:val="left"/>
              <w:rPr>
                <w:rFonts w:hint="eastAsia" w:ascii="宋体" w:hAnsi="宋体" w:eastAsia="宋体" w:cs="宋体"/>
                <w:i w:val="0"/>
                <w:iCs w:val="0"/>
                <w:color w:val="000000"/>
                <w:sz w:val="18"/>
                <w:szCs w:val="18"/>
                <w:u w:val="none"/>
              </w:rPr>
            </w:pPr>
          </w:p>
        </w:tc>
        <w:tc>
          <w:tcPr>
            <w:tcW w:w="9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F1BE5C7">
            <w:pPr>
              <w:jc w:val="left"/>
              <w:rPr>
                <w:rFonts w:hint="eastAsia" w:ascii="宋体" w:hAnsi="宋体" w:eastAsia="宋体" w:cs="宋体"/>
                <w:i w:val="0"/>
                <w:iCs w:val="0"/>
                <w:color w:val="000000"/>
                <w:sz w:val="18"/>
                <w:szCs w:val="18"/>
                <w:u w:val="none"/>
              </w:rPr>
            </w:pPr>
          </w:p>
        </w:tc>
        <w:tc>
          <w:tcPr>
            <w:tcW w:w="621"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8289EE7">
            <w:pPr>
              <w:jc w:val="center"/>
              <w:rPr>
                <w:rFonts w:hint="eastAsia" w:ascii="宋体" w:hAnsi="宋体" w:eastAsia="宋体" w:cs="宋体"/>
                <w:i w:val="0"/>
                <w:iCs w:val="0"/>
                <w:color w:val="000000"/>
                <w:sz w:val="18"/>
                <w:szCs w:val="18"/>
                <w:u w:val="none"/>
              </w:rPr>
            </w:pPr>
          </w:p>
        </w:tc>
        <w:tc>
          <w:tcPr>
            <w:tcW w:w="76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30F0939">
            <w:pPr>
              <w:jc w:val="right"/>
              <w:rPr>
                <w:rFonts w:hint="eastAsia" w:ascii="宋体" w:hAnsi="宋体" w:eastAsia="宋体" w:cs="宋体"/>
                <w:i w:val="0"/>
                <w:iCs w:val="0"/>
                <w:color w:val="000000"/>
                <w:sz w:val="18"/>
                <w:szCs w:val="18"/>
                <w:u w:val="none"/>
              </w:rPr>
            </w:pPr>
          </w:p>
        </w:tc>
        <w:tc>
          <w:tcPr>
            <w:tcW w:w="82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DDB069B">
            <w:pPr>
              <w:jc w:val="right"/>
              <w:rPr>
                <w:rFonts w:hint="eastAsia" w:ascii="宋体" w:hAnsi="宋体" w:eastAsia="宋体" w:cs="宋体"/>
                <w:i w:val="0"/>
                <w:iCs w:val="0"/>
                <w:color w:val="000000"/>
                <w:sz w:val="18"/>
                <w:szCs w:val="18"/>
                <w:u w:val="none"/>
              </w:rPr>
            </w:pPr>
          </w:p>
        </w:tc>
        <w:tc>
          <w:tcPr>
            <w:tcW w:w="79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AEE24A6">
            <w:pPr>
              <w:jc w:val="right"/>
              <w:rPr>
                <w:rFonts w:hint="eastAsia" w:ascii="宋体" w:hAnsi="宋体" w:eastAsia="宋体" w:cs="宋体"/>
                <w:i w:val="0"/>
                <w:iCs w:val="0"/>
                <w:color w:val="000000"/>
                <w:sz w:val="18"/>
                <w:szCs w:val="18"/>
                <w:u w:val="none"/>
              </w:rPr>
            </w:pPr>
          </w:p>
        </w:tc>
        <w:tc>
          <w:tcPr>
            <w:tcW w:w="8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C99149D">
            <w:pPr>
              <w:jc w:val="right"/>
              <w:rPr>
                <w:rFonts w:hint="eastAsia" w:ascii="宋体" w:hAnsi="宋体" w:eastAsia="宋体" w:cs="宋体"/>
                <w:i w:val="0"/>
                <w:iCs w:val="0"/>
                <w:color w:val="000000"/>
                <w:sz w:val="18"/>
                <w:szCs w:val="18"/>
                <w:u w:val="none"/>
              </w:rPr>
            </w:pPr>
          </w:p>
        </w:tc>
        <w:tc>
          <w:tcPr>
            <w:tcW w:w="85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E76B0A5">
            <w:pPr>
              <w:jc w:val="right"/>
              <w:rPr>
                <w:rFonts w:hint="eastAsia" w:ascii="宋体" w:hAnsi="宋体" w:eastAsia="宋体" w:cs="宋体"/>
                <w:i w:val="0"/>
                <w:iCs w:val="0"/>
                <w:color w:val="000000"/>
                <w:sz w:val="18"/>
                <w:szCs w:val="18"/>
                <w:u w:val="none"/>
              </w:rPr>
            </w:pPr>
          </w:p>
        </w:tc>
        <w:tc>
          <w:tcPr>
            <w:tcW w:w="79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A8B68A9">
            <w:pPr>
              <w:jc w:val="right"/>
              <w:rPr>
                <w:rFonts w:hint="eastAsia" w:ascii="宋体" w:hAnsi="宋体" w:eastAsia="宋体" w:cs="宋体"/>
                <w:i w:val="0"/>
                <w:iCs w:val="0"/>
                <w:color w:val="000000"/>
                <w:sz w:val="18"/>
                <w:szCs w:val="18"/>
                <w:u w:val="none"/>
              </w:rPr>
            </w:pPr>
          </w:p>
        </w:tc>
        <w:tc>
          <w:tcPr>
            <w:tcW w:w="60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57964F2">
            <w:pPr>
              <w:jc w:val="right"/>
              <w:rPr>
                <w:rFonts w:hint="eastAsia" w:ascii="宋体" w:hAnsi="宋体" w:eastAsia="宋体" w:cs="宋体"/>
                <w:i w:val="0"/>
                <w:iCs w:val="0"/>
                <w:color w:val="000000"/>
                <w:sz w:val="18"/>
                <w:szCs w:val="18"/>
                <w:u w:val="none"/>
              </w:rPr>
            </w:pPr>
          </w:p>
        </w:tc>
        <w:tc>
          <w:tcPr>
            <w:tcW w:w="60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650428F9">
            <w:pPr>
              <w:jc w:val="right"/>
              <w:rPr>
                <w:rFonts w:hint="eastAsia" w:ascii="宋体" w:hAnsi="宋体" w:eastAsia="宋体" w:cs="宋体"/>
                <w:i w:val="0"/>
                <w:iCs w:val="0"/>
                <w:color w:val="000000"/>
                <w:sz w:val="18"/>
                <w:szCs w:val="18"/>
                <w:u w:val="none"/>
              </w:rPr>
            </w:pPr>
          </w:p>
        </w:tc>
      </w:tr>
      <w:tr w14:paraId="6D0F08E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114"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5A0AAE8">
            <w:pPr>
              <w:jc w:val="center"/>
              <w:rPr>
                <w:rFonts w:hint="eastAsia" w:ascii="宋体" w:hAnsi="宋体" w:eastAsia="宋体" w:cs="宋体"/>
                <w:i w:val="0"/>
                <w:iCs w:val="0"/>
                <w:color w:val="000000"/>
                <w:sz w:val="18"/>
                <w:szCs w:val="18"/>
                <w:u w:val="none"/>
              </w:rPr>
            </w:pPr>
          </w:p>
        </w:tc>
        <w:tc>
          <w:tcPr>
            <w:tcW w:w="144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D398D60">
            <w:pPr>
              <w:jc w:val="left"/>
              <w:rPr>
                <w:rFonts w:hint="eastAsia" w:ascii="宋体" w:hAnsi="宋体" w:eastAsia="宋体" w:cs="宋体"/>
                <w:i w:val="0"/>
                <w:iCs w:val="0"/>
                <w:color w:val="000000"/>
                <w:sz w:val="18"/>
                <w:szCs w:val="18"/>
                <w:u w:val="none"/>
              </w:rPr>
            </w:pPr>
          </w:p>
        </w:tc>
        <w:tc>
          <w:tcPr>
            <w:tcW w:w="9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07CF5A2">
            <w:pPr>
              <w:jc w:val="left"/>
              <w:rPr>
                <w:rFonts w:hint="eastAsia" w:ascii="宋体" w:hAnsi="宋体" w:eastAsia="宋体" w:cs="宋体"/>
                <w:i w:val="0"/>
                <w:iCs w:val="0"/>
                <w:color w:val="000000"/>
                <w:sz w:val="18"/>
                <w:szCs w:val="18"/>
                <w:u w:val="none"/>
              </w:rPr>
            </w:pPr>
          </w:p>
        </w:tc>
        <w:tc>
          <w:tcPr>
            <w:tcW w:w="621"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D15C5E5">
            <w:pPr>
              <w:jc w:val="center"/>
              <w:rPr>
                <w:rFonts w:hint="eastAsia" w:ascii="宋体" w:hAnsi="宋体" w:eastAsia="宋体" w:cs="宋体"/>
                <w:i w:val="0"/>
                <w:iCs w:val="0"/>
                <w:color w:val="000000"/>
                <w:sz w:val="18"/>
                <w:szCs w:val="18"/>
                <w:u w:val="none"/>
              </w:rPr>
            </w:pPr>
          </w:p>
        </w:tc>
        <w:tc>
          <w:tcPr>
            <w:tcW w:w="76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E9F3591">
            <w:pPr>
              <w:jc w:val="right"/>
              <w:rPr>
                <w:rFonts w:hint="eastAsia" w:ascii="宋体" w:hAnsi="宋体" w:eastAsia="宋体" w:cs="宋体"/>
                <w:i w:val="0"/>
                <w:iCs w:val="0"/>
                <w:color w:val="000000"/>
                <w:sz w:val="18"/>
                <w:szCs w:val="18"/>
                <w:u w:val="none"/>
              </w:rPr>
            </w:pPr>
          </w:p>
        </w:tc>
        <w:tc>
          <w:tcPr>
            <w:tcW w:w="82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655A3DD">
            <w:pPr>
              <w:jc w:val="right"/>
              <w:rPr>
                <w:rFonts w:hint="eastAsia" w:ascii="宋体" w:hAnsi="宋体" w:eastAsia="宋体" w:cs="宋体"/>
                <w:i w:val="0"/>
                <w:iCs w:val="0"/>
                <w:color w:val="000000"/>
                <w:sz w:val="18"/>
                <w:szCs w:val="18"/>
                <w:u w:val="none"/>
              </w:rPr>
            </w:pPr>
          </w:p>
        </w:tc>
        <w:tc>
          <w:tcPr>
            <w:tcW w:w="79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9A2B772">
            <w:pPr>
              <w:jc w:val="right"/>
              <w:rPr>
                <w:rFonts w:hint="eastAsia" w:ascii="宋体" w:hAnsi="宋体" w:eastAsia="宋体" w:cs="宋体"/>
                <w:i w:val="0"/>
                <w:iCs w:val="0"/>
                <w:color w:val="000000"/>
                <w:sz w:val="18"/>
                <w:szCs w:val="18"/>
                <w:u w:val="none"/>
              </w:rPr>
            </w:pPr>
          </w:p>
        </w:tc>
        <w:tc>
          <w:tcPr>
            <w:tcW w:w="8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FFDEFC8">
            <w:pPr>
              <w:jc w:val="right"/>
              <w:rPr>
                <w:rFonts w:hint="eastAsia" w:ascii="宋体" w:hAnsi="宋体" w:eastAsia="宋体" w:cs="宋体"/>
                <w:i w:val="0"/>
                <w:iCs w:val="0"/>
                <w:color w:val="000000"/>
                <w:sz w:val="18"/>
                <w:szCs w:val="18"/>
                <w:u w:val="none"/>
              </w:rPr>
            </w:pPr>
          </w:p>
        </w:tc>
        <w:tc>
          <w:tcPr>
            <w:tcW w:w="85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4FF3D8D">
            <w:pPr>
              <w:jc w:val="right"/>
              <w:rPr>
                <w:rFonts w:hint="eastAsia" w:ascii="宋体" w:hAnsi="宋体" w:eastAsia="宋体" w:cs="宋体"/>
                <w:i w:val="0"/>
                <w:iCs w:val="0"/>
                <w:color w:val="000000"/>
                <w:sz w:val="18"/>
                <w:szCs w:val="18"/>
                <w:u w:val="none"/>
              </w:rPr>
            </w:pPr>
          </w:p>
        </w:tc>
        <w:tc>
          <w:tcPr>
            <w:tcW w:w="79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DF44E8A">
            <w:pPr>
              <w:jc w:val="right"/>
              <w:rPr>
                <w:rFonts w:hint="eastAsia" w:ascii="宋体" w:hAnsi="宋体" w:eastAsia="宋体" w:cs="宋体"/>
                <w:i w:val="0"/>
                <w:iCs w:val="0"/>
                <w:color w:val="000000"/>
                <w:sz w:val="18"/>
                <w:szCs w:val="18"/>
                <w:u w:val="none"/>
              </w:rPr>
            </w:pPr>
          </w:p>
        </w:tc>
        <w:tc>
          <w:tcPr>
            <w:tcW w:w="60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4C60A2A">
            <w:pPr>
              <w:jc w:val="right"/>
              <w:rPr>
                <w:rFonts w:hint="eastAsia" w:ascii="宋体" w:hAnsi="宋体" w:eastAsia="宋体" w:cs="宋体"/>
                <w:i w:val="0"/>
                <w:iCs w:val="0"/>
                <w:color w:val="000000"/>
                <w:sz w:val="18"/>
                <w:szCs w:val="18"/>
                <w:u w:val="none"/>
              </w:rPr>
            </w:pPr>
          </w:p>
        </w:tc>
        <w:tc>
          <w:tcPr>
            <w:tcW w:w="60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227922E6">
            <w:pPr>
              <w:jc w:val="right"/>
              <w:rPr>
                <w:rFonts w:hint="eastAsia" w:ascii="宋体" w:hAnsi="宋体" w:eastAsia="宋体" w:cs="宋体"/>
                <w:i w:val="0"/>
                <w:iCs w:val="0"/>
                <w:color w:val="000000"/>
                <w:sz w:val="18"/>
                <w:szCs w:val="18"/>
                <w:u w:val="none"/>
              </w:rPr>
            </w:pPr>
          </w:p>
        </w:tc>
      </w:tr>
      <w:tr w14:paraId="5D9CA4A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114"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8734B37">
            <w:pPr>
              <w:jc w:val="center"/>
              <w:rPr>
                <w:rFonts w:hint="eastAsia" w:ascii="宋体" w:hAnsi="宋体" w:eastAsia="宋体" w:cs="宋体"/>
                <w:i w:val="0"/>
                <w:iCs w:val="0"/>
                <w:color w:val="000000"/>
                <w:sz w:val="18"/>
                <w:szCs w:val="18"/>
                <w:u w:val="none"/>
              </w:rPr>
            </w:pPr>
          </w:p>
        </w:tc>
        <w:tc>
          <w:tcPr>
            <w:tcW w:w="144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24D109B">
            <w:pPr>
              <w:jc w:val="left"/>
              <w:rPr>
                <w:rFonts w:hint="eastAsia" w:ascii="宋体" w:hAnsi="宋体" w:eastAsia="宋体" w:cs="宋体"/>
                <w:i w:val="0"/>
                <w:iCs w:val="0"/>
                <w:color w:val="000000"/>
                <w:sz w:val="18"/>
                <w:szCs w:val="18"/>
                <w:u w:val="none"/>
              </w:rPr>
            </w:pPr>
          </w:p>
        </w:tc>
        <w:tc>
          <w:tcPr>
            <w:tcW w:w="9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4E2304B">
            <w:pPr>
              <w:jc w:val="left"/>
              <w:rPr>
                <w:rFonts w:hint="eastAsia" w:ascii="宋体" w:hAnsi="宋体" w:eastAsia="宋体" w:cs="宋体"/>
                <w:i w:val="0"/>
                <w:iCs w:val="0"/>
                <w:color w:val="000000"/>
                <w:sz w:val="18"/>
                <w:szCs w:val="18"/>
                <w:u w:val="none"/>
              </w:rPr>
            </w:pPr>
          </w:p>
        </w:tc>
        <w:tc>
          <w:tcPr>
            <w:tcW w:w="621"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0F96FCC">
            <w:pPr>
              <w:jc w:val="center"/>
              <w:rPr>
                <w:rFonts w:hint="eastAsia" w:ascii="宋体" w:hAnsi="宋体" w:eastAsia="宋体" w:cs="宋体"/>
                <w:i w:val="0"/>
                <w:iCs w:val="0"/>
                <w:color w:val="000000"/>
                <w:sz w:val="18"/>
                <w:szCs w:val="18"/>
                <w:u w:val="none"/>
              </w:rPr>
            </w:pPr>
          </w:p>
        </w:tc>
        <w:tc>
          <w:tcPr>
            <w:tcW w:w="76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A111F33">
            <w:pPr>
              <w:jc w:val="right"/>
              <w:rPr>
                <w:rFonts w:hint="eastAsia" w:ascii="宋体" w:hAnsi="宋体" w:eastAsia="宋体" w:cs="宋体"/>
                <w:i w:val="0"/>
                <w:iCs w:val="0"/>
                <w:color w:val="000000"/>
                <w:sz w:val="18"/>
                <w:szCs w:val="18"/>
                <w:u w:val="none"/>
              </w:rPr>
            </w:pPr>
          </w:p>
        </w:tc>
        <w:tc>
          <w:tcPr>
            <w:tcW w:w="82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874D7E3">
            <w:pPr>
              <w:jc w:val="right"/>
              <w:rPr>
                <w:rFonts w:hint="eastAsia" w:ascii="宋体" w:hAnsi="宋体" w:eastAsia="宋体" w:cs="宋体"/>
                <w:i w:val="0"/>
                <w:iCs w:val="0"/>
                <w:color w:val="000000"/>
                <w:sz w:val="18"/>
                <w:szCs w:val="18"/>
                <w:u w:val="none"/>
              </w:rPr>
            </w:pPr>
          </w:p>
        </w:tc>
        <w:tc>
          <w:tcPr>
            <w:tcW w:w="79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EAC145E">
            <w:pPr>
              <w:jc w:val="right"/>
              <w:rPr>
                <w:rFonts w:hint="eastAsia" w:ascii="宋体" w:hAnsi="宋体" w:eastAsia="宋体" w:cs="宋体"/>
                <w:i w:val="0"/>
                <w:iCs w:val="0"/>
                <w:color w:val="000000"/>
                <w:sz w:val="18"/>
                <w:szCs w:val="18"/>
                <w:u w:val="none"/>
              </w:rPr>
            </w:pPr>
          </w:p>
        </w:tc>
        <w:tc>
          <w:tcPr>
            <w:tcW w:w="8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14CA666">
            <w:pPr>
              <w:jc w:val="right"/>
              <w:rPr>
                <w:rFonts w:hint="eastAsia" w:ascii="宋体" w:hAnsi="宋体" w:eastAsia="宋体" w:cs="宋体"/>
                <w:i w:val="0"/>
                <w:iCs w:val="0"/>
                <w:color w:val="000000"/>
                <w:sz w:val="18"/>
                <w:szCs w:val="18"/>
                <w:u w:val="none"/>
              </w:rPr>
            </w:pPr>
          </w:p>
        </w:tc>
        <w:tc>
          <w:tcPr>
            <w:tcW w:w="85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4DF8176">
            <w:pPr>
              <w:jc w:val="right"/>
              <w:rPr>
                <w:rFonts w:hint="eastAsia" w:ascii="宋体" w:hAnsi="宋体" w:eastAsia="宋体" w:cs="宋体"/>
                <w:i w:val="0"/>
                <w:iCs w:val="0"/>
                <w:color w:val="000000"/>
                <w:sz w:val="18"/>
                <w:szCs w:val="18"/>
                <w:u w:val="none"/>
              </w:rPr>
            </w:pPr>
          </w:p>
        </w:tc>
        <w:tc>
          <w:tcPr>
            <w:tcW w:w="79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3A8FC3F">
            <w:pPr>
              <w:jc w:val="right"/>
              <w:rPr>
                <w:rFonts w:hint="eastAsia" w:ascii="宋体" w:hAnsi="宋体" w:eastAsia="宋体" w:cs="宋体"/>
                <w:i w:val="0"/>
                <w:iCs w:val="0"/>
                <w:color w:val="000000"/>
                <w:sz w:val="18"/>
                <w:szCs w:val="18"/>
                <w:u w:val="none"/>
              </w:rPr>
            </w:pPr>
          </w:p>
        </w:tc>
        <w:tc>
          <w:tcPr>
            <w:tcW w:w="60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C28F708">
            <w:pPr>
              <w:jc w:val="right"/>
              <w:rPr>
                <w:rFonts w:hint="eastAsia" w:ascii="宋体" w:hAnsi="宋体" w:eastAsia="宋体" w:cs="宋体"/>
                <w:i w:val="0"/>
                <w:iCs w:val="0"/>
                <w:color w:val="000000"/>
                <w:sz w:val="18"/>
                <w:szCs w:val="18"/>
                <w:u w:val="none"/>
              </w:rPr>
            </w:pPr>
          </w:p>
        </w:tc>
        <w:tc>
          <w:tcPr>
            <w:tcW w:w="60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569DD451">
            <w:pPr>
              <w:jc w:val="right"/>
              <w:rPr>
                <w:rFonts w:hint="eastAsia" w:ascii="宋体" w:hAnsi="宋体" w:eastAsia="宋体" w:cs="宋体"/>
                <w:i w:val="0"/>
                <w:iCs w:val="0"/>
                <w:color w:val="000000"/>
                <w:sz w:val="18"/>
                <w:szCs w:val="18"/>
                <w:u w:val="none"/>
              </w:rPr>
            </w:pPr>
          </w:p>
        </w:tc>
      </w:tr>
      <w:tr w14:paraId="24013E1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1114"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996EA02">
            <w:pPr>
              <w:jc w:val="center"/>
              <w:rPr>
                <w:rFonts w:hint="eastAsia" w:ascii="宋体" w:hAnsi="宋体" w:eastAsia="宋体" w:cs="宋体"/>
                <w:i w:val="0"/>
                <w:iCs w:val="0"/>
                <w:color w:val="000000"/>
                <w:sz w:val="18"/>
                <w:szCs w:val="18"/>
                <w:u w:val="none"/>
              </w:rPr>
            </w:pPr>
          </w:p>
        </w:tc>
        <w:tc>
          <w:tcPr>
            <w:tcW w:w="144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C533A83">
            <w:pPr>
              <w:jc w:val="left"/>
              <w:rPr>
                <w:rFonts w:hint="eastAsia" w:ascii="宋体" w:hAnsi="宋体" w:eastAsia="宋体" w:cs="宋体"/>
                <w:i w:val="0"/>
                <w:iCs w:val="0"/>
                <w:color w:val="000000"/>
                <w:sz w:val="18"/>
                <w:szCs w:val="18"/>
                <w:u w:val="none"/>
              </w:rPr>
            </w:pPr>
          </w:p>
        </w:tc>
        <w:tc>
          <w:tcPr>
            <w:tcW w:w="9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0058B69">
            <w:pPr>
              <w:jc w:val="left"/>
              <w:rPr>
                <w:rFonts w:hint="eastAsia" w:ascii="宋体" w:hAnsi="宋体" w:eastAsia="宋体" w:cs="宋体"/>
                <w:i w:val="0"/>
                <w:iCs w:val="0"/>
                <w:color w:val="000000"/>
                <w:sz w:val="18"/>
                <w:szCs w:val="18"/>
                <w:u w:val="none"/>
              </w:rPr>
            </w:pPr>
          </w:p>
        </w:tc>
        <w:tc>
          <w:tcPr>
            <w:tcW w:w="621"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845987A">
            <w:pPr>
              <w:jc w:val="center"/>
              <w:rPr>
                <w:rFonts w:hint="eastAsia" w:ascii="宋体" w:hAnsi="宋体" w:eastAsia="宋体" w:cs="宋体"/>
                <w:i w:val="0"/>
                <w:iCs w:val="0"/>
                <w:color w:val="000000"/>
                <w:sz w:val="18"/>
                <w:szCs w:val="18"/>
                <w:u w:val="none"/>
              </w:rPr>
            </w:pPr>
          </w:p>
        </w:tc>
        <w:tc>
          <w:tcPr>
            <w:tcW w:w="76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285ED1B">
            <w:pPr>
              <w:jc w:val="right"/>
              <w:rPr>
                <w:rFonts w:hint="eastAsia" w:ascii="宋体" w:hAnsi="宋体" w:eastAsia="宋体" w:cs="宋体"/>
                <w:i w:val="0"/>
                <w:iCs w:val="0"/>
                <w:color w:val="000000"/>
                <w:sz w:val="18"/>
                <w:szCs w:val="18"/>
                <w:u w:val="none"/>
              </w:rPr>
            </w:pPr>
          </w:p>
        </w:tc>
        <w:tc>
          <w:tcPr>
            <w:tcW w:w="82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0303AB8">
            <w:pPr>
              <w:jc w:val="right"/>
              <w:rPr>
                <w:rFonts w:hint="eastAsia" w:ascii="宋体" w:hAnsi="宋体" w:eastAsia="宋体" w:cs="宋体"/>
                <w:i w:val="0"/>
                <w:iCs w:val="0"/>
                <w:color w:val="000000"/>
                <w:sz w:val="18"/>
                <w:szCs w:val="18"/>
                <w:u w:val="none"/>
              </w:rPr>
            </w:pPr>
          </w:p>
        </w:tc>
        <w:tc>
          <w:tcPr>
            <w:tcW w:w="79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323C02E">
            <w:pPr>
              <w:jc w:val="right"/>
              <w:rPr>
                <w:rFonts w:hint="eastAsia" w:ascii="宋体" w:hAnsi="宋体" w:eastAsia="宋体" w:cs="宋体"/>
                <w:i w:val="0"/>
                <w:iCs w:val="0"/>
                <w:color w:val="000000"/>
                <w:sz w:val="18"/>
                <w:szCs w:val="18"/>
                <w:u w:val="none"/>
              </w:rPr>
            </w:pPr>
          </w:p>
        </w:tc>
        <w:tc>
          <w:tcPr>
            <w:tcW w:w="8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C0F4403">
            <w:pPr>
              <w:jc w:val="right"/>
              <w:rPr>
                <w:rFonts w:hint="eastAsia" w:ascii="宋体" w:hAnsi="宋体" w:eastAsia="宋体" w:cs="宋体"/>
                <w:i w:val="0"/>
                <w:iCs w:val="0"/>
                <w:color w:val="000000"/>
                <w:sz w:val="18"/>
                <w:szCs w:val="18"/>
                <w:u w:val="none"/>
              </w:rPr>
            </w:pPr>
          </w:p>
        </w:tc>
        <w:tc>
          <w:tcPr>
            <w:tcW w:w="85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CAD3F88">
            <w:pPr>
              <w:jc w:val="right"/>
              <w:rPr>
                <w:rFonts w:hint="eastAsia" w:ascii="宋体" w:hAnsi="宋体" w:eastAsia="宋体" w:cs="宋体"/>
                <w:i w:val="0"/>
                <w:iCs w:val="0"/>
                <w:color w:val="000000"/>
                <w:sz w:val="18"/>
                <w:szCs w:val="18"/>
                <w:u w:val="none"/>
              </w:rPr>
            </w:pPr>
          </w:p>
        </w:tc>
        <w:tc>
          <w:tcPr>
            <w:tcW w:w="79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4EC48C0">
            <w:pPr>
              <w:jc w:val="right"/>
              <w:rPr>
                <w:rFonts w:hint="eastAsia" w:ascii="宋体" w:hAnsi="宋体" w:eastAsia="宋体" w:cs="宋体"/>
                <w:i w:val="0"/>
                <w:iCs w:val="0"/>
                <w:color w:val="000000"/>
                <w:sz w:val="18"/>
                <w:szCs w:val="18"/>
                <w:u w:val="none"/>
              </w:rPr>
            </w:pPr>
          </w:p>
        </w:tc>
        <w:tc>
          <w:tcPr>
            <w:tcW w:w="60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B372FF6">
            <w:pPr>
              <w:jc w:val="right"/>
              <w:rPr>
                <w:rFonts w:hint="eastAsia" w:ascii="宋体" w:hAnsi="宋体" w:eastAsia="宋体" w:cs="宋体"/>
                <w:i w:val="0"/>
                <w:iCs w:val="0"/>
                <w:color w:val="000000"/>
                <w:sz w:val="18"/>
                <w:szCs w:val="18"/>
                <w:u w:val="none"/>
              </w:rPr>
            </w:pPr>
          </w:p>
        </w:tc>
        <w:tc>
          <w:tcPr>
            <w:tcW w:w="60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1DCFDE2A">
            <w:pPr>
              <w:jc w:val="right"/>
              <w:rPr>
                <w:rFonts w:hint="eastAsia" w:ascii="宋体" w:hAnsi="宋体" w:eastAsia="宋体" w:cs="宋体"/>
                <w:i w:val="0"/>
                <w:iCs w:val="0"/>
                <w:color w:val="000000"/>
                <w:sz w:val="18"/>
                <w:szCs w:val="18"/>
                <w:u w:val="none"/>
              </w:rPr>
            </w:pPr>
          </w:p>
        </w:tc>
      </w:tr>
      <w:tr w14:paraId="5726A68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114"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E8AD8F1">
            <w:pPr>
              <w:jc w:val="center"/>
              <w:rPr>
                <w:rFonts w:hint="eastAsia" w:ascii="宋体" w:hAnsi="宋体" w:eastAsia="宋体" w:cs="宋体"/>
                <w:i w:val="0"/>
                <w:iCs w:val="0"/>
                <w:color w:val="000000"/>
                <w:sz w:val="18"/>
                <w:szCs w:val="18"/>
                <w:u w:val="none"/>
              </w:rPr>
            </w:pPr>
          </w:p>
        </w:tc>
        <w:tc>
          <w:tcPr>
            <w:tcW w:w="144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2B0AD41">
            <w:pPr>
              <w:jc w:val="left"/>
              <w:rPr>
                <w:rFonts w:hint="eastAsia" w:ascii="宋体" w:hAnsi="宋体" w:eastAsia="宋体" w:cs="宋体"/>
                <w:i w:val="0"/>
                <w:iCs w:val="0"/>
                <w:color w:val="000000"/>
                <w:sz w:val="18"/>
                <w:szCs w:val="18"/>
                <w:u w:val="none"/>
              </w:rPr>
            </w:pPr>
          </w:p>
        </w:tc>
        <w:tc>
          <w:tcPr>
            <w:tcW w:w="9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C80742B">
            <w:pPr>
              <w:jc w:val="left"/>
              <w:rPr>
                <w:rFonts w:hint="eastAsia" w:ascii="宋体" w:hAnsi="宋体" w:eastAsia="宋体" w:cs="宋体"/>
                <w:i w:val="0"/>
                <w:iCs w:val="0"/>
                <w:color w:val="000000"/>
                <w:sz w:val="18"/>
                <w:szCs w:val="18"/>
                <w:u w:val="none"/>
              </w:rPr>
            </w:pPr>
          </w:p>
        </w:tc>
        <w:tc>
          <w:tcPr>
            <w:tcW w:w="621"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690B6FC">
            <w:pPr>
              <w:jc w:val="center"/>
              <w:rPr>
                <w:rFonts w:hint="eastAsia" w:ascii="宋体" w:hAnsi="宋体" w:eastAsia="宋体" w:cs="宋体"/>
                <w:i w:val="0"/>
                <w:iCs w:val="0"/>
                <w:color w:val="000000"/>
                <w:sz w:val="18"/>
                <w:szCs w:val="18"/>
                <w:u w:val="none"/>
              </w:rPr>
            </w:pPr>
          </w:p>
        </w:tc>
        <w:tc>
          <w:tcPr>
            <w:tcW w:w="76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1F4722C">
            <w:pPr>
              <w:jc w:val="right"/>
              <w:rPr>
                <w:rFonts w:hint="eastAsia" w:ascii="宋体" w:hAnsi="宋体" w:eastAsia="宋体" w:cs="宋体"/>
                <w:i w:val="0"/>
                <w:iCs w:val="0"/>
                <w:color w:val="000000"/>
                <w:sz w:val="18"/>
                <w:szCs w:val="18"/>
                <w:u w:val="none"/>
              </w:rPr>
            </w:pPr>
          </w:p>
        </w:tc>
        <w:tc>
          <w:tcPr>
            <w:tcW w:w="82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C774362">
            <w:pPr>
              <w:jc w:val="right"/>
              <w:rPr>
                <w:rFonts w:hint="eastAsia" w:ascii="宋体" w:hAnsi="宋体" w:eastAsia="宋体" w:cs="宋体"/>
                <w:i w:val="0"/>
                <w:iCs w:val="0"/>
                <w:color w:val="000000"/>
                <w:sz w:val="18"/>
                <w:szCs w:val="18"/>
                <w:u w:val="none"/>
              </w:rPr>
            </w:pPr>
          </w:p>
        </w:tc>
        <w:tc>
          <w:tcPr>
            <w:tcW w:w="79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0A67200">
            <w:pPr>
              <w:jc w:val="right"/>
              <w:rPr>
                <w:rFonts w:hint="eastAsia" w:ascii="宋体" w:hAnsi="宋体" w:eastAsia="宋体" w:cs="宋体"/>
                <w:i w:val="0"/>
                <w:iCs w:val="0"/>
                <w:color w:val="000000"/>
                <w:sz w:val="18"/>
                <w:szCs w:val="18"/>
                <w:u w:val="none"/>
              </w:rPr>
            </w:pPr>
          </w:p>
        </w:tc>
        <w:tc>
          <w:tcPr>
            <w:tcW w:w="8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5E90ECE">
            <w:pPr>
              <w:jc w:val="right"/>
              <w:rPr>
                <w:rFonts w:hint="eastAsia" w:ascii="宋体" w:hAnsi="宋体" w:eastAsia="宋体" w:cs="宋体"/>
                <w:i w:val="0"/>
                <w:iCs w:val="0"/>
                <w:color w:val="000000"/>
                <w:sz w:val="18"/>
                <w:szCs w:val="18"/>
                <w:u w:val="none"/>
              </w:rPr>
            </w:pPr>
          </w:p>
        </w:tc>
        <w:tc>
          <w:tcPr>
            <w:tcW w:w="85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853D8C7">
            <w:pPr>
              <w:jc w:val="right"/>
              <w:rPr>
                <w:rFonts w:hint="eastAsia" w:ascii="宋体" w:hAnsi="宋体" w:eastAsia="宋体" w:cs="宋体"/>
                <w:i w:val="0"/>
                <w:iCs w:val="0"/>
                <w:color w:val="000000"/>
                <w:sz w:val="18"/>
                <w:szCs w:val="18"/>
                <w:u w:val="none"/>
              </w:rPr>
            </w:pPr>
          </w:p>
        </w:tc>
        <w:tc>
          <w:tcPr>
            <w:tcW w:w="79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7F00C52">
            <w:pPr>
              <w:jc w:val="right"/>
              <w:rPr>
                <w:rFonts w:hint="eastAsia" w:ascii="宋体" w:hAnsi="宋体" w:eastAsia="宋体" w:cs="宋体"/>
                <w:i w:val="0"/>
                <w:iCs w:val="0"/>
                <w:color w:val="000000"/>
                <w:sz w:val="18"/>
                <w:szCs w:val="18"/>
                <w:u w:val="none"/>
              </w:rPr>
            </w:pPr>
          </w:p>
        </w:tc>
        <w:tc>
          <w:tcPr>
            <w:tcW w:w="60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B5AF6A6">
            <w:pPr>
              <w:jc w:val="right"/>
              <w:rPr>
                <w:rFonts w:hint="eastAsia" w:ascii="宋体" w:hAnsi="宋体" w:eastAsia="宋体" w:cs="宋体"/>
                <w:i w:val="0"/>
                <w:iCs w:val="0"/>
                <w:color w:val="000000"/>
                <w:sz w:val="18"/>
                <w:szCs w:val="18"/>
                <w:u w:val="none"/>
              </w:rPr>
            </w:pPr>
          </w:p>
        </w:tc>
        <w:tc>
          <w:tcPr>
            <w:tcW w:w="60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0962DABC">
            <w:pPr>
              <w:jc w:val="right"/>
              <w:rPr>
                <w:rFonts w:hint="eastAsia" w:ascii="宋体" w:hAnsi="宋体" w:eastAsia="宋体" w:cs="宋体"/>
                <w:i w:val="0"/>
                <w:iCs w:val="0"/>
                <w:color w:val="000000"/>
                <w:sz w:val="18"/>
                <w:szCs w:val="18"/>
                <w:u w:val="none"/>
              </w:rPr>
            </w:pPr>
          </w:p>
        </w:tc>
      </w:tr>
      <w:tr w14:paraId="73A12FD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114"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B584BE0">
            <w:pPr>
              <w:jc w:val="center"/>
              <w:rPr>
                <w:rFonts w:hint="eastAsia" w:ascii="宋体" w:hAnsi="宋体" w:eastAsia="宋体" w:cs="宋体"/>
                <w:i w:val="0"/>
                <w:iCs w:val="0"/>
                <w:color w:val="000000"/>
                <w:sz w:val="18"/>
                <w:szCs w:val="18"/>
                <w:u w:val="none"/>
              </w:rPr>
            </w:pPr>
          </w:p>
        </w:tc>
        <w:tc>
          <w:tcPr>
            <w:tcW w:w="144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AF80D7A">
            <w:pPr>
              <w:jc w:val="left"/>
              <w:rPr>
                <w:rFonts w:hint="eastAsia" w:ascii="宋体" w:hAnsi="宋体" w:eastAsia="宋体" w:cs="宋体"/>
                <w:i w:val="0"/>
                <w:iCs w:val="0"/>
                <w:color w:val="000000"/>
                <w:sz w:val="18"/>
                <w:szCs w:val="18"/>
                <w:u w:val="none"/>
              </w:rPr>
            </w:pPr>
          </w:p>
        </w:tc>
        <w:tc>
          <w:tcPr>
            <w:tcW w:w="9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127150B">
            <w:pPr>
              <w:jc w:val="left"/>
              <w:rPr>
                <w:rFonts w:hint="eastAsia" w:ascii="宋体" w:hAnsi="宋体" w:eastAsia="宋体" w:cs="宋体"/>
                <w:i w:val="0"/>
                <w:iCs w:val="0"/>
                <w:color w:val="000000"/>
                <w:sz w:val="18"/>
                <w:szCs w:val="18"/>
                <w:u w:val="none"/>
              </w:rPr>
            </w:pPr>
          </w:p>
        </w:tc>
        <w:tc>
          <w:tcPr>
            <w:tcW w:w="621"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2ACEEFD">
            <w:pPr>
              <w:jc w:val="center"/>
              <w:rPr>
                <w:rFonts w:hint="eastAsia" w:ascii="宋体" w:hAnsi="宋体" w:eastAsia="宋体" w:cs="宋体"/>
                <w:i w:val="0"/>
                <w:iCs w:val="0"/>
                <w:color w:val="000000"/>
                <w:sz w:val="18"/>
                <w:szCs w:val="18"/>
                <w:u w:val="none"/>
              </w:rPr>
            </w:pPr>
          </w:p>
        </w:tc>
        <w:tc>
          <w:tcPr>
            <w:tcW w:w="76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F39B36D">
            <w:pPr>
              <w:jc w:val="right"/>
              <w:rPr>
                <w:rFonts w:hint="eastAsia" w:ascii="宋体" w:hAnsi="宋体" w:eastAsia="宋体" w:cs="宋体"/>
                <w:i w:val="0"/>
                <w:iCs w:val="0"/>
                <w:color w:val="000000"/>
                <w:sz w:val="18"/>
                <w:szCs w:val="18"/>
                <w:u w:val="none"/>
              </w:rPr>
            </w:pPr>
          </w:p>
        </w:tc>
        <w:tc>
          <w:tcPr>
            <w:tcW w:w="82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05E2FE9">
            <w:pPr>
              <w:jc w:val="right"/>
              <w:rPr>
                <w:rFonts w:hint="eastAsia" w:ascii="宋体" w:hAnsi="宋体" w:eastAsia="宋体" w:cs="宋体"/>
                <w:i w:val="0"/>
                <w:iCs w:val="0"/>
                <w:color w:val="000000"/>
                <w:sz w:val="18"/>
                <w:szCs w:val="18"/>
                <w:u w:val="none"/>
              </w:rPr>
            </w:pPr>
          </w:p>
        </w:tc>
        <w:tc>
          <w:tcPr>
            <w:tcW w:w="79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BB180E4">
            <w:pPr>
              <w:jc w:val="right"/>
              <w:rPr>
                <w:rFonts w:hint="eastAsia" w:ascii="宋体" w:hAnsi="宋体" w:eastAsia="宋体" w:cs="宋体"/>
                <w:i w:val="0"/>
                <w:iCs w:val="0"/>
                <w:color w:val="000000"/>
                <w:sz w:val="18"/>
                <w:szCs w:val="18"/>
                <w:u w:val="none"/>
              </w:rPr>
            </w:pPr>
          </w:p>
        </w:tc>
        <w:tc>
          <w:tcPr>
            <w:tcW w:w="8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4ABF654">
            <w:pPr>
              <w:jc w:val="right"/>
              <w:rPr>
                <w:rFonts w:hint="eastAsia" w:ascii="宋体" w:hAnsi="宋体" w:eastAsia="宋体" w:cs="宋体"/>
                <w:i w:val="0"/>
                <w:iCs w:val="0"/>
                <w:color w:val="000000"/>
                <w:sz w:val="18"/>
                <w:szCs w:val="18"/>
                <w:u w:val="none"/>
              </w:rPr>
            </w:pPr>
          </w:p>
        </w:tc>
        <w:tc>
          <w:tcPr>
            <w:tcW w:w="85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4E33227">
            <w:pPr>
              <w:jc w:val="right"/>
              <w:rPr>
                <w:rFonts w:hint="eastAsia" w:ascii="宋体" w:hAnsi="宋体" w:eastAsia="宋体" w:cs="宋体"/>
                <w:i w:val="0"/>
                <w:iCs w:val="0"/>
                <w:color w:val="000000"/>
                <w:sz w:val="18"/>
                <w:szCs w:val="18"/>
                <w:u w:val="none"/>
              </w:rPr>
            </w:pPr>
          </w:p>
        </w:tc>
        <w:tc>
          <w:tcPr>
            <w:tcW w:w="79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EA37281">
            <w:pPr>
              <w:jc w:val="right"/>
              <w:rPr>
                <w:rFonts w:hint="eastAsia" w:ascii="宋体" w:hAnsi="宋体" w:eastAsia="宋体" w:cs="宋体"/>
                <w:i w:val="0"/>
                <w:iCs w:val="0"/>
                <w:color w:val="000000"/>
                <w:sz w:val="18"/>
                <w:szCs w:val="18"/>
                <w:u w:val="none"/>
              </w:rPr>
            </w:pPr>
          </w:p>
        </w:tc>
        <w:tc>
          <w:tcPr>
            <w:tcW w:w="60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A915B81">
            <w:pPr>
              <w:jc w:val="right"/>
              <w:rPr>
                <w:rFonts w:hint="eastAsia" w:ascii="宋体" w:hAnsi="宋体" w:eastAsia="宋体" w:cs="宋体"/>
                <w:i w:val="0"/>
                <w:iCs w:val="0"/>
                <w:color w:val="000000"/>
                <w:sz w:val="18"/>
                <w:szCs w:val="18"/>
                <w:u w:val="none"/>
              </w:rPr>
            </w:pPr>
          </w:p>
        </w:tc>
        <w:tc>
          <w:tcPr>
            <w:tcW w:w="60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697C96C5">
            <w:pPr>
              <w:jc w:val="right"/>
              <w:rPr>
                <w:rFonts w:hint="eastAsia" w:ascii="宋体" w:hAnsi="宋体" w:eastAsia="宋体" w:cs="宋体"/>
                <w:i w:val="0"/>
                <w:iCs w:val="0"/>
                <w:color w:val="000000"/>
                <w:sz w:val="18"/>
                <w:szCs w:val="18"/>
                <w:u w:val="none"/>
              </w:rPr>
            </w:pPr>
          </w:p>
        </w:tc>
      </w:tr>
      <w:tr w14:paraId="70F2266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114"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3ED915E">
            <w:pPr>
              <w:jc w:val="center"/>
              <w:rPr>
                <w:rFonts w:hint="eastAsia" w:ascii="宋体" w:hAnsi="宋体" w:eastAsia="宋体" w:cs="宋体"/>
                <w:i w:val="0"/>
                <w:iCs w:val="0"/>
                <w:color w:val="000000"/>
                <w:sz w:val="18"/>
                <w:szCs w:val="18"/>
                <w:u w:val="none"/>
              </w:rPr>
            </w:pPr>
          </w:p>
        </w:tc>
        <w:tc>
          <w:tcPr>
            <w:tcW w:w="144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27648E7">
            <w:pPr>
              <w:jc w:val="left"/>
              <w:rPr>
                <w:rFonts w:hint="eastAsia" w:ascii="宋体" w:hAnsi="宋体" w:eastAsia="宋体" w:cs="宋体"/>
                <w:i w:val="0"/>
                <w:iCs w:val="0"/>
                <w:color w:val="000000"/>
                <w:sz w:val="18"/>
                <w:szCs w:val="18"/>
                <w:u w:val="none"/>
              </w:rPr>
            </w:pPr>
          </w:p>
        </w:tc>
        <w:tc>
          <w:tcPr>
            <w:tcW w:w="9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22888F6">
            <w:pPr>
              <w:jc w:val="left"/>
              <w:rPr>
                <w:rFonts w:hint="eastAsia" w:ascii="宋体" w:hAnsi="宋体" w:eastAsia="宋体" w:cs="宋体"/>
                <w:i w:val="0"/>
                <w:iCs w:val="0"/>
                <w:color w:val="000000"/>
                <w:sz w:val="18"/>
                <w:szCs w:val="18"/>
                <w:u w:val="none"/>
              </w:rPr>
            </w:pPr>
          </w:p>
        </w:tc>
        <w:tc>
          <w:tcPr>
            <w:tcW w:w="621"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306A281">
            <w:pPr>
              <w:jc w:val="center"/>
              <w:rPr>
                <w:rFonts w:hint="eastAsia" w:ascii="宋体" w:hAnsi="宋体" w:eastAsia="宋体" w:cs="宋体"/>
                <w:i w:val="0"/>
                <w:iCs w:val="0"/>
                <w:color w:val="000000"/>
                <w:sz w:val="18"/>
                <w:szCs w:val="18"/>
                <w:u w:val="none"/>
              </w:rPr>
            </w:pPr>
          </w:p>
        </w:tc>
        <w:tc>
          <w:tcPr>
            <w:tcW w:w="76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F86A05B">
            <w:pPr>
              <w:jc w:val="right"/>
              <w:rPr>
                <w:rFonts w:hint="eastAsia" w:ascii="宋体" w:hAnsi="宋体" w:eastAsia="宋体" w:cs="宋体"/>
                <w:i w:val="0"/>
                <w:iCs w:val="0"/>
                <w:color w:val="000000"/>
                <w:sz w:val="18"/>
                <w:szCs w:val="18"/>
                <w:u w:val="none"/>
              </w:rPr>
            </w:pPr>
          </w:p>
        </w:tc>
        <w:tc>
          <w:tcPr>
            <w:tcW w:w="82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0C25F84">
            <w:pPr>
              <w:jc w:val="right"/>
              <w:rPr>
                <w:rFonts w:hint="eastAsia" w:ascii="宋体" w:hAnsi="宋体" w:eastAsia="宋体" w:cs="宋体"/>
                <w:i w:val="0"/>
                <w:iCs w:val="0"/>
                <w:color w:val="000000"/>
                <w:sz w:val="18"/>
                <w:szCs w:val="18"/>
                <w:u w:val="none"/>
              </w:rPr>
            </w:pPr>
          </w:p>
        </w:tc>
        <w:tc>
          <w:tcPr>
            <w:tcW w:w="79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6D335D2">
            <w:pPr>
              <w:jc w:val="right"/>
              <w:rPr>
                <w:rFonts w:hint="eastAsia" w:ascii="宋体" w:hAnsi="宋体" w:eastAsia="宋体" w:cs="宋体"/>
                <w:i w:val="0"/>
                <w:iCs w:val="0"/>
                <w:color w:val="000000"/>
                <w:sz w:val="18"/>
                <w:szCs w:val="18"/>
                <w:u w:val="none"/>
              </w:rPr>
            </w:pPr>
          </w:p>
        </w:tc>
        <w:tc>
          <w:tcPr>
            <w:tcW w:w="8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DA3B81F">
            <w:pPr>
              <w:jc w:val="right"/>
              <w:rPr>
                <w:rFonts w:hint="eastAsia" w:ascii="宋体" w:hAnsi="宋体" w:eastAsia="宋体" w:cs="宋体"/>
                <w:i w:val="0"/>
                <w:iCs w:val="0"/>
                <w:color w:val="000000"/>
                <w:sz w:val="18"/>
                <w:szCs w:val="18"/>
                <w:u w:val="none"/>
              </w:rPr>
            </w:pPr>
          </w:p>
        </w:tc>
        <w:tc>
          <w:tcPr>
            <w:tcW w:w="85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B532DD2">
            <w:pPr>
              <w:jc w:val="right"/>
              <w:rPr>
                <w:rFonts w:hint="eastAsia" w:ascii="宋体" w:hAnsi="宋体" w:eastAsia="宋体" w:cs="宋体"/>
                <w:i w:val="0"/>
                <w:iCs w:val="0"/>
                <w:color w:val="000000"/>
                <w:sz w:val="18"/>
                <w:szCs w:val="18"/>
                <w:u w:val="none"/>
              </w:rPr>
            </w:pPr>
          </w:p>
        </w:tc>
        <w:tc>
          <w:tcPr>
            <w:tcW w:w="79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4B7B23C">
            <w:pPr>
              <w:jc w:val="right"/>
              <w:rPr>
                <w:rFonts w:hint="eastAsia" w:ascii="宋体" w:hAnsi="宋体" w:eastAsia="宋体" w:cs="宋体"/>
                <w:i w:val="0"/>
                <w:iCs w:val="0"/>
                <w:color w:val="000000"/>
                <w:sz w:val="18"/>
                <w:szCs w:val="18"/>
                <w:u w:val="none"/>
              </w:rPr>
            </w:pPr>
          </w:p>
        </w:tc>
        <w:tc>
          <w:tcPr>
            <w:tcW w:w="60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F5128D1">
            <w:pPr>
              <w:jc w:val="right"/>
              <w:rPr>
                <w:rFonts w:hint="eastAsia" w:ascii="宋体" w:hAnsi="宋体" w:eastAsia="宋体" w:cs="宋体"/>
                <w:i w:val="0"/>
                <w:iCs w:val="0"/>
                <w:color w:val="000000"/>
                <w:sz w:val="18"/>
                <w:szCs w:val="18"/>
                <w:u w:val="none"/>
              </w:rPr>
            </w:pPr>
          </w:p>
        </w:tc>
        <w:tc>
          <w:tcPr>
            <w:tcW w:w="60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1EDB49D2">
            <w:pPr>
              <w:jc w:val="right"/>
              <w:rPr>
                <w:rFonts w:hint="eastAsia" w:ascii="宋体" w:hAnsi="宋体" w:eastAsia="宋体" w:cs="宋体"/>
                <w:i w:val="0"/>
                <w:iCs w:val="0"/>
                <w:color w:val="000000"/>
                <w:sz w:val="18"/>
                <w:szCs w:val="18"/>
                <w:u w:val="none"/>
              </w:rPr>
            </w:pPr>
          </w:p>
        </w:tc>
      </w:tr>
      <w:tr w14:paraId="5B7A636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1114"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14851AC">
            <w:pPr>
              <w:jc w:val="center"/>
              <w:rPr>
                <w:rFonts w:hint="eastAsia" w:ascii="宋体" w:hAnsi="宋体" w:eastAsia="宋体" w:cs="宋体"/>
                <w:i w:val="0"/>
                <w:iCs w:val="0"/>
                <w:color w:val="000000"/>
                <w:sz w:val="18"/>
                <w:szCs w:val="18"/>
                <w:u w:val="none"/>
              </w:rPr>
            </w:pPr>
          </w:p>
        </w:tc>
        <w:tc>
          <w:tcPr>
            <w:tcW w:w="144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60EB5BF">
            <w:pPr>
              <w:jc w:val="left"/>
              <w:rPr>
                <w:rFonts w:hint="eastAsia" w:ascii="宋体" w:hAnsi="宋体" w:eastAsia="宋体" w:cs="宋体"/>
                <w:i w:val="0"/>
                <w:iCs w:val="0"/>
                <w:color w:val="000000"/>
                <w:sz w:val="18"/>
                <w:szCs w:val="18"/>
                <w:u w:val="none"/>
              </w:rPr>
            </w:pPr>
          </w:p>
        </w:tc>
        <w:tc>
          <w:tcPr>
            <w:tcW w:w="9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CFA26C7">
            <w:pPr>
              <w:jc w:val="left"/>
              <w:rPr>
                <w:rFonts w:hint="eastAsia" w:ascii="宋体" w:hAnsi="宋体" w:eastAsia="宋体" w:cs="宋体"/>
                <w:i w:val="0"/>
                <w:iCs w:val="0"/>
                <w:color w:val="000000"/>
                <w:sz w:val="18"/>
                <w:szCs w:val="18"/>
                <w:u w:val="none"/>
              </w:rPr>
            </w:pPr>
          </w:p>
        </w:tc>
        <w:tc>
          <w:tcPr>
            <w:tcW w:w="621"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1C1E2E1">
            <w:pPr>
              <w:jc w:val="center"/>
              <w:rPr>
                <w:rFonts w:hint="eastAsia" w:ascii="宋体" w:hAnsi="宋体" w:eastAsia="宋体" w:cs="宋体"/>
                <w:i w:val="0"/>
                <w:iCs w:val="0"/>
                <w:color w:val="000000"/>
                <w:sz w:val="18"/>
                <w:szCs w:val="18"/>
                <w:u w:val="none"/>
              </w:rPr>
            </w:pPr>
          </w:p>
        </w:tc>
        <w:tc>
          <w:tcPr>
            <w:tcW w:w="76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5962B05">
            <w:pPr>
              <w:jc w:val="right"/>
              <w:rPr>
                <w:rFonts w:hint="eastAsia" w:ascii="宋体" w:hAnsi="宋体" w:eastAsia="宋体" w:cs="宋体"/>
                <w:i w:val="0"/>
                <w:iCs w:val="0"/>
                <w:color w:val="000000"/>
                <w:sz w:val="18"/>
                <w:szCs w:val="18"/>
                <w:u w:val="none"/>
              </w:rPr>
            </w:pPr>
          </w:p>
        </w:tc>
        <w:tc>
          <w:tcPr>
            <w:tcW w:w="82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0B3E418">
            <w:pPr>
              <w:jc w:val="right"/>
              <w:rPr>
                <w:rFonts w:hint="eastAsia" w:ascii="宋体" w:hAnsi="宋体" w:eastAsia="宋体" w:cs="宋体"/>
                <w:i w:val="0"/>
                <w:iCs w:val="0"/>
                <w:color w:val="000000"/>
                <w:sz w:val="18"/>
                <w:szCs w:val="18"/>
                <w:u w:val="none"/>
              </w:rPr>
            </w:pPr>
          </w:p>
        </w:tc>
        <w:tc>
          <w:tcPr>
            <w:tcW w:w="79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2F13F50">
            <w:pPr>
              <w:jc w:val="right"/>
              <w:rPr>
                <w:rFonts w:hint="eastAsia" w:ascii="宋体" w:hAnsi="宋体" w:eastAsia="宋体" w:cs="宋体"/>
                <w:i w:val="0"/>
                <w:iCs w:val="0"/>
                <w:color w:val="000000"/>
                <w:sz w:val="18"/>
                <w:szCs w:val="18"/>
                <w:u w:val="none"/>
              </w:rPr>
            </w:pPr>
          </w:p>
        </w:tc>
        <w:tc>
          <w:tcPr>
            <w:tcW w:w="8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F2E18ED">
            <w:pPr>
              <w:jc w:val="right"/>
              <w:rPr>
                <w:rFonts w:hint="eastAsia" w:ascii="宋体" w:hAnsi="宋体" w:eastAsia="宋体" w:cs="宋体"/>
                <w:i w:val="0"/>
                <w:iCs w:val="0"/>
                <w:color w:val="000000"/>
                <w:sz w:val="18"/>
                <w:szCs w:val="18"/>
                <w:u w:val="none"/>
              </w:rPr>
            </w:pPr>
          </w:p>
        </w:tc>
        <w:tc>
          <w:tcPr>
            <w:tcW w:w="85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AB3DE6B">
            <w:pPr>
              <w:jc w:val="right"/>
              <w:rPr>
                <w:rFonts w:hint="eastAsia" w:ascii="宋体" w:hAnsi="宋体" w:eastAsia="宋体" w:cs="宋体"/>
                <w:i w:val="0"/>
                <w:iCs w:val="0"/>
                <w:color w:val="000000"/>
                <w:sz w:val="18"/>
                <w:szCs w:val="18"/>
                <w:u w:val="none"/>
              </w:rPr>
            </w:pPr>
          </w:p>
        </w:tc>
        <w:tc>
          <w:tcPr>
            <w:tcW w:w="79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DFE09A1">
            <w:pPr>
              <w:jc w:val="right"/>
              <w:rPr>
                <w:rFonts w:hint="eastAsia" w:ascii="宋体" w:hAnsi="宋体" w:eastAsia="宋体" w:cs="宋体"/>
                <w:i w:val="0"/>
                <w:iCs w:val="0"/>
                <w:color w:val="000000"/>
                <w:sz w:val="18"/>
                <w:szCs w:val="18"/>
                <w:u w:val="none"/>
              </w:rPr>
            </w:pPr>
          </w:p>
        </w:tc>
        <w:tc>
          <w:tcPr>
            <w:tcW w:w="60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3165AFE">
            <w:pPr>
              <w:jc w:val="right"/>
              <w:rPr>
                <w:rFonts w:hint="eastAsia" w:ascii="宋体" w:hAnsi="宋体" w:eastAsia="宋体" w:cs="宋体"/>
                <w:i w:val="0"/>
                <w:iCs w:val="0"/>
                <w:color w:val="000000"/>
                <w:sz w:val="18"/>
                <w:szCs w:val="18"/>
                <w:u w:val="none"/>
              </w:rPr>
            </w:pPr>
          </w:p>
        </w:tc>
        <w:tc>
          <w:tcPr>
            <w:tcW w:w="60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61152B20">
            <w:pPr>
              <w:jc w:val="right"/>
              <w:rPr>
                <w:rFonts w:hint="eastAsia" w:ascii="宋体" w:hAnsi="宋体" w:eastAsia="宋体" w:cs="宋体"/>
                <w:i w:val="0"/>
                <w:iCs w:val="0"/>
                <w:color w:val="000000"/>
                <w:sz w:val="18"/>
                <w:szCs w:val="18"/>
                <w:u w:val="none"/>
              </w:rPr>
            </w:pPr>
          </w:p>
        </w:tc>
      </w:tr>
      <w:tr w14:paraId="1CECDC0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114"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793EA89">
            <w:pPr>
              <w:jc w:val="center"/>
              <w:rPr>
                <w:rFonts w:hint="eastAsia" w:ascii="宋体" w:hAnsi="宋体" w:eastAsia="宋体" w:cs="宋体"/>
                <w:i w:val="0"/>
                <w:iCs w:val="0"/>
                <w:color w:val="000000"/>
                <w:sz w:val="18"/>
                <w:szCs w:val="18"/>
                <w:u w:val="none"/>
              </w:rPr>
            </w:pPr>
          </w:p>
        </w:tc>
        <w:tc>
          <w:tcPr>
            <w:tcW w:w="144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F4CC311">
            <w:pPr>
              <w:jc w:val="left"/>
              <w:rPr>
                <w:rFonts w:hint="eastAsia" w:ascii="宋体" w:hAnsi="宋体" w:eastAsia="宋体" w:cs="宋体"/>
                <w:i w:val="0"/>
                <w:iCs w:val="0"/>
                <w:color w:val="000000"/>
                <w:sz w:val="18"/>
                <w:szCs w:val="18"/>
                <w:u w:val="none"/>
              </w:rPr>
            </w:pPr>
          </w:p>
        </w:tc>
        <w:tc>
          <w:tcPr>
            <w:tcW w:w="9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460F8B4">
            <w:pPr>
              <w:jc w:val="left"/>
              <w:rPr>
                <w:rFonts w:hint="eastAsia" w:ascii="宋体" w:hAnsi="宋体" w:eastAsia="宋体" w:cs="宋体"/>
                <w:i w:val="0"/>
                <w:iCs w:val="0"/>
                <w:color w:val="000000"/>
                <w:sz w:val="18"/>
                <w:szCs w:val="18"/>
                <w:u w:val="none"/>
              </w:rPr>
            </w:pPr>
          </w:p>
        </w:tc>
        <w:tc>
          <w:tcPr>
            <w:tcW w:w="621"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AE2C4C5">
            <w:pPr>
              <w:jc w:val="center"/>
              <w:rPr>
                <w:rFonts w:hint="eastAsia" w:ascii="宋体" w:hAnsi="宋体" w:eastAsia="宋体" w:cs="宋体"/>
                <w:i w:val="0"/>
                <w:iCs w:val="0"/>
                <w:color w:val="000000"/>
                <w:sz w:val="18"/>
                <w:szCs w:val="18"/>
                <w:u w:val="none"/>
              </w:rPr>
            </w:pPr>
          </w:p>
        </w:tc>
        <w:tc>
          <w:tcPr>
            <w:tcW w:w="76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36BE41A">
            <w:pPr>
              <w:jc w:val="right"/>
              <w:rPr>
                <w:rFonts w:hint="eastAsia" w:ascii="宋体" w:hAnsi="宋体" w:eastAsia="宋体" w:cs="宋体"/>
                <w:i w:val="0"/>
                <w:iCs w:val="0"/>
                <w:color w:val="000000"/>
                <w:sz w:val="18"/>
                <w:szCs w:val="18"/>
                <w:u w:val="none"/>
              </w:rPr>
            </w:pPr>
          </w:p>
        </w:tc>
        <w:tc>
          <w:tcPr>
            <w:tcW w:w="82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59CE77A">
            <w:pPr>
              <w:jc w:val="right"/>
              <w:rPr>
                <w:rFonts w:hint="eastAsia" w:ascii="宋体" w:hAnsi="宋体" w:eastAsia="宋体" w:cs="宋体"/>
                <w:i w:val="0"/>
                <w:iCs w:val="0"/>
                <w:color w:val="000000"/>
                <w:sz w:val="18"/>
                <w:szCs w:val="18"/>
                <w:u w:val="none"/>
              </w:rPr>
            </w:pPr>
          </w:p>
        </w:tc>
        <w:tc>
          <w:tcPr>
            <w:tcW w:w="79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0DE9225">
            <w:pPr>
              <w:jc w:val="right"/>
              <w:rPr>
                <w:rFonts w:hint="eastAsia" w:ascii="宋体" w:hAnsi="宋体" w:eastAsia="宋体" w:cs="宋体"/>
                <w:i w:val="0"/>
                <w:iCs w:val="0"/>
                <w:color w:val="000000"/>
                <w:sz w:val="18"/>
                <w:szCs w:val="18"/>
                <w:u w:val="none"/>
              </w:rPr>
            </w:pPr>
          </w:p>
        </w:tc>
        <w:tc>
          <w:tcPr>
            <w:tcW w:w="8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29F244B">
            <w:pPr>
              <w:jc w:val="right"/>
              <w:rPr>
                <w:rFonts w:hint="eastAsia" w:ascii="宋体" w:hAnsi="宋体" w:eastAsia="宋体" w:cs="宋体"/>
                <w:i w:val="0"/>
                <w:iCs w:val="0"/>
                <w:color w:val="000000"/>
                <w:sz w:val="18"/>
                <w:szCs w:val="18"/>
                <w:u w:val="none"/>
              </w:rPr>
            </w:pPr>
          </w:p>
        </w:tc>
        <w:tc>
          <w:tcPr>
            <w:tcW w:w="85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D6B7D1A">
            <w:pPr>
              <w:jc w:val="right"/>
              <w:rPr>
                <w:rFonts w:hint="eastAsia" w:ascii="宋体" w:hAnsi="宋体" w:eastAsia="宋体" w:cs="宋体"/>
                <w:i w:val="0"/>
                <w:iCs w:val="0"/>
                <w:color w:val="000000"/>
                <w:sz w:val="18"/>
                <w:szCs w:val="18"/>
                <w:u w:val="none"/>
              </w:rPr>
            </w:pPr>
          </w:p>
        </w:tc>
        <w:tc>
          <w:tcPr>
            <w:tcW w:w="79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8E747C4">
            <w:pPr>
              <w:jc w:val="right"/>
              <w:rPr>
                <w:rFonts w:hint="eastAsia" w:ascii="宋体" w:hAnsi="宋体" w:eastAsia="宋体" w:cs="宋体"/>
                <w:i w:val="0"/>
                <w:iCs w:val="0"/>
                <w:color w:val="000000"/>
                <w:sz w:val="18"/>
                <w:szCs w:val="18"/>
                <w:u w:val="none"/>
              </w:rPr>
            </w:pPr>
          </w:p>
        </w:tc>
        <w:tc>
          <w:tcPr>
            <w:tcW w:w="60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94632DC">
            <w:pPr>
              <w:jc w:val="right"/>
              <w:rPr>
                <w:rFonts w:hint="eastAsia" w:ascii="宋体" w:hAnsi="宋体" w:eastAsia="宋体" w:cs="宋体"/>
                <w:i w:val="0"/>
                <w:iCs w:val="0"/>
                <w:color w:val="000000"/>
                <w:sz w:val="18"/>
                <w:szCs w:val="18"/>
                <w:u w:val="none"/>
              </w:rPr>
            </w:pPr>
          </w:p>
        </w:tc>
        <w:tc>
          <w:tcPr>
            <w:tcW w:w="60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60C024B0">
            <w:pPr>
              <w:jc w:val="right"/>
              <w:rPr>
                <w:rFonts w:hint="eastAsia" w:ascii="宋体" w:hAnsi="宋体" w:eastAsia="宋体" w:cs="宋体"/>
                <w:i w:val="0"/>
                <w:iCs w:val="0"/>
                <w:color w:val="000000"/>
                <w:sz w:val="18"/>
                <w:szCs w:val="18"/>
                <w:u w:val="none"/>
              </w:rPr>
            </w:pPr>
          </w:p>
        </w:tc>
      </w:tr>
      <w:tr w14:paraId="535A7E5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1114"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2086D8D">
            <w:pPr>
              <w:jc w:val="center"/>
              <w:rPr>
                <w:rFonts w:hint="eastAsia" w:ascii="宋体" w:hAnsi="宋体" w:eastAsia="宋体" w:cs="宋体"/>
                <w:i w:val="0"/>
                <w:iCs w:val="0"/>
                <w:color w:val="000000"/>
                <w:sz w:val="18"/>
                <w:szCs w:val="18"/>
                <w:u w:val="none"/>
              </w:rPr>
            </w:pPr>
          </w:p>
        </w:tc>
        <w:tc>
          <w:tcPr>
            <w:tcW w:w="144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D0F26DA">
            <w:pPr>
              <w:jc w:val="left"/>
              <w:rPr>
                <w:rFonts w:hint="eastAsia" w:ascii="宋体" w:hAnsi="宋体" w:eastAsia="宋体" w:cs="宋体"/>
                <w:i w:val="0"/>
                <w:iCs w:val="0"/>
                <w:color w:val="000000"/>
                <w:sz w:val="18"/>
                <w:szCs w:val="18"/>
                <w:u w:val="none"/>
              </w:rPr>
            </w:pPr>
          </w:p>
        </w:tc>
        <w:tc>
          <w:tcPr>
            <w:tcW w:w="95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FAE5EA6">
            <w:pPr>
              <w:jc w:val="left"/>
              <w:rPr>
                <w:rFonts w:hint="eastAsia" w:ascii="宋体" w:hAnsi="宋体" w:eastAsia="宋体" w:cs="宋体"/>
                <w:i w:val="0"/>
                <w:iCs w:val="0"/>
                <w:color w:val="000000"/>
                <w:sz w:val="18"/>
                <w:szCs w:val="18"/>
                <w:u w:val="none"/>
              </w:rPr>
            </w:pPr>
          </w:p>
        </w:tc>
        <w:tc>
          <w:tcPr>
            <w:tcW w:w="621"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63C6C39">
            <w:pPr>
              <w:jc w:val="center"/>
              <w:rPr>
                <w:rFonts w:hint="eastAsia" w:ascii="宋体" w:hAnsi="宋体" w:eastAsia="宋体" w:cs="宋体"/>
                <w:i w:val="0"/>
                <w:iCs w:val="0"/>
                <w:color w:val="000000"/>
                <w:sz w:val="18"/>
                <w:szCs w:val="18"/>
                <w:u w:val="none"/>
              </w:rPr>
            </w:pPr>
          </w:p>
        </w:tc>
        <w:tc>
          <w:tcPr>
            <w:tcW w:w="76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9B3CD05">
            <w:pPr>
              <w:jc w:val="right"/>
              <w:rPr>
                <w:rFonts w:hint="eastAsia" w:ascii="宋体" w:hAnsi="宋体" w:eastAsia="宋体" w:cs="宋体"/>
                <w:i w:val="0"/>
                <w:iCs w:val="0"/>
                <w:color w:val="000000"/>
                <w:sz w:val="18"/>
                <w:szCs w:val="18"/>
                <w:u w:val="none"/>
              </w:rPr>
            </w:pPr>
          </w:p>
        </w:tc>
        <w:tc>
          <w:tcPr>
            <w:tcW w:w="82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524841F">
            <w:pPr>
              <w:jc w:val="right"/>
              <w:rPr>
                <w:rFonts w:hint="eastAsia" w:ascii="宋体" w:hAnsi="宋体" w:eastAsia="宋体" w:cs="宋体"/>
                <w:i w:val="0"/>
                <w:iCs w:val="0"/>
                <w:color w:val="000000"/>
                <w:sz w:val="18"/>
                <w:szCs w:val="18"/>
                <w:u w:val="none"/>
              </w:rPr>
            </w:pPr>
          </w:p>
        </w:tc>
        <w:tc>
          <w:tcPr>
            <w:tcW w:w="79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173C3DC">
            <w:pPr>
              <w:jc w:val="right"/>
              <w:rPr>
                <w:rFonts w:hint="eastAsia" w:ascii="宋体" w:hAnsi="宋体" w:eastAsia="宋体" w:cs="宋体"/>
                <w:i w:val="0"/>
                <w:iCs w:val="0"/>
                <w:color w:val="000000"/>
                <w:sz w:val="18"/>
                <w:szCs w:val="18"/>
                <w:u w:val="none"/>
              </w:rPr>
            </w:pPr>
          </w:p>
        </w:tc>
        <w:tc>
          <w:tcPr>
            <w:tcW w:w="84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ED0205A">
            <w:pPr>
              <w:jc w:val="right"/>
              <w:rPr>
                <w:rFonts w:hint="eastAsia" w:ascii="宋体" w:hAnsi="宋体" w:eastAsia="宋体" w:cs="宋体"/>
                <w:i w:val="0"/>
                <w:iCs w:val="0"/>
                <w:color w:val="000000"/>
                <w:sz w:val="18"/>
                <w:szCs w:val="18"/>
                <w:u w:val="none"/>
              </w:rPr>
            </w:pPr>
          </w:p>
        </w:tc>
        <w:tc>
          <w:tcPr>
            <w:tcW w:w="85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19317EB">
            <w:pPr>
              <w:jc w:val="right"/>
              <w:rPr>
                <w:rFonts w:hint="eastAsia" w:ascii="宋体" w:hAnsi="宋体" w:eastAsia="宋体" w:cs="宋体"/>
                <w:i w:val="0"/>
                <w:iCs w:val="0"/>
                <w:color w:val="000000"/>
                <w:sz w:val="18"/>
                <w:szCs w:val="18"/>
                <w:u w:val="none"/>
              </w:rPr>
            </w:pPr>
          </w:p>
        </w:tc>
        <w:tc>
          <w:tcPr>
            <w:tcW w:w="79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EF78E63">
            <w:pPr>
              <w:jc w:val="right"/>
              <w:rPr>
                <w:rFonts w:hint="eastAsia" w:ascii="宋体" w:hAnsi="宋体" w:eastAsia="宋体" w:cs="宋体"/>
                <w:i w:val="0"/>
                <w:iCs w:val="0"/>
                <w:color w:val="000000"/>
                <w:sz w:val="18"/>
                <w:szCs w:val="18"/>
                <w:u w:val="none"/>
              </w:rPr>
            </w:pPr>
          </w:p>
        </w:tc>
        <w:tc>
          <w:tcPr>
            <w:tcW w:w="60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91069AA">
            <w:pPr>
              <w:jc w:val="right"/>
              <w:rPr>
                <w:rFonts w:hint="eastAsia" w:ascii="宋体" w:hAnsi="宋体" w:eastAsia="宋体" w:cs="宋体"/>
                <w:i w:val="0"/>
                <w:iCs w:val="0"/>
                <w:color w:val="000000"/>
                <w:sz w:val="18"/>
                <w:szCs w:val="18"/>
                <w:u w:val="none"/>
              </w:rPr>
            </w:pPr>
          </w:p>
        </w:tc>
        <w:tc>
          <w:tcPr>
            <w:tcW w:w="60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3FCF80F0">
            <w:pPr>
              <w:jc w:val="right"/>
              <w:rPr>
                <w:rFonts w:hint="eastAsia" w:ascii="宋体" w:hAnsi="宋体" w:eastAsia="宋体" w:cs="宋体"/>
                <w:i w:val="0"/>
                <w:iCs w:val="0"/>
                <w:color w:val="000000"/>
                <w:sz w:val="18"/>
                <w:szCs w:val="18"/>
                <w:u w:val="none"/>
              </w:rPr>
            </w:pPr>
          </w:p>
        </w:tc>
      </w:tr>
      <w:tr w14:paraId="009293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1114" w:type="dxa"/>
            <w:tcBorders>
              <w:top w:val="single" w:color="000000" w:sz="4" w:space="0"/>
              <w:left w:val="single" w:color="000000" w:sz="8" w:space="0"/>
              <w:bottom w:val="single" w:color="000000" w:sz="8" w:space="0"/>
              <w:right w:val="single" w:color="000000" w:sz="4" w:space="0"/>
            </w:tcBorders>
            <w:shd w:val="clear" w:color="FFFFFF" w:fill="FFFFFF"/>
            <w:vAlign w:val="center"/>
          </w:tcPr>
          <w:p w14:paraId="480583F1">
            <w:pPr>
              <w:jc w:val="center"/>
              <w:rPr>
                <w:rFonts w:hint="eastAsia" w:ascii="宋体" w:hAnsi="宋体" w:eastAsia="宋体" w:cs="宋体"/>
                <w:i w:val="0"/>
                <w:iCs w:val="0"/>
                <w:color w:val="000000"/>
                <w:sz w:val="18"/>
                <w:szCs w:val="18"/>
                <w:u w:val="none"/>
              </w:rPr>
            </w:pPr>
          </w:p>
        </w:tc>
        <w:tc>
          <w:tcPr>
            <w:tcW w:w="1443"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4DBD2F6C">
            <w:pPr>
              <w:jc w:val="left"/>
              <w:rPr>
                <w:rFonts w:hint="eastAsia" w:ascii="宋体" w:hAnsi="宋体" w:eastAsia="宋体" w:cs="宋体"/>
                <w:i w:val="0"/>
                <w:iCs w:val="0"/>
                <w:color w:val="000000"/>
                <w:sz w:val="18"/>
                <w:szCs w:val="18"/>
                <w:u w:val="none"/>
              </w:rPr>
            </w:pPr>
          </w:p>
        </w:tc>
        <w:tc>
          <w:tcPr>
            <w:tcW w:w="955"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11F2BF6E">
            <w:pPr>
              <w:jc w:val="left"/>
              <w:rPr>
                <w:rFonts w:hint="eastAsia" w:ascii="宋体" w:hAnsi="宋体" w:eastAsia="宋体" w:cs="宋体"/>
                <w:i w:val="0"/>
                <w:iCs w:val="0"/>
                <w:color w:val="000000"/>
                <w:sz w:val="18"/>
                <w:szCs w:val="18"/>
                <w:u w:val="none"/>
              </w:rPr>
            </w:pPr>
          </w:p>
        </w:tc>
        <w:tc>
          <w:tcPr>
            <w:tcW w:w="621"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7CC3F298">
            <w:pPr>
              <w:jc w:val="center"/>
              <w:rPr>
                <w:rFonts w:hint="eastAsia" w:ascii="宋体" w:hAnsi="宋体" w:eastAsia="宋体" w:cs="宋体"/>
                <w:i w:val="0"/>
                <w:iCs w:val="0"/>
                <w:color w:val="000000"/>
                <w:sz w:val="18"/>
                <w:szCs w:val="18"/>
                <w:u w:val="none"/>
              </w:rPr>
            </w:pPr>
          </w:p>
        </w:tc>
        <w:tc>
          <w:tcPr>
            <w:tcW w:w="766" w:type="dxa"/>
            <w:gridSpan w:val="2"/>
            <w:tcBorders>
              <w:top w:val="single" w:color="000000" w:sz="4" w:space="0"/>
              <w:left w:val="single" w:color="000000" w:sz="4" w:space="0"/>
              <w:bottom w:val="single" w:color="000000" w:sz="8" w:space="0"/>
              <w:right w:val="single" w:color="000000" w:sz="4" w:space="0"/>
            </w:tcBorders>
            <w:shd w:val="clear" w:color="FFFFFF" w:fill="FFFFFF"/>
            <w:vAlign w:val="center"/>
          </w:tcPr>
          <w:p w14:paraId="5C5E53D8">
            <w:pPr>
              <w:jc w:val="right"/>
              <w:rPr>
                <w:rFonts w:hint="eastAsia" w:ascii="宋体" w:hAnsi="宋体" w:eastAsia="宋体" w:cs="宋体"/>
                <w:i w:val="0"/>
                <w:iCs w:val="0"/>
                <w:color w:val="000000"/>
                <w:sz w:val="18"/>
                <w:szCs w:val="18"/>
                <w:u w:val="none"/>
              </w:rPr>
            </w:pPr>
          </w:p>
        </w:tc>
        <w:tc>
          <w:tcPr>
            <w:tcW w:w="823"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04C1234C">
            <w:pPr>
              <w:jc w:val="right"/>
              <w:rPr>
                <w:rFonts w:hint="eastAsia" w:ascii="宋体" w:hAnsi="宋体" w:eastAsia="宋体" w:cs="宋体"/>
                <w:i w:val="0"/>
                <w:iCs w:val="0"/>
                <w:color w:val="000000"/>
                <w:sz w:val="18"/>
                <w:szCs w:val="18"/>
                <w:u w:val="none"/>
              </w:rPr>
            </w:pPr>
          </w:p>
        </w:tc>
        <w:tc>
          <w:tcPr>
            <w:tcW w:w="798"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19BB036F">
            <w:pPr>
              <w:jc w:val="right"/>
              <w:rPr>
                <w:rFonts w:hint="eastAsia" w:ascii="宋体" w:hAnsi="宋体" w:eastAsia="宋体" w:cs="宋体"/>
                <w:i w:val="0"/>
                <w:iCs w:val="0"/>
                <w:color w:val="000000"/>
                <w:sz w:val="18"/>
                <w:szCs w:val="18"/>
                <w:u w:val="none"/>
              </w:rPr>
            </w:pPr>
          </w:p>
        </w:tc>
        <w:tc>
          <w:tcPr>
            <w:tcW w:w="840"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3D1788E7">
            <w:pPr>
              <w:jc w:val="right"/>
              <w:rPr>
                <w:rFonts w:hint="eastAsia" w:ascii="宋体" w:hAnsi="宋体" w:eastAsia="宋体" w:cs="宋体"/>
                <w:i w:val="0"/>
                <w:iCs w:val="0"/>
                <w:color w:val="000000"/>
                <w:sz w:val="18"/>
                <w:szCs w:val="18"/>
                <w:u w:val="none"/>
              </w:rPr>
            </w:pPr>
          </w:p>
        </w:tc>
        <w:tc>
          <w:tcPr>
            <w:tcW w:w="855" w:type="dxa"/>
            <w:gridSpan w:val="2"/>
            <w:tcBorders>
              <w:top w:val="single" w:color="000000" w:sz="4" w:space="0"/>
              <w:left w:val="single" w:color="000000" w:sz="4" w:space="0"/>
              <w:bottom w:val="single" w:color="000000" w:sz="8" w:space="0"/>
              <w:right w:val="single" w:color="000000" w:sz="4" w:space="0"/>
            </w:tcBorders>
            <w:shd w:val="clear" w:color="FFFFFF" w:fill="FFFFFF"/>
            <w:vAlign w:val="center"/>
          </w:tcPr>
          <w:p w14:paraId="2BCDC65A">
            <w:pPr>
              <w:jc w:val="right"/>
              <w:rPr>
                <w:rFonts w:hint="eastAsia" w:ascii="宋体" w:hAnsi="宋体" w:eastAsia="宋体" w:cs="宋体"/>
                <w:i w:val="0"/>
                <w:iCs w:val="0"/>
                <w:color w:val="000000"/>
                <w:sz w:val="18"/>
                <w:szCs w:val="18"/>
                <w:u w:val="none"/>
              </w:rPr>
            </w:pPr>
          </w:p>
        </w:tc>
        <w:tc>
          <w:tcPr>
            <w:tcW w:w="797"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02A95A98">
            <w:pPr>
              <w:jc w:val="right"/>
              <w:rPr>
                <w:rFonts w:hint="eastAsia" w:ascii="宋体" w:hAnsi="宋体" w:eastAsia="宋体" w:cs="宋体"/>
                <w:i w:val="0"/>
                <w:iCs w:val="0"/>
                <w:color w:val="000000"/>
                <w:sz w:val="18"/>
                <w:szCs w:val="18"/>
                <w:u w:val="none"/>
              </w:rPr>
            </w:pPr>
          </w:p>
        </w:tc>
        <w:tc>
          <w:tcPr>
            <w:tcW w:w="603"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57B41E4C">
            <w:pPr>
              <w:jc w:val="right"/>
              <w:rPr>
                <w:rFonts w:hint="eastAsia" w:ascii="宋体" w:hAnsi="宋体" w:eastAsia="宋体" w:cs="宋体"/>
                <w:i w:val="0"/>
                <w:iCs w:val="0"/>
                <w:color w:val="000000"/>
                <w:sz w:val="18"/>
                <w:szCs w:val="18"/>
                <w:u w:val="none"/>
              </w:rPr>
            </w:pPr>
          </w:p>
        </w:tc>
        <w:tc>
          <w:tcPr>
            <w:tcW w:w="600" w:type="dxa"/>
            <w:tcBorders>
              <w:top w:val="single" w:color="000000" w:sz="4" w:space="0"/>
              <w:left w:val="single" w:color="000000" w:sz="4" w:space="0"/>
              <w:bottom w:val="single" w:color="000000" w:sz="8" w:space="0"/>
              <w:right w:val="single" w:color="000000" w:sz="8" w:space="0"/>
            </w:tcBorders>
            <w:shd w:val="clear" w:color="FFFFFF" w:fill="FFFFFF"/>
            <w:vAlign w:val="center"/>
          </w:tcPr>
          <w:p w14:paraId="25C302E6">
            <w:pPr>
              <w:jc w:val="right"/>
              <w:rPr>
                <w:rFonts w:hint="eastAsia" w:ascii="宋体" w:hAnsi="宋体" w:eastAsia="宋体" w:cs="宋体"/>
                <w:i w:val="0"/>
                <w:iCs w:val="0"/>
                <w:color w:val="000000"/>
                <w:sz w:val="18"/>
                <w:szCs w:val="18"/>
                <w:u w:val="none"/>
              </w:rPr>
            </w:pPr>
          </w:p>
        </w:tc>
      </w:tr>
      <w:tr w14:paraId="64E83A2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4749" w:type="dxa"/>
            <w:gridSpan w:val="5"/>
            <w:tcBorders>
              <w:top w:val="nil"/>
              <w:left w:val="nil"/>
              <w:bottom w:val="nil"/>
              <w:right w:val="nil"/>
            </w:tcBorders>
            <w:shd w:val="clear" w:color="FFFFFF" w:fill="FFFFFF"/>
            <w:vAlign w:val="bottom"/>
          </w:tcPr>
          <w:p w14:paraId="564E56B8">
            <w:pPr>
              <w:jc w:val="left"/>
              <w:rPr>
                <w:rFonts w:hint="eastAsia" w:ascii="宋体" w:hAnsi="宋体" w:eastAsia="宋体" w:cs="宋体"/>
                <w:i w:val="0"/>
                <w:iCs w:val="0"/>
                <w:color w:val="000000"/>
                <w:sz w:val="18"/>
                <w:szCs w:val="18"/>
                <w:u w:val="none"/>
              </w:rPr>
            </w:pPr>
          </w:p>
        </w:tc>
        <w:tc>
          <w:tcPr>
            <w:tcW w:w="3172" w:type="dxa"/>
            <w:gridSpan w:val="5"/>
            <w:tcBorders>
              <w:top w:val="nil"/>
              <w:left w:val="nil"/>
              <w:bottom w:val="nil"/>
              <w:right w:val="nil"/>
            </w:tcBorders>
            <w:shd w:val="clear" w:color="FFFFFF" w:fill="FFFFFF"/>
            <w:vAlign w:val="bottom"/>
          </w:tcPr>
          <w:p w14:paraId="5BAF78E0">
            <w:pPr>
              <w:jc w:val="left"/>
              <w:rPr>
                <w:rFonts w:hint="eastAsia" w:ascii="宋体" w:hAnsi="宋体" w:eastAsia="宋体" w:cs="宋体"/>
                <w:i w:val="0"/>
                <w:iCs w:val="0"/>
                <w:color w:val="000000"/>
                <w:sz w:val="18"/>
                <w:szCs w:val="18"/>
                <w:u w:val="none"/>
              </w:rPr>
            </w:pPr>
          </w:p>
        </w:tc>
        <w:tc>
          <w:tcPr>
            <w:tcW w:w="2294" w:type="dxa"/>
            <w:gridSpan w:val="4"/>
            <w:tcBorders>
              <w:top w:val="nil"/>
              <w:left w:val="nil"/>
              <w:bottom w:val="nil"/>
              <w:right w:val="nil"/>
            </w:tcBorders>
            <w:shd w:val="clear" w:color="FFFFFF" w:fill="FFFFFF"/>
            <w:vAlign w:val="center"/>
          </w:tcPr>
          <w:p w14:paraId="3737E576">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表—09-1</w:t>
            </w:r>
          </w:p>
        </w:tc>
      </w:tr>
    </w:tbl>
    <w:p w14:paraId="63C8411A">
      <w:pPr>
        <w:autoSpaceDE w:val="0"/>
        <w:autoSpaceDN w:val="0"/>
        <w:adjustRightInd w:val="0"/>
        <w:jc w:val="center"/>
        <w:outlineLvl w:val="0"/>
        <w:rPr>
          <w:rFonts w:hint="eastAsia" w:ascii="宋体" w:hAnsi="宋体" w:cs="黑体"/>
          <w:b w:val="0"/>
          <w:bCs w:val="0"/>
          <w:color w:val="000000"/>
          <w:sz w:val="36"/>
          <w:szCs w:val="36"/>
          <w:highlight w:val="none"/>
          <w:lang w:val="zh-CN"/>
        </w:rPr>
      </w:pPr>
    </w:p>
    <w:p w14:paraId="6C886686">
      <w:pPr>
        <w:autoSpaceDE w:val="0"/>
        <w:autoSpaceDN w:val="0"/>
        <w:adjustRightInd w:val="0"/>
        <w:jc w:val="center"/>
        <w:outlineLvl w:val="0"/>
        <w:rPr>
          <w:rFonts w:hint="eastAsia" w:ascii="宋体" w:hAnsi="宋体" w:cs="黑体"/>
          <w:b w:val="0"/>
          <w:bCs w:val="0"/>
          <w:color w:val="000000"/>
          <w:sz w:val="36"/>
          <w:szCs w:val="36"/>
          <w:highlight w:val="none"/>
          <w:lang w:val="zh-CN"/>
        </w:rPr>
      </w:pPr>
    </w:p>
    <w:p w14:paraId="195EDDB3">
      <w:pPr>
        <w:autoSpaceDE w:val="0"/>
        <w:autoSpaceDN w:val="0"/>
        <w:adjustRightInd w:val="0"/>
        <w:jc w:val="center"/>
        <w:outlineLvl w:val="0"/>
        <w:rPr>
          <w:rFonts w:hint="eastAsia" w:ascii="宋体" w:hAnsi="宋体" w:cs="黑体"/>
          <w:b w:val="0"/>
          <w:bCs w:val="0"/>
          <w:color w:val="000000"/>
          <w:sz w:val="36"/>
          <w:szCs w:val="36"/>
          <w:highlight w:val="none"/>
          <w:lang w:val="zh-CN"/>
        </w:rPr>
      </w:pPr>
    </w:p>
    <w:tbl>
      <w:tblPr>
        <w:tblStyle w:val="21"/>
        <w:tblW w:w="10215" w:type="dxa"/>
        <w:tblInd w:w="-37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254"/>
        <w:gridCol w:w="1430"/>
        <w:gridCol w:w="1518"/>
        <w:gridCol w:w="210"/>
        <w:gridCol w:w="1318"/>
        <w:gridCol w:w="808"/>
        <w:gridCol w:w="917"/>
        <w:gridCol w:w="827"/>
        <w:gridCol w:w="179"/>
        <w:gridCol w:w="1019"/>
        <w:gridCol w:w="735"/>
      </w:tblGrid>
      <w:tr w14:paraId="1F4F147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95" w:hRule="atLeast"/>
        </w:trPr>
        <w:tc>
          <w:tcPr>
            <w:tcW w:w="10215" w:type="dxa"/>
            <w:gridSpan w:val="11"/>
            <w:tcBorders>
              <w:top w:val="nil"/>
              <w:left w:val="nil"/>
              <w:bottom w:val="nil"/>
              <w:right w:val="nil"/>
            </w:tcBorders>
            <w:shd w:val="clear" w:color="FFFFFF" w:fill="FFFFFF"/>
            <w:vAlign w:val="center"/>
          </w:tcPr>
          <w:p w14:paraId="3EF56411">
            <w:pPr>
              <w:keepNext w:val="0"/>
              <w:keepLines w:val="0"/>
              <w:widowControl/>
              <w:suppressLineNumbers w:val="0"/>
              <w:jc w:val="center"/>
              <w:textAlignment w:val="center"/>
              <w:rPr>
                <w:rFonts w:hint="eastAsia" w:ascii="宋体" w:hAnsi="宋体" w:eastAsia="宋体" w:cs="宋体"/>
                <w:b/>
                <w:bCs/>
                <w:i w:val="0"/>
                <w:iCs w:val="0"/>
                <w:color w:val="000000"/>
                <w:sz w:val="40"/>
                <w:szCs w:val="40"/>
                <w:u w:val="none"/>
              </w:rPr>
            </w:pPr>
            <w:r>
              <w:rPr>
                <w:rFonts w:hint="eastAsia" w:ascii="宋体" w:hAnsi="宋体" w:eastAsia="宋体" w:cs="宋体"/>
                <w:b/>
                <w:bCs/>
                <w:i w:val="0"/>
                <w:iCs w:val="0"/>
                <w:color w:val="000000"/>
                <w:kern w:val="0"/>
                <w:sz w:val="40"/>
                <w:szCs w:val="40"/>
                <w:u w:val="none"/>
                <w:lang w:val="en-US" w:eastAsia="zh-CN" w:bidi="ar"/>
              </w:rPr>
              <w:t>总价措施项目清单与计价表</w:t>
            </w:r>
          </w:p>
        </w:tc>
      </w:tr>
      <w:tr w14:paraId="3A80778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4412" w:type="dxa"/>
            <w:gridSpan w:val="4"/>
            <w:tcBorders>
              <w:top w:val="nil"/>
              <w:left w:val="nil"/>
              <w:bottom w:val="nil"/>
              <w:right w:val="nil"/>
            </w:tcBorders>
            <w:shd w:val="clear" w:color="FFFFFF" w:fill="FFFFFF"/>
            <w:vAlign w:val="center"/>
          </w:tcPr>
          <w:p w14:paraId="3BF43DD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工程名称：电气设备安装工程</w:t>
            </w:r>
          </w:p>
        </w:tc>
        <w:tc>
          <w:tcPr>
            <w:tcW w:w="3870" w:type="dxa"/>
            <w:gridSpan w:val="4"/>
            <w:tcBorders>
              <w:top w:val="nil"/>
              <w:left w:val="nil"/>
              <w:bottom w:val="nil"/>
              <w:right w:val="nil"/>
            </w:tcBorders>
            <w:shd w:val="clear" w:color="FFFFFF" w:fill="FFFFFF"/>
            <w:vAlign w:val="center"/>
          </w:tcPr>
          <w:p w14:paraId="1D0982F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标段：哈达门乡水厕入户改造项目</w:t>
            </w:r>
          </w:p>
        </w:tc>
        <w:tc>
          <w:tcPr>
            <w:tcW w:w="1933" w:type="dxa"/>
            <w:gridSpan w:val="3"/>
            <w:tcBorders>
              <w:top w:val="nil"/>
              <w:left w:val="nil"/>
              <w:bottom w:val="nil"/>
              <w:right w:val="nil"/>
            </w:tcBorders>
            <w:shd w:val="clear" w:color="FFFFFF" w:fill="FFFFFF"/>
            <w:vAlign w:val="center"/>
          </w:tcPr>
          <w:p w14:paraId="74B5828B">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第 1 页  共 1 页</w:t>
            </w:r>
          </w:p>
        </w:tc>
      </w:tr>
      <w:tr w14:paraId="269251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1254" w:type="dxa"/>
            <w:tcBorders>
              <w:top w:val="single" w:color="000000" w:sz="8" w:space="0"/>
              <w:left w:val="single" w:color="000000" w:sz="8" w:space="0"/>
              <w:bottom w:val="single" w:color="000000" w:sz="4" w:space="0"/>
              <w:right w:val="single" w:color="000000" w:sz="4" w:space="0"/>
            </w:tcBorders>
            <w:shd w:val="clear" w:color="FFFFFF" w:fill="FFFFFF"/>
            <w:vAlign w:val="center"/>
          </w:tcPr>
          <w:p w14:paraId="26B572C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序号</w:t>
            </w:r>
          </w:p>
        </w:tc>
        <w:tc>
          <w:tcPr>
            <w:tcW w:w="1430" w:type="dxa"/>
            <w:tcBorders>
              <w:top w:val="single" w:color="000000" w:sz="8" w:space="0"/>
              <w:left w:val="single" w:color="000000" w:sz="4" w:space="0"/>
              <w:bottom w:val="single" w:color="000000" w:sz="4" w:space="0"/>
              <w:right w:val="single" w:color="000000" w:sz="4" w:space="0"/>
            </w:tcBorders>
            <w:shd w:val="clear" w:color="FFFFFF" w:fill="FFFFFF"/>
            <w:vAlign w:val="center"/>
          </w:tcPr>
          <w:p w14:paraId="5446367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项目编码</w:t>
            </w:r>
          </w:p>
        </w:tc>
        <w:tc>
          <w:tcPr>
            <w:tcW w:w="1518" w:type="dxa"/>
            <w:tcBorders>
              <w:top w:val="single" w:color="000000" w:sz="8" w:space="0"/>
              <w:left w:val="single" w:color="000000" w:sz="4" w:space="0"/>
              <w:bottom w:val="single" w:color="000000" w:sz="4" w:space="0"/>
              <w:right w:val="single" w:color="000000" w:sz="4" w:space="0"/>
            </w:tcBorders>
            <w:shd w:val="clear" w:color="FFFFFF" w:fill="FFFFFF"/>
            <w:vAlign w:val="center"/>
          </w:tcPr>
          <w:p w14:paraId="13CA722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项目名称</w:t>
            </w:r>
          </w:p>
        </w:tc>
        <w:tc>
          <w:tcPr>
            <w:tcW w:w="1528" w:type="dxa"/>
            <w:gridSpan w:val="2"/>
            <w:tcBorders>
              <w:top w:val="single" w:color="000000" w:sz="8" w:space="0"/>
              <w:left w:val="single" w:color="000000" w:sz="4" w:space="0"/>
              <w:bottom w:val="single" w:color="000000" w:sz="4" w:space="0"/>
              <w:right w:val="single" w:color="000000" w:sz="4" w:space="0"/>
            </w:tcBorders>
            <w:shd w:val="clear" w:color="FFFFFF" w:fill="FFFFFF"/>
            <w:vAlign w:val="center"/>
          </w:tcPr>
          <w:p w14:paraId="7DCD347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计算基础</w:t>
            </w:r>
          </w:p>
        </w:tc>
        <w:tc>
          <w:tcPr>
            <w:tcW w:w="808" w:type="dxa"/>
            <w:tcBorders>
              <w:top w:val="single" w:color="000000" w:sz="8" w:space="0"/>
              <w:left w:val="single" w:color="000000" w:sz="4" w:space="0"/>
              <w:bottom w:val="single" w:color="000000" w:sz="4" w:space="0"/>
              <w:right w:val="single" w:color="000000" w:sz="4" w:space="0"/>
            </w:tcBorders>
            <w:shd w:val="clear" w:color="FFFFFF" w:fill="FFFFFF"/>
            <w:vAlign w:val="center"/>
          </w:tcPr>
          <w:p w14:paraId="21864F1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费率</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w:t>
            </w:r>
          </w:p>
        </w:tc>
        <w:tc>
          <w:tcPr>
            <w:tcW w:w="917" w:type="dxa"/>
            <w:tcBorders>
              <w:top w:val="single" w:color="000000" w:sz="8" w:space="0"/>
              <w:left w:val="single" w:color="000000" w:sz="4" w:space="0"/>
              <w:bottom w:val="single" w:color="000000" w:sz="4" w:space="0"/>
              <w:right w:val="single" w:color="000000" w:sz="4" w:space="0"/>
            </w:tcBorders>
            <w:shd w:val="clear" w:color="FFFFFF" w:fill="FFFFFF"/>
            <w:vAlign w:val="center"/>
          </w:tcPr>
          <w:p w14:paraId="6549A35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金额</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(元)</w:t>
            </w:r>
          </w:p>
        </w:tc>
        <w:tc>
          <w:tcPr>
            <w:tcW w:w="1006" w:type="dxa"/>
            <w:gridSpan w:val="2"/>
            <w:tcBorders>
              <w:top w:val="single" w:color="000000" w:sz="8" w:space="0"/>
              <w:left w:val="single" w:color="000000" w:sz="4" w:space="0"/>
              <w:bottom w:val="single" w:color="000000" w:sz="4" w:space="0"/>
              <w:right w:val="single" w:color="000000" w:sz="4" w:space="0"/>
            </w:tcBorders>
            <w:shd w:val="clear" w:color="FFFFFF" w:fill="FFFFFF"/>
            <w:vAlign w:val="center"/>
          </w:tcPr>
          <w:p w14:paraId="32B6B00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费率(%)</w:t>
            </w:r>
          </w:p>
        </w:tc>
        <w:tc>
          <w:tcPr>
            <w:tcW w:w="1019" w:type="dxa"/>
            <w:tcBorders>
              <w:top w:val="single" w:color="000000" w:sz="8" w:space="0"/>
              <w:left w:val="single" w:color="000000" w:sz="4" w:space="0"/>
              <w:bottom w:val="single" w:color="000000" w:sz="4" w:space="0"/>
              <w:right w:val="single" w:color="000000" w:sz="4" w:space="0"/>
            </w:tcBorders>
            <w:shd w:val="clear" w:color="FFFFFF" w:fill="FFFFFF"/>
            <w:vAlign w:val="center"/>
          </w:tcPr>
          <w:p w14:paraId="60B859B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调整后</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金额(元)</w:t>
            </w:r>
          </w:p>
        </w:tc>
        <w:tc>
          <w:tcPr>
            <w:tcW w:w="735" w:type="dxa"/>
            <w:tcBorders>
              <w:top w:val="single" w:color="000000" w:sz="8" w:space="0"/>
              <w:left w:val="single" w:color="000000" w:sz="4" w:space="0"/>
              <w:bottom w:val="single" w:color="000000" w:sz="4" w:space="0"/>
              <w:right w:val="single" w:color="000000" w:sz="8" w:space="0"/>
            </w:tcBorders>
            <w:shd w:val="clear" w:color="FFFFFF" w:fill="FFFFFF"/>
            <w:vAlign w:val="center"/>
          </w:tcPr>
          <w:p w14:paraId="4737DEE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备注</w:t>
            </w:r>
          </w:p>
        </w:tc>
      </w:tr>
      <w:tr w14:paraId="43E9B31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254"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242512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143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499DB1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031302001001</w:t>
            </w:r>
          </w:p>
        </w:tc>
        <w:tc>
          <w:tcPr>
            <w:tcW w:w="151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602998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安全文明施工费</w:t>
            </w:r>
          </w:p>
        </w:tc>
        <w:tc>
          <w:tcPr>
            <w:tcW w:w="1528"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038F6EC">
            <w:pPr>
              <w:jc w:val="center"/>
              <w:rPr>
                <w:rFonts w:hint="eastAsia" w:ascii="宋体" w:hAnsi="宋体" w:eastAsia="宋体" w:cs="宋体"/>
                <w:i w:val="0"/>
                <w:iCs w:val="0"/>
                <w:color w:val="000000"/>
                <w:sz w:val="20"/>
                <w:szCs w:val="20"/>
                <w:u w:val="none"/>
              </w:rPr>
            </w:pPr>
          </w:p>
        </w:tc>
        <w:tc>
          <w:tcPr>
            <w:tcW w:w="80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875CCCE">
            <w:pPr>
              <w:jc w:val="right"/>
              <w:rPr>
                <w:rFonts w:hint="eastAsia" w:ascii="宋体" w:hAnsi="宋体" w:eastAsia="宋体" w:cs="宋体"/>
                <w:i w:val="0"/>
                <w:iCs w:val="0"/>
                <w:color w:val="000000"/>
                <w:sz w:val="20"/>
                <w:szCs w:val="20"/>
                <w:u w:val="none"/>
              </w:rPr>
            </w:pPr>
          </w:p>
        </w:tc>
        <w:tc>
          <w:tcPr>
            <w:tcW w:w="91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B4F64F4">
            <w:pPr>
              <w:jc w:val="right"/>
              <w:rPr>
                <w:rFonts w:hint="eastAsia" w:ascii="宋体" w:hAnsi="宋体" w:eastAsia="宋体" w:cs="宋体"/>
                <w:i w:val="0"/>
                <w:iCs w:val="0"/>
                <w:color w:val="000000"/>
                <w:sz w:val="20"/>
                <w:szCs w:val="20"/>
                <w:u w:val="none"/>
              </w:rPr>
            </w:pPr>
          </w:p>
        </w:tc>
        <w:tc>
          <w:tcPr>
            <w:tcW w:w="100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39C06C5">
            <w:pPr>
              <w:jc w:val="left"/>
              <w:rPr>
                <w:rFonts w:hint="eastAsia" w:ascii="宋体" w:hAnsi="宋体" w:eastAsia="宋体" w:cs="宋体"/>
                <w:i w:val="0"/>
                <w:iCs w:val="0"/>
                <w:color w:val="000000"/>
                <w:sz w:val="20"/>
                <w:szCs w:val="20"/>
                <w:u w:val="none"/>
              </w:rPr>
            </w:pPr>
          </w:p>
        </w:tc>
        <w:tc>
          <w:tcPr>
            <w:tcW w:w="101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6C71485">
            <w:pPr>
              <w:jc w:val="left"/>
              <w:rPr>
                <w:rFonts w:hint="eastAsia" w:ascii="宋体" w:hAnsi="宋体" w:eastAsia="宋体" w:cs="宋体"/>
                <w:i w:val="0"/>
                <w:iCs w:val="0"/>
                <w:color w:val="000000"/>
                <w:sz w:val="20"/>
                <w:szCs w:val="20"/>
                <w:u w:val="none"/>
              </w:rPr>
            </w:pPr>
          </w:p>
        </w:tc>
        <w:tc>
          <w:tcPr>
            <w:tcW w:w="735"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447054E5">
            <w:pPr>
              <w:jc w:val="center"/>
              <w:rPr>
                <w:rFonts w:hint="eastAsia" w:ascii="宋体" w:hAnsi="宋体" w:eastAsia="宋体" w:cs="宋体"/>
                <w:i w:val="0"/>
                <w:iCs w:val="0"/>
                <w:color w:val="000000"/>
                <w:sz w:val="20"/>
                <w:szCs w:val="20"/>
                <w:u w:val="none"/>
              </w:rPr>
            </w:pPr>
          </w:p>
        </w:tc>
      </w:tr>
      <w:tr w14:paraId="0D777BC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254"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458284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143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566BE6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031302002001</w:t>
            </w:r>
          </w:p>
        </w:tc>
        <w:tc>
          <w:tcPr>
            <w:tcW w:w="151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63CC4D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夜间施工增加费</w:t>
            </w:r>
          </w:p>
        </w:tc>
        <w:tc>
          <w:tcPr>
            <w:tcW w:w="1528"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A0A6082">
            <w:pPr>
              <w:jc w:val="center"/>
              <w:rPr>
                <w:rFonts w:hint="eastAsia" w:ascii="宋体" w:hAnsi="宋体" w:eastAsia="宋体" w:cs="宋体"/>
                <w:i w:val="0"/>
                <w:iCs w:val="0"/>
                <w:color w:val="000000"/>
                <w:sz w:val="20"/>
                <w:szCs w:val="20"/>
                <w:u w:val="none"/>
              </w:rPr>
            </w:pPr>
          </w:p>
        </w:tc>
        <w:tc>
          <w:tcPr>
            <w:tcW w:w="80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822C6C6">
            <w:pPr>
              <w:jc w:val="right"/>
              <w:rPr>
                <w:rFonts w:hint="eastAsia" w:ascii="宋体" w:hAnsi="宋体" w:eastAsia="宋体" w:cs="宋体"/>
                <w:i w:val="0"/>
                <w:iCs w:val="0"/>
                <w:color w:val="000000"/>
                <w:sz w:val="20"/>
                <w:szCs w:val="20"/>
                <w:u w:val="none"/>
              </w:rPr>
            </w:pPr>
          </w:p>
        </w:tc>
        <w:tc>
          <w:tcPr>
            <w:tcW w:w="91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766D067">
            <w:pPr>
              <w:jc w:val="right"/>
              <w:rPr>
                <w:rFonts w:hint="eastAsia" w:ascii="宋体" w:hAnsi="宋体" w:eastAsia="宋体" w:cs="宋体"/>
                <w:i w:val="0"/>
                <w:iCs w:val="0"/>
                <w:color w:val="000000"/>
                <w:sz w:val="20"/>
                <w:szCs w:val="20"/>
                <w:u w:val="none"/>
              </w:rPr>
            </w:pPr>
          </w:p>
        </w:tc>
        <w:tc>
          <w:tcPr>
            <w:tcW w:w="100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591D7BD">
            <w:pPr>
              <w:jc w:val="left"/>
              <w:rPr>
                <w:rFonts w:hint="eastAsia" w:ascii="宋体" w:hAnsi="宋体" w:eastAsia="宋体" w:cs="宋体"/>
                <w:i w:val="0"/>
                <w:iCs w:val="0"/>
                <w:color w:val="000000"/>
                <w:sz w:val="20"/>
                <w:szCs w:val="20"/>
                <w:u w:val="none"/>
              </w:rPr>
            </w:pPr>
          </w:p>
        </w:tc>
        <w:tc>
          <w:tcPr>
            <w:tcW w:w="101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AD3DD49">
            <w:pPr>
              <w:jc w:val="left"/>
              <w:rPr>
                <w:rFonts w:hint="eastAsia" w:ascii="宋体" w:hAnsi="宋体" w:eastAsia="宋体" w:cs="宋体"/>
                <w:i w:val="0"/>
                <w:iCs w:val="0"/>
                <w:color w:val="000000"/>
                <w:sz w:val="20"/>
                <w:szCs w:val="20"/>
                <w:u w:val="none"/>
              </w:rPr>
            </w:pPr>
          </w:p>
        </w:tc>
        <w:tc>
          <w:tcPr>
            <w:tcW w:w="735"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48D94C55">
            <w:pPr>
              <w:jc w:val="center"/>
              <w:rPr>
                <w:rFonts w:hint="eastAsia" w:ascii="宋体" w:hAnsi="宋体" w:eastAsia="宋体" w:cs="宋体"/>
                <w:i w:val="0"/>
                <w:iCs w:val="0"/>
                <w:color w:val="000000"/>
                <w:sz w:val="20"/>
                <w:szCs w:val="20"/>
                <w:u w:val="none"/>
              </w:rPr>
            </w:pPr>
          </w:p>
        </w:tc>
      </w:tr>
      <w:tr w14:paraId="3328F04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1254"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B11CF7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143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D485B8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031302003001</w:t>
            </w:r>
          </w:p>
        </w:tc>
        <w:tc>
          <w:tcPr>
            <w:tcW w:w="151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BBC86E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非夜间施工增加费</w:t>
            </w:r>
          </w:p>
        </w:tc>
        <w:tc>
          <w:tcPr>
            <w:tcW w:w="1528"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79646F5">
            <w:pPr>
              <w:jc w:val="center"/>
              <w:rPr>
                <w:rFonts w:hint="eastAsia" w:ascii="宋体" w:hAnsi="宋体" w:eastAsia="宋体" w:cs="宋体"/>
                <w:i w:val="0"/>
                <w:iCs w:val="0"/>
                <w:color w:val="000000"/>
                <w:sz w:val="20"/>
                <w:szCs w:val="20"/>
                <w:u w:val="none"/>
              </w:rPr>
            </w:pPr>
          </w:p>
        </w:tc>
        <w:tc>
          <w:tcPr>
            <w:tcW w:w="80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C5BA4EB">
            <w:pPr>
              <w:jc w:val="right"/>
              <w:rPr>
                <w:rFonts w:hint="eastAsia" w:ascii="宋体" w:hAnsi="宋体" w:eastAsia="宋体" w:cs="宋体"/>
                <w:i w:val="0"/>
                <w:iCs w:val="0"/>
                <w:color w:val="000000"/>
                <w:sz w:val="20"/>
                <w:szCs w:val="20"/>
                <w:u w:val="none"/>
              </w:rPr>
            </w:pPr>
          </w:p>
        </w:tc>
        <w:tc>
          <w:tcPr>
            <w:tcW w:w="91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2DAB3C8">
            <w:pPr>
              <w:jc w:val="right"/>
              <w:rPr>
                <w:rFonts w:hint="eastAsia" w:ascii="宋体" w:hAnsi="宋体" w:eastAsia="宋体" w:cs="宋体"/>
                <w:i w:val="0"/>
                <w:iCs w:val="0"/>
                <w:color w:val="000000"/>
                <w:sz w:val="20"/>
                <w:szCs w:val="20"/>
                <w:u w:val="none"/>
              </w:rPr>
            </w:pPr>
          </w:p>
        </w:tc>
        <w:tc>
          <w:tcPr>
            <w:tcW w:w="100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E4F0F09">
            <w:pPr>
              <w:jc w:val="left"/>
              <w:rPr>
                <w:rFonts w:hint="eastAsia" w:ascii="宋体" w:hAnsi="宋体" w:eastAsia="宋体" w:cs="宋体"/>
                <w:i w:val="0"/>
                <w:iCs w:val="0"/>
                <w:color w:val="000000"/>
                <w:sz w:val="20"/>
                <w:szCs w:val="20"/>
                <w:u w:val="none"/>
              </w:rPr>
            </w:pPr>
          </w:p>
        </w:tc>
        <w:tc>
          <w:tcPr>
            <w:tcW w:w="101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D1DD5C4">
            <w:pPr>
              <w:jc w:val="left"/>
              <w:rPr>
                <w:rFonts w:hint="eastAsia" w:ascii="宋体" w:hAnsi="宋体" w:eastAsia="宋体" w:cs="宋体"/>
                <w:i w:val="0"/>
                <w:iCs w:val="0"/>
                <w:color w:val="000000"/>
                <w:sz w:val="20"/>
                <w:szCs w:val="20"/>
                <w:u w:val="none"/>
              </w:rPr>
            </w:pPr>
          </w:p>
        </w:tc>
        <w:tc>
          <w:tcPr>
            <w:tcW w:w="735"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5BE7967F">
            <w:pPr>
              <w:jc w:val="center"/>
              <w:rPr>
                <w:rFonts w:hint="eastAsia" w:ascii="宋体" w:hAnsi="宋体" w:eastAsia="宋体" w:cs="宋体"/>
                <w:i w:val="0"/>
                <w:iCs w:val="0"/>
                <w:color w:val="000000"/>
                <w:sz w:val="20"/>
                <w:szCs w:val="20"/>
                <w:u w:val="none"/>
              </w:rPr>
            </w:pPr>
          </w:p>
        </w:tc>
      </w:tr>
      <w:tr w14:paraId="44B610F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254"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0C637C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c>
          <w:tcPr>
            <w:tcW w:w="143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58E504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031302004001</w:t>
            </w:r>
          </w:p>
        </w:tc>
        <w:tc>
          <w:tcPr>
            <w:tcW w:w="151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35B7F8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二次搬运费</w:t>
            </w:r>
          </w:p>
        </w:tc>
        <w:tc>
          <w:tcPr>
            <w:tcW w:w="1528"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8C99729">
            <w:pPr>
              <w:jc w:val="center"/>
              <w:rPr>
                <w:rFonts w:hint="eastAsia" w:ascii="宋体" w:hAnsi="宋体" w:eastAsia="宋体" w:cs="宋体"/>
                <w:i w:val="0"/>
                <w:iCs w:val="0"/>
                <w:color w:val="000000"/>
                <w:sz w:val="20"/>
                <w:szCs w:val="20"/>
                <w:u w:val="none"/>
              </w:rPr>
            </w:pPr>
          </w:p>
        </w:tc>
        <w:tc>
          <w:tcPr>
            <w:tcW w:w="80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BF26802">
            <w:pPr>
              <w:jc w:val="right"/>
              <w:rPr>
                <w:rFonts w:hint="eastAsia" w:ascii="宋体" w:hAnsi="宋体" w:eastAsia="宋体" w:cs="宋体"/>
                <w:i w:val="0"/>
                <w:iCs w:val="0"/>
                <w:color w:val="000000"/>
                <w:sz w:val="20"/>
                <w:szCs w:val="20"/>
                <w:u w:val="none"/>
              </w:rPr>
            </w:pPr>
          </w:p>
        </w:tc>
        <w:tc>
          <w:tcPr>
            <w:tcW w:w="91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3B46831">
            <w:pPr>
              <w:jc w:val="right"/>
              <w:rPr>
                <w:rFonts w:hint="eastAsia" w:ascii="宋体" w:hAnsi="宋体" w:eastAsia="宋体" w:cs="宋体"/>
                <w:i w:val="0"/>
                <w:iCs w:val="0"/>
                <w:color w:val="000000"/>
                <w:sz w:val="20"/>
                <w:szCs w:val="20"/>
                <w:u w:val="none"/>
              </w:rPr>
            </w:pPr>
          </w:p>
        </w:tc>
        <w:tc>
          <w:tcPr>
            <w:tcW w:w="100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D8ECB69">
            <w:pPr>
              <w:jc w:val="left"/>
              <w:rPr>
                <w:rFonts w:hint="eastAsia" w:ascii="宋体" w:hAnsi="宋体" w:eastAsia="宋体" w:cs="宋体"/>
                <w:i w:val="0"/>
                <w:iCs w:val="0"/>
                <w:color w:val="000000"/>
                <w:sz w:val="20"/>
                <w:szCs w:val="20"/>
                <w:u w:val="none"/>
              </w:rPr>
            </w:pPr>
          </w:p>
        </w:tc>
        <w:tc>
          <w:tcPr>
            <w:tcW w:w="101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BE2CFF9">
            <w:pPr>
              <w:jc w:val="left"/>
              <w:rPr>
                <w:rFonts w:hint="eastAsia" w:ascii="宋体" w:hAnsi="宋体" w:eastAsia="宋体" w:cs="宋体"/>
                <w:i w:val="0"/>
                <w:iCs w:val="0"/>
                <w:color w:val="000000"/>
                <w:sz w:val="20"/>
                <w:szCs w:val="20"/>
                <w:u w:val="none"/>
              </w:rPr>
            </w:pPr>
          </w:p>
        </w:tc>
        <w:tc>
          <w:tcPr>
            <w:tcW w:w="735"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1AD597D1">
            <w:pPr>
              <w:jc w:val="center"/>
              <w:rPr>
                <w:rFonts w:hint="eastAsia" w:ascii="宋体" w:hAnsi="宋体" w:eastAsia="宋体" w:cs="宋体"/>
                <w:i w:val="0"/>
                <w:iCs w:val="0"/>
                <w:color w:val="000000"/>
                <w:sz w:val="20"/>
                <w:szCs w:val="20"/>
                <w:u w:val="none"/>
              </w:rPr>
            </w:pPr>
          </w:p>
        </w:tc>
      </w:tr>
      <w:tr w14:paraId="7A11A8D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254"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27ECE1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w:t>
            </w:r>
          </w:p>
        </w:tc>
        <w:tc>
          <w:tcPr>
            <w:tcW w:w="143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3AFBBD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031302005001</w:t>
            </w:r>
          </w:p>
        </w:tc>
        <w:tc>
          <w:tcPr>
            <w:tcW w:w="151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C2B8E5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冬季施工增加费</w:t>
            </w:r>
          </w:p>
        </w:tc>
        <w:tc>
          <w:tcPr>
            <w:tcW w:w="1528"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E65EAB4">
            <w:pPr>
              <w:jc w:val="center"/>
              <w:rPr>
                <w:rFonts w:hint="eastAsia" w:ascii="宋体" w:hAnsi="宋体" w:eastAsia="宋体" w:cs="宋体"/>
                <w:i w:val="0"/>
                <w:iCs w:val="0"/>
                <w:color w:val="000000"/>
                <w:sz w:val="20"/>
                <w:szCs w:val="20"/>
                <w:u w:val="none"/>
              </w:rPr>
            </w:pPr>
          </w:p>
        </w:tc>
        <w:tc>
          <w:tcPr>
            <w:tcW w:w="80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CCD7919">
            <w:pPr>
              <w:jc w:val="right"/>
              <w:rPr>
                <w:rFonts w:hint="eastAsia" w:ascii="宋体" w:hAnsi="宋体" w:eastAsia="宋体" w:cs="宋体"/>
                <w:i w:val="0"/>
                <w:iCs w:val="0"/>
                <w:color w:val="000000"/>
                <w:sz w:val="20"/>
                <w:szCs w:val="20"/>
                <w:u w:val="none"/>
              </w:rPr>
            </w:pPr>
          </w:p>
        </w:tc>
        <w:tc>
          <w:tcPr>
            <w:tcW w:w="91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1177194">
            <w:pPr>
              <w:jc w:val="right"/>
              <w:rPr>
                <w:rFonts w:hint="eastAsia" w:ascii="宋体" w:hAnsi="宋体" w:eastAsia="宋体" w:cs="宋体"/>
                <w:i w:val="0"/>
                <w:iCs w:val="0"/>
                <w:color w:val="000000"/>
                <w:sz w:val="20"/>
                <w:szCs w:val="20"/>
                <w:u w:val="none"/>
              </w:rPr>
            </w:pPr>
          </w:p>
        </w:tc>
        <w:tc>
          <w:tcPr>
            <w:tcW w:w="100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9280D77">
            <w:pPr>
              <w:jc w:val="left"/>
              <w:rPr>
                <w:rFonts w:hint="eastAsia" w:ascii="宋体" w:hAnsi="宋体" w:eastAsia="宋体" w:cs="宋体"/>
                <w:i w:val="0"/>
                <w:iCs w:val="0"/>
                <w:color w:val="000000"/>
                <w:sz w:val="20"/>
                <w:szCs w:val="20"/>
                <w:u w:val="none"/>
              </w:rPr>
            </w:pPr>
          </w:p>
        </w:tc>
        <w:tc>
          <w:tcPr>
            <w:tcW w:w="101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22F3155">
            <w:pPr>
              <w:jc w:val="left"/>
              <w:rPr>
                <w:rFonts w:hint="eastAsia" w:ascii="宋体" w:hAnsi="宋体" w:eastAsia="宋体" w:cs="宋体"/>
                <w:i w:val="0"/>
                <w:iCs w:val="0"/>
                <w:color w:val="000000"/>
                <w:sz w:val="20"/>
                <w:szCs w:val="20"/>
                <w:u w:val="none"/>
              </w:rPr>
            </w:pPr>
          </w:p>
        </w:tc>
        <w:tc>
          <w:tcPr>
            <w:tcW w:w="735"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17284AA9">
            <w:pPr>
              <w:jc w:val="center"/>
              <w:rPr>
                <w:rFonts w:hint="eastAsia" w:ascii="宋体" w:hAnsi="宋体" w:eastAsia="宋体" w:cs="宋体"/>
                <w:i w:val="0"/>
                <w:iCs w:val="0"/>
                <w:color w:val="000000"/>
                <w:sz w:val="20"/>
                <w:szCs w:val="20"/>
                <w:u w:val="none"/>
              </w:rPr>
            </w:pPr>
          </w:p>
        </w:tc>
      </w:tr>
      <w:tr w14:paraId="29CD7AE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254"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92FFF8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143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608A7F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031302005002</w:t>
            </w:r>
          </w:p>
        </w:tc>
        <w:tc>
          <w:tcPr>
            <w:tcW w:w="151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386E31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雨季施工增加费</w:t>
            </w:r>
          </w:p>
        </w:tc>
        <w:tc>
          <w:tcPr>
            <w:tcW w:w="1528"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E912ADF">
            <w:pPr>
              <w:jc w:val="center"/>
              <w:rPr>
                <w:rFonts w:hint="eastAsia" w:ascii="宋体" w:hAnsi="宋体" w:eastAsia="宋体" w:cs="宋体"/>
                <w:i w:val="0"/>
                <w:iCs w:val="0"/>
                <w:color w:val="000000"/>
                <w:sz w:val="20"/>
                <w:szCs w:val="20"/>
                <w:u w:val="none"/>
              </w:rPr>
            </w:pPr>
          </w:p>
        </w:tc>
        <w:tc>
          <w:tcPr>
            <w:tcW w:w="80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85CD55A">
            <w:pPr>
              <w:jc w:val="right"/>
              <w:rPr>
                <w:rFonts w:hint="eastAsia" w:ascii="宋体" w:hAnsi="宋体" w:eastAsia="宋体" w:cs="宋体"/>
                <w:i w:val="0"/>
                <w:iCs w:val="0"/>
                <w:color w:val="000000"/>
                <w:sz w:val="20"/>
                <w:szCs w:val="20"/>
                <w:u w:val="none"/>
              </w:rPr>
            </w:pPr>
          </w:p>
        </w:tc>
        <w:tc>
          <w:tcPr>
            <w:tcW w:w="91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BA2A51F">
            <w:pPr>
              <w:jc w:val="right"/>
              <w:rPr>
                <w:rFonts w:hint="eastAsia" w:ascii="宋体" w:hAnsi="宋体" w:eastAsia="宋体" w:cs="宋体"/>
                <w:i w:val="0"/>
                <w:iCs w:val="0"/>
                <w:color w:val="000000"/>
                <w:sz w:val="20"/>
                <w:szCs w:val="20"/>
                <w:u w:val="none"/>
              </w:rPr>
            </w:pPr>
          </w:p>
        </w:tc>
        <w:tc>
          <w:tcPr>
            <w:tcW w:w="100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987FE4E">
            <w:pPr>
              <w:jc w:val="left"/>
              <w:rPr>
                <w:rFonts w:hint="eastAsia" w:ascii="宋体" w:hAnsi="宋体" w:eastAsia="宋体" w:cs="宋体"/>
                <w:i w:val="0"/>
                <w:iCs w:val="0"/>
                <w:color w:val="000000"/>
                <w:sz w:val="20"/>
                <w:szCs w:val="20"/>
                <w:u w:val="none"/>
              </w:rPr>
            </w:pPr>
          </w:p>
        </w:tc>
        <w:tc>
          <w:tcPr>
            <w:tcW w:w="101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D1D60A5">
            <w:pPr>
              <w:jc w:val="left"/>
              <w:rPr>
                <w:rFonts w:hint="eastAsia" w:ascii="宋体" w:hAnsi="宋体" w:eastAsia="宋体" w:cs="宋体"/>
                <w:i w:val="0"/>
                <w:iCs w:val="0"/>
                <w:color w:val="000000"/>
                <w:sz w:val="20"/>
                <w:szCs w:val="20"/>
                <w:u w:val="none"/>
              </w:rPr>
            </w:pPr>
          </w:p>
        </w:tc>
        <w:tc>
          <w:tcPr>
            <w:tcW w:w="735"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79F39F0D">
            <w:pPr>
              <w:jc w:val="center"/>
              <w:rPr>
                <w:rFonts w:hint="eastAsia" w:ascii="宋体" w:hAnsi="宋体" w:eastAsia="宋体" w:cs="宋体"/>
                <w:i w:val="0"/>
                <w:iCs w:val="0"/>
                <w:color w:val="000000"/>
                <w:sz w:val="20"/>
                <w:szCs w:val="20"/>
                <w:u w:val="none"/>
              </w:rPr>
            </w:pPr>
          </w:p>
        </w:tc>
      </w:tr>
      <w:tr w14:paraId="316A008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254"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AD42DB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w:t>
            </w:r>
          </w:p>
        </w:tc>
        <w:tc>
          <w:tcPr>
            <w:tcW w:w="143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4EB0DA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03B001</w:t>
            </w:r>
          </w:p>
        </w:tc>
        <w:tc>
          <w:tcPr>
            <w:tcW w:w="151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7153BA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施工临时保护费</w:t>
            </w:r>
          </w:p>
        </w:tc>
        <w:tc>
          <w:tcPr>
            <w:tcW w:w="1528"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9D7A936">
            <w:pPr>
              <w:jc w:val="center"/>
              <w:rPr>
                <w:rFonts w:hint="eastAsia" w:ascii="宋体" w:hAnsi="宋体" w:eastAsia="宋体" w:cs="宋体"/>
                <w:i w:val="0"/>
                <w:iCs w:val="0"/>
                <w:color w:val="000000"/>
                <w:sz w:val="20"/>
                <w:szCs w:val="20"/>
                <w:u w:val="none"/>
              </w:rPr>
            </w:pPr>
          </w:p>
        </w:tc>
        <w:tc>
          <w:tcPr>
            <w:tcW w:w="80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319C87E">
            <w:pPr>
              <w:jc w:val="right"/>
              <w:rPr>
                <w:rFonts w:hint="eastAsia" w:ascii="宋体" w:hAnsi="宋体" w:eastAsia="宋体" w:cs="宋体"/>
                <w:i w:val="0"/>
                <w:iCs w:val="0"/>
                <w:color w:val="000000"/>
                <w:sz w:val="20"/>
                <w:szCs w:val="20"/>
                <w:u w:val="none"/>
              </w:rPr>
            </w:pPr>
          </w:p>
        </w:tc>
        <w:tc>
          <w:tcPr>
            <w:tcW w:w="91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E49ACBB">
            <w:pPr>
              <w:jc w:val="right"/>
              <w:rPr>
                <w:rFonts w:hint="eastAsia" w:ascii="宋体" w:hAnsi="宋体" w:eastAsia="宋体" w:cs="宋体"/>
                <w:i w:val="0"/>
                <w:iCs w:val="0"/>
                <w:color w:val="000000"/>
                <w:sz w:val="20"/>
                <w:szCs w:val="20"/>
                <w:u w:val="none"/>
              </w:rPr>
            </w:pPr>
          </w:p>
        </w:tc>
        <w:tc>
          <w:tcPr>
            <w:tcW w:w="100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504C1BE">
            <w:pPr>
              <w:jc w:val="left"/>
              <w:rPr>
                <w:rFonts w:hint="eastAsia" w:ascii="宋体" w:hAnsi="宋体" w:eastAsia="宋体" w:cs="宋体"/>
                <w:i w:val="0"/>
                <w:iCs w:val="0"/>
                <w:color w:val="000000"/>
                <w:sz w:val="20"/>
                <w:szCs w:val="20"/>
                <w:u w:val="none"/>
              </w:rPr>
            </w:pPr>
          </w:p>
        </w:tc>
        <w:tc>
          <w:tcPr>
            <w:tcW w:w="101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60F8F9B">
            <w:pPr>
              <w:jc w:val="left"/>
              <w:rPr>
                <w:rFonts w:hint="eastAsia" w:ascii="宋体" w:hAnsi="宋体" w:eastAsia="宋体" w:cs="宋体"/>
                <w:i w:val="0"/>
                <w:iCs w:val="0"/>
                <w:color w:val="000000"/>
                <w:sz w:val="20"/>
                <w:szCs w:val="20"/>
                <w:u w:val="none"/>
              </w:rPr>
            </w:pPr>
          </w:p>
        </w:tc>
        <w:tc>
          <w:tcPr>
            <w:tcW w:w="735"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5ED974F3">
            <w:pPr>
              <w:jc w:val="center"/>
              <w:rPr>
                <w:rFonts w:hint="eastAsia" w:ascii="宋体" w:hAnsi="宋体" w:eastAsia="宋体" w:cs="宋体"/>
                <w:i w:val="0"/>
                <w:iCs w:val="0"/>
                <w:color w:val="000000"/>
                <w:sz w:val="20"/>
                <w:szCs w:val="20"/>
                <w:u w:val="none"/>
              </w:rPr>
            </w:pPr>
          </w:p>
        </w:tc>
      </w:tr>
      <w:tr w14:paraId="6C4BDEF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254"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8030E1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w:t>
            </w:r>
          </w:p>
        </w:tc>
        <w:tc>
          <w:tcPr>
            <w:tcW w:w="143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C2697F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031302006001</w:t>
            </w:r>
          </w:p>
        </w:tc>
        <w:tc>
          <w:tcPr>
            <w:tcW w:w="151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5A8453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已完工程保护费</w:t>
            </w:r>
          </w:p>
        </w:tc>
        <w:tc>
          <w:tcPr>
            <w:tcW w:w="1528"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25AC457">
            <w:pPr>
              <w:jc w:val="center"/>
              <w:rPr>
                <w:rFonts w:hint="eastAsia" w:ascii="宋体" w:hAnsi="宋体" w:eastAsia="宋体" w:cs="宋体"/>
                <w:i w:val="0"/>
                <w:iCs w:val="0"/>
                <w:color w:val="000000"/>
                <w:sz w:val="20"/>
                <w:szCs w:val="20"/>
                <w:u w:val="none"/>
              </w:rPr>
            </w:pPr>
          </w:p>
        </w:tc>
        <w:tc>
          <w:tcPr>
            <w:tcW w:w="80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1917464">
            <w:pPr>
              <w:jc w:val="right"/>
              <w:rPr>
                <w:rFonts w:hint="eastAsia" w:ascii="宋体" w:hAnsi="宋体" w:eastAsia="宋体" w:cs="宋体"/>
                <w:i w:val="0"/>
                <w:iCs w:val="0"/>
                <w:color w:val="000000"/>
                <w:sz w:val="20"/>
                <w:szCs w:val="20"/>
                <w:u w:val="none"/>
              </w:rPr>
            </w:pPr>
          </w:p>
        </w:tc>
        <w:tc>
          <w:tcPr>
            <w:tcW w:w="91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372FF0B">
            <w:pPr>
              <w:jc w:val="right"/>
              <w:rPr>
                <w:rFonts w:hint="eastAsia" w:ascii="宋体" w:hAnsi="宋体" w:eastAsia="宋体" w:cs="宋体"/>
                <w:i w:val="0"/>
                <w:iCs w:val="0"/>
                <w:color w:val="000000"/>
                <w:sz w:val="20"/>
                <w:szCs w:val="20"/>
                <w:u w:val="none"/>
              </w:rPr>
            </w:pPr>
          </w:p>
        </w:tc>
        <w:tc>
          <w:tcPr>
            <w:tcW w:w="100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31D79C8">
            <w:pPr>
              <w:jc w:val="left"/>
              <w:rPr>
                <w:rFonts w:hint="eastAsia" w:ascii="宋体" w:hAnsi="宋体" w:eastAsia="宋体" w:cs="宋体"/>
                <w:i w:val="0"/>
                <w:iCs w:val="0"/>
                <w:color w:val="000000"/>
                <w:sz w:val="20"/>
                <w:szCs w:val="20"/>
                <w:u w:val="none"/>
              </w:rPr>
            </w:pPr>
          </w:p>
        </w:tc>
        <w:tc>
          <w:tcPr>
            <w:tcW w:w="101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49EF318">
            <w:pPr>
              <w:jc w:val="left"/>
              <w:rPr>
                <w:rFonts w:hint="eastAsia" w:ascii="宋体" w:hAnsi="宋体" w:eastAsia="宋体" w:cs="宋体"/>
                <w:i w:val="0"/>
                <w:iCs w:val="0"/>
                <w:color w:val="000000"/>
                <w:sz w:val="20"/>
                <w:szCs w:val="20"/>
                <w:u w:val="none"/>
              </w:rPr>
            </w:pPr>
          </w:p>
        </w:tc>
        <w:tc>
          <w:tcPr>
            <w:tcW w:w="735"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4FC9BE99">
            <w:pPr>
              <w:jc w:val="center"/>
              <w:rPr>
                <w:rFonts w:hint="eastAsia" w:ascii="宋体" w:hAnsi="宋体" w:eastAsia="宋体" w:cs="宋体"/>
                <w:i w:val="0"/>
                <w:iCs w:val="0"/>
                <w:color w:val="000000"/>
                <w:sz w:val="20"/>
                <w:szCs w:val="20"/>
                <w:u w:val="none"/>
              </w:rPr>
            </w:pPr>
          </w:p>
        </w:tc>
      </w:tr>
      <w:tr w14:paraId="17D7534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360" w:hRule="atLeast"/>
        </w:trPr>
        <w:tc>
          <w:tcPr>
            <w:tcW w:w="1254"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22E037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w:t>
            </w:r>
          </w:p>
        </w:tc>
        <w:tc>
          <w:tcPr>
            <w:tcW w:w="143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F42C61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03B002</w:t>
            </w:r>
          </w:p>
        </w:tc>
        <w:tc>
          <w:tcPr>
            <w:tcW w:w="151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A54B10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越冬维护费</w:t>
            </w:r>
          </w:p>
        </w:tc>
        <w:tc>
          <w:tcPr>
            <w:tcW w:w="1528"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9BA8A74">
            <w:pPr>
              <w:jc w:val="center"/>
              <w:rPr>
                <w:rFonts w:hint="eastAsia" w:ascii="宋体" w:hAnsi="宋体" w:eastAsia="宋体" w:cs="宋体"/>
                <w:i w:val="0"/>
                <w:iCs w:val="0"/>
                <w:color w:val="000000"/>
                <w:sz w:val="20"/>
                <w:szCs w:val="20"/>
                <w:u w:val="none"/>
              </w:rPr>
            </w:pPr>
          </w:p>
        </w:tc>
        <w:tc>
          <w:tcPr>
            <w:tcW w:w="80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9D4DE08">
            <w:pPr>
              <w:jc w:val="right"/>
              <w:rPr>
                <w:rFonts w:hint="eastAsia" w:ascii="宋体" w:hAnsi="宋体" w:eastAsia="宋体" w:cs="宋体"/>
                <w:i w:val="0"/>
                <w:iCs w:val="0"/>
                <w:color w:val="000000"/>
                <w:sz w:val="20"/>
                <w:szCs w:val="20"/>
                <w:u w:val="none"/>
              </w:rPr>
            </w:pPr>
          </w:p>
        </w:tc>
        <w:tc>
          <w:tcPr>
            <w:tcW w:w="91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F742457">
            <w:pPr>
              <w:jc w:val="right"/>
              <w:rPr>
                <w:rFonts w:hint="eastAsia" w:ascii="宋体" w:hAnsi="宋体" w:eastAsia="宋体" w:cs="宋体"/>
                <w:i w:val="0"/>
                <w:iCs w:val="0"/>
                <w:color w:val="000000"/>
                <w:sz w:val="20"/>
                <w:szCs w:val="20"/>
                <w:u w:val="none"/>
              </w:rPr>
            </w:pPr>
          </w:p>
        </w:tc>
        <w:tc>
          <w:tcPr>
            <w:tcW w:w="100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039B599">
            <w:pPr>
              <w:jc w:val="left"/>
              <w:rPr>
                <w:rFonts w:hint="eastAsia" w:ascii="宋体" w:hAnsi="宋体" w:eastAsia="宋体" w:cs="宋体"/>
                <w:i w:val="0"/>
                <w:iCs w:val="0"/>
                <w:color w:val="000000"/>
                <w:sz w:val="20"/>
                <w:szCs w:val="20"/>
                <w:u w:val="none"/>
              </w:rPr>
            </w:pPr>
          </w:p>
        </w:tc>
        <w:tc>
          <w:tcPr>
            <w:tcW w:w="101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F5A60C9">
            <w:pPr>
              <w:jc w:val="left"/>
              <w:rPr>
                <w:rFonts w:hint="eastAsia" w:ascii="宋体" w:hAnsi="宋体" w:eastAsia="宋体" w:cs="宋体"/>
                <w:i w:val="0"/>
                <w:iCs w:val="0"/>
                <w:color w:val="000000"/>
                <w:sz w:val="20"/>
                <w:szCs w:val="20"/>
                <w:u w:val="none"/>
              </w:rPr>
            </w:pPr>
          </w:p>
        </w:tc>
        <w:tc>
          <w:tcPr>
            <w:tcW w:w="735"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799822CF">
            <w:pPr>
              <w:jc w:val="center"/>
              <w:rPr>
                <w:rFonts w:hint="eastAsia" w:ascii="宋体" w:hAnsi="宋体" w:eastAsia="宋体" w:cs="宋体"/>
                <w:i w:val="0"/>
                <w:iCs w:val="0"/>
                <w:color w:val="000000"/>
                <w:sz w:val="20"/>
                <w:szCs w:val="20"/>
                <w:u w:val="none"/>
              </w:rPr>
            </w:pPr>
          </w:p>
        </w:tc>
      </w:tr>
      <w:tr w14:paraId="5BEF12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360" w:hRule="atLeast"/>
        </w:trPr>
        <w:tc>
          <w:tcPr>
            <w:tcW w:w="1254"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0A51DF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w:t>
            </w:r>
          </w:p>
        </w:tc>
        <w:tc>
          <w:tcPr>
            <w:tcW w:w="143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99C218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03B003</w:t>
            </w:r>
          </w:p>
        </w:tc>
        <w:tc>
          <w:tcPr>
            <w:tcW w:w="151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E5E416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其他措施费</w:t>
            </w:r>
          </w:p>
        </w:tc>
        <w:tc>
          <w:tcPr>
            <w:tcW w:w="1528"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EC0845B">
            <w:pPr>
              <w:jc w:val="center"/>
              <w:rPr>
                <w:rFonts w:hint="eastAsia" w:ascii="宋体" w:hAnsi="宋体" w:eastAsia="宋体" w:cs="宋体"/>
                <w:i w:val="0"/>
                <w:iCs w:val="0"/>
                <w:color w:val="000000"/>
                <w:sz w:val="20"/>
                <w:szCs w:val="20"/>
                <w:u w:val="none"/>
              </w:rPr>
            </w:pPr>
          </w:p>
        </w:tc>
        <w:tc>
          <w:tcPr>
            <w:tcW w:w="80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02341F8">
            <w:pPr>
              <w:jc w:val="right"/>
              <w:rPr>
                <w:rFonts w:hint="eastAsia" w:ascii="宋体" w:hAnsi="宋体" w:eastAsia="宋体" w:cs="宋体"/>
                <w:i w:val="0"/>
                <w:iCs w:val="0"/>
                <w:color w:val="000000"/>
                <w:sz w:val="20"/>
                <w:szCs w:val="20"/>
                <w:u w:val="none"/>
              </w:rPr>
            </w:pPr>
          </w:p>
        </w:tc>
        <w:tc>
          <w:tcPr>
            <w:tcW w:w="91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6158EEB">
            <w:pPr>
              <w:jc w:val="right"/>
              <w:rPr>
                <w:rFonts w:hint="eastAsia" w:ascii="宋体" w:hAnsi="宋体" w:eastAsia="宋体" w:cs="宋体"/>
                <w:i w:val="0"/>
                <w:iCs w:val="0"/>
                <w:color w:val="000000"/>
                <w:sz w:val="20"/>
                <w:szCs w:val="20"/>
                <w:u w:val="none"/>
              </w:rPr>
            </w:pPr>
          </w:p>
        </w:tc>
        <w:tc>
          <w:tcPr>
            <w:tcW w:w="100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5AE56E1">
            <w:pPr>
              <w:jc w:val="left"/>
              <w:rPr>
                <w:rFonts w:hint="eastAsia" w:ascii="宋体" w:hAnsi="宋体" w:eastAsia="宋体" w:cs="宋体"/>
                <w:i w:val="0"/>
                <w:iCs w:val="0"/>
                <w:color w:val="000000"/>
                <w:sz w:val="20"/>
                <w:szCs w:val="20"/>
                <w:u w:val="none"/>
              </w:rPr>
            </w:pPr>
          </w:p>
        </w:tc>
        <w:tc>
          <w:tcPr>
            <w:tcW w:w="101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55A98E0">
            <w:pPr>
              <w:jc w:val="left"/>
              <w:rPr>
                <w:rFonts w:hint="eastAsia" w:ascii="宋体" w:hAnsi="宋体" w:eastAsia="宋体" w:cs="宋体"/>
                <w:i w:val="0"/>
                <w:iCs w:val="0"/>
                <w:color w:val="000000"/>
                <w:sz w:val="20"/>
                <w:szCs w:val="20"/>
                <w:u w:val="none"/>
              </w:rPr>
            </w:pPr>
          </w:p>
        </w:tc>
        <w:tc>
          <w:tcPr>
            <w:tcW w:w="735"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2B0C3D7A">
            <w:pPr>
              <w:jc w:val="center"/>
              <w:rPr>
                <w:rFonts w:hint="eastAsia" w:ascii="宋体" w:hAnsi="宋体" w:eastAsia="宋体" w:cs="宋体"/>
                <w:i w:val="0"/>
                <w:iCs w:val="0"/>
                <w:color w:val="000000"/>
                <w:sz w:val="20"/>
                <w:szCs w:val="20"/>
                <w:u w:val="none"/>
              </w:rPr>
            </w:pPr>
          </w:p>
        </w:tc>
      </w:tr>
      <w:tr w14:paraId="54F8B19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254"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2EDF4F5">
            <w:pPr>
              <w:jc w:val="center"/>
              <w:rPr>
                <w:rFonts w:hint="eastAsia" w:ascii="宋体" w:hAnsi="宋体" w:eastAsia="宋体" w:cs="宋体"/>
                <w:i w:val="0"/>
                <w:iCs w:val="0"/>
                <w:color w:val="000000"/>
                <w:sz w:val="20"/>
                <w:szCs w:val="20"/>
                <w:u w:val="none"/>
              </w:rPr>
            </w:pPr>
          </w:p>
        </w:tc>
        <w:tc>
          <w:tcPr>
            <w:tcW w:w="143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02F5664">
            <w:pPr>
              <w:jc w:val="left"/>
              <w:rPr>
                <w:rFonts w:hint="eastAsia" w:ascii="宋体" w:hAnsi="宋体" w:eastAsia="宋体" w:cs="宋体"/>
                <w:i w:val="0"/>
                <w:iCs w:val="0"/>
                <w:color w:val="000000"/>
                <w:sz w:val="20"/>
                <w:szCs w:val="20"/>
                <w:u w:val="none"/>
              </w:rPr>
            </w:pPr>
          </w:p>
        </w:tc>
        <w:tc>
          <w:tcPr>
            <w:tcW w:w="151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2FFEA7E">
            <w:pPr>
              <w:jc w:val="left"/>
              <w:rPr>
                <w:rFonts w:hint="eastAsia" w:ascii="宋体" w:hAnsi="宋体" w:eastAsia="宋体" w:cs="宋体"/>
                <w:i w:val="0"/>
                <w:iCs w:val="0"/>
                <w:color w:val="000000"/>
                <w:sz w:val="20"/>
                <w:szCs w:val="20"/>
                <w:u w:val="none"/>
              </w:rPr>
            </w:pPr>
          </w:p>
        </w:tc>
        <w:tc>
          <w:tcPr>
            <w:tcW w:w="1528"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062D021">
            <w:pPr>
              <w:jc w:val="center"/>
              <w:rPr>
                <w:rFonts w:hint="eastAsia" w:ascii="宋体" w:hAnsi="宋体" w:eastAsia="宋体" w:cs="宋体"/>
                <w:i w:val="0"/>
                <w:iCs w:val="0"/>
                <w:color w:val="000000"/>
                <w:sz w:val="20"/>
                <w:szCs w:val="20"/>
                <w:u w:val="none"/>
              </w:rPr>
            </w:pPr>
          </w:p>
        </w:tc>
        <w:tc>
          <w:tcPr>
            <w:tcW w:w="80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8D6359E">
            <w:pPr>
              <w:jc w:val="right"/>
              <w:rPr>
                <w:rFonts w:hint="eastAsia" w:ascii="宋体" w:hAnsi="宋体" w:eastAsia="宋体" w:cs="宋体"/>
                <w:i w:val="0"/>
                <w:iCs w:val="0"/>
                <w:color w:val="000000"/>
                <w:sz w:val="20"/>
                <w:szCs w:val="20"/>
                <w:u w:val="none"/>
              </w:rPr>
            </w:pPr>
          </w:p>
        </w:tc>
        <w:tc>
          <w:tcPr>
            <w:tcW w:w="91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D0FDD97">
            <w:pPr>
              <w:jc w:val="right"/>
              <w:rPr>
                <w:rFonts w:hint="eastAsia" w:ascii="宋体" w:hAnsi="宋体" w:eastAsia="宋体" w:cs="宋体"/>
                <w:i w:val="0"/>
                <w:iCs w:val="0"/>
                <w:color w:val="000000"/>
                <w:sz w:val="20"/>
                <w:szCs w:val="20"/>
                <w:u w:val="none"/>
              </w:rPr>
            </w:pPr>
          </w:p>
        </w:tc>
        <w:tc>
          <w:tcPr>
            <w:tcW w:w="100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96D35FA">
            <w:pPr>
              <w:jc w:val="left"/>
              <w:rPr>
                <w:rFonts w:hint="eastAsia" w:ascii="宋体" w:hAnsi="宋体" w:eastAsia="宋体" w:cs="宋体"/>
                <w:i w:val="0"/>
                <w:iCs w:val="0"/>
                <w:color w:val="000000"/>
                <w:sz w:val="20"/>
                <w:szCs w:val="20"/>
                <w:u w:val="none"/>
              </w:rPr>
            </w:pPr>
          </w:p>
        </w:tc>
        <w:tc>
          <w:tcPr>
            <w:tcW w:w="101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99ED30D">
            <w:pPr>
              <w:jc w:val="left"/>
              <w:rPr>
                <w:rFonts w:hint="eastAsia" w:ascii="宋体" w:hAnsi="宋体" w:eastAsia="宋体" w:cs="宋体"/>
                <w:i w:val="0"/>
                <w:iCs w:val="0"/>
                <w:color w:val="000000"/>
                <w:sz w:val="20"/>
                <w:szCs w:val="20"/>
                <w:u w:val="none"/>
              </w:rPr>
            </w:pPr>
          </w:p>
        </w:tc>
        <w:tc>
          <w:tcPr>
            <w:tcW w:w="735"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656AFCD8">
            <w:pPr>
              <w:jc w:val="center"/>
              <w:rPr>
                <w:rFonts w:hint="eastAsia" w:ascii="宋体" w:hAnsi="宋体" w:eastAsia="宋体" w:cs="宋体"/>
                <w:i w:val="0"/>
                <w:iCs w:val="0"/>
                <w:color w:val="000000"/>
                <w:sz w:val="20"/>
                <w:szCs w:val="20"/>
                <w:u w:val="none"/>
              </w:rPr>
            </w:pPr>
          </w:p>
        </w:tc>
      </w:tr>
      <w:tr w14:paraId="2E48CEB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254"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9DD8615">
            <w:pPr>
              <w:jc w:val="center"/>
              <w:rPr>
                <w:rFonts w:hint="eastAsia" w:ascii="宋体" w:hAnsi="宋体" w:eastAsia="宋体" w:cs="宋体"/>
                <w:i w:val="0"/>
                <w:iCs w:val="0"/>
                <w:color w:val="000000"/>
                <w:sz w:val="20"/>
                <w:szCs w:val="20"/>
                <w:u w:val="none"/>
              </w:rPr>
            </w:pPr>
          </w:p>
        </w:tc>
        <w:tc>
          <w:tcPr>
            <w:tcW w:w="143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C43F2A6">
            <w:pPr>
              <w:jc w:val="left"/>
              <w:rPr>
                <w:rFonts w:hint="eastAsia" w:ascii="宋体" w:hAnsi="宋体" w:eastAsia="宋体" w:cs="宋体"/>
                <w:i w:val="0"/>
                <w:iCs w:val="0"/>
                <w:color w:val="000000"/>
                <w:sz w:val="20"/>
                <w:szCs w:val="20"/>
                <w:u w:val="none"/>
              </w:rPr>
            </w:pPr>
          </w:p>
        </w:tc>
        <w:tc>
          <w:tcPr>
            <w:tcW w:w="151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6695613">
            <w:pPr>
              <w:jc w:val="left"/>
              <w:rPr>
                <w:rFonts w:hint="eastAsia" w:ascii="宋体" w:hAnsi="宋体" w:eastAsia="宋体" w:cs="宋体"/>
                <w:i w:val="0"/>
                <w:iCs w:val="0"/>
                <w:color w:val="000000"/>
                <w:sz w:val="20"/>
                <w:szCs w:val="20"/>
                <w:u w:val="none"/>
              </w:rPr>
            </w:pPr>
          </w:p>
        </w:tc>
        <w:tc>
          <w:tcPr>
            <w:tcW w:w="1528"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72635DF">
            <w:pPr>
              <w:jc w:val="center"/>
              <w:rPr>
                <w:rFonts w:hint="eastAsia" w:ascii="宋体" w:hAnsi="宋体" w:eastAsia="宋体" w:cs="宋体"/>
                <w:i w:val="0"/>
                <w:iCs w:val="0"/>
                <w:color w:val="000000"/>
                <w:sz w:val="20"/>
                <w:szCs w:val="20"/>
                <w:u w:val="none"/>
              </w:rPr>
            </w:pPr>
          </w:p>
        </w:tc>
        <w:tc>
          <w:tcPr>
            <w:tcW w:w="80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B0C0E16">
            <w:pPr>
              <w:jc w:val="right"/>
              <w:rPr>
                <w:rFonts w:hint="eastAsia" w:ascii="宋体" w:hAnsi="宋体" w:eastAsia="宋体" w:cs="宋体"/>
                <w:i w:val="0"/>
                <w:iCs w:val="0"/>
                <w:color w:val="000000"/>
                <w:sz w:val="20"/>
                <w:szCs w:val="20"/>
                <w:u w:val="none"/>
              </w:rPr>
            </w:pPr>
          </w:p>
        </w:tc>
        <w:tc>
          <w:tcPr>
            <w:tcW w:w="91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D3DA80D">
            <w:pPr>
              <w:jc w:val="right"/>
              <w:rPr>
                <w:rFonts w:hint="eastAsia" w:ascii="宋体" w:hAnsi="宋体" w:eastAsia="宋体" w:cs="宋体"/>
                <w:i w:val="0"/>
                <w:iCs w:val="0"/>
                <w:color w:val="000000"/>
                <w:sz w:val="20"/>
                <w:szCs w:val="20"/>
                <w:u w:val="none"/>
              </w:rPr>
            </w:pPr>
          </w:p>
        </w:tc>
        <w:tc>
          <w:tcPr>
            <w:tcW w:w="100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CD9258E">
            <w:pPr>
              <w:jc w:val="left"/>
              <w:rPr>
                <w:rFonts w:hint="eastAsia" w:ascii="宋体" w:hAnsi="宋体" w:eastAsia="宋体" w:cs="宋体"/>
                <w:i w:val="0"/>
                <w:iCs w:val="0"/>
                <w:color w:val="000000"/>
                <w:sz w:val="20"/>
                <w:szCs w:val="20"/>
                <w:u w:val="none"/>
              </w:rPr>
            </w:pPr>
          </w:p>
        </w:tc>
        <w:tc>
          <w:tcPr>
            <w:tcW w:w="101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71FE88B">
            <w:pPr>
              <w:jc w:val="left"/>
              <w:rPr>
                <w:rFonts w:hint="eastAsia" w:ascii="宋体" w:hAnsi="宋体" w:eastAsia="宋体" w:cs="宋体"/>
                <w:i w:val="0"/>
                <w:iCs w:val="0"/>
                <w:color w:val="000000"/>
                <w:sz w:val="20"/>
                <w:szCs w:val="20"/>
                <w:u w:val="none"/>
              </w:rPr>
            </w:pPr>
          </w:p>
        </w:tc>
        <w:tc>
          <w:tcPr>
            <w:tcW w:w="735"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3C03EDB3">
            <w:pPr>
              <w:jc w:val="center"/>
              <w:rPr>
                <w:rFonts w:hint="eastAsia" w:ascii="宋体" w:hAnsi="宋体" w:eastAsia="宋体" w:cs="宋体"/>
                <w:i w:val="0"/>
                <w:iCs w:val="0"/>
                <w:color w:val="000000"/>
                <w:sz w:val="20"/>
                <w:szCs w:val="20"/>
                <w:u w:val="none"/>
              </w:rPr>
            </w:pPr>
          </w:p>
        </w:tc>
      </w:tr>
      <w:tr w14:paraId="725C07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254"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501209F">
            <w:pPr>
              <w:jc w:val="center"/>
              <w:rPr>
                <w:rFonts w:hint="eastAsia" w:ascii="宋体" w:hAnsi="宋体" w:eastAsia="宋体" w:cs="宋体"/>
                <w:i w:val="0"/>
                <w:iCs w:val="0"/>
                <w:color w:val="000000"/>
                <w:sz w:val="20"/>
                <w:szCs w:val="20"/>
                <w:u w:val="none"/>
              </w:rPr>
            </w:pPr>
          </w:p>
        </w:tc>
        <w:tc>
          <w:tcPr>
            <w:tcW w:w="143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0D4512C">
            <w:pPr>
              <w:jc w:val="left"/>
              <w:rPr>
                <w:rFonts w:hint="eastAsia" w:ascii="宋体" w:hAnsi="宋体" w:eastAsia="宋体" w:cs="宋体"/>
                <w:i w:val="0"/>
                <w:iCs w:val="0"/>
                <w:color w:val="000000"/>
                <w:sz w:val="20"/>
                <w:szCs w:val="20"/>
                <w:u w:val="none"/>
              </w:rPr>
            </w:pPr>
          </w:p>
        </w:tc>
        <w:tc>
          <w:tcPr>
            <w:tcW w:w="151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622CB3D">
            <w:pPr>
              <w:jc w:val="left"/>
              <w:rPr>
                <w:rFonts w:hint="eastAsia" w:ascii="宋体" w:hAnsi="宋体" w:eastAsia="宋体" w:cs="宋体"/>
                <w:i w:val="0"/>
                <w:iCs w:val="0"/>
                <w:color w:val="000000"/>
                <w:sz w:val="20"/>
                <w:szCs w:val="20"/>
                <w:u w:val="none"/>
              </w:rPr>
            </w:pPr>
          </w:p>
        </w:tc>
        <w:tc>
          <w:tcPr>
            <w:tcW w:w="1528"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6D4E356">
            <w:pPr>
              <w:jc w:val="center"/>
              <w:rPr>
                <w:rFonts w:hint="eastAsia" w:ascii="宋体" w:hAnsi="宋体" w:eastAsia="宋体" w:cs="宋体"/>
                <w:i w:val="0"/>
                <w:iCs w:val="0"/>
                <w:color w:val="000000"/>
                <w:sz w:val="20"/>
                <w:szCs w:val="20"/>
                <w:u w:val="none"/>
              </w:rPr>
            </w:pPr>
          </w:p>
        </w:tc>
        <w:tc>
          <w:tcPr>
            <w:tcW w:w="80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FADA1EB">
            <w:pPr>
              <w:jc w:val="right"/>
              <w:rPr>
                <w:rFonts w:hint="eastAsia" w:ascii="宋体" w:hAnsi="宋体" w:eastAsia="宋体" w:cs="宋体"/>
                <w:i w:val="0"/>
                <w:iCs w:val="0"/>
                <w:color w:val="000000"/>
                <w:sz w:val="20"/>
                <w:szCs w:val="20"/>
                <w:u w:val="none"/>
              </w:rPr>
            </w:pPr>
          </w:p>
        </w:tc>
        <w:tc>
          <w:tcPr>
            <w:tcW w:w="91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8108EE3">
            <w:pPr>
              <w:jc w:val="right"/>
              <w:rPr>
                <w:rFonts w:hint="eastAsia" w:ascii="宋体" w:hAnsi="宋体" w:eastAsia="宋体" w:cs="宋体"/>
                <w:i w:val="0"/>
                <w:iCs w:val="0"/>
                <w:color w:val="000000"/>
                <w:sz w:val="20"/>
                <w:szCs w:val="20"/>
                <w:u w:val="none"/>
              </w:rPr>
            </w:pPr>
          </w:p>
        </w:tc>
        <w:tc>
          <w:tcPr>
            <w:tcW w:w="100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F76987C">
            <w:pPr>
              <w:jc w:val="left"/>
              <w:rPr>
                <w:rFonts w:hint="eastAsia" w:ascii="宋体" w:hAnsi="宋体" w:eastAsia="宋体" w:cs="宋体"/>
                <w:i w:val="0"/>
                <w:iCs w:val="0"/>
                <w:color w:val="000000"/>
                <w:sz w:val="20"/>
                <w:szCs w:val="20"/>
                <w:u w:val="none"/>
              </w:rPr>
            </w:pPr>
          </w:p>
        </w:tc>
        <w:tc>
          <w:tcPr>
            <w:tcW w:w="101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4F94C39">
            <w:pPr>
              <w:jc w:val="left"/>
              <w:rPr>
                <w:rFonts w:hint="eastAsia" w:ascii="宋体" w:hAnsi="宋体" w:eastAsia="宋体" w:cs="宋体"/>
                <w:i w:val="0"/>
                <w:iCs w:val="0"/>
                <w:color w:val="000000"/>
                <w:sz w:val="20"/>
                <w:szCs w:val="20"/>
                <w:u w:val="none"/>
              </w:rPr>
            </w:pPr>
          </w:p>
        </w:tc>
        <w:tc>
          <w:tcPr>
            <w:tcW w:w="735"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0A68FDE2">
            <w:pPr>
              <w:jc w:val="center"/>
              <w:rPr>
                <w:rFonts w:hint="eastAsia" w:ascii="宋体" w:hAnsi="宋体" w:eastAsia="宋体" w:cs="宋体"/>
                <w:i w:val="0"/>
                <w:iCs w:val="0"/>
                <w:color w:val="000000"/>
                <w:sz w:val="20"/>
                <w:szCs w:val="20"/>
                <w:u w:val="none"/>
              </w:rPr>
            </w:pPr>
          </w:p>
        </w:tc>
      </w:tr>
      <w:tr w14:paraId="12BED79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254"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6978AD6">
            <w:pPr>
              <w:jc w:val="center"/>
              <w:rPr>
                <w:rFonts w:hint="eastAsia" w:ascii="宋体" w:hAnsi="宋体" w:eastAsia="宋体" w:cs="宋体"/>
                <w:i w:val="0"/>
                <w:iCs w:val="0"/>
                <w:color w:val="000000"/>
                <w:sz w:val="20"/>
                <w:szCs w:val="20"/>
                <w:u w:val="none"/>
              </w:rPr>
            </w:pPr>
          </w:p>
        </w:tc>
        <w:tc>
          <w:tcPr>
            <w:tcW w:w="143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A10CC23">
            <w:pPr>
              <w:jc w:val="left"/>
              <w:rPr>
                <w:rFonts w:hint="eastAsia" w:ascii="宋体" w:hAnsi="宋体" w:eastAsia="宋体" w:cs="宋体"/>
                <w:i w:val="0"/>
                <w:iCs w:val="0"/>
                <w:color w:val="000000"/>
                <w:sz w:val="20"/>
                <w:szCs w:val="20"/>
                <w:u w:val="none"/>
              </w:rPr>
            </w:pPr>
          </w:p>
        </w:tc>
        <w:tc>
          <w:tcPr>
            <w:tcW w:w="151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D782519">
            <w:pPr>
              <w:jc w:val="left"/>
              <w:rPr>
                <w:rFonts w:hint="eastAsia" w:ascii="宋体" w:hAnsi="宋体" w:eastAsia="宋体" w:cs="宋体"/>
                <w:i w:val="0"/>
                <w:iCs w:val="0"/>
                <w:color w:val="000000"/>
                <w:sz w:val="20"/>
                <w:szCs w:val="20"/>
                <w:u w:val="none"/>
              </w:rPr>
            </w:pPr>
          </w:p>
        </w:tc>
        <w:tc>
          <w:tcPr>
            <w:tcW w:w="1528"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BCFF7BB">
            <w:pPr>
              <w:jc w:val="center"/>
              <w:rPr>
                <w:rFonts w:hint="eastAsia" w:ascii="宋体" w:hAnsi="宋体" w:eastAsia="宋体" w:cs="宋体"/>
                <w:i w:val="0"/>
                <w:iCs w:val="0"/>
                <w:color w:val="000000"/>
                <w:sz w:val="20"/>
                <w:szCs w:val="20"/>
                <w:u w:val="none"/>
              </w:rPr>
            </w:pPr>
          </w:p>
        </w:tc>
        <w:tc>
          <w:tcPr>
            <w:tcW w:w="80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43FDF06">
            <w:pPr>
              <w:jc w:val="right"/>
              <w:rPr>
                <w:rFonts w:hint="eastAsia" w:ascii="宋体" w:hAnsi="宋体" w:eastAsia="宋体" w:cs="宋体"/>
                <w:i w:val="0"/>
                <w:iCs w:val="0"/>
                <w:color w:val="000000"/>
                <w:sz w:val="20"/>
                <w:szCs w:val="20"/>
                <w:u w:val="none"/>
              </w:rPr>
            </w:pPr>
          </w:p>
        </w:tc>
        <w:tc>
          <w:tcPr>
            <w:tcW w:w="91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93A0BE7">
            <w:pPr>
              <w:jc w:val="right"/>
              <w:rPr>
                <w:rFonts w:hint="eastAsia" w:ascii="宋体" w:hAnsi="宋体" w:eastAsia="宋体" w:cs="宋体"/>
                <w:i w:val="0"/>
                <w:iCs w:val="0"/>
                <w:color w:val="000000"/>
                <w:sz w:val="20"/>
                <w:szCs w:val="20"/>
                <w:u w:val="none"/>
              </w:rPr>
            </w:pPr>
          </w:p>
        </w:tc>
        <w:tc>
          <w:tcPr>
            <w:tcW w:w="100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3364CA9">
            <w:pPr>
              <w:jc w:val="left"/>
              <w:rPr>
                <w:rFonts w:hint="eastAsia" w:ascii="宋体" w:hAnsi="宋体" w:eastAsia="宋体" w:cs="宋体"/>
                <w:i w:val="0"/>
                <w:iCs w:val="0"/>
                <w:color w:val="000000"/>
                <w:sz w:val="20"/>
                <w:szCs w:val="20"/>
                <w:u w:val="none"/>
              </w:rPr>
            </w:pPr>
          </w:p>
        </w:tc>
        <w:tc>
          <w:tcPr>
            <w:tcW w:w="101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57D30ED">
            <w:pPr>
              <w:jc w:val="left"/>
              <w:rPr>
                <w:rFonts w:hint="eastAsia" w:ascii="宋体" w:hAnsi="宋体" w:eastAsia="宋体" w:cs="宋体"/>
                <w:i w:val="0"/>
                <w:iCs w:val="0"/>
                <w:color w:val="000000"/>
                <w:sz w:val="20"/>
                <w:szCs w:val="20"/>
                <w:u w:val="none"/>
              </w:rPr>
            </w:pPr>
          </w:p>
        </w:tc>
        <w:tc>
          <w:tcPr>
            <w:tcW w:w="735"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492E44F3">
            <w:pPr>
              <w:jc w:val="center"/>
              <w:rPr>
                <w:rFonts w:hint="eastAsia" w:ascii="宋体" w:hAnsi="宋体" w:eastAsia="宋体" w:cs="宋体"/>
                <w:i w:val="0"/>
                <w:iCs w:val="0"/>
                <w:color w:val="000000"/>
                <w:sz w:val="20"/>
                <w:szCs w:val="20"/>
                <w:u w:val="none"/>
              </w:rPr>
            </w:pPr>
          </w:p>
        </w:tc>
      </w:tr>
      <w:tr w14:paraId="6BF5CCB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254"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7EF5C51">
            <w:pPr>
              <w:jc w:val="center"/>
              <w:rPr>
                <w:rFonts w:hint="eastAsia" w:ascii="宋体" w:hAnsi="宋体" w:eastAsia="宋体" w:cs="宋体"/>
                <w:i w:val="0"/>
                <w:iCs w:val="0"/>
                <w:color w:val="000000"/>
                <w:sz w:val="20"/>
                <w:szCs w:val="20"/>
                <w:u w:val="none"/>
              </w:rPr>
            </w:pPr>
          </w:p>
        </w:tc>
        <w:tc>
          <w:tcPr>
            <w:tcW w:w="143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F48E3AA">
            <w:pPr>
              <w:jc w:val="left"/>
              <w:rPr>
                <w:rFonts w:hint="eastAsia" w:ascii="宋体" w:hAnsi="宋体" w:eastAsia="宋体" w:cs="宋体"/>
                <w:i w:val="0"/>
                <w:iCs w:val="0"/>
                <w:color w:val="000000"/>
                <w:sz w:val="20"/>
                <w:szCs w:val="20"/>
                <w:u w:val="none"/>
              </w:rPr>
            </w:pPr>
          </w:p>
        </w:tc>
        <w:tc>
          <w:tcPr>
            <w:tcW w:w="151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C0FE209">
            <w:pPr>
              <w:jc w:val="left"/>
              <w:rPr>
                <w:rFonts w:hint="eastAsia" w:ascii="宋体" w:hAnsi="宋体" w:eastAsia="宋体" w:cs="宋体"/>
                <w:i w:val="0"/>
                <w:iCs w:val="0"/>
                <w:color w:val="000000"/>
                <w:sz w:val="20"/>
                <w:szCs w:val="20"/>
                <w:u w:val="none"/>
              </w:rPr>
            </w:pPr>
          </w:p>
        </w:tc>
        <w:tc>
          <w:tcPr>
            <w:tcW w:w="1528"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B3094E9">
            <w:pPr>
              <w:jc w:val="center"/>
              <w:rPr>
                <w:rFonts w:hint="eastAsia" w:ascii="宋体" w:hAnsi="宋体" w:eastAsia="宋体" w:cs="宋体"/>
                <w:i w:val="0"/>
                <w:iCs w:val="0"/>
                <w:color w:val="000000"/>
                <w:sz w:val="20"/>
                <w:szCs w:val="20"/>
                <w:u w:val="none"/>
              </w:rPr>
            </w:pPr>
          </w:p>
        </w:tc>
        <w:tc>
          <w:tcPr>
            <w:tcW w:w="80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0656D6B">
            <w:pPr>
              <w:jc w:val="right"/>
              <w:rPr>
                <w:rFonts w:hint="eastAsia" w:ascii="宋体" w:hAnsi="宋体" w:eastAsia="宋体" w:cs="宋体"/>
                <w:i w:val="0"/>
                <w:iCs w:val="0"/>
                <w:color w:val="000000"/>
                <w:sz w:val="20"/>
                <w:szCs w:val="20"/>
                <w:u w:val="none"/>
              </w:rPr>
            </w:pPr>
          </w:p>
        </w:tc>
        <w:tc>
          <w:tcPr>
            <w:tcW w:w="91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9037001">
            <w:pPr>
              <w:jc w:val="right"/>
              <w:rPr>
                <w:rFonts w:hint="eastAsia" w:ascii="宋体" w:hAnsi="宋体" w:eastAsia="宋体" w:cs="宋体"/>
                <w:i w:val="0"/>
                <w:iCs w:val="0"/>
                <w:color w:val="000000"/>
                <w:sz w:val="20"/>
                <w:szCs w:val="20"/>
                <w:u w:val="none"/>
              </w:rPr>
            </w:pPr>
          </w:p>
        </w:tc>
        <w:tc>
          <w:tcPr>
            <w:tcW w:w="100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975EF4E">
            <w:pPr>
              <w:jc w:val="left"/>
              <w:rPr>
                <w:rFonts w:hint="eastAsia" w:ascii="宋体" w:hAnsi="宋体" w:eastAsia="宋体" w:cs="宋体"/>
                <w:i w:val="0"/>
                <w:iCs w:val="0"/>
                <w:color w:val="000000"/>
                <w:sz w:val="20"/>
                <w:szCs w:val="20"/>
                <w:u w:val="none"/>
              </w:rPr>
            </w:pPr>
          </w:p>
        </w:tc>
        <w:tc>
          <w:tcPr>
            <w:tcW w:w="101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E5AA093">
            <w:pPr>
              <w:jc w:val="left"/>
              <w:rPr>
                <w:rFonts w:hint="eastAsia" w:ascii="宋体" w:hAnsi="宋体" w:eastAsia="宋体" w:cs="宋体"/>
                <w:i w:val="0"/>
                <w:iCs w:val="0"/>
                <w:color w:val="000000"/>
                <w:sz w:val="20"/>
                <w:szCs w:val="20"/>
                <w:u w:val="none"/>
              </w:rPr>
            </w:pPr>
          </w:p>
        </w:tc>
        <w:tc>
          <w:tcPr>
            <w:tcW w:w="735"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4AE7402E">
            <w:pPr>
              <w:jc w:val="center"/>
              <w:rPr>
                <w:rFonts w:hint="eastAsia" w:ascii="宋体" w:hAnsi="宋体" w:eastAsia="宋体" w:cs="宋体"/>
                <w:i w:val="0"/>
                <w:iCs w:val="0"/>
                <w:color w:val="000000"/>
                <w:sz w:val="20"/>
                <w:szCs w:val="20"/>
                <w:u w:val="none"/>
              </w:rPr>
            </w:pPr>
          </w:p>
        </w:tc>
      </w:tr>
      <w:tr w14:paraId="48672BE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254"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6BC8EA0">
            <w:pPr>
              <w:jc w:val="center"/>
              <w:rPr>
                <w:rFonts w:hint="eastAsia" w:ascii="宋体" w:hAnsi="宋体" w:eastAsia="宋体" w:cs="宋体"/>
                <w:i w:val="0"/>
                <w:iCs w:val="0"/>
                <w:color w:val="000000"/>
                <w:sz w:val="20"/>
                <w:szCs w:val="20"/>
                <w:u w:val="none"/>
              </w:rPr>
            </w:pPr>
          </w:p>
        </w:tc>
        <w:tc>
          <w:tcPr>
            <w:tcW w:w="143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2F54160">
            <w:pPr>
              <w:jc w:val="left"/>
              <w:rPr>
                <w:rFonts w:hint="eastAsia" w:ascii="宋体" w:hAnsi="宋体" w:eastAsia="宋体" w:cs="宋体"/>
                <w:i w:val="0"/>
                <w:iCs w:val="0"/>
                <w:color w:val="000000"/>
                <w:sz w:val="20"/>
                <w:szCs w:val="20"/>
                <w:u w:val="none"/>
              </w:rPr>
            </w:pPr>
          </w:p>
        </w:tc>
        <w:tc>
          <w:tcPr>
            <w:tcW w:w="151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DCB2408">
            <w:pPr>
              <w:jc w:val="left"/>
              <w:rPr>
                <w:rFonts w:hint="eastAsia" w:ascii="宋体" w:hAnsi="宋体" w:eastAsia="宋体" w:cs="宋体"/>
                <w:i w:val="0"/>
                <w:iCs w:val="0"/>
                <w:color w:val="000000"/>
                <w:sz w:val="20"/>
                <w:szCs w:val="20"/>
                <w:u w:val="none"/>
              </w:rPr>
            </w:pPr>
          </w:p>
        </w:tc>
        <w:tc>
          <w:tcPr>
            <w:tcW w:w="1528"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AAFA61F">
            <w:pPr>
              <w:jc w:val="center"/>
              <w:rPr>
                <w:rFonts w:hint="eastAsia" w:ascii="宋体" w:hAnsi="宋体" w:eastAsia="宋体" w:cs="宋体"/>
                <w:i w:val="0"/>
                <w:iCs w:val="0"/>
                <w:color w:val="000000"/>
                <w:sz w:val="20"/>
                <w:szCs w:val="20"/>
                <w:u w:val="none"/>
              </w:rPr>
            </w:pPr>
          </w:p>
        </w:tc>
        <w:tc>
          <w:tcPr>
            <w:tcW w:w="80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5D4E6B4">
            <w:pPr>
              <w:jc w:val="right"/>
              <w:rPr>
                <w:rFonts w:hint="eastAsia" w:ascii="宋体" w:hAnsi="宋体" w:eastAsia="宋体" w:cs="宋体"/>
                <w:i w:val="0"/>
                <w:iCs w:val="0"/>
                <w:color w:val="000000"/>
                <w:sz w:val="20"/>
                <w:szCs w:val="20"/>
                <w:u w:val="none"/>
              </w:rPr>
            </w:pPr>
          </w:p>
        </w:tc>
        <w:tc>
          <w:tcPr>
            <w:tcW w:w="91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2C8ADA0">
            <w:pPr>
              <w:jc w:val="right"/>
              <w:rPr>
                <w:rFonts w:hint="eastAsia" w:ascii="宋体" w:hAnsi="宋体" w:eastAsia="宋体" w:cs="宋体"/>
                <w:i w:val="0"/>
                <w:iCs w:val="0"/>
                <w:color w:val="000000"/>
                <w:sz w:val="20"/>
                <w:szCs w:val="20"/>
                <w:u w:val="none"/>
              </w:rPr>
            </w:pPr>
          </w:p>
        </w:tc>
        <w:tc>
          <w:tcPr>
            <w:tcW w:w="100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21E47C8">
            <w:pPr>
              <w:jc w:val="left"/>
              <w:rPr>
                <w:rFonts w:hint="eastAsia" w:ascii="宋体" w:hAnsi="宋体" w:eastAsia="宋体" w:cs="宋体"/>
                <w:i w:val="0"/>
                <w:iCs w:val="0"/>
                <w:color w:val="000000"/>
                <w:sz w:val="20"/>
                <w:szCs w:val="20"/>
                <w:u w:val="none"/>
              </w:rPr>
            </w:pPr>
          </w:p>
        </w:tc>
        <w:tc>
          <w:tcPr>
            <w:tcW w:w="101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6094E03">
            <w:pPr>
              <w:jc w:val="left"/>
              <w:rPr>
                <w:rFonts w:hint="eastAsia" w:ascii="宋体" w:hAnsi="宋体" w:eastAsia="宋体" w:cs="宋体"/>
                <w:i w:val="0"/>
                <w:iCs w:val="0"/>
                <w:color w:val="000000"/>
                <w:sz w:val="20"/>
                <w:szCs w:val="20"/>
                <w:u w:val="none"/>
              </w:rPr>
            </w:pPr>
          </w:p>
        </w:tc>
        <w:tc>
          <w:tcPr>
            <w:tcW w:w="735"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14E8E589">
            <w:pPr>
              <w:jc w:val="center"/>
              <w:rPr>
                <w:rFonts w:hint="eastAsia" w:ascii="宋体" w:hAnsi="宋体" w:eastAsia="宋体" w:cs="宋体"/>
                <w:i w:val="0"/>
                <w:iCs w:val="0"/>
                <w:color w:val="000000"/>
                <w:sz w:val="20"/>
                <w:szCs w:val="20"/>
                <w:u w:val="none"/>
              </w:rPr>
            </w:pPr>
          </w:p>
        </w:tc>
      </w:tr>
      <w:tr w14:paraId="04F625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254"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638700C">
            <w:pPr>
              <w:jc w:val="center"/>
              <w:rPr>
                <w:rFonts w:hint="eastAsia" w:ascii="宋体" w:hAnsi="宋体" w:eastAsia="宋体" w:cs="宋体"/>
                <w:i w:val="0"/>
                <w:iCs w:val="0"/>
                <w:color w:val="000000"/>
                <w:sz w:val="20"/>
                <w:szCs w:val="20"/>
                <w:u w:val="none"/>
              </w:rPr>
            </w:pPr>
          </w:p>
        </w:tc>
        <w:tc>
          <w:tcPr>
            <w:tcW w:w="143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2EA910E">
            <w:pPr>
              <w:jc w:val="left"/>
              <w:rPr>
                <w:rFonts w:hint="eastAsia" w:ascii="宋体" w:hAnsi="宋体" w:eastAsia="宋体" w:cs="宋体"/>
                <w:i w:val="0"/>
                <w:iCs w:val="0"/>
                <w:color w:val="000000"/>
                <w:sz w:val="20"/>
                <w:szCs w:val="20"/>
                <w:u w:val="none"/>
              </w:rPr>
            </w:pPr>
          </w:p>
        </w:tc>
        <w:tc>
          <w:tcPr>
            <w:tcW w:w="151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FD84424">
            <w:pPr>
              <w:jc w:val="left"/>
              <w:rPr>
                <w:rFonts w:hint="eastAsia" w:ascii="宋体" w:hAnsi="宋体" w:eastAsia="宋体" w:cs="宋体"/>
                <w:i w:val="0"/>
                <w:iCs w:val="0"/>
                <w:color w:val="000000"/>
                <w:sz w:val="20"/>
                <w:szCs w:val="20"/>
                <w:u w:val="none"/>
              </w:rPr>
            </w:pPr>
          </w:p>
        </w:tc>
        <w:tc>
          <w:tcPr>
            <w:tcW w:w="1528"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1F6DBB6">
            <w:pPr>
              <w:jc w:val="center"/>
              <w:rPr>
                <w:rFonts w:hint="eastAsia" w:ascii="宋体" w:hAnsi="宋体" w:eastAsia="宋体" w:cs="宋体"/>
                <w:i w:val="0"/>
                <w:iCs w:val="0"/>
                <w:color w:val="000000"/>
                <w:sz w:val="20"/>
                <w:szCs w:val="20"/>
                <w:u w:val="none"/>
              </w:rPr>
            </w:pPr>
          </w:p>
        </w:tc>
        <w:tc>
          <w:tcPr>
            <w:tcW w:w="80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E3A0594">
            <w:pPr>
              <w:jc w:val="right"/>
              <w:rPr>
                <w:rFonts w:hint="eastAsia" w:ascii="宋体" w:hAnsi="宋体" w:eastAsia="宋体" w:cs="宋体"/>
                <w:i w:val="0"/>
                <w:iCs w:val="0"/>
                <w:color w:val="000000"/>
                <w:sz w:val="20"/>
                <w:szCs w:val="20"/>
                <w:u w:val="none"/>
              </w:rPr>
            </w:pPr>
          </w:p>
        </w:tc>
        <w:tc>
          <w:tcPr>
            <w:tcW w:w="91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7FD1A5C">
            <w:pPr>
              <w:jc w:val="right"/>
              <w:rPr>
                <w:rFonts w:hint="eastAsia" w:ascii="宋体" w:hAnsi="宋体" w:eastAsia="宋体" w:cs="宋体"/>
                <w:i w:val="0"/>
                <w:iCs w:val="0"/>
                <w:color w:val="000000"/>
                <w:sz w:val="20"/>
                <w:szCs w:val="20"/>
                <w:u w:val="none"/>
              </w:rPr>
            </w:pPr>
          </w:p>
        </w:tc>
        <w:tc>
          <w:tcPr>
            <w:tcW w:w="100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3C340D0">
            <w:pPr>
              <w:jc w:val="left"/>
              <w:rPr>
                <w:rFonts w:hint="eastAsia" w:ascii="宋体" w:hAnsi="宋体" w:eastAsia="宋体" w:cs="宋体"/>
                <w:i w:val="0"/>
                <w:iCs w:val="0"/>
                <w:color w:val="000000"/>
                <w:sz w:val="20"/>
                <w:szCs w:val="20"/>
                <w:u w:val="none"/>
              </w:rPr>
            </w:pPr>
          </w:p>
        </w:tc>
        <w:tc>
          <w:tcPr>
            <w:tcW w:w="101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0BDD767">
            <w:pPr>
              <w:jc w:val="left"/>
              <w:rPr>
                <w:rFonts w:hint="eastAsia" w:ascii="宋体" w:hAnsi="宋体" w:eastAsia="宋体" w:cs="宋体"/>
                <w:i w:val="0"/>
                <w:iCs w:val="0"/>
                <w:color w:val="000000"/>
                <w:sz w:val="20"/>
                <w:szCs w:val="20"/>
                <w:u w:val="none"/>
              </w:rPr>
            </w:pPr>
          </w:p>
        </w:tc>
        <w:tc>
          <w:tcPr>
            <w:tcW w:w="735"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459F4F7A">
            <w:pPr>
              <w:jc w:val="center"/>
              <w:rPr>
                <w:rFonts w:hint="eastAsia" w:ascii="宋体" w:hAnsi="宋体" w:eastAsia="宋体" w:cs="宋体"/>
                <w:i w:val="0"/>
                <w:iCs w:val="0"/>
                <w:color w:val="000000"/>
                <w:sz w:val="20"/>
                <w:szCs w:val="20"/>
                <w:u w:val="none"/>
              </w:rPr>
            </w:pPr>
          </w:p>
        </w:tc>
      </w:tr>
      <w:tr w14:paraId="5596BEC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254"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A729C17">
            <w:pPr>
              <w:jc w:val="center"/>
              <w:rPr>
                <w:rFonts w:hint="eastAsia" w:ascii="宋体" w:hAnsi="宋体" w:eastAsia="宋体" w:cs="宋体"/>
                <w:i w:val="0"/>
                <w:iCs w:val="0"/>
                <w:color w:val="000000"/>
                <w:sz w:val="20"/>
                <w:szCs w:val="20"/>
                <w:u w:val="none"/>
              </w:rPr>
            </w:pPr>
          </w:p>
        </w:tc>
        <w:tc>
          <w:tcPr>
            <w:tcW w:w="143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1C7E41E">
            <w:pPr>
              <w:jc w:val="left"/>
              <w:rPr>
                <w:rFonts w:hint="eastAsia" w:ascii="宋体" w:hAnsi="宋体" w:eastAsia="宋体" w:cs="宋体"/>
                <w:i w:val="0"/>
                <w:iCs w:val="0"/>
                <w:color w:val="000000"/>
                <w:sz w:val="20"/>
                <w:szCs w:val="20"/>
                <w:u w:val="none"/>
              </w:rPr>
            </w:pPr>
          </w:p>
        </w:tc>
        <w:tc>
          <w:tcPr>
            <w:tcW w:w="151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C690508">
            <w:pPr>
              <w:jc w:val="left"/>
              <w:rPr>
                <w:rFonts w:hint="eastAsia" w:ascii="宋体" w:hAnsi="宋体" w:eastAsia="宋体" w:cs="宋体"/>
                <w:i w:val="0"/>
                <w:iCs w:val="0"/>
                <w:color w:val="000000"/>
                <w:sz w:val="20"/>
                <w:szCs w:val="20"/>
                <w:u w:val="none"/>
              </w:rPr>
            </w:pPr>
          </w:p>
        </w:tc>
        <w:tc>
          <w:tcPr>
            <w:tcW w:w="1528"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3112CB9">
            <w:pPr>
              <w:jc w:val="center"/>
              <w:rPr>
                <w:rFonts w:hint="eastAsia" w:ascii="宋体" w:hAnsi="宋体" w:eastAsia="宋体" w:cs="宋体"/>
                <w:i w:val="0"/>
                <w:iCs w:val="0"/>
                <w:color w:val="000000"/>
                <w:sz w:val="20"/>
                <w:szCs w:val="20"/>
                <w:u w:val="none"/>
              </w:rPr>
            </w:pPr>
          </w:p>
        </w:tc>
        <w:tc>
          <w:tcPr>
            <w:tcW w:w="80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613283C">
            <w:pPr>
              <w:jc w:val="right"/>
              <w:rPr>
                <w:rFonts w:hint="eastAsia" w:ascii="宋体" w:hAnsi="宋体" w:eastAsia="宋体" w:cs="宋体"/>
                <w:i w:val="0"/>
                <w:iCs w:val="0"/>
                <w:color w:val="000000"/>
                <w:sz w:val="20"/>
                <w:szCs w:val="20"/>
                <w:u w:val="none"/>
              </w:rPr>
            </w:pPr>
          </w:p>
        </w:tc>
        <w:tc>
          <w:tcPr>
            <w:tcW w:w="91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B5976F6">
            <w:pPr>
              <w:jc w:val="right"/>
              <w:rPr>
                <w:rFonts w:hint="eastAsia" w:ascii="宋体" w:hAnsi="宋体" w:eastAsia="宋体" w:cs="宋体"/>
                <w:i w:val="0"/>
                <w:iCs w:val="0"/>
                <w:color w:val="000000"/>
                <w:sz w:val="20"/>
                <w:szCs w:val="20"/>
                <w:u w:val="none"/>
              </w:rPr>
            </w:pPr>
          </w:p>
        </w:tc>
        <w:tc>
          <w:tcPr>
            <w:tcW w:w="100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0FE6927">
            <w:pPr>
              <w:jc w:val="left"/>
              <w:rPr>
                <w:rFonts w:hint="eastAsia" w:ascii="宋体" w:hAnsi="宋体" w:eastAsia="宋体" w:cs="宋体"/>
                <w:i w:val="0"/>
                <w:iCs w:val="0"/>
                <w:color w:val="000000"/>
                <w:sz w:val="20"/>
                <w:szCs w:val="20"/>
                <w:u w:val="none"/>
              </w:rPr>
            </w:pPr>
          </w:p>
        </w:tc>
        <w:tc>
          <w:tcPr>
            <w:tcW w:w="101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4E129A7">
            <w:pPr>
              <w:jc w:val="left"/>
              <w:rPr>
                <w:rFonts w:hint="eastAsia" w:ascii="宋体" w:hAnsi="宋体" w:eastAsia="宋体" w:cs="宋体"/>
                <w:i w:val="0"/>
                <w:iCs w:val="0"/>
                <w:color w:val="000000"/>
                <w:sz w:val="20"/>
                <w:szCs w:val="20"/>
                <w:u w:val="none"/>
              </w:rPr>
            </w:pPr>
          </w:p>
        </w:tc>
        <w:tc>
          <w:tcPr>
            <w:tcW w:w="735"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1946C42C">
            <w:pPr>
              <w:jc w:val="center"/>
              <w:rPr>
                <w:rFonts w:hint="eastAsia" w:ascii="宋体" w:hAnsi="宋体" w:eastAsia="宋体" w:cs="宋体"/>
                <w:i w:val="0"/>
                <w:iCs w:val="0"/>
                <w:color w:val="000000"/>
                <w:sz w:val="20"/>
                <w:szCs w:val="20"/>
                <w:u w:val="none"/>
              </w:rPr>
            </w:pPr>
          </w:p>
        </w:tc>
      </w:tr>
      <w:tr w14:paraId="787D66B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254"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4C33235">
            <w:pPr>
              <w:jc w:val="center"/>
              <w:rPr>
                <w:rFonts w:hint="eastAsia" w:ascii="宋体" w:hAnsi="宋体" w:eastAsia="宋体" w:cs="宋体"/>
                <w:i w:val="0"/>
                <w:iCs w:val="0"/>
                <w:color w:val="000000"/>
                <w:sz w:val="20"/>
                <w:szCs w:val="20"/>
                <w:u w:val="none"/>
              </w:rPr>
            </w:pPr>
          </w:p>
        </w:tc>
        <w:tc>
          <w:tcPr>
            <w:tcW w:w="143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023400A">
            <w:pPr>
              <w:jc w:val="left"/>
              <w:rPr>
                <w:rFonts w:hint="eastAsia" w:ascii="宋体" w:hAnsi="宋体" w:eastAsia="宋体" w:cs="宋体"/>
                <w:i w:val="0"/>
                <w:iCs w:val="0"/>
                <w:color w:val="000000"/>
                <w:sz w:val="20"/>
                <w:szCs w:val="20"/>
                <w:u w:val="none"/>
              </w:rPr>
            </w:pPr>
          </w:p>
        </w:tc>
        <w:tc>
          <w:tcPr>
            <w:tcW w:w="151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5796663">
            <w:pPr>
              <w:jc w:val="left"/>
              <w:rPr>
                <w:rFonts w:hint="eastAsia" w:ascii="宋体" w:hAnsi="宋体" w:eastAsia="宋体" w:cs="宋体"/>
                <w:i w:val="0"/>
                <w:iCs w:val="0"/>
                <w:color w:val="000000"/>
                <w:sz w:val="20"/>
                <w:szCs w:val="20"/>
                <w:u w:val="none"/>
              </w:rPr>
            </w:pPr>
          </w:p>
        </w:tc>
        <w:tc>
          <w:tcPr>
            <w:tcW w:w="1528"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26FA031">
            <w:pPr>
              <w:jc w:val="center"/>
              <w:rPr>
                <w:rFonts w:hint="eastAsia" w:ascii="宋体" w:hAnsi="宋体" w:eastAsia="宋体" w:cs="宋体"/>
                <w:i w:val="0"/>
                <w:iCs w:val="0"/>
                <w:color w:val="000000"/>
                <w:sz w:val="20"/>
                <w:szCs w:val="20"/>
                <w:u w:val="none"/>
              </w:rPr>
            </w:pPr>
          </w:p>
        </w:tc>
        <w:tc>
          <w:tcPr>
            <w:tcW w:w="80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59D61D1">
            <w:pPr>
              <w:jc w:val="right"/>
              <w:rPr>
                <w:rFonts w:hint="eastAsia" w:ascii="宋体" w:hAnsi="宋体" w:eastAsia="宋体" w:cs="宋体"/>
                <w:i w:val="0"/>
                <w:iCs w:val="0"/>
                <w:color w:val="000000"/>
                <w:sz w:val="20"/>
                <w:szCs w:val="20"/>
                <w:u w:val="none"/>
              </w:rPr>
            </w:pPr>
          </w:p>
        </w:tc>
        <w:tc>
          <w:tcPr>
            <w:tcW w:w="91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E65811D">
            <w:pPr>
              <w:jc w:val="right"/>
              <w:rPr>
                <w:rFonts w:hint="eastAsia" w:ascii="宋体" w:hAnsi="宋体" w:eastAsia="宋体" w:cs="宋体"/>
                <w:i w:val="0"/>
                <w:iCs w:val="0"/>
                <w:color w:val="000000"/>
                <w:sz w:val="20"/>
                <w:szCs w:val="20"/>
                <w:u w:val="none"/>
              </w:rPr>
            </w:pPr>
          </w:p>
        </w:tc>
        <w:tc>
          <w:tcPr>
            <w:tcW w:w="100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DE924BB">
            <w:pPr>
              <w:jc w:val="left"/>
              <w:rPr>
                <w:rFonts w:hint="eastAsia" w:ascii="宋体" w:hAnsi="宋体" w:eastAsia="宋体" w:cs="宋体"/>
                <w:i w:val="0"/>
                <w:iCs w:val="0"/>
                <w:color w:val="000000"/>
                <w:sz w:val="20"/>
                <w:szCs w:val="20"/>
                <w:u w:val="none"/>
              </w:rPr>
            </w:pPr>
          </w:p>
        </w:tc>
        <w:tc>
          <w:tcPr>
            <w:tcW w:w="101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85F07EA">
            <w:pPr>
              <w:jc w:val="left"/>
              <w:rPr>
                <w:rFonts w:hint="eastAsia" w:ascii="宋体" w:hAnsi="宋体" w:eastAsia="宋体" w:cs="宋体"/>
                <w:i w:val="0"/>
                <w:iCs w:val="0"/>
                <w:color w:val="000000"/>
                <w:sz w:val="20"/>
                <w:szCs w:val="20"/>
                <w:u w:val="none"/>
              </w:rPr>
            </w:pPr>
          </w:p>
        </w:tc>
        <w:tc>
          <w:tcPr>
            <w:tcW w:w="735"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3257BDF2">
            <w:pPr>
              <w:jc w:val="center"/>
              <w:rPr>
                <w:rFonts w:hint="eastAsia" w:ascii="宋体" w:hAnsi="宋体" w:eastAsia="宋体" w:cs="宋体"/>
                <w:i w:val="0"/>
                <w:iCs w:val="0"/>
                <w:color w:val="000000"/>
                <w:sz w:val="20"/>
                <w:szCs w:val="20"/>
                <w:u w:val="none"/>
              </w:rPr>
            </w:pPr>
          </w:p>
        </w:tc>
      </w:tr>
      <w:tr w14:paraId="535AF08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254"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1C10139">
            <w:pPr>
              <w:jc w:val="center"/>
              <w:rPr>
                <w:rFonts w:hint="eastAsia" w:ascii="宋体" w:hAnsi="宋体" w:eastAsia="宋体" w:cs="宋体"/>
                <w:i w:val="0"/>
                <w:iCs w:val="0"/>
                <w:color w:val="000000"/>
                <w:sz w:val="20"/>
                <w:szCs w:val="20"/>
                <w:u w:val="none"/>
              </w:rPr>
            </w:pPr>
          </w:p>
        </w:tc>
        <w:tc>
          <w:tcPr>
            <w:tcW w:w="143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54C1FB7">
            <w:pPr>
              <w:jc w:val="left"/>
              <w:rPr>
                <w:rFonts w:hint="eastAsia" w:ascii="宋体" w:hAnsi="宋体" w:eastAsia="宋体" w:cs="宋体"/>
                <w:i w:val="0"/>
                <w:iCs w:val="0"/>
                <w:color w:val="000000"/>
                <w:sz w:val="20"/>
                <w:szCs w:val="20"/>
                <w:u w:val="none"/>
              </w:rPr>
            </w:pPr>
          </w:p>
        </w:tc>
        <w:tc>
          <w:tcPr>
            <w:tcW w:w="151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9C03773">
            <w:pPr>
              <w:jc w:val="left"/>
              <w:rPr>
                <w:rFonts w:hint="eastAsia" w:ascii="宋体" w:hAnsi="宋体" w:eastAsia="宋体" w:cs="宋体"/>
                <w:i w:val="0"/>
                <w:iCs w:val="0"/>
                <w:color w:val="000000"/>
                <w:sz w:val="20"/>
                <w:szCs w:val="20"/>
                <w:u w:val="none"/>
              </w:rPr>
            </w:pPr>
          </w:p>
        </w:tc>
        <w:tc>
          <w:tcPr>
            <w:tcW w:w="1528"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D158697">
            <w:pPr>
              <w:jc w:val="center"/>
              <w:rPr>
                <w:rFonts w:hint="eastAsia" w:ascii="宋体" w:hAnsi="宋体" w:eastAsia="宋体" w:cs="宋体"/>
                <w:i w:val="0"/>
                <w:iCs w:val="0"/>
                <w:color w:val="000000"/>
                <w:sz w:val="20"/>
                <w:szCs w:val="20"/>
                <w:u w:val="none"/>
              </w:rPr>
            </w:pPr>
          </w:p>
        </w:tc>
        <w:tc>
          <w:tcPr>
            <w:tcW w:w="80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520384C">
            <w:pPr>
              <w:jc w:val="right"/>
              <w:rPr>
                <w:rFonts w:hint="eastAsia" w:ascii="宋体" w:hAnsi="宋体" w:eastAsia="宋体" w:cs="宋体"/>
                <w:i w:val="0"/>
                <w:iCs w:val="0"/>
                <w:color w:val="000000"/>
                <w:sz w:val="20"/>
                <w:szCs w:val="20"/>
                <w:u w:val="none"/>
              </w:rPr>
            </w:pPr>
          </w:p>
        </w:tc>
        <w:tc>
          <w:tcPr>
            <w:tcW w:w="91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9ABD2D5">
            <w:pPr>
              <w:jc w:val="right"/>
              <w:rPr>
                <w:rFonts w:hint="eastAsia" w:ascii="宋体" w:hAnsi="宋体" w:eastAsia="宋体" w:cs="宋体"/>
                <w:i w:val="0"/>
                <w:iCs w:val="0"/>
                <w:color w:val="000000"/>
                <w:sz w:val="20"/>
                <w:szCs w:val="20"/>
                <w:u w:val="none"/>
              </w:rPr>
            </w:pPr>
          </w:p>
        </w:tc>
        <w:tc>
          <w:tcPr>
            <w:tcW w:w="100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21EDA13">
            <w:pPr>
              <w:jc w:val="left"/>
              <w:rPr>
                <w:rFonts w:hint="eastAsia" w:ascii="宋体" w:hAnsi="宋体" w:eastAsia="宋体" w:cs="宋体"/>
                <w:i w:val="0"/>
                <w:iCs w:val="0"/>
                <w:color w:val="000000"/>
                <w:sz w:val="20"/>
                <w:szCs w:val="20"/>
                <w:u w:val="none"/>
              </w:rPr>
            </w:pPr>
          </w:p>
        </w:tc>
        <w:tc>
          <w:tcPr>
            <w:tcW w:w="101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862621D">
            <w:pPr>
              <w:jc w:val="left"/>
              <w:rPr>
                <w:rFonts w:hint="eastAsia" w:ascii="宋体" w:hAnsi="宋体" w:eastAsia="宋体" w:cs="宋体"/>
                <w:i w:val="0"/>
                <w:iCs w:val="0"/>
                <w:color w:val="000000"/>
                <w:sz w:val="20"/>
                <w:szCs w:val="20"/>
                <w:u w:val="none"/>
              </w:rPr>
            </w:pPr>
          </w:p>
        </w:tc>
        <w:tc>
          <w:tcPr>
            <w:tcW w:w="735"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77FFC256">
            <w:pPr>
              <w:jc w:val="center"/>
              <w:rPr>
                <w:rFonts w:hint="eastAsia" w:ascii="宋体" w:hAnsi="宋体" w:eastAsia="宋体" w:cs="宋体"/>
                <w:i w:val="0"/>
                <w:iCs w:val="0"/>
                <w:color w:val="000000"/>
                <w:sz w:val="20"/>
                <w:szCs w:val="20"/>
                <w:u w:val="none"/>
              </w:rPr>
            </w:pPr>
          </w:p>
        </w:tc>
      </w:tr>
      <w:tr w14:paraId="63B760C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6538" w:type="dxa"/>
            <w:gridSpan w:val="6"/>
            <w:tcBorders>
              <w:top w:val="single" w:color="000000" w:sz="4" w:space="0"/>
              <w:left w:val="single" w:color="000000" w:sz="8" w:space="0"/>
              <w:bottom w:val="single" w:color="000000" w:sz="8" w:space="0"/>
              <w:right w:val="single" w:color="000000" w:sz="4" w:space="0"/>
            </w:tcBorders>
            <w:shd w:val="clear" w:color="FFFFFF" w:fill="FFFFFF"/>
            <w:vAlign w:val="center"/>
          </w:tcPr>
          <w:p w14:paraId="555039B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合    计</w:t>
            </w:r>
          </w:p>
        </w:tc>
        <w:tc>
          <w:tcPr>
            <w:tcW w:w="917"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64F4306D">
            <w:pPr>
              <w:jc w:val="right"/>
              <w:rPr>
                <w:rFonts w:hint="eastAsia" w:ascii="宋体" w:hAnsi="宋体" w:eastAsia="宋体" w:cs="宋体"/>
                <w:i w:val="0"/>
                <w:iCs w:val="0"/>
                <w:color w:val="000000"/>
                <w:sz w:val="20"/>
                <w:szCs w:val="20"/>
                <w:u w:val="none"/>
              </w:rPr>
            </w:pPr>
          </w:p>
        </w:tc>
        <w:tc>
          <w:tcPr>
            <w:tcW w:w="1006" w:type="dxa"/>
            <w:gridSpan w:val="2"/>
            <w:tcBorders>
              <w:top w:val="single" w:color="000000" w:sz="4" w:space="0"/>
              <w:left w:val="single" w:color="000000" w:sz="4" w:space="0"/>
              <w:bottom w:val="single" w:color="000000" w:sz="8" w:space="0"/>
              <w:right w:val="single" w:color="000000" w:sz="4" w:space="0"/>
            </w:tcBorders>
            <w:shd w:val="clear" w:color="FFFFFF" w:fill="FFFFFF"/>
            <w:vAlign w:val="center"/>
          </w:tcPr>
          <w:p w14:paraId="2D1139E3">
            <w:pPr>
              <w:jc w:val="left"/>
              <w:rPr>
                <w:rFonts w:hint="eastAsia" w:ascii="宋体" w:hAnsi="宋体" w:eastAsia="宋体" w:cs="宋体"/>
                <w:i w:val="0"/>
                <w:iCs w:val="0"/>
                <w:color w:val="000000"/>
                <w:sz w:val="20"/>
                <w:szCs w:val="20"/>
                <w:u w:val="none"/>
              </w:rPr>
            </w:pPr>
          </w:p>
        </w:tc>
        <w:tc>
          <w:tcPr>
            <w:tcW w:w="1019"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04808B73">
            <w:pPr>
              <w:jc w:val="left"/>
              <w:rPr>
                <w:rFonts w:hint="eastAsia" w:ascii="宋体" w:hAnsi="宋体" w:eastAsia="宋体" w:cs="宋体"/>
                <w:i w:val="0"/>
                <w:iCs w:val="0"/>
                <w:color w:val="000000"/>
                <w:sz w:val="20"/>
                <w:szCs w:val="20"/>
                <w:u w:val="none"/>
              </w:rPr>
            </w:pPr>
          </w:p>
        </w:tc>
        <w:tc>
          <w:tcPr>
            <w:tcW w:w="735" w:type="dxa"/>
            <w:tcBorders>
              <w:top w:val="single" w:color="000000" w:sz="4" w:space="0"/>
              <w:left w:val="single" w:color="000000" w:sz="4" w:space="0"/>
              <w:bottom w:val="single" w:color="000000" w:sz="8" w:space="0"/>
              <w:right w:val="single" w:color="000000" w:sz="8" w:space="0"/>
            </w:tcBorders>
            <w:shd w:val="clear" w:color="FFFFFF" w:fill="FFFFFF"/>
            <w:vAlign w:val="center"/>
          </w:tcPr>
          <w:p w14:paraId="5F881395">
            <w:pPr>
              <w:jc w:val="left"/>
              <w:rPr>
                <w:rFonts w:hint="eastAsia" w:ascii="宋体" w:hAnsi="宋体" w:eastAsia="宋体" w:cs="宋体"/>
                <w:i w:val="0"/>
                <w:iCs w:val="0"/>
                <w:color w:val="000000"/>
                <w:sz w:val="20"/>
                <w:szCs w:val="20"/>
                <w:u w:val="none"/>
              </w:rPr>
            </w:pPr>
          </w:p>
        </w:tc>
      </w:tr>
      <w:tr w14:paraId="2C54B19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4412" w:type="dxa"/>
            <w:gridSpan w:val="4"/>
            <w:tcBorders>
              <w:top w:val="nil"/>
              <w:left w:val="nil"/>
              <w:bottom w:val="nil"/>
              <w:right w:val="nil"/>
            </w:tcBorders>
            <w:shd w:val="clear" w:color="FFFFFF" w:fill="FFFFFF"/>
            <w:vAlign w:val="top"/>
          </w:tcPr>
          <w:p w14:paraId="73AE7743">
            <w:pPr>
              <w:keepNext w:val="0"/>
              <w:keepLines w:val="0"/>
              <w:widowControl/>
              <w:suppressLineNumbers w:val="0"/>
              <w:jc w:val="left"/>
              <w:textAlignment w:val="top"/>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编制人（造价人员）：</w:t>
            </w:r>
          </w:p>
        </w:tc>
        <w:tc>
          <w:tcPr>
            <w:tcW w:w="3870" w:type="dxa"/>
            <w:gridSpan w:val="4"/>
            <w:tcBorders>
              <w:top w:val="nil"/>
              <w:left w:val="nil"/>
              <w:bottom w:val="nil"/>
              <w:right w:val="nil"/>
            </w:tcBorders>
            <w:shd w:val="clear" w:color="FFFFFF" w:fill="FFFFFF"/>
            <w:vAlign w:val="bottom"/>
          </w:tcPr>
          <w:p w14:paraId="045D930F">
            <w:pPr>
              <w:jc w:val="left"/>
              <w:rPr>
                <w:rFonts w:hint="eastAsia" w:ascii="宋体" w:hAnsi="宋体" w:eastAsia="宋体" w:cs="宋体"/>
                <w:i w:val="0"/>
                <w:iCs w:val="0"/>
                <w:color w:val="000000"/>
                <w:sz w:val="18"/>
                <w:szCs w:val="18"/>
                <w:u w:val="none"/>
              </w:rPr>
            </w:pPr>
          </w:p>
        </w:tc>
        <w:tc>
          <w:tcPr>
            <w:tcW w:w="1933" w:type="dxa"/>
            <w:gridSpan w:val="3"/>
            <w:tcBorders>
              <w:top w:val="nil"/>
              <w:left w:val="nil"/>
              <w:bottom w:val="nil"/>
              <w:right w:val="nil"/>
            </w:tcBorders>
            <w:shd w:val="clear" w:color="FFFFFF" w:fill="FFFFFF"/>
            <w:vAlign w:val="top"/>
          </w:tcPr>
          <w:p w14:paraId="4832BC57">
            <w:pPr>
              <w:keepNext w:val="0"/>
              <w:keepLines w:val="0"/>
              <w:widowControl/>
              <w:suppressLineNumbers w:val="0"/>
              <w:jc w:val="left"/>
              <w:textAlignment w:val="top"/>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复核人（造价工程师）：</w:t>
            </w:r>
          </w:p>
        </w:tc>
      </w:tr>
      <w:tr w14:paraId="071B159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60" w:hRule="atLeast"/>
        </w:trPr>
        <w:tc>
          <w:tcPr>
            <w:tcW w:w="10215" w:type="dxa"/>
            <w:gridSpan w:val="11"/>
            <w:tcBorders>
              <w:top w:val="nil"/>
              <w:left w:val="nil"/>
              <w:bottom w:val="nil"/>
              <w:right w:val="nil"/>
            </w:tcBorders>
            <w:shd w:val="clear" w:color="FFFFFF" w:fill="FFFFFF"/>
            <w:vAlign w:val="bottom"/>
          </w:tcPr>
          <w:p w14:paraId="28D74CDF">
            <w:pPr>
              <w:keepNext w:val="0"/>
              <w:keepLines w:val="0"/>
              <w:widowControl/>
              <w:suppressLineNumbers w:val="0"/>
              <w:jc w:val="lef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注：1.“计算基础”中安全文明施工费可为“定额基价”、“定额人工费”或“定额人工费+定额机械费”，其他项目可为“定额人工费”或“定额人工费+定额机械费”。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    2.按施工方案计算的措施费，若无“计算基础”和“费率”的数值，也可只填“金额”数值，但应在备注栏说明施工方案出处或计算方法。</w:t>
            </w:r>
          </w:p>
        </w:tc>
      </w:tr>
      <w:tr w14:paraId="3AF0960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4412" w:type="dxa"/>
            <w:gridSpan w:val="4"/>
            <w:tcBorders>
              <w:top w:val="nil"/>
              <w:left w:val="nil"/>
              <w:bottom w:val="nil"/>
              <w:right w:val="nil"/>
            </w:tcBorders>
            <w:shd w:val="clear" w:color="FFFFFF" w:fill="FFFFFF"/>
            <w:vAlign w:val="bottom"/>
          </w:tcPr>
          <w:p w14:paraId="5BE36144">
            <w:pPr>
              <w:jc w:val="left"/>
              <w:rPr>
                <w:rFonts w:hint="eastAsia" w:ascii="宋体" w:hAnsi="宋体" w:eastAsia="宋体" w:cs="宋体"/>
                <w:i w:val="0"/>
                <w:iCs w:val="0"/>
                <w:color w:val="000000"/>
                <w:sz w:val="18"/>
                <w:szCs w:val="18"/>
                <w:u w:val="none"/>
              </w:rPr>
            </w:pPr>
          </w:p>
        </w:tc>
        <w:tc>
          <w:tcPr>
            <w:tcW w:w="3870" w:type="dxa"/>
            <w:gridSpan w:val="4"/>
            <w:tcBorders>
              <w:top w:val="nil"/>
              <w:left w:val="nil"/>
              <w:bottom w:val="nil"/>
              <w:right w:val="nil"/>
            </w:tcBorders>
            <w:shd w:val="clear" w:color="FFFFFF" w:fill="FFFFFF"/>
            <w:vAlign w:val="bottom"/>
          </w:tcPr>
          <w:p w14:paraId="4349139B">
            <w:pPr>
              <w:jc w:val="left"/>
              <w:rPr>
                <w:rFonts w:hint="eastAsia" w:ascii="宋体" w:hAnsi="宋体" w:eastAsia="宋体" w:cs="宋体"/>
                <w:i w:val="0"/>
                <w:iCs w:val="0"/>
                <w:color w:val="000000"/>
                <w:sz w:val="18"/>
                <w:szCs w:val="18"/>
                <w:u w:val="none"/>
              </w:rPr>
            </w:pPr>
          </w:p>
        </w:tc>
        <w:tc>
          <w:tcPr>
            <w:tcW w:w="1933" w:type="dxa"/>
            <w:gridSpan w:val="3"/>
            <w:tcBorders>
              <w:top w:val="nil"/>
              <w:left w:val="nil"/>
              <w:bottom w:val="nil"/>
              <w:right w:val="nil"/>
            </w:tcBorders>
            <w:shd w:val="clear" w:color="FFFFFF" w:fill="FFFFFF"/>
            <w:vAlign w:val="center"/>
          </w:tcPr>
          <w:p w14:paraId="28D23A0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表-11</w:t>
            </w:r>
          </w:p>
        </w:tc>
      </w:tr>
    </w:tbl>
    <w:p w14:paraId="552A5117">
      <w:pPr>
        <w:autoSpaceDE w:val="0"/>
        <w:autoSpaceDN w:val="0"/>
        <w:adjustRightInd w:val="0"/>
        <w:jc w:val="center"/>
        <w:outlineLvl w:val="0"/>
        <w:rPr>
          <w:rFonts w:hint="eastAsia" w:ascii="宋体" w:hAnsi="宋体" w:cs="黑体"/>
          <w:b w:val="0"/>
          <w:bCs w:val="0"/>
          <w:color w:val="000000"/>
          <w:sz w:val="36"/>
          <w:szCs w:val="36"/>
          <w:highlight w:val="none"/>
          <w:lang w:val="zh-CN"/>
        </w:rPr>
      </w:pPr>
    </w:p>
    <w:p w14:paraId="704FF14F">
      <w:pPr>
        <w:autoSpaceDE w:val="0"/>
        <w:autoSpaceDN w:val="0"/>
        <w:adjustRightInd w:val="0"/>
        <w:jc w:val="center"/>
        <w:outlineLvl w:val="0"/>
        <w:rPr>
          <w:rFonts w:hint="eastAsia" w:ascii="宋体" w:hAnsi="宋体" w:cs="黑体"/>
          <w:b w:val="0"/>
          <w:bCs w:val="0"/>
          <w:color w:val="000000"/>
          <w:sz w:val="36"/>
          <w:szCs w:val="36"/>
          <w:highlight w:val="none"/>
          <w:lang w:val="zh-CN"/>
        </w:rPr>
      </w:pPr>
    </w:p>
    <w:p w14:paraId="25A5DE26">
      <w:pPr>
        <w:autoSpaceDE w:val="0"/>
        <w:autoSpaceDN w:val="0"/>
        <w:adjustRightInd w:val="0"/>
        <w:jc w:val="center"/>
        <w:outlineLvl w:val="0"/>
        <w:rPr>
          <w:rFonts w:hint="eastAsia" w:ascii="宋体" w:hAnsi="宋体" w:cs="黑体"/>
          <w:b w:val="0"/>
          <w:bCs w:val="0"/>
          <w:color w:val="000000"/>
          <w:sz w:val="36"/>
          <w:szCs w:val="36"/>
          <w:highlight w:val="none"/>
          <w:lang w:val="zh-CN"/>
        </w:rPr>
      </w:pPr>
    </w:p>
    <w:tbl>
      <w:tblPr>
        <w:tblStyle w:val="21"/>
        <w:tblW w:w="10245" w:type="dxa"/>
        <w:tblInd w:w="-385"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003"/>
        <w:gridCol w:w="210"/>
        <w:gridCol w:w="90"/>
        <w:gridCol w:w="165"/>
        <w:gridCol w:w="15"/>
        <w:gridCol w:w="225"/>
        <w:gridCol w:w="1395"/>
        <w:gridCol w:w="585"/>
        <w:gridCol w:w="420"/>
        <w:gridCol w:w="60"/>
        <w:gridCol w:w="210"/>
        <w:gridCol w:w="180"/>
        <w:gridCol w:w="165"/>
        <w:gridCol w:w="15"/>
        <w:gridCol w:w="210"/>
        <w:gridCol w:w="15"/>
        <w:gridCol w:w="480"/>
        <w:gridCol w:w="105"/>
        <w:gridCol w:w="210"/>
        <w:gridCol w:w="120"/>
        <w:gridCol w:w="210"/>
        <w:gridCol w:w="15"/>
        <w:gridCol w:w="30"/>
        <w:gridCol w:w="585"/>
        <w:gridCol w:w="137"/>
        <w:gridCol w:w="88"/>
        <w:gridCol w:w="75"/>
        <w:gridCol w:w="240"/>
        <w:gridCol w:w="45"/>
        <w:gridCol w:w="180"/>
        <w:gridCol w:w="405"/>
        <w:gridCol w:w="285"/>
        <w:gridCol w:w="135"/>
        <w:gridCol w:w="47"/>
        <w:gridCol w:w="43"/>
        <w:gridCol w:w="75"/>
        <w:gridCol w:w="405"/>
        <w:gridCol w:w="180"/>
        <w:gridCol w:w="270"/>
        <w:gridCol w:w="165"/>
        <w:gridCol w:w="752"/>
      </w:tblGrid>
      <w:tr w14:paraId="605735B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95" w:hRule="atLeast"/>
        </w:trPr>
        <w:tc>
          <w:tcPr>
            <w:tcW w:w="10245" w:type="dxa"/>
            <w:gridSpan w:val="41"/>
            <w:tcBorders>
              <w:top w:val="nil"/>
              <w:left w:val="nil"/>
              <w:bottom w:val="nil"/>
              <w:right w:val="nil"/>
            </w:tcBorders>
            <w:shd w:val="clear" w:color="FFFFFF" w:fill="FFFFFF"/>
            <w:vAlign w:val="center"/>
          </w:tcPr>
          <w:p w14:paraId="5461D9E2">
            <w:pPr>
              <w:keepNext w:val="0"/>
              <w:keepLines w:val="0"/>
              <w:widowControl/>
              <w:suppressLineNumbers w:val="0"/>
              <w:jc w:val="center"/>
              <w:textAlignment w:val="center"/>
              <w:rPr>
                <w:rFonts w:hint="eastAsia" w:ascii="宋体" w:hAnsi="宋体" w:eastAsia="宋体" w:cs="宋体"/>
                <w:b/>
                <w:bCs/>
                <w:i w:val="0"/>
                <w:iCs w:val="0"/>
                <w:color w:val="000000"/>
                <w:sz w:val="40"/>
                <w:szCs w:val="40"/>
                <w:u w:val="none"/>
              </w:rPr>
            </w:pPr>
            <w:r>
              <w:rPr>
                <w:rFonts w:hint="eastAsia" w:ascii="宋体" w:hAnsi="宋体" w:eastAsia="宋体" w:cs="宋体"/>
                <w:b/>
                <w:bCs/>
                <w:i w:val="0"/>
                <w:iCs w:val="0"/>
                <w:color w:val="000000"/>
                <w:kern w:val="0"/>
                <w:sz w:val="40"/>
                <w:szCs w:val="40"/>
                <w:u w:val="none"/>
                <w:lang w:val="en-US" w:eastAsia="zh-CN" w:bidi="ar"/>
              </w:rPr>
              <w:t>其他项目清单与计价汇总表</w:t>
            </w:r>
          </w:p>
        </w:tc>
      </w:tr>
      <w:tr w14:paraId="748751F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25" w:hRule="atLeast"/>
        </w:trPr>
        <w:tc>
          <w:tcPr>
            <w:tcW w:w="4723" w:type="dxa"/>
            <w:gridSpan w:val="13"/>
            <w:tcBorders>
              <w:top w:val="nil"/>
              <w:left w:val="nil"/>
              <w:bottom w:val="nil"/>
              <w:right w:val="nil"/>
            </w:tcBorders>
            <w:shd w:val="clear" w:color="FFFFFF" w:fill="FFFFFF"/>
            <w:vAlign w:val="center"/>
          </w:tcPr>
          <w:p w14:paraId="5371D6F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工程名称：电气设备安装工程</w:t>
            </w:r>
          </w:p>
        </w:tc>
        <w:tc>
          <w:tcPr>
            <w:tcW w:w="3632" w:type="dxa"/>
            <w:gridSpan w:val="21"/>
            <w:tcBorders>
              <w:top w:val="nil"/>
              <w:left w:val="nil"/>
              <w:bottom w:val="nil"/>
              <w:right w:val="nil"/>
            </w:tcBorders>
            <w:shd w:val="clear" w:color="FFFFFF" w:fill="FFFFFF"/>
            <w:vAlign w:val="center"/>
          </w:tcPr>
          <w:p w14:paraId="63A8DB0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标段：哈达门乡水厕入户改造项目</w:t>
            </w:r>
          </w:p>
        </w:tc>
        <w:tc>
          <w:tcPr>
            <w:tcW w:w="1890" w:type="dxa"/>
            <w:gridSpan w:val="7"/>
            <w:tcBorders>
              <w:top w:val="nil"/>
              <w:left w:val="nil"/>
              <w:bottom w:val="nil"/>
              <w:right w:val="nil"/>
            </w:tcBorders>
            <w:shd w:val="clear" w:color="FFFFFF" w:fill="FFFFFF"/>
            <w:vAlign w:val="center"/>
          </w:tcPr>
          <w:p w14:paraId="1F276FC8">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第 1 页  共 1 页</w:t>
            </w:r>
          </w:p>
        </w:tc>
      </w:tr>
      <w:tr w14:paraId="448B9B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1483" w:type="dxa"/>
            <w:gridSpan w:val="5"/>
            <w:tcBorders>
              <w:top w:val="single" w:color="000000" w:sz="8" w:space="0"/>
              <w:left w:val="single" w:color="000000" w:sz="8" w:space="0"/>
              <w:bottom w:val="single" w:color="000000" w:sz="4" w:space="0"/>
              <w:right w:val="single" w:color="000000" w:sz="4" w:space="0"/>
            </w:tcBorders>
            <w:shd w:val="clear" w:color="FFFFFF" w:fill="FFFFFF"/>
            <w:vAlign w:val="center"/>
          </w:tcPr>
          <w:p w14:paraId="75F60BE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序号</w:t>
            </w:r>
          </w:p>
        </w:tc>
        <w:tc>
          <w:tcPr>
            <w:tcW w:w="3960" w:type="dxa"/>
            <w:gridSpan w:val="12"/>
            <w:tcBorders>
              <w:top w:val="single" w:color="000000" w:sz="8" w:space="0"/>
              <w:left w:val="single" w:color="000000" w:sz="4" w:space="0"/>
              <w:bottom w:val="single" w:color="000000" w:sz="4" w:space="0"/>
              <w:right w:val="single" w:color="000000" w:sz="4" w:space="0"/>
            </w:tcBorders>
            <w:shd w:val="clear" w:color="FFFFFF" w:fill="FFFFFF"/>
            <w:vAlign w:val="center"/>
          </w:tcPr>
          <w:p w14:paraId="074F70A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项目名称</w:t>
            </w:r>
          </w:p>
        </w:tc>
        <w:tc>
          <w:tcPr>
            <w:tcW w:w="1412" w:type="dxa"/>
            <w:gridSpan w:val="8"/>
            <w:tcBorders>
              <w:top w:val="single" w:color="000000" w:sz="8" w:space="0"/>
              <w:left w:val="single" w:color="000000" w:sz="4" w:space="0"/>
              <w:bottom w:val="single" w:color="000000" w:sz="4" w:space="0"/>
              <w:right w:val="single" w:color="000000" w:sz="4" w:space="0"/>
            </w:tcBorders>
            <w:shd w:val="clear" w:color="FFFFFF" w:fill="FFFFFF"/>
            <w:vAlign w:val="center"/>
          </w:tcPr>
          <w:p w14:paraId="31F5588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金额（元）</w:t>
            </w:r>
          </w:p>
        </w:tc>
        <w:tc>
          <w:tcPr>
            <w:tcW w:w="1500" w:type="dxa"/>
            <w:gridSpan w:val="9"/>
            <w:tcBorders>
              <w:top w:val="single" w:color="000000" w:sz="8" w:space="0"/>
              <w:left w:val="single" w:color="000000" w:sz="4" w:space="0"/>
              <w:bottom w:val="single" w:color="000000" w:sz="4" w:space="0"/>
              <w:right w:val="single" w:color="000000" w:sz="4" w:space="0"/>
            </w:tcBorders>
            <w:shd w:val="clear" w:color="FFFFFF" w:fill="FFFFFF"/>
            <w:vAlign w:val="center"/>
          </w:tcPr>
          <w:p w14:paraId="6698797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结算金额（元）</w:t>
            </w:r>
          </w:p>
        </w:tc>
        <w:tc>
          <w:tcPr>
            <w:tcW w:w="1890" w:type="dxa"/>
            <w:gridSpan w:val="7"/>
            <w:tcBorders>
              <w:top w:val="single" w:color="000000" w:sz="8" w:space="0"/>
              <w:left w:val="single" w:color="000000" w:sz="4" w:space="0"/>
              <w:bottom w:val="single" w:color="000000" w:sz="4" w:space="0"/>
              <w:right w:val="single" w:color="000000" w:sz="8" w:space="0"/>
            </w:tcBorders>
            <w:shd w:val="clear" w:color="FFFFFF" w:fill="FFFFFF"/>
            <w:vAlign w:val="center"/>
          </w:tcPr>
          <w:p w14:paraId="6B89E98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备注</w:t>
            </w:r>
          </w:p>
        </w:tc>
      </w:tr>
      <w:tr w14:paraId="3988DF5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483" w:type="dxa"/>
            <w:gridSpan w:val="5"/>
            <w:tcBorders>
              <w:top w:val="single" w:color="000000" w:sz="4" w:space="0"/>
              <w:left w:val="single" w:color="000000" w:sz="8" w:space="0"/>
              <w:bottom w:val="single" w:color="000000" w:sz="4" w:space="0"/>
              <w:right w:val="single" w:color="000000" w:sz="4" w:space="0"/>
            </w:tcBorders>
            <w:shd w:val="clear" w:color="FFFFFF" w:fill="FFFFFF"/>
            <w:vAlign w:val="center"/>
          </w:tcPr>
          <w:p w14:paraId="5C76198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3960" w:type="dxa"/>
            <w:gridSpan w:val="12"/>
            <w:tcBorders>
              <w:top w:val="single" w:color="000000" w:sz="4" w:space="0"/>
              <w:left w:val="single" w:color="000000" w:sz="4" w:space="0"/>
              <w:bottom w:val="single" w:color="000000" w:sz="4" w:space="0"/>
              <w:right w:val="single" w:color="000000" w:sz="4" w:space="0"/>
            </w:tcBorders>
            <w:shd w:val="clear" w:color="FFFFFF" w:fill="FFFFFF"/>
            <w:vAlign w:val="center"/>
          </w:tcPr>
          <w:p w14:paraId="4652765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暂列金额</w:t>
            </w:r>
          </w:p>
        </w:tc>
        <w:tc>
          <w:tcPr>
            <w:tcW w:w="1412"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1DD373C6">
            <w:pPr>
              <w:jc w:val="right"/>
              <w:rPr>
                <w:rFonts w:hint="eastAsia" w:ascii="宋体" w:hAnsi="宋体" w:eastAsia="宋体" w:cs="宋体"/>
                <w:i w:val="0"/>
                <w:iCs w:val="0"/>
                <w:color w:val="000000"/>
                <w:sz w:val="20"/>
                <w:szCs w:val="20"/>
                <w:u w:val="none"/>
              </w:rPr>
            </w:pPr>
          </w:p>
        </w:tc>
        <w:tc>
          <w:tcPr>
            <w:tcW w:w="150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7B3494F6">
            <w:pPr>
              <w:jc w:val="right"/>
              <w:rPr>
                <w:rFonts w:hint="eastAsia" w:ascii="宋体" w:hAnsi="宋体" w:eastAsia="宋体" w:cs="宋体"/>
                <w:i w:val="0"/>
                <w:iCs w:val="0"/>
                <w:color w:val="000000"/>
                <w:sz w:val="20"/>
                <w:szCs w:val="20"/>
                <w:u w:val="none"/>
              </w:rPr>
            </w:pPr>
          </w:p>
        </w:tc>
        <w:tc>
          <w:tcPr>
            <w:tcW w:w="1890" w:type="dxa"/>
            <w:gridSpan w:val="7"/>
            <w:tcBorders>
              <w:top w:val="single" w:color="000000" w:sz="4" w:space="0"/>
              <w:left w:val="single" w:color="000000" w:sz="4" w:space="0"/>
              <w:bottom w:val="single" w:color="000000" w:sz="4" w:space="0"/>
              <w:right w:val="single" w:color="000000" w:sz="8" w:space="0"/>
            </w:tcBorders>
            <w:shd w:val="clear" w:color="FFFFFF" w:fill="FFFFFF"/>
            <w:vAlign w:val="center"/>
          </w:tcPr>
          <w:p w14:paraId="0D22EB8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明细详见表-12-1</w:t>
            </w:r>
          </w:p>
        </w:tc>
      </w:tr>
      <w:tr w14:paraId="52EC0E4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483" w:type="dxa"/>
            <w:gridSpan w:val="5"/>
            <w:tcBorders>
              <w:top w:val="single" w:color="000000" w:sz="4" w:space="0"/>
              <w:left w:val="single" w:color="000000" w:sz="8" w:space="0"/>
              <w:bottom w:val="single" w:color="000000" w:sz="4" w:space="0"/>
              <w:right w:val="single" w:color="000000" w:sz="4" w:space="0"/>
            </w:tcBorders>
            <w:shd w:val="clear" w:color="FFFFFF" w:fill="FFFFFF"/>
            <w:vAlign w:val="center"/>
          </w:tcPr>
          <w:p w14:paraId="6C709FA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3960" w:type="dxa"/>
            <w:gridSpan w:val="12"/>
            <w:tcBorders>
              <w:top w:val="single" w:color="000000" w:sz="4" w:space="0"/>
              <w:left w:val="single" w:color="000000" w:sz="4" w:space="0"/>
              <w:bottom w:val="single" w:color="000000" w:sz="4" w:space="0"/>
              <w:right w:val="single" w:color="000000" w:sz="4" w:space="0"/>
            </w:tcBorders>
            <w:shd w:val="clear" w:color="FFFFFF" w:fill="FFFFFF"/>
            <w:vAlign w:val="center"/>
          </w:tcPr>
          <w:p w14:paraId="5495024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暂估价</w:t>
            </w:r>
          </w:p>
        </w:tc>
        <w:tc>
          <w:tcPr>
            <w:tcW w:w="1412"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33181A18">
            <w:pPr>
              <w:jc w:val="right"/>
              <w:rPr>
                <w:rFonts w:hint="eastAsia" w:ascii="宋体" w:hAnsi="宋体" w:eastAsia="宋体" w:cs="宋体"/>
                <w:i w:val="0"/>
                <w:iCs w:val="0"/>
                <w:color w:val="000000"/>
                <w:sz w:val="20"/>
                <w:szCs w:val="20"/>
                <w:u w:val="none"/>
              </w:rPr>
            </w:pPr>
          </w:p>
        </w:tc>
        <w:tc>
          <w:tcPr>
            <w:tcW w:w="150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03E4C62A">
            <w:pPr>
              <w:jc w:val="right"/>
              <w:rPr>
                <w:rFonts w:hint="eastAsia" w:ascii="宋体" w:hAnsi="宋体" w:eastAsia="宋体" w:cs="宋体"/>
                <w:i w:val="0"/>
                <w:iCs w:val="0"/>
                <w:color w:val="000000"/>
                <w:sz w:val="20"/>
                <w:szCs w:val="20"/>
                <w:u w:val="none"/>
              </w:rPr>
            </w:pPr>
          </w:p>
        </w:tc>
        <w:tc>
          <w:tcPr>
            <w:tcW w:w="1890" w:type="dxa"/>
            <w:gridSpan w:val="7"/>
            <w:tcBorders>
              <w:top w:val="single" w:color="000000" w:sz="4" w:space="0"/>
              <w:left w:val="single" w:color="000000" w:sz="4" w:space="0"/>
              <w:bottom w:val="single" w:color="000000" w:sz="4" w:space="0"/>
              <w:right w:val="single" w:color="000000" w:sz="8" w:space="0"/>
            </w:tcBorders>
            <w:shd w:val="clear" w:color="FFFFFF" w:fill="FFFFFF"/>
            <w:vAlign w:val="center"/>
          </w:tcPr>
          <w:p w14:paraId="13742818">
            <w:pPr>
              <w:jc w:val="left"/>
              <w:rPr>
                <w:rFonts w:hint="eastAsia" w:ascii="宋体" w:hAnsi="宋体" w:eastAsia="宋体" w:cs="宋体"/>
                <w:i w:val="0"/>
                <w:iCs w:val="0"/>
                <w:color w:val="000000"/>
                <w:sz w:val="20"/>
                <w:szCs w:val="20"/>
                <w:u w:val="none"/>
              </w:rPr>
            </w:pPr>
          </w:p>
        </w:tc>
      </w:tr>
      <w:tr w14:paraId="303B69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483" w:type="dxa"/>
            <w:gridSpan w:val="5"/>
            <w:tcBorders>
              <w:top w:val="single" w:color="000000" w:sz="4" w:space="0"/>
              <w:left w:val="single" w:color="000000" w:sz="8" w:space="0"/>
              <w:bottom w:val="single" w:color="000000" w:sz="4" w:space="0"/>
              <w:right w:val="single" w:color="000000" w:sz="4" w:space="0"/>
            </w:tcBorders>
            <w:shd w:val="clear" w:color="FFFFFF" w:fill="FFFFFF"/>
            <w:vAlign w:val="center"/>
          </w:tcPr>
          <w:p w14:paraId="3FFFDFB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2.1</w:t>
            </w:r>
          </w:p>
        </w:tc>
        <w:tc>
          <w:tcPr>
            <w:tcW w:w="3960" w:type="dxa"/>
            <w:gridSpan w:val="12"/>
            <w:tcBorders>
              <w:top w:val="single" w:color="000000" w:sz="4" w:space="0"/>
              <w:left w:val="single" w:color="000000" w:sz="4" w:space="0"/>
              <w:bottom w:val="single" w:color="000000" w:sz="4" w:space="0"/>
              <w:right w:val="single" w:color="000000" w:sz="4" w:space="0"/>
            </w:tcBorders>
            <w:shd w:val="clear" w:color="FFFFFF" w:fill="FFFFFF"/>
            <w:vAlign w:val="center"/>
          </w:tcPr>
          <w:p w14:paraId="15B6903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材料暂估价</w:t>
            </w:r>
          </w:p>
        </w:tc>
        <w:tc>
          <w:tcPr>
            <w:tcW w:w="1412"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16857046">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150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4E622E62">
            <w:pPr>
              <w:jc w:val="right"/>
              <w:rPr>
                <w:rFonts w:hint="eastAsia" w:ascii="宋体" w:hAnsi="宋体" w:eastAsia="宋体" w:cs="宋体"/>
                <w:i w:val="0"/>
                <w:iCs w:val="0"/>
                <w:color w:val="000000"/>
                <w:sz w:val="20"/>
                <w:szCs w:val="20"/>
                <w:u w:val="none"/>
              </w:rPr>
            </w:pPr>
          </w:p>
        </w:tc>
        <w:tc>
          <w:tcPr>
            <w:tcW w:w="1890" w:type="dxa"/>
            <w:gridSpan w:val="7"/>
            <w:tcBorders>
              <w:top w:val="single" w:color="000000" w:sz="4" w:space="0"/>
              <w:left w:val="single" w:color="000000" w:sz="4" w:space="0"/>
              <w:bottom w:val="single" w:color="000000" w:sz="4" w:space="0"/>
              <w:right w:val="single" w:color="000000" w:sz="8" w:space="0"/>
            </w:tcBorders>
            <w:shd w:val="clear" w:color="FFFFFF" w:fill="FFFFFF"/>
            <w:vAlign w:val="center"/>
          </w:tcPr>
          <w:p w14:paraId="467F4D5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明细详见表-12-2</w:t>
            </w:r>
          </w:p>
        </w:tc>
      </w:tr>
      <w:tr w14:paraId="1E2F088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483" w:type="dxa"/>
            <w:gridSpan w:val="5"/>
            <w:tcBorders>
              <w:top w:val="single" w:color="000000" w:sz="4" w:space="0"/>
              <w:left w:val="single" w:color="000000" w:sz="8" w:space="0"/>
              <w:bottom w:val="single" w:color="000000" w:sz="4" w:space="0"/>
              <w:right w:val="single" w:color="000000" w:sz="4" w:space="0"/>
            </w:tcBorders>
            <w:shd w:val="clear" w:color="FFFFFF" w:fill="FFFFFF"/>
            <w:vAlign w:val="center"/>
          </w:tcPr>
          <w:p w14:paraId="6FAFA41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2.2</w:t>
            </w:r>
          </w:p>
        </w:tc>
        <w:tc>
          <w:tcPr>
            <w:tcW w:w="3960" w:type="dxa"/>
            <w:gridSpan w:val="12"/>
            <w:tcBorders>
              <w:top w:val="single" w:color="000000" w:sz="4" w:space="0"/>
              <w:left w:val="single" w:color="000000" w:sz="4" w:space="0"/>
              <w:bottom w:val="single" w:color="000000" w:sz="4" w:space="0"/>
              <w:right w:val="single" w:color="000000" w:sz="4" w:space="0"/>
            </w:tcBorders>
            <w:shd w:val="clear" w:color="FFFFFF" w:fill="FFFFFF"/>
            <w:vAlign w:val="center"/>
          </w:tcPr>
          <w:p w14:paraId="2FDB6EB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专业工程暂估价</w:t>
            </w:r>
          </w:p>
        </w:tc>
        <w:tc>
          <w:tcPr>
            <w:tcW w:w="1412"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618B1BCE">
            <w:pPr>
              <w:jc w:val="right"/>
              <w:rPr>
                <w:rFonts w:hint="eastAsia" w:ascii="宋体" w:hAnsi="宋体" w:eastAsia="宋体" w:cs="宋体"/>
                <w:i w:val="0"/>
                <w:iCs w:val="0"/>
                <w:color w:val="000000"/>
                <w:sz w:val="20"/>
                <w:szCs w:val="20"/>
                <w:u w:val="none"/>
              </w:rPr>
            </w:pPr>
          </w:p>
        </w:tc>
        <w:tc>
          <w:tcPr>
            <w:tcW w:w="150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3C8E787C">
            <w:pPr>
              <w:jc w:val="right"/>
              <w:rPr>
                <w:rFonts w:hint="eastAsia" w:ascii="宋体" w:hAnsi="宋体" w:eastAsia="宋体" w:cs="宋体"/>
                <w:i w:val="0"/>
                <w:iCs w:val="0"/>
                <w:color w:val="000000"/>
                <w:sz w:val="20"/>
                <w:szCs w:val="20"/>
                <w:u w:val="none"/>
              </w:rPr>
            </w:pPr>
          </w:p>
        </w:tc>
        <w:tc>
          <w:tcPr>
            <w:tcW w:w="1890" w:type="dxa"/>
            <w:gridSpan w:val="7"/>
            <w:tcBorders>
              <w:top w:val="single" w:color="000000" w:sz="4" w:space="0"/>
              <w:left w:val="single" w:color="000000" w:sz="4" w:space="0"/>
              <w:bottom w:val="single" w:color="000000" w:sz="4" w:space="0"/>
              <w:right w:val="single" w:color="000000" w:sz="8" w:space="0"/>
            </w:tcBorders>
            <w:shd w:val="clear" w:color="FFFFFF" w:fill="FFFFFF"/>
            <w:vAlign w:val="center"/>
          </w:tcPr>
          <w:p w14:paraId="044BFB2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明细详见表-12-3</w:t>
            </w:r>
          </w:p>
        </w:tc>
      </w:tr>
      <w:tr w14:paraId="2E4BA9E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483" w:type="dxa"/>
            <w:gridSpan w:val="5"/>
            <w:tcBorders>
              <w:top w:val="single" w:color="000000" w:sz="4" w:space="0"/>
              <w:left w:val="single" w:color="000000" w:sz="8" w:space="0"/>
              <w:bottom w:val="single" w:color="000000" w:sz="4" w:space="0"/>
              <w:right w:val="single" w:color="000000" w:sz="4" w:space="0"/>
            </w:tcBorders>
            <w:shd w:val="clear" w:color="FFFFFF" w:fill="FFFFFF"/>
            <w:vAlign w:val="center"/>
          </w:tcPr>
          <w:p w14:paraId="7FE7AA2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3960" w:type="dxa"/>
            <w:gridSpan w:val="12"/>
            <w:tcBorders>
              <w:top w:val="single" w:color="000000" w:sz="4" w:space="0"/>
              <w:left w:val="single" w:color="000000" w:sz="4" w:space="0"/>
              <w:bottom w:val="single" w:color="000000" w:sz="4" w:space="0"/>
              <w:right w:val="single" w:color="000000" w:sz="4" w:space="0"/>
            </w:tcBorders>
            <w:shd w:val="clear" w:color="FFFFFF" w:fill="FFFFFF"/>
            <w:vAlign w:val="center"/>
          </w:tcPr>
          <w:p w14:paraId="51D1180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计日工</w:t>
            </w:r>
          </w:p>
        </w:tc>
        <w:tc>
          <w:tcPr>
            <w:tcW w:w="1412"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00089BB6">
            <w:pPr>
              <w:jc w:val="right"/>
              <w:rPr>
                <w:rFonts w:hint="eastAsia" w:ascii="宋体" w:hAnsi="宋体" w:eastAsia="宋体" w:cs="宋体"/>
                <w:i w:val="0"/>
                <w:iCs w:val="0"/>
                <w:color w:val="000000"/>
                <w:sz w:val="20"/>
                <w:szCs w:val="20"/>
                <w:u w:val="none"/>
              </w:rPr>
            </w:pPr>
          </w:p>
        </w:tc>
        <w:tc>
          <w:tcPr>
            <w:tcW w:w="150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7E0D21E7">
            <w:pPr>
              <w:jc w:val="right"/>
              <w:rPr>
                <w:rFonts w:hint="eastAsia" w:ascii="宋体" w:hAnsi="宋体" w:eastAsia="宋体" w:cs="宋体"/>
                <w:i w:val="0"/>
                <w:iCs w:val="0"/>
                <w:color w:val="000000"/>
                <w:sz w:val="20"/>
                <w:szCs w:val="20"/>
                <w:u w:val="none"/>
              </w:rPr>
            </w:pPr>
          </w:p>
        </w:tc>
        <w:tc>
          <w:tcPr>
            <w:tcW w:w="1890" w:type="dxa"/>
            <w:gridSpan w:val="7"/>
            <w:tcBorders>
              <w:top w:val="single" w:color="000000" w:sz="4" w:space="0"/>
              <w:left w:val="single" w:color="000000" w:sz="4" w:space="0"/>
              <w:bottom w:val="single" w:color="000000" w:sz="4" w:space="0"/>
              <w:right w:val="single" w:color="000000" w:sz="8" w:space="0"/>
            </w:tcBorders>
            <w:shd w:val="clear" w:color="FFFFFF" w:fill="FFFFFF"/>
            <w:vAlign w:val="center"/>
          </w:tcPr>
          <w:p w14:paraId="0206980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明细详见表-12-4</w:t>
            </w:r>
          </w:p>
        </w:tc>
      </w:tr>
      <w:tr w14:paraId="43835C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483" w:type="dxa"/>
            <w:gridSpan w:val="5"/>
            <w:tcBorders>
              <w:top w:val="single" w:color="000000" w:sz="4" w:space="0"/>
              <w:left w:val="single" w:color="000000" w:sz="8" w:space="0"/>
              <w:bottom w:val="single" w:color="000000" w:sz="4" w:space="0"/>
              <w:right w:val="single" w:color="000000" w:sz="4" w:space="0"/>
            </w:tcBorders>
            <w:shd w:val="clear" w:color="FFFFFF" w:fill="FFFFFF"/>
            <w:vAlign w:val="center"/>
          </w:tcPr>
          <w:p w14:paraId="290F4AF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c>
          <w:tcPr>
            <w:tcW w:w="3960" w:type="dxa"/>
            <w:gridSpan w:val="12"/>
            <w:tcBorders>
              <w:top w:val="single" w:color="000000" w:sz="4" w:space="0"/>
              <w:left w:val="single" w:color="000000" w:sz="4" w:space="0"/>
              <w:bottom w:val="single" w:color="000000" w:sz="4" w:space="0"/>
              <w:right w:val="single" w:color="000000" w:sz="4" w:space="0"/>
            </w:tcBorders>
            <w:shd w:val="clear" w:color="FFFFFF" w:fill="FFFFFF"/>
            <w:vAlign w:val="center"/>
          </w:tcPr>
          <w:p w14:paraId="37E9D56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总承包服务费</w:t>
            </w:r>
          </w:p>
        </w:tc>
        <w:tc>
          <w:tcPr>
            <w:tcW w:w="1412"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10546C00">
            <w:pPr>
              <w:jc w:val="right"/>
              <w:rPr>
                <w:rFonts w:hint="eastAsia" w:ascii="宋体" w:hAnsi="宋体" w:eastAsia="宋体" w:cs="宋体"/>
                <w:i w:val="0"/>
                <w:iCs w:val="0"/>
                <w:color w:val="000000"/>
                <w:sz w:val="20"/>
                <w:szCs w:val="20"/>
                <w:u w:val="none"/>
              </w:rPr>
            </w:pPr>
          </w:p>
        </w:tc>
        <w:tc>
          <w:tcPr>
            <w:tcW w:w="150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4CC9C5B9">
            <w:pPr>
              <w:jc w:val="right"/>
              <w:rPr>
                <w:rFonts w:hint="eastAsia" w:ascii="宋体" w:hAnsi="宋体" w:eastAsia="宋体" w:cs="宋体"/>
                <w:i w:val="0"/>
                <w:iCs w:val="0"/>
                <w:color w:val="000000"/>
                <w:sz w:val="20"/>
                <w:szCs w:val="20"/>
                <w:u w:val="none"/>
              </w:rPr>
            </w:pPr>
          </w:p>
        </w:tc>
        <w:tc>
          <w:tcPr>
            <w:tcW w:w="1890" w:type="dxa"/>
            <w:gridSpan w:val="7"/>
            <w:tcBorders>
              <w:top w:val="single" w:color="000000" w:sz="4" w:space="0"/>
              <w:left w:val="single" w:color="000000" w:sz="4" w:space="0"/>
              <w:bottom w:val="single" w:color="000000" w:sz="4" w:space="0"/>
              <w:right w:val="single" w:color="000000" w:sz="8" w:space="0"/>
            </w:tcBorders>
            <w:shd w:val="clear" w:color="FFFFFF" w:fill="FFFFFF"/>
            <w:vAlign w:val="center"/>
          </w:tcPr>
          <w:p w14:paraId="098D0D0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明细详见表-12-5</w:t>
            </w:r>
          </w:p>
        </w:tc>
      </w:tr>
      <w:tr w14:paraId="689D610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483" w:type="dxa"/>
            <w:gridSpan w:val="5"/>
            <w:tcBorders>
              <w:top w:val="single" w:color="000000" w:sz="4" w:space="0"/>
              <w:left w:val="single" w:color="000000" w:sz="8" w:space="0"/>
              <w:bottom w:val="single" w:color="000000" w:sz="4" w:space="0"/>
              <w:right w:val="single" w:color="000000" w:sz="4" w:space="0"/>
            </w:tcBorders>
            <w:shd w:val="clear" w:color="FFFFFF" w:fill="FFFFFF"/>
            <w:vAlign w:val="center"/>
          </w:tcPr>
          <w:p w14:paraId="585924F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w:t>
            </w:r>
          </w:p>
        </w:tc>
        <w:tc>
          <w:tcPr>
            <w:tcW w:w="3960" w:type="dxa"/>
            <w:gridSpan w:val="12"/>
            <w:tcBorders>
              <w:top w:val="single" w:color="000000" w:sz="4" w:space="0"/>
              <w:left w:val="single" w:color="000000" w:sz="4" w:space="0"/>
              <w:bottom w:val="single" w:color="000000" w:sz="4" w:space="0"/>
              <w:right w:val="single" w:color="000000" w:sz="4" w:space="0"/>
            </w:tcBorders>
            <w:shd w:val="clear" w:color="FFFFFF" w:fill="FFFFFF"/>
            <w:vAlign w:val="center"/>
          </w:tcPr>
          <w:p w14:paraId="4CD760A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提前竣工（赶工）费</w:t>
            </w:r>
          </w:p>
        </w:tc>
        <w:tc>
          <w:tcPr>
            <w:tcW w:w="1412"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418569C1">
            <w:pPr>
              <w:jc w:val="right"/>
              <w:rPr>
                <w:rFonts w:hint="eastAsia" w:ascii="宋体" w:hAnsi="宋体" w:eastAsia="宋体" w:cs="宋体"/>
                <w:i w:val="0"/>
                <w:iCs w:val="0"/>
                <w:color w:val="000000"/>
                <w:sz w:val="20"/>
                <w:szCs w:val="20"/>
                <w:u w:val="none"/>
              </w:rPr>
            </w:pPr>
          </w:p>
        </w:tc>
        <w:tc>
          <w:tcPr>
            <w:tcW w:w="150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1E811361">
            <w:pPr>
              <w:jc w:val="right"/>
              <w:rPr>
                <w:rFonts w:hint="eastAsia" w:ascii="宋体" w:hAnsi="宋体" w:eastAsia="宋体" w:cs="宋体"/>
                <w:i w:val="0"/>
                <w:iCs w:val="0"/>
                <w:color w:val="000000"/>
                <w:sz w:val="20"/>
                <w:szCs w:val="20"/>
                <w:u w:val="none"/>
              </w:rPr>
            </w:pPr>
          </w:p>
        </w:tc>
        <w:tc>
          <w:tcPr>
            <w:tcW w:w="1890" w:type="dxa"/>
            <w:gridSpan w:val="7"/>
            <w:tcBorders>
              <w:top w:val="single" w:color="000000" w:sz="4" w:space="0"/>
              <w:left w:val="single" w:color="000000" w:sz="4" w:space="0"/>
              <w:bottom w:val="single" w:color="000000" w:sz="4" w:space="0"/>
              <w:right w:val="single" w:color="000000" w:sz="8" w:space="0"/>
            </w:tcBorders>
            <w:shd w:val="clear" w:color="FFFFFF" w:fill="FFFFFF"/>
            <w:vAlign w:val="center"/>
          </w:tcPr>
          <w:p w14:paraId="268DD03F">
            <w:pPr>
              <w:jc w:val="left"/>
              <w:rPr>
                <w:rFonts w:hint="eastAsia" w:ascii="宋体" w:hAnsi="宋体" w:eastAsia="宋体" w:cs="宋体"/>
                <w:i w:val="0"/>
                <w:iCs w:val="0"/>
                <w:color w:val="000000"/>
                <w:sz w:val="20"/>
                <w:szCs w:val="20"/>
                <w:u w:val="none"/>
              </w:rPr>
            </w:pPr>
          </w:p>
        </w:tc>
      </w:tr>
      <w:tr w14:paraId="333688E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483" w:type="dxa"/>
            <w:gridSpan w:val="5"/>
            <w:tcBorders>
              <w:top w:val="single" w:color="000000" w:sz="4" w:space="0"/>
              <w:left w:val="single" w:color="000000" w:sz="8" w:space="0"/>
              <w:bottom w:val="single" w:color="000000" w:sz="4" w:space="0"/>
              <w:right w:val="single" w:color="000000" w:sz="4" w:space="0"/>
            </w:tcBorders>
            <w:shd w:val="clear" w:color="FFFFFF" w:fill="FFFFFF"/>
            <w:vAlign w:val="center"/>
          </w:tcPr>
          <w:p w14:paraId="3DCC8AD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3960" w:type="dxa"/>
            <w:gridSpan w:val="12"/>
            <w:tcBorders>
              <w:top w:val="single" w:color="000000" w:sz="4" w:space="0"/>
              <w:left w:val="single" w:color="000000" w:sz="4" w:space="0"/>
              <w:bottom w:val="single" w:color="000000" w:sz="4" w:space="0"/>
              <w:right w:val="single" w:color="000000" w:sz="4" w:space="0"/>
            </w:tcBorders>
            <w:shd w:val="clear" w:color="FFFFFF" w:fill="FFFFFF"/>
            <w:vAlign w:val="center"/>
          </w:tcPr>
          <w:p w14:paraId="6BE9C35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优质优价奖励</w:t>
            </w:r>
          </w:p>
        </w:tc>
        <w:tc>
          <w:tcPr>
            <w:tcW w:w="1412"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4EC67D36">
            <w:pPr>
              <w:jc w:val="right"/>
              <w:rPr>
                <w:rFonts w:hint="eastAsia" w:ascii="宋体" w:hAnsi="宋体" w:eastAsia="宋体" w:cs="宋体"/>
                <w:i w:val="0"/>
                <w:iCs w:val="0"/>
                <w:color w:val="000000"/>
                <w:sz w:val="20"/>
                <w:szCs w:val="20"/>
                <w:u w:val="none"/>
              </w:rPr>
            </w:pPr>
          </w:p>
        </w:tc>
        <w:tc>
          <w:tcPr>
            <w:tcW w:w="150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37DD7F0E">
            <w:pPr>
              <w:jc w:val="right"/>
              <w:rPr>
                <w:rFonts w:hint="eastAsia" w:ascii="宋体" w:hAnsi="宋体" w:eastAsia="宋体" w:cs="宋体"/>
                <w:i w:val="0"/>
                <w:iCs w:val="0"/>
                <w:color w:val="000000"/>
                <w:sz w:val="20"/>
                <w:szCs w:val="20"/>
                <w:u w:val="none"/>
              </w:rPr>
            </w:pPr>
          </w:p>
        </w:tc>
        <w:tc>
          <w:tcPr>
            <w:tcW w:w="1890" w:type="dxa"/>
            <w:gridSpan w:val="7"/>
            <w:tcBorders>
              <w:top w:val="single" w:color="000000" w:sz="4" w:space="0"/>
              <w:left w:val="single" w:color="000000" w:sz="4" w:space="0"/>
              <w:bottom w:val="single" w:color="000000" w:sz="4" w:space="0"/>
              <w:right w:val="single" w:color="000000" w:sz="8" w:space="0"/>
            </w:tcBorders>
            <w:shd w:val="clear" w:color="FFFFFF" w:fill="FFFFFF"/>
            <w:vAlign w:val="center"/>
          </w:tcPr>
          <w:p w14:paraId="08A06B44">
            <w:pPr>
              <w:jc w:val="left"/>
              <w:rPr>
                <w:rFonts w:hint="eastAsia" w:ascii="宋体" w:hAnsi="宋体" w:eastAsia="宋体" w:cs="宋体"/>
                <w:i w:val="0"/>
                <w:iCs w:val="0"/>
                <w:color w:val="000000"/>
                <w:sz w:val="20"/>
                <w:szCs w:val="20"/>
                <w:u w:val="none"/>
              </w:rPr>
            </w:pPr>
          </w:p>
        </w:tc>
      </w:tr>
      <w:tr w14:paraId="729DE70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483" w:type="dxa"/>
            <w:gridSpan w:val="5"/>
            <w:tcBorders>
              <w:top w:val="single" w:color="000000" w:sz="4" w:space="0"/>
              <w:left w:val="single" w:color="000000" w:sz="8" w:space="0"/>
              <w:bottom w:val="single" w:color="000000" w:sz="4" w:space="0"/>
              <w:right w:val="single" w:color="000000" w:sz="4" w:space="0"/>
            </w:tcBorders>
            <w:shd w:val="clear" w:color="FFFFFF" w:fill="FFFFFF"/>
            <w:vAlign w:val="center"/>
          </w:tcPr>
          <w:p w14:paraId="41D46672">
            <w:pPr>
              <w:jc w:val="center"/>
              <w:rPr>
                <w:rFonts w:hint="eastAsia" w:ascii="宋体" w:hAnsi="宋体" w:eastAsia="宋体" w:cs="宋体"/>
                <w:i w:val="0"/>
                <w:iCs w:val="0"/>
                <w:color w:val="000000"/>
                <w:sz w:val="20"/>
                <w:szCs w:val="20"/>
                <w:u w:val="none"/>
              </w:rPr>
            </w:pPr>
          </w:p>
        </w:tc>
        <w:tc>
          <w:tcPr>
            <w:tcW w:w="3960" w:type="dxa"/>
            <w:gridSpan w:val="12"/>
            <w:tcBorders>
              <w:top w:val="single" w:color="000000" w:sz="4" w:space="0"/>
              <w:left w:val="single" w:color="000000" w:sz="4" w:space="0"/>
              <w:bottom w:val="single" w:color="000000" w:sz="4" w:space="0"/>
              <w:right w:val="single" w:color="000000" w:sz="4" w:space="0"/>
            </w:tcBorders>
            <w:shd w:val="clear" w:color="FFFFFF" w:fill="FFFFFF"/>
            <w:vAlign w:val="center"/>
          </w:tcPr>
          <w:p w14:paraId="2D01B92B">
            <w:pPr>
              <w:jc w:val="left"/>
              <w:rPr>
                <w:rFonts w:hint="eastAsia" w:ascii="宋体" w:hAnsi="宋体" w:eastAsia="宋体" w:cs="宋体"/>
                <w:i w:val="0"/>
                <w:iCs w:val="0"/>
                <w:color w:val="000000"/>
                <w:sz w:val="20"/>
                <w:szCs w:val="20"/>
                <w:u w:val="none"/>
              </w:rPr>
            </w:pPr>
          </w:p>
        </w:tc>
        <w:tc>
          <w:tcPr>
            <w:tcW w:w="1412"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7B3635C9">
            <w:pPr>
              <w:jc w:val="right"/>
              <w:rPr>
                <w:rFonts w:hint="eastAsia" w:ascii="宋体" w:hAnsi="宋体" w:eastAsia="宋体" w:cs="宋体"/>
                <w:i w:val="0"/>
                <w:iCs w:val="0"/>
                <w:color w:val="000000"/>
                <w:sz w:val="20"/>
                <w:szCs w:val="20"/>
                <w:u w:val="none"/>
              </w:rPr>
            </w:pPr>
          </w:p>
        </w:tc>
        <w:tc>
          <w:tcPr>
            <w:tcW w:w="150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13F04FF3">
            <w:pPr>
              <w:jc w:val="right"/>
              <w:rPr>
                <w:rFonts w:hint="eastAsia" w:ascii="宋体" w:hAnsi="宋体" w:eastAsia="宋体" w:cs="宋体"/>
                <w:i w:val="0"/>
                <w:iCs w:val="0"/>
                <w:color w:val="000000"/>
                <w:sz w:val="20"/>
                <w:szCs w:val="20"/>
                <w:u w:val="none"/>
              </w:rPr>
            </w:pPr>
          </w:p>
        </w:tc>
        <w:tc>
          <w:tcPr>
            <w:tcW w:w="1890" w:type="dxa"/>
            <w:gridSpan w:val="7"/>
            <w:tcBorders>
              <w:top w:val="single" w:color="000000" w:sz="4" w:space="0"/>
              <w:left w:val="single" w:color="000000" w:sz="4" w:space="0"/>
              <w:bottom w:val="single" w:color="000000" w:sz="4" w:space="0"/>
              <w:right w:val="single" w:color="000000" w:sz="8" w:space="0"/>
            </w:tcBorders>
            <w:shd w:val="clear" w:color="FFFFFF" w:fill="FFFFFF"/>
            <w:vAlign w:val="center"/>
          </w:tcPr>
          <w:p w14:paraId="3A8272D4">
            <w:pPr>
              <w:jc w:val="left"/>
              <w:rPr>
                <w:rFonts w:hint="eastAsia" w:ascii="宋体" w:hAnsi="宋体" w:eastAsia="宋体" w:cs="宋体"/>
                <w:i w:val="0"/>
                <w:iCs w:val="0"/>
                <w:color w:val="000000"/>
                <w:sz w:val="20"/>
                <w:szCs w:val="20"/>
                <w:u w:val="none"/>
              </w:rPr>
            </w:pPr>
          </w:p>
        </w:tc>
      </w:tr>
      <w:tr w14:paraId="59E87C4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483" w:type="dxa"/>
            <w:gridSpan w:val="5"/>
            <w:tcBorders>
              <w:top w:val="single" w:color="000000" w:sz="4" w:space="0"/>
              <w:left w:val="single" w:color="000000" w:sz="8" w:space="0"/>
              <w:bottom w:val="single" w:color="000000" w:sz="4" w:space="0"/>
              <w:right w:val="single" w:color="000000" w:sz="4" w:space="0"/>
            </w:tcBorders>
            <w:shd w:val="clear" w:color="FFFFFF" w:fill="FFFFFF"/>
            <w:vAlign w:val="center"/>
          </w:tcPr>
          <w:p w14:paraId="4D32EB32">
            <w:pPr>
              <w:jc w:val="center"/>
              <w:rPr>
                <w:rFonts w:hint="eastAsia" w:ascii="宋体" w:hAnsi="宋体" w:eastAsia="宋体" w:cs="宋体"/>
                <w:i w:val="0"/>
                <w:iCs w:val="0"/>
                <w:color w:val="000000"/>
                <w:sz w:val="20"/>
                <w:szCs w:val="20"/>
                <w:u w:val="none"/>
              </w:rPr>
            </w:pPr>
          </w:p>
        </w:tc>
        <w:tc>
          <w:tcPr>
            <w:tcW w:w="3960" w:type="dxa"/>
            <w:gridSpan w:val="12"/>
            <w:tcBorders>
              <w:top w:val="single" w:color="000000" w:sz="4" w:space="0"/>
              <w:left w:val="single" w:color="000000" w:sz="4" w:space="0"/>
              <w:bottom w:val="single" w:color="000000" w:sz="4" w:space="0"/>
              <w:right w:val="single" w:color="000000" w:sz="4" w:space="0"/>
            </w:tcBorders>
            <w:shd w:val="clear" w:color="FFFFFF" w:fill="FFFFFF"/>
            <w:vAlign w:val="center"/>
          </w:tcPr>
          <w:p w14:paraId="46857AEA">
            <w:pPr>
              <w:jc w:val="left"/>
              <w:rPr>
                <w:rFonts w:hint="eastAsia" w:ascii="宋体" w:hAnsi="宋体" w:eastAsia="宋体" w:cs="宋体"/>
                <w:i w:val="0"/>
                <w:iCs w:val="0"/>
                <w:color w:val="000000"/>
                <w:sz w:val="20"/>
                <w:szCs w:val="20"/>
                <w:u w:val="none"/>
              </w:rPr>
            </w:pPr>
          </w:p>
        </w:tc>
        <w:tc>
          <w:tcPr>
            <w:tcW w:w="1412"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100143C2">
            <w:pPr>
              <w:jc w:val="right"/>
              <w:rPr>
                <w:rFonts w:hint="eastAsia" w:ascii="宋体" w:hAnsi="宋体" w:eastAsia="宋体" w:cs="宋体"/>
                <w:i w:val="0"/>
                <w:iCs w:val="0"/>
                <w:color w:val="000000"/>
                <w:sz w:val="20"/>
                <w:szCs w:val="20"/>
                <w:u w:val="none"/>
              </w:rPr>
            </w:pPr>
          </w:p>
        </w:tc>
        <w:tc>
          <w:tcPr>
            <w:tcW w:w="150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6218BB14">
            <w:pPr>
              <w:jc w:val="right"/>
              <w:rPr>
                <w:rFonts w:hint="eastAsia" w:ascii="宋体" w:hAnsi="宋体" w:eastAsia="宋体" w:cs="宋体"/>
                <w:i w:val="0"/>
                <w:iCs w:val="0"/>
                <w:color w:val="000000"/>
                <w:sz w:val="20"/>
                <w:szCs w:val="20"/>
                <w:u w:val="none"/>
              </w:rPr>
            </w:pPr>
          </w:p>
        </w:tc>
        <w:tc>
          <w:tcPr>
            <w:tcW w:w="1890" w:type="dxa"/>
            <w:gridSpan w:val="7"/>
            <w:tcBorders>
              <w:top w:val="single" w:color="000000" w:sz="4" w:space="0"/>
              <w:left w:val="single" w:color="000000" w:sz="4" w:space="0"/>
              <w:bottom w:val="single" w:color="000000" w:sz="4" w:space="0"/>
              <w:right w:val="single" w:color="000000" w:sz="8" w:space="0"/>
            </w:tcBorders>
            <w:shd w:val="clear" w:color="FFFFFF" w:fill="FFFFFF"/>
            <w:vAlign w:val="center"/>
          </w:tcPr>
          <w:p w14:paraId="5D61E59E">
            <w:pPr>
              <w:jc w:val="left"/>
              <w:rPr>
                <w:rFonts w:hint="eastAsia" w:ascii="宋体" w:hAnsi="宋体" w:eastAsia="宋体" w:cs="宋体"/>
                <w:i w:val="0"/>
                <w:iCs w:val="0"/>
                <w:color w:val="000000"/>
                <w:sz w:val="20"/>
                <w:szCs w:val="20"/>
                <w:u w:val="none"/>
              </w:rPr>
            </w:pPr>
          </w:p>
        </w:tc>
      </w:tr>
      <w:tr w14:paraId="7B73B0D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483" w:type="dxa"/>
            <w:gridSpan w:val="5"/>
            <w:tcBorders>
              <w:top w:val="single" w:color="000000" w:sz="4" w:space="0"/>
              <w:left w:val="single" w:color="000000" w:sz="8" w:space="0"/>
              <w:bottom w:val="single" w:color="000000" w:sz="4" w:space="0"/>
              <w:right w:val="single" w:color="000000" w:sz="4" w:space="0"/>
            </w:tcBorders>
            <w:shd w:val="clear" w:color="FFFFFF" w:fill="FFFFFF"/>
            <w:vAlign w:val="center"/>
          </w:tcPr>
          <w:p w14:paraId="7DECE578">
            <w:pPr>
              <w:jc w:val="center"/>
              <w:rPr>
                <w:rFonts w:hint="eastAsia" w:ascii="宋体" w:hAnsi="宋体" w:eastAsia="宋体" w:cs="宋体"/>
                <w:i w:val="0"/>
                <w:iCs w:val="0"/>
                <w:color w:val="000000"/>
                <w:sz w:val="20"/>
                <w:szCs w:val="20"/>
                <w:u w:val="none"/>
              </w:rPr>
            </w:pPr>
          </w:p>
        </w:tc>
        <w:tc>
          <w:tcPr>
            <w:tcW w:w="3960" w:type="dxa"/>
            <w:gridSpan w:val="12"/>
            <w:tcBorders>
              <w:top w:val="single" w:color="000000" w:sz="4" w:space="0"/>
              <w:left w:val="single" w:color="000000" w:sz="4" w:space="0"/>
              <w:bottom w:val="single" w:color="000000" w:sz="4" w:space="0"/>
              <w:right w:val="single" w:color="000000" w:sz="4" w:space="0"/>
            </w:tcBorders>
            <w:shd w:val="clear" w:color="FFFFFF" w:fill="FFFFFF"/>
            <w:vAlign w:val="center"/>
          </w:tcPr>
          <w:p w14:paraId="0069F946">
            <w:pPr>
              <w:jc w:val="left"/>
              <w:rPr>
                <w:rFonts w:hint="eastAsia" w:ascii="宋体" w:hAnsi="宋体" w:eastAsia="宋体" w:cs="宋体"/>
                <w:i w:val="0"/>
                <w:iCs w:val="0"/>
                <w:color w:val="000000"/>
                <w:sz w:val="20"/>
                <w:szCs w:val="20"/>
                <w:u w:val="none"/>
              </w:rPr>
            </w:pPr>
          </w:p>
        </w:tc>
        <w:tc>
          <w:tcPr>
            <w:tcW w:w="1412"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50BC59F2">
            <w:pPr>
              <w:jc w:val="right"/>
              <w:rPr>
                <w:rFonts w:hint="eastAsia" w:ascii="宋体" w:hAnsi="宋体" w:eastAsia="宋体" w:cs="宋体"/>
                <w:i w:val="0"/>
                <w:iCs w:val="0"/>
                <w:color w:val="000000"/>
                <w:sz w:val="20"/>
                <w:szCs w:val="20"/>
                <w:u w:val="none"/>
              </w:rPr>
            </w:pPr>
          </w:p>
        </w:tc>
        <w:tc>
          <w:tcPr>
            <w:tcW w:w="150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45EBD7F9">
            <w:pPr>
              <w:jc w:val="right"/>
              <w:rPr>
                <w:rFonts w:hint="eastAsia" w:ascii="宋体" w:hAnsi="宋体" w:eastAsia="宋体" w:cs="宋体"/>
                <w:i w:val="0"/>
                <w:iCs w:val="0"/>
                <w:color w:val="000000"/>
                <w:sz w:val="20"/>
                <w:szCs w:val="20"/>
                <w:u w:val="none"/>
              </w:rPr>
            </w:pPr>
          </w:p>
        </w:tc>
        <w:tc>
          <w:tcPr>
            <w:tcW w:w="1890" w:type="dxa"/>
            <w:gridSpan w:val="7"/>
            <w:tcBorders>
              <w:top w:val="single" w:color="000000" w:sz="4" w:space="0"/>
              <w:left w:val="single" w:color="000000" w:sz="4" w:space="0"/>
              <w:bottom w:val="single" w:color="000000" w:sz="4" w:space="0"/>
              <w:right w:val="single" w:color="000000" w:sz="8" w:space="0"/>
            </w:tcBorders>
            <w:shd w:val="clear" w:color="FFFFFF" w:fill="FFFFFF"/>
            <w:vAlign w:val="center"/>
          </w:tcPr>
          <w:p w14:paraId="0032EFE4">
            <w:pPr>
              <w:jc w:val="left"/>
              <w:rPr>
                <w:rFonts w:hint="eastAsia" w:ascii="宋体" w:hAnsi="宋体" w:eastAsia="宋体" w:cs="宋体"/>
                <w:i w:val="0"/>
                <w:iCs w:val="0"/>
                <w:color w:val="000000"/>
                <w:sz w:val="20"/>
                <w:szCs w:val="20"/>
                <w:u w:val="none"/>
              </w:rPr>
            </w:pPr>
          </w:p>
        </w:tc>
      </w:tr>
      <w:tr w14:paraId="2CC3B57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483" w:type="dxa"/>
            <w:gridSpan w:val="5"/>
            <w:tcBorders>
              <w:top w:val="single" w:color="000000" w:sz="4" w:space="0"/>
              <w:left w:val="single" w:color="000000" w:sz="8" w:space="0"/>
              <w:bottom w:val="single" w:color="000000" w:sz="4" w:space="0"/>
              <w:right w:val="single" w:color="000000" w:sz="4" w:space="0"/>
            </w:tcBorders>
            <w:shd w:val="clear" w:color="FFFFFF" w:fill="FFFFFF"/>
            <w:vAlign w:val="center"/>
          </w:tcPr>
          <w:p w14:paraId="580B496F">
            <w:pPr>
              <w:jc w:val="center"/>
              <w:rPr>
                <w:rFonts w:hint="eastAsia" w:ascii="宋体" w:hAnsi="宋体" w:eastAsia="宋体" w:cs="宋体"/>
                <w:i w:val="0"/>
                <w:iCs w:val="0"/>
                <w:color w:val="000000"/>
                <w:sz w:val="20"/>
                <w:szCs w:val="20"/>
                <w:u w:val="none"/>
              </w:rPr>
            </w:pPr>
          </w:p>
        </w:tc>
        <w:tc>
          <w:tcPr>
            <w:tcW w:w="3960" w:type="dxa"/>
            <w:gridSpan w:val="12"/>
            <w:tcBorders>
              <w:top w:val="single" w:color="000000" w:sz="4" w:space="0"/>
              <w:left w:val="single" w:color="000000" w:sz="4" w:space="0"/>
              <w:bottom w:val="single" w:color="000000" w:sz="4" w:space="0"/>
              <w:right w:val="single" w:color="000000" w:sz="4" w:space="0"/>
            </w:tcBorders>
            <w:shd w:val="clear" w:color="FFFFFF" w:fill="FFFFFF"/>
            <w:vAlign w:val="center"/>
          </w:tcPr>
          <w:p w14:paraId="4EEEC83D">
            <w:pPr>
              <w:jc w:val="left"/>
              <w:rPr>
                <w:rFonts w:hint="eastAsia" w:ascii="宋体" w:hAnsi="宋体" w:eastAsia="宋体" w:cs="宋体"/>
                <w:i w:val="0"/>
                <w:iCs w:val="0"/>
                <w:color w:val="000000"/>
                <w:sz w:val="20"/>
                <w:szCs w:val="20"/>
                <w:u w:val="none"/>
              </w:rPr>
            </w:pPr>
          </w:p>
        </w:tc>
        <w:tc>
          <w:tcPr>
            <w:tcW w:w="1412"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6E85411A">
            <w:pPr>
              <w:jc w:val="right"/>
              <w:rPr>
                <w:rFonts w:hint="eastAsia" w:ascii="宋体" w:hAnsi="宋体" w:eastAsia="宋体" w:cs="宋体"/>
                <w:i w:val="0"/>
                <w:iCs w:val="0"/>
                <w:color w:val="000000"/>
                <w:sz w:val="20"/>
                <w:szCs w:val="20"/>
                <w:u w:val="none"/>
              </w:rPr>
            </w:pPr>
          </w:p>
        </w:tc>
        <w:tc>
          <w:tcPr>
            <w:tcW w:w="150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497CDDE5">
            <w:pPr>
              <w:jc w:val="right"/>
              <w:rPr>
                <w:rFonts w:hint="eastAsia" w:ascii="宋体" w:hAnsi="宋体" w:eastAsia="宋体" w:cs="宋体"/>
                <w:i w:val="0"/>
                <w:iCs w:val="0"/>
                <w:color w:val="000000"/>
                <w:sz w:val="20"/>
                <w:szCs w:val="20"/>
                <w:u w:val="none"/>
              </w:rPr>
            </w:pPr>
          </w:p>
        </w:tc>
        <w:tc>
          <w:tcPr>
            <w:tcW w:w="1890" w:type="dxa"/>
            <w:gridSpan w:val="7"/>
            <w:tcBorders>
              <w:top w:val="single" w:color="000000" w:sz="4" w:space="0"/>
              <w:left w:val="single" w:color="000000" w:sz="4" w:space="0"/>
              <w:bottom w:val="single" w:color="000000" w:sz="4" w:space="0"/>
              <w:right w:val="single" w:color="000000" w:sz="8" w:space="0"/>
            </w:tcBorders>
            <w:shd w:val="clear" w:color="FFFFFF" w:fill="FFFFFF"/>
            <w:vAlign w:val="center"/>
          </w:tcPr>
          <w:p w14:paraId="2DDE75F0">
            <w:pPr>
              <w:jc w:val="left"/>
              <w:rPr>
                <w:rFonts w:hint="eastAsia" w:ascii="宋体" w:hAnsi="宋体" w:eastAsia="宋体" w:cs="宋体"/>
                <w:i w:val="0"/>
                <w:iCs w:val="0"/>
                <w:color w:val="000000"/>
                <w:sz w:val="20"/>
                <w:szCs w:val="20"/>
                <w:u w:val="none"/>
              </w:rPr>
            </w:pPr>
          </w:p>
        </w:tc>
      </w:tr>
      <w:tr w14:paraId="419AC48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483" w:type="dxa"/>
            <w:gridSpan w:val="5"/>
            <w:tcBorders>
              <w:top w:val="single" w:color="000000" w:sz="4" w:space="0"/>
              <w:left w:val="single" w:color="000000" w:sz="8" w:space="0"/>
              <w:bottom w:val="single" w:color="000000" w:sz="4" w:space="0"/>
              <w:right w:val="single" w:color="000000" w:sz="4" w:space="0"/>
            </w:tcBorders>
            <w:shd w:val="clear" w:color="FFFFFF" w:fill="FFFFFF"/>
            <w:vAlign w:val="center"/>
          </w:tcPr>
          <w:p w14:paraId="14E5967E">
            <w:pPr>
              <w:jc w:val="center"/>
              <w:rPr>
                <w:rFonts w:hint="eastAsia" w:ascii="宋体" w:hAnsi="宋体" w:eastAsia="宋体" w:cs="宋体"/>
                <w:i w:val="0"/>
                <w:iCs w:val="0"/>
                <w:color w:val="000000"/>
                <w:sz w:val="20"/>
                <w:szCs w:val="20"/>
                <w:u w:val="none"/>
              </w:rPr>
            </w:pPr>
          </w:p>
        </w:tc>
        <w:tc>
          <w:tcPr>
            <w:tcW w:w="3960" w:type="dxa"/>
            <w:gridSpan w:val="12"/>
            <w:tcBorders>
              <w:top w:val="single" w:color="000000" w:sz="4" w:space="0"/>
              <w:left w:val="single" w:color="000000" w:sz="4" w:space="0"/>
              <w:bottom w:val="single" w:color="000000" w:sz="4" w:space="0"/>
              <w:right w:val="single" w:color="000000" w:sz="4" w:space="0"/>
            </w:tcBorders>
            <w:shd w:val="clear" w:color="FFFFFF" w:fill="FFFFFF"/>
            <w:vAlign w:val="center"/>
          </w:tcPr>
          <w:p w14:paraId="339A8468">
            <w:pPr>
              <w:jc w:val="left"/>
              <w:rPr>
                <w:rFonts w:hint="eastAsia" w:ascii="宋体" w:hAnsi="宋体" w:eastAsia="宋体" w:cs="宋体"/>
                <w:i w:val="0"/>
                <w:iCs w:val="0"/>
                <w:color w:val="000000"/>
                <w:sz w:val="20"/>
                <w:szCs w:val="20"/>
                <w:u w:val="none"/>
              </w:rPr>
            </w:pPr>
          </w:p>
        </w:tc>
        <w:tc>
          <w:tcPr>
            <w:tcW w:w="1412"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71258435">
            <w:pPr>
              <w:jc w:val="right"/>
              <w:rPr>
                <w:rFonts w:hint="eastAsia" w:ascii="宋体" w:hAnsi="宋体" w:eastAsia="宋体" w:cs="宋体"/>
                <w:i w:val="0"/>
                <w:iCs w:val="0"/>
                <w:color w:val="000000"/>
                <w:sz w:val="20"/>
                <w:szCs w:val="20"/>
                <w:u w:val="none"/>
              </w:rPr>
            </w:pPr>
          </w:p>
        </w:tc>
        <w:tc>
          <w:tcPr>
            <w:tcW w:w="150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6CD29E01">
            <w:pPr>
              <w:jc w:val="right"/>
              <w:rPr>
                <w:rFonts w:hint="eastAsia" w:ascii="宋体" w:hAnsi="宋体" w:eastAsia="宋体" w:cs="宋体"/>
                <w:i w:val="0"/>
                <w:iCs w:val="0"/>
                <w:color w:val="000000"/>
                <w:sz w:val="20"/>
                <w:szCs w:val="20"/>
                <w:u w:val="none"/>
              </w:rPr>
            </w:pPr>
          </w:p>
        </w:tc>
        <w:tc>
          <w:tcPr>
            <w:tcW w:w="1890" w:type="dxa"/>
            <w:gridSpan w:val="7"/>
            <w:tcBorders>
              <w:top w:val="single" w:color="000000" w:sz="4" w:space="0"/>
              <w:left w:val="single" w:color="000000" w:sz="4" w:space="0"/>
              <w:bottom w:val="single" w:color="000000" w:sz="4" w:space="0"/>
              <w:right w:val="single" w:color="000000" w:sz="8" w:space="0"/>
            </w:tcBorders>
            <w:shd w:val="clear" w:color="FFFFFF" w:fill="FFFFFF"/>
            <w:vAlign w:val="center"/>
          </w:tcPr>
          <w:p w14:paraId="3CB9A9D0">
            <w:pPr>
              <w:jc w:val="left"/>
              <w:rPr>
                <w:rFonts w:hint="eastAsia" w:ascii="宋体" w:hAnsi="宋体" w:eastAsia="宋体" w:cs="宋体"/>
                <w:i w:val="0"/>
                <w:iCs w:val="0"/>
                <w:color w:val="000000"/>
                <w:sz w:val="20"/>
                <w:szCs w:val="20"/>
                <w:u w:val="none"/>
              </w:rPr>
            </w:pPr>
          </w:p>
        </w:tc>
      </w:tr>
      <w:tr w14:paraId="5D23879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483" w:type="dxa"/>
            <w:gridSpan w:val="5"/>
            <w:tcBorders>
              <w:top w:val="single" w:color="000000" w:sz="4" w:space="0"/>
              <w:left w:val="single" w:color="000000" w:sz="8" w:space="0"/>
              <w:bottom w:val="single" w:color="000000" w:sz="4" w:space="0"/>
              <w:right w:val="single" w:color="000000" w:sz="4" w:space="0"/>
            </w:tcBorders>
            <w:shd w:val="clear" w:color="FFFFFF" w:fill="FFFFFF"/>
            <w:vAlign w:val="center"/>
          </w:tcPr>
          <w:p w14:paraId="1541DAA9">
            <w:pPr>
              <w:jc w:val="center"/>
              <w:rPr>
                <w:rFonts w:hint="eastAsia" w:ascii="宋体" w:hAnsi="宋体" w:eastAsia="宋体" w:cs="宋体"/>
                <w:i w:val="0"/>
                <w:iCs w:val="0"/>
                <w:color w:val="000000"/>
                <w:sz w:val="20"/>
                <w:szCs w:val="20"/>
                <w:u w:val="none"/>
              </w:rPr>
            </w:pPr>
          </w:p>
        </w:tc>
        <w:tc>
          <w:tcPr>
            <w:tcW w:w="3960" w:type="dxa"/>
            <w:gridSpan w:val="12"/>
            <w:tcBorders>
              <w:top w:val="single" w:color="000000" w:sz="4" w:space="0"/>
              <w:left w:val="single" w:color="000000" w:sz="4" w:space="0"/>
              <w:bottom w:val="single" w:color="000000" w:sz="4" w:space="0"/>
              <w:right w:val="single" w:color="000000" w:sz="4" w:space="0"/>
            </w:tcBorders>
            <w:shd w:val="clear" w:color="FFFFFF" w:fill="FFFFFF"/>
            <w:vAlign w:val="center"/>
          </w:tcPr>
          <w:p w14:paraId="6336AB86">
            <w:pPr>
              <w:jc w:val="left"/>
              <w:rPr>
                <w:rFonts w:hint="eastAsia" w:ascii="宋体" w:hAnsi="宋体" w:eastAsia="宋体" w:cs="宋体"/>
                <w:i w:val="0"/>
                <w:iCs w:val="0"/>
                <w:color w:val="000000"/>
                <w:sz w:val="20"/>
                <w:szCs w:val="20"/>
                <w:u w:val="none"/>
              </w:rPr>
            </w:pPr>
          </w:p>
        </w:tc>
        <w:tc>
          <w:tcPr>
            <w:tcW w:w="1412"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7D89F7B4">
            <w:pPr>
              <w:jc w:val="right"/>
              <w:rPr>
                <w:rFonts w:hint="eastAsia" w:ascii="宋体" w:hAnsi="宋体" w:eastAsia="宋体" w:cs="宋体"/>
                <w:i w:val="0"/>
                <w:iCs w:val="0"/>
                <w:color w:val="000000"/>
                <w:sz w:val="20"/>
                <w:szCs w:val="20"/>
                <w:u w:val="none"/>
              </w:rPr>
            </w:pPr>
          </w:p>
        </w:tc>
        <w:tc>
          <w:tcPr>
            <w:tcW w:w="150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72EE5738">
            <w:pPr>
              <w:jc w:val="right"/>
              <w:rPr>
                <w:rFonts w:hint="eastAsia" w:ascii="宋体" w:hAnsi="宋体" w:eastAsia="宋体" w:cs="宋体"/>
                <w:i w:val="0"/>
                <w:iCs w:val="0"/>
                <w:color w:val="000000"/>
                <w:sz w:val="20"/>
                <w:szCs w:val="20"/>
                <w:u w:val="none"/>
              </w:rPr>
            </w:pPr>
          </w:p>
        </w:tc>
        <w:tc>
          <w:tcPr>
            <w:tcW w:w="1890" w:type="dxa"/>
            <w:gridSpan w:val="7"/>
            <w:tcBorders>
              <w:top w:val="single" w:color="000000" w:sz="4" w:space="0"/>
              <w:left w:val="single" w:color="000000" w:sz="4" w:space="0"/>
              <w:bottom w:val="single" w:color="000000" w:sz="4" w:space="0"/>
              <w:right w:val="single" w:color="000000" w:sz="8" w:space="0"/>
            </w:tcBorders>
            <w:shd w:val="clear" w:color="FFFFFF" w:fill="FFFFFF"/>
            <w:vAlign w:val="center"/>
          </w:tcPr>
          <w:p w14:paraId="08A09FF6">
            <w:pPr>
              <w:jc w:val="left"/>
              <w:rPr>
                <w:rFonts w:hint="eastAsia" w:ascii="宋体" w:hAnsi="宋体" w:eastAsia="宋体" w:cs="宋体"/>
                <w:i w:val="0"/>
                <w:iCs w:val="0"/>
                <w:color w:val="000000"/>
                <w:sz w:val="20"/>
                <w:szCs w:val="20"/>
                <w:u w:val="none"/>
              </w:rPr>
            </w:pPr>
          </w:p>
        </w:tc>
      </w:tr>
      <w:tr w14:paraId="79DD0D7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483" w:type="dxa"/>
            <w:gridSpan w:val="5"/>
            <w:tcBorders>
              <w:top w:val="single" w:color="000000" w:sz="4" w:space="0"/>
              <w:left w:val="single" w:color="000000" w:sz="8" w:space="0"/>
              <w:bottom w:val="single" w:color="000000" w:sz="4" w:space="0"/>
              <w:right w:val="single" w:color="000000" w:sz="4" w:space="0"/>
            </w:tcBorders>
            <w:shd w:val="clear" w:color="FFFFFF" w:fill="FFFFFF"/>
            <w:vAlign w:val="center"/>
          </w:tcPr>
          <w:p w14:paraId="780D791F">
            <w:pPr>
              <w:jc w:val="center"/>
              <w:rPr>
                <w:rFonts w:hint="eastAsia" w:ascii="宋体" w:hAnsi="宋体" w:eastAsia="宋体" w:cs="宋体"/>
                <w:i w:val="0"/>
                <w:iCs w:val="0"/>
                <w:color w:val="000000"/>
                <w:sz w:val="20"/>
                <w:szCs w:val="20"/>
                <w:u w:val="none"/>
              </w:rPr>
            </w:pPr>
          </w:p>
        </w:tc>
        <w:tc>
          <w:tcPr>
            <w:tcW w:w="3960" w:type="dxa"/>
            <w:gridSpan w:val="12"/>
            <w:tcBorders>
              <w:top w:val="single" w:color="000000" w:sz="4" w:space="0"/>
              <w:left w:val="single" w:color="000000" w:sz="4" w:space="0"/>
              <w:bottom w:val="single" w:color="000000" w:sz="4" w:space="0"/>
              <w:right w:val="single" w:color="000000" w:sz="4" w:space="0"/>
            </w:tcBorders>
            <w:shd w:val="clear" w:color="FFFFFF" w:fill="FFFFFF"/>
            <w:vAlign w:val="center"/>
          </w:tcPr>
          <w:p w14:paraId="468C84F1">
            <w:pPr>
              <w:jc w:val="left"/>
              <w:rPr>
                <w:rFonts w:hint="eastAsia" w:ascii="宋体" w:hAnsi="宋体" w:eastAsia="宋体" w:cs="宋体"/>
                <w:i w:val="0"/>
                <w:iCs w:val="0"/>
                <w:color w:val="000000"/>
                <w:sz w:val="20"/>
                <w:szCs w:val="20"/>
                <w:u w:val="none"/>
              </w:rPr>
            </w:pPr>
          </w:p>
        </w:tc>
        <w:tc>
          <w:tcPr>
            <w:tcW w:w="1412"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61CBCDDE">
            <w:pPr>
              <w:jc w:val="right"/>
              <w:rPr>
                <w:rFonts w:hint="eastAsia" w:ascii="宋体" w:hAnsi="宋体" w:eastAsia="宋体" w:cs="宋体"/>
                <w:i w:val="0"/>
                <w:iCs w:val="0"/>
                <w:color w:val="000000"/>
                <w:sz w:val="20"/>
                <w:szCs w:val="20"/>
                <w:u w:val="none"/>
              </w:rPr>
            </w:pPr>
          </w:p>
        </w:tc>
        <w:tc>
          <w:tcPr>
            <w:tcW w:w="150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1F782D3E">
            <w:pPr>
              <w:jc w:val="right"/>
              <w:rPr>
                <w:rFonts w:hint="eastAsia" w:ascii="宋体" w:hAnsi="宋体" w:eastAsia="宋体" w:cs="宋体"/>
                <w:i w:val="0"/>
                <w:iCs w:val="0"/>
                <w:color w:val="000000"/>
                <w:sz w:val="20"/>
                <w:szCs w:val="20"/>
                <w:u w:val="none"/>
              </w:rPr>
            </w:pPr>
          </w:p>
        </w:tc>
        <w:tc>
          <w:tcPr>
            <w:tcW w:w="1890" w:type="dxa"/>
            <w:gridSpan w:val="7"/>
            <w:tcBorders>
              <w:top w:val="single" w:color="000000" w:sz="4" w:space="0"/>
              <w:left w:val="single" w:color="000000" w:sz="4" w:space="0"/>
              <w:bottom w:val="single" w:color="000000" w:sz="4" w:space="0"/>
              <w:right w:val="single" w:color="000000" w:sz="8" w:space="0"/>
            </w:tcBorders>
            <w:shd w:val="clear" w:color="FFFFFF" w:fill="FFFFFF"/>
            <w:vAlign w:val="center"/>
          </w:tcPr>
          <w:p w14:paraId="1C5DC235">
            <w:pPr>
              <w:jc w:val="left"/>
              <w:rPr>
                <w:rFonts w:hint="eastAsia" w:ascii="宋体" w:hAnsi="宋体" w:eastAsia="宋体" w:cs="宋体"/>
                <w:i w:val="0"/>
                <w:iCs w:val="0"/>
                <w:color w:val="000000"/>
                <w:sz w:val="20"/>
                <w:szCs w:val="20"/>
                <w:u w:val="none"/>
              </w:rPr>
            </w:pPr>
          </w:p>
        </w:tc>
      </w:tr>
      <w:tr w14:paraId="06C1E8E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483" w:type="dxa"/>
            <w:gridSpan w:val="5"/>
            <w:tcBorders>
              <w:top w:val="single" w:color="000000" w:sz="4" w:space="0"/>
              <w:left w:val="single" w:color="000000" w:sz="8" w:space="0"/>
              <w:bottom w:val="single" w:color="000000" w:sz="4" w:space="0"/>
              <w:right w:val="single" w:color="000000" w:sz="4" w:space="0"/>
            </w:tcBorders>
            <w:shd w:val="clear" w:color="FFFFFF" w:fill="FFFFFF"/>
            <w:vAlign w:val="center"/>
          </w:tcPr>
          <w:p w14:paraId="231C7942">
            <w:pPr>
              <w:jc w:val="center"/>
              <w:rPr>
                <w:rFonts w:hint="eastAsia" w:ascii="宋体" w:hAnsi="宋体" w:eastAsia="宋体" w:cs="宋体"/>
                <w:i w:val="0"/>
                <w:iCs w:val="0"/>
                <w:color w:val="000000"/>
                <w:sz w:val="20"/>
                <w:szCs w:val="20"/>
                <w:u w:val="none"/>
              </w:rPr>
            </w:pPr>
          </w:p>
        </w:tc>
        <w:tc>
          <w:tcPr>
            <w:tcW w:w="3960" w:type="dxa"/>
            <w:gridSpan w:val="12"/>
            <w:tcBorders>
              <w:top w:val="single" w:color="000000" w:sz="4" w:space="0"/>
              <w:left w:val="single" w:color="000000" w:sz="4" w:space="0"/>
              <w:bottom w:val="single" w:color="000000" w:sz="4" w:space="0"/>
              <w:right w:val="single" w:color="000000" w:sz="4" w:space="0"/>
            </w:tcBorders>
            <w:shd w:val="clear" w:color="FFFFFF" w:fill="FFFFFF"/>
            <w:vAlign w:val="center"/>
          </w:tcPr>
          <w:p w14:paraId="16F4648C">
            <w:pPr>
              <w:jc w:val="left"/>
              <w:rPr>
                <w:rFonts w:hint="eastAsia" w:ascii="宋体" w:hAnsi="宋体" w:eastAsia="宋体" w:cs="宋体"/>
                <w:i w:val="0"/>
                <w:iCs w:val="0"/>
                <w:color w:val="000000"/>
                <w:sz w:val="20"/>
                <w:szCs w:val="20"/>
                <w:u w:val="none"/>
              </w:rPr>
            </w:pPr>
          </w:p>
        </w:tc>
        <w:tc>
          <w:tcPr>
            <w:tcW w:w="1412"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22290F33">
            <w:pPr>
              <w:jc w:val="right"/>
              <w:rPr>
                <w:rFonts w:hint="eastAsia" w:ascii="宋体" w:hAnsi="宋体" w:eastAsia="宋体" w:cs="宋体"/>
                <w:i w:val="0"/>
                <w:iCs w:val="0"/>
                <w:color w:val="000000"/>
                <w:sz w:val="20"/>
                <w:szCs w:val="20"/>
                <w:u w:val="none"/>
              </w:rPr>
            </w:pPr>
          </w:p>
        </w:tc>
        <w:tc>
          <w:tcPr>
            <w:tcW w:w="150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0D6A9F01">
            <w:pPr>
              <w:jc w:val="right"/>
              <w:rPr>
                <w:rFonts w:hint="eastAsia" w:ascii="宋体" w:hAnsi="宋体" w:eastAsia="宋体" w:cs="宋体"/>
                <w:i w:val="0"/>
                <w:iCs w:val="0"/>
                <w:color w:val="000000"/>
                <w:sz w:val="20"/>
                <w:szCs w:val="20"/>
                <w:u w:val="none"/>
              </w:rPr>
            </w:pPr>
          </w:p>
        </w:tc>
        <w:tc>
          <w:tcPr>
            <w:tcW w:w="1890" w:type="dxa"/>
            <w:gridSpan w:val="7"/>
            <w:tcBorders>
              <w:top w:val="single" w:color="000000" w:sz="4" w:space="0"/>
              <w:left w:val="single" w:color="000000" w:sz="4" w:space="0"/>
              <w:bottom w:val="single" w:color="000000" w:sz="4" w:space="0"/>
              <w:right w:val="single" w:color="000000" w:sz="8" w:space="0"/>
            </w:tcBorders>
            <w:shd w:val="clear" w:color="FFFFFF" w:fill="FFFFFF"/>
            <w:vAlign w:val="center"/>
          </w:tcPr>
          <w:p w14:paraId="466A3967">
            <w:pPr>
              <w:jc w:val="left"/>
              <w:rPr>
                <w:rFonts w:hint="eastAsia" w:ascii="宋体" w:hAnsi="宋体" w:eastAsia="宋体" w:cs="宋体"/>
                <w:i w:val="0"/>
                <w:iCs w:val="0"/>
                <w:color w:val="000000"/>
                <w:sz w:val="20"/>
                <w:szCs w:val="20"/>
                <w:u w:val="none"/>
              </w:rPr>
            </w:pPr>
          </w:p>
        </w:tc>
      </w:tr>
      <w:tr w14:paraId="027C893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483" w:type="dxa"/>
            <w:gridSpan w:val="5"/>
            <w:tcBorders>
              <w:top w:val="single" w:color="000000" w:sz="4" w:space="0"/>
              <w:left w:val="single" w:color="000000" w:sz="8" w:space="0"/>
              <w:bottom w:val="single" w:color="000000" w:sz="4" w:space="0"/>
              <w:right w:val="single" w:color="000000" w:sz="4" w:space="0"/>
            </w:tcBorders>
            <w:shd w:val="clear" w:color="FFFFFF" w:fill="FFFFFF"/>
            <w:vAlign w:val="center"/>
          </w:tcPr>
          <w:p w14:paraId="3F91288F">
            <w:pPr>
              <w:jc w:val="center"/>
              <w:rPr>
                <w:rFonts w:hint="eastAsia" w:ascii="宋体" w:hAnsi="宋体" w:eastAsia="宋体" w:cs="宋体"/>
                <w:i w:val="0"/>
                <w:iCs w:val="0"/>
                <w:color w:val="000000"/>
                <w:sz w:val="20"/>
                <w:szCs w:val="20"/>
                <w:u w:val="none"/>
              </w:rPr>
            </w:pPr>
          </w:p>
        </w:tc>
        <w:tc>
          <w:tcPr>
            <w:tcW w:w="3960" w:type="dxa"/>
            <w:gridSpan w:val="12"/>
            <w:tcBorders>
              <w:top w:val="single" w:color="000000" w:sz="4" w:space="0"/>
              <w:left w:val="single" w:color="000000" w:sz="4" w:space="0"/>
              <w:bottom w:val="single" w:color="000000" w:sz="4" w:space="0"/>
              <w:right w:val="single" w:color="000000" w:sz="4" w:space="0"/>
            </w:tcBorders>
            <w:shd w:val="clear" w:color="FFFFFF" w:fill="FFFFFF"/>
            <w:vAlign w:val="center"/>
          </w:tcPr>
          <w:p w14:paraId="7BDC7373">
            <w:pPr>
              <w:jc w:val="left"/>
              <w:rPr>
                <w:rFonts w:hint="eastAsia" w:ascii="宋体" w:hAnsi="宋体" w:eastAsia="宋体" w:cs="宋体"/>
                <w:i w:val="0"/>
                <w:iCs w:val="0"/>
                <w:color w:val="000000"/>
                <w:sz w:val="20"/>
                <w:szCs w:val="20"/>
                <w:u w:val="none"/>
              </w:rPr>
            </w:pPr>
          </w:p>
        </w:tc>
        <w:tc>
          <w:tcPr>
            <w:tcW w:w="1412"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7A6D5FF9">
            <w:pPr>
              <w:jc w:val="right"/>
              <w:rPr>
                <w:rFonts w:hint="eastAsia" w:ascii="宋体" w:hAnsi="宋体" w:eastAsia="宋体" w:cs="宋体"/>
                <w:i w:val="0"/>
                <w:iCs w:val="0"/>
                <w:color w:val="000000"/>
                <w:sz w:val="20"/>
                <w:szCs w:val="20"/>
                <w:u w:val="none"/>
              </w:rPr>
            </w:pPr>
          </w:p>
        </w:tc>
        <w:tc>
          <w:tcPr>
            <w:tcW w:w="150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2B3BA4F2">
            <w:pPr>
              <w:jc w:val="right"/>
              <w:rPr>
                <w:rFonts w:hint="eastAsia" w:ascii="宋体" w:hAnsi="宋体" w:eastAsia="宋体" w:cs="宋体"/>
                <w:i w:val="0"/>
                <w:iCs w:val="0"/>
                <w:color w:val="000000"/>
                <w:sz w:val="20"/>
                <w:szCs w:val="20"/>
                <w:u w:val="none"/>
              </w:rPr>
            </w:pPr>
          </w:p>
        </w:tc>
        <w:tc>
          <w:tcPr>
            <w:tcW w:w="1890" w:type="dxa"/>
            <w:gridSpan w:val="7"/>
            <w:tcBorders>
              <w:top w:val="single" w:color="000000" w:sz="4" w:space="0"/>
              <w:left w:val="single" w:color="000000" w:sz="4" w:space="0"/>
              <w:bottom w:val="single" w:color="000000" w:sz="4" w:space="0"/>
              <w:right w:val="single" w:color="000000" w:sz="8" w:space="0"/>
            </w:tcBorders>
            <w:shd w:val="clear" w:color="FFFFFF" w:fill="FFFFFF"/>
            <w:vAlign w:val="center"/>
          </w:tcPr>
          <w:p w14:paraId="2E33B4D5">
            <w:pPr>
              <w:jc w:val="left"/>
              <w:rPr>
                <w:rFonts w:hint="eastAsia" w:ascii="宋体" w:hAnsi="宋体" w:eastAsia="宋体" w:cs="宋体"/>
                <w:i w:val="0"/>
                <w:iCs w:val="0"/>
                <w:color w:val="000000"/>
                <w:sz w:val="20"/>
                <w:szCs w:val="20"/>
                <w:u w:val="none"/>
              </w:rPr>
            </w:pPr>
          </w:p>
        </w:tc>
      </w:tr>
      <w:tr w14:paraId="1D50B4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483" w:type="dxa"/>
            <w:gridSpan w:val="5"/>
            <w:tcBorders>
              <w:top w:val="single" w:color="000000" w:sz="4" w:space="0"/>
              <w:left w:val="single" w:color="000000" w:sz="8" w:space="0"/>
              <w:bottom w:val="single" w:color="000000" w:sz="4" w:space="0"/>
              <w:right w:val="single" w:color="000000" w:sz="4" w:space="0"/>
            </w:tcBorders>
            <w:shd w:val="clear" w:color="FFFFFF" w:fill="FFFFFF"/>
            <w:vAlign w:val="center"/>
          </w:tcPr>
          <w:p w14:paraId="089E41B9">
            <w:pPr>
              <w:jc w:val="center"/>
              <w:rPr>
                <w:rFonts w:hint="eastAsia" w:ascii="宋体" w:hAnsi="宋体" w:eastAsia="宋体" w:cs="宋体"/>
                <w:i w:val="0"/>
                <w:iCs w:val="0"/>
                <w:color w:val="000000"/>
                <w:sz w:val="20"/>
                <w:szCs w:val="20"/>
                <w:u w:val="none"/>
              </w:rPr>
            </w:pPr>
          </w:p>
        </w:tc>
        <w:tc>
          <w:tcPr>
            <w:tcW w:w="3960" w:type="dxa"/>
            <w:gridSpan w:val="12"/>
            <w:tcBorders>
              <w:top w:val="single" w:color="000000" w:sz="4" w:space="0"/>
              <w:left w:val="single" w:color="000000" w:sz="4" w:space="0"/>
              <w:bottom w:val="single" w:color="000000" w:sz="4" w:space="0"/>
              <w:right w:val="single" w:color="000000" w:sz="4" w:space="0"/>
            </w:tcBorders>
            <w:shd w:val="clear" w:color="FFFFFF" w:fill="FFFFFF"/>
            <w:vAlign w:val="center"/>
          </w:tcPr>
          <w:p w14:paraId="1120F667">
            <w:pPr>
              <w:jc w:val="left"/>
              <w:rPr>
                <w:rFonts w:hint="eastAsia" w:ascii="宋体" w:hAnsi="宋体" w:eastAsia="宋体" w:cs="宋体"/>
                <w:i w:val="0"/>
                <w:iCs w:val="0"/>
                <w:color w:val="000000"/>
                <w:sz w:val="20"/>
                <w:szCs w:val="20"/>
                <w:u w:val="none"/>
              </w:rPr>
            </w:pPr>
          </w:p>
        </w:tc>
        <w:tc>
          <w:tcPr>
            <w:tcW w:w="1412"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361B24FA">
            <w:pPr>
              <w:jc w:val="right"/>
              <w:rPr>
                <w:rFonts w:hint="eastAsia" w:ascii="宋体" w:hAnsi="宋体" w:eastAsia="宋体" w:cs="宋体"/>
                <w:i w:val="0"/>
                <w:iCs w:val="0"/>
                <w:color w:val="000000"/>
                <w:sz w:val="20"/>
                <w:szCs w:val="20"/>
                <w:u w:val="none"/>
              </w:rPr>
            </w:pPr>
          </w:p>
        </w:tc>
        <w:tc>
          <w:tcPr>
            <w:tcW w:w="150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182FF3CF">
            <w:pPr>
              <w:jc w:val="right"/>
              <w:rPr>
                <w:rFonts w:hint="eastAsia" w:ascii="宋体" w:hAnsi="宋体" w:eastAsia="宋体" w:cs="宋体"/>
                <w:i w:val="0"/>
                <w:iCs w:val="0"/>
                <w:color w:val="000000"/>
                <w:sz w:val="20"/>
                <w:szCs w:val="20"/>
                <w:u w:val="none"/>
              </w:rPr>
            </w:pPr>
          </w:p>
        </w:tc>
        <w:tc>
          <w:tcPr>
            <w:tcW w:w="1890" w:type="dxa"/>
            <w:gridSpan w:val="7"/>
            <w:tcBorders>
              <w:top w:val="single" w:color="000000" w:sz="4" w:space="0"/>
              <w:left w:val="single" w:color="000000" w:sz="4" w:space="0"/>
              <w:bottom w:val="single" w:color="000000" w:sz="4" w:space="0"/>
              <w:right w:val="single" w:color="000000" w:sz="8" w:space="0"/>
            </w:tcBorders>
            <w:shd w:val="clear" w:color="FFFFFF" w:fill="FFFFFF"/>
            <w:vAlign w:val="center"/>
          </w:tcPr>
          <w:p w14:paraId="405CF11C">
            <w:pPr>
              <w:jc w:val="left"/>
              <w:rPr>
                <w:rFonts w:hint="eastAsia" w:ascii="宋体" w:hAnsi="宋体" w:eastAsia="宋体" w:cs="宋体"/>
                <w:i w:val="0"/>
                <w:iCs w:val="0"/>
                <w:color w:val="000000"/>
                <w:sz w:val="20"/>
                <w:szCs w:val="20"/>
                <w:u w:val="none"/>
              </w:rPr>
            </w:pPr>
          </w:p>
        </w:tc>
      </w:tr>
      <w:tr w14:paraId="07DC03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483" w:type="dxa"/>
            <w:gridSpan w:val="5"/>
            <w:tcBorders>
              <w:top w:val="single" w:color="000000" w:sz="4" w:space="0"/>
              <w:left w:val="single" w:color="000000" w:sz="8" w:space="0"/>
              <w:bottom w:val="single" w:color="000000" w:sz="4" w:space="0"/>
              <w:right w:val="single" w:color="000000" w:sz="4" w:space="0"/>
            </w:tcBorders>
            <w:shd w:val="clear" w:color="FFFFFF" w:fill="FFFFFF"/>
            <w:vAlign w:val="center"/>
          </w:tcPr>
          <w:p w14:paraId="1D1B948F">
            <w:pPr>
              <w:jc w:val="center"/>
              <w:rPr>
                <w:rFonts w:hint="eastAsia" w:ascii="宋体" w:hAnsi="宋体" w:eastAsia="宋体" w:cs="宋体"/>
                <w:i w:val="0"/>
                <w:iCs w:val="0"/>
                <w:color w:val="000000"/>
                <w:sz w:val="20"/>
                <w:szCs w:val="20"/>
                <w:u w:val="none"/>
              </w:rPr>
            </w:pPr>
          </w:p>
        </w:tc>
        <w:tc>
          <w:tcPr>
            <w:tcW w:w="3960" w:type="dxa"/>
            <w:gridSpan w:val="12"/>
            <w:tcBorders>
              <w:top w:val="single" w:color="000000" w:sz="4" w:space="0"/>
              <w:left w:val="single" w:color="000000" w:sz="4" w:space="0"/>
              <w:bottom w:val="single" w:color="000000" w:sz="4" w:space="0"/>
              <w:right w:val="single" w:color="000000" w:sz="4" w:space="0"/>
            </w:tcBorders>
            <w:shd w:val="clear" w:color="FFFFFF" w:fill="FFFFFF"/>
            <w:vAlign w:val="center"/>
          </w:tcPr>
          <w:p w14:paraId="07262CDF">
            <w:pPr>
              <w:jc w:val="left"/>
              <w:rPr>
                <w:rFonts w:hint="eastAsia" w:ascii="宋体" w:hAnsi="宋体" w:eastAsia="宋体" w:cs="宋体"/>
                <w:i w:val="0"/>
                <w:iCs w:val="0"/>
                <w:color w:val="000000"/>
                <w:sz w:val="20"/>
                <w:szCs w:val="20"/>
                <w:u w:val="none"/>
              </w:rPr>
            </w:pPr>
          </w:p>
        </w:tc>
        <w:tc>
          <w:tcPr>
            <w:tcW w:w="1412"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45CECD41">
            <w:pPr>
              <w:jc w:val="right"/>
              <w:rPr>
                <w:rFonts w:hint="eastAsia" w:ascii="宋体" w:hAnsi="宋体" w:eastAsia="宋体" w:cs="宋体"/>
                <w:i w:val="0"/>
                <w:iCs w:val="0"/>
                <w:color w:val="000000"/>
                <w:sz w:val="20"/>
                <w:szCs w:val="20"/>
                <w:u w:val="none"/>
              </w:rPr>
            </w:pPr>
          </w:p>
        </w:tc>
        <w:tc>
          <w:tcPr>
            <w:tcW w:w="150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2A4A5AB5">
            <w:pPr>
              <w:jc w:val="right"/>
              <w:rPr>
                <w:rFonts w:hint="eastAsia" w:ascii="宋体" w:hAnsi="宋体" w:eastAsia="宋体" w:cs="宋体"/>
                <w:i w:val="0"/>
                <w:iCs w:val="0"/>
                <w:color w:val="000000"/>
                <w:sz w:val="20"/>
                <w:szCs w:val="20"/>
                <w:u w:val="none"/>
              </w:rPr>
            </w:pPr>
          </w:p>
        </w:tc>
        <w:tc>
          <w:tcPr>
            <w:tcW w:w="1890" w:type="dxa"/>
            <w:gridSpan w:val="7"/>
            <w:tcBorders>
              <w:top w:val="single" w:color="000000" w:sz="4" w:space="0"/>
              <w:left w:val="single" w:color="000000" w:sz="4" w:space="0"/>
              <w:bottom w:val="single" w:color="000000" w:sz="4" w:space="0"/>
              <w:right w:val="single" w:color="000000" w:sz="8" w:space="0"/>
            </w:tcBorders>
            <w:shd w:val="clear" w:color="FFFFFF" w:fill="FFFFFF"/>
            <w:vAlign w:val="center"/>
          </w:tcPr>
          <w:p w14:paraId="19BCCA81">
            <w:pPr>
              <w:jc w:val="left"/>
              <w:rPr>
                <w:rFonts w:hint="eastAsia" w:ascii="宋体" w:hAnsi="宋体" w:eastAsia="宋体" w:cs="宋体"/>
                <w:i w:val="0"/>
                <w:iCs w:val="0"/>
                <w:color w:val="000000"/>
                <w:sz w:val="20"/>
                <w:szCs w:val="20"/>
                <w:u w:val="none"/>
              </w:rPr>
            </w:pPr>
          </w:p>
        </w:tc>
      </w:tr>
      <w:tr w14:paraId="17E45C9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483" w:type="dxa"/>
            <w:gridSpan w:val="5"/>
            <w:tcBorders>
              <w:top w:val="single" w:color="000000" w:sz="4" w:space="0"/>
              <w:left w:val="single" w:color="000000" w:sz="8" w:space="0"/>
              <w:bottom w:val="single" w:color="000000" w:sz="4" w:space="0"/>
              <w:right w:val="single" w:color="000000" w:sz="4" w:space="0"/>
            </w:tcBorders>
            <w:shd w:val="clear" w:color="FFFFFF" w:fill="FFFFFF"/>
            <w:vAlign w:val="center"/>
          </w:tcPr>
          <w:p w14:paraId="27063274">
            <w:pPr>
              <w:jc w:val="center"/>
              <w:rPr>
                <w:rFonts w:hint="eastAsia" w:ascii="宋体" w:hAnsi="宋体" w:eastAsia="宋体" w:cs="宋体"/>
                <w:i w:val="0"/>
                <w:iCs w:val="0"/>
                <w:color w:val="000000"/>
                <w:sz w:val="20"/>
                <w:szCs w:val="20"/>
                <w:u w:val="none"/>
              </w:rPr>
            </w:pPr>
          </w:p>
        </w:tc>
        <w:tc>
          <w:tcPr>
            <w:tcW w:w="3960" w:type="dxa"/>
            <w:gridSpan w:val="12"/>
            <w:tcBorders>
              <w:top w:val="single" w:color="000000" w:sz="4" w:space="0"/>
              <w:left w:val="single" w:color="000000" w:sz="4" w:space="0"/>
              <w:bottom w:val="single" w:color="000000" w:sz="4" w:space="0"/>
              <w:right w:val="single" w:color="000000" w:sz="4" w:space="0"/>
            </w:tcBorders>
            <w:shd w:val="clear" w:color="FFFFFF" w:fill="FFFFFF"/>
            <w:vAlign w:val="center"/>
          </w:tcPr>
          <w:p w14:paraId="573078FC">
            <w:pPr>
              <w:jc w:val="left"/>
              <w:rPr>
                <w:rFonts w:hint="eastAsia" w:ascii="宋体" w:hAnsi="宋体" w:eastAsia="宋体" w:cs="宋体"/>
                <w:i w:val="0"/>
                <w:iCs w:val="0"/>
                <w:color w:val="000000"/>
                <w:sz w:val="20"/>
                <w:szCs w:val="20"/>
                <w:u w:val="none"/>
              </w:rPr>
            </w:pPr>
          </w:p>
        </w:tc>
        <w:tc>
          <w:tcPr>
            <w:tcW w:w="1412"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71CE4A5F">
            <w:pPr>
              <w:jc w:val="right"/>
              <w:rPr>
                <w:rFonts w:hint="eastAsia" w:ascii="宋体" w:hAnsi="宋体" w:eastAsia="宋体" w:cs="宋体"/>
                <w:i w:val="0"/>
                <w:iCs w:val="0"/>
                <w:color w:val="000000"/>
                <w:sz w:val="20"/>
                <w:szCs w:val="20"/>
                <w:u w:val="none"/>
              </w:rPr>
            </w:pPr>
          </w:p>
        </w:tc>
        <w:tc>
          <w:tcPr>
            <w:tcW w:w="150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64F3D092">
            <w:pPr>
              <w:jc w:val="right"/>
              <w:rPr>
                <w:rFonts w:hint="eastAsia" w:ascii="宋体" w:hAnsi="宋体" w:eastAsia="宋体" w:cs="宋体"/>
                <w:i w:val="0"/>
                <w:iCs w:val="0"/>
                <w:color w:val="000000"/>
                <w:sz w:val="20"/>
                <w:szCs w:val="20"/>
                <w:u w:val="none"/>
              </w:rPr>
            </w:pPr>
          </w:p>
        </w:tc>
        <w:tc>
          <w:tcPr>
            <w:tcW w:w="1890" w:type="dxa"/>
            <w:gridSpan w:val="7"/>
            <w:tcBorders>
              <w:top w:val="single" w:color="000000" w:sz="4" w:space="0"/>
              <w:left w:val="single" w:color="000000" w:sz="4" w:space="0"/>
              <w:bottom w:val="single" w:color="000000" w:sz="4" w:space="0"/>
              <w:right w:val="single" w:color="000000" w:sz="8" w:space="0"/>
            </w:tcBorders>
            <w:shd w:val="clear" w:color="FFFFFF" w:fill="FFFFFF"/>
            <w:vAlign w:val="center"/>
          </w:tcPr>
          <w:p w14:paraId="1378519E">
            <w:pPr>
              <w:jc w:val="left"/>
              <w:rPr>
                <w:rFonts w:hint="eastAsia" w:ascii="宋体" w:hAnsi="宋体" w:eastAsia="宋体" w:cs="宋体"/>
                <w:i w:val="0"/>
                <w:iCs w:val="0"/>
                <w:color w:val="000000"/>
                <w:sz w:val="20"/>
                <w:szCs w:val="20"/>
                <w:u w:val="none"/>
              </w:rPr>
            </w:pPr>
          </w:p>
        </w:tc>
      </w:tr>
      <w:tr w14:paraId="5001DB5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483" w:type="dxa"/>
            <w:gridSpan w:val="5"/>
            <w:tcBorders>
              <w:top w:val="single" w:color="000000" w:sz="4" w:space="0"/>
              <w:left w:val="single" w:color="000000" w:sz="8" w:space="0"/>
              <w:bottom w:val="single" w:color="000000" w:sz="4" w:space="0"/>
              <w:right w:val="single" w:color="000000" w:sz="4" w:space="0"/>
            </w:tcBorders>
            <w:shd w:val="clear" w:color="FFFFFF" w:fill="FFFFFF"/>
            <w:vAlign w:val="center"/>
          </w:tcPr>
          <w:p w14:paraId="0631ACA0">
            <w:pPr>
              <w:jc w:val="center"/>
              <w:rPr>
                <w:rFonts w:hint="eastAsia" w:ascii="宋体" w:hAnsi="宋体" w:eastAsia="宋体" w:cs="宋体"/>
                <w:i w:val="0"/>
                <w:iCs w:val="0"/>
                <w:color w:val="000000"/>
                <w:sz w:val="20"/>
                <w:szCs w:val="20"/>
                <w:u w:val="none"/>
              </w:rPr>
            </w:pPr>
          </w:p>
        </w:tc>
        <w:tc>
          <w:tcPr>
            <w:tcW w:w="3960" w:type="dxa"/>
            <w:gridSpan w:val="12"/>
            <w:tcBorders>
              <w:top w:val="single" w:color="000000" w:sz="4" w:space="0"/>
              <w:left w:val="single" w:color="000000" w:sz="4" w:space="0"/>
              <w:bottom w:val="single" w:color="000000" w:sz="4" w:space="0"/>
              <w:right w:val="single" w:color="000000" w:sz="4" w:space="0"/>
            </w:tcBorders>
            <w:shd w:val="clear" w:color="FFFFFF" w:fill="FFFFFF"/>
            <w:vAlign w:val="center"/>
          </w:tcPr>
          <w:p w14:paraId="4799DB57">
            <w:pPr>
              <w:jc w:val="left"/>
              <w:rPr>
                <w:rFonts w:hint="eastAsia" w:ascii="宋体" w:hAnsi="宋体" w:eastAsia="宋体" w:cs="宋体"/>
                <w:i w:val="0"/>
                <w:iCs w:val="0"/>
                <w:color w:val="000000"/>
                <w:sz w:val="20"/>
                <w:szCs w:val="20"/>
                <w:u w:val="none"/>
              </w:rPr>
            </w:pPr>
          </w:p>
        </w:tc>
        <w:tc>
          <w:tcPr>
            <w:tcW w:w="1412"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4790F3EE">
            <w:pPr>
              <w:jc w:val="right"/>
              <w:rPr>
                <w:rFonts w:hint="eastAsia" w:ascii="宋体" w:hAnsi="宋体" w:eastAsia="宋体" w:cs="宋体"/>
                <w:i w:val="0"/>
                <w:iCs w:val="0"/>
                <w:color w:val="000000"/>
                <w:sz w:val="20"/>
                <w:szCs w:val="20"/>
                <w:u w:val="none"/>
              </w:rPr>
            </w:pPr>
          </w:p>
        </w:tc>
        <w:tc>
          <w:tcPr>
            <w:tcW w:w="150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65171C8E">
            <w:pPr>
              <w:jc w:val="right"/>
              <w:rPr>
                <w:rFonts w:hint="eastAsia" w:ascii="宋体" w:hAnsi="宋体" w:eastAsia="宋体" w:cs="宋体"/>
                <w:i w:val="0"/>
                <w:iCs w:val="0"/>
                <w:color w:val="000000"/>
                <w:sz w:val="20"/>
                <w:szCs w:val="20"/>
                <w:u w:val="none"/>
              </w:rPr>
            </w:pPr>
          </w:p>
        </w:tc>
        <w:tc>
          <w:tcPr>
            <w:tcW w:w="1890" w:type="dxa"/>
            <w:gridSpan w:val="7"/>
            <w:tcBorders>
              <w:top w:val="single" w:color="000000" w:sz="4" w:space="0"/>
              <w:left w:val="single" w:color="000000" w:sz="4" w:space="0"/>
              <w:bottom w:val="single" w:color="000000" w:sz="4" w:space="0"/>
              <w:right w:val="single" w:color="000000" w:sz="8" w:space="0"/>
            </w:tcBorders>
            <w:shd w:val="clear" w:color="FFFFFF" w:fill="FFFFFF"/>
            <w:vAlign w:val="center"/>
          </w:tcPr>
          <w:p w14:paraId="4E4FC2F2">
            <w:pPr>
              <w:jc w:val="left"/>
              <w:rPr>
                <w:rFonts w:hint="eastAsia" w:ascii="宋体" w:hAnsi="宋体" w:eastAsia="宋体" w:cs="宋体"/>
                <w:i w:val="0"/>
                <w:iCs w:val="0"/>
                <w:color w:val="000000"/>
                <w:sz w:val="20"/>
                <w:szCs w:val="20"/>
                <w:u w:val="none"/>
              </w:rPr>
            </w:pPr>
          </w:p>
        </w:tc>
      </w:tr>
      <w:tr w14:paraId="6242DB5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483" w:type="dxa"/>
            <w:gridSpan w:val="5"/>
            <w:tcBorders>
              <w:top w:val="single" w:color="000000" w:sz="4" w:space="0"/>
              <w:left w:val="single" w:color="000000" w:sz="8" w:space="0"/>
              <w:bottom w:val="single" w:color="000000" w:sz="4" w:space="0"/>
              <w:right w:val="single" w:color="000000" w:sz="4" w:space="0"/>
            </w:tcBorders>
            <w:shd w:val="clear" w:color="FFFFFF" w:fill="FFFFFF"/>
            <w:vAlign w:val="center"/>
          </w:tcPr>
          <w:p w14:paraId="42E273F9">
            <w:pPr>
              <w:jc w:val="center"/>
              <w:rPr>
                <w:rFonts w:hint="eastAsia" w:ascii="宋体" w:hAnsi="宋体" w:eastAsia="宋体" w:cs="宋体"/>
                <w:i w:val="0"/>
                <w:iCs w:val="0"/>
                <w:color w:val="000000"/>
                <w:sz w:val="20"/>
                <w:szCs w:val="20"/>
                <w:u w:val="none"/>
              </w:rPr>
            </w:pPr>
          </w:p>
        </w:tc>
        <w:tc>
          <w:tcPr>
            <w:tcW w:w="3960" w:type="dxa"/>
            <w:gridSpan w:val="12"/>
            <w:tcBorders>
              <w:top w:val="single" w:color="000000" w:sz="4" w:space="0"/>
              <w:left w:val="single" w:color="000000" w:sz="4" w:space="0"/>
              <w:bottom w:val="single" w:color="000000" w:sz="4" w:space="0"/>
              <w:right w:val="single" w:color="000000" w:sz="4" w:space="0"/>
            </w:tcBorders>
            <w:shd w:val="clear" w:color="FFFFFF" w:fill="FFFFFF"/>
            <w:vAlign w:val="center"/>
          </w:tcPr>
          <w:p w14:paraId="48B7E69E">
            <w:pPr>
              <w:jc w:val="left"/>
              <w:rPr>
                <w:rFonts w:hint="eastAsia" w:ascii="宋体" w:hAnsi="宋体" w:eastAsia="宋体" w:cs="宋体"/>
                <w:i w:val="0"/>
                <w:iCs w:val="0"/>
                <w:color w:val="000000"/>
                <w:sz w:val="20"/>
                <w:szCs w:val="20"/>
                <w:u w:val="none"/>
              </w:rPr>
            </w:pPr>
          </w:p>
        </w:tc>
        <w:tc>
          <w:tcPr>
            <w:tcW w:w="1412"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053342DF">
            <w:pPr>
              <w:jc w:val="right"/>
              <w:rPr>
                <w:rFonts w:hint="eastAsia" w:ascii="宋体" w:hAnsi="宋体" w:eastAsia="宋体" w:cs="宋体"/>
                <w:i w:val="0"/>
                <w:iCs w:val="0"/>
                <w:color w:val="000000"/>
                <w:sz w:val="20"/>
                <w:szCs w:val="20"/>
                <w:u w:val="none"/>
              </w:rPr>
            </w:pPr>
          </w:p>
        </w:tc>
        <w:tc>
          <w:tcPr>
            <w:tcW w:w="150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0DA79D12">
            <w:pPr>
              <w:jc w:val="right"/>
              <w:rPr>
                <w:rFonts w:hint="eastAsia" w:ascii="宋体" w:hAnsi="宋体" w:eastAsia="宋体" w:cs="宋体"/>
                <w:i w:val="0"/>
                <w:iCs w:val="0"/>
                <w:color w:val="000000"/>
                <w:sz w:val="20"/>
                <w:szCs w:val="20"/>
                <w:u w:val="none"/>
              </w:rPr>
            </w:pPr>
          </w:p>
        </w:tc>
        <w:tc>
          <w:tcPr>
            <w:tcW w:w="1890" w:type="dxa"/>
            <w:gridSpan w:val="7"/>
            <w:tcBorders>
              <w:top w:val="single" w:color="000000" w:sz="4" w:space="0"/>
              <w:left w:val="single" w:color="000000" w:sz="4" w:space="0"/>
              <w:bottom w:val="single" w:color="000000" w:sz="4" w:space="0"/>
              <w:right w:val="single" w:color="000000" w:sz="8" w:space="0"/>
            </w:tcBorders>
            <w:shd w:val="clear" w:color="FFFFFF" w:fill="FFFFFF"/>
            <w:vAlign w:val="center"/>
          </w:tcPr>
          <w:p w14:paraId="66F5D7DC">
            <w:pPr>
              <w:jc w:val="left"/>
              <w:rPr>
                <w:rFonts w:hint="eastAsia" w:ascii="宋体" w:hAnsi="宋体" w:eastAsia="宋体" w:cs="宋体"/>
                <w:i w:val="0"/>
                <w:iCs w:val="0"/>
                <w:color w:val="000000"/>
                <w:sz w:val="20"/>
                <w:szCs w:val="20"/>
                <w:u w:val="none"/>
              </w:rPr>
            </w:pPr>
          </w:p>
        </w:tc>
      </w:tr>
      <w:tr w14:paraId="4D9E89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483" w:type="dxa"/>
            <w:gridSpan w:val="5"/>
            <w:tcBorders>
              <w:top w:val="single" w:color="000000" w:sz="4" w:space="0"/>
              <w:left w:val="single" w:color="000000" w:sz="8" w:space="0"/>
              <w:bottom w:val="single" w:color="000000" w:sz="4" w:space="0"/>
              <w:right w:val="single" w:color="000000" w:sz="4" w:space="0"/>
            </w:tcBorders>
            <w:shd w:val="clear" w:color="FFFFFF" w:fill="FFFFFF"/>
            <w:vAlign w:val="center"/>
          </w:tcPr>
          <w:p w14:paraId="1C1B7CC2">
            <w:pPr>
              <w:jc w:val="center"/>
              <w:rPr>
                <w:rFonts w:hint="eastAsia" w:ascii="宋体" w:hAnsi="宋体" w:eastAsia="宋体" w:cs="宋体"/>
                <w:i w:val="0"/>
                <w:iCs w:val="0"/>
                <w:color w:val="000000"/>
                <w:sz w:val="20"/>
                <w:szCs w:val="20"/>
                <w:u w:val="none"/>
              </w:rPr>
            </w:pPr>
          </w:p>
        </w:tc>
        <w:tc>
          <w:tcPr>
            <w:tcW w:w="3960" w:type="dxa"/>
            <w:gridSpan w:val="12"/>
            <w:tcBorders>
              <w:top w:val="single" w:color="000000" w:sz="4" w:space="0"/>
              <w:left w:val="single" w:color="000000" w:sz="4" w:space="0"/>
              <w:bottom w:val="single" w:color="000000" w:sz="4" w:space="0"/>
              <w:right w:val="single" w:color="000000" w:sz="4" w:space="0"/>
            </w:tcBorders>
            <w:shd w:val="clear" w:color="FFFFFF" w:fill="FFFFFF"/>
            <w:vAlign w:val="center"/>
          </w:tcPr>
          <w:p w14:paraId="79642C5C">
            <w:pPr>
              <w:jc w:val="left"/>
              <w:rPr>
                <w:rFonts w:hint="eastAsia" w:ascii="宋体" w:hAnsi="宋体" w:eastAsia="宋体" w:cs="宋体"/>
                <w:i w:val="0"/>
                <w:iCs w:val="0"/>
                <w:color w:val="000000"/>
                <w:sz w:val="20"/>
                <w:szCs w:val="20"/>
                <w:u w:val="none"/>
              </w:rPr>
            </w:pPr>
          </w:p>
        </w:tc>
        <w:tc>
          <w:tcPr>
            <w:tcW w:w="1412"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2E3FD3CB">
            <w:pPr>
              <w:jc w:val="right"/>
              <w:rPr>
                <w:rFonts w:hint="eastAsia" w:ascii="宋体" w:hAnsi="宋体" w:eastAsia="宋体" w:cs="宋体"/>
                <w:i w:val="0"/>
                <w:iCs w:val="0"/>
                <w:color w:val="000000"/>
                <w:sz w:val="20"/>
                <w:szCs w:val="20"/>
                <w:u w:val="none"/>
              </w:rPr>
            </w:pPr>
          </w:p>
        </w:tc>
        <w:tc>
          <w:tcPr>
            <w:tcW w:w="150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4AACC453">
            <w:pPr>
              <w:jc w:val="right"/>
              <w:rPr>
                <w:rFonts w:hint="eastAsia" w:ascii="宋体" w:hAnsi="宋体" w:eastAsia="宋体" w:cs="宋体"/>
                <w:i w:val="0"/>
                <w:iCs w:val="0"/>
                <w:color w:val="000000"/>
                <w:sz w:val="20"/>
                <w:szCs w:val="20"/>
                <w:u w:val="none"/>
              </w:rPr>
            </w:pPr>
          </w:p>
        </w:tc>
        <w:tc>
          <w:tcPr>
            <w:tcW w:w="1890" w:type="dxa"/>
            <w:gridSpan w:val="7"/>
            <w:tcBorders>
              <w:top w:val="single" w:color="000000" w:sz="4" w:space="0"/>
              <w:left w:val="single" w:color="000000" w:sz="4" w:space="0"/>
              <w:bottom w:val="single" w:color="000000" w:sz="4" w:space="0"/>
              <w:right w:val="single" w:color="000000" w:sz="8" w:space="0"/>
            </w:tcBorders>
            <w:shd w:val="clear" w:color="FFFFFF" w:fill="FFFFFF"/>
            <w:vAlign w:val="center"/>
          </w:tcPr>
          <w:p w14:paraId="478ECA88">
            <w:pPr>
              <w:jc w:val="left"/>
              <w:rPr>
                <w:rFonts w:hint="eastAsia" w:ascii="宋体" w:hAnsi="宋体" w:eastAsia="宋体" w:cs="宋体"/>
                <w:i w:val="0"/>
                <w:iCs w:val="0"/>
                <w:color w:val="000000"/>
                <w:sz w:val="20"/>
                <w:szCs w:val="20"/>
                <w:u w:val="none"/>
              </w:rPr>
            </w:pPr>
          </w:p>
        </w:tc>
      </w:tr>
      <w:tr w14:paraId="5D0F4EB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483" w:type="dxa"/>
            <w:gridSpan w:val="5"/>
            <w:tcBorders>
              <w:top w:val="single" w:color="000000" w:sz="4" w:space="0"/>
              <w:left w:val="single" w:color="000000" w:sz="8" w:space="0"/>
              <w:bottom w:val="single" w:color="000000" w:sz="4" w:space="0"/>
              <w:right w:val="single" w:color="000000" w:sz="4" w:space="0"/>
            </w:tcBorders>
            <w:shd w:val="clear" w:color="FFFFFF" w:fill="FFFFFF"/>
            <w:vAlign w:val="center"/>
          </w:tcPr>
          <w:p w14:paraId="097D8A53">
            <w:pPr>
              <w:jc w:val="center"/>
              <w:rPr>
                <w:rFonts w:hint="eastAsia" w:ascii="宋体" w:hAnsi="宋体" w:eastAsia="宋体" w:cs="宋体"/>
                <w:i w:val="0"/>
                <w:iCs w:val="0"/>
                <w:color w:val="000000"/>
                <w:sz w:val="20"/>
                <w:szCs w:val="20"/>
                <w:u w:val="none"/>
              </w:rPr>
            </w:pPr>
          </w:p>
        </w:tc>
        <w:tc>
          <w:tcPr>
            <w:tcW w:w="3960" w:type="dxa"/>
            <w:gridSpan w:val="12"/>
            <w:tcBorders>
              <w:top w:val="single" w:color="000000" w:sz="4" w:space="0"/>
              <w:left w:val="single" w:color="000000" w:sz="4" w:space="0"/>
              <w:bottom w:val="single" w:color="000000" w:sz="4" w:space="0"/>
              <w:right w:val="single" w:color="000000" w:sz="4" w:space="0"/>
            </w:tcBorders>
            <w:shd w:val="clear" w:color="FFFFFF" w:fill="FFFFFF"/>
            <w:vAlign w:val="center"/>
          </w:tcPr>
          <w:p w14:paraId="1844583D">
            <w:pPr>
              <w:jc w:val="left"/>
              <w:rPr>
                <w:rFonts w:hint="eastAsia" w:ascii="宋体" w:hAnsi="宋体" w:eastAsia="宋体" w:cs="宋体"/>
                <w:i w:val="0"/>
                <w:iCs w:val="0"/>
                <w:color w:val="000000"/>
                <w:sz w:val="20"/>
                <w:szCs w:val="20"/>
                <w:u w:val="none"/>
              </w:rPr>
            </w:pPr>
          </w:p>
        </w:tc>
        <w:tc>
          <w:tcPr>
            <w:tcW w:w="1412"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47916DED">
            <w:pPr>
              <w:jc w:val="right"/>
              <w:rPr>
                <w:rFonts w:hint="eastAsia" w:ascii="宋体" w:hAnsi="宋体" w:eastAsia="宋体" w:cs="宋体"/>
                <w:i w:val="0"/>
                <w:iCs w:val="0"/>
                <w:color w:val="000000"/>
                <w:sz w:val="20"/>
                <w:szCs w:val="20"/>
                <w:u w:val="none"/>
              </w:rPr>
            </w:pPr>
          </w:p>
        </w:tc>
        <w:tc>
          <w:tcPr>
            <w:tcW w:w="150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0ECB9404">
            <w:pPr>
              <w:jc w:val="right"/>
              <w:rPr>
                <w:rFonts w:hint="eastAsia" w:ascii="宋体" w:hAnsi="宋体" w:eastAsia="宋体" w:cs="宋体"/>
                <w:i w:val="0"/>
                <w:iCs w:val="0"/>
                <w:color w:val="000000"/>
                <w:sz w:val="20"/>
                <w:szCs w:val="20"/>
                <w:u w:val="none"/>
              </w:rPr>
            </w:pPr>
          </w:p>
        </w:tc>
        <w:tc>
          <w:tcPr>
            <w:tcW w:w="1890" w:type="dxa"/>
            <w:gridSpan w:val="7"/>
            <w:tcBorders>
              <w:top w:val="single" w:color="000000" w:sz="4" w:space="0"/>
              <w:left w:val="single" w:color="000000" w:sz="4" w:space="0"/>
              <w:bottom w:val="single" w:color="000000" w:sz="4" w:space="0"/>
              <w:right w:val="single" w:color="000000" w:sz="8" w:space="0"/>
            </w:tcBorders>
            <w:shd w:val="clear" w:color="FFFFFF" w:fill="FFFFFF"/>
            <w:vAlign w:val="center"/>
          </w:tcPr>
          <w:p w14:paraId="4B0A740B">
            <w:pPr>
              <w:jc w:val="left"/>
              <w:rPr>
                <w:rFonts w:hint="eastAsia" w:ascii="宋体" w:hAnsi="宋体" w:eastAsia="宋体" w:cs="宋体"/>
                <w:i w:val="0"/>
                <w:iCs w:val="0"/>
                <w:color w:val="000000"/>
                <w:sz w:val="20"/>
                <w:szCs w:val="20"/>
                <w:u w:val="none"/>
              </w:rPr>
            </w:pPr>
          </w:p>
        </w:tc>
      </w:tr>
      <w:tr w14:paraId="25B2ECE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483" w:type="dxa"/>
            <w:gridSpan w:val="5"/>
            <w:tcBorders>
              <w:top w:val="single" w:color="000000" w:sz="4" w:space="0"/>
              <w:left w:val="single" w:color="000000" w:sz="8" w:space="0"/>
              <w:bottom w:val="single" w:color="000000" w:sz="4" w:space="0"/>
              <w:right w:val="single" w:color="000000" w:sz="4" w:space="0"/>
            </w:tcBorders>
            <w:shd w:val="clear" w:color="FFFFFF" w:fill="FFFFFF"/>
            <w:vAlign w:val="center"/>
          </w:tcPr>
          <w:p w14:paraId="5DFBA442">
            <w:pPr>
              <w:jc w:val="center"/>
              <w:rPr>
                <w:rFonts w:hint="eastAsia" w:ascii="宋体" w:hAnsi="宋体" w:eastAsia="宋体" w:cs="宋体"/>
                <w:i w:val="0"/>
                <w:iCs w:val="0"/>
                <w:color w:val="000000"/>
                <w:sz w:val="20"/>
                <w:szCs w:val="20"/>
                <w:u w:val="none"/>
              </w:rPr>
            </w:pPr>
          </w:p>
        </w:tc>
        <w:tc>
          <w:tcPr>
            <w:tcW w:w="3960" w:type="dxa"/>
            <w:gridSpan w:val="12"/>
            <w:tcBorders>
              <w:top w:val="single" w:color="000000" w:sz="4" w:space="0"/>
              <w:left w:val="single" w:color="000000" w:sz="4" w:space="0"/>
              <w:bottom w:val="single" w:color="000000" w:sz="4" w:space="0"/>
              <w:right w:val="single" w:color="000000" w:sz="4" w:space="0"/>
            </w:tcBorders>
            <w:shd w:val="clear" w:color="FFFFFF" w:fill="FFFFFF"/>
            <w:vAlign w:val="center"/>
          </w:tcPr>
          <w:p w14:paraId="359902DB">
            <w:pPr>
              <w:jc w:val="left"/>
              <w:rPr>
                <w:rFonts w:hint="eastAsia" w:ascii="宋体" w:hAnsi="宋体" w:eastAsia="宋体" w:cs="宋体"/>
                <w:i w:val="0"/>
                <w:iCs w:val="0"/>
                <w:color w:val="000000"/>
                <w:sz w:val="20"/>
                <w:szCs w:val="20"/>
                <w:u w:val="none"/>
              </w:rPr>
            </w:pPr>
          </w:p>
        </w:tc>
        <w:tc>
          <w:tcPr>
            <w:tcW w:w="1412"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4D0FA568">
            <w:pPr>
              <w:jc w:val="right"/>
              <w:rPr>
                <w:rFonts w:hint="eastAsia" w:ascii="宋体" w:hAnsi="宋体" w:eastAsia="宋体" w:cs="宋体"/>
                <w:i w:val="0"/>
                <w:iCs w:val="0"/>
                <w:color w:val="000000"/>
                <w:sz w:val="20"/>
                <w:szCs w:val="20"/>
                <w:u w:val="none"/>
              </w:rPr>
            </w:pPr>
          </w:p>
        </w:tc>
        <w:tc>
          <w:tcPr>
            <w:tcW w:w="150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592A6EF8">
            <w:pPr>
              <w:jc w:val="right"/>
              <w:rPr>
                <w:rFonts w:hint="eastAsia" w:ascii="宋体" w:hAnsi="宋体" w:eastAsia="宋体" w:cs="宋体"/>
                <w:i w:val="0"/>
                <w:iCs w:val="0"/>
                <w:color w:val="000000"/>
                <w:sz w:val="20"/>
                <w:szCs w:val="20"/>
                <w:u w:val="none"/>
              </w:rPr>
            </w:pPr>
          </w:p>
        </w:tc>
        <w:tc>
          <w:tcPr>
            <w:tcW w:w="1890" w:type="dxa"/>
            <w:gridSpan w:val="7"/>
            <w:tcBorders>
              <w:top w:val="single" w:color="000000" w:sz="4" w:space="0"/>
              <w:left w:val="single" w:color="000000" w:sz="4" w:space="0"/>
              <w:bottom w:val="single" w:color="000000" w:sz="4" w:space="0"/>
              <w:right w:val="single" w:color="000000" w:sz="8" w:space="0"/>
            </w:tcBorders>
            <w:shd w:val="clear" w:color="FFFFFF" w:fill="FFFFFF"/>
            <w:vAlign w:val="center"/>
          </w:tcPr>
          <w:p w14:paraId="7EB2FF06">
            <w:pPr>
              <w:jc w:val="left"/>
              <w:rPr>
                <w:rFonts w:hint="eastAsia" w:ascii="宋体" w:hAnsi="宋体" w:eastAsia="宋体" w:cs="宋体"/>
                <w:i w:val="0"/>
                <w:iCs w:val="0"/>
                <w:color w:val="000000"/>
                <w:sz w:val="20"/>
                <w:szCs w:val="20"/>
                <w:u w:val="none"/>
              </w:rPr>
            </w:pPr>
          </w:p>
        </w:tc>
      </w:tr>
      <w:tr w14:paraId="45277A8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483" w:type="dxa"/>
            <w:gridSpan w:val="5"/>
            <w:tcBorders>
              <w:top w:val="single" w:color="000000" w:sz="4" w:space="0"/>
              <w:left w:val="single" w:color="000000" w:sz="8" w:space="0"/>
              <w:bottom w:val="single" w:color="000000" w:sz="4" w:space="0"/>
              <w:right w:val="single" w:color="000000" w:sz="4" w:space="0"/>
            </w:tcBorders>
            <w:shd w:val="clear" w:color="FFFFFF" w:fill="FFFFFF"/>
            <w:vAlign w:val="center"/>
          </w:tcPr>
          <w:p w14:paraId="2F7754BB">
            <w:pPr>
              <w:jc w:val="center"/>
              <w:rPr>
                <w:rFonts w:hint="eastAsia" w:ascii="宋体" w:hAnsi="宋体" w:eastAsia="宋体" w:cs="宋体"/>
                <w:i w:val="0"/>
                <w:iCs w:val="0"/>
                <w:color w:val="000000"/>
                <w:sz w:val="20"/>
                <w:szCs w:val="20"/>
                <w:u w:val="none"/>
              </w:rPr>
            </w:pPr>
          </w:p>
        </w:tc>
        <w:tc>
          <w:tcPr>
            <w:tcW w:w="3960" w:type="dxa"/>
            <w:gridSpan w:val="12"/>
            <w:tcBorders>
              <w:top w:val="single" w:color="000000" w:sz="4" w:space="0"/>
              <w:left w:val="single" w:color="000000" w:sz="4" w:space="0"/>
              <w:bottom w:val="single" w:color="000000" w:sz="4" w:space="0"/>
              <w:right w:val="single" w:color="000000" w:sz="4" w:space="0"/>
            </w:tcBorders>
            <w:shd w:val="clear" w:color="FFFFFF" w:fill="FFFFFF"/>
            <w:vAlign w:val="center"/>
          </w:tcPr>
          <w:p w14:paraId="44A57C55">
            <w:pPr>
              <w:jc w:val="left"/>
              <w:rPr>
                <w:rFonts w:hint="eastAsia" w:ascii="宋体" w:hAnsi="宋体" w:eastAsia="宋体" w:cs="宋体"/>
                <w:i w:val="0"/>
                <w:iCs w:val="0"/>
                <w:color w:val="000000"/>
                <w:sz w:val="20"/>
                <w:szCs w:val="20"/>
                <w:u w:val="none"/>
              </w:rPr>
            </w:pPr>
          </w:p>
        </w:tc>
        <w:tc>
          <w:tcPr>
            <w:tcW w:w="1412"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007A3342">
            <w:pPr>
              <w:jc w:val="right"/>
              <w:rPr>
                <w:rFonts w:hint="eastAsia" w:ascii="宋体" w:hAnsi="宋体" w:eastAsia="宋体" w:cs="宋体"/>
                <w:i w:val="0"/>
                <w:iCs w:val="0"/>
                <w:color w:val="000000"/>
                <w:sz w:val="20"/>
                <w:szCs w:val="20"/>
                <w:u w:val="none"/>
              </w:rPr>
            </w:pPr>
          </w:p>
        </w:tc>
        <w:tc>
          <w:tcPr>
            <w:tcW w:w="150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0C7B1A02">
            <w:pPr>
              <w:jc w:val="right"/>
              <w:rPr>
                <w:rFonts w:hint="eastAsia" w:ascii="宋体" w:hAnsi="宋体" w:eastAsia="宋体" w:cs="宋体"/>
                <w:i w:val="0"/>
                <w:iCs w:val="0"/>
                <w:color w:val="000000"/>
                <w:sz w:val="20"/>
                <w:szCs w:val="20"/>
                <w:u w:val="none"/>
              </w:rPr>
            </w:pPr>
          </w:p>
        </w:tc>
        <w:tc>
          <w:tcPr>
            <w:tcW w:w="1890" w:type="dxa"/>
            <w:gridSpan w:val="7"/>
            <w:tcBorders>
              <w:top w:val="single" w:color="000000" w:sz="4" w:space="0"/>
              <w:left w:val="single" w:color="000000" w:sz="4" w:space="0"/>
              <w:bottom w:val="single" w:color="000000" w:sz="4" w:space="0"/>
              <w:right w:val="single" w:color="000000" w:sz="8" w:space="0"/>
            </w:tcBorders>
            <w:shd w:val="clear" w:color="FFFFFF" w:fill="FFFFFF"/>
            <w:vAlign w:val="center"/>
          </w:tcPr>
          <w:p w14:paraId="78E1A35C">
            <w:pPr>
              <w:jc w:val="left"/>
              <w:rPr>
                <w:rFonts w:hint="eastAsia" w:ascii="宋体" w:hAnsi="宋体" w:eastAsia="宋体" w:cs="宋体"/>
                <w:i w:val="0"/>
                <w:iCs w:val="0"/>
                <w:color w:val="000000"/>
                <w:sz w:val="20"/>
                <w:szCs w:val="20"/>
                <w:u w:val="none"/>
              </w:rPr>
            </w:pPr>
          </w:p>
        </w:tc>
      </w:tr>
      <w:tr w14:paraId="198CF77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483" w:type="dxa"/>
            <w:gridSpan w:val="5"/>
            <w:tcBorders>
              <w:top w:val="single" w:color="000000" w:sz="4" w:space="0"/>
              <w:left w:val="single" w:color="000000" w:sz="8" w:space="0"/>
              <w:bottom w:val="single" w:color="000000" w:sz="4" w:space="0"/>
              <w:right w:val="single" w:color="000000" w:sz="4" w:space="0"/>
            </w:tcBorders>
            <w:shd w:val="clear" w:color="FFFFFF" w:fill="FFFFFF"/>
            <w:vAlign w:val="center"/>
          </w:tcPr>
          <w:p w14:paraId="7B11CD8F">
            <w:pPr>
              <w:jc w:val="center"/>
              <w:rPr>
                <w:rFonts w:hint="eastAsia" w:ascii="宋体" w:hAnsi="宋体" w:eastAsia="宋体" w:cs="宋体"/>
                <w:i w:val="0"/>
                <w:iCs w:val="0"/>
                <w:color w:val="000000"/>
                <w:sz w:val="20"/>
                <w:szCs w:val="20"/>
                <w:u w:val="none"/>
              </w:rPr>
            </w:pPr>
          </w:p>
        </w:tc>
        <w:tc>
          <w:tcPr>
            <w:tcW w:w="3960" w:type="dxa"/>
            <w:gridSpan w:val="12"/>
            <w:tcBorders>
              <w:top w:val="single" w:color="000000" w:sz="4" w:space="0"/>
              <w:left w:val="single" w:color="000000" w:sz="4" w:space="0"/>
              <w:bottom w:val="single" w:color="000000" w:sz="4" w:space="0"/>
              <w:right w:val="single" w:color="000000" w:sz="4" w:space="0"/>
            </w:tcBorders>
            <w:shd w:val="clear" w:color="FFFFFF" w:fill="FFFFFF"/>
            <w:vAlign w:val="center"/>
          </w:tcPr>
          <w:p w14:paraId="1C261177">
            <w:pPr>
              <w:jc w:val="left"/>
              <w:rPr>
                <w:rFonts w:hint="eastAsia" w:ascii="宋体" w:hAnsi="宋体" w:eastAsia="宋体" w:cs="宋体"/>
                <w:i w:val="0"/>
                <w:iCs w:val="0"/>
                <w:color w:val="000000"/>
                <w:sz w:val="20"/>
                <w:szCs w:val="20"/>
                <w:u w:val="none"/>
              </w:rPr>
            </w:pPr>
          </w:p>
        </w:tc>
        <w:tc>
          <w:tcPr>
            <w:tcW w:w="1412"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11B70522">
            <w:pPr>
              <w:jc w:val="right"/>
              <w:rPr>
                <w:rFonts w:hint="eastAsia" w:ascii="宋体" w:hAnsi="宋体" w:eastAsia="宋体" w:cs="宋体"/>
                <w:i w:val="0"/>
                <w:iCs w:val="0"/>
                <w:color w:val="000000"/>
                <w:sz w:val="20"/>
                <w:szCs w:val="20"/>
                <w:u w:val="none"/>
              </w:rPr>
            </w:pPr>
          </w:p>
        </w:tc>
        <w:tc>
          <w:tcPr>
            <w:tcW w:w="150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7D7FA2AF">
            <w:pPr>
              <w:jc w:val="right"/>
              <w:rPr>
                <w:rFonts w:hint="eastAsia" w:ascii="宋体" w:hAnsi="宋体" w:eastAsia="宋体" w:cs="宋体"/>
                <w:i w:val="0"/>
                <w:iCs w:val="0"/>
                <w:color w:val="000000"/>
                <w:sz w:val="20"/>
                <w:szCs w:val="20"/>
                <w:u w:val="none"/>
              </w:rPr>
            </w:pPr>
          </w:p>
        </w:tc>
        <w:tc>
          <w:tcPr>
            <w:tcW w:w="1890" w:type="dxa"/>
            <w:gridSpan w:val="7"/>
            <w:tcBorders>
              <w:top w:val="single" w:color="000000" w:sz="4" w:space="0"/>
              <w:left w:val="single" w:color="000000" w:sz="4" w:space="0"/>
              <w:bottom w:val="single" w:color="000000" w:sz="4" w:space="0"/>
              <w:right w:val="single" w:color="000000" w:sz="8" w:space="0"/>
            </w:tcBorders>
            <w:shd w:val="clear" w:color="FFFFFF" w:fill="FFFFFF"/>
            <w:vAlign w:val="center"/>
          </w:tcPr>
          <w:p w14:paraId="724C7C84">
            <w:pPr>
              <w:jc w:val="left"/>
              <w:rPr>
                <w:rFonts w:hint="eastAsia" w:ascii="宋体" w:hAnsi="宋体" w:eastAsia="宋体" w:cs="宋体"/>
                <w:i w:val="0"/>
                <w:iCs w:val="0"/>
                <w:color w:val="000000"/>
                <w:sz w:val="20"/>
                <w:szCs w:val="20"/>
                <w:u w:val="none"/>
              </w:rPr>
            </w:pPr>
          </w:p>
        </w:tc>
      </w:tr>
      <w:tr w14:paraId="5F4FFB8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483" w:type="dxa"/>
            <w:gridSpan w:val="5"/>
            <w:tcBorders>
              <w:top w:val="single" w:color="000000" w:sz="4" w:space="0"/>
              <w:left w:val="single" w:color="000000" w:sz="8" w:space="0"/>
              <w:bottom w:val="single" w:color="000000" w:sz="4" w:space="0"/>
              <w:right w:val="single" w:color="000000" w:sz="4" w:space="0"/>
            </w:tcBorders>
            <w:shd w:val="clear" w:color="FFFFFF" w:fill="FFFFFF"/>
            <w:vAlign w:val="center"/>
          </w:tcPr>
          <w:p w14:paraId="20F34E55">
            <w:pPr>
              <w:jc w:val="center"/>
              <w:rPr>
                <w:rFonts w:hint="eastAsia" w:ascii="宋体" w:hAnsi="宋体" w:eastAsia="宋体" w:cs="宋体"/>
                <w:i w:val="0"/>
                <w:iCs w:val="0"/>
                <w:color w:val="000000"/>
                <w:sz w:val="20"/>
                <w:szCs w:val="20"/>
                <w:u w:val="none"/>
              </w:rPr>
            </w:pPr>
          </w:p>
        </w:tc>
        <w:tc>
          <w:tcPr>
            <w:tcW w:w="3960" w:type="dxa"/>
            <w:gridSpan w:val="12"/>
            <w:tcBorders>
              <w:top w:val="single" w:color="000000" w:sz="4" w:space="0"/>
              <w:left w:val="single" w:color="000000" w:sz="4" w:space="0"/>
              <w:bottom w:val="single" w:color="000000" w:sz="4" w:space="0"/>
              <w:right w:val="single" w:color="000000" w:sz="4" w:space="0"/>
            </w:tcBorders>
            <w:shd w:val="clear" w:color="FFFFFF" w:fill="FFFFFF"/>
            <w:vAlign w:val="center"/>
          </w:tcPr>
          <w:p w14:paraId="0EDD20D9">
            <w:pPr>
              <w:jc w:val="left"/>
              <w:rPr>
                <w:rFonts w:hint="eastAsia" w:ascii="宋体" w:hAnsi="宋体" w:eastAsia="宋体" w:cs="宋体"/>
                <w:i w:val="0"/>
                <w:iCs w:val="0"/>
                <w:color w:val="000000"/>
                <w:sz w:val="20"/>
                <w:szCs w:val="20"/>
                <w:u w:val="none"/>
              </w:rPr>
            </w:pPr>
          </w:p>
        </w:tc>
        <w:tc>
          <w:tcPr>
            <w:tcW w:w="1412"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34FFE1E9">
            <w:pPr>
              <w:jc w:val="right"/>
              <w:rPr>
                <w:rFonts w:hint="eastAsia" w:ascii="宋体" w:hAnsi="宋体" w:eastAsia="宋体" w:cs="宋体"/>
                <w:i w:val="0"/>
                <w:iCs w:val="0"/>
                <w:color w:val="000000"/>
                <w:sz w:val="20"/>
                <w:szCs w:val="20"/>
                <w:u w:val="none"/>
              </w:rPr>
            </w:pPr>
          </w:p>
        </w:tc>
        <w:tc>
          <w:tcPr>
            <w:tcW w:w="150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0377804E">
            <w:pPr>
              <w:jc w:val="right"/>
              <w:rPr>
                <w:rFonts w:hint="eastAsia" w:ascii="宋体" w:hAnsi="宋体" w:eastAsia="宋体" w:cs="宋体"/>
                <w:i w:val="0"/>
                <w:iCs w:val="0"/>
                <w:color w:val="000000"/>
                <w:sz w:val="20"/>
                <w:szCs w:val="20"/>
                <w:u w:val="none"/>
              </w:rPr>
            </w:pPr>
          </w:p>
        </w:tc>
        <w:tc>
          <w:tcPr>
            <w:tcW w:w="1890" w:type="dxa"/>
            <w:gridSpan w:val="7"/>
            <w:tcBorders>
              <w:top w:val="single" w:color="000000" w:sz="4" w:space="0"/>
              <w:left w:val="single" w:color="000000" w:sz="4" w:space="0"/>
              <w:bottom w:val="single" w:color="000000" w:sz="4" w:space="0"/>
              <w:right w:val="single" w:color="000000" w:sz="8" w:space="0"/>
            </w:tcBorders>
            <w:shd w:val="clear" w:color="FFFFFF" w:fill="FFFFFF"/>
            <w:vAlign w:val="center"/>
          </w:tcPr>
          <w:p w14:paraId="1023D703">
            <w:pPr>
              <w:jc w:val="left"/>
              <w:rPr>
                <w:rFonts w:hint="eastAsia" w:ascii="宋体" w:hAnsi="宋体" w:eastAsia="宋体" w:cs="宋体"/>
                <w:i w:val="0"/>
                <w:iCs w:val="0"/>
                <w:color w:val="000000"/>
                <w:sz w:val="20"/>
                <w:szCs w:val="20"/>
                <w:u w:val="none"/>
              </w:rPr>
            </w:pPr>
          </w:p>
        </w:tc>
      </w:tr>
      <w:tr w14:paraId="2052DA0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483" w:type="dxa"/>
            <w:gridSpan w:val="5"/>
            <w:tcBorders>
              <w:top w:val="single" w:color="000000" w:sz="4" w:space="0"/>
              <w:left w:val="single" w:color="000000" w:sz="8" w:space="0"/>
              <w:bottom w:val="single" w:color="000000" w:sz="4" w:space="0"/>
              <w:right w:val="single" w:color="000000" w:sz="4" w:space="0"/>
            </w:tcBorders>
            <w:shd w:val="clear" w:color="FFFFFF" w:fill="FFFFFF"/>
            <w:vAlign w:val="center"/>
          </w:tcPr>
          <w:p w14:paraId="27AF4ED9">
            <w:pPr>
              <w:jc w:val="center"/>
              <w:rPr>
                <w:rFonts w:hint="eastAsia" w:ascii="宋体" w:hAnsi="宋体" w:eastAsia="宋体" w:cs="宋体"/>
                <w:i w:val="0"/>
                <w:iCs w:val="0"/>
                <w:color w:val="000000"/>
                <w:sz w:val="20"/>
                <w:szCs w:val="20"/>
                <w:u w:val="none"/>
              </w:rPr>
            </w:pPr>
          </w:p>
        </w:tc>
        <w:tc>
          <w:tcPr>
            <w:tcW w:w="3960" w:type="dxa"/>
            <w:gridSpan w:val="12"/>
            <w:tcBorders>
              <w:top w:val="single" w:color="000000" w:sz="4" w:space="0"/>
              <w:left w:val="single" w:color="000000" w:sz="4" w:space="0"/>
              <w:bottom w:val="single" w:color="000000" w:sz="4" w:space="0"/>
              <w:right w:val="single" w:color="000000" w:sz="4" w:space="0"/>
            </w:tcBorders>
            <w:shd w:val="clear" w:color="FFFFFF" w:fill="FFFFFF"/>
            <w:vAlign w:val="center"/>
          </w:tcPr>
          <w:p w14:paraId="3E22A924">
            <w:pPr>
              <w:jc w:val="left"/>
              <w:rPr>
                <w:rFonts w:hint="eastAsia" w:ascii="宋体" w:hAnsi="宋体" w:eastAsia="宋体" w:cs="宋体"/>
                <w:i w:val="0"/>
                <w:iCs w:val="0"/>
                <w:color w:val="000000"/>
                <w:sz w:val="20"/>
                <w:szCs w:val="20"/>
                <w:u w:val="none"/>
              </w:rPr>
            </w:pPr>
          </w:p>
        </w:tc>
        <w:tc>
          <w:tcPr>
            <w:tcW w:w="1412"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6422D5A3">
            <w:pPr>
              <w:jc w:val="right"/>
              <w:rPr>
                <w:rFonts w:hint="eastAsia" w:ascii="宋体" w:hAnsi="宋体" w:eastAsia="宋体" w:cs="宋体"/>
                <w:i w:val="0"/>
                <w:iCs w:val="0"/>
                <w:color w:val="000000"/>
                <w:sz w:val="20"/>
                <w:szCs w:val="20"/>
                <w:u w:val="none"/>
              </w:rPr>
            </w:pPr>
          </w:p>
        </w:tc>
        <w:tc>
          <w:tcPr>
            <w:tcW w:w="150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2A9B210D">
            <w:pPr>
              <w:jc w:val="right"/>
              <w:rPr>
                <w:rFonts w:hint="eastAsia" w:ascii="宋体" w:hAnsi="宋体" w:eastAsia="宋体" w:cs="宋体"/>
                <w:i w:val="0"/>
                <w:iCs w:val="0"/>
                <w:color w:val="000000"/>
                <w:sz w:val="20"/>
                <w:szCs w:val="20"/>
                <w:u w:val="none"/>
              </w:rPr>
            </w:pPr>
          </w:p>
        </w:tc>
        <w:tc>
          <w:tcPr>
            <w:tcW w:w="1890" w:type="dxa"/>
            <w:gridSpan w:val="7"/>
            <w:tcBorders>
              <w:top w:val="single" w:color="000000" w:sz="4" w:space="0"/>
              <w:left w:val="single" w:color="000000" w:sz="4" w:space="0"/>
              <w:bottom w:val="single" w:color="000000" w:sz="4" w:space="0"/>
              <w:right w:val="single" w:color="000000" w:sz="8" w:space="0"/>
            </w:tcBorders>
            <w:shd w:val="clear" w:color="FFFFFF" w:fill="FFFFFF"/>
            <w:vAlign w:val="center"/>
          </w:tcPr>
          <w:p w14:paraId="31D04A4F">
            <w:pPr>
              <w:jc w:val="left"/>
              <w:rPr>
                <w:rFonts w:hint="eastAsia" w:ascii="宋体" w:hAnsi="宋体" w:eastAsia="宋体" w:cs="宋体"/>
                <w:i w:val="0"/>
                <w:iCs w:val="0"/>
                <w:color w:val="000000"/>
                <w:sz w:val="20"/>
                <w:szCs w:val="20"/>
                <w:u w:val="none"/>
              </w:rPr>
            </w:pPr>
          </w:p>
        </w:tc>
      </w:tr>
      <w:tr w14:paraId="70E710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483" w:type="dxa"/>
            <w:gridSpan w:val="5"/>
            <w:tcBorders>
              <w:top w:val="single" w:color="000000" w:sz="4" w:space="0"/>
              <w:left w:val="single" w:color="000000" w:sz="8" w:space="0"/>
              <w:bottom w:val="single" w:color="000000" w:sz="4" w:space="0"/>
              <w:right w:val="single" w:color="000000" w:sz="4" w:space="0"/>
            </w:tcBorders>
            <w:shd w:val="clear" w:color="FFFFFF" w:fill="FFFFFF"/>
            <w:vAlign w:val="center"/>
          </w:tcPr>
          <w:p w14:paraId="4B5790D3">
            <w:pPr>
              <w:jc w:val="center"/>
              <w:rPr>
                <w:rFonts w:hint="eastAsia" w:ascii="宋体" w:hAnsi="宋体" w:eastAsia="宋体" w:cs="宋体"/>
                <w:i w:val="0"/>
                <w:iCs w:val="0"/>
                <w:color w:val="000000"/>
                <w:sz w:val="20"/>
                <w:szCs w:val="20"/>
                <w:u w:val="none"/>
              </w:rPr>
            </w:pPr>
          </w:p>
        </w:tc>
        <w:tc>
          <w:tcPr>
            <w:tcW w:w="3960" w:type="dxa"/>
            <w:gridSpan w:val="12"/>
            <w:tcBorders>
              <w:top w:val="single" w:color="000000" w:sz="4" w:space="0"/>
              <w:left w:val="single" w:color="000000" w:sz="4" w:space="0"/>
              <w:bottom w:val="single" w:color="000000" w:sz="4" w:space="0"/>
              <w:right w:val="single" w:color="000000" w:sz="4" w:space="0"/>
            </w:tcBorders>
            <w:shd w:val="clear" w:color="FFFFFF" w:fill="FFFFFF"/>
            <w:vAlign w:val="center"/>
          </w:tcPr>
          <w:p w14:paraId="3B2BA375">
            <w:pPr>
              <w:jc w:val="left"/>
              <w:rPr>
                <w:rFonts w:hint="eastAsia" w:ascii="宋体" w:hAnsi="宋体" w:eastAsia="宋体" w:cs="宋体"/>
                <w:i w:val="0"/>
                <w:iCs w:val="0"/>
                <w:color w:val="000000"/>
                <w:sz w:val="20"/>
                <w:szCs w:val="20"/>
                <w:u w:val="none"/>
              </w:rPr>
            </w:pPr>
          </w:p>
        </w:tc>
        <w:tc>
          <w:tcPr>
            <w:tcW w:w="1412"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7D9726FF">
            <w:pPr>
              <w:jc w:val="right"/>
              <w:rPr>
                <w:rFonts w:hint="eastAsia" w:ascii="宋体" w:hAnsi="宋体" w:eastAsia="宋体" w:cs="宋体"/>
                <w:i w:val="0"/>
                <w:iCs w:val="0"/>
                <w:color w:val="000000"/>
                <w:sz w:val="20"/>
                <w:szCs w:val="20"/>
                <w:u w:val="none"/>
              </w:rPr>
            </w:pPr>
          </w:p>
        </w:tc>
        <w:tc>
          <w:tcPr>
            <w:tcW w:w="150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4FE5ACCC">
            <w:pPr>
              <w:jc w:val="right"/>
              <w:rPr>
                <w:rFonts w:hint="eastAsia" w:ascii="宋体" w:hAnsi="宋体" w:eastAsia="宋体" w:cs="宋体"/>
                <w:i w:val="0"/>
                <w:iCs w:val="0"/>
                <w:color w:val="000000"/>
                <w:sz w:val="20"/>
                <w:szCs w:val="20"/>
                <w:u w:val="none"/>
              </w:rPr>
            </w:pPr>
          </w:p>
        </w:tc>
        <w:tc>
          <w:tcPr>
            <w:tcW w:w="1890" w:type="dxa"/>
            <w:gridSpan w:val="7"/>
            <w:tcBorders>
              <w:top w:val="single" w:color="000000" w:sz="4" w:space="0"/>
              <w:left w:val="single" w:color="000000" w:sz="4" w:space="0"/>
              <w:bottom w:val="single" w:color="000000" w:sz="4" w:space="0"/>
              <w:right w:val="single" w:color="000000" w:sz="8" w:space="0"/>
            </w:tcBorders>
            <w:shd w:val="clear" w:color="FFFFFF" w:fill="FFFFFF"/>
            <w:vAlign w:val="center"/>
          </w:tcPr>
          <w:p w14:paraId="209696F9">
            <w:pPr>
              <w:jc w:val="left"/>
              <w:rPr>
                <w:rFonts w:hint="eastAsia" w:ascii="宋体" w:hAnsi="宋体" w:eastAsia="宋体" w:cs="宋体"/>
                <w:i w:val="0"/>
                <w:iCs w:val="0"/>
                <w:color w:val="000000"/>
                <w:sz w:val="20"/>
                <w:szCs w:val="20"/>
                <w:u w:val="none"/>
              </w:rPr>
            </w:pPr>
          </w:p>
        </w:tc>
      </w:tr>
      <w:tr w14:paraId="0D63964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5443" w:type="dxa"/>
            <w:gridSpan w:val="17"/>
            <w:tcBorders>
              <w:top w:val="single" w:color="000000" w:sz="4" w:space="0"/>
              <w:left w:val="single" w:color="000000" w:sz="8" w:space="0"/>
              <w:bottom w:val="single" w:color="000000" w:sz="8" w:space="0"/>
              <w:right w:val="single" w:color="000000" w:sz="4" w:space="0"/>
            </w:tcBorders>
            <w:shd w:val="clear" w:color="FFFFFF" w:fill="FFFFFF"/>
            <w:vAlign w:val="center"/>
          </w:tcPr>
          <w:p w14:paraId="323BC91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合    计</w:t>
            </w:r>
          </w:p>
        </w:tc>
        <w:tc>
          <w:tcPr>
            <w:tcW w:w="1412" w:type="dxa"/>
            <w:gridSpan w:val="8"/>
            <w:tcBorders>
              <w:top w:val="single" w:color="000000" w:sz="4" w:space="0"/>
              <w:left w:val="single" w:color="000000" w:sz="4" w:space="0"/>
              <w:bottom w:val="single" w:color="000000" w:sz="8" w:space="0"/>
              <w:right w:val="single" w:color="000000" w:sz="4" w:space="0"/>
            </w:tcBorders>
            <w:shd w:val="clear" w:color="FFFFFF" w:fill="FFFFFF"/>
            <w:vAlign w:val="center"/>
          </w:tcPr>
          <w:p w14:paraId="3101D617">
            <w:pPr>
              <w:jc w:val="right"/>
              <w:rPr>
                <w:rFonts w:hint="eastAsia" w:ascii="宋体" w:hAnsi="宋体" w:eastAsia="宋体" w:cs="宋体"/>
                <w:i w:val="0"/>
                <w:iCs w:val="0"/>
                <w:color w:val="000000"/>
                <w:sz w:val="20"/>
                <w:szCs w:val="20"/>
                <w:u w:val="none"/>
              </w:rPr>
            </w:pPr>
          </w:p>
        </w:tc>
        <w:tc>
          <w:tcPr>
            <w:tcW w:w="1500" w:type="dxa"/>
            <w:gridSpan w:val="9"/>
            <w:tcBorders>
              <w:top w:val="single" w:color="000000" w:sz="4" w:space="0"/>
              <w:left w:val="single" w:color="000000" w:sz="4" w:space="0"/>
              <w:bottom w:val="single" w:color="000000" w:sz="8" w:space="0"/>
              <w:right w:val="single" w:color="000000" w:sz="4" w:space="0"/>
            </w:tcBorders>
            <w:shd w:val="clear" w:color="FFFFFF" w:fill="FFFFFF"/>
            <w:vAlign w:val="center"/>
          </w:tcPr>
          <w:p w14:paraId="6D3DAB08">
            <w:pPr>
              <w:jc w:val="right"/>
              <w:rPr>
                <w:rFonts w:hint="eastAsia" w:ascii="宋体" w:hAnsi="宋体" w:eastAsia="宋体" w:cs="宋体"/>
                <w:i w:val="0"/>
                <w:iCs w:val="0"/>
                <w:color w:val="000000"/>
                <w:sz w:val="20"/>
                <w:szCs w:val="20"/>
                <w:u w:val="none"/>
              </w:rPr>
            </w:pPr>
          </w:p>
        </w:tc>
        <w:tc>
          <w:tcPr>
            <w:tcW w:w="1890" w:type="dxa"/>
            <w:gridSpan w:val="7"/>
            <w:tcBorders>
              <w:top w:val="single" w:color="000000" w:sz="4" w:space="0"/>
              <w:left w:val="single" w:color="000000" w:sz="4" w:space="0"/>
              <w:bottom w:val="single" w:color="000000" w:sz="8" w:space="0"/>
              <w:right w:val="single" w:color="000000" w:sz="8" w:space="0"/>
            </w:tcBorders>
            <w:shd w:val="clear" w:color="FFFFFF" w:fill="FFFFFF"/>
            <w:vAlign w:val="center"/>
          </w:tcPr>
          <w:p w14:paraId="3390637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r>
      <w:tr w14:paraId="72C58A0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0245" w:type="dxa"/>
            <w:gridSpan w:val="41"/>
            <w:tcBorders>
              <w:top w:val="nil"/>
              <w:left w:val="nil"/>
              <w:bottom w:val="nil"/>
              <w:right w:val="nil"/>
            </w:tcBorders>
            <w:shd w:val="clear" w:color="FFFFFF" w:fill="FFFFFF"/>
            <w:vAlign w:val="top"/>
          </w:tcPr>
          <w:p w14:paraId="4DFDA03D">
            <w:pPr>
              <w:keepNext w:val="0"/>
              <w:keepLines w:val="0"/>
              <w:widowControl/>
              <w:suppressLineNumbers w:val="0"/>
              <w:jc w:val="left"/>
              <w:textAlignment w:val="top"/>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注：材料（工程设备）暂估单价进入清单项目综合单价，此处不汇总。</w:t>
            </w:r>
          </w:p>
        </w:tc>
      </w:tr>
      <w:tr w14:paraId="45C3D0D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4723" w:type="dxa"/>
            <w:gridSpan w:val="13"/>
            <w:tcBorders>
              <w:top w:val="nil"/>
              <w:left w:val="nil"/>
              <w:bottom w:val="nil"/>
              <w:right w:val="nil"/>
            </w:tcBorders>
            <w:shd w:val="clear" w:color="FFFFFF" w:fill="FFFFFF"/>
            <w:vAlign w:val="top"/>
          </w:tcPr>
          <w:p w14:paraId="63C7AE38">
            <w:pPr>
              <w:jc w:val="left"/>
              <w:rPr>
                <w:rFonts w:hint="eastAsia" w:ascii="宋体" w:hAnsi="宋体" w:eastAsia="宋体" w:cs="宋体"/>
                <w:i w:val="0"/>
                <w:iCs w:val="0"/>
                <w:color w:val="000000"/>
                <w:sz w:val="18"/>
                <w:szCs w:val="18"/>
                <w:u w:val="none"/>
              </w:rPr>
            </w:pPr>
          </w:p>
        </w:tc>
        <w:tc>
          <w:tcPr>
            <w:tcW w:w="3632" w:type="dxa"/>
            <w:gridSpan w:val="21"/>
            <w:tcBorders>
              <w:top w:val="nil"/>
              <w:left w:val="nil"/>
              <w:bottom w:val="nil"/>
              <w:right w:val="nil"/>
            </w:tcBorders>
            <w:shd w:val="clear" w:color="FFFFFF" w:fill="FFFFFF"/>
            <w:vAlign w:val="top"/>
          </w:tcPr>
          <w:p w14:paraId="6E7518FF">
            <w:pPr>
              <w:jc w:val="left"/>
              <w:rPr>
                <w:rFonts w:hint="eastAsia" w:ascii="宋体" w:hAnsi="宋体" w:eastAsia="宋体" w:cs="宋体"/>
                <w:i w:val="0"/>
                <w:iCs w:val="0"/>
                <w:color w:val="000000"/>
                <w:sz w:val="18"/>
                <w:szCs w:val="18"/>
                <w:u w:val="none"/>
              </w:rPr>
            </w:pPr>
          </w:p>
        </w:tc>
        <w:tc>
          <w:tcPr>
            <w:tcW w:w="1890" w:type="dxa"/>
            <w:gridSpan w:val="7"/>
            <w:tcBorders>
              <w:top w:val="nil"/>
              <w:left w:val="nil"/>
              <w:bottom w:val="nil"/>
              <w:right w:val="nil"/>
            </w:tcBorders>
            <w:shd w:val="clear" w:color="FFFFFF" w:fill="FFFFFF"/>
            <w:vAlign w:val="top"/>
          </w:tcPr>
          <w:p w14:paraId="354E1CC1">
            <w:pPr>
              <w:keepNext w:val="0"/>
              <w:keepLines w:val="0"/>
              <w:widowControl/>
              <w:suppressLineNumbers w:val="0"/>
              <w:jc w:val="right"/>
              <w:textAlignment w:val="top"/>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表—12</w:t>
            </w:r>
          </w:p>
        </w:tc>
      </w:tr>
      <w:tr w14:paraId="5B7565A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5" w:hRule="atLeast"/>
        </w:trPr>
        <w:tc>
          <w:tcPr>
            <w:tcW w:w="10245" w:type="dxa"/>
            <w:gridSpan w:val="41"/>
            <w:tcBorders>
              <w:top w:val="nil"/>
              <w:left w:val="nil"/>
              <w:bottom w:val="nil"/>
              <w:right w:val="nil"/>
            </w:tcBorders>
            <w:shd w:val="clear" w:color="FFFFFF" w:fill="FFFFFF"/>
            <w:vAlign w:val="center"/>
          </w:tcPr>
          <w:p w14:paraId="70D5DC16">
            <w:pPr>
              <w:keepNext w:val="0"/>
              <w:keepLines w:val="0"/>
              <w:widowControl/>
              <w:suppressLineNumbers w:val="0"/>
              <w:jc w:val="center"/>
              <w:textAlignment w:val="center"/>
              <w:rPr>
                <w:rFonts w:hint="eastAsia" w:ascii="宋体" w:hAnsi="宋体" w:eastAsia="宋体" w:cs="宋体"/>
                <w:b/>
                <w:bCs/>
                <w:i w:val="0"/>
                <w:iCs w:val="0"/>
                <w:color w:val="000000"/>
                <w:sz w:val="40"/>
                <w:szCs w:val="40"/>
                <w:u w:val="none"/>
              </w:rPr>
            </w:pPr>
            <w:r>
              <w:rPr>
                <w:rFonts w:hint="eastAsia" w:ascii="宋体" w:hAnsi="宋体" w:eastAsia="宋体" w:cs="宋体"/>
                <w:b/>
                <w:bCs/>
                <w:i w:val="0"/>
                <w:iCs w:val="0"/>
                <w:color w:val="000000"/>
                <w:kern w:val="0"/>
                <w:sz w:val="40"/>
                <w:szCs w:val="40"/>
                <w:u w:val="none"/>
                <w:lang w:val="en-US" w:eastAsia="zh-CN" w:bidi="ar"/>
              </w:rPr>
              <w:t>暂列金额明细表</w:t>
            </w:r>
          </w:p>
        </w:tc>
      </w:tr>
      <w:tr w14:paraId="67BBC43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5" w:hRule="atLeast"/>
        </w:trPr>
        <w:tc>
          <w:tcPr>
            <w:tcW w:w="4108" w:type="dxa"/>
            <w:gridSpan w:val="9"/>
            <w:tcBorders>
              <w:top w:val="nil"/>
              <w:left w:val="nil"/>
              <w:bottom w:val="nil"/>
              <w:right w:val="nil"/>
            </w:tcBorders>
            <w:shd w:val="clear" w:color="FFFFFF" w:fill="FFFFFF"/>
            <w:vAlign w:val="center"/>
          </w:tcPr>
          <w:p w14:paraId="6136347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工程名称：电气设备安装工程</w:t>
            </w:r>
          </w:p>
        </w:tc>
        <w:tc>
          <w:tcPr>
            <w:tcW w:w="4290" w:type="dxa"/>
            <w:gridSpan w:val="26"/>
            <w:tcBorders>
              <w:top w:val="nil"/>
              <w:left w:val="nil"/>
              <w:bottom w:val="nil"/>
              <w:right w:val="nil"/>
            </w:tcBorders>
            <w:shd w:val="clear" w:color="FFFFFF" w:fill="FFFFFF"/>
            <w:vAlign w:val="center"/>
          </w:tcPr>
          <w:p w14:paraId="46D1A24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标段：哈达门乡水厕入户改造项目</w:t>
            </w:r>
          </w:p>
        </w:tc>
        <w:tc>
          <w:tcPr>
            <w:tcW w:w="1847" w:type="dxa"/>
            <w:gridSpan w:val="6"/>
            <w:tcBorders>
              <w:top w:val="nil"/>
              <w:left w:val="nil"/>
              <w:bottom w:val="nil"/>
              <w:right w:val="nil"/>
            </w:tcBorders>
            <w:shd w:val="clear" w:color="FFFFFF" w:fill="FFFFFF"/>
            <w:vAlign w:val="center"/>
          </w:tcPr>
          <w:p w14:paraId="28259FD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第  1  页  共  1  页</w:t>
            </w:r>
          </w:p>
        </w:tc>
      </w:tr>
      <w:tr w14:paraId="5657991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5" w:hRule="atLeast"/>
        </w:trPr>
        <w:tc>
          <w:tcPr>
            <w:tcW w:w="1708" w:type="dxa"/>
            <w:gridSpan w:val="6"/>
            <w:tcBorders>
              <w:top w:val="single" w:color="000000" w:sz="8" w:space="0"/>
              <w:left w:val="single" w:color="000000" w:sz="8" w:space="0"/>
              <w:bottom w:val="single" w:color="000000" w:sz="4" w:space="0"/>
              <w:right w:val="single" w:color="000000" w:sz="4" w:space="0"/>
            </w:tcBorders>
            <w:shd w:val="clear" w:color="FFFFFF" w:fill="FFFFFF"/>
            <w:vAlign w:val="center"/>
          </w:tcPr>
          <w:p w14:paraId="7380E00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序号</w:t>
            </w:r>
          </w:p>
        </w:tc>
        <w:tc>
          <w:tcPr>
            <w:tcW w:w="4395" w:type="dxa"/>
            <w:gridSpan w:val="16"/>
            <w:tcBorders>
              <w:top w:val="single" w:color="000000" w:sz="8" w:space="0"/>
              <w:left w:val="single" w:color="000000" w:sz="4" w:space="0"/>
              <w:bottom w:val="single" w:color="000000" w:sz="4" w:space="0"/>
              <w:right w:val="single" w:color="000000" w:sz="4" w:space="0"/>
            </w:tcBorders>
            <w:shd w:val="clear" w:color="FFFFFF" w:fill="FFFFFF"/>
            <w:vAlign w:val="center"/>
          </w:tcPr>
          <w:p w14:paraId="48FF2C2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项目名称</w:t>
            </w:r>
          </w:p>
        </w:tc>
        <w:tc>
          <w:tcPr>
            <w:tcW w:w="1155" w:type="dxa"/>
            <w:gridSpan w:val="6"/>
            <w:tcBorders>
              <w:top w:val="single" w:color="000000" w:sz="8" w:space="0"/>
              <w:left w:val="single" w:color="000000" w:sz="4" w:space="0"/>
              <w:bottom w:val="single" w:color="000000" w:sz="4" w:space="0"/>
              <w:right w:val="single" w:color="000000" w:sz="4" w:space="0"/>
            </w:tcBorders>
            <w:shd w:val="clear" w:color="FFFFFF" w:fill="FFFFFF"/>
            <w:vAlign w:val="center"/>
          </w:tcPr>
          <w:p w14:paraId="70CC375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计量单位</w:t>
            </w:r>
          </w:p>
        </w:tc>
        <w:tc>
          <w:tcPr>
            <w:tcW w:w="1097" w:type="dxa"/>
            <w:gridSpan w:val="6"/>
            <w:tcBorders>
              <w:top w:val="single" w:color="000000" w:sz="8" w:space="0"/>
              <w:left w:val="single" w:color="000000" w:sz="4" w:space="0"/>
              <w:bottom w:val="single" w:color="000000" w:sz="4" w:space="0"/>
              <w:right w:val="single" w:color="000000" w:sz="4" w:space="0"/>
            </w:tcBorders>
            <w:shd w:val="clear" w:color="FFFFFF" w:fill="FFFFFF"/>
            <w:vAlign w:val="center"/>
          </w:tcPr>
          <w:p w14:paraId="52A4745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暂定金额(元)</w:t>
            </w:r>
          </w:p>
        </w:tc>
        <w:tc>
          <w:tcPr>
            <w:tcW w:w="1890" w:type="dxa"/>
            <w:gridSpan w:val="7"/>
            <w:tcBorders>
              <w:top w:val="single" w:color="000000" w:sz="8" w:space="0"/>
              <w:left w:val="single" w:color="000000" w:sz="4" w:space="0"/>
              <w:bottom w:val="single" w:color="000000" w:sz="4" w:space="0"/>
              <w:right w:val="single" w:color="000000" w:sz="8" w:space="0"/>
            </w:tcBorders>
            <w:shd w:val="clear" w:color="FFFFFF" w:fill="FFFFFF"/>
            <w:vAlign w:val="center"/>
          </w:tcPr>
          <w:p w14:paraId="7DFC37F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备注</w:t>
            </w:r>
          </w:p>
        </w:tc>
      </w:tr>
      <w:tr w14:paraId="0809F6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708" w:type="dxa"/>
            <w:gridSpan w:val="6"/>
            <w:tcBorders>
              <w:top w:val="single" w:color="000000" w:sz="4" w:space="0"/>
              <w:left w:val="single" w:color="000000" w:sz="8" w:space="0"/>
              <w:bottom w:val="single" w:color="000000" w:sz="4" w:space="0"/>
              <w:right w:val="single" w:color="000000" w:sz="4" w:space="0"/>
            </w:tcBorders>
            <w:shd w:val="clear" w:color="FFFFFF" w:fill="FFFFFF"/>
            <w:vAlign w:val="center"/>
          </w:tcPr>
          <w:p w14:paraId="0D8CA0C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4395" w:type="dxa"/>
            <w:gridSpan w:val="16"/>
            <w:tcBorders>
              <w:top w:val="single" w:color="000000" w:sz="4" w:space="0"/>
              <w:left w:val="single" w:color="000000" w:sz="4" w:space="0"/>
              <w:bottom w:val="single" w:color="000000" w:sz="4" w:space="0"/>
              <w:right w:val="single" w:color="000000" w:sz="4" w:space="0"/>
            </w:tcBorders>
            <w:shd w:val="clear" w:color="FFFFFF" w:fill="FFFFFF"/>
            <w:vAlign w:val="center"/>
          </w:tcPr>
          <w:p w14:paraId="41DAA0B1">
            <w:pPr>
              <w:jc w:val="lef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0F6B9728">
            <w:pPr>
              <w:jc w:val="center"/>
              <w:rPr>
                <w:rFonts w:hint="eastAsia" w:ascii="宋体" w:hAnsi="宋体" w:eastAsia="宋体" w:cs="宋体"/>
                <w:i w:val="0"/>
                <w:iCs w:val="0"/>
                <w:color w:val="000000"/>
                <w:sz w:val="18"/>
                <w:szCs w:val="18"/>
                <w:u w:val="none"/>
              </w:rPr>
            </w:pPr>
          </w:p>
        </w:tc>
        <w:tc>
          <w:tcPr>
            <w:tcW w:w="1097"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7C6D2463">
            <w:pPr>
              <w:jc w:val="right"/>
              <w:rPr>
                <w:rFonts w:hint="eastAsia" w:ascii="宋体" w:hAnsi="宋体" w:eastAsia="宋体" w:cs="宋体"/>
                <w:i w:val="0"/>
                <w:iCs w:val="0"/>
                <w:color w:val="000000"/>
                <w:sz w:val="18"/>
                <w:szCs w:val="18"/>
                <w:u w:val="none"/>
              </w:rPr>
            </w:pPr>
          </w:p>
        </w:tc>
        <w:tc>
          <w:tcPr>
            <w:tcW w:w="1890" w:type="dxa"/>
            <w:gridSpan w:val="7"/>
            <w:tcBorders>
              <w:top w:val="single" w:color="000000" w:sz="4" w:space="0"/>
              <w:left w:val="single" w:color="000000" w:sz="4" w:space="0"/>
              <w:bottom w:val="single" w:color="000000" w:sz="4" w:space="0"/>
              <w:right w:val="single" w:color="000000" w:sz="8" w:space="0"/>
            </w:tcBorders>
            <w:shd w:val="clear" w:color="FFFFFF" w:fill="FFFFFF"/>
            <w:vAlign w:val="center"/>
          </w:tcPr>
          <w:p w14:paraId="7E90BA81">
            <w:pPr>
              <w:jc w:val="left"/>
              <w:rPr>
                <w:rFonts w:hint="eastAsia" w:ascii="宋体" w:hAnsi="宋体" w:eastAsia="宋体" w:cs="宋体"/>
                <w:i w:val="0"/>
                <w:iCs w:val="0"/>
                <w:color w:val="000000"/>
                <w:sz w:val="18"/>
                <w:szCs w:val="18"/>
                <w:u w:val="none"/>
              </w:rPr>
            </w:pPr>
          </w:p>
        </w:tc>
      </w:tr>
      <w:tr w14:paraId="75CD58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708" w:type="dxa"/>
            <w:gridSpan w:val="6"/>
            <w:tcBorders>
              <w:top w:val="single" w:color="000000" w:sz="4" w:space="0"/>
              <w:left w:val="single" w:color="000000" w:sz="8" w:space="0"/>
              <w:bottom w:val="single" w:color="000000" w:sz="4" w:space="0"/>
              <w:right w:val="single" w:color="000000" w:sz="4" w:space="0"/>
            </w:tcBorders>
            <w:shd w:val="clear" w:color="FFFFFF" w:fill="FFFFFF"/>
            <w:vAlign w:val="center"/>
          </w:tcPr>
          <w:p w14:paraId="0533F0A3">
            <w:pPr>
              <w:jc w:val="center"/>
              <w:rPr>
                <w:rFonts w:hint="eastAsia" w:ascii="宋体" w:hAnsi="宋体" w:eastAsia="宋体" w:cs="宋体"/>
                <w:i w:val="0"/>
                <w:iCs w:val="0"/>
                <w:color w:val="000000"/>
                <w:sz w:val="18"/>
                <w:szCs w:val="18"/>
                <w:u w:val="none"/>
              </w:rPr>
            </w:pPr>
          </w:p>
        </w:tc>
        <w:tc>
          <w:tcPr>
            <w:tcW w:w="4395" w:type="dxa"/>
            <w:gridSpan w:val="16"/>
            <w:tcBorders>
              <w:top w:val="single" w:color="000000" w:sz="4" w:space="0"/>
              <w:left w:val="single" w:color="000000" w:sz="4" w:space="0"/>
              <w:bottom w:val="single" w:color="000000" w:sz="4" w:space="0"/>
              <w:right w:val="single" w:color="000000" w:sz="4" w:space="0"/>
            </w:tcBorders>
            <w:shd w:val="clear" w:color="FFFFFF" w:fill="FFFFFF"/>
            <w:vAlign w:val="center"/>
          </w:tcPr>
          <w:p w14:paraId="6F3AA7E1">
            <w:pPr>
              <w:jc w:val="lef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7C84FD6B">
            <w:pPr>
              <w:jc w:val="center"/>
              <w:rPr>
                <w:rFonts w:hint="eastAsia" w:ascii="宋体" w:hAnsi="宋体" w:eastAsia="宋体" w:cs="宋体"/>
                <w:i w:val="0"/>
                <w:iCs w:val="0"/>
                <w:color w:val="000000"/>
                <w:sz w:val="18"/>
                <w:szCs w:val="18"/>
                <w:u w:val="none"/>
              </w:rPr>
            </w:pPr>
          </w:p>
        </w:tc>
        <w:tc>
          <w:tcPr>
            <w:tcW w:w="1097"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22FDC0E1">
            <w:pPr>
              <w:jc w:val="right"/>
              <w:rPr>
                <w:rFonts w:hint="eastAsia" w:ascii="宋体" w:hAnsi="宋体" w:eastAsia="宋体" w:cs="宋体"/>
                <w:i w:val="0"/>
                <w:iCs w:val="0"/>
                <w:color w:val="000000"/>
                <w:sz w:val="18"/>
                <w:szCs w:val="18"/>
                <w:u w:val="none"/>
              </w:rPr>
            </w:pPr>
          </w:p>
        </w:tc>
        <w:tc>
          <w:tcPr>
            <w:tcW w:w="1890" w:type="dxa"/>
            <w:gridSpan w:val="7"/>
            <w:tcBorders>
              <w:top w:val="single" w:color="000000" w:sz="4" w:space="0"/>
              <w:left w:val="single" w:color="000000" w:sz="4" w:space="0"/>
              <w:bottom w:val="single" w:color="000000" w:sz="4" w:space="0"/>
              <w:right w:val="single" w:color="000000" w:sz="8" w:space="0"/>
            </w:tcBorders>
            <w:shd w:val="clear" w:color="FFFFFF" w:fill="FFFFFF"/>
            <w:vAlign w:val="center"/>
          </w:tcPr>
          <w:p w14:paraId="62C9410A">
            <w:pPr>
              <w:jc w:val="left"/>
              <w:rPr>
                <w:rFonts w:hint="eastAsia" w:ascii="宋体" w:hAnsi="宋体" w:eastAsia="宋体" w:cs="宋体"/>
                <w:i w:val="0"/>
                <w:iCs w:val="0"/>
                <w:color w:val="000000"/>
                <w:sz w:val="18"/>
                <w:szCs w:val="18"/>
                <w:u w:val="none"/>
              </w:rPr>
            </w:pPr>
          </w:p>
        </w:tc>
      </w:tr>
      <w:tr w14:paraId="1998769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708" w:type="dxa"/>
            <w:gridSpan w:val="6"/>
            <w:tcBorders>
              <w:top w:val="single" w:color="000000" w:sz="4" w:space="0"/>
              <w:left w:val="single" w:color="000000" w:sz="8" w:space="0"/>
              <w:bottom w:val="single" w:color="000000" w:sz="4" w:space="0"/>
              <w:right w:val="single" w:color="000000" w:sz="4" w:space="0"/>
            </w:tcBorders>
            <w:shd w:val="clear" w:color="FFFFFF" w:fill="FFFFFF"/>
            <w:vAlign w:val="center"/>
          </w:tcPr>
          <w:p w14:paraId="46FC7830">
            <w:pPr>
              <w:jc w:val="center"/>
              <w:rPr>
                <w:rFonts w:hint="eastAsia" w:ascii="宋体" w:hAnsi="宋体" w:eastAsia="宋体" w:cs="宋体"/>
                <w:i w:val="0"/>
                <w:iCs w:val="0"/>
                <w:color w:val="000000"/>
                <w:sz w:val="18"/>
                <w:szCs w:val="18"/>
                <w:u w:val="none"/>
              </w:rPr>
            </w:pPr>
          </w:p>
        </w:tc>
        <w:tc>
          <w:tcPr>
            <w:tcW w:w="4395" w:type="dxa"/>
            <w:gridSpan w:val="16"/>
            <w:tcBorders>
              <w:top w:val="single" w:color="000000" w:sz="4" w:space="0"/>
              <w:left w:val="single" w:color="000000" w:sz="4" w:space="0"/>
              <w:bottom w:val="single" w:color="000000" w:sz="4" w:space="0"/>
              <w:right w:val="single" w:color="000000" w:sz="4" w:space="0"/>
            </w:tcBorders>
            <w:shd w:val="clear" w:color="FFFFFF" w:fill="FFFFFF"/>
            <w:vAlign w:val="center"/>
          </w:tcPr>
          <w:p w14:paraId="536A57C3">
            <w:pPr>
              <w:jc w:val="lef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586F649E">
            <w:pPr>
              <w:jc w:val="center"/>
              <w:rPr>
                <w:rFonts w:hint="eastAsia" w:ascii="宋体" w:hAnsi="宋体" w:eastAsia="宋体" w:cs="宋体"/>
                <w:i w:val="0"/>
                <w:iCs w:val="0"/>
                <w:color w:val="000000"/>
                <w:sz w:val="18"/>
                <w:szCs w:val="18"/>
                <w:u w:val="none"/>
              </w:rPr>
            </w:pPr>
          </w:p>
        </w:tc>
        <w:tc>
          <w:tcPr>
            <w:tcW w:w="1097"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4B85CDDA">
            <w:pPr>
              <w:jc w:val="right"/>
              <w:rPr>
                <w:rFonts w:hint="eastAsia" w:ascii="宋体" w:hAnsi="宋体" w:eastAsia="宋体" w:cs="宋体"/>
                <w:i w:val="0"/>
                <w:iCs w:val="0"/>
                <w:color w:val="000000"/>
                <w:sz w:val="18"/>
                <w:szCs w:val="18"/>
                <w:u w:val="none"/>
              </w:rPr>
            </w:pPr>
          </w:p>
        </w:tc>
        <w:tc>
          <w:tcPr>
            <w:tcW w:w="1890" w:type="dxa"/>
            <w:gridSpan w:val="7"/>
            <w:tcBorders>
              <w:top w:val="single" w:color="000000" w:sz="4" w:space="0"/>
              <w:left w:val="single" w:color="000000" w:sz="4" w:space="0"/>
              <w:bottom w:val="single" w:color="000000" w:sz="4" w:space="0"/>
              <w:right w:val="single" w:color="000000" w:sz="8" w:space="0"/>
            </w:tcBorders>
            <w:shd w:val="clear" w:color="FFFFFF" w:fill="FFFFFF"/>
            <w:vAlign w:val="center"/>
          </w:tcPr>
          <w:p w14:paraId="225F0C6B">
            <w:pPr>
              <w:jc w:val="left"/>
              <w:rPr>
                <w:rFonts w:hint="eastAsia" w:ascii="宋体" w:hAnsi="宋体" w:eastAsia="宋体" w:cs="宋体"/>
                <w:i w:val="0"/>
                <w:iCs w:val="0"/>
                <w:color w:val="000000"/>
                <w:sz w:val="18"/>
                <w:szCs w:val="18"/>
                <w:u w:val="none"/>
              </w:rPr>
            </w:pPr>
          </w:p>
        </w:tc>
      </w:tr>
      <w:tr w14:paraId="4D83C02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708" w:type="dxa"/>
            <w:gridSpan w:val="6"/>
            <w:tcBorders>
              <w:top w:val="single" w:color="000000" w:sz="4" w:space="0"/>
              <w:left w:val="single" w:color="000000" w:sz="8" w:space="0"/>
              <w:bottom w:val="single" w:color="000000" w:sz="4" w:space="0"/>
              <w:right w:val="single" w:color="000000" w:sz="4" w:space="0"/>
            </w:tcBorders>
            <w:shd w:val="clear" w:color="FFFFFF" w:fill="FFFFFF"/>
            <w:vAlign w:val="center"/>
          </w:tcPr>
          <w:p w14:paraId="351BF5E3">
            <w:pPr>
              <w:jc w:val="center"/>
              <w:rPr>
                <w:rFonts w:hint="eastAsia" w:ascii="宋体" w:hAnsi="宋体" w:eastAsia="宋体" w:cs="宋体"/>
                <w:i w:val="0"/>
                <w:iCs w:val="0"/>
                <w:color w:val="000000"/>
                <w:sz w:val="18"/>
                <w:szCs w:val="18"/>
                <w:u w:val="none"/>
              </w:rPr>
            </w:pPr>
          </w:p>
        </w:tc>
        <w:tc>
          <w:tcPr>
            <w:tcW w:w="4395" w:type="dxa"/>
            <w:gridSpan w:val="16"/>
            <w:tcBorders>
              <w:top w:val="single" w:color="000000" w:sz="4" w:space="0"/>
              <w:left w:val="single" w:color="000000" w:sz="4" w:space="0"/>
              <w:bottom w:val="single" w:color="000000" w:sz="4" w:space="0"/>
              <w:right w:val="single" w:color="000000" w:sz="4" w:space="0"/>
            </w:tcBorders>
            <w:shd w:val="clear" w:color="FFFFFF" w:fill="FFFFFF"/>
            <w:vAlign w:val="center"/>
          </w:tcPr>
          <w:p w14:paraId="53139A57">
            <w:pPr>
              <w:jc w:val="lef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79C54130">
            <w:pPr>
              <w:jc w:val="center"/>
              <w:rPr>
                <w:rFonts w:hint="eastAsia" w:ascii="宋体" w:hAnsi="宋体" w:eastAsia="宋体" w:cs="宋体"/>
                <w:i w:val="0"/>
                <w:iCs w:val="0"/>
                <w:color w:val="000000"/>
                <w:sz w:val="18"/>
                <w:szCs w:val="18"/>
                <w:u w:val="none"/>
              </w:rPr>
            </w:pPr>
          </w:p>
        </w:tc>
        <w:tc>
          <w:tcPr>
            <w:tcW w:w="1097"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588B13A5">
            <w:pPr>
              <w:jc w:val="right"/>
              <w:rPr>
                <w:rFonts w:hint="eastAsia" w:ascii="宋体" w:hAnsi="宋体" w:eastAsia="宋体" w:cs="宋体"/>
                <w:i w:val="0"/>
                <w:iCs w:val="0"/>
                <w:color w:val="000000"/>
                <w:sz w:val="18"/>
                <w:szCs w:val="18"/>
                <w:u w:val="none"/>
              </w:rPr>
            </w:pPr>
          </w:p>
        </w:tc>
        <w:tc>
          <w:tcPr>
            <w:tcW w:w="1890" w:type="dxa"/>
            <w:gridSpan w:val="7"/>
            <w:tcBorders>
              <w:top w:val="single" w:color="000000" w:sz="4" w:space="0"/>
              <w:left w:val="single" w:color="000000" w:sz="4" w:space="0"/>
              <w:bottom w:val="single" w:color="000000" w:sz="4" w:space="0"/>
              <w:right w:val="single" w:color="000000" w:sz="8" w:space="0"/>
            </w:tcBorders>
            <w:shd w:val="clear" w:color="FFFFFF" w:fill="FFFFFF"/>
            <w:vAlign w:val="center"/>
          </w:tcPr>
          <w:p w14:paraId="243DEA6B">
            <w:pPr>
              <w:jc w:val="left"/>
              <w:rPr>
                <w:rFonts w:hint="eastAsia" w:ascii="宋体" w:hAnsi="宋体" w:eastAsia="宋体" w:cs="宋体"/>
                <w:i w:val="0"/>
                <w:iCs w:val="0"/>
                <w:color w:val="000000"/>
                <w:sz w:val="18"/>
                <w:szCs w:val="18"/>
                <w:u w:val="none"/>
              </w:rPr>
            </w:pPr>
          </w:p>
        </w:tc>
      </w:tr>
      <w:tr w14:paraId="454E0BD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708" w:type="dxa"/>
            <w:gridSpan w:val="6"/>
            <w:tcBorders>
              <w:top w:val="single" w:color="000000" w:sz="4" w:space="0"/>
              <w:left w:val="single" w:color="000000" w:sz="8" w:space="0"/>
              <w:bottom w:val="single" w:color="000000" w:sz="4" w:space="0"/>
              <w:right w:val="single" w:color="000000" w:sz="4" w:space="0"/>
            </w:tcBorders>
            <w:shd w:val="clear" w:color="FFFFFF" w:fill="FFFFFF"/>
            <w:vAlign w:val="center"/>
          </w:tcPr>
          <w:p w14:paraId="579BE909">
            <w:pPr>
              <w:jc w:val="center"/>
              <w:rPr>
                <w:rFonts w:hint="eastAsia" w:ascii="宋体" w:hAnsi="宋体" w:eastAsia="宋体" w:cs="宋体"/>
                <w:i w:val="0"/>
                <w:iCs w:val="0"/>
                <w:color w:val="000000"/>
                <w:sz w:val="18"/>
                <w:szCs w:val="18"/>
                <w:u w:val="none"/>
              </w:rPr>
            </w:pPr>
          </w:p>
        </w:tc>
        <w:tc>
          <w:tcPr>
            <w:tcW w:w="4395" w:type="dxa"/>
            <w:gridSpan w:val="16"/>
            <w:tcBorders>
              <w:top w:val="single" w:color="000000" w:sz="4" w:space="0"/>
              <w:left w:val="single" w:color="000000" w:sz="4" w:space="0"/>
              <w:bottom w:val="single" w:color="000000" w:sz="4" w:space="0"/>
              <w:right w:val="single" w:color="000000" w:sz="4" w:space="0"/>
            </w:tcBorders>
            <w:shd w:val="clear" w:color="FFFFFF" w:fill="FFFFFF"/>
            <w:vAlign w:val="center"/>
          </w:tcPr>
          <w:p w14:paraId="226E5642">
            <w:pPr>
              <w:jc w:val="lef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5069F375">
            <w:pPr>
              <w:jc w:val="center"/>
              <w:rPr>
                <w:rFonts w:hint="eastAsia" w:ascii="宋体" w:hAnsi="宋体" w:eastAsia="宋体" w:cs="宋体"/>
                <w:i w:val="0"/>
                <w:iCs w:val="0"/>
                <w:color w:val="000000"/>
                <w:sz w:val="18"/>
                <w:szCs w:val="18"/>
                <w:u w:val="none"/>
              </w:rPr>
            </w:pPr>
          </w:p>
        </w:tc>
        <w:tc>
          <w:tcPr>
            <w:tcW w:w="1097"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074FCE0C">
            <w:pPr>
              <w:jc w:val="right"/>
              <w:rPr>
                <w:rFonts w:hint="eastAsia" w:ascii="宋体" w:hAnsi="宋体" w:eastAsia="宋体" w:cs="宋体"/>
                <w:i w:val="0"/>
                <w:iCs w:val="0"/>
                <w:color w:val="000000"/>
                <w:sz w:val="18"/>
                <w:szCs w:val="18"/>
                <w:u w:val="none"/>
              </w:rPr>
            </w:pPr>
          </w:p>
        </w:tc>
        <w:tc>
          <w:tcPr>
            <w:tcW w:w="1890" w:type="dxa"/>
            <w:gridSpan w:val="7"/>
            <w:tcBorders>
              <w:top w:val="single" w:color="000000" w:sz="4" w:space="0"/>
              <w:left w:val="single" w:color="000000" w:sz="4" w:space="0"/>
              <w:bottom w:val="single" w:color="000000" w:sz="4" w:space="0"/>
              <w:right w:val="single" w:color="000000" w:sz="8" w:space="0"/>
            </w:tcBorders>
            <w:shd w:val="clear" w:color="FFFFFF" w:fill="FFFFFF"/>
            <w:vAlign w:val="center"/>
          </w:tcPr>
          <w:p w14:paraId="31D2E41E">
            <w:pPr>
              <w:jc w:val="left"/>
              <w:rPr>
                <w:rFonts w:hint="eastAsia" w:ascii="宋体" w:hAnsi="宋体" w:eastAsia="宋体" w:cs="宋体"/>
                <w:i w:val="0"/>
                <w:iCs w:val="0"/>
                <w:color w:val="000000"/>
                <w:sz w:val="18"/>
                <w:szCs w:val="18"/>
                <w:u w:val="none"/>
              </w:rPr>
            </w:pPr>
          </w:p>
        </w:tc>
      </w:tr>
      <w:tr w14:paraId="05BB049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708" w:type="dxa"/>
            <w:gridSpan w:val="6"/>
            <w:tcBorders>
              <w:top w:val="single" w:color="000000" w:sz="4" w:space="0"/>
              <w:left w:val="single" w:color="000000" w:sz="8" w:space="0"/>
              <w:bottom w:val="single" w:color="000000" w:sz="4" w:space="0"/>
              <w:right w:val="single" w:color="000000" w:sz="4" w:space="0"/>
            </w:tcBorders>
            <w:shd w:val="clear" w:color="FFFFFF" w:fill="FFFFFF"/>
            <w:vAlign w:val="center"/>
          </w:tcPr>
          <w:p w14:paraId="7F6C8958">
            <w:pPr>
              <w:jc w:val="center"/>
              <w:rPr>
                <w:rFonts w:hint="eastAsia" w:ascii="宋体" w:hAnsi="宋体" w:eastAsia="宋体" w:cs="宋体"/>
                <w:i w:val="0"/>
                <w:iCs w:val="0"/>
                <w:color w:val="000000"/>
                <w:sz w:val="18"/>
                <w:szCs w:val="18"/>
                <w:u w:val="none"/>
              </w:rPr>
            </w:pPr>
          </w:p>
        </w:tc>
        <w:tc>
          <w:tcPr>
            <w:tcW w:w="4395" w:type="dxa"/>
            <w:gridSpan w:val="16"/>
            <w:tcBorders>
              <w:top w:val="single" w:color="000000" w:sz="4" w:space="0"/>
              <w:left w:val="single" w:color="000000" w:sz="4" w:space="0"/>
              <w:bottom w:val="single" w:color="000000" w:sz="4" w:space="0"/>
              <w:right w:val="single" w:color="000000" w:sz="4" w:space="0"/>
            </w:tcBorders>
            <w:shd w:val="clear" w:color="FFFFFF" w:fill="FFFFFF"/>
            <w:vAlign w:val="center"/>
          </w:tcPr>
          <w:p w14:paraId="63E10D88">
            <w:pPr>
              <w:jc w:val="lef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604F5D31">
            <w:pPr>
              <w:jc w:val="center"/>
              <w:rPr>
                <w:rFonts w:hint="eastAsia" w:ascii="宋体" w:hAnsi="宋体" w:eastAsia="宋体" w:cs="宋体"/>
                <w:i w:val="0"/>
                <w:iCs w:val="0"/>
                <w:color w:val="000000"/>
                <w:sz w:val="18"/>
                <w:szCs w:val="18"/>
                <w:u w:val="none"/>
              </w:rPr>
            </w:pPr>
          </w:p>
        </w:tc>
        <w:tc>
          <w:tcPr>
            <w:tcW w:w="1097"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533FA3F2">
            <w:pPr>
              <w:jc w:val="right"/>
              <w:rPr>
                <w:rFonts w:hint="eastAsia" w:ascii="宋体" w:hAnsi="宋体" w:eastAsia="宋体" w:cs="宋体"/>
                <w:i w:val="0"/>
                <w:iCs w:val="0"/>
                <w:color w:val="000000"/>
                <w:sz w:val="18"/>
                <w:szCs w:val="18"/>
                <w:u w:val="none"/>
              </w:rPr>
            </w:pPr>
          </w:p>
        </w:tc>
        <w:tc>
          <w:tcPr>
            <w:tcW w:w="1890" w:type="dxa"/>
            <w:gridSpan w:val="7"/>
            <w:tcBorders>
              <w:top w:val="single" w:color="000000" w:sz="4" w:space="0"/>
              <w:left w:val="single" w:color="000000" w:sz="4" w:space="0"/>
              <w:bottom w:val="single" w:color="000000" w:sz="4" w:space="0"/>
              <w:right w:val="single" w:color="000000" w:sz="8" w:space="0"/>
            </w:tcBorders>
            <w:shd w:val="clear" w:color="FFFFFF" w:fill="FFFFFF"/>
            <w:vAlign w:val="center"/>
          </w:tcPr>
          <w:p w14:paraId="6C681A12">
            <w:pPr>
              <w:jc w:val="left"/>
              <w:rPr>
                <w:rFonts w:hint="eastAsia" w:ascii="宋体" w:hAnsi="宋体" w:eastAsia="宋体" w:cs="宋体"/>
                <w:i w:val="0"/>
                <w:iCs w:val="0"/>
                <w:color w:val="000000"/>
                <w:sz w:val="18"/>
                <w:szCs w:val="18"/>
                <w:u w:val="none"/>
              </w:rPr>
            </w:pPr>
          </w:p>
        </w:tc>
      </w:tr>
      <w:tr w14:paraId="452C4A8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708" w:type="dxa"/>
            <w:gridSpan w:val="6"/>
            <w:tcBorders>
              <w:top w:val="single" w:color="000000" w:sz="4" w:space="0"/>
              <w:left w:val="single" w:color="000000" w:sz="8" w:space="0"/>
              <w:bottom w:val="single" w:color="000000" w:sz="4" w:space="0"/>
              <w:right w:val="single" w:color="000000" w:sz="4" w:space="0"/>
            </w:tcBorders>
            <w:shd w:val="clear" w:color="FFFFFF" w:fill="FFFFFF"/>
            <w:vAlign w:val="center"/>
          </w:tcPr>
          <w:p w14:paraId="24503810">
            <w:pPr>
              <w:jc w:val="center"/>
              <w:rPr>
                <w:rFonts w:hint="eastAsia" w:ascii="宋体" w:hAnsi="宋体" w:eastAsia="宋体" w:cs="宋体"/>
                <w:i w:val="0"/>
                <w:iCs w:val="0"/>
                <w:color w:val="000000"/>
                <w:sz w:val="18"/>
                <w:szCs w:val="18"/>
                <w:u w:val="none"/>
              </w:rPr>
            </w:pPr>
          </w:p>
        </w:tc>
        <w:tc>
          <w:tcPr>
            <w:tcW w:w="4395" w:type="dxa"/>
            <w:gridSpan w:val="16"/>
            <w:tcBorders>
              <w:top w:val="single" w:color="000000" w:sz="4" w:space="0"/>
              <w:left w:val="single" w:color="000000" w:sz="4" w:space="0"/>
              <w:bottom w:val="single" w:color="000000" w:sz="4" w:space="0"/>
              <w:right w:val="single" w:color="000000" w:sz="4" w:space="0"/>
            </w:tcBorders>
            <w:shd w:val="clear" w:color="FFFFFF" w:fill="FFFFFF"/>
            <w:vAlign w:val="center"/>
          </w:tcPr>
          <w:p w14:paraId="2770B10A">
            <w:pPr>
              <w:jc w:val="lef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0A437DDF">
            <w:pPr>
              <w:jc w:val="center"/>
              <w:rPr>
                <w:rFonts w:hint="eastAsia" w:ascii="宋体" w:hAnsi="宋体" w:eastAsia="宋体" w:cs="宋体"/>
                <w:i w:val="0"/>
                <w:iCs w:val="0"/>
                <w:color w:val="000000"/>
                <w:sz w:val="18"/>
                <w:szCs w:val="18"/>
                <w:u w:val="none"/>
              </w:rPr>
            </w:pPr>
          </w:p>
        </w:tc>
        <w:tc>
          <w:tcPr>
            <w:tcW w:w="1097"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3A20D8BE">
            <w:pPr>
              <w:jc w:val="right"/>
              <w:rPr>
                <w:rFonts w:hint="eastAsia" w:ascii="宋体" w:hAnsi="宋体" w:eastAsia="宋体" w:cs="宋体"/>
                <w:i w:val="0"/>
                <w:iCs w:val="0"/>
                <w:color w:val="000000"/>
                <w:sz w:val="18"/>
                <w:szCs w:val="18"/>
                <w:u w:val="none"/>
              </w:rPr>
            </w:pPr>
          </w:p>
        </w:tc>
        <w:tc>
          <w:tcPr>
            <w:tcW w:w="1890" w:type="dxa"/>
            <w:gridSpan w:val="7"/>
            <w:tcBorders>
              <w:top w:val="single" w:color="000000" w:sz="4" w:space="0"/>
              <w:left w:val="single" w:color="000000" w:sz="4" w:space="0"/>
              <w:bottom w:val="single" w:color="000000" w:sz="4" w:space="0"/>
              <w:right w:val="single" w:color="000000" w:sz="8" w:space="0"/>
            </w:tcBorders>
            <w:shd w:val="clear" w:color="FFFFFF" w:fill="FFFFFF"/>
            <w:vAlign w:val="center"/>
          </w:tcPr>
          <w:p w14:paraId="2D9D9E8C">
            <w:pPr>
              <w:jc w:val="left"/>
              <w:rPr>
                <w:rFonts w:hint="eastAsia" w:ascii="宋体" w:hAnsi="宋体" w:eastAsia="宋体" w:cs="宋体"/>
                <w:i w:val="0"/>
                <w:iCs w:val="0"/>
                <w:color w:val="000000"/>
                <w:sz w:val="18"/>
                <w:szCs w:val="18"/>
                <w:u w:val="none"/>
              </w:rPr>
            </w:pPr>
          </w:p>
        </w:tc>
      </w:tr>
      <w:tr w14:paraId="5B5B06F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708" w:type="dxa"/>
            <w:gridSpan w:val="6"/>
            <w:tcBorders>
              <w:top w:val="single" w:color="000000" w:sz="4" w:space="0"/>
              <w:left w:val="single" w:color="000000" w:sz="8" w:space="0"/>
              <w:bottom w:val="single" w:color="000000" w:sz="4" w:space="0"/>
              <w:right w:val="single" w:color="000000" w:sz="4" w:space="0"/>
            </w:tcBorders>
            <w:shd w:val="clear" w:color="FFFFFF" w:fill="FFFFFF"/>
            <w:vAlign w:val="center"/>
          </w:tcPr>
          <w:p w14:paraId="3664306D">
            <w:pPr>
              <w:jc w:val="center"/>
              <w:rPr>
                <w:rFonts w:hint="eastAsia" w:ascii="宋体" w:hAnsi="宋体" w:eastAsia="宋体" w:cs="宋体"/>
                <w:i w:val="0"/>
                <w:iCs w:val="0"/>
                <w:color w:val="000000"/>
                <w:sz w:val="18"/>
                <w:szCs w:val="18"/>
                <w:u w:val="none"/>
              </w:rPr>
            </w:pPr>
          </w:p>
        </w:tc>
        <w:tc>
          <w:tcPr>
            <w:tcW w:w="4395" w:type="dxa"/>
            <w:gridSpan w:val="16"/>
            <w:tcBorders>
              <w:top w:val="single" w:color="000000" w:sz="4" w:space="0"/>
              <w:left w:val="single" w:color="000000" w:sz="4" w:space="0"/>
              <w:bottom w:val="single" w:color="000000" w:sz="4" w:space="0"/>
              <w:right w:val="single" w:color="000000" w:sz="4" w:space="0"/>
            </w:tcBorders>
            <w:shd w:val="clear" w:color="FFFFFF" w:fill="FFFFFF"/>
            <w:vAlign w:val="center"/>
          </w:tcPr>
          <w:p w14:paraId="1079517E">
            <w:pPr>
              <w:jc w:val="lef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0BD05C85">
            <w:pPr>
              <w:jc w:val="center"/>
              <w:rPr>
                <w:rFonts w:hint="eastAsia" w:ascii="宋体" w:hAnsi="宋体" w:eastAsia="宋体" w:cs="宋体"/>
                <w:i w:val="0"/>
                <w:iCs w:val="0"/>
                <w:color w:val="000000"/>
                <w:sz w:val="18"/>
                <w:szCs w:val="18"/>
                <w:u w:val="none"/>
              </w:rPr>
            </w:pPr>
          </w:p>
        </w:tc>
        <w:tc>
          <w:tcPr>
            <w:tcW w:w="1097"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6E3063DD">
            <w:pPr>
              <w:jc w:val="right"/>
              <w:rPr>
                <w:rFonts w:hint="eastAsia" w:ascii="宋体" w:hAnsi="宋体" w:eastAsia="宋体" w:cs="宋体"/>
                <w:i w:val="0"/>
                <w:iCs w:val="0"/>
                <w:color w:val="000000"/>
                <w:sz w:val="18"/>
                <w:szCs w:val="18"/>
                <w:u w:val="none"/>
              </w:rPr>
            </w:pPr>
          </w:p>
        </w:tc>
        <w:tc>
          <w:tcPr>
            <w:tcW w:w="1890" w:type="dxa"/>
            <w:gridSpan w:val="7"/>
            <w:tcBorders>
              <w:top w:val="single" w:color="000000" w:sz="4" w:space="0"/>
              <w:left w:val="single" w:color="000000" w:sz="4" w:space="0"/>
              <w:bottom w:val="single" w:color="000000" w:sz="4" w:space="0"/>
              <w:right w:val="single" w:color="000000" w:sz="8" w:space="0"/>
            </w:tcBorders>
            <w:shd w:val="clear" w:color="FFFFFF" w:fill="FFFFFF"/>
            <w:vAlign w:val="center"/>
          </w:tcPr>
          <w:p w14:paraId="40BEB704">
            <w:pPr>
              <w:jc w:val="left"/>
              <w:rPr>
                <w:rFonts w:hint="eastAsia" w:ascii="宋体" w:hAnsi="宋体" w:eastAsia="宋体" w:cs="宋体"/>
                <w:i w:val="0"/>
                <w:iCs w:val="0"/>
                <w:color w:val="000000"/>
                <w:sz w:val="18"/>
                <w:szCs w:val="18"/>
                <w:u w:val="none"/>
              </w:rPr>
            </w:pPr>
          </w:p>
        </w:tc>
      </w:tr>
      <w:tr w14:paraId="7445545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708" w:type="dxa"/>
            <w:gridSpan w:val="6"/>
            <w:tcBorders>
              <w:top w:val="single" w:color="000000" w:sz="4" w:space="0"/>
              <w:left w:val="single" w:color="000000" w:sz="8" w:space="0"/>
              <w:bottom w:val="single" w:color="000000" w:sz="4" w:space="0"/>
              <w:right w:val="single" w:color="000000" w:sz="4" w:space="0"/>
            </w:tcBorders>
            <w:shd w:val="clear" w:color="FFFFFF" w:fill="FFFFFF"/>
            <w:vAlign w:val="center"/>
          </w:tcPr>
          <w:p w14:paraId="0E94A6A9">
            <w:pPr>
              <w:jc w:val="center"/>
              <w:rPr>
                <w:rFonts w:hint="eastAsia" w:ascii="宋体" w:hAnsi="宋体" w:eastAsia="宋体" w:cs="宋体"/>
                <w:i w:val="0"/>
                <w:iCs w:val="0"/>
                <w:color w:val="000000"/>
                <w:sz w:val="18"/>
                <w:szCs w:val="18"/>
                <w:u w:val="none"/>
              </w:rPr>
            </w:pPr>
          </w:p>
        </w:tc>
        <w:tc>
          <w:tcPr>
            <w:tcW w:w="4395" w:type="dxa"/>
            <w:gridSpan w:val="16"/>
            <w:tcBorders>
              <w:top w:val="single" w:color="000000" w:sz="4" w:space="0"/>
              <w:left w:val="single" w:color="000000" w:sz="4" w:space="0"/>
              <w:bottom w:val="single" w:color="000000" w:sz="4" w:space="0"/>
              <w:right w:val="single" w:color="000000" w:sz="4" w:space="0"/>
            </w:tcBorders>
            <w:shd w:val="clear" w:color="FFFFFF" w:fill="FFFFFF"/>
            <w:vAlign w:val="center"/>
          </w:tcPr>
          <w:p w14:paraId="30AF70FF">
            <w:pPr>
              <w:jc w:val="lef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5BDA20B0">
            <w:pPr>
              <w:jc w:val="center"/>
              <w:rPr>
                <w:rFonts w:hint="eastAsia" w:ascii="宋体" w:hAnsi="宋体" w:eastAsia="宋体" w:cs="宋体"/>
                <w:i w:val="0"/>
                <w:iCs w:val="0"/>
                <w:color w:val="000000"/>
                <w:sz w:val="18"/>
                <w:szCs w:val="18"/>
                <w:u w:val="none"/>
              </w:rPr>
            </w:pPr>
          </w:p>
        </w:tc>
        <w:tc>
          <w:tcPr>
            <w:tcW w:w="1097"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45046E07">
            <w:pPr>
              <w:jc w:val="right"/>
              <w:rPr>
                <w:rFonts w:hint="eastAsia" w:ascii="宋体" w:hAnsi="宋体" w:eastAsia="宋体" w:cs="宋体"/>
                <w:i w:val="0"/>
                <w:iCs w:val="0"/>
                <w:color w:val="000000"/>
                <w:sz w:val="18"/>
                <w:szCs w:val="18"/>
                <w:u w:val="none"/>
              </w:rPr>
            </w:pPr>
          </w:p>
        </w:tc>
        <w:tc>
          <w:tcPr>
            <w:tcW w:w="1890" w:type="dxa"/>
            <w:gridSpan w:val="7"/>
            <w:tcBorders>
              <w:top w:val="single" w:color="000000" w:sz="4" w:space="0"/>
              <w:left w:val="single" w:color="000000" w:sz="4" w:space="0"/>
              <w:bottom w:val="single" w:color="000000" w:sz="4" w:space="0"/>
              <w:right w:val="single" w:color="000000" w:sz="8" w:space="0"/>
            </w:tcBorders>
            <w:shd w:val="clear" w:color="FFFFFF" w:fill="FFFFFF"/>
            <w:vAlign w:val="center"/>
          </w:tcPr>
          <w:p w14:paraId="675516D3">
            <w:pPr>
              <w:jc w:val="left"/>
              <w:rPr>
                <w:rFonts w:hint="eastAsia" w:ascii="宋体" w:hAnsi="宋体" w:eastAsia="宋体" w:cs="宋体"/>
                <w:i w:val="0"/>
                <w:iCs w:val="0"/>
                <w:color w:val="000000"/>
                <w:sz w:val="18"/>
                <w:szCs w:val="18"/>
                <w:u w:val="none"/>
              </w:rPr>
            </w:pPr>
          </w:p>
        </w:tc>
      </w:tr>
      <w:tr w14:paraId="455A774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708" w:type="dxa"/>
            <w:gridSpan w:val="6"/>
            <w:tcBorders>
              <w:top w:val="single" w:color="000000" w:sz="4" w:space="0"/>
              <w:left w:val="single" w:color="000000" w:sz="8" w:space="0"/>
              <w:bottom w:val="single" w:color="000000" w:sz="4" w:space="0"/>
              <w:right w:val="single" w:color="000000" w:sz="4" w:space="0"/>
            </w:tcBorders>
            <w:shd w:val="clear" w:color="FFFFFF" w:fill="FFFFFF"/>
            <w:vAlign w:val="center"/>
          </w:tcPr>
          <w:p w14:paraId="2ED2808C">
            <w:pPr>
              <w:jc w:val="center"/>
              <w:rPr>
                <w:rFonts w:hint="eastAsia" w:ascii="宋体" w:hAnsi="宋体" w:eastAsia="宋体" w:cs="宋体"/>
                <w:i w:val="0"/>
                <w:iCs w:val="0"/>
                <w:color w:val="000000"/>
                <w:sz w:val="18"/>
                <w:szCs w:val="18"/>
                <w:u w:val="none"/>
              </w:rPr>
            </w:pPr>
          </w:p>
        </w:tc>
        <w:tc>
          <w:tcPr>
            <w:tcW w:w="4395" w:type="dxa"/>
            <w:gridSpan w:val="16"/>
            <w:tcBorders>
              <w:top w:val="single" w:color="000000" w:sz="4" w:space="0"/>
              <w:left w:val="single" w:color="000000" w:sz="4" w:space="0"/>
              <w:bottom w:val="single" w:color="000000" w:sz="4" w:space="0"/>
              <w:right w:val="single" w:color="000000" w:sz="4" w:space="0"/>
            </w:tcBorders>
            <w:shd w:val="clear" w:color="FFFFFF" w:fill="FFFFFF"/>
            <w:vAlign w:val="center"/>
          </w:tcPr>
          <w:p w14:paraId="51FBDA89">
            <w:pPr>
              <w:jc w:val="lef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2E9ED89C">
            <w:pPr>
              <w:jc w:val="center"/>
              <w:rPr>
                <w:rFonts w:hint="eastAsia" w:ascii="宋体" w:hAnsi="宋体" w:eastAsia="宋体" w:cs="宋体"/>
                <w:i w:val="0"/>
                <w:iCs w:val="0"/>
                <w:color w:val="000000"/>
                <w:sz w:val="18"/>
                <w:szCs w:val="18"/>
                <w:u w:val="none"/>
              </w:rPr>
            </w:pPr>
          </w:p>
        </w:tc>
        <w:tc>
          <w:tcPr>
            <w:tcW w:w="1097"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6B7CF956">
            <w:pPr>
              <w:jc w:val="right"/>
              <w:rPr>
                <w:rFonts w:hint="eastAsia" w:ascii="宋体" w:hAnsi="宋体" w:eastAsia="宋体" w:cs="宋体"/>
                <w:i w:val="0"/>
                <w:iCs w:val="0"/>
                <w:color w:val="000000"/>
                <w:sz w:val="18"/>
                <w:szCs w:val="18"/>
                <w:u w:val="none"/>
              </w:rPr>
            </w:pPr>
          </w:p>
        </w:tc>
        <w:tc>
          <w:tcPr>
            <w:tcW w:w="1890" w:type="dxa"/>
            <w:gridSpan w:val="7"/>
            <w:tcBorders>
              <w:top w:val="single" w:color="000000" w:sz="4" w:space="0"/>
              <w:left w:val="single" w:color="000000" w:sz="4" w:space="0"/>
              <w:bottom w:val="single" w:color="000000" w:sz="4" w:space="0"/>
              <w:right w:val="single" w:color="000000" w:sz="8" w:space="0"/>
            </w:tcBorders>
            <w:shd w:val="clear" w:color="FFFFFF" w:fill="FFFFFF"/>
            <w:vAlign w:val="center"/>
          </w:tcPr>
          <w:p w14:paraId="315AC9F2">
            <w:pPr>
              <w:jc w:val="left"/>
              <w:rPr>
                <w:rFonts w:hint="eastAsia" w:ascii="宋体" w:hAnsi="宋体" w:eastAsia="宋体" w:cs="宋体"/>
                <w:i w:val="0"/>
                <w:iCs w:val="0"/>
                <w:color w:val="000000"/>
                <w:sz w:val="18"/>
                <w:szCs w:val="18"/>
                <w:u w:val="none"/>
              </w:rPr>
            </w:pPr>
          </w:p>
        </w:tc>
      </w:tr>
      <w:tr w14:paraId="6F2A8CE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708" w:type="dxa"/>
            <w:gridSpan w:val="6"/>
            <w:tcBorders>
              <w:top w:val="single" w:color="000000" w:sz="4" w:space="0"/>
              <w:left w:val="single" w:color="000000" w:sz="8" w:space="0"/>
              <w:bottom w:val="single" w:color="000000" w:sz="4" w:space="0"/>
              <w:right w:val="single" w:color="000000" w:sz="4" w:space="0"/>
            </w:tcBorders>
            <w:shd w:val="clear" w:color="FFFFFF" w:fill="FFFFFF"/>
            <w:vAlign w:val="center"/>
          </w:tcPr>
          <w:p w14:paraId="4E1ED0E2">
            <w:pPr>
              <w:jc w:val="center"/>
              <w:rPr>
                <w:rFonts w:hint="eastAsia" w:ascii="宋体" w:hAnsi="宋体" w:eastAsia="宋体" w:cs="宋体"/>
                <w:i w:val="0"/>
                <w:iCs w:val="0"/>
                <w:color w:val="000000"/>
                <w:sz w:val="18"/>
                <w:szCs w:val="18"/>
                <w:u w:val="none"/>
              </w:rPr>
            </w:pPr>
          </w:p>
        </w:tc>
        <w:tc>
          <w:tcPr>
            <w:tcW w:w="4395" w:type="dxa"/>
            <w:gridSpan w:val="16"/>
            <w:tcBorders>
              <w:top w:val="single" w:color="000000" w:sz="4" w:space="0"/>
              <w:left w:val="single" w:color="000000" w:sz="4" w:space="0"/>
              <w:bottom w:val="single" w:color="000000" w:sz="4" w:space="0"/>
              <w:right w:val="single" w:color="000000" w:sz="4" w:space="0"/>
            </w:tcBorders>
            <w:shd w:val="clear" w:color="FFFFFF" w:fill="FFFFFF"/>
            <w:vAlign w:val="center"/>
          </w:tcPr>
          <w:p w14:paraId="274C9721">
            <w:pPr>
              <w:jc w:val="lef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2E70C168">
            <w:pPr>
              <w:jc w:val="center"/>
              <w:rPr>
                <w:rFonts w:hint="eastAsia" w:ascii="宋体" w:hAnsi="宋体" w:eastAsia="宋体" w:cs="宋体"/>
                <w:i w:val="0"/>
                <w:iCs w:val="0"/>
                <w:color w:val="000000"/>
                <w:sz w:val="18"/>
                <w:szCs w:val="18"/>
                <w:u w:val="none"/>
              </w:rPr>
            </w:pPr>
          </w:p>
        </w:tc>
        <w:tc>
          <w:tcPr>
            <w:tcW w:w="1097"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5A7E9CCE">
            <w:pPr>
              <w:jc w:val="right"/>
              <w:rPr>
                <w:rFonts w:hint="eastAsia" w:ascii="宋体" w:hAnsi="宋体" w:eastAsia="宋体" w:cs="宋体"/>
                <w:i w:val="0"/>
                <w:iCs w:val="0"/>
                <w:color w:val="000000"/>
                <w:sz w:val="18"/>
                <w:szCs w:val="18"/>
                <w:u w:val="none"/>
              </w:rPr>
            </w:pPr>
          </w:p>
        </w:tc>
        <w:tc>
          <w:tcPr>
            <w:tcW w:w="1890" w:type="dxa"/>
            <w:gridSpan w:val="7"/>
            <w:tcBorders>
              <w:top w:val="single" w:color="000000" w:sz="4" w:space="0"/>
              <w:left w:val="single" w:color="000000" w:sz="4" w:space="0"/>
              <w:bottom w:val="single" w:color="000000" w:sz="4" w:space="0"/>
              <w:right w:val="single" w:color="000000" w:sz="8" w:space="0"/>
            </w:tcBorders>
            <w:shd w:val="clear" w:color="FFFFFF" w:fill="FFFFFF"/>
            <w:vAlign w:val="center"/>
          </w:tcPr>
          <w:p w14:paraId="1B4B320E">
            <w:pPr>
              <w:jc w:val="left"/>
              <w:rPr>
                <w:rFonts w:hint="eastAsia" w:ascii="宋体" w:hAnsi="宋体" w:eastAsia="宋体" w:cs="宋体"/>
                <w:i w:val="0"/>
                <w:iCs w:val="0"/>
                <w:color w:val="000000"/>
                <w:sz w:val="18"/>
                <w:szCs w:val="18"/>
                <w:u w:val="none"/>
              </w:rPr>
            </w:pPr>
          </w:p>
        </w:tc>
      </w:tr>
      <w:tr w14:paraId="537B797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708" w:type="dxa"/>
            <w:gridSpan w:val="6"/>
            <w:tcBorders>
              <w:top w:val="single" w:color="000000" w:sz="4" w:space="0"/>
              <w:left w:val="single" w:color="000000" w:sz="8" w:space="0"/>
              <w:bottom w:val="single" w:color="000000" w:sz="4" w:space="0"/>
              <w:right w:val="single" w:color="000000" w:sz="4" w:space="0"/>
            </w:tcBorders>
            <w:shd w:val="clear" w:color="FFFFFF" w:fill="FFFFFF"/>
            <w:vAlign w:val="center"/>
          </w:tcPr>
          <w:p w14:paraId="5F5BCAC4">
            <w:pPr>
              <w:jc w:val="center"/>
              <w:rPr>
                <w:rFonts w:hint="eastAsia" w:ascii="宋体" w:hAnsi="宋体" w:eastAsia="宋体" w:cs="宋体"/>
                <w:i w:val="0"/>
                <w:iCs w:val="0"/>
                <w:color w:val="000000"/>
                <w:sz w:val="18"/>
                <w:szCs w:val="18"/>
                <w:u w:val="none"/>
              </w:rPr>
            </w:pPr>
          </w:p>
        </w:tc>
        <w:tc>
          <w:tcPr>
            <w:tcW w:w="4395" w:type="dxa"/>
            <w:gridSpan w:val="16"/>
            <w:tcBorders>
              <w:top w:val="single" w:color="000000" w:sz="4" w:space="0"/>
              <w:left w:val="single" w:color="000000" w:sz="4" w:space="0"/>
              <w:bottom w:val="single" w:color="000000" w:sz="4" w:space="0"/>
              <w:right w:val="single" w:color="000000" w:sz="4" w:space="0"/>
            </w:tcBorders>
            <w:shd w:val="clear" w:color="FFFFFF" w:fill="FFFFFF"/>
            <w:vAlign w:val="center"/>
          </w:tcPr>
          <w:p w14:paraId="5D864E93">
            <w:pPr>
              <w:jc w:val="lef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00F14957">
            <w:pPr>
              <w:jc w:val="center"/>
              <w:rPr>
                <w:rFonts w:hint="eastAsia" w:ascii="宋体" w:hAnsi="宋体" w:eastAsia="宋体" w:cs="宋体"/>
                <w:i w:val="0"/>
                <w:iCs w:val="0"/>
                <w:color w:val="000000"/>
                <w:sz w:val="18"/>
                <w:szCs w:val="18"/>
                <w:u w:val="none"/>
              </w:rPr>
            </w:pPr>
          </w:p>
        </w:tc>
        <w:tc>
          <w:tcPr>
            <w:tcW w:w="1097"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5C3663F0">
            <w:pPr>
              <w:jc w:val="right"/>
              <w:rPr>
                <w:rFonts w:hint="eastAsia" w:ascii="宋体" w:hAnsi="宋体" w:eastAsia="宋体" w:cs="宋体"/>
                <w:i w:val="0"/>
                <w:iCs w:val="0"/>
                <w:color w:val="000000"/>
                <w:sz w:val="18"/>
                <w:szCs w:val="18"/>
                <w:u w:val="none"/>
              </w:rPr>
            </w:pPr>
          </w:p>
        </w:tc>
        <w:tc>
          <w:tcPr>
            <w:tcW w:w="1890" w:type="dxa"/>
            <w:gridSpan w:val="7"/>
            <w:tcBorders>
              <w:top w:val="single" w:color="000000" w:sz="4" w:space="0"/>
              <w:left w:val="single" w:color="000000" w:sz="4" w:space="0"/>
              <w:bottom w:val="single" w:color="000000" w:sz="4" w:space="0"/>
              <w:right w:val="single" w:color="000000" w:sz="8" w:space="0"/>
            </w:tcBorders>
            <w:shd w:val="clear" w:color="FFFFFF" w:fill="FFFFFF"/>
            <w:vAlign w:val="center"/>
          </w:tcPr>
          <w:p w14:paraId="151D9035">
            <w:pPr>
              <w:jc w:val="left"/>
              <w:rPr>
                <w:rFonts w:hint="eastAsia" w:ascii="宋体" w:hAnsi="宋体" w:eastAsia="宋体" w:cs="宋体"/>
                <w:i w:val="0"/>
                <w:iCs w:val="0"/>
                <w:color w:val="000000"/>
                <w:sz w:val="18"/>
                <w:szCs w:val="18"/>
                <w:u w:val="none"/>
              </w:rPr>
            </w:pPr>
          </w:p>
        </w:tc>
      </w:tr>
      <w:tr w14:paraId="1F7E907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708" w:type="dxa"/>
            <w:gridSpan w:val="6"/>
            <w:tcBorders>
              <w:top w:val="single" w:color="000000" w:sz="4" w:space="0"/>
              <w:left w:val="single" w:color="000000" w:sz="8" w:space="0"/>
              <w:bottom w:val="single" w:color="000000" w:sz="4" w:space="0"/>
              <w:right w:val="single" w:color="000000" w:sz="4" w:space="0"/>
            </w:tcBorders>
            <w:shd w:val="clear" w:color="FFFFFF" w:fill="FFFFFF"/>
            <w:vAlign w:val="center"/>
          </w:tcPr>
          <w:p w14:paraId="6FCB3BB1">
            <w:pPr>
              <w:jc w:val="center"/>
              <w:rPr>
                <w:rFonts w:hint="eastAsia" w:ascii="宋体" w:hAnsi="宋体" w:eastAsia="宋体" w:cs="宋体"/>
                <w:i w:val="0"/>
                <w:iCs w:val="0"/>
                <w:color w:val="000000"/>
                <w:sz w:val="18"/>
                <w:szCs w:val="18"/>
                <w:u w:val="none"/>
              </w:rPr>
            </w:pPr>
          </w:p>
        </w:tc>
        <w:tc>
          <w:tcPr>
            <w:tcW w:w="4395" w:type="dxa"/>
            <w:gridSpan w:val="16"/>
            <w:tcBorders>
              <w:top w:val="single" w:color="000000" w:sz="4" w:space="0"/>
              <w:left w:val="single" w:color="000000" w:sz="4" w:space="0"/>
              <w:bottom w:val="single" w:color="000000" w:sz="4" w:space="0"/>
              <w:right w:val="single" w:color="000000" w:sz="4" w:space="0"/>
            </w:tcBorders>
            <w:shd w:val="clear" w:color="FFFFFF" w:fill="FFFFFF"/>
            <w:vAlign w:val="center"/>
          </w:tcPr>
          <w:p w14:paraId="6591CD1D">
            <w:pPr>
              <w:jc w:val="lef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2B44CB51">
            <w:pPr>
              <w:jc w:val="center"/>
              <w:rPr>
                <w:rFonts w:hint="eastAsia" w:ascii="宋体" w:hAnsi="宋体" w:eastAsia="宋体" w:cs="宋体"/>
                <w:i w:val="0"/>
                <w:iCs w:val="0"/>
                <w:color w:val="000000"/>
                <w:sz w:val="18"/>
                <w:szCs w:val="18"/>
                <w:u w:val="none"/>
              </w:rPr>
            </w:pPr>
          </w:p>
        </w:tc>
        <w:tc>
          <w:tcPr>
            <w:tcW w:w="1097"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47A01961">
            <w:pPr>
              <w:jc w:val="right"/>
              <w:rPr>
                <w:rFonts w:hint="eastAsia" w:ascii="宋体" w:hAnsi="宋体" w:eastAsia="宋体" w:cs="宋体"/>
                <w:i w:val="0"/>
                <w:iCs w:val="0"/>
                <w:color w:val="000000"/>
                <w:sz w:val="18"/>
                <w:szCs w:val="18"/>
                <w:u w:val="none"/>
              </w:rPr>
            </w:pPr>
          </w:p>
        </w:tc>
        <w:tc>
          <w:tcPr>
            <w:tcW w:w="1890" w:type="dxa"/>
            <w:gridSpan w:val="7"/>
            <w:tcBorders>
              <w:top w:val="single" w:color="000000" w:sz="4" w:space="0"/>
              <w:left w:val="single" w:color="000000" w:sz="4" w:space="0"/>
              <w:bottom w:val="single" w:color="000000" w:sz="4" w:space="0"/>
              <w:right w:val="single" w:color="000000" w:sz="8" w:space="0"/>
            </w:tcBorders>
            <w:shd w:val="clear" w:color="FFFFFF" w:fill="FFFFFF"/>
            <w:vAlign w:val="center"/>
          </w:tcPr>
          <w:p w14:paraId="0574267E">
            <w:pPr>
              <w:jc w:val="left"/>
              <w:rPr>
                <w:rFonts w:hint="eastAsia" w:ascii="宋体" w:hAnsi="宋体" w:eastAsia="宋体" w:cs="宋体"/>
                <w:i w:val="0"/>
                <w:iCs w:val="0"/>
                <w:color w:val="000000"/>
                <w:sz w:val="18"/>
                <w:szCs w:val="18"/>
                <w:u w:val="none"/>
              </w:rPr>
            </w:pPr>
          </w:p>
        </w:tc>
      </w:tr>
      <w:tr w14:paraId="39E579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708" w:type="dxa"/>
            <w:gridSpan w:val="6"/>
            <w:tcBorders>
              <w:top w:val="single" w:color="000000" w:sz="4" w:space="0"/>
              <w:left w:val="single" w:color="000000" w:sz="8" w:space="0"/>
              <w:bottom w:val="single" w:color="000000" w:sz="4" w:space="0"/>
              <w:right w:val="single" w:color="000000" w:sz="4" w:space="0"/>
            </w:tcBorders>
            <w:shd w:val="clear" w:color="FFFFFF" w:fill="FFFFFF"/>
            <w:vAlign w:val="center"/>
          </w:tcPr>
          <w:p w14:paraId="785548F6">
            <w:pPr>
              <w:jc w:val="center"/>
              <w:rPr>
                <w:rFonts w:hint="eastAsia" w:ascii="宋体" w:hAnsi="宋体" w:eastAsia="宋体" w:cs="宋体"/>
                <w:i w:val="0"/>
                <w:iCs w:val="0"/>
                <w:color w:val="000000"/>
                <w:sz w:val="18"/>
                <w:szCs w:val="18"/>
                <w:u w:val="none"/>
              </w:rPr>
            </w:pPr>
          </w:p>
        </w:tc>
        <w:tc>
          <w:tcPr>
            <w:tcW w:w="4395" w:type="dxa"/>
            <w:gridSpan w:val="16"/>
            <w:tcBorders>
              <w:top w:val="single" w:color="000000" w:sz="4" w:space="0"/>
              <w:left w:val="single" w:color="000000" w:sz="4" w:space="0"/>
              <w:bottom w:val="single" w:color="000000" w:sz="4" w:space="0"/>
              <w:right w:val="single" w:color="000000" w:sz="4" w:space="0"/>
            </w:tcBorders>
            <w:shd w:val="clear" w:color="FFFFFF" w:fill="FFFFFF"/>
            <w:vAlign w:val="center"/>
          </w:tcPr>
          <w:p w14:paraId="3E4C407C">
            <w:pPr>
              <w:jc w:val="lef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47940F56">
            <w:pPr>
              <w:jc w:val="center"/>
              <w:rPr>
                <w:rFonts w:hint="eastAsia" w:ascii="宋体" w:hAnsi="宋体" w:eastAsia="宋体" w:cs="宋体"/>
                <w:i w:val="0"/>
                <w:iCs w:val="0"/>
                <w:color w:val="000000"/>
                <w:sz w:val="18"/>
                <w:szCs w:val="18"/>
                <w:u w:val="none"/>
              </w:rPr>
            </w:pPr>
          </w:p>
        </w:tc>
        <w:tc>
          <w:tcPr>
            <w:tcW w:w="1097"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0F8FCE78">
            <w:pPr>
              <w:jc w:val="right"/>
              <w:rPr>
                <w:rFonts w:hint="eastAsia" w:ascii="宋体" w:hAnsi="宋体" w:eastAsia="宋体" w:cs="宋体"/>
                <w:i w:val="0"/>
                <w:iCs w:val="0"/>
                <w:color w:val="000000"/>
                <w:sz w:val="18"/>
                <w:szCs w:val="18"/>
                <w:u w:val="none"/>
              </w:rPr>
            </w:pPr>
          </w:p>
        </w:tc>
        <w:tc>
          <w:tcPr>
            <w:tcW w:w="1890" w:type="dxa"/>
            <w:gridSpan w:val="7"/>
            <w:tcBorders>
              <w:top w:val="single" w:color="000000" w:sz="4" w:space="0"/>
              <w:left w:val="single" w:color="000000" w:sz="4" w:space="0"/>
              <w:bottom w:val="single" w:color="000000" w:sz="4" w:space="0"/>
              <w:right w:val="single" w:color="000000" w:sz="8" w:space="0"/>
            </w:tcBorders>
            <w:shd w:val="clear" w:color="FFFFFF" w:fill="FFFFFF"/>
            <w:vAlign w:val="center"/>
          </w:tcPr>
          <w:p w14:paraId="7C39D8F5">
            <w:pPr>
              <w:jc w:val="left"/>
              <w:rPr>
                <w:rFonts w:hint="eastAsia" w:ascii="宋体" w:hAnsi="宋体" w:eastAsia="宋体" w:cs="宋体"/>
                <w:i w:val="0"/>
                <w:iCs w:val="0"/>
                <w:color w:val="000000"/>
                <w:sz w:val="18"/>
                <w:szCs w:val="18"/>
                <w:u w:val="none"/>
              </w:rPr>
            </w:pPr>
          </w:p>
        </w:tc>
      </w:tr>
      <w:tr w14:paraId="39E2D9F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708" w:type="dxa"/>
            <w:gridSpan w:val="6"/>
            <w:tcBorders>
              <w:top w:val="single" w:color="000000" w:sz="4" w:space="0"/>
              <w:left w:val="single" w:color="000000" w:sz="8" w:space="0"/>
              <w:bottom w:val="single" w:color="000000" w:sz="4" w:space="0"/>
              <w:right w:val="single" w:color="000000" w:sz="4" w:space="0"/>
            </w:tcBorders>
            <w:shd w:val="clear" w:color="FFFFFF" w:fill="FFFFFF"/>
            <w:vAlign w:val="center"/>
          </w:tcPr>
          <w:p w14:paraId="63BCA009">
            <w:pPr>
              <w:jc w:val="center"/>
              <w:rPr>
                <w:rFonts w:hint="eastAsia" w:ascii="宋体" w:hAnsi="宋体" w:eastAsia="宋体" w:cs="宋体"/>
                <w:i w:val="0"/>
                <w:iCs w:val="0"/>
                <w:color w:val="000000"/>
                <w:sz w:val="18"/>
                <w:szCs w:val="18"/>
                <w:u w:val="none"/>
              </w:rPr>
            </w:pPr>
          </w:p>
        </w:tc>
        <w:tc>
          <w:tcPr>
            <w:tcW w:w="4395" w:type="dxa"/>
            <w:gridSpan w:val="16"/>
            <w:tcBorders>
              <w:top w:val="single" w:color="000000" w:sz="4" w:space="0"/>
              <w:left w:val="single" w:color="000000" w:sz="4" w:space="0"/>
              <w:bottom w:val="single" w:color="000000" w:sz="4" w:space="0"/>
              <w:right w:val="single" w:color="000000" w:sz="4" w:space="0"/>
            </w:tcBorders>
            <w:shd w:val="clear" w:color="FFFFFF" w:fill="FFFFFF"/>
            <w:vAlign w:val="center"/>
          </w:tcPr>
          <w:p w14:paraId="27EC3C57">
            <w:pPr>
              <w:jc w:val="lef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58AB7A26">
            <w:pPr>
              <w:jc w:val="center"/>
              <w:rPr>
                <w:rFonts w:hint="eastAsia" w:ascii="宋体" w:hAnsi="宋体" w:eastAsia="宋体" w:cs="宋体"/>
                <w:i w:val="0"/>
                <w:iCs w:val="0"/>
                <w:color w:val="000000"/>
                <w:sz w:val="18"/>
                <w:szCs w:val="18"/>
                <w:u w:val="none"/>
              </w:rPr>
            </w:pPr>
          </w:p>
        </w:tc>
        <w:tc>
          <w:tcPr>
            <w:tcW w:w="1097"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1BC05471">
            <w:pPr>
              <w:jc w:val="right"/>
              <w:rPr>
                <w:rFonts w:hint="eastAsia" w:ascii="宋体" w:hAnsi="宋体" w:eastAsia="宋体" w:cs="宋体"/>
                <w:i w:val="0"/>
                <w:iCs w:val="0"/>
                <w:color w:val="000000"/>
                <w:sz w:val="18"/>
                <w:szCs w:val="18"/>
                <w:u w:val="none"/>
              </w:rPr>
            </w:pPr>
          </w:p>
        </w:tc>
        <w:tc>
          <w:tcPr>
            <w:tcW w:w="1890" w:type="dxa"/>
            <w:gridSpan w:val="7"/>
            <w:tcBorders>
              <w:top w:val="single" w:color="000000" w:sz="4" w:space="0"/>
              <w:left w:val="single" w:color="000000" w:sz="4" w:space="0"/>
              <w:bottom w:val="single" w:color="000000" w:sz="4" w:space="0"/>
              <w:right w:val="single" w:color="000000" w:sz="8" w:space="0"/>
            </w:tcBorders>
            <w:shd w:val="clear" w:color="FFFFFF" w:fill="FFFFFF"/>
            <w:vAlign w:val="center"/>
          </w:tcPr>
          <w:p w14:paraId="67F196FA">
            <w:pPr>
              <w:jc w:val="left"/>
              <w:rPr>
                <w:rFonts w:hint="eastAsia" w:ascii="宋体" w:hAnsi="宋体" w:eastAsia="宋体" w:cs="宋体"/>
                <w:i w:val="0"/>
                <w:iCs w:val="0"/>
                <w:color w:val="000000"/>
                <w:sz w:val="18"/>
                <w:szCs w:val="18"/>
                <w:u w:val="none"/>
              </w:rPr>
            </w:pPr>
          </w:p>
        </w:tc>
      </w:tr>
      <w:tr w14:paraId="02F304B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708" w:type="dxa"/>
            <w:gridSpan w:val="6"/>
            <w:tcBorders>
              <w:top w:val="single" w:color="000000" w:sz="4" w:space="0"/>
              <w:left w:val="single" w:color="000000" w:sz="8" w:space="0"/>
              <w:bottom w:val="single" w:color="000000" w:sz="4" w:space="0"/>
              <w:right w:val="single" w:color="000000" w:sz="4" w:space="0"/>
            </w:tcBorders>
            <w:shd w:val="clear" w:color="FFFFFF" w:fill="FFFFFF"/>
            <w:vAlign w:val="center"/>
          </w:tcPr>
          <w:p w14:paraId="05B84E2E">
            <w:pPr>
              <w:jc w:val="center"/>
              <w:rPr>
                <w:rFonts w:hint="eastAsia" w:ascii="宋体" w:hAnsi="宋体" w:eastAsia="宋体" w:cs="宋体"/>
                <w:i w:val="0"/>
                <w:iCs w:val="0"/>
                <w:color w:val="000000"/>
                <w:sz w:val="18"/>
                <w:szCs w:val="18"/>
                <w:u w:val="none"/>
              </w:rPr>
            </w:pPr>
          </w:p>
        </w:tc>
        <w:tc>
          <w:tcPr>
            <w:tcW w:w="4395" w:type="dxa"/>
            <w:gridSpan w:val="16"/>
            <w:tcBorders>
              <w:top w:val="single" w:color="000000" w:sz="4" w:space="0"/>
              <w:left w:val="single" w:color="000000" w:sz="4" w:space="0"/>
              <w:bottom w:val="single" w:color="000000" w:sz="4" w:space="0"/>
              <w:right w:val="single" w:color="000000" w:sz="4" w:space="0"/>
            </w:tcBorders>
            <w:shd w:val="clear" w:color="FFFFFF" w:fill="FFFFFF"/>
            <w:vAlign w:val="center"/>
          </w:tcPr>
          <w:p w14:paraId="5D318333">
            <w:pPr>
              <w:jc w:val="lef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28FD7019">
            <w:pPr>
              <w:jc w:val="center"/>
              <w:rPr>
                <w:rFonts w:hint="eastAsia" w:ascii="宋体" w:hAnsi="宋体" w:eastAsia="宋体" w:cs="宋体"/>
                <w:i w:val="0"/>
                <w:iCs w:val="0"/>
                <w:color w:val="000000"/>
                <w:sz w:val="18"/>
                <w:szCs w:val="18"/>
                <w:u w:val="none"/>
              </w:rPr>
            </w:pPr>
          </w:p>
        </w:tc>
        <w:tc>
          <w:tcPr>
            <w:tcW w:w="1097"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00987FD1">
            <w:pPr>
              <w:jc w:val="right"/>
              <w:rPr>
                <w:rFonts w:hint="eastAsia" w:ascii="宋体" w:hAnsi="宋体" w:eastAsia="宋体" w:cs="宋体"/>
                <w:i w:val="0"/>
                <w:iCs w:val="0"/>
                <w:color w:val="000000"/>
                <w:sz w:val="18"/>
                <w:szCs w:val="18"/>
                <w:u w:val="none"/>
              </w:rPr>
            </w:pPr>
          </w:p>
        </w:tc>
        <w:tc>
          <w:tcPr>
            <w:tcW w:w="1890" w:type="dxa"/>
            <w:gridSpan w:val="7"/>
            <w:tcBorders>
              <w:top w:val="single" w:color="000000" w:sz="4" w:space="0"/>
              <w:left w:val="single" w:color="000000" w:sz="4" w:space="0"/>
              <w:bottom w:val="single" w:color="000000" w:sz="4" w:space="0"/>
              <w:right w:val="single" w:color="000000" w:sz="8" w:space="0"/>
            </w:tcBorders>
            <w:shd w:val="clear" w:color="FFFFFF" w:fill="FFFFFF"/>
            <w:vAlign w:val="center"/>
          </w:tcPr>
          <w:p w14:paraId="0CA6AC25">
            <w:pPr>
              <w:jc w:val="left"/>
              <w:rPr>
                <w:rFonts w:hint="eastAsia" w:ascii="宋体" w:hAnsi="宋体" w:eastAsia="宋体" w:cs="宋体"/>
                <w:i w:val="0"/>
                <w:iCs w:val="0"/>
                <w:color w:val="000000"/>
                <w:sz w:val="18"/>
                <w:szCs w:val="18"/>
                <w:u w:val="none"/>
              </w:rPr>
            </w:pPr>
          </w:p>
        </w:tc>
      </w:tr>
      <w:tr w14:paraId="78336DD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708" w:type="dxa"/>
            <w:gridSpan w:val="6"/>
            <w:tcBorders>
              <w:top w:val="single" w:color="000000" w:sz="4" w:space="0"/>
              <w:left w:val="single" w:color="000000" w:sz="8" w:space="0"/>
              <w:bottom w:val="single" w:color="000000" w:sz="4" w:space="0"/>
              <w:right w:val="single" w:color="000000" w:sz="4" w:space="0"/>
            </w:tcBorders>
            <w:shd w:val="clear" w:color="FFFFFF" w:fill="FFFFFF"/>
            <w:vAlign w:val="center"/>
          </w:tcPr>
          <w:p w14:paraId="7C0756A7">
            <w:pPr>
              <w:jc w:val="center"/>
              <w:rPr>
                <w:rFonts w:hint="eastAsia" w:ascii="宋体" w:hAnsi="宋体" w:eastAsia="宋体" w:cs="宋体"/>
                <w:i w:val="0"/>
                <w:iCs w:val="0"/>
                <w:color w:val="000000"/>
                <w:sz w:val="18"/>
                <w:szCs w:val="18"/>
                <w:u w:val="none"/>
              </w:rPr>
            </w:pPr>
          </w:p>
        </w:tc>
        <w:tc>
          <w:tcPr>
            <w:tcW w:w="4395" w:type="dxa"/>
            <w:gridSpan w:val="16"/>
            <w:tcBorders>
              <w:top w:val="single" w:color="000000" w:sz="4" w:space="0"/>
              <w:left w:val="single" w:color="000000" w:sz="4" w:space="0"/>
              <w:bottom w:val="single" w:color="000000" w:sz="4" w:space="0"/>
              <w:right w:val="single" w:color="000000" w:sz="4" w:space="0"/>
            </w:tcBorders>
            <w:shd w:val="clear" w:color="FFFFFF" w:fill="FFFFFF"/>
            <w:vAlign w:val="center"/>
          </w:tcPr>
          <w:p w14:paraId="4DD78FA4">
            <w:pPr>
              <w:jc w:val="lef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4D6B3038">
            <w:pPr>
              <w:jc w:val="center"/>
              <w:rPr>
                <w:rFonts w:hint="eastAsia" w:ascii="宋体" w:hAnsi="宋体" w:eastAsia="宋体" w:cs="宋体"/>
                <w:i w:val="0"/>
                <w:iCs w:val="0"/>
                <w:color w:val="000000"/>
                <w:sz w:val="18"/>
                <w:szCs w:val="18"/>
                <w:u w:val="none"/>
              </w:rPr>
            </w:pPr>
          </w:p>
        </w:tc>
        <w:tc>
          <w:tcPr>
            <w:tcW w:w="1097"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4FB3C0EC">
            <w:pPr>
              <w:jc w:val="right"/>
              <w:rPr>
                <w:rFonts w:hint="eastAsia" w:ascii="宋体" w:hAnsi="宋体" w:eastAsia="宋体" w:cs="宋体"/>
                <w:i w:val="0"/>
                <w:iCs w:val="0"/>
                <w:color w:val="000000"/>
                <w:sz w:val="18"/>
                <w:szCs w:val="18"/>
                <w:u w:val="none"/>
              </w:rPr>
            </w:pPr>
          </w:p>
        </w:tc>
        <w:tc>
          <w:tcPr>
            <w:tcW w:w="1890" w:type="dxa"/>
            <w:gridSpan w:val="7"/>
            <w:tcBorders>
              <w:top w:val="single" w:color="000000" w:sz="4" w:space="0"/>
              <w:left w:val="single" w:color="000000" w:sz="4" w:space="0"/>
              <w:bottom w:val="single" w:color="000000" w:sz="4" w:space="0"/>
              <w:right w:val="single" w:color="000000" w:sz="8" w:space="0"/>
            </w:tcBorders>
            <w:shd w:val="clear" w:color="FFFFFF" w:fill="FFFFFF"/>
            <w:vAlign w:val="center"/>
          </w:tcPr>
          <w:p w14:paraId="43D546FC">
            <w:pPr>
              <w:jc w:val="left"/>
              <w:rPr>
                <w:rFonts w:hint="eastAsia" w:ascii="宋体" w:hAnsi="宋体" w:eastAsia="宋体" w:cs="宋体"/>
                <w:i w:val="0"/>
                <w:iCs w:val="0"/>
                <w:color w:val="000000"/>
                <w:sz w:val="18"/>
                <w:szCs w:val="18"/>
                <w:u w:val="none"/>
              </w:rPr>
            </w:pPr>
          </w:p>
        </w:tc>
      </w:tr>
      <w:tr w14:paraId="2B204E7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708" w:type="dxa"/>
            <w:gridSpan w:val="6"/>
            <w:tcBorders>
              <w:top w:val="single" w:color="000000" w:sz="4" w:space="0"/>
              <w:left w:val="single" w:color="000000" w:sz="8" w:space="0"/>
              <w:bottom w:val="single" w:color="000000" w:sz="4" w:space="0"/>
              <w:right w:val="single" w:color="000000" w:sz="4" w:space="0"/>
            </w:tcBorders>
            <w:shd w:val="clear" w:color="FFFFFF" w:fill="FFFFFF"/>
            <w:vAlign w:val="center"/>
          </w:tcPr>
          <w:p w14:paraId="3517BE7E">
            <w:pPr>
              <w:jc w:val="center"/>
              <w:rPr>
                <w:rFonts w:hint="eastAsia" w:ascii="宋体" w:hAnsi="宋体" w:eastAsia="宋体" w:cs="宋体"/>
                <w:i w:val="0"/>
                <w:iCs w:val="0"/>
                <w:color w:val="000000"/>
                <w:sz w:val="18"/>
                <w:szCs w:val="18"/>
                <w:u w:val="none"/>
              </w:rPr>
            </w:pPr>
          </w:p>
        </w:tc>
        <w:tc>
          <w:tcPr>
            <w:tcW w:w="4395" w:type="dxa"/>
            <w:gridSpan w:val="16"/>
            <w:tcBorders>
              <w:top w:val="single" w:color="000000" w:sz="4" w:space="0"/>
              <w:left w:val="single" w:color="000000" w:sz="4" w:space="0"/>
              <w:bottom w:val="single" w:color="000000" w:sz="4" w:space="0"/>
              <w:right w:val="single" w:color="000000" w:sz="4" w:space="0"/>
            </w:tcBorders>
            <w:shd w:val="clear" w:color="FFFFFF" w:fill="FFFFFF"/>
            <w:vAlign w:val="center"/>
          </w:tcPr>
          <w:p w14:paraId="4AF46EEC">
            <w:pPr>
              <w:jc w:val="lef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63600D7B">
            <w:pPr>
              <w:jc w:val="center"/>
              <w:rPr>
                <w:rFonts w:hint="eastAsia" w:ascii="宋体" w:hAnsi="宋体" w:eastAsia="宋体" w:cs="宋体"/>
                <w:i w:val="0"/>
                <w:iCs w:val="0"/>
                <w:color w:val="000000"/>
                <w:sz w:val="18"/>
                <w:szCs w:val="18"/>
                <w:u w:val="none"/>
              </w:rPr>
            </w:pPr>
          </w:p>
        </w:tc>
        <w:tc>
          <w:tcPr>
            <w:tcW w:w="1097"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24C0B464">
            <w:pPr>
              <w:jc w:val="right"/>
              <w:rPr>
                <w:rFonts w:hint="eastAsia" w:ascii="宋体" w:hAnsi="宋体" w:eastAsia="宋体" w:cs="宋体"/>
                <w:i w:val="0"/>
                <w:iCs w:val="0"/>
                <w:color w:val="000000"/>
                <w:sz w:val="18"/>
                <w:szCs w:val="18"/>
                <w:u w:val="none"/>
              </w:rPr>
            </w:pPr>
          </w:p>
        </w:tc>
        <w:tc>
          <w:tcPr>
            <w:tcW w:w="1890" w:type="dxa"/>
            <w:gridSpan w:val="7"/>
            <w:tcBorders>
              <w:top w:val="single" w:color="000000" w:sz="4" w:space="0"/>
              <w:left w:val="single" w:color="000000" w:sz="4" w:space="0"/>
              <w:bottom w:val="single" w:color="000000" w:sz="4" w:space="0"/>
              <w:right w:val="single" w:color="000000" w:sz="8" w:space="0"/>
            </w:tcBorders>
            <w:shd w:val="clear" w:color="FFFFFF" w:fill="FFFFFF"/>
            <w:vAlign w:val="center"/>
          </w:tcPr>
          <w:p w14:paraId="2070A110">
            <w:pPr>
              <w:jc w:val="left"/>
              <w:rPr>
                <w:rFonts w:hint="eastAsia" w:ascii="宋体" w:hAnsi="宋体" w:eastAsia="宋体" w:cs="宋体"/>
                <w:i w:val="0"/>
                <w:iCs w:val="0"/>
                <w:color w:val="000000"/>
                <w:sz w:val="18"/>
                <w:szCs w:val="18"/>
                <w:u w:val="none"/>
              </w:rPr>
            </w:pPr>
          </w:p>
        </w:tc>
      </w:tr>
      <w:tr w14:paraId="483B77D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708" w:type="dxa"/>
            <w:gridSpan w:val="6"/>
            <w:tcBorders>
              <w:top w:val="single" w:color="000000" w:sz="4" w:space="0"/>
              <w:left w:val="single" w:color="000000" w:sz="8" w:space="0"/>
              <w:bottom w:val="single" w:color="000000" w:sz="4" w:space="0"/>
              <w:right w:val="single" w:color="000000" w:sz="4" w:space="0"/>
            </w:tcBorders>
            <w:shd w:val="clear" w:color="FFFFFF" w:fill="FFFFFF"/>
            <w:vAlign w:val="center"/>
          </w:tcPr>
          <w:p w14:paraId="7AE1F33C">
            <w:pPr>
              <w:jc w:val="center"/>
              <w:rPr>
                <w:rFonts w:hint="eastAsia" w:ascii="宋体" w:hAnsi="宋体" w:eastAsia="宋体" w:cs="宋体"/>
                <w:i w:val="0"/>
                <w:iCs w:val="0"/>
                <w:color w:val="000000"/>
                <w:sz w:val="18"/>
                <w:szCs w:val="18"/>
                <w:u w:val="none"/>
              </w:rPr>
            </w:pPr>
          </w:p>
        </w:tc>
        <w:tc>
          <w:tcPr>
            <w:tcW w:w="4395" w:type="dxa"/>
            <w:gridSpan w:val="16"/>
            <w:tcBorders>
              <w:top w:val="single" w:color="000000" w:sz="4" w:space="0"/>
              <w:left w:val="single" w:color="000000" w:sz="4" w:space="0"/>
              <w:bottom w:val="single" w:color="000000" w:sz="4" w:space="0"/>
              <w:right w:val="single" w:color="000000" w:sz="4" w:space="0"/>
            </w:tcBorders>
            <w:shd w:val="clear" w:color="FFFFFF" w:fill="FFFFFF"/>
            <w:vAlign w:val="center"/>
          </w:tcPr>
          <w:p w14:paraId="62EDAF85">
            <w:pPr>
              <w:jc w:val="lef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72AD4317">
            <w:pPr>
              <w:jc w:val="center"/>
              <w:rPr>
                <w:rFonts w:hint="eastAsia" w:ascii="宋体" w:hAnsi="宋体" w:eastAsia="宋体" w:cs="宋体"/>
                <w:i w:val="0"/>
                <w:iCs w:val="0"/>
                <w:color w:val="000000"/>
                <w:sz w:val="18"/>
                <w:szCs w:val="18"/>
                <w:u w:val="none"/>
              </w:rPr>
            </w:pPr>
          </w:p>
        </w:tc>
        <w:tc>
          <w:tcPr>
            <w:tcW w:w="1097"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2403B2AC">
            <w:pPr>
              <w:jc w:val="right"/>
              <w:rPr>
                <w:rFonts w:hint="eastAsia" w:ascii="宋体" w:hAnsi="宋体" w:eastAsia="宋体" w:cs="宋体"/>
                <w:i w:val="0"/>
                <w:iCs w:val="0"/>
                <w:color w:val="000000"/>
                <w:sz w:val="18"/>
                <w:szCs w:val="18"/>
                <w:u w:val="none"/>
              </w:rPr>
            </w:pPr>
          </w:p>
        </w:tc>
        <w:tc>
          <w:tcPr>
            <w:tcW w:w="1890" w:type="dxa"/>
            <w:gridSpan w:val="7"/>
            <w:tcBorders>
              <w:top w:val="single" w:color="000000" w:sz="4" w:space="0"/>
              <w:left w:val="single" w:color="000000" w:sz="4" w:space="0"/>
              <w:bottom w:val="single" w:color="000000" w:sz="4" w:space="0"/>
              <w:right w:val="single" w:color="000000" w:sz="8" w:space="0"/>
            </w:tcBorders>
            <w:shd w:val="clear" w:color="FFFFFF" w:fill="FFFFFF"/>
            <w:vAlign w:val="center"/>
          </w:tcPr>
          <w:p w14:paraId="58DF615D">
            <w:pPr>
              <w:jc w:val="left"/>
              <w:rPr>
                <w:rFonts w:hint="eastAsia" w:ascii="宋体" w:hAnsi="宋体" w:eastAsia="宋体" w:cs="宋体"/>
                <w:i w:val="0"/>
                <w:iCs w:val="0"/>
                <w:color w:val="000000"/>
                <w:sz w:val="18"/>
                <w:szCs w:val="18"/>
                <w:u w:val="none"/>
              </w:rPr>
            </w:pPr>
          </w:p>
        </w:tc>
      </w:tr>
      <w:tr w14:paraId="5D34F9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708" w:type="dxa"/>
            <w:gridSpan w:val="6"/>
            <w:tcBorders>
              <w:top w:val="single" w:color="000000" w:sz="4" w:space="0"/>
              <w:left w:val="single" w:color="000000" w:sz="8" w:space="0"/>
              <w:bottom w:val="single" w:color="000000" w:sz="4" w:space="0"/>
              <w:right w:val="single" w:color="000000" w:sz="4" w:space="0"/>
            </w:tcBorders>
            <w:shd w:val="clear" w:color="FFFFFF" w:fill="FFFFFF"/>
            <w:vAlign w:val="center"/>
          </w:tcPr>
          <w:p w14:paraId="3F8B50EC">
            <w:pPr>
              <w:jc w:val="center"/>
              <w:rPr>
                <w:rFonts w:hint="eastAsia" w:ascii="宋体" w:hAnsi="宋体" w:eastAsia="宋体" w:cs="宋体"/>
                <w:i w:val="0"/>
                <w:iCs w:val="0"/>
                <w:color w:val="000000"/>
                <w:sz w:val="18"/>
                <w:szCs w:val="18"/>
                <w:u w:val="none"/>
              </w:rPr>
            </w:pPr>
          </w:p>
        </w:tc>
        <w:tc>
          <w:tcPr>
            <w:tcW w:w="4395" w:type="dxa"/>
            <w:gridSpan w:val="16"/>
            <w:tcBorders>
              <w:top w:val="single" w:color="000000" w:sz="4" w:space="0"/>
              <w:left w:val="single" w:color="000000" w:sz="4" w:space="0"/>
              <w:bottom w:val="single" w:color="000000" w:sz="4" w:space="0"/>
              <w:right w:val="single" w:color="000000" w:sz="4" w:space="0"/>
            </w:tcBorders>
            <w:shd w:val="clear" w:color="FFFFFF" w:fill="FFFFFF"/>
            <w:vAlign w:val="center"/>
          </w:tcPr>
          <w:p w14:paraId="12C2E949">
            <w:pPr>
              <w:jc w:val="lef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5EB60498">
            <w:pPr>
              <w:jc w:val="center"/>
              <w:rPr>
                <w:rFonts w:hint="eastAsia" w:ascii="宋体" w:hAnsi="宋体" w:eastAsia="宋体" w:cs="宋体"/>
                <w:i w:val="0"/>
                <w:iCs w:val="0"/>
                <w:color w:val="000000"/>
                <w:sz w:val="18"/>
                <w:szCs w:val="18"/>
                <w:u w:val="none"/>
              </w:rPr>
            </w:pPr>
          </w:p>
        </w:tc>
        <w:tc>
          <w:tcPr>
            <w:tcW w:w="1097"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1804C8E1">
            <w:pPr>
              <w:jc w:val="right"/>
              <w:rPr>
                <w:rFonts w:hint="eastAsia" w:ascii="宋体" w:hAnsi="宋体" w:eastAsia="宋体" w:cs="宋体"/>
                <w:i w:val="0"/>
                <w:iCs w:val="0"/>
                <w:color w:val="000000"/>
                <w:sz w:val="18"/>
                <w:szCs w:val="18"/>
                <w:u w:val="none"/>
              </w:rPr>
            </w:pPr>
          </w:p>
        </w:tc>
        <w:tc>
          <w:tcPr>
            <w:tcW w:w="1890" w:type="dxa"/>
            <w:gridSpan w:val="7"/>
            <w:tcBorders>
              <w:top w:val="single" w:color="000000" w:sz="4" w:space="0"/>
              <w:left w:val="single" w:color="000000" w:sz="4" w:space="0"/>
              <w:bottom w:val="single" w:color="000000" w:sz="4" w:space="0"/>
              <w:right w:val="single" w:color="000000" w:sz="8" w:space="0"/>
            </w:tcBorders>
            <w:shd w:val="clear" w:color="FFFFFF" w:fill="FFFFFF"/>
            <w:vAlign w:val="center"/>
          </w:tcPr>
          <w:p w14:paraId="7433844D">
            <w:pPr>
              <w:jc w:val="left"/>
              <w:rPr>
                <w:rFonts w:hint="eastAsia" w:ascii="宋体" w:hAnsi="宋体" w:eastAsia="宋体" w:cs="宋体"/>
                <w:i w:val="0"/>
                <w:iCs w:val="0"/>
                <w:color w:val="000000"/>
                <w:sz w:val="18"/>
                <w:szCs w:val="18"/>
                <w:u w:val="none"/>
              </w:rPr>
            </w:pPr>
          </w:p>
        </w:tc>
      </w:tr>
      <w:tr w14:paraId="5C61769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708" w:type="dxa"/>
            <w:gridSpan w:val="6"/>
            <w:tcBorders>
              <w:top w:val="single" w:color="000000" w:sz="4" w:space="0"/>
              <w:left w:val="single" w:color="000000" w:sz="8" w:space="0"/>
              <w:bottom w:val="single" w:color="000000" w:sz="4" w:space="0"/>
              <w:right w:val="single" w:color="000000" w:sz="4" w:space="0"/>
            </w:tcBorders>
            <w:shd w:val="clear" w:color="FFFFFF" w:fill="FFFFFF"/>
            <w:vAlign w:val="center"/>
          </w:tcPr>
          <w:p w14:paraId="12474148">
            <w:pPr>
              <w:jc w:val="center"/>
              <w:rPr>
                <w:rFonts w:hint="eastAsia" w:ascii="宋体" w:hAnsi="宋体" w:eastAsia="宋体" w:cs="宋体"/>
                <w:i w:val="0"/>
                <w:iCs w:val="0"/>
                <w:color w:val="000000"/>
                <w:sz w:val="18"/>
                <w:szCs w:val="18"/>
                <w:u w:val="none"/>
              </w:rPr>
            </w:pPr>
          </w:p>
        </w:tc>
        <w:tc>
          <w:tcPr>
            <w:tcW w:w="4395" w:type="dxa"/>
            <w:gridSpan w:val="16"/>
            <w:tcBorders>
              <w:top w:val="single" w:color="000000" w:sz="4" w:space="0"/>
              <w:left w:val="single" w:color="000000" w:sz="4" w:space="0"/>
              <w:bottom w:val="single" w:color="000000" w:sz="4" w:space="0"/>
              <w:right w:val="single" w:color="000000" w:sz="4" w:space="0"/>
            </w:tcBorders>
            <w:shd w:val="clear" w:color="FFFFFF" w:fill="FFFFFF"/>
            <w:vAlign w:val="center"/>
          </w:tcPr>
          <w:p w14:paraId="4B33ABCE">
            <w:pPr>
              <w:jc w:val="lef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725315E0">
            <w:pPr>
              <w:jc w:val="center"/>
              <w:rPr>
                <w:rFonts w:hint="eastAsia" w:ascii="宋体" w:hAnsi="宋体" w:eastAsia="宋体" w:cs="宋体"/>
                <w:i w:val="0"/>
                <w:iCs w:val="0"/>
                <w:color w:val="000000"/>
                <w:sz w:val="18"/>
                <w:szCs w:val="18"/>
                <w:u w:val="none"/>
              </w:rPr>
            </w:pPr>
          </w:p>
        </w:tc>
        <w:tc>
          <w:tcPr>
            <w:tcW w:w="1097"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073DE69C">
            <w:pPr>
              <w:jc w:val="right"/>
              <w:rPr>
                <w:rFonts w:hint="eastAsia" w:ascii="宋体" w:hAnsi="宋体" w:eastAsia="宋体" w:cs="宋体"/>
                <w:i w:val="0"/>
                <w:iCs w:val="0"/>
                <w:color w:val="000000"/>
                <w:sz w:val="18"/>
                <w:szCs w:val="18"/>
                <w:u w:val="none"/>
              </w:rPr>
            </w:pPr>
          </w:p>
        </w:tc>
        <w:tc>
          <w:tcPr>
            <w:tcW w:w="1890" w:type="dxa"/>
            <w:gridSpan w:val="7"/>
            <w:tcBorders>
              <w:top w:val="single" w:color="000000" w:sz="4" w:space="0"/>
              <w:left w:val="single" w:color="000000" w:sz="4" w:space="0"/>
              <w:bottom w:val="single" w:color="000000" w:sz="4" w:space="0"/>
              <w:right w:val="single" w:color="000000" w:sz="8" w:space="0"/>
            </w:tcBorders>
            <w:shd w:val="clear" w:color="FFFFFF" w:fill="FFFFFF"/>
            <w:vAlign w:val="center"/>
          </w:tcPr>
          <w:p w14:paraId="4D3BB74B">
            <w:pPr>
              <w:jc w:val="left"/>
              <w:rPr>
                <w:rFonts w:hint="eastAsia" w:ascii="宋体" w:hAnsi="宋体" w:eastAsia="宋体" w:cs="宋体"/>
                <w:i w:val="0"/>
                <w:iCs w:val="0"/>
                <w:color w:val="000000"/>
                <w:sz w:val="18"/>
                <w:szCs w:val="18"/>
                <w:u w:val="none"/>
              </w:rPr>
            </w:pPr>
          </w:p>
        </w:tc>
      </w:tr>
      <w:tr w14:paraId="5F9D33B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708" w:type="dxa"/>
            <w:gridSpan w:val="6"/>
            <w:tcBorders>
              <w:top w:val="single" w:color="000000" w:sz="4" w:space="0"/>
              <w:left w:val="single" w:color="000000" w:sz="8" w:space="0"/>
              <w:bottom w:val="single" w:color="000000" w:sz="4" w:space="0"/>
              <w:right w:val="single" w:color="000000" w:sz="4" w:space="0"/>
            </w:tcBorders>
            <w:shd w:val="clear" w:color="FFFFFF" w:fill="FFFFFF"/>
            <w:vAlign w:val="center"/>
          </w:tcPr>
          <w:p w14:paraId="0BDF3837">
            <w:pPr>
              <w:jc w:val="center"/>
              <w:rPr>
                <w:rFonts w:hint="eastAsia" w:ascii="宋体" w:hAnsi="宋体" w:eastAsia="宋体" w:cs="宋体"/>
                <w:i w:val="0"/>
                <w:iCs w:val="0"/>
                <w:color w:val="000000"/>
                <w:sz w:val="18"/>
                <w:szCs w:val="18"/>
                <w:u w:val="none"/>
              </w:rPr>
            </w:pPr>
          </w:p>
        </w:tc>
        <w:tc>
          <w:tcPr>
            <w:tcW w:w="4395" w:type="dxa"/>
            <w:gridSpan w:val="16"/>
            <w:tcBorders>
              <w:top w:val="single" w:color="000000" w:sz="4" w:space="0"/>
              <w:left w:val="single" w:color="000000" w:sz="4" w:space="0"/>
              <w:bottom w:val="single" w:color="000000" w:sz="4" w:space="0"/>
              <w:right w:val="single" w:color="000000" w:sz="4" w:space="0"/>
            </w:tcBorders>
            <w:shd w:val="clear" w:color="FFFFFF" w:fill="FFFFFF"/>
            <w:vAlign w:val="center"/>
          </w:tcPr>
          <w:p w14:paraId="2A67A8CA">
            <w:pPr>
              <w:jc w:val="lef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3A7D92BF">
            <w:pPr>
              <w:jc w:val="center"/>
              <w:rPr>
                <w:rFonts w:hint="eastAsia" w:ascii="宋体" w:hAnsi="宋体" w:eastAsia="宋体" w:cs="宋体"/>
                <w:i w:val="0"/>
                <w:iCs w:val="0"/>
                <w:color w:val="000000"/>
                <w:sz w:val="18"/>
                <w:szCs w:val="18"/>
                <w:u w:val="none"/>
              </w:rPr>
            </w:pPr>
          </w:p>
        </w:tc>
        <w:tc>
          <w:tcPr>
            <w:tcW w:w="1097"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62955CBD">
            <w:pPr>
              <w:jc w:val="right"/>
              <w:rPr>
                <w:rFonts w:hint="eastAsia" w:ascii="宋体" w:hAnsi="宋体" w:eastAsia="宋体" w:cs="宋体"/>
                <w:i w:val="0"/>
                <w:iCs w:val="0"/>
                <w:color w:val="000000"/>
                <w:sz w:val="18"/>
                <w:szCs w:val="18"/>
                <w:u w:val="none"/>
              </w:rPr>
            </w:pPr>
          </w:p>
        </w:tc>
        <w:tc>
          <w:tcPr>
            <w:tcW w:w="1890" w:type="dxa"/>
            <w:gridSpan w:val="7"/>
            <w:tcBorders>
              <w:top w:val="single" w:color="000000" w:sz="4" w:space="0"/>
              <w:left w:val="single" w:color="000000" w:sz="4" w:space="0"/>
              <w:bottom w:val="single" w:color="000000" w:sz="4" w:space="0"/>
              <w:right w:val="single" w:color="000000" w:sz="8" w:space="0"/>
            </w:tcBorders>
            <w:shd w:val="clear" w:color="FFFFFF" w:fill="FFFFFF"/>
            <w:vAlign w:val="center"/>
          </w:tcPr>
          <w:p w14:paraId="139B85BF">
            <w:pPr>
              <w:jc w:val="left"/>
              <w:rPr>
                <w:rFonts w:hint="eastAsia" w:ascii="宋体" w:hAnsi="宋体" w:eastAsia="宋体" w:cs="宋体"/>
                <w:i w:val="0"/>
                <w:iCs w:val="0"/>
                <w:color w:val="000000"/>
                <w:sz w:val="18"/>
                <w:szCs w:val="18"/>
                <w:u w:val="none"/>
              </w:rPr>
            </w:pPr>
          </w:p>
        </w:tc>
      </w:tr>
      <w:tr w14:paraId="6AD0E29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708" w:type="dxa"/>
            <w:gridSpan w:val="6"/>
            <w:tcBorders>
              <w:top w:val="single" w:color="000000" w:sz="4" w:space="0"/>
              <w:left w:val="single" w:color="000000" w:sz="8" w:space="0"/>
              <w:bottom w:val="single" w:color="000000" w:sz="4" w:space="0"/>
              <w:right w:val="single" w:color="000000" w:sz="4" w:space="0"/>
            </w:tcBorders>
            <w:shd w:val="clear" w:color="FFFFFF" w:fill="FFFFFF"/>
            <w:vAlign w:val="center"/>
          </w:tcPr>
          <w:p w14:paraId="7C9C469D">
            <w:pPr>
              <w:jc w:val="center"/>
              <w:rPr>
                <w:rFonts w:hint="eastAsia" w:ascii="宋体" w:hAnsi="宋体" w:eastAsia="宋体" w:cs="宋体"/>
                <w:i w:val="0"/>
                <w:iCs w:val="0"/>
                <w:color w:val="000000"/>
                <w:sz w:val="18"/>
                <w:szCs w:val="18"/>
                <w:u w:val="none"/>
              </w:rPr>
            </w:pPr>
          </w:p>
        </w:tc>
        <w:tc>
          <w:tcPr>
            <w:tcW w:w="4395" w:type="dxa"/>
            <w:gridSpan w:val="16"/>
            <w:tcBorders>
              <w:top w:val="single" w:color="000000" w:sz="4" w:space="0"/>
              <w:left w:val="single" w:color="000000" w:sz="4" w:space="0"/>
              <w:bottom w:val="single" w:color="000000" w:sz="4" w:space="0"/>
              <w:right w:val="single" w:color="000000" w:sz="4" w:space="0"/>
            </w:tcBorders>
            <w:shd w:val="clear" w:color="FFFFFF" w:fill="FFFFFF"/>
            <w:vAlign w:val="center"/>
          </w:tcPr>
          <w:p w14:paraId="0C3052B7">
            <w:pPr>
              <w:jc w:val="lef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2B793BCD">
            <w:pPr>
              <w:jc w:val="center"/>
              <w:rPr>
                <w:rFonts w:hint="eastAsia" w:ascii="宋体" w:hAnsi="宋体" w:eastAsia="宋体" w:cs="宋体"/>
                <w:i w:val="0"/>
                <w:iCs w:val="0"/>
                <w:color w:val="000000"/>
                <w:sz w:val="18"/>
                <w:szCs w:val="18"/>
                <w:u w:val="none"/>
              </w:rPr>
            </w:pPr>
          </w:p>
        </w:tc>
        <w:tc>
          <w:tcPr>
            <w:tcW w:w="1097"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6DC2D415">
            <w:pPr>
              <w:jc w:val="right"/>
              <w:rPr>
                <w:rFonts w:hint="eastAsia" w:ascii="宋体" w:hAnsi="宋体" w:eastAsia="宋体" w:cs="宋体"/>
                <w:i w:val="0"/>
                <w:iCs w:val="0"/>
                <w:color w:val="000000"/>
                <w:sz w:val="18"/>
                <w:szCs w:val="18"/>
                <w:u w:val="none"/>
              </w:rPr>
            </w:pPr>
          </w:p>
        </w:tc>
        <w:tc>
          <w:tcPr>
            <w:tcW w:w="1890" w:type="dxa"/>
            <w:gridSpan w:val="7"/>
            <w:tcBorders>
              <w:top w:val="single" w:color="000000" w:sz="4" w:space="0"/>
              <w:left w:val="single" w:color="000000" w:sz="4" w:space="0"/>
              <w:bottom w:val="single" w:color="000000" w:sz="4" w:space="0"/>
              <w:right w:val="single" w:color="000000" w:sz="8" w:space="0"/>
            </w:tcBorders>
            <w:shd w:val="clear" w:color="FFFFFF" w:fill="FFFFFF"/>
            <w:vAlign w:val="center"/>
          </w:tcPr>
          <w:p w14:paraId="02A945FB">
            <w:pPr>
              <w:jc w:val="left"/>
              <w:rPr>
                <w:rFonts w:hint="eastAsia" w:ascii="宋体" w:hAnsi="宋体" w:eastAsia="宋体" w:cs="宋体"/>
                <w:i w:val="0"/>
                <w:iCs w:val="0"/>
                <w:color w:val="000000"/>
                <w:sz w:val="18"/>
                <w:szCs w:val="18"/>
                <w:u w:val="none"/>
              </w:rPr>
            </w:pPr>
          </w:p>
        </w:tc>
      </w:tr>
      <w:tr w14:paraId="1732AA0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708" w:type="dxa"/>
            <w:gridSpan w:val="6"/>
            <w:tcBorders>
              <w:top w:val="single" w:color="000000" w:sz="4" w:space="0"/>
              <w:left w:val="single" w:color="000000" w:sz="8" w:space="0"/>
              <w:bottom w:val="single" w:color="000000" w:sz="4" w:space="0"/>
              <w:right w:val="single" w:color="000000" w:sz="4" w:space="0"/>
            </w:tcBorders>
            <w:shd w:val="clear" w:color="FFFFFF" w:fill="FFFFFF"/>
            <w:vAlign w:val="center"/>
          </w:tcPr>
          <w:p w14:paraId="5DEEF1B9">
            <w:pPr>
              <w:jc w:val="center"/>
              <w:rPr>
                <w:rFonts w:hint="eastAsia" w:ascii="宋体" w:hAnsi="宋体" w:eastAsia="宋体" w:cs="宋体"/>
                <w:i w:val="0"/>
                <w:iCs w:val="0"/>
                <w:color w:val="000000"/>
                <w:sz w:val="18"/>
                <w:szCs w:val="18"/>
                <w:u w:val="none"/>
              </w:rPr>
            </w:pPr>
          </w:p>
        </w:tc>
        <w:tc>
          <w:tcPr>
            <w:tcW w:w="4395" w:type="dxa"/>
            <w:gridSpan w:val="16"/>
            <w:tcBorders>
              <w:top w:val="single" w:color="000000" w:sz="4" w:space="0"/>
              <w:left w:val="single" w:color="000000" w:sz="4" w:space="0"/>
              <w:bottom w:val="single" w:color="000000" w:sz="4" w:space="0"/>
              <w:right w:val="single" w:color="000000" w:sz="4" w:space="0"/>
            </w:tcBorders>
            <w:shd w:val="clear" w:color="FFFFFF" w:fill="FFFFFF"/>
            <w:vAlign w:val="center"/>
          </w:tcPr>
          <w:p w14:paraId="1BD97365">
            <w:pPr>
              <w:jc w:val="lef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7963A94D">
            <w:pPr>
              <w:jc w:val="center"/>
              <w:rPr>
                <w:rFonts w:hint="eastAsia" w:ascii="宋体" w:hAnsi="宋体" w:eastAsia="宋体" w:cs="宋体"/>
                <w:i w:val="0"/>
                <w:iCs w:val="0"/>
                <w:color w:val="000000"/>
                <w:sz w:val="18"/>
                <w:szCs w:val="18"/>
                <w:u w:val="none"/>
              </w:rPr>
            </w:pPr>
          </w:p>
        </w:tc>
        <w:tc>
          <w:tcPr>
            <w:tcW w:w="1097"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3B42DA17">
            <w:pPr>
              <w:jc w:val="right"/>
              <w:rPr>
                <w:rFonts w:hint="eastAsia" w:ascii="宋体" w:hAnsi="宋体" w:eastAsia="宋体" w:cs="宋体"/>
                <w:i w:val="0"/>
                <w:iCs w:val="0"/>
                <w:color w:val="000000"/>
                <w:sz w:val="18"/>
                <w:szCs w:val="18"/>
                <w:u w:val="none"/>
              </w:rPr>
            </w:pPr>
          </w:p>
        </w:tc>
        <w:tc>
          <w:tcPr>
            <w:tcW w:w="1890" w:type="dxa"/>
            <w:gridSpan w:val="7"/>
            <w:tcBorders>
              <w:top w:val="single" w:color="000000" w:sz="4" w:space="0"/>
              <w:left w:val="single" w:color="000000" w:sz="4" w:space="0"/>
              <w:bottom w:val="single" w:color="000000" w:sz="4" w:space="0"/>
              <w:right w:val="single" w:color="000000" w:sz="8" w:space="0"/>
            </w:tcBorders>
            <w:shd w:val="clear" w:color="FFFFFF" w:fill="FFFFFF"/>
            <w:vAlign w:val="center"/>
          </w:tcPr>
          <w:p w14:paraId="6BF08256">
            <w:pPr>
              <w:jc w:val="left"/>
              <w:rPr>
                <w:rFonts w:hint="eastAsia" w:ascii="宋体" w:hAnsi="宋体" w:eastAsia="宋体" w:cs="宋体"/>
                <w:i w:val="0"/>
                <w:iCs w:val="0"/>
                <w:color w:val="000000"/>
                <w:sz w:val="18"/>
                <w:szCs w:val="18"/>
                <w:u w:val="none"/>
              </w:rPr>
            </w:pPr>
          </w:p>
        </w:tc>
      </w:tr>
      <w:tr w14:paraId="1D87EE9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708" w:type="dxa"/>
            <w:gridSpan w:val="6"/>
            <w:tcBorders>
              <w:top w:val="single" w:color="000000" w:sz="4" w:space="0"/>
              <w:left w:val="single" w:color="000000" w:sz="8" w:space="0"/>
              <w:bottom w:val="single" w:color="000000" w:sz="4" w:space="0"/>
              <w:right w:val="single" w:color="000000" w:sz="4" w:space="0"/>
            </w:tcBorders>
            <w:shd w:val="clear" w:color="FFFFFF" w:fill="FFFFFF"/>
            <w:vAlign w:val="center"/>
          </w:tcPr>
          <w:p w14:paraId="40035988">
            <w:pPr>
              <w:jc w:val="center"/>
              <w:rPr>
                <w:rFonts w:hint="eastAsia" w:ascii="宋体" w:hAnsi="宋体" w:eastAsia="宋体" w:cs="宋体"/>
                <w:i w:val="0"/>
                <w:iCs w:val="0"/>
                <w:color w:val="000000"/>
                <w:sz w:val="18"/>
                <w:szCs w:val="18"/>
                <w:u w:val="none"/>
              </w:rPr>
            </w:pPr>
          </w:p>
        </w:tc>
        <w:tc>
          <w:tcPr>
            <w:tcW w:w="4395" w:type="dxa"/>
            <w:gridSpan w:val="16"/>
            <w:tcBorders>
              <w:top w:val="single" w:color="000000" w:sz="4" w:space="0"/>
              <w:left w:val="single" w:color="000000" w:sz="4" w:space="0"/>
              <w:bottom w:val="single" w:color="000000" w:sz="4" w:space="0"/>
              <w:right w:val="single" w:color="000000" w:sz="4" w:space="0"/>
            </w:tcBorders>
            <w:shd w:val="clear" w:color="FFFFFF" w:fill="FFFFFF"/>
            <w:vAlign w:val="center"/>
          </w:tcPr>
          <w:p w14:paraId="61E1540B">
            <w:pPr>
              <w:jc w:val="lef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213079DF">
            <w:pPr>
              <w:jc w:val="center"/>
              <w:rPr>
                <w:rFonts w:hint="eastAsia" w:ascii="宋体" w:hAnsi="宋体" w:eastAsia="宋体" w:cs="宋体"/>
                <w:i w:val="0"/>
                <w:iCs w:val="0"/>
                <w:color w:val="000000"/>
                <w:sz w:val="18"/>
                <w:szCs w:val="18"/>
                <w:u w:val="none"/>
              </w:rPr>
            </w:pPr>
          </w:p>
        </w:tc>
        <w:tc>
          <w:tcPr>
            <w:tcW w:w="1097"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785EB92C">
            <w:pPr>
              <w:jc w:val="right"/>
              <w:rPr>
                <w:rFonts w:hint="eastAsia" w:ascii="宋体" w:hAnsi="宋体" w:eastAsia="宋体" w:cs="宋体"/>
                <w:i w:val="0"/>
                <w:iCs w:val="0"/>
                <w:color w:val="000000"/>
                <w:sz w:val="18"/>
                <w:szCs w:val="18"/>
                <w:u w:val="none"/>
              </w:rPr>
            </w:pPr>
          </w:p>
        </w:tc>
        <w:tc>
          <w:tcPr>
            <w:tcW w:w="1890" w:type="dxa"/>
            <w:gridSpan w:val="7"/>
            <w:tcBorders>
              <w:top w:val="single" w:color="000000" w:sz="4" w:space="0"/>
              <w:left w:val="single" w:color="000000" w:sz="4" w:space="0"/>
              <w:bottom w:val="single" w:color="000000" w:sz="4" w:space="0"/>
              <w:right w:val="single" w:color="000000" w:sz="8" w:space="0"/>
            </w:tcBorders>
            <w:shd w:val="clear" w:color="FFFFFF" w:fill="FFFFFF"/>
            <w:vAlign w:val="center"/>
          </w:tcPr>
          <w:p w14:paraId="74713C79">
            <w:pPr>
              <w:jc w:val="left"/>
              <w:rPr>
                <w:rFonts w:hint="eastAsia" w:ascii="宋体" w:hAnsi="宋体" w:eastAsia="宋体" w:cs="宋体"/>
                <w:i w:val="0"/>
                <w:iCs w:val="0"/>
                <w:color w:val="000000"/>
                <w:sz w:val="18"/>
                <w:szCs w:val="18"/>
                <w:u w:val="none"/>
              </w:rPr>
            </w:pPr>
          </w:p>
        </w:tc>
      </w:tr>
      <w:tr w14:paraId="5407B31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708" w:type="dxa"/>
            <w:gridSpan w:val="6"/>
            <w:tcBorders>
              <w:top w:val="single" w:color="000000" w:sz="4" w:space="0"/>
              <w:left w:val="single" w:color="000000" w:sz="8" w:space="0"/>
              <w:bottom w:val="single" w:color="000000" w:sz="4" w:space="0"/>
              <w:right w:val="single" w:color="000000" w:sz="4" w:space="0"/>
            </w:tcBorders>
            <w:shd w:val="clear" w:color="FFFFFF" w:fill="FFFFFF"/>
            <w:vAlign w:val="center"/>
          </w:tcPr>
          <w:p w14:paraId="6D60FE11">
            <w:pPr>
              <w:jc w:val="center"/>
              <w:rPr>
                <w:rFonts w:hint="eastAsia" w:ascii="宋体" w:hAnsi="宋体" w:eastAsia="宋体" w:cs="宋体"/>
                <w:i w:val="0"/>
                <w:iCs w:val="0"/>
                <w:color w:val="000000"/>
                <w:sz w:val="18"/>
                <w:szCs w:val="18"/>
                <w:u w:val="none"/>
              </w:rPr>
            </w:pPr>
          </w:p>
        </w:tc>
        <w:tc>
          <w:tcPr>
            <w:tcW w:w="4395" w:type="dxa"/>
            <w:gridSpan w:val="16"/>
            <w:tcBorders>
              <w:top w:val="single" w:color="000000" w:sz="4" w:space="0"/>
              <w:left w:val="single" w:color="000000" w:sz="4" w:space="0"/>
              <w:bottom w:val="single" w:color="000000" w:sz="4" w:space="0"/>
              <w:right w:val="single" w:color="000000" w:sz="4" w:space="0"/>
            </w:tcBorders>
            <w:shd w:val="clear" w:color="FFFFFF" w:fill="FFFFFF"/>
            <w:vAlign w:val="center"/>
          </w:tcPr>
          <w:p w14:paraId="5406FCA2">
            <w:pPr>
              <w:jc w:val="lef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03C049C4">
            <w:pPr>
              <w:jc w:val="center"/>
              <w:rPr>
                <w:rFonts w:hint="eastAsia" w:ascii="宋体" w:hAnsi="宋体" w:eastAsia="宋体" w:cs="宋体"/>
                <w:i w:val="0"/>
                <w:iCs w:val="0"/>
                <w:color w:val="000000"/>
                <w:sz w:val="18"/>
                <w:szCs w:val="18"/>
                <w:u w:val="none"/>
              </w:rPr>
            </w:pPr>
          </w:p>
        </w:tc>
        <w:tc>
          <w:tcPr>
            <w:tcW w:w="1097"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5DA5BCB3">
            <w:pPr>
              <w:jc w:val="right"/>
              <w:rPr>
                <w:rFonts w:hint="eastAsia" w:ascii="宋体" w:hAnsi="宋体" w:eastAsia="宋体" w:cs="宋体"/>
                <w:i w:val="0"/>
                <w:iCs w:val="0"/>
                <w:color w:val="000000"/>
                <w:sz w:val="18"/>
                <w:szCs w:val="18"/>
                <w:u w:val="none"/>
              </w:rPr>
            </w:pPr>
          </w:p>
        </w:tc>
        <w:tc>
          <w:tcPr>
            <w:tcW w:w="1890" w:type="dxa"/>
            <w:gridSpan w:val="7"/>
            <w:tcBorders>
              <w:top w:val="single" w:color="000000" w:sz="4" w:space="0"/>
              <w:left w:val="single" w:color="000000" w:sz="4" w:space="0"/>
              <w:bottom w:val="single" w:color="000000" w:sz="4" w:space="0"/>
              <w:right w:val="single" w:color="000000" w:sz="8" w:space="0"/>
            </w:tcBorders>
            <w:shd w:val="clear" w:color="FFFFFF" w:fill="FFFFFF"/>
            <w:vAlign w:val="center"/>
          </w:tcPr>
          <w:p w14:paraId="0A76CB32">
            <w:pPr>
              <w:jc w:val="left"/>
              <w:rPr>
                <w:rFonts w:hint="eastAsia" w:ascii="宋体" w:hAnsi="宋体" w:eastAsia="宋体" w:cs="宋体"/>
                <w:i w:val="0"/>
                <w:iCs w:val="0"/>
                <w:color w:val="000000"/>
                <w:sz w:val="18"/>
                <w:szCs w:val="18"/>
                <w:u w:val="none"/>
              </w:rPr>
            </w:pPr>
          </w:p>
        </w:tc>
      </w:tr>
      <w:tr w14:paraId="22B4C92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708" w:type="dxa"/>
            <w:gridSpan w:val="6"/>
            <w:tcBorders>
              <w:top w:val="single" w:color="000000" w:sz="4" w:space="0"/>
              <w:left w:val="single" w:color="000000" w:sz="8" w:space="0"/>
              <w:bottom w:val="single" w:color="000000" w:sz="4" w:space="0"/>
              <w:right w:val="single" w:color="000000" w:sz="4" w:space="0"/>
            </w:tcBorders>
            <w:shd w:val="clear" w:color="FFFFFF" w:fill="FFFFFF"/>
            <w:vAlign w:val="center"/>
          </w:tcPr>
          <w:p w14:paraId="794F60DD">
            <w:pPr>
              <w:jc w:val="center"/>
              <w:rPr>
                <w:rFonts w:hint="eastAsia" w:ascii="宋体" w:hAnsi="宋体" w:eastAsia="宋体" w:cs="宋体"/>
                <w:i w:val="0"/>
                <w:iCs w:val="0"/>
                <w:color w:val="000000"/>
                <w:sz w:val="18"/>
                <w:szCs w:val="18"/>
                <w:u w:val="none"/>
              </w:rPr>
            </w:pPr>
          </w:p>
        </w:tc>
        <w:tc>
          <w:tcPr>
            <w:tcW w:w="4395" w:type="dxa"/>
            <w:gridSpan w:val="16"/>
            <w:tcBorders>
              <w:top w:val="single" w:color="000000" w:sz="4" w:space="0"/>
              <w:left w:val="single" w:color="000000" w:sz="4" w:space="0"/>
              <w:bottom w:val="single" w:color="000000" w:sz="4" w:space="0"/>
              <w:right w:val="single" w:color="000000" w:sz="4" w:space="0"/>
            </w:tcBorders>
            <w:shd w:val="clear" w:color="FFFFFF" w:fill="FFFFFF"/>
            <w:vAlign w:val="center"/>
          </w:tcPr>
          <w:p w14:paraId="0E747DD6">
            <w:pPr>
              <w:jc w:val="lef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6D9BBB24">
            <w:pPr>
              <w:jc w:val="center"/>
              <w:rPr>
                <w:rFonts w:hint="eastAsia" w:ascii="宋体" w:hAnsi="宋体" w:eastAsia="宋体" w:cs="宋体"/>
                <w:i w:val="0"/>
                <w:iCs w:val="0"/>
                <w:color w:val="000000"/>
                <w:sz w:val="18"/>
                <w:szCs w:val="18"/>
                <w:u w:val="none"/>
              </w:rPr>
            </w:pPr>
          </w:p>
        </w:tc>
        <w:tc>
          <w:tcPr>
            <w:tcW w:w="1097"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21A0D978">
            <w:pPr>
              <w:jc w:val="right"/>
              <w:rPr>
                <w:rFonts w:hint="eastAsia" w:ascii="宋体" w:hAnsi="宋体" w:eastAsia="宋体" w:cs="宋体"/>
                <w:i w:val="0"/>
                <w:iCs w:val="0"/>
                <w:color w:val="000000"/>
                <w:sz w:val="18"/>
                <w:szCs w:val="18"/>
                <w:u w:val="none"/>
              </w:rPr>
            </w:pPr>
          </w:p>
        </w:tc>
        <w:tc>
          <w:tcPr>
            <w:tcW w:w="1890" w:type="dxa"/>
            <w:gridSpan w:val="7"/>
            <w:tcBorders>
              <w:top w:val="single" w:color="000000" w:sz="4" w:space="0"/>
              <w:left w:val="single" w:color="000000" w:sz="4" w:space="0"/>
              <w:bottom w:val="single" w:color="000000" w:sz="4" w:space="0"/>
              <w:right w:val="single" w:color="000000" w:sz="8" w:space="0"/>
            </w:tcBorders>
            <w:shd w:val="clear" w:color="FFFFFF" w:fill="FFFFFF"/>
            <w:vAlign w:val="center"/>
          </w:tcPr>
          <w:p w14:paraId="0AD0430B">
            <w:pPr>
              <w:jc w:val="left"/>
              <w:rPr>
                <w:rFonts w:hint="eastAsia" w:ascii="宋体" w:hAnsi="宋体" w:eastAsia="宋体" w:cs="宋体"/>
                <w:i w:val="0"/>
                <w:iCs w:val="0"/>
                <w:color w:val="000000"/>
                <w:sz w:val="18"/>
                <w:szCs w:val="18"/>
                <w:u w:val="none"/>
              </w:rPr>
            </w:pPr>
          </w:p>
        </w:tc>
      </w:tr>
      <w:tr w14:paraId="644EA2B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708" w:type="dxa"/>
            <w:gridSpan w:val="6"/>
            <w:tcBorders>
              <w:top w:val="single" w:color="000000" w:sz="4" w:space="0"/>
              <w:left w:val="single" w:color="000000" w:sz="8" w:space="0"/>
              <w:bottom w:val="single" w:color="000000" w:sz="4" w:space="0"/>
              <w:right w:val="single" w:color="000000" w:sz="4" w:space="0"/>
            </w:tcBorders>
            <w:shd w:val="clear" w:color="FFFFFF" w:fill="FFFFFF"/>
            <w:vAlign w:val="center"/>
          </w:tcPr>
          <w:p w14:paraId="3A406B55">
            <w:pPr>
              <w:jc w:val="center"/>
              <w:rPr>
                <w:rFonts w:hint="eastAsia" w:ascii="宋体" w:hAnsi="宋体" w:eastAsia="宋体" w:cs="宋体"/>
                <w:i w:val="0"/>
                <w:iCs w:val="0"/>
                <w:color w:val="000000"/>
                <w:sz w:val="18"/>
                <w:szCs w:val="18"/>
                <w:u w:val="none"/>
              </w:rPr>
            </w:pPr>
          </w:p>
        </w:tc>
        <w:tc>
          <w:tcPr>
            <w:tcW w:w="4395" w:type="dxa"/>
            <w:gridSpan w:val="16"/>
            <w:tcBorders>
              <w:top w:val="single" w:color="000000" w:sz="4" w:space="0"/>
              <w:left w:val="single" w:color="000000" w:sz="4" w:space="0"/>
              <w:bottom w:val="single" w:color="000000" w:sz="4" w:space="0"/>
              <w:right w:val="single" w:color="000000" w:sz="4" w:space="0"/>
            </w:tcBorders>
            <w:shd w:val="clear" w:color="FFFFFF" w:fill="FFFFFF"/>
            <w:vAlign w:val="center"/>
          </w:tcPr>
          <w:p w14:paraId="7C1E7221">
            <w:pPr>
              <w:jc w:val="lef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532C2C9B">
            <w:pPr>
              <w:jc w:val="center"/>
              <w:rPr>
                <w:rFonts w:hint="eastAsia" w:ascii="宋体" w:hAnsi="宋体" w:eastAsia="宋体" w:cs="宋体"/>
                <w:i w:val="0"/>
                <w:iCs w:val="0"/>
                <w:color w:val="000000"/>
                <w:sz w:val="18"/>
                <w:szCs w:val="18"/>
                <w:u w:val="none"/>
              </w:rPr>
            </w:pPr>
          </w:p>
        </w:tc>
        <w:tc>
          <w:tcPr>
            <w:tcW w:w="1097"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0F9ED5B8">
            <w:pPr>
              <w:jc w:val="right"/>
              <w:rPr>
                <w:rFonts w:hint="eastAsia" w:ascii="宋体" w:hAnsi="宋体" w:eastAsia="宋体" w:cs="宋体"/>
                <w:i w:val="0"/>
                <w:iCs w:val="0"/>
                <w:color w:val="000000"/>
                <w:sz w:val="18"/>
                <w:szCs w:val="18"/>
                <w:u w:val="none"/>
              </w:rPr>
            </w:pPr>
          </w:p>
        </w:tc>
        <w:tc>
          <w:tcPr>
            <w:tcW w:w="1890" w:type="dxa"/>
            <w:gridSpan w:val="7"/>
            <w:tcBorders>
              <w:top w:val="single" w:color="000000" w:sz="4" w:space="0"/>
              <w:left w:val="single" w:color="000000" w:sz="4" w:space="0"/>
              <w:bottom w:val="single" w:color="000000" w:sz="4" w:space="0"/>
              <w:right w:val="single" w:color="000000" w:sz="8" w:space="0"/>
            </w:tcBorders>
            <w:shd w:val="clear" w:color="FFFFFF" w:fill="FFFFFF"/>
            <w:vAlign w:val="center"/>
          </w:tcPr>
          <w:p w14:paraId="38482423">
            <w:pPr>
              <w:jc w:val="left"/>
              <w:rPr>
                <w:rFonts w:hint="eastAsia" w:ascii="宋体" w:hAnsi="宋体" w:eastAsia="宋体" w:cs="宋体"/>
                <w:i w:val="0"/>
                <w:iCs w:val="0"/>
                <w:color w:val="000000"/>
                <w:sz w:val="18"/>
                <w:szCs w:val="18"/>
                <w:u w:val="none"/>
              </w:rPr>
            </w:pPr>
          </w:p>
        </w:tc>
      </w:tr>
      <w:tr w14:paraId="5C50E13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708" w:type="dxa"/>
            <w:gridSpan w:val="6"/>
            <w:tcBorders>
              <w:top w:val="single" w:color="000000" w:sz="4" w:space="0"/>
              <w:left w:val="single" w:color="000000" w:sz="8" w:space="0"/>
              <w:bottom w:val="single" w:color="000000" w:sz="4" w:space="0"/>
              <w:right w:val="single" w:color="000000" w:sz="4" w:space="0"/>
            </w:tcBorders>
            <w:shd w:val="clear" w:color="FFFFFF" w:fill="FFFFFF"/>
            <w:vAlign w:val="center"/>
          </w:tcPr>
          <w:p w14:paraId="1BC8AD74">
            <w:pPr>
              <w:jc w:val="center"/>
              <w:rPr>
                <w:rFonts w:hint="eastAsia" w:ascii="宋体" w:hAnsi="宋体" w:eastAsia="宋体" w:cs="宋体"/>
                <w:i w:val="0"/>
                <w:iCs w:val="0"/>
                <w:color w:val="000000"/>
                <w:sz w:val="18"/>
                <w:szCs w:val="18"/>
                <w:u w:val="none"/>
              </w:rPr>
            </w:pPr>
          </w:p>
        </w:tc>
        <w:tc>
          <w:tcPr>
            <w:tcW w:w="4395" w:type="dxa"/>
            <w:gridSpan w:val="16"/>
            <w:tcBorders>
              <w:top w:val="single" w:color="000000" w:sz="4" w:space="0"/>
              <w:left w:val="single" w:color="000000" w:sz="4" w:space="0"/>
              <w:bottom w:val="single" w:color="000000" w:sz="4" w:space="0"/>
              <w:right w:val="single" w:color="000000" w:sz="4" w:space="0"/>
            </w:tcBorders>
            <w:shd w:val="clear" w:color="FFFFFF" w:fill="FFFFFF"/>
            <w:vAlign w:val="center"/>
          </w:tcPr>
          <w:p w14:paraId="4F1A3A5F">
            <w:pPr>
              <w:jc w:val="lef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2FADC8D9">
            <w:pPr>
              <w:jc w:val="center"/>
              <w:rPr>
                <w:rFonts w:hint="eastAsia" w:ascii="宋体" w:hAnsi="宋体" w:eastAsia="宋体" w:cs="宋体"/>
                <w:i w:val="0"/>
                <w:iCs w:val="0"/>
                <w:color w:val="000000"/>
                <w:sz w:val="18"/>
                <w:szCs w:val="18"/>
                <w:u w:val="none"/>
              </w:rPr>
            </w:pPr>
          </w:p>
        </w:tc>
        <w:tc>
          <w:tcPr>
            <w:tcW w:w="1097"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08F944A1">
            <w:pPr>
              <w:jc w:val="right"/>
              <w:rPr>
                <w:rFonts w:hint="eastAsia" w:ascii="宋体" w:hAnsi="宋体" w:eastAsia="宋体" w:cs="宋体"/>
                <w:i w:val="0"/>
                <w:iCs w:val="0"/>
                <w:color w:val="000000"/>
                <w:sz w:val="18"/>
                <w:szCs w:val="18"/>
                <w:u w:val="none"/>
              </w:rPr>
            </w:pPr>
          </w:p>
        </w:tc>
        <w:tc>
          <w:tcPr>
            <w:tcW w:w="1890" w:type="dxa"/>
            <w:gridSpan w:val="7"/>
            <w:tcBorders>
              <w:top w:val="single" w:color="000000" w:sz="4" w:space="0"/>
              <w:left w:val="single" w:color="000000" w:sz="4" w:space="0"/>
              <w:bottom w:val="single" w:color="000000" w:sz="4" w:space="0"/>
              <w:right w:val="single" w:color="000000" w:sz="8" w:space="0"/>
            </w:tcBorders>
            <w:shd w:val="clear" w:color="FFFFFF" w:fill="FFFFFF"/>
            <w:vAlign w:val="center"/>
          </w:tcPr>
          <w:p w14:paraId="4E8DB8C4">
            <w:pPr>
              <w:jc w:val="left"/>
              <w:rPr>
                <w:rFonts w:hint="eastAsia" w:ascii="宋体" w:hAnsi="宋体" w:eastAsia="宋体" w:cs="宋体"/>
                <w:i w:val="0"/>
                <w:iCs w:val="0"/>
                <w:color w:val="000000"/>
                <w:sz w:val="18"/>
                <w:szCs w:val="18"/>
                <w:u w:val="none"/>
              </w:rPr>
            </w:pPr>
          </w:p>
        </w:tc>
      </w:tr>
      <w:tr w14:paraId="47F76AC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708" w:type="dxa"/>
            <w:gridSpan w:val="6"/>
            <w:tcBorders>
              <w:top w:val="single" w:color="000000" w:sz="4" w:space="0"/>
              <w:left w:val="single" w:color="000000" w:sz="8" w:space="0"/>
              <w:bottom w:val="single" w:color="000000" w:sz="4" w:space="0"/>
              <w:right w:val="single" w:color="000000" w:sz="4" w:space="0"/>
            </w:tcBorders>
            <w:shd w:val="clear" w:color="FFFFFF" w:fill="FFFFFF"/>
            <w:vAlign w:val="center"/>
          </w:tcPr>
          <w:p w14:paraId="59890F4C">
            <w:pPr>
              <w:jc w:val="center"/>
              <w:rPr>
                <w:rFonts w:hint="eastAsia" w:ascii="宋体" w:hAnsi="宋体" w:eastAsia="宋体" w:cs="宋体"/>
                <w:i w:val="0"/>
                <w:iCs w:val="0"/>
                <w:color w:val="000000"/>
                <w:sz w:val="18"/>
                <w:szCs w:val="18"/>
                <w:u w:val="none"/>
              </w:rPr>
            </w:pPr>
          </w:p>
        </w:tc>
        <w:tc>
          <w:tcPr>
            <w:tcW w:w="4395" w:type="dxa"/>
            <w:gridSpan w:val="16"/>
            <w:tcBorders>
              <w:top w:val="single" w:color="000000" w:sz="4" w:space="0"/>
              <w:left w:val="single" w:color="000000" w:sz="4" w:space="0"/>
              <w:bottom w:val="single" w:color="000000" w:sz="4" w:space="0"/>
              <w:right w:val="single" w:color="000000" w:sz="4" w:space="0"/>
            </w:tcBorders>
            <w:shd w:val="clear" w:color="FFFFFF" w:fill="FFFFFF"/>
            <w:vAlign w:val="center"/>
          </w:tcPr>
          <w:p w14:paraId="5CE9A5AE">
            <w:pPr>
              <w:jc w:val="lef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0A1B7CB5">
            <w:pPr>
              <w:jc w:val="center"/>
              <w:rPr>
                <w:rFonts w:hint="eastAsia" w:ascii="宋体" w:hAnsi="宋体" w:eastAsia="宋体" w:cs="宋体"/>
                <w:i w:val="0"/>
                <w:iCs w:val="0"/>
                <w:color w:val="000000"/>
                <w:sz w:val="18"/>
                <w:szCs w:val="18"/>
                <w:u w:val="none"/>
              </w:rPr>
            </w:pPr>
          </w:p>
        </w:tc>
        <w:tc>
          <w:tcPr>
            <w:tcW w:w="1097"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62F47590">
            <w:pPr>
              <w:jc w:val="right"/>
              <w:rPr>
                <w:rFonts w:hint="eastAsia" w:ascii="宋体" w:hAnsi="宋体" w:eastAsia="宋体" w:cs="宋体"/>
                <w:i w:val="0"/>
                <w:iCs w:val="0"/>
                <w:color w:val="000000"/>
                <w:sz w:val="18"/>
                <w:szCs w:val="18"/>
                <w:u w:val="none"/>
              </w:rPr>
            </w:pPr>
          </w:p>
        </w:tc>
        <w:tc>
          <w:tcPr>
            <w:tcW w:w="1890" w:type="dxa"/>
            <w:gridSpan w:val="7"/>
            <w:tcBorders>
              <w:top w:val="single" w:color="000000" w:sz="4" w:space="0"/>
              <w:left w:val="single" w:color="000000" w:sz="4" w:space="0"/>
              <w:bottom w:val="single" w:color="000000" w:sz="4" w:space="0"/>
              <w:right w:val="single" w:color="000000" w:sz="8" w:space="0"/>
            </w:tcBorders>
            <w:shd w:val="clear" w:color="FFFFFF" w:fill="FFFFFF"/>
            <w:vAlign w:val="center"/>
          </w:tcPr>
          <w:p w14:paraId="5D574FF0">
            <w:pPr>
              <w:jc w:val="left"/>
              <w:rPr>
                <w:rFonts w:hint="eastAsia" w:ascii="宋体" w:hAnsi="宋体" w:eastAsia="宋体" w:cs="宋体"/>
                <w:i w:val="0"/>
                <w:iCs w:val="0"/>
                <w:color w:val="000000"/>
                <w:sz w:val="18"/>
                <w:szCs w:val="18"/>
                <w:u w:val="none"/>
              </w:rPr>
            </w:pPr>
          </w:p>
        </w:tc>
      </w:tr>
      <w:tr w14:paraId="380AAFB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708" w:type="dxa"/>
            <w:gridSpan w:val="6"/>
            <w:tcBorders>
              <w:top w:val="single" w:color="000000" w:sz="4" w:space="0"/>
              <w:left w:val="single" w:color="000000" w:sz="8" w:space="0"/>
              <w:bottom w:val="single" w:color="000000" w:sz="4" w:space="0"/>
              <w:right w:val="single" w:color="000000" w:sz="4" w:space="0"/>
            </w:tcBorders>
            <w:shd w:val="clear" w:color="FFFFFF" w:fill="FFFFFF"/>
            <w:vAlign w:val="center"/>
          </w:tcPr>
          <w:p w14:paraId="550D8C51">
            <w:pPr>
              <w:jc w:val="center"/>
              <w:rPr>
                <w:rFonts w:hint="eastAsia" w:ascii="宋体" w:hAnsi="宋体" w:eastAsia="宋体" w:cs="宋体"/>
                <w:i w:val="0"/>
                <w:iCs w:val="0"/>
                <w:color w:val="000000"/>
                <w:sz w:val="18"/>
                <w:szCs w:val="18"/>
                <w:u w:val="none"/>
              </w:rPr>
            </w:pPr>
          </w:p>
        </w:tc>
        <w:tc>
          <w:tcPr>
            <w:tcW w:w="4395" w:type="dxa"/>
            <w:gridSpan w:val="16"/>
            <w:tcBorders>
              <w:top w:val="single" w:color="000000" w:sz="4" w:space="0"/>
              <w:left w:val="single" w:color="000000" w:sz="4" w:space="0"/>
              <w:bottom w:val="single" w:color="000000" w:sz="4" w:space="0"/>
              <w:right w:val="single" w:color="000000" w:sz="4" w:space="0"/>
            </w:tcBorders>
            <w:shd w:val="clear" w:color="FFFFFF" w:fill="FFFFFF"/>
            <w:vAlign w:val="center"/>
          </w:tcPr>
          <w:p w14:paraId="05D0D688">
            <w:pPr>
              <w:jc w:val="lef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6420B6DC">
            <w:pPr>
              <w:jc w:val="center"/>
              <w:rPr>
                <w:rFonts w:hint="eastAsia" w:ascii="宋体" w:hAnsi="宋体" w:eastAsia="宋体" w:cs="宋体"/>
                <w:i w:val="0"/>
                <w:iCs w:val="0"/>
                <w:color w:val="000000"/>
                <w:sz w:val="18"/>
                <w:szCs w:val="18"/>
                <w:u w:val="none"/>
              </w:rPr>
            </w:pPr>
          </w:p>
        </w:tc>
        <w:tc>
          <w:tcPr>
            <w:tcW w:w="1097"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44FDD68C">
            <w:pPr>
              <w:jc w:val="right"/>
              <w:rPr>
                <w:rFonts w:hint="eastAsia" w:ascii="宋体" w:hAnsi="宋体" w:eastAsia="宋体" w:cs="宋体"/>
                <w:i w:val="0"/>
                <w:iCs w:val="0"/>
                <w:color w:val="000000"/>
                <w:sz w:val="18"/>
                <w:szCs w:val="18"/>
                <w:u w:val="none"/>
              </w:rPr>
            </w:pPr>
          </w:p>
        </w:tc>
        <w:tc>
          <w:tcPr>
            <w:tcW w:w="1890" w:type="dxa"/>
            <w:gridSpan w:val="7"/>
            <w:tcBorders>
              <w:top w:val="single" w:color="000000" w:sz="4" w:space="0"/>
              <w:left w:val="single" w:color="000000" w:sz="4" w:space="0"/>
              <w:bottom w:val="single" w:color="000000" w:sz="4" w:space="0"/>
              <w:right w:val="single" w:color="000000" w:sz="8" w:space="0"/>
            </w:tcBorders>
            <w:shd w:val="clear" w:color="FFFFFF" w:fill="FFFFFF"/>
            <w:vAlign w:val="center"/>
          </w:tcPr>
          <w:p w14:paraId="56F28491">
            <w:pPr>
              <w:jc w:val="left"/>
              <w:rPr>
                <w:rFonts w:hint="eastAsia" w:ascii="宋体" w:hAnsi="宋体" w:eastAsia="宋体" w:cs="宋体"/>
                <w:i w:val="0"/>
                <w:iCs w:val="0"/>
                <w:color w:val="000000"/>
                <w:sz w:val="18"/>
                <w:szCs w:val="18"/>
                <w:u w:val="none"/>
              </w:rPr>
            </w:pPr>
          </w:p>
        </w:tc>
      </w:tr>
      <w:tr w14:paraId="5478A43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708" w:type="dxa"/>
            <w:gridSpan w:val="6"/>
            <w:tcBorders>
              <w:top w:val="single" w:color="000000" w:sz="4" w:space="0"/>
              <w:left w:val="single" w:color="000000" w:sz="8" w:space="0"/>
              <w:bottom w:val="single" w:color="000000" w:sz="4" w:space="0"/>
              <w:right w:val="single" w:color="000000" w:sz="4" w:space="0"/>
            </w:tcBorders>
            <w:shd w:val="clear" w:color="FFFFFF" w:fill="FFFFFF"/>
            <w:vAlign w:val="center"/>
          </w:tcPr>
          <w:p w14:paraId="70AE4A5B">
            <w:pPr>
              <w:jc w:val="center"/>
              <w:rPr>
                <w:rFonts w:hint="eastAsia" w:ascii="宋体" w:hAnsi="宋体" w:eastAsia="宋体" w:cs="宋体"/>
                <w:i w:val="0"/>
                <w:iCs w:val="0"/>
                <w:color w:val="000000"/>
                <w:sz w:val="18"/>
                <w:szCs w:val="18"/>
                <w:u w:val="none"/>
              </w:rPr>
            </w:pPr>
          </w:p>
        </w:tc>
        <w:tc>
          <w:tcPr>
            <w:tcW w:w="4395" w:type="dxa"/>
            <w:gridSpan w:val="16"/>
            <w:tcBorders>
              <w:top w:val="single" w:color="000000" w:sz="4" w:space="0"/>
              <w:left w:val="single" w:color="000000" w:sz="4" w:space="0"/>
              <w:bottom w:val="single" w:color="000000" w:sz="4" w:space="0"/>
              <w:right w:val="single" w:color="000000" w:sz="4" w:space="0"/>
            </w:tcBorders>
            <w:shd w:val="clear" w:color="FFFFFF" w:fill="FFFFFF"/>
            <w:vAlign w:val="center"/>
          </w:tcPr>
          <w:p w14:paraId="346B6C0A">
            <w:pPr>
              <w:jc w:val="lef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5393D46C">
            <w:pPr>
              <w:jc w:val="center"/>
              <w:rPr>
                <w:rFonts w:hint="eastAsia" w:ascii="宋体" w:hAnsi="宋体" w:eastAsia="宋体" w:cs="宋体"/>
                <w:i w:val="0"/>
                <w:iCs w:val="0"/>
                <w:color w:val="000000"/>
                <w:sz w:val="18"/>
                <w:szCs w:val="18"/>
                <w:u w:val="none"/>
              </w:rPr>
            </w:pPr>
          </w:p>
        </w:tc>
        <w:tc>
          <w:tcPr>
            <w:tcW w:w="1097"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7AE9A6CA">
            <w:pPr>
              <w:jc w:val="right"/>
              <w:rPr>
                <w:rFonts w:hint="eastAsia" w:ascii="宋体" w:hAnsi="宋体" w:eastAsia="宋体" w:cs="宋体"/>
                <w:i w:val="0"/>
                <w:iCs w:val="0"/>
                <w:color w:val="000000"/>
                <w:sz w:val="18"/>
                <w:szCs w:val="18"/>
                <w:u w:val="none"/>
              </w:rPr>
            </w:pPr>
          </w:p>
        </w:tc>
        <w:tc>
          <w:tcPr>
            <w:tcW w:w="1890" w:type="dxa"/>
            <w:gridSpan w:val="7"/>
            <w:tcBorders>
              <w:top w:val="single" w:color="000000" w:sz="4" w:space="0"/>
              <w:left w:val="single" w:color="000000" w:sz="4" w:space="0"/>
              <w:bottom w:val="single" w:color="000000" w:sz="4" w:space="0"/>
              <w:right w:val="single" w:color="000000" w:sz="8" w:space="0"/>
            </w:tcBorders>
            <w:shd w:val="clear" w:color="FFFFFF" w:fill="FFFFFF"/>
            <w:vAlign w:val="center"/>
          </w:tcPr>
          <w:p w14:paraId="1734FBEC">
            <w:pPr>
              <w:jc w:val="left"/>
              <w:rPr>
                <w:rFonts w:hint="eastAsia" w:ascii="宋体" w:hAnsi="宋体" w:eastAsia="宋体" w:cs="宋体"/>
                <w:i w:val="0"/>
                <w:iCs w:val="0"/>
                <w:color w:val="000000"/>
                <w:sz w:val="18"/>
                <w:szCs w:val="18"/>
                <w:u w:val="none"/>
              </w:rPr>
            </w:pPr>
          </w:p>
        </w:tc>
      </w:tr>
      <w:tr w14:paraId="1C35EFC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708" w:type="dxa"/>
            <w:gridSpan w:val="6"/>
            <w:tcBorders>
              <w:top w:val="single" w:color="000000" w:sz="4" w:space="0"/>
              <w:left w:val="single" w:color="000000" w:sz="8" w:space="0"/>
              <w:bottom w:val="single" w:color="000000" w:sz="4" w:space="0"/>
              <w:right w:val="single" w:color="000000" w:sz="4" w:space="0"/>
            </w:tcBorders>
            <w:shd w:val="clear" w:color="FFFFFF" w:fill="FFFFFF"/>
            <w:vAlign w:val="center"/>
          </w:tcPr>
          <w:p w14:paraId="67550E63">
            <w:pPr>
              <w:jc w:val="center"/>
              <w:rPr>
                <w:rFonts w:hint="eastAsia" w:ascii="宋体" w:hAnsi="宋体" w:eastAsia="宋体" w:cs="宋体"/>
                <w:i w:val="0"/>
                <w:iCs w:val="0"/>
                <w:color w:val="000000"/>
                <w:sz w:val="18"/>
                <w:szCs w:val="18"/>
                <w:u w:val="none"/>
              </w:rPr>
            </w:pPr>
          </w:p>
        </w:tc>
        <w:tc>
          <w:tcPr>
            <w:tcW w:w="4395" w:type="dxa"/>
            <w:gridSpan w:val="16"/>
            <w:tcBorders>
              <w:top w:val="single" w:color="000000" w:sz="4" w:space="0"/>
              <w:left w:val="single" w:color="000000" w:sz="4" w:space="0"/>
              <w:bottom w:val="single" w:color="000000" w:sz="4" w:space="0"/>
              <w:right w:val="single" w:color="000000" w:sz="4" w:space="0"/>
            </w:tcBorders>
            <w:shd w:val="clear" w:color="FFFFFF" w:fill="FFFFFF"/>
            <w:vAlign w:val="center"/>
          </w:tcPr>
          <w:p w14:paraId="02A3D9B1">
            <w:pPr>
              <w:jc w:val="lef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09BA9D08">
            <w:pPr>
              <w:jc w:val="center"/>
              <w:rPr>
                <w:rFonts w:hint="eastAsia" w:ascii="宋体" w:hAnsi="宋体" w:eastAsia="宋体" w:cs="宋体"/>
                <w:i w:val="0"/>
                <w:iCs w:val="0"/>
                <w:color w:val="000000"/>
                <w:sz w:val="18"/>
                <w:szCs w:val="18"/>
                <w:u w:val="none"/>
              </w:rPr>
            </w:pPr>
          </w:p>
        </w:tc>
        <w:tc>
          <w:tcPr>
            <w:tcW w:w="1097"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0A8D7067">
            <w:pPr>
              <w:jc w:val="right"/>
              <w:rPr>
                <w:rFonts w:hint="eastAsia" w:ascii="宋体" w:hAnsi="宋体" w:eastAsia="宋体" w:cs="宋体"/>
                <w:i w:val="0"/>
                <w:iCs w:val="0"/>
                <w:color w:val="000000"/>
                <w:sz w:val="18"/>
                <w:szCs w:val="18"/>
                <w:u w:val="none"/>
              </w:rPr>
            </w:pPr>
          </w:p>
        </w:tc>
        <w:tc>
          <w:tcPr>
            <w:tcW w:w="1890" w:type="dxa"/>
            <w:gridSpan w:val="7"/>
            <w:tcBorders>
              <w:top w:val="single" w:color="000000" w:sz="4" w:space="0"/>
              <w:left w:val="single" w:color="000000" w:sz="4" w:space="0"/>
              <w:bottom w:val="single" w:color="000000" w:sz="4" w:space="0"/>
              <w:right w:val="single" w:color="000000" w:sz="8" w:space="0"/>
            </w:tcBorders>
            <w:shd w:val="clear" w:color="FFFFFF" w:fill="FFFFFF"/>
            <w:vAlign w:val="center"/>
          </w:tcPr>
          <w:p w14:paraId="04C4E57C">
            <w:pPr>
              <w:jc w:val="left"/>
              <w:rPr>
                <w:rFonts w:hint="eastAsia" w:ascii="宋体" w:hAnsi="宋体" w:eastAsia="宋体" w:cs="宋体"/>
                <w:i w:val="0"/>
                <w:iCs w:val="0"/>
                <w:color w:val="000000"/>
                <w:sz w:val="18"/>
                <w:szCs w:val="18"/>
                <w:u w:val="none"/>
              </w:rPr>
            </w:pPr>
          </w:p>
        </w:tc>
      </w:tr>
      <w:tr w14:paraId="6BF7819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708" w:type="dxa"/>
            <w:gridSpan w:val="6"/>
            <w:tcBorders>
              <w:top w:val="single" w:color="000000" w:sz="4" w:space="0"/>
              <w:left w:val="single" w:color="000000" w:sz="8" w:space="0"/>
              <w:bottom w:val="single" w:color="000000" w:sz="4" w:space="0"/>
              <w:right w:val="single" w:color="000000" w:sz="4" w:space="0"/>
            </w:tcBorders>
            <w:shd w:val="clear" w:color="FFFFFF" w:fill="FFFFFF"/>
            <w:vAlign w:val="center"/>
          </w:tcPr>
          <w:p w14:paraId="25F332C6">
            <w:pPr>
              <w:jc w:val="center"/>
              <w:rPr>
                <w:rFonts w:hint="eastAsia" w:ascii="宋体" w:hAnsi="宋体" w:eastAsia="宋体" w:cs="宋体"/>
                <w:i w:val="0"/>
                <w:iCs w:val="0"/>
                <w:color w:val="000000"/>
                <w:sz w:val="18"/>
                <w:szCs w:val="18"/>
                <w:u w:val="none"/>
              </w:rPr>
            </w:pPr>
          </w:p>
        </w:tc>
        <w:tc>
          <w:tcPr>
            <w:tcW w:w="4395" w:type="dxa"/>
            <w:gridSpan w:val="16"/>
            <w:tcBorders>
              <w:top w:val="single" w:color="000000" w:sz="4" w:space="0"/>
              <w:left w:val="single" w:color="000000" w:sz="4" w:space="0"/>
              <w:bottom w:val="single" w:color="000000" w:sz="4" w:space="0"/>
              <w:right w:val="single" w:color="000000" w:sz="4" w:space="0"/>
            </w:tcBorders>
            <w:shd w:val="clear" w:color="FFFFFF" w:fill="FFFFFF"/>
            <w:vAlign w:val="center"/>
          </w:tcPr>
          <w:p w14:paraId="5D5C559D">
            <w:pPr>
              <w:jc w:val="lef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77B92B5D">
            <w:pPr>
              <w:jc w:val="center"/>
              <w:rPr>
                <w:rFonts w:hint="eastAsia" w:ascii="宋体" w:hAnsi="宋体" w:eastAsia="宋体" w:cs="宋体"/>
                <w:i w:val="0"/>
                <w:iCs w:val="0"/>
                <w:color w:val="000000"/>
                <w:sz w:val="18"/>
                <w:szCs w:val="18"/>
                <w:u w:val="none"/>
              </w:rPr>
            </w:pPr>
          </w:p>
        </w:tc>
        <w:tc>
          <w:tcPr>
            <w:tcW w:w="1097"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0674F7E0">
            <w:pPr>
              <w:jc w:val="right"/>
              <w:rPr>
                <w:rFonts w:hint="eastAsia" w:ascii="宋体" w:hAnsi="宋体" w:eastAsia="宋体" w:cs="宋体"/>
                <w:i w:val="0"/>
                <w:iCs w:val="0"/>
                <w:color w:val="000000"/>
                <w:sz w:val="18"/>
                <w:szCs w:val="18"/>
                <w:u w:val="none"/>
              </w:rPr>
            </w:pPr>
          </w:p>
        </w:tc>
        <w:tc>
          <w:tcPr>
            <w:tcW w:w="1890" w:type="dxa"/>
            <w:gridSpan w:val="7"/>
            <w:tcBorders>
              <w:top w:val="single" w:color="000000" w:sz="4" w:space="0"/>
              <w:left w:val="single" w:color="000000" w:sz="4" w:space="0"/>
              <w:bottom w:val="single" w:color="000000" w:sz="4" w:space="0"/>
              <w:right w:val="single" w:color="000000" w:sz="8" w:space="0"/>
            </w:tcBorders>
            <w:shd w:val="clear" w:color="FFFFFF" w:fill="FFFFFF"/>
            <w:vAlign w:val="center"/>
          </w:tcPr>
          <w:p w14:paraId="037E120F">
            <w:pPr>
              <w:jc w:val="left"/>
              <w:rPr>
                <w:rFonts w:hint="eastAsia" w:ascii="宋体" w:hAnsi="宋体" w:eastAsia="宋体" w:cs="宋体"/>
                <w:i w:val="0"/>
                <w:iCs w:val="0"/>
                <w:color w:val="000000"/>
                <w:sz w:val="18"/>
                <w:szCs w:val="18"/>
                <w:u w:val="none"/>
              </w:rPr>
            </w:pPr>
          </w:p>
        </w:tc>
      </w:tr>
      <w:tr w14:paraId="49DA706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708" w:type="dxa"/>
            <w:gridSpan w:val="6"/>
            <w:tcBorders>
              <w:top w:val="single" w:color="000000" w:sz="4" w:space="0"/>
              <w:left w:val="single" w:color="000000" w:sz="8" w:space="0"/>
              <w:bottom w:val="single" w:color="000000" w:sz="4" w:space="0"/>
              <w:right w:val="single" w:color="000000" w:sz="4" w:space="0"/>
            </w:tcBorders>
            <w:shd w:val="clear" w:color="FFFFFF" w:fill="FFFFFF"/>
            <w:vAlign w:val="center"/>
          </w:tcPr>
          <w:p w14:paraId="1355DC1A">
            <w:pPr>
              <w:jc w:val="center"/>
              <w:rPr>
                <w:rFonts w:hint="eastAsia" w:ascii="宋体" w:hAnsi="宋体" w:eastAsia="宋体" w:cs="宋体"/>
                <w:i w:val="0"/>
                <w:iCs w:val="0"/>
                <w:color w:val="000000"/>
                <w:sz w:val="18"/>
                <w:szCs w:val="18"/>
                <w:u w:val="none"/>
              </w:rPr>
            </w:pPr>
          </w:p>
        </w:tc>
        <w:tc>
          <w:tcPr>
            <w:tcW w:w="4395" w:type="dxa"/>
            <w:gridSpan w:val="16"/>
            <w:tcBorders>
              <w:top w:val="single" w:color="000000" w:sz="4" w:space="0"/>
              <w:left w:val="single" w:color="000000" w:sz="4" w:space="0"/>
              <w:bottom w:val="single" w:color="000000" w:sz="4" w:space="0"/>
              <w:right w:val="single" w:color="000000" w:sz="4" w:space="0"/>
            </w:tcBorders>
            <w:shd w:val="clear" w:color="FFFFFF" w:fill="FFFFFF"/>
            <w:vAlign w:val="center"/>
          </w:tcPr>
          <w:p w14:paraId="0028A84C">
            <w:pPr>
              <w:jc w:val="lef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38B16811">
            <w:pPr>
              <w:jc w:val="center"/>
              <w:rPr>
                <w:rFonts w:hint="eastAsia" w:ascii="宋体" w:hAnsi="宋体" w:eastAsia="宋体" w:cs="宋体"/>
                <w:i w:val="0"/>
                <w:iCs w:val="0"/>
                <w:color w:val="000000"/>
                <w:sz w:val="18"/>
                <w:szCs w:val="18"/>
                <w:u w:val="none"/>
              </w:rPr>
            </w:pPr>
          </w:p>
        </w:tc>
        <w:tc>
          <w:tcPr>
            <w:tcW w:w="1097"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491B9070">
            <w:pPr>
              <w:jc w:val="right"/>
              <w:rPr>
                <w:rFonts w:hint="eastAsia" w:ascii="宋体" w:hAnsi="宋体" w:eastAsia="宋体" w:cs="宋体"/>
                <w:i w:val="0"/>
                <w:iCs w:val="0"/>
                <w:color w:val="000000"/>
                <w:sz w:val="18"/>
                <w:szCs w:val="18"/>
                <w:u w:val="none"/>
              </w:rPr>
            </w:pPr>
          </w:p>
        </w:tc>
        <w:tc>
          <w:tcPr>
            <w:tcW w:w="1890" w:type="dxa"/>
            <w:gridSpan w:val="7"/>
            <w:tcBorders>
              <w:top w:val="single" w:color="000000" w:sz="4" w:space="0"/>
              <w:left w:val="single" w:color="000000" w:sz="4" w:space="0"/>
              <w:bottom w:val="single" w:color="000000" w:sz="4" w:space="0"/>
              <w:right w:val="single" w:color="000000" w:sz="8" w:space="0"/>
            </w:tcBorders>
            <w:shd w:val="clear" w:color="FFFFFF" w:fill="FFFFFF"/>
            <w:vAlign w:val="center"/>
          </w:tcPr>
          <w:p w14:paraId="05E980DC">
            <w:pPr>
              <w:jc w:val="left"/>
              <w:rPr>
                <w:rFonts w:hint="eastAsia" w:ascii="宋体" w:hAnsi="宋体" w:eastAsia="宋体" w:cs="宋体"/>
                <w:i w:val="0"/>
                <w:iCs w:val="0"/>
                <w:color w:val="000000"/>
                <w:sz w:val="18"/>
                <w:szCs w:val="18"/>
                <w:u w:val="none"/>
              </w:rPr>
            </w:pPr>
          </w:p>
        </w:tc>
      </w:tr>
      <w:tr w14:paraId="5A38DD6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7258" w:type="dxa"/>
            <w:gridSpan w:val="28"/>
            <w:tcBorders>
              <w:top w:val="single" w:color="000000" w:sz="4" w:space="0"/>
              <w:left w:val="single" w:color="000000" w:sz="8" w:space="0"/>
              <w:bottom w:val="single" w:color="000000" w:sz="8" w:space="0"/>
              <w:right w:val="single" w:color="000000" w:sz="4" w:space="0"/>
            </w:tcBorders>
            <w:shd w:val="clear" w:color="FFFFFF" w:fill="FFFFFF"/>
            <w:vAlign w:val="center"/>
          </w:tcPr>
          <w:p w14:paraId="211300C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    计</w:t>
            </w:r>
          </w:p>
        </w:tc>
        <w:tc>
          <w:tcPr>
            <w:tcW w:w="1097" w:type="dxa"/>
            <w:gridSpan w:val="6"/>
            <w:tcBorders>
              <w:top w:val="single" w:color="000000" w:sz="4" w:space="0"/>
              <w:left w:val="single" w:color="000000" w:sz="4" w:space="0"/>
              <w:bottom w:val="single" w:color="000000" w:sz="8" w:space="0"/>
              <w:right w:val="single" w:color="000000" w:sz="4" w:space="0"/>
            </w:tcBorders>
            <w:shd w:val="clear" w:color="FFFFFF" w:fill="FFFFFF"/>
            <w:vAlign w:val="center"/>
          </w:tcPr>
          <w:p w14:paraId="3F71C400">
            <w:pPr>
              <w:jc w:val="right"/>
              <w:rPr>
                <w:rFonts w:hint="eastAsia" w:ascii="宋体" w:hAnsi="宋体" w:eastAsia="宋体" w:cs="宋体"/>
                <w:i w:val="0"/>
                <w:iCs w:val="0"/>
                <w:color w:val="000000"/>
                <w:sz w:val="18"/>
                <w:szCs w:val="18"/>
                <w:u w:val="none"/>
              </w:rPr>
            </w:pPr>
          </w:p>
        </w:tc>
        <w:tc>
          <w:tcPr>
            <w:tcW w:w="1890" w:type="dxa"/>
            <w:gridSpan w:val="7"/>
            <w:tcBorders>
              <w:top w:val="single" w:color="000000" w:sz="4" w:space="0"/>
              <w:left w:val="single" w:color="000000" w:sz="4" w:space="0"/>
              <w:bottom w:val="single" w:color="000000" w:sz="8" w:space="0"/>
              <w:right w:val="single" w:color="000000" w:sz="8" w:space="0"/>
            </w:tcBorders>
            <w:shd w:val="clear" w:color="FFFFFF" w:fill="FFFFFF"/>
            <w:vAlign w:val="center"/>
          </w:tcPr>
          <w:p w14:paraId="209B8F8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r>
      <w:tr w14:paraId="0787A12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0" w:hRule="atLeast"/>
        </w:trPr>
        <w:tc>
          <w:tcPr>
            <w:tcW w:w="10245" w:type="dxa"/>
            <w:gridSpan w:val="41"/>
            <w:tcBorders>
              <w:top w:val="nil"/>
              <w:left w:val="nil"/>
              <w:bottom w:val="nil"/>
              <w:right w:val="nil"/>
            </w:tcBorders>
            <w:shd w:val="clear" w:color="FFFFFF" w:fill="FFFFFF"/>
            <w:vAlign w:val="bottom"/>
          </w:tcPr>
          <w:p w14:paraId="424BC0BB">
            <w:pPr>
              <w:keepNext w:val="0"/>
              <w:keepLines w:val="0"/>
              <w:widowControl/>
              <w:suppressLineNumbers w:val="0"/>
              <w:jc w:val="lef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注：此表由招标人填写，如不能详列，也可只列暂列金额总额，投标人应将上述暂列金额计入投标总价中。</w:t>
            </w:r>
          </w:p>
        </w:tc>
      </w:tr>
      <w:tr w14:paraId="08E2DAA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4108" w:type="dxa"/>
            <w:gridSpan w:val="9"/>
            <w:tcBorders>
              <w:top w:val="nil"/>
              <w:left w:val="nil"/>
              <w:bottom w:val="nil"/>
              <w:right w:val="nil"/>
            </w:tcBorders>
            <w:shd w:val="clear" w:color="FFFFFF" w:fill="FFFFFF"/>
            <w:vAlign w:val="bottom"/>
          </w:tcPr>
          <w:p w14:paraId="43AF8B41">
            <w:pPr>
              <w:jc w:val="left"/>
              <w:rPr>
                <w:rFonts w:hint="eastAsia" w:ascii="宋体" w:hAnsi="宋体" w:eastAsia="宋体" w:cs="宋体"/>
                <w:i w:val="0"/>
                <w:iCs w:val="0"/>
                <w:color w:val="000000"/>
                <w:sz w:val="18"/>
                <w:szCs w:val="18"/>
                <w:u w:val="none"/>
              </w:rPr>
            </w:pPr>
          </w:p>
        </w:tc>
        <w:tc>
          <w:tcPr>
            <w:tcW w:w="4290" w:type="dxa"/>
            <w:gridSpan w:val="26"/>
            <w:tcBorders>
              <w:top w:val="nil"/>
              <w:left w:val="nil"/>
              <w:bottom w:val="nil"/>
              <w:right w:val="nil"/>
            </w:tcBorders>
            <w:shd w:val="clear" w:color="FFFFFF" w:fill="FFFFFF"/>
            <w:vAlign w:val="bottom"/>
          </w:tcPr>
          <w:p w14:paraId="73CDE166">
            <w:pPr>
              <w:jc w:val="left"/>
              <w:rPr>
                <w:rFonts w:hint="eastAsia" w:ascii="宋体" w:hAnsi="宋体" w:eastAsia="宋体" w:cs="宋体"/>
                <w:i w:val="0"/>
                <w:iCs w:val="0"/>
                <w:color w:val="000000"/>
                <w:sz w:val="18"/>
                <w:szCs w:val="18"/>
                <w:u w:val="none"/>
              </w:rPr>
            </w:pPr>
          </w:p>
        </w:tc>
        <w:tc>
          <w:tcPr>
            <w:tcW w:w="1847" w:type="dxa"/>
            <w:gridSpan w:val="6"/>
            <w:tcBorders>
              <w:top w:val="nil"/>
              <w:left w:val="nil"/>
              <w:bottom w:val="nil"/>
              <w:right w:val="nil"/>
            </w:tcBorders>
            <w:shd w:val="clear" w:color="FFFFFF" w:fill="FFFFFF"/>
            <w:vAlign w:val="center"/>
          </w:tcPr>
          <w:p w14:paraId="7FE73F3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表—12—1</w:t>
            </w:r>
          </w:p>
        </w:tc>
      </w:tr>
      <w:tr w14:paraId="748649F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5" w:hRule="atLeast"/>
        </w:trPr>
        <w:tc>
          <w:tcPr>
            <w:tcW w:w="10245" w:type="dxa"/>
            <w:gridSpan w:val="41"/>
            <w:tcBorders>
              <w:top w:val="nil"/>
              <w:left w:val="nil"/>
              <w:bottom w:val="nil"/>
              <w:right w:val="nil"/>
            </w:tcBorders>
            <w:shd w:val="clear" w:color="FFFFFF" w:fill="FFFFFF"/>
            <w:vAlign w:val="center"/>
          </w:tcPr>
          <w:p w14:paraId="593C0843">
            <w:pPr>
              <w:keepNext w:val="0"/>
              <w:keepLines w:val="0"/>
              <w:widowControl/>
              <w:suppressLineNumbers w:val="0"/>
              <w:jc w:val="center"/>
              <w:textAlignment w:val="center"/>
              <w:rPr>
                <w:rFonts w:hint="eastAsia" w:ascii="宋体" w:hAnsi="宋体" w:eastAsia="宋体" w:cs="宋体"/>
                <w:b/>
                <w:bCs/>
                <w:i w:val="0"/>
                <w:iCs w:val="0"/>
                <w:color w:val="000000"/>
                <w:sz w:val="40"/>
                <w:szCs w:val="40"/>
                <w:u w:val="none"/>
              </w:rPr>
            </w:pPr>
            <w:r>
              <w:rPr>
                <w:rFonts w:hint="eastAsia" w:ascii="宋体" w:hAnsi="宋体" w:eastAsia="宋体" w:cs="宋体"/>
                <w:b/>
                <w:bCs/>
                <w:i w:val="0"/>
                <w:iCs w:val="0"/>
                <w:color w:val="000000"/>
                <w:kern w:val="0"/>
                <w:sz w:val="40"/>
                <w:szCs w:val="40"/>
                <w:u w:val="none"/>
                <w:lang w:val="en-US" w:eastAsia="zh-CN" w:bidi="ar"/>
              </w:rPr>
              <w:t>材料（工程设备）暂估单价及调整表</w:t>
            </w:r>
          </w:p>
        </w:tc>
      </w:tr>
      <w:tr w14:paraId="5D25AEA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5" w:hRule="atLeast"/>
        </w:trPr>
        <w:tc>
          <w:tcPr>
            <w:tcW w:w="4108" w:type="dxa"/>
            <w:gridSpan w:val="9"/>
            <w:tcBorders>
              <w:top w:val="nil"/>
              <w:left w:val="nil"/>
              <w:bottom w:val="nil"/>
              <w:right w:val="nil"/>
            </w:tcBorders>
            <w:shd w:val="clear" w:color="FFFFFF" w:fill="FFFFFF"/>
            <w:vAlign w:val="center"/>
          </w:tcPr>
          <w:p w14:paraId="1DBC517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工程名称：电气设备安装工程</w:t>
            </w:r>
          </w:p>
        </w:tc>
        <w:tc>
          <w:tcPr>
            <w:tcW w:w="4290" w:type="dxa"/>
            <w:gridSpan w:val="26"/>
            <w:tcBorders>
              <w:top w:val="nil"/>
              <w:left w:val="nil"/>
              <w:bottom w:val="nil"/>
              <w:right w:val="nil"/>
            </w:tcBorders>
            <w:shd w:val="clear" w:color="FFFFFF" w:fill="FFFFFF"/>
            <w:vAlign w:val="center"/>
          </w:tcPr>
          <w:p w14:paraId="01ED38C8">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标段：哈达门乡水厕入户改造项目</w:t>
            </w:r>
          </w:p>
        </w:tc>
        <w:tc>
          <w:tcPr>
            <w:tcW w:w="1847" w:type="dxa"/>
            <w:gridSpan w:val="6"/>
            <w:tcBorders>
              <w:top w:val="nil"/>
              <w:left w:val="nil"/>
              <w:bottom w:val="nil"/>
              <w:right w:val="nil"/>
            </w:tcBorders>
            <w:shd w:val="clear" w:color="FFFFFF" w:fill="FFFFFF"/>
            <w:vAlign w:val="center"/>
          </w:tcPr>
          <w:p w14:paraId="271E469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第  1  页  共  1  页</w:t>
            </w:r>
          </w:p>
        </w:tc>
      </w:tr>
      <w:tr w14:paraId="558B744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1003" w:type="dxa"/>
            <w:vMerge w:val="restart"/>
            <w:tcBorders>
              <w:top w:val="single" w:color="000000" w:sz="8" w:space="0"/>
              <w:left w:val="single" w:color="000000" w:sz="8" w:space="0"/>
              <w:bottom w:val="single" w:color="000000" w:sz="4" w:space="0"/>
              <w:right w:val="single" w:color="000000" w:sz="4" w:space="0"/>
            </w:tcBorders>
            <w:shd w:val="clear" w:color="FFFFFF" w:fill="FFFFFF"/>
            <w:vAlign w:val="center"/>
          </w:tcPr>
          <w:p w14:paraId="3626603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序号</w:t>
            </w:r>
          </w:p>
        </w:tc>
        <w:tc>
          <w:tcPr>
            <w:tcW w:w="2685" w:type="dxa"/>
            <w:gridSpan w:val="7"/>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5676708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材料(工程设备)名称、规格、型号</w:t>
            </w:r>
          </w:p>
        </w:tc>
        <w:tc>
          <w:tcPr>
            <w:tcW w:w="690" w:type="dxa"/>
            <w:gridSpan w:val="3"/>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6673350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计量单位</w:t>
            </w:r>
          </w:p>
        </w:tc>
        <w:tc>
          <w:tcPr>
            <w:tcW w:w="1170" w:type="dxa"/>
            <w:gridSpan w:val="7"/>
            <w:tcBorders>
              <w:top w:val="single" w:color="000000" w:sz="8" w:space="0"/>
              <w:left w:val="single" w:color="000000" w:sz="4" w:space="0"/>
              <w:bottom w:val="single" w:color="000000" w:sz="4" w:space="0"/>
              <w:right w:val="single" w:color="000000" w:sz="4" w:space="0"/>
            </w:tcBorders>
            <w:shd w:val="clear" w:color="FFFFFF" w:fill="FFFFFF"/>
            <w:vAlign w:val="center"/>
          </w:tcPr>
          <w:p w14:paraId="79EEFB8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w:t>
            </w:r>
          </w:p>
        </w:tc>
        <w:tc>
          <w:tcPr>
            <w:tcW w:w="1170" w:type="dxa"/>
            <w:gridSpan w:val="6"/>
            <w:tcBorders>
              <w:top w:val="single" w:color="000000" w:sz="8" w:space="0"/>
              <w:left w:val="single" w:color="000000" w:sz="4" w:space="0"/>
              <w:bottom w:val="single" w:color="000000" w:sz="4" w:space="0"/>
              <w:right w:val="single" w:color="000000" w:sz="4" w:space="0"/>
            </w:tcBorders>
            <w:shd w:val="clear" w:color="FFFFFF" w:fill="FFFFFF"/>
            <w:vAlign w:val="center"/>
          </w:tcPr>
          <w:p w14:paraId="3DEE5B6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暂估(元)</w:t>
            </w:r>
          </w:p>
        </w:tc>
        <w:tc>
          <w:tcPr>
            <w:tcW w:w="1170" w:type="dxa"/>
            <w:gridSpan w:val="7"/>
            <w:tcBorders>
              <w:top w:val="single" w:color="000000" w:sz="8" w:space="0"/>
              <w:left w:val="single" w:color="000000" w:sz="4" w:space="0"/>
              <w:bottom w:val="single" w:color="000000" w:sz="4" w:space="0"/>
              <w:right w:val="single" w:color="000000" w:sz="4" w:space="0"/>
            </w:tcBorders>
            <w:shd w:val="clear" w:color="FFFFFF" w:fill="FFFFFF"/>
            <w:vAlign w:val="center"/>
          </w:tcPr>
          <w:p w14:paraId="523374A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确认(元)</w:t>
            </w:r>
          </w:p>
        </w:tc>
        <w:tc>
          <w:tcPr>
            <w:tcW w:w="1170" w:type="dxa"/>
            <w:gridSpan w:val="7"/>
            <w:tcBorders>
              <w:top w:val="single" w:color="000000" w:sz="8" w:space="0"/>
              <w:left w:val="single" w:color="000000" w:sz="4" w:space="0"/>
              <w:bottom w:val="single" w:color="000000" w:sz="4" w:space="0"/>
              <w:right w:val="single" w:color="000000" w:sz="4" w:space="0"/>
            </w:tcBorders>
            <w:shd w:val="clear" w:color="FFFFFF" w:fill="FFFFFF"/>
            <w:vAlign w:val="center"/>
          </w:tcPr>
          <w:p w14:paraId="23180C3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差额±(元)</w:t>
            </w:r>
          </w:p>
        </w:tc>
        <w:tc>
          <w:tcPr>
            <w:tcW w:w="1187" w:type="dxa"/>
            <w:gridSpan w:val="3"/>
            <w:tcBorders>
              <w:top w:val="single" w:color="000000" w:sz="8" w:space="0"/>
              <w:left w:val="single" w:color="000000" w:sz="4" w:space="0"/>
              <w:bottom w:val="single" w:color="000000" w:sz="4" w:space="0"/>
              <w:right w:val="single" w:color="000000" w:sz="8" w:space="0"/>
            </w:tcBorders>
            <w:shd w:val="clear" w:color="FFFFFF" w:fill="FFFFFF"/>
            <w:vAlign w:val="center"/>
          </w:tcPr>
          <w:p w14:paraId="5116D7E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备注</w:t>
            </w:r>
          </w:p>
        </w:tc>
      </w:tr>
      <w:tr w14:paraId="3BA4824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003" w:type="dxa"/>
            <w:vMerge w:val="continue"/>
            <w:tcBorders>
              <w:top w:val="single" w:color="000000" w:sz="8" w:space="0"/>
              <w:left w:val="single" w:color="000000" w:sz="8" w:space="0"/>
              <w:bottom w:val="single" w:color="000000" w:sz="4" w:space="0"/>
              <w:right w:val="single" w:color="000000" w:sz="4" w:space="0"/>
            </w:tcBorders>
            <w:shd w:val="clear" w:color="FFFFFF" w:fill="FFFFFF"/>
            <w:vAlign w:val="center"/>
          </w:tcPr>
          <w:p w14:paraId="7BA70D54">
            <w:pPr>
              <w:jc w:val="center"/>
              <w:rPr>
                <w:rFonts w:hint="eastAsia" w:ascii="宋体" w:hAnsi="宋体" w:eastAsia="宋体" w:cs="宋体"/>
                <w:i w:val="0"/>
                <w:iCs w:val="0"/>
                <w:color w:val="000000"/>
                <w:sz w:val="18"/>
                <w:szCs w:val="18"/>
                <w:u w:val="none"/>
              </w:rPr>
            </w:pPr>
          </w:p>
        </w:tc>
        <w:tc>
          <w:tcPr>
            <w:tcW w:w="2685" w:type="dxa"/>
            <w:gridSpan w:val="7"/>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367FE9A7">
            <w:pPr>
              <w:jc w:val="center"/>
              <w:rPr>
                <w:rFonts w:hint="eastAsia" w:ascii="宋体" w:hAnsi="宋体" w:eastAsia="宋体" w:cs="宋体"/>
                <w:i w:val="0"/>
                <w:iCs w:val="0"/>
                <w:color w:val="000000"/>
                <w:sz w:val="18"/>
                <w:szCs w:val="18"/>
                <w:u w:val="none"/>
              </w:rPr>
            </w:pPr>
          </w:p>
        </w:tc>
        <w:tc>
          <w:tcPr>
            <w:tcW w:w="690" w:type="dxa"/>
            <w:gridSpan w:val="3"/>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4F69CA54">
            <w:pPr>
              <w:jc w:val="center"/>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F3F00A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暂估</w:t>
            </w: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159520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确认</w:t>
            </w: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F04314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单价</w:t>
            </w:r>
          </w:p>
        </w:tc>
        <w:tc>
          <w:tcPr>
            <w:tcW w:w="5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472A11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合价</w:t>
            </w: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BEF461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单价</w:t>
            </w: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5D7E6B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合价</w:t>
            </w: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99BFF1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单价</w:t>
            </w: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6C088A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合价</w:t>
            </w:r>
          </w:p>
        </w:tc>
        <w:tc>
          <w:tcPr>
            <w:tcW w:w="1187"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19783AB1">
            <w:pPr>
              <w:jc w:val="center"/>
              <w:rPr>
                <w:rFonts w:hint="eastAsia" w:ascii="宋体" w:hAnsi="宋体" w:eastAsia="宋体" w:cs="宋体"/>
                <w:i w:val="0"/>
                <w:iCs w:val="0"/>
                <w:color w:val="000000"/>
                <w:sz w:val="18"/>
                <w:szCs w:val="18"/>
                <w:u w:val="none"/>
              </w:rPr>
            </w:pPr>
          </w:p>
        </w:tc>
      </w:tr>
      <w:tr w14:paraId="21F1826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003"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0A820D1">
            <w:pPr>
              <w:jc w:val="center"/>
              <w:rPr>
                <w:rFonts w:hint="eastAsia" w:ascii="宋体" w:hAnsi="宋体" w:eastAsia="宋体" w:cs="宋体"/>
                <w:i w:val="0"/>
                <w:iCs w:val="0"/>
                <w:color w:val="000000"/>
                <w:sz w:val="18"/>
                <w:szCs w:val="18"/>
                <w:u w:val="none"/>
              </w:rPr>
            </w:pPr>
          </w:p>
        </w:tc>
        <w:tc>
          <w:tcPr>
            <w:tcW w:w="26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47BC9FA6">
            <w:pPr>
              <w:jc w:val="left"/>
              <w:rPr>
                <w:rFonts w:hint="eastAsia" w:ascii="宋体" w:hAnsi="宋体" w:eastAsia="宋体" w:cs="宋体"/>
                <w:i w:val="0"/>
                <w:iCs w:val="0"/>
                <w:color w:val="000000"/>
                <w:sz w:val="18"/>
                <w:szCs w:val="18"/>
                <w:u w:val="none"/>
              </w:rPr>
            </w:pPr>
          </w:p>
        </w:tc>
        <w:tc>
          <w:tcPr>
            <w:tcW w:w="69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566518AF">
            <w:pPr>
              <w:jc w:val="center"/>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3F276E1">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6C97490">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67BCD56D">
            <w:pPr>
              <w:jc w:val="right"/>
              <w:rPr>
                <w:rFonts w:hint="eastAsia" w:ascii="宋体" w:hAnsi="宋体" w:eastAsia="宋体" w:cs="宋体"/>
                <w:i w:val="0"/>
                <w:iCs w:val="0"/>
                <w:color w:val="000000"/>
                <w:sz w:val="18"/>
                <w:szCs w:val="18"/>
                <w:u w:val="none"/>
              </w:rPr>
            </w:pPr>
          </w:p>
        </w:tc>
        <w:tc>
          <w:tcPr>
            <w:tcW w:w="5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A7C4020">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3BC7674">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15E56B2">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B9F2EF6">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2F25772">
            <w:pPr>
              <w:jc w:val="right"/>
              <w:rPr>
                <w:rFonts w:hint="eastAsia" w:ascii="宋体" w:hAnsi="宋体" w:eastAsia="宋体" w:cs="宋体"/>
                <w:i w:val="0"/>
                <w:iCs w:val="0"/>
                <w:color w:val="000000"/>
                <w:sz w:val="18"/>
                <w:szCs w:val="18"/>
                <w:u w:val="none"/>
              </w:rPr>
            </w:pPr>
          </w:p>
        </w:tc>
        <w:tc>
          <w:tcPr>
            <w:tcW w:w="1187"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324BE100">
            <w:pPr>
              <w:jc w:val="left"/>
              <w:rPr>
                <w:rFonts w:hint="eastAsia" w:ascii="宋体" w:hAnsi="宋体" w:eastAsia="宋体" w:cs="宋体"/>
                <w:i w:val="0"/>
                <w:iCs w:val="0"/>
                <w:color w:val="000000"/>
                <w:sz w:val="18"/>
                <w:szCs w:val="18"/>
                <w:u w:val="none"/>
              </w:rPr>
            </w:pPr>
          </w:p>
        </w:tc>
      </w:tr>
      <w:tr w14:paraId="50AE7B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003"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055CAB6">
            <w:pPr>
              <w:jc w:val="center"/>
              <w:rPr>
                <w:rFonts w:hint="eastAsia" w:ascii="宋体" w:hAnsi="宋体" w:eastAsia="宋体" w:cs="宋体"/>
                <w:i w:val="0"/>
                <w:iCs w:val="0"/>
                <w:color w:val="000000"/>
                <w:sz w:val="18"/>
                <w:szCs w:val="18"/>
                <w:u w:val="none"/>
              </w:rPr>
            </w:pPr>
          </w:p>
        </w:tc>
        <w:tc>
          <w:tcPr>
            <w:tcW w:w="26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50581941">
            <w:pPr>
              <w:jc w:val="left"/>
              <w:rPr>
                <w:rFonts w:hint="eastAsia" w:ascii="宋体" w:hAnsi="宋体" w:eastAsia="宋体" w:cs="宋体"/>
                <w:i w:val="0"/>
                <w:iCs w:val="0"/>
                <w:color w:val="000000"/>
                <w:sz w:val="18"/>
                <w:szCs w:val="18"/>
                <w:u w:val="none"/>
              </w:rPr>
            </w:pPr>
          </w:p>
        </w:tc>
        <w:tc>
          <w:tcPr>
            <w:tcW w:w="69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1D5DC3DC">
            <w:pPr>
              <w:jc w:val="center"/>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C4C0813">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5578AE1">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65E03592">
            <w:pPr>
              <w:jc w:val="right"/>
              <w:rPr>
                <w:rFonts w:hint="eastAsia" w:ascii="宋体" w:hAnsi="宋体" w:eastAsia="宋体" w:cs="宋体"/>
                <w:i w:val="0"/>
                <w:iCs w:val="0"/>
                <w:color w:val="000000"/>
                <w:sz w:val="18"/>
                <w:szCs w:val="18"/>
                <w:u w:val="none"/>
              </w:rPr>
            </w:pPr>
          </w:p>
        </w:tc>
        <w:tc>
          <w:tcPr>
            <w:tcW w:w="5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06FE963">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AECDD87">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601C4D0">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103A707">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FE8091C">
            <w:pPr>
              <w:jc w:val="right"/>
              <w:rPr>
                <w:rFonts w:hint="eastAsia" w:ascii="宋体" w:hAnsi="宋体" w:eastAsia="宋体" w:cs="宋体"/>
                <w:i w:val="0"/>
                <w:iCs w:val="0"/>
                <w:color w:val="000000"/>
                <w:sz w:val="18"/>
                <w:szCs w:val="18"/>
                <w:u w:val="none"/>
              </w:rPr>
            </w:pPr>
          </w:p>
        </w:tc>
        <w:tc>
          <w:tcPr>
            <w:tcW w:w="1187"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2B71B787">
            <w:pPr>
              <w:jc w:val="left"/>
              <w:rPr>
                <w:rFonts w:hint="eastAsia" w:ascii="宋体" w:hAnsi="宋体" w:eastAsia="宋体" w:cs="宋体"/>
                <w:i w:val="0"/>
                <w:iCs w:val="0"/>
                <w:color w:val="000000"/>
                <w:sz w:val="18"/>
                <w:szCs w:val="18"/>
                <w:u w:val="none"/>
              </w:rPr>
            </w:pPr>
          </w:p>
        </w:tc>
      </w:tr>
      <w:tr w14:paraId="17DC917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003"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BF9B3E9">
            <w:pPr>
              <w:jc w:val="center"/>
              <w:rPr>
                <w:rFonts w:hint="eastAsia" w:ascii="宋体" w:hAnsi="宋体" w:eastAsia="宋体" w:cs="宋体"/>
                <w:i w:val="0"/>
                <w:iCs w:val="0"/>
                <w:color w:val="000000"/>
                <w:sz w:val="18"/>
                <w:szCs w:val="18"/>
                <w:u w:val="none"/>
              </w:rPr>
            </w:pPr>
          </w:p>
        </w:tc>
        <w:tc>
          <w:tcPr>
            <w:tcW w:w="26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958A896">
            <w:pPr>
              <w:jc w:val="left"/>
              <w:rPr>
                <w:rFonts w:hint="eastAsia" w:ascii="宋体" w:hAnsi="宋体" w:eastAsia="宋体" w:cs="宋体"/>
                <w:i w:val="0"/>
                <w:iCs w:val="0"/>
                <w:color w:val="000000"/>
                <w:sz w:val="18"/>
                <w:szCs w:val="18"/>
                <w:u w:val="none"/>
              </w:rPr>
            </w:pPr>
          </w:p>
        </w:tc>
        <w:tc>
          <w:tcPr>
            <w:tcW w:w="69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1D1C0910">
            <w:pPr>
              <w:jc w:val="center"/>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8D262CE">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AE25BFD">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3B3E6C8">
            <w:pPr>
              <w:jc w:val="right"/>
              <w:rPr>
                <w:rFonts w:hint="eastAsia" w:ascii="宋体" w:hAnsi="宋体" w:eastAsia="宋体" w:cs="宋体"/>
                <w:i w:val="0"/>
                <w:iCs w:val="0"/>
                <w:color w:val="000000"/>
                <w:sz w:val="18"/>
                <w:szCs w:val="18"/>
                <w:u w:val="none"/>
              </w:rPr>
            </w:pPr>
          </w:p>
        </w:tc>
        <w:tc>
          <w:tcPr>
            <w:tcW w:w="5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3B76CC9">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6F2D044">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7D304E3">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FEA849D">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A0C0B79">
            <w:pPr>
              <w:jc w:val="right"/>
              <w:rPr>
                <w:rFonts w:hint="eastAsia" w:ascii="宋体" w:hAnsi="宋体" w:eastAsia="宋体" w:cs="宋体"/>
                <w:i w:val="0"/>
                <w:iCs w:val="0"/>
                <w:color w:val="000000"/>
                <w:sz w:val="18"/>
                <w:szCs w:val="18"/>
                <w:u w:val="none"/>
              </w:rPr>
            </w:pPr>
          </w:p>
        </w:tc>
        <w:tc>
          <w:tcPr>
            <w:tcW w:w="1187"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55DD96F7">
            <w:pPr>
              <w:jc w:val="left"/>
              <w:rPr>
                <w:rFonts w:hint="eastAsia" w:ascii="宋体" w:hAnsi="宋体" w:eastAsia="宋体" w:cs="宋体"/>
                <w:i w:val="0"/>
                <w:iCs w:val="0"/>
                <w:color w:val="000000"/>
                <w:sz w:val="18"/>
                <w:szCs w:val="18"/>
                <w:u w:val="none"/>
              </w:rPr>
            </w:pPr>
          </w:p>
        </w:tc>
      </w:tr>
      <w:tr w14:paraId="5F3548A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003"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B1F2840">
            <w:pPr>
              <w:jc w:val="center"/>
              <w:rPr>
                <w:rFonts w:hint="eastAsia" w:ascii="宋体" w:hAnsi="宋体" w:eastAsia="宋体" w:cs="宋体"/>
                <w:i w:val="0"/>
                <w:iCs w:val="0"/>
                <w:color w:val="000000"/>
                <w:sz w:val="18"/>
                <w:szCs w:val="18"/>
                <w:u w:val="none"/>
              </w:rPr>
            </w:pPr>
          </w:p>
        </w:tc>
        <w:tc>
          <w:tcPr>
            <w:tcW w:w="26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E40C90B">
            <w:pPr>
              <w:jc w:val="left"/>
              <w:rPr>
                <w:rFonts w:hint="eastAsia" w:ascii="宋体" w:hAnsi="宋体" w:eastAsia="宋体" w:cs="宋体"/>
                <w:i w:val="0"/>
                <w:iCs w:val="0"/>
                <w:color w:val="000000"/>
                <w:sz w:val="18"/>
                <w:szCs w:val="18"/>
                <w:u w:val="none"/>
              </w:rPr>
            </w:pPr>
          </w:p>
        </w:tc>
        <w:tc>
          <w:tcPr>
            <w:tcW w:w="69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2F91C2F5">
            <w:pPr>
              <w:jc w:val="center"/>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66065119">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AF30850">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777C6C0">
            <w:pPr>
              <w:jc w:val="right"/>
              <w:rPr>
                <w:rFonts w:hint="eastAsia" w:ascii="宋体" w:hAnsi="宋体" w:eastAsia="宋体" w:cs="宋体"/>
                <w:i w:val="0"/>
                <w:iCs w:val="0"/>
                <w:color w:val="000000"/>
                <w:sz w:val="18"/>
                <w:szCs w:val="18"/>
                <w:u w:val="none"/>
              </w:rPr>
            </w:pPr>
          </w:p>
        </w:tc>
        <w:tc>
          <w:tcPr>
            <w:tcW w:w="5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C013D9C">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2FAE8ED">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E82CC2D">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BA8F122">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C7142B4">
            <w:pPr>
              <w:jc w:val="right"/>
              <w:rPr>
                <w:rFonts w:hint="eastAsia" w:ascii="宋体" w:hAnsi="宋体" w:eastAsia="宋体" w:cs="宋体"/>
                <w:i w:val="0"/>
                <w:iCs w:val="0"/>
                <w:color w:val="000000"/>
                <w:sz w:val="18"/>
                <w:szCs w:val="18"/>
                <w:u w:val="none"/>
              </w:rPr>
            </w:pPr>
          </w:p>
        </w:tc>
        <w:tc>
          <w:tcPr>
            <w:tcW w:w="1187"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4A797D07">
            <w:pPr>
              <w:jc w:val="left"/>
              <w:rPr>
                <w:rFonts w:hint="eastAsia" w:ascii="宋体" w:hAnsi="宋体" w:eastAsia="宋体" w:cs="宋体"/>
                <w:i w:val="0"/>
                <w:iCs w:val="0"/>
                <w:color w:val="000000"/>
                <w:sz w:val="18"/>
                <w:szCs w:val="18"/>
                <w:u w:val="none"/>
              </w:rPr>
            </w:pPr>
          </w:p>
        </w:tc>
      </w:tr>
      <w:tr w14:paraId="158088F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003"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67C7B22">
            <w:pPr>
              <w:jc w:val="center"/>
              <w:rPr>
                <w:rFonts w:hint="eastAsia" w:ascii="宋体" w:hAnsi="宋体" w:eastAsia="宋体" w:cs="宋体"/>
                <w:i w:val="0"/>
                <w:iCs w:val="0"/>
                <w:color w:val="000000"/>
                <w:sz w:val="18"/>
                <w:szCs w:val="18"/>
                <w:u w:val="none"/>
              </w:rPr>
            </w:pPr>
          </w:p>
        </w:tc>
        <w:tc>
          <w:tcPr>
            <w:tcW w:w="26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CE53098">
            <w:pPr>
              <w:jc w:val="left"/>
              <w:rPr>
                <w:rFonts w:hint="eastAsia" w:ascii="宋体" w:hAnsi="宋体" w:eastAsia="宋体" w:cs="宋体"/>
                <w:i w:val="0"/>
                <w:iCs w:val="0"/>
                <w:color w:val="000000"/>
                <w:sz w:val="18"/>
                <w:szCs w:val="18"/>
                <w:u w:val="none"/>
              </w:rPr>
            </w:pPr>
          </w:p>
        </w:tc>
        <w:tc>
          <w:tcPr>
            <w:tcW w:w="69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45088D4C">
            <w:pPr>
              <w:jc w:val="center"/>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22FD3A2C">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4129D77">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0688BDE">
            <w:pPr>
              <w:jc w:val="right"/>
              <w:rPr>
                <w:rFonts w:hint="eastAsia" w:ascii="宋体" w:hAnsi="宋体" w:eastAsia="宋体" w:cs="宋体"/>
                <w:i w:val="0"/>
                <w:iCs w:val="0"/>
                <w:color w:val="000000"/>
                <w:sz w:val="18"/>
                <w:szCs w:val="18"/>
                <w:u w:val="none"/>
              </w:rPr>
            </w:pPr>
          </w:p>
        </w:tc>
        <w:tc>
          <w:tcPr>
            <w:tcW w:w="5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5248931">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68EAEDC5">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E7E426F">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B83BD04">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B3B4316">
            <w:pPr>
              <w:jc w:val="right"/>
              <w:rPr>
                <w:rFonts w:hint="eastAsia" w:ascii="宋体" w:hAnsi="宋体" w:eastAsia="宋体" w:cs="宋体"/>
                <w:i w:val="0"/>
                <w:iCs w:val="0"/>
                <w:color w:val="000000"/>
                <w:sz w:val="18"/>
                <w:szCs w:val="18"/>
                <w:u w:val="none"/>
              </w:rPr>
            </w:pPr>
          </w:p>
        </w:tc>
        <w:tc>
          <w:tcPr>
            <w:tcW w:w="1187"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71C80DA8">
            <w:pPr>
              <w:jc w:val="left"/>
              <w:rPr>
                <w:rFonts w:hint="eastAsia" w:ascii="宋体" w:hAnsi="宋体" w:eastAsia="宋体" w:cs="宋体"/>
                <w:i w:val="0"/>
                <w:iCs w:val="0"/>
                <w:color w:val="000000"/>
                <w:sz w:val="18"/>
                <w:szCs w:val="18"/>
                <w:u w:val="none"/>
              </w:rPr>
            </w:pPr>
          </w:p>
        </w:tc>
      </w:tr>
      <w:tr w14:paraId="09A34F3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003"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018E302">
            <w:pPr>
              <w:jc w:val="center"/>
              <w:rPr>
                <w:rFonts w:hint="eastAsia" w:ascii="宋体" w:hAnsi="宋体" w:eastAsia="宋体" w:cs="宋体"/>
                <w:i w:val="0"/>
                <w:iCs w:val="0"/>
                <w:color w:val="000000"/>
                <w:sz w:val="18"/>
                <w:szCs w:val="18"/>
                <w:u w:val="none"/>
              </w:rPr>
            </w:pPr>
          </w:p>
        </w:tc>
        <w:tc>
          <w:tcPr>
            <w:tcW w:w="26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68D7D31">
            <w:pPr>
              <w:jc w:val="left"/>
              <w:rPr>
                <w:rFonts w:hint="eastAsia" w:ascii="宋体" w:hAnsi="宋体" w:eastAsia="宋体" w:cs="宋体"/>
                <w:i w:val="0"/>
                <w:iCs w:val="0"/>
                <w:color w:val="000000"/>
                <w:sz w:val="18"/>
                <w:szCs w:val="18"/>
                <w:u w:val="none"/>
              </w:rPr>
            </w:pPr>
          </w:p>
        </w:tc>
        <w:tc>
          <w:tcPr>
            <w:tcW w:w="69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3309020C">
            <w:pPr>
              <w:jc w:val="center"/>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F98E6A3">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7472848">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438B428">
            <w:pPr>
              <w:jc w:val="right"/>
              <w:rPr>
                <w:rFonts w:hint="eastAsia" w:ascii="宋体" w:hAnsi="宋体" w:eastAsia="宋体" w:cs="宋体"/>
                <w:i w:val="0"/>
                <w:iCs w:val="0"/>
                <w:color w:val="000000"/>
                <w:sz w:val="18"/>
                <w:szCs w:val="18"/>
                <w:u w:val="none"/>
              </w:rPr>
            </w:pPr>
          </w:p>
        </w:tc>
        <w:tc>
          <w:tcPr>
            <w:tcW w:w="5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4085D90">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E14D5DC">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037C648">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74F6D95">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9E609B6">
            <w:pPr>
              <w:jc w:val="right"/>
              <w:rPr>
                <w:rFonts w:hint="eastAsia" w:ascii="宋体" w:hAnsi="宋体" w:eastAsia="宋体" w:cs="宋体"/>
                <w:i w:val="0"/>
                <w:iCs w:val="0"/>
                <w:color w:val="000000"/>
                <w:sz w:val="18"/>
                <w:szCs w:val="18"/>
                <w:u w:val="none"/>
              </w:rPr>
            </w:pPr>
          </w:p>
        </w:tc>
        <w:tc>
          <w:tcPr>
            <w:tcW w:w="1187"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69044C55">
            <w:pPr>
              <w:jc w:val="left"/>
              <w:rPr>
                <w:rFonts w:hint="eastAsia" w:ascii="宋体" w:hAnsi="宋体" w:eastAsia="宋体" w:cs="宋体"/>
                <w:i w:val="0"/>
                <w:iCs w:val="0"/>
                <w:color w:val="000000"/>
                <w:sz w:val="18"/>
                <w:szCs w:val="18"/>
                <w:u w:val="none"/>
              </w:rPr>
            </w:pPr>
          </w:p>
        </w:tc>
      </w:tr>
      <w:tr w14:paraId="2462B17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003"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A6912A3">
            <w:pPr>
              <w:jc w:val="center"/>
              <w:rPr>
                <w:rFonts w:hint="eastAsia" w:ascii="宋体" w:hAnsi="宋体" w:eastAsia="宋体" w:cs="宋体"/>
                <w:i w:val="0"/>
                <w:iCs w:val="0"/>
                <w:color w:val="000000"/>
                <w:sz w:val="18"/>
                <w:szCs w:val="18"/>
                <w:u w:val="none"/>
              </w:rPr>
            </w:pPr>
          </w:p>
        </w:tc>
        <w:tc>
          <w:tcPr>
            <w:tcW w:w="26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42E6CD4F">
            <w:pPr>
              <w:jc w:val="left"/>
              <w:rPr>
                <w:rFonts w:hint="eastAsia" w:ascii="宋体" w:hAnsi="宋体" w:eastAsia="宋体" w:cs="宋体"/>
                <w:i w:val="0"/>
                <w:iCs w:val="0"/>
                <w:color w:val="000000"/>
                <w:sz w:val="18"/>
                <w:szCs w:val="18"/>
                <w:u w:val="none"/>
              </w:rPr>
            </w:pPr>
          </w:p>
        </w:tc>
        <w:tc>
          <w:tcPr>
            <w:tcW w:w="69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30DB44B5">
            <w:pPr>
              <w:jc w:val="center"/>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1C8EC9A">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F9D5E6D">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AAB747D">
            <w:pPr>
              <w:jc w:val="right"/>
              <w:rPr>
                <w:rFonts w:hint="eastAsia" w:ascii="宋体" w:hAnsi="宋体" w:eastAsia="宋体" w:cs="宋体"/>
                <w:i w:val="0"/>
                <w:iCs w:val="0"/>
                <w:color w:val="000000"/>
                <w:sz w:val="18"/>
                <w:szCs w:val="18"/>
                <w:u w:val="none"/>
              </w:rPr>
            </w:pPr>
          </w:p>
        </w:tc>
        <w:tc>
          <w:tcPr>
            <w:tcW w:w="5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5F5ECA7">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674DAD91">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0ECF8EA">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AC4788B">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A75D632">
            <w:pPr>
              <w:jc w:val="right"/>
              <w:rPr>
                <w:rFonts w:hint="eastAsia" w:ascii="宋体" w:hAnsi="宋体" w:eastAsia="宋体" w:cs="宋体"/>
                <w:i w:val="0"/>
                <w:iCs w:val="0"/>
                <w:color w:val="000000"/>
                <w:sz w:val="18"/>
                <w:szCs w:val="18"/>
                <w:u w:val="none"/>
              </w:rPr>
            </w:pPr>
          </w:p>
        </w:tc>
        <w:tc>
          <w:tcPr>
            <w:tcW w:w="1187"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5E7ACDD2">
            <w:pPr>
              <w:jc w:val="left"/>
              <w:rPr>
                <w:rFonts w:hint="eastAsia" w:ascii="宋体" w:hAnsi="宋体" w:eastAsia="宋体" w:cs="宋体"/>
                <w:i w:val="0"/>
                <w:iCs w:val="0"/>
                <w:color w:val="000000"/>
                <w:sz w:val="18"/>
                <w:szCs w:val="18"/>
                <w:u w:val="none"/>
              </w:rPr>
            </w:pPr>
          </w:p>
        </w:tc>
      </w:tr>
      <w:tr w14:paraId="7FBFC6F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003"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A84DD4B">
            <w:pPr>
              <w:jc w:val="center"/>
              <w:rPr>
                <w:rFonts w:hint="eastAsia" w:ascii="宋体" w:hAnsi="宋体" w:eastAsia="宋体" w:cs="宋体"/>
                <w:i w:val="0"/>
                <w:iCs w:val="0"/>
                <w:color w:val="000000"/>
                <w:sz w:val="18"/>
                <w:szCs w:val="18"/>
                <w:u w:val="none"/>
              </w:rPr>
            </w:pPr>
          </w:p>
        </w:tc>
        <w:tc>
          <w:tcPr>
            <w:tcW w:w="26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3CB454F">
            <w:pPr>
              <w:jc w:val="left"/>
              <w:rPr>
                <w:rFonts w:hint="eastAsia" w:ascii="宋体" w:hAnsi="宋体" w:eastAsia="宋体" w:cs="宋体"/>
                <w:i w:val="0"/>
                <w:iCs w:val="0"/>
                <w:color w:val="000000"/>
                <w:sz w:val="18"/>
                <w:szCs w:val="18"/>
                <w:u w:val="none"/>
              </w:rPr>
            </w:pPr>
          </w:p>
        </w:tc>
        <w:tc>
          <w:tcPr>
            <w:tcW w:w="69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578E8831">
            <w:pPr>
              <w:jc w:val="center"/>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224EB35C">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A19B43E">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0AB295E">
            <w:pPr>
              <w:jc w:val="right"/>
              <w:rPr>
                <w:rFonts w:hint="eastAsia" w:ascii="宋体" w:hAnsi="宋体" w:eastAsia="宋体" w:cs="宋体"/>
                <w:i w:val="0"/>
                <w:iCs w:val="0"/>
                <w:color w:val="000000"/>
                <w:sz w:val="18"/>
                <w:szCs w:val="18"/>
                <w:u w:val="none"/>
              </w:rPr>
            </w:pPr>
          </w:p>
        </w:tc>
        <w:tc>
          <w:tcPr>
            <w:tcW w:w="5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CF0AEC3">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6E3B419A">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8F32F60">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60E2B57">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0DE9C3A">
            <w:pPr>
              <w:jc w:val="right"/>
              <w:rPr>
                <w:rFonts w:hint="eastAsia" w:ascii="宋体" w:hAnsi="宋体" w:eastAsia="宋体" w:cs="宋体"/>
                <w:i w:val="0"/>
                <w:iCs w:val="0"/>
                <w:color w:val="000000"/>
                <w:sz w:val="18"/>
                <w:szCs w:val="18"/>
                <w:u w:val="none"/>
              </w:rPr>
            </w:pPr>
          </w:p>
        </w:tc>
        <w:tc>
          <w:tcPr>
            <w:tcW w:w="1187"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5D12CCE3">
            <w:pPr>
              <w:jc w:val="left"/>
              <w:rPr>
                <w:rFonts w:hint="eastAsia" w:ascii="宋体" w:hAnsi="宋体" w:eastAsia="宋体" w:cs="宋体"/>
                <w:i w:val="0"/>
                <w:iCs w:val="0"/>
                <w:color w:val="000000"/>
                <w:sz w:val="18"/>
                <w:szCs w:val="18"/>
                <w:u w:val="none"/>
              </w:rPr>
            </w:pPr>
          </w:p>
        </w:tc>
      </w:tr>
      <w:tr w14:paraId="7D058E3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003"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837E255">
            <w:pPr>
              <w:jc w:val="center"/>
              <w:rPr>
                <w:rFonts w:hint="eastAsia" w:ascii="宋体" w:hAnsi="宋体" w:eastAsia="宋体" w:cs="宋体"/>
                <w:i w:val="0"/>
                <w:iCs w:val="0"/>
                <w:color w:val="000000"/>
                <w:sz w:val="18"/>
                <w:szCs w:val="18"/>
                <w:u w:val="none"/>
              </w:rPr>
            </w:pPr>
          </w:p>
        </w:tc>
        <w:tc>
          <w:tcPr>
            <w:tcW w:w="26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5D9DC637">
            <w:pPr>
              <w:jc w:val="left"/>
              <w:rPr>
                <w:rFonts w:hint="eastAsia" w:ascii="宋体" w:hAnsi="宋体" w:eastAsia="宋体" w:cs="宋体"/>
                <w:i w:val="0"/>
                <w:iCs w:val="0"/>
                <w:color w:val="000000"/>
                <w:sz w:val="18"/>
                <w:szCs w:val="18"/>
                <w:u w:val="none"/>
              </w:rPr>
            </w:pPr>
          </w:p>
        </w:tc>
        <w:tc>
          <w:tcPr>
            <w:tcW w:w="69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193E1538">
            <w:pPr>
              <w:jc w:val="center"/>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25C25A63">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CC5BC3B">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7FD7767">
            <w:pPr>
              <w:jc w:val="right"/>
              <w:rPr>
                <w:rFonts w:hint="eastAsia" w:ascii="宋体" w:hAnsi="宋体" w:eastAsia="宋体" w:cs="宋体"/>
                <w:i w:val="0"/>
                <w:iCs w:val="0"/>
                <w:color w:val="000000"/>
                <w:sz w:val="18"/>
                <w:szCs w:val="18"/>
                <w:u w:val="none"/>
              </w:rPr>
            </w:pPr>
          </w:p>
        </w:tc>
        <w:tc>
          <w:tcPr>
            <w:tcW w:w="5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34EE9D1">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885A076">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D0C16EC">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6A554708">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99E8595">
            <w:pPr>
              <w:jc w:val="right"/>
              <w:rPr>
                <w:rFonts w:hint="eastAsia" w:ascii="宋体" w:hAnsi="宋体" w:eastAsia="宋体" w:cs="宋体"/>
                <w:i w:val="0"/>
                <w:iCs w:val="0"/>
                <w:color w:val="000000"/>
                <w:sz w:val="18"/>
                <w:szCs w:val="18"/>
                <w:u w:val="none"/>
              </w:rPr>
            </w:pPr>
          </w:p>
        </w:tc>
        <w:tc>
          <w:tcPr>
            <w:tcW w:w="1187"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41503B3E">
            <w:pPr>
              <w:jc w:val="left"/>
              <w:rPr>
                <w:rFonts w:hint="eastAsia" w:ascii="宋体" w:hAnsi="宋体" w:eastAsia="宋体" w:cs="宋体"/>
                <w:i w:val="0"/>
                <w:iCs w:val="0"/>
                <w:color w:val="000000"/>
                <w:sz w:val="18"/>
                <w:szCs w:val="18"/>
                <w:u w:val="none"/>
              </w:rPr>
            </w:pPr>
          </w:p>
        </w:tc>
      </w:tr>
      <w:tr w14:paraId="0D44818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003"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2E4D17C">
            <w:pPr>
              <w:jc w:val="center"/>
              <w:rPr>
                <w:rFonts w:hint="eastAsia" w:ascii="宋体" w:hAnsi="宋体" w:eastAsia="宋体" w:cs="宋体"/>
                <w:i w:val="0"/>
                <w:iCs w:val="0"/>
                <w:color w:val="000000"/>
                <w:sz w:val="18"/>
                <w:szCs w:val="18"/>
                <w:u w:val="none"/>
              </w:rPr>
            </w:pPr>
          </w:p>
        </w:tc>
        <w:tc>
          <w:tcPr>
            <w:tcW w:w="26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63AC3DD">
            <w:pPr>
              <w:jc w:val="left"/>
              <w:rPr>
                <w:rFonts w:hint="eastAsia" w:ascii="宋体" w:hAnsi="宋体" w:eastAsia="宋体" w:cs="宋体"/>
                <w:i w:val="0"/>
                <w:iCs w:val="0"/>
                <w:color w:val="000000"/>
                <w:sz w:val="18"/>
                <w:szCs w:val="18"/>
                <w:u w:val="none"/>
              </w:rPr>
            </w:pPr>
          </w:p>
        </w:tc>
        <w:tc>
          <w:tcPr>
            <w:tcW w:w="69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25C6551F">
            <w:pPr>
              <w:jc w:val="center"/>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281959E">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9DD2195">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2ED84D4D">
            <w:pPr>
              <w:jc w:val="right"/>
              <w:rPr>
                <w:rFonts w:hint="eastAsia" w:ascii="宋体" w:hAnsi="宋体" w:eastAsia="宋体" w:cs="宋体"/>
                <w:i w:val="0"/>
                <w:iCs w:val="0"/>
                <w:color w:val="000000"/>
                <w:sz w:val="18"/>
                <w:szCs w:val="18"/>
                <w:u w:val="none"/>
              </w:rPr>
            </w:pPr>
          </w:p>
        </w:tc>
        <w:tc>
          <w:tcPr>
            <w:tcW w:w="5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6316BEB">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26CE146C">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A770E07">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B919190">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066D170">
            <w:pPr>
              <w:jc w:val="right"/>
              <w:rPr>
                <w:rFonts w:hint="eastAsia" w:ascii="宋体" w:hAnsi="宋体" w:eastAsia="宋体" w:cs="宋体"/>
                <w:i w:val="0"/>
                <w:iCs w:val="0"/>
                <w:color w:val="000000"/>
                <w:sz w:val="18"/>
                <w:szCs w:val="18"/>
                <w:u w:val="none"/>
              </w:rPr>
            </w:pPr>
          </w:p>
        </w:tc>
        <w:tc>
          <w:tcPr>
            <w:tcW w:w="1187"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290EFA22">
            <w:pPr>
              <w:jc w:val="left"/>
              <w:rPr>
                <w:rFonts w:hint="eastAsia" w:ascii="宋体" w:hAnsi="宋体" w:eastAsia="宋体" w:cs="宋体"/>
                <w:i w:val="0"/>
                <w:iCs w:val="0"/>
                <w:color w:val="000000"/>
                <w:sz w:val="18"/>
                <w:szCs w:val="18"/>
                <w:u w:val="none"/>
              </w:rPr>
            </w:pPr>
          </w:p>
        </w:tc>
      </w:tr>
      <w:tr w14:paraId="6F8547C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003"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BDAC037">
            <w:pPr>
              <w:jc w:val="center"/>
              <w:rPr>
                <w:rFonts w:hint="eastAsia" w:ascii="宋体" w:hAnsi="宋体" w:eastAsia="宋体" w:cs="宋体"/>
                <w:i w:val="0"/>
                <w:iCs w:val="0"/>
                <w:color w:val="000000"/>
                <w:sz w:val="18"/>
                <w:szCs w:val="18"/>
                <w:u w:val="none"/>
              </w:rPr>
            </w:pPr>
          </w:p>
        </w:tc>
        <w:tc>
          <w:tcPr>
            <w:tcW w:w="26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7989D9FE">
            <w:pPr>
              <w:jc w:val="left"/>
              <w:rPr>
                <w:rFonts w:hint="eastAsia" w:ascii="宋体" w:hAnsi="宋体" w:eastAsia="宋体" w:cs="宋体"/>
                <w:i w:val="0"/>
                <w:iCs w:val="0"/>
                <w:color w:val="000000"/>
                <w:sz w:val="18"/>
                <w:szCs w:val="18"/>
                <w:u w:val="none"/>
              </w:rPr>
            </w:pPr>
          </w:p>
        </w:tc>
        <w:tc>
          <w:tcPr>
            <w:tcW w:w="69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4D516993">
            <w:pPr>
              <w:jc w:val="center"/>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A67FB72">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5274600">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7807F1B">
            <w:pPr>
              <w:jc w:val="right"/>
              <w:rPr>
                <w:rFonts w:hint="eastAsia" w:ascii="宋体" w:hAnsi="宋体" w:eastAsia="宋体" w:cs="宋体"/>
                <w:i w:val="0"/>
                <w:iCs w:val="0"/>
                <w:color w:val="000000"/>
                <w:sz w:val="18"/>
                <w:szCs w:val="18"/>
                <w:u w:val="none"/>
              </w:rPr>
            </w:pPr>
          </w:p>
        </w:tc>
        <w:tc>
          <w:tcPr>
            <w:tcW w:w="5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A9B1E1A">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D4A2D1E">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3D24C0D">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69F7EBB8">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9EE65FE">
            <w:pPr>
              <w:jc w:val="right"/>
              <w:rPr>
                <w:rFonts w:hint="eastAsia" w:ascii="宋体" w:hAnsi="宋体" w:eastAsia="宋体" w:cs="宋体"/>
                <w:i w:val="0"/>
                <w:iCs w:val="0"/>
                <w:color w:val="000000"/>
                <w:sz w:val="18"/>
                <w:szCs w:val="18"/>
                <w:u w:val="none"/>
              </w:rPr>
            </w:pPr>
          </w:p>
        </w:tc>
        <w:tc>
          <w:tcPr>
            <w:tcW w:w="1187"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60290901">
            <w:pPr>
              <w:jc w:val="left"/>
              <w:rPr>
                <w:rFonts w:hint="eastAsia" w:ascii="宋体" w:hAnsi="宋体" w:eastAsia="宋体" w:cs="宋体"/>
                <w:i w:val="0"/>
                <w:iCs w:val="0"/>
                <w:color w:val="000000"/>
                <w:sz w:val="18"/>
                <w:szCs w:val="18"/>
                <w:u w:val="none"/>
              </w:rPr>
            </w:pPr>
          </w:p>
        </w:tc>
      </w:tr>
      <w:tr w14:paraId="64B3AFD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003"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CC475CE">
            <w:pPr>
              <w:jc w:val="center"/>
              <w:rPr>
                <w:rFonts w:hint="eastAsia" w:ascii="宋体" w:hAnsi="宋体" w:eastAsia="宋体" w:cs="宋体"/>
                <w:i w:val="0"/>
                <w:iCs w:val="0"/>
                <w:color w:val="000000"/>
                <w:sz w:val="18"/>
                <w:szCs w:val="18"/>
                <w:u w:val="none"/>
              </w:rPr>
            </w:pPr>
          </w:p>
        </w:tc>
        <w:tc>
          <w:tcPr>
            <w:tcW w:w="26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DDC8ABD">
            <w:pPr>
              <w:jc w:val="left"/>
              <w:rPr>
                <w:rFonts w:hint="eastAsia" w:ascii="宋体" w:hAnsi="宋体" w:eastAsia="宋体" w:cs="宋体"/>
                <w:i w:val="0"/>
                <w:iCs w:val="0"/>
                <w:color w:val="000000"/>
                <w:sz w:val="18"/>
                <w:szCs w:val="18"/>
                <w:u w:val="none"/>
              </w:rPr>
            </w:pPr>
          </w:p>
        </w:tc>
        <w:tc>
          <w:tcPr>
            <w:tcW w:w="69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3D32A77B">
            <w:pPr>
              <w:jc w:val="center"/>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9BFCD1A">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D49D862">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0B7F222">
            <w:pPr>
              <w:jc w:val="right"/>
              <w:rPr>
                <w:rFonts w:hint="eastAsia" w:ascii="宋体" w:hAnsi="宋体" w:eastAsia="宋体" w:cs="宋体"/>
                <w:i w:val="0"/>
                <w:iCs w:val="0"/>
                <w:color w:val="000000"/>
                <w:sz w:val="18"/>
                <w:szCs w:val="18"/>
                <w:u w:val="none"/>
              </w:rPr>
            </w:pPr>
          </w:p>
        </w:tc>
        <w:tc>
          <w:tcPr>
            <w:tcW w:w="5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3A850B9">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BA05551">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BBC76D7">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72A77D4">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7EA48C6">
            <w:pPr>
              <w:jc w:val="right"/>
              <w:rPr>
                <w:rFonts w:hint="eastAsia" w:ascii="宋体" w:hAnsi="宋体" w:eastAsia="宋体" w:cs="宋体"/>
                <w:i w:val="0"/>
                <w:iCs w:val="0"/>
                <w:color w:val="000000"/>
                <w:sz w:val="18"/>
                <w:szCs w:val="18"/>
                <w:u w:val="none"/>
              </w:rPr>
            </w:pPr>
          </w:p>
        </w:tc>
        <w:tc>
          <w:tcPr>
            <w:tcW w:w="1187"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5110CD9F">
            <w:pPr>
              <w:jc w:val="left"/>
              <w:rPr>
                <w:rFonts w:hint="eastAsia" w:ascii="宋体" w:hAnsi="宋体" w:eastAsia="宋体" w:cs="宋体"/>
                <w:i w:val="0"/>
                <w:iCs w:val="0"/>
                <w:color w:val="000000"/>
                <w:sz w:val="18"/>
                <w:szCs w:val="18"/>
                <w:u w:val="none"/>
              </w:rPr>
            </w:pPr>
          </w:p>
        </w:tc>
      </w:tr>
      <w:tr w14:paraId="40FDF76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003"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F29E324">
            <w:pPr>
              <w:jc w:val="center"/>
              <w:rPr>
                <w:rFonts w:hint="eastAsia" w:ascii="宋体" w:hAnsi="宋体" w:eastAsia="宋体" w:cs="宋体"/>
                <w:i w:val="0"/>
                <w:iCs w:val="0"/>
                <w:color w:val="000000"/>
                <w:sz w:val="18"/>
                <w:szCs w:val="18"/>
                <w:u w:val="none"/>
              </w:rPr>
            </w:pPr>
          </w:p>
        </w:tc>
        <w:tc>
          <w:tcPr>
            <w:tcW w:w="26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0ABAF92">
            <w:pPr>
              <w:jc w:val="left"/>
              <w:rPr>
                <w:rFonts w:hint="eastAsia" w:ascii="宋体" w:hAnsi="宋体" w:eastAsia="宋体" w:cs="宋体"/>
                <w:i w:val="0"/>
                <w:iCs w:val="0"/>
                <w:color w:val="000000"/>
                <w:sz w:val="18"/>
                <w:szCs w:val="18"/>
                <w:u w:val="none"/>
              </w:rPr>
            </w:pPr>
          </w:p>
        </w:tc>
        <w:tc>
          <w:tcPr>
            <w:tcW w:w="69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7FC450E0">
            <w:pPr>
              <w:jc w:val="center"/>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061647C">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E01021A">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9E65297">
            <w:pPr>
              <w:jc w:val="right"/>
              <w:rPr>
                <w:rFonts w:hint="eastAsia" w:ascii="宋体" w:hAnsi="宋体" w:eastAsia="宋体" w:cs="宋体"/>
                <w:i w:val="0"/>
                <w:iCs w:val="0"/>
                <w:color w:val="000000"/>
                <w:sz w:val="18"/>
                <w:szCs w:val="18"/>
                <w:u w:val="none"/>
              </w:rPr>
            </w:pPr>
          </w:p>
        </w:tc>
        <w:tc>
          <w:tcPr>
            <w:tcW w:w="5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8FAE3F4">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4BE8D5F">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6013DFB">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66784B1">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3041CEA">
            <w:pPr>
              <w:jc w:val="right"/>
              <w:rPr>
                <w:rFonts w:hint="eastAsia" w:ascii="宋体" w:hAnsi="宋体" w:eastAsia="宋体" w:cs="宋体"/>
                <w:i w:val="0"/>
                <w:iCs w:val="0"/>
                <w:color w:val="000000"/>
                <w:sz w:val="18"/>
                <w:szCs w:val="18"/>
                <w:u w:val="none"/>
              </w:rPr>
            </w:pPr>
          </w:p>
        </w:tc>
        <w:tc>
          <w:tcPr>
            <w:tcW w:w="1187"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113989E0">
            <w:pPr>
              <w:jc w:val="left"/>
              <w:rPr>
                <w:rFonts w:hint="eastAsia" w:ascii="宋体" w:hAnsi="宋体" w:eastAsia="宋体" w:cs="宋体"/>
                <w:i w:val="0"/>
                <w:iCs w:val="0"/>
                <w:color w:val="000000"/>
                <w:sz w:val="18"/>
                <w:szCs w:val="18"/>
                <w:u w:val="none"/>
              </w:rPr>
            </w:pPr>
          </w:p>
        </w:tc>
      </w:tr>
      <w:tr w14:paraId="2ED4EF3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003"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BA675E2">
            <w:pPr>
              <w:jc w:val="center"/>
              <w:rPr>
                <w:rFonts w:hint="eastAsia" w:ascii="宋体" w:hAnsi="宋体" w:eastAsia="宋体" w:cs="宋体"/>
                <w:i w:val="0"/>
                <w:iCs w:val="0"/>
                <w:color w:val="000000"/>
                <w:sz w:val="18"/>
                <w:szCs w:val="18"/>
                <w:u w:val="none"/>
              </w:rPr>
            </w:pPr>
          </w:p>
        </w:tc>
        <w:tc>
          <w:tcPr>
            <w:tcW w:w="26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3A02658">
            <w:pPr>
              <w:jc w:val="left"/>
              <w:rPr>
                <w:rFonts w:hint="eastAsia" w:ascii="宋体" w:hAnsi="宋体" w:eastAsia="宋体" w:cs="宋体"/>
                <w:i w:val="0"/>
                <w:iCs w:val="0"/>
                <w:color w:val="000000"/>
                <w:sz w:val="18"/>
                <w:szCs w:val="18"/>
                <w:u w:val="none"/>
              </w:rPr>
            </w:pPr>
          </w:p>
        </w:tc>
        <w:tc>
          <w:tcPr>
            <w:tcW w:w="69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3E28A857">
            <w:pPr>
              <w:jc w:val="center"/>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9CA6180">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6F3DA4E">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CA55373">
            <w:pPr>
              <w:jc w:val="right"/>
              <w:rPr>
                <w:rFonts w:hint="eastAsia" w:ascii="宋体" w:hAnsi="宋体" w:eastAsia="宋体" w:cs="宋体"/>
                <w:i w:val="0"/>
                <w:iCs w:val="0"/>
                <w:color w:val="000000"/>
                <w:sz w:val="18"/>
                <w:szCs w:val="18"/>
                <w:u w:val="none"/>
              </w:rPr>
            </w:pPr>
          </w:p>
        </w:tc>
        <w:tc>
          <w:tcPr>
            <w:tcW w:w="5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BA98C19">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702FFDA">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9273931">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5124DDC">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94E6A49">
            <w:pPr>
              <w:jc w:val="right"/>
              <w:rPr>
                <w:rFonts w:hint="eastAsia" w:ascii="宋体" w:hAnsi="宋体" w:eastAsia="宋体" w:cs="宋体"/>
                <w:i w:val="0"/>
                <w:iCs w:val="0"/>
                <w:color w:val="000000"/>
                <w:sz w:val="18"/>
                <w:szCs w:val="18"/>
                <w:u w:val="none"/>
              </w:rPr>
            </w:pPr>
          </w:p>
        </w:tc>
        <w:tc>
          <w:tcPr>
            <w:tcW w:w="1187"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2EEBE4B0">
            <w:pPr>
              <w:jc w:val="left"/>
              <w:rPr>
                <w:rFonts w:hint="eastAsia" w:ascii="宋体" w:hAnsi="宋体" w:eastAsia="宋体" w:cs="宋体"/>
                <w:i w:val="0"/>
                <w:iCs w:val="0"/>
                <w:color w:val="000000"/>
                <w:sz w:val="18"/>
                <w:szCs w:val="18"/>
                <w:u w:val="none"/>
              </w:rPr>
            </w:pPr>
          </w:p>
        </w:tc>
      </w:tr>
      <w:tr w14:paraId="694D1D2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003"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E6AFE73">
            <w:pPr>
              <w:jc w:val="center"/>
              <w:rPr>
                <w:rFonts w:hint="eastAsia" w:ascii="宋体" w:hAnsi="宋体" w:eastAsia="宋体" w:cs="宋体"/>
                <w:i w:val="0"/>
                <w:iCs w:val="0"/>
                <w:color w:val="000000"/>
                <w:sz w:val="18"/>
                <w:szCs w:val="18"/>
                <w:u w:val="none"/>
              </w:rPr>
            </w:pPr>
          </w:p>
        </w:tc>
        <w:tc>
          <w:tcPr>
            <w:tcW w:w="26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479CEEA5">
            <w:pPr>
              <w:jc w:val="left"/>
              <w:rPr>
                <w:rFonts w:hint="eastAsia" w:ascii="宋体" w:hAnsi="宋体" w:eastAsia="宋体" w:cs="宋体"/>
                <w:i w:val="0"/>
                <w:iCs w:val="0"/>
                <w:color w:val="000000"/>
                <w:sz w:val="18"/>
                <w:szCs w:val="18"/>
                <w:u w:val="none"/>
              </w:rPr>
            </w:pPr>
          </w:p>
        </w:tc>
        <w:tc>
          <w:tcPr>
            <w:tcW w:w="69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12CDDE52">
            <w:pPr>
              <w:jc w:val="center"/>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2DBB2FED">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411450B">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EC2CF9A">
            <w:pPr>
              <w:jc w:val="right"/>
              <w:rPr>
                <w:rFonts w:hint="eastAsia" w:ascii="宋体" w:hAnsi="宋体" w:eastAsia="宋体" w:cs="宋体"/>
                <w:i w:val="0"/>
                <w:iCs w:val="0"/>
                <w:color w:val="000000"/>
                <w:sz w:val="18"/>
                <w:szCs w:val="18"/>
                <w:u w:val="none"/>
              </w:rPr>
            </w:pPr>
          </w:p>
        </w:tc>
        <w:tc>
          <w:tcPr>
            <w:tcW w:w="5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D46EEB4">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2EEB0665">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4D6B9EE">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2D26EFFF">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71D0E25">
            <w:pPr>
              <w:jc w:val="right"/>
              <w:rPr>
                <w:rFonts w:hint="eastAsia" w:ascii="宋体" w:hAnsi="宋体" w:eastAsia="宋体" w:cs="宋体"/>
                <w:i w:val="0"/>
                <w:iCs w:val="0"/>
                <w:color w:val="000000"/>
                <w:sz w:val="18"/>
                <w:szCs w:val="18"/>
                <w:u w:val="none"/>
              </w:rPr>
            </w:pPr>
          </w:p>
        </w:tc>
        <w:tc>
          <w:tcPr>
            <w:tcW w:w="1187"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72D01273">
            <w:pPr>
              <w:jc w:val="left"/>
              <w:rPr>
                <w:rFonts w:hint="eastAsia" w:ascii="宋体" w:hAnsi="宋体" w:eastAsia="宋体" w:cs="宋体"/>
                <w:i w:val="0"/>
                <w:iCs w:val="0"/>
                <w:color w:val="000000"/>
                <w:sz w:val="18"/>
                <w:szCs w:val="18"/>
                <w:u w:val="none"/>
              </w:rPr>
            </w:pPr>
          </w:p>
        </w:tc>
      </w:tr>
      <w:tr w14:paraId="51A7D60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003"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9B17423">
            <w:pPr>
              <w:jc w:val="center"/>
              <w:rPr>
                <w:rFonts w:hint="eastAsia" w:ascii="宋体" w:hAnsi="宋体" w:eastAsia="宋体" w:cs="宋体"/>
                <w:i w:val="0"/>
                <w:iCs w:val="0"/>
                <w:color w:val="000000"/>
                <w:sz w:val="18"/>
                <w:szCs w:val="18"/>
                <w:u w:val="none"/>
              </w:rPr>
            </w:pPr>
          </w:p>
        </w:tc>
        <w:tc>
          <w:tcPr>
            <w:tcW w:w="26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7BDE6F76">
            <w:pPr>
              <w:jc w:val="left"/>
              <w:rPr>
                <w:rFonts w:hint="eastAsia" w:ascii="宋体" w:hAnsi="宋体" w:eastAsia="宋体" w:cs="宋体"/>
                <w:i w:val="0"/>
                <w:iCs w:val="0"/>
                <w:color w:val="000000"/>
                <w:sz w:val="18"/>
                <w:szCs w:val="18"/>
                <w:u w:val="none"/>
              </w:rPr>
            </w:pPr>
          </w:p>
        </w:tc>
        <w:tc>
          <w:tcPr>
            <w:tcW w:w="69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5DAA224D">
            <w:pPr>
              <w:jc w:val="center"/>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31A4517">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95EF131">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5B812B1">
            <w:pPr>
              <w:jc w:val="right"/>
              <w:rPr>
                <w:rFonts w:hint="eastAsia" w:ascii="宋体" w:hAnsi="宋体" w:eastAsia="宋体" w:cs="宋体"/>
                <w:i w:val="0"/>
                <w:iCs w:val="0"/>
                <w:color w:val="000000"/>
                <w:sz w:val="18"/>
                <w:szCs w:val="18"/>
                <w:u w:val="none"/>
              </w:rPr>
            </w:pPr>
          </w:p>
        </w:tc>
        <w:tc>
          <w:tcPr>
            <w:tcW w:w="5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CBFF827">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A9354D4">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1F96CD2">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F8E60C1">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944C39B">
            <w:pPr>
              <w:jc w:val="right"/>
              <w:rPr>
                <w:rFonts w:hint="eastAsia" w:ascii="宋体" w:hAnsi="宋体" w:eastAsia="宋体" w:cs="宋体"/>
                <w:i w:val="0"/>
                <w:iCs w:val="0"/>
                <w:color w:val="000000"/>
                <w:sz w:val="18"/>
                <w:szCs w:val="18"/>
                <w:u w:val="none"/>
              </w:rPr>
            </w:pPr>
          </w:p>
        </w:tc>
        <w:tc>
          <w:tcPr>
            <w:tcW w:w="1187"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1482E5DE">
            <w:pPr>
              <w:jc w:val="left"/>
              <w:rPr>
                <w:rFonts w:hint="eastAsia" w:ascii="宋体" w:hAnsi="宋体" w:eastAsia="宋体" w:cs="宋体"/>
                <w:i w:val="0"/>
                <w:iCs w:val="0"/>
                <w:color w:val="000000"/>
                <w:sz w:val="18"/>
                <w:szCs w:val="18"/>
                <w:u w:val="none"/>
              </w:rPr>
            </w:pPr>
          </w:p>
        </w:tc>
      </w:tr>
      <w:tr w14:paraId="6B2BA4A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003"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0312224">
            <w:pPr>
              <w:jc w:val="center"/>
              <w:rPr>
                <w:rFonts w:hint="eastAsia" w:ascii="宋体" w:hAnsi="宋体" w:eastAsia="宋体" w:cs="宋体"/>
                <w:i w:val="0"/>
                <w:iCs w:val="0"/>
                <w:color w:val="000000"/>
                <w:sz w:val="18"/>
                <w:szCs w:val="18"/>
                <w:u w:val="none"/>
              </w:rPr>
            </w:pPr>
          </w:p>
        </w:tc>
        <w:tc>
          <w:tcPr>
            <w:tcW w:w="26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A1C3C60">
            <w:pPr>
              <w:jc w:val="left"/>
              <w:rPr>
                <w:rFonts w:hint="eastAsia" w:ascii="宋体" w:hAnsi="宋体" w:eastAsia="宋体" w:cs="宋体"/>
                <w:i w:val="0"/>
                <w:iCs w:val="0"/>
                <w:color w:val="000000"/>
                <w:sz w:val="18"/>
                <w:szCs w:val="18"/>
                <w:u w:val="none"/>
              </w:rPr>
            </w:pPr>
          </w:p>
        </w:tc>
        <w:tc>
          <w:tcPr>
            <w:tcW w:w="69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6E51E8BE">
            <w:pPr>
              <w:jc w:val="center"/>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E8B3978">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F817DC7">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83BB862">
            <w:pPr>
              <w:jc w:val="right"/>
              <w:rPr>
                <w:rFonts w:hint="eastAsia" w:ascii="宋体" w:hAnsi="宋体" w:eastAsia="宋体" w:cs="宋体"/>
                <w:i w:val="0"/>
                <w:iCs w:val="0"/>
                <w:color w:val="000000"/>
                <w:sz w:val="18"/>
                <w:szCs w:val="18"/>
                <w:u w:val="none"/>
              </w:rPr>
            </w:pPr>
          </w:p>
        </w:tc>
        <w:tc>
          <w:tcPr>
            <w:tcW w:w="5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B861C0B">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284697A3">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B3E1D41">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1B11114">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56294A3">
            <w:pPr>
              <w:jc w:val="right"/>
              <w:rPr>
                <w:rFonts w:hint="eastAsia" w:ascii="宋体" w:hAnsi="宋体" w:eastAsia="宋体" w:cs="宋体"/>
                <w:i w:val="0"/>
                <w:iCs w:val="0"/>
                <w:color w:val="000000"/>
                <w:sz w:val="18"/>
                <w:szCs w:val="18"/>
                <w:u w:val="none"/>
              </w:rPr>
            </w:pPr>
          </w:p>
        </w:tc>
        <w:tc>
          <w:tcPr>
            <w:tcW w:w="1187"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16A9CE48">
            <w:pPr>
              <w:jc w:val="left"/>
              <w:rPr>
                <w:rFonts w:hint="eastAsia" w:ascii="宋体" w:hAnsi="宋体" w:eastAsia="宋体" w:cs="宋体"/>
                <w:i w:val="0"/>
                <w:iCs w:val="0"/>
                <w:color w:val="000000"/>
                <w:sz w:val="18"/>
                <w:szCs w:val="18"/>
                <w:u w:val="none"/>
              </w:rPr>
            </w:pPr>
          </w:p>
        </w:tc>
      </w:tr>
      <w:tr w14:paraId="4F74BB5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003"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46073CF">
            <w:pPr>
              <w:jc w:val="center"/>
              <w:rPr>
                <w:rFonts w:hint="eastAsia" w:ascii="宋体" w:hAnsi="宋体" w:eastAsia="宋体" w:cs="宋体"/>
                <w:i w:val="0"/>
                <w:iCs w:val="0"/>
                <w:color w:val="000000"/>
                <w:sz w:val="18"/>
                <w:szCs w:val="18"/>
                <w:u w:val="none"/>
              </w:rPr>
            </w:pPr>
          </w:p>
        </w:tc>
        <w:tc>
          <w:tcPr>
            <w:tcW w:w="26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5BE96681">
            <w:pPr>
              <w:jc w:val="left"/>
              <w:rPr>
                <w:rFonts w:hint="eastAsia" w:ascii="宋体" w:hAnsi="宋体" w:eastAsia="宋体" w:cs="宋体"/>
                <w:i w:val="0"/>
                <w:iCs w:val="0"/>
                <w:color w:val="000000"/>
                <w:sz w:val="18"/>
                <w:szCs w:val="18"/>
                <w:u w:val="none"/>
              </w:rPr>
            </w:pPr>
          </w:p>
        </w:tc>
        <w:tc>
          <w:tcPr>
            <w:tcW w:w="69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554202CE">
            <w:pPr>
              <w:jc w:val="center"/>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FE03BCE">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B73DE3A">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3CE08B6">
            <w:pPr>
              <w:jc w:val="right"/>
              <w:rPr>
                <w:rFonts w:hint="eastAsia" w:ascii="宋体" w:hAnsi="宋体" w:eastAsia="宋体" w:cs="宋体"/>
                <w:i w:val="0"/>
                <w:iCs w:val="0"/>
                <w:color w:val="000000"/>
                <w:sz w:val="18"/>
                <w:szCs w:val="18"/>
                <w:u w:val="none"/>
              </w:rPr>
            </w:pPr>
          </w:p>
        </w:tc>
        <w:tc>
          <w:tcPr>
            <w:tcW w:w="5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F11A171">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435ACD6">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9E132FF">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78D3A1C">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1CD4535">
            <w:pPr>
              <w:jc w:val="right"/>
              <w:rPr>
                <w:rFonts w:hint="eastAsia" w:ascii="宋体" w:hAnsi="宋体" w:eastAsia="宋体" w:cs="宋体"/>
                <w:i w:val="0"/>
                <w:iCs w:val="0"/>
                <w:color w:val="000000"/>
                <w:sz w:val="18"/>
                <w:szCs w:val="18"/>
                <w:u w:val="none"/>
              </w:rPr>
            </w:pPr>
          </w:p>
        </w:tc>
        <w:tc>
          <w:tcPr>
            <w:tcW w:w="1187"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7752F8AA">
            <w:pPr>
              <w:jc w:val="left"/>
              <w:rPr>
                <w:rFonts w:hint="eastAsia" w:ascii="宋体" w:hAnsi="宋体" w:eastAsia="宋体" w:cs="宋体"/>
                <w:i w:val="0"/>
                <w:iCs w:val="0"/>
                <w:color w:val="000000"/>
                <w:sz w:val="18"/>
                <w:szCs w:val="18"/>
                <w:u w:val="none"/>
              </w:rPr>
            </w:pPr>
          </w:p>
        </w:tc>
      </w:tr>
      <w:tr w14:paraId="7E84690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003"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20734E1">
            <w:pPr>
              <w:jc w:val="center"/>
              <w:rPr>
                <w:rFonts w:hint="eastAsia" w:ascii="宋体" w:hAnsi="宋体" w:eastAsia="宋体" w:cs="宋体"/>
                <w:i w:val="0"/>
                <w:iCs w:val="0"/>
                <w:color w:val="000000"/>
                <w:sz w:val="18"/>
                <w:szCs w:val="18"/>
                <w:u w:val="none"/>
              </w:rPr>
            </w:pPr>
          </w:p>
        </w:tc>
        <w:tc>
          <w:tcPr>
            <w:tcW w:w="26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BEFF613">
            <w:pPr>
              <w:jc w:val="left"/>
              <w:rPr>
                <w:rFonts w:hint="eastAsia" w:ascii="宋体" w:hAnsi="宋体" w:eastAsia="宋体" w:cs="宋体"/>
                <w:i w:val="0"/>
                <w:iCs w:val="0"/>
                <w:color w:val="000000"/>
                <w:sz w:val="18"/>
                <w:szCs w:val="18"/>
                <w:u w:val="none"/>
              </w:rPr>
            </w:pPr>
          </w:p>
        </w:tc>
        <w:tc>
          <w:tcPr>
            <w:tcW w:w="69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553F16D2">
            <w:pPr>
              <w:jc w:val="center"/>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2EAB7D2">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D5C8DD1">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581F2A8">
            <w:pPr>
              <w:jc w:val="right"/>
              <w:rPr>
                <w:rFonts w:hint="eastAsia" w:ascii="宋体" w:hAnsi="宋体" w:eastAsia="宋体" w:cs="宋体"/>
                <w:i w:val="0"/>
                <w:iCs w:val="0"/>
                <w:color w:val="000000"/>
                <w:sz w:val="18"/>
                <w:szCs w:val="18"/>
                <w:u w:val="none"/>
              </w:rPr>
            </w:pPr>
          </w:p>
        </w:tc>
        <w:tc>
          <w:tcPr>
            <w:tcW w:w="5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C7BA22B">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C3EF3D8">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78C89F4">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5AA61E8">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D47A123">
            <w:pPr>
              <w:jc w:val="right"/>
              <w:rPr>
                <w:rFonts w:hint="eastAsia" w:ascii="宋体" w:hAnsi="宋体" w:eastAsia="宋体" w:cs="宋体"/>
                <w:i w:val="0"/>
                <w:iCs w:val="0"/>
                <w:color w:val="000000"/>
                <w:sz w:val="18"/>
                <w:szCs w:val="18"/>
                <w:u w:val="none"/>
              </w:rPr>
            </w:pPr>
          </w:p>
        </w:tc>
        <w:tc>
          <w:tcPr>
            <w:tcW w:w="1187"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7B4A2A0C">
            <w:pPr>
              <w:jc w:val="left"/>
              <w:rPr>
                <w:rFonts w:hint="eastAsia" w:ascii="宋体" w:hAnsi="宋体" w:eastAsia="宋体" w:cs="宋体"/>
                <w:i w:val="0"/>
                <w:iCs w:val="0"/>
                <w:color w:val="000000"/>
                <w:sz w:val="18"/>
                <w:szCs w:val="18"/>
                <w:u w:val="none"/>
              </w:rPr>
            </w:pPr>
          </w:p>
        </w:tc>
      </w:tr>
      <w:tr w14:paraId="504337C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003"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5B6EDEF">
            <w:pPr>
              <w:jc w:val="center"/>
              <w:rPr>
                <w:rFonts w:hint="eastAsia" w:ascii="宋体" w:hAnsi="宋体" w:eastAsia="宋体" w:cs="宋体"/>
                <w:i w:val="0"/>
                <w:iCs w:val="0"/>
                <w:color w:val="000000"/>
                <w:sz w:val="18"/>
                <w:szCs w:val="18"/>
                <w:u w:val="none"/>
              </w:rPr>
            </w:pPr>
          </w:p>
        </w:tc>
        <w:tc>
          <w:tcPr>
            <w:tcW w:w="26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3B895ED">
            <w:pPr>
              <w:jc w:val="left"/>
              <w:rPr>
                <w:rFonts w:hint="eastAsia" w:ascii="宋体" w:hAnsi="宋体" w:eastAsia="宋体" w:cs="宋体"/>
                <w:i w:val="0"/>
                <w:iCs w:val="0"/>
                <w:color w:val="000000"/>
                <w:sz w:val="18"/>
                <w:szCs w:val="18"/>
                <w:u w:val="none"/>
              </w:rPr>
            </w:pPr>
          </w:p>
        </w:tc>
        <w:tc>
          <w:tcPr>
            <w:tcW w:w="69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69E43DC2">
            <w:pPr>
              <w:jc w:val="center"/>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6583FAEA">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A463957">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CF1533E">
            <w:pPr>
              <w:jc w:val="right"/>
              <w:rPr>
                <w:rFonts w:hint="eastAsia" w:ascii="宋体" w:hAnsi="宋体" w:eastAsia="宋体" w:cs="宋体"/>
                <w:i w:val="0"/>
                <w:iCs w:val="0"/>
                <w:color w:val="000000"/>
                <w:sz w:val="18"/>
                <w:szCs w:val="18"/>
                <w:u w:val="none"/>
              </w:rPr>
            </w:pPr>
          </w:p>
        </w:tc>
        <w:tc>
          <w:tcPr>
            <w:tcW w:w="5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633848B">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2F432FEE">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9285DB7">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52C8497">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4BB5E4B">
            <w:pPr>
              <w:jc w:val="right"/>
              <w:rPr>
                <w:rFonts w:hint="eastAsia" w:ascii="宋体" w:hAnsi="宋体" w:eastAsia="宋体" w:cs="宋体"/>
                <w:i w:val="0"/>
                <w:iCs w:val="0"/>
                <w:color w:val="000000"/>
                <w:sz w:val="18"/>
                <w:szCs w:val="18"/>
                <w:u w:val="none"/>
              </w:rPr>
            </w:pPr>
          </w:p>
        </w:tc>
        <w:tc>
          <w:tcPr>
            <w:tcW w:w="1187"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7082206F">
            <w:pPr>
              <w:jc w:val="left"/>
              <w:rPr>
                <w:rFonts w:hint="eastAsia" w:ascii="宋体" w:hAnsi="宋体" w:eastAsia="宋体" w:cs="宋体"/>
                <w:i w:val="0"/>
                <w:iCs w:val="0"/>
                <w:color w:val="000000"/>
                <w:sz w:val="18"/>
                <w:szCs w:val="18"/>
                <w:u w:val="none"/>
              </w:rPr>
            </w:pPr>
          </w:p>
        </w:tc>
      </w:tr>
      <w:tr w14:paraId="3E244E6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003"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C95125E">
            <w:pPr>
              <w:jc w:val="center"/>
              <w:rPr>
                <w:rFonts w:hint="eastAsia" w:ascii="宋体" w:hAnsi="宋体" w:eastAsia="宋体" w:cs="宋体"/>
                <w:i w:val="0"/>
                <w:iCs w:val="0"/>
                <w:color w:val="000000"/>
                <w:sz w:val="18"/>
                <w:szCs w:val="18"/>
                <w:u w:val="none"/>
              </w:rPr>
            </w:pPr>
          </w:p>
        </w:tc>
        <w:tc>
          <w:tcPr>
            <w:tcW w:w="26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964907D">
            <w:pPr>
              <w:jc w:val="left"/>
              <w:rPr>
                <w:rFonts w:hint="eastAsia" w:ascii="宋体" w:hAnsi="宋体" w:eastAsia="宋体" w:cs="宋体"/>
                <w:i w:val="0"/>
                <w:iCs w:val="0"/>
                <w:color w:val="000000"/>
                <w:sz w:val="18"/>
                <w:szCs w:val="18"/>
                <w:u w:val="none"/>
              </w:rPr>
            </w:pPr>
          </w:p>
        </w:tc>
        <w:tc>
          <w:tcPr>
            <w:tcW w:w="69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18C31157">
            <w:pPr>
              <w:jc w:val="center"/>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D9829FC">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3744C91">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D414E89">
            <w:pPr>
              <w:jc w:val="right"/>
              <w:rPr>
                <w:rFonts w:hint="eastAsia" w:ascii="宋体" w:hAnsi="宋体" w:eastAsia="宋体" w:cs="宋体"/>
                <w:i w:val="0"/>
                <w:iCs w:val="0"/>
                <w:color w:val="000000"/>
                <w:sz w:val="18"/>
                <w:szCs w:val="18"/>
                <w:u w:val="none"/>
              </w:rPr>
            </w:pPr>
          </w:p>
        </w:tc>
        <w:tc>
          <w:tcPr>
            <w:tcW w:w="5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F78D9F9">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2B9370C">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B0D74FF">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A1FAA78">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3FB0EB8">
            <w:pPr>
              <w:jc w:val="right"/>
              <w:rPr>
                <w:rFonts w:hint="eastAsia" w:ascii="宋体" w:hAnsi="宋体" w:eastAsia="宋体" w:cs="宋体"/>
                <w:i w:val="0"/>
                <w:iCs w:val="0"/>
                <w:color w:val="000000"/>
                <w:sz w:val="18"/>
                <w:szCs w:val="18"/>
                <w:u w:val="none"/>
              </w:rPr>
            </w:pPr>
          </w:p>
        </w:tc>
        <w:tc>
          <w:tcPr>
            <w:tcW w:w="1187"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2643EDE1">
            <w:pPr>
              <w:jc w:val="left"/>
              <w:rPr>
                <w:rFonts w:hint="eastAsia" w:ascii="宋体" w:hAnsi="宋体" w:eastAsia="宋体" w:cs="宋体"/>
                <w:i w:val="0"/>
                <w:iCs w:val="0"/>
                <w:color w:val="000000"/>
                <w:sz w:val="18"/>
                <w:szCs w:val="18"/>
                <w:u w:val="none"/>
              </w:rPr>
            </w:pPr>
          </w:p>
        </w:tc>
      </w:tr>
      <w:tr w14:paraId="3A9C07B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003"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0074A73">
            <w:pPr>
              <w:jc w:val="center"/>
              <w:rPr>
                <w:rFonts w:hint="eastAsia" w:ascii="宋体" w:hAnsi="宋体" w:eastAsia="宋体" w:cs="宋体"/>
                <w:i w:val="0"/>
                <w:iCs w:val="0"/>
                <w:color w:val="000000"/>
                <w:sz w:val="18"/>
                <w:szCs w:val="18"/>
                <w:u w:val="none"/>
              </w:rPr>
            </w:pPr>
          </w:p>
        </w:tc>
        <w:tc>
          <w:tcPr>
            <w:tcW w:w="26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BD071EA">
            <w:pPr>
              <w:jc w:val="left"/>
              <w:rPr>
                <w:rFonts w:hint="eastAsia" w:ascii="宋体" w:hAnsi="宋体" w:eastAsia="宋体" w:cs="宋体"/>
                <w:i w:val="0"/>
                <w:iCs w:val="0"/>
                <w:color w:val="000000"/>
                <w:sz w:val="18"/>
                <w:szCs w:val="18"/>
                <w:u w:val="none"/>
              </w:rPr>
            </w:pPr>
          </w:p>
        </w:tc>
        <w:tc>
          <w:tcPr>
            <w:tcW w:w="69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4E7891B6">
            <w:pPr>
              <w:jc w:val="center"/>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BABCB06">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28EBCE9">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7037506">
            <w:pPr>
              <w:jc w:val="right"/>
              <w:rPr>
                <w:rFonts w:hint="eastAsia" w:ascii="宋体" w:hAnsi="宋体" w:eastAsia="宋体" w:cs="宋体"/>
                <w:i w:val="0"/>
                <w:iCs w:val="0"/>
                <w:color w:val="000000"/>
                <w:sz w:val="18"/>
                <w:szCs w:val="18"/>
                <w:u w:val="none"/>
              </w:rPr>
            </w:pPr>
          </w:p>
        </w:tc>
        <w:tc>
          <w:tcPr>
            <w:tcW w:w="5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ECC19D9">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E6AAA33">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BE81D9C">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5B01D91">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AA6C20F">
            <w:pPr>
              <w:jc w:val="right"/>
              <w:rPr>
                <w:rFonts w:hint="eastAsia" w:ascii="宋体" w:hAnsi="宋体" w:eastAsia="宋体" w:cs="宋体"/>
                <w:i w:val="0"/>
                <w:iCs w:val="0"/>
                <w:color w:val="000000"/>
                <w:sz w:val="18"/>
                <w:szCs w:val="18"/>
                <w:u w:val="none"/>
              </w:rPr>
            </w:pPr>
          </w:p>
        </w:tc>
        <w:tc>
          <w:tcPr>
            <w:tcW w:w="1187"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5C510C26">
            <w:pPr>
              <w:jc w:val="left"/>
              <w:rPr>
                <w:rFonts w:hint="eastAsia" w:ascii="宋体" w:hAnsi="宋体" w:eastAsia="宋体" w:cs="宋体"/>
                <w:i w:val="0"/>
                <w:iCs w:val="0"/>
                <w:color w:val="000000"/>
                <w:sz w:val="18"/>
                <w:szCs w:val="18"/>
                <w:u w:val="none"/>
              </w:rPr>
            </w:pPr>
          </w:p>
        </w:tc>
      </w:tr>
      <w:tr w14:paraId="46CD55B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003"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5F8DA2A">
            <w:pPr>
              <w:jc w:val="center"/>
              <w:rPr>
                <w:rFonts w:hint="eastAsia" w:ascii="宋体" w:hAnsi="宋体" w:eastAsia="宋体" w:cs="宋体"/>
                <w:i w:val="0"/>
                <w:iCs w:val="0"/>
                <w:color w:val="000000"/>
                <w:sz w:val="18"/>
                <w:szCs w:val="18"/>
                <w:u w:val="none"/>
              </w:rPr>
            </w:pPr>
          </w:p>
        </w:tc>
        <w:tc>
          <w:tcPr>
            <w:tcW w:w="26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3D1536A">
            <w:pPr>
              <w:jc w:val="left"/>
              <w:rPr>
                <w:rFonts w:hint="eastAsia" w:ascii="宋体" w:hAnsi="宋体" w:eastAsia="宋体" w:cs="宋体"/>
                <w:i w:val="0"/>
                <w:iCs w:val="0"/>
                <w:color w:val="000000"/>
                <w:sz w:val="18"/>
                <w:szCs w:val="18"/>
                <w:u w:val="none"/>
              </w:rPr>
            </w:pPr>
          </w:p>
        </w:tc>
        <w:tc>
          <w:tcPr>
            <w:tcW w:w="69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672C63B5">
            <w:pPr>
              <w:jc w:val="center"/>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000E172">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8C68DB3">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7647DEE">
            <w:pPr>
              <w:jc w:val="right"/>
              <w:rPr>
                <w:rFonts w:hint="eastAsia" w:ascii="宋体" w:hAnsi="宋体" w:eastAsia="宋体" w:cs="宋体"/>
                <w:i w:val="0"/>
                <w:iCs w:val="0"/>
                <w:color w:val="000000"/>
                <w:sz w:val="18"/>
                <w:szCs w:val="18"/>
                <w:u w:val="none"/>
              </w:rPr>
            </w:pPr>
          </w:p>
        </w:tc>
        <w:tc>
          <w:tcPr>
            <w:tcW w:w="5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6E8D70C">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55B840B">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278152F">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CB25E8F">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6BAC34C">
            <w:pPr>
              <w:jc w:val="right"/>
              <w:rPr>
                <w:rFonts w:hint="eastAsia" w:ascii="宋体" w:hAnsi="宋体" w:eastAsia="宋体" w:cs="宋体"/>
                <w:i w:val="0"/>
                <w:iCs w:val="0"/>
                <w:color w:val="000000"/>
                <w:sz w:val="18"/>
                <w:szCs w:val="18"/>
                <w:u w:val="none"/>
              </w:rPr>
            </w:pPr>
          </w:p>
        </w:tc>
        <w:tc>
          <w:tcPr>
            <w:tcW w:w="1187"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1EE100C4">
            <w:pPr>
              <w:jc w:val="left"/>
              <w:rPr>
                <w:rFonts w:hint="eastAsia" w:ascii="宋体" w:hAnsi="宋体" w:eastAsia="宋体" w:cs="宋体"/>
                <w:i w:val="0"/>
                <w:iCs w:val="0"/>
                <w:color w:val="000000"/>
                <w:sz w:val="18"/>
                <w:szCs w:val="18"/>
                <w:u w:val="none"/>
              </w:rPr>
            </w:pPr>
          </w:p>
        </w:tc>
      </w:tr>
      <w:tr w14:paraId="5E35501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003"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33207DE">
            <w:pPr>
              <w:jc w:val="center"/>
              <w:rPr>
                <w:rFonts w:hint="eastAsia" w:ascii="宋体" w:hAnsi="宋体" w:eastAsia="宋体" w:cs="宋体"/>
                <w:i w:val="0"/>
                <w:iCs w:val="0"/>
                <w:color w:val="000000"/>
                <w:sz w:val="18"/>
                <w:szCs w:val="18"/>
                <w:u w:val="none"/>
              </w:rPr>
            </w:pPr>
          </w:p>
        </w:tc>
        <w:tc>
          <w:tcPr>
            <w:tcW w:w="26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733D1BEC">
            <w:pPr>
              <w:jc w:val="left"/>
              <w:rPr>
                <w:rFonts w:hint="eastAsia" w:ascii="宋体" w:hAnsi="宋体" w:eastAsia="宋体" w:cs="宋体"/>
                <w:i w:val="0"/>
                <w:iCs w:val="0"/>
                <w:color w:val="000000"/>
                <w:sz w:val="18"/>
                <w:szCs w:val="18"/>
                <w:u w:val="none"/>
              </w:rPr>
            </w:pPr>
          </w:p>
        </w:tc>
        <w:tc>
          <w:tcPr>
            <w:tcW w:w="69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2C5B1D3F">
            <w:pPr>
              <w:jc w:val="center"/>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F0EA92B">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5691EC8">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4395AF7">
            <w:pPr>
              <w:jc w:val="right"/>
              <w:rPr>
                <w:rFonts w:hint="eastAsia" w:ascii="宋体" w:hAnsi="宋体" w:eastAsia="宋体" w:cs="宋体"/>
                <w:i w:val="0"/>
                <w:iCs w:val="0"/>
                <w:color w:val="000000"/>
                <w:sz w:val="18"/>
                <w:szCs w:val="18"/>
                <w:u w:val="none"/>
              </w:rPr>
            </w:pPr>
          </w:p>
        </w:tc>
        <w:tc>
          <w:tcPr>
            <w:tcW w:w="5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E41A5D3">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B045B33">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A4C8248">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55B6D41">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7BA0C49">
            <w:pPr>
              <w:jc w:val="right"/>
              <w:rPr>
                <w:rFonts w:hint="eastAsia" w:ascii="宋体" w:hAnsi="宋体" w:eastAsia="宋体" w:cs="宋体"/>
                <w:i w:val="0"/>
                <w:iCs w:val="0"/>
                <w:color w:val="000000"/>
                <w:sz w:val="18"/>
                <w:szCs w:val="18"/>
                <w:u w:val="none"/>
              </w:rPr>
            </w:pPr>
          </w:p>
        </w:tc>
        <w:tc>
          <w:tcPr>
            <w:tcW w:w="1187"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4127C6C3">
            <w:pPr>
              <w:jc w:val="left"/>
              <w:rPr>
                <w:rFonts w:hint="eastAsia" w:ascii="宋体" w:hAnsi="宋体" w:eastAsia="宋体" w:cs="宋体"/>
                <w:i w:val="0"/>
                <w:iCs w:val="0"/>
                <w:color w:val="000000"/>
                <w:sz w:val="18"/>
                <w:szCs w:val="18"/>
                <w:u w:val="none"/>
              </w:rPr>
            </w:pPr>
          </w:p>
        </w:tc>
      </w:tr>
      <w:tr w14:paraId="44D7705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003"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7E63CDD">
            <w:pPr>
              <w:jc w:val="center"/>
              <w:rPr>
                <w:rFonts w:hint="eastAsia" w:ascii="宋体" w:hAnsi="宋体" w:eastAsia="宋体" w:cs="宋体"/>
                <w:i w:val="0"/>
                <w:iCs w:val="0"/>
                <w:color w:val="000000"/>
                <w:sz w:val="18"/>
                <w:szCs w:val="18"/>
                <w:u w:val="none"/>
              </w:rPr>
            </w:pPr>
          </w:p>
        </w:tc>
        <w:tc>
          <w:tcPr>
            <w:tcW w:w="26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7AA74FA">
            <w:pPr>
              <w:jc w:val="left"/>
              <w:rPr>
                <w:rFonts w:hint="eastAsia" w:ascii="宋体" w:hAnsi="宋体" w:eastAsia="宋体" w:cs="宋体"/>
                <w:i w:val="0"/>
                <w:iCs w:val="0"/>
                <w:color w:val="000000"/>
                <w:sz w:val="18"/>
                <w:szCs w:val="18"/>
                <w:u w:val="none"/>
              </w:rPr>
            </w:pPr>
          </w:p>
        </w:tc>
        <w:tc>
          <w:tcPr>
            <w:tcW w:w="69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7F7FE22D">
            <w:pPr>
              <w:jc w:val="center"/>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799F934">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E9D8F00">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923438A">
            <w:pPr>
              <w:jc w:val="right"/>
              <w:rPr>
                <w:rFonts w:hint="eastAsia" w:ascii="宋体" w:hAnsi="宋体" w:eastAsia="宋体" w:cs="宋体"/>
                <w:i w:val="0"/>
                <w:iCs w:val="0"/>
                <w:color w:val="000000"/>
                <w:sz w:val="18"/>
                <w:szCs w:val="18"/>
                <w:u w:val="none"/>
              </w:rPr>
            </w:pPr>
          </w:p>
        </w:tc>
        <w:tc>
          <w:tcPr>
            <w:tcW w:w="5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9DC09AE">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6B961C6">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0F18F8B">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D591488">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BBA3D64">
            <w:pPr>
              <w:jc w:val="right"/>
              <w:rPr>
                <w:rFonts w:hint="eastAsia" w:ascii="宋体" w:hAnsi="宋体" w:eastAsia="宋体" w:cs="宋体"/>
                <w:i w:val="0"/>
                <w:iCs w:val="0"/>
                <w:color w:val="000000"/>
                <w:sz w:val="18"/>
                <w:szCs w:val="18"/>
                <w:u w:val="none"/>
              </w:rPr>
            </w:pPr>
          </w:p>
        </w:tc>
        <w:tc>
          <w:tcPr>
            <w:tcW w:w="1187"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3ABE7F60">
            <w:pPr>
              <w:jc w:val="left"/>
              <w:rPr>
                <w:rFonts w:hint="eastAsia" w:ascii="宋体" w:hAnsi="宋体" w:eastAsia="宋体" w:cs="宋体"/>
                <w:i w:val="0"/>
                <w:iCs w:val="0"/>
                <w:color w:val="000000"/>
                <w:sz w:val="18"/>
                <w:szCs w:val="18"/>
                <w:u w:val="none"/>
              </w:rPr>
            </w:pPr>
          </w:p>
        </w:tc>
      </w:tr>
      <w:tr w14:paraId="3D06AA6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003"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B62F13E">
            <w:pPr>
              <w:jc w:val="center"/>
              <w:rPr>
                <w:rFonts w:hint="eastAsia" w:ascii="宋体" w:hAnsi="宋体" w:eastAsia="宋体" w:cs="宋体"/>
                <w:i w:val="0"/>
                <w:iCs w:val="0"/>
                <w:color w:val="000000"/>
                <w:sz w:val="18"/>
                <w:szCs w:val="18"/>
                <w:u w:val="none"/>
              </w:rPr>
            </w:pPr>
          </w:p>
        </w:tc>
        <w:tc>
          <w:tcPr>
            <w:tcW w:w="26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B8B681D">
            <w:pPr>
              <w:jc w:val="left"/>
              <w:rPr>
                <w:rFonts w:hint="eastAsia" w:ascii="宋体" w:hAnsi="宋体" w:eastAsia="宋体" w:cs="宋体"/>
                <w:i w:val="0"/>
                <w:iCs w:val="0"/>
                <w:color w:val="000000"/>
                <w:sz w:val="18"/>
                <w:szCs w:val="18"/>
                <w:u w:val="none"/>
              </w:rPr>
            </w:pPr>
          </w:p>
        </w:tc>
        <w:tc>
          <w:tcPr>
            <w:tcW w:w="69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53B424FF">
            <w:pPr>
              <w:jc w:val="center"/>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34498EE">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AADFDE7">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D5E6A19">
            <w:pPr>
              <w:jc w:val="right"/>
              <w:rPr>
                <w:rFonts w:hint="eastAsia" w:ascii="宋体" w:hAnsi="宋体" w:eastAsia="宋体" w:cs="宋体"/>
                <w:i w:val="0"/>
                <w:iCs w:val="0"/>
                <w:color w:val="000000"/>
                <w:sz w:val="18"/>
                <w:szCs w:val="18"/>
                <w:u w:val="none"/>
              </w:rPr>
            </w:pPr>
          </w:p>
        </w:tc>
        <w:tc>
          <w:tcPr>
            <w:tcW w:w="5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5FB3801">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674CD067">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6311FBB">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EAE16F8">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C5C706B">
            <w:pPr>
              <w:jc w:val="right"/>
              <w:rPr>
                <w:rFonts w:hint="eastAsia" w:ascii="宋体" w:hAnsi="宋体" w:eastAsia="宋体" w:cs="宋体"/>
                <w:i w:val="0"/>
                <w:iCs w:val="0"/>
                <w:color w:val="000000"/>
                <w:sz w:val="18"/>
                <w:szCs w:val="18"/>
                <w:u w:val="none"/>
              </w:rPr>
            </w:pPr>
          </w:p>
        </w:tc>
        <w:tc>
          <w:tcPr>
            <w:tcW w:w="1187"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182169F2">
            <w:pPr>
              <w:jc w:val="left"/>
              <w:rPr>
                <w:rFonts w:hint="eastAsia" w:ascii="宋体" w:hAnsi="宋体" w:eastAsia="宋体" w:cs="宋体"/>
                <w:i w:val="0"/>
                <w:iCs w:val="0"/>
                <w:color w:val="000000"/>
                <w:sz w:val="18"/>
                <w:szCs w:val="18"/>
                <w:u w:val="none"/>
              </w:rPr>
            </w:pPr>
          </w:p>
        </w:tc>
      </w:tr>
      <w:tr w14:paraId="4C72299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003"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4B8593C">
            <w:pPr>
              <w:jc w:val="center"/>
              <w:rPr>
                <w:rFonts w:hint="eastAsia" w:ascii="宋体" w:hAnsi="宋体" w:eastAsia="宋体" w:cs="宋体"/>
                <w:i w:val="0"/>
                <w:iCs w:val="0"/>
                <w:color w:val="000000"/>
                <w:sz w:val="18"/>
                <w:szCs w:val="18"/>
                <w:u w:val="none"/>
              </w:rPr>
            </w:pPr>
          </w:p>
        </w:tc>
        <w:tc>
          <w:tcPr>
            <w:tcW w:w="26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7281F0D">
            <w:pPr>
              <w:jc w:val="left"/>
              <w:rPr>
                <w:rFonts w:hint="eastAsia" w:ascii="宋体" w:hAnsi="宋体" w:eastAsia="宋体" w:cs="宋体"/>
                <w:i w:val="0"/>
                <w:iCs w:val="0"/>
                <w:color w:val="000000"/>
                <w:sz w:val="18"/>
                <w:szCs w:val="18"/>
                <w:u w:val="none"/>
              </w:rPr>
            </w:pPr>
          </w:p>
        </w:tc>
        <w:tc>
          <w:tcPr>
            <w:tcW w:w="69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21031BF4">
            <w:pPr>
              <w:jc w:val="center"/>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3994422">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D058976">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7A14867">
            <w:pPr>
              <w:jc w:val="right"/>
              <w:rPr>
                <w:rFonts w:hint="eastAsia" w:ascii="宋体" w:hAnsi="宋体" w:eastAsia="宋体" w:cs="宋体"/>
                <w:i w:val="0"/>
                <w:iCs w:val="0"/>
                <w:color w:val="000000"/>
                <w:sz w:val="18"/>
                <w:szCs w:val="18"/>
                <w:u w:val="none"/>
              </w:rPr>
            </w:pPr>
          </w:p>
        </w:tc>
        <w:tc>
          <w:tcPr>
            <w:tcW w:w="5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57EA1ED">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DDF6EDE">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B49F500">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242A531">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40FDB85">
            <w:pPr>
              <w:jc w:val="right"/>
              <w:rPr>
                <w:rFonts w:hint="eastAsia" w:ascii="宋体" w:hAnsi="宋体" w:eastAsia="宋体" w:cs="宋体"/>
                <w:i w:val="0"/>
                <w:iCs w:val="0"/>
                <w:color w:val="000000"/>
                <w:sz w:val="18"/>
                <w:szCs w:val="18"/>
                <w:u w:val="none"/>
              </w:rPr>
            </w:pPr>
          </w:p>
        </w:tc>
        <w:tc>
          <w:tcPr>
            <w:tcW w:w="1187"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5C14CF98">
            <w:pPr>
              <w:jc w:val="left"/>
              <w:rPr>
                <w:rFonts w:hint="eastAsia" w:ascii="宋体" w:hAnsi="宋体" w:eastAsia="宋体" w:cs="宋体"/>
                <w:i w:val="0"/>
                <w:iCs w:val="0"/>
                <w:color w:val="000000"/>
                <w:sz w:val="18"/>
                <w:szCs w:val="18"/>
                <w:u w:val="none"/>
              </w:rPr>
            </w:pPr>
          </w:p>
        </w:tc>
      </w:tr>
      <w:tr w14:paraId="25453D0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003"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1705E9D">
            <w:pPr>
              <w:jc w:val="center"/>
              <w:rPr>
                <w:rFonts w:hint="eastAsia" w:ascii="宋体" w:hAnsi="宋体" w:eastAsia="宋体" w:cs="宋体"/>
                <w:i w:val="0"/>
                <w:iCs w:val="0"/>
                <w:color w:val="000000"/>
                <w:sz w:val="18"/>
                <w:szCs w:val="18"/>
                <w:u w:val="none"/>
              </w:rPr>
            </w:pPr>
          </w:p>
        </w:tc>
        <w:tc>
          <w:tcPr>
            <w:tcW w:w="26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523B1D1">
            <w:pPr>
              <w:jc w:val="left"/>
              <w:rPr>
                <w:rFonts w:hint="eastAsia" w:ascii="宋体" w:hAnsi="宋体" w:eastAsia="宋体" w:cs="宋体"/>
                <w:i w:val="0"/>
                <w:iCs w:val="0"/>
                <w:color w:val="000000"/>
                <w:sz w:val="18"/>
                <w:szCs w:val="18"/>
                <w:u w:val="none"/>
              </w:rPr>
            </w:pPr>
          </w:p>
        </w:tc>
        <w:tc>
          <w:tcPr>
            <w:tcW w:w="69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21A1AA7A">
            <w:pPr>
              <w:jc w:val="center"/>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208FB1ED">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4FA17FE">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25D8EFD">
            <w:pPr>
              <w:jc w:val="right"/>
              <w:rPr>
                <w:rFonts w:hint="eastAsia" w:ascii="宋体" w:hAnsi="宋体" w:eastAsia="宋体" w:cs="宋体"/>
                <w:i w:val="0"/>
                <w:iCs w:val="0"/>
                <w:color w:val="000000"/>
                <w:sz w:val="18"/>
                <w:szCs w:val="18"/>
                <w:u w:val="none"/>
              </w:rPr>
            </w:pPr>
          </w:p>
        </w:tc>
        <w:tc>
          <w:tcPr>
            <w:tcW w:w="5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231B766">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5C48639">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9D99A7C">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7CBD648">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FE622FE">
            <w:pPr>
              <w:jc w:val="right"/>
              <w:rPr>
                <w:rFonts w:hint="eastAsia" w:ascii="宋体" w:hAnsi="宋体" w:eastAsia="宋体" w:cs="宋体"/>
                <w:i w:val="0"/>
                <w:iCs w:val="0"/>
                <w:color w:val="000000"/>
                <w:sz w:val="18"/>
                <w:szCs w:val="18"/>
                <w:u w:val="none"/>
              </w:rPr>
            </w:pPr>
          </w:p>
        </w:tc>
        <w:tc>
          <w:tcPr>
            <w:tcW w:w="1187"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2524AEA5">
            <w:pPr>
              <w:jc w:val="left"/>
              <w:rPr>
                <w:rFonts w:hint="eastAsia" w:ascii="宋体" w:hAnsi="宋体" w:eastAsia="宋体" w:cs="宋体"/>
                <w:i w:val="0"/>
                <w:iCs w:val="0"/>
                <w:color w:val="000000"/>
                <w:sz w:val="18"/>
                <w:szCs w:val="18"/>
                <w:u w:val="none"/>
              </w:rPr>
            </w:pPr>
          </w:p>
        </w:tc>
      </w:tr>
      <w:tr w14:paraId="5AE2494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003"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6ECFCC5">
            <w:pPr>
              <w:jc w:val="center"/>
              <w:rPr>
                <w:rFonts w:hint="eastAsia" w:ascii="宋体" w:hAnsi="宋体" w:eastAsia="宋体" w:cs="宋体"/>
                <w:i w:val="0"/>
                <w:iCs w:val="0"/>
                <w:color w:val="000000"/>
                <w:sz w:val="18"/>
                <w:szCs w:val="18"/>
                <w:u w:val="none"/>
              </w:rPr>
            </w:pPr>
          </w:p>
        </w:tc>
        <w:tc>
          <w:tcPr>
            <w:tcW w:w="26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9FD1226">
            <w:pPr>
              <w:jc w:val="left"/>
              <w:rPr>
                <w:rFonts w:hint="eastAsia" w:ascii="宋体" w:hAnsi="宋体" w:eastAsia="宋体" w:cs="宋体"/>
                <w:i w:val="0"/>
                <w:iCs w:val="0"/>
                <w:color w:val="000000"/>
                <w:sz w:val="18"/>
                <w:szCs w:val="18"/>
                <w:u w:val="none"/>
              </w:rPr>
            </w:pPr>
          </w:p>
        </w:tc>
        <w:tc>
          <w:tcPr>
            <w:tcW w:w="69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0063D117">
            <w:pPr>
              <w:jc w:val="center"/>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4FE0D29">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FC5088C">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CEBBEB1">
            <w:pPr>
              <w:jc w:val="right"/>
              <w:rPr>
                <w:rFonts w:hint="eastAsia" w:ascii="宋体" w:hAnsi="宋体" w:eastAsia="宋体" w:cs="宋体"/>
                <w:i w:val="0"/>
                <w:iCs w:val="0"/>
                <w:color w:val="000000"/>
                <w:sz w:val="18"/>
                <w:szCs w:val="18"/>
                <w:u w:val="none"/>
              </w:rPr>
            </w:pPr>
          </w:p>
        </w:tc>
        <w:tc>
          <w:tcPr>
            <w:tcW w:w="5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2DEFC32">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6BC5EB43">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406C7AF">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003784C">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0B2175E">
            <w:pPr>
              <w:jc w:val="right"/>
              <w:rPr>
                <w:rFonts w:hint="eastAsia" w:ascii="宋体" w:hAnsi="宋体" w:eastAsia="宋体" w:cs="宋体"/>
                <w:i w:val="0"/>
                <w:iCs w:val="0"/>
                <w:color w:val="000000"/>
                <w:sz w:val="18"/>
                <w:szCs w:val="18"/>
                <w:u w:val="none"/>
              </w:rPr>
            </w:pPr>
          </w:p>
        </w:tc>
        <w:tc>
          <w:tcPr>
            <w:tcW w:w="1187"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6A33341A">
            <w:pPr>
              <w:jc w:val="left"/>
              <w:rPr>
                <w:rFonts w:hint="eastAsia" w:ascii="宋体" w:hAnsi="宋体" w:eastAsia="宋体" w:cs="宋体"/>
                <w:i w:val="0"/>
                <w:iCs w:val="0"/>
                <w:color w:val="000000"/>
                <w:sz w:val="18"/>
                <w:szCs w:val="18"/>
                <w:u w:val="none"/>
              </w:rPr>
            </w:pPr>
          </w:p>
        </w:tc>
      </w:tr>
      <w:tr w14:paraId="64EECC8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003"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885919F">
            <w:pPr>
              <w:jc w:val="center"/>
              <w:rPr>
                <w:rFonts w:hint="eastAsia" w:ascii="宋体" w:hAnsi="宋体" w:eastAsia="宋体" w:cs="宋体"/>
                <w:i w:val="0"/>
                <w:iCs w:val="0"/>
                <w:color w:val="000000"/>
                <w:sz w:val="18"/>
                <w:szCs w:val="18"/>
                <w:u w:val="none"/>
              </w:rPr>
            </w:pPr>
          </w:p>
        </w:tc>
        <w:tc>
          <w:tcPr>
            <w:tcW w:w="26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A9B84B6">
            <w:pPr>
              <w:jc w:val="left"/>
              <w:rPr>
                <w:rFonts w:hint="eastAsia" w:ascii="宋体" w:hAnsi="宋体" w:eastAsia="宋体" w:cs="宋体"/>
                <w:i w:val="0"/>
                <w:iCs w:val="0"/>
                <w:color w:val="000000"/>
                <w:sz w:val="18"/>
                <w:szCs w:val="18"/>
                <w:u w:val="none"/>
              </w:rPr>
            </w:pPr>
          </w:p>
        </w:tc>
        <w:tc>
          <w:tcPr>
            <w:tcW w:w="69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6188EC69">
            <w:pPr>
              <w:jc w:val="center"/>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686B6416">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5B494A0">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E4CE8F2">
            <w:pPr>
              <w:jc w:val="right"/>
              <w:rPr>
                <w:rFonts w:hint="eastAsia" w:ascii="宋体" w:hAnsi="宋体" w:eastAsia="宋体" w:cs="宋体"/>
                <w:i w:val="0"/>
                <w:iCs w:val="0"/>
                <w:color w:val="000000"/>
                <w:sz w:val="18"/>
                <w:szCs w:val="18"/>
                <w:u w:val="none"/>
              </w:rPr>
            </w:pPr>
          </w:p>
        </w:tc>
        <w:tc>
          <w:tcPr>
            <w:tcW w:w="5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EC9E24B">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F585AB4">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9A6A9CB">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2AFEDB18">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7E70658">
            <w:pPr>
              <w:jc w:val="right"/>
              <w:rPr>
                <w:rFonts w:hint="eastAsia" w:ascii="宋体" w:hAnsi="宋体" w:eastAsia="宋体" w:cs="宋体"/>
                <w:i w:val="0"/>
                <w:iCs w:val="0"/>
                <w:color w:val="000000"/>
                <w:sz w:val="18"/>
                <w:szCs w:val="18"/>
                <w:u w:val="none"/>
              </w:rPr>
            </w:pPr>
          </w:p>
        </w:tc>
        <w:tc>
          <w:tcPr>
            <w:tcW w:w="1187"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02DCC939">
            <w:pPr>
              <w:jc w:val="left"/>
              <w:rPr>
                <w:rFonts w:hint="eastAsia" w:ascii="宋体" w:hAnsi="宋体" w:eastAsia="宋体" w:cs="宋体"/>
                <w:i w:val="0"/>
                <w:iCs w:val="0"/>
                <w:color w:val="000000"/>
                <w:sz w:val="18"/>
                <w:szCs w:val="18"/>
                <w:u w:val="none"/>
              </w:rPr>
            </w:pPr>
          </w:p>
        </w:tc>
      </w:tr>
      <w:tr w14:paraId="2FE2894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003"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21B7F77">
            <w:pPr>
              <w:jc w:val="center"/>
              <w:rPr>
                <w:rFonts w:hint="eastAsia" w:ascii="宋体" w:hAnsi="宋体" w:eastAsia="宋体" w:cs="宋体"/>
                <w:i w:val="0"/>
                <w:iCs w:val="0"/>
                <w:color w:val="000000"/>
                <w:sz w:val="18"/>
                <w:szCs w:val="18"/>
                <w:u w:val="none"/>
              </w:rPr>
            </w:pPr>
          </w:p>
        </w:tc>
        <w:tc>
          <w:tcPr>
            <w:tcW w:w="26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52D4FB0C">
            <w:pPr>
              <w:jc w:val="left"/>
              <w:rPr>
                <w:rFonts w:hint="eastAsia" w:ascii="宋体" w:hAnsi="宋体" w:eastAsia="宋体" w:cs="宋体"/>
                <w:i w:val="0"/>
                <w:iCs w:val="0"/>
                <w:color w:val="000000"/>
                <w:sz w:val="18"/>
                <w:szCs w:val="18"/>
                <w:u w:val="none"/>
              </w:rPr>
            </w:pPr>
          </w:p>
        </w:tc>
        <w:tc>
          <w:tcPr>
            <w:tcW w:w="69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54D2A88F">
            <w:pPr>
              <w:jc w:val="center"/>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FA1D3A4">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712E51E">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97A9770">
            <w:pPr>
              <w:jc w:val="right"/>
              <w:rPr>
                <w:rFonts w:hint="eastAsia" w:ascii="宋体" w:hAnsi="宋体" w:eastAsia="宋体" w:cs="宋体"/>
                <w:i w:val="0"/>
                <w:iCs w:val="0"/>
                <w:color w:val="000000"/>
                <w:sz w:val="18"/>
                <w:szCs w:val="18"/>
                <w:u w:val="none"/>
              </w:rPr>
            </w:pPr>
          </w:p>
        </w:tc>
        <w:tc>
          <w:tcPr>
            <w:tcW w:w="5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DCD73B5">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74A5DCC">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2D90046">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BE32B16">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DEA89A5">
            <w:pPr>
              <w:jc w:val="right"/>
              <w:rPr>
                <w:rFonts w:hint="eastAsia" w:ascii="宋体" w:hAnsi="宋体" w:eastAsia="宋体" w:cs="宋体"/>
                <w:i w:val="0"/>
                <w:iCs w:val="0"/>
                <w:color w:val="000000"/>
                <w:sz w:val="18"/>
                <w:szCs w:val="18"/>
                <w:u w:val="none"/>
              </w:rPr>
            </w:pPr>
          </w:p>
        </w:tc>
        <w:tc>
          <w:tcPr>
            <w:tcW w:w="1187"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7E331BD0">
            <w:pPr>
              <w:jc w:val="left"/>
              <w:rPr>
                <w:rFonts w:hint="eastAsia" w:ascii="宋体" w:hAnsi="宋体" w:eastAsia="宋体" w:cs="宋体"/>
                <w:i w:val="0"/>
                <w:iCs w:val="0"/>
                <w:color w:val="000000"/>
                <w:sz w:val="18"/>
                <w:szCs w:val="18"/>
                <w:u w:val="none"/>
              </w:rPr>
            </w:pPr>
          </w:p>
        </w:tc>
      </w:tr>
      <w:tr w14:paraId="6EEBB4D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003"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B8EC6C9">
            <w:pPr>
              <w:jc w:val="center"/>
              <w:rPr>
                <w:rFonts w:hint="eastAsia" w:ascii="宋体" w:hAnsi="宋体" w:eastAsia="宋体" w:cs="宋体"/>
                <w:i w:val="0"/>
                <w:iCs w:val="0"/>
                <w:color w:val="000000"/>
                <w:sz w:val="18"/>
                <w:szCs w:val="18"/>
                <w:u w:val="none"/>
              </w:rPr>
            </w:pPr>
          </w:p>
        </w:tc>
        <w:tc>
          <w:tcPr>
            <w:tcW w:w="26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7452F664">
            <w:pPr>
              <w:jc w:val="left"/>
              <w:rPr>
                <w:rFonts w:hint="eastAsia" w:ascii="宋体" w:hAnsi="宋体" w:eastAsia="宋体" w:cs="宋体"/>
                <w:i w:val="0"/>
                <w:iCs w:val="0"/>
                <w:color w:val="000000"/>
                <w:sz w:val="18"/>
                <w:szCs w:val="18"/>
                <w:u w:val="none"/>
              </w:rPr>
            </w:pPr>
          </w:p>
        </w:tc>
        <w:tc>
          <w:tcPr>
            <w:tcW w:w="69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55B58B63">
            <w:pPr>
              <w:jc w:val="center"/>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689C9C36">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8DB1881">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288D425D">
            <w:pPr>
              <w:jc w:val="right"/>
              <w:rPr>
                <w:rFonts w:hint="eastAsia" w:ascii="宋体" w:hAnsi="宋体" w:eastAsia="宋体" w:cs="宋体"/>
                <w:i w:val="0"/>
                <w:iCs w:val="0"/>
                <w:color w:val="000000"/>
                <w:sz w:val="18"/>
                <w:szCs w:val="18"/>
                <w:u w:val="none"/>
              </w:rPr>
            </w:pPr>
          </w:p>
        </w:tc>
        <w:tc>
          <w:tcPr>
            <w:tcW w:w="5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FE2F014">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E96077C">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9EC5DC4">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612044A">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44D6D3D">
            <w:pPr>
              <w:jc w:val="right"/>
              <w:rPr>
                <w:rFonts w:hint="eastAsia" w:ascii="宋体" w:hAnsi="宋体" w:eastAsia="宋体" w:cs="宋体"/>
                <w:i w:val="0"/>
                <w:iCs w:val="0"/>
                <w:color w:val="000000"/>
                <w:sz w:val="18"/>
                <w:szCs w:val="18"/>
                <w:u w:val="none"/>
              </w:rPr>
            </w:pPr>
          </w:p>
        </w:tc>
        <w:tc>
          <w:tcPr>
            <w:tcW w:w="1187"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24859A64">
            <w:pPr>
              <w:jc w:val="left"/>
              <w:rPr>
                <w:rFonts w:hint="eastAsia" w:ascii="宋体" w:hAnsi="宋体" w:eastAsia="宋体" w:cs="宋体"/>
                <w:i w:val="0"/>
                <w:iCs w:val="0"/>
                <w:color w:val="000000"/>
                <w:sz w:val="18"/>
                <w:szCs w:val="18"/>
                <w:u w:val="none"/>
              </w:rPr>
            </w:pPr>
          </w:p>
        </w:tc>
      </w:tr>
      <w:tr w14:paraId="05C03B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003"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EEE9341">
            <w:pPr>
              <w:jc w:val="center"/>
              <w:rPr>
                <w:rFonts w:hint="eastAsia" w:ascii="宋体" w:hAnsi="宋体" w:eastAsia="宋体" w:cs="宋体"/>
                <w:i w:val="0"/>
                <w:iCs w:val="0"/>
                <w:color w:val="000000"/>
                <w:sz w:val="18"/>
                <w:szCs w:val="18"/>
                <w:u w:val="none"/>
              </w:rPr>
            </w:pPr>
          </w:p>
        </w:tc>
        <w:tc>
          <w:tcPr>
            <w:tcW w:w="26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B09610B">
            <w:pPr>
              <w:jc w:val="left"/>
              <w:rPr>
                <w:rFonts w:hint="eastAsia" w:ascii="宋体" w:hAnsi="宋体" w:eastAsia="宋体" w:cs="宋体"/>
                <w:i w:val="0"/>
                <w:iCs w:val="0"/>
                <w:color w:val="000000"/>
                <w:sz w:val="18"/>
                <w:szCs w:val="18"/>
                <w:u w:val="none"/>
              </w:rPr>
            </w:pPr>
          </w:p>
        </w:tc>
        <w:tc>
          <w:tcPr>
            <w:tcW w:w="69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4896818E">
            <w:pPr>
              <w:jc w:val="center"/>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F8BAF4E">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1D63050">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8D8DED7">
            <w:pPr>
              <w:jc w:val="right"/>
              <w:rPr>
                <w:rFonts w:hint="eastAsia" w:ascii="宋体" w:hAnsi="宋体" w:eastAsia="宋体" w:cs="宋体"/>
                <w:i w:val="0"/>
                <w:iCs w:val="0"/>
                <w:color w:val="000000"/>
                <w:sz w:val="18"/>
                <w:szCs w:val="18"/>
                <w:u w:val="none"/>
              </w:rPr>
            </w:pPr>
          </w:p>
        </w:tc>
        <w:tc>
          <w:tcPr>
            <w:tcW w:w="5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BF656DC">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93D8528">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11B737B">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2D0B4FF9">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6294625">
            <w:pPr>
              <w:jc w:val="right"/>
              <w:rPr>
                <w:rFonts w:hint="eastAsia" w:ascii="宋体" w:hAnsi="宋体" w:eastAsia="宋体" w:cs="宋体"/>
                <w:i w:val="0"/>
                <w:iCs w:val="0"/>
                <w:color w:val="000000"/>
                <w:sz w:val="18"/>
                <w:szCs w:val="18"/>
                <w:u w:val="none"/>
              </w:rPr>
            </w:pPr>
          </w:p>
        </w:tc>
        <w:tc>
          <w:tcPr>
            <w:tcW w:w="1187"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17F2215A">
            <w:pPr>
              <w:jc w:val="left"/>
              <w:rPr>
                <w:rFonts w:hint="eastAsia" w:ascii="宋体" w:hAnsi="宋体" w:eastAsia="宋体" w:cs="宋体"/>
                <w:i w:val="0"/>
                <w:iCs w:val="0"/>
                <w:color w:val="000000"/>
                <w:sz w:val="18"/>
                <w:szCs w:val="18"/>
                <w:u w:val="none"/>
              </w:rPr>
            </w:pPr>
          </w:p>
        </w:tc>
      </w:tr>
      <w:tr w14:paraId="53EB355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4378" w:type="dxa"/>
            <w:gridSpan w:val="11"/>
            <w:tcBorders>
              <w:top w:val="single" w:color="000000" w:sz="4" w:space="0"/>
              <w:left w:val="single" w:color="000000" w:sz="8" w:space="0"/>
              <w:bottom w:val="single" w:color="000000" w:sz="8" w:space="0"/>
              <w:right w:val="single" w:color="000000" w:sz="4" w:space="0"/>
            </w:tcBorders>
            <w:shd w:val="clear" w:color="FFFFFF" w:fill="FFFFFF"/>
            <w:vAlign w:val="center"/>
          </w:tcPr>
          <w:p w14:paraId="6C50F96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合计</w:t>
            </w:r>
          </w:p>
        </w:tc>
        <w:tc>
          <w:tcPr>
            <w:tcW w:w="585" w:type="dxa"/>
            <w:gridSpan w:val="5"/>
            <w:tcBorders>
              <w:top w:val="single" w:color="000000" w:sz="4" w:space="0"/>
              <w:left w:val="single" w:color="000000" w:sz="4" w:space="0"/>
              <w:bottom w:val="single" w:color="000000" w:sz="8" w:space="0"/>
              <w:right w:val="single" w:color="000000" w:sz="4" w:space="0"/>
            </w:tcBorders>
            <w:shd w:val="clear" w:color="FFFFFF" w:fill="FFFFFF"/>
            <w:vAlign w:val="center"/>
          </w:tcPr>
          <w:p w14:paraId="4CF6AE25">
            <w:pPr>
              <w:jc w:val="lef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8" w:space="0"/>
              <w:right w:val="single" w:color="000000" w:sz="4" w:space="0"/>
            </w:tcBorders>
            <w:shd w:val="clear" w:color="FFFFFF" w:fill="FFFFFF"/>
            <w:vAlign w:val="center"/>
          </w:tcPr>
          <w:p w14:paraId="0077C5CF">
            <w:pPr>
              <w:jc w:val="lef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8" w:space="0"/>
              <w:right w:val="single" w:color="000000" w:sz="4" w:space="0"/>
            </w:tcBorders>
            <w:shd w:val="clear" w:color="FFFFFF" w:fill="FFFFFF"/>
            <w:vAlign w:val="center"/>
          </w:tcPr>
          <w:p w14:paraId="08B91166">
            <w:pPr>
              <w:jc w:val="left"/>
              <w:rPr>
                <w:rFonts w:hint="eastAsia" w:ascii="宋体" w:hAnsi="宋体" w:eastAsia="宋体" w:cs="宋体"/>
                <w:i w:val="0"/>
                <w:iCs w:val="0"/>
                <w:color w:val="000000"/>
                <w:sz w:val="18"/>
                <w:szCs w:val="18"/>
                <w:u w:val="none"/>
              </w:rPr>
            </w:pPr>
          </w:p>
        </w:tc>
        <w:tc>
          <w:tcPr>
            <w:tcW w:w="585"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263383BD">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8" w:space="0"/>
              <w:right w:val="single" w:color="000000" w:sz="4" w:space="0"/>
            </w:tcBorders>
            <w:shd w:val="clear" w:color="FFFFFF" w:fill="FFFFFF"/>
            <w:vAlign w:val="center"/>
          </w:tcPr>
          <w:p w14:paraId="7FBED19F">
            <w:pPr>
              <w:jc w:val="lef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8" w:space="0"/>
              <w:right w:val="single" w:color="000000" w:sz="4" w:space="0"/>
            </w:tcBorders>
            <w:shd w:val="clear" w:color="FFFFFF" w:fill="FFFFFF"/>
            <w:vAlign w:val="center"/>
          </w:tcPr>
          <w:p w14:paraId="28ECEB12">
            <w:pPr>
              <w:jc w:val="lef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8" w:space="0"/>
              <w:right w:val="single" w:color="000000" w:sz="4" w:space="0"/>
            </w:tcBorders>
            <w:shd w:val="clear" w:color="FFFFFF" w:fill="FFFFFF"/>
            <w:vAlign w:val="center"/>
          </w:tcPr>
          <w:p w14:paraId="47165192">
            <w:pPr>
              <w:jc w:val="lef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8" w:space="0"/>
              <w:right w:val="single" w:color="000000" w:sz="4" w:space="0"/>
            </w:tcBorders>
            <w:shd w:val="clear" w:color="FFFFFF" w:fill="FFFFFF"/>
            <w:vAlign w:val="center"/>
          </w:tcPr>
          <w:p w14:paraId="018D689A">
            <w:pPr>
              <w:jc w:val="left"/>
              <w:rPr>
                <w:rFonts w:hint="eastAsia" w:ascii="宋体" w:hAnsi="宋体" w:eastAsia="宋体" w:cs="宋体"/>
                <w:i w:val="0"/>
                <w:iCs w:val="0"/>
                <w:color w:val="000000"/>
                <w:sz w:val="18"/>
                <w:szCs w:val="18"/>
                <w:u w:val="none"/>
              </w:rPr>
            </w:pPr>
          </w:p>
        </w:tc>
        <w:tc>
          <w:tcPr>
            <w:tcW w:w="1187" w:type="dxa"/>
            <w:gridSpan w:val="3"/>
            <w:tcBorders>
              <w:top w:val="single" w:color="000000" w:sz="4" w:space="0"/>
              <w:left w:val="single" w:color="000000" w:sz="4" w:space="0"/>
              <w:bottom w:val="single" w:color="000000" w:sz="8" w:space="0"/>
              <w:right w:val="single" w:color="000000" w:sz="8" w:space="0"/>
            </w:tcBorders>
            <w:shd w:val="clear" w:color="FFFFFF" w:fill="FFFFFF"/>
            <w:vAlign w:val="center"/>
          </w:tcPr>
          <w:p w14:paraId="44B75580">
            <w:pPr>
              <w:jc w:val="left"/>
              <w:rPr>
                <w:rFonts w:hint="eastAsia" w:ascii="宋体" w:hAnsi="宋体" w:eastAsia="宋体" w:cs="宋体"/>
                <w:i w:val="0"/>
                <w:iCs w:val="0"/>
                <w:color w:val="000000"/>
                <w:sz w:val="18"/>
                <w:szCs w:val="18"/>
                <w:u w:val="none"/>
              </w:rPr>
            </w:pPr>
          </w:p>
        </w:tc>
      </w:tr>
      <w:tr w14:paraId="6727164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0245" w:type="dxa"/>
            <w:gridSpan w:val="41"/>
            <w:tcBorders>
              <w:top w:val="nil"/>
              <w:left w:val="nil"/>
              <w:bottom w:val="nil"/>
              <w:right w:val="nil"/>
            </w:tcBorders>
            <w:shd w:val="clear" w:color="FFFFFF" w:fill="FFFFFF"/>
            <w:vAlign w:val="top"/>
          </w:tcPr>
          <w:p w14:paraId="73344DB4">
            <w:pPr>
              <w:keepNext w:val="0"/>
              <w:keepLines w:val="0"/>
              <w:widowControl/>
              <w:suppressLineNumbers w:val="0"/>
              <w:jc w:val="left"/>
              <w:textAlignment w:val="top"/>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注：1.此表由招标人填写“暂估单价”，并在备注栏说明暂估价的材料、工程设备拟用在那些清单项目上，投标人应将上述材料、工程设备暂估单价计入工程量清单综合单价报价中</w:t>
            </w:r>
          </w:p>
        </w:tc>
      </w:tr>
      <w:tr w14:paraId="69C3B81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4108" w:type="dxa"/>
            <w:gridSpan w:val="9"/>
            <w:tcBorders>
              <w:top w:val="nil"/>
              <w:left w:val="nil"/>
              <w:bottom w:val="nil"/>
              <w:right w:val="nil"/>
            </w:tcBorders>
            <w:shd w:val="clear" w:color="FFFFFF" w:fill="FFFFFF"/>
            <w:vAlign w:val="center"/>
          </w:tcPr>
          <w:p w14:paraId="67E59480">
            <w:pPr>
              <w:jc w:val="left"/>
              <w:rPr>
                <w:rFonts w:hint="eastAsia" w:ascii="宋体" w:hAnsi="宋体" w:eastAsia="宋体" w:cs="宋体"/>
                <w:i w:val="0"/>
                <w:iCs w:val="0"/>
                <w:color w:val="000000"/>
                <w:sz w:val="18"/>
                <w:szCs w:val="18"/>
                <w:u w:val="single"/>
              </w:rPr>
            </w:pPr>
          </w:p>
        </w:tc>
        <w:tc>
          <w:tcPr>
            <w:tcW w:w="4290" w:type="dxa"/>
            <w:gridSpan w:val="26"/>
            <w:tcBorders>
              <w:top w:val="nil"/>
              <w:left w:val="nil"/>
              <w:bottom w:val="nil"/>
              <w:right w:val="nil"/>
            </w:tcBorders>
            <w:shd w:val="clear" w:color="FFFFFF" w:fill="FFFFFF"/>
            <w:vAlign w:val="bottom"/>
          </w:tcPr>
          <w:p w14:paraId="3BBEDC19">
            <w:pPr>
              <w:jc w:val="left"/>
              <w:rPr>
                <w:rFonts w:hint="eastAsia" w:ascii="宋体" w:hAnsi="宋体" w:eastAsia="宋体" w:cs="宋体"/>
                <w:i w:val="0"/>
                <w:iCs w:val="0"/>
                <w:color w:val="000000"/>
                <w:sz w:val="18"/>
                <w:szCs w:val="18"/>
                <w:u w:val="none"/>
              </w:rPr>
            </w:pPr>
          </w:p>
        </w:tc>
        <w:tc>
          <w:tcPr>
            <w:tcW w:w="1847" w:type="dxa"/>
            <w:gridSpan w:val="6"/>
            <w:tcBorders>
              <w:top w:val="nil"/>
              <w:left w:val="nil"/>
              <w:bottom w:val="nil"/>
              <w:right w:val="nil"/>
            </w:tcBorders>
            <w:shd w:val="clear" w:color="FFFFFF" w:fill="FFFFFF"/>
            <w:vAlign w:val="center"/>
          </w:tcPr>
          <w:p w14:paraId="16707596">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表—12—2</w:t>
            </w:r>
          </w:p>
        </w:tc>
      </w:tr>
      <w:tr w14:paraId="463C835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5" w:hRule="atLeast"/>
        </w:trPr>
        <w:tc>
          <w:tcPr>
            <w:tcW w:w="10245" w:type="dxa"/>
            <w:gridSpan w:val="41"/>
            <w:tcBorders>
              <w:top w:val="nil"/>
              <w:left w:val="nil"/>
              <w:bottom w:val="nil"/>
              <w:right w:val="nil"/>
            </w:tcBorders>
            <w:shd w:val="clear" w:color="FFFFFF" w:fill="FFFFFF"/>
            <w:vAlign w:val="center"/>
          </w:tcPr>
          <w:p w14:paraId="63E0D8A0">
            <w:pPr>
              <w:keepNext w:val="0"/>
              <w:keepLines w:val="0"/>
              <w:widowControl/>
              <w:suppressLineNumbers w:val="0"/>
              <w:jc w:val="center"/>
              <w:textAlignment w:val="center"/>
              <w:rPr>
                <w:rFonts w:hint="eastAsia" w:ascii="宋体" w:hAnsi="宋体" w:eastAsia="宋体" w:cs="宋体"/>
                <w:b/>
                <w:bCs/>
                <w:i w:val="0"/>
                <w:iCs w:val="0"/>
                <w:color w:val="000000"/>
                <w:sz w:val="40"/>
                <w:szCs w:val="40"/>
                <w:u w:val="none"/>
              </w:rPr>
            </w:pPr>
            <w:r>
              <w:rPr>
                <w:rFonts w:hint="eastAsia" w:ascii="宋体" w:hAnsi="宋体" w:eastAsia="宋体" w:cs="宋体"/>
                <w:b/>
                <w:bCs/>
                <w:i w:val="0"/>
                <w:iCs w:val="0"/>
                <w:color w:val="000000"/>
                <w:kern w:val="0"/>
                <w:sz w:val="40"/>
                <w:szCs w:val="40"/>
                <w:u w:val="none"/>
                <w:lang w:val="en-US" w:eastAsia="zh-CN" w:bidi="ar"/>
              </w:rPr>
              <w:t>专业工程暂估价及结算价表</w:t>
            </w:r>
          </w:p>
        </w:tc>
      </w:tr>
      <w:tr w14:paraId="72F275F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5" w:hRule="atLeast"/>
        </w:trPr>
        <w:tc>
          <w:tcPr>
            <w:tcW w:w="4108" w:type="dxa"/>
            <w:gridSpan w:val="9"/>
            <w:tcBorders>
              <w:top w:val="nil"/>
              <w:left w:val="nil"/>
              <w:bottom w:val="nil"/>
              <w:right w:val="nil"/>
            </w:tcBorders>
            <w:shd w:val="clear" w:color="FFFFFF" w:fill="FFFFFF"/>
            <w:vAlign w:val="center"/>
          </w:tcPr>
          <w:p w14:paraId="7D7A707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工程名称：电气设备安装工程</w:t>
            </w:r>
          </w:p>
        </w:tc>
        <w:tc>
          <w:tcPr>
            <w:tcW w:w="4290" w:type="dxa"/>
            <w:gridSpan w:val="26"/>
            <w:tcBorders>
              <w:top w:val="nil"/>
              <w:left w:val="nil"/>
              <w:bottom w:val="nil"/>
              <w:right w:val="nil"/>
            </w:tcBorders>
            <w:shd w:val="clear" w:color="FFFFFF" w:fill="FFFFFF"/>
            <w:vAlign w:val="center"/>
          </w:tcPr>
          <w:p w14:paraId="0B72AAE0">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标段：哈达门乡水厕入户改造项目</w:t>
            </w:r>
          </w:p>
        </w:tc>
        <w:tc>
          <w:tcPr>
            <w:tcW w:w="1847" w:type="dxa"/>
            <w:gridSpan w:val="6"/>
            <w:tcBorders>
              <w:top w:val="nil"/>
              <w:left w:val="nil"/>
              <w:bottom w:val="nil"/>
              <w:right w:val="nil"/>
            </w:tcBorders>
            <w:shd w:val="clear" w:color="FFFFFF" w:fill="FFFFFF"/>
            <w:vAlign w:val="center"/>
          </w:tcPr>
          <w:p w14:paraId="0543538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第  1  页  共  1  页</w:t>
            </w:r>
          </w:p>
        </w:tc>
      </w:tr>
      <w:tr w14:paraId="406A31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1213" w:type="dxa"/>
            <w:gridSpan w:val="2"/>
            <w:tcBorders>
              <w:top w:val="single" w:color="000000" w:sz="8" w:space="0"/>
              <w:left w:val="single" w:color="000000" w:sz="8" w:space="0"/>
              <w:bottom w:val="single" w:color="000000" w:sz="4" w:space="0"/>
              <w:right w:val="single" w:color="000000" w:sz="4" w:space="0"/>
            </w:tcBorders>
            <w:shd w:val="clear" w:color="FFFFFF" w:fill="FFFFFF"/>
            <w:vAlign w:val="center"/>
          </w:tcPr>
          <w:p w14:paraId="4FE33D3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序号</w:t>
            </w:r>
          </w:p>
        </w:tc>
        <w:tc>
          <w:tcPr>
            <w:tcW w:w="1890" w:type="dxa"/>
            <w:gridSpan w:val="5"/>
            <w:tcBorders>
              <w:top w:val="single" w:color="000000" w:sz="8" w:space="0"/>
              <w:left w:val="single" w:color="000000" w:sz="4" w:space="0"/>
              <w:bottom w:val="single" w:color="000000" w:sz="4" w:space="0"/>
              <w:right w:val="single" w:color="000000" w:sz="4" w:space="0"/>
            </w:tcBorders>
            <w:shd w:val="clear" w:color="FFFFFF" w:fill="FFFFFF"/>
            <w:vAlign w:val="center"/>
          </w:tcPr>
          <w:p w14:paraId="4D5374C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工程名称</w:t>
            </w:r>
          </w:p>
        </w:tc>
        <w:tc>
          <w:tcPr>
            <w:tcW w:w="1635" w:type="dxa"/>
            <w:gridSpan w:val="7"/>
            <w:tcBorders>
              <w:top w:val="single" w:color="000000" w:sz="8" w:space="0"/>
              <w:left w:val="single" w:color="000000" w:sz="4" w:space="0"/>
              <w:bottom w:val="single" w:color="000000" w:sz="4" w:space="0"/>
              <w:right w:val="single" w:color="000000" w:sz="4" w:space="0"/>
            </w:tcBorders>
            <w:shd w:val="clear" w:color="FFFFFF" w:fill="FFFFFF"/>
            <w:vAlign w:val="center"/>
          </w:tcPr>
          <w:p w14:paraId="5E5870F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工程内容</w:t>
            </w:r>
          </w:p>
        </w:tc>
        <w:tc>
          <w:tcPr>
            <w:tcW w:w="1350" w:type="dxa"/>
            <w:gridSpan w:val="7"/>
            <w:tcBorders>
              <w:top w:val="single" w:color="000000" w:sz="8" w:space="0"/>
              <w:left w:val="single" w:color="000000" w:sz="4" w:space="0"/>
              <w:bottom w:val="single" w:color="000000" w:sz="4" w:space="0"/>
              <w:right w:val="single" w:color="000000" w:sz="4" w:space="0"/>
            </w:tcBorders>
            <w:shd w:val="clear" w:color="FFFFFF" w:fill="FFFFFF"/>
            <w:vAlign w:val="center"/>
          </w:tcPr>
          <w:p w14:paraId="1E38306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暂估金额（元）</w:t>
            </w:r>
          </w:p>
        </w:tc>
        <w:tc>
          <w:tcPr>
            <w:tcW w:w="1395" w:type="dxa"/>
            <w:gridSpan w:val="9"/>
            <w:tcBorders>
              <w:top w:val="single" w:color="000000" w:sz="8" w:space="0"/>
              <w:left w:val="single" w:color="000000" w:sz="4" w:space="0"/>
              <w:bottom w:val="single" w:color="000000" w:sz="4" w:space="0"/>
              <w:right w:val="single" w:color="000000" w:sz="4" w:space="0"/>
            </w:tcBorders>
            <w:shd w:val="clear" w:color="FFFFFF" w:fill="FFFFFF"/>
            <w:vAlign w:val="center"/>
          </w:tcPr>
          <w:p w14:paraId="275C6A5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结算金额(元)</w:t>
            </w:r>
          </w:p>
        </w:tc>
        <w:tc>
          <w:tcPr>
            <w:tcW w:w="1395" w:type="dxa"/>
            <w:gridSpan w:val="7"/>
            <w:tcBorders>
              <w:top w:val="single" w:color="000000" w:sz="8" w:space="0"/>
              <w:left w:val="single" w:color="000000" w:sz="4" w:space="0"/>
              <w:bottom w:val="single" w:color="000000" w:sz="4" w:space="0"/>
              <w:right w:val="single" w:color="000000" w:sz="4" w:space="0"/>
            </w:tcBorders>
            <w:shd w:val="clear" w:color="FFFFFF" w:fill="FFFFFF"/>
            <w:vAlign w:val="center"/>
          </w:tcPr>
          <w:p w14:paraId="631EC45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差额±(元)</w:t>
            </w:r>
          </w:p>
        </w:tc>
        <w:tc>
          <w:tcPr>
            <w:tcW w:w="1367" w:type="dxa"/>
            <w:gridSpan w:val="4"/>
            <w:tcBorders>
              <w:top w:val="single" w:color="000000" w:sz="8" w:space="0"/>
              <w:left w:val="single" w:color="000000" w:sz="4" w:space="0"/>
              <w:bottom w:val="single" w:color="000000" w:sz="4" w:space="0"/>
              <w:right w:val="single" w:color="000000" w:sz="8" w:space="0"/>
            </w:tcBorders>
            <w:shd w:val="clear" w:color="FFFFFF" w:fill="FFFFFF"/>
            <w:vAlign w:val="center"/>
          </w:tcPr>
          <w:p w14:paraId="40F2E94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备注</w:t>
            </w:r>
          </w:p>
        </w:tc>
      </w:tr>
      <w:tr w14:paraId="204C3B5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213"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4B45DB4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189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A4A471D">
            <w:pPr>
              <w:jc w:val="left"/>
              <w:rPr>
                <w:rFonts w:hint="eastAsia" w:ascii="宋体" w:hAnsi="宋体" w:eastAsia="宋体" w:cs="宋体"/>
                <w:i w:val="0"/>
                <w:iCs w:val="0"/>
                <w:color w:val="000000"/>
                <w:sz w:val="18"/>
                <w:szCs w:val="18"/>
                <w:u w:val="none"/>
              </w:rPr>
            </w:pPr>
          </w:p>
        </w:tc>
        <w:tc>
          <w:tcPr>
            <w:tcW w:w="163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63D73AF">
            <w:pPr>
              <w:jc w:val="left"/>
              <w:rPr>
                <w:rFonts w:hint="eastAsia" w:ascii="宋体" w:hAnsi="宋体" w:eastAsia="宋体" w:cs="宋体"/>
                <w:i w:val="0"/>
                <w:iCs w:val="0"/>
                <w:color w:val="000000"/>
                <w:sz w:val="18"/>
                <w:szCs w:val="18"/>
                <w:u w:val="none"/>
              </w:rPr>
            </w:pPr>
          </w:p>
        </w:tc>
        <w:tc>
          <w:tcPr>
            <w:tcW w:w="135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45C3B12B">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28E73E6F">
            <w:pPr>
              <w:jc w:val="right"/>
              <w:rPr>
                <w:rFonts w:hint="eastAsia" w:ascii="宋体" w:hAnsi="宋体" w:eastAsia="宋体" w:cs="宋体"/>
                <w:i w:val="0"/>
                <w:iCs w:val="0"/>
                <w:color w:val="000000"/>
                <w:sz w:val="18"/>
                <w:szCs w:val="18"/>
                <w:u w:val="none"/>
              </w:rPr>
            </w:pPr>
          </w:p>
        </w:tc>
        <w:tc>
          <w:tcPr>
            <w:tcW w:w="139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1E2912B">
            <w:pPr>
              <w:jc w:val="right"/>
              <w:rPr>
                <w:rFonts w:hint="eastAsia" w:ascii="宋体" w:hAnsi="宋体" w:eastAsia="宋体" w:cs="宋体"/>
                <w:i w:val="0"/>
                <w:iCs w:val="0"/>
                <w:color w:val="000000"/>
                <w:sz w:val="18"/>
                <w:szCs w:val="18"/>
                <w:u w:val="none"/>
              </w:rPr>
            </w:pPr>
          </w:p>
        </w:tc>
        <w:tc>
          <w:tcPr>
            <w:tcW w:w="1367"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0384267A">
            <w:pPr>
              <w:jc w:val="left"/>
              <w:rPr>
                <w:rFonts w:hint="eastAsia" w:ascii="宋体" w:hAnsi="宋体" w:eastAsia="宋体" w:cs="宋体"/>
                <w:i w:val="0"/>
                <w:iCs w:val="0"/>
                <w:color w:val="000000"/>
                <w:sz w:val="18"/>
                <w:szCs w:val="18"/>
                <w:u w:val="none"/>
              </w:rPr>
            </w:pPr>
          </w:p>
        </w:tc>
      </w:tr>
      <w:tr w14:paraId="6B5E216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213"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0BE44AF2">
            <w:pPr>
              <w:jc w:val="center"/>
              <w:rPr>
                <w:rFonts w:hint="eastAsia" w:ascii="宋体" w:hAnsi="宋体" w:eastAsia="宋体" w:cs="宋体"/>
                <w:i w:val="0"/>
                <w:iCs w:val="0"/>
                <w:color w:val="000000"/>
                <w:sz w:val="18"/>
                <w:szCs w:val="18"/>
                <w:u w:val="none"/>
              </w:rPr>
            </w:pPr>
          </w:p>
        </w:tc>
        <w:tc>
          <w:tcPr>
            <w:tcW w:w="189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681BB65">
            <w:pPr>
              <w:jc w:val="left"/>
              <w:rPr>
                <w:rFonts w:hint="eastAsia" w:ascii="宋体" w:hAnsi="宋体" w:eastAsia="宋体" w:cs="宋体"/>
                <w:i w:val="0"/>
                <w:iCs w:val="0"/>
                <w:color w:val="000000"/>
                <w:sz w:val="18"/>
                <w:szCs w:val="18"/>
                <w:u w:val="none"/>
              </w:rPr>
            </w:pPr>
          </w:p>
        </w:tc>
        <w:tc>
          <w:tcPr>
            <w:tcW w:w="163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4C9782A0">
            <w:pPr>
              <w:jc w:val="left"/>
              <w:rPr>
                <w:rFonts w:hint="eastAsia" w:ascii="宋体" w:hAnsi="宋体" w:eastAsia="宋体" w:cs="宋体"/>
                <w:i w:val="0"/>
                <w:iCs w:val="0"/>
                <w:color w:val="000000"/>
                <w:sz w:val="18"/>
                <w:szCs w:val="18"/>
                <w:u w:val="none"/>
              </w:rPr>
            </w:pPr>
          </w:p>
        </w:tc>
        <w:tc>
          <w:tcPr>
            <w:tcW w:w="135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5D949C45">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744FED8E">
            <w:pPr>
              <w:jc w:val="right"/>
              <w:rPr>
                <w:rFonts w:hint="eastAsia" w:ascii="宋体" w:hAnsi="宋体" w:eastAsia="宋体" w:cs="宋体"/>
                <w:i w:val="0"/>
                <w:iCs w:val="0"/>
                <w:color w:val="000000"/>
                <w:sz w:val="18"/>
                <w:szCs w:val="18"/>
                <w:u w:val="none"/>
              </w:rPr>
            </w:pPr>
          </w:p>
        </w:tc>
        <w:tc>
          <w:tcPr>
            <w:tcW w:w="139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D0C1717">
            <w:pPr>
              <w:jc w:val="right"/>
              <w:rPr>
                <w:rFonts w:hint="eastAsia" w:ascii="宋体" w:hAnsi="宋体" w:eastAsia="宋体" w:cs="宋体"/>
                <w:i w:val="0"/>
                <w:iCs w:val="0"/>
                <w:color w:val="000000"/>
                <w:sz w:val="18"/>
                <w:szCs w:val="18"/>
                <w:u w:val="none"/>
              </w:rPr>
            </w:pPr>
          </w:p>
        </w:tc>
        <w:tc>
          <w:tcPr>
            <w:tcW w:w="1367"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36D3A71E">
            <w:pPr>
              <w:jc w:val="left"/>
              <w:rPr>
                <w:rFonts w:hint="eastAsia" w:ascii="宋体" w:hAnsi="宋体" w:eastAsia="宋体" w:cs="宋体"/>
                <w:i w:val="0"/>
                <w:iCs w:val="0"/>
                <w:color w:val="000000"/>
                <w:sz w:val="18"/>
                <w:szCs w:val="18"/>
                <w:u w:val="none"/>
              </w:rPr>
            </w:pPr>
          </w:p>
        </w:tc>
      </w:tr>
      <w:tr w14:paraId="208DF89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213"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1C130F95">
            <w:pPr>
              <w:jc w:val="center"/>
              <w:rPr>
                <w:rFonts w:hint="eastAsia" w:ascii="宋体" w:hAnsi="宋体" w:eastAsia="宋体" w:cs="宋体"/>
                <w:i w:val="0"/>
                <w:iCs w:val="0"/>
                <w:color w:val="000000"/>
                <w:sz w:val="18"/>
                <w:szCs w:val="18"/>
                <w:u w:val="none"/>
              </w:rPr>
            </w:pPr>
          </w:p>
        </w:tc>
        <w:tc>
          <w:tcPr>
            <w:tcW w:w="189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500C63A">
            <w:pPr>
              <w:jc w:val="left"/>
              <w:rPr>
                <w:rFonts w:hint="eastAsia" w:ascii="宋体" w:hAnsi="宋体" w:eastAsia="宋体" w:cs="宋体"/>
                <w:i w:val="0"/>
                <w:iCs w:val="0"/>
                <w:color w:val="000000"/>
                <w:sz w:val="18"/>
                <w:szCs w:val="18"/>
                <w:u w:val="none"/>
              </w:rPr>
            </w:pPr>
          </w:p>
        </w:tc>
        <w:tc>
          <w:tcPr>
            <w:tcW w:w="163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48284763">
            <w:pPr>
              <w:jc w:val="left"/>
              <w:rPr>
                <w:rFonts w:hint="eastAsia" w:ascii="宋体" w:hAnsi="宋体" w:eastAsia="宋体" w:cs="宋体"/>
                <w:i w:val="0"/>
                <w:iCs w:val="0"/>
                <w:color w:val="000000"/>
                <w:sz w:val="18"/>
                <w:szCs w:val="18"/>
                <w:u w:val="none"/>
              </w:rPr>
            </w:pPr>
          </w:p>
        </w:tc>
        <w:tc>
          <w:tcPr>
            <w:tcW w:w="135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65FC875">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639474CD">
            <w:pPr>
              <w:jc w:val="right"/>
              <w:rPr>
                <w:rFonts w:hint="eastAsia" w:ascii="宋体" w:hAnsi="宋体" w:eastAsia="宋体" w:cs="宋体"/>
                <w:i w:val="0"/>
                <w:iCs w:val="0"/>
                <w:color w:val="000000"/>
                <w:sz w:val="18"/>
                <w:szCs w:val="18"/>
                <w:u w:val="none"/>
              </w:rPr>
            </w:pPr>
          </w:p>
        </w:tc>
        <w:tc>
          <w:tcPr>
            <w:tcW w:w="139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92C4D65">
            <w:pPr>
              <w:jc w:val="right"/>
              <w:rPr>
                <w:rFonts w:hint="eastAsia" w:ascii="宋体" w:hAnsi="宋体" w:eastAsia="宋体" w:cs="宋体"/>
                <w:i w:val="0"/>
                <w:iCs w:val="0"/>
                <w:color w:val="000000"/>
                <w:sz w:val="18"/>
                <w:szCs w:val="18"/>
                <w:u w:val="none"/>
              </w:rPr>
            </w:pPr>
          </w:p>
        </w:tc>
        <w:tc>
          <w:tcPr>
            <w:tcW w:w="1367"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2D029BC1">
            <w:pPr>
              <w:jc w:val="left"/>
              <w:rPr>
                <w:rFonts w:hint="eastAsia" w:ascii="宋体" w:hAnsi="宋体" w:eastAsia="宋体" w:cs="宋体"/>
                <w:i w:val="0"/>
                <w:iCs w:val="0"/>
                <w:color w:val="000000"/>
                <w:sz w:val="18"/>
                <w:szCs w:val="18"/>
                <w:u w:val="none"/>
              </w:rPr>
            </w:pPr>
          </w:p>
        </w:tc>
      </w:tr>
      <w:tr w14:paraId="5D339C9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213"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09D2CB08">
            <w:pPr>
              <w:jc w:val="center"/>
              <w:rPr>
                <w:rFonts w:hint="eastAsia" w:ascii="宋体" w:hAnsi="宋体" w:eastAsia="宋体" w:cs="宋体"/>
                <w:i w:val="0"/>
                <w:iCs w:val="0"/>
                <w:color w:val="000000"/>
                <w:sz w:val="18"/>
                <w:szCs w:val="18"/>
                <w:u w:val="none"/>
              </w:rPr>
            </w:pPr>
          </w:p>
        </w:tc>
        <w:tc>
          <w:tcPr>
            <w:tcW w:w="189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6D745BCA">
            <w:pPr>
              <w:jc w:val="left"/>
              <w:rPr>
                <w:rFonts w:hint="eastAsia" w:ascii="宋体" w:hAnsi="宋体" w:eastAsia="宋体" w:cs="宋体"/>
                <w:i w:val="0"/>
                <w:iCs w:val="0"/>
                <w:color w:val="000000"/>
                <w:sz w:val="18"/>
                <w:szCs w:val="18"/>
                <w:u w:val="none"/>
              </w:rPr>
            </w:pPr>
          </w:p>
        </w:tc>
        <w:tc>
          <w:tcPr>
            <w:tcW w:w="163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FD0B72B">
            <w:pPr>
              <w:jc w:val="left"/>
              <w:rPr>
                <w:rFonts w:hint="eastAsia" w:ascii="宋体" w:hAnsi="宋体" w:eastAsia="宋体" w:cs="宋体"/>
                <w:i w:val="0"/>
                <w:iCs w:val="0"/>
                <w:color w:val="000000"/>
                <w:sz w:val="18"/>
                <w:szCs w:val="18"/>
                <w:u w:val="none"/>
              </w:rPr>
            </w:pPr>
          </w:p>
        </w:tc>
        <w:tc>
          <w:tcPr>
            <w:tcW w:w="135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617F45E">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7505442D">
            <w:pPr>
              <w:jc w:val="right"/>
              <w:rPr>
                <w:rFonts w:hint="eastAsia" w:ascii="宋体" w:hAnsi="宋体" w:eastAsia="宋体" w:cs="宋体"/>
                <w:i w:val="0"/>
                <w:iCs w:val="0"/>
                <w:color w:val="000000"/>
                <w:sz w:val="18"/>
                <w:szCs w:val="18"/>
                <w:u w:val="none"/>
              </w:rPr>
            </w:pPr>
          </w:p>
        </w:tc>
        <w:tc>
          <w:tcPr>
            <w:tcW w:w="139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00360E0">
            <w:pPr>
              <w:jc w:val="right"/>
              <w:rPr>
                <w:rFonts w:hint="eastAsia" w:ascii="宋体" w:hAnsi="宋体" w:eastAsia="宋体" w:cs="宋体"/>
                <w:i w:val="0"/>
                <w:iCs w:val="0"/>
                <w:color w:val="000000"/>
                <w:sz w:val="18"/>
                <w:szCs w:val="18"/>
                <w:u w:val="none"/>
              </w:rPr>
            </w:pPr>
          </w:p>
        </w:tc>
        <w:tc>
          <w:tcPr>
            <w:tcW w:w="1367"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6C086833">
            <w:pPr>
              <w:jc w:val="left"/>
              <w:rPr>
                <w:rFonts w:hint="eastAsia" w:ascii="宋体" w:hAnsi="宋体" w:eastAsia="宋体" w:cs="宋体"/>
                <w:i w:val="0"/>
                <w:iCs w:val="0"/>
                <w:color w:val="000000"/>
                <w:sz w:val="18"/>
                <w:szCs w:val="18"/>
                <w:u w:val="none"/>
              </w:rPr>
            </w:pPr>
          </w:p>
        </w:tc>
      </w:tr>
      <w:tr w14:paraId="716D5F4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213"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3585BAB4">
            <w:pPr>
              <w:jc w:val="center"/>
              <w:rPr>
                <w:rFonts w:hint="eastAsia" w:ascii="宋体" w:hAnsi="宋体" w:eastAsia="宋体" w:cs="宋体"/>
                <w:i w:val="0"/>
                <w:iCs w:val="0"/>
                <w:color w:val="000000"/>
                <w:sz w:val="18"/>
                <w:szCs w:val="18"/>
                <w:u w:val="none"/>
              </w:rPr>
            </w:pPr>
          </w:p>
        </w:tc>
        <w:tc>
          <w:tcPr>
            <w:tcW w:w="189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2E776A30">
            <w:pPr>
              <w:jc w:val="left"/>
              <w:rPr>
                <w:rFonts w:hint="eastAsia" w:ascii="宋体" w:hAnsi="宋体" w:eastAsia="宋体" w:cs="宋体"/>
                <w:i w:val="0"/>
                <w:iCs w:val="0"/>
                <w:color w:val="000000"/>
                <w:sz w:val="18"/>
                <w:szCs w:val="18"/>
                <w:u w:val="none"/>
              </w:rPr>
            </w:pPr>
          </w:p>
        </w:tc>
        <w:tc>
          <w:tcPr>
            <w:tcW w:w="163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4BF6441">
            <w:pPr>
              <w:jc w:val="left"/>
              <w:rPr>
                <w:rFonts w:hint="eastAsia" w:ascii="宋体" w:hAnsi="宋体" w:eastAsia="宋体" w:cs="宋体"/>
                <w:i w:val="0"/>
                <w:iCs w:val="0"/>
                <w:color w:val="000000"/>
                <w:sz w:val="18"/>
                <w:szCs w:val="18"/>
                <w:u w:val="none"/>
              </w:rPr>
            </w:pPr>
          </w:p>
        </w:tc>
        <w:tc>
          <w:tcPr>
            <w:tcW w:w="135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3E84EE7">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13E53954">
            <w:pPr>
              <w:jc w:val="right"/>
              <w:rPr>
                <w:rFonts w:hint="eastAsia" w:ascii="宋体" w:hAnsi="宋体" w:eastAsia="宋体" w:cs="宋体"/>
                <w:i w:val="0"/>
                <w:iCs w:val="0"/>
                <w:color w:val="000000"/>
                <w:sz w:val="18"/>
                <w:szCs w:val="18"/>
                <w:u w:val="none"/>
              </w:rPr>
            </w:pPr>
          </w:p>
        </w:tc>
        <w:tc>
          <w:tcPr>
            <w:tcW w:w="139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57CE332">
            <w:pPr>
              <w:jc w:val="right"/>
              <w:rPr>
                <w:rFonts w:hint="eastAsia" w:ascii="宋体" w:hAnsi="宋体" w:eastAsia="宋体" w:cs="宋体"/>
                <w:i w:val="0"/>
                <w:iCs w:val="0"/>
                <w:color w:val="000000"/>
                <w:sz w:val="18"/>
                <w:szCs w:val="18"/>
                <w:u w:val="none"/>
              </w:rPr>
            </w:pPr>
          </w:p>
        </w:tc>
        <w:tc>
          <w:tcPr>
            <w:tcW w:w="1367"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403CD0D8">
            <w:pPr>
              <w:jc w:val="left"/>
              <w:rPr>
                <w:rFonts w:hint="eastAsia" w:ascii="宋体" w:hAnsi="宋体" w:eastAsia="宋体" w:cs="宋体"/>
                <w:i w:val="0"/>
                <w:iCs w:val="0"/>
                <w:color w:val="000000"/>
                <w:sz w:val="18"/>
                <w:szCs w:val="18"/>
                <w:u w:val="none"/>
              </w:rPr>
            </w:pPr>
          </w:p>
        </w:tc>
      </w:tr>
      <w:tr w14:paraId="0E4EEA1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213"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50442F6C">
            <w:pPr>
              <w:jc w:val="center"/>
              <w:rPr>
                <w:rFonts w:hint="eastAsia" w:ascii="宋体" w:hAnsi="宋体" w:eastAsia="宋体" w:cs="宋体"/>
                <w:i w:val="0"/>
                <w:iCs w:val="0"/>
                <w:color w:val="000000"/>
                <w:sz w:val="18"/>
                <w:szCs w:val="18"/>
                <w:u w:val="none"/>
              </w:rPr>
            </w:pPr>
          </w:p>
        </w:tc>
        <w:tc>
          <w:tcPr>
            <w:tcW w:w="189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D7C03DE">
            <w:pPr>
              <w:jc w:val="left"/>
              <w:rPr>
                <w:rFonts w:hint="eastAsia" w:ascii="宋体" w:hAnsi="宋体" w:eastAsia="宋体" w:cs="宋体"/>
                <w:i w:val="0"/>
                <w:iCs w:val="0"/>
                <w:color w:val="000000"/>
                <w:sz w:val="18"/>
                <w:szCs w:val="18"/>
                <w:u w:val="none"/>
              </w:rPr>
            </w:pPr>
          </w:p>
        </w:tc>
        <w:tc>
          <w:tcPr>
            <w:tcW w:w="163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417D7BED">
            <w:pPr>
              <w:jc w:val="left"/>
              <w:rPr>
                <w:rFonts w:hint="eastAsia" w:ascii="宋体" w:hAnsi="宋体" w:eastAsia="宋体" w:cs="宋体"/>
                <w:i w:val="0"/>
                <w:iCs w:val="0"/>
                <w:color w:val="000000"/>
                <w:sz w:val="18"/>
                <w:szCs w:val="18"/>
                <w:u w:val="none"/>
              </w:rPr>
            </w:pPr>
          </w:p>
        </w:tc>
        <w:tc>
          <w:tcPr>
            <w:tcW w:w="135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5924DC7E">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2B8F8596">
            <w:pPr>
              <w:jc w:val="right"/>
              <w:rPr>
                <w:rFonts w:hint="eastAsia" w:ascii="宋体" w:hAnsi="宋体" w:eastAsia="宋体" w:cs="宋体"/>
                <w:i w:val="0"/>
                <w:iCs w:val="0"/>
                <w:color w:val="000000"/>
                <w:sz w:val="18"/>
                <w:szCs w:val="18"/>
                <w:u w:val="none"/>
              </w:rPr>
            </w:pPr>
          </w:p>
        </w:tc>
        <w:tc>
          <w:tcPr>
            <w:tcW w:w="139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7D89FA77">
            <w:pPr>
              <w:jc w:val="right"/>
              <w:rPr>
                <w:rFonts w:hint="eastAsia" w:ascii="宋体" w:hAnsi="宋体" w:eastAsia="宋体" w:cs="宋体"/>
                <w:i w:val="0"/>
                <w:iCs w:val="0"/>
                <w:color w:val="000000"/>
                <w:sz w:val="18"/>
                <w:szCs w:val="18"/>
                <w:u w:val="none"/>
              </w:rPr>
            </w:pPr>
          </w:p>
        </w:tc>
        <w:tc>
          <w:tcPr>
            <w:tcW w:w="1367"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7E2EE658">
            <w:pPr>
              <w:jc w:val="left"/>
              <w:rPr>
                <w:rFonts w:hint="eastAsia" w:ascii="宋体" w:hAnsi="宋体" w:eastAsia="宋体" w:cs="宋体"/>
                <w:i w:val="0"/>
                <w:iCs w:val="0"/>
                <w:color w:val="000000"/>
                <w:sz w:val="18"/>
                <w:szCs w:val="18"/>
                <w:u w:val="none"/>
              </w:rPr>
            </w:pPr>
          </w:p>
        </w:tc>
      </w:tr>
      <w:tr w14:paraId="6FDB981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213"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4A5D2966">
            <w:pPr>
              <w:jc w:val="center"/>
              <w:rPr>
                <w:rFonts w:hint="eastAsia" w:ascii="宋体" w:hAnsi="宋体" w:eastAsia="宋体" w:cs="宋体"/>
                <w:i w:val="0"/>
                <w:iCs w:val="0"/>
                <w:color w:val="000000"/>
                <w:sz w:val="18"/>
                <w:szCs w:val="18"/>
                <w:u w:val="none"/>
              </w:rPr>
            </w:pPr>
          </w:p>
        </w:tc>
        <w:tc>
          <w:tcPr>
            <w:tcW w:w="189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614EDA3">
            <w:pPr>
              <w:jc w:val="left"/>
              <w:rPr>
                <w:rFonts w:hint="eastAsia" w:ascii="宋体" w:hAnsi="宋体" w:eastAsia="宋体" w:cs="宋体"/>
                <w:i w:val="0"/>
                <w:iCs w:val="0"/>
                <w:color w:val="000000"/>
                <w:sz w:val="18"/>
                <w:szCs w:val="18"/>
                <w:u w:val="none"/>
              </w:rPr>
            </w:pPr>
          </w:p>
        </w:tc>
        <w:tc>
          <w:tcPr>
            <w:tcW w:w="163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4BA0356">
            <w:pPr>
              <w:jc w:val="left"/>
              <w:rPr>
                <w:rFonts w:hint="eastAsia" w:ascii="宋体" w:hAnsi="宋体" w:eastAsia="宋体" w:cs="宋体"/>
                <w:i w:val="0"/>
                <w:iCs w:val="0"/>
                <w:color w:val="000000"/>
                <w:sz w:val="18"/>
                <w:szCs w:val="18"/>
                <w:u w:val="none"/>
              </w:rPr>
            </w:pPr>
          </w:p>
        </w:tc>
        <w:tc>
          <w:tcPr>
            <w:tcW w:w="135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40468D88">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3B1E43AF">
            <w:pPr>
              <w:jc w:val="right"/>
              <w:rPr>
                <w:rFonts w:hint="eastAsia" w:ascii="宋体" w:hAnsi="宋体" w:eastAsia="宋体" w:cs="宋体"/>
                <w:i w:val="0"/>
                <w:iCs w:val="0"/>
                <w:color w:val="000000"/>
                <w:sz w:val="18"/>
                <w:szCs w:val="18"/>
                <w:u w:val="none"/>
              </w:rPr>
            </w:pPr>
          </w:p>
        </w:tc>
        <w:tc>
          <w:tcPr>
            <w:tcW w:w="139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6A23F78">
            <w:pPr>
              <w:jc w:val="right"/>
              <w:rPr>
                <w:rFonts w:hint="eastAsia" w:ascii="宋体" w:hAnsi="宋体" w:eastAsia="宋体" w:cs="宋体"/>
                <w:i w:val="0"/>
                <w:iCs w:val="0"/>
                <w:color w:val="000000"/>
                <w:sz w:val="18"/>
                <w:szCs w:val="18"/>
                <w:u w:val="none"/>
              </w:rPr>
            </w:pPr>
          </w:p>
        </w:tc>
        <w:tc>
          <w:tcPr>
            <w:tcW w:w="1367"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38A99340">
            <w:pPr>
              <w:jc w:val="left"/>
              <w:rPr>
                <w:rFonts w:hint="eastAsia" w:ascii="宋体" w:hAnsi="宋体" w:eastAsia="宋体" w:cs="宋体"/>
                <w:i w:val="0"/>
                <w:iCs w:val="0"/>
                <w:color w:val="000000"/>
                <w:sz w:val="18"/>
                <w:szCs w:val="18"/>
                <w:u w:val="none"/>
              </w:rPr>
            </w:pPr>
          </w:p>
        </w:tc>
      </w:tr>
      <w:tr w14:paraId="00354B2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213"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106BE3D1">
            <w:pPr>
              <w:jc w:val="center"/>
              <w:rPr>
                <w:rFonts w:hint="eastAsia" w:ascii="宋体" w:hAnsi="宋体" w:eastAsia="宋体" w:cs="宋体"/>
                <w:i w:val="0"/>
                <w:iCs w:val="0"/>
                <w:color w:val="000000"/>
                <w:sz w:val="18"/>
                <w:szCs w:val="18"/>
                <w:u w:val="none"/>
              </w:rPr>
            </w:pPr>
          </w:p>
        </w:tc>
        <w:tc>
          <w:tcPr>
            <w:tcW w:w="189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12B33AD">
            <w:pPr>
              <w:jc w:val="left"/>
              <w:rPr>
                <w:rFonts w:hint="eastAsia" w:ascii="宋体" w:hAnsi="宋体" w:eastAsia="宋体" w:cs="宋体"/>
                <w:i w:val="0"/>
                <w:iCs w:val="0"/>
                <w:color w:val="000000"/>
                <w:sz w:val="18"/>
                <w:szCs w:val="18"/>
                <w:u w:val="none"/>
              </w:rPr>
            </w:pPr>
          </w:p>
        </w:tc>
        <w:tc>
          <w:tcPr>
            <w:tcW w:w="163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175494F">
            <w:pPr>
              <w:jc w:val="left"/>
              <w:rPr>
                <w:rFonts w:hint="eastAsia" w:ascii="宋体" w:hAnsi="宋体" w:eastAsia="宋体" w:cs="宋体"/>
                <w:i w:val="0"/>
                <w:iCs w:val="0"/>
                <w:color w:val="000000"/>
                <w:sz w:val="18"/>
                <w:szCs w:val="18"/>
                <w:u w:val="none"/>
              </w:rPr>
            </w:pPr>
          </w:p>
        </w:tc>
        <w:tc>
          <w:tcPr>
            <w:tcW w:w="135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7CC4D06">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4524BB5A">
            <w:pPr>
              <w:jc w:val="right"/>
              <w:rPr>
                <w:rFonts w:hint="eastAsia" w:ascii="宋体" w:hAnsi="宋体" w:eastAsia="宋体" w:cs="宋体"/>
                <w:i w:val="0"/>
                <w:iCs w:val="0"/>
                <w:color w:val="000000"/>
                <w:sz w:val="18"/>
                <w:szCs w:val="18"/>
                <w:u w:val="none"/>
              </w:rPr>
            </w:pPr>
          </w:p>
        </w:tc>
        <w:tc>
          <w:tcPr>
            <w:tcW w:w="139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F791C23">
            <w:pPr>
              <w:jc w:val="right"/>
              <w:rPr>
                <w:rFonts w:hint="eastAsia" w:ascii="宋体" w:hAnsi="宋体" w:eastAsia="宋体" w:cs="宋体"/>
                <w:i w:val="0"/>
                <w:iCs w:val="0"/>
                <w:color w:val="000000"/>
                <w:sz w:val="18"/>
                <w:szCs w:val="18"/>
                <w:u w:val="none"/>
              </w:rPr>
            </w:pPr>
          </w:p>
        </w:tc>
        <w:tc>
          <w:tcPr>
            <w:tcW w:w="1367"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08CDDDBF">
            <w:pPr>
              <w:jc w:val="left"/>
              <w:rPr>
                <w:rFonts w:hint="eastAsia" w:ascii="宋体" w:hAnsi="宋体" w:eastAsia="宋体" w:cs="宋体"/>
                <w:i w:val="0"/>
                <w:iCs w:val="0"/>
                <w:color w:val="000000"/>
                <w:sz w:val="18"/>
                <w:szCs w:val="18"/>
                <w:u w:val="none"/>
              </w:rPr>
            </w:pPr>
          </w:p>
        </w:tc>
      </w:tr>
      <w:tr w14:paraId="3ABFA37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213"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1181B524">
            <w:pPr>
              <w:jc w:val="center"/>
              <w:rPr>
                <w:rFonts w:hint="eastAsia" w:ascii="宋体" w:hAnsi="宋体" w:eastAsia="宋体" w:cs="宋体"/>
                <w:i w:val="0"/>
                <w:iCs w:val="0"/>
                <w:color w:val="000000"/>
                <w:sz w:val="18"/>
                <w:szCs w:val="18"/>
                <w:u w:val="none"/>
              </w:rPr>
            </w:pPr>
          </w:p>
        </w:tc>
        <w:tc>
          <w:tcPr>
            <w:tcW w:w="189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652491C">
            <w:pPr>
              <w:jc w:val="left"/>
              <w:rPr>
                <w:rFonts w:hint="eastAsia" w:ascii="宋体" w:hAnsi="宋体" w:eastAsia="宋体" w:cs="宋体"/>
                <w:i w:val="0"/>
                <w:iCs w:val="0"/>
                <w:color w:val="000000"/>
                <w:sz w:val="18"/>
                <w:szCs w:val="18"/>
                <w:u w:val="none"/>
              </w:rPr>
            </w:pPr>
          </w:p>
        </w:tc>
        <w:tc>
          <w:tcPr>
            <w:tcW w:w="163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5902B1B5">
            <w:pPr>
              <w:jc w:val="left"/>
              <w:rPr>
                <w:rFonts w:hint="eastAsia" w:ascii="宋体" w:hAnsi="宋体" w:eastAsia="宋体" w:cs="宋体"/>
                <w:i w:val="0"/>
                <w:iCs w:val="0"/>
                <w:color w:val="000000"/>
                <w:sz w:val="18"/>
                <w:szCs w:val="18"/>
                <w:u w:val="none"/>
              </w:rPr>
            </w:pPr>
          </w:p>
        </w:tc>
        <w:tc>
          <w:tcPr>
            <w:tcW w:w="135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1018629">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7CFC0A68">
            <w:pPr>
              <w:jc w:val="right"/>
              <w:rPr>
                <w:rFonts w:hint="eastAsia" w:ascii="宋体" w:hAnsi="宋体" w:eastAsia="宋体" w:cs="宋体"/>
                <w:i w:val="0"/>
                <w:iCs w:val="0"/>
                <w:color w:val="000000"/>
                <w:sz w:val="18"/>
                <w:szCs w:val="18"/>
                <w:u w:val="none"/>
              </w:rPr>
            </w:pPr>
          </w:p>
        </w:tc>
        <w:tc>
          <w:tcPr>
            <w:tcW w:w="139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718ED747">
            <w:pPr>
              <w:jc w:val="right"/>
              <w:rPr>
                <w:rFonts w:hint="eastAsia" w:ascii="宋体" w:hAnsi="宋体" w:eastAsia="宋体" w:cs="宋体"/>
                <w:i w:val="0"/>
                <w:iCs w:val="0"/>
                <w:color w:val="000000"/>
                <w:sz w:val="18"/>
                <w:szCs w:val="18"/>
                <w:u w:val="none"/>
              </w:rPr>
            </w:pPr>
          </w:p>
        </w:tc>
        <w:tc>
          <w:tcPr>
            <w:tcW w:w="1367"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0971DDC1">
            <w:pPr>
              <w:jc w:val="left"/>
              <w:rPr>
                <w:rFonts w:hint="eastAsia" w:ascii="宋体" w:hAnsi="宋体" w:eastAsia="宋体" w:cs="宋体"/>
                <w:i w:val="0"/>
                <w:iCs w:val="0"/>
                <w:color w:val="000000"/>
                <w:sz w:val="18"/>
                <w:szCs w:val="18"/>
                <w:u w:val="none"/>
              </w:rPr>
            </w:pPr>
          </w:p>
        </w:tc>
      </w:tr>
      <w:tr w14:paraId="51FDEFB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213"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30CB109A">
            <w:pPr>
              <w:jc w:val="center"/>
              <w:rPr>
                <w:rFonts w:hint="eastAsia" w:ascii="宋体" w:hAnsi="宋体" w:eastAsia="宋体" w:cs="宋体"/>
                <w:i w:val="0"/>
                <w:iCs w:val="0"/>
                <w:color w:val="000000"/>
                <w:sz w:val="18"/>
                <w:szCs w:val="18"/>
                <w:u w:val="none"/>
              </w:rPr>
            </w:pPr>
          </w:p>
        </w:tc>
        <w:tc>
          <w:tcPr>
            <w:tcW w:w="189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3D1B1CF">
            <w:pPr>
              <w:jc w:val="left"/>
              <w:rPr>
                <w:rFonts w:hint="eastAsia" w:ascii="宋体" w:hAnsi="宋体" w:eastAsia="宋体" w:cs="宋体"/>
                <w:i w:val="0"/>
                <w:iCs w:val="0"/>
                <w:color w:val="000000"/>
                <w:sz w:val="18"/>
                <w:szCs w:val="18"/>
                <w:u w:val="none"/>
              </w:rPr>
            </w:pPr>
          </w:p>
        </w:tc>
        <w:tc>
          <w:tcPr>
            <w:tcW w:w="163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24DF082">
            <w:pPr>
              <w:jc w:val="left"/>
              <w:rPr>
                <w:rFonts w:hint="eastAsia" w:ascii="宋体" w:hAnsi="宋体" w:eastAsia="宋体" w:cs="宋体"/>
                <w:i w:val="0"/>
                <w:iCs w:val="0"/>
                <w:color w:val="000000"/>
                <w:sz w:val="18"/>
                <w:szCs w:val="18"/>
                <w:u w:val="none"/>
              </w:rPr>
            </w:pPr>
          </w:p>
        </w:tc>
        <w:tc>
          <w:tcPr>
            <w:tcW w:w="135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BF5E8B6">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4B8715D5">
            <w:pPr>
              <w:jc w:val="right"/>
              <w:rPr>
                <w:rFonts w:hint="eastAsia" w:ascii="宋体" w:hAnsi="宋体" w:eastAsia="宋体" w:cs="宋体"/>
                <w:i w:val="0"/>
                <w:iCs w:val="0"/>
                <w:color w:val="000000"/>
                <w:sz w:val="18"/>
                <w:szCs w:val="18"/>
                <w:u w:val="none"/>
              </w:rPr>
            </w:pPr>
          </w:p>
        </w:tc>
        <w:tc>
          <w:tcPr>
            <w:tcW w:w="139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BA4F512">
            <w:pPr>
              <w:jc w:val="right"/>
              <w:rPr>
                <w:rFonts w:hint="eastAsia" w:ascii="宋体" w:hAnsi="宋体" w:eastAsia="宋体" w:cs="宋体"/>
                <w:i w:val="0"/>
                <w:iCs w:val="0"/>
                <w:color w:val="000000"/>
                <w:sz w:val="18"/>
                <w:szCs w:val="18"/>
                <w:u w:val="none"/>
              </w:rPr>
            </w:pPr>
          </w:p>
        </w:tc>
        <w:tc>
          <w:tcPr>
            <w:tcW w:w="1367"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322D9C44">
            <w:pPr>
              <w:jc w:val="left"/>
              <w:rPr>
                <w:rFonts w:hint="eastAsia" w:ascii="宋体" w:hAnsi="宋体" w:eastAsia="宋体" w:cs="宋体"/>
                <w:i w:val="0"/>
                <w:iCs w:val="0"/>
                <w:color w:val="000000"/>
                <w:sz w:val="18"/>
                <w:szCs w:val="18"/>
                <w:u w:val="none"/>
              </w:rPr>
            </w:pPr>
          </w:p>
        </w:tc>
      </w:tr>
      <w:tr w14:paraId="4E3B437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213"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18E1F949">
            <w:pPr>
              <w:jc w:val="center"/>
              <w:rPr>
                <w:rFonts w:hint="eastAsia" w:ascii="宋体" w:hAnsi="宋体" w:eastAsia="宋体" w:cs="宋体"/>
                <w:i w:val="0"/>
                <w:iCs w:val="0"/>
                <w:color w:val="000000"/>
                <w:sz w:val="18"/>
                <w:szCs w:val="18"/>
                <w:u w:val="none"/>
              </w:rPr>
            </w:pPr>
          </w:p>
        </w:tc>
        <w:tc>
          <w:tcPr>
            <w:tcW w:w="189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6B84AE7A">
            <w:pPr>
              <w:jc w:val="left"/>
              <w:rPr>
                <w:rFonts w:hint="eastAsia" w:ascii="宋体" w:hAnsi="宋体" w:eastAsia="宋体" w:cs="宋体"/>
                <w:i w:val="0"/>
                <w:iCs w:val="0"/>
                <w:color w:val="000000"/>
                <w:sz w:val="18"/>
                <w:szCs w:val="18"/>
                <w:u w:val="none"/>
              </w:rPr>
            </w:pPr>
          </w:p>
        </w:tc>
        <w:tc>
          <w:tcPr>
            <w:tcW w:w="163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E7D5984">
            <w:pPr>
              <w:jc w:val="left"/>
              <w:rPr>
                <w:rFonts w:hint="eastAsia" w:ascii="宋体" w:hAnsi="宋体" w:eastAsia="宋体" w:cs="宋体"/>
                <w:i w:val="0"/>
                <w:iCs w:val="0"/>
                <w:color w:val="000000"/>
                <w:sz w:val="18"/>
                <w:szCs w:val="18"/>
                <w:u w:val="none"/>
              </w:rPr>
            </w:pPr>
          </w:p>
        </w:tc>
        <w:tc>
          <w:tcPr>
            <w:tcW w:w="135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5CDA7D2B">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13704FD2">
            <w:pPr>
              <w:jc w:val="right"/>
              <w:rPr>
                <w:rFonts w:hint="eastAsia" w:ascii="宋体" w:hAnsi="宋体" w:eastAsia="宋体" w:cs="宋体"/>
                <w:i w:val="0"/>
                <w:iCs w:val="0"/>
                <w:color w:val="000000"/>
                <w:sz w:val="18"/>
                <w:szCs w:val="18"/>
                <w:u w:val="none"/>
              </w:rPr>
            </w:pPr>
          </w:p>
        </w:tc>
        <w:tc>
          <w:tcPr>
            <w:tcW w:w="139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527E8398">
            <w:pPr>
              <w:jc w:val="right"/>
              <w:rPr>
                <w:rFonts w:hint="eastAsia" w:ascii="宋体" w:hAnsi="宋体" w:eastAsia="宋体" w:cs="宋体"/>
                <w:i w:val="0"/>
                <w:iCs w:val="0"/>
                <w:color w:val="000000"/>
                <w:sz w:val="18"/>
                <w:szCs w:val="18"/>
                <w:u w:val="none"/>
              </w:rPr>
            </w:pPr>
          </w:p>
        </w:tc>
        <w:tc>
          <w:tcPr>
            <w:tcW w:w="1367"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301A3C1F">
            <w:pPr>
              <w:jc w:val="left"/>
              <w:rPr>
                <w:rFonts w:hint="eastAsia" w:ascii="宋体" w:hAnsi="宋体" w:eastAsia="宋体" w:cs="宋体"/>
                <w:i w:val="0"/>
                <w:iCs w:val="0"/>
                <w:color w:val="000000"/>
                <w:sz w:val="18"/>
                <w:szCs w:val="18"/>
                <w:u w:val="none"/>
              </w:rPr>
            </w:pPr>
          </w:p>
        </w:tc>
      </w:tr>
      <w:tr w14:paraId="2526D3C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213"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6F495C61">
            <w:pPr>
              <w:jc w:val="center"/>
              <w:rPr>
                <w:rFonts w:hint="eastAsia" w:ascii="宋体" w:hAnsi="宋体" w:eastAsia="宋体" w:cs="宋体"/>
                <w:i w:val="0"/>
                <w:iCs w:val="0"/>
                <w:color w:val="000000"/>
                <w:sz w:val="18"/>
                <w:szCs w:val="18"/>
                <w:u w:val="none"/>
              </w:rPr>
            </w:pPr>
          </w:p>
        </w:tc>
        <w:tc>
          <w:tcPr>
            <w:tcW w:w="189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CED102D">
            <w:pPr>
              <w:jc w:val="left"/>
              <w:rPr>
                <w:rFonts w:hint="eastAsia" w:ascii="宋体" w:hAnsi="宋体" w:eastAsia="宋体" w:cs="宋体"/>
                <w:i w:val="0"/>
                <w:iCs w:val="0"/>
                <w:color w:val="000000"/>
                <w:sz w:val="18"/>
                <w:szCs w:val="18"/>
                <w:u w:val="none"/>
              </w:rPr>
            </w:pPr>
          </w:p>
        </w:tc>
        <w:tc>
          <w:tcPr>
            <w:tcW w:w="163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4F5E07BA">
            <w:pPr>
              <w:jc w:val="left"/>
              <w:rPr>
                <w:rFonts w:hint="eastAsia" w:ascii="宋体" w:hAnsi="宋体" w:eastAsia="宋体" w:cs="宋体"/>
                <w:i w:val="0"/>
                <w:iCs w:val="0"/>
                <w:color w:val="000000"/>
                <w:sz w:val="18"/>
                <w:szCs w:val="18"/>
                <w:u w:val="none"/>
              </w:rPr>
            </w:pPr>
          </w:p>
        </w:tc>
        <w:tc>
          <w:tcPr>
            <w:tcW w:w="135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552E8739">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736566E5">
            <w:pPr>
              <w:jc w:val="right"/>
              <w:rPr>
                <w:rFonts w:hint="eastAsia" w:ascii="宋体" w:hAnsi="宋体" w:eastAsia="宋体" w:cs="宋体"/>
                <w:i w:val="0"/>
                <w:iCs w:val="0"/>
                <w:color w:val="000000"/>
                <w:sz w:val="18"/>
                <w:szCs w:val="18"/>
                <w:u w:val="none"/>
              </w:rPr>
            </w:pPr>
          </w:p>
        </w:tc>
        <w:tc>
          <w:tcPr>
            <w:tcW w:w="139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74D7292B">
            <w:pPr>
              <w:jc w:val="right"/>
              <w:rPr>
                <w:rFonts w:hint="eastAsia" w:ascii="宋体" w:hAnsi="宋体" w:eastAsia="宋体" w:cs="宋体"/>
                <w:i w:val="0"/>
                <w:iCs w:val="0"/>
                <w:color w:val="000000"/>
                <w:sz w:val="18"/>
                <w:szCs w:val="18"/>
                <w:u w:val="none"/>
              </w:rPr>
            </w:pPr>
          </w:p>
        </w:tc>
        <w:tc>
          <w:tcPr>
            <w:tcW w:w="1367"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7CE39679">
            <w:pPr>
              <w:jc w:val="left"/>
              <w:rPr>
                <w:rFonts w:hint="eastAsia" w:ascii="宋体" w:hAnsi="宋体" w:eastAsia="宋体" w:cs="宋体"/>
                <w:i w:val="0"/>
                <w:iCs w:val="0"/>
                <w:color w:val="000000"/>
                <w:sz w:val="18"/>
                <w:szCs w:val="18"/>
                <w:u w:val="none"/>
              </w:rPr>
            </w:pPr>
          </w:p>
        </w:tc>
      </w:tr>
      <w:tr w14:paraId="7EFC71E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213"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2D26CC5D">
            <w:pPr>
              <w:jc w:val="center"/>
              <w:rPr>
                <w:rFonts w:hint="eastAsia" w:ascii="宋体" w:hAnsi="宋体" w:eastAsia="宋体" w:cs="宋体"/>
                <w:i w:val="0"/>
                <w:iCs w:val="0"/>
                <w:color w:val="000000"/>
                <w:sz w:val="18"/>
                <w:szCs w:val="18"/>
                <w:u w:val="none"/>
              </w:rPr>
            </w:pPr>
          </w:p>
        </w:tc>
        <w:tc>
          <w:tcPr>
            <w:tcW w:w="189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91A018A">
            <w:pPr>
              <w:jc w:val="left"/>
              <w:rPr>
                <w:rFonts w:hint="eastAsia" w:ascii="宋体" w:hAnsi="宋体" w:eastAsia="宋体" w:cs="宋体"/>
                <w:i w:val="0"/>
                <w:iCs w:val="0"/>
                <w:color w:val="000000"/>
                <w:sz w:val="18"/>
                <w:szCs w:val="18"/>
                <w:u w:val="none"/>
              </w:rPr>
            </w:pPr>
          </w:p>
        </w:tc>
        <w:tc>
          <w:tcPr>
            <w:tcW w:w="163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462E0F6A">
            <w:pPr>
              <w:jc w:val="left"/>
              <w:rPr>
                <w:rFonts w:hint="eastAsia" w:ascii="宋体" w:hAnsi="宋体" w:eastAsia="宋体" w:cs="宋体"/>
                <w:i w:val="0"/>
                <w:iCs w:val="0"/>
                <w:color w:val="000000"/>
                <w:sz w:val="18"/>
                <w:szCs w:val="18"/>
                <w:u w:val="none"/>
              </w:rPr>
            </w:pPr>
          </w:p>
        </w:tc>
        <w:tc>
          <w:tcPr>
            <w:tcW w:w="135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4DB66833">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153D9561">
            <w:pPr>
              <w:jc w:val="right"/>
              <w:rPr>
                <w:rFonts w:hint="eastAsia" w:ascii="宋体" w:hAnsi="宋体" w:eastAsia="宋体" w:cs="宋体"/>
                <w:i w:val="0"/>
                <w:iCs w:val="0"/>
                <w:color w:val="000000"/>
                <w:sz w:val="18"/>
                <w:szCs w:val="18"/>
                <w:u w:val="none"/>
              </w:rPr>
            </w:pPr>
          </w:p>
        </w:tc>
        <w:tc>
          <w:tcPr>
            <w:tcW w:w="139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F7D2E5A">
            <w:pPr>
              <w:jc w:val="right"/>
              <w:rPr>
                <w:rFonts w:hint="eastAsia" w:ascii="宋体" w:hAnsi="宋体" w:eastAsia="宋体" w:cs="宋体"/>
                <w:i w:val="0"/>
                <w:iCs w:val="0"/>
                <w:color w:val="000000"/>
                <w:sz w:val="18"/>
                <w:szCs w:val="18"/>
                <w:u w:val="none"/>
              </w:rPr>
            </w:pPr>
          </w:p>
        </w:tc>
        <w:tc>
          <w:tcPr>
            <w:tcW w:w="1367"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2433FE9D">
            <w:pPr>
              <w:jc w:val="left"/>
              <w:rPr>
                <w:rFonts w:hint="eastAsia" w:ascii="宋体" w:hAnsi="宋体" w:eastAsia="宋体" w:cs="宋体"/>
                <w:i w:val="0"/>
                <w:iCs w:val="0"/>
                <w:color w:val="000000"/>
                <w:sz w:val="18"/>
                <w:szCs w:val="18"/>
                <w:u w:val="none"/>
              </w:rPr>
            </w:pPr>
          </w:p>
        </w:tc>
      </w:tr>
      <w:tr w14:paraId="4BC50E5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213"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423DA16C">
            <w:pPr>
              <w:jc w:val="center"/>
              <w:rPr>
                <w:rFonts w:hint="eastAsia" w:ascii="宋体" w:hAnsi="宋体" w:eastAsia="宋体" w:cs="宋体"/>
                <w:i w:val="0"/>
                <w:iCs w:val="0"/>
                <w:color w:val="000000"/>
                <w:sz w:val="18"/>
                <w:szCs w:val="18"/>
                <w:u w:val="none"/>
              </w:rPr>
            </w:pPr>
          </w:p>
        </w:tc>
        <w:tc>
          <w:tcPr>
            <w:tcW w:w="189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2388C76">
            <w:pPr>
              <w:jc w:val="left"/>
              <w:rPr>
                <w:rFonts w:hint="eastAsia" w:ascii="宋体" w:hAnsi="宋体" w:eastAsia="宋体" w:cs="宋体"/>
                <w:i w:val="0"/>
                <w:iCs w:val="0"/>
                <w:color w:val="000000"/>
                <w:sz w:val="18"/>
                <w:szCs w:val="18"/>
                <w:u w:val="none"/>
              </w:rPr>
            </w:pPr>
          </w:p>
        </w:tc>
        <w:tc>
          <w:tcPr>
            <w:tcW w:w="163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7D304E91">
            <w:pPr>
              <w:jc w:val="left"/>
              <w:rPr>
                <w:rFonts w:hint="eastAsia" w:ascii="宋体" w:hAnsi="宋体" w:eastAsia="宋体" w:cs="宋体"/>
                <w:i w:val="0"/>
                <w:iCs w:val="0"/>
                <w:color w:val="000000"/>
                <w:sz w:val="18"/>
                <w:szCs w:val="18"/>
                <w:u w:val="none"/>
              </w:rPr>
            </w:pPr>
          </w:p>
        </w:tc>
        <w:tc>
          <w:tcPr>
            <w:tcW w:w="135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7D5CD699">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5A1FFF23">
            <w:pPr>
              <w:jc w:val="right"/>
              <w:rPr>
                <w:rFonts w:hint="eastAsia" w:ascii="宋体" w:hAnsi="宋体" w:eastAsia="宋体" w:cs="宋体"/>
                <w:i w:val="0"/>
                <w:iCs w:val="0"/>
                <w:color w:val="000000"/>
                <w:sz w:val="18"/>
                <w:szCs w:val="18"/>
                <w:u w:val="none"/>
              </w:rPr>
            </w:pPr>
          </w:p>
        </w:tc>
        <w:tc>
          <w:tcPr>
            <w:tcW w:w="139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BE1C72D">
            <w:pPr>
              <w:jc w:val="right"/>
              <w:rPr>
                <w:rFonts w:hint="eastAsia" w:ascii="宋体" w:hAnsi="宋体" w:eastAsia="宋体" w:cs="宋体"/>
                <w:i w:val="0"/>
                <w:iCs w:val="0"/>
                <w:color w:val="000000"/>
                <w:sz w:val="18"/>
                <w:szCs w:val="18"/>
                <w:u w:val="none"/>
              </w:rPr>
            </w:pPr>
          </w:p>
        </w:tc>
        <w:tc>
          <w:tcPr>
            <w:tcW w:w="1367"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2C78DFA3">
            <w:pPr>
              <w:jc w:val="left"/>
              <w:rPr>
                <w:rFonts w:hint="eastAsia" w:ascii="宋体" w:hAnsi="宋体" w:eastAsia="宋体" w:cs="宋体"/>
                <w:i w:val="0"/>
                <w:iCs w:val="0"/>
                <w:color w:val="000000"/>
                <w:sz w:val="18"/>
                <w:szCs w:val="18"/>
                <w:u w:val="none"/>
              </w:rPr>
            </w:pPr>
          </w:p>
        </w:tc>
      </w:tr>
      <w:tr w14:paraId="59461AC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213"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0BA50CD7">
            <w:pPr>
              <w:jc w:val="center"/>
              <w:rPr>
                <w:rFonts w:hint="eastAsia" w:ascii="宋体" w:hAnsi="宋体" w:eastAsia="宋体" w:cs="宋体"/>
                <w:i w:val="0"/>
                <w:iCs w:val="0"/>
                <w:color w:val="000000"/>
                <w:sz w:val="18"/>
                <w:szCs w:val="18"/>
                <w:u w:val="none"/>
              </w:rPr>
            </w:pPr>
          </w:p>
        </w:tc>
        <w:tc>
          <w:tcPr>
            <w:tcW w:w="189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2F69E4AC">
            <w:pPr>
              <w:jc w:val="left"/>
              <w:rPr>
                <w:rFonts w:hint="eastAsia" w:ascii="宋体" w:hAnsi="宋体" w:eastAsia="宋体" w:cs="宋体"/>
                <w:i w:val="0"/>
                <w:iCs w:val="0"/>
                <w:color w:val="000000"/>
                <w:sz w:val="18"/>
                <w:szCs w:val="18"/>
                <w:u w:val="none"/>
              </w:rPr>
            </w:pPr>
          </w:p>
        </w:tc>
        <w:tc>
          <w:tcPr>
            <w:tcW w:w="163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4E42F86">
            <w:pPr>
              <w:jc w:val="left"/>
              <w:rPr>
                <w:rFonts w:hint="eastAsia" w:ascii="宋体" w:hAnsi="宋体" w:eastAsia="宋体" w:cs="宋体"/>
                <w:i w:val="0"/>
                <w:iCs w:val="0"/>
                <w:color w:val="000000"/>
                <w:sz w:val="18"/>
                <w:szCs w:val="18"/>
                <w:u w:val="none"/>
              </w:rPr>
            </w:pPr>
          </w:p>
        </w:tc>
        <w:tc>
          <w:tcPr>
            <w:tcW w:w="135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3B4C99D">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6F9CCC7A">
            <w:pPr>
              <w:jc w:val="right"/>
              <w:rPr>
                <w:rFonts w:hint="eastAsia" w:ascii="宋体" w:hAnsi="宋体" w:eastAsia="宋体" w:cs="宋体"/>
                <w:i w:val="0"/>
                <w:iCs w:val="0"/>
                <w:color w:val="000000"/>
                <w:sz w:val="18"/>
                <w:szCs w:val="18"/>
                <w:u w:val="none"/>
              </w:rPr>
            </w:pPr>
          </w:p>
        </w:tc>
        <w:tc>
          <w:tcPr>
            <w:tcW w:w="139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7B5ED394">
            <w:pPr>
              <w:jc w:val="right"/>
              <w:rPr>
                <w:rFonts w:hint="eastAsia" w:ascii="宋体" w:hAnsi="宋体" w:eastAsia="宋体" w:cs="宋体"/>
                <w:i w:val="0"/>
                <w:iCs w:val="0"/>
                <w:color w:val="000000"/>
                <w:sz w:val="18"/>
                <w:szCs w:val="18"/>
                <w:u w:val="none"/>
              </w:rPr>
            </w:pPr>
          </w:p>
        </w:tc>
        <w:tc>
          <w:tcPr>
            <w:tcW w:w="1367"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04AAC6BB">
            <w:pPr>
              <w:jc w:val="left"/>
              <w:rPr>
                <w:rFonts w:hint="eastAsia" w:ascii="宋体" w:hAnsi="宋体" w:eastAsia="宋体" w:cs="宋体"/>
                <w:i w:val="0"/>
                <w:iCs w:val="0"/>
                <w:color w:val="000000"/>
                <w:sz w:val="18"/>
                <w:szCs w:val="18"/>
                <w:u w:val="none"/>
              </w:rPr>
            </w:pPr>
          </w:p>
        </w:tc>
      </w:tr>
      <w:tr w14:paraId="1912068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213"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10EEA827">
            <w:pPr>
              <w:jc w:val="center"/>
              <w:rPr>
                <w:rFonts w:hint="eastAsia" w:ascii="宋体" w:hAnsi="宋体" w:eastAsia="宋体" w:cs="宋体"/>
                <w:i w:val="0"/>
                <w:iCs w:val="0"/>
                <w:color w:val="000000"/>
                <w:sz w:val="18"/>
                <w:szCs w:val="18"/>
                <w:u w:val="none"/>
              </w:rPr>
            </w:pPr>
          </w:p>
        </w:tc>
        <w:tc>
          <w:tcPr>
            <w:tcW w:w="189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CFE05EA">
            <w:pPr>
              <w:jc w:val="left"/>
              <w:rPr>
                <w:rFonts w:hint="eastAsia" w:ascii="宋体" w:hAnsi="宋体" w:eastAsia="宋体" w:cs="宋体"/>
                <w:i w:val="0"/>
                <w:iCs w:val="0"/>
                <w:color w:val="000000"/>
                <w:sz w:val="18"/>
                <w:szCs w:val="18"/>
                <w:u w:val="none"/>
              </w:rPr>
            </w:pPr>
          </w:p>
        </w:tc>
        <w:tc>
          <w:tcPr>
            <w:tcW w:w="163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95A78E1">
            <w:pPr>
              <w:jc w:val="left"/>
              <w:rPr>
                <w:rFonts w:hint="eastAsia" w:ascii="宋体" w:hAnsi="宋体" w:eastAsia="宋体" w:cs="宋体"/>
                <w:i w:val="0"/>
                <w:iCs w:val="0"/>
                <w:color w:val="000000"/>
                <w:sz w:val="18"/>
                <w:szCs w:val="18"/>
                <w:u w:val="none"/>
              </w:rPr>
            </w:pPr>
          </w:p>
        </w:tc>
        <w:tc>
          <w:tcPr>
            <w:tcW w:w="135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23350F4">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2D4D4303">
            <w:pPr>
              <w:jc w:val="right"/>
              <w:rPr>
                <w:rFonts w:hint="eastAsia" w:ascii="宋体" w:hAnsi="宋体" w:eastAsia="宋体" w:cs="宋体"/>
                <w:i w:val="0"/>
                <w:iCs w:val="0"/>
                <w:color w:val="000000"/>
                <w:sz w:val="18"/>
                <w:szCs w:val="18"/>
                <w:u w:val="none"/>
              </w:rPr>
            </w:pPr>
          </w:p>
        </w:tc>
        <w:tc>
          <w:tcPr>
            <w:tcW w:w="139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F3A8D0D">
            <w:pPr>
              <w:jc w:val="right"/>
              <w:rPr>
                <w:rFonts w:hint="eastAsia" w:ascii="宋体" w:hAnsi="宋体" w:eastAsia="宋体" w:cs="宋体"/>
                <w:i w:val="0"/>
                <w:iCs w:val="0"/>
                <w:color w:val="000000"/>
                <w:sz w:val="18"/>
                <w:szCs w:val="18"/>
                <w:u w:val="none"/>
              </w:rPr>
            </w:pPr>
          </w:p>
        </w:tc>
        <w:tc>
          <w:tcPr>
            <w:tcW w:w="1367"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65890780">
            <w:pPr>
              <w:jc w:val="left"/>
              <w:rPr>
                <w:rFonts w:hint="eastAsia" w:ascii="宋体" w:hAnsi="宋体" w:eastAsia="宋体" w:cs="宋体"/>
                <w:i w:val="0"/>
                <w:iCs w:val="0"/>
                <w:color w:val="000000"/>
                <w:sz w:val="18"/>
                <w:szCs w:val="18"/>
                <w:u w:val="none"/>
              </w:rPr>
            </w:pPr>
          </w:p>
        </w:tc>
      </w:tr>
      <w:tr w14:paraId="5B34B6E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213"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20B754BA">
            <w:pPr>
              <w:jc w:val="center"/>
              <w:rPr>
                <w:rFonts w:hint="eastAsia" w:ascii="宋体" w:hAnsi="宋体" w:eastAsia="宋体" w:cs="宋体"/>
                <w:i w:val="0"/>
                <w:iCs w:val="0"/>
                <w:color w:val="000000"/>
                <w:sz w:val="18"/>
                <w:szCs w:val="18"/>
                <w:u w:val="none"/>
              </w:rPr>
            </w:pPr>
          </w:p>
        </w:tc>
        <w:tc>
          <w:tcPr>
            <w:tcW w:w="189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2D1ED32">
            <w:pPr>
              <w:jc w:val="left"/>
              <w:rPr>
                <w:rFonts w:hint="eastAsia" w:ascii="宋体" w:hAnsi="宋体" w:eastAsia="宋体" w:cs="宋体"/>
                <w:i w:val="0"/>
                <w:iCs w:val="0"/>
                <w:color w:val="000000"/>
                <w:sz w:val="18"/>
                <w:szCs w:val="18"/>
                <w:u w:val="none"/>
              </w:rPr>
            </w:pPr>
          </w:p>
        </w:tc>
        <w:tc>
          <w:tcPr>
            <w:tcW w:w="163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E6DCB77">
            <w:pPr>
              <w:jc w:val="left"/>
              <w:rPr>
                <w:rFonts w:hint="eastAsia" w:ascii="宋体" w:hAnsi="宋体" w:eastAsia="宋体" w:cs="宋体"/>
                <w:i w:val="0"/>
                <w:iCs w:val="0"/>
                <w:color w:val="000000"/>
                <w:sz w:val="18"/>
                <w:szCs w:val="18"/>
                <w:u w:val="none"/>
              </w:rPr>
            </w:pPr>
          </w:p>
        </w:tc>
        <w:tc>
          <w:tcPr>
            <w:tcW w:w="135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80364FD">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10075927">
            <w:pPr>
              <w:jc w:val="right"/>
              <w:rPr>
                <w:rFonts w:hint="eastAsia" w:ascii="宋体" w:hAnsi="宋体" w:eastAsia="宋体" w:cs="宋体"/>
                <w:i w:val="0"/>
                <w:iCs w:val="0"/>
                <w:color w:val="000000"/>
                <w:sz w:val="18"/>
                <w:szCs w:val="18"/>
                <w:u w:val="none"/>
              </w:rPr>
            </w:pPr>
          </w:p>
        </w:tc>
        <w:tc>
          <w:tcPr>
            <w:tcW w:w="139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83AB952">
            <w:pPr>
              <w:jc w:val="right"/>
              <w:rPr>
                <w:rFonts w:hint="eastAsia" w:ascii="宋体" w:hAnsi="宋体" w:eastAsia="宋体" w:cs="宋体"/>
                <w:i w:val="0"/>
                <w:iCs w:val="0"/>
                <w:color w:val="000000"/>
                <w:sz w:val="18"/>
                <w:szCs w:val="18"/>
                <w:u w:val="none"/>
              </w:rPr>
            </w:pPr>
          </w:p>
        </w:tc>
        <w:tc>
          <w:tcPr>
            <w:tcW w:w="1367"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34ADDB91">
            <w:pPr>
              <w:jc w:val="left"/>
              <w:rPr>
                <w:rFonts w:hint="eastAsia" w:ascii="宋体" w:hAnsi="宋体" w:eastAsia="宋体" w:cs="宋体"/>
                <w:i w:val="0"/>
                <w:iCs w:val="0"/>
                <w:color w:val="000000"/>
                <w:sz w:val="18"/>
                <w:szCs w:val="18"/>
                <w:u w:val="none"/>
              </w:rPr>
            </w:pPr>
          </w:p>
        </w:tc>
      </w:tr>
      <w:tr w14:paraId="5190E04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213"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01E500AA">
            <w:pPr>
              <w:jc w:val="center"/>
              <w:rPr>
                <w:rFonts w:hint="eastAsia" w:ascii="宋体" w:hAnsi="宋体" w:eastAsia="宋体" w:cs="宋体"/>
                <w:i w:val="0"/>
                <w:iCs w:val="0"/>
                <w:color w:val="000000"/>
                <w:sz w:val="18"/>
                <w:szCs w:val="18"/>
                <w:u w:val="none"/>
              </w:rPr>
            </w:pPr>
          </w:p>
        </w:tc>
        <w:tc>
          <w:tcPr>
            <w:tcW w:w="189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AD73A91">
            <w:pPr>
              <w:jc w:val="left"/>
              <w:rPr>
                <w:rFonts w:hint="eastAsia" w:ascii="宋体" w:hAnsi="宋体" w:eastAsia="宋体" w:cs="宋体"/>
                <w:i w:val="0"/>
                <w:iCs w:val="0"/>
                <w:color w:val="000000"/>
                <w:sz w:val="18"/>
                <w:szCs w:val="18"/>
                <w:u w:val="none"/>
              </w:rPr>
            </w:pPr>
          </w:p>
        </w:tc>
        <w:tc>
          <w:tcPr>
            <w:tcW w:w="163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74935A6A">
            <w:pPr>
              <w:jc w:val="left"/>
              <w:rPr>
                <w:rFonts w:hint="eastAsia" w:ascii="宋体" w:hAnsi="宋体" w:eastAsia="宋体" w:cs="宋体"/>
                <w:i w:val="0"/>
                <w:iCs w:val="0"/>
                <w:color w:val="000000"/>
                <w:sz w:val="18"/>
                <w:szCs w:val="18"/>
                <w:u w:val="none"/>
              </w:rPr>
            </w:pPr>
          </w:p>
        </w:tc>
        <w:tc>
          <w:tcPr>
            <w:tcW w:w="135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4A15424E">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751988E0">
            <w:pPr>
              <w:jc w:val="right"/>
              <w:rPr>
                <w:rFonts w:hint="eastAsia" w:ascii="宋体" w:hAnsi="宋体" w:eastAsia="宋体" w:cs="宋体"/>
                <w:i w:val="0"/>
                <w:iCs w:val="0"/>
                <w:color w:val="000000"/>
                <w:sz w:val="18"/>
                <w:szCs w:val="18"/>
                <w:u w:val="none"/>
              </w:rPr>
            </w:pPr>
          </w:p>
        </w:tc>
        <w:tc>
          <w:tcPr>
            <w:tcW w:w="139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4182D26A">
            <w:pPr>
              <w:jc w:val="right"/>
              <w:rPr>
                <w:rFonts w:hint="eastAsia" w:ascii="宋体" w:hAnsi="宋体" w:eastAsia="宋体" w:cs="宋体"/>
                <w:i w:val="0"/>
                <w:iCs w:val="0"/>
                <w:color w:val="000000"/>
                <w:sz w:val="18"/>
                <w:szCs w:val="18"/>
                <w:u w:val="none"/>
              </w:rPr>
            </w:pPr>
          </w:p>
        </w:tc>
        <w:tc>
          <w:tcPr>
            <w:tcW w:w="1367"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59F3E1F5">
            <w:pPr>
              <w:jc w:val="left"/>
              <w:rPr>
                <w:rFonts w:hint="eastAsia" w:ascii="宋体" w:hAnsi="宋体" w:eastAsia="宋体" w:cs="宋体"/>
                <w:i w:val="0"/>
                <w:iCs w:val="0"/>
                <w:color w:val="000000"/>
                <w:sz w:val="18"/>
                <w:szCs w:val="18"/>
                <w:u w:val="none"/>
              </w:rPr>
            </w:pPr>
          </w:p>
        </w:tc>
      </w:tr>
      <w:tr w14:paraId="57CBFA1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213"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2720F626">
            <w:pPr>
              <w:jc w:val="center"/>
              <w:rPr>
                <w:rFonts w:hint="eastAsia" w:ascii="宋体" w:hAnsi="宋体" w:eastAsia="宋体" w:cs="宋体"/>
                <w:i w:val="0"/>
                <w:iCs w:val="0"/>
                <w:color w:val="000000"/>
                <w:sz w:val="18"/>
                <w:szCs w:val="18"/>
                <w:u w:val="none"/>
              </w:rPr>
            </w:pPr>
          </w:p>
        </w:tc>
        <w:tc>
          <w:tcPr>
            <w:tcW w:w="189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3A0188C">
            <w:pPr>
              <w:jc w:val="left"/>
              <w:rPr>
                <w:rFonts w:hint="eastAsia" w:ascii="宋体" w:hAnsi="宋体" w:eastAsia="宋体" w:cs="宋体"/>
                <w:i w:val="0"/>
                <w:iCs w:val="0"/>
                <w:color w:val="000000"/>
                <w:sz w:val="18"/>
                <w:szCs w:val="18"/>
                <w:u w:val="none"/>
              </w:rPr>
            </w:pPr>
          </w:p>
        </w:tc>
        <w:tc>
          <w:tcPr>
            <w:tcW w:w="163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0E8F405">
            <w:pPr>
              <w:jc w:val="left"/>
              <w:rPr>
                <w:rFonts w:hint="eastAsia" w:ascii="宋体" w:hAnsi="宋体" w:eastAsia="宋体" w:cs="宋体"/>
                <w:i w:val="0"/>
                <w:iCs w:val="0"/>
                <w:color w:val="000000"/>
                <w:sz w:val="18"/>
                <w:szCs w:val="18"/>
                <w:u w:val="none"/>
              </w:rPr>
            </w:pPr>
          </w:p>
        </w:tc>
        <w:tc>
          <w:tcPr>
            <w:tcW w:w="135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471A7C04">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12ED9D3C">
            <w:pPr>
              <w:jc w:val="right"/>
              <w:rPr>
                <w:rFonts w:hint="eastAsia" w:ascii="宋体" w:hAnsi="宋体" w:eastAsia="宋体" w:cs="宋体"/>
                <w:i w:val="0"/>
                <w:iCs w:val="0"/>
                <w:color w:val="000000"/>
                <w:sz w:val="18"/>
                <w:szCs w:val="18"/>
                <w:u w:val="none"/>
              </w:rPr>
            </w:pPr>
          </w:p>
        </w:tc>
        <w:tc>
          <w:tcPr>
            <w:tcW w:w="139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F017C80">
            <w:pPr>
              <w:jc w:val="right"/>
              <w:rPr>
                <w:rFonts w:hint="eastAsia" w:ascii="宋体" w:hAnsi="宋体" w:eastAsia="宋体" w:cs="宋体"/>
                <w:i w:val="0"/>
                <w:iCs w:val="0"/>
                <w:color w:val="000000"/>
                <w:sz w:val="18"/>
                <w:szCs w:val="18"/>
                <w:u w:val="none"/>
              </w:rPr>
            </w:pPr>
          </w:p>
        </w:tc>
        <w:tc>
          <w:tcPr>
            <w:tcW w:w="1367"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1E21752C">
            <w:pPr>
              <w:jc w:val="left"/>
              <w:rPr>
                <w:rFonts w:hint="eastAsia" w:ascii="宋体" w:hAnsi="宋体" w:eastAsia="宋体" w:cs="宋体"/>
                <w:i w:val="0"/>
                <w:iCs w:val="0"/>
                <w:color w:val="000000"/>
                <w:sz w:val="18"/>
                <w:szCs w:val="18"/>
                <w:u w:val="none"/>
              </w:rPr>
            </w:pPr>
          </w:p>
        </w:tc>
      </w:tr>
      <w:tr w14:paraId="7F8E79E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213"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4121A2D9">
            <w:pPr>
              <w:jc w:val="center"/>
              <w:rPr>
                <w:rFonts w:hint="eastAsia" w:ascii="宋体" w:hAnsi="宋体" w:eastAsia="宋体" w:cs="宋体"/>
                <w:i w:val="0"/>
                <w:iCs w:val="0"/>
                <w:color w:val="000000"/>
                <w:sz w:val="18"/>
                <w:szCs w:val="18"/>
                <w:u w:val="none"/>
              </w:rPr>
            </w:pPr>
          </w:p>
        </w:tc>
        <w:tc>
          <w:tcPr>
            <w:tcW w:w="189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6A1E127">
            <w:pPr>
              <w:jc w:val="left"/>
              <w:rPr>
                <w:rFonts w:hint="eastAsia" w:ascii="宋体" w:hAnsi="宋体" w:eastAsia="宋体" w:cs="宋体"/>
                <w:i w:val="0"/>
                <w:iCs w:val="0"/>
                <w:color w:val="000000"/>
                <w:sz w:val="18"/>
                <w:szCs w:val="18"/>
                <w:u w:val="none"/>
              </w:rPr>
            </w:pPr>
          </w:p>
        </w:tc>
        <w:tc>
          <w:tcPr>
            <w:tcW w:w="163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8B4785A">
            <w:pPr>
              <w:jc w:val="left"/>
              <w:rPr>
                <w:rFonts w:hint="eastAsia" w:ascii="宋体" w:hAnsi="宋体" w:eastAsia="宋体" w:cs="宋体"/>
                <w:i w:val="0"/>
                <w:iCs w:val="0"/>
                <w:color w:val="000000"/>
                <w:sz w:val="18"/>
                <w:szCs w:val="18"/>
                <w:u w:val="none"/>
              </w:rPr>
            </w:pPr>
          </w:p>
        </w:tc>
        <w:tc>
          <w:tcPr>
            <w:tcW w:w="135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7D98D7A6">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07887F8C">
            <w:pPr>
              <w:jc w:val="right"/>
              <w:rPr>
                <w:rFonts w:hint="eastAsia" w:ascii="宋体" w:hAnsi="宋体" w:eastAsia="宋体" w:cs="宋体"/>
                <w:i w:val="0"/>
                <w:iCs w:val="0"/>
                <w:color w:val="000000"/>
                <w:sz w:val="18"/>
                <w:szCs w:val="18"/>
                <w:u w:val="none"/>
              </w:rPr>
            </w:pPr>
          </w:p>
        </w:tc>
        <w:tc>
          <w:tcPr>
            <w:tcW w:w="139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1AC227B">
            <w:pPr>
              <w:jc w:val="right"/>
              <w:rPr>
                <w:rFonts w:hint="eastAsia" w:ascii="宋体" w:hAnsi="宋体" w:eastAsia="宋体" w:cs="宋体"/>
                <w:i w:val="0"/>
                <w:iCs w:val="0"/>
                <w:color w:val="000000"/>
                <w:sz w:val="18"/>
                <w:szCs w:val="18"/>
                <w:u w:val="none"/>
              </w:rPr>
            </w:pPr>
          </w:p>
        </w:tc>
        <w:tc>
          <w:tcPr>
            <w:tcW w:w="1367"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4778C925">
            <w:pPr>
              <w:jc w:val="left"/>
              <w:rPr>
                <w:rFonts w:hint="eastAsia" w:ascii="宋体" w:hAnsi="宋体" w:eastAsia="宋体" w:cs="宋体"/>
                <w:i w:val="0"/>
                <w:iCs w:val="0"/>
                <w:color w:val="000000"/>
                <w:sz w:val="18"/>
                <w:szCs w:val="18"/>
                <w:u w:val="none"/>
              </w:rPr>
            </w:pPr>
          </w:p>
        </w:tc>
      </w:tr>
      <w:tr w14:paraId="431247A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213"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5D469D0F">
            <w:pPr>
              <w:jc w:val="center"/>
              <w:rPr>
                <w:rFonts w:hint="eastAsia" w:ascii="宋体" w:hAnsi="宋体" w:eastAsia="宋体" w:cs="宋体"/>
                <w:i w:val="0"/>
                <w:iCs w:val="0"/>
                <w:color w:val="000000"/>
                <w:sz w:val="18"/>
                <w:szCs w:val="18"/>
                <w:u w:val="none"/>
              </w:rPr>
            </w:pPr>
          </w:p>
        </w:tc>
        <w:tc>
          <w:tcPr>
            <w:tcW w:w="189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9C66ED8">
            <w:pPr>
              <w:jc w:val="left"/>
              <w:rPr>
                <w:rFonts w:hint="eastAsia" w:ascii="宋体" w:hAnsi="宋体" w:eastAsia="宋体" w:cs="宋体"/>
                <w:i w:val="0"/>
                <w:iCs w:val="0"/>
                <w:color w:val="000000"/>
                <w:sz w:val="18"/>
                <w:szCs w:val="18"/>
                <w:u w:val="none"/>
              </w:rPr>
            </w:pPr>
          </w:p>
        </w:tc>
        <w:tc>
          <w:tcPr>
            <w:tcW w:w="163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5772651A">
            <w:pPr>
              <w:jc w:val="left"/>
              <w:rPr>
                <w:rFonts w:hint="eastAsia" w:ascii="宋体" w:hAnsi="宋体" w:eastAsia="宋体" w:cs="宋体"/>
                <w:i w:val="0"/>
                <w:iCs w:val="0"/>
                <w:color w:val="000000"/>
                <w:sz w:val="18"/>
                <w:szCs w:val="18"/>
                <w:u w:val="none"/>
              </w:rPr>
            </w:pPr>
          </w:p>
        </w:tc>
        <w:tc>
          <w:tcPr>
            <w:tcW w:w="135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4C5B83E">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15BB6EC1">
            <w:pPr>
              <w:jc w:val="right"/>
              <w:rPr>
                <w:rFonts w:hint="eastAsia" w:ascii="宋体" w:hAnsi="宋体" w:eastAsia="宋体" w:cs="宋体"/>
                <w:i w:val="0"/>
                <w:iCs w:val="0"/>
                <w:color w:val="000000"/>
                <w:sz w:val="18"/>
                <w:szCs w:val="18"/>
                <w:u w:val="none"/>
              </w:rPr>
            </w:pPr>
          </w:p>
        </w:tc>
        <w:tc>
          <w:tcPr>
            <w:tcW w:w="139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200EE29">
            <w:pPr>
              <w:jc w:val="right"/>
              <w:rPr>
                <w:rFonts w:hint="eastAsia" w:ascii="宋体" w:hAnsi="宋体" w:eastAsia="宋体" w:cs="宋体"/>
                <w:i w:val="0"/>
                <w:iCs w:val="0"/>
                <w:color w:val="000000"/>
                <w:sz w:val="18"/>
                <w:szCs w:val="18"/>
                <w:u w:val="none"/>
              </w:rPr>
            </w:pPr>
          </w:p>
        </w:tc>
        <w:tc>
          <w:tcPr>
            <w:tcW w:w="1367"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1B51F91D">
            <w:pPr>
              <w:jc w:val="left"/>
              <w:rPr>
                <w:rFonts w:hint="eastAsia" w:ascii="宋体" w:hAnsi="宋体" w:eastAsia="宋体" w:cs="宋体"/>
                <w:i w:val="0"/>
                <w:iCs w:val="0"/>
                <w:color w:val="000000"/>
                <w:sz w:val="18"/>
                <w:szCs w:val="18"/>
                <w:u w:val="none"/>
              </w:rPr>
            </w:pPr>
          </w:p>
        </w:tc>
      </w:tr>
      <w:tr w14:paraId="24D6894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213"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37CE4685">
            <w:pPr>
              <w:jc w:val="center"/>
              <w:rPr>
                <w:rFonts w:hint="eastAsia" w:ascii="宋体" w:hAnsi="宋体" w:eastAsia="宋体" w:cs="宋体"/>
                <w:i w:val="0"/>
                <w:iCs w:val="0"/>
                <w:color w:val="000000"/>
                <w:sz w:val="18"/>
                <w:szCs w:val="18"/>
                <w:u w:val="none"/>
              </w:rPr>
            </w:pPr>
          </w:p>
        </w:tc>
        <w:tc>
          <w:tcPr>
            <w:tcW w:w="189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C3E42F4">
            <w:pPr>
              <w:jc w:val="left"/>
              <w:rPr>
                <w:rFonts w:hint="eastAsia" w:ascii="宋体" w:hAnsi="宋体" w:eastAsia="宋体" w:cs="宋体"/>
                <w:i w:val="0"/>
                <w:iCs w:val="0"/>
                <w:color w:val="000000"/>
                <w:sz w:val="18"/>
                <w:szCs w:val="18"/>
                <w:u w:val="none"/>
              </w:rPr>
            </w:pPr>
          </w:p>
        </w:tc>
        <w:tc>
          <w:tcPr>
            <w:tcW w:w="163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572E644F">
            <w:pPr>
              <w:jc w:val="left"/>
              <w:rPr>
                <w:rFonts w:hint="eastAsia" w:ascii="宋体" w:hAnsi="宋体" w:eastAsia="宋体" w:cs="宋体"/>
                <w:i w:val="0"/>
                <w:iCs w:val="0"/>
                <w:color w:val="000000"/>
                <w:sz w:val="18"/>
                <w:szCs w:val="18"/>
                <w:u w:val="none"/>
              </w:rPr>
            </w:pPr>
          </w:p>
        </w:tc>
        <w:tc>
          <w:tcPr>
            <w:tcW w:w="135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53CA7A2B">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0053029B">
            <w:pPr>
              <w:jc w:val="right"/>
              <w:rPr>
                <w:rFonts w:hint="eastAsia" w:ascii="宋体" w:hAnsi="宋体" w:eastAsia="宋体" w:cs="宋体"/>
                <w:i w:val="0"/>
                <w:iCs w:val="0"/>
                <w:color w:val="000000"/>
                <w:sz w:val="18"/>
                <w:szCs w:val="18"/>
                <w:u w:val="none"/>
              </w:rPr>
            </w:pPr>
          </w:p>
        </w:tc>
        <w:tc>
          <w:tcPr>
            <w:tcW w:w="139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7013098">
            <w:pPr>
              <w:jc w:val="right"/>
              <w:rPr>
                <w:rFonts w:hint="eastAsia" w:ascii="宋体" w:hAnsi="宋体" w:eastAsia="宋体" w:cs="宋体"/>
                <w:i w:val="0"/>
                <w:iCs w:val="0"/>
                <w:color w:val="000000"/>
                <w:sz w:val="18"/>
                <w:szCs w:val="18"/>
                <w:u w:val="none"/>
              </w:rPr>
            </w:pPr>
          </w:p>
        </w:tc>
        <w:tc>
          <w:tcPr>
            <w:tcW w:w="1367"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09CA3767">
            <w:pPr>
              <w:jc w:val="left"/>
              <w:rPr>
                <w:rFonts w:hint="eastAsia" w:ascii="宋体" w:hAnsi="宋体" w:eastAsia="宋体" w:cs="宋体"/>
                <w:i w:val="0"/>
                <w:iCs w:val="0"/>
                <w:color w:val="000000"/>
                <w:sz w:val="18"/>
                <w:szCs w:val="18"/>
                <w:u w:val="none"/>
              </w:rPr>
            </w:pPr>
          </w:p>
        </w:tc>
      </w:tr>
      <w:tr w14:paraId="29FB1B1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213"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64286E46">
            <w:pPr>
              <w:jc w:val="center"/>
              <w:rPr>
                <w:rFonts w:hint="eastAsia" w:ascii="宋体" w:hAnsi="宋体" w:eastAsia="宋体" w:cs="宋体"/>
                <w:i w:val="0"/>
                <w:iCs w:val="0"/>
                <w:color w:val="000000"/>
                <w:sz w:val="18"/>
                <w:szCs w:val="18"/>
                <w:u w:val="none"/>
              </w:rPr>
            </w:pPr>
          </w:p>
        </w:tc>
        <w:tc>
          <w:tcPr>
            <w:tcW w:w="189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229B7794">
            <w:pPr>
              <w:jc w:val="left"/>
              <w:rPr>
                <w:rFonts w:hint="eastAsia" w:ascii="宋体" w:hAnsi="宋体" w:eastAsia="宋体" w:cs="宋体"/>
                <w:i w:val="0"/>
                <w:iCs w:val="0"/>
                <w:color w:val="000000"/>
                <w:sz w:val="18"/>
                <w:szCs w:val="18"/>
                <w:u w:val="none"/>
              </w:rPr>
            </w:pPr>
          </w:p>
        </w:tc>
        <w:tc>
          <w:tcPr>
            <w:tcW w:w="163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59420CD3">
            <w:pPr>
              <w:jc w:val="left"/>
              <w:rPr>
                <w:rFonts w:hint="eastAsia" w:ascii="宋体" w:hAnsi="宋体" w:eastAsia="宋体" w:cs="宋体"/>
                <w:i w:val="0"/>
                <w:iCs w:val="0"/>
                <w:color w:val="000000"/>
                <w:sz w:val="18"/>
                <w:szCs w:val="18"/>
                <w:u w:val="none"/>
              </w:rPr>
            </w:pPr>
          </w:p>
        </w:tc>
        <w:tc>
          <w:tcPr>
            <w:tcW w:w="135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22C7E78">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6F031FFC">
            <w:pPr>
              <w:jc w:val="right"/>
              <w:rPr>
                <w:rFonts w:hint="eastAsia" w:ascii="宋体" w:hAnsi="宋体" w:eastAsia="宋体" w:cs="宋体"/>
                <w:i w:val="0"/>
                <w:iCs w:val="0"/>
                <w:color w:val="000000"/>
                <w:sz w:val="18"/>
                <w:szCs w:val="18"/>
                <w:u w:val="none"/>
              </w:rPr>
            </w:pPr>
          </w:p>
        </w:tc>
        <w:tc>
          <w:tcPr>
            <w:tcW w:w="139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D047343">
            <w:pPr>
              <w:jc w:val="right"/>
              <w:rPr>
                <w:rFonts w:hint="eastAsia" w:ascii="宋体" w:hAnsi="宋体" w:eastAsia="宋体" w:cs="宋体"/>
                <w:i w:val="0"/>
                <w:iCs w:val="0"/>
                <w:color w:val="000000"/>
                <w:sz w:val="18"/>
                <w:szCs w:val="18"/>
                <w:u w:val="none"/>
              </w:rPr>
            </w:pPr>
          </w:p>
        </w:tc>
        <w:tc>
          <w:tcPr>
            <w:tcW w:w="1367"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47A87EBC">
            <w:pPr>
              <w:jc w:val="left"/>
              <w:rPr>
                <w:rFonts w:hint="eastAsia" w:ascii="宋体" w:hAnsi="宋体" w:eastAsia="宋体" w:cs="宋体"/>
                <w:i w:val="0"/>
                <w:iCs w:val="0"/>
                <w:color w:val="000000"/>
                <w:sz w:val="18"/>
                <w:szCs w:val="18"/>
                <w:u w:val="none"/>
              </w:rPr>
            </w:pPr>
          </w:p>
        </w:tc>
      </w:tr>
      <w:tr w14:paraId="5315411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213"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735C6BC9">
            <w:pPr>
              <w:jc w:val="center"/>
              <w:rPr>
                <w:rFonts w:hint="eastAsia" w:ascii="宋体" w:hAnsi="宋体" w:eastAsia="宋体" w:cs="宋体"/>
                <w:i w:val="0"/>
                <w:iCs w:val="0"/>
                <w:color w:val="000000"/>
                <w:sz w:val="18"/>
                <w:szCs w:val="18"/>
                <w:u w:val="none"/>
              </w:rPr>
            </w:pPr>
          </w:p>
        </w:tc>
        <w:tc>
          <w:tcPr>
            <w:tcW w:w="189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BEB0F26">
            <w:pPr>
              <w:jc w:val="left"/>
              <w:rPr>
                <w:rFonts w:hint="eastAsia" w:ascii="宋体" w:hAnsi="宋体" w:eastAsia="宋体" w:cs="宋体"/>
                <w:i w:val="0"/>
                <w:iCs w:val="0"/>
                <w:color w:val="000000"/>
                <w:sz w:val="18"/>
                <w:szCs w:val="18"/>
                <w:u w:val="none"/>
              </w:rPr>
            </w:pPr>
          </w:p>
        </w:tc>
        <w:tc>
          <w:tcPr>
            <w:tcW w:w="163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7BDE5F5">
            <w:pPr>
              <w:jc w:val="left"/>
              <w:rPr>
                <w:rFonts w:hint="eastAsia" w:ascii="宋体" w:hAnsi="宋体" w:eastAsia="宋体" w:cs="宋体"/>
                <w:i w:val="0"/>
                <w:iCs w:val="0"/>
                <w:color w:val="000000"/>
                <w:sz w:val="18"/>
                <w:szCs w:val="18"/>
                <w:u w:val="none"/>
              </w:rPr>
            </w:pPr>
          </w:p>
        </w:tc>
        <w:tc>
          <w:tcPr>
            <w:tcW w:w="135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E10EE2B">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2EAB03D8">
            <w:pPr>
              <w:jc w:val="right"/>
              <w:rPr>
                <w:rFonts w:hint="eastAsia" w:ascii="宋体" w:hAnsi="宋体" w:eastAsia="宋体" w:cs="宋体"/>
                <w:i w:val="0"/>
                <w:iCs w:val="0"/>
                <w:color w:val="000000"/>
                <w:sz w:val="18"/>
                <w:szCs w:val="18"/>
                <w:u w:val="none"/>
              </w:rPr>
            </w:pPr>
          </w:p>
        </w:tc>
        <w:tc>
          <w:tcPr>
            <w:tcW w:w="139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01C0CC3">
            <w:pPr>
              <w:jc w:val="right"/>
              <w:rPr>
                <w:rFonts w:hint="eastAsia" w:ascii="宋体" w:hAnsi="宋体" w:eastAsia="宋体" w:cs="宋体"/>
                <w:i w:val="0"/>
                <w:iCs w:val="0"/>
                <w:color w:val="000000"/>
                <w:sz w:val="18"/>
                <w:szCs w:val="18"/>
                <w:u w:val="none"/>
              </w:rPr>
            </w:pPr>
          </w:p>
        </w:tc>
        <w:tc>
          <w:tcPr>
            <w:tcW w:w="1367"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1E173625">
            <w:pPr>
              <w:jc w:val="left"/>
              <w:rPr>
                <w:rFonts w:hint="eastAsia" w:ascii="宋体" w:hAnsi="宋体" w:eastAsia="宋体" w:cs="宋体"/>
                <w:i w:val="0"/>
                <w:iCs w:val="0"/>
                <w:color w:val="000000"/>
                <w:sz w:val="18"/>
                <w:szCs w:val="18"/>
                <w:u w:val="none"/>
              </w:rPr>
            </w:pPr>
          </w:p>
        </w:tc>
      </w:tr>
      <w:tr w14:paraId="39F9D00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213"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04F033E6">
            <w:pPr>
              <w:jc w:val="center"/>
              <w:rPr>
                <w:rFonts w:hint="eastAsia" w:ascii="宋体" w:hAnsi="宋体" w:eastAsia="宋体" w:cs="宋体"/>
                <w:i w:val="0"/>
                <w:iCs w:val="0"/>
                <w:color w:val="000000"/>
                <w:sz w:val="18"/>
                <w:szCs w:val="18"/>
                <w:u w:val="none"/>
              </w:rPr>
            </w:pPr>
          </w:p>
        </w:tc>
        <w:tc>
          <w:tcPr>
            <w:tcW w:w="189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EC96D4E">
            <w:pPr>
              <w:jc w:val="left"/>
              <w:rPr>
                <w:rFonts w:hint="eastAsia" w:ascii="宋体" w:hAnsi="宋体" w:eastAsia="宋体" w:cs="宋体"/>
                <w:i w:val="0"/>
                <w:iCs w:val="0"/>
                <w:color w:val="000000"/>
                <w:sz w:val="18"/>
                <w:szCs w:val="18"/>
                <w:u w:val="none"/>
              </w:rPr>
            </w:pPr>
          </w:p>
        </w:tc>
        <w:tc>
          <w:tcPr>
            <w:tcW w:w="163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92EFFE0">
            <w:pPr>
              <w:jc w:val="left"/>
              <w:rPr>
                <w:rFonts w:hint="eastAsia" w:ascii="宋体" w:hAnsi="宋体" w:eastAsia="宋体" w:cs="宋体"/>
                <w:i w:val="0"/>
                <w:iCs w:val="0"/>
                <w:color w:val="000000"/>
                <w:sz w:val="18"/>
                <w:szCs w:val="18"/>
                <w:u w:val="none"/>
              </w:rPr>
            </w:pPr>
          </w:p>
        </w:tc>
        <w:tc>
          <w:tcPr>
            <w:tcW w:w="135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A05F8D2">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79C13BC9">
            <w:pPr>
              <w:jc w:val="right"/>
              <w:rPr>
                <w:rFonts w:hint="eastAsia" w:ascii="宋体" w:hAnsi="宋体" w:eastAsia="宋体" w:cs="宋体"/>
                <w:i w:val="0"/>
                <w:iCs w:val="0"/>
                <w:color w:val="000000"/>
                <w:sz w:val="18"/>
                <w:szCs w:val="18"/>
                <w:u w:val="none"/>
              </w:rPr>
            </w:pPr>
          </w:p>
        </w:tc>
        <w:tc>
          <w:tcPr>
            <w:tcW w:w="139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4B315106">
            <w:pPr>
              <w:jc w:val="right"/>
              <w:rPr>
                <w:rFonts w:hint="eastAsia" w:ascii="宋体" w:hAnsi="宋体" w:eastAsia="宋体" w:cs="宋体"/>
                <w:i w:val="0"/>
                <w:iCs w:val="0"/>
                <w:color w:val="000000"/>
                <w:sz w:val="18"/>
                <w:szCs w:val="18"/>
                <w:u w:val="none"/>
              </w:rPr>
            </w:pPr>
          </w:p>
        </w:tc>
        <w:tc>
          <w:tcPr>
            <w:tcW w:w="1367"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4395E410">
            <w:pPr>
              <w:jc w:val="left"/>
              <w:rPr>
                <w:rFonts w:hint="eastAsia" w:ascii="宋体" w:hAnsi="宋体" w:eastAsia="宋体" w:cs="宋体"/>
                <w:i w:val="0"/>
                <w:iCs w:val="0"/>
                <w:color w:val="000000"/>
                <w:sz w:val="18"/>
                <w:szCs w:val="18"/>
                <w:u w:val="none"/>
              </w:rPr>
            </w:pPr>
          </w:p>
        </w:tc>
      </w:tr>
      <w:tr w14:paraId="5950BEB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213"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74C6C104">
            <w:pPr>
              <w:jc w:val="center"/>
              <w:rPr>
                <w:rFonts w:hint="eastAsia" w:ascii="宋体" w:hAnsi="宋体" w:eastAsia="宋体" w:cs="宋体"/>
                <w:i w:val="0"/>
                <w:iCs w:val="0"/>
                <w:color w:val="000000"/>
                <w:sz w:val="18"/>
                <w:szCs w:val="18"/>
                <w:u w:val="none"/>
              </w:rPr>
            </w:pPr>
          </w:p>
        </w:tc>
        <w:tc>
          <w:tcPr>
            <w:tcW w:w="189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CE04EC1">
            <w:pPr>
              <w:jc w:val="left"/>
              <w:rPr>
                <w:rFonts w:hint="eastAsia" w:ascii="宋体" w:hAnsi="宋体" w:eastAsia="宋体" w:cs="宋体"/>
                <w:i w:val="0"/>
                <w:iCs w:val="0"/>
                <w:color w:val="000000"/>
                <w:sz w:val="18"/>
                <w:szCs w:val="18"/>
                <w:u w:val="none"/>
              </w:rPr>
            </w:pPr>
          </w:p>
        </w:tc>
        <w:tc>
          <w:tcPr>
            <w:tcW w:w="163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590C9B7">
            <w:pPr>
              <w:jc w:val="left"/>
              <w:rPr>
                <w:rFonts w:hint="eastAsia" w:ascii="宋体" w:hAnsi="宋体" w:eastAsia="宋体" w:cs="宋体"/>
                <w:i w:val="0"/>
                <w:iCs w:val="0"/>
                <w:color w:val="000000"/>
                <w:sz w:val="18"/>
                <w:szCs w:val="18"/>
                <w:u w:val="none"/>
              </w:rPr>
            </w:pPr>
          </w:p>
        </w:tc>
        <w:tc>
          <w:tcPr>
            <w:tcW w:w="135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6E0D443">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6E491009">
            <w:pPr>
              <w:jc w:val="right"/>
              <w:rPr>
                <w:rFonts w:hint="eastAsia" w:ascii="宋体" w:hAnsi="宋体" w:eastAsia="宋体" w:cs="宋体"/>
                <w:i w:val="0"/>
                <w:iCs w:val="0"/>
                <w:color w:val="000000"/>
                <w:sz w:val="18"/>
                <w:szCs w:val="18"/>
                <w:u w:val="none"/>
              </w:rPr>
            </w:pPr>
          </w:p>
        </w:tc>
        <w:tc>
          <w:tcPr>
            <w:tcW w:w="139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64535AB">
            <w:pPr>
              <w:jc w:val="right"/>
              <w:rPr>
                <w:rFonts w:hint="eastAsia" w:ascii="宋体" w:hAnsi="宋体" w:eastAsia="宋体" w:cs="宋体"/>
                <w:i w:val="0"/>
                <w:iCs w:val="0"/>
                <w:color w:val="000000"/>
                <w:sz w:val="18"/>
                <w:szCs w:val="18"/>
                <w:u w:val="none"/>
              </w:rPr>
            </w:pPr>
          </w:p>
        </w:tc>
        <w:tc>
          <w:tcPr>
            <w:tcW w:w="1367"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4DA4A7B9">
            <w:pPr>
              <w:jc w:val="left"/>
              <w:rPr>
                <w:rFonts w:hint="eastAsia" w:ascii="宋体" w:hAnsi="宋体" w:eastAsia="宋体" w:cs="宋体"/>
                <w:i w:val="0"/>
                <w:iCs w:val="0"/>
                <w:color w:val="000000"/>
                <w:sz w:val="18"/>
                <w:szCs w:val="18"/>
                <w:u w:val="none"/>
              </w:rPr>
            </w:pPr>
          </w:p>
        </w:tc>
      </w:tr>
      <w:tr w14:paraId="271C4B7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213"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5156A6BA">
            <w:pPr>
              <w:jc w:val="center"/>
              <w:rPr>
                <w:rFonts w:hint="eastAsia" w:ascii="宋体" w:hAnsi="宋体" w:eastAsia="宋体" w:cs="宋体"/>
                <w:i w:val="0"/>
                <w:iCs w:val="0"/>
                <w:color w:val="000000"/>
                <w:sz w:val="18"/>
                <w:szCs w:val="18"/>
                <w:u w:val="none"/>
              </w:rPr>
            </w:pPr>
          </w:p>
        </w:tc>
        <w:tc>
          <w:tcPr>
            <w:tcW w:w="189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A7FB12B">
            <w:pPr>
              <w:jc w:val="left"/>
              <w:rPr>
                <w:rFonts w:hint="eastAsia" w:ascii="宋体" w:hAnsi="宋体" w:eastAsia="宋体" w:cs="宋体"/>
                <w:i w:val="0"/>
                <w:iCs w:val="0"/>
                <w:color w:val="000000"/>
                <w:sz w:val="18"/>
                <w:szCs w:val="18"/>
                <w:u w:val="none"/>
              </w:rPr>
            </w:pPr>
          </w:p>
        </w:tc>
        <w:tc>
          <w:tcPr>
            <w:tcW w:w="163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417A51A8">
            <w:pPr>
              <w:jc w:val="left"/>
              <w:rPr>
                <w:rFonts w:hint="eastAsia" w:ascii="宋体" w:hAnsi="宋体" w:eastAsia="宋体" w:cs="宋体"/>
                <w:i w:val="0"/>
                <w:iCs w:val="0"/>
                <w:color w:val="000000"/>
                <w:sz w:val="18"/>
                <w:szCs w:val="18"/>
                <w:u w:val="none"/>
              </w:rPr>
            </w:pPr>
          </w:p>
        </w:tc>
        <w:tc>
          <w:tcPr>
            <w:tcW w:w="135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C11D863">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29CE4F4B">
            <w:pPr>
              <w:jc w:val="right"/>
              <w:rPr>
                <w:rFonts w:hint="eastAsia" w:ascii="宋体" w:hAnsi="宋体" w:eastAsia="宋体" w:cs="宋体"/>
                <w:i w:val="0"/>
                <w:iCs w:val="0"/>
                <w:color w:val="000000"/>
                <w:sz w:val="18"/>
                <w:szCs w:val="18"/>
                <w:u w:val="none"/>
              </w:rPr>
            </w:pPr>
          </w:p>
        </w:tc>
        <w:tc>
          <w:tcPr>
            <w:tcW w:w="139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5F3501F8">
            <w:pPr>
              <w:jc w:val="right"/>
              <w:rPr>
                <w:rFonts w:hint="eastAsia" w:ascii="宋体" w:hAnsi="宋体" w:eastAsia="宋体" w:cs="宋体"/>
                <w:i w:val="0"/>
                <w:iCs w:val="0"/>
                <w:color w:val="000000"/>
                <w:sz w:val="18"/>
                <w:szCs w:val="18"/>
                <w:u w:val="none"/>
              </w:rPr>
            </w:pPr>
          </w:p>
        </w:tc>
        <w:tc>
          <w:tcPr>
            <w:tcW w:w="1367"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6C5850A7">
            <w:pPr>
              <w:jc w:val="left"/>
              <w:rPr>
                <w:rFonts w:hint="eastAsia" w:ascii="宋体" w:hAnsi="宋体" w:eastAsia="宋体" w:cs="宋体"/>
                <w:i w:val="0"/>
                <w:iCs w:val="0"/>
                <w:color w:val="000000"/>
                <w:sz w:val="18"/>
                <w:szCs w:val="18"/>
                <w:u w:val="none"/>
              </w:rPr>
            </w:pPr>
          </w:p>
        </w:tc>
      </w:tr>
      <w:tr w14:paraId="3244210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213"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1406868A">
            <w:pPr>
              <w:jc w:val="center"/>
              <w:rPr>
                <w:rFonts w:hint="eastAsia" w:ascii="宋体" w:hAnsi="宋体" w:eastAsia="宋体" w:cs="宋体"/>
                <w:i w:val="0"/>
                <w:iCs w:val="0"/>
                <w:color w:val="000000"/>
                <w:sz w:val="18"/>
                <w:szCs w:val="18"/>
                <w:u w:val="none"/>
              </w:rPr>
            </w:pPr>
          </w:p>
        </w:tc>
        <w:tc>
          <w:tcPr>
            <w:tcW w:w="189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6244DF10">
            <w:pPr>
              <w:jc w:val="left"/>
              <w:rPr>
                <w:rFonts w:hint="eastAsia" w:ascii="宋体" w:hAnsi="宋体" w:eastAsia="宋体" w:cs="宋体"/>
                <w:i w:val="0"/>
                <w:iCs w:val="0"/>
                <w:color w:val="000000"/>
                <w:sz w:val="18"/>
                <w:szCs w:val="18"/>
                <w:u w:val="none"/>
              </w:rPr>
            </w:pPr>
          </w:p>
        </w:tc>
        <w:tc>
          <w:tcPr>
            <w:tcW w:w="163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6C2F884">
            <w:pPr>
              <w:jc w:val="left"/>
              <w:rPr>
                <w:rFonts w:hint="eastAsia" w:ascii="宋体" w:hAnsi="宋体" w:eastAsia="宋体" w:cs="宋体"/>
                <w:i w:val="0"/>
                <w:iCs w:val="0"/>
                <w:color w:val="000000"/>
                <w:sz w:val="18"/>
                <w:szCs w:val="18"/>
                <w:u w:val="none"/>
              </w:rPr>
            </w:pPr>
          </w:p>
        </w:tc>
        <w:tc>
          <w:tcPr>
            <w:tcW w:w="135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3088D6A">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6168CDE8">
            <w:pPr>
              <w:jc w:val="right"/>
              <w:rPr>
                <w:rFonts w:hint="eastAsia" w:ascii="宋体" w:hAnsi="宋体" w:eastAsia="宋体" w:cs="宋体"/>
                <w:i w:val="0"/>
                <w:iCs w:val="0"/>
                <w:color w:val="000000"/>
                <w:sz w:val="18"/>
                <w:szCs w:val="18"/>
                <w:u w:val="none"/>
              </w:rPr>
            </w:pPr>
          </w:p>
        </w:tc>
        <w:tc>
          <w:tcPr>
            <w:tcW w:w="139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5803062A">
            <w:pPr>
              <w:jc w:val="right"/>
              <w:rPr>
                <w:rFonts w:hint="eastAsia" w:ascii="宋体" w:hAnsi="宋体" w:eastAsia="宋体" w:cs="宋体"/>
                <w:i w:val="0"/>
                <w:iCs w:val="0"/>
                <w:color w:val="000000"/>
                <w:sz w:val="18"/>
                <w:szCs w:val="18"/>
                <w:u w:val="none"/>
              </w:rPr>
            </w:pPr>
          </w:p>
        </w:tc>
        <w:tc>
          <w:tcPr>
            <w:tcW w:w="1367"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06FB2572">
            <w:pPr>
              <w:jc w:val="left"/>
              <w:rPr>
                <w:rFonts w:hint="eastAsia" w:ascii="宋体" w:hAnsi="宋体" w:eastAsia="宋体" w:cs="宋体"/>
                <w:i w:val="0"/>
                <w:iCs w:val="0"/>
                <w:color w:val="000000"/>
                <w:sz w:val="18"/>
                <w:szCs w:val="18"/>
                <w:u w:val="none"/>
              </w:rPr>
            </w:pPr>
          </w:p>
        </w:tc>
      </w:tr>
      <w:tr w14:paraId="34FF4D1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213"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76EB9563">
            <w:pPr>
              <w:jc w:val="center"/>
              <w:rPr>
                <w:rFonts w:hint="eastAsia" w:ascii="宋体" w:hAnsi="宋体" w:eastAsia="宋体" w:cs="宋体"/>
                <w:i w:val="0"/>
                <w:iCs w:val="0"/>
                <w:color w:val="000000"/>
                <w:sz w:val="18"/>
                <w:szCs w:val="18"/>
                <w:u w:val="none"/>
              </w:rPr>
            </w:pPr>
          </w:p>
        </w:tc>
        <w:tc>
          <w:tcPr>
            <w:tcW w:w="189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6EEB74D7">
            <w:pPr>
              <w:jc w:val="left"/>
              <w:rPr>
                <w:rFonts w:hint="eastAsia" w:ascii="宋体" w:hAnsi="宋体" w:eastAsia="宋体" w:cs="宋体"/>
                <w:i w:val="0"/>
                <w:iCs w:val="0"/>
                <w:color w:val="000000"/>
                <w:sz w:val="18"/>
                <w:szCs w:val="18"/>
                <w:u w:val="none"/>
              </w:rPr>
            </w:pPr>
          </w:p>
        </w:tc>
        <w:tc>
          <w:tcPr>
            <w:tcW w:w="163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4455D1D0">
            <w:pPr>
              <w:jc w:val="left"/>
              <w:rPr>
                <w:rFonts w:hint="eastAsia" w:ascii="宋体" w:hAnsi="宋体" w:eastAsia="宋体" w:cs="宋体"/>
                <w:i w:val="0"/>
                <w:iCs w:val="0"/>
                <w:color w:val="000000"/>
                <w:sz w:val="18"/>
                <w:szCs w:val="18"/>
                <w:u w:val="none"/>
              </w:rPr>
            </w:pPr>
          </w:p>
        </w:tc>
        <w:tc>
          <w:tcPr>
            <w:tcW w:w="135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2A4540F">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0BCFC53B">
            <w:pPr>
              <w:jc w:val="right"/>
              <w:rPr>
                <w:rFonts w:hint="eastAsia" w:ascii="宋体" w:hAnsi="宋体" w:eastAsia="宋体" w:cs="宋体"/>
                <w:i w:val="0"/>
                <w:iCs w:val="0"/>
                <w:color w:val="000000"/>
                <w:sz w:val="18"/>
                <w:szCs w:val="18"/>
                <w:u w:val="none"/>
              </w:rPr>
            </w:pPr>
          </w:p>
        </w:tc>
        <w:tc>
          <w:tcPr>
            <w:tcW w:w="139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EFB7BAC">
            <w:pPr>
              <w:jc w:val="right"/>
              <w:rPr>
                <w:rFonts w:hint="eastAsia" w:ascii="宋体" w:hAnsi="宋体" w:eastAsia="宋体" w:cs="宋体"/>
                <w:i w:val="0"/>
                <w:iCs w:val="0"/>
                <w:color w:val="000000"/>
                <w:sz w:val="18"/>
                <w:szCs w:val="18"/>
                <w:u w:val="none"/>
              </w:rPr>
            </w:pPr>
          </w:p>
        </w:tc>
        <w:tc>
          <w:tcPr>
            <w:tcW w:w="1367"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542A21CE">
            <w:pPr>
              <w:jc w:val="left"/>
              <w:rPr>
                <w:rFonts w:hint="eastAsia" w:ascii="宋体" w:hAnsi="宋体" w:eastAsia="宋体" w:cs="宋体"/>
                <w:i w:val="0"/>
                <w:iCs w:val="0"/>
                <w:color w:val="000000"/>
                <w:sz w:val="18"/>
                <w:szCs w:val="18"/>
                <w:u w:val="none"/>
              </w:rPr>
            </w:pPr>
          </w:p>
        </w:tc>
      </w:tr>
      <w:tr w14:paraId="7269103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213"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594B7304">
            <w:pPr>
              <w:jc w:val="center"/>
              <w:rPr>
                <w:rFonts w:hint="eastAsia" w:ascii="宋体" w:hAnsi="宋体" w:eastAsia="宋体" w:cs="宋体"/>
                <w:i w:val="0"/>
                <w:iCs w:val="0"/>
                <w:color w:val="000000"/>
                <w:sz w:val="18"/>
                <w:szCs w:val="18"/>
                <w:u w:val="none"/>
              </w:rPr>
            </w:pPr>
          </w:p>
        </w:tc>
        <w:tc>
          <w:tcPr>
            <w:tcW w:w="189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9A74FFE">
            <w:pPr>
              <w:jc w:val="left"/>
              <w:rPr>
                <w:rFonts w:hint="eastAsia" w:ascii="宋体" w:hAnsi="宋体" w:eastAsia="宋体" w:cs="宋体"/>
                <w:i w:val="0"/>
                <w:iCs w:val="0"/>
                <w:color w:val="000000"/>
                <w:sz w:val="18"/>
                <w:szCs w:val="18"/>
                <w:u w:val="none"/>
              </w:rPr>
            </w:pPr>
          </w:p>
        </w:tc>
        <w:tc>
          <w:tcPr>
            <w:tcW w:w="163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5A2DD7A3">
            <w:pPr>
              <w:jc w:val="left"/>
              <w:rPr>
                <w:rFonts w:hint="eastAsia" w:ascii="宋体" w:hAnsi="宋体" w:eastAsia="宋体" w:cs="宋体"/>
                <w:i w:val="0"/>
                <w:iCs w:val="0"/>
                <w:color w:val="000000"/>
                <w:sz w:val="18"/>
                <w:szCs w:val="18"/>
                <w:u w:val="none"/>
              </w:rPr>
            </w:pPr>
          </w:p>
        </w:tc>
        <w:tc>
          <w:tcPr>
            <w:tcW w:w="135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4B88A716">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70289245">
            <w:pPr>
              <w:jc w:val="right"/>
              <w:rPr>
                <w:rFonts w:hint="eastAsia" w:ascii="宋体" w:hAnsi="宋体" w:eastAsia="宋体" w:cs="宋体"/>
                <w:i w:val="0"/>
                <w:iCs w:val="0"/>
                <w:color w:val="000000"/>
                <w:sz w:val="18"/>
                <w:szCs w:val="18"/>
                <w:u w:val="none"/>
              </w:rPr>
            </w:pPr>
          </w:p>
        </w:tc>
        <w:tc>
          <w:tcPr>
            <w:tcW w:w="139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5873A46">
            <w:pPr>
              <w:jc w:val="right"/>
              <w:rPr>
                <w:rFonts w:hint="eastAsia" w:ascii="宋体" w:hAnsi="宋体" w:eastAsia="宋体" w:cs="宋体"/>
                <w:i w:val="0"/>
                <w:iCs w:val="0"/>
                <w:color w:val="000000"/>
                <w:sz w:val="18"/>
                <w:szCs w:val="18"/>
                <w:u w:val="none"/>
              </w:rPr>
            </w:pPr>
          </w:p>
        </w:tc>
        <w:tc>
          <w:tcPr>
            <w:tcW w:w="1367"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2532724A">
            <w:pPr>
              <w:jc w:val="left"/>
              <w:rPr>
                <w:rFonts w:hint="eastAsia" w:ascii="宋体" w:hAnsi="宋体" w:eastAsia="宋体" w:cs="宋体"/>
                <w:i w:val="0"/>
                <w:iCs w:val="0"/>
                <w:color w:val="000000"/>
                <w:sz w:val="18"/>
                <w:szCs w:val="18"/>
                <w:u w:val="none"/>
              </w:rPr>
            </w:pPr>
          </w:p>
        </w:tc>
      </w:tr>
      <w:tr w14:paraId="13A03E8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213"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30346157">
            <w:pPr>
              <w:jc w:val="center"/>
              <w:rPr>
                <w:rFonts w:hint="eastAsia" w:ascii="宋体" w:hAnsi="宋体" w:eastAsia="宋体" w:cs="宋体"/>
                <w:i w:val="0"/>
                <w:iCs w:val="0"/>
                <w:color w:val="000000"/>
                <w:sz w:val="18"/>
                <w:szCs w:val="18"/>
                <w:u w:val="none"/>
              </w:rPr>
            </w:pPr>
          </w:p>
        </w:tc>
        <w:tc>
          <w:tcPr>
            <w:tcW w:w="189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2C89FCCC">
            <w:pPr>
              <w:jc w:val="left"/>
              <w:rPr>
                <w:rFonts w:hint="eastAsia" w:ascii="宋体" w:hAnsi="宋体" w:eastAsia="宋体" w:cs="宋体"/>
                <w:i w:val="0"/>
                <w:iCs w:val="0"/>
                <w:color w:val="000000"/>
                <w:sz w:val="18"/>
                <w:szCs w:val="18"/>
                <w:u w:val="none"/>
              </w:rPr>
            </w:pPr>
          </w:p>
        </w:tc>
        <w:tc>
          <w:tcPr>
            <w:tcW w:w="163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E321683">
            <w:pPr>
              <w:jc w:val="left"/>
              <w:rPr>
                <w:rFonts w:hint="eastAsia" w:ascii="宋体" w:hAnsi="宋体" w:eastAsia="宋体" w:cs="宋体"/>
                <w:i w:val="0"/>
                <w:iCs w:val="0"/>
                <w:color w:val="000000"/>
                <w:sz w:val="18"/>
                <w:szCs w:val="18"/>
                <w:u w:val="none"/>
              </w:rPr>
            </w:pPr>
          </w:p>
        </w:tc>
        <w:tc>
          <w:tcPr>
            <w:tcW w:w="135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7DAB57A0">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75F104E8">
            <w:pPr>
              <w:jc w:val="right"/>
              <w:rPr>
                <w:rFonts w:hint="eastAsia" w:ascii="宋体" w:hAnsi="宋体" w:eastAsia="宋体" w:cs="宋体"/>
                <w:i w:val="0"/>
                <w:iCs w:val="0"/>
                <w:color w:val="000000"/>
                <w:sz w:val="18"/>
                <w:szCs w:val="18"/>
                <w:u w:val="none"/>
              </w:rPr>
            </w:pPr>
          </w:p>
        </w:tc>
        <w:tc>
          <w:tcPr>
            <w:tcW w:w="139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B3A01B9">
            <w:pPr>
              <w:jc w:val="right"/>
              <w:rPr>
                <w:rFonts w:hint="eastAsia" w:ascii="宋体" w:hAnsi="宋体" w:eastAsia="宋体" w:cs="宋体"/>
                <w:i w:val="0"/>
                <w:iCs w:val="0"/>
                <w:color w:val="000000"/>
                <w:sz w:val="18"/>
                <w:szCs w:val="18"/>
                <w:u w:val="none"/>
              </w:rPr>
            </w:pPr>
          </w:p>
        </w:tc>
        <w:tc>
          <w:tcPr>
            <w:tcW w:w="1367"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21ACAC95">
            <w:pPr>
              <w:jc w:val="left"/>
              <w:rPr>
                <w:rFonts w:hint="eastAsia" w:ascii="宋体" w:hAnsi="宋体" w:eastAsia="宋体" w:cs="宋体"/>
                <w:i w:val="0"/>
                <w:iCs w:val="0"/>
                <w:color w:val="000000"/>
                <w:sz w:val="18"/>
                <w:szCs w:val="18"/>
                <w:u w:val="none"/>
              </w:rPr>
            </w:pPr>
          </w:p>
        </w:tc>
      </w:tr>
      <w:tr w14:paraId="43B18CC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213"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41365FAF">
            <w:pPr>
              <w:jc w:val="center"/>
              <w:rPr>
                <w:rFonts w:hint="eastAsia" w:ascii="宋体" w:hAnsi="宋体" w:eastAsia="宋体" w:cs="宋体"/>
                <w:i w:val="0"/>
                <w:iCs w:val="0"/>
                <w:color w:val="000000"/>
                <w:sz w:val="18"/>
                <w:szCs w:val="18"/>
                <w:u w:val="none"/>
              </w:rPr>
            </w:pPr>
          </w:p>
        </w:tc>
        <w:tc>
          <w:tcPr>
            <w:tcW w:w="189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2B31062">
            <w:pPr>
              <w:jc w:val="left"/>
              <w:rPr>
                <w:rFonts w:hint="eastAsia" w:ascii="宋体" w:hAnsi="宋体" w:eastAsia="宋体" w:cs="宋体"/>
                <w:i w:val="0"/>
                <w:iCs w:val="0"/>
                <w:color w:val="000000"/>
                <w:sz w:val="18"/>
                <w:szCs w:val="18"/>
                <w:u w:val="none"/>
              </w:rPr>
            </w:pPr>
          </w:p>
        </w:tc>
        <w:tc>
          <w:tcPr>
            <w:tcW w:w="163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98635DE">
            <w:pPr>
              <w:jc w:val="left"/>
              <w:rPr>
                <w:rFonts w:hint="eastAsia" w:ascii="宋体" w:hAnsi="宋体" w:eastAsia="宋体" w:cs="宋体"/>
                <w:i w:val="0"/>
                <w:iCs w:val="0"/>
                <w:color w:val="000000"/>
                <w:sz w:val="18"/>
                <w:szCs w:val="18"/>
                <w:u w:val="none"/>
              </w:rPr>
            </w:pPr>
          </w:p>
        </w:tc>
        <w:tc>
          <w:tcPr>
            <w:tcW w:w="135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4B61A75">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14A56498">
            <w:pPr>
              <w:jc w:val="right"/>
              <w:rPr>
                <w:rFonts w:hint="eastAsia" w:ascii="宋体" w:hAnsi="宋体" w:eastAsia="宋体" w:cs="宋体"/>
                <w:i w:val="0"/>
                <w:iCs w:val="0"/>
                <w:color w:val="000000"/>
                <w:sz w:val="18"/>
                <w:szCs w:val="18"/>
                <w:u w:val="none"/>
              </w:rPr>
            </w:pPr>
          </w:p>
        </w:tc>
        <w:tc>
          <w:tcPr>
            <w:tcW w:w="139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76A2E4E">
            <w:pPr>
              <w:jc w:val="right"/>
              <w:rPr>
                <w:rFonts w:hint="eastAsia" w:ascii="宋体" w:hAnsi="宋体" w:eastAsia="宋体" w:cs="宋体"/>
                <w:i w:val="0"/>
                <w:iCs w:val="0"/>
                <w:color w:val="000000"/>
                <w:sz w:val="18"/>
                <w:szCs w:val="18"/>
                <w:u w:val="none"/>
              </w:rPr>
            </w:pPr>
          </w:p>
        </w:tc>
        <w:tc>
          <w:tcPr>
            <w:tcW w:w="1367"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3A5C21ED">
            <w:pPr>
              <w:jc w:val="left"/>
              <w:rPr>
                <w:rFonts w:hint="eastAsia" w:ascii="宋体" w:hAnsi="宋体" w:eastAsia="宋体" w:cs="宋体"/>
                <w:i w:val="0"/>
                <w:iCs w:val="0"/>
                <w:color w:val="000000"/>
                <w:sz w:val="18"/>
                <w:szCs w:val="18"/>
                <w:u w:val="none"/>
              </w:rPr>
            </w:pPr>
          </w:p>
        </w:tc>
      </w:tr>
      <w:tr w14:paraId="3FEB7F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213"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0DC9E525">
            <w:pPr>
              <w:jc w:val="center"/>
              <w:rPr>
                <w:rFonts w:hint="eastAsia" w:ascii="宋体" w:hAnsi="宋体" w:eastAsia="宋体" w:cs="宋体"/>
                <w:i w:val="0"/>
                <w:iCs w:val="0"/>
                <w:color w:val="000000"/>
                <w:sz w:val="18"/>
                <w:szCs w:val="18"/>
                <w:u w:val="none"/>
              </w:rPr>
            </w:pPr>
          </w:p>
        </w:tc>
        <w:tc>
          <w:tcPr>
            <w:tcW w:w="189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17244BB">
            <w:pPr>
              <w:jc w:val="left"/>
              <w:rPr>
                <w:rFonts w:hint="eastAsia" w:ascii="宋体" w:hAnsi="宋体" w:eastAsia="宋体" w:cs="宋体"/>
                <w:i w:val="0"/>
                <w:iCs w:val="0"/>
                <w:color w:val="000000"/>
                <w:sz w:val="18"/>
                <w:szCs w:val="18"/>
                <w:u w:val="none"/>
              </w:rPr>
            </w:pPr>
          </w:p>
        </w:tc>
        <w:tc>
          <w:tcPr>
            <w:tcW w:w="163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3D6ED4F">
            <w:pPr>
              <w:jc w:val="left"/>
              <w:rPr>
                <w:rFonts w:hint="eastAsia" w:ascii="宋体" w:hAnsi="宋体" w:eastAsia="宋体" w:cs="宋体"/>
                <w:i w:val="0"/>
                <w:iCs w:val="0"/>
                <w:color w:val="000000"/>
                <w:sz w:val="18"/>
                <w:szCs w:val="18"/>
                <w:u w:val="none"/>
              </w:rPr>
            </w:pPr>
          </w:p>
        </w:tc>
        <w:tc>
          <w:tcPr>
            <w:tcW w:w="135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8B1F0B1">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3DDBB845">
            <w:pPr>
              <w:jc w:val="right"/>
              <w:rPr>
                <w:rFonts w:hint="eastAsia" w:ascii="宋体" w:hAnsi="宋体" w:eastAsia="宋体" w:cs="宋体"/>
                <w:i w:val="0"/>
                <w:iCs w:val="0"/>
                <w:color w:val="000000"/>
                <w:sz w:val="18"/>
                <w:szCs w:val="18"/>
                <w:u w:val="none"/>
              </w:rPr>
            </w:pPr>
          </w:p>
        </w:tc>
        <w:tc>
          <w:tcPr>
            <w:tcW w:w="139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49B77FD0">
            <w:pPr>
              <w:jc w:val="right"/>
              <w:rPr>
                <w:rFonts w:hint="eastAsia" w:ascii="宋体" w:hAnsi="宋体" w:eastAsia="宋体" w:cs="宋体"/>
                <w:i w:val="0"/>
                <w:iCs w:val="0"/>
                <w:color w:val="000000"/>
                <w:sz w:val="18"/>
                <w:szCs w:val="18"/>
                <w:u w:val="none"/>
              </w:rPr>
            </w:pPr>
          </w:p>
        </w:tc>
        <w:tc>
          <w:tcPr>
            <w:tcW w:w="1367"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0F0D9152">
            <w:pPr>
              <w:jc w:val="left"/>
              <w:rPr>
                <w:rFonts w:hint="eastAsia" w:ascii="宋体" w:hAnsi="宋体" w:eastAsia="宋体" w:cs="宋体"/>
                <w:i w:val="0"/>
                <w:iCs w:val="0"/>
                <w:color w:val="000000"/>
                <w:sz w:val="18"/>
                <w:szCs w:val="18"/>
                <w:u w:val="none"/>
              </w:rPr>
            </w:pPr>
          </w:p>
        </w:tc>
      </w:tr>
      <w:tr w14:paraId="2EE23CB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213"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192DAE4A">
            <w:pPr>
              <w:jc w:val="center"/>
              <w:rPr>
                <w:rFonts w:hint="eastAsia" w:ascii="宋体" w:hAnsi="宋体" w:eastAsia="宋体" w:cs="宋体"/>
                <w:i w:val="0"/>
                <w:iCs w:val="0"/>
                <w:color w:val="000000"/>
                <w:sz w:val="18"/>
                <w:szCs w:val="18"/>
                <w:u w:val="none"/>
              </w:rPr>
            </w:pPr>
          </w:p>
        </w:tc>
        <w:tc>
          <w:tcPr>
            <w:tcW w:w="189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369E5D8">
            <w:pPr>
              <w:jc w:val="left"/>
              <w:rPr>
                <w:rFonts w:hint="eastAsia" w:ascii="宋体" w:hAnsi="宋体" w:eastAsia="宋体" w:cs="宋体"/>
                <w:i w:val="0"/>
                <w:iCs w:val="0"/>
                <w:color w:val="000000"/>
                <w:sz w:val="18"/>
                <w:szCs w:val="18"/>
                <w:u w:val="none"/>
              </w:rPr>
            </w:pPr>
          </w:p>
        </w:tc>
        <w:tc>
          <w:tcPr>
            <w:tcW w:w="163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76FA8C5D">
            <w:pPr>
              <w:jc w:val="left"/>
              <w:rPr>
                <w:rFonts w:hint="eastAsia" w:ascii="宋体" w:hAnsi="宋体" w:eastAsia="宋体" w:cs="宋体"/>
                <w:i w:val="0"/>
                <w:iCs w:val="0"/>
                <w:color w:val="000000"/>
                <w:sz w:val="18"/>
                <w:szCs w:val="18"/>
                <w:u w:val="none"/>
              </w:rPr>
            </w:pPr>
          </w:p>
        </w:tc>
        <w:tc>
          <w:tcPr>
            <w:tcW w:w="135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73A94E73">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5C5F5C9F">
            <w:pPr>
              <w:jc w:val="right"/>
              <w:rPr>
                <w:rFonts w:hint="eastAsia" w:ascii="宋体" w:hAnsi="宋体" w:eastAsia="宋体" w:cs="宋体"/>
                <w:i w:val="0"/>
                <w:iCs w:val="0"/>
                <w:color w:val="000000"/>
                <w:sz w:val="18"/>
                <w:szCs w:val="18"/>
                <w:u w:val="none"/>
              </w:rPr>
            </w:pPr>
          </w:p>
        </w:tc>
        <w:tc>
          <w:tcPr>
            <w:tcW w:w="139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4E46A318">
            <w:pPr>
              <w:jc w:val="right"/>
              <w:rPr>
                <w:rFonts w:hint="eastAsia" w:ascii="宋体" w:hAnsi="宋体" w:eastAsia="宋体" w:cs="宋体"/>
                <w:i w:val="0"/>
                <w:iCs w:val="0"/>
                <w:color w:val="000000"/>
                <w:sz w:val="18"/>
                <w:szCs w:val="18"/>
                <w:u w:val="none"/>
              </w:rPr>
            </w:pPr>
          </w:p>
        </w:tc>
        <w:tc>
          <w:tcPr>
            <w:tcW w:w="1367"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0A231754">
            <w:pPr>
              <w:jc w:val="left"/>
              <w:rPr>
                <w:rFonts w:hint="eastAsia" w:ascii="宋体" w:hAnsi="宋体" w:eastAsia="宋体" w:cs="宋体"/>
                <w:i w:val="0"/>
                <w:iCs w:val="0"/>
                <w:color w:val="000000"/>
                <w:sz w:val="18"/>
                <w:szCs w:val="18"/>
                <w:u w:val="none"/>
              </w:rPr>
            </w:pPr>
          </w:p>
        </w:tc>
      </w:tr>
      <w:tr w14:paraId="384854D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213"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6A4A6ABB">
            <w:pPr>
              <w:jc w:val="center"/>
              <w:rPr>
                <w:rFonts w:hint="eastAsia" w:ascii="宋体" w:hAnsi="宋体" w:eastAsia="宋体" w:cs="宋体"/>
                <w:i w:val="0"/>
                <w:iCs w:val="0"/>
                <w:color w:val="000000"/>
                <w:sz w:val="18"/>
                <w:szCs w:val="18"/>
                <w:u w:val="none"/>
              </w:rPr>
            </w:pPr>
          </w:p>
        </w:tc>
        <w:tc>
          <w:tcPr>
            <w:tcW w:w="189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2CCFAF9">
            <w:pPr>
              <w:jc w:val="left"/>
              <w:rPr>
                <w:rFonts w:hint="eastAsia" w:ascii="宋体" w:hAnsi="宋体" w:eastAsia="宋体" w:cs="宋体"/>
                <w:i w:val="0"/>
                <w:iCs w:val="0"/>
                <w:color w:val="000000"/>
                <w:sz w:val="18"/>
                <w:szCs w:val="18"/>
                <w:u w:val="none"/>
              </w:rPr>
            </w:pPr>
          </w:p>
        </w:tc>
        <w:tc>
          <w:tcPr>
            <w:tcW w:w="163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02343ED">
            <w:pPr>
              <w:jc w:val="left"/>
              <w:rPr>
                <w:rFonts w:hint="eastAsia" w:ascii="宋体" w:hAnsi="宋体" w:eastAsia="宋体" w:cs="宋体"/>
                <w:i w:val="0"/>
                <w:iCs w:val="0"/>
                <w:color w:val="000000"/>
                <w:sz w:val="18"/>
                <w:szCs w:val="18"/>
                <w:u w:val="none"/>
              </w:rPr>
            </w:pPr>
          </w:p>
        </w:tc>
        <w:tc>
          <w:tcPr>
            <w:tcW w:w="135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477BE244">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6CFE66B1">
            <w:pPr>
              <w:jc w:val="right"/>
              <w:rPr>
                <w:rFonts w:hint="eastAsia" w:ascii="宋体" w:hAnsi="宋体" w:eastAsia="宋体" w:cs="宋体"/>
                <w:i w:val="0"/>
                <w:iCs w:val="0"/>
                <w:color w:val="000000"/>
                <w:sz w:val="18"/>
                <w:szCs w:val="18"/>
                <w:u w:val="none"/>
              </w:rPr>
            </w:pPr>
          </w:p>
        </w:tc>
        <w:tc>
          <w:tcPr>
            <w:tcW w:w="139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54D26C88">
            <w:pPr>
              <w:jc w:val="right"/>
              <w:rPr>
                <w:rFonts w:hint="eastAsia" w:ascii="宋体" w:hAnsi="宋体" w:eastAsia="宋体" w:cs="宋体"/>
                <w:i w:val="0"/>
                <w:iCs w:val="0"/>
                <w:color w:val="000000"/>
                <w:sz w:val="18"/>
                <w:szCs w:val="18"/>
                <w:u w:val="none"/>
              </w:rPr>
            </w:pPr>
          </w:p>
        </w:tc>
        <w:tc>
          <w:tcPr>
            <w:tcW w:w="1367"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15937EA9">
            <w:pPr>
              <w:jc w:val="left"/>
              <w:rPr>
                <w:rFonts w:hint="eastAsia" w:ascii="宋体" w:hAnsi="宋体" w:eastAsia="宋体" w:cs="宋体"/>
                <w:i w:val="0"/>
                <w:iCs w:val="0"/>
                <w:color w:val="000000"/>
                <w:sz w:val="18"/>
                <w:szCs w:val="18"/>
                <w:u w:val="none"/>
              </w:rPr>
            </w:pPr>
          </w:p>
        </w:tc>
      </w:tr>
      <w:tr w14:paraId="5532795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4738" w:type="dxa"/>
            <w:gridSpan w:val="14"/>
            <w:tcBorders>
              <w:top w:val="single" w:color="000000" w:sz="4" w:space="0"/>
              <w:left w:val="single" w:color="000000" w:sz="8" w:space="0"/>
              <w:bottom w:val="single" w:color="000000" w:sz="8" w:space="0"/>
              <w:right w:val="single" w:color="000000" w:sz="4" w:space="0"/>
            </w:tcBorders>
            <w:shd w:val="clear" w:color="FFFFFF" w:fill="FFFFFF"/>
            <w:vAlign w:val="center"/>
          </w:tcPr>
          <w:p w14:paraId="538A990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    计</w:t>
            </w:r>
          </w:p>
        </w:tc>
        <w:tc>
          <w:tcPr>
            <w:tcW w:w="1350" w:type="dxa"/>
            <w:gridSpan w:val="7"/>
            <w:tcBorders>
              <w:top w:val="single" w:color="000000" w:sz="4" w:space="0"/>
              <w:left w:val="single" w:color="000000" w:sz="4" w:space="0"/>
              <w:bottom w:val="single" w:color="000000" w:sz="8" w:space="0"/>
              <w:right w:val="single" w:color="000000" w:sz="4" w:space="0"/>
            </w:tcBorders>
            <w:shd w:val="clear" w:color="FFFFFF" w:fill="FFFFFF"/>
            <w:vAlign w:val="center"/>
          </w:tcPr>
          <w:p w14:paraId="44F9FF1C">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8" w:space="0"/>
              <w:right w:val="single" w:color="000000" w:sz="4" w:space="0"/>
            </w:tcBorders>
            <w:shd w:val="clear" w:color="FFFFFF" w:fill="FFFFFF"/>
            <w:vAlign w:val="center"/>
          </w:tcPr>
          <w:p w14:paraId="0937A6D7">
            <w:pPr>
              <w:jc w:val="right"/>
              <w:rPr>
                <w:rFonts w:hint="eastAsia" w:ascii="宋体" w:hAnsi="宋体" w:eastAsia="宋体" w:cs="宋体"/>
                <w:i w:val="0"/>
                <w:iCs w:val="0"/>
                <w:color w:val="000000"/>
                <w:sz w:val="18"/>
                <w:szCs w:val="18"/>
                <w:u w:val="none"/>
              </w:rPr>
            </w:pPr>
          </w:p>
        </w:tc>
        <w:tc>
          <w:tcPr>
            <w:tcW w:w="1395" w:type="dxa"/>
            <w:gridSpan w:val="7"/>
            <w:tcBorders>
              <w:top w:val="single" w:color="000000" w:sz="4" w:space="0"/>
              <w:left w:val="single" w:color="000000" w:sz="4" w:space="0"/>
              <w:bottom w:val="single" w:color="000000" w:sz="8" w:space="0"/>
              <w:right w:val="single" w:color="000000" w:sz="4" w:space="0"/>
            </w:tcBorders>
            <w:shd w:val="clear" w:color="FFFFFF" w:fill="FFFFFF"/>
            <w:vAlign w:val="center"/>
          </w:tcPr>
          <w:p w14:paraId="6B436237">
            <w:pPr>
              <w:jc w:val="right"/>
              <w:rPr>
                <w:rFonts w:hint="eastAsia" w:ascii="宋体" w:hAnsi="宋体" w:eastAsia="宋体" w:cs="宋体"/>
                <w:i w:val="0"/>
                <w:iCs w:val="0"/>
                <w:color w:val="000000"/>
                <w:sz w:val="18"/>
                <w:szCs w:val="18"/>
                <w:u w:val="none"/>
              </w:rPr>
            </w:pPr>
          </w:p>
        </w:tc>
        <w:tc>
          <w:tcPr>
            <w:tcW w:w="1367" w:type="dxa"/>
            <w:gridSpan w:val="4"/>
            <w:tcBorders>
              <w:top w:val="single" w:color="000000" w:sz="4" w:space="0"/>
              <w:left w:val="single" w:color="000000" w:sz="4" w:space="0"/>
              <w:bottom w:val="single" w:color="000000" w:sz="8" w:space="0"/>
              <w:right w:val="single" w:color="000000" w:sz="8" w:space="0"/>
            </w:tcBorders>
            <w:shd w:val="clear" w:color="FFFFFF" w:fill="FFFFFF"/>
            <w:vAlign w:val="center"/>
          </w:tcPr>
          <w:p w14:paraId="00C6246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r>
      <w:tr w14:paraId="4FE484C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0" w:hRule="atLeast"/>
        </w:trPr>
        <w:tc>
          <w:tcPr>
            <w:tcW w:w="10245" w:type="dxa"/>
            <w:gridSpan w:val="41"/>
            <w:tcBorders>
              <w:top w:val="nil"/>
              <w:left w:val="nil"/>
              <w:bottom w:val="nil"/>
              <w:right w:val="nil"/>
            </w:tcBorders>
            <w:shd w:val="clear" w:color="FFFFFF" w:fill="FFFFFF"/>
            <w:vAlign w:val="center"/>
          </w:tcPr>
          <w:p w14:paraId="3FEE4C50">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注：此表“暂估金额”由招标人填写，投标人应将“暂估金额”计入投标总价中。结算时按合同约定结算金额填写。</w:t>
            </w:r>
          </w:p>
        </w:tc>
      </w:tr>
      <w:tr w14:paraId="66311FE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4108" w:type="dxa"/>
            <w:gridSpan w:val="9"/>
            <w:tcBorders>
              <w:top w:val="nil"/>
              <w:left w:val="nil"/>
              <w:bottom w:val="nil"/>
              <w:right w:val="nil"/>
            </w:tcBorders>
            <w:shd w:val="clear" w:color="FFFFFF" w:fill="FFFFFF"/>
            <w:vAlign w:val="bottom"/>
          </w:tcPr>
          <w:p w14:paraId="4D220FB4">
            <w:pPr>
              <w:jc w:val="left"/>
              <w:rPr>
                <w:rFonts w:hint="eastAsia" w:ascii="宋体" w:hAnsi="宋体" w:eastAsia="宋体" w:cs="宋体"/>
                <w:i w:val="0"/>
                <w:iCs w:val="0"/>
                <w:color w:val="000000"/>
                <w:sz w:val="18"/>
                <w:szCs w:val="18"/>
                <w:u w:val="none"/>
              </w:rPr>
            </w:pPr>
          </w:p>
        </w:tc>
        <w:tc>
          <w:tcPr>
            <w:tcW w:w="4290" w:type="dxa"/>
            <w:gridSpan w:val="26"/>
            <w:tcBorders>
              <w:top w:val="nil"/>
              <w:left w:val="nil"/>
              <w:bottom w:val="nil"/>
              <w:right w:val="nil"/>
            </w:tcBorders>
            <w:shd w:val="clear" w:color="FFFFFF" w:fill="FFFFFF"/>
            <w:vAlign w:val="bottom"/>
          </w:tcPr>
          <w:p w14:paraId="44865A46">
            <w:pPr>
              <w:jc w:val="left"/>
              <w:rPr>
                <w:rFonts w:hint="eastAsia" w:ascii="宋体" w:hAnsi="宋体" w:eastAsia="宋体" w:cs="宋体"/>
                <w:i w:val="0"/>
                <w:iCs w:val="0"/>
                <w:color w:val="000000"/>
                <w:sz w:val="18"/>
                <w:szCs w:val="18"/>
                <w:u w:val="none"/>
              </w:rPr>
            </w:pPr>
          </w:p>
        </w:tc>
        <w:tc>
          <w:tcPr>
            <w:tcW w:w="1847" w:type="dxa"/>
            <w:gridSpan w:val="6"/>
            <w:tcBorders>
              <w:top w:val="nil"/>
              <w:left w:val="nil"/>
              <w:bottom w:val="nil"/>
              <w:right w:val="nil"/>
            </w:tcBorders>
            <w:shd w:val="clear" w:color="FFFFFF" w:fill="FFFFFF"/>
            <w:vAlign w:val="center"/>
          </w:tcPr>
          <w:p w14:paraId="70F3070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表—12—3</w:t>
            </w:r>
          </w:p>
        </w:tc>
      </w:tr>
      <w:tr w14:paraId="76F758E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5" w:hRule="atLeast"/>
        </w:trPr>
        <w:tc>
          <w:tcPr>
            <w:tcW w:w="10245" w:type="dxa"/>
            <w:gridSpan w:val="41"/>
            <w:tcBorders>
              <w:top w:val="nil"/>
              <w:left w:val="nil"/>
              <w:bottom w:val="nil"/>
              <w:right w:val="nil"/>
            </w:tcBorders>
            <w:shd w:val="clear" w:color="FFFFFF" w:fill="FFFFFF"/>
            <w:vAlign w:val="center"/>
          </w:tcPr>
          <w:p w14:paraId="2E8D952D">
            <w:pPr>
              <w:keepNext w:val="0"/>
              <w:keepLines w:val="0"/>
              <w:widowControl/>
              <w:suppressLineNumbers w:val="0"/>
              <w:jc w:val="center"/>
              <w:textAlignment w:val="center"/>
              <w:rPr>
                <w:rFonts w:hint="eastAsia" w:ascii="宋体" w:hAnsi="宋体" w:eastAsia="宋体" w:cs="宋体"/>
                <w:b/>
                <w:bCs/>
                <w:i w:val="0"/>
                <w:iCs w:val="0"/>
                <w:color w:val="000000"/>
                <w:sz w:val="40"/>
                <w:szCs w:val="40"/>
                <w:u w:val="none"/>
              </w:rPr>
            </w:pPr>
            <w:r>
              <w:rPr>
                <w:rFonts w:hint="eastAsia" w:ascii="宋体" w:hAnsi="宋体" w:eastAsia="宋体" w:cs="宋体"/>
                <w:b/>
                <w:bCs/>
                <w:i w:val="0"/>
                <w:iCs w:val="0"/>
                <w:color w:val="000000"/>
                <w:kern w:val="0"/>
                <w:sz w:val="40"/>
                <w:szCs w:val="40"/>
                <w:u w:val="none"/>
                <w:lang w:val="en-US" w:eastAsia="zh-CN" w:bidi="ar"/>
              </w:rPr>
              <w:t>计 日 工 表</w:t>
            </w:r>
          </w:p>
        </w:tc>
      </w:tr>
      <w:tr w14:paraId="465EE87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35" w:hRule="atLeast"/>
        </w:trPr>
        <w:tc>
          <w:tcPr>
            <w:tcW w:w="4108" w:type="dxa"/>
            <w:gridSpan w:val="9"/>
            <w:tcBorders>
              <w:top w:val="nil"/>
              <w:left w:val="nil"/>
              <w:bottom w:val="nil"/>
              <w:right w:val="nil"/>
            </w:tcBorders>
            <w:shd w:val="clear" w:color="FFFFFF" w:fill="FFFFFF"/>
            <w:vAlign w:val="center"/>
          </w:tcPr>
          <w:p w14:paraId="214F5E6D">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工程名称：电气设备安装工程</w:t>
            </w:r>
          </w:p>
        </w:tc>
        <w:tc>
          <w:tcPr>
            <w:tcW w:w="4290" w:type="dxa"/>
            <w:gridSpan w:val="26"/>
            <w:tcBorders>
              <w:top w:val="nil"/>
              <w:left w:val="nil"/>
              <w:bottom w:val="nil"/>
              <w:right w:val="nil"/>
            </w:tcBorders>
            <w:shd w:val="clear" w:color="FFFFFF" w:fill="FFFFFF"/>
            <w:vAlign w:val="center"/>
          </w:tcPr>
          <w:p w14:paraId="38FCFAC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标段：哈达门乡水厕入户改造项目</w:t>
            </w:r>
          </w:p>
        </w:tc>
        <w:tc>
          <w:tcPr>
            <w:tcW w:w="1847" w:type="dxa"/>
            <w:gridSpan w:val="6"/>
            <w:tcBorders>
              <w:top w:val="nil"/>
              <w:left w:val="nil"/>
              <w:bottom w:val="nil"/>
              <w:right w:val="nil"/>
            </w:tcBorders>
            <w:shd w:val="clear" w:color="FFFFFF" w:fill="FFFFFF"/>
            <w:vAlign w:val="center"/>
          </w:tcPr>
          <w:p w14:paraId="794B871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第  1  页  共  1  页</w:t>
            </w:r>
          </w:p>
        </w:tc>
      </w:tr>
      <w:tr w14:paraId="4625882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303" w:type="dxa"/>
            <w:gridSpan w:val="3"/>
            <w:vMerge w:val="restart"/>
            <w:tcBorders>
              <w:top w:val="single" w:color="000000" w:sz="8" w:space="0"/>
              <w:left w:val="single" w:color="000000" w:sz="8" w:space="0"/>
              <w:bottom w:val="single" w:color="000000" w:sz="4" w:space="0"/>
              <w:right w:val="single" w:color="000000" w:sz="4" w:space="0"/>
            </w:tcBorders>
            <w:shd w:val="clear" w:color="FFFFFF" w:fill="FFFFFF"/>
            <w:vAlign w:val="center"/>
          </w:tcPr>
          <w:p w14:paraId="54749A0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编号</w:t>
            </w:r>
          </w:p>
        </w:tc>
        <w:tc>
          <w:tcPr>
            <w:tcW w:w="2865" w:type="dxa"/>
            <w:gridSpan w:val="7"/>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5826D85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项目名称</w:t>
            </w:r>
          </w:p>
        </w:tc>
        <w:tc>
          <w:tcPr>
            <w:tcW w:w="780" w:type="dxa"/>
            <w:gridSpan w:val="5"/>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1928B57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单位</w:t>
            </w:r>
          </w:p>
        </w:tc>
        <w:tc>
          <w:tcPr>
            <w:tcW w:w="930" w:type="dxa"/>
            <w:gridSpan w:val="5"/>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63694BE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暂定数量</w:t>
            </w:r>
          </w:p>
        </w:tc>
        <w:tc>
          <w:tcPr>
            <w:tcW w:w="1140" w:type="dxa"/>
            <w:gridSpan w:val="7"/>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2C8FDC3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实际数量</w:t>
            </w:r>
          </w:p>
        </w:tc>
        <w:tc>
          <w:tcPr>
            <w:tcW w:w="1155" w:type="dxa"/>
            <w:gridSpan w:val="5"/>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6049374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综合单价(元)</w:t>
            </w:r>
          </w:p>
        </w:tc>
        <w:tc>
          <w:tcPr>
            <w:tcW w:w="2072" w:type="dxa"/>
            <w:gridSpan w:val="9"/>
            <w:tcBorders>
              <w:top w:val="single" w:color="000000" w:sz="8" w:space="0"/>
              <w:left w:val="single" w:color="000000" w:sz="4" w:space="0"/>
              <w:bottom w:val="single" w:color="000000" w:sz="4" w:space="0"/>
              <w:right w:val="single" w:color="000000" w:sz="4" w:space="0"/>
            </w:tcBorders>
            <w:shd w:val="clear" w:color="FFFFFF" w:fill="FFFFFF"/>
            <w:vAlign w:val="center"/>
          </w:tcPr>
          <w:p w14:paraId="040501B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合价(元)</w:t>
            </w:r>
          </w:p>
        </w:tc>
      </w:tr>
      <w:tr w14:paraId="71BF5EC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303" w:type="dxa"/>
            <w:gridSpan w:val="3"/>
            <w:vMerge w:val="continue"/>
            <w:tcBorders>
              <w:top w:val="single" w:color="000000" w:sz="8" w:space="0"/>
              <w:left w:val="single" w:color="000000" w:sz="8" w:space="0"/>
              <w:bottom w:val="single" w:color="000000" w:sz="4" w:space="0"/>
              <w:right w:val="single" w:color="000000" w:sz="4" w:space="0"/>
            </w:tcBorders>
            <w:shd w:val="clear" w:color="FFFFFF" w:fill="FFFFFF"/>
            <w:vAlign w:val="center"/>
          </w:tcPr>
          <w:p w14:paraId="26C2FB7D">
            <w:pPr>
              <w:jc w:val="center"/>
              <w:rPr>
                <w:rFonts w:hint="eastAsia" w:ascii="宋体" w:hAnsi="宋体" w:eastAsia="宋体" w:cs="宋体"/>
                <w:i w:val="0"/>
                <w:iCs w:val="0"/>
                <w:color w:val="000000"/>
                <w:sz w:val="18"/>
                <w:szCs w:val="18"/>
                <w:u w:val="none"/>
              </w:rPr>
            </w:pPr>
          </w:p>
        </w:tc>
        <w:tc>
          <w:tcPr>
            <w:tcW w:w="2865" w:type="dxa"/>
            <w:gridSpan w:val="7"/>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34ED42AD">
            <w:pPr>
              <w:jc w:val="center"/>
              <w:rPr>
                <w:rFonts w:hint="eastAsia" w:ascii="宋体" w:hAnsi="宋体" w:eastAsia="宋体" w:cs="宋体"/>
                <w:i w:val="0"/>
                <w:iCs w:val="0"/>
                <w:color w:val="000000"/>
                <w:sz w:val="18"/>
                <w:szCs w:val="18"/>
                <w:u w:val="none"/>
              </w:rPr>
            </w:pPr>
          </w:p>
        </w:tc>
        <w:tc>
          <w:tcPr>
            <w:tcW w:w="780" w:type="dxa"/>
            <w:gridSpan w:val="5"/>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6D8D568D">
            <w:pPr>
              <w:jc w:val="center"/>
              <w:rPr>
                <w:rFonts w:hint="eastAsia" w:ascii="宋体" w:hAnsi="宋体" w:eastAsia="宋体" w:cs="宋体"/>
                <w:i w:val="0"/>
                <w:iCs w:val="0"/>
                <w:color w:val="000000"/>
                <w:sz w:val="18"/>
                <w:szCs w:val="18"/>
                <w:u w:val="none"/>
              </w:rPr>
            </w:pPr>
          </w:p>
        </w:tc>
        <w:tc>
          <w:tcPr>
            <w:tcW w:w="930" w:type="dxa"/>
            <w:gridSpan w:val="5"/>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3AA34144">
            <w:pPr>
              <w:jc w:val="center"/>
              <w:rPr>
                <w:rFonts w:hint="eastAsia" w:ascii="宋体" w:hAnsi="宋体" w:eastAsia="宋体" w:cs="宋体"/>
                <w:i w:val="0"/>
                <w:iCs w:val="0"/>
                <w:color w:val="000000"/>
                <w:sz w:val="18"/>
                <w:szCs w:val="18"/>
                <w:u w:val="none"/>
              </w:rPr>
            </w:pPr>
          </w:p>
        </w:tc>
        <w:tc>
          <w:tcPr>
            <w:tcW w:w="1140" w:type="dxa"/>
            <w:gridSpan w:val="7"/>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21808BD9">
            <w:pPr>
              <w:jc w:val="center"/>
              <w:rPr>
                <w:rFonts w:hint="eastAsia" w:ascii="宋体" w:hAnsi="宋体" w:eastAsia="宋体" w:cs="宋体"/>
                <w:i w:val="0"/>
                <w:iCs w:val="0"/>
                <w:color w:val="000000"/>
                <w:sz w:val="18"/>
                <w:szCs w:val="18"/>
                <w:u w:val="none"/>
              </w:rPr>
            </w:pPr>
          </w:p>
        </w:tc>
        <w:tc>
          <w:tcPr>
            <w:tcW w:w="1155" w:type="dxa"/>
            <w:gridSpan w:val="5"/>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658B99BE">
            <w:pPr>
              <w:jc w:val="center"/>
              <w:rPr>
                <w:rFonts w:hint="eastAsia" w:ascii="宋体" w:hAnsi="宋体" w:eastAsia="宋体" w:cs="宋体"/>
                <w:i w:val="0"/>
                <w:iCs w:val="0"/>
                <w:color w:val="000000"/>
                <w:sz w:val="18"/>
                <w:szCs w:val="18"/>
                <w:u w:val="none"/>
              </w:rPr>
            </w:pPr>
          </w:p>
        </w:tc>
        <w:tc>
          <w:tcPr>
            <w:tcW w:w="115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7E16F0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暂定</w:t>
            </w:r>
          </w:p>
        </w:tc>
        <w:tc>
          <w:tcPr>
            <w:tcW w:w="917"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67A64BE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实际</w:t>
            </w:r>
          </w:p>
        </w:tc>
      </w:tr>
      <w:tr w14:paraId="31FEC42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30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1A5488E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w:t>
            </w:r>
          </w:p>
        </w:tc>
        <w:tc>
          <w:tcPr>
            <w:tcW w:w="28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7D75B3C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人工</w:t>
            </w:r>
          </w:p>
        </w:tc>
        <w:tc>
          <w:tcPr>
            <w:tcW w:w="78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14A9ED3">
            <w:pPr>
              <w:jc w:val="left"/>
              <w:rPr>
                <w:rFonts w:hint="eastAsia" w:ascii="宋体" w:hAnsi="宋体" w:eastAsia="宋体" w:cs="宋体"/>
                <w:i w:val="0"/>
                <w:iCs w:val="0"/>
                <w:color w:val="000000"/>
                <w:sz w:val="18"/>
                <w:szCs w:val="18"/>
                <w:u w:val="none"/>
              </w:rPr>
            </w:pPr>
          </w:p>
        </w:tc>
        <w:tc>
          <w:tcPr>
            <w:tcW w:w="9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AFDD5B9">
            <w:pPr>
              <w:jc w:val="right"/>
              <w:rPr>
                <w:rFonts w:hint="eastAsia" w:ascii="宋体" w:hAnsi="宋体" w:eastAsia="宋体" w:cs="宋体"/>
                <w:i w:val="0"/>
                <w:iCs w:val="0"/>
                <w:color w:val="000000"/>
                <w:sz w:val="18"/>
                <w:szCs w:val="18"/>
                <w:u w:val="none"/>
              </w:rPr>
            </w:pPr>
          </w:p>
        </w:tc>
        <w:tc>
          <w:tcPr>
            <w:tcW w:w="114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7A83E969">
            <w:pPr>
              <w:jc w:val="right"/>
              <w:rPr>
                <w:rFonts w:hint="eastAsia" w:ascii="宋体" w:hAnsi="宋体" w:eastAsia="宋体" w:cs="宋体"/>
                <w:i w:val="0"/>
                <w:iCs w:val="0"/>
                <w:color w:val="000000"/>
                <w:sz w:val="18"/>
                <w:szCs w:val="18"/>
                <w:u w:val="none"/>
              </w:rPr>
            </w:pPr>
          </w:p>
        </w:tc>
        <w:tc>
          <w:tcPr>
            <w:tcW w:w="115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06F21E4">
            <w:pPr>
              <w:jc w:val="right"/>
              <w:rPr>
                <w:rFonts w:hint="eastAsia" w:ascii="宋体" w:hAnsi="宋体" w:eastAsia="宋体" w:cs="宋体"/>
                <w:i w:val="0"/>
                <w:iCs w:val="0"/>
                <w:color w:val="000000"/>
                <w:sz w:val="18"/>
                <w:szCs w:val="18"/>
                <w:u w:val="none"/>
              </w:rPr>
            </w:pPr>
          </w:p>
        </w:tc>
        <w:tc>
          <w:tcPr>
            <w:tcW w:w="115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8C8D8F6">
            <w:pPr>
              <w:jc w:val="right"/>
              <w:rPr>
                <w:rFonts w:hint="eastAsia" w:ascii="宋体" w:hAnsi="宋体" w:eastAsia="宋体" w:cs="宋体"/>
                <w:i w:val="0"/>
                <w:iCs w:val="0"/>
                <w:color w:val="000000"/>
                <w:sz w:val="18"/>
                <w:szCs w:val="18"/>
                <w:u w:val="none"/>
              </w:rPr>
            </w:pPr>
          </w:p>
        </w:tc>
        <w:tc>
          <w:tcPr>
            <w:tcW w:w="917"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29EB5F8A">
            <w:pPr>
              <w:jc w:val="right"/>
              <w:rPr>
                <w:rFonts w:hint="eastAsia" w:ascii="宋体" w:hAnsi="宋体" w:eastAsia="宋体" w:cs="宋体"/>
                <w:i w:val="0"/>
                <w:iCs w:val="0"/>
                <w:color w:val="000000"/>
                <w:sz w:val="18"/>
                <w:szCs w:val="18"/>
                <w:u w:val="none"/>
              </w:rPr>
            </w:pPr>
          </w:p>
        </w:tc>
      </w:tr>
      <w:tr w14:paraId="6DC936C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30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2EA1F0F6">
            <w:pPr>
              <w:jc w:val="center"/>
              <w:rPr>
                <w:rFonts w:hint="eastAsia" w:ascii="宋体" w:hAnsi="宋体" w:eastAsia="宋体" w:cs="宋体"/>
                <w:i w:val="0"/>
                <w:iCs w:val="0"/>
                <w:color w:val="000000"/>
                <w:sz w:val="18"/>
                <w:szCs w:val="18"/>
                <w:u w:val="none"/>
              </w:rPr>
            </w:pPr>
          </w:p>
        </w:tc>
        <w:tc>
          <w:tcPr>
            <w:tcW w:w="28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7D92190">
            <w:pPr>
              <w:jc w:val="left"/>
              <w:rPr>
                <w:rFonts w:hint="eastAsia" w:ascii="宋体" w:hAnsi="宋体" w:eastAsia="宋体" w:cs="宋体"/>
                <w:i w:val="0"/>
                <w:iCs w:val="0"/>
                <w:color w:val="000000"/>
                <w:sz w:val="18"/>
                <w:szCs w:val="18"/>
                <w:u w:val="none"/>
              </w:rPr>
            </w:pPr>
          </w:p>
        </w:tc>
        <w:tc>
          <w:tcPr>
            <w:tcW w:w="78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C685DD4">
            <w:pPr>
              <w:jc w:val="center"/>
              <w:rPr>
                <w:rFonts w:hint="eastAsia" w:ascii="宋体" w:hAnsi="宋体" w:eastAsia="宋体" w:cs="宋体"/>
                <w:i w:val="0"/>
                <w:iCs w:val="0"/>
                <w:color w:val="000000"/>
                <w:sz w:val="18"/>
                <w:szCs w:val="18"/>
                <w:u w:val="none"/>
              </w:rPr>
            </w:pPr>
          </w:p>
        </w:tc>
        <w:tc>
          <w:tcPr>
            <w:tcW w:w="9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3671E2F">
            <w:pPr>
              <w:jc w:val="right"/>
              <w:rPr>
                <w:rFonts w:hint="eastAsia" w:ascii="宋体" w:hAnsi="宋体" w:eastAsia="宋体" w:cs="宋体"/>
                <w:i w:val="0"/>
                <w:iCs w:val="0"/>
                <w:color w:val="000000"/>
                <w:sz w:val="18"/>
                <w:szCs w:val="18"/>
                <w:u w:val="none"/>
              </w:rPr>
            </w:pPr>
          </w:p>
        </w:tc>
        <w:tc>
          <w:tcPr>
            <w:tcW w:w="114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F91C590">
            <w:pPr>
              <w:jc w:val="right"/>
              <w:rPr>
                <w:rFonts w:hint="eastAsia" w:ascii="宋体" w:hAnsi="宋体" w:eastAsia="宋体" w:cs="宋体"/>
                <w:i w:val="0"/>
                <w:iCs w:val="0"/>
                <w:color w:val="000000"/>
                <w:sz w:val="18"/>
                <w:szCs w:val="18"/>
                <w:u w:val="none"/>
              </w:rPr>
            </w:pPr>
          </w:p>
        </w:tc>
        <w:tc>
          <w:tcPr>
            <w:tcW w:w="115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628DD13A">
            <w:pPr>
              <w:jc w:val="right"/>
              <w:rPr>
                <w:rFonts w:hint="eastAsia" w:ascii="宋体" w:hAnsi="宋体" w:eastAsia="宋体" w:cs="宋体"/>
                <w:i w:val="0"/>
                <w:iCs w:val="0"/>
                <w:color w:val="000000"/>
                <w:sz w:val="18"/>
                <w:szCs w:val="18"/>
                <w:u w:val="none"/>
              </w:rPr>
            </w:pPr>
          </w:p>
        </w:tc>
        <w:tc>
          <w:tcPr>
            <w:tcW w:w="115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43B2B928">
            <w:pPr>
              <w:jc w:val="right"/>
              <w:rPr>
                <w:rFonts w:hint="eastAsia" w:ascii="宋体" w:hAnsi="宋体" w:eastAsia="宋体" w:cs="宋体"/>
                <w:i w:val="0"/>
                <w:iCs w:val="0"/>
                <w:color w:val="000000"/>
                <w:sz w:val="18"/>
                <w:szCs w:val="18"/>
                <w:u w:val="none"/>
              </w:rPr>
            </w:pPr>
          </w:p>
        </w:tc>
        <w:tc>
          <w:tcPr>
            <w:tcW w:w="917"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60060918">
            <w:pPr>
              <w:jc w:val="right"/>
              <w:rPr>
                <w:rFonts w:hint="eastAsia" w:ascii="宋体" w:hAnsi="宋体" w:eastAsia="宋体" w:cs="宋体"/>
                <w:i w:val="0"/>
                <w:iCs w:val="0"/>
                <w:color w:val="000000"/>
                <w:sz w:val="18"/>
                <w:szCs w:val="18"/>
                <w:u w:val="none"/>
              </w:rPr>
            </w:pPr>
          </w:p>
        </w:tc>
      </w:tr>
      <w:tr w14:paraId="2287CCE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8173" w:type="dxa"/>
            <w:gridSpan w:val="32"/>
            <w:tcBorders>
              <w:top w:val="single" w:color="000000" w:sz="4" w:space="0"/>
              <w:left w:val="single" w:color="000000" w:sz="8" w:space="0"/>
              <w:bottom w:val="single" w:color="000000" w:sz="4" w:space="0"/>
              <w:right w:val="single" w:color="000000" w:sz="4" w:space="0"/>
            </w:tcBorders>
            <w:shd w:val="clear" w:color="FFFFFF" w:fill="FFFFFF"/>
            <w:vAlign w:val="center"/>
          </w:tcPr>
          <w:p w14:paraId="0E98712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人工小计</w:t>
            </w:r>
          </w:p>
        </w:tc>
        <w:tc>
          <w:tcPr>
            <w:tcW w:w="115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2B5F530">
            <w:pPr>
              <w:jc w:val="right"/>
              <w:rPr>
                <w:rFonts w:hint="eastAsia" w:ascii="宋体" w:hAnsi="宋体" w:eastAsia="宋体" w:cs="宋体"/>
                <w:i w:val="0"/>
                <w:iCs w:val="0"/>
                <w:color w:val="000000"/>
                <w:sz w:val="18"/>
                <w:szCs w:val="18"/>
                <w:u w:val="none"/>
              </w:rPr>
            </w:pPr>
          </w:p>
        </w:tc>
        <w:tc>
          <w:tcPr>
            <w:tcW w:w="917"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7D7C11A8">
            <w:pPr>
              <w:jc w:val="right"/>
              <w:rPr>
                <w:rFonts w:hint="eastAsia" w:ascii="宋体" w:hAnsi="宋体" w:eastAsia="宋体" w:cs="宋体"/>
                <w:i w:val="0"/>
                <w:iCs w:val="0"/>
                <w:color w:val="000000"/>
                <w:sz w:val="18"/>
                <w:szCs w:val="18"/>
                <w:u w:val="none"/>
              </w:rPr>
            </w:pPr>
          </w:p>
        </w:tc>
      </w:tr>
      <w:tr w14:paraId="0D9377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30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4C70211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二</w:t>
            </w:r>
          </w:p>
        </w:tc>
        <w:tc>
          <w:tcPr>
            <w:tcW w:w="28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4038F2D7">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材料</w:t>
            </w:r>
          </w:p>
        </w:tc>
        <w:tc>
          <w:tcPr>
            <w:tcW w:w="78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D70576D">
            <w:pPr>
              <w:jc w:val="left"/>
              <w:rPr>
                <w:rFonts w:hint="eastAsia" w:ascii="宋体" w:hAnsi="宋体" w:eastAsia="宋体" w:cs="宋体"/>
                <w:i w:val="0"/>
                <w:iCs w:val="0"/>
                <w:color w:val="000000"/>
                <w:sz w:val="18"/>
                <w:szCs w:val="18"/>
                <w:u w:val="none"/>
              </w:rPr>
            </w:pPr>
          </w:p>
        </w:tc>
        <w:tc>
          <w:tcPr>
            <w:tcW w:w="9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CCDF0E5">
            <w:pPr>
              <w:jc w:val="right"/>
              <w:rPr>
                <w:rFonts w:hint="eastAsia" w:ascii="宋体" w:hAnsi="宋体" w:eastAsia="宋体" w:cs="宋体"/>
                <w:i w:val="0"/>
                <w:iCs w:val="0"/>
                <w:color w:val="000000"/>
                <w:sz w:val="18"/>
                <w:szCs w:val="18"/>
                <w:u w:val="none"/>
              </w:rPr>
            </w:pPr>
          </w:p>
        </w:tc>
        <w:tc>
          <w:tcPr>
            <w:tcW w:w="114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B978AF0">
            <w:pPr>
              <w:jc w:val="right"/>
              <w:rPr>
                <w:rFonts w:hint="eastAsia" w:ascii="宋体" w:hAnsi="宋体" w:eastAsia="宋体" w:cs="宋体"/>
                <w:i w:val="0"/>
                <w:iCs w:val="0"/>
                <w:color w:val="000000"/>
                <w:sz w:val="18"/>
                <w:szCs w:val="18"/>
                <w:u w:val="none"/>
              </w:rPr>
            </w:pPr>
          </w:p>
        </w:tc>
        <w:tc>
          <w:tcPr>
            <w:tcW w:w="115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2C66E4A4">
            <w:pPr>
              <w:jc w:val="right"/>
              <w:rPr>
                <w:rFonts w:hint="eastAsia" w:ascii="宋体" w:hAnsi="宋体" w:eastAsia="宋体" w:cs="宋体"/>
                <w:i w:val="0"/>
                <w:iCs w:val="0"/>
                <w:color w:val="000000"/>
                <w:sz w:val="18"/>
                <w:szCs w:val="18"/>
                <w:u w:val="none"/>
              </w:rPr>
            </w:pPr>
          </w:p>
        </w:tc>
        <w:tc>
          <w:tcPr>
            <w:tcW w:w="115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4399360D">
            <w:pPr>
              <w:jc w:val="right"/>
              <w:rPr>
                <w:rFonts w:hint="eastAsia" w:ascii="宋体" w:hAnsi="宋体" w:eastAsia="宋体" w:cs="宋体"/>
                <w:i w:val="0"/>
                <w:iCs w:val="0"/>
                <w:color w:val="000000"/>
                <w:sz w:val="18"/>
                <w:szCs w:val="18"/>
                <w:u w:val="none"/>
              </w:rPr>
            </w:pPr>
          </w:p>
        </w:tc>
        <w:tc>
          <w:tcPr>
            <w:tcW w:w="917"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233F2108">
            <w:pPr>
              <w:jc w:val="right"/>
              <w:rPr>
                <w:rFonts w:hint="eastAsia" w:ascii="宋体" w:hAnsi="宋体" w:eastAsia="宋体" w:cs="宋体"/>
                <w:i w:val="0"/>
                <w:iCs w:val="0"/>
                <w:color w:val="000000"/>
                <w:sz w:val="18"/>
                <w:szCs w:val="18"/>
                <w:u w:val="none"/>
              </w:rPr>
            </w:pPr>
          </w:p>
        </w:tc>
      </w:tr>
      <w:tr w14:paraId="09F9C1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30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32430B34">
            <w:pPr>
              <w:jc w:val="center"/>
              <w:rPr>
                <w:rFonts w:hint="eastAsia" w:ascii="宋体" w:hAnsi="宋体" w:eastAsia="宋体" w:cs="宋体"/>
                <w:i w:val="0"/>
                <w:iCs w:val="0"/>
                <w:color w:val="000000"/>
                <w:sz w:val="18"/>
                <w:szCs w:val="18"/>
                <w:u w:val="none"/>
              </w:rPr>
            </w:pPr>
          </w:p>
        </w:tc>
        <w:tc>
          <w:tcPr>
            <w:tcW w:w="28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50277BD9">
            <w:pPr>
              <w:jc w:val="left"/>
              <w:rPr>
                <w:rFonts w:hint="eastAsia" w:ascii="宋体" w:hAnsi="宋体" w:eastAsia="宋体" w:cs="宋体"/>
                <w:i w:val="0"/>
                <w:iCs w:val="0"/>
                <w:color w:val="000000"/>
                <w:sz w:val="18"/>
                <w:szCs w:val="18"/>
                <w:u w:val="none"/>
              </w:rPr>
            </w:pPr>
          </w:p>
        </w:tc>
        <w:tc>
          <w:tcPr>
            <w:tcW w:w="78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5BC3C08">
            <w:pPr>
              <w:jc w:val="center"/>
              <w:rPr>
                <w:rFonts w:hint="eastAsia" w:ascii="宋体" w:hAnsi="宋体" w:eastAsia="宋体" w:cs="宋体"/>
                <w:i w:val="0"/>
                <w:iCs w:val="0"/>
                <w:color w:val="000000"/>
                <w:sz w:val="18"/>
                <w:szCs w:val="18"/>
                <w:u w:val="none"/>
              </w:rPr>
            </w:pPr>
          </w:p>
        </w:tc>
        <w:tc>
          <w:tcPr>
            <w:tcW w:w="9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2111424A">
            <w:pPr>
              <w:jc w:val="right"/>
              <w:rPr>
                <w:rFonts w:hint="eastAsia" w:ascii="宋体" w:hAnsi="宋体" w:eastAsia="宋体" w:cs="宋体"/>
                <w:i w:val="0"/>
                <w:iCs w:val="0"/>
                <w:color w:val="000000"/>
                <w:sz w:val="18"/>
                <w:szCs w:val="18"/>
                <w:u w:val="none"/>
              </w:rPr>
            </w:pPr>
          </w:p>
        </w:tc>
        <w:tc>
          <w:tcPr>
            <w:tcW w:w="114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4C20930">
            <w:pPr>
              <w:jc w:val="right"/>
              <w:rPr>
                <w:rFonts w:hint="eastAsia" w:ascii="宋体" w:hAnsi="宋体" w:eastAsia="宋体" w:cs="宋体"/>
                <w:i w:val="0"/>
                <w:iCs w:val="0"/>
                <w:color w:val="000000"/>
                <w:sz w:val="18"/>
                <w:szCs w:val="18"/>
                <w:u w:val="none"/>
              </w:rPr>
            </w:pPr>
          </w:p>
        </w:tc>
        <w:tc>
          <w:tcPr>
            <w:tcW w:w="115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6CA261CB">
            <w:pPr>
              <w:jc w:val="right"/>
              <w:rPr>
                <w:rFonts w:hint="eastAsia" w:ascii="宋体" w:hAnsi="宋体" w:eastAsia="宋体" w:cs="宋体"/>
                <w:i w:val="0"/>
                <w:iCs w:val="0"/>
                <w:color w:val="000000"/>
                <w:sz w:val="18"/>
                <w:szCs w:val="18"/>
                <w:u w:val="none"/>
              </w:rPr>
            </w:pPr>
          </w:p>
        </w:tc>
        <w:tc>
          <w:tcPr>
            <w:tcW w:w="115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67FFA74">
            <w:pPr>
              <w:jc w:val="right"/>
              <w:rPr>
                <w:rFonts w:hint="eastAsia" w:ascii="宋体" w:hAnsi="宋体" w:eastAsia="宋体" w:cs="宋体"/>
                <w:i w:val="0"/>
                <w:iCs w:val="0"/>
                <w:color w:val="000000"/>
                <w:sz w:val="18"/>
                <w:szCs w:val="18"/>
                <w:u w:val="none"/>
              </w:rPr>
            </w:pPr>
          </w:p>
        </w:tc>
        <w:tc>
          <w:tcPr>
            <w:tcW w:w="917"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2F151953">
            <w:pPr>
              <w:jc w:val="right"/>
              <w:rPr>
                <w:rFonts w:hint="eastAsia" w:ascii="宋体" w:hAnsi="宋体" w:eastAsia="宋体" w:cs="宋体"/>
                <w:i w:val="0"/>
                <w:iCs w:val="0"/>
                <w:color w:val="000000"/>
                <w:sz w:val="18"/>
                <w:szCs w:val="18"/>
                <w:u w:val="none"/>
              </w:rPr>
            </w:pPr>
          </w:p>
        </w:tc>
      </w:tr>
      <w:tr w14:paraId="1D2A464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8173" w:type="dxa"/>
            <w:gridSpan w:val="32"/>
            <w:tcBorders>
              <w:top w:val="single" w:color="000000" w:sz="4" w:space="0"/>
              <w:left w:val="single" w:color="000000" w:sz="8" w:space="0"/>
              <w:bottom w:val="single" w:color="000000" w:sz="4" w:space="0"/>
              <w:right w:val="single" w:color="000000" w:sz="4" w:space="0"/>
            </w:tcBorders>
            <w:shd w:val="clear" w:color="FFFFFF" w:fill="FFFFFF"/>
            <w:vAlign w:val="center"/>
          </w:tcPr>
          <w:p w14:paraId="47D9127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材料小计</w:t>
            </w:r>
          </w:p>
        </w:tc>
        <w:tc>
          <w:tcPr>
            <w:tcW w:w="115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9036AE0">
            <w:pPr>
              <w:jc w:val="right"/>
              <w:rPr>
                <w:rFonts w:hint="eastAsia" w:ascii="宋体" w:hAnsi="宋体" w:eastAsia="宋体" w:cs="宋体"/>
                <w:i w:val="0"/>
                <w:iCs w:val="0"/>
                <w:color w:val="000000"/>
                <w:sz w:val="18"/>
                <w:szCs w:val="18"/>
                <w:u w:val="none"/>
              </w:rPr>
            </w:pPr>
          </w:p>
        </w:tc>
        <w:tc>
          <w:tcPr>
            <w:tcW w:w="917"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4DFB1696">
            <w:pPr>
              <w:jc w:val="right"/>
              <w:rPr>
                <w:rFonts w:hint="eastAsia" w:ascii="宋体" w:hAnsi="宋体" w:eastAsia="宋体" w:cs="宋体"/>
                <w:i w:val="0"/>
                <w:iCs w:val="0"/>
                <w:color w:val="000000"/>
                <w:sz w:val="18"/>
                <w:szCs w:val="18"/>
                <w:u w:val="none"/>
              </w:rPr>
            </w:pPr>
          </w:p>
        </w:tc>
      </w:tr>
      <w:tr w14:paraId="1EFCF36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30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118242A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三</w:t>
            </w:r>
          </w:p>
        </w:tc>
        <w:tc>
          <w:tcPr>
            <w:tcW w:w="28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5FE8E41D">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机械</w:t>
            </w:r>
          </w:p>
        </w:tc>
        <w:tc>
          <w:tcPr>
            <w:tcW w:w="78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63589FCB">
            <w:pPr>
              <w:jc w:val="left"/>
              <w:rPr>
                <w:rFonts w:hint="eastAsia" w:ascii="宋体" w:hAnsi="宋体" w:eastAsia="宋体" w:cs="宋体"/>
                <w:i w:val="0"/>
                <w:iCs w:val="0"/>
                <w:color w:val="000000"/>
                <w:sz w:val="18"/>
                <w:szCs w:val="18"/>
                <w:u w:val="none"/>
              </w:rPr>
            </w:pPr>
          </w:p>
        </w:tc>
        <w:tc>
          <w:tcPr>
            <w:tcW w:w="9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FE5DFD7">
            <w:pPr>
              <w:jc w:val="right"/>
              <w:rPr>
                <w:rFonts w:hint="eastAsia" w:ascii="宋体" w:hAnsi="宋体" w:eastAsia="宋体" w:cs="宋体"/>
                <w:i w:val="0"/>
                <w:iCs w:val="0"/>
                <w:color w:val="000000"/>
                <w:sz w:val="18"/>
                <w:szCs w:val="18"/>
                <w:u w:val="none"/>
              </w:rPr>
            </w:pPr>
          </w:p>
        </w:tc>
        <w:tc>
          <w:tcPr>
            <w:tcW w:w="114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5E6CB409">
            <w:pPr>
              <w:jc w:val="right"/>
              <w:rPr>
                <w:rFonts w:hint="eastAsia" w:ascii="宋体" w:hAnsi="宋体" w:eastAsia="宋体" w:cs="宋体"/>
                <w:i w:val="0"/>
                <w:iCs w:val="0"/>
                <w:color w:val="000000"/>
                <w:sz w:val="18"/>
                <w:szCs w:val="18"/>
                <w:u w:val="none"/>
              </w:rPr>
            </w:pPr>
          </w:p>
        </w:tc>
        <w:tc>
          <w:tcPr>
            <w:tcW w:w="115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16C7B1D">
            <w:pPr>
              <w:jc w:val="right"/>
              <w:rPr>
                <w:rFonts w:hint="eastAsia" w:ascii="宋体" w:hAnsi="宋体" w:eastAsia="宋体" w:cs="宋体"/>
                <w:i w:val="0"/>
                <w:iCs w:val="0"/>
                <w:color w:val="000000"/>
                <w:sz w:val="18"/>
                <w:szCs w:val="18"/>
                <w:u w:val="none"/>
              </w:rPr>
            </w:pPr>
          </w:p>
        </w:tc>
        <w:tc>
          <w:tcPr>
            <w:tcW w:w="115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83BAA3D">
            <w:pPr>
              <w:jc w:val="right"/>
              <w:rPr>
                <w:rFonts w:hint="eastAsia" w:ascii="宋体" w:hAnsi="宋体" w:eastAsia="宋体" w:cs="宋体"/>
                <w:i w:val="0"/>
                <w:iCs w:val="0"/>
                <w:color w:val="000000"/>
                <w:sz w:val="18"/>
                <w:szCs w:val="18"/>
                <w:u w:val="none"/>
              </w:rPr>
            </w:pPr>
          </w:p>
        </w:tc>
        <w:tc>
          <w:tcPr>
            <w:tcW w:w="917"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067CAB51">
            <w:pPr>
              <w:jc w:val="right"/>
              <w:rPr>
                <w:rFonts w:hint="eastAsia" w:ascii="宋体" w:hAnsi="宋体" w:eastAsia="宋体" w:cs="宋体"/>
                <w:i w:val="0"/>
                <w:iCs w:val="0"/>
                <w:color w:val="000000"/>
                <w:sz w:val="18"/>
                <w:szCs w:val="18"/>
                <w:u w:val="none"/>
              </w:rPr>
            </w:pPr>
          </w:p>
        </w:tc>
      </w:tr>
      <w:tr w14:paraId="52F1463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30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49A12481">
            <w:pPr>
              <w:jc w:val="center"/>
              <w:rPr>
                <w:rFonts w:hint="eastAsia" w:ascii="宋体" w:hAnsi="宋体" w:eastAsia="宋体" w:cs="宋体"/>
                <w:i w:val="0"/>
                <w:iCs w:val="0"/>
                <w:color w:val="000000"/>
                <w:sz w:val="18"/>
                <w:szCs w:val="18"/>
                <w:u w:val="none"/>
              </w:rPr>
            </w:pPr>
          </w:p>
        </w:tc>
        <w:tc>
          <w:tcPr>
            <w:tcW w:w="28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4C5AE768">
            <w:pPr>
              <w:jc w:val="left"/>
              <w:rPr>
                <w:rFonts w:hint="eastAsia" w:ascii="宋体" w:hAnsi="宋体" w:eastAsia="宋体" w:cs="宋体"/>
                <w:i w:val="0"/>
                <w:iCs w:val="0"/>
                <w:color w:val="000000"/>
                <w:sz w:val="18"/>
                <w:szCs w:val="18"/>
                <w:u w:val="none"/>
              </w:rPr>
            </w:pPr>
          </w:p>
        </w:tc>
        <w:tc>
          <w:tcPr>
            <w:tcW w:w="78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617EA8FA">
            <w:pPr>
              <w:jc w:val="center"/>
              <w:rPr>
                <w:rFonts w:hint="eastAsia" w:ascii="宋体" w:hAnsi="宋体" w:eastAsia="宋体" w:cs="宋体"/>
                <w:i w:val="0"/>
                <w:iCs w:val="0"/>
                <w:color w:val="000000"/>
                <w:sz w:val="18"/>
                <w:szCs w:val="18"/>
                <w:u w:val="none"/>
              </w:rPr>
            </w:pPr>
          </w:p>
        </w:tc>
        <w:tc>
          <w:tcPr>
            <w:tcW w:w="9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61FD277A">
            <w:pPr>
              <w:jc w:val="right"/>
              <w:rPr>
                <w:rFonts w:hint="eastAsia" w:ascii="宋体" w:hAnsi="宋体" w:eastAsia="宋体" w:cs="宋体"/>
                <w:i w:val="0"/>
                <w:iCs w:val="0"/>
                <w:color w:val="000000"/>
                <w:sz w:val="18"/>
                <w:szCs w:val="18"/>
                <w:u w:val="none"/>
              </w:rPr>
            </w:pPr>
          </w:p>
        </w:tc>
        <w:tc>
          <w:tcPr>
            <w:tcW w:w="114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4A004F76">
            <w:pPr>
              <w:jc w:val="right"/>
              <w:rPr>
                <w:rFonts w:hint="eastAsia" w:ascii="宋体" w:hAnsi="宋体" w:eastAsia="宋体" w:cs="宋体"/>
                <w:i w:val="0"/>
                <w:iCs w:val="0"/>
                <w:color w:val="000000"/>
                <w:sz w:val="18"/>
                <w:szCs w:val="18"/>
                <w:u w:val="none"/>
              </w:rPr>
            </w:pPr>
          </w:p>
        </w:tc>
        <w:tc>
          <w:tcPr>
            <w:tcW w:w="115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5927D4C">
            <w:pPr>
              <w:jc w:val="right"/>
              <w:rPr>
                <w:rFonts w:hint="eastAsia" w:ascii="宋体" w:hAnsi="宋体" w:eastAsia="宋体" w:cs="宋体"/>
                <w:i w:val="0"/>
                <w:iCs w:val="0"/>
                <w:color w:val="000000"/>
                <w:sz w:val="18"/>
                <w:szCs w:val="18"/>
                <w:u w:val="none"/>
              </w:rPr>
            </w:pPr>
          </w:p>
        </w:tc>
        <w:tc>
          <w:tcPr>
            <w:tcW w:w="115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93AA046">
            <w:pPr>
              <w:jc w:val="right"/>
              <w:rPr>
                <w:rFonts w:hint="eastAsia" w:ascii="宋体" w:hAnsi="宋体" w:eastAsia="宋体" w:cs="宋体"/>
                <w:i w:val="0"/>
                <w:iCs w:val="0"/>
                <w:color w:val="000000"/>
                <w:sz w:val="18"/>
                <w:szCs w:val="18"/>
                <w:u w:val="none"/>
              </w:rPr>
            </w:pPr>
          </w:p>
        </w:tc>
        <w:tc>
          <w:tcPr>
            <w:tcW w:w="917"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47D907D5">
            <w:pPr>
              <w:jc w:val="right"/>
              <w:rPr>
                <w:rFonts w:hint="eastAsia" w:ascii="宋体" w:hAnsi="宋体" w:eastAsia="宋体" w:cs="宋体"/>
                <w:i w:val="0"/>
                <w:iCs w:val="0"/>
                <w:color w:val="000000"/>
                <w:sz w:val="18"/>
                <w:szCs w:val="18"/>
                <w:u w:val="none"/>
              </w:rPr>
            </w:pPr>
          </w:p>
        </w:tc>
      </w:tr>
      <w:tr w14:paraId="0AD614E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8173" w:type="dxa"/>
            <w:gridSpan w:val="32"/>
            <w:tcBorders>
              <w:top w:val="single" w:color="000000" w:sz="4" w:space="0"/>
              <w:left w:val="single" w:color="000000" w:sz="8" w:space="0"/>
              <w:bottom w:val="single" w:color="000000" w:sz="4" w:space="0"/>
              <w:right w:val="single" w:color="000000" w:sz="4" w:space="0"/>
            </w:tcBorders>
            <w:shd w:val="clear" w:color="FFFFFF" w:fill="FFFFFF"/>
            <w:vAlign w:val="center"/>
          </w:tcPr>
          <w:p w14:paraId="5B2BB1C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机械小计</w:t>
            </w:r>
          </w:p>
        </w:tc>
        <w:tc>
          <w:tcPr>
            <w:tcW w:w="115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3E14604">
            <w:pPr>
              <w:jc w:val="right"/>
              <w:rPr>
                <w:rFonts w:hint="eastAsia" w:ascii="宋体" w:hAnsi="宋体" w:eastAsia="宋体" w:cs="宋体"/>
                <w:i w:val="0"/>
                <w:iCs w:val="0"/>
                <w:color w:val="000000"/>
                <w:sz w:val="18"/>
                <w:szCs w:val="18"/>
                <w:u w:val="none"/>
              </w:rPr>
            </w:pPr>
          </w:p>
        </w:tc>
        <w:tc>
          <w:tcPr>
            <w:tcW w:w="917"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296E007C">
            <w:pPr>
              <w:jc w:val="right"/>
              <w:rPr>
                <w:rFonts w:hint="eastAsia" w:ascii="宋体" w:hAnsi="宋体" w:eastAsia="宋体" w:cs="宋体"/>
                <w:i w:val="0"/>
                <w:iCs w:val="0"/>
                <w:color w:val="000000"/>
                <w:sz w:val="18"/>
                <w:szCs w:val="18"/>
                <w:u w:val="none"/>
              </w:rPr>
            </w:pPr>
          </w:p>
        </w:tc>
      </w:tr>
      <w:tr w14:paraId="236FAB8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30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100C1A0B">
            <w:pPr>
              <w:jc w:val="center"/>
              <w:rPr>
                <w:rFonts w:hint="eastAsia" w:ascii="宋体" w:hAnsi="宋体" w:eastAsia="宋体" w:cs="宋体"/>
                <w:i w:val="0"/>
                <w:iCs w:val="0"/>
                <w:color w:val="000000"/>
                <w:sz w:val="18"/>
                <w:szCs w:val="18"/>
                <w:u w:val="none"/>
              </w:rPr>
            </w:pPr>
          </w:p>
        </w:tc>
        <w:tc>
          <w:tcPr>
            <w:tcW w:w="28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5D5D6CEB">
            <w:pPr>
              <w:jc w:val="left"/>
              <w:rPr>
                <w:rFonts w:hint="eastAsia" w:ascii="宋体" w:hAnsi="宋体" w:eastAsia="宋体" w:cs="宋体"/>
                <w:i w:val="0"/>
                <w:iCs w:val="0"/>
                <w:color w:val="000000"/>
                <w:sz w:val="18"/>
                <w:szCs w:val="18"/>
                <w:u w:val="none"/>
              </w:rPr>
            </w:pPr>
          </w:p>
        </w:tc>
        <w:tc>
          <w:tcPr>
            <w:tcW w:w="78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2B4C4E3">
            <w:pPr>
              <w:jc w:val="center"/>
              <w:rPr>
                <w:rFonts w:hint="eastAsia" w:ascii="宋体" w:hAnsi="宋体" w:eastAsia="宋体" w:cs="宋体"/>
                <w:i w:val="0"/>
                <w:iCs w:val="0"/>
                <w:color w:val="000000"/>
                <w:sz w:val="18"/>
                <w:szCs w:val="18"/>
                <w:u w:val="none"/>
              </w:rPr>
            </w:pPr>
          </w:p>
        </w:tc>
        <w:tc>
          <w:tcPr>
            <w:tcW w:w="9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6DC9D29">
            <w:pPr>
              <w:jc w:val="right"/>
              <w:rPr>
                <w:rFonts w:hint="eastAsia" w:ascii="宋体" w:hAnsi="宋体" w:eastAsia="宋体" w:cs="宋体"/>
                <w:i w:val="0"/>
                <w:iCs w:val="0"/>
                <w:color w:val="000000"/>
                <w:sz w:val="18"/>
                <w:szCs w:val="18"/>
                <w:u w:val="none"/>
              </w:rPr>
            </w:pPr>
          </w:p>
        </w:tc>
        <w:tc>
          <w:tcPr>
            <w:tcW w:w="114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5EA9B21">
            <w:pPr>
              <w:jc w:val="right"/>
              <w:rPr>
                <w:rFonts w:hint="eastAsia" w:ascii="宋体" w:hAnsi="宋体" w:eastAsia="宋体" w:cs="宋体"/>
                <w:i w:val="0"/>
                <w:iCs w:val="0"/>
                <w:color w:val="000000"/>
                <w:sz w:val="18"/>
                <w:szCs w:val="18"/>
                <w:u w:val="none"/>
              </w:rPr>
            </w:pPr>
          </w:p>
        </w:tc>
        <w:tc>
          <w:tcPr>
            <w:tcW w:w="115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4A1BA4C">
            <w:pPr>
              <w:jc w:val="right"/>
              <w:rPr>
                <w:rFonts w:hint="eastAsia" w:ascii="宋体" w:hAnsi="宋体" w:eastAsia="宋体" w:cs="宋体"/>
                <w:i w:val="0"/>
                <w:iCs w:val="0"/>
                <w:color w:val="000000"/>
                <w:sz w:val="18"/>
                <w:szCs w:val="18"/>
                <w:u w:val="none"/>
              </w:rPr>
            </w:pPr>
          </w:p>
        </w:tc>
        <w:tc>
          <w:tcPr>
            <w:tcW w:w="115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95FAC86">
            <w:pPr>
              <w:jc w:val="right"/>
              <w:rPr>
                <w:rFonts w:hint="eastAsia" w:ascii="宋体" w:hAnsi="宋体" w:eastAsia="宋体" w:cs="宋体"/>
                <w:i w:val="0"/>
                <w:iCs w:val="0"/>
                <w:color w:val="000000"/>
                <w:sz w:val="18"/>
                <w:szCs w:val="18"/>
                <w:u w:val="none"/>
              </w:rPr>
            </w:pPr>
          </w:p>
        </w:tc>
        <w:tc>
          <w:tcPr>
            <w:tcW w:w="917"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00A6BE6E">
            <w:pPr>
              <w:jc w:val="right"/>
              <w:rPr>
                <w:rFonts w:hint="eastAsia" w:ascii="宋体" w:hAnsi="宋体" w:eastAsia="宋体" w:cs="宋体"/>
                <w:i w:val="0"/>
                <w:iCs w:val="0"/>
                <w:color w:val="000000"/>
                <w:sz w:val="18"/>
                <w:szCs w:val="18"/>
                <w:u w:val="none"/>
              </w:rPr>
            </w:pPr>
          </w:p>
        </w:tc>
      </w:tr>
      <w:tr w14:paraId="6C0E2C0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30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1A7E6DD3">
            <w:pPr>
              <w:jc w:val="center"/>
              <w:rPr>
                <w:rFonts w:hint="eastAsia" w:ascii="宋体" w:hAnsi="宋体" w:eastAsia="宋体" w:cs="宋体"/>
                <w:i w:val="0"/>
                <w:iCs w:val="0"/>
                <w:color w:val="000000"/>
                <w:sz w:val="18"/>
                <w:szCs w:val="18"/>
                <w:u w:val="none"/>
              </w:rPr>
            </w:pPr>
          </w:p>
        </w:tc>
        <w:tc>
          <w:tcPr>
            <w:tcW w:w="28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787AAD50">
            <w:pPr>
              <w:jc w:val="left"/>
              <w:rPr>
                <w:rFonts w:hint="eastAsia" w:ascii="宋体" w:hAnsi="宋体" w:eastAsia="宋体" w:cs="宋体"/>
                <w:i w:val="0"/>
                <w:iCs w:val="0"/>
                <w:color w:val="000000"/>
                <w:sz w:val="18"/>
                <w:szCs w:val="18"/>
                <w:u w:val="none"/>
              </w:rPr>
            </w:pPr>
          </w:p>
        </w:tc>
        <w:tc>
          <w:tcPr>
            <w:tcW w:w="78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3EBED8B">
            <w:pPr>
              <w:jc w:val="center"/>
              <w:rPr>
                <w:rFonts w:hint="eastAsia" w:ascii="宋体" w:hAnsi="宋体" w:eastAsia="宋体" w:cs="宋体"/>
                <w:i w:val="0"/>
                <w:iCs w:val="0"/>
                <w:color w:val="000000"/>
                <w:sz w:val="18"/>
                <w:szCs w:val="18"/>
                <w:u w:val="none"/>
              </w:rPr>
            </w:pPr>
          </w:p>
        </w:tc>
        <w:tc>
          <w:tcPr>
            <w:tcW w:w="9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20A9D4C8">
            <w:pPr>
              <w:jc w:val="right"/>
              <w:rPr>
                <w:rFonts w:hint="eastAsia" w:ascii="宋体" w:hAnsi="宋体" w:eastAsia="宋体" w:cs="宋体"/>
                <w:i w:val="0"/>
                <w:iCs w:val="0"/>
                <w:color w:val="000000"/>
                <w:sz w:val="18"/>
                <w:szCs w:val="18"/>
                <w:u w:val="none"/>
              </w:rPr>
            </w:pPr>
          </w:p>
        </w:tc>
        <w:tc>
          <w:tcPr>
            <w:tcW w:w="114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2054597">
            <w:pPr>
              <w:jc w:val="right"/>
              <w:rPr>
                <w:rFonts w:hint="eastAsia" w:ascii="宋体" w:hAnsi="宋体" w:eastAsia="宋体" w:cs="宋体"/>
                <w:i w:val="0"/>
                <w:iCs w:val="0"/>
                <w:color w:val="000000"/>
                <w:sz w:val="18"/>
                <w:szCs w:val="18"/>
                <w:u w:val="none"/>
              </w:rPr>
            </w:pPr>
          </w:p>
        </w:tc>
        <w:tc>
          <w:tcPr>
            <w:tcW w:w="115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5256FC3">
            <w:pPr>
              <w:jc w:val="right"/>
              <w:rPr>
                <w:rFonts w:hint="eastAsia" w:ascii="宋体" w:hAnsi="宋体" w:eastAsia="宋体" w:cs="宋体"/>
                <w:i w:val="0"/>
                <w:iCs w:val="0"/>
                <w:color w:val="000000"/>
                <w:sz w:val="18"/>
                <w:szCs w:val="18"/>
                <w:u w:val="none"/>
              </w:rPr>
            </w:pPr>
          </w:p>
        </w:tc>
        <w:tc>
          <w:tcPr>
            <w:tcW w:w="115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D277102">
            <w:pPr>
              <w:jc w:val="right"/>
              <w:rPr>
                <w:rFonts w:hint="eastAsia" w:ascii="宋体" w:hAnsi="宋体" w:eastAsia="宋体" w:cs="宋体"/>
                <w:i w:val="0"/>
                <w:iCs w:val="0"/>
                <w:color w:val="000000"/>
                <w:sz w:val="18"/>
                <w:szCs w:val="18"/>
                <w:u w:val="none"/>
              </w:rPr>
            </w:pPr>
          </w:p>
        </w:tc>
        <w:tc>
          <w:tcPr>
            <w:tcW w:w="917"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08EA62EB">
            <w:pPr>
              <w:jc w:val="right"/>
              <w:rPr>
                <w:rFonts w:hint="eastAsia" w:ascii="宋体" w:hAnsi="宋体" w:eastAsia="宋体" w:cs="宋体"/>
                <w:i w:val="0"/>
                <w:iCs w:val="0"/>
                <w:color w:val="000000"/>
                <w:sz w:val="18"/>
                <w:szCs w:val="18"/>
                <w:u w:val="none"/>
              </w:rPr>
            </w:pPr>
          </w:p>
        </w:tc>
      </w:tr>
      <w:tr w14:paraId="7A852B3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30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291ECCB4">
            <w:pPr>
              <w:jc w:val="center"/>
              <w:rPr>
                <w:rFonts w:hint="eastAsia" w:ascii="宋体" w:hAnsi="宋体" w:eastAsia="宋体" w:cs="宋体"/>
                <w:i w:val="0"/>
                <w:iCs w:val="0"/>
                <w:color w:val="000000"/>
                <w:sz w:val="18"/>
                <w:szCs w:val="18"/>
                <w:u w:val="none"/>
              </w:rPr>
            </w:pPr>
          </w:p>
        </w:tc>
        <w:tc>
          <w:tcPr>
            <w:tcW w:w="28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4AD794A">
            <w:pPr>
              <w:jc w:val="left"/>
              <w:rPr>
                <w:rFonts w:hint="eastAsia" w:ascii="宋体" w:hAnsi="宋体" w:eastAsia="宋体" w:cs="宋体"/>
                <w:i w:val="0"/>
                <w:iCs w:val="0"/>
                <w:color w:val="000000"/>
                <w:sz w:val="18"/>
                <w:szCs w:val="18"/>
                <w:u w:val="none"/>
              </w:rPr>
            </w:pPr>
          </w:p>
        </w:tc>
        <w:tc>
          <w:tcPr>
            <w:tcW w:w="78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B52BC26">
            <w:pPr>
              <w:jc w:val="center"/>
              <w:rPr>
                <w:rFonts w:hint="eastAsia" w:ascii="宋体" w:hAnsi="宋体" w:eastAsia="宋体" w:cs="宋体"/>
                <w:i w:val="0"/>
                <w:iCs w:val="0"/>
                <w:color w:val="000000"/>
                <w:sz w:val="18"/>
                <w:szCs w:val="18"/>
                <w:u w:val="none"/>
              </w:rPr>
            </w:pPr>
          </w:p>
        </w:tc>
        <w:tc>
          <w:tcPr>
            <w:tcW w:w="9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DB28EC9">
            <w:pPr>
              <w:jc w:val="right"/>
              <w:rPr>
                <w:rFonts w:hint="eastAsia" w:ascii="宋体" w:hAnsi="宋体" w:eastAsia="宋体" w:cs="宋体"/>
                <w:i w:val="0"/>
                <w:iCs w:val="0"/>
                <w:color w:val="000000"/>
                <w:sz w:val="18"/>
                <w:szCs w:val="18"/>
                <w:u w:val="none"/>
              </w:rPr>
            </w:pPr>
          </w:p>
        </w:tc>
        <w:tc>
          <w:tcPr>
            <w:tcW w:w="114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5050278">
            <w:pPr>
              <w:jc w:val="right"/>
              <w:rPr>
                <w:rFonts w:hint="eastAsia" w:ascii="宋体" w:hAnsi="宋体" w:eastAsia="宋体" w:cs="宋体"/>
                <w:i w:val="0"/>
                <w:iCs w:val="0"/>
                <w:color w:val="000000"/>
                <w:sz w:val="18"/>
                <w:szCs w:val="18"/>
                <w:u w:val="none"/>
              </w:rPr>
            </w:pPr>
          </w:p>
        </w:tc>
        <w:tc>
          <w:tcPr>
            <w:tcW w:w="115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8134FF4">
            <w:pPr>
              <w:jc w:val="right"/>
              <w:rPr>
                <w:rFonts w:hint="eastAsia" w:ascii="宋体" w:hAnsi="宋体" w:eastAsia="宋体" w:cs="宋体"/>
                <w:i w:val="0"/>
                <w:iCs w:val="0"/>
                <w:color w:val="000000"/>
                <w:sz w:val="18"/>
                <w:szCs w:val="18"/>
                <w:u w:val="none"/>
              </w:rPr>
            </w:pPr>
          </w:p>
        </w:tc>
        <w:tc>
          <w:tcPr>
            <w:tcW w:w="115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6A46A3D">
            <w:pPr>
              <w:jc w:val="right"/>
              <w:rPr>
                <w:rFonts w:hint="eastAsia" w:ascii="宋体" w:hAnsi="宋体" w:eastAsia="宋体" w:cs="宋体"/>
                <w:i w:val="0"/>
                <w:iCs w:val="0"/>
                <w:color w:val="000000"/>
                <w:sz w:val="18"/>
                <w:szCs w:val="18"/>
                <w:u w:val="none"/>
              </w:rPr>
            </w:pPr>
          </w:p>
        </w:tc>
        <w:tc>
          <w:tcPr>
            <w:tcW w:w="917"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68C58DDF">
            <w:pPr>
              <w:jc w:val="right"/>
              <w:rPr>
                <w:rFonts w:hint="eastAsia" w:ascii="宋体" w:hAnsi="宋体" w:eastAsia="宋体" w:cs="宋体"/>
                <w:i w:val="0"/>
                <w:iCs w:val="0"/>
                <w:color w:val="000000"/>
                <w:sz w:val="18"/>
                <w:szCs w:val="18"/>
                <w:u w:val="none"/>
              </w:rPr>
            </w:pPr>
          </w:p>
        </w:tc>
      </w:tr>
      <w:tr w14:paraId="6B9FC68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30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23897B49">
            <w:pPr>
              <w:jc w:val="center"/>
              <w:rPr>
                <w:rFonts w:hint="eastAsia" w:ascii="宋体" w:hAnsi="宋体" w:eastAsia="宋体" w:cs="宋体"/>
                <w:i w:val="0"/>
                <w:iCs w:val="0"/>
                <w:color w:val="000000"/>
                <w:sz w:val="18"/>
                <w:szCs w:val="18"/>
                <w:u w:val="none"/>
              </w:rPr>
            </w:pPr>
          </w:p>
        </w:tc>
        <w:tc>
          <w:tcPr>
            <w:tcW w:w="28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5E3E2C1E">
            <w:pPr>
              <w:jc w:val="left"/>
              <w:rPr>
                <w:rFonts w:hint="eastAsia" w:ascii="宋体" w:hAnsi="宋体" w:eastAsia="宋体" w:cs="宋体"/>
                <w:i w:val="0"/>
                <w:iCs w:val="0"/>
                <w:color w:val="000000"/>
                <w:sz w:val="18"/>
                <w:szCs w:val="18"/>
                <w:u w:val="none"/>
              </w:rPr>
            </w:pPr>
          </w:p>
        </w:tc>
        <w:tc>
          <w:tcPr>
            <w:tcW w:w="78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3D1427F">
            <w:pPr>
              <w:jc w:val="center"/>
              <w:rPr>
                <w:rFonts w:hint="eastAsia" w:ascii="宋体" w:hAnsi="宋体" w:eastAsia="宋体" w:cs="宋体"/>
                <w:i w:val="0"/>
                <w:iCs w:val="0"/>
                <w:color w:val="000000"/>
                <w:sz w:val="18"/>
                <w:szCs w:val="18"/>
                <w:u w:val="none"/>
              </w:rPr>
            </w:pPr>
          </w:p>
        </w:tc>
        <w:tc>
          <w:tcPr>
            <w:tcW w:w="9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EE63109">
            <w:pPr>
              <w:jc w:val="right"/>
              <w:rPr>
                <w:rFonts w:hint="eastAsia" w:ascii="宋体" w:hAnsi="宋体" w:eastAsia="宋体" w:cs="宋体"/>
                <w:i w:val="0"/>
                <w:iCs w:val="0"/>
                <w:color w:val="000000"/>
                <w:sz w:val="18"/>
                <w:szCs w:val="18"/>
                <w:u w:val="none"/>
              </w:rPr>
            </w:pPr>
          </w:p>
        </w:tc>
        <w:tc>
          <w:tcPr>
            <w:tcW w:w="114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41163C75">
            <w:pPr>
              <w:jc w:val="right"/>
              <w:rPr>
                <w:rFonts w:hint="eastAsia" w:ascii="宋体" w:hAnsi="宋体" w:eastAsia="宋体" w:cs="宋体"/>
                <w:i w:val="0"/>
                <w:iCs w:val="0"/>
                <w:color w:val="000000"/>
                <w:sz w:val="18"/>
                <w:szCs w:val="18"/>
                <w:u w:val="none"/>
              </w:rPr>
            </w:pPr>
          </w:p>
        </w:tc>
        <w:tc>
          <w:tcPr>
            <w:tcW w:w="115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623A52C2">
            <w:pPr>
              <w:jc w:val="right"/>
              <w:rPr>
                <w:rFonts w:hint="eastAsia" w:ascii="宋体" w:hAnsi="宋体" w:eastAsia="宋体" w:cs="宋体"/>
                <w:i w:val="0"/>
                <w:iCs w:val="0"/>
                <w:color w:val="000000"/>
                <w:sz w:val="18"/>
                <w:szCs w:val="18"/>
                <w:u w:val="none"/>
              </w:rPr>
            </w:pPr>
          </w:p>
        </w:tc>
        <w:tc>
          <w:tcPr>
            <w:tcW w:w="115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57BF6312">
            <w:pPr>
              <w:jc w:val="right"/>
              <w:rPr>
                <w:rFonts w:hint="eastAsia" w:ascii="宋体" w:hAnsi="宋体" w:eastAsia="宋体" w:cs="宋体"/>
                <w:i w:val="0"/>
                <w:iCs w:val="0"/>
                <w:color w:val="000000"/>
                <w:sz w:val="18"/>
                <w:szCs w:val="18"/>
                <w:u w:val="none"/>
              </w:rPr>
            </w:pPr>
          </w:p>
        </w:tc>
        <w:tc>
          <w:tcPr>
            <w:tcW w:w="917"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775A5008">
            <w:pPr>
              <w:jc w:val="right"/>
              <w:rPr>
                <w:rFonts w:hint="eastAsia" w:ascii="宋体" w:hAnsi="宋体" w:eastAsia="宋体" w:cs="宋体"/>
                <w:i w:val="0"/>
                <w:iCs w:val="0"/>
                <w:color w:val="000000"/>
                <w:sz w:val="18"/>
                <w:szCs w:val="18"/>
                <w:u w:val="none"/>
              </w:rPr>
            </w:pPr>
          </w:p>
        </w:tc>
      </w:tr>
      <w:tr w14:paraId="3EA1510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30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38A9091E">
            <w:pPr>
              <w:jc w:val="center"/>
              <w:rPr>
                <w:rFonts w:hint="eastAsia" w:ascii="宋体" w:hAnsi="宋体" w:eastAsia="宋体" w:cs="宋体"/>
                <w:i w:val="0"/>
                <w:iCs w:val="0"/>
                <w:color w:val="000000"/>
                <w:sz w:val="18"/>
                <w:szCs w:val="18"/>
                <w:u w:val="none"/>
              </w:rPr>
            </w:pPr>
          </w:p>
        </w:tc>
        <w:tc>
          <w:tcPr>
            <w:tcW w:w="28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F5E9874">
            <w:pPr>
              <w:jc w:val="left"/>
              <w:rPr>
                <w:rFonts w:hint="eastAsia" w:ascii="宋体" w:hAnsi="宋体" w:eastAsia="宋体" w:cs="宋体"/>
                <w:i w:val="0"/>
                <w:iCs w:val="0"/>
                <w:color w:val="000000"/>
                <w:sz w:val="18"/>
                <w:szCs w:val="18"/>
                <w:u w:val="none"/>
              </w:rPr>
            </w:pPr>
          </w:p>
        </w:tc>
        <w:tc>
          <w:tcPr>
            <w:tcW w:w="78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E1F6C01">
            <w:pPr>
              <w:jc w:val="center"/>
              <w:rPr>
                <w:rFonts w:hint="eastAsia" w:ascii="宋体" w:hAnsi="宋体" w:eastAsia="宋体" w:cs="宋体"/>
                <w:i w:val="0"/>
                <w:iCs w:val="0"/>
                <w:color w:val="000000"/>
                <w:sz w:val="18"/>
                <w:szCs w:val="18"/>
                <w:u w:val="none"/>
              </w:rPr>
            </w:pPr>
          </w:p>
        </w:tc>
        <w:tc>
          <w:tcPr>
            <w:tcW w:w="9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D618E23">
            <w:pPr>
              <w:jc w:val="right"/>
              <w:rPr>
                <w:rFonts w:hint="eastAsia" w:ascii="宋体" w:hAnsi="宋体" w:eastAsia="宋体" w:cs="宋体"/>
                <w:i w:val="0"/>
                <w:iCs w:val="0"/>
                <w:color w:val="000000"/>
                <w:sz w:val="18"/>
                <w:szCs w:val="18"/>
                <w:u w:val="none"/>
              </w:rPr>
            </w:pPr>
          </w:p>
        </w:tc>
        <w:tc>
          <w:tcPr>
            <w:tcW w:w="114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9DDEE30">
            <w:pPr>
              <w:jc w:val="right"/>
              <w:rPr>
                <w:rFonts w:hint="eastAsia" w:ascii="宋体" w:hAnsi="宋体" w:eastAsia="宋体" w:cs="宋体"/>
                <w:i w:val="0"/>
                <w:iCs w:val="0"/>
                <w:color w:val="000000"/>
                <w:sz w:val="18"/>
                <w:szCs w:val="18"/>
                <w:u w:val="none"/>
              </w:rPr>
            </w:pPr>
          </w:p>
        </w:tc>
        <w:tc>
          <w:tcPr>
            <w:tcW w:w="115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209BDEC">
            <w:pPr>
              <w:jc w:val="right"/>
              <w:rPr>
                <w:rFonts w:hint="eastAsia" w:ascii="宋体" w:hAnsi="宋体" w:eastAsia="宋体" w:cs="宋体"/>
                <w:i w:val="0"/>
                <w:iCs w:val="0"/>
                <w:color w:val="000000"/>
                <w:sz w:val="18"/>
                <w:szCs w:val="18"/>
                <w:u w:val="none"/>
              </w:rPr>
            </w:pPr>
          </w:p>
        </w:tc>
        <w:tc>
          <w:tcPr>
            <w:tcW w:w="115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5C25B971">
            <w:pPr>
              <w:jc w:val="right"/>
              <w:rPr>
                <w:rFonts w:hint="eastAsia" w:ascii="宋体" w:hAnsi="宋体" w:eastAsia="宋体" w:cs="宋体"/>
                <w:i w:val="0"/>
                <w:iCs w:val="0"/>
                <w:color w:val="000000"/>
                <w:sz w:val="18"/>
                <w:szCs w:val="18"/>
                <w:u w:val="none"/>
              </w:rPr>
            </w:pPr>
          </w:p>
        </w:tc>
        <w:tc>
          <w:tcPr>
            <w:tcW w:w="917"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498A9921">
            <w:pPr>
              <w:jc w:val="right"/>
              <w:rPr>
                <w:rFonts w:hint="eastAsia" w:ascii="宋体" w:hAnsi="宋体" w:eastAsia="宋体" w:cs="宋体"/>
                <w:i w:val="0"/>
                <w:iCs w:val="0"/>
                <w:color w:val="000000"/>
                <w:sz w:val="18"/>
                <w:szCs w:val="18"/>
                <w:u w:val="none"/>
              </w:rPr>
            </w:pPr>
          </w:p>
        </w:tc>
      </w:tr>
      <w:tr w14:paraId="7BCEC9A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30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250280CC">
            <w:pPr>
              <w:jc w:val="center"/>
              <w:rPr>
                <w:rFonts w:hint="eastAsia" w:ascii="宋体" w:hAnsi="宋体" w:eastAsia="宋体" w:cs="宋体"/>
                <w:i w:val="0"/>
                <w:iCs w:val="0"/>
                <w:color w:val="000000"/>
                <w:sz w:val="18"/>
                <w:szCs w:val="18"/>
                <w:u w:val="none"/>
              </w:rPr>
            </w:pPr>
          </w:p>
        </w:tc>
        <w:tc>
          <w:tcPr>
            <w:tcW w:w="28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689CD54">
            <w:pPr>
              <w:jc w:val="left"/>
              <w:rPr>
                <w:rFonts w:hint="eastAsia" w:ascii="宋体" w:hAnsi="宋体" w:eastAsia="宋体" w:cs="宋体"/>
                <w:i w:val="0"/>
                <w:iCs w:val="0"/>
                <w:color w:val="000000"/>
                <w:sz w:val="18"/>
                <w:szCs w:val="18"/>
                <w:u w:val="none"/>
              </w:rPr>
            </w:pPr>
          </w:p>
        </w:tc>
        <w:tc>
          <w:tcPr>
            <w:tcW w:w="78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257EEB8B">
            <w:pPr>
              <w:jc w:val="center"/>
              <w:rPr>
                <w:rFonts w:hint="eastAsia" w:ascii="宋体" w:hAnsi="宋体" w:eastAsia="宋体" w:cs="宋体"/>
                <w:i w:val="0"/>
                <w:iCs w:val="0"/>
                <w:color w:val="000000"/>
                <w:sz w:val="18"/>
                <w:szCs w:val="18"/>
                <w:u w:val="none"/>
              </w:rPr>
            </w:pPr>
          </w:p>
        </w:tc>
        <w:tc>
          <w:tcPr>
            <w:tcW w:w="9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297D026">
            <w:pPr>
              <w:jc w:val="right"/>
              <w:rPr>
                <w:rFonts w:hint="eastAsia" w:ascii="宋体" w:hAnsi="宋体" w:eastAsia="宋体" w:cs="宋体"/>
                <w:i w:val="0"/>
                <w:iCs w:val="0"/>
                <w:color w:val="000000"/>
                <w:sz w:val="18"/>
                <w:szCs w:val="18"/>
                <w:u w:val="none"/>
              </w:rPr>
            </w:pPr>
          </w:p>
        </w:tc>
        <w:tc>
          <w:tcPr>
            <w:tcW w:w="114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AE1FB01">
            <w:pPr>
              <w:jc w:val="right"/>
              <w:rPr>
                <w:rFonts w:hint="eastAsia" w:ascii="宋体" w:hAnsi="宋体" w:eastAsia="宋体" w:cs="宋体"/>
                <w:i w:val="0"/>
                <w:iCs w:val="0"/>
                <w:color w:val="000000"/>
                <w:sz w:val="18"/>
                <w:szCs w:val="18"/>
                <w:u w:val="none"/>
              </w:rPr>
            </w:pPr>
          </w:p>
        </w:tc>
        <w:tc>
          <w:tcPr>
            <w:tcW w:w="115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6B1ABE0">
            <w:pPr>
              <w:jc w:val="right"/>
              <w:rPr>
                <w:rFonts w:hint="eastAsia" w:ascii="宋体" w:hAnsi="宋体" w:eastAsia="宋体" w:cs="宋体"/>
                <w:i w:val="0"/>
                <w:iCs w:val="0"/>
                <w:color w:val="000000"/>
                <w:sz w:val="18"/>
                <w:szCs w:val="18"/>
                <w:u w:val="none"/>
              </w:rPr>
            </w:pPr>
          </w:p>
        </w:tc>
        <w:tc>
          <w:tcPr>
            <w:tcW w:w="115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BCF0D26">
            <w:pPr>
              <w:jc w:val="right"/>
              <w:rPr>
                <w:rFonts w:hint="eastAsia" w:ascii="宋体" w:hAnsi="宋体" w:eastAsia="宋体" w:cs="宋体"/>
                <w:i w:val="0"/>
                <w:iCs w:val="0"/>
                <w:color w:val="000000"/>
                <w:sz w:val="18"/>
                <w:szCs w:val="18"/>
                <w:u w:val="none"/>
              </w:rPr>
            </w:pPr>
          </w:p>
        </w:tc>
        <w:tc>
          <w:tcPr>
            <w:tcW w:w="917"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56D5EF52">
            <w:pPr>
              <w:jc w:val="right"/>
              <w:rPr>
                <w:rFonts w:hint="eastAsia" w:ascii="宋体" w:hAnsi="宋体" w:eastAsia="宋体" w:cs="宋体"/>
                <w:i w:val="0"/>
                <w:iCs w:val="0"/>
                <w:color w:val="000000"/>
                <w:sz w:val="18"/>
                <w:szCs w:val="18"/>
                <w:u w:val="none"/>
              </w:rPr>
            </w:pPr>
          </w:p>
        </w:tc>
      </w:tr>
      <w:tr w14:paraId="4D6FF7F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30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331B0D63">
            <w:pPr>
              <w:jc w:val="center"/>
              <w:rPr>
                <w:rFonts w:hint="eastAsia" w:ascii="宋体" w:hAnsi="宋体" w:eastAsia="宋体" w:cs="宋体"/>
                <w:i w:val="0"/>
                <w:iCs w:val="0"/>
                <w:color w:val="000000"/>
                <w:sz w:val="18"/>
                <w:szCs w:val="18"/>
                <w:u w:val="none"/>
              </w:rPr>
            </w:pPr>
          </w:p>
        </w:tc>
        <w:tc>
          <w:tcPr>
            <w:tcW w:w="28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4578DD49">
            <w:pPr>
              <w:jc w:val="left"/>
              <w:rPr>
                <w:rFonts w:hint="eastAsia" w:ascii="宋体" w:hAnsi="宋体" w:eastAsia="宋体" w:cs="宋体"/>
                <w:i w:val="0"/>
                <w:iCs w:val="0"/>
                <w:color w:val="000000"/>
                <w:sz w:val="18"/>
                <w:szCs w:val="18"/>
                <w:u w:val="none"/>
              </w:rPr>
            </w:pPr>
          </w:p>
        </w:tc>
        <w:tc>
          <w:tcPr>
            <w:tcW w:w="78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6A304C5">
            <w:pPr>
              <w:jc w:val="center"/>
              <w:rPr>
                <w:rFonts w:hint="eastAsia" w:ascii="宋体" w:hAnsi="宋体" w:eastAsia="宋体" w:cs="宋体"/>
                <w:i w:val="0"/>
                <w:iCs w:val="0"/>
                <w:color w:val="000000"/>
                <w:sz w:val="18"/>
                <w:szCs w:val="18"/>
                <w:u w:val="none"/>
              </w:rPr>
            </w:pPr>
          </w:p>
        </w:tc>
        <w:tc>
          <w:tcPr>
            <w:tcW w:w="9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7C5EFBA">
            <w:pPr>
              <w:jc w:val="right"/>
              <w:rPr>
                <w:rFonts w:hint="eastAsia" w:ascii="宋体" w:hAnsi="宋体" w:eastAsia="宋体" w:cs="宋体"/>
                <w:i w:val="0"/>
                <w:iCs w:val="0"/>
                <w:color w:val="000000"/>
                <w:sz w:val="18"/>
                <w:szCs w:val="18"/>
                <w:u w:val="none"/>
              </w:rPr>
            </w:pPr>
          </w:p>
        </w:tc>
        <w:tc>
          <w:tcPr>
            <w:tcW w:w="114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6CECA3C">
            <w:pPr>
              <w:jc w:val="right"/>
              <w:rPr>
                <w:rFonts w:hint="eastAsia" w:ascii="宋体" w:hAnsi="宋体" w:eastAsia="宋体" w:cs="宋体"/>
                <w:i w:val="0"/>
                <w:iCs w:val="0"/>
                <w:color w:val="000000"/>
                <w:sz w:val="18"/>
                <w:szCs w:val="18"/>
                <w:u w:val="none"/>
              </w:rPr>
            </w:pPr>
          </w:p>
        </w:tc>
        <w:tc>
          <w:tcPr>
            <w:tcW w:w="115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22703A32">
            <w:pPr>
              <w:jc w:val="right"/>
              <w:rPr>
                <w:rFonts w:hint="eastAsia" w:ascii="宋体" w:hAnsi="宋体" w:eastAsia="宋体" w:cs="宋体"/>
                <w:i w:val="0"/>
                <w:iCs w:val="0"/>
                <w:color w:val="000000"/>
                <w:sz w:val="18"/>
                <w:szCs w:val="18"/>
                <w:u w:val="none"/>
              </w:rPr>
            </w:pPr>
          </w:p>
        </w:tc>
        <w:tc>
          <w:tcPr>
            <w:tcW w:w="115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53563ED4">
            <w:pPr>
              <w:jc w:val="right"/>
              <w:rPr>
                <w:rFonts w:hint="eastAsia" w:ascii="宋体" w:hAnsi="宋体" w:eastAsia="宋体" w:cs="宋体"/>
                <w:i w:val="0"/>
                <w:iCs w:val="0"/>
                <w:color w:val="000000"/>
                <w:sz w:val="18"/>
                <w:szCs w:val="18"/>
                <w:u w:val="none"/>
              </w:rPr>
            </w:pPr>
          </w:p>
        </w:tc>
        <w:tc>
          <w:tcPr>
            <w:tcW w:w="917"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1C9B21DB">
            <w:pPr>
              <w:jc w:val="right"/>
              <w:rPr>
                <w:rFonts w:hint="eastAsia" w:ascii="宋体" w:hAnsi="宋体" w:eastAsia="宋体" w:cs="宋体"/>
                <w:i w:val="0"/>
                <w:iCs w:val="0"/>
                <w:color w:val="000000"/>
                <w:sz w:val="18"/>
                <w:szCs w:val="18"/>
                <w:u w:val="none"/>
              </w:rPr>
            </w:pPr>
          </w:p>
        </w:tc>
      </w:tr>
      <w:tr w14:paraId="5AC39EA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30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704DA4A5">
            <w:pPr>
              <w:jc w:val="center"/>
              <w:rPr>
                <w:rFonts w:hint="eastAsia" w:ascii="宋体" w:hAnsi="宋体" w:eastAsia="宋体" w:cs="宋体"/>
                <w:i w:val="0"/>
                <w:iCs w:val="0"/>
                <w:color w:val="000000"/>
                <w:sz w:val="18"/>
                <w:szCs w:val="18"/>
                <w:u w:val="none"/>
              </w:rPr>
            </w:pPr>
          </w:p>
        </w:tc>
        <w:tc>
          <w:tcPr>
            <w:tcW w:w="28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3520253">
            <w:pPr>
              <w:jc w:val="left"/>
              <w:rPr>
                <w:rFonts w:hint="eastAsia" w:ascii="宋体" w:hAnsi="宋体" w:eastAsia="宋体" w:cs="宋体"/>
                <w:i w:val="0"/>
                <w:iCs w:val="0"/>
                <w:color w:val="000000"/>
                <w:sz w:val="18"/>
                <w:szCs w:val="18"/>
                <w:u w:val="none"/>
              </w:rPr>
            </w:pPr>
          </w:p>
        </w:tc>
        <w:tc>
          <w:tcPr>
            <w:tcW w:w="78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7B174C7">
            <w:pPr>
              <w:jc w:val="center"/>
              <w:rPr>
                <w:rFonts w:hint="eastAsia" w:ascii="宋体" w:hAnsi="宋体" w:eastAsia="宋体" w:cs="宋体"/>
                <w:i w:val="0"/>
                <w:iCs w:val="0"/>
                <w:color w:val="000000"/>
                <w:sz w:val="18"/>
                <w:szCs w:val="18"/>
                <w:u w:val="none"/>
              </w:rPr>
            </w:pPr>
          </w:p>
        </w:tc>
        <w:tc>
          <w:tcPr>
            <w:tcW w:w="9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01013D2">
            <w:pPr>
              <w:jc w:val="right"/>
              <w:rPr>
                <w:rFonts w:hint="eastAsia" w:ascii="宋体" w:hAnsi="宋体" w:eastAsia="宋体" w:cs="宋体"/>
                <w:i w:val="0"/>
                <w:iCs w:val="0"/>
                <w:color w:val="000000"/>
                <w:sz w:val="18"/>
                <w:szCs w:val="18"/>
                <w:u w:val="none"/>
              </w:rPr>
            </w:pPr>
          </w:p>
        </w:tc>
        <w:tc>
          <w:tcPr>
            <w:tcW w:w="114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CF3975E">
            <w:pPr>
              <w:jc w:val="right"/>
              <w:rPr>
                <w:rFonts w:hint="eastAsia" w:ascii="宋体" w:hAnsi="宋体" w:eastAsia="宋体" w:cs="宋体"/>
                <w:i w:val="0"/>
                <w:iCs w:val="0"/>
                <w:color w:val="000000"/>
                <w:sz w:val="18"/>
                <w:szCs w:val="18"/>
                <w:u w:val="none"/>
              </w:rPr>
            </w:pPr>
          </w:p>
        </w:tc>
        <w:tc>
          <w:tcPr>
            <w:tcW w:w="115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765E90B">
            <w:pPr>
              <w:jc w:val="right"/>
              <w:rPr>
                <w:rFonts w:hint="eastAsia" w:ascii="宋体" w:hAnsi="宋体" w:eastAsia="宋体" w:cs="宋体"/>
                <w:i w:val="0"/>
                <w:iCs w:val="0"/>
                <w:color w:val="000000"/>
                <w:sz w:val="18"/>
                <w:szCs w:val="18"/>
                <w:u w:val="none"/>
              </w:rPr>
            </w:pPr>
          </w:p>
        </w:tc>
        <w:tc>
          <w:tcPr>
            <w:tcW w:w="115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4CA16D52">
            <w:pPr>
              <w:jc w:val="right"/>
              <w:rPr>
                <w:rFonts w:hint="eastAsia" w:ascii="宋体" w:hAnsi="宋体" w:eastAsia="宋体" w:cs="宋体"/>
                <w:i w:val="0"/>
                <w:iCs w:val="0"/>
                <w:color w:val="000000"/>
                <w:sz w:val="18"/>
                <w:szCs w:val="18"/>
                <w:u w:val="none"/>
              </w:rPr>
            </w:pPr>
          </w:p>
        </w:tc>
        <w:tc>
          <w:tcPr>
            <w:tcW w:w="917"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02732A9D">
            <w:pPr>
              <w:jc w:val="right"/>
              <w:rPr>
                <w:rFonts w:hint="eastAsia" w:ascii="宋体" w:hAnsi="宋体" w:eastAsia="宋体" w:cs="宋体"/>
                <w:i w:val="0"/>
                <w:iCs w:val="0"/>
                <w:color w:val="000000"/>
                <w:sz w:val="18"/>
                <w:szCs w:val="18"/>
                <w:u w:val="none"/>
              </w:rPr>
            </w:pPr>
          </w:p>
        </w:tc>
      </w:tr>
      <w:tr w14:paraId="397C208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30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57325E14">
            <w:pPr>
              <w:jc w:val="center"/>
              <w:rPr>
                <w:rFonts w:hint="eastAsia" w:ascii="宋体" w:hAnsi="宋体" w:eastAsia="宋体" w:cs="宋体"/>
                <w:i w:val="0"/>
                <w:iCs w:val="0"/>
                <w:color w:val="000000"/>
                <w:sz w:val="18"/>
                <w:szCs w:val="18"/>
                <w:u w:val="none"/>
              </w:rPr>
            </w:pPr>
          </w:p>
        </w:tc>
        <w:tc>
          <w:tcPr>
            <w:tcW w:w="28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78C33F7">
            <w:pPr>
              <w:jc w:val="left"/>
              <w:rPr>
                <w:rFonts w:hint="eastAsia" w:ascii="宋体" w:hAnsi="宋体" w:eastAsia="宋体" w:cs="宋体"/>
                <w:i w:val="0"/>
                <w:iCs w:val="0"/>
                <w:color w:val="000000"/>
                <w:sz w:val="18"/>
                <w:szCs w:val="18"/>
                <w:u w:val="none"/>
              </w:rPr>
            </w:pPr>
          </w:p>
        </w:tc>
        <w:tc>
          <w:tcPr>
            <w:tcW w:w="78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6C419F6B">
            <w:pPr>
              <w:jc w:val="center"/>
              <w:rPr>
                <w:rFonts w:hint="eastAsia" w:ascii="宋体" w:hAnsi="宋体" w:eastAsia="宋体" w:cs="宋体"/>
                <w:i w:val="0"/>
                <w:iCs w:val="0"/>
                <w:color w:val="000000"/>
                <w:sz w:val="18"/>
                <w:szCs w:val="18"/>
                <w:u w:val="none"/>
              </w:rPr>
            </w:pPr>
          </w:p>
        </w:tc>
        <w:tc>
          <w:tcPr>
            <w:tcW w:w="9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25A4CE9E">
            <w:pPr>
              <w:jc w:val="right"/>
              <w:rPr>
                <w:rFonts w:hint="eastAsia" w:ascii="宋体" w:hAnsi="宋体" w:eastAsia="宋体" w:cs="宋体"/>
                <w:i w:val="0"/>
                <w:iCs w:val="0"/>
                <w:color w:val="000000"/>
                <w:sz w:val="18"/>
                <w:szCs w:val="18"/>
                <w:u w:val="none"/>
              </w:rPr>
            </w:pPr>
          </w:p>
        </w:tc>
        <w:tc>
          <w:tcPr>
            <w:tcW w:w="114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A7D58B2">
            <w:pPr>
              <w:jc w:val="right"/>
              <w:rPr>
                <w:rFonts w:hint="eastAsia" w:ascii="宋体" w:hAnsi="宋体" w:eastAsia="宋体" w:cs="宋体"/>
                <w:i w:val="0"/>
                <w:iCs w:val="0"/>
                <w:color w:val="000000"/>
                <w:sz w:val="18"/>
                <w:szCs w:val="18"/>
                <w:u w:val="none"/>
              </w:rPr>
            </w:pPr>
          </w:p>
        </w:tc>
        <w:tc>
          <w:tcPr>
            <w:tcW w:w="115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6F3ABB18">
            <w:pPr>
              <w:jc w:val="right"/>
              <w:rPr>
                <w:rFonts w:hint="eastAsia" w:ascii="宋体" w:hAnsi="宋体" w:eastAsia="宋体" w:cs="宋体"/>
                <w:i w:val="0"/>
                <w:iCs w:val="0"/>
                <w:color w:val="000000"/>
                <w:sz w:val="18"/>
                <w:szCs w:val="18"/>
                <w:u w:val="none"/>
              </w:rPr>
            </w:pPr>
          </w:p>
        </w:tc>
        <w:tc>
          <w:tcPr>
            <w:tcW w:w="115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7C05CCA">
            <w:pPr>
              <w:jc w:val="right"/>
              <w:rPr>
                <w:rFonts w:hint="eastAsia" w:ascii="宋体" w:hAnsi="宋体" w:eastAsia="宋体" w:cs="宋体"/>
                <w:i w:val="0"/>
                <w:iCs w:val="0"/>
                <w:color w:val="000000"/>
                <w:sz w:val="18"/>
                <w:szCs w:val="18"/>
                <w:u w:val="none"/>
              </w:rPr>
            </w:pPr>
          </w:p>
        </w:tc>
        <w:tc>
          <w:tcPr>
            <w:tcW w:w="917"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0F4208A5">
            <w:pPr>
              <w:jc w:val="right"/>
              <w:rPr>
                <w:rFonts w:hint="eastAsia" w:ascii="宋体" w:hAnsi="宋体" w:eastAsia="宋体" w:cs="宋体"/>
                <w:i w:val="0"/>
                <w:iCs w:val="0"/>
                <w:color w:val="000000"/>
                <w:sz w:val="18"/>
                <w:szCs w:val="18"/>
                <w:u w:val="none"/>
              </w:rPr>
            </w:pPr>
          </w:p>
        </w:tc>
      </w:tr>
      <w:tr w14:paraId="145F610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30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03A21325">
            <w:pPr>
              <w:jc w:val="center"/>
              <w:rPr>
                <w:rFonts w:hint="eastAsia" w:ascii="宋体" w:hAnsi="宋体" w:eastAsia="宋体" w:cs="宋体"/>
                <w:i w:val="0"/>
                <w:iCs w:val="0"/>
                <w:color w:val="000000"/>
                <w:sz w:val="18"/>
                <w:szCs w:val="18"/>
                <w:u w:val="none"/>
              </w:rPr>
            </w:pPr>
          </w:p>
        </w:tc>
        <w:tc>
          <w:tcPr>
            <w:tcW w:w="28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419BA27">
            <w:pPr>
              <w:jc w:val="left"/>
              <w:rPr>
                <w:rFonts w:hint="eastAsia" w:ascii="宋体" w:hAnsi="宋体" w:eastAsia="宋体" w:cs="宋体"/>
                <w:i w:val="0"/>
                <w:iCs w:val="0"/>
                <w:color w:val="000000"/>
                <w:sz w:val="18"/>
                <w:szCs w:val="18"/>
                <w:u w:val="none"/>
              </w:rPr>
            </w:pPr>
          </w:p>
        </w:tc>
        <w:tc>
          <w:tcPr>
            <w:tcW w:w="78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282EA65D">
            <w:pPr>
              <w:jc w:val="center"/>
              <w:rPr>
                <w:rFonts w:hint="eastAsia" w:ascii="宋体" w:hAnsi="宋体" w:eastAsia="宋体" w:cs="宋体"/>
                <w:i w:val="0"/>
                <w:iCs w:val="0"/>
                <w:color w:val="000000"/>
                <w:sz w:val="18"/>
                <w:szCs w:val="18"/>
                <w:u w:val="none"/>
              </w:rPr>
            </w:pPr>
          </w:p>
        </w:tc>
        <w:tc>
          <w:tcPr>
            <w:tcW w:w="9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6884848A">
            <w:pPr>
              <w:jc w:val="right"/>
              <w:rPr>
                <w:rFonts w:hint="eastAsia" w:ascii="宋体" w:hAnsi="宋体" w:eastAsia="宋体" w:cs="宋体"/>
                <w:i w:val="0"/>
                <w:iCs w:val="0"/>
                <w:color w:val="000000"/>
                <w:sz w:val="18"/>
                <w:szCs w:val="18"/>
                <w:u w:val="none"/>
              </w:rPr>
            </w:pPr>
          </w:p>
        </w:tc>
        <w:tc>
          <w:tcPr>
            <w:tcW w:w="114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D5111E3">
            <w:pPr>
              <w:jc w:val="right"/>
              <w:rPr>
                <w:rFonts w:hint="eastAsia" w:ascii="宋体" w:hAnsi="宋体" w:eastAsia="宋体" w:cs="宋体"/>
                <w:i w:val="0"/>
                <w:iCs w:val="0"/>
                <w:color w:val="000000"/>
                <w:sz w:val="18"/>
                <w:szCs w:val="18"/>
                <w:u w:val="none"/>
              </w:rPr>
            </w:pPr>
          </w:p>
        </w:tc>
        <w:tc>
          <w:tcPr>
            <w:tcW w:w="115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0DD78F8">
            <w:pPr>
              <w:jc w:val="right"/>
              <w:rPr>
                <w:rFonts w:hint="eastAsia" w:ascii="宋体" w:hAnsi="宋体" w:eastAsia="宋体" w:cs="宋体"/>
                <w:i w:val="0"/>
                <w:iCs w:val="0"/>
                <w:color w:val="000000"/>
                <w:sz w:val="18"/>
                <w:szCs w:val="18"/>
                <w:u w:val="none"/>
              </w:rPr>
            </w:pPr>
          </w:p>
        </w:tc>
        <w:tc>
          <w:tcPr>
            <w:tcW w:w="115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43D189E8">
            <w:pPr>
              <w:jc w:val="right"/>
              <w:rPr>
                <w:rFonts w:hint="eastAsia" w:ascii="宋体" w:hAnsi="宋体" w:eastAsia="宋体" w:cs="宋体"/>
                <w:i w:val="0"/>
                <w:iCs w:val="0"/>
                <w:color w:val="000000"/>
                <w:sz w:val="18"/>
                <w:szCs w:val="18"/>
                <w:u w:val="none"/>
              </w:rPr>
            </w:pPr>
          </w:p>
        </w:tc>
        <w:tc>
          <w:tcPr>
            <w:tcW w:w="917"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55682C0A">
            <w:pPr>
              <w:jc w:val="right"/>
              <w:rPr>
                <w:rFonts w:hint="eastAsia" w:ascii="宋体" w:hAnsi="宋体" w:eastAsia="宋体" w:cs="宋体"/>
                <w:i w:val="0"/>
                <w:iCs w:val="0"/>
                <w:color w:val="000000"/>
                <w:sz w:val="18"/>
                <w:szCs w:val="18"/>
                <w:u w:val="none"/>
              </w:rPr>
            </w:pPr>
          </w:p>
        </w:tc>
      </w:tr>
      <w:tr w14:paraId="7324AD2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30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26428C60">
            <w:pPr>
              <w:jc w:val="center"/>
              <w:rPr>
                <w:rFonts w:hint="eastAsia" w:ascii="宋体" w:hAnsi="宋体" w:eastAsia="宋体" w:cs="宋体"/>
                <w:i w:val="0"/>
                <w:iCs w:val="0"/>
                <w:color w:val="000000"/>
                <w:sz w:val="18"/>
                <w:szCs w:val="18"/>
                <w:u w:val="none"/>
              </w:rPr>
            </w:pPr>
          </w:p>
        </w:tc>
        <w:tc>
          <w:tcPr>
            <w:tcW w:w="28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B05D8E5">
            <w:pPr>
              <w:jc w:val="left"/>
              <w:rPr>
                <w:rFonts w:hint="eastAsia" w:ascii="宋体" w:hAnsi="宋体" w:eastAsia="宋体" w:cs="宋体"/>
                <w:i w:val="0"/>
                <w:iCs w:val="0"/>
                <w:color w:val="000000"/>
                <w:sz w:val="18"/>
                <w:szCs w:val="18"/>
                <w:u w:val="none"/>
              </w:rPr>
            </w:pPr>
          </w:p>
        </w:tc>
        <w:tc>
          <w:tcPr>
            <w:tcW w:w="78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821C1C9">
            <w:pPr>
              <w:jc w:val="center"/>
              <w:rPr>
                <w:rFonts w:hint="eastAsia" w:ascii="宋体" w:hAnsi="宋体" w:eastAsia="宋体" w:cs="宋体"/>
                <w:i w:val="0"/>
                <w:iCs w:val="0"/>
                <w:color w:val="000000"/>
                <w:sz w:val="18"/>
                <w:szCs w:val="18"/>
                <w:u w:val="none"/>
              </w:rPr>
            </w:pPr>
          </w:p>
        </w:tc>
        <w:tc>
          <w:tcPr>
            <w:tcW w:w="9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68D31219">
            <w:pPr>
              <w:jc w:val="right"/>
              <w:rPr>
                <w:rFonts w:hint="eastAsia" w:ascii="宋体" w:hAnsi="宋体" w:eastAsia="宋体" w:cs="宋体"/>
                <w:i w:val="0"/>
                <w:iCs w:val="0"/>
                <w:color w:val="000000"/>
                <w:sz w:val="18"/>
                <w:szCs w:val="18"/>
                <w:u w:val="none"/>
              </w:rPr>
            </w:pPr>
          </w:p>
        </w:tc>
        <w:tc>
          <w:tcPr>
            <w:tcW w:w="114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E2157D4">
            <w:pPr>
              <w:jc w:val="right"/>
              <w:rPr>
                <w:rFonts w:hint="eastAsia" w:ascii="宋体" w:hAnsi="宋体" w:eastAsia="宋体" w:cs="宋体"/>
                <w:i w:val="0"/>
                <w:iCs w:val="0"/>
                <w:color w:val="000000"/>
                <w:sz w:val="18"/>
                <w:szCs w:val="18"/>
                <w:u w:val="none"/>
              </w:rPr>
            </w:pPr>
          </w:p>
        </w:tc>
        <w:tc>
          <w:tcPr>
            <w:tcW w:w="115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380EFE2">
            <w:pPr>
              <w:jc w:val="right"/>
              <w:rPr>
                <w:rFonts w:hint="eastAsia" w:ascii="宋体" w:hAnsi="宋体" w:eastAsia="宋体" w:cs="宋体"/>
                <w:i w:val="0"/>
                <w:iCs w:val="0"/>
                <w:color w:val="000000"/>
                <w:sz w:val="18"/>
                <w:szCs w:val="18"/>
                <w:u w:val="none"/>
              </w:rPr>
            </w:pPr>
          </w:p>
        </w:tc>
        <w:tc>
          <w:tcPr>
            <w:tcW w:w="115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42CFB4E1">
            <w:pPr>
              <w:jc w:val="right"/>
              <w:rPr>
                <w:rFonts w:hint="eastAsia" w:ascii="宋体" w:hAnsi="宋体" w:eastAsia="宋体" w:cs="宋体"/>
                <w:i w:val="0"/>
                <w:iCs w:val="0"/>
                <w:color w:val="000000"/>
                <w:sz w:val="18"/>
                <w:szCs w:val="18"/>
                <w:u w:val="none"/>
              </w:rPr>
            </w:pPr>
          </w:p>
        </w:tc>
        <w:tc>
          <w:tcPr>
            <w:tcW w:w="917"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3CB2E121">
            <w:pPr>
              <w:jc w:val="right"/>
              <w:rPr>
                <w:rFonts w:hint="eastAsia" w:ascii="宋体" w:hAnsi="宋体" w:eastAsia="宋体" w:cs="宋体"/>
                <w:i w:val="0"/>
                <w:iCs w:val="0"/>
                <w:color w:val="000000"/>
                <w:sz w:val="18"/>
                <w:szCs w:val="18"/>
                <w:u w:val="none"/>
              </w:rPr>
            </w:pPr>
          </w:p>
        </w:tc>
      </w:tr>
      <w:tr w14:paraId="6EB88FC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30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2D607A20">
            <w:pPr>
              <w:jc w:val="center"/>
              <w:rPr>
                <w:rFonts w:hint="eastAsia" w:ascii="宋体" w:hAnsi="宋体" w:eastAsia="宋体" w:cs="宋体"/>
                <w:i w:val="0"/>
                <w:iCs w:val="0"/>
                <w:color w:val="000000"/>
                <w:sz w:val="18"/>
                <w:szCs w:val="18"/>
                <w:u w:val="none"/>
              </w:rPr>
            </w:pPr>
          </w:p>
        </w:tc>
        <w:tc>
          <w:tcPr>
            <w:tcW w:w="28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768B3A71">
            <w:pPr>
              <w:jc w:val="left"/>
              <w:rPr>
                <w:rFonts w:hint="eastAsia" w:ascii="宋体" w:hAnsi="宋体" w:eastAsia="宋体" w:cs="宋体"/>
                <w:i w:val="0"/>
                <w:iCs w:val="0"/>
                <w:color w:val="000000"/>
                <w:sz w:val="18"/>
                <w:szCs w:val="18"/>
                <w:u w:val="none"/>
              </w:rPr>
            </w:pPr>
          </w:p>
        </w:tc>
        <w:tc>
          <w:tcPr>
            <w:tcW w:w="78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2B801BCD">
            <w:pPr>
              <w:jc w:val="center"/>
              <w:rPr>
                <w:rFonts w:hint="eastAsia" w:ascii="宋体" w:hAnsi="宋体" w:eastAsia="宋体" w:cs="宋体"/>
                <w:i w:val="0"/>
                <w:iCs w:val="0"/>
                <w:color w:val="000000"/>
                <w:sz w:val="18"/>
                <w:szCs w:val="18"/>
                <w:u w:val="none"/>
              </w:rPr>
            </w:pPr>
          </w:p>
        </w:tc>
        <w:tc>
          <w:tcPr>
            <w:tcW w:w="9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6299D72E">
            <w:pPr>
              <w:jc w:val="right"/>
              <w:rPr>
                <w:rFonts w:hint="eastAsia" w:ascii="宋体" w:hAnsi="宋体" w:eastAsia="宋体" w:cs="宋体"/>
                <w:i w:val="0"/>
                <w:iCs w:val="0"/>
                <w:color w:val="000000"/>
                <w:sz w:val="18"/>
                <w:szCs w:val="18"/>
                <w:u w:val="none"/>
              </w:rPr>
            </w:pPr>
          </w:p>
        </w:tc>
        <w:tc>
          <w:tcPr>
            <w:tcW w:w="114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7A94572E">
            <w:pPr>
              <w:jc w:val="right"/>
              <w:rPr>
                <w:rFonts w:hint="eastAsia" w:ascii="宋体" w:hAnsi="宋体" w:eastAsia="宋体" w:cs="宋体"/>
                <w:i w:val="0"/>
                <w:iCs w:val="0"/>
                <w:color w:val="000000"/>
                <w:sz w:val="18"/>
                <w:szCs w:val="18"/>
                <w:u w:val="none"/>
              </w:rPr>
            </w:pPr>
          </w:p>
        </w:tc>
        <w:tc>
          <w:tcPr>
            <w:tcW w:w="115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A9307F7">
            <w:pPr>
              <w:jc w:val="right"/>
              <w:rPr>
                <w:rFonts w:hint="eastAsia" w:ascii="宋体" w:hAnsi="宋体" w:eastAsia="宋体" w:cs="宋体"/>
                <w:i w:val="0"/>
                <w:iCs w:val="0"/>
                <w:color w:val="000000"/>
                <w:sz w:val="18"/>
                <w:szCs w:val="18"/>
                <w:u w:val="none"/>
              </w:rPr>
            </w:pPr>
          </w:p>
        </w:tc>
        <w:tc>
          <w:tcPr>
            <w:tcW w:w="115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F81B258">
            <w:pPr>
              <w:jc w:val="right"/>
              <w:rPr>
                <w:rFonts w:hint="eastAsia" w:ascii="宋体" w:hAnsi="宋体" w:eastAsia="宋体" w:cs="宋体"/>
                <w:i w:val="0"/>
                <w:iCs w:val="0"/>
                <w:color w:val="000000"/>
                <w:sz w:val="18"/>
                <w:szCs w:val="18"/>
                <w:u w:val="none"/>
              </w:rPr>
            </w:pPr>
          </w:p>
        </w:tc>
        <w:tc>
          <w:tcPr>
            <w:tcW w:w="917"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4230E78D">
            <w:pPr>
              <w:jc w:val="right"/>
              <w:rPr>
                <w:rFonts w:hint="eastAsia" w:ascii="宋体" w:hAnsi="宋体" w:eastAsia="宋体" w:cs="宋体"/>
                <w:i w:val="0"/>
                <w:iCs w:val="0"/>
                <w:color w:val="000000"/>
                <w:sz w:val="18"/>
                <w:szCs w:val="18"/>
                <w:u w:val="none"/>
              </w:rPr>
            </w:pPr>
          </w:p>
        </w:tc>
      </w:tr>
      <w:tr w14:paraId="3F03E53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30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3191A957">
            <w:pPr>
              <w:jc w:val="center"/>
              <w:rPr>
                <w:rFonts w:hint="eastAsia" w:ascii="宋体" w:hAnsi="宋体" w:eastAsia="宋体" w:cs="宋体"/>
                <w:i w:val="0"/>
                <w:iCs w:val="0"/>
                <w:color w:val="000000"/>
                <w:sz w:val="18"/>
                <w:szCs w:val="18"/>
                <w:u w:val="none"/>
              </w:rPr>
            </w:pPr>
          </w:p>
        </w:tc>
        <w:tc>
          <w:tcPr>
            <w:tcW w:w="28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2273E39">
            <w:pPr>
              <w:jc w:val="left"/>
              <w:rPr>
                <w:rFonts w:hint="eastAsia" w:ascii="宋体" w:hAnsi="宋体" w:eastAsia="宋体" w:cs="宋体"/>
                <w:i w:val="0"/>
                <w:iCs w:val="0"/>
                <w:color w:val="000000"/>
                <w:sz w:val="18"/>
                <w:szCs w:val="18"/>
                <w:u w:val="none"/>
              </w:rPr>
            </w:pPr>
          </w:p>
        </w:tc>
        <w:tc>
          <w:tcPr>
            <w:tcW w:w="78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D6996E6">
            <w:pPr>
              <w:jc w:val="center"/>
              <w:rPr>
                <w:rFonts w:hint="eastAsia" w:ascii="宋体" w:hAnsi="宋体" w:eastAsia="宋体" w:cs="宋体"/>
                <w:i w:val="0"/>
                <w:iCs w:val="0"/>
                <w:color w:val="000000"/>
                <w:sz w:val="18"/>
                <w:szCs w:val="18"/>
                <w:u w:val="none"/>
              </w:rPr>
            </w:pPr>
          </w:p>
        </w:tc>
        <w:tc>
          <w:tcPr>
            <w:tcW w:w="9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F9150B1">
            <w:pPr>
              <w:jc w:val="right"/>
              <w:rPr>
                <w:rFonts w:hint="eastAsia" w:ascii="宋体" w:hAnsi="宋体" w:eastAsia="宋体" w:cs="宋体"/>
                <w:i w:val="0"/>
                <w:iCs w:val="0"/>
                <w:color w:val="000000"/>
                <w:sz w:val="18"/>
                <w:szCs w:val="18"/>
                <w:u w:val="none"/>
              </w:rPr>
            </w:pPr>
          </w:p>
        </w:tc>
        <w:tc>
          <w:tcPr>
            <w:tcW w:w="114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7A79117A">
            <w:pPr>
              <w:jc w:val="right"/>
              <w:rPr>
                <w:rFonts w:hint="eastAsia" w:ascii="宋体" w:hAnsi="宋体" w:eastAsia="宋体" w:cs="宋体"/>
                <w:i w:val="0"/>
                <w:iCs w:val="0"/>
                <w:color w:val="000000"/>
                <w:sz w:val="18"/>
                <w:szCs w:val="18"/>
                <w:u w:val="none"/>
              </w:rPr>
            </w:pPr>
          </w:p>
        </w:tc>
        <w:tc>
          <w:tcPr>
            <w:tcW w:w="115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8A7D857">
            <w:pPr>
              <w:jc w:val="right"/>
              <w:rPr>
                <w:rFonts w:hint="eastAsia" w:ascii="宋体" w:hAnsi="宋体" w:eastAsia="宋体" w:cs="宋体"/>
                <w:i w:val="0"/>
                <w:iCs w:val="0"/>
                <w:color w:val="000000"/>
                <w:sz w:val="18"/>
                <w:szCs w:val="18"/>
                <w:u w:val="none"/>
              </w:rPr>
            </w:pPr>
          </w:p>
        </w:tc>
        <w:tc>
          <w:tcPr>
            <w:tcW w:w="115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A478807">
            <w:pPr>
              <w:jc w:val="right"/>
              <w:rPr>
                <w:rFonts w:hint="eastAsia" w:ascii="宋体" w:hAnsi="宋体" w:eastAsia="宋体" w:cs="宋体"/>
                <w:i w:val="0"/>
                <w:iCs w:val="0"/>
                <w:color w:val="000000"/>
                <w:sz w:val="18"/>
                <w:szCs w:val="18"/>
                <w:u w:val="none"/>
              </w:rPr>
            </w:pPr>
          </w:p>
        </w:tc>
        <w:tc>
          <w:tcPr>
            <w:tcW w:w="917"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64E052E4">
            <w:pPr>
              <w:jc w:val="right"/>
              <w:rPr>
                <w:rFonts w:hint="eastAsia" w:ascii="宋体" w:hAnsi="宋体" w:eastAsia="宋体" w:cs="宋体"/>
                <w:i w:val="0"/>
                <w:iCs w:val="0"/>
                <w:color w:val="000000"/>
                <w:sz w:val="18"/>
                <w:szCs w:val="18"/>
                <w:u w:val="none"/>
              </w:rPr>
            </w:pPr>
          </w:p>
        </w:tc>
      </w:tr>
      <w:tr w14:paraId="4796EF5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30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55C9E4D8">
            <w:pPr>
              <w:jc w:val="center"/>
              <w:rPr>
                <w:rFonts w:hint="eastAsia" w:ascii="宋体" w:hAnsi="宋体" w:eastAsia="宋体" w:cs="宋体"/>
                <w:i w:val="0"/>
                <w:iCs w:val="0"/>
                <w:color w:val="000000"/>
                <w:sz w:val="18"/>
                <w:szCs w:val="18"/>
                <w:u w:val="none"/>
              </w:rPr>
            </w:pPr>
          </w:p>
        </w:tc>
        <w:tc>
          <w:tcPr>
            <w:tcW w:w="28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5AB9F1E4">
            <w:pPr>
              <w:jc w:val="left"/>
              <w:rPr>
                <w:rFonts w:hint="eastAsia" w:ascii="宋体" w:hAnsi="宋体" w:eastAsia="宋体" w:cs="宋体"/>
                <w:i w:val="0"/>
                <w:iCs w:val="0"/>
                <w:color w:val="000000"/>
                <w:sz w:val="18"/>
                <w:szCs w:val="18"/>
                <w:u w:val="none"/>
              </w:rPr>
            </w:pPr>
          </w:p>
        </w:tc>
        <w:tc>
          <w:tcPr>
            <w:tcW w:w="78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4C00EB1">
            <w:pPr>
              <w:jc w:val="center"/>
              <w:rPr>
                <w:rFonts w:hint="eastAsia" w:ascii="宋体" w:hAnsi="宋体" w:eastAsia="宋体" w:cs="宋体"/>
                <w:i w:val="0"/>
                <w:iCs w:val="0"/>
                <w:color w:val="000000"/>
                <w:sz w:val="18"/>
                <w:szCs w:val="18"/>
                <w:u w:val="none"/>
              </w:rPr>
            </w:pPr>
          </w:p>
        </w:tc>
        <w:tc>
          <w:tcPr>
            <w:tcW w:w="9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E2646F2">
            <w:pPr>
              <w:jc w:val="right"/>
              <w:rPr>
                <w:rFonts w:hint="eastAsia" w:ascii="宋体" w:hAnsi="宋体" w:eastAsia="宋体" w:cs="宋体"/>
                <w:i w:val="0"/>
                <w:iCs w:val="0"/>
                <w:color w:val="000000"/>
                <w:sz w:val="18"/>
                <w:szCs w:val="18"/>
                <w:u w:val="none"/>
              </w:rPr>
            </w:pPr>
          </w:p>
        </w:tc>
        <w:tc>
          <w:tcPr>
            <w:tcW w:w="114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35B5781">
            <w:pPr>
              <w:jc w:val="right"/>
              <w:rPr>
                <w:rFonts w:hint="eastAsia" w:ascii="宋体" w:hAnsi="宋体" w:eastAsia="宋体" w:cs="宋体"/>
                <w:i w:val="0"/>
                <w:iCs w:val="0"/>
                <w:color w:val="000000"/>
                <w:sz w:val="18"/>
                <w:szCs w:val="18"/>
                <w:u w:val="none"/>
              </w:rPr>
            </w:pPr>
          </w:p>
        </w:tc>
        <w:tc>
          <w:tcPr>
            <w:tcW w:w="115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2EC3FAD">
            <w:pPr>
              <w:jc w:val="right"/>
              <w:rPr>
                <w:rFonts w:hint="eastAsia" w:ascii="宋体" w:hAnsi="宋体" w:eastAsia="宋体" w:cs="宋体"/>
                <w:i w:val="0"/>
                <w:iCs w:val="0"/>
                <w:color w:val="000000"/>
                <w:sz w:val="18"/>
                <w:szCs w:val="18"/>
                <w:u w:val="none"/>
              </w:rPr>
            </w:pPr>
          </w:p>
        </w:tc>
        <w:tc>
          <w:tcPr>
            <w:tcW w:w="115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C7477C6">
            <w:pPr>
              <w:jc w:val="right"/>
              <w:rPr>
                <w:rFonts w:hint="eastAsia" w:ascii="宋体" w:hAnsi="宋体" w:eastAsia="宋体" w:cs="宋体"/>
                <w:i w:val="0"/>
                <w:iCs w:val="0"/>
                <w:color w:val="000000"/>
                <w:sz w:val="18"/>
                <w:szCs w:val="18"/>
                <w:u w:val="none"/>
              </w:rPr>
            </w:pPr>
          </w:p>
        </w:tc>
        <w:tc>
          <w:tcPr>
            <w:tcW w:w="917"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62F850BD">
            <w:pPr>
              <w:jc w:val="right"/>
              <w:rPr>
                <w:rFonts w:hint="eastAsia" w:ascii="宋体" w:hAnsi="宋体" w:eastAsia="宋体" w:cs="宋体"/>
                <w:i w:val="0"/>
                <w:iCs w:val="0"/>
                <w:color w:val="000000"/>
                <w:sz w:val="18"/>
                <w:szCs w:val="18"/>
                <w:u w:val="none"/>
              </w:rPr>
            </w:pPr>
          </w:p>
        </w:tc>
      </w:tr>
      <w:tr w14:paraId="1780773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30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33003B5D">
            <w:pPr>
              <w:jc w:val="center"/>
              <w:rPr>
                <w:rFonts w:hint="eastAsia" w:ascii="宋体" w:hAnsi="宋体" w:eastAsia="宋体" w:cs="宋体"/>
                <w:i w:val="0"/>
                <w:iCs w:val="0"/>
                <w:color w:val="000000"/>
                <w:sz w:val="18"/>
                <w:szCs w:val="18"/>
                <w:u w:val="none"/>
              </w:rPr>
            </w:pPr>
          </w:p>
        </w:tc>
        <w:tc>
          <w:tcPr>
            <w:tcW w:w="28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4ADE2D52">
            <w:pPr>
              <w:jc w:val="left"/>
              <w:rPr>
                <w:rFonts w:hint="eastAsia" w:ascii="宋体" w:hAnsi="宋体" w:eastAsia="宋体" w:cs="宋体"/>
                <w:i w:val="0"/>
                <w:iCs w:val="0"/>
                <w:color w:val="000000"/>
                <w:sz w:val="18"/>
                <w:szCs w:val="18"/>
                <w:u w:val="none"/>
              </w:rPr>
            </w:pPr>
          </w:p>
        </w:tc>
        <w:tc>
          <w:tcPr>
            <w:tcW w:w="78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14E0596">
            <w:pPr>
              <w:jc w:val="center"/>
              <w:rPr>
                <w:rFonts w:hint="eastAsia" w:ascii="宋体" w:hAnsi="宋体" w:eastAsia="宋体" w:cs="宋体"/>
                <w:i w:val="0"/>
                <w:iCs w:val="0"/>
                <w:color w:val="000000"/>
                <w:sz w:val="18"/>
                <w:szCs w:val="18"/>
                <w:u w:val="none"/>
              </w:rPr>
            </w:pPr>
          </w:p>
        </w:tc>
        <w:tc>
          <w:tcPr>
            <w:tcW w:w="9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1CAA2D2">
            <w:pPr>
              <w:jc w:val="right"/>
              <w:rPr>
                <w:rFonts w:hint="eastAsia" w:ascii="宋体" w:hAnsi="宋体" w:eastAsia="宋体" w:cs="宋体"/>
                <w:i w:val="0"/>
                <w:iCs w:val="0"/>
                <w:color w:val="000000"/>
                <w:sz w:val="18"/>
                <w:szCs w:val="18"/>
                <w:u w:val="none"/>
              </w:rPr>
            </w:pPr>
          </w:p>
        </w:tc>
        <w:tc>
          <w:tcPr>
            <w:tcW w:w="114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38CBA96">
            <w:pPr>
              <w:jc w:val="right"/>
              <w:rPr>
                <w:rFonts w:hint="eastAsia" w:ascii="宋体" w:hAnsi="宋体" w:eastAsia="宋体" w:cs="宋体"/>
                <w:i w:val="0"/>
                <w:iCs w:val="0"/>
                <w:color w:val="000000"/>
                <w:sz w:val="18"/>
                <w:szCs w:val="18"/>
                <w:u w:val="none"/>
              </w:rPr>
            </w:pPr>
          </w:p>
        </w:tc>
        <w:tc>
          <w:tcPr>
            <w:tcW w:w="115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5D76AB6">
            <w:pPr>
              <w:jc w:val="right"/>
              <w:rPr>
                <w:rFonts w:hint="eastAsia" w:ascii="宋体" w:hAnsi="宋体" w:eastAsia="宋体" w:cs="宋体"/>
                <w:i w:val="0"/>
                <w:iCs w:val="0"/>
                <w:color w:val="000000"/>
                <w:sz w:val="18"/>
                <w:szCs w:val="18"/>
                <w:u w:val="none"/>
              </w:rPr>
            </w:pPr>
          </w:p>
        </w:tc>
        <w:tc>
          <w:tcPr>
            <w:tcW w:w="115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FC0B34D">
            <w:pPr>
              <w:jc w:val="right"/>
              <w:rPr>
                <w:rFonts w:hint="eastAsia" w:ascii="宋体" w:hAnsi="宋体" w:eastAsia="宋体" w:cs="宋体"/>
                <w:i w:val="0"/>
                <w:iCs w:val="0"/>
                <w:color w:val="000000"/>
                <w:sz w:val="18"/>
                <w:szCs w:val="18"/>
                <w:u w:val="none"/>
              </w:rPr>
            </w:pPr>
          </w:p>
        </w:tc>
        <w:tc>
          <w:tcPr>
            <w:tcW w:w="917"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75B1ABAB">
            <w:pPr>
              <w:jc w:val="right"/>
              <w:rPr>
                <w:rFonts w:hint="eastAsia" w:ascii="宋体" w:hAnsi="宋体" w:eastAsia="宋体" w:cs="宋体"/>
                <w:i w:val="0"/>
                <w:iCs w:val="0"/>
                <w:color w:val="000000"/>
                <w:sz w:val="18"/>
                <w:szCs w:val="18"/>
                <w:u w:val="none"/>
              </w:rPr>
            </w:pPr>
          </w:p>
        </w:tc>
      </w:tr>
      <w:tr w14:paraId="3F23372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30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5C484E72">
            <w:pPr>
              <w:jc w:val="center"/>
              <w:rPr>
                <w:rFonts w:hint="eastAsia" w:ascii="宋体" w:hAnsi="宋体" w:eastAsia="宋体" w:cs="宋体"/>
                <w:i w:val="0"/>
                <w:iCs w:val="0"/>
                <w:color w:val="000000"/>
                <w:sz w:val="18"/>
                <w:szCs w:val="18"/>
                <w:u w:val="none"/>
              </w:rPr>
            </w:pPr>
          </w:p>
        </w:tc>
        <w:tc>
          <w:tcPr>
            <w:tcW w:w="28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544FE92D">
            <w:pPr>
              <w:jc w:val="left"/>
              <w:rPr>
                <w:rFonts w:hint="eastAsia" w:ascii="宋体" w:hAnsi="宋体" w:eastAsia="宋体" w:cs="宋体"/>
                <w:i w:val="0"/>
                <w:iCs w:val="0"/>
                <w:color w:val="000000"/>
                <w:sz w:val="18"/>
                <w:szCs w:val="18"/>
                <w:u w:val="none"/>
              </w:rPr>
            </w:pPr>
          </w:p>
        </w:tc>
        <w:tc>
          <w:tcPr>
            <w:tcW w:w="78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3681311">
            <w:pPr>
              <w:jc w:val="center"/>
              <w:rPr>
                <w:rFonts w:hint="eastAsia" w:ascii="宋体" w:hAnsi="宋体" w:eastAsia="宋体" w:cs="宋体"/>
                <w:i w:val="0"/>
                <w:iCs w:val="0"/>
                <w:color w:val="000000"/>
                <w:sz w:val="18"/>
                <w:szCs w:val="18"/>
                <w:u w:val="none"/>
              </w:rPr>
            </w:pPr>
          </w:p>
        </w:tc>
        <w:tc>
          <w:tcPr>
            <w:tcW w:w="9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EA482D2">
            <w:pPr>
              <w:jc w:val="right"/>
              <w:rPr>
                <w:rFonts w:hint="eastAsia" w:ascii="宋体" w:hAnsi="宋体" w:eastAsia="宋体" w:cs="宋体"/>
                <w:i w:val="0"/>
                <w:iCs w:val="0"/>
                <w:color w:val="000000"/>
                <w:sz w:val="18"/>
                <w:szCs w:val="18"/>
                <w:u w:val="none"/>
              </w:rPr>
            </w:pPr>
          </w:p>
        </w:tc>
        <w:tc>
          <w:tcPr>
            <w:tcW w:w="114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C68F5F7">
            <w:pPr>
              <w:jc w:val="right"/>
              <w:rPr>
                <w:rFonts w:hint="eastAsia" w:ascii="宋体" w:hAnsi="宋体" w:eastAsia="宋体" w:cs="宋体"/>
                <w:i w:val="0"/>
                <w:iCs w:val="0"/>
                <w:color w:val="000000"/>
                <w:sz w:val="18"/>
                <w:szCs w:val="18"/>
                <w:u w:val="none"/>
              </w:rPr>
            </w:pPr>
          </w:p>
        </w:tc>
        <w:tc>
          <w:tcPr>
            <w:tcW w:w="115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2FA54C44">
            <w:pPr>
              <w:jc w:val="right"/>
              <w:rPr>
                <w:rFonts w:hint="eastAsia" w:ascii="宋体" w:hAnsi="宋体" w:eastAsia="宋体" w:cs="宋体"/>
                <w:i w:val="0"/>
                <w:iCs w:val="0"/>
                <w:color w:val="000000"/>
                <w:sz w:val="18"/>
                <w:szCs w:val="18"/>
                <w:u w:val="none"/>
              </w:rPr>
            </w:pPr>
          </w:p>
        </w:tc>
        <w:tc>
          <w:tcPr>
            <w:tcW w:w="115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59B2AF4C">
            <w:pPr>
              <w:jc w:val="right"/>
              <w:rPr>
                <w:rFonts w:hint="eastAsia" w:ascii="宋体" w:hAnsi="宋体" w:eastAsia="宋体" w:cs="宋体"/>
                <w:i w:val="0"/>
                <w:iCs w:val="0"/>
                <w:color w:val="000000"/>
                <w:sz w:val="18"/>
                <w:szCs w:val="18"/>
                <w:u w:val="none"/>
              </w:rPr>
            </w:pPr>
          </w:p>
        </w:tc>
        <w:tc>
          <w:tcPr>
            <w:tcW w:w="917"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294AA03B">
            <w:pPr>
              <w:jc w:val="right"/>
              <w:rPr>
                <w:rFonts w:hint="eastAsia" w:ascii="宋体" w:hAnsi="宋体" w:eastAsia="宋体" w:cs="宋体"/>
                <w:i w:val="0"/>
                <w:iCs w:val="0"/>
                <w:color w:val="000000"/>
                <w:sz w:val="18"/>
                <w:szCs w:val="18"/>
                <w:u w:val="none"/>
              </w:rPr>
            </w:pPr>
          </w:p>
        </w:tc>
      </w:tr>
      <w:tr w14:paraId="3D48DD2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30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40F503EB">
            <w:pPr>
              <w:jc w:val="center"/>
              <w:rPr>
                <w:rFonts w:hint="eastAsia" w:ascii="宋体" w:hAnsi="宋体" w:eastAsia="宋体" w:cs="宋体"/>
                <w:i w:val="0"/>
                <w:iCs w:val="0"/>
                <w:color w:val="000000"/>
                <w:sz w:val="18"/>
                <w:szCs w:val="18"/>
                <w:u w:val="none"/>
              </w:rPr>
            </w:pPr>
          </w:p>
        </w:tc>
        <w:tc>
          <w:tcPr>
            <w:tcW w:w="28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1B28943">
            <w:pPr>
              <w:jc w:val="left"/>
              <w:rPr>
                <w:rFonts w:hint="eastAsia" w:ascii="宋体" w:hAnsi="宋体" w:eastAsia="宋体" w:cs="宋体"/>
                <w:i w:val="0"/>
                <w:iCs w:val="0"/>
                <w:color w:val="000000"/>
                <w:sz w:val="18"/>
                <w:szCs w:val="18"/>
                <w:u w:val="none"/>
              </w:rPr>
            </w:pPr>
          </w:p>
        </w:tc>
        <w:tc>
          <w:tcPr>
            <w:tcW w:w="78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05E1F4E">
            <w:pPr>
              <w:jc w:val="center"/>
              <w:rPr>
                <w:rFonts w:hint="eastAsia" w:ascii="宋体" w:hAnsi="宋体" w:eastAsia="宋体" w:cs="宋体"/>
                <w:i w:val="0"/>
                <w:iCs w:val="0"/>
                <w:color w:val="000000"/>
                <w:sz w:val="18"/>
                <w:szCs w:val="18"/>
                <w:u w:val="none"/>
              </w:rPr>
            </w:pPr>
          </w:p>
        </w:tc>
        <w:tc>
          <w:tcPr>
            <w:tcW w:w="9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8CEDE36">
            <w:pPr>
              <w:jc w:val="right"/>
              <w:rPr>
                <w:rFonts w:hint="eastAsia" w:ascii="宋体" w:hAnsi="宋体" w:eastAsia="宋体" w:cs="宋体"/>
                <w:i w:val="0"/>
                <w:iCs w:val="0"/>
                <w:color w:val="000000"/>
                <w:sz w:val="18"/>
                <w:szCs w:val="18"/>
                <w:u w:val="none"/>
              </w:rPr>
            </w:pPr>
          </w:p>
        </w:tc>
        <w:tc>
          <w:tcPr>
            <w:tcW w:w="114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6FB2159">
            <w:pPr>
              <w:jc w:val="right"/>
              <w:rPr>
                <w:rFonts w:hint="eastAsia" w:ascii="宋体" w:hAnsi="宋体" w:eastAsia="宋体" w:cs="宋体"/>
                <w:i w:val="0"/>
                <w:iCs w:val="0"/>
                <w:color w:val="000000"/>
                <w:sz w:val="18"/>
                <w:szCs w:val="18"/>
                <w:u w:val="none"/>
              </w:rPr>
            </w:pPr>
          </w:p>
        </w:tc>
        <w:tc>
          <w:tcPr>
            <w:tcW w:w="115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20EE7C6">
            <w:pPr>
              <w:jc w:val="right"/>
              <w:rPr>
                <w:rFonts w:hint="eastAsia" w:ascii="宋体" w:hAnsi="宋体" w:eastAsia="宋体" w:cs="宋体"/>
                <w:i w:val="0"/>
                <w:iCs w:val="0"/>
                <w:color w:val="000000"/>
                <w:sz w:val="18"/>
                <w:szCs w:val="18"/>
                <w:u w:val="none"/>
              </w:rPr>
            </w:pPr>
          </w:p>
        </w:tc>
        <w:tc>
          <w:tcPr>
            <w:tcW w:w="115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FBD1FD6">
            <w:pPr>
              <w:jc w:val="right"/>
              <w:rPr>
                <w:rFonts w:hint="eastAsia" w:ascii="宋体" w:hAnsi="宋体" w:eastAsia="宋体" w:cs="宋体"/>
                <w:i w:val="0"/>
                <w:iCs w:val="0"/>
                <w:color w:val="000000"/>
                <w:sz w:val="18"/>
                <w:szCs w:val="18"/>
                <w:u w:val="none"/>
              </w:rPr>
            </w:pPr>
          </w:p>
        </w:tc>
        <w:tc>
          <w:tcPr>
            <w:tcW w:w="917"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59C4BB36">
            <w:pPr>
              <w:jc w:val="right"/>
              <w:rPr>
                <w:rFonts w:hint="eastAsia" w:ascii="宋体" w:hAnsi="宋体" w:eastAsia="宋体" w:cs="宋体"/>
                <w:i w:val="0"/>
                <w:iCs w:val="0"/>
                <w:color w:val="000000"/>
                <w:sz w:val="18"/>
                <w:szCs w:val="18"/>
                <w:u w:val="none"/>
              </w:rPr>
            </w:pPr>
          </w:p>
        </w:tc>
      </w:tr>
      <w:tr w14:paraId="28FEB5F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30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263202BC">
            <w:pPr>
              <w:jc w:val="center"/>
              <w:rPr>
                <w:rFonts w:hint="eastAsia" w:ascii="宋体" w:hAnsi="宋体" w:eastAsia="宋体" w:cs="宋体"/>
                <w:i w:val="0"/>
                <w:iCs w:val="0"/>
                <w:color w:val="000000"/>
                <w:sz w:val="18"/>
                <w:szCs w:val="18"/>
                <w:u w:val="none"/>
              </w:rPr>
            </w:pPr>
          </w:p>
        </w:tc>
        <w:tc>
          <w:tcPr>
            <w:tcW w:w="28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EBFDB61">
            <w:pPr>
              <w:jc w:val="left"/>
              <w:rPr>
                <w:rFonts w:hint="eastAsia" w:ascii="宋体" w:hAnsi="宋体" w:eastAsia="宋体" w:cs="宋体"/>
                <w:i w:val="0"/>
                <w:iCs w:val="0"/>
                <w:color w:val="000000"/>
                <w:sz w:val="18"/>
                <w:szCs w:val="18"/>
                <w:u w:val="none"/>
              </w:rPr>
            </w:pPr>
          </w:p>
        </w:tc>
        <w:tc>
          <w:tcPr>
            <w:tcW w:w="78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5ADFA47">
            <w:pPr>
              <w:jc w:val="center"/>
              <w:rPr>
                <w:rFonts w:hint="eastAsia" w:ascii="宋体" w:hAnsi="宋体" w:eastAsia="宋体" w:cs="宋体"/>
                <w:i w:val="0"/>
                <w:iCs w:val="0"/>
                <w:color w:val="000000"/>
                <w:sz w:val="18"/>
                <w:szCs w:val="18"/>
                <w:u w:val="none"/>
              </w:rPr>
            </w:pPr>
          </w:p>
        </w:tc>
        <w:tc>
          <w:tcPr>
            <w:tcW w:w="9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36C32E5">
            <w:pPr>
              <w:jc w:val="right"/>
              <w:rPr>
                <w:rFonts w:hint="eastAsia" w:ascii="宋体" w:hAnsi="宋体" w:eastAsia="宋体" w:cs="宋体"/>
                <w:i w:val="0"/>
                <w:iCs w:val="0"/>
                <w:color w:val="000000"/>
                <w:sz w:val="18"/>
                <w:szCs w:val="18"/>
                <w:u w:val="none"/>
              </w:rPr>
            </w:pPr>
          </w:p>
        </w:tc>
        <w:tc>
          <w:tcPr>
            <w:tcW w:w="114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052CF09">
            <w:pPr>
              <w:jc w:val="right"/>
              <w:rPr>
                <w:rFonts w:hint="eastAsia" w:ascii="宋体" w:hAnsi="宋体" w:eastAsia="宋体" w:cs="宋体"/>
                <w:i w:val="0"/>
                <w:iCs w:val="0"/>
                <w:color w:val="000000"/>
                <w:sz w:val="18"/>
                <w:szCs w:val="18"/>
                <w:u w:val="none"/>
              </w:rPr>
            </w:pPr>
          </w:p>
        </w:tc>
        <w:tc>
          <w:tcPr>
            <w:tcW w:w="115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A94A519">
            <w:pPr>
              <w:jc w:val="right"/>
              <w:rPr>
                <w:rFonts w:hint="eastAsia" w:ascii="宋体" w:hAnsi="宋体" w:eastAsia="宋体" w:cs="宋体"/>
                <w:i w:val="0"/>
                <w:iCs w:val="0"/>
                <w:color w:val="000000"/>
                <w:sz w:val="18"/>
                <w:szCs w:val="18"/>
                <w:u w:val="none"/>
              </w:rPr>
            </w:pPr>
          </w:p>
        </w:tc>
        <w:tc>
          <w:tcPr>
            <w:tcW w:w="115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FD62137">
            <w:pPr>
              <w:jc w:val="right"/>
              <w:rPr>
                <w:rFonts w:hint="eastAsia" w:ascii="宋体" w:hAnsi="宋体" w:eastAsia="宋体" w:cs="宋体"/>
                <w:i w:val="0"/>
                <w:iCs w:val="0"/>
                <w:color w:val="000000"/>
                <w:sz w:val="18"/>
                <w:szCs w:val="18"/>
                <w:u w:val="none"/>
              </w:rPr>
            </w:pPr>
          </w:p>
        </w:tc>
        <w:tc>
          <w:tcPr>
            <w:tcW w:w="917"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7B0845A6">
            <w:pPr>
              <w:jc w:val="right"/>
              <w:rPr>
                <w:rFonts w:hint="eastAsia" w:ascii="宋体" w:hAnsi="宋体" w:eastAsia="宋体" w:cs="宋体"/>
                <w:i w:val="0"/>
                <w:iCs w:val="0"/>
                <w:color w:val="000000"/>
                <w:sz w:val="18"/>
                <w:szCs w:val="18"/>
                <w:u w:val="none"/>
              </w:rPr>
            </w:pPr>
          </w:p>
        </w:tc>
      </w:tr>
      <w:tr w14:paraId="2133DAD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30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67EB790D">
            <w:pPr>
              <w:jc w:val="center"/>
              <w:rPr>
                <w:rFonts w:hint="eastAsia" w:ascii="宋体" w:hAnsi="宋体" w:eastAsia="宋体" w:cs="宋体"/>
                <w:i w:val="0"/>
                <w:iCs w:val="0"/>
                <w:color w:val="000000"/>
                <w:sz w:val="18"/>
                <w:szCs w:val="18"/>
                <w:u w:val="none"/>
              </w:rPr>
            </w:pPr>
          </w:p>
        </w:tc>
        <w:tc>
          <w:tcPr>
            <w:tcW w:w="28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4E7F0472">
            <w:pPr>
              <w:jc w:val="left"/>
              <w:rPr>
                <w:rFonts w:hint="eastAsia" w:ascii="宋体" w:hAnsi="宋体" w:eastAsia="宋体" w:cs="宋体"/>
                <w:i w:val="0"/>
                <w:iCs w:val="0"/>
                <w:color w:val="000000"/>
                <w:sz w:val="18"/>
                <w:szCs w:val="18"/>
                <w:u w:val="none"/>
              </w:rPr>
            </w:pPr>
          </w:p>
        </w:tc>
        <w:tc>
          <w:tcPr>
            <w:tcW w:w="78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3CDBD9C">
            <w:pPr>
              <w:jc w:val="center"/>
              <w:rPr>
                <w:rFonts w:hint="eastAsia" w:ascii="宋体" w:hAnsi="宋体" w:eastAsia="宋体" w:cs="宋体"/>
                <w:i w:val="0"/>
                <w:iCs w:val="0"/>
                <w:color w:val="000000"/>
                <w:sz w:val="18"/>
                <w:szCs w:val="18"/>
                <w:u w:val="none"/>
              </w:rPr>
            </w:pPr>
          </w:p>
        </w:tc>
        <w:tc>
          <w:tcPr>
            <w:tcW w:w="9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815E8A9">
            <w:pPr>
              <w:jc w:val="right"/>
              <w:rPr>
                <w:rFonts w:hint="eastAsia" w:ascii="宋体" w:hAnsi="宋体" w:eastAsia="宋体" w:cs="宋体"/>
                <w:i w:val="0"/>
                <w:iCs w:val="0"/>
                <w:color w:val="000000"/>
                <w:sz w:val="18"/>
                <w:szCs w:val="18"/>
                <w:u w:val="none"/>
              </w:rPr>
            </w:pPr>
          </w:p>
        </w:tc>
        <w:tc>
          <w:tcPr>
            <w:tcW w:w="114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2D6D43A">
            <w:pPr>
              <w:jc w:val="right"/>
              <w:rPr>
                <w:rFonts w:hint="eastAsia" w:ascii="宋体" w:hAnsi="宋体" w:eastAsia="宋体" w:cs="宋体"/>
                <w:i w:val="0"/>
                <w:iCs w:val="0"/>
                <w:color w:val="000000"/>
                <w:sz w:val="18"/>
                <w:szCs w:val="18"/>
                <w:u w:val="none"/>
              </w:rPr>
            </w:pPr>
          </w:p>
        </w:tc>
        <w:tc>
          <w:tcPr>
            <w:tcW w:w="115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38A3AA9">
            <w:pPr>
              <w:jc w:val="right"/>
              <w:rPr>
                <w:rFonts w:hint="eastAsia" w:ascii="宋体" w:hAnsi="宋体" w:eastAsia="宋体" w:cs="宋体"/>
                <w:i w:val="0"/>
                <w:iCs w:val="0"/>
                <w:color w:val="000000"/>
                <w:sz w:val="18"/>
                <w:szCs w:val="18"/>
                <w:u w:val="none"/>
              </w:rPr>
            </w:pPr>
          </w:p>
        </w:tc>
        <w:tc>
          <w:tcPr>
            <w:tcW w:w="115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EE56068">
            <w:pPr>
              <w:jc w:val="right"/>
              <w:rPr>
                <w:rFonts w:hint="eastAsia" w:ascii="宋体" w:hAnsi="宋体" w:eastAsia="宋体" w:cs="宋体"/>
                <w:i w:val="0"/>
                <w:iCs w:val="0"/>
                <w:color w:val="000000"/>
                <w:sz w:val="18"/>
                <w:szCs w:val="18"/>
                <w:u w:val="none"/>
              </w:rPr>
            </w:pPr>
          </w:p>
        </w:tc>
        <w:tc>
          <w:tcPr>
            <w:tcW w:w="917"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6BA8AD07">
            <w:pPr>
              <w:jc w:val="right"/>
              <w:rPr>
                <w:rFonts w:hint="eastAsia" w:ascii="宋体" w:hAnsi="宋体" w:eastAsia="宋体" w:cs="宋体"/>
                <w:i w:val="0"/>
                <w:iCs w:val="0"/>
                <w:color w:val="000000"/>
                <w:sz w:val="18"/>
                <w:szCs w:val="18"/>
                <w:u w:val="none"/>
              </w:rPr>
            </w:pPr>
          </w:p>
        </w:tc>
      </w:tr>
      <w:tr w14:paraId="508AC52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30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6CA9624A">
            <w:pPr>
              <w:jc w:val="center"/>
              <w:rPr>
                <w:rFonts w:hint="eastAsia" w:ascii="宋体" w:hAnsi="宋体" w:eastAsia="宋体" w:cs="宋体"/>
                <w:i w:val="0"/>
                <w:iCs w:val="0"/>
                <w:color w:val="000000"/>
                <w:sz w:val="18"/>
                <w:szCs w:val="18"/>
                <w:u w:val="none"/>
              </w:rPr>
            </w:pPr>
          </w:p>
        </w:tc>
        <w:tc>
          <w:tcPr>
            <w:tcW w:w="28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224F158">
            <w:pPr>
              <w:jc w:val="left"/>
              <w:rPr>
                <w:rFonts w:hint="eastAsia" w:ascii="宋体" w:hAnsi="宋体" w:eastAsia="宋体" w:cs="宋体"/>
                <w:i w:val="0"/>
                <w:iCs w:val="0"/>
                <w:color w:val="000000"/>
                <w:sz w:val="18"/>
                <w:szCs w:val="18"/>
                <w:u w:val="none"/>
              </w:rPr>
            </w:pPr>
          </w:p>
        </w:tc>
        <w:tc>
          <w:tcPr>
            <w:tcW w:w="78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8E79D96">
            <w:pPr>
              <w:jc w:val="center"/>
              <w:rPr>
                <w:rFonts w:hint="eastAsia" w:ascii="宋体" w:hAnsi="宋体" w:eastAsia="宋体" w:cs="宋体"/>
                <w:i w:val="0"/>
                <w:iCs w:val="0"/>
                <w:color w:val="000000"/>
                <w:sz w:val="18"/>
                <w:szCs w:val="18"/>
                <w:u w:val="none"/>
              </w:rPr>
            </w:pPr>
          </w:p>
        </w:tc>
        <w:tc>
          <w:tcPr>
            <w:tcW w:w="9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6849EAD">
            <w:pPr>
              <w:jc w:val="right"/>
              <w:rPr>
                <w:rFonts w:hint="eastAsia" w:ascii="宋体" w:hAnsi="宋体" w:eastAsia="宋体" w:cs="宋体"/>
                <w:i w:val="0"/>
                <w:iCs w:val="0"/>
                <w:color w:val="000000"/>
                <w:sz w:val="18"/>
                <w:szCs w:val="18"/>
                <w:u w:val="none"/>
              </w:rPr>
            </w:pPr>
          </w:p>
        </w:tc>
        <w:tc>
          <w:tcPr>
            <w:tcW w:w="114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BCCCB17">
            <w:pPr>
              <w:jc w:val="right"/>
              <w:rPr>
                <w:rFonts w:hint="eastAsia" w:ascii="宋体" w:hAnsi="宋体" w:eastAsia="宋体" w:cs="宋体"/>
                <w:i w:val="0"/>
                <w:iCs w:val="0"/>
                <w:color w:val="000000"/>
                <w:sz w:val="18"/>
                <w:szCs w:val="18"/>
                <w:u w:val="none"/>
              </w:rPr>
            </w:pPr>
          </w:p>
        </w:tc>
        <w:tc>
          <w:tcPr>
            <w:tcW w:w="115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22CFA26">
            <w:pPr>
              <w:jc w:val="right"/>
              <w:rPr>
                <w:rFonts w:hint="eastAsia" w:ascii="宋体" w:hAnsi="宋体" w:eastAsia="宋体" w:cs="宋体"/>
                <w:i w:val="0"/>
                <w:iCs w:val="0"/>
                <w:color w:val="000000"/>
                <w:sz w:val="18"/>
                <w:szCs w:val="18"/>
                <w:u w:val="none"/>
              </w:rPr>
            </w:pPr>
          </w:p>
        </w:tc>
        <w:tc>
          <w:tcPr>
            <w:tcW w:w="115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D68BF32">
            <w:pPr>
              <w:jc w:val="right"/>
              <w:rPr>
                <w:rFonts w:hint="eastAsia" w:ascii="宋体" w:hAnsi="宋体" w:eastAsia="宋体" w:cs="宋体"/>
                <w:i w:val="0"/>
                <w:iCs w:val="0"/>
                <w:color w:val="000000"/>
                <w:sz w:val="18"/>
                <w:szCs w:val="18"/>
                <w:u w:val="none"/>
              </w:rPr>
            </w:pPr>
          </w:p>
        </w:tc>
        <w:tc>
          <w:tcPr>
            <w:tcW w:w="917"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539D45C6">
            <w:pPr>
              <w:jc w:val="right"/>
              <w:rPr>
                <w:rFonts w:hint="eastAsia" w:ascii="宋体" w:hAnsi="宋体" w:eastAsia="宋体" w:cs="宋体"/>
                <w:i w:val="0"/>
                <w:iCs w:val="0"/>
                <w:color w:val="000000"/>
                <w:sz w:val="18"/>
                <w:szCs w:val="18"/>
                <w:u w:val="none"/>
              </w:rPr>
            </w:pPr>
          </w:p>
        </w:tc>
      </w:tr>
      <w:tr w14:paraId="61E9BFE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30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32BB81B8">
            <w:pPr>
              <w:jc w:val="center"/>
              <w:rPr>
                <w:rFonts w:hint="eastAsia" w:ascii="宋体" w:hAnsi="宋体" w:eastAsia="宋体" w:cs="宋体"/>
                <w:i w:val="0"/>
                <w:iCs w:val="0"/>
                <w:color w:val="000000"/>
                <w:sz w:val="18"/>
                <w:szCs w:val="18"/>
                <w:u w:val="none"/>
              </w:rPr>
            </w:pPr>
          </w:p>
        </w:tc>
        <w:tc>
          <w:tcPr>
            <w:tcW w:w="28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4EFCBA0E">
            <w:pPr>
              <w:jc w:val="left"/>
              <w:rPr>
                <w:rFonts w:hint="eastAsia" w:ascii="宋体" w:hAnsi="宋体" w:eastAsia="宋体" w:cs="宋体"/>
                <w:i w:val="0"/>
                <w:iCs w:val="0"/>
                <w:color w:val="000000"/>
                <w:sz w:val="18"/>
                <w:szCs w:val="18"/>
                <w:u w:val="none"/>
              </w:rPr>
            </w:pPr>
          </w:p>
        </w:tc>
        <w:tc>
          <w:tcPr>
            <w:tcW w:w="78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D6EDB86">
            <w:pPr>
              <w:jc w:val="center"/>
              <w:rPr>
                <w:rFonts w:hint="eastAsia" w:ascii="宋体" w:hAnsi="宋体" w:eastAsia="宋体" w:cs="宋体"/>
                <w:i w:val="0"/>
                <w:iCs w:val="0"/>
                <w:color w:val="000000"/>
                <w:sz w:val="18"/>
                <w:szCs w:val="18"/>
                <w:u w:val="none"/>
              </w:rPr>
            </w:pPr>
          </w:p>
        </w:tc>
        <w:tc>
          <w:tcPr>
            <w:tcW w:w="9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6127427A">
            <w:pPr>
              <w:jc w:val="right"/>
              <w:rPr>
                <w:rFonts w:hint="eastAsia" w:ascii="宋体" w:hAnsi="宋体" w:eastAsia="宋体" w:cs="宋体"/>
                <w:i w:val="0"/>
                <w:iCs w:val="0"/>
                <w:color w:val="000000"/>
                <w:sz w:val="18"/>
                <w:szCs w:val="18"/>
                <w:u w:val="none"/>
              </w:rPr>
            </w:pPr>
          </w:p>
        </w:tc>
        <w:tc>
          <w:tcPr>
            <w:tcW w:w="114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D24E0A2">
            <w:pPr>
              <w:jc w:val="right"/>
              <w:rPr>
                <w:rFonts w:hint="eastAsia" w:ascii="宋体" w:hAnsi="宋体" w:eastAsia="宋体" w:cs="宋体"/>
                <w:i w:val="0"/>
                <w:iCs w:val="0"/>
                <w:color w:val="000000"/>
                <w:sz w:val="18"/>
                <w:szCs w:val="18"/>
                <w:u w:val="none"/>
              </w:rPr>
            </w:pPr>
          </w:p>
        </w:tc>
        <w:tc>
          <w:tcPr>
            <w:tcW w:w="115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971A1C0">
            <w:pPr>
              <w:jc w:val="right"/>
              <w:rPr>
                <w:rFonts w:hint="eastAsia" w:ascii="宋体" w:hAnsi="宋体" w:eastAsia="宋体" w:cs="宋体"/>
                <w:i w:val="0"/>
                <w:iCs w:val="0"/>
                <w:color w:val="000000"/>
                <w:sz w:val="18"/>
                <w:szCs w:val="18"/>
                <w:u w:val="none"/>
              </w:rPr>
            </w:pPr>
          </w:p>
        </w:tc>
        <w:tc>
          <w:tcPr>
            <w:tcW w:w="115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1A3FEEB">
            <w:pPr>
              <w:jc w:val="right"/>
              <w:rPr>
                <w:rFonts w:hint="eastAsia" w:ascii="宋体" w:hAnsi="宋体" w:eastAsia="宋体" w:cs="宋体"/>
                <w:i w:val="0"/>
                <w:iCs w:val="0"/>
                <w:color w:val="000000"/>
                <w:sz w:val="18"/>
                <w:szCs w:val="18"/>
                <w:u w:val="none"/>
              </w:rPr>
            </w:pPr>
          </w:p>
        </w:tc>
        <w:tc>
          <w:tcPr>
            <w:tcW w:w="917"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2378B5DF">
            <w:pPr>
              <w:jc w:val="right"/>
              <w:rPr>
                <w:rFonts w:hint="eastAsia" w:ascii="宋体" w:hAnsi="宋体" w:eastAsia="宋体" w:cs="宋体"/>
                <w:i w:val="0"/>
                <w:iCs w:val="0"/>
                <w:color w:val="000000"/>
                <w:sz w:val="18"/>
                <w:szCs w:val="18"/>
                <w:u w:val="none"/>
              </w:rPr>
            </w:pPr>
          </w:p>
        </w:tc>
      </w:tr>
      <w:tr w14:paraId="207C856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30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09B5CBA3">
            <w:pPr>
              <w:jc w:val="center"/>
              <w:rPr>
                <w:rFonts w:hint="eastAsia" w:ascii="宋体" w:hAnsi="宋体" w:eastAsia="宋体" w:cs="宋体"/>
                <w:i w:val="0"/>
                <w:iCs w:val="0"/>
                <w:color w:val="000000"/>
                <w:sz w:val="18"/>
                <w:szCs w:val="18"/>
                <w:u w:val="none"/>
              </w:rPr>
            </w:pPr>
          </w:p>
        </w:tc>
        <w:tc>
          <w:tcPr>
            <w:tcW w:w="28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77455D15">
            <w:pPr>
              <w:jc w:val="left"/>
              <w:rPr>
                <w:rFonts w:hint="eastAsia" w:ascii="宋体" w:hAnsi="宋体" w:eastAsia="宋体" w:cs="宋体"/>
                <w:i w:val="0"/>
                <w:iCs w:val="0"/>
                <w:color w:val="000000"/>
                <w:sz w:val="18"/>
                <w:szCs w:val="18"/>
                <w:u w:val="none"/>
              </w:rPr>
            </w:pPr>
          </w:p>
        </w:tc>
        <w:tc>
          <w:tcPr>
            <w:tcW w:w="78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556E376">
            <w:pPr>
              <w:jc w:val="center"/>
              <w:rPr>
                <w:rFonts w:hint="eastAsia" w:ascii="宋体" w:hAnsi="宋体" w:eastAsia="宋体" w:cs="宋体"/>
                <w:i w:val="0"/>
                <w:iCs w:val="0"/>
                <w:color w:val="000000"/>
                <w:sz w:val="18"/>
                <w:szCs w:val="18"/>
                <w:u w:val="none"/>
              </w:rPr>
            </w:pPr>
          </w:p>
        </w:tc>
        <w:tc>
          <w:tcPr>
            <w:tcW w:w="9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6764EAC">
            <w:pPr>
              <w:jc w:val="right"/>
              <w:rPr>
                <w:rFonts w:hint="eastAsia" w:ascii="宋体" w:hAnsi="宋体" w:eastAsia="宋体" w:cs="宋体"/>
                <w:i w:val="0"/>
                <w:iCs w:val="0"/>
                <w:color w:val="000000"/>
                <w:sz w:val="18"/>
                <w:szCs w:val="18"/>
                <w:u w:val="none"/>
              </w:rPr>
            </w:pPr>
          </w:p>
        </w:tc>
        <w:tc>
          <w:tcPr>
            <w:tcW w:w="114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06F1710">
            <w:pPr>
              <w:jc w:val="right"/>
              <w:rPr>
                <w:rFonts w:hint="eastAsia" w:ascii="宋体" w:hAnsi="宋体" w:eastAsia="宋体" w:cs="宋体"/>
                <w:i w:val="0"/>
                <w:iCs w:val="0"/>
                <w:color w:val="000000"/>
                <w:sz w:val="18"/>
                <w:szCs w:val="18"/>
                <w:u w:val="none"/>
              </w:rPr>
            </w:pPr>
          </w:p>
        </w:tc>
        <w:tc>
          <w:tcPr>
            <w:tcW w:w="115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7A13C0D">
            <w:pPr>
              <w:jc w:val="right"/>
              <w:rPr>
                <w:rFonts w:hint="eastAsia" w:ascii="宋体" w:hAnsi="宋体" w:eastAsia="宋体" w:cs="宋体"/>
                <w:i w:val="0"/>
                <w:iCs w:val="0"/>
                <w:color w:val="000000"/>
                <w:sz w:val="18"/>
                <w:szCs w:val="18"/>
                <w:u w:val="none"/>
              </w:rPr>
            </w:pPr>
          </w:p>
        </w:tc>
        <w:tc>
          <w:tcPr>
            <w:tcW w:w="115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549A7F3">
            <w:pPr>
              <w:jc w:val="right"/>
              <w:rPr>
                <w:rFonts w:hint="eastAsia" w:ascii="宋体" w:hAnsi="宋体" w:eastAsia="宋体" w:cs="宋体"/>
                <w:i w:val="0"/>
                <w:iCs w:val="0"/>
                <w:color w:val="000000"/>
                <w:sz w:val="18"/>
                <w:szCs w:val="18"/>
                <w:u w:val="none"/>
              </w:rPr>
            </w:pPr>
          </w:p>
        </w:tc>
        <w:tc>
          <w:tcPr>
            <w:tcW w:w="917"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53788AE5">
            <w:pPr>
              <w:jc w:val="right"/>
              <w:rPr>
                <w:rFonts w:hint="eastAsia" w:ascii="宋体" w:hAnsi="宋体" w:eastAsia="宋体" w:cs="宋体"/>
                <w:i w:val="0"/>
                <w:iCs w:val="0"/>
                <w:color w:val="000000"/>
                <w:sz w:val="18"/>
                <w:szCs w:val="18"/>
                <w:u w:val="none"/>
              </w:rPr>
            </w:pPr>
          </w:p>
        </w:tc>
      </w:tr>
      <w:tr w14:paraId="75340F3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8173" w:type="dxa"/>
            <w:gridSpan w:val="32"/>
            <w:tcBorders>
              <w:top w:val="single" w:color="000000" w:sz="4" w:space="0"/>
              <w:left w:val="single" w:color="000000" w:sz="8" w:space="0"/>
              <w:bottom w:val="single" w:color="000000" w:sz="4" w:space="0"/>
              <w:right w:val="single" w:color="000000" w:sz="4" w:space="0"/>
            </w:tcBorders>
            <w:shd w:val="clear" w:color="FFFFFF" w:fill="FFFFFF"/>
            <w:vAlign w:val="center"/>
          </w:tcPr>
          <w:p w14:paraId="3E17EBF8">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四.企业管理费和利润</w:t>
            </w:r>
          </w:p>
        </w:tc>
        <w:tc>
          <w:tcPr>
            <w:tcW w:w="115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DC32318">
            <w:pPr>
              <w:rPr>
                <w:rFonts w:hint="eastAsia" w:ascii="宋体" w:hAnsi="宋体" w:eastAsia="宋体" w:cs="宋体"/>
                <w:i w:val="0"/>
                <w:iCs w:val="0"/>
                <w:color w:val="000000"/>
                <w:sz w:val="18"/>
                <w:szCs w:val="18"/>
                <w:u w:val="none"/>
              </w:rPr>
            </w:pPr>
          </w:p>
        </w:tc>
        <w:tc>
          <w:tcPr>
            <w:tcW w:w="917"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55C81407">
            <w:pPr>
              <w:jc w:val="right"/>
              <w:rPr>
                <w:rFonts w:hint="eastAsia" w:ascii="宋体" w:hAnsi="宋体" w:eastAsia="宋体" w:cs="宋体"/>
                <w:i w:val="0"/>
                <w:iCs w:val="0"/>
                <w:color w:val="000000"/>
                <w:sz w:val="18"/>
                <w:szCs w:val="18"/>
                <w:u w:val="none"/>
              </w:rPr>
            </w:pPr>
          </w:p>
        </w:tc>
      </w:tr>
      <w:tr w14:paraId="5ABEAF4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8173" w:type="dxa"/>
            <w:gridSpan w:val="32"/>
            <w:tcBorders>
              <w:top w:val="single" w:color="000000" w:sz="4" w:space="0"/>
              <w:left w:val="single" w:color="000000" w:sz="8" w:space="0"/>
              <w:bottom w:val="single" w:color="000000" w:sz="8" w:space="0"/>
              <w:right w:val="single" w:color="000000" w:sz="4" w:space="0"/>
            </w:tcBorders>
            <w:shd w:val="clear" w:color="FFFFFF" w:fill="FFFFFF"/>
            <w:vAlign w:val="center"/>
          </w:tcPr>
          <w:p w14:paraId="2717DE1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总    计</w:t>
            </w:r>
          </w:p>
        </w:tc>
        <w:tc>
          <w:tcPr>
            <w:tcW w:w="1155" w:type="dxa"/>
            <w:gridSpan w:val="7"/>
            <w:tcBorders>
              <w:top w:val="single" w:color="000000" w:sz="4" w:space="0"/>
              <w:left w:val="single" w:color="000000" w:sz="4" w:space="0"/>
              <w:bottom w:val="single" w:color="000000" w:sz="8" w:space="0"/>
              <w:right w:val="single" w:color="000000" w:sz="4" w:space="0"/>
            </w:tcBorders>
            <w:shd w:val="clear" w:color="FFFFFF" w:fill="FFFFFF"/>
            <w:vAlign w:val="center"/>
          </w:tcPr>
          <w:p w14:paraId="368D9965">
            <w:pPr>
              <w:rPr>
                <w:rFonts w:hint="eastAsia" w:ascii="宋体" w:hAnsi="宋体" w:eastAsia="宋体" w:cs="宋体"/>
                <w:i w:val="0"/>
                <w:iCs w:val="0"/>
                <w:color w:val="000000"/>
                <w:sz w:val="18"/>
                <w:szCs w:val="18"/>
                <w:u w:val="none"/>
              </w:rPr>
            </w:pPr>
          </w:p>
        </w:tc>
        <w:tc>
          <w:tcPr>
            <w:tcW w:w="917" w:type="dxa"/>
            <w:gridSpan w:val="2"/>
            <w:tcBorders>
              <w:top w:val="single" w:color="000000" w:sz="4" w:space="0"/>
              <w:left w:val="single" w:color="000000" w:sz="4" w:space="0"/>
              <w:bottom w:val="single" w:color="000000" w:sz="8" w:space="0"/>
              <w:right w:val="single" w:color="000000" w:sz="8" w:space="0"/>
            </w:tcBorders>
            <w:shd w:val="clear" w:color="FFFFFF" w:fill="FFFFFF"/>
            <w:vAlign w:val="center"/>
          </w:tcPr>
          <w:p w14:paraId="1CEFF067">
            <w:pPr>
              <w:jc w:val="right"/>
              <w:rPr>
                <w:rFonts w:hint="eastAsia" w:ascii="宋体" w:hAnsi="宋体" w:eastAsia="宋体" w:cs="宋体"/>
                <w:i w:val="0"/>
                <w:iCs w:val="0"/>
                <w:color w:val="000000"/>
                <w:sz w:val="18"/>
                <w:szCs w:val="18"/>
                <w:u w:val="none"/>
              </w:rPr>
            </w:pPr>
          </w:p>
        </w:tc>
      </w:tr>
      <w:tr w14:paraId="39B3D64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35" w:hRule="atLeast"/>
        </w:trPr>
        <w:tc>
          <w:tcPr>
            <w:tcW w:w="10245" w:type="dxa"/>
            <w:gridSpan w:val="41"/>
            <w:tcBorders>
              <w:top w:val="nil"/>
              <w:left w:val="nil"/>
              <w:bottom w:val="nil"/>
              <w:right w:val="nil"/>
            </w:tcBorders>
            <w:shd w:val="clear" w:color="FFFFFF" w:fill="FFFFFF"/>
            <w:vAlign w:val="top"/>
          </w:tcPr>
          <w:p w14:paraId="4429E433">
            <w:pPr>
              <w:keepNext w:val="0"/>
              <w:keepLines w:val="0"/>
              <w:widowControl/>
              <w:suppressLineNumbers w:val="0"/>
              <w:jc w:val="left"/>
              <w:textAlignment w:val="top"/>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注：此表项目名称、暂定数量由招标人填写，编制招标控制价时，单价由招标人按有关计价规定确定；投标时，单价由投标人自主报价，按暂定数量计算合价计入投标总价中。结算时，按发承包双方确认的实际数量计算合价。</w:t>
            </w:r>
          </w:p>
        </w:tc>
      </w:tr>
      <w:tr w14:paraId="599C43F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4108" w:type="dxa"/>
            <w:gridSpan w:val="9"/>
            <w:tcBorders>
              <w:top w:val="nil"/>
              <w:left w:val="nil"/>
              <w:bottom w:val="nil"/>
              <w:right w:val="nil"/>
            </w:tcBorders>
            <w:shd w:val="clear" w:color="FFFFFF" w:fill="FFFFFF"/>
            <w:vAlign w:val="bottom"/>
          </w:tcPr>
          <w:p w14:paraId="4C3EFCB7">
            <w:pPr>
              <w:jc w:val="left"/>
              <w:rPr>
                <w:rFonts w:hint="eastAsia" w:ascii="宋体" w:hAnsi="宋体" w:eastAsia="宋体" w:cs="宋体"/>
                <w:i w:val="0"/>
                <w:iCs w:val="0"/>
                <w:color w:val="000000"/>
                <w:sz w:val="18"/>
                <w:szCs w:val="18"/>
                <w:u w:val="none"/>
              </w:rPr>
            </w:pPr>
          </w:p>
        </w:tc>
        <w:tc>
          <w:tcPr>
            <w:tcW w:w="4290" w:type="dxa"/>
            <w:gridSpan w:val="26"/>
            <w:tcBorders>
              <w:top w:val="nil"/>
              <w:left w:val="nil"/>
              <w:bottom w:val="nil"/>
              <w:right w:val="nil"/>
            </w:tcBorders>
            <w:shd w:val="clear" w:color="FFFFFF" w:fill="FFFFFF"/>
            <w:vAlign w:val="bottom"/>
          </w:tcPr>
          <w:p w14:paraId="6D8FA132">
            <w:pPr>
              <w:jc w:val="left"/>
              <w:rPr>
                <w:rFonts w:hint="eastAsia" w:ascii="宋体" w:hAnsi="宋体" w:eastAsia="宋体" w:cs="宋体"/>
                <w:i w:val="0"/>
                <w:iCs w:val="0"/>
                <w:color w:val="000000"/>
                <w:sz w:val="18"/>
                <w:szCs w:val="18"/>
                <w:u w:val="none"/>
              </w:rPr>
            </w:pPr>
          </w:p>
        </w:tc>
        <w:tc>
          <w:tcPr>
            <w:tcW w:w="1847" w:type="dxa"/>
            <w:gridSpan w:val="6"/>
            <w:tcBorders>
              <w:top w:val="nil"/>
              <w:left w:val="nil"/>
              <w:bottom w:val="nil"/>
              <w:right w:val="nil"/>
            </w:tcBorders>
            <w:shd w:val="clear" w:color="FFFFFF" w:fill="FFFFFF"/>
            <w:vAlign w:val="center"/>
          </w:tcPr>
          <w:p w14:paraId="2E3C95C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表—12—4</w:t>
            </w:r>
          </w:p>
        </w:tc>
      </w:tr>
      <w:tr w14:paraId="79B5D5C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5" w:hRule="atLeast"/>
        </w:trPr>
        <w:tc>
          <w:tcPr>
            <w:tcW w:w="10245" w:type="dxa"/>
            <w:gridSpan w:val="41"/>
            <w:tcBorders>
              <w:top w:val="nil"/>
              <w:left w:val="nil"/>
              <w:bottom w:val="nil"/>
              <w:right w:val="nil"/>
            </w:tcBorders>
            <w:shd w:val="clear" w:color="FFFFFF" w:fill="FFFFFF"/>
            <w:vAlign w:val="center"/>
          </w:tcPr>
          <w:p w14:paraId="07C9489F">
            <w:pPr>
              <w:keepNext w:val="0"/>
              <w:keepLines w:val="0"/>
              <w:widowControl/>
              <w:suppressLineNumbers w:val="0"/>
              <w:jc w:val="center"/>
              <w:textAlignment w:val="center"/>
              <w:rPr>
                <w:rFonts w:hint="eastAsia" w:ascii="宋体" w:hAnsi="宋体" w:eastAsia="宋体" w:cs="宋体"/>
                <w:b/>
                <w:bCs/>
                <w:i w:val="0"/>
                <w:iCs w:val="0"/>
                <w:color w:val="000000"/>
                <w:sz w:val="40"/>
                <w:szCs w:val="40"/>
                <w:u w:val="none"/>
              </w:rPr>
            </w:pPr>
            <w:r>
              <w:rPr>
                <w:rFonts w:hint="eastAsia" w:ascii="宋体" w:hAnsi="宋体" w:eastAsia="宋体" w:cs="宋体"/>
                <w:b/>
                <w:bCs/>
                <w:i w:val="0"/>
                <w:iCs w:val="0"/>
                <w:color w:val="000000"/>
                <w:kern w:val="0"/>
                <w:sz w:val="40"/>
                <w:szCs w:val="40"/>
                <w:u w:val="none"/>
                <w:lang w:val="en-US" w:eastAsia="zh-CN" w:bidi="ar"/>
              </w:rPr>
              <w:t>总承包服务费计价表</w:t>
            </w:r>
          </w:p>
        </w:tc>
      </w:tr>
      <w:tr w14:paraId="073CD7F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35" w:hRule="atLeast"/>
        </w:trPr>
        <w:tc>
          <w:tcPr>
            <w:tcW w:w="4108" w:type="dxa"/>
            <w:gridSpan w:val="9"/>
            <w:tcBorders>
              <w:top w:val="nil"/>
              <w:left w:val="nil"/>
              <w:bottom w:val="nil"/>
              <w:right w:val="nil"/>
            </w:tcBorders>
            <w:shd w:val="clear" w:color="FFFFFF" w:fill="FFFFFF"/>
            <w:vAlign w:val="center"/>
          </w:tcPr>
          <w:p w14:paraId="6A8EAAA1">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工程名称：电气设备安装工程</w:t>
            </w:r>
          </w:p>
        </w:tc>
        <w:tc>
          <w:tcPr>
            <w:tcW w:w="4290" w:type="dxa"/>
            <w:gridSpan w:val="26"/>
            <w:tcBorders>
              <w:top w:val="nil"/>
              <w:left w:val="nil"/>
              <w:bottom w:val="nil"/>
              <w:right w:val="nil"/>
            </w:tcBorders>
            <w:shd w:val="clear" w:color="FFFFFF" w:fill="FFFFFF"/>
            <w:vAlign w:val="center"/>
          </w:tcPr>
          <w:p w14:paraId="043D3E47">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标段：哈达门乡水厕入户改造项目</w:t>
            </w:r>
          </w:p>
        </w:tc>
        <w:tc>
          <w:tcPr>
            <w:tcW w:w="1847" w:type="dxa"/>
            <w:gridSpan w:val="6"/>
            <w:tcBorders>
              <w:top w:val="nil"/>
              <w:left w:val="nil"/>
              <w:bottom w:val="nil"/>
              <w:right w:val="nil"/>
            </w:tcBorders>
            <w:shd w:val="clear" w:color="FFFFFF" w:fill="FFFFFF"/>
            <w:vAlign w:val="center"/>
          </w:tcPr>
          <w:p w14:paraId="314235E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第  1  页  共  1  页</w:t>
            </w:r>
          </w:p>
        </w:tc>
      </w:tr>
      <w:tr w14:paraId="5B06C44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5" w:hRule="atLeast"/>
        </w:trPr>
        <w:tc>
          <w:tcPr>
            <w:tcW w:w="1468" w:type="dxa"/>
            <w:gridSpan w:val="4"/>
            <w:tcBorders>
              <w:top w:val="single" w:color="000000" w:sz="8" w:space="0"/>
              <w:left w:val="single" w:color="000000" w:sz="8" w:space="0"/>
              <w:bottom w:val="single" w:color="000000" w:sz="4" w:space="0"/>
              <w:right w:val="single" w:color="000000" w:sz="4" w:space="0"/>
            </w:tcBorders>
            <w:shd w:val="clear" w:color="FFFFFF" w:fill="FFFFFF"/>
            <w:vAlign w:val="center"/>
          </w:tcPr>
          <w:p w14:paraId="5F07176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序号</w:t>
            </w:r>
          </w:p>
        </w:tc>
        <w:tc>
          <w:tcPr>
            <w:tcW w:w="3090" w:type="dxa"/>
            <w:gridSpan w:val="8"/>
            <w:tcBorders>
              <w:top w:val="single" w:color="000000" w:sz="8" w:space="0"/>
              <w:left w:val="single" w:color="000000" w:sz="4" w:space="0"/>
              <w:bottom w:val="single" w:color="000000" w:sz="4" w:space="0"/>
              <w:right w:val="single" w:color="000000" w:sz="4" w:space="0"/>
            </w:tcBorders>
            <w:shd w:val="clear" w:color="FFFFFF" w:fill="FFFFFF"/>
            <w:vAlign w:val="center"/>
          </w:tcPr>
          <w:p w14:paraId="772089D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项目名称</w:t>
            </w:r>
          </w:p>
        </w:tc>
        <w:tc>
          <w:tcPr>
            <w:tcW w:w="1200" w:type="dxa"/>
            <w:gridSpan w:val="7"/>
            <w:tcBorders>
              <w:top w:val="single" w:color="000000" w:sz="8" w:space="0"/>
              <w:left w:val="single" w:color="000000" w:sz="4" w:space="0"/>
              <w:bottom w:val="single" w:color="000000" w:sz="4" w:space="0"/>
              <w:right w:val="single" w:color="000000" w:sz="4" w:space="0"/>
            </w:tcBorders>
            <w:shd w:val="clear" w:color="FFFFFF" w:fill="FFFFFF"/>
            <w:vAlign w:val="center"/>
          </w:tcPr>
          <w:p w14:paraId="760BBF6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项目价值(元)</w:t>
            </w:r>
          </w:p>
        </w:tc>
        <w:tc>
          <w:tcPr>
            <w:tcW w:w="1185" w:type="dxa"/>
            <w:gridSpan w:val="7"/>
            <w:tcBorders>
              <w:top w:val="single" w:color="000000" w:sz="8" w:space="0"/>
              <w:left w:val="single" w:color="000000" w:sz="4" w:space="0"/>
              <w:bottom w:val="single" w:color="000000" w:sz="4" w:space="0"/>
              <w:right w:val="single" w:color="000000" w:sz="4" w:space="0"/>
            </w:tcBorders>
            <w:shd w:val="clear" w:color="FFFFFF" w:fill="FFFFFF"/>
            <w:vAlign w:val="center"/>
          </w:tcPr>
          <w:p w14:paraId="16E3B9E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服务内容</w:t>
            </w:r>
          </w:p>
        </w:tc>
        <w:tc>
          <w:tcPr>
            <w:tcW w:w="1365" w:type="dxa"/>
            <w:gridSpan w:val="7"/>
            <w:tcBorders>
              <w:top w:val="single" w:color="000000" w:sz="8" w:space="0"/>
              <w:left w:val="single" w:color="000000" w:sz="4" w:space="0"/>
              <w:bottom w:val="single" w:color="000000" w:sz="4" w:space="0"/>
              <w:right w:val="single" w:color="000000" w:sz="4" w:space="0"/>
            </w:tcBorders>
            <w:shd w:val="clear" w:color="FFFFFF" w:fill="FFFFFF"/>
            <w:vAlign w:val="center"/>
          </w:tcPr>
          <w:p w14:paraId="45A42DE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计算基础</w:t>
            </w:r>
          </w:p>
        </w:tc>
        <w:tc>
          <w:tcPr>
            <w:tcW w:w="1185" w:type="dxa"/>
            <w:gridSpan w:val="7"/>
            <w:tcBorders>
              <w:top w:val="single" w:color="000000" w:sz="8" w:space="0"/>
              <w:left w:val="single" w:color="000000" w:sz="4" w:space="0"/>
              <w:bottom w:val="single" w:color="000000" w:sz="4" w:space="0"/>
              <w:right w:val="single" w:color="000000" w:sz="4" w:space="0"/>
            </w:tcBorders>
            <w:shd w:val="clear" w:color="FFFFFF" w:fill="FFFFFF"/>
            <w:vAlign w:val="center"/>
          </w:tcPr>
          <w:p w14:paraId="7FA0DD7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费率(%)</w:t>
            </w:r>
          </w:p>
        </w:tc>
        <w:tc>
          <w:tcPr>
            <w:tcW w:w="752" w:type="dxa"/>
            <w:tcBorders>
              <w:top w:val="single" w:color="000000" w:sz="8" w:space="0"/>
              <w:left w:val="single" w:color="000000" w:sz="4" w:space="0"/>
              <w:bottom w:val="single" w:color="000000" w:sz="4" w:space="0"/>
              <w:right w:val="single" w:color="000000" w:sz="8" w:space="0"/>
            </w:tcBorders>
            <w:shd w:val="clear" w:color="FFFFFF" w:fill="FFFFFF"/>
            <w:vAlign w:val="center"/>
          </w:tcPr>
          <w:p w14:paraId="27843BA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金额(元)</w:t>
            </w:r>
          </w:p>
        </w:tc>
      </w:tr>
      <w:tr w14:paraId="7D52D13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468"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73A5F58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309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77A572F7">
            <w:pPr>
              <w:jc w:val="left"/>
              <w:rPr>
                <w:rFonts w:hint="eastAsia" w:ascii="宋体" w:hAnsi="宋体" w:eastAsia="宋体" w:cs="宋体"/>
                <w:i w:val="0"/>
                <w:iCs w:val="0"/>
                <w:color w:val="000000"/>
                <w:sz w:val="18"/>
                <w:szCs w:val="18"/>
                <w:u w:val="none"/>
              </w:rPr>
            </w:pPr>
          </w:p>
        </w:tc>
        <w:tc>
          <w:tcPr>
            <w:tcW w:w="120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35AB8C8">
            <w:pPr>
              <w:jc w:val="right"/>
              <w:rPr>
                <w:rFonts w:hint="eastAsia" w:ascii="宋体" w:hAnsi="宋体" w:eastAsia="宋体" w:cs="宋体"/>
                <w:i w:val="0"/>
                <w:iCs w:val="0"/>
                <w:color w:val="000000"/>
                <w:sz w:val="18"/>
                <w:szCs w:val="18"/>
                <w:u w:val="none"/>
              </w:rPr>
            </w:pPr>
          </w:p>
        </w:tc>
        <w:tc>
          <w:tcPr>
            <w:tcW w:w="11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90FF41C">
            <w:pPr>
              <w:jc w:val="left"/>
              <w:rPr>
                <w:rFonts w:hint="eastAsia" w:ascii="宋体" w:hAnsi="宋体" w:eastAsia="宋体" w:cs="宋体"/>
                <w:i w:val="0"/>
                <w:iCs w:val="0"/>
                <w:color w:val="000000"/>
                <w:sz w:val="18"/>
                <w:szCs w:val="18"/>
                <w:u w:val="none"/>
              </w:rPr>
            </w:pPr>
          </w:p>
        </w:tc>
        <w:tc>
          <w:tcPr>
            <w:tcW w:w="13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1540947">
            <w:pPr>
              <w:jc w:val="right"/>
              <w:rPr>
                <w:rFonts w:hint="eastAsia" w:ascii="宋体" w:hAnsi="宋体" w:eastAsia="宋体" w:cs="宋体"/>
                <w:i w:val="0"/>
                <w:iCs w:val="0"/>
                <w:color w:val="000000"/>
                <w:sz w:val="18"/>
                <w:szCs w:val="18"/>
                <w:u w:val="none"/>
              </w:rPr>
            </w:pPr>
          </w:p>
        </w:tc>
        <w:tc>
          <w:tcPr>
            <w:tcW w:w="11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3E5A7AF">
            <w:pPr>
              <w:jc w:val="left"/>
              <w:rPr>
                <w:rFonts w:hint="eastAsia" w:ascii="宋体" w:hAnsi="宋体" w:eastAsia="宋体" w:cs="宋体"/>
                <w:i w:val="0"/>
                <w:iCs w:val="0"/>
                <w:color w:val="000000"/>
                <w:sz w:val="18"/>
                <w:szCs w:val="18"/>
                <w:u w:val="none"/>
              </w:rPr>
            </w:pPr>
          </w:p>
        </w:tc>
        <w:tc>
          <w:tcPr>
            <w:tcW w:w="75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4052D8B8">
            <w:pPr>
              <w:jc w:val="right"/>
              <w:rPr>
                <w:rFonts w:hint="eastAsia" w:ascii="宋体" w:hAnsi="宋体" w:eastAsia="宋体" w:cs="宋体"/>
                <w:i w:val="0"/>
                <w:iCs w:val="0"/>
                <w:color w:val="000000"/>
                <w:sz w:val="18"/>
                <w:szCs w:val="18"/>
                <w:u w:val="none"/>
              </w:rPr>
            </w:pPr>
          </w:p>
        </w:tc>
      </w:tr>
      <w:tr w14:paraId="30C146C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468"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0BEFF938">
            <w:pPr>
              <w:jc w:val="center"/>
              <w:rPr>
                <w:rFonts w:hint="eastAsia" w:ascii="宋体" w:hAnsi="宋体" w:eastAsia="宋体" w:cs="宋体"/>
                <w:i w:val="0"/>
                <w:iCs w:val="0"/>
                <w:color w:val="000000"/>
                <w:sz w:val="18"/>
                <w:szCs w:val="18"/>
                <w:u w:val="none"/>
              </w:rPr>
            </w:pPr>
          </w:p>
        </w:tc>
        <w:tc>
          <w:tcPr>
            <w:tcW w:w="309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4D30455C">
            <w:pPr>
              <w:jc w:val="left"/>
              <w:rPr>
                <w:rFonts w:hint="eastAsia" w:ascii="宋体" w:hAnsi="宋体" w:eastAsia="宋体" w:cs="宋体"/>
                <w:i w:val="0"/>
                <w:iCs w:val="0"/>
                <w:color w:val="000000"/>
                <w:sz w:val="18"/>
                <w:szCs w:val="18"/>
                <w:u w:val="none"/>
              </w:rPr>
            </w:pPr>
          </w:p>
        </w:tc>
        <w:tc>
          <w:tcPr>
            <w:tcW w:w="120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553B97AC">
            <w:pPr>
              <w:jc w:val="right"/>
              <w:rPr>
                <w:rFonts w:hint="eastAsia" w:ascii="宋体" w:hAnsi="宋体" w:eastAsia="宋体" w:cs="宋体"/>
                <w:i w:val="0"/>
                <w:iCs w:val="0"/>
                <w:color w:val="000000"/>
                <w:sz w:val="18"/>
                <w:szCs w:val="18"/>
                <w:u w:val="none"/>
              </w:rPr>
            </w:pPr>
          </w:p>
        </w:tc>
        <w:tc>
          <w:tcPr>
            <w:tcW w:w="11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D71D295">
            <w:pPr>
              <w:jc w:val="left"/>
              <w:rPr>
                <w:rFonts w:hint="eastAsia" w:ascii="宋体" w:hAnsi="宋体" w:eastAsia="宋体" w:cs="宋体"/>
                <w:i w:val="0"/>
                <w:iCs w:val="0"/>
                <w:color w:val="000000"/>
                <w:sz w:val="18"/>
                <w:szCs w:val="18"/>
                <w:u w:val="none"/>
              </w:rPr>
            </w:pPr>
          </w:p>
        </w:tc>
        <w:tc>
          <w:tcPr>
            <w:tcW w:w="13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30AE496">
            <w:pPr>
              <w:jc w:val="right"/>
              <w:rPr>
                <w:rFonts w:hint="eastAsia" w:ascii="宋体" w:hAnsi="宋体" w:eastAsia="宋体" w:cs="宋体"/>
                <w:i w:val="0"/>
                <w:iCs w:val="0"/>
                <w:color w:val="000000"/>
                <w:sz w:val="18"/>
                <w:szCs w:val="18"/>
                <w:u w:val="none"/>
              </w:rPr>
            </w:pPr>
          </w:p>
        </w:tc>
        <w:tc>
          <w:tcPr>
            <w:tcW w:w="11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7C3F442E">
            <w:pPr>
              <w:jc w:val="left"/>
              <w:rPr>
                <w:rFonts w:hint="eastAsia" w:ascii="宋体" w:hAnsi="宋体" w:eastAsia="宋体" w:cs="宋体"/>
                <w:i w:val="0"/>
                <w:iCs w:val="0"/>
                <w:color w:val="000000"/>
                <w:sz w:val="18"/>
                <w:szCs w:val="18"/>
                <w:u w:val="none"/>
              </w:rPr>
            </w:pPr>
          </w:p>
        </w:tc>
        <w:tc>
          <w:tcPr>
            <w:tcW w:w="75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66EE675B">
            <w:pPr>
              <w:jc w:val="right"/>
              <w:rPr>
                <w:rFonts w:hint="eastAsia" w:ascii="宋体" w:hAnsi="宋体" w:eastAsia="宋体" w:cs="宋体"/>
                <w:i w:val="0"/>
                <w:iCs w:val="0"/>
                <w:color w:val="000000"/>
                <w:sz w:val="18"/>
                <w:szCs w:val="18"/>
                <w:u w:val="none"/>
              </w:rPr>
            </w:pPr>
          </w:p>
        </w:tc>
      </w:tr>
      <w:tr w14:paraId="38AC0A0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468"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33394640">
            <w:pPr>
              <w:jc w:val="center"/>
              <w:rPr>
                <w:rFonts w:hint="eastAsia" w:ascii="宋体" w:hAnsi="宋体" w:eastAsia="宋体" w:cs="宋体"/>
                <w:i w:val="0"/>
                <w:iCs w:val="0"/>
                <w:color w:val="000000"/>
                <w:sz w:val="18"/>
                <w:szCs w:val="18"/>
                <w:u w:val="none"/>
              </w:rPr>
            </w:pPr>
          </w:p>
        </w:tc>
        <w:tc>
          <w:tcPr>
            <w:tcW w:w="309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34424EFC">
            <w:pPr>
              <w:jc w:val="left"/>
              <w:rPr>
                <w:rFonts w:hint="eastAsia" w:ascii="宋体" w:hAnsi="宋体" w:eastAsia="宋体" w:cs="宋体"/>
                <w:i w:val="0"/>
                <w:iCs w:val="0"/>
                <w:color w:val="000000"/>
                <w:sz w:val="18"/>
                <w:szCs w:val="18"/>
                <w:u w:val="none"/>
              </w:rPr>
            </w:pPr>
          </w:p>
        </w:tc>
        <w:tc>
          <w:tcPr>
            <w:tcW w:w="120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4594DE95">
            <w:pPr>
              <w:jc w:val="right"/>
              <w:rPr>
                <w:rFonts w:hint="eastAsia" w:ascii="宋体" w:hAnsi="宋体" w:eastAsia="宋体" w:cs="宋体"/>
                <w:i w:val="0"/>
                <w:iCs w:val="0"/>
                <w:color w:val="000000"/>
                <w:sz w:val="18"/>
                <w:szCs w:val="18"/>
                <w:u w:val="none"/>
              </w:rPr>
            </w:pPr>
          </w:p>
        </w:tc>
        <w:tc>
          <w:tcPr>
            <w:tcW w:w="11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38B5356">
            <w:pPr>
              <w:jc w:val="left"/>
              <w:rPr>
                <w:rFonts w:hint="eastAsia" w:ascii="宋体" w:hAnsi="宋体" w:eastAsia="宋体" w:cs="宋体"/>
                <w:i w:val="0"/>
                <w:iCs w:val="0"/>
                <w:color w:val="000000"/>
                <w:sz w:val="18"/>
                <w:szCs w:val="18"/>
                <w:u w:val="none"/>
              </w:rPr>
            </w:pPr>
          </w:p>
        </w:tc>
        <w:tc>
          <w:tcPr>
            <w:tcW w:w="13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9E6E975">
            <w:pPr>
              <w:jc w:val="right"/>
              <w:rPr>
                <w:rFonts w:hint="eastAsia" w:ascii="宋体" w:hAnsi="宋体" w:eastAsia="宋体" w:cs="宋体"/>
                <w:i w:val="0"/>
                <w:iCs w:val="0"/>
                <w:color w:val="000000"/>
                <w:sz w:val="18"/>
                <w:szCs w:val="18"/>
                <w:u w:val="none"/>
              </w:rPr>
            </w:pPr>
          </w:p>
        </w:tc>
        <w:tc>
          <w:tcPr>
            <w:tcW w:w="11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DF74051">
            <w:pPr>
              <w:jc w:val="left"/>
              <w:rPr>
                <w:rFonts w:hint="eastAsia" w:ascii="宋体" w:hAnsi="宋体" w:eastAsia="宋体" w:cs="宋体"/>
                <w:i w:val="0"/>
                <w:iCs w:val="0"/>
                <w:color w:val="000000"/>
                <w:sz w:val="18"/>
                <w:szCs w:val="18"/>
                <w:u w:val="none"/>
              </w:rPr>
            </w:pPr>
          </w:p>
        </w:tc>
        <w:tc>
          <w:tcPr>
            <w:tcW w:w="75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5B3A10D1">
            <w:pPr>
              <w:jc w:val="right"/>
              <w:rPr>
                <w:rFonts w:hint="eastAsia" w:ascii="宋体" w:hAnsi="宋体" w:eastAsia="宋体" w:cs="宋体"/>
                <w:i w:val="0"/>
                <w:iCs w:val="0"/>
                <w:color w:val="000000"/>
                <w:sz w:val="18"/>
                <w:szCs w:val="18"/>
                <w:u w:val="none"/>
              </w:rPr>
            </w:pPr>
          </w:p>
        </w:tc>
      </w:tr>
      <w:tr w14:paraId="1F9AA4B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468"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6EE27414">
            <w:pPr>
              <w:jc w:val="center"/>
              <w:rPr>
                <w:rFonts w:hint="eastAsia" w:ascii="宋体" w:hAnsi="宋体" w:eastAsia="宋体" w:cs="宋体"/>
                <w:i w:val="0"/>
                <w:iCs w:val="0"/>
                <w:color w:val="000000"/>
                <w:sz w:val="18"/>
                <w:szCs w:val="18"/>
                <w:u w:val="none"/>
              </w:rPr>
            </w:pPr>
          </w:p>
        </w:tc>
        <w:tc>
          <w:tcPr>
            <w:tcW w:w="309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62E87EB3">
            <w:pPr>
              <w:jc w:val="left"/>
              <w:rPr>
                <w:rFonts w:hint="eastAsia" w:ascii="宋体" w:hAnsi="宋体" w:eastAsia="宋体" w:cs="宋体"/>
                <w:i w:val="0"/>
                <w:iCs w:val="0"/>
                <w:color w:val="000000"/>
                <w:sz w:val="18"/>
                <w:szCs w:val="18"/>
                <w:u w:val="none"/>
              </w:rPr>
            </w:pPr>
          </w:p>
        </w:tc>
        <w:tc>
          <w:tcPr>
            <w:tcW w:w="120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4A4B7E81">
            <w:pPr>
              <w:jc w:val="right"/>
              <w:rPr>
                <w:rFonts w:hint="eastAsia" w:ascii="宋体" w:hAnsi="宋体" w:eastAsia="宋体" w:cs="宋体"/>
                <w:i w:val="0"/>
                <w:iCs w:val="0"/>
                <w:color w:val="000000"/>
                <w:sz w:val="18"/>
                <w:szCs w:val="18"/>
                <w:u w:val="none"/>
              </w:rPr>
            </w:pPr>
          </w:p>
        </w:tc>
        <w:tc>
          <w:tcPr>
            <w:tcW w:w="11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4FC4750">
            <w:pPr>
              <w:jc w:val="left"/>
              <w:rPr>
                <w:rFonts w:hint="eastAsia" w:ascii="宋体" w:hAnsi="宋体" w:eastAsia="宋体" w:cs="宋体"/>
                <w:i w:val="0"/>
                <w:iCs w:val="0"/>
                <w:color w:val="000000"/>
                <w:sz w:val="18"/>
                <w:szCs w:val="18"/>
                <w:u w:val="none"/>
              </w:rPr>
            </w:pPr>
          </w:p>
        </w:tc>
        <w:tc>
          <w:tcPr>
            <w:tcW w:w="13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1CE9F8F">
            <w:pPr>
              <w:jc w:val="right"/>
              <w:rPr>
                <w:rFonts w:hint="eastAsia" w:ascii="宋体" w:hAnsi="宋体" w:eastAsia="宋体" w:cs="宋体"/>
                <w:i w:val="0"/>
                <w:iCs w:val="0"/>
                <w:color w:val="000000"/>
                <w:sz w:val="18"/>
                <w:szCs w:val="18"/>
                <w:u w:val="none"/>
              </w:rPr>
            </w:pPr>
          </w:p>
        </w:tc>
        <w:tc>
          <w:tcPr>
            <w:tcW w:w="11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B659F69">
            <w:pPr>
              <w:jc w:val="left"/>
              <w:rPr>
                <w:rFonts w:hint="eastAsia" w:ascii="宋体" w:hAnsi="宋体" w:eastAsia="宋体" w:cs="宋体"/>
                <w:i w:val="0"/>
                <w:iCs w:val="0"/>
                <w:color w:val="000000"/>
                <w:sz w:val="18"/>
                <w:szCs w:val="18"/>
                <w:u w:val="none"/>
              </w:rPr>
            </w:pPr>
          </w:p>
        </w:tc>
        <w:tc>
          <w:tcPr>
            <w:tcW w:w="75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7D2E8D19">
            <w:pPr>
              <w:jc w:val="right"/>
              <w:rPr>
                <w:rFonts w:hint="eastAsia" w:ascii="宋体" w:hAnsi="宋体" w:eastAsia="宋体" w:cs="宋体"/>
                <w:i w:val="0"/>
                <w:iCs w:val="0"/>
                <w:color w:val="000000"/>
                <w:sz w:val="18"/>
                <w:szCs w:val="18"/>
                <w:u w:val="none"/>
              </w:rPr>
            </w:pPr>
          </w:p>
        </w:tc>
      </w:tr>
      <w:tr w14:paraId="3DE3F51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468"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04FBE8D3">
            <w:pPr>
              <w:jc w:val="center"/>
              <w:rPr>
                <w:rFonts w:hint="eastAsia" w:ascii="宋体" w:hAnsi="宋体" w:eastAsia="宋体" w:cs="宋体"/>
                <w:i w:val="0"/>
                <w:iCs w:val="0"/>
                <w:color w:val="000000"/>
                <w:sz w:val="18"/>
                <w:szCs w:val="18"/>
                <w:u w:val="none"/>
              </w:rPr>
            </w:pPr>
          </w:p>
        </w:tc>
        <w:tc>
          <w:tcPr>
            <w:tcW w:w="309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625C19BF">
            <w:pPr>
              <w:jc w:val="left"/>
              <w:rPr>
                <w:rFonts w:hint="eastAsia" w:ascii="宋体" w:hAnsi="宋体" w:eastAsia="宋体" w:cs="宋体"/>
                <w:i w:val="0"/>
                <w:iCs w:val="0"/>
                <w:color w:val="000000"/>
                <w:sz w:val="18"/>
                <w:szCs w:val="18"/>
                <w:u w:val="none"/>
              </w:rPr>
            </w:pPr>
          </w:p>
        </w:tc>
        <w:tc>
          <w:tcPr>
            <w:tcW w:w="120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135F894">
            <w:pPr>
              <w:jc w:val="right"/>
              <w:rPr>
                <w:rFonts w:hint="eastAsia" w:ascii="宋体" w:hAnsi="宋体" w:eastAsia="宋体" w:cs="宋体"/>
                <w:i w:val="0"/>
                <w:iCs w:val="0"/>
                <w:color w:val="000000"/>
                <w:sz w:val="18"/>
                <w:szCs w:val="18"/>
                <w:u w:val="none"/>
              </w:rPr>
            </w:pPr>
          </w:p>
        </w:tc>
        <w:tc>
          <w:tcPr>
            <w:tcW w:w="11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7915812D">
            <w:pPr>
              <w:jc w:val="left"/>
              <w:rPr>
                <w:rFonts w:hint="eastAsia" w:ascii="宋体" w:hAnsi="宋体" w:eastAsia="宋体" w:cs="宋体"/>
                <w:i w:val="0"/>
                <w:iCs w:val="0"/>
                <w:color w:val="000000"/>
                <w:sz w:val="18"/>
                <w:szCs w:val="18"/>
                <w:u w:val="none"/>
              </w:rPr>
            </w:pPr>
          </w:p>
        </w:tc>
        <w:tc>
          <w:tcPr>
            <w:tcW w:w="13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AA29E6F">
            <w:pPr>
              <w:jc w:val="right"/>
              <w:rPr>
                <w:rFonts w:hint="eastAsia" w:ascii="宋体" w:hAnsi="宋体" w:eastAsia="宋体" w:cs="宋体"/>
                <w:i w:val="0"/>
                <w:iCs w:val="0"/>
                <w:color w:val="000000"/>
                <w:sz w:val="18"/>
                <w:szCs w:val="18"/>
                <w:u w:val="none"/>
              </w:rPr>
            </w:pPr>
          </w:p>
        </w:tc>
        <w:tc>
          <w:tcPr>
            <w:tcW w:w="11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562A02AC">
            <w:pPr>
              <w:jc w:val="left"/>
              <w:rPr>
                <w:rFonts w:hint="eastAsia" w:ascii="宋体" w:hAnsi="宋体" w:eastAsia="宋体" w:cs="宋体"/>
                <w:i w:val="0"/>
                <w:iCs w:val="0"/>
                <w:color w:val="000000"/>
                <w:sz w:val="18"/>
                <w:szCs w:val="18"/>
                <w:u w:val="none"/>
              </w:rPr>
            </w:pPr>
          </w:p>
        </w:tc>
        <w:tc>
          <w:tcPr>
            <w:tcW w:w="75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15AA56C3">
            <w:pPr>
              <w:jc w:val="right"/>
              <w:rPr>
                <w:rFonts w:hint="eastAsia" w:ascii="宋体" w:hAnsi="宋体" w:eastAsia="宋体" w:cs="宋体"/>
                <w:i w:val="0"/>
                <w:iCs w:val="0"/>
                <w:color w:val="000000"/>
                <w:sz w:val="18"/>
                <w:szCs w:val="18"/>
                <w:u w:val="none"/>
              </w:rPr>
            </w:pPr>
          </w:p>
        </w:tc>
      </w:tr>
      <w:tr w14:paraId="31DB48D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468"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53E4BC2C">
            <w:pPr>
              <w:jc w:val="center"/>
              <w:rPr>
                <w:rFonts w:hint="eastAsia" w:ascii="宋体" w:hAnsi="宋体" w:eastAsia="宋体" w:cs="宋体"/>
                <w:i w:val="0"/>
                <w:iCs w:val="0"/>
                <w:color w:val="000000"/>
                <w:sz w:val="18"/>
                <w:szCs w:val="18"/>
                <w:u w:val="none"/>
              </w:rPr>
            </w:pPr>
          </w:p>
        </w:tc>
        <w:tc>
          <w:tcPr>
            <w:tcW w:w="309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20459ED3">
            <w:pPr>
              <w:jc w:val="left"/>
              <w:rPr>
                <w:rFonts w:hint="eastAsia" w:ascii="宋体" w:hAnsi="宋体" w:eastAsia="宋体" w:cs="宋体"/>
                <w:i w:val="0"/>
                <w:iCs w:val="0"/>
                <w:color w:val="000000"/>
                <w:sz w:val="18"/>
                <w:szCs w:val="18"/>
                <w:u w:val="none"/>
              </w:rPr>
            </w:pPr>
          </w:p>
        </w:tc>
        <w:tc>
          <w:tcPr>
            <w:tcW w:w="120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89E2DCD">
            <w:pPr>
              <w:jc w:val="right"/>
              <w:rPr>
                <w:rFonts w:hint="eastAsia" w:ascii="宋体" w:hAnsi="宋体" w:eastAsia="宋体" w:cs="宋体"/>
                <w:i w:val="0"/>
                <w:iCs w:val="0"/>
                <w:color w:val="000000"/>
                <w:sz w:val="18"/>
                <w:szCs w:val="18"/>
                <w:u w:val="none"/>
              </w:rPr>
            </w:pPr>
          </w:p>
        </w:tc>
        <w:tc>
          <w:tcPr>
            <w:tcW w:w="11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215AC40">
            <w:pPr>
              <w:jc w:val="left"/>
              <w:rPr>
                <w:rFonts w:hint="eastAsia" w:ascii="宋体" w:hAnsi="宋体" w:eastAsia="宋体" w:cs="宋体"/>
                <w:i w:val="0"/>
                <w:iCs w:val="0"/>
                <w:color w:val="000000"/>
                <w:sz w:val="18"/>
                <w:szCs w:val="18"/>
                <w:u w:val="none"/>
              </w:rPr>
            </w:pPr>
          </w:p>
        </w:tc>
        <w:tc>
          <w:tcPr>
            <w:tcW w:w="13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B8338D7">
            <w:pPr>
              <w:jc w:val="right"/>
              <w:rPr>
                <w:rFonts w:hint="eastAsia" w:ascii="宋体" w:hAnsi="宋体" w:eastAsia="宋体" w:cs="宋体"/>
                <w:i w:val="0"/>
                <w:iCs w:val="0"/>
                <w:color w:val="000000"/>
                <w:sz w:val="18"/>
                <w:szCs w:val="18"/>
                <w:u w:val="none"/>
              </w:rPr>
            </w:pPr>
          </w:p>
        </w:tc>
        <w:tc>
          <w:tcPr>
            <w:tcW w:w="11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4A231A02">
            <w:pPr>
              <w:jc w:val="left"/>
              <w:rPr>
                <w:rFonts w:hint="eastAsia" w:ascii="宋体" w:hAnsi="宋体" w:eastAsia="宋体" w:cs="宋体"/>
                <w:i w:val="0"/>
                <w:iCs w:val="0"/>
                <w:color w:val="000000"/>
                <w:sz w:val="18"/>
                <w:szCs w:val="18"/>
                <w:u w:val="none"/>
              </w:rPr>
            </w:pPr>
          </w:p>
        </w:tc>
        <w:tc>
          <w:tcPr>
            <w:tcW w:w="75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340E3886">
            <w:pPr>
              <w:jc w:val="right"/>
              <w:rPr>
                <w:rFonts w:hint="eastAsia" w:ascii="宋体" w:hAnsi="宋体" w:eastAsia="宋体" w:cs="宋体"/>
                <w:i w:val="0"/>
                <w:iCs w:val="0"/>
                <w:color w:val="000000"/>
                <w:sz w:val="18"/>
                <w:szCs w:val="18"/>
                <w:u w:val="none"/>
              </w:rPr>
            </w:pPr>
          </w:p>
        </w:tc>
      </w:tr>
      <w:tr w14:paraId="59F3012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468"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1C965027">
            <w:pPr>
              <w:jc w:val="center"/>
              <w:rPr>
                <w:rFonts w:hint="eastAsia" w:ascii="宋体" w:hAnsi="宋体" w:eastAsia="宋体" w:cs="宋体"/>
                <w:i w:val="0"/>
                <w:iCs w:val="0"/>
                <w:color w:val="000000"/>
                <w:sz w:val="18"/>
                <w:szCs w:val="18"/>
                <w:u w:val="none"/>
              </w:rPr>
            </w:pPr>
          </w:p>
        </w:tc>
        <w:tc>
          <w:tcPr>
            <w:tcW w:w="309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0AEFD0BD">
            <w:pPr>
              <w:jc w:val="left"/>
              <w:rPr>
                <w:rFonts w:hint="eastAsia" w:ascii="宋体" w:hAnsi="宋体" w:eastAsia="宋体" w:cs="宋体"/>
                <w:i w:val="0"/>
                <w:iCs w:val="0"/>
                <w:color w:val="000000"/>
                <w:sz w:val="18"/>
                <w:szCs w:val="18"/>
                <w:u w:val="none"/>
              </w:rPr>
            </w:pPr>
          </w:p>
        </w:tc>
        <w:tc>
          <w:tcPr>
            <w:tcW w:w="120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51C17D9">
            <w:pPr>
              <w:jc w:val="right"/>
              <w:rPr>
                <w:rFonts w:hint="eastAsia" w:ascii="宋体" w:hAnsi="宋体" w:eastAsia="宋体" w:cs="宋体"/>
                <w:i w:val="0"/>
                <w:iCs w:val="0"/>
                <w:color w:val="000000"/>
                <w:sz w:val="18"/>
                <w:szCs w:val="18"/>
                <w:u w:val="none"/>
              </w:rPr>
            </w:pPr>
          </w:p>
        </w:tc>
        <w:tc>
          <w:tcPr>
            <w:tcW w:w="11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ACF9A4B">
            <w:pPr>
              <w:jc w:val="left"/>
              <w:rPr>
                <w:rFonts w:hint="eastAsia" w:ascii="宋体" w:hAnsi="宋体" w:eastAsia="宋体" w:cs="宋体"/>
                <w:i w:val="0"/>
                <w:iCs w:val="0"/>
                <w:color w:val="000000"/>
                <w:sz w:val="18"/>
                <w:szCs w:val="18"/>
                <w:u w:val="none"/>
              </w:rPr>
            </w:pPr>
          </w:p>
        </w:tc>
        <w:tc>
          <w:tcPr>
            <w:tcW w:w="13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7A46DE84">
            <w:pPr>
              <w:jc w:val="right"/>
              <w:rPr>
                <w:rFonts w:hint="eastAsia" w:ascii="宋体" w:hAnsi="宋体" w:eastAsia="宋体" w:cs="宋体"/>
                <w:i w:val="0"/>
                <w:iCs w:val="0"/>
                <w:color w:val="000000"/>
                <w:sz w:val="18"/>
                <w:szCs w:val="18"/>
                <w:u w:val="none"/>
              </w:rPr>
            </w:pPr>
          </w:p>
        </w:tc>
        <w:tc>
          <w:tcPr>
            <w:tcW w:w="11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8DE2F46">
            <w:pPr>
              <w:jc w:val="left"/>
              <w:rPr>
                <w:rFonts w:hint="eastAsia" w:ascii="宋体" w:hAnsi="宋体" w:eastAsia="宋体" w:cs="宋体"/>
                <w:i w:val="0"/>
                <w:iCs w:val="0"/>
                <w:color w:val="000000"/>
                <w:sz w:val="18"/>
                <w:szCs w:val="18"/>
                <w:u w:val="none"/>
              </w:rPr>
            </w:pPr>
          </w:p>
        </w:tc>
        <w:tc>
          <w:tcPr>
            <w:tcW w:w="75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2FCCC8DA">
            <w:pPr>
              <w:jc w:val="right"/>
              <w:rPr>
                <w:rFonts w:hint="eastAsia" w:ascii="宋体" w:hAnsi="宋体" w:eastAsia="宋体" w:cs="宋体"/>
                <w:i w:val="0"/>
                <w:iCs w:val="0"/>
                <w:color w:val="000000"/>
                <w:sz w:val="18"/>
                <w:szCs w:val="18"/>
                <w:u w:val="none"/>
              </w:rPr>
            </w:pPr>
          </w:p>
        </w:tc>
      </w:tr>
      <w:tr w14:paraId="24BF1A2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468"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2B1ADD0C">
            <w:pPr>
              <w:jc w:val="center"/>
              <w:rPr>
                <w:rFonts w:hint="eastAsia" w:ascii="宋体" w:hAnsi="宋体" w:eastAsia="宋体" w:cs="宋体"/>
                <w:i w:val="0"/>
                <w:iCs w:val="0"/>
                <w:color w:val="000000"/>
                <w:sz w:val="18"/>
                <w:szCs w:val="18"/>
                <w:u w:val="none"/>
              </w:rPr>
            </w:pPr>
          </w:p>
        </w:tc>
        <w:tc>
          <w:tcPr>
            <w:tcW w:w="309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2D06110A">
            <w:pPr>
              <w:jc w:val="left"/>
              <w:rPr>
                <w:rFonts w:hint="eastAsia" w:ascii="宋体" w:hAnsi="宋体" w:eastAsia="宋体" w:cs="宋体"/>
                <w:i w:val="0"/>
                <w:iCs w:val="0"/>
                <w:color w:val="000000"/>
                <w:sz w:val="18"/>
                <w:szCs w:val="18"/>
                <w:u w:val="none"/>
              </w:rPr>
            </w:pPr>
          </w:p>
        </w:tc>
        <w:tc>
          <w:tcPr>
            <w:tcW w:w="120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9B59321">
            <w:pPr>
              <w:jc w:val="right"/>
              <w:rPr>
                <w:rFonts w:hint="eastAsia" w:ascii="宋体" w:hAnsi="宋体" w:eastAsia="宋体" w:cs="宋体"/>
                <w:i w:val="0"/>
                <w:iCs w:val="0"/>
                <w:color w:val="000000"/>
                <w:sz w:val="18"/>
                <w:szCs w:val="18"/>
                <w:u w:val="none"/>
              </w:rPr>
            </w:pPr>
          </w:p>
        </w:tc>
        <w:tc>
          <w:tcPr>
            <w:tcW w:w="11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C222B6C">
            <w:pPr>
              <w:jc w:val="left"/>
              <w:rPr>
                <w:rFonts w:hint="eastAsia" w:ascii="宋体" w:hAnsi="宋体" w:eastAsia="宋体" w:cs="宋体"/>
                <w:i w:val="0"/>
                <w:iCs w:val="0"/>
                <w:color w:val="000000"/>
                <w:sz w:val="18"/>
                <w:szCs w:val="18"/>
                <w:u w:val="none"/>
              </w:rPr>
            </w:pPr>
          </w:p>
        </w:tc>
        <w:tc>
          <w:tcPr>
            <w:tcW w:w="13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026678A">
            <w:pPr>
              <w:jc w:val="right"/>
              <w:rPr>
                <w:rFonts w:hint="eastAsia" w:ascii="宋体" w:hAnsi="宋体" w:eastAsia="宋体" w:cs="宋体"/>
                <w:i w:val="0"/>
                <w:iCs w:val="0"/>
                <w:color w:val="000000"/>
                <w:sz w:val="18"/>
                <w:szCs w:val="18"/>
                <w:u w:val="none"/>
              </w:rPr>
            </w:pPr>
          </w:p>
        </w:tc>
        <w:tc>
          <w:tcPr>
            <w:tcW w:w="11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8661938">
            <w:pPr>
              <w:jc w:val="left"/>
              <w:rPr>
                <w:rFonts w:hint="eastAsia" w:ascii="宋体" w:hAnsi="宋体" w:eastAsia="宋体" w:cs="宋体"/>
                <w:i w:val="0"/>
                <w:iCs w:val="0"/>
                <w:color w:val="000000"/>
                <w:sz w:val="18"/>
                <w:szCs w:val="18"/>
                <w:u w:val="none"/>
              </w:rPr>
            </w:pPr>
          </w:p>
        </w:tc>
        <w:tc>
          <w:tcPr>
            <w:tcW w:w="75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00EF826A">
            <w:pPr>
              <w:jc w:val="right"/>
              <w:rPr>
                <w:rFonts w:hint="eastAsia" w:ascii="宋体" w:hAnsi="宋体" w:eastAsia="宋体" w:cs="宋体"/>
                <w:i w:val="0"/>
                <w:iCs w:val="0"/>
                <w:color w:val="000000"/>
                <w:sz w:val="18"/>
                <w:szCs w:val="18"/>
                <w:u w:val="none"/>
              </w:rPr>
            </w:pPr>
          </w:p>
        </w:tc>
      </w:tr>
      <w:tr w14:paraId="35DB228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468"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3A4BC296">
            <w:pPr>
              <w:jc w:val="center"/>
              <w:rPr>
                <w:rFonts w:hint="eastAsia" w:ascii="宋体" w:hAnsi="宋体" w:eastAsia="宋体" w:cs="宋体"/>
                <w:i w:val="0"/>
                <w:iCs w:val="0"/>
                <w:color w:val="000000"/>
                <w:sz w:val="18"/>
                <w:szCs w:val="18"/>
                <w:u w:val="none"/>
              </w:rPr>
            </w:pPr>
          </w:p>
        </w:tc>
        <w:tc>
          <w:tcPr>
            <w:tcW w:w="309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106FD1D8">
            <w:pPr>
              <w:jc w:val="left"/>
              <w:rPr>
                <w:rFonts w:hint="eastAsia" w:ascii="宋体" w:hAnsi="宋体" w:eastAsia="宋体" w:cs="宋体"/>
                <w:i w:val="0"/>
                <w:iCs w:val="0"/>
                <w:color w:val="000000"/>
                <w:sz w:val="18"/>
                <w:szCs w:val="18"/>
                <w:u w:val="none"/>
              </w:rPr>
            </w:pPr>
          </w:p>
        </w:tc>
        <w:tc>
          <w:tcPr>
            <w:tcW w:w="120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813F1C6">
            <w:pPr>
              <w:jc w:val="right"/>
              <w:rPr>
                <w:rFonts w:hint="eastAsia" w:ascii="宋体" w:hAnsi="宋体" w:eastAsia="宋体" w:cs="宋体"/>
                <w:i w:val="0"/>
                <w:iCs w:val="0"/>
                <w:color w:val="000000"/>
                <w:sz w:val="18"/>
                <w:szCs w:val="18"/>
                <w:u w:val="none"/>
              </w:rPr>
            </w:pPr>
          </w:p>
        </w:tc>
        <w:tc>
          <w:tcPr>
            <w:tcW w:w="11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4598FB3A">
            <w:pPr>
              <w:jc w:val="left"/>
              <w:rPr>
                <w:rFonts w:hint="eastAsia" w:ascii="宋体" w:hAnsi="宋体" w:eastAsia="宋体" w:cs="宋体"/>
                <w:i w:val="0"/>
                <w:iCs w:val="0"/>
                <w:color w:val="000000"/>
                <w:sz w:val="18"/>
                <w:szCs w:val="18"/>
                <w:u w:val="none"/>
              </w:rPr>
            </w:pPr>
          </w:p>
        </w:tc>
        <w:tc>
          <w:tcPr>
            <w:tcW w:w="13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2981D7F">
            <w:pPr>
              <w:jc w:val="right"/>
              <w:rPr>
                <w:rFonts w:hint="eastAsia" w:ascii="宋体" w:hAnsi="宋体" w:eastAsia="宋体" w:cs="宋体"/>
                <w:i w:val="0"/>
                <w:iCs w:val="0"/>
                <w:color w:val="000000"/>
                <w:sz w:val="18"/>
                <w:szCs w:val="18"/>
                <w:u w:val="none"/>
              </w:rPr>
            </w:pPr>
          </w:p>
        </w:tc>
        <w:tc>
          <w:tcPr>
            <w:tcW w:w="11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77E4A217">
            <w:pPr>
              <w:jc w:val="left"/>
              <w:rPr>
                <w:rFonts w:hint="eastAsia" w:ascii="宋体" w:hAnsi="宋体" w:eastAsia="宋体" w:cs="宋体"/>
                <w:i w:val="0"/>
                <w:iCs w:val="0"/>
                <w:color w:val="000000"/>
                <w:sz w:val="18"/>
                <w:szCs w:val="18"/>
                <w:u w:val="none"/>
              </w:rPr>
            </w:pPr>
          </w:p>
        </w:tc>
        <w:tc>
          <w:tcPr>
            <w:tcW w:w="75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2970B3B2">
            <w:pPr>
              <w:jc w:val="right"/>
              <w:rPr>
                <w:rFonts w:hint="eastAsia" w:ascii="宋体" w:hAnsi="宋体" w:eastAsia="宋体" w:cs="宋体"/>
                <w:i w:val="0"/>
                <w:iCs w:val="0"/>
                <w:color w:val="000000"/>
                <w:sz w:val="18"/>
                <w:szCs w:val="18"/>
                <w:u w:val="none"/>
              </w:rPr>
            </w:pPr>
          </w:p>
        </w:tc>
      </w:tr>
      <w:tr w14:paraId="7B5F0B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468"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2BE323FA">
            <w:pPr>
              <w:jc w:val="center"/>
              <w:rPr>
                <w:rFonts w:hint="eastAsia" w:ascii="宋体" w:hAnsi="宋体" w:eastAsia="宋体" w:cs="宋体"/>
                <w:i w:val="0"/>
                <w:iCs w:val="0"/>
                <w:color w:val="000000"/>
                <w:sz w:val="18"/>
                <w:szCs w:val="18"/>
                <w:u w:val="none"/>
              </w:rPr>
            </w:pPr>
          </w:p>
        </w:tc>
        <w:tc>
          <w:tcPr>
            <w:tcW w:w="309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3E9DD852">
            <w:pPr>
              <w:jc w:val="left"/>
              <w:rPr>
                <w:rFonts w:hint="eastAsia" w:ascii="宋体" w:hAnsi="宋体" w:eastAsia="宋体" w:cs="宋体"/>
                <w:i w:val="0"/>
                <w:iCs w:val="0"/>
                <w:color w:val="000000"/>
                <w:sz w:val="18"/>
                <w:szCs w:val="18"/>
                <w:u w:val="none"/>
              </w:rPr>
            </w:pPr>
          </w:p>
        </w:tc>
        <w:tc>
          <w:tcPr>
            <w:tcW w:w="120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C500180">
            <w:pPr>
              <w:jc w:val="right"/>
              <w:rPr>
                <w:rFonts w:hint="eastAsia" w:ascii="宋体" w:hAnsi="宋体" w:eastAsia="宋体" w:cs="宋体"/>
                <w:i w:val="0"/>
                <w:iCs w:val="0"/>
                <w:color w:val="000000"/>
                <w:sz w:val="18"/>
                <w:szCs w:val="18"/>
                <w:u w:val="none"/>
              </w:rPr>
            </w:pPr>
          </w:p>
        </w:tc>
        <w:tc>
          <w:tcPr>
            <w:tcW w:w="11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5C395D06">
            <w:pPr>
              <w:jc w:val="left"/>
              <w:rPr>
                <w:rFonts w:hint="eastAsia" w:ascii="宋体" w:hAnsi="宋体" w:eastAsia="宋体" w:cs="宋体"/>
                <w:i w:val="0"/>
                <w:iCs w:val="0"/>
                <w:color w:val="000000"/>
                <w:sz w:val="18"/>
                <w:szCs w:val="18"/>
                <w:u w:val="none"/>
              </w:rPr>
            </w:pPr>
          </w:p>
        </w:tc>
        <w:tc>
          <w:tcPr>
            <w:tcW w:w="13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FA07CF1">
            <w:pPr>
              <w:jc w:val="right"/>
              <w:rPr>
                <w:rFonts w:hint="eastAsia" w:ascii="宋体" w:hAnsi="宋体" w:eastAsia="宋体" w:cs="宋体"/>
                <w:i w:val="0"/>
                <w:iCs w:val="0"/>
                <w:color w:val="000000"/>
                <w:sz w:val="18"/>
                <w:szCs w:val="18"/>
                <w:u w:val="none"/>
              </w:rPr>
            </w:pPr>
          </w:p>
        </w:tc>
        <w:tc>
          <w:tcPr>
            <w:tcW w:w="11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55F9981E">
            <w:pPr>
              <w:jc w:val="left"/>
              <w:rPr>
                <w:rFonts w:hint="eastAsia" w:ascii="宋体" w:hAnsi="宋体" w:eastAsia="宋体" w:cs="宋体"/>
                <w:i w:val="0"/>
                <w:iCs w:val="0"/>
                <w:color w:val="000000"/>
                <w:sz w:val="18"/>
                <w:szCs w:val="18"/>
                <w:u w:val="none"/>
              </w:rPr>
            </w:pPr>
          </w:p>
        </w:tc>
        <w:tc>
          <w:tcPr>
            <w:tcW w:w="75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67589C84">
            <w:pPr>
              <w:jc w:val="right"/>
              <w:rPr>
                <w:rFonts w:hint="eastAsia" w:ascii="宋体" w:hAnsi="宋体" w:eastAsia="宋体" w:cs="宋体"/>
                <w:i w:val="0"/>
                <w:iCs w:val="0"/>
                <w:color w:val="000000"/>
                <w:sz w:val="18"/>
                <w:szCs w:val="18"/>
                <w:u w:val="none"/>
              </w:rPr>
            </w:pPr>
          </w:p>
        </w:tc>
      </w:tr>
      <w:tr w14:paraId="1D1A0AF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468"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71B093C9">
            <w:pPr>
              <w:jc w:val="center"/>
              <w:rPr>
                <w:rFonts w:hint="eastAsia" w:ascii="宋体" w:hAnsi="宋体" w:eastAsia="宋体" w:cs="宋体"/>
                <w:i w:val="0"/>
                <w:iCs w:val="0"/>
                <w:color w:val="000000"/>
                <w:sz w:val="18"/>
                <w:szCs w:val="18"/>
                <w:u w:val="none"/>
              </w:rPr>
            </w:pPr>
          </w:p>
        </w:tc>
        <w:tc>
          <w:tcPr>
            <w:tcW w:w="309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29D50B91">
            <w:pPr>
              <w:jc w:val="left"/>
              <w:rPr>
                <w:rFonts w:hint="eastAsia" w:ascii="宋体" w:hAnsi="宋体" w:eastAsia="宋体" w:cs="宋体"/>
                <w:i w:val="0"/>
                <w:iCs w:val="0"/>
                <w:color w:val="000000"/>
                <w:sz w:val="18"/>
                <w:szCs w:val="18"/>
                <w:u w:val="none"/>
              </w:rPr>
            </w:pPr>
          </w:p>
        </w:tc>
        <w:tc>
          <w:tcPr>
            <w:tcW w:w="120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7DFA2ECC">
            <w:pPr>
              <w:jc w:val="right"/>
              <w:rPr>
                <w:rFonts w:hint="eastAsia" w:ascii="宋体" w:hAnsi="宋体" w:eastAsia="宋体" w:cs="宋体"/>
                <w:i w:val="0"/>
                <w:iCs w:val="0"/>
                <w:color w:val="000000"/>
                <w:sz w:val="18"/>
                <w:szCs w:val="18"/>
                <w:u w:val="none"/>
              </w:rPr>
            </w:pPr>
          </w:p>
        </w:tc>
        <w:tc>
          <w:tcPr>
            <w:tcW w:w="11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569064A1">
            <w:pPr>
              <w:jc w:val="left"/>
              <w:rPr>
                <w:rFonts w:hint="eastAsia" w:ascii="宋体" w:hAnsi="宋体" w:eastAsia="宋体" w:cs="宋体"/>
                <w:i w:val="0"/>
                <w:iCs w:val="0"/>
                <w:color w:val="000000"/>
                <w:sz w:val="18"/>
                <w:szCs w:val="18"/>
                <w:u w:val="none"/>
              </w:rPr>
            </w:pPr>
          </w:p>
        </w:tc>
        <w:tc>
          <w:tcPr>
            <w:tcW w:w="13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5C760E35">
            <w:pPr>
              <w:jc w:val="right"/>
              <w:rPr>
                <w:rFonts w:hint="eastAsia" w:ascii="宋体" w:hAnsi="宋体" w:eastAsia="宋体" w:cs="宋体"/>
                <w:i w:val="0"/>
                <w:iCs w:val="0"/>
                <w:color w:val="000000"/>
                <w:sz w:val="18"/>
                <w:szCs w:val="18"/>
                <w:u w:val="none"/>
              </w:rPr>
            </w:pPr>
          </w:p>
        </w:tc>
        <w:tc>
          <w:tcPr>
            <w:tcW w:w="11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7DA666E4">
            <w:pPr>
              <w:jc w:val="left"/>
              <w:rPr>
                <w:rFonts w:hint="eastAsia" w:ascii="宋体" w:hAnsi="宋体" w:eastAsia="宋体" w:cs="宋体"/>
                <w:i w:val="0"/>
                <w:iCs w:val="0"/>
                <w:color w:val="000000"/>
                <w:sz w:val="18"/>
                <w:szCs w:val="18"/>
                <w:u w:val="none"/>
              </w:rPr>
            </w:pPr>
          </w:p>
        </w:tc>
        <w:tc>
          <w:tcPr>
            <w:tcW w:w="75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4E49DCAB">
            <w:pPr>
              <w:jc w:val="right"/>
              <w:rPr>
                <w:rFonts w:hint="eastAsia" w:ascii="宋体" w:hAnsi="宋体" w:eastAsia="宋体" w:cs="宋体"/>
                <w:i w:val="0"/>
                <w:iCs w:val="0"/>
                <w:color w:val="000000"/>
                <w:sz w:val="18"/>
                <w:szCs w:val="18"/>
                <w:u w:val="none"/>
              </w:rPr>
            </w:pPr>
          </w:p>
        </w:tc>
      </w:tr>
      <w:tr w14:paraId="324D650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468"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1DEFF2E8">
            <w:pPr>
              <w:jc w:val="center"/>
              <w:rPr>
                <w:rFonts w:hint="eastAsia" w:ascii="宋体" w:hAnsi="宋体" w:eastAsia="宋体" w:cs="宋体"/>
                <w:i w:val="0"/>
                <w:iCs w:val="0"/>
                <w:color w:val="000000"/>
                <w:sz w:val="18"/>
                <w:szCs w:val="18"/>
                <w:u w:val="none"/>
              </w:rPr>
            </w:pPr>
          </w:p>
        </w:tc>
        <w:tc>
          <w:tcPr>
            <w:tcW w:w="309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0CF870AC">
            <w:pPr>
              <w:jc w:val="left"/>
              <w:rPr>
                <w:rFonts w:hint="eastAsia" w:ascii="宋体" w:hAnsi="宋体" w:eastAsia="宋体" w:cs="宋体"/>
                <w:i w:val="0"/>
                <w:iCs w:val="0"/>
                <w:color w:val="000000"/>
                <w:sz w:val="18"/>
                <w:szCs w:val="18"/>
                <w:u w:val="none"/>
              </w:rPr>
            </w:pPr>
          </w:p>
        </w:tc>
        <w:tc>
          <w:tcPr>
            <w:tcW w:w="120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B15FBEF">
            <w:pPr>
              <w:jc w:val="right"/>
              <w:rPr>
                <w:rFonts w:hint="eastAsia" w:ascii="宋体" w:hAnsi="宋体" w:eastAsia="宋体" w:cs="宋体"/>
                <w:i w:val="0"/>
                <w:iCs w:val="0"/>
                <w:color w:val="000000"/>
                <w:sz w:val="18"/>
                <w:szCs w:val="18"/>
                <w:u w:val="none"/>
              </w:rPr>
            </w:pPr>
          </w:p>
        </w:tc>
        <w:tc>
          <w:tcPr>
            <w:tcW w:w="11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F819302">
            <w:pPr>
              <w:jc w:val="left"/>
              <w:rPr>
                <w:rFonts w:hint="eastAsia" w:ascii="宋体" w:hAnsi="宋体" w:eastAsia="宋体" w:cs="宋体"/>
                <w:i w:val="0"/>
                <w:iCs w:val="0"/>
                <w:color w:val="000000"/>
                <w:sz w:val="18"/>
                <w:szCs w:val="18"/>
                <w:u w:val="none"/>
              </w:rPr>
            </w:pPr>
          </w:p>
        </w:tc>
        <w:tc>
          <w:tcPr>
            <w:tcW w:w="13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836A735">
            <w:pPr>
              <w:jc w:val="right"/>
              <w:rPr>
                <w:rFonts w:hint="eastAsia" w:ascii="宋体" w:hAnsi="宋体" w:eastAsia="宋体" w:cs="宋体"/>
                <w:i w:val="0"/>
                <w:iCs w:val="0"/>
                <w:color w:val="000000"/>
                <w:sz w:val="18"/>
                <w:szCs w:val="18"/>
                <w:u w:val="none"/>
              </w:rPr>
            </w:pPr>
          </w:p>
        </w:tc>
        <w:tc>
          <w:tcPr>
            <w:tcW w:w="11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3CE33E0">
            <w:pPr>
              <w:jc w:val="left"/>
              <w:rPr>
                <w:rFonts w:hint="eastAsia" w:ascii="宋体" w:hAnsi="宋体" w:eastAsia="宋体" w:cs="宋体"/>
                <w:i w:val="0"/>
                <w:iCs w:val="0"/>
                <w:color w:val="000000"/>
                <w:sz w:val="18"/>
                <w:szCs w:val="18"/>
                <w:u w:val="none"/>
              </w:rPr>
            </w:pPr>
          </w:p>
        </w:tc>
        <w:tc>
          <w:tcPr>
            <w:tcW w:w="75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68AF1166">
            <w:pPr>
              <w:jc w:val="right"/>
              <w:rPr>
                <w:rFonts w:hint="eastAsia" w:ascii="宋体" w:hAnsi="宋体" w:eastAsia="宋体" w:cs="宋体"/>
                <w:i w:val="0"/>
                <w:iCs w:val="0"/>
                <w:color w:val="000000"/>
                <w:sz w:val="18"/>
                <w:szCs w:val="18"/>
                <w:u w:val="none"/>
              </w:rPr>
            </w:pPr>
          </w:p>
        </w:tc>
      </w:tr>
      <w:tr w14:paraId="41FEB3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468"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1A3114B1">
            <w:pPr>
              <w:jc w:val="center"/>
              <w:rPr>
                <w:rFonts w:hint="eastAsia" w:ascii="宋体" w:hAnsi="宋体" w:eastAsia="宋体" w:cs="宋体"/>
                <w:i w:val="0"/>
                <w:iCs w:val="0"/>
                <w:color w:val="000000"/>
                <w:sz w:val="18"/>
                <w:szCs w:val="18"/>
                <w:u w:val="none"/>
              </w:rPr>
            </w:pPr>
          </w:p>
        </w:tc>
        <w:tc>
          <w:tcPr>
            <w:tcW w:w="309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4D1EDD73">
            <w:pPr>
              <w:jc w:val="left"/>
              <w:rPr>
                <w:rFonts w:hint="eastAsia" w:ascii="宋体" w:hAnsi="宋体" w:eastAsia="宋体" w:cs="宋体"/>
                <w:i w:val="0"/>
                <w:iCs w:val="0"/>
                <w:color w:val="000000"/>
                <w:sz w:val="18"/>
                <w:szCs w:val="18"/>
                <w:u w:val="none"/>
              </w:rPr>
            </w:pPr>
          </w:p>
        </w:tc>
        <w:tc>
          <w:tcPr>
            <w:tcW w:w="120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A4223DA">
            <w:pPr>
              <w:jc w:val="right"/>
              <w:rPr>
                <w:rFonts w:hint="eastAsia" w:ascii="宋体" w:hAnsi="宋体" w:eastAsia="宋体" w:cs="宋体"/>
                <w:i w:val="0"/>
                <w:iCs w:val="0"/>
                <w:color w:val="000000"/>
                <w:sz w:val="18"/>
                <w:szCs w:val="18"/>
                <w:u w:val="none"/>
              </w:rPr>
            </w:pPr>
          </w:p>
        </w:tc>
        <w:tc>
          <w:tcPr>
            <w:tcW w:w="11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7A68CAD">
            <w:pPr>
              <w:jc w:val="left"/>
              <w:rPr>
                <w:rFonts w:hint="eastAsia" w:ascii="宋体" w:hAnsi="宋体" w:eastAsia="宋体" w:cs="宋体"/>
                <w:i w:val="0"/>
                <w:iCs w:val="0"/>
                <w:color w:val="000000"/>
                <w:sz w:val="18"/>
                <w:szCs w:val="18"/>
                <w:u w:val="none"/>
              </w:rPr>
            </w:pPr>
          </w:p>
        </w:tc>
        <w:tc>
          <w:tcPr>
            <w:tcW w:w="13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CD19711">
            <w:pPr>
              <w:jc w:val="right"/>
              <w:rPr>
                <w:rFonts w:hint="eastAsia" w:ascii="宋体" w:hAnsi="宋体" w:eastAsia="宋体" w:cs="宋体"/>
                <w:i w:val="0"/>
                <w:iCs w:val="0"/>
                <w:color w:val="000000"/>
                <w:sz w:val="18"/>
                <w:szCs w:val="18"/>
                <w:u w:val="none"/>
              </w:rPr>
            </w:pPr>
          </w:p>
        </w:tc>
        <w:tc>
          <w:tcPr>
            <w:tcW w:w="11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4B50B73">
            <w:pPr>
              <w:jc w:val="left"/>
              <w:rPr>
                <w:rFonts w:hint="eastAsia" w:ascii="宋体" w:hAnsi="宋体" w:eastAsia="宋体" w:cs="宋体"/>
                <w:i w:val="0"/>
                <w:iCs w:val="0"/>
                <w:color w:val="000000"/>
                <w:sz w:val="18"/>
                <w:szCs w:val="18"/>
                <w:u w:val="none"/>
              </w:rPr>
            </w:pPr>
          </w:p>
        </w:tc>
        <w:tc>
          <w:tcPr>
            <w:tcW w:w="75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1808229C">
            <w:pPr>
              <w:jc w:val="right"/>
              <w:rPr>
                <w:rFonts w:hint="eastAsia" w:ascii="宋体" w:hAnsi="宋体" w:eastAsia="宋体" w:cs="宋体"/>
                <w:i w:val="0"/>
                <w:iCs w:val="0"/>
                <w:color w:val="000000"/>
                <w:sz w:val="18"/>
                <w:szCs w:val="18"/>
                <w:u w:val="none"/>
              </w:rPr>
            </w:pPr>
          </w:p>
        </w:tc>
      </w:tr>
      <w:tr w14:paraId="6D603B4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468"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7736152D">
            <w:pPr>
              <w:jc w:val="center"/>
              <w:rPr>
                <w:rFonts w:hint="eastAsia" w:ascii="宋体" w:hAnsi="宋体" w:eastAsia="宋体" w:cs="宋体"/>
                <w:i w:val="0"/>
                <w:iCs w:val="0"/>
                <w:color w:val="000000"/>
                <w:sz w:val="18"/>
                <w:szCs w:val="18"/>
                <w:u w:val="none"/>
              </w:rPr>
            </w:pPr>
          </w:p>
        </w:tc>
        <w:tc>
          <w:tcPr>
            <w:tcW w:w="309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241FB1DA">
            <w:pPr>
              <w:jc w:val="left"/>
              <w:rPr>
                <w:rFonts w:hint="eastAsia" w:ascii="宋体" w:hAnsi="宋体" w:eastAsia="宋体" w:cs="宋体"/>
                <w:i w:val="0"/>
                <w:iCs w:val="0"/>
                <w:color w:val="000000"/>
                <w:sz w:val="18"/>
                <w:szCs w:val="18"/>
                <w:u w:val="none"/>
              </w:rPr>
            </w:pPr>
          </w:p>
        </w:tc>
        <w:tc>
          <w:tcPr>
            <w:tcW w:w="120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73350125">
            <w:pPr>
              <w:jc w:val="right"/>
              <w:rPr>
                <w:rFonts w:hint="eastAsia" w:ascii="宋体" w:hAnsi="宋体" w:eastAsia="宋体" w:cs="宋体"/>
                <w:i w:val="0"/>
                <w:iCs w:val="0"/>
                <w:color w:val="000000"/>
                <w:sz w:val="18"/>
                <w:szCs w:val="18"/>
                <w:u w:val="none"/>
              </w:rPr>
            </w:pPr>
          </w:p>
        </w:tc>
        <w:tc>
          <w:tcPr>
            <w:tcW w:w="11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28666F1">
            <w:pPr>
              <w:jc w:val="left"/>
              <w:rPr>
                <w:rFonts w:hint="eastAsia" w:ascii="宋体" w:hAnsi="宋体" w:eastAsia="宋体" w:cs="宋体"/>
                <w:i w:val="0"/>
                <w:iCs w:val="0"/>
                <w:color w:val="000000"/>
                <w:sz w:val="18"/>
                <w:szCs w:val="18"/>
                <w:u w:val="none"/>
              </w:rPr>
            </w:pPr>
          </w:p>
        </w:tc>
        <w:tc>
          <w:tcPr>
            <w:tcW w:w="13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E28B757">
            <w:pPr>
              <w:jc w:val="right"/>
              <w:rPr>
                <w:rFonts w:hint="eastAsia" w:ascii="宋体" w:hAnsi="宋体" w:eastAsia="宋体" w:cs="宋体"/>
                <w:i w:val="0"/>
                <w:iCs w:val="0"/>
                <w:color w:val="000000"/>
                <w:sz w:val="18"/>
                <w:szCs w:val="18"/>
                <w:u w:val="none"/>
              </w:rPr>
            </w:pPr>
          </w:p>
        </w:tc>
        <w:tc>
          <w:tcPr>
            <w:tcW w:w="11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0839B5D">
            <w:pPr>
              <w:jc w:val="left"/>
              <w:rPr>
                <w:rFonts w:hint="eastAsia" w:ascii="宋体" w:hAnsi="宋体" w:eastAsia="宋体" w:cs="宋体"/>
                <w:i w:val="0"/>
                <w:iCs w:val="0"/>
                <w:color w:val="000000"/>
                <w:sz w:val="18"/>
                <w:szCs w:val="18"/>
                <w:u w:val="none"/>
              </w:rPr>
            </w:pPr>
          </w:p>
        </w:tc>
        <w:tc>
          <w:tcPr>
            <w:tcW w:w="75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1B0A45DA">
            <w:pPr>
              <w:jc w:val="right"/>
              <w:rPr>
                <w:rFonts w:hint="eastAsia" w:ascii="宋体" w:hAnsi="宋体" w:eastAsia="宋体" w:cs="宋体"/>
                <w:i w:val="0"/>
                <w:iCs w:val="0"/>
                <w:color w:val="000000"/>
                <w:sz w:val="18"/>
                <w:szCs w:val="18"/>
                <w:u w:val="none"/>
              </w:rPr>
            </w:pPr>
          </w:p>
        </w:tc>
      </w:tr>
      <w:tr w14:paraId="5AE033D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468"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01924C72">
            <w:pPr>
              <w:jc w:val="center"/>
              <w:rPr>
                <w:rFonts w:hint="eastAsia" w:ascii="宋体" w:hAnsi="宋体" w:eastAsia="宋体" w:cs="宋体"/>
                <w:i w:val="0"/>
                <w:iCs w:val="0"/>
                <w:color w:val="000000"/>
                <w:sz w:val="18"/>
                <w:szCs w:val="18"/>
                <w:u w:val="none"/>
              </w:rPr>
            </w:pPr>
          </w:p>
        </w:tc>
        <w:tc>
          <w:tcPr>
            <w:tcW w:w="309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6260D340">
            <w:pPr>
              <w:jc w:val="left"/>
              <w:rPr>
                <w:rFonts w:hint="eastAsia" w:ascii="宋体" w:hAnsi="宋体" w:eastAsia="宋体" w:cs="宋体"/>
                <w:i w:val="0"/>
                <w:iCs w:val="0"/>
                <w:color w:val="000000"/>
                <w:sz w:val="18"/>
                <w:szCs w:val="18"/>
                <w:u w:val="none"/>
              </w:rPr>
            </w:pPr>
          </w:p>
        </w:tc>
        <w:tc>
          <w:tcPr>
            <w:tcW w:w="120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777DCDCE">
            <w:pPr>
              <w:jc w:val="right"/>
              <w:rPr>
                <w:rFonts w:hint="eastAsia" w:ascii="宋体" w:hAnsi="宋体" w:eastAsia="宋体" w:cs="宋体"/>
                <w:i w:val="0"/>
                <w:iCs w:val="0"/>
                <w:color w:val="000000"/>
                <w:sz w:val="18"/>
                <w:szCs w:val="18"/>
                <w:u w:val="none"/>
              </w:rPr>
            </w:pPr>
          </w:p>
        </w:tc>
        <w:tc>
          <w:tcPr>
            <w:tcW w:w="11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9BFC3B9">
            <w:pPr>
              <w:jc w:val="left"/>
              <w:rPr>
                <w:rFonts w:hint="eastAsia" w:ascii="宋体" w:hAnsi="宋体" w:eastAsia="宋体" w:cs="宋体"/>
                <w:i w:val="0"/>
                <w:iCs w:val="0"/>
                <w:color w:val="000000"/>
                <w:sz w:val="18"/>
                <w:szCs w:val="18"/>
                <w:u w:val="none"/>
              </w:rPr>
            </w:pPr>
          </w:p>
        </w:tc>
        <w:tc>
          <w:tcPr>
            <w:tcW w:w="13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38C0266">
            <w:pPr>
              <w:jc w:val="right"/>
              <w:rPr>
                <w:rFonts w:hint="eastAsia" w:ascii="宋体" w:hAnsi="宋体" w:eastAsia="宋体" w:cs="宋体"/>
                <w:i w:val="0"/>
                <w:iCs w:val="0"/>
                <w:color w:val="000000"/>
                <w:sz w:val="18"/>
                <w:szCs w:val="18"/>
                <w:u w:val="none"/>
              </w:rPr>
            </w:pPr>
          </w:p>
        </w:tc>
        <w:tc>
          <w:tcPr>
            <w:tcW w:w="11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0C8285D">
            <w:pPr>
              <w:jc w:val="left"/>
              <w:rPr>
                <w:rFonts w:hint="eastAsia" w:ascii="宋体" w:hAnsi="宋体" w:eastAsia="宋体" w:cs="宋体"/>
                <w:i w:val="0"/>
                <w:iCs w:val="0"/>
                <w:color w:val="000000"/>
                <w:sz w:val="18"/>
                <w:szCs w:val="18"/>
                <w:u w:val="none"/>
              </w:rPr>
            </w:pPr>
          </w:p>
        </w:tc>
        <w:tc>
          <w:tcPr>
            <w:tcW w:w="75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0DF79512">
            <w:pPr>
              <w:jc w:val="right"/>
              <w:rPr>
                <w:rFonts w:hint="eastAsia" w:ascii="宋体" w:hAnsi="宋体" w:eastAsia="宋体" w:cs="宋体"/>
                <w:i w:val="0"/>
                <w:iCs w:val="0"/>
                <w:color w:val="000000"/>
                <w:sz w:val="18"/>
                <w:szCs w:val="18"/>
                <w:u w:val="none"/>
              </w:rPr>
            </w:pPr>
          </w:p>
        </w:tc>
      </w:tr>
      <w:tr w14:paraId="2E43467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468"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6FC7C135">
            <w:pPr>
              <w:jc w:val="center"/>
              <w:rPr>
                <w:rFonts w:hint="eastAsia" w:ascii="宋体" w:hAnsi="宋体" w:eastAsia="宋体" w:cs="宋体"/>
                <w:i w:val="0"/>
                <w:iCs w:val="0"/>
                <w:color w:val="000000"/>
                <w:sz w:val="18"/>
                <w:szCs w:val="18"/>
                <w:u w:val="none"/>
              </w:rPr>
            </w:pPr>
          </w:p>
        </w:tc>
        <w:tc>
          <w:tcPr>
            <w:tcW w:w="309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5F73DB3B">
            <w:pPr>
              <w:jc w:val="left"/>
              <w:rPr>
                <w:rFonts w:hint="eastAsia" w:ascii="宋体" w:hAnsi="宋体" w:eastAsia="宋体" w:cs="宋体"/>
                <w:i w:val="0"/>
                <w:iCs w:val="0"/>
                <w:color w:val="000000"/>
                <w:sz w:val="18"/>
                <w:szCs w:val="18"/>
                <w:u w:val="none"/>
              </w:rPr>
            </w:pPr>
          </w:p>
        </w:tc>
        <w:tc>
          <w:tcPr>
            <w:tcW w:w="120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41DE3C59">
            <w:pPr>
              <w:jc w:val="right"/>
              <w:rPr>
                <w:rFonts w:hint="eastAsia" w:ascii="宋体" w:hAnsi="宋体" w:eastAsia="宋体" w:cs="宋体"/>
                <w:i w:val="0"/>
                <w:iCs w:val="0"/>
                <w:color w:val="000000"/>
                <w:sz w:val="18"/>
                <w:szCs w:val="18"/>
                <w:u w:val="none"/>
              </w:rPr>
            </w:pPr>
          </w:p>
        </w:tc>
        <w:tc>
          <w:tcPr>
            <w:tcW w:w="11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E67F2A8">
            <w:pPr>
              <w:jc w:val="left"/>
              <w:rPr>
                <w:rFonts w:hint="eastAsia" w:ascii="宋体" w:hAnsi="宋体" w:eastAsia="宋体" w:cs="宋体"/>
                <w:i w:val="0"/>
                <w:iCs w:val="0"/>
                <w:color w:val="000000"/>
                <w:sz w:val="18"/>
                <w:szCs w:val="18"/>
                <w:u w:val="none"/>
              </w:rPr>
            </w:pPr>
          </w:p>
        </w:tc>
        <w:tc>
          <w:tcPr>
            <w:tcW w:w="13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CC75A0E">
            <w:pPr>
              <w:jc w:val="right"/>
              <w:rPr>
                <w:rFonts w:hint="eastAsia" w:ascii="宋体" w:hAnsi="宋体" w:eastAsia="宋体" w:cs="宋体"/>
                <w:i w:val="0"/>
                <w:iCs w:val="0"/>
                <w:color w:val="000000"/>
                <w:sz w:val="18"/>
                <w:szCs w:val="18"/>
                <w:u w:val="none"/>
              </w:rPr>
            </w:pPr>
          </w:p>
        </w:tc>
        <w:tc>
          <w:tcPr>
            <w:tcW w:w="11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C8658F1">
            <w:pPr>
              <w:jc w:val="left"/>
              <w:rPr>
                <w:rFonts w:hint="eastAsia" w:ascii="宋体" w:hAnsi="宋体" w:eastAsia="宋体" w:cs="宋体"/>
                <w:i w:val="0"/>
                <w:iCs w:val="0"/>
                <w:color w:val="000000"/>
                <w:sz w:val="18"/>
                <w:szCs w:val="18"/>
                <w:u w:val="none"/>
              </w:rPr>
            </w:pPr>
          </w:p>
        </w:tc>
        <w:tc>
          <w:tcPr>
            <w:tcW w:w="75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75CE0A6A">
            <w:pPr>
              <w:jc w:val="right"/>
              <w:rPr>
                <w:rFonts w:hint="eastAsia" w:ascii="宋体" w:hAnsi="宋体" w:eastAsia="宋体" w:cs="宋体"/>
                <w:i w:val="0"/>
                <w:iCs w:val="0"/>
                <w:color w:val="000000"/>
                <w:sz w:val="18"/>
                <w:szCs w:val="18"/>
                <w:u w:val="none"/>
              </w:rPr>
            </w:pPr>
          </w:p>
        </w:tc>
      </w:tr>
      <w:tr w14:paraId="79C462E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468"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2CA59C9C">
            <w:pPr>
              <w:jc w:val="center"/>
              <w:rPr>
                <w:rFonts w:hint="eastAsia" w:ascii="宋体" w:hAnsi="宋体" w:eastAsia="宋体" w:cs="宋体"/>
                <w:i w:val="0"/>
                <w:iCs w:val="0"/>
                <w:color w:val="000000"/>
                <w:sz w:val="18"/>
                <w:szCs w:val="18"/>
                <w:u w:val="none"/>
              </w:rPr>
            </w:pPr>
          </w:p>
        </w:tc>
        <w:tc>
          <w:tcPr>
            <w:tcW w:w="309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6E62EA7A">
            <w:pPr>
              <w:jc w:val="left"/>
              <w:rPr>
                <w:rFonts w:hint="eastAsia" w:ascii="宋体" w:hAnsi="宋体" w:eastAsia="宋体" w:cs="宋体"/>
                <w:i w:val="0"/>
                <w:iCs w:val="0"/>
                <w:color w:val="000000"/>
                <w:sz w:val="18"/>
                <w:szCs w:val="18"/>
                <w:u w:val="none"/>
              </w:rPr>
            </w:pPr>
          </w:p>
        </w:tc>
        <w:tc>
          <w:tcPr>
            <w:tcW w:w="120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97E3F41">
            <w:pPr>
              <w:jc w:val="right"/>
              <w:rPr>
                <w:rFonts w:hint="eastAsia" w:ascii="宋体" w:hAnsi="宋体" w:eastAsia="宋体" w:cs="宋体"/>
                <w:i w:val="0"/>
                <w:iCs w:val="0"/>
                <w:color w:val="000000"/>
                <w:sz w:val="18"/>
                <w:szCs w:val="18"/>
                <w:u w:val="none"/>
              </w:rPr>
            </w:pPr>
          </w:p>
        </w:tc>
        <w:tc>
          <w:tcPr>
            <w:tcW w:w="11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AE7B101">
            <w:pPr>
              <w:jc w:val="left"/>
              <w:rPr>
                <w:rFonts w:hint="eastAsia" w:ascii="宋体" w:hAnsi="宋体" w:eastAsia="宋体" w:cs="宋体"/>
                <w:i w:val="0"/>
                <w:iCs w:val="0"/>
                <w:color w:val="000000"/>
                <w:sz w:val="18"/>
                <w:szCs w:val="18"/>
                <w:u w:val="none"/>
              </w:rPr>
            </w:pPr>
          </w:p>
        </w:tc>
        <w:tc>
          <w:tcPr>
            <w:tcW w:w="13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4E807A70">
            <w:pPr>
              <w:jc w:val="right"/>
              <w:rPr>
                <w:rFonts w:hint="eastAsia" w:ascii="宋体" w:hAnsi="宋体" w:eastAsia="宋体" w:cs="宋体"/>
                <w:i w:val="0"/>
                <w:iCs w:val="0"/>
                <w:color w:val="000000"/>
                <w:sz w:val="18"/>
                <w:szCs w:val="18"/>
                <w:u w:val="none"/>
              </w:rPr>
            </w:pPr>
          </w:p>
        </w:tc>
        <w:tc>
          <w:tcPr>
            <w:tcW w:w="11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FF35608">
            <w:pPr>
              <w:jc w:val="left"/>
              <w:rPr>
                <w:rFonts w:hint="eastAsia" w:ascii="宋体" w:hAnsi="宋体" w:eastAsia="宋体" w:cs="宋体"/>
                <w:i w:val="0"/>
                <w:iCs w:val="0"/>
                <w:color w:val="000000"/>
                <w:sz w:val="18"/>
                <w:szCs w:val="18"/>
                <w:u w:val="none"/>
              </w:rPr>
            </w:pPr>
          </w:p>
        </w:tc>
        <w:tc>
          <w:tcPr>
            <w:tcW w:w="75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563B48C7">
            <w:pPr>
              <w:jc w:val="right"/>
              <w:rPr>
                <w:rFonts w:hint="eastAsia" w:ascii="宋体" w:hAnsi="宋体" w:eastAsia="宋体" w:cs="宋体"/>
                <w:i w:val="0"/>
                <w:iCs w:val="0"/>
                <w:color w:val="000000"/>
                <w:sz w:val="18"/>
                <w:szCs w:val="18"/>
                <w:u w:val="none"/>
              </w:rPr>
            </w:pPr>
          </w:p>
        </w:tc>
      </w:tr>
      <w:tr w14:paraId="0FB1323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468"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5965348D">
            <w:pPr>
              <w:jc w:val="center"/>
              <w:rPr>
                <w:rFonts w:hint="eastAsia" w:ascii="宋体" w:hAnsi="宋体" w:eastAsia="宋体" w:cs="宋体"/>
                <w:i w:val="0"/>
                <w:iCs w:val="0"/>
                <w:color w:val="000000"/>
                <w:sz w:val="18"/>
                <w:szCs w:val="18"/>
                <w:u w:val="none"/>
              </w:rPr>
            </w:pPr>
          </w:p>
        </w:tc>
        <w:tc>
          <w:tcPr>
            <w:tcW w:w="309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5560B296">
            <w:pPr>
              <w:jc w:val="left"/>
              <w:rPr>
                <w:rFonts w:hint="eastAsia" w:ascii="宋体" w:hAnsi="宋体" w:eastAsia="宋体" w:cs="宋体"/>
                <w:i w:val="0"/>
                <w:iCs w:val="0"/>
                <w:color w:val="000000"/>
                <w:sz w:val="18"/>
                <w:szCs w:val="18"/>
                <w:u w:val="none"/>
              </w:rPr>
            </w:pPr>
          </w:p>
        </w:tc>
        <w:tc>
          <w:tcPr>
            <w:tcW w:w="120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362C694">
            <w:pPr>
              <w:jc w:val="right"/>
              <w:rPr>
                <w:rFonts w:hint="eastAsia" w:ascii="宋体" w:hAnsi="宋体" w:eastAsia="宋体" w:cs="宋体"/>
                <w:i w:val="0"/>
                <w:iCs w:val="0"/>
                <w:color w:val="000000"/>
                <w:sz w:val="18"/>
                <w:szCs w:val="18"/>
                <w:u w:val="none"/>
              </w:rPr>
            </w:pPr>
          </w:p>
        </w:tc>
        <w:tc>
          <w:tcPr>
            <w:tcW w:w="11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788D0366">
            <w:pPr>
              <w:jc w:val="left"/>
              <w:rPr>
                <w:rFonts w:hint="eastAsia" w:ascii="宋体" w:hAnsi="宋体" w:eastAsia="宋体" w:cs="宋体"/>
                <w:i w:val="0"/>
                <w:iCs w:val="0"/>
                <w:color w:val="000000"/>
                <w:sz w:val="18"/>
                <w:szCs w:val="18"/>
                <w:u w:val="none"/>
              </w:rPr>
            </w:pPr>
          </w:p>
        </w:tc>
        <w:tc>
          <w:tcPr>
            <w:tcW w:w="13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1BDC77A">
            <w:pPr>
              <w:jc w:val="right"/>
              <w:rPr>
                <w:rFonts w:hint="eastAsia" w:ascii="宋体" w:hAnsi="宋体" w:eastAsia="宋体" w:cs="宋体"/>
                <w:i w:val="0"/>
                <w:iCs w:val="0"/>
                <w:color w:val="000000"/>
                <w:sz w:val="18"/>
                <w:szCs w:val="18"/>
                <w:u w:val="none"/>
              </w:rPr>
            </w:pPr>
          </w:p>
        </w:tc>
        <w:tc>
          <w:tcPr>
            <w:tcW w:w="11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C353792">
            <w:pPr>
              <w:jc w:val="left"/>
              <w:rPr>
                <w:rFonts w:hint="eastAsia" w:ascii="宋体" w:hAnsi="宋体" w:eastAsia="宋体" w:cs="宋体"/>
                <w:i w:val="0"/>
                <w:iCs w:val="0"/>
                <w:color w:val="000000"/>
                <w:sz w:val="18"/>
                <w:szCs w:val="18"/>
                <w:u w:val="none"/>
              </w:rPr>
            </w:pPr>
          </w:p>
        </w:tc>
        <w:tc>
          <w:tcPr>
            <w:tcW w:w="75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73C4AC77">
            <w:pPr>
              <w:jc w:val="right"/>
              <w:rPr>
                <w:rFonts w:hint="eastAsia" w:ascii="宋体" w:hAnsi="宋体" w:eastAsia="宋体" w:cs="宋体"/>
                <w:i w:val="0"/>
                <w:iCs w:val="0"/>
                <w:color w:val="000000"/>
                <w:sz w:val="18"/>
                <w:szCs w:val="18"/>
                <w:u w:val="none"/>
              </w:rPr>
            </w:pPr>
          </w:p>
        </w:tc>
      </w:tr>
      <w:tr w14:paraId="466137B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468"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6A3D6E3B">
            <w:pPr>
              <w:jc w:val="center"/>
              <w:rPr>
                <w:rFonts w:hint="eastAsia" w:ascii="宋体" w:hAnsi="宋体" w:eastAsia="宋体" w:cs="宋体"/>
                <w:i w:val="0"/>
                <w:iCs w:val="0"/>
                <w:color w:val="000000"/>
                <w:sz w:val="18"/>
                <w:szCs w:val="18"/>
                <w:u w:val="none"/>
              </w:rPr>
            </w:pPr>
          </w:p>
        </w:tc>
        <w:tc>
          <w:tcPr>
            <w:tcW w:w="309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504AAC1E">
            <w:pPr>
              <w:jc w:val="left"/>
              <w:rPr>
                <w:rFonts w:hint="eastAsia" w:ascii="宋体" w:hAnsi="宋体" w:eastAsia="宋体" w:cs="宋体"/>
                <w:i w:val="0"/>
                <w:iCs w:val="0"/>
                <w:color w:val="000000"/>
                <w:sz w:val="18"/>
                <w:szCs w:val="18"/>
                <w:u w:val="none"/>
              </w:rPr>
            </w:pPr>
          </w:p>
        </w:tc>
        <w:tc>
          <w:tcPr>
            <w:tcW w:w="120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09352CE">
            <w:pPr>
              <w:jc w:val="right"/>
              <w:rPr>
                <w:rFonts w:hint="eastAsia" w:ascii="宋体" w:hAnsi="宋体" w:eastAsia="宋体" w:cs="宋体"/>
                <w:i w:val="0"/>
                <w:iCs w:val="0"/>
                <w:color w:val="000000"/>
                <w:sz w:val="18"/>
                <w:szCs w:val="18"/>
                <w:u w:val="none"/>
              </w:rPr>
            </w:pPr>
          </w:p>
        </w:tc>
        <w:tc>
          <w:tcPr>
            <w:tcW w:w="11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5EEB1A8">
            <w:pPr>
              <w:jc w:val="left"/>
              <w:rPr>
                <w:rFonts w:hint="eastAsia" w:ascii="宋体" w:hAnsi="宋体" w:eastAsia="宋体" w:cs="宋体"/>
                <w:i w:val="0"/>
                <w:iCs w:val="0"/>
                <w:color w:val="000000"/>
                <w:sz w:val="18"/>
                <w:szCs w:val="18"/>
                <w:u w:val="none"/>
              </w:rPr>
            </w:pPr>
          </w:p>
        </w:tc>
        <w:tc>
          <w:tcPr>
            <w:tcW w:w="13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33A4D73">
            <w:pPr>
              <w:jc w:val="right"/>
              <w:rPr>
                <w:rFonts w:hint="eastAsia" w:ascii="宋体" w:hAnsi="宋体" w:eastAsia="宋体" w:cs="宋体"/>
                <w:i w:val="0"/>
                <w:iCs w:val="0"/>
                <w:color w:val="000000"/>
                <w:sz w:val="18"/>
                <w:szCs w:val="18"/>
                <w:u w:val="none"/>
              </w:rPr>
            </w:pPr>
          </w:p>
        </w:tc>
        <w:tc>
          <w:tcPr>
            <w:tcW w:w="11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47FEA71">
            <w:pPr>
              <w:jc w:val="left"/>
              <w:rPr>
                <w:rFonts w:hint="eastAsia" w:ascii="宋体" w:hAnsi="宋体" w:eastAsia="宋体" w:cs="宋体"/>
                <w:i w:val="0"/>
                <w:iCs w:val="0"/>
                <w:color w:val="000000"/>
                <w:sz w:val="18"/>
                <w:szCs w:val="18"/>
                <w:u w:val="none"/>
              </w:rPr>
            </w:pPr>
          </w:p>
        </w:tc>
        <w:tc>
          <w:tcPr>
            <w:tcW w:w="75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64228312">
            <w:pPr>
              <w:jc w:val="right"/>
              <w:rPr>
                <w:rFonts w:hint="eastAsia" w:ascii="宋体" w:hAnsi="宋体" w:eastAsia="宋体" w:cs="宋体"/>
                <w:i w:val="0"/>
                <w:iCs w:val="0"/>
                <w:color w:val="000000"/>
                <w:sz w:val="18"/>
                <w:szCs w:val="18"/>
                <w:u w:val="none"/>
              </w:rPr>
            </w:pPr>
          </w:p>
        </w:tc>
      </w:tr>
      <w:tr w14:paraId="4C1BE29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468"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17457B9B">
            <w:pPr>
              <w:jc w:val="center"/>
              <w:rPr>
                <w:rFonts w:hint="eastAsia" w:ascii="宋体" w:hAnsi="宋体" w:eastAsia="宋体" w:cs="宋体"/>
                <w:i w:val="0"/>
                <w:iCs w:val="0"/>
                <w:color w:val="000000"/>
                <w:sz w:val="18"/>
                <w:szCs w:val="18"/>
                <w:u w:val="none"/>
              </w:rPr>
            </w:pPr>
          </w:p>
        </w:tc>
        <w:tc>
          <w:tcPr>
            <w:tcW w:w="309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29FCF656">
            <w:pPr>
              <w:jc w:val="left"/>
              <w:rPr>
                <w:rFonts w:hint="eastAsia" w:ascii="宋体" w:hAnsi="宋体" w:eastAsia="宋体" w:cs="宋体"/>
                <w:i w:val="0"/>
                <w:iCs w:val="0"/>
                <w:color w:val="000000"/>
                <w:sz w:val="18"/>
                <w:szCs w:val="18"/>
                <w:u w:val="none"/>
              </w:rPr>
            </w:pPr>
          </w:p>
        </w:tc>
        <w:tc>
          <w:tcPr>
            <w:tcW w:w="120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7BB8B6F">
            <w:pPr>
              <w:jc w:val="right"/>
              <w:rPr>
                <w:rFonts w:hint="eastAsia" w:ascii="宋体" w:hAnsi="宋体" w:eastAsia="宋体" w:cs="宋体"/>
                <w:i w:val="0"/>
                <w:iCs w:val="0"/>
                <w:color w:val="000000"/>
                <w:sz w:val="18"/>
                <w:szCs w:val="18"/>
                <w:u w:val="none"/>
              </w:rPr>
            </w:pPr>
          </w:p>
        </w:tc>
        <w:tc>
          <w:tcPr>
            <w:tcW w:w="11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2C47605">
            <w:pPr>
              <w:jc w:val="left"/>
              <w:rPr>
                <w:rFonts w:hint="eastAsia" w:ascii="宋体" w:hAnsi="宋体" w:eastAsia="宋体" w:cs="宋体"/>
                <w:i w:val="0"/>
                <w:iCs w:val="0"/>
                <w:color w:val="000000"/>
                <w:sz w:val="18"/>
                <w:szCs w:val="18"/>
                <w:u w:val="none"/>
              </w:rPr>
            </w:pPr>
          </w:p>
        </w:tc>
        <w:tc>
          <w:tcPr>
            <w:tcW w:w="13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8683337">
            <w:pPr>
              <w:jc w:val="right"/>
              <w:rPr>
                <w:rFonts w:hint="eastAsia" w:ascii="宋体" w:hAnsi="宋体" w:eastAsia="宋体" w:cs="宋体"/>
                <w:i w:val="0"/>
                <w:iCs w:val="0"/>
                <w:color w:val="000000"/>
                <w:sz w:val="18"/>
                <w:szCs w:val="18"/>
                <w:u w:val="none"/>
              </w:rPr>
            </w:pPr>
          </w:p>
        </w:tc>
        <w:tc>
          <w:tcPr>
            <w:tcW w:w="11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76990AF1">
            <w:pPr>
              <w:jc w:val="left"/>
              <w:rPr>
                <w:rFonts w:hint="eastAsia" w:ascii="宋体" w:hAnsi="宋体" w:eastAsia="宋体" w:cs="宋体"/>
                <w:i w:val="0"/>
                <w:iCs w:val="0"/>
                <w:color w:val="000000"/>
                <w:sz w:val="18"/>
                <w:szCs w:val="18"/>
                <w:u w:val="none"/>
              </w:rPr>
            </w:pPr>
          </w:p>
        </w:tc>
        <w:tc>
          <w:tcPr>
            <w:tcW w:w="75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41A2A868">
            <w:pPr>
              <w:jc w:val="right"/>
              <w:rPr>
                <w:rFonts w:hint="eastAsia" w:ascii="宋体" w:hAnsi="宋体" w:eastAsia="宋体" w:cs="宋体"/>
                <w:i w:val="0"/>
                <w:iCs w:val="0"/>
                <w:color w:val="000000"/>
                <w:sz w:val="18"/>
                <w:szCs w:val="18"/>
                <w:u w:val="none"/>
              </w:rPr>
            </w:pPr>
          </w:p>
        </w:tc>
      </w:tr>
      <w:tr w14:paraId="1DCB795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468"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37A82C62">
            <w:pPr>
              <w:jc w:val="center"/>
              <w:rPr>
                <w:rFonts w:hint="eastAsia" w:ascii="宋体" w:hAnsi="宋体" w:eastAsia="宋体" w:cs="宋体"/>
                <w:i w:val="0"/>
                <w:iCs w:val="0"/>
                <w:color w:val="000000"/>
                <w:sz w:val="18"/>
                <w:szCs w:val="18"/>
                <w:u w:val="none"/>
              </w:rPr>
            </w:pPr>
          </w:p>
        </w:tc>
        <w:tc>
          <w:tcPr>
            <w:tcW w:w="309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4C479CE8">
            <w:pPr>
              <w:jc w:val="left"/>
              <w:rPr>
                <w:rFonts w:hint="eastAsia" w:ascii="宋体" w:hAnsi="宋体" w:eastAsia="宋体" w:cs="宋体"/>
                <w:i w:val="0"/>
                <w:iCs w:val="0"/>
                <w:color w:val="000000"/>
                <w:sz w:val="18"/>
                <w:szCs w:val="18"/>
                <w:u w:val="none"/>
              </w:rPr>
            </w:pPr>
          </w:p>
        </w:tc>
        <w:tc>
          <w:tcPr>
            <w:tcW w:w="120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3215D8F">
            <w:pPr>
              <w:jc w:val="right"/>
              <w:rPr>
                <w:rFonts w:hint="eastAsia" w:ascii="宋体" w:hAnsi="宋体" w:eastAsia="宋体" w:cs="宋体"/>
                <w:i w:val="0"/>
                <w:iCs w:val="0"/>
                <w:color w:val="000000"/>
                <w:sz w:val="18"/>
                <w:szCs w:val="18"/>
                <w:u w:val="none"/>
              </w:rPr>
            </w:pPr>
          </w:p>
        </w:tc>
        <w:tc>
          <w:tcPr>
            <w:tcW w:w="11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8A37331">
            <w:pPr>
              <w:jc w:val="left"/>
              <w:rPr>
                <w:rFonts w:hint="eastAsia" w:ascii="宋体" w:hAnsi="宋体" w:eastAsia="宋体" w:cs="宋体"/>
                <w:i w:val="0"/>
                <w:iCs w:val="0"/>
                <w:color w:val="000000"/>
                <w:sz w:val="18"/>
                <w:szCs w:val="18"/>
                <w:u w:val="none"/>
              </w:rPr>
            </w:pPr>
          </w:p>
        </w:tc>
        <w:tc>
          <w:tcPr>
            <w:tcW w:w="13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25A47E6">
            <w:pPr>
              <w:jc w:val="right"/>
              <w:rPr>
                <w:rFonts w:hint="eastAsia" w:ascii="宋体" w:hAnsi="宋体" w:eastAsia="宋体" w:cs="宋体"/>
                <w:i w:val="0"/>
                <w:iCs w:val="0"/>
                <w:color w:val="000000"/>
                <w:sz w:val="18"/>
                <w:szCs w:val="18"/>
                <w:u w:val="none"/>
              </w:rPr>
            </w:pPr>
          </w:p>
        </w:tc>
        <w:tc>
          <w:tcPr>
            <w:tcW w:w="11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49024E0">
            <w:pPr>
              <w:jc w:val="left"/>
              <w:rPr>
                <w:rFonts w:hint="eastAsia" w:ascii="宋体" w:hAnsi="宋体" w:eastAsia="宋体" w:cs="宋体"/>
                <w:i w:val="0"/>
                <w:iCs w:val="0"/>
                <w:color w:val="000000"/>
                <w:sz w:val="18"/>
                <w:szCs w:val="18"/>
                <w:u w:val="none"/>
              </w:rPr>
            </w:pPr>
          </w:p>
        </w:tc>
        <w:tc>
          <w:tcPr>
            <w:tcW w:w="75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19DF1076">
            <w:pPr>
              <w:jc w:val="right"/>
              <w:rPr>
                <w:rFonts w:hint="eastAsia" w:ascii="宋体" w:hAnsi="宋体" w:eastAsia="宋体" w:cs="宋体"/>
                <w:i w:val="0"/>
                <w:iCs w:val="0"/>
                <w:color w:val="000000"/>
                <w:sz w:val="18"/>
                <w:szCs w:val="18"/>
                <w:u w:val="none"/>
              </w:rPr>
            </w:pPr>
          </w:p>
        </w:tc>
      </w:tr>
      <w:tr w14:paraId="4D4D87B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468"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1DF16D57">
            <w:pPr>
              <w:jc w:val="center"/>
              <w:rPr>
                <w:rFonts w:hint="eastAsia" w:ascii="宋体" w:hAnsi="宋体" w:eastAsia="宋体" w:cs="宋体"/>
                <w:i w:val="0"/>
                <w:iCs w:val="0"/>
                <w:color w:val="000000"/>
                <w:sz w:val="18"/>
                <w:szCs w:val="18"/>
                <w:u w:val="none"/>
              </w:rPr>
            </w:pPr>
          </w:p>
        </w:tc>
        <w:tc>
          <w:tcPr>
            <w:tcW w:w="309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38DB96AE">
            <w:pPr>
              <w:jc w:val="left"/>
              <w:rPr>
                <w:rFonts w:hint="eastAsia" w:ascii="宋体" w:hAnsi="宋体" w:eastAsia="宋体" w:cs="宋体"/>
                <w:i w:val="0"/>
                <w:iCs w:val="0"/>
                <w:color w:val="000000"/>
                <w:sz w:val="18"/>
                <w:szCs w:val="18"/>
                <w:u w:val="none"/>
              </w:rPr>
            </w:pPr>
          </w:p>
        </w:tc>
        <w:tc>
          <w:tcPr>
            <w:tcW w:w="120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7A2D0E4D">
            <w:pPr>
              <w:jc w:val="right"/>
              <w:rPr>
                <w:rFonts w:hint="eastAsia" w:ascii="宋体" w:hAnsi="宋体" w:eastAsia="宋体" w:cs="宋体"/>
                <w:i w:val="0"/>
                <w:iCs w:val="0"/>
                <w:color w:val="000000"/>
                <w:sz w:val="18"/>
                <w:szCs w:val="18"/>
                <w:u w:val="none"/>
              </w:rPr>
            </w:pPr>
          </w:p>
        </w:tc>
        <w:tc>
          <w:tcPr>
            <w:tcW w:w="11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D6B04BC">
            <w:pPr>
              <w:jc w:val="left"/>
              <w:rPr>
                <w:rFonts w:hint="eastAsia" w:ascii="宋体" w:hAnsi="宋体" w:eastAsia="宋体" w:cs="宋体"/>
                <w:i w:val="0"/>
                <w:iCs w:val="0"/>
                <w:color w:val="000000"/>
                <w:sz w:val="18"/>
                <w:szCs w:val="18"/>
                <w:u w:val="none"/>
              </w:rPr>
            </w:pPr>
          </w:p>
        </w:tc>
        <w:tc>
          <w:tcPr>
            <w:tcW w:w="13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135C023">
            <w:pPr>
              <w:jc w:val="right"/>
              <w:rPr>
                <w:rFonts w:hint="eastAsia" w:ascii="宋体" w:hAnsi="宋体" w:eastAsia="宋体" w:cs="宋体"/>
                <w:i w:val="0"/>
                <w:iCs w:val="0"/>
                <w:color w:val="000000"/>
                <w:sz w:val="18"/>
                <w:szCs w:val="18"/>
                <w:u w:val="none"/>
              </w:rPr>
            </w:pPr>
          </w:p>
        </w:tc>
        <w:tc>
          <w:tcPr>
            <w:tcW w:w="11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73EE4B3">
            <w:pPr>
              <w:jc w:val="left"/>
              <w:rPr>
                <w:rFonts w:hint="eastAsia" w:ascii="宋体" w:hAnsi="宋体" w:eastAsia="宋体" w:cs="宋体"/>
                <w:i w:val="0"/>
                <w:iCs w:val="0"/>
                <w:color w:val="000000"/>
                <w:sz w:val="18"/>
                <w:szCs w:val="18"/>
                <w:u w:val="none"/>
              </w:rPr>
            </w:pPr>
          </w:p>
        </w:tc>
        <w:tc>
          <w:tcPr>
            <w:tcW w:w="75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3D7EE9FA">
            <w:pPr>
              <w:jc w:val="right"/>
              <w:rPr>
                <w:rFonts w:hint="eastAsia" w:ascii="宋体" w:hAnsi="宋体" w:eastAsia="宋体" w:cs="宋体"/>
                <w:i w:val="0"/>
                <w:iCs w:val="0"/>
                <w:color w:val="000000"/>
                <w:sz w:val="18"/>
                <w:szCs w:val="18"/>
                <w:u w:val="none"/>
              </w:rPr>
            </w:pPr>
          </w:p>
        </w:tc>
      </w:tr>
      <w:tr w14:paraId="77EDD77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468"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60C308D4">
            <w:pPr>
              <w:jc w:val="center"/>
              <w:rPr>
                <w:rFonts w:hint="eastAsia" w:ascii="宋体" w:hAnsi="宋体" w:eastAsia="宋体" w:cs="宋体"/>
                <w:i w:val="0"/>
                <w:iCs w:val="0"/>
                <w:color w:val="000000"/>
                <w:sz w:val="18"/>
                <w:szCs w:val="18"/>
                <w:u w:val="none"/>
              </w:rPr>
            </w:pPr>
          </w:p>
        </w:tc>
        <w:tc>
          <w:tcPr>
            <w:tcW w:w="309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08C6F1CC">
            <w:pPr>
              <w:jc w:val="left"/>
              <w:rPr>
                <w:rFonts w:hint="eastAsia" w:ascii="宋体" w:hAnsi="宋体" w:eastAsia="宋体" w:cs="宋体"/>
                <w:i w:val="0"/>
                <w:iCs w:val="0"/>
                <w:color w:val="000000"/>
                <w:sz w:val="18"/>
                <w:szCs w:val="18"/>
                <w:u w:val="none"/>
              </w:rPr>
            </w:pPr>
          </w:p>
        </w:tc>
        <w:tc>
          <w:tcPr>
            <w:tcW w:w="120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5341CAB2">
            <w:pPr>
              <w:jc w:val="right"/>
              <w:rPr>
                <w:rFonts w:hint="eastAsia" w:ascii="宋体" w:hAnsi="宋体" w:eastAsia="宋体" w:cs="宋体"/>
                <w:i w:val="0"/>
                <w:iCs w:val="0"/>
                <w:color w:val="000000"/>
                <w:sz w:val="18"/>
                <w:szCs w:val="18"/>
                <w:u w:val="none"/>
              </w:rPr>
            </w:pPr>
          </w:p>
        </w:tc>
        <w:tc>
          <w:tcPr>
            <w:tcW w:w="11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1BBB404">
            <w:pPr>
              <w:jc w:val="left"/>
              <w:rPr>
                <w:rFonts w:hint="eastAsia" w:ascii="宋体" w:hAnsi="宋体" w:eastAsia="宋体" w:cs="宋体"/>
                <w:i w:val="0"/>
                <w:iCs w:val="0"/>
                <w:color w:val="000000"/>
                <w:sz w:val="18"/>
                <w:szCs w:val="18"/>
                <w:u w:val="none"/>
              </w:rPr>
            </w:pPr>
          </w:p>
        </w:tc>
        <w:tc>
          <w:tcPr>
            <w:tcW w:w="13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087FE07">
            <w:pPr>
              <w:jc w:val="right"/>
              <w:rPr>
                <w:rFonts w:hint="eastAsia" w:ascii="宋体" w:hAnsi="宋体" w:eastAsia="宋体" w:cs="宋体"/>
                <w:i w:val="0"/>
                <w:iCs w:val="0"/>
                <w:color w:val="000000"/>
                <w:sz w:val="18"/>
                <w:szCs w:val="18"/>
                <w:u w:val="none"/>
              </w:rPr>
            </w:pPr>
          </w:p>
        </w:tc>
        <w:tc>
          <w:tcPr>
            <w:tcW w:w="11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A058C73">
            <w:pPr>
              <w:jc w:val="left"/>
              <w:rPr>
                <w:rFonts w:hint="eastAsia" w:ascii="宋体" w:hAnsi="宋体" w:eastAsia="宋体" w:cs="宋体"/>
                <w:i w:val="0"/>
                <w:iCs w:val="0"/>
                <w:color w:val="000000"/>
                <w:sz w:val="18"/>
                <w:szCs w:val="18"/>
                <w:u w:val="none"/>
              </w:rPr>
            </w:pPr>
          </w:p>
        </w:tc>
        <w:tc>
          <w:tcPr>
            <w:tcW w:w="75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193ABE68">
            <w:pPr>
              <w:jc w:val="right"/>
              <w:rPr>
                <w:rFonts w:hint="eastAsia" w:ascii="宋体" w:hAnsi="宋体" w:eastAsia="宋体" w:cs="宋体"/>
                <w:i w:val="0"/>
                <w:iCs w:val="0"/>
                <w:color w:val="000000"/>
                <w:sz w:val="18"/>
                <w:szCs w:val="18"/>
                <w:u w:val="none"/>
              </w:rPr>
            </w:pPr>
          </w:p>
        </w:tc>
      </w:tr>
      <w:tr w14:paraId="311583A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468"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275415E4">
            <w:pPr>
              <w:jc w:val="center"/>
              <w:rPr>
                <w:rFonts w:hint="eastAsia" w:ascii="宋体" w:hAnsi="宋体" w:eastAsia="宋体" w:cs="宋体"/>
                <w:i w:val="0"/>
                <w:iCs w:val="0"/>
                <w:color w:val="000000"/>
                <w:sz w:val="18"/>
                <w:szCs w:val="18"/>
                <w:u w:val="none"/>
              </w:rPr>
            </w:pPr>
          </w:p>
        </w:tc>
        <w:tc>
          <w:tcPr>
            <w:tcW w:w="309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011A9AA3">
            <w:pPr>
              <w:jc w:val="left"/>
              <w:rPr>
                <w:rFonts w:hint="eastAsia" w:ascii="宋体" w:hAnsi="宋体" w:eastAsia="宋体" w:cs="宋体"/>
                <w:i w:val="0"/>
                <w:iCs w:val="0"/>
                <w:color w:val="000000"/>
                <w:sz w:val="18"/>
                <w:szCs w:val="18"/>
                <w:u w:val="none"/>
              </w:rPr>
            </w:pPr>
          </w:p>
        </w:tc>
        <w:tc>
          <w:tcPr>
            <w:tcW w:w="120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4A2A1CE3">
            <w:pPr>
              <w:jc w:val="right"/>
              <w:rPr>
                <w:rFonts w:hint="eastAsia" w:ascii="宋体" w:hAnsi="宋体" w:eastAsia="宋体" w:cs="宋体"/>
                <w:i w:val="0"/>
                <w:iCs w:val="0"/>
                <w:color w:val="000000"/>
                <w:sz w:val="18"/>
                <w:szCs w:val="18"/>
                <w:u w:val="none"/>
              </w:rPr>
            </w:pPr>
          </w:p>
        </w:tc>
        <w:tc>
          <w:tcPr>
            <w:tcW w:w="11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F778494">
            <w:pPr>
              <w:jc w:val="left"/>
              <w:rPr>
                <w:rFonts w:hint="eastAsia" w:ascii="宋体" w:hAnsi="宋体" w:eastAsia="宋体" w:cs="宋体"/>
                <w:i w:val="0"/>
                <w:iCs w:val="0"/>
                <w:color w:val="000000"/>
                <w:sz w:val="18"/>
                <w:szCs w:val="18"/>
                <w:u w:val="none"/>
              </w:rPr>
            </w:pPr>
          </w:p>
        </w:tc>
        <w:tc>
          <w:tcPr>
            <w:tcW w:w="13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46638929">
            <w:pPr>
              <w:jc w:val="right"/>
              <w:rPr>
                <w:rFonts w:hint="eastAsia" w:ascii="宋体" w:hAnsi="宋体" w:eastAsia="宋体" w:cs="宋体"/>
                <w:i w:val="0"/>
                <w:iCs w:val="0"/>
                <w:color w:val="000000"/>
                <w:sz w:val="18"/>
                <w:szCs w:val="18"/>
                <w:u w:val="none"/>
              </w:rPr>
            </w:pPr>
          </w:p>
        </w:tc>
        <w:tc>
          <w:tcPr>
            <w:tcW w:w="11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2EA72E3">
            <w:pPr>
              <w:jc w:val="left"/>
              <w:rPr>
                <w:rFonts w:hint="eastAsia" w:ascii="宋体" w:hAnsi="宋体" w:eastAsia="宋体" w:cs="宋体"/>
                <w:i w:val="0"/>
                <w:iCs w:val="0"/>
                <w:color w:val="000000"/>
                <w:sz w:val="18"/>
                <w:szCs w:val="18"/>
                <w:u w:val="none"/>
              </w:rPr>
            </w:pPr>
          </w:p>
        </w:tc>
        <w:tc>
          <w:tcPr>
            <w:tcW w:w="75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5C205D97">
            <w:pPr>
              <w:jc w:val="right"/>
              <w:rPr>
                <w:rFonts w:hint="eastAsia" w:ascii="宋体" w:hAnsi="宋体" w:eastAsia="宋体" w:cs="宋体"/>
                <w:i w:val="0"/>
                <w:iCs w:val="0"/>
                <w:color w:val="000000"/>
                <w:sz w:val="18"/>
                <w:szCs w:val="18"/>
                <w:u w:val="none"/>
              </w:rPr>
            </w:pPr>
          </w:p>
        </w:tc>
      </w:tr>
      <w:tr w14:paraId="254504E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468"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7E643EA1">
            <w:pPr>
              <w:jc w:val="center"/>
              <w:rPr>
                <w:rFonts w:hint="eastAsia" w:ascii="宋体" w:hAnsi="宋体" w:eastAsia="宋体" w:cs="宋体"/>
                <w:i w:val="0"/>
                <w:iCs w:val="0"/>
                <w:color w:val="000000"/>
                <w:sz w:val="18"/>
                <w:szCs w:val="18"/>
                <w:u w:val="none"/>
              </w:rPr>
            </w:pPr>
          </w:p>
        </w:tc>
        <w:tc>
          <w:tcPr>
            <w:tcW w:w="309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2B43E77B">
            <w:pPr>
              <w:jc w:val="left"/>
              <w:rPr>
                <w:rFonts w:hint="eastAsia" w:ascii="宋体" w:hAnsi="宋体" w:eastAsia="宋体" w:cs="宋体"/>
                <w:i w:val="0"/>
                <w:iCs w:val="0"/>
                <w:color w:val="000000"/>
                <w:sz w:val="18"/>
                <w:szCs w:val="18"/>
                <w:u w:val="none"/>
              </w:rPr>
            </w:pPr>
          </w:p>
        </w:tc>
        <w:tc>
          <w:tcPr>
            <w:tcW w:w="120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E146A93">
            <w:pPr>
              <w:jc w:val="right"/>
              <w:rPr>
                <w:rFonts w:hint="eastAsia" w:ascii="宋体" w:hAnsi="宋体" w:eastAsia="宋体" w:cs="宋体"/>
                <w:i w:val="0"/>
                <w:iCs w:val="0"/>
                <w:color w:val="000000"/>
                <w:sz w:val="18"/>
                <w:szCs w:val="18"/>
                <w:u w:val="none"/>
              </w:rPr>
            </w:pPr>
          </w:p>
        </w:tc>
        <w:tc>
          <w:tcPr>
            <w:tcW w:w="11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89DE9F2">
            <w:pPr>
              <w:jc w:val="left"/>
              <w:rPr>
                <w:rFonts w:hint="eastAsia" w:ascii="宋体" w:hAnsi="宋体" w:eastAsia="宋体" w:cs="宋体"/>
                <w:i w:val="0"/>
                <w:iCs w:val="0"/>
                <w:color w:val="000000"/>
                <w:sz w:val="18"/>
                <w:szCs w:val="18"/>
                <w:u w:val="none"/>
              </w:rPr>
            </w:pPr>
          </w:p>
        </w:tc>
        <w:tc>
          <w:tcPr>
            <w:tcW w:w="13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49932442">
            <w:pPr>
              <w:jc w:val="right"/>
              <w:rPr>
                <w:rFonts w:hint="eastAsia" w:ascii="宋体" w:hAnsi="宋体" w:eastAsia="宋体" w:cs="宋体"/>
                <w:i w:val="0"/>
                <w:iCs w:val="0"/>
                <w:color w:val="000000"/>
                <w:sz w:val="18"/>
                <w:szCs w:val="18"/>
                <w:u w:val="none"/>
              </w:rPr>
            </w:pPr>
          </w:p>
        </w:tc>
        <w:tc>
          <w:tcPr>
            <w:tcW w:w="11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B40D9DC">
            <w:pPr>
              <w:jc w:val="left"/>
              <w:rPr>
                <w:rFonts w:hint="eastAsia" w:ascii="宋体" w:hAnsi="宋体" w:eastAsia="宋体" w:cs="宋体"/>
                <w:i w:val="0"/>
                <w:iCs w:val="0"/>
                <w:color w:val="000000"/>
                <w:sz w:val="18"/>
                <w:szCs w:val="18"/>
                <w:u w:val="none"/>
              </w:rPr>
            </w:pPr>
          </w:p>
        </w:tc>
        <w:tc>
          <w:tcPr>
            <w:tcW w:w="75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61424C70">
            <w:pPr>
              <w:jc w:val="right"/>
              <w:rPr>
                <w:rFonts w:hint="eastAsia" w:ascii="宋体" w:hAnsi="宋体" w:eastAsia="宋体" w:cs="宋体"/>
                <w:i w:val="0"/>
                <w:iCs w:val="0"/>
                <w:color w:val="000000"/>
                <w:sz w:val="18"/>
                <w:szCs w:val="18"/>
                <w:u w:val="none"/>
              </w:rPr>
            </w:pPr>
          </w:p>
        </w:tc>
      </w:tr>
      <w:tr w14:paraId="0080280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468"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6D68B147">
            <w:pPr>
              <w:jc w:val="center"/>
              <w:rPr>
                <w:rFonts w:hint="eastAsia" w:ascii="宋体" w:hAnsi="宋体" w:eastAsia="宋体" w:cs="宋体"/>
                <w:i w:val="0"/>
                <w:iCs w:val="0"/>
                <w:color w:val="000000"/>
                <w:sz w:val="18"/>
                <w:szCs w:val="18"/>
                <w:u w:val="none"/>
              </w:rPr>
            </w:pPr>
          </w:p>
        </w:tc>
        <w:tc>
          <w:tcPr>
            <w:tcW w:w="309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08C2DBD0">
            <w:pPr>
              <w:jc w:val="left"/>
              <w:rPr>
                <w:rFonts w:hint="eastAsia" w:ascii="宋体" w:hAnsi="宋体" w:eastAsia="宋体" w:cs="宋体"/>
                <w:i w:val="0"/>
                <w:iCs w:val="0"/>
                <w:color w:val="000000"/>
                <w:sz w:val="18"/>
                <w:szCs w:val="18"/>
                <w:u w:val="none"/>
              </w:rPr>
            </w:pPr>
          </w:p>
        </w:tc>
        <w:tc>
          <w:tcPr>
            <w:tcW w:w="120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92C282A">
            <w:pPr>
              <w:jc w:val="right"/>
              <w:rPr>
                <w:rFonts w:hint="eastAsia" w:ascii="宋体" w:hAnsi="宋体" w:eastAsia="宋体" w:cs="宋体"/>
                <w:i w:val="0"/>
                <w:iCs w:val="0"/>
                <w:color w:val="000000"/>
                <w:sz w:val="18"/>
                <w:szCs w:val="18"/>
                <w:u w:val="none"/>
              </w:rPr>
            </w:pPr>
          </w:p>
        </w:tc>
        <w:tc>
          <w:tcPr>
            <w:tcW w:w="11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B75CA9C">
            <w:pPr>
              <w:jc w:val="left"/>
              <w:rPr>
                <w:rFonts w:hint="eastAsia" w:ascii="宋体" w:hAnsi="宋体" w:eastAsia="宋体" w:cs="宋体"/>
                <w:i w:val="0"/>
                <w:iCs w:val="0"/>
                <w:color w:val="000000"/>
                <w:sz w:val="18"/>
                <w:szCs w:val="18"/>
                <w:u w:val="none"/>
              </w:rPr>
            </w:pPr>
          </w:p>
        </w:tc>
        <w:tc>
          <w:tcPr>
            <w:tcW w:w="13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4144E1F0">
            <w:pPr>
              <w:jc w:val="right"/>
              <w:rPr>
                <w:rFonts w:hint="eastAsia" w:ascii="宋体" w:hAnsi="宋体" w:eastAsia="宋体" w:cs="宋体"/>
                <w:i w:val="0"/>
                <w:iCs w:val="0"/>
                <w:color w:val="000000"/>
                <w:sz w:val="18"/>
                <w:szCs w:val="18"/>
                <w:u w:val="none"/>
              </w:rPr>
            </w:pPr>
          </w:p>
        </w:tc>
        <w:tc>
          <w:tcPr>
            <w:tcW w:w="11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74881AF1">
            <w:pPr>
              <w:jc w:val="left"/>
              <w:rPr>
                <w:rFonts w:hint="eastAsia" w:ascii="宋体" w:hAnsi="宋体" w:eastAsia="宋体" w:cs="宋体"/>
                <w:i w:val="0"/>
                <w:iCs w:val="0"/>
                <w:color w:val="000000"/>
                <w:sz w:val="18"/>
                <w:szCs w:val="18"/>
                <w:u w:val="none"/>
              </w:rPr>
            </w:pPr>
          </w:p>
        </w:tc>
        <w:tc>
          <w:tcPr>
            <w:tcW w:w="75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680B927D">
            <w:pPr>
              <w:jc w:val="right"/>
              <w:rPr>
                <w:rFonts w:hint="eastAsia" w:ascii="宋体" w:hAnsi="宋体" w:eastAsia="宋体" w:cs="宋体"/>
                <w:i w:val="0"/>
                <w:iCs w:val="0"/>
                <w:color w:val="000000"/>
                <w:sz w:val="18"/>
                <w:szCs w:val="18"/>
                <w:u w:val="none"/>
              </w:rPr>
            </w:pPr>
          </w:p>
        </w:tc>
      </w:tr>
      <w:tr w14:paraId="2186804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468"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49D31295">
            <w:pPr>
              <w:jc w:val="center"/>
              <w:rPr>
                <w:rFonts w:hint="eastAsia" w:ascii="宋体" w:hAnsi="宋体" w:eastAsia="宋体" w:cs="宋体"/>
                <w:i w:val="0"/>
                <w:iCs w:val="0"/>
                <w:color w:val="000000"/>
                <w:sz w:val="18"/>
                <w:szCs w:val="18"/>
                <w:u w:val="none"/>
              </w:rPr>
            </w:pPr>
          </w:p>
        </w:tc>
        <w:tc>
          <w:tcPr>
            <w:tcW w:w="309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75093A91">
            <w:pPr>
              <w:jc w:val="left"/>
              <w:rPr>
                <w:rFonts w:hint="eastAsia" w:ascii="宋体" w:hAnsi="宋体" w:eastAsia="宋体" w:cs="宋体"/>
                <w:i w:val="0"/>
                <w:iCs w:val="0"/>
                <w:color w:val="000000"/>
                <w:sz w:val="18"/>
                <w:szCs w:val="18"/>
                <w:u w:val="none"/>
              </w:rPr>
            </w:pPr>
          </w:p>
        </w:tc>
        <w:tc>
          <w:tcPr>
            <w:tcW w:w="120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7B39AFB1">
            <w:pPr>
              <w:jc w:val="right"/>
              <w:rPr>
                <w:rFonts w:hint="eastAsia" w:ascii="宋体" w:hAnsi="宋体" w:eastAsia="宋体" w:cs="宋体"/>
                <w:i w:val="0"/>
                <w:iCs w:val="0"/>
                <w:color w:val="000000"/>
                <w:sz w:val="18"/>
                <w:szCs w:val="18"/>
                <w:u w:val="none"/>
              </w:rPr>
            </w:pPr>
          </w:p>
        </w:tc>
        <w:tc>
          <w:tcPr>
            <w:tcW w:w="11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48058EA3">
            <w:pPr>
              <w:jc w:val="left"/>
              <w:rPr>
                <w:rFonts w:hint="eastAsia" w:ascii="宋体" w:hAnsi="宋体" w:eastAsia="宋体" w:cs="宋体"/>
                <w:i w:val="0"/>
                <w:iCs w:val="0"/>
                <w:color w:val="000000"/>
                <w:sz w:val="18"/>
                <w:szCs w:val="18"/>
                <w:u w:val="none"/>
              </w:rPr>
            </w:pPr>
          </w:p>
        </w:tc>
        <w:tc>
          <w:tcPr>
            <w:tcW w:w="13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205ED38">
            <w:pPr>
              <w:jc w:val="right"/>
              <w:rPr>
                <w:rFonts w:hint="eastAsia" w:ascii="宋体" w:hAnsi="宋体" w:eastAsia="宋体" w:cs="宋体"/>
                <w:i w:val="0"/>
                <w:iCs w:val="0"/>
                <w:color w:val="000000"/>
                <w:sz w:val="18"/>
                <w:szCs w:val="18"/>
                <w:u w:val="none"/>
              </w:rPr>
            </w:pPr>
          </w:p>
        </w:tc>
        <w:tc>
          <w:tcPr>
            <w:tcW w:w="11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575B14A0">
            <w:pPr>
              <w:jc w:val="left"/>
              <w:rPr>
                <w:rFonts w:hint="eastAsia" w:ascii="宋体" w:hAnsi="宋体" w:eastAsia="宋体" w:cs="宋体"/>
                <w:i w:val="0"/>
                <w:iCs w:val="0"/>
                <w:color w:val="000000"/>
                <w:sz w:val="18"/>
                <w:szCs w:val="18"/>
                <w:u w:val="none"/>
              </w:rPr>
            </w:pPr>
          </w:p>
        </w:tc>
        <w:tc>
          <w:tcPr>
            <w:tcW w:w="75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0086DC5F">
            <w:pPr>
              <w:jc w:val="right"/>
              <w:rPr>
                <w:rFonts w:hint="eastAsia" w:ascii="宋体" w:hAnsi="宋体" w:eastAsia="宋体" w:cs="宋体"/>
                <w:i w:val="0"/>
                <w:iCs w:val="0"/>
                <w:color w:val="000000"/>
                <w:sz w:val="18"/>
                <w:szCs w:val="18"/>
                <w:u w:val="none"/>
              </w:rPr>
            </w:pPr>
          </w:p>
        </w:tc>
      </w:tr>
      <w:tr w14:paraId="59C5414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468"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0850304A">
            <w:pPr>
              <w:jc w:val="center"/>
              <w:rPr>
                <w:rFonts w:hint="eastAsia" w:ascii="宋体" w:hAnsi="宋体" w:eastAsia="宋体" w:cs="宋体"/>
                <w:i w:val="0"/>
                <w:iCs w:val="0"/>
                <w:color w:val="000000"/>
                <w:sz w:val="18"/>
                <w:szCs w:val="18"/>
                <w:u w:val="none"/>
              </w:rPr>
            </w:pPr>
          </w:p>
        </w:tc>
        <w:tc>
          <w:tcPr>
            <w:tcW w:w="309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00F830FE">
            <w:pPr>
              <w:jc w:val="left"/>
              <w:rPr>
                <w:rFonts w:hint="eastAsia" w:ascii="宋体" w:hAnsi="宋体" w:eastAsia="宋体" w:cs="宋体"/>
                <w:i w:val="0"/>
                <w:iCs w:val="0"/>
                <w:color w:val="000000"/>
                <w:sz w:val="18"/>
                <w:szCs w:val="18"/>
                <w:u w:val="none"/>
              </w:rPr>
            </w:pPr>
          </w:p>
        </w:tc>
        <w:tc>
          <w:tcPr>
            <w:tcW w:w="120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6E12211">
            <w:pPr>
              <w:jc w:val="right"/>
              <w:rPr>
                <w:rFonts w:hint="eastAsia" w:ascii="宋体" w:hAnsi="宋体" w:eastAsia="宋体" w:cs="宋体"/>
                <w:i w:val="0"/>
                <w:iCs w:val="0"/>
                <w:color w:val="000000"/>
                <w:sz w:val="18"/>
                <w:szCs w:val="18"/>
                <w:u w:val="none"/>
              </w:rPr>
            </w:pPr>
          </w:p>
        </w:tc>
        <w:tc>
          <w:tcPr>
            <w:tcW w:w="11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0E2C231">
            <w:pPr>
              <w:jc w:val="left"/>
              <w:rPr>
                <w:rFonts w:hint="eastAsia" w:ascii="宋体" w:hAnsi="宋体" w:eastAsia="宋体" w:cs="宋体"/>
                <w:i w:val="0"/>
                <w:iCs w:val="0"/>
                <w:color w:val="000000"/>
                <w:sz w:val="18"/>
                <w:szCs w:val="18"/>
                <w:u w:val="none"/>
              </w:rPr>
            </w:pPr>
          </w:p>
        </w:tc>
        <w:tc>
          <w:tcPr>
            <w:tcW w:w="13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46CC326">
            <w:pPr>
              <w:jc w:val="right"/>
              <w:rPr>
                <w:rFonts w:hint="eastAsia" w:ascii="宋体" w:hAnsi="宋体" w:eastAsia="宋体" w:cs="宋体"/>
                <w:i w:val="0"/>
                <w:iCs w:val="0"/>
                <w:color w:val="000000"/>
                <w:sz w:val="18"/>
                <w:szCs w:val="18"/>
                <w:u w:val="none"/>
              </w:rPr>
            </w:pPr>
          </w:p>
        </w:tc>
        <w:tc>
          <w:tcPr>
            <w:tcW w:w="11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B543239">
            <w:pPr>
              <w:jc w:val="left"/>
              <w:rPr>
                <w:rFonts w:hint="eastAsia" w:ascii="宋体" w:hAnsi="宋体" w:eastAsia="宋体" w:cs="宋体"/>
                <w:i w:val="0"/>
                <w:iCs w:val="0"/>
                <w:color w:val="000000"/>
                <w:sz w:val="18"/>
                <w:szCs w:val="18"/>
                <w:u w:val="none"/>
              </w:rPr>
            </w:pPr>
          </w:p>
        </w:tc>
        <w:tc>
          <w:tcPr>
            <w:tcW w:w="75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70F280ED">
            <w:pPr>
              <w:jc w:val="right"/>
              <w:rPr>
                <w:rFonts w:hint="eastAsia" w:ascii="宋体" w:hAnsi="宋体" w:eastAsia="宋体" w:cs="宋体"/>
                <w:i w:val="0"/>
                <w:iCs w:val="0"/>
                <w:color w:val="000000"/>
                <w:sz w:val="18"/>
                <w:szCs w:val="18"/>
                <w:u w:val="none"/>
              </w:rPr>
            </w:pPr>
          </w:p>
        </w:tc>
      </w:tr>
      <w:tr w14:paraId="0E450B7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468"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4D3362DF">
            <w:pPr>
              <w:jc w:val="center"/>
              <w:rPr>
                <w:rFonts w:hint="eastAsia" w:ascii="宋体" w:hAnsi="宋体" w:eastAsia="宋体" w:cs="宋体"/>
                <w:i w:val="0"/>
                <w:iCs w:val="0"/>
                <w:color w:val="000000"/>
                <w:sz w:val="18"/>
                <w:szCs w:val="18"/>
                <w:u w:val="none"/>
              </w:rPr>
            </w:pPr>
          </w:p>
        </w:tc>
        <w:tc>
          <w:tcPr>
            <w:tcW w:w="309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48BA9BEC">
            <w:pPr>
              <w:jc w:val="left"/>
              <w:rPr>
                <w:rFonts w:hint="eastAsia" w:ascii="宋体" w:hAnsi="宋体" w:eastAsia="宋体" w:cs="宋体"/>
                <w:i w:val="0"/>
                <w:iCs w:val="0"/>
                <w:color w:val="000000"/>
                <w:sz w:val="18"/>
                <w:szCs w:val="18"/>
                <w:u w:val="none"/>
              </w:rPr>
            </w:pPr>
          </w:p>
        </w:tc>
        <w:tc>
          <w:tcPr>
            <w:tcW w:w="120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4D731FEB">
            <w:pPr>
              <w:jc w:val="right"/>
              <w:rPr>
                <w:rFonts w:hint="eastAsia" w:ascii="宋体" w:hAnsi="宋体" w:eastAsia="宋体" w:cs="宋体"/>
                <w:i w:val="0"/>
                <w:iCs w:val="0"/>
                <w:color w:val="000000"/>
                <w:sz w:val="18"/>
                <w:szCs w:val="18"/>
                <w:u w:val="none"/>
              </w:rPr>
            </w:pPr>
          </w:p>
        </w:tc>
        <w:tc>
          <w:tcPr>
            <w:tcW w:w="11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4687A844">
            <w:pPr>
              <w:jc w:val="left"/>
              <w:rPr>
                <w:rFonts w:hint="eastAsia" w:ascii="宋体" w:hAnsi="宋体" w:eastAsia="宋体" w:cs="宋体"/>
                <w:i w:val="0"/>
                <w:iCs w:val="0"/>
                <w:color w:val="000000"/>
                <w:sz w:val="18"/>
                <w:szCs w:val="18"/>
                <w:u w:val="none"/>
              </w:rPr>
            </w:pPr>
          </w:p>
        </w:tc>
        <w:tc>
          <w:tcPr>
            <w:tcW w:w="13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76B28277">
            <w:pPr>
              <w:jc w:val="right"/>
              <w:rPr>
                <w:rFonts w:hint="eastAsia" w:ascii="宋体" w:hAnsi="宋体" w:eastAsia="宋体" w:cs="宋体"/>
                <w:i w:val="0"/>
                <w:iCs w:val="0"/>
                <w:color w:val="000000"/>
                <w:sz w:val="18"/>
                <w:szCs w:val="18"/>
                <w:u w:val="none"/>
              </w:rPr>
            </w:pPr>
          </w:p>
        </w:tc>
        <w:tc>
          <w:tcPr>
            <w:tcW w:w="11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5536B1DD">
            <w:pPr>
              <w:jc w:val="left"/>
              <w:rPr>
                <w:rFonts w:hint="eastAsia" w:ascii="宋体" w:hAnsi="宋体" w:eastAsia="宋体" w:cs="宋体"/>
                <w:i w:val="0"/>
                <w:iCs w:val="0"/>
                <w:color w:val="000000"/>
                <w:sz w:val="18"/>
                <w:szCs w:val="18"/>
                <w:u w:val="none"/>
              </w:rPr>
            </w:pPr>
          </w:p>
        </w:tc>
        <w:tc>
          <w:tcPr>
            <w:tcW w:w="75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7F811E2B">
            <w:pPr>
              <w:jc w:val="right"/>
              <w:rPr>
                <w:rFonts w:hint="eastAsia" w:ascii="宋体" w:hAnsi="宋体" w:eastAsia="宋体" w:cs="宋体"/>
                <w:i w:val="0"/>
                <w:iCs w:val="0"/>
                <w:color w:val="000000"/>
                <w:sz w:val="18"/>
                <w:szCs w:val="18"/>
                <w:u w:val="none"/>
              </w:rPr>
            </w:pPr>
          </w:p>
        </w:tc>
      </w:tr>
      <w:tr w14:paraId="35681FA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468"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193F1355">
            <w:pPr>
              <w:jc w:val="center"/>
              <w:rPr>
                <w:rFonts w:hint="eastAsia" w:ascii="宋体" w:hAnsi="宋体" w:eastAsia="宋体" w:cs="宋体"/>
                <w:i w:val="0"/>
                <w:iCs w:val="0"/>
                <w:color w:val="000000"/>
                <w:sz w:val="18"/>
                <w:szCs w:val="18"/>
                <w:u w:val="none"/>
              </w:rPr>
            </w:pPr>
          </w:p>
        </w:tc>
        <w:tc>
          <w:tcPr>
            <w:tcW w:w="309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0D2CD3EB">
            <w:pPr>
              <w:jc w:val="left"/>
              <w:rPr>
                <w:rFonts w:hint="eastAsia" w:ascii="宋体" w:hAnsi="宋体" w:eastAsia="宋体" w:cs="宋体"/>
                <w:i w:val="0"/>
                <w:iCs w:val="0"/>
                <w:color w:val="000000"/>
                <w:sz w:val="18"/>
                <w:szCs w:val="18"/>
                <w:u w:val="none"/>
              </w:rPr>
            </w:pPr>
          </w:p>
        </w:tc>
        <w:tc>
          <w:tcPr>
            <w:tcW w:w="120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15EAF9C">
            <w:pPr>
              <w:jc w:val="right"/>
              <w:rPr>
                <w:rFonts w:hint="eastAsia" w:ascii="宋体" w:hAnsi="宋体" w:eastAsia="宋体" w:cs="宋体"/>
                <w:i w:val="0"/>
                <w:iCs w:val="0"/>
                <w:color w:val="000000"/>
                <w:sz w:val="18"/>
                <w:szCs w:val="18"/>
                <w:u w:val="none"/>
              </w:rPr>
            </w:pPr>
          </w:p>
        </w:tc>
        <w:tc>
          <w:tcPr>
            <w:tcW w:w="11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73B8AAD8">
            <w:pPr>
              <w:jc w:val="left"/>
              <w:rPr>
                <w:rFonts w:hint="eastAsia" w:ascii="宋体" w:hAnsi="宋体" w:eastAsia="宋体" w:cs="宋体"/>
                <w:i w:val="0"/>
                <w:iCs w:val="0"/>
                <w:color w:val="000000"/>
                <w:sz w:val="18"/>
                <w:szCs w:val="18"/>
                <w:u w:val="none"/>
              </w:rPr>
            </w:pPr>
          </w:p>
        </w:tc>
        <w:tc>
          <w:tcPr>
            <w:tcW w:w="13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54BCAA5">
            <w:pPr>
              <w:jc w:val="right"/>
              <w:rPr>
                <w:rFonts w:hint="eastAsia" w:ascii="宋体" w:hAnsi="宋体" w:eastAsia="宋体" w:cs="宋体"/>
                <w:i w:val="0"/>
                <w:iCs w:val="0"/>
                <w:color w:val="000000"/>
                <w:sz w:val="18"/>
                <w:szCs w:val="18"/>
                <w:u w:val="none"/>
              </w:rPr>
            </w:pPr>
          </w:p>
        </w:tc>
        <w:tc>
          <w:tcPr>
            <w:tcW w:w="11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ABA6EE1">
            <w:pPr>
              <w:jc w:val="left"/>
              <w:rPr>
                <w:rFonts w:hint="eastAsia" w:ascii="宋体" w:hAnsi="宋体" w:eastAsia="宋体" w:cs="宋体"/>
                <w:i w:val="0"/>
                <w:iCs w:val="0"/>
                <w:color w:val="000000"/>
                <w:sz w:val="18"/>
                <w:szCs w:val="18"/>
                <w:u w:val="none"/>
              </w:rPr>
            </w:pPr>
          </w:p>
        </w:tc>
        <w:tc>
          <w:tcPr>
            <w:tcW w:w="75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31771DAE">
            <w:pPr>
              <w:jc w:val="right"/>
              <w:rPr>
                <w:rFonts w:hint="eastAsia" w:ascii="宋体" w:hAnsi="宋体" w:eastAsia="宋体" w:cs="宋体"/>
                <w:i w:val="0"/>
                <w:iCs w:val="0"/>
                <w:color w:val="000000"/>
                <w:sz w:val="18"/>
                <w:szCs w:val="18"/>
                <w:u w:val="none"/>
              </w:rPr>
            </w:pPr>
          </w:p>
        </w:tc>
      </w:tr>
      <w:tr w14:paraId="3725542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468"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0B48AACF">
            <w:pPr>
              <w:jc w:val="center"/>
              <w:rPr>
                <w:rFonts w:hint="eastAsia" w:ascii="宋体" w:hAnsi="宋体" w:eastAsia="宋体" w:cs="宋体"/>
                <w:i w:val="0"/>
                <w:iCs w:val="0"/>
                <w:color w:val="000000"/>
                <w:sz w:val="18"/>
                <w:szCs w:val="18"/>
                <w:u w:val="none"/>
              </w:rPr>
            </w:pPr>
          </w:p>
        </w:tc>
        <w:tc>
          <w:tcPr>
            <w:tcW w:w="309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1276778E">
            <w:pPr>
              <w:jc w:val="left"/>
              <w:rPr>
                <w:rFonts w:hint="eastAsia" w:ascii="宋体" w:hAnsi="宋体" w:eastAsia="宋体" w:cs="宋体"/>
                <w:i w:val="0"/>
                <w:iCs w:val="0"/>
                <w:color w:val="000000"/>
                <w:sz w:val="18"/>
                <w:szCs w:val="18"/>
                <w:u w:val="none"/>
              </w:rPr>
            </w:pPr>
          </w:p>
        </w:tc>
        <w:tc>
          <w:tcPr>
            <w:tcW w:w="120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7BC49C6">
            <w:pPr>
              <w:jc w:val="right"/>
              <w:rPr>
                <w:rFonts w:hint="eastAsia" w:ascii="宋体" w:hAnsi="宋体" w:eastAsia="宋体" w:cs="宋体"/>
                <w:i w:val="0"/>
                <w:iCs w:val="0"/>
                <w:color w:val="000000"/>
                <w:sz w:val="18"/>
                <w:szCs w:val="18"/>
                <w:u w:val="none"/>
              </w:rPr>
            </w:pPr>
          </w:p>
        </w:tc>
        <w:tc>
          <w:tcPr>
            <w:tcW w:w="11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773A4644">
            <w:pPr>
              <w:jc w:val="left"/>
              <w:rPr>
                <w:rFonts w:hint="eastAsia" w:ascii="宋体" w:hAnsi="宋体" w:eastAsia="宋体" w:cs="宋体"/>
                <w:i w:val="0"/>
                <w:iCs w:val="0"/>
                <w:color w:val="000000"/>
                <w:sz w:val="18"/>
                <w:szCs w:val="18"/>
                <w:u w:val="none"/>
              </w:rPr>
            </w:pPr>
          </w:p>
        </w:tc>
        <w:tc>
          <w:tcPr>
            <w:tcW w:w="13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797CFF6A">
            <w:pPr>
              <w:jc w:val="right"/>
              <w:rPr>
                <w:rFonts w:hint="eastAsia" w:ascii="宋体" w:hAnsi="宋体" w:eastAsia="宋体" w:cs="宋体"/>
                <w:i w:val="0"/>
                <w:iCs w:val="0"/>
                <w:color w:val="000000"/>
                <w:sz w:val="18"/>
                <w:szCs w:val="18"/>
                <w:u w:val="none"/>
              </w:rPr>
            </w:pPr>
          </w:p>
        </w:tc>
        <w:tc>
          <w:tcPr>
            <w:tcW w:w="11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6A1B891">
            <w:pPr>
              <w:jc w:val="left"/>
              <w:rPr>
                <w:rFonts w:hint="eastAsia" w:ascii="宋体" w:hAnsi="宋体" w:eastAsia="宋体" w:cs="宋体"/>
                <w:i w:val="0"/>
                <w:iCs w:val="0"/>
                <w:color w:val="000000"/>
                <w:sz w:val="18"/>
                <w:szCs w:val="18"/>
                <w:u w:val="none"/>
              </w:rPr>
            </w:pPr>
          </w:p>
        </w:tc>
        <w:tc>
          <w:tcPr>
            <w:tcW w:w="75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36D57F91">
            <w:pPr>
              <w:jc w:val="right"/>
              <w:rPr>
                <w:rFonts w:hint="eastAsia" w:ascii="宋体" w:hAnsi="宋体" w:eastAsia="宋体" w:cs="宋体"/>
                <w:i w:val="0"/>
                <w:iCs w:val="0"/>
                <w:color w:val="000000"/>
                <w:sz w:val="18"/>
                <w:szCs w:val="18"/>
                <w:u w:val="none"/>
              </w:rPr>
            </w:pPr>
          </w:p>
        </w:tc>
      </w:tr>
      <w:tr w14:paraId="582DF55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468"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5090852C">
            <w:pPr>
              <w:jc w:val="center"/>
              <w:rPr>
                <w:rFonts w:hint="eastAsia" w:ascii="宋体" w:hAnsi="宋体" w:eastAsia="宋体" w:cs="宋体"/>
                <w:i w:val="0"/>
                <w:iCs w:val="0"/>
                <w:color w:val="000000"/>
                <w:sz w:val="18"/>
                <w:szCs w:val="18"/>
                <w:u w:val="none"/>
              </w:rPr>
            </w:pPr>
          </w:p>
        </w:tc>
        <w:tc>
          <w:tcPr>
            <w:tcW w:w="309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000143A2">
            <w:pPr>
              <w:jc w:val="left"/>
              <w:rPr>
                <w:rFonts w:hint="eastAsia" w:ascii="宋体" w:hAnsi="宋体" w:eastAsia="宋体" w:cs="宋体"/>
                <w:i w:val="0"/>
                <w:iCs w:val="0"/>
                <w:color w:val="000000"/>
                <w:sz w:val="18"/>
                <w:szCs w:val="18"/>
                <w:u w:val="none"/>
              </w:rPr>
            </w:pPr>
          </w:p>
        </w:tc>
        <w:tc>
          <w:tcPr>
            <w:tcW w:w="120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44301621">
            <w:pPr>
              <w:jc w:val="right"/>
              <w:rPr>
                <w:rFonts w:hint="eastAsia" w:ascii="宋体" w:hAnsi="宋体" w:eastAsia="宋体" w:cs="宋体"/>
                <w:i w:val="0"/>
                <w:iCs w:val="0"/>
                <w:color w:val="000000"/>
                <w:sz w:val="18"/>
                <w:szCs w:val="18"/>
                <w:u w:val="none"/>
              </w:rPr>
            </w:pPr>
          </w:p>
        </w:tc>
        <w:tc>
          <w:tcPr>
            <w:tcW w:w="11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F3444A7">
            <w:pPr>
              <w:jc w:val="left"/>
              <w:rPr>
                <w:rFonts w:hint="eastAsia" w:ascii="宋体" w:hAnsi="宋体" w:eastAsia="宋体" w:cs="宋体"/>
                <w:i w:val="0"/>
                <w:iCs w:val="0"/>
                <w:color w:val="000000"/>
                <w:sz w:val="18"/>
                <w:szCs w:val="18"/>
                <w:u w:val="none"/>
              </w:rPr>
            </w:pPr>
          </w:p>
        </w:tc>
        <w:tc>
          <w:tcPr>
            <w:tcW w:w="13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4250F057">
            <w:pPr>
              <w:jc w:val="right"/>
              <w:rPr>
                <w:rFonts w:hint="eastAsia" w:ascii="宋体" w:hAnsi="宋体" w:eastAsia="宋体" w:cs="宋体"/>
                <w:i w:val="0"/>
                <w:iCs w:val="0"/>
                <w:color w:val="000000"/>
                <w:sz w:val="18"/>
                <w:szCs w:val="18"/>
                <w:u w:val="none"/>
              </w:rPr>
            </w:pPr>
          </w:p>
        </w:tc>
        <w:tc>
          <w:tcPr>
            <w:tcW w:w="11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48818D3E">
            <w:pPr>
              <w:jc w:val="left"/>
              <w:rPr>
                <w:rFonts w:hint="eastAsia" w:ascii="宋体" w:hAnsi="宋体" w:eastAsia="宋体" w:cs="宋体"/>
                <w:i w:val="0"/>
                <w:iCs w:val="0"/>
                <w:color w:val="000000"/>
                <w:sz w:val="18"/>
                <w:szCs w:val="18"/>
                <w:u w:val="none"/>
              </w:rPr>
            </w:pPr>
          </w:p>
        </w:tc>
        <w:tc>
          <w:tcPr>
            <w:tcW w:w="75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0034E9A0">
            <w:pPr>
              <w:jc w:val="right"/>
              <w:rPr>
                <w:rFonts w:hint="eastAsia" w:ascii="宋体" w:hAnsi="宋体" w:eastAsia="宋体" w:cs="宋体"/>
                <w:i w:val="0"/>
                <w:iCs w:val="0"/>
                <w:color w:val="000000"/>
                <w:sz w:val="18"/>
                <w:szCs w:val="18"/>
                <w:u w:val="none"/>
              </w:rPr>
            </w:pPr>
          </w:p>
        </w:tc>
      </w:tr>
      <w:tr w14:paraId="3B4A361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9493" w:type="dxa"/>
            <w:gridSpan w:val="40"/>
            <w:tcBorders>
              <w:top w:val="single" w:color="000000" w:sz="4" w:space="0"/>
              <w:left w:val="single" w:color="000000" w:sz="8" w:space="0"/>
              <w:bottom w:val="single" w:color="000000" w:sz="8" w:space="0"/>
              <w:right w:val="single" w:color="000000" w:sz="4" w:space="0"/>
            </w:tcBorders>
            <w:shd w:val="clear" w:color="FFFFFF" w:fill="FFFFFF"/>
            <w:vAlign w:val="center"/>
          </w:tcPr>
          <w:p w14:paraId="16FA0BC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    计</w:t>
            </w:r>
          </w:p>
        </w:tc>
        <w:tc>
          <w:tcPr>
            <w:tcW w:w="752" w:type="dxa"/>
            <w:tcBorders>
              <w:top w:val="single" w:color="000000" w:sz="4" w:space="0"/>
              <w:left w:val="single" w:color="000000" w:sz="4" w:space="0"/>
              <w:bottom w:val="single" w:color="000000" w:sz="8" w:space="0"/>
              <w:right w:val="single" w:color="000000" w:sz="8" w:space="0"/>
            </w:tcBorders>
            <w:shd w:val="clear" w:color="FFFFFF" w:fill="FFFFFF"/>
            <w:vAlign w:val="center"/>
          </w:tcPr>
          <w:p w14:paraId="66BF4C8A">
            <w:pPr>
              <w:jc w:val="right"/>
              <w:rPr>
                <w:rFonts w:hint="eastAsia" w:ascii="宋体" w:hAnsi="宋体" w:eastAsia="宋体" w:cs="宋体"/>
                <w:i w:val="0"/>
                <w:iCs w:val="0"/>
                <w:color w:val="000000"/>
                <w:sz w:val="18"/>
                <w:szCs w:val="18"/>
                <w:u w:val="none"/>
              </w:rPr>
            </w:pPr>
          </w:p>
        </w:tc>
      </w:tr>
      <w:tr w14:paraId="1143C3A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10245" w:type="dxa"/>
            <w:gridSpan w:val="41"/>
            <w:tcBorders>
              <w:top w:val="nil"/>
              <w:left w:val="nil"/>
              <w:bottom w:val="nil"/>
              <w:right w:val="nil"/>
            </w:tcBorders>
            <w:shd w:val="clear" w:color="FFFFFF" w:fill="FFFFFF"/>
            <w:vAlign w:val="center"/>
          </w:tcPr>
          <w:p w14:paraId="75194CA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注：此表项目名称、服务内容由招标人填写，编制招标控制价时，费率及金额由招标人按有关计价规定确定；投标时，费率及金额由投标人自主报价，计入投标总价中。</w:t>
            </w:r>
          </w:p>
        </w:tc>
      </w:tr>
      <w:tr w14:paraId="76EE1E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4108" w:type="dxa"/>
            <w:gridSpan w:val="9"/>
            <w:tcBorders>
              <w:top w:val="nil"/>
              <w:left w:val="nil"/>
              <w:bottom w:val="nil"/>
              <w:right w:val="nil"/>
            </w:tcBorders>
            <w:shd w:val="clear" w:color="FFFFFF" w:fill="FFFFFF"/>
            <w:vAlign w:val="bottom"/>
          </w:tcPr>
          <w:p w14:paraId="3765C131">
            <w:pPr>
              <w:jc w:val="left"/>
              <w:rPr>
                <w:rFonts w:hint="eastAsia" w:ascii="宋体" w:hAnsi="宋体" w:eastAsia="宋体" w:cs="宋体"/>
                <w:i w:val="0"/>
                <w:iCs w:val="0"/>
                <w:color w:val="000000"/>
                <w:sz w:val="18"/>
                <w:szCs w:val="18"/>
                <w:u w:val="none"/>
              </w:rPr>
            </w:pPr>
          </w:p>
        </w:tc>
        <w:tc>
          <w:tcPr>
            <w:tcW w:w="4290" w:type="dxa"/>
            <w:gridSpan w:val="26"/>
            <w:tcBorders>
              <w:top w:val="nil"/>
              <w:left w:val="nil"/>
              <w:bottom w:val="nil"/>
              <w:right w:val="nil"/>
            </w:tcBorders>
            <w:shd w:val="clear" w:color="FFFFFF" w:fill="FFFFFF"/>
            <w:vAlign w:val="bottom"/>
          </w:tcPr>
          <w:p w14:paraId="59E0FD45">
            <w:pPr>
              <w:jc w:val="left"/>
              <w:rPr>
                <w:rFonts w:hint="eastAsia" w:ascii="宋体" w:hAnsi="宋体" w:eastAsia="宋体" w:cs="宋体"/>
                <w:i w:val="0"/>
                <w:iCs w:val="0"/>
                <w:color w:val="000000"/>
                <w:sz w:val="18"/>
                <w:szCs w:val="18"/>
                <w:u w:val="none"/>
              </w:rPr>
            </w:pPr>
          </w:p>
        </w:tc>
        <w:tc>
          <w:tcPr>
            <w:tcW w:w="1847" w:type="dxa"/>
            <w:gridSpan w:val="6"/>
            <w:tcBorders>
              <w:top w:val="nil"/>
              <w:left w:val="nil"/>
              <w:bottom w:val="nil"/>
              <w:right w:val="nil"/>
            </w:tcBorders>
            <w:shd w:val="clear" w:color="FFFFFF" w:fill="FFFFFF"/>
            <w:vAlign w:val="center"/>
          </w:tcPr>
          <w:p w14:paraId="2BF899C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表—12—5</w:t>
            </w:r>
          </w:p>
        </w:tc>
      </w:tr>
    </w:tbl>
    <w:p w14:paraId="1F1F9046">
      <w:pPr>
        <w:autoSpaceDE w:val="0"/>
        <w:autoSpaceDN w:val="0"/>
        <w:adjustRightInd w:val="0"/>
        <w:jc w:val="center"/>
        <w:outlineLvl w:val="0"/>
        <w:rPr>
          <w:rFonts w:hint="eastAsia" w:ascii="宋体" w:hAnsi="宋体" w:cs="黑体"/>
          <w:b w:val="0"/>
          <w:bCs w:val="0"/>
          <w:color w:val="000000"/>
          <w:sz w:val="36"/>
          <w:szCs w:val="36"/>
          <w:highlight w:val="none"/>
          <w:lang w:val="zh-CN"/>
        </w:rPr>
      </w:pPr>
    </w:p>
    <w:tbl>
      <w:tblPr>
        <w:tblStyle w:val="21"/>
        <w:tblW w:w="10245" w:type="dxa"/>
        <w:tblInd w:w="-40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228"/>
        <w:gridCol w:w="90"/>
        <w:gridCol w:w="45"/>
        <w:gridCol w:w="60"/>
        <w:gridCol w:w="1320"/>
        <w:gridCol w:w="270"/>
        <w:gridCol w:w="62"/>
        <w:gridCol w:w="328"/>
        <w:gridCol w:w="435"/>
        <w:gridCol w:w="195"/>
        <w:gridCol w:w="30"/>
        <w:gridCol w:w="390"/>
        <w:gridCol w:w="75"/>
        <w:gridCol w:w="195"/>
        <w:gridCol w:w="30"/>
        <w:gridCol w:w="60"/>
        <w:gridCol w:w="195"/>
        <w:gridCol w:w="75"/>
        <w:gridCol w:w="495"/>
        <w:gridCol w:w="405"/>
        <w:gridCol w:w="210"/>
        <w:gridCol w:w="330"/>
        <w:gridCol w:w="422"/>
        <w:gridCol w:w="403"/>
        <w:gridCol w:w="75"/>
        <w:gridCol w:w="272"/>
        <w:gridCol w:w="388"/>
        <w:gridCol w:w="120"/>
        <w:gridCol w:w="105"/>
        <w:gridCol w:w="255"/>
        <w:gridCol w:w="90"/>
        <w:gridCol w:w="30"/>
        <w:gridCol w:w="240"/>
        <w:gridCol w:w="212"/>
        <w:gridCol w:w="535"/>
        <w:gridCol w:w="213"/>
        <w:gridCol w:w="362"/>
      </w:tblGrid>
      <w:tr w14:paraId="2B7DC6F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95" w:hRule="atLeast"/>
        </w:trPr>
        <w:tc>
          <w:tcPr>
            <w:tcW w:w="10245" w:type="dxa"/>
            <w:gridSpan w:val="37"/>
            <w:tcBorders>
              <w:top w:val="nil"/>
              <w:left w:val="nil"/>
              <w:bottom w:val="nil"/>
              <w:right w:val="nil"/>
            </w:tcBorders>
            <w:shd w:val="clear" w:color="FFFFFF" w:fill="FFFFFF"/>
            <w:vAlign w:val="center"/>
          </w:tcPr>
          <w:p w14:paraId="05AD862B">
            <w:pPr>
              <w:keepNext w:val="0"/>
              <w:keepLines w:val="0"/>
              <w:widowControl/>
              <w:suppressLineNumbers w:val="0"/>
              <w:jc w:val="center"/>
              <w:textAlignment w:val="center"/>
              <w:rPr>
                <w:rFonts w:hint="eastAsia" w:ascii="宋体" w:hAnsi="宋体" w:eastAsia="宋体" w:cs="宋体"/>
                <w:b/>
                <w:bCs/>
                <w:i w:val="0"/>
                <w:iCs w:val="0"/>
                <w:color w:val="000000"/>
                <w:sz w:val="40"/>
                <w:szCs w:val="40"/>
                <w:u w:val="none"/>
              </w:rPr>
            </w:pPr>
            <w:r>
              <w:rPr>
                <w:rFonts w:hint="eastAsia" w:ascii="宋体" w:hAnsi="宋体" w:eastAsia="宋体" w:cs="宋体"/>
                <w:b/>
                <w:bCs/>
                <w:i w:val="0"/>
                <w:iCs w:val="0"/>
                <w:color w:val="000000"/>
                <w:kern w:val="0"/>
                <w:sz w:val="40"/>
                <w:szCs w:val="40"/>
                <w:u w:val="none"/>
                <w:lang w:val="en-US" w:eastAsia="zh-CN" w:bidi="ar"/>
              </w:rPr>
              <w:t>规费、税金项目计价表</w:t>
            </w:r>
          </w:p>
        </w:tc>
      </w:tr>
      <w:tr w14:paraId="09B40B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5008" w:type="dxa"/>
            <w:gridSpan w:val="17"/>
            <w:tcBorders>
              <w:top w:val="nil"/>
              <w:left w:val="nil"/>
              <w:bottom w:val="nil"/>
              <w:right w:val="nil"/>
            </w:tcBorders>
            <w:shd w:val="clear" w:color="FFFFFF" w:fill="FFFFFF"/>
            <w:vAlign w:val="center"/>
          </w:tcPr>
          <w:p w14:paraId="6AE7886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工程名称：电气设备安装工程</w:t>
            </w:r>
          </w:p>
        </w:tc>
        <w:tc>
          <w:tcPr>
            <w:tcW w:w="3300" w:type="dxa"/>
            <w:gridSpan w:val="12"/>
            <w:tcBorders>
              <w:top w:val="nil"/>
              <w:left w:val="nil"/>
              <w:bottom w:val="nil"/>
              <w:right w:val="nil"/>
            </w:tcBorders>
            <w:shd w:val="clear" w:color="FFFFFF" w:fill="FFFFFF"/>
            <w:vAlign w:val="center"/>
          </w:tcPr>
          <w:p w14:paraId="1EC9561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标段：哈达门乡水厕入户改造项目</w:t>
            </w:r>
          </w:p>
        </w:tc>
        <w:tc>
          <w:tcPr>
            <w:tcW w:w="1937" w:type="dxa"/>
            <w:gridSpan w:val="8"/>
            <w:tcBorders>
              <w:top w:val="nil"/>
              <w:left w:val="nil"/>
              <w:bottom w:val="nil"/>
              <w:right w:val="nil"/>
            </w:tcBorders>
            <w:shd w:val="clear" w:color="FFFFFF" w:fill="FFFFFF"/>
            <w:vAlign w:val="center"/>
          </w:tcPr>
          <w:p w14:paraId="7D2009D3">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第 1 页  共 1 页</w:t>
            </w:r>
          </w:p>
        </w:tc>
      </w:tr>
      <w:tr w14:paraId="5BCF94B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1423" w:type="dxa"/>
            <w:gridSpan w:val="4"/>
            <w:tcBorders>
              <w:top w:val="single" w:color="000000" w:sz="8" w:space="0"/>
              <w:left w:val="single" w:color="000000" w:sz="8" w:space="0"/>
              <w:bottom w:val="single" w:color="000000" w:sz="4" w:space="0"/>
              <w:right w:val="single" w:color="000000" w:sz="4" w:space="0"/>
            </w:tcBorders>
            <w:shd w:val="clear" w:color="FFFFFF" w:fill="FFFFFF"/>
            <w:vAlign w:val="center"/>
          </w:tcPr>
          <w:p w14:paraId="0FA8C1A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序号</w:t>
            </w:r>
          </w:p>
        </w:tc>
        <w:tc>
          <w:tcPr>
            <w:tcW w:w="2415" w:type="dxa"/>
            <w:gridSpan w:val="5"/>
            <w:tcBorders>
              <w:top w:val="single" w:color="000000" w:sz="8" w:space="0"/>
              <w:left w:val="single" w:color="000000" w:sz="4" w:space="0"/>
              <w:bottom w:val="single" w:color="000000" w:sz="4" w:space="0"/>
              <w:right w:val="single" w:color="000000" w:sz="4" w:space="0"/>
            </w:tcBorders>
            <w:shd w:val="clear" w:color="FFFFFF" w:fill="FFFFFF"/>
            <w:vAlign w:val="center"/>
          </w:tcPr>
          <w:p w14:paraId="77CF549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项目名称</w:t>
            </w:r>
          </w:p>
        </w:tc>
        <w:tc>
          <w:tcPr>
            <w:tcW w:w="2685" w:type="dxa"/>
            <w:gridSpan w:val="13"/>
            <w:tcBorders>
              <w:top w:val="single" w:color="000000" w:sz="8" w:space="0"/>
              <w:left w:val="single" w:color="000000" w:sz="4" w:space="0"/>
              <w:bottom w:val="single" w:color="000000" w:sz="4" w:space="0"/>
              <w:right w:val="single" w:color="000000" w:sz="4" w:space="0"/>
            </w:tcBorders>
            <w:shd w:val="clear" w:color="FFFFFF" w:fill="FFFFFF"/>
            <w:vAlign w:val="center"/>
          </w:tcPr>
          <w:p w14:paraId="2D2745B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计算基础</w:t>
            </w:r>
          </w:p>
        </w:tc>
        <w:tc>
          <w:tcPr>
            <w:tcW w:w="1172" w:type="dxa"/>
            <w:gridSpan w:val="4"/>
            <w:tcBorders>
              <w:top w:val="single" w:color="000000" w:sz="8" w:space="0"/>
              <w:left w:val="single" w:color="000000" w:sz="4" w:space="0"/>
              <w:bottom w:val="single" w:color="000000" w:sz="4" w:space="0"/>
              <w:right w:val="single" w:color="000000" w:sz="4" w:space="0"/>
            </w:tcBorders>
            <w:shd w:val="clear" w:color="FFFFFF" w:fill="FFFFFF"/>
            <w:vAlign w:val="center"/>
          </w:tcPr>
          <w:p w14:paraId="4B31FB9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计算基数</w:t>
            </w:r>
          </w:p>
        </w:tc>
        <w:tc>
          <w:tcPr>
            <w:tcW w:w="1440" w:type="dxa"/>
            <w:gridSpan w:val="8"/>
            <w:tcBorders>
              <w:top w:val="single" w:color="000000" w:sz="8" w:space="0"/>
              <w:left w:val="single" w:color="000000" w:sz="4" w:space="0"/>
              <w:bottom w:val="single" w:color="000000" w:sz="4" w:space="0"/>
              <w:right w:val="single" w:color="000000" w:sz="4" w:space="0"/>
            </w:tcBorders>
            <w:shd w:val="clear" w:color="FFFFFF" w:fill="FFFFFF"/>
            <w:vAlign w:val="center"/>
          </w:tcPr>
          <w:p w14:paraId="773C247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计算费率(%)</w:t>
            </w:r>
          </w:p>
        </w:tc>
        <w:tc>
          <w:tcPr>
            <w:tcW w:w="1110" w:type="dxa"/>
            <w:gridSpan w:val="3"/>
            <w:tcBorders>
              <w:top w:val="single" w:color="000000" w:sz="8" w:space="0"/>
              <w:left w:val="single" w:color="000000" w:sz="4" w:space="0"/>
              <w:bottom w:val="single" w:color="000000" w:sz="4" w:space="0"/>
              <w:right w:val="single" w:color="000000" w:sz="8" w:space="0"/>
            </w:tcBorders>
            <w:shd w:val="clear" w:color="FFFFFF" w:fill="FFFFFF"/>
            <w:vAlign w:val="center"/>
          </w:tcPr>
          <w:p w14:paraId="01A6E74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金额(元)</w:t>
            </w:r>
          </w:p>
        </w:tc>
      </w:tr>
      <w:tr w14:paraId="54F11E7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25" w:hRule="atLeast"/>
        </w:trPr>
        <w:tc>
          <w:tcPr>
            <w:tcW w:w="1423"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40F5F7D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241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4317E1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税金</w:t>
            </w:r>
          </w:p>
        </w:tc>
        <w:tc>
          <w:tcPr>
            <w:tcW w:w="2685" w:type="dxa"/>
            <w:gridSpan w:val="13"/>
            <w:tcBorders>
              <w:top w:val="single" w:color="000000" w:sz="4" w:space="0"/>
              <w:left w:val="single" w:color="000000" w:sz="4" w:space="0"/>
              <w:bottom w:val="single" w:color="000000" w:sz="4" w:space="0"/>
              <w:right w:val="single" w:color="000000" w:sz="4" w:space="0"/>
            </w:tcBorders>
            <w:shd w:val="clear" w:color="FFFFFF" w:fill="FFFFFF"/>
            <w:vAlign w:val="center"/>
          </w:tcPr>
          <w:p w14:paraId="3E7ECC7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分部分项及单价措施费合计+总价措施项目合计+其他项目清单合计</w:t>
            </w:r>
          </w:p>
        </w:tc>
        <w:tc>
          <w:tcPr>
            <w:tcW w:w="1172"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4396F303">
            <w:pPr>
              <w:jc w:val="right"/>
              <w:rPr>
                <w:rFonts w:hint="eastAsia" w:ascii="宋体" w:hAnsi="宋体" w:eastAsia="宋体" w:cs="宋体"/>
                <w:i w:val="0"/>
                <w:iCs w:val="0"/>
                <w:color w:val="000000"/>
                <w:sz w:val="20"/>
                <w:szCs w:val="20"/>
                <w:u w:val="none"/>
              </w:rPr>
            </w:pPr>
          </w:p>
        </w:tc>
        <w:tc>
          <w:tcPr>
            <w:tcW w:w="144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34EA4E8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w:t>
            </w:r>
          </w:p>
        </w:tc>
        <w:tc>
          <w:tcPr>
            <w:tcW w:w="1110"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096F6A9E">
            <w:pPr>
              <w:jc w:val="right"/>
              <w:rPr>
                <w:rFonts w:hint="eastAsia" w:ascii="宋体" w:hAnsi="宋体" w:eastAsia="宋体" w:cs="宋体"/>
                <w:i w:val="0"/>
                <w:iCs w:val="0"/>
                <w:color w:val="000000"/>
                <w:sz w:val="20"/>
                <w:szCs w:val="20"/>
                <w:u w:val="none"/>
              </w:rPr>
            </w:pPr>
          </w:p>
        </w:tc>
      </w:tr>
      <w:tr w14:paraId="62626F8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423"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78670AA1">
            <w:pPr>
              <w:jc w:val="center"/>
              <w:rPr>
                <w:rFonts w:hint="eastAsia" w:ascii="宋体" w:hAnsi="宋体" w:eastAsia="宋体" w:cs="宋体"/>
                <w:i w:val="0"/>
                <w:iCs w:val="0"/>
                <w:color w:val="000000"/>
                <w:sz w:val="20"/>
                <w:szCs w:val="20"/>
                <w:u w:val="none"/>
              </w:rPr>
            </w:pPr>
          </w:p>
        </w:tc>
        <w:tc>
          <w:tcPr>
            <w:tcW w:w="241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FCD7E0B">
            <w:pPr>
              <w:jc w:val="left"/>
              <w:rPr>
                <w:rFonts w:hint="eastAsia" w:ascii="宋体" w:hAnsi="宋体" w:eastAsia="宋体" w:cs="宋体"/>
                <w:i w:val="0"/>
                <w:iCs w:val="0"/>
                <w:color w:val="000000"/>
                <w:sz w:val="20"/>
                <w:szCs w:val="20"/>
                <w:u w:val="none"/>
              </w:rPr>
            </w:pPr>
          </w:p>
        </w:tc>
        <w:tc>
          <w:tcPr>
            <w:tcW w:w="2685" w:type="dxa"/>
            <w:gridSpan w:val="13"/>
            <w:tcBorders>
              <w:top w:val="single" w:color="000000" w:sz="4" w:space="0"/>
              <w:left w:val="single" w:color="000000" w:sz="4" w:space="0"/>
              <w:bottom w:val="single" w:color="000000" w:sz="4" w:space="0"/>
              <w:right w:val="single" w:color="000000" w:sz="4" w:space="0"/>
            </w:tcBorders>
            <w:shd w:val="clear" w:color="FFFFFF" w:fill="FFFFFF"/>
            <w:vAlign w:val="center"/>
          </w:tcPr>
          <w:p w14:paraId="15FE1141">
            <w:pPr>
              <w:jc w:val="left"/>
              <w:rPr>
                <w:rFonts w:hint="eastAsia" w:ascii="宋体" w:hAnsi="宋体" w:eastAsia="宋体" w:cs="宋体"/>
                <w:i w:val="0"/>
                <w:iCs w:val="0"/>
                <w:color w:val="000000"/>
                <w:sz w:val="20"/>
                <w:szCs w:val="20"/>
                <w:u w:val="none"/>
              </w:rPr>
            </w:pPr>
          </w:p>
        </w:tc>
        <w:tc>
          <w:tcPr>
            <w:tcW w:w="1172"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71747FB3">
            <w:pPr>
              <w:jc w:val="right"/>
              <w:rPr>
                <w:rFonts w:hint="eastAsia" w:ascii="宋体" w:hAnsi="宋体" w:eastAsia="宋体" w:cs="宋体"/>
                <w:i w:val="0"/>
                <w:iCs w:val="0"/>
                <w:color w:val="000000"/>
                <w:sz w:val="20"/>
                <w:szCs w:val="20"/>
                <w:u w:val="none"/>
              </w:rPr>
            </w:pPr>
          </w:p>
        </w:tc>
        <w:tc>
          <w:tcPr>
            <w:tcW w:w="144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6A6A3152">
            <w:pPr>
              <w:jc w:val="center"/>
              <w:rPr>
                <w:rFonts w:hint="eastAsia" w:ascii="宋体" w:hAnsi="宋体" w:eastAsia="宋体" w:cs="宋体"/>
                <w:i w:val="0"/>
                <w:iCs w:val="0"/>
                <w:color w:val="000000"/>
                <w:sz w:val="20"/>
                <w:szCs w:val="20"/>
                <w:u w:val="none"/>
              </w:rPr>
            </w:pPr>
          </w:p>
        </w:tc>
        <w:tc>
          <w:tcPr>
            <w:tcW w:w="1110"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23E89106">
            <w:pPr>
              <w:jc w:val="right"/>
              <w:rPr>
                <w:rFonts w:hint="eastAsia" w:ascii="宋体" w:hAnsi="宋体" w:eastAsia="宋体" w:cs="宋体"/>
                <w:i w:val="0"/>
                <w:iCs w:val="0"/>
                <w:color w:val="000000"/>
                <w:sz w:val="20"/>
                <w:szCs w:val="20"/>
                <w:u w:val="none"/>
              </w:rPr>
            </w:pPr>
          </w:p>
        </w:tc>
      </w:tr>
      <w:tr w14:paraId="725215A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423"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4D96FBC6">
            <w:pPr>
              <w:jc w:val="center"/>
              <w:rPr>
                <w:rFonts w:hint="eastAsia" w:ascii="宋体" w:hAnsi="宋体" w:eastAsia="宋体" w:cs="宋体"/>
                <w:i w:val="0"/>
                <w:iCs w:val="0"/>
                <w:color w:val="000000"/>
                <w:sz w:val="20"/>
                <w:szCs w:val="20"/>
                <w:u w:val="none"/>
              </w:rPr>
            </w:pPr>
          </w:p>
        </w:tc>
        <w:tc>
          <w:tcPr>
            <w:tcW w:w="241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659847C4">
            <w:pPr>
              <w:jc w:val="left"/>
              <w:rPr>
                <w:rFonts w:hint="eastAsia" w:ascii="宋体" w:hAnsi="宋体" w:eastAsia="宋体" w:cs="宋体"/>
                <w:i w:val="0"/>
                <w:iCs w:val="0"/>
                <w:color w:val="000000"/>
                <w:sz w:val="20"/>
                <w:szCs w:val="20"/>
                <w:u w:val="none"/>
              </w:rPr>
            </w:pPr>
          </w:p>
        </w:tc>
        <w:tc>
          <w:tcPr>
            <w:tcW w:w="2685" w:type="dxa"/>
            <w:gridSpan w:val="13"/>
            <w:tcBorders>
              <w:top w:val="single" w:color="000000" w:sz="4" w:space="0"/>
              <w:left w:val="single" w:color="000000" w:sz="4" w:space="0"/>
              <w:bottom w:val="single" w:color="000000" w:sz="4" w:space="0"/>
              <w:right w:val="single" w:color="000000" w:sz="4" w:space="0"/>
            </w:tcBorders>
            <w:shd w:val="clear" w:color="FFFFFF" w:fill="FFFFFF"/>
            <w:vAlign w:val="center"/>
          </w:tcPr>
          <w:p w14:paraId="4F157A9F">
            <w:pPr>
              <w:jc w:val="left"/>
              <w:rPr>
                <w:rFonts w:hint="eastAsia" w:ascii="宋体" w:hAnsi="宋体" w:eastAsia="宋体" w:cs="宋体"/>
                <w:i w:val="0"/>
                <w:iCs w:val="0"/>
                <w:color w:val="000000"/>
                <w:sz w:val="20"/>
                <w:szCs w:val="20"/>
                <w:u w:val="none"/>
              </w:rPr>
            </w:pPr>
          </w:p>
        </w:tc>
        <w:tc>
          <w:tcPr>
            <w:tcW w:w="1172"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65D73548">
            <w:pPr>
              <w:jc w:val="right"/>
              <w:rPr>
                <w:rFonts w:hint="eastAsia" w:ascii="宋体" w:hAnsi="宋体" w:eastAsia="宋体" w:cs="宋体"/>
                <w:i w:val="0"/>
                <w:iCs w:val="0"/>
                <w:color w:val="000000"/>
                <w:sz w:val="20"/>
                <w:szCs w:val="20"/>
                <w:u w:val="none"/>
              </w:rPr>
            </w:pPr>
          </w:p>
        </w:tc>
        <w:tc>
          <w:tcPr>
            <w:tcW w:w="144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1832C0BB">
            <w:pPr>
              <w:jc w:val="center"/>
              <w:rPr>
                <w:rFonts w:hint="eastAsia" w:ascii="宋体" w:hAnsi="宋体" w:eastAsia="宋体" w:cs="宋体"/>
                <w:i w:val="0"/>
                <w:iCs w:val="0"/>
                <w:color w:val="000000"/>
                <w:sz w:val="20"/>
                <w:szCs w:val="20"/>
                <w:u w:val="none"/>
              </w:rPr>
            </w:pPr>
          </w:p>
        </w:tc>
        <w:tc>
          <w:tcPr>
            <w:tcW w:w="1110"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6EBA912D">
            <w:pPr>
              <w:jc w:val="right"/>
              <w:rPr>
                <w:rFonts w:hint="eastAsia" w:ascii="宋体" w:hAnsi="宋体" w:eastAsia="宋体" w:cs="宋体"/>
                <w:i w:val="0"/>
                <w:iCs w:val="0"/>
                <w:color w:val="000000"/>
                <w:sz w:val="20"/>
                <w:szCs w:val="20"/>
                <w:u w:val="none"/>
              </w:rPr>
            </w:pPr>
          </w:p>
        </w:tc>
      </w:tr>
      <w:tr w14:paraId="385CF33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423"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682465A2">
            <w:pPr>
              <w:jc w:val="center"/>
              <w:rPr>
                <w:rFonts w:hint="eastAsia" w:ascii="宋体" w:hAnsi="宋体" w:eastAsia="宋体" w:cs="宋体"/>
                <w:i w:val="0"/>
                <w:iCs w:val="0"/>
                <w:color w:val="000000"/>
                <w:sz w:val="20"/>
                <w:szCs w:val="20"/>
                <w:u w:val="none"/>
              </w:rPr>
            </w:pPr>
          </w:p>
        </w:tc>
        <w:tc>
          <w:tcPr>
            <w:tcW w:w="241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5069ED0">
            <w:pPr>
              <w:jc w:val="left"/>
              <w:rPr>
                <w:rFonts w:hint="eastAsia" w:ascii="宋体" w:hAnsi="宋体" w:eastAsia="宋体" w:cs="宋体"/>
                <w:i w:val="0"/>
                <w:iCs w:val="0"/>
                <w:color w:val="000000"/>
                <w:sz w:val="20"/>
                <w:szCs w:val="20"/>
                <w:u w:val="none"/>
              </w:rPr>
            </w:pPr>
          </w:p>
        </w:tc>
        <w:tc>
          <w:tcPr>
            <w:tcW w:w="2685" w:type="dxa"/>
            <w:gridSpan w:val="13"/>
            <w:tcBorders>
              <w:top w:val="single" w:color="000000" w:sz="4" w:space="0"/>
              <w:left w:val="single" w:color="000000" w:sz="4" w:space="0"/>
              <w:bottom w:val="single" w:color="000000" w:sz="4" w:space="0"/>
              <w:right w:val="single" w:color="000000" w:sz="4" w:space="0"/>
            </w:tcBorders>
            <w:shd w:val="clear" w:color="FFFFFF" w:fill="FFFFFF"/>
            <w:vAlign w:val="center"/>
          </w:tcPr>
          <w:p w14:paraId="398490D9">
            <w:pPr>
              <w:jc w:val="left"/>
              <w:rPr>
                <w:rFonts w:hint="eastAsia" w:ascii="宋体" w:hAnsi="宋体" w:eastAsia="宋体" w:cs="宋体"/>
                <w:i w:val="0"/>
                <w:iCs w:val="0"/>
                <w:color w:val="000000"/>
                <w:sz w:val="20"/>
                <w:szCs w:val="20"/>
                <w:u w:val="none"/>
              </w:rPr>
            </w:pPr>
          </w:p>
        </w:tc>
        <w:tc>
          <w:tcPr>
            <w:tcW w:w="1172"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61284A49">
            <w:pPr>
              <w:jc w:val="right"/>
              <w:rPr>
                <w:rFonts w:hint="eastAsia" w:ascii="宋体" w:hAnsi="宋体" w:eastAsia="宋体" w:cs="宋体"/>
                <w:i w:val="0"/>
                <w:iCs w:val="0"/>
                <w:color w:val="000000"/>
                <w:sz w:val="20"/>
                <w:szCs w:val="20"/>
                <w:u w:val="none"/>
              </w:rPr>
            </w:pPr>
          </w:p>
        </w:tc>
        <w:tc>
          <w:tcPr>
            <w:tcW w:w="144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22A3693F">
            <w:pPr>
              <w:jc w:val="center"/>
              <w:rPr>
                <w:rFonts w:hint="eastAsia" w:ascii="宋体" w:hAnsi="宋体" w:eastAsia="宋体" w:cs="宋体"/>
                <w:i w:val="0"/>
                <w:iCs w:val="0"/>
                <w:color w:val="000000"/>
                <w:sz w:val="20"/>
                <w:szCs w:val="20"/>
                <w:u w:val="none"/>
              </w:rPr>
            </w:pPr>
          </w:p>
        </w:tc>
        <w:tc>
          <w:tcPr>
            <w:tcW w:w="1110"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1E23652D">
            <w:pPr>
              <w:jc w:val="right"/>
              <w:rPr>
                <w:rFonts w:hint="eastAsia" w:ascii="宋体" w:hAnsi="宋体" w:eastAsia="宋体" w:cs="宋体"/>
                <w:i w:val="0"/>
                <w:iCs w:val="0"/>
                <w:color w:val="000000"/>
                <w:sz w:val="20"/>
                <w:szCs w:val="20"/>
                <w:u w:val="none"/>
              </w:rPr>
            </w:pPr>
          </w:p>
        </w:tc>
      </w:tr>
      <w:tr w14:paraId="4973CD3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423"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24F209ED">
            <w:pPr>
              <w:jc w:val="center"/>
              <w:rPr>
                <w:rFonts w:hint="eastAsia" w:ascii="宋体" w:hAnsi="宋体" w:eastAsia="宋体" w:cs="宋体"/>
                <w:i w:val="0"/>
                <w:iCs w:val="0"/>
                <w:color w:val="000000"/>
                <w:sz w:val="20"/>
                <w:szCs w:val="20"/>
                <w:u w:val="none"/>
              </w:rPr>
            </w:pPr>
          </w:p>
        </w:tc>
        <w:tc>
          <w:tcPr>
            <w:tcW w:w="241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C8944F7">
            <w:pPr>
              <w:jc w:val="left"/>
              <w:rPr>
                <w:rFonts w:hint="eastAsia" w:ascii="宋体" w:hAnsi="宋体" w:eastAsia="宋体" w:cs="宋体"/>
                <w:i w:val="0"/>
                <w:iCs w:val="0"/>
                <w:color w:val="000000"/>
                <w:sz w:val="20"/>
                <w:szCs w:val="20"/>
                <w:u w:val="none"/>
              </w:rPr>
            </w:pPr>
          </w:p>
        </w:tc>
        <w:tc>
          <w:tcPr>
            <w:tcW w:w="2685" w:type="dxa"/>
            <w:gridSpan w:val="13"/>
            <w:tcBorders>
              <w:top w:val="single" w:color="000000" w:sz="4" w:space="0"/>
              <w:left w:val="single" w:color="000000" w:sz="4" w:space="0"/>
              <w:bottom w:val="single" w:color="000000" w:sz="4" w:space="0"/>
              <w:right w:val="single" w:color="000000" w:sz="4" w:space="0"/>
            </w:tcBorders>
            <w:shd w:val="clear" w:color="FFFFFF" w:fill="FFFFFF"/>
            <w:vAlign w:val="center"/>
          </w:tcPr>
          <w:p w14:paraId="530251A8">
            <w:pPr>
              <w:jc w:val="left"/>
              <w:rPr>
                <w:rFonts w:hint="eastAsia" w:ascii="宋体" w:hAnsi="宋体" w:eastAsia="宋体" w:cs="宋体"/>
                <w:i w:val="0"/>
                <w:iCs w:val="0"/>
                <w:color w:val="000000"/>
                <w:sz w:val="20"/>
                <w:szCs w:val="20"/>
                <w:u w:val="none"/>
              </w:rPr>
            </w:pPr>
          </w:p>
        </w:tc>
        <w:tc>
          <w:tcPr>
            <w:tcW w:w="1172"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74B3D599">
            <w:pPr>
              <w:jc w:val="right"/>
              <w:rPr>
                <w:rFonts w:hint="eastAsia" w:ascii="宋体" w:hAnsi="宋体" w:eastAsia="宋体" w:cs="宋体"/>
                <w:i w:val="0"/>
                <w:iCs w:val="0"/>
                <w:color w:val="000000"/>
                <w:sz w:val="20"/>
                <w:szCs w:val="20"/>
                <w:u w:val="none"/>
              </w:rPr>
            </w:pPr>
          </w:p>
        </w:tc>
        <w:tc>
          <w:tcPr>
            <w:tcW w:w="144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7461DBF7">
            <w:pPr>
              <w:jc w:val="center"/>
              <w:rPr>
                <w:rFonts w:hint="eastAsia" w:ascii="宋体" w:hAnsi="宋体" w:eastAsia="宋体" w:cs="宋体"/>
                <w:i w:val="0"/>
                <w:iCs w:val="0"/>
                <w:color w:val="000000"/>
                <w:sz w:val="20"/>
                <w:szCs w:val="20"/>
                <w:u w:val="none"/>
              </w:rPr>
            </w:pPr>
          </w:p>
        </w:tc>
        <w:tc>
          <w:tcPr>
            <w:tcW w:w="1110"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529EE351">
            <w:pPr>
              <w:jc w:val="right"/>
              <w:rPr>
                <w:rFonts w:hint="eastAsia" w:ascii="宋体" w:hAnsi="宋体" w:eastAsia="宋体" w:cs="宋体"/>
                <w:i w:val="0"/>
                <w:iCs w:val="0"/>
                <w:color w:val="000000"/>
                <w:sz w:val="20"/>
                <w:szCs w:val="20"/>
                <w:u w:val="none"/>
              </w:rPr>
            </w:pPr>
          </w:p>
        </w:tc>
      </w:tr>
      <w:tr w14:paraId="13E2D12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423"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34B77CB5">
            <w:pPr>
              <w:jc w:val="center"/>
              <w:rPr>
                <w:rFonts w:hint="eastAsia" w:ascii="宋体" w:hAnsi="宋体" w:eastAsia="宋体" w:cs="宋体"/>
                <w:i w:val="0"/>
                <w:iCs w:val="0"/>
                <w:color w:val="000000"/>
                <w:sz w:val="20"/>
                <w:szCs w:val="20"/>
                <w:u w:val="none"/>
              </w:rPr>
            </w:pPr>
          </w:p>
        </w:tc>
        <w:tc>
          <w:tcPr>
            <w:tcW w:w="241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97BC707">
            <w:pPr>
              <w:jc w:val="left"/>
              <w:rPr>
                <w:rFonts w:hint="eastAsia" w:ascii="宋体" w:hAnsi="宋体" w:eastAsia="宋体" w:cs="宋体"/>
                <w:i w:val="0"/>
                <w:iCs w:val="0"/>
                <w:color w:val="000000"/>
                <w:sz w:val="20"/>
                <w:szCs w:val="20"/>
                <w:u w:val="none"/>
              </w:rPr>
            </w:pPr>
          </w:p>
        </w:tc>
        <w:tc>
          <w:tcPr>
            <w:tcW w:w="2685" w:type="dxa"/>
            <w:gridSpan w:val="13"/>
            <w:tcBorders>
              <w:top w:val="single" w:color="000000" w:sz="4" w:space="0"/>
              <w:left w:val="single" w:color="000000" w:sz="4" w:space="0"/>
              <w:bottom w:val="single" w:color="000000" w:sz="4" w:space="0"/>
              <w:right w:val="single" w:color="000000" w:sz="4" w:space="0"/>
            </w:tcBorders>
            <w:shd w:val="clear" w:color="FFFFFF" w:fill="FFFFFF"/>
            <w:vAlign w:val="center"/>
          </w:tcPr>
          <w:p w14:paraId="310211D8">
            <w:pPr>
              <w:jc w:val="left"/>
              <w:rPr>
                <w:rFonts w:hint="eastAsia" w:ascii="宋体" w:hAnsi="宋体" w:eastAsia="宋体" w:cs="宋体"/>
                <w:i w:val="0"/>
                <w:iCs w:val="0"/>
                <w:color w:val="000000"/>
                <w:sz w:val="20"/>
                <w:szCs w:val="20"/>
                <w:u w:val="none"/>
              </w:rPr>
            </w:pPr>
          </w:p>
        </w:tc>
        <w:tc>
          <w:tcPr>
            <w:tcW w:w="1172"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51E41683">
            <w:pPr>
              <w:jc w:val="right"/>
              <w:rPr>
                <w:rFonts w:hint="eastAsia" w:ascii="宋体" w:hAnsi="宋体" w:eastAsia="宋体" w:cs="宋体"/>
                <w:i w:val="0"/>
                <w:iCs w:val="0"/>
                <w:color w:val="000000"/>
                <w:sz w:val="20"/>
                <w:szCs w:val="20"/>
                <w:u w:val="none"/>
              </w:rPr>
            </w:pPr>
          </w:p>
        </w:tc>
        <w:tc>
          <w:tcPr>
            <w:tcW w:w="144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3423172A">
            <w:pPr>
              <w:jc w:val="center"/>
              <w:rPr>
                <w:rFonts w:hint="eastAsia" w:ascii="宋体" w:hAnsi="宋体" w:eastAsia="宋体" w:cs="宋体"/>
                <w:i w:val="0"/>
                <w:iCs w:val="0"/>
                <w:color w:val="000000"/>
                <w:sz w:val="20"/>
                <w:szCs w:val="20"/>
                <w:u w:val="none"/>
              </w:rPr>
            </w:pPr>
          </w:p>
        </w:tc>
        <w:tc>
          <w:tcPr>
            <w:tcW w:w="1110"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66A631B2">
            <w:pPr>
              <w:jc w:val="right"/>
              <w:rPr>
                <w:rFonts w:hint="eastAsia" w:ascii="宋体" w:hAnsi="宋体" w:eastAsia="宋体" w:cs="宋体"/>
                <w:i w:val="0"/>
                <w:iCs w:val="0"/>
                <w:color w:val="000000"/>
                <w:sz w:val="20"/>
                <w:szCs w:val="20"/>
                <w:u w:val="none"/>
              </w:rPr>
            </w:pPr>
          </w:p>
        </w:tc>
      </w:tr>
      <w:tr w14:paraId="3E9EE8D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423"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13237F86">
            <w:pPr>
              <w:jc w:val="center"/>
              <w:rPr>
                <w:rFonts w:hint="eastAsia" w:ascii="宋体" w:hAnsi="宋体" w:eastAsia="宋体" w:cs="宋体"/>
                <w:i w:val="0"/>
                <w:iCs w:val="0"/>
                <w:color w:val="000000"/>
                <w:sz w:val="20"/>
                <w:szCs w:val="20"/>
                <w:u w:val="none"/>
              </w:rPr>
            </w:pPr>
          </w:p>
        </w:tc>
        <w:tc>
          <w:tcPr>
            <w:tcW w:w="241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FC1D0A3">
            <w:pPr>
              <w:jc w:val="left"/>
              <w:rPr>
                <w:rFonts w:hint="eastAsia" w:ascii="宋体" w:hAnsi="宋体" w:eastAsia="宋体" w:cs="宋体"/>
                <w:i w:val="0"/>
                <w:iCs w:val="0"/>
                <w:color w:val="000000"/>
                <w:sz w:val="20"/>
                <w:szCs w:val="20"/>
                <w:u w:val="none"/>
              </w:rPr>
            </w:pPr>
          </w:p>
        </w:tc>
        <w:tc>
          <w:tcPr>
            <w:tcW w:w="2685" w:type="dxa"/>
            <w:gridSpan w:val="13"/>
            <w:tcBorders>
              <w:top w:val="single" w:color="000000" w:sz="4" w:space="0"/>
              <w:left w:val="single" w:color="000000" w:sz="4" w:space="0"/>
              <w:bottom w:val="single" w:color="000000" w:sz="4" w:space="0"/>
              <w:right w:val="single" w:color="000000" w:sz="4" w:space="0"/>
            </w:tcBorders>
            <w:shd w:val="clear" w:color="FFFFFF" w:fill="FFFFFF"/>
            <w:vAlign w:val="center"/>
          </w:tcPr>
          <w:p w14:paraId="1555783F">
            <w:pPr>
              <w:jc w:val="left"/>
              <w:rPr>
                <w:rFonts w:hint="eastAsia" w:ascii="宋体" w:hAnsi="宋体" w:eastAsia="宋体" w:cs="宋体"/>
                <w:i w:val="0"/>
                <w:iCs w:val="0"/>
                <w:color w:val="000000"/>
                <w:sz w:val="20"/>
                <w:szCs w:val="20"/>
                <w:u w:val="none"/>
              </w:rPr>
            </w:pPr>
          </w:p>
        </w:tc>
        <w:tc>
          <w:tcPr>
            <w:tcW w:w="1172"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5FDBEBC2">
            <w:pPr>
              <w:jc w:val="right"/>
              <w:rPr>
                <w:rFonts w:hint="eastAsia" w:ascii="宋体" w:hAnsi="宋体" w:eastAsia="宋体" w:cs="宋体"/>
                <w:i w:val="0"/>
                <w:iCs w:val="0"/>
                <w:color w:val="000000"/>
                <w:sz w:val="20"/>
                <w:szCs w:val="20"/>
                <w:u w:val="none"/>
              </w:rPr>
            </w:pPr>
          </w:p>
        </w:tc>
        <w:tc>
          <w:tcPr>
            <w:tcW w:w="144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22CAF66E">
            <w:pPr>
              <w:jc w:val="center"/>
              <w:rPr>
                <w:rFonts w:hint="eastAsia" w:ascii="宋体" w:hAnsi="宋体" w:eastAsia="宋体" w:cs="宋体"/>
                <w:i w:val="0"/>
                <w:iCs w:val="0"/>
                <w:color w:val="000000"/>
                <w:sz w:val="20"/>
                <w:szCs w:val="20"/>
                <w:u w:val="none"/>
              </w:rPr>
            </w:pPr>
          </w:p>
        </w:tc>
        <w:tc>
          <w:tcPr>
            <w:tcW w:w="1110"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79BAC3A2">
            <w:pPr>
              <w:jc w:val="right"/>
              <w:rPr>
                <w:rFonts w:hint="eastAsia" w:ascii="宋体" w:hAnsi="宋体" w:eastAsia="宋体" w:cs="宋体"/>
                <w:i w:val="0"/>
                <w:iCs w:val="0"/>
                <w:color w:val="000000"/>
                <w:sz w:val="20"/>
                <w:szCs w:val="20"/>
                <w:u w:val="none"/>
              </w:rPr>
            </w:pPr>
          </w:p>
        </w:tc>
      </w:tr>
      <w:tr w14:paraId="475D386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423"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3B33B74A">
            <w:pPr>
              <w:jc w:val="center"/>
              <w:rPr>
                <w:rFonts w:hint="eastAsia" w:ascii="宋体" w:hAnsi="宋体" w:eastAsia="宋体" w:cs="宋体"/>
                <w:i w:val="0"/>
                <w:iCs w:val="0"/>
                <w:color w:val="000000"/>
                <w:sz w:val="20"/>
                <w:szCs w:val="20"/>
                <w:u w:val="none"/>
              </w:rPr>
            </w:pPr>
          </w:p>
        </w:tc>
        <w:tc>
          <w:tcPr>
            <w:tcW w:w="241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290A32DC">
            <w:pPr>
              <w:jc w:val="left"/>
              <w:rPr>
                <w:rFonts w:hint="eastAsia" w:ascii="宋体" w:hAnsi="宋体" w:eastAsia="宋体" w:cs="宋体"/>
                <w:i w:val="0"/>
                <w:iCs w:val="0"/>
                <w:color w:val="000000"/>
                <w:sz w:val="20"/>
                <w:szCs w:val="20"/>
                <w:u w:val="none"/>
              </w:rPr>
            </w:pPr>
          </w:p>
        </w:tc>
        <w:tc>
          <w:tcPr>
            <w:tcW w:w="2685" w:type="dxa"/>
            <w:gridSpan w:val="13"/>
            <w:tcBorders>
              <w:top w:val="single" w:color="000000" w:sz="4" w:space="0"/>
              <w:left w:val="single" w:color="000000" w:sz="4" w:space="0"/>
              <w:bottom w:val="single" w:color="000000" w:sz="4" w:space="0"/>
              <w:right w:val="single" w:color="000000" w:sz="4" w:space="0"/>
            </w:tcBorders>
            <w:shd w:val="clear" w:color="FFFFFF" w:fill="FFFFFF"/>
            <w:vAlign w:val="center"/>
          </w:tcPr>
          <w:p w14:paraId="7DAB7C9D">
            <w:pPr>
              <w:jc w:val="left"/>
              <w:rPr>
                <w:rFonts w:hint="eastAsia" w:ascii="宋体" w:hAnsi="宋体" w:eastAsia="宋体" w:cs="宋体"/>
                <w:i w:val="0"/>
                <w:iCs w:val="0"/>
                <w:color w:val="000000"/>
                <w:sz w:val="20"/>
                <w:szCs w:val="20"/>
                <w:u w:val="none"/>
              </w:rPr>
            </w:pPr>
          </w:p>
        </w:tc>
        <w:tc>
          <w:tcPr>
            <w:tcW w:w="1172"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0010AC39">
            <w:pPr>
              <w:jc w:val="right"/>
              <w:rPr>
                <w:rFonts w:hint="eastAsia" w:ascii="宋体" w:hAnsi="宋体" w:eastAsia="宋体" w:cs="宋体"/>
                <w:i w:val="0"/>
                <w:iCs w:val="0"/>
                <w:color w:val="000000"/>
                <w:sz w:val="20"/>
                <w:szCs w:val="20"/>
                <w:u w:val="none"/>
              </w:rPr>
            </w:pPr>
          </w:p>
        </w:tc>
        <w:tc>
          <w:tcPr>
            <w:tcW w:w="144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478A7E11">
            <w:pPr>
              <w:jc w:val="center"/>
              <w:rPr>
                <w:rFonts w:hint="eastAsia" w:ascii="宋体" w:hAnsi="宋体" w:eastAsia="宋体" w:cs="宋体"/>
                <w:i w:val="0"/>
                <w:iCs w:val="0"/>
                <w:color w:val="000000"/>
                <w:sz w:val="20"/>
                <w:szCs w:val="20"/>
                <w:u w:val="none"/>
              </w:rPr>
            </w:pPr>
          </w:p>
        </w:tc>
        <w:tc>
          <w:tcPr>
            <w:tcW w:w="1110"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011F3F29">
            <w:pPr>
              <w:jc w:val="right"/>
              <w:rPr>
                <w:rFonts w:hint="eastAsia" w:ascii="宋体" w:hAnsi="宋体" w:eastAsia="宋体" w:cs="宋体"/>
                <w:i w:val="0"/>
                <w:iCs w:val="0"/>
                <w:color w:val="000000"/>
                <w:sz w:val="20"/>
                <w:szCs w:val="20"/>
                <w:u w:val="none"/>
              </w:rPr>
            </w:pPr>
          </w:p>
        </w:tc>
      </w:tr>
      <w:tr w14:paraId="7D8D4E8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423"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074893F2">
            <w:pPr>
              <w:jc w:val="center"/>
              <w:rPr>
                <w:rFonts w:hint="eastAsia" w:ascii="宋体" w:hAnsi="宋体" w:eastAsia="宋体" w:cs="宋体"/>
                <w:i w:val="0"/>
                <w:iCs w:val="0"/>
                <w:color w:val="000000"/>
                <w:sz w:val="20"/>
                <w:szCs w:val="20"/>
                <w:u w:val="none"/>
              </w:rPr>
            </w:pPr>
          </w:p>
        </w:tc>
        <w:tc>
          <w:tcPr>
            <w:tcW w:w="241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20A66D41">
            <w:pPr>
              <w:jc w:val="left"/>
              <w:rPr>
                <w:rFonts w:hint="eastAsia" w:ascii="宋体" w:hAnsi="宋体" w:eastAsia="宋体" w:cs="宋体"/>
                <w:i w:val="0"/>
                <w:iCs w:val="0"/>
                <w:color w:val="000000"/>
                <w:sz w:val="20"/>
                <w:szCs w:val="20"/>
                <w:u w:val="none"/>
              </w:rPr>
            </w:pPr>
          </w:p>
        </w:tc>
        <w:tc>
          <w:tcPr>
            <w:tcW w:w="2685" w:type="dxa"/>
            <w:gridSpan w:val="13"/>
            <w:tcBorders>
              <w:top w:val="single" w:color="000000" w:sz="4" w:space="0"/>
              <w:left w:val="single" w:color="000000" w:sz="4" w:space="0"/>
              <w:bottom w:val="single" w:color="000000" w:sz="4" w:space="0"/>
              <w:right w:val="single" w:color="000000" w:sz="4" w:space="0"/>
            </w:tcBorders>
            <w:shd w:val="clear" w:color="FFFFFF" w:fill="FFFFFF"/>
            <w:vAlign w:val="center"/>
          </w:tcPr>
          <w:p w14:paraId="395721C3">
            <w:pPr>
              <w:jc w:val="left"/>
              <w:rPr>
                <w:rFonts w:hint="eastAsia" w:ascii="宋体" w:hAnsi="宋体" w:eastAsia="宋体" w:cs="宋体"/>
                <w:i w:val="0"/>
                <w:iCs w:val="0"/>
                <w:color w:val="000000"/>
                <w:sz w:val="20"/>
                <w:szCs w:val="20"/>
                <w:u w:val="none"/>
              </w:rPr>
            </w:pPr>
          </w:p>
        </w:tc>
        <w:tc>
          <w:tcPr>
            <w:tcW w:w="1172"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77531BD8">
            <w:pPr>
              <w:jc w:val="right"/>
              <w:rPr>
                <w:rFonts w:hint="eastAsia" w:ascii="宋体" w:hAnsi="宋体" w:eastAsia="宋体" w:cs="宋体"/>
                <w:i w:val="0"/>
                <w:iCs w:val="0"/>
                <w:color w:val="000000"/>
                <w:sz w:val="20"/>
                <w:szCs w:val="20"/>
                <w:u w:val="none"/>
              </w:rPr>
            </w:pPr>
          </w:p>
        </w:tc>
        <w:tc>
          <w:tcPr>
            <w:tcW w:w="144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4215C071">
            <w:pPr>
              <w:jc w:val="center"/>
              <w:rPr>
                <w:rFonts w:hint="eastAsia" w:ascii="宋体" w:hAnsi="宋体" w:eastAsia="宋体" w:cs="宋体"/>
                <w:i w:val="0"/>
                <w:iCs w:val="0"/>
                <w:color w:val="000000"/>
                <w:sz w:val="20"/>
                <w:szCs w:val="20"/>
                <w:u w:val="none"/>
              </w:rPr>
            </w:pPr>
          </w:p>
        </w:tc>
        <w:tc>
          <w:tcPr>
            <w:tcW w:w="1110"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5010DC47">
            <w:pPr>
              <w:jc w:val="right"/>
              <w:rPr>
                <w:rFonts w:hint="eastAsia" w:ascii="宋体" w:hAnsi="宋体" w:eastAsia="宋体" w:cs="宋体"/>
                <w:i w:val="0"/>
                <w:iCs w:val="0"/>
                <w:color w:val="000000"/>
                <w:sz w:val="20"/>
                <w:szCs w:val="20"/>
                <w:u w:val="none"/>
              </w:rPr>
            </w:pPr>
          </w:p>
        </w:tc>
      </w:tr>
      <w:tr w14:paraId="146876E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423"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05EB4494">
            <w:pPr>
              <w:jc w:val="center"/>
              <w:rPr>
                <w:rFonts w:hint="eastAsia" w:ascii="宋体" w:hAnsi="宋体" w:eastAsia="宋体" w:cs="宋体"/>
                <w:i w:val="0"/>
                <w:iCs w:val="0"/>
                <w:color w:val="000000"/>
                <w:sz w:val="20"/>
                <w:szCs w:val="20"/>
                <w:u w:val="none"/>
              </w:rPr>
            </w:pPr>
          </w:p>
        </w:tc>
        <w:tc>
          <w:tcPr>
            <w:tcW w:w="241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66D4096A">
            <w:pPr>
              <w:jc w:val="left"/>
              <w:rPr>
                <w:rFonts w:hint="eastAsia" w:ascii="宋体" w:hAnsi="宋体" w:eastAsia="宋体" w:cs="宋体"/>
                <w:i w:val="0"/>
                <w:iCs w:val="0"/>
                <w:color w:val="000000"/>
                <w:sz w:val="20"/>
                <w:szCs w:val="20"/>
                <w:u w:val="none"/>
              </w:rPr>
            </w:pPr>
          </w:p>
        </w:tc>
        <w:tc>
          <w:tcPr>
            <w:tcW w:w="2685" w:type="dxa"/>
            <w:gridSpan w:val="13"/>
            <w:tcBorders>
              <w:top w:val="single" w:color="000000" w:sz="4" w:space="0"/>
              <w:left w:val="single" w:color="000000" w:sz="4" w:space="0"/>
              <w:bottom w:val="single" w:color="000000" w:sz="4" w:space="0"/>
              <w:right w:val="single" w:color="000000" w:sz="4" w:space="0"/>
            </w:tcBorders>
            <w:shd w:val="clear" w:color="FFFFFF" w:fill="FFFFFF"/>
            <w:vAlign w:val="center"/>
          </w:tcPr>
          <w:p w14:paraId="0AFC87C3">
            <w:pPr>
              <w:jc w:val="left"/>
              <w:rPr>
                <w:rFonts w:hint="eastAsia" w:ascii="宋体" w:hAnsi="宋体" w:eastAsia="宋体" w:cs="宋体"/>
                <w:i w:val="0"/>
                <w:iCs w:val="0"/>
                <w:color w:val="000000"/>
                <w:sz w:val="20"/>
                <w:szCs w:val="20"/>
                <w:u w:val="none"/>
              </w:rPr>
            </w:pPr>
          </w:p>
        </w:tc>
        <w:tc>
          <w:tcPr>
            <w:tcW w:w="1172"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28521E31">
            <w:pPr>
              <w:jc w:val="right"/>
              <w:rPr>
                <w:rFonts w:hint="eastAsia" w:ascii="宋体" w:hAnsi="宋体" w:eastAsia="宋体" w:cs="宋体"/>
                <w:i w:val="0"/>
                <w:iCs w:val="0"/>
                <w:color w:val="000000"/>
                <w:sz w:val="20"/>
                <w:szCs w:val="20"/>
                <w:u w:val="none"/>
              </w:rPr>
            </w:pPr>
          </w:p>
        </w:tc>
        <w:tc>
          <w:tcPr>
            <w:tcW w:w="144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4F07B927">
            <w:pPr>
              <w:jc w:val="center"/>
              <w:rPr>
                <w:rFonts w:hint="eastAsia" w:ascii="宋体" w:hAnsi="宋体" w:eastAsia="宋体" w:cs="宋体"/>
                <w:i w:val="0"/>
                <w:iCs w:val="0"/>
                <w:color w:val="000000"/>
                <w:sz w:val="20"/>
                <w:szCs w:val="20"/>
                <w:u w:val="none"/>
              </w:rPr>
            </w:pPr>
          </w:p>
        </w:tc>
        <w:tc>
          <w:tcPr>
            <w:tcW w:w="1110"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0A5B675D">
            <w:pPr>
              <w:jc w:val="right"/>
              <w:rPr>
                <w:rFonts w:hint="eastAsia" w:ascii="宋体" w:hAnsi="宋体" w:eastAsia="宋体" w:cs="宋体"/>
                <w:i w:val="0"/>
                <w:iCs w:val="0"/>
                <w:color w:val="000000"/>
                <w:sz w:val="20"/>
                <w:szCs w:val="20"/>
                <w:u w:val="none"/>
              </w:rPr>
            </w:pPr>
          </w:p>
        </w:tc>
      </w:tr>
      <w:tr w14:paraId="5657811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423"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31DC6F9E">
            <w:pPr>
              <w:jc w:val="center"/>
              <w:rPr>
                <w:rFonts w:hint="eastAsia" w:ascii="宋体" w:hAnsi="宋体" w:eastAsia="宋体" w:cs="宋体"/>
                <w:i w:val="0"/>
                <w:iCs w:val="0"/>
                <w:color w:val="000000"/>
                <w:sz w:val="20"/>
                <w:szCs w:val="20"/>
                <w:u w:val="none"/>
              </w:rPr>
            </w:pPr>
          </w:p>
        </w:tc>
        <w:tc>
          <w:tcPr>
            <w:tcW w:w="241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220816EC">
            <w:pPr>
              <w:jc w:val="left"/>
              <w:rPr>
                <w:rFonts w:hint="eastAsia" w:ascii="宋体" w:hAnsi="宋体" w:eastAsia="宋体" w:cs="宋体"/>
                <w:i w:val="0"/>
                <w:iCs w:val="0"/>
                <w:color w:val="000000"/>
                <w:sz w:val="20"/>
                <w:szCs w:val="20"/>
                <w:u w:val="none"/>
              </w:rPr>
            </w:pPr>
          </w:p>
        </w:tc>
        <w:tc>
          <w:tcPr>
            <w:tcW w:w="2685" w:type="dxa"/>
            <w:gridSpan w:val="13"/>
            <w:tcBorders>
              <w:top w:val="single" w:color="000000" w:sz="4" w:space="0"/>
              <w:left w:val="single" w:color="000000" w:sz="4" w:space="0"/>
              <w:bottom w:val="single" w:color="000000" w:sz="4" w:space="0"/>
              <w:right w:val="single" w:color="000000" w:sz="4" w:space="0"/>
            </w:tcBorders>
            <w:shd w:val="clear" w:color="FFFFFF" w:fill="FFFFFF"/>
            <w:vAlign w:val="center"/>
          </w:tcPr>
          <w:p w14:paraId="7D157414">
            <w:pPr>
              <w:jc w:val="left"/>
              <w:rPr>
                <w:rFonts w:hint="eastAsia" w:ascii="宋体" w:hAnsi="宋体" w:eastAsia="宋体" w:cs="宋体"/>
                <w:i w:val="0"/>
                <w:iCs w:val="0"/>
                <w:color w:val="000000"/>
                <w:sz w:val="20"/>
                <w:szCs w:val="20"/>
                <w:u w:val="none"/>
              </w:rPr>
            </w:pPr>
          </w:p>
        </w:tc>
        <w:tc>
          <w:tcPr>
            <w:tcW w:w="1172"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13A2A784">
            <w:pPr>
              <w:jc w:val="right"/>
              <w:rPr>
                <w:rFonts w:hint="eastAsia" w:ascii="宋体" w:hAnsi="宋体" w:eastAsia="宋体" w:cs="宋体"/>
                <w:i w:val="0"/>
                <w:iCs w:val="0"/>
                <w:color w:val="000000"/>
                <w:sz w:val="20"/>
                <w:szCs w:val="20"/>
                <w:u w:val="none"/>
              </w:rPr>
            </w:pPr>
          </w:p>
        </w:tc>
        <w:tc>
          <w:tcPr>
            <w:tcW w:w="144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50F183C4">
            <w:pPr>
              <w:jc w:val="center"/>
              <w:rPr>
                <w:rFonts w:hint="eastAsia" w:ascii="宋体" w:hAnsi="宋体" w:eastAsia="宋体" w:cs="宋体"/>
                <w:i w:val="0"/>
                <w:iCs w:val="0"/>
                <w:color w:val="000000"/>
                <w:sz w:val="20"/>
                <w:szCs w:val="20"/>
                <w:u w:val="none"/>
              </w:rPr>
            </w:pPr>
          </w:p>
        </w:tc>
        <w:tc>
          <w:tcPr>
            <w:tcW w:w="1110"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5408D01D">
            <w:pPr>
              <w:jc w:val="right"/>
              <w:rPr>
                <w:rFonts w:hint="eastAsia" w:ascii="宋体" w:hAnsi="宋体" w:eastAsia="宋体" w:cs="宋体"/>
                <w:i w:val="0"/>
                <w:iCs w:val="0"/>
                <w:color w:val="000000"/>
                <w:sz w:val="20"/>
                <w:szCs w:val="20"/>
                <w:u w:val="none"/>
              </w:rPr>
            </w:pPr>
          </w:p>
        </w:tc>
      </w:tr>
      <w:tr w14:paraId="6E7A011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423"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068025E9">
            <w:pPr>
              <w:jc w:val="center"/>
              <w:rPr>
                <w:rFonts w:hint="eastAsia" w:ascii="宋体" w:hAnsi="宋体" w:eastAsia="宋体" w:cs="宋体"/>
                <w:i w:val="0"/>
                <w:iCs w:val="0"/>
                <w:color w:val="000000"/>
                <w:sz w:val="20"/>
                <w:szCs w:val="20"/>
                <w:u w:val="none"/>
              </w:rPr>
            </w:pPr>
          </w:p>
        </w:tc>
        <w:tc>
          <w:tcPr>
            <w:tcW w:w="241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B06F64D">
            <w:pPr>
              <w:jc w:val="left"/>
              <w:rPr>
                <w:rFonts w:hint="eastAsia" w:ascii="宋体" w:hAnsi="宋体" w:eastAsia="宋体" w:cs="宋体"/>
                <w:i w:val="0"/>
                <w:iCs w:val="0"/>
                <w:color w:val="000000"/>
                <w:sz w:val="20"/>
                <w:szCs w:val="20"/>
                <w:u w:val="none"/>
              </w:rPr>
            </w:pPr>
          </w:p>
        </w:tc>
        <w:tc>
          <w:tcPr>
            <w:tcW w:w="2685" w:type="dxa"/>
            <w:gridSpan w:val="13"/>
            <w:tcBorders>
              <w:top w:val="single" w:color="000000" w:sz="4" w:space="0"/>
              <w:left w:val="single" w:color="000000" w:sz="4" w:space="0"/>
              <w:bottom w:val="single" w:color="000000" w:sz="4" w:space="0"/>
              <w:right w:val="single" w:color="000000" w:sz="4" w:space="0"/>
            </w:tcBorders>
            <w:shd w:val="clear" w:color="FFFFFF" w:fill="FFFFFF"/>
            <w:vAlign w:val="center"/>
          </w:tcPr>
          <w:p w14:paraId="604CBD3E">
            <w:pPr>
              <w:jc w:val="left"/>
              <w:rPr>
                <w:rFonts w:hint="eastAsia" w:ascii="宋体" w:hAnsi="宋体" w:eastAsia="宋体" w:cs="宋体"/>
                <w:i w:val="0"/>
                <w:iCs w:val="0"/>
                <w:color w:val="000000"/>
                <w:sz w:val="20"/>
                <w:szCs w:val="20"/>
                <w:u w:val="none"/>
              </w:rPr>
            </w:pPr>
          </w:p>
        </w:tc>
        <w:tc>
          <w:tcPr>
            <w:tcW w:w="1172"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2FDB76DE">
            <w:pPr>
              <w:jc w:val="right"/>
              <w:rPr>
                <w:rFonts w:hint="eastAsia" w:ascii="宋体" w:hAnsi="宋体" w:eastAsia="宋体" w:cs="宋体"/>
                <w:i w:val="0"/>
                <w:iCs w:val="0"/>
                <w:color w:val="000000"/>
                <w:sz w:val="20"/>
                <w:szCs w:val="20"/>
                <w:u w:val="none"/>
              </w:rPr>
            </w:pPr>
          </w:p>
        </w:tc>
        <w:tc>
          <w:tcPr>
            <w:tcW w:w="144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7ACB9766">
            <w:pPr>
              <w:jc w:val="center"/>
              <w:rPr>
                <w:rFonts w:hint="eastAsia" w:ascii="宋体" w:hAnsi="宋体" w:eastAsia="宋体" w:cs="宋体"/>
                <w:i w:val="0"/>
                <w:iCs w:val="0"/>
                <w:color w:val="000000"/>
                <w:sz w:val="20"/>
                <w:szCs w:val="20"/>
                <w:u w:val="none"/>
              </w:rPr>
            </w:pPr>
          </w:p>
        </w:tc>
        <w:tc>
          <w:tcPr>
            <w:tcW w:w="1110"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6BE1EAAD">
            <w:pPr>
              <w:jc w:val="right"/>
              <w:rPr>
                <w:rFonts w:hint="eastAsia" w:ascii="宋体" w:hAnsi="宋体" w:eastAsia="宋体" w:cs="宋体"/>
                <w:i w:val="0"/>
                <w:iCs w:val="0"/>
                <w:color w:val="000000"/>
                <w:sz w:val="20"/>
                <w:szCs w:val="20"/>
                <w:u w:val="none"/>
              </w:rPr>
            </w:pPr>
          </w:p>
        </w:tc>
      </w:tr>
      <w:tr w14:paraId="56C82A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423"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29BC2330">
            <w:pPr>
              <w:jc w:val="center"/>
              <w:rPr>
                <w:rFonts w:hint="eastAsia" w:ascii="宋体" w:hAnsi="宋体" w:eastAsia="宋体" w:cs="宋体"/>
                <w:i w:val="0"/>
                <w:iCs w:val="0"/>
                <w:color w:val="000000"/>
                <w:sz w:val="20"/>
                <w:szCs w:val="20"/>
                <w:u w:val="none"/>
              </w:rPr>
            </w:pPr>
          </w:p>
        </w:tc>
        <w:tc>
          <w:tcPr>
            <w:tcW w:w="241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2F09A44">
            <w:pPr>
              <w:jc w:val="left"/>
              <w:rPr>
                <w:rFonts w:hint="eastAsia" w:ascii="宋体" w:hAnsi="宋体" w:eastAsia="宋体" w:cs="宋体"/>
                <w:i w:val="0"/>
                <w:iCs w:val="0"/>
                <w:color w:val="000000"/>
                <w:sz w:val="20"/>
                <w:szCs w:val="20"/>
                <w:u w:val="none"/>
              </w:rPr>
            </w:pPr>
          </w:p>
        </w:tc>
        <w:tc>
          <w:tcPr>
            <w:tcW w:w="2685" w:type="dxa"/>
            <w:gridSpan w:val="13"/>
            <w:tcBorders>
              <w:top w:val="single" w:color="000000" w:sz="4" w:space="0"/>
              <w:left w:val="single" w:color="000000" w:sz="4" w:space="0"/>
              <w:bottom w:val="single" w:color="000000" w:sz="4" w:space="0"/>
              <w:right w:val="single" w:color="000000" w:sz="4" w:space="0"/>
            </w:tcBorders>
            <w:shd w:val="clear" w:color="FFFFFF" w:fill="FFFFFF"/>
            <w:vAlign w:val="center"/>
          </w:tcPr>
          <w:p w14:paraId="479F966D">
            <w:pPr>
              <w:jc w:val="left"/>
              <w:rPr>
                <w:rFonts w:hint="eastAsia" w:ascii="宋体" w:hAnsi="宋体" w:eastAsia="宋体" w:cs="宋体"/>
                <w:i w:val="0"/>
                <w:iCs w:val="0"/>
                <w:color w:val="000000"/>
                <w:sz w:val="20"/>
                <w:szCs w:val="20"/>
                <w:u w:val="none"/>
              </w:rPr>
            </w:pPr>
          </w:p>
        </w:tc>
        <w:tc>
          <w:tcPr>
            <w:tcW w:w="1172"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7CD84180">
            <w:pPr>
              <w:jc w:val="right"/>
              <w:rPr>
                <w:rFonts w:hint="eastAsia" w:ascii="宋体" w:hAnsi="宋体" w:eastAsia="宋体" w:cs="宋体"/>
                <w:i w:val="0"/>
                <w:iCs w:val="0"/>
                <w:color w:val="000000"/>
                <w:sz w:val="20"/>
                <w:szCs w:val="20"/>
                <w:u w:val="none"/>
              </w:rPr>
            </w:pPr>
          </w:p>
        </w:tc>
        <w:tc>
          <w:tcPr>
            <w:tcW w:w="144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196EC9AD">
            <w:pPr>
              <w:jc w:val="center"/>
              <w:rPr>
                <w:rFonts w:hint="eastAsia" w:ascii="宋体" w:hAnsi="宋体" w:eastAsia="宋体" w:cs="宋体"/>
                <w:i w:val="0"/>
                <w:iCs w:val="0"/>
                <w:color w:val="000000"/>
                <w:sz w:val="20"/>
                <w:szCs w:val="20"/>
                <w:u w:val="none"/>
              </w:rPr>
            </w:pPr>
          </w:p>
        </w:tc>
        <w:tc>
          <w:tcPr>
            <w:tcW w:w="1110"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5AE5AD64">
            <w:pPr>
              <w:jc w:val="right"/>
              <w:rPr>
                <w:rFonts w:hint="eastAsia" w:ascii="宋体" w:hAnsi="宋体" w:eastAsia="宋体" w:cs="宋体"/>
                <w:i w:val="0"/>
                <w:iCs w:val="0"/>
                <w:color w:val="000000"/>
                <w:sz w:val="20"/>
                <w:szCs w:val="20"/>
                <w:u w:val="none"/>
              </w:rPr>
            </w:pPr>
          </w:p>
        </w:tc>
      </w:tr>
      <w:tr w14:paraId="0D4EB03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423"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7D975CD9">
            <w:pPr>
              <w:jc w:val="center"/>
              <w:rPr>
                <w:rFonts w:hint="eastAsia" w:ascii="宋体" w:hAnsi="宋体" w:eastAsia="宋体" w:cs="宋体"/>
                <w:i w:val="0"/>
                <w:iCs w:val="0"/>
                <w:color w:val="000000"/>
                <w:sz w:val="20"/>
                <w:szCs w:val="20"/>
                <w:u w:val="none"/>
              </w:rPr>
            </w:pPr>
          </w:p>
        </w:tc>
        <w:tc>
          <w:tcPr>
            <w:tcW w:w="241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2C8F32F9">
            <w:pPr>
              <w:jc w:val="left"/>
              <w:rPr>
                <w:rFonts w:hint="eastAsia" w:ascii="宋体" w:hAnsi="宋体" w:eastAsia="宋体" w:cs="宋体"/>
                <w:i w:val="0"/>
                <w:iCs w:val="0"/>
                <w:color w:val="000000"/>
                <w:sz w:val="20"/>
                <w:szCs w:val="20"/>
                <w:u w:val="none"/>
              </w:rPr>
            </w:pPr>
          </w:p>
        </w:tc>
        <w:tc>
          <w:tcPr>
            <w:tcW w:w="2685" w:type="dxa"/>
            <w:gridSpan w:val="13"/>
            <w:tcBorders>
              <w:top w:val="single" w:color="000000" w:sz="4" w:space="0"/>
              <w:left w:val="single" w:color="000000" w:sz="4" w:space="0"/>
              <w:bottom w:val="single" w:color="000000" w:sz="4" w:space="0"/>
              <w:right w:val="single" w:color="000000" w:sz="4" w:space="0"/>
            </w:tcBorders>
            <w:shd w:val="clear" w:color="FFFFFF" w:fill="FFFFFF"/>
            <w:vAlign w:val="center"/>
          </w:tcPr>
          <w:p w14:paraId="5728E54E">
            <w:pPr>
              <w:jc w:val="left"/>
              <w:rPr>
                <w:rFonts w:hint="eastAsia" w:ascii="宋体" w:hAnsi="宋体" w:eastAsia="宋体" w:cs="宋体"/>
                <w:i w:val="0"/>
                <w:iCs w:val="0"/>
                <w:color w:val="000000"/>
                <w:sz w:val="20"/>
                <w:szCs w:val="20"/>
                <w:u w:val="none"/>
              </w:rPr>
            </w:pPr>
          </w:p>
        </w:tc>
        <w:tc>
          <w:tcPr>
            <w:tcW w:w="1172"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1462D865">
            <w:pPr>
              <w:jc w:val="right"/>
              <w:rPr>
                <w:rFonts w:hint="eastAsia" w:ascii="宋体" w:hAnsi="宋体" w:eastAsia="宋体" w:cs="宋体"/>
                <w:i w:val="0"/>
                <w:iCs w:val="0"/>
                <w:color w:val="000000"/>
                <w:sz w:val="20"/>
                <w:szCs w:val="20"/>
                <w:u w:val="none"/>
              </w:rPr>
            </w:pPr>
          </w:p>
        </w:tc>
        <w:tc>
          <w:tcPr>
            <w:tcW w:w="144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077C1FAE">
            <w:pPr>
              <w:jc w:val="center"/>
              <w:rPr>
                <w:rFonts w:hint="eastAsia" w:ascii="宋体" w:hAnsi="宋体" w:eastAsia="宋体" w:cs="宋体"/>
                <w:i w:val="0"/>
                <w:iCs w:val="0"/>
                <w:color w:val="000000"/>
                <w:sz w:val="20"/>
                <w:szCs w:val="20"/>
                <w:u w:val="none"/>
              </w:rPr>
            </w:pPr>
          </w:p>
        </w:tc>
        <w:tc>
          <w:tcPr>
            <w:tcW w:w="1110"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343133F4">
            <w:pPr>
              <w:jc w:val="right"/>
              <w:rPr>
                <w:rFonts w:hint="eastAsia" w:ascii="宋体" w:hAnsi="宋体" w:eastAsia="宋体" w:cs="宋体"/>
                <w:i w:val="0"/>
                <w:iCs w:val="0"/>
                <w:color w:val="000000"/>
                <w:sz w:val="20"/>
                <w:szCs w:val="20"/>
                <w:u w:val="none"/>
              </w:rPr>
            </w:pPr>
          </w:p>
        </w:tc>
      </w:tr>
      <w:tr w14:paraId="6827E47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423"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280424A7">
            <w:pPr>
              <w:jc w:val="center"/>
              <w:rPr>
                <w:rFonts w:hint="eastAsia" w:ascii="宋体" w:hAnsi="宋体" w:eastAsia="宋体" w:cs="宋体"/>
                <w:i w:val="0"/>
                <w:iCs w:val="0"/>
                <w:color w:val="000000"/>
                <w:sz w:val="20"/>
                <w:szCs w:val="20"/>
                <w:u w:val="none"/>
              </w:rPr>
            </w:pPr>
          </w:p>
        </w:tc>
        <w:tc>
          <w:tcPr>
            <w:tcW w:w="241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6106347F">
            <w:pPr>
              <w:jc w:val="left"/>
              <w:rPr>
                <w:rFonts w:hint="eastAsia" w:ascii="宋体" w:hAnsi="宋体" w:eastAsia="宋体" w:cs="宋体"/>
                <w:i w:val="0"/>
                <w:iCs w:val="0"/>
                <w:color w:val="000000"/>
                <w:sz w:val="20"/>
                <w:szCs w:val="20"/>
                <w:u w:val="none"/>
              </w:rPr>
            </w:pPr>
          </w:p>
        </w:tc>
        <w:tc>
          <w:tcPr>
            <w:tcW w:w="2685" w:type="dxa"/>
            <w:gridSpan w:val="13"/>
            <w:tcBorders>
              <w:top w:val="single" w:color="000000" w:sz="4" w:space="0"/>
              <w:left w:val="single" w:color="000000" w:sz="4" w:space="0"/>
              <w:bottom w:val="single" w:color="000000" w:sz="4" w:space="0"/>
              <w:right w:val="single" w:color="000000" w:sz="4" w:space="0"/>
            </w:tcBorders>
            <w:shd w:val="clear" w:color="FFFFFF" w:fill="FFFFFF"/>
            <w:vAlign w:val="center"/>
          </w:tcPr>
          <w:p w14:paraId="16A1D858">
            <w:pPr>
              <w:jc w:val="left"/>
              <w:rPr>
                <w:rFonts w:hint="eastAsia" w:ascii="宋体" w:hAnsi="宋体" w:eastAsia="宋体" w:cs="宋体"/>
                <w:i w:val="0"/>
                <w:iCs w:val="0"/>
                <w:color w:val="000000"/>
                <w:sz w:val="20"/>
                <w:szCs w:val="20"/>
                <w:u w:val="none"/>
              </w:rPr>
            </w:pPr>
          </w:p>
        </w:tc>
        <w:tc>
          <w:tcPr>
            <w:tcW w:w="1172"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62925A35">
            <w:pPr>
              <w:jc w:val="right"/>
              <w:rPr>
                <w:rFonts w:hint="eastAsia" w:ascii="宋体" w:hAnsi="宋体" w:eastAsia="宋体" w:cs="宋体"/>
                <w:i w:val="0"/>
                <w:iCs w:val="0"/>
                <w:color w:val="000000"/>
                <w:sz w:val="20"/>
                <w:szCs w:val="20"/>
                <w:u w:val="none"/>
              </w:rPr>
            </w:pPr>
          </w:p>
        </w:tc>
        <w:tc>
          <w:tcPr>
            <w:tcW w:w="144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5234809E">
            <w:pPr>
              <w:jc w:val="center"/>
              <w:rPr>
                <w:rFonts w:hint="eastAsia" w:ascii="宋体" w:hAnsi="宋体" w:eastAsia="宋体" w:cs="宋体"/>
                <w:i w:val="0"/>
                <w:iCs w:val="0"/>
                <w:color w:val="000000"/>
                <w:sz w:val="20"/>
                <w:szCs w:val="20"/>
                <w:u w:val="none"/>
              </w:rPr>
            </w:pPr>
          </w:p>
        </w:tc>
        <w:tc>
          <w:tcPr>
            <w:tcW w:w="1110"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4E2FD4ED">
            <w:pPr>
              <w:jc w:val="right"/>
              <w:rPr>
                <w:rFonts w:hint="eastAsia" w:ascii="宋体" w:hAnsi="宋体" w:eastAsia="宋体" w:cs="宋体"/>
                <w:i w:val="0"/>
                <w:iCs w:val="0"/>
                <w:color w:val="000000"/>
                <w:sz w:val="20"/>
                <w:szCs w:val="20"/>
                <w:u w:val="none"/>
              </w:rPr>
            </w:pPr>
          </w:p>
        </w:tc>
      </w:tr>
      <w:tr w14:paraId="4E26D29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423"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4C96ACB5">
            <w:pPr>
              <w:jc w:val="center"/>
              <w:rPr>
                <w:rFonts w:hint="eastAsia" w:ascii="宋体" w:hAnsi="宋体" w:eastAsia="宋体" w:cs="宋体"/>
                <w:i w:val="0"/>
                <w:iCs w:val="0"/>
                <w:color w:val="000000"/>
                <w:sz w:val="20"/>
                <w:szCs w:val="20"/>
                <w:u w:val="none"/>
              </w:rPr>
            </w:pPr>
          </w:p>
        </w:tc>
        <w:tc>
          <w:tcPr>
            <w:tcW w:w="241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7B361B9">
            <w:pPr>
              <w:jc w:val="left"/>
              <w:rPr>
                <w:rFonts w:hint="eastAsia" w:ascii="宋体" w:hAnsi="宋体" w:eastAsia="宋体" w:cs="宋体"/>
                <w:i w:val="0"/>
                <w:iCs w:val="0"/>
                <w:color w:val="000000"/>
                <w:sz w:val="20"/>
                <w:szCs w:val="20"/>
                <w:u w:val="none"/>
              </w:rPr>
            </w:pPr>
          </w:p>
        </w:tc>
        <w:tc>
          <w:tcPr>
            <w:tcW w:w="2685" w:type="dxa"/>
            <w:gridSpan w:val="13"/>
            <w:tcBorders>
              <w:top w:val="single" w:color="000000" w:sz="4" w:space="0"/>
              <w:left w:val="single" w:color="000000" w:sz="4" w:space="0"/>
              <w:bottom w:val="single" w:color="000000" w:sz="4" w:space="0"/>
              <w:right w:val="single" w:color="000000" w:sz="4" w:space="0"/>
            </w:tcBorders>
            <w:shd w:val="clear" w:color="FFFFFF" w:fill="FFFFFF"/>
            <w:vAlign w:val="center"/>
          </w:tcPr>
          <w:p w14:paraId="564F0F86">
            <w:pPr>
              <w:jc w:val="left"/>
              <w:rPr>
                <w:rFonts w:hint="eastAsia" w:ascii="宋体" w:hAnsi="宋体" w:eastAsia="宋体" w:cs="宋体"/>
                <w:i w:val="0"/>
                <w:iCs w:val="0"/>
                <w:color w:val="000000"/>
                <w:sz w:val="20"/>
                <w:szCs w:val="20"/>
                <w:u w:val="none"/>
              </w:rPr>
            </w:pPr>
          </w:p>
        </w:tc>
        <w:tc>
          <w:tcPr>
            <w:tcW w:w="1172"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74C789D9">
            <w:pPr>
              <w:jc w:val="right"/>
              <w:rPr>
                <w:rFonts w:hint="eastAsia" w:ascii="宋体" w:hAnsi="宋体" w:eastAsia="宋体" w:cs="宋体"/>
                <w:i w:val="0"/>
                <w:iCs w:val="0"/>
                <w:color w:val="000000"/>
                <w:sz w:val="20"/>
                <w:szCs w:val="20"/>
                <w:u w:val="none"/>
              </w:rPr>
            </w:pPr>
          </w:p>
        </w:tc>
        <w:tc>
          <w:tcPr>
            <w:tcW w:w="144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2B1EB0B2">
            <w:pPr>
              <w:jc w:val="center"/>
              <w:rPr>
                <w:rFonts w:hint="eastAsia" w:ascii="宋体" w:hAnsi="宋体" w:eastAsia="宋体" w:cs="宋体"/>
                <w:i w:val="0"/>
                <w:iCs w:val="0"/>
                <w:color w:val="000000"/>
                <w:sz w:val="20"/>
                <w:szCs w:val="20"/>
                <w:u w:val="none"/>
              </w:rPr>
            </w:pPr>
          </w:p>
        </w:tc>
        <w:tc>
          <w:tcPr>
            <w:tcW w:w="1110"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39440B5B">
            <w:pPr>
              <w:jc w:val="right"/>
              <w:rPr>
                <w:rFonts w:hint="eastAsia" w:ascii="宋体" w:hAnsi="宋体" w:eastAsia="宋体" w:cs="宋体"/>
                <w:i w:val="0"/>
                <w:iCs w:val="0"/>
                <w:color w:val="000000"/>
                <w:sz w:val="20"/>
                <w:szCs w:val="20"/>
                <w:u w:val="none"/>
              </w:rPr>
            </w:pPr>
          </w:p>
        </w:tc>
      </w:tr>
      <w:tr w14:paraId="3EF9C4F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423"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2CEC3FBF">
            <w:pPr>
              <w:jc w:val="center"/>
              <w:rPr>
                <w:rFonts w:hint="eastAsia" w:ascii="宋体" w:hAnsi="宋体" w:eastAsia="宋体" w:cs="宋体"/>
                <w:i w:val="0"/>
                <w:iCs w:val="0"/>
                <w:color w:val="000000"/>
                <w:sz w:val="20"/>
                <w:szCs w:val="20"/>
                <w:u w:val="none"/>
              </w:rPr>
            </w:pPr>
          </w:p>
        </w:tc>
        <w:tc>
          <w:tcPr>
            <w:tcW w:w="241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0BC3A3D">
            <w:pPr>
              <w:jc w:val="left"/>
              <w:rPr>
                <w:rFonts w:hint="eastAsia" w:ascii="宋体" w:hAnsi="宋体" w:eastAsia="宋体" w:cs="宋体"/>
                <w:i w:val="0"/>
                <w:iCs w:val="0"/>
                <w:color w:val="000000"/>
                <w:sz w:val="20"/>
                <w:szCs w:val="20"/>
                <w:u w:val="none"/>
              </w:rPr>
            </w:pPr>
          </w:p>
        </w:tc>
        <w:tc>
          <w:tcPr>
            <w:tcW w:w="2685" w:type="dxa"/>
            <w:gridSpan w:val="13"/>
            <w:tcBorders>
              <w:top w:val="single" w:color="000000" w:sz="4" w:space="0"/>
              <w:left w:val="single" w:color="000000" w:sz="4" w:space="0"/>
              <w:bottom w:val="single" w:color="000000" w:sz="4" w:space="0"/>
              <w:right w:val="single" w:color="000000" w:sz="4" w:space="0"/>
            </w:tcBorders>
            <w:shd w:val="clear" w:color="FFFFFF" w:fill="FFFFFF"/>
            <w:vAlign w:val="center"/>
          </w:tcPr>
          <w:p w14:paraId="05EA2384">
            <w:pPr>
              <w:jc w:val="left"/>
              <w:rPr>
                <w:rFonts w:hint="eastAsia" w:ascii="宋体" w:hAnsi="宋体" w:eastAsia="宋体" w:cs="宋体"/>
                <w:i w:val="0"/>
                <w:iCs w:val="0"/>
                <w:color w:val="000000"/>
                <w:sz w:val="20"/>
                <w:szCs w:val="20"/>
                <w:u w:val="none"/>
              </w:rPr>
            </w:pPr>
          </w:p>
        </w:tc>
        <w:tc>
          <w:tcPr>
            <w:tcW w:w="1172"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5AA0EDC9">
            <w:pPr>
              <w:jc w:val="right"/>
              <w:rPr>
                <w:rFonts w:hint="eastAsia" w:ascii="宋体" w:hAnsi="宋体" w:eastAsia="宋体" w:cs="宋体"/>
                <w:i w:val="0"/>
                <w:iCs w:val="0"/>
                <w:color w:val="000000"/>
                <w:sz w:val="20"/>
                <w:szCs w:val="20"/>
                <w:u w:val="none"/>
              </w:rPr>
            </w:pPr>
          </w:p>
        </w:tc>
        <w:tc>
          <w:tcPr>
            <w:tcW w:w="144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1AB64439">
            <w:pPr>
              <w:jc w:val="center"/>
              <w:rPr>
                <w:rFonts w:hint="eastAsia" w:ascii="宋体" w:hAnsi="宋体" w:eastAsia="宋体" w:cs="宋体"/>
                <w:i w:val="0"/>
                <w:iCs w:val="0"/>
                <w:color w:val="000000"/>
                <w:sz w:val="20"/>
                <w:szCs w:val="20"/>
                <w:u w:val="none"/>
              </w:rPr>
            </w:pPr>
          </w:p>
        </w:tc>
        <w:tc>
          <w:tcPr>
            <w:tcW w:w="1110"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49EF5DDE">
            <w:pPr>
              <w:jc w:val="right"/>
              <w:rPr>
                <w:rFonts w:hint="eastAsia" w:ascii="宋体" w:hAnsi="宋体" w:eastAsia="宋体" w:cs="宋体"/>
                <w:i w:val="0"/>
                <w:iCs w:val="0"/>
                <w:color w:val="000000"/>
                <w:sz w:val="20"/>
                <w:szCs w:val="20"/>
                <w:u w:val="none"/>
              </w:rPr>
            </w:pPr>
          </w:p>
        </w:tc>
      </w:tr>
      <w:tr w14:paraId="2771A68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423"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65CF8621">
            <w:pPr>
              <w:jc w:val="center"/>
              <w:rPr>
                <w:rFonts w:hint="eastAsia" w:ascii="宋体" w:hAnsi="宋体" w:eastAsia="宋体" w:cs="宋体"/>
                <w:i w:val="0"/>
                <w:iCs w:val="0"/>
                <w:color w:val="000000"/>
                <w:sz w:val="20"/>
                <w:szCs w:val="20"/>
                <w:u w:val="none"/>
              </w:rPr>
            </w:pPr>
          </w:p>
        </w:tc>
        <w:tc>
          <w:tcPr>
            <w:tcW w:w="241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D6B96C4">
            <w:pPr>
              <w:jc w:val="left"/>
              <w:rPr>
                <w:rFonts w:hint="eastAsia" w:ascii="宋体" w:hAnsi="宋体" w:eastAsia="宋体" w:cs="宋体"/>
                <w:i w:val="0"/>
                <w:iCs w:val="0"/>
                <w:color w:val="000000"/>
                <w:sz w:val="20"/>
                <w:szCs w:val="20"/>
                <w:u w:val="none"/>
              </w:rPr>
            </w:pPr>
          </w:p>
        </w:tc>
        <w:tc>
          <w:tcPr>
            <w:tcW w:w="2685" w:type="dxa"/>
            <w:gridSpan w:val="13"/>
            <w:tcBorders>
              <w:top w:val="single" w:color="000000" w:sz="4" w:space="0"/>
              <w:left w:val="single" w:color="000000" w:sz="4" w:space="0"/>
              <w:bottom w:val="single" w:color="000000" w:sz="4" w:space="0"/>
              <w:right w:val="single" w:color="000000" w:sz="4" w:space="0"/>
            </w:tcBorders>
            <w:shd w:val="clear" w:color="FFFFFF" w:fill="FFFFFF"/>
            <w:vAlign w:val="center"/>
          </w:tcPr>
          <w:p w14:paraId="55F8D24A">
            <w:pPr>
              <w:jc w:val="left"/>
              <w:rPr>
                <w:rFonts w:hint="eastAsia" w:ascii="宋体" w:hAnsi="宋体" w:eastAsia="宋体" w:cs="宋体"/>
                <w:i w:val="0"/>
                <w:iCs w:val="0"/>
                <w:color w:val="000000"/>
                <w:sz w:val="20"/>
                <w:szCs w:val="20"/>
                <w:u w:val="none"/>
              </w:rPr>
            </w:pPr>
          </w:p>
        </w:tc>
        <w:tc>
          <w:tcPr>
            <w:tcW w:w="1172"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26DE0B3B">
            <w:pPr>
              <w:jc w:val="right"/>
              <w:rPr>
                <w:rFonts w:hint="eastAsia" w:ascii="宋体" w:hAnsi="宋体" w:eastAsia="宋体" w:cs="宋体"/>
                <w:i w:val="0"/>
                <w:iCs w:val="0"/>
                <w:color w:val="000000"/>
                <w:sz w:val="20"/>
                <w:szCs w:val="20"/>
                <w:u w:val="none"/>
              </w:rPr>
            </w:pPr>
          </w:p>
        </w:tc>
        <w:tc>
          <w:tcPr>
            <w:tcW w:w="144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22CA7A99">
            <w:pPr>
              <w:jc w:val="center"/>
              <w:rPr>
                <w:rFonts w:hint="eastAsia" w:ascii="宋体" w:hAnsi="宋体" w:eastAsia="宋体" w:cs="宋体"/>
                <w:i w:val="0"/>
                <w:iCs w:val="0"/>
                <w:color w:val="000000"/>
                <w:sz w:val="20"/>
                <w:szCs w:val="20"/>
                <w:u w:val="none"/>
              </w:rPr>
            </w:pPr>
          </w:p>
        </w:tc>
        <w:tc>
          <w:tcPr>
            <w:tcW w:w="1110"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76EBB5C1">
            <w:pPr>
              <w:jc w:val="right"/>
              <w:rPr>
                <w:rFonts w:hint="eastAsia" w:ascii="宋体" w:hAnsi="宋体" w:eastAsia="宋体" w:cs="宋体"/>
                <w:i w:val="0"/>
                <w:iCs w:val="0"/>
                <w:color w:val="000000"/>
                <w:sz w:val="20"/>
                <w:szCs w:val="20"/>
                <w:u w:val="none"/>
              </w:rPr>
            </w:pPr>
          </w:p>
        </w:tc>
      </w:tr>
      <w:tr w14:paraId="47F9FAA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423"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1CD45DD4">
            <w:pPr>
              <w:jc w:val="center"/>
              <w:rPr>
                <w:rFonts w:hint="eastAsia" w:ascii="宋体" w:hAnsi="宋体" w:eastAsia="宋体" w:cs="宋体"/>
                <w:i w:val="0"/>
                <w:iCs w:val="0"/>
                <w:color w:val="000000"/>
                <w:sz w:val="20"/>
                <w:szCs w:val="20"/>
                <w:u w:val="none"/>
              </w:rPr>
            </w:pPr>
          </w:p>
        </w:tc>
        <w:tc>
          <w:tcPr>
            <w:tcW w:w="241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F75FE09">
            <w:pPr>
              <w:jc w:val="left"/>
              <w:rPr>
                <w:rFonts w:hint="eastAsia" w:ascii="宋体" w:hAnsi="宋体" w:eastAsia="宋体" w:cs="宋体"/>
                <w:i w:val="0"/>
                <w:iCs w:val="0"/>
                <w:color w:val="000000"/>
                <w:sz w:val="20"/>
                <w:szCs w:val="20"/>
                <w:u w:val="none"/>
              </w:rPr>
            </w:pPr>
          </w:p>
        </w:tc>
        <w:tc>
          <w:tcPr>
            <w:tcW w:w="2685" w:type="dxa"/>
            <w:gridSpan w:val="13"/>
            <w:tcBorders>
              <w:top w:val="single" w:color="000000" w:sz="4" w:space="0"/>
              <w:left w:val="single" w:color="000000" w:sz="4" w:space="0"/>
              <w:bottom w:val="single" w:color="000000" w:sz="4" w:space="0"/>
              <w:right w:val="single" w:color="000000" w:sz="4" w:space="0"/>
            </w:tcBorders>
            <w:shd w:val="clear" w:color="FFFFFF" w:fill="FFFFFF"/>
            <w:vAlign w:val="center"/>
          </w:tcPr>
          <w:p w14:paraId="54BA9183">
            <w:pPr>
              <w:jc w:val="left"/>
              <w:rPr>
                <w:rFonts w:hint="eastAsia" w:ascii="宋体" w:hAnsi="宋体" w:eastAsia="宋体" w:cs="宋体"/>
                <w:i w:val="0"/>
                <w:iCs w:val="0"/>
                <w:color w:val="000000"/>
                <w:sz w:val="20"/>
                <w:szCs w:val="20"/>
                <w:u w:val="none"/>
              </w:rPr>
            </w:pPr>
          </w:p>
        </w:tc>
        <w:tc>
          <w:tcPr>
            <w:tcW w:w="1172"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6A413F44">
            <w:pPr>
              <w:jc w:val="right"/>
              <w:rPr>
                <w:rFonts w:hint="eastAsia" w:ascii="宋体" w:hAnsi="宋体" w:eastAsia="宋体" w:cs="宋体"/>
                <w:i w:val="0"/>
                <w:iCs w:val="0"/>
                <w:color w:val="000000"/>
                <w:sz w:val="20"/>
                <w:szCs w:val="20"/>
                <w:u w:val="none"/>
              </w:rPr>
            </w:pPr>
          </w:p>
        </w:tc>
        <w:tc>
          <w:tcPr>
            <w:tcW w:w="144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4013C35A">
            <w:pPr>
              <w:jc w:val="center"/>
              <w:rPr>
                <w:rFonts w:hint="eastAsia" w:ascii="宋体" w:hAnsi="宋体" w:eastAsia="宋体" w:cs="宋体"/>
                <w:i w:val="0"/>
                <w:iCs w:val="0"/>
                <w:color w:val="000000"/>
                <w:sz w:val="20"/>
                <w:szCs w:val="20"/>
                <w:u w:val="none"/>
              </w:rPr>
            </w:pPr>
          </w:p>
        </w:tc>
        <w:tc>
          <w:tcPr>
            <w:tcW w:w="1110"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4A93A69A">
            <w:pPr>
              <w:jc w:val="right"/>
              <w:rPr>
                <w:rFonts w:hint="eastAsia" w:ascii="宋体" w:hAnsi="宋体" w:eastAsia="宋体" w:cs="宋体"/>
                <w:i w:val="0"/>
                <w:iCs w:val="0"/>
                <w:color w:val="000000"/>
                <w:sz w:val="20"/>
                <w:szCs w:val="20"/>
                <w:u w:val="none"/>
              </w:rPr>
            </w:pPr>
          </w:p>
        </w:tc>
      </w:tr>
      <w:tr w14:paraId="63F3333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423"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22B1C264">
            <w:pPr>
              <w:jc w:val="center"/>
              <w:rPr>
                <w:rFonts w:hint="eastAsia" w:ascii="宋体" w:hAnsi="宋体" w:eastAsia="宋体" w:cs="宋体"/>
                <w:i w:val="0"/>
                <w:iCs w:val="0"/>
                <w:color w:val="000000"/>
                <w:sz w:val="20"/>
                <w:szCs w:val="20"/>
                <w:u w:val="none"/>
              </w:rPr>
            </w:pPr>
          </w:p>
        </w:tc>
        <w:tc>
          <w:tcPr>
            <w:tcW w:w="241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4D65381">
            <w:pPr>
              <w:jc w:val="left"/>
              <w:rPr>
                <w:rFonts w:hint="eastAsia" w:ascii="宋体" w:hAnsi="宋体" w:eastAsia="宋体" w:cs="宋体"/>
                <w:i w:val="0"/>
                <w:iCs w:val="0"/>
                <w:color w:val="000000"/>
                <w:sz w:val="20"/>
                <w:szCs w:val="20"/>
                <w:u w:val="none"/>
              </w:rPr>
            </w:pPr>
          </w:p>
        </w:tc>
        <w:tc>
          <w:tcPr>
            <w:tcW w:w="2685" w:type="dxa"/>
            <w:gridSpan w:val="13"/>
            <w:tcBorders>
              <w:top w:val="single" w:color="000000" w:sz="4" w:space="0"/>
              <w:left w:val="single" w:color="000000" w:sz="4" w:space="0"/>
              <w:bottom w:val="single" w:color="000000" w:sz="4" w:space="0"/>
              <w:right w:val="single" w:color="000000" w:sz="4" w:space="0"/>
            </w:tcBorders>
            <w:shd w:val="clear" w:color="FFFFFF" w:fill="FFFFFF"/>
            <w:vAlign w:val="center"/>
          </w:tcPr>
          <w:p w14:paraId="4E2A8CFF">
            <w:pPr>
              <w:jc w:val="left"/>
              <w:rPr>
                <w:rFonts w:hint="eastAsia" w:ascii="宋体" w:hAnsi="宋体" w:eastAsia="宋体" w:cs="宋体"/>
                <w:i w:val="0"/>
                <w:iCs w:val="0"/>
                <w:color w:val="000000"/>
                <w:sz w:val="20"/>
                <w:szCs w:val="20"/>
                <w:u w:val="none"/>
              </w:rPr>
            </w:pPr>
          </w:p>
        </w:tc>
        <w:tc>
          <w:tcPr>
            <w:tcW w:w="1172"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0D4978B2">
            <w:pPr>
              <w:jc w:val="right"/>
              <w:rPr>
                <w:rFonts w:hint="eastAsia" w:ascii="宋体" w:hAnsi="宋体" w:eastAsia="宋体" w:cs="宋体"/>
                <w:i w:val="0"/>
                <w:iCs w:val="0"/>
                <w:color w:val="000000"/>
                <w:sz w:val="20"/>
                <w:szCs w:val="20"/>
                <w:u w:val="none"/>
              </w:rPr>
            </w:pPr>
          </w:p>
        </w:tc>
        <w:tc>
          <w:tcPr>
            <w:tcW w:w="144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759BB5F7">
            <w:pPr>
              <w:jc w:val="center"/>
              <w:rPr>
                <w:rFonts w:hint="eastAsia" w:ascii="宋体" w:hAnsi="宋体" w:eastAsia="宋体" w:cs="宋体"/>
                <w:i w:val="0"/>
                <w:iCs w:val="0"/>
                <w:color w:val="000000"/>
                <w:sz w:val="20"/>
                <w:szCs w:val="20"/>
                <w:u w:val="none"/>
              </w:rPr>
            </w:pPr>
          </w:p>
        </w:tc>
        <w:tc>
          <w:tcPr>
            <w:tcW w:w="1110"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741E96B8">
            <w:pPr>
              <w:jc w:val="right"/>
              <w:rPr>
                <w:rFonts w:hint="eastAsia" w:ascii="宋体" w:hAnsi="宋体" w:eastAsia="宋体" w:cs="宋体"/>
                <w:i w:val="0"/>
                <w:iCs w:val="0"/>
                <w:color w:val="000000"/>
                <w:sz w:val="20"/>
                <w:szCs w:val="20"/>
                <w:u w:val="none"/>
              </w:rPr>
            </w:pPr>
          </w:p>
        </w:tc>
      </w:tr>
      <w:tr w14:paraId="773212F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423"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6D887295">
            <w:pPr>
              <w:jc w:val="center"/>
              <w:rPr>
                <w:rFonts w:hint="eastAsia" w:ascii="宋体" w:hAnsi="宋体" w:eastAsia="宋体" w:cs="宋体"/>
                <w:i w:val="0"/>
                <w:iCs w:val="0"/>
                <w:color w:val="000000"/>
                <w:sz w:val="20"/>
                <w:szCs w:val="20"/>
                <w:u w:val="none"/>
              </w:rPr>
            </w:pPr>
          </w:p>
        </w:tc>
        <w:tc>
          <w:tcPr>
            <w:tcW w:w="241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2E72274C">
            <w:pPr>
              <w:jc w:val="left"/>
              <w:rPr>
                <w:rFonts w:hint="eastAsia" w:ascii="宋体" w:hAnsi="宋体" w:eastAsia="宋体" w:cs="宋体"/>
                <w:i w:val="0"/>
                <w:iCs w:val="0"/>
                <w:color w:val="000000"/>
                <w:sz w:val="20"/>
                <w:szCs w:val="20"/>
                <w:u w:val="none"/>
              </w:rPr>
            </w:pPr>
          </w:p>
        </w:tc>
        <w:tc>
          <w:tcPr>
            <w:tcW w:w="2685" w:type="dxa"/>
            <w:gridSpan w:val="13"/>
            <w:tcBorders>
              <w:top w:val="single" w:color="000000" w:sz="4" w:space="0"/>
              <w:left w:val="single" w:color="000000" w:sz="4" w:space="0"/>
              <w:bottom w:val="single" w:color="000000" w:sz="4" w:space="0"/>
              <w:right w:val="single" w:color="000000" w:sz="4" w:space="0"/>
            </w:tcBorders>
            <w:shd w:val="clear" w:color="FFFFFF" w:fill="FFFFFF"/>
            <w:vAlign w:val="center"/>
          </w:tcPr>
          <w:p w14:paraId="680ECD86">
            <w:pPr>
              <w:jc w:val="left"/>
              <w:rPr>
                <w:rFonts w:hint="eastAsia" w:ascii="宋体" w:hAnsi="宋体" w:eastAsia="宋体" w:cs="宋体"/>
                <w:i w:val="0"/>
                <w:iCs w:val="0"/>
                <w:color w:val="000000"/>
                <w:sz w:val="20"/>
                <w:szCs w:val="20"/>
                <w:u w:val="none"/>
              </w:rPr>
            </w:pPr>
          </w:p>
        </w:tc>
        <w:tc>
          <w:tcPr>
            <w:tcW w:w="1172"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3EB90CAD">
            <w:pPr>
              <w:jc w:val="right"/>
              <w:rPr>
                <w:rFonts w:hint="eastAsia" w:ascii="宋体" w:hAnsi="宋体" w:eastAsia="宋体" w:cs="宋体"/>
                <w:i w:val="0"/>
                <w:iCs w:val="0"/>
                <w:color w:val="000000"/>
                <w:sz w:val="20"/>
                <w:szCs w:val="20"/>
                <w:u w:val="none"/>
              </w:rPr>
            </w:pPr>
          </w:p>
        </w:tc>
        <w:tc>
          <w:tcPr>
            <w:tcW w:w="144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1C0B6F49">
            <w:pPr>
              <w:jc w:val="center"/>
              <w:rPr>
                <w:rFonts w:hint="eastAsia" w:ascii="宋体" w:hAnsi="宋体" w:eastAsia="宋体" w:cs="宋体"/>
                <w:i w:val="0"/>
                <w:iCs w:val="0"/>
                <w:color w:val="000000"/>
                <w:sz w:val="20"/>
                <w:szCs w:val="20"/>
                <w:u w:val="none"/>
              </w:rPr>
            </w:pPr>
          </w:p>
        </w:tc>
        <w:tc>
          <w:tcPr>
            <w:tcW w:w="1110"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7504DBA9">
            <w:pPr>
              <w:jc w:val="right"/>
              <w:rPr>
                <w:rFonts w:hint="eastAsia" w:ascii="宋体" w:hAnsi="宋体" w:eastAsia="宋体" w:cs="宋体"/>
                <w:i w:val="0"/>
                <w:iCs w:val="0"/>
                <w:color w:val="000000"/>
                <w:sz w:val="20"/>
                <w:szCs w:val="20"/>
                <w:u w:val="none"/>
              </w:rPr>
            </w:pPr>
          </w:p>
        </w:tc>
      </w:tr>
      <w:tr w14:paraId="119117E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423"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3D614869">
            <w:pPr>
              <w:jc w:val="center"/>
              <w:rPr>
                <w:rFonts w:hint="eastAsia" w:ascii="宋体" w:hAnsi="宋体" w:eastAsia="宋体" w:cs="宋体"/>
                <w:i w:val="0"/>
                <w:iCs w:val="0"/>
                <w:color w:val="000000"/>
                <w:sz w:val="20"/>
                <w:szCs w:val="20"/>
                <w:u w:val="none"/>
              </w:rPr>
            </w:pPr>
          </w:p>
        </w:tc>
        <w:tc>
          <w:tcPr>
            <w:tcW w:w="241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9846B96">
            <w:pPr>
              <w:jc w:val="left"/>
              <w:rPr>
                <w:rFonts w:hint="eastAsia" w:ascii="宋体" w:hAnsi="宋体" w:eastAsia="宋体" w:cs="宋体"/>
                <w:i w:val="0"/>
                <w:iCs w:val="0"/>
                <w:color w:val="000000"/>
                <w:sz w:val="20"/>
                <w:szCs w:val="20"/>
                <w:u w:val="none"/>
              </w:rPr>
            </w:pPr>
          </w:p>
        </w:tc>
        <w:tc>
          <w:tcPr>
            <w:tcW w:w="2685" w:type="dxa"/>
            <w:gridSpan w:val="13"/>
            <w:tcBorders>
              <w:top w:val="single" w:color="000000" w:sz="4" w:space="0"/>
              <w:left w:val="single" w:color="000000" w:sz="4" w:space="0"/>
              <w:bottom w:val="single" w:color="000000" w:sz="4" w:space="0"/>
              <w:right w:val="single" w:color="000000" w:sz="4" w:space="0"/>
            </w:tcBorders>
            <w:shd w:val="clear" w:color="FFFFFF" w:fill="FFFFFF"/>
            <w:vAlign w:val="center"/>
          </w:tcPr>
          <w:p w14:paraId="1A60F812">
            <w:pPr>
              <w:jc w:val="left"/>
              <w:rPr>
                <w:rFonts w:hint="eastAsia" w:ascii="宋体" w:hAnsi="宋体" w:eastAsia="宋体" w:cs="宋体"/>
                <w:i w:val="0"/>
                <w:iCs w:val="0"/>
                <w:color w:val="000000"/>
                <w:sz w:val="20"/>
                <w:szCs w:val="20"/>
                <w:u w:val="none"/>
              </w:rPr>
            </w:pPr>
          </w:p>
        </w:tc>
        <w:tc>
          <w:tcPr>
            <w:tcW w:w="1172"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281B889D">
            <w:pPr>
              <w:jc w:val="right"/>
              <w:rPr>
                <w:rFonts w:hint="eastAsia" w:ascii="宋体" w:hAnsi="宋体" w:eastAsia="宋体" w:cs="宋体"/>
                <w:i w:val="0"/>
                <w:iCs w:val="0"/>
                <w:color w:val="000000"/>
                <w:sz w:val="20"/>
                <w:szCs w:val="20"/>
                <w:u w:val="none"/>
              </w:rPr>
            </w:pPr>
          </w:p>
        </w:tc>
        <w:tc>
          <w:tcPr>
            <w:tcW w:w="144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0321D3C5">
            <w:pPr>
              <w:jc w:val="center"/>
              <w:rPr>
                <w:rFonts w:hint="eastAsia" w:ascii="宋体" w:hAnsi="宋体" w:eastAsia="宋体" w:cs="宋体"/>
                <w:i w:val="0"/>
                <w:iCs w:val="0"/>
                <w:color w:val="000000"/>
                <w:sz w:val="20"/>
                <w:szCs w:val="20"/>
                <w:u w:val="none"/>
              </w:rPr>
            </w:pPr>
          </w:p>
        </w:tc>
        <w:tc>
          <w:tcPr>
            <w:tcW w:w="1110"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6098BC75">
            <w:pPr>
              <w:jc w:val="right"/>
              <w:rPr>
                <w:rFonts w:hint="eastAsia" w:ascii="宋体" w:hAnsi="宋体" w:eastAsia="宋体" w:cs="宋体"/>
                <w:i w:val="0"/>
                <w:iCs w:val="0"/>
                <w:color w:val="000000"/>
                <w:sz w:val="20"/>
                <w:szCs w:val="20"/>
                <w:u w:val="none"/>
              </w:rPr>
            </w:pPr>
          </w:p>
        </w:tc>
      </w:tr>
      <w:tr w14:paraId="2B277A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423"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2E78EFC5">
            <w:pPr>
              <w:jc w:val="center"/>
              <w:rPr>
                <w:rFonts w:hint="eastAsia" w:ascii="宋体" w:hAnsi="宋体" w:eastAsia="宋体" w:cs="宋体"/>
                <w:i w:val="0"/>
                <w:iCs w:val="0"/>
                <w:color w:val="000000"/>
                <w:sz w:val="20"/>
                <w:szCs w:val="20"/>
                <w:u w:val="none"/>
              </w:rPr>
            </w:pPr>
          </w:p>
        </w:tc>
        <w:tc>
          <w:tcPr>
            <w:tcW w:w="241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2F2813E6">
            <w:pPr>
              <w:jc w:val="left"/>
              <w:rPr>
                <w:rFonts w:hint="eastAsia" w:ascii="宋体" w:hAnsi="宋体" w:eastAsia="宋体" w:cs="宋体"/>
                <w:i w:val="0"/>
                <w:iCs w:val="0"/>
                <w:color w:val="000000"/>
                <w:sz w:val="20"/>
                <w:szCs w:val="20"/>
                <w:u w:val="none"/>
              </w:rPr>
            </w:pPr>
          </w:p>
        </w:tc>
        <w:tc>
          <w:tcPr>
            <w:tcW w:w="2685" w:type="dxa"/>
            <w:gridSpan w:val="13"/>
            <w:tcBorders>
              <w:top w:val="single" w:color="000000" w:sz="4" w:space="0"/>
              <w:left w:val="single" w:color="000000" w:sz="4" w:space="0"/>
              <w:bottom w:val="single" w:color="000000" w:sz="4" w:space="0"/>
              <w:right w:val="single" w:color="000000" w:sz="4" w:space="0"/>
            </w:tcBorders>
            <w:shd w:val="clear" w:color="FFFFFF" w:fill="FFFFFF"/>
            <w:vAlign w:val="center"/>
          </w:tcPr>
          <w:p w14:paraId="7572824B">
            <w:pPr>
              <w:jc w:val="left"/>
              <w:rPr>
                <w:rFonts w:hint="eastAsia" w:ascii="宋体" w:hAnsi="宋体" w:eastAsia="宋体" w:cs="宋体"/>
                <w:i w:val="0"/>
                <w:iCs w:val="0"/>
                <w:color w:val="000000"/>
                <w:sz w:val="20"/>
                <w:szCs w:val="20"/>
                <w:u w:val="none"/>
              </w:rPr>
            </w:pPr>
          </w:p>
        </w:tc>
        <w:tc>
          <w:tcPr>
            <w:tcW w:w="1172"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190F26B6">
            <w:pPr>
              <w:jc w:val="right"/>
              <w:rPr>
                <w:rFonts w:hint="eastAsia" w:ascii="宋体" w:hAnsi="宋体" w:eastAsia="宋体" w:cs="宋体"/>
                <w:i w:val="0"/>
                <w:iCs w:val="0"/>
                <w:color w:val="000000"/>
                <w:sz w:val="20"/>
                <w:szCs w:val="20"/>
                <w:u w:val="none"/>
              </w:rPr>
            </w:pPr>
          </w:p>
        </w:tc>
        <w:tc>
          <w:tcPr>
            <w:tcW w:w="144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6A7C645B">
            <w:pPr>
              <w:jc w:val="center"/>
              <w:rPr>
                <w:rFonts w:hint="eastAsia" w:ascii="宋体" w:hAnsi="宋体" w:eastAsia="宋体" w:cs="宋体"/>
                <w:i w:val="0"/>
                <w:iCs w:val="0"/>
                <w:color w:val="000000"/>
                <w:sz w:val="20"/>
                <w:szCs w:val="20"/>
                <w:u w:val="none"/>
              </w:rPr>
            </w:pPr>
          </w:p>
        </w:tc>
        <w:tc>
          <w:tcPr>
            <w:tcW w:w="1110"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73E818D3">
            <w:pPr>
              <w:jc w:val="right"/>
              <w:rPr>
                <w:rFonts w:hint="eastAsia" w:ascii="宋体" w:hAnsi="宋体" w:eastAsia="宋体" w:cs="宋体"/>
                <w:i w:val="0"/>
                <w:iCs w:val="0"/>
                <w:color w:val="000000"/>
                <w:sz w:val="20"/>
                <w:szCs w:val="20"/>
                <w:u w:val="none"/>
              </w:rPr>
            </w:pPr>
          </w:p>
        </w:tc>
      </w:tr>
      <w:tr w14:paraId="1B0E831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423"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48964DC7">
            <w:pPr>
              <w:jc w:val="center"/>
              <w:rPr>
                <w:rFonts w:hint="eastAsia" w:ascii="宋体" w:hAnsi="宋体" w:eastAsia="宋体" w:cs="宋体"/>
                <w:i w:val="0"/>
                <w:iCs w:val="0"/>
                <w:color w:val="000000"/>
                <w:sz w:val="20"/>
                <w:szCs w:val="20"/>
                <w:u w:val="none"/>
              </w:rPr>
            </w:pPr>
          </w:p>
        </w:tc>
        <w:tc>
          <w:tcPr>
            <w:tcW w:w="241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901A81F">
            <w:pPr>
              <w:jc w:val="left"/>
              <w:rPr>
                <w:rFonts w:hint="eastAsia" w:ascii="宋体" w:hAnsi="宋体" w:eastAsia="宋体" w:cs="宋体"/>
                <w:i w:val="0"/>
                <w:iCs w:val="0"/>
                <w:color w:val="000000"/>
                <w:sz w:val="20"/>
                <w:szCs w:val="20"/>
                <w:u w:val="none"/>
              </w:rPr>
            </w:pPr>
          </w:p>
        </w:tc>
        <w:tc>
          <w:tcPr>
            <w:tcW w:w="2685" w:type="dxa"/>
            <w:gridSpan w:val="13"/>
            <w:tcBorders>
              <w:top w:val="single" w:color="000000" w:sz="4" w:space="0"/>
              <w:left w:val="single" w:color="000000" w:sz="4" w:space="0"/>
              <w:bottom w:val="single" w:color="000000" w:sz="4" w:space="0"/>
              <w:right w:val="single" w:color="000000" w:sz="4" w:space="0"/>
            </w:tcBorders>
            <w:shd w:val="clear" w:color="FFFFFF" w:fill="FFFFFF"/>
            <w:vAlign w:val="center"/>
          </w:tcPr>
          <w:p w14:paraId="161DF844">
            <w:pPr>
              <w:jc w:val="left"/>
              <w:rPr>
                <w:rFonts w:hint="eastAsia" w:ascii="宋体" w:hAnsi="宋体" w:eastAsia="宋体" w:cs="宋体"/>
                <w:i w:val="0"/>
                <w:iCs w:val="0"/>
                <w:color w:val="000000"/>
                <w:sz w:val="20"/>
                <w:szCs w:val="20"/>
                <w:u w:val="none"/>
              </w:rPr>
            </w:pPr>
          </w:p>
        </w:tc>
        <w:tc>
          <w:tcPr>
            <w:tcW w:w="1172"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350F2845">
            <w:pPr>
              <w:jc w:val="right"/>
              <w:rPr>
                <w:rFonts w:hint="eastAsia" w:ascii="宋体" w:hAnsi="宋体" w:eastAsia="宋体" w:cs="宋体"/>
                <w:i w:val="0"/>
                <w:iCs w:val="0"/>
                <w:color w:val="000000"/>
                <w:sz w:val="20"/>
                <w:szCs w:val="20"/>
                <w:u w:val="none"/>
              </w:rPr>
            </w:pPr>
          </w:p>
        </w:tc>
        <w:tc>
          <w:tcPr>
            <w:tcW w:w="144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3C72DF3A">
            <w:pPr>
              <w:jc w:val="center"/>
              <w:rPr>
                <w:rFonts w:hint="eastAsia" w:ascii="宋体" w:hAnsi="宋体" w:eastAsia="宋体" w:cs="宋体"/>
                <w:i w:val="0"/>
                <w:iCs w:val="0"/>
                <w:color w:val="000000"/>
                <w:sz w:val="20"/>
                <w:szCs w:val="20"/>
                <w:u w:val="none"/>
              </w:rPr>
            </w:pPr>
          </w:p>
        </w:tc>
        <w:tc>
          <w:tcPr>
            <w:tcW w:w="1110"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2A44EA94">
            <w:pPr>
              <w:jc w:val="right"/>
              <w:rPr>
                <w:rFonts w:hint="eastAsia" w:ascii="宋体" w:hAnsi="宋体" w:eastAsia="宋体" w:cs="宋体"/>
                <w:i w:val="0"/>
                <w:iCs w:val="0"/>
                <w:color w:val="000000"/>
                <w:sz w:val="20"/>
                <w:szCs w:val="20"/>
                <w:u w:val="none"/>
              </w:rPr>
            </w:pPr>
          </w:p>
        </w:tc>
      </w:tr>
      <w:tr w14:paraId="1D20C17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423"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203ACF93">
            <w:pPr>
              <w:jc w:val="center"/>
              <w:rPr>
                <w:rFonts w:hint="eastAsia" w:ascii="宋体" w:hAnsi="宋体" w:eastAsia="宋体" w:cs="宋体"/>
                <w:i w:val="0"/>
                <w:iCs w:val="0"/>
                <w:color w:val="000000"/>
                <w:sz w:val="20"/>
                <w:szCs w:val="20"/>
                <w:u w:val="none"/>
              </w:rPr>
            </w:pPr>
          </w:p>
        </w:tc>
        <w:tc>
          <w:tcPr>
            <w:tcW w:w="241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E6A4C46">
            <w:pPr>
              <w:jc w:val="left"/>
              <w:rPr>
                <w:rFonts w:hint="eastAsia" w:ascii="宋体" w:hAnsi="宋体" w:eastAsia="宋体" w:cs="宋体"/>
                <w:i w:val="0"/>
                <w:iCs w:val="0"/>
                <w:color w:val="000000"/>
                <w:sz w:val="20"/>
                <w:szCs w:val="20"/>
                <w:u w:val="none"/>
              </w:rPr>
            </w:pPr>
          </w:p>
        </w:tc>
        <w:tc>
          <w:tcPr>
            <w:tcW w:w="2685" w:type="dxa"/>
            <w:gridSpan w:val="13"/>
            <w:tcBorders>
              <w:top w:val="single" w:color="000000" w:sz="4" w:space="0"/>
              <w:left w:val="single" w:color="000000" w:sz="4" w:space="0"/>
              <w:bottom w:val="single" w:color="000000" w:sz="4" w:space="0"/>
              <w:right w:val="single" w:color="000000" w:sz="4" w:space="0"/>
            </w:tcBorders>
            <w:shd w:val="clear" w:color="FFFFFF" w:fill="FFFFFF"/>
            <w:vAlign w:val="center"/>
          </w:tcPr>
          <w:p w14:paraId="26C8052A">
            <w:pPr>
              <w:jc w:val="left"/>
              <w:rPr>
                <w:rFonts w:hint="eastAsia" w:ascii="宋体" w:hAnsi="宋体" w:eastAsia="宋体" w:cs="宋体"/>
                <w:i w:val="0"/>
                <w:iCs w:val="0"/>
                <w:color w:val="000000"/>
                <w:sz w:val="20"/>
                <w:szCs w:val="20"/>
                <w:u w:val="none"/>
              </w:rPr>
            </w:pPr>
          </w:p>
        </w:tc>
        <w:tc>
          <w:tcPr>
            <w:tcW w:w="1172"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5E4511D1">
            <w:pPr>
              <w:jc w:val="right"/>
              <w:rPr>
                <w:rFonts w:hint="eastAsia" w:ascii="宋体" w:hAnsi="宋体" w:eastAsia="宋体" w:cs="宋体"/>
                <w:i w:val="0"/>
                <w:iCs w:val="0"/>
                <w:color w:val="000000"/>
                <w:sz w:val="20"/>
                <w:szCs w:val="20"/>
                <w:u w:val="none"/>
              </w:rPr>
            </w:pPr>
          </w:p>
        </w:tc>
        <w:tc>
          <w:tcPr>
            <w:tcW w:w="144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2C4D2AC4">
            <w:pPr>
              <w:jc w:val="center"/>
              <w:rPr>
                <w:rFonts w:hint="eastAsia" w:ascii="宋体" w:hAnsi="宋体" w:eastAsia="宋体" w:cs="宋体"/>
                <w:i w:val="0"/>
                <w:iCs w:val="0"/>
                <w:color w:val="000000"/>
                <w:sz w:val="20"/>
                <w:szCs w:val="20"/>
                <w:u w:val="none"/>
              </w:rPr>
            </w:pPr>
          </w:p>
        </w:tc>
        <w:tc>
          <w:tcPr>
            <w:tcW w:w="1110"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681F8EF9">
            <w:pPr>
              <w:jc w:val="right"/>
              <w:rPr>
                <w:rFonts w:hint="eastAsia" w:ascii="宋体" w:hAnsi="宋体" w:eastAsia="宋体" w:cs="宋体"/>
                <w:i w:val="0"/>
                <w:iCs w:val="0"/>
                <w:color w:val="000000"/>
                <w:sz w:val="20"/>
                <w:szCs w:val="20"/>
                <w:u w:val="none"/>
              </w:rPr>
            </w:pPr>
          </w:p>
        </w:tc>
      </w:tr>
      <w:tr w14:paraId="31F581E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423"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7F1B5E0E">
            <w:pPr>
              <w:jc w:val="center"/>
              <w:rPr>
                <w:rFonts w:hint="eastAsia" w:ascii="宋体" w:hAnsi="宋体" w:eastAsia="宋体" w:cs="宋体"/>
                <w:i w:val="0"/>
                <w:iCs w:val="0"/>
                <w:color w:val="000000"/>
                <w:sz w:val="20"/>
                <w:szCs w:val="20"/>
                <w:u w:val="none"/>
              </w:rPr>
            </w:pPr>
          </w:p>
        </w:tc>
        <w:tc>
          <w:tcPr>
            <w:tcW w:w="241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480EBF3">
            <w:pPr>
              <w:jc w:val="left"/>
              <w:rPr>
                <w:rFonts w:hint="eastAsia" w:ascii="宋体" w:hAnsi="宋体" w:eastAsia="宋体" w:cs="宋体"/>
                <w:i w:val="0"/>
                <w:iCs w:val="0"/>
                <w:color w:val="000000"/>
                <w:sz w:val="20"/>
                <w:szCs w:val="20"/>
                <w:u w:val="none"/>
              </w:rPr>
            </w:pPr>
          </w:p>
        </w:tc>
        <w:tc>
          <w:tcPr>
            <w:tcW w:w="2685" w:type="dxa"/>
            <w:gridSpan w:val="13"/>
            <w:tcBorders>
              <w:top w:val="single" w:color="000000" w:sz="4" w:space="0"/>
              <w:left w:val="single" w:color="000000" w:sz="4" w:space="0"/>
              <w:bottom w:val="single" w:color="000000" w:sz="4" w:space="0"/>
              <w:right w:val="single" w:color="000000" w:sz="4" w:space="0"/>
            </w:tcBorders>
            <w:shd w:val="clear" w:color="FFFFFF" w:fill="FFFFFF"/>
            <w:vAlign w:val="center"/>
          </w:tcPr>
          <w:p w14:paraId="7467A599">
            <w:pPr>
              <w:jc w:val="left"/>
              <w:rPr>
                <w:rFonts w:hint="eastAsia" w:ascii="宋体" w:hAnsi="宋体" w:eastAsia="宋体" w:cs="宋体"/>
                <w:i w:val="0"/>
                <w:iCs w:val="0"/>
                <w:color w:val="000000"/>
                <w:sz w:val="20"/>
                <w:szCs w:val="20"/>
                <w:u w:val="none"/>
              </w:rPr>
            </w:pPr>
          </w:p>
        </w:tc>
        <w:tc>
          <w:tcPr>
            <w:tcW w:w="1172"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74F34B44">
            <w:pPr>
              <w:jc w:val="right"/>
              <w:rPr>
                <w:rFonts w:hint="eastAsia" w:ascii="宋体" w:hAnsi="宋体" w:eastAsia="宋体" w:cs="宋体"/>
                <w:i w:val="0"/>
                <w:iCs w:val="0"/>
                <w:color w:val="000000"/>
                <w:sz w:val="20"/>
                <w:szCs w:val="20"/>
                <w:u w:val="none"/>
              </w:rPr>
            </w:pPr>
          </w:p>
        </w:tc>
        <w:tc>
          <w:tcPr>
            <w:tcW w:w="144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444A1932">
            <w:pPr>
              <w:jc w:val="center"/>
              <w:rPr>
                <w:rFonts w:hint="eastAsia" w:ascii="宋体" w:hAnsi="宋体" w:eastAsia="宋体" w:cs="宋体"/>
                <w:i w:val="0"/>
                <w:iCs w:val="0"/>
                <w:color w:val="000000"/>
                <w:sz w:val="20"/>
                <w:szCs w:val="20"/>
                <w:u w:val="none"/>
              </w:rPr>
            </w:pPr>
          </w:p>
        </w:tc>
        <w:tc>
          <w:tcPr>
            <w:tcW w:w="1110"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74D3337A">
            <w:pPr>
              <w:jc w:val="right"/>
              <w:rPr>
                <w:rFonts w:hint="eastAsia" w:ascii="宋体" w:hAnsi="宋体" w:eastAsia="宋体" w:cs="宋体"/>
                <w:i w:val="0"/>
                <w:iCs w:val="0"/>
                <w:color w:val="000000"/>
                <w:sz w:val="20"/>
                <w:szCs w:val="20"/>
                <w:u w:val="none"/>
              </w:rPr>
            </w:pPr>
          </w:p>
        </w:tc>
      </w:tr>
      <w:tr w14:paraId="50FFD58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423"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3C52B4A3">
            <w:pPr>
              <w:jc w:val="center"/>
              <w:rPr>
                <w:rFonts w:hint="eastAsia" w:ascii="宋体" w:hAnsi="宋体" w:eastAsia="宋体" w:cs="宋体"/>
                <w:i w:val="0"/>
                <w:iCs w:val="0"/>
                <w:color w:val="000000"/>
                <w:sz w:val="20"/>
                <w:szCs w:val="20"/>
                <w:u w:val="none"/>
              </w:rPr>
            </w:pPr>
          </w:p>
        </w:tc>
        <w:tc>
          <w:tcPr>
            <w:tcW w:w="241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623E80D">
            <w:pPr>
              <w:jc w:val="left"/>
              <w:rPr>
                <w:rFonts w:hint="eastAsia" w:ascii="宋体" w:hAnsi="宋体" w:eastAsia="宋体" w:cs="宋体"/>
                <w:i w:val="0"/>
                <w:iCs w:val="0"/>
                <w:color w:val="000000"/>
                <w:sz w:val="20"/>
                <w:szCs w:val="20"/>
                <w:u w:val="none"/>
              </w:rPr>
            </w:pPr>
          </w:p>
        </w:tc>
        <w:tc>
          <w:tcPr>
            <w:tcW w:w="2685" w:type="dxa"/>
            <w:gridSpan w:val="13"/>
            <w:tcBorders>
              <w:top w:val="single" w:color="000000" w:sz="4" w:space="0"/>
              <w:left w:val="single" w:color="000000" w:sz="4" w:space="0"/>
              <w:bottom w:val="single" w:color="000000" w:sz="4" w:space="0"/>
              <w:right w:val="single" w:color="000000" w:sz="4" w:space="0"/>
            </w:tcBorders>
            <w:shd w:val="clear" w:color="FFFFFF" w:fill="FFFFFF"/>
            <w:vAlign w:val="center"/>
          </w:tcPr>
          <w:p w14:paraId="693F6586">
            <w:pPr>
              <w:jc w:val="left"/>
              <w:rPr>
                <w:rFonts w:hint="eastAsia" w:ascii="宋体" w:hAnsi="宋体" w:eastAsia="宋体" w:cs="宋体"/>
                <w:i w:val="0"/>
                <w:iCs w:val="0"/>
                <w:color w:val="000000"/>
                <w:sz w:val="20"/>
                <w:szCs w:val="20"/>
                <w:u w:val="none"/>
              </w:rPr>
            </w:pPr>
          </w:p>
        </w:tc>
        <w:tc>
          <w:tcPr>
            <w:tcW w:w="1172"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3D7E79F2">
            <w:pPr>
              <w:jc w:val="right"/>
              <w:rPr>
                <w:rFonts w:hint="eastAsia" w:ascii="宋体" w:hAnsi="宋体" w:eastAsia="宋体" w:cs="宋体"/>
                <w:i w:val="0"/>
                <w:iCs w:val="0"/>
                <w:color w:val="000000"/>
                <w:sz w:val="20"/>
                <w:szCs w:val="20"/>
                <w:u w:val="none"/>
              </w:rPr>
            </w:pPr>
          </w:p>
        </w:tc>
        <w:tc>
          <w:tcPr>
            <w:tcW w:w="144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2092ADE7">
            <w:pPr>
              <w:jc w:val="center"/>
              <w:rPr>
                <w:rFonts w:hint="eastAsia" w:ascii="宋体" w:hAnsi="宋体" w:eastAsia="宋体" w:cs="宋体"/>
                <w:i w:val="0"/>
                <w:iCs w:val="0"/>
                <w:color w:val="000000"/>
                <w:sz w:val="20"/>
                <w:szCs w:val="20"/>
                <w:u w:val="none"/>
              </w:rPr>
            </w:pPr>
          </w:p>
        </w:tc>
        <w:tc>
          <w:tcPr>
            <w:tcW w:w="1110"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7774E292">
            <w:pPr>
              <w:jc w:val="right"/>
              <w:rPr>
                <w:rFonts w:hint="eastAsia" w:ascii="宋体" w:hAnsi="宋体" w:eastAsia="宋体" w:cs="宋体"/>
                <w:i w:val="0"/>
                <w:iCs w:val="0"/>
                <w:color w:val="000000"/>
                <w:sz w:val="20"/>
                <w:szCs w:val="20"/>
                <w:u w:val="none"/>
              </w:rPr>
            </w:pPr>
          </w:p>
        </w:tc>
      </w:tr>
      <w:tr w14:paraId="2E6ABA0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423"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6356664F">
            <w:pPr>
              <w:jc w:val="center"/>
              <w:rPr>
                <w:rFonts w:hint="eastAsia" w:ascii="宋体" w:hAnsi="宋体" w:eastAsia="宋体" w:cs="宋体"/>
                <w:i w:val="0"/>
                <w:iCs w:val="0"/>
                <w:color w:val="000000"/>
                <w:sz w:val="20"/>
                <w:szCs w:val="20"/>
                <w:u w:val="none"/>
              </w:rPr>
            </w:pPr>
          </w:p>
        </w:tc>
        <w:tc>
          <w:tcPr>
            <w:tcW w:w="241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3525BFC">
            <w:pPr>
              <w:jc w:val="left"/>
              <w:rPr>
                <w:rFonts w:hint="eastAsia" w:ascii="宋体" w:hAnsi="宋体" w:eastAsia="宋体" w:cs="宋体"/>
                <w:i w:val="0"/>
                <w:iCs w:val="0"/>
                <w:color w:val="000000"/>
                <w:sz w:val="20"/>
                <w:szCs w:val="20"/>
                <w:u w:val="none"/>
              </w:rPr>
            </w:pPr>
          </w:p>
        </w:tc>
        <w:tc>
          <w:tcPr>
            <w:tcW w:w="2685" w:type="dxa"/>
            <w:gridSpan w:val="13"/>
            <w:tcBorders>
              <w:top w:val="single" w:color="000000" w:sz="4" w:space="0"/>
              <w:left w:val="single" w:color="000000" w:sz="4" w:space="0"/>
              <w:bottom w:val="single" w:color="000000" w:sz="4" w:space="0"/>
              <w:right w:val="single" w:color="000000" w:sz="4" w:space="0"/>
            </w:tcBorders>
            <w:shd w:val="clear" w:color="FFFFFF" w:fill="FFFFFF"/>
            <w:vAlign w:val="center"/>
          </w:tcPr>
          <w:p w14:paraId="4194DE9D">
            <w:pPr>
              <w:jc w:val="left"/>
              <w:rPr>
                <w:rFonts w:hint="eastAsia" w:ascii="宋体" w:hAnsi="宋体" w:eastAsia="宋体" w:cs="宋体"/>
                <w:i w:val="0"/>
                <w:iCs w:val="0"/>
                <w:color w:val="000000"/>
                <w:sz w:val="20"/>
                <w:szCs w:val="20"/>
                <w:u w:val="none"/>
              </w:rPr>
            </w:pPr>
          </w:p>
        </w:tc>
        <w:tc>
          <w:tcPr>
            <w:tcW w:w="1172"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1F295C27">
            <w:pPr>
              <w:jc w:val="right"/>
              <w:rPr>
                <w:rFonts w:hint="eastAsia" w:ascii="宋体" w:hAnsi="宋体" w:eastAsia="宋体" w:cs="宋体"/>
                <w:i w:val="0"/>
                <w:iCs w:val="0"/>
                <w:color w:val="000000"/>
                <w:sz w:val="20"/>
                <w:szCs w:val="20"/>
                <w:u w:val="none"/>
              </w:rPr>
            </w:pPr>
          </w:p>
        </w:tc>
        <w:tc>
          <w:tcPr>
            <w:tcW w:w="144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011F7C17">
            <w:pPr>
              <w:jc w:val="center"/>
              <w:rPr>
                <w:rFonts w:hint="eastAsia" w:ascii="宋体" w:hAnsi="宋体" w:eastAsia="宋体" w:cs="宋体"/>
                <w:i w:val="0"/>
                <w:iCs w:val="0"/>
                <w:color w:val="000000"/>
                <w:sz w:val="20"/>
                <w:szCs w:val="20"/>
                <w:u w:val="none"/>
              </w:rPr>
            </w:pPr>
          </w:p>
        </w:tc>
        <w:tc>
          <w:tcPr>
            <w:tcW w:w="1110"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7DCE4B2A">
            <w:pPr>
              <w:jc w:val="right"/>
              <w:rPr>
                <w:rFonts w:hint="eastAsia" w:ascii="宋体" w:hAnsi="宋体" w:eastAsia="宋体" w:cs="宋体"/>
                <w:i w:val="0"/>
                <w:iCs w:val="0"/>
                <w:color w:val="000000"/>
                <w:sz w:val="20"/>
                <w:szCs w:val="20"/>
                <w:u w:val="none"/>
              </w:rPr>
            </w:pPr>
          </w:p>
        </w:tc>
      </w:tr>
      <w:tr w14:paraId="565534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423"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6E3BB929">
            <w:pPr>
              <w:jc w:val="center"/>
              <w:rPr>
                <w:rFonts w:hint="eastAsia" w:ascii="宋体" w:hAnsi="宋体" w:eastAsia="宋体" w:cs="宋体"/>
                <w:i w:val="0"/>
                <w:iCs w:val="0"/>
                <w:color w:val="000000"/>
                <w:sz w:val="20"/>
                <w:szCs w:val="20"/>
                <w:u w:val="none"/>
              </w:rPr>
            </w:pPr>
          </w:p>
        </w:tc>
        <w:tc>
          <w:tcPr>
            <w:tcW w:w="241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3E65737">
            <w:pPr>
              <w:jc w:val="left"/>
              <w:rPr>
                <w:rFonts w:hint="eastAsia" w:ascii="宋体" w:hAnsi="宋体" w:eastAsia="宋体" w:cs="宋体"/>
                <w:i w:val="0"/>
                <w:iCs w:val="0"/>
                <w:color w:val="000000"/>
                <w:sz w:val="20"/>
                <w:szCs w:val="20"/>
                <w:u w:val="none"/>
              </w:rPr>
            </w:pPr>
          </w:p>
        </w:tc>
        <w:tc>
          <w:tcPr>
            <w:tcW w:w="2685" w:type="dxa"/>
            <w:gridSpan w:val="13"/>
            <w:tcBorders>
              <w:top w:val="single" w:color="000000" w:sz="4" w:space="0"/>
              <w:left w:val="single" w:color="000000" w:sz="4" w:space="0"/>
              <w:bottom w:val="single" w:color="000000" w:sz="4" w:space="0"/>
              <w:right w:val="single" w:color="000000" w:sz="4" w:space="0"/>
            </w:tcBorders>
            <w:shd w:val="clear" w:color="FFFFFF" w:fill="FFFFFF"/>
            <w:vAlign w:val="center"/>
          </w:tcPr>
          <w:p w14:paraId="1EDA4A6F">
            <w:pPr>
              <w:jc w:val="left"/>
              <w:rPr>
                <w:rFonts w:hint="eastAsia" w:ascii="宋体" w:hAnsi="宋体" w:eastAsia="宋体" w:cs="宋体"/>
                <w:i w:val="0"/>
                <w:iCs w:val="0"/>
                <w:color w:val="000000"/>
                <w:sz w:val="20"/>
                <w:szCs w:val="20"/>
                <w:u w:val="none"/>
              </w:rPr>
            </w:pPr>
          </w:p>
        </w:tc>
        <w:tc>
          <w:tcPr>
            <w:tcW w:w="1172"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5A86F2D0">
            <w:pPr>
              <w:jc w:val="right"/>
              <w:rPr>
                <w:rFonts w:hint="eastAsia" w:ascii="宋体" w:hAnsi="宋体" w:eastAsia="宋体" w:cs="宋体"/>
                <w:i w:val="0"/>
                <w:iCs w:val="0"/>
                <w:color w:val="000000"/>
                <w:sz w:val="20"/>
                <w:szCs w:val="20"/>
                <w:u w:val="none"/>
              </w:rPr>
            </w:pPr>
          </w:p>
        </w:tc>
        <w:tc>
          <w:tcPr>
            <w:tcW w:w="144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5625BCCF">
            <w:pPr>
              <w:jc w:val="center"/>
              <w:rPr>
                <w:rFonts w:hint="eastAsia" w:ascii="宋体" w:hAnsi="宋体" w:eastAsia="宋体" w:cs="宋体"/>
                <w:i w:val="0"/>
                <w:iCs w:val="0"/>
                <w:color w:val="000000"/>
                <w:sz w:val="20"/>
                <w:szCs w:val="20"/>
                <w:u w:val="none"/>
              </w:rPr>
            </w:pPr>
          </w:p>
        </w:tc>
        <w:tc>
          <w:tcPr>
            <w:tcW w:w="1110"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6BD59BEA">
            <w:pPr>
              <w:jc w:val="right"/>
              <w:rPr>
                <w:rFonts w:hint="eastAsia" w:ascii="宋体" w:hAnsi="宋体" w:eastAsia="宋体" w:cs="宋体"/>
                <w:i w:val="0"/>
                <w:iCs w:val="0"/>
                <w:color w:val="000000"/>
                <w:sz w:val="20"/>
                <w:szCs w:val="20"/>
                <w:u w:val="none"/>
              </w:rPr>
            </w:pPr>
          </w:p>
        </w:tc>
      </w:tr>
      <w:tr w14:paraId="2F930B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9135" w:type="dxa"/>
            <w:gridSpan w:val="34"/>
            <w:tcBorders>
              <w:top w:val="single" w:color="000000" w:sz="4" w:space="0"/>
              <w:left w:val="single" w:color="000000" w:sz="8" w:space="0"/>
              <w:bottom w:val="single" w:color="000000" w:sz="8" w:space="0"/>
              <w:right w:val="single" w:color="000000" w:sz="4" w:space="0"/>
            </w:tcBorders>
            <w:shd w:val="clear" w:color="FFFFFF" w:fill="FFFFFF"/>
            <w:vAlign w:val="center"/>
          </w:tcPr>
          <w:p w14:paraId="4D1B335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合    计</w:t>
            </w:r>
          </w:p>
        </w:tc>
        <w:tc>
          <w:tcPr>
            <w:tcW w:w="1110" w:type="dxa"/>
            <w:gridSpan w:val="3"/>
            <w:tcBorders>
              <w:top w:val="single" w:color="000000" w:sz="4" w:space="0"/>
              <w:left w:val="single" w:color="000000" w:sz="4" w:space="0"/>
              <w:bottom w:val="single" w:color="000000" w:sz="8" w:space="0"/>
              <w:right w:val="single" w:color="000000" w:sz="8" w:space="0"/>
            </w:tcBorders>
            <w:shd w:val="clear" w:color="FFFFFF" w:fill="FFFFFF"/>
            <w:vAlign w:val="center"/>
          </w:tcPr>
          <w:p w14:paraId="59A6BF7A">
            <w:pPr>
              <w:jc w:val="right"/>
              <w:rPr>
                <w:rFonts w:hint="eastAsia" w:ascii="宋体" w:hAnsi="宋体" w:eastAsia="宋体" w:cs="宋体"/>
                <w:i w:val="0"/>
                <w:iCs w:val="0"/>
                <w:color w:val="000000"/>
                <w:sz w:val="20"/>
                <w:szCs w:val="20"/>
                <w:u w:val="none"/>
              </w:rPr>
            </w:pPr>
          </w:p>
        </w:tc>
      </w:tr>
      <w:tr w14:paraId="6B3DEF0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5008" w:type="dxa"/>
            <w:gridSpan w:val="17"/>
            <w:tcBorders>
              <w:top w:val="nil"/>
              <w:left w:val="nil"/>
              <w:bottom w:val="nil"/>
              <w:right w:val="nil"/>
            </w:tcBorders>
            <w:shd w:val="clear" w:color="FFFFFF" w:fill="FFFFFF"/>
            <w:vAlign w:val="center"/>
          </w:tcPr>
          <w:p w14:paraId="006378F4">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编制人（造价人员）：</w:t>
            </w:r>
          </w:p>
        </w:tc>
        <w:tc>
          <w:tcPr>
            <w:tcW w:w="5237" w:type="dxa"/>
            <w:gridSpan w:val="20"/>
            <w:tcBorders>
              <w:top w:val="nil"/>
              <w:left w:val="nil"/>
              <w:bottom w:val="nil"/>
              <w:right w:val="nil"/>
            </w:tcBorders>
            <w:shd w:val="clear" w:color="FFFFFF" w:fill="FFFFFF"/>
            <w:vAlign w:val="center"/>
          </w:tcPr>
          <w:p w14:paraId="757BD5B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复核人（造价工程师）：</w:t>
            </w:r>
          </w:p>
        </w:tc>
      </w:tr>
      <w:tr w14:paraId="16D70DE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5008" w:type="dxa"/>
            <w:gridSpan w:val="17"/>
            <w:tcBorders>
              <w:top w:val="nil"/>
              <w:left w:val="nil"/>
              <w:bottom w:val="nil"/>
              <w:right w:val="nil"/>
            </w:tcBorders>
            <w:shd w:val="clear" w:color="FFFFFF" w:fill="FFFFFF"/>
            <w:vAlign w:val="center"/>
          </w:tcPr>
          <w:p w14:paraId="1C6A09B0">
            <w:pPr>
              <w:jc w:val="left"/>
              <w:rPr>
                <w:rFonts w:hint="eastAsia" w:ascii="宋体" w:hAnsi="宋体" w:eastAsia="宋体" w:cs="宋体"/>
                <w:i w:val="0"/>
                <w:iCs w:val="0"/>
                <w:color w:val="000000"/>
                <w:sz w:val="18"/>
                <w:szCs w:val="18"/>
                <w:u w:val="none"/>
              </w:rPr>
            </w:pPr>
          </w:p>
        </w:tc>
        <w:tc>
          <w:tcPr>
            <w:tcW w:w="3300" w:type="dxa"/>
            <w:gridSpan w:val="12"/>
            <w:tcBorders>
              <w:top w:val="nil"/>
              <w:left w:val="nil"/>
              <w:bottom w:val="nil"/>
              <w:right w:val="nil"/>
            </w:tcBorders>
            <w:shd w:val="clear" w:color="FFFFFF" w:fill="FFFFFF"/>
            <w:vAlign w:val="center"/>
          </w:tcPr>
          <w:p w14:paraId="4900D292">
            <w:pPr>
              <w:jc w:val="center"/>
              <w:rPr>
                <w:rFonts w:hint="eastAsia" w:ascii="宋体" w:hAnsi="宋体" w:eastAsia="宋体" w:cs="宋体"/>
                <w:i w:val="0"/>
                <w:iCs w:val="0"/>
                <w:color w:val="000000"/>
                <w:sz w:val="18"/>
                <w:szCs w:val="18"/>
                <w:u w:val="none"/>
              </w:rPr>
            </w:pPr>
          </w:p>
        </w:tc>
        <w:tc>
          <w:tcPr>
            <w:tcW w:w="1937" w:type="dxa"/>
            <w:gridSpan w:val="8"/>
            <w:tcBorders>
              <w:top w:val="nil"/>
              <w:left w:val="nil"/>
              <w:bottom w:val="nil"/>
              <w:right w:val="nil"/>
            </w:tcBorders>
            <w:shd w:val="clear" w:color="FFFFFF" w:fill="FFFFFF"/>
            <w:vAlign w:val="bottom"/>
          </w:tcPr>
          <w:p w14:paraId="4257A1BD">
            <w:pPr>
              <w:keepNext w:val="0"/>
              <w:keepLines w:val="0"/>
              <w:widowControl/>
              <w:suppressLineNumbers w:val="0"/>
              <w:jc w:val="righ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表—13</w:t>
            </w:r>
          </w:p>
        </w:tc>
      </w:tr>
      <w:tr w14:paraId="7BE2408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20" w:hRule="atLeast"/>
        </w:trPr>
        <w:tc>
          <w:tcPr>
            <w:tcW w:w="10245" w:type="dxa"/>
            <w:gridSpan w:val="37"/>
            <w:tcBorders>
              <w:top w:val="nil"/>
              <w:left w:val="nil"/>
              <w:bottom w:val="nil"/>
              <w:right w:val="nil"/>
            </w:tcBorders>
            <w:shd w:val="clear" w:color="FFFFFF" w:fill="FFFFFF"/>
            <w:vAlign w:val="center"/>
          </w:tcPr>
          <w:p w14:paraId="0039E72A">
            <w:pPr>
              <w:keepNext w:val="0"/>
              <w:keepLines w:val="0"/>
              <w:widowControl/>
              <w:suppressLineNumbers w:val="0"/>
              <w:jc w:val="center"/>
              <w:textAlignment w:val="center"/>
              <w:rPr>
                <w:rFonts w:hint="eastAsia" w:ascii="宋体" w:hAnsi="宋体" w:eastAsia="宋体" w:cs="宋体"/>
                <w:b/>
                <w:bCs/>
                <w:i w:val="0"/>
                <w:iCs w:val="0"/>
                <w:color w:val="000000"/>
                <w:sz w:val="40"/>
                <w:szCs w:val="40"/>
                <w:u w:val="none"/>
              </w:rPr>
            </w:pPr>
            <w:r>
              <w:rPr>
                <w:rFonts w:hint="eastAsia" w:ascii="宋体" w:hAnsi="宋体" w:eastAsia="宋体" w:cs="宋体"/>
                <w:b/>
                <w:bCs/>
                <w:i w:val="0"/>
                <w:iCs w:val="0"/>
                <w:color w:val="000000"/>
                <w:kern w:val="0"/>
                <w:sz w:val="40"/>
                <w:szCs w:val="40"/>
                <w:u w:val="none"/>
                <w:lang w:val="en-US" w:eastAsia="zh-CN" w:bidi="ar"/>
              </w:rPr>
              <w:t>发包人提供材料和工程设备一览表</w:t>
            </w:r>
          </w:p>
        </w:tc>
      </w:tr>
      <w:tr w14:paraId="548D00B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4723" w:type="dxa"/>
            <w:gridSpan w:val="14"/>
            <w:tcBorders>
              <w:top w:val="nil"/>
              <w:left w:val="nil"/>
              <w:bottom w:val="nil"/>
              <w:right w:val="nil"/>
            </w:tcBorders>
            <w:shd w:val="clear" w:color="FFFFFF" w:fill="FFFFFF"/>
            <w:vAlign w:val="center"/>
          </w:tcPr>
          <w:p w14:paraId="3C809BF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工程名称：电气设备安装工程</w:t>
            </w:r>
          </w:p>
        </w:tc>
        <w:tc>
          <w:tcPr>
            <w:tcW w:w="3585" w:type="dxa"/>
            <w:gridSpan w:val="15"/>
            <w:tcBorders>
              <w:top w:val="nil"/>
              <w:left w:val="nil"/>
              <w:bottom w:val="nil"/>
              <w:right w:val="nil"/>
            </w:tcBorders>
            <w:shd w:val="clear" w:color="FFFFFF" w:fill="FFFFFF"/>
            <w:vAlign w:val="center"/>
          </w:tcPr>
          <w:p w14:paraId="1197713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标段：哈达门乡水厕入户改造项目</w:t>
            </w:r>
          </w:p>
        </w:tc>
        <w:tc>
          <w:tcPr>
            <w:tcW w:w="1937" w:type="dxa"/>
            <w:gridSpan w:val="8"/>
            <w:tcBorders>
              <w:top w:val="nil"/>
              <w:left w:val="nil"/>
              <w:bottom w:val="nil"/>
              <w:right w:val="nil"/>
            </w:tcBorders>
            <w:shd w:val="clear" w:color="FFFFFF" w:fill="FFFFFF"/>
            <w:vAlign w:val="center"/>
          </w:tcPr>
          <w:p w14:paraId="25C9931E">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第 1 页  共 1 页</w:t>
            </w:r>
          </w:p>
        </w:tc>
      </w:tr>
      <w:tr w14:paraId="32896D1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1228" w:type="dxa"/>
            <w:tcBorders>
              <w:top w:val="single" w:color="000000" w:sz="8" w:space="0"/>
              <w:left w:val="single" w:color="000000" w:sz="8" w:space="0"/>
              <w:bottom w:val="single" w:color="000000" w:sz="4" w:space="0"/>
              <w:right w:val="single" w:color="000000" w:sz="4" w:space="0"/>
            </w:tcBorders>
            <w:shd w:val="clear" w:color="FFFFFF" w:fill="FFFFFF"/>
            <w:vAlign w:val="center"/>
          </w:tcPr>
          <w:p w14:paraId="5828055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序号</w:t>
            </w:r>
          </w:p>
        </w:tc>
        <w:tc>
          <w:tcPr>
            <w:tcW w:w="2805" w:type="dxa"/>
            <w:gridSpan w:val="9"/>
            <w:tcBorders>
              <w:top w:val="single" w:color="000000" w:sz="8" w:space="0"/>
              <w:left w:val="single" w:color="000000" w:sz="4" w:space="0"/>
              <w:bottom w:val="single" w:color="000000" w:sz="4" w:space="0"/>
              <w:right w:val="single" w:color="000000" w:sz="4" w:space="0"/>
            </w:tcBorders>
            <w:shd w:val="clear" w:color="FFFFFF" w:fill="FFFFFF"/>
            <w:vAlign w:val="center"/>
          </w:tcPr>
          <w:p w14:paraId="7C1B8DD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材料(工程设备)</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名称、规格、型号</w:t>
            </w:r>
          </w:p>
        </w:tc>
        <w:tc>
          <w:tcPr>
            <w:tcW w:w="780" w:type="dxa"/>
            <w:gridSpan w:val="6"/>
            <w:tcBorders>
              <w:top w:val="single" w:color="000000" w:sz="8" w:space="0"/>
              <w:left w:val="single" w:color="000000" w:sz="4" w:space="0"/>
              <w:bottom w:val="single" w:color="000000" w:sz="4" w:space="0"/>
              <w:right w:val="single" w:color="000000" w:sz="4" w:space="0"/>
            </w:tcBorders>
            <w:shd w:val="clear" w:color="FFFFFF" w:fill="FFFFFF"/>
            <w:vAlign w:val="center"/>
          </w:tcPr>
          <w:p w14:paraId="6BC040D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单位</w:t>
            </w:r>
          </w:p>
        </w:tc>
        <w:tc>
          <w:tcPr>
            <w:tcW w:w="1170" w:type="dxa"/>
            <w:gridSpan w:val="4"/>
            <w:tcBorders>
              <w:top w:val="single" w:color="000000" w:sz="8" w:space="0"/>
              <w:left w:val="single" w:color="000000" w:sz="4" w:space="0"/>
              <w:bottom w:val="single" w:color="000000" w:sz="4" w:space="0"/>
              <w:right w:val="single" w:color="000000" w:sz="4" w:space="0"/>
            </w:tcBorders>
            <w:shd w:val="clear" w:color="FFFFFF" w:fill="FFFFFF"/>
            <w:vAlign w:val="center"/>
          </w:tcPr>
          <w:p w14:paraId="2366472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数量</w:t>
            </w:r>
          </w:p>
        </w:tc>
        <w:tc>
          <w:tcPr>
            <w:tcW w:w="1365" w:type="dxa"/>
            <w:gridSpan w:val="4"/>
            <w:tcBorders>
              <w:top w:val="single" w:color="000000" w:sz="8" w:space="0"/>
              <w:left w:val="single" w:color="000000" w:sz="4" w:space="0"/>
              <w:bottom w:val="single" w:color="000000" w:sz="4" w:space="0"/>
              <w:right w:val="single" w:color="000000" w:sz="4" w:space="0"/>
            </w:tcBorders>
            <w:shd w:val="clear" w:color="FFFFFF" w:fill="FFFFFF"/>
            <w:vAlign w:val="center"/>
          </w:tcPr>
          <w:p w14:paraId="0D4967F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单价(元)</w:t>
            </w:r>
          </w:p>
        </w:tc>
        <w:tc>
          <w:tcPr>
            <w:tcW w:w="1215" w:type="dxa"/>
            <w:gridSpan w:val="6"/>
            <w:tcBorders>
              <w:top w:val="single" w:color="000000" w:sz="8" w:space="0"/>
              <w:left w:val="single" w:color="000000" w:sz="4" w:space="0"/>
              <w:bottom w:val="single" w:color="000000" w:sz="4" w:space="0"/>
              <w:right w:val="single" w:color="000000" w:sz="4" w:space="0"/>
            </w:tcBorders>
            <w:shd w:val="clear" w:color="FFFFFF" w:fill="FFFFFF"/>
            <w:vAlign w:val="center"/>
          </w:tcPr>
          <w:p w14:paraId="3E9E10F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交货方式</w:t>
            </w:r>
          </w:p>
        </w:tc>
        <w:tc>
          <w:tcPr>
            <w:tcW w:w="1107" w:type="dxa"/>
            <w:gridSpan w:val="5"/>
            <w:tcBorders>
              <w:top w:val="single" w:color="000000" w:sz="8" w:space="0"/>
              <w:left w:val="single" w:color="000000" w:sz="4" w:space="0"/>
              <w:bottom w:val="single" w:color="000000" w:sz="4" w:space="0"/>
              <w:right w:val="single" w:color="000000" w:sz="4" w:space="0"/>
            </w:tcBorders>
            <w:shd w:val="clear" w:color="FFFFFF" w:fill="FFFFFF"/>
            <w:vAlign w:val="center"/>
          </w:tcPr>
          <w:p w14:paraId="361ABA9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送达地点</w:t>
            </w:r>
          </w:p>
        </w:tc>
        <w:tc>
          <w:tcPr>
            <w:tcW w:w="575" w:type="dxa"/>
            <w:gridSpan w:val="2"/>
            <w:tcBorders>
              <w:top w:val="single" w:color="000000" w:sz="8" w:space="0"/>
              <w:left w:val="single" w:color="000000" w:sz="4" w:space="0"/>
              <w:bottom w:val="single" w:color="000000" w:sz="4" w:space="0"/>
              <w:right w:val="single" w:color="000000" w:sz="8" w:space="0"/>
            </w:tcBorders>
            <w:shd w:val="clear" w:color="FFFFFF" w:fill="FFFFFF"/>
            <w:vAlign w:val="center"/>
          </w:tcPr>
          <w:p w14:paraId="68AEF59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备注</w:t>
            </w:r>
          </w:p>
        </w:tc>
      </w:tr>
      <w:tr w14:paraId="1BB1CC6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228"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C71F297">
            <w:pPr>
              <w:jc w:val="center"/>
              <w:rPr>
                <w:rFonts w:hint="eastAsia" w:ascii="宋体" w:hAnsi="宋体" w:eastAsia="宋体" w:cs="宋体"/>
                <w:i w:val="0"/>
                <w:iCs w:val="0"/>
                <w:color w:val="000000"/>
                <w:sz w:val="20"/>
                <w:szCs w:val="20"/>
                <w:u w:val="none"/>
              </w:rPr>
            </w:pPr>
          </w:p>
        </w:tc>
        <w:tc>
          <w:tcPr>
            <w:tcW w:w="280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5E762D43">
            <w:pPr>
              <w:jc w:val="left"/>
              <w:rPr>
                <w:rFonts w:hint="eastAsia" w:ascii="宋体" w:hAnsi="宋体" w:eastAsia="宋体" w:cs="宋体"/>
                <w:i w:val="0"/>
                <w:iCs w:val="0"/>
                <w:color w:val="000000"/>
                <w:sz w:val="20"/>
                <w:szCs w:val="20"/>
                <w:u w:val="none"/>
              </w:rPr>
            </w:pPr>
          </w:p>
        </w:tc>
        <w:tc>
          <w:tcPr>
            <w:tcW w:w="78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1FB749AD">
            <w:pPr>
              <w:jc w:val="center"/>
              <w:rPr>
                <w:rFonts w:hint="eastAsia" w:ascii="宋体" w:hAnsi="宋体" w:eastAsia="宋体" w:cs="宋体"/>
                <w:i w:val="0"/>
                <w:iCs w:val="0"/>
                <w:color w:val="000000"/>
                <w:sz w:val="20"/>
                <w:szCs w:val="20"/>
                <w:u w:val="none"/>
              </w:rPr>
            </w:pPr>
          </w:p>
        </w:tc>
        <w:tc>
          <w:tcPr>
            <w:tcW w:w="117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09FD3E64">
            <w:pPr>
              <w:jc w:val="right"/>
              <w:rPr>
                <w:rFonts w:hint="eastAsia" w:ascii="宋体" w:hAnsi="宋体" w:eastAsia="宋体" w:cs="宋体"/>
                <w:i w:val="0"/>
                <w:iCs w:val="0"/>
                <w:color w:val="000000"/>
                <w:sz w:val="20"/>
                <w:szCs w:val="20"/>
                <w:u w:val="none"/>
              </w:rPr>
            </w:pPr>
          </w:p>
        </w:tc>
        <w:tc>
          <w:tcPr>
            <w:tcW w:w="136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2BA63EB5">
            <w:pPr>
              <w:jc w:val="right"/>
              <w:rPr>
                <w:rFonts w:hint="eastAsia" w:ascii="宋体" w:hAnsi="宋体" w:eastAsia="宋体" w:cs="宋体"/>
                <w:i w:val="0"/>
                <w:iCs w:val="0"/>
                <w:color w:val="000000"/>
                <w:sz w:val="20"/>
                <w:szCs w:val="20"/>
                <w:u w:val="none"/>
              </w:rPr>
            </w:pPr>
          </w:p>
        </w:tc>
        <w:tc>
          <w:tcPr>
            <w:tcW w:w="121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342B163F">
            <w:pPr>
              <w:jc w:val="left"/>
              <w:rPr>
                <w:rFonts w:hint="eastAsia" w:ascii="宋体" w:hAnsi="宋体" w:eastAsia="宋体" w:cs="宋体"/>
                <w:i w:val="0"/>
                <w:iCs w:val="0"/>
                <w:color w:val="000000"/>
                <w:sz w:val="20"/>
                <w:szCs w:val="20"/>
                <w:u w:val="none"/>
              </w:rPr>
            </w:pPr>
          </w:p>
        </w:tc>
        <w:tc>
          <w:tcPr>
            <w:tcW w:w="1107"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F3F5BEF">
            <w:pPr>
              <w:jc w:val="left"/>
              <w:rPr>
                <w:rFonts w:hint="eastAsia" w:ascii="宋体" w:hAnsi="宋体" w:eastAsia="宋体" w:cs="宋体"/>
                <w:i w:val="0"/>
                <w:iCs w:val="0"/>
                <w:color w:val="000000"/>
                <w:sz w:val="20"/>
                <w:szCs w:val="20"/>
                <w:u w:val="none"/>
              </w:rPr>
            </w:pPr>
          </w:p>
        </w:tc>
        <w:tc>
          <w:tcPr>
            <w:tcW w:w="575"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552E6DEF">
            <w:pPr>
              <w:jc w:val="left"/>
              <w:rPr>
                <w:rFonts w:hint="eastAsia" w:ascii="宋体" w:hAnsi="宋体" w:eastAsia="宋体" w:cs="宋体"/>
                <w:i w:val="0"/>
                <w:iCs w:val="0"/>
                <w:color w:val="000000"/>
                <w:sz w:val="20"/>
                <w:szCs w:val="20"/>
                <w:u w:val="none"/>
              </w:rPr>
            </w:pPr>
          </w:p>
        </w:tc>
      </w:tr>
      <w:tr w14:paraId="13CA685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228"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AA5AB06">
            <w:pPr>
              <w:jc w:val="center"/>
              <w:rPr>
                <w:rFonts w:hint="eastAsia" w:ascii="宋体" w:hAnsi="宋体" w:eastAsia="宋体" w:cs="宋体"/>
                <w:i w:val="0"/>
                <w:iCs w:val="0"/>
                <w:color w:val="000000"/>
                <w:sz w:val="20"/>
                <w:szCs w:val="20"/>
                <w:u w:val="none"/>
              </w:rPr>
            </w:pPr>
          </w:p>
        </w:tc>
        <w:tc>
          <w:tcPr>
            <w:tcW w:w="280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60635D23">
            <w:pPr>
              <w:jc w:val="left"/>
              <w:rPr>
                <w:rFonts w:hint="eastAsia" w:ascii="宋体" w:hAnsi="宋体" w:eastAsia="宋体" w:cs="宋体"/>
                <w:i w:val="0"/>
                <w:iCs w:val="0"/>
                <w:color w:val="000000"/>
                <w:sz w:val="20"/>
                <w:szCs w:val="20"/>
                <w:u w:val="none"/>
              </w:rPr>
            </w:pPr>
          </w:p>
        </w:tc>
        <w:tc>
          <w:tcPr>
            <w:tcW w:w="78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06C7C02A">
            <w:pPr>
              <w:jc w:val="center"/>
              <w:rPr>
                <w:rFonts w:hint="eastAsia" w:ascii="宋体" w:hAnsi="宋体" w:eastAsia="宋体" w:cs="宋体"/>
                <w:i w:val="0"/>
                <w:iCs w:val="0"/>
                <w:color w:val="000000"/>
                <w:sz w:val="20"/>
                <w:szCs w:val="20"/>
                <w:u w:val="none"/>
              </w:rPr>
            </w:pPr>
          </w:p>
        </w:tc>
        <w:tc>
          <w:tcPr>
            <w:tcW w:w="117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3751C6EA">
            <w:pPr>
              <w:jc w:val="right"/>
              <w:rPr>
                <w:rFonts w:hint="eastAsia" w:ascii="宋体" w:hAnsi="宋体" w:eastAsia="宋体" w:cs="宋体"/>
                <w:i w:val="0"/>
                <w:iCs w:val="0"/>
                <w:color w:val="000000"/>
                <w:sz w:val="20"/>
                <w:szCs w:val="20"/>
                <w:u w:val="none"/>
              </w:rPr>
            </w:pPr>
          </w:p>
        </w:tc>
        <w:tc>
          <w:tcPr>
            <w:tcW w:w="136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39C64686">
            <w:pPr>
              <w:jc w:val="right"/>
              <w:rPr>
                <w:rFonts w:hint="eastAsia" w:ascii="宋体" w:hAnsi="宋体" w:eastAsia="宋体" w:cs="宋体"/>
                <w:i w:val="0"/>
                <w:iCs w:val="0"/>
                <w:color w:val="000000"/>
                <w:sz w:val="20"/>
                <w:szCs w:val="20"/>
                <w:u w:val="none"/>
              </w:rPr>
            </w:pPr>
          </w:p>
        </w:tc>
        <w:tc>
          <w:tcPr>
            <w:tcW w:w="121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6F4B9477">
            <w:pPr>
              <w:jc w:val="left"/>
              <w:rPr>
                <w:rFonts w:hint="eastAsia" w:ascii="宋体" w:hAnsi="宋体" w:eastAsia="宋体" w:cs="宋体"/>
                <w:i w:val="0"/>
                <w:iCs w:val="0"/>
                <w:color w:val="000000"/>
                <w:sz w:val="20"/>
                <w:szCs w:val="20"/>
                <w:u w:val="none"/>
              </w:rPr>
            </w:pPr>
          </w:p>
        </w:tc>
        <w:tc>
          <w:tcPr>
            <w:tcW w:w="1107"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22FED1BD">
            <w:pPr>
              <w:jc w:val="left"/>
              <w:rPr>
                <w:rFonts w:hint="eastAsia" w:ascii="宋体" w:hAnsi="宋体" w:eastAsia="宋体" w:cs="宋体"/>
                <w:i w:val="0"/>
                <w:iCs w:val="0"/>
                <w:color w:val="000000"/>
                <w:sz w:val="20"/>
                <w:szCs w:val="20"/>
                <w:u w:val="none"/>
              </w:rPr>
            </w:pPr>
          </w:p>
        </w:tc>
        <w:tc>
          <w:tcPr>
            <w:tcW w:w="575"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379CFF12">
            <w:pPr>
              <w:jc w:val="left"/>
              <w:rPr>
                <w:rFonts w:hint="eastAsia" w:ascii="宋体" w:hAnsi="宋体" w:eastAsia="宋体" w:cs="宋体"/>
                <w:i w:val="0"/>
                <w:iCs w:val="0"/>
                <w:color w:val="000000"/>
                <w:sz w:val="20"/>
                <w:szCs w:val="20"/>
                <w:u w:val="none"/>
              </w:rPr>
            </w:pPr>
          </w:p>
        </w:tc>
      </w:tr>
      <w:tr w14:paraId="0F6AD2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228"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060A32E">
            <w:pPr>
              <w:jc w:val="center"/>
              <w:rPr>
                <w:rFonts w:hint="eastAsia" w:ascii="宋体" w:hAnsi="宋体" w:eastAsia="宋体" w:cs="宋体"/>
                <w:i w:val="0"/>
                <w:iCs w:val="0"/>
                <w:color w:val="000000"/>
                <w:sz w:val="20"/>
                <w:szCs w:val="20"/>
                <w:u w:val="none"/>
              </w:rPr>
            </w:pPr>
          </w:p>
        </w:tc>
        <w:tc>
          <w:tcPr>
            <w:tcW w:w="280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03D51E51">
            <w:pPr>
              <w:jc w:val="left"/>
              <w:rPr>
                <w:rFonts w:hint="eastAsia" w:ascii="宋体" w:hAnsi="宋体" w:eastAsia="宋体" w:cs="宋体"/>
                <w:i w:val="0"/>
                <w:iCs w:val="0"/>
                <w:color w:val="000000"/>
                <w:sz w:val="20"/>
                <w:szCs w:val="20"/>
                <w:u w:val="none"/>
              </w:rPr>
            </w:pPr>
          </w:p>
        </w:tc>
        <w:tc>
          <w:tcPr>
            <w:tcW w:w="78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7B11E3C8">
            <w:pPr>
              <w:jc w:val="center"/>
              <w:rPr>
                <w:rFonts w:hint="eastAsia" w:ascii="宋体" w:hAnsi="宋体" w:eastAsia="宋体" w:cs="宋体"/>
                <w:i w:val="0"/>
                <w:iCs w:val="0"/>
                <w:color w:val="000000"/>
                <w:sz w:val="20"/>
                <w:szCs w:val="20"/>
                <w:u w:val="none"/>
              </w:rPr>
            </w:pPr>
          </w:p>
        </w:tc>
        <w:tc>
          <w:tcPr>
            <w:tcW w:w="117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47B0881D">
            <w:pPr>
              <w:jc w:val="right"/>
              <w:rPr>
                <w:rFonts w:hint="eastAsia" w:ascii="宋体" w:hAnsi="宋体" w:eastAsia="宋体" w:cs="宋体"/>
                <w:i w:val="0"/>
                <w:iCs w:val="0"/>
                <w:color w:val="000000"/>
                <w:sz w:val="20"/>
                <w:szCs w:val="20"/>
                <w:u w:val="none"/>
              </w:rPr>
            </w:pPr>
          </w:p>
        </w:tc>
        <w:tc>
          <w:tcPr>
            <w:tcW w:w="136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44F920E0">
            <w:pPr>
              <w:jc w:val="right"/>
              <w:rPr>
                <w:rFonts w:hint="eastAsia" w:ascii="宋体" w:hAnsi="宋体" w:eastAsia="宋体" w:cs="宋体"/>
                <w:i w:val="0"/>
                <w:iCs w:val="0"/>
                <w:color w:val="000000"/>
                <w:sz w:val="20"/>
                <w:szCs w:val="20"/>
                <w:u w:val="none"/>
              </w:rPr>
            </w:pPr>
          </w:p>
        </w:tc>
        <w:tc>
          <w:tcPr>
            <w:tcW w:w="121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57AB4EE7">
            <w:pPr>
              <w:jc w:val="left"/>
              <w:rPr>
                <w:rFonts w:hint="eastAsia" w:ascii="宋体" w:hAnsi="宋体" w:eastAsia="宋体" w:cs="宋体"/>
                <w:i w:val="0"/>
                <w:iCs w:val="0"/>
                <w:color w:val="000000"/>
                <w:sz w:val="20"/>
                <w:szCs w:val="20"/>
                <w:u w:val="none"/>
              </w:rPr>
            </w:pPr>
          </w:p>
        </w:tc>
        <w:tc>
          <w:tcPr>
            <w:tcW w:w="1107"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077B5C5">
            <w:pPr>
              <w:jc w:val="left"/>
              <w:rPr>
                <w:rFonts w:hint="eastAsia" w:ascii="宋体" w:hAnsi="宋体" w:eastAsia="宋体" w:cs="宋体"/>
                <w:i w:val="0"/>
                <w:iCs w:val="0"/>
                <w:color w:val="000000"/>
                <w:sz w:val="20"/>
                <w:szCs w:val="20"/>
                <w:u w:val="none"/>
              </w:rPr>
            </w:pPr>
          </w:p>
        </w:tc>
        <w:tc>
          <w:tcPr>
            <w:tcW w:w="575"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6D556A5A">
            <w:pPr>
              <w:jc w:val="left"/>
              <w:rPr>
                <w:rFonts w:hint="eastAsia" w:ascii="宋体" w:hAnsi="宋体" w:eastAsia="宋体" w:cs="宋体"/>
                <w:i w:val="0"/>
                <w:iCs w:val="0"/>
                <w:color w:val="000000"/>
                <w:sz w:val="20"/>
                <w:szCs w:val="20"/>
                <w:u w:val="none"/>
              </w:rPr>
            </w:pPr>
          </w:p>
        </w:tc>
      </w:tr>
      <w:tr w14:paraId="3F91DC4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228"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ECFA9DB">
            <w:pPr>
              <w:jc w:val="center"/>
              <w:rPr>
                <w:rFonts w:hint="eastAsia" w:ascii="宋体" w:hAnsi="宋体" w:eastAsia="宋体" w:cs="宋体"/>
                <w:i w:val="0"/>
                <w:iCs w:val="0"/>
                <w:color w:val="000000"/>
                <w:sz w:val="20"/>
                <w:szCs w:val="20"/>
                <w:u w:val="none"/>
              </w:rPr>
            </w:pPr>
          </w:p>
        </w:tc>
        <w:tc>
          <w:tcPr>
            <w:tcW w:w="280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7401BF6D">
            <w:pPr>
              <w:jc w:val="left"/>
              <w:rPr>
                <w:rFonts w:hint="eastAsia" w:ascii="宋体" w:hAnsi="宋体" w:eastAsia="宋体" w:cs="宋体"/>
                <w:i w:val="0"/>
                <w:iCs w:val="0"/>
                <w:color w:val="000000"/>
                <w:sz w:val="20"/>
                <w:szCs w:val="20"/>
                <w:u w:val="none"/>
              </w:rPr>
            </w:pPr>
          </w:p>
        </w:tc>
        <w:tc>
          <w:tcPr>
            <w:tcW w:w="78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39224B46">
            <w:pPr>
              <w:jc w:val="center"/>
              <w:rPr>
                <w:rFonts w:hint="eastAsia" w:ascii="宋体" w:hAnsi="宋体" w:eastAsia="宋体" w:cs="宋体"/>
                <w:i w:val="0"/>
                <w:iCs w:val="0"/>
                <w:color w:val="000000"/>
                <w:sz w:val="20"/>
                <w:szCs w:val="20"/>
                <w:u w:val="none"/>
              </w:rPr>
            </w:pPr>
          </w:p>
        </w:tc>
        <w:tc>
          <w:tcPr>
            <w:tcW w:w="117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65B085EB">
            <w:pPr>
              <w:jc w:val="right"/>
              <w:rPr>
                <w:rFonts w:hint="eastAsia" w:ascii="宋体" w:hAnsi="宋体" w:eastAsia="宋体" w:cs="宋体"/>
                <w:i w:val="0"/>
                <w:iCs w:val="0"/>
                <w:color w:val="000000"/>
                <w:sz w:val="20"/>
                <w:szCs w:val="20"/>
                <w:u w:val="none"/>
              </w:rPr>
            </w:pPr>
          </w:p>
        </w:tc>
        <w:tc>
          <w:tcPr>
            <w:tcW w:w="136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7876B93C">
            <w:pPr>
              <w:jc w:val="right"/>
              <w:rPr>
                <w:rFonts w:hint="eastAsia" w:ascii="宋体" w:hAnsi="宋体" w:eastAsia="宋体" w:cs="宋体"/>
                <w:i w:val="0"/>
                <w:iCs w:val="0"/>
                <w:color w:val="000000"/>
                <w:sz w:val="20"/>
                <w:szCs w:val="20"/>
                <w:u w:val="none"/>
              </w:rPr>
            </w:pPr>
          </w:p>
        </w:tc>
        <w:tc>
          <w:tcPr>
            <w:tcW w:w="121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2BF3B7D9">
            <w:pPr>
              <w:jc w:val="left"/>
              <w:rPr>
                <w:rFonts w:hint="eastAsia" w:ascii="宋体" w:hAnsi="宋体" w:eastAsia="宋体" w:cs="宋体"/>
                <w:i w:val="0"/>
                <w:iCs w:val="0"/>
                <w:color w:val="000000"/>
                <w:sz w:val="20"/>
                <w:szCs w:val="20"/>
                <w:u w:val="none"/>
              </w:rPr>
            </w:pPr>
          </w:p>
        </w:tc>
        <w:tc>
          <w:tcPr>
            <w:tcW w:w="1107"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485D7B1">
            <w:pPr>
              <w:jc w:val="left"/>
              <w:rPr>
                <w:rFonts w:hint="eastAsia" w:ascii="宋体" w:hAnsi="宋体" w:eastAsia="宋体" w:cs="宋体"/>
                <w:i w:val="0"/>
                <w:iCs w:val="0"/>
                <w:color w:val="000000"/>
                <w:sz w:val="20"/>
                <w:szCs w:val="20"/>
                <w:u w:val="none"/>
              </w:rPr>
            </w:pPr>
          </w:p>
        </w:tc>
        <w:tc>
          <w:tcPr>
            <w:tcW w:w="575"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11980EFA">
            <w:pPr>
              <w:jc w:val="left"/>
              <w:rPr>
                <w:rFonts w:hint="eastAsia" w:ascii="宋体" w:hAnsi="宋体" w:eastAsia="宋体" w:cs="宋体"/>
                <w:i w:val="0"/>
                <w:iCs w:val="0"/>
                <w:color w:val="000000"/>
                <w:sz w:val="20"/>
                <w:szCs w:val="20"/>
                <w:u w:val="none"/>
              </w:rPr>
            </w:pPr>
          </w:p>
        </w:tc>
      </w:tr>
      <w:tr w14:paraId="0C750DC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228"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D15F879">
            <w:pPr>
              <w:jc w:val="center"/>
              <w:rPr>
                <w:rFonts w:hint="eastAsia" w:ascii="宋体" w:hAnsi="宋体" w:eastAsia="宋体" w:cs="宋体"/>
                <w:i w:val="0"/>
                <w:iCs w:val="0"/>
                <w:color w:val="000000"/>
                <w:sz w:val="20"/>
                <w:szCs w:val="20"/>
                <w:u w:val="none"/>
              </w:rPr>
            </w:pPr>
          </w:p>
        </w:tc>
        <w:tc>
          <w:tcPr>
            <w:tcW w:w="280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161FFFFB">
            <w:pPr>
              <w:jc w:val="left"/>
              <w:rPr>
                <w:rFonts w:hint="eastAsia" w:ascii="宋体" w:hAnsi="宋体" w:eastAsia="宋体" w:cs="宋体"/>
                <w:i w:val="0"/>
                <w:iCs w:val="0"/>
                <w:color w:val="000000"/>
                <w:sz w:val="20"/>
                <w:szCs w:val="20"/>
                <w:u w:val="none"/>
              </w:rPr>
            </w:pPr>
          </w:p>
        </w:tc>
        <w:tc>
          <w:tcPr>
            <w:tcW w:w="78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58E3E050">
            <w:pPr>
              <w:jc w:val="center"/>
              <w:rPr>
                <w:rFonts w:hint="eastAsia" w:ascii="宋体" w:hAnsi="宋体" w:eastAsia="宋体" w:cs="宋体"/>
                <w:i w:val="0"/>
                <w:iCs w:val="0"/>
                <w:color w:val="000000"/>
                <w:sz w:val="20"/>
                <w:szCs w:val="20"/>
                <w:u w:val="none"/>
              </w:rPr>
            </w:pPr>
          </w:p>
        </w:tc>
        <w:tc>
          <w:tcPr>
            <w:tcW w:w="117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551ABBB8">
            <w:pPr>
              <w:jc w:val="right"/>
              <w:rPr>
                <w:rFonts w:hint="eastAsia" w:ascii="宋体" w:hAnsi="宋体" w:eastAsia="宋体" w:cs="宋体"/>
                <w:i w:val="0"/>
                <w:iCs w:val="0"/>
                <w:color w:val="000000"/>
                <w:sz w:val="20"/>
                <w:szCs w:val="20"/>
                <w:u w:val="none"/>
              </w:rPr>
            </w:pPr>
          </w:p>
        </w:tc>
        <w:tc>
          <w:tcPr>
            <w:tcW w:w="136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56E61842">
            <w:pPr>
              <w:jc w:val="right"/>
              <w:rPr>
                <w:rFonts w:hint="eastAsia" w:ascii="宋体" w:hAnsi="宋体" w:eastAsia="宋体" w:cs="宋体"/>
                <w:i w:val="0"/>
                <w:iCs w:val="0"/>
                <w:color w:val="000000"/>
                <w:sz w:val="20"/>
                <w:szCs w:val="20"/>
                <w:u w:val="none"/>
              </w:rPr>
            </w:pPr>
          </w:p>
        </w:tc>
        <w:tc>
          <w:tcPr>
            <w:tcW w:w="121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2BB44A03">
            <w:pPr>
              <w:jc w:val="left"/>
              <w:rPr>
                <w:rFonts w:hint="eastAsia" w:ascii="宋体" w:hAnsi="宋体" w:eastAsia="宋体" w:cs="宋体"/>
                <w:i w:val="0"/>
                <w:iCs w:val="0"/>
                <w:color w:val="000000"/>
                <w:sz w:val="20"/>
                <w:szCs w:val="20"/>
                <w:u w:val="none"/>
              </w:rPr>
            </w:pPr>
          </w:p>
        </w:tc>
        <w:tc>
          <w:tcPr>
            <w:tcW w:w="1107"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026916C">
            <w:pPr>
              <w:jc w:val="left"/>
              <w:rPr>
                <w:rFonts w:hint="eastAsia" w:ascii="宋体" w:hAnsi="宋体" w:eastAsia="宋体" w:cs="宋体"/>
                <w:i w:val="0"/>
                <w:iCs w:val="0"/>
                <w:color w:val="000000"/>
                <w:sz w:val="20"/>
                <w:szCs w:val="20"/>
                <w:u w:val="none"/>
              </w:rPr>
            </w:pPr>
          </w:p>
        </w:tc>
        <w:tc>
          <w:tcPr>
            <w:tcW w:w="575"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087EF6E7">
            <w:pPr>
              <w:jc w:val="left"/>
              <w:rPr>
                <w:rFonts w:hint="eastAsia" w:ascii="宋体" w:hAnsi="宋体" w:eastAsia="宋体" w:cs="宋体"/>
                <w:i w:val="0"/>
                <w:iCs w:val="0"/>
                <w:color w:val="000000"/>
                <w:sz w:val="20"/>
                <w:szCs w:val="20"/>
                <w:u w:val="none"/>
              </w:rPr>
            </w:pPr>
          </w:p>
        </w:tc>
      </w:tr>
      <w:tr w14:paraId="62DA8E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228"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2B3B6C8">
            <w:pPr>
              <w:jc w:val="center"/>
              <w:rPr>
                <w:rFonts w:hint="eastAsia" w:ascii="宋体" w:hAnsi="宋体" w:eastAsia="宋体" w:cs="宋体"/>
                <w:i w:val="0"/>
                <w:iCs w:val="0"/>
                <w:color w:val="000000"/>
                <w:sz w:val="20"/>
                <w:szCs w:val="20"/>
                <w:u w:val="none"/>
              </w:rPr>
            </w:pPr>
          </w:p>
        </w:tc>
        <w:tc>
          <w:tcPr>
            <w:tcW w:w="280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07F3A241">
            <w:pPr>
              <w:jc w:val="left"/>
              <w:rPr>
                <w:rFonts w:hint="eastAsia" w:ascii="宋体" w:hAnsi="宋体" w:eastAsia="宋体" w:cs="宋体"/>
                <w:i w:val="0"/>
                <w:iCs w:val="0"/>
                <w:color w:val="000000"/>
                <w:sz w:val="20"/>
                <w:szCs w:val="20"/>
                <w:u w:val="none"/>
              </w:rPr>
            </w:pPr>
          </w:p>
        </w:tc>
        <w:tc>
          <w:tcPr>
            <w:tcW w:w="78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78E0ED22">
            <w:pPr>
              <w:jc w:val="center"/>
              <w:rPr>
                <w:rFonts w:hint="eastAsia" w:ascii="宋体" w:hAnsi="宋体" w:eastAsia="宋体" w:cs="宋体"/>
                <w:i w:val="0"/>
                <w:iCs w:val="0"/>
                <w:color w:val="000000"/>
                <w:sz w:val="20"/>
                <w:szCs w:val="20"/>
                <w:u w:val="none"/>
              </w:rPr>
            </w:pPr>
          </w:p>
        </w:tc>
        <w:tc>
          <w:tcPr>
            <w:tcW w:w="117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179A8841">
            <w:pPr>
              <w:jc w:val="right"/>
              <w:rPr>
                <w:rFonts w:hint="eastAsia" w:ascii="宋体" w:hAnsi="宋体" w:eastAsia="宋体" w:cs="宋体"/>
                <w:i w:val="0"/>
                <w:iCs w:val="0"/>
                <w:color w:val="000000"/>
                <w:sz w:val="20"/>
                <w:szCs w:val="20"/>
                <w:u w:val="none"/>
              </w:rPr>
            </w:pPr>
          </w:p>
        </w:tc>
        <w:tc>
          <w:tcPr>
            <w:tcW w:w="136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089C5E43">
            <w:pPr>
              <w:jc w:val="right"/>
              <w:rPr>
                <w:rFonts w:hint="eastAsia" w:ascii="宋体" w:hAnsi="宋体" w:eastAsia="宋体" w:cs="宋体"/>
                <w:i w:val="0"/>
                <w:iCs w:val="0"/>
                <w:color w:val="000000"/>
                <w:sz w:val="20"/>
                <w:szCs w:val="20"/>
                <w:u w:val="none"/>
              </w:rPr>
            </w:pPr>
          </w:p>
        </w:tc>
        <w:tc>
          <w:tcPr>
            <w:tcW w:w="121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25E46735">
            <w:pPr>
              <w:jc w:val="left"/>
              <w:rPr>
                <w:rFonts w:hint="eastAsia" w:ascii="宋体" w:hAnsi="宋体" w:eastAsia="宋体" w:cs="宋体"/>
                <w:i w:val="0"/>
                <w:iCs w:val="0"/>
                <w:color w:val="000000"/>
                <w:sz w:val="20"/>
                <w:szCs w:val="20"/>
                <w:u w:val="none"/>
              </w:rPr>
            </w:pPr>
          </w:p>
        </w:tc>
        <w:tc>
          <w:tcPr>
            <w:tcW w:w="1107"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7111916">
            <w:pPr>
              <w:jc w:val="left"/>
              <w:rPr>
                <w:rFonts w:hint="eastAsia" w:ascii="宋体" w:hAnsi="宋体" w:eastAsia="宋体" w:cs="宋体"/>
                <w:i w:val="0"/>
                <w:iCs w:val="0"/>
                <w:color w:val="000000"/>
                <w:sz w:val="20"/>
                <w:szCs w:val="20"/>
                <w:u w:val="none"/>
              </w:rPr>
            </w:pPr>
          </w:p>
        </w:tc>
        <w:tc>
          <w:tcPr>
            <w:tcW w:w="575"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71168859">
            <w:pPr>
              <w:jc w:val="left"/>
              <w:rPr>
                <w:rFonts w:hint="eastAsia" w:ascii="宋体" w:hAnsi="宋体" w:eastAsia="宋体" w:cs="宋体"/>
                <w:i w:val="0"/>
                <w:iCs w:val="0"/>
                <w:color w:val="000000"/>
                <w:sz w:val="20"/>
                <w:szCs w:val="20"/>
                <w:u w:val="none"/>
              </w:rPr>
            </w:pPr>
          </w:p>
        </w:tc>
      </w:tr>
      <w:tr w14:paraId="64062EC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228"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4C6D3EE">
            <w:pPr>
              <w:jc w:val="center"/>
              <w:rPr>
                <w:rFonts w:hint="eastAsia" w:ascii="宋体" w:hAnsi="宋体" w:eastAsia="宋体" w:cs="宋体"/>
                <w:i w:val="0"/>
                <w:iCs w:val="0"/>
                <w:color w:val="000000"/>
                <w:sz w:val="20"/>
                <w:szCs w:val="20"/>
                <w:u w:val="none"/>
              </w:rPr>
            </w:pPr>
          </w:p>
        </w:tc>
        <w:tc>
          <w:tcPr>
            <w:tcW w:w="280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2E7E76D4">
            <w:pPr>
              <w:jc w:val="left"/>
              <w:rPr>
                <w:rFonts w:hint="eastAsia" w:ascii="宋体" w:hAnsi="宋体" w:eastAsia="宋体" w:cs="宋体"/>
                <w:i w:val="0"/>
                <w:iCs w:val="0"/>
                <w:color w:val="000000"/>
                <w:sz w:val="20"/>
                <w:szCs w:val="20"/>
                <w:u w:val="none"/>
              </w:rPr>
            </w:pPr>
          </w:p>
        </w:tc>
        <w:tc>
          <w:tcPr>
            <w:tcW w:w="78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5CD04C72">
            <w:pPr>
              <w:jc w:val="center"/>
              <w:rPr>
                <w:rFonts w:hint="eastAsia" w:ascii="宋体" w:hAnsi="宋体" w:eastAsia="宋体" w:cs="宋体"/>
                <w:i w:val="0"/>
                <w:iCs w:val="0"/>
                <w:color w:val="000000"/>
                <w:sz w:val="20"/>
                <w:szCs w:val="20"/>
                <w:u w:val="none"/>
              </w:rPr>
            </w:pPr>
          </w:p>
        </w:tc>
        <w:tc>
          <w:tcPr>
            <w:tcW w:w="117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721E5C89">
            <w:pPr>
              <w:jc w:val="right"/>
              <w:rPr>
                <w:rFonts w:hint="eastAsia" w:ascii="宋体" w:hAnsi="宋体" w:eastAsia="宋体" w:cs="宋体"/>
                <w:i w:val="0"/>
                <w:iCs w:val="0"/>
                <w:color w:val="000000"/>
                <w:sz w:val="20"/>
                <w:szCs w:val="20"/>
                <w:u w:val="none"/>
              </w:rPr>
            </w:pPr>
          </w:p>
        </w:tc>
        <w:tc>
          <w:tcPr>
            <w:tcW w:w="136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634842B3">
            <w:pPr>
              <w:jc w:val="right"/>
              <w:rPr>
                <w:rFonts w:hint="eastAsia" w:ascii="宋体" w:hAnsi="宋体" w:eastAsia="宋体" w:cs="宋体"/>
                <w:i w:val="0"/>
                <w:iCs w:val="0"/>
                <w:color w:val="000000"/>
                <w:sz w:val="20"/>
                <w:szCs w:val="20"/>
                <w:u w:val="none"/>
              </w:rPr>
            </w:pPr>
          </w:p>
        </w:tc>
        <w:tc>
          <w:tcPr>
            <w:tcW w:w="121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671C8DF8">
            <w:pPr>
              <w:jc w:val="left"/>
              <w:rPr>
                <w:rFonts w:hint="eastAsia" w:ascii="宋体" w:hAnsi="宋体" w:eastAsia="宋体" w:cs="宋体"/>
                <w:i w:val="0"/>
                <w:iCs w:val="0"/>
                <w:color w:val="000000"/>
                <w:sz w:val="20"/>
                <w:szCs w:val="20"/>
                <w:u w:val="none"/>
              </w:rPr>
            </w:pPr>
          </w:p>
        </w:tc>
        <w:tc>
          <w:tcPr>
            <w:tcW w:w="1107"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2E189A60">
            <w:pPr>
              <w:jc w:val="left"/>
              <w:rPr>
                <w:rFonts w:hint="eastAsia" w:ascii="宋体" w:hAnsi="宋体" w:eastAsia="宋体" w:cs="宋体"/>
                <w:i w:val="0"/>
                <w:iCs w:val="0"/>
                <w:color w:val="000000"/>
                <w:sz w:val="20"/>
                <w:szCs w:val="20"/>
                <w:u w:val="none"/>
              </w:rPr>
            </w:pPr>
          </w:p>
        </w:tc>
        <w:tc>
          <w:tcPr>
            <w:tcW w:w="575"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096F9ED8">
            <w:pPr>
              <w:jc w:val="left"/>
              <w:rPr>
                <w:rFonts w:hint="eastAsia" w:ascii="宋体" w:hAnsi="宋体" w:eastAsia="宋体" w:cs="宋体"/>
                <w:i w:val="0"/>
                <w:iCs w:val="0"/>
                <w:color w:val="000000"/>
                <w:sz w:val="20"/>
                <w:szCs w:val="20"/>
                <w:u w:val="none"/>
              </w:rPr>
            </w:pPr>
          </w:p>
        </w:tc>
      </w:tr>
      <w:tr w14:paraId="70EBE7B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228"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8FA3A0E">
            <w:pPr>
              <w:jc w:val="center"/>
              <w:rPr>
                <w:rFonts w:hint="eastAsia" w:ascii="宋体" w:hAnsi="宋体" w:eastAsia="宋体" w:cs="宋体"/>
                <w:i w:val="0"/>
                <w:iCs w:val="0"/>
                <w:color w:val="000000"/>
                <w:sz w:val="20"/>
                <w:szCs w:val="20"/>
                <w:u w:val="none"/>
              </w:rPr>
            </w:pPr>
          </w:p>
        </w:tc>
        <w:tc>
          <w:tcPr>
            <w:tcW w:w="280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511ED327">
            <w:pPr>
              <w:jc w:val="left"/>
              <w:rPr>
                <w:rFonts w:hint="eastAsia" w:ascii="宋体" w:hAnsi="宋体" w:eastAsia="宋体" w:cs="宋体"/>
                <w:i w:val="0"/>
                <w:iCs w:val="0"/>
                <w:color w:val="000000"/>
                <w:sz w:val="20"/>
                <w:szCs w:val="20"/>
                <w:u w:val="none"/>
              </w:rPr>
            </w:pPr>
          </w:p>
        </w:tc>
        <w:tc>
          <w:tcPr>
            <w:tcW w:w="78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7F0095AA">
            <w:pPr>
              <w:jc w:val="center"/>
              <w:rPr>
                <w:rFonts w:hint="eastAsia" w:ascii="宋体" w:hAnsi="宋体" w:eastAsia="宋体" w:cs="宋体"/>
                <w:i w:val="0"/>
                <w:iCs w:val="0"/>
                <w:color w:val="000000"/>
                <w:sz w:val="20"/>
                <w:szCs w:val="20"/>
                <w:u w:val="none"/>
              </w:rPr>
            </w:pPr>
          </w:p>
        </w:tc>
        <w:tc>
          <w:tcPr>
            <w:tcW w:w="117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61EFFA11">
            <w:pPr>
              <w:jc w:val="right"/>
              <w:rPr>
                <w:rFonts w:hint="eastAsia" w:ascii="宋体" w:hAnsi="宋体" w:eastAsia="宋体" w:cs="宋体"/>
                <w:i w:val="0"/>
                <w:iCs w:val="0"/>
                <w:color w:val="000000"/>
                <w:sz w:val="20"/>
                <w:szCs w:val="20"/>
                <w:u w:val="none"/>
              </w:rPr>
            </w:pPr>
          </w:p>
        </w:tc>
        <w:tc>
          <w:tcPr>
            <w:tcW w:w="136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4EA2927A">
            <w:pPr>
              <w:jc w:val="right"/>
              <w:rPr>
                <w:rFonts w:hint="eastAsia" w:ascii="宋体" w:hAnsi="宋体" w:eastAsia="宋体" w:cs="宋体"/>
                <w:i w:val="0"/>
                <w:iCs w:val="0"/>
                <w:color w:val="000000"/>
                <w:sz w:val="20"/>
                <w:szCs w:val="20"/>
                <w:u w:val="none"/>
              </w:rPr>
            </w:pPr>
          </w:p>
        </w:tc>
        <w:tc>
          <w:tcPr>
            <w:tcW w:w="121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4AFCEF44">
            <w:pPr>
              <w:jc w:val="left"/>
              <w:rPr>
                <w:rFonts w:hint="eastAsia" w:ascii="宋体" w:hAnsi="宋体" w:eastAsia="宋体" w:cs="宋体"/>
                <w:i w:val="0"/>
                <w:iCs w:val="0"/>
                <w:color w:val="000000"/>
                <w:sz w:val="20"/>
                <w:szCs w:val="20"/>
                <w:u w:val="none"/>
              </w:rPr>
            </w:pPr>
          </w:p>
        </w:tc>
        <w:tc>
          <w:tcPr>
            <w:tcW w:w="1107"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E5DEAD3">
            <w:pPr>
              <w:jc w:val="left"/>
              <w:rPr>
                <w:rFonts w:hint="eastAsia" w:ascii="宋体" w:hAnsi="宋体" w:eastAsia="宋体" w:cs="宋体"/>
                <w:i w:val="0"/>
                <w:iCs w:val="0"/>
                <w:color w:val="000000"/>
                <w:sz w:val="20"/>
                <w:szCs w:val="20"/>
                <w:u w:val="none"/>
              </w:rPr>
            </w:pPr>
          </w:p>
        </w:tc>
        <w:tc>
          <w:tcPr>
            <w:tcW w:w="575"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3A939895">
            <w:pPr>
              <w:jc w:val="left"/>
              <w:rPr>
                <w:rFonts w:hint="eastAsia" w:ascii="宋体" w:hAnsi="宋体" w:eastAsia="宋体" w:cs="宋体"/>
                <w:i w:val="0"/>
                <w:iCs w:val="0"/>
                <w:color w:val="000000"/>
                <w:sz w:val="20"/>
                <w:szCs w:val="20"/>
                <w:u w:val="none"/>
              </w:rPr>
            </w:pPr>
          </w:p>
        </w:tc>
      </w:tr>
      <w:tr w14:paraId="1B290D2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228"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E76C90B">
            <w:pPr>
              <w:jc w:val="center"/>
              <w:rPr>
                <w:rFonts w:hint="eastAsia" w:ascii="宋体" w:hAnsi="宋体" w:eastAsia="宋体" w:cs="宋体"/>
                <w:i w:val="0"/>
                <w:iCs w:val="0"/>
                <w:color w:val="000000"/>
                <w:sz w:val="20"/>
                <w:szCs w:val="20"/>
                <w:u w:val="none"/>
              </w:rPr>
            </w:pPr>
          </w:p>
        </w:tc>
        <w:tc>
          <w:tcPr>
            <w:tcW w:w="280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533B2EDA">
            <w:pPr>
              <w:jc w:val="left"/>
              <w:rPr>
                <w:rFonts w:hint="eastAsia" w:ascii="宋体" w:hAnsi="宋体" w:eastAsia="宋体" w:cs="宋体"/>
                <w:i w:val="0"/>
                <w:iCs w:val="0"/>
                <w:color w:val="000000"/>
                <w:sz w:val="20"/>
                <w:szCs w:val="20"/>
                <w:u w:val="none"/>
              </w:rPr>
            </w:pPr>
          </w:p>
        </w:tc>
        <w:tc>
          <w:tcPr>
            <w:tcW w:w="78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593DE14C">
            <w:pPr>
              <w:jc w:val="center"/>
              <w:rPr>
                <w:rFonts w:hint="eastAsia" w:ascii="宋体" w:hAnsi="宋体" w:eastAsia="宋体" w:cs="宋体"/>
                <w:i w:val="0"/>
                <w:iCs w:val="0"/>
                <w:color w:val="000000"/>
                <w:sz w:val="20"/>
                <w:szCs w:val="20"/>
                <w:u w:val="none"/>
              </w:rPr>
            </w:pPr>
          </w:p>
        </w:tc>
        <w:tc>
          <w:tcPr>
            <w:tcW w:w="117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7B2DDA0C">
            <w:pPr>
              <w:jc w:val="right"/>
              <w:rPr>
                <w:rFonts w:hint="eastAsia" w:ascii="宋体" w:hAnsi="宋体" w:eastAsia="宋体" w:cs="宋体"/>
                <w:i w:val="0"/>
                <w:iCs w:val="0"/>
                <w:color w:val="000000"/>
                <w:sz w:val="20"/>
                <w:szCs w:val="20"/>
                <w:u w:val="none"/>
              </w:rPr>
            </w:pPr>
          </w:p>
        </w:tc>
        <w:tc>
          <w:tcPr>
            <w:tcW w:w="136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74EDE01D">
            <w:pPr>
              <w:jc w:val="right"/>
              <w:rPr>
                <w:rFonts w:hint="eastAsia" w:ascii="宋体" w:hAnsi="宋体" w:eastAsia="宋体" w:cs="宋体"/>
                <w:i w:val="0"/>
                <w:iCs w:val="0"/>
                <w:color w:val="000000"/>
                <w:sz w:val="20"/>
                <w:szCs w:val="20"/>
                <w:u w:val="none"/>
              </w:rPr>
            </w:pPr>
          </w:p>
        </w:tc>
        <w:tc>
          <w:tcPr>
            <w:tcW w:w="121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0204569E">
            <w:pPr>
              <w:jc w:val="left"/>
              <w:rPr>
                <w:rFonts w:hint="eastAsia" w:ascii="宋体" w:hAnsi="宋体" w:eastAsia="宋体" w:cs="宋体"/>
                <w:i w:val="0"/>
                <w:iCs w:val="0"/>
                <w:color w:val="000000"/>
                <w:sz w:val="20"/>
                <w:szCs w:val="20"/>
                <w:u w:val="none"/>
              </w:rPr>
            </w:pPr>
          </w:p>
        </w:tc>
        <w:tc>
          <w:tcPr>
            <w:tcW w:w="1107"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02D36E1">
            <w:pPr>
              <w:jc w:val="left"/>
              <w:rPr>
                <w:rFonts w:hint="eastAsia" w:ascii="宋体" w:hAnsi="宋体" w:eastAsia="宋体" w:cs="宋体"/>
                <w:i w:val="0"/>
                <w:iCs w:val="0"/>
                <w:color w:val="000000"/>
                <w:sz w:val="20"/>
                <w:szCs w:val="20"/>
                <w:u w:val="none"/>
              </w:rPr>
            </w:pPr>
          </w:p>
        </w:tc>
        <w:tc>
          <w:tcPr>
            <w:tcW w:w="575"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656C412A">
            <w:pPr>
              <w:jc w:val="left"/>
              <w:rPr>
                <w:rFonts w:hint="eastAsia" w:ascii="宋体" w:hAnsi="宋体" w:eastAsia="宋体" w:cs="宋体"/>
                <w:i w:val="0"/>
                <w:iCs w:val="0"/>
                <w:color w:val="000000"/>
                <w:sz w:val="20"/>
                <w:szCs w:val="20"/>
                <w:u w:val="none"/>
              </w:rPr>
            </w:pPr>
          </w:p>
        </w:tc>
      </w:tr>
      <w:tr w14:paraId="19B64D2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228"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BE0A0FD">
            <w:pPr>
              <w:jc w:val="center"/>
              <w:rPr>
                <w:rFonts w:hint="eastAsia" w:ascii="宋体" w:hAnsi="宋体" w:eastAsia="宋体" w:cs="宋体"/>
                <w:i w:val="0"/>
                <w:iCs w:val="0"/>
                <w:color w:val="000000"/>
                <w:sz w:val="20"/>
                <w:szCs w:val="20"/>
                <w:u w:val="none"/>
              </w:rPr>
            </w:pPr>
          </w:p>
        </w:tc>
        <w:tc>
          <w:tcPr>
            <w:tcW w:w="280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00866660">
            <w:pPr>
              <w:jc w:val="left"/>
              <w:rPr>
                <w:rFonts w:hint="eastAsia" w:ascii="宋体" w:hAnsi="宋体" w:eastAsia="宋体" w:cs="宋体"/>
                <w:i w:val="0"/>
                <w:iCs w:val="0"/>
                <w:color w:val="000000"/>
                <w:sz w:val="20"/>
                <w:szCs w:val="20"/>
                <w:u w:val="none"/>
              </w:rPr>
            </w:pPr>
          </w:p>
        </w:tc>
        <w:tc>
          <w:tcPr>
            <w:tcW w:w="78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4302A082">
            <w:pPr>
              <w:jc w:val="center"/>
              <w:rPr>
                <w:rFonts w:hint="eastAsia" w:ascii="宋体" w:hAnsi="宋体" w:eastAsia="宋体" w:cs="宋体"/>
                <w:i w:val="0"/>
                <w:iCs w:val="0"/>
                <w:color w:val="000000"/>
                <w:sz w:val="20"/>
                <w:szCs w:val="20"/>
                <w:u w:val="none"/>
              </w:rPr>
            </w:pPr>
          </w:p>
        </w:tc>
        <w:tc>
          <w:tcPr>
            <w:tcW w:w="117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01F8647F">
            <w:pPr>
              <w:jc w:val="right"/>
              <w:rPr>
                <w:rFonts w:hint="eastAsia" w:ascii="宋体" w:hAnsi="宋体" w:eastAsia="宋体" w:cs="宋体"/>
                <w:i w:val="0"/>
                <w:iCs w:val="0"/>
                <w:color w:val="000000"/>
                <w:sz w:val="20"/>
                <w:szCs w:val="20"/>
                <w:u w:val="none"/>
              </w:rPr>
            </w:pPr>
          </w:p>
        </w:tc>
        <w:tc>
          <w:tcPr>
            <w:tcW w:w="136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437F579A">
            <w:pPr>
              <w:jc w:val="right"/>
              <w:rPr>
                <w:rFonts w:hint="eastAsia" w:ascii="宋体" w:hAnsi="宋体" w:eastAsia="宋体" w:cs="宋体"/>
                <w:i w:val="0"/>
                <w:iCs w:val="0"/>
                <w:color w:val="000000"/>
                <w:sz w:val="20"/>
                <w:szCs w:val="20"/>
                <w:u w:val="none"/>
              </w:rPr>
            </w:pPr>
          </w:p>
        </w:tc>
        <w:tc>
          <w:tcPr>
            <w:tcW w:w="121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77D3EA65">
            <w:pPr>
              <w:jc w:val="left"/>
              <w:rPr>
                <w:rFonts w:hint="eastAsia" w:ascii="宋体" w:hAnsi="宋体" w:eastAsia="宋体" w:cs="宋体"/>
                <w:i w:val="0"/>
                <w:iCs w:val="0"/>
                <w:color w:val="000000"/>
                <w:sz w:val="20"/>
                <w:szCs w:val="20"/>
                <w:u w:val="none"/>
              </w:rPr>
            </w:pPr>
          </w:p>
        </w:tc>
        <w:tc>
          <w:tcPr>
            <w:tcW w:w="1107"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57CE737">
            <w:pPr>
              <w:jc w:val="left"/>
              <w:rPr>
                <w:rFonts w:hint="eastAsia" w:ascii="宋体" w:hAnsi="宋体" w:eastAsia="宋体" w:cs="宋体"/>
                <w:i w:val="0"/>
                <w:iCs w:val="0"/>
                <w:color w:val="000000"/>
                <w:sz w:val="20"/>
                <w:szCs w:val="20"/>
                <w:u w:val="none"/>
              </w:rPr>
            </w:pPr>
          </w:p>
        </w:tc>
        <w:tc>
          <w:tcPr>
            <w:tcW w:w="575"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54AC9B44">
            <w:pPr>
              <w:jc w:val="left"/>
              <w:rPr>
                <w:rFonts w:hint="eastAsia" w:ascii="宋体" w:hAnsi="宋体" w:eastAsia="宋体" w:cs="宋体"/>
                <w:i w:val="0"/>
                <w:iCs w:val="0"/>
                <w:color w:val="000000"/>
                <w:sz w:val="20"/>
                <w:szCs w:val="20"/>
                <w:u w:val="none"/>
              </w:rPr>
            </w:pPr>
          </w:p>
        </w:tc>
      </w:tr>
      <w:tr w14:paraId="21C1AD4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228"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F104CDB">
            <w:pPr>
              <w:jc w:val="center"/>
              <w:rPr>
                <w:rFonts w:hint="eastAsia" w:ascii="宋体" w:hAnsi="宋体" w:eastAsia="宋体" w:cs="宋体"/>
                <w:i w:val="0"/>
                <w:iCs w:val="0"/>
                <w:color w:val="000000"/>
                <w:sz w:val="20"/>
                <w:szCs w:val="20"/>
                <w:u w:val="none"/>
              </w:rPr>
            </w:pPr>
          </w:p>
        </w:tc>
        <w:tc>
          <w:tcPr>
            <w:tcW w:w="280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0E4E2CD5">
            <w:pPr>
              <w:jc w:val="left"/>
              <w:rPr>
                <w:rFonts w:hint="eastAsia" w:ascii="宋体" w:hAnsi="宋体" w:eastAsia="宋体" w:cs="宋体"/>
                <w:i w:val="0"/>
                <w:iCs w:val="0"/>
                <w:color w:val="000000"/>
                <w:sz w:val="20"/>
                <w:szCs w:val="20"/>
                <w:u w:val="none"/>
              </w:rPr>
            </w:pPr>
          </w:p>
        </w:tc>
        <w:tc>
          <w:tcPr>
            <w:tcW w:w="78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68742594">
            <w:pPr>
              <w:jc w:val="center"/>
              <w:rPr>
                <w:rFonts w:hint="eastAsia" w:ascii="宋体" w:hAnsi="宋体" w:eastAsia="宋体" w:cs="宋体"/>
                <w:i w:val="0"/>
                <w:iCs w:val="0"/>
                <w:color w:val="000000"/>
                <w:sz w:val="20"/>
                <w:szCs w:val="20"/>
                <w:u w:val="none"/>
              </w:rPr>
            </w:pPr>
          </w:p>
        </w:tc>
        <w:tc>
          <w:tcPr>
            <w:tcW w:w="117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722A9620">
            <w:pPr>
              <w:jc w:val="right"/>
              <w:rPr>
                <w:rFonts w:hint="eastAsia" w:ascii="宋体" w:hAnsi="宋体" w:eastAsia="宋体" w:cs="宋体"/>
                <w:i w:val="0"/>
                <w:iCs w:val="0"/>
                <w:color w:val="000000"/>
                <w:sz w:val="20"/>
                <w:szCs w:val="20"/>
                <w:u w:val="none"/>
              </w:rPr>
            </w:pPr>
          </w:p>
        </w:tc>
        <w:tc>
          <w:tcPr>
            <w:tcW w:w="136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6364C1D7">
            <w:pPr>
              <w:jc w:val="right"/>
              <w:rPr>
                <w:rFonts w:hint="eastAsia" w:ascii="宋体" w:hAnsi="宋体" w:eastAsia="宋体" w:cs="宋体"/>
                <w:i w:val="0"/>
                <w:iCs w:val="0"/>
                <w:color w:val="000000"/>
                <w:sz w:val="20"/>
                <w:szCs w:val="20"/>
                <w:u w:val="none"/>
              </w:rPr>
            </w:pPr>
          </w:p>
        </w:tc>
        <w:tc>
          <w:tcPr>
            <w:tcW w:w="121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37229FC6">
            <w:pPr>
              <w:jc w:val="left"/>
              <w:rPr>
                <w:rFonts w:hint="eastAsia" w:ascii="宋体" w:hAnsi="宋体" w:eastAsia="宋体" w:cs="宋体"/>
                <w:i w:val="0"/>
                <w:iCs w:val="0"/>
                <w:color w:val="000000"/>
                <w:sz w:val="20"/>
                <w:szCs w:val="20"/>
                <w:u w:val="none"/>
              </w:rPr>
            </w:pPr>
          </w:p>
        </w:tc>
        <w:tc>
          <w:tcPr>
            <w:tcW w:w="1107"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65E6BBC">
            <w:pPr>
              <w:jc w:val="left"/>
              <w:rPr>
                <w:rFonts w:hint="eastAsia" w:ascii="宋体" w:hAnsi="宋体" w:eastAsia="宋体" w:cs="宋体"/>
                <w:i w:val="0"/>
                <w:iCs w:val="0"/>
                <w:color w:val="000000"/>
                <w:sz w:val="20"/>
                <w:szCs w:val="20"/>
                <w:u w:val="none"/>
              </w:rPr>
            </w:pPr>
          </w:p>
        </w:tc>
        <w:tc>
          <w:tcPr>
            <w:tcW w:w="575"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4F0DF62D">
            <w:pPr>
              <w:jc w:val="left"/>
              <w:rPr>
                <w:rFonts w:hint="eastAsia" w:ascii="宋体" w:hAnsi="宋体" w:eastAsia="宋体" w:cs="宋体"/>
                <w:i w:val="0"/>
                <w:iCs w:val="0"/>
                <w:color w:val="000000"/>
                <w:sz w:val="20"/>
                <w:szCs w:val="20"/>
                <w:u w:val="none"/>
              </w:rPr>
            </w:pPr>
          </w:p>
        </w:tc>
      </w:tr>
      <w:tr w14:paraId="2D75677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228"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B0B4E40">
            <w:pPr>
              <w:jc w:val="center"/>
              <w:rPr>
                <w:rFonts w:hint="eastAsia" w:ascii="宋体" w:hAnsi="宋体" w:eastAsia="宋体" w:cs="宋体"/>
                <w:i w:val="0"/>
                <w:iCs w:val="0"/>
                <w:color w:val="000000"/>
                <w:sz w:val="20"/>
                <w:szCs w:val="20"/>
                <w:u w:val="none"/>
              </w:rPr>
            </w:pPr>
          </w:p>
        </w:tc>
        <w:tc>
          <w:tcPr>
            <w:tcW w:w="280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1157A5DD">
            <w:pPr>
              <w:jc w:val="left"/>
              <w:rPr>
                <w:rFonts w:hint="eastAsia" w:ascii="宋体" w:hAnsi="宋体" w:eastAsia="宋体" w:cs="宋体"/>
                <w:i w:val="0"/>
                <w:iCs w:val="0"/>
                <w:color w:val="000000"/>
                <w:sz w:val="20"/>
                <w:szCs w:val="20"/>
                <w:u w:val="none"/>
              </w:rPr>
            </w:pPr>
          </w:p>
        </w:tc>
        <w:tc>
          <w:tcPr>
            <w:tcW w:w="78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5654B0F7">
            <w:pPr>
              <w:jc w:val="center"/>
              <w:rPr>
                <w:rFonts w:hint="eastAsia" w:ascii="宋体" w:hAnsi="宋体" w:eastAsia="宋体" w:cs="宋体"/>
                <w:i w:val="0"/>
                <w:iCs w:val="0"/>
                <w:color w:val="000000"/>
                <w:sz w:val="20"/>
                <w:szCs w:val="20"/>
                <w:u w:val="none"/>
              </w:rPr>
            </w:pPr>
          </w:p>
        </w:tc>
        <w:tc>
          <w:tcPr>
            <w:tcW w:w="117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0F740D7C">
            <w:pPr>
              <w:jc w:val="right"/>
              <w:rPr>
                <w:rFonts w:hint="eastAsia" w:ascii="宋体" w:hAnsi="宋体" w:eastAsia="宋体" w:cs="宋体"/>
                <w:i w:val="0"/>
                <w:iCs w:val="0"/>
                <w:color w:val="000000"/>
                <w:sz w:val="20"/>
                <w:szCs w:val="20"/>
                <w:u w:val="none"/>
              </w:rPr>
            </w:pPr>
          </w:p>
        </w:tc>
        <w:tc>
          <w:tcPr>
            <w:tcW w:w="136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0CD1A1BD">
            <w:pPr>
              <w:jc w:val="right"/>
              <w:rPr>
                <w:rFonts w:hint="eastAsia" w:ascii="宋体" w:hAnsi="宋体" w:eastAsia="宋体" w:cs="宋体"/>
                <w:i w:val="0"/>
                <w:iCs w:val="0"/>
                <w:color w:val="000000"/>
                <w:sz w:val="20"/>
                <w:szCs w:val="20"/>
                <w:u w:val="none"/>
              </w:rPr>
            </w:pPr>
          </w:p>
        </w:tc>
        <w:tc>
          <w:tcPr>
            <w:tcW w:w="121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51766569">
            <w:pPr>
              <w:jc w:val="left"/>
              <w:rPr>
                <w:rFonts w:hint="eastAsia" w:ascii="宋体" w:hAnsi="宋体" w:eastAsia="宋体" w:cs="宋体"/>
                <w:i w:val="0"/>
                <w:iCs w:val="0"/>
                <w:color w:val="000000"/>
                <w:sz w:val="20"/>
                <w:szCs w:val="20"/>
                <w:u w:val="none"/>
              </w:rPr>
            </w:pPr>
          </w:p>
        </w:tc>
        <w:tc>
          <w:tcPr>
            <w:tcW w:w="1107"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C5894A9">
            <w:pPr>
              <w:jc w:val="left"/>
              <w:rPr>
                <w:rFonts w:hint="eastAsia" w:ascii="宋体" w:hAnsi="宋体" w:eastAsia="宋体" w:cs="宋体"/>
                <w:i w:val="0"/>
                <w:iCs w:val="0"/>
                <w:color w:val="000000"/>
                <w:sz w:val="20"/>
                <w:szCs w:val="20"/>
                <w:u w:val="none"/>
              </w:rPr>
            </w:pPr>
          </w:p>
        </w:tc>
        <w:tc>
          <w:tcPr>
            <w:tcW w:w="575"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0E396B08">
            <w:pPr>
              <w:jc w:val="left"/>
              <w:rPr>
                <w:rFonts w:hint="eastAsia" w:ascii="宋体" w:hAnsi="宋体" w:eastAsia="宋体" w:cs="宋体"/>
                <w:i w:val="0"/>
                <w:iCs w:val="0"/>
                <w:color w:val="000000"/>
                <w:sz w:val="20"/>
                <w:szCs w:val="20"/>
                <w:u w:val="none"/>
              </w:rPr>
            </w:pPr>
          </w:p>
        </w:tc>
      </w:tr>
      <w:tr w14:paraId="17CDA4D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228"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435FD16">
            <w:pPr>
              <w:jc w:val="center"/>
              <w:rPr>
                <w:rFonts w:hint="eastAsia" w:ascii="宋体" w:hAnsi="宋体" w:eastAsia="宋体" w:cs="宋体"/>
                <w:i w:val="0"/>
                <w:iCs w:val="0"/>
                <w:color w:val="000000"/>
                <w:sz w:val="20"/>
                <w:szCs w:val="20"/>
                <w:u w:val="none"/>
              </w:rPr>
            </w:pPr>
          </w:p>
        </w:tc>
        <w:tc>
          <w:tcPr>
            <w:tcW w:w="280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5D4C96B5">
            <w:pPr>
              <w:jc w:val="left"/>
              <w:rPr>
                <w:rFonts w:hint="eastAsia" w:ascii="宋体" w:hAnsi="宋体" w:eastAsia="宋体" w:cs="宋体"/>
                <w:i w:val="0"/>
                <w:iCs w:val="0"/>
                <w:color w:val="000000"/>
                <w:sz w:val="20"/>
                <w:szCs w:val="20"/>
                <w:u w:val="none"/>
              </w:rPr>
            </w:pPr>
          </w:p>
        </w:tc>
        <w:tc>
          <w:tcPr>
            <w:tcW w:w="78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500670AA">
            <w:pPr>
              <w:jc w:val="center"/>
              <w:rPr>
                <w:rFonts w:hint="eastAsia" w:ascii="宋体" w:hAnsi="宋体" w:eastAsia="宋体" w:cs="宋体"/>
                <w:i w:val="0"/>
                <w:iCs w:val="0"/>
                <w:color w:val="000000"/>
                <w:sz w:val="20"/>
                <w:szCs w:val="20"/>
                <w:u w:val="none"/>
              </w:rPr>
            </w:pPr>
          </w:p>
        </w:tc>
        <w:tc>
          <w:tcPr>
            <w:tcW w:w="117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47747008">
            <w:pPr>
              <w:jc w:val="right"/>
              <w:rPr>
                <w:rFonts w:hint="eastAsia" w:ascii="宋体" w:hAnsi="宋体" w:eastAsia="宋体" w:cs="宋体"/>
                <w:i w:val="0"/>
                <w:iCs w:val="0"/>
                <w:color w:val="000000"/>
                <w:sz w:val="20"/>
                <w:szCs w:val="20"/>
                <w:u w:val="none"/>
              </w:rPr>
            </w:pPr>
          </w:p>
        </w:tc>
        <w:tc>
          <w:tcPr>
            <w:tcW w:w="136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3809D670">
            <w:pPr>
              <w:jc w:val="right"/>
              <w:rPr>
                <w:rFonts w:hint="eastAsia" w:ascii="宋体" w:hAnsi="宋体" w:eastAsia="宋体" w:cs="宋体"/>
                <w:i w:val="0"/>
                <w:iCs w:val="0"/>
                <w:color w:val="000000"/>
                <w:sz w:val="20"/>
                <w:szCs w:val="20"/>
                <w:u w:val="none"/>
              </w:rPr>
            </w:pPr>
          </w:p>
        </w:tc>
        <w:tc>
          <w:tcPr>
            <w:tcW w:w="121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6E3B4192">
            <w:pPr>
              <w:jc w:val="left"/>
              <w:rPr>
                <w:rFonts w:hint="eastAsia" w:ascii="宋体" w:hAnsi="宋体" w:eastAsia="宋体" w:cs="宋体"/>
                <w:i w:val="0"/>
                <w:iCs w:val="0"/>
                <w:color w:val="000000"/>
                <w:sz w:val="20"/>
                <w:szCs w:val="20"/>
                <w:u w:val="none"/>
              </w:rPr>
            </w:pPr>
          </w:p>
        </w:tc>
        <w:tc>
          <w:tcPr>
            <w:tcW w:w="1107"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DF94367">
            <w:pPr>
              <w:jc w:val="left"/>
              <w:rPr>
                <w:rFonts w:hint="eastAsia" w:ascii="宋体" w:hAnsi="宋体" w:eastAsia="宋体" w:cs="宋体"/>
                <w:i w:val="0"/>
                <w:iCs w:val="0"/>
                <w:color w:val="000000"/>
                <w:sz w:val="20"/>
                <w:szCs w:val="20"/>
                <w:u w:val="none"/>
              </w:rPr>
            </w:pPr>
          </w:p>
        </w:tc>
        <w:tc>
          <w:tcPr>
            <w:tcW w:w="575"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71EF975B">
            <w:pPr>
              <w:jc w:val="left"/>
              <w:rPr>
                <w:rFonts w:hint="eastAsia" w:ascii="宋体" w:hAnsi="宋体" w:eastAsia="宋体" w:cs="宋体"/>
                <w:i w:val="0"/>
                <w:iCs w:val="0"/>
                <w:color w:val="000000"/>
                <w:sz w:val="20"/>
                <w:szCs w:val="20"/>
                <w:u w:val="none"/>
              </w:rPr>
            </w:pPr>
          </w:p>
        </w:tc>
      </w:tr>
      <w:tr w14:paraId="7A81C3B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228"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1C30D23">
            <w:pPr>
              <w:jc w:val="center"/>
              <w:rPr>
                <w:rFonts w:hint="eastAsia" w:ascii="宋体" w:hAnsi="宋体" w:eastAsia="宋体" w:cs="宋体"/>
                <w:i w:val="0"/>
                <w:iCs w:val="0"/>
                <w:color w:val="000000"/>
                <w:sz w:val="20"/>
                <w:szCs w:val="20"/>
                <w:u w:val="none"/>
              </w:rPr>
            </w:pPr>
          </w:p>
        </w:tc>
        <w:tc>
          <w:tcPr>
            <w:tcW w:w="280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4BDFBB0C">
            <w:pPr>
              <w:jc w:val="left"/>
              <w:rPr>
                <w:rFonts w:hint="eastAsia" w:ascii="宋体" w:hAnsi="宋体" w:eastAsia="宋体" w:cs="宋体"/>
                <w:i w:val="0"/>
                <w:iCs w:val="0"/>
                <w:color w:val="000000"/>
                <w:sz w:val="20"/>
                <w:szCs w:val="20"/>
                <w:u w:val="none"/>
              </w:rPr>
            </w:pPr>
          </w:p>
        </w:tc>
        <w:tc>
          <w:tcPr>
            <w:tcW w:w="78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27716220">
            <w:pPr>
              <w:jc w:val="center"/>
              <w:rPr>
                <w:rFonts w:hint="eastAsia" w:ascii="宋体" w:hAnsi="宋体" w:eastAsia="宋体" w:cs="宋体"/>
                <w:i w:val="0"/>
                <w:iCs w:val="0"/>
                <w:color w:val="000000"/>
                <w:sz w:val="20"/>
                <w:szCs w:val="20"/>
                <w:u w:val="none"/>
              </w:rPr>
            </w:pPr>
          </w:p>
        </w:tc>
        <w:tc>
          <w:tcPr>
            <w:tcW w:w="117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1D690B1D">
            <w:pPr>
              <w:jc w:val="right"/>
              <w:rPr>
                <w:rFonts w:hint="eastAsia" w:ascii="宋体" w:hAnsi="宋体" w:eastAsia="宋体" w:cs="宋体"/>
                <w:i w:val="0"/>
                <w:iCs w:val="0"/>
                <w:color w:val="000000"/>
                <w:sz w:val="20"/>
                <w:szCs w:val="20"/>
                <w:u w:val="none"/>
              </w:rPr>
            </w:pPr>
          </w:p>
        </w:tc>
        <w:tc>
          <w:tcPr>
            <w:tcW w:w="136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2CFFBC13">
            <w:pPr>
              <w:jc w:val="right"/>
              <w:rPr>
                <w:rFonts w:hint="eastAsia" w:ascii="宋体" w:hAnsi="宋体" w:eastAsia="宋体" w:cs="宋体"/>
                <w:i w:val="0"/>
                <w:iCs w:val="0"/>
                <w:color w:val="000000"/>
                <w:sz w:val="20"/>
                <w:szCs w:val="20"/>
                <w:u w:val="none"/>
              </w:rPr>
            </w:pPr>
          </w:p>
        </w:tc>
        <w:tc>
          <w:tcPr>
            <w:tcW w:w="121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1851FEA2">
            <w:pPr>
              <w:jc w:val="left"/>
              <w:rPr>
                <w:rFonts w:hint="eastAsia" w:ascii="宋体" w:hAnsi="宋体" w:eastAsia="宋体" w:cs="宋体"/>
                <w:i w:val="0"/>
                <w:iCs w:val="0"/>
                <w:color w:val="000000"/>
                <w:sz w:val="20"/>
                <w:szCs w:val="20"/>
                <w:u w:val="none"/>
              </w:rPr>
            </w:pPr>
          </w:p>
        </w:tc>
        <w:tc>
          <w:tcPr>
            <w:tcW w:w="1107"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2DB6FA53">
            <w:pPr>
              <w:jc w:val="left"/>
              <w:rPr>
                <w:rFonts w:hint="eastAsia" w:ascii="宋体" w:hAnsi="宋体" w:eastAsia="宋体" w:cs="宋体"/>
                <w:i w:val="0"/>
                <w:iCs w:val="0"/>
                <w:color w:val="000000"/>
                <w:sz w:val="20"/>
                <w:szCs w:val="20"/>
                <w:u w:val="none"/>
              </w:rPr>
            </w:pPr>
          </w:p>
        </w:tc>
        <w:tc>
          <w:tcPr>
            <w:tcW w:w="575"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159B9529">
            <w:pPr>
              <w:jc w:val="left"/>
              <w:rPr>
                <w:rFonts w:hint="eastAsia" w:ascii="宋体" w:hAnsi="宋体" w:eastAsia="宋体" w:cs="宋体"/>
                <w:i w:val="0"/>
                <w:iCs w:val="0"/>
                <w:color w:val="000000"/>
                <w:sz w:val="20"/>
                <w:szCs w:val="20"/>
                <w:u w:val="none"/>
              </w:rPr>
            </w:pPr>
          </w:p>
        </w:tc>
      </w:tr>
      <w:tr w14:paraId="06B1209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228"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1E29300">
            <w:pPr>
              <w:jc w:val="center"/>
              <w:rPr>
                <w:rFonts w:hint="eastAsia" w:ascii="宋体" w:hAnsi="宋体" w:eastAsia="宋体" w:cs="宋体"/>
                <w:i w:val="0"/>
                <w:iCs w:val="0"/>
                <w:color w:val="000000"/>
                <w:sz w:val="20"/>
                <w:szCs w:val="20"/>
                <w:u w:val="none"/>
              </w:rPr>
            </w:pPr>
          </w:p>
        </w:tc>
        <w:tc>
          <w:tcPr>
            <w:tcW w:w="280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0BB36A9B">
            <w:pPr>
              <w:jc w:val="left"/>
              <w:rPr>
                <w:rFonts w:hint="eastAsia" w:ascii="宋体" w:hAnsi="宋体" w:eastAsia="宋体" w:cs="宋体"/>
                <w:i w:val="0"/>
                <w:iCs w:val="0"/>
                <w:color w:val="000000"/>
                <w:sz w:val="20"/>
                <w:szCs w:val="20"/>
                <w:u w:val="none"/>
              </w:rPr>
            </w:pPr>
          </w:p>
        </w:tc>
        <w:tc>
          <w:tcPr>
            <w:tcW w:w="78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2EB6C786">
            <w:pPr>
              <w:jc w:val="center"/>
              <w:rPr>
                <w:rFonts w:hint="eastAsia" w:ascii="宋体" w:hAnsi="宋体" w:eastAsia="宋体" w:cs="宋体"/>
                <w:i w:val="0"/>
                <w:iCs w:val="0"/>
                <w:color w:val="000000"/>
                <w:sz w:val="20"/>
                <w:szCs w:val="20"/>
                <w:u w:val="none"/>
              </w:rPr>
            </w:pPr>
          </w:p>
        </w:tc>
        <w:tc>
          <w:tcPr>
            <w:tcW w:w="117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5356F8DC">
            <w:pPr>
              <w:jc w:val="right"/>
              <w:rPr>
                <w:rFonts w:hint="eastAsia" w:ascii="宋体" w:hAnsi="宋体" w:eastAsia="宋体" w:cs="宋体"/>
                <w:i w:val="0"/>
                <w:iCs w:val="0"/>
                <w:color w:val="000000"/>
                <w:sz w:val="20"/>
                <w:szCs w:val="20"/>
                <w:u w:val="none"/>
              </w:rPr>
            </w:pPr>
          </w:p>
        </w:tc>
        <w:tc>
          <w:tcPr>
            <w:tcW w:w="136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6E623721">
            <w:pPr>
              <w:jc w:val="right"/>
              <w:rPr>
                <w:rFonts w:hint="eastAsia" w:ascii="宋体" w:hAnsi="宋体" w:eastAsia="宋体" w:cs="宋体"/>
                <w:i w:val="0"/>
                <w:iCs w:val="0"/>
                <w:color w:val="000000"/>
                <w:sz w:val="20"/>
                <w:szCs w:val="20"/>
                <w:u w:val="none"/>
              </w:rPr>
            </w:pPr>
          </w:p>
        </w:tc>
        <w:tc>
          <w:tcPr>
            <w:tcW w:w="121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1E5B2407">
            <w:pPr>
              <w:jc w:val="left"/>
              <w:rPr>
                <w:rFonts w:hint="eastAsia" w:ascii="宋体" w:hAnsi="宋体" w:eastAsia="宋体" w:cs="宋体"/>
                <w:i w:val="0"/>
                <w:iCs w:val="0"/>
                <w:color w:val="000000"/>
                <w:sz w:val="20"/>
                <w:szCs w:val="20"/>
                <w:u w:val="none"/>
              </w:rPr>
            </w:pPr>
          </w:p>
        </w:tc>
        <w:tc>
          <w:tcPr>
            <w:tcW w:w="1107"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69B54B96">
            <w:pPr>
              <w:jc w:val="left"/>
              <w:rPr>
                <w:rFonts w:hint="eastAsia" w:ascii="宋体" w:hAnsi="宋体" w:eastAsia="宋体" w:cs="宋体"/>
                <w:i w:val="0"/>
                <w:iCs w:val="0"/>
                <w:color w:val="000000"/>
                <w:sz w:val="20"/>
                <w:szCs w:val="20"/>
                <w:u w:val="none"/>
              </w:rPr>
            </w:pPr>
          </w:p>
        </w:tc>
        <w:tc>
          <w:tcPr>
            <w:tcW w:w="575"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7C729E50">
            <w:pPr>
              <w:jc w:val="left"/>
              <w:rPr>
                <w:rFonts w:hint="eastAsia" w:ascii="宋体" w:hAnsi="宋体" w:eastAsia="宋体" w:cs="宋体"/>
                <w:i w:val="0"/>
                <w:iCs w:val="0"/>
                <w:color w:val="000000"/>
                <w:sz w:val="20"/>
                <w:szCs w:val="20"/>
                <w:u w:val="none"/>
              </w:rPr>
            </w:pPr>
          </w:p>
        </w:tc>
      </w:tr>
      <w:tr w14:paraId="6CC8391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228"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89DC8EE">
            <w:pPr>
              <w:jc w:val="center"/>
              <w:rPr>
                <w:rFonts w:hint="eastAsia" w:ascii="宋体" w:hAnsi="宋体" w:eastAsia="宋体" w:cs="宋体"/>
                <w:i w:val="0"/>
                <w:iCs w:val="0"/>
                <w:color w:val="000000"/>
                <w:sz w:val="20"/>
                <w:szCs w:val="20"/>
                <w:u w:val="none"/>
              </w:rPr>
            </w:pPr>
          </w:p>
        </w:tc>
        <w:tc>
          <w:tcPr>
            <w:tcW w:w="280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62DEB045">
            <w:pPr>
              <w:jc w:val="left"/>
              <w:rPr>
                <w:rFonts w:hint="eastAsia" w:ascii="宋体" w:hAnsi="宋体" w:eastAsia="宋体" w:cs="宋体"/>
                <w:i w:val="0"/>
                <w:iCs w:val="0"/>
                <w:color w:val="000000"/>
                <w:sz w:val="20"/>
                <w:szCs w:val="20"/>
                <w:u w:val="none"/>
              </w:rPr>
            </w:pPr>
          </w:p>
        </w:tc>
        <w:tc>
          <w:tcPr>
            <w:tcW w:w="78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49166BA0">
            <w:pPr>
              <w:jc w:val="center"/>
              <w:rPr>
                <w:rFonts w:hint="eastAsia" w:ascii="宋体" w:hAnsi="宋体" w:eastAsia="宋体" w:cs="宋体"/>
                <w:i w:val="0"/>
                <w:iCs w:val="0"/>
                <w:color w:val="000000"/>
                <w:sz w:val="20"/>
                <w:szCs w:val="20"/>
                <w:u w:val="none"/>
              </w:rPr>
            </w:pPr>
          </w:p>
        </w:tc>
        <w:tc>
          <w:tcPr>
            <w:tcW w:w="117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4819B377">
            <w:pPr>
              <w:jc w:val="right"/>
              <w:rPr>
                <w:rFonts w:hint="eastAsia" w:ascii="宋体" w:hAnsi="宋体" w:eastAsia="宋体" w:cs="宋体"/>
                <w:i w:val="0"/>
                <w:iCs w:val="0"/>
                <w:color w:val="000000"/>
                <w:sz w:val="20"/>
                <w:szCs w:val="20"/>
                <w:u w:val="none"/>
              </w:rPr>
            </w:pPr>
          </w:p>
        </w:tc>
        <w:tc>
          <w:tcPr>
            <w:tcW w:w="136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219BB922">
            <w:pPr>
              <w:jc w:val="right"/>
              <w:rPr>
                <w:rFonts w:hint="eastAsia" w:ascii="宋体" w:hAnsi="宋体" w:eastAsia="宋体" w:cs="宋体"/>
                <w:i w:val="0"/>
                <w:iCs w:val="0"/>
                <w:color w:val="000000"/>
                <w:sz w:val="20"/>
                <w:szCs w:val="20"/>
                <w:u w:val="none"/>
              </w:rPr>
            </w:pPr>
          </w:p>
        </w:tc>
        <w:tc>
          <w:tcPr>
            <w:tcW w:w="121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0E9FE4EF">
            <w:pPr>
              <w:jc w:val="left"/>
              <w:rPr>
                <w:rFonts w:hint="eastAsia" w:ascii="宋体" w:hAnsi="宋体" w:eastAsia="宋体" w:cs="宋体"/>
                <w:i w:val="0"/>
                <w:iCs w:val="0"/>
                <w:color w:val="000000"/>
                <w:sz w:val="20"/>
                <w:szCs w:val="20"/>
                <w:u w:val="none"/>
              </w:rPr>
            </w:pPr>
          </w:p>
        </w:tc>
        <w:tc>
          <w:tcPr>
            <w:tcW w:w="1107"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507C107">
            <w:pPr>
              <w:jc w:val="left"/>
              <w:rPr>
                <w:rFonts w:hint="eastAsia" w:ascii="宋体" w:hAnsi="宋体" w:eastAsia="宋体" w:cs="宋体"/>
                <w:i w:val="0"/>
                <w:iCs w:val="0"/>
                <w:color w:val="000000"/>
                <w:sz w:val="20"/>
                <w:szCs w:val="20"/>
                <w:u w:val="none"/>
              </w:rPr>
            </w:pPr>
          </w:p>
        </w:tc>
        <w:tc>
          <w:tcPr>
            <w:tcW w:w="575"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4B518696">
            <w:pPr>
              <w:jc w:val="left"/>
              <w:rPr>
                <w:rFonts w:hint="eastAsia" w:ascii="宋体" w:hAnsi="宋体" w:eastAsia="宋体" w:cs="宋体"/>
                <w:i w:val="0"/>
                <w:iCs w:val="0"/>
                <w:color w:val="000000"/>
                <w:sz w:val="20"/>
                <w:szCs w:val="20"/>
                <w:u w:val="none"/>
              </w:rPr>
            </w:pPr>
          </w:p>
        </w:tc>
      </w:tr>
      <w:tr w14:paraId="2E56AD0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228"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9230E9C">
            <w:pPr>
              <w:jc w:val="center"/>
              <w:rPr>
                <w:rFonts w:hint="eastAsia" w:ascii="宋体" w:hAnsi="宋体" w:eastAsia="宋体" w:cs="宋体"/>
                <w:i w:val="0"/>
                <w:iCs w:val="0"/>
                <w:color w:val="000000"/>
                <w:sz w:val="20"/>
                <w:szCs w:val="20"/>
                <w:u w:val="none"/>
              </w:rPr>
            </w:pPr>
          </w:p>
        </w:tc>
        <w:tc>
          <w:tcPr>
            <w:tcW w:w="280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2ACBEE25">
            <w:pPr>
              <w:jc w:val="left"/>
              <w:rPr>
                <w:rFonts w:hint="eastAsia" w:ascii="宋体" w:hAnsi="宋体" w:eastAsia="宋体" w:cs="宋体"/>
                <w:i w:val="0"/>
                <w:iCs w:val="0"/>
                <w:color w:val="000000"/>
                <w:sz w:val="20"/>
                <w:szCs w:val="20"/>
                <w:u w:val="none"/>
              </w:rPr>
            </w:pPr>
          </w:p>
        </w:tc>
        <w:tc>
          <w:tcPr>
            <w:tcW w:w="78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0C060837">
            <w:pPr>
              <w:jc w:val="center"/>
              <w:rPr>
                <w:rFonts w:hint="eastAsia" w:ascii="宋体" w:hAnsi="宋体" w:eastAsia="宋体" w:cs="宋体"/>
                <w:i w:val="0"/>
                <w:iCs w:val="0"/>
                <w:color w:val="000000"/>
                <w:sz w:val="20"/>
                <w:szCs w:val="20"/>
                <w:u w:val="none"/>
              </w:rPr>
            </w:pPr>
          </w:p>
        </w:tc>
        <w:tc>
          <w:tcPr>
            <w:tcW w:w="117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4A45B46A">
            <w:pPr>
              <w:jc w:val="right"/>
              <w:rPr>
                <w:rFonts w:hint="eastAsia" w:ascii="宋体" w:hAnsi="宋体" w:eastAsia="宋体" w:cs="宋体"/>
                <w:i w:val="0"/>
                <w:iCs w:val="0"/>
                <w:color w:val="000000"/>
                <w:sz w:val="20"/>
                <w:szCs w:val="20"/>
                <w:u w:val="none"/>
              </w:rPr>
            </w:pPr>
          </w:p>
        </w:tc>
        <w:tc>
          <w:tcPr>
            <w:tcW w:w="136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4B1CBB4F">
            <w:pPr>
              <w:jc w:val="right"/>
              <w:rPr>
                <w:rFonts w:hint="eastAsia" w:ascii="宋体" w:hAnsi="宋体" w:eastAsia="宋体" w:cs="宋体"/>
                <w:i w:val="0"/>
                <w:iCs w:val="0"/>
                <w:color w:val="000000"/>
                <w:sz w:val="20"/>
                <w:szCs w:val="20"/>
                <w:u w:val="none"/>
              </w:rPr>
            </w:pPr>
          </w:p>
        </w:tc>
        <w:tc>
          <w:tcPr>
            <w:tcW w:w="121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0B28C8A1">
            <w:pPr>
              <w:jc w:val="left"/>
              <w:rPr>
                <w:rFonts w:hint="eastAsia" w:ascii="宋体" w:hAnsi="宋体" w:eastAsia="宋体" w:cs="宋体"/>
                <w:i w:val="0"/>
                <w:iCs w:val="0"/>
                <w:color w:val="000000"/>
                <w:sz w:val="20"/>
                <w:szCs w:val="20"/>
                <w:u w:val="none"/>
              </w:rPr>
            </w:pPr>
          </w:p>
        </w:tc>
        <w:tc>
          <w:tcPr>
            <w:tcW w:w="1107"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857BA1C">
            <w:pPr>
              <w:jc w:val="left"/>
              <w:rPr>
                <w:rFonts w:hint="eastAsia" w:ascii="宋体" w:hAnsi="宋体" w:eastAsia="宋体" w:cs="宋体"/>
                <w:i w:val="0"/>
                <w:iCs w:val="0"/>
                <w:color w:val="000000"/>
                <w:sz w:val="20"/>
                <w:szCs w:val="20"/>
                <w:u w:val="none"/>
              </w:rPr>
            </w:pPr>
          </w:p>
        </w:tc>
        <w:tc>
          <w:tcPr>
            <w:tcW w:w="575"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25AB5F71">
            <w:pPr>
              <w:jc w:val="left"/>
              <w:rPr>
                <w:rFonts w:hint="eastAsia" w:ascii="宋体" w:hAnsi="宋体" w:eastAsia="宋体" w:cs="宋体"/>
                <w:i w:val="0"/>
                <w:iCs w:val="0"/>
                <w:color w:val="000000"/>
                <w:sz w:val="20"/>
                <w:szCs w:val="20"/>
                <w:u w:val="none"/>
              </w:rPr>
            </w:pPr>
          </w:p>
        </w:tc>
      </w:tr>
      <w:tr w14:paraId="3DBF886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228"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287605C">
            <w:pPr>
              <w:jc w:val="center"/>
              <w:rPr>
                <w:rFonts w:hint="eastAsia" w:ascii="宋体" w:hAnsi="宋体" w:eastAsia="宋体" w:cs="宋体"/>
                <w:i w:val="0"/>
                <w:iCs w:val="0"/>
                <w:color w:val="000000"/>
                <w:sz w:val="20"/>
                <w:szCs w:val="20"/>
                <w:u w:val="none"/>
              </w:rPr>
            </w:pPr>
          </w:p>
        </w:tc>
        <w:tc>
          <w:tcPr>
            <w:tcW w:w="280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610B02C2">
            <w:pPr>
              <w:jc w:val="left"/>
              <w:rPr>
                <w:rFonts w:hint="eastAsia" w:ascii="宋体" w:hAnsi="宋体" w:eastAsia="宋体" w:cs="宋体"/>
                <w:i w:val="0"/>
                <w:iCs w:val="0"/>
                <w:color w:val="000000"/>
                <w:sz w:val="20"/>
                <w:szCs w:val="20"/>
                <w:u w:val="none"/>
              </w:rPr>
            </w:pPr>
          </w:p>
        </w:tc>
        <w:tc>
          <w:tcPr>
            <w:tcW w:w="78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00C2137C">
            <w:pPr>
              <w:jc w:val="center"/>
              <w:rPr>
                <w:rFonts w:hint="eastAsia" w:ascii="宋体" w:hAnsi="宋体" w:eastAsia="宋体" w:cs="宋体"/>
                <w:i w:val="0"/>
                <w:iCs w:val="0"/>
                <w:color w:val="000000"/>
                <w:sz w:val="20"/>
                <w:szCs w:val="20"/>
                <w:u w:val="none"/>
              </w:rPr>
            </w:pPr>
          </w:p>
        </w:tc>
        <w:tc>
          <w:tcPr>
            <w:tcW w:w="117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6791E44F">
            <w:pPr>
              <w:jc w:val="right"/>
              <w:rPr>
                <w:rFonts w:hint="eastAsia" w:ascii="宋体" w:hAnsi="宋体" w:eastAsia="宋体" w:cs="宋体"/>
                <w:i w:val="0"/>
                <w:iCs w:val="0"/>
                <w:color w:val="000000"/>
                <w:sz w:val="20"/>
                <w:szCs w:val="20"/>
                <w:u w:val="none"/>
              </w:rPr>
            </w:pPr>
          </w:p>
        </w:tc>
        <w:tc>
          <w:tcPr>
            <w:tcW w:w="136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56B68EEC">
            <w:pPr>
              <w:jc w:val="right"/>
              <w:rPr>
                <w:rFonts w:hint="eastAsia" w:ascii="宋体" w:hAnsi="宋体" w:eastAsia="宋体" w:cs="宋体"/>
                <w:i w:val="0"/>
                <w:iCs w:val="0"/>
                <w:color w:val="000000"/>
                <w:sz w:val="20"/>
                <w:szCs w:val="20"/>
                <w:u w:val="none"/>
              </w:rPr>
            </w:pPr>
          </w:p>
        </w:tc>
        <w:tc>
          <w:tcPr>
            <w:tcW w:w="121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0245D162">
            <w:pPr>
              <w:jc w:val="left"/>
              <w:rPr>
                <w:rFonts w:hint="eastAsia" w:ascii="宋体" w:hAnsi="宋体" w:eastAsia="宋体" w:cs="宋体"/>
                <w:i w:val="0"/>
                <w:iCs w:val="0"/>
                <w:color w:val="000000"/>
                <w:sz w:val="20"/>
                <w:szCs w:val="20"/>
                <w:u w:val="none"/>
              </w:rPr>
            </w:pPr>
          </w:p>
        </w:tc>
        <w:tc>
          <w:tcPr>
            <w:tcW w:w="1107"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6F8840D8">
            <w:pPr>
              <w:jc w:val="left"/>
              <w:rPr>
                <w:rFonts w:hint="eastAsia" w:ascii="宋体" w:hAnsi="宋体" w:eastAsia="宋体" w:cs="宋体"/>
                <w:i w:val="0"/>
                <w:iCs w:val="0"/>
                <w:color w:val="000000"/>
                <w:sz w:val="20"/>
                <w:szCs w:val="20"/>
                <w:u w:val="none"/>
              </w:rPr>
            </w:pPr>
          </w:p>
        </w:tc>
        <w:tc>
          <w:tcPr>
            <w:tcW w:w="575"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516C1C38">
            <w:pPr>
              <w:jc w:val="left"/>
              <w:rPr>
                <w:rFonts w:hint="eastAsia" w:ascii="宋体" w:hAnsi="宋体" w:eastAsia="宋体" w:cs="宋体"/>
                <w:i w:val="0"/>
                <w:iCs w:val="0"/>
                <w:color w:val="000000"/>
                <w:sz w:val="20"/>
                <w:szCs w:val="20"/>
                <w:u w:val="none"/>
              </w:rPr>
            </w:pPr>
          </w:p>
        </w:tc>
      </w:tr>
      <w:tr w14:paraId="6A461B7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228"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FE0D48D">
            <w:pPr>
              <w:jc w:val="center"/>
              <w:rPr>
                <w:rFonts w:hint="eastAsia" w:ascii="宋体" w:hAnsi="宋体" w:eastAsia="宋体" w:cs="宋体"/>
                <w:i w:val="0"/>
                <w:iCs w:val="0"/>
                <w:color w:val="000000"/>
                <w:sz w:val="20"/>
                <w:szCs w:val="20"/>
                <w:u w:val="none"/>
              </w:rPr>
            </w:pPr>
          </w:p>
        </w:tc>
        <w:tc>
          <w:tcPr>
            <w:tcW w:w="280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0D2262F2">
            <w:pPr>
              <w:jc w:val="left"/>
              <w:rPr>
                <w:rFonts w:hint="eastAsia" w:ascii="宋体" w:hAnsi="宋体" w:eastAsia="宋体" w:cs="宋体"/>
                <w:i w:val="0"/>
                <w:iCs w:val="0"/>
                <w:color w:val="000000"/>
                <w:sz w:val="20"/>
                <w:szCs w:val="20"/>
                <w:u w:val="none"/>
              </w:rPr>
            </w:pPr>
          </w:p>
        </w:tc>
        <w:tc>
          <w:tcPr>
            <w:tcW w:w="78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06EE81C2">
            <w:pPr>
              <w:jc w:val="center"/>
              <w:rPr>
                <w:rFonts w:hint="eastAsia" w:ascii="宋体" w:hAnsi="宋体" w:eastAsia="宋体" w:cs="宋体"/>
                <w:i w:val="0"/>
                <w:iCs w:val="0"/>
                <w:color w:val="000000"/>
                <w:sz w:val="20"/>
                <w:szCs w:val="20"/>
                <w:u w:val="none"/>
              </w:rPr>
            </w:pPr>
          </w:p>
        </w:tc>
        <w:tc>
          <w:tcPr>
            <w:tcW w:w="117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219EA6F0">
            <w:pPr>
              <w:jc w:val="right"/>
              <w:rPr>
                <w:rFonts w:hint="eastAsia" w:ascii="宋体" w:hAnsi="宋体" w:eastAsia="宋体" w:cs="宋体"/>
                <w:i w:val="0"/>
                <w:iCs w:val="0"/>
                <w:color w:val="000000"/>
                <w:sz w:val="20"/>
                <w:szCs w:val="20"/>
                <w:u w:val="none"/>
              </w:rPr>
            </w:pPr>
          </w:p>
        </w:tc>
        <w:tc>
          <w:tcPr>
            <w:tcW w:w="136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412D69B0">
            <w:pPr>
              <w:jc w:val="right"/>
              <w:rPr>
                <w:rFonts w:hint="eastAsia" w:ascii="宋体" w:hAnsi="宋体" w:eastAsia="宋体" w:cs="宋体"/>
                <w:i w:val="0"/>
                <w:iCs w:val="0"/>
                <w:color w:val="000000"/>
                <w:sz w:val="20"/>
                <w:szCs w:val="20"/>
                <w:u w:val="none"/>
              </w:rPr>
            </w:pPr>
          </w:p>
        </w:tc>
        <w:tc>
          <w:tcPr>
            <w:tcW w:w="121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1689B7AE">
            <w:pPr>
              <w:jc w:val="left"/>
              <w:rPr>
                <w:rFonts w:hint="eastAsia" w:ascii="宋体" w:hAnsi="宋体" w:eastAsia="宋体" w:cs="宋体"/>
                <w:i w:val="0"/>
                <w:iCs w:val="0"/>
                <w:color w:val="000000"/>
                <w:sz w:val="20"/>
                <w:szCs w:val="20"/>
                <w:u w:val="none"/>
              </w:rPr>
            </w:pPr>
          </w:p>
        </w:tc>
        <w:tc>
          <w:tcPr>
            <w:tcW w:w="1107"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64275695">
            <w:pPr>
              <w:jc w:val="left"/>
              <w:rPr>
                <w:rFonts w:hint="eastAsia" w:ascii="宋体" w:hAnsi="宋体" w:eastAsia="宋体" w:cs="宋体"/>
                <w:i w:val="0"/>
                <w:iCs w:val="0"/>
                <w:color w:val="000000"/>
                <w:sz w:val="20"/>
                <w:szCs w:val="20"/>
                <w:u w:val="none"/>
              </w:rPr>
            </w:pPr>
          </w:p>
        </w:tc>
        <w:tc>
          <w:tcPr>
            <w:tcW w:w="575"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5BD5CFFA">
            <w:pPr>
              <w:jc w:val="left"/>
              <w:rPr>
                <w:rFonts w:hint="eastAsia" w:ascii="宋体" w:hAnsi="宋体" w:eastAsia="宋体" w:cs="宋体"/>
                <w:i w:val="0"/>
                <w:iCs w:val="0"/>
                <w:color w:val="000000"/>
                <w:sz w:val="20"/>
                <w:szCs w:val="20"/>
                <w:u w:val="none"/>
              </w:rPr>
            </w:pPr>
          </w:p>
        </w:tc>
      </w:tr>
      <w:tr w14:paraId="6A81969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228"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0DFD25F">
            <w:pPr>
              <w:jc w:val="center"/>
              <w:rPr>
                <w:rFonts w:hint="eastAsia" w:ascii="宋体" w:hAnsi="宋体" w:eastAsia="宋体" w:cs="宋体"/>
                <w:i w:val="0"/>
                <w:iCs w:val="0"/>
                <w:color w:val="000000"/>
                <w:sz w:val="20"/>
                <w:szCs w:val="20"/>
                <w:u w:val="none"/>
              </w:rPr>
            </w:pPr>
          </w:p>
        </w:tc>
        <w:tc>
          <w:tcPr>
            <w:tcW w:w="280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7E683F03">
            <w:pPr>
              <w:jc w:val="left"/>
              <w:rPr>
                <w:rFonts w:hint="eastAsia" w:ascii="宋体" w:hAnsi="宋体" w:eastAsia="宋体" w:cs="宋体"/>
                <w:i w:val="0"/>
                <w:iCs w:val="0"/>
                <w:color w:val="000000"/>
                <w:sz w:val="20"/>
                <w:szCs w:val="20"/>
                <w:u w:val="none"/>
              </w:rPr>
            </w:pPr>
          </w:p>
        </w:tc>
        <w:tc>
          <w:tcPr>
            <w:tcW w:w="78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3B0875C5">
            <w:pPr>
              <w:jc w:val="center"/>
              <w:rPr>
                <w:rFonts w:hint="eastAsia" w:ascii="宋体" w:hAnsi="宋体" w:eastAsia="宋体" w:cs="宋体"/>
                <w:i w:val="0"/>
                <w:iCs w:val="0"/>
                <w:color w:val="000000"/>
                <w:sz w:val="20"/>
                <w:szCs w:val="20"/>
                <w:u w:val="none"/>
              </w:rPr>
            </w:pPr>
          </w:p>
        </w:tc>
        <w:tc>
          <w:tcPr>
            <w:tcW w:w="117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7586F549">
            <w:pPr>
              <w:jc w:val="right"/>
              <w:rPr>
                <w:rFonts w:hint="eastAsia" w:ascii="宋体" w:hAnsi="宋体" w:eastAsia="宋体" w:cs="宋体"/>
                <w:i w:val="0"/>
                <w:iCs w:val="0"/>
                <w:color w:val="000000"/>
                <w:sz w:val="20"/>
                <w:szCs w:val="20"/>
                <w:u w:val="none"/>
              </w:rPr>
            </w:pPr>
          </w:p>
        </w:tc>
        <w:tc>
          <w:tcPr>
            <w:tcW w:w="136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187F9635">
            <w:pPr>
              <w:jc w:val="right"/>
              <w:rPr>
                <w:rFonts w:hint="eastAsia" w:ascii="宋体" w:hAnsi="宋体" w:eastAsia="宋体" w:cs="宋体"/>
                <w:i w:val="0"/>
                <w:iCs w:val="0"/>
                <w:color w:val="000000"/>
                <w:sz w:val="20"/>
                <w:szCs w:val="20"/>
                <w:u w:val="none"/>
              </w:rPr>
            </w:pPr>
          </w:p>
        </w:tc>
        <w:tc>
          <w:tcPr>
            <w:tcW w:w="121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56C06502">
            <w:pPr>
              <w:jc w:val="left"/>
              <w:rPr>
                <w:rFonts w:hint="eastAsia" w:ascii="宋体" w:hAnsi="宋体" w:eastAsia="宋体" w:cs="宋体"/>
                <w:i w:val="0"/>
                <w:iCs w:val="0"/>
                <w:color w:val="000000"/>
                <w:sz w:val="20"/>
                <w:szCs w:val="20"/>
                <w:u w:val="none"/>
              </w:rPr>
            </w:pPr>
          </w:p>
        </w:tc>
        <w:tc>
          <w:tcPr>
            <w:tcW w:w="1107"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9857285">
            <w:pPr>
              <w:jc w:val="left"/>
              <w:rPr>
                <w:rFonts w:hint="eastAsia" w:ascii="宋体" w:hAnsi="宋体" w:eastAsia="宋体" w:cs="宋体"/>
                <w:i w:val="0"/>
                <w:iCs w:val="0"/>
                <w:color w:val="000000"/>
                <w:sz w:val="20"/>
                <w:szCs w:val="20"/>
                <w:u w:val="none"/>
              </w:rPr>
            </w:pPr>
          </w:p>
        </w:tc>
        <w:tc>
          <w:tcPr>
            <w:tcW w:w="575"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789F1DED">
            <w:pPr>
              <w:jc w:val="left"/>
              <w:rPr>
                <w:rFonts w:hint="eastAsia" w:ascii="宋体" w:hAnsi="宋体" w:eastAsia="宋体" w:cs="宋体"/>
                <w:i w:val="0"/>
                <w:iCs w:val="0"/>
                <w:color w:val="000000"/>
                <w:sz w:val="20"/>
                <w:szCs w:val="20"/>
                <w:u w:val="none"/>
              </w:rPr>
            </w:pPr>
          </w:p>
        </w:tc>
      </w:tr>
      <w:tr w14:paraId="20A8B68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228"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D9B14A5">
            <w:pPr>
              <w:jc w:val="center"/>
              <w:rPr>
                <w:rFonts w:hint="eastAsia" w:ascii="宋体" w:hAnsi="宋体" w:eastAsia="宋体" w:cs="宋体"/>
                <w:i w:val="0"/>
                <w:iCs w:val="0"/>
                <w:color w:val="000000"/>
                <w:sz w:val="20"/>
                <w:szCs w:val="20"/>
                <w:u w:val="none"/>
              </w:rPr>
            </w:pPr>
          </w:p>
        </w:tc>
        <w:tc>
          <w:tcPr>
            <w:tcW w:w="280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5DAF5A80">
            <w:pPr>
              <w:jc w:val="left"/>
              <w:rPr>
                <w:rFonts w:hint="eastAsia" w:ascii="宋体" w:hAnsi="宋体" w:eastAsia="宋体" w:cs="宋体"/>
                <w:i w:val="0"/>
                <w:iCs w:val="0"/>
                <w:color w:val="000000"/>
                <w:sz w:val="20"/>
                <w:szCs w:val="20"/>
                <w:u w:val="none"/>
              </w:rPr>
            </w:pPr>
          </w:p>
        </w:tc>
        <w:tc>
          <w:tcPr>
            <w:tcW w:w="78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7FDDB1C6">
            <w:pPr>
              <w:jc w:val="center"/>
              <w:rPr>
                <w:rFonts w:hint="eastAsia" w:ascii="宋体" w:hAnsi="宋体" w:eastAsia="宋体" w:cs="宋体"/>
                <w:i w:val="0"/>
                <w:iCs w:val="0"/>
                <w:color w:val="000000"/>
                <w:sz w:val="20"/>
                <w:szCs w:val="20"/>
                <w:u w:val="none"/>
              </w:rPr>
            </w:pPr>
          </w:p>
        </w:tc>
        <w:tc>
          <w:tcPr>
            <w:tcW w:w="117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405560C9">
            <w:pPr>
              <w:jc w:val="right"/>
              <w:rPr>
                <w:rFonts w:hint="eastAsia" w:ascii="宋体" w:hAnsi="宋体" w:eastAsia="宋体" w:cs="宋体"/>
                <w:i w:val="0"/>
                <w:iCs w:val="0"/>
                <w:color w:val="000000"/>
                <w:sz w:val="20"/>
                <w:szCs w:val="20"/>
                <w:u w:val="none"/>
              </w:rPr>
            </w:pPr>
          </w:p>
        </w:tc>
        <w:tc>
          <w:tcPr>
            <w:tcW w:w="136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6A846AA0">
            <w:pPr>
              <w:jc w:val="right"/>
              <w:rPr>
                <w:rFonts w:hint="eastAsia" w:ascii="宋体" w:hAnsi="宋体" w:eastAsia="宋体" w:cs="宋体"/>
                <w:i w:val="0"/>
                <w:iCs w:val="0"/>
                <w:color w:val="000000"/>
                <w:sz w:val="20"/>
                <w:szCs w:val="20"/>
                <w:u w:val="none"/>
              </w:rPr>
            </w:pPr>
          </w:p>
        </w:tc>
        <w:tc>
          <w:tcPr>
            <w:tcW w:w="121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326BCC68">
            <w:pPr>
              <w:jc w:val="left"/>
              <w:rPr>
                <w:rFonts w:hint="eastAsia" w:ascii="宋体" w:hAnsi="宋体" w:eastAsia="宋体" w:cs="宋体"/>
                <w:i w:val="0"/>
                <w:iCs w:val="0"/>
                <w:color w:val="000000"/>
                <w:sz w:val="20"/>
                <w:szCs w:val="20"/>
                <w:u w:val="none"/>
              </w:rPr>
            </w:pPr>
          </w:p>
        </w:tc>
        <w:tc>
          <w:tcPr>
            <w:tcW w:w="1107"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FA6712C">
            <w:pPr>
              <w:jc w:val="left"/>
              <w:rPr>
                <w:rFonts w:hint="eastAsia" w:ascii="宋体" w:hAnsi="宋体" w:eastAsia="宋体" w:cs="宋体"/>
                <w:i w:val="0"/>
                <w:iCs w:val="0"/>
                <w:color w:val="000000"/>
                <w:sz w:val="20"/>
                <w:szCs w:val="20"/>
                <w:u w:val="none"/>
              </w:rPr>
            </w:pPr>
          </w:p>
        </w:tc>
        <w:tc>
          <w:tcPr>
            <w:tcW w:w="575"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4C6BFF90">
            <w:pPr>
              <w:jc w:val="left"/>
              <w:rPr>
                <w:rFonts w:hint="eastAsia" w:ascii="宋体" w:hAnsi="宋体" w:eastAsia="宋体" w:cs="宋体"/>
                <w:i w:val="0"/>
                <w:iCs w:val="0"/>
                <w:color w:val="000000"/>
                <w:sz w:val="20"/>
                <w:szCs w:val="20"/>
                <w:u w:val="none"/>
              </w:rPr>
            </w:pPr>
          </w:p>
        </w:tc>
      </w:tr>
      <w:tr w14:paraId="6E8D237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228"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E44BC2F">
            <w:pPr>
              <w:jc w:val="center"/>
              <w:rPr>
                <w:rFonts w:hint="eastAsia" w:ascii="宋体" w:hAnsi="宋体" w:eastAsia="宋体" w:cs="宋体"/>
                <w:i w:val="0"/>
                <w:iCs w:val="0"/>
                <w:color w:val="000000"/>
                <w:sz w:val="20"/>
                <w:szCs w:val="20"/>
                <w:u w:val="none"/>
              </w:rPr>
            </w:pPr>
          </w:p>
        </w:tc>
        <w:tc>
          <w:tcPr>
            <w:tcW w:w="280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25AA9BC0">
            <w:pPr>
              <w:jc w:val="left"/>
              <w:rPr>
                <w:rFonts w:hint="eastAsia" w:ascii="宋体" w:hAnsi="宋体" w:eastAsia="宋体" w:cs="宋体"/>
                <w:i w:val="0"/>
                <w:iCs w:val="0"/>
                <w:color w:val="000000"/>
                <w:sz w:val="20"/>
                <w:szCs w:val="20"/>
                <w:u w:val="none"/>
              </w:rPr>
            </w:pPr>
          </w:p>
        </w:tc>
        <w:tc>
          <w:tcPr>
            <w:tcW w:w="78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7911FC8B">
            <w:pPr>
              <w:jc w:val="center"/>
              <w:rPr>
                <w:rFonts w:hint="eastAsia" w:ascii="宋体" w:hAnsi="宋体" w:eastAsia="宋体" w:cs="宋体"/>
                <w:i w:val="0"/>
                <w:iCs w:val="0"/>
                <w:color w:val="000000"/>
                <w:sz w:val="20"/>
                <w:szCs w:val="20"/>
                <w:u w:val="none"/>
              </w:rPr>
            </w:pPr>
          </w:p>
        </w:tc>
        <w:tc>
          <w:tcPr>
            <w:tcW w:w="117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1DB4F5DD">
            <w:pPr>
              <w:jc w:val="right"/>
              <w:rPr>
                <w:rFonts w:hint="eastAsia" w:ascii="宋体" w:hAnsi="宋体" w:eastAsia="宋体" w:cs="宋体"/>
                <w:i w:val="0"/>
                <w:iCs w:val="0"/>
                <w:color w:val="000000"/>
                <w:sz w:val="20"/>
                <w:szCs w:val="20"/>
                <w:u w:val="none"/>
              </w:rPr>
            </w:pPr>
          </w:p>
        </w:tc>
        <w:tc>
          <w:tcPr>
            <w:tcW w:w="136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47480186">
            <w:pPr>
              <w:jc w:val="right"/>
              <w:rPr>
                <w:rFonts w:hint="eastAsia" w:ascii="宋体" w:hAnsi="宋体" w:eastAsia="宋体" w:cs="宋体"/>
                <w:i w:val="0"/>
                <w:iCs w:val="0"/>
                <w:color w:val="000000"/>
                <w:sz w:val="20"/>
                <w:szCs w:val="20"/>
                <w:u w:val="none"/>
              </w:rPr>
            </w:pPr>
          </w:p>
        </w:tc>
        <w:tc>
          <w:tcPr>
            <w:tcW w:w="121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12422116">
            <w:pPr>
              <w:jc w:val="left"/>
              <w:rPr>
                <w:rFonts w:hint="eastAsia" w:ascii="宋体" w:hAnsi="宋体" w:eastAsia="宋体" w:cs="宋体"/>
                <w:i w:val="0"/>
                <w:iCs w:val="0"/>
                <w:color w:val="000000"/>
                <w:sz w:val="20"/>
                <w:szCs w:val="20"/>
                <w:u w:val="none"/>
              </w:rPr>
            </w:pPr>
          </w:p>
        </w:tc>
        <w:tc>
          <w:tcPr>
            <w:tcW w:w="1107"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E0A8804">
            <w:pPr>
              <w:jc w:val="left"/>
              <w:rPr>
                <w:rFonts w:hint="eastAsia" w:ascii="宋体" w:hAnsi="宋体" w:eastAsia="宋体" w:cs="宋体"/>
                <w:i w:val="0"/>
                <w:iCs w:val="0"/>
                <w:color w:val="000000"/>
                <w:sz w:val="20"/>
                <w:szCs w:val="20"/>
                <w:u w:val="none"/>
              </w:rPr>
            </w:pPr>
          </w:p>
        </w:tc>
        <w:tc>
          <w:tcPr>
            <w:tcW w:w="575"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6ACA6D39">
            <w:pPr>
              <w:jc w:val="left"/>
              <w:rPr>
                <w:rFonts w:hint="eastAsia" w:ascii="宋体" w:hAnsi="宋体" w:eastAsia="宋体" w:cs="宋体"/>
                <w:i w:val="0"/>
                <w:iCs w:val="0"/>
                <w:color w:val="000000"/>
                <w:sz w:val="20"/>
                <w:szCs w:val="20"/>
                <w:u w:val="none"/>
              </w:rPr>
            </w:pPr>
          </w:p>
        </w:tc>
      </w:tr>
      <w:tr w14:paraId="51D35BC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228"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02BB871">
            <w:pPr>
              <w:jc w:val="center"/>
              <w:rPr>
                <w:rFonts w:hint="eastAsia" w:ascii="宋体" w:hAnsi="宋体" w:eastAsia="宋体" w:cs="宋体"/>
                <w:i w:val="0"/>
                <w:iCs w:val="0"/>
                <w:color w:val="000000"/>
                <w:sz w:val="20"/>
                <w:szCs w:val="20"/>
                <w:u w:val="none"/>
              </w:rPr>
            </w:pPr>
          </w:p>
        </w:tc>
        <w:tc>
          <w:tcPr>
            <w:tcW w:w="280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1A2ACBC8">
            <w:pPr>
              <w:jc w:val="left"/>
              <w:rPr>
                <w:rFonts w:hint="eastAsia" w:ascii="宋体" w:hAnsi="宋体" w:eastAsia="宋体" w:cs="宋体"/>
                <w:i w:val="0"/>
                <w:iCs w:val="0"/>
                <w:color w:val="000000"/>
                <w:sz w:val="20"/>
                <w:szCs w:val="20"/>
                <w:u w:val="none"/>
              </w:rPr>
            </w:pPr>
          </w:p>
        </w:tc>
        <w:tc>
          <w:tcPr>
            <w:tcW w:w="78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08A294A3">
            <w:pPr>
              <w:jc w:val="center"/>
              <w:rPr>
                <w:rFonts w:hint="eastAsia" w:ascii="宋体" w:hAnsi="宋体" w:eastAsia="宋体" w:cs="宋体"/>
                <w:i w:val="0"/>
                <w:iCs w:val="0"/>
                <w:color w:val="000000"/>
                <w:sz w:val="20"/>
                <w:szCs w:val="20"/>
                <w:u w:val="none"/>
              </w:rPr>
            </w:pPr>
          </w:p>
        </w:tc>
        <w:tc>
          <w:tcPr>
            <w:tcW w:w="117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32C1510E">
            <w:pPr>
              <w:jc w:val="right"/>
              <w:rPr>
                <w:rFonts w:hint="eastAsia" w:ascii="宋体" w:hAnsi="宋体" w:eastAsia="宋体" w:cs="宋体"/>
                <w:i w:val="0"/>
                <w:iCs w:val="0"/>
                <w:color w:val="000000"/>
                <w:sz w:val="20"/>
                <w:szCs w:val="20"/>
                <w:u w:val="none"/>
              </w:rPr>
            </w:pPr>
          </w:p>
        </w:tc>
        <w:tc>
          <w:tcPr>
            <w:tcW w:w="136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0113558F">
            <w:pPr>
              <w:jc w:val="right"/>
              <w:rPr>
                <w:rFonts w:hint="eastAsia" w:ascii="宋体" w:hAnsi="宋体" w:eastAsia="宋体" w:cs="宋体"/>
                <w:i w:val="0"/>
                <w:iCs w:val="0"/>
                <w:color w:val="000000"/>
                <w:sz w:val="20"/>
                <w:szCs w:val="20"/>
                <w:u w:val="none"/>
              </w:rPr>
            </w:pPr>
          </w:p>
        </w:tc>
        <w:tc>
          <w:tcPr>
            <w:tcW w:w="121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422BF54F">
            <w:pPr>
              <w:jc w:val="left"/>
              <w:rPr>
                <w:rFonts w:hint="eastAsia" w:ascii="宋体" w:hAnsi="宋体" w:eastAsia="宋体" w:cs="宋体"/>
                <w:i w:val="0"/>
                <w:iCs w:val="0"/>
                <w:color w:val="000000"/>
                <w:sz w:val="20"/>
                <w:szCs w:val="20"/>
                <w:u w:val="none"/>
              </w:rPr>
            </w:pPr>
          </w:p>
        </w:tc>
        <w:tc>
          <w:tcPr>
            <w:tcW w:w="1107"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228CAEC8">
            <w:pPr>
              <w:jc w:val="left"/>
              <w:rPr>
                <w:rFonts w:hint="eastAsia" w:ascii="宋体" w:hAnsi="宋体" w:eastAsia="宋体" w:cs="宋体"/>
                <w:i w:val="0"/>
                <w:iCs w:val="0"/>
                <w:color w:val="000000"/>
                <w:sz w:val="20"/>
                <w:szCs w:val="20"/>
                <w:u w:val="none"/>
              </w:rPr>
            </w:pPr>
          </w:p>
        </w:tc>
        <w:tc>
          <w:tcPr>
            <w:tcW w:w="575"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1171A6F3">
            <w:pPr>
              <w:jc w:val="left"/>
              <w:rPr>
                <w:rFonts w:hint="eastAsia" w:ascii="宋体" w:hAnsi="宋体" w:eastAsia="宋体" w:cs="宋体"/>
                <w:i w:val="0"/>
                <w:iCs w:val="0"/>
                <w:color w:val="000000"/>
                <w:sz w:val="20"/>
                <w:szCs w:val="20"/>
                <w:u w:val="none"/>
              </w:rPr>
            </w:pPr>
          </w:p>
        </w:tc>
      </w:tr>
      <w:tr w14:paraId="54AD539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228"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DB2EA97">
            <w:pPr>
              <w:jc w:val="center"/>
              <w:rPr>
                <w:rFonts w:hint="eastAsia" w:ascii="宋体" w:hAnsi="宋体" w:eastAsia="宋体" w:cs="宋体"/>
                <w:i w:val="0"/>
                <w:iCs w:val="0"/>
                <w:color w:val="000000"/>
                <w:sz w:val="20"/>
                <w:szCs w:val="20"/>
                <w:u w:val="none"/>
              </w:rPr>
            </w:pPr>
          </w:p>
        </w:tc>
        <w:tc>
          <w:tcPr>
            <w:tcW w:w="280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26EF357A">
            <w:pPr>
              <w:jc w:val="left"/>
              <w:rPr>
                <w:rFonts w:hint="eastAsia" w:ascii="宋体" w:hAnsi="宋体" w:eastAsia="宋体" w:cs="宋体"/>
                <w:i w:val="0"/>
                <w:iCs w:val="0"/>
                <w:color w:val="000000"/>
                <w:sz w:val="20"/>
                <w:szCs w:val="20"/>
                <w:u w:val="none"/>
              </w:rPr>
            </w:pPr>
          </w:p>
        </w:tc>
        <w:tc>
          <w:tcPr>
            <w:tcW w:w="78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7B40C9F8">
            <w:pPr>
              <w:jc w:val="center"/>
              <w:rPr>
                <w:rFonts w:hint="eastAsia" w:ascii="宋体" w:hAnsi="宋体" w:eastAsia="宋体" w:cs="宋体"/>
                <w:i w:val="0"/>
                <w:iCs w:val="0"/>
                <w:color w:val="000000"/>
                <w:sz w:val="20"/>
                <w:szCs w:val="20"/>
                <w:u w:val="none"/>
              </w:rPr>
            </w:pPr>
          </w:p>
        </w:tc>
        <w:tc>
          <w:tcPr>
            <w:tcW w:w="117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361FA6FD">
            <w:pPr>
              <w:jc w:val="right"/>
              <w:rPr>
                <w:rFonts w:hint="eastAsia" w:ascii="宋体" w:hAnsi="宋体" w:eastAsia="宋体" w:cs="宋体"/>
                <w:i w:val="0"/>
                <w:iCs w:val="0"/>
                <w:color w:val="000000"/>
                <w:sz w:val="20"/>
                <w:szCs w:val="20"/>
                <w:u w:val="none"/>
              </w:rPr>
            </w:pPr>
          </w:p>
        </w:tc>
        <w:tc>
          <w:tcPr>
            <w:tcW w:w="136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2D6A089D">
            <w:pPr>
              <w:jc w:val="right"/>
              <w:rPr>
                <w:rFonts w:hint="eastAsia" w:ascii="宋体" w:hAnsi="宋体" w:eastAsia="宋体" w:cs="宋体"/>
                <w:i w:val="0"/>
                <w:iCs w:val="0"/>
                <w:color w:val="000000"/>
                <w:sz w:val="20"/>
                <w:szCs w:val="20"/>
                <w:u w:val="none"/>
              </w:rPr>
            </w:pPr>
          </w:p>
        </w:tc>
        <w:tc>
          <w:tcPr>
            <w:tcW w:w="121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0E5165E8">
            <w:pPr>
              <w:jc w:val="left"/>
              <w:rPr>
                <w:rFonts w:hint="eastAsia" w:ascii="宋体" w:hAnsi="宋体" w:eastAsia="宋体" w:cs="宋体"/>
                <w:i w:val="0"/>
                <w:iCs w:val="0"/>
                <w:color w:val="000000"/>
                <w:sz w:val="20"/>
                <w:szCs w:val="20"/>
                <w:u w:val="none"/>
              </w:rPr>
            </w:pPr>
          </w:p>
        </w:tc>
        <w:tc>
          <w:tcPr>
            <w:tcW w:w="1107"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F30E2FD">
            <w:pPr>
              <w:jc w:val="left"/>
              <w:rPr>
                <w:rFonts w:hint="eastAsia" w:ascii="宋体" w:hAnsi="宋体" w:eastAsia="宋体" w:cs="宋体"/>
                <w:i w:val="0"/>
                <w:iCs w:val="0"/>
                <w:color w:val="000000"/>
                <w:sz w:val="20"/>
                <w:szCs w:val="20"/>
                <w:u w:val="none"/>
              </w:rPr>
            </w:pPr>
          </w:p>
        </w:tc>
        <w:tc>
          <w:tcPr>
            <w:tcW w:w="575"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0A12F8D8">
            <w:pPr>
              <w:jc w:val="left"/>
              <w:rPr>
                <w:rFonts w:hint="eastAsia" w:ascii="宋体" w:hAnsi="宋体" w:eastAsia="宋体" w:cs="宋体"/>
                <w:i w:val="0"/>
                <w:iCs w:val="0"/>
                <w:color w:val="000000"/>
                <w:sz w:val="20"/>
                <w:szCs w:val="20"/>
                <w:u w:val="none"/>
              </w:rPr>
            </w:pPr>
          </w:p>
        </w:tc>
      </w:tr>
      <w:tr w14:paraId="1305A85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228"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C63B5C5">
            <w:pPr>
              <w:jc w:val="center"/>
              <w:rPr>
                <w:rFonts w:hint="eastAsia" w:ascii="宋体" w:hAnsi="宋体" w:eastAsia="宋体" w:cs="宋体"/>
                <w:i w:val="0"/>
                <w:iCs w:val="0"/>
                <w:color w:val="000000"/>
                <w:sz w:val="20"/>
                <w:szCs w:val="20"/>
                <w:u w:val="none"/>
              </w:rPr>
            </w:pPr>
          </w:p>
        </w:tc>
        <w:tc>
          <w:tcPr>
            <w:tcW w:w="280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73A76391">
            <w:pPr>
              <w:jc w:val="left"/>
              <w:rPr>
                <w:rFonts w:hint="eastAsia" w:ascii="宋体" w:hAnsi="宋体" w:eastAsia="宋体" w:cs="宋体"/>
                <w:i w:val="0"/>
                <w:iCs w:val="0"/>
                <w:color w:val="000000"/>
                <w:sz w:val="20"/>
                <w:szCs w:val="20"/>
                <w:u w:val="none"/>
              </w:rPr>
            </w:pPr>
          </w:p>
        </w:tc>
        <w:tc>
          <w:tcPr>
            <w:tcW w:w="78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44999276">
            <w:pPr>
              <w:jc w:val="center"/>
              <w:rPr>
                <w:rFonts w:hint="eastAsia" w:ascii="宋体" w:hAnsi="宋体" w:eastAsia="宋体" w:cs="宋体"/>
                <w:i w:val="0"/>
                <w:iCs w:val="0"/>
                <w:color w:val="000000"/>
                <w:sz w:val="20"/>
                <w:szCs w:val="20"/>
                <w:u w:val="none"/>
              </w:rPr>
            </w:pPr>
          </w:p>
        </w:tc>
        <w:tc>
          <w:tcPr>
            <w:tcW w:w="117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7BC82E68">
            <w:pPr>
              <w:jc w:val="right"/>
              <w:rPr>
                <w:rFonts w:hint="eastAsia" w:ascii="宋体" w:hAnsi="宋体" w:eastAsia="宋体" w:cs="宋体"/>
                <w:i w:val="0"/>
                <w:iCs w:val="0"/>
                <w:color w:val="000000"/>
                <w:sz w:val="20"/>
                <w:szCs w:val="20"/>
                <w:u w:val="none"/>
              </w:rPr>
            </w:pPr>
          </w:p>
        </w:tc>
        <w:tc>
          <w:tcPr>
            <w:tcW w:w="136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1B70EF06">
            <w:pPr>
              <w:jc w:val="right"/>
              <w:rPr>
                <w:rFonts w:hint="eastAsia" w:ascii="宋体" w:hAnsi="宋体" w:eastAsia="宋体" w:cs="宋体"/>
                <w:i w:val="0"/>
                <w:iCs w:val="0"/>
                <w:color w:val="000000"/>
                <w:sz w:val="20"/>
                <w:szCs w:val="20"/>
                <w:u w:val="none"/>
              </w:rPr>
            </w:pPr>
          </w:p>
        </w:tc>
        <w:tc>
          <w:tcPr>
            <w:tcW w:w="121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0ABE678E">
            <w:pPr>
              <w:jc w:val="left"/>
              <w:rPr>
                <w:rFonts w:hint="eastAsia" w:ascii="宋体" w:hAnsi="宋体" w:eastAsia="宋体" w:cs="宋体"/>
                <w:i w:val="0"/>
                <w:iCs w:val="0"/>
                <w:color w:val="000000"/>
                <w:sz w:val="20"/>
                <w:szCs w:val="20"/>
                <w:u w:val="none"/>
              </w:rPr>
            </w:pPr>
          </w:p>
        </w:tc>
        <w:tc>
          <w:tcPr>
            <w:tcW w:w="1107"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3C8AA55">
            <w:pPr>
              <w:jc w:val="left"/>
              <w:rPr>
                <w:rFonts w:hint="eastAsia" w:ascii="宋体" w:hAnsi="宋体" w:eastAsia="宋体" w:cs="宋体"/>
                <w:i w:val="0"/>
                <w:iCs w:val="0"/>
                <w:color w:val="000000"/>
                <w:sz w:val="20"/>
                <w:szCs w:val="20"/>
                <w:u w:val="none"/>
              </w:rPr>
            </w:pPr>
          </w:p>
        </w:tc>
        <w:tc>
          <w:tcPr>
            <w:tcW w:w="575"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102D9678">
            <w:pPr>
              <w:jc w:val="left"/>
              <w:rPr>
                <w:rFonts w:hint="eastAsia" w:ascii="宋体" w:hAnsi="宋体" w:eastAsia="宋体" w:cs="宋体"/>
                <w:i w:val="0"/>
                <w:iCs w:val="0"/>
                <w:color w:val="000000"/>
                <w:sz w:val="20"/>
                <w:szCs w:val="20"/>
                <w:u w:val="none"/>
              </w:rPr>
            </w:pPr>
          </w:p>
        </w:tc>
      </w:tr>
      <w:tr w14:paraId="74D2D26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228"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8969E47">
            <w:pPr>
              <w:jc w:val="center"/>
              <w:rPr>
                <w:rFonts w:hint="eastAsia" w:ascii="宋体" w:hAnsi="宋体" w:eastAsia="宋体" w:cs="宋体"/>
                <w:i w:val="0"/>
                <w:iCs w:val="0"/>
                <w:color w:val="000000"/>
                <w:sz w:val="20"/>
                <w:szCs w:val="20"/>
                <w:u w:val="none"/>
              </w:rPr>
            </w:pPr>
          </w:p>
        </w:tc>
        <w:tc>
          <w:tcPr>
            <w:tcW w:w="280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27B1EC8F">
            <w:pPr>
              <w:jc w:val="left"/>
              <w:rPr>
                <w:rFonts w:hint="eastAsia" w:ascii="宋体" w:hAnsi="宋体" w:eastAsia="宋体" w:cs="宋体"/>
                <w:i w:val="0"/>
                <w:iCs w:val="0"/>
                <w:color w:val="000000"/>
                <w:sz w:val="20"/>
                <w:szCs w:val="20"/>
                <w:u w:val="none"/>
              </w:rPr>
            </w:pPr>
          </w:p>
        </w:tc>
        <w:tc>
          <w:tcPr>
            <w:tcW w:w="78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1BDBC37E">
            <w:pPr>
              <w:jc w:val="center"/>
              <w:rPr>
                <w:rFonts w:hint="eastAsia" w:ascii="宋体" w:hAnsi="宋体" w:eastAsia="宋体" w:cs="宋体"/>
                <w:i w:val="0"/>
                <w:iCs w:val="0"/>
                <w:color w:val="000000"/>
                <w:sz w:val="20"/>
                <w:szCs w:val="20"/>
                <w:u w:val="none"/>
              </w:rPr>
            </w:pPr>
          </w:p>
        </w:tc>
        <w:tc>
          <w:tcPr>
            <w:tcW w:w="117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5FAF1F2C">
            <w:pPr>
              <w:jc w:val="right"/>
              <w:rPr>
                <w:rFonts w:hint="eastAsia" w:ascii="宋体" w:hAnsi="宋体" w:eastAsia="宋体" w:cs="宋体"/>
                <w:i w:val="0"/>
                <w:iCs w:val="0"/>
                <w:color w:val="000000"/>
                <w:sz w:val="20"/>
                <w:szCs w:val="20"/>
                <w:u w:val="none"/>
              </w:rPr>
            </w:pPr>
          </w:p>
        </w:tc>
        <w:tc>
          <w:tcPr>
            <w:tcW w:w="136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6E2361B0">
            <w:pPr>
              <w:jc w:val="right"/>
              <w:rPr>
                <w:rFonts w:hint="eastAsia" w:ascii="宋体" w:hAnsi="宋体" w:eastAsia="宋体" w:cs="宋体"/>
                <w:i w:val="0"/>
                <w:iCs w:val="0"/>
                <w:color w:val="000000"/>
                <w:sz w:val="20"/>
                <w:szCs w:val="20"/>
                <w:u w:val="none"/>
              </w:rPr>
            </w:pPr>
          </w:p>
        </w:tc>
        <w:tc>
          <w:tcPr>
            <w:tcW w:w="121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29A3E602">
            <w:pPr>
              <w:jc w:val="left"/>
              <w:rPr>
                <w:rFonts w:hint="eastAsia" w:ascii="宋体" w:hAnsi="宋体" w:eastAsia="宋体" w:cs="宋体"/>
                <w:i w:val="0"/>
                <w:iCs w:val="0"/>
                <w:color w:val="000000"/>
                <w:sz w:val="20"/>
                <w:szCs w:val="20"/>
                <w:u w:val="none"/>
              </w:rPr>
            </w:pPr>
          </w:p>
        </w:tc>
        <w:tc>
          <w:tcPr>
            <w:tcW w:w="1107"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73ED1AD">
            <w:pPr>
              <w:jc w:val="left"/>
              <w:rPr>
                <w:rFonts w:hint="eastAsia" w:ascii="宋体" w:hAnsi="宋体" w:eastAsia="宋体" w:cs="宋体"/>
                <w:i w:val="0"/>
                <w:iCs w:val="0"/>
                <w:color w:val="000000"/>
                <w:sz w:val="20"/>
                <w:szCs w:val="20"/>
                <w:u w:val="none"/>
              </w:rPr>
            </w:pPr>
          </w:p>
        </w:tc>
        <w:tc>
          <w:tcPr>
            <w:tcW w:w="575"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5C3D9E3B">
            <w:pPr>
              <w:jc w:val="left"/>
              <w:rPr>
                <w:rFonts w:hint="eastAsia" w:ascii="宋体" w:hAnsi="宋体" w:eastAsia="宋体" w:cs="宋体"/>
                <w:i w:val="0"/>
                <w:iCs w:val="0"/>
                <w:color w:val="000000"/>
                <w:sz w:val="20"/>
                <w:szCs w:val="20"/>
                <w:u w:val="none"/>
              </w:rPr>
            </w:pPr>
          </w:p>
        </w:tc>
      </w:tr>
      <w:tr w14:paraId="0E90832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228"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7486A08">
            <w:pPr>
              <w:jc w:val="center"/>
              <w:rPr>
                <w:rFonts w:hint="eastAsia" w:ascii="宋体" w:hAnsi="宋体" w:eastAsia="宋体" w:cs="宋体"/>
                <w:i w:val="0"/>
                <w:iCs w:val="0"/>
                <w:color w:val="000000"/>
                <w:sz w:val="20"/>
                <w:szCs w:val="20"/>
                <w:u w:val="none"/>
              </w:rPr>
            </w:pPr>
          </w:p>
        </w:tc>
        <w:tc>
          <w:tcPr>
            <w:tcW w:w="280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47F7EB25">
            <w:pPr>
              <w:jc w:val="left"/>
              <w:rPr>
                <w:rFonts w:hint="eastAsia" w:ascii="宋体" w:hAnsi="宋体" w:eastAsia="宋体" w:cs="宋体"/>
                <w:i w:val="0"/>
                <w:iCs w:val="0"/>
                <w:color w:val="000000"/>
                <w:sz w:val="20"/>
                <w:szCs w:val="20"/>
                <w:u w:val="none"/>
              </w:rPr>
            </w:pPr>
          </w:p>
        </w:tc>
        <w:tc>
          <w:tcPr>
            <w:tcW w:w="78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3D4C109F">
            <w:pPr>
              <w:jc w:val="center"/>
              <w:rPr>
                <w:rFonts w:hint="eastAsia" w:ascii="宋体" w:hAnsi="宋体" w:eastAsia="宋体" w:cs="宋体"/>
                <w:i w:val="0"/>
                <w:iCs w:val="0"/>
                <w:color w:val="000000"/>
                <w:sz w:val="20"/>
                <w:szCs w:val="20"/>
                <w:u w:val="none"/>
              </w:rPr>
            </w:pPr>
          </w:p>
        </w:tc>
        <w:tc>
          <w:tcPr>
            <w:tcW w:w="117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08CB91AB">
            <w:pPr>
              <w:jc w:val="right"/>
              <w:rPr>
                <w:rFonts w:hint="eastAsia" w:ascii="宋体" w:hAnsi="宋体" w:eastAsia="宋体" w:cs="宋体"/>
                <w:i w:val="0"/>
                <w:iCs w:val="0"/>
                <w:color w:val="000000"/>
                <w:sz w:val="20"/>
                <w:szCs w:val="20"/>
                <w:u w:val="none"/>
              </w:rPr>
            </w:pPr>
          </w:p>
        </w:tc>
        <w:tc>
          <w:tcPr>
            <w:tcW w:w="136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1CBEEEE1">
            <w:pPr>
              <w:jc w:val="right"/>
              <w:rPr>
                <w:rFonts w:hint="eastAsia" w:ascii="宋体" w:hAnsi="宋体" w:eastAsia="宋体" w:cs="宋体"/>
                <w:i w:val="0"/>
                <w:iCs w:val="0"/>
                <w:color w:val="000000"/>
                <w:sz w:val="20"/>
                <w:szCs w:val="20"/>
                <w:u w:val="none"/>
              </w:rPr>
            </w:pPr>
          </w:p>
        </w:tc>
        <w:tc>
          <w:tcPr>
            <w:tcW w:w="121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05CC20F9">
            <w:pPr>
              <w:jc w:val="left"/>
              <w:rPr>
                <w:rFonts w:hint="eastAsia" w:ascii="宋体" w:hAnsi="宋体" w:eastAsia="宋体" w:cs="宋体"/>
                <w:i w:val="0"/>
                <w:iCs w:val="0"/>
                <w:color w:val="000000"/>
                <w:sz w:val="20"/>
                <w:szCs w:val="20"/>
                <w:u w:val="none"/>
              </w:rPr>
            </w:pPr>
          </w:p>
        </w:tc>
        <w:tc>
          <w:tcPr>
            <w:tcW w:w="1107"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19898AC">
            <w:pPr>
              <w:jc w:val="left"/>
              <w:rPr>
                <w:rFonts w:hint="eastAsia" w:ascii="宋体" w:hAnsi="宋体" w:eastAsia="宋体" w:cs="宋体"/>
                <w:i w:val="0"/>
                <w:iCs w:val="0"/>
                <w:color w:val="000000"/>
                <w:sz w:val="20"/>
                <w:szCs w:val="20"/>
                <w:u w:val="none"/>
              </w:rPr>
            </w:pPr>
          </w:p>
        </w:tc>
        <w:tc>
          <w:tcPr>
            <w:tcW w:w="575"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10B8C40B">
            <w:pPr>
              <w:jc w:val="left"/>
              <w:rPr>
                <w:rFonts w:hint="eastAsia" w:ascii="宋体" w:hAnsi="宋体" w:eastAsia="宋体" w:cs="宋体"/>
                <w:i w:val="0"/>
                <w:iCs w:val="0"/>
                <w:color w:val="000000"/>
                <w:sz w:val="20"/>
                <w:szCs w:val="20"/>
                <w:u w:val="none"/>
              </w:rPr>
            </w:pPr>
          </w:p>
        </w:tc>
      </w:tr>
      <w:tr w14:paraId="4F02CA0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228"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36695A8">
            <w:pPr>
              <w:jc w:val="center"/>
              <w:rPr>
                <w:rFonts w:hint="eastAsia" w:ascii="宋体" w:hAnsi="宋体" w:eastAsia="宋体" w:cs="宋体"/>
                <w:i w:val="0"/>
                <w:iCs w:val="0"/>
                <w:color w:val="000000"/>
                <w:sz w:val="20"/>
                <w:szCs w:val="20"/>
                <w:u w:val="none"/>
              </w:rPr>
            </w:pPr>
          </w:p>
        </w:tc>
        <w:tc>
          <w:tcPr>
            <w:tcW w:w="280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2F20531C">
            <w:pPr>
              <w:jc w:val="left"/>
              <w:rPr>
                <w:rFonts w:hint="eastAsia" w:ascii="宋体" w:hAnsi="宋体" w:eastAsia="宋体" w:cs="宋体"/>
                <w:i w:val="0"/>
                <w:iCs w:val="0"/>
                <w:color w:val="000000"/>
                <w:sz w:val="20"/>
                <w:szCs w:val="20"/>
                <w:u w:val="none"/>
              </w:rPr>
            </w:pPr>
          </w:p>
        </w:tc>
        <w:tc>
          <w:tcPr>
            <w:tcW w:w="78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679B18B5">
            <w:pPr>
              <w:jc w:val="center"/>
              <w:rPr>
                <w:rFonts w:hint="eastAsia" w:ascii="宋体" w:hAnsi="宋体" w:eastAsia="宋体" w:cs="宋体"/>
                <w:i w:val="0"/>
                <w:iCs w:val="0"/>
                <w:color w:val="000000"/>
                <w:sz w:val="20"/>
                <w:szCs w:val="20"/>
                <w:u w:val="none"/>
              </w:rPr>
            </w:pPr>
          </w:p>
        </w:tc>
        <w:tc>
          <w:tcPr>
            <w:tcW w:w="117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318B1E2C">
            <w:pPr>
              <w:jc w:val="right"/>
              <w:rPr>
                <w:rFonts w:hint="eastAsia" w:ascii="宋体" w:hAnsi="宋体" w:eastAsia="宋体" w:cs="宋体"/>
                <w:i w:val="0"/>
                <w:iCs w:val="0"/>
                <w:color w:val="000000"/>
                <w:sz w:val="20"/>
                <w:szCs w:val="20"/>
                <w:u w:val="none"/>
              </w:rPr>
            </w:pPr>
          </w:p>
        </w:tc>
        <w:tc>
          <w:tcPr>
            <w:tcW w:w="136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05D8C9B2">
            <w:pPr>
              <w:jc w:val="right"/>
              <w:rPr>
                <w:rFonts w:hint="eastAsia" w:ascii="宋体" w:hAnsi="宋体" w:eastAsia="宋体" w:cs="宋体"/>
                <w:i w:val="0"/>
                <w:iCs w:val="0"/>
                <w:color w:val="000000"/>
                <w:sz w:val="20"/>
                <w:szCs w:val="20"/>
                <w:u w:val="none"/>
              </w:rPr>
            </w:pPr>
          </w:p>
        </w:tc>
        <w:tc>
          <w:tcPr>
            <w:tcW w:w="121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33C3DC6D">
            <w:pPr>
              <w:jc w:val="left"/>
              <w:rPr>
                <w:rFonts w:hint="eastAsia" w:ascii="宋体" w:hAnsi="宋体" w:eastAsia="宋体" w:cs="宋体"/>
                <w:i w:val="0"/>
                <w:iCs w:val="0"/>
                <w:color w:val="000000"/>
                <w:sz w:val="20"/>
                <w:szCs w:val="20"/>
                <w:u w:val="none"/>
              </w:rPr>
            </w:pPr>
          </w:p>
        </w:tc>
        <w:tc>
          <w:tcPr>
            <w:tcW w:w="1107"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8BA4CD8">
            <w:pPr>
              <w:jc w:val="left"/>
              <w:rPr>
                <w:rFonts w:hint="eastAsia" w:ascii="宋体" w:hAnsi="宋体" w:eastAsia="宋体" w:cs="宋体"/>
                <w:i w:val="0"/>
                <w:iCs w:val="0"/>
                <w:color w:val="000000"/>
                <w:sz w:val="20"/>
                <w:szCs w:val="20"/>
                <w:u w:val="none"/>
              </w:rPr>
            </w:pPr>
          </w:p>
        </w:tc>
        <w:tc>
          <w:tcPr>
            <w:tcW w:w="575"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76F72C72">
            <w:pPr>
              <w:jc w:val="left"/>
              <w:rPr>
                <w:rFonts w:hint="eastAsia" w:ascii="宋体" w:hAnsi="宋体" w:eastAsia="宋体" w:cs="宋体"/>
                <w:i w:val="0"/>
                <w:iCs w:val="0"/>
                <w:color w:val="000000"/>
                <w:sz w:val="20"/>
                <w:szCs w:val="20"/>
                <w:u w:val="none"/>
              </w:rPr>
            </w:pPr>
          </w:p>
        </w:tc>
      </w:tr>
      <w:tr w14:paraId="70A384A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228"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50057DC">
            <w:pPr>
              <w:jc w:val="center"/>
              <w:rPr>
                <w:rFonts w:hint="eastAsia" w:ascii="宋体" w:hAnsi="宋体" w:eastAsia="宋体" w:cs="宋体"/>
                <w:i w:val="0"/>
                <w:iCs w:val="0"/>
                <w:color w:val="000000"/>
                <w:sz w:val="20"/>
                <w:szCs w:val="20"/>
                <w:u w:val="none"/>
              </w:rPr>
            </w:pPr>
          </w:p>
        </w:tc>
        <w:tc>
          <w:tcPr>
            <w:tcW w:w="280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3960ED95">
            <w:pPr>
              <w:jc w:val="left"/>
              <w:rPr>
                <w:rFonts w:hint="eastAsia" w:ascii="宋体" w:hAnsi="宋体" w:eastAsia="宋体" w:cs="宋体"/>
                <w:i w:val="0"/>
                <w:iCs w:val="0"/>
                <w:color w:val="000000"/>
                <w:sz w:val="20"/>
                <w:szCs w:val="20"/>
                <w:u w:val="none"/>
              </w:rPr>
            </w:pPr>
          </w:p>
        </w:tc>
        <w:tc>
          <w:tcPr>
            <w:tcW w:w="78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3A4B6620">
            <w:pPr>
              <w:jc w:val="center"/>
              <w:rPr>
                <w:rFonts w:hint="eastAsia" w:ascii="宋体" w:hAnsi="宋体" w:eastAsia="宋体" w:cs="宋体"/>
                <w:i w:val="0"/>
                <w:iCs w:val="0"/>
                <w:color w:val="000000"/>
                <w:sz w:val="20"/>
                <w:szCs w:val="20"/>
                <w:u w:val="none"/>
              </w:rPr>
            </w:pPr>
          </w:p>
        </w:tc>
        <w:tc>
          <w:tcPr>
            <w:tcW w:w="117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0F69065D">
            <w:pPr>
              <w:jc w:val="right"/>
              <w:rPr>
                <w:rFonts w:hint="eastAsia" w:ascii="宋体" w:hAnsi="宋体" w:eastAsia="宋体" w:cs="宋体"/>
                <w:i w:val="0"/>
                <w:iCs w:val="0"/>
                <w:color w:val="000000"/>
                <w:sz w:val="20"/>
                <w:szCs w:val="20"/>
                <w:u w:val="none"/>
              </w:rPr>
            </w:pPr>
          </w:p>
        </w:tc>
        <w:tc>
          <w:tcPr>
            <w:tcW w:w="136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333EB897">
            <w:pPr>
              <w:jc w:val="right"/>
              <w:rPr>
                <w:rFonts w:hint="eastAsia" w:ascii="宋体" w:hAnsi="宋体" w:eastAsia="宋体" w:cs="宋体"/>
                <w:i w:val="0"/>
                <w:iCs w:val="0"/>
                <w:color w:val="000000"/>
                <w:sz w:val="20"/>
                <w:szCs w:val="20"/>
                <w:u w:val="none"/>
              </w:rPr>
            </w:pPr>
          </w:p>
        </w:tc>
        <w:tc>
          <w:tcPr>
            <w:tcW w:w="121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35D79D1F">
            <w:pPr>
              <w:jc w:val="left"/>
              <w:rPr>
                <w:rFonts w:hint="eastAsia" w:ascii="宋体" w:hAnsi="宋体" w:eastAsia="宋体" w:cs="宋体"/>
                <w:i w:val="0"/>
                <w:iCs w:val="0"/>
                <w:color w:val="000000"/>
                <w:sz w:val="20"/>
                <w:szCs w:val="20"/>
                <w:u w:val="none"/>
              </w:rPr>
            </w:pPr>
          </w:p>
        </w:tc>
        <w:tc>
          <w:tcPr>
            <w:tcW w:w="1107"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A23E6B0">
            <w:pPr>
              <w:jc w:val="left"/>
              <w:rPr>
                <w:rFonts w:hint="eastAsia" w:ascii="宋体" w:hAnsi="宋体" w:eastAsia="宋体" w:cs="宋体"/>
                <w:i w:val="0"/>
                <w:iCs w:val="0"/>
                <w:color w:val="000000"/>
                <w:sz w:val="20"/>
                <w:szCs w:val="20"/>
                <w:u w:val="none"/>
              </w:rPr>
            </w:pPr>
          </w:p>
        </w:tc>
        <w:tc>
          <w:tcPr>
            <w:tcW w:w="575"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6B17A7BA">
            <w:pPr>
              <w:jc w:val="left"/>
              <w:rPr>
                <w:rFonts w:hint="eastAsia" w:ascii="宋体" w:hAnsi="宋体" w:eastAsia="宋体" w:cs="宋体"/>
                <w:i w:val="0"/>
                <w:iCs w:val="0"/>
                <w:color w:val="000000"/>
                <w:sz w:val="20"/>
                <w:szCs w:val="20"/>
                <w:u w:val="none"/>
              </w:rPr>
            </w:pPr>
          </w:p>
        </w:tc>
      </w:tr>
      <w:tr w14:paraId="15D7979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228" w:type="dxa"/>
            <w:tcBorders>
              <w:top w:val="single" w:color="000000" w:sz="4" w:space="0"/>
              <w:left w:val="single" w:color="000000" w:sz="8" w:space="0"/>
              <w:bottom w:val="single" w:color="000000" w:sz="8" w:space="0"/>
              <w:right w:val="single" w:color="000000" w:sz="4" w:space="0"/>
            </w:tcBorders>
            <w:shd w:val="clear" w:color="FFFFFF" w:fill="FFFFFF"/>
            <w:vAlign w:val="center"/>
          </w:tcPr>
          <w:p w14:paraId="429E4A88">
            <w:pPr>
              <w:jc w:val="center"/>
              <w:rPr>
                <w:rFonts w:hint="eastAsia" w:ascii="宋体" w:hAnsi="宋体" w:eastAsia="宋体" w:cs="宋体"/>
                <w:i w:val="0"/>
                <w:iCs w:val="0"/>
                <w:color w:val="000000"/>
                <w:sz w:val="20"/>
                <w:szCs w:val="20"/>
                <w:u w:val="none"/>
              </w:rPr>
            </w:pPr>
          </w:p>
        </w:tc>
        <w:tc>
          <w:tcPr>
            <w:tcW w:w="2805" w:type="dxa"/>
            <w:gridSpan w:val="9"/>
            <w:tcBorders>
              <w:top w:val="single" w:color="000000" w:sz="4" w:space="0"/>
              <w:left w:val="single" w:color="000000" w:sz="4" w:space="0"/>
              <w:bottom w:val="single" w:color="000000" w:sz="8" w:space="0"/>
              <w:right w:val="single" w:color="000000" w:sz="4" w:space="0"/>
            </w:tcBorders>
            <w:shd w:val="clear" w:color="FFFFFF" w:fill="FFFFFF"/>
            <w:vAlign w:val="center"/>
          </w:tcPr>
          <w:p w14:paraId="49FA3158">
            <w:pPr>
              <w:jc w:val="left"/>
              <w:rPr>
                <w:rFonts w:hint="eastAsia" w:ascii="宋体" w:hAnsi="宋体" w:eastAsia="宋体" w:cs="宋体"/>
                <w:i w:val="0"/>
                <w:iCs w:val="0"/>
                <w:color w:val="000000"/>
                <w:sz w:val="20"/>
                <w:szCs w:val="20"/>
                <w:u w:val="none"/>
              </w:rPr>
            </w:pPr>
          </w:p>
        </w:tc>
        <w:tc>
          <w:tcPr>
            <w:tcW w:w="780" w:type="dxa"/>
            <w:gridSpan w:val="6"/>
            <w:tcBorders>
              <w:top w:val="single" w:color="000000" w:sz="4" w:space="0"/>
              <w:left w:val="single" w:color="000000" w:sz="4" w:space="0"/>
              <w:bottom w:val="single" w:color="000000" w:sz="8" w:space="0"/>
              <w:right w:val="single" w:color="000000" w:sz="4" w:space="0"/>
            </w:tcBorders>
            <w:shd w:val="clear" w:color="FFFFFF" w:fill="FFFFFF"/>
            <w:vAlign w:val="center"/>
          </w:tcPr>
          <w:p w14:paraId="2FFAD95E">
            <w:pPr>
              <w:jc w:val="center"/>
              <w:rPr>
                <w:rFonts w:hint="eastAsia" w:ascii="宋体" w:hAnsi="宋体" w:eastAsia="宋体" w:cs="宋体"/>
                <w:i w:val="0"/>
                <w:iCs w:val="0"/>
                <w:color w:val="000000"/>
                <w:sz w:val="20"/>
                <w:szCs w:val="20"/>
                <w:u w:val="none"/>
              </w:rPr>
            </w:pPr>
          </w:p>
        </w:tc>
        <w:tc>
          <w:tcPr>
            <w:tcW w:w="1170" w:type="dxa"/>
            <w:gridSpan w:val="4"/>
            <w:tcBorders>
              <w:top w:val="single" w:color="000000" w:sz="4" w:space="0"/>
              <w:left w:val="single" w:color="000000" w:sz="4" w:space="0"/>
              <w:bottom w:val="single" w:color="000000" w:sz="8" w:space="0"/>
              <w:right w:val="single" w:color="000000" w:sz="4" w:space="0"/>
            </w:tcBorders>
            <w:shd w:val="clear" w:color="FFFFFF" w:fill="FFFFFF"/>
            <w:vAlign w:val="center"/>
          </w:tcPr>
          <w:p w14:paraId="0CAA1642">
            <w:pPr>
              <w:jc w:val="right"/>
              <w:rPr>
                <w:rFonts w:hint="eastAsia" w:ascii="宋体" w:hAnsi="宋体" w:eastAsia="宋体" w:cs="宋体"/>
                <w:i w:val="0"/>
                <w:iCs w:val="0"/>
                <w:color w:val="000000"/>
                <w:sz w:val="20"/>
                <w:szCs w:val="20"/>
                <w:u w:val="none"/>
              </w:rPr>
            </w:pPr>
          </w:p>
        </w:tc>
        <w:tc>
          <w:tcPr>
            <w:tcW w:w="1365" w:type="dxa"/>
            <w:gridSpan w:val="4"/>
            <w:tcBorders>
              <w:top w:val="single" w:color="000000" w:sz="4" w:space="0"/>
              <w:left w:val="single" w:color="000000" w:sz="4" w:space="0"/>
              <w:bottom w:val="single" w:color="000000" w:sz="8" w:space="0"/>
              <w:right w:val="single" w:color="000000" w:sz="4" w:space="0"/>
            </w:tcBorders>
            <w:shd w:val="clear" w:color="FFFFFF" w:fill="FFFFFF"/>
            <w:vAlign w:val="center"/>
          </w:tcPr>
          <w:p w14:paraId="392BFDAA">
            <w:pPr>
              <w:jc w:val="right"/>
              <w:rPr>
                <w:rFonts w:hint="eastAsia" w:ascii="宋体" w:hAnsi="宋体" w:eastAsia="宋体" w:cs="宋体"/>
                <w:i w:val="0"/>
                <w:iCs w:val="0"/>
                <w:color w:val="000000"/>
                <w:sz w:val="20"/>
                <w:szCs w:val="20"/>
                <w:u w:val="none"/>
              </w:rPr>
            </w:pPr>
          </w:p>
        </w:tc>
        <w:tc>
          <w:tcPr>
            <w:tcW w:w="1215" w:type="dxa"/>
            <w:gridSpan w:val="6"/>
            <w:tcBorders>
              <w:top w:val="single" w:color="000000" w:sz="4" w:space="0"/>
              <w:left w:val="single" w:color="000000" w:sz="4" w:space="0"/>
              <w:bottom w:val="single" w:color="000000" w:sz="8" w:space="0"/>
              <w:right w:val="single" w:color="000000" w:sz="4" w:space="0"/>
            </w:tcBorders>
            <w:shd w:val="clear" w:color="FFFFFF" w:fill="FFFFFF"/>
            <w:vAlign w:val="center"/>
          </w:tcPr>
          <w:p w14:paraId="3E014424">
            <w:pPr>
              <w:jc w:val="left"/>
              <w:rPr>
                <w:rFonts w:hint="eastAsia" w:ascii="宋体" w:hAnsi="宋体" w:eastAsia="宋体" w:cs="宋体"/>
                <w:i w:val="0"/>
                <w:iCs w:val="0"/>
                <w:color w:val="000000"/>
                <w:sz w:val="20"/>
                <w:szCs w:val="20"/>
                <w:u w:val="none"/>
              </w:rPr>
            </w:pPr>
          </w:p>
        </w:tc>
        <w:tc>
          <w:tcPr>
            <w:tcW w:w="1107" w:type="dxa"/>
            <w:gridSpan w:val="5"/>
            <w:tcBorders>
              <w:top w:val="single" w:color="000000" w:sz="4" w:space="0"/>
              <w:left w:val="single" w:color="000000" w:sz="4" w:space="0"/>
              <w:bottom w:val="single" w:color="000000" w:sz="8" w:space="0"/>
              <w:right w:val="single" w:color="000000" w:sz="4" w:space="0"/>
            </w:tcBorders>
            <w:shd w:val="clear" w:color="FFFFFF" w:fill="FFFFFF"/>
            <w:vAlign w:val="center"/>
          </w:tcPr>
          <w:p w14:paraId="56BF1090">
            <w:pPr>
              <w:jc w:val="left"/>
              <w:rPr>
                <w:rFonts w:hint="eastAsia" w:ascii="宋体" w:hAnsi="宋体" w:eastAsia="宋体" w:cs="宋体"/>
                <w:i w:val="0"/>
                <w:iCs w:val="0"/>
                <w:color w:val="000000"/>
                <w:sz w:val="20"/>
                <w:szCs w:val="20"/>
                <w:u w:val="none"/>
              </w:rPr>
            </w:pPr>
          </w:p>
        </w:tc>
        <w:tc>
          <w:tcPr>
            <w:tcW w:w="575" w:type="dxa"/>
            <w:gridSpan w:val="2"/>
            <w:tcBorders>
              <w:top w:val="single" w:color="000000" w:sz="4" w:space="0"/>
              <w:left w:val="single" w:color="000000" w:sz="4" w:space="0"/>
              <w:bottom w:val="single" w:color="000000" w:sz="8" w:space="0"/>
              <w:right w:val="single" w:color="000000" w:sz="8" w:space="0"/>
            </w:tcBorders>
            <w:shd w:val="clear" w:color="FFFFFF" w:fill="FFFFFF"/>
            <w:vAlign w:val="center"/>
          </w:tcPr>
          <w:p w14:paraId="12866CA7">
            <w:pPr>
              <w:jc w:val="left"/>
              <w:rPr>
                <w:rFonts w:hint="eastAsia" w:ascii="宋体" w:hAnsi="宋体" w:eastAsia="宋体" w:cs="宋体"/>
                <w:i w:val="0"/>
                <w:iCs w:val="0"/>
                <w:color w:val="000000"/>
                <w:sz w:val="20"/>
                <w:szCs w:val="20"/>
                <w:u w:val="none"/>
              </w:rPr>
            </w:pPr>
          </w:p>
        </w:tc>
      </w:tr>
      <w:tr w14:paraId="5282C9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308" w:type="dxa"/>
            <w:gridSpan w:val="29"/>
            <w:tcBorders>
              <w:top w:val="nil"/>
              <w:left w:val="nil"/>
              <w:bottom w:val="nil"/>
              <w:right w:val="nil"/>
            </w:tcBorders>
            <w:shd w:val="clear" w:color="FFFFFF" w:fill="FFFFFF"/>
            <w:vAlign w:val="center"/>
          </w:tcPr>
          <w:p w14:paraId="4C38B95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注：此表由招标人填写，供投标人在投标报价、确定总承包服务费时参考。</w:t>
            </w:r>
          </w:p>
        </w:tc>
        <w:tc>
          <w:tcPr>
            <w:tcW w:w="1937" w:type="dxa"/>
            <w:gridSpan w:val="8"/>
            <w:tcBorders>
              <w:top w:val="nil"/>
              <w:left w:val="nil"/>
              <w:bottom w:val="nil"/>
              <w:right w:val="nil"/>
            </w:tcBorders>
            <w:shd w:val="clear" w:color="FFFFFF" w:fill="FFFFFF"/>
            <w:vAlign w:val="center"/>
          </w:tcPr>
          <w:p w14:paraId="384C510C">
            <w:pPr>
              <w:jc w:val="right"/>
              <w:rPr>
                <w:rFonts w:hint="eastAsia" w:ascii="宋体" w:hAnsi="宋体" w:eastAsia="宋体" w:cs="宋体"/>
                <w:i w:val="0"/>
                <w:iCs w:val="0"/>
                <w:color w:val="000000"/>
                <w:sz w:val="18"/>
                <w:szCs w:val="18"/>
                <w:u w:val="none"/>
              </w:rPr>
            </w:pPr>
          </w:p>
        </w:tc>
      </w:tr>
      <w:tr w14:paraId="02E606E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308" w:type="dxa"/>
            <w:gridSpan w:val="29"/>
            <w:tcBorders>
              <w:top w:val="nil"/>
              <w:left w:val="nil"/>
              <w:bottom w:val="nil"/>
              <w:right w:val="nil"/>
            </w:tcBorders>
            <w:shd w:val="clear" w:color="FFFFFF" w:fill="FFFFFF"/>
            <w:vAlign w:val="center"/>
          </w:tcPr>
          <w:p w14:paraId="7074D62E">
            <w:pPr>
              <w:jc w:val="left"/>
              <w:rPr>
                <w:rFonts w:hint="eastAsia" w:ascii="宋体" w:hAnsi="宋体" w:eastAsia="宋体" w:cs="宋体"/>
                <w:i w:val="0"/>
                <w:iCs w:val="0"/>
                <w:color w:val="000000"/>
                <w:sz w:val="18"/>
                <w:szCs w:val="18"/>
                <w:u w:val="none"/>
              </w:rPr>
            </w:pPr>
          </w:p>
        </w:tc>
        <w:tc>
          <w:tcPr>
            <w:tcW w:w="1937" w:type="dxa"/>
            <w:gridSpan w:val="8"/>
            <w:tcBorders>
              <w:top w:val="nil"/>
              <w:left w:val="nil"/>
              <w:bottom w:val="nil"/>
              <w:right w:val="nil"/>
            </w:tcBorders>
            <w:shd w:val="clear" w:color="FFFFFF" w:fill="FFFFFF"/>
            <w:vAlign w:val="center"/>
          </w:tcPr>
          <w:p w14:paraId="03AAA72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表-20</w:t>
            </w:r>
          </w:p>
        </w:tc>
      </w:tr>
      <w:tr w14:paraId="100C7C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75" w:hRule="atLeast"/>
        </w:trPr>
        <w:tc>
          <w:tcPr>
            <w:tcW w:w="10245" w:type="dxa"/>
            <w:gridSpan w:val="37"/>
            <w:tcBorders>
              <w:top w:val="nil"/>
              <w:left w:val="nil"/>
              <w:bottom w:val="nil"/>
              <w:right w:val="nil"/>
            </w:tcBorders>
            <w:shd w:val="clear" w:color="FFFFFF" w:fill="FFFFFF"/>
            <w:vAlign w:val="center"/>
          </w:tcPr>
          <w:p w14:paraId="12EDC768">
            <w:pPr>
              <w:keepNext w:val="0"/>
              <w:keepLines w:val="0"/>
              <w:widowControl/>
              <w:suppressLineNumbers w:val="0"/>
              <w:jc w:val="center"/>
              <w:textAlignment w:val="center"/>
              <w:rPr>
                <w:rFonts w:hint="eastAsia" w:ascii="宋体" w:hAnsi="宋体" w:eastAsia="宋体" w:cs="宋体"/>
                <w:b/>
                <w:bCs/>
                <w:i w:val="0"/>
                <w:iCs w:val="0"/>
                <w:color w:val="000000"/>
                <w:sz w:val="40"/>
                <w:szCs w:val="40"/>
                <w:u w:val="none"/>
              </w:rPr>
            </w:pPr>
            <w:r>
              <w:rPr>
                <w:rFonts w:hint="eastAsia" w:ascii="宋体" w:hAnsi="宋体" w:eastAsia="宋体" w:cs="宋体"/>
                <w:b/>
                <w:bCs/>
                <w:i w:val="0"/>
                <w:iCs w:val="0"/>
                <w:color w:val="000000"/>
                <w:kern w:val="0"/>
                <w:sz w:val="40"/>
                <w:szCs w:val="40"/>
                <w:u w:val="none"/>
                <w:lang w:val="en-US" w:eastAsia="zh-CN" w:bidi="ar"/>
              </w:rPr>
              <w:t>承包人提供主要材料和工程设备一览表</w:t>
            </w:r>
          </w:p>
        </w:tc>
      </w:tr>
      <w:tr w14:paraId="13A95DF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5" w:hRule="atLeast"/>
        </w:trPr>
        <w:tc>
          <w:tcPr>
            <w:tcW w:w="10245" w:type="dxa"/>
            <w:gridSpan w:val="37"/>
            <w:tcBorders>
              <w:top w:val="nil"/>
              <w:left w:val="nil"/>
              <w:bottom w:val="nil"/>
              <w:right w:val="nil"/>
            </w:tcBorders>
            <w:shd w:val="clear" w:color="FFFFFF" w:fill="FFFFFF"/>
            <w:vAlign w:val="center"/>
          </w:tcPr>
          <w:p w14:paraId="4EB2F906">
            <w:pPr>
              <w:keepNext w:val="0"/>
              <w:keepLines w:val="0"/>
              <w:widowControl/>
              <w:suppressLineNumbers w:val="0"/>
              <w:jc w:val="center"/>
              <w:textAlignment w:val="center"/>
              <w:rPr>
                <w:rFonts w:hint="eastAsia" w:ascii="宋体" w:hAnsi="宋体" w:eastAsia="宋体" w:cs="宋体"/>
                <w:b/>
                <w:bCs/>
                <w:i w:val="0"/>
                <w:iCs w:val="0"/>
                <w:color w:val="000000"/>
                <w:sz w:val="40"/>
                <w:szCs w:val="40"/>
                <w:u w:val="none"/>
              </w:rPr>
            </w:pPr>
            <w:r>
              <w:rPr>
                <w:rFonts w:hint="eastAsia" w:ascii="宋体" w:hAnsi="宋体" w:eastAsia="宋体" w:cs="宋体"/>
                <w:b/>
                <w:bCs/>
                <w:i w:val="0"/>
                <w:iCs w:val="0"/>
                <w:color w:val="000000"/>
                <w:kern w:val="0"/>
                <w:sz w:val="40"/>
                <w:szCs w:val="40"/>
                <w:u w:val="none"/>
                <w:lang w:val="en-US" w:eastAsia="zh-CN" w:bidi="ar"/>
              </w:rPr>
              <w:t>(适用造价信息差额调整法)</w:t>
            </w:r>
          </w:p>
        </w:tc>
      </w:tr>
      <w:tr w14:paraId="09C8659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25" w:hRule="atLeast"/>
        </w:trPr>
        <w:tc>
          <w:tcPr>
            <w:tcW w:w="4528" w:type="dxa"/>
            <w:gridSpan w:val="13"/>
            <w:tcBorders>
              <w:top w:val="nil"/>
              <w:left w:val="nil"/>
              <w:bottom w:val="nil"/>
              <w:right w:val="nil"/>
            </w:tcBorders>
            <w:shd w:val="clear" w:color="FFFFFF" w:fill="FFFFFF"/>
            <w:vAlign w:val="center"/>
          </w:tcPr>
          <w:p w14:paraId="5007DDD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工程名称：电气设备安装工程</w:t>
            </w:r>
          </w:p>
        </w:tc>
        <w:tc>
          <w:tcPr>
            <w:tcW w:w="4155" w:type="dxa"/>
            <w:gridSpan w:val="19"/>
            <w:tcBorders>
              <w:top w:val="nil"/>
              <w:left w:val="nil"/>
              <w:bottom w:val="nil"/>
              <w:right w:val="nil"/>
            </w:tcBorders>
            <w:shd w:val="clear" w:color="FFFFFF" w:fill="FFFFFF"/>
            <w:vAlign w:val="center"/>
          </w:tcPr>
          <w:p w14:paraId="107590F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标段：哈达门乡水厕入户改造项目</w:t>
            </w:r>
          </w:p>
        </w:tc>
        <w:tc>
          <w:tcPr>
            <w:tcW w:w="1562" w:type="dxa"/>
            <w:gridSpan w:val="5"/>
            <w:tcBorders>
              <w:top w:val="nil"/>
              <w:left w:val="nil"/>
              <w:bottom w:val="nil"/>
              <w:right w:val="nil"/>
            </w:tcBorders>
            <w:shd w:val="clear" w:color="FFFFFF" w:fill="FFFFFF"/>
            <w:vAlign w:val="center"/>
          </w:tcPr>
          <w:p w14:paraId="30481ACB">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第 1 页  共 1 页</w:t>
            </w:r>
          </w:p>
        </w:tc>
      </w:tr>
      <w:tr w14:paraId="180878F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25" w:hRule="atLeast"/>
        </w:trPr>
        <w:tc>
          <w:tcPr>
            <w:tcW w:w="1318" w:type="dxa"/>
            <w:gridSpan w:val="2"/>
            <w:tcBorders>
              <w:top w:val="single" w:color="000000" w:sz="8" w:space="0"/>
              <w:left w:val="single" w:color="000000" w:sz="8" w:space="0"/>
              <w:bottom w:val="single" w:color="000000" w:sz="4" w:space="0"/>
              <w:right w:val="single" w:color="000000" w:sz="4" w:space="0"/>
            </w:tcBorders>
            <w:shd w:val="clear" w:color="FFFFFF" w:fill="FFFFFF"/>
            <w:vAlign w:val="center"/>
          </w:tcPr>
          <w:p w14:paraId="5CA048F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序号</w:t>
            </w:r>
          </w:p>
        </w:tc>
        <w:tc>
          <w:tcPr>
            <w:tcW w:w="2085" w:type="dxa"/>
            <w:gridSpan w:val="6"/>
            <w:tcBorders>
              <w:top w:val="single" w:color="000000" w:sz="8" w:space="0"/>
              <w:left w:val="single" w:color="000000" w:sz="4" w:space="0"/>
              <w:bottom w:val="single" w:color="000000" w:sz="4" w:space="0"/>
              <w:right w:val="single" w:color="000000" w:sz="4" w:space="0"/>
            </w:tcBorders>
            <w:shd w:val="clear" w:color="FFFFFF" w:fill="FFFFFF"/>
            <w:vAlign w:val="center"/>
          </w:tcPr>
          <w:p w14:paraId="115ECE6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名称、规格、型号</w:t>
            </w:r>
          </w:p>
        </w:tc>
        <w:tc>
          <w:tcPr>
            <w:tcW w:w="660" w:type="dxa"/>
            <w:gridSpan w:val="3"/>
            <w:tcBorders>
              <w:top w:val="single" w:color="000000" w:sz="8" w:space="0"/>
              <w:left w:val="single" w:color="000000" w:sz="4" w:space="0"/>
              <w:bottom w:val="single" w:color="000000" w:sz="4" w:space="0"/>
              <w:right w:val="single" w:color="000000" w:sz="4" w:space="0"/>
            </w:tcBorders>
            <w:shd w:val="clear" w:color="FFFFFF" w:fill="FFFFFF"/>
            <w:vAlign w:val="center"/>
          </w:tcPr>
          <w:p w14:paraId="4BED79B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单位</w:t>
            </w:r>
          </w:p>
        </w:tc>
        <w:tc>
          <w:tcPr>
            <w:tcW w:w="1020" w:type="dxa"/>
            <w:gridSpan w:val="7"/>
            <w:tcBorders>
              <w:top w:val="single" w:color="000000" w:sz="8" w:space="0"/>
              <w:left w:val="single" w:color="000000" w:sz="4" w:space="0"/>
              <w:bottom w:val="single" w:color="000000" w:sz="4" w:space="0"/>
              <w:right w:val="single" w:color="000000" w:sz="4" w:space="0"/>
            </w:tcBorders>
            <w:shd w:val="clear" w:color="FFFFFF" w:fill="FFFFFF"/>
            <w:vAlign w:val="center"/>
          </w:tcPr>
          <w:p w14:paraId="0FA5974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数量</w:t>
            </w:r>
          </w:p>
        </w:tc>
        <w:tc>
          <w:tcPr>
            <w:tcW w:w="1110" w:type="dxa"/>
            <w:gridSpan w:val="3"/>
            <w:tcBorders>
              <w:top w:val="single" w:color="000000" w:sz="8" w:space="0"/>
              <w:left w:val="single" w:color="000000" w:sz="4" w:space="0"/>
              <w:bottom w:val="single" w:color="000000" w:sz="4" w:space="0"/>
              <w:right w:val="single" w:color="000000" w:sz="4" w:space="0"/>
            </w:tcBorders>
            <w:shd w:val="clear" w:color="FFFFFF" w:fill="FFFFFF"/>
            <w:vAlign w:val="center"/>
          </w:tcPr>
          <w:p w14:paraId="1E75061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风险系数</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w:t>
            </w:r>
          </w:p>
        </w:tc>
        <w:tc>
          <w:tcPr>
            <w:tcW w:w="1230" w:type="dxa"/>
            <w:gridSpan w:val="4"/>
            <w:tcBorders>
              <w:top w:val="single" w:color="000000" w:sz="8" w:space="0"/>
              <w:left w:val="single" w:color="000000" w:sz="4" w:space="0"/>
              <w:bottom w:val="single" w:color="000000" w:sz="4" w:space="0"/>
              <w:right w:val="single" w:color="000000" w:sz="4" w:space="0"/>
            </w:tcBorders>
            <w:shd w:val="clear" w:color="FFFFFF" w:fill="FFFFFF"/>
            <w:vAlign w:val="center"/>
          </w:tcPr>
          <w:p w14:paraId="369F420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基准单价</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(元)</w:t>
            </w:r>
          </w:p>
        </w:tc>
        <w:tc>
          <w:tcPr>
            <w:tcW w:w="1230" w:type="dxa"/>
            <w:gridSpan w:val="6"/>
            <w:tcBorders>
              <w:top w:val="single" w:color="000000" w:sz="8" w:space="0"/>
              <w:left w:val="single" w:color="000000" w:sz="4" w:space="0"/>
              <w:bottom w:val="single" w:color="000000" w:sz="4" w:space="0"/>
              <w:right w:val="single" w:color="000000" w:sz="4" w:space="0"/>
            </w:tcBorders>
            <w:shd w:val="clear" w:color="FFFFFF" w:fill="FFFFFF"/>
            <w:vAlign w:val="center"/>
          </w:tcPr>
          <w:p w14:paraId="406EC9B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投标单价</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(元)</w:t>
            </w:r>
          </w:p>
        </w:tc>
        <w:tc>
          <w:tcPr>
            <w:tcW w:w="1230" w:type="dxa"/>
            <w:gridSpan w:val="5"/>
            <w:tcBorders>
              <w:top w:val="single" w:color="000000" w:sz="8" w:space="0"/>
              <w:left w:val="single" w:color="000000" w:sz="4" w:space="0"/>
              <w:bottom w:val="single" w:color="000000" w:sz="4" w:space="0"/>
              <w:right w:val="single" w:color="000000" w:sz="4" w:space="0"/>
            </w:tcBorders>
            <w:shd w:val="clear" w:color="FFFFFF" w:fill="FFFFFF"/>
            <w:vAlign w:val="center"/>
          </w:tcPr>
          <w:p w14:paraId="1D60081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发承包人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确认单价</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(元)</w:t>
            </w:r>
          </w:p>
        </w:tc>
        <w:tc>
          <w:tcPr>
            <w:tcW w:w="362" w:type="dxa"/>
            <w:tcBorders>
              <w:top w:val="single" w:color="000000" w:sz="8" w:space="0"/>
              <w:left w:val="single" w:color="000000" w:sz="4" w:space="0"/>
              <w:bottom w:val="single" w:color="000000" w:sz="4" w:space="0"/>
              <w:right w:val="single" w:color="000000" w:sz="8" w:space="0"/>
            </w:tcBorders>
            <w:shd w:val="clear" w:color="FFFFFF" w:fill="FFFFFF"/>
            <w:vAlign w:val="center"/>
          </w:tcPr>
          <w:p w14:paraId="42745DF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备注</w:t>
            </w:r>
          </w:p>
        </w:tc>
      </w:tr>
      <w:tr w14:paraId="6E3DB8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318"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5F63055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208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1B35360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镀锌钢管 DN15</w:t>
            </w:r>
          </w:p>
        </w:tc>
        <w:tc>
          <w:tcPr>
            <w:tcW w:w="66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2B6A673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02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737D40E">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234.84</w:t>
            </w:r>
          </w:p>
        </w:tc>
        <w:tc>
          <w:tcPr>
            <w:tcW w:w="111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74C10F88">
            <w:pPr>
              <w:jc w:val="right"/>
              <w:rPr>
                <w:rFonts w:hint="eastAsia" w:ascii="宋体" w:hAnsi="宋体" w:eastAsia="宋体" w:cs="宋体"/>
                <w:i w:val="0"/>
                <w:iCs w:val="0"/>
                <w:color w:val="000000"/>
                <w:sz w:val="20"/>
                <w:szCs w:val="20"/>
                <w:u w:val="none"/>
              </w:rPr>
            </w:pPr>
          </w:p>
        </w:tc>
        <w:tc>
          <w:tcPr>
            <w:tcW w:w="123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2083ABF5">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5.74</w:t>
            </w:r>
          </w:p>
        </w:tc>
        <w:tc>
          <w:tcPr>
            <w:tcW w:w="123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6CAE16F5">
            <w:pPr>
              <w:jc w:val="right"/>
              <w:rPr>
                <w:rFonts w:hint="eastAsia" w:ascii="宋体" w:hAnsi="宋体" w:eastAsia="宋体" w:cs="宋体"/>
                <w:i w:val="0"/>
                <w:iCs w:val="0"/>
                <w:color w:val="000000"/>
                <w:sz w:val="20"/>
                <w:szCs w:val="20"/>
                <w:u w:val="none"/>
              </w:rPr>
            </w:pPr>
          </w:p>
        </w:tc>
        <w:tc>
          <w:tcPr>
            <w:tcW w:w="12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2140C7A5">
            <w:pPr>
              <w:jc w:val="right"/>
              <w:rPr>
                <w:rFonts w:hint="eastAsia" w:ascii="宋体" w:hAnsi="宋体" w:eastAsia="宋体" w:cs="宋体"/>
                <w:i w:val="0"/>
                <w:iCs w:val="0"/>
                <w:color w:val="000000"/>
                <w:sz w:val="20"/>
                <w:szCs w:val="20"/>
                <w:u w:val="none"/>
              </w:rPr>
            </w:pPr>
          </w:p>
        </w:tc>
        <w:tc>
          <w:tcPr>
            <w:tcW w:w="36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4D2CC8C0">
            <w:pPr>
              <w:jc w:val="left"/>
              <w:rPr>
                <w:rFonts w:hint="eastAsia" w:ascii="宋体" w:hAnsi="宋体" w:eastAsia="宋体" w:cs="宋体"/>
                <w:i w:val="0"/>
                <w:iCs w:val="0"/>
                <w:color w:val="000000"/>
                <w:sz w:val="20"/>
                <w:szCs w:val="20"/>
                <w:u w:val="none"/>
              </w:rPr>
            </w:pPr>
          </w:p>
        </w:tc>
      </w:tr>
      <w:tr w14:paraId="51122BD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1318"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43B8EB9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208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2740D35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半硬质塑料管 外径32mm</w:t>
            </w:r>
          </w:p>
        </w:tc>
        <w:tc>
          <w:tcPr>
            <w:tcW w:w="66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620C65D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02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55A2B5F4">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698.1902</w:t>
            </w:r>
          </w:p>
        </w:tc>
        <w:tc>
          <w:tcPr>
            <w:tcW w:w="111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16C0EBC9">
            <w:pPr>
              <w:jc w:val="right"/>
              <w:rPr>
                <w:rFonts w:hint="eastAsia" w:ascii="宋体" w:hAnsi="宋体" w:eastAsia="宋体" w:cs="宋体"/>
                <w:i w:val="0"/>
                <w:iCs w:val="0"/>
                <w:color w:val="000000"/>
                <w:sz w:val="20"/>
                <w:szCs w:val="20"/>
                <w:u w:val="none"/>
              </w:rPr>
            </w:pPr>
          </w:p>
        </w:tc>
        <w:tc>
          <w:tcPr>
            <w:tcW w:w="123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0ED8AEF4">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4.22</w:t>
            </w:r>
          </w:p>
        </w:tc>
        <w:tc>
          <w:tcPr>
            <w:tcW w:w="123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6EF64706">
            <w:pPr>
              <w:jc w:val="right"/>
              <w:rPr>
                <w:rFonts w:hint="eastAsia" w:ascii="宋体" w:hAnsi="宋体" w:eastAsia="宋体" w:cs="宋体"/>
                <w:i w:val="0"/>
                <w:iCs w:val="0"/>
                <w:color w:val="000000"/>
                <w:sz w:val="20"/>
                <w:szCs w:val="20"/>
                <w:u w:val="none"/>
              </w:rPr>
            </w:pPr>
          </w:p>
        </w:tc>
        <w:tc>
          <w:tcPr>
            <w:tcW w:w="12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347493B">
            <w:pPr>
              <w:jc w:val="right"/>
              <w:rPr>
                <w:rFonts w:hint="eastAsia" w:ascii="宋体" w:hAnsi="宋体" w:eastAsia="宋体" w:cs="宋体"/>
                <w:i w:val="0"/>
                <w:iCs w:val="0"/>
                <w:color w:val="000000"/>
                <w:sz w:val="20"/>
                <w:szCs w:val="20"/>
                <w:u w:val="none"/>
              </w:rPr>
            </w:pPr>
          </w:p>
        </w:tc>
        <w:tc>
          <w:tcPr>
            <w:tcW w:w="36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227D3BF2">
            <w:pPr>
              <w:jc w:val="left"/>
              <w:rPr>
                <w:rFonts w:hint="eastAsia" w:ascii="宋体" w:hAnsi="宋体" w:eastAsia="宋体" w:cs="宋体"/>
                <w:i w:val="0"/>
                <w:iCs w:val="0"/>
                <w:color w:val="000000"/>
                <w:sz w:val="20"/>
                <w:szCs w:val="20"/>
                <w:u w:val="none"/>
              </w:rPr>
            </w:pPr>
          </w:p>
        </w:tc>
      </w:tr>
      <w:tr w14:paraId="31679C2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318"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35E8D15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208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0EFAEF7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WDZ-BYJ 4mm2</w:t>
            </w:r>
          </w:p>
        </w:tc>
        <w:tc>
          <w:tcPr>
            <w:tcW w:w="66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3FDFF49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02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754AD540">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752.4</w:t>
            </w:r>
          </w:p>
        </w:tc>
        <w:tc>
          <w:tcPr>
            <w:tcW w:w="111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6682A9B4">
            <w:pPr>
              <w:jc w:val="right"/>
              <w:rPr>
                <w:rFonts w:hint="eastAsia" w:ascii="宋体" w:hAnsi="宋体" w:eastAsia="宋体" w:cs="宋体"/>
                <w:i w:val="0"/>
                <w:iCs w:val="0"/>
                <w:color w:val="000000"/>
                <w:sz w:val="20"/>
                <w:szCs w:val="20"/>
                <w:u w:val="none"/>
              </w:rPr>
            </w:pPr>
          </w:p>
        </w:tc>
        <w:tc>
          <w:tcPr>
            <w:tcW w:w="123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482A4B58">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4.54</w:t>
            </w:r>
          </w:p>
        </w:tc>
        <w:tc>
          <w:tcPr>
            <w:tcW w:w="123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678A26F1">
            <w:pPr>
              <w:jc w:val="right"/>
              <w:rPr>
                <w:rFonts w:hint="eastAsia" w:ascii="宋体" w:hAnsi="宋体" w:eastAsia="宋体" w:cs="宋体"/>
                <w:i w:val="0"/>
                <w:iCs w:val="0"/>
                <w:color w:val="000000"/>
                <w:sz w:val="20"/>
                <w:szCs w:val="20"/>
                <w:u w:val="none"/>
              </w:rPr>
            </w:pPr>
          </w:p>
        </w:tc>
        <w:tc>
          <w:tcPr>
            <w:tcW w:w="12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95EA346">
            <w:pPr>
              <w:jc w:val="right"/>
              <w:rPr>
                <w:rFonts w:hint="eastAsia" w:ascii="宋体" w:hAnsi="宋体" w:eastAsia="宋体" w:cs="宋体"/>
                <w:i w:val="0"/>
                <w:iCs w:val="0"/>
                <w:color w:val="000000"/>
                <w:sz w:val="20"/>
                <w:szCs w:val="20"/>
                <w:u w:val="none"/>
              </w:rPr>
            </w:pPr>
          </w:p>
        </w:tc>
        <w:tc>
          <w:tcPr>
            <w:tcW w:w="36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40770864">
            <w:pPr>
              <w:jc w:val="left"/>
              <w:rPr>
                <w:rFonts w:hint="eastAsia" w:ascii="宋体" w:hAnsi="宋体" w:eastAsia="宋体" w:cs="宋体"/>
                <w:i w:val="0"/>
                <w:iCs w:val="0"/>
                <w:color w:val="000000"/>
                <w:sz w:val="20"/>
                <w:szCs w:val="20"/>
                <w:u w:val="none"/>
              </w:rPr>
            </w:pPr>
          </w:p>
        </w:tc>
      </w:tr>
      <w:tr w14:paraId="3778A94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318"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47EEE26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c>
          <w:tcPr>
            <w:tcW w:w="208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7AB2992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ZRBV 4mm2</w:t>
            </w:r>
          </w:p>
        </w:tc>
        <w:tc>
          <w:tcPr>
            <w:tcW w:w="66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71DEC1D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02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EB64EDF">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2074.8</w:t>
            </w:r>
          </w:p>
        </w:tc>
        <w:tc>
          <w:tcPr>
            <w:tcW w:w="111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36C0E680">
            <w:pPr>
              <w:jc w:val="right"/>
              <w:rPr>
                <w:rFonts w:hint="eastAsia" w:ascii="宋体" w:hAnsi="宋体" w:eastAsia="宋体" w:cs="宋体"/>
                <w:i w:val="0"/>
                <w:iCs w:val="0"/>
                <w:color w:val="000000"/>
                <w:sz w:val="20"/>
                <w:szCs w:val="20"/>
                <w:u w:val="none"/>
              </w:rPr>
            </w:pPr>
          </w:p>
        </w:tc>
        <w:tc>
          <w:tcPr>
            <w:tcW w:w="123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3A24E500">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4.04</w:t>
            </w:r>
          </w:p>
        </w:tc>
        <w:tc>
          <w:tcPr>
            <w:tcW w:w="123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39701100">
            <w:pPr>
              <w:jc w:val="right"/>
              <w:rPr>
                <w:rFonts w:hint="eastAsia" w:ascii="宋体" w:hAnsi="宋体" w:eastAsia="宋体" w:cs="宋体"/>
                <w:i w:val="0"/>
                <w:iCs w:val="0"/>
                <w:color w:val="000000"/>
                <w:sz w:val="20"/>
                <w:szCs w:val="20"/>
                <w:u w:val="none"/>
              </w:rPr>
            </w:pPr>
          </w:p>
        </w:tc>
        <w:tc>
          <w:tcPr>
            <w:tcW w:w="12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C2BAC8E">
            <w:pPr>
              <w:jc w:val="right"/>
              <w:rPr>
                <w:rFonts w:hint="eastAsia" w:ascii="宋体" w:hAnsi="宋体" w:eastAsia="宋体" w:cs="宋体"/>
                <w:i w:val="0"/>
                <w:iCs w:val="0"/>
                <w:color w:val="000000"/>
                <w:sz w:val="20"/>
                <w:szCs w:val="20"/>
                <w:u w:val="none"/>
              </w:rPr>
            </w:pPr>
          </w:p>
        </w:tc>
        <w:tc>
          <w:tcPr>
            <w:tcW w:w="36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60B08206">
            <w:pPr>
              <w:jc w:val="left"/>
              <w:rPr>
                <w:rFonts w:hint="eastAsia" w:ascii="宋体" w:hAnsi="宋体" w:eastAsia="宋体" w:cs="宋体"/>
                <w:i w:val="0"/>
                <w:iCs w:val="0"/>
                <w:color w:val="000000"/>
                <w:sz w:val="20"/>
                <w:szCs w:val="20"/>
                <w:u w:val="none"/>
              </w:rPr>
            </w:pPr>
          </w:p>
        </w:tc>
      </w:tr>
      <w:tr w14:paraId="408F6AF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318"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449E74C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w:t>
            </w:r>
          </w:p>
        </w:tc>
        <w:tc>
          <w:tcPr>
            <w:tcW w:w="208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1BD6FF7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成品圆形吸顶灯 φ400</w:t>
            </w:r>
          </w:p>
        </w:tc>
        <w:tc>
          <w:tcPr>
            <w:tcW w:w="66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1CF49A8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102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5E2C8EB1">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76.76</w:t>
            </w:r>
          </w:p>
        </w:tc>
        <w:tc>
          <w:tcPr>
            <w:tcW w:w="111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582EFB86">
            <w:pPr>
              <w:jc w:val="right"/>
              <w:rPr>
                <w:rFonts w:hint="eastAsia" w:ascii="宋体" w:hAnsi="宋体" w:eastAsia="宋体" w:cs="宋体"/>
                <w:i w:val="0"/>
                <w:iCs w:val="0"/>
                <w:color w:val="000000"/>
                <w:sz w:val="20"/>
                <w:szCs w:val="20"/>
                <w:u w:val="none"/>
              </w:rPr>
            </w:pPr>
          </w:p>
        </w:tc>
        <w:tc>
          <w:tcPr>
            <w:tcW w:w="123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640214D3">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26.02</w:t>
            </w:r>
          </w:p>
        </w:tc>
        <w:tc>
          <w:tcPr>
            <w:tcW w:w="123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2444FCAC">
            <w:pPr>
              <w:jc w:val="right"/>
              <w:rPr>
                <w:rFonts w:hint="eastAsia" w:ascii="宋体" w:hAnsi="宋体" w:eastAsia="宋体" w:cs="宋体"/>
                <w:i w:val="0"/>
                <w:iCs w:val="0"/>
                <w:color w:val="000000"/>
                <w:sz w:val="20"/>
                <w:szCs w:val="20"/>
                <w:u w:val="none"/>
              </w:rPr>
            </w:pPr>
          </w:p>
        </w:tc>
        <w:tc>
          <w:tcPr>
            <w:tcW w:w="12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3F5BAB0">
            <w:pPr>
              <w:jc w:val="right"/>
              <w:rPr>
                <w:rFonts w:hint="eastAsia" w:ascii="宋体" w:hAnsi="宋体" w:eastAsia="宋体" w:cs="宋体"/>
                <w:i w:val="0"/>
                <w:iCs w:val="0"/>
                <w:color w:val="000000"/>
                <w:sz w:val="20"/>
                <w:szCs w:val="20"/>
                <w:u w:val="none"/>
              </w:rPr>
            </w:pPr>
          </w:p>
        </w:tc>
        <w:tc>
          <w:tcPr>
            <w:tcW w:w="36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41703888">
            <w:pPr>
              <w:jc w:val="left"/>
              <w:rPr>
                <w:rFonts w:hint="eastAsia" w:ascii="宋体" w:hAnsi="宋体" w:eastAsia="宋体" w:cs="宋体"/>
                <w:i w:val="0"/>
                <w:iCs w:val="0"/>
                <w:color w:val="000000"/>
                <w:sz w:val="20"/>
                <w:szCs w:val="20"/>
                <w:u w:val="none"/>
              </w:rPr>
            </w:pPr>
          </w:p>
        </w:tc>
      </w:tr>
      <w:tr w14:paraId="02B0147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318"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7FE3026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208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6FA2BBF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跷板开关 </w:t>
            </w:r>
          </w:p>
        </w:tc>
        <w:tc>
          <w:tcPr>
            <w:tcW w:w="66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7A85FC1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只</w:t>
            </w:r>
          </w:p>
        </w:tc>
        <w:tc>
          <w:tcPr>
            <w:tcW w:w="102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772F659">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77.52</w:t>
            </w:r>
          </w:p>
        </w:tc>
        <w:tc>
          <w:tcPr>
            <w:tcW w:w="111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1884F7E1">
            <w:pPr>
              <w:jc w:val="right"/>
              <w:rPr>
                <w:rFonts w:hint="eastAsia" w:ascii="宋体" w:hAnsi="宋体" w:eastAsia="宋体" w:cs="宋体"/>
                <w:i w:val="0"/>
                <w:iCs w:val="0"/>
                <w:color w:val="000000"/>
                <w:sz w:val="20"/>
                <w:szCs w:val="20"/>
                <w:u w:val="none"/>
              </w:rPr>
            </w:pPr>
          </w:p>
        </w:tc>
        <w:tc>
          <w:tcPr>
            <w:tcW w:w="123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1BDB5778">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15.91</w:t>
            </w:r>
          </w:p>
        </w:tc>
        <w:tc>
          <w:tcPr>
            <w:tcW w:w="123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067CBE94">
            <w:pPr>
              <w:jc w:val="right"/>
              <w:rPr>
                <w:rFonts w:hint="eastAsia" w:ascii="宋体" w:hAnsi="宋体" w:eastAsia="宋体" w:cs="宋体"/>
                <w:i w:val="0"/>
                <w:iCs w:val="0"/>
                <w:color w:val="000000"/>
                <w:sz w:val="20"/>
                <w:szCs w:val="20"/>
                <w:u w:val="none"/>
              </w:rPr>
            </w:pPr>
          </w:p>
        </w:tc>
        <w:tc>
          <w:tcPr>
            <w:tcW w:w="12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2BAE7D1">
            <w:pPr>
              <w:jc w:val="right"/>
              <w:rPr>
                <w:rFonts w:hint="eastAsia" w:ascii="宋体" w:hAnsi="宋体" w:eastAsia="宋体" w:cs="宋体"/>
                <w:i w:val="0"/>
                <w:iCs w:val="0"/>
                <w:color w:val="000000"/>
                <w:sz w:val="20"/>
                <w:szCs w:val="20"/>
                <w:u w:val="none"/>
              </w:rPr>
            </w:pPr>
          </w:p>
        </w:tc>
        <w:tc>
          <w:tcPr>
            <w:tcW w:w="36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5E9200F1">
            <w:pPr>
              <w:jc w:val="left"/>
              <w:rPr>
                <w:rFonts w:hint="eastAsia" w:ascii="宋体" w:hAnsi="宋体" w:eastAsia="宋体" w:cs="宋体"/>
                <w:i w:val="0"/>
                <w:iCs w:val="0"/>
                <w:color w:val="000000"/>
                <w:sz w:val="20"/>
                <w:szCs w:val="20"/>
                <w:u w:val="none"/>
              </w:rPr>
            </w:pPr>
          </w:p>
        </w:tc>
      </w:tr>
      <w:tr w14:paraId="55093CA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318"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3B4DC61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w:t>
            </w:r>
          </w:p>
        </w:tc>
        <w:tc>
          <w:tcPr>
            <w:tcW w:w="208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55E64D6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暗插座 五孔</w:t>
            </w:r>
          </w:p>
        </w:tc>
        <w:tc>
          <w:tcPr>
            <w:tcW w:w="66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6C07B07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套</w:t>
            </w:r>
          </w:p>
        </w:tc>
        <w:tc>
          <w:tcPr>
            <w:tcW w:w="102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3BFC3B7">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219.3</w:t>
            </w:r>
          </w:p>
        </w:tc>
        <w:tc>
          <w:tcPr>
            <w:tcW w:w="111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0EB27695">
            <w:pPr>
              <w:jc w:val="right"/>
              <w:rPr>
                <w:rFonts w:hint="eastAsia" w:ascii="宋体" w:hAnsi="宋体" w:eastAsia="宋体" w:cs="宋体"/>
                <w:i w:val="0"/>
                <w:iCs w:val="0"/>
                <w:color w:val="000000"/>
                <w:sz w:val="20"/>
                <w:szCs w:val="20"/>
                <w:u w:val="none"/>
              </w:rPr>
            </w:pPr>
          </w:p>
        </w:tc>
        <w:tc>
          <w:tcPr>
            <w:tcW w:w="123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6D5567BB">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19.47</w:t>
            </w:r>
          </w:p>
        </w:tc>
        <w:tc>
          <w:tcPr>
            <w:tcW w:w="123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13066C76">
            <w:pPr>
              <w:jc w:val="right"/>
              <w:rPr>
                <w:rFonts w:hint="eastAsia" w:ascii="宋体" w:hAnsi="宋体" w:eastAsia="宋体" w:cs="宋体"/>
                <w:i w:val="0"/>
                <w:iCs w:val="0"/>
                <w:color w:val="000000"/>
                <w:sz w:val="20"/>
                <w:szCs w:val="20"/>
                <w:u w:val="none"/>
              </w:rPr>
            </w:pPr>
          </w:p>
        </w:tc>
        <w:tc>
          <w:tcPr>
            <w:tcW w:w="12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EA0DCDD">
            <w:pPr>
              <w:jc w:val="right"/>
              <w:rPr>
                <w:rFonts w:hint="eastAsia" w:ascii="宋体" w:hAnsi="宋体" w:eastAsia="宋体" w:cs="宋体"/>
                <w:i w:val="0"/>
                <w:iCs w:val="0"/>
                <w:color w:val="000000"/>
                <w:sz w:val="20"/>
                <w:szCs w:val="20"/>
                <w:u w:val="none"/>
              </w:rPr>
            </w:pPr>
          </w:p>
        </w:tc>
        <w:tc>
          <w:tcPr>
            <w:tcW w:w="36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0DD6A6B5">
            <w:pPr>
              <w:jc w:val="left"/>
              <w:rPr>
                <w:rFonts w:hint="eastAsia" w:ascii="宋体" w:hAnsi="宋体" w:eastAsia="宋体" w:cs="宋体"/>
                <w:i w:val="0"/>
                <w:iCs w:val="0"/>
                <w:color w:val="000000"/>
                <w:sz w:val="20"/>
                <w:szCs w:val="20"/>
                <w:u w:val="none"/>
              </w:rPr>
            </w:pPr>
          </w:p>
        </w:tc>
      </w:tr>
      <w:tr w14:paraId="30EEB92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318"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3CA35683">
            <w:pPr>
              <w:jc w:val="center"/>
              <w:rPr>
                <w:rFonts w:hint="eastAsia" w:ascii="宋体" w:hAnsi="宋体" w:eastAsia="宋体" w:cs="宋体"/>
                <w:i w:val="0"/>
                <w:iCs w:val="0"/>
                <w:color w:val="000000"/>
                <w:sz w:val="20"/>
                <w:szCs w:val="20"/>
                <w:u w:val="none"/>
              </w:rPr>
            </w:pPr>
          </w:p>
        </w:tc>
        <w:tc>
          <w:tcPr>
            <w:tcW w:w="208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681B7417">
            <w:pPr>
              <w:jc w:val="left"/>
              <w:rPr>
                <w:rFonts w:hint="eastAsia" w:ascii="宋体" w:hAnsi="宋体" w:eastAsia="宋体" w:cs="宋体"/>
                <w:i w:val="0"/>
                <w:iCs w:val="0"/>
                <w:color w:val="000000"/>
                <w:sz w:val="20"/>
                <w:szCs w:val="20"/>
                <w:u w:val="none"/>
              </w:rPr>
            </w:pPr>
          </w:p>
        </w:tc>
        <w:tc>
          <w:tcPr>
            <w:tcW w:w="66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69C58A06">
            <w:pPr>
              <w:jc w:val="center"/>
              <w:rPr>
                <w:rFonts w:hint="eastAsia" w:ascii="宋体" w:hAnsi="宋体" w:eastAsia="宋体" w:cs="宋体"/>
                <w:i w:val="0"/>
                <w:iCs w:val="0"/>
                <w:color w:val="000000"/>
                <w:sz w:val="20"/>
                <w:szCs w:val="20"/>
                <w:u w:val="none"/>
              </w:rPr>
            </w:pPr>
          </w:p>
        </w:tc>
        <w:tc>
          <w:tcPr>
            <w:tcW w:w="102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7693A5FD">
            <w:pPr>
              <w:jc w:val="right"/>
              <w:rPr>
                <w:rFonts w:hint="eastAsia" w:ascii="宋体" w:hAnsi="宋体" w:eastAsia="宋体" w:cs="宋体"/>
                <w:i w:val="0"/>
                <w:iCs w:val="0"/>
                <w:color w:val="000000"/>
                <w:sz w:val="20"/>
                <w:szCs w:val="20"/>
                <w:u w:val="none"/>
              </w:rPr>
            </w:pPr>
          </w:p>
        </w:tc>
        <w:tc>
          <w:tcPr>
            <w:tcW w:w="111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4CA50A7A">
            <w:pPr>
              <w:jc w:val="right"/>
              <w:rPr>
                <w:rFonts w:hint="eastAsia" w:ascii="宋体" w:hAnsi="宋体" w:eastAsia="宋体" w:cs="宋体"/>
                <w:i w:val="0"/>
                <w:iCs w:val="0"/>
                <w:color w:val="000000"/>
                <w:sz w:val="20"/>
                <w:szCs w:val="20"/>
                <w:u w:val="none"/>
              </w:rPr>
            </w:pPr>
          </w:p>
        </w:tc>
        <w:tc>
          <w:tcPr>
            <w:tcW w:w="123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7BF139BA">
            <w:pPr>
              <w:jc w:val="right"/>
              <w:rPr>
                <w:rFonts w:hint="eastAsia" w:ascii="宋体" w:hAnsi="宋体" w:eastAsia="宋体" w:cs="宋体"/>
                <w:i w:val="0"/>
                <w:iCs w:val="0"/>
                <w:color w:val="000000"/>
                <w:sz w:val="20"/>
                <w:szCs w:val="20"/>
                <w:u w:val="none"/>
              </w:rPr>
            </w:pPr>
          </w:p>
        </w:tc>
        <w:tc>
          <w:tcPr>
            <w:tcW w:w="123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0DFF089B">
            <w:pPr>
              <w:jc w:val="right"/>
              <w:rPr>
                <w:rFonts w:hint="eastAsia" w:ascii="宋体" w:hAnsi="宋体" w:eastAsia="宋体" w:cs="宋体"/>
                <w:i w:val="0"/>
                <w:iCs w:val="0"/>
                <w:color w:val="000000"/>
                <w:sz w:val="20"/>
                <w:szCs w:val="20"/>
                <w:u w:val="none"/>
              </w:rPr>
            </w:pPr>
          </w:p>
        </w:tc>
        <w:tc>
          <w:tcPr>
            <w:tcW w:w="12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4B7F140">
            <w:pPr>
              <w:jc w:val="right"/>
              <w:rPr>
                <w:rFonts w:hint="eastAsia" w:ascii="宋体" w:hAnsi="宋体" w:eastAsia="宋体" w:cs="宋体"/>
                <w:i w:val="0"/>
                <w:iCs w:val="0"/>
                <w:color w:val="000000"/>
                <w:sz w:val="20"/>
                <w:szCs w:val="20"/>
                <w:u w:val="none"/>
              </w:rPr>
            </w:pPr>
          </w:p>
        </w:tc>
        <w:tc>
          <w:tcPr>
            <w:tcW w:w="36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6D5B101B">
            <w:pPr>
              <w:jc w:val="left"/>
              <w:rPr>
                <w:rFonts w:hint="eastAsia" w:ascii="宋体" w:hAnsi="宋体" w:eastAsia="宋体" w:cs="宋体"/>
                <w:i w:val="0"/>
                <w:iCs w:val="0"/>
                <w:color w:val="000000"/>
                <w:sz w:val="20"/>
                <w:szCs w:val="20"/>
                <w:u w:val="none"/>
              </w:rPr>
            </w:pPr>
          </w:p>
        </w:tc>
      </w:tr>
      <w:tr w14:paraId="2713080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318"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416F4E55">
            <w:pPr>
              <w:jc w:val="center"/>
              <w:rPr>
                <w:rFonts w:hint="eastAsia" w:ascii="宋体" w:hAnsi="宋体" w:eastAsia="宋体" w:cs="宋体"/>
                <w:i w:val="0"/>
                <w:iCs w:val="0"/>
                <w:color w:val="000000"/>
                <w:sz w:val="20"/>
                <w:szCs w:val="20"/>
                <w:u w:val="none"/>
              </w:rPr>
            </w:pPr>
          </w:p>
        </w:tc>
        <w:tc>
          <w:tcPr>
            <w:tcW w:w="208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58179F37">
            <w:pPr>
              <w:jc w:val="left"/>
              <w:rPr>
                <w:rFonts w:hint="eastAsia" w:ascii="宋体" w:hAnsi="宋体" w:eastAsia="宋体" w:cs="宋体"/>
                <w:i w:val="0"/>
                <w:iCs w:val="0"/>
                <w:color w:val="000000"/>
                <w:sz w:val="20"/>
                <w:szCs w:val="20"/>
                <w:u w:val="none"/>
              </w:rPr>
            </w:pPr>
          </w:p>
        </w:tc>
        <w:tc>
          <w:tcPr>
            <w:tcW w:w="66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40FF26E4">
            <w:pPr>
              <w:jc w:val="center"/>
              <w:rPr>
                <w:rFonts w:hint="eastAsia" w:ascii="宋体" w:hAnsi="宋体" w:eastAsia="宋体" w:cs="宋体"/>
                <w:i w:val="0"/>
                <w:iCs w:val="0"/>
                <w:color w:val="000000"/>
                <w:sz w:val="20"/>
                <w:szCs w:val="20"/>
                <w:u w:val="none"/>
              </w:rPr>
            </w:pPr>
          </w:p>
        </w:tc>
        <w:tc>
          <w:tcPr>
            <w:tcW w:w="102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3E85BCB">
            <w:pPr>
              <w:jc w:val="right"/>
              <w:rPr>
                <w:rFonts w:hint="eastAsia" w:ascii="宋体" w:hAnsi="宋体" w:eastAsia="宋体" w:cs="宋体"/>
                <w:i w:val="0"/>
                <w:iCs w:val="0"/>
                <w:color w:val="000000"/>
                <w:sz w:val="20"/>
                <w:szCs w:val="20"/>
                <w:u w:val="none"/>
              </w:rPr>
            </w:pPr>
          </w:p>
        </w:tc>
        <w:tc>
          <w:tcPr>
            <w:tcW w:w="111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331DE4E8">
            <w:pPr>
              <w:jc w:val="right"/>
              <w:rPr>
                <w:rFonts w:hint="eastAsia" w:ascii="宋体" w:hAnsi="宋体" w:eastAsia="宋体" w:cs="宋体"/>
                <w:i w:val="0"/>
                <w:iCs w:val="0"/>
                <w:color w:val="000000"/>
                <w:sz w:val="20"/>
                <w:szCs w:val="20"/>
                <w:u w:val="none"/>
              </w:rPr>
            </w:pPr>
          </w:p>
        </w:tc>
        <w:tc>
          <w:tcPr>
            <w:tcW w:w="123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01E7CF46">
            <w:pPr>
              <w:jc w:val="right"/>
              <w:rPr>
                <w:rFonts w:hint="eastAsia" w:ascii="宋体" w:hAnsi="宋体" w:eastAsia="宋体" w:cs="宋体"/>
                <w:i w:val="0"/>
                <w:iCs w:val="0"/>
                <w:color w:val="000000"/>
                <w:sz w:val="20"/>
                <w:szCs w:val="20"/>
                <w:u w:val="none"/>
              </w:rPr>
            </w:pPr>
          </w:p>
        </w:tc>
        <w:tc>
          <w:tcPr>
            <w:tcW w:w="123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169EE5FD">
            <w:pPr>
              <w:jc w:val="right"/>
              <w:rPr>
                <w:rFonts w:hint="eastAsia" w:ascii="宋体" w:hAnsi="宋体" w:eastAsia="宋体" w:cs="宋体"/>
                <w:i w:val="0"/>
                <w:iCs w:val="0"/>
                <w:color w:val="000000"/>
                <w:sz w:val="20"/>
                <w:szCs w:val="20"/>
                <w:u w:val="none"/>
              </w:rPr>
            </w:pPr>
          </w:p>
        </w:tc>
        <w:tc>
          <w:tcPr>
            <w:tcW w:w="12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B14CD56">
            <w:pPr>
              <w:jc w:val="right"/>
              <w:rPr>
                <w:rFonts w:hint="eastAsia" w:ascii="宋体" w:hAnsi="宋体" w:eastAsia="宋体" w:cs="宋体"/>
                <w:i w:val="0"/>
                <w:iCs w:val="0"/>
                <w:color w:val="000000"/>
                <w:sz w:val="20"/>
                <w:szCs w:val="20"/>
                <w:u w:val="none"/>
              </w:rPr>
            </w:pPr>
          </w:p>
        </w:tc>
        <w:tc>
          <w:tcPr>
            <w:tcW w:w="36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71E3A231">
            <w:pPr>
              <w:jc w:val="left"/>
              <w:rPr>
                <w:rFonts w:hint="eastAsia" w:ascii="宋体" w:hAnsi="宋体" w:eastAsia="宋体" w:cs="宋体"/>
                <w:i w:val="0"/>
                <w:iCs w:val="0"/>
                <w:color w:val="000000"/>
                <w:sz w:val="20"/>
                <w:szCs w:val="20"/>
                <w:u w:val="none"/>
              </w:rPr>
            </w:pPr>
          </w:p>
        </w:tc>
      </w:tr>
      <w:tr w14:paraId="480CA8F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318"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6BF5958D">
            <w:pPr>
              <w:jc w:val="center"/>
              <w:rPr>
                <w:rFonts w:hint="eastAsia" w:ascii="宋体" w:hAnsi="宋体" w:eastAsia="宋体" w:cs="宋体"/>
                <w:i w:val="0"/>
                <w:iCs w:val="0"/>
                <w:color w:val="000000"/>
                <w:sz w:val="20"/>
                <w:szCs w:val="20"/>
                <w:u w:val="none"/>
              </w:rPr>
            </w:pPr>
          </w:p>
        </w:tc>
        <w:tc>
          <w:tcPr>
            <w:tcW w:w="208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027FDC51">
            <w:pPr>
              <w:jc w:val="left"/>
              <w:rPr>
                <w:rFonts w:hint="eastAsia" w:ascii="宋体" w:hAnsi="宋体" w:eastAsia="宋体" w:cs="宋体"/>
                <w:i w:val="0"/>
                <w:iCs w:val="0"/>
                <w:color w:val="000000"/>
                <w:sz w:val="20"/>
                <w:szCs w:val="20"/>
                <w:u w:val="none"/>
              </w:rPr>
            </w:pPr>
          </w:p>
        </w:tc>
        <w:tc>
          <w:tcPr>
            <w:tcW w:w="66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553C72DE">
            <w:pPr>
              <w:jc w:val="center"/>
              <w:rPr>
                <w:rFonts w:hint="eastAsia" w:ascii="宋体" w:hAnsi="宋体" w:eastAsia="宋体" w:cs="宋体"/>
                <w:i w:val="0"/>
                <w:iCs w:val="0"/>
                <w:color w:val="000000"/>
                <w:sz w:val="20"/>
                <w:szCs w:val="20"/>
                <w:u w:val="none"/>
              </w:rPr>
            </w:pPr>
          </w:p>
        </w:tc>
        <w:tc>
          <w:tcPr>
            <w:tcW w:w="102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894FF9D">
            <w:pPr>
              <w:jc w:val="right"/>
              <w:rPr>
                <w:rFonts w:hint="eastAsia" w:ascii="宋体" w:hAnsi="宋体" w:eastAsia="宋体" w:cs="宋体"/>
                <w:i w:val="0"/>
                <w:iCs w:val="0"/>
                <w:color w:val="000000"/>
                <w:sz w:val="20"/>
                <w:szCs w:val="20"/>
                <w:u w:val="none"/>
              </w:rPr>
            </w:pPr>
          </w:p>
        </w:tc>
        <w:tc>
          <w:tcPr>
            <w:tcW w:w="111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7DDF9F0A">
            <w:pPr>
              <w:jc w:val="right"/>
              <w:rPr>
                <w:rFonts w:hint="eastAsia" w:ascii="宋体" w:hAnsi="宋体" w:eastAsia="宋体" w:cs="宋体"/>
                <w:i w:val="0"/>
                <w:iCs w:val="0"/>
                <w:color w:val="000000"/>
                <w:sz w:val="20"/>
                <w:szCs w:val="20"/>
                <w:u w:val="none"/>
              </w:rPr>
            </w:pPr>
          </w:p>
        </w:tc>
        <w:tc>
          <w:tcPr>
            <w:tcW w:w="123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564F9BCC">
            <w:pPr>
              <w:jc w:val="right"/>
              <w:rPr>
                <w:rFonts w:hint="eastAsia" w:ascii="宋体" w:hAnsi="宋体" w:eastAsia="宋体" w:cs="宋体"/>
                <w:i w:val="0"/>
                <w:iCs w:val="0"/>
                <w:color w:val="000000"/>
                <w:sz w:val="20"/>
                <w:szCs w:val="20"/>
                <w:u w:val="none"/>
              </w:rPr>
            </w:pPr>
          </w:p>
        </w:tc>
        <w:tc>
          <w:tcPr>
            <w:tcW w:w="123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1984CBCD">
            <w:pPr>
              <w:jc w:val="right"/>
              <w:rPr>
                <w:rFonts w:hint="eastAsia" w:ascii="宋体" w:hAnsi="宋体" w:eastAsia="宋体" w:cs="宋体"/>
                <w:i w:val="0"/>
                <w:iCs w:val="0"/>
                <w:color w:val="000000"/>
                <w:sz w:val="20"/>
                <w:szCs w:val="20"/>
                <w:u w:val="none"/>
              </w:rPr>
            </w:pPr>
          </w:p>
        </w:tc>
        <w:tc>
          <w:tcPr>
            <w:tcW w:w="12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6AC33CD">
            <w:pPr>
              <w:jc w:val="right"/>
              <w:rPr>
                <w:rFonts w:hint="eastAsia" w:ascii="宋体" w:hAnsi="宋体" w:eastAsia="宋体" w:cs="宋体"/>
                <w:i w:val="0"/>
                <w:iCs w:val="0"/>
                <w:color w:val="000000"/>
                <w:sz w:val="20"/>
                <w:szCs w:val="20"/>
                <w:u w:val="none"/>
              </w:rPr>
            </w:pPr>
          </w:p>
        </w:tc>
        <w:tc>
          <w:tcPr>
            <w:tcW w:w="36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63F104B1">
            <w:pPr>
              <w:jc w:val="left"/>
              <w:rPr>
                <w:rFonts w:hint="eastAsia" w:ascii="宋体" w:hAnsi="宋体" w:eastAsia="宋体" w:cs="宋体"/>
                <w:i w:val="0"/>
                <w:iCs w:val="0"/>
                <w:color w:val="000000"/>
                <w:sz w:val="20"/>
                <w:szCs w:val="20"/>
                <w:u w:val="none"/>
              </w:rPr>
            </w:pPr>
          </w:p>
        </w:tc>
      </w:tr>
      <w:tr w14:paraId="15FF254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318"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5418F99E">
            <w:pPr>
              <w:jc w:val="center"/>
              <w:rPr>
                <w:rFonts w:hint="eastAsia" w:ascii="宋体" w:hAnsi="宋体" w:eastAsia="宋体" w:cs="宋体"/>
                <w:i w:val="0"/>
                <w:iCs w:val="0"/>
                <w:color w:val="000000"/>
                <w:sz w:val="20"/>
                <w:szCs w:val="20"/>
                <w:u w:val="none"/>
              </w:rPr>
            </w:pPr>
          </w:p>
        </w:tc>
        <w:tc>
          <w:tcPr>
            <w:tcW w:w="208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5D1F5F31">
            <w:pPr>
              <w:jc w:val="left"/>
              <w:rPr>
                <w:rFonts w:hint="eastAsia" w:ascii="宋体" w:hAnsi="宋体" w:eastAsia="宋体" w:cs="宋体"/>
                <w:i w:val="0"/>
                <w:iCs w:val="0"/>
                <w:color w:val="000000"/>
                <w:sz w:val="20"/>
                <w:szCs w:val="20"/>
                <w:u w:val="none"/>
              </w:rPr>
            </w:pPr>
          </w:p>
        </w:tc>
        <w:tc>
          <w:tcPr>
            <w:tcW w:w="66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4DE368C2">
            <w:pPr>
              <w:jc w:val="center"/>
              <w:rPr>
                <w:rFonts w:hint="eastAsia" w:ascii="宋体" w:hAnsi="宋体" w:eastAsia="宋体" w:cs="宋体"/>
                <w:i w:val="0"/>
                <w:iCs w:val="0"/>
                <w:color w:val="000000"/>
                <w:sz w:val="20"/>
                <w:szCs w:val="20"/>
                <w:u w:val="none"/>
              </w:rPr>
            </w:pPr>
          </w:p>
        </w:tc>
        <w:tc>
          <w:tcPr>
            <w:tcW w:w="102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7B39F10E">
            <w:pPr>
              <w:jc w:val="right"/>
              <w:rPr>
                <w:rFonts w:hint="eastAsia" w:ascii="宋体" w:hAnsi="宋体" w:eastAsia="宋体" w:cs="宋体"/>
                <w:i w:val="0"/>
                <w:iCs w:val="0"/>
                <w:color w:val="000000"/>
                <w:sz w:val="20"/>
                <w:szCs w:val="20"/>
                <w:u w:val="none"/>
              </w:rPr>
            </w:pPr>
          </w:p>
        </w:tc>
        <w:tc>
          <w:tcPr>
            <w:tcW w:w="111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6A968FE5">
            <w:pPr>
              <w:jc w:val="right"/>
              <w:rPr>
                <w:rFonts w:hint="eastAsia" w:ascii="宋体" w:hAnsi="宋体" w:eastAsia="宋体" w:cs="宋体"/>
                <w:i w:val="0"/>
                <w:iCs w:val="0"/>
                <w:color w:val="000000"/>
                <w:sz w:val="20"/>
                <w:szCs w:val="20"/>
                <w:u w:val="none"/>
              </w:rPr>
            </w:pPr>
          </w:p>
        </w:tc>
        <w:tc>
          <w:tcPr>
            <w:tcW w:w="123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6560AAEE">
            <w:pPr>
              <w:jc w:val="right"/>
              <w:rPr>
                <w:rFonts w:hint="eastAsia" w:ascii="宋体" w:hAnsi="宋体" w:eastAsia="宋体" w:cs="宋体"/>
                <w:i w:val="0"/>
                <w:iCs w:val="0"/>
                <w:color w:val="000000"/>
                <w:sz w:val="20"/>
                <w:szCs w:val="20"/>
                <w:u w:val="none"/>
              </w:rPr>
            </w:pPr>
          </w:p>
        </w:tc>
        <w:tc>
          <w:tcPr>
            <w:tcW w:w="123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63E61F79">
            <w:pPr>
              <w:jc w:val="right"/>
              <w:rPr>
                <w:rFonts w:hint="eastAsia" w:ascii="宋体" w:hAnsi="宋体" w:eastAsia="宋体" w:cs="宋体"/>
                <w:i w:val="0"/>
                <w:iCs w:val="0"/>
                <w:color w:val="000000"/>
                <w:sz w:val="20"/>
                <w:szCs w:val="20"/>
                <w:u w:val="none"/>
              </w:rPr>
            </w:pPr>
          </w:p>
        </w:tc>
        <w:tc>
          <w:tcPr>
            <w:tcW w:w="12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40A4511">
            <w:pPr>
              <w:jc w:val="right"/>
              <w:rPr>
                <w:rFonts w:hint="eastAsia" w:ascii="宋体" w:hAnsi="宋体" w:eastAsia="宋体" w:cs="宋体"/>
                <w:i w:val="0"/>
                <w:iCs w:val="0"/>
                <w:color w:val="000000"/>
                <w:sz w:val="20"/>
                <w:szCs w:val="20"/>
                <w:u w:val="none"/>
              </w:rPr>
            </w:pPr>
          </w:p>
        </w:tc>
        <w:tc>
          <w:tcPr>
            <w:tcW w:w="36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7BD905A8">
            <w:pPr>
              <w:jc w:val="left"/>
              <w:rPr>
                <w:rFonts w:hint="eastAsia" w:ascii="宋体" w:hAnsi="宋体" w:eastAsia="宋体" w:cs="宋体"/>
                <w:i w:val="0"/>
                <w:iCs w:val="0"/>
                <w:color w:val="000000"/>
                <w:sz w:val="20"/>
                <w:szCs w:val="20"/>
                <w:u w:val="none"/>
              </w:rPr>
            </w:pPr>
          </w:p>
        </w:tc>
      </w:tr>
      <w:tr w14:paraId="47CF2BE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318"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04B8BD3E">
            <w:pPr>
              <w:jc w:val="center"/>
              <w:rPr>
                <w:rFonts w:hint="eastAsia" w:ascii="宋体" w:hAnsi="宋体" w:eastAsia="宋体" w:cs="宋体"/>
                <w:i w:val="0"/>
                <w:iCs w:val="0"/>
                <w:color w:val="000000"/>
                <w:sz w:val="20"/>
                <w:szCs w:val="20"/>
                <w:u w:val="none"/>
              </w:rPr>
            </w:pPr>
          </w:p>
        </w:tc>
        <w:tc>
          <w:tcPr>
            <w:tcW w:w="208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3904E68E">
            <w:pPr>
              <w:jc w:val="left"/>
              <w:rPr>
                <w:rFonts w:hint="eastAsia" w:ascii="宋体" w:hAnsi="宋体" w:eastAsia="宋体" w:cs="宋体"/>
                <w:i w:val="0"/>
                <w:iCs w:val="0"/>
                <w:color w:val="000000"/>
                <w:sz w:val="20"/>
                <w:szCs w:val="20"/>
                <w:u w:val="none"/>
              </w:rPr>
            </w:pPr>
          </w:p>
        </w:tc>
        <w:tc>
          <w:tcPr>
            <w:tcW w:w="66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1B2DC2E5">
            <w:pPr>
              <w:jc w:val="center"/>
              <w:rPr>
                <w:rFonts w:hint="eastAsia" w:ascii="宋体" w:hAnsi="宋体" w:eastAsia="宋体" w:cs="宋体"/>
                <w:i w:val="0"/>
                <w:iCs w:val="0"/>
                <w:color w:val="000000"/>
                <w:sz w:val="20"/>
                <w:szCs w:val="20"/>
                <w:u w:val="none"/>
              </w:rPr>
            </w:pPr>
          </w:p>
        </w:tc>
        <w:tc>
          <w:tcPr>
            <w:tcW w:w="102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E67467D">
            <w:pPr>
              <w:jc w:val="right"/>
              <w:rPr>
                <w:rFonts w:hint="eastAsia" w:ascii="宋体" w:hAnsi="宋体" w:eastAsia="宋体" w:cs="宋体"/>
                <w:i w:val="0"/>
                <w:iCs w:val="0"/>
                <w:color w:val="000000"/>
                <w:sz w:val="20"/>
                <w:szCs w:val="20"/>
                <w:u w:val="none"/>
              </w:rPr>
            </w:pPr>
          </w:p>
        </w:tc>
        <w:tc>
          <w:tcPr>
            <w:tcW w:w="111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60E39816">
            <w:pPr>
              <w:jc w:val="right"/>
              <w:rPr>
                <w:rFonts w:hint="eastAsia" w:ascii="宋体" w:hAnsi="宋体" w:eastAsia="宋体" w:cs="宋体"/>
                <w:i w:val="0"/>
                <w:iCs w:val="0"/>
                <w:color w:val="000000"/>
                <w:sz w:val="20"/>
                <w:szCs w:val="20"/>
                <w:u w:val="none"/>
              </w:rPr>
            </w:pPr>
          </w:p>
        </w:tc>
        <w:tc>
          <w:tcPr>
            <w:tcW w:w="123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6DA443D1">
            <w:pPr>
              <w:jc w:val="right"/>
              <w:rPr>
                <w:rFonts w:hint="eastAsia" w:ascii="宋体" w:hAnsi="宋体" w:eastAsia="宋体" w:cs="宋体"/>
                <w:i w:val="0"/>
                <w:iCs w:val="0"/>
                <w:color w:val="000000"/>
                <w:sz w:val="20"/>
                <w:szCs w:val="20"/>
                <w:u w:val="none"/>
              </w:rPr>
            </w:pPr>
          </w:p>
        </w:tc>
        <w:tc>
          <w:tcPr>
            <w:tcW w:w="123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599AF322">
            <w:pPr>
              <w:jc w:val="right"/>
              <w:rPr>
                <w:rFonts w:hint="eastAsia" w:ascii="宋体" w:hAnsi="宋体" w:eastAsia="宋体" w:cs="宋体"/>
                <w:i w:val="0"/>
                <w:iCs w:val="0"/>
                <w:color w:val="000000"/>
                <w:sz w:val="20"/>
                <w:szCs w:val="20"/>
                <w:u w:val="none"/>
              </w:rPr>
            </w:pPr>
          </w:p>
        </w:tc>
        <w:tc>
          <w:tcPr>
            <w:tcW w:w="12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629AB9A8">
            <w:pPr>
              <w:jc w:val="right"/>
              <w:rPr>
                <w:rFonts w:hint="eastAsia" w:ascii="宋体" w:hAnsi="宋体" w:eastAsia="宋体" w:cs="宋体"/>
                <w:i w:val="0"/>
                <w:iCs w:val="0"/>
                <w:color w:val="000000"/>
                <w:sz w:val="20"/>
                <w:szCs w:val="20"/>
                <w:u w:val="none"/>
              </w:rPr>
            </w:pPr>
          </w:p>
        </w:tc>
        <w:tc>
          <w:tcPr>
            <w:tcW w:w="36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3AC5E439">
            <w:pPr>
              <w:jc w:val="left"/>
              <w:rPr>
                <w:rFonts w:hint="eastAsia" w:ascii="宋体" w:hAnsi="宋体" w:eastAsia="宋体" w:cs="宋体"/>
                <w:i w:val="0"/>
                <w:iCs w:val="0"/>
                <w:color w:val="000000"/>
                <w:sz w:val="20"/>
                <w:szCs w:val="20"/>
                <w:u w:val="none"/>
              </w:rPr>
            </w:pPr>
          </w:p>
        </w:tc>
      </w:tr>
      <w:tr w14:paraId="16F938F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318"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71894496">
            <w:pPr>
              <w:jc w:val="center"/>
              <w:rPr>
                <w:rFonts w:hint="eastAsia" w:ascii="宋体" w:hAnsi="宋体" w:eastAsia="宋体" w:cs="宋体"/>
                <w:i w:val="0"/>
                <w:iCs w:val="0"/>
                <w:color w:val="000000"/>
                <w:sz w:val="20"/>
                <w:szCs w:val="20"/>
                <w:u w:val="none"/>
              </w:rPr>
            </w:pPr>
          </w:p>
        </w:tc>
        <w:tc>
          <w:tcPr>
            <w:tcW w:w="208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46F78106">
            <w:pPr>
              <w:jc w:val="left"/>
              <w:rPr>
                <w:rFonts w:hint="eastAsia" w:ascii="宋体" w:hAnsi="宋体" w:eastAsia="宋体" w:cs="宋体"/>
                <w:i w:val="0"/>
                <w:iCs w:val="0"/>
                <w:color w:val="000000"/>
                <w:sz w:val="20"/>
                <w:szCs w:val="20"/>
                <w:u w:val="none"/>
              </w:rPr>
            </w:pPr>
          </w:p>
        </w:tc>
        <w:tc>
          <w:tcPr>
            <w:tcW w:w="66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3F35EAB5">
            <w:pPr>
              <w:jc w:val="center"/>
              <w:rPr>
                <w:rFonts w:hint="eastAsia" w:ascii="宋体" w:hAnsi="宋体" w:eastAsia="宋体" w:cs="宋体"/>
                <w:i w:val="0"/>
                <w:iCs w:val="0"/>
                <w:color w:val="000000"/>
                <w:sz w:val="20"/>
                <w:szCs w:val="20"/>
                <w:u w:val="none"/>
              </w:rPr>
            </w:pPr>
          </w:p>
        </w:tc>
        <w:tc>
          <w:tcPr>
            <w:tcW w:w="102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DC0E8EA">
            <w:pPr>
              <w:jc w:val="right"/>
              <w:rPr>
                <w:rFonts w:hint="eastAsia" w:ascii="宋体" w:hAnsi="宋体" w:eastAsia="宋体" w:cs="宋体"/>
                <w:i w:val="0"/>
                <w:iCs w:val="0"/>
                <w:color w:val="000000"/>
                <w:sz w:val="20"/>
                <w:szCs w:val="20"/>
                <w:u w:val="none"/>
              </w:rPr>
            </w:pPr>
          </w:p>
        </w:tc>
        <w:tc>
          <w:tcPr>
            <w:tcW w:w="111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2A445292">
            <w:pPr>
              <w:jc w:val="right"/>
              <w:rPr>
                <w:rFonts w:hint="eastAsia" w:ascii="宋体" w:hAnsi="宋体" w:eastAsia="宋体" w:cs="宋体"/>
                <w:i w:val="0"/>
                <w:iCs w:val="0"/>
                <w:color w:val="000000"/>
                <w:sz w:val="20"/>
                <w:szCs w:val="20"/>
                <w:u w:val="none"/>
              </w:rPr>
            </w:pPr>
          </w:p>
        </w:tc>
        <w:tc>
          <w:tcPr>
            <w:tcW w:w="123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21CBD660">
            <w:pPr>
              <w:jc w:val="right"/>
              <w:rPr>
                <w:rFonts w:hint="eastAsia" w:ascii="宋体" w:hAnsi="宋体" w:eastAsia="宋体" w:cs="宋体"/>
                <w:i w:val="0"/>
                <w:iCs w:val="0"/>
                <w:color w:val="000000"/>
                <w:sz w:val="20"/>
                <w:szCs w:val="20"/>
                <w:u w:val="none"/>
              </w:rPr>
            </w:pPr>
          </w:p>
        </w:tc>
        <w:tc>
          <w:tcPr>
            <w:tcW w:w="123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697E2047">
            <w:pPr>
              <w:jc w:val="right"/>
              <w:rPr>
                <w:rFonts w:hint="eastAsia" w:ascii="宋体" w:hAnsi="宋体" w:eastAsia="宋体" w:cs="宋体"/>
                <w:i w:val="0"/>
                <w:iCs w:val="0"/>
                <w:color w:val="000000"/>
                <w:sz w:val="20"/>
                <w:szCs w:val="20"/>
                <w:u w:val="none"/>
              </w:rPr>
            </w:pPr>
          </w:p>
        </w:tc>
        <w:tc>
          <w:tcPr>
            <w:tcW w:w="12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D64F4C2">
            <w:pPr>
              <w:jc w:val="right"/>
              <w:rPr>
                <w:rFonts w:hint="eastAsia" w:ascii="宋体" w:hAnsi="宋体" w:eastAsia="宋体" w:cs="宋体"/>
                <w:i w:val="0"/>
                <w:iCs w:val="0"/>
                <w:color w:val="000000"/>
                <w:sz w:val="20"/>
                <w:szCs w:val="20"/>
                <w:u w:val="none"/>
              </w:rPr>
            </w:pPr>
          </w:p>
        </w:tc>
        <w:tc>
          <w:tcPr>
            <w:tcW w:w="36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1DA76E80">
            <w:pPr>
              <w:jc w:val="left"/>
              <w:rPr>
                <w:rFonts w:hint="eastAsia" w:ascii="宋体" w:hAnsi="宋体" w:eastAsia="宋体" w:cs="宋体"/>
                <w:i w:val="0"/>
                <w:iCs w:val="0"/>
                <w:color w:val="000000"/>
                <w:sz w:val="20"/>
                <w:szCs w:val="20"/>
                <w:u w:val="none"/>
              </w:rPr>
            </w:pPr>
          </w:p>
        </w:tc>
      </w:tr>
      <w:tr w14:paraId="711D2FA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318"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247476A7">
            <w:pPr>
              <w:jc w:val="center"/>
              <w:rPr>
                <w:rFonts w:hint="eastAsia" w:ascii="宋体" w:hAnsi="宋体" w:eastAsia="宋体" w:cs="宋体"/>
                <w:i w:val="0"/>
                <w:iCs w:val="0"/>
                <w:color w:val="000000"/>
                <w:sz w:val="20"/>
                <w:szCs w:val="20"/>
                <w:u w:val="none"/>
              </w:rPr>
            </w:pPr>
          </w:p>
        </w:tc>
        <w:tc>
          <w:tcPr>
            <w:tcW w:w="208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557ADF11">
            <w:pPr>
              <w:jc w:val="left"/>
              <w:rPr>
                <w:rFonts w:hint="eastAsia" w:ascii="宋体" w:hAnsi="宋体" w:eastAsia="宋体" w:cs="宋体"/>
                <w:i w:val="0"/>
                <w:iCs w:val="0"/>
                <w:color w:val="000000"/>
                <w:sz w:val="20"/>
                <w:szCs w:val="20"/>
                <w:u w:val="none"/>
              </w:rPr>
            </w:pPr>
          </w:p>
        </w:tc>
        <w:tc>
          <w:tcPr>
            <w:tcW w:w="66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026515BA">
            <w:pPr>
              <w:jc w:val="center"/>
              <w:rPr>
                <w:rFonts w:hint="eastAsia" w:ascii="宋体" w:hAnsi="宋体" w:eastAsia="宋体" w:cs="宋体"/>
                <w:i w:val="0"/>
                <w:iCs w:val="0"/>
                <w:color w:val="000000"/>
                <w:sz w:val="20"/>
                <w:szCs w:val="20"/>
                <w:u w:val="none"/>
              </w:rPr>
            </w:pPr>
          </w:p>
        </w:tc>
        <w:tc>
          <w:tcPr>
            <w:tcW w:w="102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F9F009F">
            <w:pPr>
              <w:jc w:val="right"/>
              <w:rPr>
                <w:rFonts w:hint="eastAsia" w:ascii="宋体" w:hAnsi="宋体" w:eastAsia="宋体" w:cs="宋体"/>
                <w:i w:val="0"/>
                <w:iCs w:val="0"/>
                <w:color w:val="000000"/>
                <w:sz w:val="20"/>
                <w:szCs w:val="20"/>
                <w:u w:val="none"/>
              </w:rPr>
            </w:pPr>
          </w:p>
        </w:tc>
        <w:tc>
          <w:tcPr>
            <w:tcW w:w="111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75404E60">
            <w:pPr>
              <w:jc w:val="right"/>
              <w:rPr>
                <w:rFonts w:hint="eastAsia" w:ascii="宋体" w:hAnsi="宋体" w:eastAsia="宋体" w:cs="宋体"/>
                <w:i w:val="0"/>
                <w:iCs w:val="0"/>
                <w:color w:val="000000"/>
                <w:sz w:val="20"/>
                <w:szCs w:val="20"/>
                <w:u w:val="none"/>
              </w:rPr>
            </w:pPr>
          </w:p>
        </w:tc>
        <w:tc>
          <w:tcPr>
            <w:tcW w:w="123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3176DB40">
            <w:pPr>
              <w:jc w:val="right"/>
              <w:rPr>
                <w:rFonts w:hint="eastAsia" w:ascii="宋体" w:hAnsi="宋体" w:eastAsia="宋体" w:cs="宋体"/>
                <w:i w:val="0"/>
                <w:iCs w:val="0"/>
                <w:color w:val="000000"/>
                <w:sz w:val="20"/>
                <w:szCs w:val="20"/>
                <w:u w:val="none"/>
              </w:rPr>
            </w:pPr>
          </w:p>
        </w:tc>
        <w:tc>
          <w:tcPr>
            <w:tcW w:w="123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7B153D9A">
            <w:pPr>
              <w:jc w:val="right"/>
              <w:rPr>
                <w:rFonts w:hint="eastAsia" w:ascii="宋体" w:hAnsi="宋体" w:eastAsia="宋体" w:cs="宋体"/>
                <w:i w:val="0"/>
                <w:iCs w:val="0"/>
                <w:color w:val="000000"/>
                <w:sz w:val="20"/>
                <w:szCs w:val="20"/>
                <w:u w:val="none"/>
              </w:rPr>
            </w:pPr>
          </w:p>
        </w:tc>
        <w:tc>
          <w:tcPr>
            <w:tcW w:w="12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49EBE16">
            <w:pPr>
              <w:jc w:val="right"/>
              <w:rPr>
                <w:rFonts w:hint="eastAsia" w:ascii="宋体" w:hAnsi="宋体" w:eastAsia="宋体" w:cs="宋体"/>
                <w:i w:val="0"/>
                <w:iCs w:val="0"/>
                <w:color w:val="000000"/>
                <w:sz w:val="20"/>
                <w:szCs w:val="20"/>
                <w:u w:val="none"/>
              </w:rPr>
            </w:pPr>
          </w:p>
        </w:tc>
        <w:tc>
          <w:tcPr>
            <w:tcW w:w="36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1C66012C">
            <w:pPr>
              <w:jc w:val="left"/>
              <w:rPr>
                <w:rFonts w:hint="eastAsia" w:ascii="宋体" w:hAnsi="宋体" w:eastAsia="宋体" w:cs="宋体"/>
                <w:i w:val="0"/>
                <w:iCs w:val="0"/>
                <w:color w:val="000000"/>
                <w:sz w:val="20"/>
                <w:szCs w:val="20"/>
                <w:u w:val="none"/>
              </w:rPr>
            </w:pPr>
          </w:p>
        </w:tc>
      </w:tr>
      <w:tr w14:paraId="78321F3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318"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31CD9B74">
            <w:pPr>
              <w:jc w:val="center"/>
              <w:rPr>
                <w:rFonts w:hint="eastAsia" w:ascii="宋体" w:hAnsi="宋体" w:eastAsia="宋体" w:cs="宋体"/>
                <w:i w:val="0"/>
                <w:iCs w:val="0"/>
                <w:color w:val="000000"/>
                <w:sz w:val="20"/>
                <w:szCs w:val="20"/>
                <w:u w:val="none"/>
              </w:rPr>
            </w:pPr>
          </w:p>
        </w:tc>
        <w:tc>
          <w:tcPr>
            <w:tcW w:w="208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7FA56C11">
            <w:pPr>
              <w:jc w:val="left"/>
              <w:rPr>
                <w:rFonts w:hint="eastAsia" w:ascii="宋体" w:hAnsi="宋体" w:eastAsia="宋体" w:cs="宋体"/>
                <w:i w:val="0"/>
                <w:iCs w:val="0"/>
                <w:color w:val="000000"/>
                <w:sz w:val="20"/>
                <w:szCs w:val="20"/>
                <w:u w:val="none"/>
              </w:rPr>
            </w:pPr>
          </w:p>
        </w:tc>
        <w:tc>
          <w:tcPr>
            <w:tcW w:w="66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3376365E">
            <w:pPr>
              <w:jc w:val="center"/>
              <w:rPr>
                <w:rFonts w:hint="eastAsia" w:ascii="宋体" w:hAnsi="宋体" w:eastAsia="宋体" w:cs="宋体"/>
                <w:i w:val="0"/>
                <w:iCs w:val="0"/>
                <w:color w:val="000000"/>
                <w:sz w:val="20"/>
                <w:szCs w:val="20"/>
                <w:u w:val="none"/>
              </w:rPr>
            </w:pPr>
          </w:p>
        </w:tc>
        <w:tc>
          <w:tcPr>
            <w:tcW w:w="102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5736D84">
            <w:pPr>
              <w:jc w:val="right"/>
              <w:rPr>
                <w:rFonts w:hint="eastAsia" w:ascii="宋体" w:hAnsi="宋体" w:eastAsia="宋体" w:cs="宋体"/>
                <w:i w:val="0"/>
                <w:iCs w:val="0"/>
                <w:color w:val="000000"/>
                <w:sz w:val="20"/>
                <w:szCs w:val="20"/>
                <w:u w:val="none"/>
              </w:rPr>
            </w:pPr>
          </w:p>
        </w:tc>
        <w:tc>
          <w:tcPr>
            <w:tcW w:w="111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7EACF405">
            <w:pPr>
              <w:jc w:val="right"/>
              <w:rPr>
                <w:rFonts w:hint="eastAsia" w:ascii="宋体" w:hAnsi="宋体" w:eastAsia="宋体" w:cs="宋体"/>
                <w:i w:val="0"/>
                <w:iCs w:val="0"/>
                <w:color w:val="000000"/>
                <w:sz w:val="20"/>
                <w:szCs w:val="20"/>
                <w:u w:val="none"/>
              </w:rPr>
            </w:pPr>
          </w:p>
        </w:tc>
        <w:tc>
          <w:tcPr>
            <w:tcW w:w="123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66E3B1F2">
            <w:pPr>
              <w:jc w:val="right"/>
              <w:rPr>
                <w:rFonts w:hint="eastAsia" w:ascii="宋体" w:hAnsi="宋体" w:eastAsia="宋体" w:cs="宋体"/>
                <w:i w:val="0"/>
                <w:iCs w:val="0"/>
                <w:color w:val="000000"/>
                <w:sz w:val="20"/>
                <w:szCs w:val="20"/>
                <w:u w:val="none"/>
              </w:rPr>
            </w:pPr>
          </w:p>
        </w:tc>
        <w:tc>
          <w:tcPr>
            <w:tcW w:w="123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61564006">
            <w:pPr>
              <w:jc w:val="right"/>
              <w:rPr>
                <w:rFonts w:hint="eastAsia" w:ascii="宋体" w:hAnsi="宋体" w:eastAsia="宋体" w:cs="宋体"/>
                <w:i w:val="0"/>
                <w:iCs w:val="0"/>
                <w:color w:val="000000"/>
                <w:sz w:val="20"/>
                <w:szCs w:val="20"/>
                <w:u w:val="none"/>
              </w:rPr>
            </w:pPr>
          </w:p>
        </w:tc>
        <w:tc>
          <w:tcPr>
            <w:tcW w:w="12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72CA8D4">
            <w:pPr>
              <w:jc w:val="right"/>
              <w:rPr>
                <w:rFonts w:hint="eastAsia" w:ascii="宋体" w:hAnsi="宋体" w:eastAsia="宋体" w:cs="宋体"/>
                <w:i w:val="0"/>
                <w:iCs w:val="0"/>
                <w:color w:val="000000"/>
                <w:sz w:val="20"/>
                <w:szCs w:val="20"/>
                <w:u w:val="none"/>
              </w:rPr>
            </w:pPr>
          </w:p>
        </w:tc>
        <w:tc>
          <w:tcPr>
            <w:tcW w:w="36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2E85FAE3">
            <w:pPr>
              <w:jc w:val="left"/>
              <w:rPr>
                <w:rFonts w:hint="eastAsia" w:ascii="宋体" w:hAnsi="宋体" w:eastAsia="宋体" w:cs="宋体"/>
                <w:i w:val="0"/>
                <w:iCs w:val="0"/>
                <w:color w:val="000000"/>
                <w:sz w:val="20"/>
                <w:szCs w:val="20"/>
                <w:u w:val="none"/>
              </w:rPr>
            </w:pPr>
          </w:p>
        </w:tc>
      </w:tr>
      <w:tr w14:paraId="53FA84D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318"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110E98DE">
            <w:pPr>
              <w:jc w:val="center"/>
              <w:rPr>
                <w:rFonts w:hint="eastAsia" w:ascii="宋体" w:hAnsi="宋体" w:eastAsia="宋体" w:cs="宋体"/>
                <w:i w:val="0"/>
                <w:iCs w:val="0"/>
                <w:color w:val="000000"/>
                <w:sz w:val="20"/>
                <w:szCs w:val="20"/>
                <w:u w:val="none"/>
              </w:rPr>
            </w:pPr>
          </w:p>
        </w:tc>
        <w:tc>
          <w:tcPr>
            <w:tcW w:w="208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6BEDA52E">
            <w:pPr>
              <w:jc w:val="left"/>
              <w:rPr>
                <w:rFonts w:hint="eastAsia" w:ascii="宋体" w:hAnsi="宋体" w:eastAsia="宋体" w:cs="宋体"/>
                <w:i w:val="0"/>
                <w:iCs w:val="0"/>
                <w:color w:val="000000"/>
                <w:sz w:val="20"/>
                <w:szCs w:val="20"/>
                <w:u w:val="none"/>
              </w:rPr>
            </w:pPr>
          </w:p>
        </w:tc>
        <w:tc>
          <w:tcPr>
            <w:tcW w:w="66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3AD4B13A">
            <w:pPr>
              <w:jc w:val="center"/>
              <w:rPr>
                <w:rFonts w:hint="eastAsia" w:ascii="宋体" w:hAnsi="宋体" w:eastAsia="宋体" w:cs="宋体"/>
                <w:i w:val="0"/>
                <w:iCs w:val="0"/>
                <w:color w:val="000000"/>
                <w:sz w:val="20"/>
                <w:szCs w:val="20"/>
                <w:u w:val="none"/>
              </w:rPr>
            </w:pPr>
          </w:p>
        </w:tc>
        <w:tc>
          <w:tcPr>
            <w:tcW w:w="102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CED068D">
            <w:pPr>
              <w:jc w:val="right"/>
              <w:rPr>
                <w:rFonts w:hint="eastAsia" w:ascii="宋体" w:hAnsi="宋体" w:eastAsia="宋体" w:cs="宋体"/>
                <w:i w:val="0"/>
                <w:iCs w:val="0"/>
                <w:color w:val="000000"/>
                <w:sz w:val="20"/>
                <w:szCs w:val="20"/>
                <w:u w:val="none"/>
              </w:rPr>
            </w:pPr>
          </w:p>
        </w:tc>
        <w:tc>
          <w:tcPr>
            <w:tcW w:w="111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70193E76">
            <w:pPr>
              <w:jc w:val="right"/>
              <w:rPr>
                <w:rFonts w:hint="eastAsia" w:ascii="宋体" w:hAnsi="宋体" w:eastAsia="宋体" w:cs="宋体"/>
                <w:i w:val="0"/>
                <w:iCs w:val="0"/>
                <w:color w:val="000000"/>
                <w:sz w:val="20"/>
                <w:szCs w:val="20"/>
                <w:u w:val="none"/>
              </w:rPr>
            </w:pPr>
          </w:p>
        </w:tc>
        <w:tc>
          <w:tcPr>
            <w:tcW w:w="123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3BF7E566">
            <w:pPr>
              <w:jc w:val="right"/>
              <w:rPr>
                <w:rFonts w:hint="eastAsia" w:ascii="宋体" w:hAnsi="宋体" w:eastAsia="宋体" w:cs="宋体"/>
                <w:i w:val="0"/>
                <w:iCs w:val="0"/>
                <w:color w:val="000000"/>
                <w:sz w:val="20"/>
                <w:szCs w:val="20"/>
                <w:u w:val="none"/>
              </w:rPr>
            </w:pPr>
          </w:p>
        </w:tc>
        <w:tc>
          <w:tcPr>
            <w:tcW w:w="123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13B7E3C6">
            <w:pPr>
              <w:jc w:val="right"/>
              <w:rPr>
                <w:rFonts w:hint="eastAsia" w:ascii="宋体" w:hAnsi="宋体" w:eastAsia="宋体" w:cs="宋体"/>
                <w:i w:val="0"/>
                <w:iCs w:val="0"/>
                <w:color w:val="000000"/>
                <w:sz w:val="20"/>
                <w:szCs w:val="20"/>
                <w:u w:val="none"/>
              </w:rPr>
            </w:pPr>
          </w:p>
        </w:tc>
        <w:tc>
          <w:tcPr>
            <w:tcW w:w="12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6309F12">
            <w:pPr>
              <w:jc w:val="right"/>
              <w:rPr>
                <w:rFonts w:hint="eastAsia" w:ascii="宋体" w:hAnsi="宋体" w:eastAsia="宋体" w:cs="宋体"/>
                <w:i w:val="0"/>
                <w:iCs w:val="0"/>
                <w:color w:val="000000"/>
                <w:sz w:val="20"/>
                <w:szCs w:val="20"/>
                <w:u w:val="none"/>
              </w:rPr>
            </w:pPr>
          </w:p>
        </w:tc>
        <w:tc>
          <w:tcPr>
            <w:tcW w:w="36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02AEB90D">
            <w:pPr>
              <w:jc w:val="left"/>
              <w:rPr>
                <w:rFonts w:hint="eastAsia" w:ascii="宋体" w:hAnsi="宋体" w:eastAsia="宋体" w:cs="宋体"/>
                <w:i w:val="0"/>
                <w:iCs w:val="0"/>
                <w:color w:val="000000"/>
                <w:sz w:val="20"/>
                <w:szCs w:val="20"/>
                <w:u w:val="none"/>
              </w:rPr>
            </w:pPr>
          </w:p>
        </w:tc>
      </w:tr>
      <w:tr w14:paraId="1030D77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318"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177AC5B8">
            <w:pPr>
              <w:jc w:val="center"/>
              <w:rPr>
                <w:rFonts w:hint="eastAsia" w:ascii="宋体" w:hAnsi="宋体" w:eastAsia="宋体" w:cs="宋体"/>
                <w:i w:val="0"/>
                <w:iCs w:val="0"/>
                <w:color w:val="000000"/>
                <w:sz w:val="20"/>
                <w:szCs w:val="20"/>
                <w:u w:val="none"/>
              </w:rPr>
            </w:pPr>
          </w:p>
        </w:tc>
        <w:tc>
          <w:tcPr>
            <w:tcW w:w="208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592FA00C">
            <w:pPr>
              <w:jc w:val="left"/>
              <w:rPr>
                <w:rFonts w:hint="eastAsia" w:ascii="宋体" w:hAnsi="宋体" w:eastAsia="宋体" w:cs="宋体"/>
                <w:i w:val="0"/>
                <w:iCs w:val="0"/>
                <w:color w:val="000000"/>
                <w:sz w:val="20"/>
                <w:szCs w:val="20"/>
                <w:u w:val="none"/>
              </w:rPr>
            </w:pPr>
          </w:p>
        </w:tc>
        <w:tc>
          <w:tcPr>
            <w:tcW w:w="66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1FA341B2">
            <w:pPr>
              <w:jc w:val="center"/>
              <w:rPr>
                <w:rFonts w:hint="eastAsia" w:ascii="宋体" w:hAnsi="宋体" w:eastAsia="宋体" w:cs="宋体"/>
                <w:i w:val="0"/>
                <w:iCs w:val="0"/>
                <w:color w:val="000000"/>
                <w:sz w:val="20"/>
                <w:szCs w:val="20"/>
                <w:u w:val="none"/>
              </w:rPr>
            </w:pPr>
          </w:p>
        </w:tc>
        <w:tc>
          <w:tcPr>
            <w:tcW w:w="102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D774EDF">
            <w:pPr>
              <w:jc w:val="right"/>
              <w:rPr>
                <w:rFonts w:hint="eastAsia" w:ascii="宋体" w:hAnsi="宋体" w:eastAsia="宋体" w:cs="宋体"/>
                <w:i w:val="0"/>
                <w:iCs w:val="0"/>
                <w:color w:val="000000"/>
                <w:sz w:val="20"/>
                <w:szCs w:val="20"/>
                <w:u w:val="none"/>
              </w:rPr>
            </w:pPr>
          </w:p>
        </w:tc>
        <w:tc>
          <w:tcPr>
            <w:tcW w:w="111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0F424ED7">
            <w:pPr>
              <w:jc w:val="right"/>
              <w:rPr>
                <w:rFonts w:hint="eastAsia" w:ascii="宋体" w:hAnsi="宋体" w:eastAsia="宋体" w:cs="宋体"/>
                <w:i w:val="0"/>
                <w:iCs w:val="0"/>
                <w:color w:val="000000"/>
                <w:sz w:val="20"/>
                <w:szCs w:val="20"/>
                <w:u w:val="none"/>
              </w:rPr>
            </w:pPr>
          </w:p>
        </w:tc>
        <w:tc>
          <w:tcPr>
            <w:tcW w:w="123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14CD6E7D">
            <w:pPr>
              <w:jc w:val="right"/>
              <w:rPr>
                <w:rFonts w:hint="eastAsia" w:ascii="宋体" w:hAnsi="宋体" w:eastAsia="宋体" w:cs="宋体"/>
                <w:i w:val="0"/>
                <w:iCs w:val="0"/>
                <w:color w:val="000000"/>
                <w:sz w:val="20"/>
                <w:szCs w:val="20"/>
                <w:u w:val="none"/>
              </w:rPr>
            </w:pPr>
          </w:p>
        </w:tc>
        <w:tc>
          <w:tcPr>
            <w:tcW w:w="123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5161E3D6">
            <w:pPr>
              <w:jc w:val="right"/>
              <w:rPr>
                <w:rFonts w:hint="eastAsia" w:ascii="宋体" w:hAnsi="宋体" w:eastAsia="宋体" w:cs="宋体"/>
                <w:i w:val="0"/>
                <w:iCs w:val="0"/>
                <w:color w:val="000000"/>
                <w:sz w:val="20"/>
                <w:szCs w:val="20"/>
                <w:u w:val="none"/>
              </w:rPr>
            </w:pPr>
          </w:p>
        </w:tc>
        <w:tc>
          <w:tcPr>
            <w:tcW w:w="12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A1BFE8F">
            <w:pPr>
              <w:jc w:val="right"/>
              <w:rPr>
                <w:rFonts w:hint="eastAsia" w:ascii="宋体" w:hAnsi="宋体" w:eastAsia="宋体" w:cs="宋体"/>
                <w:i w:val="0"/>
                <w:iCs w:val="0"/>
                <w:color w:val="000000"/>
                <w:sz w:val="20"/>
                <w:szCs w:val="20"/>
                <w:u w:val="none"/>
              </w:rPr>
            </w:pPr>
          </w:p>
        </w:tc>
        <w:tc>
          <w:tcPr>
            <w:tcW w:w="36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2614AA7E">
            <w:pPr>
              <w:jc w:val="left"/>
              <w:rPr>
                <w:rFonts w:hint="eastAsia" w:ascii="宋体" w:hAnsi="宋体" w:eastAsia="宋体" w:cs="宋体"/>
                <w:i w:val="0"/>
                <w:iCs w:val="0"/>
                <w:color w:val="000000"/>
                <w:sz w:val="20"/>
                <w:szCs w:val="20"/>
                <w:u w:val="none"/>
              </w:rPr>
            </w:pPr>
          </w:p>
        </w:tc>
      </w:tr>
      <w:tr w14:paraId="5E84AE4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318"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0351FC53">
            <w:pPr>
              <w:jc w:val="center"/>
              <w:rPr>
                <w:rFonts w:hint="eastAsia" w:ascii="宋体" w:hAnsi="宋体" w:eastAsia="宋体" w:cs="宋体"/>
                <w:i w:val="0"/>
                <w:iCs w:val="0"/>
                <w:color w:val="000000"/>
                <w:sz w:val="20"/>
                <w:szCs w:val="20"/>
                <w:u w:val="none"/>
              </w:rPr>
            </w:pPr>
          </w:p>
        </w:tc>
        <w:tc>
          <w:tcPr>
            <w:tcW w:w="208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07164E25">
            <w:pPr>
              <w:jc w:val="left"/>
              <w:rPr>
                <w:rFonts w:hint="eastAsia" w:ascii="宋体" w:hAnsi="宋体" w:eastAsia="宋体" w:cs="宋体"/>
                <w:i w:val="0"/>
                <w:iCs w:val="0"/>
                <w:color w:val="000000"/>
                <w:sz w:val="20"/>
                <w:szCs w:val="20"/>
                <w:u w:val="none"/>
              </w:rPr>
            </w:pPr>
          </w:p>
        </w:tc>
        <w:tc>
          <w:tcPr>
            <w:tcW w:w="66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20E80BBE">
            <w:pPr>
              <w:jc w:val="center"/>
              <w:rPr>
                <w:rFonts w:hint="eastAsia" w:ascii="宋体" w:hAnsi="宋体" w:eastAsia="宋体" w:cs="宋体"/>
                <w:i w:val="0"/>
                <w:iCs w:val="0"/>
                <w:color w:val="000000"/>
                <w:sz w:val="20"/>
                <w:szCs w:val="20"/>
                <w:u w:val="none"/>
              </w:rPr>
            </w:pPr>
          </w:p>
        </w:tc>
        <w:tc>
          <w:tcPr>
            <w:tcW w:w="102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0A3384B">
            <w:pPr>
              <w:jc w:val="right"/>
              <w:rPr>
                <w:rFonts w:hint="eastAsia" w:ascii="宋体" w:hAnsi="宋体" w:eastAsia="宋体" w:cs="宋体"/>
                <w:i w:val="0"/>
                <w:iCs w:val="0"/>
                <w:color w:val="000000"/>
                <w:sz w:val="20"/>
                <w:szCs w:val="20"/>
                <w:u w:val="none"/>
              </w:rPr>
            </w:pPr>
          </w:p>
        </w:tc>
        <w:tc>
          <w:tcPr>
            <w:tcW w:w="111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53256181">
            <w:pPr>
              <w:jc w:val="right"/>
              <w:rPr>
                <w:rFonts w:hint="eastAsia" w:ascii="宋体" w:hAnsi="宋体" w:eastAsia="宋体" w:cs="宋体"/>
                <w:i w:val="0"/>
                <w:iCs w:val="0"/>
                <w:color w:val="000000"/>
                <w:sz w:val="20"/>
                <w:szCs w:val="20"/>
                <w:u w:val="none"/>
              </w:rPr>
            </w:pPr>
          </w:p>
        </w:tc>
        <w:tc>
          <w:tcPr>
            <w:tcW w:w="123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06AD1B4E">
            <w:pPr>
              <w:jc w:val="right"/>
              <w:rPr>
                <w:rFonts w:hint="eastAsia" w:ascii="宋体" w:hAnsi="宋体" w:eastAsia="宋体" w:cs="宋体"/>
                <w:i w:val="0"/>
                <w:iCs w:val="0"/>
                <w:color w:val="000000"/>
                <w:sz w:val="20"/>
                <w:szCs w:val="20"/>
                <w:u w:val="none"/>
              </w:rPr>
            </w:pPr>
          </w:p>
        </w:tc>
        <w:tc>
          <w:tcPr>
            <w:tcW w:w="123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0EDDDB3F">
            <w:pPr>
              <w:jc w:val="right"/>
              <w:rPr>
                <w:rFonts w:hint="eastAsia" w:ascii="宋体" w:hAnsi="宋体" w:eastAsia="宋体" w:cs="宋体"/>
                <w:i w:val="0"/>
                <w:iCs w:val="0"/>
                <w:color w:val="000000"/>
                <w:sz w:val="20"/>
                <w:szCs w:val="20"/>
                <w:u w:val="none"/>
              </w:rPr>
            </w:pPr>
          </w:p>
        </w:tc>
        <w:tc>
          <w:tcPr>
            <w:tcW w:w="12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2F71AE45">
            <w:pPr>
              <w:jc w:val="right"/>
              <w:rPr>
                <w:rFonts w:hint="eastAsia" w:ascii="宋体" w:hAnsi="宋体" w:eastAsia="宋体" w:cs="宋体"/>
                <w:i w:val="0"/>
                <w:iCs w:val="0"/>
                <w:color w:val="000000"/>
                <w:sz w:val="20"/>
                <w:szCs w:val="20"/>
                <w:u w:val="none"/>
              </w:rPr>
            </w:pPr>
          </w:p>
        </w:tc>
        <w:tc>
          <w:tcPr>
            <w:tcW w:w="36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0348FADF">
            <w:pPr>
              <w:jc w:val="left"/>
              <w:rPr>
                <w:rFonts w:hint="eastAsia" w:ascii="宋体" w:hAnsi="宋体" w:eastAsia="宋体" w:cs="宋体"/>
                <w:i w:val="0"/>
                <w:iCs w:val="0"/>
                <w:color w:val="000000"/>
                <w:sz w:val="20"/>
                <w:szCs w:val="20"/>
                <w:u w:val="none"/>
              </w:rPr>
            </w:pPr>
          </w:p>
        </w:tc>
      </w:tr>
      <w:tr w14:paraId="3341788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318"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59A175EC">
            <w:pPr>
              <w:jc w:val="center"/>
              <w:rPr>
                <w:rFonts w:hint="eastAsia" w:ascii="宋体" w:hAnsi="宋体" w:eastAsia="宋体" w:cs="宋体"/>
                <w:i w:val="0"/>
                <w:iCs w:val="0"/>
                <w:color w:val="000000"/>
                <w:sz w:val="20"/>
                <w:szCs w:val="20"/>
                <w:u w:val="none"/>
              </w:rPr>
            </w:pPr>
          </w:p>
        </w:tc>
        <w:tc>
          <w:tcPr>
            <w:tcW w:w="208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3A1CD2E3">
            <w:pPr>
              <w:jc w:val="left"/>
              <w:rPr>
                <w:rFonts w:hint="eastAsia" w:ascii="宋体" w:hAnsi="宋体" w:eastAsia="宋体" w:cs="宋体"/>
                <w:i w:val="0"/>
                <w:iCs w:val="0"/>
                <w:color w:val="000000"/>
                <w:sz w:val="20"/>
                <w:szCs w:val="20"/>
                <w:u w:val="none"/>
              </w:rPr>
            </w:pPr>
          </w:p>
        </w:tc>
        <w:tc>
          <w:tcPr>
            <w:tcW w:w="66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64FD23DD">
            <w:pPr>
              <w:jc w:val="center"/>
              <w:rPr>
                <w:rFonts w:hint="eastAsia" w:ascii="宋体" w:hAnsi="宋体" w:eastAsia="宋体" w:cs="宋体"/>
                <w:i w:val="0"/>
                <w:iCs w:val="0"/>
                <w:color w:val="000000"/>
                <w:sz w:val="20"/>
                <w:szCs w:val="20"/>
                <w:u w:val="none"/>
              </w:rPr>
            </w:pPr>
          </w:p>
        </w:tc>
        <w:tc>
          <w:tcPr>
            <w:tcW w:w="102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58354BC0">
            <w:pPr>
              <w:jc w:val="right"/>
              <w:rPr>
                <w:rFonts w:hint="eastAsia" w:ascii="宋体" w:hAnsi="宋体" w:eastAsia="宋体" w:cs="宋体"/>
                <w:i w:val="0"/>
                <w:iCs w:val="0"/>
                <w:color w:val="000000"/>
                <w:sz w:val="20"/>
                <w:szCs w:val="20"/>
                <w:u w:val="none"/>
              </w:rPr>
            </w:pPr>
          </w:p>
        </w:tc>
        <w:tc>
          <w:tcPr>
            <w:tcW w:w="111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043CAB8B">
            <w:pPr>
              <w:jc w:val="right"/>
              <w:rPr>
                <w:rFonts w:hint="eastAsia" w:ascii="宋体" w:hAnsi="宋体" w:eastAsia="宋体" w:cs="宋体"/>
                <w:i w:val="0"/>
                <w:iCs w:val="0"/>
                <w:color w:val="000000"/>
                <w:sz w:val="20"/>
                <w:szCs w:val="20"/>
                <w:u w:val="none"/>
              </w:rPr>
            </w:pPr>
          </w:p>
        </w:tc>
        <w:tc>
          <w:tcPr>
            <w:tcW w:w="123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43BD0F7C">
            <w:pPr>
              <w:jc w:val="right"/>
              <w:rPr>
                <w:rFonts w:hint="eastAsia" w:ascii="宋体" w:hAnsi="宋体" w:eastAsia="宋体" w:cs="宋体"/>
                <w:i w:val="0"/>
                <w:iCs w:val="0"/>
                <w:color w:val="000000"/>
                <w:sz w:val="20"/>
                <w:szCs w:val="20"/>
                <w:u w:val="none"/>
              </w:rPr>
            </w:pPr>
          </w:p>
        </w:tc>
        <w:tc>
          <w:tcPr>
            <w:tcW w:w="123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14C7E0AC">
            <w:pPr>
              <w:jc w:val="right"/>
              <w:rPr>
                <w:rFonts w:hint="eastAsia" w:ascii="宋体" w:hAnsi="宋体" w:eastAsia="宋体" w:cs="宋体"/>
                <w:i w:val="0"/>
                <w:iCs w:val="0"/>
                <w:color w:val="000000"/>
                <w:sz w:val="20"/>
                <w:szCs w:val="20"/>
                <w:u w:val="none"/>
              </w:rPr>
            </w:pPr>
          </w:p>
        </w:tc>
        <w:tc>
          <w:tcPr>
            <w:tcW w:w="12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B5DC691">
            <w:pPr>
              <w:jc w:val="right"/>
              <w:rPr>
                <w:rFonts w:hint="eastAsia" w:ascii="宋体" w:hAnsi="宋体" w:eastAsia="宋体" w:cs="宋体"/>
                <w:i w:val="0"/>
                <w:iCs w:val="0"/>
                <w:color w:val="000000"/>
                <w:sz w:val="20"/>
                <w:szCs w:val="20"/>
                <w:u w:val="none"/>
              </w:rPr>
            </w:pPr>
          </w:p>
        </w:tc>
        <w:tc>
          <w:tcPr>
            <w:tcW w:w="36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635CF197">
            <w:pPr>
              <w:jc w:val="left"/>
              <w:rPr>
                <w:rFonts w:hint="eastAsia" w:ascii="宋体" w:hAnsi="宋体" w:eastAsia="宋体" w:cs="宋体"/>
                <w:i w:val="0"/>
                <w:iCs w:val="0"/>
                <w:color w:val="000000"/>
                <w:sz w:val="20"/>
                <w:szCs w:val="20"/>
                <w:u w:val="none"/>
              </w:rPr>
            </w:pPr>
          </w:p>
        </w:tc>
      </w:tr>
      <w:tr w14:paraId="5D0B708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318"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0CC53FBB">
            <w:pPr>
              <w:jc w:val="center"/>
              <w:rPr>
                <w:rFonts w:hint="eastAsia" w:ascii="宋体" w:hAnsi="宋体" w:eastAsia="宋体" w:cs="宋体"/>
                <w:i w:val="0"/>
                <w:iCs w:val="0"/>
                <w:color w:val="000000"/>
                <w:sz w:val="20"/>
                <w:szCs w:val="20"/>
                <w:u w:val="none"/>
              </w:rPr>
            </w:pPr>
          </w:p>
        </w:tc>
        <w:tc>
          <w:tcPr>
            <w:tcW w:w="208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3380B7EC">
            <w:pPr>
              <w:jc w:val="left"/>
              <w:rPr>
                <w:rFonts w:hint="eastAsia" w:ascii="宋体" w:hAnsi="宋体" w:eastAsia="宋体" w:cs="宋体"/>
                <w:i w:val="0"/>
                <w:iCs w:val="0"/>
                <w:color w:val="000000"/>
                <w:sz w:val="20"/>
                <w:szCs w:val="20"/>
                <w:u w:val="none"/>
              </w:rPr>
            </w:pPr>
          </w:p>
        </w:tc>
        <w:tc>
          <w:tcPr>
            <w:tcW w:w="66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72E6E19B">
            <w:pPr>
              <w:jc w:val="center"/>
              <w:rPr>
                <w:rFonts w:hint="eastAsia" w:ascii="宋体" w:hAnsi="宋体" w:eastAsia="宋体" w:cs="宋体"/>
                <w:i w:val="0"/>
                <w:iCs w:val="0"/>
                <w:color w:val="000000"/>
                <w:sz w:val="20"/>
                <w:szCs w:val="20"/>
                <w:u w:val="none"/>
              </w:rPr>
            </w:pPr>
          </w:p>
        </w:tc>
        <w:tc>
          <w:tcPr>
            <w:tcW w:w="102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103C53B">
            <w:pPr>
              <w:jc w:val="right"/>
              <w:rPr>
                <w:rFonts w:hint="eastAsia" w:ascii="宋体" w:hAnsi="宋体" w:eastAsia="宋体" w:cs="宋体"/>
                <w:i w:val="0"/>
                <w:iCs w:val="0"/>
                <w:color w:val="000000"/>
                <w:sz w:val="20"/>
                <w:szCs w:val="20"/>
                <w:u w:val="none"/>
              </w:rPr>
            </w:pPr>
          </w:p>
        </w:tc>
        <w:tc>
          <w:tcPr>
            <w:tcW w:w="111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46F70CF7">
            <w:pPr>
              <w:jc w:val="right"/>
              <w:rPr>
                <w:rFonts w:hint="eastAsia" w:ascii="宋体" w:hAnsi="宋体" w:eastAsia="宋体" w:cs="宋体"/>
                <w:i w:val="0"/>
                <w:iCs w:val="0"/>
                <w:color w:val="000000"/>
                <w:sz w:val="20"/>
                <w:szCs w:val="20"/>
                <w:u w:val="none"/>
              </w:rPr>
            </w:pPr>
          </w:p>
        </w:tc>
        <w:tc>
          <w:tcPr>
            <w:tcW w:w="123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7C6D0272">
            <w:pPr>
              <w:jc w:val="right"/>
              <w:rPr>
                <w:rFonts w:hint="eastAsia" w:ascii="宋体" w:hAnsi="宋体" w:eastAsia="宋体" w:cs="宋体"/>
                <w:i w:val="0"/>
                <w:iCs w:val="0"/>
                <w:color w:val="000000"/>
                <w:sz w:val="20"/>
                <w:szCs w:val="20"/>
                <w:u w:val="none"/>
              </w:rPr>
            </w:pPr>
          </w:p>
        </w:tc>
        <w:tc>
          <w:tcPr>
            <w:tcW w:w="123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1F96C48E">
            <w:pPr>
              <w:jc w:val="right"/>
              <w:rPr>
                <w:rFonts w:hint="eastAsia" w:ascii="宋体" w:hAnsi="宋体" w:eastAsia="宋体" w:cs="宋体"/>
                <w:i w:val="0"/>
                <w:iCs w:val="0"/>
                <w:color w:val="000000"/>
                <w:sz w:val="20"/>
                <w:szCs w:val="20"/>
                <w:u w:val="none"/>
              </w:rPr>
            </w:pPr>
          </w:p>
        </w:tc>
        <w:tc>
          <w:tcPr>
            <w:tcW w:w="12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CE4266D">
            <w:pPr>
              <w:jc w:val="right"/>
              <w:rPr>
                <w:rFonts w:hint="eastAsia" w:ascii="宋体" w:hAnsi="宋体" w:eastAsia="宋体" w:cs="宋体"/>
                <w:i w:val="0"/>
                <w:iCs w:val="0"/>
                <w:color w:val="000000"/>
                <w:sz w:val="20"/>
                <w:szCs w:val="20"/>
                <w:u w:val="none"/>
              </w:rPr>
            </w:pPr>
          </w:p>
        </w:tc>
        <w:tc>
          <w:tcPr>
            <w:tcW w:w="36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722E2567">
            <w:pPr>
              <w:jc w:val="left"/>
              <w:rPr>
                <w:rFonts w:hint="eastAsia" w:ascii="宋体" w:hAnsi="宋体" w:eastAsia="宋体" w:cs="宋体"/>
                <w:i w:val="0"/>
                <w:iCs w:val="0"/>
                <w:color w:val="000000"/>
                <w:sz w:val="20"/>
                <w:szCs w:val="20"/>
                <w:u w:val="none"/>
              </w:rPr>
            </w:pPr>
          </w:p>
        </w:tc>
      </w:tr>
      <w:tr w14:paraId="522FF61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318"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0EA7E42D">
            <w:pPr>
              <w:jc w:val="center"/>
              <w:rPr>
                <w:rFonts w:hint="eastAsia" w:ascii="宋体" w:hAnsi="宋体" w:eastAsia="宋体" w:cs="宋体"/>
                <w:i w:val="0"/>
                <w:iCs w:val="0"/>
                <w:color w:val="000000"/>
                <w:sz w:val="20"/>
                <w:szCs w:val="20"/>
                <w:u w:val="none"/>
              </w:rPr>
            </w:pPr>
          </w:p>
        </w:tc>
        <w:tc>
          <w:tcPr>
            <w:tcW w:w="208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173CD12E">
            <w:pPr>
              <w:jc w:val="left"/>
              <w:rPr>
                <w:rFonts w:hint="eastAsia" w:ascii="宋体" w:hAnsi="宋体" w:eastAsia="宋体" w:cs="宋体"/>
                <w:i w:val="0"/>
                <w:iCs w:val="0"/>
                <w:color w:val="000000"/>
                <w:sz w:val="20"/>
                <w:szCs w:val="20"/>
                <w:u w:val="none"/>
              </w:rPr>
            </w:pPr>
          </w:p>
        </w:tc>
        <w:tc>
          <w:tcPr>
            <w:tcW w:w="66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1DA3B45E">
            <w:pPr>
              <w:jc w:val="center"/>
              <w:rPr>
                <w:rFonts w:hint="eastAsia" w:ascii="宋体" w:hAnsi="宋体" w:eastAsia="宋体" w:cs="宋体"/>
                <w:i w:val="0"/>
                <w:iCs w:val="0"/>
                <w:color w:val="000000"/>
                <w:sz w:val="20"/>
                <w:szCs w:val="20"/>
                <w:u w:val="none"/>
              </w:rPr>
            </w:pPr>
          </w:p>
        </w:tc>
        <w:tc>
          <w:tcPr>
            <w:tcW w:w="102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49E66E4F">
            <w:pPr>
              <w:jc w:val="right"/>
              <w:rPr>
                <w:rFonts w:hint="eastAsia" w:ascii="宋体" w:hAnsi="宋体" w:eastAsia="宋体" w:cs="宋体"/>
                <w:i w:val="0"/>
                <w:iCs w:val="0"/>
                <w:color w:val="000000"/>
                <w:sz w:val="20"/>
                <w:szCs w:val="20"/>
                <w:u w:val="none"/>
              </w:rPr>
            </w:pPr>
          </w:p>
        </w:tc>
        <w:tc>
          <w:tcPr>
            <w:tcW w:w="111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4FE432A8">
            <w:pPr>
              <w:jc w:val="right"/>
              <w:rPr>
                <w:rFonts w:hint="eastAsia" w:ascii="宋体" w:hAnsi="宋体" w:eastAsia="宋体" w:cs="宋体"/>
                <w:i w:val="0"/>
                <w:iCs w:val="0"/>
                <w:color w:val="000000"/>
                <w:sz w:val="20"/>
                <w:szCs w:val="20"/>
                <w:u w:val="none"/>
              </w:rPr>
            </w:pPr>
          </w:p>
        </w:tc>
        <w:tc>
          <w:tcPr>
            <w:tcW w:w="123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496BF5B4">
            <w:pPr>
              <w:jc w:val="right"/>
              <w:rPr>
                <w:rFonts w:hint="eastAsia" w:ascii="宋体" w:hAnsi="宋体" w:eastAsia="宋体" w:cs="宋体"/>
                <w:i w:val="0"/>
                <w:iCs w:val="0"/>
                <w:color w:val="000000"/>
                <w:sz w:val="20"/>
                <w:szCs w:val="20"/>
                <w:u w:val="none"/>
              </w:rPr>
            </w:pPr>
          </w:p>
        </w:tc>
        <w:tc>
          <w:tcPr>
            <w:tcW w:w="123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34B4D1C7">
            <w:pPr>
              <w:jc w:val="right"/>
              <w:rPr>
                <w:rFonts w:hint="eastAsia" w:ascii="宋体" w:hAnsi="宋体" w:eastAsia="宋体" w:cs="宋体"/>
                <w:i w:val="0"/>
                <w:iCs w:val="0"/>
                <w:color w:val="000000"/>
                <w:sz w:val="20"/>
                <w:szCs w:val="20"/>
                <w:u w:val="none"/>
              </w:rPr>
            </w:pPr>
          </w:p>
        </w:tc>
        <w:tc>
          <w:tcPr>
            <w:tcW w:w="12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0858B7B">
            <w:pPr>
              <w:jc w:val="right"/>
              <w:rPr>
                <w:rFonts w:hint="eastAsia" w:ascii="宋体" w:hAnsi="宋体" w:eastAsia="宋体" w:cs="宋体"/>
                <w:i w:val="0"/>
                <w:iCs w:val="0"/>
                <w:color w:val="000000"/>
                <w:sz w:val="20"/>
                <w:szCs w:val="20"/>
                <w:u w:val="none"/>
              </w:rPr>
            </w:pPr>
          </w:p>
        </w:tc>
        <w:tc>
          <w:tcPr>
            <w:tcW w:w="36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1CF2D827">
            <w:pPr>
              <w:jc w:val="left"/>
              <w:rPr>
                <w:rFonts w:hint="eastAsia" w:ascii="宋体" w:hAnsi="宋体" w:eastAsia="宋体" w:cs="宋体"/>
                <w:i w:val="0"/>
                <w:iCs w:val="0"/>
                <w:color w:val="000000"/>
                <w:sz w:val="20"/>
                <w:szCs w:val="20"/>
                <w:u w:val="none"/>
              </w:rPr>
            </w:pPr>
          </w:p>
        </w:tc>
      </w:tr>
      <w:tr w14:paraId="2164E9B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318"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422D3548">
            <w:pPr>
              <w:jc w:val="center"/>
              <w:rPr>
                <w:rFonts w:hint="eastAsia" w:ascii="宋体" w:hAnsi="宋体" w:eastAsia="宋体" w:cs="宋体"/>
                <w:i w:val="0"/>
                <w:iCs w:val="0"/>
                <w:color w:val="000000"/>
                <w:sz w:val="20"/>
                <w:szCs w:val="20"/>
                <w:u w:val="none"/>
              </w:rPr>
            </w:pPr>
          </w:p>
        </w:tc>
        <w:tc>
          <w:tcPr>
            <w:tcW w:w="208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6A5EDBB3">
            <w:pPr>
              <w:jc w:val="left"/>
              <w:rPr>
                <w:rFonts w:hint="eastAsia" w:ascii="宋体" w:hAnsi="宋体" w:eastAsia="宋体" w:cs="宋体"/>
                <w:i w:val="0"/>
                <w:iCs w:val="0"/>
                <w:color w:val="000000"/>
                <w:sz w:val="20"/>
                <w:szCs w:val="20"/>
                <w:u w:val="none"/>
              </w:rPr>
            </w:pPr>
          </w:p>
        </w:tc>
        <w:tc>
          <w:tcPr>
            <w:tcW w:w="66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0D488638">
            <w:pPr>
              <w:jc w:val="center"/>
              <w:rPr>
                <w:rFonts w:hint="eastAsia" w:ascii="宋体" w:hAnsi="宋体" w:eastAsia="宋体" w:cs="宋体"/>
                <w:i w:val="0"/>
                <w:iCs w:val="0"/>
                <w:color w:val="000000"/>
                <w:sz w:val="20"/>
                <w:szCs w:val="20"/>
                <w:u w:val="none"/>
              </w:rPr>
            </w:pPr>
          </w:p>
        </w:tc>
        <w:tc>
          <w:tcPr>
            <w:tcW w:w="102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51939D7A">
            <w:pPr>
              <w:jc w:val="right"/>
              <w:rPr>
                <w:rFonts w:hint="eastAsia" w:ascii="宋体" w:hAnsi="宋体" w:eastAsia="宋体" w:cs="宋体"/>
                <w:i w:val="0"/>
                <w:iCs w:val="0"/>
                <w:color w:val="000000"/>
                <w:sz w:val="20"/>
                <w:szCs w:val="20"/>
                <w:u w:val="none"/>
              </w:rPr>
            </w:pPr>
          </w:p>
        </w:tc>
        <w:tc>
          <w:tcPr>
            <w:tcW w:w="111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5ACD01DE">
            <w:pPr>
              <w:jc w:val="right"/>
              <w:rPr>
                <w:rFonts w:hint="eastAsia" w:ascii="宋体" w:hAnsi="宋体" w:eastAsia="宋体" w:cs="宋体"/>
                <w:i w:val="0"/>
                <w:iCs w:val="0"/>
                <w:color w:val="000000"/>
                <w:sz w:val="20"/>
                <w:szCs w:val="20"/>
                <w:u w:val="none"/>
              </w:rPr>
            </w:pPr>
          </w:p>
        </w:tc>
        <w:tc>
          <w:tcPr>
            <w:tcW w:w="123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31362FE3">
            <w:pPr>
              <w:jc w:val="right"/>
              <w:rPr>
                <w:rFonts w:hint="eastAsia" w:ascii="宋体" w:hAnsi="宋体" w:eastAsia="宋体" w:cs="宋体"/>
                <w:i w:val="0"/>
                <w:iCs w:val="0"/>
                <w:color w:val="000000"/>
                <w:sz w:val="20"/>
                <w:szCs w:val="20"/>
                <w:u w:val="none"/>
              </w:rPr>
            </w:pPr>
          </w:p>
        </w:tc>
        <w:tc>
          <w:tcPr>
            <w:tcW w:w="123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4C8EF2B7">
            <w:pPr>
              <w:jc w:val="right"/>
              <w:rPr>
                <w:rFonts w:hint="eastAsia" w:ascii="宋体" w:hAnsi="宋体" w:eastAsia="宋体" w:cs="宋体"/>
                <w:i w:val="0"/>
                <w:iCs w:val="0"/>
                <w:color w:val="000000"/>
                <w:sz w:val="20"/>
                <w:szCs w:val="20"/>
                <w:u w:val="none"/>
              </w:rPr>
            </w:pPr>
          </w:p>
        </w:tc>
        <w:tc>
          <w:tcPr>
            <w:tcW w:w="12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3CD013B">
            <w:pPr>
              <w:jc w:val="right"/>
              <w:rPr>
                <w:rFonts w:hint="eastAsia" w:ascii="宋体" w:hAnsi="宋体" w:eastAsia="宋体" w:cs="宋体"/>
                <w:i w:val="0"/>
                <w:iCs w:val="0"/>
                <w:color w:val="000000"/>
                <w:sz w:val="20"/>
                <w:szCs w:val="20"/>
                <w:u w:val="none"/>
              </w:rPr>
            </w:pPr>
          </w:p>
        </w:tc>
        <w:tc>
          <w:tcPr>
            <w:tcW w:w="36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7325CE53">
            <w:pPr>
              <w:jc w:val="left"/>
              <w:rPr>
                <w:rFonts w:hint="eastAsia" w:ascii="宋体" w:hAnsi="宋体" w:eastAsia="宋体" w:cs="宋体"/>
                <w:i w:val="0"/>
                <w:iCs w:val="0"/>
                <w:color w:val="000000"/>
                <w:sz w:val="20"/>
                <w:szCs w:val="20"/>
                <w:u w:val="none"/>
              </w:rPr>
            </w:pPr>
          </w:p>
        </w:tc>
      </w:tr>
      <w:tr w14:paraId="77BEF35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318"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73B6C56C">
            <w:pPr>
              <w:jc w:val="center"/>
              <w:rPr>
                <w:rFonts w:hint="eastAsia" w:ascii="宋体" w:hAnsi="宋体" w:eastAsia="宋体" w:cs="宋体"/>
                <w:i w:val="0"/>
                <w:iCs w:val="0"/>
                <w:color w:val="000000"/>
                <w:sz w:val="20"/>
                <w:szCs w:val="20"/>
                <w:u w:val="none"/>
              </w:rPr>
            </w:pPr>
          </w:p>
        </w:tc>
        <w:tc>
          <w:tcPr>
            <w:tcW w:w="208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563116B1">
            <w:pPr>
              <w:jc w:val="left"/>
              <w:rPr>
                <w:rFonts w:hint="eastAsia" w:ascii="宋体" w:hAnsi="宋体" w:eastAsia="宋体" w:cs="宋体"/>
                <w:i w:val="0"/>
                <w:iCs w:val="0"/>
                <w:color w:val="000000"/>
                <w:sz w:val="20"/>
                <w:szCs w:val="20"/>
                <w:u w:val="none"/>
              </w:rPr>
            </w:pPr>
          </w:p>
        </w:tc>
        <w:tc>
          <w:tcPr>
            <w:tcW w:w="66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40DB0226">
            <w:pPr>
              <w:jc w:val="center"/>
              <w:rPr>
                <w:rFonts w:hint="eastAsia" w:ascii="宋体" w:hAnsi="宋体" w:eastAsia="宋体" w:cs="宋体"/>
                <w:i w:val="0"/>
                <w:iCs w:val="0"/>
                <w:color w:val="000000"/>
                <w:sz w:val="20"/>
                <w:szCs w:val="20"/>
                <w:u w:val="none"/>
              </w:rPr>
            </w:pPr>
          </w:p>
        </w:tc>
        <w:tc>
          <w:tcPr>
            <w:tcW w:w="102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1B808A9">
            <w:pPr>
              <w:jc w:val="right"/>
              <w:rPr>
                <w:rFonts w:hint="eastAsia" w:ascii="宋体" w:hAnsi="宋体" w:eastAsia="宋体" w:cs="宋体"/>
                <w:i w:val="0"/>
                <w:iCs w:val="0"/>
                <w:color w:val="000000"/>
                <w:sz w:val="20"/>
                <w:szCs w:val="20"/>
                <w:u w:val="none"/>
              </w:rPr>
            </w:pPr>
          </w:p>
        </w:tc>
        <w:tc>
          <w:tcPr>
            <w:tcW w:w="111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0A316B73">
            <w:pPr>
              <w:jc w:val="right"/>
              <w:rPr>
                <w:rFonts w:hint="eastAsia" w:ascii="宋体" w:hAnsi="宋体" w:eastAsia="宋体" w:cs="宋体"/>
                <w:i w:val="0"/>
                <w:iCs w:val="0"/>
                <w:color w:val="000000"/>
                <w:sz w:val="20"/>
                <w:szCs w:val="20"/>
                <w:u w:val="none"/>
              </w:rPr>
            </w:pPr>
          </w:p>
        </w:tc>
        <w:tc>
          <w:tcPr>
            <w:tcW w:w="123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6F88A585">
            <w:pPr>
              <w:jc w:val="right"/>
              <w:rPr>
                <w:rFonts w:hint="eastAsia" w:ascii="宋体" w:hAnsi="宋体" w:eastAsia="宋体" w:cs="宋体"/>
                <w:i w:val="0"/>
                <w:iCs w:val="0"/>
                <w:color w:val="000000"/>
                <w:sz w:val="20"/>
                <w:szCs w:val="20"/>
                <w:u w:val="none"/>
              </w:rPr>
            </w:pPr>
          </w:p>
        </w:tc>
        <w:tc>
          <w:tcPr>
            <w:tcW w:w="123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40CE746F">
            <w:pPr>
              <w:jc w:val="right"/>
              <w:rPr>
                <w:rFonts w:hint="eastAsia" w:ascii="宋体" w:hAnsi="宋体" w:eastAsia="宋体" w:cs="宋体"/>
                <w:i w:val="0"/>
                <w:iCs w:val="0"/>
                <w:color w:val="000000"/>
                <w:sz w:val="20"/>
                <w:szCs w:val="20"/>
                <w:u w:val="none"/>
              </w:rPr>
            </w:pPr>
          </w:p>
        </w:tc>
        <w:tc>
          <w:tcPr>
            <w:tcW w:w="12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A057DDC">
            <w:pPr>
              <w:jc w:val="right"/>
              <w:rPr>
                <w:rFonts w:hint="eastAsia" w:ascii="宋体" w:hAnsi="宋体" w:eastAsia="宋体" w:cs="宋体"/>
                <w:i w:val="0"/>
                <w:iCs w:val="0"/>
                <w:color w:val="000000"/>
                <w:sz w:val="20"/>
                <w:szCs w:val="20"/>
                <w:u w:val="none"/>
              </w:rPr>
            </w:pPr>
          </w:p>
        </w:tc>
        <w:tc>
          <w:tcPr>
            <w:tcW w:w="36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674EEDD9">
            <w:pPr>
              <w:jc w:val="left"/>
              <w:rPr>
                <w:rFonts w:hint="eastAsia" w:ascii="宋体" w:hAnsi="宋体" w:eastAsia="宋体" w:cs="宋体"/>
                <w:i w:val="0"/>
                <w:iCs w:val="0"/>
                <w:color w:val="000000"/>
                <w:sz w:val="20"/>
                <w:szCs w:val="20"/>
                <w:u w:val="none"/>
              </w:rPr>
            </w:pPr>
          </w:p>
        </w:tc>
      </w:tr>
      <w:tr w14:paraId="194560A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318"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2562EE1B">
            <w:pPr>
              <w:jc w:val="center"/>
              <w:rPr>
                <w:rFonts w:hint="eastAsia" w:ascii="宋体" w:hAnsi="宋体" w:eastAsia="宋体" w:cs="宋体"/>
                <w:i w:val="0"/>
                <w:iCs w:val="0"/>
                <w:color w:val="000000"/>
                <w:sz w:val="20"/>
                <w:szCs w:val="20"/>
                <w:u w:val="none"/>
              </w:rPr>
            </w:pPr>
          </w:p>
        </w:tc>
        <w:tc>
          <w:tcPr>
            <w:tcW w:w="208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683D92FB">
            <w:pPr>
              <w:jc w:val="left"/>
              <w:rPr>
                <w:rFonts w:hint="eastAsia" w:ascii="宋体" w:hAnsi="宋体" w:eastAsia="宋体" w:cs="宋体"/>
                <w:i w:val="0"/>
                <w:iCs w:val="0"/>
                <w:color w:val="000000"/>
                <w:sz w:val="20"/>
                <w:szCs w:val="20"/>
                <w:u w:val="none"/>
              </w:rPr>
            </w:pPr>
          </w:p>
        </w:tc>
        <w:tc>
          <w:tcPr>
            <w:tcW w:w="66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7F796DC0">
            <w:pPr>
              <w:jc w:val="center"/>
              <w:rPr>
                <w:rFonts w:hint="eastAsia" w:ascii="宋体" w:hAnsi="宋体" w:eastAsia="宋体" w:cs="宋体"/>
                <w:i w:val="0"/>
                <w:iCs w:val="0"/>
                <w:color w:val="000000"/>
                <w:sz w:val="20"/>
                <w:szCs w:val="20"/>
                <w:u w:val="none"/>
              </w:rPr>
            </w:pPr>
          </w:p>
        </w:tc>
        <w:tc>
          <w:tcPr>
            <w:tcW w:w="102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1ED12F6">
            <w:pPr>
              <w:jc w:val="right"/>
              <w:rPr>
                <w:rFonts w:hint="eastAsia" w:ascii="宋体" w:hAnsi="宋体" w:eastAsia="宋体" w:cs="宋体"/>
                <w:i w:val="0"/>
                <w:iCs w:val="0"/>
                <w:color w:val="000000"/>
                <w:sz w:val="20"/>
                <w:szCs w:val="20"/>
                <w:u w:val="none"/>
              </w:rPr>
            </w:pPr>
          </w:p>
        </w:tc>
        <w:tc>
          <w:tcPr>
            <w:tcW w:w="111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7E7DC3AF">
            <w:pPr>
              <w:jc w:val="right"/>
              <w:rPr>
                <w:rFonts w:hint="eastAsia" w:ascii="宋体" w:hAnsi="宋体" w:eastAsia="宋体" w:cs="宋体"/>
                <w:i w:val="0"/>
                <w:iCs w:val="0"/>
                <w:color w:val="000000"/>
                <w:sz w:val="20"/>
                <w:szCs w:val="20"/>
                <w:u w:val="none"/>
              </w:rPr>
            </w:pPr>
          </w:p>
        </w:tc>
        <w:tc>
          <w:tcPr>
            <w:tcW w:w="123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151C4CAC">
            <w:pPr>
              <w:jc w:val="right"/>
              <w:rPr>
                <w:rFonts w:hint="eastAsia" w:ascii="宋体" w:hAnsi="宋体" w:eastAsia="宋体" w:cs="宋体"/>
                <w:i w:val="0"/>
                <w:iCs w:val="0"/>
                <w:color w:val="000000"/>
                <w:sz w:val="20"/>
                <w:szCs w:val="20"/>
                <w:u w:val="none"/>
              </w:rPr>
            </w:pPr>
          </w:p>
        </w:tc>
        <w:tc>
          <w:tcPr>
            <w:tcW w:w="123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1146134B">
            <w:pPr>
              <w:jc w:val="right"/>
              <w:rPr>
                <w:rFonts w:hint="eastAsia" w:ascii="宋体" w:hAnsi="宋体" w:eastAsia="宋体" w:cs="宋体"/>
                <w:i w:val="0"/>
                <w:iCs w:val="0"/>
                <w:color w:val="000000"/>
                <w:sz w:val="20"/>
                <w:szCs w:val="20"/>
                <w:u w:val="none"/>
              </w:rPr>
            </w:pPr>
          </w:p>
        </w:tc>
        <w:tc>
          <w:tcPr>
            <w:tcW w:w="12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63400CF">
            <w:pPr>
              <w:jc w:val="right"/>
              <w:rPr>
                <w:rFonts w:hint="eastAsia" w:ascii="宋体" w:hAnsi="宋体" w:eastAsia="宋体" w:cs="宋体"/>
                <w:i w:val="0"/>
                <w:iCs w:val="0"/>
                <w:color w:val="000000"/>
                <w:sz w:val="20"/>
                <w:szCs w:val="20"/>
                <w:u w:val="none"/>
              </w:rPr>
            </w:pPr>
          </w:p>
        </w:tc>
        <w:tc>
          <w:tcPr>
            <w:tcW w:w="36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4F802EED">
            <w:pPr>
              <w:jc w:val="left"/>
              <w:rPr>
                <w:rFonts w:hint="eastAsia" w:ascii="宋体" w:hAnsi="宋体" w:eastAsia="宋体" w:cs="宋体"/>
                <w:i w:val="0"/>
                <w:iCs w:val="0"/>
                <w:color w:val="000000"/>
                <w:sz w:val="20"/>
                <w:szCs w:val="20"/>
                <w:u w:val="none"/>
              </w:rPr>
            </w:pPr>
          </w:p>
        </w:tc>
      </w:tr>
      <w:tr w14:paraId="0E6CD2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318"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77ABF22C">
            <w:pPr>
              <w:jc w:val="center"/>
              <w:rPr>
                <w:rFonts w:hint="eastAsia" w:ascii="宋体" w:hAnsi="宋体" w:eastAsia="宋体" w:cs="宋体"/>
                <w:i w:val="0"/>
                <w:iCs w:val="0"/>
                <w:color w:val="000000"/>
                <w:sz w:val="20"/>
                <w:szCs w:val="20"/>
                <w:u w:val="none"/>
              </w:rPr>
            </w:pPr>
          </w:p>
        </w:tc>
        <w:tc>
          <w:tcPr>
            <w:tcW w:w="208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303F0046">
            <w:pPr>
              <w:jc w:val="left"/>
              <w:rPr>
                <w:rFonts w:hint="eastAsia" w:ascii="宋体" w:hAnsi="宋体" w:eastAsia="宋体" w:cs="宋体"/>
                <w:i w:val="0"/>
                <w:iCs w:val="0"/>
                <w:color w:val="000000"/>
                <w:sz w:val="20"/>
                <w:szCs w:val="20"/>
                <w:u w:val="none"/>
              </w:rPr>
            </w:pPr>
          </w:p>
        </w:tc>
        <w:tc>
          <w:tcPr>
            <w:tcW w:w="66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584FCCD5">
            <w:pPr>
              <w:jc w:val="center"/>
              <w:rPr>
                <w:rFonts w:hint="eastAsia" w:ascii="宋体" w:hAnsi="宋体" w:eastAsia="宋体" w:cs="宋体"/>
                <w:i w:val="0"/>
                <w:iCs w:val="0"/>
                <w:color w:val="000000"/>
                <w:sz w:val="20"/>
                <w:szCs w:val="20"/>
                <w:u w:val="none"/>
              </w:rPr>
            </w:pPr>
          </w:p>
        </w:tc>
        <w:tc>
          <w:tcPr>
            <w:tcW w:w="102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6F34D5F">
            <w:pPr>
              <w:jc w:val="right"/>
              <w:rPr>
                <w:rFonts w:hint="eastAsia" w:ascii="宋体" w:hAnsi="宋体" w:eastAsia="宋体" w:cs="宋体"/>
                <w:i w:val="0"/>
                <w:iCs w:val="0"/>
                <w:color w:val="000000"/>
                <w:sz w:val="20"/>
                <w:szCs w:val="20"/>
                <w:u w:val="none"/>
              </w:rPr>
            </w:pPr>
          </w:p>
        </w:tc>
        <w:tc>
          <w:tcPr>
            <w:tcW w:w="111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70D78001">
            <w:pPr>
              <w:jc w:val="right"/>
              <w:rPr>
                <w:rFonts w:hint="eastAsia" w:ascii="宋体" w:hAnsi="宋体" w:eastAsia="宋体" w:cs="宋体"/>
                <w:i w:val="0"/>
                <w:iCs w:val="0"/>
                <w:color w:val="000000"/>
                <w:sz w:val="20"/>
                <w:szCs w:val="20"/>
                <w:u w:val="none"/>
              </w:rPr>
            </w:pPr>
          </w:p>
        </w:tc>
        <w:tc>
          <w:tcPr>
            <w:tcW w:w="123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4ECC763C">
            <w:pPr>
              <w:jc w:val="right"/>
              <w:rPr>
                <w:rFonts w:hint="eastAsia" w:ascii="宋体" w:hAnsi="宋体" w:eastAsia="宋体" w:cs="宋体"/>
                <w:i w:val="0"/>
                <w:iCs w:val="0"/>
                <w:color w:val="000000"/>
                <w:sz w:val="20"/>
                <w:szCs w:val="20"/>
                <w:u w:val="none"/>
              </w:rPr>
            </w:pPr>
          </w:p>
        </w:tc>
        <w:tc>
          <w:tcPr>
            <w:tcW w:w="123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130FF859">
            <w:pPr>
              <w:jc w:val="right"/>
              <w:rPr>
                <w:rFonts w:hint="eastAsia" w:ascii="宋体" w:hAnsi="宋体" w:eastAsia="宋体" w:cs="宋体"/>
                <w:i w:val="0"/>
                <w:iCs w:val="0"/>
                <w:color w:val="000000"/>
                <w:sz w:val="20"/>
                <w:szCs w:val="20"/>
                <w:u w:val="none"/>
              </w:rPr>
            </w:pPr>
          </w:p>
        </w:tc>
        <w:tc>
          <w:tcPr>
            <w:tcW w:w="12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69CB6B8">
            <w:pPr>
              <w:jc w:val="right"/>
              <w:rPr>
                <w:rFonts w:hint="eastAsia" w:ascii="宋体" w:hAnsi="宋体" w:eastAsia="宋体" w:cs="宋体"/>
                <w:i w:val="0"/>
                <w:iCs w:val="0"/>
                <w:color w:val="000000"/>
                <w:sz w:val="20"/>
                <w:szCs w:val="20"/>
                <w:u w:val="none"/>
              </w:rPr>
            </w:pPr>
          </w:p>
        </w:tc>
        <w:tc>
          <w:tcPr>
            <w:tcW w:w="36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1CE9AAFB">
            <w:pPr>
              <w:jc w:val="left"/>
              <w:rPr>
                <w:rFonts w:hint="eastAsia" w:ascii="宋体" w:hAnsi="宋体" w:eastAsia="宋体" w:cs="宋体"/>
                <w:i w:val="0"/>
                <w:iCs w:val="0"/>
                <w:color w:val="000000"/>
                <w:sz w:val="20"/>
                <w:szCs w:val="20"/>
                <w:u w:val="none"/>
              </w:rPr>
            </w:pPr>
          </w:p>
        </w:tc>
      </w:tr>
      <w:tr w14:paraId="7144E49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318" w:type="dxa"/>
            <w:gridSpan w:val="2"/>
            <w:tcBorders>
              <w:top w:val="single" w:color="000000" w:sz="4" w:space="0"/>
              <w:left w:val="single" w:color="000000" w:sz="8" w:space="0"/>
              <w:bottom w:val="single" w:color="000000" w:sz="8" w:space="0"/>
              <w:right w:val="single" w:color="000000" w:sz="4" w:space="0"/>
            </w:tcBorders>
            <w:shd w:val="clear" w:color="FFFFFF" w:fill="FFFFFF"/>
            <w:vAlign w:val="center"/>
          </w:tcPr>
          <w:p w14:paraId="2C9B9E90">
            <w:pPr>
              <w:jc w:val="center"/>
              <w:rPr>
                <w:rFonts w:hint="eastAsia" w:ascii="宋体" w:hAnsi="宋体" w:eastAsia="宋体" w:cs="宋体"/>
                <w:i w:val="0"/>
                <w:iCs w:val="0"/>
                <w:color w:val="000000"/>
                <w:sz w:val="20"/>
                <w:szCs w:val="20"/>
                <w:u w:val="none"/>
              </w:rPr>
            </w:pPr>
          </w:p>
        </w:tc>
        <w:tc>
          <w:tcPr>
            <w:tcW w:w="2085" w:type="dxa"/>
            <w:gridSpan w:val="6"/>
            <w:tcBorders>
              <w:top w:val="single" w:color="000000" w:sz="4" w:space="0"/>
              <w:left w:val="single" w:color="000000" w:sz="4" w:space="0"/>
              <w:bottom w:val="single" w:color="000000" w:sz="8" w:space="0"/>
              <w:right w:val="single" w:color="000000" w:sz="4" w:space="0"/>
            </w:tcBorders>
            <w:shd w:val="clear" w:color="FFFFFF" w:fill="FFFFFF"/>
            <w:vAlign w:val="center"/>
          </w:tcPr>
          <w:p w14:paraId="725697A8">
            <w:pPr>
              <w:jc w:val="left"/>
              <w:rPr>
                <w:rFonts w:hint="eastAsia" w:ascii="宋体" w:hAnsi="宋体" w:eastAsia="宋体" w:cs="宋体"/>
                <w:i w:val="0"/>
                <w:iCs w:val="0"/>
                <w:color w:val="000000"/>
                <w:sz w:val="20"/>
                <w:szCs w:val="20"/>
                <w:u w:val="none"/>
              </w:rPr>
            </w:pPr>
          </w:p>
        </w:tc>
        <w:tc>
          <w:tcPr>
            <w:tcW w:w="660" w:type="dxa"/>
            <w:gridSpan w:val="3"/>
            <w:tcBorders>
              <w:top w:val="single" w:color="000000" w:sz="4" w:space="0"/>
              <w:left w:val="single" w:color="000000" w:sz="4" w:space="0"/>
              <w:bottom w:val="single" w:color="000000" w:sz="8" w:space="0"/>
              <w:right w:val="single" w:color="000000" w:sz="4" w:space="0"/>
            </w:tcBorders>
            <w:shd w:val="clear" w:color="FFFFFF" w:fill="FFFFFF"/>
            <w:vAlign w:val="center"/>
          </w:tcPr>
          <w:p w14:paraId="51663B2A">
            <w:pPr>
              <w:jc w:val="center"/>
              <w:rPr>
                <w:rFonts w:hint="eastAsia" w:ascii="宋体" w:hAnsi="宋体" w:eastAsia="宋体" w:cs="宋体"/>
                <w:i w:val="0"/>
                <w:iCs w:val="0"/>
                <w:color w:val="000000"/>
                <w:sz w:val="20"/>
                <w:szCs w:val="20"/>
                <w:u w:val="none"/>
              </w:rPr>
            </w:pPr>
          </w:p>
        </w:tc>
        <w:tc>
          <w:tcPr>
            <w:tcW w:w="1020" w:type="dxa"/>
            <w:gridSpan w:val="7"/>
            <w:tcBorders>
              <w:top w:val="single" w:color="000000" w:sz="4" w:space="0"/>
              <w:left w:val="single" w:color="000000" w:sz="4" w:space="0"/>
              <w:bottom w:val="single" w:color="000000" w:sz="8" w:space="0"/>
              <w:right w:val="single" w:color="000000" w:sz="4" w:space="0"/>
            </w:tcBorders>
            <w:shd w:val="clear" w:color="FFFFFF" w:fill="FFFFFF"/>
            <w:vAlign w:val="center"/>
          </w:tcPr>
          <w:p w14:paraId="0FAF0E8D">
            <w:pPr>
              <w:jc w:val="right"/>
              <w:rPr>
                <w:rFonts w:hint="eastAsia" w:ascii="宋体" w:hAnsi="宋体" w:eastAsia="宋体" w:cs="宋体"/>
                <w:i w:val="0"/>
                <w:iCs w:val="0"/>
                <w:color w:val="000000"/>
                <w:sz w:val="20"/>
                <w:szCs w:val="20"/>
                <w:u w:val="none"/>
              </w:rPr>
            </w:pPr>
          </w:p>
        </w:tc>
        <w:tc>
          <w:tcPr>
            <w:tcW w:w="1110" w:type="dxa"/>
            <w:gridSpan w:val="3"/>
            <w:tcBorders>
              <w:top w:val="single" w:color="000000" w:sz="4" w:space="0"/>
              <w:left w:val="single" w:color="000000" w:sz="4" w:space="0"/>
              <w:bottom w:val="single" w:color="000000" w:sz="8" w:space="0"/>
              <w:right w:val="single" w:color="000000" w:sz="4" w:space="0"/>
            </w:tcBorders>
            <w:shd w:val="clear" w:color="FFFFFF" w:fill="FFFFFF"/>
            <w:vAlign w:val="center"/>
          </w:tcPr>
          <w:p w14:paraId="6C34B069">
            <w:pPr>
              <w:jc w:val="right"/>
              <w:rPr>
                <w:rFonts w:hint="eastAsia" w:ascii="宋体" w:hAnsi="宋体" w:eastAsia="宋体" w:cs="宋体"/>
                <w:i w:val="0"/>
                <w:iCs w:val="0"/>
                <w:color w:val="000000"/>
                <w:sz w:val="20"/>
                <w:szCs w:val="20"/>
                <w:u w:val="none"/>
              </w:rPr>
            </w:pPr>
          </w:p>
        </w:tc>
        <w:tc>
          <w:tcPr>
            <w:tcW w:w="1230" w:type="dxa"/>
            <w:gridSpan w:val="4"/>
            <w:tcBorders>
              <w:top w:val="single" w:color="000000" w:sz="4" w:space="0"/>
              <w:left w:val="single" w:color="000000" w:sz="4" w:space="0"/>
              <w:bottom w:val="single" w:color="000000" w:sz="8" w:space="0"/>
              <w:right w:val="single" w:color="000000" w:sz="4" w:space="0"/>
            </w:tcBorders>
            <w:shd w:val="clear" w:color="FFFFFF" w:fill="FFFFFF"/>
            <w:vAlign w:val="center"/>
          </w:tcPr>
          <w:p w14:paraId="7B9F15BB">
            <w:pPr>
              <w:jc w:val="right"/>
              <w:rPr>
                <w:rFonts w:hint="eastAsia" w:ascii="宋体" w:hAnsi="宋体" w:eastAsia="宋体" w:cs="宋体"/>
                <w:i w:val="0"/>
                <w:iCs w:val="0"/>
                <w:color w:val="000000"/>
                <w:sz w:val="20"/>
                <w:szCs w:val="20"/>
                <w:u w:val="none"/>
              </w:rPr>
            </w:pPr>
          </w:p>
        </w:tc>
        <w:tc>
          <w:tcPr>
            <w:tcW w:w="1230" w:type="dxa"/>
            <w:gridSpan w:val="6"/>
            <w:tcBorders>
              <w:top w:val="single" w:color="000000" w:sz="4" w:space="0"/>
              <w:left w:val="single" w:color="000000" w:sz="4" w:space="0"/>
              <w:bottom w:val="single" w:color="000000" w:sz="8" w:space="0"/>
              <w:right w:val="single" w:color="000000" w:sz="4" w:space="0"/>
            </w:tcBorders>
            <w:shd w:val="clear" w:color="FFFFFF" w:fill="FFFFFF"/>
            <w:vAlign w:val="center"/>
          </w:tcPr>
          <w:p w14:paraId="72F632E7">
            <w:pPr>
              <w:jc w:val="right"/>
              <w:rPr>
                <w:rFonts w:hint="eastAsia" w:ascii="宋体" w:hAnsi="宋体" w:eastAsia="宋体" w:cs="宋体"/>
                <w:i w:val="0"/>
                <w:iCs w:val="0"/>
                <w:color w:val="000000"/>
                <w:sz w:val="20"/>
                <w:szCs w:val="20"/>
                <w:u w:val="none"/>
              </w:rPr>
            </w:pPr>
          </w:p>
        </w:tc>
        <w:tc>
          <w:tcPr>
            <w:tcW w:w="1230" w:type="dxa"/>
            <w:gridSpan w:val="5"/>
            <w:tcBorders>
              <w:top w:val="single" w:color="000000" w:sz="4" w:space="0"/>
              <w:left w:val="single" w:color="000000" w:sz="4" w:space="0"/>
              <w:bottom w:val="single" w:color="000000" w:sz="8" w:space="0"/>
              <w:right w:val="single" w:color="000000" w:sz="4" w:space="0"/>
            </w:tcBorders>
            <w:shd w:val="clear" w:color="FFFFFF" w:fill="FFFFFF"/>
            <w:vAlign w:val="center"/>
          </w:tcPr>
          <w:p w14:paraId="3626DF03">
            <w:pPr>
              <w:jc w:val="right"/>
              <w:rPr>
                <w:rFonts w:hint="eastAsia" w:ascii="宋体" w:hAnsi="宋体" w:eastAsia="宋体" w:cs="宋体"/>
                <w:i w:val="0"/>
                <w:iCs w:val="0"/>
                <w:color w:val="000000"/>
                <w:sz w:val="20"/>
                <w:szCs w:val="20"/>
                <w:u w:val="none"/>
              </w:rPr>
            </w:pPr>
          </w:p>
        </w:tc>
        <w:tc>
          <w:tcPr>
            <w:tcW w:w="362" w:type="dxa"/>
            <w:tcBorders>
              <w:top w:val="single" w:color="000000" w:sz="4" w:space="0"/>
              <w:left w:val="single" w:color="000000" w:sz="4" w:space="0"/>
              <w:bottom w:val="single" w:color="000000" w:sz="8" w:space="0"/>
              <w:right w:val="single" w:color="000000" w:sz="8" w:space="0"/>
            </w:tcBorders>
            <w:shd w:val="clear" w:color="FFFFFF" w:fill="FFFFFF"/>
            <w:vAlign w:val="center"/>
          </w:tcPr>
          <w:p w14:paraId="06E539AA">
            <w:pPr>
              <w:jc w:val="left"/>
              <w:rPr>
                <w:rFonts w:hint="eastAsia" w:ascii="宋体" w:hAnsi="宋体" w:eastAsia="宋体" w:cs="宋体"/>
                <w:i w:val="0"/>
                <w:iCs w:val="0"/>
                <w:color w:val="000000"/>
                <w:sz w:val="20"/>
                <w:szCs w:val="20"/>
                <w:u w:val="none"/>
              </w:rPr>
            </w:pPr>
          </w:p>
        </w:tc>
      </w:tr>
      <w:tr w14:paraId="4987834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5" w:hRule="atLeast"/>
        </w:trPr>
        <w:tc>
          <w:tcPr>
            <w:tcW w:w="10245" w:type="dxa"/>
            <w:gridSpan w:val="37"/>
            <w:tcBorders>
              <w:top w:val="nil"/>
              <w:left w:val="nil"/>
              <w:bottom w:val="nil"/>
              <w:right w:val="nil"/>
            </w:tcBorders>
            <w:shd w:val="clear" w:color="FFFFFF" w:fill="FFFFFF"/>
            <w:vAlign w:val="center"/>
          </w:tcPr>
          <w:p w14:paraId="4EF248C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注：1.此表由招标人填写除“投标单价”栏的内容，投标人在投标时自主确定投标单价。</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    2.招标人应优先采用工程造价管理机构发布的单价作为基准单价，未发布的，通过市场调查确定其基准单价。</w:t>
            </w:r>
          </w:p>
        </w:tc>
      </w:tr>
      <w:tr w14:paraId="2CD8430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0245" w:type="dxa"/>
            <w:gridSpan w:val="37"/>
            <w:tcBorders>
              <w:top w:val="nil"/>
              <w:left w:val="nil"/>
              <w:bottom w:val="nil"/>
              <w:right w:val="nil"/>
            </w:tcBorders>
            <w:shd w:val="clear" w:color="FFFFFF" w:fill="FFFFFF"/>
            <w:vAlign w:val="center"/>
          </w:tcPr>
          <w:p w14:paraId="30E0BCC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表-21</w:t>
            </w:r>
          </w:p>
        </w:tc>
      </w:tr>
      <w:tr w14:paraId="7EFC785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635" w:hRule="atLeast"/>
        </w:trPr>
        <w:tc>
          <w:tcPr>
            <w:tcW w:w="10245" w:type="dxa"/>
            <w:gridSpan w:val="37"/>
            <w:tcBorders>
              <w:top w:val="nil"/>
              <w:left w:val="nil"/>
              <w:bottom w:val="nil"/>
              <w:right w:val="nil"/>
            </w:tcBorders>
            <w:shd w:val="clear" w:color="FFFFFF" w:fill="FFFFFF"/>
            <w:vAlign w:val="center"/>
          </w:tcPr>
          <w:p w14:paraId="3A4B4B2D">
            <w:pPr>
              <w:keepNext w:val="0"/>
              <w:keepLines w:val="0"/>
              <w:widowControl/>
              <w:suppressLineNumbers w:val="0"/>
              <w:jc w:val="center"/>
              <w:textAlignment w:val="center"/>
              <w:rPr>
                <w:rFonts w:hint="eastAsia" w:ascii="宋体" w:hAnsi="宋体" w:eastAsia="宋体" w:cs="宋体"/>
                <w:b/>
                <w:bCs/>
                <w:i w:val="0"/>
                <w:iCs w:val="0"/>
                <w:color w:val="000000"/>
                <w:sz w:val="40"/>
                <w:szCs w:val="40"/>
                <w:u w:val="none"/>
              </w:rPr>
            </w:pPr>
            <w:r>
              <w:rPr>
                <w:rFonts w:hint="eastAsia" w:ascii="宋体" w:hAnsi="宋体" w:eastAsia="宋体" w:cs="宋体"/>
                <w:b/>
                <w:bCs/>
                <w:i w:val="0"/>
                <w:iCs w:val="0"/>
                <w:color w:val="000000"/>
                <w:kern w:val="0"/>
                <w:sz w:val="40"/>
                <w:szCs w:val="40"/>
                <w:u w:val="none"/>
                <w:lang w:val="en-US" w:eastAsia="zh-CN" w:bidi="ar"/>
              </w:rPr>
              <w:t>承包人提供主要材料和工程设备一览表</w:t>
            </w:r>
            <w:r>
              <w:rPr>
                <w:rFonts w:hint="eastAsia" w:ascii="宋体" w:hAnsi="宋体" w:eastAsia="宋体" w:cs="宋体"/>
                <w:b/>
                <w:bCs/>
                <w:i w:val="0"/>
                <w:iCs w:val="0"/>
                <w:color w:val="000000"/>
                <w:kern w:val="0"/>
                <w:sz w:val="40"/>
                <w:szCs w:val="40"/>
                <w:u w:val="none"/>
                <w:lang w:val="en-US" w:eastAsia="zh-CN" w:bidi="ar"/>
              </w:rPr>
              <w:br w:type="textWrapping"/>
            </w:r>
            <w:r>
              <w:rPr>
                <w:rFonts w:hint="eastAsia" w:ascii="宋体" w:hAnsi="宋体" w:eastAsia="宋体" w:cs="宋体"/>
                <w:b/>
                <w:bCs/>
                <w:i w:val="0"/>
                <w:iCs w:val="0"/>
                <w:color w:val="000000"/>
                <w:kern w:val="0"/>
                <w:sz w:val="40"/>
                <w:szCs w:val="40"/>
                <w:u w:val="none"/>
                <w:lang w:val="en-US" w:eastAsia="zh-CN" w:bidi="ar"/>
              </w:rPr>
              <w:br w:type="textWrapping"/>
            </w:r>
            <w:r>
              <w:rPr>
                <w:rFonts w:hint="eastAsia" w:ascii="宋体" w:hAnsi="宋体" w:eastAsia="宋体" w:cs="宋体"/>
                <w:b/>
                <w:bCs/>
                <w:i w:val="0"/>
                <w:iCs w:val="0"/>
                <w:color w:val="000000"/>
                <w:kern w:val="0"/>
                <w:sz w:val="40"/>
                <w:szCs w:val="40"/>
                <w:u w:val="none"/>
                <w:lang w:val="en-US" w:eastAsia="zh-CN" w:bidi="ar"/>
              </w:rPr>
              <w:t>(适用于价格指数差额调整法)</w:t>
            </w:r>
          </w:p>
        </w:tc>
      </w:tr>
      <w:tr w14:paraId="0EA6DA8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3075" w:type="dxa"/>
            <w:gridSpan w:val="7"/>
            <w:tcBorders>
              <w:top w:val="nil"/>
              <w:left w:val="nil"/>
              <w:bottom w:val="nil"/>
              <w:right w:val="nil"/>
            </w:tcBorders>
            <w:shd w:val="clear" w:color="FFFFFF" w:fill="FFFFFF"/>
            <w:vAlign w:val="center"/>
          </w:tcPr>
          <w:p w14:paraId="30DC902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工程名称：电气设备安装工程</w:t>
            </w:r>
          </w:p>
        </w:tc>
        <w:tc>
          <w:tcPr>
            <w:tcW w:w="3870" w:type="dxa"/>
            <w:gridSpan w:val="16"/>
            <w:tcBorders>
              <w:top w:val="nil"/>
              <w:left w:val="nil"/>
              <w:bottom w:val="nil"/>
              <w:right w:val="nil"/>
            </w:tcBorders>
            <w:shd w:val="clear" w:color="FFFFFF" w:fill="FFFFFF"/>
            <w:vAlign w:val="center"/>
          </w:tcPr>
          <w:p w14:paraId="427F2E9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标段：哈达门乡水厕入户改造项目</w:t>
            </w:r>
          </w:p>
        </w:tc>
        <w:tc>
          <w:tcPr>
            <w:tcW w:w="3300" w:type="dxa"/>
            <w:gridSpan w:val="14"/>
            <w:tcBorders>
              <w:top w:val="nil"/>
              <w:left w:val="nil"/>
              <w:bottom w:val="nil"/>
              <w:right w:val="nil"/>
            </w:tcBorders>
            <w:shd w:val="clear" w:color="FFFFFF" w:fill="FFFFFF"/>
            <w:vAlign w:val="center"/>
          </w:tcPr>
          <w:p w14:paraId="1C9128F1">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第  1  页  共  1  页</w:t>
            </w:r>
          </w:p>
        </w:tc>
      </w:tr>
      <w:tr w14:paraId="6D3F408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0" w:hRule="atLeast"/>
        </w:trPr>
        <w:tc>
          <w:tcPr>
            <w:tcW w:w="1363" w:type="dxa"/>
            <w:gridSpan w:val="3"/>
            <w:tcBorders>
              <w:top w:val="single" w:color="000000" w:sz="8" w:space="0"/>
              <w:left w:val="single" w:color="000000" w:sz="8" w:space="0"/>
              <w:bottom w:val="single" w:color="000000" w:sz="4" w:space="0"/>
              <w:right w:val="single" w:color="000000" w:sz="4" w:space="0"/>
            </w:tcBorders>
            <w:shd w:val="clear" w:color="FFFFFF" w:fill="FFFFFF"/>
            <w:vAlign w:val="center"/>
          </w:tcPr>
          <w:p w14:paraId="05BBFA1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序号</w:t>
            </w:r>
          </w:p>
        </w:tc>
        <w:tc>
          <w:tcPr>
            <w:tcW w:w="3090" w:type="dxa"/>
            <w:gridSpan w:val="9"/>
            <w:tcBorders>
              <w:top w:val="single" w:color="000000" w:sz="8" w:space="0"/>
              <w:left w:val="single" w:color="000000" w:sz="4" w:space="0"/>
              <w:bottom w:val="single" w:color="000000" w:sz="4" w:space="0"/>
              <w:right w:val="single" w:color="000000" w:sz="4" w:space="0"/>
            </w:tcBorders>
            <w:shd w:val="clear" w:color="FFFFFF" w:fill="FFFFFF"/>
            <w:vAlign w:val="center"/>
          </w:tcPr>
          <w:p w14:paraId="62BF237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名称、规格、型号</w:t>
            </w:r>
          </w:p>
        </w:tc>
        <w:tc>
          <w:tcPr>
            <w:tcW w:w="1125" w:type="dxa"/>
            <w:gridSpan w:val="7"/>
            <w:tcBorders>
              <w:top w:val="single" w:color="000000" w:sz="8" w:space="0"/>
              <w:left w:val="single" w:color="000000" w:sz="4" w:space="0"/>
              <w:bottom w:val="single" w:color="000000" w:sz="4" w:space="0"/>
              <w:right w:val="single" w:color="000000" w:sz="4" w:space="0"/>
            </w:tcBorders>
            <w:shd w:val="clear" w:color="FFFFFF" w:fill="FFFFFF"/>
            <w:vAlign w:val="center"/>
          </w:tcPr>
          <w:p w14:paraId="086CCEC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变值权重B</w:t>
            </w:r>
          </w:p>
        </w:tc>
        <w:tc>
          <w:tcPr>
            <w:tcW w:w="1367" w:type="dxa"/>
            <w:gridSpan w:val="4"/>
            <w:tcBorders>
              <w:top w:val="single" w:color="000000" w:sz="8" w:space="0"/>
              <w:left w:val="single" w:color="000000" w:sz="4" w:space="0"/>
              <w:bottom w:val="single" w:color="000000" w:sz="4" w:space="0"/>
              <w:right w:val="single" w:color="000000" w:sz="4" w:space="0"/>
            </w:tcBorders>
            <w:shd w:val="clear" w:color="FFFFFF" w:fill="FFFFFF"/>
            <w:vAlign w:val="center"/>
          </w:tcPr>
          <w:p w14:paraId="5351CF6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基本价格指数F0</w:t>
            </w:r>
          </w:p>
        </w:tc>
        <w:tc>
          <w:tcPr>
            <w:tcW w:w="1978" w:type="dxa"/>
            <w:gridSpan w:val="10"/>
            <w:tcBorders>
              <w:top w:val="single" w:color="000000" w:sz="8" w:space="0"/>
              <w:left w:val="single" w:color="000000" w:sz="4" w:space="0"/>
              <w:bottom w:val="single" w:color="000000" w:sz="4" w:space="0"/>
              <w:right w:val="single" w:color="000000" w:sz="4" w:space="0"/>
            </w:tcBorders>
            <w:shd w:val="clear" w:color="FFFFFF" w:fill="FFFFFF"/>
            <w:vAlign w:val="center"/>
          </w:tcPr>
          <w:p w14:paraId="4541565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现行价格指数F1</w:t>
            </w:r>
          </w:p>
        </w:tc>
        <w:tc>
          <w:tcPr>
            <w:tcW w:w="1322" w:type="dxa"/>
            <w:gridSpan w:val="4"/>
            <w:tcBorders>
              <w:top w:val="single" w:color="000000" w:sz="8" w:space="0"/>
              <w:left w:val="single" w:color="000000" w:sz="4" w:space="0"/>
              <w:bottom w:val="single" w:color="000000" w:sz="4" w:space="0"/>
              <w:right w:val="single" w:color="000000" w:sz="8" w:space="0"/>
            </w:tcBorders>
            <w:shd w:val="clear" w:color="FFFFFF" w:fill="FFFFFF"/>
            <w:vAlign w:val="center"/>
          </w:tcPr>
          <w:p w14:paraId="7322B66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备注</w:t>
            </w:r>
          </w:p>
        </w:tc>
      </w:tr>
      <w:tr w14:paraId="6499190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36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65E15530">
            <w:pPr>
              <w:jc w:val="center"/>
              <w:rPr>
                <w:rFonts w:hint="eastAsia" w:ascii="宋体" w:hAnsi="宋体" w:eastAsia="宋体" w:cs="宋体"/>
                <w:i w:val="0"/>
                <w:iCs w:val="0"/>
                <w:color w:val="000000"/>
                <w:sz w:val="18"/>
                <w:szCs w:val="18"/>
                <w:u w:val="none"/>
              </w:rPr>
            </w:pPr>
          </w:p>
        </w:tc>
        <w:tc>
          <w:tcPr>
            <w:tcW w:w="309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4C773C5A">
            <w:pPr>
              <w:jc w:val="left"/>
              <w:rPr>
                <w:rFonts w:hint="eastAsia" w:ascii="宋体" w:hAnsi="宋体" w:eastAsia="宋体" w:cs="宋体"/>
                <w:i w:val="0"/>
                <w:iCs w:val="0"/>
                <w:color w:val="000000"/>
                <w:sz w:val="18"/>
                <w:szCs w:val="18"/>
                <w:u w:val="none"/>
              </w:rPr>
            </w:pPr>
          </w:p>
        </w:tc>
        <w:tc>
          <w:tcPr>
            <w:tcW w:w="112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7B87EC6">
            <w:pPr>
              <w:jc w:val="center"/>
              <w:rPr>
                <w:rFonts w:hint="eastAsia" w:ascii="宋体" w:hAnsi="宋体" w:eastAsia="宋体" w:cs="宋体"/>
                <w:i w:val="0"/>
                <w:iCs w:val="0"/>
                <w:color w:val="000000"/>
                <w:sz w:val="18"/>
                <w:szCs w:val="18"/>
                <w:u w:val="none"/>
              </w:rPr>
            </w:pPr>
          </w:p>
        </w:tc>
        <w:tc>
          <w:tcPr>
            <w:tcW w:w="1367"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2F30BA0C">
            <w:pPr>
              <w:jc w:val="right"/>
              <w:rPr>
                <w:rFonts w:hint="eastAsia" w:ascii="宋体" w:hAnsi="宋体" w:eastAsia="宋体" w:cs="宋体"/>
                <w:i w:val="0"/>
                <w:iCs w:val="0"/>
                <w:color w:val="000000"/>
                <w:sz w:val="18"/>
                <w:szCs w:val="18"/>
                <w:u w:val="none"/>
              </w:rPr>
            </w:pPr>
          </w:p>
        </w:tc>
        <w:tc>
          <w:tcPr>
            <w:tcW w:w="1978" w:type="dxa"/>
            <w:gridSpan w:val="10"/>
            <w:tcBorders>
              <w:top w:val="single" w:color="000000" w:sz="4" w:space="0"/>
              <w:left w:val="single" w:color="000000" w:sz="4" w:space="0"/>
              <w:bottom w:val="single" w:color="000000" w:sz="4" w:space="0"/>
              <w:right w:val="single" w:color="000000" w:sz="4" w:space="0"/>
            </w:tcBorders>
            <w:shd w:val="clear" w:color="FFFFFF" w:fill="FFFFFF"/>
            <w:vAlign w:val="center"/>
          </w:tcPr>
          <w:p w14:paraId="26702934">
            <w:pPr>
              <w:jc w:val="right"/>
              <w:rPr>
                <w:rFonts w:hint="eastAsia" w:ascii="宋体" w:hAnsi="宋体" w:eastAsia="宋体" w:cs="宋体"/>
                <w:i w:val="0"/>
                <w:iCs w:val="0"/>
                <w:color w:val="000000"/>
                <w:sz w:val="18"/>
                <w:szCs w:val="18"/>
                <w:u w:val="none"/>
              </w:rPr>
            </w:pPr>
          </w:p>
        </w:tc>
        <w:tc>
          <w:tcPr>
            <w:tcW w:w="1322"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12856027">
            <w:pPr>
              <w:jc w:val="left"/>
              <w:rPr>
                <w:rFonts w:hint="eastAsia" w:ascii="宋体" w:hAnsi="宋体" w:eastAsia="宋体" w:cs="宋体"/>
                <w:i w:val="0"/>
                <w:iCs w:val="0"/>
                <w:color w:val="000000"/>
                <w:sz w:val="18"/>
                <w:szCs w:val="18"/>
                <w:u w:val="none"/>
              </w:rPr>
            </w:pPr>
          </w:p>
        </w:tc>
      </w:tr>
      <w:tr w14:paraId="6C50ABC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36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64026D23">
            <w:pPr>
              <w:jc w:val="center"/>
              <w:rPr>
                <w:rFonts w:hint="eastAsia" w:ascii="宋体" w:hAnsi="宋体" w:eastAsia="宋体" w:cs="宋体"/>
                <w:i w:val="0"/>
                <w:iCs w:val="0"/>
                <w:color w:val="000000"/>
                <w:sz w:val="18"/>
                <w:szCs w:val="18"/>
                <w:u w:val="none"/>
              </w:rPr>
            </w:pPr>
          </w:p>
        </w:tc>
        <w:tc>
          <w:tcPr>
            <w:tcW w:w="309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5B0887FA">
            <w:pPr>
              <w:jc w:val="left"/>
              <w:rPr>
                <w:rFonts w:hint="eastAsia" w:ascii="宋体" w:hAnsi="宋体" w:eastAsia="宋体" w:cs="宋体"/>
                <w:i w:val="0"/>
                <w:iCs w:val="0"/>
                <w:color w:val="000000"/>
                <w:sz w:val="18"/>
                <w:szCs w:val="18"/>
                <w:u w:val="none"/>
              </w:rPr>
            </w:pPr>
          </w:p>
        </w:tc>
        <w:tc>
          <w:tcPr>
            <w:tcW w:w="112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3DD110F">
            <w:pPr>
              <w:jc w:val="center"/>
              <w:rPr>
                <w:rFonts w:hint="eastAsia" w:ascii="宋体" w:hAnsi="宋体" w:eastAsia="宋体" w:cs="宋体"/>
                <w:i w:val="0"/>
                <w:iCs w:val="0"/>
                <w:color w:val="000000"/>
                <w:sz w:val="18"/>
                <w:szCs w:val="18"/>
                <w:u w:val="none"/>
              </w:rPr>
            </w:pPr>
          </w:p>
        </w:tc>
        <w:tc>
          <w:tcPr>
            <w:tcW w:w="1367"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48C2AA0A">
            <w:pPr>
              <w:jc w:val="right"/>
              <w:rPr>
                <w:rFonts w:hint="eastAsia" w:ascii="宋体" w:hAnsi="宋体" w:eastAsia="宋体" w:cs="宋体"/>
                <w:i w:val="0"/>
                <w:iCs w:val="0"/>
                <w:color w:val="000000"/>
                <w:sz w:val="18"/>
                <w:szCs w:val="18"/>
                <w:u w:val="none"/>
              </w:rPr>
            </w:pPr>
          </w:p>
        </w:tc>
        <w:tc>
          <w:tcPr>
            <w:tcW w:w="1978" w:type="dxa"/>
            <w:gridSpan w:val="10"/>
            <w:tcBorders>
              <w:top w:val="single" w:color="000000" w:sz="4" w:space="0"/>
              <w:left w:val="single" w:color="000000" w:sz="4" w:space="0"/>
              <w:bottom w:val="single" w:color="000000" w:sz="4" w:space="0"/>
              <w:right w:val="single" w:color="000000" w:sz="4" w:space="0"/>
            </w:tcBorders>
            <w:shd w:val="clear" w:color="FFFFFF" w:fill="FFFFFF"/>
            <w:vAlign w:val="center"/>
          </w:tcPr>
          <w:p w14:paraId="55FD16DD">
            <w:pPr>
              <w:jc w:val="right"/>
              <w:rPr>
                <w:rFonts w:hint="eastAsia" w:ascii="宋体" w:hAnsi="宋体" w:eastAsia="宋体" w:cs="宋体"/>
                <w:i w:val="0"/>
                <w:iCs w:val="0"/>
                <w:color w:val="000000"/>
                <w:sz w:val="18"/>
                <w:szCs w:val="18"/>
                <w:u w:val="none"/>
              </w:rPr>
            </w:pPr>
          </w:p>
        </w:tc>
        <w:tc>
          <w:tcPr>
            <w:tcW w:w="1322"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2A0B0C8C">
            <w:pPr>
              <w:jc w:val="left"/>
              <w:rPr>
                <w:rFonts w:hint="eastAsia" w:ascii="宋体" w:hAnsi="宋体" w:eastAsia="宋体" w:cs="宋体"/>
                <w:i w:val="0"/>
                <w:iCs w:val="0"/>
                <w:color w:val="000000"/>
                <w:sz w:val="18"/>
                <w:szCs w:val="18"/>
                <w:u w:val="none"/>
              </w:rPr>
            </w:pPr>
          </w:p>
        </w:tc>
      </w:tr>
      <w:tr w14:paraId="6A15A1E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36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17810B97">
            <w:pPr>
              <w:jc w:val="center"/>
              <w:rPr>
                <w:rFonts w:hint="eastAsia" w:ascii="宋体" w:hAnsi="宋体" w:eastAsia="宋体" w:cs="宋体"/>
                <w:i w:val="0"/>
                <w:iCs w:val="0"/>
                <w:color w:val="000000"/>
                <w:sz w:val="18"/>
                <w:szCs w:val="18"/>
                <w:u w:val="none"/>
              </w:rPr>
            </w:pPr>
          </w:p>
        </w:tc>
        <w:tc>
          <w:tcPr>
            <w:tcW w:w="309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25896CE0">
            <w:pPr>
              <w:jc w:val="left"/>
              <w:rPr>
                <w:rFonts w:hint="eastAsia" w:ascii="宋体" w:hAnsi="宋体" w:eastAsia="宋体" w:cs="宋体"/>
                <w:i w:val="0"/>
                <w:iCs w:val="0"/>
                <w:color w:val="000000"/>
                <w:sz w:val="18"/>
                <w:szCs w:val="18"/>
                <w:u w:val="none"/>
              </w:rPr>
            </w:pPr>
          </w:p>
        </w:tc>
        <w:tc>
          <w:tcPr>
            <w:tcW w:w="112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3D0666B">
            <w:pPr>
              <w:jc w:val="center"/>
              <w:rPr>
                <w:rFonts w:hint="eastAsia" w:ascii="宋体" w:hAnsi="宋体" w:eastAsia="宋体" w:cs="宋体"/>
                <w:i w:val="0"/>
                <w:iCs w:val="0"/>
                <w:color w:val="000000"/>
                <w:sz w:val="18"/>
                <w:szCs w:val="18"/>
                <w:u w:val="none"/>
              </w:rPr>
            </w:pPr>
          </w:p>
        </w:tc>
        <w:tc>
          <w:tcPr>
            <w:tcW w:w="1367"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68343E14">
            <w:pPr>
              <w:jc w:val="right"/>
              <w:rPr>
                <w:rFonts w:hint="eastAsia" w:ascii="宋体" w:hAnsi="宋体" w:eastAsia="宋体" w:cs="宋体"/>
                <w:i w:val="0"/>
                <w:iCs w:val="0"/>
                <w:color w:val="000000"/>
                <w:sz w:val="18"/>
                <w:szCs w:val="18"/>
                <w:u w:val="none"/>
              </w:rPr>
            </w:pPr>
          </w:p>
        </w:tc>
        <w:tc>
          <w:tcPr>
            <w:tcW w:w="1978" w:type="dxa"/>
            <w:gridSpan w:val="10"/>
            <w:tcBorders>
              <w:top w:val="single" w:color="000000" w:sz="4" w:space="0"/>
              <w:left w:val="single" w:color="000000" w:sz="4" w:space="0"/>
              <w:bottom w:val="single" w:color="000000" w:sz="4" w:space="0"/>
              <w:right w:val="single" w:color="000000" w:sz="4" w:space="0"/>
            </w:tcBorders>
            <w:shd w:val="clear" w:color="FFFFFF" w:fill="FFFFFF"/>
            <w:vAlign w:val="center"/>
          </w:tcPr>
          <w:p w14:paraId="0ADF7CFF">
            <w:pPr>
              <w:jc w:val="right"/>
              <w:rPr>
                <w:rFonts w:hint="eastAsia" w:ascii="宋体" w:hAnsi="宋体" w:eastAsia="宋体" w:cs="宋体"/>
                <w:i w:val="0"/>
                <w:iCs w:val="0"/>
                <w:color w:val="000000"/>
                <w:sz w:val="18"/>
                <w:szCs w:val="18"/>
                <w:u w:val="none"/>
              </w:rPr>
            </w:pPr>
          </w:p>
        </w:tc>
        <w:tc>
          <w:tcPr>
            <w:tcW w:w="1322"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0E9355AD">
            <w:pPr>
              <w:jc w:val="left"/>
              <w:rPr>
                <w:rFonts w:hint="eastAsia" w:ascii="宋体" w:hAnsi="宋体" w:eastAsia="宋体" w:cs="宋体"/>
                <w:i w:val="0"/>
                <w:iCs w:val="0"/>
                <w:color w:val="000000"/>
                <w:sz w:val="18"/>
                <w:szCs w:val="18"/>
                <w:u w:val="none"/>
              </w:rPr>
            </w:pPr>
          </w:p>
        </w:tc>
      </w:tr>
      <w:tr w14:paraId="0B2BC12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36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2A38AD4A">
            <w:pPr>
              <w:jc w:val="center"/>
              <w:rPr>
                <w:rFonts w:hint="eastAsia" w:ascii="宋体" w:hAnsi="宋体" w:eastAsia="宋体" w:cs="宋体"/>
                <w:i w:val="0"/>
                <w:iCs w:val="0"/>
                <w:color w:val="000000"/>
                <w:sz w:val="18"/>
                <w:szCs w:val="18"/>
                <w:u w:val="none"/>
              </w:rPr>
            </w:pPr>
          </w:p>
        </w:tc>
        <w:tc>
          <w:tcPr>
            <w:tcW w:w="309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1AB0FE7E">
            <w:pPr>
              <w:jc w:val="left"/>
              <w:rPr>
                <w:rFonts w:hint="eastAsia" w:ascii="宋体" w:hAnsi="宋体" w:eastAsia="宋体" w:cs="宋体"/>
                <w:i w:val="0"/>
                <w:iCs w:val="0"/>
                <w:color w:val="000000"/>
                <w:sz w:val="18"/>
                <w:szCs w:val="18"/>
                <w:u w:val="none"/>
              </w:rPr>
            </w:pPr>
          </w:p>
        </w:tc>
        <w:tc>
          <w:tcPr>
            <w:tcW w:w="112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5D2E585">
            <w:pPr>
              <w:jc w:val="center"/>
              <w:rPr>
                <w:rFonts w:hint="eastAsia" w:ascii="宋体" w:hAnsi="宋体" w:eastAsia="宋体" w:cs="宋体"/>
                <w:i w:val="0"/>
                <w:iCs w:val="0"/>
                <w:color w:val="000000"/>
                <w:sz w:val="18"/>
                <w:szCs w:val="18"/>
                <w:u w:val="none"/>
              </w:rPr>
            </w:pPr>
          </w:p>
        </w:tc>
        <w:tc>
          <w:tcPr>
            <w:tcW w:w="1367"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04F75D6A">
            <w:pPr>
              <w:jc w:val="right"/>
              <w:rPr>
                <w:rFonts w:hint="eastAsia" w:ascii="宋体" w:hAnsi="宋体" w:eastAsia="宋体" w:cs="宋体"/>
                <w:i w:val="0"/>
                <w:iCs w:val="0"/>
                <w:color w:val="000000"/>
                <w:sz w:val="18"/>
                <w:szCs w:val="18"/>
                <w:u w:val="none"/>
              </w:rPr>
            </w:pPr>
          </w:p>
        </w:tc>
        <w:tc>
          <w:tcPr>
            <w:tcW w:w="1978" w:type="dxa"/>
            <w:gridSpan w:val="10"/>
            <w:tcBorders>
              <w:top w:val="single" w:color="000000" w:sz="4" w:space="0"/>
              <w:left w:val="single" w:color="000000" w:sz="4" w:space="0"/>
              <w:bottom w:val="single" w:color="000000" w:sz="4" w:space="0"/>
              <w:right w:val="single" w:color="000000" w:sz="4" w:space="0"/>
            </w:tcBorders>
            <w:shd w:val="clear" w:color="FFFFFF" w:fill="FFFFFF"/>
            <w:vAlign w:val="center"/>
          </w:tcPr>
          <w:p w14:paraId="0495D9B6">
            <w:pPr>
              <w:jc w:val="right"/>
              <w:rPr>
                <w:rFonts w:hint="eastAsia" w:ascii="宋体" w:hAnsi="宋体" w:eastAsia="宋体" w:cs="宋体"/>
                <w:i w:val="0"/>
                <w:iCs w:val="0"/>
                <w:color w:val="000000"/>
                <w:sz w:val="18"/>
                <w:szCs w:val="18"/>
                <w:u w:val="none"/>
              </w:rPr>
            </w:pPr>
          </w:p>
        </w:tc>
        <w:tc>
          <w:tcPr>
            <w:tcW w:w="1322"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0BF7A4BE">
            <w:pPr>
              <w:jc w:val="left"/>
              <w:rPr>
                <w:rFonts w:hint="eastAsia" w:ascii="宋体" w:hAnsi="宋体" w:eastAsia="宋体" w:cs="宋体"/>
                <w:i w:val="0"/>
                <w:iCs w:val="0"/>
                <w:color w:val="000000"/>
                <w:sz w:val="18"/>
                <w:szCs w:val="18"/>
                <w:u w:val="none"/>
              </w:rPr>
            </w:pPr>
          </w:p>
        </w:tc>
      </w:tr>
      <w:tr w14:paraId="1CB7D4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36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6F4B8009">
            <w:pPr>
              <w:jc w:val="center"/>
              <w:rPr>
                <w:rFonts w:hint="eastAsia" w:ascii="宋体" w:hAnsi="宋体" w:eastAsia="宋体" w:cs="宋体"/>
                <w:i w:val="0"/>
                <w:iCs w:val="0"/>
                <w:color w:val="000000"/>
                <w:sz w:val="18"/>
                <w:szCs w:val="18"/>
                <w:u w:val="none"/>
              </w:rPr>
            </w:pPr>
          </w:p>
        </w:tc>
        <w:tc>
          <w:tcPr>
            <w:tcW w:w="309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1693D61B">
            <w:pPr>
              <w:jc w:val="left"/>
              <w:rPr>
                <w:rFonts w:hint="eastAsia" w:ascii="宋体" w:hAnsi="宋体" w:eastAsia="宋体" w:cs="宋体"/>
                <w:i w:val="0"/>
                <w:iCs w:val="0"/>
                <w:color w:val="000000"/>
                <w:sz w:val="18"/>
                <w:szCs w:val="18"/>
                <w:u w:val="none"/>
              </w:rPr>
            </w:pPr>
          </w:p>
        </w:tc>
        <w:tc>
          <w:tcPr>
            <w:tcW w:w="112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784F22B6">
            <w:pPr>
              <w:jc w:val="center"/>
              <w:rPr>
                <w:rFonts w:hint="eastAsia" w:ascii="宋体" w:hAnsi="宋体" w:eastAsia="宋体" w:cs="宋体"/>
                <w:i w:val="0"/>
                <w:iCs w:val="0"/>
                <w:color w:val="000000"/>
                <w:sz w:val="18"/>
                <w:szCs w:val="18"/>
                <w:u w:val="none"/>
              </w:rPr>
            </w:pPr>
          </w:p>
        </w:tc>
        <w:tc>
          <w:tcPr>
            <w:tcW w:w="1367"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53CD0991">
            <w:pPr>
              <w:jc w:val="right"/>
              <w:rPr>
                <w:rFonts w:hint="eastAsia" w:ascii="宋体" w:hAnsi="宋体" w:eastAsia="宋体" w:cs="宋体"/>
                <w:i w:val="0"/>
                <w:iCs w:val="0"/>
                <w:color w:val="000000"/>
                <w:sz w:val="18"/>
                <w:szCs w:val="18"/>
                <w:u w:val="none"/>
              </w:rPr>
            </w:pPr>
          </w:p>
        </w:tc>
        <w:tc>
          <w:tcPr>
            <w:tcW w:w="1978" w:type="dxa"/>
            <w:gridSpan w:val="10"/>
            <w:tcBorders>
              <w:top w:val="single" w:color="000000" w:sz="4" w:space="0"/>
              <w:left w:val="single" w:color="000000" w:sz="4" w:space="0"/>
              <w:bottom w:val="single" w:color="000000" w:sz="4" w:space="0"/>
              <w:right w:val="single" w:color="000000" w:sz="4" w:space="0"/>
            </w:tcBorders>
            <w:shd w:val="clear" w:color="FFFFFF" w:fill="FFFFFF"/>
            <w:vAlign w:val="center"/>
          </w:tcPr>
          <w:p w14:paraId="54A51513">
            <w:pPr>
              <w:jc w:val="right"/>
              <w:rPr>
                <w:rFonts w:hint="eastAsia" w:ascii="宋体" w:hAnsi="宋体" w:eastAsia="宋体" w:cs="宋体"/>
                <w:i w:val="0"/>
                <w:iCs w:val="0"/>
                <w:color w:val="000000"/>
                <w:sz w:val="18"/>
                <w:szCs w:val="18"/>
                <w:u w:val="none"/>
              </w:rPr>
            </w:pPr>
          </w:p>
        </w:tc>
        <w:tc>
          <w:tcPr>
            <w:tcW w:w="1322"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7F29D8B4">
            <w:pPr>
              <w:jc w:val="left"/>
              <w:rPr>
                <w:rFonts w:hint="eastAsia" w:ascii="宋体" w:hAnsi="宋体" w:eastAsia="宋体" w:cs="宋体"/>
                <w:i w:val="0"/>
                <w:iCs w:val="0"/>
                <w:color w:val="000000"/>
                <w:sz w:val="18"/>
                <w:szCs w:val="18"/>
                <w:u w:val="none"/>
              </w:rPr>
            </w:pPr>
          </w:p>
        </w:tc>
      </w:tr>
      <w:tr w14:paraId="090F4F0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36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565B1260">
            <w:pPr>
              <w:jc w:val="center"/>
              <w:rPr>
                <w:rFonts w:hint="eastAsia" w:ascii="宋体" w:hAnsi="宋体" w:eastAsia="宋体" w:cs="宋体"/>
                <w:i w:val="0"/>
                <w:iCs w:val="0"/>
                <w:color w:val="000000"/>
                <w:sz w:val="18"/>
                <w:szCs w:val="18"/>
                <w:u w:val="none"/>
              </w:rPr>
            </w:pPr>
          </w:p>
        </w:tc>
        <w:tc>
          <w:tcPr>
            <w:tcW w:w="309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53890A76">
            <w:pPr>
              <w:jc w:val="left"/>
              <w:rPr>
                <w:rFonts w:hint="eastAsia" w:ascii="宋体" w:hAnsi="宋体" w:eastAsia="宋体" w:cs="宋体"/>
                <w:i w:val="0"/>
                <w:iCs w:val="0"/>
                <w:color w:val="000000"/>
                <w:sz w:val="18"/>
                <w:szCs w:val="18"/>
                <w:u w:val="none"/>
              </w:rPr>
            </w:pPr>
          </w:p>
        </w:tc>
        <w:tc>
          <w:tcPr>
            <w:tcW w:w="112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A7DF819">
            <w:pPr>
              <w:jc w:val="center"/>
              <w:rPr>
                <w:rFonts w:hint="eastAsia" w:ascii="宋体" w:hAnsi="宋体" w:eastAsia="宋体" w:cs="宋体"/>
                <w:i w:val="0"/>
                <w:iCs w:val="0"/>
                <w:color w:val="000000"/>
                <w:sz w:val="18"/>
                <w:szCs w:val="18"/>
                <w:u w:val="none"/>
              </w:rPr>
            </w:pPr>
          </w:p>
        </w:tc>
        <w:tc>
          <w:tcPr>
            <w:tcW w:w="1367"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49859CE2">
            <w:pPr>
              <w:jc w:val="right"/>
              <w:rPr>
                <w:rFonts w:hint="eastAsia" w:ascii="宋体" w:hAnsi="宋体" w:eastAsia="宋体" w:cs="宋体"/>
                <w:i w:val="0"/>
                <w:iCs w:val="0"/>
                <w:color w:val="000000"/>
                <w:sz w:val="18"/>
                <w:szCs w:val="18"/>
                <w:u w:val="none"/>
              </w:rPr>
            </w:pPr>
          </w:p>
        </w:tc>
        <w:tc>
          <w:tcPr>
            <w:tcW w:w="1978" w:type="dxa"/>
            <w:gridSpan w:val="10"/>
            <w:tcBorders>
              <w:top w:val="single" w:color="000000" w:sz="4" w:space="0"/>
              <w:left w:val="single" w:color="000000" w:sz="4" w:space="0"/>
              <w:bottom w:val="single" w:color="000000" w:sz="4" w:space="0"/>
              <w:right w:val="single" w:color="000000" w:sz="4" w:space="0"/>
            </w:tcBorders>
            <w:shd w:val="clear" w:color="FFFFFF" w:fill="FFFFFF"/>
            <w:vAlign w:val="center"/>
          </w:tcPr>
          <w:p w14:paraId="62D36CFB">
            <w:pPr>
              <w:jc w:val="right"/>
              <w:rPr>
                <w:rFonts w:hint="eastAsia" w:ascii="宋体" w:hAnsi="宋体" w:eastAsia="宋体" w:cs="宋体"/>
                <w:i w:val="0"/>
                <w:iCs w:val="0"/>
                <w:color w:val="000000"/>
                <w:sz w:val="18"/>
                <w:szCs w:val="18"/>
                <w:u w:val="none"/>
              </w:rPr>
            </w:pPr>
          </w:p>
        </w:tc>
        <w:tc>
          <w:tcPr>
            <w:tcW w:w="1322"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4F0E3BC8">
            <w:pPr>
              <w:jc w:val="left"/>
              <w:rPr>
                <w:rFonts w:hint="eastAsia" w:ascii="宋体" w:hAnsi="宋体" w:eastAsia="宋体" w:cs="宋体"/>
                <w:i w:val="0"/>
                <w:iCs w:val="0"/>
                <w:color w:val="000000"/>
                <w:sz w:val="18"/>
                <w:szCs w:val="18"/>
                <w:u w:val="none"/>
              </w:rPr>
            </w:pPr>
          </w:p>
        </w:tc>
      </w:tr>
      <w:tr w14:paraId="7E63CC3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36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52E69952">
            <w:pPr>
              <w:jc w:val="center"/>
              <w:rPr>
                <w:rFonts w:hint="eastAsia" w:ascii="宋体" w:hAnsi="宋体" w:eastAsia="宋体" w:cs="宋体"/>
                <w:i w:val="0"/>
                <w:iCs w:val="0"/>
                <w:color w:val="000000"/>
                <w:sz w:val="18"/>
                <w:szCs w:val="18"/>
                <w:u w:val="none"/>
              </w:rPr>
            </w:pPr>
          </w:p>
        </w:tc>
        <w:tc>
          <w:tcPr>
            <w:tcW w:w="309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070BD9E2">
            <w:pPr>
              <w:jc w:val="left"/>
              <w:rPr>
                <w:rFonts w:hint="eastAsia" w:ascii="宋体" w:hAnsi="宋体" w:eastAsia="宋体" w:cs="宋体"/>
                <w:i w:val="0"/>
                <w:iCs w:val="0"/>
                <w:color w:val="000000"/>
                <w:sz w:val="18"/>
                <w:szCs w:val="18"/>
                <w:u w:val="none"/>
              </w:rPr>
            </w:pPr>
          </w:p>
        </w:tc>
        <w:tc>
          <w:tcPr>
            <w:tcW w:w="112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5512118">
            <w:pPr>
              <w:jc w:val="center"/>
              <w:rPr>
                <w:rFonts w:hint="eastAsia" w:ascii="宋体" w:hAnsi="宋体" w:eastAsia="宋体" w:cs="宋体"/>
                <w:i w:val="0"/>
                <w:iCs w:val="0"/>
                <w:color w:val="000000"/>
                <w:sz w:val="18"/>
                <w:szCs w:val="18"/>
                <w:u w:val="none"/>
              </w:rPr>
            </w:pPr>
          </w:p>
        </w:tc>
        <w:tc>
          <w:tcPr>
            <w:tcW w:w="1367"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607EFEA9">
            <w:pPr>
              <w:jc w:val="right"/>
              <w:rPr>
                <w:rFonts w:hint="eastAsia" w:ascii="宋体" w:hAnsi="宋体" w:eastAsia="宋体" w:cs="宋体"/>
                <w:i w:val="0"/>
                <w:iCs w:val="0"/>
                <w:color w:val="000000"/>
                <w:sz w:val="18"/>
                <w:szCs w:val="18"/>
                <w:u w:val="none"/>
              </w:rPr>
            </w:pPr>
          </w:p>
        </w:tc>
        <w:tc>
          <w:tcPr>
            <w:tcW w:w="1978" w:type="dxa"/>
            <w:gridSpan w:val="10"/>
            <w:tcBorders>
              <w:top w:val="single" w:color="000000" w:sz="4" w:space="0"/>
              <w:left w:val="single" w:color="000000" w:sz="4" w:space="0"/>
              <w:bottom w:val="single" w:color="000000" w:sz="4" w:space="0"/>
              <w:right w:val="single" w:color="000000" w:sz="4" w:space="0"/>
            </w:tcBorders>
            <w:shd w:val="clear" w:color="FFFFFF" w:fill="FFFFFF"/>
            <w:vAlign w:val="center"/>
          </w:tcPr>
          <w:p w14:paraId="68FF576A">
            <w:pPr>
              <w:jc w:val="right"/>
              <w:rPr>
                <w:rFonts w:hint="eastAsia" w:ascii="宋体" w:hAnsi="宋体" w:eastAsia="宋体" w:cs="宋体"/>
                <w:i w:val="0"/>
                <w:iCs w:val="0"/>
                <w:color w:val="000000"/>
                <w:sz w:val="18"/>
                <w:szCs w:val="18"/>
                <w:u w:val="none"/>
              </w:rPr>
            </w:pPr>
          </w:p>
        </w:tc>
        <w:tc>
          <w:tcPr>
            <w:tcW w:w="1322"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39455DF7">
            <w:pPr>
              <w:jc w:val="left"/>
              <w:rPr>
                <w:rFonts w:hint="eastAsia" w:ascii="宋体" w:hAnsi="宋体" w:eastAsia="宋体" w:cs="宋体"/>
                <w:i w:val="0"/>
                <w:iCs w:val="0"/>
                <w:color w:val="000000"/>
                <w:sz w:val="18"/>
                <w:szCs w:val="18"/>
                <w:u w:val="none"/>
              </w:rPr>
            </w:pPr>
          </w:p>
        </w:tc>
      </w:tr>
      <w:tr w14:paraId="45CC43F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36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5D39B4E2">
            <w:pPr>
              <w:jc w:val="center"/>
              <w:rPr>
                <w:rFonts w:hint="eastAsia" w:ascii="宋体" w:hAnsi="宋体" w:eastAsia="宋体" w:cs="宋体"/>
                <w:i w:val="0"/>
                <w:iCs w:val="0"/>
                <w:color w:val="000000"/>
                <w:sz w:val="18"/>
                <w:szCs w:val="18"/>
                <w:u w:val="none"/>
              </w:rPr>
            </w:pPr>
          </w:p>
        </w:tc>
        <w:tc>
          <w:tcPr>
            <w:tcW w:w="309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68C664A8">
            <w:pPr>
              <w:jc w:val="left"/>
              <w:rPr>
                <w:rFonts w:hint="eastAsia" w:ascii="宋体" w:hAnsi="宋体" w:eastAsia="宋体" w:cs="宋体"/>
                <w:i w:val="0"/>
                <w:iCs w:val="0"/>
                <w:color w:val="000000"/>
                <w:sz w:val="18"/>
                <w:szCs w:val="18"/>
                <w:u w:val="none"/>
              </w:rPr>
            </w:pPr>
          </w:p>
        </w:tc>
        <w:tc>
          <w:tcPr>
            <w:tcW w:w="112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488CB3FE">
            <w:pPr>
              <w:jc w:val="center"/>
              <w:rPr>
                <w:rFonts w:hint="eastAsia" w:ascii="宋体" w:hAnsi="宋体" w:eastAsia="宋体" w:cs="宋体"/>
                <w:i w:val="0"/>
                <w:iCs w:val="0"/>
                <w:color w:val="000000"/>
                <w:sz w:val="18"/>
                <w:szCs w:val="18"/>
                <w:u w:val="none"/>
              </w:rPr>
            </w:pPr>
          </w:p>
        </w:tc>
        <w:tc>
          <w:tcPr>
            <w:tcW w:w="1367"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77E98E9D">
            <w:pPr>
              <w:jc w:val="right"/>
              <w:rPr>
                <w:rFonts w:hint="eastAsia" w:ascii="宋体" w:hAnsi="宋体" w:eastAsia="宋体" w:cs="宋体"/>
                <w:i w:val="0"/>
                <w:iCs w:val="0"/>
                <w:color w:val="000000"/>
                <w:sz w:val="18"/>
                <w:szCs w:val="18"/>
                <w:u w:val="none"/>
              </w:rPr>
            </w:pPr>
          </w:p>
        </w:tc>
        <w:tc>
          <w:tcPr>
            <w:tcW w:w="1978" w:type="dxa"/>
            <w:gridSpan w:val="10"/>
            <w:tcBorders>
              <w:top w:val="single" w:color="000000" w:sz="4" w:space="0"/>
              <w:left w:val="single" w:color="000000" w:sz="4" w:space="0"/>
              <w:bottom w:val="single" w:color="000000" w:sz="4" w:space="0"/>
              <w:right w:val="single" w:color="000000" w:sz="4" w:space="0"/>
            </w:tcBorders>
            <w:shd w:val="clear" w:color="FFFFFF" w:fill="FFFFFF"/>
            <w:vAlign w:val="center"/>
          </w:tcPr>
          <w:p w14:paraId="0998FF20">
            <w:pPr>
              <w:jc w:val="right"/>
              <w:rPr>
                <w:rFonts w:hint="eastAsia" w:ascii="宋体" w:hAnsi="宋体" w:eastAsia="宋体" w:cs="宋体"/>
                <w:i w:val="0"/>
                <w:iCs w:val="0"/>
                <w:color w:val="000000"/>
                <w:sz w:val="18"/>
                <w:szCs w:val="18"/>
                <w:u w:val="none"/>
              </w:rPr>
            </w:pPr>
          </w:p>
        </w:tc>
        <w:tc>
          <w:tcPr>
            <w:tcW w:w="1322"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067D03BB">
            <w:pPr>
              <w:jc w:val="left"/>
              <w:rPr>
                <w:rFonts w:hint="eastAsia" w:ascii="宋体" w:hAnsi="宋体" w:eastAsia="宋体" w:cs="宋体"/>
                <w:i w:val="0"/>
                <w:iCs w:val="0"/>
                <w:color w:val="000000"/>
                <w:sz w:val="18"/>
                <w:szCs w:val="18"/>
                <w:u w:val="none"/>
              </w:rPr>
            </w:pPr>
          </w:p>
        </w:tc>
      </w:tr>
      <w:tr w14:paraId="57B4949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36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28016E1C">
            <w:pPr>
              <w:jc w:val="center"/>
              <w:rPr>
                <w:rFonts w:hint="eastAsia" w:ascii="宋体" w:hAnsi="宋体" w:eastAsia="宋体" w:cs="宋体"/>
                <w:i w:val="0"/>
                <w:iCs w:val="0"/>
                <w:color w:val="000000"/>
                <w:sz w:val="18"/>
                <w:szCs w:val="18"/>
                <w:u w:val="none"/>
              </w:rPr>
            </w:pPr>
          </w:p>
        </w:tc>
        <w:tc>
          <w:tcPr>
            <w:tcW w:w="309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7D0FC435">
            <w:pPr>
              <w:jc w:val="left"/>
              <w:rPr>
                <w:rFonts w:hint="eastAsia" w:ascii="宋体" w:hAnsi="宋体" w:eastAsia="宋体" w:cs="宋体"/>
                <w:i w:val="0"/>
                <w:iCs w:val="0"/>
                <w:color w:val="000000"/>
                <w:sz w:val="18"/>
                <w:szCs w:val="18"/>
                <w:u w:val="none"/>
              </w:rPr>
            </w:pPr>
          </w:p>
        </w:tc>
        <w:tc>
          <w:tcPr>
            <w:tcW w:w="112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A5BF7EA">
            <w:pPr>
              <w:jc w:val="center"/>
              <w:rPr>
                <w:rFonts w:hint="eastAsia" w:ascii="宋体" w:hAnsi="宋体" w:eastAsia="宋体" w:cs="宋体"/>
                <w:i w:val="0"/>
                <w:iCs w:val="0"/>
                <w:color w:val="000000"/>
                <w:sz w:val="18"/>
                <w:szCs w:val="18"/>
                <w:u w:val="none"/>
              </w:rPr>
            </w:pPr>
          </w:p>
        </w:tc>
        <w:tc>
          <w:tcPr>
            <w:tcW w:w="1367"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5A8A8DE5">
            <w:pPr>
              <w:jc w:val="right"/>
              <w:rPr>
                <w:rFonts w:hint="eastAsia" w:ascii="宋体" w:hAnsi="宋体" w:eastAsia="宋体" w:cs="宋体"/>
                <w:i w:val="0"/>
                <w:iCs w:val="0"/>
                <w:color w:val="000000"/>
                <w:sz w:val="18"/>
                <w:szCs w:val="18"/>
                <w:u w:val="none"/>
              </w:rPr>
            </w:pPr>
          </w:p>
        </w:tc>
        <w:tc>
          <w:tcPr>
            <w:tcW w:w="1978" w:type="dxa"/>
            <w:gridSpan w:val="10"/>
            <w:tcBorders>
              <w:top w:val="single" w:color="000000" w:sz="4" w:space="0"/>
              <w:left w:val="single" w:color="000000" w:sz="4" w:space="0"/>
              <w:bottom w:val="single" w:color="000000" w:sz="4" w:space="0"/>
              <w:right w:val="single" w:color="000000" w:sz="4" w:space="0"/>
            </w:tcBorders>
            <w:shd w:val="clear" w:color="FFFFFF" w:fill="FFFFFF"/>
            <w:vAlign w:val="center"/>
          </w:tcPr>
          <w:p w14:paraId="75019520">
            <w:pPr>
              <w:jc w:val="right"/>
              <w:rPr>
                <w:rFonts w:hint="eastAsia" w:ascii="宋体" w:hAnsi="宋体" w:eastAsia="宋体" w:cs="宋体"/>
                <w:i w:val="0"/>
                <w:iCs w:val="0"/>
                <w:color w:val="000000"/>
                <w:sz w:val="18"/>
                <w:szCs w:val="18"/>
                <w:u w:val="none"/>
              </w:rPr>
            </w:pPr>
          </w:p>
        </w:tc>
        <w:tc>
          <w:tcPr>
            <w:tcW w:w="1322"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3E4AC50F">
            <w:pPr>
              <w:jc w:val="left"/>
              <w:rPr>
                <w:rFonts w:hint="eastAsia" w:ascii="宋体" w:hAnsi="宋体" w:eastAsia="宋体" w:cs="宋体"/>
                <w:i w:val="0"/>
                <w:iCs w:val="0"/>
                <w:color w:val="000000"/>
                <w:sz w:val="18"/>
                <w:szCs w:val="18"/>
                <w:u w:val="none"/>
              </w:rPr>
            </w:pPr>
          </w:p>
        </w:tc>
      </w:tr>
      <w:tr w14:paraId="6184D0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36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3FB9A0B4">
            <w:pPr>
              <w:jc w:val="center"/>
              <w:rPr>
                <w:rFonts w:hint="eastAsia" w:ascii="宋体" w:hAnsi="宋体" w:eastAsia="宋体" w:cs="宋体"/>
                <w:i w:val="0"/>
                <w:iCs w:val="0"/>
                <w:color w:val="000000"/>
                <w:sz w:val="18"/>
                <w:szCs w:val="18"/>
                <w:u w:val="none"/>
              </w:rPr>
            </w:pPr>
          </w:p>
        </w:tc>
        <w:tc>
          <w:tcPr>
            <w:tcW w:w="309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5BDA9465">
            <w:pPr>
              <w:jc w:val="left"/>
              <w:rPr>
                <w:rFonts w:hint="eastAsia" w:ascii="宋体" w:hAnsi="宋体" w:eastAsia="宋体" w:cs="宋体"/>
                <w:i w:val="0"/>
                <w:iCs w:val="0"/>
                <w:color w:val="000000"/>
                <w:sz w:val="18"/>
                <w:szCs w:val="18"/>
                <w:u w:val="none"/>
              </w:rPr>
            </w:pPr>
          </w:p>
        </w:tc>
        <w:tc>
          <w:tcPr>
            <w:tcW w:w="112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3CB3D50">
            <w:pPr>
              <w:jc w:val="center"/>
              <w:rPr>
                <w:rFonts w:hint="eastAsia" w:ascii="宋体" w:hAnsi="宋体" w:eastAsia="宋体" w:cs="宋体"/>
                <w:i w:val="0"/>
                <w:iCs w:val="0"/>
                <w:color w:val="000000"/>
                <w:sz w:val="18"/>
                <w:szCs w:val="18"/>
                <w:u w:val="none"/>
              </w:rPr>
            </w:pPr>
          </w:p>
        </w:tc>
        <w:tc>
          <w:tcPr>
            <w:tcW w:w="1367"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5AD0408C">
            <w:pPr>
              <w:jc w:val="right"/>
              <w:rPr>
                <w:rFonts w:hint="eastAsia" w:ascii="宋体" w:hAnsi="宋体" w:eastAsia="宋体" w:cs="宋体"/>
                <w:i w:val="0"/>
                <w:iCs w:val="0"/>
                <w:color w:val="000000"/>
                <w:sz w:val="18"/>
                <w:szCs w:val="18"/>
                <w:u w:val="none"/>
              </w:rPr>
            </w:pPr>
          </w:p>
        </w:tc>
        <w:tc>
          <w:tcPr>
            <w:tcW w:w="1978" w:type="dxa"/>
            <w:gridSpan w:val="10"/>
            <w:tcBorders>
              <w:top w:val="single" w:color="000000" w:sz="4" w:space="0"/>
              <w:left w:val="single" w:color="000000" w:sz="4" w:space="0"/>
              <w:bottom w:val="single" w:color="000000" w:sz="4" w:space="0"/>
              <w:right w:val="single" w:color="000000" w:sz="4" w:space="0"/>
            </w:tcBorders>
            <w:shd w:val="clear" w:color="FFFFFF" w:fill="FFFFFF"/>
            <w:vAlign w:val="center"/>
          </w:tcPr>
          <w:p w14:paraId="14F4B21E">
            <w:pPr>
              <w:jc w:val="right"/>
              <w:rPr>
                <w:rFonts w:hint="eastAsia" w:ascii="宋体" w:hAnsi="宋体" w:eastAsia="宋体" w:cs="宋体"/>
                <w:i w:val="0"/>
                <w:iCs w:val="0"/>
                <w:color w:val="000000"/>
                <w:sz w:val="18"/>
                <w:szCs w:val="18"/>
                <w:u w:val="none"/>
              </w:rPr>
            </w:pPr>
          </w:p>
        </w:tc>
        <w:tc>
          <w:tcPr>
            <w:tcW w:w="1322"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120898DA">
            <w:pPr>
              <w:jc w:val="left"/>
              <w:rPr>
                <w:rFonts w:hint="eastAsia" w:ascii="宋体" w:hAnsi="宋体" w:eastAsia="宋体" w:cs="宋体"/>
                <w:i w:val="0"/>
                <w:iCs w:val="0"/>
                <w:color w:val="000000"/>
                <w:sz w:val="18"/>
                <w:szCs w:val="18"/>
                <w:u w:val="none"/>
              </w:rPr>
            </w:pPr>
          </w:p>
        </w:tc>
      </w:tr>
      <w:tr w14:paraId="16366C8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36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1FBF5AB7">
            <w:pPr>
              <w:jc w:val="center"/>
              <w:rPr>
                <w:rFonts w:hint="eastAsia" w:ascii="宋体" w:hAnsi="宋体" w:eastAsia="宋体" w:cs="宋体"/>
                <w:i w:val="0"/>
                <w:iCs w:val="0"/>
                <w:color w:val="000000"/>
                <w:sz w:val="18"/>
                <w:szCs w:val="18"/>
                <w:u w:val="none"/>
              </w:rPr>
            </w:pPr>
          </w:p>
        </w:tc>
        <w:tc>
          <w:tcPr>
            <w:tcW w:w="309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38D590CF">
            <w:pPr>
              <w:jc w:val="left"/>
              <w:rPr>
                <w:rFonts w:hint="eastAsia" w:ascii="宋体" w:hAnsi="宋体" w:eastAsia="宋体" w:cs="宋体"/>
                <w:i w:val="0"/>
                <w:iCs w:val="0"/>
                <w:color w:val="000000"/>
                <w:sz w:val="18"/>
                <w:szCs w:val="18"/>
                <w:u w:val="none"/>
              </w:rPr>
            </w:pPr>
          </w:p>
        </w:tc>
        <w:tc>
          <w:tcPr>
            <w:tcW w:w="112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7043E430">
            <w:pPr>
              <w:jc w:val="center"/>
              <w:rPr>
                <w:rFonts w:hint="eastAsia" w:ascii="宋体" w:hAnsi="宋体" w:eastAsia="宋体" w:cs="宋体"/>
                <w:i w:val="0"/>
                <w:iCs w:val="0"/>
                <w:color w:val="000000"/>
                <w:sz w:val="18"/>
                <w:szCs w:val="18"/>
                <w:u w:val="none"/>
              </w:rPr>
            </w:pPr>
          </w:p>
        </w:tc>
        <w:tc>
          <w:tcPr>
            <w:tcW w:w="1367"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7416551D">
            <w:pPr>
              <w:jc w:val="right"/>
              <w:rPr>
                <w:rFonts w:hint="eastAsia" w:ascii="宋体" w:hAnsi="宋体" w:eastAsia="宋体" w:cs="宋体"/>
                <w:i w:val="0"/>
                <w:iCs w:val="0"/>
                <w:color w:val="000000"/>
                <w:sz w:val="18"/>
                <w:szCs w:val="18"/>
                <w:u w:val="none"/>
              </w:rPr>
            </w:pPr>
          </w:p>
        </w:tc>
        <w:tc>
          <w:tcPr>
            <w:tcW w:w="1978" w:type="dxa"/>
            <w:gridSpan w:val="10"/>
            <w:tcBorders>
              <w:top w:val="single" w:color="000000" w:sz="4" w:space="0"/>
              <w:left w:val="single" w:color="000000" w:sz="4" w:space="0"/>
              <w:bottom w:val="single" w:color="000000" w:sz="4" w:space="0"/>
              <w:right w:val="single" w:color="000000" w:sz="4" w:space="0"/>
            </w:tcBorders>
            <w:shd w:val="clear" w:color="FFFFFF" w:fill="FFFFFF"/>
            <w:vAlign w:val="center"/>
          </w:tcPr>
          <w:p w14:paraId="192073BD">
            <w:pPr>
              <w:jc w:val="right"/>
              <w:rPr>
                <w:rFonts w:hint="eastAsia" w:ascii="宋体" w:hAnsi="宋体" w:eastAsia="宋体" w:cs="宋体"/>
                <w:i w:val="0"/>
                <w:iCs w:val="0"/>
                <w:color w:val="000000"/>
                <w:sz w:val="18"/>
                <w:szCs w:val="18"/>
                <w:u w:val="none"/>
              </w:rPr>
            </w:pPr>
          </w:p>
        </w:tc>
        <w:tc>
          <w:tcPr>
            <w:tcW w:w="1322"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51B69834">
            <w:pPr>
              <w:jc w:val="left"/>
              <w:rPr>
                <w:rFonts w:hint="eastAsia" w:ascii="宋体" w:hAnsi="宋体" w:eastAsia="宋体" w:cs="宋体"/>
                <w:i w:val="0"/>
                <w:iCs w:val="0"/>
                <w:color w:val="000000"/>
                <w:sz w:val="18"/>
                <w:szCs w:val="18"/>
                <w:u w:val="none"/>
              </w:rPr>
            </w:pPr>
          </w:p>
        </w:tc>
      </w:tr>
      <w:tr w14:paraId="0C8FC27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36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54135705">
            <w:pPr>
              <w:jc w:val="center"/>
              <w:rPr>
                <w:rFonts w:hint="eastAsia" w:ascii="宋体" w:hAnsi="宋体" w:eastAsia="宋体" w:cs="宋体"/>
                <w:i w:val="0"/>
                <w:iCs w:val="0"/>
                <w:color w:val="000000"/>
                <w:sz w:val="18"/>
                <w:szCs w:val="18"/>
                <w:u w:val="none"/>
              </w:rPr>
            </w:pPr>
          </w:p>
        </w:tc>
        <w:tc>
          <w:tcPr>
            <w:tcW w:w="309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5FFB2F86">
            <w:pPr>
              <w:jc w:val="left"/>
              <w:rPr>
                <w:rFonts w:hint="eastAsia" w:ascii="宋体" w:hAnsi="宋体" w:eastAsia="宋体" w:cs="宋体"/>
                <w:i w:val="0"/>
                <w:iCs w:val="0"/>
                <w:color w:val="000000"/>
                <w:sz w:val="18"/>
                <w:szCs w:val="18"/>
                <w:u w:val="none"/>
              </w:rPr>
            </w:pPr>
          </w:p>
        </w:tc>
        <w:tc>
          <w:tcPr>
            <w:tcW w:w="112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52357AF0">
            <w:pPr>
              <w:jc w:val="center"/>
              <w:rPr>
                <w:rFonts w:hint="eastAsia" w:ascii="宋体" w:hAnsi="宋体" w:eastAsia="宋体" w:cs="宋体"/>
                <w:i w:val="0"/>
                <w:iCs w:val="0"/>
                <w:color w:val="000000"/>
                <w:sz w:val="18"/>
                <w:szCs w:val="18"/>
                <w:u w:val="none"/>
              </w:rPr>
            </w:pPr>
          </w:p>
        </w:tc>
        <w:tc>
          <w:tcPr>
            <w:tcW w:w="1367"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428FACFB">
            <w:pPr>
              <w:jc w:val="right"/>
              <w:rPr>
                <w:rFonts w:hint="eastAsia" w:ascii="宋体" w:hAnsi="宋体" w:eastAsia="宋体" w:cs="宋体"/>
                <w:i w:val="0"/>
                <w:iCs w:val="0"/>
                <w:color w:val="000000"/>
                <w:sz w:val="18"/>
                <w:szCs w:val="18"/>
                <w:u w:val="none"/>
              </w:rPr>
            </w:pPr>
          </w:p>
        </w:tc>
        <w:tc>
          <w:tcPr>
            <w:tcW w:w="1978" w:type="dxa"/>
            <w:gridSpan w:val="10"/>
            <w:tcBorders>
              <w:top w:val="single" w:color="000000" w:sz="4" w:space="0"/>
              <w:left w:val="single" w:color="000000" w:sz="4" w:space="0"/>
              <w:bottom w:val="single" w:color="000000" w:sz="4" w:space="0"/>
              <w:right w:val="single" w:color="000000" w:sz="4" w:space="0"/>
            </w:tcBorders>
            <w:shd w:val="clear" w:color="FFFFFF" w:fill="FFFFFF"/>
            <w:vAlign w:val="center"/>
          </w:tcPr>
          <w:p w14:paraId="14DF802C">
            <w:pPr>
              <w:jc w:val="right"/>
              <w:rPr>
                <w:rFonts w:hint="eastAsia" w:ascii="宋体" w:hAnsi="宋体" w:eastAsia="宋体" w:cs="宋体"/>
                <w:i w:val="0"/>
                <w:iCs w:val="0"/>
                <w:color w:val="000000"/>
                <w:sz w:val="18"/>
                <w:szCs w:val="18"/>
                <w:u w:val="none"/>
              </w:rPr>
            </w:pPr>
          </w:p>
        </w:tc>
        <w:tc>
          <w:tcPr>
            <w:tcW w:w="1322"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4A594D84">
            <w:pPr>
              <w:jc w:val="left"/>
              <w:rPr>
                <w:rFonts w:hint="eastAsia" w:ascii="宋体" w:hAnsi="宋体" w:eastAsia="宋体" w:cs="宋体"/>
                <w:i w:val="0"/>
                <w:iCs w:val="0"/>
                <w:color w:val="000000"/>
                <w:sz w:val="18"/>
                <w:szCs w:val="18"/>
                <w:u w:val="none"/>
              </w:rPr>
            </w:pPr>
          </w:p>
        </w:tc>
      </w:tr>
      <w:tr w14:paraId="4C84307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36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6E4B8A46">
            <w:pPr>
              <w:jc w:val="center"/>
              <w:rPr>
                <w:rFonts w:hint="eastAsia" w:ascii="宋体" w:hAnsi="宋体" w:eastAsia="宋体" w:cs="宋体"/>
                <w:i w:val="0"/>
                <w:iCs w:val="0"/>
                <w:color w:val="000000"/>
                <w:sz w:val="18"/>
                <w:szCs w:val="18"/>
                <w:u w:val="none"/>
              </w:rPr>
            </w:pPr>
          </w:p>
        </w:tc>
        <w:tc>
          <w:tcPr>
            <w:tcW w:w="309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6145C529">
            <w:pPr>
              <w:jc w:val="left"/>
              <w:rPr>
                <w:rFonts w:hint="eastAsia" w:ascii="宋体" w:hAnsi="宋体" w:eastAsia="宋体" w:cs="宋体"/>
                <w:i w:val="0"/>
                <w:iCs w:val="0"/>
                <w:color w:val="000000"/>
                <w:sz w:val="18"/>
                <w:szCs w:val="18"/>
                <w:u w:val="none"/>
              </w:rPr>
            </w:pPr>
          </w:p>
        </w:tc>
        <w:tc>
          <w:tcPr>
            <w:tcW w:w="112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804E3C2">
            <w:pPr>
              <w:jc w:val="center"/>
              <w:rPr>
                <w:rFonts w:hint="eastAsia" w:ascii="宋体" w:hAnsi="宋体" w:eastAsia="宋体" w:cs="宋体"/>
                <w:i w:val="0"/>
                <w:iCs w:val="0"/>
                <w:color w:val="000000"/>
                <w:sz w:val="18"/>
                <w:szCs w:val="18"/>
                <w:u w:val="none"/>
              </w:rPr>
            </w:pPr>
          </w:p>
        </w:tc>
        <w:tc>
          <w:tcPr>
            <w:tcW w:w="1367"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29D6AB6A">
            <w:pPr>
              <w:jc w:val="right"/>
              <w:rPr>
                <w:rFonts w:hint="eastAsia" w:ascii="宋体" w:hAnsi="宋体" w:eastAsia="宋体" w:cs="宋体"/>
                <w:i w:val="0"/>
                <w:iCs w:val="0"/>
                <w:color w:val="000000"/>
                <w:sz w:val="18"/>
                <w:szCs w:val="18"/>
                <w:u w:val="none"/>
              </w:rPr>
            </w:pPr>
          </w:p>
        </w:tc>
        <w:tc>
          <w:tcPr>
            <w:tcW w:w="1978" w:type="dxa"/>
            <w:gridSpan w:val="10"/>
            <w:tcBorders>
              <w:top w:val="single" w:color="000000" w:sz="4" w:space="0"/>
              <w:left w:val="single" w:color="000000" w:sz="4" w:space="0"/>
              <w:bottom w:val="single" w:color="000000" w:sz="4" w:space="0"/>
              <w:right w:val="single" w:color="000000" w:sz="4" w:space="0"/>
            </w:tcBorders>
            <w:shd w:val="clear" w:color="FFFFFF" w:fill="FFFFFF"/>
            <w:vAlign w:val="center"/>
          </w:tcPr>
          <w:p w14:paraId="51EA0DD6">
            <w:pPr>
              <w:jc w:val="right"/>
              <w:rPr>
                <w:rFonts w:hint="eastAsia" w:ascii="宋体" w:hAnsi="宋体" w:eastAsia="宋体" w:cs="宋体"/>
                <w:i w:val="0"/>
                <w:iCs w:val="0"/>
                <w:color w:val="000000"/>
                <w:sz w:val="18"/>
                <w:szCs w:val="18"/>
                <w:u w:val="none"/>
              </w:rPr>
            </w:pPr>
          </w:p>
        </w:tc>
        <w:tc>
          <w:tcPr>
            <w:tcW w:w="1322"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22B460FB">
            <w:pPr>
              <w:jc w:val="left"/>
              <w:rPr>
                <w:rFonts w:hint="eastAsia" w:ascii="宋体" w:hAnsi="宋体" w:eastAsia="宋体" w:cs="宋体"/>
                <w:i w:val="0"/>
                <w:iCs w:val="0"/>
                <w:color w:val="000000"/>
                <w:sz w:val="18"/>
                <w:szCs w:val="18"/>
                <w:u w:val="none"/>
              </w:rPr>
            </w:pPr>
          </w:p>
        </w:tc>
      </w:tr>
      <w:tr w14:paraId="4FEA86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36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7DB81219">
            <w:pPr>
              <w:jc w:val="center"/>
              <w:rPr>
                <w:rFonts w:hint="eastAsia" w:ascii="宋体" w:hAnsi="宋体" w:eastAsia="宋体" w:cs="宋体"/>
                <w:i w:val="0"/>
                <w:iCs w:val="0"/>
                <w:color w:val="000000"/>
                <w:sz w:val="18"/>
                <w:szCs w:val="18"/>
                <w:u w:val="none"/>
              </w:rPr>
            </w:pPr>
          </w:p>
        </w:tc>
        <w:tc>
          <w:tcPr>
            <w:tcW w:w="309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062BADE7">
            <w:pPr>
              <w:jc w:val="left"/>
              <w:rPr>
                <w:rFonts w:hint="eastAsia" w:ascii="宋体" w:hAnsi="宋体" w:eastAsia="宋体" w:cs="宋体"/>
                <w:i w:val="0"/>
                <w:iCs w:val="0"/>
                <w:color w:val="000000"/>
                <w:sz w:val="18"/>
                <w:szCs w:val="18"/>
                <w:u w:val="none"/>
              </w:rPr>
            </w:pPr>
          </w:p>
        </w:tc>
        <w:tc>
          <w:tcPr>
            <w:tcW w:w="112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A5093BB">
            <w:pPr>
              <w:jc w:val="center"/>
              <w:rPr>
                <w:rFonts w:hint="eastAsia" w:ascii="宋体" w:hAnsi="宋体" w:eastAsia="宋体" w:cs="宋体"/>
                <w:i w:val="0"/>
                <w:iCs w:val="0"/>
                <w:color w:val="000000"/>
                <w:sz w:val="18"/>
                <w:szCs w:val="18"/>
                <w:u w:val="none"/>
              </w:rPr>
            </w:pPr>
          </w:p>
        </w:tc>
        <w:tc>
          <w:tcPr>
            <w:tcW w:w="1367"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10FD0A36">
            <w:pPr>
              <w:jc w:val="right"/>
              <w:rPr>
                <w:rFonts w:hint="eastAsia" w:ascii="宋体" w:hAnsi="宋体" w:eastAsia="宋体" w:cs="宋体"/>
                <w:i w:val="0"/>
                <w:iCs w:val="0"/>
                <w:color w:val="000000"/>
                <w:sz w:val="18"/>
                <w:szCs w:val="18"/>
                <w:u w:val="none"/>
              </w:rPr>
            </w:pPr>
          </w:p>
        </w:tc>
        <w:tc>
          <w:tcPr>
            <w:tcW w:w="1978" w:type="dxa"/>
            <w:gridSpan w:val="10"/>
            <w:tcBorders>
              <w:top w:val="single" w:color="000000" w:sz="4" w:space="0"/>
              <w:left w:val="single" w:color="000000" w:sz="4" w:space="0"/>
              <w:bottom w:val="single" w:color="000000" w:sz="4" w:space="0"/>
              <w:right w:val="single" w:color="000000" w:sz="4" w:space="0"/>
            </w:tcBorders>
            <w:shd w:val="clear" w:color="FFFFFF" w:fill="FFFFFF"/>
            <w:vAlign w:val="center"/>
          </w:tcPr>
          <w:p w14:paraId="61605EAF">
            <w:pPr>
              <w:jc w:val="right"/>
              <w:rPr>
                <w:rFonts w:hint="eastAsia" w:ascii="宋体" w:hAnsi="宋体" w:eastAsia="宋体" w:cs="宋体"/>
                <w:i w:val="0"/>
                <w:iCs w:val="0"/>
                <w:color w:val="000000"/>
                <w:sz w:val="18"/>
                <w:szCs w:val="18"/>
                <w:u w:val="none"/>
              </w:rPr>
            </w:pPr>
          </w:p>
        </w:tc>
        <w:tc>
          <w:tcPr>
            <w:tcW w:w="1322"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606F4036">
            <w:pPr>
              <w:jc w:val="left"/>
              <w:rPr>
                <w:rFonts w:hint="eastAsia" w:ascii="宋体" w:hAnsi="宋体" w:eastAsia="宋体" w:cs="宋体"/>
                <w:i w:val="0"/>
                <w:iCs w:val="0"/>
                <w:color w:val="000000"/>
                <w:sz w:val="18"/>
                <w:szCs w:val="18"/>
                <w:u w:val="none"/>
              </w:rPr>
            </w:pPr>
          </w:p>
        </w:tc>
      </w:tr>
      <w:tr w14:paraId="01D0D3C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36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55914A43">
            <w:pPr>
              <w:jc w:val="center"/>
              <w:rPr>
                <w:rFonts w:hint="eastAsia" w:ascii="宋体" w:hAnsi="宋体" w:eastAsia="宋体" w:cs="宋体"/>
                <w:i w:val="0"/>
                <w:iCs w:val="0"/>
                <w:color w:val="000000"/>
                <w:sz w:val="18"/>
                <w:szCs w:val="18"/>
                <w:u w:val="none"/>
              </w:rPr>
            </w:pPr>
          </w:p>
        </w:tc>
        <w:tc>
          <w:tcPr>
            <w:tcW w:w="309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320B4DE8">
            <w:pPr>
              <w:jc w:val="left"/>
              <w:rPr>
                <w:rFonts w:hint="eastAsia" w:ascii="宋体" w:hAnsi="宋体" w:eastAsia="宋体" w:cs="宋体"/>
                <w:i w:val="0"/>
                <w:iCs w:val="0"/>
                <w:color w:val="000000"/>
                <w:sz w:val="18"/>
                <w:szCs w:val="18"/>
                <w:u w:val="none"/>
              </w:rPr>
            </w:pPr>
          </w:p>
        </w:tc>
        <w:tc>
          <w:tcPr>
            <w:tcW w:w="112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49142926">
            <w:pPr>
              <w:jc w:val="center"/>
              <w:rPr>
                <w:rFonts w:hint="eastAsia" w:ascii="宋体" w:hAnsi="宋体" w:eastAsia="宋体" w:cs="宋体"/>
                <w:i w:val="0"/>
                <w:iCs w:val="0"/>
                <w:color w:val="000000"/>
                <w:sz w:val="18"/>
                <w:szCs w:val="18"/>
                <w:u w:val="none"/>
              </w:rPr>
            </w:pPr>
          </w:p>
        </w:tc>
        <w:tc>
          <w:tcPr>
            <w:tcW w:w="1367"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7AF8F74A">
            <w:pPr>
              <w:jc w:val="right"/>
              <w:rPr>
                <w:rFonts w:hint="eastAsia" w:ascii="宋体" w:hAnsi="宋体" w:eastAsia="宋体" w:cs="宋体"/>
                <w:i w:val="0"/>
                <w:iCs w:val="0"/>
                <w:color w:val="000000"/>
                <w:sz w:val="18"/>
                <w:szCs w:val="18"/>
                <w:u w:val="none"/>
              </w:rPr>
            </w:pPr>
          </w:p>
        </w:tc>
        <w:tc>
          <w:tcPr>
            <w:tcW w:w="1978" w:type="dxa"/>
            <w:gridSpan w:val="10"/>
            <w:tcBorders>
              <w:top w:val="single" w:color="000000" w:sz="4" w:space="0"/>
              <w:left w:val="single" w:color="000000" w:sz="4" w:space="0"/>
              <w:bottom w:val="single" w:color="000000" w:sz="4" w:space="0"/>
              <w:right w:val="single" w:color="000000" w:sz="4" w:space="0"/>
            </w:tcBorders>
            <w:shd w:val="clear" w:color="FFFFFF" w:fill="FFFFFF"/>
            <w:vAlign w:val="center"/>
          </w:tcPr>
          <w:p w14:paraId="21CEF76D">
            <w:pPr>
              <w:jc w:val="right"/>
              <w:rPr>
                <w:rFonts w:hint="eastAsia" w:ascii="宋体" w:hAnsi="宋体" w:eastAsia="宋体" w:cs="宋体"/>
                <w:i w:val="0"/>
                <w:iCs w:val="0"/>
                <w:color w:val="000000"/>
                <w:sz w:val="18"/>
                <w:szCs w:val="18"/>
                <w:u w:val="none"/>
              </w:rPr>
            </w:pPr>
          </w:p>
        </w:tc>
        <w:tc>
          <w:tcPr>
            <w:tcW w:w="1322"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3861DA63">
            <w:pPr>
              <w:jc w:val="left"/>
              <w:rPr>
                <w:rFonts w:hint="eastAsia" w:ascii="宋体" w:hAnsi="宋体" w:eastAsia="宋体" w:cs="宋体"/>
                <w:i w:val="0"/>
                <w:iCs w:val="0"/>
                <w:color w:val="000000"/>
                <w:sz w:val="18"/>
                <w:szCs w:val="18"/>
                <w:u w:val="none"/>
              </w:rPr>
            </w:pPr>
          </w:p>
        </w:tc>
      </w:tr>
      <w:tr w14:paraId="561D75D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36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25343180">
            <w:pPr>
              <w:jc w:val="center"/>
              <w:rPr>
                <w:rFonts w:hint="eastAsia" w:ascii="宋体" w:hAnsi="宋体" w:eastAsia="宋体" w:cs="宋体"/>
                <w:i w:val="0"/>
                <w:iCs w:val="0"/>
                <w:color w:val="000000"/>
                <w:sz w:val="18"/>
                <w:szCs w:val="18"/>
                <w:u w:val="none"/>
              </w:rPr>
            </w:pPr>
          </w:p>
        </w:tc>
        <w:tc>
          <w:tcPr>
            <w:tcW w:w="309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3102E8DE">
            <w:pPr>
              <w:jc w:val="left"/>
              <w:rPr>
                <w:rFonts w:hint="eastAsia" w:ascii="宋体" w:hAnsi="宋体" w:eastAsia="宋体" w:cs="宋体"/>
                <w:i w:val="0"/>
                <w:iCs w:val="0"/>
                <w:color w:val="000000"/>
                <w:sz w:val="18"/>
                <w:szCs w:val="18"/>
                <w:u w:val="none"/>
              </w:rPr>
            </w:pPr>
          </w:p>
        </w:tc>
        <w:tc>
          <w:tcPr>
            <w:tcW w:w="112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3173A09">
            <w:pPr>
              <w:jc w:val="center"/>
              <w:rPr>
                <w:rFonts w:hint="eastAsia" w:ascii="宋体" w:hAnsi="宋体" w:eastAsia="宋体" w:cs="宋体"/>
                <w:i w:val="0"/>
                <w:iCs w:val="0"/>
                <w:color w:val="000000"/>
                <w:sz w:val="18"/>
                <w:szCs w:val="18"/>
                <w:u w:val="none"/>
              </w:rPr>
            </w:pPr>
          </w:p>
        </w:tc>
        <w:tc>
          <w:tcPr>
            <w:tcW w:w="1367"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7727A88A">
            <w:pPr>
              <w:jc w:val="right"/>
              <w:rPr>
                <w:rFonts w:hint="eastAsia" w:ascii="宋体" w:hAnsi="宋体" w:eastAsia="宋体" w:cs="宋体"/>
                <w:i w:val="0"/>
                <w:iCs w:val="0"/>
                <w:color w:val="000000"/>
                <w:sz w:val="18"/>
                <w:szCs w:val="18"/>
                <w:u w:val="none"/>
              </w:rPr>
            </w:pPr>
          </w:p>
        </w:tc>
        <w:tc>
          <w:tcPr>
            <w:tcW w:w="1978" w:type="dxa"/>
            <w:gridSpan w:val="10"/>
            <w:tcBorders>
              <w:top w:val="single" w:color="000000" w:sz="4" w:space="0"/>
              <w:left w:val="single" w:color="000000" w:sz="4" w:space="0"/>
              <w:bottom w:val="single" w:color="000000" w:sz="4" w:space="0"/>
              <w:right w:val="single" w:color="000000" w:sz="4" w:space="0"/>
            </w:tcBorders>
            <w:shd w:val="clear" w:color="FFFFFF" w:fill="FFFFFF"/>
            <w:vAlign w:val="center"/>
          </w:tcPr>
          <w:p w14:paraId="10F0AE8D">
            <w:pPr>
              <w:jc w:val="right"/>
              <w:rPr>
                <w:rFonts w:hint="eastAsia" w:ascii="宋体" w:hAnsi="宋体" w:eastAsia="宋体" w:cs="宋体"/>
                <w:i w:val="0"/>
                <w:iCs w:val="0"/>
                <w:color w:val="000000"/>
                <w:sz w:val="18"/>
                <w:szCs w:val="18"/>
                <w:u w:val="none"/>
              </w:rPr>
            </w:pPr>
          </w:p>
        </w:tc>
        <w:tc>
          <w:tcPr>
            <w:tcW w:w="1322"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1D94F5E9">
            <w:pPr>
              <w:jc w:val="left"/>
              <w:rPr>
                <w:rFonts w:hint="eastAsia" w:ascii="宋体" w:hAnsi="宋体" w:eastAsia="宋体" w:cs="宋体"/>
                <w:i w:val="0"/>
                <w:iCs w:val="0"/>
                <w:color w:val="000000"/>
                <w:sz w:val="18"/>
                <w:szCs w:val="18"/>
                <w:u w:val="none"/>
              </w:rPr>
            </w:pPr>
          </w:p>
        </w:tc>
      </w:tr>
      <w:tr w14:paraId="6A8DA7F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36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35C6EFED">
            <w:pPr>
              <w:jc w:val="center"/>
              <w:rPr>
                <w:rFonts w:hint="eastAsia" w:ascii="宋体" w:hAnsi="宋体" w:eastAsia="宋体" w:cs="宋体"/>
                <w:i w:val="0"/>
                <w:iCs w:val="0"/>
                <w:color w:val="000000"/>
                <w:sz w:val="18"/>
                <w:szCs w:val="18"/>
                <w:u w:val="none"/>
              </w:rPr>
            </w:pPr>
          </w:p>
        </w:tc>
        <w:tc>
          <w:tcPr>
            <w:tcW w:w="309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09BB2BBE">
            <w:pPr>
              <w:jc w:val="left"/>
              <w:rPr>
                <w:rFonts w:hint="eastAsia" w:ascii="宋体" w:hAnsi="宋体" w:eastAsia="宋体" w:cs="宋体"/>
                <w:i w:val="0"/>
                <w:iCs w:val="0"/>
                <w:color w:val="000000"/>
                <w:sz w:val="18"/>
                <w:szCs w:val="18"/>
                <w:u w:val="none"/>
              </w:rPr>
            </w:pPr>
          </w:p>
        </w:tc>
        <w:tc>
          <w:tcPr>
            <w:tcW w:w="112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761D96B2">
            <w:pPr>
              <w:jc w:val="center"/>
              <w:rPr>
                <w:rFonts w:hint="eastAsia" w:ascii="宋体" w:hAnsi="宋体" w:eastAsia="宋体" w:cs="宋体"/>
                <w:i w:val="0"/>
                <w:iCs w:val="0"/>
                <w:color w:val="000000"/>
                <w:sz w:val="18"/>
                <w:szCs w:val="18"/>
                <w:u w:val="none"/>
              </w:rPr>
            </w:pPr>
          </w:p>
        </w:tc>
        <w:tc>
          <w:tcPr>
            <w:tcW w:w="1367"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6B6C45B6">
            <w:pPr>
              <w:jc w:val="right"/>
              <w:rPr>
                <w:rFonts w:hint="eastAsia" w:ascii="宋体" w:hAnsi="宋体" w:eastAsia="宋体" w:cs="宋体"/>
                <w:i w:val="0"/>
                <w:iCs w:val="0"/>
                <w:color w:val="000000"/>
                <w:sz w:val="18"/>
                <w:szCs w:val="18"/>
                <w:u w:val="none"/>
              </w:rPr>
            </w:pPr>
          </w:p>
        </w:tc>
        <w:tc>
          <w:tcPr>
            <w:tcW w:w="1978" w:type="dxa"/>
            <w:gridSpan w:val="10"/>
            <w:tcBorders>
              <w:top w:val="single" w:color="000000" w:sz="4" w:space="0"/>
              <w:left w:val="single" w:color="000000" w:sz="4" w:space="0"/>
              <w:bottom w:val="single" w:color="000000" w:sz="4" w:space="0"/>
              <w:right w:val="single" w:color="000000" w:sz="4" w:space="0"/>
            </w:tcBorders>
            <w:shd w:val="clear" w:color="FFFFFF" w:fill="FFFFFF"/>
            <w:vAlign w:val="center"/>
          </w:tcPr>
          <w:p w14:paraId="4C334934">
            <w:pPr>
              <w:jc w:val="right"/>
              <w:rPr>
                <w:rFonts w:hint="eastAsia" w:ascii="宋体" w:hAnsi="宋体" w:eastAsia="宋体" w:cs="宋体"/>
                <w:i w:val="0"/>
                <w:iCs w:val="0"/>
                <w:color w:val="000000"/>
                <w:sz w:val="18"/>
                <w:szCs w:val="18"/>
                <w:u w:val="none"/>
              </w:rPr>
            </w:pPr>
          </w:p>
        </w:tc>
        <w:tc>
          <w:tcPr>
            <w:tcW w:w="1322"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36525ACC">
            <w:pPr>
              <w:jc w:val="left"/>
              <w:rPr>
                <w:rFonts w:hint="eastAsia" w:ascii="宋体" w:hAnsi="宋体" w:eastAsia="宋体" w:cs="宋体"/>
                <w:i w:val="0"/>
                <w:iCs w:val="0"/>
                <w:color w:val="000000"/>
                <w:sz w:val="18"/>
                <w:szCs w:val="18"/>
                <w:u w:val="none"/>
              </w:rPr>
            </w:pPr>
          </w:p>
        </w:tc>
      </w:tr>
      <w:tr w14:paraId="1CC4961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36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387641F4">
            <w:pPr>
              <w:jc w:val="center"/>
              <w:rPr>
                <w:rFonts w:hint="eastAsia" w:ascii="宋体" w:hAnsi="宋体" w:eastAsia="宋体" w:cs="宋体"/>
                <w:i w:val="0"/>
                <w:iCs w:val="0"/>
                <w:color w:val="000000"/>
                <w:sz w:val="18"/>
                <w:szCs w:val="18"/>
                <w:u w:val="none"/>
              </w:rPr>
            </w:pPr>
          </w:p>
        </w:tc>
        <w:tc>
          <w:tcPr>
            <w:tcW w:w="309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612CA7EC">
            <w:pPr>
              <w:jc w:val="left"/>
              <w:rPr>
                <w:rFonts w:hint="eastAsia" w:ascii="宋体" w:hAnsi="宋体" w:eastAsia="宋体" w:cs="宋体"/>
                <w:i w:val="0"/>
                <w:iCs w:val="0"/>
                <w:color w:val="000000"/>
                <w:sz w:val="18"/>
                <w:szCs w:val="18"/>
                <w:u w:val="none"/>
              </w:rPr>
            </w:pPr>
          </w:p>
        </w:tc>
        <w:tc>
          <w:tcPr>
            <w:tcW w:w="112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A05628E">
            <w:pPr>
              <w:jc w:val="center"/>
              <w:rPr>
                <w:rFonts w:hint="eastAsia" w:ascii="宋体" w:hAnsi="宋体" w:eastAsia="宋体" w:cs="宋体"/>
                <w:i w:val="0"/>
                <w:iCs w:val="0"/>
                <w:color w:val="000000"/>
                <w:sz w:val="18"/>
                <w:szCs w:val="18"/>
                <w:u w:val="none"/>
              </w:rPr>
            </w:pPr>
          </w:p>
        </w:tc>
        <w:tc>
          <w:tcPr>
            <w:tcW w:w="1367"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136785DD">
            <w:pPr>
              <w:jc w:val="right"/>
              <w:rPr>
                <w:rFonts w:hint="eastAsia" w:ascii="宋体" w:hAnsi="宋体" w:eastAsia="宋体" w:cs="宋体"/>
                <w:i w:val="0"/>
                <w:iCs w:val="0"/>
                <w:color w:val="000000"/>
                <w:sz w:val="18"/>
                <w:szCs w:val="18"/>
                <w:u w:val="none"/>
              </w:rPr>
            </w:pPr>
          </w:p>
        </w:tc>
        <w:tc>
          <w:tcPr>
            <w:tcW w:w="1978" w:type="dxa"/>
            <w:gridSpan w:val="10"/>
            <w:tcBorders>
              <w:top w:val="single" w:color="000000" w:sz="4" w:space="0"/>
              <w:left w:val="single" w:color="000000" w:sz="4" w:space="0"/>
              <w:bottom w:val="single" w:color="000000" w:sz="4" w:space="0"/>
              <w:right w:val="single" w:color="000000" w:sz="4" w:space="0"/>
            </w:tcBorders>
            <w:shd w:val="clear" w:color="FFFFFF" w:fill="FFFFFF"/>
            <w:vAlign w:val="center"/>
          </w:tcPr>
          <w:p w14:paraId="4F0C3404">
            <w:pPr>
              <w:jc w:val="right"/>
              <w:rPr>
                <w:rFonts w:hint="eastAsia" w:ascii="宋体" w:hAnsi="宋体" w:eastAsia="宋体" w:cs="宋体"/>
                <w:i w:val="0"/>
                <w:iCs w:val="0"/>
                <w:color w:val="000000"/>
                <w:sz w:val="18"/>
                <w:szCs w:val="18"/>
                <w:u w:val="none"/>
              </w:rPr>
            </w:pPr>
          </w:p>
        </w:tc>
        <w:tc>
          <w:tcPr>
            <w:tcW w:w="1322"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780F27E4">
            <w:pPr>
              <w:jc w:val="left"/>
              <w:rPr>
                <w:rFonts w:hint="eastAsia" w:ascii="宋体" w:hAnsi="宋体" w:eastAsia="宋体" w:cs="宋体"/>
                <w:i w:val="0"/>
                <w:iCs w:val="0"/>
                <w:color w:val="000000"/>
                <w:sz w:val="18"/>
                <w:szCs w:val="18"/>
                <w:u w:val="none"/>
              </w:rPr>
            </w:pPr>
          </w:p>
        </w:tc>
      </w:tr>
      <w:tr w14:paraId="43CDE02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36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6D26D20D">
            <w:pPr>
              <w:jc w:val="center"/>
              <w:rPr>
                <w:rFonts w:hint="eastAsia" w:ascii="宋体" w:hAnsi="宋体" w:eastAsia="宋体" w:cs="宋体"/>
                <w:i w:val="0"/>
                <w:iCs w:val="0"/>
                <w:color w:val="000000"/>
                <w:sz w:val="18"/>
                <w:szCs w:val="18"/>
                <w:u w:val="none"/>
              </w:rPr>
            </w:pPr>
          </w:p>
        </w:tc>
        <w:tc>
          <w:tcPr>
            <w:tcW w:w="309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403AAA83">
            <w:pPr>
              <w:jc w:val="left"/>
              <w:rPr>
                <w:rFonts w:hint="eastAsia" w:ascii="宋体" w:hAnsi="宋体" w:eastAsia="宋体" w:cs="宋体"/>
                <w:i w:val="0"/>
                <w:iCs w:val="0"/>
                <w:color w:val="000000"/>
                <w:sz w:val="18"/>
                <w:szCs w:val="18"/>
                <w:u w:val="none"/>
              </w:rPr>
            </w:pPr>
          </w:p>
        </w:tc>
        <w:tc>
          <w:tcPr>
            <w:tcW w:w="112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8EB3DA3">
            <w:pPr>
              <w:jc w:val="center"/>
              <w:rPr>
                <w:rFonts w:hint="eastAsia" w:ascii="宋体" w:hAnsi="宋体" w:eastAsia="宋体" w:cs="宋体"/>
                <w:i w:val="0"/>
                <w:iCs w:val="0"/>
                <w:color w:val="000000"/>
                <w:sz w:val="18"/>
                <w:szCs w:val="18"/>
                <w:u w:val="none"/>
              </w:rPr>
            </w:pPr>
          </w:p>
        </w:tc>
        <w:tc>
          <w:tcPr>
            <w:tcW w:w="1367"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39E20497">
            <w:pPr>
              <w:jc w:val="right"/>
              <w:rPr>
                <w:rFonts w:hint="eastAsia" w:ascii="宋体" w:hAnsi="宋体" w:eastAsia="宋体" w:cs="宋体"/>
                <w:i w:val="0"/>
                <w:iCs w:val="0"/>
                <w:color w:val="000000"/>
                <w:sz w:val="18"/>
                <w:szCs w:val="18"/>
                <w:u w:val="none"/>
              </w:rPr>
            </w:pPr>
          </w:p>
        </w:tc>
        <w:tc>
          <w:tcPr>
            <w:tcW w:w="1978" w:type="dxa"/>
            <w:gridSpan w:val="10"/>
            <w:tcBorders>
              <w:top w:val="single" w:color="000000" w:sz="4" w:space="0"/>
              <w:left w:val="single" w:color="000000" w:sz="4" w:space="0"/>
              <w:bottom w:val="single" w:color="000000" w:sz="4" w:space="0"/>
              <w:right w:val="single" w:color="000000" w:sz="4" w:space="0"/>
            </w:tcBorders>
            <w:shd w:val="clear" w:color="FFFFFF" w:fill="FFFFFF"/>
            <w:vAlign w:val="center"/>
          </w:tcPr>
          <w:p w14:paraId="107B8DA6">
            <w:pPr>
              <w:jc w:val="right"/>
              <w:rPr>
                <w:rFonts w:hint="eastAsia" w:ascii="宋体" w:hAnsi="宋体" w:eastAsia="宋体" w:cs="宋体"/>
                <w:i w:val="0"/>
                <w:iCs w:val="0"/>
                <w:color w:val="000000"/>
                <w:sz w:val="18"/>
                <w:szCs w:val="18"/>
                <w:u w:val="none"/>
              </w:rPr>
            </w:pPr>
          </w:p>
        </w:tc>
        <w:tc>
          <w:tcPr>
            <w:tcW w:w="1322"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28CDC568">
            <w:pPr>
              <w:jc w:val="left"/>
              <w:rPr>
                <w:rFonts w:hint="eastAsia" w:ascii="宋体" w:hAnsi="宋体" w:eastAsia="宋体" w:cs="宋体"/>
                <w:i w:val="0"/>
                <w:iCs w:val="0"/>
                <w:color w:val="000000"/>
                <w:sz w:val="18"/>
                <w:szCs w:val="18"/>
                <w:u w:val="none"/>
              </w:rPr>
            </w:pPr>
          </w:p>
        </w:tc>
      </w:tr>
      <w:tr w14:paraId="1F4BFFA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36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08138DFD">
            <w:pPr>
              <w:jc w:val="center"/>
              <w:rPr>
                <w:rFonts w:hint="eastAsia" w:ascii="宋体" w:hAnsi="宋体" w:eastAsia="宋体" w:cs="宋体"/>
                <w:i w:val="0"/>
                <w:iCs w:val="0"/>
                <w:color w:val="000000"/>
                <w:sz w:val="18"/>
                <w:szCs w:val="18"/>
                <w:u w:val="none"/>
              </w:rPr>
            </w:pPr>
          </w:p>
        </w:tc>
        <w:tc>
          <w:tcPr>
            <w:tcW w:w="309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0BD9C257">
            <w:pPr>
              <w:jc w:val="left"/>
              <w:rPr>
                <w:rFonts w:hint="eastAsia" w:ascii="宋体" w:hAnsi="宋体" w:eastAsia="宋体" w:cs="宋体"/>
                <w:i w:val="0"/>
                <w:iCs w:val="0"/>
                <w:color w:val="000000"/>
                <w:sz w:val="18"/>
                <w:szCs w:val="18"/>
                <w:u w:val="none"/>
              </w:rPr>
            </w:pPr>
          </w:p>
        </w:tc>
        <w:tc>
          <w:tcPr>
            <w:tcW w:w="112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D857854">
            <w:pPr>
              <w:jc w:val="center"/>
              <w:rPr>
                <w:rFonts w:hint="eastAsia" w:ascii="宋体" w:hAnsi="宋体" w:eastAsia="宋体" w:cs="宋体"/>
                <w:i w:val="0"/>
                <w:iCs w:val="0"/>
                <w:color w:val="000000"/>
                <w:sz w:val="18"/>
                <w:szCs w:val="18"/>
                <w:u w:val="none"/>
              </w:rPr>
            </w:pPr>
          </w:p>
        </w:tc>
        <w:tc>
          <w:tcPr>
            <w:tcW w:w="1367"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70A404A8">
            <w:pPr>
              <w:jc w:val="right"/>
              <w:rPr>
                <w:rFonts w:hint="eastAsia" w:ascii="宋体" w:hAnsi="宋体" w:eastAsia="宋体" w:cs="宋体"/>
                <w:i w:val="0"/>
                <w:iCs w:val="0"/>
                <w:color w:val="000000"/>
                <w:sz w:val="18"/>
                <w:szCs w:val="18"/>
                <w:u w:val="none"/>
              </w:rPr>
            </w:pPr>
          </w:p>
        </w:tc>
        <w:tc>
          <w:tcPr>
            <w:tcW w:w="1978" w:type="dxa"/>
            <w:gridSpan w:val="10"/>
            <w:tcBorders>
              <w:top w:val="single" w:color="000000" w:sz="4" w:space="0"/>
              <w:left w:val="single" w:color="000000" w:sz="4" w:space="0"/>
              <w:bottom w:val="single" w:color="000000" w:sz="4" w:space="0"/>
              <w:right w:val="single" w:color="000000" w:sz="4" w:space="0"/>
            </w:tcBorders>
            <w:shd w:val="clear" w:color="FFFFFF" w:fill="FFFFFF"/>
            <w:vAlign w:val="center"/>
          </w:tcPr>
          <w:p w14:paraId="0585EA56">
            <w:pPr>
              <w:jc w:val="right"/>
              <w:rPr>
                <w:rFonts w:hint="eastAsia" w:ascii="宋体" w:hAnsi="宋体" w:eastAsia="宋体" w:cs="宋体"/>
                <w:i w:val="0"/>
                <w:iCs w:val="0"/>
                <w:color w:val="000000"/>
                <w:sz w:val="18"/>
                <w:szCs w:val="18"/>
                <w:u w:val="none"/>
              </w:rPr>
            </w:pPr>
          </w:p>
        </w:tc>
        <w:tc>
          <w:tcPr>
            <w:tcW w:w="1322"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6D75E799">
            <w:pPr>
              <w:jc w:val="left"/>
              <w:rPr>
                <w:rFonts w:hint="eastAsia" w:ascii="宋体" w:hAnsi="宋体" w:eastAsia="宋体" w:cs="宋体"/>
                <w:i w:val="0"/>
                <w:iCs w:val="0"/>
                <w:color w:val="000000"/>
                <w:sz w:val="18"/>
                <w:szCs w:val="18"/>
                <w:u w:val="none"/>
              </w:rPr>
            </w:pPr>
          </w:p>
        </w:tc>
      </w:tr>
      <w:tr w14:paraId="534B8F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36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509A19D5">
            <w:pPr>
              <w:jc w:val="center"/>
              <w:rPr>
                <w:rFonts w:hint="eastAsia" w:ascii="宋体" w:hAnsi="宋体" w:eastAsia="宋体" w:cs="宋体"/>
                <w:i w:val="0"/>
                <w:iCs w:val="0"/>
                <w:color w:val="000000"/>
                <w:sz w:val="18"/>
                <w:szCs w:val="18"/>
                <w:u w:val="none"/>
              </w:rPr>
            </w:pPr>
          </w:p>
        </w:tc>
        <w:tc>
          <w:tcPr>
            <w:tcW w:w="309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1A1898ED">
            <w:pPr>
              <w:jc w:val="left"/>
              <w:rPr>
                <w:rFonts w:hint="eastAsia" w:ascii="宋体" w:hAnsi="宋体" w:eastAsia="宋体" w:cs="宋体"/>
                <w:i w:val="0"/>
                <w:iCs w:val="0"/>
                <w:color w:val="000000"/>
                <w:sz w:val="18"/>
                <w:szCs w:val="18"/>
                <w:u w:val="none"/>
              </w:rPr>
            </w:pPr>
          </w:p>
        </w:tc>
        <w:tc>
          <w:tcPr>
            <w:tcW w:w="112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B0E11F5">
            <w:pPr>
              <w:jc w:val="center"/>
              <w:rPr>
                <w:rFonts w:hint="eastAsia" w:ascii="宋体" w:hAnsi="宋体" w:eastAsia="宋体" w:cs="宋体"/>
                <w:i w:val="0"/>
                <w:iCs w:val="0"/>
                <w:color w:val="000000"/>
                <w:sz w:val="18"/>
                <w:szCs w:val="18"/>
                <w:u w:val="none"/>
              </w:rPr>
            </w:pPr>
          </w:p>
        </w:tc>
        <w:tc>
          <w:tcPr>
            <w:tcW w:w="1367"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7E94666C">
            <w:pPr>
              <w:jc w:val="right"/>
              <w:rPr>
                <w:rFonts w:hint="eastAsia" w:ascii="宋体" w:hAnsi="宋体" w:eastAsia="宋体" w:cs="宋体"/>
                <w:i w:val="0"/>
                <w:iCs w:val="0"/>
                <w:color w:val="000000"/>
                <w:sz w:val="18"/>
                <w:szCs w:val="18"/>
                <w:u w:val="none"/>
              </w:rPr>
            </w:pPr>
          </w:p>
        </w:tc>
        <w:tc>
          <w:tcPr>
            <w:tcW w:w="1978" w:type="dxa"/>
            <w:gridSpan w:val="10"/>
            <w:tcBorders>
              <w:top w:val="single" w:color="000000" w:sz="4" w:space="0"/>
              <w:left w:val="single" w:color="000000" w:sz="4" w:space="0"/>
              <w:bottom w:val="single" w:color="000000" w:sz="4" w:space="0"/>
              <w:right w:val="single" w:color="000000" w:sz="4" w:space="0"/>
            </w:tcBorders>
            <w:shd w:val="clear" w:color="FFFFFF" w:fill="FFFFFF"/>
            <w:vAlign w:val="center"/>
          </w:tcPr>
          <w:p w14:paraId="55877B05">
            <w:pPr>
              <w:jc w:val="right"/>
              <w:rPr>
                <w:rFonts w:hint="eastAsia" w:ascii="宋体" w:hAnsi="宋体" w:eastAsia="宋体" w:cs="宋体"/>
                <w:i w:val="0"/>
                <w:iCs w:val="0"/>
                <w:color w:val="000000"/>
                <w:sz w:val="18"/>
                <w:szCs w:val="18"/>
                <w:u w:val="none"/>
              </w:rPr>
            </w:pPr>
          </w:p>
        </w:tc>
        <w:tc>
          <w:tcPr>
            <w:tcW w:w="1322"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0F218D3C">
            <w:pPr>
              <w:jc w:val="left"/>
              <w:rPr>
                <w:rFonts w:hint="eastAsia" w:ascii="宋体" w:hAnsi="宋体" w:eastAsia="宋体" w:cs="宋体"/>
                <w:i w:val="0"/>
                <w:iCs w:val="0"/>
                <w:color w:val="000000"/>
                <w:sz w:val="18"/>
                <w:szCs w:val="18"/>
                <w:u w:val="none"/>
              </w:rPr>
            </w:pPr>
          </w:p>
        </w:tc>
      </w:tr>
      <w:tr w14:paraId="18993F5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36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0B1D3BB5">
            <w:pPr>
              <w:jc w:val="center"/>
              <w:rPr>
                <w:rFonts w:hint="eastAsia" w:ascii="宋体" w:hAnsi="宋体" w:eastAsia="宋体" w:cs="宋体"/>
                <w:i w:val="0"/>
                <w:iCs w:val="0"/>
                <w:color w:val="000000"/>
                <w:sz w:val="18"/>
                <w:szCs w:val="18"/>
                <w:u w:val="none"/>
              </w:rPr>
            </w:pPr>
          </w:p>
        </w:tc>
        <w:tc>
          <w:tcPr>
            <w:tcW w:w="309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000993CA">
            <w:pPr>
              <w:jc w:val="left"/>
              <w:rPr>
                <w:rFonts w:hint="eastAsia" w:ascii="宋体" w:hAnsi="宋体" w:eastAsia="宋体" w:cs="宋体"/>
                <w:i w:val="0"/>
                <w:iCs w:val="0"/>
                <w:color w:val="000000"/>
                <w:sz w:val="18"/>
                <w:szCs w:val="18"/>
                <w:u w:val="none"/>
              </w:rPr>
            </w:pPr>
          </w:p>
        </w:tc>
        <w:tc>
          <w:tcPr>
            <w:tcW w:w="112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6C24FB3">
            <w:pPr>
              <w:jc w:val="center"/>
              <w:rPr>
                <w:rFonts w:hint="eastAsia" w:ascii="宋体" w:hAnsi="宋体" w:eastAsia="宋体" w:cs="宋体"/>
                <w:i w:val="0"/>
                <w:iCs w:val="0"/>
                <w:color w:val="000000"/>
                <w:sz w:val="18"/>
                <w:szCs w:val="18"/>
                <w:u w:val="none"/>
              </w:rPr>
            </w:pPr>
          </w:p>
        </w:tc>
        <w:tc>
          <w:tcPr>
            <w:tcW w:w="1367"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1C5E408C">
            <w:pPr>
              <w:jc w:val="right"/>
              <w:rPr>
                <w:rFonts w:hint="eastAsia" w:ascii="宋体" w:hAnsi="宋体" w:eastAsia="宋体" w:cs="宋体"/>
                <w:i w:val="0"/>
                <w:iCs w:val="0"/>
                <w:color w:val="000000"/>
                <w:sz w:val="18"/>
                <w:szCs w:val="18"/>
                <w:u w:val="none"/>
              </w:rPr>
            </w:pPr>
          </w:p>
        </w:tc>
        <w:tc>
          <w:tcPr>
            <w:tcW w:w="1978" w:type="dxa"/>
            <w:gridSpan w:val="10"/>
            <w:tcBorders>
              <w:top w:val="single" w:color="000000" w:sz="4" w:space="0"/>
              <w:left w:val="single" w:color="000000" w:sz="4" w:space="0"/>
              <w:bottom w:val="single" w:color="000000" w:sz="4" w:space="0"/>
              <w:right w:val="single" w:color="000000" w:sz="4" w:space="0"/>
            </w:tcBorders>
            <w:shd w:val="clear" w:color="FFFFFF" w:fill="FFFFFF"/>
            <w:vAlign w:val="center"/>
          </w:tcPr>
          <w:p w14:paraId="6D6C3044">
            <w:pPr>
              <w:jc w:val="right"/>
              <w:rPr>
                <w:rFonts w:hint="eastAsia" w:ascii="宋体" w:hAnsi="宋体" w:eastAsia="宋体" w:cs="宋体"/>
                <w:i w:val="0"/>
                <w:iCs w:val="0"/>
                <w:color w:val="000000"/>
                <w:sz w:val="18"/>
                <w:szCs w:val="18"/>
                <w:u w:val="none"/>
              </w:rPr>
            </w:pPr>
          </w:p>
        </w:tc>
        <w:tc>
          <w:tcPr>
            <w:tcW w:w="1322"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1F889A63">
            <w:pPr>
              <w:jc w:val="left"/>
              <w:rPr>
                <w:rFonts w:hint="eastAsia" w:ascii="宋体" w:hAnsi="宋体" w:eastAsia="宋体" w:cs="宋体"/>
                <w:i w:val="0"/>
                <w:iCs w:val="0"/>
                <w:color w:val="000000"/>
                <w:sz w:val="18"/>
                <w:szCs w:val="18"/>
                <w:u w:val="none"/>
              </w:rPr>
            </w:pPr>
          </w:p>
        </w:tc>
      </w:tr>
      <w:tr w14:paraId="2A42A9D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36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15922F51">
            <w:pPr>
              <w:jc w:val="center"/>
              <w:rPr>
                <w:rFonts w:hint="eastAsia" w:ascii="宋体" w:hAnsi="宋体" w:eastAsia="宋体" w:cs="宋体"/>
                <w:i w:val="0"/>
                <w:iCs w:val="0"/>
                <w:color w:val="000000"/>
                <w:sz w:val="18"/>
                <w:szCs w:val="18"/>
                <w:u w:val="none"/>
              </w:rPr>
            </w:pPr>
          </w:p>
        </w:tc>
        <w:tc>
          <w:tcPr>
            <w:tcW w:w="309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0E6D43B5">
            <w:pPr>
              <w:jc w:val="left"/>
              <w:rPr>
                <w:rFonts w:hint="eastAsia" w:ascii="宋体" w:hAnsi="宋体" w:eastAsia="宋体" w:cs="宋体"/>
                <w:i w:val="0"/>
                <w:iCs w:val="0"/>
                <w:color w:val="000000"/>
                <w:sz w:val="18"/>
                <w:szCs w:val="18"/>
                <w:u w:val="none"/>
              </w:rPr>
            </w:pPr>
          </w:p>
        </w:tc>
        <w:tc>
          <w:tcPr>
            <w:tcW w:w="112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AEB49D2">
            <w:pPr>
              <w:jc w:val="center"/>
              <w:rPr>
                <w:rFonts w:hint="eastAsia" w:ascii="宋体" w:hAnsi="宋体" w:eastAsia="宋体" w:cs="宋体"/>
                <w:i w:val="0"/>
                <w:iCs w:val="0"/>
                <w:color w:val="000000"/>
                <w:sz w:val="18"/>
                <w:szCs w:val="18"/>
                <w:u w:val="none"/>
              </w:rPr>
            </w:pPr>
          </w:p>
        </w:tc>
        <w:tc>
          <w:tcPr>
            <w:tcW w:w="1367"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11B86553">
            <w:pPr>
              <w:jc w:val="right"/>
              <w:rPr>
                <w:rFonts w:hint="eastAsia" w:ascii="宋体" w:hAnsi="宋体" w:eastAsia="宋体" w:cs="宋体"/>
                <w:i w:val="0"/>
                <w:iCs w:val="0"/>
                <w:color w:val="000000"/>
                <w:sz w:val="18"/>
                <w:szCs w:val="18"/>
                <w:u w:val="none"/>
              </w:rPr>
            </w:pPr>
          </w:p>
        </w:tc>
        <w:tc>
          <w:tcPr>
            <w:tcW w:w="1978" w:type="dxa"/>
            <w:gridSpan w:val="10"/>
            <w:tcBorders>
              <w:top w:val="single" w:color="000000" w:sz="4" w:space="0"/>
              <w:left w:val="single" w:color="000000" w:sz="4" w:space="0"/>
              <w:bottom w:val="single" w:color="000000" w:sz="4" w:space="0"/>
              <w:right w:val="single" w:color="000000" w:sz="4" w:space="0"/>
            </w:tcBorders>
            <w:shd w:val="clear" w:color="FFFFFF" w:fill="FFFFFF"/>
            <w:vAlign w:val="center"/>
          </w:tcPr>
          <w:p w14:paraId="4D09C54A">
            <w:pPr>
              <w:jc w:val="right"/>
              <w:rPr>
                <w:rFonts w:hint="eastAsia" w:ascii="宋体" w:hAnsi="宋体" w:eastAsia="宋体" w:cs="宋体"/>
                <w:i w:val="0"/>
                <w:iCs w:val="0"/>
                <w:color w:val="000000"/>
                <w:sz w:val="18"/>
                <w:szCs w:val="18"/>
                <w:u w:val="none"/>
              </w:rPr>
            </w:pPr>
          </w:p>
        </w:tc>
        <w:tc>
          <w:tcPr>
            <w:tcW w:w="1322"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60B64288">
            <w:pPr>
              <w:jc w:val="left"/>
              <w:rPr>
                <w:rFonts w:hint="eastAsia" w:ascii="宋体" w:hAnsi="宋体" w:eastAsia="宋体" w:cs="宋体"/>
                <w:i w:val="0"/>
                <w:iCs w:val="0"/>
                <w:color w:val="000000"/>
                <w:sz w:val="18"/>
                <w:szCs w:val="18"/>
                <w:u w:val="none"/>
              </w:rPr>
            </w:pPr>
          </w:p>
        </w:tc>
      </w:tr>
      <w:tr w14:paraId="0A2E65E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36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315C6150">
            <w:pPr>
              <w:jc w:val="center"/>
              <w:rPr>
                <w:rFonts w:hint="eastAsia" w:ascii="宋体" w:hAnsi="宋体" w:eastAsia="宋体" w:cs="宋体"/>
                <w:i w:val="0"/>
                <w:iCs w:val="0"/>
                <w:color w:val="000000"/>
                <w:sz w:val="18"/>
                <w:szCs w:val="18"/>
                <w:u w:val="none"/>
              </w:rPr>
            </w:pPr>
          </w:p>
        </w:tc>
        <w:tc>
          <w:tcPr>
            <w:tcW w:w="309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197A5876">
            <w:pPr>
              <w:jc w:val="left"/>
              <w:rPr>
                <w:rFonts w:hint="eastAsia" w:ascii="宋体" w:hAnsi="宋体" w:eastAsia="宋体" w:cs="宋体"/>
                <w:i w:val="0"/>
                <w:iCs w:val="0"/>
                <w:color w:val="000000"/>
                <w:sz w:val="18"/>
                <w:szCs w:val="18"/>
                <w:u w:val="none"/>
              </w:rPr>
            </w:pPr>
          </w:p>
        </w:tc>
        <w:tc>
          <w:tcPr>
            <w:tcW w:w="112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98D97A8">
            <w:pPr>
              <w:jc w:val="center"/>
              <w:rPr>
                <w:rFonts w:hint="eastAsia" w:ascii="宋体" w:hAnsi="宋体" w:eastAsia="宋体" w:cs="宋体"/>
                <w:i w:val="0"/>
                <w:iCs w:val="0"/>
                <w:color w:val="000000"/>
                <w:sz w:val="18"/>
                <w:szCs w:val="18"/>
                <w:u w:val="none"/>
              </w:rPr>
            </w:pPr>
          </w:p>
        </w:tc>
        <w:tc>
          <w:tcPr>
            <w:tcW w:w="1367"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0F0B7C76">
            <w:pPr>
              <w:jc w:val="right"/>
              <w:rPr>
                <w:rFonts w:hint="eastAsia" w:ascii="宋体" w:hAnsi="宋体" w:eastAsia="宋体" w:cs="宋体"/>
                <w:i w:val="0"/>
                <w:iCs w:val="0"/>
                <w:color w:val="000000"/>
                <w:sz w:val="18"/>
                <w:szCs w:val="18"/>
                <w:u w:val="none"/>
              </w:rPr>
            </w:pPr>
          </w:p>
        </w:tc>
        <w:tc>
          <w:tcPr>
            <w:tcW w:w="1978" w:type="dxa"/>
            <w:gridSpan w:val="10"/>
            <w:tcBorders>
              <w:top w:val="single" w:color="000000" w:sz="4" w:space="0"/>
              <w:left w:val="single" w:color="000000" w:sz="4" w:space="0"/>
              <w:bottom w:val="single" w:color="000000" w:sz="4" w:space="0"/>
              <w:right w:val="single" w:color="000000" w:sz="4" w:space="0"/>
            </w:tcBorders>
            <w:shd w:val="clear" w:color="FFFFFF" w:fill="FFFFFF"/>
            <w:vAlign w:val="center"/>
          </w:tcPr>
          <w:p w14:paraId="7CBFD184">
            <w:pPr>
              <w:jc w:val="right"/>
              <w:rPr>
                <w:rFonts w:hint="eastAsia" w:ascii="宋体" w:hAnsi="宋体" w:eastAsia="宋体" w:cs="宋体"/>
                <w:i w:val="0"/>
                <w:iCs w:val="0"/>
                <w:color w:val="000000"/>
                <w:sz w:val="18"/>
                <w:szCs w:val="18"/>
                <w:u w:val="none"/>
              </w:rPr>
            </w:pPr>
          </w:p>
        </w:tc>
        <w:tc>
          <w:tcPr>
            <w:tcW w:w="1322"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108D57F6">
            <w:pPr>
              <w:jc w:val="left"/>
              <w:rPr>
                <w:rFonts w:hint="eastAsia" w:ascii="宋体" w:hAnsi="宋体" w:eastAsia="宋体" w:cs="宋体"/>
                <w:i w:val="0"/>
                <w:iCs w:val="0"/>
                <w:color w:val="000000"/>
                <w:sz w:val="18"/>
                <w:szCs w:val="18"/>
                <w:u w:val="none"/>
              </w:rPr>
            </w:pPr>
          </w:p>
        </w:tc>
      </w:tr>
      <w:tr w14:paraId="16BEB4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36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49B1F313">
            <w:pPr>
              <w:jc w:val="center"/>
              <w:rPr>
                <w:rFonts w:hint="eastAsia" w:ascii="宋体" w:hAnsi="宋体" w:eastAsia="宋体" w:cs="宋体"/>
                <w:i w:val="0"/>
                <w:iCs w:val="0"/>
                <w:color w:val="000000"/>
                <w:sz w:val="18"/>
                <w:szCs w:val="18"/>
                <w:u w:val="none"/>
              </w:rPr>
            </w:pPr>
          </w:p>
        </w:tc>
        <w:tc>
          <w:tcPr>
            <w:tcW w:w="309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215B218F">
            <w:pPr>
              <w:jc w:val="left"/>
              <w:rPr>
                <w:rFonts w:hint="eastAsia" w:ascii="宋体" w:hAnsi="宋体" w:eastAsia="宋体" w:cs="宋体"/>
                <w:i w:val="0"/>
                <w:iCs w:val="0"/>
                <w:color w:val="000000"/>
                <w:sz w:val="18"/>
                <w:szCs w:val="18"/>
                <w:u w:val="none"/>
              </w:rPr>
            </w:pPr>
          </w:p>
        </w:tc>
        <w:tc>
          <w:tcPr>
            <w:tcW w:w="112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A9AE63D">
            <w:pPr>
              <w:jc w:val="center"/>
              <w:rPr>
                <w:rFonts w:hint="eastAsia" w:ascii="宋体" w:hAnsi="宋体" w:eastAsia="宋体" w:cs="宋体"/>
                <w:i w:val="0"/>
                <w:iCs w:val="0"/>
                <w:color w:val="000000"/>
                <w:sz w:val="18"/>
                <w:szCs w:val="18"/>
                <w:u w:val="none"/>
              </w:rPr>
            </w:pPr>
          </w:p>
        </w:tc>
        <w:tc>
          <w:tcPr>
            <w:tcW w:w="1367"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75C164B8">
            <w:pPr>
              <w:jc w:val="right"/>
              <w:rPr>
                <w:rFonts w:hint="eastAsia" w:ascii="宋体" w:hAnsi="宋体" w:eastAsia="宋体" w:cs="宋体"/>
                <w:i w:val="0"/>
                <w:iCs w:val="0"/>
                <w:color w:val="000000"/>
                <w:sz w:val="18"/>
                <w:szCs w:val="18"/>
                <w:u w:val="none"/>
              </w:rPr>
            </w:pPr>
          </w:p>
        </w:tc>
        <w:tc>
          <w:tcPr>
            <w:tcW w:w="1978" w:type="dxa"/>
            <w:gridSpan w:val="10"/>
            <w:tcBorders>
              <w:top w:val="single" w:color="000000" w:sz="4" w:space="0"/>
              <w:left w:val="single" w:color="000000" w:sz="4" w:space="0"/>
              <w:bottom w:val="single" w:color="000000" w:sz="4" w:space="0"/>
              <w:right w:val="single" w:color="000000" w:sz="4" w:space="0"/>
            </w:tcBorders>
            <w:shd w:val="clear" w:color="FFFFFF" w:fill="FFFFFF"/>
            <w:vAlign w:val="center"/>
          </w:tcPr>
          <w:p w14:paraId="6D5C839A">
            <w:pPr>
              <w:jc w:val="right"/>
              <w:rPr>
                <w:rFonts w:hint="eastAsia" w:ascii="宋体" w:hAnsi="宋体" w:eastAsia="宋体" w:cs="宋体"/>
                <w:i w:val="0"/>
                <w:iCs w:val="0"/>
                <w:color w:val="000000"/>
                <w:sz w:val="18"/>
                <w:szCs w:val="18"/>
                <w:u w:val="none"/>
              </w:rPr>
            </w:pPr>
          </w:p>
        </w:tc>
        <w:tc>
          <w:tcPr>
            <w:tcW w:w="1322"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3A59813B">
            <w:pPr>
              <w:jc w:val="left"/>
              <w:rPr>
                <w:rFonts w:hint="eastAsia" w:ascii="宋体" w:hAnsi="宋体" w:eastAsia="宋体" w:cs="宋体"/>
                <w:i w:val="0"/>
                <w:iCs w:val="0"/>
                <w:color w:val="000000"/>
                <w:sz w:val="18"/>
                <w:szCs w:val="18"/>
                <w:u w:val="none"/>
              </w:rPr>
            </w:pPr>
          </w:p>
        </w:tc>
      </w:tr>
      <w:tr w14:paraId="65678F3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36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16B4110A">
            <w:pPr>
              <w:jc w:val="center"/>
              <w:rPr>
                <w:rFonts w:hint="eastAsia" w:ascii="宋体" w:hAnsi="宋体" w:eastAsia="宋体" w:cs="宋体"/>
                <w:i w:val="0"/>
                <w:iCs w:val="0"/>
                <w:color w:val="000000"/>
                <w:sz w:val="18"/>
                <w:szCs w:val="18"/>
                <w:u w:val="none"/>
              </w:rPr>
            </w:pPr>
          </w:p>
        </w:tc>
        <w:tc>
          <w:tcPr>
            <w:tcW w:w="309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56C6857D">
            <w:pPr>
              <w:jc w:val="left"/>
              <w:rPr>
                <w:rFonts w:hint="eastAsia" w:ascii="宋体" w:hAnsi="宋体" w:eastAsia="宋体" w:cs="宋体"/>
                <w:i w:val="0"/>
                <w:iCs w:val="0"/>
                <w:color w:val="000000"/>
                <w:sz w:val="18"/>
                <w:szCs w:val="18"/>
                <w:u w:val="none"/>
              </w:rPr>
            </w:pPr>
          </w:p>
        </w:tc>
        <w:tc>
          <w:tcPr>
            <w:tcW w:w="112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5E73125">
            <w:pPr>
              <w:jc w:val="center"/>
              <w:rPr>
                <w:rFonts w:hint="eastAsia" w:ascii="宋体" w:hAnsi="宋体" w:eastAsia="宋体" w:cs="宋体"/>
                <w:i w:val="0"/>
                <w:iCs w:val="0"/>
                <w:color w:val="000000"/>
                <w:sz w:val="18"/>
                <w:szCs w:val="18"/>
                <w:u w:val="none"/>
              </w:rPr>
            </w:pPr>
          </w:p>
        </w:tc>
        <w:tc>
          <w:tcPr>
            <w:tcW w:w="1367"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5098FE9C">
            <w:pPr>
              <w:jc w:val="right"/>
              <w:rPr>
                <w:rFonts w:hint="eastAsia" w:ascii="宋体" w:hAnsi="宋体" w:eastAsia="宋体" w:cs="宋体"/>
                <w:i w:val="0"/>
                <w:iCs w:val="0"/>
                <w:color w:val="000000"/>
                <w:sz w:val="18"/>
                <w:szCs w:val="18"/>
                <w:u w:val="none"/>
              </w:rPr>
            </w:pPr>
          </w:p>
        </w:tc>
        <w:tc>
          <w:tcPr>
            <w:tcW w:w="1978" w:type="dxa"/>
            <w:gridSpan w:val="10"/>
            <w:tcBorders>
              <w:top w:val="single" w:color="000000" w:sz="4" w:space="0"/>
              <w:left w:val="single" w:color="000000" w:sz="4" w:space="0"/>
              <w:bottom w:val="single" w:color="000000" w:sz="4" w:space="0"/>
              <w:right w:val="single" w:color="000000" w:sz="4" w:space="0"/>
            </w:tcBorders>
            <w:shd w:val="clear" w:color="FFFFFF" w:fill="FFFFFF"/>
            <w:vAlign w:val="center"/>
          </w:tcPr>
          <w:p w14:paraId="7067F692">
            <w:pPr>
              <w:jc w:val="right"/>
              <w:rPr>
                <w:rFonts w:hint="eastAsia" w:ascii="宋体" w:hAnsi="宋体" w:eastAsia="宋体" w:cs="宋体"/>
                <w:i w:val="0"/>
                <w:iCs w:val="0"/>
                <w:color w:val="000000"/>
                <w:sz w:val="18"/>
                <w:szCs w:val="18"/>
                <w:u w:val="none"/>
              </w:rPr>
            </w:pPr>
          </w:p>
        </w:tc>
        <w:tc>
          <w:tcPr>
            <w:tcW w:w="1322"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2481ED9C">
            <w:pPr>
              <w:jc w:val="left"/>
              <w:rPr>
                <w:rFonts w:hint="eastAsia" w:ascii="宋体" w:hAnsi="宋体" w:eastAsia="宋体" w:cs="宋体"/>
                <w:i w:val="0"/>
                <w:iCs w:val="0"/>
                <w:color w:val="000000"/>
                <w:sz w:val="18"/>
                <w:szCs w:val="18"/>
                <w:u w:val="none"/>
              </w:rPr>
            </w:pPr>
          </w:p>
        </w:tc>
      </w:tr>
      <w:tr w14:paraId="4D07F23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36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03FC90EF">
            <w:pPr>
              <w:jc w:val="left"/>
              <w:rPr>
                <w:rFonts w:hint="eastAsia" w:ascii="宋体" w:hAnsi="宋体" w:eastAsia="宋体" w:cs="宋体"/>
                <w:i w:val="0"/>
                <w:iCs w:val="0"/>
                <w:color w:val="000000"/>
                <w:sz w:val="18"/>
                <w:szCs w:val="18"/>
                <w:u w:val="none"/>
              </w:rPr>
            </w:pPr>
          </w:p>
        </w:tc>
        <w:tc>
          <w:tcPr>
            <w:tcW w:w="309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0FD696F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定值权重A</w:t>
            </w:r>
          </w:p>
        </w:tc>
        <w:tc>
          <w:tcPr>
            <w:tcW w:w="112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6F1E766">
            <w:pPr>
              <w:jc w:val="center"/>
              <w:rPr>
                <w:rFonts w:hint="eastAsia" w:ascii="宋体" w:hAnsi="宋体" w:eastAsia="宋体" w:cs="宋体"/>
                <w:i w:val="0"/>
                <w:iCs w:val="0"/>
                <w:color w:val="000000"/>
                <w:sz w:val="18"/>
                <w:szCs w:val="18"/>
                <w:u w:val="none"/>
              </w:rPr>
            </w:pPr>
          </w:p>
        </w:tc>
        <w:tc>
          <w:tcPr>
            <w:tcW w:w="1367"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258F2D7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1978" w:type="dxa"/>
            <w:gridSpan w:val="10"/>
            <w:tcBorders>
              <w:top w:val="single" w:color="000000" w:sz="4" w:space="0"/>
              <w:left w:val="single" w:color="000000" w:sz="4" w:space="0"/>
              <w:bottom w:val="single" w:color="000000" w:sz="4" w:space="0"/>
              <w:right w:val="single" w:color="000000" w:sz="4" w:space="0"/>
            </w:tcBorders>
            <w:shd w:val="clear" w:color="FFFFFF" w:fill="FFFFFF"/>
            <w:vAlign w:val="center"/>
          </w:tcPr>
          <w:p w14:paraId="35048CE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1322"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3B89A486">
            <w:pPr>
              <w:jc w:val="left"/>
              <w:rPr>
                <w:rFonts w:hint="eastAsia" w:ascii="宋体" w:hAnsi="宋体" w:eastAsia="宋体" w:cs="宋体"/>
                <w:i w:val="0"/>
                <w:iCs w:val="0"/>
                <w:color w:val="000000"/>
                <w:sz w:val="18"/>
                <w:szCs w:val="18"/>
                <w:u w:val="none"/>
              </w:rPr>
            </w:pPr>
          </w:p>
        </w:tc>
      </w:tr>
      <w:tr w14:paraId="70ADBA8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0" w:hRule="atLeast"/>
        </w:trPr>
        <w:tc>
          <w:tcPr>
            <w:tcW w:w="4453" w:type="dxa"/>
            <w:gridSpan w:val="12"/>
            <w:tcBorders>
              <w:top w:val="single" w:color="000000" w:sz="4" w:space="0"/>
              <w:left w:val="single" w:color="000000" w:sz="8" w:space="0"/>
              <w:bottom w:val="single" w:color="000000" w:sz="8" w:space="0"/>
              <w:right w:val="single" w:color="000000" w:sz="4" w:space="0"/>
            </w:tcBorders>
            <w:shd w:val="clear" w:color="FFFFFF" w:fill="FFFFFF"/>
            <w:vAlign w:val="center"/>
          </w:tcPr>
          <w:p w14:paraId="5BF05A1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合计</w:t>
            </w:r>
          </w:p>
        </w:tc>
        <w:tc>
          <w:tcPr>
            <w:tcW w:w="1125" w:type="dxa"/>
            <w:gridSpan w:val="7"/>
            <w:tcBorders>
              <w:top w:val="single" w:color="000000" w:sz="4" w:space="0"/>
              <w:left w:val="single" w:color="000000" w:sz="4" w:space="0"/>
              <w:bottom w:val="single" w:color="000000" w:sz="8" w:space="0"/>
              <w:right w:val="single" w:color="000000" w:sz="4" w:space="0"/>
            </w:tcBorders>
            <w:shd w:val="clear" w:color="FFFFFF" w:fill="FFFFFF"/>
            <w:vAlign w:val="center"/>
          </w:tcPr>
          <w:p w14:paraId="42FBDD4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1367" w:type="dxa"/>
            <w:gridSpan w:val="4"/>
            <w:tcBorders>
              <w:top w:val="single" w:color="000000" w:sz="4" w:space="0"/>
              <w:left w:val="single" w:color="000000" w:sz="4" w:space="0"/>
              <w:bottom w:val="single" w:color="000000" w:sz="8" w:space="0"/>
              <w:right w:val="single" w:color="000000" w:sz="4" w:space="0"/>
            </w:tcBorders>
            <w:shd w:val="clear" w:color="FFFFFF" w:fill="FFFFFF"/>
            <w:vAlign w:val="center"/>
          </w:tcPr>
          <w:p w14:paraId="74E5FD2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1978" w:type="dxa"/>
            <w:gridSpan w:val="10"/>
            <w:tcBorders>
              <w:top w:val="single" w:color="000000" w:sz="4" w:space="0"/>
              <w:left w:val="single" w:color="000000" w:sz="4" w:space="0"/>
              <w:bottom w:val="single" w:color="000000" w:sz="8" w:space="0"/>
              <w:right w:val="single" w:color="000000" w:sz="4" w:space="0"/>
            </w:tcBorders>
            <w:shd w:val="clear" w:color="FFFFFF" w:fill="FFFFFF"/>
            <w:vAlign w:val="center"/>
          </w:tcPr>
          <w:p w14:paraId="3C18AEE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1322" w:type="dxa"/>
            <w:gridSpan w:val="4"/>
            <w:tcBorders>
              <w:top w:val="single" w:color="000000" w:sz="4" w:space="0"/>
              <w:left w:val="single" w:color="000000" w:sz="4" w:space="0"/>
              <w:bottom w:val="single" w:color="000000" w:sz="8" w:space="0"/>
              <w:right w:val="single" w:color="000000" w:sz="8" w:space="0"/>
            </w:tcBorders>
            <w:shd w:val="clear" w:color="FFFFFF" w:fill="FFFFFF"/>
            <w:vAlign w:val="center"/>
          </w:tcPr>
          <w:p w14:paraId="28DC31EF">
            <w:pPr>
              <w:jc w:val="left"/>
              <w:rPr>
                <w:rFonts w:hint="eastAsia" w:ascii="宋体" w:hAnsi="宋体" w:eastAsia="宋体" w:cs="宋体"/>
                <w:i w:val="0"/>
                <w:iCs w:val="0"/>
                <w:color w:val="000000"/>
                <w:sz w:val="18"/>
                <w:szCs w:val="18"/>
                <w:u w:val="none"/>
              </w:rPr>
            </w:pPr>
          </w:p>
        </w:tc>
      </w:tr>
      <w:tr w14:paraId="76BE9DD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410" w:hRule="atLeast"/>
        </w:trPr>
        <w:tc>
          <w:tcPr>
            <w:tcW w:w="10245" w:type="dxa"/>
            <w:gridSpan w:val="37"/>
            <w:tcBorders>
              <w:top w:val="nil"/>
              <w:left w:val="nil"/>
              <w:bottom w:val="nil"/>
              <w:right w:val="nil"/>
            </w:tcBorders>
            <w:shd w:val="clear" w:color="FFFFFF" w:fill="FFFFFF"/>
            <w:vAlign w:val="top"/>
          </w:tcPr>
          <w:p w14:paraId="44AD22F0">
            <w:pPr>
              <w:keepNext w:val="0"/>
              <w:keepLines w:val="0"/>
              <w:widowControl/>
              <w:suppressLineNumbers w:val="0"/>
              <w:jc w:val="left"/>
              <w:textAlignment w:val="top"/>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注：1.“名称、规格、型号”、“基本价格指数”栏由招标人填写，基本价格指数应首先采用工程造价管理机构发布的价格指         数，没有时，可采用发布的价格代替。如人工、机械费也采用本法调整，由招标人在“名称”栏填写。</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    2.“变值权重”栏由投标人根据该项人工、机械费和材料、工程设备价值在投标总报价中所占的比例填写，1减去其比例为        定值权重。</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    3.“现行价格指数”按约定的付款证书相关周期最后一天的前42天的各项价格指数填写，该指数应首先采用工程造价管理         机构发布的价格指数，没有时，可采用发布的价格代替。</w:t>
            </w:r>
          </w:p>
        </w:tc>
      </w:tr>
      <w:tr w14:paraId="117B056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3075" w:type="dxa"/>
            <w:gridSpan w:val="7"/>
            <w:tcBorders>
              <w:top w:val="nil"/>
              <w:left w:val="nil"/>
              <w:bottom w:val="nil"/>
              <w:right w:val="nil"/>
            </w:tcBorders>
            <w:shd w:val="clear" w:color="FFFFFF" w:fill="FFFFFF"/>
            <w:vAlign w:val="top"/>
          </w:tcPr>
          <w:p w14:paraId="4529F76F">
            <w:pPr>
              <w:jc w:val="left"/>
              <w:rPr>
                <w:rFonts w:hint="eastAsia" w:ascii="宋体" w:hAnsi="宋体" w:eastAsia="宋体" w:cs="宋体"/>
                <w:i w:val="0"/>
                <w:iCs w:val="0"/>
                <w:color w:val="000000"/>
                <w:sz w:val="18"/>
                <w:szCs w:val="18"/>
                <w:u w:val="none"/>
              </w:rPr>
            </w:pPr>
          </w:p>
        </w:tc>
        <w:tc>
          <w:tcPr>
            <w:tcW w:w="3870" w:type="dxa"/>
            <w:gridSpan w:val="16"/>
            <w:tcBorders>
              <w:top w:val="nil"/>
              <w:left w:val="nil"/>
              <w:bottom w:val="nil"/>
              <w:right w:val="nil"/>
            </w:tcBorders>
            <w:shd w:val="clear" w:color="FFFFFF" w:fill="FFFFFF"/>
            <w:vAlign w:val="top"/>
          </w:tcPr>
          <w:p w14:paraId="389A1972">
            <w:pPr>
              <w:jc w:val="left"/>
              <w:rPr>
                <w:rFonts w:hint="eastAsia" w:ascii="宋体" w:hAnsi="宋体" w:eastAsia="宋体" w:cs="宋体"/>
                <w:i w:val="0"/>
                <w:iCs w:val="0"/>
                <w:color w:val="000000"/>
                <w:sz w:val="18"/>
                <w:szCs w:val="18"/>
                <w:u w:val="none"/>
              </w:rPr>
            </w:pPr>
          </w:p>
        </w:tc>
        <w:tc>
          <w:tcPr>
            <w:tcW w:w="3300" w:type="dxa"/>
            <w:gridSpan w:val="14"/>
            <w:tcBorders>
              <w:top w:val="nil"/>
              <w:left w:val="nil"/>
              <w:bottom w:val="nil"/>
              <w:right w:val="nil"/>
            </w:tcBorders>
            <w:shd w:val="clear" w:color="FFFFFF" w:fill="FFFFFF"/>
            <w:vAlign w:val="bottom"/>
          </w:tcPr>
          <w:p w14:paraId="1B534B1A">
            <w:pPr>
              <w:keepNext w:val="0"/>
              <w:keepLines w:val="0"/>
              <w:widowControl/>
              <w:suppressLineNumbers w:val="0"/>
              <w:jc w:val="righ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表-22</w:t>
            </w:r>
          </w:p>
        </w:tc>
      </w:tr>
      <w:tr w14:paraId="7704735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980" w:hRule="atLeast"/>
        </w:trPr>
        <w:tc>
          <w:tcPr>
            <w:tcW w:w="3075" w:type="dxa"/>
            <w:gridSpan w:val="7"/>
            <w:tcBorders>
              <w:top w:val="nil"/>
              <w:left w:val="nil"/>
              <w:bottom w:val="nil"/>
              <w:right w:val="nil"/>
            </w:tcBorders>
            <w:shd w:val="clear" w:color="FFFFFF" w:fill="FFFFFF"/>
            <w:vAlign w:val="center"/>
          </w:tcPr>
          <w:p w14:paraId="45950EF9">
            <w:pPr>
              <w:jc w:val="left"/>
              <w:rPr>
                <w:rFonts w:hint="eastAsia" w:ascii="宋体" w:hAnsi="宋体" w:eastAsia="宋体" w:cs="宋体"/>
                <w:i w:val="0"/>
                <w:iCs w:val="0"/>
                <w:color w:val="000000"/>
                <w:sz w:val="18"/>
                <w:szCs w:val="18"/>
                <w:u w:val="none"/>
              </w:rPr>
            </w:pPr>
          </w:p>
        </w:tc>
        <w:tc>
          <w:tcPr>
            <w:tcW w:w="3870" w:type="dxa"/>
            <w:gridSpan w:val="16"/>
            <w:tcBorders>
              <w:top w:val="nil"/>
              <w:left w:val="nil"/>
              <w:bottom w:val="single" w:color="000000" w:sz="4" w:space="0"/>
              <w:right w:val="nil"/>
            </w:tcBorders>
            <w:shd w:val="clear" w:color="FFFFFF" w:fill="FFFFFF"/>
            <w:vAlign w:val="bottom"/>
          </w:tcPr>
          <w:p w14:paraId="699F42BC">
            <w:pPr>
              <w:keepNext w:val="0"/>
              <w:keepLines w:val="0"/>
              <w:widowControl/>
              <w:suppressLineNumbers w:val="0"/>
              <w:jc w:val="center"/>
              <w:textAlignment w:val="bottom"/>
              <w:rPr>
                <w:rFonts w:hint="eastAsia" w:ascii="宋体" w:hAnsi="宋体" w:eastAsia="宋体" w:cs="宋体"/>
                <w:i w:val="0"/>
                <w:iCs w:val="0"/>
                <w:color w:val="000000"/>
                <w:sz w:val="36"/>
                <w:szCs w:val="36"/>
                <w:u w:val="none"/>
              </w:rPr>
            </w:pPr>
            <w:r>
              <w:rPr>
                <w:rFonts w:hint="eastAsia" w:ascii="宋体" w:hAnsi="宋体" w:eastAsia="宋体" w:cs="宋体"/>
                <w:i w:val="0"/>
                <w:iCs w:val="0"/>
                <w:color w:val="000000"/>
                <w:kern w:val="0"/>
                <w:sz w:val="36"/>
                <w:szCs w:val="36"/>
                <w:u w:val="none"/>
                <w:lang w:val="en-US" w:eastAsia="zh-CN" w:bidi="ar"/>
              </w:rPr>
              <w:t>给排水工程</w:t>
            </w:r>
          </w:p>
        </w:tc>
        <w:tc>
          <w:tcPr>
            <w:tcW w:w="3300" w:type="dxa"/>
            <w:gridSpan w:val="14"/>
            <w:tcBorders>
              <w:top w:val="nil"/>
              <w:left w:val="nil"/>
              <w:bottom w:val="nil"/>
              <w:right w:val="nil"/>
            </w:tcBorders>
            <w:shd w:val="clear" w:color="FFFFFF" w:fill="FFFFFF"/>
            <w:vAlign w:val="bottom"/>
          </w:tcPr>
          <w:p w14:paraId="3327E91B">
            <w:pPr>
              <w:keepNext w:val="0"/>
              <w:keepLines w:val="0"/>
              <w:widowControl/>
              <w:suppressLineNumbers w:val="0"/>
              <w:jc w:val="left"/>
              <w:textAlignment w:val="bottom"/>
              <w:rPr>
                <w:rFonts w:hint="eastAsia" w:ascii="宋体" w:hAnsi="宋体" w:eastAsia="宋体" w:cs="宋体"/>
                <w:b/>
                <w:bCs/>
                <w:i w:val="0"/>
                <w:iCs w:val="0"/>
                <w:color w:val="000000"/>
                <w:sz w:val="36"/>
                <w:szCs w:val="36"/>
                <w:u w:val="none"/>
              </w:rPr>
            </w:pPr>
            <w:r>
              <w:rPr>
                <w:rFonts w:hint="eastAsia" w:ascii="宋体" w:hAnsi="宋体" w:eastAsia="宋体" w:cs="宋体"/>
                <w:b/>
                <w:bCs/>
                <w:i w:val="0"/>
                <w:iCs w:val="0"/>
                <w:color w:val="000000"/>
                <w:kern w:val="0"/>
                <w:sz w:val="36"/>
                <w:szCs w:val="36"/>
                <w:u w:val="none"/>
                <w:lang w:val="en-US" w:eastAsia="zh-CN" w:bidi="ar"/>
              </w:rPr>
              <w:t>工程</w:t>
            </w:r>
          </w:p>
        </w:tc>
      </w:tr>
      <w:tr w14:paraId="7536504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755" w:hRule="atLeast"/>
        </w:trPr>
        <w:tc>
          <w:tcPr>
            <w:tcW w:w="10245" w:type="dxa"/>
            <w:gridSpan w:val="37"/>
            <w:tcBorders>
              <w:top w:val="nil"/>
              <w:left w:val="nil"/>
              <w:bottom w:val="nil"/>
              <w:right w:val="nil"/>
            </w:tcBorders>
            <w:shd w:val="clear" w:color="FFFFFF" w:fill="FFFFFF"/>
            <w:vAlign w:val="bottom"/>
          </w:tcPr>
          <w:p w14:paraId="50210902">
            <w:pPr>
              <w:keepNext w:val="0"/>
              <w:keepLines w:val="0"/>
              <w:widowControl/>
              <w:suppressLineNumbers w:val="0"/>
              <w:jc w:val="center"/>
              <w:textAlignment w:val="bottom"/>
              <w:rPr>
                <w:rFonts w:hint="eastAsia" w:ascii="宋体" w:hAnsi="宋体" w:eastAsia="宋体" w:cs="宋体"/>
                <w:b/>
                <w:bCs/>
                <w:i w:val="0"/>
                <w:iCs w:val="0"/>
                <w:color w:val="000000"/>
                <w:sz w:val="44"/>
                <w:szCs w:val="44"/>
                <w:u w:val="none"/>
              </w:rPr>
            </w:pPr>
            <w:r>
              <w:rPr>
                <w:rFonts w:hint="eastAsia" w:ascii="宋体" w:hAnsi="宋体" w:eastAsia="宋体" w:cs="宋体"/>
                <w:b/>
                <w:bCs/>
                <w:i w:val="0"/>
                <w:iCs w:val="0"/>
                <w:color w:val="000000"/>
                <w:kern w:val="0"/>
                <w:sz w:val="44"/>
                <w:szCs w:val="44"/>
                <w:u w:val="none"/>
                <w:lang w:val="en-US" w:eastAsia="zh-CN" w:bidi="ar"/>
              </w:rPr>
              <w:t>招标工程量清单</w:t>
            </w:r>
          </w:p>
        </w:tc>
      </w:tr>
      <w:tr w14:paraId="4910AC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85" w:hRule="atLeast"/>
        </w:trPr>
        <w:tc>
          <w:tcPr>
            <w:tcW w:w="10245" w:type="dxa"/>
            <w:gridSpan w:val="37"/>
            <w:tcBorders>
              <w:top w:val="nil"/>
              <w:left w:val="nil"/>
              <w:bottom w:val="nil"/>
              <w:right w:val="nil"/>
            </w:tcBorders>
            <w:shd w:val="clear" w:color="FFFFFF" w:fill="FFFFFF"/>
            <w:vAlign w:val="bottom"/>
          </w:tcPr>
          <w:p w14:paraId="7F7DA220">
            <w:pPr>
              <w:jc w:val="left"/>
              <w:rPr>
                <w:rFonts w:hint="eastAsia" w:ascii="宋体" w:hAnsi="宋体" w:eastAsia="宋体" w:cs="宋体"/>
                <w:i w:val="0"/>
                <w:iCs w:val="0"/>
                <w:color w:val="000000"/>
                <w:sz w:val="24"/>
                <w:szCs w:val="24"/>
                <w:u w:val="none"/>
              </w:rPr>
            </w:pPr>
          </w:p>
        </w:tc>
      </w:tr>
      <w:tr w14:paraId="4140993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85" w:hRule="atLeast"/>
        </w:trPr>
        <w:tc>
          <w:tcPr>
            <w:tcW w:w="2743" w:type="dxa"/>
            <w:gridSpan w:val="5"/>
            <w:tcBorders>
              <w:top w:val="nil"/>
              <w:left w:val="nil"/>
              <w:bottom w:val="nil"/>
              <w:right w:val="nil"/>
            </w:tcBorders>
            <w:shd w:val="clear" w:color="FFFFFF" w:fill="FFFFFF"/>
            <w:vAlign w:val="bottom"/>
          </w:tcPr>
          <w:p w14:paraId="2CCCB389">
            <w:pPr>
              <w:jc w:val="left"/>
              <w:rPr>
                <w:rFonts w:hint="eastAsia" w:ascii="宋体" w:hAnsi="宋体" w:eastAsia="宋体" w:cs="宋体"/>
                <w:i w:val="0"/>
                <w:iCs w:val="0"/>
                <w:color w:val="000000"/>
                <w:sz w:val="24"/>
                <w:szCs w:val="24"/>
                <w:u w:val="none"/>
              </w:rPr>
            </w:pPr>
          </w:p>
        </w:tc>
        <w:tc>
          <w:tcPr>
            <w:tcW w:w="2010" w:type="dxa"/>
            <w:gridSpan w:val="10"/>
            <w:tcBorders>
              <w:top w:val="nil"/>
              <w:left w:val="nil"/>
              <w:bottom w:val="nil"/>
              <w:right w:val="nil"/>
            </w:tcBorders>
            <w:shd w:val="clear" w:color="FFFFFF" w:fill="FFFFFF"/>
            <w:vAlign w:val="bottom"/>
          </w:tcPr>
          <w:p w14:paraId="1C35EA41">
            <w:pPr>
              <w:keepNext w:val="0"/>
              <w:keepLines w:val="0"/>
              <w:widowControl/>
              <w:suppressLineNumbers w:val="0"/>
              <w:jc w:val="right"/>
              <w:textAlignment w:val="bottom"/>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招  标  人：</w:t>
            </w:r>
          </w:p>
        </w:tc>
        <w:tc>
          <w:tcPr>
            <w:tcW w:w="3450" w:type="dxa"/>
            <w:gridSpan w:val="13"/>
            <w:tcBorders>
              <w:top w:val="nil"/>
              <w:left w:val="nil"/>
              <w:bottom w:val="single" w:color="000000" w:sz="4" w:space="0"/>
              <w:right w:val="nil"/>
            </w:tcBorders>
            <w:shd w:val="clear" w:color="FFFFFF" w:fill="FFFFFF"/>
            <w:vAlign w:val="bottom"/>
          </w:tcPr>
          <w:p w14:paraId="565AF448">
            <w:pPr>
              <w:jc w:val="left"/>
              <w:rPr>
                <w:rFonts w:hint="eastAsia" w:ascii="宋体" w:hAnsi="宋体" w:eastAsia="宋体" w:cs="宋体"/>
                <w:i w:val="0"/>
                <w:iCs w:val="0"/>
                <w:color w:val="000000"/>
                <w:sz w:val="24"/>
                <w:szCs w:val="24"/>
                <w:u w:val="none"/>
              </w:rPr>
            </w:pPr>
          </w:p>
        </w:tc>
        <w:tc>
          <w:tcPr>
            <w:tcW w:w="2042" w:type="dxa"/>
            <w:gridSpan w:val="9"/>
            <w:tcBorders>
              <w:top w:val="nil"/>
              <w:left w:val="nil"/>
              <w:bottom w:val="nil"/>
              <w:right w:val="nil"/>
            </w:tcBorders>
            <w:shd w:val="clear" w:color="FFFFFF" w:fill="FFFFFF"/>
            <w:vAlign w:val="bottom"/>
          </w:tcPr>
          <w:p w14:paraId="5B5035AF">
            <w:pPr>
              <w:jc w:val="left"/>
              <w:rPr>
                <w:rFonts w:hint="eastAsia" w:ascii="宋体" w:hAnsi="宋体" w:eastAsia="宋体" w:cs="宋体"/>
                <w:i w:val="0"/>
                <w:iCs w:val="0"/>
                <w:color w:val="000000"/>
                <w:sz w:val="24"/>
                <w:szCs w:val="24"/>
                <w:u w:val="none"/>
              </w:rPr>
            </w:pPr>
          </w:p>
        </w:tc>
      </w:tr>
      <w:tr w14:paraId="169E060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2743" w:type="dxa"/>
            <w:gridSpan w:val="5"/>
            <w:tcBorders>
              <w:top w:val="nil"/>
              <w:left w:val="nil"/>
              <w:bottom w:val="nil"/>
              <w:right w:val="nil"/>
            </w:tcBorders>
            <w:shd w:val="clear" w:color="FFFFFF" w:fill="FFFFFF"/>
            <w:vAlign w:val="bottom"/>
          </w:tcPr>
          <w:p w14:paraId="657CBC3E">
            <w:pPr>
              <w:jc w:val="left"/>
              <w:rPr>
                <w:rFonts w:hint="eastAsia" w:ascii="宋体" w:hAnsi="宋体" w:eastAsia="宋体" w:cs="宋体"/>
                <w:i w:val="0"/>
                <w:iCs w:val="0"/>
                <w:color w:val="000000"/>
                <w:sz w:val="24"/>
                <w:szCs w:val="24"/>
                <w:u w:val="none"/>
              </w:rPr>
            </w:pPr>
          </w:p>
        </w:tc>
        <w:tc>
          <w:tcPr>
            <w:tcW w:w="2010" w:type="dxa"/>
            <w:gridSpan w:val="10"/>
            <w:tcBorders>
              <w:top w:val="nil"/>
              <w:left w:val="nil"/>
              <w:bottom w:val="nil"/>
              <w:right w:val="nil"/>
            </w:tcBorders>
            <w:shd w:val="clear" w:color="FFFFFF" w:fill="FFFFFF"/>
            <w:vAlign w:val="center"/>
          </w:tcPr>
          <w:p w14:paraId="7646E186">
            <w:pPr>
              <w:jc w:val="center"/>
              <w:rPr>
                <w:rFonts w:hint="eastAsia" w:ascii="宋体" w:hAnsi="宋体" w:eastAsia="宋体" w:cs="宋体"/>
                <w:i w:val="0"/>
                <w:iCs w:val="0"/>
                <w:color w:val="000000"/>
                <w:sz w:val="18"/>
                <w:szCs w:val="18"/>
                <w:u w:val="none"/>
              </w:rPr>
            </w:pPr>
          </w:p>
        </w:tc>
        <w:tc>
          <w:tcPr>
            <w:tcW w:w="3450" w:type="dxa"/>
            <w:gridSpan w:val="13"/>
            <w:tcBorders>
              <w:top w:val="single" w:color="000000" w:sz="4" w:space="0"/>
              <w:left w:val="nil"/>
              <w:bottom w:val="nil"/>
              <w:right w:val="nil"/>
            </w:tcBorders>
            <w:shd w:val="clear" w:color="FFFFFF" w:fill="FFFFFF"/>
            <w:vAlign w:val="bottom"/>
          </w:tcPr>
          <w:p w14:paraId="658845D6">
            <w:pPr>
              <w:keepNext w:val="0"/>
              <w:keepLines w:val="0"/>
              <w:widowControl/>
              <w:suppressLineNumbers w:val="0"/>
              <w:jc w:val="center"/>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(单位盖章)</w:t>
            </w:r>
          </w:p>
        </w:tc>
        <w:tc>
          <w:tcPr>
            <w:tcW w:w="2042" w:type="dxa"/>
            <w:gridSpan w:val="9"/>
            <w:tcBorders>
              <w:top w:val="nil"/>
              <w:left w:val="nil"/>
              <w:bottom w:val="nil"/>
              <w:right w:val="nil"/>
            </w:tcBorders>
            <w:shd w:val="clear" w:color="FFFFFF" w:fill="FFFFFF"/>
            <w:vAlign w:val="center"/>
          </w:tcPr>
          <w:p w14:paraId="44A35081">
            <w:pPr>
              <w:jc w:val="center"/>
              <w:rPr>
                <w:rFonts w:hint="eastAsia" w:ascii="宋体" w:hAnsi="宋体" w:eastAsia="宋体" w:cs="宋体"/>
                <w:i w:val="0"/>
                <w:iCs w:val="0"/>
                <w:color w:val="000000"/>
                <w:sz w:val="18"/>
                <w:szCs w:val="18"/>
                <w:u w:val="none"/>
              </w:rPr>
            </w:pPr>
          </w:p>
        </w:tc>
      </w:tr>
      <w:tr w14:paraId="43DFE49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85" w:hRule="atLeast"/>
        </w:trPr>
        <w:tc>
          <w:tcPr>
            <w:tcW w:w="2743" w:type="dxa"/>
            <w:gridSpan w:val="5"/>
            <w:tcBorders>
              <w:top w:val="nil"/>
              <w:left w:val="nil"/>
              <w:bottom w:val="nil"/>
              <w:right w:val="nil"/>
            </w:tcBorders>
            <w:shd w:val="clear" w:color="FFFFFF" w:fill="FFFFFF"/>
            <w:vAlign w:val="bottom"/>
          </w:tcPr>
          <w:p w14:paraId="31909058">
            <w:pPr>
              <w:jc w:val="left"/>
              <w:rPr>
                <w:rFonts w:hint="eastAsia" w:ascii="宋体" w:hAnsi="宋体" w:eastAsia="宋体" w:cs="宋体"/>
                <w:i w:val="0"/>
                <w:iCs w:val="0"/>
                <w:color w:val="000000"/>
                <w:sz w:val="24"/>
                <w:szCs w:val="24"/>
                <w:u w:val="none"/>
              </w:rPr>
            </w:pPr>
          </w:p>
        </w:tc>
        <w:tc>
          <w:tcPr>
            <w:tcW w:w="2010" w:type="dxa"/>
            <w:gridSpan w:val="10"/>
            <w:tcBorders>
              <w:top w:val="nil"/>
              <w:left w:val="nil"/>
              <w:bottom w:val="nil"/>
              <w:right w:val="nil"/>
            </w:tcBorders>
            <w:shd w:val="clear" w:color="FFFFFF" w:fill="FFFFFF"/>
            <w:vAlign w:val="bottom"/>
          </w:tcPr>
          <w:p w14:paraId="5EF2BC18">
            <w:pPr>
              <w:keepNext w:val="0"/>
              <w:keepLines w:val="0"/>
              <w:widowControl/>
              <w:suppressLineNumbers w:val="0"/>
              <w:jc w:val="right"/>
              <w:textAlignment w:val="bottom"/>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造价咨询人：</w:t>
            </w:r>
          </w:p>
        </w:tc>
        <w:tc>
          <w:tcPr>
            <w:tcW w:w="3450" w:type="dxa"/>
            <w:gridSpan w:val="13"/>
            <w:tcBorders>
              <w:top w:val="nil"/>
              <w:left w:val="nil"/>
              <w:bottom w:val="single" w:color="000000" w:sz="4" w:space="0"/>
              <w:right w:val="nil"/>
            </w:tcBorders>
            <w:shd w:val="clear" w:color="FFFFFF" w:fill="FFFFFF"/>
            <w:vAlign w:val="bottom"/>
          </w:tcPr>
          <w:p w14:paraId="533CEAC0">
            <w:pPr>
              <w:jc w:val="left"/>
              <w:rPr>
                <w:rFonts w:hint="eastAsia" w:ascii="宋体" w:hAnsi="宋体" w:eastAsia="宋体" w:cs="宋体"/>
                <w:i w:val="0"/>
                <w:iCs w:val="0"/>
                <w:color w:val="000000"/>
                <w:sz w:val="24"/>
                <w:szCs w:val="24"/>
                <w:u w:val="none"/>
              </w:rPr>
            </w:pPr>
          </w:p>
        </w:tc>
        <w:tc>
          <w:tcPr>
            <w:tcW w:w="2042" w:type="dxa"/>
            <w:gridSpan w:val="9"/>
            <w:tcBorders>
              <w:top w:val="nil"/>
              <w:left w:val="nil"/>
              <w:bottom w:val="nil"/>
              <w:right w:val="nil"/>
            </w:tcBorders>
            <w:shd w:val="clear" w:color="FFFFFF" w:fill="FFFFFF"/>
            <w:vAlign w:val="bottom"/>
          </w:tcPr>
          <w:p w14:paraId="363DFD53">
            <w:pPr>
              <w:jc w:val="left"/>
              <w:rPr>
                <w:rFonts w:hint="eastAsia" w:ascii="宋体" w:hAnsi="宋体" w:eastAsia="宋体" w:cs="宋体"/>
                <w:i w:val="0"/>
                <w:iCs w:val="0"/>
                <w:color w:val="000000"/>
                <w:sz w:val="24"/>
                <w:szCs w:val="24"/>
                <w:u w:val="none"/>
              </w:rPr>
            </w:pPr>
          </w:p>
        </w:tc>
      </w:tr>
      <w:tr w14:paraId="1C349D7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2743" w:type="dxa"/>
            <w:gridSpan w:val="5"/>
            <w:tcBorders>
              <w:top w:val="nil"/>
              <w:left w:val="nil"/>
              <w:bottom w:val="nil"/>
              <w:right w:val="nil"/>
            </w:tcBorders>
            <w:shd w:val="clear" w:color="FFFFFF" w:fill="FFFFFF"/>
            <w:vAlign w:val="bottom"/>
          </w:tcPr>
          <w:p w14:paraId="7798F694">
            <w:pPr>
              <w:jc w:val="left"/>
              <w:rPr>
                <w:rFonts w:hint="eastAsia" w:ascii="宋体" w:hAnsi="宋体" w:eastAsia="宋体" w:cs="宋体"/>
                <w:i w:val="0"/>
                <w:iCs w:val="0"/>
                <w:color w:val="000000"/>
                <w:sz w:val="24"/>
                <w:szCs w:val="24"/>
                <w:u w:val="none"/>
              </w:rPr>
            </w:pPr>
          </w:p>
        </w:tc>
        <w:tc>
          <w:tcPr>
            <w:tcW w:w="2010" w:type="dxa"/>
            <w:gridSpan w:val="10"/>
            <w:tcBorders>
              <w:top w:val="nil"/>
              <w:left w:val="nil"/>
              <w:bottom w:val="nil"/>
              <w:right w:val="nil"/>
            </w:tcBorders>
            <w:shd w:val="clear" w:color="FFFFFF" w:fill="FFFFFF"/>
            <w:vAlign w:val="center"/>
          </w:tcPr>
          <w:p w14:paraId="6546C1F2">
            <w:pPr>
              <w:jc w:val="center"/>
              <w:rPr>
                <w:rFonts w:hint="eastAsia" w:ascii="宋体" w:hAnsi="宋体" w:eastAsia="宋体" w:cs="宋体"/>
                <w:i w:val="0"/>
                <w:iCs w:val="0"/>
                <w:color w:val="000000"/>
                <w:sz w:val="18"/>
                <w:szCs w:val="18"/>
                <w:u w:val="none"/>
              </w:rPr>
            </w:pPr>
          </w:p>
        </w:tc>
        <w:tc>
          <w:tcPr>
            <w:tcW w:w="3450" w:type="dxa"/>
            <w:gridSpan w:val="13"/>
            <w:tcBorders>
              <w:top w:val="single" w:color="000000" w:sz="4" w:space="0"/>
              <w:left w:val="nil"/>
              <w:bottom w:val="nil"/>
              <w:right w:val="nil"/>
            </w:tcBorders>
            <w:shd w:val="clear" w:color="FFFFFF" w:fill="FFFFFF"/>
            <w:vAlign w:val="bottom"/>
          </w:tcPr>
          <w:p w14:paraId="3EC8C15A">
            <w:pPr>
              <w:keepNext w:val="0"/>
              <w:keepLines w:val="0"/>
              <w:widowControl/>
              <w:suppressLineNumbers w:val="0"/>
              <w:jc w:val="center"/>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(单位盖章)</w:t>
            </w:r>
          </w:p>
        </w:tc>
        <w:tc>
          <w:tcPr>
            <w:tcW w:w="2042" w:type="dxa"/>
            <w:gridSpan w:val="9"/>
            <w:tcBorders>
              <w:top w:val="nil"/>
              <w:left w:val="nil"/>
              <w:bottom w:val="nil"/>
              <w:right w:val="nil"/>
            </w:tcBorders>
            <w:shd w:val="clear" w:color="FFFFFF" w:fill="FFFFFF"/>
            <w:vAlign w:val="center"/>
          </w:tcPr>
          <w:p w14:paraId="4B161FA7">
            <w:pPr>
              <w:jc w:val="center"/>
              <w:rPr>
                <w:rFonts w:hint="eastAsia" w:ascii="宋体" w:hAnsi="宋体" w:eastAsia="宋体" w:cs="宋体"/>
                <w:i w:val="0"/>
                <w:iCs w:val="0"/>
                <w:color w:val="000000"/>
                <w:sz w:val="18"/>
                <w:szCs w:val="18"/>
                <w:u w:val="none"/>
              </w:rPr>
            </w:pPr>
          </w:p>
        </w:tc>
      </w:tr>
      <w:tr w14:paraId="4F3B589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85" w:hRule="atLeast"/>
        </w:trPr>
        <w:tc>
          <w:tcPr>
            <w:tcW w:w="2743" w:type="dxa"/>
            <w:gridSpan w:val="5"/>
            <w:tcBorders>
              <w:top w:val="nil"/>
              <w:left w:val="nil"/>
              <w:bottom w:val="nil"/>
              <w:right w:val="nil"/>
            </w:tcBorders>
            <w:shd w:val="clear" w:color="FFFFFF" w:fill="FFFFFF"/>
            <w:vAlign w:val="bottom"/>
          </w:tcPr>
          <w:p w14:paraId="3FBAAEB4">
            <w:pPr>
              <w:jc w:val="left"/>
              <w:rPr>
                <w:rFonts w:hint="eastAsia" w:ascii="宋体" w:hAnsi="宋体" w:eastAsia="宋体" w:cs="宋体"/>
                <w:i w:val="0"/>
                <w:iCs w:val="0"/>
                <w:color w:val="000000"/>
                <w:sz w:val="24"/>
                <w:szCs w:val="24"/>
                <w:u w:val="none"/>
              </w:rPr>
            </w:pPr>
          </w:p>
        </w:tc>
        <w:tc>
          <w:tcPr>
            <w:tcW w:w="2010" w:type="dxa"/>
            <w:gridSpan w:val="10"/>
            <w:tcBorders>
              <w:top w:val="nil"/>
              <w:left w:val="nil"/>
              <w:bottom w:val="nil"/>
              <w:right w:val="nil"/>
            </w:tcBorders>
            <w:shd w:val="clear" w:color="FFFFFF" w:fill="FFFFFF"/>
            <w:vAlign w:val="center"/>
          </w:tcPr>
          <w:p w14:paraId="506EFF66">
            <w:pPr>
              <w:rPr>
                <w:rFonts w:hint="eastAsia" w:ascii="宋体" w:hAnsi="宋体" w:eastAsia="宋体" w:cs="宋体"/>
                <w:i w:val="0"/>
                <w:iCs w:val="0"/>
                <w:color w:val="000000"/>
                <w:sz w:val="24"/>
                <w:szCs w:val="24"/>
                <w:u w:val="none"/>
              </w:rPr>
            </w:pPr>
          </w:p>
        </w:tc>
        <w:tc>
          <w:tcPr>
            <w:tcW w:w="3450" w:type="dxa"/>
            <w:gridSpan w:val="13"/>
            <w:tcBorders>
              <w:top w:val="nil"/>
              <w:left w:val="nil"/>
              <w:bottom w:val="nil"/>
              <w:right w:val="nil"/>
            </w:tcBorders>
            <w:shd w:val="clear" w:color="FFFFFF" w:fill="FFFFFF"/>
            <w:vAlign w:val="bottom"/>
          </w:tcPr>
          <w:p w14:paraId="0C29760B">
            <w:pPr>
              <w:keepNext w:val="0"/>
              <w:keepLines w:val="0"/>
              <w:widowControl/>
              <w:suppressLineNumbers w:val="0"/>
              <w:jc w:val="left"/>
              <w:textAlignment w:val="bottom"/>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   年   月   日</w:t>
            </w:r>
          </w:p>
        </w:tc>
        <w:tc>
          <w:tcPr>
            <w:tcW w:w="2042" w:type="dxa"/>
            <w:gridSpan w:val="9"/>
            <w:tcBorders>
              <w:top w:val="nil"/>
              <w:left w:val="nil"/>
              <w:bottom w:val="nil"/>
              <w:right w:val="nil"/>
            </w:tcBorders>
            <w:shd w:val="clear" w:color="FFFFFF" w:fill="FFFFFF"/>
            <w:vAlign w:val="bottom"/>
          </w:tcPr>
          <w:p w14:paraId="7033B2ED">
            <w:pPr>
              <w:jc w:val="left"/>
              <w:rPr>
                <w:rFonts w:hint="eastAsia" w:ascii="宋体" w:hAnsi="宋体" w:eastAsia="宋体" w:cs="宋体"/>
                <w:i w:val="0"/>
                <w:iCs w:val="0"/>
                <w:color w:val="000000"/>
                <w:sz w:val="24"/>
                <w:szCs w:val="24"/>
                <w:u w:val="none"/>
              </w:rPr>
            </w:pPr>
          </w:p>
        </w:tc>
      </w:tr>
      <w:tr w14:paraId="6E54AFB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3013" w:type="dxa"/>
            <w:gridSpan w:val="6"/>
            <w:tcBorders>
              <w:top w:val="nil"/>
              <w:left w:val="nil"/>
              <w:bottom w:val="nil"/>
              <w:right w:val="nil"/>
            </w:tcBorders>
            <w:shd w:val="clear" w:color="FFFFFF" w:fill="FFFFFF"/>
            <w:vAlign w:val="center"/>
          </w:tcPr>
          <w:p w14:paraId="6B680C07">
            <w:pPr>
              <w:jc w:val="left"/>
              <w:rPr>
                <w:rFonts w:hint="eastAsia" w:ascii="宋体" w:hAnsi="宋体" w:eastAsia="宋体" w:cs="宋体"/>
                <w:i w:val="0"/>
                <w:iCs w:val="0"/>
                <w:color w:val="000000"/>
                <w:sz w:val="18"/>
                <w:szCs w:val="18"/>
                <w:u w:val="none"/>
              </w:rPr>
            </w:pPr>
          </w:p>
        </w:tc>
        <w:tc>
          <w:tcPr>
            <w:tcW w:w="5070" w:type="dxa"/>
            <w:gridSpan w:val="21"/>
            <w:tcBorders>
              <w:top w:val="nil"/>
              <w:left w:val="nil"/>
              <w:bottom w:val="nil"/>
              <w:right w:val="nil"/>
            </w:tcBorders>
            <w:shd w:val="clear" w:color="FFFFFF" w:fill="FFFFFF"/>
            <w:vAlign w:val="center"/>
          </w:tcPr>
          <w:p w14:paraId="715E7E30">
            <w:pPr>
              <w:jc w:val="center"/>
              <w:rPr>
                <w:rFonts w:hint="eastAsia" w:ascii="宋体" w:hAnsi="宋体" w:eastAsia="宋体" w:cs="宋体"/>
                <w:i w:val="0"/>
                <w:iCs w:val="0"/>
                <w:color w:val="000000"/>
                <w:sz w:val="18"/>
                <w:szCs w:val="18"/>
                <w:u w:val="none"/>
              </w:rPr>
            </w:pPr>
          </w:p>
        </w:tc>
        <w:tc>
          <w:tcPr>
            <w:tcW w:w="2162" w:type="dxa"/>
            <w:gridSpan w:val="10"/>
            <w:tcBorders>
              <w:top w:val="nil"/>
              <w:left w:val="nil"/>
              <w:bottom w:val="nil"/>
              <w:right w:val="nil"/>
            </w:tcBorders>
            <w:shd w:val="clear" w:color="FFFFFF" w:fill="FFFFFF"/>
            <w:vAlign w:val="center"/>
          </w:tcPr>
          <w:p w14:paraId="3E1BD841">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封—1</w:t>
            </w:r>
          </w:p>
        </w:tc>
      </w:tr>
    </w:tbl>
    <w:p w14:paraId="235F6A84">
      <w:pPr>
        <w:autoSpaceDE w:val="0"/>
        <w:autoSpaceDN w:val="0"/>
        <w:adjustRightInd w:val="0"/>
        <w:jc w:val="center"/>
        <w:outlineLvl w:val="0"/>
        <w:rPr>
          <w:rFonts w:hint="eastAsia" w:ascii="宋体" w:hAnsi="宋体" w:cs="黑体"/>
          <w:b w:val="0"/>
          <w:bCs w:val="0"/>
          <w:color w:val="000000"/>
          <w:sz w:val="36"/>
          <w:szCs w:val="36"/>
          <w:highlight w:val="none"/>
          <w:lang w:val="zh-CN"/>
        </w:rPr>
      </w:pPr>
    </w:p>
    <w:p w14:paraId="36AACC52">
      <w:pPr>
        <w:autoSpaceDE w:val="0"/>
        <w:autoSpaceDN w:val="0"/>
        <w:adjustRightInd w:val="0"/>
        <w:jc w:val="center"/>
        <w:outlineLvl w:val="0"/>
        <w:rPr>
          <w:rFonts w:hint="eastAsia" w:ascii="宋体" w:hAnsi="宋体" w:cs="黑体"/>
          <w:b w:val="0"/>
          <w:bCs w:val="0"/>
          <w:color w:val="000000"/>
          <w:sz w:val="36"/>
          <w:szCs w:val="36"/>
          <w:highlight w:val="none"/>
          <w:lang w:val="zh-CN"/>
        </w:rPr>
      </w:pPr>
    </w:p>
    <w:tbl>
      <w:tblPr>
        <w:tblStyle w:val="21"/>
        <w:tblW w:w="10215" w:type="dxa"/>
        <w:tblInd w:w="-385"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272"/>
        <w:gridCol w:w="1416"/>
        <w:gridCol w:w="29"/>
        <w:gridCol w:w="568"/>
        <w:gridCol w:w="632"/>
        <w:gridCol w:w="733"/>
        <w:gridCol w:w="555"/>
        <w:gridCol w:w="425"/>
        <w:gridCol w:w="280"/>
        <w:gridCol w:w="405"/>
        <w:gridCol w:w="765"/>
        <w:gridCol w:w="195"/>
        <w:gridCol w:w="825"/>
        <w:gridCol w:w="255"/>
        <w:gridCol w:w="120"/>
        <w:gridCol w:w="1017"/>
        <w:gridCol w:w="723"/>
      </w:tblGrid>
      <w:tr w14:paraId="6E09E3D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805" w:hRule="atLeast"/>
        </w:trPr>
        <w:tc>
          <w:tcPr>
            <w:tcW w:w="3285" w:type="dxa"/>
            <w:gridSpan w:val="4"/>
            <w:tcBorders>
              <w:top w:val="nil"/>
              <w:left w:val="nil"/>
              <w:bottom w:val="nil"/>
              <w:right w:val="nil"/>
            </w:tcBorders>
            <w:shd w:val="clear" w:color="FFFFFF" w:fill="FFFFFF"/>
            <w:vAlign w:val="center"/>
          </w:tcPr>
          <w:p w14:paraId="0A880827">
            <w:pPr>
              <w:jc w:val="left"/>
              <w:rPr>
                <w:rFonts w:hint="eastAsia" w:ascii="宋体" w:hAnsi="宋体" w:eastAsia="宋体" w:cs="宋体"/>
                <w:i w:val="0"/>
                <w:iCs w:val="0"/>
                <w:color w:val="000000"/>
                <w:sz w:val="18"/>
                <w:szCs w:val="18"/>
                <w:u w:val="none"/>
              </w:rPr>
            </w:pPr>
          </w:p>
        </w:tc>
        <w:tc>
          <w:tcPr>
            <w:tcW w:w="3795" w:type="dxa"/>
            <w:gridSpan w:val="7"/>
            <w:tcBorders>
              <w:top w:val="nil"/>
              <w:left w:val="nil"/>
              <w:bottom w:val="single" w:color="000000" w:sz="4" w:space="0"/>
              <w:right w:val="nil"/>
            </w:tcBorders>
            <w:shd w:val="clear" w:color="FFFFFF" w:fill="FFFFFF"/>
            <w:vAlign w:val="bottom"/>
          </w:tcPr>
          <w:p w14:paraId="7331BA29">
            <w:pPr>
              <w:keepNext w:val="0"/>
              <w:keepLines w:val="0"/>
              <w:widowControl/>
              <w:suppressLineNumbers w:val="0"/>
              <w:jc w:val="center"/>
              <w:textAlignment w:val="bottom"/>
              <w:rPr>
                <w:rFonts w:hint="eastAsia" w:ascii="宋体" w:hAnsi="宋体" w:eastAsia="宋体" w:cs="宋体"/>
                <w:i w:val="0"/>
                <w:iCs w:val="0"/>
                <w:color w:val="000000"/>
                <w:sz w:val="36"/>
                <w:szCs w:val="36"/>
                <w:u w:val="none"/>
              </w:rPr>
            </w:pPr>
            <w:r>
              <w:rPr>
                <w:rFonts w:hint="eastAsia" w:ascii="宋体" w:hAnsi="宋体" w:eastAsia="宋体" w:cs="宋体"/>
                <w:i w:val="0"/>
                <w:iCs w:val="0"/>
                <w:color w:val="000000"/>
                <w:kern w:val="0"/>
                <w:sz w:val="36"/>
                <w:szCs w:val="36"/>
                <w:u w:val="none"/>
                <w:lang w:val="en-US" w:eastAsia="zh-CN" w:bidi="ar"/>
              </w:rPr>
              <w:t>给排水工程</w:t>
            </w:r>
          </w:p>
        </w:tc>
        <w:tc>
          <w:tcPr>
            <w:tcW w:w="3135" w:type="dxa"/>
            <w:gridSpan w:val="6"/>
            <w:tcBorders>
              <w:top w:val="nil"/>
              <w:left w:val="nil"/>
              <w:bottom w:val="nil"/>
              <w:right w:val="nil"/>
            </w:tcBorders>
            <w:shd w:val="clear" w:color="FFFFFF" w:fill="FFFFFF"/>
            <w:vAlign w:val="bottom"/>
          </w:tcPr>
          <w:p w14:paraId="7EEA189D">
            <w:pPr>
              <w:keepNext w:val="0"/>
              <w:keepLines w:val="0"/>
              <w:widowControl/>
              <w:suppressLineNumbers w:val="0"/>
              <w:jc w:val="left"/>
              <w:textAlignment w:val="bottom"/>
              <w:rPr>
                <w:rFonts w:hint="eastAsia" w:ascii="宋体" w:hAnsi="宋体" w:eastAsia="宋体" w:cs="宋体"/>
                <w:b/>
                <w:bCs/>
                <w:i w:val="0"/>
                <w:iCs w:val="0"/>
                <w:color w:val="000000"/>
                <w:sz w:val="36"/>
                <w:szCs w:val="36"/>
                <w:u w:val="none"/>
              </w:rPr>
            </w:pPr>
            <w:r>
              <w:rPr>
                <w:rFonts w:hint="eastAsia" w:ascii="宋体" w:hAnsi="宋体" w:eastAsia="宋体" w:cs="宋体"/>
                <w:b/>
                <w:bCs/>
                <w:i w:val="0"/>
                <w:iCs w:val="0"/>
                <w:color w:val="000000"/>
                <w:kern w:val="0"/>
                <w:sz w:val="36"/>
                <w:szCs w:val="36"/>
                <w:u w:val="none"/>
                <w:lang w:val="en-US" w:eastAsia="zh-CN" w:bidi="ar"/>
              </w:rPr>
              <w:t>工程</w:t>
            </w:r>
          </w:p>
        </w:tc>
      </w:tr>
      <w:tr w14:paraId="5ED5988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95" w:hRule="atLeast"/>
        </w:trPr>
        <w:tc>
          <w:tcPr>
            <w:tcW w:w="3285" w:type="dxa"/>
            <w:gridSpan w:val="4"/>
            <w:tcBorders>
              <w:top w:val="nil"/>
              <w:left w:val="nil"/>
              <w:bottom w:val="nil"/>
              <w:right w:val="nil"/>
            </w:tcBorders>
            <w:shd w:val="clear" w:color="FFFFFF" w:fill="FFFFFF"/>
            <w:vAlign w:val="center"/>
          </w:tcPr>
          <w:p w14:paraId="30CA85DE">
            <w:pPr>
              <w:jc w:val="left"/>
              <w:rPr>
                <w:rFonts w:hint="eastAsia" w:ascii="宋体" w:hAnsi="宋体" w:eastAsia="宋体" w:cs="宋体"/>
                <w:i w:val="0"/>
                <w:iCs w:val="0"/>
                <w:color w:val="000000"/>
                <w:sz w:val="18"/>
                <w:szCs w:val="18"/>
                <w:u w:val="none"/>
              </w:rPr>
            </w:pPr>
          </w:p>
        </w:tc>
        <w:tc>
          <w:tcPr>
            <w:tcW w:w="3795" w:type="dxa"/>
            <w:gridSpan w:val="7"/>
            <w:tcBorders>
              <w:top w:val="single" w:color="000000" w:sz="4" w:space="0"/>
              <w:left w:val="nil"/>
              <w:bottom w:val="nil"/>
              <w:right w:val="nil"/>
            </w:tcBorders>
            <w:shd w:val="clear" w:color="FFFFFF" w:fill="FFFFFF"/>
            <w:vAlign w:val="bottom"/>
          </w:tcPr>
          <w:p w14:paraId="2C5CFDFC">
            <w:pPr>
              <w:keepNext w:val="0"/>
              <w:keepLines w:val="0"/>
              <w:widowControl/>
              <w:suppressLineNumbers w:val="0"/>
              <w:jc w:val="center"/>
              <w:textAlignment w:val="bottom"/>
              <w:rPr>
                <w:rFonts w:hint="eastAsia" w:ascii="宋体" w:hAnsi="宋体" w:eastAsia="宋体" w:cs="宋体"/>
                <w:b/>
                <w:bCs/>
                <w:i w:val="0"/>
                <w:iCs w:val="0"/>
                <w:color w:val="000000"/>
                <w:sz w:val="44"/>
                <w:szCs w:val="44"/>
                <w:u w:val="none"/>
              </w:rPr>
            </w:pPr>
            <w:r>
              <w:rPr>
                <w:rFonts w:hint="eastAsia" w:ascii="宋体" w:hAnsi="宋体" w:eastAsia="宋体" w:cs="宋体"/>
                <w:b/>
                <w:bCs/>
                <w:i w:val="0"/>
                <w:iCs w:val="0"/>
                <w:color w:val="000000"/>
                <w:kern w:val="0"/>
                <w:sz w:val="44"/>
                <w:szCs w:val="44"/>
                <w:u w:val="none"/>
                <w:lang w:val="en-US" w:eastAsia="zh-CN" w:bidi="ar"/>
              </w:rPr>
              <w:t>招标工程量清单</w:t>
            </w:r>
          </w:p>
        </w:tc>
        <w:tc>
          <w:tcPr>
            <w:tcW w:w="3135" w:type="dxa"/>
            <w:gridSpan w:val="6"/>
            <w:tcBorders>
              <w:top w:val="nil"/>
              <w:left w:val="nil"/>
              <w:bottom w:val="nil"/>
              <w:right w:val="nil"/>
            </w:tcBorders>
            <w:shd w:val="clear" w:color="FFFFFF" w:fill="FFFFFF"/>
            <w:vAlign w:val="center"/>
          </w:tcPr>
          <w:p w14:paraId="72334DE8">
            <w:pPr>
              <w:jc w:val="right"/>
              <w:rPr>
                <w:rFonts w:hint="eastAsia" w:ascii="宋体" w:hAnsi="宋体" w:eastAsia="宋体" w:cs="宋体"/>
                <w:i w:val="0"/>
                <w:iCs w:val="0"/>
                <w:color w:val="000000"/>
                <w:sz w:val="18"/>
                <w:szCs w:val="18"/>
                <w:u w:val="none"/>
              </w:rPr>
            </w:pPr>
          </w:p>
        </w:tc>
      </w:tr>
      <w:tr w14:paraId="58B9C50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2717" w:type="dxa"/>
            <w:gridSpan w:val="3"/>
            <w:tcBorders>
              <w:top w:val="nil"/>
              <w:left w:val="nil"/>
              <w:bottom w:val="nil"/>
              <w:right w:val="nil"/>
            </w:tcBorders>
            <w:shd w:val="clear" w:color="FFFFFF" w:fill="FFFFFF"/>
            <w:vAlign w:val="bottom"/>
          </w:tcPr>
          <w:p w14:paraId="256AEFD4">
            <w:pPr>
              <w:jc w:val="left"/>
              <w:rPr>
                <w:rFonts w:hint="eastAsia" w:ascii="宋体" w:hAnsi="宋体" w:eastAsia="宋体" w:cs="宋体"/>
                <w:i w:val="0"/>
                <w:iCs w:val="0"/>
                <w:color w:val="000000"/>
                <w:sz w:val="24"/>
                <w:szCs w:val="24"/>
                <w:u w:val="none"/>
              </w:rPr>
            </w:pPr>
          </w:p>
        </w:tc>
        <w:tc>
          <w:tcPr>
            <w:tcW w:w="2488" w:type="dxa"/>
            <w:gridSpan w:val="4"/>
            <w:tcBorders>
              <w:top w:val="nil"/>
              <w:left w:val="nil"/>
              <w:bottom w:val="nil"/>
              <w:right w:val="nil"/>
            </w:tcBorders>
            <w:shd w:val="clear" w:color="FFFFFF" w:fill="FFFFFF"/>
            <w:vAlign w:val="bottom"/>
          </w:tcPr>
          <w:p w14:paraId="29744248">
            <w:pPr>
              <w:jc w:val="left"/>
              <w:rPr>
                <w:rFonts w:hint="eastAsia" w:ascii="宋体" w:hAnsi="宋体" w:eastAsia="宋体" w:cs="宋体"/>
                <w:i w:val="0"/>
                <w:iCs w:val="0"/>
                <w:color w:val="000000"/>
                <w:sz w:val="24"/>
                <w:szCs w:val="24"/>
                <w:u w:val="none"/>
              </w:rPr>
            </w:pPr>
          </w:p>
        </w:tc>
        <w:tc>
          <w:tcPr>
            <w:tcW w:w="705" w:type="dxa"/>
            <w:gridSpan w:val="2"/>
            <w:tcBorders>
              <w:top w:val="nil"/>
              <w:left w:val="nil"/>
              <w:bottom w:val="nil"/>
              <w:right w:val="nil"/>
            </w:tcBorders>
            <w:shd w:val="clear" w:color="FFFFFF" w:fill="FFFFFF"/>
            <w:vAlign w:val="bottom"/>
          </w:tcPr>
          <w:p w14:paraId="354A5F26">
            <w:pPr>
              <w:jc w:val="left"/>
              <w:rPr>
                <w:rFonts w:hint="eastAsia" w:ascii="宋体" w:hAnsi="宋体" w:eastAsia="宋体" w:cs="宋体"/>
                <w:i w:val="0"/>
                <w:iCs w:val="0"/>
                <w:color w:val="000000"/>
                <w:sz w:val="24"/>
                <w:szCs w:val="24"/>
                <w:u w:val="none"/>
              </w:rPr>
            </w:pPr>
          </w:p>
        </w:tc>
        <w:tc>
          <w:tcPr>
            <w:tcW w:w="2190" w:type="dxa"/>
            <w:gridSpan w:val="4"/>
            <w:tcBorders>
              <w:top w:val="nil"/>
              <w:left w:val="nil"/>
              <w:bottom w:val="nil"/>
              <w:right w:val="nil"/>
            </w:tcBorders>
            <w:shd w:val="clear" w:color="FFFFFF" w:fill="FFFFFF"/>
            <w:vAlign w:val="bottom"/>
          </w:tcPr>
          <w:p w14:paraId="02E0AB13">
            <w:pPr>
              <w:jc w:val="left"/>
              <w:rPr>
                <w:rFonts w:hint="eastAsia" w:ascii="宋体" w:hAnsi="宋体" w:eastAsia="宋体" w:cs="宋体"/>
                <w:i w:val="0"/>
                <w:iCs w:val="0"/>
                <w:color w:val="000000"/>
                <w:sz w:val="24"/>
                <w:szCs w:val="24"/>
                <w:u w:val="none"/>
              </w:rPr>
            </w:pPr>
          </w:p>
        </w:tc>
        <w:tc>
          <w:tcPr>
            <w:tcW w:w="2115" w:type="dxa"/>
            <w:gridSpan w:val="4"/>
            <w:tcBorders>
              <w:top w:val="nil"/>
              <w:left w:val="nil"/>
              <w:bottom w:val="nil"/>
              <w:right w:val="nil"/>
            </w:tcBorders>
            <w:shd w:val="clear" w:color="FFFFFF" w:fill="FFFFFF"/>
            <w:vAlign w:val="bottom"/>
          </w:tcPr>
          <w:p w14:paraId="0B1D8BE1">
            <w:pPr>
              <w:jc w:val="left"/>
              <w:rPr>
                <w:rFonts w:hint="eastAsia" w:ascii="宋体" w:hAnsi="宋体" w:eastAsia="宋体" w:cs="宋体"/>
                <w:i w:val="0"/>
                <w:iCs w:val="0"/>
                <w:color w:val="000000"/>
                <w:sz w:val="24"/>
                <w:szCs w:val="24"/>
                <w:u w:val="none"/>
              </w:rPr>
            </w:pPr>
          </w:p>
        </w:tc>
      </w:tr>
      <w:tr w14:paraId="4903EAE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60" w:hRule="atLeast"/>
        </w:trPr>
        <w:tc>
          <w:tcPr>
            <w:tcW w:w="2717" w:type="dxa"/>
            <w:gridSpan w:val="3"/>
            <w:tcBorders>
              <w:top w:val="nil"/>
              <w:left w:val="nil"/>
              <w:bottom w:val="nil"/>
              <w:right w:val="nil"/>
            </w:tcBorders>
            <w:shd w:val="clear" w:color="FFFFFF" w:fill="FFFFFF"/>
            <w:vAlign w:val="bottom"/>
          </w:tcPr>
          <w:p w14:paraId="30653198">
            <w:pPr>
              <w:keepNext w:val="0"/>
              <w:keepLines w:val="0"/>
              <w:widowControl/>
              <w:suppressLineNumbers w:val="0"/>
              <w:jc w:val="left"/>
              <w:textAlignment w:val="bottom"/>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招  标  人：</w:t>
            </w:r>
          </w:p>
        </w:tc>
        <w:tc>
          <w:tcPr>
            <w:tcW w:w="2488" w:type="dxa"/>
            <w:gridSpan w:val="4"/>
            <w:tcBorders>
              <w:top w:val="nil"/>
              <w:left w:val="nil"/>
              <w:bottom w:val="single" w:color="000000" w:sz="4" w:space="0"/>
              <w:right w:val="nil"/>
            </w:tcBorders>
            <w:shd w:val="clear" w:color="FFFFFF" w:fill="FFFFFF"/>
            <w:vAlign w:val="bottom"/>
          </w:tcPr>
          <w:p w14:paraId="5B9C6383">
            <w:pPr>
              <w:jc w:val="left"/>
              <w:rPr>
                <w:rFonts w:hint="eastAsia" w:ascii="宋体" w:hAnsi="宋体" w:eastAsia="宋体" w:cs="宋体"/>
                <w:i w:val="0"/>
                <w:iCs w:val="0"/>
                <w:color w:val="000000"/>
                <w:sz w:val="24"/>
                <w:szCs w:val="24"/>
                <w:u w:val="none"/>
              </w:rPr>
            </w:pPr>
          </w:p>
        </w:tc>
        <w:tc>
          <w:tcPr>
            <w:tcW w:w="705" w:type="dxa"/>
            <w:gridSpan w:val="2"/>
            <w:tcBorders>
              <w:top w:val="nil"/>
              <w:left w:val="nil"/>
              <w:bottom w:val="nil"/>
              <w:right w:val="nil"/>
            </w:tcBorders>
            <w:shd w:val="clear" w:color="FFFFFF" w:fill="FFFFFF"/>
            <w:vAlign w:val="bottom"/>
          </w:tcPr>
          <w:p w14:paraId="63BEB712">
            <w:pPr>
              <w:jc w:val="left"/>
              <w:rPr>
                <w:rFonts w:hint="eastAsia" w:ascii="宋体" w:hAnsi="宋体" w:eastAsia="宋体" w:cs="宋体"/>
                <w:i w:val="0"/>
                <w:iCs w:val="0"/>
                <w:color w:val="000000"/>
                <w:sz w:val="24"/>
                <w:szCs w:val="24"/>
                <w:u w:val="none"/>
              </w:rPr>
            </w:pPr>
          </w:p>
        </w:tc>
        <w:tc>
          <w:tcPr>
            <w:tcW w:w="2190" w:type="dxa"/>
            <w:gridSpan w:val="4"/>
            <w:tcBorders>
              <w:top w:val="nil"/>
              <w:left w:val="nil"/>
              <w:bottom w:val="nil"/>
              <w:right w:val="nil"/>
            </w:tcBorders>
            <w:shd w:val="clear" w:color="FFFFFF" w:fill="FFFFFF"/>
            <w:vAlign w:val="bottom"/>
          </w:tcPr>
          <w:p w14:paraId="631A94F8">
            <w:pPr>
              <w:keepNext w:val="0"/>
              <w:keepLines w:val="0"/>
              <w:widowControl/>
              <w:suppressLineNumbers w:val="0"/>
              <w:jc w:val="left"/>
              <w:textAlignment w:val="bottom"/>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造价咨询人：</w:t>
            </w:r>
          </w:p>
        </w:tc>
        <w:tc>
          <w:tcPr>
            <w:tcW w:w="2115" w:type="dxa"/>
            <w:gridSpan w:val="4"/>
            <w:tcBorders>
              <w:top w:val="nil"/>
              <w:left w:val="nil"/>
              <w:bottom w:val="single" w:color="000000" w:sz="4" w:space="0"/>
              <w:right w:val="nil"/>
            </w:tcBorders>
            <w:shd w:val="clear" w:color="FFFFFF" w:fill="FFFFFF"/>
            <w:vAlign w:val="bottom"/>
          </w:tcPr>
          <w:p w14:paraId="206931D0">
            <w:pPr>
              <w:jc w:val="left"/>
              <w:rPr>
                <w:rFonts w:hint="eastAsia" w:ascii="宋体" w:hAnsi="宋体" w:eastAsia="宋体" w:cs="宋体"/>
                <w:i w:val="0"/>
                <w:iCs w:val="0"/>
                <w:color w:val="000000"/>
                <w:sz w:val="24"/>
                <w:szCs w:val="24"/>
                <w:u w:val="none"/>
              </w:rPr>
            </w:pPr>
          </w:p>
        </w:tc>
      </w:tr>
      <w:tr w14:paraId="372A1EF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2717" w:type="dxa"/>
            <w:gridSpan w:val="3"/>
            <w:tcBorders>
              <w:top w:val="nil"/>
              <w:left w:val="nil"/>
              <w:bottom w:val="nil"/>
              <w:right w:val="nil"/>
            </w:tcBorders>
            <w:shd w:val="clear" w:color="FFFFFF" w:fill="FFFFFF"/>
            <w:vAlign w:val="bottom"/>
          </w:tcPr>
          <w:p w14:paraId="4A3350C1">
            <w:pPr>
              <w:jc w:val="left"/>
              <w:rPr>
                <w:rFonts w:hint="eastAsia" w:ascii="宋体" w:hAnsi="宋体" w:eastAsia="宋体" w:cs="宋体"/>
                <w:i w:val="0"/>
                <w:iCs w:val="0"/>
                <w:color w:val="000000"/>
                <w:sz w:val="24"/>
                <w:szCs w:val="24"/>
                <w:u w:val="none"/>
              </w:rPr>
            </w:pPr>
          </w:p>
        </w:tc>
        <w:tc>
          <w:tcPr>
            <w:tcW w:w="2488" w:type="dxa"/>
            <w:gridSpan w:val="4"/>
            <w:tcBorders>
              <w:top w:val="single" w:color="000000" w:sz="4" w:space="0"/>
              <w:left w:val="nil"/>
              <w:bottom w:val="nil"/>
              <w:right w:val="nil"/>
            </w:tcBorders>
            <w:shd w:val="clear" w:color="FFFFFF" w:fill="FFFFFF"/>
            <w:vAlign w:val="center"/>
          </w:tcPr>
          <w:p w14:paraId="705A661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(单位盖章)</w:t>
            </w:r>
          </w:p>
        </w:tc>
        <w:tc>
          <w:tcPr>
            <w:tcW w:w="705" w:type="dxa"/>
            <w:gridSpan w:val="2"/>
            <w:tcBorders>
              <w:top w:val="nil"/>
              <w:left w:val="nil"/>
              <w:bottom w:val="nil"/>
              <w:right w:val="nil"/>
            </w:tcBorders>
            <w:shd w:val="clear" w:color="FFFFFF" w:fill="FFFFFF"/>
            <w:vAlign w:val="bottom"/>
          </w:tcPr>
          <w:p w14:paraId="63BEC049">
            <w:pPr>
              <w:jc w:val="left"/>
              <w:rPr>
                <w:rFonts w:hint="eastAsia" w:ascii="宋体" w:hAnsi="宋体" w:eastAsia="宋体" w:cs="宋体"/>
                <w:i w:val="0"/>
                <w:iCs w:val="0"/>
                <w:color w:val="000000"/>
                <w:sz w:val="24"/>
                <w:szCs w:val="24"/>
                <w:u w:val="none"/>
              </w:rPr>
            </w:pPr>
          </w:p>
        </w:tc>
        <w:tc>
          <w:tcPr>
            <w:tcW w:w="2190" w:type="dxa"/>
            <w:gridSpan w:val="4"/>
            <w:tcBorders>
              <w:top w:val="nil"/>
              <w:left w:val="nil"/>
              <w:bottom w:val="nil"/>
              <w:right w:val="nil"/>
            </w:tcBorders>
            <w:shd w:val="clear" w:color="FFFFFF" w:fill="FFFFFF"/>
            <w:vAlign w:val="bottom"/>
          </w:tcPr>
          <w:p w14:paraId="56885CC3">
            <w:pPr>
              <w:jc w:val="left"/>
              <w:rPr>
                <w:rFonts w:hint="eastAsia" w:ascii="宋体" w:hAnsi="宋体" w:eastAsia="宋体" w:cs="宋体"/>
                <w:i w:val="0"/>
                <w:iCs w:val="0"/>
                <w:color w:val="000000"/>
                <w:sz w:val="24"/>
                <w:szCs w:val="24"/>
                <w:u w:val="none"/>
              </w:rPr>
            </w:pPr>
          </w:p>
        </w:tc>
        <w:tc>
          <w:tcPr>
            <w:tcW w:w="2115" w:type="dxa"/>
            <w:gridSpan w:val="4"/>
            <w:tcBorders>
              <w:top w:val="single" w:color="000000" w:sz="4" w:space="0"/>
              <w:left w:val="nil"/>
              <w:bottom w:val="nil"/>
              <w:right w:val="nil"/>
            </w:tcBorders>
            <w:shd w:val="clear" w:color="FFFFFF" w:fill="FFFFFF"/>
            <w:vAlign w:val="center"/>
          </w:tcPr>
          <w:p w14:paraId="3645CFC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(单位资质专用章)</w:t>
            </w:r>
          </w:p>
        </w:tc>
      </w:tr>
      <w:tr w14:paraId="7247E67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85" w:hRule="atLeast"/>
        </w:trPr>
        <w:tc>
          <w:tcPr>
            <w:tcW w:w="2717" w:type="dxa"/>
            <w:gridSpan w:val="3"/>
            <w:tcBorders>
              <w:top w:val="nil"/>
              <w:left w:val="nil"/>
              <w:bottom w:val="nil"/>
              <w:right w:val="nil"/>
            </w:tcBorders>
            <w:shd w:val="clear" w:color="FFFFFF" w:fill="FFFFFF"/>
            <w:vAlign w:val="bottom"/>
          </w:tcPr>
          <w:p w14:paraId="26C0CC00">
            <w:pPr>
              <w:keepNext w:val="0"/>
              <w:keepLines w:val="0"/>
              <w:widowControl/>
              <w:suppressLineNumbers w:val="0"/>
              <w:jc w:val="left"/>
              <w:textAlignment w:val="bottom"/>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法定代表人</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或其授权人：</w:t>
            </w:r>
          </w:p>
        </w:tc>
        <w:tc>
          <w:tcPr>
            <w:tcW w:w="2488" w:type="dxa"/>
            <w:gridSpan w:val="4"/>
            <w:tcBorders>
              <w:top w:val="nil"/>
              <w:left w:val="nil"/>
              <w:bottom w:val="single" w:color="000000" w:sz="4" w:space="0"/>
              <w:right w:val="nil"/>
            </w:tcBorders>
            <w:shd w:val="clear" w:color="FFFFFF" w:fill="FFFFFF"/>
            <w:vAlign w:val="bottom"/>
          </w:tcPr>
          <w:p w14:paraId="09D3F7C0">
            <w:pPr>
              <w:jc w:val="left"/>
              <w:rPr>
                <w:rFonts w:hint="eastAsia" w:ascii="宋体" w:hAnsi="宋体" w:eastAsia="宋体" w:cs="宋体"/>
                <w:i w:val="0"/>
                <w:iCs w:val="0"/>
                <w:color w:val="000000"/>
                <w:sz w:val="24"/>
                <w:szCs w:val="24"/>
                <w:u w:val="none"/>
              </w:rPr>
            </w:pPr>
          </w:p>
        </w:tc>
        <w:tc>
          <w:tcPr>
            <w:tcW w:w="705" w:type="dxa"/>
            <w:gridSpan w:val="2"/>
            <w:tcBorders>
              <w:top w:val="nil"/>
              <w:left w:val="nil"/>
              <w:bottom w:val="nil"/>
              <w:right w:val="nil"/>
            </w:tcBorders>
            <w:shd w:val="clear" w:color="FFFFFF" w:fill="FFFFFF"/>
            <w:vAlign w:val="bottom"/>
          </w:tcPr>
          <w:p w14:paraId="0CE0EBE0">
            <w:pPr>
              <w:jc w:val="left"/>
              <w:rPr>
                <w:rFonts w:hint="eastAsia" w:ascii="宋体" w:hAnsi="宋体" w:eastAsia="宋体" w:cs="宋体"/>
                <w:i w:val="0"/>
                <w:iCs w:val="0"/>
                <w:color w:val="000000"/>
                <w:sz w:val="24"/>
                <w:szCs w:val="24"/>
                <w:u w:val="none"/>
              </w:rPr>
            </w:pPr>
          </w:p>
        </w:tc>
        <w:tc>
          <w:tcPr>
            <w:tcW w:w="2190" w:type="dxa"/>
            <w:gridSpan w:val="4"/>
            <w:tcBorders>
              <w:top w:val="nil"/>
              <w:left w:val="nil"/>
              <w:bottom w:val="nil"/>
              <w:right w:val="nil"/>
            </w:tcBorders>
            <w:shd w:val="clear" w:color="FFFFFF" w:fill="FFFFFF"/>
            <w:vAlign w:val="bottom"/>
          </w:tcPr>
          <w:p w14:paraId="78A38DDF">
            <w:pPr>
              <w:keepNext w:val="0"/>
              <w:keepLines w:val="0"/>
              <w:widowControl/>
              <w:suppressLineNumbers w:val="0"/>
              <w:jc w:val="left"/>
              <w:textAlignment w:val="bottom"/>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法定代表人</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或其授权人：</w:t>
            </w:r>
          </w:p>
        </w:tc>
        <w:tc>
          <w:tcPr>
            <w:tcW w:w="2115" w:type="dxa"/>
            <w:gridSpan w:val="4"/>
            <w:tcBorders>
              <w:top w:val="nil"/>
              <w:left w:val="nil"/>
              <w:bottom w:val="single" w:color="000000" w:sz="4" w:space="0"/>
              <w:right w:val="nil"/>
            </w:tcBorders>
            <w:shd w:val="clear" w:color="FFFFFF" w:fill="FFFFFF"/>
            <w:vAlign w:val="bottom"/>
          </w:tcPr>
          <w:p w14:paraId="4BD08B15">
            <w:pPr>
              <w:jc w:val="left"/>
              <w:rPr>
                <w:rFonts w:hint="eastAsia" w:ascii="宋体" w:hAnsi="宋体" w:eastAsia="宋体" w:cs="宋体"/>
                <w:i w:val="0"/>
                <w:iCs w:val="0"/>
                <w:color w:val="000000"/>
                <w:sz w:val="24"/>
                <w:szCs w:val="24"/>
                <w:u w:val="none"/>
              </w:rPr>
            </w:pPr>
          </w:p>
        </w:tc>
      </w:tr>
      <w:tr w14:paraId="61E600E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2717" w:type="dxa"/>
            <w:gridSpan w:val="3"/>
            <w:tcBorders>
              <w:top w:val="nil"/>
              <w:left w:val="nil"/>
              <w:bottom w:val="nil"/>
              <w:right w:val="nil"/>
            </w:tcBorders>
            <w:shd w:val="clear" w:color="FFFFFF" w:fill="FFFFFF"/>
            <w:vAlign w:val="bottom"/>
          </w:tcPr>
          <w:p w14:paraId="3692DC14">
            <w:pPr>
              <w:jc w:val="left"/>
              <w:rPr>
                <w:rFonts w:hint="eastAsia" w:ascii="宋体" w:hAnsi="宋体" w:eastAsia="宋体" w:cs="宋体"/>
                <w:i w:val="0"/>
                <w:iCs w:val="0"/>
                <w:color w:val="000000"/>
                <w:sz w:val="24"/>
                <w:szCs w:val="24"/>
                <w:u w:val="none"/>
              </w:rPr>
            </w:pPr>
          </w:p>
        </w:tc>
        <w:tc>
          <w:tcPr>
            <w:tcW w:w="2488" w:type="dxa"/>
            <w:gridSpan w:val="4"/>
            <w:tcBorders>
              <w:top w:val="single" w:color="000000" w:sz="4" w:space="0"/>
              <w:left w:val="nil"/>
              <w:bottom w:val="nil"/>
              <w:right w:val="nil"/>
            </w:tcBorders>
            <w:shd w:val="clear" w:color="FFFFFF" w:fill="FFFFFF"/>
            <w:vAlign w:val="center"/>
          </w:tcPr>
          <w:p w14:paraId="40A0C9A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(签字或盖章)</w:t>
            </w:r>
          </w:p>
        </w:tc>
        <w:tc>
          <w:tcPr>
            <w:tcW w:w="705" w:type="dxa"/>
            <w:gridSpan w:val="2"/>
            <w:tcBorders>
              <w:top w:val="nil"/>
              <w:left w:val="nil"/>
              <w:bottom w:val="nil"/>
              <w:right w:val="nil"/>
            </w:tcBorders>
            <w:shd w:val="clear" w:color="FFFFFF" w:fill="FFFFFF"/>
            <w:vAlign w:val="bottom"/>
          </w:tcPr>
          <w:p w14:paraId="0D8FB02B">
            <w:pPr>
              <w:jc w:val="left"/>
              <w:rPr>
                <w:rFonts w:hint="eastAsia" w:ascii="宋体" w:hAnsi="宋体" w:eastAsia="宋体" w:cs="宋体"/>
                <w:i w:val="0"/>
                <w:iCs w:val="0"/>
                <w:color w:val="000000"/>
                <w:sz w:val="24"/>
                <w:szCs w:val="24"/>
                <w:u w:val="none"/>
              </w:rPr>
            </w:pPr>
          </w:p>
        </w:tc>
        <w:tc>
          <w:tcPr>
            <w:tcW w:w="2190" w:type="dxa"/>
            <w:gridSpan w:val="4"/>
            <w:tcBorders>
              <w:top w:val="nil"/>
              <w:left w:val="nil"/>
              <w:bottom w:val="nil"/>
              <w:right w:val="nil"/>
            </w:tcBorders>
            <w:shd w:val="clear" w:color="FFFFFF" w:fill="FFFFFF"/>
            <w:vAlign w:val="bottom"/>
          </w:tcPr>
          <w:p w14:paraId="791D76C0">
            <w:pPr>
              <w:jc w:val="left"/>
              <w:rPr>
                <w:rFonts w:hint="eastAsia" w:ascii="宋体" w:hAnsi="宋体" w:eastAsia="宋体" w:cs="宋体"/>
                <w:i w:val="0"/>
                <w:iCs w:val="0"/>
                <w:color w:val="000000"/>
                <w:sz w:val="24"/>
                <w:szCs w:val="24"/>
                <w:u w:val="none"/>
              </w:rPr>
            </w:pPr>
          </w:p>
        </w:tc>
        <w:tc>
          <w:tcPr>
            <w:tcW w:w="2115" w:type="dxa"/>
            <w:gridSpan w:val="4"/>
            <w:tcBorders>
              <w:top w:val="single" w:color="000000" w:sz="4" w:space="0"/>
              <w:left w:val="nil"/>
              <w:bottom w:val="nil"/>
              <w:right w:val="nil"/>
            </w:tcBorders>
            <w:shd w:val="clear" w:color="FFFFFF" w:fill="FFFFFF"/>
            <w:vAlign w:val="center"/>
          </w:tcPr>
          <w:p w14:paraId="04E9BFB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(签字或盖章)</w:t>
            </w:r>
          </w:p>
        </w:tc>
      </w:tr>
      <w:tr w14:paraId="0E1B603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85" w:hRule="atLeast"/>
        </w:trPr>
        <w:tc>
          <w:tcPr>
            <w:tcW w:w="2717" w:type="dxa"/>
            <w:gridSpan w:val="3"/>
            <w:tcBorders>
              <w:top w:val="nil"/>
              <w:left w:val="nil"/>
              <w:bottom w:val="nil"/>
              <w:right w:val="nil"/>
            </w:tcBorders>
            <w:shd w:val="clear" w:color="FFFFFF" w:fill="FFFFFF"/>
            <w:vAlign w:val="bottom"/>
          </w:tcPr>
          <w:p w14:paraId="47109F5C">
            <w:pPr>
              <w:keepNext w:val="0"/>
              <w:keepLines w:val="0"/>
              <w:widowControl/>
              <w:suppressLineNumbers w:val="0"/>
              <w:jc w:val="left"/>
              <w:textAlignment w:val="bottom"/>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编  制  人：</w:t>
            </w:r>
          </w:p>
        </w:tc>
        <w:tc>
          <w:tcPr>
            <w:tcW w:w="2488" w:type="dxa"/>
            <w:gridSpan w:val="4"/>
            <w:tcBorders>
              <w:top w:val="nil"/>
              <w:left w:val="nil"/>
              <w:bottom w:val="single" w:color="000000" w:sz="4" w:space="0"/>
              <w:right w:val="nil"/>
            </w:tcBorders>
            <w:shd w:val="clear" w:color="FFFFFF" w:fill="FFFFFF"/>
            <w:vAlign w:val="bottom"/>
          </w:tcPr>
          <w:p w14:paraId="0D43D748">
            <w:pPr>
              <w:jc w:val="left"/>
              <w:rPr>
                <w:rFonts w:hint="eastAsia" w:ascii="宋体" w:hAnsi="宋体" w:eastAsia="宋体" w:cs="宋体"/>
                <w:i w:val="0"/>
                <w:iCs w:val="0"/>
                <w:color w:val="000000"/>
                <w:sz w:val="24"/>
                <w:szCs w:val="24"/>
                <w:u w:val="none"/>
              </w:rPr>
            </w:pPr>
          </w:p>
        </w:tc>
        <w:tc>
          <w:tcPr>
            <w:tcW w:w="705" w:type="dxa"/>
            <w:gridSpan w:val="2"/>
            <w:tcBorders>
              <w:top w:val="nil"/>
              <w:left w:val="nil"/>
              <w:bottom w:val="nil"/>
              <w:right w:val="nil"/>
            </w:tcBorders>
            <w:shd w:val="clear" w:color="FFFFFF" w:fill="FFFFFF"/>
            <w:vAlign w:val="bottom"/>
          </w:tcPr>
          <w:p w14:paraId="77950BD3">
            <w:pPr>
              <w:jc w:val="left"/>
              <w:rPr>
                <w:rFonts w:hint="eastAsia" w:ascii="宋体" w:hAnsi="宋体" w:eastAsia="宋体" w:cs="宋体"/>
                <w:i w:val="0"/>
                <w:iCs w:val="0"/>
                <w:color w:val="000000"/>
                <w:sz w:val="24"/>
                <w:szCs w:val="24"/>
                <w:u w:val="none"/>
              </w:rPr>
            </w:pPr>
          </w:p>
        </w:tc>
        <w:tc>
          <w:tcPr>
            <w:tcW w:w="2190" w:type="dxa"/>
            <w:gridSpan w:val="4"/>
            <w:tcBorders>
              <w:top w:val="nil"/>
              <w:left w:val="nil"/>
              <w:bottom w:val="nil"/>
              <w:right w:val="nil"/>
            </w:tcBorders>
            <w:shd w:val="clear" w:color="FFFFFF" w:fill="FFFFFF"/>
            <w:vAlign w:val="bottom"/>
          </w:tcPr>
          <w:p w14:paraId="3C9AB4C5">
            <w:pPr>
              <w:keepNext w:val="0"/>
              <w:keepLines w:val="0"/>
              <w:widowControl/>
              <w:suppressLineNumbers w:val="0"/>
              <w:jc w:val="left"/>
              <w:textAlignment w:val="bottom"/>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复  核  人：</w:t>
            </w:r>
          </w:p>
        </w:tc>
        <w:tc>
          <w:tcPr>
            <w:tcW w:w="2115" w:type="dxa"/>
            <w:gridSpan w:val="4"/>
            <w:tcBorders>
              <w:top w:val="nil"/>
              <w:left w:val="nil"/>
              <w:bottom w:val="single" w:color="000000" w:sz="4" w:space="0"/>
              <w:right w:val="nil"/>
            </w:tcBorders>
            <w:shd w:val="clear" w:color="FFFFFF" w:fill="FFFFFF"/>
            <w:vAlign w:val="bottom"/>
          </w:tcPr>
          <w:p w14:paraId="27E393D5">
            <w:pPr>
              <w:jc w:val="left"/>
              <w:rPr>
                <w:rFonts w:hint="eastAsia" w:ascii="宋体" w:hAnsi="宋体" w:eastAsia="宋体" w:cs="宋体"/>
                <w:i w:val="0"/>
                <w:iCs w:val="0"/>
                <w:color w:val="000000"/>
                <w:sz w:val="24"/>
                <w:szCs w:val="24"/>
                <w:u w:val="none"/>
              </w:rPr>
            </w:pPr>
          </w:p>
        </w:tc>
      </w:tr>
      <w:tr w14:paraId="11CB261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2717" w:type="dxa"/>
            <w:gridSpan w:val="3"/>
            <w:tcBorders>
              <w:top w:val="nil"/>
              <w:left w:val="nil"/>
              <w:bottom w:val="nil"/>
              <w:right w:val="nil"/>
            </w:tcBorders>
            <w:shd w:val="clear" w:color="FFFFFF" w:fill="FFFFFF"/>
            <w:vAlign w:val="bottom"/>
          </w:tcPr>
          <w:p w14:paraId="68F79FEF">
            <w:pPr>
              <w:jc w:val="left"/>
              <w:rPr>
                <w:rFonts w:hint="eastAsia" w:ascii="宋体" w:hAnsi="宋体" w:eastAsia="宋体" w:cs="宋体"/>
                <w:i w:val="0"/>
                <w:iCs w:val="0"/>
                <w:color w:val="000000"/>
                <w:sz w:val="24"/>
                <w:szCs w:val="24"/>
                <w:u w:val="none"/>
              </w:rPr>
            </w:pPr>
          </w:p>
        </w:tc>
        <w:tc>
          <w:tcPr>
            <w:tcW w:w="2488" w:type="dxa"/>
            <w:gridSpan w:val="4"/>
            <w:tcBorders>
              <w:top w:val="single" w:color="000000" w:sz="4" w:space="0"/>
              <w:left w:val="nil"/>
              <w:bottom w:val="nil"/>
              <w:right w:val="nil"/>
            </w:tcBorders>
            <w:shd w:val="clear" w:color="FFFFFF" w:fill="FFFFFF"/>
            <w:vAlign w:val="center"/>
          </w:tcPr>
          <w:p w14:paraId="0AA7C52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(造价人员签字盖专用章)</w:t>
            </w:r>
          </w:p>
        </w:tc>
        <w:tc>
          <w:tcPr>
            <w:tcW w:w="705" w:type="dxa"/>
            <w:gridSpan w:val="2"/>
            <w:tcBorders>
              <w:top w:val="nil"/>
              <w:left w:val="nil"/>
              <w:bottom w:val="nil"/>
              <w:right w:val="nil"/>
            </w:tcBorders>
            <w:shd w:val="clear" w:color="FFFFFF" w:fill="FFFFFF"/>
            <w:vAlign w:val="bottom"/>
          </w:tcPr>
          <w:p w14:paraId="68612DFE">
            <w:pPr>
              <w:jc w:val="left"/>
              <w:rPr>
                <w:rFonts w:hint="eastAsia" w:ascii="宋体" w:hAnsi="宋体" w:eastAsia="宋体" w:cs="宋体"/>
                <w:i w:val="0"/>
                <w:iCs w:val="0"/>
                <w:color w:val="000000"/>
                <w:sz w:val="24"/>
                <w:szCs w:val="24"/>
                <w:u w:val="none"/>
              </w:rPr>
            </w:pPr>
          </w:p>
        </w:tc>
        <w:tc>
          <w:tcPr>
            <w:tcW w:w="2190" w:type="dxa"/>
            <w:gridSpan w:val="4"/>
            <w:tcBorders>
              <w:top w:val="nil"/>
              <w:left w:val="nil"/>
              <w:bottom w:val="nil"/>
              <w:right w:val="nil"/>
            </w:tcBorders>
            <w:shd w:val="clear" w:color="FFFFFF" w:fill="FFFFFF"/>
            <w:vAlign w:val="bottom"/>
          </w:tcPr>
          <w:p w14:paraId="017051C4">
            <w:pPr>
              <w:jc w:val="left"/>
              <w:rPr>
                <w:rFonts w:hint="eastAsia" w:ascii="宋体" w:hAnsi="宋体" w:eastAsia="宋体" w:cs="宋体"/>
                <w:i w:val="0"/>
                <w:iCs w:val="0"/>
                <w:color w:val="000000"/>
                <w:sz w:val="24"/>
                <w:szCs w:val="24"/>
                <w:u w:val="none"/>
              </w:rPr>
            </w:pPr>
          </w:p>
        </w:tc>
        <w:tc>
          <w:tcPr>
            <w:tcW w:w="2115" w:type="dxa"/>
            <w:gridSpan w:val="4"/>
            <w:tcBorders>
              <w:top w:val="single" w:color="000000" w:sz="4" w:space="0"/>
              <w:left w:val="nil"/>
              <w:bottom w:val="nil"/>
              <w:right w:val="nil"/>
            </w:tcBorders>
            <w:shd w:val="clear" w:color="FFFFFF" w:fill="FFFFFF"/>
            <w:vAlign w:val="center"/>
          </w:tcPr>
          <w:p w14:paraId="3321AB9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(造价工程师签字盖专用章)</w:t>
            </w:r>
          </w:p>
        </w:tc>
      </w:tr>
      <w:tr w14:paraId="6E3273B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85" w:hRule="atLeast"/>
        </w:trPr>
        <w:tc>
          <w:tcPr>
            <w:tcW w:w="2717" w:type="dxa"/>
            <w:gridSpan w:val="3"/>
            <w:tcBorders>
              <w:top w:val="nil"/>
              <w:left w:val="nil"/>
              <w:bottom w:val="nil"/>
              <w:right w:val="nil"/>
            </w:tcBorders>
            <w:shd w:val="clear" w:color="FFFFFF" w:fill="FFFFFF"/>
            <w:vAlign w:val="bottom"/>
          </w:tcPr>
          <w:p w14:paraId="613B20EC">
            <w:pPr>
              <w:keepNext w:val="0"/>
              <w:keepLines w:val="0"/>
              <w:widowControl/>
              <w:suppressLineNumbers w:val="0"/>
              <w:jc w:val="left"/>
              <w:textAlignment w:val="bottom"/>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编 制 时 间：</w:t>
            </w:r>
          </w:p>
        </w:tc>
        <w:tc>
          <w:tcPr>
            <w:tcW w:w="2488" w:type="dxa"/>
            <w:gridSpan w:val="4"/>
            <w:tcBorders>
              <w:top w:val="nil"/>
              <w:left w:val="nil"/>
              <w:bottom w:val="nil"/>
              <w:right w:val="nil"/>
            </w:tcBorders>
            <w:shd w:val="clear" w:color="FFFFFF" w:fill="FFFFFF"/>
            <w:vAlign w:val="bottom"/>
          </w:tcPr>
          <w:p w14:paraId="1FD19AA3">
            <w:pPr>
              <w:keepNext w:val="0"/>
              <w:keepLines w:val="0"/>
              <w:widowControl/>
              <w:suppressLineNumbers w:val="0"/>
              <w:jc w:val="left"/>
              <w:textAlignment w:val="bottom"/>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    年   月   日</w:t>
            </w:r>
          </w:p>
        </w:tc>
        <w:tc>
          <w:tcPr>
            <w:tcW w:w="705" w:type="dxa"/>
            <w:gridSpan w:val="2"/>
            <w:tcBorders>
              <w:top w:val="nil"/>
              <w:left w:val="nil"/>
              <w:bottom w:val="nil"/>
              <w:right w:val="nil"/>
            </w:tcBorders>
            <w:shd w:val="clear" w:color="FFFFFF" w:fill="FFFFFF"/>
            <w:vAlign w:val="bottom"/>
          </w:tcPr>
          <w:p w14:paraId="24B049D7">
            <w:pPr>
              <w:jc w:val="left"/>
              <w:rPr>
                <w:rFonts w:hint="eastAsia" w:ascii="宋体" w:hAnsi="宋体" w:eastAsia="宋体" w:cs="宋体"/>
                <w:i w:val="0"/>
                <w:iCs w:val="0"/>
                <w:color w:val="000000"/>
                <w:sz w:val="24"/>
                <w:szCs w:val="24"/>
                <w:u w:val="none"/>
              </w:rPr>
            </w:pPr>
          </w:p>
        </w:tc>
        <w:tc>
          <w:tcPr>
            <w:tcW w:w="2190" w:type="dxa"/>
            <w:gridSpan w:val="4"/>
            <w:tcBorders>
              <w:top w:val="nil"/>
              <w:left w:val="nil"/>
              <w:bottom w:val="nil"/>
              <w:right w:val="nil"/>
            </w:tcBorders>
            <w:shd w:val="clear" w:color="FFFFFF" w:fill="FFFFFF"/>
            <w:vAlign w:val="bottom"/>
          </w:tcPr>
          <w:p w14:paraId="5360493F">
            <w:pPr>
              <w:keepNext w:val="0"/>
              <w:keepLines w:val="0"/>
              <w:widowControl/>
              <w:suppressLineNumbers w:val="0"/>
              <w:jc w:val="left"/>
              <w:textAlignment w:val="bottom"/>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复 核 时 间：</w:t>
            </w:r>
          </w:p>
        </w:tc>
        <w:tc>
          <w:tcPr>
            <w:tcW w:w="2115" w:type="dxa"/>
            <w:gridSpan w:val="4"/>
            <w:tcBorders>
              <w:top w:val="nil"/>
              <w:left w:val="nil"/>
              <w:bottom w:val="nil"/>
              <w:right w:val="nil"/>
            </w:tcBorders>
            <w:shd w:val="clear" w:color="FFFFFF" w:fill="FFFFFF"/>
            <w:vAlign w:val="bottom"/>
          </w:tcPr>
          <w:p w14:paraId="27AAF9FB">
            <w:pPr>
              <w:keepNext w:val="0"/>
              <w:keepLines w:val="0"/>
              <w:widowControl/>
              <w:suppressLineNumbers w:val="0"/>
              <w:jc w:val="left"/>
              <w:textAlignment w:val="bottom"/>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    年   月   日</w:t>
            </w:r>
          </w:p>
        </w:tc>
      </w:tr>
      <w:tr w14:paraId="231301D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3285" w:type="dxa"/>
            <w:gridSpan w:val="4"/>
            <w:tcBorders>
              <w:top w:val="nil"/>
              <w:left w:val="nil"/>
              <w:bottom w:val="nil"/>
              <w:right w:val="nil"/>
            </w:tcBorders>
            <w:shd w:val="clear" w:color="FFFFFF" w:fill="FFFFFF"/>
            <w:vAlign w:val="center"/>
          </w:tcPr>
          <w:p w14:paraId="30268161">
            <w:pPr>
              <w:jc w:val="left"/>
              <w:rPr>
                <w:rFonts w:hint="eastAsia" w:ascii="宋体" w:hAnsi="宋体" w:eastAsia="宋体" w:cs="宋体"/>
                <w:i w:val="0"/>
                <w:iCs w:val="0"/>
                <w:color w:val="000000"/>
                <w:sz w:val="18"/>
                <w:szCs w:val="18"/>
                <w:u w:val="none"/>
              </w:rPr>
            </w:pPr>
          </w:p>
        </w:tc>
        <w:tc>
          <w:tcPr>
            <w:tcW w:w="3795" w:type="dxa"/>
            <w:gridSpan w:val="7"/>
            <w:tcBorders>
              <w:top w:val="nil"/>
              <w:left w:val="nil"/>
              <w:bottom w:val="nil"/>
              <w:right w:val="nil"/>
            </w:tcBorders>
            <w:shd w:val="clear" w:color="FFFFFF" w:fill="FFFFFF"/>
            <w:vAlign w:val="center"/>
          </w:tcPr>
          <w:p w14:paraId="078F4666">
            <w:pPr>
              <w:jc w:val="center"/>
              <w:rPr>
                <w:rFonts w:hint="eastAsia" w:ascii="宋体" w:hAnsi="宋体" w:eastAsia="宋体" w:cs="宋体"/>
                <w:i w:val="0"/>
                <w:iCs w:val="0"/>
                <w:color w:val="000000"/>
                <w:sz w:val="18"/>
                <w:szCs w:val="18"/>
                <w:u w:val="none"/>
              </w:rPr>
            </w:pPr>
          </w:p>
        </w:tc>
        <w:tc>
          <w:tcPr>
            <w:tcW w:w="3135" w:type="dxa"/>
            <w:gridSpan w:val="6"/>
            <w:tcBorders>
              <w:top w:val="nil"/>
              <w:left w:val="nil"/>
              <w:bottom w:val="nil"/>
              <w:right w:val="nil"/>
            </w:tcBorders>
            <w:shd w:val="clear" w:color="FFFFFF" w:fill="FFFFFF"/>
            <w:vAlign w:val="center"/>
          </w:tcPr>
          <w:p w14:paraId="54D0AD4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扉—1</w:t>
            </w:r>
          </w:p>
        </w:tc>
      </w:tr>
      <w:tr w14:paraId="3F4034C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95" w:hRule="atLeast"/>
        </w:trPr>
        <w:tc>
          <w:tcPr>
            <w:tcW w:w="10215" w:type="dxa"/>
            <w:gridSpan w:val="17"/>
            <w:tcBorders>
              <w:top w:val="nil"/>
              <w:left w:val="nil"/>
              <w:bottom w:val="nil"/>
              <w:right w:val="nil"/>
            </w:tcBorders>
            <w:shd w:val="clear" w:color="FFFFFF" w:fill="FFFFFF"/>
            <w:vAlign w:val="center"/>
          </w:tcPr>
          <w:p w14:paraId="6F4F7E8E">
            <w:pPr>
              <w:keepNext w:val="0"/>
              <w:keepLines w:val="0"/>
              <w:widowControl/>
              <w:suppressLineNumbers w:val="0"/>
              <w:jc w:val="center"/>
              <w:textAlignment w:val="center"/>
              <w:rPr>
                <w:rFonts w:hint="eastAsia" w:ascii="宋体" w:hAnsi="宋体" w:eastAsia="宋体" w:cs="宋体"/>
                <w:b/>
                <w:bCs/>
                <w:i w:val="0"/>
                <w:iCs w:val="0"/>
                <w:color w:val="000000"/>
                <w:sz w:val="40"/>
                <w:szCs w:val="40"/>
                <w:u w:val="none"/>
              </w:rPr>
            </w:pPr>
            <w:r>
              <w:rPr>
                <w:rFonts w:hint="eastAsia" w:ascii="宋体" w:hAnsi="宋体" w:eastAsia="宋体" w:cs="宋体"/>
                <w:b/>
                <w:bCs/>
                <w:i w:val="0"/>
                <w:iCs w:val="0"/>
                <w:color w:val="000000"/>
                <w:kern w:val="0"/>
                <w:sz w:val="40"/>
                <w:szCs w:val="40"/>
                <w:u w:val="none"/>
                <w:lang w:val="en-US" w:eastAsia="zh-CN" w:bidi="ar"/>
              </w:rPr>
              <w:t>分部分项工程和单价措施项目清单与计价表</w:t>
            </w:r>
          </w:p>
        </w:tc>
      </w:tr>
      <w:tr w14:paraId="4DB0928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4650" w:type="dxa"/>
            <w:gridSpan w:val="6"/>
            <w:tcBorders>
              <w:top w:val="nil"/>
              <w:left w:val="nil"/>
              <w:bottom w:val="nil"/>
              <w:right w:val="nil"/>
            </w:tcBorders>
            <w:shd w:val="clear" w:color="FFFFFF" w:fill="FFFFFF"/>
            <w:vAlign w:val="bottom"/>
          </w:tcPr>
          <w:p w14:paraId="61184CDB">
            <w:pPr>
              <w:keepNext w:val="0"/>
              <w:keepLines w:val="0"/>
              <w:widowControl/>
              <w:suppressLineNumbers w:val="0"/>
              <w:jc w:val="left"/>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工程名称：给排水工程</w:t>
            </w:r>
          </w:p>
        </w:tc>
        <w:tc>
          <w:tcPr>
            <w:tcW w:w="3825" w:type="dxa"/>
            <w:gridSpan w:val="9"/>
            <w:tcBorders>
              <w:top w:val="nil"/>
              <w:left w:val="nil"/>
              <w:bottom w:val="nil"/>
              <w:right w:val="nil"/>
            </w:tcBorders>
            <w:shd w:val="clear" w:color="FFFFFF" w:fill="FFFFFF"/>
            <w:vAlign w:val="bottom"/>
          </w:tcPr>
          <w:p w14:paraId="33378590">
            <w:pPr>
              <w:keepNext w:val="0"/>
              <w:keepLines w:val="0"/>
              <w:widowControl/>
              <w:suppressLineNumbers w:val="0"/>
              <w:jc w:val="left"/>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标段：哈达门乡水厕入户改造项目</w:t>
            </w:r>
          </w:p>
        </w:tc>
        <w:tc>
          <w:tcPr>
            <w:tcW w:w="1740" w:type="dxa"/>
            <w:gridSpan w:val="2"/>
            <w:tcBorders>
              <w:top w:val="nil"/>
              <w:left w:val="nil"/>
              <w:bottom w:val="nil"/>
              <w:right w:val="nil"/>
            </w:tcBorders>
            <w:shd w:val="clear" w:color="FFFFFF" w:fill="FFFFFF"/>
            <w:vAlign w:val="bottom"/>
          </w:tcPr>
          <w:p w14:paraId="0D2C5643">
            <w:pPr>
              <w:keepNext w:val="0"/>
              <w:keepLines w:val="0"/>
              <w:widowControl/>
              <w:suppressLineNumbers w:val="0"/>
              <w:jc w:val="right"/>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第 1 页  共 2 页</w:t>
            </w:r>
          </w:p>
        </w:tc>
      </w:tr>
      <w:tr w14:paraId="68A995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272" w:type="dxa"/>
            <w:vMerge w:val="restart"/>
            <w:tcBorders>
              <w:top w:val="single" w:color="000000" w:sz="8" w:space="0"/>
              <w:left w:val="single" w:color="000000" w:sz="8" w:space="0"/>
              <w:bottom w:val="single" w:color="000000" w:sz="4" w:space="0"/>
              <w:right w:val="single" w:color="000000" w:sz="4" w:space="0"/>
            </w:tcBorders>
            <w:shd w:val="clear" w:color="FFFFFF" w:fill="FFFFFF"/>
            <w:vAlign w:val="center"/>
          </w:tcPr>
          <w:p w14:paraId="671F486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序号</w:t>
            </w:r>
          </w:p>
        </w:tc>
        <w:tc>
          <w:tcPr>
            <w:tcW w:w="1416" w:type="dxa"/>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1277936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项目编码</w:t>
            </w:r>
          </w:p>
        </w:tc>
        <w:tc>
          <w:tcPr>
            <w:tcW w:w="1229" w:type="dxa"/>
            <w:gridSpan w:val="3"/>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20BF0E4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项目名称</w:t>
            </w:r>
          </w:p>
        </w:tc>
        <w:tc>
          <w:tcPr>
            <w:tcW w:w="1713" w:type="dxa"/>
            <w:gridSpan w:val="3"/>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61306E7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项目特征描述</w:t>
            </w:r>
          </w:p>
        </w:tc>
        <w:tc>
          <w:tcPr>
            <w:tcW w:w="685" w:type="dxa"/>
            <w:gridSpan w:val="2"/>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6DA3FEA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计量单位</w:t>
            </w:r>
          </w:p>
        </w:tc>
        <w:tc>
          <w:tcPr>
            <w:tcW w:w="960" w:type="dxa"/>
            <w:gridSpan w:val="2"/>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5925281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工程量</w:t>
            </w:r>
          </w:p>
        </w:tc>
        <w:tc>
          <w:tcPr>
            <w:tcW w:w="2940" w:type="dxa"/>
            <w:gridSpan w:val="5"/>
            <w:tcBorders>
              <w:top w:val="single" w:color="000000" w:sz="8" w:space="0"/>
              <w:left w:val="single" w:color="000000" w:sz="4" w:space="0"/>
              <w:bottom w:val="single" w:color="000000" w:sz="4" w:space="0"/>
              <w:right w:val="single" w:color="000000" w:sz="4" w:space="0"/>
            </w:tcBorders>
            <w:shd w:val="clear" w:color="FFFFFF" w:fill="FFFFFF"/>
            <w:vAlign w:val="center"/>
          </w:tcPr>
          <w:p w14:paraId="4D61C96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金额（元）</w:t>
            </w:r>
          </w:p>
        </w:tc>
      </w:tr>
      <w:tr w14:paraId="55D55CA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272" w:type="dxa"/>
            <w:vMerge w:val="continue"/>
            <w:tcBorders>
              <w:top w:val="single" w:color="000000" w:sz="8" w:space="0"/>
              <w:left w:val="single" w:color="000000" w:sz="8" w:space="0"/>
              <w:bottom w:val="single" w:color="000000" w:sz="4" w:space="0"/>
              <w:right w:val="single" w:color="000000" w:sz="4" w:space="0"/>
            </w:tcBorders>
            <w:shd w:val="clear" w:color="FFFFFF" w:fill="FFFFFF"/>
            <w:vAlign w:val="center"/>
          </w:tcPr>
          <w:p w14:paraId="2AF541F7">
            <w:pPr>
              <w:jc w:val="center"/>
              <w:rPr>
                <w:rFonts w:hint="eastAsia" w:ascii="宋体" w:hAnsi="宋体" w:eastAsia="宋体" w:cs="宋体"/>
                <w:i w:val="0"/>
                <w:iCs w:val="0"/>
                <w:color w:val="000000"/>
                <w:sz w:val="20"/>
                <w:szCs w:val="20"/>
                <w:u w:val="none"/>
              </w:rPr>
            </w:pPr>
          </w:p>
        </w:tc>
        <w:tc>
          <w:tcPr>
            <w:tcW w:w="1416"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650E5656">
            <w:pPr>
              <w:jc w:val="center"/>
              <w:rPr>
                <w:rFonts w:hint="eastAsia" w:ascii="宋体" w:hAnsi="宋体" w:eastAsia="宋体" w:cs="宋体"/>
                <w:i w:val="0"/>
                <w:iCs w:val="0"/>
                <w:color w:val="000000"/>
                <w:sz w:val="20"/>
                <w:szCs w:val="20"/>
                <w:u w:val="none"/>
              </w:rPr>
            </w:pPr>
          </w:p>
        </w:tc>
        <w:tc>
          <w:tcPr>
            <w:tcW w:w="1229" w:type="dxa"/>
            <w:gridSpan w:val="3"/>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569B6060">
            <w:pPr>
              <w:jc w:val="center"/>
              <w:rPr>
                <w:rFonts w:hint="eastAsia" w:ascii="宋体" w:hAnsi="宋体" w:eastAsia="宋体" w:cs="宋体"/>
                <w:i w:val="0"/>
                <w:iCs w:val="0"/>
                <w:color w:val="000000"/>
                <w:sz w:val="20"/>
                <w:szCs w:val="20"/>
                <w:u w:val="none"/>
              </w:rPr>
            </w:pPr>
          </w:p>
        </w:tc>
        <w:tc>
          <w:tcPr>
            <w:tcW w:w="1713" w:type="dxa"/>
            <w:gridSpan w:val="3"/>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7964A6EE">
            <w:pPr>
              <w:jc w:val="center"/>
              <w:rPr>
                <w:rFonts w:hint="eastAsia" w:ascii="宋体" w:hAnsi="宋体" w:eastAsia="宋体" w:cs="宋体"/>
                <w:i w:val="0"/>
                <w:iCs w:val="0"/>
                <w:color w:val="000000"/>
                <w:sz w:val="20"/>
                <w:szCs w:val="20"/>
                <w:u w:val="none"/>
              </w:rPr>
            </w:pPr>
          </w:p>
        </w:tc>
        <w:tc>
          <w:tcPr>
            <w:tcW w:w="685" w:type="dxa"/>
            <w:gridSpan w:val="2"/>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6CB38787">
            <w:pPr>
              <w:jc w:val="center"/>
              <w:rPr>
                <w:rFonts w:hint="eastAsia" w:ascii="宋体" w:hAnsi="宋体" w:eastAsia="宋体" w:cs="宋体"/>
                <w:i w:val="0"/>
                <w:iCs w:val="0"/>
                <w:color w:val="000000"/>
                <w:sz w:val="20"/>
                <w:szCs w:val="20"/>
                <w:u w:val="none"/>
              </w:rPr>
            </w:pPr>
          </w:p>
        </w:tc>
        <w:tc>
          <w:tcPr>
            <w:tcW w:w="960" w:type="dxa"/>
            <w:gridSpan w:val="2"/>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705FCA69">
            <w:pPr>
              <w:jc w:val="center"/>
              <w:rPr>
                <w:rFonts w:hint="eastAsia" w:ascii="宋体" w:hAnsi="宋体" w:eastAsia="宋体" w:cs="宋体"/>
                <w:i w:val="0"/>
                <w:iCs w:val="0"/>
                <w:color w:val="000000"/>
                <w:sz w:val="20"/>
                <w:szCs w:val="20"/>
                <w:u w:val="none"/>
              </w:rPr>
            </w:pPr>
          </w:p>
        </w:tc>
        <w:tc>
          <w:tcPr>
            <w:tcW w:w="1080" w:type="dxa"/>
            <w:gridSpan w:val="2"/>
            <w:vMerge w:val="restart"/>
            <w:tcBorders>
              <w:top w:val="single" w:color="000000" w:sz="4" w:space="0"/>
              <w:left w:val="single" w:color="000000" w:sz="4" w:space="0"/>
              <w:bottom w:val="single" w:color="000000" w:sz="4" w:space="0"/>
              <w:right w:val="single" w:color="000000" w:sz="4" w:space="0"/>
            </w:tcBorders>
            <w:shd w:val="clear" w:color="FFFFFF" w:fill="FFFFFF"/>
            <w:vAlign w:val="center"/>
          </w:tcPr>
          <w:p w14:paraId="0C1D41D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综合单价</w:t>
            </w:r>
          </w:p>
        </w:tc>
        <w:tc>
          <w:tcPr>
            <w:tcW w:w="1137" w:type="dxa"/>
            <w:gridSpan w:val="2"/>
            <w:vMerge w:val="restart"/>
            <w:tcBorders>
              <w:top w:val="single" w:color="000000" w:sz="4" w:space="0"/>
              <w:left w:val="single" w:color="000000" w:sz="4" w:space="0"/>
              <w:bottom w:val="single" w:color="000000" w:sz="4" w:space="0"/>
              <w:right w:val="single" w:color="000000" w:sz="4" w:space="0"/>
            </w:tcBorders>
            <w:shd w:val="clear" w:color="FFFFFF" w:fill="FFFFFF"/>
            <w:vAlign w:val="center"/>
          </w:tcPr>
          <w:p w14:paraId="1B35238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合价</w:t>
            </w:r>
          </w:p>
        </w:tc>
        <w:tc>
          <w:tcPr>
            <w:tcW w:w="723"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4F7420C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其中</w:t>
            </w:r>
          </w:p>
        </w:tc>
      </w:tr>
      <w:tr w14:paraId="39EA657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272" w:type="dxa"/>
            <w:vMerge w:val="continue"/>
            <w:tcBorders>
              <w:top w:val="single" w:color="000000" w:sz="8" w:space="0"/>
              <w:left w:val="single" w:color="000000" w:sz="8" w:space="0"/>
              <w:bottom w:val="single" w:color="000000" w:sz="4" w:space="0"/>
              <w:right w:val="single" w:color="000000" w:sz="4" w:space="0"/>
            </w:tcBorders>
            <w:shd w:val="clear" w:color="FFFFFF" w:fill="FFFFFF"/>
            <w:vAlign w:val="center"/>
          </w:tcPr>
          <w:p w14:paraId="4537ABD1">
            <w:pPr>
              <w:jc w:val="center"/>
              <w:rPr>
                <w:rFonts w:hint="eastAsia" w:ascii="宋体" w:hAnsi="宋体" w:eastAsia="宋体" w:cs="宋体"/>
                <w:i w:val="0"/>
                <w:iCs w:val="0"/>
                <w:color w:val="000000"/>
                <w:sz w:val="20"/>
                <w:szCs w:val="20"/>
                <w:u w:val="none"/>
              </w:rPr>
            </w:pPr>
          </w:p>
        </w:tc>
        <w:tc>
          <w:tcPr>
            <w:tcW w:w="1416"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17A1A8AC">
            <w:pPr>
              <w:jc w:val="center"/>
              <w:rPr>
                <w:rFonts w:hint="eastAsia" w:ascii="宋体" w:hAnsi="宋体" w:eastAsia="宋体" w:cs="宋体"/>
                <w:i w:val="0"/>
                <w:iCs w:val="0"/>
                <w:color w:val="000000"/>
                <w:sz w:val="20"/>
                <w:szCs w:val="20"/>
                <w:u w:val="none"/>
              </w:rPr>
            </w:pPr>
          </w:p>
        </w:tc>
        <w:tc>
          <w:tcPr>
            <w:tcW w:w="1229" w:type="dxa"/>
            <w:gridSpan w:val="3"/>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50DE9621">
            <w:pPr>
              <w:jc w:val="center"/>
              <w:rPr>
                <w:rFonts w:hint="eastAsia" w:ascii="宋体" w:hAnsi="宋体" w:eastAsia="宋体" w:cs="宋体"/>
                <w:i w:val="0"/>
                <w:iCs w:val="0"/>
                <w:color w:val="000000"/>
                <w:sz w:val="20"/>
                <w:szCs w:val="20"/>
                <w:u w:val="none"/>
              </w:rPr>
            </w:pPr>
          </w:p>
        </w:tc>
        <w:tc>
          <w:tcPr>
            <w:tcW w:w="1713" w:type="dxa"/>
            <w:gridSpan w:val="3"/>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64F70688">
            <w:pPr>
              <w:jc w:val="center"/>
              <w:rPr>
                <w:rFonts w:hint="eastAsia" w:ascii="宋体" w:hAnsi="宋体" w:eastAsia="宋体" w:cs="宋体"/>
                <w:i w:val="0"/>
                <w:iCs w:val="0"/>
                <w:color w:val="000000"/>
                <w:sz w:val="20"/>
                <w:szCs w:val="20"/>
                <w:u w:val="none"/>
              </w:rPr>
            </w:pPr>
          </w:p>
        </w:tc>
        <w:tc>
          <w:tcPr>
            <w:tcW w:w="685" w:type="dxa"/>
            <w:gridSpan w:val="2"/>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34BF2259">
            <w:pPr>
              <w:jc w:val="center"/>
              <w:rPr>
                <w:rFonts w:hint="eastAsia" w:ascii="宋体" w:hAnsi="宋体" w:eastAsia="宋体" w:cs="宋体"/>
                <w:i w:val="0"/>
                <w:iCs w:val="0"/>
                <w:color w:val="000000"/>
                <w:sz w:val="20"/>
                <w:szCs w:val="20"/>
                <w:u w:val="none"/>
              </w:rPr>
            </w:pPr>
          </w:p>
        </w:tc>
        <w:tc>
          <w:tcPr>
            <w:tcW w:w="960" w:type="dxa"/>
            <w:gridSpan w:val="2"/>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607BCCED">
            <w:pPr>
              <w:jc w:val="center"/>
              <w:rPr>
                <w:rFonts w:hint="eastAsia" w:ascii="宋体" w:hAnsi="宋体" w:eastAsia="宋体" w:cs="宋体"/>
                <w:i w:val="0"/>
                <w:iCs w:val="0"/>
                <w:color w:val="000000"/>
                <w:sz w:val="20"/>
                <w:szCs w:val="20"/>
                <w:u w:val="none"/>
              </w:rPr>
            </w:pPr>
          </w:p>
        </w:tc>
        <w:tc>
          <w:tcPr>
            <w:tcW w:w="1080" w:type="dxa"/>
            <w:gridSpan w:val="2"/>
            <w:vMerge w:val="continue"/>
            <w:tcBorders>
              <w:top w:val="single" w:color="000000" w:sz="4" w:space="0"/>
              <w:left w:val="single" w:color="000000" w:sz="4" w:space="0"/>
              <w:bottom w:val="single" w:color="000000" w:sz="4" w:space="0"/>
              <w:right w:val="single" w:color="000000" w:sz="4" w:space="0"/>
            </w:tcBorders>
            <w:shd w:val="clear" w:color="FFFFFF" w:fill="FFFFFF"/>
            <w:vAlign w:val="center"/>
          </w:tcPr>
          <w:p w14:paraId="560AB719">
            <w:pPr>
              <w:jc w:val="center"/>
              <w:rPr>
                <w:rFonts w:hint="eastAsia" w:ascii="宋体" w:hAnsi="宋体" w:eastAsia="宋体" w:cs="宋体"/>
                <w:i w:val="0"/>
                <w:iCs w:val="0"/>
                <w:color w:val="000000"/>
                <w:sz w:val="20"/>
                <w:szCs w:val="20"/>
                <w:u w:val="none"/>
              </w:rPr>
            </w:pPr>
          </w:p>
        </w:tc>
        <w:tc>
          <w:tcPr>
            <w:tcW w:w="1137" w:type="dxa"/>
            <w:gridSpan w:val="2"/>
            <w:vMerge w:val="continue"/>
            <w:tcBorders>
              <w:top w:val="single" w:color="000000" w:sz="4" w:space="0"/>
              <w:left w:val="single" w:color="000000" w:sz="4" w:space="0"/>
              <w:bottom w:val="single" w:color="000000" w:sz="4" w:space="0"/>
              <w:right w:val="single" w:color="000000" w:sz="4" w:space="0"/>
            </w:tcBorders>
            <w:shd w:val="clear" w:color="FFFFFF" w:fill="FFFFFF"/>
            <w:vAlign w:val="center"/>
          </w:tcPr>
          <w:p w14:paraId="03297C85">
            <w:pPr>
              <w:jc w:val="center"/>
              <w:rPr>
                <w:rFonts w:hint="eastAsia" w:ascii="宋体" w:hAnsi="宋体" w:eastAsia="宋体" w:cs="宋体"/>
                <w:i w:val="0"/>
                <w:iCs w:val="0"/>
                <w:color w:val="000000"/>
                <w:sz w:val="20"/>
                <w:szCs w:val="20"/>
                <w:u w:val="none"/>
              </w:rPr>
            </w:pPr>
          </w:p>
        </w:tc>
        <w:tc>
          <w:tcPr>
            <w:tcW w:w="723"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7CCBE5C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暂估价</w:t>
            </w:r>
          </w:p>
        </w:tc>
      </w:tr>
      <w:tr w14:paraId="38E81D7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272"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A053BFD">
            <w:pPr>
              <w:jc w:val="center"/>
              <w:rPr>
                <w:rFonts w:hint="eastAsia" w:ascii="宋体" w:hAnsi="宋体" w:eastAsia="宋体" w:cs="宋体"/>
                <w:i w:val="0"/>
                <w:iCs w:val="0"/>
                <w:color w:val="000000"/>
                <w:sz w:val="20"/>
                <w:szCs w:val="20"/>
                <w:u w:val="none"/>
              </w:rPr>
            </w:pPr>
          </w:p>
        </w:tc>
        <w:tc>
          <w:tcPr>
            <w:tcW w:w="14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33A9F8F">
            <w:pPr>
              <w:jc w:val="left"/>
              <w:rPr>
                <w:rFonts w:hint="eastAsia" w:ascii="宋体" w:hAnsi="宋体" w:eastAsia="宋体" w:cs="宋体"/>
                <w:i w:val="0"/>
                <w:iCs w:val="0"/>
                <w:color w:val="000000"/>
                <w:sz w:val="20"/>
                <w:szCs w:val="20"/>
                <w:u w:val="none"/>
              </w:rPr>
            </w:pPr>
          </w:p>
        </w:tc>
        <w:tc>
          <w:tcPr>
            <w:tcW w:w="1229"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7C77660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整个项目</w:t>
            </w:r>
          </w:p>
        </w:tc>
        <w:tc>
          <w:tcPr>
            <w:tcW w:w="1713"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0621B9D8">
            <w:pPr>
              <w:jc w:val="left"/>
              <w:rPr>
                <w:rFonts w:hint="eastAsia" w:ascii="宋体" w:hAnsi="宋体" w:eastAsia="宋体" w:cs="宋体"/>
                <w:i w:val="0"/>
                <w:iCs w:val="0"/>
                <w:color w:val="000000"/>
                <w:sz w:val="20"/>
                <w:szCs w:val="20"/>
                <w:u w:val="none"/>
              </w:rPr>
            </w:pPr>
          </w:p>
        </w:tc>
        <w:tc>
          <w:tcPr>
            <w:tcW w:w="6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3CAEF5B">
            <w:pPr>
              <w:jc w:val="left"/>
              <w:rPr>
                <w:rFonts w:hint="eastAsia" w:ascii="宋体" w:hAnsi="宋体" w:eastAsia="宋体" w:cs="宋体"/>
                <w:i w:val="0"/>
                <w:iCs w:val="0"/>
                <w:color w:val="000000"/>
                <w:sz w:val="20"/>
                <w:szCs w:val="20"/>
                <w:u w:val="none"/>
              </w:rPr>
            </w:pPr>
          </w:p>
        </w:tc>
        <w:tc>
          <w:tcPr>
            <w:tcW w:w="96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E48C121">
            <w:pPr>
              <w:jc w:val="right"/>
              <w:rPr>
                <w:rFonts w:hint="eastAsia" w:ascii="宋体" w:hAnsi="宋体" w:eastAsia="宋体" w:cs="宋体"/>
                <w:i w:val="0"/>
                <w:iCs w:val="0"/>
                <w:color w:val="000000"/>
                <w:sz w:val="20"/>
                <w:szCs w:val="20"/>
                <w:u w:val="none"/>
              </w:rPr>
            </w:pPr>
          </w:p>
        </w:tc>
        <w:tc>
          <w:tcPr>
            <w:tcW w:w="108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4BE2E7A">
            <w:pPr>
              <w:jc w:val="right"/>
              <w:rPr>
                <w:rFonts w:hint="eastAsia" w:ascii="宋体" w:hAnsi="宋体" w:eastAsia="宋体" w:cs="宋体"/>
                <w:i w:val="0"/>
                <w:iCs w:val="0"/>
                <w:color w:val="000000"/>
                <w:sz w:val="20"/>
                <w:szCs w:val="20"/>
                <w:u w:val="none"/>
              </w:rPr>
            </w:pPr>
          </w:p>
        </w:tc>
        <w:tc>
          <w:tcPr>
            <w:tcW w:w="113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5CA13BB">
            <w:pPr>
              <w:jc w:val="right"/>
              <w:rPr>
                <w:rFonts w:hint="eastAsia" w:ascii="宋体" w:hAnsi="宋体" w:eastAsia="宋体" w:cs="宋体"/>
                <w:i w:val="0"/>
                <w:iCs w:val="0"/>
                <w:color w:val="000000"/>
                <w:sz w:val="20"/>
                <w:szCs w:val="20"/>
                <w:u w:val="none"/>
              </w:rPr>
            </w:pPr>
          </w:p>
        </w:tc>
        <w:tc>
          <w:tcPr>
            <w:tcW w:w="723"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67774B1B">
            <w:pPr>
              <w:jc w:val="right"/>
              <w:rPr>
                <w:rFonts w:hint="eastAsia" w:ascii="宋体" w:hAnsi="宋体" w:eastAsia="宋体" w:cs="宋体"/>
                <w:i w:val="0"/>
                <w:iCs w:val="0"/>
                <w:color w:val="000000"/>
                <w:sz w:val="20"/>
                <w:szCs w:val="20"/>
                <w:u w:val="none"/>
              </w:rPr>
            </w:pPr>
          </w:p>
        </w:tc>
      </w:tr>
      <w:tr w14:paraId="0A5793B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80" w:hRule="atLeast"/>
        </w:trPr>
        <w:tc>
          <w:tcPr>
            <w:tcW w:w="1272"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1E11DE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14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FC7790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010101003001</w:t>
            </w:r>
          </w:p>
        </w:tc>
        <w:tc>
          <w:tcPr>
            <w:tcW w:w="1229"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27D2378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挖沟槽土方</w:t>
            </w:r>
          </w:p>
        </w:tc>
        <w:tc>
          <w:tcPr>
            <w:tcW w:w="1713"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78EA113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1.土壤类别:三类土</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2.挖土深度:2m以内</w:t>
            </w:r>
          </w:p>
        </w:tc>
        <w:tc>
          <w:tcPr>
            <w:tcW w:w="6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78F20D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m3</w:t>
            </w:r>
          </w:p>
        </w:tc>
        <w:tc>
          <w:tcPr>
            <w:tcW w:w="96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D241E75">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3392.37</w:t>
            </w:r>
          </w:p>
        </w:tc>
        <w:tc>
          <w:tcPr>
            <w:tcW w:w="108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9257506">
            <w:pPr>
              <w:jc w:val="right"/>
              <w:rPr>
                <w:rFonts w:hint="eastAsia" w:ascii="宋体" w:hAnsi="宋体" w:eastAsia="宋体" w:cs="宋体"/>
                <w:i w:val="0"/>
                <w:iCs w:val="0"/>
                <w:color w:val="000000"/>
                <w:sz w:val="20"/>
                <w:szCs w:val="20"/>
                <w:u w:val="none"/>
              </w:rPr>
            </w:pPr>
          </w:p>
        </w:tc>
        <w:tc>
          <w:tcPr>
            <w:tcW w:w="113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3BEAC58">
            <w:pPr>
              <w:jc w:val="right"/>
              <w:rPr>
                <w:rFonts w:hint="eastAsia" w:ascii="宋体" w:hAnsi="宋体" w:eastAsia="宋体" w:cs="宋体"/>
                <w:i w:val="0"/>
                <w:iCs w:val="0"/>
                <w:color w:val="000000"/>
                <w:sz w:val="20"/>
                <w:szCs w:val="20"/>
                <w:u w:val="none"/>
              </w:rPr>
            </w:pPr>
          </w:p>
        </w:tc>
        <w:tc>
          <w:tcPr>
            <w:tcW w:w="723"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37E779EC">
            <w:pPr>
              <w:jc w:val="right"/>
              <w:rPr>
                <w:rFonts w:hint="eastAsia" w:ascii="宋体" w:hAnsi="宋体" w:eastAsia="宋体" w:cs="宋体"/>
                <w:i w:val="0"/>
                <w:iCs w:val="0"/>
                <w:color w:val="000000"/>
                <w:sz w:val="20"/>
                <w:szCs w:val="20"/>
                <w:u w:val="none"/>
              </w:rPr>
            </w:pPr>
          </w:p>
        </w:tc>
      </w:tr>
      <w:tr w14:paraId="12FE02B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90" w:hRule="atLeast"/>
        </w:trPr>
        <w:tc>
          <w:tcPr>
            <w:tcW w:w="1272"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3BBE7B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14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67C345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010103001001</w:t>
            </w:r>
          </w:p>
        </w:tc>
        <w:tc>
          <w:tcPr>
            <w:tcW w:w="1229"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67EB3C3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回填方</w:t>
            </w:r>
          </w:p>
        </w:tc>
        <w:tc>
          <w:tcPr>
            <w:tcW w:w="1713"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1181331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1.密实度要求:一般土壤</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2.填方材料品种:场内挖土方</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3.填方来源、运距:原土回填</w:t>
            </w:r>
          </w:p>
        </w:tc>
        <w:tc>
          <w:tcPr>
            <w:tcW w:w="6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7A71FB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m3</w:t>
            </w:r>
          </w:p>
        </w:tc>
        <w:tc>
          <w:tcPr>
            <w:tcW w:w="96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EF9B412">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2065.04</w:t>
            </w:r>
          </w:p>
        </w:tc>
        <w:tc>
          <w:tcPr>
            <w:tcW w:w="108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7033547">
            <w:pPr>
              <w:jc w:val="right"/>
              <w:rPr>
                <w:rFonts w:hint="eastAsia" w:ascii="宋体" w:hAnsi="宋体" w:eastAsia="宋体" w:cs="宋体"/>
                <w:i w:val="0"/>
                <w:iCs w:val="0"/>
                <w:color w:val="000000"/>
                <w:sz w:val="20"/>
                <w:szCs w:val="20"/>
                <w:u w:val="none"/>
              </w:rPr>
            </w:pPr>
          </w:p>
        </w:tc>
        <w:tc>
          <w:tcPr>
            <w:tcW w:w="113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5856497">
            <w:pPr>
              <w:jc w:val="right"/>
              <w:rPr>
                <w:rFonts w:hint="eastAsia" w:ascii="宋体" w:hAnsi="宋体" w:eastAsia="宋体" w:cs="宋体"/>
                <w:i w:val="0"/>
                <w:iCs w:val="0"/>
                <w:color w:val="000000"/>
                <w:sz w:val="20"/>
                <w:szCs w:val="20"/>
                <w:u w:val="none"/>
              </w:rPr>
            </w:pPr>
          </w:p>
        </w:tc>
        <w:tc>
          <w:tcPr>
            <w:tcW w:w="723"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2EC9E1F9">
            <w:pPr>
              <w:jc w:val="right"/>
              <w:rPr>
                <w:rFonts w:hint="eastAsia" w:ascii="宋体" w:hAnsi="宋体" w:eastAsia="宋体" w:cs="宋体"/>
                <w:i w:val="0"/>
                <w:iCs w:val="0"/>
                <w:color w:val="000000"/>
                <w:sz w:val="20"/>
                <w:szCs w:val="20"/>
                <w:u w:val="none"/>
              </w:rPr>
            </w:pPr>
          </w:p>
        </w:tc>
      </w:tr>
      <w:tr w14:paraId="7AC98A0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100" w:hRule="atLeast"/>
        </w:trPr>
        <w:tc>
          <w:tcPr>
            <w:tcW w:w="1272"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3B6A2B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14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E7CEBF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010103001002</w:t>
            </w:r>
          </w:p>
        </w:tc>
        <w:tc>
          <w:tcPr>
            <w:tcW w:w="1229"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3E5F7D5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回填方</w:t>
            </w:r>
          </w:p>
        </w:tc>
        <w:tc>
          <w:tcPr>
            <w:tcW w:w="1713"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03AB597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1.密实度要求:密实度要求详见设计图纸</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2.填方材料品种:中粗砂</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3.填方来源、运距:投标人自行考虑</w:t>
            </w:r>
          </w:p>
        </w:tc>
        <w:tc>
          <w:tcPr>
            <w:tcW w:w="6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F4B607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m3</w:t>
            </w:r>
          </w:p>
        </w:tc>
        <w:tc>
          <w:tcPr>
            <w:tcW w:w="96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7EF27A9">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1034.08</w:t>
            </w:r>
          </w:p>
        </w:tc>
        <w:tc>
          <w:tcPr>
            <w:tcW w:w="108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9C34E52">
            <w:pPr>
              <w:jc w:val="right"/>
              <w:rPr>
                <w:rFonts w:hint="eastAsia" w:ascii="宋体" w:hAnsi="宋体" w:eastAsia="宋体" w:cs="宋体"/>
                <w:i w:val="0"/>
                <w:iCs w:val="0"/>
                <w:color w:val="000000"/>
                <w:sz w:val="20"/>
                <w:szCs w:val="20"/>
                <w:u w:val="none"/>
              </w:rPr>
            </w:pPr>
          </w:p>
        </w:tc>
        <w:tc>
          <w:tcPr>
            <w:tcW w:w="113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AD524EF">
            <w:pPr>
              <w:jc w:val="right"/>
              <w:rPr>
                <w:rFonts w:hint="eastAsia" w:ascii="宋体" w:hAnsi="宋体" w:eastAsia="宋体" w:cs="宋体"/>
                <w:i w:val="0"/>
                <w:iCs w:val="0"/>
                <w:color w:val="000000"/>
                <w:sz w:val="20"/>
                <w:szCs w:val="20"/>
                <w:u w:val="none"/>
              </w:rPr>
            </w:pPr>
          </w:p>
        </w:tc>
        <w:tc>
          <w:tcPr>
            <w:tcW w:w="723"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621D7453">
            <w:pPr>
              <w:jc w:val="right"/>
              <w:rPr>
                <w:rFonts w:hint="eastAsia" w:ascii="宋体" w:hAnsi="宋体" w:eastAsia="宋体" w:cs="宋体"/>
                <w:i w:val="0"/>
                <w:iCs w:val="0"/>
                <w:color w:val="000000"/>
                <w:sz w:val="20"/>
                <w:szCs w:val="20"/>
                <w:u w:val="none"/>
              </w:rPr>
            </w:pPr>
          </w:p>
        </w:tc>
      </w:tr>
      <w:tr w14:paraId="2DBC1DF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55" w:hRule="atLeast"/>
        </w:trPr>
        <w:tc>
          <w:tcPr>
            <w:tcW w:w="1272"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CDDA0E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c>
          <w:tcPr>
            <w:tcW w:w="14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50A325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010103001003</w:t>
            </w:r>
          </w:p>
        </w:tc>
        <w:tc>
          <w:tcPr>
            <w:tcW w:w="1229"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395E7DE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回填方</w:t>
            </w:r>
          </w:p>
        </w:tc>
        <w:tc>
          <w:tcPr>
            <w:tcW w:w="1713"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08D2F63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1.密实度要求:密实度要求详见设计图纸</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2.填方材料品种:天然砂砾换填</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3.填方来源、运距:投标人自行考虑</w:t>
            </w:r>
          </w:p>
        </w:tc>
        <w:tc>
          <w:tcPr>
            <w:tcW w:w="6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5F849C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m3</w:t>
            </w:r>
          </w:p>
        </w:tc>
        <w:tc>
          <w:tcPr>
            <w:tcW w:w="96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D4B07A1">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280.56</w:t>
            </w:r>
          </w:p>
        </w:tc>
        <w:tc>
          <w:tcPr>
            <w:tcW w:w="108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A2A422D">
            <w:pPr>
              <w:jc w:val="right"/>
              <w:rPr>
                <w:rFonts w:hint="eastAsia" w:ascii="宋体" w:hAnsi="宋体" w:eastAsia="宋体" w:cs="宋体"/>
                <w:i w:val="0"/>
                <w:iCs w:val="0"/>
                <w:color w:val="000000"/>
                <w:sz w:val="20"/>
                <w:szCs w:val="20"/>
                <w:u w:val="none"/>
              </w:rPr>
            </w:pPr>
          </w:p>
        </w:tc>
        <w:tc>
          <w:tcPr>
            <w:tcW w:w="113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E42C0F2">
            <w:pPr>
              <w:jc w:val="right"/>
              <w:rPr>
                <w:rFonts w:hint="eastAsia" w:ascii="宋体" w:hAnsi="宋体" w:eastAsia="宋体" w:cs="宋体"/>
                <w:i w:val="0"/>
                <w:iCs w:val="0"/>
                <w:color w:val="000000"/>
                <w:sz w:val="20"/>
                <w:szCs w:val="20"/>
                <w:u w:val="none"/>
              </w:rPr>
            </w:pPr>
          </w:p>
        </w:tc>
        <w:tc>
          <w:tcPr>
            <w:tcW w:w="723"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51C13E43">
            <w:pPr>
              <w:jc w:val="right"/>
              <w:rPr>
                <w:rFonts w:hint="eastAsia" w:ascii="宋体" w:hAnsi="宋体" w:eastAsia="宋体" w:cs="宋体"/>
                <w:i w:val="0"/>
                <w:iCs w:val="0"/>
                <w:color w:val="000000"/>
                <w:sz w:val="20"/>
                <w:szCs w:val="20"/>
                <w:u w:val="none"/>
              </w:rPr>
            </w:pPr>
          </w:p>
        </w:tc>
      </w:tr>
      <w:tr w14:paraId="76E823C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80" w:hRule="atLeast"/>
        </w:trPr>
        <w:tc>
          <w:tcPr>
            <w:tcW w:w="1272"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233FA6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w:t>
            </w:r>
          </w:p>
        </w:tc>
        <w:tc>
          <w:tcPr>
            <w:tcW w:w="14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C974E3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010103002001</w:t>
            </w:r>
          </w:p>
        </w:tc>
        <w:tc>
          <w:tcPr>
            <w:tcW w:w="1229"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28C50BF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余方弃置</w:t>
            </w:r>
          </w:p>
        </w:tc>
        <w:tc>
          <w:tcPr>
            <w:tcW w:w="1713"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69C6A63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1.废弃料品种:场内挖土方</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2.运距:投标人自行考虑</w:t>
            </w:r>
          </w:p>
        </w:tc>
        <w:tc>
          <w:tcPr>
            <w:tcW w:w="6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E83271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m3</w:t>
            </w:r>
          </w:p>
        </w:tc>
        <w:tc>
          <w:tcPr>
            <w:tcW w:w="96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951D860">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1327.33</w:t>
            </w:r>
          </w:p>
        </w:tc>
        <w:tc>
          <w:tcPr>
            <w:tcW w:w="1080"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5E4CDA7">
            <w:pPr>
              <w:jc w:val="right"/>
              <w:rPr>
                <w:rFonts w:hint="eastAsia" w:ascii="宋体" w:hAnsi="宋体" w:eastAsia="宋体" w:cs="宋体"/>
                <w:i w:val="0"/>
                <w:iCs w:val="0"/>
                <w:color w:val="000000"/>
                <w:sz w:val="20"/>
                <w:szCs w:val="20"/>
                <w:u w:val="none"/>
              </w:rPr>
            </w:pPr>
          </w:p>
        </w:tc>
        <w:tc>
          <w:tcPr>
            <w:tcW w:w="113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64CB2AF">
            <w:pPr>
              <w:jc w:val="right"/>
              <w:rPr>
                <w:rFonts w:hint="eastAsia" w:ascii="宋体" w:hAnsi="宋体" w:eastAsia="宋体" w:cs="宋体"/>
                <w:i w:val="0"/>
                <w:iCs w:val="0"/>
                <w:color w:val="000000"/>
                <w:sz w:val="20"/>
                <w:szCs w:val="20"/>
                <w:u w:val="none"/>
              </w:rPr>
            </w:pPr>
          </w:p>
        </w:tc>
        <w:tc>
          <w:tcPr>
            <w:tcW w:w="723"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26ED467B">
            <w:pPr>
              <w:jc w:val="right"/>
              <w:rPr>
                <w:rFonts w:hint="eastAsia" w:ascii="宋体" w:hAnsi="宋体" w:eastAsia="宋体" w:cs="宋体"/>
                <w:i w:val="0"/>
                <w:iCs w:val="0"/>
                <w:color w:val="000000"/>
                <w:sz w:val="20"/>
                <w:szCs w:val="20"/>
                <w:u w:val="none"/>
              </w:rPr>
            </w:pPr>
          </w:p>
        </w:tc>
      </w:tr>
      <w:tr w14:paraId="11F153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355" w:type="dxa"/>
            <w:gridSpan w:val="14"/>
            <w:tcBorders>
              <w:top w:val="single" w:color="000000" w:sz="4" w:space="0"/>
              <w:left w:val="single" w:color="000000" w:sz="8" w:space="0"/>
              <w:bottom w:val="single" w:color="000000" w:sz="8" w:space="0"/>
              <w:right w:val="single" w:color="000000" w:sz="4" w:space="0"/>
            </w:tcBorders>
            <w:shd w:val="clear" w:color="FFFFFF" w:fill="FFFFFF"/>
            <w:vAlign w:val="center"/>
          </w:tcPr>
          <w:p w14:paraId="0D6266A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本页小计</w:t>
            </w:r>
          </w:p>
        </w:tc>
        <w:tc>
          <w:tcPr>
            <w:tcW w:w="1137" w:type="dxa"/>
            <w:gridSpan w:val="2"/>
            <w:tcBorders>
              <w:top w:val="single" w:color="000000" w:sz="4" w:space="0"/>
              <w:left w:val="single" w:color="000000" w:sz="4" w:space="0"/>
              <w:bottom w:val="single" w:color="000000" w:sz="8" w:space="0"/>
              <w:right w:val="single" w:color="000000" w:sz="4" w:space="0"/>
            </w:tcBorders>
            <w:shd w:val="clear" w:color="FFFFFF" w:fill="FFFFFF"/>
            <w:vAlign w:val="center"/>
          </w:tcPr>
          <w:p w14:paraId="0701A1BB">
            <w:pPr>
              <w:jc w:val="right"/>
              <w:rPr>
                <w:rFonts w:hint="eastAsia" w:ascii="宋体" w:hAnsi="宋体" w:eastAsia="宋体" w:cs="宋体"/>
                <w:i w:val="0"/>
                <w:iCs w:val="0"/>
                <w:color w:val="000000"/>
                <w:sz w:val="20"/>
                <w:szCs w:val="20"/>
                <w:u w:val="none"/>
              </w:rPr>
            </w:pPr>
          </w:p>
        </w:tc>
        <w:tc>
          <w:tcPr>
            <w:tcW w:w="723" w:type="dxa"/>
            <w:tcBorders>
              <w:top w:val="single" w:color="000000" w:sz="4" w:space="0"/>
              <w:left w:val="single" w:color="000000" w:sz="4" w:space="0"/>
              <w:bottom w:val="single" w:color="000000" w:sz="8" w:space="0"/>
              <w:right w:val="single" w:color="000000" w:sz="8" w:space="0"/>
            </w:tcBorders>
            <w:shd w:val="clear" w:color="FFFFFF" w:fill="FFFFFF"/>
            <w:vAlign w:val="center"/>
          </w:tcPr>
          <w:p w14:paraId="7D5F980E">
            <w:pPr>
              <w:jc w:val="right"/>
              <w:rPr>
                <w:rFonts w:hint="eastAsia" w:ascii="宋体" w:hAnsi="宋体" w:eastAsia="宋体" w:cs="宋体"/>
                <w:i w:val="0"/>
                <w:iCs w:val="0"/>
                <w:color w:val="000000"/>
                <w:sz w:val="20"/>
                <w:szCs w:val="20"/>
                <w:u w:val="none"/>
              </w:rPr>
            </w:pPr>
          </w:p>
        </w:tc>
      </w:tr>
      <w:tr w14:paraId="1DCCC76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10215" w:type="dxa"/>
            <w:gridSpan w:val="17"/>
            <w:tcBorders>
              <w:top w:val="nil"/>
              <w:left w:val="nil"/>
              <w:bottom w:val="nil"/>
              <w:right w:val="nil"/>
            </w:tcBorders>
            <w:shd w:val="clear" w:color="FFFFFF" w:fill="FFFFFF"/>
            <w:vAlign w:val="top"/>
          </w:tcPr>
          <w:p w14:paraId="55EEEF75">
            <w:pPr>
              <w:keepNext w:val="0"/>
              <w:keepLines w:val="0"/>
              <w:widowControl/>
              <w:suppressLineNumbers w:val="0"/>
              <w:jc w:val="left"/>
              <w:textAlignment w:val="top"/>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注：为计取规费等的使用，可在表中增设其中：“定额人工费”。</w:t>
            </w:r>
          </w:p>
        </w:tc>
      </w:tr>
      <w:tr w14:paraId="4F4AE40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4650" w:type="dxa"/>
            <w:gridSpan w:val="6"/>
            <w:tcBorders>
              <w:top w:val="nil"/>
              <w:left w:val="nil"/>
              <w:bottom w:val="nil"/>
              <w:right w:val="nil"/>
            </w:tcBorders>
            <w:shd w:val="clear" w:color="FFFFFF" w:fill="FFFFFF"/>
            <w:vAlign w:val="top"/>
          </w:tcPr>
          <w:p w14:paraId="44A50349">
            <w:pPr>
              <w:jc w:val="left"/>
              <w:rPr>
                <w:rFonts w:hint="eastAsia" w:ascii="宋体" w:hAnsi="宋体" w:eastAsia="宋体" w:cs="宋体"/>
                <w:i w:val="0"/>
                <w:iCs w:val="0"/>
                <w:color w:val="000000"/>
                <w:sz w:val="18"/>
                <w:szCs w:val="18"/>
                <w:u w:val="none"/>
              </w:rPr>
            </w:pPr>
          </w:p>
        </w:tc>
        <w:tc>
          <w:tcPr>
            <w:tcW w:w="3825" w:type="dxa"/>
            <w:gridSpan w:val="9"/>
            <w:tcBorders>
              <w:top w:val="nil"/>
              <w:left w:val="nil"/>
              <w:bottom w:val="nil"/>
              <w:right w:val="nil"/>
            </w:tcBorders>
            <w:shd w:val="clear" w:color="FFFFFF" w:fill="FFFFFF"/>
            <w:vAlign w:val="top"/>
          </w:tcPr>
          <w:p w14:paraId="26417868">
            <w:pPr>
              <w:jc w:val="left"/>
              <w:rPr>
                <w:rFonts w:hint="eastAsia" w:ascii="宋体" w:hAnsi="宋体" w:eastAsia="宋体" w:cs="宋体"/>
                <w:i w:val="0"/>
                <w:iCs w:val="0"/>
                <w:color w:val="000000"/>
                <w:sz w:val="18"/>
                <w:szCs w:val="18"/>
                <w:u w:val="single"/>
              </w:rPr>
            </w:pPr>
          </w:p>
        </w:tc>
        <w:tc>
          <w:tcPr>
            <w:tcW w:w="1740" w:type="dxa"/>
            <w:gridSpan w:val="2"/>
            <w:tcBorders>
              <w:top w:val="nil"/>
              <w:left w:val="nil"/>
              <w:bottom w:val="nil"/>
              <w:right w:val="nil"/>
            </w:tcBorders>
            <w:shd w:val="clear" w:color="FFFFFF" w:fill="FFFFFF"/>
            <w:vAlign w:val="top"/>
          </w:tcPr>
          <w:p w14:paraId="5B26CC29">
            <w:pPr>
              <w:keepNext w:val="0"/>
              <w:keepLines w:val="0"/>
              <w:widowControl/>
              <w:suppressLineNumbers w:val="0"/>
              <w:jc w:val="right"/>
              <w:textAlignment w:val="top"/>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表—08</w:t>
            </w:r>
          </w:p>
        </w:tc>
      </w:tr>
    </w:tbl>
    <w:p w14:paraId="668D939A"/>
    <w:p w14:paraId="5EDB437D">
      <w:pPr>
        <w:autoSpaceDE w:val="0"/>
        <w:autoSpaceDN w:val="0"/>
        <w:adjustRightInd w:val="0"/>
        <w:jc w:val="center"/>
        <w:outlineLvl w:val="0"/>
        <w:rPr>
          <w:rFonts w:hint="eastAsia" w:ascii="宋体" w:hAnsi="宋体" w:cs="黑体"/>
          <w:b w:val="0"/>
          <w:bCs w:val="0"/>
          <w:color w:val="000000"/>
          <w:sz w:val="36"/>
          <w:szCs w:val="36"/>
          <w:highlight w:val="none"/>
          <w:lang w:val="zh-CN"/>
        </w:rPr>
      </w:pPr>
    </w:p>
    <w:p w14:paraId="0F8F1A94">
      <w:pPr>
        <w:autoSpaceDE w:val="0"/>
        <w:autoSpaceDN w:val="0"/>
        <w:adjustRightInd w:val="0"/>
        <w:jc w:val="center"/>
        <w:outlineLvl w:val="0"/>
        <w:rPr>
          <w:rFonts w:hint="eastAsia" w:ascii="宋体" w:hAnsi="宋体" w:cs="黑体"/>
          <w:b w:val="0"/>
          <w:bCs w:val="0"/>
          <w:color w:val="000000"/>
          <w:sz w:val="36"/>
          <w:szCs w:val="36"/>
          <w:highlight w:val="none"/>
          <w:lang w:val="zh-CN"/>
        </w:rPr>
      </w:pPr>
    </w:p>
    <w:p w14:paraId="28A82F9E">
      <w:pPr>
        <w:autoSpaceDE w:val="0"/>
        <w:autoSpaceDN w:val="0"/>
        <w:adjustRightInd w:val="0"/>
        <w:jc w:val="center"/>
        <w:outlineLvl w:val="0"/>
        <w:rPr>
          <w:rFonts w:hint="eastAsia" w:ascii="宋体" w:hAnsi="宋体" w:cs="黑体"/>
          <w:b w:val="0"/>
          <w:bCs w:val="0"/>
          <w:color w:val="000000"/>
          <w:sz w:val="36"/>
          <w:szCs w:val="36"/>
          <w:highlight w:val="none"/>
          <w:lang w:val="zh-CN"/>
        </w:rPr>
      </w:pPr>
    </w:p>
    <w:tbl>
      <w:tblPr>
        <w:tblStyle w:val="21"/>
        <w:tblW w:w="10245" w:type="dxa"/>
        <w:tblInd w:w="-40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269"/>
        <w:gridCol w:w="1416"/>
        <w:gridCol w:w="1314"/>
        <w:gridCol w:w="737"/>
        <w:gridCol w:w="1065"/>
        <w:gridCol w:w="619"/>
        <w:gridCol w:w="852"/>
        <w:gridCol w:w="1053"/>
        <w:gridCol w:w="1048"/>
        <w:gridCol w:w="872"/>
      </w:tblGrid>
      <w:tr w14:paraId="536E571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95" w:hRule="atLeast"/>
        </w:trPr>
        <w:tc>
          <w:tcPr>
            <w:tcW w:w="10245" w:type="dxa"/>
            <w:gridSpan w:val="10"/>
            <w:tcBorders>
              <w:top w:val="nil"/>
              <w:left w:val="nil"/>
              <w:bottom w:val="nil"/>
              <w:right w:val="nil"/>
            </w:tcBorders>
            <w:shd w:val="clear" w:color="FFFFFF" w:fill="FFFFFF"/>
            <w:vAlign w:val="center"/>
          </w:tcPr>
          <w:p w14:paraId="033D7404">
            <w:pPr>
              <w:keepNext w:val="0"/>
              <w:keepLines w:val="0"/>
              <w:widowControl/>
              <w:suppressLineNumbers w:val="0"/>
              <w:jc w:val="center"/>
              <w:textAlignment w:val="center"/>
              <w:rPr>
                <w:rFonts w:hint="eastAsia" w:ascii="宋体" w:hAnsi="宋体" w:eastAsia="宋体" w:cs="宋体"/>
                <w:b/>
                <w:bCs/>
                <w:i w:val="0"/>
                <w:iCs w:val="0"/>
                <w:color w:val="000000"/>
                <w:sz w:val="40"/>
                <w:szCs w:val="40"/>
                <w:u w:val="none"/>
              </w:rPr>
            </w:pPr>
            <w:r>
              <w:rPr>
                <w:rFonts w:hint="eastAsia" w:ascii="宋体" w:hAnsi="宋体" w:eastAsia="宋体" w:cs="宋体"/>
                <w:b/>
                <w:bCs/>
                <w:i w:val="0"/>
                <w:iCs w:val="0"/>
                <w:color w:val="000000"/>
                <w:kern w:val="0"/>
                <w:sz w:val="40"/>
                <w:szCs w:val="40"/>
                <w:u w:val="none"/>
                <w:lang w:val="en-US" w:eastAsia="zh-CN" w:bidi="ar"/>
              </w:rPr>
              <w:t>分部分项工程和单价措施项目清单与计价表</w:t>
            </w:r>
          </w:p>
        </w:tc>
      </w:tr>
      <w:tr w14:paraId="372C79B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4736" w:type="dxa"/>
            <w:gridSpan w:val="4"/>
            <w:tcBorders>
              <w:top w:val="nil"/>
              <w:left w:val="nil"/>
              <w:bottom w:val="nil"/>
              <w:right w:val="nil"/>
            </w:tcBorders>
            <w:shd w:val="clear" w:color="FFFFFF" w:fill="FFFFFF"/>
            <w:vAlign w:val="bottom"/>
          </w:tcPr>
          <w:p w14:paraId="05778A46">
            <w:pPr>
              <w:keepNext w:val="0"/>
              <w:keepLines w:val="0"/>
              <w:widowControl/>
              <w:suppressLineNumbers w:val="0"/>
              <w:jc w:val="left"/>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工程名称：给排水工程</w:t>
            </w:r>
          </w:p>
        </w:tc>
        <w:tc>
          <w:tcPr>
            <w:tcW w:w="3589" w:type="dxa"/>
            <w:gridSpan w:val="4"/>
            <w:tcBorders>
              <w:top w:val="nil"/>
              <w:left w:val="nil"/>
              <w:bottom w:val="nil"/>
              <w:right w:val="nil"/>
            </w:tcBorders>
            <w:shd w:val="clear" w:color="FFFFFF" w:fill="FFFFFF"/>
            <w:vAlign w:val="bottom"/>
          </w:tcPr>
          <w:p w14:paraId="4FAA2638">
            <w:pPr>
              <w:keepNext w:val="0"/>
              <w:keepLines w:val="0"/>
              <w:widowControl/>
              <w:suppressLineNumbers w:val="0"/>
              <w:jc w:val="left"/>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标段：哈达门乡水厕入户改造项目</w:t>
            </w:r>
          </w:p>
        </w:tc>
        <w:tc>
          <w:tcPr>
            <w:tcW w:w="1920" w:type="dxa"/>
            <w:gridSpan w:val="2"/>
            <w:tcBorders>
              <w:top w:val="nil"/>
              <w:left w:val="nil"/>
              <w:bottom w:val="nil"/>
              <w:right w:val="nil"/>
            </w:tcBorders>
            <w:shd w:val="clear" w:color="FFFFFF" w:fill="FFFFFF"/>
            <w:vAlign w:val="bottom"/>
          </w:tcPr>
          <w:p w14:paraId="3B75E052">
            <w:pPr>
              <w:keepNext w:val="0"/>
              <w:keepLines w:val="0"/>
              <w:widowControl/>
              <w:suppressLineNumbers w:val="0"/>
              <w:jc w:val="right"/>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第 2 页  共 2 页</w:t>
            </w:r>
          </w:p>
        </w:tc>
      </w:tr>
      <w:tr w14:paraId="13911D0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269" w:type="dxa"/>
            <w:vMerge w:val="restart"/>
            <w:tcBorders>
              <w:top w:val="single" w:color="000000" w:sz="8" w:space="0"/>
              <w:left w:val="single" w:color="000000" w:sz="8" w:space="0"/>
              <w:bottom w:val="single" w:color="000000" w:sz="4" w:space="0"/>
              <w:right w:val="single" w:color="000000" w:sz="4" w:space="0"/>
            </w:tcBorders>
            <w:shd w:val="clear" w:color="FFFFFF" w:fill="FFFFFF"/>
            <w:vAlign w:val="center"/>
          </w:tcPr>
          <w:p w14:paraId="58BE669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序号</w:t>
            </w:r>
          </w:p>
        </w:tc>
        <w:tc>
          <w:tcPr>
            <w:tcW w:w="1416" w:type="dxa"/>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6CC14E8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项目编码</w:t>
            </w:r>
          </w:p>
        </w:tc>
        <w:tc>
          <w:tcPr>
            <w:tcW w:w="1314" w:type="dxa"/>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4B0E203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项目名称</w:t>
            </w:r>
          </w:p>
        </w:tc>
        <w:tc>
          <w:tcPr>
            <w:tcW w:w="1802" w:type="dxa"/>
            <w:gridSpan w:val="2"/>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16718CA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项目特征描述</w:t>
            </w:r>
          </w:p>
        </w:tc>
        <w:tc>
          <w:tcPr>
            <w:tcW w:w="619" w:type="dxa"/>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32CC909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计量单位</w:t>
            </w:r>
          </w:p>
        </w:tc>
        <w:tc>
          <w:tcPr>
            <w:tcW w:w="852" w:type="dxa"/>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343F67C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工程量</w:t>
            </w:r>
          </w:p>
        </w:tc>
        <w:tc>
          <w:tcPr>
            <w:tcW w:w="2973" w:type="dxa"/>
            <w:gridSpan w:val="3"/>
            <w:tcBorders>
              <w:top w:val="single" w:color="000000" w:sz="8" w:space="0"/>
              <w:left w:val="single" w:color="000000" w:sz="4" w:space="0"/>
              <w:bottom w:val="single" w:color="000000" w:sz="4" w:space="0"/>
              <w:right w:val="single" w:color="000000" w:sz="4" w:space="0"/>
            </w:tcBorders>
            <w:shd w:val="clear" w:color="FFFFFF" w:fill="FFFFFF"/>
            <w:vAlign w:val="center"/>
          </w:tcPr>
          <w:p w14:paraId="6077F5D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金额（元）</w:t>
            </w:r>
          </w:p>
        </w:tc>
      </w:tr>
      <w:tr w14:paraId="1FC5F5C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269" w:type="dxa"/>
            <w:vMerge w:val="continue"/>
            <w:tcBorders>
              <w:top w:val="single" w:color="000000" w:sz="8" w:space="0"/>
              <w:left w:val="single" w:color="000000" w:sz="8" w:space="0"/>
              <w:bottom w:val="single" w:color="000000" w:sz="4" w:space="0"/>
              <w:right w:val="single" w:color="000000" w:sz="4" w:space="0"/>
            </w:tcBorders>
            <w:shd w:val="clear" w:color="FFFFFF" w:fill="FFFFFF"/>
            <w:vAlign w:val="center"/>
          </w:tcPr>
          <w:p w14:paraId="2999D587">
            <w:pPr>
              <w:jc w:val="center"/>
              <w:rPr>
                <w:rFonts w:hint="eastAsia" w:ascii="宋体" w:hAnsi="宋体" w:eastAsia="宋体" w:cs="宋体"/>
                <w:i w:val="0"/>
                <w:iCs w:val="0"/>
                <w:color w:val="000000"/>
                <w:sz w:val="20"/>
                <w:szCs w:val="20"/>
                <w:u w:val="none"/>
              </w:rPr>
            </w:pPr>
          </w:p>
        </w:tc>
        <w:tc>
          <w:tcPr>
            <w:tcW w:w="1416"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614F851A">
            <w:pPr>
              <w:jc w:val="center"/>
              <w:rPr>
                <w:rFonts w:hint="eastAsia" w:ascii="宋体" w:hAnsi="宋体" w:eastAsia="宋体" w:cs="宋体"/>
                <w:i w:val="0"/>
                <w:iCs w:val="0"/>
                <w:color w:val="000000"/>
                <w:sz w:val="20"/>
                <w:szCs w:val="20"/>
                <w:u w:val="none"/>
              </w:rPr>
            </w:pPr>
          </w:p>
        </w:tc>
        <w:tc>
          <w:tcPr>
            <w:tcW w:w="1314"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4028FA10">
            <w:pPr>
              <w:jc w:val="center"/>
              <w:rPr>
                <w:rFonts w:hint="eastAsia" w:ascii="宋体" w:hAnsi="宋体" w:eastAsia="宋体" w:cs="宋体"/>
                <w:i w:val="0"/>
                <w:iCs w:val="0"/>
                <w:color w:val="000000"/>
                <w:sz w:val="20"/>
                <w:szCs w:val="20"/>
                <w:u w:val="none"/>
              </w:rPr>
            </w:pPr>
          </w:p>
        </w:tc>
        <w:tc>
          <w:tcPr>
            <w:tcW w:w="1802" w:type="dxa"/>
            <w:gridSpan w:val="2"/>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6C5044E9">
            <w:pPr>
              <w:jc w:val="center"/>
              <w:rPr>
                <w:rFonts w:hint="eastAsia" w:ascii="宋体" w:hAnsi="宋体" w:eastAsia="宋体" w:cs="宋体"/>
                <w:i w:val="0"/>
                <w:iCs w:val="0"/>
                <w:color w:val="000000"/>
                <w:sz w:val="20"/>
                <w:szCs w:val="20"/>
                <w:u w:val="none"/>
              </w:rPr>
            </w:pPr>
          </w:p>
        </w:tc>
        <w:tc>
          <w:tcPr>
            <w:tcW w:w="619"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4444DA12">
            <w:pPr>
              <w:jc w:val="center"/>
              <w:rPr>
                <w:rFonts w:hint="eastAsia" w:ascii="宋体" w:hAnsi="宋体" w:eastAsia="宋体" w:cs="宋体"/>
                <w:i w:val="0"/>
                <w:iCs w:val="0"/>
                <w:color w:val="000000"/>
                <w:sz w:val="20"/>
                <w:szCs w:val="20"/>
                <w:u w:val="none"/>
              </w:rPr>
            </w:pPr>
          </w:p>
        </w:tc>
        <w:tc>
          <w:tcPr>
            <w:tcW w:w="852"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31E06023">
            <w:pPr>
              <w:jc w:val="center"/>
              <w:rPr>
                <w:rFonts w:hint="eastAsia" w:ascii="宋体" w:hAnsi="宋体" w:eastAsia="宋体" w:cs="宋体"/>
                <w:i w:val="0"/>
                <w:iCs w:val="0"/>
                <w:color w:val="000000"/>
                <w:sz w:val="20"/>
                <w:szCs w:val="20"/>
                <w:u w:val="none"/>
              </w:rPr>
            </w:pPr>
          </w:p>
        </w:tc>
        <w:tc>
          <w:tcPr>
            <w:tcW w:w="1053" w:type="dxa"/>
            <w:vMerge w:val="restart"/>
            <w:tcBorders>
              <w:top w:val="single" w:color="000000" w:sz="4" w:space="0"/>
              <w:left w:val="single" w:color="000000" w:sz="4" w:space="0"/>
              <w:bottom w:val="single" w:color="000000" w:sz="4" w:space="0"/>
              <w:right w:val="single" w:color="000000" w:sz="4" w:space="0"/>
            </w:tcBorders>
            <w:shd w:val="clear" w:color="FFFFFF" w:fill="FFFFFF"/>
            <w:vAlign w:val="center"/>
          </w:tcPr>
          <w:p w14:paraId="1A30EC5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综合单价</w:t>
            </w:r>
          </w:p>
        </w:tc>
        <w:tc>
          <w:tcPr>
            <w:tcW w:w="1048" w:type="dxa"/>
            <w:vMerge w:val="restart"/>
            <w:tcBorders>
              <w:top w:val="single" w:color="000000" w:sz="4" w:space="0"/>
              <w:left w:val="single" w:color="000000" w:sz="4" w:space="0"/>
              <w:bottom w:val="single" w:color="000000" w:sz="4" w:space="0"/>
              <w:right w:val="single" w:color="000000" w:sz="4" w:space="0"/>
            </w:tcBorders>
            <w:shd w:val="clear" w:color="FFFFFF" w:fill="FFFFFF"/>
            <w:vAlign w:val="center"/>
          </w:tcPr>
          <w:p w14:paraId="126445D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合价</w:t>
            </w:r>
          </w:p>
        </w:tc>
        <w:tc>
          <w:tcPr>
            <w:tcW w:w="87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69C8781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其中</w:t>
            </w:r>
          </w:p>
        </w:tc>
      </w:tr>
      <w:tr w14:paraId="2E6961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1269" w:type="dxa"/>
            <w:vMerge w:val="continue"/>
            <w:tcBorders>
              <w:top w:val="single" w:color="000000" w:sz="8" w:space="0"/>
              <w:left w:val="single" w:color="000000" w:sz="8" w:space="0"/>
              <w:bottom w:val="single" w:color="000000" w:sz="4" w:space="0"/>
              <w:right w:val="single" w:color="000000" w:sz="4" w:space="0"/>
            </w:tcBorders>
            <w:shd w:val="clear" w:color="FFFFFF" w:fill="FFFFFF"/>
            <w:vAlign w:val="center"/>
          </w:tcPr>
          <w:p w14:paraId="004215DD">
            <w:pPr>
              <w:jc w:val="center"/>
              <w:rPr>
                <w:rFonts w:hint="eastAsia" w:ascii="宋体" w:hAnsi="宋体" w:eastAsia="宋体" w:cs="宋体"/>
                <w:i w:val="0"/>
                <w:iCs w:val="0"/>
                <w:color w:val="000000"/>
                <w:sz w:val="20"/>
                <w:szCs w:val="20"/>
                <w:u w:val="none"/>
              </w:rPr>
            </w:pPr>
          </w:p>
        </w:tc>
        <w:tc>
          <w:tcPr>
            <w:tcW w:w="1416"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0155A4CB">
            <w:pPr>
              <w:jc w:val="center"/>
              <w:rPr>
                <w:rFonts w:hint="eastAsia" w:ascii="宋体" w:hAnsi="宋体" w:eastAsia="宋体" w:cs="宋体"/>
                <w:i w:val="0"/>
                <w:iCs w:val="0"/>
                <w:color w:val="000000"/>
                <w:sz w:val="20"/>
                <w:szCs w:val="20"/>
                <w:u w:val="none"/>
              </w:rPr>
            </w:pPr>
          </w:p>
        </w:tc>
        <w:tc>
          <w:tcPr>
            <w:tcW w:w="1314"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0AE794B5">
            <w:pPr>
              <w:jc w:val="center"/>
              <w:rPr>
                <w:rFonts w:hint="eastAsia" w:ascii="宋体" w:hAnsi="宋体" w:eastAsia="宋体" w:cs="宋体"/>
                <w:i w:val="0"/>
                <w:iCs w:val="0"/>
                <w:color w:val="000000"/>
                <w:sz w:val="20"/>
                <w:szCs w:val="20"/>
                <w:u w:val="none"/>
              </w:rPr>
            </w:pPr>
          </w:p>
        </w:tc>
        <w:tc>
          <w:tcPr>
            <w:tcW w:w="1802" w:type="dxa"/>
            <w:gridSpan w:val="2"/>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67A37DDF">
            <w:pPr>
              <w:jc w:val="center"/>
              <w:rPr>
                <w:rFonts w:hint="eastAsia" w:ascii="宋体" w:hAnsi="宋体" w:eastAsia="宋体" w:cs="宋体"/>
                <w:i w:val="0"/>
                <w:iCs w:val="0"/>
                <w:color w:val="000000"/>
                <w:sz w:val="20"/>
                <w:szCs w:val="20"/>
                <w:u w:val="none"/>
              </w:rPr>
            </w:pPr>
          </w:p>
        </w:tc>
        <w:tc>
          <w:tcPr>
            <w:tcW w:w="619"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61F9E6AA">
            <w:pPr>
              <w:jc w:val="center"/>
              <w:rPr>
                <w:rFonts w:hint="eastAsia" w:ascii="宋体" w:hAnsi="宋体" w:eastAsia="宋体" w:cs="宋体"/>
                <w:i w:val="0"/>
                <w:iCs w:val="0"/>
                <w:color w:val="000000"/>
                <w:sz w:val="20"/>
                <w:szCs w:val="20"/>
                <w:u w:val="none"/>
              </w:rPr>
            </w:pPr>
          </w:p>
        </w:tc>
        <w:tc>
          <w:tcPr>
            <w:tcW w:w="852"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62A1FAE9">
            <w:pPr>
              <w:jc w:val="center"/>
              <w:rPr>
                <w:rFonts w:hint="eastAsia" w:ascii="宋体" w:hAnsi="宋体" w:eastAsia="宋体" w:cs="宋体"/>
                <w:i w:val="0"/>
                <w:iCs w:val="0"/>
                <w:color w:val="000000"/>
                <w:sz w:val="20"/>
                <w:szCs w:val="20"/>
                <w:u w:val="none"/>
              </w:rPr>
            </w:pPr>
          </w:p>
        </w:tc>
        <w:tc>
          <w:tcPr>
            <w:tcW w:w="1053" w:type="dxa"/>
            <w:vMerge w:val="continue"/>
            <w:tcBorders>
              <w:top w:val="single" w:color="000000" w:sz="4" w:space="0"/>
              <w:left w:val="single" w:color="000000" w:sz="4" w:space="0"/>
              <w:bottom w:val="single" w:color="000000" w:sz="4" w:space="0"/>
              <w:right w:val="single" w:color="000000" w:sz="4" w:space="0"/>
            </w:tcBorders>
            <w:shd w:val="clear" w:color="FFFFFF" w:fill="FFFFFF"/>
            <w:vAlign w:val="center"/>
          </w:tcPr>
          <w:p w14:paraId="2AAC6707">
            <w:pPr>
              <w:jc w:val="center"/>
              <w:rPr>
                <w:rFonts w:hint="eastAsia" w:ascii="宋体" w:hAnsi="宋体" w:eastAsia="宋体" w:cs="宋体"/>
                <w:i w:val="0"/>
                <w:iCs w:val="0"/>
                <w:color w:val="000000"/>
                <w:sz w:val="20"/>
                <w:szCs w:val="20"/>
                <w:u w:val="none"/>
              </w:rPr>
            </w:pPr>
          </w:p>
        </w:tc>
        <w:tc>
          <w:tcPr>
            <w:tcW w:w="1048" w:type="dxa"/>
            <w:vMerge w:val="continue"/>
            <w:tcBorders>
              <w:top w:val="single" w:color="000000" w:sz="4" w:space="0"/>
              <w:left w:val="single" w:color="000000" w:sz="4" w:space="0"/>
              <w:bottom w:val="single" w:color="000000" w:sz="4" w:space="0"/>
              <w:right w:val="single" w:color="000000" w:sz="4" w:space="0"/>
            </w:tcBorders>
            <w:shd w:val="clear" w:color="FFFFFF" w:fill="FFFFFF"/>
            <w:vAlign w:val="center"/>
          </w:tcPr>
          <w:p w14:paraId="3027720F">
            <w:pPr>
              <w:jc w:val="center"/>
              <w:rPr>
                <w:rFonts w:hint="eastAsia" w:ascii="宋体" w:hAnsi="宋体" w:eastAsia="宋体" w:cs="宋体"/>
                <w:i w:val="0"/>
                <w:iCs w:val="0"/>
                <w:color w:val="000000"/>
                <w:sz w:val="20"/>
                <w:szCs w:val="20"/>
                <w:u w:val="none"/>
              </w:rPr>
            </w:pPr>
          </w:p>
        </w:tc>
        <w:tc>
          <w:tcPr>
            <w:tcW w:w="87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19EE247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暂估价</w:t>
            </w:r>
          </w:p>
        </w:tc>
      </w:tr>
      <w:tr w14:paraId="118C166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65" w:hRule="atLeast"/>
        </w:trPr>
        <w:tc>
          <w:tcPr>
            <w:tcW w:w="1269"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BA4629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14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45BA93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031001006001</w:t>
            </w:r>
          </w:p>
        </w:tc>
        <w:tc>
          <w:tcPr>
            <w:tcW w:w="13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035E32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塑料管</w:t>
            </w:r>
          </w:p>
        </w:tc>
        <w:tc>
          <w:tcPr>
            <w:tcW w:w="1802"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8700D3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1.安装部位:室外</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2.介质:给水</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3.材质、规格:PP-R管 DN15</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4.连接形式:热熔连接</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5.压力试验及吹、洗设计要求:详见设计图纸及相关规范</w:t>
            </w:r>
          </w:p>
        </w:tc>
        <w:tc>
          <w:tcPr>
            <w:tcW w:w="61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F4F446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85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A265CB4">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1482</w:t>
            </w:r>
          </w:p>
        </w:tc>
        <w:tc>
          <w:tcPr>
            <w:tcW w:w="105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468469E">
            <w:pPr>
              <w:jc w:val="right"/>
              <w:rPr>
                <w:rFonts w:hint="eastAsia" w:ascii="宋体" w:hAnsi="宋体" w:eastAsia="宋体" w:cs="宋体"/>
                <w:i w:val="0"/>
                <w:iCs w:val="0"/>
                <w:color w:val="000000"/>
                <w:sz w:val="20"/>
                <w:szCs w:val="20"/>
                <w:u w:val="none"/>
              </w:rPr>
            </w:pPr>
          </w:p>
        </w:tc>
        <w:tc>
          <w:tcPr>
            <w:tcW w:w="104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3137294">
            <w:pPr>
              <w:jc w:val="right"/>
              <w:rPr>
                <w:rFonts w:hint="eastAsia" w:ascii="宋体" w:hAnsi="宋体" w:eastAsia="宋体" w:cs="宋体"/>
                <w:i w:val="0"/>
                <w:iCs w:val="0"/>
                <w:color w:val="000000"/>
                <w:sz w:val="20"/>
                <w:szCs w:val="20"/>
                <w:u w:val="none"/>
              </w:rPr>
            </w:pPr>
          </w:p>
        </w:tc>
        <w:tc>
          <w:tcPr>
            <w:tcW w:w="87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3D2206DE">
            <w:pPr>
              <w:jc w:val="right"/>
              <w:rPr>
                <w:rFonts w:hint="eastAsia" w:ascii="宋体" w:hAnsi="宋体" w:eastAsia="宋体" w:cs="宋体"/>
                <w:i w:val="0"/>
                <w:iCs w:val="0"/>
                <w:color w:val="000000"/>
                <w:sz w:val="20"/>
                <w:szCs w:val="20"/>
                <w:u w:val="none"/>
              </w:rPr>
            </w:pPr>
          </w:p>
        </w:tc>
      </w:tr>
      <w:tr w14:paraId="5696C0B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100" w:hRule="atLeast"/>
        </w:trPr>
        <w:tc>
          <w:tcPr>
            <w:tcW w:w="1269"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B050AD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w:t>
            </w:r>
          </w:p>
        </w:tc>
        <w:tc>
          <w:tcPr>
            <w:tcW w:w="14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BF3DCA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031001006002</w:t>
            </w:r>
          </w:p>
        </w:tc>
        <w:tc>
          <w:tcPr>
            <w:tcW w:w="13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156D19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塑料管</w:t>
            </w:r>
          </w:p>
        </w:tc>
        <w:tc>
          <w:tcPr>
            <w:tcW w:w="1802"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3266B1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1.安装部位:室外</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2.介质:排水</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3.材质、规格:PVC-U de110mm</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4.连接形式:粘接连接</w:t>
            </w:r>
          </w:p>
        </w:tc>
        <w:tc>
          <w:tcPr>
            <w:tcW w:w="61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A0F410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85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3F62783">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1336</w:t>
            </w:r>
          </w:p>
        </w:tc>
        <w:tc>
          <w:tcPr>
            <w:tcW w:w="105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AF1BEBD">
            <w:pPr>
              <w:jc w:val="right"/>
              <w:rPr>
                <w:rFonts w:hint="eastAsia" w:ascii="宋体" w:hAnsi="宋体" w:eastAsia="宋体" w:cs="宋体"/>
                <w:i w:val="0"/>
                <w:iCs w:val="0"/>
                <w:color w:val="000000"/>
                <w:sz w:val="20"/>
                <w:szCs w:val="20"/>
                <w:u w:val="none"/>
              </w:rPr>
            </w:pPr>
          </w:p>
        </w:tc>
        <w:tc>
          <w:tcPr>
            <w:tcW w:w="104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60CC1D7">
            <w:pPr>
              <w:jc w:val="right"/>
              <w:rPr>
                <w:rFonts w:hint="eastAsia" w:ascii="宋体" w:hAnsi="宋体" w:eastAsia="宋体" w:cs="宋体"/>
                <w:i w:val="0"/>
                <w:iCs w:val="0"/>
                <w:color w:val="000000"/>
                <w:sz w:val="20"/>
                <w:szCs w:val="20"/>
                <w:u w:val="none"/>
              </w:rPr>
            </w:pPr>
          </w:p>
        </w:tc>
        <w:tc>
          <w:tcPr>
            <w:tcW w:w="87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22569CE3">
            <w:pPr>
              <w:jc w:val="right"/>
              <w:rPr>
                <w:rFonts w:hint="eastAsia" w:ascii="宋体" w:hAnsi="宋体" w:eastAsia="宋体" w:cs="宋体"/>
                <w:i w:val="0"/>
                <w:iCs w:val="0"/>
                <w:color w:val="000000"/>
                <w:sz w:val="20"/>
                <w:szCs w:val="20"/>
                <w:u w:val="none"/>
              </w:rPr>
            </w:pPr>
          </w:p>
        </w:tc>
      </w:tr>
      <w:tr w14:paraId="7FBF06C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1269"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98AA49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w:t>
            </w:r>
          </w:p>
        </w:tc>
        <w:tc>
          <w:tcPr>
            <w:tcW w:w="14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4859ED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031004006001</w:t>
            </w:r>
          </w:p>
        </w:tc>
        <w:tc>
          <w:tcPr>
            <w:tcW w:w="13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8D7DCD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大便器</w:t>
            </w:r>
          </w:p>
        </w:tc>
        <w:tc>
          <w:tcPr>
            <w:tcW w:w="1802"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94D207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1.材质:坐式大便器</w:t>
            </w:r>
          </w:p>
        </w:tc>
        <w:tc>
          <w:tcPr>
            <w:tcW w:w="61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5C1AD7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组</w:t>
            </w:r>
          </w:p>
        </w:tc>
        <w:tc>
          <w:tcPr>
            <w:tcW w:w="85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C93E5E4">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76</w:t>
            </w:r>
          </w:p>
        </w:tc>
        <w:tc>
          <w:tcPr>
            <w:tcW w:w="105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014E7E5">
            <w:pPr>
              <w:jc w:val="right"/>
              <w:rPr>
                <w:rFonts w:hint="eastAsia" w:ascii="宋体" w:hAnsi="宋体" w:eastAsia="宋体" w:cs="宋体"/>
                <w:i w:val="0"/>
                <w:iCs w:val="0"/>
                <w:color w:val="000000"/>
                <w:sz w:val="20"/>
                <w:szCs w:val="20"/>
                <w:u w:val="none"/>
              </w:rPr>
            </w:pPr>
          </w:p>
        </w:tc>
        <w:tc>
          <w:tcPr>
            <w:tcW w:w="104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DD1A763">
            <w:pPr>
              <w:jc w:val="right"/>
              <w:rPr>
                <w:rFonts w:hint="eastAsia" w:ascii="宋体" w:hAnsi="宋体" w:eastAsia="宋体" w:cs="宋体"/>
                <w:i w:val="0"/>
                <w:iCs w:val="0"/>
                <w:color w:val="000000"/>
                <w:sz w:val="20"/>
                <w:szCs w:val="20"/>
                <w:u w:val="none"/>
              </w:rPr>
            </w:pPr>
          </w:p>
        </w:tc>
        <w:tc>
          <w:tcPr>
            <w:tcW w:w="87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50018459">
            <w:pPr>
              <w:jc w:val="right"/>
              <w:rPr>
                <w:rFonts w:hint="eastAsia" w:ascii="宋体" w:hAnsi="宋体" w:eastAsia="宋体" w:cs="宋体"/>
                <w:i w:val="0"/>
                <w:iCs w:val="0"/>
                <w:color w:val="000000"/>
                <w:sz w:val="20"/>
                <w:szCs w:val="20"/>
                <w:u w:val="none"/>
              </w:rPr>
            </w:pPr>
          </w:p>
        </w:tc>
      </w:tr>
      <w:tr w14:paraId="3D8D97E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269"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0C5ACA2">
            <w:pPr>
              <w:jc w:val="center"/>
              <w:rPr>
                <w:rFonts w:hint="eastAsia" w:ascii="宋体" w:hAnsi="宋体" w:eastAsia="宋体" w:cs="宋体"/>
                <w:i w:val="0"/>
                <w:iCs w:val="0"/>
                <w:color w:val="000000"/>
                <w:sz w:val="20"/>
                <w:szCs w:val="20"/>
                <w:u w:val="none"/>
              </w:rPr>
            </w:pPr>
          </w:p>
        </w:tc>
        <w:tc>
          <w:tcPr>
            <w:tcW w:w="14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09491B9">
            <w:pPr>
              <w:jc w:val="left"/>
              <w:rPr>
                <w:rFonts w:hint="eastAsia" w:ascii="宋体" w:hAnsi="宋体" w:eastAsia="宋体" w:cs="宋体"/>
                <w:i w:val="0"/>
                <w:iCs w:val="0"/>
                <w:color w:val="000000"/>
                <w:sz w:val="20"/>
                <w:szCs w:val="20"/>
                <w:u w:val="none"/>
              </w:rPr>
            </w:pPr>
          </w:p>
        </w:tc>
        <w:tc>
          <w:tcPr>
            <w:tcW w:w="13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EA9843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分部分项合计</w:t>
            </w:r>
          </w:p>
        </w:tc>
        <w:tc>
          <w:tcPr>
            <w:tcW w:w="1802"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868A444">
            <w:pPr>
              <w:jc w:val="left"/>
              <w:rPr>
                <w:rFonts w:hint="eastAsia" w:ascii="宋体" w:hAnsi="宋体" w:eastAsia="宋体" w:cs="宋体"/>
                <w:i w:val="0"/>
                <w:iCs w:val="0"/>
                <w:color w:val="000000"/>
                <w:sz w:val="20"/>
                <w:szCs w:val="20"/>
                <w:u w:val="none"/>
              </w:rPr>
            </w:pPr>
          </w:p>
        </w:tc>
        <w:tc>
          <w:tcPr>
            <w:tcW w:w="61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EF1F079">
            <w:pPr>
              <w:jc w:val="left"/>
              <w:rPr>
                <w:rFonts w:hint="eastAsia" w:ascii="宋体" w:hAnsi="宋体" w:eastAsia="宋体" w:cs="宋体"/>
                <w:i w:val="0"/>
                <w:iCs w:val="0"/>
                <w:color w:val="000000"/>
                <w:sz w:val="20"/>
                <w:szCs w:val="20"/>
                <w:u w:val="none"/>
              </w:rPr>
            </w:pPr>
          </w:p>
        </w:tc>
        <w:tc>
          <w:tcPr>
            <w:tcW w:w="85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27D5CC3">
            <w:pPr>
              <w:jc w:val="right"/>
              <w:rPr>
                <w:rFonts w:hint="eastAsia" w:ascii="宋体" w:hAnsi="宋体" w:eastAsia="宋体" w:cs="宋体"/>
                <w:i w:val="0"/>
                <w:iCs w:val="0"/>
                <w:color w:val="000000"/>
                <w:sz w:val="20"/>
                <w:szCs w:val="20"/>
                <w:u w:val="none"/>
              </w:rPr>
            </w:pPr>
          </w:p>
        </w:tc>
        <w:tc>
          <w:tcPr>
            <w:tcW w:w="105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9093B46">
            <w:pPr>
              <w:jc w:val="right"/>
              <w:rPr>
                <w:rFonts w:hint="eastAsia" w:ascii="宋体" w:hAnsi="宋体" w:eastAsia="宋体" w:cs="宋体"/>
                <w:i w:val="0"/>
                <w:iCs w:val="0"/>
                <w:color w:val="000000"/>
                <w:sz w:val="20"/>
                <w:szCs w:val="20"/>
                <w:u w:val="none"/>
              </w:rPr>
            </w:pPr>
          </w:p>
        </w:tc>
        <w:tc>
          <w:tcPr>
            <w:tcW w:w="104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609FC5B">
            <w:pPr>
              <w:jc w:val="right"/>
              <w:rPr>
                <w:rFonts w:hint="eastAsia" w:ascii="宋体" w:hAnsi="宋体" w:eastAsia="宋体" w:cs="宋体"/>
                <w:i w:val="0"/>
                <w:iCs w:val="0"/>
                <w:color w:val="000000"/>
                <w:sz w:val="20"/>
                <w:szCs w:val="20"/>
                <w:u w:val="none"/>
              </w:rPr>
            </w:pPr>
          </w:p>
        </w:tc>
        <w:tc>
          <w:tcPr>
            <w:tcW w:w="87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05E62450">
            <w:pPr>
              <w:jc w:val="right"/>
              <w:rPr>
                <w:rFonts w:hint="eastAsia" w:ascii="宋体" w:hAnsi="宋体" w:eastAsia="宋体" w:cs="宋体"/>
                <w:i w:val="0"/>
                <w:iCs w:val="0"/>
                <w:color w:val="000000"/>
                <w:sz w:val="20"/>
                <w:szCs w:val="20"/>
                <w:u w:val="none"/>
              </w:rPr>
            </w:pPr>
          </w:p>
        </w:tc>
      </w:tr>
      <w:tr w14:paraId="1E66674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269"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8954171">
            <w:pPr>
              <w:jc w:val="center"/>
              <w:rPr>
                <w:rFonts w:hint="eastAsia" w:ascii="宋体" w:hAnsi="宋体" w:eastAsia="宋体" w:cs="宋体"/>
                <w:i w:val="0"/>
                <w:iCs w:val="0"/>
                <w:color w:val="000000"/>
                <w:sz w:val="20"/>
                <w:szCs w:val="20"/>
                <w:u w:val="none"/>
              </w:rPr>
            </w:pPr>
          </w:p>
        </w:tc>
        <w:tc>
          <w:tcPr>
            <w:tcW w:w="14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072CB7D">
            <w:pPr>
              <w:jc w:val="left"/>
              <w:rPr>
                <w:rFonts w:hint="eastAsia" w:ascii="宋体" w:hAnsi="宋体" w:eastAsia="宋体" w:cs="宋体"/>
                <w:i w:val="0"/>
                <w:iCs w:val="0"/>
                <w:color w:val="000000"/>
                <w:sz w:val="20"/>
                <w:szCs w:val="20"/>
                <w:u w:val="none"/>
              </w:rPr>
            </w:pPr>
          </w:p>
        </w:tc>
        <w:tc>
          <w:tcPr>
            <w:tcW w:w="13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83846A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措施项目</w:t>
            </w:r>
          </w:p>
        </w:tc>
        <w:tc>
          <w:tcPr>
            <w:tcW w:w="1802"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4205A13">
            <w:pPr>
              <w:jc w:val="left"/>
              <w:rPr>
                <w:rFonts w:hint="eastAsia" w:ascii="宋体" w:hAnsi="宋体" w:eastAsia="宋体" w:cs="宋体"/>
                <w:i w:val="0"/>
                <w:iCs w:val="0"/>
                <w:color w:val="000000"/>
                <w:sz w:val="20"/>
                <w:szCs w:val="20"/>
                <w:u w:val="none"/>
              </w:rPr>
            </w:pPr>
          </w:p>
        </w:tc>
        <w:tc>
          <w:tcPr>
            <w:tcW w:w="61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1317378">
            <w:pPr>
              <w:jc w:val="left"/>
              <w:rPr>
                <w:rFonts w:hint="eastAsia" w:ascii="宋体" w:hAnsi="宋体" w:eastAsia="宋体" w:cs="宋体"/>
                <w:i w:val="0"/>
                <w:iCs w:val="0"/>
                <w:color w:val="000000"/>
                <w:sz w:val="20"/>
                <w:szCs w:val="20"/>
                <w:u w:val="none"/>
              </w:rPr>
            </w:pPr>
          </w:p>
        </w:tc>
        <w:tc>
          <w:tcPr>
            <w:tcW w:w="85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92AA2B8">
            <w:pPr>
              <w:jc w:val="right"/>
              <w:rPr>
                <w:rFonts w:hint="eastAsia" w:ascii="宋体" w:hAnsi="宋体" w:eastAsia="宋体" w:cs="宋体"/>
                <w:i w:val="0"/>
                <w:iCs w:val="0"/>
                <w:color w:val="000000"/>
                <w:sz w:val="20"/>
                <w:szCs w:val="20"/>
                <w:u w:val="none"/>
              </w:rPr>
            </w:pPr>
          </w:p>
        </w:tc>
        <w:tc>
          <w:tcPr>
            <w:tcW w:w="105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15064FB">
            <w:pPr>
              <w:jc w:val="right"/>
              <w:rPr>
                <w:rFonts w:hint="eastAsia" w:ascii="宋体" w:hAnsi="宋体" w:eastAsia="宋体" w:cs="宋体"/>
                <w:i w:val="0"/>
                <w:iCs w:val="0"/>
                <w:color w:val="000000"/>
                <w:sz w:val="20"/>
                <w:szCs w:val="20"/>
                <w:u w:val="none"/>
              </w:rPr>
            </w:pPr>
          </w:p>
        </w:tc>
        <w:tc>
          <w:tcPr>
            <w:tcW w:w="104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15A0101">
            <w:pPr>
              <w:jc w:val="right"/>
              <w:rPr>
                <w:rFonts w:hint="eastAsia" w:ascii="宋体" w:hAnsi="宋体" w:eastAsia="宋体" w:cs="宋体"/>
                <w:i w:val="0"/>
                <w:iCs w:val="0"/>
                <w:color w:val="000000"/>
                <w:sz w:val="20"/>
                <w:szCs w:val="20"/>
                <w:u w:val="none"/>
              </w:rPr>
            </w:pPr>
          </w:p>
        </w:tc>
        <w:tc>
          <w:tcPr>
            <w:tcW w:w="87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2A727BD3">
            <w:pPr>
              <w:jc w:val="right"/>
              <w:rPr>
                <w:rFonts w:hint="eastAsia" w:ascii="宋体" w:hAnsi="宋体" w:eastAsia="宋体" w:cs="宋体"/>
                <w:i w:val="0"/>
                <w:iCs w:val="0"/>
                <w:color w:val="000000"/>
                <w:sz w:val="20"/>
                <w:szCs w:val="20"/>
                <w:u w:val="none"/>
              </w:rPr>
            </w:pPr>
          </w:p>
        </w:tc>
      </w:tr>
      <w:tr w14:paraId="628BE5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269"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A7BB30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w:t>
            </w:r>
          </w:p>
        </w:tc>
        <w:tc>
          <w:tcPr>
            <w:tcW w:w="14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9ADAEC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031301017001</w:t>
            </w:r>
          </w:p>
        </w:tc>
        <w:tc>
          <w:tcPr>
            <w:tcW w:w="13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6AAF5C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脚手架搭拆</w:t>
            </w:r>
          </w:p>
        </w:tc>
        <w:tc>
          <w:tcPr>
            <w:tcW w:w="1802"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09B0ABB">
            <w:pPr>
              <w:jc w:val="left"/>
              <w:rPr>
                <w:rFonts w:hint="eastAsia" w:ascii="宋体" w:hAnsi="宋体" w:eastAsia="宋体" w:cs="宋体"/>
                <w:i w:val="0"/>
                <w:iCs w:val="0"/>
                <w:color w:val="000000"/>
                <w:sz w:val="20"/>
                <w:szCs w:val="20"/>
                <w:u w:val="none"/>
              </w:rPr>
            </w:pPr>
          </w:p>
        </w:tc>
        <w:tc>
          <w:tcPr>
            <w:tcW w:w="61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A02E1F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w:t>
            </w:r>
          </w:p>
        </w:tc>
        <w:tc>
          <w:tcPr>
            <w:tcW w:w="85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49B11DE">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105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249491F">
            <w:pPr>
              <w:jc w:val="right"/>
              <w:rPr>
                <w:rFonts w:hint="eastAsia" w:ascii="宋体" w:hAnsi="宋体" w:eastAsia="宋体" w:cs="宋体"/>
                <w:i w:val="0"/>
                <w:iCs w:val="0"/>
                <w:color w:val="000000"/>
                <w:sz w:val="20"/>
                <w:szCs w:val="20"/>
                <w:u w:val="none"/>
              </w:rPr>
            </w:pPr>
          </w:p>
        </w:tc>
        <w:tc>
          <w:tcPr>
            <w:tcW w:w="104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E6941F4">
            <w:pPr>
              <w:jc w:val="right"/>
              <w:rPr>
                <w:rFonts w:hint="eastAsia" w:ascii="宋体" w:hAnsi="宋体" w:eastAsia="宋体" w:cs="宋体"/>
                <w:i w:val="0"/>
                <w:iCs w:val="0"/>
                <w:color w:val="000000"/>
                <w:sz w:val="20"/>
                <w:szCs w:val="20"/>
                <w:u w:val="none"/>
              </w:rPr>
            </w:pPr>
          </w:p>
        </w:tc>
        <w:tc>
          <w:tcPr>
            <w:tcW w:w="87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7C3CFB5B">
            <w:pPr>
              <w:jc w:val="right"/>
              <w:rPr>
                <w:rFonts w:hint="eastAsia" w:ascii="宋体" w:hAnsi="宋体" w:eastAsia="宋体" w:cs="宋体"/>
                <w:i w:val="0"/>
                <w:iCs w:val="0"/>
                <w:color w:val="000000"/>
                <w:sz w:val="20"/>
                <w:szCs w:val="20"/>
                <w:u w:val="none"/>
              </w:rPr>
            </w:pPr>
          </w:p>
        </w:tc>
      </w:tr>
      <w:tr w14:paraId="45CF3E1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269"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1F2E00D">
            <w:pPr>
              <w:jc w:val="center"/>
              <w:rPr>
                <w:rFonts w:hint="eastAsia" w:ascii="宋体" w:hAnsi="宋体" w:eastAsia="宋体" w:cs="宋体"/>
                <w:i w:val="0"/>
                <w:iCs w:val="0"/>
                <w:color w:val="000000"/>
                <w:sz w:val="20"/>
                <w:szCs w:val="20"/>
                <w:u w:val="none"/>
              </w:rPr>
            </w:pPr>
          </w:p>
        </w:tc>
        <w:tc>
          <w:tcPr>
            <w:tcW w:w="14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783E413">
            <w:pPr>
              <w:jc w:val="left"/>
              <w:rPr>
                <w:rFonts w:hint="eastAsia" w:ascii="宋体" w:hAnsi="宋体" w:eastAsia="宋体" w:cs="宋体"/>
                <w:i w:val="0"/>
                <w:iCs w:val="0"/>
                <w:color w:val="000000"/>
                <w:sz w:val="20"/>
                <w:szCs w:val="20"/>
                <w:u w:val="none"/>
              </w:rPr>
            </w:pPr>
          </w:p>
        </w:tc>
        <w:tc>
          <w:tcPr>
            <w:tcW w:w="13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CEB112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单价措施合计</w:t>
            </w:r>
          </w:p>
        </w:tc>
        <w:tc>
          <w:tcPr>
            <w:tcW w:w="1802"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BC0B3E4">
            <w:pPr>
              <w:jc w:val="left"/>
              <w:rPr>
                <w:rFonts w:hint="eastAsia" w:ascii="宋体" w:hAnsi="宋体" w:eastAsia="宋体" w:cs="宋体"/>
                <w:i w:val="0"/>
                <w:iCs w:val="0"/>
                <w:color w:val="000000"/>
                <w:sz w:val="20"/>
                <w:szCs w:val="20"/>
                <w:u w:val="none"/>
              </w:rPr>
            </w:pPr>
          </w:p>
        </w:tc>
        <w:tc>
          <w:tcPr>
            <w:tcW w:w="61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56B5335">
            <w:pPr>
              <w:jc w:val="left"/>
              <w:rPr>
                <w:rFonts w:hint="eastAsia" w:ascii="宋体" w:hAnsi="宋体" w:eastAsia="宋体" w:cs="宋体"/>
                <w:i w:val="0"/>
                <w:iCs w:val="0"/>
                <w:color w:val="000000"/>
                <w:sz w:val="20"/>
                <w:szCs w:val="20"/>
                <w:u w:val="none"/>
              </w:rPr>
            </w:pPr>
          </w:p>
        </w:tc>
        <w:tc>
          <w:tcPr>
            <w:tcW w:w="85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A336ED8">
            <w:pPr>
              <w:jc w:val="right"/>
              <w:rPr>
                <w:rFonts w:hint="eastAsia" w:ascii="宋体" w:hAnsi="宋体" w:eastAsia="宋体" w:cs="宋体"/>
                <w:i w:val="0"/>
                <w:iCs w:val="0"/>
                <w:color w:val="000000"/>
                <w:sz w:val="20"/>
                <w:szCs w:val="20"/>
                <w:u w:val="none"/>
              </w:rPr>
            </w:pPr>
          </w:p>
        </w:tc>
        <w:tc>
          <w:tcPr>
            <w:tcW w:w="105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49FB614">
            <w:pPr>
              <w:jc w:val="right"/>
              <w:rPr>
                <w:rFonts w:hint="eastAsia" w:ascii="宋体" w:hAnsi="宋体" w:eastAsia="宋体" w:cs="宋体"/>
                <w:i w:val="0"/>
                <w:iCs w:val="0"/>
                <w:color w:val="000000"/>
                <w:sz w:val="20"/>
                <w:szCs w:val="20"/>
                <w:u w:val="none"/>
              </w:rPr>
            </w:pPr>
          </w:p>
        </w:tc>
        <w:tc>
          <w:tcPr>
            <w:tcW w:w="104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5779CFF">
            <w:pPr>
              <w:jc w:val="right"/>
              <w:rPr>
                <w:rFonts w:hint="eastAsia" w:ascii="宋体" w:hAnsi="宋体" w:eastAsia="宋体" w:cs="宋体"/>
                <w:i w:val="0"/>
                <w:iCs w:val="0"/>
                <w:color w:val="000000"/>
                <w:sz w:val="20"/>
                <w:szCs w:val="20"/>
                <w:u w:val="none"/>
              </w:rPr>
            </w:pPr>
          </w:p>
        </w:tc>
        <w:tc>
          <w:tcPr>
            <w:tcW w:w="87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2600B374">
            <w:pPr>
              <w:jc w:val="right"/>
              <w:rPr>
                <w:rFonts w:hint="eastAsia" w:ascii="宋体" w:hAnsi="宋体" w:eastAsia="宋体" w:cs="宋体"/>
                <w:i w:val="0"/>
                <w:iCs w:val="0"/>
                <w:color w:val="000000"/>
                <w:sz w:val="20"/>
                <w:szCs w:val="20"/>
                <w:u w:val="none"/>
              </w:rPr>
            </w:pPr>
          </w:p>
        </w:tc>
      </w:tr>
      <w:tr w14:paraId="7B7DA41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269"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F00D6C2">
            <w:pPr>
              <w:jc w:val="center"/>
              <w:rPr>
                <w:rFonts w:hint="eastAsia" w:ascii="宋体" w:hAnsi="宋体" w:eastAsia="宋体" w:cs="宋体"/>
                <w:i w:val="0"/>
                <w:iCs w:val="0"/>
                <w:color w:val="000000"/>
                <w:sz w:val="20"/>
                <w:szCs w:val="20"/>
                <w:u w:val="none"/>
              </w:rPr>
            </w:pPr>
          </w:p>
        </w:tc>
        <w:tc>
          <w:tcPr>
            <w:tcW w:w="14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70359A8">
            <w:pPr>
              <w:jc w:val="left"/>
              <w:rPr>
                <w:rFonts w:hint="eastAsia" w:ascii="宋体" w:hAnsi="宋体" w:eastAsia="宋体" w:cs="宋体"/>
                <w:i w:val="0"/>
                <w:iCs w:val="0"/>
                <w:color w:val="000000"/>
                <w:sz w:val="20"/>
                <w:szCs w:val="20"/>
                <w:u w:val="none"/>
              </w:rPr>
            </w:pPr>
          </w:p>
        </w:tc>
        <w:tc>
          <w:tcPr>
            <w:tcW w:w="13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76701B1">
            <w:pPr>
              <w:jc w:val="left"/>
              <w:rPr>
                <w:rFonts w:hint="eastAsia" w:ascii="宋体" w:hAnsi="宋体" w:eastAsia="宋体" w:cs="宋体"/>
                <w:i w:val="0"/>
                <w:iCs w:val="0"/>
                <w:color w:val="000000"/>
                <w:sz w:val="20"/>
                <w:szCs w:val="20"/>
                <w:u w:val="none"/>
              </w:rPr>
            </w:pPr>
          </w:p>
        </w:tc>
        <w:tc>
          <w:tcPr>
            <w:tcW w:w="1802"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1D27A96">
            <w:pPr>
              <w:jc w:val="left"/>
              <w:rPr>
                <w:rFonts w:hint="eastAsia" w:ascii="宋体" w:hAnsi="宋体" w:eastAsia="宋体" w:cs="宋体"/>
                <w:i w:val="0"/>
                <w:iCs w:val="0"/>
                <w:color w:val="000000"/>
                <w:sz w:val="20"/>
                <w:szCs w:val="20"/>
                <w:u w:val="none"/>
              </w:rPr>
            </w:pPr>
          </w:p>
        </w:tc>
        <w:tc>
          <w:tcPr>
            <w:tcW w:w="61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CECC592">
            <w:pPr>
              <w:jc w:val="center"/>
              <w:rPr>
                <w:rFonts w:hint="eastAsia" w:ascii="宋体" w:hAnsi="宋体" w:eastAsia="宋体" w:cs="宋体"/>
                <w:i w:val="0"/>
                <w:iCs w:val="0"/>
                <w:color w:val="000000"/>
                <w:sz w:val="20"/>
                <w:szCs w:val="20"/>
                <w:u w:val="none"/>
              </w:rPr>
            </w:pPr>
          </w:p>
        </w:tc>
        <w:tc>
          <w:tcPr>
            <w:tcW w:w="85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C4F5F31">
            <w:pPr>
              <w:jc w:val="right"/>
              <w:rPr>
                <w:rFonts w:hint="eastAsia" w:ascii="宋体" w:hAnsi="宋体" w:eastAsia="宋体" w:cs="宋体"/>
                <w:i w:val="0"/>
                <w:iCs w:val="0"/>
                <w:color w:val="000000"/>
                <w:sz w:val="20"/>
                <w:szCs w:val="20"/>
                <w:u w:val="none"/>
              </w:rPr>
            </w:pPr>
          </w:p>
        </w:tc>
        <w:tc>
          <w:tcPr>
            <w:tcW w:w="105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B15856C">
            <w:pPr>
              <w:jc w:val="right"/>
              <w:rPr>
                <w:rFonts w:hint="eastAsia" w:ascii="宋体" w:hAnsi="宋体" w:eastAsia="宋体" w:cs="宋体"/>
                <w:i w:val="0"/>
                <w:iCs w:val="0"/>
                <w:color w:val="000000"/>
                <w:sz w:val="20"/>
                <w:szCs w:val="20"/>
                <w:u w:val="none"/>
              </w:rPr>
            </w:pPr>
          </w:p>
        </w:tc>
        <w:tc>
          <w:tcPr>
            <w:tcW w:w="104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1DF1904">
            <w:pPr>
              <w:jc w:val="right"/>
              <w:rPr>
                <w:rFonts w:hint="eastAsia" w:ascii="宋体" w:hAnsi="宋体" w:eastAsia="宋体" w:cs="宋体"/>
                <w:i w:val="0"/>
                <w:iCs w:val="0"/>
                <w:color w:val="000000"/>
                <w:sz w:val="20"/>
                <w:szCs w:val="20"/>
                <w:u w:val="none"/>
              </w:rPr>
            </w:pPr>
          </w:p>
        </w:tc>
        <w:tc>
          <w:tcPr>
            <w:tcW w:w="87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52628B8C">
            <w:pPr>
              <w:jc w:val="right"/>
              <w:rPr>
                <w:rFonts w:hint="eastAsia" w:ascii="宋体" w:hAnsi="宋体" w:eastAsia="宋体" w:cs="宋体"/>
                <w:i w:val="0"/>
                <w:iCs w:val="0"/>
                <w:color w:val="000000"/>
                <w:sz w:val="20"/>
                <w:szCs w:val="20"/>
                <w:u w:val="none"/>
              </w:rPr>
            </w:pPr>
          </w:p>
        </w:tc>
      </w:tr>
      <w:tr w14:paraId="4DE8C92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269"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E47F557">
            <w:pPr>
              <w:jc w:val="center"/>
              <w:rPr>
                <w:rFonts w:hint="eastAsia" w:ascii="宋体" w:hAnsi="宋体" w:eastAsia="宋体" w:cs="宋体"/>
                <w:i w:val="0"/>
                <w:iCs w:val="0"/>
                <w:color w:val="000000"/>
                <w:sz w:val="20"/>
                <w:szCs w:val="20"/>
                <w:u w:val="none"/>
              </w:rPr>
            </w:pPr>
          </w:p>
        </w:tc>
        <w:tc>
          <w:tcPr>
            <w:tcW w:w="14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03F1ECF">
            <w:pPr>
              <w:jc w:val="left"/>
              <w:rPr>
                <w:rFonts w:hint="eastAsia" w:ascii="宋体" w:hAnsi="宋体" w:eastAsia="宋体" w:cs="宋体"/>
                <w:i w:val="0"/>
                <w:iCs w:val="0"/>
                <w:color w:val="000000"/>
                <w:sz w:val="20"/>
                <w:szCs w:val="20"/>
                <w:u w:val="none"/>
              </w:rPr>
            </w:pPr>
          </w:p>
        </w:tc>
        <w:tc>
          <w:tcPr>
            <w:tcW w:w="13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BEB5A48">
            <w:pPr>
              <w:jc w:val="left"/>
              <w:rPr>
                <w:rFonts w:hint="eastAsia" w:ascii="宋体" w:hAnsi="宋体" w:eastAsia="宋体" w:cs="宋体"/>
                <w:i w:val="0"/>
                <w:iCs w:val="0"/>
                <w:color w:val="000000"/>
                <w:sz w:val="20"/>
                <w:szCs w:val="20"/>
                <w:u w:val="none"/>
              </w:rPr>
            </w:pPr>
          </w:p>
        </w:tc>
        <w:tc>
          <w:tcPr>
            <w:tcW w:w="1802"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A6C4D8A">
            <w:pPr>
              <w:jc w:val="left"/>
              <w:rPr>
                <w:rFonts w:hint="eastAsia" w:ascii="宋体" w:hAnsi="宋体" w:eastAsia="宋体" w:cs="宋体"/>
                <w:i w:val="0"/>
                <w:iCs w:val="0"/>
                <w:color w:val="000000"/>
                <w:sz w:val="20"/>
                <w:szCs w:val="20"/>
                <w:u w:val="none"/>
              </w:rPr>
            </w:pPr>
          </w:p>
        </w:tc>
        <w:tc>
          <w:tcPr>
            <w:tcW w:w="61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E94F9B1">
            <w:pPr>
              <w:jc w:val="center"/>
              <w:rPr>
                <w:rFonts w:hint="eastAsia" w:ascii="宋体" w:hAnsi="宋体" w:eastAsia="宋体" w:cs="宋体"/>
                <w:i w:val="0"/>
                <w:iCs w:val="0"/>
                <w:color w:val="000000"/>
                <w:sz w:val="20"/>
                <w:szCs w:val="20"/>
                <w:u w:val="none"/>
              </w:rPr>
            </w:pPr>
          </w:p>
        </w:tc>
        <w:tc>
          <w:tcPr>
            <w:tcW w:w="85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F899FF1">
            <w:pPr>
              <w:jc w:val="right"/>
              <w:rPr>
                <w:rFonts w:hint="eastAsia" w:ascii="宋体" w:hAnsi="宋体" w:eastAsia="宋体" w:cs="宋体"/>
                <w:i w:val="0"/>
                <w:iCs w:val="0"/>
                <w:color w:val="000000"/>
                <w:sz w:val="20"/>
                <w:szCs w:val="20"/>
                <w:u w:val="none"/>
              </w:rPr>
            </w:pPr>
          </w:p>
        </w:tc>
        <w:tc>
          <w:tcPr>
            <w:tcW w:w="105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FE75195">
            <w:pPr>
              <w:jc w:val="right"/>
              <w:rPr>
                <w:rFonts w:hint="eastAsia" w:ascii="宋体" w:hAnsi="宋体" w:eastAsia="宋体" w:cs="宋体"/>
                <w:i w:val="0"/>
                <w:iCs w:val="0"/>
                <w:color w:val="000000"/>
                <w:sz w:val="20"/>
                <w:szCs w:val="20"/>
                <w:u w:val="none"/>
              </w:rPr>
            </w:pPr>
          </w:p>
        </w:tc>
        <w:tc>
          <w:tcPr>
            <w:tcW w:w="104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EF03DCB">
            <w:pPr>
              <w:jc w:val="right"/>
              <w:rPr>
                <w:rFonts w:hint="eastAsia" w:ascii="宋体" w:hAnsi="宋体" w:eastAsia="宋体" w:cs="宋体"/>
                <w:i w:val="0"/>
                <w:iCs w:val="0"/>
                <w:color w:val="000000"/>
                <w:sz w:val="20"/>
                <w:szCs w:val="20"/>
                <w:u w:val="none"/>
              </w:rPr>
            </w:pPr>
          </w:p>
        </w:tc>
        <w:tc>
          <w:tcPr>
            <w:tcW w:w="87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4356F58B">
            <w:pPr>
              <w:jc w:val="right"/>
              <w:rPr>
                <w:rFonts w:hint="eastAsia" w:ascii="宋体" w:hAnsi="宋体" w:eastAsia="宋体" w:cs="宋体"/>
                <w:i w:val="0"/>
                <w:iCs w:val="0"/>
                <w:color w:val="000000"/>
                <w:sz w:val="20"/>
                <w:szCs w:val="20"/>
                <w:u w:val="none"/>
              </w:rPr>
            </w:pPr>
          </w:p>
        </w:tc>
      </w:tr>
      <w:tr w14:paraId="7B58223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269"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4E4A11F">
            <w:pPr>
              <w:jc w:val="center"/>
              <w:rPr>
                <w:rFonts w:hint="eastAsia" w:ascii="宋体" w:hAnsi="宋体" w:eastAsia="宋体" w:cs="宋体"/>
                <w:i w:val="0"/>
                <w:iCs w:val="0"/>
                <w:color w:val="000000"/>
                <w:sz w:val="20"/>
                <w:szCs w:val="20"/>
                <w:u w:val="none"/>
              </w:rPr>
            </w:pPr>
          </w:p>
        </w:tc>
        <w:tc>
          <w:tcPr>
            <w:tcW w:w="14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14102A7">
            <w:pPr>
              <w:jc w:val="left"/>
              <w:rPr>
                <w:rFonts w:hint="eastAsia" w:ascii="宋体" w:hAnsi="宋体" w:eastAsia="宋体" w:cs="宋体"/>
                <w:i w:val="0"/>
                <w:iCs w:val="0"/>
                <w:color w:val="000000"/>
                <w:sz w:val="20"/>
                <w:szCs w:val="20"/>
                <w:u w:val="none"/>
              </w:rPr>
            </w:pPr>
          </w:p>
        </w:tc>
        <w:tc>
          <w:tcPr>
            <w:tcW w:w="13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1B2C2ED">
            <w:pPr>
              <w:jc w:val="left"/>
              <w:rPr>
                <w:rFonts w:hint="eastAsia" w:ascii="宋体" w:hAnsi="宋体" w:eastAsia="宋体" w:cs="宋体"/>
                <w:i w:val="0"/>
                <w:iCs w:val="0"/>
                <w:color w:val="000000"/>
                <w:sz w:val="20"/>
                <w:szCs w:val="20"/>
                <w:u w:val="none"/>
              </w:rPr>
            </w:pPr>
          </w:p>
        </w:tc>
        <w:tc>
          <w:tcPr>
            <w:tcW w:w="1802"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93D86CB">
            <w:pPr>
              <w:jc w:val="left"/>
              <w:rPr>
                <w:rFonts w:hint="eastAsia" w:ascii="宋体" w:hAnsi="宋体" w:eastAsia="宋体" w:cs="宋体"/>
                <w:i w:val="0"/>
                <w:iCs w:val="0"/>
                <w:color w:val="000000"/>
                <w:sz w:val="20"/>
                <w:szCs w:val="20"/>
                <w:u w:val="none"/>
              </w:rPr>
            </w:pPr>
          </w:p>
        </w:tc>
        <w:tc>
          <w:tcPr>
            <w:tcW w:w="61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E6F5A7A">
            <w:pPr>
              <w:jc w:val="center"/>
              <w:rPr>
                <w:rFonts w:hint="eastAsia" w:ascii="宋体" w:hAnsi="宋体" w:eastAsia="宋体" w:cs="宋体"/>
                <w:i w:val="0"/>
                <w:iCs w:val="0"/>
                <w:color w:val="000000"/>
                <w:sz w:val="20"/>
                <w:szCs w:val="20"/>
                <w:u w:val="none"/>
              </w:rPr>
            </w:pPr>
          </w:p>
        </w:tc>
        <w:tc>
          <w:tcPr>
            <w:tcW w:w="85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CDE189B">
            <w:pPr>
              <w:jc w:val="right"/>
              <w:rPr>
                <w:rFonts w:hint="eastAsia" w:ascii="宋体" w:hAnsi="宋体" w:eastAsia="宋体" w:cs="宋体"/>
                <w:i w:val="0"/>
                <w:iCs w:val="0"/>
                <w:color w:val="000000"/>
                <w:sz w:val="20"/>
                <w:szCs w:val="20"/>
                <w:u w:val="none"/>
              </w:rPr>
            </w:pPr>
          </w:p>
        </w:tc>
        <w:tc>
          <w:tcPr>
            <w:tcW w:w="105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BB02FDF">
            <w:pPr>
              <w:jc w:val="right"/>
              <w:rPr>
                <w:rFonts w:hint="eastAsia" w:ascii="宋体" w:hAnsi="宋体" w:eastAsia="宋体" w:cs="宋体"/>
                <w:i w:val="0"/>
                <w:iCs w:val="0"/>
                <w:color w:val="000000"/>
                <w:sz w:val="20"/>
                <w:szCs w:val="20"/>
                <w:u w:val="none"/>
              </w:rPr>
            </w:pPr>
          </w:p>
        </w:tc>
        <w:tc>
          <w:tcPr>
            <w:tcW w:w="104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F11681E">
            <w:pPr>
              <w:jc w:val="right"/>
              <w:rPr>
                <w:rFonts w:hint="eastAsia" w:ascii="宋体" w:hAnsi="宋体" w:eastAsia="宋体" w:cs="宋体"/>
                <w:i w:val="0"/>
                <w:iCs w:val="0"/>
                <w:color w:val="000000"/>
                <w:sz w:val="20"/>
                <w:szCs w:val="20"/>
                <w:u w:val="none"/>
              </w:rPr>
            </w:pPr>
          </w:p>
        </w:tc>
        <w:tc>
          <w:tcPr>
            <w:tcW w:w="87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4B44D837">
            <w:pPr>
              <w:jc w:val="right"/>
              <w:rPr>
                <w:rFonts w:hint="eastAsia" w:ascii="宋体" w:hAnsi="宋体" w:eastAsia="宋体" w:cs="宋体"/>
                <w:i w:val="0"/>
                <w:iCs w:val="0"/>
                <w:color w:val="000000"/>
                <w:sz w:val="20"/>
                <w:szCs w:val="20"/>
                <w:u w:val="none"/>
              </w:rPr>
            </w:pPr>
          </w:p>
        </w:tc>
      </w:tr>
      <w:tr w14:paraId="17F2C03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269"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66E4311">
            <w:pPr>
              <w:jc w:val="center"/>
              <w:rPr>
                <w:rFonts w:hint="eastAsia" w:ascii="宋体" w:hAnsi="宋体" w:eastAsia="宋体" w:cs="宋体"/>
                <w:i w:val="0"/>
                <w:iCs w:val="0"/>
                <w:color w:val="000000"/>
                <w:sz w:val="20"/>
                <w:szCs w:val="20"/>
                <w:u w:val="none"/>
              </w:rPr>
            </w:pPr>
          </w:p>
        </w:tc>
        <w:tc>
          <w:tcPr>
            <w:tcW w:w="14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F81F6E0">
            <w:pPr>
              <w:jc w:val="left"/>
              <w:rPr>
                <w:rFonts w:hint="eastAsia" w:ascii="宋体" w:hAnsi="宋体" w:eastAsia="宋体" w:cs="宋体"/>
                <w:i w:val="0"/>
                <w:iCs w:val="0"/>
                <w:color w:val="000000"/>
                <w:sz w:val="20"/>
                <w:szCs w:val="20"/>
                <w:u w:val="none"/>
              </w:rPr>
            </w:pPr>
          </w:p>
        </w:tc>
        <w:tc>
          <w:tcPr>
            <w:tcW w:w="13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C05758B">
            <w:pPr>
              <w:jc w:val="left"/>
              <w:rPr>
                <w:rFonts w:hint="eastAsia" w:ascii="宋体" w:hAnsi="宋体" w:eastAsia="宋体" w:cs="宋体"/>
                <w:i w:val="0"/>
                <w:iCs w:val="0"/>
                <w:color w:val="000000"/>
                <w:sz w:val="20"/>
                <w:szCs w:val="20"/>
                <w:u w:val="none"/>
              </w:rPr>
            </w:pPr>
          </w:p>
        </w:tc>
        <w:tc>
          <w:tcPr>
            <w:tcW w:w="1802"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AF34594">
            <w:pPr>
              <w:jc w:val="left"/>
              <w:rPr>
                <w:rFonts w:hint="eastAsia" w:ascii="宋体" w:hAnsi="宋体" w:eastAsia="宋体" w:cs="宋体"/>
                <w:i w:val="0"/>
                <w:iCs w:val="0"/>
                <w:color w:val="000000"/>
                <w:sz w:val="20"/>
                <w:szCs w:val="20"/>
                <w:u w:val="none"/>
              </w:rPr>
            </w:pPr>
          </w:p>
        </w:tc>
        <w:tc>
          <w:tcPr>
            <w:tcW w:w="61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5A9FF09">
            <w:pPr>
              <w:jc w:val="center"/>
              <w:rPr>
                <w:rFonts w:hint="eastAsia" w:ascii="宋体" w:hAnsi="宋体" w:eastAsia="宋体" w:cs="宋体"/>
                <w:i w:val="0"/>
                <w:iCs w:val="0"/>
                <w:color w:val="000000"/>
                <w:sz w:val="20"/>
                <w:szCs w:val="20"/>
                <w:u w:val="none"/>
              </w:rPr>
            </w:pPr>
          </w:p>
        </w:tc>
        <w:tc>
          <w:tcPr>
            <w:tcW w:w="85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6588427">
            <w:pPr>
              <w:jc w:val="right"/>
              <w:rPr>
                <w:rFonts w:hint="eastAsia" w:ascii="宋体" w:hAnsi="宋体" w:eastAsia="宋体" w:cs="宋体"/>
                <w:i w:val="0"/>
                <w:iCs w:val="0"/>
                <w:color w:val="000000"/>
                <w:sz w:val="20"/>
                <w:szCs w:val="20"/>
                <w:u w:val="none"/>
              </w:rPr>
            </w:pPr>
          </w:p>
        </w:tc>
        <w:tc>
          <w:tcPr>
            <w:tcW w:w="1053"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EA06D95">
            <w:pPr>
              <w:jc w:val="right"/>
              <w:rPr>
                <w:rFonts w:hint="eastAsia" w:ascii="宋体" w:hAnsi="宋体" w:eastAsia="宋体" w:cs="宋体"/>
                <w:i w:val="0"/>
                <w:iCs w:val="0"/>
                <w:color w:val="000000"/>
                <w:sz w:val="20"/>
                <w:szCs w:val="20"/>
                <w:u w:val="none"/>
              </w:rPr>
            </w:pPr>
          </w:p>
        </w:tc>
        <w:tc>
          <w:tcPr>
            <w:tcW w:w="104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5AB2CA1">
            <w:pPr>
              <w:jc w:val="right"/>
              <w:rPr>
                <w:rFonts w:hint="eastAsia" w:ascii="宋体" w:hAnsi="宋体" w:eastAsia="宋体" w:cs="宋体"/>
                <w:i w:val="0"/>
                <w:iCs w:val="0"/>
                <w:color w:val="000000"/>
                <w:sz w:val="20"/>
                <w:szCs w:val="20"/>
                <w:u w:val="none"/>
              </w:rPr>
            </w:pPr>
          </w:p>
        </w:tc>
        <w:tc>
          <w:tcPr>
            <w:tcW w:w="87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434960A6">
            <w:pPr>
              <w:jc w:val="right"/>
              <w:rPr>
                <w:rFonts w:hint="eastAsia" w:ascii="宋体" w:hAnsi="宋体" w:eastAsia="宋体" w:cs="宋体"/>
                <w:i w:val="0"/>
                <w:iCs w:val="0"/>
                <w:color w:val="000000"/>
                <w:sz w:val="20"/>
                <w:szCs w:val="20"/>
                <w:u w:val="none"/>
              </w:rPr>
            </w:pPr>
          </w:p>
        </w:tc>
      </w:tr>
      <w:tr w14:paraId="5EEFC22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8325" w:type="dxa"/>
            <w:gridSpan w:val="8"/>
            <w:tcBorders>
              <w:top w:val="single" w:color="000000" w:sz="4" w:space="0"/>
              <w:left w:val="single" w:color="000000" w:sz="8" w:space="0"/>
              <w:bottom w:val="single" w:color="000000" w:sz="4" w:space="0"/>
              <w:right w:val="single" w:color="000000" w:sz="4" w:space="0"/>
            </w:tcBorders>
            <w:shd w:val="clear" w:color="FFFFFF" w:fill="FFFFFF"/>
            <w:vAlign w:val="center"/>
          </w:tcPr>
          <w:p w14:paraId="2C9DEE3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本页小计</w:t>
            </w:r>
          </w:p>
        </w:tc>
        <w:tc>
          <w:tcPr>
            <w:tcW w:w="104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DE0869B">
            <w:pPr>
              <w:jc w:val="right"/>
              <w:rPr>
                <w:rFonts w:hint="eastAsia" w:ascii="宋体" w:hAnsi="宋体" w:eastAsia="宋体" w:cs="宋体"/>
                <w:i w:val="0"/>
                <w:iCs w:val="0"/>
                <w:color w:val="000000"/>
                <w:sz w:val="20"/>
                <w:szCs w:val="20"/>
                <w:u w:val="none"/>
              </w:rPr>
            </w:pPr>
          </w:p>
        </w:tc>
        <w:tc>
          <w:tcPr>
            <w:tcW w:w="87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17CBC565">
            <w:pPr>
              <w:jc w:val="right"/>
              <w:rPr>
                <w:rFonts w:hint="eastAsia" w:ascii="宋体" w:hAnsi="宋体" w:eastAsia="宋体" w:cs="宋体"/>
                <w:i w:val="0"/>
                <w:iCs w:val="0"/>
                <w:color w:val="000000"/>
                <w:sz w:val="20"/>
                <w:szCs w:val="20"/>
                <w:u w:val="none"/>
              </w:rPr>
            </w:pPr>
          </w:p>
        </w:tc>
      </w:tr>
      <w:tr w14:paraId="76E0A2D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8325" w:type="dxa"/>
            <w:gridSpan w:val="8"/>
            <w:tcBorders>
              <w:top w:val="single" w:color="000000" w:sz="4" w:space="0"/>
              <w:left w:val="single" w:color="000000" w:sz="8" w:space="0"/>
              <w:bottom w:val="single" w:color="000000" w:sz="8" w:space="0"/>
              <w:right w:val="single" w:color="000000" w:sz="4" w:space="0"/>
            </w:tcBorders>
            <w:shd w:val="clear" w:color="FFFFFF" w:fill="FFFFFF"/>
            <w:vAlign w:val="center"/>
          </w:tcPr>
          <w:p w14:paraId="650549A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合   计</w:t>
            </w:r>
          </w:p>
        </w:tc>
        <w:tc>
          <w:tcPr>
            <w:tcW w:w="1048"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2E66737E">
            <w:pPr>
              <w:jc w:val="right"/>
              <w:rPr>
                <w:rFonts w:hint="eastAsia" w:ascii="宋体" w:hAnsi="宋体" w:eastAsia="宋体" w:cs="宋体"/>
                <w:i w:val="0"/>
                <w:iCs w:val="0"/>
                <w:color w:val="000000"/>
                <w:sz w:val="20"/>
                <w:szCs w:val="20"/>
                <w:u w:val="none"/>
              </w:rPr>
            </w:pPr>
          </w:p>
        </w:tc>
        <w:tc>
          <w:tcPr>
            <w:tcW w:w="872" w:type="dxa"/>
            <w:tcBorders>
              <w:top w:val="single" w:color="000000" w:sz="4" w:space="0"/>
              <w:left w:val="single" w:color="000000" w:sz="4" w:space="0"/>
              <w:bottom w:val="single" w:color="000000" w:sz="8" w:space="0"/>
              <w:right w:val="single" w:color="000000" w:sz="8" w:space="0"/>
            </w:tcBorders>
            <w:shd w:val="clear" w:color="FFFFFF" w:fill="FFFFFF"/>
            <w:vAlign w:val="center"/>
          </w:tcPr>
          <w:p w14:paraId="037A7A09">
            <w:pPr>
              <w:jc w:val="right"/>
              <w:rPr>
                <w:rFonts w:hint="eastAsia" w:ascii="宋体" w:hAnsi="宋体" w:eastAsia="宋体" w:cs="宋体"/>
                <w:i w:val="0"/>
                <w:iCs w:val="0"/>
                <w:color w:val="000000"/>
                <w:sz w:val="20"/>
                <w:szCs w:val="20"/>
                <w:u w:val="none"/>
              </w:rPr>
            </w:pPr>
          </w:p>
        </w:tc>
      </w:tr>
      <w:tr w14:paraId="7B1CD21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5" w:hRule="atLeast"/>
        </w:trPr>
        <w:tc>
          <w:tcPr>
            <w:tcW w:w="10245" w:type="dxa"/>
            <w:gridSpan w:val="10"/>
            <w:tcBorders>
              <w:top w:val="nil"/>
              <w:left w:val="nil"/>
              <w:bottom w:val="nil"/>
              <w:right w:val="nil"/>
            </w:tcBorders>
            <w:shd w:val="clear" w:color="FFFFFF" w:fill="FFFFFF"/>
            <w:vAlign w:val="top"/>
          </w:tcPr>
          <w:p w14:paraId="7EAC4872">
            <w:pPr>
              <w:keepNext w:val="0"/>
              <w:keepLines w:val="0"/>
              <w:widowControl/>
              <w:suppressLineNumbers w:val="0"/>
              <w:jc w:val="left"/>
              <w:textAlignment w:val="top"/>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注：为计取规费等的使用，可在表中增设其中：“定额人工费”。</w:t>
            </w:r>
          </w:p>
        </w:tc>
      </w:tr>
      <w:tr w14:paraId="52145A3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5" w:hRule="atLeast"/>
        </w:trPr>
        <w:tc>
          <w:tcPr>
            <w:tcW w:w="4736" w:type="dxa"/>
            <w:gridSpan w:val="4"/>
            <w:tcBorders>
              <w:top w:val="nil"/>
              <w:left w:val="nil"/>
              <w:bottom w:val="nil"/>
              <w:right w:val="nil"/>
            </w:tcBorders>
            <w:shd w:val="clear" w:color="FFFFFF" w:fill="FFFFFF"/>
            <w:vAlign w:val="top"/>
          </w:tcPr>
          <w:p w14:paraId="760AD9D9">
            <w:pPr>
              <w:jc w:val="left"/>
              <w:rPr>
                <w:rFonts w:hint="eastAsia" w:ascii="宋体" w:hAnsi="宋体" w:eastAsia="宋体" w:cs="宋体"/>
                <w:i w:val="0"/>
                <w:iCs w:val="0"/>
                <w:color w:val="000000"/>
                <w:sz w:val="18"/>
                <w:szCs w:val="18"/>
                <w:u w:val="none"/>
              </w:rPr>
            </w:pPr>
          </w:p>
        </w:tc>
        <w:tc>
          <w:tcPr>
            <w:tcW w:w="3589" w:type="dxa"/>
            <w:gridSpan w:val="4"/>
            <w:tcBorders>
              <w:top w:val="nil"/>
              <w:left w:val="nil"/>
              <w:bottom w:val="nil"/>
              <w:right w:val="nil"/>
            </w:tcBorders>
            <w:shd w:val="clear" w:color="FFFFFF" w:fill="FFFFFF"/>
            <w:vAlign w:val="top"/>
          </w:tcPr>
          <w:p w14:paraId="7DC7DA33">
            <w:pPr>
              <w:jc w:val="left"/>
              <w:rPr>
                <w:rFonts w:hint="eastAsia" w:ascii="宋体" w:hAnsi="宋体" w:eastAsia="宋体" w:cs="宋体"/>
                <w:i w:val="0"/>
                <w:iCs w:val="0"/>
                <w:color w:val="000000"/>
                <w:sz w:val="18"/>
                <w:szCs w:val="18"/>
                <w:u w:val="single"/>
              </w:rPr>
            </w:pPr>
          </w:p>
        </w:tc>
        <w:tc>
          <w:tcPr>
            <w:tcW w:w="1920" w:type="dxa"/>
            <w:gridSpan w:val="2"/>
            <w:tcBorders>
              <w:top w:val="nil"/>
              <w:left w:val="nil"/>
              <w:bottom w:val="nil"/>
              <w:right w:val="nil"/>
            </w:tcBorders>
            <w:shd w:val="clear" w:color="FFFFFF" w:fill="FFFFFF"/>
            <w:vAlign w:val="top"/>
          </w:tcPr>
          <w:p w14:paraId="444925E8">
            <w:pPr>
              <w:keepNext w:val="0"/>
              <w:keepLines w:val="0"/>
              <w:widowControl/>
              <w:suppressLineNumbers w:val="0"/>
              <w:jc w:val="right"/>
              <w:textAlignment w:val="top"/>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表—08</w:t>
            </w:r>
          </w:p>
        </w:tc>
      </w:tr>
    </w:tbl>
    <w:p w14:paraId="5154D5C4"/>
    <w:p w14:paraId="47B935FE">
      <w:pPr>
        <w:autoSpaceDE w:val="0"/>
        <w:autoSpaceDN w:val="0"/>
        <w:adjustRightInd w:val="0"/>
        <w:jc w:val="center"/>
        <w:outlineLvl w:val="0"/>
        <w:rPr>
          <w:rFonts w:hint="eastAsia" w:ascii="宋体" w:hAnsi="宋体" w:cs="黑体"/>
          <w:b w:val="0"/>
          <w:bCs w:val="0"/>
          <w:color w:val="000000"/>
          <w:sz w:val="36"/>
          <w:szCs w:val="36"/>
          <w:highlight w:val="none"/>
          <w:lang w:val="zh-CN"/>
        </w:rPr>
      </w:pPr>
    </w:p>
    <w:p w14:paraId="0B3CA14F">
      <w:pPr>
        <w:autoSpaceDE w:val="0"/>
        <w:autoSpaceDN w:val="0"/>
        <w:adjustRightInd w:val="0"/>
        <w:jc w:val="center"/>
        <w:outlineLvl w:val="0"/>
        <w:rPr>
          <w:rFonts w:hint="eastAsia" w:ascii="宋体" w:hAnsi="宋体" w:cs="黑体"/>
          <w:b w:val="0"/>
          <w:bCs w:val="0"/>
          <w:color w:val="000000"/>
          <w:sz w:val="36"/>
          <w:szCs w:val="36"/>
          <w:highlight w:val="none"/>
          <w:lang w:val="zh-CN"/>
        </w:rPr>
      </w:pPr>
    </w:p>
    <w:tbl>
      <w:tblPr>
        <w:tblStyle w:val="21"/>
        <w:tblW w:w="10305" w:type="dxa"/>
        <w:tblInd w:w="-415"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156"/>
        <w:gridCol w:w="1389"/>
        <w:gridCol w:w="949"/>
        <w:gridCol w:w="619"/>
        <w:gridCol w:w="668"/>
        <w:gridCol w:w="178"/>
        <w:gridCol w:w="825"/>
        <w:gridCol w:w="798"/>
        <w:gridCol w:w="839"/>
        <w:gridCol w:w="555"/>
        <w:gridCol w:w="292"/>
        <w:gridCol w:w="790"/>
        <w:gridCol w:w="587"/>
        <w:gridCol w:w="660"/>
      </w:tblGrid>
      <w:tr w14:paraId="5DE69A6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trHeight w:val="585" w:hRule="atLeast"/>
        </w:trPr>
        <w:tc>
          <w:tcPr>
            <w:tcW w:w="10305" w:type="dxa"/>
            <w:gridSpan w:val="14"/>
            <w:tcBorders>
              <w:top w:val="nil"/>
              <w:left w:val="nil"/>
              <w:bottom w:val="nil"/>
              <w:right w:val="nil"/>
            </w:tcBorders>
            <w:shd w:val="clear" w:color="FFFFFF" w:fill="FFFFFF"/>
            <w:vAlign w:val="center"/>
          </w:tcPr>
          <w:p w14:paraId="1F7E8BA2">
            <w:pPr>
              <w:keepNext w:val="0"/>
              <w:keepLines w:val="0"/>
              <w:widowControl/>
              <w:suppressLineNumbers w:val="0"/>
              <w:jc w:val="center"/>
              <w:textAlignment w:val="center"/>
              <w:rPr>
                <w:rFonts w:hint="eastAsia" w:ascii="宋体" w:hAnsi="宋体" w:eastAsia="宋体" w:cs="宋体"/>
                <w:b/>
                <w:bCs/>
                <w:i w:val="0"/>
                <w:iCs w:val="0"/>
                <w:color w:val="000000"/>
                <w:sz w:val="40"/>
                <w:szCs w:val="40"/>
                <w:u w:val="none"/>
              </w:rPr>
            </w:pPr>
            <w:r>
              <w:rPr>
                <w:rFonts w:hint="eastAsia" w:ascii="宋体" w:hAnsi="宋体" w:eastAsia="宋体" w:cs="宋体"/>
                <w:b/>
                <w:bCs/>
                <w:i w:val="0"/>
                <w:iCs w:val="0"/>
                <w:color w:val="000000"/>
                <w:kern w:val="0"/>
                <w:sz w:val="40"/>
                <w:szCs w:val="40"/>
                <w:u w:val="none"/>
                <w:lang w:val="en-US" w:eastAsia="zh-CN" w:bidi="ar"/>
              </w:rPr>
              <w:t>分部分项工程和单价措施项目清单综合单价分析表</w:t>
            </w:r>
          </w:p>
        </w:tc>
      </w:tr>
      <w:tr w14:paraId="283F98A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781" w:type="dxa"/>
            <w:gridSpan w:val="5"/>
            <w:tcBorders>
              <w:top w:val="nil"/>
              <w:left w:val="nil"/>
              <w:bottom w:val="nil"/>
              <w:right w:val="nil"/>
            </w:tcBorders>
            <w:shd w:val="clear" w:color="FFFFFF" w:fill="FFFFFF"/>
            <w:vAlign w:val="center"/>
          </w:tcPr>
          <w:p w14:paraId="54F1712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工程名称：给排水工程</w:t>
            </w:r>
          </w:p>
        </w:tc>
        <w:tc>
          <w:tcPr>
            <w:tcW w:w="3195" w:type="dxa"/>
            <w:gridSpan w:val="5"/>
            <w:tcBorders>
              <w:top w:val="nil"/>
              <w:left w:val="nil"/>
              <w:bottom w:val="nil"/>
              <w:right w:val="nil"/>
            </w:tcBorders>
            <w:shd w:val="clear" w:color="FFFFFF" w:fill="FFFFFF"/>
            <w:vAlign w:val="center"/>
          </w:tcPr>
          <w:p w14:paraId="424A0B47">
            <w:pPr>
              <w:rPr>
                <w:rFonts w:hint="eastAsia" w:ascii="宋体" w:hAnsi="宋体" w:eastAsia="宋体" w:cs="宋体"/>
                <w:i w:val="0"/>
                <w:iCs w:val="0"/>
                <w:color w:val="000000"/>
                <w:sz w:val="18"/>
                <w:szCs w:val="18"/>
                <w:u w:val="none"/>
              </w:rPr>
            </w:pPr>
          </w:p>
        </w:tc>
        <w:tc>
          <w:tcPr>
            <w:tcW w:w="2329" w:type="dxa"/>
            <w:gridSpan w:val="4"/>
            <w:tcBorders>
              <w:top w:val="nil"/>
              <w:left w:val="nil"/>
              <w:bottom w:val="nil"/>
              <w:right w:val="nil"/>
            </w:tcBorders>
            <w:shd w:val="clear" w:color="FFFFFF" w:fill="FFFFFF"/>
            <w:vAlign w:val="center"/>
          </w:tcPr>
          <w:p w14:paraId="585BA99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第  1  页  共  1  页</w:t>
            </w:r>
          </w:p>
        </w:tc>
      </w:tr>
      <w:tr w14:paraId="245CD89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156" w:type="dxa"/>
            <w:vMerge w:val="restart"/>
            <w:tcBorders>
              <w:top w:val="single" w:color="000000" w:sz="8" w:space="0"/>
              <w:left w:val="single" w:color="000000" w:sz="8" w:space="0"/>
              <w:bottom w:val="single" w:color="000000" w:sz="4" w:space="0"/>
              <w:right w:val="single" w:color="000000" w:sz="4" w:space="0"/>
            </w:tcBorders>
            <w:shd w:val="clear" w:color="FFFFFF" w:fill="FFFFFF"/>
            <w:vAlign w:val="center"/>
          </w:tcPr>
          <w:p w14:paraId="3EFE60C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序号</w:t>
            </w:r>
          </w:p>
        </w:tc>
        <w:tc>
          <w:tcPr>
            <w:tcW w:w="1389" w:type="dxa"/>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645454C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编码</w:t>
            </w:r>
          </w:p>
        </w:tc>
        <w:tc>
          <w:tcPr>
            <w:tcW w:w="949" w:type="dxa"/>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5EA5D03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清单/定额名称</w:t>
            </w:r>
          </w:p>
        </w:tc>
        <w:tc>
          <w:tcPr>
            <w:tcW w:w="619" w:type="dxa"/>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1423116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单位</w:t>
            </w:r>
          </w:p>
        </w:tc>
        <w:tc>
          <w:tcPr>
            <w:tcW w:w="846" w:type="dxa"/>
            <w:gridSpan w:val="2"/>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52B9380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w:t>
            </w:r>
          </w:p>
        </w:tc>
        <w:tc>
          <w:tcPr>
            <w:tcW w:w="825" w:type="dxa"/>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56BD899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综合单价（元）</w:t>
            </w:r>
          </w:p>
        </w:tc>
        <w:tc>
          <w:tcPr>
            <w:tcW w:w="3861" w:type="dxa"/>
            <w:gridSpan w:val="6"/>
            <w:tcBorders>
              <w:top w:val="single" w:color="000000" w:sz="8" w:space="0"/>
              <w:left w:val="single" w:color="000000" w:sz="4" w:space="0"/>
              <w:bottom w:val="single" w:color="000000" w:sz="4" w:space="0"/>
              <w:right w:val="single" w:color="000000" w:sz="4" w:space="0"/>
            </w:tcBorders>
            <w:shd w:val="clear" w:color="FFFFFF" w:fill="FFFFFF"/>
            <w:vAlign w:val="center"/>
          </w:tcPr>
          <w:p w14:paraId="76F4F47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其中</w:t>
            </w:r>
          </w:p>
        </w:tc>
        <w:tc>
          <w:tcPr>
            <w:tcW w:w="660" w:type="dxa"/>
            <w:vMerge w:val="restart"/>
            <w:tcBorders>
              <w:top w:val="single" w:color="000000" w:sz="8" w:space="0"/>
              <w:left w:val="single" w:color="000000" w:sz="4" w:space="0"/>
              <w:bottom w:val="single" w:color="000000" w:sz="4" w:space="0"/>
              <w:right w:val="single" w:color="000000" w:sz="8" w:space="0"/>
            </w:tcBorders>
            <w:shd w:val="clear" w:color="FFFFFF" w:fill="FFFFFF"/>
            <w:vAlign w:val="center"/>
          </w:tcPr>
          <w:p w14:paraId="318EF34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合价(元)</w:t>
            </w:r>
          </w:p>
        </w:tc>
      </w:tr>
      <w:tr w14:paraId="1E2743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1156" w:type="dxa"/>
            <w:vMerge w:val="continue"/>
            <w:tcBorders>
              <w:top w:val="single" w:color="000000" w:sz="8" w:space="0"/>
              <w:left w:val="single" w:color="000000" w:sz="8" w:space="0"/>
              <w:bottom w:val="single" w:color="000000" w:sz="4" w:space="0"/>
              <w:right w:val="single" w:color="000000" w:sz="4" w:space="0"/>
            </w:tcBorders>
            <w:shd w:val="clear" w:color="FFFFFF" w:fill="FFFFFF"/>
            <w:vAlign w:val="center"/>
          </w:tcPr>
          <w:p w14:paraId="515F0BD0">
            <w:pPr>
              <w:jc w:val="center"/>
              <w:rPr>
                <w:rFonts w:hint="eastAsia" w:ascii="宋体" w:hAnsi="宋体" w:eastAsia="宋体" w:cs="宋体"/>
                <w:i w:val="0"/>
                <w:iCs w:val="0"/>
                <w:color w:val="000000"/>
                <w:sz w:val="18"/>
                <w:szCs w:val="18"/>
                <w:u w:val="none"/>
              </w:rPr>
            </w:pPr>
          </w:p>
        </w:tc>
        <w:tc>
          <w:tcPr>
            <w:tcW w:w="1389"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43E6310D">
            <w:pPr>
              <w:jc w:val="center"/>
              <w:rPr>
                <w:rFonts w:hint="eastAsia" w:ascii="宋体" w:hAnsi="宋体" w:eastAsia="宋体" w:cs="宋体"/>
                <w:i w:val="0"/>
                <w:iCs w:val="0"/>
                <w:color w:val="000000"/>
                <w:sz w:val="18"/>
                <w:szCs w:val="18"/>
                <w:u w:val="none"/>
              </w:rPr>
            </w:pPr>
          </w:p>
        </w:tc>
        <w:tc>
          <w:tcPr>
            <w:tcW w:w="949"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6EDB970F">
            <w:pPr>
              <w:jc w:val="center"/>
              <w:rPr>
                <w:rFonts w:hint="eastAsia" w:ascii="宋体" w:hAnsi="宋体" w:eastAsia="宋体" w:cs="宋体"/>
                <w:i w:val="0"/>
                <w:iCs w:val="0"/>
                <w:color w:val="000000"/>
                <w:sz w:val="18"/>
                <w:szCs w:val="18"/>
                <w:u w:val="none"/>
              </w:rPr>
            </w:pPr>
          </w:p>
        </w:tc>
        <w:tc>
          <w:tcPr>
            <w:tcW w:w="619"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3E9157B5">
            <w:pPr>
              <w:jc w:val="center"/>
              <w:rPr>
                <w:rFonts w:hint="eastAsia" w:ascii="宋体" w:hAnsi="宋体" w:eastAsia="宋体" w:cs="宋体"/>
                <w:i w:val="0"/>
                <w:iCs w:val="0"/>
                <w:color w:val="000000"/>
                <w:sz w:val="18"/>
                <w:szCs w:val="18"/>
                <w:u w:val="none"/>
              </w:rPr>
            </w:pPr>
          </w:p>
        </w:tc>
        <w:tc>
          <w:tcPr>
            <w:tcW w:w="846" w:type="dxa"/>
            <w:gridSpan w:val="2"/>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035BFCFD">
            <w:pPr>
              <w:jc w:val="center"/>
              <w:rPr>
                <w:rFonts w:hint="eastAsia" w:ascii="宋体" w:hAnsi="宋体" w:eastAsia="宋体" w:cs="宋体"/>
                <w:i w:val="0"/>
                <w:iCs w:val="0"/>
                <w:color w:val="000000"/>
                <w:sz w:val="18"/>
                <w:szCs w:val="18"/>
                <w:u w:val="none"/>
              </w:rPr>
            </w:pPr>
          </w:p>
        </w:tc>
        <w:tc>
          <w:tcPr>
            <w:tcW w:w="825"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321C751F">
            <w:pPr>
              <w:jc w:val="center"/>
              <w:rPr>
                <w:rFonts w:hint="eastAsia" w:ascii="宋体" w:hAnsi="宋体" w:eastAsia="宋体" w:cs="宋体"/>
                <w:i w:val="0"/>
                <w:iCs w:val="0"/>
                <w:color w:val="000000"/>
                <w:sz w:val="18"/>
                <w:szCs w:val="18"/>
                <w:u w:val="none"/>
              </w:rPr>
            </w:pPr>
          </w:p>
        </w:tc>
        <w:tc>
          <w:tcPr>
            <w:tcW w:w="798" w:type="dxa"/>
            <w:vMerge w:val="restart"/>
            <w:tcBorders>
              <w:top w:val="single" w:color="000000" w:sz="4" w:space="0"/>
              <w:left w:val="single" w:color="000000" w:sz="4" w:space="0"/>
              <w:bottom w:val="single" w:color="000000" w:sz="4" w:space="0"/>
              <w:right w:val="single" w:color="000000" w:sz="4" w:space="0"/>
            </w:tcBorders>
            <w:shd w:val="clear" w:color="FFFFFF" w:fill="FFFFFF"/>
            <w:vAlign w:val="center"/>
          </w:tcPr>
          <w:p w14:paraId="63030E7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人工费</w:t>
            </w:r>
          </w:p>
        </w:tc>
        <w:tc>
          <w:tcPr>
            <w:tcW w:w="839" w:type="dxa"/>
            <w:vMerge w:val="restart"/>
            <w:tcBorders>
              <w:top w:val="single" w:color="000000" w:sz="4" w:space="0"/>
              <w:left w:val="single" w:color="000000" w:sz="4" w:space="0"/>
              <w:bottom w:val="single" w:color="000000" w:sz="4" w:space="0"/>
              <w:right w:val="single" w:color="000000" w:sz="4" w:space="0"/>
            </w:tcBorders>
            <w:shd w:val="clear" w:color="FFFFFF" w:fill="FFFFFF"/>
            <w:vAlign w:val="center"/>
          </w:tcPr>
          <w:p w14:paraId="0DB215D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材料费</w:t>
            </w:r>
          </w:p>
        </w:tc>
        <w:tc>
          <w:tcPr>
            <w:tcW w:w="847" w:type="dxa"/>
            <w:gridSpan w:val="2"/>
            <w:vMerge w:val="restart"/>
            <w:tcBorders>
              <w:top w:val="single" w:color="000000" w:sz="4" w:space="0"/>
              <w:left w:val="single" w:color="000000" w:sz="4" w:space="0"/>
              <w:bottom w:val="single" w:color="000000" w:sz="4" w:space="0"/>
              <w:right w:val="single" w:color="000000" w:sz="4" w:space="0"/>
            </w:tcBorders>
            <w:shd w:val="clear" w:color="FFFFFF" w:fill="FFFFFF"/>
            <w:vAlign w:val="center"/>
          </w:tcPr>
          <w:p w14:paraId="6AD6989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机械费</w:t>
            </w:r>
          </w:p>
        </w:tc>
        <w:tc>
          <w:tcPr>
            <w:tcW w:w="790" w:type="dxa"/>
            <w:vMerge w:val="restart"/>
            <w:tcBorders>
              <w:top w:val="single" w:color="000000" w:sz="4" w:space="0"/>
              <w:left w:val="single" w:color="000000" w:sz="4" w:space="0"/>
              <w:bottom w:val="single" w:color="000000" w:sz="4" w:space="0"/>
              <w:right w:val="single" w:color="000000" w:sz="4" w:space="0"/>
            </w:tcBorders>
            <w:shd w:val="clear" w:color="FFFFFF" w:fill="FFFFFF"/>
            <w:vAlign w:val="center"/>
          </w:tcPr>
          <w:p w14:paraId="61C4404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管理费</w:t>
            </w:r>
          </w:p>
        </w:tc>
        <w:tc>
          <w:tcPr>
            <w:tcW w:w="587" w:type="dxa"/>
            <w:vMerge w:val="restart"/>
            <w:tcBorders>
              <w:top w:val="single" w:color="000000" w:sz="4" w:space="0"/>
              <w:left w:val="single" w:color="000000" w:sz="4" w:space="0"/>
              <w:bottom w:val="single" w:color="000000" w:sz="4" w:space="0"/>
              <w:right w:val="single" w:color="000000" w:sz="4" w:space="0"/>
            </w:tcBorders>
            <w:shd w:val="clear" w:color="FFFFFF" w:fill="FFFFFF"/>
            <w:vAlign w:val="center"/>
          </w:tcPr>
          <w:p w14:paraId="58D95A9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利润</w:t>
            </w:r>
          </w:p>
        </w:tc>
        <w:tc>
          <w:tcPr>
            <w:tcW w:w="660" w:type="dxa"/>
            <w:vMerge w:val="continue"/>
            <w:tcBorders>
              <w:top w:val="single" w:color="000000" w:sz="8" w:space="0"/>
              <w:left w:val="single" w:color="000000" w:sz="4" w:space="0"/>
              <w:bottom w:val="single" w:color="000000" w:sz="4" w:space="0"/>
              <w:right w:val="single" w:color="000000" w:sz="8" w:space="0"/>
            </w:tcBorders>
            <w:shd w:val="clear" w:color="FFFFFF" w:fill="FFFFFF"/>
            <w:vAlign w:val="center"/>
          </w:tcPr>
          <w:p w14:paraId="799130A6">
            <w:pPr>
              <w:jc w:val="center"/>
              <w:rPr>
                <w:rFonts w:hint="eastAsia" w:ascii="宋体" w:hAnsi="宋体" w:eastAsia="宋体" w:cs="宋体"/>
                <w:i w:val="0"/>
                <w:iCs w:val="0"/>
                <w:color w:val="000000"/>
                <w:sz w:val="18"/>
                <w:szCs w:val="18"/>
                <w:u w:val="none"/>
              </w:rPr>
            </w:pPr>
          </w:p>
        </w:tc>
      </w:tr>
      <w:tr w14:paraId="774332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1156" w:type="dxa"/>
            <w:vMerge w:val="continue"/>
            <w:tcBorders>
              <w:top w:val="single" w:color="000000" w:sz="8" w:space="0"/>
              <w:left w:val="single" w:color="000000" w:sz="8" w:space="0"/>
              <w:bottom w:val="single" w:color="000000" w:sz="4" w:space="0"/>
              <w:right w:val="single" w:color="000000" w:sz="4" w:space="0"/>
            </w:tcBorders>
            <w:shd w:val="clear" w:color="FFFFFF" w:fill="FFFFFF"/>
            <w:vAlign w:val="center"/>
          </w:tcPr>
          <w:p w14:paraId="69D29471">
            <w:pPr>
              <w:jc w:val="center"/>
              <w:rPr>
                <w:rFonts w:hint="eastAsia" w:ascii="宋体" w:hAnsi="宋体" w:eastAsia="宋体" w:cs="宋体"/>
                <w:i w:val="0"/>
                <w:iCs w:val="0"/>
                <w:color w:val="000000"/>
                <w:sz w:val="18"/>
                <w:szCs w:val="18"/>
                <w:u w:val="none"/>
              </w:rPr>
            </w:pPr>
          </w:p>
        </w:tc>
        <w:tc>
          <w:tcPr>
            <w:tcW w:w="1389"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714EB2FA">
            <w:pPr>
              <w:jc w:val="center"/>
              <w:rPr>
                <w:rFonts w:hint="eastAsia" w:ascii="宋体" w:hAnsi="宋体" w:eastAsia="宋体" w:cs="宋体"/>
                <w:i w:val="0"/>
                <w:iCs w:val="0"/>
                <w:color w:val="000000"/>
                <w:sz w:val="18"/>
                <w:szCs w:val="18"/>
                <w:u w:val="none"/>
              </w:rPr>
            </w:pPr>
          </w:p>
        </w:tc>
        <w:tc>
          <w:tcPr>
            <w:tcW w:w="949"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76377A4C">
            <w:pPr>
              <w:jc w:val="center"/>
              <w:rPr>
                <w:rFonts w:hint="eastAsia" w:ascii="宋体" w:hAnsi="宋体" w:eastAsia="宋体" w:cs="宋体"/>
                <w:i w:val="0"/>
                <w:iCs w:val="0"/>
                <w:color w:val="000000"/>
                <w:sz w:val="18"/>
                <w:szCs w:val="18"/>
                <w:u w:val="none"/>
              </w:rPr>
            </w:pPr>
          </w:p>
        </w:tc>
        <w:tc>
          <w:tcPr>
            <w:tcW w:w="619"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67CC827E">
            <w:pPr>
              <w:jc w:val="center"/>
              <w:rPr>
                <w:rFonts w:hint="eastAsia" w:ascii="宋体" w:hAnsi="宋体" w:eastAsia="宋体" w:cs="宋体"/>
                <w:i w:val="0"/>
                <w:iCs w:val="0"/>
                <w:color w:val="000000"/>
                <w:sz w:val="18"/>
                <w:szCs w:val="18"/>
                <w:u w:val="none"/>
              </w:rPr>
            </w:pPr>
          </w:p>
        </w:tc>
        <w:tc>
          <w:tcPr>
            <w:tcW w:w="846" w:type="dxa"/>
            <w:gridSpan w:val="2"/>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6E0E63B2">
            <w:pPr>
              <w:jc w:val="center"/>
              <w:rPr>
                <w:rFonts w:hint="eastAsia" w:ascii="宋体" w:hAnsi="宋体" w:eastAsia="宋体" w:cs="宋体"/>
                <w:i w:val="0"/>
                <w:iCs w:val="0"/>
                <w:color w:val="000000"/>
                <w:sz w:val="18"/>
                <w:szCs w:val="18"/>
                <w:u w:val="none"/>
              </w:rPr>
            </w:pPr>
          </w:p>
        </w:tc>
        <w:tc>
          <w:tcPr>
            <w:tcW w:w="825" w:type="dxa"/>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72A9ABCA">
            <w:pPr>
              <w:jc w:val="center"/>
              <w:rPr>
                <w:rFonts w:hint="eastAsia" w:ascii="宋体" w:hAnsi="宋体" w:eastAsia="宋体" w:cs="宋体"/>
                <w:i w:val="0"/>
                <w:iCs w:val="0"/>
                <w:color w:val="000000"/>
                <w:sz w:val="18"/>
                <w:szCs w:val="18"/>
                <w:u w:val="none"/>
              </w:rPr>
            </w:pPr>
          </w:p>
        </w:tc>
        <w:tc>
          <w:tcPr>
            <w:tcW w:w="798" w:type="dxa"/>
            <w:vMerge w:val="continue"/>
            <w:tcBorders>
              <w:top w:val="single" w:color="000000" w:sz="4" w:space="0"/>
              <w:left w:val="single" w:color="000000" w:sz="4" w:space="0"/>
              <w:bottom w:val="single" w:color="000000" w:sz="4" w:space="0"/>
              <w:right w:val="single" w:color="000000" w:sz="4" w:space="0"/>
            </w:tcBorders>
            <w:shd w:val="clear" w:color="FFFFFF" w:fill="FFFFFF"/>
            <w:vAlign w:val="center"/>
          </w:tcPr>
          <w:p w14:paraId="56DF24A2">
            <w:pPr>
              <w:jc w:val="center"/>
              <w:rPr>
                <w:rFonts w:hint="eastAsia" w:ascii="宋体" w:hAnsi="宋体" w:eastAsia="宋体" w:cs="宋体"/>
                <w:i w:val="0"/>
                <w:iCs w:val="0"/>
                <w:color w:val="000000"/>
                <w:sz w:val="18"/>
                <w:szCs w:val="18"/>
                <w:u w:val="none"/>
              </w:rPr>
            </w:pPr>
          </w:p>
        </w:tc>
        <w:tc>
          <w:tcPr>
            <w:tcW w:w="839" w:type="dxa"/>
            <w:vMerge w:val="continue"/>
            <w:tcBorders>
              <w:top w:val="single" w:color="000000" w:sz="4" w:space="0"/>
              <w:left w:val="single" w:color="000000" w:sz="4" w:space="0"/>
              <w:bottom w:val="single" w:color="000000" w:sz="4" w:space="0"/>
              <w:right w:val="single" w:color="000000" w:sz="4" w:space="0"/>
            </w:tcBorders>
            <w:shd w:val="clear" w:color="FFFFFF" w:fill="FFFFFF"/>
            <w:vAlign w:val="center"/>
          </w:tcPr>
          <w:p w14:paraId="201D0C2A">
            <w:pPr>
              <w:jc w:val="center"/>
              <w:rPr>
                <w:rFonts w:hint="eastAsia" w:ascii="宋体" w:hAnsi="宋体" w:eastAsia="宋体" w:cs="宋体"/>
                <w:i w:val="0"/>
                <w:iCs w:val="0"/>
                <w:color w:val="000000"/>
                <w:sz w:val="18"/>
                <w:szCs w:val="18"/>
                <w:u w:val="none"/>
              </w:rPr>
            </w:pPr>
          </w:p>
        </w:tc>
        <w:tc>
          <w:tcPr>
            <w:tcW w:w="847" w:type="dxa"/>
            <w:gridSpan w:val="2"/>
            <w:vMerge w:val="continue"/>
            <w:tcBorders>
              <w:top w:val="single" w:color="000000" w:sz="4" w:space="0"/>
              <w:left w:val="single" w:color="000000" w:sz="4" w:space="0"/>
              <w:bottom w:val="single" w:color="000000" w:sz="4" w:space="0"/>
              <w:right w:val="single" w:color="000000" w:sz="4" w:space="0"/>
            </w:tcBorders>
            <w:shd w:val="clear" w:color="FFFFFF" w:fill="FFFFFF"/>
            <w:vAlign w:val="center"/>
          </w:tcPr>
          <w:p w14:paraId="4DC8BFA8">
            <w:pPr>
              <w:jc w:val="center"/>
              <w:rPr>
                <w:rFonts w:hint="eastAsia" w:ascii="宋体" w:hAnsi="宋体" w:eastAsia="宋体" w:cs="宋体"/>
                <w:i w:val="0"/>
                <w:iCs w:val="0"/>
                <w:color w:val="000000"/>
                <w:sz w:val="18"/>
                <w:szCs w:val="18"/>
                <w:u w:val="none"/>
              </w:rPr>
            </w:pPr>
          </w:p>
        </w:tc>
        <w:tc>
          <w:tcPr>
            <w:tcW w:w="790" w:type="dxa"/>
            <w:vMerge w:val="continue"/>
            <w:tcBorders>
              <w:top w:val="single" w:color="000000" w:sz="4" w:space="0"/>
              <w:left w:val="single" w:color="000000" w:sz="4" w:space="0"/>
              <w:bottom w:val="single" w:color="000000" w:sz="4" w:space="0"/>
              <w:right w:val="single" w:color="000000" w:sz="4" w:space="0"/>
            </w:tcBorders>
            <w:shd w:val="clear" w:color="FFFFFF" w:fill="FFFFFF"/>
            <w:vAlign w:val="center"/>
          </w:tcPr>
          <w:p w14:paraId="5ED3B133">
            <w:pPr>
              <w:jc w:val="center"/>
              <w:rPr>
                <w:rFonts w:hint="eastAsia" w:ascii="宋体" w:hAnsi="宋体" w:eastAsia="宋体" w:cs="宋体"/>
                <w:i w:val="0"/>
                <w:iCs w:val="0"/>
                <w:color w:val="000000"/>
                <w:sz w:val="18"/>
                <w:szCs w:val="18"/>
                <w:u w:val="none"/>
              </w:rPr>
            </w:pPr>
          </w:p>
        </w:tc>
        <w:tc>
          <w:tcPr>
            <w:tcW w:w="587" w:type="dxa"/>
            <w:vMerge w:val="continue"/>
            <w:tcBorders>
              <w:top w:val="single" w:color="000000" w:sz="4" w:space="0"/>
              <w:left w:val="single" w:color="000000" w:sz="4" w:space="0"/>
              <w:bottom w:val="single" w:color="000000" w:sz="4" w:space="0"/>
              <w:right w:val="single" w:color="000000" w:sz="4" w:space="0"/>
            </w:tcBorders>
            <w:shd w:val="clear" w:color="FFFFFF" w:fill="FFFFFF"/>
            <w:vAlign w:val="center"/>
          </w:tcPr>
          <w:p w14:paraId="3E830F08">
            <w:pPr>
              <w:jc w:val="center"/>
              <w:rPr>
                <w:rFonts w:hint="eastAsia" w:ascii="宋体" w:hAnsi="宋体" w:eastAsia="宋体" w:cs="宋体"/>
                <w:i w:val="0"/>
                <w:iCs w:val="0"/>
                <w:color w:val="000000"/>
                <w:sz w:val="18"/>
                <w:szCs w:val="18"/>
                <w:u w:val="none"/>
              </w:rPr>
            </w:pPr>
          </w:p>
        </w:tc>
        <w:tc>
          <w:tcPr>
            <w:tcW w:w="660" w:type="dxa"/>
            <w:vMerge w:val="continue"/>
            <w:tcBorders>
              <w:top w:val="single" w:color="000000" w:sz="8" w:space="0"/>
              <w:left w:val="single" w:color="000000" w:sz="4" w:space="0"/>
              <w:bottom w:val="single" w:color="000000" w:sz="4" w:space="0"/>
              <w:right w:val="single" w:color="000000" w:sz="8" w:space="0"/>
            </w:tcBorders>
            <w:shd w:val="clear" w:color="FFFFFF" w:fill="FFFFFF"/>
            <w:vAlign w:val="center"/>
          </w:tcPr>
          <w:p w14:paraId="23FA076F">
            <w:pPr>
              <w:jc w:val="center"/>
              <w:rPr>
                <w:rFonts w:hint="eastAsia" w:ascii="宋体" w:hAnsi="宋体" w:eastAsia="宋体" w:cs="宋体"/>
                <w:i w:val="0"/>
                <w:iCs w:val="0"/>
                <w:color w:val="000000"/>
                <w:sz w:val="18"/>
                <w:szCs w:val="18"/>
                <w:u w:val="none"/>
              </w:rPr>
            </w:pPr>
          </w:p>
        </w:tc>
      </w:tr>
      <w:tr w14:paraId="4EA7B08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atLeast"/>
        </w:trPr>
        <w:tc>
          <w:tcPr>
            <w:tcW w:w="1156"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F2E0BF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138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450767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010101003001</w:t>
            </w:r>
          </w:p>
        </w:tc>
        <w:tc>
          <w:tcPr>
            <w:tcW w:w="94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F016D0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挖沟槽土方</w:t>
            </w:r>
          </w:p>
        </w:tc>
        <w:tc>
          <w:tcPr>
            <w:tcW w:w="61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AA752B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84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9365F41">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3392.37</w:t>
            </w:r>
          </w:p>
        </w:tc>
        <w:tc>
          <w:tcPr>
            <w:tcW w:w="82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4DD72AB">
            <w:pPr>
              <w:jc w:val="right"/>
              <w:rPr>
                <w:rFonts w:hint="eastAsia" w:ascii="宋体" w:hAnsi="宋体" w:eastAsia="宋体" w:cs="宋体"/>
                <w:i w:val="0"/>
                <w:iCs w:val="0"/>
                <w:color w:val="000000"/>
                <w:sz w:val="18"/>
                <w:szCs w:val="18"/>
                <w:u w:val="none"/>
              </w:rPr>
            </w:pPr>
          </w:p>
        </w:tc>
        <w:tc>
          <w:tcPr>
            <w:tcW w:w="79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8F258AA">
            <w:pPr>
              <w:jc w:val="right"/>
              <w:rPr>
                <w:rFonts w:hint="eastAsia" w:ascii="宋体" w:hAnsi="宋体" w:eastAsia="宋体" w:cs="宋体"/>
                <w:i w:val="0"/>
                <w:iCs w:val="0"/>
                <w:color w:val="000000"/>
                <w:sz w:val="18"/>
                <w:szCs w:val="18"/>
                <w:u w:val="none"/>
              </w:rPr>
            </w:pPr>
          </w:p>
        </w:tc>
        <w:tc>
          <w:tcPr>
            <w:tcW w:w="83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DD58EF0">
            <w:pPr>
              <w:jc w:val="right"/>
              <w:rPr>
                <w:rFonts w:hint="eastAsia" w:ascii="宋体" w:hAnsi="宋体" w:eastAsia="宋体" w:cs="宋体"/>
                <w:i w:val="0"/>
                <w:iCs w:val="0"/>
                <w:color w:val="000000"/>
                <w:sz w:val="18"/>
                <w:szCs w:val="18"/>
                <w:u w:val="none"/>
              </w:rPr>
            </w:pPr>
          </w:p>
        </w:tc>
        <w:tc>
          <w:tcPr>
            <w:tcW w:w="84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FB9B6A0">
            <w:pPr>
              <w:jc w:val="right"/>
              <w:rPr>
                <w:rFonts w:hint="eastAsia" w:ascii="宋体" w:hAnsi="宋体" w:eastAsia="宋体" w:cs="宋体"/>
                <w:i w:val="0"/>
                <w:iCs w:val="0"/>
                <w:color w:val="000000"/>
                <w:sz w:val="18"/>
                <w:szCs w:val="18"/>
                <w:u w:val="none"/>
              </w:rPr>
            </w:pPr>
          </w:p>
        </w:tc>
        <w:tc>
          <w:tcPr>
            <w:tcW w:w="79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F734DE4">
            <w:pPr>
              <w:jc w:val="right"/>
              <w:rPr>
                <w:rFonts w:hint="eastAsia" w:ascii="宋体" w:hAnsi="宋体" w:eastAsia="宋体" w:cs="宋体"/>
                <w:i w:val="0"/>
                <w:iCs w:val="0"/>
                <w:color w:val="000000"/>
                <w:sz w:val="18"/>
                <w:szCs w:val="18"/>
                <w:u w:val="none"/>
              </w:rPr>
            </w:pPr>
          </w:p>
        </w:tc>
        <w:tc>
          <w:tcPr>
            <w:tcW w:w="58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D00CCEF">
            <w:pPr>
              <w:jc w:val="right"/>
              <w:rPr>
                <w:rFonts w:hint="eastAsia" w:ascii="宋体" w:hAnsi="宋体" w:eastAsia="宋体" w:cs="宋体"/>
                <w:i w:val="0"/>
                <w:iCs w:val="0"/>
                <w:color w:val="000000"/>
                <w:sz w:val="18"/>
                <w:szCs w:val="18"/>
                <w:u w:val="none"/>
              </w:rPr>
            </w:pPr>
          </w:p>
        </w:tc>
        <w:tc>
          <w:tcPr>
            <w:tcW w:w="66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7D1DDB2C">
            <w:pPr>
              <w:jc w:val="right"/>
              <w:rPr>
                <w:rFonts w:hint="eastAsia" w:ascii="宋体" w:hAnsi="宋体" w:eastAsia="宋体" w:cs="宋体"/>
                <w:i w:val="0"/>
                <w:iCs w:val="0"/>
                <w:color w:val="000000"/>
                <w:sz w:val="18"/>
                <w:szCs w:val="18"/>
                <w:u w:val="none"/>
              </w:rPr>
            </w:pPr>
          </w:p>
        </w:tc>
      </w:tr>
      <w:tr w14:paraId="21DD129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atLeast"/>
        </w:trPr>
        <w:tc>
          <w:tcPr>
            <w:tcW w:w="1156"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DCB13F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138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97B271F">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010103001001</w:t>
            </w:r>
          </w:p>
        </w:tc>
        <w:tc>
          <w:tcPr>
            <w:tcW w:w="94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11B06F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回填方</w:t>
            </w:r>
          </w:p>
        </w:tc>
        <w:tc>
          <w:tcPr>
            <w:tcW w:w="61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7E29AD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84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6DDFF9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2065.04</w:t>
            </w:r>
          </w:p>
        </w:tc>
        <w:tc>
          <w:tcPr>
            <w:tcW w:w="82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54BB0A8">
            <w:pPr>
              <w:jc w:val="right"/>
              <w:rPr>
                <w:rFonts w:hint="eastAsia" w:ascii="宋体" w:hAnsi="宋体" w:eastAsia="宋体" w:cs="宋体"/>
                <w:i w:val="0"/>
                <w:iCs w:val="0"/>
                <w:color w:val="000000"/>
                <w:sz w:val="18"/>
                <w:szCs w:val="18"/>
                <w:u w:val="none"/>
              </w:rPr>
            </w:pPr>
          </w:p>
        </w:tc>
        <w:tc>
          <w:tcPr>
            <w:tcW w:w="79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365151E">
            <w:pPr>
              <w:jc w:val="right"/>
              <w:rPr>
                <w:rFonts w:hint="eastAsia" w:ascii="宋体" w:hAnsi="宋体" w:eastAsia="宋体" w:cs="宋体"/>
                <w:i w:val="0"/>
                <w:iCs w:val="0"/>
                <w:color w:val="000000"/>
                <w:sz w:val="18"/>
                <w:szCs w:val="18"/>
                <w:u w:val="none"/>
              </w:rPr>
            </w:pPr>
          </w:p>
        </w:tc>
        <w:tc>
          <w:tcPr>
            <w:tcW w:w="83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1F9B787">
            <w:pPr>
              <w:jc w:val="right"/>
              <w:rPr>
                <w:rFonts w:hint="eastAsia" w:ascii="宋体" w:hAnsi="宋体" w:eastAsia="宋体" w:cs="宋体"/>
                <w:i w:val="0"/>
                <w:iCs w:val="0"/>
                <w:color w:val="000000"/>
                <w:sz w:val="18"/>
                <w:szCs w:val="18"/>
                <w:u w:val="none"/>
              </w:rPr>
            </w:pPr>
          </w:p>
        </w:tc>
        <w:tc>
          <w:tcPr>
            <w:tcW w:w="84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D7C2197">
            <w:pPr>
              <w:jc w:val="right"/>
              <w:rPr>
                <w:rFonts w:hint="eastAsia" w:ascii="宋体" w:hAnsi="宋体" w:eastAsia="宋体" w:cs="宋体"/>
                <w:i w:val="0"/>
                <w:iCs w:val="0"/>
                <w:color w:val="000000"/>
                <w:sz w:val="18"/>
                <w:szCs w:val="18"/>
                <w:u w:val="none"/>
              </w:rPr>
            </w:pPr>
          </w:p>
        </w:tc>
        <w:tc>
          <w:tcPr>
            <w:tcW w:w="79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80328DB">
            <w:pPr>
              <w:jc w:val="right"/>
              <w:rPr>
                <w:rFonts w:hint="eastAsia" w:ascii="宋体" w:hAnsi="宋体" w:eastAsia="宋体" w:cs="宋体"/>
                <w:i w:val="0"/>
                <w:iCs w:val="0"/>
                <w:color w:val="000000"/>
                <w:sz w:val="18"/>
                <w:szCs w:val="18"/>
                <w:u w:val="none"/>
              </w:rPr>
            </w:pPr>
          </w:p>
        </w:tc>
        <w:tc>
          <w:tcPr>
            <w:tcW w:w="58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EEAAEE0">
            <w:pPr>
              <w:jc w:val="right"/>
              <w:rPr>
                <w:rFonts w:hint="eastAsia" w:ascii="宋体" w:hAnsi="宋体" w:eastAsia="宋体" w:cs="宋体"/>
                <w:i w:val="0"/>
                <w:iCs w:val="0"/>
                <w:color w:val="000000"/>
                <w:sz w:val="18"/>
                <w:szCs w:val="18"/>
                <w:u w:val="none"/>
              </w:rPr>
            </w:pPr>
          </w:p>
        </w:tc>
        <w:tc>
          <w:tcPr>
            <w:tcW w:w="66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39D3E21A">
            <w:pPr>
              <w:jc w:val="right"/>
              <w:rPr>
                <w:rFonts w:hint="eastAsia" w:ascii="宋体" w:hAnsi="宋体" w:eastAsia="宋体" w:cs="宋体"/>
                <w:i w:val="0"/>
                <w:iCs w:val="0"/>
                <w:color w:val="000000"/>
                <w:sz w:val="18"/>
                <w:szCs w:val="18"/>
                <w:u w:val="none"/>
              </w:rPr>
            </w:pPr>
          </w:p>
        </w:tc>
      </w:tr>
      <w:tr w14:paraId="1369D65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1156"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16A96C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w:t>
            </w:r>
          </w:p>
        </w:tc>
        <w:tc>
          <w:tcPr>
            <w:tcW w:w="138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7A4050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010103001002</w:t>
            </w:r>
          </w:p>
        </w:tc>
        <w:tc>
          <w:tcPr>
            <w:tcW w:w="94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25C6D6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回填方</w:t>
            </w:r>
          </w:p>
        </w:tc>
        <w:tc>
          <w:tcPr>
            <w:tcW w:w="61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A2F279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84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2196C6C">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1034.08</w:t>
            </w:r>
          </w:p>
        </w:tc>
        <w:tc>
          <w:tcPr>
            <w:tcW w:w="82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C9563A9">
            <w:pPr>
              <w:jc w:val="right"/>
              <w:rPr>
                <w:rFonts w:hint="eastAsia" w:ascii="宋体" w:hAnsi="宋体" w:eastAsia="宋体" w:cs="宋体"/>
                <w:i w:val="0"/>
                <w:iCs w:val="0"/>
                <w:color w:val="000000"/>
                <w:sz w:val="18"/>
                <w:szCs w:val="18"/>
                <w:u w:val="none"/>
              </w:rPr>
            </w:pPr>
          </w:p>
        </w:tc>
        <w:tc>
          <w:tcPr>
            <w:tcW w:w="79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ACED766">
            <w:pPr>
              <w:jc w:val="right"/>
              <w:rPr>
                <w:rFonts w:hint="eastAsia" w:ascii="宋体" w:hAnsi="宋体" w:eastAsia="宋体" w:cs="宋体"/>
                <w:i w:val="0"/>
                <w:iCs w:val="0"/>
                <w:color w:val="000000"/>
                <w:sz w:val="18"/>
                <w:szCs w:val="18"/>
                <w:u w:val="none"/>
              </w:rPr>
            </w:pPr>
          </w:p>
        </w:tc>
        <w:tc>
          <w:tcPr>
            <w:tcW w:w="83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3BDEE21">
            <w:pPr>
              <w:jc w:val="right"/>
              <w:rPr>
                <w:rFonts w:hint="eastAsia" w:ascii="宋体" w:hAnsi="宋体" w:eastAsia="宋体" w:cs="宋体"/>
                <w:i w:val="0"/>
                <w:iCs w:val="0"/>
                <w:color w:val="000000"/>
                <w:sz w:val="18"/>
                <w:szCs w:val="18"/>
                <w:u w:val="none"/>
              </w:rPr>
            </w:pPr>
          </w:p>
        </w:tc>
        <w:tc>
          <w:tcPr>
            <w:tcW w:w="84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8624C4E">
            <w:pPr>
              <w:jc w:val="right"/>
              <w:rPr>
                <w:rFonts w:hint="eastAsia" w:ascii="宋体" w:hAnsi="宋体" w:eastAsia="宋体" w:cs="宋体"/>
                <w:i w:val="0"/>
                <w:iCs w:val="0"/>
                <w:color w:val="000000"/>
                <w:sz w:val="18"/>
                <w:szCs w:val="18"/>
                <w:u w:val="none"/>
              </w:rPr>
            </w:pPr>
          </w:p>
        </w:tc>
        <w:tc>
          <w:tcPr>
            <w:tcW w:w="79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2424E6F">
            <w:pPr>
              <w:jc w:val="right"/>
              <w:rPr>
                <w:rFonts w:hint="eastAsia" w:ascii="宋体" w:hAnsi="宋体" w:eastAsia="宋体" w:cs="宋体"/>
                <w:i w:val="0"/>
                <w:iCs w:val="0"/>
                <w:color w:val="000000"/>
                <w:sz w:val="18"/>
                <w:szCs w:val="18"/>
                <w:u w:val="none"/>
              </w:rPr>
            </w:pPr>
          </w:p>
        </w:tc>
        <w:tc>
          <w:tcPr>
            <w:tcW w:w="58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B514990">
            <w:pPr>
              <w:jc w:val="right"/>
              <w:rPr>
                <w:rFonts w:hint="eastAsia" w:ascii="宋体" w:hAnsi="宋体" w:eastAsia="宋体" w:cs="宋体"/>
                <w:i w:val="0"/>
                <w:iCs w:val="0"/>
                <w:color w:val="000000"/>
                <w:sz w:val="18"/>
                <w:szCs w:val="18"/>
                <w:u w:val="none"/>
              </w:rPr>
            </w:pPr>
          </w:p>
        </w:tc>
        <w:tc>
          <w:tcPr>
            <w:tcW w:w="66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25607382">
            <w:pPr>
              <w:jc w:val="right"/>
              <w:rPr>
                <w:rFonts w:hint="eastAsia" w:ascii="宋体" w:hAnsi="宋体" w:eastAsia="宋体" w:cs="宋体"/>
                <w:i w:val="0"/>
                <w:iCs w:val="0"/>
                <w:color w:val="000000"/>
                <w:sz w:val="18"/>
                <w:szCs w:val="18"/>
                <w:u w:val="none"/>
              </w:rPr>
            </w:pPr>
          </w:p>
        </w:tc>
      </w:tr>
      <w:tr w14:paraId="17C9E3F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156"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B4D64B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w:t>
            </w:r>
          </w:p>
        </w:tc>
        <w:tc>
          <w:tcPr>
            <w:tcW w:w="138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526D66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010103001003</w:t>
            </w:r>
          </w:p>
        </w:tc>
        <w:tc>
          <w:tcPr>
            <w:tcW w:w="94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BCB509D">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回填方</w:t>
            </w:r>
          </w:p>
        </w:tc>
        <w:tc>
          <w:tcPr>
            <w:tcW w:w="61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76B3A4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84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F7549B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280.56</w:t>
            </w:r>
          </w:p>
        </w:tc>
        <w:tc>
          <w:tcPr>
            <w:tcW w:w="82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ECA969F">
            <w:pPr>
              <w:jc w:val="right"/>
              <w:rPr>
                <w:rFonts w:hint="eastAsia" w:ascii="宋体" w:hAnsi="宋体" w:eastAsia="宋体" w:cs="宋体"/>
                <w:i w:val="0"/>
                <w:iCs w:val="0"/>
                <w:color w:val="000000"/>
                <w:sz w:val="18"/>
                <w:szCs w:val="18"/>
                <w:u w:val="none"/>
              </w:rPr>
            </w:pPr>
          </w:p>
        </w:tc>
        <w:tc>
          <w:tcPr>
            <w:tcW w:w="79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004C582">
            <w:pPr>
              <w:jc w:val="right"/>
              <w:rPr>
                <w:rFonts w:hint="eastAsia" w:ascii="宋体" w:hAnsi="宋体" w:eastAsia="宋体" w:cs="宋体"/>
                <w:i w:val="0"/>
                <w:iCs w:val="0"/>
                <w:color w:val="000000"/>
                <w:sz w:val="18"/>
                <w:szCs w:val="18"/>
                <w:u w:val="none"/>
              </w:rPr>
            </w:pPr>
          </w:p>
        </w:tc>
        <w:tc>
          <w:tcPr>
            <w:tcW w:w="83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1A2BE10">
            <w:pPr>
              <w:jc w:val="right"/>
              <w:rPr>
                <w:rFonts w:hint="eastAsia" w:ascii="宋体" w:hAnsi="宋体" w:eastAsia="宋体" w:cs="宋体"/>
                <w:i w:val="0"/>
                <w:iCs w:val="0"/>
                <w:color w:val="000000"/>
                <w:sz w:val="18"/>
                <w:szCs w:val="18"/>
                <w:u w:val="none"/>
              </w:rPr>
            </w:pPr>
          </w:p>
        </w:tc>
        <w:tc>
          <w:tcPr>
            <w:tcW w:w="84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21CA1DA">
            <w:pPr>
              <w:jc w:val="right"/>
              <w:rPr>
                <w:rFonts w:hint="eastAsia" w:ascii="宋体" w:hAnsi="宋体" w:eastAsia="宋体" w:cs="宋体"/>
                <w:i w:val="0"/>
                <w:iCs w:val="0"/>
                <w:color w:val="000000"/>
                <w:sz w:val="18"/>
                <w:szCs w:val="18"/>
                <w:u w:val="none"/>
              </w:rPr>
            </w:pPr>
          </w:p>
        </w:tc>
        <w:tc>
          <w:tcPr>
            <w:tcW w:w="79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0C65B54">
            <w:pPr>
              <w:jc w:val="right"/>
              <w:rPr>
                <w:rFonts w:hint="eastAsia" w:ascii="宋体" w:hAnsi="宋体" w:eastAsia="宋体" w:cs="宋体"/>
                <w:i w:val="0"/>
                <w:iCs w:val="0"/>
                <w:color w:val="000000"/>
                <w:sz w:val="18"/>
                <w:szCs w:val="18"/>
                <w:u w:val="none"/>
              </w:rPr>
            </w:pPr>
          </w:p>
        </w:tc>
        <w:tc>
          <w:tcPr>
            <w:tcW w:w="58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8BC273C">
            <w:pPr>
              <w:jc w:val="right"/>
              <w:rPr>
                <w:rFonts w:hint="eastAsia" w:ascii="宋体" w:hAnsi="宋体" w:eastAsia="宋体" w:cs="宋体"/>
                <w:i w:val="0"/>
                <w:iCs w:val="0"/>
                <w:color w:val="000000"/>
                <w:sz w:val="18"/>
                <w:szCs w:val="18"/>
                <w:u w:val="none"/>
              </w:rPr>
            </w:pPr>
          </w:p>
        </w:tc>
        <w:tc>
          <w:tcPr>
            <w:tcW w:w="66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61F40D49">
            <w:pPr>
              <w:jc w:val="right"/>
              <w:rPr>
                <w:rFonts w:hint="eastAsia" w:ascii="宋体" w:hAnsi="宋体" w:eastAsia="宋体" w:cs="宋体"/>
                <w:i w:val="0"/>
                <w:iCs w:val="0"/>
                <w:color w:val="000000"/>
                <w:sz w:val="18"/>
                <w:szCs w:val="18"/>
                <w:u w:val="none"/>
              </w:rPr>
            </w:pPr>
          </w:p>
        </w:tc>
      </w:tr>
      <w:tr w14:paraId="467037D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atLeast"/>
        </w:trPr>
        <w:tc>
          <w:tcPr>
            <w:tcW w:w="1156"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C1DA46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138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93D31CB">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010103002001</w:t>
            </w:r>
          </w:p>
        </w:tc>
        <w:tc>
          <w:tcPr>
            <w:tcW w:w="94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FC8A844">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余方弃置</w:t>
            </w:r>
          </w:p>
        </w:tc>
        <w:tc>
          <w:tcPr>
            <w:tcW w:w="61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9E4C69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84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433CB6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1327.33</w:t>
            </w:r>
          </w:p>
        </w:tc>
        <w:tc>
          <w:tcPr>
            <w:tcW w:w="82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4791B94">
            <w:pPr>
              <w:jc w:val="right"/>
              <w:rPr>
                <w:rFonts w:hint="eastAsia" w:ascii="宋体" w:hAnsi="宋体" w:eastAsia="宋体" w:cs="宋体"/>
                <w:i w:val="0"/>
                <w:iCs w:val="0"/>
                <w:color w:val="000000"/>
                <w:sz w:val="18"/>
                <w:szCs w:val="18"/>
                <w:u w:val="none"/>
              </w:rPr>
            </w:pPr>
          </w:p>
        </w:tc>
        <w:tc>
          <w:tcPr>
            <w:tcW w:w="79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8CCEA3C">
            <w:pPr>
              <w:jc w:val="right"/>
              <w:rPr>
                <w:rFonts w:hint="eastAsia" w:ascii="宋体" w:hAnsi="宋体" w:eastAsia="宋体" w:cs="宋体"/>
                <w:i w:val="0"/>
                <w:iCs w:val="0"/>
                <w:color w:val="000000"/>
                <w:sz w:val="18"/>
                <w:szCs w:val="18"/>
                <w:u w:val="none"/>
              </w:rPr>
            </w:pPr>
          </w:p>
        </w:tc>
        <w:tc>
          <w:tcPr>
            <w:tcW w:w="83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0A2DBEE">
            <w:pPr>
              <w:jc w:val="right"/>
              <w:rPr>
                <w:rFonts w:hint="eastAsia" w:ascii="宋体" w:hAnsi="宋体" w:eastAsia="宋体" w:cs="宋体"/>
                <w:i w:val="0"/>
                <w:iCs w:val="0"/>
                <w:color w:val="000000"/>
                <w:sz w:val="18"/>
                <w:szCs w:val="18"/>
                <w:u w:val="none"/>
              </w:rPr>
            </w:pPr>
          </w:p>
        </w:tc>
        <w:tc>
          <w:tcPr>
            <w:tcW w:w="84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7D39AFA">
            <w:pPr>
              <w:jc w:val="right"/>
              <w:rPr>
                <w:rFonts w:hint="eastAsia" w:ascii="宋体" w:hAnsi="宋体" w:eastAsia="宋体" w:cs="宋体"/>
                <w:i w:val="0"/>
                <w:iCs w:val="0"/>
                <w:color w:val="000000"/>
                <w:sz w:val="18"/>
                <w:szCs w:val="18"/>
                <w:u w:val="none"/>
              </w:rPr>
            </w:pPr>
          </w:p>
        </w:tc>
        <w:tc>
          <w:tcPr>
            <w:tcW w:w="79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99FB290">
            <w:pPr>
              <w:jc w:val="right"/>
              <w:rPr>
                <w:rFonts w:hint="eastAsia" w:ascii="宋体" w:hAnsi="宋体" w:eastAsia="宋体" w:cs="宋体"/>
                <w:i w:val="0"/>
                <w:iCs w:val="0"/>
                <w:color w:val="000000"/>
                <w:sz w:val="18"/>
                <w:szCs w:val="18"/>
                <w:u w:val="none"/>
              </w:rPr>
            </w:pPr>
          </w:p>
        </w:tc>
        <w:tc>
          <w:tcPr>
            <w:tcW w:w="58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06B60B3">
            <w:pPr>
              <w:jc w:val="right"/>
              <w:rPr>
                <w:rFonts w:hint="eastAsia" w:ascii="宋体" w:hAnsi="宋体" w:eastAsia="宋体" w:cs="宋体"/>
                <w:i w:val="0"/>
                <w:iCs w:val="0"/>
                <w:color w:val="000000"/>
                <w:sz w:val="18"/>
                <w:szCs w:val="18"/>
                <w:u w:val="none"/>
              </w:rPr>
            </w:pPr>
          </w:p>
        </w:tc>
        <w:tc>
          <w:tcPr>
            <w:tcW w:w="66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321678A8">
            <w:pPr>
              <w:jc w:val="right"/>
              <w:rPr>
                <w:rFonts w:hint="eastAsia" w:ascii="宋体" w:hAnsi="宋体" w:eastAsia="宋体" w:cs="宋体"/>
                <w:i w:val="0"/>
                <w:iCs w:val="0"/>
                <w:color w:val="000000"/>
                <w:sz w:val="18"/>
                <w:szCs w:val="18"/>
                <w:u w:val="none"/>
              </w:rPr>
            </w:pPr>
          </w:p>
        </w:tc>
      </w:tr>
      <w:tr w14:paraId="643C9E0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156"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417323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w:t>
            </w:r>
          </w:p>
        </w:tc>
        <w:tc>
          <w:tcPr>
            <w:tcW w:w="138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0B47F2D">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031001006001</w:t>
            </w:r>
          </w:p>
        </w:tc>
        <w:tc>
          <w:tcPr>
            <w:tcW w:w="94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6B49268">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塑料管</w:t>
            </w:r>
          </w:p>
        </w:tc>
        <w:tc>
          <w:tcPr>
            <w:tcW w:w="61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5D3C19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w:t>
            </w:r>
          </w:p>
        </w:tc>
        <w:tc>
          <w:tcPr>
            <w:tcW w:w="84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841588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1482</w:t>
            </w:r>
          </w:p>
        </w:tc>
        <w:tc>
          <w:tcPr>
            <w:tcW w:w="82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077ED4B">
            <w:pPr>
              <w:jc w:val="right"/>
              <w:rPr>
                <w:rFonts w:hint="eastAsia" w:ascii="宋体" w:hAnsi="宋体" w:eastAsia="宋体" w:cs="宋体"/>
                <w:i w:val="0"/>
                <w:iCs w:val="0"/>
                <w:color w:val="000000"/>
                <w:sz w:val="18"/>
                <w:szCs w:val="18"/>
                <w:u w:val="none"/>
              </w:rPr>
            </w:pPr>
          </w:p>
        </w:tc>
        <w:tc>
          <w:tcPr>
            <w:tcW w:w="79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F1EEE36">
            <w:pPr>
              <w:jc w:val="right"/>
              <w:rPr>
                <w:rFonts w:hint="eastAsia" w:ascii="宋体" w:hAnsi="宋体" w:eastAsia="宋体" w:cs="宋体"/>
                <w:i w:val="0"/>
                <w:iCs w:val="0"/>
                <w:color w:val="000000"/>
                <w:sz w:val="18"/>
                <w:szCs w:val="18"/>
                <w:u w:val="none"/>
              </w:rPr>
            </w:pPr>
          </w:p>
        </w:tc>
        <w:tc>
          <w:tcPr>
            <w:tcW w:w="83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6A98E05">
            <w:pPr>
              <w:jc w:val="right"/>
              <w:rPr>
                <w:rFonts w:hint="eastAsia" w:ascii="宋体" w:hAnsi="宋体" w:eastAsia="宋体" w:cs="宋体"/>
                <w:i w:val="0"/>
                <w:iCs w:val="0"/>
                <w:color w:val="000000"/>
                <w:sz w:val="18"/>
                <w:szCs w:val="18"/>
                <w:u w:val="none"/>
              </w:rPr>
            </w:pPr>
          </w:p>
        </w:tc>
        <w:tc>
          <w:tcPr>
            <w:tcW w:w="84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DB6A063">
            <w:pPr>
              <w:jc w:val="right"/>
              <w:rPr>
                <w:rFonts w:hint="eastAsia" w:ascii="宋体" w:hAnsi="宋体" w:eastAsia="宋体" w:cs="宋体"/>
                <w:i w:val="0"/>
                <w:iCs w:val="0"/>
                <w:color w:val="000000"/>
                <w:sz w:val="18"/>
                <w:szCs w:val="18"/>
                <w:u w:val="none"/>
              </w:rPr>
            </w:pPr>
          </w:p>
        </w:tc>
        <w:tc>
          <w:tcPr>
            <w:tcW w:w="79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4969677">
            <w:pPr>
              <w:jc w:val="right"/>
              <w:rPr>
                <w:rFonts w:hint="eastAsia" w:ascii="宋体" w:hAnsi="宋体" w:eastAsia="宋体" w:cs="宋体"/>
                <w:i w:val="0"/>
                <w:iCs w:val="0"/>
                <w:color w:val="000000"/>
                <w:sz w:val="18"/>
                <w:szCs w:val="18"/>
                <w:u w:val="none"/>
              </w:rPr>
            </w:pPr>
          </w:p>
        </w:tc>
        <w:tc>
          <w:tcPr>
            <w:tcW w:w="58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CE7A011">
            <w:pPr>
              <w:jc w:val="right"/>
              <w:rPr>
                <w:rFonts w:hint="eastAsia" w:ascii="宋体" w:hAnsi="宋体" w:eastAsia="宋体" w:cs="宋体"/>
                <w:i w:val="0"/>
                <w:iCs w:val="0"/>
                <w:color w:val="000000"/>
                <w:sz w:val="18"/>
                <w:szCs w:val="18"/>
                <w:u w:val="none"/>
              </w:rPr>
            </w:pPr>
          </w:p>
        </w:tc>
        <w:tc>
          <w:tcPr>
            <w:tcW w:w="66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0F4DAA6E">
            <w:pPr>
              <w:jc w:val="right"/>
              <w:rPr>
                <w:rFonts w:hint="eastAsia" w:ascii="宋体" w:hAnsi="宋体" w:eastAsia="宋体" w:cs="宋体"/>
                <w:i w:val="0"/>
                <w:iCs w:val="0"/>
                <w:color w:val="000000"/>
                <w:sz w:val="18"/>
                <w:szCs w:val="18"/>
                <w:u w:val="none"/>
              </w:rPr>
            </w:pPr>
          </w:p>
        </w:tc>
      </w:tr>
      <w:tr w14:paraId="1E416ED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156"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E3CAC5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w:t>
            </w:r>
          </w:p>
        </w:tc>
        <w:tc>
          <w:tcPr>
            <w:tcW w:w="138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52A16E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031001006002</w:t>
            </w:r>
          </w:p>
        </w:tc>
        <w:tc>
          <w:tcPr>
            <w:tcW w:w="94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82D8CEB">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塑料管</w:t>
            </w:r>
          </w:p>
        </w:tc>
        <w:tc>
          <w:tcPr>
            <w:tcW w:w="61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323121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w:t>
            </w:r>
          </w:p>
        </w:tc>
        <w:tc>
          <w:tcPr>
            <w:tcW w:w="84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A6FE88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1336</w:t>
            </w:r>
          </w:p>
        </w:tc>
        <w:tc>
          <w:tcPr>
            <w:tcW w:w="82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86A8447">
            <w:pPr>
              <w:jc w:val="right"/>
              <w:rPr>
                <w:rFonts w:hint="eastAsia" w:ascii="宋体" w:hAnsi="宋体" w:eastAsia="宋体" w:cs="宋体"/>
                <w:i w:val="0"/>
                <w:iCs w:val="0"/>
                <w:color w:val="000000"/>
                <w:sz w:val="18"/>
                <w:szCs w:val="18"/>
                <w:u w:val="none"/>
              </w:rPr>
            </w:pPr>
          </w:p>
        </w:tc>
        <w:tc>
          <w:tcPr>
            <w:tcW w:w="79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E3BA57D">
            <w:pPr>
              <w:jc w:val="right"/>
              <w:rPr>
                <w:rFonts w:hint="eastAsia" w:ascii="宋体" w:hAnsi="宋体" w:eastAsia="宋体" w:cs="宋体"/>
                <w:i w:val="0"/>
                <w:iCs w:val="0"/>
                <w:color w:val="000000"/>
                <w:sz w:val="18"/>
                <w:szCs w:val="18"/>
                <w:u w:val="none"/>
              </w:rPr>
            </w:pPr>
          </w:p>
        </w:tc>
        <w:tc>
          <w:tcPr>
            <w:tcW w:w="83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838EC21">
            <w:pPr>
              <w:jc w:val="right"/>
              <w:rPr>
                <w:rFonts w:hint="eastAsia" w:ascii="宋体" w:hAnsi="宋体" w:eastAsia="宋体" w:cs="宋体"/>
                <w:i w:val="0"/>
                <w:iCs w:val="0"/>
                <w:color w:val="000000"/>
                <w:sz w:val="18"/>
                <w:szCs w:val="18"/>
                <w:u w:val="none"/>
              </w:rPr>
            </w:pPr>
          </w:p>
        </w:tc>
        <w:tc>
          <w:tcPr>
            <w:tcW w:w="84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FDE0C5F">
            <w:pPr>
              <w:jc w:val="right"/>
              <w:rPr>
                <w:rFonts w:hint="eastAsia" w:ascii="宋体" w:hAnsi="宋体" w:eastAsia="宋体" w:cs="宋体"/>
                <w:i w:val="0"/>
                <w:iCs w:val="0"/>
                <w:color w:val="000000"/>
                <w:sz w:val="18"/>
                <w:szCs w:val="18"/>
                <w:u w:val="none"/>
              </w:rPr>
            </w:pPr>
          </w:p>
        </w:tc>
        <w:tc>
          <w:tcPr>
            <w:tcW w:w="79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6992761">
            <w:pPr>
              <w:jc w:val="right"/>
              <w:rPr>
                <w:rFonts w:hint="eastAsia" w:ascii="宋体" w:hAnsi="宋体" w:eastAsia="宋体" w:cs="宋体"/>
                <w:i w:val="0"/>
                <w:iCs w:val="0"/>
                <w:color w:val="000000"/>
                <w:sz w:val="18"/>
                <w:szCs w:val="18"/>
                <w:u w:val="none"/>
              </w:rPr>
            </w:pPr>
          </w:p>
        </w:tc>
        <w:tc>
          <w:tcPr>
            <w:tcW w:w="58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A61940E">
            <w:pPr>
              <w:jc w:val="right"/>
              <w:rPr>
                <w:rFonts w:hint="eastAsia" w:ascii="宋体" w:hAnsi="宋体" w:eastAsia="宋体" w:cs="宋体"/>
                <w:i w:val="0"/>
                <w:iCs w:val="0"/>
                <w:color w:val="000000"/>
                <w:sz w:val="18"/>
                <w:szCs w:val="18"/>
                <w:u w:val="none"/>
              </w:rPr>
            </w:pPr>
          </w:p>
        </w:tc>
        <w:tc>
          <w:tcPr>
            <w:tcW w:w="66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16969B1D">
            <w:pPr>
              <w:jc w:val="right"/>
              <w:rPr>
                <w:rFonts w:hint="eastAsia" w:ascii="宋体" w:hAnsi="宋体" w:eastAsia="宋体" w:cs="宋体"/>
                <w:i w:val="0"/>
                <w:iCs w:val="0"/>
                <w:color w:val="000000"/>
                <w:sz w:val="18"/>
                <w:szCs w:val="18"/>
                <w:u w:val="none"/>
              </w:rPr>
            </w:pPr>
          </w:p>
        </w:tc>
      </w:tr>
      <w:tr w14:paraId="5512E63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156"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82C729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w:t>
            </w:r>
          </w:p>
        </w:tc>
        <w:tc>
          <w:tcPr>
            <w:tcW w:w="138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E5529F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031004006001</w:t>
            </w:r>
          </w:p>
        </w:tc>
        <w:tc>
          <w:tcPr>
            <w:tcW w:w="94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835173F">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大便器</w:t>
            </w:r>
          </w:p>
        </w:tc>
        <w:tc>
          <w:tcPr>
            <w:tcW w:w="61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C9171D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组</w:t>
            </w:r>
          </w:p>
        </w:tc>
        <w:tc>
          <w:tcPr>
            <w:tcW w:w="84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C83E76C">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76</w:t>
            </w:r>
          </w:p>
        </w:tc>
        <w:tc>
          <w:tcPr>
            <w:tcW w:w="82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38B06CC">
            <w:pPr>
              <w:jc w:val="right"/>
              <w:rPr>
                <w:rFonts w:hint="eastAsia" w:ascii="宋体" w:hAnsi="宋体" w:eastAsia="宋体" w:cs="宋体"/>
                <w:i w:val="0"/>
                <w:iCs w:val="0"/>
                <w:color w:val="000000"/>
                <w:sz w:val="18"/>
                <w:szCs w:val="18"/>
                <w:u w:val="none"/>
              </w:rPr>
            </w:pPr>
          </w:p>
        </w:tc>
        <w:tc>
          <w:tcPr>
            <w:tcW w:w="79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D05C2DE">
            <w:pPr>
              <w:jc w:val="right"/>
              <w:rPr>
                <w:rFonts w:hint="eastAsia" w:ascii="宋体" w:hAnsi="宋体" w:eastAsia="宋体" w:cs="宋体"/>
                <w:i w:val="0"/>
                <w:iCs w:val="0"/>
                <w:color w:val="000000"/>
                <w:sz w:val="18"/>
                <w:szCs w:val="18"/>
                <w:u w:val="none"/>
              </w:rPr>
            </w:pPr>
          </w:p>
        </w:tc>
        <w:tc>
          <w:tcPr>
            <w:tcW w:w="83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823B9A8">
            <w:pPr>
              <w:jc w:val="right"/>
              <w:rPr>
                <w:rFonts w:hint="eastAsia" w:ascii="宋体" w:hAnsi="宋体" w:eastAsia="宋体" w:cs="宋体"/>
                <w:i w:val="0"/>
                <w:iCs w:val="0"/>
                <w:color w:val="000000"/>
                <w:sz w:val="18"/>
                <w:szCs w:val="18"/>
                <w:u w:val="none"/>
              </w:rPr>
            </w:pPr>
          </w:p>
        </w:tc>
        <w:tc>
          <w:tcPr>
            <w:tcW w:w="84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03036E3">
            <w:pPr>
              <w:jc w:val="right"/>
              <w:rPr>
                <w:rFonts w:hint="eastAsia" w:ascii="宋体" w:hAnsi="宋体" w:eastAsia="宋体" w:cs="宋体"/>
                <w:i w:val="0"/>
                <w:iCs w:val="0"/>
                <w:color w:val="000000"/>
                <w:sz w:val="18"/>
                <w:szCs w:val="18"/>
                <w:u w:val="none"/>
              </w:rPr>
            </w:pPr>
          </w:p>
        </w:tc>
        <w:tc>
          <w:tcPr>
            <w:tcW w:w="79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30C2525">
            <w:pPr>
              <w:jc w:val="right"/>
              <w:rPr>
                <w:rFonts w:hint="eastAsia" w:ascii="宋体" w:hAnsi="宋体" w:eastAsia="宋体" w:cs="宋体"/>
                <w:i w:val="0"/>
                <w:iCs w:val="0"/>
                <w:color w:val="000000"/>
                <w:sz w:val="18"/>
                <w:szCs w:val="18"/>
                <w:u w:val="none"/>
              </w:rPr>
            </w:pPr>
          </w:p>
        </w:tc>
        <w:tc>
          <w:tcPr>
            <w:tcW w:w="58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88368A8">
            <w:pPr>
              <w:jc w:val="right"/>
              <w:rPr>
                <w:rFonts w:hint="eastAsia" w:ascii="宋体" w:hAnsi="宋体" w:eastAsia="宋体" w:cs="宋体"/>
                <w:i w:val="0"/>
                <w:iCs w:val="0"/>
                <w:color w:val="000000"/>
                <w:sz w:val="18"/>
                <w:szCs w:val="18"/>
                <w:u w:val="none"/>
              </w:rPr>
            </w:pPr>
          </w:p>
        </w:tc>
        <w:tc>
          <w:tcPr>
            <w:tcW w:w="66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04136054">
            <w:pPr>
              <w:jc w:val="right"/>
              <w:rPr>
                <w:rFonts w:hint="eastAsia" w:ascii="宋体" w:hAnsi="宋体" w:eastAsia="宋体" w:cs="宋体"/>
                <w:i w:val="0"/>
                <w:iCs w:val="0"/>
                <w:color w:val="000000"/>
                <w:sz w:val="18"/>
                <w:szCs w:val="18"/>
                <w:u w:val="none"/>
              </w:rPr>
            </w:pPr>
          </w:p>
        </w:tc>
      </w:tr>
      <w:tr w14:paraId="28311FD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156"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F72D42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w:t>
            </w:r>
          </w:p>
        </w:tc>
        <w:tc>
          <w:tcPr>
            <w:tcW w:w="138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0D9EBD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031301017001</w:t>
            </w:r>
          </w:p>
        </w:tc>
        <w:tc>
          <w:tcPr>
            <w:tcW w:w="94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B227DF7">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脚手架搭拆</w:t>
            </w:r>
          </w:p>
        </w:tc>
        <w:tc>
          <w:tcPr>
            <w:tcW w:w="61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96C419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w:t>
            </w:r>
          </w:p>
        </w:tc>
        <w:tc>
          <w:tcPr>
            <w:tcW w:w="84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3E9F22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82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130E9BA">
            <w:pPr>
              <w:jc w:val="right"/>
              <w:rPr>
                <w:rFonts w:hint="eastAsia" w:ascii="宋体" w:hAnsi="宋体" w:eastAsia="宋体" w:cs="宋体"/>
                <w:i w:val="0"/>
                <w:iCs w:val="0"/>
                <w:color w:val="000000"/>
                <w:sz w:val="18"/>
                <w:szCs w:val="18"/>
                <w:u w:val="none"/>
              </w:rPr>
            </w:pPr>
          </w:p>
        </w:tc>
        <w:tc>
          <w:tcPr>
            <w:tcW w:w="79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8113B57">
            <w:pPr>
              <w:jc w:val="right"/>
              <w:rPr>
                <w:rFonts w:hint="eastAsia" w:ascii="宋体" w:hAnsi="宋体" w:eastAsia="宋体" w:cs="宋体"/>
                <w:i w:val="0"/>
                <w:iCs w:val="0"/>
                <w:color w:val="000000"/>
                <w:sz w:val="18"/>
                <w:szCs w:val="18"/>
                <w:u w:val="none"/>
              </w:rPr>
            </w:pPr>
          </w:p>
        </w:tc>
        <w:tc>
          <w:tcPr>
            <w:tcW w:w="83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7939C0A">
            <w:pPr>
              <w:jc w:val="right"/>
              <w:rPr>
                <w:rFonts w:hint="eastAsia" w:ascii="宋体" w:hAnsi="宋体" w:eastAsia="宋体" w:cs="宋体"/>
                <w:i w:val="0"/>
                <w:iCs w:val="0"/>
                <w:color w:val="000000"/>
                <w:sz w:val="18"/>
                <w:szCs w:val="18"/>
                <w:u w:val="none"/>
              </w:rPr>
            </w:pPr>
          </w:p>
        </w:tc>
        <w:tc>
          <w:tcPr>
            <w:tcW w:w="84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1F17257">
            <w:pPr>
              <w:jc w:val="right"/>
              <w:rPr>
                <w:rFonts w:hint="eastAsia" w:ascii="宋体" w:hAnsi="宋体" w:eastAsia="宋体" w:cs="宋体"/>
                <w:i w:val="0"/>
                <w:iCs w:val="0"/>
                <w:color w:val="000000"/>
                <w:sz w:val="18"/>
                <w:szCs w:val="18"/>
                <w:u w:val="none"/>
              </w:rPr>
            </w:pPr>
          </w:p>
        </w:tc>
        <w:tc>
          <w:tcPr>
            <w:tcW w:w="79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FC7857A">
            <w:pPr>
              <w:jc w:val="right"/>
              <w:rPr>
                <w:rFonts w:hint="eastAsia" w:ascii="宋体" w:hAnsi="宋体" w:eastAsia="宋体" w:cs="宋体"/>
                <w:i w:val="0"/>
                <w:iCs w:val="0"/>
                <w:color w:val="000000"/>
                <w:sz w:val="18"/>
                <w:szCs w:val="18"/>
                <w:u w:val="none"/>
              </w:rPr>
            </w:pPr>
          </w:p>
        </w:tc>
        <w:tc>
          <w:tcPr>
            <w:tcW w:w="58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BA18AD9">
            <w:pPr>
              <w:jc w:val="right"/>
              <w:rPr>
                <w:rFonts w:hint="eastAsia" w:ascii="宋体" w:hAnsi="宋体" w:eastAsia="宋体" w:cs="宋体"/>
                <w:i w:val="0"/>
                <w:iCs w:val="0"/>
                <w:color w:val="000000"/>
                <w:sz w:val="18"/>
                <w:szCs w:val="18"/>
                <w:u w:val="none"/>
              </w:rPr>
            </w:pPr>
          </w:p>
        </w:tc>
        <w:tc>
          <w:tcPr>
            <w:tcW w:w="66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64FF52FB">
            <w:pPr>
              <w:jc w:val="right"/>
              <w:rPr>
                <w:rFonts w:hint="eastAsia" w:ascii="宋体" w:hAnsi="宋体" w:eastAsia="宋体" w:cs="宋体"/>
                <w:i w:val="0"/>
                <w:iCs w:val="0"/>
                <w:color w:val="000000"/>
                <w:sz w:val="18"/>
                <w:szCs w:val="18"/>
                <w:u w:val="none"/>
              </w:rPr>
            </w:pPr>
          </w:p>
        </w:tc>
      </w:tr>
      <w:tr w14:paraId="25C4FB1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1156"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384D639">
            <w:pPr>
              <w:jc w:val="center"/>
              <w:rPr>
                <w:rFonts w:hint="eastAsia" w:ascii="宋体" w:hAnsi="宋体" w:eastAsia="宋体" w:cs="宋体"/>
                <w:i w:val="0"/>
                <w:iCs w:val="0"/>
                <w:color w:val="000000"/>
                <w:sz w:val="18"/>
                <w:szCs w:val="18"/>
                <w:u w:val="none"/>
              </w:rPr>
            </w:pPr>
          </w:p>
        </w:tc>
        <w:tc>
          <w:tcPr>
            <w:tcW w:w="138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DCFF04C">
            <w:pPr>
              <w:jc w:val="left"/>
              <w:rPr>
                <w:rFonts w:hint="eastAsia" w:ascii="宋体" w:hAnsi="宋体" w:eastAsia="宋体" w:cs="宋体"/>
                <w:i w:val="0"/>
                <w:iCs w:val="0"/>
                <w:color w:val="000000"/>
                <w:sz w:val="18"/>
                <w:szCs w:val="18"/>
                <w:u w:val="none"/>
              </w:rPr>
            </w:pPr>
          </w:p>
        </w:tc>
        <w:tc>
          <w:tcPr>
            <w:tcW w:w="94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864CA0E">
            <w:pPr>
              <w:jc w:val="left"/>
              <w:rPr>
                <w:rFonts w:hint="eastAsia" w:ascii="宋体" w:hAnsi="宋体" w:eastAsia="宋体" w:cs="宋体"/>
                <w:i w:val="0"/>
                <w:iCs w:val="0"/>
                <w:color w:val="000000"/>
                <w:sz w:val="18"/>
                <w:szCs w:val="18"/>
                <w:u w:val="none"/>
              </w:rPr>
            </w:pPr>
          </w:p>
        </w:tc>
        <w:tc>
          <w:tcPr>
            <w:tcW w:w="61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260F955">
            <w:pPr>
              <w:jc w:val="center"/>
              <w:rPr>
                <w:rFonts w:hint="eastAsia" w:ascii="宋体" w:hAnsi="宋体" w:eastAsia="宋体" w:cs="宋体"/>
                <w:i w:val="0"/>
                <w:iCs w:val="0"/>
                <w:color w:val="000000"/>
                <w:sz w:val="18"/>
                <w:szCs w:val="18"/>
                <w:u w:val="none"/>
              </w:rPr>
            </w:pPr>
          </w:p>
        </w:tc>
        <w:tc>
          <w:tcPr>
            <w:tcW w:w="84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E41AFC1">
            <w:pPr>
              <w:jc w:val="right"/>
              <w:rPr>
                <w:rFonts w:hint="eastAsia" w:ascii="宋体" w:hAnsi="宋体" w:eastAsia="宋体" w:cs="宋体"/>
                <w:i w:val="0"/>
                <w:iCs w:val="0"/>
                <w:color w:val="000000"/>
                <w:sz w:val="18"/>
                <w:szCs w:val="18"/>
                <w:u w:val="none"/>
              </w:rPr>
            </w:pPr>
          </w:p>
        </w:tc>
        <w:tc>
          <w:tcPr>
            <w:tcW w:w="82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96F1626">
            <w:pPr>
              <w:jc w:val="right"/>
              <w:rPr>
                <w:rFonts w:hint="eastAsia" w:ascii="宋体" w:hAnsi="宋体" w:eastAsia="宋体" w:cs="宋体"/>
                <w:i w:val="0"/>
                <w:iCs w:val="0"/>
                <w:color w:val="000000"/>
                <w:sz w:val="18"/>
                <w:szCs w:val="18"/>
                <w:u w:val="none"/>
              </w:rPr>
            </w:pPr>
          </w:p>
        </w:tc>
        <w:tc>
          <w:tcPr>
            <w:tcW w:w="79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535469F">
            <w:pPr>
              <w:jc w:val="right"/>
              <w:rPr>
                <w:rFonts w:hint="eastAsia" w:ascii="宋体" w:hAnsi="宋体" w:eastAsia="宋体" w:cs="宋体"/>
                <w:i w:val="0"/>
                <w:iCs w:val="0"/>
                <w:color w:val="000000"/>
                <w:sz w:val="18"/>
                <w:szCs w:val="18"/>
                <w:u w:val="none"/>
              </w:rPr>
            </w:pPr>
          </w:p>
        </w:tc>
        <w:tc>
          <w:tcPr>
            <w:tcW w:w="83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D9B5E37">
            <w:pPr>
              <w:jc w:val="right"/>
              <w:rPr>
                <w:rFonts w:hint="eastAsia" w:ascii="宋体" w:hAnsi="宋体" w:eastAsia="宋体" w:cs="宋体"/>
                <w:i w:val="0"/>
                <w:iCs w:val="0"/>
                <w:color w:val="000000"/>
                <w:sz w:val="18"/>
                <w:szCs w:val="18"/>
                <w:u w:val="none"/>
              </w:rPr>
            </w:pPr>
          </w:p>
        </w:tc>
        <w:tc>
          <w:tcPr>
            <w:tcW w:w="84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49523B1">
            <w:pPr>
              <w:jc w:val="right"/>
              <w:rPr>
                <w:rFonts w:hint="eastAsia" w:ascii="宋体" w:hAnsi="宋体" w:eastAsia="宋体" w:cs="宋体"/>
                <w:i w:val="0"/>
                <w:iCs w:val="0"/>
                <w:color w:val="000000"/>
                <w:sz w:val="18"/>
                <w:szCs w:val="18"/>
                <w:u w:val="none"/>
              </w:rPr>
            </w:pPr>
          </w:p>
        </w:tc>
        <w:tc>
          <w:tcPr>
            <w:tcW w:w="79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577231D">
            <w:pPr>
              <w:jc w:val="right"/>
              <w:rPr>
                <w:rFonts w:hint="eastAsia" w:ascii="宋体" w:hAnsi="宋体" w:eastAsia="宋体" w:cs="宋体"/>
                <w:i w:val="0"/>
                <w:iCs w:val="0"/>
                <w:color w:val="000000"/>
                <w:sz w:val="18"/>
                <w:szCs w:val="18"/>
                <w:u w:val="none"/>
              </w:rPr>
            </w:pPr>
          </w:p>
        </w:tc>
        <w:tc>
          <w:tcPr>
            <w:tcW w:w="58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117A806">
            <w:pPr>
              <w:jc w:val="right"/>
              <w:rPr>
                <w:rFonts w:hint="eastAsia" w:ascii="宋体" w:hAnsi="宋体" w:eastAsia="宋体" w:cs="宋体"/>
                <w:i w:val="0"/>
                <w:iCs w:val="0"/>
                <w:color w:val="000000"/>
                <w:sz w:val="18"/>
                <w:szCs w:val="18"/>
                <w:u w:val="none"/>
              </w:rPr>
            </w:pPr>
          </w:p>
        </w:tc>
        <w:tc>
          <w:tcPr>
            <w:tcW w:w="66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4178E185">
            <w:pPr>
              <w:jc w:val="right"/>
              <w:rPr>
                <w:rFonts w:hint="eastAsia" w:ascii="宋体" w:hAnsi="宋体" w:eastAsia="宋体" w:cs="宋体"/>
                <w:i w:val="0"/>
                <w:iCs w:val="0"/>
                <w:color w:val="000000"/>
                <w:sz w:val="18"/>
                <w:szCs w:val="18"/>
                <w:u w:val="none"/>
              </w:rPr>
            </w:pPr>
          </w:p>
        </w:tc>
      </w:tr>
      <w:tr w14:paraId="3C3CCBF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156"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0741193">
            <w:pPr>
              <w:jc w:val="center"/>
              <w:rPr>
                <w:rFonts w:hint="eastAsia" w:ascii="宋体" w:hAnsi="宋体" w:eastAsia="宋体" w:cs="宋体"/>
                <w:i w:val="0"/>
                <w:iCs w:val="0"/>
                <w:color w:val="000000"/>
                <w:sz w:val="18"/>
                <w:szCs w:val="18"/>
                <w:u w:val="none"/>
              </w:rPr>
            </w:pPr>
          </w:p>
        </w:tc>
        <w:tc>
          <w:tcPr>
            <w:tcW w:w="138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D3E27BB">
            <w:pPr>
              <w:jc w:val="left"/>
              <w:rPr>
                <w:rFonts w:hint="eastAsia" w:ascii="宋体" w:hAnsi="宋体" w:eastAsia="宋体" w:cs="宋体"/>
                <w:i w:val="0"/>
                <w:iCs w:val="0"/>
                <w:color w:val="000000"/>
                <w:sz w:val="18"/>
                <w:szCs w:val="18"/>
                <w:u w:val="none"/>
              </w:rPr>
            </w:pPr>
          </w:p>
        </w:tc>
        <w:tc>
          <w:tcPr>
            <w:tcW w:w="94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5315D93">
            <w:pPr>
              <w:jc w:val="left"/>
              <w:rPr>
                <w:rFonts w:hint="eastAsia" w:ascii="宋体" w:hAnsi="宋体" w:eastAsia="宋体" w:cs="宋体"/>
                <w:i w:val="0"/>
                <w:iCs w:val="0"/>
                <w:color w:val="000000"/>
                <w:sz w:val="18"/>
                <w:szCs w:val="18"/>
                <w:u w:val="none"/>
              </w:rPr>
            </w:pPr>
          </w:p>
        </w:tc>
        <w:tc>
          <w:tcPr>
            <w:tcW w:w="61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9D9CFFD">
            <w:pPr>
              <w:jc w:val="center"/>
              <w:rPr>
                <w:rFonts w:hint="eastAsia" w:ascii="宋体" w:hAnsi="宋体" w:eastAsia="宋体" w:cs="宋体"/>
                <w:i w:val="0"/>
                <w:iCs w:val="0"/>
                <w:color w:val="000000"/>
                <w:sz w:val="18"/>
                <w:szCs w:val="18"/>
                <w:u w:val="none"/>
              </w:rPr>
            </w:pPr>
          </w:p>
        </w:tc>
        <w:tc>
          <w:tcPr>
            <w:tcW w:w="84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BF7843F">
            <w:pPr>
              <w:jc w:val="right"/>
              <w:rPr>
                <w:rFonts w:hint="eastAsia" w:ascii="宋体" w:hAnsi="宋体" w:eastAsia="宋体" w:cs="宋体"/>
                <w:i w:val="0"/>
                <w:iCs w:val="0"/>
                <w:color w:val="000000"/>
                <w:sz w:val="18"/>
                <w:szCs w:val="18"/>
                <w:u w:val="none"/>
              </w:rPr>
            </w:pPr>
          </w:p>
        </w:tc>
        <w:tc>
          <w:tcPr>
            <w:tcW w:w="82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A39510E">
            <w:pPr>
              <w:jc w:val="right"/>
              <w:rPr>
                <w:rFonts w:hint="eastAsia" w:ascii="宋体" w:hAnsi="宋体" w:eastAsia="宋体" w:cs="宋体"/>
                <w:i w:val="0"/>
                <w:iCs w:val="0"/>
                <w:color w:val="000000"/>
                <w:sz w:val="18"/>
                <w:szCs w:val="18"/>
                <w:u w:val="none"/>
              </w:rPr>
            </w:pPr>
          </w:p>
        </w:tc>
        <w:tc>
          <w:tcPr>
            <w:tcW w:w="79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B915AD6">
            <w:pPr>
              <w:jc w:val="right"/>
              <w:rPr>
                <w:rFonts w:hint="eastAsia" w:ascii="宋体" w:hAnsi="宋体" w:eastAsia="宋体" w:cs="宋体"/>
                <w:i w:val="0"/>
                <w:iCs w:val="0"/>
                <w:color w:val="000000"/>
                <w:sz w:val="18"/>
                <w:szCs w:val="18"/>
                <w:u w:val="none"/>
              </w:rPr>
            </w:pPr>
          </w:p>
        </w:tc>
        <w:tc>
          <w:tcPr>
            <w:tcW w:w="83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5068DB4">
            <w:pPr>
              <w:jc w:val="right"/>
              <w:rPr>
                <w:rFonts w:hint="eastAsia" w:ascii="宋体" w:hAnsi="宋体" w:eastAsia="宋体" w:cs="宋体"/>
                <w:i w:val="0"/>
                <w:iCs w:val="0"/>
                <w:color w:val="000000"/>
                <w:sz w:val="18"/>
                <w:szCs w:val="18"/>
                <w:u w:val="none"/>
              </w:rPr>
            </w:pPr>
          </w:p>
        </w:tc>
        <w:tc>
          <w:tcPr>
            <w:tcW w:w="84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5C95779">
            <w:pPr>
              <w:jc w:val="right"/>
              <w:rPr>
                <w:rFonts w:hint="eastAsia" w:ascii="宋体" w:hAnsi="宋体" w:eastAsia="宋体" w:cs="宋体"/>
                <w:i w:val="0"/>
                <w:iCs w:val="0"/>
                <w:color w:val="000000"/>
                <w:sz w:val="18"/>
                <w:szCs w:val="18"/>
                <w:u w:val="none"/>
              </w:rPr>
            </w:pPr>
          </w:p>
        </w:tc>
        <w:tc>
          <w:tcPr>
            <w:tcW w:w="79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B993C60">
            <w:pPr>
              <w:jc w:val="right"/>
              <w:rPr>
                <w:rFonts w:hint="eastAsia" w:ascii="宋体" w:hAnsi="宋体" w:eastAsia="宋体" w:cs="宋体"/>
                <w:i w:val="0"/>
                <w:iCs w:val="0"/>
                <w:color w:val="000000"/>
                <w:sz w:val="18"/>
                <w:szCs w:val="18"/>
                <w:u w:val="none"/>
              </w:rPr>
            </w:pPr>
          </w:p>
        </w:tc>
        <w:tc>
          <w:tcPr>
            <w:tcW w:w="58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DBC9E82">
            <w:pPr>
              <w:jc w:val="right"/>
              <w:rPr>
                <w:rFonts w:hint="eastAsia" w:ascii="宋体" w:hAnsi="宋体" w:eastAsia="宋体" w:cs="宋体"/>
                <w:i w:val="0"/>
                <w:iCs w:val="0"/>
                <w:color w:val="000000"/>
                <w:sz w:val="18"/>
                <w:szCs w:val="18"/>
                <w:u w:val="none"/>
              </w:rPr>
            </w:pPr>
          </w:p>
        </w:tc>
        <w:tc>
          <w:tcPr>
            <w:tcW w:w="66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3E8C1B1C">
            <w:pPr>
              <w:jc w:val="right"/>
              <w:rPr>
                <w:rFonts w:hint="eastAsia" w:ascii="宋体" w:hAnsi="宋体" w:eastAsia="宋体" w:cs="宋体"/>
                <w:i w:val="0"/>
                <w:iCs w:val="0"/>
                <w:color w:val="000000"/>
                <w:sz w:val="18"/>
                <w:szCs w:val="18"/>
                <w:u w:val="none"/>
              </w:rPr>
            </w:pPr>
          </w:p>
        </w:tc>
      </w:tr>
      <w:tr w14:paraId="0DEE54E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156"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319C31A">
            <w:pPr>
              <w:jc w:val="center"/>
              <w:rPr>
                <w:rFonts w:hint="eastAsia" w:ascii="宋体" w:hAnsi="宋体" w:eastAsia="宋体" w:cs="宋体"/>
                <w:i w:val="0"/>
                <w:iCs w:val="0"/>
                <w:color w:val="000000"/>
                <w:sz w:val="18"/>
                <w:szCs w:val="18"/>
                <w:u w:val="none"/>
              </w:rPr>
            </w:pPr>
          </w:p>
        </w:tc>
        <w:tc>
          <w:tcPr>
            <w:tcW w:w="138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2D4582D">
            <w:pPr>
              <w:jc w:val="left"/>
              <w:rPr>
                <w:rFonts w:hint="eastAsia" w:ascii="宋体" w:hAnsi="宋体" w:eastAsia="宋体" w:cs="宋体"/>
                <w:i w:val="0"/>
                <w:iCs w:val="0"/>
                <w:color w:val="000000"/>
                <w:sz w:val="18"/>
                <w:szCs w:val="18"/>
                <w:u w:val="none"/>
              </w:rPr>
            </w:pPr>
          </w:p>
        </w:tc>
        <w:tc>
          <w:tcPr>
            <w:tcW w:w="94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B2A3A4D">
            <w:pPr>
              <w:jc w:val="left"/>
              <w:rPr>
                <w:rFonts w:hint="eastAsia" w:ascii="宋体" w:hAnsi="宋体" w:eastAsia="宋体" w:cs="宋体"/>
                <w:i w:val="0"/>
                <w:iCs w:val="0"/>
                <w:color w:val="000000"/>
                <w:sz w:val="18"/>
                <w:szCs w:val="18"/>
                <w:u w:val="none"/>
              </w:rPr>
            </w:pPr>
          </w:p>
        </w:tc>
        <w:tc>
          <w:tcPr>
            <w:tcW w:w="61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9EB7198">
            <w:pPr>
              <w:jc w:val="center"/>
              <w:rPr>
                <w:rFonts w:hint="eastAsia" w:ascii="宋体" w:hAnsi="宋体" w:eastAsia="宋体" w:cs="宋体"/>
                <w:i w:val="0"/>
                <w:iCs w:val="0"/>
                <w:color w:val="000000"/>
                <w:sz w:val="18"/>
                <w:szCs w:val="18"/>
                <w:u w:val="none"/>
              </w:rPr>
            </w:pPr>
          </w:p>
        </w:tc>
        <w:tc>
          <w:tcPr>
            <w:tcW w:w="84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55DD630">
            <w:pPr>
              <w:jc w:val="right"/>
              <w:rPr>
                <w:rFonts w:hint="eastAsia" w:ascii="宋体" w:hAnsi="宋体" w:eastAsia="宋体" w:cs="宋体"/>
                <w:i w:val="0"/>
                <w:iCs w:val="0"/>
                <w:color w:val="000000"/>
                <w:sz w:val="18"/>
                <w:szCs w:val="18"/>
                <w:u w:val="none"/>
              </w:rPr>
            </w:pPr>
          </w:p>
        </w:tc>
        <w:tc>
          <w:tcPr>
            <w:tcW w:w="82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FDBBEB6">
            <w:pPr>
              <w:jc w:val="right"/>
              <w:rPr>
                <w:rFonts w:hint="eastAsia" w:ascii="宋体" w:hAnsi="宋体" w:eastAsia="宋体" w:cs="宋体"/>
                <w:i w:val="0"/>
                <w:iCs w:val="0"/>
                <w:color w:val="000000"/>
                <w:sz w:val="18"/>
                <w:szCs w:val="18"/>
                <w:u w:val="none"/>
              </w:rPr>
            </w:pPr>
          </w:p>
        </w:tc>
        <w:tc>
          <w:tcPr>
            <w:tcW w:w="79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DDC4E49">
            <w:pPr>
              <w:jc w:val="right"/>
              <w:rPr>
                <w:rFonts w:hint="eastAsia" w:ascii="宋体" w:hAnsi="宋体" w:eastAsia="宋体" w:cs="宋体"/>
                <w:i w:val="0"/>
                <w:iCs w:val="0"/>
                <w:color w:val="000000"/>
                <w:sz w:val="18"/>
                <w:szCs w:val="18"/>
                <w:u w:val="none"/>
              </w:rPr>
            </w:pPr>
          </w:p>
        </w:tc>
        <w:tc>
          <w:tcPr>
            <w:tcW w:w="83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D03D0C7">
            <w:pPr>
              <w:jc w:val="right"/>
              <w:rPr>
                <w:rFonts w:hint="eastAsia" w:ascii="宋体" w:hAnsi="宋体" w:eastAsia="宋体" w:cs="宋体"/>
                <w:i w:val="0"/>
                <w:iCs w:val="0"/>
                <w:color w:val="000000"/>
                <w:sz w:val="18"/>
                <w:szCs w:val="18"/>
                <w:u w:val="none"/>
              </w:rPr>
            </w:pPr>
          </w:p>
        </w:tc>
        <w:tc>
          <w:tcPr>
            <w:tcW w:w="84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E45CD49">
            <w:pPr>
              <w:jc w:val="right"/>
              <w:rPr>
                <w:rFonts w:hint="eastAsia" w:ascii="宋体" w:hAnsi="宋体" w:eastAsia="宋体" w:cs="宋体"/>
                <w:i w:val="0"/>
                <w:iCs w:val="0"/>
                <w:color w:val="000000"/>
                <w:sz w:val="18"/>
                <w:szCs w:val="18"/>
                <w:u w:val="none"/>
              </w:rPr>
            </w:pPr>
          </w:p>
        </w:tc>
        <w:tc>
          <w:tcPr>
            <w:tcW w:w="79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4272534">
            <w:pPr>
              <w:jc w:val="right"/>
              <w:rPr>
                <w:rFonts w:hint="eastAsia" w:ascii="宋体" w:hAnsi="宋体" w:eastAsia="宋体" w:cs="宋体"/>
                <w:i w:val="0"/>
                <w:iCs w:val="0"/>
                <w:color w:val="000000"/>
                <w:sz w:val="18"/>
                <w:szCs w:val="18"/>
                <w:u w:val="none"/>
              </w:rPr>
            </w:pPr>
          </w:p>
        </w:tc>
        <w:tc>
          <w:tcPr>
            <w:tcW w:w="58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4662436">
            <w:pPr>
              <w:jc w:val="right"/>
              <w:rPr>
                <w:rFonts w:hint="eastAsia" w:ascii="宋体" w:hAnsi="宋体" w:eastAsia="宋体" w:cs="宋体"/>
                <w:i w:val="0"/>
                <w:iCs w:val="0"/>
                <w:color w:val="000000"/>
                <w:sz w:val="18"/>
                <w:szCs w:val="18"/>
                <w:u w:val="none"/>
              </w:rPr>
            </w:pPr>
          </w:p>
        </w:tc>
        <w:tc>
          <w:tcPr>
            <w:tcW w:w="66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0469AB89">
            <w:pPr>
              <w:jc w:val="right"/>
              <w:rPr>
                <w:rFonts w:hint="eastAsia" w:ascii="宋体" w:hAnsi="宋体" w:eastAsia="宋体" w:cs="宋体"/>
                <w:i w:val="0"/>
                <w:iCs w:val="0"/>
                <w:color w:val="000000"/>
                <w:sz w:val="18"/>
                <w:szCs w:val="18"/>
                <w:u w:val="none"/>
              </w:rPr>
            </w:pPr>
          </w:p>
        </w:tc>
      </w:tr>
      <w:tr w14:paraId="6ECD7F2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156"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EA1CEBD">
            <w:pPr>
              <w:jc w:val="center"/>
              <w:rPr>
                <w:rFonts w:hint="eastAsia" w:ascii="宋体" w:hAnsi="宋体" w:eastAsia="宋体" w:cs="宋体"/>
                <w:i w:val="0"/>
                <w:iCs w:val="0"/>
                <w:color w:val="000000"/>
                <w:sz w:val="18"/>
                <w:szCs w:val="18"/>
                <w:u w:val="none"/>
              </w:rPr>
            </w:pPr>
          </w:p>
        </w:tc>
        <w:tc>
          <w:tcPr>
            <w:tcW w:w="138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1CEFCC4">
            <w:pPr>
              <w:jc w:val="left"/>
              <w:rPr>
                <w:rFonts w:hint="eastAsia" w:ascii="宋体" w:hAnsi="宋体" w:eastAsia="宋体" w:cs="宋体"/>
                <w:i w:val="0"/>
                <w:iCs w:val="0"/>
                <w:color w:val="000000"/>
                <w:sz w:val="18"/>
                <w:szCs w:val="18"/>
                <w:u w:val="none"/>
              </w:rPr>
            </w:pPr>
          </w:p>
        </w:tc>
        <w:tc>
          <w:tcPr>
            <w:tcW w:w="94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188240A">
            <w:pPr>
              <w:jc w:val="left"/>
              <w:rPr>
                <w:rFonts w:hint="eastAsia" w:ascii="宋体" w:hAnsi="宋体" w:eastAsia="宋体" w:cs="宋体"/>
                <w:i w:val="0"/>
                <w:iCs w:val="0"/>
                <w:color w:val="000000"/>
                <w:sz w:val="18"/>
                <w:szCs w:val="18"/>
                <w:u w:val="none"/>
              </w:rPr>
            </w:pPr>
          </w:p>
        </w:tc>
        <w:tc>
          <w:tcPr>
            <w:tcW w:w="61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298B37D">
            <w:pPr>
              <w:jc w:val="center"/>
              <w:rPr>
                <w:rFonts w:hint="eastAsia" w:ascii="宋体" w:hAnsi="宋体" w:eastAsia="宋体" w:cs="宋体"/>
                <w:i w:val="0"/>
                <w:iCs w:val="0"/>
                <w:color w:val="000000"/>
                <w:sz w:val="18"/>
                <w:szCs w:val="18"/>
                <w:u w:val="none"/>
              </w:rPr>
            </w:pPr>
          </w:p>
        </w:tc>
        <w:tc>
          <w:tcPr>
            <w:tcW w:w="84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F733684">
            <w:pPr>
              <w:jc w:val="right"/>
              <w:rPr>
                <w:rFonts w:hint="eastAsia" w:ascii="宋体" w:hAnsi="宋体" w:eastAsia="宋体" w:cs="宋体"/>
                <w:i w:val="0"/>
                <w:iCs w:val="0"/>
                <w:color w:val="000000"/>
                <w:sz w:val="18"/>
                <w:szCs w:val="18"/>
                <w:u w:val="none"/>
              </w:rPr>
            </w:pPr>
          </w:p>
        </w:tc>
        <w:tc>
          <w:tcPr>
            <w:tcW w:w="82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1EB9E58">
            <w:pPr>
              <w:jc w:val="right"/>
              <w:rPr>
                <w:rFonts w:hint="eastAsia" w:ascii="宋体" w:hAnsi="宋体" w:eastAsia="宋体" w:cs="宋体"/>
                <w:i w:val="0"/>
                <w:iCs w:val="0"/>
                <w:color w:val="000000"/>
                <w:sz w:val="18"/>
                <w:szCs w:val="18"/>
                <w:u w:val="none"/>
              </w:rPr>
            </w:pPr>
          </w:p>
        </w:tc>
        <w:tc>
          <w:tcPr>
            <w:tcW w:w="79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B1D7651">
            <w:pPr>
              <w:jc w:val="right"/>
              <w:rPr>
                <w:rFonts w:hint="eastAsia" w:ascii="宋体" w:hAnsi="宋体" w:eastAsia="宋体" w:cs="宋体"/>
                <w:i w:val="0"/>
                <w:iCs w:val="0"/>
                <w:color w:val="000000"/>
                <w:sz w:val="18"/>
                <w:szCs w:val="18"/>
                <w:u w:val="none"/>
              </w:rPr>
            </w:pPr>
          </w:p>
        </w:tc>
        <w:tc>
          <w:tcPr>
            <w:tcW w:w="83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C8BA084">
            <w:pPr>
              <w:jc w:val="right"/>
              <w:rPr>
                <w:rFonts w:hint="eastAsia" w:ascii="宋体" w:hAnsi="宋体" w:eastAsia="宋体" w:cs="宋体"/>
                <w:i w:val="0"/>
                <w:iCs w:val="0"/>
                <w:color w:val="000000"/>
                <w:sz w:val="18"/>
                <w:szCs w:val="18"/>
                <w:u w:val="none"/>
              </w:rPr>
            </w:pPr>
          </w:p>
        </w:tc>
        <w:tc>
          <w:tcPr>
            <w:tcW w:w="84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3105710">
            <w:pPr>
              <w:jc w:val="right"/>
              <w:rPr>
                <w:rFonts w:hint="eastAsia" w:ascii="宋体" w:hAnsi="宋体" w:eastAsia="宋体" w:cs="宋体"/>
                <w:i w:val="0"/>
                <w:iCs w:val="0"/>
                <w:color w:val="000000"/>
                <w:sz w:val="18"/>
                <w:szCs w:val="18"/>
                <w:u w:val="none"/>
              </w:rPr>
            </w:pPr>
          </w:p>
        </w:tc>
        <w:tc>
          <w:tcPr>
            <w:tcW w:w="79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3247938">
            <w:pPr>
              <w:jc w:val="right"/>
              <w:rPr>
                <w:rFonts w:hint="eastAsia" w:ascii="宋体" w:hAnsi="宋体" w:eastAsia="宋体" w:cs="宋体"/>
                <w:i w:val="0"/>
                <w:iCs w:val="0"/>
                <w:color w:val="000000"/>
                <w:sz w:val="18"/>
                <w:szCs w:val="18"/>
                <w:u w:val="none"/>
              </w:rPr>
            </w:pPr>
          </w:p>
        </w:tc>
        <w:tc>
          <w:tcPr>
            <w:tcW w:w="58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7DC5B32">
            <w:pPr>
              <w:jc w:val="right"/>
              <w:rPr>
                <w:rFonts w:hint="eastAsia" w:ascii="宋体" w:hAnsi="宋体" w:eastAsia="宋体" w:cs="宋体"/>
                <w:i w:val="0"/>
                <w:iCs w:val="0"/>
                <w:color w:val="000000"/>
                <w:sz w:val="18"/>
                <w:szCs w:val="18"/>
                <w:u w:val="none"/>
              </w:rPr>
            </w:pPr>
          </w:p>
        </w:tc>
        <w:tc>
          <w:tcPr>
            <w:tcW w:w="66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08ABC1B4">
            <w:pPr>
              <w:jc w:val="right"/>
              <w:rPr>
                <w:rFonts w:hint="eastAsia" w:ascii="宋体" w:hAnsi="宋体" w:eastAsia="宋体" w:cs="宋体"/>
                <w:i w:val="0"/>
                <w:iCs w:val="0"/>
                <w:color w:val="000000"/>
                <w:sz w:val="18"/>
                <w:szCs w:val="18"/>
                <w:u w:val="none"/>
              </w:rPr>
            </w:pPr>
          </w:p>
        </w:tc>
      </w:tr>
      <w:tr w14:paraId="407F379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156"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79AC9B3">
            <w:pPr>
              <w:jc w:val="center"/>
              <w:rPr>
                <w:rFonts w:hint="eastAsia" w:ascii="宋体" w:hAnsi="宋体" w:eastAsia="宋体" w:cs="宋体"/>
                <w:i w:val="0"/>
                <w:iCs w:val="0"/>
                <w:color w:val="000000"/>
                <w:sz w:val="18"/>
                <w:szCs w:val="18"/>
                <w:u w:val="none"/>
              </w:rPr>
            </w:pPr>
          </w:p>
        </w:tc>
        <w:tc>
          <w:tcPr>
            <w:tcW w:w="138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43FB005">
            <w:pPr>
              <w:jc w:val="left"/>
              <w:rPr>
                <w:rFonts w:hint="eastAsia" w:ascii="宋体" w:hAnsi="宋体" w:eastAsia="宋体" w:cs="宋体"/>
                <w:i w:val="0"/>
                <w:iCs w:val="0"/>
                <w:color w:val="000000"/>
                <w:sz w:val="18"/>
                <w:szCs w:val="18"/>
                <w:u w:val="none"/>
              </w:rPr>
            </w:pPr>
          </w:p>
        </w:tc>
        <w:tc>
          <w:tcPr>
            <w:tcW w:w="94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C4B4679">
            <w:pPr>
              <w:jc w:val="left"/>
              <w:rPr>
                <w:rFonts w:hint="eastAsia" w:ascii="宋体" w:hAnsi="宋体" w:eastAsia="宋体" w:cs="宋体"/>
                <w:i w:val="0"/>
                <w:iCs w:val="0"/>
                <w:color w:val="000000"/>
                <w:sz w:val="18"/>
                <w:szCs w:val="18"/>
                <w:u w:val="none"/>
              </w:rPr>
            </w:pPr>
          </w:p>
        </w:tc>
        <w:tc>
          <w:tcPr>
            <w:tcW w:w="61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EF3FB94">
            <w:pPr>
              <w:jc w:val="center"/>
              <w:rPr>
                <w:rFonts w:hint="eastAsia" w:ascii="宋体" w:hAnsi="宋体" w:eastAsia="宋体" w:cs="宋体"/>
                <w:i w:val="0"/>
                <w:iCs w:val="0"/>
                <w:color w:val="000000"/>
                <w:sz w:val="18"/>
                <w:szCs w:val="18"/>
                <w:u w:val="none"/>
              </w:rPr>
            </w:pPr>
          </w:p>
        </w:tc>
        <w:tc>
          <w:tcPr>
            <w:tcW w:w="84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E0302BB">
            <w:pPr>
              <w:jc w:val="right"/>
              <w:rPr>
                <w:rFonts w:hint="eastAsia" w:ascii="宋体" w:hAnsi="宋体" w:eastAsia="宋体" w:cs="宋体"/>
                <w:i w:val="0"/>
                <w:iCs w:val="0"/>
                <w:color w:val="000000"/>
                <w:sz w:val="18"/>
                <w:szCs w:val="18"/>
                <w:u w:val="none"/>
              </w:rPr>
            </w:pPr>
          </w:p>
        </w:tc>
        <w:tc>
          <w:tcPr>
            <w:tcW w:w="82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784E3D0">
            <w:pPr>
              <w:jc w:val="right"/>
              <w:rPr>
                <w:rFonts w:hint="eastAsia" w:ascii="宋体" w:hAnsi="宋体" w:eastAsia="宋体" w:cs="宋体"/>
                <w:i w:val="0"/>
                <w:iCs w:val="0"/>
                <w:color w:val="000000"/>
                <w:sz w:val="18"/>
                <w:szCs w:val="18"/>
                <w:u w:val="none"/>
              </w:rPr>
            </w:pPr>
          </w:p>
        </w:tc>
        <w:tc>
          <w:tcPr>
            <w:tcW w:w="79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4D2465B">
            <w:pPr>
              <w:jc w:val="right"/>
              <w:rPr>
                <w:rFonts w:hint="eastAsia" w:ascii="宋体" w:hAnsi="宋体" w:eastAsia="宋体" w:cs="宋体"/>
                <w:i w:val="0"/>
                <w:iCs w:val="0"/>
                <w:color w:val="000000"/>
                <w:sz w:val="18"/>
                <w:szCs w:val="18"/>
                <w:u w:val="none"/>
              </w:rPr>
            </w:pPr>
          </w:p>
        </w:tc>
        <w:tc>
          <w:tcPr>
            <w:tcW w:w="83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3018FF3">
            <w:pPr>
              <w:jc w:val="right"/>
              <w:rPr>
                <w:rFonts w:hint="eastAsia" w:ascii="宋体" w:hAnsi="宋体" w:eastAsia="宋体" w:cs="宋体"/>
                <w:i w:val="0"/>
                <w:iCs w:val="0"/>
                <w:color w:val="000000"/>
                <w:sz w:val="18"/>
                <w:szCs w:val="18"/>
                <w:u w:val="none"/>
              </w:rPr>
            </w:pPr>
          </w:p>
        </w:tc>
        <w:tc>
          <w:tcPr>
            <w:tcW w:w="84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CC9AED8">
            <w:pPr>
              <w:jc w:val="right"/>
              <w:rPr>
                <w:rFonts w:hint="eastAsia" w:ascii="宋体" w:hAnsi="宋体" w:eastAsia="宋体" w:cs="宋体"/>
                <w:i w:val="0"/>
                <w:iCs w:val="0"/>
                <w:color w:val="000000"/>
                <w:sz w:val="18"/>
                <w:szCs w:val="18"/>
                <w:u w:val="none"/>
              </w:rPr>
            </w:pPr>
          </w:p>
        </w:tc>
        <w:tc>
          <w:tcPr>
            <w:tcW w:w="79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CBC997A">
            <w:pPr>
              <w:jc w:val="right"/>
              <w:rPr>
                <w:rFonts w:hint="eastAsia" w:ascii="宋体" w:hAnsi="宋体" w:eastAsia="宋体" w:cs="宋体"/>
                <w:i w:val="0"/>
                <w:iCs w:val="0"/>
                <w:color w:val="000000"/>
                <w:sz w:val="18"/>
                <w:szCs w:val="18"/>
                <w:u w:val="none"/>
              </w:rPr>
            </w:pPr>
          </w:p>
        </w:tc>
        <w:tc>
          <w:tcPr>
            <w:tcW w:w="58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7F784AD">
            <w:pPr>
              <w:jc w:val="right"/>
              <w:rPr>
                <w:rFonts w:hint="eastAsia" w:ascii="宋体" w:hAnsi="宋体" w:eastAsia="宋体" w:cs="宋体"/>
                <w:i w:val="0"/>
                <w:iCs w:val="0"/>
                <w:color w:val="000000"/>
                <w:sz w:val="18"/>
                <w:szCs w:val="18"/>
                <w:u w:val="none"/>
              </w:rPr>
            </w:pPr>
          </w:p>
        </w:tc>
        <w:tc>
          <w:tcPr>
            <w:tcW w:w="66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32348B0C">
            <w:pPr>
              <w:jc w:val="right"/>
              <w:rPr>
                <w:rFonts w:hint="eastAsia" w:ascii="宋体" w:hAnsi="宋体" w:eastAsia="宋体" w:cs="宋体"/>
                <w:i w:val="0"/>
                <w:iCs w:val="0"/>
                <w:color w:val="000000"/>
                <w:sz w:val="18"/>
                <w:szCs w:val="18"/>
                <w:u w:val="none"/>
              </w:rPr>
            </w:pPr>
          </w:p>
        </w:tc>
      </w:tr>
      <w:tr w14:paraId="6709319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156"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DFBF993">
            <w:pPr>
              <w:jc w:val="center"/>
              <w:rPr>
                <w:rFonts w:hint="eastAsia" w:ascii="宋体" w:hAnsi="宋体" w:eastAsia="宋体" w:cs="宋体"/>
                <w:i w:val="0"/>
                <w:iCs w:val="0"/>
                <w:color w:val="000000"/>
                <w:sz w:val="18"/>
                <w:szCs w:val="18"/>
                <w:u w:val="none"/>
              </w:rPr>
            </w:pPr>
          </w:p>
        </w:tc>
        <w:tc>
          <w:tcPr>
            <w:tcW w:w="138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60FFFE8">
            <w:pPr>
              <w:jc w:val="left"/>
              <w:rPr>
                <w:rFonts w:hint="eastAsia" w:ascii="宋体" w:hAnsi="宋体" w:eastAsia="宋体" w:cs="宋体"/>
                <w:i w:val="0"/>
                <w:iCs w:val="0"/>
                <w:color w:val="000000"/>
                <w:sz w:val="18"/>
                <w:szCs w:val="18"/>
                <w:u w:val="none"/>
              </w:rPr>
            </w:pPr>
          </w:p>
        </w:tc>
        <w:tc>
          <w:tcPr>
            <w:tcW w:w="94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6806367">
            <w:pPr>
              <w:jc w:val="left"/>
              <w:rPr>
                <w:rFonts w:hint="eastAsia" w:ascii="宋体" w:hAnsi="宋体" w:eastAsia="宋体" w:cs="宋体"/>
                <w:i w:val="0"/>
                <w:iCs w:val="0"/>
                <w:color w:val="000000"/>
                <w:sz w:val="18"/>
                <w:szCs w:val="18"/>
                <w:u w:val="none"/>
              </w:rPr>
            </w:pPr>
          </w:p>
        </w:tc>
        <w:tc>
          <w:tcPr>
            <w:tcW w:w="61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265DE2C">
            <w:pPr>
              <w:jc w:val="center"/>
              <w:rPr>
                <w:rFonts w:hint="eastAsia" w:ascii="宋体" w:hAnsi="宋体" w:eastAsia="宋体" w:cs="宋体"/>
                <w:i w:val="0"/>
                <w:iCs w:val="0"/>
                <w:color w:val="000000"/>
                <w:sz w:val="18"/>
                <w:szCs w:val="18"/>
                <w:u w:val="none"/>
              </w:rPr>
            </w:pPr>
          </w:p>
        </w:tc>
        <w:tc>
          <w:tcPr>
            <w:tcW w:w="84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71B6476">
            <w:pPr>
              <w:jc w:val="right"/>
              <w:rPr>
                <w:rFonts w:hint="eastAsia" w:ascii="宋体" w:hAnsi="宋体" w:eastAsia="宋体" w:cs="宋体"/>
                <w:i w:val="0"/>
                <w:iCs w:val="0"/>
                <w:color w:val="000000"/>
                <w:sz w:val="18"/>
                <w:szCs w:val="18"/>
                <w:u w:val="none"/>
              </w:rPr>
            </w:pPr>
          </w:p>
        </w:tc>
        <w:tc>
          <w:tcPr>
            <w:tcW w:w="82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94ACA3C">
            <w:pPr>
              <w:jc w:val="right"/>
              <w:rPr>
                <w:rFonts w:hint="eastAsia" w:ascii="宋体" w:hAnsi="宋体" w:eastAsia="宋体" w:cs="宋体"/>
                <w:i w:val="0"/>
                <w:iCs w:val="0"/>
                <w:color w:val="000000"/>
                <w:sz w:val="18"/>
                <w:szCs w:val="18"/>
                <w:u w:val="none"/>
              </w:rPr>
            </w:pPr>
          </w:p>
        </w:tc>
        <w:tc>
          <w:tcPr>
            <w:tcW w:w="79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76E68B9">
            <w:pPr>
              <w:jc w:val="right"/>
              <w:rPr>
                <w:rFonts w:hint="eastAsia" w:ascii="宋体" w:hAnsi="宋体" w:eastAsia="宋体" w:cs="宋体"/>
                <w:i w:val="0"/>
                <w:iCs w:val="0"/>
                <w:color w:val="000000"/>
                <w:sz w:val="18"/>
                <w:szCs w:val="18"/>
                <w:u w:val="none"/>
              </w:rPr>
            </w:pPr>
          </w:p>
        </w:tc>
        <w:tc>
          <w:tcPr>
            <w:tcW w:w="83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26136AB">
            <w:pPr>
              <w:jc w:val="right"/>
              <w:rPr>
                <w:rFonts w:hint="eastAsia" w:ascii="宋体" w:hAnsi="宋体" w:eastAsia="宋体" w:cs="宋体"/>
                <w:i w:val="0"/>
                <w:iCs w:val="0"/>
                <w:color w:val="000000"/>
                <w:sz w:val="18"/>
                <w:szCs w:val="18"/>
                <w:u w:val="none"/>
              </w:rPr>
            </w:pPr>
          </w:p>
        </w:tc>
        <w:tc>
          <w:tcPr>
            <w:tcW w:w="84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BB84E4D">
            <w:pPr>
              <w:jc w:val="right"/>
              <w:rPr>
                <w:rFonts w:hint="eastAsia" w:ascii="宋体" w:hAnsi="宋体" w:eastAsia="宋体" w:cs="宋体"/>
                <w:i w:val="0"/>
                <w:iCs w:val="0"/>
                <w:color w:val="000000"/>
                <w:sz w:val="18"/>
                <w:szCs w:val="18"/>
                <w:u w:val="none"/>
              </w:rPr>
            </w:pPr>
          </w:p>
        </w:tc>
        <w:tc>
          <w:tcPr>
            <w:tcW w:w="79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1CB5829">
            <w:pPr>
              <w:jc w:val="right"/>
              <w:rPr>
                <w:rFonts w:hint="eastAsia" w:ascii="宋体" w:hAnsi="宋体" w:eastAsia="宋体" w:cs="宋体"/>
                <w:i w:val="0"/>
                <w:iCs w:val="0"/>
                <w:color w:val="000000"/>
                <w:sz w:val="18"/>
                <w:szCs w:val="18"/>
                <w:u w:val="none"/>
              </w:rPr>
            </w:pPr>
          </w:p>
        </w:tc>
        <w:tc>
          <w:tcPr>
            <w:tcW w:w="58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4CFC175">
            <w:pPr>
              <w:jc w:val="right"/>
              <w:rPr>
                <w:rFonts w:hint="eastAsia" w:ascii="宋体" w:hAnsi="宋体" w:eastAsia="宋体" w:cs="宋体"/>
                <w:i w:val="0"/>
                <w:iCs w:val="0"/>
                <w:color w:val="000000"/>
                <w:sz w:val="18"/>
                <w:szCs w:val="18"/>
                <w:u w:val="none"/>
              </w:rPr>
            </w:pPr>
          </w:p>
        </w:tc>
        <w:tc>
          <w:tcPr>
            <w:tcW w:w="66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1CF4E25B">
            <w:pPr>
              <w:jc w:val="right"/>
              <w:rPr>
                <w:rFonts w:hint="eastAsia" w:ascii="宋体" w:hAnsi="宋体" w:eastAsia="宋体" w:cs="宋体"/>
                <w:i w:val="0"/>
                <w:iCs w:val="0"/>
                <w:color w:val="000000"/>
                <w:sz w:val="18"/>
                <w:szCs w:val="18"/>
                <w:u w:val="none"/>
              </w:rPr>
            </w:pPr>
          </w:p>
        </w:tc>
      </w:tr>
      <w:tr w14:paraId="22F9BD7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156"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33EB31F">
            <w:pPr>
              <w:jc w:val="center"/>
              <w:rPr>
                <w:rFonts w:hint="eastAsia" w:ascii="宋体" w:hAnsi="宋体" w:eastAsia="宋体" w:cs="宋体"/>
                <w:i w:val="0"/>
                <w:iCs w:val="0"/>
                <w:color w:val="000000"/>
                <w:sz w:val="18"/>
                <w:szCs w:val="18"/>
                <w:u w:val="none"/>
              </w:rPr>
            </w:pPr>
          </w:p>
        </w:tc>
        <w:tc>
          <w:tcPr>
            <w:tcW w:w="138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A9D9EA5">
            <w:pPr>
              <w:jc w:val="left"/>
              <w:rPr>
                <w:rFonts w:hint="eastAsia" w:ascii="宋体" w:hAnsi="宋体" w:eastAsia="宋体" w:cs="宋体"/>
                <w:i w:val="0"/>
                <w:iCs w:val="0"/>
                <w:color w:val="000000"/>
                <w:sz w:val="18"/>
                <w:szCs w:val="18"/>
                <w:u w:val="none"/>
              </w:rPr>
            </w:pPr>
          </w:p>
        </w:tc>
        <w:tc>
          <w:tcPr>
            <w:tcW w:w="94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A6E798A">
            <w:pPr>
              <w:jc w:val="left"/>
              <w:rPr>
                <w:rFonts w:hint="eastAsia" w:ascii="宋体" w:hAnsi="宋体" w:eastAsia="宋体" w:cs="宋体"/>
                <w:i w:val="0"/>
                <w:iCs w:val="0"/>
                <w:color w:val="000000"/>
                <w:sz w:val="18"/>
                <w:szCs w:val="18"/>
                <w:u w:val="none"/>
              </w:rPr>
            </w:pPr>
          </w:p>
        </w:tc>
        <w:tc>
          <w:tcPr>
            <w:tcW w:w="61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0BDF54E">
            <w:pPr>
              <w:jc w:val="center"/>
              <w:rPr>
                <w:rFonts w:hint="eastAsia" w:ascii="宋体" w:hAnsi="宋体" w:eastAsia="宋体" w:cs="宋体"/>
                <w:i w:val="0"/>
                <w:iCs w:val="0"/>
                <w:color w:val="000000"/>
                <w:sz w:val="18"/>
                <w:szCs w:val="18"/>
                <w:u w:val="none"/>
              </w:rPr>
            </w:pPr>
          </w:p>
        </w:tc>
        <w:tc>
          <w:tcPr>
            <w:tcW w:w="84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85BA781">
            <w:pPr>
              <w:jc w:val="right"/>
              <w:rPr>
                <w:rFonts w:hint="eastAsia" w:ascii="宋体" w:hAnsi="宋体" w:eastAsia="宋体" w:cs="宋体"/>
                <w:i w:val="0"/>
                <w:iCs w:val="0"/>
                <w:color w:val="000000"/>
                <w:sz w:val="18"/>
                <w:szCs w:val="18"/>
                <w:u w:val="none"/>
              </w:rPr>
            </w:pPr>
          </w:p>
        </w:tc>
        <w:tc>
          <w:tcPr>
            <w:tcW w:w="82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C7B8CDD">
            <w:pPr>
              <w:jc w:val="right"/>
              <w:rPr>
                <w:rFonts w:hint="eastAsia" w:ascii="宋体" w:hAnsi="宋体" w:eastAsia="宋体" w:cs="宋体"/>
                <w:i w:val="0"/>
                <w:iCs w:val="0"/>
                <w:color w:val="000000"/>
                <w:sz w:val="18"/>
                <w:szCs w:val="18"/>
                <w:u w:val="none"/>
              </w:rPr>
            </w:pPr>
          </w:p>
        </w:tc>
        <w:tc>
          <w:tcPr>
            <w:tcW w:w="79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D7847DC">
            <w:pPr>
              <w:jc w:val="right"/>
              <w:rPr>
                <w:rFonts w:hint="eastAsia" w:ascii="宋体" w:hAnsi="宋体" w:eastAsia="宋体" w:cs="宋体"/>
                <w:i w:val="0"/>
                <w:iCs w:val="0"/>
                <w:color w:val="000000"/>
                <w:sz w:val="18"/>
                <w:szCs w:val="18"/>
                <w:u w:val="none"/>
              </w:rPr>
            </w:pPr>
          </w:p>
        </w:tc>
        <w:tc>
          <w:tcPr>
            <w:tcW w:w="83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E357B1F">
            <w:pPr>
              <w:jc w:val="right"/>
              <w:rPr>
                <w:rFonts w:hint="eastAsia" w:ascii="宋体" w:hAnsi="宋体" w:eastAsia="宋体" w:cs="宋体"/>
                <w:i w:val="0"/>
                <w:iCs w:val="0"/>
                <w:color w:val="000000"/>
                <w:sz w:val="18"/>
                <w:szCs w:val="18"/>
                <w:u w:val="none"/>
              </w:rPr>
            </w:pPr>
          </w:p>
        </w:tc>
        <w:tc>
          <w:tcPr>
            <w:tcW w:w="84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87CD3B8">
            <w:pPr>
              <w:jc w:val="right"/>
              <w:rPr>
                <w:rFonts w:hint="eastAsia" w:ascii="宋体" w:hAnsi="宋体" w:eastAsia="宋体" w:cs="宋体"/>
                <w:i w:val="0"/>
                <w:iCs w:val="0"/>
                <w:color w:val="000000"/>
                <w:sz w:val="18"/>
                <w:szCs w:val="18"/>
                <w:u w:val="none"/>
              </w:rPr>
            </w:pPr>
          </w:p>
        </w:tc>
        <w:tc>
          <w:tcPr>
            <w:tcW w:w="79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C1D030C">
            <w:pPr>
              <w:jc w:val="right"/>
              <w:rPr>
                <w:rFonts w:hint="eastAsia" w:ascii="宋体" w:hAnsi="宋体" w:eastAsia="宋体" w:cs="宋体"/>
                <w:i w:val="0"/>
                <w:iCs w:val="0"/>
                <w:color w:val="000000"/>
                <w:sz w:val="18"/>
                <w:szCs w:val="18"/>
                <w:u w:val="none"/>
              </w:rPr>
            </w:pPr>
          </w:p>
        </w:tc>
        <w:tc>
          <w:tcPr>
            <w:tcW w:w="58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1E3B196">
            <w:pPr>
              <w:jc w:val="right"/>
              <w:rPr>
                <w:rFonts w:hint="eastAsia" w:ascii="宋体" w:hAnsi="宋体" w:eastAsia="宋体" w:cs="宋体"/>
                <w:i w:val="0"/>
                <w:iCs w:val="0"/>
                <w:color w:val="000000"/>
                <w:sz w:val="18"/>
                <w:szCs w:val="18"/>
                <w:u w:val="none"/>
              </w:rPr>
            </w:pPr>
          </w:p>
        </w:tc>
        <w:tc>
          <w:tcPr>
            <w:tcW w:w="66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63B15CD1">
            <w:pPr>
              <w:jc w:val="right"/>
              <w:rPr>
                <w:rFonts w:hint="eastAsia" w:ascii="宋体" w:hAnsi="宋体" w:eastAsia="宋体" w:cs="宋体"/>
                <w:i w:val="0"/>
                <w:iCs w:val="0"/>
                <w:color w:val="000000"/>
                <w:sz w:val="18"/>
                <w:szCs w:val="18"/>
                <w:u w:val="none"/>
              </w:rPr>
            </w:pPr>
          </w:p>
        </w:tc>
      </w:tr>
      <w:tr w14:paraId="473F464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156"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A0F8AD2">
            <w:pPr>
              <w:jc w:val="center"/>
              <w:rPr>
                <w:rFonts w:hint="eastAsia" w:ascii="宋体" w:hAnsi="宋体" w:eastAsia="宋体" w:cs="宋体"/>
                <w:i w:val="0"/>
                <w:iCs w:val="0"/>
                <w:color w:val="000000"/>
                <w:sz w:val="18"/>
                <w:szCs w:val="18"/>
                <w:u w:val="none"/>
              </w:rPr>
            </w:pPr>
          </w:p>
        </w:tc>
        <w:tc>
          <w:tcPr>
            <w:tcW w:w="138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FD7321E">
            <w:pPr>
              <w:jc w:val="left"/>
              <w:rPr>
                <w:rFonts w:hint="eastAsia" w:ascii="宋体" w:hAnsi="宋体" w:eastAsia="宋体" w:cs="宋体"/>
                <w:i w:val="0"/>
                <w:iCs w:val="0"/>
                <w:color w:val="000000"/>
                <w:sz w:val="18"/>
                <w:szCs w:val="18"/>
                <w:u w:val="none"/>
              </w:rPr>
            </w:pPr>
          </w:p>
        </w:tc>
        <w:tc>
          <w:tcPr>
            <w:tcW w:w="94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125487C">
            <w:pPr>
              <w:jc w:val="left"/>
              <w:rPr>
                <w:rFonts w:hint="eastAsia" w:ascii="宋体" w:hAnsi="宋体" w:eastAsia="宋体" w:cs="宋体"/>
                <w:i w:val="0"/>
                <w:iCs w:val="0"/>
                <w:color w:val="000000"/>
                <w:sz w:val="18"/>
                <w:szCs w:val="18"/>
                <w:u w:val="none"/>
              </w:rPr>
            </w:pPr>
          </w:p>
        </w:tc>
        <w:tc>
          <w:tcPr>
            <w:tcW w:w="61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BACB015">
            <w:pPr>
              <w:jc w:val="center"/>
              <w:rPr>
                <w:rFonts w:hint="eastAsia" w:ascii="宋体" w:hAnsi="宋体" w:eastAsia="宋体" w:cs="宋体"/>
                <w:i w:val="0"/>
                <w:iCs w:val="0"/>
                <w:color w:val="000000"/>
                <w:sz w:val="18"/>
                <w:szCs w:val="18"/>
                <w:u w:val="none"/>
              </w:rPr>
            </w:pPr>
          </w:p>
        </w:tc>
        <w:tc>
          <w:tcPr>
            <w:tcW w:w="84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0056A0B">
            <w:pPr>
              <w:jc w:val="right"/>
              <w:rPr>
                <w:rFonts w:hint="eastAsia" w:ascii="宋体" w:hAnsi="宋体" w:eastAsia="宋体" w:cs="宋体"/>
                <w:i w:val="0"/>
                <w:iCs w:val="0"/>
                <w:color w:val="000000"/>
                <w:sz w:val="18"/>
                <w:szCs w:val="18"/>
                <w:u w:val="none"/>
              </w:rPr>
            </w:pPr>
          </w:p>
        </w:tc>
        <w:tc>
          <w:tcPr>
            <w:tcW w:w="82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025F23B">
            <w:pPr>
              <w:jc w:val="right"/>
              <w:rPr>
                <w:rFonts w:hint="eastAsia" w:ascii="宋体" w:hAnsi="宋体" w:eastAsia="宋体" w:cs="宋体"/>
                <w:i w:val="0"/>
                <w:iCs w:val="0"/>
                <w:color w:val="000000"/>
                <w:sz w:val="18"/>
                <w:szCs w:val="18"/>
                <w:u w:val="none"/>
              </w:rPr>
            </w:pPr>
          </w:p>
        </w:tc>
        <w:tc>
          <w:tcPr>
            <w:tcW w:w="79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FE2A0DC">
            <w:pPr>
              <w:jc w:val="right"/>
              <w:rPr>
                <w:rFonts w:hint="eastAsia" w:ascii="宋体" w:hAnsi="宋体" w:eastAsia="宋体" w:cs="宋体"/>
                <w:i w:val="0"/>
                <w:iCs w:val="0"/>
                <w:color w:val="000000"/>
                <w:sz w:val="18"/>
                <w:szCs w:val="18"/>
                <w:u w:val="none"/>
              </w:rPr>
            </w:pPr>
          </w:p>
        </w:tc>
        <w:tc>
          <w:tcPr>
            <w:tcW w:w="83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B6AE8FD">
            <w:pPr>
              <w:jc w:val="right"/>
              <w:rPr>
                <w:rFonts w:hint="eastAsia" w:ascii="宋体" w:hAnsi="宋体" w:eastAsia="宋体" w:cs="宋体"/>
                <w:i w:val="0"/>
                <w:iCs w:val="0"/>
                <w:color w:val="000000"/>
                <w:sz w:val="18"/>
                <w:szCs w:val="18"/>
                <w:u w:val="none"/>
              </w:rPr>
            </w:pPr>
          </w:p>
        </w:tc>
        <w:tc>
          <w:tcPr>
            <w:tcW w:w="84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A28916D">
            <w:pPr>
              <w:jc w:val="right"/>
              <w:rPr>
                <w:rFonts w:hint="eastAsia" w:ascii="宋体" w:hAnsi="宋体" w:eastAsia="宋体" w:cs="宋体"/>
                <w:i w:val="0"/>
                <w:iCs w:val="0"/>
                <w:color w:val="000000"/>
                <w:sz w:val="18"/>
                <w:szCs w:val="18"/>
                <w:u w:val="none"/>
              </w:rPr>
            </w:pPr>
          </w:p>
        </w:tc>
        <w:tc>
          <w:tcPr>
            <w:tcW w:w="79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A194267">
            <w:pPr>
              <w:jc w:val="right"/>
              <w:rPr>
                <w:rFonts w:hint="eastAsia" w:ascii="宋体" w:hAnsi="宋体" w:eastAsia="宋体" w:cs="宋体"/>
                <w:i w:val="0"/>
                <w:iCs w:val="0"/>
                <w:color w:val="000000"/>
                <w:sz w:val="18"/>
                <w:szCs w:val="18"/>
                <w:u w:val="none"/>
              </w:rPr>
            </w:pPr>
          </w:p>
        </w:tc>
        <w:tc>
          <w:tcPr>
            <w:tcW w:w="58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35783C1">
            <w:pPr>
              <w:jc w:val="right"/>
              <w:rPr>
                <w:rFonts w:hint="eastAsia" w:ascii="宋体" w:hAnsi="宋体" w:eastAsia="宋体" w:cs="宋体"/>
                <w:i w:val="0"/>
                <w:iCs w:val="0"/>
                <w:color w:val="000000"/>
                <w:sz w:val="18"/>
                <w:szCs w:val="18"/>
                <w:u w:val="none"/>
              </w:rPr>
            </w:pPr>
          </w:p>
        </w:tc>
        <w:tc>
          <w:tcPr>
            <w:tcW w:w="66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6541F28C">
            <w:pPr>
              <w:jc w:val="right"/>
              <w:rPr>
                <w:rFonts w:hint="eastAsia" w:ascii="宋体" w:hAnsi="宋体" w:eastAsia="宋体" w:cs="宋体"/>
                <w:i w:val="0"/>
                <w:iCs w:val="0"/>
                <w:color w:val="000000"/>
                <w:sz w:val="18"/>
                <w:szCs w:val="18"/>
                <w:u w:val="none"/>
              </w:rPr>
            </w:pPr>
          </w:p>
        </w:tc>
      </w:tr>
      <w:tr w14:paraId="5EC82E7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156"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4AEE6F2">
            <w:pPr>
              <w:jc w:val="center"/>
              <w:rPr>
                <w:rFonts w:hint="eastAsia" w:ascii="宋体" w:hAnsi="宋体" w:eastAsia="宋体" w:cs="宋体"/>
                <w:i w:val="0"/>
                <w:iCs w:val="0"/>
                <w:color w:val="000000"/>
                <w:sz w:val="18"/>
                <w:szCs w:val="18"/>
                <w:u w:val="none"/>
              </w:rPr>
            </w:pPr>
          </w:p>
        </w:tc>
        <w:tc>
          <w:tcPr>
            <w:tcW w:w="138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1A41BBE">
            <w:pPr>
              <w:jc w:val="left"/>
              <w:rPr>
                <w:rFonts w:hint="eastAsia" w:ascii="宋体" w:hAnsi="宋体" w:eastAsia="宋体" w:cs="宋体"/>
                <w:i w:val="0"/>
                <w:iCs w:val="0"/>
                <w:color w:val="000000"/>
                <w:sz w:val="18"/>
                <w:szCs w:val="18"/>
                <w:u w:val="none"/>
              </w:rPr>
            </w:pPr>
          </w:p>
        </w:tc>
        <w:tc>
          <w:tcPr>
            <w:tcW w:w="94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694F9F5">
            <w:pPr>
              <w:jc w:val="left"/>
              <w:rPr>
                <w:rFonts w:hint="eastAsia" w:ascii="宋体" w:hAnsi="宋体" w:eastAsia="宋体" w:cs="宋体"/>
                <w:i w:val="0"/>
                <w:iCs w:val="0"/>
                <w:color w:val="000000"/>
                <w:sz w:val="18"/>
                <w:szCs w:val="18"/>
                <w:u w:val="none"/>
              </w:rPr>
            </w:pPr>
          </w:p>
        </w:tc>
        <w:tc>
          <w:tcPr>
            <w:tcW w:w="61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A03256D">
            <w:pPr>
              <w:jc w:val="center"/>
              <w:rPr>
                <w:rFonts w:hint="eastAsia" w:ascii="宋体" w:hAnsi="宋体" w:eastAsia="宋体" w:cs="宋体"/>
                <w:i w:val="0"/>
                <w:iCs w:val="0"/>
                <w:color w:val="000000"/>
                <w:sz w:val="18"/>
                <w:szCs w:val="18"/>
                <w:u w:val="none"/>
              </w:rPr>
            </w:pPr>
          </w:p>
        </w:tc>
        <w:tc>
          <w:tcPr>
            <w:tcW w:w="84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2D50510">
            <w:pPr>
              <w:jc w:val="right"/>
              <w:rPr>
                <w:rFonts w:hint="eastAsia" w:ascii="宋体" w:hAnsi="宋体" w:eastAsia="宋体" w:cs="宋体"/>
                <w:i w:val="0"/>
                <w:iCs w:val="0"/>
                <w:color w:val="000000"/>
                <w:sz w:val="18"/>
                <w:szCs w:val="18"/>
                <w:u w:val="none"/>
              </w:rPr>
            </w:pPr>
          </w:p>
        </w:tc>
        <w:tc>
          <w:tcPr>
            <w:tcW w:w="82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865C81D">
            <w:pPr>
              <w:jc w:val="right"/>
              <w:rPr>
                <w:rFonts w:hint="eastAsia" w:ascii="宋体" w:hAnsi="宋体" w:eastAsia="宋体" w:cs="宋体"/>
                <w:i w:val="0"/>
                <w:iCs w:val="0"/>
                <w:color w:val="000000"/>
                <w:sz w:val="18"/>
                <w:szCs w:val="18"/>
                <w:u w:val="none"/>
              </w:rPr>
            </w:pPr>
          </w:p>
        </w:tc>
        <w:tc>
          <w:tcPr>
            <w:tcW w:w="79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B194ADF">
            <w:pPr>
              <w:jc w:val="right"/>
              <w:rPr>
                <w:rFonts w:hint="eastAsia" w:ascii="宋体" w:hAnsi="宋体" w:eastAsia="宋体" w:cs="宋体"/>
                <w:i w:val="0"/>
                <w:iCs w:val="0"/>
                <w:color w:val="000000"/>
                <w:sz w:val="18"/>
                <w:szCs w:val="18"/>
                <w:u w:val="none"/>
              </w:rPr>
            </w:pPr>
          </w:p>
        </w:tc>
        <w:tc>
          <w:tcPr>
            <w:tcW w:w="83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70CD857">
            <w:pPr>
              <w:jc w:val="right"/>
              <w:rPr>
                <w:rFonts w:hint="eastAsia" w:ascii="宋体" w:hAnsi="宋体" w:eastAsia="宋体" w:cs="宋体"/>
                <w:i w:val="0"/>
                <w:iCs w:val="0"/>
                <w:color w:val="000000"/>
                <w:sz w:val="18"/>
                <w:szCs w:val="18"/>
                <w:u w:val="none"/>
              </w:rPr>
            </w:pPr>
          </w:p>
        </w:tc>
        <w:tc>
          <w:tcPr>
            <w:tcW w:w="84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DCEB39B">
            <w:pPr>
              <w:jc w:val="right"/>
              <w:rPr>
                <w:rFonts w:hint="eastAsia" w:ascii="宋体" w:hAnsi="宋体" w:eastAsia="宋体" w:cs="宋体"/>
                <w:i w:val="0"/>
                <w:iCs w:val="0"/>
                <w:color w:val="000000"/>
                <w:sz w:val="18"/>
                <w:szCs w:val="18"/>
                <w:u w:val="none"/>
              </w:rPr>
            </w:pPr>
          </w:p>
        </w:tc>
        <w:tc>
          <w:tcPr>
            <w:tcW w:w="79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851009F">
            <w:pPr>
              <w:jc w:val="right"/>
              <w:rPr>
                <w:rFonts w:hint="eastAsia" w:ascii="宋体" w:hAnsi="宋体" w:eastAsia="宋体" w:cs="宋体"/>
                <w:i w:val="0"/>
                <w:iCs w:val="0"/>
                <w:color w:val="000000"/>
                <w:sz w:val="18"/>
                <w:szCs w:val="18"/>
                <w:u w:val="none"/>
              </w:rPr>
            </w:pPr>
          </w:p>
        </w:tc>
        <w:tc>
          <w:tcPr>
            <w:tcW w:w="58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8219E45">
            <w:pPr>
              <w:jc w:val="right"/>
              <w:rPr>
                <w:rFonts w:hint="eastAsia" w:ascii="宋体" w:hAnsi="宋体" w:eastAsia="宋体" w:cs="宋体"/>
                <w:i w:val="0"/>
                <w:iCs w:val="0"/>
                <w:color w:val="000000"/>
                <w:sz w:val="18"/>
                <w:szCs w:val="18"/>
                <w:u w:val="none"/>
              </w:rPr>
            </w:pPr>
          </w:p>
        </w:tc>
        <w:tc>
          <w:tcPr>
            <w:tcW w:w="66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2162B42D">
            <w:pPr>
              <w:jc w:val="right"/>
              <w:rPr>
                <w:rFonts w:hint="eastAsia" w:ascii="宋体" w:hAnsi="宋体" w:eastAsia="宋体" w:cs="宋体"/>
                <w:i w:val="0"/>
                <w:iCs w:val="0"/>
                <w:color w:val="000000"/>
                <w:sz w:val="18"/>
                <w:szCs w:val="18"/>
                <w:u w:val="none"/>
              </w:rPr>
            </w:pPr>
          </w:p>
        </w:tc>
      </w:tr>
      <w:tr w14:paraId="351A834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156"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E338D69">
            <w:pPr>
              <w:jc w:val="center"/>
              <w:rPr>
                <w:rFonts w:hint="eastAsia" w:ascii="宋体" w:hAnsi="宋体" w:eastAsia="宋体" w:cs="宋体"/>
                <w:i w:val="0"/>
                <w:iCs w:val="0"/>
                <w:color w:val="000000"/>
                <w:sz w:val="18"/>
                <w:szCs w:val="18"/>
                <w:u w:val="none"/>
              </w:rPr>
            </w:pPr>
          </w:p>
        </w:tc>
        <w:tc>
          <w:tcPr>
            <w:tcW w:w="138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2456AE0">
            <w:pPr>
              <w:jc w:val="left"/>
              <w:rPr>
                <w:rFonts w:hint="eastAsia" w:ascii="宋体" w:hAnsi="宋体" w:eastAsia="宋体" w:cs="宋体"/>
                <w:i w:val="0"/>
                <w:iCs w:val="0"/>
                <w:color w:val="000000"/>
                <w:sz w:val="18"/>
                <w:szCs w:val="18"/>
                <w:u w:val="none"/>
              </w:rPr>
            </w:pPr>
          </w:p>
        </w:tc>
        <w:tc>
          <w:tcPr>
            <w:tcW w:w="94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5C9216E">
            <w:pPr>
              <w:jc w:val="left"/>
              <w:rPr>
                <w:rFonts w:hint="eastAsia" w:ascii="宋体" w:hAnsi="宋体" w:eastAsia="宋体" w:cs="宋体"/>
                <w:i w:val="0"/>
                <w:iCs w:val="0"/>
                <w:color w:val="000000"/>
                <w:sz w:val="18"/>
                <w:szCs w:val="18"/>
                <w:u w:val="none"/>
              </w:rPr>
            </w:pPr>
          </w:p>
        </w:tc>
        <w:tc>
          <w:tcPr>
            <w:tcW w:w="61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34E749B">
            <w:pPr>
              <w:jc w:val="center"/>
              <w:rPr>
                <w:rFonts w:hint="eastAsia" w:ascii="宋体" w:hAnsi="宋体" w:eastAsia="宋体" w:cs="宋体"/>
                <w:i w:val="0"/>
                <w:iCs w:val="0"/>
                <w:color w:val="000000"/>
                <w:sz w:val="18"/>
                <w:szCs w:val="18"/>
                <w:u w:val="none"/>
              </w:rPr>
            </w:pPr>
          </w:p>
        </w:tc>
        <w:tc>
          <w:tcPr>
            <w:tcW w:w="84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D02B02E">
            <w:pPr>
              <w:jc w:val="right"/>
              <w:rPr>
                <w:rFonts w:hint="eastAsia" w:ascii="宋体" w:hAnsi="宋体" w:eastAsia="宋体" w:cs="宋体"/>
                <w:i w:val="0"/>
                <w:iCs w:val="0"/>
                <w:color w:val="000000"/>
                <w:sz w:val="18"/>
                <w:szCs w:val="18"/>
                <w:u w:val="none"/>
              </w:rPr>
            </w:pPr>
          </w:p>
        </w:tc>
        <w:tc>
          <w:tcPr>
            <w:tcW w:w="82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7335854">
            <w:pPr>
              <w:jc w:val="right"/>
              <w:rPr>
                <w:rFonts w:hint="eastAsia" w:ascii="宋体" w:hAnsi="宋体" w:eastAsia="宋体" w:cs="宋体"/>
                <w:i w:val="0"/>
                <w:iCs w:val="0"/>
                <w:color w:val="000000"/>
                <w:sz w:val="18"/>
                <w:szCs w:val="18"/>
                <w:u w:val="none"/>
              </w:rPr>
            </w:pPr>
          </w:p>
        </w:tc>
        <w:tc>
          <w:tcPr>
            <w:tcW w:w="79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A808CF0">
            <w:pPr>
              <w:jc w:val="right"/>
              <w:rPr>
                <w:rFonts w:hint="eastAsia" w:ascii="宋体" w:hAnsi="宋体" w:eastAsia="宋体" w:cs="宋体"/>
                <w:i w:val="0"/>
                <w:iCs w:val="0"/>
                <w:color w:val="000000"/>
                <w:sz w:val="18"/>
                <w:szCs w:val="18"/>
                <w:u w:val="none"/>
              </w:rPr>
            </w:pPr>
          </w:p>
        </w:tc>
        <w:tc>
          <w:tcPr>
            <w:tcW w:w="83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2910F0B">
            <w:pPr>
              <w:jc w:val="right"/>
              <w:rPr>
                <w:rFonts w:hint="eastAsia" w:ascii="宋体" w:hAnsi="宋体" w:eastAsia="宋体" w:cs="宋体"/>
                <w:i w:val="0"/>
                <w:iCs w:val="0"/>
                <w:color w:val="000000"/>
                <w:sz w:val="18"/>
                <w:szCs w:val="18"/>
                <w:u w:val="none"/>
              </w:rPr>
            </w:pPr>
          </w:p>
        </w:tc>
        <w:tc>
          <w:tcPr>
            <w:tcW w:w="84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6EF2C0D">
            <w:pPr>
              <w:jc w:val="right"/>
              <w:rPr>
                <w:rFonts w:hint="eastAsia" w:ascii="宋体" w:hAnsi="宋体" w:eastAsia="宋体" w:cs="宋体"/>
                <w:i w:val="0"/>
                <w:iCs w:val="0"/>
                <w:color w:val="000000"/>
                <w:sz w:val="18"/>
                <w:szCs w:val="18"/>
                <w:u w:val="none"/>
              </w:rPr>
            </w:pPr>
          </w:p>
        </w:tc>
        <w:tc>
          <w:tcPr>
            <w:tcW w:w="79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04F3DB9">
            <w:pPr>
              <w:jc w:val="right"/>
              <w:rPr>
                <w:rFonts w:hint="eastAsia" w:ascii="宋体" w:hAnsi="宋体" w:eastAsia="宋体" w:cs="宋体"/>
                <w:i w:val="0"/>
                <w:iCs w:val="0"/>
                <w:color w:val="000000"/>
                <w:sz w:val="18"/>
                <w:szCs w:val="18"/>
                <w:u w:val="none"/>
              </w:rPr>
            </w:pPr>
          </w:p>
        </w:tc>
        <w:tc>
          <w:tcPr>
            <w:tcW w:w="58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86B177C">
            <w:pPr>
              <w:jc w:val="right"/>
              <w:rPr>
                <w:rFonts w:hint="eastAsia" w:ascii="宋体" w:hAnsi="宋体" w:eastAsia="宋体" w:cs="宋体"/>
                <w:i w:val="0"/>
                <w:iCs w:val="0"/>
                <w:color w:val="000000"/>
                <w:sz w:val="18"/>
                <w:szCs w:val="18"/>
                <w:u w:val="none"/>
              </w:rPr>
            </w:pPr>
          </w:p>
        </w:tc>
        <w:tc>
          <w:tcPr>
            <w:tcW w:w="66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241FB477">
            <w:pPr>
              <w:jc w:val="right"/>
              <w:rPr>
                <w:rFonts w:hint="eastAsia" w:ascii="宋体" w:hAnsi="宋体" w:eastAsia="宋体" w:cs="宋体"/>
                <w:i w:val="0"/>
                <w:iCs w:val="0"/>
                <w:color w:val="000000"/>
                <w:sz w:val="18"/>
                <w:szCs w:val="18"/>
                <w:u w:val="none"/>
              </w:rPr>
            </w:pPr>
          </w:p>
        </w:tc>
      </w:tr>
      <w:tr w14:paraId="7A3658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1156"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E7C2D34">
            <w:pPr>
              <w:jc w:val="center"/>
              <w:rPr>
                <w:rFonts w:hint="eastAsia" w:ascii="宋体" w:hAnsi="宋体" w:eastAsia="宋体" w:cs="宋体"/>
                <w:i w:val="0"/>
                <w:iCs w:val="0"/>
                <w:color w:val="000000"/>
                <w:sz w:val="18"/>
                <w:szCs w:val="18"/>
                <w:u w:val="none"/>
              </w:rPr>
            </w:pPr>
          </w:p>
        </w:tc>
        <w:tc>
          <w:tcPr>
            <w:tcW w:w="138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6AE4076">
            <w:pPr>
              <w:jc w:val="left"/>
              <w:rPr>
                <w:rFonts w:hint="eastAsia" w:ascii="宋体" w:hAnsi="宋体" w:eastAsia="宋体" w:cs="宋体"/>
                <w:i w:val="0"/>
                <w:iCs w:val="0"/>
                <w:color w:val="000000"/>
                <w:sz w:val="18"/>
                <w:szCs w:val="18"/>
                <w:u w:val="none"/>
              </w:rPr>
            </w:pPr>
          </w:p>
        </w:tc>
        <w:tc>
          <w:tcPr>
            <w:tcW w:w="94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62FB0D8">
            <w:pPr>
              <w:jc w:val="left"/>
              <w:rPr>
                <w:rFonts w:hint="eastAsia" w:ascii="宋体" w:hAnsi="宋体" w:eastAsia="宋体" w:cs="宋体"/>
                <w:i w:val="0"/>
                <w:iCs w:val="0"/>
                <w:color w:val="000000"/>
                <w:sz w:val="18"/>
                <w:szCs w:val="18"/>
                <w:u w:val="none"/>
              </w:rPr>
            </w:pPr>
          </w:p>
        </w:tc>
        <w:tc>
          <w:tcPr>
            <w:tcW w:w="61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9EC6E7A">
            <w:pPr>
              <w:jc w:val="center"/>
              <w:rPr>
                <w:rFonts w:hint="eastAsia" w:ascii="宋体" w:hAnsi="宋体" w:eastAsia="宋体" w:cs="宋体"/>
                <w:i w:val="0"/>
                <w:iCs w:val="0"/>
                <w:color w:val="000000"/>
                <w:sz w:val="18"/>
                <w:szCs w:val="18"/>
                <w:u w:val="none"/>
              </w:rPr>
            </w:pPr>
          </w:p>
        </w:tc>
        <w:tc>
          <w:tcPr>
            <w:tcW w:w="84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9F02368">
            <w:pPr>
              <w:jc w:val="right"/>
              <w:rPr>
                <w:rFonts w:hint="eastAsia" w:ascii="宋体" w:hAnsi="宋体" w:eastAsia="宋体" w:cs="宋体"/>
                <w:i w:val="0"/>
                <w:iCs w:val="0"/>
                <w:color w:val="000000"/>
                <w:sz w:val="18"/>
                <w:szCs w:val="18"/>
                <w:u w:val="none"/>
              </w:rPr>
            </w:pPr>
          </w:p>
        </w:tc>
        <w:tc>
          <w:tcPr>
            <w:tcW w:w="82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6F8350A">
            <w:pPr>
              <w:jc w:val="right"/>
              <w:rPr>
                <w:rFonts w:hint="eastAsia" w:ascii="宋体" w:hAnsi="宋体" w:eastAsia="宋体" w:cs="宋体"/>
                <w:i w:val="0"/>
                <w:iCs w:val="0"/>
                <w:color w:val="000000"/>
                <w:sz w:val="18"/>
                <w:szCs w:val="18"/>
                <w:u w:val="none"/>
              </w:rPr>
            </w:pPr>
          </w:p>
        </w:tc>
        <w:tc>
          <w:tcPr>
            <w:tcW w:w="79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8CE6BA7">
            <w:pPr>
              <w:jc w:val="right"/>
              <w:rPr>
                <w:rFonts w:hint="eastAsia" w:ascii="宋体" w:hAnsi="宋体" w:eastAsia="宋体" w:cs="宋体"/>
                <w:i w:val="0"/>
                <w:iCs w:val="0"/>
                <w:color w:val="000000"/>
                <w:sz w:val="18"/>
                <w:szCs w:val="18"/>
                <w:u w:val="none"/>
              </w:rPr>
            </w:pPr>
          </w:p>
        </w:tc>
        <w:tc>
          <w:tcPr>
            <w:tcW w:w="83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E68444D">
            <w:pPr>
              <w:jc w:val="right"/>
              <w:rPr>
                <w:rFonts w:hint="eastAsia" w:ascii="宋体" w:hAnsi="宋体" w:eastAsia="宋体" w:cs="宋体"/>
                <w:i w:val="0"/>
                <w:iCs w:val="0"/>
                <w:color w:val="000000"/>
                <w:sz w:val="18"/>
                <w:szCs w:val="18"/>
                <w:u w:val="none"/>
              </w:rPr>
            </w:pPr>
          </w:p>
        </w:tc>
        <w:tc>
          <w:tcPr>
            <w:tcW w:w="84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78E42C6">
            <w:pPr>
              <w:jc w:val="right"/>
              <w:rPr>
                <w:rFonts w:hint="eastAsia" w:ascii="宋体" w:hAnsi="宋体" w:eastAsia="宋体" w:cs="宋体"/>
                <w:i w:val="0"/>
                <w:iCs w:val="0"/>
                <w:color w:val="000000"/>
                <w:sz w:val="18"/>
                <w:szCs w:val="18"/>
                <w:u w:val="none"/>
              </w:rPr>
            </w:pPr>
          </w:p>
        </w:tc>
        <w:tc>
          <w:tcPr>
            <w:tcW w:w="79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51E7911">
            <w:pPr>
              <w:jc w:val="right"/>
              <w:rPr>
                <w:rFonts w:hint="eastAsia" w:ascii="宋体" w:hAnsi="宋体" w:eastAsia="宋体" w:cs="宋体"/>
                <w:i w:val="0"/>
                <w:iCs w:val="0"/>
                <w:color w:val="000000"/>
                <w:sz w:val="18"/>
                <w:szCs w:val="18"/>
                <w:u w:val="none"/>
              </w:rPr>
            </w:pPr>
          </w:p>
        </w:tc>
        <w:tc>
          <w:tcPr>
            <w:tcW w:w="58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61A21FD">
            <w:pPr>
              <w:jc w:val="right"/>
              <w:rPr>
                <w:rFonts w:hint="eastAsia" w:ascii="宋体" w:hAnsi="宋体" w:eastAsia="宋体" w:cs="宋体"/>
                <w:i w:val="0"/>
                <w:iCs w:val="0"/>
                <w:color w:val="000000"/>
                <w:sz w:val="18"/>
                <w:szCs w:val="18"/>
                <w:u w:val="none"/>
              </w:rPr>
            </w:pPr>
          </w:p>
        </w:tc>
        <w:tc>
          <w:tcPr>
            <w:tcW w:w="66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20EBFCF1">
            <w:pPr>
              <w:jc w:val="right"/>
              <w:rPr>
                <w:rFonts w:hint="eastAsia" w:ascii="宋体" w:hAnsi="宋体" w:eastAsia="宋体" w:cs="宋体"/>
                <w:i w:val="0"/>
                <w:iCs w:val="0"/>
                <w:color w:val="000000"/>
                <w:sz w:val="18"/>
                <w:szCs w:val="18"/>
                <w:u w:val="none"/>
              </w:rPr>
            </w:pPr>
          </w:p>
        </w:tc>
      </w:tr>
      <w:tr w14:paraId="697EBB2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156"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AEFBB0A">
            <w:pPr>
              <w:jc w:val="center"/>
              <w:rPr>
                <w:rFonts w:hint="eastAsia" w:ascii="宋体" w:hAnsi="宋体" w:eastAsia="宋体" w:cs="宋体"/>
                <w:i w:val="0"/>
                <w:iCs w:val="0"/>
                <w:color w:val="000000"/>
                <w:sz w:val="18"/>
                <w:szCs w:val="18"/>
                <w:u w:val="none"/>
              </w:rPr>
            </w:pPr>
          </w:p>
        </w:tc>
        <w:tc>
          <w:tcPr>
            <w:tcW w:w="138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15288E0">
            <w:pPr>
              <w:jc w:val="left"/>
              <w:rPr>
                <w:rFonts w:hint="eastAsia" w:ascii="宋体" w:hAnsi="宋体" w:eastAsia="宋体" w:cs="宋体"/>
                <w:i w:val="0"/>
                <w:iCs w:val="0"/>
                <w:color w:val="000000"/>
                <w:sz w:val="18"/>
                <w:szCs w:val="18"/>
                <w:u w:val="none"/>
              </w:rPr>
            </w:pPr>
          </w:p>
        </w:tc>
        <w:tc>
          <w:tcPr>
            <w:tcW w:w="94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1931D02">
            <w:pPr>
              <w:jc w:val="left"/>
              <w:rPr>
                <w:rFonts w:hint="eastAsia" w:ascii="宋体" w:hAnsi="宋体" w:eastAsia="宋体" w:cs="宋体"/>
                <w:i w:val="0"/>
                <w:iCs w:val="0"/>
                <w:color w:val="000000"/>
                <w:sz w:val="18"/>
                <w:szCs w:val="18"/>
                <w:u w:val="none"/>
              </w:rPr>
            </w:pPr>
          </w:p>
        </w:tc>
        <w:tc>
          <w:tcPr>
            <w:tcW w:w="61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1A2F328">
            <w:pPr>
              <w:jc w:val="center"/>
              <w:rPr>
                <w:rFonts w:hint="eastAsia" w:ascii="宋体" w:hAnsi="宋体" w:eastAsia="宋体" w:cs="宋体"/>
                <w:i w:val="0"/>
                <w:iCs w:val="0"/>
                <w:color w:val="000000"/>
                <w:sz w:val="18"/>
                <w:szCs w:val="18"/>
                <w:u w:val="none"/>
              </w:rPr>
            </w:pPr>
          </w:p>
        </w:tc>
        <w:tc>
          <w:tcPr>
            <w:tcW w:w="84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F13918D">
            <w:pPr>
              <w:jc w:val="right"/>
              <w:rPr>
                <w:rFonts w:hint="eastAsia" w:ascii="宋体" w:hAnsi="宋体" w:eastAsia="宋体" w:cs="宋体"/>
                <w:i w:val="0"/>
                <w:iCs w:val="0"/>
                <w:color w:val="000000"/>
                <w:sz w:val="18"/>
                <w:szCs w:val="18"/>
                <w:u w:val="none"/>
              </w:rPr>
            </w:pPr>
          </w:p>
        </w:tc>
        <w:tc>
          <w:tcPr>
            <w:tcW w:w="82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2D0A3AB">
            <w:pPr>
              <w:jc w:val="right"/>
              <w:rPr>
                <w:rFonts w:hint="eastAsia" w:ascii="宋体" w:hAnsi="宋体" w:eastAsia="宋体" w:cs="宋体"/>
                <w:i w:val="0"/>
                <w:iCs w:val="0"/>
                <w:color w:val="000000"/>
                <w:sz w:val="18"/>
                <w:szCs w:val="18"/>
                <w:u w:val="none"/>
              </w:rPr>
            </w:pPr>
          </w:p>
        </w:tc>
        <w:tc>
          <w:tcPr>
            <w:tcW w:w="79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2983CE8">
            <w:pPr>
              <w:jc w:val="right"/>
              <w:rPr>
                <w:rFonts w:hint="eastAsia" w:ascii="宋体" w:hAnsi="宋体" w:eastAsia="宋体" w:cs="宋体"/>
                <w:i w:val="0"/>
                <w:iCs w:val="0"/>
                <w:color w:val="000000"/>
                <w:sz w:val="18"/>
                <w:szCs w:val="18"/>
                <w:u w:val="none"/>
              </w:rPr>
            </w:pPr>
          </w:p>
        </w:tc>
        <w:tc>
          <w:tcPr>
            <w:tcW w:w="83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04D96DC">
            <w:pPr>
              <w:jc w:val="right"/>
              <w:rPr>
                <w:rFonts w:hint="eastAsia" w:ascii="宋体" w:hAnsi="宋体" w:eastAsia="宋体" w:cs="宋体"/>
                <w:i w:val="0"/>
                <w:iCs w:val="0"/>
                <w:color w:val="000000"/>
                <w:sz w:val="18"/>
                <w:szCs w:val="18"/>
                <w:u w:val="none"/>
              </w:rPr>
            </w:pPr>
          </w:p>
        </w:tc>
        <w:tc>
          <w:tcPr>
            <w:tcW w:w="84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8BD4E34">
            <w:pPr>
              <w:jc w:val="right"/>
              <w:rPr>
                <w:rFonts w:hint="eastAsia" w:ascii="宋体" w:hAnsi="宋体" w:eastAsia="宋体" w:cs="宋体"/>
                <w:i w:val="0"/>
                <w:iCs w:val="0"/>
                <w:color w:val="000000"/>
                <w:sz w:val="18"/>
                <w:szCs w:val="18"/>
                <w:u w:val="none"/>
              </w:rPr>
            </w:pPr>
          </w:p>
        </w:tc>
        <w:tc>
          <w:tcPr>
            <w:tcW w:w="79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6AC80F9">
            <w:pPr>
              <w:jc w:val="right"/>
              <w:rPr>
                <w:rFonts w:hint="eastAsia" w:ascii="宋体" w:hAnsi="宋体" w:eastAsia="宋体" w:cs="宋体"/>
                <w:i w:val="0"/>
                <w:iCs w:val="0"/>
                <w:color w:val="000000"/>
                <w:sz w:val="18"/>
                <w:szCs w:val="18"/>
                <w:u w:val="none"/>
              </w:rPr>
            </w:pPr>
          </w:p>
        </w:tc>
        <w:tc>
          <w:tcPr>
            <w:tcW w:w="58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FE5A7FC">
            <w:pPr>
              <w:jc w:val="right"/>
              <w:rPr>
                <w:rFonts w:hint="eastAsia" w:ascii="宋体" w:hAnsi="宋体" w:eastAsia="宋体" w:cs="宋体"/>
                <w:i w:val="0"/>
                <w:iCs w:val="0"/>
                <w:color w:val="000000"/>
                <w:sz w:val="18"/>
                <w:szCs w:val="18"/>
                <w:u w:val="none"/>
              </w:rPr>
            </w:pPr>
          </w:p>
        </w:tc>
        <w:tc>
          <w:tcPr>
            <w:tcW w:w="66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122AFF32">
            <w:pPr>
              <w:jc w:val="right"/>
              <w:rPr>
                <w:rFonts w:hint="eastAsia" w:ascii="宋体" w:hAnsi="宋体" w:eastAsia="宋体" w:cs="宋体"/>
                <w:i w:val="0"/>
                <w:iCs w:val="0"/>
                <w:color w:val="000000"/>
                <w:sz w:val="18"/>
                <w:szCs w:val="18"/>
                <w:u w:val="none"/>
              </w:rPr>
            </w:pPr>
          </w:p>
        </w:tc>
      </w:tr>
      <w:tr w14:paraId="67F1D77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156"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B6D172F">
            <w:pPr>
              <w:jc w:val="center"/>
              <w:rPr>
                <w:rFonts w:hint="eastAsia" w:ascii="宋体" w:hAnsi="宋体" w:eastAsia="宋体" w:cs="宋体"/>
                <w:i w:val="0"/>
                <w:iCs w:val="0"/>
                <w:color w:val="000000"/>
                <w:sz w:val="18"/>
                <w:szCs w:val="18"/>
                <w:u w:val="none"/>
              </w:rPr>
            </w:pPr>
          </w:p>
        </w:tc>
        <w:tc>
          <w:tcPr>
            <w:tcW w:w="138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FB35EF3">
            <w:pPr>
              <w:jc w:val="left"/>
              <w:rPr>
                <w:rFonts w:hint="eastAsia" w:ascii="宋体" w:hAnsi="宋体" w:eastAsia="宋体" w:cs="宋体"/>
                <w:i w:val="0"/>
                <w:iCs w:val="0"/>
                <w:color w:val="000000"/>
                <w:sz w:val="18"/>
                <w:szCs w:val="18"/>
                <w:u w:val="none"/>
              </w:rPr>
            </w:pPr>
          </w:p>
        </w:tc>
        <w:tc>
          <w:tcPr>
            <w:tcW w:w="94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99585A4">
            <w:pPr>
              <w:jc w:val="left"/>
              <w:rPr>
                <w:rFonts w:hint="eastAsia" w:ascii="宋体" w:hAnsi="宋体" w:eastAsia="宋体" w:cs="宋体"/>
                <w:i w:val="0"/>
                <w:iCs w:val="0"/>
                <w:color w:val="000000"/>
                <w:sz w:val="18"/>
                <w:szCs w:val="18"/>
                <w:u w:val="none"/>
              </w:rPr>
            </w:pPr>
          </w:p>
        </w:tc>
        <w:tc>
          <w:tcPr>
            <w:tcW w:w="61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64088E3">
            <w:pPr>
              <w:jc w:val="center"/>
              <w:rPr>
                <w:rFonts w:hint="eastAsia" w:ascii="宋体" w:hAnsi="宋体" w:eastAsia="宋体" w:cs="宋体"/>
                <w:i w:val="0"/>
                <w:iCs w:val="0"/>
                <w:color w:val="000000"/>
                <w:sz w:val="18"/>
                <w:szCs w:val="18"/>
                <w:u w:val="none"/>
              </w:rPr>
            </w:pPr>
          </w:p>
        </w:tc>
        <w:tc>
          <w:tcPr>
            <w:tcW w:w="84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F32EDE8">
            <w:pPr>
              <w:jc w:val="right"/>
              <w:rPr>
                <w:rFonts w:hint="eastAsia" w:ascii="宋体" w:hAnsi="宋体" w:eastAsia="宋体" w:cs="宋体"/>
                <w:i w:val="0"/>
                <w:iCs w:val="0"/>
                <w:color w:val="000000"/>
                <w:sz w:val="18"/>
                <w:szCs w:val="18"/>
                <w:u w:val="none"/>
              </w:rPr>
            </w:pPr>
          </w:p>
        </w:tc>
        <w:tc>
          <w:tcPr>
            <w:tcW w:w="82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556AFA9">
            <w:pPr>
              <w:jc w:val="right"/>
              <w:rPr>
                <w:rFonts w:hint="eastAsia" w:ascii="宋体" w:hAnsi="宋体" w:eastAsia="宋体" w:cs="宋体"/>
                <w:i w:val="0"/>
                <w:iCs w:val="0"/>
                <w:color w:val="000000"/>
                <w:sz w:val="18"/>
                <w:szCs w:val="18"/>
                <w:u w:val="none"/>
              </w:rPr>
            </w:pPr>
          </w:p>
        </w:tc>
        <w:tc>
          <w:tcPr>
            <w:tcW w:w="79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08F5C63">
            <w:pPr>
              <w:jc w:val="right"/>
              <w:rPr>
                <w:rFonts w:hint="eastAsia" w:ascii="宋体" w:hAnsi="宋体" w:eastAsia="宋体" w:cs="宋体"/>
                <w:i w:val="0"/>
                <w:iCs w:val="0"/>
                <w:color w:val="000000"/>
                <w:sz w:val="18"/>
                <w:szCs w:val="18"/>
                <w:u w:val="none"/>
              </w:rPr>
            </w:pPr>
          </w:p>
        </w:tc>
        <w:tc>
          <w:tcPr>
            <w:tcW w:w="83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1E84EC4">
            <w:pPr>
              <w:jc w:val="right"/>
              <w:rPr>
                <w:rFonts w:hint="eastAsia" w:ascii="宋体" w:hAnsi="宋体" w:eastAsia="宋体" w:cs="宋体"/>
                <w:i w:val="0"/>
                <w:iCs w:val="0"/>
                <w:color w:val="000000"/>
                <w:sz w:val="18"/>
                <w:szCs w:val="18"/>
                <w:u w:val="none"/>
              </w:rPr>
            </w:pPr>
          </w:p>
        </w:tc>
        <w:tc>
          <w:tcPr>
            <w:tcW w:w="84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99E604F">
            <w:pPr>
              <w:jc w:val="right"/>
              <w:rPr>
                <w:rFonts w:hint="eastAsia" w:ascii="宋体" w:hAnsi="宋体" w:eastAsia="宋体" w:cs="宋体"/>
                <w:i w:val="0"/>
                <w:iCs w:val="0"/>
                <w:color w:val="000000"/>
                <w:sz w:val="18"/>
                <w:szCs w:val="18"/>
                <w:u w:val="none"/>
              </w:rPr>
            </w:pPr>
          </w:p>
        </w:tc>
        <w:tc>
          <w:tcPr>
            <w:tcW w:w="79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49FFDD6">
            <w:pPr>
              <w:jc w:val="right"/>
              <w:rPr>
                <w:rFonts w:hint="eastAsia" w:ascii="宋体" w:hAnsi="宋体" w:eastAsia="宋体" w:cs="宋体"/>
                <w:i w:val="0"/>
                <w:iCs w:val="0"/>
                <w:color w:val="000000"/>
                <w:sz w:val="18"/>
                <w:szCs w:val="18"/>
                <w:u w:val="none"/>
              </w:rPr>
            </w:pPr>
          </w:p>
        </w:tc>
        <w:tc>
          <w:tcPr>
            <w:tcW w:w="58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23CA897">
            <w:pPr>
              <w:jc w:val="right"/>
              <w:rPr>
                <w:rFonts w:hint="eastAsia" w:ascii="宋体" w:hAnsi="宋体" w:eastAsia="宋体" w:cs="宋体"/>
                <w:i w:val="0"/>
                <w:iCs w:val="0"/>
                <w:color w:val="000000"/>
                <w:sz w:val="18"/>
                <w:szCs w:val="18"/>
                <w:u w:val="none"/>
              </w:rPr>
            </w:pPr>
          </w:p>
        </w:tc>
        <w:tc>
          <w:tcPr>
            <w:tcW w:w="66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502E9283">
            <w:pPr>
              <w:jc w:val="right"/>
              <w:rPr>
                <w:rFonts w:hint="eastAsia" w:ascii="宋体" w:hAnsi="宋体" w:eastAsia="宋体" w:cs="宋体"/>
                <w:i w:val="0"/>
                <w:iCs w:val="0"/>
                <w:color w:val="000000"/>
                <w:sz w:val="18"/>
                <w:szCs w:val="18"/>
                <w:u w:val="none"/>
              </w:rPr>
            </w:pPr>
          </w:p>
        </w:tc>
      </w:tr>
      <w:tr w14:paraId="099676B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156"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CB5C4D0">
            <w:pPr>
              <w:jc w:val="center"/>
              <w:rPr>
                <w:rFonts w:hint="eastAsia" w:ascii="宋体" w:hAnsi="宋体" w:eastAsia="宋体" w:cs="宋体"/>
                <w:i w:val="0"/>
                <w:iCs w:val="0"/>
                <w:color w:val="000000"/>
                <w:sz w:val="18"/>
                <w:szCs w:val="18"/>
                <w:u w:val="none"/>
              </w:rPr>
            </w:pPr>
          </w:p>
        </w:tc>
        <w:tc>
          <w:tcPr>
            <w:tcW w:w="138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3FFC0FD">
            <w:pPr>
              <w:jc w:val="left"/>
              <w:rPr>
                <w:rFonts w:hint="eastAsia" w:ascii="宋体" w:hAnsi="宋体" w:eastAsia="宋体" w:cs="宋体"/>
                <w:i w:val="0"/>
                <w:iCs w:val="0"/>
                <w:color w:val="000000"/>
                <w:sz w:val="18"/>
                <w:szCs w:val="18"/>
                <w:u w:val="none"/>
              </w:rPr>
            </w:pPr>
          </w:p>
        </w:tc>
        <w:tc>
          <w:tcPr>
            <w:tcW w:w="94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FDABBA4">
            <w:pPr>
              <w:jc w:val="left"/>
              <w:rPr>
                <w:rFonts w:hint="eastAsia" w:ascii="宋体" w:hAnsi="宋体" w:eastAsia="宋体" w:cs="宋体"/>
                <w:i w:val="0"/>
                <w:iCs w:val="0"/>
                <w:color w:val="000000"/>
                <w:sz w:val="18"/>
                <w:szCs w:val="18"/>
                <w:u w:val="none"/>
              </w:rPr>
            </w:pPr>
          </w:p>
        </w:tc>
        <w:tc>
          <w:tcPr>
            <w:tcW w:w="61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0A2141E">
            <w:pPr>
              <w:jc w:val="center"/>
              <w:rPr>
                <w:rFonts w:hint="eastAsia" w:ascii="宋体" w:hAnsi="宋体" w:eastAsia="宋体" w:cs="宋体"/>
                <w:i w:val="0"/>
                <w:iCs w:val="0"/>
                <w:color w:val="000000"/>
                <w:sz w:val="18"/>
                <w:szCs w:val="18"/>
                <w:u w:val="none"/>
              </w:rPr>
            </w:pPr>
          </w:p>
        </w:tc>
        <w:tc>
          <w:tcPr>
            <w:tcW w:w="84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FE2F839">
            <w:pPr>
              <w:jc w:val="right"/>
              <w:rPr>
                <w:rFonts w:hint="eastAsia" w:ascii="宋体" w:hAnsi="宋体" w:eastAsia="宋体" w:cs="宋体"/>
                <w:i w:val="0"/>
                <w:iCs w:val="0"/>
                <w:color w:val="000000"/>
                <w:sz w:val="18"/>
                <w:szCs w:val="18"/>
                <w:u w:val="none"/>
              </w:rPr>
            </w:pPr>
          </w:p>
        </w:tc>
        <w:tc>
          <w:tcPr>
            <w:tcW w:w="82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F47B67C">
            <w:pPr>
              <w:jc w:val="right"/>
              <w:rPr>
                <w:rFonts w:hint="eastAsia" w:ascii="宋体" w:hAnsi="宋体" w:eastAsia="宋体" w:cs="宋体"/>
                <w:i w:val="0"/>
                <w:iCs w:val="0"/>
                <w:color w:val="000000"/>
                <w:sz w:val="18"/>
                <w:szCs w:val="18"/>
                <w:u w:val="none"/>
              </w:rPr>
            </w:pPr>
          </w:p>
        </w:tc>
        <w:tc>
          <w:tcPr>
            <w:tcW w:w="79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A354B1D">
            <w:pPr>
              <w:jc w:val="right"/>
              <w:rPr>
                <w:rFonts w:hint="eastAsia" w:ascii="宋体" w:hAnsi="宋体" w:eastAsia="宋体" w:cs="宋体"/>
                <w:i w:val="0"/>
                <w:iCs w:val="0"/>
                <w:color w:val="000000"/>
                <w:sz w:val="18"/>
                <w:szCs w:val="18"/>
                <w:u w:val="none"/>
              </w:rPr>
            </w:pPr>
          </w:p>
        </w:tc>
        <w:tc>
          <w:tcPr>
            <w:tcW w:w="83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7278C23">
            <w:pPr>
              <w:jc w:val="right"/>
              <w:rPr>
                <w:rFonts w:hint="eastAsia" w:ascii="宋体" w:hAnsi="宋体" w:eastAsia="宋体" w:cs="宋体"/>
                <w:i w:val="0"/>
                <w:iCs w:val="0"/>
                <w:color w:val="000000"/>
                <w:sz w:val="18"/>
                <w:szCs w:val="18"/>
                <w:u w:val="none"/>
              </w:rPr>
            </w:pPr>
          </w:p>
        </w:tc>
        <w:tc>
          <w:tcPr>
            <w:tcW w:w="84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C173EA1">
            <w:pPr>
              <w:jc w:val="right"/>
              <w:rPr>
                <w:rFonts w:hint="eastAsia" w:ascii="宋体" w:hAnsi="宋体" w:eastAsia="宋体" w:cs="宋体"/>
                <w:i w:val="0"/>
                <w:iCs w:val="0"/>
                <w:color w:val="000000"/>
                <w:sz w:val="18"/>
                <w:szCs w:val="18"/>
                <w:u w:val="none"/>
              </w:rPr>
            </w:pPr>
          </w:p>
        </w:tc>
        <w:tc>
          <w:tcPr>
            <w:tcW w:w="79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1BD3A35">
            <w:pPr>
              <w:jc w:val="right"/>
              <w:rPr>
                <w:rFonts w:hint="eastAsia" w:ascii="宋体" w:hAnsi="宋体" w:eastAsia="宋体" w:cs="宋体"/>
                <w:i w:val="0"/>
                <w:iCs w:val="0"/>
                <w:color w:val="000000"/>
                <w:sz w:val="18"/>
                <w:szCs w:val="18"/>
                <w:u w:val="none"/>
              </w:rPr>
            </w:pPr>
          </w:p>
        </w:tc>
        <w:tc>
          <w:tcPr>
            <w:tcW w:w="58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39B8609">
            <w:pPr>
              <w:jc w:val="right"/>
              <w:rPr>
                <w:rFonts w:hint="eastAsia" w:ascii="宋体" w:hAnsi="宋体" w:eastAsia="宋体" w:cs="宋体"/>
                <w:i w:val="0"/>
                <w:iCs w:val="0"/>
                <w:color w:val="000000"/>
                <w:sz w:val="18"/>
                <w:szCs w:val="18"/>
                <w:u w:val="none"/>
              </w:rPr>
            </w:pPr>
          </w:p>
        </w:tc>
        <w:tc>
          <w:tcPr>
            <w:tcW w:w="66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40A29B15">
            <w:pPr>
              <w:jc w:val="right"/>
              <w:rPr>
                <w:rFonts w:hint="eastAsia" w:ascii="宋体" w:hAnsi="宋体" w:eastAsia="宋体" w:cs="宋体"/>
                <w:i w:val="0"/>
                <w:iCs w:val="0"/>
                <w:color w:val="000000"/>
                <w:sz w:val="18"/>
                <w:szCs w:val="18"/>
                <w:u w:val="none"/>
              </w:rPr>
            </w:pPr>
          </w:p>
        </w:tc>
      </w:tr>
      <w:tr w14:paraId="3F016FC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156"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D619091">
            <w:pPr>
              <w:jc w:val="center"/>
              <w:rPr>
                <w:rFonts w:hint="eastAsia" w:ascii="宋体" w:hAnsi="宋体" w:eastAsia="宋体" w:cs="宋体"/>
                <w:i w:val="0"/>
                <w:iCs w:val="0"/>
                <w:color w:val="000000"/>
                <w:sz w:val="18"/>
                <w:szCs w:val="18"/>
                <w:u w:val="none"/>
              </w:rPr>
            </w:pPr>
          </w:p>
        </w:tc>
        <w:tc>
          <w:tcPr>
            <w:tcW w:w="138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E2FC8AA">
            <w:pPr>
              <w:jc w:val="left"/>
              <w:rPr>
                <w:rFonts w:hint="eastAsia" w:ascii="宋体" w:hAnsi="宋体" w:eastAsia="宋体" w:cs="宋体"/>
                <w:i w:val="0"/>
                <w:iCs w:val="0"/>
                <w:color w:val="000000"/>
                <w:sz w:val="18"/>
                <w:szCs w:val="18"/>
                <w:u w:val="none"/>
              </w:rPr>
            </w:pPr>
          </w:p>
        </w:tc>
        <w:tc>
          <w:tcPr>
            <w:tcW w:w="94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216F846">
            <w:pPr>
              <w:jc w:val="left"/>
              <w:rPr>
                <w:rFonts w:hint="eastAsia" w:ascii="宋体" w:hAnsi="宋体" w:eastAsia="宋体" w:cs="宋体"/>
                <w:i w:val="0"/>
                <w:iCs w:val="0"/>
                <w:color w:val="000000"/>
                <w:sz w:val="18"/>
                <w:szCs w:val="18"/>
                <w:u w:val="none"/>
              </w:rPr>
            </w:pPr>
          </w:p>
        </w:tc>
        <w:tc>
          <w:tcPr>
            <w:tcW w:w="61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0625C60">
            <w:pPr>
              <w:jc w:val="center"/>
              <w:rPr>
                <w:rFonts w:hint="eastAsia" w:ascii="宋体" w:hAnsi="宋体" w:eastAsia="宋体" w:cs="宋体"/>
                <w:i w:val="0"/>
                <w:iCs w:val="0"/>
                <w:color w:val="000000"/>
                <w:sz w:val="18"/>
                <w:szCs w:val="18"/>
                <w:u w:val="none"/>
              </w:rPr>
            </w:pPr>
          </w:p>
        </w:tc>
        <w:tc>
          <w:tcPr>
            <w:tcW w:w="84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B81E872">
            <w:pPr>
              <w:jc w:val="right"/>
              <w:rPr>
                <w:rFonts w:hint="eastAsia" w:ascii="宋体" w:hAnsi="宋体" w:eastAsia="宋体" w:cs="宋体"/>
                <w:i w:val="0"/>
                <w:iCs w:val="0"/>
                <w:color w:val="000000"/>
                <w:sz w:val="18"/>
                <w:szCs w:val="18"/>
                <w:u w:val="none"/>
              </w:rPr>
            </w:pPr>
          </w:p>
        </w:tc>
        <w:tc>
          <w:tcPr>
            <w:tcW w:w="82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FD67838">
            <w:pPr>
              <w:jc w:val="right"/>
              <w:rPr>
                <w:rFonts w:hint="eastAsia" w:ascii="宋体" w:hAnsi="宋体" w:eastAsia="宋体" w:cs="宋体"/>
                <w:i w:val="0"/>
                <w:iCs w:val="0"/>
                <w:color w:val="000000"/>
                <w:sz w:val="18"/>
                <w:szCs w:val="18"/>
                <w:u w:val="none"/>
              </w:rPr>
            </w:pPr>
          </w:p>
        </w:tc>
        <w:tc>
          <w:tcPr>
            <w:tcW w:w="79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059F974">
            <w:pPr>
              <w:jc w:val="right"/>
              <w:rPr>
                <w:rFonts w:hint="eastAsia" w:ascii="宋体" w:hAnsi="宋体" w:eastAsia="宋体" w:cs="宋体"/>
                <w:i w:val="0"/>
                <w:iCs w:val="0"/>
                <w:color w:val="000000"/>
                <w:sz w:val="18"/>
                <w:szCs w:val="18"/>
                <w:u w:val="none"/>
              </w:rPr>
            </w:pPr>
          </w:p>
        </w:tc>
        <w:tc>
          <w:tcPr>
            <w:tcW w:w="83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18043B5">
            <w:pPr>
              <w:jc w:val="right"/>
              <w:rPr>
                <w:rFonts w:hint="eastAsia" w:ascii="宋体" w:hAnsi="宋体" w:eastAsia="宋体" w:cs="宋体"/>
                <w:i w:val="0"/>
                <w:iCs w:val="0"/>
                <w:color w:val="000000"/>
                <w:sz w:val="18"/>
                <w:szCs w:val="18"/>
                <w:u w:val="none"/>
              </w:rPr>
            </w:pPr>
          </w:p>
        </w:tc>
        <w:tc>
          <w:tcPr>
            <w:tcW w:w="84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7109ADA">
            <w:pPr>
              <w:jc w:val="right"/>
              <w:rPr>
                <w:rFonts w:hint="eastAsia" w:ascii="宋体" w:hAnsi="宋体" w:eastAsia="宋体" w:cs="宋体"/>
                <w:i w:val="0"/>
                <w:iCs w:val="0"/>
                <w:color w:val="000000"/>
                <w:sz w:val="18"/>
                <w:szCs w:val="18"/>
                <w:u w:val="none"/>
              </w:rPr>
            </w:pPr>
          </w:p>
        </w:tc>
        <w:tc>
          <w:tcPr>
            <w:tcW w:w="79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7D445F6">
            <w:pPr>
              <w:jc w:val="right"/>
              <w:rPr>
                <w:rFonts w:hint="eastAsia" w:ascii="宋体" w:hAnsi="宋体" w:eastAsia="宋体" w:cs="宋体"/>
                <w:i w:val="0"/>
                <w:iCs w:val="0"/>
                <w:color w:val="000000"/>
                <w:sz w:val="18"/>
                <w:szCs w:val="18"/>
                <w:u w:val="none"/>
              </w:rPr>
            </w:pPr>
          </w:p>
        </w:tc>
        <w:tc>
          <w:tcPr>
            <w:tcW w:w="58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A205D1C">
            <w:pPr>
              <w:jc w:val="right"/>
              <w:rPr>
                <w:rFonts w:hint="eastAsia" w:ascii="宋体" w:hAnsi="宋体" w:eastAsia="宋体" w:cs="宋体"/>
                <w:i w:val="0"/>
                <w:iCs w:val="0"/>
                <w:color w:val="000000"/>
                <w:sz w:val="18"/>
                <w:szCs w:val="18"/>
                <w:u w:val="none"/>
              </w:rPr>
            </w:pPr>
          </w:p>
        </w:tc>
        <w:tc>
          <w:tcPr>
            <w:tcW w:w="66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7D6AD4EB">
            <w:pPr>
              <w:jc w:val="right"/>
              <w:rPr>
                <w:rFonts w:hint="eastAsia" w:ascii="宋体" w:hAnsi="宋体" w:eastAsia="宋体" w:cs="宋体"/>
                <w:i w:val="0"/>
                <w:iCs w:val="0"/>
                <w:color w:val="000000"/>
                <w:sz w:val="18"/>
                <w:szCs w:val="18"/>
                <w:u w:val="none"/>
              </w:rPr>
            </w:pPr>
          </w:p>
        </w:tc>
      </w:tr>
      <w:tr w14:paraId="0370C7A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156"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72B684F">
            <w:pPr>
              <w:jc w:val="center"/>
              <w:rPr>
                <w:rFonts w:hint="eastAsia" w:ascii="宋体" w:hAnsi="宋体" w:eastAsia="宋体" w:cs="宋体"/>
                <w:i w:val="0"/>
                <w:iCs w:val="0"/>
                <w:color w:val="000000"/>
                <w:sz w:val="18"/>
                <w:szCs w:val="18"/>
                <w:u w:val="none"/>
              </w:rPr>
            </w:pPr>
          </w:p>
        </w:tc>
        <w:tc>
          <w:tcPr>
            <w:tcW w:w="138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6872318">
            <w:pPr>
              <w:jc w:val="left"/>
              <w:rPr>
                <w:rFonts w:hint="eastAsia" w:ascii="宋体" w:hAnsi="宋体" w:eastAsia="宋体" w:cs="宋体"/>
                <w:i w:val="0"/>
                <w:iCs w:val="0"/>
                <w:color w:val="000000"/>
                <w:sz w:val="18"/>
                <w:szCs w:val="18"/>
                <w:u w:val="none"/>
              </w:rPr>
            </w:pPr>
          </w:p>
        </w:tc>
        <w:tc>
          <w:tcPr>
            <w:tcW w:w="94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5B4DA7A">
            <w:pPr>
              <w:jc w:val="left"/>
              <w:rPr>
                <w:rFonts w:hint="eastAsia" w:ascii="宋体" w:hAnsi="宋体" w:eastAsia="宋体" w:cs="宋体"/>
                <w:i w:val="0"/>
                <w:iCs w:val="0"/>
                <w:color w:val="000000"/>
                <w:sz w:val="18"/>
                <w:szCs w:val="18"/>
                <w:u w:val="none"/>
              </w:rPr>
            </w:pPr>
          </w:p>
        </w:tc>
        <w:tc>
          <w:tcPr>
            <w:tcW w:w="61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D8977E6">
            <w:pPr>
              <w:jc w:val="center"/>
              <w:rPr>
                <w:rFonts w:hint="eastAsia" w:ascii="宋体" w:hAnsi="宋体" w:eastAsia="宋体" w:cs="宋体"/>
                <w:i w:val="0"/>
                <w:iCs w:val="0"/>
                <w:color w:val="000000"/>
                <w:sz w:val="18"/>
                <w:szCs w:val="18"/>
                <w:u w:val="none"/>
              </w:rPr>
            </w:pPr>
          </w:p>
        </w:tc>
        <w:tc>
          <w:tcPr>
            <w:tcW w:w="84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936522D">
            <w:pPr>
              <w:jc w:val="right"/>
              <w:rPr>
                <w:rFonts w:hint="eastAsia" w:ascii="宋体" w:hAnsi="宋体" w:eastAsia="宋体" w:cs="宋体"/>
                <w:i w:val="0"/>
                <w:iCs w:val="0"/>
                <w:color w:val="000000"/>
                <w:sz w:val="18"/>
                <w:szCs w:val="18"/>
                <w:u w:val="none"/>
              </w:rPr>
            </w:pPr>
          </w:p>
        </w:tc>
        <w:tc>
          <w:tcPr>
            <w:tcW w:w="82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E363617">
            <w:pPr>
              <w:jc w:val="right"/>
              <w:rPr>
                <w:rFonts w:hint="eastAsia" w:ascii="宋体" w:hAnsi="宋体" w:eastAsia="宋体" w:cs="宋体"/>
                <w:i w:val="0"/>
                <w:iCs w:val="0"/>
                <w:color w:val="000000"/>
                <w:sz w:val="18"/>
                <w:szCs w:val="18"/>
                <w:u w:val="none"/>
              </w:rPr>
            </w:pPr>
          </w:p>
        </w:tc>
        <w:tc>
          <w:tcPr>
            <w:tcW w:w="79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E4CD5F2">
            <w:pPr>
              <w:jc w:val="right"/>
              <w:rPr>
                <w:rFonts w:hint="eastAsia" w:ascii="宋体" w:hAnsi="宋体" w:eastAsia="宋体" w:cs="宋体"/>
                <w:i w:val="0"/>
                <w:iCs w:val="0"/>
                <w:color w:val="000000"/>
                <w:sz w:val="18"/>
                <w:szCs w:val="18"/>
                <w:u w:val="none"/>
              </w:rPr>
            </w:pPr>
          </w:p>
        </w:tc>
        <w:tc>
          <w:tcPr>
            <w:tcW w:w="83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D96D7F7">
            <w:pPr>
              <w:jc w:val="right"/>
              <w:rPr>
                <w:rFonts w:hint="eastAsia" w:ascii="宋体" w:hAnsi="宋体" w:eastAsia="宋体" w:cs="宋体"/>
                <w:i w:val="0"/>
                <w:iCs w:val="0"/>
                <w:color w:val="000000"/>
                <w:sz w:val="18"/>
                <w:szCs w:val="18"/>
                <w:u w:val="none"/>
              </w:rPr>
            </w:pPr>
          </w:p>
        </w:tc>
        <w:tc>
          <w:tcPr>
            <w:tcW w:w="84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0A2CC7F">
            <w:pPr>
              <w:jc w:val="right"/>
              <w:rPr>
                <w:rFonts w:hint="eastAsia" w:ascii="宋体" w:hAnsi="宋体" w:eastAsia="宋体" w:cs="宋体"/>
                <w:i w:val="0"/>
                <w:iCs w:val="0"/>
                <w:color w:val="000000"/>
                <w:sz w:val="18"/>
                <w:szCs w:val="18"/>
                <w:u w:val="none"/>
              </w:rPr>
            </w:pPr>
          </w:p>
        </w:tc>
        <w:tc>
          <w:tcPr>
            <w:tcW w:w="79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10C5DEA">
            <w:pPr>
              <w:jc w:val="right"/>
              <w:rPr>
                <w:rFonts w:hint="eastAsia" w:ascii="宋体" w:hAnsi="宋体" w:eastAsia="宋体" w:cs="宋体"/>
                <w:i w:val="0"/>
                <w:iCs w:val="0"/>
                <w:color w:val="000000"/>
                <w:sz w:val="18"/>
                <w:szCs w:val="18"/>
                <w:u w:val="none"/>
              </w:rPr>
            </w:pPr>
          </w:p>
        </w:tc>
        <w:tc>
          <w:tcPr>
            <w:tcW w:w="58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FC95261">
            <w:pPr>
              <w:jc w:val="right"/>
              <w:rPr>
                <w:rFonts w:hint="eastAsia" w:ascii="宋体" w:hAnsi="宋体" w:eastAsia="宋体" w:cs="宋体"/>
                <w:i w:val="0"/>
                <w:iCs w:val="0"/>
                <w:color w:val="000000"/>
                <w:sz w:val="18"/>
                <w:szCs w:val="18"/>
                <w:u w:val="none"/>
              </w:rPr>
            </w:pPr>
          </w:p>
        </w:tc>
        <w:tc>
          <w:tcPr>
            <w:tcW w:w="66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61F19BC4">
            <w:pPr>
              <w:jc w:val="right"/>
              <w:rPr>
                <w:rFonts w:hint="eastAsia" w:ascii="宋体" w:hAnsi="宋体" w:eastAsia="宋体" w:cs="宋体"/>
                <w:i w:val="0"/>
                <w:iCs w:val="0"/>
                <w:color w:val="000000"/>
                <w:sz w:val="18"/>
                <w:szCs w:val="18"/>
                <w:u w:val="none"/>
              </w:rPr>
            </w:pPr>
          </w:p>
        </w:tc>
      </w:tr>
      <w:tr w14:paraId="2904E51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1156"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9CD58E6">
            <w:pPr>
              <w:jc w:val="center"/>
              <w:rPr>
                <w:rFonts w:hint="eastAsia" w:ascii="宋体" w:hAnsi="宋体" w:eastAsia="宋体" w:cs="宋体"/>
                <w:i w:val="0"/>
                <w:iCs w:val="0"/>
                <w:color w:val="000000"/>
                <w:sz w:val="18"/>
                <w:szCs w:val="18"/>
                <w:u w:val="none"/>
              </w:rPr>
            </w:pPr>
          </w:p>
        </w:tc>
        <w:tc>
          <w:tcPr>
            <w:tcW w:w="138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226953E">
            <w:pPr>
              <w:jc w:val="left"/>
              <w:rPr>
                <w:rFonts w:hint="eastAsia" w:ascii="宋体" w:hAnsi="宋体" w:eastAsia="宋体" w:cs="宋体"/>
                <w:i w:val="0"/>
                <w:iCs w:val="0"/>
                <w:color w:val="000000"/>
                <w:sz w:val="18"/>
                <w:szCs w:val="18"/>
                <w:u w:val="none"/>
              </w:rPr>
            </w:pPr>
          </w:p>
        </w:tc>
        <w:tc>
          <w:tcPr>
            <w:tcW w:w="94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1E7BD59">
            <w:pPr>
              <w:jc w:val="left"/>
              <w:rPr>
                <w:rFonts w:hint="eastAsia" w:ascii="宋体" w:hAnsi="宋体" w:eastAsia="宋体" w:cs="宋体"/>
                <w:i w:val="0"/>
                <w:iCs w:val="0"/>
                <w:color w:val="000000"/>
                <w:sz w:val="18"/>
                <w:szCs w:val="18"/>
                <w:u w:val="none"/>
              </w:rPr>
            </w:pPr>
          </w:p>
        </w:tc>
        <w:tc>
          <w:tcPr>
            <w:tcW w:w="61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6CCD1BA">
            <w:pPr>
              <w:jc w:val="center"/>
              <w:rPr>
                <w:rFonts w:hint="eastAsia" w:ascii="宋体" w:hAnsi="宋体" w:eastAsia="宋体" w:cs="宋体"/>
                <w:i w:val="0"/>
                <w:iCs w:val="0"/>
                <w:color w:val="000000"/>
                <w:sz w:val="18"/>
                <w:szCs w:val="18"/>
                <w:u w:val="none"/>
              </w:rPr>
            </w:pPr>
          </w:p>
        </w:tc>
        <w:tc>
          <w:tcPr>
            <w:tcW w:w="84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D19060D">
            <w:pPr>
              <w:jc w:val="right"/>
              <w:rPr>
                <w:rFonts w:hint="eastAsia" w:ascii="宋体" w:hAnsi="宋体" w:eastAsia="宋体" w:cs="宋体"/>
                <w:i w:val="0"/>
                <w:iCs w:val="0"/>
                <w:color w:val="000000"/>
                <w:sz w:val="18"/>
                <w:szCs w:val="18"/>
                <w:u w:val="none"/>
              </w:rPr>
            </w:pPr>
          </w:p>
        </w:tc>
        <w:tc>
          <w:tcPr>
            <w:tcW w:w="82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CD7663F">
            <w:pPr>
              <w:jc w:val="right"/>
              <w:rPr>
                <w:rFonts w:hint="eastAsia" w:ascii="宋体" w:hAnsi="宋体" w:eastAsia="宋体" w:cs="宋体"/>
                <w:i w:val="0"/>
                <w:iCs w:val="0"/>
                <w:color w:val="000000"/>
                <w:sz w:val="18"/>
                <w:szCs w:val="18"/>
                <w:u w:val="none"/>
              </w:rPr>
            </w:pPr>
          </w:p>
        </w:tc>
        <w:tc>
          <w:tcPr>
            <w:tcW w:w="79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27159E1">
            <w:pPr>
              <w:jc w:val="right"/>
              <w:rPr>
                <w:rFonts w:hint="eastAsia" w:ascii="宋体" w:hAnsi="宋体" w:eastAsia="宋体" w:cs="宋体"/>
                <w:i w:val="0"/>
                <w:iCs w:val="0"/>
                <w:color w:val="000000"/>
                <w:sz w:val="18"/>
                <w:szCs w:val="18"/>
                <w:u w:val="none"/>
              </w:rPr>
            </w:pPr>
          </w:p>
        </w:tc>
        <w:tc>
          <w:tcPr>
            <w:tcW w:w="83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C6E72F6">
            <w:pPr>
              <w:jc w:val="right"/>
              <w:rPr>
                <w:rFonts w:hint="eastAsia" w:ascii="宋体" w:hAnsi="宋体" w:eastAsia="宋体" w:cs="宋体"/>
                <w:i w:val="0"/>
                <w:iCs w:val="0"/>
                <w:color w:val="000000"/>
                <w:sz w:val="18"/>
                <w:szCs w:val="18"/>
                <w:u w:val="none"/>
              </w:rPr>
            </w:pPr>
          </w:p>
        </w:tc>
        <w:tc>
          <w:tcPr>
            <w:tcW w:w="84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E4BF27D">
            <w:pPr>
              <w:jc w:val="right"/>
              <w:rPr>
                <w:rFonts w:hint="eastAsia" w:ascii="宋体" w:hAnsi="宋体" w:eastAsia="宋体" w:cs="宋体"/>
                <w:i w:val="0"/>
                <w:iCs w:val="0"/>
                <w:color w:val="000000"/>
                <w:sz w:val="18"/>
                <w:szCs w:val="18"/>
                <w:u w:val="none"/>
              </w:rPr>
            </w:pPr>
          </w:p>
        </w:tc>
        <w:tc>
          <w:tcPr>
            <w:tcW w:w="79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D65489B">
            <w:pPr>
              <w:jc w:val="right"/>
              <w:rPr>
                <w:rFonts w:hint="eastAsia" w:ascii="宋体" w:hAnsi="宋体" w:eastAsia="宋体" w:cs="宋体"/>
                <w:i w:val="0"/>
                <w:iCs w:val="0"/>
                <w:color w:val="000000"/>
                <w:sz w:val="18"/>
                <w:szCs w:val="18"/>
                <w:u w:val="none"/>
              </w:rPr>
            </w:pPr>
          </w:p>
        </w:tc>
        <w:tc>
          <w:tcPr>
            <w:tcW w:w="58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4C46C22">
            <w:pPr>
              <w:jc w:val="right"/>
              <w:rPr>
                <w:rFonts w:hint="eastAsia" w:ascii="宋体" w:hAnsi="宋体" w:eastAsia="宋体" w:cs="宋体"/>
                <w:i w:val="0"/>
                <w:iCs w:val="0"/>
                <w:color w:val="000000"/>
                <w:sz w:val="18"/>
                <w:szCs w:val="18"/>
                <w:u w:val="none"/>
              </w:rPr>
            </w:pPr>
          </w:p>
        </w:tc>
        <w:tc>
          <w:tcPr>
            <w:tcW w:w="66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4D53C35F">
            <w:pPr>
              <w:jc w:val="right"/>
              <w:rPr>
                <w:rFonts w:hint="eastAsia" w:ascii="宋体" w:hAnsi="宋体" w:eastAsia="宋体" w:cs="宋体"/>
                <w:i w:val="0"/>
                <w:iCs w:val="0"/>
                <w:color w:val="000000"/>
                <w:sz w:val="18"/>
                <w:szCs w:val="18"/>
                <w:u w:val="none"/>
              </w:rPr>
            </w:pPr>
          </w:p>
        </w:tc>
      </w:tr>
      <w:tr w14:paraId="7E9F093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156"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CB34F4B">
            <w:pPr>
              <w:jc w:val="center"/>
              <w:rPr>
                <w:rFonts w:hint="eastAsia" w:ascii="宋体" w:hAnsi="宋体" w:eastAsia="宋体" w:cs="宋体"/>
                <w:i w:val="0"/>
                <w:iCs w:val="0"/>
                <w:color w:val="000000"/>
                <w:sz w:val="18"/>
                <w:szCs w:val="18"/>
                <w:u w:val="none"/>
              </w:rPr>
            </w:pPr>
          </w:p>
        </w:tc>
        <w:tc>
          <w:tcPr>
            <w:tcW w:w="138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128F328">
            <w:pPr>
              <w:jc w:val="left"/>
              <w:rPr>
                <w:rFonts w:hint="eastAsia" w:ascii="宋体" w:hAnsi="宋体" w:eastAsia="宋体" w:cs="宋体"/>
                <w:i w:val="0"/>
                <w:iCs w:val="0"/>
                <w:color w:val="000000"/>
                <w:sz w:val="18"/>
                <w:szCs w:val="18"/>
                <w:u w:val="none"/>
              </w:rPr>
            </w:pPr>
          </w:p>
        </w:tc>
        <w:tc>
          <w:tcPr>
            <w:tcW w:w="94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604E9AD">
            <w:pPr>
              <w:jc w:val="left"/>
              <w:rPr>
                <w:rFonts w:hint="eastAsia" w:ascii="宋体" w:hAnsi="宋体" w:eastAsia="宋体" w:cs="宋体"/>
                <w:i w:val="0"/>
                <w:iCs w:val="0"/>
                <w:color w:val="000000"/>
                <w:sz w:val="18"/>
                <w:szCs w:val="18"/>
                <w:u w:val="none"/>
              </w:rPr>
            </w:pPr>
          </w:p>
        </w:tc>
        <w:tc>
          <w:tcPr>
            <w:tcW w:w="61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C9EFB94">
            <w:pPr>
              <w:jc w:val="center"/>
              <w:rPr>
                <w:rFonts w:hint="eastAsia" w:ascii="宋体" w:hAnsi="宋体" w:eastAsia="宋体" w:cs="宋体"/>
                <w:i w:val="0"/>
                <w:iCs w:val="0"/>
                <w:color w:val="000000"/>
                <w:sz w:val="18"/>
                <w:szCs w:val="18"/>
                <w:u w:val="none"/>
              </w:rPr>
            </w:pPr>
          </w:p>
        </w:tc>
        <w:tc>
          <w:tcPr>
            <w:tcW w:w="84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7AC4E26">
            <w:pPr>
              <w:jc w:val="right"/>
              <w:rPr>
                <w:rFonts w:hint="eastAsia" w:ascii="宋体" w:hAnsi="宋体" w:eastAsia="宋体" w:cs="宋体"/>
                <w:i w:val="0"/>
                <w:iCs w:val="0"/>
                <w:color w:val="000000"/>
                <w:sz w:val="18"/>
                <w:szCs w:val="18"/>
                <w:u w:val="none"/>
              </w:rPr>
            </w:pPr>
          </w:p>
        </w:tc>
        <w:tc>
          <w:tcPr>
            <w:tcW w:w="82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3A6FFEF">
            <w:pPr>
              <w:jc w:val="right"/>
              <w:rPr>
                <w:rFonts w:hint="eastAsia" w:ascii="宋体" w:hAnsi="宋体" w:eastAsia="宋体" w:cs="宋体"/>
                <w:i w:val="0"/>
                <w:iCs w:val="0"/>
                <w:color w:val="000000"/>
                <w:sz w:val="18"/>
                <w:szCs w:val="18"/>
                <w:u w:val="none"/>
              </w:rPr>
            </w:pPr>
          </w:p>
        </w:tc>
        <w:tc>
          <w:tcPr>
            <w:tcW w:w="79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17A81D0">
            <w:pPr>
              <w:jc w:val="right"/>
              <w:rPr>
                <w:rFonts w:hint="eastAsia" w:ascii="宋体" w:hAnsi="宋体" w:eastAsia="宋体" w:cs="宋体"/>
                <w:i w:val="0"/>
                <w:iCs w:val="0"/>
                <w:color w:val="000000"/>
                <w:sz w:val="18"/>
                <w:szCs w:val="18"/>
                <w:u w:val="none"/>
              </w:rPr>
            </w:pPr>
          </w:p>
        </w:tc>
        <w:tc>
          <w:tcPr>
            <w:tcW w:w="83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191FBB5">
            <w:pPr>
              <w:jc w:val="right"/>
              <w:rPr>
                <w:rFonts w:hint="eastAsia" w:ascii="宋体" w:hAnsi="宋体" w:eastAsia="宋体" w:cs="宋体"/>
                <w:i w:val="0"/>
                <w:iCs w:val="0"/>
                <w:color w:val="000000"/>
                <w:sz w:val="18"/>
                <w:szCs w:val="18"/>
                <w:u w:val="none"/>
              </w:rPr>
            </w:pPr>
          </w:p>
        </w:tc>
        <w:tc>
          <w:tcPr>
            <w:tcW w:w="84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7B3677F">
            <w:pPr>
              <w:jc w:val="right"/>
              <w:rPr>
                <w:rFonts w:hint="eastAsia" w:ascii="宋体" w:hAnsi="宋体" w:eastAsia="宋体" w:cs="宋体"/>
                <w:i w:val="0"/>
                <w:iCs w:val="0"/>
                <w:color w:val="000000"/>
                <w:sz w:val="18"/>
                <w:szCs w:val="18"/>
                <w:u w:val="none"/>
              </w:rPr>
            </w:pPr>
          </w:p>
        </w:tc>
        <w:tc>
          <w:tcPr>
            <w:tcW w:w="79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B1671F1">
            <w:pPr>
              <w:jc w:val="right"/>
              <w:rPr>
                <w:rFonts w:hint="eastAsia" w:ascii="宋体" w:hAnsi="宋体" w:eastAsia="宋体" w:cs="宋体"/>
                <w:i w:val="0"/>
                <w:iCs w:val="0"/>
                <w:color w:val="000000"/>
                <w:sz w:val="18"/>
                <w:szCs w:val="18"/>
                <w:u w:val="none"/>
              </w:rPr>
            </w:pPr>
          </w:p>
        </w:tc>
        <w:tc>
          <w:tcPr>
            <w:tcW w:w="58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3E9B17F">
            <w:pPr>
              <w:jc w:val="right"/>
              <w:rPr>
                <w:rFonts w:hint="eastAsia" w:ascii="宋体" w:hAnsi="宋体" w:eastAsia="宋体" w:cs="宋体"/>
                <w:i w:val="0"/>
                <w:iCs w:val="0"/>
                <w:color w:val="000000"/>
                <w:sz w:val="18"/>
                <w:szCs w:val="18"/>
                <w:u w:val="none"/>
              </w:rPr>
            </w:pPr>
          </w:p>
        </w:tc>
        <w:tc>
          <w:tcPr>
            <w:tcW w:w="66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656B3E1E">
            <w:pPr>
              <w:jc w:val="right"/>
              <w:rPr>
                <w:rFonts w:hint="eastAsia" w:ascii="宋体" w:hAnsi="宋体" w:eastAsia="宋体" w:cs="宋体"/>
                <w:i w:val="0"/>
                <w:iCs w:val="0"/>
                <w:color w:val="000000"/>
                <w:sz w:val="18"/>
                <w:szCs w:val="18"/>
                <w:u w:val="none"/>
              </w:rPr>
            </w:pPr>
          </w:p>
        </w:tc>
      </w:tr>
      <w:tr w14:paraId="31D2531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 w:hRule="atLeast"/>
        </w:trPr>
        <w:tc>
          <w:tcPr>
            <w:tcW w:w="1156"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649A7ED">
            <w:pPr>
              <w:jc w:val="center"/>
              <w:rPr>
                <w:rFonts w:hint="eastAsia" w:ascii="宋体" w:hAnsi="宋体" w:eastAsia="宋体" w:cs="宋体"/>
                <w:i w:val="0"/>
                <w:iCs w:val="0"/>
                <w:color w:val="000000"/>
                <w:sz w:val="18"/>
                <w:szCs w:val="18"/>
                <w:u w:val="none"/>
              </w:rPr>
            </w:pPr>
          </w:p>
        </w:tc>
        <w:tc>
          <w:tcPr>
            <w:tcW w:w="138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5A9E885">
            <w:pPr>
              <w:jc w:val="left"/>
              <w:rPr>
                <w:rFonts w:hint="eastAsia" w:ascii="宋体" w:hAnsi="宋体" w:eastAsia="宋体" w:cs="宋体"/>
                <w:i w:val="0"/>
                <w:iCs w:val="0"/>
                <w:color w:val="000000"/>
                <w:sz w:val="18"/>
                <w:szCs w:val="18"/>
                <w:u w:val="none"/>
              </w:rPr>
            </w:pPr>
          </w:p>
        </w:tc>
        <w:tc>
          <w:tcPr>
            <w:tcW w:w="94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ED8D2BC">
            <w:pPr>
              <w:jc w:val="left"/>
              <w:rPr>
                <w:rFonts w:hint="eastAsia" w:ascii="宋体" w:hAnsi="宋体" w:eastAsia="宋体" w:cs="宋体"/>
                <w:i w:val="0"/>
                <w:iCs w:val="0"/>
                <w:color w:val="000000"/>
                <w:sz w:val="18"/>
                <w:szCs w:val="18"/>
                <w:u w:val="none"/>
              </w:rPr>
            </w:pPr>
          </w:p>
        </w:tc>
        <w:tc>
          <w:tcPr>
            <w:tcW w:w="61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24B3EF6">
            <w:pPr>
              <w:jc w:val="center"/>
              <w:rPr>
                <w:rFonts w:hint="eastAsia" w:ascii="宋体" w:hAnsi="宋体" w:eastAsia="宋体" w:cs="宋体"/>
                <w:i w:val="0"/>
                <w:iCs w:val="0"/>
                <w:color w:val="000000"/>
                <w:sz w:val="18"/>
                <w:szCs w:val="18"/>
                <w:u w:val="none"/>
              </w:rPr>
            </w:pPr>
          </w:p>
        </w:tc>
        <w:tc>
          <w:tcPr>
            <w:tcW w:w="84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EB32678">
            <w:pPr>
              <w:jc w:val="right"/>
              <w:rPr>
                <w:rFonts w:hint="eastAsia" w:ascii="宋体" w:hAnsi="宋体" w:eastAsia="宋体" w:cs="宋体"/>
                <w:i w:val="0"/>
                <w:iCs w:val="0"/>
                <w:color w:val="000000"/>
                <w:sz w:val="18"/>
                <w:szCs w:val="18"/>
                <w:u w:val="none"/>
              </w:rPr>
            </w:pPr>
          </w:p>
        </w:tc>
        <w:tc>
          <w:tcPr>
            <w:tcW w:w="82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A8328A0">
            <w:pPr>
              <w:jc w:val="right"/>
              <w:rPr>
                <w:rFonts w:hint="eastAsia" w:ascii="宋体" w:hAnsi="宋体" w:eastAsia="宋体" w:cs="宋体"/>
                <w:i w:val="0"/>
                <w:iCs w:val="0"/>
                <w:color w:val="000000"/>
                <w:sz w:val="18"/>
                <w:szCs w:val="18"/>
                <w:u w:val="none"/>
              </w:rPr>
            </w:pPr>
          </w:p>
        </w:tc>
        <w:tc>
          <w:tcPr>
            <w:tcW w:w="79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D00994E">
            <w:pPr>
              <w:jc w:val="right"/>
              <w:rPr>
                <w:rFonts w:hint="eastAsia" w:ascii="宋体" w:hAnsi="宋体" w:eastAsia="宋体" w:cs="宋体"/>
                <w:i w:val="0"/>
                <w:iCs w:val="0"/>
                <w:color w:val="000000"/>
                <w:sz w:val="18"/>
                <w:szCs w:val="18"/>
                <w:u w:val="none"/>
              </w:rPr>
            </w:pPr>
          </w:p>
        </w:tc>
        <w:tc>
          <w:tcPr>
            <w:tcW w:w="83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95E9F1A">
            <w:pPr>
              <w:jc w:val="right"/>
              <w:rPr>
                <w:rFonts w:hint="eastAsia" w:ascii="宋体" w:hAnsi="宋体" w:eastAsia="宋体" w:cs="宋体"/>
                <w:i w:val="0"/>
                <w:iCs w:val="0"/>
                <w:color w:val="000000"/>
                <w:sz w:val="18"/>
                <w:szCs w:val="18"/>
                <w:u w:val="none"/>
              </w:rPr>
            </w:pPr>
          </w:p>
        </w:tc>
        <w:tc>
          <w:tcPr>
            <w:tcW w:w="84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FDF5903">
            <w:pPr>
              <w:jc w:val="right"/>
              <w:rPr>
                <w:rFonts w:hint="eastAsia" w:ascii="宋体" w:hAnsi="宋体" w:eastAsia="宋体" w:cs="宋体"/>
                <w:i w:val="0"/>
                <w:iCs w:val="0"/>
                <w:color w:val="000000"/>
                <w:sz w:val="18"/>
                <w:szCs w:val="18"/>
                <w:u w:val="none"/>
              </w:rPr>
            </w:pPr>
          </w:p>
        </w:tc>
        <w:tc>
          <w:tcPr>
            <w:tcW w:w="79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74413DC">
            <w:pPr>
              <w:jc w:val="right"/>
              <w:rPr>
                <w:rFonts w:hint="eastAsia" w:ascii="宋体" w:hAnsi="宋体" w:eastAsia="宋体" w:cs="宋体"/>
                <w:i w:val="0"/>
                <w:iCs w:val="0"/>
                <w:color w:val="000000"/>
                <w:sz w:val="18"/>
                <w:szCs w:val="18"/>
                <w:u w:val="none"/>
              </w:rPr>
            </w:pPr>
          </w:p>
        </w:tc>
        <w:tc>
          <w:tcPr>
            <w:tcW w:w="58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E5C28D5">
            <w:pPr>
              <w:jc w:val="right"/>
              <w:rPr>
                <w:rFonts w:hint="eastAsia" w:ascii="宋体" w:hAnsi="宋体" w:eastAsia="宋体" w:cs="宋体"/>
                <w:i w:val="0"/>
                <w:iCs w:val="0"/>
                <w:color w:val="000000"/>
                <w:sz w:val="18"/>
                <w:szCs w:val="18"/>
                <w:u w:val="none"/>
              </w:rPr>
            </w:pPr>
          </w:p>
        </w:tc>
        <w:tc>
          <w:tcPr>
            <w:tcW w:w="66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0AEC4487">
            <w:pPr>
              <w:jc w:val="right"/>
              <w:rPr>
                <w:rFonts w:hint="eastAsia" w:ascii="宋体" w:hAnsi="宋体" w:eastAsia="宋体" w:cs="宋体"/>
                <w:i w:val="0"/>
                <w:iCs w:val="0"/>
                <w:color w:val="000000"/>
                <w:sz w:val="18"/>
                <w:szCs w:val="18"/>
                <w:u w:val="none"/>
              </w:rPr>
            </w:pPr>
          </w:p>
        </w:tc>
      </w:tr>
      <w:tr w14:paraId="44BACFB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trHeight w:val="270" w:hRule="atLeast"/>
        </w:trPr>
        <w:tc>
          <w:tcPr>
            <w:tcW w:w="1156"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5113D9E">
            <w:pPr>
              <w:jc w:val="center"/>
              <w:rPr>
                <w:rFonts w:hint="eastAsia" w:ascii="宋体" w:hAnsi="宋体" w:eastAsia="宋体" w:cs="宋体"/>
                <w:i w:val="0"/>
                <w:iCs w:val="0"/>
                <w:color w:val="000000"/>
                <w:sz w:val="18"/>
                <w:szCs w:val="18"/>
                <w:u w:val="none"/>
              </w:rPr>
            </w:pPr>
          </w:p>
        </w:tc>
        <w:tc>
          <w:tcPr>
            <w:tcW w:w="138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EFEF13F">
            <w:pPr>
              <w:jc w:val="left"/>
              <w:rPr>
                <w:rFonts w:hint="eastAsia" w:ascii="宋体" w:hAnsi="宋体" w:eastAsia="宋体" w:cs="宋体"/>
                <w:i w:val="0"/>
                <w:iCs w:val="0"/>
                <w:color w:val="000000"/>
                <w:sz w:val="18"/>
                <w:szCs w:val="18"/>
                <w:u w:val="none"/>
              </w:rPr>
            </w:pPr>
          </w:p>
        </w:tc>
        <w:tc>
          <w:tcPr>
            <w:tcW w:w="94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D279850">
            <w:pPr>
              <w:jc w:val="left"/>
              <w:rPr>
                <w:rFonts w:hint="eastAsia" w:ascii="宋体" w:hAnsi="宋体" w:eastAsia="宋体" w:cs="宋体"/>
                <w:i w:val="0"/>
                <w:iCs w:val="0"/>
                <w:color w:val="000000"/>
                <w:sz w:val="18"/>
                <w:szCs w:val="18"/>
                <w:u w:val="none"/>
              </w:rPr>
            </w:pPr>
          </w:p>
        </w:tc>
        <w:tc>
          <w:tcPr>
            <w:tcW w:w="61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2B8639A">
            <w:pPr>
              <w:jc w:val="center"/>
              <w:rPr>
                <w:rFonts w:hint="eastAsia" w:ascii="宋体" w:hAnsi="宋体" w:eastAsia="宋体" w:cs="宋体"/>
                <w:i w:val="0"/>
                <w:iCs w:val="0"/>
                <w:color w:val="000000"/>
                <w:sz w:val="18"/>
                <w:szCs w:val="18"/>
                <w:u w:val="none"/>
              </w:rPr>
            </w:pPr>
          </w:p>
        </w:tc>
        <w:tc>
          <w:tcPr>
            <w:tcW w:w="84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9E91B58">
            <w:pPr>
              <w:jc w:val="right"/>
              <w:rPr>
                <w:rFonts w:hint="eastAsia" w:ascii="宋体" w:hAnsi="宋体" w:eastAsia="宋体" w:cs="宋体"/>
                <w:i w:val="0"/>
                <w:iCs w:val="0"/>
                <w:color w:val="000000"/>
                <w:sz w:val="18"/>
                <w:szCs w:val="18"/>
                <w:u w:val="none"/>
              </w:rPr>
            </w:pPr>
          </w:p>
        </w:tc>
        <w:tc>
          <w:tcPr>
            <w:tcW w:w="82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09185EA">
            <w:pPr>
              <w:jc w:val="right"/>
              <w:rPr>
                <w:rFonts w:hint="eastAsia" w:ascii="宋体" w:hAnsi="宋体" w:eastAsia="宋体" w:cs="宋体"/>
                <w:i w:val="0"/>
                <w:iCs w:val="0"/>
                <w:color w:val="000000"/>
                <w:sz w:val="18"/>
                <w:szCs w:val="18"/>
                <w:u w:val="none"/>
              </w:rPr>
            </w:pPr>
          </w:p>
        </w:tc>
        <w:tc>
          <w:tcPr>
            <w:tcW w:w="79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2290208">
            <w:pPr>
              <w:jc w:val="right"/>
              <w:rPr>
                <w:rFonts w:hint="eastAsia" w:ascii="宋体" w:hAnsi="宋体" w:eastAsia="宋体" w:cs="宋体"/>
                <w:i w:val="0"/>
                <w:iCs w:val="0"/>
                <w:color w:val="000000"/>
                <w:sz w:val="18"/>
                <w:szCs w:val="18"/>
                <w:u w:val="none"/>
              </w:rPr>
            </w:pPr>
          </w:p>
        </w:tc>
        <w:tc>
          <w:tcPr>
            <w:tcW w:w="83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9CD2DA0">
            <w:pPr>
              <w:jc w:val="right"/>
              <w:rPr>
                <w:rFonts w:hint="eastAsia" w:ascii="宋体" w:hAnsi="宋体" w:eastAsia="宋体" w:cs="宋体"/>
                <w:i w:val="0"/>
                <w:iCs w:val="0"/>
                <w:color w:val="000000"/>
                <w:sz w:val="18"/>
                <w:szCs w:val="18"/>
                <w:u w:val="none"/>
              </w:rPr>
            </w:pPr>
          </w:p>
        </w:tc>
        <w:tc>
          <w:tcPr>
            <w:tcW w:w="84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ACA52F3">
            <w:pPr>
              <w:jc w:val="right"/>
              <w:rPr>
                <w:rFonts w:hint="eastAsia" w:ascii="宋体" w:hAnsi="宋体" w:eastAsia="宋体" w:cs="宋体"/>
                <w:i w:val="0"/>
                <w:iCs w:val="0"/>
                <w:color w:val="000000"/>
                <w:sz w:val="18"/>
                <w:szCs w:val="18"/>
                <w:u w:val="none"/>
              </w:rPr>
            </w:pPr>
          </w:p>
        </w:tc>
        <w:tc>
          <w:tcPr>
            <w:tcW w:w="79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30A9A45">
            <w:pPr>
              <w:jc w:val="right"/>
              <w:rPr>
                <w:rFonts w:hint="eastAsia" w:ascii="宋体" w:hAnsi="宋体" w:eastAsia="宋体" w:cs="宋体"/>
                <w:i w:val="0"/>
                <w:iCs w:val="0"/>
                <w:color w:val="000000"/>
                <w:sz w:val="18"/>
                <w:szCs w:val="18"/>
                <w:u w:val="none"/>
              </w:rPr>
            </w:pPr>
          </w:p>
        </w:tc>
        <w:tc>
          <w:tcPr>
            <w:tcW w:w="58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50D4FAF">
            <w:pPr>
              <w:jc w:val="right"/>
              <w:rPr>
                <w:rFonts w:hint="eastAsia" w:ascii="宋体" w:hAnsi="宋体" w:eastAsia="宋体" w:cs="宋体"/>
                <w:i w:val="0"/>
                <w:iCs w:val="0"/>
                <w:color w:val="000000"/>
                <w:sz w:val="18"/>
                <w:szCs w:val="18"/>
                <w:u w:val="none"/>
              </w:rPr>
            </w:pPr>
          </w:p>
        </w:tc>
        <w:tc>
          <w:tcPr>
            <w:tcW w:w="66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33313DA5">
            <w:pPr>
              <w:jc w:val="right"/>
              <w:rPr>
                <w:rFonts w:hint="eastAsia" w:ascii="宋体" w:hAnsi="宋体" w:eastAsia="宋体" w:cs="宋体"/>
                <w:i w:val="0"/>
                <w:iCs w:val="0"/>
                <w:color w:val="000000"/>
                <w:sz w:val="18"/>
                <w:szCs w:val="18"/>
                <w:u w:val="none"/>
              </w:rPr>
            </w:pPr>
          </w:p>
        </w:tc>
      </w:tr>
      <w:tr w14:paraId="6C36F62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1156"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D1FFC23">
            <w:pPr>
              <w:jc w:val="center"/>
              <w:rPr>
                <w:rFonts w:hint="eastAsia" w:ascii="宋体" w:hAnsi="宋体" w:eastAsia="宋体" w:cs="宋体"/>
                <w:i w:val="0"/>
                <w:iCs w:val="0"/>
                <w:color w:val="000000"/>
                <w:sz w:val="18"/>
                <w:szCs w:val="18"/>
                <w:u w:val="none"/>
              </w:rPr>
            </w:pPr>
          </w:p>
        </w:tc>
        <w:tc>
          <w:tcPr>
            <w:tcW w:w="138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B696D9C">
            <w:pPr>
              <w:jc w:val="left"/>
              <w:rPr>
                <w:rFonts w:hint="eastAsia" w:ascii="宋体" w:hAnsi="宋体" w:eastAsia="宋体" w:cs="宋体"/>
                <w:i w:val="0"/>
                <w:iCs w:val="0"/>
                <w:color w:val="000000"/>
                <w:sz w:val="18"/>
                <w:szCs w:val="18"/>
                <w:u w:val="none"/>
              </w:rPr>
            </w:pPr>
          </w:p>
        </w:tc>
        <w:tc>
          <w:tcPr>
            <w:tcW w:w="94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EA1C6FA">
            <w:pPr>
              <w:jc w:val="left"/>
              <w:rPr>
                <w:rFonts w:hint="eastAsia" w:ascii="宋体" w:hAnsi="宋体" w:eastAsia="宋体" w:cs="宋体"/>
                <w:i w:val="0"/>
                <w:iCs w:val="0"/>
                <w:color w:val="000000"/>
                <w:sz w:val="18"/>
                <w:szCs w:val="18"/>
                <w:u w:val="none"/>
              </w:rPr>
            </w:pPr>
          </w:p>
        </w:tc>
        <w:tc>
          <w:tcPr>
            <w:tcW w:w="61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A105E97">
            <w:pPr>
              <w:jc w:val="center"/>
              <w:rPr>
                <w:rFonts w:hint="eastAsia" w:ascii="宋体" w:hAnsi="宋体" w:eastAsia="宋体" w:cs="宋体"/>
                <w:i w:val="0"/>
                <w:iCs w:val="0"/>
                <w:color w:val="000000"/>
                <w:sz w:val="18"/>
                <w:szCs w:val="18"/>
                <w:u w:val="none"/>
              </w:rPr>
            </w:pPr>
          </w:p>
        </w:tc>
        <w:tc>
          <w:tcPr>
            <w:tcW w:w="84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858E306">
            <w:pPr>
              <w:jc w:val="right"/>
              <w:rPr>
                <w:rFonts w:hint="eastAsia" w:ascii="宋体" w:hAnsi="宋体" w:eastAsia="宋体" w:cs="宋体"/>
                <w:i w:val="0"/>
                <w:iCs w:val="0"/>
                <w:color w:val="000000"/>
                <w:sz w:val="18"/>
                <w:szCs w:val="18"/>
                <w:u w:val="none"/>
              </w:rPr>
            </w:pPr>
          </w:p>
        </w:tc>
        <w:tc>
          <w:tcPr>
            <w:tcW w:w="82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AD0C596">
            <w:pPr>
              <w:jc w:val="right"/>
              <w:rPr>
                <w:rFonts w:hint="eastAsia" w:ascii="宋体" w:hAnsi="宋体" w:eastAsia="宋体" w:cs="宋体"/>
                <w:i w:val="0"/>
                <w:iCs w:val="0"/>
                <w:color w:val="000000"/>
                <w:sz w:val="18"/>
                <w:szCs w:val="18"/>
                <w:u w:val="none"/>
              </w:rPr>
            </w:pPr>
          </w:p>
        </w:tc>
        <w:tc>
          <w:tcPr>
            <w:tcW w:w="798"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892DCDC">
            <w:pPr>
              <w:jc w:val="right"/>
              <w:rPr>
                <w:rFonts w:hint="eastAsia" w:ascii="宋体" w:hAnsi="宋体" w:eastAsia="宋体" w:cs="宋体"/>
                <w:i w:val="0"/>
                <w:iCs w:val="0"/>
                <w:color w:val="000000"/>
                <w:sz w:val="18"/>
                <w:szCs w:val="18"/>
                <w:u w:val="none"/>
              </w:rPr>
            </w:pPr>
          </w:p>
        </w:tc>
        <w:tc>
          <w:tcPr>
            <w:tcW w:w="839"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EF2A4C0">
            <w:pPr>
              <w:jc w:val="right"/>
              <w:rPr>
                <w:rFonts w:hint="eastAsia" w:ascii="宋体" w:hAnsi="宋体" w:eastAsia="宋体" w:cs="宋体"/>
                <w:i w:val="0"/>
                <w:iCs w:val="0"/>
                <w:color w:val="000000"/>
                <w:sz w:val="18"/>
                <w:szCs w:val="18"/>
                <w:u w:val="none"/>
              </w:rPr>
            </w:pPr>
          </w:p>
        </w:tc>
        <w:tc>
          <w:tcPr>
            <w:tcW w:w="847"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626F055">
            <w:pPr>
              <w:jc w:val="right"/>
              <w:rPr>
                <w:rFonts w:hint="eastAsia" w:ascii="宋体" w:hAnsi="宋体" w:eastAsia="宋体" w:cs="宋体"/>
                <w:i w:val="0"/>
                <w:iCs w:val="0"/>
                <w:color w:val="000000"/>
                <w:sz w:val="18"/>
                <w:szCs w:val="18"/>
                <w:u w:val="none"/>
              </w:rPr>
            </w:pPr>
          </w:p>
        </w:tc>
        <w:tc>
          <w:tcPr>
            <w:tcW w:w="790"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7AF5257">
            <w:pPr>
              <w:jc w:val="right"/>
              <w:rPr>
                <w:rFonts w:hint="eastAsia" w:ascii="宋体" w:hAnsi="宋体" w:eastAsia="宋体" w:cs="宋体"/>
                <w:i w:val="0"/>
                <w:iCs w:val="0"/>
                <w:color w:val="000000"/>
                <w:sz w:val="18"/>
                <w:szCs w:val="18"/>
                <w:u w:val="none"/>
              </w:rPr>
            </w:pPr>
          </w:p>
        </w:tc>
        <w:tc>
          <w:tcPr>
            <w:tcW w:w="587"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F90D2C0">
            <w:pPr>
              <w:jc w:val="right"/>
              <w:rPr>
                <w:rFonts w:hint="eastAsia" w:ascii="宋体" w:hAnsi="宋体" w:eastAsia="宋体" w:cs="宋体"/>
                <w:i w:val="0"/>
                <w:iCs w:val="0"/>
                <w:color w:val="000000"/>
                <w:sz w:val="18"/>
                <w:szCs w:val="18"/>
                <w:u w:val="none"/>
              </w:rPr>
            </w:pPr>
          </w:p>
        </w:tc>
        <w:tc>
          <w:tcPr>
            <w:tcW w:w="660"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6BF561DF">
            <w:pPr>
              <w:jc w:val="right"/>
              <w:rPr>
                <w:rFonts w:hint="eastAsia" w:ascii="宋体" w:hAnsi="宋体" w:eastAsia="宋体" w:cs="宋体"/>
                <w:i w:val="0"/>
                <w:iCs w:val="0"/>
                <w:color w:val="000000"/>
                <w:sz w:val="18"/>
                <w:szCs w:val="18"/>
                <w:u w:val="none"/>
              </w:rPr>
            </w:pPr>
          </w:p>
        </w:tc>
      </w:tr>
      <w:tr w14:paraId="1FF132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1156" w:type="dxa"/>
            <w:tcBorders>
              <w:top w:val="single" w:color="000000" w:sz="4" w:space="0"/>
              <w:left w:val="single" w:color="000000" w:sz="8" w:space="0"/>
              <w:bottom w:val="single" w:color="000000" w:sz="8" w:space="0"/>
              <w:right w:val="single" w:color="000000" w:sz="4" w:space="0"/>
            </w:tcBorders>
            <w:shd w:val="clear" w:color="FFFFFF" w:fill="FFFFFF"/>
            <w:vAlign w:val="center"/>
          </w:tcPr>
          <w:p w14:paraId="34CDC0AA">
            <w:pPr>
              <w:jc w:val="center"/>
              <w:rPr>
                <w:rFonts w:hint="eastAsia" w:ascii="宋体" w:hAnsi="宋体" w:eastAsia="宋体" w:cs="宋体"/>
                <w:i w:val="0"/>
                <w:iCs w:val="0"/>
                <w:color w:val="000000"/>
                <w:sz w:val="18"/>
                <w:szCs w:val="18"/>
                <w:u w:val="none"/>
              </w:rPr>
            </w:pPr>
          </w:p>
        </w:tc>
        <w:tc>
          <w:tcPr>
            <w:tcW w:w="1389"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6743EE08">
            <w:pPr>
              <w:jc w:val="left"/>
              <w:rPr>
                <w:rFonts w:hint="eastAsia" w:ascii="宋体" w:hAnsi="宋体" w:eastAsia="宋体" w:cs="宋体"/>
                <w:i w:val="0"/>
                <w:iCs w:val="0"/>
                <w:color w:val="000000"/>
                <w:sz w:val="18"/>
                <w:szCs w:val="18"/>
                <w:u w:val="none"/>
              </w:rPr>
            </w:pPr>
          </w:p>
        </w:tc>
        <w:tc>
          <w:tcPr>
            <w:tcW w:w="949"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0AEE0164">
            <w:pPr>
              <w:jc w:val="left"/>
              <w:rPr>
                <w:rFonts w:hint="eastAsia" w:ascii="宋体" w:hAnsi="宋体" w:eastAsia="宋体" w:cs="宋体"/>
                <w:i w:val="0"/>
                <w:iCs w:val="0"/>
                <w:color w:val="000000"/>
                <w:sz w:val="18"/>
                <w:szCs w:val="18"/>
                <w:u w:val="none"/>
              </w:rPr>
            </w:pPr>
          </w:p>
        </w:tc>
        <w:tc>
          <w:tcPr>
            <w:tcW w:w="619"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115A005C">
            <w:pPr>
              <w:jc w:val="center"/>
              <w:rPr>
                <w:rFonts w:hint="eastAsia" w:ascii="宋体" w:hAnsi="宋体" w:eastAsia="宋体" w:cs="宋体"/>
                <w:i w:val="0"/>
                <w:iCs w:val="0"/>
                <w:color w:val="000000"/>
                <w:sz w:val="18"/>
                <w:szCs w:val="18"/>
                <w:u w:val="none"/>
              </w:rPr>
            </w:pPr>
          </w:p>
        </w:tc>
        <w:tc>
          <w:tcPr>
            <w:tcW w:w="846" w:type="dxa"/>
            <w:gridSpan w:val="2"/>
            <w:tcBorders>
              <w:top w:val="single" w:color="000000" w:sz="4" w:space="0"/>
              <w:left w:val="single" w:color="000000" w:sz="4" w:space="0"/>
              <w:bottom w:val="single" w:color="000000" w:sz="8" w:space="0"/>
              <w:right w:val="single" w:color="000000" w:sz="4" w:space="0"/>
            </w:tcBorders>
            <w:shd w:val="clear" w:color="FFFFFF" w:fill="FFFFFF"/>
            <w:vAlign w:val="center"/>
          </w:tcPr>
          <w:p w14:paraId="3E245429">
            <w:pPr>
              <w:jc w:val="right"/>
              <w:rPr>
                <w:rFonts w:hint="eastAsia" w:ascii="宋体" w:hAnsi="宋体" w:eastAsia="宋体" w:cs="宋体"/>
                <w:i w:val="0"/>
                <w:iCs w:val="0"/>
                <w:color w:val="000000"/>
                <w:sz w:val="18"/>
                <w:szCs w:val="18"/>
                <w:u w:val="none"/>
              </w:rPr>
            </w:pPr>
          </w:p>
        </w:tc>
        <w:tc>
          <w:tcPr>
            <w:tcW w:w="825"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051ED294">
            <w:pPr>
              <w:jc w:val="right"/>
              <w:rPr>
                <w:rFonts w:hint="eastAsia" w:ascii="宋体" w:hAnsi="宋体" w:eastAsia="宋体" w:cs="宋体"/>
                <w:i w:val="0"/>
                <w:iCs w:val="0"/>
                <w:color w:val="000000"/>
                <w:sz w:val="18"/>
                <w:szCs w:val="18"/>
                <w:u w:val="none"/>
              </w:rPr>
            </w:pPr>
          </w:p>
        </w:tc>
        <w:tc>
          <w:tcPr>
            <w:tcW w:w="798"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55AB3390">
            <w:pPr>
              <w:jc w:val="right"/>
              <w:rPr>
                <w:rFonts w:hint="eastAsia" w:ascii="宋体" w:hAnsi="宋体" w:eastAsia="宋体" w:cs="宋体"/>
                <w:i w:val="0"/>
                <w:iCs w:val="0"/>
                <w:color w:val="000000"/>
                <w:sz w:val="18"/>
                <w:szCs w:val="18"/>
                <w:u w:val="none"/>
              </w:rPr>
            </w:pPr>
          </w:p>
        </w:tc>
        <w:tc>
          <w:tcPr>
            <w:tcW w:w="839"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2D352B6A">
            <w:pPr>
              <w:jc w:val="right"/>
              <w:rPr>
                <w:rFonts w:hint="eastAsia" w:ascii="宋体" w:hAnsi="宋体" w:eastAsia="宋体" w:cs="宋体"/>
                <w:i w:val="0"/>
                <w:iCs w:val="0"/>
                <w:color w:val="000000"/>
                <w:sz w:val="18"/>
                <w:szCs w:val="18"/>
                <w:u w:val="none"/>
              </w:rPr>
            </w:pPr>
          </w:p>
        </w:tc>
        <w:tc>
          <w:tcPr>
            <w:tcW w:w="847" w:type="dxa"/>
            <w:gridSpan w:val="2"/>
            <w:tcBorders>
              <w:top w:val="single" w:color="000000" w:sz="4" w:space="0"/>
              <w:left w:val="single" w:color="000000" w:sz="4" w:space="0"/>
              <w:bottom w:val="single" w:color="000000" w:sz="8" w:space="0"/>
              <w:right w:val="single" w:color="000000" w:sz="4" w:space="0"/>
            </w:tcBorders>
            <w:shd w:val="clear" w:color="FFFFFF" w:fill="FFFFFF"/>
            <w:vAlign w:val="center"/>
          </w:tcPr>
          <w:p w14:paraId="0205BF76">
            <w:pPr>
              <w:jc w:val="right"/>
              <w:rPr>
                <w:rFonts w:hint="eastAsia" w:ascii="宋体" w:hAnsi="宋体" w:eastAsia="宋体" w:cs="宋体"/>
                <w:i w:val="0"/>
                <w:iCs w:val="0"/>
                <w:color w:val="000000"/>
                <w:sz w:val="18"/>
                <w:szCs w:val="18"/>
                <w:u w:val="none"/>
              </w:rPr>
            </w:pPr>
          </w:p>
        </w:tc>
        <w:tc>
          <w:tcPr>
            <w:tcW w:w="790"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6F705115">
            <w:pPr>
              <w:jc w:val="right"/>
              <w:rPr>
                <w:rFonts w:hint="eastAsia" w:ascii="宋体" w:hAnsi="宋体" w:eastAsia="宋体" w:cs="宋体"/>
                <w:i w:val="0"/>
                <w:iCs w:val="0"/>
                <w:color w:val="000000"/>
                <w:sz w:val="18"/>
                <w:szCs w:val="18"/>
                <w:u w:val="none"/>
              </w:rPr>
            </w:pPr>
          </w:p>
        </w:tc>
        <w:tc>
          <w:tcPr>
            <w:tcW w:w="587"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4FABE5F9">
            <w:pPr>
              <w:jc w:val="right"/>
              <w:rPr>
                <w:rFonts w:hint="eastAsia" w:ascii="宋体" w:hAnsi="宋体" w:eastAsia="宋体" w:cs="宋体"/>
                <w:i w:val="0"/>
                <w:iCs w:val="0"/>
                <w:color w:val="000000"/>
                <w:sz w:val="18"/>
                <w:szCs w:val="18"/>
                <w:u w:val="none"/>
              </w:rPr>
            </w:pPr>
          </w:p>
        </w:tc>
        <w:tc>
          <w:tcPr>
            <w:tcW w:w="660" w:type="dxa"/>
            <w:tcBorders>
              <w:top w:val="single" w:color="000000" w:sz="4" w:space="0"/>
              <w:left w:val="single" w:color="000000" w:sz="4" w:space="0"/>
              <w:bottom w:val="single" w:color="000000" w:sz="8" w:space="0"/>
              <w:right w:val="single" w:color="000000" w:sz="8" w:space="0"/>
            </w:tcBorders>
            <w:shd w:val="clear" w:color="FFFFFF" w:fill="FFFFFF"/>
            <w:vAlign w:val="center"/>
          </w:tcPr>
          <w:p w14:paraId="27CEAB7F">
            <w:pPr>
              <w:jc w:val="right"/>
              <w:rPr>
                <w:rFonts w:hint="eastAsia" w:ascii="宋体" w:hAnsi="宋体" w:eastAsia="宋体" w:cs="宋体"/>
                <w:i w:val="0"/>
                <w:iCs w:val="0"/>
                <w:color w:val="000000"/>
                <w:sz w:val="18"/>
                <w:szCs w:val="18"/>
                <w:u w:val="none"/>
              </w:rPr>
            </w:pPr>
          </w:p>
        </w:tc>
      </w:tr>
      <w:tr w14:paraId="242DA8C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4781" w:type="dxa"/>
            <w:gridSpan w:val="5"/>
            <w:tcBorders>
              <w:top w:val="nil"/>
              <w:left w:val="nil"/>
              <w:bottom w:val="nil"/>
              <w:right w:val="nil"/>
            </w:tcBorders>
            <w:shd w:val="clear" w:color="FFFFFF" w:fill="FFFFFF"/>
            <w:vAlign w:val="bottom"/>
          </w:tcPr>
          <w:p w14:paraId="41CBAB87">
            <w:pPr>
              <w:jc w:val="left"/>
              <w:rPr>
                <w:rFonts w:hint="eastAsia" w:ascii="宋体" w:hAnsi="宋体" w:eastAsia="宋体" w:cs="宋体"/>
                <w:i w:val="0"/>
                <w:iCs w:val="0"/>
                <w:color w:val="000000"/>
                <w:sz w:val="18"/>
                <w:szCs w:val="18"/>
                <w:u w:val="none"/>
              </w:rPr>
            </w:pPr>
          </w:p>
        </w:tc>
        <w:tc>
          <w:tcPr>
            <w:tcW w:w="3195" w:type="dxa"/>
            <w:gridSpan w:val="5"/>
            <w:tcBorders>
              <w:top w:val="nil"/>
              <w:left w:val="nil"/>
              <w:bottom w:val="nil"/>
              <w:right w:val="nil"/>
            </w:tcBorders>
            <w:shd w:val="clear" w:color="FFFFFF" w:fill="FFFFFF"/>
            <w:vAlign w:val="bottom"/>
          </w:tcPr>
          <w:p w14:paraId="45F16C4D">
            <w:pPr>
              <w:jc w:val="left"/>
              <w:rPr>
                <w:rFonts w:hint="eastAsia" w:ascii="宋体" w:hAnsi="宋体" w:eastAsia="宋体" w:cs="宋体"/>
                <w:i w:val="0"/>
                <w:iCs w:val="0"/>
                <w:color w:val="000000"/>
                <w:sz w:val="18"/>
                <w:szCs w:val="18"/>
                <w:u w:val="none"/>
              </w:rPr>
            </w:pPr>
          </w:p>
        </w:tc>
        <w:tc>
          <w:tcPr>
            <w:tcW w:w="2329" w:type="dxa"/>
            <w:gridSpan w:val="4"/>
            <w:tcBorders>
              <w:top w:val="nil"/>
              <w:left w:val="nil"/>
              <w:bottom w:val="nil"/>
              <w:right w:val="nil"/>
            </w:tcBorders>
            <w:shd w:val="clear" w:color="FFFFFF" w:fill="FFFFFF"/>
            <w:vAlign w:val="center"/>
          </w:tcPr>
          <w:p w14:paraId="152374B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表—09-1</w:t>
            </w:r>
          </w:p>
        </w:tc>
      </w:tr>
    </w:tbl>
    <w:p w14:paraId="7932957A"/>
    <w:p w14:paraId="3D395E96"/>
    <w:p w14:paraId="7883517E"/>
    <w:p w14:paraId="30EA906C"/>
    <w:p w14:paraId="56C6AE7C"/>
    <w:tbl>
      <w:tblPr>
        <w:tblStyle w:val="21"/>
        <w:tblW w:w="10305" w:type="dxa"/>
        <w:tblInd w:w="-415"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300"/>
        <w:gridCol w:w="1416"/>
        <w:gridCol w:w="1522"/>
        <w:gridCol w:w="209"/>
        <w:gridCol w:w="1507"/>
        <w:gridCol w:w="614"/>
        <w:gridCol w:w="1136"/>
        <w:gridCol w:w="614"/>
        <w:gridCol w:w="179"/>
        <w:gridCol w:w="1166"/>
        <w:gridCol w:w="642"/>
      </w:tblGrid>
      <w:tr w14:paraId="4DD79FF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trHeight w:val="795" w:hRule="atLeast"/>
        </w:trPr>
        <w:tc>
          <w:tcPr>
            <w:tcW w:w="10305" w:type="dxa"/>
            <w:gridSpan w:val="11"/>
            <w:tcBorders>
              <w:top w:val="nil"/>
              <w:left w:val="nil"/>
              <w:bottom w:val="nil"/>
              <w:right w:val="nil"/>
            </w:tcBorders>
            <w:shd w:val="clear" w:color="FFFFFF" w:fill="FFFFFF"/>
            <w:vAlign w:val="center"/>
          </w:tcPr>
          <w:p w14:paraId="7E644619">
            <w:pPr>
              <w:keepNext w:val="0"/>
              <w:keepLines w:val="0"/>
              <w:widowControl/>
              <w:suppressLineNumbers w:val="0"/>
              <w:jc w:val="center"/>
              <w:textAlignment w:val="center"/>
              <w:rPr>
                <w:rFonts w:hint="eastAsia" w:ascii="宋体" w:hAnsi="宋体" w:eastAsia="宋体" w:cs="宋体"/>
                <w:b/>
                <w:bCs/>
                <w:i w:val="0"/>
                <w:iCs w:val="0"/>
                <w:color w:val="000000"/>
                <w:sz w:val="40"/>
                <w:szCs w:val="40"/>
                <w:u w:val="none"/>
              </w:rPr>
            </w:pPr>
            <w:r>
              <w:rPr>
                <w:rFonts w:hint="eastAsia" w:ascii="宋体" w:hAnsi="宋体" w:eastAsia="宋体" w:cs="宋体"/>
                <w:b/>
                <w:bCs/>
                <w:i w:val="0"/>
                <w:iCs w:val="0"/>
                <w:color w:val="000000"/>
                <w:kern w:val="0"/>
                <w:sz w:val="40"/>
                <w:szCs w:val="40"/>
                <w:u w:val="none"/>
                <w:lang w:val="en-US" w:eastAsia="zh-CN" w:bidi="ar"/>
              </w:rPr>
              <w:t>总价措施项目清单与计价表</w:t>
            </w:r>
          </w:p>
        </w:tc>
      </w:tr>
      <w:tr w14:paraId="3DBC092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4447" w:type="dxa"/>
            <w:gridSpan w:val="4"/>
            <w:tcBorders>
              <w:top w:val="nil"/>
              <w:left w:val="nil"/>
              <w:bottom w:val="nil"/>
              <w:right w:val="nil"/>
            </w:tcBorders>
            <w:shd w:val="clear" w:color="FFFFFF" w:fill="FFFFFF"/>
            <w:vAlign w:val="center"/>
          </w:tcPr>
          <w:p w14:paraId="02C2E25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工程名称：给排水工程</w:t>
            </w:r>
          </w:p>
        </w:tc>
        <w:tc>
          <w:tcPr>
            <w:tcW w:w="3871" w:type="dxa"/>
            <w:gridSpan w:val="4"/>
            <w:tcBorders>
              <w:top w:val="nil"/>
              <w:left w:val="nil"/>
              <w:bottom w:val="nil"/>
              <w:right w:val="nil"/>
            </w:tcBorders>
            <w:shd w:val="clear" w:color="FFFFFF" w:fill="FFFFFF"/>
            <w:vAlign w:val="center"/>
          </w:tcPr>
          <w:p w14:paraId="7ADE387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标段：哈达门乡水厕入户改造项目</w:t>
            </w:r>
          </w:p>
        </w:tc>
        <w:tc>
          <w:tcPr>
            <w:tcW w:w="1987" w:type="dxa"/>
            <w:gridSpan w:val="3"/>
            <w:tcBorders>
              <w:top w:val="nil"/>
              <w:left w:val="nil"/>
              <w:bottom w:val="nil"/>
              <w:right w:val="nil"/>
            </w:tcBorders>
            <w:shd w:val="clear" w:color="FFFFFF" w:fill="FFFFFF"/>
            <w:vAlign w:val="center"/>
          </w:tcPr>
          <w:p w14:paraId="29A545C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第 1 页  共 1 页</w:t>
            </w:r>
          </w:p>
        </w:tc>
      </w:tr>
      <w:tr w14:paraId="077635D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1300" w:type="dxa"/>
            <w:tcBorders>
              <w:top w:val="single" w:color="000000" w:sz="8" w:space="0"/>
              <w:left w:val="single" w:color="000000" w:sz="8" w:space="0"/>
              <w:bottom w:val="single" w:color="000000" w:sz="4" w:space="0"/>
              <w:right w:val="single" w:color="000000" w:sz="4" w:space="0"/>
            </w:tcBorders>
            <w:shd w:val="clear" w:color="FFFFFF" w:fill="FFFFFF"/>
            <w:vAlign w:val="center"/>
          </w:tcPr>
          <w:p w14:paraId="7401D1F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序号</w:t>
            </w:r>
          </w:p>
        </w:tc>
        <w:tc>
          <w:tcPr>
            <w:tcW w:w="1416" w:type="dxa"/>
            <w:tcBorders>
              <w:top w:val="single" w:color="000000" w:sz="8" w:space="0"/>
              <w:left w:val="single" w:color="000000" w:sz="4" w:space="0"/>
              <w:bottom w:val="single" w:color="000000" w:sz="4" w:space="0"/>
              <w:right w:val="single" w:color="000000" w:sz="4" w:space="0"/>
            </w:tcBorders>
            <w:shd w:val="clear" w:color="FFFFFF" w:fill="FFFFFF"/>
            <w:vAlign w:val="center"/>
          </w:tcPr>
          <w:p w14:paraId="517B535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项目编码</w:t>
            </w:r>
          </w:p>
        </w:tc>
        <w:tc>
          <w:tcPr>
            <w:tcW w:w="1522" w:type="dxa"/>
            <w:tcBorders>
              <w:top w:val="single" w:color="000000" w:sz="8" w:space="0"/>
              <w:left w:val="single" w:color="000000" w:sz="4" w:space="0"/>
              <w:bottom w:val="single" w:color="000000" w:sz="4" w:space="0"/>
              <w:right w:val="single" w:color="000000" w:sz="4" w:space="0"/>
            </w:tcBorders>
            <w:shd w:val="clear" w:color="FFFFFF" w:fill="FFFFFF"/>
            <w:vAlign w:val="center"/>
          </w:tcPr>
          <w:p w14:paraId="3D845BF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项目名称</w:t>
            </w:r>
          </w:p>
        </w:tc>
        <w:tc>
          <w:tcPr>
            <w:tcW w:w="1716" w:type="dxa"/>
            <w:gridSpan w:val="2"/>
            <w:tcBorders>
              <w:top w:val="single" w:color="000000" w:sz="8" w:space="0"/>
              <w:left w:val="single" w:color="000000" w:sz="4" w:space="0"/>
              <w:bottom w:val="single" w:color="000000" w:sz="4" w:space="0"/>
              <w:right w:val="single" w:color="000000" w:sz="4" w:space="0"/>
            </w:tcBorders>
            <w:shd w:val="clear" w:color="FFFFFF" w:fill="FFFFFF"/>
            <w:vAlign w:val="center"/>
          </w:tcPr>
          <w:p w14:paraId="7D74F6A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计算基础</w:t>
            </w:r>
          </w:p>
        </w:tc>
        <w:tc>
          <w:tcPr>
            <w:tcW w:w="614" w:type="dxa"/>
            <w:tcBorders>
              <w:top w:val="single" w:color="000000" w:sz="8" w:space="0"/>
              <w:left w:val="single" w:color="000000" w:sz="4" w:space="0"/>
              <w:bottom w:val="single" w:color="000000" w:sz="4" w:space="0"/>
              <w:right w:val="single" w:color="000000" w:sz="4" w:space="0"/>
            </w:tcBorders>
            <w:shd w:val="clear" w:color="FFFFFF" w:fill="FFFFFF"/>
            <w:vAlign w:val="center"/>
          </w:tcPr>
          <w:p w14:paraId="1A5F55C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费率</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w:t>
            </w:r>
          </w:p>
        </w:tc>
        <w:tc>
          <w:tcPr>
            <w:tcW w:w="1136" w:type="dxa"/>
            <w:tcBorders>
              <w:top w:val="single" w:color="000000" w:sz="8" w:space="0"/>
              <w:left w:val="single" w:color="000000" w:sz="4" w:space="0"/>
              <w:bottom w:val="single" w:color="000000" w:sz="4" w:space="0"/>
              <w:right w:val="single" w:color="000000" w:sz="4" w:space="0"/>
            </w:tcBorders>
            <w:shd w:val="clear" w:color="FFFFFF" w:fill="FFFFFF"/>
            <w:vAlign w:val="center"/>
          </w:tcPr>
          <w:p w14:paraId="6CB09BC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金额</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(元)</w:t>
            </w:r>
          </w:p>
        </w:tc>
        <w:tc>
          <w:tcPr>
            <w:tcW w:w="793" w:type="dxa"/>
            <w:gridSpan w:val="2"/>
            <w:tcBorders>
              <w:top w:val="single" w:color="000000" w:sz="8" w:space="0"/>
              <w:left w:val="single" w:color="000000" w:sz="4" w:space="0"/>
              <w:bottom w:val="single" w:color="000000" w:sz="4" w:space="0"/>
              <w:right w:val="single" w:color="000000" w:sz="4" w:space="0"/>
            </w:tcBorders>
            <w:shd w:val="clear" w:color="FFFFFF" w:fill="FFFFFF"/>
            <w:vAlign w:val="center"/>
          </w:tcPr>
          <w:p w14:paraId="78E43D4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费率(%)</w:t>
            </w:r>
          </w:p>
        </w:tc>
        <w:tc>
          <w:tcPr>
            <w:tcW w:w="1166" w:type="dxa"/>
            <w:tcBorders>
              <w:top w:val="single" w:color="000000" w:sz="8" w:space="0"/>
              <w:left w:val="single" w:color="000000" w:sz="4" w:space="0"/>
              <w:bottom w:val="single" w:color="000000" w:sz="4" w:space="0"/>
              <w:right w:val="single" w:color="000000" w:sz="4" w:space="0"/>
            </w:tcBorders>
            <w:shd w:val="clear" w:color="FFFFFF" w:fill="FFFFFF"/>
            <w:vAlign w:val="center"/>
          </w:tcPr>
          <w:p w14:paraId="076F928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调整后</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金额(元)</w:t>
            </w:r>
          </w:p>
        </w:tc>
        <w:tc>
          <w:tcPr>
            <w:tcW w:w="642" w:type="dxa"/>
            <w:tcBorders>
              <w:top w:val="single" w:color="000000" w:sz="8" w:space="0"/>
              <w:left w:val="single" w:color="000000" w:sz="4" w:space="0"/>
              <w:bottom w:val="single" w:color="000000" w:sz="4" w:space="0"/>
              <w:right w:val="single" w:color="000000" w:sz="8" w:space="0"/>
            </w:tcBorders>
            <w:shd w:val="clear" w:color="FFFFFF" w:fill="FFFFFF"/>
            <w:vAlign w:val="center"/>
          </w:tcPr>
          <w:p w14:paraId="5ED5C82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备注</w:t>
            </w:r>
          </w:p>
        </w:tc>
      </w:tr>
      <w:tr w14:paraId="0CA9B1D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3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9DDA7A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14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01F77B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031302001001</w:t>
            </w:r>
          </w:p>
        </w:tc>
        <w:tc>
          <w:tcPr>
            <w:tcW w:w="152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B03D3E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安全文明施工费</w:t>
            </w:r>
          </w:p>
        </w:tc>
        <w:tc>
          <w:tcPr>
            <w:tcW w:w="171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B309A81">
            <w:pPr>
              <w:jc w:val="center"/>
              <w:rPr>
                <w:rFonts w:hint="eastAsia" w:ascii="宋体" w:hAnsi="宋体" w:eastAsia="宋体" w:cs="宋体"/>
                <w:i w:val="0"/>
                <w:iCs w:val="0"/>
                <w:color w:val="000000"/>
                <w:sz w:val="20"/>
                <w:szCs w:val="20"/>
                <w:u w:val="none"/>
              </w:rPr>
            </w:pPr>
          </w:p>
        </w:tc>
        <w:tc>
          <w:tcPr>
            <w:tcW w:w="6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3F85B9E">
            <w:pPr>
              <w:jc w:val="right"/>
              <w:rPr>
                <w:rFonts w:hint="eastAsia" w:ascii="宋体" w:hAnsi="宋体" w:eastAsia="宋体" w:cs="宋体"/>
                <w:i w:val="0"/>
                <w:iCs w:val="0"/>
                <w:color w:val="000000"/>
                <w:sz w:val="20"/>
                <w:szCs w:val="20"/>
                <w:u w:val="none"/>
              </w:rPr>
            </w:pPr>
          </w:p>
        </w:tc>
        <w:tc>
          <w:tcPr>
            <w:tcW w:w="11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1996F89">
            <w:pPr>
              <w:jc w:val="right"/>
              <w:rPr>
                <w:rFonts w:hint="eastAsia" w:ascii="宋体" w:hAnsi="宋体" w:eastAsia="宋体" w:cs="宋体"/>
                <w:i w:val="0"/>
                <w:iCs w:val="0"/>
                <w:color w:val="000000"/>
                <w:sz w:val="20"/>
                <w:szCs w:val="20"/>
                <w:u w:val="none"/>
              </w:rPr>
            </w:pPr>
          </w:p>
        </w:tc>
        <w:tc>
          <w:tcPr>
            <w:tcW w:w="793"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855101F">
            <w:pPr>
              <w:jc w:val="left"/>
              <w:rPr>
                <w:rFonts w:hint="eastAsia" w:ascii="宋体" w:hAnsi="宋体" w:eastAsia="宋体" w:cs="宋体"/>
                <w:i w:val="0"/>
                <w:iCs w:val="0"/>
                <w:color w:val="000000"/>
                <w:sz w:val="20"/>
                <w:szCs w:val="20"/>
                <w:u w:val="none"/>
              </w:rPr>
            </w:pPr>
          </w:p>
        </w:tc>
        <w:tc>
          <w:tcPr>
            <w:tcW w:w="116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6F63205">
            <w:pPr>
              <w:jc w:val="left"/>
              <w:rPr>
                <w:rFonts w:hint="eastAsia" w:ascii="宋体" w:hAnsi="宋体" w:eastAsia="宋体" w:cs="宋体"/>
                <w:i w:val="0"/>
                <w:iCs w:val="0"/>
                <w:color w:val="000000"/>
                <w:sz w:val="20"/>
                <w:szCs w:val="20"/>
                <w:u w:val="none"/>
              </w:rPr>
            </w:pPr>
          </w:p>
        </w:tc>
        <w:tc>
          <w:tcPr>
            <w:tcW w:w="64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43F53374">
            <w:pPr>
              <w:jc w:val="center"/>
              <w:rPr>
                <w:rFonts w:hint="eastAsia" w:ascii="宋体" w:hAnsi="宋体" w:eastAsia="宋体" w:cs="宋体"/>
                <w:i w:val="0"/>
                <w:iCs w:val="0"/>
                <w:color w:val="000000"/>
                <w:sz w:val="20"/>
                <w:szCs w:val="20"/>
                <w:u w:val="none"/>
              </w:rPr>
            </w:pPr>
          </w:p>
        </w:tc>
      </w:tr>
      <w:tr w14:paraId="75BA72B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3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59FCB2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14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82775E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031302002001</w:t>
            </w:r>
          </w:p>
        </w:tc>
        <w:tc>
          <w:tcPr>
            <w:tcW w:w="152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ECB8D9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夜间施工增加费</w:t>
            </w:r>
          </w:p>
        </w:tc>
        <w:tc>
          <w:tcPr>
            <w:tcW w:w="171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FDF3C92">
            <w:pPr>
              <w:jc w:val="center"/>
              <w:rPr>
                <w:rFonts w:hint="eastAsia" w:ascii="宋体" w:hAnsi="宋体" w:eastAsia="宋体" w:cs="宋体"/>
                <w:i w:val="0"/>
                <w:iCs w:val="0"/>
                <w:color w:val="000000"/>
                <w:sz w:val="20"/>
                <w:szCs w:val="20"/>
                <w:u w:val="none"/>
              </w:rPr>
            </w:pPr>
          </w:p>
        </w:tc>
        <w:tc>
          <w:tcPr>
            <w:tcW w:w="6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042DCAA">
            <w:pPr>
              <w:jc w:val="right"/>
              <w:rPr>
                <w:rFonts w:hint="eastAsia" w:ascii="宋体" w:hAnsi="宋体" w:eastAsia="宋体" w:cs="宋体"/>
                <w:i w:val="0"/>
                <w:iCs w:val="0"/>
                <w:color w:val="000000"/>
                <w:sz w:val="20"/>
                <w:szCs w:val="20"/>
                <w:u w:val="none"/>
              </w:rPr>
            </w:pPr>
          </w:p>
        </w:tc>
        <w:tc>
          <w:tcPr>
            <w:tcW w:w="11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77C730A">
            <w:pPr>
              <w:jc w:val="right"/>
              <w:rPr>
                <w:rFonts w:hint="eastAsia" w:ascii="宋体" w:hAnsi="宋体" w:eastAsia="宋体" w:cs="宋体"/>
                <w:i w:val="0"/>
                <w:iCs w:val="0"/>
                <w:color w:val="000000"/>
                <w:sz w:val="20"/>
                <w:szCs w:val="20"/>
                <w:u w:val="none"/>
              </w:rPr>
            </w:pPr>
          </w:p>
        </w:tc>
        <w:tc>
          <w:tcPr>
            <w:tcW w:w="793"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2C2F38E">
            <w:pPr>
              <w:jc w:val="left"/>
              <w:rPr>
                <w:rFonts w:hint="eastAsia" w:ascii="宋体" w:hAnsi="宋体" w:eastAsia="宋体" w:cs="宋体"/>
                <w:i w:val="0"/>
                <w:iCs w:val="0"/>
                <w:color w:val="000000"/>
                <w:sz w:val="20"/>
                <w:szCs w:val="20"/>
                <w:u w:val="none"/>
              </w:rPr>
            </w:pPr>
          </w:p>
        </w:tc>
        <w:tc>
          <w:tcPr>
            <w:tcW w:w="116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AA99794">
            <w:pPr>
              <w:jc w:val="left"/>
              <w:rPr>
                <w:rFonts w:hint="eastAsia" w:ascii="宋体" w:hAnsi="宋体" w:eastAsia="宋体" w:cs="宋体"/>
                <w:i w:val="0"/>
                <w:iCs w:val="0"/>
                <w:color w:val="000000"/>
                <w:sz w:val="20"/>
                <w:szCs w:val="20"/>
                <w:u w:val="none"/>
              </w:rPr>
            </w:pPr>
          </w:p>
        </w:tc>
        <w:tc>
          <w:tcPr>
            <w:tcW w:w="64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7BC9BAD2">
            <w:pPr>
              <w:jc w:val="center"/>
              <w:rPr>
                <w:rFonts w:hint="eastAsia" w:ascii="宋体" w:hAnsi="宋体" w:eastAsia="宋体" w:cs="宋体"/>
                <w:i w:val="0"/>
                <w:iCs w:val="0"/>
                <w:color w:val="000000"/>
                <w:sz w:val="20"/>
                <w:szCs w:val="20"/>
                <w:u w:val="none"/>
              </w:rPr>
            </w:pPr>
          </w:p>
        </w:tc>
      </w:tr>
      <w:tr w14:paraId="62B8DC9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13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814E40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14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B7A18B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031302003001</w:t>
            </w:r>
          </w:p>
        </w:tc>
        <w:tc>
          <w:tcPr>
            <w:tcW w:w="152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C4082F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非夜间施工增加费</w:t>
            </w:r>
          </w:p>
        </w:tc>
        <w:tc>
          <w:tcPr>
            <w:tcW w:w="171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14DD420">
            <w:pPr>
              <w:jc w:val="center"/>
              <w:rPr>
                <w:rFonts w:hint="eastAsia" w:ascii="宋体" w:hAnsi="宋体" w:eastAsia="宋体" w:cs="宋体"/>
                <w:i w:val="0"/>
                <w:iCs w:val="0"/>
                <w:color w:val="000000"/>
                <w:sz w:val="20"/>
                <w:szCs w:val="20"/>
                <w:u w:val="none"/>
              </w:rPr>
            </w:pPr>
          </w:p>
        </w:tc>
        <w:tc>
          <w:tcPr>
            <w:tcW w:w="6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FAF7349">
            <w:pPr>
              <w:jc w:val="right"/>
              <w:rPr>
                <w:rFonts w:hint="eastAsia" w:ascii="宋体" w:hAnsi="宋体" w:eastAsia="宋体" w:cs="宋体"/>
                <w:i w:val="0"/>
                <w:iCs w:val="0"/>
                <w:color w:val="000000"/>
                <w:sz w:val="20"/>
                <w:szCs w:val="20"/>
                <w:u w:val="none"/>
              </w:rPr>
            </w:pPr>
          </w:p>
        </w:tc>
        <w:tc>
          <w:tcPr>
            <w:tcW w:w="11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28F0ECC">
            <w:pPr>
              <w:jc w:val="right"/>
              <w:rPr>
                <w:rFonts w:hint="eastAsia" w:ascii="宋体" w:hAnsi="宋体" w:eastAsia="宋体" w:cs="宋体"/>
                <w:i w:val="0"/>
                <w:iCs w:val="0"/>
                <w:color w:val="000000"/>
                <w:sz w:val="20"/>
                <w:szCs w:val="20"/>
                <w:u w:val="none"/>
              </w:rPr>
            </w:pPr>
          </w:p>
        </w:tc>
        <w:tc>
          <w:tcPr>
            <w:tcW w:w="793"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C0A949A">
            <w:pPr>
              <w:jc w:val="left"/>
              <w:rPr>
                <w:rFonts w:hint="eastAsia" w:ascii="宋体" w:hAnsi="宋体" w:eastAsia="宋体" w:cs="宋体"/>
                <w:i w:val="0"/>
                <w:iCs w:val="0"/>
                <w:color w:val="000000"/>
                <w:sz w:val="20"/>
                <w:szCs w:val="20"/>
                <w:u w:val="none"/>
              </w:rPr>
            </w:pPr>
          </w:p>
        </w:tc>
        <w:tc>
          <w:tcPr>
            <w:tcW w:w="116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E8B173D">
            <w:pPr>
              <w:jc w:val="left"/>
              <w:rPr>
                <w:rFonts w:hint="eastAsia" w:ascii="宋体" w:hAnsi="宋体" w:eastAsia="宋体" w:cs="宋体"/>
                <w:i w:val="0"/>
                <w:iCs w:val="0"/>
                <w:color w:val="000000"/>
                <w:sz w:val="20"/>
                <w:szCs w:val="20"/>
                <w:u w:val="none"/>
              </w:rPr>
            </w:pPr>
          </w:p>
        </w:tc>
        <w:tc>
          <w:tcPr>
            <w:tcW w:w="64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52975B40">
            <w:pPr>
              <w:jc w:val="center"/>
              <w:rPr>
                <w:rFonts w:hint="eastAsia" w:ascii="宋体" w:hAnsi="宋体" w:eastAsia="宋体" w:cs="宋体"/>
                <w:i w:val="0"/>
                <w:iCs w:val="0"/>
                <w:color w:val="000000"/>
                <w:sz w:val="20"/>
                <w:szCs w:val="20"/>
                <w:u w:val="none"/>
              </w:rPr>
            </w:pPr>
          </w:p>
        </w:tc>
      </w:tr>
      <w:tr w14:paraId="2C8A375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3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140B1E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c>
          <w:tcPr>
            <w:tcW w:w="14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D0949B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031302004001</w:t>
            </w:r>
          </w:p>
        </w:tc>
        <w:tc>
          <w:tcPr>
            <w:tcW w:w="152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B5FC28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二次搬运费</w:t>
            </w:r>
          </w:p>
        </w:tc>
        <w:tc>
          <w:tcPr>
            <w:tcW w:w="171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FA5F0DD">
            <w:pPr>
              <w:jc w:val="center"/>
              <w:rPr>
                <w:rFonts w:hint="eastAsia" w:ascii="宋体" w:hAnsi="宋体" w:eastAsia="宋体" w:cs="宋体"/>
                <w:i w:val="0"/>
                <w:iCs w:val="0"/>
                <w:color w:val="000000"/>
                <w:sz w:val="20"/>
                <w:szCs w:val="20"/>
                <w:u w:val="none"/>
              </w:rPr>
            </w:pPr>
          </w:p>
        </w:tc>
        <w:tc>
          <w:tcPr>
            <w:tcW w:w="6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56EE74B">
            <w:pPr>
              <w:jc w:val="right"/>
              <w:rPr>
                <w:rFonts w:hint="eastAsia" w:ascii="宋体" w:hAnsi="宋体" w:eastAsia="宋体" w:cs="宋体"/>
                <w:i w:val="0"/>
                <w:iCs w:val="0"/>
                <w:color w:val="000000"/>
                <w:sz w:val="20"/>
                <w:szCs w:val="20"/>
                <w:u w:val="none"/>
              </w:rPr>
            </w:pPr>
          </w:p>
        </w:tc>
        <w:tc>
          <w:tcPr>
            <w:tcW w:w="11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C66F97A">
            <w:pPr>
              <w:jc w:val="right"/>
              <w:rPr>
                <w:rFonts w:hint="eastAsia" w:ascii="宋体" w:hAnsi="宋体" w:eastAsia="宋体" w:cs="宋体"/>
                <w:i w:val="0"/>
                <w:iCs w:val="0"/>
                <w:color w:val="000000"/>
                <w:sz w:val="20"/>
                <w:szCs w:val="20"/>
                <w:u w:val="none"/>
              </w:rPr>
            </w:pPr>
          </w:p>
        </w:tc>
        <w:tc>
          <w:tcPr>
            <w:tcW w:w="793"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076A277">
            <w:pPr>
              <w:jc w:val="left"/>
              <w:rPr>
                <w:rFonts w:hint="eastAsia" w:ascii="宋体" w:hAnsi="宋体" w:eastAsia="宋体" w:cs="宋体"/>
                <w:i w:val="0"/>
                <w:iCs w:val="0"/>
                <w:color w:val="000000"/>
                <w:sz w:val="20"/>
                <w:szCs w:val="20"/>
                <w:u w:val="none"/>
              </w:rPr>
            </w:pPr>
          </w:p>
        </w:tc>
        <w:tc>
          <w:tcPr>
            <w:tcW w:w="116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BD362BE">
            <w:pPr>
              <w:jc w:val="left"/>
              <w:rPr>
                <w:rFonts w:hint="eastAsia" w:ascii="宋体" w:hAnsi="宋体" w:eastAsia="宋体" w:cs="宋体"/>
                <w:i w:val="0"/>
                <w:iCs w:val="0"/>
                <w:color w:val="000000"/>
                <w:sz w:val="20"/>
                <w:szCs w:val="20"/>
                <w:u w:val="none"/>
              </w:rPr>
            </w:pPr>
          </w:p>
        </w:tc>
        <w:tc>
          <w:tcPr>
            <w:tcW w:w="64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5659F1E0">
            <w:pPr>
              <w:jc w:val="center"/>
              <w:rPr>
                <w:rFonts w:hint="eastAsia" w:ascii="宋体" w:hAnsi="宋体" w:eastAsia="宋体" w:cs="宋体"/>
                <w:i w:val="0"/>
                <w:iCs w:val="0"/>
                <w:color w:val="000000"/>
                <w:sz w:val="20"/>
                <w:szCs w:val="20"/>
                <w:u w:val="none"/>
              </w:rPr>
            </w:pPr>
          </w:p>
        </w:tc>
      </w:tr>
      <w:tr w14:paraId="6A7C207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3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E73DB6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w:t>
            </w:r>
          </w:p>
        </w:tc>
        <w:tc>
          <w:tcPr>
            <w:tcW w:w="14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8842DE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031302005001</w:t>
            </w:r>
          </w:p>
        </w:tc>
        <w:tc>
          <w:tcPr>
            <w:tcW w:w="152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75E773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冬季施工增加费</w:t>
            </w:r>
          </w:p>
        </w:tc>
        <w:tc>
          <w:tcPr>
            <w:tcW w:w="171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56CF5B1">
            <w:pPr>
              <w:jc w:val="center"/>
              <w:rPr>
                <w:rFonts w:hint="eastAsia" w:ascii="宋体" w:hAnsi="宋体" w:eastAsia="宋体" w:cs="宋体"/>
                <w:i w:val="0"/>
                <w:iCs w:val="0"/>
                <w:color w:val="000000"/>
                <w:sz w:val="20"/>
                <w:szCs w:val="20"/>
                <w:u w:val="none"/>
              </w:rPr>
            </w:pPr>
          </w:p>
        </w:tc>
        <w:tc>
          <w:tcPr>
            <w:tcW w:w="6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1B5CD16">
            <w:pPr>
              <w:jc w:val="right"/>
              <w:rPr>
                <w:rFonts w:hint="eastAsia" w:ascii="宋体" w:hAnsi="宋体" w:eastAsia="宋体" w:cs="宋体"/>
                <w:i w:val="0"/>
                <w:iCs w:val="0"/>
                <w:color w:val="000000"/>
                <w:sz w:val="20"/>
                <w:szCs w:val="20"/>
                <w:u w:val="none"/>
              </w:rPr>
            </w:pPr>
          </w:p>
        </w:tc>
        <w:tc>
          <w:tcPr>
            <w:tcW w:w="11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399A85C">
            <w:pPr>
              <w:jc w:val="right"/>
              <w:rPr>
                <w:rFonts w:hint="eastAsia" w:ascii="宋体" w:hAnsi="宋体" w:eastAsia="宋体" w:cs="宋体"/>
                <w:i w:val="0"/>
                <w:iCs w:val="0"/>
                <w:color w:val="000000"/>
                <w:sz w:val="20"/>
                <w:szCs w:val="20"/>
                <w:u w:val="none"/>
              </w:rPr>
            </w:pPr>
          </w:p>
        </w:tc>
        <w:tc>
          <w:tcPr>
            <w:tcW w:w="793"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9C6E1A4">
            <w:pPr>
              <w:jc w:val="left"/>
              <w:rPr>
                <w:rFonts w:hint="eastAsia" w:ascii="宋体" w:hAnsi="宋体" w:eastAsia="宋体" w:cs="宋体"/>
                <w:i w:val="0"/>
                <w:iCs w:val="0"/>
                <w:color w:val="000000"/>
                <w:sz w:val="20"/>
                <w:szCs w:val="20"/>
                <w:u w:val="none"/>
              </w:rPr>
            </w:pPr>
          </w:p>
        </w:tc>
        <w:tc>
          <w:tcPr>
            <w:tcW w:w="116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8727A21">
            <w:pPr>
              <w:jc w:val="left"/>
              <w:rPr>
                <w:rFonts w:hint="eastAsia" w:ascii="宋体" w:hAnsi="宋体" w:eastAsia="宋体" w:cs="宋体"/>
                <w:i w:val="0"/>
                <w:iCs w:val="0"/>
                <w:color w:val="000000"/>
                <w:sz w:val="20"/>
                <w:szCs w:val="20"/>
                <w:u w:val="none"/>
              </w:rPr>
            </w:pPr>
          </w:p>
        </w:tc>
        <w:tc>
          <w:tcPr>
            <w:tcW w:w="64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293043E7">
            <w:pPr>
              <w:jc w:val="center"/>
              <w:rPr>
                <w:rFonts w:hint="eastAsia" w:ascii="宋体" w:hAnsi="宋体" w:eastAsia="宋体" w:cs="宋体"/>
                <w:i w:val="0"/>
                <w:iCs w:val="0"/>
                <w:color w:val="000000"/>
                <w:sz w:val="20"/>
                <w:szCs w:val="20"/>
                <w:u w:val="none"/>
              </w:rPr>
            </w:pPr>
          </w:p>
        </w:tc>
      </w:tr>
      <w:tr w14:paraId="2BD3B13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3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2925EC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14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5990CC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031302005002</w:t>
            </w:r>
          </w:p>
        </w:tc>
        <w:tc>
          <w:tcPr>
            <w:tcW w:w="152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7E75E4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雨季施工增加费</w:t>
            </w:r>
          </w:p>
        </w:tc>
        <w:tc>
          <w:tcPr>
            <w:tcW w:w="171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3D8667C">
            <w:pPr>
              <w:jc w:val="center"/>
              <w:rPr>
                <w:rFonts w:hint="eastAsia" w:ascii="宋体" w:hAnsi="宋体" w:eastAsia="宋体" w:cs="宋体"/>
                <w:i w:val="0"/>
                <w:iCs w:val="0"/>
                <w:color w:val="000000"/>
                <w:sz w:val="20"/>
                <w:szCs w:val="20"/>
                <w:u w:val="none"/>
              </w:rPr>
            </w:pPr>
          </w:p>
        </w:tc>
        <w:tc>
          <w:tcPr>
            <w:tcW w:w="6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42A616A">
            <w:pPr>
              <w:jc w:val="right"/>
              <w:rPr>
                <w:rFonts w:hint="eastAsia" w:ascii="宋体" w:hAnsi="宋体" w:eastAsia="宋体" w:cs="宋体"/>
                <w:i w:val="0"/>
                <w:iCs w:val="0"/>
                <w:color w:val="000000"/>
                <w:sz w:val="20"/>
                <w:szCs w:val="20"/>
                <w:u w:val="none"/>
              </w:rPr>
            </w:pPr>
          </w:p>
        </w:tc>
        <w:tc>
          <w:tcPr>
            <w:tcW w:w="11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17C31BE">
            <w:pPr>
              <w:jc w:val="right"/>
              <w:rPr>
                <w:rFonts w:hint="eastAsia" w:ascii="宋体" w:hAnsi="宋体" w:eastAsia="宋体" w:cs="宋体"/>
                <w:i w:val="0"/>
                <w:iCs w:val="0"/>
                <w:color w:val="000000"/>
                <w:sz w:val="20"/>
                <w:szCs w:val="20"/>
                <w:u w:val="none"/>
              </w:rPr>
            </w:pPr>
          </w:p>
        </w:tc>
        <w:tc>
          <w:tcPr>
            <w:tcW w:w="793"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47E2193">
            <w:pPr>
              <w:jc w:val="left"/>
              <w:rPr>
                <w:rFonts w:hint="eastAsia" w:ascii="宋体" w:hAnsi="宋体" w:eastAsia="宋体" w:cs="宋体"/>
                <w:i w:val="0"/>
                <w:iCs w:val="0"/>
                <w:color w:val="000000"/>
                <w:sz w:val="20"/>
                <w:szCs w:val="20"/>
                <w:u w:val="none"/>
              </w:rPr>
            </w:pPr>
          </w:p>
        </w:tc>
        <w:tc>
          <w:tcPr>
            <w:tcW w:w="116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33F856B">
            <w:pPr>
              <w:jc w:val="left"/>
              <w:rPr>
                <w:rFonts w:hint="eastAsia" w:ascii="宋体" w:hAnsi="宋体" w:eastAsia="宋体" w:cs="宋体"/>
                <w:i w:val="0"/>
                <w:iCs w:val="0"/>
                <w:color w:val="000000"/>
                <w:sz w:val="20"/>
                <w:szCs w:val="20"/>
                <w:u w:val="none"/>
              </w:rPr>
            </w:pPr>
          </w:p>
        </w:tc>
        <w:tc>
          <w:tcPr>
            <w:tcW w:w="64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79B93F8A">
            <w:pPr>
              <w:jc w:val="center"/>
              <w:rPr>
                <w:rFonts w:hint="eastAsia" w:ascii="宋体" w:hAnsi="宋体" w:eastAsia="宋体" w:cs="宋体"/>
                <w:i w:val="0"/>
                <w:iCs w:val="0"/>
                <w:color w:val="000000"/>
                <w:sz w:val="20"/>
                <w:szCs w:val="20"/>
                <w:u w:val="none"/>
              </w:rPr>
            </w:pPr>
          </w:p>
        </w:tc>
      </w:tr>
      <w:tr w14:paraId="32996B3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3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BFDEFC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w:t>
            </w:r>
          </w:p>
        </w:tc>
        <w:tc>
          <w:tcPr>
            <w:tcW w:w="14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CAC43C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03B001</w:t>
            </w:r>
          </w:p>
        </w:tc>
        <w:tc>
          <w:tcPr>
            <w:tcW w:w="152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569BC1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施工临时保护费</w:t>
            </w:r>
          </w:p>
        </w:tc>
        <w:tc>
          <w:tcPr>
            <w:tcW w:w="171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B21DFCB">
            <w:pPr>
              <w:jc w:val="center"/>
              <w:rPr>
                <w:rFonts w:hint="eastAsia" w:ascii="宋体" w:hAnsi="宋体" w:eastAsia="宋体" w:cs="宋体"/>
                <w:i w:val="0"/>
                <w:iCs w:val="0"/>
                <w:color w:val="000000"/>
                <w:sz w:val="20"/>
                <w:szCs w:val="20"/>
                <w:u w:val="none"/>
              </w:rPr>
            </w:pPr>
          </w:p>
        </w:tc>
        <w:tc>
          <w:tcPr>
            <w:tcW w:w="6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C391DCF">
            <w:pPr>
              <w:jc w:val="right"/>
              <w:rPr>
                <w:rFonts w:hint="eastAsia" w:ascii="宋体" w:hAnsi="宋体" w:eastAsia="宋体" w:cs="宋体"/>
                <w:i w:val="0"/>
                <w:iCs w:val="0"/>
                <w:color w:val="000000"/>
                <w:sz w:val="20"/>
                <w:szCs w:val="20"/>
                <w:u w:val="none"/>
              </w:rPr>
            </w:pPr>
          </w:p>
        </w:tc>
        <w:tc>
          <w:tcPr>
            <w:tcW w:w="11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9098B65">
            <w:pPr>
              <w:jc w:val="right"/>
              <w:rPr>
                <w:rFonts w:hint="eastAsia" w:ascii="宋体" w:hAnsi="宋体" w:eastAsia="宋体" w:cs="宋体"/>
                <w:i w:val="0"/>
                <w:iCs w:val="0"/>
                <w:color w:val="000000"/>
                <w:sz w:val="20"/>
                <w:szCs w:val="20"/>
                <w:u w:val="none"/>
              </w:rPr>
            </w:pPr>
          </w:p>
        </w:tc>
        <w:tc>
          <w:tcPr>
            <w:tcW w:w="793"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1F2362B">
            <w:pPr>
              <w:jc w:val="left"/>
              <w:rPr>
                <w:rFonts w:hint="eastAsia" w:ascii="宋体" w:hAnsi="宋体" w:eastAsia="宋体" w:cs="宋体"/>
                <w:i w:val="0"/>
                <w:iCs w:val="0"/>
                <w:color w:val="000000"/>
                <w:sz w:val="20"/>
                <w:szCs w:val="20"/>
                <w:u w:val="none"/>
              </w:rPr>
            </w:pPr>
          </w:p>
        </w:tc>
        <w:tc>
          <w:tcPr>
            <w:tcW w:w="116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8AABD80">
            <w:pPr>
              <w:jc w:val="left"/>
              <w:rPr>
                <w:rFonts w:hint="eastAsia" w:ascii="宋体" w:hAnsi="宋体" w:eastAsia="宋体" w:cs="宋体"/>
                <w:i w:val="0"/>
                <w:iCs w:val="0"/>
                <w:color w:val="000000"/>
                <w:sz w:val="20"/>
                <w:szCs w:val="20"/>
                <w:u w:val="none"/>
              </w:rPr>
            </w:pPr>
          </w:p>
        </w:tc>
        <w:tc>
          <w:tcPr>
            <w:tcW w:w="64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604E10FA">
            <w:pPr>
              <w:jc w:val="center"/>
              <w:rPr>
                <w:rFonts w:hint="eastAsia" w:ascii="宋体" w:hAnsi="宋体" w:eastAsia="宋体" w:cs="宋体"/>
                <w:i w:val="0"/>
                <w:iCs w:val="0"/>
                <w:color w:val="000000"/>
                <w:sz w:val="20"/>
                <w:szCs w:val="20"/>
                <w:u w:val="none"/>
              </w:rPr>
            </w:pPr>
          </w:p>
        </w:tc>
      </w:tr>
      <w:tr w14:paraId="4D02726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3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2F2C5C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w:t>
            </w:r>
          </w:p>
        </w:tc>
        <w:tc>
          <w:tcPr>
            <w:tcW w:w="14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AB7B39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031302006001</w:t>
            </w:r>
          </w:p>
        </w:tc>
        <w:tc>
          <w:tcPr>
            <w:tcW w:w="152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FCE2D1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已完工程保护费</w:t>
            </w:r>
          </w:p>
        </w:tc>
        <w:tc>
          <w:tcPr>
            <w:tcW w:w="171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576F39D">
            <w:pPr>
              <w:jc w:val="center"/>
              <w:rPr>
                <w:rFonts w:hint="eastAsia" w:ascii="宋体" w:hAnsi="宋体" w:eastAsia="宋体" w:cs="宋体"/>
                <w:i w:val="0"/>
                <w:iCs w:val="0"/>
                <w:color w:val="000000"/>
                <w:sz w:val="20"/>
                <w:szCs w:val="20"/>
                <w:u w:val="none"/>
              </w:rPr>
            </w:pPr>
          </w:p>
        </w:tc>
        <w:tc>
          <w:tcPr>
            <w:tcW w:w="6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C9FA39A">
            <w:pPr>
              <w:jc w:val="right"/>
              <w:rPr>
                <w:rFonts w:hint="eastAsia" w:ascii="宋体" w:hAnsi="宋体" w:eastAsia="宋体" w:cs="宋体"/>
                <w:i w:val="0"/>
                <w:iCs w:val="0"/>
                <w:color w:val="000000"/>
                <w:sz w:val="20"/>
                <w:szCs w:val="20"/>
                <w:u w:val="none"/>
              </w:rPr>
            </w:pPr>
          </w:p>
        </w:tc>
        <w:tc>
          <w:tcPr>
            <w:tcW w:w="11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99FBCBC">
            <w:pPr>
              <w:jc w:val="right"/>
              <w:rPr>
                <w:rFonts w:hint="eastAsia" w:ascii="宋体" w:hAnsi="宋体" w:eastAsia="宋体" w:cs="宋体"/>
                <w:i w:val="0"/>
                <w:iCs w:val="0"/>
                <w:color w:val="000000"/>
                <w:sz w:val="20"/>
                <w:szCs w:val="20"/>
                <w:u w:val="none"/>
              </w:rPr>
            </w:pPr>
          </w:p>
        </w:tc>
        <w:tc>
          <w:tcPr>
            <w:tcW w:w="793"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3AB0476">
            <w:pPr>
              <w:jc w:val="left"/>
              <w:rPr>
                <w:rFonts w:hint="eastAsia" w:ascii="宋体" w:hAnsi="宋体" w:eastAsia="宋体" w:cs="宋体"/>
                <w:i w:val="0"/>
                <w:iCs w:val="0"/>
                <w:color w:val="000000"/>
                <w:sz w:val="20"/>
                <w:szCs w:val="20"/>
                <w:u w:val="none"/>
              </w:rPr>
            </w:pPr>
          </w:p>
        </w:tc>
        <w:tc>
          <w:tcPr>
            <w:tcW w:w="116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67FF5C2">
            <w:pPr>
              <w:jc w:val="left"/>
              <w:rPr>
                <w:rFonts w:hint="eastAsia" w:ascii="宋体" w:hAnsi="宋体" w:eastAsia="宋体" w:cs="宋体"/>
                <w:i w:val="0"/>
                <w:iCs w:val="0"/>
                <w:color w:val="000000"/>
                <w:sz w:val="20"/>
                <w:szCs w:val="20"/>
                <w:u w:val="none"/>
              </w:rPr>
            </w:pPr>
          </w:p>
        </w:tc>
        <w:tc>
          <w:tcPr>
            <w:tcW w:w="64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5178D39F">
            <w:pPr>
              <w:jc w:val="center"/>
              <w:rPr>
                <w:rFonts w:hint="eastAsia" w:ascii="宋体" w:hAnsi="宋体" w:eastAsia="宋体" w:cs="宋体"/>
                <w:i w:val="0"/>
                <w:iCs w:val="0"/>
                <w:color w:val="000000"/>
                <w:sz w:val="20"/>
                <w:szCs w:val="20"/>
                <w:u w:val="none"/>
              </w:rPr>
            </w:pPr>
          </w:p>
        </w:tc>
      </w:tr>
      <w:tr w14:paraId="69857DF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3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C690B5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w:t>
            </w:r>
          </w:p>
        </w:tc>
        <w:tc>
          <w:tcPr>
            <w:tcW w:w="14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C580D4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03B002</w:t>
            </w:r>
          </w:p>
        </w:tc>
        <w:tc>
          <w:tcPr>
            <w:tcW w:w="152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561C0B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越冬维护费</w:t>
            </w:r>
          </w:p>
        </w:tc>
        <w:tc>
          <w:tcPr>
            <w:tcW w:w="171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F60943C">
            <w:pPr>
              <w:jc w:val="center"/>
              <w:rPr>
                <w:rFonts w:hint="eastAsia" w:ascii="宋体" w:hAnsi="宋体" w:eastAsia="宋体" w:cs="宋体"/>
                <w:i w:val="0"/>
                <w:iCs w:val="0"/>
                <w:color w:val="000000"/>
                <w:sz w:val="20"/>
                <w:szCs w:val="20"/>
                <w:u w:val="none"/>
              </w:rPr>
            </w:pPr>
          </w:p>
        </w:tc>
        <w:tc>
          <w:tcPr>
            <w:tcW w:w="6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A2E22AE">
            <w:pPr>
              <w:jc w:val="right"/>
              <w:rPr>
                <w:rFonts w:hint="eastAsia" w:ascii="宋体" w:hAnsi="宋体" w:eastAsia="宋体" w:cs="宋体"/>
                <w:i w:val="0"/>
                <w:iCs w:val="0"/>
                <w:color w:val="000000"/>
                <w:sz w:val="20"/>
                <w:szCs w:val="20"/>
                <w:u w:val="none"/>
              </w:rPr>
            </w:pPr>
          </w:p>
        </w:tc>
        <w:tc>
          <w:tcPr>
            <w:tcW w:w="11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D7681AC">
            <w:pPr>
              <w:jc w:val="right"/>
              <w:rPr>
                <w:rFonts w:hint="eastAsia" w:ascii="宋体" w:hAnsi="宋体" w:eastAsia="宋体" w:cs="宋体"/>
                <w:i w:val="0"/>
                <w:iCs w:val="0"/>
                <w:color w:val="000000"/>
                <w:sz w:val="20"/>
                <w:szCs w:val="20"/>
                <w:u w:val="none"/>
              </w:rPr>
            </w:pPr>
          </w:p>
        </w:tc>
        <w:tc>
          <w:tcPr>
            <w:tcW w:w="793"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CA30823">
            <w:pPr>
              <w:jc w:val="left"/>
              <w:rPr>
                <w:rFonts w:hint="eastAsia" w:ascii="宋体" w:hAnsi="宋体" w:eastAsia="宋体" w:cs="宋体"/>
                <w:i w:val="0"/>
                <w:iCs w:val="0"/>
                <w:color w:val="000000"/>
                <w:sz w:val="20"/>
                <w:szCs w:val="20"/>
                <w:u w:val="none"/>
              </w:rPr>
            </w:pPr>
          </w:p>
        </w:tc>
        <w:tc>
          <w:tcPr>
            <w:tcW w:w="116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C936D2C">
            <w:pPr>
              <w:jc w:val="left"/>
              <w:rPr>
                <w:rFonts w:hint="eastAsia" w:ascii="宋体" w:hAnsi="宋体" w:eastAsia="宋体" w:cs="宋体"/>
                <w:i w:val="0"/>
                <w:iCs w:val="0"/>
                <w:color w:val="000000"/>
                <w:sz w:val="20"/>
                <w:szCs w:val="20"/>
                <w:u w:val="none"/>
              </w:rPr>
            </w:pPr>
          </w:p>
        </w:tc>
        <w:tc>
          <w:tcPr>
            <w:tcW w:w="64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54D6F962">
            <w:pPr>
              <w:jc w:val="center"/>
              <w:rPr>
                <w:rFonts w:hint="eastAsia" w:ascii="宋体" w:hAnsi="宋体" w:eastAsia="宋体" w:cs="宋体"/>
                <w:i w:val="0"/>
                <w:iCs w:val="0"/>
                <w:color w:val="000000"/>
                <w:sz w:val="20"/>
                <w:szCs w:val="20"/>
                <w:u w:val="none"/>
              </w:rPr>
            </w:pPr>
          </w:p>
        </w:tc>
      </w:tr>
      <w:tr w14:paraId="0271C26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3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D704E9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w:t>
            </w:r>
          </w:p>
        </w:tc>
        <w:tc>
          <w:tcPr>
            <w:tcW w:w="14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2B774F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03B003</w:t>
            </w:r>
          </w:p>
        </w:tc>
        <w:tc>
          <w:tcPr>
            <w:tcW w:w="152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7AD335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其他措施费</w:t>
            </w:r>
          </w:p>
        </w:tc>
        <w:tc>
          <w:tcPr>
            <w:tcW w:w="171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4798765">
            <w:pPr>
              <w:jc w:val="center"/>
              <w:rPr>
                <w:rFonts w:hint="eastAsia" w:ascii="宋体" w:hAnsi="宋体" w:eastAsia="宋体" w:cs="宋体"/>
                <w:i w:val="0"/>
                <w:iCs w:val="0"/>
                <w:color w:val="000000"/>
                <w:sz w:val="20"/>
                <w:szCs w:val="20"/>
                <w:u w:val="none"/>
              </w:rPr>
            </w:pPr>
          </w:p>
        </w:tc>
        <w:tc>
          <w:tcPr>
            <w:tcW w:w="6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6773C34">
            <w:pPr>
              <w:jc w:val="right"/>
              <w:rPr>
                <w:rFonts w:hint="eastAsia" w:ascii="宋体" w:hAnsi="宋体" w:eastAsia="宋体" w:cs="宋体"/>
                <w:i w:val="0"/>
                <w:iCs w:val="0"/>
                <w:color w:val="000000"/>
                <w:sz w:val="20"/>
                <w:szCs w:val="20"/>
                <w:u w:val="none"/>
              </w:rPr>
            </w:pPr>
          </w:p>
        </w:tc>
        <w:tc>
          <w:tcPr>
            <w:tcW w:w="11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623F35B">
            <w:pPr>
              <w:jc w:val="right"/>
              <w:rPr>
                <w:rFonts w:hint="eastAsia" w:ascii="宋体" w:hAnsi="宋体" w:eastAsia="宋体" w:cs="宋体"/>
                <w:i w:val="0"/>
                <w:iCs w:val="0"/>
                <w:color w:val="000000"/>
                <w:sz w:val="20"/>
                <w:szCs w:val="20"/>
                <w:u w:val="none"/>
              </w:rPr>
            </w:pPr>
          </w:p>
        </w:tc>
        <w:tc>
          <w:tcPr>
            <w:tcW w:w="793"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B2DDE9D">
            <w:pPr>
              <w:jc w:val="left"/>
              <w:rPr>
                <w:rFonts w:hint="eastAsia" w:ascii="宋体" w:hAnsi="宋体" w:eastAsia="宋体" w:cs="宋体"/>
                <w:i w:val="0"/>
                <w:iCs w:val="0"/>
                <w:color w:val="000000"/>
                <w:sz w:val="20"/>
                <w:szCs w:val="20"/>
                <w:u w:val="none"/>
              </w:rPr>
            </w:pPr>
          </w:p>
        </w:tc>
        <w:tc>
          <w:tcPr>
            <w:tcW w:w="116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E84E185">
            <w:pPr>
              <w:jc w:val="left"/>
              <w:rPr>
                <w:rFonts w:hint="eastAsia" w:ascii="宋体" w:hAnsi="宋体" w:eastAsia="宋体" w:cs="宋体"/>
                <w:i w:val="0"/>
                <w:iCs w:val="0"/>
                <w:color w:val="000000"/>
                <w:sz w:val="20"/>
                <w:szCs w:val="20"/>
                <w:u w:val="none"/>
              </w:rPr>
            </w:pPr>
          </w:p>
        </w:tc>
        <w:tc>
          <w:tcPr>
            <w:tcW w:w="64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5A57ECDF">
            <w:pPr>
              <w:jc w:val="center"/>
              <w:rPr>
                <w:rFonts w:hint="eastAsia" w:ascii="宋体" w:hAnsi="宋体" w:eastAsia="宋体" w:cs="宋体"/>
                <w:i w:val="0"/>
                <w:iCs w:val="0"/>
                <w:color w:val="000000"/>
                <w:sz w:val="20"/>
                <w:szCs w:val="20"/>
                <w:u w:val="none"/>
              </w:rPr>
            </w:pPr>
          </w:p>
        </w:tc>
      </w:tr>
      <w:tr w14:paraId="1BC28CF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3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58BB403">
            <w:pPr>
              <w:jc w:val="center"/>
              <w:rPr>
                <w:rFonts w:hint="eastAsia" w:ascii="宋体" w:hAnsi="宋体" w:eastAsia="宋体" w:cs="宋体"/>
                <w:i w:val="0"/>
                <w:iCs w:val="0"/>
                <w:color w:val="000000"/>
                <w:sz w:val="20"/>
                <w:szCs w:val="20"/>
                <w:u w:val="none"/>
              </w:rPr>
            </w:pPr>
          </w:p>
        </w:tc>
        <w:tc>
          <w:tcPr>
            <w:tcW w:w="14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87C5C2C">
            <w:pPr>
              <w:jc w:val="left"/>
              <w:rPr>
                <w:rFonts w:hint="eastAsia" w:ascii="宋体" w:hAnsi="宋体" w:eastAsia="宋体" w:cs="宋体"/>
                <w:i w:val="0"/>
                <w:iCs w:val="0"/>
                <w:color w:val="000000"/>
                <w:sz w:val="20"/>
                <w:szCs w:val="20"/>
                <w:u w:val="none"/>
              </w:rPr>
            </w:pPr>
          </w:p>
        </w:tc>
        <w:tc>
          <w:tcPr>
            <w:tcW w:w="152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986EB29">
            <w:pPr>
              <w:jc w:val="left"/>
              <w:rPr>
                <w:rFonts w:hint="eastAsia" w:ascii="宋体" w:hAnsi="宋体" w:eastAsia="宋体" w:cs="宋体"/>
                <w:i w:val="0"/>
                <w:iCs w:val="0"/>
                <w:color w:val="000000"/>
                <w:sz w:val="20"/>
                <w:szCs w:val="20"/>
                <w:u w:val="none"/>
              </w:rPr>
            </w:pPr>
          </w:p>
        </w:tc>
        <w:tc>
          <w:tcPr>
            <w:tcW w:w="171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7BCDA34">
            <w:pPr>
              <w:jc w:val="center"/>
              <w:rPr>
                <w:rFonts w:hint="eastAsia" w:ascii="宋体" w:hAnsi="宋体" w:eastAsia="宋体" w:cs="宋体"/>
                <w:i w:val="0"/>
                <w:iCs w:val="0"/>
                <w:color w:val="000000"/>
                <w:sz w:val="20"/>
                <w:szCs w:val="20"/>
                <w:u w:val="none"/>
              </w:rPr>
            </w:pPr>
          </w:p>
        </w:tc>
        <w:tc>
          <w:tcPr>
            <w:tcW w:w="6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E409471">
            <w:pPr>
              <w:jc w:val="right"/>
              <w:rPr>
                <w:rFonts w:hint="eastAsia" w:ascii="宋体" w:hAnsi="宋体" w:eastAsia="宋体" w:cs="宋体"/>
                <w:i w:val="0"/>
                <w:iCs w:val="0"/>
                <w:color w:val="000000"/>
                <w:sz w:val="20"/>
                <w:szCs w:val="20"/>
                <w:u w:val="none"/>
              </w:rPr>
            </w:pPr>
          </w:p>
        </w:tc>
        <w:tc>
          <w:tcPr>
            <w:tcW w:w="11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C3C9CE9">
            <w:pPr>
              <w:jc w:val="right"/>
              <w:rPr>
                <w:rFonts w:hint="eastAsia" w:ascii="宋体" w:hAnsi="宋体" w:eastAsia="宋体" w:cs="宋体"/>
                <w:i w:val="0"/>
                <w:iCs w:val="0"/>
                <w:color w:val="000000"/>
                <w:sz w:val="20"/>
                <w:szCs w:val="20"/>
                <w:u w:val="none"/>
              </w:rPr>
            </w:pPr>
          </w:p>
        </w:tc>
        <w:tc>
          <w:tcPr>
            <w:tcW w:w="793"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1D7A0E0">
            <w:pPr>
              <w:jc w:val="left"/>
              <w:rPr>
                <w:rFonts w:hint="eastAsia" w:ascii="宋体" w:hAnsi="宋体" w:eastAsia="宋体" w:cs="宋体"/>
                <w:i w:val="0"/>
                <w:iCs w:val="0"/>
                <w:color w:val="000000"/>
                <w:sz w:val="20"/>
                <w:szCs w:val="20"/>
                <w:u w:val="none"/>
              </w:rPr>
            </w:pPr>
          </w:p>
        </w:tc>
        <w:tc>
          <w:tcPr>
            <w:tcW w:w="116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79F9DF7">
            <w:pPr>
              <w:jc w:val="left"/>
              <w:rPr>
                <w:rFonts w:hint="eastAsia" w:ascii="宋体" w:hAnsi="宋体" w:eastAsia="宋体" w:cs="宋体"/>
                <w:i w:val="0"/>
                <w:iCs w:val="0"/>
                <w:color w:val="000000"/>
                <w:sz w:val="20"/>
                <w:szCs w:val="20"/>
                <w:u w:val="none"/>
              </w:rPr>
            </w:pPr>
          </w:p>
        </w:tc>
        <w:tc>
          <w:tcPr>
            <w:tcW w:w="64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56BFB0BE">
            <w:pPr>
              <w:jc w:val="center"/>
              <w:rPr>
                <w:rFonts w:hint="eastAsia" w:ascii="宋体" w:hAnsi="宋体" w:eastAsia="宋体" w:cs="宋体"/>
                <w:i w:val="0"/>
                <w:iCs w:val="0"/>
                <w:color w:val="000000"/>
                <w:sz w:val="20"/>
                <w:szCs w:val="20"/>
                <w:u w:val="none"/>
              </w:rPr>
            </w:pPr>
          </w:p>
        </w:tc>
      </w:tr>
      <w:tr w14:paraId="32BC370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3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A60DA88">
            <w:pPr>
              <w:jc w:val="center"/>
              <w:rPr>
                <w:rFonts w:hint="eastAsia" w:ascii="宋体" w:hAnsi="宋体" w:eastAsia="宋体" w:cs="宋体"/>
                <w:i w:val="0"/>
                <w:iCs w:val="0"/>
                <w:color w:val="000000"/>
                <w:sz w:val="20"/>
                <w:szCs w:val="20"/>
                <w:u w:val="none"/>
              </w:rPr>
            </w:pPr>
          </w:p>
        </w:tc>
        <w:tc>
          <w:tcPr>
            <w:tcW w:w="14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DCC320A">
            <w:pPr>
              <w:jc w:val="left"/>
              <w:rPr>
                <w:rFonts w:hint="eastAsia" w:ascii="宋体" w:hAnsi="宋体" w:eastAsia="宋体" w:cs="宋体"/>
                <w:i w:val="0"/>
                <w:iCs w:val="0"/>
                <w:color w:val="000000"/>
                <w:sz w:val="20"/>
                <w:szCs w:val="20"/>
                <w:u w:val="none"/>
              </w:rPr>
            </w:pPr>
          </w:p>
        </w:tc>
        <w:tc>
          <w:tcPr>
            <w:tcW w:w="152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0A57A1D">
            <w:pPr>
              <w:jc w:val="left"/>
              <w:rPr>
                <w:rFonts w:hint="eastAsia" w:ascii="宋体" w:hAnsi="宋体" w:eastAsia="宋体" w:cs="宋体"/>
                <w:i w:val="0"/>
                <w:iCs w:val="0"/>
                <w:color w:val="000000"/>
                <w:sz w:val="20"/>
                <w:szCs w:val="20"/>
                <w:u w:val="none"/>
              </w:rPr>
            </w:pPr>
          </w:p>
        </w:tc>
        <w:tc>
          <w:tcPr>
            <w:tcW w:w="171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D019F26">
            <w:pPr>
              <w:jc w:val="center"/>
              <w:rPr>
                <w:rFonts w:hint="eastAsia" w:ascii="宋体" w:hAnsi="宋体" w:eastAsia="宋体" w:cs="宋体"/>
                <w:i w:val="0"/>
                <w:iCs w:val="0"/>
                <w:color w:val="000000"/>
                <w:sz w:val="20"/>
                <w:szCs w:val="20"/>
                <w:u w:val="none"/>
              </w:rPr>
            </w:pPr>
          </w:p>
        </w:tc>
        <w:tc>
          <w:tcPr>
            <w:tcW w:w="6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223798D">
            <w:pPr>
              <w:jc w:val="right"/>
              <w:rPr>
                <w:rFonts w:hint="eastAsia" w:ascii="宋体" w:hAnsi="宋体" w:eastAsia="宋体" w:cs="宋体"/>
                <w:i w:val="0"/>
                <w:iCs w:val="0"/>
                <w:color w:val="000000"/>
                <w:sz w:val="20"/>
                <w:szCs w:val="20"/>
                <w:u w:val="none"/>
              </w:rPr>
            </w:pPr>
          </w:p>
        </w:tc>
        <w:tc>
          <w:tcPr>
            <w:tcW w:w="11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9092218">
            <w:pPr>
              <w:jc w:val="right"/>
              <w:rPr>
                <w:rFonts w:hint="eastAsia" w:ascii="宋体" w:hAnsi="宋体" w:eastAsia="宋体" w:cs="宋体"/>
                <w:i w:val="0"/>
                <w:iCs w:val="0"/>
                <w:color w:val="000000"/>
                <w:sz w:val="20"/>
                <w:szCs w:val="20"/>
                <w:u w:val="none"/>
              </w:rPr>
            </w:pPr>
          </w:p>
        </w:tc>
        <w:tc>
          <w:tcPr>
            <w:tcW w:w="793"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355B471">
            <w:pPr>
              <w:jc w:val="left"/>
              <w:rPr>
                <w:rFonts w:hint="eastAsia" w:ascii="宋体" w:hAnsi="宋体" w:eastAsia="宋体" w:cs="宋体"/>
                <w:i w:val="0"/>
                <w:iCs w:val="0"/>
                <w:color w:val="000000"/>
                <w:sz w:val="20"/>
                <w:szCs w:val="20"/>
                <w:u w:val="none"/>
              </w:rPr>
            </w:pPr>
          </w:p>
        </w:tc>
        <w:tc>
          <w:tcPr>
            <w:tcW w:w="116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D720BB8">
            <w:pPr>
              <w:jc w:val="left"/>
              <w:rPr>
                <w:rFonts w:hint="eastAsia" w:ascii="宋体" w:hAnsi="宋体" w:eastAsia="宋体" w:cs="宋体"/>
                <w:i w:val="0"/>
                <w:iCs w:val="0"/>
                <w:color w:val="000000"/>
                <w:sz w:val="20"/>
                <w:szCs w:val="20"/>
                <w:u w:val="none"/>
              </w:rPr>
            </w:pPr>
          </w:p>
        </w:tc>
        <w:tc>
          <w:tcPr>
            <w:tcW w:w="64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77E9CDD7">
            <w:pPr>
              <w:jc w:val="center"/>
              <w:rPr>
                <w:rFonts w:hint="eastAsia" w:ascii="宋体" w:hAnsi="宋体" w:eastAsia="宋体" w:cs="宋体"/>
                <w:i w:val="0"/>
                <w:iCs w:val="0"/>
                <w:color w:val="000000"/>
                <w:sz w:val="20"/>
                <w:szCs w:val="20"/>
                <w:u w:val="none"/>
              </w:rPr>
            </w:pPr>
          </w:p>
        </w:tc>
      </w:tr>
      <w:tr w14:paraId="3C87322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3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F3E99C6">
            <w:pPr>
              <w:jc w:val="center"/>
              <w:rPr>
                <w:rFonts w:hint="eastAsia" w:ascii="宋体" w:hAnsi="宋体" w:eastAsia="宋体" w:cs="宋体"/>
                <w:i w:val="0"/>
                <w:iCs w:val="0"/>
                <w:color w:val="000000"/>
                <w:sz w:val="20"/>
                <w:szCs w:val="20"/>
                <w:u w:val="none"/>
              </w:rPr>
            </w:pPr>
          </w:p>
        </w:tc>
        <w:tc>
          <w:tcPr>
            <w:tcW w:w="14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57F1486">
            <w:pPr>
              <w:jc w:val="left"/>
              <w:rPr>
                <w:rFonts w:hint="eastAsia" w:ascii="宋体" w:hAnsi="宋体" w:eastAsia="宋体" w:cs="宋体"/>
                <w:i w:val="0"/>
                <w:iCs w:val="0"/>
                <w:color w:val="000000"/>
                <w:sz w:val="20"/>
                <w:szCs w:val="20"/>
                <w:u w:val="none"/>
              </w:rPr>
            </w:pPr>
          </w:p>
        </w:tc>
        <w:tc>
          <w:tcPr>
            <w:tcW w:w="152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9FF1DDD">
            <w:pPr>
              <w:jc w:val="left"/>
              <w:rPr>
                <w:rFonts w:hint="eastAsia" w:ascii="宋体" w:hAnsi="宋体" w:eastAsia="宋体" w:cs="宋体"/>
                <w:i w:val="0"/>
                <w:iCs w:val="0"/>
                <w:color w:val="000000"/>
                <w:sz w:val="20"/>
                <w:szCs w:val="20"/>
                <w:u w:val="none"/>
              </w:rPr>
            </w:pPr>
          </w:p>
        </w:tc>
        <w:tc>
          <w:tcPr>
            <w:tcW w:w="171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FE0CA68">
            <w:pPr>
              <w:jc w:val="center"/>
              <w:rPr>
                <w:rFonts w:hint="eastAsia" w:ascii="宋体" w:hAnsi="宋体" w:eastAsia="宋体" w:cs="宋体"/>
                <w:i w:val="0"/>
                <w:iCs w:val="0"/>
                <w:color w:val="000000"/>
                <w:sz w:val="20"/>
                <w:szCs w:val="20"/>
                <w:u w:val="none"/>
              </w:rPr>
            </w:pPr>
          </w:p>
        </w:tc>
        <w:tc>
          <w:tcPr>
            <w:tcW w:w="6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B02481C">
            <w:pPr>
              <w:jc w:val="right"/>
              <w:rPr>
                <w:rFonts w:hint="eastAsia" w:ascii="宋体" w:hAnsi="宋体" w:eastAsia="宋体" w:cs="宋体"/>
                <w:i w:val="0"/>
                <w:iCs w:val="0"/>
                <w:color w:val="000000"/>
                <w:sz w:val="20"/>
                <w:szCs w:val="20"/>
                <w:u w:val="none"/>
              </w:rPr>
            </w:pPr>
          </w:p>
        </w:tc>
        <w:tc>
          <w:tcPr>
            <w:tcW w:w="11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3311486">
            <w:pPr>
              <w:jc w:val="right"/>
              <w:rPr>
                <w:rFonts w:hint="eastAsia" w:ascii="宋体" w:hAnsi="宋体" w:eastAsia="宋体" w:cs="宋体"/>
                <w:i w:val="0"/>
                <w:iCs w:val="0"/>
                <w:color w:val="000000"/>
                <w:sz w:val="20"/>
                <w:szCs w:val="20"/>
                <w:u w:val="none"/>
              </w:rPr>
            </w:pPr>
          </w:p>
        </w:tc>
        <w:tc>
          <w:tcPr>
            <w:tcW w:w="793"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075B2E5">
            <w:pPr>
              <w:jc w:val="left"/>
              <w:rPr>
                <w:rFonts w:hint="eastAsia" w:ascii="宋体" w:hAnsi="宋体" w:eastAsia="宋体" w:cs="宋体"/>
                <w:i w:val="0"/>
                <w:iCs w:val="0"/>
                <w:color w:val="000000"/>
                <w:sz w:val="20"/>
                <w:szCs w:val="20"/>
                <w:u w:val="none"/>
              </w:rPr>
            </w:pPr>
          </w:p>
        </w:tc>
        <w:tc>
          <w:tcPr>
            <w:tcW w:w="116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E3045B3">
            <w:pPr>
              <w:jc w:val="left"/>
              <w:rPr>
                <w:rFonts w:hint="eastAsia" w:ascii="宋体" w:hAnsi="宋体" w:eastAsia="宋体" w:cs="宋体"/>
                <w:i w:val="0"/>
                <w:iCs w:val="0"/>
                <w:color w:val="000000"/>
                <w:sz w:val="20"/>
                <w:szCs w:val="20"/>
                <w:u w:val="none"/>
              </w:rPr>
            </w:pPr>
          </w:p>
        </w:tc>
        <w:tc>
          <w:tcPr>
            <w:tcW w:w="64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664EA591">
            <w:pPr>
              <w:jc w:val="center"/>
              <w:rPr>
                <w:rFonts w:hint="eastAsia" w:ascii="宋体" w:hAnsi="宋体" w:eastAsia="宋体" w:cs="宋体"/>
                <w:i w:val="0"/>
                <w:iCs w:val="0"/>
                <w:color w:val="000000"/>
                <w:sz w:val="20"/>
                <w:szCs w:val="20"/>
                <w:u w:val="none"/>
              </w:rPr>
            </w:pPr>
          </w:p>
        </w:tc>
      </w:tr>
      <w:tr w14:paraId="4E6D2A5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3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58CE919">
            <w:pPr>
              <w:jc w:val="center"/>
              <w:rPr>
                <w:rFonts w:hint="eastAsia" w:ascii="宋体" w:hAnsi="宋体" w:eastAsia="宋体" w:cs="宋体"/>
                <w:i w:val="0"/>
                <w:iCs w:val="0"/>
                <w:color w:val="000000"/>
                <w:sz w:val="20"/>
                <w:szCs w:val="20"/>
                <w:u w:val="none"/>
              </w:rPr>
            </w:pPr>
          </w:p>
        </w:tc>
        <w:tc>
          <w:tcPr>
            <w:tcW w:w="14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05DBC9B">
            <w:pPr>
              <w:jc w:val="left"/>
              <w:rPr>
                <w:rFonts w:hint="eastAsia" w:ascii="宋体" w:hAnsi="宋体" w:eastAsia="宋体" w:cs="宋体"/>
                <w:i w:val="0"/>
                <w:iCs w:val="0"/>
                <w:color w:val="000000"/>
                <w:sz w:val="20"/>
                <w:szCs w:val="20"/>
                <w:u w:val="none"/>
              </w:rPr>
            </w:pPr>
          </w:p>
        </w:tc>
        <w:tc>
          <w:tcPr>
            <w:tcW w:w="152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A0A3F4B">
            <w:pPr>
              <w:jc w:val="left"/>
              <w:rPr>
                <w:rFonts w:hint="eastAsia" w:ascii="宋体" w:hAnsi="宋体" w:eastAsia="宋体" w:cs="宋体"/>
                <w:i w:val="0"/>
                <w:iCs w:val="0"/>
                <w:color w:val="000000"/>
                <w:sz w:val="20"/>
                <w:szCs w:val="20"/>
                <w:u w:val="none"/>
              </w:rPr>
            </w:pPr>
          </w:p>
        </w:tc>
        <w:tc>
          <w:tcPr>
            <w:tcW w:w="171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6E4AF3D">
            <w:pPr>
              <w:jc w:val="center"/>
              <w:rPr>
                <w:rFonts w:hint="eastAsia" w:ascii="宋体" w:hAnsi="宋体" w:eastAsia="宋体" w:cs="宋体"/>
                <w:i w:val="0"/>
                <w:iCs w:val="0"/>
                <w:color w:val="000000"/>
                <w:sz w:val="20"/>
                <w:szCs w:val="20"/>
                <w:u w:val="none"/>
              </w:rPr>
            </w:pPr>
          </w:p>
        </w:tc>
        <w:tc>
          <w:tcPr>
            <w:tcW w:w="6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F25519B">
            <w:pPr>
              <w:jc w:val="right"/>
              <w:rPr>
                <w:rFonts w:hint="eastAsia" w:ascii="宋体" w:hAnsi="宋体" w:eastAsia="宋体" w:cs="宋体"/>
                <w:i w:val="0"/>
                <w:iCs w:val="0"/>
                <w:color w:val="000000"/>
                <w:sz w:val="20"/>
                <w:szCs w:val="20"/>
                <w:u w:val="none"/>
              </w:rPr>
            </w:pPr>
          </w:p>
        </w:tc>
        <w:tc>
          <w:tcPr>
            <w:tcW w:w="11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F46AF31">
            <w:pPr>
              <w:jc w:val="right"/>
              <w:rPr>
                <w:rFonts w:hint="eastAsia" w:ascii="宋体" w:hAnsi="宋体" w:eastAsia="宋体" w:cs="宋体"/>
                <w:i w:val="0"/>
                <w:iCs w:val="0"/>
                <w:color w:val="000000"/>
                <w:sz w:val="20"/>
                <w:szCs w:val="20"/>
                <w:u w:val="none"/>
              </w:rPr>
            </w:pPr>
          </w:p>
        </w:tc>
        <w:tc>
          <w:tcPr>
            <w:tcW w:w="793"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4F1B0BC">
            <w:pPr>
              <w:jc w:val="left"/>
              <w:rPr>
                <w:rFonts w:hint="eastAsia" w:ascii="宋体" w:hAnsi="宋体" w:eastAsia="宋体" w:cs="宋体"/>
                <w:i w:val="0"/>
                <w:iCs w:val="0"/>
                <w:color w:val="000000"/>
                <w:sz w:val="20"/>
                <w:szCs w:val="20"/>
                <w:u w:val="none"/>
              </w:rPr>
            </w:pPr>
          </w:p>
        </w:tc>
        <w:tc>
          <w:tcPr>
            <w:tcW w:w="116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5B88264">
            <w:pPr>
              <w:jc w:val="left"/>
              <w:rPr>
                <w:rFonts w:hint="eastAsia" w:ascii="宋体" w:hAnsi="宋体" w:eastAsia="宋体" w:cs="宋体"/>
                <w:i w:val="0"/>
                <w:iCs w:val="0"/>
                <w:color w:val="000000"/>
                <w:sz w:val="20"/>
                <w:szCs w:val="20"/>
                <w:u w:val="none"/>
              </w:rPr>
            </w:pPr>
          </w:p>
        </w:tc>
        <w:tc>
          <w:tcPr>
            <w:tcW w:w="64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38917913">
            <w:pPr>
              <w:jc w:val="center"/>
              <w:rPr>
                <w:rFonts w:hint="eastAsia" w:ascii="宋体" w:hAnsi="宋体" w:eastAsia="宋体" w:cs="宋体"/>
                <w:i w:val="0"/>
                <w:iCs w:val="0"/>
                <w:color w:val="000000"/>
                <w:sz w:val="20"/>
                <w:szCs w:val="20"/>
                <w:u w:val="none"/>
              </w:rPr>
            </w:pPr>
          </w:p>
        </w:tc>
      </w:tr>
      <w:tr w14:paraId="1A28187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3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5C652B4">
            <w:pPr>
              <w:jc w:val="center"/>
              <w:rPr>
                <w:rFonts w:hint="eastAsia" w:ascii="宋体" w:hAnsi="宋体" w:eastAsia="宋体" w:cs="宋体"/>
                <w:i w:val="0"/>
                <w:iCs w:val="0"/>
                <w:color w:val="000000"/>
                <w:sz w:val="20"/>
                <w:szCs w:val="20"/>
                <w:u w:val="none"/>
              </w:rPr>
            </w:pPr>
          </w:p>
        </w:tc>
        <w:tc>
          <w:tcPr>
            <w:tcW w:w="14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8965743">
            <w:pPr>
              <w:jc w:val="left"/>
              <w:rPr>
                <w:rFonts w:hint="eastAsia" w:ascii="宋体" w:hAnsi="宋体" w:eastAsia="宋体" w:cs="宋体"/>
                <w:i w:val="0"/>
                <w:iCs w:val="0"/>
                <w:color w:val="000000"/>
                <w:sz w:val="20"/>
                <w:szCs w:val="20"/>
                <w:u w:val="none"/>
              </w:rPr>
            </w:pPr>
          </w:p>
        </w:tc>
        <w:tc>
          <w:tcPr>
            <w:tcW w:w="152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3D8FE0C">
            <w:pPr>
              <w:jc w:val="left"/>
              <w:rPr>
                <w:rFonts w:hint="eastAsia" w:ascii="宋体" w:hAnsi="宋体" w:eastAsia="宋体" w:cs="宋体"/>
                <w:i w:val="0"/>
                <w:iCs w:val="0"/>
                <w:color w:val="000000"/>
                <w:sz w:val="20"/>
                <w:szCs w:val="20"/>
                <w:u w:val="none"/>
              </w:rPr>
            </w:pPr>
          </w:p>
        </w:tc>
        <w:tc>
          <w:tcPr>
            <w:tcW w:w="171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20ACE98">
            <w:pPr>
              <w:jc w:val="center"/>
              <w:rPr>
                <w:rFonts w:hint="eastAsia" w:ascii="宋体" w:hAnsi="宋体" w:eastAsia="宋体" w:cs="宋体"/>
                <w:i w:val="0"/>
                <w:iCs w:val="0"/>
                <w:color w:val="000000"/>
                <w:sz w:val="20"/>
                <w:szCs w:val="20"/>
                <w:u w:val="none"/>
              </w:rPr>
            </w:pPr>
          </w:p>
        </w:tc>
        <w:tc>
          <w:tcPr>
            <w:tcW w:w="6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AC8B991">
            <w:pPr>
              <w:jc w:val="right"/>
              <w:rPr>
                <w:rFonts w:hint="eastAsia" w:ascii="宋体" w:hAnsi="宋体" w:eastAsia="宋体" w:cs="宋体"/>
                <w:i w:val="0"/>
                <w:iCs w:val="0"/>
                <w:color w:val="000000"/>
                <w:sz w:val="20"/>
                <w:szCs w:val="20"/>
                <w:u w:val="none"/>
              </w:rPr>
            </w:pPr>
          </w:p>
        </w:tc>
        <w:tc>
          <w:tcPr>
            <w:tcW w:w="11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F4319AD">
            <w:pPr>
              <w:jc w:val="right"/>
              <w:rPr>
                <w:rFonts w:hint="eastAsia" w:ascii="宋体" w:hAnsi="宋体" w:eastAsia="宋体" w:cs="宋体"/>
                <w:i w:val="0"/>
                <w:iCs w:val="0"/>
                <w:color w:val="000000"/>
                <w:sz w:val="20"/>
                <w:szCs w:val="20"/>
                <w:u w:val="none"/>
              </w:rPr>
            </w:pPr>
          </w:p>
        </w:tc>
        <w:tc>
          <w:tcPr>
            <w:tcW w:w="793"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23D57C8">
            <w:pPr>
              <w:jc w:val="left"/>
              <w:rPr>
                <w:rFonts w:hint="eastAsia" w:ascii="宋体" w:hAnsi="宋体" w:eastAsia="宋体" w:cs="宋体"/>
                <w:i w:val="0"/>
                <w:iCs w:val="0"/>
                <w:color w:val="000000"/>
                <w:sz w:val="20"/>
                <w:szCs w:val="20"/>
                <w:u w:val="none"/>
              </w:rPr>
            </w:pPr>
          </w:p>
        </w:tc>
        <w:tc>
          <w:tcPr>
            <w:tcW w:w="116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A87B29C">
            <w:pPr>
              <w:jc w:val="left"/>
              <w:rPr>
                <w:rFonts w:hint="eastAsia" w:ascii="宋体" w:hAnsi="宋体" w:eastAsia="宋体" w:cs="宋体"/>
                <w:i w:val="0"/>
                <w:iCs w:val="0"/>
                <w:color w:val="000000"/>
                <w:sz w:val="20"/>
                <w:szCs w:val="20"/>
                <w:u w:val="none"/>
              </w:rPr>
            </w:pPr>
          </w:p>
        </w:tc>
        <w:tc>
          <w:tcPr>
            <w:tcW w:w="64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6E68BD5B">
            <w:pPr>
              <w:jc w:val="center"/>
              <w:rPr>
                <w:rFonts w:hint="eastAsia" w:ascii="宋体" w:hAnsi="宋体" w:eastAsia="宋体" w:cs="宋体"/>
                <w:i w:val="0"/>
                <w:iCs w:val="0"/>
                <w:color w:val="000000"/>
                <w:sz w:val="20"/>
                <w:szCs w:val="20"/>
                <w:u w:val="none"/>
              </w:rPr>
            </w:pPr>
          </w:p>
        </w:tc>
      </w:tr>
      <w:tr w14:paraId="14E9CE8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3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503421E">
            <w:pPr>
              <w:jc w:val="center"/>
              <w:rPr>
                <w:rFonts w:hint="eastAsia" w:ascii="宋体" w:hAnsi="宋体" w:eastAsia="宋体" w:cs="宋体"/>
                <w:i w:val="0"/>
                <w:iCs w:val="0"/>
                <w:color w:val="000000"/>
                <w:sz w:val="20"/>
                <w:szCs w:val="20"/>
                <w:u w:val="none"/>
              </w:rPr>
            </w:pPr>
          </w:p>
        </w:tc>
        <w:tc>
          <w:tcPr>
            <w:tcW w:w="14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95A4304">
            <w:pPr>
              <w:jc w:val="left"/>
              <w:rPr>
                <w:rFonts w:hint="eastAsia" w:ascii="宋体" w:hAnsi="宋体" w:eastAsia="宋体" w:cs="宋体"/>
                <w:i w:val="0"/>
                <w:iCs w:val="0"/>
                <w:color w:val="000000"/>
                <w:sz w:val="20"/>
                <w:szCs w:val="20"/>
                <w:u w:val="none"/>
              </w:rPr>
            </w:pPr>
          </w:p>
        </w:tc>
        <w:tc>
          <w:tcPr>
            <w:tcW w:w="152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0948E89">
            <w:pPr>
              <w:jc w:val="left"/>
              <w:rPr>
                <w:rFonts w:hint="eastAsia" w:ascii="宋体" w:hAnsi="宋体" w:eastAsia="宋体" w:cs="宋体"/>
                <w:i w:val="0"/>
                <w:iCs w:val="0"/>
                <w:color w:val="000000"/>
                <w:sz w:val="20"/>
                <w:szCs w:val="20"/>
                <w:u w:val="none"/>
              </w:rPr>
            </w:pPr>
          </w:p>
        </w:tc>
        <w:tc>
          <w:tcPr>
            <w:tcW w:w="171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769C120">
            <w:pPr>
              <w:jc w:val="center"/>
              <w:rPr>
                <w:rFonts w:hint="eastAsia" w:ascii="宋体" w:hAnsi="宋体" w:eastAsia="宋体" w:cs="宋体"/>
                <w:i w:val="0"/>
                <w:iCs w:val="0"/>
                <w:color w:val="000000"/>
                <w:sz w:val="20"/>
                <w:szCs w:val="20"/>
                <w:u w:val="none"/>
              </w:rPr>
            </w:pPr>
          </w:p>
        </w:tc>
        <w:tc>
          <w:tcPr>
            <w:tcW w:w="6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7F5F7EF">
            <w:pPr>
              <w:jc w:val="right"/>
              <w:rPr>
                <w:rFonts w:hint="eastAsia" w:ascii="宋体" w:hAnsi="宋体" w:eastAsia="宋体" w:cs="宋体"/>
                <w:i w:val="0"/>
                <w:iCs w:val="0"/>
                <w:color w:val="000000"/>
                <w:sz w:val="20"/>
                <w:szCs w:val="20"/>
                <w:u w:val="none"/>
              </w:rPr>
            </w:pPr>
          </w:p>
        </w:tc>
        <w:tc>
          <w:tcPr>
            <w:tcW w:w="11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553E553">
            <w:pPr>
              <w:jc w:val="right"/>
              <w:rPr>
                <w:rFonts w:hint="eastAsia" w:ascii="宋体" w:hAnsi="宋体" w:eastAsia="宋体" w:cs="宋体"/>
                <w:i w:val="0"/>
                <w:iCs w:val="0"/>
                <w:color w:val="000000"/>
                <w:sz w:val="20"/>
                <w:szCs w:val="20"/>
                <w:u w:val="none"/>
              </w:rPr>
            </w:pPr>
          </w:p>
        </w:tc>
        <w:tc>
          <w:tcPr>
            <w:tcW w:w="793"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8EA5752">
            <w:pPr>
              <w:jc w:val="left"/>
              <w:rPr>
                <w:rFonts w:hint="eastAsia" w:ascii="宋体" w:hAnsi="宋体" w:eastAsia="宋体" w:cs="宋体"/>
                <w:i w:val="0"/>
                <w:iCs w:val="0"/>
                <w:color w:val="000000"/>
                <w:sz w:val="20"/>
                <w:szCs w:val="20"/>
                <w:u w:val="none"/>
              </w:rPr>
            </w:pPr>
          </w:p>
        </w:tc>
        <w:tc>
          <w:tcPr>
            <w:tcW w:w="116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35FA24E">
            <w:pPr>
              <w:jc w:val="left"/>
              <w:rPr>
                <w:rFonts w:hint="eastAsia" w:ascii="宋体" w:hAnsi="宋体" w:eastAsia="宋体" w:cs="宋体"/>
                <w:i w:val="0"/>
                <w:iCs w:val="0"/>
                <w:color w:val="000000"/>
                <w:sz w:val="20"/>
                <w:szCs w:val="20"/>
                <w:u w:val="none"/>
              </w:rPr>
            </w:pPr>
          </w:p>
        </w:tc>
        <w:tc>
          <w:tcPr>
            <w:tcW w:w="64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6049030B">
            <w:pPr>
              <w:jc w:val="center"/>
              <w:rPr>
                <w:rFonts w:hint="eastAsia" w:ascii="宋体" w:hAnsi="宋体" w:eastAsia="宋体" w:cs="宋体"/>
                <w:i w:val="0"/>
                <w:iCs w:val="0"/>
                <w:color w:val="000000"/>
                <w:sz w:val="20"/>
                <w:szCs w:val="20"/>
                <w:u w:val="none"/>
              </w:rPr>
            </w:pPr>
          </w:p>
        </w:tc>
      </w:tr>
      <w:tr w14:paraId="30CAC27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3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BB3258D">
            <w:pPr>
              <w:jc w:val="center"/>
              <w:rPr>
                <w:rFonts w:hint="eastAsia" w:ascii="宋体" w:hAnsi="宋体" w:eastAsia="宋体" w:cs="宋体"/>
                <w:i w:val="0"/>
                <w:iCs w:val="0"/>
                <w:color w:val="000000"/>
                <w:sz w:val="20"/>
                <w:szCs w:val="20"/>
                <w:u w:val="none"/>
              </w:rPr>
            </w:pPr>
          </w:p>
        </w:tc>
        <w:tc>
          <w:tcPr>
            <w:tcW w:w="14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DCD5A59">
            <w:pPr>
              <w:jc w:val="left"/>
              <w:rPr>
                <w:rFonts w:hint="eastAsia" w:ascii="宋体" w:hAnsi="宋体" w:eastAsia="宋体" w:cs="宋体"/>
                <w:i w:val="0"/>
                <w:iCs w:val="0"/>
                <w:color w:val="000000"/>
                <w:sz w:val="20"/>
                <w:szCs w:val="20"/>
                <w:u w:val="none"/>
              </w:rPr>
            </w:pPr>
          </w:p>
        </w:tc>
        <w:tc>
          <w:tcPr>
            <w:tcW w:w="152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303A11D">
            <w:pPr>
              <w:jc w:val="left"/>
              <w:rPr>
                <w:rFonts w:hint="eastAsia" w:ascii="宋体" w:hAnsi="宋体" w:eastAsia="宋体" w:cs="宋体"/>
                <w:i w:val="0"/>
                <w:iCs w:val="0"/>
                <w:color w:val="000000"/>
                <w:sz w:val="20"/>
                <w:szCs w:val="20"/>
                <w:u w:val="none"/>
              </w:rPr>
            </w:pPr>
          </w:p>
        </w:tc>
        <w:tc>
          <w:tcPr>
            <w:tcW w:w="171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2FC70E2">
            <w:pPr>
              <w:jc w:val="center"/>
              <w:rPr>
                <w:rFonts w:hint="eastAsia" w:ascii="宋体" w:hAnsi="宋体" w:eastAsia="宋体" w:cs="宋体"/>
                <w:i w:val="0"/>
                <w:iCs w:val="0"/>
                <w:color w:val="000000"/>
                <w:sz w:val="20"/>
                <w:szCs w:val="20"/>
                <w:u w:val="none"/>
              </w:rPr>
            </w:pPr>
          </w:p>
        </w:tc>
        <w:tc>
          <w:tcPr>
            <w:tcW w:w="6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D895F93">
            <w:pPr>
              <w:jc w:val="right"/>
              <w:rPr>
                <w:rFonts w:hint="eastAsia" w:ascii="宋体" w:hAnsi="宋体" w:eastAsia="宋体" w:cs="宋体"/>
                <w:i w:val="0"/>
                <w:iCs w:val="0"/>
                <w:color w:val="000000"/>
                <w:sz w:val="20"/>
                <w:szCs w:val="20"/>
                <w:u w:val="none"/>
              </w:rPr>
            </w:pPr>
          </w:p>
        </w:tc>
        <w:tc>
          <w:tcPr>
            <w:tcW w:w="11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68E9734">
            <w:pPr>
              <w:jc w:val="right"/>
              <w:rPr>
                <w:rFonts w:hint="eastAsia" w:ascii="宋体" w:hAnsi="宋体" w:eastAsia="宋体" w:cs="宋体"/>
                <w:i w:val="0"/>
                <w:iCs w:val="0"/>
                <w:color w:val="000000"/>
                <w:sz w:val="20"/>
                <w:szCs w:val="20"/>
                <w:u w:val="none"/>
              </w:rPr>
            </w:pPr>
          </w:p>
        </w:tc>
        <w:tc>
          <w:tcPr>
            <w:tcW w:w="793"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EAE9B30">
            <w:pPr>
              <w:jc w:val="left"/>
              <w:rPr>
                <w:rFonts w:hint="eastAsia" w:ascii="宋体" w:hAnsi="宋体" w:eastAsia="宋体" w:cs="宋体"/>
                <w:i w:val="0"/>
                <w:iCs w:val="0"/>
                <w:color w:val="000000"/>
                <w:sz w:val="20"/>
                <w:szCs w:val="20"/>
                <w:u w:val="none"/>
              </w:rPr>
            </w:pPr>
          </w:p>
        </w:tc>
        <w:tc>
          <w:tcPr>
            <w:tcW w:w="116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C395E84">
            <w:pPr>
              <w:jc w:val="left"/>
              <w:rPr>
                <w:rFonts w:hint="eastAsia" w:ascii="宋体" w:hAnsi="宋体" w:eastAsia="宋体" w:cs="宋体"/>
                <w:i w:val="0"/>
                <w:iCs w:val="0"/>
                <w:color w:val="000000"/>
                <w:sz w:val="20"/>
                <w:szCs w:val="20"/>
                <w:u w:val="none"/>
              </w:rPr>
            </w:pPr>
          </w:p>
        </w:tc>
        <w:tc>
          <w:tcPr>
            <w:tcW w:w="64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59210812">
            <w:pPr>
              <w:jc w:val="center"/>
              <w:rPr>
                <w:rFonts w:hint="eastAsia" w:ascii="宋体" w:hAnsi="宋体" w:eastAsia="宋体" w:cs="宋体"/>
                <w:i w:val="0"/>
                <w:iCs w:val="0"/>
                <w:color w:val="000000"/>
                <w:sz w:val="20"/>
                <w:szCs w:val="20"/>
                <w:u w:val="none"/>
              </w:rPr>
            </w:pPr>
          </w:p>
        </w:tc>
      </w:tr>
      <w:tr w14:paraId="09E8F7B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3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BA20644">
            <w:pPr>
              <w:jc w:val="center"/>
              <w:rPr>
                <w:rFonts w:hint="eastAsia" w:ascii="宋体" w:hAnsi="宋体" w:eastAsia="宋体" w:cs="宋体"/>
                <w:i w:val="0"/>
                <w:iCs w:val="0"/>
                <w:color w:val="000000"/>
                <w:sz w:val="20"/>
                <w:szCs w:val="20"/>
                <w:u w:val="none"/>
              </w:rPr>
            </w:pPr>
          </w:p>
        </w:tc>
        <w:tc>
          <w:tcPr>
            <w:tcW w:w="14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BB05E88">
            <w:pPr>
              <w:jc w:val="left"/>
              <w:rPr>
                <w:rFonts w:hint="eastAsia" w:ascii="宋体" w:hAnsi="宋体" w:eastAsia="宋体" w:cs="宋体"/>
                <w:i w:val="0"/>
                <w:iCs w:val="0"/>
                <w:color w:val="000000"/>
                <w:sz w:val="20"/>
                <w:szCs w:val="20"/>
                <w:u w:val="none"/>
              </w:rPr>
            </w:pPr>
          </w:p>
        </w:tc>
        <w:tc>
          <w:tcPr>
            <w:tcW w:w="152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36BFC36">
            <w:pPr>
              <w:jc w:val="left"/>
              <w:rPr>
                <w:rFonts w:hint="eastAsia" w:ascii="宋体" w:hAnsi="宋体" w:eastAsia="宋体" w:cs="宋体"/>
                <w:i w:val="0"/>
                <w:iCs w:val="0"/>
                <w:color w:val="000000"/>
                <w:sz w:val="20"/>
                <w:szCs w:val="20"/>
                <w:u w:val="none"/>
              </w:rPr>
            </w:pPr>
          </w:p>
        </w:tc>
        <w:tc>
          <w:tcPr>
            <w:tcW w:w="171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8DC5A8B">
            <w:pPr>
              <w:jc w:val="center"/>
              <w:rPr>
                <w:rFonts w:hint="eastAsia" w:ascii="宋体" w:hAnsi="宋体" w:eastAsia="宋体" w:cs="宋体"/>
                <w:i w:val="0"/>
                <w:iCs w:val="0"/>
                <w:color w:val="000000"/>
                <w:sz w:val="20"/>
                <w:szCs w:val="20"/>
                <w:u w:val="none"/>
              </w:rPr>
            </w:pPr>
          </w:p>
        </w:tc>
        <w:tc>
          <w:tcPr>
            <w:tcW w:w="6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C5D75AF">
            <w:pPr>
              <w:jc w:val="right"/>
              <w:rPr>
                <w:rFonts w:hint="eastAsia" w:ascii="宋体" w:hAnsi="宋体" w:eastAsia="宋体" w:cs="宋体"/>
                <w:i w:val="0"/>
                <w:iCs w:val="0"/>
                <w:color w:val="000000"/>
                <w:sz w:val="20"/>
                <w:szCs w:val="20"/>
                <w:u w:val="none"/>
              </w:rPr>
            </w:pPr>
          </w:p>
        </w:tc>
        <w:tc>
          <w:tcPr>
            <w:tcW w:w="11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67CCAAB">
            <w:pPr>
              <w:jc w:val="right"/>
              <w:rPr>
                <w:rFonts w:hint="eastAsia" w:ascii="宋体" w:hAnsi="宋体" w:eastAsia="宋体" w:cs="宋体"/>
                <w:i w:val="0"/>
                <w:iCs w:val="0"/>
                <w:color w:val="000000"/>
                <w:sz w:val="20"/>
                <w:szCs w:val="20"/>
                <w:u w:val="none"/>
              </w:rPr>
            </w:pPr>
          </w:p>
        </w:tc>
        <w:tc>
          <w:tcPr>
            <w:tcW w:w="793"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98BC4BB">
            <w:pPr>
              <w:jc w:val="left"/>
              <w:rPr>
                <w:rFonts w:hint="eastAsia" w:ascii="宋体" w:hAnsi="宋体" w:eastAsia="宋体" w:cs="宋体"/>
                <w:i w:val="0"/>
                <w:iCs w:val="0"/>
                <w:color w:val="000000"/>
                <w:sz w:val="20"/>
                <w:szCs w:val="20"/>
                <w:u w:val="none"/>
              </w:rPr>
            </w:pPr>
          </w:p>
        </w:tc>
        <w:tc>
          <w:tcPr>
            <w:tcW w:w="116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112C21E">
            <w:pPr>
              <w:jc w:val="left"/>
              <w:rPr>
                <w:rFonts w:hint="eastAsia" w:ascii="宋体" w:hAnsi="宋体" w:eastAsia="宋体" w:cs="宋体"/>
                <w:i w:val="0"/>
                <w:iCs w:val="0"/>
                <w:color w:val="000000"/>
                <w:sz w:val="20"/>
                <w:szCs w:val="20"/>
                <w:u w:val="none"/>
              </w:rPr>
            </w:pPr>
          </w:p>
        </w:tc>
        <w:tc>
          <w:tcPr>
            <w:tcW w:w="64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7EF50DF9">
            <w:pPr>
              <w:jc w:val="center"/>
              <w:rPr>
                <w:rFonts w:hint="eastAsia" w:ascii="宋体" w:hAnsi="宋体" w:eastAsia="宋体" w:cs="宋体"/>
                <w:i w:val="0"/>
                <w:iCs w:val="0"/>
                <w:color w:val="000000"/>
                <w:sz w:val="20"/>
                <w:szCs w:val="20"/>
                <w:u w:val="none"/>
              </w:rPr>
            </w:pPr>
          </w:p>
        </w:tc>
      </w:tr>
      <w:tr w14:paraId="6DE25E8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3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1FD439A">
            <w:pPr>
              <w:jc w:val="center"/>
              <w:rPr>
                <w:rFonts w:hint="eastAsia" w:ascii="宋体" w:hAnsi="宋体" w:eastAsia="宋体" w:cs="宋体"/>
                <w:i w:val="0"/>
                <w:iCs w:val="0"/>
                <w:color w:val="000000"/>
                <w:sz w:val="20"/>
                <w:szCs w:val="20"/>
                <w:u w:val="none"/>
              </w:rPr>
            </w:pPr>
          </w:p>
        </w:tc>
        <w:tc>
          <w:tcPr>
            <w:tcW w:w="14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1F9ABFE">
            <w:pPr>
              <w:jc w:val="left"/>
              <w:rPr>
                <w:rFonts w:hint="eastAsia" w:ascii="宋体" w:hAnsi="宋体" w:eastAsia="宋体" w:cs="宋体"/>
                <w:i w:val="0"/>
                <w:iCs w:val="0"/>
                <w:color w:val="000000"/>
                <w:sz w:val="20"/>
                <w:szCs w:val="20"/>
                <w:u w:val="none"/>
              </w:rPr>
            </w:pPr>
          </w:p>
        </w:tc>
        <w:tc>
          <w:tcPr>
            <w:tcW w:w="152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D602130">
            <w:pPr>
              <w:jc w:val="left"/>
              <w:rPr>
                <w:rFonts w:hint="eastAsia" w:ascii="宋体" w:hAnsi="宋体" w:eastAsia="宋体" w:cs="宋体"/>
                <w:i w:val="0"/>
                <w:iCs w:val="0"/>
                <w:color w:val="000000"/>
                <w:sz w:val="20"/>
                <w:szCs w:val="20"/>
                <w:u w:val="none"/>
              </w:rPr>
            </w:pPr>
          </w:p>
        </w:tc>
        <w:tc>
          <w:tcPr>
            <w:tcW w:w="171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D1E27B7">
            <w:pPr>
              <w:jc w:val="center"/>
              <w:rPr>
                <w:rFonts w:hint="eastAsia" w:ascii="宋体" w:hAnsi="宋体" w:eastAsia="宋体" w:cs="宋体"/>
                <w:i w:val="0"/>
                <w:iCs w:val="0"/>
                <w:color w:val="000000"/>
                <w:sz w:val="20"/>
                <w:szCs w:val="20"/>
                <w:u w:val="none"/>
              </w:rPr>
            </w:pPr>
          </w:p>
        </w:tc>
        <w:tc>
          <w:tcPr>
            <w:tcW w:w="6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1952F96">
            <w:pPr>
              <w:jc w:val="right"/>
              <w:rPr>
                <w:rFonts w:hint="eastAsia" w:ascii="宋体" w:hAnsi="宋体" w:eastAsia="宋体" w:cs="宋体"/>
                <w:i w:val="0"/>
                <w:iCs w:val="0"/>
                <w:color w:val="000000"/>
                <w:sz w:val="20"/>
                <w:szCs w:val="20"/>
                <w:u w:val="none"/>
              </w:rPr>
            </w:pPr>
          </w:p>
        </w:tc>
        <w:tc>
          <w:tcPr>
            <w:tcW w:w="11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6356BB6">
            <w:pPr>
              <w:jc w:val="right"/>
              <w:rPr>
                <w:rFonts w:hint="eastAsia" w:ascii="宋体" w:hAnsi="宋体" w:eastAsia="宋体" w:cs="宋体"/>
                <w:i w:val="0"/>
                <w:iCs w:val="0"/>
                <w:color w:val="000000"/>
                <w:sz w:val="20"/>
                <w:szCs w:val="20"/>
                <w:u w:val="none"/>
              </w:rPr>
            </w:pPr>
          </w:p>
        </w:tc>
        <w:tc>
          <w:tcPr>
            <w:tcW w:w="793"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96CB1B9">
            <w:pPr>
              <w:jc w:val="left"/>
              <w:rPr>
                <w:rFonts w:hint="eastAsia" w:ascii="宋体" w:hAnsi="宋体" w:eastAsia="宋体" w:cs="宋体"/>
                <w:i w:val="0"/>
                <w:iCs w:val="0"/>
                <w:color w:val="000000"/>
                <w:sz w:val="20"/>
                <w:szCs w:val="20"/>
                <w:u w:val="none"/>
              </w:rPr>
            </w:pPr>
          </w:p>
        </w:tc>
        <w:tc>
          <w:tcPr>
            <w:tcW w:w="116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E627DAA">
            <w:pPr>
              <w:jc w:val="left"/>
              <w:rPr>
                <w:rFonts w:hint="eastAsia" w:ascii="宋体" w:hAnsi="宋体" w:eastAsia="宋体" w:cs="宋体"/>
                <w:i w:val="0"/>
                <w:iCs w:val="0"/>
                <w:color w:val="000000"/>
                <w:sz w:val="20"/>
                <w:szCs w:val="20"/>
                <w:u w:val="none"/>
              </w:rPr>
            </w:pPr>
          </w:p>
        </w:tc>
        <w:tc>
          <w:tcPr>
            <w:tcW w:w="64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3FC425C9">
            <w:pPr>
              <w:jc w:val="center"/>
              <w:rPr>
                <w:rFonts w:hint="eastAsia" w:ascii="宋体" w:hAnsi="宋体" w:eastAsia="宋体" w:cs="宋体"/>
                <w:i w:val="0"/>
                <w:iCs w:val="0"/>
                <w:color w:val="000000"/>
                <w:sz w:val="20"/>
                <w:szCs w:val="20"/>
                <w:u w:val="none"/>
              </w:rPr>
            </w:pPr>
          </w:p>
        </w:tc>
      </w:tr>
      <w:tr w14:paraId="2C0D5C3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3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F141CD7">
            <w:pPr>
              <w:jc w:val="center"/>
              <w:rPr>
                <w:rFonts w:hint="eastAsia" w:ascii="宋体" w:hAnsi="宋体" w:eastAsia="宋体" w:cs="宋体"/>
                <w:i w:val="0"/>
                <w:iCs w:val="0"/>
                <w:color w:val="000000"/>
                <w:sz w:val="20"/>
                <w:szCs w:val="20"/>
                <w:u w:val="none"/>
              </w:rPr>
            </w:pPr>
          </w:p>
        </w:tc>
        <w:tc>
          <w:tcPr>
            <w:tcW w:w="14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44116C7">
            <w:pPr>
              <w:jc w:val="left"/>
              <w:rPr>
                <w:rFonts w:hint="eastAsia" w:ascii="宋体" w:hAnsi="宋体" w:eastAsia="宋体" w:cs="宋体"/>
                <w:i w:val="0"/>
                <w:iCs w:val="0"/>
                <w:color w:val="000000"/>
                <w:sz w:val="20"/>
                <w:szCs w:val="20"/>
                <w:u w:val="none"/>
              </w:rPr>
            </w:pPr>
          </w:p>
        </w:tc>
        <w:tc>
          <w:tcPr>
            <w:tcW w:w="152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41EACC0">
            <w:pPr>
              <w:jc w:val="left"/>
              <w:rPr>
                <w:rFonts w:hint="eastAsia" w:ascii="宋体" w:hAnsi="宋体" w:eastAsia="宋体" w:cs="宋体"/>
                <w:i w:val="0"/>
                <w:iCs w:val="0"/>
                <w:color w:val="000000"/>
                <w:sz w:val="20"/>
                <w:szCs w:val="20"/>
                <w:u w:val="none"/>
              </w:rPr>
            </w:pPr>
          </w:p>
        </w:tc>
        <w:tc>
          <w:tcPr>
            <w:tcW w:w="171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1F4CA83">
            <w:pPr>
              <w:jc w:val="center"/>
              <w:rPr>
                <w:rFonts w:hint="eastAsia" w:ascii="宋体" w:hAnsi="宋体" w:eastAsia="宋体" w:cs="宋体"/>
                <w:i w:val="0"/>
                <w:iCs w:val="0"/>
                <w:color w:val="000000"/>
                <w:sz w:val="20"/>
                <w:szCs w:val="20"/>
                <w:u w:val="none"/>
              </w:rPr>
            </w:pPr>
          </w:p>
        </w:tc>
        <w:tc>
          <w:tcPr>
            <w:tcW w:w="6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B90B07B">
            <w:pPr>
              <w:jc w:val="right"/>
              <w:rPr>
                <w:rFonts w:hint="eastAsia" w:ascii="宋体" w:hAnsi="宋体" w:eastAsia="宋体" w:cs="宋体"/>
                <w:i w:val="0"/>
                <w:iCs w:val="0"/>
                <w:color w:val="000000"/>
                <w:sz w:val="20"/>
                <w:szCs w:val="20"/>
                <w:u w:val="none"/>
              </w:rPr>
            </w:pPr>
          </w:p>
        </w:tc>
        <w:tc>
          <w:tcPr>
            <w:tcW w:w="11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3B5194C">
            <w:pPr>
              <w:jc w:val="right"/>
              <w:rPr>
                <w:rFonts w:hint="eastAsia" w:ascii="宋体" w:hAnsi="宋体" w:eastAsia="宋体" w:cs="宋体"/>
                <w:i w:val="0"/>
                <w:iCs w:val="0"/>
                <w:color w:val="000000"/>
                <w:sz w:val="20"/>
                <w:szCs w:val="20"/>
                <w:u w:val="none"/>
              </w:rPr>
            </w:pPr>
          </w:p>
        </w:tc>
        <w:tc>
          <w:tcPr>
            <w:tcW w:w="793"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AAB271F">
            <w:pPr>
              <w:jc w:val="left"/>
              <w:rPr>
                <w:rFonts w:hint="eastAsia" w:ascii="宋体" w:hAnsi="宋体" w:eastAsia="宋体" w:cs="宋体"/>
                <w:i w:val="0"/>
                <w:iCs w:val="0"/>
                <w:color w:val="000000"/>
                <w:sz w:val="20"/>
                <w:szCs w:val="20"/>
                <w:u w:val="none"/>
              </w:rPr>
            </w:pPr>
          </w:p>
        </w:tc>
        <w:tc>
          <w:tcPr>
            <w:tcW w:w="116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7BAFE10">
            <w:pPr>
              <w:jc w:val="left"/>
              <w:rPr>
                <w:rFonts w:hint="eastAsia" w:ascii="宋体" w:hAnsi="宋体" w:eastAsia="宋体" w:cs="宋体"/>
                <w:i w:val="0"/>
                <w:iCs w:val="0"/>
                <w:color w:val="000000"/>
                <w:sz w:val="20"/>
                <w:szCs w:val="20"/>
                <w:u w:val="none"/>
              </w:rPr>
            </w:pPr>
          </w:p>
        </w:tc>
        <w:tc>
          <w:tcPr>
            <w:tcW w:w="64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6D591FFD">
            <w:pPr>
              <w:jc w:val="center"/>
              <w:rPr>
                <w:rFonts w:hint="eastAsia" w:ascii="宋体" w:hAnsi="宋体" w:eastAsia="宋体" w:cs="宋体"/>
                <w:i w:val="0"/>
                <w:iCs w:val="0"/>
                <w:color w:val="000000"/>
                <w:sz w:val="20"/>
                <w:szCs w:val="20"/>
                <w:u w:val="none"/>
              </w:rPr>
            </w:pPr>
          </w:p>
        </w:tc>
      </w:tr>
      <w:tr w14:paraId="1786CB4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300"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F034067">
            <w:pPr>
              <w:jc w:val="center"/>
              <w:rPr>
                <w:rFonts w:hint="eastAsia" w:ascii="宋体" w:hAnsi="宋体" w:eastAsia="宋体" w:cs="宋体"/>
                <w:i w:val="0"/>
                <w:iCs w:val="0"/>
                <w:color w:val="000000"/>
                <w:sz w:val="20"/>
                <w:szCs w:val="20"/>
                <w:u w:val="none"/>
              </w:rPr>
            </w:pPr>
          </w:p>
        </w:tc>
        <w:tc>
          <w:tcPr>
            <w:tcW w:w="141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9729948">
            <w:pPr>
              <w:jc w:val="left"/>
              <w:rPr>
                <w:rFonts w:hint="eastAsia" w:ascii="宋体" w:hAnsi="宋体" w:eastAsia="宋体" w:cs="宋体"/>
                <w:i w:val="0"/>
                <w:iCs w:val="0"/>
                <w:color w:val="000000"/>
                <w:sz w:val="20"/>
                <w:szCs w:val="20"/>
                <w:u w:val="none"/>
              </w:rPr>
            </w:pPr>
          </w:p>
        </w:tc>
        <w:tc>
          <w:tcPr>
            <w:tcW w:w="1522"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AB8F667">
            <w:pPr>
              <w:jc w:val="left"/>
              <w:rPr>
                <w:rFonts w:hint="eastAsia" w:ascii="宋体" w:hAnsi="宋体" w:eastAsia="宋体" w:cs="宋体"/>
                <w:i w:val="0"/>
                <w:iCs w:val="0"/>
                <w:color w:val="000000"/>
                <w:sz w:val="20"/>
                <w:szCs w:val="20"/>
                <w:u w:val="none"/>
              </w:rPr>
            </w:pPr>
          </w:p>
        </w:tc>
        <w:tc>
          <w:tcPr>
            <w:tcW w:w="1716"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DF60C23">
            <w:pPr>
              <w:jc w:val="center"/>
              <w:rPr>
                <w:rFonts w:hint="eastAsia" w:ascii="宋体" w:hAnsi="宋体" w:eastAsia="宋体" w:cs="宋体"/>
                <w:i w:val="0"/>
                <w:iCs w:val="0"/>
                <w:color w:val="000000"/>
                <w:sz w:val="20"/>
                <w:szCs w:val="20"/>
                <w:u w:val="none"/>
              </w:rPr>
            </w:pPr>
          </w:p>
        </w:tc>
        <w:tc>
          <w:tcPr>
            <w:tcW w:w="614"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61B05B5">
            <w:pPr>
              <w:jc w:val="right"/>
              <w:rPr>
                <w:rFonts w:hint="eastAsia" w:ascii="宋体" w:hAnsi="宋体" w:eastAsia="宋体" w:cs="宋体"/>
                <w:i w:val="0"/>
                <w:iCs w:val="0"/>
                <w:color w:val="000000"/>
                <w:sz w:val="20"/>
                <w:szCs w:val="20"/>
                <w:u w:val="none"/>
              </w:rPr>
            </w:pPr>
          </w:p>
        </w:tc>
        <w:tc>
          <w:tcPr>
            <w:tcW w:w="113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A6D49AC">
            <w:pPr>
              <w:jc w:val="right"/>
              <w:rPr>
                <w:rFonts w:hint="eastAsia" w:ascii="宋体" w:hAnsi="宋体" w:eastAsia="宋体" w:cs="宋体"/>
                <w:i w:val="0"/>
                <w:iCs w:val="0"/>
                <w:color w:val="000000"/>
                <w:sz w:val="20"/>
                <w:szCs w:val="20"/>
                <w:u w:val="none"/>
              </w:rPr>
            </w:pPr>
          </w:p>
        </w:tc>
        <w:tc>
          <w:tcPr>
            <w:tcW w:w="793"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0580B11">
            <w:pPr>
              <w:jc w:val="left"/>
              <w:rPr>
                <w:rFonts w:hint="eastAsia" w:ascii="宋体" w:hAnsi="宋体" w:eastAsia="宋体" w:cs="宋体"/>
                <w:i w:val="0"/>
                <w:iCs w:val="0"/>
                <w:color w:val="000000"/>
                <w:sz w:val="20"/>
                <w:szCs w:val="20"/>
                <w:u w:val="none"/>
              </w:rPr>
            </w:pPr>
          </w:p>
        </w:tc>
        <w:tc>
          <w:tcPr>
            <w:tcW w:w="1166"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2270977">
            <w:pPr>
              <w:jc w:val="left"/>
              <w:rPr>
                <w:rFonts w:hint="eastAsia" w:ascii="宋体" w:hAnsi="宋体" w:eastAsia="宋体" w:cs="宋体"/>
                <w:i w:val="0"/>
                <w:iCs w:val="0"/>
                <w:color w:val="000000"/>
                <w:sz w:val="20"/>
                <w:szCs w:val="20"/>
                <w:u w:val="none"/>
              </w:rPr>
            </w:pPr>
          </w:p>
        </w:tc>
        <w:tc>
          <w:tcPr>
            <w:tcW w:w="64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70A5B439">
            <w:pPr>
              <w:jc w:val="center"/>
              <w:rPr>
                <w:rFonts w:hint="eastAsia" w:ascii="宋体" w:hAnsi="宋体" w:eastAsia="宋体" w:cs="宋体"/>
                <w:i w:val="0"/>
                <w:iCs w:val="0"/>
                <w:color w:val="000000"/>
                <w:sz w:val="20"/>
                <w:szCs w:val="20"/>
                <w:u w:val="none"/>
              </w:rPr>
            </w:pPr>
          </w:p>
        </w:tc>
      </w:tr>
      <w:tr w14:paraId="7315481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6568" w:type="dxa"/>
            <w:gridSpan w:val="6"/>
            <w:tcBorders>
              <w:top w:val="single" w:color="000000" w:sz="4" w:space="0"/>
              <w:left w:val="single" w:color="000000" w:sz="8" w:space="0"/>
              <w:bottom w:val="single" w:color="000000" w:sz="8" w:space="0"/>
              <w:right w:val="single" w:color="000000" w:sz="4" w:space="0"/>
            </w:tcBorders>
            <w:shd w:val="clear" w:color="FFFFFF" w:fill="FFFFFF"/>
            <w:vAlign w:val="center"/>
          </w:tcPr>
          <w:p w14:paraId="5D6B1C7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合    计</w:t>
            </w:r>
          </w:p>
        </w:tc>
        <w:tc>
          <w:tcPr>
            <w:tcW w:w="1136"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52086B7D">
            <w:pPr>
              <w:jc w:val="right"/>
              <w:rPr>
                <w:rFonts w:hint="eastAsia" w:ascii="宋体" w:hAnsi="宋体" w:eastAsia="宋体" w:cs="宋体"/>
                <w:i w:val="0"/>
                <w:iCs w:val="0"/>
                <w:color w:val="000000"/>
                <w:sz w:val="20"/>
                <w:szCs w:val="20"/>
                <w:u w:val="none"/>
              </w:rPr>
            </w:pPr>
          </w:p>
        </w:tc>
        <w:tc>
          <w:tcPr>
            <w:tcW w:w="793" w:type="dxa"/>
            <w:gridSpan w:val="2"/>
            <w:tcBorders>
              <w:top w:val="single" w:color="000000" w:sz="4" w:space="0"/>
              <w:left w:val="single" w:color="000000" w:sz="4" w:space="0"/>
              <w:bottom w:val="single" w:color="000000" w:sz="8" w:space="0"/>
              <w:right w:val="single" w:color="000000" w:sz="4" w:space="0"/>
            </w:tcBorders>
            <w:shd w:val="clear" w:color="FFFFFF" w:fill="FFFFFF"/>
            <w:vAlign w:val="center"/>
          </w:tcPr>
          <w:p w14:paraId="729ED7A3">
            <w:pPr>
              <w:jc w:val="left"/>
              <w:rPr>
                <w:rFonts w:hint="eastAsia" w:ascii="宋体" w:hAnsi="宋体" w:eastAsia="宋体" w:cs="宋体"/>
                <w:i w:val="0"/>
                <w:iCs w:val="0"/>
                <w:color w:val="000000"/>
                <w:sz w:val="20"/>
                <w:szCs w:val="20"/>
                <w:u w:val="none"/>
              </w:rPr>
            </w:pPr>
          </w:p>
        </w:tc>
        <w:tc>
          <w:tcPr>
            <w:tcW w:w="1166"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5D3DF1C1">
            <w:pPr>
              <w:jc w:val="left"/>
              <w:rPr>
                <w:rFonts w:hint="eastAsia" w:ascii="宋体" w:hAnsi="宋体" w:eastAsia="宋体" w:cs="宋体"/>
                <w:i w:val="0"/>
                <w:iCs w:val="0"/>
                <w:color w:val="000000"/>
                <w:sz w:val="20"/>
                <w:szCs w:val="20"/>
                <w:u w:val="none"/>
              </w:rPr>
            </w:pPr>
          </w:p>
        </w:tc>
        <w:tc>
          <w:tcPr>
            <w:tcW w:w="642" w:type="dxa"/>
            <w:tcBorders>
              <w:top w:val="single" w:color="000000" w:sz="4" w:space="0"/>
              <w:left w:val="single" w:color="000000" w:sz="4" w:space="0"/>
              <w:bottom w:val="single" w:color="000000" w:sz="8" w:space="0"/>
              <w:right w:val="single" w:color="000000" w:sz="8" w:space="0"/>
            </w:tcBorders>
            <w:shd w:val="clear" w:color="FFFFFF" w:fill="FFFFFF"/>
            <w:vAlign w:val="center"/>
          </w:tcPr>
          <w:p w14:paraId="51827412">
            <w:pPr>
              <w:jc w:val="left"/>
              <w:rPr>
                <w:rFonts w:hint="eastAsia" w:ascii="宋体" w:hAnsi="宋体" w:eastAsia="宋体" w:cs="宋体"/>
                <w:i w:val="0"/>
                <w:iCs w:val="0"/>
                <w:color w:val="000000"/>
                <w:sz w:val="20"/>
                <w:szCs w:val="20"/>
                <w:u w:val="none"/>
              </w:rPr>
            </w:pPr>
          </w:p>
        </w:tc>
      </w:tr>
      <w:tr w14:paraId="63BBD4C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4447" w:type="dxa"/>
            <w:gridSpan w:val="4"/>
            <w:tcBorders>
              <w:top w:val="nil"/>
              <w:left w:val="nil"/>
              <w:bottom w:val="nil"/>
              <w:right w:val="nil"/>
            </w:tcBorders>
            <w:shd w:val="clear" w:color="FFFFFF" w:fill="FFFFFF"/>
            <w:vAlign w:val="top"/>
          </w:tcPr>
          <w:p w14:paraId="1789C35D">
            <w:pPr>
              <w:keepNext w:val="0"/>
              <w:keepLines w:val="0"/>
              <w:widowControl/>
              <w:suppressLineNumbers w:val="0"/>
              <w:jc w:val="left"/>
              <w:textAlignment w:val="top"/>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编制人（造价人员）：</w:t>
            </w:r>
          </w:p>
        </w:tc>
        <w:tc>
          <w:tcPr>
            <w:tcW w:w="3871" w:type="dxa"/>
            <w:gridSpan w:val="4"/>
            <w:tcBorders>
              <w:top w:val="nil"/>
              <w:left w:val="nil"/>
              <w:bottom w:val="nil"/>
              <w:right w:val="nil"/>
            </w:tcBorders>
            <w:shd w:val="clear" w:color="FFFFFF" w:fill="FFFFFF"/>
            <w:vAlign w:val="bottom"/>
          </w:tcPr>
          <w:p w14:paraId="2A06B596">
            <w:pPr>
              <w:jc w:val="left"/>
              <w:rPr>
                <w:rFonts w:hint="eastAsia" w:ascii="宋体" w:hAnsi="宋体" w:eastAsia="宋体" w:cs="宋体"/>
                <w:i w:val="0"/>
                <w:iCs w:val="0"/>
                <w:color w:val="000000"/>
                <w:sz w:val="18"/>
                <w:szCs w:val="18"/>
                <w:u w:val="none"/>
              </w:rPr>
            </w:pPr>
          </w:p>
        </w:tc>
        <w:tc>
          <w:tcPr>
            <w:tcW w:w="1987" w:type="dxa"/>
            <w:gridSpan w:val="3"/>
            <w:tcBorders>
              <w:top w:val="nil"/>
              <w:left w:val="nil"/>
              <w:bottom w:val="nil"/>
              <w:right w:val="nil"/>
            </w:tcBorders>
            <w:shd w:val="clear" w:color="FFFFFF" w:fill="FFFFFF"/>
            <w:vAlign w:val="top"/>
          </w:tcPr>
          <w:p w14:paraId="10E42FCB">
            <w:pPr>
              <w:keepNext w:val="0"/>
              <w:keepLines w:val="0"/>
              <w:widowControl/>
              <w:suppressLineNumbers w:val="0"/>
              <w:jc w:val="left"/>
              <w:textAlignment w:val="top"/>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复核人（造价工程师）：</w:t>
            </w:r>
          </w:p>
        </w:tc>
      </w:tr>
      <w:tr w14:paraId="381183D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60" w:hRule="atLeast"/>
        </w:trPr>
        <w:tc>
          <w:tcPr>
            <w:tcW w:w="10305" w:type="dxa"/>
            <w:gridSpan w:val="11"/>
            <w:tcBorders>
              <w:top w:val="nil"/>
              <w:left w:val="nil"/>
              <w:bottom w:val="nil"/>
              <w:right w:val="nil"/>
            </w:tcBorders>
            <w:shd w:val="clear" w:color="FFFFFF" w:fill="FFFFFF"/>
            <w:vAlign w:val="bottom"/>
          </w:tcPr>
          <w:p w14:paraId="0C6582B4">
            <w:pPr>
              <w:keepNext w:val="0"/>
              <w:keepLines w:val="0"/>
              <w:widowControl/>
              <w:suppressLineNumbers w:val="0"/>
              <w:jc w:val="lef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注：1.“计算基础”中安全文明施工费可为“定额基价”、“定额人工费”或“定额人工费+定额机械费”，其他项目可为“定额人工费”或“定额人工费+定额机械费”。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    2.按施工方案计算的措施费，若无“计算基础”和“费率”的数值，也可只填“金额”数值，但应在备注栏说明施工方案出处或计算方法。</w:t>
            </w:r>
          </w:p>
        </w:tc>
      </w:tr>
      <w:tr w14:paraId="04CE952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4447" w:type="dxa"/>
            <w:gridSpan w:val="4"/>
            <w:tcBorders>
              <w:top w:val="nil"/>
              <w:left w:val="nil"/>
              <w:bottom w:val="nil"/>
              <w:right w:val="nil"/>
            </w:tcBorders>
            <w:shd w:val="clear" w:color="FFFFFF" w:fill="FFFFFF"/>
            <w:vAlign w:val="bottom"/>
          </w:tcPr>
          <w:p w14:paraId="032CD8FB">
            <w:pPr>
              <w:jc w:val="left"/>
              <w:rPr>
                <w:rFonts w:hint="eastAsia" w:ascii="宋体" w:hAnsi="宋体" w:eastAsia="宋体" w:cs="宋体"/>
                <w:i w:val="0"/>
                <w:iCs w:val="0"/>
                <w:color w:val="000000"/>
                <w:sz w:val="18"/>
                <w:szCs w:val="18"/>
                <w:u w:val="none"/>
              </w:rPr>
            </w:pPr>
          </w:p>
        </w:tc>
        <w:tc>
          <w:tcPr>
            <w:tcW w:w="3871" w:type="dxa"/>
            <w:gridSpan w:val="4"/>
            <w:tcBorders>
              <w:top w:val="nil"/>
              <w:left w:val="nil"/>
              <w:bottom w:val="nil"/>
              <w:right w:val="nil"/>
            </w:tcBorders>
            <w:shd w:val="clear" w:color="FFFFFF" w:fill="FFFFFF"/>
            <w:vAlign w:val="bottom"/>
          </w:tcPr>
          <w:p w14:paraId="28E79E36">
            <w:pPr>
              <w:jc w:val="left"/>
              <w:rPr>
                <w:rFonts w:hint="eastAsia" w:ascii="宋体" w:hAnsi="宋体" w:eastAsia="宋体" w:cs="宋体"/>
                <w:i w:val="0"/>
                <w:iCs w:val="0"/>
                <w:color w:val="000000"/>
                <w:sz w:val="18"/>
                <w:szCs w:val="18"/>
                <w:u w:val="none"/>
              </w:rPr>
            </w:pPr>
          </w:p>
        </w:tc>
        <w:tc>
          <w:tcPr>
            <w:tcW w:w="1987" w:type="dxa"/>
            <w:gridSpan w:val="3"/>
            <w:tcBorders>
              <w:top w:val="nil"/>
              <w:left w:val="nil"/>
              <w:bottom w:val="nil"/>
              <w:right w:val="nil"/>
            </w:tcBorders>
            <w:shd w:val="clear" w:color="FFFFFF" w:fill="FFFFFF"/>
            <w:vAlign w:val="center"/>
          </w:tcPr>
          <w:p w14:paraId="433650C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表-11</w:t>
            </w:r>
          </w:p>
        </w:tc>
      </w:tr>
    </w:tbl>
    <w:p w14:paraId="62A8EC65">
      <w:pPr>
        <w:autoSpaceDE w:val="0"/>
        <w:autoSpaceDN w:val="0"/>
        <w:adjustRightInd w:val="0"/>
        <w:jc w:val="center"/>
        <w:outlineLvl w:val="0"/>
        <w:rPr>
          <w:rFonts w:hint="eastAsia" w:ascii="宋体" w:hAnsi="宋体" w:cs="黑体"/>
          <w:b w:val="0"/>
          <w:bCs w:val="0"/>
          <w:color w:val="000000"/>
          <w:sz w:val="36"/>
          <w:szCs w:val="36"/>
          <w:highlight w:val="none"/>
          <w:lang w:val="zh-CN"/>
        </w:rPr>
      </w:pPr>
    </w:p>
    <w:p w14:paraId="50C9E64B">
      <w:pPr>
        <w:autoSpaceDE w:val="0"/>
        <w:autoSpaceDN w:val="0"/>
        <w:adjustRightInd w:val="0"/>
        <w:jc w:val="center"/>
        <w:outlineLvl w:val="0"/>
        <w:rPr>
          <w:rFonts w:hint="eastAsia" w:ascii="宋体" w:hAnsi="宋体" w:cs="黑体"/>
          <w:b w:val="0"/>
          <w:bCs w:val="0"/>
          <w:color w:val="000000"/>
          <w:sz w:val="36"/>
          <w:szCs w:val="36"/>
          <w:highlight w:val="none"/>
          <w:lang w:val="zh-CN"/>
        </w:rPr>
      </w:pPr>
    </w:p>
    <w:tbl>
      <w:tblPr>
        <w:tblStyle w:val="21"/>
        <w:tblW w:w="10305" w:type="dxa"/>
        <w:tblInd w:w="-415"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033"/>
        <w:gridCol w:w="210"/>
        <w:gridCol w:w="90"/>
        <w:gridCol w:w="165"/>
        <w:gridCol w:w="15"/>
        <w:gridCol w:w="225"/>
        <w:gridCol w:w="1395"/>
        <w:gridCol w:w="585"/>
        <w:gridCol w:w="420"/>
        <w:gridCol w:w="60"/>
        <w:gridCol w:w="210"/>
        <w:gridCol w:w="180"/>
        <w:gridCol w:w="165"/>
        <w:gridCol w:w="15"/>
        <w:gridCol w:w="210"/>
        <w:gridCol w:w="15"/>
        <w:gridCol w:w="480"/>
        <w:gridCol w:w="105"/>
        <w:gridCol w:w="210"/>
        <w:gridCol w:w="120"/>
        <w:gridCol w:w="210"/>
        <w:gridCol w:w="15"/>
        <w:gridCol w:w="30"/>
        <w:gridCol w:w="585"/>
        <w:gridCol w:w="225"/>
        <w:gridCol w:w="75"/>
        <w:gridCol w:w="137"/>
        <w:gridCol w:w="103"/>
        <w:gridCol w:w="45"/>
        <w:gridCol w:w="180"/>
        <w:gridCol w:w="405"/>
        <w:gridCol w:w="285"/>
        <w:gridCol w:w="135"/>
        <w:gridCol w:w="90"/>
        <w:gridCol w:w="75"/>
        <w:gridCol w:w="2"/>
        <w:gridCol w:w="403"/>
        <w:gridCol w:w="180"/>
        <w:gridCol w:w="270"/>
        <w:gridCol w:w="165"/>
        <w:gridCol w:w="782"/>
      </w:tblGrid>
      <w:tr w14:paraId="6A615B5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95" w:hRule="atLeast"/>
        </w:trPr>
        <w:tc>
          <w:tcPr>
            <w:tcW w:w="10305" w:type="dxa"/>
            <w:gridSpan w:val="41"/>
            <w:tcBorders>
              <w:top w:val="nil"/>
              <w:left w:val="nil"/>
              <w:bottom w:val="nil"/>
              <w:right w:val="nil"/>
            </w:tcBorders>
            <w:shd w:val="clear" w:color="FFFFFF" w:fill="FFFFFF"/>
            <w:vAlign w:val="center"/>
          </w:tcPr>
          <w:p w14:paraId="12B8FF3D">
            <w:pPr>
              <w:keepNext w:val="0"/>
              <w:keepLines w:val="0"/>
              <w:widowControl/>
              <w:suppressLineNumbers w:val="0"/>
              <w:jc w:val="center"/>
              <w:textAlignment w:val="center"/>
              <w:rPr>
                <w:rFonts w:hint="eastAsia" w:ascii="宋体" w:hAnsi="宋体" w:eastAsia="宋体" w:cs="宋体"/>
                <w:b/>
                <w:bCs/>
                <w:i w:val="0"/>
                <w:iCs w:val="0"/>
                <w:color w:val="000000"/>
                <w:sz w:val="40"/>
                <w:szCs w:val="40"/>
                <w:u w:val="none"/>
              </w:rPr>
            </w:pPr>
            <w:r>
              <w:rPr>
                <w:rFonts w:hint="eastAsia" w:ascii="宋体" w:hAnsi="宋体" w:eastAsia="宋体" w:cs="宋体"/>
                <w:b/>
                <w:bCs/>
                <w:i w:val="0"/>
                <w:iCs w:val="0"/>
                <w:color w:val="000000"/>
                <w:kern w:val="0"/>
                <w:sz w:val="40"/>
                <w:szCs w:val="40"/>
                <w:u w:val="none"/>
                <w:lang w:val="en-US" w:eastAsia="zh-CN" w:bidi="ar"/>
              </w:rPr>
              <w:t>其他项目清单与计价汇总表</w:t>
            </w:r>
          </w:p>
        </w:tc>
      </w:tr>
      <w:tr w14:paraId="0B85D38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25" w:hRule="atLeast"/>
        </w:trPr>
        <w:tc>
          <w:tcPr>
            <w:tcW w:w="4753" w:type="dxa"/>
            <w:gridSpan w:val="13"/>
            <w:tcBorders>
              <w:top w:val="nil"/>
              <w:left w:val="nil"/>
              <w:bottom w:val="nil"/>
              <w:right w:val="nil"/>
            </w:tcBorders>
            <w:shd w:val="clear" w:color="FFFFFF" w:fill="FFFFFF"/>
            <w:vAlign w:val="center"/>
          </w:tcPr>
          <w:p w14:paraId="1CA77F0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工程名称：给排水工程</w:t>
            </w:r>
          </w:p>
        </w:tc>
        <w:tc>
          <w:tcPr>
            <w:tcW w:w="3752" w:type="dxa"/>
            <w:gridSpan w:val="23"/>
            <w:tcBorders>
              <w:top w:val="nil"/>
              <w:left w:val="nil"/>
              <w:bottom w:val="nil"/>
              <w:right w:val="nil"/>
            </w:tcBorders>
            <w:shd w:val="clear" w:color="FFFFFF" w:fill="FFFFFF"/>
            <w:vAlign w:val="center"/>
          </w:tcPr>
          <w:p w14:paraId="2346552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标段：哈达门乡水厕入户改造项目</w:t>
            </w:r>
          </w:p>
        </w:tc>
        <w:tc>
          <w:tcPr>
            <w:tcW w:w="1800" w:type="dxa"/>
            <w:gridSpan w:val="5"/>
            <w:tcBorders>
              <w:top w:val="nil"/>
              <w:left w:val="nil"/>
              <w:bottom w:val="nil"/>
              <w:right w:val="nil"/>
            </w:tcBorders>
            <w:shd w:val="clear" w:color="FFFFFF" w:fill="FFFFFF"/>
            <w:vAlign w:val="center"/>
          </w:tcPr>
          <w:p w14:paraId="7AB4F293">
            <w:pPr>
              <w:keepNext w:val="0"/>
              <w:keepLines w:val="0"/>
              <w:widowControl/>
              <w:suppressLineNumbers w:val="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第 1 页  共 1 页</w:t>
            </w:r>
          </w:p>
        </w:tc>
      </w:tr>
      <w:tr w14:paraId="4F3041C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1513" w:type="dxa"/>
            <w:gridSpan w:val="5"/>
            <w:tcBorders>
              <w:top w:val="single" w:color="000000" w:sz="8" w:space="0"/>
              <w:left w:val="single" w:color="000000" w:sz="8" w:space="0"/>
              <w:bottom w:val="single" w:color="000000" w:sz="4" w:space="0"/>
              <w:right w:val="single" w:color="000000" w:sz="4" w:space="0"/>
            </w:tcBorders>
            <w:shd w:val="clear" w:color="FFFFFF" w:fill="FFFFFF"/>
            <w:vAlign w:val="center"/>
          </w:tcPr>
          <w:p w14:paraId="038C6A9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序号</w:t>
            </w:r>
          </w:p>
        </w:tc>
        <w:tc>
          <w:tcPr>
            <w:tcW w:w="3960" w:type="dxa"/>
            <w:gridSpan w:val="12"/>
            <w:tcBorders>
              <w:top w:val="single" w:color="000000" w:sz="8" w:space="0"/>
              <w:left w:val="single" w:color="000000" w:sz="4" w:space="0"/>
              <w:bottom w:val="single" w:color="000000" w:sz="4" w:space="0"/>
              <w:right w:val="single" w:color="000000" w:sz="4" w:space="0"/>
            </w:tcBorders>
            <w:shd w:val="clear" w:color="FFFFFF" w:fill="FFFFFF"/>
            <w:vAlign w:val="center"/>
          </w:tcPr>
          <w:p w14:paraId="6DA3FA1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项目名称</w:t>
            </w:r>
          </w:p>
        </w:tc>
        <w:tc>
          <w:tcPr>
            <w:tcW w:w="1712" w:type="dxa"/>
            <w:gridSpan w:val="10"/>
            <w:tcBorders>
              <w:top w:val="single" w:color="000000" w:sz="8" w:space="0"/>
              <w:left w:val="single" w:color="000000" w:sz="4" w:space="0"/>
              <w:bottom w:val="single" w:color="000000" w:sz="4" w:space="0"/>
              <w:right w:val="single" w:color="000000" w:sz="4" w:space="0"/>
            </w:tcBorders>
            <w:shd w:val="clear" w:color="FFFFFF" w:fill="FFFFFF"/>
            <w:vAlign w:val="center"/>
          </w:tcPr>
          <w:p w14:paraId="45BAD2D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金额（元）</w:t>
            </w:r>
          </w:p>
        </w:tc>
        <w:tc>
          <w:tcPr>
            <w:tcW w:w="1320" w:type="dxa"/>
            <w:gridSpan w:val="9"/>
            <w:tcBorders>
              <w:top w:val="single" w:color="000000" w:sz="8" w:space="0"/>
              <w:left w:val="single" w:color="000000" w:sz="4" w:space="0"/>
              <w:bottom w:val="single" w:color="000000" w:sz="4" w:space="0"/>
              <w:right w:val="single" w:color="000000" w:sz="4" w:space="0"/>
            </w:tcBorders>
            <w:shd w:val="clear" w:color="FFFFFF" w:fill="FFFFFF"/>
            <w:vAlign w:val="center"/>
          </w:tcPr>
          <w:p w14:paraId="03EF58D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结算金额（元）</w:t>
            </w:r>
          </w:p>
        </w:tc>
        <w:tc>
          <w:tcPr>
            <w:tcW w:w="1800" w:type="dxa"/>
            <w:gridSpan w:val="5"/>
            <w:tcBorders>
              <w:top w:val="single" w:color="000000" w:sz="8" w:space="0"/>
              <w:left w:val="single" w:color="000000" w:sz="4" w:space="0"/>
              <w:bottom w:val="single" w:color="000000" w:sz="4" w:space="0"/>
              <w:right w:val="single" w:color="000000" w:sz="8" w:space="0"/>
            </w:tcBorders>
            <w:shd w:val="clear" w:color="FFFFFF" w:fill="FFFFFF"/>
            <w:vAlign w:val="center"/>
          </w:tcPr>
          <w:p w14:paraId="74AAB72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备注</w:t>
            </w:r>
          </w:p>
        </w:tc>
      </w:tr>
      <w:tr w14:paraId="0DA4AE1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513" w:type="dxa"/>
            <w:gridSpan w:val="5"/>
            <w:tcBorders>
              <w:top w:val="single" w:color="000000" w:sz="4" w:space="0"/>
              <w:left w:val="single" w:color="000000" w:sz="8" w:space="0"/>
              <w:bottom w:val="single" w:color="000000" w:sz="4" w:space="0"/>
              <w:right w:val="single" w:color="000000" w:sz="4" w:space="0"/>
            </w:tcBorders>
            <w:shd w:val="clear" w:color="FFFFFF" w:fill="FFFFFF"/>
            <w:vAlign w:val="center"/>
          </w:tcPr>
          <w:p w14:paraId="19F900E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3960" w:type="dxa"/>
            <w:gridSpan w:val="12"/>
            <w:tcBorders>
              <w:top w:val="single" w:color="000000" w:sz="4" w:space="0"/>
              <w:left w:val="single" w:color="000000" w:sz="4" w:space="0"/>
              <w:bottom w:val="single" w:color="000000" w:sz="4" w:space="0"/>
              <w:right w:val="single" w:color="000000" w:sz="4" w:space="0"/>
            </w:tcBorders>
            <w:shd w:val="clear" w:color="FFFFFF" w:fill="FFFFFF"/>
            <w:vAlign w:val="center"/>
          </w:tcPr>
          <w:p w14:paraId="36F077B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暂列金额</w:t>
            </w:r>
          </w:p>
        </w:tc>
        <w:tc>
          <w:tcPr>
            <w:tcW w:w="1712" w:type="dxa"/>
            <w:gridSpan w:val="10"/>
            <w:tcBorders>
              <w:top w:val="single" w:color="000000" w:sz="4" w:space="0"/>
              <w:left w:val="single" w:color="000000" w:sz="4" w:space="0"/>
              <w:bottom w:val="single" w:color="000000" w:sz="4" w:space="0"/>
              <w:right w:val="single" w:color="000000" w:sz="4" w:space="0"/>
            </w:tcBorders>
            <w:shd w:val="clear" w:color="FFFFFF" w:fill="FFFFFF"/>
            <w:vAlign w:val="center"/>
          </w:tcPr>
          <w:p w14:paraId="5B06769D">
            <w:pPr>
              <w:jc w:val="right"/>
              <w:rPr>
                <w:rFonts w:hint="eastAsia" w:ascii="宋体" w:hAnsi="宋体" w:eastAsia="宋体" w:cs="宋体"/>
                <w:i w:val="0"/>
                <w:iCs w:val="0"/>
                <w:color w:val="000000"/>
                <w:sz w:val="20"/>
                <w:szCs w:val="20"/>
                <w:u w:val="none"/>
              </w:rPr>
            </w:pPr>
          </w:p>
        </w:tc>
        <w:tc>
          <w:tcPr>
            <w:tcW w:w="132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05E2ABC5">
            <w:pPr>
              <w:jc w:val="right"/>
              <w:rPr>
                <w:rFonts w:hint="eastAsia" w:ascii="宋体" w:hAnsi="宋体" w:eastAsia="宋体" w:cs="宋体"/>
                <w:i w:val="0"/>
                <w:iCs w:val="0"/>
                <w:color w:val="000000"/>
                <w:sz w:val="20"/>
                <w:szCs w:val="20"/>
                <w:u w:val="none"/>
              </w:rPr>
            </w:pPr>
          </w:p>
        </w:tc>
        <w:tc>
          <w:tcPr>
            <w:tcW w:w="1800" w:type="dxa"/>
            <w:gridSpan w:val="5"/>
            <w:tcBorders>
              <w:top w:val="single" w:color="000000" w:sz="4" w:space="0"/>
              <w:left w:val="single" w:color="000000" w:sz="4" w:space="0"/>
              <w:bottom w:val="single" w:color="000000" w:sz="4" w:space="0"/>
              <w:right w:val="single" w:color="000000" w:sz="8" w:space="0"/>
            </w:tcBorders>
            <w:shd w:val="clear" w:color="FFFFFF" w:fill="FFFFFF"/>
            <w:vAlign w:val="center"/>
          </w:tcPr>
          <w:p w14:paraId="0AB1221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明细详见表-12-1</w:t>
            </w:r>
          </w:p>
        </w:tc>
      </w:tr>
      <w:tr w14:paraId="30812C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513" w:type="dxa"/>
            <w:gridSpan w:val="5"/>
            <w:tcBorders>
              <w:top w:val="single" w:color="000000" w:sz="4" w:space="0"/>
              <w:left w:val="single" w:color="000000" w:sz="8" w:space="0"/>
              <w:bottom w:val="single" w:color="000000" w:sz="4" w:space="0"/>
              <w:right w:val="single" w:color="000000" w:sz="4" w:space="0"/>
            </w:tcBorders>
            <w:shd w:val="clear" w:color="FFFFFF" w:fill="FFFFFF"/>
            <w:vAlign w:val="center"/>
          </w:tcPr>
          <w:p w14:paraId="6D41DFF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3960" w:type="dxa"/>
            <w:gridSpan w:val="12"/>
            <w:tcBorders>
              <w:top w:val="single" w:color="000000" w:sz="4" w:space="0"/>
              <w:left w:val="single" w:color="000000" w:sz="4" w:space="0"/>
              <w:bottom w:val="single" w:color="000000" w:sz="4" w:space="0"/>
              <w:right w:val="single" w:color="000000" w:sz="4" w:space="0"/>
            </w:tcBorders>
            <w:shd w:val="clear" w:color="FFFFFF" w:fill="FFFFFF"/>
            <w:vAlign w:val="center"/>
          </w:tcPr>
          <w:p w14:paraId="531EE53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暂估价</w:t>
            </w:r>
          </w:p>
        </w:tc>
        <w:tc>
          <w:tcPr>
            <w:tcW w:w="1712" w:type="dxa"/>
            <w:gridSpan w:val="10"/>
            <w:tcBorders>
              <w:top w:val="single" w:color="000000" w:sz="4" w:space="0"/>
              <w:left w:val="single" w:color="000000" w:sz="4" w:space="0"/>
              <w:bottom w:val="single" w:color="000000" w:sz="4" w:space="0"/>
              <w:right w:val="single" w:color="000000" w:sz="4" w:space="0"/>
            </w:tcBorders>
            <w:shd w:val="clear" w:color="FFFFFF" w:fill="FFFFFF"/>
            <w:vAlign w:val="center"/>
          </w:tcPr>
          <w:p w14:paraId="543AC9AA">
            <w:pPr>
              <w:jc w:val="right"/>
              <w:rPr>
                <w:rFonts w:hint="eastAsia" w:ascii="宋体" w:hAnsi="宋体" w:eastAsia="宋体" w:cs="宋体"/>
                <w:i w:val="0"/>
                <w:iCs w:val="0"/>
                <w:color w:val="000000"/>
                <w:sz w:val="20"/>
                <w:szCs w:val="20"/>
                <w:u w:val="none"/>
              </w:rPr>
            </w:pPr>
          </w:p>
        </w:tc>
        <w:tc>
          <w:tcPr>
            <w:tcW w:w="132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47A4BF33">
            <w:pPr>
              <w:jc w:val="right"/>
              <w:rPr>
                <w:rFonts w:hint="eastAsia" w:ascii="宋体" w:hAnsi="宋体" w:eastAsia="宋体" w:cs="宋体"/>
                <w:i w:val="0"/>
                <w:iCs w:val="0"/>
                <w:color w:val="000000"/>
                <w:sz w:val="20"/>
                <w:szCs w:val="20"/>
                <w:u w:val="none"/>
              </w:rPr>
            </w:pPr>
          </w:p>
        </w:tc>
        <w:tc>
          <w:tcPr>
            <w:tcW w:w="1800" w:type="dxa"/>
            <w:gridSpan w:val="5"/>
            <w:tcBorders>
              <w:top w:val="single" w:color="000000" w:sz="4" w:space="0"/>
              <w:left w:val="single" w:color="000000" w:sz="4" w:space="0"/>
              <w:bottom w:val="single" w:color="000000" w:sz="4" w:space="0"/>
              <w:right w:val="single" w:color="000000" w:sz="8" w:space="0"/>
            </w:tcBorders>
            <w:shd w:val="clear" w:color="FFFFFF" w:fill="FFFFFF"/>
            <w:vAlign w:val="center"/>
          </w:tcPr>
          <w:p w14:paraId="139415F5">
            <w:pPr>
              <w:jc w:val="left"/>
              <w:rPr>
                <w:rFonts w:hint="eastAsia" w:ascii="宋体" w:hAnsi="宋体" w:eastAsia="宋体" w:cs="宋体"/>
                <w:i w:val="0"/>
                <w:iCs w:val="0"/>
                <w:color w:val="000000"/>
                <w:sz w:val="20"/>
                <w:szCs w:val="20"/>
                <w:u w:val="none"/>
              </w:rPr>
            </w:pPr>
          </w:p>
        </w:tc>
      </w:tr>
      <w:tr w14:paraId="0956CE5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513" w:type="dxa"/>
            <w:gridSpan w:val="5"/>
            <w:tcBorders>
              <w:top w:val="single" w:color="000000" w:sz="4" w:space="0"/>
              <w:left w:val="single" w:color="000000" w:sz="8" w:space="0"/>
              <w:bottom w:val="single" w:color="000000" w:sz="4" w:space="0"/>
              <w:right w:val="single" w:color="000000" w:sz="4" w:space="0"/>
            </w:tcBorders>
            <w:shd w:val="clear" w:color="FFFFFF" w:fill="FFFFFF"/>
            <w:vAlign w:val="center"/>
          </w:tcPr>
          <w:p w14:paraId="56848EB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2.1</w:t>
            </w:r>
          </w:p>
        </w:tc>
        <w:tc>
          <w:tcPr>
            <w:tcW w:w="3960" w:type="dxa"/>
            <w:gridSpan w:val="12"/>
            <w:tcBorders>
              <w:top w:val="single" w:color="000000" w:sz="4" w:space="0"/>
              <w:left w:val="single" w:color="000000" w:sz="4" w:space="0"/>
              <w:bottom w:val="single" w:color="000000" w:sz="4" w:space="0"/>
              <w:right w:val="single" w:color="000000" w:sz="4" w:space="0"/>
            </w:tcBorders>
            <w:shd w:val="clear" w:color="FFFFFF" w:fill="FFFFFF"/>
            <w:vAlign w:val="center"/>
          </w:tcPr>
          <w:p w14:paraId="5FBC17A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材料暂估价</w:t>
            </w:r>
          </w:p>
        </w:tc>
        <w:tc>
          <w:tcPr>
            <w:tcW w:w="1712" w:type="dxa"/>
            <w:gridSpan w:val="10"/>
            <w:tcBorders>
              <w:top w:val="single" w:color="000000" w:sz="4" w:space="0"/>
              <w:left w:val="single" w:color="000000" w:sz="4" w:space="0"/>
              <w:bottom w:val="single" w:color="000000" w:sz="4" w:space="0"/>
              <w:right w:val="single" w:color="000000" w:sz="4" w:space="0"/>
            </w:tcBorders>
            <w:shd w:val="clear" w:color="FFFFFF" w:fill="FFFFFF"/>
            <w:vAlign w:val="center"/>
          </w:tcPr>
          <w:p w14:paraId="7782670F">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c>
          <w:tcPr>
            <w:tcW w:w="132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6565304B">
            <w:pPr>
              <w:jc w:val="right"/>
              <w:rPr>
                <w:rFonts w:hint="eastAsia" w:ascii="宋体" w:hAnsi="宋体" w:eastAsia="宋体" w:cs="宋体"/>
                <w:i w:val="0"/>
                <w:iCs w:val="0"/>
                <w:color w:val="000000"/>
                <w:sz w:val="20"/>
                <w:szCs w:val="20"/>
                <w:u w:val="none"/>
              </w:rPr>
            </w:pPr>
          </w:p>
        </w:tc>
        <w:tc>
          <w:tcPr>
            <w:tcW w:w="1800" w:type="dxa"/>
            <w:gridSpan w:val="5"/>
            <w:tcBorders>
              <w:top w:val="single" w:color="000000" w:sz="4" w:space="0"/>
              <w:left w:val="single" w:color="000000" w:sz="4" w:space="0"/>
              <w:bottom w:val="single" w:color="000000" w:sz="4" w:space="0"/>
              <w:right w:val="single" w:color="000000" w:sz="8" w:space="0"/>
            </w:tcBorders>
            <w:shd w:val="clear" w:color="FFFFFF" w:fill="FFFFFF"/>
            <w:vAlign w:val="center"/>
          </w:tcPr>
          <w:p w14:paraId="53A7B20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明细详见表-12-2</w:t>
            </w:r>
          </w:p>
        </w:tc>
      </w:tr>
      <w:tr w14:paraId="6486316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513" w:type="dxa"/>
            <w:gridSpan w:val="5"/>
            <w:tcBorders>
              <w:top w:val="single" w:color="000000" w:sz="4" w:space="0"/>
              <w:left w:val="single" w:color="000000" w:sz="8" w:space="0"/>
              <w:bottom w:val="single" w:color="000000" w:sz="4" w:space="0"/>
              <w:right w:val="single" w:color="000000" w:sz="4" w:space="0"/>
            </w:tcBorders>
            <w:shd w:val="clear" w:color="FFFFFF" w:fill="FFFFFF"/>
            <w:vAlign w:val="center"/>
          </w:tcPr>
          <w:p w14:paraId="2FC3884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2.2</w:t>
            </w:r>
          </w:p>
        </w:tc>
        <w:tc>
          <w:tcPr>
            <w:tcW w:w="3960" w:type="dxa"/>
            <w:gridSpan w:val="12"/>
            <w:tcBorders>
              <w:top w:val="single" w:color="000000" w:sz="4" w:space="0"/>
              <w:left w:val="single" w:color="000000" w:sz="4" w:space="0"/>
              <w:bottom w:val="single" w:color="000000" w:sz="4" w:space="0"/>
              <w:right w:val="single" w:color="000000" w:sz="4" w:space="0"/>
            </w:tcBorders>
            <w:shd w:val="clear" w:color="FFFFFF" w:fill="FFFFFF"/>
            <w:vAlign w:val="center"/>
          </w:tcPr>
          <w:p w14:paraId="4D1A943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专业工程暂估价</w:t>
            </w:r>
          </w:p>
        </w:tc>
        <w:tc>
          <w:tcPr>
            <w:tcW w:w="1712" w:type="dxa"/>
            <w:gridSpan w:val="10"/>
            <w:tcBorders>
              <w:top w:val="single" w:color="000000" w:sz="4" w:space="0"/>
              <w:left w:val="single" w:color="000000" w:sz="4" w:space="0"/>
              <w:bottom w:val="single" w:color="000000" w:sz="4" w:space="0"/>
              <w:right w:val="single" w:color="000000" w:sz="4" w:space="0"/>
            </w:tcBorders>
            <w:shd w:val="clear" w:color="FFFFFF" w:fill="FFFFFF"/>
            <w:vAlign w:val="center"/>
          </w:tcPr>
          <w:p w14:paraId="2BCB95A6">
            <w:pPr>
              <w:jc w:val="right"/>
              <w:rPr>
                <w:rFonts w:hint="eastAsia" w:ascii="宋体" w:hAnsi="宋体" w:eastAsia="宋体" w:cs="宋体"/>
                <w:i w:val="0"/>
                <w:iCs w:val="0"/>
                <w:color w:val="000000"/>
                <w:sz w:val="20"/>
                <w:szCs w:val="20"/>
                <w:u w:val="none"/>
              </w:rPr>
            </w:pPr>
          </w:p>
        </w:tc>
        <w:tc>
          <w:tcPr>
            <w:tcW w:w="132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520054C3">
            <w:pPr>
              <w:jc w:val="right"/>
              <w:rPr>
                <w:rFonts w:hint="eastAsia" w:ascii="宋体" w:hAnsi="宋体" w:eastAsia="宋体" w:cs="宋体"/>
                <w:i w:val="0"/>
                <w:iCs w:val="0"/>
                <w:color w:val="000000"/>
                <w:sz w:val="20"/>
                <w:szCs w:val="20"/>
                <w:u w:val="none"/>
              </w:rPr>
            </w:pPr>
          </w:p>
        </w:tc>
        <w:tc>
          <w:tcPr>
            <w:tcW w:w="1800" w:type="dxa"/>
            <w:gridSpan w:val="5"/>
            <w:tcBorders>
              <w:top w:val="single" w:color="000000" w:sz="4" w:space="0"/>
              <w:left w:val="single" w:color="000000" w:sz="4" w:space="0"/>
              <w:bottom w:val="single" w:color="000000" w:sz="4" w:space="0"/>
              <w:right w:val="single" w:color="000000" w:sz="8" w:space="0"/>
            </w:tcBorders>
            <w:shd w:val="clear" w:color="FFFFFF" w:fill="FFFFFF"/>
            <w:vAlign w:val="center"/>
          </w:tcPr>
          <w:p w14:paraId="4408E81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明细详见表-12-3</w:t>
            </w:r>
          </w:p>
        </w:tc>
      </w:tr>
      <w:tr w14:paraId="2823940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513" w:type="dxa"/>
            <w:gridSpan w:val="5"/>
            <w:tcBorders>
              <w:top w:val="single" w:color="000000" w:sz="4" w:space="0"/>
              <w:left w:val="single" w:color="000000" w:sz="8" w:space="0"/>
              <w:bottom w:val="single" w:color="000000" w:sz="4" w:space="0"/>
              <w:right w:val="single" w:color="000000" w:sz="4" w:space="0"/>
            </w:tcBorders>
            <w:shd w:val="clear" w:color="FFFFFF" w:fill="FFFFFF"/>
            <w:vAlign w:val="center"/>
          </w:tcPr>
          <w:p w14:paraId="057CD09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3960" w:type="dxa"/>
            <w:gridSpan w:val="12"/>
            <w:tcBorders>
              <w:top w:val="single" w:color="000000" w:sz="4" w:space="0"/>
              <w:left w:val="single" w:color="000000" w:sz="4" w:space="0"/>
              <w:bottom w:val="single" w:color="000000" w:sz="4" w:space="0"/>
              <w:right w:val="single" w:color="000000" w:sz="4" w:space="0"/>
            </w:tcBorders>
            <w:shd w:val="clear" w:color="FFFFFF" w:fill="FFFFFF"/>
            <w:vAlign w:val="center"/>
          </w:tcPr>
          <w:p w14:paraId="536692D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计日工</w:t>
            </w:r>
          </w:p>
        </w:tc>
        <w:tc>
          <w:tcPr>
            <w:tcW w:w="1712" w:type="dxa"/>
            <w:gridSpan w:val="10"/>
            <w:tcBorders>
              <w:top w:val="single" w:color="000000" w:sz="4" w:space="0"/>
              <w:left w:val="single" w:color="000000" w:sz="4" w:space="0"/>
              <w:bottom w:val="single" w:color="000000" w:sz="4" w:space="0"/>
              <w:right w:val="single" w:color="000000" w:sz="4" w:space="0"/>
            </w:tcBorders>
            <w:shd w:val="clear" w:color="FFFFFF" w:fill="FFFFFF"/>
            <w:vAlign w:val="center"/>
          </w:tcPr>
          <w:p w14:paraId="0B533FA1">
            <w:pPr>
              <w:jc w:val="right"/>
              <w:rPr>
                <w:rFonts w:hint="eastAsia" w:ascii="宋体" w:hAnsi="宋体" w:eastAsia="宋体" w:cs="宋体"/>
                <w:i w:val="0"/>
                <w:iCs w:val="0"/>
                <w:color w:val="000000"/>
                <w:sz w:val="20"/>
                <w:szCs w:val="20"/>
                <w:u w:val="none"/>
              </w:rPr>
            </w:pPr>
          </w:p>
        </w:tc>
        <w:tc>
          <w:tcPr>
            <w:tcW w:w="132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64183DBB">
            <w:pPr>
              <w:jc w:val="right"/>
              <w:rPr>
                <w:rFonts w:hint="eastAsia" w:ascii="宋体" w:hAnsi="宋体" w:eastAsia="宋体" w:cs="宋体"/>
                <w:i w:val="0"/>
                <w:iCs w:val="0"/>
                <w:color w:val="000000"/>
                <w:sz w:val="20"/>
                <w:szCs w:val="20"/>
                <w:u w:val="none"/>
              </w:rPr>
            </w:pPr>
          </w:p>
        </w:tc>
        <w:tc>
          <w:tcPr>
            <w:tcW w:w="1800" w:type="dxa"/>
            <w:gridSpan w:val="5"/>
            <w:tcBorders>
              <w:top w:val="single" w:color="000000" w:sz="4" w:space="0"/>
              <w:left w:val="single" w:color="000000" w:sz="4" w:space="0"/>
              <w:bottom w:val="single" w:color="000000" w:sz="4" w:space="0"/>
              <w:right w:val="single" w:color="000000" w:sz="8" w:space="0"/>
            </w:tcBorders>
            <w:shd w:val="clear" w:color="FFFFFF" w:fill="FFFFFF"/>
            <w:vAlign w:val="center"/>
          </w:tcPr>
          <w:p w14:paraId="2ED8D3D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明细详见表-12-4</w:t>
            </w:r>
          </w:p>
        </w:tc>
      </w:tr>
      <w:tr w14:paraId="7438C24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513" w:type="dxa"/>
            <w:gridSpan w:val="5"/>
            <w:tcBorders>
              <w:top w:val="single" w:color="000000" w:sz="4" w:space="0"/>
              <w:left w:val="single" w:color="000000" w:sz="8" w:space="0"/>
              <w:bottom w:val="single" w:color="000000" w:sz="4" w:space="0"/>
              <w:right w:val="single" w:color="000000" w:sz="4" w:space="0"/>
            </w:tcBorders>
            <w:shd w:val="clear" w:color="FFFFFF" w:fill="FFFFFF"/>
            <w:vAlign w:val="center"/>
          </w:tcPr>
          <w:p w14:paraId="571510D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c>
          <w:tcPr>
            <w:tcW w:w="3960" w:type="dxa"/>
            <w:gridSpan w:val="12"/>
            <w:tcBorders>
              <w:top w:val="single" w:color="000000" w:sz="4" w:space="0"/>
              <w:left w:val="single" w:color="000000" w:sz="4" w:space="0"/>
              <w:bottom w:val="single" w:color="000000" w:sz="4" w:space="0"/>
              <w:right w:val="single" w:color="000000" w:sz="4" w:space="0"/>
            </w:tcBorders>
            <w:shd w:val="clear" w:color="FFFFFF" w:fill="FFFFFF"/>
            <w:vAlign w:val="center"/>
          </w:tcPr>
          <w:p w14:paraId="33860A8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总承包服务费</w:t>
            </w:r>
          </w:p>
        </w:tc>
        <w:tc>
          <w:tcPr>
            <w:tcW w:w="1712" w:type="dxa"/>
            <w:gridSpan w:val="10"/>
            <w:tcBorders>
              <w:top w:val="single" w:color="000000" w:sz="4" w:space="0"/>
              <w:left w:val="single" w:color="000000" w:sz="4" w:space="0"/>
              <w:bottom w:val="single" w:color="000000" w:sz="4" w:space="0"/>
              <w:right w:val="single" w:color="000000" w:sz="4" w:space="0"/>
            </w:tcBorders>
            <w:shd w:val="clear" w:color="FFFFFF" w:fill="FFFFFF"/>
            <w:vAlign w:val="center"/>
          </w:tcPr>
          <w:p w14:paraId="1CBBE7AA">
            <w:pPr>
              <w:jc w:val="right"/>
              <w:rPr>
                <w:rFonts w:hint="eastAsia" w:ascii="宋体" w:hAnsi="宋体" w:eastAsia="宋体" w:cs="宋体"/>
                <w:i w:val="0"/>
                <w:iCs w:val="0"/>
                <w:color w:val="000000"/>
                <w:sz w:val="20"/>
                <w:szCs w:val="20"/>
                <w:u w:val="none"/>
              </w:rPr>
            </w:pPr>
          </w:p>
        </w:tc>
        <w:tc>
          <w:tcPr>
            <w:tcW w:w="132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74A96C21">
            <w:pPr>
              <w:jc w:val="right"/>
              <w:rPr>
                <w:rFonts w:hint="eastAsia" w:ascii="宋体" w:hAnsi="宋体" w:eastAsia="宋体" w:cs="宋体"/>
                <w:i w:val="0"/>
                <w:iCs w:val="0"/>
                <w:color w:val="000000"/>
                <w:sz w:val="20"/>
                <w:szCs w:val="20"/>
                <w:u w:val="none"/>
              </w:rPr>
            </w:pPr>
          </w:p>
        </w:tc>
        <w:tc>
          <w:tcPr>
            <w:tcW w:w="1800" w:type="dxa"/>
            <w:gridSpan w:val="5"/>
            <w:tcBorders>
              <w:top w:val="single" w:color="000000" w:sz="4" w:space="0"/>
              <w:left w:val="single" w:color="000000" w:sz="4" w:space="0"/>
              <w:bottom w:val="single" w:color="000000" w:sz="4" w:space="0"/>
              <w:right w:val="single" w:color="000000" w:sz="8" w:space="0"/>
            </w:tcBorders>
            <w:shd w:val="clear" w:color="FFFFFF" w:fill="FFFFFF"/>
            <w:vAlign w:val="center"/>
          </w:tcPr>
          <w:p w14:paraId="1D8FE92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明细详见表-12-5</w:t>
            </w:r>
          </w:p>
        </w:tc>
      </w:tr>
      <w:tr w14:paraId="3C9BB55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513" w:type="dxa"/>
            <w:gridSpan w:val="5"/>
            <w:tcBorders>
              <w:top w:val="single" w:color="000000" w:sz="4" w:space="0"/>
              <w:left w:val="single" w:color="000000" w:sz="8" w:space="0"/>
              <w:bottom w:val="single" w:color="000000" w:sz="4" w:space="0"/>
              <w:right w:val="single" w:color="000000" w:sz="4" w:space="0"/>
            </w:tcBorders>
            <w:shd w:val="clear" w:color="FFFFFF" w:fill="FFFFFF"/>
            <w:vAlign w:val="center"/>
          </w:tcPr>
          <w:p w14:paraId="0DACF3E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w:t>
            </w:r>
          </w:p>
        </w:tc>
        <w:tc>
          <w:tcPr>
            <w:tcW w:w="3960" w:type="dxa"/>
            <w:gridSpan w:val="12"/>
            <w:tcBorders>
              <w:top w:val="single" w:color="000000" w:sz="4" w:space="0"/>
              <w:left w:val="single" w:color="000000" w:sz="4" w:space="0"/>
              <w:bottom w:val="single" w:color="000000" w:sz="4" w:space="0"/>
              <w:right w:val="single" w:color="000000" w:sz="4" w:space="0"/>
            </w:tcBorders>
            <w:shd w:val="clear" w:color="FFFFFF" w:fill="FFFFFF"/>
            <w:vAlign w:val="center"/>
          </w:tcPr>
          <w:p w14:paraId="6B75BC9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提前竣工（赶工）费</w:t>
            </w:r>
          </w:p>
        </w:tc>
        <w:tc>
          <w:tcPr>
            <w:tcW w:w="1712" w:type="dxa"/>
            <w:gridSpan w:val="10"/>
            <w:tcBorders>
              <w:top w:val="single" w:color="000000" w:sz="4" w:space="0"/>
              <w:left w:val="single" w:color="000000" w:sz="4" w:space="0"/>
              <w:bottom w:val="single" w:color="000000" w:sz="4" w:space="0"/>
              <w:right w:val="single" w:color="000000" w:sz="4" w:space="0"/>
            </w:tcBorders>
            <w:shd w:val="clear" w:color="FFFFFF" w:fill="FFFFFF"/>
            <w:vAlign w:val="center"/>
          </w:tcPr>
          <w:p w14:paraId="1A67BD53">
            <w:pPr>
              <w:jc w:val="right"/>
              <w:rPr>
                <w:rFonts w:hint="eastAsia" w:ascii="宋体" w:hAnsi="宋体" w:eastAsia="宋体" w:cs="宋体"/>
                <w:i w:val="0"/>
                <w:iCs w:val="0"/>
                <w:color w:val="000000"/>
                <w:sz w:val="20"/>
                <w:szCs w:val="20"/>
                <w:u w:val="none"/>
              </w:rPr>
            </w:pPr>
          </w:p>
        </w:tc>
        <w:tc>
          <w:tcPr>
            <w:tcW w:w="132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3842205E">
            <w:pPr>
              <w:jc w:val="right"/>
              <w:rPr>
                <w:rFonts w:hint="eastAsia" w:ascii="宋体" w:hAnsi="宋体" w:eastAsia="宋体" w:cs="宋体"/>
                <w:i w:val="0"/>
                <w:iCs w:val="0"/>
                <w:color w:val="000000"/>
                <w:sz w:val="20"/>
                <w:szCs w:val="20"/>
                <w:u w:val="none"/>
              </w:rPr>
            </w:pPr>
          </w:p>
        </w:tc>
        <w:tc>
          <w:tcPr>
            <w:tcW w:w="1800" w:type="dxa"/>
            <w:gridSpan w:val="5"/>
            <w:tcBorders>
              <w:top w:val="single" w:color="000000" w:sz="4" w:space="0"/>
              <w:left w:val="single" w:color="000000" w:sz="4" w:space="0"/>
              <w:bottom w:val="single" w:color="000000" w:sz="4" w:space="0"/>
              <w:right w:val="single" w:color="000000" w:sz="8" w:space="0"/>
            </w:tcBorders>
            <w:shd w:val="clear" w:color="FFFFFF" w:fill="FFFFFF"/>
            <w:vAlign w:val="center"/>
          </w:tcPr>
          <w:p w14:paraId="03AE135D">
            <w:pPr>
              <w:jc w:val="left"/>
              <w:rPr>
                <w:rFonts w:hint="eastAsia" w:ascii="宋体" w:hAnsi="宋体" w:eastAsia="宋体" w:cs="宋体"/>
                <w:i w:val="0"/>
                <w:iCs w:val="0"/>
                <w:color w:val="000000"/>
                <w:sz w:val="20"/>
                <w:szCs w:val="20"/>
                <w:u w:val="none"/>
              </w:rPr>
            </w:pPr>
          </w:p>
        </w:tc>
      </w:tr>
      <w:tr w14:paraId="2F51E95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513" w:type="dxa"/>
            <w:gridSpan w:val="5"/>
            <w:tcBorders>
              <w:top w:val="single" w:color="000000" w:sz="4" w:space="0"/>
              <w:left w:val="single" w:color="000000" w:sz="8" w:space="0"/>
              <w:bottom w:val="single" w:color="000000" w:sz="4" w:space="0"/>
              <w:right w:val="single" w:color="000000" w:sz="4" w:space="0"/>
            </w:tcBorders>
            <w:shd w:val="clear" w:color="FFFFFF" w:fill="FFFFFF"/>
            <w:vAlign w:val="center"/>
          </w:tcPr>
          <w:p w14:paraId="19F206E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3960" w:type="dxa"/>
            <w:gridSpan w:val="12"/>
            <w:tcBorders>
              <w:top w:val="single" w:color="000000" w:sz="4" w:space="0"/>
              <w:left w:val="single" w:color="000000" w:sz="4" w:space="0"/>
              <w:bottom w:val="single" w:color="000000" w:sz="4" w:space="0"/>
              <w:right w:val="single" w:color="000000" w:sz="4" w:space="0"/>
            </w:tcBorders>
            <w:shd w:val="clear" w:color="FFFFFF" w:fill="FFFFFF"/>
            <w:vAlign w:val="center"/>
          </w:tcPr>
          <w:p w14:paraId="32968CB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优质优价奖励</w:t>
            </w:r>
          </w:p>
        </w:tc>
        <w:tc>
          <w:tcPr>
            <w:tcW w:w="1712" w:type="dxa"/>
            <w:gridSpan w:val="10"/>
            <w:tcBorders>
              <w:top w:val="single" w:color="000000" w:sz="4" w:space="0"/>
              <w:left w:val="single" w:color="000000" w:sz="4" w:space="0"/>
              <w:bottom w:val="single" w:color="000000" w:sz="4" w:space="0"/>
              <w:right w:val="single" w:color="000000" w:sz="4" w:space="0"/>
            </w:tcBorders>
            <w:shd w:val="clear" w:color="FFFFFF" w:fill="FFFFFF"/>
            <w:vAlign w:val="center"/>
          </w:tcPr>
          <w:p w14:paraId="07D241F0">
            <w:pPr>
              <w:jc w:val="right"/>
              <w:rPr>
                <w:rFonts w:hint="eastAsia" w:ascii="宋体" w:hAnsi="宋体" w:eastAsia="宋体" w:cs="宋体"/>
                <w:i w:val="0"/>
                <w:iCs w:val="0"/>
                <w:color w:val="000000"/>
                <w:sz w:val="20"/>
                <w:szCs w:val="20"/>
                <w:u w:val="none"/>
              </w:rPr>
            </w:pPr>
          </w:p>
        </w:tc>
        <w:tc>
          <w:tcPr>
            <w:tcW w:w="132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44E78007">
            <w:pPr>
              <w:jc w:val="right"/>
              <w:rPr>
                <w:rFonts w:hint="eastAsia" w:ascii="宋体" w:hAnsi="宋体" w:eastAsia="宋体" w:cs="宋体"/>
                <w:i w:val="0"/>
                <w:iCs w:val="0"/>
                <w:color w:val="000000"/>
                <w:sz w:val="20"/>
                <w:szCs w:val="20"/>
                <w:u w:val="none"/>
              </w:rPr>
            </w:pPr>
          </w:p>
        </w:tc>
        <w:tc>
          <w:tcPr>
            <w:tcW w:w="1800" w:type="dxa"/>
            <w:gridSpan w:val="5"/>
            <w:tcBorders>
              <w:top w:val="single" w:color="000000" w:sz="4" w:space="0"/>
              <w:left w:val="single" w:color="000000" w:sz="4" w:space="0"/>
              <w:bottom w:val="single" w:color="000000" w:sz="4" w:space="0"/>
              <w:right w:val="single" w:color="000000" w:sz="8" w:space="0"/>
            </w:tcBorders>
            <w:shd w:val="clear" w:color="FFFFFF" w:fill="FFFFFF"/>
            <w:vAlign w:val="center"/>
          </w:tcPr>
          <w:p w14:paraId="525CBC32">
            <w:pPr>
              <w:jc w:val="left"/>
              <w:rPr>
                <w:rFonts w:hint="eastAsia" w:ascii="宋体" w:hAnsi="宋体" w:eastAsia="宋体" w:cs="宋体"/>
                <w:i w:val="0"/>
                <w:iCs w:val="0"/>
                <w:color w:val="000000"/>
                <w:sz w:val="20"/>
                <w:szCs w:val="20"/>
                <w:u w:val="none"/>
              </w:rPr>
            </w:pPr>
          </w:p>
        </w:tc>
      </w:tr>
      <w:tr w14:paraId="1AE24CD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513" w:type="dxa"/>
            <w:gridSpan w:val="5"/>
            <w:tcBorders>
              <w:top w:val="single" w:color="000000" w:sz="4" w:space="0"/>
              <w:left w:val="single" w:color="000000" w:sz="8" w:space="0"/>
              <w:bottom w:val="single" w:color="000000" w:sz="4" w:space="0"/>
              <w:right w:val="single" w:color="000000" w:sz="4" w:space="0"/>
            </w:tcBorders>
            <w:shd w:val="clear" w:color="FFFFFF" w:fill="FFFFFF"/>
            <w:vAlign w:val="center"/>
          </w:tcPr>
          <w:p w14:paraId="44AB8B00">
            <w:pPr>
              <w:jc w:val="center"/>
              <w:rPr>
                <w:rFonts w:hint="eastAsia" w:ascii="宋体" w:hAnsi="宋体" w:eastAsia="宋体" w:cs="宋体"/>
                <w:i w:val="0"/>
                <w:iCs w:val="0"/>
                <w:color w:val="000000"/>
                <w:sz w:val="20"/>
                <w:szCs w:val="20"/>
                <w:u w:val="none"/>
              </w:rPr>
            </w:pPr>
          </w:p>
        </w:tc>
        <w:tc>
          <w:tcPr>
            <w:tcW w:w="3960" w:type="dxa"/>
            <w:gridSpan w:val="12"/>
            <w:tcBorders>
              <w:top w:val="single" w:color="000000" w:sz="4" w:space="0"/>
              <w:left w:val="single" w:color="000000" w:sz="4" w:space="0"/>
              <w:bottom w:val="single" w:color="000000" w:sz="4" w:space="0"/>
              <w:right w:val="single" w:color="000000" w:sz="4" w:space="0"/>
            </w:tcBorders>
            <w:shd w:val="clear" w:color="FFFFFF" w:fill="FFFFFF"/>
            <w:vAlign w:val="center"/>
          </w:tcPr>
          <w:p w14:paraId="5BDD38B3">
            <w:pPr>
              <w:jc w:val="left"/>
              <w:rPr>
                <w:rFonts w:hint="eastAsia" w:ascii="宋体" w:hAnsi="宋体" w:eastAsia="宋体" w:cs="宋体"/>
                <w:i w:val="0"/>
                <w:iCs w:val="0"/>
                <w:color w:val="000000"/>
                <w:sz w:val="20"/>
                <w:szCs w:val="20"/>
                <w:u w:val="none"/>
              </w:rPr>
            </w:pPr>
          </w:p>
        </w:tc>
        <w:tc>
          <w:tcPr>
            <w:tcW w:w="1712" w:type="dxa"/>
            <w:gridSpan w:val="10"/>
            <w:tcBorders>
              <w:top w:val="single" w:color="000000" w:sz="4" w:space="0"/>
              <w:left w:val="single" w:color="000000" w:sz="4" w:space="0"/>
              <w:bottom w:val="single" w:color="000000" w:sz="4" w:space="0"/>
              <w:right w:val="single" w:color="000000" w:sz="4" w:space="0"/>
            </w:tcBorders>
            <w:shd w:val="clear" w:color="FFFFFF" w:fill="FFFFFF"/>
            <w:vAlign w:val="center"/>
          </w:tcPr>
          <w:p w14:paraId="6F4D5B14">
            <w:pPr>
              <w:jc w:val="right"/>
              <w:rPr>
                <w:rFonts w:hint="eastAsia" w:ascii="宋体" w:hAnsi="宋体" w:eastAsia="宋体" w:cs="宋体"/>
                <w:i w:val="0"/>
                <w:iCs w:val="0"/>
                <w:color w:val="000000"/>
                <w:sz w:val="20"/>
                <w:szCs w:val="20"/>
                <w:u w:val="none"/>
              </w:rPr>
            </w:pPr>
          </w:p>
        </w:tc>
        <w:tc>
          <w:tcPr>
            <w:tcW w:w="132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152351D9">
            <w:pPr>
              <w:jc w:val="right"/>
              <w:rPr>
                <w:rFonts w:hint="eastAsia" w:ascii="宋体" w:hAnsi="宋体" w:eastAsia="宋体" w:cs="宋体"/>
                <w:i w:val="0"/>
                <w:iCs w:val="0"/>
                <w:color w:val="000000"/>
                <w:sz w:val="20"/>
                <w:szCs w:val="20"/>
                <w:u w:val="none"/>
              </w:rPr>
            </w:pPr>
          </w:p>
        </w:tc>
        <w:tc>
          <w:tcPr>
            <w:tcW w:w="1800" w:type="dxa"/>
            <w:gridSpan w:val="5"/>
            <w:tcBorders>
              <w:top w:val="single" w:color="000000" w:sz="4" w:space="0"/>
              <w:left w:val="single" w:color="000000" w:sz="4" w:space="0"/>
              <w:bottom w:val="single" w:color="000000" w:sz="4" w:space="0"/>
              <w:right w:val="single" w:color="000000" w:sz="8" w:space="0"/>
            </w:tcBorders>
            <w:shd w:val="clear" w:color="FFFFFF" w:fill="FFFFFF"/>
            <w:vAlign w:val="center"/>
          </w:tcPr>
          <w:p w14:paraId="7AC3B441">
            <w:pPr>
              <w:jc w:val="left"/>
              <w:rPr>
                <w:rFonts w:hint="eastAsia" w:ascii="宋体" w:hAnsi="宋体" w:eastAsia="宋体" w:cs="宋体"/>
                <w:i w:val="0"/>
                <w:iCs w:val="0"/>
                <w:color w:val="000000"/>
                <w:sz w:val="20"/>
                <w:szCs w:val="20"/>
                <w:u w:val="none"/>
              </w:rPr>
            </w:pPr>
          </w:p>
        </w:tc>
      </w:tr>
      <w:tr w14:paraId="4263BE8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513" w:type="dxa"/>
            <w:gridSpan w:val="5"/>
            <w:tcBorders>
              <w:top w:val="single" w:color="000000" w:sz="4" w:space="0"/>
              <w:left w:val="single" w:color="000000" w:sz="8" w:space="0"/>
              <w:bottom w:val="single" w:color="000000" w:sz="4" w:space="0"/>
              <w:right w:val="single" w:color="000000" w:sz="4" w:space="0"/>
            </w:tcBorders>
            <w:shd w:val="clear" w:color="FFFFFF" w:fill="FFFFFF"/>
            <w:vAlign w:val="center"/>
          </w:tcPr>
          <w:p w14:paraId="2F3FF623">
            <w:pPr>
              <w:jc w:val="center"/>
              <w:rPr>
                <w:rFonts w:hint="eastAsia" w:ascii="宋体" w:hAnsi="宋体" w:eastAsia="宋体" w:cs="宋体"/>
                <w:i w:val="0"/>
                <w:iCs w:val="0"/>
                <w:color w:val="000000"/>
                <w:sz w:val="20"/>
                <w:szCs w:val="20"/>
                <w:u w:val="none"/>
              </w:rPr>
            </w:pPr>
          </w:p>
        </w:tc>
        <w:tc>
          <w:tcPr>
            <w:tcW w:w="3960" w:type="dxa"/>
            <w:gridSpan w:val="12"/>
            <w:tcBorders>
              <w:top w:val="single" w:color="000000" w:sz="4" w:space="0"/>
              <w:left w:val="single" w:color="000000" w:sz="4" w:space="0"/>
              <w:bottom w:val="single" w:color="000000" w:sz="4" w:space="0"/>
              <w:right w:val="single" w:color="000000" w:sz="4" w:space="0"/>
            </w:tcBorders>
            <w:shd w:val="clear" w:color="FFFFFF" w:fill="FFFFFF"/>
            <w:vAlign w:val="center"/>
          </w:tcPr>
          <w:p w14:paraId="617AB574">
            <w:pPr>
              <w:jc w:val="left"/>
              <w:rPr>
                <w:rFonts w:hint="eastAsia" w:ascii="宋体" w:hAnsi="宋体" w:eastAsia="宋体" w:cs="宋体"/>
                <w:i w:val="0"/>
                <w:iCs w:val="0"/>
                <w:color w:val="000000"/>
                <w:sz w:val="20"/>
                <w:szCs w:val="20"/>
                <w:u w:val="none"/>
              </w:rPr>
            </w:pPr>
          </w:p>
        </w:tc>
        <w:tc>
          <w:tcPr>
            <w:tcW w:w="1712" w:type="dxa"/>
            <w:gridSpan w:val="10"/>
            <w:tcBorders>
              <w:top w:val="single" w:color="000000" w:sz="4" w:space="0"/>
              <w:left w:val="single" w:color="000000" w:sz="4" w:space="0"/>
              <w:bottom w:val="single" w:color="000000" w:sz="4" w:space="0"/>
              <w:right w:val="single" w:color="000000" w:sz="4" w:space="0"/>
            </w:tcBorders>
            <w:shd w:val="clear" w:color="FFFFFF" w:fill="FFFFFF"/>
            <w:vAlign w:val="center"/>
          </w:tcPr>
          <w:p w14:paraId="20EF66E9">
            <w:pPr>
              <w:jc w:val="right"/>
              <w:rPr>
                <w:rFonts w:hint="eastAsia" w:ascii="宋体" w:hAnsi="宋体" w:eastAsia="宋体" w:cs="宋体"/>
                <w:i w:val="0"/>
                <w:iCs w:val="0"/>
                <w:color w:val="000000"/>
                <w:sz w:val="20"/>
                <w:szCs w:val="20"/>
                <w:u w:val="none"/>
              </w:rPr>
            </w:pPr>
          </w:p>
        </w:tc>
        <w:tc>
          <w:tcPr>
            <w:tcW w:w="132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5279D9A8">
            <w:pPr>
              <w:jc w:val="right"/>
              <w:rPr>
                <w:rFonts w:hint="eastAsia" w:ascii="宋体" w:hAnsi="宋体" w:eastAsia="宋体" w:cs="宋体"/>
                <w:i w:val="0"/>
                <w:iCs w:val="0"/>
                <w:color w:val="000000"/>
                <w:sz w:val="20"/>
                <w:szCs w:val="20"/>
                <w:u w:val="none"/>
              </w:rPr>
            </w:pPr>
          </w:p>
        </w:tc>
        <w:tc>
          <w:tcPr>
            <w:tcW w:w="1800" w:type="dxa"/>
            <w:gridSpan w:val="5"/>
            <w:tcBorders>
              <w:top w:val="single" w:color="000000" w:sz="4" w:space="0"/>
              <w:left w:val="single" w:color="000000" w:sz="4" w:space="0"/>
              <w:bottom w:val="single" w:color="000000" w:sz="4" w:space="0"/>
              <w:right w:val="single" w:color="000000" w:sz="8" w:space="0"/>
            </w:tcBorders>
            <w:shd w:val="clear" w:color="FFFFFF" w:fill="FFFFFF"/>
            <w:vAlign w:val="center"/>
          </w:tcPr>
          <w:p w14:paraId="2E35A3F1">
            <w:pPr>
              <w:jc w:val="left"/>
              <w:rPr>
                <w:rFonts w:hint="eastAsia" w:ascii="宋体" w:hAnsi="宋体" w:eastAsia="宋体" w:cs="宋体"/>
                <w:i w:val="0"/>
                <w:iCs w:val="0"/>
                <w:color w:val="000000"/>
                <w:sz w:val="20"/>
                <w:szCs w:val="20"/>
                <w:u w:val="none"/>
              </w:rPr>
            </w:pPr>
          </w:p>
        </w:tc>
      </w:tr>
      <w:tr w14:paraId="6044179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513" w:type="dxa"/>
            <w:gridSpan w:val="5"/>
            <w:tcBorders>
              <w:top w:val="single" w:color="000000" w:sz="4" w:space="0"/>
              <w:left w:val="single" w:color="000000" w:sz="8" w:space="0"/>
              <w:bottom w:val="single" w:color="000000" w:sz="4" w:space="0"/>
              <w:right w:val="single" w:color="000000" w:sz="4" w:space="0"/>
            </w:tcBorders>
            <w:shd w:val="clear" w:color="FFFFFF" w:fill="FFFFFF"/>
            <w:vAlign w:val="center"/>
          </w:tcPr>
          <w:p w14:paraId="3D549AB4">
            <w:pPr>
              <w:jc w:val="center"/>
              <w:rPr>
                <w:rFonts w:hint="eastAsia" w:ascii="宋体" w:hAnsi="宋体" w:eastAsia="宋体" w:cs="宋体"/>
                <w:i w:val="0"/>
                <w:iCs w:val="0"/>
                <w:color w:val="000000"/>
                <w:sz w:val="20"/>
                <w:szCs w:val="20"/>
                <w:u w:val="none"/>
              </w:rPr>
            </w:pPr>
          </w:p>
        </w:tc>
        <w:tc>
          <w:tcPr>
            <w:tcW w:w="3960" w:type="dxa"/>
            <w:gridSpan w:val="12"/>
            <w:tcBorders>
              <w:top w:val="single" w:color="000000" w:sz="4" w:space="0"/>
              <w:left w:val="single" w:color="000000" w:sz="4" w:space="0"/>
              <w:bottom w:val="single" w:color="000000" w:sz="4" w:space="0"/>
              <w:right w:val="single" w:color="000000" w:sz="4" w:space="0"/>
            </w:tcBorders>
            <w:shd w:val="clear" w:color="FFFFFF" w:fill="FFFFFF"/>
            <w:vAlign w:val="center"/>
          </w:tcPr>
          <w:p w14:paraId="1A3D8A5F">
            <w:pPr>
              <w:jc w:val="left"/>
              <w:rPr>
                <w:rFonts w:hint="eastAsia" w:ascii="宋体" w:hAnsi="宋体" w:eastAsia="宋体" w:cs="宋体"/>
                <w:i w:val="0"/>
                <w:iCs w:val="0"/>
                <w:color w:val="000000"/>
                <w:sz w:val="20"/>
                <w:szCs w:val="20"/>
                <w:u w:val="none"/>
              </w:rPr>
            </w:pPr>
          </w:p>
        </w:tc>
        <w:tc>
          <w:tcPr>
            <w:tcW w:w="1712" w:type="dxa"/>
            <w:gridSpan w:val="10"/>
            <w:tcBorders>
              <w:top w:val="single" w:color="000000" w:sz="4" w:space="0"/>
              <w:left w:val="single" w:color="000000" w:sz="4" w:space="0"/>
              <w:bottom w:val="single" w:color="000000" w:sz="4" w:space="0"/>
              <w:right w:val="single" w:color="000000" w:sz="4" w:space="0"/>
            </w:tcBorders>
            <w:shd w:val="clear" w:color="FFFFFF" w:fill="FFFFFF"/>
            <w:vAlign w:val="center"/>
          </w:tcPr>
          <w:p w14:paraId="3F4C1441">
            <w:pPr>
              <w:jc w:val="right"/>
              <w:rPr>
                <w:rFonts w:hint="eastAsia" w:ascii="宋体" w:hAnsi="宋体" w:eastAsia="宋体" w:cs="宋体"/>
                <w:i w:val="0"/>
                <w:iCs w:val="0"/>
                <w:color w:val="000000"/>
                <w:sz w:val="20"/>
                <w:szCs w:val="20"/>
                <w:u w:val="none"/>
              </w:rPr>
            </w:pPr>
          </w:p>
        </w:tc>
        <w:tc>
          <w:tcPr>
            <w:tcW w:w="132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2D1E3219">
            <w:pPr>
              <w:jc w:val="right"/>
              <w:rPr>
                <w:rFonts w:hint="eastAsia" w:ascii="宋体" w:hAnsi="宋体" w:eastAsia="宋体" w:cs="宋体"/>
                <w:i w:val="0"/>
                <w:iCs w:val="0"/>
                <w:color w:val="000000"/>
                <w:sz w:val="20"/>
                <w:szCs w:val="20"/>
                <w:u w:val="none"/>
              </w:rPr>
            </w:pPr>
          </w:p>
        </w:tc>
        <w:tc>
          <w:tcPr>
            <w:tcW w:w="1800" w:type="dxa"/>
            <w:gridSpan w:val="5"/>
            <w:tcBorders>
              <w:top w:val="single" w:color="000000" w:sz="4" w:space="0"/>
              <w:left w:val="single" w:color="000000" w:sz="4" w:space="0"/>
              <w:bottom w:val="single" w:color="000000" w:sz="4" w:space="0"/>
              <w:right w:val="single" w:color="000000" w:sz="8" w:space="0"/>
            </w:tcBorders>
            <w:shd w:val="clear" w:color="FFFFFF" w:fill="FFFFFF"/>
            <w:vAlign w:val="center"/>
          </w:tcPr>
          <w:p w14:paraId="701F5BE9">
            <w:pPr>
              <w:jc w:val="left"/>
              <w:rPr>
                <w:rFonts w:hint="eastAsia" w:ascii="宋体" w:hAnsi="宋体" w:eastAsia="宋体" w:cs="宋体"/>
                <w:i w:val="0"/>
                <w:iCs w:val="0"/>
                <w:color w:val="000000"/>
                <w:sz w:val="20"/>
                <w:szCs w:val="20"/>
                <w:u w:val="none"/>
              </w:rPr>
            </w:pPr>
          </w:p>
        </w:tc>
      </w:tr>
      <w:tr w14:paraId="673AA2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513" w:type="dxa"/>
            <w:gridSpan w:val="5"/>
            <w:tcBorders>
              <w:top w:val="single" w:color="000000" w:sz="4" w:space="0"/>
              <w:left w:val="single" w:color="000000" w:sz="8" w:space="0"/>
              <w:bottom w:val="single" w:color="000000" w:sz="4" w:space="0"/>
              <w:right w:val="single" w:color="000000" w:sz="4" w:space="0"/>
            </w:tcBorders>
            <w:shd w:val="clear" w:color="FFFFFF" w:fill="FFFFFF"/>
            <w:vAlign w:val="center"/>
          </w:tcPr>
          <w:p w14:paraId="2652EC34">
            <w:pPr>
              <w:jc w:val="center"/>
              <w:rPr>
                <w:rFonts w:hint="eastAsia" w:ascii="宋体" w:hAnsi="宋体" w:eastAsia="宋体" w:cs="宋体"/>
                <w:i w:val="0"/>
                <w:iCs w:val="0"/>
                <w:color w:val="000000"/>
                <w:sz w:val="20"/>
                <w:szCs w:val="20"/>
                <w:u w:val="none"/>
              </w:rPr>
            </w:pPr>
          </w:p>
        </w:tc>
        <w:tc>
          <w:tcPr>
            <w:tcW w:w="3960" w:type="dxa"/>
            <w:gridSpan w:val="12"/>
            <w:tcBorders>
              <w:top w:val="single" w:color="000000" w:sz="4" w:space="0"/>
              <w:left w:val="single" w:color="000000" w:sz="4" w:space="0"/>
              <w:bottom w:val="single" w:color="000000" w:sz="4" w:space="0"/>
              <w:right w:val="single" w:color="000000" w:sz="4" w:space="0"/>
            </w:tcBorders>
            <w:shd w:val="clear" w:color="FFFFFF" w:fill="FFFFFF"/>
            <w:vAlign w:val="center"/>
          </w:tcPr>
          <w:p w14:paraId="2479B270">
            <w:pPr>
              <w:jc w:val="left"/>
              <w:rPr>
                <w:rFonts w:hint="eastAsia" w:ascii="宋体" w:hAnsi="宋体" w:eastAsia="宋体" w:cs="宋体"/>
                <w:i w:val="0"/>
                <w:iCs w:val="0"/>
                <w:color w:val="000000"/>
                <w:sz w:val="20"/>
                <w:szCs w:val="20"/>
                <w:u w:val="none"/>
              </w:rPr>
            </w:pPr>
          </w:p>
        </w:tc>
        <w:tc>
          <w:tcPr>
            <w:tcW w:w="1712" w:type="dxa"/>
            <w:gridSpan w:val="10"/>
            <w:tcBorders>
              <w:top w:val="single" w:color="000000" w:sz="4" w:space="0"/>
              <w:left w:val="single" w:color="000000" w:sz="4" w:space="0"/>
              <w:bottom w:val="single" w:color="000000" w:sz="4" w:space="0"/>
              <w:right w:val="single" w:color="000000" w:sz="4" w:space="0"/>
            </w:tcBorders>
            <w:shd w:val="clear" w:color="FFFFFF" w:fill="FFFFFF"/>
            <w:vAlign w:val="center"/>
          </w:tcPr>
          <w:p w14:paraId="5EF872B6">
            <w:pPr>
              <w:jc w:val="right"/>
              <w:rPr>
                <w:rFonts w:hint="eastAsia" w:ascii="宋体" w:hAnsi="宋体" w:eastAsia="宋体" w:cs="宋体"/>
                <w:i w:val="0"/>
                <w:iCs w:val="0"/>
                <w:color w:val="000000"/>
                <w:sz w:val="20"/>
                <w:szCs w:val="20"/>
                <w:u w:val="none"/>
              </w:rPr>
            </w:pPr>
          </w:p>
        </w:tc>
        <w:tc>
          <w:tcPr>
            <w:tcW w:w="132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12A227AC">
            <w:pPr>
              <w:jc w:val="right"/>
              <w:rPr>
                <w:rFonts w:hint="eastAsia" w:ascii="宋体" w:hAnsi="宋体" w:eastAsia="宋体" w:cs="宋体"/>
                <w:i w:val="0"/>
                <w:iCs w:val="0"/>
                <w:color w:val="000000"/>
                <w:sz w:val="20"/>
                <w:szCs w:val="20"/>
                <w:u w:val="none"/>
              </w:rPr>
            </w:pPr>
          </w:p>
        </w:tc>
        <w:tc>
          <w:tcPr>
            <w:tcW w:w="1800" w:type="dxa"/>
            <w:gridSpan w:val="5"/>
            <w:tcBorders>
              <w:top w:val="single" w:color="000000" w:sz="4" w:space="0"/>
              <w:left w:val="single" w:color="000000" w:sz="4" w:space="0"/>
              <w:bottom w:val="single" w:color="000000" w:sz="4" w:space="0"/>
              <w:right w:val="single" w:color="000000" w:sz="8" w:space="0"/>
            </w:tcBorders>
            <w:shd w:val="clear" w:color="FFFFFF" w:fill="FFFFFF"/>
            <w:vAlign w:val="center"/>
          </w:tcPr>
          <w:p w14:paraId="55EDA1BA">
            <w:pPr>
              <w:jc w:val="left"/>
              <w:rPr>
                <w:rFonts w:hint="eastAsia" w:ascii="宋体" w:hAnsi="宋体" w:eastAsia="宋体" w:cs="宋体"/>
                <w:i w:val="0"/>
                <w:iCs w:val="0"/>
                <w:color w:val="000000"/>
                <w:sz w:val="20"/>
                <w:szCs w:val="20"/>
                <w:u w:val="none"/>
              </w:rPr>
            </w:pPr>
          </w:p>
        </w:tc>
      </w:tr>
      <w:tr w14:paraId="156A40A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513" w:type="dxa"/>
            <w:gridSpan w:val="5"/>
            <w:tcBorders>
              <w:top w:val="single" w:color="000000" w:sz="4" w:space="0"/>
              <w:left w:val="single" w:color="000000" w:sz="8" w:space="0"/>
              <w:bottom w:val="single" w:color="000000" w:sz="4" w:space="0"/>
              <w:right w:val="single" w:color="000000" w:sz="4" w:space="0"/>
            </w:tcBorders>
            <w:shd w:val="clear" w:color="FFFFFF" w:fill="FFFFFF"/>
            <w:vAlign w:val="center"/>
          </w:tcPr>
          <w:p w14:paraId="5AC2BA34">
            <w:pPr>
              <w:jc w:val="center"/>
              <w:rPr>
                <w:rFonts w:hint="eastAsia" w:ascii="宋体" w:hAnsi="宋体" w:eastAsia="宋体" w:cs="宋体"/>
                <w:i w:val="0"/>
                <w:iCs w:val="0"/>
                <w:color w:val="000000"/>
                <w:sz w:val="20"/>
                <w:szCs w:val="20"/>
                <w:u w:val="none"/>
              </w:rPr>
            </w:pPr>
          </w:p>
        </w:tc>
        <w:tc>
          <w:tcPr>
            <w:tcW w:w="3960" w:type="dxa"/>
            <w:gridSpan w:val="12"/>
            <w:tcBorders>
              <w:top w:val="single" w:color="000000" w:sz="4" w:space="0"/>
              <w:left w:val="single" w:color="000000" w:sz="4" w:space="0"/>
              <w:bottom w:val="single" w:color="000000" w:sz="4" w:space="0"/>
              <w:right w:val="single" w:color="000000" w:sz="4" w:space="0"/>
            </w:tcBorders>
            <w:shd w:val="clear" w:color="FFFFFF" w:fill="FFFFFF"/>
            <w:vAlign w:val="center"/>
          </w:tcPr>
          <w:p w14:paraId="264BEDA1">
            <w:pPr>
              <w:jc w:val="left"/>
              <w:rPr>
                <w:rFonts w:hint="eastAsia" w:ascii="宋体" w:hAnsi="宋体" w:eastAsia="宋体" w:cs="宋体"/>
                <w:i w:val="0"/>
                <w:iCs w:val="0"/>
                <w:color w:val="000000"/>
                <w:sz w:val="20"/>
                <w:szCs w:val="20"/>
                <w:u w:val="none"/>
              </w:rPr>
            </w:pPr>
          </w:p>
        </w:tc>
        <w:tc>
          <w:tcPr>
            <w:tcW w:w="1712" w:type="dxa"/>
            <w:gridSpan w:val="10"/>
            <w:tcBorders>
              <w:top w:val="single" w:color="000000" w:sz="4" w:space="0"/>
              <w:left w:val="single" w:color="000000" w:sz="4" w:space="0"/>
              <w:bottom w:val="single" w:color="000000" w:sz="4" w:space="0"/>
              <w:right w:val="single" w:color="000000" w:sz="4" w:space="0"/>
            </w:tcBorders>
            <w:shd w:val="clear" w:color="FFFFFF" w:fill="FFFFFF"/>
            <w:vAlign w:val="center"/>
          </w:tcPr>
          <w:p w14:paraId="2CC5713C">
            <w:pPr>
              <w:jc w:val="right"/>
              <w:rPr>
                <w:rFonts w:hint="eastAsia" w:ascii="宋体" w:hAnsi="宋体" w:eastAsia="宋体" w:cs="宋体"/>
                <w:i w:val="0"/>
                <w:iCs w:val="0"/>
                <w:color w:val="000000"/>
                <w:sz w:val="20"/>
                <w:szCs w:val="20"/>
                <w:u w:val="none"/>
              </w:rPr>
            </w:pPr>
          </w:p>
        </w:tc>
        <w:tc>
          <w:tcPr>
            <w:tcW w:w="132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097ED583">
            <w:pPr>
              <w:jc w:val="right"/>
              <w:rPr>
                <w:rFonts w:hint="eastAsia" w:ascii="宋体" w:hAnsi="宋体" w:eastAsia="宋体" w:cs="宋体"/>
                <w:i w:val="0"/>
                <w:iCs w:val="0"/>
                <w:color w:val="000000"/>
                <w:sz w:val="20"/>
                <w:szCs w:val="20"/>
                <w:u w:val="none"/>
              </w:rPr>
            </w:pPr>
          </w:p>
        </w:tc>
        <w:tc>
          <w:tcPr>
            <w:tcW w:w="1800" w:type="dxa"/>
            <w:gridSpan w:val="5"/>
            <w:tcBorders>
              <w:top w:val="single" w:color="000000" w:sz="4" w:space="0"/>
              <w:left w:val="single" w:color="000000" w:sz="4" w:space="0"/>
              <w:bottom w:val="single" w:color="000000" w:sz="4" w:space="0"/>
              <w:right w:val="single" w:color="000000" w:sz="8" w:space="0"/>
            </w:tcBorders>
            <w:shd w:val="clear" w:color="FFFFFF" w:fill="FFFFFF"/>
            <w:vAlign w:val="center"/>
          </w:tcPr>
          <w:p w14:paraId="1E0CEB99">
            <w:pPr>
              <w:jc w:val="left"/>
              <w:rPr>
                <w:rFonts w:hint="eastAsia" w:ascii="宋体" w:hAnsi="宋体" w:eastAsia="宋体" w:cs="宋体"/>
                <w:i w:val="0"/>
                <w:iCs w:val="0"/>
                <w:color w:val="000000"/>
                <w:sz w:val="20"/>
                <w:szCs w:val="20"/>
                <w:u w:val="none"/>
              </w:rPr>
            </w:pPr>
          </w:p>
        </w:tc>
      </w:tr>
      <w:tr w14:paraId="3248AE8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513" w:type="dxa"/>
            <w:gridSpan w:val="5"/>
            <w:tcBorders>
              <w:top w:val="single" w:color="000000" w:sz="4" w:space="0"/>
              <w:left w:val="single" w:color="000000" w:sz="8" w:space="0"/>
              <w:bottom w:val="single" w:color="000000" w:sz="4" w:space="0"/>
              <w:right w:val="single" w:color="000000" w:sz="4" w:space="0"/>
            </w:tcBorders>
            <w:shd w:val="clear" w:color="FFFFFF" w:fill="FFFFFF"/>
            <w:vAlign w:val="center"/>
          </w:tcPr>
          <w:p w14:paraId="67E18B46">
            <w:pPr>
              <w:jc w:val="center"/>
              <w:rPr>
                <w:rFonts w:hint="eastAsia" w:ascii="宋体" w:hAnsi="宋体" w:eastAsia="宋体" w:cs="宋体"/>
                <w:i w:val="0"/>
                <w:iCs w:val="0"/>
                <w:color w:val="000000"/>
                <w:sz w:val="20"/>
                <w:szCs w:val="20"/>
                <w:u w:val="none"/>
              </w:rPr>
            </w:pPr>
          </w:p>
        </w:tc>
        <w:tc>
          <w:tcPr>
            <w:tcW w:w="3960" w:type="dxa"/>
            <w:gridSpan w:val="12"/>
            <w:tcBorders>
              <w:top w:val="single" w:color="000000" w:sz="4" w:space="0"/>
              <w:left w:val="single" w:color="000000" w:sz="4" w:space="0"/>
              <w:bottom w:val="single" w:color="000000" w:sz="4" w:space="0"/>
              <w:right w:val="single" w:color="000000" w:sz="4" w:space="0"/>
            </w:tcBorders>
            <w:shd w:val="clear" w:color="FFFFFF" w:fill="FFFFFF"/>
            <w:vAlign w:val="center"/>
          </w:tcPr>
          <w:p w14:paraId="35D075F8">
            <w:pPr>
              <w:jc w:val="left"/>
              <w:rPr>
                <w:rFonts w:hint="eastAsia" w:ascii="宋体" w:hAnsi="宋体" w:eastAsia="宋体" w:cs="宋体"/>
                <w:i w:val="0"/>
                <w:iCs w:val="0"/>
                <w:color w:val="000000"/>
                <w:sz w:val="20"/>
                <w:szCs w:val="20"/>
                <w:u w:val="none"/>
              </w:rPr>
            </w:pPr>
          </w:p>
        </w:tc>
        <w:tc>
          <w:tcPr>
            <w:tcW w:w="1712" w:type="dxa"/>
            <w:gridSpan w:val="10"/>
            <w:tcBorders>
              <w:top w:val="single" w:color="000000" w:sz="4" w:space="0"/>
              <w:left w:val="single" w:color="000000" w:sz="4" w:space="0"/>
              <w:bottom w:val="single" w:color="000000" w:sz="4" w:space="0"/>
              <w:right w:val="single" w:color="000000" w:sz="4" w:space="0"/>
            </w:tcBorders>
            <w:shd w:val="clear" w:color="FFFFFF" w:fill="FFFFFF"/>
            <w:vAlign w:val="center"/>
          </w:tcPr>
          <w:p w14:paraId="68F8000C">
            <w:pPr>
              <w:jc w:val="right"/>
              <w:rPr>
                <w:rFonts w:hint="eastAsia" w:ascii="宋体" w:hAnsi="宋体" w:eastAsia="宋体" w:cs="宋体"/>
                <w:i w:val="0"/>
                <w:iCs w:val="0"/>
                <w:color w:val="000000"/>
                <w:sz w:val="20"/>
                <w:szCs w:val="20"/>
                <w:u w:val="none"/>
              </w:rPr>
            </w:pPr>
          </w:p>
        </w:tc>
        <w:tc>
          <w:tcPr>
            <w:tcW w:w="132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64C2C3E4">
            <w:pPr>
              <w:jc w:val="right"/>
              <w:rPr>
                <w:rFonts w:hint="eastAsia" w:ascii="宋体" w:hAnsi="宋体" w:eastAsia="宋体" w:cs="宋体"/>
                <w:i w:val="0"/>
                <w:iCs w:val="0"/>
                <w:color w:val="000000"/>
                <w:sz w:val="20"/>
                <w:szCs w:val="20"/>
                <w:u w:val="none"/>
              </w:rPr>
            </w:pPr>
          </w:p>
        </w:tc>
        <w:tc>
          <w:tcPr>
            <w:tcW w:w="1800" w:type="dxa"/>
            <w:gridSpan w:val="5"/>
            <w:tcBorders>
              <w:top w:val="single" w:color="000000" w:sz="4" w:space="0"/>
              <w:left w:val="single" w:color="000000" w:sz="4" w:space="0"/>
              <w:bottom w:val="single" w:color="000000" w:sz="4" w:space="0"/>
              <w:right w:val="single" w:color="000000" w:sz="8" w:space="0"/>
            </w:tcBorders>
            <w:shd w:val="clear" w:color="FFFFFF" w:fill="FFFFFF"/>
            <w:vAlign w:val="center"/>
          </w:tcPr>
          <w:p w14:paraId="5784CC67">
            <w:pPr>
              <w:jc w:val="left"/>
              <w:rPr>
                <w:rFonts w:hint="eastAsia" w:ascii="宋体" w:hAnsi="宋体" w:eastAsia="宋体" w:cs="宋体"/>
                <w:i w:val="0"/>
                <w:iCs w:val="0"/>
                <w:color w:val="000000"/>
                <w:sz w:val="20"/>
                <w:szCs w:val="20"/>
                <w:u w:val="none"/>
              </w:rPr>
            </w:pPr>
          </w:p>
        </w:tc>
      </w:tr>
      <w:tr w14:paraId="6C1617A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513" w:type="dxa"/>
            <w:gridSpan w:val="5"/>
            <w:tcBorders>
              <w:top w:val="single" w:color="000000" w:sz="4" w:space="0"/>
              <w:left w:val="single" w:color="000000" w:sz="8" w:space="0"/>
              <w:bottom w:val="single" w:color="000000" w:sz="4" w:space="0"/>
              <w:right w:val="single" w:color="000000" w:sz="4" w:space="0"/>
            </w:tcBorders>
            <w:shd w:val="clear" w:color="FFFFFF" w:fill="FFFFFF"/>
            <w:vAlign w:val="center"/>
          </w:tcPr>
          <w:p w14:paraId="762E99F8">
            <w:pPr>
              <w:jc w:val="center"/>
              <w:rPr>
                <w:rFonts w:hint="eastAsia" w:ascii="宋体" w:hAnsi="宋体" w:eastAsia="宋体" w:cs="宋体"/>
                <w:i w:val="0"/>
                <w:iCs w:val="0"/>
                <w:color w:val="000000"/>
                <w:sz w:val="20"/>
                <w:szCs w:val="20"/>
                <w:u w:val="none"/>
              </w:rPr>
            </w:pPr>
          </w:p>
        </w:tc>
        <w:tc>
          <w:tcPr>
            <w:tcW w:w="3960" w:type="dxa"/>
            <w:gridSpan w:val="12"/>
            <w:tcBorders>
              <w:top w:val="single" w:color="000000" w:sz="4" w:space="0"/>
              <w:left w:val="single" w:color="000000" w:sz="4" w:space="0"/>
              <w:bottom w:val="single" w:color="000000" w:sz="4" w:space="0"/>
              <w:right w:val="single" w:color="000000" w:sz="4" w:space="0"/>
            </w:tcBorders>
            <w:shd w:val="clear" w:color="FFFFFF" w:fill="FFFFFF"/>
            <w:vAlign w:val="center"/>
          </w:tcPr>
          <w:p w14:paraId="7C6FC9CD">
            <w:pPr>
              <w:jc w:val="left"/>
              <w:rPr>
                <w:rFonts w:hint="eastAsia" w:ascii="宋体" w:hAnsi="宋体" w:eastAsia="宋体" w:cs="宋体"/>
                <w:i w:val="0"/>
                <w:iCs w:val="0"/>
                <w:color w:val="000000"/>
                <w:sz w:val="20"/>
                <w:szCs w:val="20"/>
                <w:u w:val="none"/>
              </w:rPr>
            </w:pPr>
          </w:p>
        </w:tc>
        <w:tc>
          <w:tcPr>
            <w:tcW w:w="1712" w:type="dxa"/>
            <w:gridSpan w:val="10"/>
            <w:tcBorders>
              <w:top w:val="single" w:color="000000" w:sz="4" w:space="0"/>
              <w:left w:val="single" w:color="000000" w:sz="4" w:space="0"/>
              <w:bottom w:val="single" w:color="000000" w:sz="4" w:space="0"/>
              <w:right w:val="single" w:color="000000" w:sz="4" w:space="0"/>
            </w:tcBorders>
            <w:shd w:val="clear" w:color="FFFFFF" w:fill="FFFFFF"/>
            <w:vAlign w:val="center"/>
          </w:tcPr>
          <w:p w14:paraId="7BE2B6D8">
            <w:pPr>
              <w:jc w:val="right"/>
              <w:rPr>
                <w:rFonts w:hint="eastAsia" w:ascii="宋体" w:hAnsi="宋体" w:eastAsia="宋体" w:cs="宋体"/>
                <w:i w:val="0"/>
                <w:iCs w:val="0"/>
                <w:color w:val="000000"/>
                <w:sz w:val="20"/>
                <w:szCs w:val="20"/>
                <w:u w:val="none"/>
              </w:rPr>
            </w:pPr>
          </w:p>
        </w:tc>
        <w:tc>
          <w:tcPr>
            <w:tcW w:w="132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4B339097">
            <w:pPr>
              <w:jc w:val="right"/>
              <w:rPr>
                <w:rFonts w:hint="eastAsia" w:ascii="宋体" w:hAnsi="宋体" w:eastAsia="宋体" w:cs="宋体"/>
                <w:i w:val="0"/>
                <w:iCs w:val="0"/>
                <w:color w:val="000000"/>
                <w:sz w:val="20"/>
                <w:szCs w:val="20"/>
                <w:u w:val="none"/>
              </w:rPr>
            </w:pPr>
          </w:p>
        </w:tc>
        <w:tc>
          <w:tcPr>
            <w:tcW w:w="1800" w:type="dxa"/>
            <w:gridSpan w:val="5"/>
            <w:tcBorders>
              <w:top w:val="single" w:color="000000" w:sz="4" w:space="0"/>
              <w:left w:val="single" w:color="000000" w:sz="4" w:space="0"/>
              <w:bottom w:val="single" w:color="000000" w:sz="4" w:space="0"/>
              <w:right w:val="single" w:color="000000" w:sz="8" w:space="0"/>
            </w:tcBorders>
            <w:shd w:val="clear" w:color="FFFFFF" w:fill="FFFFFF"/>
            <w:vAlign w:val="center"/>
          </w:tcPr>
          <w:p w14:paraId="49292FC6">
            <w:pPr>
              <w:jc w:val="left"/>
              <w:rPr>
                <w:rFonts w:hint="eastAsia" w:ascii="宋体" w:hAnsi="宋体" w:eastAsia="宋体" w:cs="宋体"/>
                <w:i w:val="0"/>
                <w:iCs w:val="0"/>
                <w:color w:val="000000"/>
                <w:sz w:val="20"/>
                <w:szCs w:val="20"/>
                <w:u w:val="none"/>
              </w:rPr>
            </w:pPr>
          </w:p>
        </w:tc>
      </w:tr>
      <w:tr w14:paraId="69B9722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513" w:type="dxa"/>
            <w:gridSpan w:val="5"/>
            <w:tcBorders>
              <w:top w:val="single" w:color="000000" w:sz="4" w:space="0"/>
              <w:left w:val="single" w:color="000000" w:sz="8" w:space="0"/>
              <w:bottom w:val="single" w:color="000000" w:sz="4" w:space="0"/>
              <w:right w:val="single" w:color="000000" w:sz="4" w:space="0"/>
            </w:tcBorders>
            <w:shd w:val="clear" w:color="FFFFFF" w:fill="FFFFFF"/>
            <w:vAlign w:val="center"/>
          </w:tcPr>
          <w:p w14:paraId="5F3DE7AF">
            <w:pPr>
              <w:jc w:val="center"/>
              <w:rPr>
                <w:rFonts w:hint="eastAsia" w:ascii="宋体" w:hAnsi="宋体" w:eastAsia="宋体" w:cs="宋体"/>
                <w:i w:val="0"/>
                <w:iCs w:val="0"/>
                <w:color w:val="000000"/>
                <w:sz w:val="20"/>
                <w:szCs w:val="20"/>
                <w:u w:val="none"/>
              </w:rPr>
            </w:pPr>
          </w:p>
        </w:tc>
        <w:tc>
          <w:tcPr>
            <w:tcW w:w="3960" w:type="dxa"/>
            <w:gridSpan w:val="12"/>
            <w:tcBorders>
              <w:top w:val="single" w:color="000000" w:sz="4" w:space="0"/>
              <w:left w:val="single" w:color="000000" w:sz="4" w:space="0"/>
              <w:bottom w:val="single" w:color="000000" w:sz="4" w:space="0"/>
              <w:right w:val="single" w:color="000000" w:sz="4" w:space="0"/>
            </w:tcBorders>
            <w:shd w:val="clear" w:color="FFFFFF" w:fill="FFFFFF"/>
            <w:vAlign w:val="center"/>
          </w:tcPr>
          <w:p w14:paraId="5727DC5D">
            <w:pPr>
              <w:jc w:val="left"/>
              <w:rPr>
                <w:rFonts w:hint="eastAsia" w:ascii="宋体" w:hAnsi="宋体" w:eastAsia="宋体" w:cs="宋体"/>
                <w:i w:val="0"/>
                <w:iCs w:val="0"/>
                <w:color w:val="000000"/>
                <w:sz w:val="20"/>
                <w:szCs w:val="20"/>
                <w:u w:val="none"/>
              </w:rPr>
            </w:pPr>
          </w:p>
        </w:tc>
        <w:tc>
          <w:tcPr>
            <w:tcW w:w="1712" w:type="dxa"/>
            <w:gridSpan w:val="10"/>
            <w:tcBorders>
              <w:top w:val="single" w:color="000000" w:sz="4" w:space="0"/>
              <w:left w:val="single" w:color="000000" w:sz="4" w:space="0"/>
              <w:bottom w:val="single" w:color="000000" w:sz="4" w:space="0"/>
              <w:right w:val="single" w:color="000000" w:sz="4" w:space="0"/>
            </w:tcBorders>
            <w:shd w:val="clear" w:color="FFFFFF" w:fill="FFFFFF"/>
            <w:vAlign w:val="center"/>
          </w:tcPr>
          <w:p w14:paraId="51C4B216">
            <w:pPr>
              <w:jc w:val="right"/>
              <w:rPr>
                <w:rFonts w:hint="eastAsia" w:ascii="宋体" w:hAnsi="宋体" w:eastAsia="宋体" w:cs="宋体"/>
                <w:i w:val="0"/>
                <w:iCs w:val="0"/>
                <w:color w:val="000000"/>
                <w:sz w:val="20"/>
                <w:szCs w:val="20"/>
                <w:u w:val="none"/>
              </w:rPr>
            </w:pPr>
          </w:p>
        </w:tc>
        <w:tc>
          <w:tcPr>
            <w:tcW w:w="132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7BABED5B">
            <w:pPr>
              <w:jc w:val="right"/>
              <w:rPr>
                <w:rFonts w:hint="eastAsia" w:ascii="宋体" w:hAnsi="宋体" w:eastAsia="宋体" w:cs="宋体"/>
                <w:i w:val="0"/>
                <w:iCs w:val="0"/>
                <w:color w:val="000000"/>
                <w:sz w:val="20"/>
                <w:szCs w:val="20"/>
                <w:u w:val="none"/>
              </w:rPr>
            </w:pPr>
          </w:p>
        </w:tc>
        <w:tc>
          <w:tcPr>
            <w:tcW w:w="1800" w:type="dxa"/>
            <w:gridSpan w:val="5"/>
            <w:tcBorders>
              <w:top w:val="single" w:color="000000" w:sz="4" w:space="0"/>
              <w:left w:val="single" w:color="000000" w:sz="4" w:space="0"/>
              <w:bottom w:val="single" w:color="000000" w:sz="4" w:space="0"/>
              <w:right w:val="single" w:color="000000" w:sz="8" w:space="0"/>
            </w:tcBorders>
            <w:shd w:val="clear" w:color="FFFFFF" w:fill="FFFFFF"/>
            <w:vAlign w:val="center"/>
          </w:tcPr>
          <w:p w14:paraId="15B9FD37">
            <w:pPr>
              <w:jc w:val="left"/>
              <w:rPr>
                <w:rFonts w:hint="eastAsia" w:ascii="宋体" w:hAnsi="宋体" w:eastAsia="宋体" w:cs="宋体"/>
                <w:i w:val="0"/>
                <w:iCs w:val="0"/>
                <w:color w:val="000000"/>
                <w:sz w:val="20"/>
                <w:szCs w:val="20"/>
                <w:u w:val="none"/>
              </w:rPr>
            </w:pPr>
          </w:p>
        </w:tc>
      </w:tr>
      <w:tr w14:paraId="323A939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513" w:type="dxa"/>
            <w:gridSpan w:val="5"/>
            <w:tcBorders>
              <w:top w:val="single" w:color="000000" w:sz="4" w:space="0"/>
              <w:left w:val="single" w:color="000000" w:sz="8" w:space="0"/>
              <w:bottom w:val="single" w:color="000000" w:sz="4" w:space="0"/>
              <w:right w:val="single" w:color="000000" w:sz="4" w:space="0"/>
            </w:tcBorders>
            <w:shd w:val="clear" w:color="FFFFFF" w:fill="FFFFFF"/>
            <w:vAlign w:val="center"/>
          </w:tcPr>
          <w:p w14:paraId="109E6C46">
            <w:pPr>
              <w:jc w:val="center"/>
              <w:rPr>
                <w:rFonts w:hint="eastAsia" w:ascii="宋体" w:hAnsi="宋体" w:eastAsia="宋体" w:cs="宋体"/>
                <w:i w:val="0"/>
                <w:iCs w:val="0"/>
                <w:color w:val="000000"/>
                <w:sz w:val="20"/>
                <w:szCs w:val="20"/>
                <w:u w:val="none"/>
              </w:rPr>
            </w:pPr>
          </w:p>
        </w:tc>
        <w:tc>
          <w:tcPr>
            <w:tcW w:w="3960" w:type="dxa"/>
            <w:gridSpan w:val="12"/>
            <w:tcBorders>
              <w:top w:val="single" w:color="000000" w:sz="4" w:space="0"/>
              <w:left w:val="single" w:color="000000" w:sz="4" w:space="0"/>
              <w:bottom w:val="single" w:color="000000" w:sz="4" w:space="0"/>
              <w:right w:val="single" w:color="000000" w:sz="4" w:space="0"/>
            </w:tcBorders>
            <w:shd w:val="clear" w:color="FFFFFF" w:fill="FFFFFF"/>
            <w:vAlign w:val="center"/>
          </w:tcPr>
          <w:p w14:paraId="23560AF0">
            <w:pPr>
              <w:jc w:val="left"/>
              <w:rPr>
                <w:rFonts w:hint="eastAsia" w:ascii="宋体" w:hAnsi="宋体" w:eastAsia="宋体" w:cs="宋体"/>
                <w:i w:val="0"/>
                <w:iCs w:val="0"/>
                <w:color w:val="000000"/>
                <w:sz w:val="20"/>
                <w:szCs w:val="20"/>
                <w:u w:val="none"/>
              </w:rPr>
            </w:pPr>
          </w:p>
        </w:tc>
        <w:tc>
          <w:tcPr>
            <w:tcW w:w="1712" w:type="dxa"/>
            <w:gridSpan w:val="10"/>
            <w:tcBorders>
              <w:top w:val="single" w:color="000000" w:sz="4" w:space="0"/>
              <w:left w:val="single" w:color="000000" w:sz="4" w:space="0"/>
              <w:bottom w:val="single" w:color="000000" w:sz="4" w:space="0"/>
              <w:right w:val="single" w:color="000000" w:sz="4" w:space="0"/>
            </w:tcBorders>
            <w:shd w:val="clear" w:color="FFFFFF" w:fill="FFFFFF"/>
            <w:vAlign w:val="center"/>
          </w:tcPr>
          <w:p w14:paraId="68CCA57D">
            <w:pPr>
              <w:jc w:val="right"/>
              <w:rPr>
                <w:rFonts w:hint="eastAsia" w:ascii="宋体" w:hAnsi="宋体" w:eastAsia="宋体" w:cs="宋体"/>
                <w:i w:val="0"/>
                <w:iCs w:val="0"/>
                <w:color w:val="000000"/>
                <w:sz w:val="20"/>
                <w:szCs w:val="20"/>
                <w:u w:val="none"/>
              </w:rPr>
            </w:pPr>
          </w:p>
        </w:tc>
        <w:tc>
          <w:tcPr>
            <w:tcW w:w="132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1C42D6AC">
            <w:pPr>
              <w:jc w:val="right"/>
              <w:rPr>
                <w:rFonts w:hint="eastAsia" w:ascii="宋体" w:hAnsi="宋体" w:eastAsia="宋体" w:cs="宋体"/>
                <w:i w:val="0"/>
                <w:iCs w:val="0"/>
                <w:color w:val="000000"/>
                <w:sz w:val="20"/>
                <w:szCs w:val="20"/>
                <w:u w:val="none"/>
              </w:rPr>
            </w:pPr>
          </w:p>
        </w:tc>
        <w:tc>
          <w:tcPr>
            <w:tcW w:w="1800" w:type="dxa"/>
            <w:gridSpan w:val="5"/>
            <w:tcBorders>
              <w:top w:val="single" w:color="000000" w:sz="4" w:space="0"/>
              <w:left w:val="single" w:color="000000" w:sz="4" w:space="0"/>
              <w:bottom w:val="single" w:color="000000" w:sz="4" w:space="0"/>
              <w:right w:val="single" w:color="000000" w:sz="8" w:space="0"/>
            </w:tcBorders>
            <w:shd w:val="clear" w:color="FFFFFF" w:fill="FFFFFF"/>
            <w:vAlign w:val="center"/>
          </w:tcPr>
          <w:p w14:paraId="29F2E8A0">
            <w:pPr>
              <w:jc w:val="left"/>
              <w:rPr>
                <w:rFonts w:hint="eastAsia" w:ascii="宋体" w:hAnsi="宋体" w:eastAsia="宋体" w:cs="宋体"/>
                <w:i w:val="0"/>
                <w:iCs w:val="0"/>
                <w:color w:val="000000"/>
                <w:sz w:val="20"/>
                <w:szCs w:val="20"/>
                <w:u w:val="none"/>
              </w:rPr>
            </w:pPr>
          </w:p>
        </w:tc>
      </w:tr>
      <w:tr w14:paraId="6C6A54B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513" w:type="dxa"/>
            <w:gridSpan w:val="5"/>
            <w:tcBorders>
              <w:top w:val="single" w:color="000000" w:sz="4" w:space="0"/>
              <w:left w:val="single" w:color="000000" w:sz="8" w:space="0"/>
              <w:bottom w:val="single" w:color="000000" w:sz="4" w:space="0"/>
              <w:right w:val="single" w:color="000000" w:sz="4" w:space="0"/>
            </w:tcBorders>
            <w:shd w:val="clear" w:color="FFFFFF" w:fill="FFFFFF"/>
            <w:vAlign w:val="center"/>
          </w:tcPr>
          <w:p w14:paraId="4ABD899B">
            <w:pPr>
              <w:jc w:val="center"/>
              <w:rPr>
                <w:rFonts w:hint="eastAsia" w:ascii="宋体" w:hAnsi="宋体" w:eastAsia="宋体" w:cs="宋体"/>
                <w:i w:val="0"/>
                <w:iCs w:val="0"/>
                <w:color w:val="000000"/>
                <w:sz w:val="20"/>
                <w:szCs w:val="20"/>
                <w:u w:val="none"/>
              </w:rPr>
            </w:pPr>
          </w:p>
        </w:tc>
        <w:tc>
          <w:tcPr>
            <w:tcW w:w="3960" w:type="dxa"/>
            <w:gridSpan w:val="12"/>
            <w:tcBorders>
              <w:top w:val="single" w:color="000000" w:sz="4" w:space="0"/>
              <w:left w:val="single" w:color="000000" w:sz="4" w:space="0"/>
              <w:bottom w:val="single" w:color="000000" w:sz="4" w:space="0"/>
              <w:right w:val="single" w:color="000000" w:sz="4" w:space="0"/>
            </w:tcBorders>
            <w:shd w:val="clear" w:color="FFFFFF" w:fill="FFFFFF"/>
            <w:vAlign w:val="center"/>
          </w:tcPr>
          <w:p w14:paraId="11B5A638">
            <w:pPr>
              <w:jc w:val="left"/>
              <w:rPr>
                <w:rFonts w:hint="eastAsia" w:ascii="宋体" w:hAnsi="宋体" w:eastAsia="宋体" w:cs="宋体"/>
                <w:i w:val="0"/>
                <w:iCs w:val="0"/>
                <w:color w:val="000000"/>
                <w:sz w:val="20"/>
                <w:szCs w:val="20"/>
                <w:u w:val="none"/>
              </w:rPr>
            </w:pPr>
          </w:p>
        </w:tc>
        <w:tc>
          <w:tcPr>
            <w:tcW w:w="1712" w:type="dxa"/>
            <w:gridSpan w:val="10"/>
            <w:tcBorders>
              <w:top w:val="single" w:color="000000" w:sz="4" w:space="0"/>
              <w:left w:val="single" w:color="000000" w:sz="4" w:space="0"/>
              <w:bottom w:val="single" w:color="000000" w:sz="4" w:space="0"/>
              <w:right w:val="single" w:color="000000" w:sz="4" w:space="0"/>
            </w:tcBorders>
            <w:shd w:val="clear" w:color="FFFFFF" w:fill="FFFFFF"/>
            <w:vAlign w:val="center"/>
          </w:tcPr>
          <w:p w14:paraId="563A8C12">
            <w:pPr>
              <w:jc w:val="right"/>
              <w:rPr>
                <w:rFonts w:hint="eastAsia" w:ascii="宋体" w:hAnsi="宋体" w:eastAsia="宋体" w:cs="宋体"/>
                <w:i w:val="0"/>
                <w:iCs w:val="0"/>
                <w:color w:val="000000"/>
                <w:sz w:val="20"/>
                <w:szCs w:val="20"/>
                <w:u w:val="none"/>
              </w:rPr>
            </w:pPr>
          </w:p>
        </w:tc>
        <w:tc>
          <w:tcPr>
            <w:tcW w:w="132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477674F2">
            <w:pPr>
              <w:jc w:val="right"/>
              <w:rPr>
                <w:rFonts w:hint="eastAsia" w:ascii="宋体" w:hAnsi="宋体" w:eastAsia="宋体" w:cs="宋体"/>
                <w:i w:val="0"/>
                <w:iCs w:val="0"/>
                <w:color w:val="000000"/>
                <w:sz w:val="20"/>
                <w:szCs w:val="20"/>
                <w:u w:val="none"/>
              </w:rPr>
            </w:pPr>
          </w:p>
        </w:tc>
        <w:tc>
          <w:tcPr>
            <w:tcW w:w="1800" w:type="dxa"/>
            <w:gridSpan w:val="5"/>
            <w:tcBorders>
              <w:top w:val="single" w:color="000000" w:sz="4" w:space="0"/>
              <w:left w:val="single" w:color="000000" w:sz="4" w:space="0"/>
              <w:bottom w:val="single" w:color="000000" w:sz="4" w:space="0"/>
              <w:right w:val="single" w:color="000000" w:sz="8" w:space="0"/>
            </w:tcBorders>
            <w:shd w:val="clear" w:color="FFFFFF" w:fill="FFFFFF"/>
            <w:vAlign w:val="center"/>
          </w:tcPr>
          <w:p w14:paraId="3181C4A4">
            <w:pPr>
              <w:jc w:val="left"/>
              <w:rPr>
                <w:rFonts w:hint="eastAsia" w:ascii="宋体" w:hAnsi="宋体" w:eastAsia="宋体" w:cs="宋体"/>
                <w:i w:val="0"/>
                <w:iCs w:val="0"/>
                <w:color w:val="000000"/>
                <w:sz w:val="20"/>
                <w:szCs w:val="20"/>
                <w:u w:val="none"/>
              </w:rPr>
            </w:pPr>
          </w:p>
        </w:tc>
      </w:tr>
      <w:tr w14:paraId="5B5C681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513" w:type="dxa"/>
            <w:gridSpan w:val="5"/>
            <w:tcBorders>
              <w:top w:val="single" w:color="000000" w:sz="4" w:space="0"/>
              <w:left w:val="single" w:color="000000" w:sz="8" w:space="0"/>
              <w:bottom w:val="single" w:color="000000" w:sz="4" w:space="0"/>
              <w:right w:val="single" w:color="000000" w:sz="4" w:space="0"/>
            </w:tcBorders>
            <w:shd w:val="clear" w:color="FFFFFF" w:fill="FFFFFF"/>
            <w:vAlign w:val="center"/>
          </w:tcPr>
          <w:p w14:paraId="0669856E">
            <w:pPr>
              <w:jc w:val="center"/>
              <w:rPr>
                <w:rFonts w:hint="eastAsia" w:ascii="宋体" w:hAnsi="宋体" w:eastAsia="宋体" w:cs="宋体"/>
                <w:i w:val="0"/>
                <w:iCs w:val="0"/>
                <w:color w:val="000000"/>
                <w:sz w:val="20"/>
                <w:szCs w:val="20"/>
                <w:u w:val="none"/>
              </w:rPr>
            </w:pPr>
          </w:p>
        </w:tc>
        <w:tc>
          <w:tcPr>
            <w:tcW w:w="3960" w:type="dxa"/>
            <w:gridSpan w:val="12"/>
            <w:tcBorders>
              <w:top w:val="single" w:color="000000" w:sz="4" w:space="0"/>
              <w:left w:val="single" w:color="000000" w:sz="4" w:space="0"/>
              <w:bottom w:val="single" w:color="000000" w:sz="4" w:space="0"/>
              <w:right w:val="single" w:color="000000" w:sz="4" w:space="0"/>
            </w:tcBorders>
            <w:shd w:val="clear" w:color="FFFFFF" w:fill="FFFFFF"/>
            <w:vAlign w:val="center"/>
          </w:tcPr>
          <w:p w14:paraId="024E1F15">
            <w:pPr>
              <w:jc w:val="left"/>
              <w:rPr>
                <w:rFonts w:hint="eastAsia" w:ascii="宋体" w:hAnsi="宋体" w:eastAsia="宋体" w:cs="宋体"/>
                <w:i w:val="0"/>
                <w:iCs w:val="0"/>
                <w:color w:val="000000"/>
                <w:sz w:val="20"/>
                <w:szCs w:val="20"/>
                <w:u w:val="none"/>
              </w:rPr>
            </w:pPr>
          </w:p>
        </w:tc>
        <w:tc>
          <w:tcPr>
            <w:tcW w:w="1712" w:type="dxa"/>
            <w:gridSpan w:val="10"/>
            <w:tcBorders>
              <w:top w:val="single" w:color="000000" w:sz="4" w:space="0"/>
              <w:left w:val="single" w:color="000000" w:sz="4" w:space="0"/>
              <w:bottom w:val="single" w:color="000000" w:sz="4" w:space="0"/>
              <w:right w:val="single" w:color="000000" w:sz="4" w:space="0"/>
            </w:tcBorders>
            <w:shd w:val="clear" w:color="FFFFFF" w:fill="FFFFFF"/>
            <w:vAlign w:val="center"/>
          </w:tcPr>
          <w:p w14:paraId="3CAEFD9A">
            <w:pPr>
              <w:jc w:val="right"/>
              <w:rPr>
                <w:rFonts w:hint="eastAsia" w:ascii="宋体" w:hAnsi="宋体" w:eastAsia="宋体" w:cs="宋体"/>
                <w:i w:val="0"/>
                <w:iCs w:val="0"/>
                <w:color w:val="000000"/>
                <w:sz w:val="20"/>
                <w:szCs w:val="20"/>
                <w:u w:val="none"/>
              </w:rPr>
            </w:pPr>
          </w:p>
        </w:tc>
        <w:tc>
          <w:tcPr>
            <w:tcW w:w="132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1DB98C6D">
            <w:pPr>
              <w:jc w:val="right"/>
              <w:rPr>
                <w:rFonts w:hint="eastAsia" w:ascii="宋体" w:hAnsi="宋体" w:eastAsia="宋体" w:cs="宋体"/>
                <w:i w:val="0"/>
                <w:iCs w:val="0"/>
                <w:color w:val="000000"/>
                <w:sz w:val="20"/>
                <w:szCs w:val="20"/>
                <w:u w:val="none"/>
              </w:rPr>
            </w:pPr>
          </w:p>
        </w:tc>
        <w:tc>
          <w:tcPr>
            <w:tcW w:w="1800" w:type="dxa"/>
            <w:gridSpan w:val="5"/>
            <w:tcBorders>
              <w:top w:val="single" w:color="000000" w:sz="4" w:space="0"/>
              <w:left w:val="single" w:color="000000" w:sz="4" w:space="0"/>
              <w:bottom w:val="single" w:color="000000" w:sz="4" w:space="0"/>
              <w:right w:val="single" w:color="000000" w:sz="8" w:space="0"/>
            </w:tcBorders>
            <w:shd w:val="clear" w:color="FFFFFF" w:fill="FFFFFF"/>
            <w:vAlign w:val="center"/>
          </w:tcPr>
          <w:p w14:paraId="329A975C">
            <w:pPr>
              <w:jc w:val="left"/>
              <w:rPr>
                <w:rFonts w:hint="eastAsia" w:ascii="宋体" w:hAnsi="宋体" w:eastAsia="宋体" w:cs="宋体"/>
                <w:i w:val="0"/>
                <w:iCs w:val="0"/>
                <w:color w:val="000000"/>
                <w:sz w:val="20"/>
                <w:szCs w:val="20"/>
                <w:u w:val="none"/>
              </w:rPr>
            </w:pPr>
          </w:p>
        </w:tc>
      </w:tr>
      <w:tr w14:paraId="04AFB4A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513" w:type="dxa"/>
            <w:gridSpan w:val="5"/>
            <w:tcBorders>
              <w:top w:val="single" w:color="000000" w:sz="4" w:space="0"/>
              <w:left w:val="single" w:color="000000" w:sz="8" w:space="0"/>
              <w:bottom w:val="single" w:color="000000" w:sz="4" w:space="0"/>
              <w:right w:val="single" w:color="000000" w:sz="4" w:space="0"/>
            </w:tcBorders>
            <w:shd w:val="clear" w:color="FFFFFF" w:fill="FFFFFF"/>
            <w:vAlign w:val="center"/>
          </w:tcPr>
          <w:p w14:paraId="27996B99">
            <w:pPr>
              <w:jc w:val="center"/>
              <w:rPr>
                <w:rFonts w:hint="eastAsia" w:ascii="宋体" w:hAnsi="宋体" w:eastAsia="宋体" w:cs="宋体"/>
                <w:i w:val="0"/>
                <w:iCs w:val="0"/>
                <w:color w:val="000000"/>
                <w:sz w:val="20"/>
                <w:szCs w:val="20"/>
                <w:u w:val="none"/>
              </w:rPr>
            </w:pPr>
          </w:p>
        </w:tc>
        <w:tc>
          <w:tcPr>
            <w:tcW w:w="3960" w:type="dxa"/>
            <w:gridSpan w:val="12"/>
            <w:tcBorders>
              <w:top w:val="single" w:color="000000" w:sz="4" w:space="0"/>
              <w:left w:val="single" w:color="000000" w:sz="4" w:space="0"/>
              <w:bottom w:val="single" w:color="000000" w:sz="4" w:space="0"/>
              <w:right w:val="single" w:color="000000" w:sz="4" w:space="0"/>
            </w:tcBorders>
            <w:shd w:val="clear" w:color="FFFFFF" w:fill="FFFFFF"/>
            <w:vAlign w:val="center"/>
          </w:tcPr>
          <w:p w14:paraId="450C01D8">
            <w:pPr>
              <w:jc w:val="left"/>
              <w:rPr>
                <w:rFonts w:hint="eastAsia" w:ascii="宋体" w:hAnsi="宋体" w:eastAsia="宋体" w:cs="宋体"/>
                <w:i w:val="0"/>
                <w:iCs w:val="0"/>
                <w:color w:val="000000"/>
                <w:sz w:val="20"/>
                <w:szCs w:val="20"/>
                <w:u w:val="none"/>
              </w:rPr>
            </w:pPr>
          </w:p>
        </w:tc>
        <w:tc>
          <w:tcPr>
            <w:tcW w:w="1712" w:type="dxa"/>
            <w:gridSpan w:val="10"/>
            <w:tcBorders>
              <w:top w:val="single" w:color="000000" w:sz="4" w:space="0"/>
              <w:left w:val="single" w:color="000000" w:sz="4" w:space="0"/>
              <w:bottom w:val="single" w:color="000000" w:sz="4" w:space="0"/>
              <w:right w:val="single" w:color="000000" w:sz="4" w:space="0"/>
            </w:tcBorders>
            <w:shd w:val="clear" w:color="FFFFFF" w:fill="FFFFFF"/>
            <w:vAlign w:val="center"/>
          </w:tcPr>
          <w:p w14:paraId="01E52D28">
            <w:pPr>
              <w:jc w:val="right"/>
              <w:rPr>
                <w:rFonts w:hint="eastAsia" w:ascii="宋体" w:hAnsi="宋体" w:eastAsia="宋体" w:cs="宋体"/>
                <w:i w:val="0"/>
                <w:iCs w:val="0"/>
                <w:color w:val="000000"/>
                <w:sz w:val="20"/>
                <w:szCs w:val="20"/>
                <w:u w:val="none"/>
              </w:rPr>
            </w:pPr>
          </w:p>
        </w:tc>
        <w:tc>
          <w:tcPr>
            <w:tcW w:w="132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4064D43B">
            <w:pPr>
              <w:jc w:val="right"/>
              <w:rPr>
                <w:rFonts w:hint="eastAsia" w:ascii="宋体" w:hAnsi="宋体" w:eastAsia="宋体" w:cs="宋体"/>
                <w:i w:val="0"/>
                <w:iCs w:val="0"/>
                <w:color w:val="000000"/>
                <w:sz w:val="20"/>
                <w:szCs w:val="20"/>
                <w:u w:val="none"/>
              </w:rPr>
            </w:pPr>
          </w:p>
        </w:tc>
        <w:tc>
          <w:tcPr>
            <w:tcW w:w="1800" w:type="dxa"/>
            <w:gridSpan w:val="5"/>
            <w:tcBorders>
              <w:top w:val="single" w:color="000000" w:sz="4" w:space="0"/>
              <w:left w:val="single" w:color="000000" w:sz="4" w:space="0"/>
              <w:bottom w:val="single" w:color="000000" w:sz="4" w:space="0"/>
              <w:right w:val="single" w:color="000000" w:sz="8" w:space="0"/>
            </w:tcBorders>
            <w:shd w:val="clear" w:color="FFFFFF" w:fill="FFFFFF"/>
            <w:vAlign w:val="center"/>
          </w:tcPr>
          <w:p w14:paraId="72637D5C">
            <w:pPr>
              <w:jc w:val="left"/>
              <w:rPr>
                <w:rFonts w:hint="eastAsia" w:ascii="宋体" w:hAnsi="宋体" w:eastAsia="宋体" w:cs="宋体"/>
                <w:i w:val="0"/>
                <w:iCs w:val="0"/>
                <w:color w:val="000000"/>
                <w:sz w:val="20"/>
                <w:szCs w:val="20"/>
                <w:u w:val="none"/>
              </w:rPr>
            </w:pPr>
          </w:p>
        </w:tc>
      </w:tr>
      <w:tr w14:paraId="39681C2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513" w:type="dxa"/>
            <w:gridSpan w:val="5"/>
            <w:tcBorders>
              <w:top w:val="single" w:color="000000" w:sz="4" w:space="0"/>
              <w:left w:val="single" w:color="000000" w:sz="8" w:space="0"/>
              <w:bottom w:val="single" w:color="000000" w:sz="4" w:space="0"/>
              <w:right w:val="single" w:color="000000" w:sz="4" w:space="0"/>
            </w:tcBorders>
            <w:shd w:val="clear" w:color="FFFFFF" w:fill="FFFFFF"/>
            <w:vAlign w:val="center"/>
          </w:tcPr>
          <w:p w14:paraId="05C3A14D">
            <w:pPr>
              <w:jc w:val="center"/>
              <w:rPr>
                <w:rFonts w:hint="eastAsia" w:ascii="宋体" w:hAnsi="宋体" w:eastAsia="宋体" w:cs="宋体"/>
                <w:i w:val="0"/>
                <w:iCs w:val="0"/>
                <w:color w:val="000000"/>
                <w:sz w:val="20"/>
                <w:szCs w:val="20"/>
                <w:u w:val="none"/>
              </w:rPr>
            </w:pPr>
          </w:p>
        </w:tc>
        <w:tc>
          <w:tcPr>
            <w:tcW w:w="3960" w:type="dxa"/>
            <w:gridSpan w:val="12"/>
            <w:tcBorders>
              <w:top w:val="single" w:color="000000" w:sz="4" w:space="0"/>
              <w:left w:val="single" w:color="000000" w:sz="4" w:space="0"/>
              <w:bottom w:val="single" w:color="000000" w:sz="4" w:space="0"/>
              <w:right w:val="single" w:color="000000" w:sz="4" w:space="0"/>
            </w:tcBorders>
            <w:shd w:val="clear" w:color="FFFFFF" w:fill="FFFFFF"/>
            <w:vAlign w:val="center"/>
          </w:tcPr>
          <w:p w14:paraId="74872AFC">
            <w:pPr>
              <w:jc w:val="left"/>
              <w:rPr>
                <w:rFonts w:hint="eastAsia" w:ascii="宋体" w:hAnsi="宋体" w:eastAsia="宋体" w:cs="宋体"/>
                <w:i w:val="0"/>
                <w:iCs w:val="0"/>
                <w:color w:val="000000"/>
                <w:sz w:val="20"/>
                <w:szCs w:val="20"/>
                <w:u w:val="none"/>
              </w:rPr>
            </w:pPr>
          </w:p>
        </w:tc>
        <w:tc>
          <w:tcPr>
            <w:tcW w:w="1712" w:type="dxa"/>
            <w:gridSpan w:val="10"/>
            <w:tcBorders>
              <w:top w:val="single" w:color="000000" w:sz="4" w:space="0"/>
              <w:left w:val="single" w:color="000000" w:sz="4" w:space="0"/>
              <w:bottom w:val="single" w:color="000000" w:sz="4" w:space="0"/>
              <w:right w:val="single" w:color="000000" w:sz="4" w:space="0"/>
            </w:tcBorders>
            <w:shd w:val="clear" w:color="FFFFFF" w:fill="FFFFFF"/>
            <w:vAlign w:val="center"/>
          </w:tcPr>
          <w:p w14:paraId="7ECF0D12">
            <w:pPr>
              <w:jc w:val="right"/>
              <w:rPr>
                <w:rFonts w:hint="eastAsia" w:ascii="宋体" w:hAnsi="宋体" w:eastAsia="宋体" w:cs="宋体"/>
                <w:i w:val="0"/>
                <w:iCs w:val="0"/>
                <w:color w:val="000000"/>
                <w:sz w:val="20"/>
                <w:szCs w:val="20"/>
                <w:u w:val="none"/>
              </w:rPr>
            </w:pPr>
          </w:p>
        </w:tc>
        <w:tc>
          <w:tcPr>
            <w:tcW w:w="132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4B116388">
            <w:pPr>
              <w:jc w:val="right"/>
              <w:rPr>
                <w:rFonts w:hint="eastAsia" w:ascii="宋体" w:hAnsi="宋体" w:eastAsia="宋体" w:cs="宋体"/>
                <w:i w:val="0"/>
                <w:iCs w:val="0"/>
                <w:color w:val="000000"/>
                <w:sz w:val="20"/>
                <w:szCs w:val="20"/>
                <w:u w:val="none"/>
              </w:rPr>
            </w:pPr>
          </w:p>
        </w:tc>
        <w:tc>
          <w:tcPr>
            <w:tcW w:w="1800" w:type="dxa"/>
            <w:gridSpan w:val="5"/>
            <w:tcBorders>
              <w:top w:val="single" w:color="000000" w:sz="4" w:space="0"/>
              <w:left w:val="single" w:color="000000" w:sz="4" w:space="0"/>
              <w:bottom w:val="single" w:color="000000" w:sz="4" w:space="0"/>
              <w:right w:val="single" w:color="000000" w:sz="8" w:space="0"/>
            </w:tcBorders>
            <w:shd w:val="clear" w:color="FFFFFF" w:fill="FFFFFF"/>
            <w:vAlign w:val="center"/>
          </w:tcPr>
          <w:p w14:paraId="06032AB8">
            <w:pPr>
              <w:jc w:val="left"/>
              <w:rPr>
                <w:rFonts w:hint="eastAsia" w:ascii="宋体" w:hAnsi="宋体" w:eastAsia="宋体" w:cs="宋体"/>
                <w:i w:val="0"/>
                <w:iCs w:val="0"/>
                <w:color w:val="000000"/>
                <w:sz w:val="20"/>
                <w:szCs w:val="20"/>
                <w:u w:val="none"/>
              </w:rPr>
            </w:pPr>
          </w:p>
        </w:tc>
      </w:tr>
      <w:tr w14:paraId="4104D4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513" w:type="dxa"/>
            <w:gridSpan w:val="5"/>
            <w:tcBorders>
              <w:top w:val="single" w:color="000000" w:sz="4" w:space="0"/>
              <w:left w:val="single" w:color="000000" w:sz="8" w:space="0"/>
              <w:bottom w:val="single" w:color="000000" w:sz="4" w:space="0"/>
              <w:right w:val="single" w:color="000000" w:sz="4" w:space="0"/>
            </w:tcBorders>
            <w:shd w:val="clear" w:color="FFFFFF" w:fill="FFFFFF"/>
            <w:vAlign w:val="center"/>
          </w:tcPr>
          <w:p w14:paraId="18B0C67D">
            <w:pPr>
              <w:jc w:val="center"/>
              <w:rPr>
                <w:rFonts w:hint="eastAsia" w:ascii="宋体" w:hAnsi="宋体" w:eastAsia="宋体" w:cs="宋体"/>
                <w:i w:val="0"/>
                <w:iCs w:val="0"/>
                <w:color w:val="000000"/>
                <w:sz w:val="20"/>
                <w:szCs w:val="20"/>
                <w:u w:val="none"/>
              </w:rPr>
            </w:pPr>
          </w:p>
        </w:tc>
        <w:tc>
          <w:tcPr>
            <w:tcW w:w="3960" w:type="dxa"/>
            <w:gridSpan w:val="12"/>
            <w:tcBorders>
              <w:top w:val="single" w:color="000000" w:sz="4" w:space="0"/>
              <w:left w:val="single" w:color="000000" w:sz="4" w:space="0"/>
              <w:bottom w:val="single" w:color="000000" w:sz="4" w:space="0"/>
              <w:right w:val="single" w:color="000000" w:sz="4" w:space="0"/>
            </w:tcBorders>
            <w:shd w:val="clear" w:color="FFFFFF" w:fill="FFFFFF"/>
            <w:vAlign w:val="center"/>
          </w:tcPr>
          <w:p w14:paraId="778535C0">
            <w:pPr>
              <w:jc w:val="left"/>
              <w:rPr>
                <w:rFonts w:hint="eastAsia" w:ascii="宋体" w:hAnsi="宋体" w:eastAsia="宋体" w:cs="宋体"/>
                <w:i w:val="0"/>
                <w:iCs w:val="0"/>
                <w:color w:val="000000"/>
                <w:sz w:val="20"/>
                <w:szCs w:val="20"/>
                <w:u w:val="none"/>
              </w:rPr>
            </w:pPr>
          </w:p>
        </w:tc>
        <w:tc>
          <w:tcPr>
            <w:tcW w:w="1712" w:type="dxa"/>
            <w:gridSpan w:val="10"/>
            <w:tcBorders>
              <w:top w:val="single" w:color="000000" w:sz="4" w:space="0"/>
              <w:left w:val="single" w:color="000000" w:sz="4" w:space="0"/>
              <w:bottom w:val="single" w:color="000000" w:sz="4" w:space="0"/>
              <w:right w:val="single" w:color="000000" w:sz="4" w:space="0"/>
            </w:tcBorders>
            <w:shd w:val="clear" w:color="FFFFFF" w:fill="FFFFFF"/>
            <w:vAlign w:val="center"/>
          </w:tcPr>
          <w:p w14:paraId="2C9AB975">
            <w:pPr>
              <w:jc w:val="right"/>
              <w:rPr>
                <w:rFonts w:hint="eastAsia" w:ascii="宋体" w:hAnsi="宋体" w:eastAsia="宋体" w:cs="宋体"/>
                <w:i w:val="0"/>
                <w:iCs w:val="0"/>
                <w:color w:val="000000"/>
                <w:sz w:val="20"/>
                <w:szCs w:val="20"/>
                <w:u w:val="none"/>
              </w:rPr>
            </w:pPr>
          </w:p>
        </w:tc>
        <w:tc>
          <w:tcPr>
            <w:tcW w:w="132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2927C0EB">
            <w:pPr>
              <w:jc w:val="right"/>
              <w:rPr>
                <w:rFonts w:hint="eastAsia" w:ascii="宋体" w:hAnsi="宋体" w:eastAsia="宋体" w:cs="宋体"/>
                <w:i w:val="0"/>
                <w:iCs w:val="0"/>
                <w:color w:val="000000"/>
                <w:sz w:val="20"/>
                <w:szCs w:val="20"/>
                <w:u w:val="none"/>
              </w:rPr>
            </w:pPr>
          </w:p>
        </w:tc>
        <w:tc>
          <w:tcPr>
            <w:tcW w:w="1800" w:type="dxa"/>
            <w:gridSpan w:val="5"/>
            <w:tcBorders>
              <w:top w:val="single" w:color="000000" w:sz="4" w:space="0"/>
              <w:left w:val="single" w:color="000000" w:sz="4" w:space="0"/>
              <w:bottom w:val="single" w:color="000000" w:sz="4" w:space="0"/>
              <w:right w:val="single" w:color="000000" w:sz="8" w:space="0"/>
            </w:tcBorders>
            <w:shd w:val="clear" w:color="FFFFFF" w:fill="FFFFFF"/>
            <w:vAlign w:val="center"/>
          </w:tcPr>
          <w:p w14:paraId="69DC1174">
            <w:pPr>
              <w:jc w:val="left"/>
              <w:rPr>
                <w:rFonts w:hint="eastAsia" w:ascii="宋体" w:hAnsi="宋体" w:eastAsia="宋体" w:cs="宋体"/>
                <w:i w:val="0"/>
                <w:iCs w:val="0"/>
                <w:color w:val="000000"/>
                <w:sz w:val="20"/>
                <w:szCs w:val="20"/>
                <w:u w:val="none"/>
              </w:rPr>
            </w:pPr>
          </w:p>
        </w:tc>
      </w:tr>
      <w:tr w14:paraId="5962768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513" w:type="dxa"/>
            <w:gridSpan w:val="5"/>
            <w:tcBorders>
              <w:top w:val="single" w:color="000000" w:sz="4" w:space="0"/>
              <w:left w:val="single" w:color="000000" w:sz="8" w:space="0"/>
              <w:bottom w:val="single" w:color="000000" w:sz="4" w:space="0"/>
              <w:right w:val="single" w:color="000000" w:sz="4" w:space="0"/>
            </w:tcBorders>
            <w:shd w:val="clear" w:color="FFFFFF" w:fill="FFFFFF"/>
            <w:vAlign w:val="center"/>
          </w:tcPr>
          <w:p w14:paraId="0FF7A9AF">
            <w:pPr>
              <w:jc w:val="center"/>
              <w:rPr>
                <w:rFonts w:hint="eastAsia" w:ascii="宋体" w:hAnsi="宋体" w:eastAsia="宋体" w:cs="宋体"/>
                <w:i w:val="0"/>
                <w:iCs w:val="0"/>
                <w:color w:val="000000"/>
                <w:sz w:val="20"/>
                <w:szCs w:val="20"/>
                <w:u w:val="none"/>
              </w:rPr>
            </w:pPr>
          </w:p>
        </w:tc>
        <w:tc>
          <w:tcPr>
            <w:tcW w:w="3960" w:type="dxa"/>
            <w:gridSpan w:val="12"/>
            <w:tcBorders>
              <w:top w:val="single" w:color="000000" w:sz="4" w:space="0"/>
              <w:left w:val="single" w:color="000000" w:sz="4" w:space="0"/>
              <w:bottom w:val="single" w:color="000000" w:sz="4" w:space="0"/>
              <w:right w:val="single" w:color="000000" w:sz="4" w:space="0"/>
            </w:tcBorders>
            <w:shd w:val="clear" w:color="FFFFFF" w:fill="FFFFFF"/>
            <w:vAlign w:val="center"/>
          </w:tcPr>
          <w:p w14:paraId="25A3F742">
            <w:pPr>
              <w:jc w:val="left"/>
              <w:rPr>
                <w:rFonts w:hint="eastAsia" w:ascii="宋体" w:hAnsi="宋体" w:eastAsia="宋体" w:cs="宋体"/>
                <w:i w:val="0"/>
                <w:iCs w:val="0"/>
                <w:color w:val="000000"/>
                <w:sz w:val="20"/>
                <w:szCs w:val="20"/>
                <w:u w:val="none"/>
              </w:rPr>
            </w:pPr>
          </w:p>
        </w:tc>
        <w:tc>
          <w:tcPr>
            <w:tcW w:w="1712" w:type="dxa"/>
            <w:gridSpan w:val="10"/>
            <w:tcBorders>
              <w:top w:val="single" w:color="000000" w:sz="4" w:space="0"/>
              <w:left w:val="single" w:color="000000" w:sz="4" w:space="0"/>
              <w:bottom w:val="single" w:color="000000" w:sz="4" w:space="0"/>
              <w:right w:val="single" w:color="000000" w:sz="4" w:space="0"/>
            </w:tcBorders>
            <w:shd w:val="clear" w:color="FFFFFF" w:fill="FFFFFF"/>
            <w:vAlign w:val="center"/>
          </w:tcPr>
          <w:p w14:paraId="24AA821C">
            <w:pPr>
              <w:jc w:val="right"/>
              <w:rPr>
                <w:rFonts w:hint="eastAsia" w:ascii="宋体" w:hAnsi="宋体" w:eastAsia="宋体" w:cs="宋体"/>
                <w:i w:val="0"/>
                <w:iCs w:val="0"/>
                <w:color w:val="000000"/>
                <w:sz w:val="20"/>
                <w:szCs w:val="20"/>
                <w:u w:val="none"/>
              </w:rPr>
            </w:pPr>
          </w:p>
        </w:tc>
        <w:tc>
          <w:tcPr>
            <w:tcW w:w="132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2D1955BF">
            <w:pPr>
              <w:jc w:val="right"/>
              <w:rPr>
                <w:rFonts w:hint="eastAsia" w:ascii="宋体" w:hAnsi="宋体" w:eastAsia="宋体" w:cs="宋体"/>
                <w:i w:val="0"/>
                <w:iCs w:val="0"/>
                <w:color w:val="000000"/>
                <w:sz w:val="20"/>
                <w:szCs w:val="20"/>
                <w:u w:val="none"/>
              </w:rPr>
            </w:pPr>
          </w:p>
        </w:tc>
        <w:tc>
          <w:tcPr>
            <w:tcW w:w="1800" w:type="dxa"/>
            <w:gridSpan w:val="5"/>
            <w:tcBorders>
              <w:top w:val="single" w:color="000000" w:sz="4" w:space="0"/>
              <w:left w:val="single" w:color="000000" w:sz="4" w:space="0"/>
              <w:bottom w:val="single" w:color="000000" w:sz="4" w:space="0"/>
              <w:right w:val="single" w:color="000000" w:sz="8" w:space="0"/>
            </w:tcBorders>
            <w:shd w:val="clear" w:color="FFFFFF" w:fill="FFFFFF"/>
            <w:vAlign w:val="center"/>
          </w:tcPr>
          <w:p w14:paraId="642078F0">
            <w:pPr>
              <w:jc w:val="left"/>
              <w:rPr>
                <w:rFonts w:hint="eastAsia" w:ascii="宋体" w:hAnsi="宋体" w:eastAsia="宋体" w:cs="宋体"/>
                <w:i w:val="0"/>
                <w:iCs w:val="0"/>
                <w:color w:val="000000"/>
                <w:sz w:val="20"/>
                <w:szCs w:val="20"/>
                <w:u w:val="none"/>
              </w:rPr>
            </w:pPr>
          </w:p>
        </w:tc>
      </w:tr>
      <w:tr w14:paraId="767F542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513" w:type="dxa"/>
            <w:gridSpan w:val="5"/>
            <w:tcBorders>
              <w:top w:val="single" w:color="000000" w:sz="4" w:space="0"/>
              <w:left w:val="single" w:color="000000" w:sz="8" w:space="0"/>
              <w:bottom w:val="single" w:color="000000" w:sz="4" w:space="0"/>
              <w:right w:val="single" w:color="000000" w:sz="4" w:space="0"/>
            </w:tcBorders>
            <w:shd w:val="clear" w:color="FFFFFF" w:fill="FFFFFF"/>
            <w:vAlign w:val="center"/>
          </w:tcPr>
          <w:p w14:paraId="55A04EA5">
            <w:pPr>
              <w:jc w:val="center"/>
              <w:rPr>
                <w:rFonts w:hint="eastAsia" w:ascii="宋体" w:hAnsi="宋体" w:eastAsia="宋体" w:cs="宋体"/>
                <w:i w:val="0"/>
                <w:iCs w:val="0"/>
                <w:color w:val="000000"/>
                <w:sz w:val="20"/>
                <w:szCs w:val="20"/>
                <w:u w:val="none"/>
              </w:rPr>
            </w:pPr>
          </w:p>
        </w:tc>
        <w:tc>
          <w:tcPr>
            <w:tcW w:w="3960" w:type="dxa"/>
            <w:gridSpan w:val="12"/>
            <w:tcBorders>
              <w:top w:val="single" w:color="000000" w:sz="4" w:space="0"/>
              <w:left w:val="single" w:color="000000" w:sz="4" w:space="0"/>
              <w:bottom w:val="single" w:color="000000" w:sz="4" w:space="0"/>
              <w:right w:val="single" w:color="000000" w:sz="4" w:space="0"/>
            </w:tcBorders>
            <w:shd w:val="clear" w:color="FFFFFF" w:fill="FFFFFF"/>
            <w:vAlign w:val="center"/>
          </w:tcPr>
          <w:p w14:paraId="1A668686">
            <w:pPr>
              <w:jc w:val="left"/>
              <w:rPr>
                <w:rFonts w:hint="eastAsia" w:ascii="宋体" w:hAnsi="宋体" w:eastAsia="宋体" w:cs="宋体"/>
                <w:i w:val="0"/>
                <w:iCs w:val="0"/>
                <w:color w:val="000000"/>
                <w:sz w:val="20"/>
                <w:szCs w:val="20"/>
                <w:u w:val="none"/>
              </w:rPr>
            </w:pPr>
          </w:p>
        </w:tc>
        <w:tc>
          <w:tcPr>
            <w:tcW w:w="1712" w:type="dxa"/>
            <w:gridSpan w:val="10"/>
            <w:tcBorders>
              <w:top w:val="single" w:color="000000" w:sz="4" w:space="0"/>
              <w:left w:val="single" w:color="000000" w:sz="4" w:space="0"/>
              <w:bottom w:val="single" w:color="000000" w:sz="4" w:space="0"/>
              <w:right w:val="single" w:color="000000" w:sz="4" w:space="0"/>
            </w:tcBorders>
            <w:shd w:val="clear" w:color="FFFFFF" w:fill="FFFFFF"/>
            <w:vAlign w:val="center"/>
          </w:tcPr>
          <w:p w14:paraId="425C6F3E">
            <w:pPr>
              <w:jc w:val="right"/>
              <w:rPr>
                <w:rFonts w:hint="eastAsia" w:ascii="宋体" w:hAnsi="宋体" w:eastAsia="宋体" w:cs="宋体"/>
                <w:i w:val="0"/>
                <w:iCs w:val="0"/>
                <w:color w:val="000000"/>
                <w:sz w:val="20"/>
                <w:szCs w:val="20"/>
                <w:u w:val="none"/>
              </w:rPr>
            </w:pPr>
          </w:p>
        </w:tc>
        <w:tc>
          <w:tcPr>
            <w:tcW w:w="132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6D259B2B">
            <w:pPr>
              <w:jc w:val="right"/>
              <w:rPr>
                <w:rFonts w:hint="eastAsia" w:ascii="宋体" w:hAnsi="宋体" w:eastAsia="宋体" w:cs="宋体"/>
                <w:i w:val="0"/>
                <w:iCs w:val="0"/>
                <w:color w:val="000000"/>
                <w:sz w:val="20"/>
                <w:szCs w:val="20"/>
                <w:u w:val="none"/>
              </w:rPr>
            </w:pPr>
          </w:p>
        </w:tc>
        <w:tc>
          <w:tcPr>
            <w:tcW w:w="1800" w:type="dxa"/>
            <w:gridSpan w:val="5"/>
            <w:tcBorders>
              <w:top w:val="single" w:color="000000" w:sz="4" w:space="0"/>
              <w:left w:val="single" w:color="000000" w:sz="4" w:space="0"/>
              <w:bottom w:val="single" w:color="000000" w:sz="4" w:space="0"/>
              <w:right w:val="single" w:color="000000" w:sz="8" w:space="0"/>
            </w:tcBorders>
            <w:shd w:val="clear" w:color="FFFFFF" w:fill="FFFFFF"/>
            <w:vAlign w:val="center"/>
          </w:tcPr>
          <w:p w14:paraId="5F9CFDF5">
            <w:pPr>
              <w:jc w:val="left"/>
              <w:rPr>
                <w:rFonts w:hint="eastAsia" w:ascii="宋体" w:hAnsi="宋体" w:eastAsia="宋体" w:cs="宋体"/>
                <w:i w:val="0"/>
                <w:iCs w:val="0"/>
                <w:color w:val="000000"/>
                <w:sz w:val="20"/>
                <w:szCs w:val="20"/>
                <w:u w:val="none"/>
              </w:rPr>
            </w:pPr>
          </w:p>
        </w:tc>
      </w:tr>
      <w:tr w14:paraId="4114BA4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513" w:type="dxa"/>
            <w:gridSpan w:val="5"/>
            <w:tcBorders>
              <w:top w:val="single" w:color="000000" w:sz="4" w:space="0"/>
              <w:left w:val="single" w:color="000000" w:sz="8" w:space="0"/>
              <w:bottom w:val="single" w:color="000000" w:sz="4" w:space="0"/>
              <w:right w:val="single" w:color="000000" w:sz="4" w:space="0"/>
            </w:tcBorders>
            <w:shd w:val="clear" w:color="FFFFFF" w:fill="FFFFFF"/>
            <w:vAlign w:val="center"/>
          </w:tcPr>
          <w:p w14:paraId="622E22F1">
            <w:pPr>
              <w:jc w:val="center"/>
              <w:rPr>
                <w:rFonts w:hint="eastAsia" w:ascii="宋体" w:hAnsi="宋体" w:eastAsia="宋体" w:cs="宋体"/>
                <w:i w:val="0"/>
                <w:iCs w:val="0"/>
                <w:color w:val="000000"/>
                <w:sz w:val="20"/>
                <w:szCs w:val="20"/>
                <w:u w:val="none"/>
              </w:rPr>
            </w:pPr>
          </w:p>
        </w:tc>
        <w:tc>
          <w:tcPr>
            <w:tcW w:w="3960" w:type="dxa"/>
            <w:gridSpan w:val="12"/>
            <w:tcBorders>
              <w:top w:val="single" w:color="000000" w:sz="4" w:space="0"/>
              <w:left w:val="single" w:color="000000" w:sz="4" w:space="0"/>
              <w:bottom w:val="single" w:color="000000" w:sz="4" w:space="0"/>
              <w:right w:val="single" w:color="000000" w:sz="4" w:space="0"/>
            </w:tcBorders>
            <w:shd w:val="clear" w:color="FFFFFF" w:fill="FFFFFF"/>
            <w:vAlign w:val="center"/>
          </w:tcPr>
          <w:p w14:paraId="0CF31B7A">
            <w:pPr>
              <w:jc w:val="left"/>
              <w:rPr>
                <w:rFonts w:hint="eastAsia" w:ascii="宋体" w:hAnsi="宋体" w:eastAsia="宋体" w:cs="宋体"/>
                <w:i w:val="0"/>
                <w:iCs w:val="0"/>
                <w:color w:val="000000"/>
                <w:sz w:val="20"/>
                <w:szCs w:val="20"/>
                <w:u w:val="none"/>
              </w:rPr>
            </w:pPr>
          </w:p>
        </w:tc>
        <w:tc>
          <w:tcPr>
            <w:tcW w:w="1712" w:type="dxa"/>
            <w:gridSpan w:val="10"/>
            <w:tcBorders>
              <w:top w:val="single" w:color="000000" w:sz="4" w:space="0"/>
              <w:left w:val="single" w:color="000000" w:sz="4" w:space="0"/>
              <w:bottom w:val="single" w:color="000000" w:sz="4" w:space="0"/>
              <w:right w:val="single" w:color="000000" w:sz="4" w:space="0"/>
            </w:tcBorders>
            <w:shd w:val="clear" w:color="FFFFFF" w:fill="FFFFFF"/>
            <w:vAlign w:val="center"/>
          </w:tcPr>
          <w:p w14:paraId="45F6D215">
            <w:pPr>
              <w:jc w:val="right"/>
              <w:rPr>
                <w:rFonts w:hint="eastAsia" w:ascii="宋体" w:hAnsi="宋体" w:eastAsia="宋体" w:cs="宋体"/>
                <w:i w:val="0"/>
                <w:iCs w:val="0"/>
                <w:color w:val="000000"/>
                <w:sz w:val="20"/>
                <w:szCs w:val="20"/>
                <w:u w:val="none"/>
              </w:rPr>
            </w:pPr>
          </w:p>
        </w:tc>
        <w:tc>
          <w:tcPr>
            <w:tcW w:w="132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62152D2C">
            <w:pPr>
              <w:jc w:val="right"/>
              <w:rPr>
                <w:rFonts w:hint="eastAsia" w:ascii="宋体" w:hAnsi="宋体" w:eastAsia="宋体" w:cs="宋体"/>
                <w:i w:val="0"/>
                <w:iCs w:val="0"/>
                <w:color w:val="000000"/>
                <w:sz w:val="20"/>
                <w:szCs w:val="20"/>
                <w:u w:val="none"/>
              </w:rPr>
            </w:pPr>
          </w:p>
        </w:tc>
        <w:tc>
          <w:tcPr>
            <w:tcW w:w="1800" w:type="dxa"/>
            <w:gridSpan w:val="5"/>
            <w:tcBorders>
              <w:top w:val="single" w:color="000000" w:sz="4" w:space="0"/>
              <w:left w:val="single" w:color="000000" w:sz="4" w:space="0"/>
              <w:bottom w:val="single" w:color="000000" w:sz="4" w:space="0"/>
              <w:right w:val="single" w:color="000000" w:sz="8" w:space="0"/>
            </w:tcBorders>
            <w:shd w:val="clear" w:color="FFFFFF" w:fill="FFFFFF"/>
            <w:vAlign w:val="center"/>
          </w:tcPr>
          <w:p w14:paraId="2CC0B576">
            <w:pPr>
              <w:jc w:val="left"/>
              <w:rPr>
                <w:rFonts w:hint="eastAsia" w:ascii="宋体" w:hAnsi="宋体" w:eastAsia="宋体" w:cs="宋体"/>
                <w:i w:val="0"/>
                <w:iCs w:val="0"/>
                <w:color w:val="000000"/>
                <w:sz w:val="20"/>
                <w:szCs w:val="20"/>
                <w:u w:val="none"/>
              </w:rPr>
            </w:pPr>
          </w:p>
        </w:tc>
      </w:tr>
      <w:tr w14:paraId="539B9D3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513" w:type="dxa"/>
            <w:gridSpan w:val="5"/>
            <w:tcBorders>
              <w:top w:val="single" w:color="000000" w:sz="4" w:space="0"/>
              <w:left w:val="single" w:color="000000" w:sz="8" w:space="0"/>
              <w:bottom w:val="single" w:color="000000" w:sz="4" w:space="0"/>
              <w:right w:val="single" w:color="000000" w:sz="4" w:space="0"/>
            </w:tcBorders>
            <w:shd w:val="clear" w:color="FFFFFF" w:fill="FFFFFF"/>
            <w:vAlign w:val="center"/>
          </w:tcPr>
          <w:p w14:paraId="27F842AB">
            <w:pPr>
              <w:jc w:val="center"/>
              <w:rPr>
                <w:rFonts w:hint="eastAsia" w:ascii="宋体" w:hAnsi="宋体" w:eastAsia="宋体" w:cs="宋体"/>
                <w:i w:val="0"/>
                <w:iCs w:val="0"/>
                <w:color w:val="000000"/>
                <w:sz w:val="20"/>
                <w:szCs w:val="20"/>
                <w:u w:val="none"/>
              </w:rPr>
            </w:pPr>
          </w:p>
        </w:tc>
        <w:tc>
          <w:tcPr>
            <w:tcW w:w="3960" w:type="dxa"/>
            <w:gridSpan w:val="12"/>
            <w:tcBorders>
              <w:top w:val="single" w:color="000000" w:sz="4" w:space="0"/>
              <w:left w:val="single" w:color="000000" w:sz="4" w:space="0"/>
              <w:bottom w:val="single" w:color="000000" w:sz="4" w:space="0"/>
              <w:right w:val="single" w:color="000000" w:sz="4" w:space="0"/>
            </w:tcBorders>
            <w:shd w:val="clear" w:color="FFFFFF" w:fill="FFFFFF"/>
            <w:vAlign w:val="center"/>
          </w:tcPr>
          <w:p w14:paraId="580DD1FE">
            <w:pPr>
              <w:jc w:val="left"/>
              <w:rPr>
                <w:rFonts w:hint="eastAsia" w:ascii="宋体" w:hAnsi="宋体" w:eastAsia="宋体" w:cs="宋体"/>
                <w:i w:val="0"/>
                <w:iCs w:val="0"/>
                <w:color w:val="000000"/>
                <w:sz w:val="20"/>
                <w:szCs w:val="20"/>
                <w:u w:val="none"/>
              </w:rPr>
            </w:pPr>
          </w:p>
        </w:tc>
        <w:tc>
          <w:tcPr>
            <w:tcW w:w="1712" w:type="dxa"/>
            <w:gridSpan w:val="10"/>
            <w:tcBorders>
              <w:top w:val="single" w:color="000000" w:sz="4" w:space="0"/>
              <w:left w:val="single" w:color="000000" w:sz="4" w:space="0"/>
              <w:bottom w:val="single" w:color="000000" w:sz="4" w:space="0"/>
              <w:right w:val="single" w:color="000000" w:sz="4" w:space="0"/>
            </w:tcBorders>
            <w:shd w:val="clear" w:color="FFFFFF" w:fill="FFFFFF"/>
            <w:vAlign w:val="center"/>
          </w:tcPr>
          <w:p w14:paraId="1D42F754">
            <w:pPr>
              <w:jc w:val="right"/>
              <w:rPr>
                <w:rFonts w:hint="eastAsia" w:ascii="宋体" w:hAnsi="宋体" w:eastAsia="宋体" w:cs="宋体"/>
                <w:i w:val="0"/>
                <w:iCs w:val="0"/>
                <w:color w:val="000000"/>
                <w:sz w:val="20"/>
                <w:szCs w:val="20"/>
                <w:u w:val="none"/>
              </w:rPr>
            </w:pPr>
          </w:p>
        </w:tc>
        <w:tc>
          <w:tcPr>
            <w:tcW w:w="132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5DD239E0">
            <w:pPr>
              <w:jc w:val="right"/>
              <w:rPr>
                <w:rFonts w:hint="eastAsia" w:ascii="宋体" w:hAnsi="宋体" w:eastAsia="宋体" w:cs="宋体"/>
                <w:i w:val="0"/>
                <w:iCs w:val="0"/>
                <w:color w:val="000000"/>
                <w:sz w:val="20"/>
                <w:szCs w:val="20"/>
                <w:u w:val="none"/>
              </w:rPr>
            </w:pPr>
          </w:p>
        </w:tc>
        <w:tc>
          <w:tcPr>
            <w:tcW w:w="1800" w:type="dxa"/>
            <w:gridSpan w:val="5"/>
            <w:tcBorders>
              <w:top w:val="single" w:color="000000" w:sz="4" w:space="0"/>
              <w:left w:val="single" w:color="000000" w:sz="4" w:space="0"/>
              <w:bottom w:val="single" w:color="000000" w:sz="4" w:space="0"/>
              <w:right w:val="single" w:color="000000" w:sz="8" w:space="0"/>
            </w:tcBorders>
            <w:shd w:val="clear" w:color="FFFFFF" w:fill="FFFFFF"/>
            <w:vAlign w:val="center"/>
          </w:tcPr>
          <w:p w14:paraId="786C93F9">
            <w:pPr>
              <w:jc w:val="left"/>
              <w:rPr>
                <w:rFonts w:hint="eastAsia" w:ascii="宋体" w:hAnsi="宋体" w:eastAsia="宋体" w:cs="宋体"/>
                <w:i w:val="0"/>
                <w:iCs w:val="0"/>
                <w:color w:val="000000"/>
                <w:sz w:val="20"/>
                <w:szCs w:val="20"/>
                <w:u w:val="none"/>
              </w:rPr>
            </w:pPr>
          </w:p>
        </w:tc>
      </w:tr>
      <w:tr w14:paraId="2AD8961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513" w:type="dxa"/>
            <w:gridSpan w:val="5"/>
            <w:tcBorders>
              <w:top w:val="single" w:color="000000" w:sz="4" w:space="0"/>
              <w:left w:val="single" w:color="000000" w:sz="8" w:space="0"/>
              <w:bottom w:val="single" w:color="000000" w:sz="4" w:space="0"/>
              <w:right w:val="single" w:color="000000" w:sz="4" w:space="0"/>
            </w:tcBorders>
            <w:shd w:val="clear" w:color="FFFFFF" w:fill="FFFFFF"/>
            <w:vAlign w:val="center"/>
          </w:tcPr>
          <w:p w14:paraId="0BFB09FD">
            <w:pPr>
              <w:jc w:val="center"/>
              <w:rPr>
                <w:rFonts w:hint="eastAsia" w:ascii="宋体" w:hAnsi="宋体" w:eastAsia="宋体" w:cs="宋体"/>
                <w:i w:val="0"/>
                <w:iCs w:val="0"/>
                <w:color w:val="000000"/>
                <w:sz w:val="20"/>
                <w:szCs w:val="20"/>
                <w:u w:val="none"/>
              </w:rPr>
            </w:pPr>
          </w:p>
        </w:tc>
        <w:tc>
          <w:tcPr>
            <w:tcW w:w="3960" w:type="dxa"/>
            <w:gridSpan w:val="12"/>
            <w:tcBorders>
              <w:top w:val="single" w:color="000000" w:sz="4" w:space="0"/>
              <w:left w:val="single" w:color="000000" w:sz="4" w:space="0"/>
              <w:bottom w:val="single" w:color="000000" w:sz="4" w:space="0"/>
              <w:right w:val="single" w:color="000000" w:sz="4" w:space="0"/>
            </w:tcBorders>
            <w:shd w:val="clear" w:color="FFFFFF" w:fill="FFFFFF"/>
            <w:vAlign w:val="center"/>
          </w:tcPr>
          <w:p w14:paraId="3C0B88D2">
            <w:pPr>
              <w:jc w:val="left"/>
              <w:rPr>
                <w:rFonts w:hint="eastAsia" w:ascii="宋体" w:hAnsi="宋体" w:eastAsia="宋体" w:cs="宋体"/>
                <w:i w:val="0"/>
                <w:iCs w:val="0"/>
                <w:color w:val="000000"/>
                <w:sz w:val="20"/>
                <w:szCs w:val="20"/>
                <w:u w:val="none"/>
              </w:rPr>
            </w:pPr>
          </w:p>
        </w:tc>
        <w:tc>
          <w:tcPr>
            <w:tcW w:w="1712" w:type="dxa"/>
            <w:gridSpan w:val="10"/>
            <w:tcBorders>
              <w:top w:val="single" w:color="000000" w:sz="4" w:space="0"/>
              <w:left w:val="single" w:color="000000" w:sz="4" w:space="0"/>
              <w:bottom w:val="single" w:color="000000" w:sz="4" w:space="0"/>
              <w:right w:val="single" w:color="000000" w:sz="4" w:space="0"/>
            </w:tcBorders>
            <w:shd w:val="clear" w:color="FFFFFF" w:fill="FFFFFF"/>
            <w:vAlign w:val="center"/>
          </w:tcPr>
          <w:p w14:paraId="60041C19">
            <w:pPr>
              <w:jc w:val="right"/>
              <w:rPr>
                <w:rFonts w:hint="eastAsia" w:ascii="宋体" w:hAnsi="宋体" w:eastAsia="宋体" w:cs="宋体"/>
                <w:i w:val="0"/>
                <w:iCs w:val="0"/>
                <w:color w:val="000000"/>
                <w:sz w:val="20"/>
                <w:szCs w:val="20"/>
                <w:u w:val="none"/>
              </w:rPr>
            </w:pPr>
          </w:p>
        </w:tc>
        <w:tc>
          <w:tcPr>
            <w:tcW w:w="132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5AF100C8">
            <w:pPr>
              <w:jc w:val="right"/>
              <w:rPr>
                <w:rFonts w:hint="eastAsia" w:ascii="宋体" w:hAnsi="宋体" w:eastAsia="宋体" w:cs="宋体"/>
                <w:i w:val="0"/>
                <w:iCs w:val="0"/>
                <w:color w:val="000000"/>
                <w:sz w:val="20"/>
                <w:szCs w:val="20"/>
                <w:u w:val="none"/>
              </w:rPr>
            </w:pPr>
          </w:p>
        </w:tc>
        <w:tc>
          <w:tcPr>
            <w:tcW w:w="1800" w:type="dxa"/>
            <w:gridSpan w:val="5"/>
            <w:tcBorders>
              <w:top w:val="single" w:color="000000" w:sz="4" w:space="0"/>
              <w:left w:val="single" w:color="000000" w:sz="4" w:space="0"/>
              <w:bottom w:val="single" w:color="000000" w:sz="4" w:space="0"/>
              <w:right w:val="single" w:color="000000" w:sz="8" w:space="0"/>
            </w:tcBorders>
            <w:shd w:val="clear" w:color="FFFFFF" w:fill="FFFFFF"/>
            <w:vAlign w:val="center"/>
          </w:tcPr>
          <w:p w14:paraId="3EB981A8">
            <w:pPr>
              <w:jc w:val="left"/>
              <w:rPr>
                <w:rFonts w:hint="eastAsia" w:ascii="宋体" w:hAnsi="宋体" w:eastAsia="宋体" w:cs="宋体"/>
                <w:i w:val="0"/>
                <w:iCs w:val="0"/>
                <w:color w:val="000000"/>
                <w:sz w:val="20"/>
                <w:szCs w:val="20"/>
                <w:u w:val="none"/>
              </w:rPr>
            </w:pPr>
          </w:p>
        </w:tc>
      </w:tr>
      <w:tr w14:paraId="2D55141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513" w:type="dxa"/>
            <w:gridSpan w:val="5"/>
            <w:tcBorders>
              <w:top w:val="single" w:color="000000" w:sz="4" w:space="0"/>
              <w:left w:val="single" w:color="000000" w:sz="8" w:space="0"/>
              <w:bottom w:val="single" w:color="000000" w:sz="4" w:space="0"/>
              <w:right w:val="single" w:color="000000" w:sz="4" w:space="0"/>
            </w:tcBorders>
            <w:shd w:val="clear" w:color="FFFFFF" w:fill="FFFFFF"/>
            <w:vAlign w:val="center"/>
          </w:tcPr>
          <w:p w14:paraId="2D54814B">
            <w:pPr>
              <w:jc w:val="center"/>
              <w:rPr>
                <w:rFonts w:hint="eastAsia" w:ascii="宋体" w:hAnsi="宋体" w:eastAsia="宋体" w:cs="宋体"/>
                <w:i w:val="0"/>
                <w:iCs w:val="0"/>
                <w:color w:val="000000"/>
                <w:sz w:val="20"/>
                <w:szCs w:val="20"/>
                <w:u w:val="none"/>
              </w:rPr>
            </w:pPr>
          </w:p>
        </w:tc>
        <w:tc>
          <w:tcPr>
            <w:tcW w:w="3960" w:type="dxa"/>
            <w:gridSpan w:val="12"/>
            <w:tcBorders>
              <w:top w:val="single" w:color="000000" w:sz="4" w:space="0"/>
              <w:left w:val="single" w:color="000000" w:sz="4" w:space="0"/>
              <w:bottom w:val="single" w:color="000000" w:sz="4" w:space="0"/>
              <w:right w:val="single" w:color="000000" w:sz="4" w:space="0"/>
            </w:tcBorders>
            <w:shd w:val="clear" w:color="FFFFFF" w:fill="FFFFFF"/>
            <w:vAlign w:val="center"/>
          </w:tcPr>
          <w:p w14:paraId="68C24A46">
            <w:pPr>
              <w:jc w:val="left"/>
              <w:rPr>
                <w:rFonts w:hint="eastAsia" w:ascii="宋体" w:hAnsi="宋体" w:eastAsia="宋体" w:cs="宋体"/>
                <w:i w:val="0"/>
                <w:iCs w:val="0"/>
                <w:color w:val="000000"/>
                <w:sz w:val="20"/>
                <w:szCs w:val="20"/>
                <w:u w:val="none"/>
              </w:rPr>
            </w:pPr>
          </w:p>
        </w:tc>
        <w:tc>
          <w:tcPr>
            <w:tcW w:w="1712" w:type="dxa"/>
            <w:gridSpan w:val="10"/>
            <w:tcBorders>
              <w:top w:val="single" w:color="000000" w:sz="4" w:space="0"/>
              <w:left w:val="single" w:color="000000" w:sz="4" w:space="0"/>
              <w:bottom w:val="single" w:color="000000" w:sz="4" w:space="0"/>
              <w:right w:val="single" w:color="000000" w:sz="4" w:space="0"/>
            </w:tcBorders>
            <w:shd w:val="clear" w:color="FFFFFF" w:fill="FFFFFF"/>
            <w:vAlign w:val="center"/>
          </w:tcPr>
          <w:p w14:paraId="77C257CC">
            <w:pPr>
              <w:jc w:val="right"/>
              <w:rPr>
                <w:rFonts w:hint="eastAsia" w:ascii="宋体" w:hAnsi="宋体" w:eastAsia="宋体" w:cs="宋体"/>
                <w:i w:val="0"/>
                <w:iCs w:val="0"/>
                <w:color w:val="000000"/>
                <w:sz w:val="20"/>
                <w:szCs w:val="20"/>
                <w:u w:val="none"/>
              </w:rPr>
            </w:pPr>
          </w:p>
        </w:tc>
        <w:tc>
          <w:tcPr>
            <w:tcW w:w="132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0FA2BE27">
            <w:pPr>
              <w:jc w:val="right"/>
              <w:rPr>
                <w:rFonts w:hint="eastAsia" w:ascii="宋体" w:hAnsi="宋体" w:eastAsia="宋体" w:cs="宋体"/>
                <w:i w:val="0"/>
                <w:iCs w:val="0"/>
                <w:color w:val="000000"/>
                <w:sz w:val="20"/>
                <w:szCs w:val="20"/>
                <w:u w:val="none"/>
              </w:rPr>
            </w:pPr>
          </w:p>
        </w:tc>
        <w:tc>
          <w:tcPr>
            <w:tcW w:w="1800" w:type="dxa"/>
            <w:gridSpan w:val="5"/>
            <w:tcBorders>
              <w:top w:val="single" w:color="000000" w:sz="4" w:space="0"/>
              <w:left w:val="single" w:color="000000" w:sz="4" w:space="0"/>
              <w:bottom w:val="single" w:color="000000" w:sz="4" w:space="0"/>
              <w:right w:val="single" w:color="000000" w:sz="8" w:space="0"/>
            </w:tcBorders>
            <w:shd w:val="clear" w:color="FFFFFF" w:fill="FFFFFF"/>
            <w:vAlign w:val="center"/>
          </w:tcPr>
          <w:p w14:paraId="6D6F16DB">
            <w:pPr>
              <w:jc w:val="left"/>
              <w:rPr>
                <w:rFonts w:hint="eastAsia" w:ascii="宋体" w:hAnsi="宋体" w:eastAsia="宋体" w:cs="宋体"/>
                <w:i w:val="0"/>
                <w:iCs w:val="0"/>
                <w:color w:val="000000"/>
                <w:sz w:val="20"/>
                <w:szCs w:val="20"/>
                <w:u w:val="none"/>
              </w:rPr>
            </w:pPr>
          </w:p>
        </w:tc>
      </w:tr>
      <w:tr w14:paraId="3CA3D55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513" w:type="dxa"/>
            <w:gridSpan w:val="5"/>
            <w:tcBorders>
              <w:top w:val="single" w:color="000000" w:sz="4" w:space="0"/>
              <w:left w:val="single" w:color="000000" w:sz="8" w:space="0"/>
              <w:bottom w:val="single" w:color="000000" w:sz="4" w:space="0"/>
              <w:right w:val="single" w:color="000000" w:sz="4" w:space="0"/>
            </w:tcBorders>
            <w:shd w:val="clear" w:color="FFFFFF" w:fill="FFFFFF"/>
            <w:vAlign w:val="center"/>
          </w:tcPr>
          <w:p w14:paraId="1FFC424F">
            <w:pPr>
              <w:jc w:val="center"/>
              <w:rPr>
                <w:rFonts w:hint="eastAsia" w:ascii="宋体" w:hAnsi="宋体" w:eastAsia="宋体" w:cs="宋体"/>
                <w:i w:val="0"/>
                <w:iCs w:val="0"/>
                <w:color w:val="000000"/>
                <w:sz w:val="20"/>
                <w:szCs w:val="20"/>
                <w:u w:val="none"/>
              </w:rPr>
            </w:pPr>
          </w:p>
        </w:tc>
        <w:tc>
          <w:tcPr>
            <w:tcW w:w="3960" w:type="dxa"/>
            <w:gridSpan w:val="12"/>
            <w:tcBorders>
              <w:top w:val="single" w:color="000000" w:sz="4" w:space="0"/>
              <w:left w:val="single" w:color="000000" w:sz="4" w:space="0"/>
              <w:bottom w:val="single" w:color="000000" w:sz="4" w:space="0"/>
              <w:right w:val="single" w:color="000000" w:sz="4" w:space="0"/>
            </w:tcBorders>
            <w:shd w:val="clear" w:color="FFFFFF" w:fill="FFFFFF"/>
            <w:vAlign w:val="center"/>
          </w:tcPr>
          <w:p w14:paraId="516BCC92">
            <w:pPr>
              <w:jc w:val="left"/>
              <w:rPr>
                <w:rFonts w:hint="eastAsia" w:ascii="宋体" w:hAnsi="宋体" w:eastAsia="宋体" w:cs="宋体"/>
                <w:i w:val="0"/>
                <w:iCs w:val="0"/>
                <w:color w:val="000000"/>
                <w:sz w:val="20"/>
                <w:szCs w:val="20"/>
                <w:u w:val="none"/>
              </w:rPr>
            </w:pPr>
          </w:p>
        </w:tc>
        <w:tc>
          <w:tcPr>
            <w:tcW w:w="1712" w:type="dxa"/>
            <w:gridSpan w:val="10"/>
            <w:tcBorders>
              <w:top w:val="single" w:color="000000" w:sz="4" w:space="0"/>
              <w:left w:val="single" w:color="000000" w:sz="4" w:space="0"/>
              <w:bottom w:val="single" w:color="000000" w:sz="4" w:space="0"/>
              <w:right w:val="single" w:color="000000" w:sz="4" w:space="0"/>
            </w:tcBorders>
            <w:shd w:val="clear" w:color="FFFFFF" w:fill="FFFFFF"/>
            <w:vAlign w:val="center"/>
          </w:tcPr>
          <w:p w14:paraId="27DAF7DB">
            <w:pPr>
              <w:jc w:val="right"/>
              <w:rPr>
                <w:rFonts w:hint="eastAsia" w:ascii="宋体" w:hAnsi="宋体" w:eastAsia="宋体" w:cs="宋体"/>
                <w:i w:val="0"/>
                <w:iCs w:val="0"/>
                <w:color w:val="000000"/>
                <w:sz w:val="20"/>
                <w:szCs w:val="20"/>
                <w:u w:val="none"/>
              </w:rPr>
            </w:pPr>
          </w:p>
        </w:tc>
        <w:tc>
          <w:tcPr>
            <w:tcW w:w="132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30271828">
            <w:pPr>
              <w:jc w:val="right"/>
              <w:rPr>
                <w:rFonts w:hint="eastAsia" w:ascii="宋体" w:hAnsi="宋体" w:eastAsia="宋体" w:cs="宋体"/>
                <w:i w:val="0"/>
                <w:iCs w:val="0"/>
                <w:color w:val="000000"/>
                <w:sz w:val="20"/>
                <w:szCs w:val="20"/>
                <w:u w:val="none"/>
              </w:rPr>
            </w:pPr>
          </w:p>
        </w:tc>
        <w:tc>
          <w:tcPr>
            <w:tcW w:w="1800" w:type="dxa"/>
            <w:gridSpan w:val="5"/>
            <w:tcBorders>
              <w:top w:val="single" w:color="000000" w:sz="4" w:space="0"/>
              <w:left w:val="single" w:color="000000" w:sz="4" w:space="0"/>
              <w:bottom w:val="single" w:color="000000" w:sz="4" w:space="0"/>
              <w:right w:val="single" w:color="000000" w:sz="8" w:space="0"/>
            </w:tcBorders>
            <w:shd w:val="clear" w:color="FFFFFF" w:fill="FFFFFF"/>
            <w:vAlign w:val="center"/>
          </w:tcPr>
          <w:p w14:paraId="7AB29984">
            <w:pPr>
              <w:jc w:val="left"/>
              <w:rPr>
                <w:rFonts w:hint="eastAsia" w:ascii="宋体" w:hAnsi="宋体" w:eastAsia="宋体" w:cs="宋体"/>
                <w:i w:val="0"/>
                <w:iCs w:val="0"/>
                <w:color w:val="000000"/>
                <w:sz w:val="20"/>
                <w:szCs w:val="20"/>
                <w:u w:val="none"/>
              </w:rPr>
            </w:pPr>
          </w:p>
        </w:tc>
      </w:tr>
      <w:tr w14:paraId="73F5192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5473" w:type="dxa"/>
            <w:gridSpan w:val="17"/>
            <w:tcBorders>
              <w:top w:val="single" w:color="000000" w:sz="4" w:space="0"/>
              <w:left w:val="single" w:color="000000" w:sz="8" w:space="0"/>
              <w:bottom w:val="single" w:color="000000" w:sz="8" w:space="0"/>
              <w:right w:val="single" w:color="000000" w:sz="4" w:space="0"/>
            </w:tcBorders>
            <w:shd w:val="clear" w:color="FFFFFF" w:fill="FFFFFF"/>
            <w:vAlign w:val="center"/>
          </w:tcPr>
          <w:p w14:paraId="43913D8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合    计</w:t>
            </w:r>
          </w:p>
        </w:tc>
        <w:tc>
          <w:tcPr>
            <w:tcW w:w="1712" w:type="dxa"/>
            <w:gridSpan w:val="10"/>
            <w:tcBorders>
              <w:top w:val="single" w:color="000000" w:sz="4" w:space="0"/>
              <w:left w:val="single" w:color="000000" w:sz="4" w:space="0"/>
              <w:bottom w:val="single" w:color="000000" w:sz="8" w:space="0"/>
              <w:right w:val="single" w:color="000000" w:sz="4" w:space="0"/>
            </w:tcBorders>
            <w:shd w:val="clear" w:color="FFFFFF" w:fill="FFFFFF"/>
            <w:vAlign w:val="center"/>
          </w:tcPr>
          <w:p w14:paraId="358FC2F1">
            <w:pPr>
              <w:jc w:val="right"/>
              <w:rPr>
                <w:rFonts w:hint="eastAsia" w:ascii="宋体" w:hAnsi="宋体" w:eastAsia="宋体" w:cs="宋体"/>
                <w:i w:val="0"/>
                <w:iCs w:val="0"/>
                <w:color w:val="000000"/>
                <w:sz w:val="20"/>
                <w:szCs w:val="20"/>
                <w:u w:val="none"/>
              </w:rPr>
            </w:pPr>
          </w:p>
        </w:tc>
        <w:tc>
          <w:tcPr>
            <w:tcW w:w="1320" w:type="dxa"/>
            <w:gridSpan w:val="9"/>
            <w:tcBorders>
              <w:top w:val="single" w:color="000000" w:sz="4" w:space="0"/>
              <w:left w:val="single" w:color="000000" w:sz="4" w:space="0"/>
              <w:bottom w:val="single" w:color="000000" w:sz="8" w:space="0"/>
              <w:right w:val="single" w:color="000000" w:sz="4" w:space="0"/>
            </w:tcBorders>
            <w:shd w:val="clear" w:color="FFFFFF" w:fill="FFFFFF"/>
            <w:vAlign w:val="center"/>
          </w:tcPr>
          <w:p w14:paraId="11EF1B30">
            <w:pPr>
              <w:jc w:val="right"/>
              <w:rPr>
                <w:rFonts w:hint="eastAsia" w:ascii="宋体" w:hAnsi="宋体" w:eastAsia="宋体" w:cs="宋体"/>
                <w:i w:val="0"/>
                <w:iCs w:val="0"/>
                <w:color w:val="000000"/>
                <w:sz w:val="20"/>
                <w:szCs w:val="20"/>
                <w:u w:val="none"/>
              </w:rPr>
            </w:pPr>
          </w:p>
        </w:tc>
        <w:tc>
          <w:tcPr>
            <w:tcW w:w="1800" w:type="dxa"/>
            <w:gridSpan w:val="5"/>
            <w:tcBorders>
              <w:top w:val="single" w:color="000000" w:sz="4" w:space="0"/>
              <w:left w:val="single" w:color="000000" w:sz="4" w:space="0"/>
              <w:bottom w:val="single" w:color="000000" w:sz="8" w:space="0"/>
              <w:right w:val="single" w:color="000000" w:sz="8" w:space="0"/>
            </w:tcBorders>
            <w:shd w:val="clear" w:color="FFFFFF" w:fill="FFFFFF"/>
            <w:vAlign w:val="center"/>
          </w:tcPr>
          <w:p w14:paraId="31FECFD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w:t>
            </w:r>
          </w:p>
        </w:tc>
      </w:tr>
      <w:tr w14:paraId="45B07BC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0305" w:type="dxa"/>
            <w:gridSpan w:val="41"/>
            <w:tcBorders>
              <w:top w:val="nil"/>
              <w:left w:val="nil"/>
              <w:bottom w:val="nil"/>
              <w:right w:val="nil"/>
            </w:tcBorders>
            <w:shd w:val="clear" w:color="FFFFFF" w:fill="FFFFFF"/>
            <w:vAlign w:val="top"/>
          </w:tcPr>
          <w:p w14:paraId="5FD37339">
            <w:pPr>
              <w:keepNext w:val="0"/>
              <w:keepLines w:val="0"/>
              <w:widowControl/>
              <w:suppressLineNumbers w:val="0"/>
              <w:jc w:val="left"/>
              <w:textAlignment w:val="top"/>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注：材料（工程设备）暂估单价进入清单项目综合单价，此处不汇总。</w:t>
            </w:r>
          </w:p>
        </w:tc>
      </w:tr>
      <w:tr w14:paraId="4D814CA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4753" w:type="dxa"/>
            <w:gridSpan w:val="13"/>
            <w:tcBorders>
              <w:top w:val="nil"/>
              <w:left w:val="nil"/>
              <w:bottom w:val="nil"/>
              <w:right w:val="nil"/>
            </w:tcBorders>
            <w:shd w:val="clear" w:color="FFFFFF" w:fill="FFFFFF"/>
            <w:vAlign w:val="top"/>
          </w:tcPr>
          <w:p w14:paraId="399DDBF3">
            <w:pPr>
              <w:jc w:val="left"/>
              <w:rPr>
                <w:rFonts w:hint="eastAsia" w:ascii="宋体" w:hAnsi="宋体" w:eastAsia="宋体" w:cs="宋体"/>
                <w:i w:val="0"/>
                <w:iCs w:val="0"/>
                <w:color w:val="000000"/>
                <w:sz w:val="18"/>
                <w:szCs w:val="18"/>
                <w:u w:val="none"/>
              </w:rPr>
            </w:pPr>
          </w:p>
        </w:tc>
        <w:tc>
          <w:tcPr>
            <w:tcW w:w="3752" w:type="dxa"/>
            <w:gridSpan w:val="23"/>
            <w:tcBorders>
              <w:top w:val="nil"/>
              <w:left w:val="nil"/>
              <w:bottom w:val="nil"/>
              <w:right w:val="nil"/>
            </w:tcBorders>
            <w:shd w:val="clear" w:color="FFFFFF" w:fill="FFFFFF"/>
            <w:vAlign w:val="top"/>
          </w:tcPr>
          <w:p w14:paraId="1E7269D4">
            <w:pPr>
              <w:jc w:val="left"/>
              <w:rPr>
                <w:rFonts w:hint="eastAsia" w:ascii="宋体" w:hAnsi="宋体" w:eastAsia="宋体" w:cs="宋体"/>
                <w:i w:val="0"/>
                <w:iCs w:val="0"/>
                <w:color w:val="000000"/>
                <w:sz w:val="18"/>
                <w:szCs w:val="18"/>
                <w:u w:val="none"/>
              </w:rPr>
            </w:pPr>
          </w:p>
        </w:tc>
        <w:tc>
          <w:tcPr>
            <w:tcW w:w="1800" w:type="dxa"/>
            <w:gridSpan w:val="5"/>
            <w:tcBorders>
              <w:top w:val="nil"/>
              <w:left w:val="nil"/>
              <w:bottom w:val="nil"/>
              <w:right w:val="nil"/>
            </w:tcBorders>
            <w:shd w:val="clear" w:color="FFFFFF" w:fill="FFFFFF"/>
            <w:vAlign w:val="top"/>
          </w:tcPr>
          <w:p w14:paraId="60A2B8FC">
            <w:pPr>
              <w:keepNext w:val="0"/>
              <w:keepLines w:val="0"/>
              <w:widowControl/>
              <w:suppressLineNumbers w:val="0"/>
              <w:jc w:val="right"/>
              <w:textAlignment w:val="top"/>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表—12</w:t>
            </w:r>
          </w:p>
        </w:tc>
      </w:tr>
      <w:tr w14:paraId="6950C10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5" w:hRule="atLeast"/>
        </w:trPr>
        <w:tc>
          <w:tcPr>
            <w:tcW w:w="10305" w:type="dxa"/>
            <w:gridSpan w:val="41"/>
            <w:tcBorders>
              <w:top w:val="nil"/>
              <w:left w:val="nil"/>
              <w:bottom w:val="nil"/>
              <w:right w:val="nil"/>
            </w:tcBorders>
            <w:shd w:val="clear" w:color="FFFFFF" w:fill="FFFFFF"/>
            <w:vAlign w:val="center"/>
          </w:tcPr>
          <w:p w14:paraId="427778EA">
            <w:pPr>
              <w:keepNext w:val="0"/>
              <w:keepLines w:val="0"/>
              <w:widowControl/>
              <w:suppressLineNumbers w:val="0"/>
              <w:jc w:val="center"/>
              <w:textAlignment w:val="center"/>
              <w:rPr>
                <w:rFonts w:hint="eastAsia" w:ascii="宋体" w:hAnsi="宋体" w:eastAsia="宋体" w:cs="宋体"/>
                <w:b/>
                <w:bCs/>
                <w:i w:val="0"/>
                <w:iCs w:val="0"/>
                <w:color w:val="000000"/>
                <w:sz w:val="40"/>
                <w:szCs w:val="40"/>
                <w:u w:val="none"/>
              </w:rPr>
            </w:pPr>
            <w:r>
              <w:rPr>
                <w:rFonts w:hint="eastAsia" w:ascii="宋体" w:hAnsi="宋体" w:eastAsia="宋体" w:cs="宋体"/>
                <w:b/>
                <w:bCs/>
                <w:i w:val="0"/>
                <w:iCs w:val="0"/>
                <w:color w:val="000000"/>
                <w:kern w:val="0"/>
                <w:sz w:val="40"/>
                <w:szCs w:val="40"/>
                <w:u w:val="none"/>
                <w:lang w:val="en-US" w:eastAsia="zh-CN" w:bidi="ar"/>
              </w:rPr>
              <w:t>暂列金额明细表</w:t>
            </w:r>
          </w:p>
        </w:tc>
      </w:tr>
      <w:tr w14:paraId="6AA8D6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5" w:hRule="atLeast"/>
        </w:trPr>
        <w:tc>
          <w:tcPr>
            <w:tcW w:w="4138" w:type="dxa"/>
            <w:gridSpan w:val="9"/>
            <w:tcBorders>
              <w:top w:val="nil"/>
              <w:left w:val="nil"/>
              <w:bottom w:val="nil"/>
              <w:right w:val="nil"/>
            </w:tcBorders>
            <w:shd w:val="clear" w:color="FFFFFF" w:fill="FFFFFF"/>
            <w:vAlign w:val="center"/>
          </w:tcPr>
          <w:p w14:paraId="47A37A5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工程名称：给排水工程</w:t>
            </w:r>
          </w:p>
        </w:tc>
        <w:tc>
          <w:tcPr>
            <w:tcW w:w="4290" w:type="dxa"/>
            <w:gridSpan w:val="25"/>
            <w:tcBorders>
              <w:top w:val="nil"/>
              <w:left w:val="nil"/>
              <w:bottom w:val="nil"/>
              <w:right w:val="nil"/>
            </w:tcBorders>
            <w:shd w:val="clear" w:color="FFFFFF" w:fill="FFFFFF"/>
            <w:vAlign w:val="center"/>
          </w:tcPr>
          <w:p w14:paraId="4C1F8801">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标段：哈达门乡水厕入户改造项目</w:t>
            </w:r>
          </w:p>
        </w:tc>
        <w:tc>
          <w:tcPr>
            <w:tcW w:w="1877" w:type="dxa"/>
            <w:gridSpan w:val="7"/>
            <w:tcBorders>
              <w:top w:val="nil"/>
              <w:left w:val="nil"/>
              <w:bottom w:val="nil"/>
              <w:right w:val="nil"/>
            </w:tcBorders>
            <w:shd w:val="clear" w:color="FFFFFF" w:fill="FFFFFF"/>
            <w:vAlign w:val="center"/>
          </w:tcPr>
          <w:p w14:paraId="4274880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第  1  页  共  1  页</w:t>
            </w:r>
          </w:p>
        </w:tc>
      </w:tr>
      <w:tr w14:paraId="3661290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5" w:hRule="atLeast"/>
        </w:trPr>
        <w:tc>
          <w:tcPr>
            <w:tcW w:w="1738" w:type="dxa"/>
            <w:gridSpan w:val="6"/>
            <w:tcBorders>
              <w:top w:val="single" w:color="000000" w:sz="8" w:space="0"/>
              <w:left w:val="single" w:color="000000" w:sz="8" w:space="0"/>
              <w:bottom w:val="single" w:color="000000" w:sz="4" w:space="0"/>
              <w:right w:val="single" w:color="000000" w:sz="4" w:space="0"/>
            </w:tcBorders>
            <w:shd w:val="clear" w:color="FFFFFF" w:fill="FFFFFF"/>
            <w:vAlign w:val="center"/>
          </w:tcPr>
          <w:p w14:paraId="6291BE8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序号</w:t>
            </w:r>
          </w:p>
        </w:tc>
        <w:tc>
          <w:tcPr>
            <w:tcW w:w="4395" w:type="dxa"/>
            <w:gridSpan w:val="16"/>
            <w:tcBorders>
              <w:top w:val="single" w:color="000000" w:sz="8" w:space="0"/>
              <w:left w:val="single" w:color="000000" w:sz="4" w:space="0"/>
              <w:bottom w:val="single" w:color="000000" w:sz="4" w:space="0"/>
              <w:right w:val="single" w:color="000000" w:sz="4" w:space="0"/>
            </w:tcBorders>
            <w:shd w:val="clear" w:color="FFFFFF" w:fill="FFFFFF"/>
            <w:vAlign w:val="center"/>
          </w:tcPr>
          <w:p w14:paraId="75E4A61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项目名称</w:t>
            </w:r>
          </w:p>
        </w:tc>
        <w:tc>
          <w:tcPr>
            <w:tcW w:w="1155" w:type="dxa"/>
            <w:gridSpan w:val="6"/>
            <w:tcBorders>
              <w:top w:val="single" w:color="000000" w:sz="8" w:space="0"/>
              <w:left w:val="single" w:color="000000" w:sz="4" w:space="0"/>
              <w:bottom w:val="single" w:color="000000" w:sz="4" w:space="0"/>
              <w:right w:val="single" w:color="000000" w:sz="4" w:space="0"/>
            </w:tcBorders>
            <w:shd w:val="clear" w:color="FFFFFF" w:fill="FFFFFF"/>
            <w:vAlign w:val="center"/>
          </w:tcPr>
          <w:p w14:paraId="407C12E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计量单位</w:t>
            </w:r>
          </w:p>
        </w:tc>
        <w:tc>
          <w:tcPr>
            <w:tcW w:w="1217" w:type="dxa"/>
            <w:gridSpan w:val="8"/>
            <w:tcBorders>
              <w:top w:val="single" w:color="000000" w:sz="8" w:space="0"/>
              <w:left w:val="single" w:color="000000" w:sz="4" w:space="0"/>
              <w:bottom w:val="single" w:color="000000" w:sz="4" w:space="0"/>
              <w:right w:val="single" w:color="000000" w:sz="4" w:space="0"/>
            </w:tcBorders>
            <w:shd w:val="clear" w:color="FFFFFF" w:fill="FFFFFF"/>
            <w:vAlign w:val="center"/>
          </w:tcPr>
          <w:p w14:paraId="3404616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暂定金额(元)</w:t>
            </w:r>
          </w:p>
        </w:tc>
        <w:tc>
          <w:tcPr>
            <w:tcW w:w="1800" w:type="dxa"/>
            <w:gridSpan w:val="5"/>
            <w:tcBorders>
              <w:top w:val="single" w:color="000000" w:sz="8" w:space="0"/>
              <w:left w:val="single" w:color="000000" w:sz="4" w:space="0"/>
              <w:bottom w:val="single" w:color="000000" w:sz="4" w:space="0"/>
              <w:right w:val="single" w:color="000000" w:sz="8" w:space="0"/>
            </w:tcBorders>
            <w:shd w:val="clear" w:color="FFFFFF" w:fill="FFFFFF"/>
            <w:vAlign w:val="center"/>
          </w:tcPr>
          <w:p w14:paraId="557F5C2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备注</w:t>
            </w:r>
          </w:p>
        </w:tc>
      </w:tr>
      <w:tr w14:paraId="6D8BCF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738" w:type="dxa"/>
            <w:gridSpan w:val="6"/>
            <w:tcBorders>
              <w:top w:val="single" w:color="000000" w:sz="4" w:space="0"/>
              <w:left w:val="single" w:color="000000" w:sz="8" w:space="0"/>
              <w:bottom w:val="single" w:color="000000" w:sz="4" w:space="0"/>
              <w:right w:val="single" w:color="000000" w:sz="4" w:space="0"/>
            </w:tcBorders>
            <w:shd w:val="clear" w:color="FFFFFF" w:fill="FFFFFF"/>
            <w:vAlign w:val="center"/>
          </w:tcPr>
          <w:p w14:paraId="70CA0FC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4395" w:type="dxa"/>
            <w:gridSpan w:val="16"/>
            <w:tcBorders>
              <w:top w:val="single" w:color="000000" w:sz="4" w:space="0"/>
              <w:left w:val="single" w:color="000000" w:sz="4" w:space="0"/>
              <w:bottom w:val="single" w:color="000000" w:sz="4" w:space="0"/>
              <w:right w:val="single" w:color="000000" w:sz="4" w:space="0"/>
            </w:tcBorders>
            <w:shd w:val="clear" w:color="FFFFFF" w:fill="FFFFFF"/>
            <w:vAlign w:val="center"/>
          </w:tcPr>
          <w:p w14:paraId="5EF28401">
            <w:pPr>
              <w:jc w:val="lef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47A17D91">
            <w:pPr>
              <w:jc w:val="center"/>
              <w:rPr>
                <w:rFonts w:hint="eastAsia" w:ascii="宋体" w:hAnsi="宋体" w:eastAsia="宋体" w:cs="宋体"/>
                <w:i w:val="0"/>
                <w:iCs w:val="0"/>
                <w:color w:val="000000"/>
                <w:sz w:val="18"/>
                <w:szCs w:val="18"/>
                <w:u w:val="none"/>
              </w:rPr>
            </w:pPr>
          </w:p>
        </w:tc>
        <w:tc>
          <w:tcPr>
            <w:tcW w:w="1217"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29DD98FB">
            <w:pPr>
              <w:jc w:val="right"/>
              <w:rPr>
                <w:rFonts w:hint="eastAsia" w:ascii="宋体" w:hAnsi="宋体" w:eastAsia="宋体" w:cs="宋体"/>
                <w:i w:val="0"/>
                <w:iCs w:val="0"/>
                <w:color w:val="000000"/>
                <w:sz w:val="18"/>
                <w:szCs w:val="18"/>
                <w:u w:val="none"/>
              </w:rPr>
            </w:pPr>
          </w:p>
        </w:tc>
        <w:tc>
          <w:tcPr>
            <w:tcW w:w="1800" w:type="dxa"/>
            <w:gridSpan w:val="5"/>
            <w:tcBorders>
              <w:top w:val="single" w:color="000000" w:sz="4" w:space="0"/>
              <w:left w:val="single" w:color="000000" w:sz="4" w:space="0"/>
              <w:bottom w:val="single" w:color="000000" w:sz="4" w:space="0"/>
              <w:right w:val="single" w:color="000000" w:sz="8" w:space="0"/>
            </w:tcBorders>
            <w:shd w:val="clear" w:color="FFFFFF" w:fill="FFFFFF"/>
            <w:vAlign w:val="center"/>
          </w:tcPr>
          <w:p w14:paraId="73F75C3A">
            <w:pPr>
              <w:jc w:val="left"/>
              <w:rPr>
                <w:rFonts w:hint="eastAsia" w:ascii="宋体" w:hAnsi="宋体" w:eastAsia="宋体" w:cs="宋体"/>
                <w:i w:val="0"/>
                <w:iCs w:val="0"/>
                <w:color w:val="000000"/>
                <w:sz w:val="18"/>
                <w:szCs w:val="18"/>
                <w:u w:val="none"/>
              </w:rPr>
            </w:pPr>
          </w:p>
        </w:tc>
      </w:tr>
      <w:tr w14:paraId="23AEA9D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738" w:type="dxa"/>
            <w:gridSpan w:val="6"/>
            <w:tcBorders>
              <w:top w:val="single" w:color="000000" w:sz="4" w:space="0"/>
              <w:left w:val="single" w:color="000000" w:sz="8" w:space="0"/>
              <w:bottom w:val="single" w:color="000000" w:sz="4" w:space="0"/>
              <w:right w:val="single" w:color="000000" w:sz="4" w:space="0"/>
            </w:tcBorders>
            <w:shd w:val="clear" w:color="FFFFFF" w:fill="FFFFFF"/>
            <w:vAlign w:val="center"/>
          </w:tcPr>
          <w:p w14:paraId="56455941">
            <w:pPr>
              <w:jc w:val="center"/>
              <w:rPr>
                <w:rFonts w:hint="eastAsia" w:ascii="宋体" w:hAnsi="宋体" w:eastAsia="宋体" w:cs="宋体"/>
                <w:i w:val="0"/>
                <w:iCs w:val="0"/>
                <w:color w:val="000000"/>
                <w:sz w:val="18"/>
                <w:szCs w:val="18"/>
                <w:u w:val="none"/>
              </w:rPr>
            </w:pPr>
          </w:p>
        </w:tc>
        <w:tc>
          <w:tcPr>
            <w:tcW w:w="4395" w:type="dxa"/>
            <w:gridSpan w:val="16"/>
            <w:tcBorders>
              <w:top w:val="single" w:color="000000" w:sz="4" w:space="0"/>
              <w:left w:val="single" w:color="000000" w:sz="4" w:space="0"/>
              <w:bottom w:val="single" w:color="000000" w:sz="4" w:space="0"/>
              <w:right w:val="single" w:color="000000" w:sz="4" w:space="0"/>
            </w:tcBorders>
            <w:shd w:val="clear" w:color="FFFFFF" w:fill="FFFFFF"/>
            <w:vAlign w:val="center"/>
          </w:tcPr>
          <w:p w14:paraId="51AACCD1">
            <w:pPr>
              <w:jc w:val="lef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03E27DA3">
            <w:pPr>
              <w:jc w:val="center"/>
              <w:rPr>
                <w:rFonts w:hint="eastAsia" w:ascii="宋体" w:hAnsi="宋体" w:eastAsia="宋体" w:cs="宋体"/>
                <w:i w:val="0"/>
                <w:iCs w:val="0"/>
                <w:color w:val="000000"/>
                <w:sz w:val="18"/>
                <w:szCs w:val="18"/>
                <w:u w:val="none"/>
              </w:rPr>
            </w:pPr>
          </w:p>
        </w:tc>
        <w:tc>
          <w:tcPr>
            <w:tcW w:w="1217"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3318E058">
            <w:pPr>
              <w:jc w:val="right"/>
              <w:rPr>
                <w:rFonts w:hint="eastAsia" w:ascii="宋体" w:hAnsi="宋体" w:eastAsia="宋体" w:cs="宋体"/>
                <w:i w:val="0"/>
                <w:iCs w:val="0"/>
                <w:color w:val="000000"/>
                <w:sz w:val="18"/>
                <w:szCs w:val="18"/>
                <w:u w:val="none"/>
              </w:rPr>
            </w:pPr>
          </w:p>
        </w:tc>
        <w:tc>
          <w:tcPr>
            <w:tcW w:w="1800" w:type="dxa"/>
            <w:gridSpan w:val="5"/>
            <w:tcBorders>
              <w:top w:val="single" w:color="000000" w:sz="4" w:space="0"/>
              <w:left w:val="single" w:color="000000" w:sz="4" w:space="0"/>
              <w:bottom w:val="single" w:color="000000" w:sz="4" w:space="0"/>
              <w:right w:val="single" w:color="000000" w:sz="8" w:space="0"/>
            </w:tcBorders>
            <w:shd w:val="clear" w:color="FFFFFF" w:fill="FFFFFF"/>
            <w:vAlign w:val="center"/>
          </w:tcPr>
          <w:p w14:paraId="4D26CB03">
            <w:pPr>
              <w:jc w:val="left"/>
              <w:rPr>
                <w:rFonts w:hint="eastAsia" w:ascii="宋体" w:hAnsi="宋体" w:eastAsia="宋体" w:cs="宋体"/>
                <w:i w:val="0"/>
                <w:iCs w:val="0"/>
                <w:color w:val="000000"/>
                <w:sz w:val="18"/>
                <w:szCs w:val="18"/>
                <w:u w:val="none"/>
              </w:rPr>
            </w:pPr>
          </w:p>
        </w:tc>
      </w:tr>
      <w:tr w14:paraId="0586265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738" w:type="dxa"/>
            <w:gridSpan w:val="6"/>
            <w:tcBorders>
              <w:top w:val="single" w:color="000000" w:sz="4" w:space="0"/>
              <w:left w:val="single" w:color="000000" w:sz="8" w:space="0"/>
              <w:bottom w:val="single" w:color="000000" w:sz="4" w:space="0"/>
              <w:right w:val="single" w:color="000000" w:sz="4" w:space="0"/>
            </w:tcBorders>
            <w:shd w:val="clear" w:color="FFFFFF" w:fill="FFFFFF"/>
            <w:vAlign w:val="center"/>
          </w:tcPr>
          <w:p w14:paraId="2CED258B">
            <w:pPr>
              <w:jc w:val="center"/>
              <w:rPr>
                <w:rFonts w:hint="eastAsia" w:ascii="宋体" w:hAnsi="宋体" w:eastAsia="宋体" w:cs="宋体"/>
                <w:i w:val="0"/>
                <w:iCs w:val="0"/>
                <w:color w:val="000000"/>
                <w:sz w:val="18"/>
                <w:szCs w:val="18"/>
                <w:u w:val="none"/>
              </w:rPr>
            </w:pPr>
          </w:p>
        </w:tc>
        <w:tc>
          <w:tcPr>
            <w:tcW w:w="4395" w:type="dxa"/>
            <w:gridSpan w:val="16"/>
            <w:tcBorders>
              <w:top w:val="single" w:color="000000" w:sz="4" w:space="0"/>
              <w:left w:val="single" w:color="000000" w:sz="4" w:space="0"/>
              <w:bottom w:val="single" w:color="000000" w:sz="4" w:space="0"/>
              <w:right w:val="single" w:color="000000" w:sz="4" w:space="0"/>
            </w:tcBorders>
            <w:shd w:val="clear" w:color="FFFFFF" w:fill="FFFFFF"/>
            <w:vAlign w:val="center"/>
          </w:tcPr>
          <w:p w14:paraId="0160EADA">
            <w:pPr>
              <w:jc w:val="lef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5B1817FE">
            <w:pPr>
              <w:jc w:val="center"/>
              <w:rPr>
                <w:rFonts w:hint="eastAsia" w:ascii="宋体" w:hAnsi="宋体" w:eastAsia="宋体" w:cs="宋体"/>
                <w:i w:val="0"/>
                <w:iCs w:val="0"/>
                <w:color w:val="000000"/>
                <w:sz w:val="18"/>
                <w:szCs w:val="18"/>
                <w:u w:val="none"/>
              </w:rPr>
            </w:pPr>
          </w:p>
        </w:tc>
        <w:tc>
          <w:tcPr>
            <w:tcW w:w="1217"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2B45186A">
            <w:pPr>
              <w:jc w:val="right"/>
              <w:rPr>
                <w:rFonts w:hint="eastAsia" w:ascii="宋体" w:hAnsi="宋体" w:eastAsia="宋体" w:cs="宋体"/>
                <w:i w:val="0"/>
                <w:iCs w:val="0"/>
                <w:color w:val="000000"/>
                <w:sz w:val="18"/>
                <w:szCs w:val="18"/>
                <w:u w:val="none"/>
              </w:rPr>
            </w:pPr>
          </w:p>
        </w:tc>
        <w:tc>
          <w:tcPr>
            <w:tcW w:w="1800" w:type="dxa"/>
            <w:gridSpan w:val="5"/>
            <w:tcBorders>
              <w:top w:val="single" w:color="000000" w:sz="4" w:space="0"/>
              <w:left w:val="single" w:color="000000" w:sz="4" w:space="0"/>
              <w:bottom w:val="single" w:color="000000" w:sz="4" w:space="0"/>
              <w:right w:val="single" w:color="000000" w:sz="8" w:space="0"/>
            </w:tcBorders>
            <w:shd w:val="clear" w:color="FFFFFF" w:fill="FFFFFF"/>
            <w:vAlign w:val="center"/>
          </w:tcPr>
          <w:p w14:paraId="35C62D3D">
            <w:pPr>
              <w:jc w:val="left"/>
              <w:rPr>
                <w:rFonts w:hint="eastAsia" w:ascii="宋体" w:hAnsi="宋体" w:eastAsia="宋体" w:cs="宋体"/>
                <w:i w:val="0"/>
                <w:iCs w:val="0"/>
                <w:color w:val="000000"/>
                <w:sz w:val="18"/>
                <w:szCs w:val="18"/>
                <w:u w:val="none"/>
              </w:rPr>
            </w:pPr>
          </w:p>
        </w:tc>
      </w:tr>
      <w:tr w14:paraId="75EA58B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738" w:type="dxa"/>
            <w:gridSpan w:val="6"/>
            <w:tcBorders>
              <w:top w:val="single" w:color="000000" w:sz="4" w:space="0"/>
              <w:left w:val="single" w:color="000000" w:sz="8" w:space="0"/>
              <w:bottom w:val="single" w:color="000000" w:sz="4" w:space="0"/>
              <w:right w:val="single" w:color="000000" w:sz="4" w:space="0"/>
            </w:tcBorders>
            <w:shd w:val="clear" w:color="FFFFFF" w:fill="FFFFFF"/>
            <w:vAlign w:val="center"/>
          </w:tcPr>
          <w:p w14:paraId="26B54AC0">
            <w:pPr>
              <w:jc w:val="center"/>
              <w:rPr>
                <w:rFonts w:hint="eastAsia" w:ascii="宋体" w:hAnsi="宋体" w:eastAsia="宋体" w:cs="宋体"/>
                <w:i w:val="0"/>
                <w:iCs w:val="0"/>
                <w:color w:val="000000"/>
                <w:sz w:val="18"/>
                <w:szCs w:val="18"/>
                <w:u w:val="none"/>
              </w:rPr>
            </w:pPr>
          </w:p>
        </w:tc>
        <w:tc>
          <w:tcPr>
            <w:tcW w:w="4395" w:type="dxa"/>
            <w:gridSpan w:val="16"/>
            <w:tcBorders>
              <w:top w:val="single" w:color="000000" w:sz="4" w:space="0"/>
              <w:left w:val="single" w:color="000000" w:sz="4" w:space="0"/>
              <w:bottom w:val="single" w:color="000000" w:sz="4" w:space="0"/>
              <w:right w:val="single" w:color="000000" w:sz="4" w:space="0"/>
            </w:tcBorders>
            <w:shd w:val="clear" w:color="FFFFFF" w:fill="FFFFFF"/>
            <w:vAlign w:val="center"/>
          </w:tcPr>
          <w:p w14:paraId="4A832706">
            <w:pPr>
              <w:jc w:val="lef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37826A2B">
            <w:pPr>
              <w:jc w:val="center"/>
              <w:rPr>
                <w:rFonts w:hint="eastAsia" w:ascii="宋体" w:hAnsi="宋体" w:eastAsia="宋体" w:cs="宋体"/>
                <w:i w:val="0"/>
                <w:iCs w:val="0"/>
                <w:color w:val="000000"/>
                <w:sz w:val="18"/>
                <w:szCs w:val="18"/>
                <w:u w:val="none"/>
              </w:rPr>
            </w:pPr>
          </w:p>
        </w:tc>
        <w:tc>
          <w:tcPr>
            <w:tcW w:w="1217"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5DFBADA0">
            <w:pPr>
              <w:jc w:val="right"/>
              <w:rPr>
                <w:rFonts w:hint="eastAsia" w:ascii="宋体" w:hAnsi="宋体" w:eastAsia="宋体" w:cs="宋体"/>
                <w:i w:val="0"/>
                <w:iCs w:val="0"/>
                <w:color w:val="000000"/>
                <w:sz w:val="18"/>
                <w:szCs w:val="18"/>
                <w:u w:val="none"/>
              </w:rPr>
            </w:pPr>
          </w:p>
        </w:tc>
        <w:tc>
          <w:tcPr>
            <w:tcW w:w="1800" w:type="dxa"/>
            <w:gridSpan w:val="5"/>
            <w:tcBorders>
              <w:top w:val="single" w:color="000000" w:sz="4" w:space="0"/>
              <w:left w:val="single" w:color="000000" w:sz="4" w:space="0"/>
              <w:bottom w:val="single" w:color="000000" w:sz="4" w:space="0"/>
              <w:right w:val="single" w:color="000000" w:sz="8" w:space="0"/>
            </w:tcBorders>
            <w:shd w:val="clear" w:color="FFFFFF" w:fill="FFFFFF"/>
            <w:vAlign w:val="center"/>
          </w:tcPr>
          <w:p w14:paraId="445E5C46">
            <w:pPr>
              <w:jc w:val="left"/>
              <w:rPr>
                <w:rFonts w:hint="eastAsia" w:ascii="宋体" w:hAnsi="宋体" w:eastAsia="宋体" w:cs="宋体"/>
                <w:i w:val="0"/>
                <w:iCs w:val="0"/>
                <w:color w:val="000000"/>
                <w:sz w:val="18"/>
                <w:szCs w:val="18"/>
                <w:u w:val="none"/>
              </w:rPr>
            </w:pPr>
          </w:p>
        </w:tc>
      </w:tr>
      <w:tr w14:paraId="0447C6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738" w:type="dxa"/>
            <w:gridSpan w:val="6"/>
            <w:tcBorders>
              <w:top w:val="single" w:color="000000" w:sz="4" w:space="0"/>
              <w:left w:val="single" w:color="000000" w:sz="8" w:space="0"/>
              <w:bottom w:val="single" w:color="000000" w:sz="4" w:space="0"/>
              <w:right w:val="single" w:color="000000" w:sz="4" w:space="0"/>
            </w:tcBorders>
            <w:shd w:val="clear" w:color="FFFFFF" w:fill="FFFFFF"/>
            <w:vAlign w:val="center"/>
          </w:tcPr>
          <w:p w14:paraId="3409BF6E">
            <w:pPr>
              <w:jc w:val="center"/>
              <w:rPr>
                <w:rFonts w:hint="eastAsia" w:ascii="宋体" w:hAnsi="宋体" w:eastAsia="宋体" w:cs="宋体"/>
                <w:i w:val="0"/>
                <w:iCs w:val="0"/>
                <w:color w:val="000000"/>
                <w:sz w:val="18"/>
                <w:szCs w:val="18"/>
                <w:u w:val="none"/>
              </w:rPr>
            </w:pPr>
          </w:p>
        </w:tc>
        <w:tc>
          <w:tcPr>
            <w:tcW w:w="4395" w:type="dxa"/>
            <w:gridSpan w:val="16"/>
            <w:tcBorders>
              <w:top w:val="single" w:color="000000" w:sz="4" w:space="0"/>
              <w:left w:val="single" w:color="000000" w:sz="4" w:space="0"/>
              <w:bottom w:val="single" w:color="000000" w:sz="4" w:space="0"/>
              <w:right w:val="single" w:color="000000" w:sz="4" w:space="0"/>
            </w:tcBorders>
            <w:shd w:val="clear" w:color="FFFFFF" w:fill="FFFFFF"/>
            <w:vAlign w:val="center"/>
          </w:tcPr>
          <w:p w14:paraId="6459C748">
            <w:pPr>
              <w:jc w:val="lef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62013888">
            <w:pPr>
              <w:jc w:val="center"/>
              <w:rPr>
                <w:rFonts w:hint="eastAsia" w:ascii="宋体" w:hAnsi="宋体" w:eastAsia="宋体" w:cs="宋体"/>
                <w:i w:val="0"/>
                <w:iCs w:val="0"/>
                <w:color w:val="000000"/>
                <w:sz w:val="18"/>
                <w:szCs w:val="18"/>
                <w:u w:val="none"/>
              </w:rPr>
            </w:pPr>
          </w:p>
        </w:tc>
        <w:tc>
          <w:tcPr>
            <w:tcW w:w="1217"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5A0AF72A">
            <w:pPr>
              <w:jc w:val="right"/>
              <w:rPr>
                <w:rFonts w:hint="eastAsia" w:ascii="宋体" w:hAnsi="宋体" w:eastAsia="宋体" w:cs="宋体"/>
                <w:i w:val="0"/>
                <w:iCs w:val="0"/>
                <w:color w:val="000000"/>
                <w:sz w:val="18"/>
                <w:szCs w:val="18"/>
                <w:u w:val="none"/>
              </w:rPr>
            </w:pPr>
          </w:p>
        </w:tc>
        <w:tc>
          <w:tcPr>
            <w:tcW w:w="1800" w:type="dxa"/>
            <w:gridSpan w:val="5"/>
            <w:tcBorders>
              <w:top w:val="single" w:color="000000" w:sz="4" w:space="0"/>
              <w:left w:val="single" w:color="000000" w:sz="4" w:space="0"/>
              <w:bottom w:val="single" w:color="000000" w:sz="4" w:space="0"/>
              <w:right w:val="single" w:color="000000" w:sz="8" w:space="0"/>
            </w:tcBorders>
            <w:shd w:val="clear" w:color="FFFFFF" w:fill="FFFFFF"/>
            <w:vAlign w:val="center"/>
          </w:tcPr>
          <w:p w14:paraId="2332FAA1">
            <w:pPr>
              <w:jc w:val="left"/>
              <w:rPr>
                <w:rFonts w:hint="eastAsia" w:ascii="宋体" w:hAnsi="宋体" w:eastAsia="宋体" w:cs="宋体"/>
                <w:i w:val="0"/>
                <w:iCs w:val="0"/>
                <w:color w:val="000000"/>
                <w:sz w:val="18"/>
                <w:szCs w:val="18"/>
                <w:u w:val="none"/>
              </w:rPr>
            </w:pPr>
          </w:p>
        </w:tc>
      </w:tr>
      <w:tr w14:paraId="580F630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738" w:type="dxa"/>
            <w:gridSpan w:val="6"/>
            <w:tcBorders>
              <w:top w:val="single" w:color="000000" w:sz="4" w:space="0"/>
              <w:left w:val="single" w:color="000000" w:sz="8" w:space="0"/>
              <w:bottom w:val="single" w:color="000000" w:sz="4" w:space="0"/>
              <w:right w:val="single" w:color="000000" w:sz="4" w:space="0"/>
            </w:tcBorders>
            <w:shd w:val="clear" w:color="FFFFFF" w:fill="FFFFFF"/>
            <w:vAlign w:val="center"/>
          </w:tcPr>
          <w:p w14:paraId="70C901E2">
            <w:pPr>
              <w:jc w:val="center"/>
              <w:rPr>
                <w:rFonts w:hint="eastAsia" w:ascii="宋体" w:hAnsi="宋体" w:eastAsia="宋体" w:cs="宋体"/>
                <w:i w:val="0"/>
                <w:iCs w:val="0"/>
                <w:color w:val="000000"/>
                <w:sz w:val="18"/>
                <w:szCs w:val="18"/>
                <w:u w:val="none"/>
              </w:rPr>
            </w:pPr>
          </w:p>
        </w:tc>
        <w:tc>
          <w:tcPr>
            <w:tcW w:w="4395" w:type="dxa"/>
            <w:gridSpan w:val="16"/>
            <w:tcBorders>
              <w:top w:val="single" w:color="000000" w:sz="4" w:space="0"/>
              <w:left w:val="single" w:color="000000" w:sz="4" w:space="0"/>
              <w:bottom w:val="single" w:color="000000" w:sz="4" w:space="0"/>
              <w:right w:val="single" w:color="000000" w:sz="4" w:space="0"/>
            </w:tcBorders>
            <w:shd w:val="clear" w:color="FFFFFF" w:fill="FFFFFF"/>
            <w:vAlign w:val="center"/>
          </w:tcPr>
          <w:p w14:paraId="1889C644">
            <w:pPr>
              <w:jc w:val="lef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1AD2F5EC">
            <w:pPr>
              <w:jc w:val="center"/>
              <w:rPr>
                <w:rFonts w:hint="eastAsia" w:ascii="宋体" w:hAnsi="宋体" w:eastAsia="宋体" w:cs="宋体"/>
                <w:i w:val="0"/>
                <w:iCs w:val="0"/>
                <w:color w:val="000000"/>
                <w:sz w:val="18"/>
                <w:szCs w:val="18"/>
                <w:u w:val="none"/>
              </w:rPr>
            </w:pPr>
          </w:p>
        </w:tc>
        <w:tc>
          <w:tcPr>
            <w:tcW w:w="1217"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7FE5F94A">
            <w:pPr>
              <w:jc w:val="right"/>
              <w:rPr>
                <w:rFonts w:hint="eastAsia" w:ascii="宋体" w:hAnsi="宋体" w:eastAsia="宋体" w:cs="宋体"/>
                <w:i w:val="0"/>
                <w:iCs w:val="0"/>
                <w:color w:val="000000"/>
                <w:sz w:val="18"/>
                <w:szCs w:val="18"/>
                <w:u w:val="none"/>
              </w:rPr>
            </w:pPr>
          </w:p>
        </w:tc>
        <w:tc>
          <w:tcPr>
            <w:tcW w:w="1800" w:type="dxa"/>
            <w:gridSpan w:val="5"/>
            <w:tcBorders>
              <w:top w:val="single" w:color="000000" w:sz="4" w:space="0"/>
              <w:left w:val="single" w:color="000000" w:sz="4" w:space="0"/>
              <w:bottom w:val="single" w:color="000000" w:sz="4" w:space="0"/>
              <w:right w:val="single" w:color="000000" w:sz="8" w:space="0"/>
            </w:tcBorders>
            <w:shd w:val="clear" w:color="FFFFFF" w:fill="FFFFFF"/>
            <w:vAlign w:val="center"/>
          </w:tcPr>
          <w:p w14:paraId="24BF0EB3">
            <w:pPr>
              <w:jc w:val="left"/>
              <w:rPr>
                <w:rFonts w:hint="eastAsia" w:ascii="宋体" w:hAnsi="宋体" w:eastAsia="宋体" w:cs="宋体"/>
                <w:i w:val="0"/>
                <w:iCs w:val="0"/>
                <w:color w:val="000000"/>
                <w:sz w:val="18"/>
                <w:szCs w:val="18"/>
                <w:u w:val="none"/>
              </w:rPr>
            </w:pPr>
          </w:p>
        </w:tc>
      </w:tr>
      <w:tr w14:paraId="26DFC20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738" w:type="dxa"/>
            <w:gridSpan w:val="6"/>
            <w:tcBorders>
              <w:top w:val="single" w:color="000000" w:sz="4" w:space="0"/>
              <w:left w:val="single" w:color="000000" w:sz="8" w:space="0"/>
              <w:bottom w:val="single" w:color="000000" w:sz="4" w:space="0"/>
              <w:right w:val="single" w:color="000000" w:sz="4" w:space="0"/>
            </w:tcBorders>
            <w:shd w:val="clear" w:color="FFFFFF" w:fill="FFFFFF"/>
            <w:vAlign w:val="center"/>
          </w:tcPr>
          <w:p w14:paraId="7E6CECF4">
            <w:pPr>
              <w:jc w:val="center"/>
              <w:rPr>
                <w:rFonts w:hint="eastAsia" w:ascii="宋体" w:hAnsi="宋体" w:eastAsia="宋体" w:cs="宋体"/>
                <w:i w:val="0"/>
                <w:iCs w:val="0"/>
                <w:color w:val="000000"/>
                <w:sz w:val="18"/>
                <w:szCs w:val="18"/>
                <w:u w:val="none"/>
              </w:rPr>
            </w:pPr>
          </w:p>
        </w:tc>
        <w:tc>
          <w:tcPr>
            <w:tcW w:w="4395" w:type="dxa"/>
            <w:gridSpan w:val="16"/>
            <w:tcBorders>
              <w:top w:val="single" w:color="000000" w:sz="4" w:space="0"/>
              <w:left w:val="single" w:color="000000" w:sz="4" w:space="0"/>
              <w:bottom w:val="single" w:color="000000" w:sz="4" w:space="0"/>
              <w:right w:val="single" w:color="000000" w:sz="4" w:space="0"/>
            </w:tcBorders>
            <w:shd w:val="clear" w:color="FFFFFF" w:fill="FFFFFF"/>
            <w:vAlign w:val="center"/>
          </w:tcPr>
          <w:p w14:paraId="3A612EF2">
            <w:pPr>
              <w:jc w:val="lef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1B3057DF">
            <w:pPr>
              <w:jc w:val="center"/>
              <w:rPr>
                <w:rFonts w:hint="eastAsia" w:ascii="宋体" w:hAnsi="宋体" w:eastAsia="宋体" w:cs="宋体"/>
                <w:i w:val="0"/>
                <w:iCs w:val="0"/>
                <w:color w:val="000000"/>
                <w:sz w:val="18"/>
                <w:szCs w:val="18"/>
                <w:u w:val="none"/>
              </w:rPr>
            </w:pPr>
          </w:p>
        </w:tc>
        <w:tc>
          <w:tcPr>
            <w:tcW w:w="1217"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78FA3C22">
            <w:pPr>
              <w:jc w:val="right"/>
              <w:rPr>
                <w:rFonts w:hint="eastAsia" w:ascii="宋体" w:hAnsi="宋体" w:eastAsia="宋体" w:cs="宋体"/>
                <w:i w:val="0"/>
                <w:iCs w:val="0"/>
                <w:color w:val="000000"/>
                <w:sz w:val="18"/>
                <w:szCs w:val="18"/>
                <w:u w:val="none"/>
              </w:rPr>
            </w:pPr>
          </w:p>
        </w:tc>
        <w:tc>
          <w:tcPr>
            <w:tcW w:w="1800" w:type="dxa"/>
            <w:gridSpan w:val="5"/>
            <w:tcBorders>
              <w:top w:val="single" w:color="000000" w:sz="4" w:space="0"/>
              <w:left w:val="single" w:color="000000" w:sz="4" w:space="0"/>
              <w:bottom w:val="single" w:color="000000" w:sz="4" w:space="0"/>
              <w:right w:val="single" w:color="000000" w:sz="8" w:space="0"/>
            </w:tcBorders>
            <w:shd w:val="clear" w:color="FFFFFF" w:fill="FFFFFF"/>
            <w:vAlign w:val="center"/>
          </w:tcPr>
          <w:p w14:paraId="3E0E3971">
            <w:pPr>
              <w:jc w:val="left"/>
              <w:rPr>
                <w:rFonts w:hint="eastAsia" w:ascii="宋体" w:hAnsi="宋体" w:eastAsia="宋体" w:cs="宋体"/>
                <w:i w:val="0"/>
                <w:iCs w:val="0"/>
                <w:color w:val="000000"/>
                <w:sz w:val="18"/>
                <w:szCs w:val="18"/>
                <w:u w:val="none"/>
              </w:rPr>
            </w:pPr>
          </w:p>
        </w:tc>
      </w:tr>
      <w:tr w14:paraId="3E613EA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738" w:type="dxa"/>
            <w:gridSpan w:val="6"/>
            <w:tcBorders>
              <w:top w:val="single" w:color="000000" w:sz="4" w:space="0"/>
              <w:left w:val="single" w:color="000000" w:sz="8" w:space="0"/>
              <w:bottom w:val="single" w:color="000000" w:sz="4" w:space="0"/>
              <w:right w:val="single" w:color="000000" w:sz="4" w:space="0"/>
            </w:tcBorders>
            <w:shd w:val="clear" w:color="FFFFFF" w:fill="FFFFFF"/>
            <w:vAlign w:val="center"/>
          </w:tcPr>
          <w:p w14:paraId="55306464">
            <w:pPr>
              <w:jc w:val="center"/>
              <w:rPr>
                <w:rFonts w:hint="eastAsia" w:ascii="宋体" w:hAnsi="宋体" w:eastAsia="宋体" w:cs="宋体"/>
                <w:i w:val="0"/>
                <w:iCs w:val="0"/>
                <w:color w:val="000000"/>
                <w:sz w:val="18"/>
                <w:szCs w:val="18"/>
                <w:u w:val="none"/>
              </w:rPr>
            </w:pPr>
          </w:p>
        </w:tc>
        <w:tc>
          <w:tcPr>
            <w:tcW w:w="4395" w:type="dxa"/>
            <w:gridSpan w:val="16"/>
            <w:tcBorders>
              <w:top w:val="single" w:color="000000" w:sz="4" w:space="0"/>
              <w:left w:val="single" w:color="000000" w:sz="4" w:space="0"/>
              <w:bottom w:val="single" w:color="000000" w:sz="4" w:space="0"/>
              <w:right w:val="single" w:color="000000" w:sz="4" w:space="0"/>
            </w:tcBorders>
            <w:shd w:val="clear" w:color="FFFFFF" w:fill="FFFFFF"/>
            <w:vAlign w:val="center"/>
          </w:tcPr>
          <w:p w14:paraId="5B91AA89">
            <w:pPr>
              <w:jc w:val="lef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676D9CF8">
            <w:pPr>
              <w:jc w:val="center"/>
              <w:rPr>
                <w:rFonts w:hint="eastAsia" w:ascii="宋体" w:hAnsi="宋体" w:eastAsia="宋体" w:cs="宋体"/>
                <w:i w:val="0"/>
                <w:iCs w:val="0"/>
                <w:color w:val="000000"/>
                <w:sz w:val="18"/>
                <w:szCs w:val="18"/>
                <w:u w:val="none"/>
              </w:rPr>
            </w:pPr>
          </w:p>
        </w:tc>
        <w:tc>
          <w:tcPr>
            <w:tcW w:w="1217"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4A5D3827">
            <w:pPr>
              <w:jc w:val="right"/>
              <w:rPr>
                <w:rFonts w:hint="eastAsia" w:ascii="宋体" w:hAnsi="宋体" w:eastAsia="宋体" w:cs="宋体"/>
                <w:i w:val="0"/>
                <w:iCs w:val="0"/>
                <w:color w:val="000000"/>
                <w:sz w:val="18"/>
                <w:szCs w:val="18"/>
                <w:u w:val="none"/>
              </w:rPr>
            </w:pPr>
          </w:p>
        </w:tc>
        <w:tc>
          <w:tcPr>
            <w:tcW w:w="1800" w:type="dxa"/>
            <w:gridSpan w:val="5"/>
            <w:tcBorders>
              <w:top w:val="single" w:color="000000" w:sz="4" w:space="0"/>
              <w:left w:val="single" w:color="000000" w:sz="4" w:space="0"/>
              <w:bottom w:val="single" w:color="000000" w:sz="4" w:space="0"/>
              <w:right w:val="single" w:color="000000" w:sz="8" w:space="0"/>
            </w:tcBorders>
            <w:shd w:val="clear" w:color="FFFFFF" w:fill="FFFFFF"/>
            <w:vAlign w:val="center"/>
          </w:tcPr>
          <w:p w14:paraId="162CDEAA">
            <w:pPr>
              <w:jc w:val="left"/>
              <w:rPr>
                <w:rFonts w:hint="eastAsia" w:ascii="宋体" w:hAnsi="宋体" w:eastAsia="宋体" w:cs="宋体"/>
                <w:i w:val="0"/>
                <w:iCs w:val="0"/>
                <w:color w:val="000000"/>
                <w:sz w:val="18"/>
                <w:szCs w:val="18"/>
                <w:u w:val="none"/>
              </w:rPr>
            </w:pPr>
          </w:p>
        </w:tc>
      </w:tr>
      <w:tr w14:paraId="35DD78F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738" w:type="dxa"/>
            <w:gridSpan w:val="6"/>
            <w:tcBorders>
              <w:top w:val="single" w:color="000000" w:sz="4" w:space="0"/>
              <w:left w:val="single" w:color="000000" w:sz="8" w:space="0"/>
              <w:bottom w:val="single" w:color="000000" w:sz="4" w:space="0"/>
              <w:right w:val="single" w:color="000000" w:sz="4" w:space="0"/>
            </w:tcBorders>
            <w:shd w:val="clear" w:color="FFFFFF" w:fill="FFFFFF"/>
            <w:vAlign w:val="center"/>
          </w:tcPr>
          <w:p w14:paraId="0472256B">
            <w:pPr>
              <w:jc w:val="center"/>
              <w:rPr>
                <w:rFonts w:hint="eastAsia" w:ascii="宋体" w:hAnsi="宋体" w:eastAsia="宋体" w:cs="宋体"/>
                <w:i w:val="0"/>
                <w:iCs w:val="0"/>
                <w:color w:val="000000"/>
                <w:sz w:val="18"/>
                <w:szCs w:val="18"/>
                <w:u w:val="none"/>
              </w:rPr>
            </w:pPr>
          </w:p>
        </w:tc>
        <w:tc>
          <w:tcPr>
            <w:tcW w:w="4395" w:type="dxa"/>
            <w:gridSpan w:val="16"/>
            <w:tcBorders>
              <w:top w:val="single" w:color="000000" w:sz="4" w:space="0"/>
              <w:left w:val="single" w:color="000000" w:sz="4" w:space="0"/>
              <w:bottom w:val="single" w:color="000000" w:sz="4" w:space="0"/>
              <w:right w:val="single" w:color="000000" w:sz="4" w:space="0"/>
            </w:tcBorders>
            <w:shd w:val="clear" w:color="FFFFFF" w:fill="FFFFFF"/>
            <w:vAlign w:val="center"/>
          </w:tcPr>
          <w:p w14:paraId="5355ADAC">
            <w:pPr>
              <w:jc w:val="lef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4C9D8E4D">
            <w:pPr>
              <w:jc w:val="center"/>
              <w:rPr>
                <w:rFonts w:hint="eastAsia" w:ascii="宋体" w:hAnsi="宋体" w:eastAsia="宋体" w:cs="宋体"/>
                <w:i w:val="0"/>
                <w:iCs w:val="0"/>
                <w:color w:val="000000"/>
                <w:sz w:val="18"/>
                <w:szCs w:val="18"/>
                <w:u w:val="none"/>
              </w:rPr>
            </w:pPr>
          </w:p>
        </w:tc>
        <w:tc>
          <w:tcPr>
            <w:tcW w:w="1217"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1DB10CB1">
            <w:pPr>
              <w:jc w:val="right"/>
              <w:rPr>
                <w:rFonts w:hint="eastAsia" w:ascii="宋体" w:hAnsi="宋体" w:eastAsia="宋体" w:cs="宋体"/>
                <w:i w:val="0"/>
                <w:iCs w:val="0"/>
                <w:color w:val="000000"/>
                <w:sz w:val="18"/>
                <w:szCs w:val="18"/>
                <w:u w:val="none"/>
              </w:rPr>
            </w:pPr>
          </w:p>
        </w:tc>
        <w:tc>
          <w:tcPr>
            <w:tcW w:w="1800" w:type="dxa"/>
            <w:gridSpan w:val="5"/>
            <w:tcBorders>
              <w:top w:val="single" w:color="000000" w:sz="4" w:space="0"/>
              <w:left w:val="single" w:color="000000" w:sz="4" w:space="0"/>
              <w:bottom w:val="single" w:color="000000" w:sz="4" w:space="0"/>
              <w:right w:val="single" w:color="000000" w:sz="8" w:space="0"/>
            </w:tcBorders>
            <w:shd w:val="clear" w:color="FFFFFF" w:fill="FFFFFF"/>
            <w:vAlign w:val="center"/>
          </w:tcPr>
          <w:p w14:paraId="071061E6">
            <w:pPr>
              <w:jc w:val="left"/>
              <w:rPr>
                <w:rFonts w:hint="eastAsia" w:ascii="宋体" w:hAnsi="宋体" w:eastAsia="宋体" w:cs="宋体"/>
                <w:i w:val="0"/>
                <w:iCs w:val="0"/>
                <w:color w:val="000000"/>
                <w:sz w:val="18"/>
                <w:szCs w:val="18"/>
                <w:u w:val="none"/>
              </w:rPr>
            </w:pPr>
          </w:p>
        </w:tc>
      </w:tr>
      <w:tr w14:paraId="2BECECB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738" w:type="dxa"/>
            <w:gridSpan w:val="6"/>
            <w:tcBorders>
              <w:top w:val="single" w:color="000000" w:sz="4" w:space="0"/>
              <w:left w:val="single" w:color="000000" w:sz="8" w:space="0"/>
              <w:bottom w:val="single" w:color="000000" w:sz="4" w:space="0"/>
              <w:right w:val="single" w:color="000000" w:sz="4" w:space="0"/>
            </w:tcBorders>
            <w:shd w:val="clear" w:color="FFFFFF" w:fill="FFFFFF"/>
            <w:vAlign w:val="center"/>
          </w:tcPr>
          <w:p w14:paraId="578F408C">
            <w:pPr>
              <w:jc w:val="center"/>
              <w:rPr>
                <w:rFonts w:hint="eastAsia" w:ascii="宋体" w:hAnsi="宋体" w:eastAsia="宋体" w:cs="宋体"/>
                <w:i w:val="0"/>
                <w:iCs w:val="0"/>
                <w:color w:val="000000"/>
                <w:sz w:val="18"/>
                <w:szCs w:val="18"/>
                <w:u w:val="none"/>
              </w:rPr>
            </w:pPr>
          </w:p>
        </w:tc>
        <w:tc>
          <w:tcPr>
            <w:tcW w:w="4395" w:type="dxa"/>
            <w:gridSpan w:val="16"/>
            <w:tcBorders>
              <w:top w:val="single" w:color="000000" w:sz="4" w:space="0"/>
              <w:left w:val="single" w:color="000000" w:sz="4" w:space="0"/>
              <w:bottom w:val="single" w:color="000000" w:sz="4" w:space="0"/>
              <w:right w:val="single" w:color="000000" w:sz="4" w:space="0"/>
            </w:tcBorders>
            <w:shd w:val="clear" w:color="FFFFFF" w:fill="FFFFFF"/>
            <w:vAlign w:val="center"/>
          </w:tcPr>
          <w:p w14:paraId="627D2DD8">
            <w:pPr>
              <w:jc w:val="lef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2BF5B07C">
            <w:pPr>
              <w:jc w:val="center"/>
              <w:rPr>
                <w:rFonts w:hint="eastAsia" w:ascii="宋体" w:hAnsi="宋体" w:eastAsia="宋体" w:cs="宋体"/>
                <w:i w:val="0"/>
                <w:iCs w:val="0"/>
                <w:color w:val="000000"/>
                <w:sz w:val="18"/>
                <w:szCs w:val="18"/>
                <w:u w:val="none"/>
              </w:rPr>
            </w:pPr>
          </w:p>
        </w:tc>
        <w:tc>
          <w:tcPr>
            <w:tcW w:w="1217"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7F179184">
            <w:pPr>
              <w:jc w:val="right"/>
              <w:rPr>
                <w:rFonts w:hint="eastAsia" w:ascii="宋体" w:hAnsi="宋体" w:eastAsia="宋体" w:cs="宋体"/>
                <w:i w:val="0"/>
                <w:iCs w:val="0"/>
                <w:color w:val="000000"/>
                <w:sz w:val="18"/>
                <w:szCs w:val="18"/>
                <w:u w:val="none"/>
              </w:rPr>
            </w:pPr>
          </w:p>
        </w:tc>
        <w:tc>
          <w:tcPr>
            <w:tcW w:w="1800" w:type="dxa"/>
            <w:gridSpan w:val="5"/>
            <w:tcBorders>
              <w:top w:val="single" w:color="000000" w:sz="4" w:space="0"/>
              <w:left w:val="single" w:color="000000" w:sz="4" w:space="0"/>
              <w:bottom w:val="single" w:color="000000" w:sz="4" w:space="0"/>
              <w:right w:val="single" w:color="000000" w:sz="8" w:space="0"/>
            </w:tcBorders>
            <w:shd w:val="clear" w:color="FFFFFF" w:fill="FFFFFF"/>
            <w:vAlign w:val="center"/>
          </w:tcPr>
          <w:p w14:paraId="7D549D95">
            <w:pPr>
              <w:jc w:val="left"/>
              <w:rPr>
                <w:rFonts w:hint="eastAsia" w:ascii="宋体" w:hAnsi="宋体" w:eastAsia="宋体" w:cs="宋体"/>
                <w:i w:val="0"/>
                <w:iCs w:val="0"/>
                <w:color w:val="000000"/>
                <w:sz w:val="18"/>
                <w:szCs w:val="18"/>
                <w:u w:val="none"/>
              </w:rPr>
            </w:pPr>
          </w:p>
        </w:tc>
      </w:tr>
      <w:tr w14:paraId="2841038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738" w:type="dxa"/>
            <w:gridSpan w:val="6"/>
            <w:tcBorders>
              <w:top w:val="single" w:color="000000" w:sz="4" w:space="0"/>
              <w:left w:val="single" w:color="000000" w:sz="8" w:space="0"/>
              <w:bottom w:val="single" w:color="000000" w:sz="4" w:space="0"/>
              <w:right w:val="single" w:color="000000" w:sz="4" w:space="0"/>
            </w:tcBorders>
            <w:shd w:val="clear" w:color="FFFFFF" w:fill="FFFFFF"/>
            <w:vAlign w:val="center"/>
          </w:tcPr>
          <w:p w14:paraId="296DA0F3">
            <w:pPr>
              <w:jc w:val="center"/>
              <w:rPr>
                <w:rFonts w:hint="eastAsia" w:ascii="宋体" w:hAnsi="宋体" w:eastAsia="宋体" w:cs="宋体"/>
                <w:i w:val="0"/>
                <w:iCs w:val="0"/>
                <w:color w:val="000000"/>
                <w:sz w:val="18"/>
                <w:szCs w:val="18"/>
                <w:u w:val="none"/>
              </w:rPr>
            </w:pPr>
          </w:p>
        </w:tc>
        <w:tc>
          <w:tcPr>
            <w:tcW w:w="4395" w:type="dxa"/>
            <w:gridSpan w:val="16"/>
            <w:tcBorders>
              <w:top w:val="single" w:color="000000" w:sz="4" w:space="0"/>
              <w:left w:val="single" w:color="000000" w:sz="4" w:space="0"/>
              <w:bottom w:val="single" w:color="000000" w:sz="4" w:space="0"/>
              <w:right w:val="single" w:color="000000" w:sz="4" w:space="0"/>
            </w:tcBorders>
            <w:shd w:val="clear" w:color="FFFFFF" w:fill="FFFFFF"/>
            <w:vAlign w:val="center"/>
          </w:tcPr>
          <w:p w14:paraId="2B4D3A96">
            <w:pPr>
              <w:jc w:val="lef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75EB077F">
            <w:pPr>
              <w:jc w:val="center"/>
              <w:rPr>
                <w:rFonts w:hint="eastAsia" w:ascii="宋体" w:hAnsi="宋体" w:eastAsia="宋体" w:cs="宋体"/>
                <w:i w:val="0"/>
                <w:iCs w:val="0"/>
                <w:color w:val="000000"/>
                <w:sz w:val="18"/>
                <w:szCs w:val="18"/>
                <w:u w:val="none"/>
              </w:rPr>
            </w:pPr>
          </w:p>
        </w:tc>
        <w:tc>
          <w:tcPr>
            <w:tcW w:w="1217"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47A9DF23">
            <w:pPr>
              <w:jc w:val="right"/>
              <w:rPr>
                <w:rFonts w:hint="eastAsia" w:ascii="宋体" w:hAnsi="宋体" w:eastAsia="宋体" w:cs="宋体"/>
                <w:i w:val="0"/>
                <w:iCs w:val="0"/>
                <w:color w:val="000000"/>
                <w:sz w:val="18"/>
                <w:szCs w:val="18"/>
                <w:u w:val="none"/>
              </w:rPr>
            </w:pPr>
          </w:p>
        </w:tc>
        <w:tc>
          <w:tcPr>
            <w:tcW w:w="1800" w:type="dxa"/>
            <w:gridSpan w:val="5"/>
            <w:tcBorders>
              <w:top w:val="single" w:color="000000" w:sz="4" w:space="0"/>
              <w:left w:val="single" w:color="000000" w:sz="4" w:space="0"/>
              <w:bottom w:val="single" w:color="000000" w:sz="4" w:space="0"/>
              <w:right w:val="single" w:color="000000" w:sz="8" w:space="0"/>
            </w:tcBorders>
            <w:shd w:val="clear" w:color="FFFFFF" w:fill="FFFFFF"/>
            <w:vAlign w:val="center"/>
          </w:tcPr>
          <w:p w14:paraId="35CF5917">
            <w:pPr>
              <w:jc w:val="left"/>
              <w:rPr>
                <w:rFonts w:hint="eastAsia" w:ascii="宋体" w:hAnsi="宋体" w:eastAsia="宋体" w:cs="宋体"/>
                <w:i w:val="0"/>
                <w:iCs w:val="0"/>
                <w:color w:val="000000"/>
                <w:sz w:val="18"/>
                <w:szCs w:val="18"/>
                <w:u w:val="none"/>
              </w:rPr>
            </w:pPr>
          </w:p>
        </w:tc>
      </w:tr>
      <w:tr w14:paraId="7442015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738" w:type="dxa"/>
            <w:gridSpan w:val="6"/>
            <w:tcBorders>
              <w:top w:val="single" w:color="000000" w:sz="4" w:space="0"/>
              <w:left w:val="single" w:color="000000" w:sz="8" w:space="0"/>
              <w:bottom w:val="single" w:color="000000" w:sz="4" w:space="0"/>
              <w:right w:val="single" w:color="000000" w:sz="4" w:space="0"/>
            </w:tcBorders>
            <w:shd w:val="clear" w:color="FFFFFF" w:fill="FFFFFF"/>
            <w:vAlign w:val="center"/>
          </w:tcPr>
          <w:p w14:paraId="24F51069">
            <w:pPr>
              <w:jc w:val="center"/>
              <w:rPr>
                <w:rFonts w:hint="eastAsia" w:ascii="宋体" w:hAnsi="宋体" w:eastAsia="宋体" w:cs="宋体"/>
                <w:i w:val="0"/>
                <w:iCs w:val="0"/>
                <w:color w:val="000000"/>
                <w:sz w:val="18"/>
                <w:szCs w:val="18"/>
                <w:u w:val="none"/>
              </w:rPr>
            </w:pPr>
          </w:p>
        </w:tc>
        <w:tc>
          <w:tcPr>
            <w:tcW w:w="4395" w:type="dxa"/>
            <w:gridSpan w:val="16"/>
            <w:tcBorders>
              <w:top w:val="single" w:color="000000" w:sz="4" w:space="0"/>
              <w:left w:val="single" w:color="000000" w:sz="4" w:space="0"/>
              <w:bottom w:val="single" w:color="000000" w:sz="4" w:space="0"/>
              <w:right w:val="single" w:color="000000" w:sz="4" w:space="0"/>
            </w:tcBorders>
            <w:shd w:val="clear" w:color="FFFFFF" w:fill="FFFFFF"/>
            <w:vAlign w:val="center"/>
          </w:tcPr>
          <w:p w14:paraId="45EDD3AE">
            <w:pPr>
              <w:jc w:val="lef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7E60F954">
            <w:pPr>
              <w:jc w:val="center"/>
              <w:rPr>
                <w:rFonts w:hint="eastAsia" w:ascii="宋体" w:hAnsi="宋体" w:eastAsia="宋体" w:cs="宋体"/>
                <w:i w:val="0"/>
                <w:iCs w:val="0"/>
                <w:color w:val="000000"/>
                <w:sz w:val="18"/>
                <w:szCs w:val="18"/>
                <w:u w:val="none"/>
              </w:rPr>
            </w:pPr>
          </w:p>
        </w:tc>
        <w:tc>
          <w:tcPr>
            <w:tcW w:w="1217"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5F6B46F6">
            <w:pPr>
              <w:jc w:val="right"/>
              <w:rPr>
                <w:rFonts w:hint="eastAsia" w:ascii="宋体" w:hAnsi="宋体" w:eastAsia="宋体" w:cs="宋体"/>
                <w:i w:val="0"/>
                <w:iCs w:val="0"/>
                <w:color w:val="000000"/>
                <w:sz w:val="18"/>
                <w:szCs w:val="18"/>
                <w:u w:val="none"/>
              </w:rPr>
            </w:pPr>
          </w:p>
        </w:tc>
        <w:tc>
          <w:tcPr>
            <w:tcW w:w="1800" w:type="dxa"/>
            <w:gridSpan w:val="5"/>
            <w:tcBorders>
              <w:top w:val="single" w:color="000000" w:sz="4" w:space="0"/>
              <w:left w:val="single" w:color="000000" w:sz="4" w:space="0"/>
              <w:bottom w:val="single" w:color="000000" w:sz="4" w:space="0"/>
              <w:right w:val="single" w:color="000000" w:sz="8" w:space="0"/>
            </w:tcBorders>
            <w:shd w:val="clear" w:color="FFFFFF" w:fill="FFFFFF"/>
            <w:vAlign w:val="center"/>
          </w:tcPr>
          <w:p w14:paraId="16844DB5">
            <w:pPr>
              <w:jc w:val="left"/>
              <w:rPr>
                <w:rFonts w:hint="eastAsia" w:ascii="宋体" w:hAnsi="宋体" w:eastAsia="宋体" w:cs="宋体"/>
                <w:i w:val="0"/>
                <w:iCs w:val="0"/>
                <w:color w:val="000000"/>
                <w:sz w:val="18"/>
                <w:szCs w:val="18"/>
                <w:u w:val="none"/>
              </w:rPr>
            </w:pPr>
          </w:p>
        </w:tc>
      </w:tr>
      <w:tr w14:paraId="14FE40D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738" w:type="dxa"/>
            <w:gridSpan w:val="6"/>
            <w:tcBorders>
              <w:top w:val="single" w:color="000000" w:sz="4" w:space="0"/>
              <w:left w:val="single" w:color="000000" w:sz="8" w:space="0"/>
              <w:bottom w:val="single" w:color="000000" w:sz="4" w:space="0"/>
              <w:right w:val="single" w:color="000000" w:sz="4" w:space="0"/>
            </w:tcBorders>
            <w:shd w:val="clear" w:color="FFFFFF" w:fill="FFFFFF"/>
            <w:vAlign w:val="center"/>
          </w:tcPr>
          <w:p w14:paraId="4BBEEF1C">
            <w:pPr>
              <w:jc w:val="center"/>
              <w:rPr>
                <w:rFonts w:hint="eastAsia" w:ascii="宋体" w:hAnsi="宋体" w:eastAsia="宋体" w:cs="宋体"/>
                <w:i w:val="0"/>
                <w:iCs w:val="0"/>
                <w:color w:val="000000"/>
                <w:sz w:val="18"/>
                <w:szCs w:val="18"/>
                <w:u w:val="none"/>
              </w:rPr>
            </w:pPr>
          </w:p>
        </w:tc>
        <w:tc>
          <w:tcPr>
            <w:tcW w:w="4395" w:type="dxa"/>
            <w:gridSpan w:val="16"/>
            <w:tcBorders>
              <w:top w:val="single" w:color="000000" w:sz="4" w:space="0"/>
              <w:left w:val="single" w:color="000000" w:sz="4" w:space="0"/>
              <w:bottom w:val="single" w:color="000000" w:sz="4" w:space="0"/>
              <w:right w:val="single" w:color="000000" w:sz="4" w:space="0"/>
            </w:tcBorders>
            <w:shd w:val="clear" w:color="FFFFFF" w:fill="FFFFFF"/>
            <w:vAlign w:val="center"/>
          </w:tcPr>
          <w:p w14:paraId="2B88D3EC">
            <w:pPr>
              <w:jc w:val="lef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4BC15804">
            <w:pPr>
              <w:jc w:val="center"/>
              <w:rPr>
                <w:rFonts w:hint="eastAsia" w:ascii="宋体" w:hAnsi="宋体" w:eastAsia="宋体" w:cs="宋体"/>
                <w:i w:val="0"/>
                <w:iCs w:val="0"/>
                <w:color w:val="000000"/>
                <w:sz w:val="18"/>
                <w:szCs w:val="18"/>
                <w:u w:val="none"/>
              </w:rPr>
            </w:pPr>
          </w:p>
        </w:tc>
        <w:tc>
          <w:tcPr>
            <w:tcW w:w="1217"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6A20E409">
            <w:pPr>
              <w:jc w:val="right"/>
              <w:rPr>
                <w:rFonts w:hint="eastAsia" w:ascii="宋体" w:hAnsi="宋体" w:eastAsia="宋体" w:cs="宋体"/>
                <w:i w:val="0"/>
                <w:iCs w:val="0"/>
                <w:color w:val="000000"/>
                <w:sz w:val="18"/>
                <w:szCs w:val="18"/>
                <w:u w:val="none"/>
              </w:rPr>
            </w:pPr>
          </w:p>
        </w:tc>
        <w:tc>
          <w:tcPr>
            <w:tcW w:w="1800" w:type="dxa"/>
            <w:gridSpan w:val="5"/>
            <w:tcBorders>
              <w:top w:val="single" w:color="000000" w:sz="4" w:space="0"/>
              <w:left w:val="single" w:color="000000" w:sz="4" w:space="0"/>
              <w:bottom w:val="single" w:color="000000" w:sz="4" w:space="0"/>
              <w:right w:val="single" w:color="000000" w:sz="8" w:space="0"/>
            </w:tcBorders>
            <w:shd w:val="clear" w:color="FFFFFF" w:fill="FFFFFF"/>
            <w:vAlign w:val="center"/>
          </w:tcPr>
          <w:p w14:paraId="41CDB76F">
            <w:pPr>
              <w:jc w:val="left"/>
              <w:rPr>
                <w:rFonts w:hint="eastAsia" w:ascii="宋体" w:hAnsi="宋体" w:eastAsia="宋体" w:cs="宋体"/>
                <w:i w:val="0"/>
                <w:iCs w:val="0"/>
                <w:color w:val="000000"/>
                <w:sz w:val="18"/>
                <w:szCs w:val="18"/>
                <w:u w:val="none"/>
              </w:rPr>
            </w:pPr>
          </w:p>
        </w:tc>
      </w:tr>
      <w:tr w14:paraId="4614B56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738" w:type="dxa"/>
            <w:gridSpan w:val="6"/>
            <w:tcBorders>
              <w:top w:val="single" w:color="000000" w:sz="4" w:space="0"/>
              <w:left w:val="single" w:color="000000" w:sz="8" w:space="0"/>
              <w:bottom w:val="single" w:color="000000" w:sz="4" w:space="0"/>
              <w:right w:val="single" w:color="000000" w:sz="4" w:space="0"/>
            </w:tcBorders>
            <w:shd w:val="clear" w:color="FFFFFF" w:fill="FFFFFF"/>
            <w:vAlign w:val="center"/>
          </w:tcPr>
          <w:p w14:paraId="3A63F869">
            <w:pPr>
              <w:jc w:val="center"/>
              <w:rPr>
                <w:rFonts w:hint="eastAsia" w:ascii="宋体" w:hAnsi="宋体" w:eastAsia="宋体" w:cs="宋体"/>
                <w:i w:val="0"/>
                <w:iCs w:val="0"/>
                <w:color w:val="000000"/>
                <w:sz w:val="18"/>
                <w:szCs w:val="18"/>
                <w:u w:val="none"/>
              </w:rPr>
            </w:pPr>
          </w:p>
        </w:tc>
        <w:tc>
          <w:tcPr>
            <w:tcW w:w="4395" w:type="dxa"/>
            <w:gridSpan w:val="16"/>
            <w:tcBorders>
              <w:top w:val="single" w:color="000000" w:sz="4" w:space="0"/>
              <w:left w:val="single" w:color="000000" w:sz="4" w:space="0"/>
              <w:bottom w:val="single" w:color="000000" w:sz="4" w:space="0"/>
              <w:right w:val="single" w:color="000000" w:sz="4" w:space="0"/>
            </w:tcBorders>
            <w:shd w:val="clear" w:color="FFFFFF" w:fill="FFFFFF"/>
            <w:vAlign w:val="center"/>
          </w:tcPr>
          <w:p w14:paraId="364E9307">
            <w:pPr>
              <w:jc w:val="lef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0A8CCCEB">
            <w:pPr>
              <w:jc w:val="center"/>
              <w:rPr>
                <w:rFonts w:hint="eastAsia" w:ascii="宋体" w:hAnsi="宋体" w:eastAsia="宋体" w:cs="宋体"/>
                <w:i w:val="0"/>
                <w:iCs w:val="0"/>
                <w:color w:val="000000"/>
                <w:sz w:val="18"/>
                <w:szCs w:val="18"/>
                <w:u w:val="none"/>
              </w:rPr>
            </w:pPr>
          </w:p>
        </w:tc>
        <w:tc>
          <w:tcPr>
            <w:tcW w:w="1217"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1A97D99E">
            <w:pPr>
              <w:jc w:val="right"/>
              <w:rPr>
                <w:rFonts w:hint="eastAsia" w:ascii="宋体" w:hAnsi="宋体" w:eastAsia="宋体" w:cs="宋体"/>
                <w:i w:val="0"/>
                <w:iCs w:val="0"/>
                <w:color w:val="000000"/>
                <w:sz w:val="18"/>
                <w:szCs w:val="18"/>
                <w:u w:val="none"/>
              </w:rPr>
            </w:pPr>
          </w:p>
        </w:tc>
        <w:tc>
          <w:tcPr>
            <w:tcW w:w="1800" w:type="dxa"/>
            <w:gridSpan w:val="5"/>
            <w:tcBorders>
              <w:top w:val="single" w:color="000000" w:sz="4" w:space="0"/>
              <w:left w:val="single" w:color="000000" w:sz="4" w:space="0"/>
              <w:bottom w:val="single" w:color="000000" w:sz="4" w:space="0"/>
              <w:right w:val="single" w:color="000000" w:sz="8" w:space="0"/>
            </w:tcBorders>
            <w:shd w:val="clear" w:color="FFFFFF" w:fill="FFFFFF"/>
            <w:vAlign w:val="center"/>
          </w:tcPr>
          <w:p w14:paraId="7D5ECD7F">
            <w:pPr>
              <w:jc w:val="left"/>
              <w:rPr>
                <w:rFonts w:hint="eastAsia" w:ascii="宋体" w:hAnsi="宋体" w:eastAsia="宋体" w:cs="宋体"/>
                <w:i w:val="0"/>
                <w:iCs w:val="0"/>
                <w:color w:val="000000"/>
                <w:sz w:val="18"/>
                <w:szCs w:val="18"/>
                <w:u w:val="none"/>
              </w:rPr>
            </w:pPr>
          </w:p>
        </w:tc>
      </w:tr>
      <w:tr w14:paraId="151BBC8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738" w:type="dxa"/>
            <w:gridSpan w:val="6"/>
            <w:tcBorders>
              <w:top w:val="single" w:color="000000" w:sz="4" w:space="0"/>
              <w:left w:val="single" w:color="000000" w:sz="8" w:space="0"/>
              <w:bottom w:val="single" w:color="000000" w:sz="4" w:space="0"/>
              <w:right w:val="single" w:color="000000" w:sz="4" w:space="0"/>
            </w:tcBorders>
            <w:shd w:val="clear" w:color="FFFFFF" w:fill="FFFFFF"/>
            <w:vAlign w:val="center"/>
          </w:tcPr>
          <w:p w14:paraId="7B1F277B">
            <w:pPr>
              <w:jc w:val="center"/>
              <w:rPr>
                <w:rFonts w:hint="eastAsia" w:ascii="宋体" w:hAnsi="宋体" w:eastAsia="宋体" w:cs="宋体"/>
                <w:i w:val="0"/>
                <w:iCs w:val="0"/>
                <w:color w:val="000000"/>
                <w:sz w:val="18"/>
                <w:szCs w:val="18"/>
                <w:u w:val="none"/>
              </w:rPr>
            </w:pPr>
          </w:p>
        </w:tc>
        <w:tc>
          <w:tcPr>
            <w:tcW w:w="4395" w:type="dxa"/>
            <w:gridSpan w:val="16"/>
            <w:tcBorders>
              <w:top w:val="single" w:color="000000" w:sz="4" w:space="0"/>
              <w:left w:val="single" w:color="000000" w:sz="4" w:space="0"/>
              <w:bottom w:val="single" w:color="000000" w:sz="4" w:space="0"/>
              <w:right w:val="single" w:color="000000" w:sz="4" w:space="0"/>
            </w:tcBorders>
            <w:shd w:val="clear" w:color="FFFFFF" w:fill="FFFFFF"/>
            <w:vAlign w:val="center"/>
          </w:tcPr>
          <w:p w14:paraId="45805EA9">
            <w:pPr>
              <w:jc w:val="lef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435B13CC">
            <w:pPr>
              <w:jc w:val="center"/>
              <w:rPr>
                <w:rFonts w:hint="eastAsia" w:ascii="宋体" w:hAnsi="宋体" w:eastAsia="宋体" w:cs="宋体"/>
                <w:i w:val="0"/>
                <w:iCs w:val="0"/>
                <w:color w:val="000000"/>
                <w:sz w:val="18"/>
                <w:szCs w:val="18"/>
                <w:u w:val="none"/>
              </w:rPr>
            </w:pPr>
          </w:p>
        </w:tc>
        <w:tc>
          <w:tcPr>
            <w:tcW w:w="1217"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499B0D71">
            <w:pPr>
              <w:jc w:val="right"/>
              <w:rPr>
                <w:rFonts w:hint="eastAsia" w:ascii="宋体" w:hAnsi="宋体" w:eastAsia="宋体" w:cs="宋体"/>
                <w:i w:val="0"/>
                <w:iCs w:val="0"/>
                <w:color w:val="000000"/>
                <w:sz w:val="18"/>
                <w:szCs w:val="18"/>
                <w:u w:val="none"/>
              </w:rPr>
            </w:pPr>
          </w:p>
        </w:tc>
        <w:tc>
          <w:tcPr>
            <w:tcW w:w="1800" w:type="dxa"/>
            <w:gridSpan w:val="5"/>
            <w:tcBorders>
              <w:top w:val="single" w:color="000000" w:sz="4" w:space="0"/>
              <w:left w:val="single" w:color="000000" w:sz="4" w:space="0"/>
              <w:bottom w:val="single" w:color="000000" w:sz="4" w:space="0"/>
              <w:right w:val="single" w:color="000000" w:sz="8" w:space="0"/>
            </w:tcBorders>
            <w:shd w:val="clear" w:color="FFFFFF" w:fill="FFFFFF"/>
            <w:vAlign w:val="center"/>
          </w:tcPr>
          <w:p w14:paraId="7DC36528">
            <w:pPr>
              <w:jc w:val="left"/>
              <w:rPr>
                <w:rFonts w:hint="eastAsia" w:ascii="宋体" w:hAnsi="宋体" w:eastAsia="宋体" w:cs="宋体"/>
                <w:i w:val="0"/>
                <w:iCs w:val="0"/>
                <w:color w:val="000000"/>
                <w:sz w:val="18"/>
                <w:szCs w:val="18"/>
                <w:u w:val="none"/>
              </w:rPr>
            </w:pPr>
          </w:p>
        </w:tc>
      </w:tr>
      <w:tr w14:paraId="3C1C2B2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738" w:type="dxa"/>
            <w:gridSpan w:val="6"/>
            <w:tcBorders>
              <w:top w:val="single" w:color="000000" w:sz="4" w:space="0"/>
              <w:left w:val="single" w:color="000000" w:sz="8" w:space="0"/>
              <w:bottom w:val="single" w:color="000000" w:sz="4" w:space="0"/>
              <w:right w:val="single" w:color="000000" w:sz="4" w:space="0"/>
            </w:tcBorders>
            <w:shd w:val="clear" w:color="FFFFFF" w:fill="FFFFFF"/>
            <w:vAlign w:val="center"/>
          </w:tcPr>
          <w:p w14:paraId="394D00DC">
            <w:pPr>
              <w:jc w:val="center"/>
              <w:rPr>
                <w:rFonts w:hint="eastAsia" w:ascii="宋体" w:hAnsi="宋体" w:eastAsia="宋体" w:cs="宋体"/>
                <w:i w:val="0"/>
                <w:iCs w:val="0"/>
                <w:color w:val="000000"/>
                <w:sz w:val="18"/>
                <w:szCs w:val="18"/>
                <w:u w:val="none"/>
              </w:rPr>
            </w:pPr>
          </w:p>
        </w:tc>
        <w:tc>
          <w:tcPr>
            <w:tcW w:w="4395" w:type="dxa"/>
            <w:gridSpan w:val="16"/>
            <w:tcBorders>
              <w:top w:val="single" w:color="000000" w:sz="4" w:space="0"/>
              <w:left w:val="single" w:color="000000" w:sz="4" w:space="0"/>
              <w:bottom w:val="single" w:color="000000" w:sz="4" w:space="0"/>
              <w:right w:val="single" w:color="000000" w:sz="4" w:space="0"/>
            </w:tcBorders>
            <w:shd w:val="clear" w:color="FFFFFF" w:fill="FFFFFF"/>
            <w:vAlign w:val="center"/>
          </w:tcPr>
          <w:p w14:paraId="3EAFE832">
            <w:pPr>
              <w:jc w:val="lef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28DBCCFF">
            <w:pPr>
              <w:jc w:val="center"/>
              <w:rPr>
                <w:rFonts w:hint="eastAsia" w:ascii="宋体" w:hAnsi="宋体" w:eastAsia="宋体" w:cs="宋体"/>
                <w:i w:val="0"/>
                <w:iCs w:val="0"/>
                <w:color w:val="000000"/>
                <w:sz w:val="18"/>
                <w:szCs w:val="18"/>
                <w:u w:val="none"/>
              </w:rPr>
            </w:pPr>
          </w:p>
        </w:tc>
        <w:tc>
          <w:tcPr>
            <w:tcW w:w="1217"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13B2F3C4">
            <w:pPr>
              <w:jc w:val="right"/>
              <w:rPr>
                <w:rFonts w:hint="eastAsia" w:ascii="宋体" w:hAnsi="宋体" w:eastAsia="宋体" w:cs="宋体"/>
                <w:i w:val="0"/>
                <w:iCs w:val="0"/>
                <w:color w:val="000000"/>
                <w:sz w:val="18"/>
                <w:szCs w:val="18"/>
                <w:u w:val="none"/>
              </w:rPr>
            </w:pPr>
          </w:p>
        </w:tc>
        <w:tc>
          <w:tcPr>
            <w:tcW w:w="1800" w:type="dxa"/>
            <w:gridSpan w:val="5"/>
            <w:tcBorders>
              <w:top w:val="single" w:color="000000" w:sz="4" w:space="0"/>
              <w:left w:val="single" w:color="000000" w:sz="4" w:space="0"/>
              <w:bottom w:val="single" w:color="000000" w:sz="4" w:space="0"/>
              <w:right w:val="single" w:color="000000" w:sz="8" w:space="0"/>
            </w:tcBorders>
            <w:shd w:val="clear" w:color="FFFFFF" w:fill="FFFFFF"/>
            <w:vAlign w:val="center"/>
          </w:tcPr>
          <w:p w14:paraId="791CBD49">
            <w:pPr>
              <w:jc w:val="left"/>
              <w:rPr>
                <w:rFonts w:hint="eastAsia" w:ascii="宋体" w:hAnsi="宋体" w:eastAsia="宋体" w:cs="宋体"/>
                <w:i w:val="0"/>
                <w:iCs w:val="0"/>
                <w:color w:val="000000"/>
                <w:sz w:val="18"/>
                <w:szCs w:val="18"/>
                <w:u w:val="none"/>
              </w:rPr>
            </w:pPr>
          </w:p>
        </w:tc>
      </w:tr>
      <w:tr w14:paraId="078BE15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738" w:type="dxa"/>
            <w:gridSpan w:val="6"/>
            <w:tcBorders>
              <w:top w:val="single" w:color="000000" w:sz="4" w:space="0"/>
              <w:left w:val="single" w:color="000000" w:sz="8" w:space="0"/>
              <w:bottom w:val="single" w:color="000000" w:sz="4" w:space="0"/>
              <w:right w:val="single" w:color="000000" w:sz="4" w:space="0"/>
            </w:tcBorders>
            <w:shd w:val="clear" w:color="FFFFFF" w:fill="FFFFFF"/>
            <w:vAlign w:val="center"/>
          </w:tcPr>
          <w:p w14:paraId="25F5AD32">
            <w:pPr>
              <w:jc w:val="center"/>
              <w:rPr>
                <w:rFonts w:hint="eastAsia" w:ascii="宋体" w:hAnsi="宋体" w:eastAsia="宋体" w:cs="宋体"/>
                <w:i w:val="0"/>
                <w:iCs w:val="0"/>
                <w:color w:val="000000"/>
                <w:sz w:val="18"/>
                <w:szCs w:val="18"/>
                <w:u w:val="none"/>
              </w:rPr>
            </w:pPr>
          </w:p>
        </w:tc>
        <w:tc>
          <w:tcPr>
            <w:tcW w:w="4395" w:type="dxa"/>
            <w:gridSpan w:val="16"/>
            <w:tcBorders>
              <w:top w:val="single" w:color="000000" w:sz="4" w:space="0"/>
              <w:left w:val="single" w:color="000000" w:sz="4" w:space="0"/>
              <w:bottom w:val="single" w:color="000000" w:sz="4" w:space="0"/>
              <w:right w:val="single" w:color="000000" w:sz="4" w:space="0"/>
            </w:tcBorders>
            <w:shd w:val="clear" w:color="FFFFFF" w:fill="FFFFFF"/>
            <w:vAlign w:val="center"/>
          </w:tcPr>
          <w:p w14:paraId="57D27F28">
            <w:pPr>
              <w:jc w:val="lef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4B7728E0">
            <w:pPr>
              <w:jc w:val="center"/>
              <w:rPr>
                <w:rFonts w:hint="eastAsia" w:ascii="宋体" w:hAnsi="宋体" w:eastAsia="宋体" w:cs="宋体"/>
                <w:i w:val="0"/>
                <w:iCs w:val="0"/>
                <w:color w:val="000000"/>
                <w:sz w:val="18"/>
                <w:szCs w:val="18"/>
                <w:u w:val="none"/>
              </w:rPr>
            </w:pPr>
          </w:p>
        </w:tc>
        <w:tc>
          <w:tcPr>
            <w:tcW w:w="1217"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3F3D7D61">
            <w:pPr>
              <w:jc w:val="right"/>
              <w:rPr>
                <w:rFonts w:hint="eastAsia" w:ascii="宋体" w:hAnsi="宋体" w:eastAsia="宋体" w:cs="宋体"/>
                <w:i w:val="0"/>
                <w:iCs w:val="0"/>
                <w:color w:val="000000"/>
                <w:sz w:val="18"/>
                <w:szCs w:val="18"/>
                <w:u w:val="none"/>
              </w:rPr>
            </w:pPr>
          </w:p>
        </w:tc>
        <w:tc>
          <w:tcPr>
            <w:tcW w:w="1800" w:type="dxa"/>
            <w:gridSpan w:val="5"/>
            <w:tcBorders>
              <w:top w:val="single" w:color="000000" w:sz="4" w:space="0"/>
              <w:left w:val="single" w:color="000000" w:sz="4" w:space="0"/>
              <w:bottom w:val="single" w:color="000000" w:sz="4" w:space="0"/>
              <w:right w:val="single" w:color="000000" w:sz="8" w:space="0"/>
            </w:tcBorders>
            <w:shd w:val="clear" w:color="FFFFFF" w:fill="FFFFFF"/>
            <w:vAlign w:val="center"/>
          </w:tcPr>
          <w:p w14:paraId="2255D132">
            <w:pPr>
              <w:jc w:val="left"/>
              <w:rPr>
                <w:rFonts w:hint="eastAsia" w:ascii="宋体" w:hAnsi="宋体" w:eastAsia="宋体" w:cs="宋体"/>
                <w:i w:val="0"/>
                <w:iCs w:val="0"/>
                <w:color w:val="000000"/>
                <w:sz w:val="18"/>
                <w:szCs w:val="18"/>
                <w:u w:val="none"/>
              </w:rPr>
            </w:pPr>
          </w:p>
        </w:tc>
      </w:tr>
      <w:tr w14:paraId="19122C5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738" w:type="dxa"/>
            <w:gridSpan w:val="6"/>
            <w:tcBorders>
              <w:top w:val="single" w:color="000000" w:sz="4" w:space="0"/>
              <w:left w:val="single" w:color="000000" w:sz="8" w:space="0"/>
              <w:bottom w:val="single" w:color="000000" w:sz="4" w:space="0"/>
              <w:right w:val="single" w:color="000000" w:sz="4" w:space="0"/>
            </w:tcBorders>
            <w:shd w:val="clear" w:color="FFFFFF" w:fill="FFFFFF"/>
            <w:vAlign w:val="center"/>
          </w:tcPr>
          <w:p w14:paraId="57DB92F9">
            <w:pPr>
              <w:jc w:val="center"/>
              <w:rPr>
                <w:rFonts w:hint="eastAsia" w:ascii="宋体" w:hAnsi="宋体" w:eastAsia="宋体" w:cs="宋体"/>
                <w:i w:val="0"/>
                <w:iCs w:val="0"/>
                <w:color w:val="000000"/>
                <w:sz w:val="18"/>
                <w:szCs w:val="18"/>
                <w:u w:val="none"/>
              </w:rPr>
            </w:pPr>
          </w:p>
        </w:tc>
        <w:tc>
          <w:tcPr>
            <w:tcW w:w="4395" w:type="dxa"/>
            <w:gridSpan w:val="16"/>
            <w:tcBorders>
              <w:top w:val="single" w:color="000000" w:sz="4" w:space="0"/>
              <w:left w:val="single" w:color="000000" w:sz="4" w:space="0"/>
              <w:bottom w:val="single" w:color="000000" w:sz="4" w:space="0"/>
              <w:right w:val="single" w:color="000000" w:sz="4" w:space="0"/>
            </w:tcBorders>
            <w:shd w:val="clear" w:color="FFFFFF" w:fill="FFFFFF"/>
            <w:vAlign w:val="center"/>
          </w:tcPr>
          <w:p w14:paraId="03FCD013">
            <w:pPr>
              <w:jc w:val="lef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71A654FD">
            <w:pPr>
              <w:jc w:val="center"/>
              <w:rPr>
                <w:rFonts w:hint="eastAsia" w:ascii="宋体" w:hAnsi="宋体" w:eastAsia="宋体" w:cs="宋体"/>
                <w:i w:val="0"/>
                <w:iCs w:val="0"/>
                <w:color w:val="000000"/>
                <w:sz w:val="18"/>
                <w:szCs w:val="18"/>
                <w:u w:val="none"/>
              </w:rPr>
            </w:pPr>
          </w:p>
        </w:tc>
        <w:tc>
          <w:tcPr>
            <w:tcW w:w="1217"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50BD2B3A">
            <w:pPr>
              <w:jc w:val="right"/>
              <w:rPr>
                <w:rFonts w:hint="eastAsia" w:ascii="宋体" w:hAnsi="宋体" w:eastAsia="宋体" w:cs="宋体"/>
                <w:i w:val="0"/>
                <w:iCs w:val="0"/>
                <w:color w:val="000000"/>
                <w:sz w:val="18"/>
                <w:szCs w:val="18"/>
                <w:u w:val="none"/>
              </w:rPr>
            </w:pPr>
          </w:p>
        </w:tc>
        <w:tc>
          <w:tcPr>
            <w:tcW w:w="1800" w:type="dxa"/>
            <w:gridSpan w:val="5"/>
            <w:tcBorders>
              <w:top w:val="single" w:color="000000" w:sz="4" w:space="0"/>
              <w:left w:val="single" w:color="000000" w:sz="4" w:space="0"/>
              <w:bottom w:val="single" w:color="000000" w:sz="4" w:space="0"/>
              <w:right w:val="single" w:color="000000" w:sz="8" w:space="0"/>
            </w:tcBorders>
            <w:shd w:val="clear" w:color="FFFFFF" w:fill="FFFFFF"/>
            <w:vAlign w:val="center"/>
          </w:tcPr>
          <w:p w14:paraId="13A02D54">
            <w:pPr>
              <w:jc w:val="left"/>
              <w:rPr>
                <w:rFonts w:hint="eastAsia" w:ascii="宋体" w:hAnsi="宋体" w:eastAsia="宋体" w:cs="宋体"/>
                <w:i w:val="0"/>
                <w:iCs w:val="0"/>
                <w:color w:val="000000"/>
                <w:sz w:val="18"/>
                <w:szCs w:val="18"/>
                <w:u w:val="none"/>
              </w:rPr>
            </w:pPr>
          </w:p>
        </w:tc>
      </w:tr>
      <w:tr w14:paraId="16BD8BC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738" w:type="dxa"/>
            <w:gridSpan w:val="6"/>
            <w:tcBorders>
              <w:top w:val="single" w:color="000000" w:sz="4" w:space="0"/>
              <w:left w:val="single" w:color="000000" w:sz="8" w:space="0"/>
              <w:bottom w:val="single" w:color="000000" w:sz="4" w:space="0"/>
              <w:right w:val="single" w:color="000000" w:sz="4" w:space="0"/>
            </w:tcBorders>
            <w:shd w:val="clear" w:color="FFFFFF" w:fill="FFFFFF"/>
            <w:vAlign w:val="center"/>
          </w:tcPr>
          <w:p w14:paraId="30AEE79F">
            <w:pPr>
              <w:jc w:val="center"/>
              <w:rPr>
                <w:rFonts w:hint="eastAsia" w:ascii="宋体" w:hAnsi="宋体" w:eastAsia="宋体" w:cs="宋体"/>
                <w:i w:val="0"/>
                <w:iCs w:val="0"/>
                <w:color w:val="000000"/>
                <w:sz w:val="18"/>
                <w:szCs w:val="18"/>
                <w:u w:val="none"/>
              </w:rPr>
            </w:pPr>
          </w:p>
        </w:tc>
        <w:tc>
          <w:tcPr>
            <w:tcW w:w="4395" w:type="dxa"/>
            <w:gridSpan w:val="16"/>
            <w:tcBorders>
              <w:top w:val="single" w:color="000000" w:sz="4" w:space="0"/>
              <w:left w:val="single" w:color="000000" w:sz="4" w:space="0"/>
              <w:bottom w:val="single" w:color="000000" w:sz="4" w:space="0"/>
              <w:right w:val="single" w:color="000000" w:sz="4" w:space="0"/>
            </w:tcBorders>
            <w:shd w:val="clear" w:color="FFFFFF" w:fill="FFFFFF"/>
            <w:vAlign w:val="center"/>
          </w:tcPr>
          <w:p w14:paraId="49F878A6">
            <w:pPr>
              <w:jc w:val="lef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5402ED7B">
            <w:pPr>
              <w:jc w:val="center"/>
              <w:rPr>
                <w:rFonts w:hint="eastAsia" w:ascii="宋体" w:hAnsi="宋体" w:eastAsia="宋体" w:cs="宋体"/>
                <w:i w:val="0"/>
                <w:iCs w:val="0"/>
                <w:color w:val="000000"/>
                <w:sz w:val="18"/>
                <w:szCs w:val="18"/>
                <w:u w:val="none"/>
              </w:rPr>
            </w:pPr>
          </w:p>
        </w:tc>
        <w:tc>
          <w:tcPr>
            <w:tcW w:w="1217"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7CBAD9A3">
            <w:pPr>
              <w:jc w:val="right"/>
              <w:rPr>
                <w:rFonts w:hint="eastAsia" w:ascii="宋体" w:hAnsi="宋体" w:eastAsia="宋体" w:cs="宋体"/>
                <w:i w:val="0"/>
                <w:iCs w:val="0"/>
                <w:color w:val="000000"/>
                <w:sz w:val="18"/>
                <w:szCs w:val="18"/>
                <w:u w:val="none"/>
              </w:rPr>
            </w:pPr>
          </w:p>
        </w:tc>
        <w:tc>
          <w:tcPr>
            <w:tcW w:w="1800" w:type="dxa"/>
            <w:gridSpan w:val="5"/>
            <w:tcBorders>
              <w:top w:val="single" w:color="000000" w:sz="4" w:space="0"/>
              <w:left w:val="single" w:color="000000" w:sz="4" w:space="0"/>
              <w:bottom w:val="single" w:color="000000" w:sz="4" w:space="0"/>
              <w:right w:val="single" w:color="000000" w:sz="8" w:space="0"/>
            </w:tcBorders>
            <w:shd w:val="clear" w:color="FFFFFF" w:fill="FFFFFF"/>
            <w:vAlign w:val="center"/>
          </w:tcPr>
          <w:p w14:paraId="6898D0C2">
            <w:pPr>
              <w:jc w:val="left"/>
              <w:rPr>
                <w:rFonts w:hint="eastAsia" w:ascii="宋体" w:hAnsi="宋体" w:eastAsia="宋体" w:cs="宋体"/>
                <w:i w:val="0"/>
                <w:iCs w:val="0"/>
                <w:color w:val="000000"/>
                <w:sz w:val="18"/>
                <w:szCs w:val="18"/>
                <w:u w:val="none"/>
              </w:rPr>
            </w:pPr>
          </w:p>
        </w:tc>
      </w:tr>
      <w:tr w14:paraId="6F524F2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738" w:type="dxa"/>
            <w:gridSpan w:val="6"/>
            <w:tcBorders>
              <w:top w:val="single" w:color="000000" w:sz="4" w:space="0"/>
              <w:left w:val="single" w:color="000000" w:sz="8" w:space="0"/>
              <w:bottom w:val="single" w:color="000000" w:sz="4" w:space="0"/>
              <w:right w:val="single" w:color="000000" w:sz="4" w:space="0"/>
            </w:tcBorders>
            <w:shd w:val="clear" w:color="FFFFFF" w:fill="FFFFFF"/>
            <w:vAlign w:val="center"/>
          </w:tcPr>
          <w:p w14:paraId="7D94DCB7">
            <w:pPr>
              <w:jc w:val="center"/>
              <w:rPr>
                <w:rFonts w:hint="eastAsia" w:ascii="宋体" w:hAnsi="宋体" w:eastAsia="宋体" w:cs="宋体"/>
                <w:i w:val="0"/>
                <w:iCs w:val="0"/>
                <w:color w:val="000000"/>
                <w:sz w:val="18"/>
                <w:szCs w:val="18"/>
                <w:u w:val="none"/>
              </w:rPr>
            </w:pPr>
          </w:p>
        </w:tc>
        <w:tc>
          <w:tcPr>
            <w:tcW w:w="4395" w:type="dxa"/>
            <w:gridSpan w:val="16"/>
            <w:tcBorders>
              <w:top w:val="single" w:color="000000" w:sz="4" w:space="0"/>
              <w:left w:val="single" w:color="000000" w:sz="4" w:space="0"/>
              <w:bottom w:val="single" w:color="000000" w:sz="4" w:space="0"/>
              <w:right w:val="single" w:color="000000" w:sz="4" w:space="0"/>
            </w:tcBorders>
            <w:shd w:val="clear" w:color="FFFFFF" w:fill="FFFFFF"/>
            <w:vAlign w:val="center"/>
          </w:tcPr>
          <w:p w14:paraId="1675D7C0">
            <w:pPr>
              <w:jc w:val="lef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13B1028C">
            <w:pPr>
              <w:jc w:val="center"/>
              <w:rPr>
                <w:rFonts w:hint="eastAsia" w:ascii="宋体" w:hAnsi="宋体" w:eastAsia="宋体" w:cs="宋体"/>
                <w:i w:val="0"/>
                <w:iCs w:val="0"/>
                <w:color w:val="000000"/>
                <w:sz w:val="18"/>
                <w:szCs w:val="18"/>
                <w:u w:val="none"/>
              </w:rPr>
            </w:pPr>
          </w:p>
        </w:tc>
        <w:tc>
          <w:tcPr>
            <w:tcW w:w="1217"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007237E8">
            <w:pPr>
              <w:jc w:val="right"/>
              <w:rPr>
                <w:rFonts w:hint="eastAsia" w:ascii="宋体" w:hAnsi="宋体" w:eastAsia="宋体" w:cs="宋体"/>
                <w:i w:val="0"/>
                <w:iCs w:val="0"/>
                <w:color w:val="000000"/>
                <w:sz w:val="18"/>
                <w:szCs w:val="18"/>
                <w:u w:val="none"/>
              </w:rPr>
            </w:pPr>
          </w:p>
        </w:tc>
        <w:tc>
          <w:tcPr>
            <w:tcW w:w="1800" w:type="dxa"/>
            <w:gridSpan w:val="5"/>
            <w:tcBorders>
              <w:top w:val="single" w:color="000000" w:sz="4" w:space="0"/>
              <w:left w:val="single" w:color="000000" w:sz="4" w:space="0"/>
              <w:bottom w:val="single" w:color="000000" w:sz="4" w:space="0"/>
              <w:right w:val="single" w:color="000000" w:sz="8" w:space="0"/>
            </w:tcBorders>
            <w:shd w:val="clear" w:color="FFFFFF" w:fill="FFFFFF"/>
            <w:vAlign w:val="center"/>
          </w:tcPr>
          <w:p w14:paraId="10BFF766">
            <w:pPr>
              <w:jc w:val="left"/>
              <w:rPr>
                <w:rFonts w:hint="eastAsia" w:ascii="宋体" w:hAnsi="宋体" w:eastAsia="宋体" w:cs="宋体"/>
                <w:i w:val="0"/>
                <w:iCs w:val="0"/>
                <w:color w:val="000000"/>
                <w:sz w:val="18"/>
                <w:szCs w:val="18"/>
                <w:u w:val="none"/>
              </w:rPr>
            </w:pPr>
          </w:p>
        </w:tc>
      </w:tr>
      <w:tr w14:paraId="7D40690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738" w:type="dxa"/>
            <w:gridSpan w:val="6"/>
            <w:tcBorders>
              <w:top w:val="single" w:color="000000" w:sz="4" w:space="0"/>
              <w:left w:val="single" w:color="000000" w:sz="8" w:space="0"/>
              <w:bottom w:val="single" w:color="000000" w:sz="4" w:space="0"/>
              <w:right w:val="single" w:color="000000" w:sz="4" w:space="0"/>
            </w:tcBorders>
            <w:shd w:val="clear" w:color="FFFFFF" w:fill="FFFFFF"/>
            <w:vAlign w:val="center"/>
          </w:tcPr>
          <w:p w14:paraId="60B30B36">
            <w:pPr>
              <w:jc w:val="center"/>
              <w:rPr>
                <w:rFonts w:hint="eastAsia" w:ascii="宋体" w:hAnsi="宋体" w:eastAsia="宋体" w:cs="宋体"/>
                <w:i w:val="0"/>
                <w:iCs w:val="0"/>
                <w:color w:val="000000"/>
                <w:sz w:val="18"/>
                <w:szCs w:val="18"/>
                <w:u w:val="none"/>
              </w:rPr>
            </w:pPr>
          </w:p>
        </w:tc>
        <w:tc>
          <w:tcPr>
            <w:tcW w:w="4395" w:type="dxa"/>
            <w:gridSpan w:val="16"/>
            <w:tcBorders>
              <w:top w:val="single" w:color="000000" w:sz="4" w:space="0"/>
              <w:left w:val="single" w:color="000000" w:sz="4" w:space="0"/>
              <w:bottom w:val="single" w:color="000000" w:sz="4" w:space="0"/>
              <w:right w:val="single" w:color="000000" w:sz="4" w:space="0"/>
            </w:tcBorders>
            <w:shd w:val="clear" w:color="FFFFFF" w:fill="FFFFFF"/>
            <w:vAlign w:val="center"/>
          </w:tcPr>
          <w:p w14:paraId="661C2523">
            <w:pPr>
              <w:jc w:val="lef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36A51691">
            <w:pPr>
              <w:jc w:val="center"/>
              <w:rPr>
                <w:rFonts w:hint="eastAsia" w:ascii="宋体" w:hAnsi="宋体" w:eastAsia="宋体" w:cs="宋体"/>
                <w:i w:val="0"/>
                <w:iCs w:val="0"/>
                <w:color w:val="000000"/>
                <w:sz w:val="18"/>
                <w:szCs w:val="18"/>
                <w:u w:val="none"/>
              </w:rPr>
            </w:pPr>
          </w:p>
        </w:tc>
        <w:tc>
          <w:tcPr>
            <w:tcW w:w="1217"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37DB9E50">
            <w:pPr>
              <w:jc w:val="right"/>
              <w:rPr>
                <w:rFonts w:hint="eastAsia" w:ascii="宋体" w:hAnsi="宋体" w:eastAsia="宋体" w:cs="宋体"/>
                <w:i w:val="0"/>
                <w:iCs w:val="0"/>
                <w:color w:val="000000"/>
                <w:sz w:val="18"/>
                <w:szCs w:val="18"/>
                <w:u w:val="none"/>
              </w:rPr>
            </w:pPr>
          </w:p>
        </w:tc>
        <w:tc>
          <w:tcPr>
            <w:tcW w:w="1800" w:type="dxa"/>
            <w:gridSpan w:val="5"/>
            <w:tcBorders>
              <w:top w:val="single" w:color="000000" w:sz="4" w:space="0"/>
              <w:left w:val="single" w:color="000000" w:sz="4" w:space="0"/>
              <w:bottom w:val="single" w:color="000000" w:sz="4" w:space="0"/>
              <w:right w:val="single" w:color="000000" w:sz="8" w:space="0"/>
            </w:tcBorders>
            <w:shd w:val="clear" w:color="FFFFFF" w:fill="FFFFFF"/>
            <w:vAlign w:val="center"/>
          </w:tcPr>
          <w:p w14:paraId="0F50680A">
            <w:pPr>
              <w:jc w:val="left"/>
              <w:rPr>
                <w:rFonts w:hint="eastAsia" w:ascii="宋体" w:hAnsi="宋体" w:eastAsia="宋体" w:cs="宋体"/>
                <w:i w:val="0"/>
                <w:iCs w:val="0"/>
                <w:color w:val="000000"/>
                <w:sz w:val="18"/>
                <w:szCs w:val="18"/>
                <w:u w:val="none"/>
              </w:rPr>
            </w:pPr>
          </w:p>
        </w:tc>
      </w:tr>
      <w:tr w14:paraId="6C4701E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738" w:type="dxa"/>
            <w:gridSpan w:val="6"/>
            <w:tcBorders>
              <w:top w:val="single" w:color="000000" w:sz="4" w:space="0"/>
              <w:left w:val="single" w:color="000000" w:sz="8" w:space="0"/>
              <w:bottom w:val="single" w:color="000000" w:sz="4" w:space="0"/>
              <w:right w:val="single" w:color="000000" w:sz="4" w:space="0"/>
            </w:tcBorders>
            <w:shd w:val="clear" w:color="FFFFFF" w:fill="FFFFFF"/>
            <w:vAlign w:val="center"/>
          </w:tcPr>
          <w:p w14:paraId="6B444BA9">
            <w:pPr>
              <w:jc w:val="center"/>
              <w:rPr>
                <w:rFonts w:hint="eastAsia" w:ascii="宋体" w:hAnsi="宋体" w:eastAsia="宋体" w:cs="宋体"/>
                <w:i w:val="0"/>
                <w:iCs w:val="0"/>
                <w:color w:val="000000"/>
                <w:sz w:val="18"/>
                <w:szCs w:val="18"/>
                <w:u w:val="none"/>
              </w:rPr>
            </w:pPr>
          </w:p>
        </w:tc>
        <w:tc>
          <w:tcPr>
            <w:tcW w:w="4395" w:type="dxa"/>
            <w:gridSpan w:val="16"/>
            <w:tcBorders>
              <w:top w:val="single" w:color="000000" w:sz="4" w:space="0"/>
              <w:left w:val="single" w:color="000000" w:sz="4" w:space="0"/>
              <w:bottom w:val="single" w:color="000000" w:sz="4" w:space="0"/>
              <w:right w:val="single" w:color="000000" w:sz="4" w:space="0"/>
            </w:tcBorders>
            <w:shd w:val="clear" w:color="FFFFFF" w:fill="FFFFFF"/>
            <w:vAlign w:val="center"/>
          </w:tcPr>
          <w:p w14:paraId="5F5F6CAA">
            <w:pPr>
              <w:jc w:val="lef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7BC9BEBF">
            <w:pPr>
              <w:jc w:val="center"/>
              <w:rPr>
                <w:rFonts w:hint="eastAsia" w:ascii="宋体" w:hAnsi="宋体" w:eastAsia="宋体" w:cs="宋体"/>
                <w:i w:val="0"/>
                <w:iCs w:val="0"/>
                <w:color w:val="000000"/>
                <w:sz w:val="18"/>
                <w:szCs w:val="18"/>
                <w:u w:val="none"/>
              </w:rPr>
            </w:pPr>
          </w:p>
        </w:tc>
        <w:tc>
          <w:tcPr>
            <w:tcW w:w="1217"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620B58A6">
            <w:pPr>
              <w:jc w:val="right"/>
              <w:rPr>
                <w:rFonts w:hint="eastAsia" w:ascii="宋体" w:hAnsi="宋体" w:eastAsia="宋体" w:cs="宋体"/>
                <w:i w:val="0"/>
                <w:iCs w:val="0"/>
                <w:color w:val="000000"/>
                <w:sz w:val="18"/>
                <w:szCs w:val="18"/>
                <w:u w:val="none"/>
              </w:rPr>
            </w:pPr>
          </w:p>
        </w:tc>
        <w:tc>
          <w:tcPr>
            <w:tcW w:w="1800" w:type="dxa"/>
            <w:gridSpan w:val="5"/>
            <w:tcBorders>
              <w:top w:val="single" w:color="000000" w:sz="4" w:space="0"/>
              <w:left w:val="single" w:color="000000" w:sz="4" w:space="0"/>
              <w:bottom w:val="single" w:color="000000" w:sz="4" w:space="0"/>
              <w:right w:val="single" w:color="000000" w:sz="8" w:space="0"/>
            </w:tcBorders>
            <w:shd w:val="clear" w:color="FFFFFF" w:fill="FFFFFF"/>
            <w:vAlign w:val="center"/>
          </w:tcPr>
          <w:p w14:paraId="33EE4947">
            <w:pPr>
              <w:jc w:val="left"/>
              <w:rPr>
                <w:rFonts w:hint="eastAsia" w:ascii="宋体" w:hAnsi="宋体" w:eastAsia="宋体" w:cs="宋体"/>
                <w:i w:val="0"/>
                <w:iCs w:val="0"/>
                <w:color w:val="000000"/>
                <w:sz w:val="18"/>
                <w:szCs w:val="18"/>
                <w:u w:val="none"/>
              </w:rPr>
            </w:pPr>
          </w:p>
        </w:tc>
      </w:tr>
      <w:tr w14:paraId="47B2499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738" w:type="dxa"/>
            <w:gridSpan w:val="6"/>
            <w:tcBorders>
              <w:top w:val="single" w:color="000000" w:sz="4" w:space="0"/>
              <w:left w:val="single" w:color="000000" w:sz="8" w:space="0"/>
              <w:bottom w:val="single" w:color="000000" w:sz="4" w:space="0"/>
              <w:right w:val="single" w:color="000000" w:sz="4" w:space="0"/>
            </w:tcBorders>
            <w:shd w:val="clear" w:color="FFFFFF" w:fill="FFFFFF"/>
            <w:vAlign w:val="center"/>
          </w:tcPr>
          <w:p w14:paraId="6DE33B36">
            <w:pPr>
              <w:jc w:val="center"/>
              <w:rPr>
                <w:rFonts w:hint="eastAsia" w:ascii="宋体" w:hAnsi="宋体" w:eastAsia="宋体" w:cs="宋体"/>
                <w:i w:val="0"/>
                <w:iCs w:val="0"/>
                <w:color w:val="000000"/>
                <w:sz w:val="18"/>
                <w:szCs w:val="18"/>
                <w:u w:val="none"/>
              </w:rPr>
            </w:pPr>
          </w:p>
        </w:tc>
        <w:tc>
          <w:tcPr>
            <w:tcW w:w="4395" w:type="dxa"/>
            <w:gridSpan w:val="16"/>
            <w:tcBorders>
              <w:top w:val="single" w:color="000000" w:sz="4" w:space="0"/>
              <w:left w:val="single" w:color="000000" w:sz="4" w:space="0"/>
              <w:bottom w:val="single" w:color="000000" w:sz="4" w:space="0"/>
              <w:right w:val="single" w:color="000000" w:sz="4" w:space="0"/>
            </w:tcBorders>
            <w:shd w:val="clear" w:color="FFFFFF" w:fill="FFFFFF"/>
            <w:vAlign w:val="center"/>
          </w:tcPr>
          <w:p w14:paraId="24A9C48D">
            <w:pPr>
              <w:jc w:val="lef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1A660AB0">
            <w:pPr>
              <w:jc w:val="center"/>
              <w:rPr>
                <w:rFonts w:hint="eastAsia" w:ascii="宋体" w:hAnsi="宋体" w:eastAsia="宋体" w:cs="宋体"/>
                <w:i w:val="0"/>
                <w:iCs w:val="0"/>
                <w:color w:val="000000"/>
                <w:sz w:val="18"/>
                <w:szCs w:val="18"/>
                <w:u w:val="none"/>
              </w:rPr>
            </w:pPr>
          </w:p>
        </w:tc>
        <w:tc>
          <w:tcPr>
            <w:tcW w:w="1217"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5EBE88B6">
            <w:pPr>
              <w:jc w:val="right"/>
              <w:rPr>
                <w:rFonts w:hint="eastAsia" w:ascii="宋体" w:hAnsi="宋体" w:eastAsia="宋体" w:cs="宋体"/>
                <w:i w:val="0"/>
                <w:iCs w:val="0"/>
                <w:color w:val="000000"/>
                <w:sz w:val="18"/>
                <w:szCs w:val="18"/>
                <w:u w:val="none"/>
              </w:rPr>
            </w:pPr>
          </w:p>
        </w:tc>
        <w:tc>
          <w:tcPr>
            <w:tcW w:w="1800" w:type="dxa"/>
            <w:gridSpan w:val="5"/>
            <w:tcBorders>
              <w:top w:val="single" w:color="000000" w:sz="4" w:space="0"/>
              <w:left w:val="single" w:color="000000" w:sz="4" w:space="0"/>
              <w:bottom w:val="single" w:color="000000" w:sz="4" w:space="0"/>
              <w:right w:val="single" w:color="000000" w:sz="8" w:space="0"/>
            </w:tcBorders>
            <w:shd w:val="clear" w:color="FFFFFF" w:fill="FFFFFF"/>
            <w:vAlign w:val="center"/>
          </w:tcPr>
          <w:p w14:paraId="23E3E5C4">
            <w:pPr>
              <w:jc w:val="left"/>
              <w:rPr>
                <w:rFonts w:hint="eastAsia" w:ascii="宋体" w:hAnsi="宋体" w:eastAsia="宋体" w:cs="宋体"/>
                <w:i w:val="0"/>
                <w:iCs w:val="0"/>
                <w:color w:val="000000"/>
                <w:sz w:val="18"/>
                <w:szCs w:val="18"/>
                <w:u w:val="none"/>
              </w:rPr>
            </w:pPr>
          </w:p>
        </w:tc>
      </w:tr>
      <w:tr w14:paraId="66B448C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738" w:type="dxa"/>
            <w:gridSpan w:val="6"/>
            <w:tcBorders>
              <w:top w:val="single" w:color="000000" w:sz="4" w:space="0"/>
              <w:left w:val="single" w:color="000000" w:sz="8" w:space="0"/>
              <w:bottom w:val="single" w:color="000000" w:sz="4" w:space="0"/>
              <w:right w:val="single" w:color="000000" w:sz="4" w:space="0"/>
            </w:tcBorders>
            <w:shd w:val="clear" w:color="FFFFFF" w:fill="FFFFFF"/>
            <w:vAlign w:val="center"/>
          </w:tcPr>
          <w:p w14:paraId="4931A4F3">
            <w:pPr>
              <w:jc w:val="center"/>
              <w:rPr>
                <w:rFonts w:hint="eastAsia" w:ascii="宋体" w:hAnsi="宋体" w:eastAsia="宋体" w:cs="宋体"/>
                <w:i w:val="0"/>
                <w:iCs w:val="0"/>
                <w:color w:val="000000"/>
                <w:sz w:val="18"/>
                <w:szCs w:val="18"/>
                <w:u w:val="none"/>
              </w:rPr>
            </w:pPr>
          </w:p>
        </w:tc>
        <w:tc>
          <w:tcPr>
            <w:tcW w:w="4395" w:type="dxa"/>
            <w:gridSpan w:val="16"/>
            <w:tcBorders>
              <w:top w:val="single" w:color="000000" w:sz="4" w:space="0"/>
              <w:left w:val="single" w:color="000000" w:sz="4" w:space="0"/>
              <w:bottom w:val="single" w:color="000000" w:sz="4" w:space="0"/>
              <w:right w:val="single" w:color="000000" w:sz="4" w:space="0"/>
            </w:tcBorders>
            <w:shd w:val="clear" w:color="FFFFFF" w:fill="FFFFFF"/>
            <w:vAlign w:val="center"/>
          </w:tcPr>
          <w:p w14:paraId="4F00F6D4">
            <w:pPr>
              <w:jc w:val="lef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2A3B67B4">
            <w:pPr>
              <w:jc w:val="center"/>
              <w:rPr>
                <w:rFonts w:hint="eastAsia" w:ascii="宋体" w:hAnsi="宋体" w:eastAsia="宋体" w:cs="宋体"/>
                <w:i w:val="0"/>
                <w:iCs w:val="0"/>
                <w:color w:val="000000"/>
                <w:sz w:val="18"/>
                <w:szCs w:val="18"/>
                <w:u w:val="none"/>
              </w:rPr>
            </w:pPr>
          </w:p>
        </w:tc>
        <w:tc>
          <w:tcPr>
            <w:tcW w:w="1217"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6EF928FE">
            <w:pPr>
              <w:jc w:val="right"/>
              <w:rPr>
                <w:rFonts w:hint="eastAsia" w:ascii="宋体" w:hAnsi="宋体" w:eastAsia="宋体" w:cs="宋体"/>
                <w:i w:val="0"/>
                <w:iCs w:val="0"/>
                <w:color w:val="000000"/>
                <w:sz w:val="18"/>
                <w:szCs w:val="18"/>
                <w:u w:val="none"/>
              </w:rPr>
            </w:pPr>
          </w:p>
        </w:tc>
        <w:tc>
          <w:tcPr>
            <w:tcW w:w="1800" w:type="dxa"/>
            <w:gridSpan w:val="5"/>
            <w:tcBorders>
              <w:top w:val="single" w:color="000000" w:sz="4" w:space="0"/>
              <w:left w:val="single" w:color="000000" w:sz="4" w:space="0"/>
              <w:bottom w:val="single" w:color="000000" w:sz="4" w:space="0"/>
              <w:right w:val="single" w:color="000000" w:sz="8" w:space="0"/>
            </w:tcBorders>
            <w:shd w:val="clear" w:color="FFFFFF" w:fill="FFFFFF"/>
            <w:vAlign w:val="center"/>
          </w:tcPr>
          <w:p w14:paraId="7922D53D">
            <w:pPr>
              <w:jc w:val="left"/>
              <w:rPr>
                <w:rFonts w:hint="eastAsia" w:ascii="宋体" w:hAnsi="宋体" w:eastAsia="宋体" w:cs="宋体"/>
                <w:i w:val="0"/>
                <w:iCs w:val="0"/>
                <w:color w:val="000000"/>
                <w:sz w:val="18"/>
                <w:szCs w:val="18"/>
                <w:u w:val="none"/>
              </w:rPr>
            </w:pPr>
          </w:p>
        </w:tc>
      </w:tr>
      <w:tr w14:paraId="27DDAA3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738" w:type="dxa"/>
            <w:gridSpan w:val="6"/>
            <w:tcBorders>
              <w:top w:val="single" w:color="000000" w:sz="4" w:space="0"/>
              <w:left w:val="single" w:color="000000" w:sz="8" w:space="0"/>
              <w:bottom w:val="single" w:color="000000" w:sz="4" w:space="0"/>
              <w:right w:val="single" w:color="000000" w:sz="4" w:space="0"/>
            </w:tcBorders>
            <w:shd w:val="clear" w:color="FFFFFF" w:fill="FFFFFF"/>
            <w:vAlign w:val="center"/>
          </w:tcPr>
          <w:p w14:paraId="0F694479">
            <w:pPr>
              <w:jc w:val="center"/>
              <w:rPr>
                <w:rFonts w:hint="eastAsia" w:ascii="宋体" w:hAnsi="宋体" w:eastAsia="宋体" w:cs="宋体"/>
                <w:i w:val="0"/>
                <w:iCs w:val="0"/>
                <w:color w:val="000000"/>
                <w:sz w:val="18"/>
                <w:szCs w:val="18"/>
                <w:u w:val="none"/>
              </w:rPr>
            </w:pPr>
          </w:p>
        </w:tc>
        <w:tc>
          <w:tcPr>
            <w:tcW w:w="4395" w:type="dxa"/>
            <w:gridSpan w:val="16"/>
            <w:tcBorders>
              <w:top w:val="single" w:color="000000" w:sz="4" w:space="0"/>
              <w:left w:val="single" w:color="000000" w:sz="4" w:space="0"/>
              <w:bottom w:val="single" w:color="000000" w:sz="4" w:space="0"/>
              <w:right w:val="single" w:color="000000" w:sz="4" w:space="0"/>
            </w:tcBorders>
            <w:shd w:val="clear" w:color="FFFFFF" w:fill="FFFFFF"/>
            <w:vAlign w:val="center"/>
          </w:tcPr>
          <w:p w14:paraId="69D57DF3">
            <w:pPr>
              <w:jc w:val="lef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53C516D5">
            <w:pPr>
              <w:jc w:val="center"/>
              <w:rPr>
                <w:rFonts w:hint="eastAsia" w:ascii="宋体" w:hAnsi="宋体" w:eastAsia="宋体" w:cs="宋体"/>
                <w:i w:val="0"/>
                <w:iCs w:val="0"/>
                <w:color w:val="000000"/>
                <w:sz w:val="18"/>
                <w:szCs w:val="18"/>
                <w:u w:val="none"/>
              </w:rPr>
            </w:pPr>
          </w:p>
        </w:tc>
        <w:tc>
          <w:tcPr>
            <w:tcW w:w="1217"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3C49D327">
            <w:pPr>
              <w:jc w:val="right"/>
              <w:rPr>
                <w:rFonts w:hint="eastAsia" w:ascii="宋体" w:hAnsi="宋体" w:eastAsia="宋体" w:cs="宋体"/>
                <w:i w:val="0"/>
                <w:iCs w:val="0"/>
                <w:color w:val="000000"/>
                <w:sz w:val="18"/>
                <w:szCs w:val="18"/>
                <w:u w:val="none"/>
              </w:rPr>
            </w:pPr>
          </w:p>
        </w:tc>
        <w:tc>
          <w:tcPr>
            <w:tcW w:w="1800" w:type="dxa"/>
            <w:gridSpan w:val="5"/>
            <w:tcBorders>
              <w:top w:val="single" w:color="000000" w:sz="4" w:space="0"/>
              <w:left w:val="single" w:color="000000" w:sz="4" w:space="0"/>
              <w:bottom w:val="single" w:color="000000" w:sz="4" w:space="0"/>
              <w:right w:val="single" w:color="000000" w:sz="8" w:space="0"/>
            </w:tcBorders>
            <w:shd w:val="clear" w:color="FFFFFF" w:fill="FFFFFF"/>
            <w:vAlign w:val="center"/>
          </w:tcPr>
          <w:p w14:paraId="114127B4">
            <w:pPr>
              <w:jc w:val="left"/>
              <w:rPr>
                <w:rFonts w:hint="eastAsia" w:ascii="宋体" w:hAnsi="宋体" w:eastAsia="宋体" w:cs="宋体"/>
                <w:i w:val="0"/>
                <w:iCs w:val="0"/>
                <w:color w:val="000000"/>
                <w:sz w:val="18"/>
                <w:szCs w:val="18"/>
                <w:u w:val="none"/>
              </w:rPr>
            </w:pPr>
          </w:p>
        </w:tc>
      </w:tr>
      <w:tr w14:paraId="06E3BDC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738" w:type="dxa"/>
            <w:gridSpan w:val="6"/>
            <w:tcBorders>
              <w:top w:val="single" w:color="000000" w:sz="4" w:space="0"/>
              <w:left w:val="single" w:color="000000" w:sz="8" w:space="0"/>
              <w:bottom w:val="single" w:color="000000" w:sz="4" w:space="0"/>
              <w:right w:val="single" w:color="000000" w:sz="4" w:space="0"/>
            </w:tcBorders>
            <w:shd w:val="clear" w:color="FFFFFF" w:fill="FFFFFF"/>
            <w:vAlign w:val="center"/>
          </w:tcPr>
          <w:p w14:paraId="0DBA66AE">
            <w:pPr>
              <w:jc w:val="center"/>
              <w:rPr>
                <w:rFonts w:hint="eastAsia" w:ascii="宋体" w:hAnsi="宋体" w:eastAsia="宋体" w:cs="宋体"/>
                <w:i w:val="0"/>
                <w:iCs w:val="0"/>
                <w:color w:val="000000"/>
                <w:sz w:val="18"/>
                <w:szCs w:val="18"/>
                <w:u w:val="none"/>
              </w:rPr>
            </w:pPr>
          </w:p>
        </w:tc>
        <w:tc>
          <w:tcPr>
            <w:tcW w:w="4395" w:type="dxa"/>
            <w:gridSpan w:val="16"/>
            <w:tcBorders>
              <w:top w:val="single" w:color="000000" w:sz="4" w:space="0"/>
              <w:left w:val="single" w:color="000000" w:sz="4" w:space="0"/>
              <w:bottom w:val="single" w:color="000000" w:sz="4" w:space="0"/>
              <w:right w:val="single" w:color="000000" w:sz="4" w:space="0"/>
            </w:tcBorders>
            <w:shd w:val="clear" w:color="FFFFFF" w:fill="FFFFFF"/>
            <w:vAlign w:val="center"/>
          </w:tcPr>
          <w:p w14:paraId="74C1DD27">
            <w:pPr>
              <w:jc w:val="lef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4D6AF24C">
            <w:pPr>
              <w:jc w:val="center"/>
              <w:rPr>
                <w:rFonts w:hint="eastAsia" w:ascii="宋体" w:hAnsi="宋体" w:eastAsia="宋体" w:cs="宋体"/>
                <w:i w:val="0"/>
                <w:iCs w:val="0"/>
                <w:color w:val="000000"/>
                <w:sz w:val="18"/>
                <w:szCs w:val="18"/>
                <w:u w:val="none"/>
              </w:rPr>
            </w:pPr>
          </w:p>
        </w:tc>
        <w:tc>
          <w:tcPr>
            <w:tcW w:w="1217"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0B6099D0">
            <w:pPr>
              <w:jc w:val="right"/>
              <w:rPr>
                <w:rFonts w:hint="eastAsia" w:ascii="宋体" w:hAnsi="宋体" w:eastAsia="宋体" w:cs="宋体"/>
                <w:i w:val="0"/>
                <w:iCs w:val="0"/>
                <w:color w:val="000000"/>
                <w:sz w:val="18"/>
                <w:szCs w:val="18"/>
                <w:u w:val="none"/>
              </w:rPr>
            </w:pPr>
          </w:p>
        </w:tc>
        <w:tc>
          <w:tcPr>
            <w:tcW w:w="1800" w:type="dxa"/>
            <w:gridSpan w:val="5"/>
            <w:tcBorders>
              <w:top w:val="single" w:color="000000" w:sz="4" w:space="0"/>
              <w:left w:val="single" w:color="000000" w:sz="4" w:space="0"/>
              <w:bottom w:val="single" w:color="000000" w:sz="4" w:space="0"/>
              <w:right w:val="single" w:color="000000" w:sz="8" w:space="0"/>
            </w:tcBorders>
            <w:shd w:val="clear" w:color="FFFFFF" w:fill="FFFFFF"/>
            <w:vAlign w:val="center"/>
          </w:tcPr>
          <w:p w14:paraId="6D04240E">
            <w:pPr>
              <w:jc w:val="left"/>
              <w:rPr>
                <w:rFonts w:hint="eastAsia" w:ascii="宋体" w:hAnsi="宋体" w:eastAsia="宋体" w:cs="宋体"/>
                <w:i w:val="0"/>
                <w:iCs w:val="0"/>
                <w:color w:val="000000"/>
                <w:sz w:val="18"/>
                <w:szCs w:val="18"/>
                <w:u w:val="none"/>
              </w:rPr>
            </w:pPr>
          </w:p>
        </w:tc>
      </w:tr>
      <w:tr w14:paraId="21DE7D4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738" w:type="dxa"/>
            <w:gridSpan w:val="6"/>
            <w:tcBorders>
              <w:top w:val="single" w:color="000000" w:sz="4" w:space="0"/>
              <w:left w:val="single" w:color="000000" w:sz="8" w:space="0"/>
              <w:bottom w:val="single" w:color="000000" w:sz="4" w:space="0"/>
              <w:right w:val="single" w:color="000000" w:sz="4" w:space="0"/>
            </w:tcBorders>
            <w:shd w:val="clear" w:color="FFFFFF" w:fill="FFFFFF"/>
            <w:vAlign w:val="center"/>
          </w:tcPr>
          <w:p w14:paraId="0EA29C0D">
            <w:pPr>
              <w:jc w:val="center"/>
              <w:rPr>
                <w:rFonts w:hint="eastAsia" w:ascii="宋体" w:hAnsi="宋体" w:eastAsia="宋体" w:cs="宋体"/>
                <w:i w:val="0"/>
                <w:iCs w:val="0"/>
                <w:color w:val="000000"/>
                <w:sz w:val="18"/>
                <w:szCs w:val="18"/>
                <w:u w:val="none"/>
              </w:rPr>
            </w:pPr>
          </w:p>
        </w:tc>
        <w:tc>
          <w:tcPr>
            <w:tcW w:w="4395" w:type="dxa"/>
            <w:gridSpan w:val="16"/>
            <w:tcBorders>
              <w:top w:val="single" w:color="000000" w:sz="4" w:space="0"/>
              <w:left w:val="single" w:color="000000" w:sz="4" w:space="0"/>
              <w:bottom w:val="single" w:color="000000" w:sz="4" w:space="0"/>
              <w:right w:val="single" w:color="000000" w:sz="4" w:space="0"/>
            </w:tcBorders>
            <w:shd w:val="clear" w:color="FFFFFF" w:fill="FFFFFF"/>
            <w:vAlign w:val="center"/>
          </w:tcPr>
          <w:p w14:paraId="3F403BEE">
            <w:pPr>
              <w:jc w:val="lef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44FC7E3D">
            <w:pPr>
              <w:jc w:val="center"/>
              <w:rPr>
                <w:rFonts w:hint="eastAsia" w:ascii="宋体" w:hAnsi="宋体" w:eastAsia="宋体" w:cs="宋体"/>
                <w:i w:val="0"/>
                <w:iCs w:val="0"/>
                <w:color w:val="000000"/>
                <w:sz w:val="18"/>
                <w:szCs w:val="18"/>
                <w:u w:val="none"/>
              </w:rPr>
            </w:pPr>
          </w:p>
        </w:tc>
        <w:tc>
          <w:tcPr>
            <w:tcW w:w="1217"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6D46A173">
            <w:pPr>
              <w:jc w:val="right"/>
              <w:rPr>
                <w:rFonts w:hint="eastAsia" w:ascii="宋体" w:hAnsi="宋体" w:eastAsia="宋体" w:cs="宋体"/>
                <w:i w:val="0"/>
                <w:iCs w:val="0"/>
                <w:color w:val="000000"/>
                <w:sz w:val="18"/>
                <w:szCs w:val="18"/>
                <w:u w:val="none"/>
              </w:rPr>
            </w:pPr>
          </w:p>
        </w:tc>
        <w:tc>
          <w:tcPr>
            <w:tcW w:w="1800" w:type="dxa"/>
            <w:gridSpan w:val="5"/>
            <w:tcBorders>
              <w:top w:val="single" w:color="000000" w:sz="4" w:space="0"/>
              <w:left w:val="single" w:color="000000" w:sz="4" w:space="0"/>
              <w:bottom w:val="single" w:color="000000" w:sz="4" w:space="0"/>
              <w:right w:val="single" w:color="000000" w:sz="8" w:space="0"/>
            </w:tcBorders>
            <w:shd w:val="clear" w:color="FFFFFF" w:fill="FFFFFF"/>
            <w:vAlign w:val="center"/>
          </w:tcPr>
          <w:p w14:paraId="41508E6E">
            <w:pPr>
              <w:jc w:val="left"/>
              <w:rPr>
                <w:rFonts w:hint="eastAsia" w:ascii="宋体" w:hAnsi="宋体" w:eastAsia="宋体" w:cs="宋体"/>
                <w:i w:val="0"/>
                <w:iCs w:val="0"/>
                <w:color w:val="000000"/>
                <w:sz w:val="18"/>
                <w:szCs w:val="18"/>
                <w:u w:val="none"/>
              </w:rPr>
            </w:pPr>
          </w:p>
        </w:tc>
      </w:tr>
      <w:tr w14:paraId="5C7F78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738" w:type="dxa"/>
            <w:gridSpan w:val="6"/>
            <w:tcBorders>
              <w:top w:val="single" w:color="000000" w:sz="4" w:space="0"/>
              <w:left w:val="single" w:color="000000" w:sz="8" w:space="0"/>
              <w:bottom w:val="single" w:color="000000" w:sz="4" w:space="0"/>
              <w:right w:val="single" w:color="000000" w:sz="4" w:space="0"/>
            </w:tcBorders>
            <w:shd w:val="clear" w:color="FFFFFF" w:fill="FFFFFF"/>
            <w:vAlign w:val="center"/>
          </w:tcPr>
          <w:p w14:paraId="042C1AC6">
            <w:pPr>
              <w:jc w:val="center"/>
              <w:rPr>
                <w:rFonts w:hint="eastAsia" w:ascii="宋体" w:hAnsi="宋体" w:eastAsia="宋体" w:cs="宋体"/>
                <w:i w:val="0"/>
                <w:iCs w:val="0"/>
                <w:color w:val="000000"/>
                <w:sz w:val="18"/>
                <w:szCs w:val="18"/>
                <w:u w:val="none"/>
              </w:rPr>
            </w:pPr>
          </w:p>
        </w:tc>
        <w:tc>
          <w:tcPr>
            <w:tcW w:w="4395" w:type="dxa"/>
            <w:gridSpan w:val="16"/>
            <w:tcBorders>
              <w:top w:val="single" w:color="000000" w:sz="4" w:space="0"/>
              <w:left w:val="single" w:color="000000" w:sz="4" w:space="0"/>
              <w:bottom w:val="single" w:color="000000" w:sz="4" w:space="0"/>
              <w:right w:val="single" w:color="000000" w:sz="4" w:space="0"/>
            </w:tcBorders>
            <w:shd w:val="clear" w:color="FFFFFF" w:fill="FFFFFF"/>
            <w:vAlign w:val="center"/>
          </w:tcPr>
          <w:p w14:paraId="1E8A60F2">
            <w:pPr>
              <w:jc w:val="lef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18EAC41B">
            <w:pPr>
              <w:jc w:val="center"/>
              <w:rPr>
                <w:rFonts w:hint="eastAsia" w:ascii="宋体" w:hAnsi="宋体" w:eastAsia="宋体" w:cs="宋体"/>
                <w:i w:val="0"/>
                <w:iCs w:val="0"/>
                <w:color w:val="000000"/>
                <w:sz w:val="18"/>
                <w:szCs w:val="18"/>
                <w:u w:val="none"/>
              </w:rPr>
            </w:pPr>
          </w:p>
        </w:tc>
        <w:tc>
          <w:tcPr>
            <w:tcW w:w="1217"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494BD5D9">
            <w:pPr>
              <w:jc w:val="right"/>
              <w:rPr>
                <w:rFonts w:hint="eastAsia" w:ascii="宋体" w:hAnsi="宋体" w:eastAsia="宋体" w:cs="宋体"/>
                <w:i w:val="0"/>
                <w:iCs w:val="0"/>
                <w:color w:val="000000"/>
                <w:sz w:val="18"/>
                <w:szCs w:val="18"/>
                <w:u w:val="none"/>
              </w:rPr>
            </w:pPr>
          </w:p>
        </w:tc>
        <w:tc>
          <w:tcPr>
            <w:tcW w:w="1800" w:type="dxa"/>
            <w:gridSpan w:val="5"/>
            <w:tcBorders>
              <w:top w:val="single" w:color="000000" w:sz="4" w:space="0"/>
              <w:left w:val="single" w:color="000000" w:sz="4" w:space="0"/>
              <w:bottom w:val="single" w:color="000000" w:sz="4" w:space="0"/>
              <w:right w:val="single" w:color="000000" w:sz="8" w:space="0"/>
            </w:tcBorders>
            <w:shd w:val="clear" w:color="FFFFFF" w:fill="FFFFFF"/>
            <w:vAlign w:val="center"/>
          </w:tcPr>
          <w:p w14:paraId="2081E26D">
            <w:pPr>
              <w:jc w:val="left"/>
              <w:rPr>
                <w:rFonts w:hint="eastAsia" w:ascii="宋体" w:hAnsi="宋体" w:eastAsia="宋体" w:cs="宋体"/>
                <w:i w:val="0"/>
                <w:iCs w:val="0"/>
                <w:color w:val="000000"/>
                <w:sz w:val="18"/>
                <w:szCs w:val="18"/>
                <w:u w:val="none"/>
              </w:rPr>
            </w:pPr>
          </w:p>
        </w:tc>
      </w:tr>
      <w:tr w14:paraId="2788456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738" w:type="dxa"/>
            <w:gridSpan w:val="6"/>
            <w:tcBorders>
              <w:top w:val="single" w:color="000000" w:sz="4" w:space="0"/>
              <w:left w:val="single" w:color="000000" w:sz="8" w:space="0"/>
              <w:bottom w:val="single" w:color="000000" w:sz="4" w:space="0"/>
              <w:right w:val="single" w:color="000000" w:sz="4" w:space="0"/>
            </w:tcBorders>
            <w:shd w:val="clear" w:color="FFFFFF" w:fill="FFFFFF"/>
            <w:vAlign w:val="center"/>
          </w:tcPr>
          <w:p w14:paraId="43E78283">
            <w:pPr>
              <w:jc w:val="center"/>
              <w:rPr>
                <w:rFonts w:hint="eastAsia" w:ascii="宋体" w:hAnsi="宋体" w:eastAsia="宋体" w:cs="宋体"/>
                <w:i w:val="0"/>
                <w:iCs w:val="0"/>
                <w:color w:val="000000"/>
                <w:sz w:val="18"/>
                <w:szCs w:val="18"/>
                <w:u w:val="none"/>
              </w:rPr>
            </w:pPr>
          </w:p>
        </w:tc>
        <w:tc>
          <w:tcPr>
            <w:tcW w:w="4395" w:type="dxa"/>
            <w:gridSpan w:val="16"/>
            <w:tcBorders>
              <w:top w:val="single" w:color="000000" w:sz="4" w:space="0"/>
              <w:left w:val="single" w:color="000000" w:sz="4" w:space="0"/>
              <w:bottom w:val="single" w:color="000000" w:sz="4" w:space="0"/>
              <w:right w:val="single" w:color="000000" w:sz="4" w:space="0"/>
            </w:tcBorders>
            <w:shd w:val="clear" w:color="FFFFFF" w:fill="FFFFFF"/>
            <w:vAlign w:val="center"/>
          </w:tcPr>
          <w:p w14:paraId="41D432A4">
            <w:pPr>
              <w:jc w:val="lef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570C8796">
            <w:pPr>
              <w:jc w:val="center"/>
              <w:rPr>
                <w:rFonts w:hint="eastAsia" w:ascii="宋体" w:hAnsi="宋体" w:eastAsia="宋体" w:cs="宋体"/>
                <w:i w:val="0"/>
                <w:iCs w:val="0"/>
                <w:color w:val="000000"/>
                <w:sz w:val="18"/>
                <w:szCs w:val="18"/>
                <w:u w:val="none"/>
              </w:rPr>
            </w:pPr>
          </w:p>
        </w:tc>
        <w:tc>
          <w:tcPr>
            <w:tcW w:w="1217"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6FA02386">
            <w:pPr>
              <w:jc w:val="right"/>
              <w:rPr>
                <w:rFonts w:hint="eastAsia" w:ascii="宋体" w:hAnsi="宋体" w:eastAsia="宋体" w:cs="宋体"/>
                <w:i w:val="0"/>
                <w:iCs w:val="0"/>
                <w:color w:val="000000"/>
                <w:sz w:val="18"/>
                <w:szCs w:val="18"/>
                <w:u w:val="none"/>
              </w:rPr>
            </w:pPr>
          </w:p>
        </w:tc>
        <w:tc>
          <w:tcPr>
            <w:tcW w:w="1800" w:type="dxa"/>
            <w:gridSpan w:val="5"/>
            <w:tcBorders>
              <w:top w:val="single" w:color="000000" w:sz="4" w:space="0"/>
              <w:left w:val="single" w:color="000000" w:sz="4" w:space="0"/>
              <w:bottom w:val="single" w:color="000000" w:sz="4" w:space="0"/>
              <w:right w:val="single" w:color="000000" w:sz="8" w:space="0"/>
            </w:tcBorders>
            <w:shd w:val="clear" w:color="FFFFFF" w:fill="FFFFFF"/>
            <w:vAlign w:val="center"/>
          </w:tcPr>
          <w:p w14:paraId="1897D988">
            <w:pPr>
              <w:jc w:val="left"/>
              <w:rPr>
                <w:rFonts w:hint="eastAsia" w:ascii="宋体" w:hAnsi="宋体" w:eastAsia="宋体" w:cs="宋体"/>
                <w:i w:val="0"/>
                <w:iCs w:val="0"/>
                <w:color w:val="000000"/>
                <w:sz w:val="18"/>
                <w:szCs w:val="18"/>
                <w:u w:val="none"/>
              </w:rPr>
            </w:pPr>
          </w:p>
        </w:tc>
      </w:tr>
      <w:tr w14:paraId="3F28692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738" w:type="dxa"/>
            <w:gridSpan w:val="6"/>
            <w:tcBorders>
              <w:top w:val="single" w:color="000000" w:sz="4" w:space="0"/>
              <w:left w:val="single" w:color="000000" w:sz="8" w:space="0"/>
              <w:bottom w:val="single" w:color="000000" w:sz="4" w:space="0"/>
              <w:right w:val="single" w:color="000000" w:sz="4" w:space="0"/>
            </w:tcBorders>
            <w:shd w:val="clear" w:color="FFFFFF" w:fill="FFFFFF"/>
            <w:vAlign w:val="center"/>
          </w:tcPr>
          <w:p w14:paraId="3022D015">
            <w:pPr>
              <w:jc w:val="center"/>
              <w:rPr>
                <w:rFonts w:hint="eastAsia" w:ascii="宋体" w:hAnsi="宋体" w:eastAsia="宋体" w:cs="宋体"/>
                <w:i w:val="0"/>
                <w:iCs w:val="0"/>
                <w:color w:val="000000"/>
                <w:sz w:val="18"/>
                <w:szCs w:val="18"/>
                <w:u w:val="none"/>
              </w:rPr>
            </w:pPr>
          </w:p>
        </w:tc>
        <w:tc>
          <w:tcPr>
            <w:tcW w:w="4395" w:type="dxa"/>
            <w:gridSpan w:val="16"/>
            <w:tcBorders>
              <w:top w:val="single" w:color="000000" w:sz="4" w:space="0"/>
              <w:left w:val="single" w:color="000000" w:sz="4" w:space="0"/>
              <w:bottom w:val="single" w:color="000000" w:sz="4" w:space="0"/>
              <w:right w:val="single" w:color="000000" w:sz="4" w:space="0"/>
            </w:tcBorders>
            <w:shd w:val="clear" w:color="FFFFFF" w:fill="FFFFFF"/>
            <w:vAlign w:val="center"/>
          </w:tcPr>
          <w:p w14:paraId="672F0C06">
            <w:pPr>
              <w:jc w:val="lef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05DDE6EF">
            <w:pPr>
              <w:jc w:val="center"/>
              <w:rPr>
                <w:rFonts w:hint="eastAsia" w:ascii="宋体" w:hAnsi="宋体" w:eastAsia="宋体" w:cs="宋体"/>
                <w:i w:val="0"/>
                <w:iCs w:val="0"/>
                <w:color w:val="000000"/>
                <w:sz w:val="18"/>
                <w:szCs w:val="18"/>
                <w:u w:val="none"/>
              </w:rPr>
            </w:pPr>
          </w:p>
        </w:tc>
        <w:tc>
          <w:tcPr>
            <w:tcW w:w="1217"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6DFA61CD">
            <w:pPr>
              <w:jc w:val="right"/>
              <w:rPr>
                <w:rFonts w:hint="eastAsia" w:ascii="宋体" w:hAnsi="宋体" w:eastAsia="宋体" w:cs="宋体"/>
                <w:i w:val="0"/>
                <w:iCs w:val="0"/>
                <w:color w:val="000000"/>
                <w:sz w:val="18"/>
                <w:szCs w:val="18"/>
                <w:u w:val="none"/>
              </w:rPr>
            </w:pPr>
          </w:p>
        </w:tc>
        <w:tc>
          <w:tcPr>
            <w:tcW w:w="1800" w:type="dxa"/>
            <w:gridSpan w:val="5"/>
            <w:tcBorders>
              <w:top w:val="single" w:color="000000" w:sz="4" w:space="0"/>
              <w:left w:val="single" w:color="000000" w:sz="4" w:space="0"/>
              <w:bottom w:val="single" w:color="000000" w:sz="4" w:space="0"/>
              <w:right w:val="single" w:color="000000" w:sz="8" w:space="0"/>
            </w:tcBorders>
            <w:shd w:val="clear" w:color="FFFFFF" w:fill="FFFFFF"/>
            <w:vAlign w:val="center"/>
          </w:tcPr>
          <w:p w14:paraId="0370E666">
            <w:pPr>
              <w:jc w:val="left"/>
              <w:rPr>
                <w:rFonts w:hint="eastAsia" w:ascii="宋体" w:hAnsi="宋体" w:eastAsia="宋体" w:cs="宋体"/>
                <w:i w:val="0"/>
                <w:iCs w:val="0"/>
                <w:color w:val="000000"/>
                <w:sz w:val="18"/>
                <w:szCs w:val="18"/>
                <w:u w:val="none"/>
              </w:rPr>
            </w:pPr>
          </w:p>
        </w:tc>
      </w:tr>
      <w:tr w14:paraId="6DF8A6D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738" w:type="dxa"/>
            <w:gridSpan w:val="6"/>
            <w:tcBorders>
              <w:top w:val="single" w:color="000000" w:sz="4" w:space="0"/>
              <w:left w:val="single" w:color="000000" w:sz="8" w:space="0"/>
              <w:bottom w:val="single" w:color="000000" w:sz="4" w:space="0"/>
              <w:right w:val="single" w:color="000000" w:sz="4" w:space="0"/>
            </w:tcBorders>
            <w:shd w:val="clear" w:color="FFFFFF" w:fill="FFFFFF"/>
            <w:vAlign w:val="center"/>
          </w:tcPr>
          <w:p w14:paraId="41F83714">
            <w:pPr>
              <w:jc w:val="center"/>
              <w:rPr>
                <w:rFonts w:hint="eastAsia" w:ascii="宋体" w:hAnsi="宋体" w:eastAsia="宋体" w:cs="宋体"/>
                <w:i w:val="0"/>
                <w:iCs w:val="0"/>
                <w:color w:val="000000"/>
                <w:sz w:val="18"/>
                <w:szCs w:val="18"/>
                <w:u w:val="none"/>
              </w:rPr>
            </w:pPr>
          </w:p>
        </w:tc>
        <w:tc>
          <w:tcPr>
            <w:tcW w:w="4395" w:type="dxa"/>
            <w:gridSpan w:val="16"/>
            <w:tcBorders>
              <w:top w:val="single" w:color="000000" w:sz="4" w:space="0"/>
              <w:left w:val="single" w:color="000000" w:sz="4" w:space="0"/>
              <w:bottom w:val="single" w:color="000000" w:sz="4" w:space="0"/>
              <w:right w:val="single" w:color="000000" w:sz="4" w:space="0"/>
            </w:tcBorders>
            <w:shd w:val="clear" w:color="FFFFFF" w:fill="FFFFFF"/>
            <w:vAlign w:val="center"/>
          </w:tcPr>
          <w:p w14:paraId="4F991454">
            <w:pPr>
              <w:jc w:val="lef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5924A9E0">
            <w:pPr>
              <w:jc w:val="center"/>
              <w:rPr>
                <w:rFonts w:hint="eastAsia" w:ascii="宋体" w:hAnsi="宋体" w:eastAsia="宋体" w:cs="宋体"/>
                <w:i w:val="0"/>
                <w:iCs w:val="0"/>
                <w:color w:val="000000"/>
                <w:sz w:val="18"/>
                <w:szCs w:val="18"/>
                <w:u w:val="none"/>
              </w:rPr>
            </w:pPr>
          </w:p>
        </w:tc>
        <w:tc>
          <w:tcPr>
            <w:tcW w:w="1217"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5FF0F720">
            <w:pPr>
              <w:jc w:val="right"/>
              <w:rPr>
                <w:rFonts w:hint="eastAsia" w:ascii="宋体" w:hAnsi="宋体" w:eastAsia="宋体" w:cs="宋体"/>
                <w:i w:val="0"/>
                <w:iCs w:val="0"/>
                <w:color w:val="000000"/>
                <w:sz w:val="18"/>
                <w:szCs w:val="18"/>
                <w:u w:val="none"/>
              </w:rPr>
            </w:pPr>
          </w:p>
        </w:tc>
        <w:tc>
          <w:tcPr>
            <w:tcW w:w="1800" w:type="dxa"/>
            <w:gridSpan w:val="5"/>
            <w:tcBorders>
              <w:top w:val="single" w:color="000000" w:sz="4" w:space="0"/>
              <w:left w:val="single" w:color="000000" w:sz="4" w:space="0"/>
              <w:bottom w:val="single" w:color="000000" w:sz="4" w:space="0"/>
              <w:right w:val="single" w:color="000000" w:sz="8" w:space="0"/>
            </w:tcBorders>
            <w:shd w:val="clear" w:color="FFFFFF" w:fill="FFFFFF"/>
            <w:vAlign w:val="center"/>
          </w:tcPr>
          <w:p w14:paraId="582FFF91">
            <w:pPr>
              <w:jc w:val="left"/>
              <w:rPr>
                <w:rFonts w:hint="eastAsia" w:ascii="宋体" w:hAnsi="宋体" w:eastAsia="宋体" w:cs="宋体"/>
                <w:i w:val="0"/>
                <w:iCs w:val="0"/>
                <w:color w:val="000000"/>
                <w:sz w:val="18"/>
                <w:szCs w:val="18"/>
                <w:u w:val="none"/>
              </w:rPr>
            </w:pPr>
          </w:p>
        </w:tc>
      </w:tr>
      <w:tr w14:paraId="72B658D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738" w:type="dxa"/>
            <w:gridSpan w:val="6"/>
            <w:tcBorders>
              <w:top w:val="single" w:color="000000" w:sz="4" w:space="0"/>
              <w:left w:val="single" w:color="000000" w:sz="8" w:space="0"/>
              <w:bottom w:val="single" w:color="000000" w:sz="4" w:space="0"/>
              <w:right w:val="single" w:color="000000" w:sz="4" w:space="0"/>
            </w:tcBorders>
            <w:shd w:val="clear" w:color="FFFFFF" w:fill="FFFFFF"/>
            <w:vAlign w:val="center"/>
          </w:tcPr>
          <w:p w14:paraId="2DAD35D4">
            <w:pPr>
              <w:jc w:val="center"/>
              <w:rPr>
                <w:rFonts w:hint="eastAsia" w:ascii="宋体" w:hAnsi="宋体" w:eastAsia="宋体" w:cs="宋体"/>
                <w:i w:val="0"/>
                <w:iCs w:val="0"/>
                <w:color w:val="000000"/>
                <w:sz w:val="18"/>
                <w:szCs w:val="18"/>
                <w:u w:val="none"/>
              </w:rPr>
            </w:pPr>
          </w:p>
        </w:tc>
        <w:tc>
          <w:tcPr>
            <w:tcW w:w="4395" w:type="dxa"/>
            <w:gridSpan w:val="16"/>
            <w:tcBorders>
              <w:top w:val="single" w:color="000000" w:sz="4" w:space="0"/>
              <w:left w:val="single" w:color="000000" w:sz="4" w:space="0"/>
              <w:bottom w:val="single" w:color="000000" w:sz="4" w:space="0"/>
              <w:right w:val="single" w:color="000000" w:sz="4" w:space="0"/>
            </w:tcBorders>
            <w:shd w:val="clear" w:color="FFFFFF" w:fill="FFFFFF"/>
            <w:vAlign w:val="center"/>
          </w:tcPr>
          <w:p w14:paraId="6A4D0E3C">
            <w:pPr>
              <w:jc w:val="lef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51CC68D2">
            <w:pPr>
              <w:jc w:val="center"/>
              <w:rPr>
                <w:rFonts w:hint="eastAsia" w:ascii="宋体" w:hAnsi="宋体" w:eastAsia="宋体" w:cs="宋体"/>
                <w:i w:val="0"/>
                <w:iCs w:val="0"/>
                <w:color w:val="000000"/>
                <w:sz w:val="18"/>
                <w:szCs w:val="18"/>
                <w:u w:val="none"/>
              </w:rPr>
            </w:pPr>
          </w:p>
        </w:tc>
        <w:tc>
          <w:tcPr>
            <w:tcW w:w="1217"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46288BCB">
            <w:pPr>
              <w:jc w:val="right"/>
              <w:rPr>
                <w:rFonts w:hint="eastAsia" w:ascii="宋体" w:hAnsi="宋体" w:eastAsia="宋体" w:cs="宋体"/>
                <w:i w:val="0"/>
                <w:iCs w:val="0"/>
                <w:color w:val="000000"/>
                <w:sz w:val="18"/>
                <w:szCs w:val="18"/>
                <w:u w:val="none"/>
              </w:rPr>
            </w:pPr>
          </w:p>
        </w:tc>
        <w:tc>
          <w:tcPr>
            <w:tcW w:w="1800" w:type="dxa"/>
            <w:gridSpan w:val="5"/>
            <w:tcBorders>
              <w:top w:val="single" w:color="000000" w:sz="4" w:space="0"/>
              <w:left w:val="single" w:color="000000" w:sz="4" w:space="0"/>
              <w:bottom w:val="single" w:color="000000" w:sz="4" w:space="0"/>
              <w:right w:val="single" w:color="000000" w:sz="8" w:space="0"/>
            </w:tcBorders>
            <w:shd w:val="clear" w:color="FFFFFF" w:fill="FFFFFF"/>
            <w:vAlign w:val="center"/>
          </w:tcPr>
          <w:p w14:paraId="6F2548F4">
            <w:pPr>
              <w:jc w:val="left"/>
              <w:rPr>
                <w:rFonts w:hint="eastAsia" w:ascii="宋体" w:hAnsi="宋体" w:eastAsia="宋体" w:cs="宋体"/>
                <w:i w:val="0"/>
                <w:iCs w:val="0"/>
                <w:color w:val="000000"/>
                <w:sz w:val="18"/>
                <w:szCs w:val="18"/>
                <w:u w:val="none"/>
              </w:rPr>
            </w:pPr>
          </w:p>
        </w:tc>
      </w:tr>
      <w:tr w14:paraId="3B0773D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738" w:type="dxa"/>
            <w:gridSpan w:val="6"/>
            <w:tcBorders>
              <w:top w:val="single" w:color="000000" w:sz="4" w:space="0"/>
              <w:left w:val="single" w:color="000000" w:sz="8" w:space="0"/>
              <w:bottom w:val="single" w:color="000000" w:sz="4" w:space="0"/>
              <w:right w:val="single" w:color="000000" w:sz="4" w:space="0"/>
            </w:tcBorders>
            <w:shd w:val="clear" w:color="FFFFFF" w:fill="FFFFFF"/>
            <w:vAlign w:val="center"/>
          </w:tcPr>
          <w:p w14:paraId="550C4966">
            <w:pPr>
              <w:jc w:val="center"/>
              <w:rPr>
                <w:rFonts w:hint="eastAsia" w:ascii="宋体" w:hAnsi="宋体" w:eastAsia="宋体" w:cs="宋体"/>
                <w:i w:val="0"/>
                <w:iCs w:val="0"/>
                <w:color w:val="000000"/>
                <w:sz w:val="18"/>
                <w:szCs w:val="18"/>
                <w:u w:val="none"/>
              </w:rPr>
            </w:pPr>
          </w:p>
        </w:tc>
        <w:tc>
          <w:tcPr>
            <w:tcW w:w="4395" w:type="dxa"/>
            <w:gridSpan w:val="16"/>
            <w:tcBorders>
              <w:top w:val="single" w:color="000000" w:sz="4" w:space="0"/>
              <w:left w:val="single" w:color="000000" w:sz="4" w:space="0"/>
              <w:bottom w:val="single" w:color="000000" w:sz="4" w:space="0"/>
              <w:right w:val="single" w:color="000000" w:sz="4" w:space="0"/>
            </w:tcBorders>
            <w:shd w:val="clear" w:color="FFFFFF" w:fill="FFFFFF"/>
            <w:vAlign w:val="center"/>
          </w:tcPr>
          <w:p w14:paraId="454AC472">
            <w:pPr>
              <w:jc w:val="lef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3DA4374E">
            <w:pPr>
              <w:jc w:val="center"/>
              <w:rPr>
                <w:rFonts w:hint="eastAsia" w:ascii="宋体" w:hAnsi="宋体" w:eastAsia="宋体" w:cs="宋体"/>
                <w:i w:val="0"/>
                <w:iCs w:val="0"/>
                <w:color w:val="000000"/>
                <w:sz w:val="18"/>
                <w:szCs w:val="18"/>
                <w:u w:val="none"/>
              </w:rPr>
            </w:pPr>
          </w:p>
        </w:tc>
        <w:tc>
          <w:tcPr>
            <w:tcW w:w="1217"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28BAC7CD">
            <w:pPr>
              <w:jc w:val="right"/>
              <w:rPr>
                <w:rFonts w:hint="eastAsia" w:ascii="宋体" w:hAnsi="宋体" w:eastAsia="宋体" w:cs="宋体"/>
                <w:i w:val="0"/>
                <w:iCs w:val="0"/>
                <w:color w:val="000000"/>
                <w:sz w:val="18"/>
                <w:szCs w:val="18"/>
                <w:u w:val="none"/>
              </w:rPr>
            </w:pPr>
          </w:p>
        </w:tc>
        <w:tc>
          <w:tcPr>
            <w:tcW w:w="1800" w:type="dxa"/>
            <w:gridSpan w:val="5"/>
            <w:tcBorders>
              <w:top w:val="single" w:color="000000" w:sz="4" w:space="0"/>
              <w:left w:val="single" w:color="000000" w:sz="4" w:space="0"/>
              <w:bottom w:val="single" w:color="000000" w:sz="4" w:space="0"/>
              <w:right w:val="single" w:color="000000" w:sz="8" w:space="0"/>
            </w:tcBorders>
            <w:shd w:val="clear" w:color="FFFFFF" w:fill="FFFFFF"/>
            <w:vAlign w:val="center"/>
          </w:tcPr>
          <w:p w14:paraId="70545433">
            <w:pPr>
              <w:jc w:val="left"/>
              <w:rPr>
                <w:rFonts w:hint="eastAsia" w:ascii="宋体" w:hAnsi="宋体" w:eastAsia="宋体" w:cs="宋体"/>
                <w:i w:val="0"/>
                <w:iCs w:val="0"/>
                <w:color w:val="000000"/>
                <w:sz w:val="18"/>
                <w:szCs w:val="18"/>
                <w:u w:val="none"/>
              </w:rPr>
            </w:pPr>
          </w:p>
        </w:tc>
      </w:tr>
      <w:tr w14:paraId="18D0205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738" w:type="dxa"/>
            <w:gridSpan w:val="6"/>
            <w:tcBorders>
              <w:top w:val="single" w:color="000000" w:sz="4" w:space="0"/>
              <w:left w:val="single" w:color="000000" w:sz="8" w:space="0"/>
              <w:bottom w:val="single" w:color="000000" w:sz="4" w:space="0"/>
              <w:right w:val="single" w:color="000000" w:sz="4" w:space="0"/>
            </w:tcBorders>
            <w:shd w:val="clear" w:color="FFFFFF" w:fill="FFFFFF"/>
            <w:vAlign w:val="center"/>
          </w:tcPr>
          <w:p w14:paraId="6B9C70C4">
            <w:pPr>
              <w:jc w:val="center"/>
              <w:rPr>
                <w:rFonts w:hint="eastAsia" w:ascii="宋体" w:hAnsi="宋体" w:eastAsia="宋体" w:cs="宋体"/>
                <w:i w:val="0"/>
                <w:iCs w:val="0"/>
                <w:color w:val="000000"/>
                <w:sz w:val="18"/>
                <w:szCs w:val="18"/>
                <w:u w:val="none"/>
              </w:rPr>
            </w:pPr>
          </w:p>
        </w:tc>
        <w:tc>
          <w:tcPr>
            <w:tcW w:w="4395" w:type="dxa"/>
            <w:gridSpan w:val="16"/>
            <w:tcBorders>
              <w:top w:val="single" w:color="000000" w:sz="4" w:space="0"/>
              <w:left w:val="single" w:color="000000" w:sz="4" w:space="0"/>
              <w:bottom w:val="single" w:color="000000" w:sz="4" w:space="0"/>
              <w:right w:val="single" w:color="000000" w:sz="4" w:space="0"/>
            </w:tcBorders>
            <w:shd w:val="clear" w:color="FFFFFF" w:fill="FFFFFF"/>
            <w:vAlign w:val="center"/>
          </w:tcPr>
          <w:p w14:paraId="22088E48">
            <w:pPr>
              <w:jc w:val="lef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5F714DBF">
            <w:pPr>
              <w:jc w:val="center"/>
              <w:rPr>
                <w:rFonts w:hint="eastAsia" w:ascii="宋体" w:hAnsi="宋体" w:eastAsia="宋体" w:cs="宋体"/>
                <w:i w:val="0"/>
                <w:iCs w:val="0"/>
                <w:color w:val="000000"/>
                <w:sz w:val="18"/>
                <w:szCs w:val="18"/>
                <w:u w:val="none"/>
              </w:rPr>
            </w:pPr>
          </w:p>
        </w:tc>
        <w:tc>
          <w:tcPr>
            <w:tcW w:w="1217"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3299C825">
            <w:pPr>
              <w:jc w:val="right"/>
              <w:rPr>
                <w:rFonts w:hint="eastAsia" w:ascii="宋体" w:hAnsi="宋体" w:eastAsia="宋体" w:cs="宋体"/>
                <w:i w:val="0"/>
                <w:iCs w:val="0"/>
                <w:color w:val="000000"/>
                <w:sz w:val="18"/>
                <w:szCs w:val="18"/>
                <w:u w:val="none"/>
              </w:rPr>
            </w:pPr>
          </w:p>
        </w:tc>
        <w:tc>
          <w:tcPr>
            <w:tcW w:w="1800" w:type="dxa"/>
            <w:gridSpan w:val="5"/>
            <w:tcBorders>
              <w:top w:val="single" w:color="000000" w:sz="4" w:space="0"/>
              <w:left w:val="single" w:color="000000" w:sz="4" w:space="0"/>
              <w:bottom w:val="single" w:color="000000" w:sz="4" w:space="0"/>
              <w:right w:val="single" w:color="000000" w:sz="8" w:space="0"/>
            </w:tcBorders>
            <w:shd w:val="clear" w:color="FFFFFF" w:fill="FFFFFF"/>
            <w:vAlign w:val="center"/>
          </w:tcPr>
          <w:p w14:paraId="21D6F9C0">
            <w:pPr>
              <w:jc w:val="left"/>
              <w:rPr>
                <w:rFonts w:hint="eastAsia" w:ascii="宋体" w:hAnsi="宋体" w:eastAsia="宋体" w:cs="宋体"/>
                <w:i w:val="0"/>
                <w:iCs w:val="0"/>
                <w:color w:val="000000"/>
                <w:sz w:val="18"/>
                <w:szCs w:val="18"/>
                <w:u w:val="none"/>
              </w:rPr>
            </w:pPr>
          </w:p>
        </w:tc>
      </w:tr>
      <w:tr w14:paraId="3DC9D41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738" w:type="dxa"/>
            <w:gridSpan w:val="6"/>
            <w:tcBorders>
              <w:top w:val="single" w:color="000000" w:sz="4" w:space="0"/>
              <w:left w:val="single" w:color="000000" w:sz="8" w:space="0"/>
              <w:bottom w:val="single" w:color="000000" w:sz="4" w:space="0"/>
              <w:right w:val="single" w:color="000000" w:sz="4" w:space="0"/>
            </w:tcBorders>
            <w:shd w:val="clear" w:color="FFFFFF" w:fill="FFFFFF"/>
            <w:vAlign w:val="center"/>
          </w:tcPr>
          <w:p w14:paraId="108CED4B">
            <w:pPr>
              <w:jc w:val="center"/>
              <w:rPr>
                <w:rFonts w:hint="eastAsia" w:ascii="宋体" w:hAnsi="宋体" w:eastAsia="宋体" w:cs="宋体"/>
                <w:i w:val="0"/>
                <w:iCs w:val="0"/>
                <w:color w:val="000000"/>
                <w:sz w:val="18"/>
                <w:szCs w:val="18"/>
                <w:u w:val="none"/>
              </w:rPr>
            </w:pPr>
          </w:p>
        </w:tc>
        <w:tc>
          <w:tcPr>
            <w:tcW w:w="4395" w:type="dxa"/>
            <w:gridSpan w:val="16"/>
            <w:tcBorders>
              <w:top w:val="single" w:color="000000" w:sz="4" w:space="0"/>
              <w:left w:val="single" w:color="000000" w:sz="4" w:space="0"/>
              <w:bottom w:val="single" w:color="000000" w:sz="4" w:space="0"/>
              <w:right w:val="single" w:color="000000" w:sz="4" w:space="0"/>
            </w:tcBorders>
            <w:shd w:val="clear" w:color="FFFFFF" w:fill="FFFFFF"/>
            <w:vAlign w:val="center"/>
          </w:tcPr>
          <w:p w14:paraId="4365FB2D">
            <w:pPr>
              <w:jc w:val="lef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4DBAEBB5">
            <w:pPr>
              <w:jc w:val="center"/>
              <w:rPr>
                <w:rFonts w:hint="eastAsia" w:ascii="宋体" w:hAnsi="宋体" w:eastAsia="宋体" w:cs="宋体"/>
                <w:i w:val="0"/>
                <w:iCs w:val="0"/>
                <w:color w:val="000000"/>
                <w:sz w:val="18"/>
                <w:szCs w:val="18"/>
                <w:u w:val="none"/>
              </w:rPr>
            </w:pPr>
          </w:p>
        </w:tc>
        <w:tc>
          <w:tcPr>
            <w:tcW w:w="1217"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01F043F3">
            <w:pPr>
              <w:jc w:val="right"/>
              <w:rPr>
                <w:rFonts w:hint="eastAsia" w:ascii="宋体" w:hAnsi="宋体" w:eastAsia="宋体" w:cs="宋体"/>
                <w:i w:val="0"/>
                <w:iCs w:val="0"/>
                <w:color w:val="000000"/>
                <w:sz w:val="18"/>
                <w:szCs w:val="18"/>
                <w:u w:val="none"/>
              </w:rPr>
            </w:pPr>
          </w:p>
        </w:tc>
        <w:tc>
          <w:tcPr>
            <w:tcW w:w="1800" w:type="dxa"/>
            <w:gridSpan w:val="5"/>
            <w:tcBorders>
              <w:top w:val="single" w:color="000000" w:sz="4" w:space="0"/>
              <w:left w:val="single" w:color="000000" w:sz="4" w:space="0"/>
              <w:bottom w:val="single" w:color="000000" w:sz="4" w:space="0"/>
              <w:right w:val="single" w:color="000000" w:sz="8" w:space="0"/>
            </w:tcBorders>
            <w:shd w:val="clear" w:color="FFFFFF" w:fill="FFFFFF"/>
            <w:vAlign w:val="center"/>
          </w:tcPr>
          <w:p w14:paraId="07D6A029">
            <w:pPr>
              <w:jc w:val="left"/>
              <w:rPr>
                <w:rFonts w:hint="eastAsia" w:ascii="宋体" w:hAnsi="宋体" w:eastAsia="宋体" w:cs="宋体"/>
                <w:i w:val="0"/>
                <w:iCs w:val="0"/>
                <w:color w:val="000000"/>
                <w:sz w:val="18"/>
                <w:szCs w:val="18"/>
                <w:u w:val="none"/>
              </w:rPr>
            </w:pPr>
          </w:p>
        </w:tc>
      </w:tr>
      <w:tr w14:paraId="053B37B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7288" w:type="dxa"/>
            <w:gridSpan w:val="28"/>
            <w:tcBorders>
              <w:top w:val="single" w:color="000000" w:sz="4" w:space="0"/>
              <w:left w:val="single" w:color="000000" w:sz="8" w:space="0"/>
              <w:bottom w:val="single" w:color="000000" w:sz="8" w:space="0"/>
              <w:right w:val="single" w:color="000000" w:sz="4" w:space="0"/>
            </w:tcBorders>
            <w:shd w:val="clear" w:color="FFFFFF" w:fill="FFFFFF"/>
            <w:vAlign w:val="center"/>
          </w:tcPr>
          <w:p w14:paraId="26772B7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    计</w:t>
            </w:r>
          </w:p>
        </w:tc>
        <w:tc>
          <w:tcPr>
            <w:tcW w:w="1217" w:type="dxa"/>
            <w:gridSpan w:val="8"/>
            <w:tcBorders>
              <w:top w:val="single" w:color="000000" w:sz="4" w:space="0"/>
              <w:left w:val="single" w:color="000000" w:sz="4" w:space="0"/>
              <w:bottom w:val="single" w:color="000000" w:sz="8" w:space="0"/>
              <w:right w:val="single" w:color="000000" w:sz="4" w:space="0"/>
            </w:tcBorders>
            <w:shd w:val="clear" w:color="FFFFFF" w:fill="FFFFFF"/>
            <w:vAlign w:val="center"/>
          </w:tcPr>
          <w:p w14:paraId="47EC12D6">
            <w:pPr>
              <w:jc w:val="right"/>
              <w:rPr>
                <w:rFonts w:hint="eastAsia" w:ascii="宋体" w:hAnsi="宋体" w:eastAsia="宋体" w:cs="宋体"/>
                <w:i w:val="0"/>
                <w:iCs w:val="0"/>
                <w:color w:val="000000"/>
                <w:sz w:val="18"/>
                <w:szCs w:val="18"/>
                <w:u w:val="none"/>
              </w:rPr>
            </w:pPr>
          </w:p>
        </w:tc>
        <w:tc>
          <w:tcPr>
            <w:tcW w:w="1800" w:type="dxa"/>
            <w:gridSpan w:val="5"/>
            <w:tcBorders>
              <w:top w:val="single" w:color="000000" w:sz="4" w:space="0"/>
              <w:left w:val="single" w:color="000000" w:sz="4" w:space="0"/>
              <w:bottom w:val="single" w:color="000000" w:sz="8" w:space="0"/>
              <w:right w:val="single" w:color="000000" w:sz="8" w:space="0"/>
            </w:tcBorders>
            <w:shd w:val="clear" w:color="FFFFFF" w:fill="FFFFFF"/>
            <w:vAlign w:val="center"/>
          </w:tcPr>
          <w:p w14:paraId="5911DA6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r>
      <w:tr w14:paraId="2D3F72B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0" w:hRule="atLeast"/>
        </w:trPr>
        <w:tc>
          <w:tcPr>
            <w:tcW w:w="10305" w:type="dxa"/>
            <w:gridSpan w:val="41"/>
            <w:tcBorders>
              <w:top w:val="nil"/>
              <w:left w:val="nil"/>
              <w:bottom w:val="nil"/>
              <w:right w:val="nil"/>
            </w:tcBorders>
            <w:shd w:val="clear" w:color="FFFFFF" w:fill="FFFFFF"/>
            <w:vAlign w:val="bottom"/>
          </w:tcPr>
          <w:p w14:paraId="152F4112">
            <w:pPr>
              <w:keepNext w:val="0"/>
              <w:keepLines w:val="0"/>
              <w:widowControl/>
              <w:suppressLineNumbers w:val="0"/>
              <w:jc w:val="lef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注：此表由招标人填写，如不能详列，也可只列暂列金额总额，投标人应将上述暂列金额计入投标总价中。</w:t>
            </w:r>
          </w:p>
        </w:tc>
      </w:tr>
      <w:tr w14:paraId="1080C31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4138" w:type="dxa"/>
            <w:gridSpan w:val="9"/>
            <w:tcBorders>
              <w:top w:val="nil"/>
              <w:left w:val="nil"/>
              <w:bottom w:val="nil"/>
              <w:right w:val="nil"/>
            </w:tcBorders>
            <w:shd w:val="clear" w:color="FFFFFF" w:fill="FFFFFF"/>
            <w:vAlign w:val="bottom"/>
          </w:tcPr>
          <w:p w14:paraId="7CD1C80F">
            <w:pPr>
              <w:jc w:val="left"/>
              <w:rPr>
                <w:rFonts w:hint="eastAsia" w:ascii="宋体" w:hAnsi="宋体" w:eastAsia="宋体" w:cs="宋体"/>
                <w:i w:val="0"/>
                <w:iCs w:val="0"/>
                <w:color w:val="000000"/>
                <w:sz w:val="18"/>
                <w:szCs w:val="18"/>
                <w:u w:val="none"/>
              </w:rPr>
            </w:pPr>
          </w:p>
        </w:tc>
        <w:tc>
          <w:tcPr>
            <w:tcW w:w="4290" w:type="dxa"/>
            <w:gridSpan w:val="25"/>
            <w:tcBorders>
              <w:top w:val="nil"/>
              <w:left w:val="nil"/>
              <w:bottom w:val="nil"/>
              <w:right w:val="nil"/>
            </w:tcBorders>
            <w:shd w:val="clear" w:color="FFFFFF" w:fill="FFFFFF"/>
            <w:vAlign w:val="bottom"/>
          </w:tcPr>
          <w:p w14:paraId="33D8880E">
            <w:pPr>
              <w:jc w:val="left"/>
              <w:rPr>
                <w:rFonts w:hint="eastAsia" w:ascii="宋体" w:hAnsi="宋体" w:eastAsia="宋体" w:cs="宋体"/>
                <w:i w:val="0"/>
                <w:iCs w:val="0"/>
                <w:color w:val="000000"/>
                <w:sz w:val="18"/>
                <w:szCs w:val="18"/>
                <w:u w:val="none"/>
              </w:rPr>
            </w:pPr>
          </w:p>
        </w:tc>
        <w:tc>
          <w:tcPr>
            <w:tcW w:w="1877" w:type="dxa"/>
            <w:gridSpan w:val="7"/>
            <w:tcBorders>
              <w:top w:val="nil"/>
              <w:left w:val="nil"/>
              <w:bottom w:val="nil"/>
              <w:right w:val="nil"/>
            </w:tcBorders>
            <w:shd w:val="clear" w:color="FFFFFF" w:fill="FFFFFF"/>
            <w:vAlign w:val="center"/>
          </w:tcPr>
          <w:p w14:paraId="735ADE2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表—12—1</w:t>
            </w:r>
          </w:p>
        </w:tc>
      </w:tr>
      <w:tr w14:paraId="3D6B09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5" w:hRule="atLeast"/>
        </w:trPr>
        <w:tc>
          <w:tcPr>
            <w:tcW w:w="10305" w:type="dxa"/>
            <w:gridSpan w:val="41"/>
            <w:tcBorders>
              <w:top w:val="nil"/>
              <w:left w:val="nil"/>
              <w:bottom w:val="nil"/>
              <w:right w:val="nil"/>
            </w:tcBorders>
            <w:shd w:val="clear" w:color="FFFFFF" w:fill="FFFFFF"/>
            <w:vAlign w:val="center"/>
          </w:tcPr>
          <w:p w14:paraId="629719BC">
            <w:pPr>
              <w:keepNext w:val="0"/>
              <w:keepLines w:val="0"/>
              <w:widowControl/>
              <w:suppressLineNumbers w:val="0"/>
              <w:jc w:val="center"/>
              <w:textAlignment w:val="center"/>
              <w:rPr>
                <w:rFonts w:hint="eastAsia" w:ascii="宋体" w:hAnsi="宋体" w:eastAsia="宋体" w:cs="宋体"/>
                <w:b/>
                <w:bCs/>
                <w:i w:val="0"/>
                <w:iCs w:val="0"/>
                <w:color w:val="000000"/>
                <w:sz w:val="40"/>
                <w:szCs w:val="40"/>
                <w:u w:val="none"/>
              </w:rPr>
            </w:pPr>
            <w:r>
              <w:rPr>
                <w:rFonts w:hint="eastAsia" w:ascii="宋体" w:hAnsi="宋体" w:eastAsia="宋体" w:cs="宋体"/>
                <w:b/>
                <w:bCs/>
                <w:i w:val="0"/>
                <w:iCs w:val="0"/>
                <w:color w:val="000000"/>
                <w:kern w:val="0"/>
                <w:sz w:val="40"/>
                <w:szCs w:val="40"/>
                <w:u w:val="none"/>
                <w:lang w:val="en-US" w:eastAsia="zh-CN" w:bidi="ar"/>
              </w:rPr>
              <w:t>材料（工程设备）暂估单价及调整表</w:t>
            </w:r>
          </w:p>
        </w:tc>
      </w:tr>
      <w:tr w14:paraId="1FC3406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5" w:hRule="atLeast"/>
        </w:trPr>
        <w:tc>
          <w:tcPr>
            <w:tcW w:w="4138" w:type="dxa"/>
            <w:gridSpan w:val="9"/>
            <w:tcBorders>
              <w:top w:val="nil"/>
              <w:left w:val="nil"/>
              <w:bottom w:val="nil"/>
              <w:right w:val="nil"/>
            </w:tcBorders>
            <w:shd w:val="clear" w:color="FFFFFF" w:fill="FFFFFF"/>
            <w:vAlign w:val="center"/>
          </w:tcPr>
          <w:p w14:paraId="03F6053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工程名称：给排水工程</w:t>
            </w:r>
          </w:p>
        </w:tc>
        <w:tc>
          <w:tcPr>
            <w:tcW w:w="4290" w:type="dxa"/>
            <w:gridSpan w:val="25"/>
            <w:tcBorders>
              <w:top w:val="nil"/>
              <w:left w:val="nil"/>
              <w:bottom w:val="nil"/>
              <w:right w:val="nil"/>
            </w:tcBorders>
            <w:shd w:val="clear" w:color="FFFFFF" w:fill="FFFFFF"/>
            <w:vAlign w:val="center"/>
          </w:tcPr>
          <w:p w14:paraId="3B18D3D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标段：哈达门乡水厕入户改造项目</w:t>
            </w:r>
          </w:p>
        </w:tc>
        <w:tc>
          <w:tcPr>
            <w:tcW w:w="1877" w:type="dxa"/>
            <w:gridSpan w:val="7"/>
            <w:tcBorders>
              <w:top w:val="nil"/>
              <w:left w:val="nil"/>
              <w:bottom w:val="nil"/>
              <w:right w:val="nil"/>
            </w:tcBorders>
            <w:shd w:val="clear" w:color="FFFFFF" w:fill="FFFFFF"/>
            <w:vAlign w:val="center"/>
          </w:tcPr>
          <w:p w14:paraId="610FDA9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第  1  页  共  1  页</w:t>
            </w:r>
          </w:p>
        </w:tc>
      </w:tr>
      <w:tr w14:paraId="79C1CD2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1033" w:type="dxa"/>
            <w:vMerge w:val="restart"/>
            <w:tcBorders>
              <w:top w:val="single" w:color="000000" w:sz="8" w:space="0"/>
              <w:left w:val="single" w:color="000000" w:sz="8" w:space="0"/>
              <w:bottom w:val="single" w:color="000000" w:sz="4" w:space="0"/>
              <w:right w:val="single" w:color="000000" w:sz="4" w:space="0"/>
            </w:tcBorders>
            <w:shd w:val="clear" w:color="FFFFFF" w:fill="FFFFFF"/>
            <w:vAlign w:val="center"/>
          </w:tcPr>
          <w:p w14:paraId="39536D8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序号</w:t>
            </w:r>
          </w:p>
        </w:tc>
        <w:tc>
          <w:tcPr>
            <w:tcW w:w="2685" w:type="dxa"/>
            <w:gridSpan w:val="7"/>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1CC1C46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材料(工程设备)名称、规格、型号</w:t>
            </w:r>
          </w:p>
        </w:tc>
        <w:tc>
          <w:tcPr>
            <w:tcW w:w="690" w:type="dxa"/>
            <w:gridSpan w:val="3"/>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1DF49F7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计量单位</w:t>
            </w:r>
          </w:p>
        </w:tc>
        <w:tc>
          <w:tcPr>
            <w:tcW w:w="1170" w:type="dxa"/>
            <w:gridSpan w:val="7"/>
            <w:tcBorders>
              <w:top w:val="single" w:color="000000" w:sz="8" w:space="0"/>
              <w:left w:val="single" w:color="000000" w:sz="4" w:space="0"/>
              <w:bottom w:val="single" w:color="000000" w:sz="4" w:space="0"/>
              <w:right w:val="single" w:color="000000" w:sz="4" w:space="0"/>
            </w:tcBorders>
            <w:shd w:val="clear" w:color="FFFFFF" w:fill="FFFFFF"/>
            <w:vAlign w:val="center"/>
          </w:tcPr>
          <w:p w14:paraId="77CB292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数量</w:t>
            </w:r>
          </w:p>
        </w:tc>
        <w:tc>
          <w:tcPr>
            <w:tcW w:w="1170" w:type="dxa"/>
            <w:gridSpan w:val="6"/>
            <w:tcBorders>
              <w:top w:val="single" w:color="000000" w:sz="8" w:space="0"/>
              <w:left w:val="single" w:color="000000" w:sz="4" w:space="0"/>
              <w:bottom w:val="single" w:color="000000" w:sz="4" w:space="0"/>
              <w:right w:val="single" w:color="000000" w:sz="4" w:space="0"/>
            </w:tcBorders>
            <w:shd w:val="clear" w:color="FFFFFF" w:fill="FFFFFF"/>
            <w:vAlign w:val="center"/>
          </w:tcPr>
          <w:p w14:paraId="17C2E83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暂估(元)</w:t>
            </w:r>
          </w:p>
        </w:tc>
        <w:tc>
          <w:tcPr>
            <w:tcW w:w="1170" w:type="dxa"/>
            <w:gridSpan w:val="7"/>
            <w:tcBorders>
              <w:top w:val="single" w:color="000000" w:sz="8" w:space="0"/>
              <w:left w:val="single" w:color="000000" w:sz="4" w:space="0"/>
              <w:bottom w:val="single" w:color="000000" w:sz="4" w:space="0"/>
              <w:right w:val="single" w:color="000000" w:sz="4" w:space="0"/>
            </w:tcBorders>
            <w:shd w:val="clear" w:color="FFFFFF" w:fill="FFFFFF"/>
            <w:vAlign w:val="center"/>
          </w:tcPr>
          <w:p w14:paraId="13EA960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确认(元)</w:t>
            </w:r>
          </w:p>
        </w:tc>
        <w:tc>
          <w:tcPr>
            <w:tcW w:w="1170" w:type="dxa"/>
            <w:gridSpan w:val="7"/>
            <w:tcBorders>
              <w:top w:val="single" w:color="000000" w:sz="8" w:space="0"/>
              <w:left w:val="single" w:color="000000" w:sz="4" w:space="0"/>
              <w:bottom w:val="single" w:color="000000" w:sz="4" w:space="0"/>
              <w:right w:val="single" w:color="000000" w:sz="4" w:space="0"/>
            </w:tcBorders>
            <w:shd w:val="clear" w:color="FFFFFF" w:fill="FFFFFF"/>
            <w:vAlign w:val="center"/>
          </w:tcPr>
          <w:p w14:paraId="069360D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差额±(元)</w:t>
            </w:r>
          </w:p>
        </w:tc>
        <w:tc>
          <w:tcPr>
            <w:tcW w:w="1217" w:type="dxa"/>
            <w:gridSpan w:val="3"/>
            <w:tcBorders>
              <w:top w:val="single" w:color="000000" w:sz="8" w:space="0"/>
              <w:left w:val="single" w:color="000000" w:sz="4" w:space="0"/>
              <w:bottom w:val="single" w:color="000000" w:sz="4" w:space="0"/>
              <w:right w:val="single" w:color="000000" w:sz="8" w:space="0"/>
            </w:tcBorders>
            <w:shd w:val="clear" w:color="FFFFFF" w:fill="FFFFFF"/>
            <w:vAlign w:val="center"/>
          </w:tcPr>
          <w:p w14:paraId="37D1169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备注</w:t>
            </w:r>
          </w:p>
        </w:tc>
      </w:tr>
      <w:tr w14:paraId="7568270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033" w:type="dxa"/>
            <w:vMerge w:val="continue"/>
            <w:tcBorders>
              <w:top w:val="single" w:color="000000" w:sz="8" w:space="0"/>
              <w:left w:val="single" w:color="000000" w:sz="8" w:space="0"/>
              <w:bottom w:val="single" w:color="000000" w:sz="4" w:space="0"/>
              <w:right w:val="single" w:color="000000" w:sz="4" w:space="0"/>
            </w:tcBorders>
            <w:shd w:val="clear" w:color="FFFFFF" w:fill="FFFFFF"/>
            <w:vAlign w:val="center"/>
          </w:tcPr>
          <w:p w14:paraId="4AACD4BF">
            <w:pPr>
              <w:jc w:val="center"/>
              <w:rPr>
                <w:rFonts w:hint="eastAsia" w:ascii="宋体" w:hAnsi="宋体" w:eastAsia="宋体" w:cs="宋体"/>
                <w:i w:val="0"/>
                <w:iCs w:val="0"/>
                <w:color w:val="000000"/>
                <w:sz w:val="18"/>
                <w:szCs w:val="18"/>
                <w:u w:val="none"/>
              </w:rPr>
            </w:pPr>
          </w:p>
        </w:tc>
        <w:tc>
          <w:tcPr>
            <w:tcW w:w="2685" w:type="dxa"/>
            <w:gridSpan w:val="7"/>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54BCB7D8">
            <w:pPr>
              <w:jc w:val="center"/>
              <w:rPr>
                <w:rFonts w:hint="eastAsia" w:ascii="宋体" w:hAnsi="宋体" w:eastAsia="宋体" w:cs="宋体"/>
                <w:i w:val="0"/>
                <w:iCs w:val="0"/>
                <w:color w:val="000000"/>
                <w:sz w:val="18"/>
                <w:szCs w:val="18"/>
                <w:u w:val="none"/>
              </w:rPr>
            </w:pPr>
          </w:p>
        </w:tc>
        <w:tc>
          <w:tcPr>
            <w:tcW w:w="690" w:type="dxa"/>
            <w:gridSpan w:val="3"/>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61AE1B19">
            <w:pPr>
              <w:jc w:val="center"/>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50E2FA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暂估</w:t>
            </w: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F0424D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确认</w:t>
            </w: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73DB3D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单价</w:t>
            </w:r>
          </w:p>
        </w:tc>
        <w:tc>
          <w:tcPr>
            <w:tcW w:w="5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A058B6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合价</w:t>
            </w: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285C1D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单价</w:t>
            </w: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1AA125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合价</w:t>
            </w:r>
          </w:p>
        </w:tc>
        <w:tc>
          <w:tcPr>
            <w:tcW w:w="58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1C406FE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单价</w:t>
            </w:r>
          </w:p>
        </w:tc>
        <w:tc>
          <w:tcPr>
            <w:tcW w:w="58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210024A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合价</w:t>
            </w:r>
          </w:p>
        </w:tc>
        <w:tc>
          <w:tcPr>
            <w:tcW w:w="1217"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74FC677B">
            <w:pPr>
              <w:jc w:val="center"/>
              <w:rPr>
                <w:rFonts w:hint="eastAsia" w:ascii="宋体" w:hAnsi="宋体" w:eastAsia="宋体" w:cs="宋体"/>
                <w:i w:val="0"/>
                <w:iCs w:val="0"/>
                <w:color w:val="000000"/>
                <w:sz w:val="18"/>
                <w:szCs w:val="18"/>
                <w:u w:val="none"/>
              </w:rPr>
            </w:pPr>
          </w:p>
        </w:tc>
      </w:tr>
      <w:tr w14:paraId="17F13A3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033"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50BB7D1">
            <w:pPr>
              <w:jc w:val="center"/>
              <w:rPr>
                <w:rFonts w:hint="eastAsia" w:ascii="宋体" w:hAnsi="宋体" w:eastAsia="宋体" w:cs="宋体"/>
                <w:i w:val="0"/>
                <w:iCs w:val="0"/>
                <w:color w:val="000000"/>
                <w:sz w:val="18"/>
                <w:szCs w:val="18"/>
                <w:u w:val="none"/>
              </w:rPr>
            </w:pPr>
          </w:p>
        </w:tc>
        <w:tc>
          <w:tcPr>
            <w:tcW w:w="26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B055C75">
            <w:pPr>
              <w:jc w:val="left"/>
              <w:rPr>
                <w:rFonts w:hint="eastAsia" w:ascii="宋体" w:hAnsi="宋体" w:eastAsia="宋体" w:cs="宋体"/>
                <w:i w:val="0"/>
                <w:iCs w:val="0"/>
                <w:color w:val="000000"/>
                <w:sz w:val="18"/>
                <w:szCs w:val="18"/>
                <w:u w:val="none"/>
              </w:rPr>
            </w:pPr>
          </w:p>
        </w:tc>
        <w:tc>
          <w:tcPr>
            <w:tcW w:w="69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5E7A4F92">
            <w:pPr>
              <w:jc w:val="center"/>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BB1EC5B">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FE92A72">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E051BEC">
            <w:pPr>
              <w:jc w:val="right"/>
              <w:rPr>
                <w:rFonts w:hint="eastAsia" w:ascii="宋体" w:hAnsi="宋体" w:eastAsia="宋体" w:cs="宋体"/>
                <w:i w:val="0"/>
                <w:iCs w:val="0"/>
                <w:color w:val="000000"/>
                <w:sz w:val="18"/>
                <w:szCs w:val="18"/>
                <w:u w:val="none"/>
              </w:rPr>
            </w:pPr>
          </w:p>
        </w:tc>
        <w:tc>
          <w:tcPr>
            <w:tcW w:w="5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520C896">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1D88E01">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153C6CF">
            <w:pPr>
              <w:jc w:val="right"/>
              <w:rPr>
                <w:rFonts w:hint="eastAsia" w:ascii="宋体" w:hAnsi="宋体" w:eastAsia="宋体" w:cs="宋体"/>
                <w:i w:val="0"/>
                <w:iCs w:val="0"/>
                <w:color w:val="000000"/>
                <w:sz w:val="18"/>
                <w:szCs w:val="18"/>
                <w:u w:val="none"/>
              </w:rPr>
            </w:pPr>
          </w:p>
        </w:tc>
        <w:tc>
          <w:tcPr>
            <w:tcW w:w="58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1460D1BC">
            <w:pPr>
              <w:jc w:val="right"/>
              <w:rPr>
                <w:rFonts w:hint="eastAsia" w:ascii="宋体" w:hAnsi="宋体" w:eastAsia="宋体" w:cs="宋体"/>
                <w:i w:val="0"/>
                <w:iCs w:val="0"/>
                <w:color w:val="000000"/>
                <w:sz w:val="18"/>
                <w:szCs w:val="18"/>
                <w:u w:val="none"/>
              </w:rPr>
            </w:pPr>
          </w:p>
        </w:tc>
        <w:tc>
          <w:tcPr>
            <w:tcW w:w="58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1F571320">
            <w:pPr>
              <w:jc w:val="right"/>
              <w:rPr>
                <w:rFonts w:hint="eastAsia" w:ascii="宋体" w:hAnsi="宋体" w:eastAsia="宋体" w:cs="宋体"/>
                <w:i w:val="0"/>
                <w:iCs w:val="0"/>
                <w:color w:val="000000"/>
                <w:sz w:val="18"/>
                <w:szCs w:val="18"/>
                <w:u w:val="none"/>
              </w:rPr>
            </w:pPr>
          </w:p>
        </w:tc>
        <w:tc>
          <w:tcPr>
            <w:tcW w:w="1217"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465A9CBE">
            <w:pPr>
              <w:jc w:val="left"/>
              <w:rPr>
                <w:rFonts w:hint="eastAsia" w:ascii="宋体" w:hAnsi="宋体" w:eastAsia="宋体" w:cs="宋体"/>
                <w:i w:val="0"/>
                <w:iCs w:val="0"/>
                <w:color w:val="000000"/>
                <w:sz w:val="18"/>
                <w:szCs w:val="18"/>
                <w:u w:val="none"/>
              </w:rPr>
            </w:pPr>
          </w:p>
        </w:tc>
      </w:tr>
      <w:tr w14:paraId="140FF9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033"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BD2CFF5">
            <w:pPr>
              <w:jc w:val="center"/>
              <w:rPr>
                <w:rFonts w:hint="eastAsia" w:ascii="宋体" w:hAnsi="宋体" w:eastAsia="宋体" w:cs="宋体"/>
                <w:i w:val="0"/>
                <w:iCs w:val="0"/>
                <w:color w:val="000000"/>
                <w:sz w:val="18"/>
                <w:szCs w:val="18"/>
                <w:u w:val="none"/>
              </w:rPr>
            </w:pPr>
          </w:p>
        </w:tc>
        <w:tc>
          <w:tcPr>
            <w:tcW w:w="26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424CF9D">
            <w:pPr>
              <w:jc w:val="left"/>
              <w:rPr>
                <w:rFonts w:hint="eastAsia" w:ascii="宋体" w:hAnsi="宋体" w:eastAsia="宋体" w:cs="宋体"/>
                <w:i w:val="0"/>
                <w:iCs w:val="0"/>
                <w:color w:val="000000"/>
                <w:sz w:val="18"/>
                <w:szCs w:val="18"/>
                <w:u w:val="none"/>
              </w:rPr>
            </w:pPr>
          </w:p>
        </w:tc>
        <w:tc>
          <w:tcPr>
            <w:tcW w:w="69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1CCBA0A1">
            <w:pPr>
              <w:jc w:val="center"/>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632983A">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AD15D2C">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2BC6BBBC">
            <w:pPr>
              <w:jc w:val="right"/>
              <w:rPr>
                <w:rFonts w:hint="eastAsia" w:ascii="宋体" w:hAnsi="宋体" w:eastAsia="宋体" w:cs="宋体"/>
                <w:i w:val="0"/>
                <w:iCs w:val="0"/>
                <w:color w:val="000000"/>
                <w:sz w:val="18"/>
                <w:szCs w:val="18"/>
                <w:u w:val="none"/>
              </w:rPr>
            </w:pPr>
          </w:p>
        </w:tc>
        <w:tc>
          <w:tcPr>
            <w:tcW w:w="5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F47E84A">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17A037C">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55515B9">
            <w:pPr>
              <w:jc w:val="right"/>
              <w:rPr>
                <w:rFonts w:hint="eastAsia" w:ascii="宋体" w:hAnsi="宋体" w:eastAsia="宋体" w:cs="宋体"/>
                <w:i w:val="0"/>
                <w:iCs w:val="0"/>
                <w:color w:val="000000"/>
                <w:sz w:val="18"/>
                <w:szCs w:val="18"/>
                <w:u w:val="none"/>
              </w:rPr>
            </w:pPr>
          </w:p>
        </w:tc>
        <w:tc>
          <w:tcPr>
            <w:tcW w:w="58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56A28B8F">
            <w:pPr>
              <w:jc w:val="right"/>
              <w:rPr>
                <w:rFonts w:hint="eastAsia" w:ascii="宋体" w:hAnsi="宋体" w:eastAsia="宋体" w:cs="宋体"/>
                <w:i w:val="0"/>
                <w:iCs w:val="0"/>
                <w:color w:val="000000"/>
                <w:sz w:val="18"/>
                <w:szCs w:val="18"/>
                <w:u w:val="none"/>
              </w:rPr>
            </w:pPr>
          </w:p>
        </w:tc>
        <w:tc>
          <w:tcPr>
            <w:tcW w:w="58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3C1A5875">
            <w:pPr>
              <w:jc w:val="right"/>
              <w:rPr>
                <w:rFonts w:hint="eastAsia" w:ascii="宋体" w:hAnsi="宋体" w:eastAsia="宋体" w:cs="宋体"/>
                <w:i w:val="0"/>
                <w:iCs w:val="0"/>
                <w:color w:val="000000"/>
                <w:sz w:val="18"/>
                <w:szCs w:val="18"/>
                <w:u w:val="none"/>
              </w:rPr>
            </w:pPr>
          </w:p>
        </w:tc>
        <w:tc>
          <w:tcPr>
            <w:tcW w:w="1217"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2C54EB2D">
            <w:pPr>
              <w:jc w:val="left"/>
              <w:rPr>
                <w:rFonts w:hint="eastAsia" w:ascii="宋体" w:hAnsi="宋体" w:eastAsia="宋体" w:cs="宋体"/>
                <w:i w:val="0"/>
                <w:iCs w:val="0"/>
                <w:color w:val="000000"/>
                <w:sz w:val="18"/>
                <w:szCs w:val="18"/>
                <w:u w:val="none"/>
              </w:rPr>
            </w:pPr>
          </w:p>
        </w:tc>
      </w:tr>
      <w:tr w14:paraId="2EE037C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033"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DE933DA">
            <w:pPr>
              <w:jc w:val="center"/>
              <w:rPr>
                <w:rFonts w:hint="eastAsia" w:ascii="宋体" w:hAnsi="宋体" w:eastAsia="宋体" w:cs="宋体"/>
                <w:i w:val="0"/>
                <w:iCs w:val="0"/>
                <w:color w:val="000000"/>
                <w:sz w:val="18"/>
                <w:szCs w:val="18"/>
                <w:u w:val="none"/>
              </w:rPr>
            </w:pPr>
          </w:p>
        </w:tc>
        <w:tc>
          <w:tcPr>
            <w:tcW w:w="26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521122C">
            <w:pPr>
              <w:jc w:val="left"/>
              <w:rPr>
                <w:rFonts w:hint="eastAsia" w:ascii="宋体" w:hAnsi="宋体" w:eastAsia="宋体" w:cs="宋体"/>
                <w:i w:val="0"/>
                <w:iCs w:val="0"/>
                <w:color w:val="000000"/>
                <w:sz w:val="18"/>
                <w:szCs w:val="18"/>
                <w:u w:val="none"/>
              </w:rPr>
            </w:pPr>
          </w:p>
        </w:tc>
        <w:tc>
          <w:tcPr>
            <w:tcW w:w="69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0F27F814">
            <w:pPr>
              <w:jc w:val="center"/>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3625139">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17F0368">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C46367D">
            <w:pPr>
              <w:jc w:val="right"/>
              <w:rPr>
                <w:rFonts w:hint="eastAsia" w:ascii="宋体" w:hAnsi="宋体" w:eastAsia="宋体" w:cs="宋体"/>
                <w:i w:val="0"/>
                <w:iCs w:val="0"/>
                <w:color w:val="000000"/>
                <w:sz w:val="18"/>
                <w:szCs w:val="18"/>
                <w:u w:val="none"/>
              </w:rPr>
            </w:pPr>
          </w:p>
        </w:tc>
        <w:tc>
          <w:tcPr>
            <w:tcW w:w="5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CC7A434">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6A77EC9">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C1914DF">
            <w:pPr>
              <w:jc w:val="right"/>
              <w:rPr>
                <w:rFonts w:hint="eastAsia" w:ascii="宋体" w:hAnsi="宋体" w:eastAsia="宋体" w:cs="宋体"/>
                <w:i w:val="0"/>
                <w:iCs w:val="0"/>
                <w:color w:val="000000"/>
                <w:sz w:val="18"/>
                <w:szCs w:val="18"/>
                <w:u w:val="none"/>
              </w:rPr>
            </w:pPr>
          </w:p>
        </w:tc>
        <w:tc>
          <w:tcPr>
            <w:tcW w:w="58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6C06B46E">
            <w:pPr>
              <w:jc w:val="right"/>
              <w:rPr>
                <w:rFonts w:hint="eastAsia" w:ascii="宋体" w:hAnsi="宋体" w:eastAsia="宋体" w:cs="宋体"/>
                <w:i w:val="0"/>
                <w:iCs w:val="0"/>
                <w:color w:val="000000"/>
                <w:sz w:val="18"/>
                <w:szCs w:val="18"/>
                <w:u w:val="none"/>
              </w:rPr>
            </w:pPr>
          </w:p>
        </w:tc>
        <w:tc>
          <w:tcPr>
            <w:tcW w:w="58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7E6F26C5">
            <w:pPr>
              <w:jc w:val="right"/>
              <w:rPr>
                <w:rFonts w:hint="eastAsia" w:ascii="宋体" w:hAnsi="宋体" w:eastAsia="宋体" w:cs="宋体"/>
                <w:i w:val="0"/>
                <w:iCs w:val="0"/>
                <w:color w:val="000000"/>
                <w:sz w:val="18"/>
                <w:szCs w:val="18"/>
                <w:u w:val="none"/>
              </w:rPr>
            </w:pPr>
          </w:p>
        </w:tc>
        <w:tc>
          <w:tcPr>
            <w:tcW w:w="1217"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588F561A">
            <w:pPr>
              <w:jc w:val="left"/>
              <w:rPr>
                <w:rFonts w:hint="eastAsia" w:ascii="宋体" w:hAnsi="宋体" w:eastAsia="宋体" w:cs="宋体"/>
                <w:i w:val="0"/>
                <w:iCs w:val="0"/>
                <w:color w:val="000000"/>
                <w:sz w:val="18"/>
                <w:szCs w:val="18"/>
                <w:u w:val="none"/>
              </w:rPr>
            </w:pPr>
          </w:p>
        </w:tc>
      </w:tr>
      <w:tr w14:paraId="576B513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033"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AA87D47">
            <w:pPr>
              <w:jc w:val="center"/>
              <w:rPr>
                <w:rFonts w:hint="eastAsia" w:ascii="宋体" w:hAnsi="宋体" w:eastAsia="宋体" w:cs="宋体"/>
                <w:i w:val="0"/>
                <w:iCs w:val="0"/>
                <w:color w:val="000000"/>
                <w:sz w:val="18"/>
                <w:szCs w:val="18"/>
                <w:u w:val="none"/>
              </w:rPr>
            </w:pPr>
          </w:p>
        </w:tc>
        <w:tc>
          <w:tcPr>
            <w:tcW w:w="26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71FC67E2">
            <w:pPr>
              <w:jc w:val="left"/>
              <w:rPr>
                <w:rFonts w:hint="eastAsia" w:ascii="宋体" w:hAnsi="宋体" w:eastAsia="宋体" w:cs="宋体"/>
                <w:i w:val="0"/>
                <w:iCs w:val="0"/>
                <w:color w:val="000000"/>
                <w:sz w:val="18"/>
                <w:szCs w:val="18"/>
                <w:u w:val="none"/>
              </w:rPr>
            </w:pPr>
          </w:p>
        </w:tc>
        <w:tc>
          <w:tcPr>
            <w:tcW w:w="69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05CB113F">
            <w:pPr>
              <w:jc w:val="center"/>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1D78333">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8D3E0FD">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858967F">
            <w:pPr>
              <w:jc w:val="right"/>
              <w:rPr>
                <w:rFonts w:hint="eastAsia" w:ascii="宋体" w:hAnsi="宋体" w:eastAsia="宋体" w:cs="宋体"/>
                <w:i w:val="0"/>
                <w:iCs w:val="0"/>
                <w:color w:val="000000"/>
                <w:sz w:val="18"/>
                <w:szCs w:val="18"/>
                <w:u w:val="none"/>
              </w:rPr>
            </w:pPr>
          </w:p>
        </w:tc>
        <w:tc>
          <w:tcPr>
            <w:tcW w:w="5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CB240B8">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48D8F46">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900C208">
            <w:pPr>
              <w:jc w:val="right"/>
              <w:rPr>
                <w:rFonts w:hint="eastAsia" w:ascii="宋体" w:hAnsi="宋体" w:eastAsia="宋体" w:cs="宋体"/>
                <w:i w:val="0"/>
                <w:iCs w:val="0"/>
                <w:color w:val="000000"/>
                <w:sz w:val="18"/>
                <w:szCs w:val="18"/>
                <w:u w:val="none"/>
              </w:rPr>
            </w:pPr>
          </w:p>
        </w:tc>
        <w:tc>
          <w:tcPr>
            <w:tcW w:w="58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144844E8">
            <w:pPr>
              <w:jc w:val="right"/>
              <w:rPr>
                <w:rFonts w:hint="eastAsia" w:ascii="宋体" w:hAnsi="宋体" w:eastAsia="宋体" w:cs="宋体"/>
                <w:i w:val="0"/>
                <w:iCs w:val="0"/>
                <w:color w:val="000000"/>
                <w:sz w:val="18"/>
                <w:szCs w:val="18"/>
                <w:u w:val="none"/>
              </w:rPr>
            </w:pPr>
          </w:p>
        </w:tc>
        <w:tc>
          <w:tcPr>
            <w:tcW w:w="58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4D43D117">
            <w:pPr>
              <w:jc w:val="right"/>
              <w:rPr>
                <w:rFonts w:hint="eastAsia" w:ascii="宋体" w:hAnsi="宋体" w:eastAsia="宋体" w:cs="宋体"/>
                <w:i w:val="0"/>
                <w:iCs w:val="0"/>
                <w:color w:val="000000"/>
                <w:sz w:val="18"/>
                <w:szCs w:val="18"/>
                <w:u w:val="none"/>
              </w:rPr>
            </w:pPr>
          </w:p>
        </w:tc>
        <w:tc>
          <w:tcPr>
            <w:tcW w:w="1217"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58CD13FB">
            <w:pPr>
              <w:jc w:val="left"/>
              <w:rPr>
                <w:rFonts w:hint="eastAsia" w:ascii="宋体" w:hAnsi="宋体" w:eastAsia="宋体" w:cs="宋体"/>
                <w:i w:val="0"/>
                <w:iCs w:val="0"/>
                <w:color w:val="000000"/>
                <w:sz w:val="18"/>
                <w:szCs w:val="18"/>
                <w:u w:val="none"/>
              </w:rPr>
            </w:pPr>
          </w:p>
        </w:tc>
      </w:tr>
      <w:tr w14:paraId="21081FF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033"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E379DF9">
            <w:pPr>
              <w:jc w:val="center"/>
              <w:rPr>
                <w:rFonts w:hint="eastAsia" w:ascii="宋体" w:hAnsi="宋体" w:eastAsia="宋体" w:cs="宋体"/>
                <w:i w:val="0"/>
                <w:iCs w:val="0"/>
                <w:color w:val="000000"/>
                <w:sz w:val="18"/>
                <w:szCs w:val="18"/>
                <w:u w:val="none"/>
              </w:rPr>
            </w:pPr>
          </w:p>
        </w:tc>
        <w:tc>
          <w:tcPr>
            <w:tcW w:w="26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7EC6E4F4">
            <w:pPr>
              <w:jc w:val="left"/>
              <w:rPr>
                <w:rFonts w:hint="eastAsia" w:ascii="宋体" w:hAnsi="宋体" w:eastAsia="宋体" w:cs="宋体"/>
                <w:i w:val="0"/>
                <w:iCs w:val="0"/>
                <w:color w:val="000000"/>
                <w:sz w:val="18"/>
                <w:szCs w:val="18"/>
                <w:u w:val="none"/>
              </w:rPr>
            </w:pPr>
          </w:p>
        </w:tc>
        <w:tc>
          <w:tcPr>
            <w:tcW w:w="69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1407FCBE">
            <w:pPr>
              <w:jc w:val="center"/>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BB6A8FD">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7C375B6">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DC9A280">
            <w:pPr>
              <w:jc w:val="right"/>
              <w:rPr>
                <w:rFonts w:hint="eastAsia" w:ascii="宋体" w:hAnsi="宋体" w:eastAsia="宋体" w:cs="宋体"/>
                <w:i w:val="0"/>
                <w:iCs w:val="0"/>
                <w:color w:val="000000"/>
                <w:sz w:val="18"/>
                <w:szCs w:val="18"/>
                <w:u w:val="none"/>
              </w:rPr>
            </w:pPr>
          </w:p>
        </w:tc>
        <w:tc>
          <w:tcPr>
            <w:tcW w:w="5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6DA9F34">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FB9F58A">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87A3A33">
            <w:pPr>
              <w:jc w:val="right"/>
              <w:rPr>
                <w:rFonts w:hint="eastAsia" w:ascii="宋体" w:hAnsi="宋体" w:eastAsia="宋体" w:cs="宋体"/>
                <w:i w:val="0"/>
                <w:iCs w:val="0"/>
                <w:color w:val="000000"/>
                <w:sz w:val="18"/>
                <w:szCs w:val="18"/>
                <w:u w:val="none"/>
              </w:rPr>
            </w:pPr>
          </w:p>
        </w:tc>
        <w:tc>
          <w:tcPr>
            <w:tcW w:w="58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3F2E6CC5">
            <w:pPr>
              <w:jc w:val="right"/>
              <w:rPr>
                <w:rFonts w:hint="eastAsia" w:ascii="宋体" w:hAnsi="宋体" w:eastAsia="宋体" w:cs="宋体"/>
                <w:i w:val="0"/>
                <w:iCs w:val="0"/>
                <w:color w:val="000000"/>
                <w:sz w:val="18"/>
                <w:szCs w:val="18"/>
                <w:u w:val="none"/>
              </w:rPr>
            </w:pPr>
          </w:p>
        </w:tc>
        <w:tc>
          <w:tcPr>
            <w:tcW w:w="58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79B0C247">
            <w:pPr>
              <w:jc w:val="right"/>
              <w:rPr>
                <w:rFonts w:hint="eastAsia" w:ascii="宋体" w:hAnsi="宋体" w:eastAsia="宋体" w:cs="宋体"/>
                <w:i w:val="0"/>
                <w:iCs w:val="0"/>
                <w:color w:val="000000"/>
                <w:sz w:val="18"/>
                <w:szCs w:val="18"/>
                <w:u w:val="none"/>
              </w:rPr>
            </w:pPr>
          </w:p>
        </w:tc>
        <w:tc>
          <w:tcPr>
            <w:tcW w:w="1217"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61FCD118">
            <w:pPr>
              <w:jc w:val="left"/>
              <w:rPr>
                <w:rFonts w:hint="eastAsia" w:ascii="宋体" w:hAnsi="宋体" w:eastAsia="宋体" w:cs="宋体"/>
                <w:i w:val="0"/>
                <w:iCs w:val="0"/>
                <w:color w:val="000000"/>
                <w:sz w:val="18"/>
                <w:szCs w:val="18"/>
                <w:u w:val="none"/>
              </w:rPr>
            </w:pPr>
          </w:p>
        </w:tc>
      </w:tr>
      <w:tr w14:paraId="2175A08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033"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69CFF0A">
            <w:pPr>
              <w:jc w:val="center"/>
              <w:rPr>
                <w:rFonts w:hint="eastAsia" w:ascii="宋体" w:hAnsi="宋体" w:eastAsia="宋体" w:cs="宋体"/>
                <w:i w:val="0"/>
                <w:iCs w:val="0"/>
                <w:color w:val="000000"/>
                <w:sz w:val="18"/>
                <w:szCs w:val="18"/>
                <w:u w:val="none"/>
              </w:rPr>
            </w:pPr>
          </w:p>
        </w:tc>
        <w:tc>
          <w:tcPr>
            <w:tcW w:w="26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77765A34">
            <w:pPr>
              <w:jc w:val="left"/>
              <w:rPr>
                <w:rFonts w:hint="eastAsia" w:ascii="宋体" w:hAnsi="宋体" w:eastAsia="宋体" w:cs="宋体"/>
                <w:i w:val="0"/>
                <w:iCs w:val="0"/>
                <w:color w:val="000000"/>
                <w:sz w:val="18"/>
                <w:szCs w:val="18"/>
                <w:u w:val="none"/>
              </w:rPr>
            </w:pPr>
          </w:p>
        </w:tc>
        <w:tc>
          <w:tcPr>
            <w:tcW w:w="69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4C29670A">
            <w:pPr>
              <w:jc w:val="center"/>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3731811">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6489706">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B8D4538">
            <w:pPr>
              <w:jc w:val="right"/>
              <w:rPr>
                <w:rFonts w:hint="eastAsia" w:ascii="宋体" w:hAnsi="宋体" w:eastAsia="宋体" w:cs="宋体"/>
                <w:i w:val="0"/>
                <w:iCs w:val="0"/>
                <w:color w:val="000000"/>
                <w:sz w:val="18"/>
                <w:szCs w:val="18"/>
                <w:u w:val="none"/>
              </w:rPr>
            </w:pPr>
          </w:p>
        </w:tc>
        <w:tc>
          <w:tcPr>
            <w:tcW w:w="5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4F9DC6E">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ACD5B57">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22539ED">
            <w:pPr>
              <w:jc w:val="right"/>
              <w:rPr>
                <w:rFonts w:hint="eastAsia" w:ascii="宋体" w:hAnsi="宋体" w:eastAsia="宋体" w:cs="宋体"/>
                <w:i w:val="0"/>
                <w:iCs w:val="0"/>
                <w:color w:val="000000"/>
                <w:sz w:val="18"/>
                <w:szCs w:val="18"/>
                <w:u w:val="none"/>
              </w:rPr>
            </w:pPr>
          </w:p>
        </w:tc>
        <w:tc>
          <w:tcPr>
            <w:tcW w:w="58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4C9E0603">
            <w:pPr>
              <w:jc w:val="right"/>
              <w:rPr>
                <w:rFonts w:hint="eastAsia" w:ascii="宋体" w:hAnsi="宋体" w:eastAsia="宋体" w:cs="宋体"/>
                <w:i w:val="0"/>
                <w:iCs w:val="0"/>
                <w:color w:val="000000"/>
                <w:sz w:val="18"/>
                <w:szCs w:val="18"/>
                <w:u w:val="none"/>
              </w:rPr>
            </w:pPr>
          </w:p>
        </w:tc>
        <w:tc>
          <w:tcPr>
            <w:tcW w:w="58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28ECF736">
            <w:pPr>
              <w:jc w:val="right"/>
              <w:rPr>
                <w:rFonts w:hint="eastAsia" w:ascii="宋体" w:hAnsi="宋体" w:eastAsia="宋体" w:cs="宋体"/>
                <w:i w:val="0"/>
                <w:iCs w:val="0"/>
                <w:color w:val="000000"/>
                <w:sz w:val="18"/>
                <w:szCs w:val="18"/>
                <w:u w:val="none"/>
              </w:rPr>
            </w:pPr>
          </w:p>
        </w:tc>
        <w:tc>
          <w:tcPr>
            <w:tcW w:w="1217"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45528D01">
            <w:pPr>
              <w:jc w:val="left"/>
              <w:rPr>
                <w:rFonts w:hint="eastAsia" w:ascii="宋体" w:hAnsi="宋体" w:eastAsia="宋体" w:cs="宋体"/>
                <w:i w:val="0"/>
                <w:iCs w:val="0"/>
                <w:color w:val="000000"/>
                <w:sz w:val="18"/>
                <w:szCs w:val="18"/>
                <w:u w:val="none"/>
              </w:rPr>
            </w:pPr>
          </w:p>
        </w:tc>
      </w:tr>
      <w:tr w14:paraId="2784AAA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033"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D2C4A6E">
            <w:pPr>
              <w:jc w:val="center"/>
              <w:rPr>
                <w:rFonts w:hint="eastAsia" w:ascii="宋体" w:hAnsi="宋体" w:eastAsia="宋体" w:cs="宋体"/>
                <w:i w:val="0"/>
                <w:iCs w:val="0"/>
                <w:color w:val="000000"/>
                <w:sz w:val="18"/>
                <w:szCs w:val="18"/>
                <w:u w:val="none"/>
              </w:rPr>
            </w:pPr>
          </w:p>
        </w:tc>
        <w:tc>
          <w:tcPr>
            <w:tcW w:w="26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481646D">
            <w:pPr>
              <w:jc w:val="left"/>
              <w:rPr>
                <w:rFonts w:hint="eastAsia" w:ascii="宋体" w:hAnsi="宋体" w:eastAsia="宋体" w:cs="宋体"/>
                <w:i w:val="0"/>
                <w:iCs w:val="0"/>
                <w:color w:val="000000"/>
                <w:sz w:val="18"/>
                <w:szCs w:val="18"/>
                <w:u w:val="none"/>
              </w:rPr>
            </w:pPr>
          </w:p>
        </w:tc>
        <w:tc>
          <w:tcPr>
            <w:tcW w:w="69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2053F124">
            <w:pPr>
              <w:jc w:val="center"/>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566A30B">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1095DDB">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BA56021">
            <w:pPr>
              <w:jc w:val="right"/>
              <w:rPr>
                <w:rFonts w:hint="eastAsia" w:ascii="宋体" w:hAnsi="宋体" w:eastAsia="宋体" w:cs="宋体"/>
                <w:i w:val="0"/>
                <w:iCs w:val="0"/>
                <w:color w:val="000000"/>
                <w:sz w:val="18"/>
                <w:szCs w:val="18"/>
                <w:u w:val="none"/>
              </w:rPr>
            </w:pPr>
          </w:p>
        </w:tc>
        <w:tc>
          <w:tcPr>
            <w:tcW w:w="5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6513682C">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67792F6">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1B00133">
            <w:pPr>
              <w:jc w:val="right"/>
              <w:rPr>
                <w:rFonts w:hint="eastAsia" w:ascii="宋体" w:hAnsi="宋体" w:eastAsia="宋体" w:cs="宋体"/>
                <w:i w:val="0"/>
                <w:iCs w:val="0"/>
                <w:color w:val="000000"/>
                <w:sz w:val="18"/>
                <w:szCs w:val="18"/>
                <w:u w:val="none"/>
              </w:rPr>
            </w:pPr>
          </w:p>
        </w:tc>
        <w:tc>
          <w:tcPr>
            <w:tcW w:w="58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496E8F60">
            <w:pPr>
              <w:jc w:val="right"/>
              <w:rPr>
                <w:rFonts w:hint="eastAsia" w:ascii="宋体" w:hAnsi="宋体" w:eastAsia="宋体" w:cs="宋体"/>
                <w:i w:val="0"/>
                <w:iCs w:val="0"/>
                <w:color w:val="000000"/>
                <w:sz w:val="18"/>
                <w:szCs w:val="18"/>
                <w:u w:val="none"/>
              </w:rPr>
            </w:pPr>
          </w:p>
        </w:tc>
        <w:tc>
          <w:tcPr>
            <w:tcW w:w="58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5A3A1ADC">
            <w:pPr>
              <w:jc w:val="right"/>
              <w:rPr>
                <w:rFonts w:hint="eastAsia" w:ascii="宋体" w:hAnsi="宋体" w:eastAsia="宋体" w:cs="宋体"/>
                <w:i w:val="0"/>
                <w:iCs w:val="0"/>
                <w:color w:val="000000"/>
                <w:sz w:val="18"/>
                <w:szCs w:val="18"/>
                <w:u w:val="none"/>
              </w:rPr>
            </w:pPr>
          </w:p>
        </w:tc>
        <w:tc>
          <w:tcPr>
            <w:tcW w:w="1217"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2AB65DAF">
            <w:pPr>
              <w:jc w:val="left"/>
              <w:rPr>
                <w:rFonts w:hint="eastAsia" w:ascii="宋体" w:hAnsi="宋体" w:eastAsia="宋体" w:cs="宋体"/>
                <w:i w:val="0"/>
                <w:iCs w:val="0"/>
                <w:color w:val="000000"/>
                <w:sz w:val="18"/>
                <w:szCs w:val="18"/>
                <w:u w:val="none"/>
              </w:rPr>
            </w:pPr>
          </w:p>
        </w:tc>
      </w:tr>
      <w:tr w14:paraId="1E63D90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033"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C36B2CC">
            <w:pPr>
              <w:jc w:val="center"/>
              <w:rPr>
                <w:rFonts w:hint="eastAsia" w:ascii="宋体" w:hAnsi="宋体" w:eastAsia="宋体" w:cs="宋体"/>
                <w:i w:val="0"/>
                <w:iCs w:val="0"/>
                <w:color w:val="000000"/>
                <w:sz w:val="18"/>
                <w:szCs w:val="18"/>
                <w:u w:val="none"/>
              </w:rPr>
            </w:pPr>
          </w:p>
        </w:tc>
        <w:tc>
          <w:tcPr>
            <w:tcW w:w="26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4C73A5B3">
            <w:pPr>
              <w:jc w:val="left"/>
              <w:rPr>
                <w:rFonts w:hint="eastAsia" w:ascii="宋体" w:hAnsi="宋体" w:eastAsia="宋体" w:cs="宋体"/>
                <w:i w:val="0"/>
                <w:iCs w:val="0"/>
                <w:color w:val="000000"/>
                <w:sz w:val="18"/>
                <w:szCs w:val="18"/>
                <w:u w:val="none"/>
              </w:rPr>
            </w:pPr>
          </w:p>
        </w:tc>
        <w:tc>
          <w:tcPr>
            <w:tcW w:w="69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0A758357">
            <w:pPr>
              <w:jc w:val="center"/>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3CFA3B1">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461D344">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88CFBFB">
            <w:pPr>
              <w:jc w:val="right"/>
              <w:rPr>
                <w:rFonts w:hint="eastAsia" w:ascii="宋体" w:hAnsi="宋体" w:eastAsia="宋体" w:cs="宋体"/>
                <w:i w:val="0"/>
                <w:iCs w:val="0"/>
                <w:color w:val="000000"/>
                <w:sz w:val="18"/>
                <w:szCs w:val="18"/>
                <w:u w:val="none"/>
              </w:rPr>
            </w:pPr>
          </w:p>
        </w:tc>
        <w:tc>
          <w:tcPr>
            <w:tcW w:w="5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9A2364B">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286F719">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5561623">
            <w:pPr>
              <w:jc w:val="right"/>
              <w:rPr>
                <w:rFonts w:hint="eastAsia" w:ascii="宋体" w:hAnsi="宋体" w:eastAsia="宋体" w:cs="宋体"/>
                <w:i w:val="0"/>
                <w:iCs w:val="0"/>
                <w:color w:val="000000"/>
                <w:sz w:val="18"/>
                <w:szCs w:val="18"/>
                <w:u w:val="none"/>
              </w:rPr>
            </w:pPr>
          </w:p>
        </w:tc>
        <w:tc>
          <w:tcPr>
            <w:tcW w:w="58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0E2D8BBD">
            <w:pPr>
              <w:jc w:val="right"/>
              <w:rPr>
                <w:rFonts w:hint="eastAsia" w:ascii="宋体" w:hAnsi="宋体" w:eastAsia="宋体" w:cs="宋体"/>
                <w:i w:val="0"/>
                <w:iCs w:val="0"/>
                <w:color w:val="000000"/>
                <w:sz w:val="18"/>
                <w:szCs w:val="18"/>
                <w:u w:val="none"/>
              </w:rPr>
            </w:pPr>
          </w:p>
        </w:tc>
        <w:tc>
          <w:tcPr>
            <w:tcW w:w="58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109CF3D8">
            <w:pPr>
              <w:jc w:val="right"/>
              <w:rPr>
                <w:rFonts w:hint="eastAsia" w:ascii="宋体" w:hAnsi="宋体" w:eastAsia="宋体" w:cs="宋体"/>
                <w:i w:val="0"/>
                <w:iCs w:val="0"/>
                <w:color w:val="000000"/>
                <w:sz w:val="18"/>
                <w:szCs w:val="18"/>
                <w:u w:val="none"/>
              </w:rPr>
            </w:pPr>
          </w:p>
        </w:tc>
        <w:tc>
          <w:tcPr>
            <w:tcW w:w="1217"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0D7A11F8">
            <w:pPr>
              <w:jc w:val="left"/>
              <w:rPr>
                <w:rFonts w:hint="eastAsia" w:ascii="宋体" w:hAnsi="宋体" w:eastAsia="宋体" w:cs="宋体"/>
                <w:i w:val="0"/>
                <w:iCs w:val="0"/>
                <w:color w:val="000000"/>
                <w:sz w:val="18"/>
                <w:szCs w:val="18"/>
                <w:u w:val="none"/>
              </w:rPr>
            </w:pPr>
          </w:p>
        </w:tc>
      </w:tr>
      <w:tr w14:paraId="455F122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033"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87A0417">
            <w:pPr>
              <w:jc w:val="center"/>
              <w:rPr>
                <w:rFonts w:hint="eastAsia" w:ascii="宋体" w:hAnsi="宋体" w:eastAsia="宋体" w:cs="宋体"/>
                <w:i w:val="0"/>
                <w:iCs w:val="0"/>
                <w:color w:val="000000"/>
                <w:sz w:val="18"/>
                <w:szCs w:val="18"/>
                <w:u w:val="none"/>
              </w:rPr>
            </w:pPr>
          </w:p>
        </w:tc>
        <w:tc>
          <w:tcPr>
            <w:tcW w:w="26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7C45CC16">
            <w:pPr>
              <w:jc w:val="left"/>
              <w:rPr>
                <w:rFonts w:hint="eastAsia" w:ascii="宋体" w:hAnsi="宋体" w:eastAsia="宋体" w:cs="宋体"/>
                <w:i w:val="0"/>
                <w:iCs w:val="0"/>
                <w:color w:val="000000"/>
                <w:sz w:val="18"/>
                <w:szCs w:val="18"/>
                <w:u w:val="none"/>
              </w:rPr>
            </w:pPr>
          </w:p>
        </w:tc>
        <w:tc>
          <w:tcPr>
            <w:tcW w:w="69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11F05CF0">
            <w:pPr>
              <w:jc w:val="center"/>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6F0D5D2">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8EB5FA6">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3578DDE">
            <w:pPr>
              <w:jc w:val="right"/>
              <w:rPr>
                <w:rFonts w:hint="eastAsia" w:ascii="宋体" w:hAnsi="宋体" w:eastAsia="宋体" w:cs="宋体"/>
                <w:i w:val="0"/>
                <w:iCs w:val="0"/>
                <w:color w:val="000000"/>
                <w:sz w:val="18"/>
                <w:szCs w:val="18"/>
                <w:u w:val="none"/>
              </w:rPr>
            </w:pPr>
          </w:p>
        </w:tc>
        <w:tc>
          <w:tcPr>
            <w:tcW w:w="5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0210D8F">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21F36A9E">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FEB5DD7">
            <w:pPr>
              <w:jc w:val="right"/>
              <w:rPr>
                <w:rFonts w:hint="eastAsia" w:ascii="宋体" w:hAnsi="宋体" w:eastAsia="宋体" w:cs="宋体"/>
                <w:i w:val="0"/>
                <w:iCs w:val="0"/>
                <w:color w:val="000000"/>
                <w:sz w:val="18"/>
                <w:szCs w:val="18"/>
                <w:u w:val="none"/>
              </w:rPr>
            </w:pPr>
          </w:p>
        </w:tc>
        <w:tc>
          <w:tcPr>
            <w:tcW w:w="58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18766896">
            <w:pPr>
              <w:jc w:val="right"/>
              <w:rPr>
                <w:rFonts w:hint="eastAsia" w:ascii="宋体" w:hAnsi="宋体" w:eastAsia="宋体" w:cs="宋体"/>
                <w:i w:val="0"/>
                <w:iCs w:val="0"/>
                <w:color w:val="000000"/>
                <w:sz w:val="18"/>
                <w:szCs w:val="18"/>
                <w:u w:val="none"/>
              </w:rPr>
            </w:pPr>
          </w:p>
        </w:tc>
        <w:tc>
          <w:tcPr>
            <w:tcW w:w="58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7F3E5653">
            <w:pPr>
              <w:jc w:val="right"/>
              <w:rPr>
                <w:rFonts w:hint="eastAsia" w:ascii="宋体" w:hAnsi="宋体" w:eastAsia="宋体" w:cs="宋体"/>
                <w:i w:val="0"/>
                <w:iCs w:val="0"/>
                <w:color w:val="000000"/>
                <w:sz w:val="18"/>
                <w:szCs w:val="18"/>
                <w:u w:val="none"/>
              </w:rPr>
            </w:pPr>
          </w:p>
        </w:tc>
        <w:tc>
          <w:tcPr>
            <w:tcW w:w="1217"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40E8B6B3">
            <w:pPr>
              <w:jc w:val="left"/>
              <w:rPr>
                <w:rFonts w:hint="eastAsia" w:ascii="宋体" w:hAnsi="宋体" w:eastAsia="宋体" w:cs="宋体"/>
                <w:i w:val="0"/>
                <w:iCs w:val="0"/>
                <w:color w:val="000000"/>
                <w:sz w:val="18"/>
                <w:szCs w:val="18"/>
                <w:u w:val="none"/>
              </w:rPr>
            </w:pPr>
          </w:p>
        </w:tc>
      </w:tr>
      <w:tr w14:paraId="19FC97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033"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A94DD38">
            <w:pPr>
              <w:jc w:val="center"/>
              <w:rPr>
                <w:rFonts w:hint="eastAsia" w:ascii="宋体" w:hAnsi="宋体" w:eastAsia="宋体" w:cs="宋体"/>
                <w:i w:val="0"/>
                <w:iCs w:val="0"/>
                <w:color w:val="000000"/>
                <w:sz w:val="18"/>
                <w:szCs w:val="18"/>
                <w:u w:val="none"/>
              </w:rPr>
            </w:pPr>
          </w:p>
        </w:tc>
        <w:tc>
          <w:tcPr>
            <w:tcW w:w="26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4F76EFE">
            <w:pPr>
              <w:jc w:val="left"/>
              <w:rPr>
                <w:rFonts w:hint="eastAsia" w:ascii="宋体" w:hAnsi="宋体" w:eastAsia="宋体" w:cs="宋体"/>
                <w:i w:val="0"/>
                <w:iCs w:val="0"/>
                <w:color w:val="000000"/>
                <w:sz w:val="18"/>
                <w:szCs w:val="18"/>
                <w:u w:val="none"/>
              </w:rPr>
            </w:pPr>
          </w:p>
        </w:tc>
        <w:tc>
          <w:tcPr>
            <w:tcW w:w="69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1FAF076E">
            <w:pPr>
              <w:jc w:val="center"/>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6C4C530">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A31CE09">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25BD469D">
            <w:pPr>
              <w:jc w:val="right"/>
              <w:rPr>
                <w:rFonts w:hint="eastAsia" w:ascii="宋体" w:hAnsi="宋体" w:eastAsia="宋体" w:cs="宋体"/>
                <w:i w:val="0"/>
                <w:iCs w:val="0"/>
                <w:color w:val="000000"/>
                <w:sz w:val="18"/>
                <w:szCs w:val="18"/>
                <w:u w:val="none"/>
              </w:rPr>
            </w:pPr>
          </w:p>
        </w:tc>
        <w:tc>
          <w:tcPr>
            <w:tcW w:w="5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00941E6">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4F11475">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C869D8D">
            <w:pPr>
              <w:jc w:val="right"/>
              <w:rPr>
                <w:rFonts w:hint="eastAsia" w:ascii="宋体" w:hAnsi="宋体" w:eastAsia="宋体" w:cs="宋体"/>
                <w:i w:val="0"/>
                <w:iCs w:val="0"/>
                <w:color w:val="000000"/>
                <w:sz w:val="18"/>
                <w:szCs w:val="18"/>
                <w:u w:val="none"/>
              </w:rPr>
            </w:pPr>
          </w:p>
        </w:tc>
        <w:tc>
          <w:tcPr>
            <w:tcW w:w="58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2EA6773C">
            <w:pPr>
              <w:jc w:val="right"/>
              <w:rPr>
                <w:rFonts w:hint="eastAsia" w:ascii="宋体" w:hAnsi="宋体" w:eastAsia="宋体" w:cs="宋体"/>
                <w:i w:val="0"/>
                <w:iCs w:val="0"/>
                <w:color w:val="000000"/>
                <w:sz w:val="18"/>
                <w:szCs w:val="18"/>
                <w:u w:val="none"/>
              </w:rPr>
            </w:pPr>
          </w:p>
        </w:tc>
        <w:tc>
          <w:tcPr>
            <w:tcW w:w="58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208BF380">
            <w:pPr>
              <w:jc w:val="right"/>
              <w:rPr>
                <w:rFonts w:hint="eastAsia" w:ascii="宋体" w:hAnsi="宋体" w:eastAsia="宋体" w:cs="宋体"/>
                <w:i w:val="0"/>
                <w:iCs w:val="0"/>
                <w:color w:val="000000"/>
                <w:sz w:val="18"/>
                <w:szCs w:val="18"/>
                <w:u w:val="none"/>
              </w:rPr>
            </w:pPr>
          </w:p>
        </w:tc>
        <w:tc>
          <w:tcPr>
            <w:tcW w:w="1217"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77C84AD1">
            <w:pPr>
              <w:jc w:val="left"/>
              <w:rPr>
                <w:rFonts w:hint="eastAsia" w:ascii="宋体" w:hAnsi="宋体" w:eastAsia="宋体" w:cs="宋体"/>
                <w:i w:val="0"/>
                <w:iCs w:val="0"/>
                <w:color w:val="000000"/>
                <w:sz w:val="18"/>
                <w:szCs w:val="18"/>
                <w:u w:val="none"/>
              </w:rPr>
            </w:pPr>
          </w:p>
        </w:tc>
      </w:tr>
      <w:tr w14:paraId="2FEB099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033"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48EC5AE">
            <w:pPr>
              <w:jc w:val="center"/>
              <w:rPr>
                <w:rFonts w:hint="eastAsia" w:ascii="宋体" w:hAnsi="宋体" w:eastAsia="宋体" w:cs="宋体"/>
                <w:i w:val="0"/>
                <w:iCs w:val="0"/>
                <w:color w:val="000000"/>
                <w:sz w:val="18"/>
                <w:szCs w:val="18"/>
                <w:u w:val="none"/>
              </w:rPr>
            </w:pPr>
          </w:p>
        </w:tc>
        <w:tc>
          <w:tcPr>
            <w:tcW w:w="26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45943C16">
            <w:pPr>
              <w:jc w:val="left"/>
              <w:rPr>
                <w:rFonts w:hint="eastAsia" w:ascii="宋体" w:hAnsi="宋体" w:eastAsia="宋体" w:cs="宋体"/>
                <w:i w:val="0"/>
                <w:iCs w:val="0"/>
                <w:color w:val="000000"/>
                <w:sz w:val="18"/>
                <w:szCs w:val="18"/>
                <w:u w:val="none"/>
              </w:rPr>
            </w:pPr>
          </w:p>
        </w:tc>
        <w:tc>
          <w:tcPr>
            <w:tcW w:w="69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75F05F8F">
            <w:pPr>
              <w:jc w:val="center"/>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C176974">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4255822">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3EFBBCF">
            <w:pPr>
              <w:jc w:val="right"/>
              <w:rPr>
                <w:rFonts w:hint="eastAsia" w:ascii="宋体" w:hAnsi="宋体" w:eastAsia="宋体" w:cs="宋体"/>
                <w:i w:val="0"/>
                <w:iCs w:val="0"/>
                <w:color w:val="000000"/>
                <w:sz w:val="18"/>
                <w:szCs w:val="18"/>
                <w:u w:val="none"/>
              </w:rPr>
            </w:pPr>
          </w:p>
        </w:tc>
        <w:tc>
          <w:tcPr>
            <w:tcW w:w="5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76424E5">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6B9BDCBF">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33755A5">
            <w:pPr>
              <w:jc w:val="right"/>
              <w:rPr>
                <w:rFonts w:hint="eastAsia" w:ascii="宋体" w:hAnsi="宋体" w:eastAsia="宋体" w:cs="宋体"/>
                <w:i w:val="0"/>
                <w:iCs w:val="0"/>
                <w:color w:val="000000"/>
                <w:sz w:val="18"/>
                <w:szCs w:val="18"/>
                <w:u w:val="none"/>
              </w:rPr>
            </w:pPr>
          </w:p>
        </w:tc>
        <w:tc>
          <w:tcPr>
            <w:tcW w:w="58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3AA467CF">
            <w:pPr>
              <w:jc w:val="right"/>
              <w:rPr>
                <w:rFonts w:hint="eastAsia" w:ascii="宋体" w:hAnsi="宋体" w:eastAsia="宋体" w:cs="宋体"/>
                <w:i w:val="0"/>
                <w:iCs w:val="0"/>
                <w:color w:val="000000"/>
                <w:sz w:val="18"/>
                <w:szCs w:val="18"/>
                <w:u w:val="none"/>
              </w:rPr>
            </w:pPr>
          </w:p>
        </w:tc>
        <w:tc>
          <w:tcPr>
            <w:tcW w:w="58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3445F372">
            <w:pPr>
              <w:jc w:val="right"/>
              <w:rPr>
                <w:rFonts w:hint="eastAsia" w:ascii="宋体" w:hAnsi="宋体" w:eastAsia="宋体" w:cs="宋体"/>
                <w:i w:val="0"/>
                <w:iCs w:val="0"/>
                <w:color w:val="000000"/>
                <w:sz w:val="18"/>
                <w:szCs w:val="18"/>
                <w:u w:val="none"/>
              </w:rPr>
            </w:pPr>
          </w:p>
        </w:tc>
        <w:tc>
          <w:tcPr>
            <w:tcW w:w="1217"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7B5DC81F">
            <w:pPr>
              <w:jc w:val="left"/>
              <w:rPr>
                <w:rFonts w:hint="eastAsia" w:ascii="宋体" w:hAnsi="宋体" w:eastAsia="宋体" w:cs="宋体"/>
                <w:i w:val="0"/>
                <w:iCs w:val="0"/>
                <w:color w:val="000000"/>
                <w:sz w:val="18"/>
                <w:szCs w:val="18"/>
                <w:u w:val="none"/>
              </w:rPr>
            </w:pPr>
          </w:p>
        </w:tc>
      </w:tr>
      <w:tr w14:paraId="57B9595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033"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8A6F97F">
            <w:pPr>
              <w:jc w:val="center"/>
              <w:rPr>
                <w:rFonts w:hint="eastAsia" w:ascii="宋体" w:hAnsi="宋体" w:eastAsia="宋体" w:cs="宋体"/>
                <w:i w:val="0"/>
                <w:iCs w:val="0"/>
                <w:color w:val="000000"/>
                <w:sz w:val="18"/>
                <w:szCs w:val="18"/>
                <w:u w:val="none"/>
              </w:rPr>
            </w:pPr>
          </w:p>
        </w:tc>
        <w:tc>
          <w:tcPr>
            <w:tcW w:w="26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4EC6E5C">
            <w:pPr>
              <w:jc w:val="left"/>
              <w:rPr>
                <w:rFonts w:hint="eastAsia" w:ascii="宋体" w:hAnsi="宋体" w:eastAsia="宋体" w:cs="宋体"/>
                <w:i w:val="0"/>
                <w:iCs w:val="0"/>
                <w:color w:val="000000"/>
                <w:sz w:val="18"/>
                <w:szCs w:val="18"/>
                <w:u w:val="none"/>
              </w:rPr>
            </w:pPr>
          </w:p>
        </w:tc>
        <w:tc>
          <w:tcPr>
            <w:tcW w:w="69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6A46B68D">
            <w:pPr>
              <w:jc w:val="center"/>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1775AE4">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C838A90">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8949A90">
            <w:pPr>
              <w:jc w:val="right"/>
              <w:rPr>
                <w:rFonts w:hint="eastAsia" w:ascii="宋体" w:hAnsi="宋体" w:eastAsia="宋体" w:cs="宋体"/>
                <w:i w:val="0"/>
                <w:iCs w:val="0"/>
                <w:color w:val="000000"/>
                <w:sz w:val="18"/>
                <w:szCs w:val="18"/>
                <w:u w:val="none"/>
              </w:rPr>
            </w:pPr>
          </w:p>
        </w:tc>
        <w:tc>
          <w:tcPr>
            <w:tcW w:w="5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8D93FB2">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23E74F0">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6518E5F">
            <w:pPr>
              <w:jc w:val="right"/>
              <w:rPr>
                <w:rFonts w:hint="eastAsia" w:ascii="宋体" w:hAnsi="宋体" w:eastAsia="宋体" w:cs="宋体"/>
                <w:i w:val="0"/>
                <w:iCs w:val="0"/>
                <w:color w:val="000000"/>
                <w:sz w:val="18"/>
                <w:szCs w:val="18"/>
                <w:u w:val="none"/>
              </w:rPr>
            </w:pPr>
          </w:p>
        </w:tc>
        <w:tc>
          <w:tcPr>
            <w:tcW w:w="58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2519DBBD">
            <w:pPr>
              <w:jc w:val="right"/>
              <w:rPr>
                <w:rFonts w:hint="eastAsia" w:ascii="宋体" w:hAnsi="宋体" w:eastAsia="宋体" w:cs="宋体"/>
                <w:i w:val="0"/>
                <w:iCs w:val="0"/>
                <w:color w:val="000000"/>
                <w:sz w:val="18"/>
                <w:szCs w:val="18"/>
                <w:u w:val="none"/>
              </w:rPr>
            </w:pPr>
          </w:p>
        </w:tc>
        <w:tc>
          <w:tcPr>
            <w:tcW w:w="58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1524B49F">
            <w:pPr>
              <w:jc w:val="right"/>
              <w:rPr>
                <w:rFonts w:hint="eastAsia" w:ascii="宋体" w:hAnsi="宋体" w:eastAsia="宋体" w:cs="宋体"/>
                <w:i w:val="0"/>
                <w:iCs w:val="0"/>
                <w:color w:val="000000"/>
                <w:sz w:val="18"/>
                <w:szCs w:val="18"/>
                <w:u w:val="none"/>
              </w:rPr>
            </w:pPr>
          </w:p>
        </w:tc>
        <w:tc>
          <w:tcPr>
            <w:tcW w:w="1217"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3841705C">
            <w:pPr>
              <w:jc w:val="left"/>
              <w:rPr>
                <w:rFonts w:hint="eastAsia" w:ascii="宋体" w:hAnsi="宋体" w:eastAsia="宋体" w:cs="宋体"/>
                <w:i w:val="0"/>
                <w:iCs w:val="0"/>
                <w:color w:val="000000"/>
                <w:sz w:val="18"/>
                <w:szCs w:val="18"/>
                <w:u w:val="none"/>
              </w:rPr>
            </w:pPr>
          </w:p>
        </w:tc>
      </w:tr>
      <w:tr w14:paraId="6BAE289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033"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030FAC5">
            <w:pPr>
              <w:jc w:val="center"/>
              <w:rPr>
                <w:rFonts w:hint="eastAsia" w:ascii="宋体" w:hAnsi="宋体" w:eastAsia="宋体" w:cs="宋体"/>
                <w:i w:val="0"/>
                <w:iCs w:val="0"/>
                <w:color w:val="000000"/>
                <w:sz w:val="18"/>
                <w:szCs w:val="18"/>
                <w:u w:val="none"/>
              </w:rPr>
            </w:pPr>
          </w:p>
        </w:tc>
        <w:tc>
          <w:tcPr>
            <w:tcW w:w="26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EE241E6">
            <w:pPr>
              <w:jc w:val="left"/>
              <w:rPr>
                <w:rFonts w:hint="eastAsia" w:ascii="宋体" w:hAnsi="宋体" w:eastAsia="宋体" w:cs="宋体"/>
                <w:i w:val="0"/>
                <w:iCs w:val="0"/>
                <w:color w:val="000000"/>
                <w:sz w:val="18"/>
                <w:szCs w:val="18"/>
                <w:u w:val="none"/>
              </w:rPr>
            </w:pPr>
          </w:p>
        </w:tc>
        <w:tc>
          <w:tcPr>
            <w:tcW w:w="69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3CF7F6F2">
            <w:pPr>
              <w:jc w:val="center"/>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20B2116A">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F5EC8D9">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A6CDF98">
            <w:pPr>
              <w:jc w:val="right"/>
              <w:rPr>
                <w:rFonts w:hint="eastAsia" w:ascii="宋体" w:hAnsi="宋体" w:eastAsia="宋体" w:cs="宋体"/>
                <w:i w:val="0"/>
                <w:iCs w:val="0"/>
                <w:color w:val="000000"/>
                <w:sz w:val="18"/>
                <w:szCs w:val="18"/>
                <w:u w:val="none"/>
              </w:rPr>
            </w:pPr>
          </w:p>
        </w:tc>
        <w:tc>
          <w:tcPr>
            <w:tcW w:w="5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2DDBA94">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6C56D205">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BB8DCFD">
            <w:pPr>
              <w:jc w:val="right"/>
              <w:rPr>
                <w:rFonts w:hint="eastAsia" w:ascii="宋体" w:hAnsi="宋体" w:eastAsia="宋体" w:cs="宋体"/>
                <w:i w:val="0"/>
                <w:iCs w:val="0"/>
                <w:color w:val="000000"/>
                <w:sz w:val="18"/>
                <w:szCs w:val="18"/>
                <w:u w:val="none"/>
              </w:rPr>
            </w:pPr>
          </w:p>
        </w:tc>
        <w:tc>
          <w:tcPr>
            <w:tcW w:w="58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76E9118C">
            <w:pPr>
              <w:jc w:val="right"/>
              <w:rPr>
                <w:rFonts w:hint="eastAsia" w:ascii="宋体" w:hAnsi="宋体" w:eastAsia="宋体" w:cs="宋体"/>
                <w:i w:val="0"/>
                <w:iCs w:val="0"/>
                <w:color w:val="000000"/>
                <w:sz w:val="18"/>
                <w:szCs w:val="18"/>
                <w:u w:val="none"/>
              </w:rPr>
            </w:pPr>
          </w:p>
        </w:tc>
        <w:tc>
          <w:tcPr>
            <w:tcW w:w="58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06A6EE47">
            <w:pPr>
              <w:jc w:val="right"/>
              <w:rPr>
                <w:rFonts w:hint="eastAsia" w:ascii="宋体" w:hAnsi="宋体" w:eastAsia="宋体" w:cs="宋体"/>
                <w:i w:val="0"/>
                <w:iCs w:val="0"/>
                <w:color w:val="000000"/>
                <w:sz w:val="18"/>
                <w:szCs w:val="18"/>
                <w:u w:val="none"/>
              </w:rPr>
            </w:pPr>
          </w:p>
        </w:tc>
        <w:tc>
          <w:tcPr>
            <w:tcW w:w="1217"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00E82E8D">
            <w:pPr>
              <w:jc w:val="left"/>
              <w:rPr>
                <w:rFonts w:hint="eastAsia" w:ascii="宋体" w:hAnsi="宋体" w:eastAsia="宋体" w:cs="宋体"/>
                <w:i w:val="0"/>
                <w:iCs w:val="0"/>
                <w:color w:val="000000"/>
                <w:sz w:val="18"/>
                <w:szCs w:val="18"/>
                <w:u w:val="none"/>
              </w:rPr>
            </w:pPr>
          </w:p>
        </w:tc>
      </w:tr>
      <w:tr w14:paraId="31EEB9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033"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44D37EC">
            <w:pPr>
              <w:jc w:val="center"/>
              <w:rPr>
                <w:rFonts w:hint="eastAsia" w:ascii="宋体" w:hAnsi="宋体" w:eastAsia="宋体" w:cs="宋体"/>
                <w:i w:val="0"/>
                <w:iCs w:val="0"/>
                <w:color w:val="000000"/>
                <w:sz w:val="18"/>
                <w:szCs w:val="18"/>
                <w:u w:val="none"/>
              </w:rPr>
            </w:pPr>
          </w:p>
        </w:tc>
        <w:tc>
          <w:tcPr>
            <w:tcW w:w="26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8863A66">
            <w:pPr>
              <w:jc w:val="left"/>
              <w:rPr>
                <w:rFonts w:hint="eastAsia" w:ascii="宋体" w:hAnsi="宋体" w:eastAsia="宋体" w:cs="宋体"/>
                <w:i w:val="0"/>
                <w:iCs w:val="0"/>
                <w:color w:val="000000"/>
                <w:sz w:val="18"/>
                <w:szCs w:val="18"/>
                <w:u w:val="none"/>
              </w:rPr>
            </w:pPr>
          </w:p>
        </w:tc>
        <w:tc>
          <w:tcPr>
            <w:tcW w:w="69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3963BCA4">
            <w:pPr>
              <w:jc w:val="center"/>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83555A1">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3F6C9FE">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0BDC371">
            <w:pPr>
              <w:jc w:val="right"/>
              <w:rPr>
                <w:rFonts w:hint="eastAsia" w:ascii="宋体" w:hAnsi="宋体" w:eastAsia="宋体" w:cs="宋体"/>
                <w:i w:val="0"/>
                <w:iCs w:val="0"/>
                <w:color w:val="000000"/>
                <w:sz w:val="18"/>
                <w:szCs w:val="18"/>
                <w:u w:val="none"/>
              </w:rPr>
            </w:pPr>
          </w:p>
        </w:tc>
        <w:tc>
          <w:tcPr>
            <w:tcW w:w="5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328F748">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3A11B1B">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848871F">
            <w:pPr>
              <w:jc w:val="right"/>
              <w:rPr>
                <w:rFonts w:hint="eastAsia" w:ascii="宋体" w:hAnsi="宋体" w:eastAsia="宋体" w:cs="宋体"/>
                <w:i w:val="0"/>
                <w:iCs w:val="0"/>
                <w:color w:val="000000"/>
                <w:sz w:val="18"/>
                <w:szCs w:val="18"/>
                <w:u w:val="none"/>
              </w:rPr>
            </w:pPr>
          </w:p>
        </w:tc>
        <w:tc>
          <w:tcPr>
            <w:tcW w:w="58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7BBD44B6">
            <w:pPr>
              <w:jc w:val="right"/>
              <w:rPr>
                <w:rFonts w:hint="eastAsia" w:ascii="宋体" w:hAnsi="宋体" w:eastAsia="宋体" w:cs="宋体"/>
                <w:i w:val="0"/>
                <w:iCs w:val="0"/>
                <w:color w:val="000000"/>
                <w:sz w:val="18"/>
                <w:szCs w:val="18"/>
                <w:u w:val="none"/>
              </w:rPr>
            </w:pPr>
          </w:p>
        </w:tc>
        <w:tc>
          <w:tcPr>
            <w:tcW w:w="58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08545CA5">
            <w:pPr>
              <w:jc w:val="right"/>
              <w:rPr>
                <w:rFonts w:hint="eastAsia" w:ascii="宋体" w:hAnsi="宋体" w:eastAsia="宋体" w:cs="宋体"/>
                <w:i w:val="0"/>
                <w:iCs w:val="0"/>
                <w:color w:val="000000"/>
                <w:sz w:val="18"/>
                <w:szCs w:val="18"/>
                <w:u w:val="none"/>
              </w:rPr>
            </w:pPr>
          </w:p>
        </w:tc>
        <w:tc>
          <w:tcPr>
            <w:tcW w:w="1217"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461D4F9B">
            <w:pPr>
              <w:jc w:val="left"/>
              <w:rPr>
                <w:rFonts w:hint="eastAsia" w:ascii="宋体" w:hAnsi="宋体" w:eastAsia="宋体" w:cs="宋体"/>
                <w:i w:val="0"/>
                <w:iCs w:val="0"/>
                <w:color w:val="000000"/>
                <w:sz w:val="18"/>
                <w:szCs w:val="18"/>
                <w:u w:val="none"/>
              </w:rPr>
            </w:pPr>
          </w:p>
        </w:tc>
      </w:tr>
      <w:tr w14:paraId="42F1A4C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033"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7D8F80D">
            <w:pPr>
              <w:jc w:val="center"/>
              <w:rPr>
                <w:rFonts w:hint="eastAsia" w:ascii="宋体" w:hAnsi="宋体" w:eastAsia="宋体" w:cs="宋体"/>
                <w:i w:val="0"/>
                <w:iCs w:val="0"/>
                <w:color w:val="000000"/>
                <w:sz w:val="18"/>
                <w:szCs w:val="18"/>
                <w:u w:val="none"/>
              </w:rPr>
            </w:pPr>
          </w:p>
        </w:tc>
        <w:tc>
          <w:tcPr>
            <w:tcW w:w="26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AF89FB3">
            <w:pPr>
              <w:jc w:val="left"/>
              <w:rPr>
                <w:rFonts w:hint="eastAsia" w:ascii="宋体" w:hAnsi="宋体" w:eastAsia="宋体" w:cs="宋体"/>
                <w:i w:val="0"/>
                <w:iCs w:val="0"/>
                <w:color w:val="000000"/>
                <w:sz w:val="18"/>
                <w:szCs w:val="18"/>
                <w:u w:val="none"/>
              </w:rPr>
            </w:pPr>
          </w:p>
        </w:tc>
        <w:tc>
          <w:tcPr>
            <w:tcW w:w="69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05163FFB">
            <w:pPr>
              <w:jc w:val="center"/>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27933F32">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1DE5FF0">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6BC0E12">
            <w:pPr>
              <w:jc w:val="right"/>
              <w:rPr>
                <w:rFonts w:hint="eastAsia" w:ascii="宋体" w:hAnsi="宋体" w:eastAsia="宋体" w:cs="宋体"/>
                <w:i w:val="0"/>
                <w:iCs w:val="0"/>
                <w:color w:val="000000"/>
                <w:sz w:val="18"/>
                <w:szCs w:val="18"/>
                <w:u w:val="none"/>
              </w:rPr>
            </w:pPr>
          </w:p>
        </w:tc>
        <w:tc>
          <w:tcPr>
            <w:tcW w:w="5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1704B78">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9CDA605">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5BB74C5">
            <w:pPr>
              <w:jc w:val="right"/>
              <w:rPr>
                <w:rFonts w:hint="eastAsia" w:ascii="宋体" w:hAnsi="宋体" w:eastAsia="宋体" w:cs="宋体"/>
                <w:i w:val="0"/>
                <w:iCs w:val="0"/>
                <w:color w:val="000000"/>
                <w:sz w:val="18"/>
                <w:szCs w:val="18"/>
                <w:u w:val="none"/>
              </w:rPr>
            </w:pPr>
          </w:p>
        </w:tc>
        <w:tc>
          <w:tcPr>
            <w:tcW w:w="58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08CDA582">
            <w:pPr>
              <w:jc w:val="right"/>
              <w:rPr>
                <w:rFonts w:hint="eastAsia" w:ascii="宋体" w:hAnsi="宋体" w:eastAsia="宋体" w:cs="宋体"/>
                <w:i w:val="0"/>
                <w:iCs w:val="0"/>
                <w:color w:val="000000"/>
                <w:sz w:val="18"/>
                <w:szCs w:val="18"/>
                <w:u w:val="none"/>
              </w:rPr>
            </w:pPr>
          </w:p>
        </w:tc>
        <w:tc>
          <w:tcPr>
            <w:tcW w:w="58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7E566006">
            <w:pPr>
              <w:jc w:val="right"/>
              <w:rPr>
                <w:rFonts w:hint="eastAsia" w:ascii="宋体" w:hAnsi="宋体" w:eastAsia="宋体" w:cs="宋体"/>
                <w:i w:val="0"/>
                <w:iCs w:val="0"/>
                <w:color w:val="000000"/>
                <w:sz w:val="18"/>
                <w:szCs w:val="18"/>
                <w:u w:val="none"/>
              </w:rPr>
            </w:pPr>
          </w:p>
        </w:tc>
        <w:tc>
          <w:tcPr>
            <w:tcW w:w="1217"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5D90A2EE">
            <w:pPr>
              <w:jc w:val="left"/>
              <w:rPr>
                <w:rFonts w:hint="eastAsia" w:ascii="宋体" w:hAnsi="宋体" w:eastAsia="宋体" w:cs="宋体"/>
                <w:i w:val="0"/>
                <w:iCs w:val="0"/>
                <w:color w:val="000000"/>
                <w:sz w:val="18"/>
                <w:szCs w:val="18"/>
                <w:u w:val="none"/>
              </w:rPr>
            </w:pPr>
          </w:p>
        </w:tc>
      </w:tr>
      <w:tr w14:paraId="18FA095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033"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7D59F18">
            <w:pPr>
              <w:jc w:val="center"/>
              <w:rPr>
                <w:rFonts w:hint="eastAsia" w:ascii="宋体" w:hAnsi="宋体" w:eastAsia="宋体" w:cs="宋体"/>
                <w:i w:val="0"/>
                <w:iCs w:val="0"/>
                <w:color w:val="000000"/>
                <w:sz w:val="18"/>
                <w:szCs w:val="18"/>
                <w:u w:val="none"/>
              </w:rPr>
            </w:pPr>
          </w:p>
        </w:tc>
        <w:tc>
          <w:tcPr>
            <w:tcW w:w="26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3DD8C7F">
            <w:pPr>
              <w:jc w:val="left"/>
              <w:rPr>
                <w:rFonts w:hint="eastAsia" w:ascii="宋体" w:hAnsi="宋体" w:eastAsia="宋体" w:cs="宋体"/>
                <w:i w:val="0"/>
                <w:iCs w:val="0"/>
                <w:color w:val="000000"/>
                <w:sz w:val="18"/>
                <w:szCs w:val="18"/>
                <w:u w:val="none"/>
              </w:rPr>
            </w:pPr>
          </w:p>
        </w:tc>
        <w:tc>
          <w:tcPr>
            <w:tcW w:w="69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0EBC00C2">
            <w:pPr>
              <w:jc w:val="center"/>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F8F2CFB">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4ABEEC4">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D91AB31">
            <w:pPr>
              <w:jc w:val="right"/>
              <w:rPr>
                <w:rFonts w:hint="eastAsia" w:ascii="宋体" w:hAnsi="宋体" w:eastAsia="宋体" w:cs="宋体"/>
                <w:i w:val="0"/>
                <w:iCs w:val="0"/>
                <w:color w:val="000000"/>
                <w:sz w:val="18"/>
                <w:szCs w:val="18"/>
                <w:u w:val="none"/>
              </w:rPr>
            </w:pPr>
          </w:p>
        </w:tc>
        <w:tc>
          <w:tcPr>
            <w:tcW w:w="5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F083EB3">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11840F9">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BD91743">
            <w:pPr>
              <w:jc w:val="right"/>
              <w:rPr>
                <w:rFonts w:hint="eastAsia" w:ascii="宋体" w:hAnsi="宋体" w:eastAsia="宋体" w:cs="宋体"/>
                <w:i w:val="0"/>
                <w:iCs w:val="0"/>
                <w:color w:val="000000"/>
                <w:sz w:val="18"/>
                <w:szCs w:val="18"/>
                <w:u w:val="none"/>
              </w:rPr>
            </w:pPr>
          </w:p>
        </w:tc>
        <w:tc>
          <w:tcPr>
            <w:tcW w:w="58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7A1501F5">
            <w:pPr>
              <w:jc w:val="right"/>
              <w:rPr>
                <w:rFonts w:hint="eastAsia" w:ascii="宋体" w:hAnsi="宋体" w:eastAsia="宋体" w:cs="宋体"/>
                <w:i w:val="0"/>
                <w:iCs w:val="0"/>
                <w:color w:val="000000"/>
                <w:sz w:val="18"/>
                <w:szCs w:val="18"/>
                <w:u w:val="none"/>
              </w:rPr>
            </w:pPr>
          </w:p>
        </w:tc>
        <w:tc>
          <w:tcPr>
            <w:tcW w:w="58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770DBA12">
            <w:pPr>
              <w:jc w:val="right"/>
              <w:rPr>
                <w:rFonts w:hint="eastAsia" w:ascii="宋体" w:hAnsi="宋体" w:eastAsia="宋体" w:cs="宋体"/>
                <w:i w:val="0"/>
                <w:iCs w:val="0"/>
                <w:color w:val="000000"/>
                <w:sz w:val="18"/>
                <w:szCs w:val="18"/>
                <w:u w:val="none"/>
              </w:rPr>
            </w:pPr>
          </w:p>
        </w:tc>
        <w:tc>
          <w:tcPr>
            <w:tcW w:w="1217"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6756E16B">
            <w:pPr>
              <w:jc w:val="left"/>
              <w:rPr>
                <w:rFonts w:hint="eastAsia" w:ascii="宋体" w:hAnsi="宋体" w:eastAsia="宋体" w:cs="宋体"/>
                <w:i w:val="0"/>
                <w:iCs w:val="0"/>
                <w:color w:val="000000"/>
                <w:sz w:val="18"/>
                <w:szCs w:val="18"/>
                <w:u w:val="none"/>
              </w:rPr>
            </w:pPr>
          </w:p>
        </w:tc>
      </w:tr>
      <w:tr w14:paraId="7E734F7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033"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35C819D">
            <w:pPr>
              <w:jc w:val="center"/>
              <w:rPr>
                <w:rFonts w:hint="eastAsia" w:ascii="宋体" w:hAnsi="宋体" w:eastAsia="宋体" w:cs="宋体"/>
                <w:i w:val="0"/>
                <w:iCs w:val="0"/>
                <w:color w:val="000000"/>
                <w:sz w:val="18"/>
                <w:szCs w:val="18"/>
                <w:u w:val="none"/>
              </w:rPr>
            </w:pPr>
          </w:p>
        </w:tc>
        <w:tc>
          <w:tcPr>
            <w:tcW w:w="26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54CFBCB3">
            <w:pPr>
              <w:jc w:val="left"/>
              <w:rPr>
                <w:rFonts w:hint="eastAsia" w:ascii="宋体" w:hAnsi="宋体" w:eastAsia="宋体" w:cs="宋体"/>
                <w:i w:val="0"/>
                <w:iCs w:val="0"/>
                <w:color w:val="000000"/>
                <w:sz w:val="18"/>
                <w:szCs w:val="18"/>
                <w:u w:val="none"/>
              </w:rPr>
            </w:pPr>
          </w:p>
        </w:tc>
        <w:tc>
          <w:tcPr>
            <w:tcW w:w="69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7C3FB034">
            <w:pPr>
              <w:jc w:val="center"/>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8BB5C0F">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E247C78">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A0FEC69">
            <w:pPr>
              <w:jc w:val="right"/>
              <w:rPr>
                <w:rFonts w:hint="eastAsia" w:ascii="宋体" w:hAnsi="宋体" w:eastAsia="宋体" w:cs="宋体"/>
                <w:i w:val="0"/>
                <w:iCs w:val="0"/>
                <w:color w:val="000000"/>
                <w:sz w:val="18"/>
                <w:szCs w:val="18"/>
                <w:u w:val="none"/>
              </w:rPr>
            </w:pPr>
          </w:p>
        </w:tc>
        <w:tc>
          <w:tcPr>
            <w:tcW w:w="5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CBA0D2B">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A6C7B9E">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104CF10">
            <w:pPr>
              <w:jc w:val="right"/>
              <w:rPr>
                <w:rFonts w:hint="eastAsia" w:ascii="宋体" w:hAnsi="宋体" w:eastAsia="宋体" w:cs="宋体"/>
                <w:i w:val="0"/>
                <w:iCs w:val="0"/>
                <w:color w:val="000000"/>
                <w:sz w:val="18"/>
                <w:szCs w:val="18"/>
                <w:u w:val="none"/>
              </w:rPr>
            </w:pPr>
          </w:p>
        </w:tc>
        <w:tc>
          <w:tcPr>
            <w:tcW w:w="58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3DB79C17">
            <w:pPr>
              <w:jc w:val="right"/>
              <w:rPr>
                <w:rFonts w:hint="eastAsia" w:ascii="宋体" w:hAnsi="宋体" w:eastAsia="宋体" w:cs="宋体"/>
                <w:i w:val="0"/>
                <w:iCs w:val="0"/>
                <w:color w:val="000000"/>
                <w:sz w:val="18"/>
                <w:szCs w:val="18"/>
                <w:u w:val="none"/>
              </w:rPr>
            </w:pPr>
          </w:p>
        </w:tc>
        <w:tc>
          <w:tcPr>
            <w:tcW w:w="58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344CBFCA">
            <w:pPr>
              <w:jc w:val="right"/>
              <w:rPr>
                <w:rFonts w:hint="eastAsia" w:ascii="宋体" w:hAnsi="宋体" w:eastAsia="宋体" w:cs="宋体"/>
                <w:i w:val="0"/>
                <w:iCs w:val="0"/>
                <w:color w:val="000000"/>
                <w:sz w:val="18"/>
                <w:szCs w:val="18"/>
                <w:u w:val="none"/>
              </w:rPr>
            </w:pPr>
          </w:p>
        </w:tc>
        <w:tc>
          <w:tcPr>
            <w:tcW w:w="1217"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433454BF">
            <w:pPr>
              <w:jc w:val="left"/>
              <w:rPr>
                <w:rFonts w:hint="eastAsia" w:ascii="宋体" w:hAnsi="宋体" w:eastAsia="宋体" w:cs="宋体"/>
                <w:i w:val="0"/>
                <w:iCs w:val="0"/>
                <w:color w:val="000000"/>
                <w:sz w:val="18"/>
                <w:szCs w:val="18"/>
                <w:u w:val="none"/>
              </w:rPr>
            </w:pPr>
          </w:p>
        </w:tc>
      </w:tr>
      <w:tr w14:paraId="5661C31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033"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BD297FC">
            <w:pPr>
              <w:jc w:val="center"/>
              <w:rPr>
                <w:rFonts w:hint="eastAsia" w:ascii="宋体" w:hAnsi="宋体" w:eastAsia="宋体" w:cs="宋体"/>
                <w:i w:val="0"/>
                <w:iCs w:val="0"/>
                <w:color w:val="000000"/>
                <w:sz w:val="18"/>
                <w:szCs w:val="18"/>
                <w:u w:val="none"/>
              </w:rPr>
            </w:pPr>
          </w:p>
        </w:tc>
        <w:tc>
          <w:tcPr>
            <w:tcW w:w="26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B81E09A">
            <w:pPr>
              <w:jc w:val="left"/>
              <w:rPr>
                <w:rFonts w:hint="eastAsia" w:ascii="宋体" w:hAnsi="宋体" w:eastAsia="宋体" w:cs="宋体"/>
                <w:i w:val="0"/>
                <w:iCs w:val="0"/>
                <w:color w:val="000000"/>
                <w:sz w:val="18"/>
                <w:szCs w:val="18"/>
                <w:u w:val="none"/>
              </w:rPr>
            </w:pPr>
          </w:p>
        </w:tc>
        <w:tc>
          <w:tcPr>
            <w:tcW w:w="69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1E73B18C">
            <w:pPr>
              <w:jc w:val="center"/>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0E5D3EE">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9F3242A">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A1CB6B1">
            <w:pPr>
              <w:jc w:val="right"/>
              <w:rPr>
                <w:rFonts w:hint="eastAsia" w:ascii="宋体" w:hAnsi="宋体" w:eastAsia="宋体" w:cs="宋体"/>
                <w:i w:val="0"/>
                <w:iCs w:val="0"/>
                <w:color w:val="000000"/>
                <w:sz w:val="18"/>
                <w:szCs w:val="18"/>
                <w:u w:val="none"/>
              </w:rPr>
            </w:pPr>
          </w:p>
        </w:tc>
        <w:tc>
          <w:tcPr>
            <w:tcW w:w="5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44676B6">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530B097">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1B2C8E6">
            <w:pPr>
              <w:jc w:val="right"/>
              <w:rPr>
                <w:rFonts w:hint="eastAsia" w:ascii="宋体" w:hAnsi="宋体" w:eastAsia="宋体" w:cs="宋体"/>
                <w:i w:val="0"/>
                <w:iCs w:val="0"/>
                <w:color w:val="000000"/>
                <w:sz w:val="18"/>
                <w:szCs w:val="18"/>
                <w:u w:val="none"/>
              </w:rPr>
            </w:pPr>
          </w:p>
        </w:tc>
        <w:tc>
          <w:tcPr>
            <w:tcW w:w="58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37CD7477">
            <w:pPr>
              <w:jc w:val="right"/>
              <w:rPr>
                <w:rFonts w:hint="eastAsia" w:ascii="宋体" w:hAnsi="宋体" w:eastAsia="宋体" w:cs="宋体"/>
                <w:i w:val="0"/>
                <w:iCs w:val="0"/>
                <w:color w:val="000000"/>
                <w:sz w:val="18"/>
                <w:szCs w:val="18"/>
                <w:u w:val="none"/>
              </w:rPr>
            </w:pPr>
          </w:p>
        </w:tc>
        <w:tc>
          <w:tcPr>
            <w:tcW w:w="58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0DAC463B">
            <w:pPr>
              <w:jc w:val="right"/>
              <w:rPr>
                <w:rFonts w:hint="eastAsia" w:ascii="宋体" w:hAnsi="宋体" w:eastAsia="宋体" w:cs="宋体"/>
                <w:i w:val="0"/>
                <w:iCs w:val="0"/>
                <w:color w:val="000000"/>
                <w:sz w:val="18"/>
                <w:szCs w:val="18"/>
                <w:u w:val="none"/>
              </w:rPr>
            </w:pPr>
          </w:p>
        </w:tc>
        <w:tc>
          <w:tcPr>
            <w:tcW w:w="1217"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5918CA29">
            <w:pPr>
              <w:jc w:val="left"/>
              <w:rPr>
                <w:rFonts w:hint="eastAsia" w:ascii="宋体" w:hAnsi="宋体" w:eastAsia="宋体" w:cs="宋体"/>
                <w:i w:val="0"/>
                <w:iCs w:val="0"/>
                <w:color w:val="000000"/>
                <w:sz w:val="18"/>
                <w:szCs w:val="18"/>
                <w:u w:val="none"/>
              </w:rPr>
            </w:pPr>
          </w:p>
        </w:tc>
      </w:tr>
      <w:tr w14:paraId="7F7163A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033"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B11E3BA">
            <w:pPr>
              <w:jc w:val="center"/>
              <w:rPr>
                <w:rFonts w:hint="eastAsia" w:ascii="宋体" w:hAnsi="宋体" w:eastAsia="宋体" w:cs="宋体"/>
                <w:i w:val="0"/>
                <w:iCs w:val="0"/>
                <w:color w:val="000000"/>
                <w:sz w:val="18"/>
                <w:szCs w:val="18"/>
                <w:u w:val="none"/>
              </w:rPr>
            </w:pPr>
          </w:p>
        </w:tc>
        <w:tc>
          <w:tcPr>
            <w:tcW w:w="26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5EAD9FE">
            <w:pPr>
              <w:jc w:val="left"/>
              <w:rPr>
                <w:rFonts w:hint="eastAsia" w:ascii="宋体" w:hAnsi="宋体" w:eastAsia="宋体" w:cs="宋体"/>
                <w:i w:val="0"/>
                <w:iCs w:val="0"/>
                <w:color w:val="000000"/>
                <w:sz w:val="18"/>
                <w:szCs w:val="18"/>
                <w:u w:val="none"/>
              </w:rPr>
            </w:pPr>
          </w:p>
        </w:tc>
        <w:tc>
          <w:tcPr>
            <w:tcW w:w="69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3E3951D6">
            <w:pPr>
              <w:jc w:val="center"/>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93F97A1">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8748BF3">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20441429">
            <w:pPr>
              <w:jc w:val="right"/>
              <w:rPr>
                <w:rFonts w:hint="eastAsia" w:ascii="宋体" w:hAnsi="宋体" w:eastAsia="宋体" w:cs="宋体"/>
                <w:i w:val="0"/>
                <w:iCs w:val="0"/>
                <w:color w:val="000000"/>
                <w:sz w:val="18"/>
                <w:szCs w:val="18"/>
                <w:u w:val="none"/>
              </w:rPr>
            </w:pPr>
          </w:p>
        </w:tc>
        <w:tc>
          <w:tcPr>
            <w:tcW w:w="5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2A11D94">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9E7D2C4">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19021C9">
            <w:pPr>
              <w:jc w:val="right"/>
              <w:rPr>
                <w:rFonts w:hint="eastAsia" w:ascii="宋体" w:hAnsi="宋体" w:eastAsia="宋体" w:cs="宋体"/>
                <w:i w:val="0"/>
                <w:iCs w:val="0"/>
                <w:color w:val="000000"/>
                <w:sz w:val="18"/>
                <w:szCs w:val="18"/>
                <w:u w:val="none"/>
              </w:rPr>
            </w:pPr>
          </w:p>
        </w:tc>
        <w:tc>
          <w:tcPr>
            <w:tcW w:w="58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06B993F6">
            <w:pPr>
              <w:jc w:val="right"/>
              <w:rPr>
                <w:rFonts w:hint="eastAsia" w:ascii="宋体" w:hAnsi="宋体" w:eastAsia="宋体" w:cs="宋体"/>
                <w:i w:val="0"/>
                <w:iCs w:val="0"/>
                <w:color w:val="000000"/>
                <w:sz w:val="18"/>
                <w:szCs w:val="18"/>
                <w:u w:val="none"/>
              </w:rPr>
            </w:pPr>
          </w:p>
        </w:tc>
        <w:tc>
          <w:tcPr>
            <w:tcW w:w="58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73B50AEA">
            <w:pPr>
              <w:jc w:val="right"/>
              <w:rPr>
                <w:rFonts w:hint="eastAsia" w:ascii="宋体" w:hAnsi="宋体" w:eastAsia="宋体" w:cs="宋体"/>
                <w:i w:val="0"/>
                <w:iCs w:val="0"/>
                <w:color w:val="000000"/>
                <w:sz w:val="18"/>
                <w:szCs w:val="18"/>
                <w:u w:val="none"/>
              </w:rPr>
            </w:pPr>
          </w:p>
        </w:tc>
        <w:tc>
          <w:tcPr>
            <w:tcW w:w="1217"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4FE9CB88">
            <w:pPr>
              <w:jc w:val="left"/>
              <w:rPr>
                <w:rFonts w:hint="eastAsia" w:ascii="宋体" w:hAnsi="宋体" w:eastAsia="宋体" w:cs="宋体"/>
                <w:i w:val="0"/>
                <w:iCs w:val="0"/>
                <w:color w:val="000000"/>
                <w:sz w:val="18"/>
                <w:szCs w:val="18"/>
                <w:u w:val="none"/>
              </w:rPr>
            </w:pPr>
          </w:p>
        </w:tc>
      </w:tr>
      <w:tr w14:paraId="62E9497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033"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EDC5597">
            <w:pPr>
              <w:jc w:val="center"/>
              <w:rPr>
                <w:rFonts w:hint="eastAsia" w:ascii="宋体" w:hAnsi="宋体" w:eastAsia="宋体" w:cs="宋体"/>
                <w:i w:val="0"/>
                <w:iCs w:val="0"/>
                <w:color w:val="000000"/>
                <w:sz w:val="18"/>
                <w:szCs w:val="18"/>
                <w:u w:val="none"/>
              </w:rPr>
            </w:pPr>
          </w:p>
        </w:tc>
        <w:tc>
          <w:tcPr>
            <w:tcW w:w="26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7F62277A">
            <w:pPr>
              <w:jc w:val="left"/>
              <w:rPr>
                <w:rFonts w:hint="eastAsia" w:ascii="宋体" w:hAnsi="宋体" w:eastAsia="宋体" w:cs="宋体"/>
                <w:i w:val="0"/>
                <w:iCs w:val="0"/>
                <w:color w:val="000000"/>
                <w:sz w:val="18"/>
                <w:szCs w:val="18"/>
                <w:u w:val="none"/>
              </w:rPr>
            </w:pPr>
          </w:p>
        </w:tc>
        <w:tc>
          <w:tcPr>
            <w:tcW w:w="69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1ABDCE9F">
            <w:pPr>
              <w:jc w:val="center"/>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265DD893">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9C96704">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6044B904">
            <w:pPr>
              <w:jc w:val="right"/>
              <w:rPr>
                <w:rFonts w:hint="eastAsia" w:ascii="宋体" w:hAnsi="宋体" w:eastAsia="宋体" w:cs="宋体"/>
                <w:i w:val="0"/>
                <w:iCs w:val="0"/>
                <w:color w:val="000000"/>
                <w:sz w:val="18"/>
                <w:szCs w:val="18"/>
                <w:u w:val="none"/>
              </w:rPr>
            </w:pPr>
          </w:p>
        </w:tc>
        <w:tc>
          <w:tcPr>
            <w:tcW w:w="5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486CA81">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B55031C">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AF28088">
            <w:pPr>
              <w:jc w:val="right"/>
              <w:rPr>
                <w:rFonts w:hint="eastAsia" w:ascii="宋体" w:hAnsi="宋体" w:eastAsia="宋体" w:cs="宋体"/>
                <w:i w:val="0"/>
                <w:iCs w:val="0"/>
                <w:color w:val="000000"/>
                <w:sz w:val="18"/>
                <w:szCs w:val="18"/>
                <w:u w:val="none"/>
              </w:rPr>
            </w:pPr>
          </w:p>
        </w:tc>
        <w:tc>
          <w:tcPr>
            <w:tcW w:w="58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1BC7CCB9">
            <w:pPr>
              <w:jc w:val="right"/>
              <w:rPr>
                <w:rFonts w:hint="eastAsia" w:ascii="宋体" w:hAnsi="宋体" w:eastAsia="宋体" w:cs="宋体"/>
                <w:i w:val="0"/>
                <w:iCs w:val="0"/>
                <w:color w:val="000000"/>
                <w:sz w:val="18"/>
                <w:szCs w:val="18"/>
                <w:u w:val="none"/>
              </w:rPr>
            </w:pPr>
          </w:p>
        </w:tc>
        <w:tc>
          <w:tcPr>
            <w:tcW w:w="58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39556C91">
            <w:pPr>
              <w:jc w:val="right"/>
              <w:rPr>
                <w:rFonts w:hint="eastAsia" w:ascii="宋体" w:hAnsi="宋体" w:eastAsia="宋体" w:cs="宋体"/>
                <w:i w:val="0"/>
                <w:iCs w:val="0"/>
                <w:color w:val="000000"/>
                <w:sz w:val="18"/>
                <w:szCs w:val="18"/>
                <w:u w:val="none"/>
              </w:rPr>
            </w:pPr>
          </w:p>
        </w:tc>
        <w:tc>
          <w:tcPr>
            <w:tcW w:w="1217"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7C8DE37C">
            <w:pPr>
              <w:jc w:val="left"/>
              <w:rPr>
                <w:rFonts w:hint="eastAsia" w:ascii="宋体" w:hAnsi="宋体" w:eastAsia="宋体" w:cs="宋体"/>
                <w:i w:val="0"/>
                <w:iCs w:val="0"/>
                <w:color w:val="000000"/>
                <w:sz w:val="18"/>
                <w:szCs w:val="18"/>
                <w:u w:val="none"/>
              </w:rPr>
            </w:pPr>
          </w:p>
        </w:tc>
      </w:tr>
      <w:tr w14:paraId="7686F11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033"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4E8121F">
            <w:pPr>
              <w:jc w:val="center"/>
              <w:rPr>
                <w:rFonts w:hint="eastAsia" w:ascii="宋体" w:hAnsi="宋体" w:eastAsia="宋体" w:cs="宋体"/>
                <w:i w:val="0"/>
                <w:iCs w:val="0"/>
                <w:color w:val="000000"/>
                <w:sz w:val="18"/>
                <w:szCs w:val="18"/>
                <w:u w:val="none"/>
              </w:rPr>
            </w:pPr>
          </w:p>
        </w:tc>
        <w:tc>
          <w:tcPr>
            <w:tcW w:w="26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7E90425">
            <w:pPr>
              <w:jc w:val="left"/>
              <w:rPr>
                <w:rFonts w:hint="eastAsia" w:ascii="宋体" w:hAnsi="宋体" w:eastAsia="宋体" w:cs="宋体"/>
                <w:i w:val="0"/>
                <w:iCs w:val="0"/>
                <w:color w:val="000000"/>
                <w:sz w:val="18"/>
                <w:szCs w:val="18"/>
                <w:u w:val="none"/>
              </w:rPr>
            </w:pPr>
          </w:p>
        </w:tc>
        <w:tc>
          <w:tcPr>
            <w:tcW w:w="69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049C9627">
            <w:pPr>
              <w:jc w:val="center"/>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F52EB2B">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27FAD3B">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2C968EB">
            <w:pPr>
              <w:jc w:val="right"/>
              <w:rPr>
                <w:rFonts w:hint="eastAsia" w:ascii="宋体" w:hAnsi="宋体" w:eastAsia="宋体" w:cs="宋体"/>
                <w:i w:val="0"/>
                <w:iCs w:val="0"/>
                <w:color w:val="000000"/>
                <w:sz w:val="18"/>
                <w:szCs w:val="18"/>
                <w:u w:val="none"/>
              </w:rPr>
            </w:pPr>
          </w:p>
        </w:tc>
        <w:tc>
          <w:tcPr>
            <w:tcW w:w="5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9479994">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6D61C5E7">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C1B6592">
            <w:pPr>
              <w:jc w:val="right"/>
              <w:rPr>
                <w:rFonts w:hint="eastAsia" w:ascii="宋体" w:hAnsi="宋体" w:eastAsia="宋体" w:cs="宋体"/>
                <w:i w:val="0"/>
                <w:iCs w:val="0"/>
                <w:color w:val="000000"/>
                <w:sz w:val="18"/>
                <w:szCs w:val="18"/>
                <w:u w:val="none"/>
              </w:rPr>
            </w:pPr>
          </w:p>
        </w:tc>
        <w:tc>
          <w:tcPr>
            <w:tcW w:w="58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2DEF08C3">
            <w:pPr>
              <w:jc w:val="right"/>
              <w:rPr>
                <w:rFonts w:hint="eastAsia" w:ascii="宋体" w:hAnsi="宋体" w:eastAsia="宋体" w:cs="宋体"/>
                <w:i w:val="0"/>
                <w:iCs w:val="0"/>
                <w:color w:val="000000"/>
                <w:sz w:val="18"/>
                <w:szCs w:val="18"/>
                <w:u w:val="none"/>
              </w:rPr>
            </w:pPr>
          </w:p>
        </w:tc>
        <w:tc>
          <w:tcPr>
            <w:tcW w:w="58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34B12588">
            <w:pPr>
              <w:jc w:val="right"/>
              <w:rPr>
                <w:rFonts w:hint="eastAsia" w:ascii="宋体" w:hAnsi="宋体" w:eastAsia="宋体" w:cs="宋体"/>
                <w:i w:val="0"/>
                <w:iCs w:val="0"/>
                <w:color w:val="000000"/>
                <w:sz w:val="18"/>
                <w:szCs w:val="18"/>
                <w:u w:val="none"/>
              </w:rPr>
            </w:pPr>
          </w:p>
        </w:tc>
        <w:tc>
          <w:tcPr>
            <w:tcW w:w="1217"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10D98B51">
            <w:pPr>
              <w:jc w:val="left"/>
              <w:rPr>
                <w:rFonts w:hint="eastAsia" w:ascii="宋体" w:hAnsi="宋体" w:eastAsia="宋体" w:cs="宋体"/>
                <w:i w:val="0"/>
                <w:iCs w:val="0"/>
                <w:color w:val="000000"/>
                <w:sz w:val="18"/>
                <w:szCs w:val="18"/>
                <w:u w:val="none"/>
              </w:rPr>
            </w:pPr>
          </w:p>
        </w:tc>
      </w:tr>
      <w:tr w14:paraId="40F1A62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033"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38DF8B2">
            <w:pPr>
              <w:jc w:val="center"/>
              <w:rPr>
                <w:rFonts w:hint="eastAsia" w:ascii="宋体" w:hAnsi="宋体" w:eastAsia="宋体" w:cs="宋体"/>
                <w:i w:val="0"/>
                <w:iCs w:val="0"/>
                <w:color w:val="000000"/>
                <w:sz w:val="18"/>
                <w:szCs w:val="18"/>
                <w:u w:val="none"/>
              </w:rPr>
            </w:pPr>
          </w:p>
        </w:tc>
        <w:tc>
          <w:tcPr>
            <w:tcW w:w="26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7A7E8303">
            <w:pPr>
              <w:jc w:val="left"/>
              <w:rPr>
                <w:rFonts w:hint="eastAsia" w:ascii="宋体" w:hAnsi="宋体" w:eastAsia="宋体" w:cs="宋体"/>
                <w:i w:val="0"/>
                <w:iCs w:val="0"/>
                <w:color w:val="000000"/>
                <w:sz w:val="18"/>
                <w:szCs w:val="18"/>
                <w:u w:val="none"/>
              </w:rPr>
            </w:pPr>
          </w:p>
        </w:tc>
        <w:tc>
          <w:tcPr>
            <w:tcW w:w="69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1D1D1D51">
            <w:pPr>
              <w:jc w:val="center"/>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6D11DAA6">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C66CD5D">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6902C58">
            <w:pPr>
              <w:jc w:val="right"/>
              <w:rPr>
                <w:rFonts w:hint="eastAsia" w:ascii="宋体" w:hAnsi="宋体" w:eastAsia="宋体" w:cs="宋体"/>
                <w:i w:val="0"/>
                <w:iCs w:val="0"/>
                <w:color w:val="000000"/>
                <w:sz w:val="18"/>
                <w:szCs w:val="18"/>
                <w:u w:val="none"/>
              </w:rPr>
            </w:pPr>
          </w:p>
        </w:tc>
        <w:tc>
          <w:tcPr>
            <w:tcW w:w="5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05F3D5A">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CF621CB">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FD82C4C">
            <w:pPr>
              <w:jc w:val="right"/>
              <w:rPr>
                <w:rFonts w:hint="eastAsia" w:ascii="宋体" w:hAnsi="宋体" w:eastAsia="宋体" w:cs="宋体"/>
                <w:i w:val="0"/>
                <w:iCs w:val="0"/>
                <w:color w:val="000000"/>
                <w:sz w:val="18"/>
                <w:szCs w:val="18"/>
                <w:u w:val="none"/>
              </w:rPr>
            </w:pPr>
          </w:p>
        </w:tc>
        <w:tc>
          <w:tcPr>
            <w:tcW w:w="58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4AA7F9AC">
            <w:pPr>
              <w:jc w:val="right"/>
              <w:rPr>
                <w:rFonts w:hint="eastAsia" w:ascii="宋体" w:hAnsi="宋体" w:eastAsia="宋体" w:cs="宋体"/>
                <w:i w:val="0"/>
                <w:iCs w:val="0"/>
                <w:color w:val="000000"/>
                <w:sz w:val="18"/>
                <w:szCs w:val="18"/>
                <w:u w:val="none"/>
              </w:rPr>
            </w:pPr>
          </w:p>
        </w:tc>
        <w:tc>
          <w:tcPr>
            <w:tcW w:w="58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62865CEE">
            <w:pPr>
              <w:jc w:val="right"/>
              <w:rPr>
                <w:rFonts w:hint="eastAsia" w:ascii="宋体" w:hAnsi="宋体" w:eastAsia="宋体" w:cs="宋体"/>
                <w:i w:val="0"/>
                <w:iCs w:val="0"/>
                <w:color w:val="000000"/>
                <w:sz w:val="18"/>
                <w:szCs w:val="18"/>
                <w:u w:val="none"/>
              </w:rPr>
            </w:pPr>
          </w:p>
        </w:tc>
        <w:tc>
          <w:tcPr>
            <w:tcW w:w="1217"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3B712411">
            <w:pPr>
              <w:jc w:val="left"/>
              <w:rPr>
                <w:rFonts w:hint="eastAsia" w:ascii="宋体" w:hAnsi="宋体" w:eastAsia="宋体" w:cs="宋体"/>
                <w:i w:val="0"/>
                <w:iCs w:val="0"/>
                <w:color w:val="000000"/>
                <w:sz w:val="18"/>
                <w:szCs w:val="18"/>
                <w:u w:val="none"/>
              </w:rPr>
            </w:pPr>
          </w:p>
        </w:tc>
      </w:tr>
      <w:tr w14:paraId="04A3D95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033"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E33677C">
            <w:pPr>
              <w:jc w:val="center"/>
              <w:rPr>
                <w:rFonts w:hint="eastAsia" w:ascii="宋体" w:hAnsi="宋体" w:eastAsia="宋体" w:cs="宋体"/>
                <w:i w:val="0"/>
                <w:iCs w:val="0"/>
                <w:color w:val="000000"/>
                <w:sz w:val="18"/>
                <w:szCs w:val="18"/>
                <w:u w:val="none"/>
              </w:rPr>
            </w:pPr>
          </w:p>
        </w:tc>
        <w:tc>
          <w:tcPr>
            <w:tcW w:w="26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162FA0E">
            <w:pPr>
              <w:jc w:val="left"/>
              <w:rPr>
                <w:rFonts w:hint="eastAsia" w:ascii="宋体" w:hAnsi="宋体" w:eastAsia="宋体" w:cs="宋体"/>
                <w:i w:val="0"/>
                <w:iCs w:val="0"/>
                <w:color w:val="000000"/>
                <w:sz w:val="18"/>
                <w:szCs w:val="18"/>
                <w:u w:val="none"/>
              </w:rPr>
            </w:pPr>
          </w:p>
        </w:tc>
        <w:tc>
          <w:tcPr>
            <w:tcW w:w="69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6CA4FBD7">
            <w:pPr>
              <w:jc w:val="center"/>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DC6D132">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7055B8A">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0C1CE0C">
            <w:pPr>
              <w:jc w:val="right"/>
              <w:rPr>
                <w:rFonts w:hint="eastAsia" w:ascii="宋体" w:hAnsi="宋体" w:eastAsia="宋体" w:cs="宋体"/>
                <w:i w:val="0"/>
                <w:iCs w:val="0"/>
                <w:color w:val="000000"/>
                <w:sz w:val="18"/>
                <w:szCs w:val="18"/>
                <w:u w:val="none"/>
              </w:rPr>
            </w:pPr>
          </w:p>
        </w:tc>
        <w:tc>
          <w:tcPr>
            <w:tcW w:w="5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093FBF1D">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055D9D8">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68074FB">
            <w:pPr>
              <w:jc w:val="right"/>
              <w:rPr>
                <w:rFonts w:hint="eastAsia" w:ascii="宋体" w:hAnsi="宋体" w:eastAsia="宋体" w:cs="宋体"/>
                <w:i w:val="0"/>
                <w:iCs w:val="0"/>
                <w:color w:val="000000"/>
                <w:sz w:val="18"/>
                <w:szCs w:val="18"/>
                <w:u w:val="none"/>
              </w:rPr>
            </w:pPr>
          </w:p>
        </w:tc>
        <w:tc>
          <w:tcPr>
            <w:tcW w:w="58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1726EC75">
            <w:pPr>
              <w:jc w:val="right"/>
              <w:rPr>
                <w:rFonts w:hint="eastAsia" w:ascii="宋体" w:hAnsi="宋体" w:eastAsia="宋体" w:cs="宋体"/>
                <w:i w:val="0"/>
                <w:iCs w:val="0"/>
                <w:color w:val="000000"/>
                <w:sz w:val="18"/>
                <w:szCs w:val="18"/>
                <w:u w:val="none"/>
              </w:rPr>
            </w:pPr>
          </w:p>
        </w:tc>
        <w:tc>
          <w:tcPr>
            <w:tcW w:w="58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23240124">
            <w:pPr>
              <w:jc w:val="right"/>
              <w:rPr>
                <w:rFonts w:hint="eastAsia" w:ascii="宋体" w:hAnsi="宋体" w:eastAsia="宋体" w:cs="宋体"/>
                <w:i w:val="0"/>
                <w:iCs w:val="0"/>
                <w:color w:val="000000"/>
                <w:sz w:val="18"/>
                <w:szCs w:val="18"/>
                <w:u w:val="none"/>
              </w:rPr>
            </w:pPr>
          </w:p>
        </w:tc>
        <w:tc>
          <w:tcPr>
            <w:tcW w:w="1217"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08393DF1">
            <w:pPr>
              <w:jc w:val="left"/>
              <w:rPr>
                <w:rFonts w:hint="eastAsia" w:ascii="宋体" w:hAnsi="宋体" w:eastAsia="宋体" w:cs="宋体"/>
                <w:i w:val="0"/>
                <w:iCs w:val="0"/>
                <w:color w:val="000000"/>
                <w:sz w:val="18"/>
                <w:szCs w:val="18"/>
                <w:u w:val="none"/>
              </w:rPr>
            </w:pPr>
          </w:p>
        </w:tc>
      </w:tr>
      <w:tr w14:paraId="5E4D115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033"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7B023F5">
            <w:pPr>
              <w:jc w:val="center"/>
              <w:rPr>
                <w:rFonts w:hint="eastAsia" w:ascii="宋体" w:hAnsi="宋体" w:eastAsia="宋体" w:cs="宋体"/>
                <w:i w:val="0"/>
                <w:iCs w:val="0"/>
                <w:color w:val="000000"/>
                <w:sz w:val="18"/>
                <w:szCs w:val="18"/>
                <w:u w:val="none"/>
              </w:rPr>
            </w:pPr>
          </w:p>
        </w:tc>
        <w:tc>
          <w:tcPr>
            <w:tcW w:w="26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4A6864C">
            <w:pPr>
              <w:jc w:val="left"/>
              <w:rPr>
                <w:rFonts w:hint="eastAsia" w:ascii="宋体" w:hAnsi="宋体" w:eastAsia="宋体" w:cs="宋体"/>
                <w:i w:val="0"/>
                <w:iCs w:val="0"/>
                <w:color w:val="000000"/>
                <w:sz w:val="18"/>
                <w:szCs w:val="18"/>
                <w:u w:val="none"/>
              </w:rPr>
            </w:pPr>
          </w:p>
        </w:tc>
        <w:tc>
          <w:tcPr>
            <w:tcW w:w="69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0DF97CF6">
            <w:pPr>
              <w:jc w:val="center"/>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62EA6767">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55921C1">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A01408E">
            <w:pPr>
              <w:jc w:val="right"/>
              <w:rPr>
                <w:rFonts w:hint="eastAsia" w:ascii="宋体" w:hAnsi="宋体" w:eastAsia="宋体" w:cs="宋体"/>
                <w:i w:val="0"/>
                <w:iCs w:val="0"/>
                <w:color w:val="000000"/>
                <w:sz w:val="18"/>
                <w:szCs w:val="18"/>
                <w:u w:val="none"/>
              </w:rPr>
            </w:pPr>
          </w:p>
        </w:tc>
        <w:tc>
          <w:tcPr>
            <w:tcW w:w="5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70831FC7">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7789D0B">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E638944">
            <w:pPr>
              <w:jc w:val="right"/>
              <w:rPr>
                <w:rFonts w:hint="eastAsia" w:ascii="宋体" w:hAnsi="宋体" w:eastAsia="宋体" w:cs="宋体"/>
                <w:i w:val="0"/>
                <w:iCs w:val="0"/>
                <w:color w:val="000000"/>
                <w:sz w:val="18"/>
                <w:szCs w:val="18"/>
                <w:u w:val="none"/>
              </w:rPr>
            </w:pPr>
          </w:p>
        </w:tc>
        <w:tc>
          <w:tcPr>
            <w:tcW w:w="58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10B632B9">
            <w:pPr>
              <w:jc w:val="right"/>
              <w:rPr>
                <w:rFonts w:hint="eastAsia" w:ascii="宋体" w:hAnsi="宋体" w:eastAsia="宋体" w:cs="宋体"/>
                <w:i w:val="0"/>
                <w:iCs w:val="0"/>
                <w:color w:val="000000"/>
                <w:sz w:val="18"/>
                <w:szCs w:val="18"/>
                <w:u w:val="none"/>
              </w:rPr>
            </w:pPr>
          </w:p>
        </w:tc>
        <w:tc>
          <w:tcPr>
            <w:tcW w:w="58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4F53135E">
            <w:pPr>
              <w:jc w:val="right"/>
              <w:rPr>
                <w:rFonts w:hint="eastAsia" w:ascii="宋体" w:hAnsi="宋体" w:eastAsia="宋体" w:cs="宋体"/>
                <w:i w:val="0"/>
                <w:iCs w:val="0"/>
                <w:color w:val="000000"/>
                <w:sz w:val="18"/>
                <w:szCs w:val="18"/>
                <w:u w:val="none"/>
              </w:rPr>
            </w:pPr>
          </w:p>
        </w:tc>
        <w:tc>
          <w:tcPr>
            <w:tcW w:w="1217"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5A1B0EAC">
            <w:pPr>
              <w:jc w:val="left"/>
              <w:rPr>
                <w:rFonts w:hint="eastAsia" w:ascii="宋体" w:hAnsi="宋体" w:eastAsia="宋体" w:cs="宋体"/>
                <w:i w:val="0"/>
                <w:iCs w:val="0"/>
                <w:color w:val="000000"/>
                <w:sz w:val="18"/>
                <w:szCs w:val="18"/>
                <w:u w:val="none"/>
              </w:rPr>
            </w:pPr>
          </w:p>
        </w:tc>
      </w:tr>
      <w:tr w14:paraId="60DC27A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033"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4BCA9C4">
            <w:pPr>
              <w:jc w:val="center"/>
              <w:rPr>
                <w:rFonts w:hint="eastAsia" w:ascii="宋体" w:hAnsi="宋体" w:eastAsia="宋体" w:cs="宋体"/>
                <w:i w:val="0"/>
                <w:iCs w:val="0"/>
                <w:color w:val="000000"/>
                <w:sz w:val="18"/>
                <w:szCs w:val="18"/>
                <w:u w:val="none"/>
              </w:rPr>
            </w:pPr>
          </w:p>
        </w:tc>
        <w:tc>
          <w:tcPr>
            <w:tcW w:w="26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E1BF1B5">
            <w:pPr>
              <w:jc w:val="left"/>
              <w:rPr>
                <w:rFonts w:hint="eastAsia" w:ascii="宋体" w:hAnsi="宋体" w:eastAsia="宋体" w:cs="宋体"/>
                <w:i w:val="0"/>
                <w:iCs w:val="0"/>
                <w:color w:val="000000"/>
                <w:sz w:val="18"/>
                <w:szCs w:val="18"/>
                <w:u w:val="none"/>
              </w:rPr>
            </w:pPr>
          </w:p>
        </w:tc>
        <w:tc>
          <w:tcPr>
            <w:tcW w:w="69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5B834AB6">
            <w:pPr>
              <w:jc w:val="center"/>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4F1402D">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9AB08B0">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693966D5">
            <w:pPr>
              <w:jc w:val="right"/>
              <w:rPr>
                <w:rFonts w:hint="eastAsia" w:ascii="宋体" w:hAnsi="宋体" w:eastAsia="宋体" w:cs="宋体"/>
                <w:i w:val="0"/>
                <w:iCs w:val="0"/>
                <w:color w:val="000000"/>
                <w:sz w:val="18"/>
                <w:szCs w:val="18"/>
                <w:u w:val="none"/>
              </w:rPr>
            </w:pPr>
          </w:p>
        </w:tc>
        <w:tc>
          <w:tcPr>
            <w:tcW w:w="5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13FCF70B">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9A73832">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83705A9">
            <w:pPr>
              <w:jc w:val="right"/>
              <w:rPr>
                <w:rFonts w:hint="eastAsia" w:ascii="宋体" w:hAnsi="宋体" w:eastAsia="宋体" w:cs="宋体"/>
                <w:i w:val="0"/>
                <w:iCs w:val="0"/>
                <w:color w:val="000000"/>
                <w:sz w:val="18"/>
                <w:szCs w:val="18"/>
                <w:u w:val="none"/>
              </w:rPr>
            </w:pPr>
          </w:p>
        </w:tc>
        <w:tc>
          <w:tcPr>
            <w:tcW w:w="58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5BCA8A27">
            <w:pPr>
              <w:jc w:val="right"/>
              <w:rPr>
                <w:rFonts w:hint="eastAsia" w:ascii="宋体" w:hAnsi="宋体" w:eastAsia="宋体" w:cs="宋体"/>
                <w:i w:val="0"/>
                <w:iCs w:val="0"/>
                <w:color w:val="000000"/>
                <w:sz w:val="18"/>
                <w:szCs w:val="18"/>
                <w:u w:val="none"/>
              </w:rPr>
            </w:pPr>
          </w:p>
        </w:tc>
        <w:tc>
          <w:tcPr>
            <w:tcW w:w="58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11EA2E81">
            <w:pPr>
              <w:jc w:val="right"/>
              <w:rPr>
                <w:rFonts w:hint="eastAsia" w:ascii="宋体" w:hAnsi="宋体" w:eastAsia="宋体" w:cs="宋体"/>
                <w:i w:val="0"/>
                <w:iCs w:val="0"/>
                <w:color w:val="000000"/>
                <w:sz w:val="18"/>
                <w:szCs w:val="18"/>
                <w:u w:val="none"/>
              </w:rPr>
            </w:pPr>
          </w:p>
        </w:tc>
        <w:tc>
          <w:tcPr>
            <w:tcW w:w="1217"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0B3B27C5">
            <w:pPr>
              <w:jc w:val="left"/>
              <w:rPr>
                <w:rFonts w:hint="eastAsia" w:ascii="宋体" w:hAnsi="宋体" w:eastAsia="宋体" w:cs="宋体"/>
                <w:i w:val="0"/>
                <w:iCs w:val="0"/>
                <w:color w:val="000000"/>
                <w:sz w:val="18"/>
                <w:szCs w:val="18"/>
                <w:u w:val="none"/>
              </w:rPr>
            </w:pPr>
          </w:p>
        </w:tc>
      </w:tr>
      <w:tr w14:paraId="1EDB8BA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033"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58B05F7">
            <w:pPr>
              <w:jc w:val="center"/>
              <w:rPr>
                <w:rFonts w:hint="eastAsia" w:ascii="宋体" w:hAnsi="宋体" w:eastAsia="宋体" w:cs="宋体"/>
                <w:i w:val="0"/>
                <w:iCs w:val="0"/>
                <w:color w:val="000000"/>
                <w:sz w:val="18"/>
                <w:szCs w:val="18"/>
                <w:u w:val="none"/>
              </w:rPr>
            </w:pPr>
          </w:p>
        </w:tc>
        <w:tc>
          <w:tcPr>
            <w:tcW w:w="26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16DCAFC">
            <w:pPr>
              <w:jc w:val="left"/>
              <w:rPr>
                <w:rFonts w:hint="eastAsia" w:ascii="宋体" w:hAnsi="宋体" w:eastAsia="宋体" w:cs="宋体"/>
                <w:i w:val="0"/>
                <w:iCs w:val="0"/>
                <w:color w:val="000000"/>
                <w:sz w:val="18"/>
                <w:szCs w:val="18"/>
                <w:u w:val="none"/>
              </w:rPr>
            </w:pPr>
          </w:p>
        </w:tc>
        <w:tc>
          <w:tcPr>
            <w:tcW w:w="69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770FF40A">
            <w:pPr>
              <w:jc w:val="center"/>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ADA8E67">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2CAE7A2">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F16C66F">
            <w:pPr>
              <w:jc w:val="right"/>
              <w:rPr>
                <w:rFonts w:hint="eastAsia" w:ascii="宋体" w:hAnsi="宋体" w:eastAsia="宋体" w:cs="宋体"/>
                <w:i w:val="0"/>
                <w:iCs w:val="0"/>
                <w:color w:val="000000"/>
                <w:sz w:val="18"/>
                <w:szCs w:val="18"/>
                <w:u w:val="none"/>
              </w:rPr>
            </w:pPr>
          </w:p>
        </w:tc>
        <w:tc>
          <w:tcPr>
            <w:tcW w:w="5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80D6F5D">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72206F4">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3D8744B">
            <w:pPr>
              <w:jc w:val="right"/>
              <w:rPr>
                <w:rFonts w:hint="eastAsia" w:ascii="宋体" w:hAnsi="宋体" w:eastAsia="宋体" w:cs="宋体"/>
                <w:i w:val="0"/>
                <w:iCs w:val="0"/>
                <w:color w:val="000000"/>
                <w:sz w:val="18"/>
                <w:szCs w:val="18"/>
                <w:u w:val="none"/>
              </w:rPr>
            </w:pPr>
          </w:p>
        </w:tc>
        <w:tc>
          <w:tcPr>
            <w:tcW w:w="58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12260C5B">
            <w:pPr>
              <w:jc w:val="right"/>
              <w:rPr>
                <w:rFonts w:hint="eastAsia" w:ascii="宋体" w:hAnsi="宋体" w:eastAsia="宋体" w:cs="宋体"/>
                <w:i w:val="0"/>
                <w:iCs w:val="0"/>
                <w:color w:val="000000"/>
                <w:sz w:val="18"/>
                <w:szCs w:val="18"/>
                <w:u w:val="none"/>
              </w:rPr>
            </w:pPr>
          </w:p>
        </w:tc>
        <w:tc>
          <w:tcPr>
            <w:tcW w:w="58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509FE6BA">
            <w:pPr>
              <w:jc w:val="right"/>
              <w:rPr>
                <w:rFonts w:hint="eastAsia" w:ascii="宋体" w:hAnsi="宋体" w:eastAsia="宋体" w:cs="宋体"/>
                <w:i w:val="0"/>
                <w:iCs w:val="0"/>
                <w:color w:val="000000"/>
                <w:sz w:val="18"/>
                <w:szCs w:val="18"/>
                <w:u w:val="none"/>
              </w:rPr>
            </w:pPr>
          </w:p>
        </w:tc>
        <w:tc>
          <w:tcPr>
            <w:tcW w:w="1217"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0C394E01">
            <w:pPr>
              <w:jc w:val="left"/>
              <w:rPr>
                <w:rFonts w:hint="eastAsia" w:ascii="宋体" w:hAnsi="宋体" w:eastAsia="宋体" w:cs="宋体"/>
                <w:i w:val="0"/>
                <w:iCs w:val="0"/>
                <w:color w:val="000000"/>
                <w:sz w:val="18"/>
                <w:szCs w:val="18"/>
                <w:u w:val="none"/>
              </w:rPr>
            </w:pPr>
          </w:p>
        </w:tc>
      </w:tr>
      <w:tr w14:paraId="315947F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033"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A746C16">
            <w:pPr>
              <w:jc w:val="center"/>
              <w:rPr>
                <w:rFonts w:hint="eastAsia" w:ascii="宋体" w:hAnsi="宋体" w:eastAsia="宋体" w:cs="宋体"/>
                <w:i w:val="0"/>
                <w:iCs w:val="0"/>
                <w:color w:val="000000"/>
                <w:sz w:val="18"/>
                <w:szCs w:val="18"/>
                <w:u w:val="none"/>
              </w:rPr>
            </w:pPr>
          </w:p>
        </w:tc>
        <w:tc>
          <w:tcPr>
            <w:tcW w:w="26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58EFDE9">
            <w:pPr>
              <w:jc w:val="left"/>
              <w:rPr>
                <w:rFonts w:hint="eastAsia" w:ascii="宋体" w:hAnsi="宋体" w:eastAsia="宋体" w:cs="宋体"/>
                <w:i w:val="0"/>
                <w:iCs w:val="0"/>
                <w:color w:val="000000"/>
                <w:sz w:val="18"/>
                <w:szCs w:val="18"/>
                <w:u w:val="none"/>
              </w:rPr>
            </w:pPr>
          </w:p>
        </w:tc>
        <w:tc>
          <w:tcPr>
            <w:tcW w:w="69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3AB83D73">
            <w:pPr>
              <w:jc w:val="center"/>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4AECC22">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DE9F057">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421DD0C">
            <w:pPr>
              <w:jc w:val="right"/>
              <w:rPr>
                <w:rFonts w:hint="eastAsia" w:ascii="宋体" w:hAnsi="宋体" w:eastAsia="宋体" w:cs="宋体"/>
                <w:i w:val="0"/>
                <w:iCs w:val="0"/>
                <w:color w:val="000000"/>
                <w:sz w:val="18"/>
                <w:szCs w:val="18"/>
                <w:u w:val="none"/>
              </w:rPr>
            </w:pPr>
          </w:p>
        </w:tc>
        <w:tc>
          <w:tcPr>
            <w:tcW w:w="5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07ED789">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BC702AA">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B521138">
            <w:pPr>
              <w:jc w:val="right"/>
              <w:rPr>
                <w:rFonts w:hint="eastAsia" w:ascii="宋体" w:hAnsi="宋体" w:eastAsia="宋体" w:cs="宋体"/>
                <w:i w:val="0"/>
                <w:iCs w:val="0"/>
                <w:color w:val="000000"/>
                <w:sz w:val="18"/>
                <w:szCs w:val="18"/>
                <w:u w:val="none"/>
              </w:rPr>
            </w:pPr>
          </w:p>
        </w:tc>
        <w:tc>
          <w:tcPr>
            <w:tcW w:w="58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6D7CC1EA">
            <w:pPr>
              <w:jc w:val="right"/>
              <w:rPr>
                <w:rFonts w:hint="eastAsia" w:ascii="宋体" w:hAnsi="宋体" w:eastAsia="宋体" w:cs="宋体"/>
                <w:i w:val="0"/>
                <w:iCs w:val="0"/>
                <w:color w:val="000000"/>
                <w:sz w:val="18"/>
                <w:szCs w:val="18"/>
                <w:u w:val="none"/>
              </w:rPr>
            </w:pPr>
          </w:p>
        </w:tc>
        <w:tc>
          <w:tcPr>
            <w:tcW w:w="58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66DA5AF2">
            <w:pPr>
              <w:jc w:val="right"/>
              <w:rPr>
                <w:rFonts w:hint="eastAsia" w:ascii="宋体" w:hAnsi="宋体" w:eastAsia="宋体" w:cs="宋体"/>
                <w:i w:val="0"/>
                <w:iCs w:val="0"/>
                <w:color w:val="000000"/>
                <w:sz w:val="18"/>
                <w:szCs w:val="18"/>
                <w:u w:val="none"/>
              </w:rPr>
            </w:pPr>
          </w:p>
        </w:tc>
        <w:tc>
          <w:tcPr>
            <w:tcW w:w="1217"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4E3AA2DB">
            <w:pPr>
              <w:jc w:val="left"/>
              <w:rPr>
                <w:rFonts w:hint="eastAsia" w:ascii="宋体" w:hAnsi="宋体" w:eastAsia="宋体" w:cs="宋体"/>
                <w:i w:val="0"/>
                <w:iCs w:val="0"/>
                <w:color w:val="000000"/>
                <w:sz w:val="18"/>
                <w:szCs w:val="18"/>
                <w:u w:val="none"/>
              </w:rPr>
            </w:pPr>
          </w:p>
        </w:tc>
      </w:tr>
      <w:tr w14:paraId="5C1E3DE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033"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CFCA175">
            <w:pPr>
              <w:jc w:val="center"/>
              <w:rPr>
                <w:rFonts w:hint="eastAsia" w:ascii="宋体" w:hAnsi="宋体" w:eastAsia="宋体" w:cs="宋体"/>
                <w:i w:val="0"/>
                <w:iCs w:val="0"/>
                <w:color w:val="000000"/>
                <w:sz w:val="18"/>
                <w:szCs w:val="18"/>
                <w:u w:val="none"/>
              </w:rPr>
            </w:pPr>
          </w:p>
        </w:tc>
        <w:tc>
          <w:tcPr>
            <w:tcW w:w="26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46C8DB0D">
            <w:pPr>
              <w:jc w:val="left"/>
              <w:rPr>
                <w:rFonts w:hint="eastAsia" w:ascii="宋体" w:hAnsi="宋体" w:eastAsia="宋体" w:cs="宋体"/>
                <w:i w:val="0"/>
                <w:iCs w:val="0"/>
                <w:color w:val="000000"/>
                <w:sz w:val="18"/>
                <w:szCs w:val="18"/>
                <w:u w:val="none"/>
              </w:rPr>
            </w:pPr>
          </w:p>
        </w:tc>
        <w:tc>
          <w:tcPr>
            <w:tcW w:w="69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3C37755D">
            <w:pPr>
              <w:jc w:val="center"/>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CF0BAE4">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221DBF4">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8F3C733">
            <w:pPr>
              <w:jc w:val="right"/>
              <w:rPr>
                <w:rFonts w:hint="eastAsia" w:ascii="宋体" w:hAnsi="宋体" w:eastAsia="宋体" w:cs="宋体"/>
                <w:i w:val="0"/>
                <w:iCs w:val="0"/>
                <w:color w:val="000000"/>
                <w:sz w:val="18"/>
                <w:szCs w:val="18"/>
                <w:u w:val="none"/>
              </w:rPr>
            </w:pPr>
          </w:p>
        </w:tc>
        <w:tc>
          <w:tcPr>
            <w:tcW w:w="5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B7F8409">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6DA73112">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D53580F">
            <w:pPr>
              <w:jc w:val="right"/>
              <w:rPr>
                <w:rFonts w:hint="eastAsia" w:ascii="宋体" w:hAnsi="宋体" w:eastAsia="宋体" w:cs="宋体"/>
                <w:i w:val="0"/>
                <w:iCs w:val="0"/>
                <w:color w:val="000000"/>
                <w:sz w:val="18"/>
                <w:szCs w:val="18"/>
                <w:u w:val="none"/>
              </w:rPr>
            </w:pPr>
          </w:p>
        </w:tc>
        <w:tc>
          <w:tcPr>
            <w:tcW w:w="58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0F0EF401">
            <w:pPr>
              <w:jc w:val="right"/>
              <w:rPr>
                <w:rFonts w:hint="eastAsia" w:ascii="宋体" w:hAnsi="宋体" w:eastAsia="宋体" w:cs="宋体"/>
                <w:i w:val="0"/>
                <w:iCs w:val="0"/>
                <w:color w:val="000000"/>
                <w:sz w:val="18"/>
                <w:szCs w:val="18"/>
                <w:u w:val="none"/>
              </w:rPr>
            </w:pPr>
          </w:p>
        </w:tc>
        <w:tc>
          <w:tcPr>
            <w:tcW w:w="58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30A540A5">
            <w:pPr>
              <w:jc w:val="right"/>
              <w:rPr>
                <w:rFonts w:hint="eastAsia" w:ascii="宋体" w:hAnsi="宋体" w:eastAsia="宋体" w:cs="宋体"/>
                <w:i w:val="0"/>
                <w:iCs w:val="0"/>
                <w:color w:val="000000"/>
                <w:sz w:val="18"/>
                <w:szCs w:val="18"/>
                <w:u w:val="none"/>
              </w:rPr>
            </w:pPr>
          </w:p>
        </w:tc>
        <w:tc>
          <w:tcPr>
            <w:tcW w:w="1217"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2B517CBE">
            <w:pPr>
              <w:jc w:val="left"/>
              <w:rPr>
                <w:rFonts w:hint="eastAsia" w:ascii="宋体" w:hAnsi="宋体" w:eastAsia="宋体" w:cs="宋体"/>
                <w:i w:val="0"/>
                <w:iCs w:val="0"/>
                <w:color w:val="000000"/>
                <w:sz w:val="18"/>
                <w:szCs w:val="18"/>
                <w:u w:val="none"/>
              </w:rPr>
            </w:pPr>
          </w:p>
        </w:tc>
      </w:tr>
      <w:tr w14:paraId="5E9793D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033"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EEDBCFA">
            <w:pPr>
              <w:jc w:val="center"/>
              <w:rPr>
                <w:rFonts w:hint="eastAsia" w:ascii="宋体" w:hAnsi="宋体" w:eastAsia="宋体" w:cs="宋体"/>
                <w:i w:val="0"/>
                <w:iCs w:val="0"/>
                <w:color w:val="000000"/>
                <w:sz w:val="18"/>
                <w:szCs w:val="18"/>
                <w:u w:val="none"/>
              </w:rPr>
            </w:pPr>
          </w:p>
        </w:tc>
        <w:tc>
          <w:tcPr>
            <w:tcW w:w="26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910645E">
            <w:pPr>
              <w:jc w:val="left"/>
              <w:rPr>
                <w:rFonts w:hint="eastAsia" w:ascii="宋体" w:hAnsi="宋体" w:eastAsia="宋体" w:cs="宋体"/>
                <w:i w:val="0"/>
                <w:iCs w:val="0"/>
                <w:color w:val="000000"/>
                <w:sz w:val="18"/>
                <w:szCs w:val="18"/>
                <w:u w:val="none"/>
              </w:rPr>
            </w:pPr>
          </w:p>
        </w:tc>
        <w:tc>
          <w:tcPr>
            <w:tcW w:w="69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3E059CD7">
            <w:pPr>
              <w:jc w:val="center"/>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6894C1C8">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3482004">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6DD5A9F0">
            <w:pPr>
              <w:jc w:val="right"/>
              <w:rPr>
                <w:rFonts w:hint="eastAsia" w:ascii="宋体" w:hAnsi="宋体" w:eastAsia="宋体" w:cs="宋体"/>
                <w:i w:val="0"/>
                <w:iCs w:val="0"/>
                <w:color w:val="000000"/>
                <w:sz w:val="18"/>
                <w:szCs w:val="18"/>
                <w:u w:val="none"/>
              </w:rPr>
            </w:pPr>
          </w:p>
        </w:tc>
        <w:tc>
          <w:tcPr>
            <w:tcW w:w="5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395639A">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C155F7E">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E571192">
            <w:pPr>
              <w:jc w:val="right"/>
              <w:rPr>
                <w:rFonts w:hint="eastAsia" w:ascii="宋体" w:hAnsi="宋体" w:eastAsia="宋体" w:cs="宋体"/>
                <w:i w:val="0"/>
                <w:iCs w:val="0"/>
                <w:color w:val="000000"/>
                <w:sz w:val="18"/>
                <w:szCs w:val="18"/>
                <w:u w:val="none"/>
              </w:rPr>
            </w:pPr>
          </w:p>
        </w:tc>
        <w:tc>
          <w:tcPr>
            <w:tcW w:w="58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526EC679">
            <w:pPr>
              <w:jc w:val="right"/>
              <w:rPr>
                <w:rFonts w:hint="eastAsia" w:ascii="宋体" w:hAnsi="宋体" w:eastAsia="宋体" w:cs="宋体"/>
                <w:i w:val="0"/>
                <w:iCs w:val="0"/>
                <w:color w:val="000000"/>
                <w:sz w:val="18"/>
                <w:szCs w:val="18"/>
                <w:u w:val="none"/>
              </w:rPr>
            </w:pPr>
          </w:p>
        </w:tc>
        <w:tc>
          <w:tcPr>
            <w:tcW w:w="58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4F0FEC21">
            <w:pPr>
              <w:jc w:val="right"/>
              <w:rPr>
                <w:rFonts w:hint="eastAsia" w:ascii="宋体" w:hAnsi="宋体" w:eastAsia="宋体" w:cs="宋体"/>
                <w:i w:val="0"/>
                <w:iCs w:val="0"/>
                <w:color w:val="000000"/>
                <w:sz w:val="18"/>
                <w:szCs w:val="18"/>
                <w:u w:val="none"/>
              </w:rPr>
            </w:pPr>
          </w:p>
        </w:tc>
        <w:tc>
          <w:tcPr>
            <w:tcW w:w="1217"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3A05C79F">
            <w:pPr>
              <w:jc w:val="left"/>
              <w:rPr>
                <w:rFonts w:hint="eastAsia" w:ascii="宋体" w:hAnsi="宋体" w:eastAsia="宋体" w:cs="宋体"/>
                <w:i w:val="0"/>
                <w:iCs w:val="0"/>
                <w:color w:val="000000"/>
                <w:sz w:val="18"/>
                <w:szCs w:val="18"/>
                <w:u w:val="none"/>
              </w:rPr>
            </w:pPr>
          </w:p>
        </w:tc>
      </w:tr>
      <w:tr w14:paraId="2FCFE63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033"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9513D30">
            <w:pPr>
              <w:jc w:val="center"/>
              <w:rPr>
                <w:rFonts w:hint="eastAsia" w:ascii="宋体" w:hAnsi="宋体" w:eastAsia="宋体" w:cs="宋体"/>
                <w:i w:val="0"/>
                <w:iCs w:val="0"/>
                <w:color w:val="000000"/>
                <w:sz w:val="18"/>
                <w:szCs w:val="18"/>
                <w:u w:val="none"/>
              </w:rPr>
            </w:pPr>
          </w:p>
        </w:tc>
        <w:tc>
          <w:tcPr>
            <w:tcW w:w="26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57E833A3">
            <w:pPr>
              <w:jc w:val="left"/>
              <w:rPr>
                <w:rFonts w:hint="eastAsia" w:ascii="宋体" w:hAnsi="宋体" w:eastAsia="宋体" w:cs="宋体"/>
                <w:i w:val="0"/>
                <w:iCs w:val="0"/>
                <w:color w:val="000000"/>
                <w:sz w:val="18"/>
                <w:szCs w:val="18"/>
                <w:u w:val="none"/>
              </w:rPr>
            </w:pPr>
          </w:p>
        </w:tc>
        <w:tc>
          <w:tcPr>
            <w:tcW w:w="69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00D18119">
            <w:pPr>
              <w:jc w:val="center"/>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CB9B41D">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FAB6917">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F80DAF3">
            <w:pPr>
              <w:jc w:val="right"/>
              <w:rPr>
                <w:rFonts w:hint="eastAsia" w:ascii="宋体" w:hAnsi="宋体" w:eastAsia="宋体" w:cs="宋体"/>
                <w:i w:val="0"/>
                <w:iCs w:val="0"/>
                <w:color w:val="000000"/>
                <w:sz w:val="18"/>
                <w:szCs w:val="18"/>
                <w:u w:val="none"/>
              </w:rPr>
            </w:pPr>
          </w:p>
        </w:tc>
        <w:tc>
          <w:tcPr>
            <w:tcW w:w="5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2AC48961">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23904A97">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71E534A">
            <w:pPr>
              <w:jc w:val="right"/>
              <w:rPr>
                <w:rFonts w:hint="eastAsia" w:ascii="宋体" w:hAnsi="宋体" w:eastAsia="宋体" w:cs="宋体"/>
                <w:i w:val="0"/>
                <w:iCs w:val="0"/>
                <w:color w:val="000000"/>
                <w:sz w:val="18"/>
                <w:szCs w:val="18"/>
                <w:u w:val="none"/>
              </w:rPr>
            </w:pPr>
          </w:p>
        </w:tc>
        <w:tc>
          <w:tcPr>
            <w:tcW w:w="58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0EBD2F7B">
            <w:pPr>
              <w:jc w:val="right"/>
              <w:rPr>
                <w:rFonts w:hint="eastAsia" w:ascii="宋体" w:hAnsi="宋体" w:eastAsia="宋体" w:cs="宋体"/>
                <w:i w:val="0"/>
                <w:iCs w:val="0"/>
                <w:color w:val="000000"/>
                <w:sz w:val="18"/>
                <w:szCs w:val="18"/>
                <w:u w:val="none"/>
              </w:rPr>
            </w:pPr>
          </w:p>
        </w:tc>
        <w:tc>
          <w:tcPr>
            <w:tcW w:w="58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3AF19430">
            <w:pPr>
              <w:jc w:val="right"/>
              <w:rPr>
                <w:rFonts w:hint="eastAsia" w:ascii="宋体" w:hAnsi="宋体" w:eastAsia="宋体" w:cs="宋体"/>
                <w:i w:val="0"/>
                <w:iCs w:val="0"/>
                <w:color w:val="000000"/>
                <w:sz w:val="18"/>
                <w:szCs w:val="18"/>
                <w:u w:val="none"/>
              </w:rPr>
            </w:pPr>
          </w:p>
        </w:tc>
        <w:tc>
          <w:tcPr>
            <w:tcW w:w="1217"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7E9D5BC0">
            <w:pPr>
              <w:jc w:val="left"/>
              <w:rPr>
                <w:rFonts w:hint="eastAsia" w:ascii="宋体" w:hAnsi="宋体" w:eastAsia="宋体" w:cs="宋体"/>
                <w:i w:val="0"/>
                <w:iCs w:val="0"/>
                <w:color w:val="000000"/>
                <w:sz w:val="18"/>
                <w:szCs w:val="18"/>
                <w:u w:val="none"/>
              </w:rPr>
            </w:pPr>
          </w:p>
        </w:tc>
      </w:tr>
      <w:tr w14:paraId="3D7DE0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033"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1E92E44">
            <w:pPr>
              <w:jc w:val="center"/>
              <w:rPr>
                <w:rFonts w:hint="eastAsia" w:ascii="宋体" w:hAnsi="宋体" w:eastAsia="宋体" w:cs="宋体"/>
                <w:i w:val="0"/>
                <w:iCs w:val="0"/>
                <w:color w:val="000000"/>
                <w:sz w:val="18"/>
                <w:szCs w:val="18"/>
                <w:u w:val="none"/>
              </w:rPr>
            </w:pPr>
          </w:p>
        </w:tc>
        <w:tc>
          <w:tcPr>
            <w:tcW w:w="26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74D6FC9D">
            <w:pPr>
              <w:jc w:val="left"/>
              <w:rPr>
                <w:rFonts w:hint="eastAsia" w:ascii="宋体" w:hAnsi="宋体" w:eastAsia="宋体" w:cs="宋体"/>
                <w:i w:val="0"/>
                <w:iCs w:val="0"/>
                <w:color w:val="000000"/>
                <w:sz w:val="18"/>
                <w:szCs w:val="18"/>
                <w:u w:val="none"/>
              </w:rPr>
            </w:pPr>
          </w:p>
        </w:tc>
        <w:tc>
          <w:tcPr>
            <w:tcW w:w="69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13E8CF8F">
            <w:pPr>
              <w:jc w:val="center"/>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3F9F790">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A11CB85">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E625246">
            <w:pPr>
              <w:jc w:val="right"/>
              <w:rPr>
                <w:rFonts w:hint="eastAsia" w:ascii="宋体" w:hAnsi="宋体" w:eastAsia="宋体" w:cs="宋体"/>
                <w:i w:val="0"/>
                <w:iCs w:val="0"/>
                <w:color w:val="000000"/>
                <w:sz w:val="18"/>
                <w:szCs w:val="18"/>
                <w:u w:val="none"/>
              </w:rPr>
            </w:pPr>
          </w:p>
        </w:tc>
        <w:tc>
          <w:tcPr>
            <w:tcW w:w="5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36645D03">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FB68875">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97D3691">
            <w:pPr>
              <w:jc w:val="right"/>
              <w:rPr>
                <w:rFonts w:hint="eastAsia" w:ascii="宋体" w:hAnsi="宋体" w:eastAsia="宋体" w:cs="宋体"/>
                <w:i w:val="0"/>
                <w:iCs w:val="0"/>
                <w:color w:val="000000"/>
                <w:sz w:val="18"/>
                <w:szCs w:val="18"/>
                <w:u w:val="none"/>
              </w:rPr>
            </w:pPr>
          </w:p>
        </w:tc>
        <w:tc>
          <w:tcPr>
            <w:tcW w:w="58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4A04AFB5">
            <w:pPr>
              <w:jc w:val="right"/>
              <w:rPr>
                <w:rFonts w:hint="eastAsia" w:ascii="宋体" w:hAnsi="宋体" w:eastAsia="宋体" w:cs="宋体"/>
                <w:i w:val="0"/>
                <w:iCs w:val="0"/>
                <w:color w:val="000000"/>
                <w:sz w:val="18"/>
                <w:szCs w:val="18"/>
                <w:u w:val="none"/>
              </w:rPr>
            </w:pPr>
          </w:p>
        </w:tc>
        <w:tc>
          <w:tcPr>
            <w:tcW w:w="58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075072EE">
            <w:pPr>
              <w:jc w:val="right"/>
              <w:rPr>
                <w:rFonts w:hint="eastAsia" w:ascii="宋体" w:hAnsi="宋体" w:eastAsia="宋体" w:cs="宋体"/>
                <w:i w:val="0"/>
                <w:iCs w:val="0"/>
                <w:color w:val="000000"/>
                <w:sz w:val="18"/>
                <w:szCs w:val="18"/>
                <w:u w:val="none"/>
              </w:rPr>
            </w:pPr>
          </w:p>
        </w:tc>
        <w:tc>
          <w:tcPr>
            <w:tcW w:w="1217"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7FC2929D">
            <w:pPr>
              <w:jc w:val="left"/>
              <w:rPr>
                <w:rFonts w:hint="eastAsia" w:ascii="宋体" w:hAnsi="宋体" w:eastAsia="宋体" w:cs="宋体"/>
                <w:i w:val="0"/>
                <w:iCs w:val="0"/>
                <w:color w:val="000000"/>
                <w:sz w:val="18"/>
                <w:szCs w:val="18"/>
                <w:u w:val="none"/>
              </w:rPr>
            </w:pPr>
          </w:p>
        </w:tc>
      </w:tr>
      <w:tr w14:paraId="56C69E8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033"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5DC0702">
            <w:pPr>
              <w:jc w:val="center"/>
              <w:rPr>
                <w:rFonts w:hint="eastAsia" w:ascii="宋体" w:hAnsi="宋体" w:eastAsia="宋体" w:cs="宋体"/>
                <w:i w:val="0"/>
                <w:iCs w:val="0"/>
                <w:color w:val="000000"/>
                <w:sz w:val="18"/>
                <w:szCs w:val="18"/>
                <w:u w:val="none"/>
              </w:rPr>
            </w:pPr>
          </w:p>
        </w:tc>
        <w:tc>
          <w:tcPr>
            <w:tcW w:w="26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BC98455">
            <w:pPr>
              <w:jc w:val="left"/>
              <w:rPr>
                <w:rFonts w:hint="eastAsia" w:ascii="宋体" w:hAnsi="宋体" w:eastAsia="宋体" w:cs="宋体"/>
                <w:i w:val="0"/>
                <w:iCs w:val="0"/>
                <w:color w:val="000000"/>
                <w:sz w:val="18"/>
                <w:szCs w:val="18"/>
                <w:u w:val="none"/>
              </w:rPr>
            </w:pPr>
          </w:p>
        </w:tc>
        <w:tc>
          <w:tcPr>
            <w:tcW w:w="69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31E0CB28">
            <w:pPr>
              <w:jc w:val="center"/>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045B025">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144E05C6">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4528AC5">
            <w:pPr>
              <w:jc w:val="right"/>
              <w:rPr>
                <w:rFonts w:hint="eastAsia" w:ascii="宋体" w:hAnsi="宋体" w:eastAsia="宋体" w:cs="宋体"/>
                <w:i w:val="0"/>
                <w:iCs w:val="0"/>
                <w:color w:val="000000"/>
                <w:sz w:val="18"/>
                <w:szCs w:val="18"/>
                <w:u w:val="none"/>
              </w:rPr>
            </w:pPr>
          </w:p>
        </w:tc>
        <w:tc>
          <w:tcPr>
            <w:tcW w:w="5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47CC0F18">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9D841BD">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C02BA65">
            <w:pPr>
              <w:jc w:val="right"/>
              <w:rPr>
                <w:rFonts w:hint="eastAsia" w:ascii="宋体" w:hAnsi="宋体" w:eastAsia="宋体" w:cs="宋体"/>
                <w:i w:val="0"/>
                <w:iCs w:val="0"/>
                <w:color w:val="000000"/>
                <w:sz w:val="18"/>
                <w:szCs w:val="18"/>
                <w:u w:val="none"/>
              </w:rPr>
            </w:pPr>
          </w:p>
        </w:tc>
        <w:tc>
          <w:tcPr>
            <w:tcW w:w="58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6A1E620D">
            <w:pPr>
              <w:jc w:val="right"/>
              <w:rPr>
                <w:rFonts w:hint="eastAsia" w:ascii="宋体" w:hAnsi="宋体" w:eastAsia="宋体" w:cs="宋体"/>
                <w:i w:val="0"/>
                <w:iCs w:val="0"/>
                <w:color w:val="000000"/>
                <w:sz w:val="18"/>
                <w:szCs w:val="18"/>
                <w:u w:val="none"/>
              </w:rPr>
            </w:pPr>
          </w:p>
        </w:tc>
        <w:tc>
          <w:tcPr>
            <w:tcW w:w="58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1BAB8392">
            <w:pPr>
              <w:jc w:val="right"/>
              <w:rPr>
                <w:rFonts w:hint="eastAsia" w:ascii="宋体" w:hAnsi="宋体" w:eastAsia="宋体" w:cs="宋体"/>
                <w:i w:val="0"/>
                <w:iCs w:val="0"/>
                <w:color w:val="000000"/>
                <w:sz w:val="18"/>
                <w:szCs w:val="18"/>
                <w:u w:val="none"/>
              </w:rPr>
            </w:pPr>
          </w:p>
        </w:tc>
        <w:tc>
          <w:tcPr>
            <w:tcW w:w="1217"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00A5D184">
            <w:pPr>
              <w:jc w:val="left"/>
              <w:rPr>
                <w:rFonts w:hint="eastAsia" w:ascii="宋体" w:hAnsi="宋体" w:eastAsia="宋体" w:cs="宋体"/>
                <w:i w:val="0"/>
                <w:iCs w:val="0"/>
                <w:color w:val="000000"/>
                <w:sz w:val="18"/>
                <w:szCs w:val="18"/>
                <w:u w:val="none"/>
              </w:rPr>
            </w:pPr>
          </w:p>
        </w:tc>
      </w:tr>
      <w:tr w14:paraId="2F79FB8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033"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3F1CFCA">
            <w:pPr>
              <w:jc w:val="center"/>
              <w:rPr>
                <w:rFonts w:hint="eastAsia" w:ascii="宋体" w:hAnsi="宋体" w:eastAsia="宋体" w:cs="宋体"/>
                <w:i w:val="0"/>
                <w:iCs w:val="0"/>
                <w:color w:val="000000"/>
                <w:sz w:val="18"/>
                <w:szCs w:val="18"/>
                <w:u w:val="none"/>
              </w:rPr>
            </w:pPr>
          </w:p>
        </w:tc>
        <w:tc>
          <w:tcPr>
            <w:tcW w:w="26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C87466A">
            <w:pPr>
              <w:jc w:val="left"/>
              <w:rPr>
                <w:rFonts w:hint="eastAsia" w:ascii="宋体" w:hAnsi="宋体" w:eastAsia="宋体" w:cs="宋体"/>
                <w:i w:val="0"/>
                <w:iCs w:val="0"/>
                <w:color w:val="000000"/>
                <w:sz w:val="18"/>
                <w:szCs w:val="18"/>
                <w:u w:val="none"/>
              </w:rPr>
            </w:pPr>
          </w:p>
        </w:tc>
        <w:tc>
          <w:tcPr>
            <w:tcW w:w="690"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3448A4A4">
            <w:pPr>
              <w:jc w:val="center"/>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2FDC3FED">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BF6AAAE">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214E6991">
            <w:pPr>
              <w:jc w:val="right"/>
              <w:rPr>
                <w:rFonts w:hint="eastAsia" w:ascii="宋体" w:hAnsi="宋体" w:eastAsia="宋体" w:cs="宋体"/>
                <w:i w:val="0"/>
                <w:iCs w:val="0"/>
                <w:color w:val="000000"/>
                <w:sz w:val="18"/>
                <w:szCs w:val="18"/>
                <w:u w:val="none"/>
              </w:rPr>
            </w:pPr>
          </w:p>
        </w:tc>
        <w:tc>
          <w:tcPr>
            <w:tcW w:w="585" w:type="dxa"/>
            <w:tcBorders>
              <w:top w:val="single" w:color="000000" w:sz="4" w:space="0"/>
              <w:left w:val="single" w:color="000000" w:sz="4" w:space="0"/>
              <w:bottom w:val="single" w:color="000000" w:sz="4" w:space="0"/>
              <w:right w:val="single" w:color="000000" w:sz="4" w:space="0"/>
            </w:tcBorders>
            <w:shd w:val="clear" w:color="FFFFFF" w:fill="FFFFFF"/>
            <w:vAlign w:val="center"/>
          </w:tcPr>
          <w:p w14:paraId="5C2D76EC">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3735875">
            <w:pPr>
              <w:jc w:val="righ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7B4CEAB">
            <w:pPr>
              <w:jc w:val="right"/>
              <w:rPr>
                <w:rFonts w:hint="eastAsia" w:ascii="宋体" w:hAnsi="宋体" w:eastAsia="宋体" w:cs="宋体"/>
                <w:i w:val="0"/>
                <w:iCs w:val="0"/>
                <w:color w:val="000000"/>
                <w:sz w:val="18"/>
                <w:szCs w:val="18"/>
                <w:u w:val="none"/>
              </w:rPr>
            </w:pPr>
          </w:p>
        </w:tc>
        <w:tc>
          <w:tcPr>
            <w:tcW w:w="58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2022A3E9">
            <w:pPr>
              <w:jc w:val="right"/>
              <w:rPr>
                <w:rFonts w:hint="eastAsia" w:ascii="宋体" w:hAnsi="宋体" w:eastAsia="宋体" w:cs="宋体"/>
                <w:i w:val="0"/>
                <w:iCs w:val="0"/>
                <w:color w:val="000000"/>
                <w:sz w:val="18"/>
                <w:szCs w:val="18"/>
                <w:u w:val="none"/>
              </w:rPr>
            </w:pPr>
          </w:p>
        </w:tc>
        <w:tc>
          <w:tcPr>
            <w:tcW w:w="585"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42D8B199">
            <w:pPr>
              <w:jc w:val="right"/>
              <w:rPr>
                <w:rFonts w:hint="eastAsia" w:ascii="宋体" w:hAnsi="宋体" w:eastAsia="宋体" w:cs="宋体"/>
                <w:i w:val="0"/>
                <w:iCs w:val="0"/>
                <w:color w:val="000000"/>
                <w:sz w:val="18"/>
                <w:szCs w:val="18"/>
                <w:u w:val="none"/>
              </w:rPr>
            </w:pPr>
          </w:p>
        </w:tc>
        <w:tc>
          <w:tcPr>
            <w:tcW w:w="1217"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66C2E4EA">
            <w:pPr>
              <w:jc w:val="left"/>
              <w:rPr>
                <w:rFonts w:hint="eastAsia" w:ascii="宋体" w:hAnsi="宋体" w:eastAsia="宋体" w:cs="宋体"/>
                <w:i w:val="0"/>
                <w:iCs w:val="0"/>
                <w:color w:val="000000"/>
                <w:sz w:val="18"/>
                <w:szCs w:val="18"/>
                <w:u w:val="none"/>
              </w:rPr>
            </w:pPr>
          </w:p>
        </w:tc>
      </w:tr>
      <w:tr w14:paraId="0EE4C0D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4408" w:type="dxa"/>
            <w:gridSpan w:val="11"/>
            <w:tcBorders>
              <w:top w:val="single" w:color="000000" w:sz="4" w:space="0"/>
              <w:left w:val="single" w:color="000000" w:sz="8" w:space="0"/>
              <w:bottom w:val="single" w:color="000000" w:sz="8" w:space="0"/>
              <w:right w:val="single" w:color="000000" w:sz="4" w:space="0"/>
            </w:tcBorders>
            <w:shd w:val="clear" w:color="FFFFFF" w:fill="FFFFFF"/>
            <w:vAlign w:val="center"/>
          </w:tcPr>
          <w:p w14:paraId="4D60601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合计</w:t>
            </w:r>
          </w:p>
        </w:tc>
        <w:tc>
          <w:tcPr>
            <w:tcW w:w="585" w:type="dxa"/>
            <w:gridSpan w:val="5"/>
            <w:tcBorders>
              <w:top w:val="single" w:color="000000" w:sz="4" w:space="0"/>
              <w:left w:val="single" w:color="000000" w:sz="4" w:space="0"/>
              <w:bottom w:val="single" w:color="000000" w:sz="8" w:space="0"/>
              <w:right w:val="single" w:color="000000" w:sz="4" w:space="0"/>
            </w:tcBorders>
            <w:shd w:val="clear" w:color="FFFFFF" w:fill="FFFFFF"/>
            <w:vAlign w:val="center"/>
          </w:tcPr>
          <w:p w14:paraId="724DDB69">
            <w:pPr>
              <w:jc w:val="lef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8" w:space="0"/>
              <w:right w:val="single" w:color="000000" w:sz="4" w:space="0"/>
            </w:tcBorders>
            <w:shd w:val="clear" w:color="FFFFFF" w:fill="FFFFFF"/>
            <w:vAlign w:val="center"/>
          </w:tcPr>
          <w:p w14:paraId="5EA23643">
            <w:pPr>
              <w:jc w:val="lef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8" w:space="0"/>
              <w:right w:val="single" w:color="000000" w:sz="4" w:space="0"/>
            </w:tcBorders>
            <w:shd w:val="clear" w:color="FFFFFF" w:fill="FFFFFF"/>
            <w:vAlign w:val="center"/>
          </w:tcPr>
          <w:p w14:paraId="3D32C366">
            <w:pPr>
              <w:jc w:val="left"/>
              <w:rPr>
                <w:rFonts w:hint="eastAsia" w:ascii="宋体" w:hAnsi="宋体" w:eastAsia="宋体" w:cs="宋体"/>
                <w:i w:val="0"/>
                <w:iCs w:val="0"/>
                <w:color w:val="000000"/>
                <w:sz w:val="18"/>
                <w:szCs w:val="18"/>
                <w:u w:val="none"/>
              </w:rPr>
            </w:pPr>
          </w:p>
        </w:tc>
        <w:tc>
          <w:tcPr>
            <w:tcW w:w="585" w:type="dxa"/>
            <w:tcBorders>
              <w:top w:val="single" w:color="000000" w:sz="4" w:space="0"/>
              <w:left w:val="single" w:color="000000" w:sz="4" w:space="0"/>
              <w:bottom w:val="single" w:color="000000" w:sz="8" w:space="0"/>
              <w:right w:val="single" w:color="000000" w:sz="4" w:space="0"/>
            </w:tcBorders>
            <w:shd w:val="clear" w:color="FFFFFF" w:fill="FFFFFF"/>
            <w:vAlign w:val="center"/>
          </w:tcPr>
          <w:p w14:paraId="5DDD3610">
            <w:pPr>
              <w:jc w:val="right"/>
              <w:rPr>
                <w:rFonts w:hint="eastAsia" w:ascii="宋体" w:hAnsi="宋体" w:eastAsia="宋体" w:cs="宋体"/>
                <w:i w:val="0"/>
                <w:iCs w:val="0"/>
                <w:color w:val="000000"/>
                <w:sz w:val="18"/>
                <w:szCs w:val="18"/>
                <w:u w:val="none"/>
              </w:rPr>
            </w:pPr>
          </w:p>
        </w:tc>
        <w:tc>
          <w:tcPr>
            <w:tcW w:w="585" w:type="dxa"/>
            <w:gridSpan w:val="5"/>
            <w:tcBorders>
              <w:top w:val="single" w:color="000000" w:sz="4" w:space="0"/>
              <w:left w:val="single" w:color="000000" w:sz="4" w:space="0"/>
              <w:bottom w:val="single" w:color="000000" w:sz="8" w:space="0"/>
              <w:right w:val="single" w:color="000000" w:sz="4" w:space="0"/>
            </w:tcBorders>
            <w:shd w:val="clear" w:color="FFFFFF" w:fill="FFFFFF"/>
            <w:vAlign w:val="center"/>
          </w:tcPr>
          <w:p w14:paraId="3646D464">
            <w:pPr>
              <w:jc w:val="left"/>
              <w:rPr>
                <w:rFonts w:hint="eastAsia" w:ascii="宋体" w:hAnsi="宋体" w:eastAsia="宋体" w:cs="宋体"/>
                <w:i w:val="0"/>
                <w:iCs w:val="0"/>
                <w:color w:val="000000"/>
                <w:sz w:val="18"/>
                <w:szCs w:val="18"/>
                <w:u w:val="none"/>
              </w:rPr>
            </w:pPr>
          </w:p>
        </w:tc>
        <w:tc>
          <w:tcPr>
            <w:tcW w:w="585" w:type="dxa"/>
            <w:gridSpan w:val="2"/>
            <w:tcBorders>
              <w:top w:val="single" w:color="000000" w:sz="4" w:space="0"/>
              <w:left w:val="single" w:color="000000" w:sz="4" w:space="0"/>
              <w:bottom w:val="single" w:color="000000" w:sz="8" w:space="0"/>
              <w:right w:val="single" w:color="000000" w:sz="4" w:space="0"/>
            </w:tcBorders>
            <w:shd w:val="clear" w:color="FFFFFF" w:fill="FFFFFF"/>
            <w:vAlign w:val="center"/>
          </w:tcPr>
          <w:p w14:paraId="042AA1AC">
            <w:pPr>
              <w:jc w:val="left"/>
              <w:rPr>
                <w:rFonts w:hint="eastAsia" w:ascii="宋体" w:hAnsi="宋体" w:eastAsia="宋体" w:cs="宋体"/>
                <w:i w:val="0"/>
                <w:iCs w:val="0"/>
                <w:color w:val="000000"/>
                <w:sz w:val="18"/>
                <w:szCs w:val="18"/>
                <w:u w:val="none"/>
              </w:rPr>
            </w:pPr>
          </w:p>
        </w:tc>
        <w:tc>
          <w:tcPr>
            <w:tcW w:w="585" w:type="dxa"/>
            <w:gridSpan w:val="4"/>
            <w:tcBorders>
              <w:top w:val="single" w:color="000000" w:sz="4" w:space="0"/>
              <w:left w:val="single" w:color="000000" w:sz="4" w:space="0"/>
              <w:bottom w:val="single" w:color="000000" w:sz="8" w:space="0"/>
              <w:right w:val="single" w:color="000000" w:sz="4" w:space="0"/>
            </w:tcBorders>
            <w:shd w:val="clear" w:color="FFFFFF" w:fill="FFFFFF"/>
            <w:vAlign w:val="center"/>
          </w:tcPr>
          <w:p w14:paraId="14ED59A0">
            <w:pPr>
              <w:jc w:val="left"/>
              <w:rPr>
                <w:rFonts w:hint="eastAsia" w:ascii="宋体" w:hAnsi="宋体" w:eastAsia="宋体" w:cs="宋体"/>
                <w:i w:val="0"/>
                <w:iCs w:val="0"/>
                <w:color w:val="000000"/>
                <w:sz w:val="18"/>
                <w:szCs w:val="18"/>
                <w:u w:val="none"/>
              </w:rPr>
            </w:pPr>
          </w:p>
        </w:tc>
        <w:tc>
          <w:tcPr>
            <w:tcW w:w="585" w:type="dxa"/>
            <w:gridSpan w:val="3"/>
            <w:tcBorders>
              <w:top w:val="single" w:color="000000" w:sz="4" w:space="0"/>
              <w:left w:val="single" w:color="000000" w:sz="4" w:space="0"/>
              <w:bottom w:val="single" w:color="000000" w:sz="8" w:space="0"/>
              <w:right w:val="single" w:color="000000" w:sz="4" w:space="0"/>
            </w:tcBorders>
            <w:shd w:val="clear" w:color="FFFFFF" w:fill="FFFFFF"/>
            <w:vAlign w:val="center"/>
          </w:tcPr>
          <w:p w14:paraId="293E8381">
            <w:pPr>
              <w:jc w:val="left"/>
              <w:rPr>
                <w:rFonts w:hint="eastAsia" w:ascii="宋体" w:hAnsi="宋体" w:eastAsia="宋体" w:cs="宋体"/>
                <w:i w:val="0"/>
                <w:iCs w:val="0"/>
                <w:color w:val="000000"/>
                <w:sz w:val="18"/>
                <w:szCs w:val="18"/>
                <w:u w:val="none"/>
              </w:rPr>
            </w:pPr>
          </w:p>
        </w:tc>
        <w:tc>
          <w:tcPr>
            <w:tcW w:w="1217" w:type="dxa"/>
            <w:gridSpan w:val="3"/>
            <w:tcBorders>
              <w:top w:val="single" w:color="000000" w:sz="4" w:space="0"/>
              <w:left w:val="single" w:color="000000" w:sz="4" w:space="0"/>
              <w:bottom w:val="single" w:color="000000" w:sz="8" w:space="0"/>
              <w:right w:val="single" w:color="000000" w:sz="8" w:space="0"/>
            </w:tcBorders>
            <w:shd w:val="clear" w:color="FFFFFF" w:fill="FFFFFF"/>
            <w:vAlign w:val="center"/>
          </w:tcPr>
          <w:p w14:paraId="40E0085D">
            <w:pPr>
              <w:jc w:val="left"/>
              <w:rPr>
                <w:rFonts w:hint="eastAsia" w:ascii="宋体" w:hAnsi="宋体" w:eastAsia="宋体" w:cs="宋体"/>
                <w:i w:val="0"/>
                <w:iCs w:val="0"/>
                <w:color w:val="000000"/>
                <w:sz w:val="18"/>
                <w:szCs w:val="18"/>
                <w:u w:val="none"/>
              </w:rPr>
            </w:pPr>
          </w:p>
        </w:tc>
      </w:tr>
      <w:tr w14:paraId="5A54F95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10305" w:type="dxa"/>
            <w:gridSpan w:val="41"/>
            <w:tcBorders>
              <w:top w:val="nil"/>
              <w:left w:val="nil"/>
              <w:bottom w:val="nil"/>
              <w:right w:val="nil"/>
            </w:tcBorders>
            <w:shd w:val="clear" w:color="FFFFFF" w:fill="FFFFFF"/>
            <w:vAlign w:val="top"/>
          </w:tcPr>
          <w:p w14:paraId="17E1AFA5">
            <w:pPr>
              <w:keepNext w:val="0"/>
              <w:keepLines w:val="0"/>
              <w:widowControl/>
              <w:suppressLineNumbers w:val="0"/>
              <w:jc w:val="left"/>
              <w:textAlignment w:val="top"/>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注：1.此表由招标人填写“暂估单价”，并在备注栏说明暂估价的材料、工程设备拟用在那些清单项目上，投标人应将上述材料、工程设备暂估单价计入工程量清单综合单价报价中</w:t>
            </w:r>
          </w:p>
        </w:tc>
      </w:tr>
      <w:tr w14:paraId="0AB2958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4138" w:type="dxa"/>
            <w:gridSpan w:val="9"/>
            <w:tcBorders>
              <w:top w:val="nil"/>
              <w:left w:val="nil"/>
              <w:bottom w:val="nil"/>
              <w:right w:val="nil"/>
            </w:tcBorders>
            <w:shd w:val="clear" w:color="FFFFFF" w:fill="FFFFFF"/>
            <w:vAlign w:val="center"/>
          </w:tcPr>
          <w:p w14:paraId="34E11C1A">
            <w:pPr>
              <w:jc w:val="left"/>
              <w:rPr>
                <w:rFonts w:hint="eastAsia" w:ascii="宋体" w:hAnsi="宋体" w:eastAsia="宋体" w:cs="宋体"/>
                <w:i w:val="0"/>
                <w:iCs w:val="0"/>
                <w:color w:val="000000"/>
                <w:sz w:val="18"/>
                <w:szCs w:val="18"/>
                <w:u w:val="single"/>
              </w:rPr>
            </w:pPr>
          </w:p>
        </w:tc>
        <w:tc>
          <w:tcPr>
            <w:tcW w:w="4290" w:type="dxa"/>
            <w:gridSpan w:val="25"/>
            <w:tcBorders>
              <w:top w:val="nil"/>
              <w:left w:val="nil"/>
              <w:bottom w:val="nil"/>
              <w:right w:val="nil"/>
            </w:tcBorders>
            <w:shd w:val="clear" w:color="FFFFFF" w:fill="FFFFFF"/>
            <w:vAlign w:val="bottom"/>
          </w:tcPr>
          <w:p w14:paraId="17D34CE1">
            <w:pPr>
              <w:jc w:val="left"/>
              <w:rPr>
                <w:rFonts w:hint="eastAsia" w:ascii="宋体" w:hAnsi="宋体" w:eastAsia="宋体" w:cs="宋体"/>
                <w:i w:val="0"/>
                <w:iCs w:val="0"/>
                <w:color w:val="000000"/>
                <w:sz w:val="18"/>
                <w:szCs w:val="18"/>
                <w:u w:val="none"/>
              </w:rPr>
            </w:pPr>
          </w:p>
        </w:tc>
        <w:tc>
          <w:tcPr>
            <w:tcW w:w="1877" w:type="dxa"/>
            <w:gridSpan w:val="7"/>
            <w:tcBorders>
              <w:top w:val="nil"/>
              <w:left w:val="nil"/>
              <w:bottom w:val="nil"/>
              <w:right w:val="nil"/>
            </w:tcBorders>
            <w:shd w:val="clear" w:color="FFFFFF" w:fill="FFFFFF"/>
            <w:vAlign w:val="center"/>
          </w:tcPr>
          <w:p w14:paraId="5BB38B3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表—12—2</w:t>
            </w:r>
          </w:p>
        </w:tc>
      </w:tr>
      <w:tr w14:paraId="7D7A14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5" w:hRule="atLeast"/>
        </w:trPr>
        <w:tc>
          <w:tcPr>
            <w:tcW w:w="10305" w:type="dxa"/>
            <w:gridSpan w:val="41"/>
            <w:tcBorders>
              <w:top w:val="nil"/>
              <w:left w:val="nil"/>
              <w:bottom w:val="nil"/>
              <w:right w:val="nil"/>
            </w:tcBorders>
            <w:shd w:val="clear" w:color="FFFFFF" w:fill="FFFFFF"/>
            <w:vAlign w:val="center"/>
          </w:tcPr>
          <w:p w14:paraId="33E351F9">
            <w:pPr>
              <w:keepNext w:val="0"/>
              <w:keepLines w:val="0"/>
              <w:widowControl/>
              <w:suppressLineNumbers w:val="0"/>
              <w:jc w:val="center"/>
              <w:textAlignment w:val="center"/>
              <w:rPr>
                <w:rFonts w:hint="eastAsia" w:ascii="宋体" w:hAnsi="宋体" w:eastAsia="宋体" w:cs="宋体"/>
                <w:b/>
                <w:bCs/>
                <w:i w:val="0"/>
                <w:iCs w:val="0"/>
                <w:color w:val="000000"/>
                <w:sz w:val="40"/>
                <w:szCs w:val="40"/>
                <w:u w:val="none"/>
              </w:rPr>
            </w:pPr>
            <w:r>
              <w:rPr>
                <w:rFonts w:hint="eastAsia" w:ascii="宋体" w:hAnsi="宋体" w:eastAsia="宋体" w:cs="宋体"/>
                <w:b/>
                <w:bCs/>
                <w:i w:val="0"/>
                <w:iCs w:val="0"/>
                <w:color w:val="000000"/>
                <w:kern w:val="0"/>
                <w:sz w:val="40"/>
                <w:szCs w:val="40"/>
                <w:u w:val="none"/>
                <w:lang w:val="en-US" w:eastAsia="zh-CN" w:bidi="ar"/>
              </w:rPr>
              <w:t>专业工程暂估价及结算价表</w:t>
            </w:r>
          </w:p>
        </w:tc>
      </w:tr>
      <w:tr w14:paraId="1FF78D4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35" w:hRule="atLeast"/>
        </w:trPr>
        <w:tc>
          <w:tcPr>
            <w:tcW w:w="4138" w:type="dxa"/>
            <w:gridSpan w:val="9"/>
            <w:tcBorders>
              <w:top w:val="nil"/>
              <w:left w:val="nil"/>
              <w:bottom w:val="nil"/>
              <w:right w:val="nil"/>
            </w:tcBorders>
            <w:shd w:val="clear" w:color="FFFFFF" w:fill="FFFFFF"/>
            <w:vAlign w:val="center"/>
          </w:tcPr>
          <w:p w14:paraId="4303D24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工程名称：给排水工程</w:t>
            </w:r>
          </w:p>
        </w:tc>
        <w:tc>
          <w:tcPr>
            <w:tcW w:w="4290" w:type="dxa"/>
            <w:gridSpan w:val="25"/>
            <w:tcBorders>
              <w:top w:val="nil"/>
              <w:left w:val="nil"/>
              <w:bottom w:val="nil"/>
              <w:right w:val="nil"/>
            </w:tcBorders>
            <w:shd w:val="clear" w:color="FFFFFF" w:fill="FFFFFF"/>
            <w:vAlign w:val="center"/>
          </w:tcPr>
          <w:p w14:paraId="0E56ACBB">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标段：哈达门乡水厕入户改造项目</w:t>
            </w:r>
          </w:p>
        </w:tc>
        <w:tc>
          <w:tcPr>
            <w:tcW w:w="1877" w:type="dxa"/>
            <w:gridSpan w:val="7"/>
            <w:tcBorders>
              <w:top w:val="nil"/>
              <w:left w:val="nil"/>
              <w:bottom w:val="nil"/>
              <w:right w:val="nil"/>
            </w:tcBorders>
            <w:shd w:val="clear" w:color="FFFFFF" w:fill="FFFFFF"/>
            <w:vAlign w:val="center"/>
          </w:tcPr>
          <w:p w14:paraId="265219E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第  1  页  共  1  页</w:t>
            </w:r>
          </w:p>
        </w:tc>
      </w:tr>
      <w:tr w14:paraId="4C40D6F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1243" w:type="dxa"/>
            <w:gridSpan w:val="2"/>
            <w:tcBorders>
              <w:top w:val="single" w:color="000000" w:sz="8" w:space="0"/>
              <w:left w:val="single" w:color="000000" w:sz="8" w:space="0"/>
              <w:bottom w:val="single" w:color="000000" w:sz="4" w:space="0"/>
              <w:right w:val="single" w:color="000000" w:sz="4" w:space="0"/>
            </w:tcBorders>
            <w:shd w:val="clear" w:color="FFFFFF" w:fill="FFFFFF"/>
            <w:vAlign w:val="center"/>
          </w:tcPr>
          <w:p w14:paraId="7411C44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序号</w:t>
            </w:r>
          </w:p>
        </w:tc>
        <w:tc>
          <w:tcPr>
            <w:tcW w:w="1890" w:type="dxa"/>
            <w:gridSpan w:val="5"/>
            <w:tcBorders>
              <w:top w:val="single" w:color="000000" w:sz="8" w:space="0"/>
              <w:left w:val="single" w:color="000000" w:sz="4" w:space="0"/>
              <w:bottom w:val="single" w:color="000000" w:sz="4" w:space="0"/>
              <w:right w:val="single" w:color="000000" w:sz="4" w:space="0"/>
            </w:tcBorders>
            <w:shd w:val="clear" w:color="FFFFFF" w:fill="FFFFFF"/>
            <w:vAlign w:val="center"/>
          </w:tcPr>
          <w:p w14:paraId="117A195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工程名称</w:t>
            </w:r>
          </w:p>
        </w:tc>
        <w:tc>
          <w:tcPr>
            <w:tcW w:w="1635" w:type="dxa"/>
            <w:gridSpan w:val="7"/>
            <w:tcBorders>
              <w:top w:val="single" w:color="000000" w:sz="8" w:space="0"/>
              <w:left w:val="single" w:color="000000" w:sz="4" w:space="0"/>
              <w:bottom w:val="single" w:color="000000" w:sz="4" w:space="0"/>
              <w:right w:val="single" w:color="000000" w:sz="4" w:space="0"/>
            </w:tcBorders>
            <w:shd w:val="clear" w:color="FFFFFF" w:fill="FFFFFF"/>
            <w:vAlign w:val="center"/>
          </w:tcPr>
          <w:p w14:paraId="233DBEB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工程内容</w:t>
            </w:r>
          </w:p>
        </w:tc>
        <w:tc>
          <w:tcPr>
            <w:tcW w:w="1350" w:type="dxa"/>
            <w:gridSpan w:val="7"/>
            <w:tcBorders>
              <w:top w:val="single" w:color="000000" w:sz="8" w:space="0"/>
              <w:left w:val="single" w:color="000000" w:sz="4" w:space="0"/>
              <w:bottom w:val="single" w:color="000000" w:sz="4" w:space="0"/>
              <w:right w:val="single" w:color="000000" w:sz="4" w:space="0"/>
            </w:tcBorders>
            <w:shd w:val="clear" w:color="FFFFFF" w:fill="FFFFFF"/>
            <w:vAlign w:val="center"/>
          </w:tcPr>
          <w:p w14:paraId="5B9FA72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暂估金额（元）</w:t>
            </w:r>
          </w:p>
        </w:tc>
        <w:tc>
          <w:tcPr>
            <w:tcW w:w="1395" w:type="dxa"/>
            <w:gridSpan w:val="9"/>
            <w:tcBorders>
              <w:top w:val="single" w:color="000000" w:sz="8" w:space="0"/>
              <w:left w:val="single" w:color="000000" w:sz="4" w:space="0"/>
              <w:bottom w:val="single" w:color="000000" w:sz="4" w:space="0"/>
              <w:right w:val="single" w:color="000000" w:sz="4" w:space="0"/>
            </w:tcBorders>
            <w:shd w:val="clear" w:color="FFFFFF" w:fill="FFFFFF"/>
            <w:vAlign w:val="center"/>
          </w:tcPr>
          <w:p w14:paraId="1099936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结算金额(元)</w:t>
            </w:r>
          </w:p>
        </w:tc>
        <w:tc>
          <w:tcPr>
            <w:tcW w:w="1395" w:type="dxa"/>
            <w:gridSpan w:val="7"/>
            <w:tcBorders>
              <w:top w:val="single" w:color="000000" w:sz="8" w:space="0"/>
              <w:left w:val="single" w:color="000000" w:sz="4" w:space="0"/>
              <w:bottom w:val="single" w:color="000000" w:sz="4" w:space="0"/>
              <w:right w:val="single" w:color="000000" w:sz="4" w:space="0"/>
            </w:tcBorders>
            <w:shd w:val="clear" w:color="FFFFFF" w:fill="FFFFFF"/>
            <w:vAlign w:val="center"/>
          </w:tcPr>
          <w:p w14:paraId="320D14D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差额±(元)</w:t>
            </w:r>
          </w:p>
        </w:tc>
        <w:tc>
          <w:tcPr>
            <w:tcW w:w="1397" w:type="dxa"/>
            <w:gridSpan w:val="4"/>
            <w:tcBorders>
              <w:top w:val="single" w:color="000000" w:sz="8" w:space="0"/>
              <w:left w:val="single" w:color="000000" w:sz="4" w:space="0"/>
              <w:bottom w:val="single" w:color="000000" w:sz="4" w:space="0"/>
              <w:right w:val="single" w:color="000000" w:sz="8" w:space="0"/>
            </w:tcBorders>
            <w:shd w:val="clear" w:color="FFFFFF" w:fill="FFFFFF"/>
            <w:vAlign w:val="center"/>
          </w:tcPr>
          <w:p w14:paraId="03A92B1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备注</w:t>
            </w:r>
          </w:p>
        </w:tc>
      </w:tr>
      <w:tr w14:paraId="703F459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243"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7AC6320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189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1DD81EC">
            <w:pPr>
              <w:jc w:val="left"/>
              <w:rPr>
                <w:rFonts w:hint="eastAsia" w:ascii="宋体" w:hAnsi="宋体" w:eastAsia="宋体" w:cs="宋体"/>
                <w:i w:val="0"/>
                <w:iCs w:val="0"/>
                <w:color w:val="000000"/>
                <w:sz w:val="18"/>
                <w:szCs w:val="18"/>
                <w:u w:val="none"/>
              </w:rPr>
            </w:pPr>
          </w:p>
        </w:tc>
        <w:tc>
          <w:tcPr>
            <w:tcW w:w="163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CF6C6DC">
            <w:pPr>
              <w:jc w:val="left"/>
              <w:rPr>
                <w:rFonts w:hint="eastAsia" w:ascii="宋体" w:hAnsi="宋体" w:eastAsia="宋体" w:cs="宋体"/>
                <w:i w:val="0"/>
                <w:iCs w:val="0"/>
                <w:color w:val="000000"/>
                <w:sz w:val="18"/>
                <w:szCs w:val="18"/>
                <w:u w:val="none"/>
              </w:rPr>
            </w:pPr>
          </w:p>
        </w:tc>
        <w:tc>
          <w:tcPr>
            <w:tcW w:w="135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EA712ED">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3E320790">
            <w:pPr>
              <w:jc w:val="right"/>
              <w:rPr>
                <w:rFonts w:hint="eastAsia" w:ascii="宋体" w:hAnsi="宋体" w:eastAsia="宋体" w:cs="宋体"/>
                <w:i w:val="0"/>
                <w:iCs w:val="0"/>
                <w:color w:val="000000"/>
                <w:sz w:val="18"/>
                <w:szCs w:val="18"/>
                <w:u w:val="none"/>
              </w:rPr>
            </w:pPr>
          </w:p>
        </w:tc>
        <w:tc>
          <w:tcPr>
            <w:tcW w:w="139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EB0429E">
            <w:pPr>
              <w:jc w:val="right"/>
              <w:rPr>
                <w:rFonts w:hint="eastAsia" w:ascii="宋体" w:hAnsi="宋体" w:eastAsia="宋体" w:cs="宋体"/>
                <w:i w:val="0"/>
                <w:iCs w:val="0"/>
                <w:color w:val="000000"/>
                <w:sz w:val="18"/>
                <w:szCs w:val="18"/>
                <w:u w:val="none"/>
              </w:rPr>
            </w:pPr>
          </w:p>
        </w:tc>
        <w:tc>
          <w:tcPr>
            <w:tcW w:w="1397"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756CA088">
            <w:pPr>
              <w:jc w:val="left"/>
              <w:rPr>
                <w:rFonts w:hint="eastAsia" w:ascii="宋体" w:hAnsi="宋体" w:eastAsia="宋体" w:cs="宋体"/>
                <w:i w:val="0"/>
                <w:iCs w:val="0"/>
                <w:color w:val="000000"/>
                <w:sz w:val="18"/>
                <w:szCs w:val="18"/>
                <w:u w:val="none"/>
              </w:rPr>
            </w:pPr>
          </w:p>
        </w:tc>
      </w:tr>
      <w:tr w14:paraId="1B91EB3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243"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3ADC13C1">
            <w:pPr>
              <w:jc w:val="center"/>
              <w:rPr>
                <w:rFonts w:hint="eastAsia" w:ascii="宋体" w:hAnsi="宋体" w:eastAsia="宋体" w:cs="宋体"/>
                <w:i w:val="0"/>
                <w:iCs w:val="0"/>
                <w:color w:val="000000"/>
                <w:sz w:val="18"/>
                <w:szCs w:val="18"/>
                <w:u w:val="none"/>
              </w:rPr>
            </w:pPr>
          </w:p>
        </w:tc>
        <w:tc>
          <w:tcPr>
            <w:tcW w:w="189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05E99D0">
            <w:pPr>
              <w:jc w:val="left"/>
              <w:rPr>
                <w:rFonts w:hint="eastAsia" w:ascii="宋体" w:hAnsi="宋体" w:eastAsia="宋体" w:cs="宋体"/>
                <w:i w:val="0"/>
                <w:iCs w:val="0"/>
                <w:color w:val="000000"/>
                <w:sz w:val="18"/>
                <w:szCs w:val="18"/>
                <w:u w:val="none"/>
              </w:rPr>
            </w:pPr>
          </w:p>
        </w:tc>
        <w:tc>
          <w:tcPr>
            <w:tcW w:w="163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AAFC174">
            <w:pPr>
              <w:jc w:val="left"/>
              <w:rPr>
                <w:rFonts w:hint="eastAsia" w:ascii="宋体" w:hAnsi="宋体" w:eastAsia="宋体" w:cs="宋体"/>
                <w:i w:val="0"/>
                <w:iCs w:val="0"/>
                <w:color w:val="000000"/>
                <w:sz w:val="18"/>
                <w:szCs w:val="18"/>
                <w:u w:val="none"/>
              </w:rPr>
            </w:pPr>
          </w:p>
        </w:tc>
        <w:tc>
          <w:tcPr>
            <w:tcW w:w="135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47A61BE">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34AF4ECE">
            <w:pPr>
              <w:jc w:val="right"/>
              <w:rPr>
                <w:rFonts w:hint="eastAsia" w:ascii="宋体" w:hAnsi="宋体" w:eastAsia="宋体" w:cs="宋体"/>
                <w:i w:val="0"/>
                <w:iCs w:val="0"/>
                <w:color w:val="000000"/>
                <w:sz w:val="18"/>
                <w:szCs w:val="18"/>
                <w:u w:val="none"/>
              </w:rPr>
            </w:pPr>
          </w:p>
        </w:tc>
        <w:tc>
          <w:tcPr>
            <w:tcW w:w="139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8A5DDC2">
            <w:pPr>
              <w:jc w:val="right"/>
              <w:rPr>
                <w:rFonts w:hint="eastAsia" w:ascii="宋体" w:hAnsi="宋体" w:eastAsia="宋体" w:cs="宋体"/>
                <w:i w:val="0"/>
                <w:iCs w:val="0"/>
                <w:color w:val="000000"/>
                <w:sz w:val="18"/>
                <w:szCs w:val="18"/>
                <w:u w:val="none"/>
              </w:rPr>
            </w:pPr>
          </w:p>
        </w:tc>
        <w:tc>
          <w:tcPr>
            <w:tcW w:w="1397"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0F5F5F6A">
            <w:pPr>
              <w:jc w:val="left"/>
              <w:rPr>
                <w:rFonts w:hint="eastAsia" w:ascii="宋体" w:hAnsi="宋体" w:eastAsia="宋体" w:cs="宋体"/>
                <w:i w:val="0"/>
                <w:iCs w:val="0"/>
                <w:color w:val="000000"/>
                <w:sz w:val="18"/>
                <w:szCs w:val="18"/>
                <w:u w:val="none"/>
              </w:rPr>
            </w:pPr>
          </w:p>
        </w:tc>
      </w:tr>
      <w:tr w14:paraId="0E17A53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243"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4033EDE4">
            <w:pPr>
              <w:jc w:val="center"/>
              <w:rPr>
                <w:rFonts w:hint="eastAsia" w:ascii="宋体" w:hAnsi="宋体" w:eastAsia="宋体" w:cs="宋体"/>
                <w:i w:val="0"/>
                <w:iCs w:val="0"/>
                <w:color w:val="000000"/>
                <w:sz w:val="18"/>
                <w:szCs w:val="18"/>
                <w:u w:val="none"/>
              </w:rPr>
            </w:pPr>
          </w:p>
        </w:tc>
        <w:tc>
          <w:tcPr>
            <w:tcW w:w="189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9DA2EFF">
            <w:pPr>
              <w:jc w:val="left"/>
              <w:rPr>
                <w:rFonts w:hint="eastAsia" w:ascii="宋体" w:hAnsi="宋体" w:eastAsia="宋体" w:cs="宋体"/>
                <w:i w:val="0"/>
                <w:iCs w:val="0"/>
                <w:color w:val="000000"/>
                <w:sz w:val="18"/>
                <w:szCs w:val="18"/>
                <w:u w:val="none"/>
              </w:rPr>
            </w:pPr>
          </w:p>
        </w:tc>
        <w:tc>
          <w:tcPr>
            <w:tcW w:w="163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8E4404F">
            <w:pPr>
              <w:jc w:val="left"/>
              <w:rPr>
                <w:rFonts w:hint="eastAsia" w:ascii="宋体" w:hAnsi="宋体" w:eastAsia="宋体" w:cs="宋体"/>
                <w:i w:val="0"/>
                <w:iCs w:val="0"/>
                <w:color w:val="000000"/>
                <w:sz w:val="18"/>
                <w:szCs w:val="18"/>
                <w:u w:val="none"/>
              </w:rPr>
            </w:pPr>
          </w:p>
        </w:tc>
        <w:tc>
          <w:tcPr>
            <w:tcW w:w="135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B4921E2">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50BE0900">
            <w:pPr>
              <w:jc w:val="right"/>
              <w:rPr>
                <w:rFonts w:hint="eastAsia" w:ascii="宋体" w:hAnsi="宋体" w:eastAsia="宋体" w:cs="宋体"/>
                <w:i w:val="0"/>
                <w:iCs w:val="0"/>
                <w:color w:val="000000"/>
                <w:sz w:val="18"/>
                <w:szCs w:val="18"/>
                <w:u w:val="none"/>
              </w:rPr>
            </w:pPr>
          </w:p>
        </w:tc>
        <w:tc>
          <w:tcPr>
            <w:tcW w:w="139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E47C4F4">
            <w:pPr>
              <w:jc w:val="right"/>
              <w:rPr>
                <w:rFonts w:hint="eastAsia" w:ascii="宋体" w:hAnsi="宋体" w:eastAsia="宋体" w:cs="宋体"/>
                <w:i w:val="0"/>
                <w:iCs w:val="0"/>
                <w:color w:val="000000"/>
                <w:sz w:val="18"/>
                <w:szCs w:val="18"/>
                <w:u w:val="none"/>
              </w:rPr>
            </w:pPr>
          </w:p>
        </w:tc>
        <w:tc>
          <w:tcPr>
            <w:tcW w:w="1397"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7386EE6D">
            <w:pPr>
              <w:jc w:val="left"/>
              <w:rPr>
                <w:rFonts w:hint="eastAsia" w:ascii="宋体" w:hAnsi="宋体" w:eastAsia="宋体" w:cs="宋体"/>
                <w:i w:val="0"/>
                <w:iCs w:val="0"/>
                <w:color w:val="000000"/>
                <w:sz w:val="18"/>
                <w:szCs w:val="18"/>
                <w:u w:val="none"/>
              </w:rPr>
            </w:pPr>
          </w:p>
        </w:tc>
      </w:tr>
      <w:tr w14:paraId="487604F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243"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3B0499D6">
            <w:pPr>
              <w:jc w:val="center"/>
              <w:rPr>
                <w:rFonts w:hint="eastAsia" w:ascii="宋体" w:hAnsi="宋体" w:eastAsia="宋体" w:cs="宋体"/>
                <w:i w:val="0"/>
                <w:iCs w:val="0"/>
                <w:color w:val="000000"/>
                <w:sz w:val="18"/>
                <w:szCs w:val="18"/>
                <w:u w:val="none"/>
              </w:rPr>
            </w:pPr>
          </w:p>
        </w:tc>
        <w:tc>
          <w:tcPr>
            <w:tcW w:w="189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6DF8F92">
            <w:pPr>
              <w:jc w:val="left"/>
              <w:rPr>
                <w:rFonts w:hint="eastAsia" w:ascii="宋体" w:hAnsi="宋体" w:eastAsia="宋体" w:cs="宋体"/>
                <w:i w:val="0"/>
                <w:iCs w:val="0"/>
                <w:color w:val="000000"/>
                <w:sz w:val="18"/>
                <w:szCs w:val="18"/>
                <w:u w:val="none"/>
              </w:rPr>
            </w:pPr>
          </w:p>
        </w:tc>
        <w:tc>
          <w:tcPr>
            <w:tcW w:w="163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DD8F42E">
            <w:pPr>
              <w:jc w:val="left"/>
              <w:rPr>
                <w:rFonts w:hint="eastAsia" w:ascii="宋体" w:hAnsi="宋体" w:eastAsia="宋体" w:cs="宋体"/>
                <w:i w:val="0"/>
                <w:iCs w:val="0"/>
                <w:color w:val="000000"/>
                <w:sz w:val="18"/>
                <w:szCs w:val="18"/>
                <w:u w:val="none"/>
              </w:rPr>
            </w:pPr>
          </w:p>
        </w:tc>
        <w:tc>
          <w:tcPr>
            <w:tcW w:w="135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CE80F6E">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3F920484">
            <w:pPr>
              <w:jc w:val="right"/>
              <w:rPr>
                <w:rFonts w:hint="eastAsia" w:ascii="宋体" w:hAnsi="宋体" w:eastAsia="宋体" w:cs="宋体"/>
                <w:i w:val="0"/>
                <w:iCs w:val="0"/>
                <w:color w:val="000000"/>
                <w:sz w:val="18"/>
                <w:szCs w:val="18"/>
                <w:u w:val="none"/>
              </w:rPr>
            </w:pPr>
          </w:p>
        </w:tc>
        <w:tc>
          <w:tcPr>
            <w:tcW w:w="139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41B4ACE7">
            <w:pPr>
              <w:jc w:val="right"/>
              <w:rPr>
                <w:rFonts w:hint="eastAsia" w:ascii="宋体" w:hAnsi="宋体" w:eastAsia="宋体" w:cs="宋体"/>
                <w:i w:val="0"/>
                <w:iCs w:val="0"/>
                <w:color w:val="000000"/>
                <w:sz w:val="18"/>
                <w:szCs w:val="18"/>
                <w:u w:val="none"/>
              </w:rPr>
            </w:pPr>
          </w:p>
        </w:tc>
        <w:tc>
          <w:tcPr>
            <w:tcW w:w="1397"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4E719FCB">
            <w:pPr>
              <w:jc w:val="left"/>
              <w:rPr>
                <w:rFonts w:hint="eastAsia" w:ascii="宋体" w:hAnsi="宋体" w:eastAsia="宋体" w:cs="宋体"/>
                <w:i w:val="0"/>
                <w:iCs w:val="0"/>
                <w:color w:val="000000"/>
                <w:sz w:val="18"/>
                <w:szCs w:val="18"/>
                <w:u w:val="none"/>
              </w:rPr>
            </w:pPr>
          </w:p>
        </w:tc>
      </w:tr>
      <w:tr w14:paraId="73C2731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243"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5EF6CF77">
            <w:pPr>
              <w:jc w:val="center"/>
              <w:rPr>
                <w:rFonts w:hint="eastAsia" w:ascii="宋体" w:hAnsi="宋体" w:eastAsia="宋体" w:cs="宋体"/>
                <w:i w:val="0"/>
                <w:iCs w:val="0"/>
                <w:color w:val="000000"/>
                <w:sz w:val="18"/>
                <w:szCs w:val="18"/>
                <w:u w:val="none"/>
              </w:rPr>
            </w:pPr>
          </w:p>
        </w:tc>
        <w:tc>
          <w:tcPr>
            <w:tcW w:w="189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CB5AFE7">
            <w:pPr>
              <w:jc w:val="left"/>
              <w:rPr>
                <w:rFonts w:hint="eastAsia" w:ascii="宋体" w:hAnsi="宋体" w:eastAsia="宋体" w:cs="宋体"/>
                <w:i w:val="0"/>
                <w:iCs w:val="0"/>
                <w:color w:val="000000"/>
                <w:sz w:val="18"/>
                <w:szCs w:val="18"/>
                <w:u w:val="none"/>
              </w:rPr>
            </w:pPr>
          </w:p>
        </w:tc>
        <w:tc>
          <w:tcPr>
            <w:tcW w:w="163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9EE6486">
            <w:pPr>
              <w:jc w:val="left"/>
              <w:rPr>
                <w:rFonts w:hint="eastAsia" w:ascii="宋体" w:hAnsi="宋体" w:eastAsia="宋体" w:cs="宋体"/>
                <w:i w:val="0"/>
                <w:iCs w:val="0"/>
                <w:color w:val="000000"/>
                <w:sz w:val="18"/>
                <w:szCs w:val="18"/>
                <w:u w:val="none"/>
              </w:rPr>
            </w:pPr>
          </w:p>
        </w:tc>
        <w:tc>
          <w:tcPr>
            <w:tcW w:w="135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17CCEB9">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480FED69">
            <w:pPr>
              <w:jc w:val="right"/>
              <w:rPr>
                <w:rFonts w:hint="eastAsia" w:ascii="宋体" w:hAnsi="宋体" w:eastAsia="宋体" w:cs="宋体"/>
                <w:i w:val="0"/>
                <w:iCs w:val="0"/>
                <w:color w:val="000000"/>
                <w:sz w:val="18"/>
                <w:szCs w:val="18"/>
                <w:u w:val="none"/>
              </w:rPr>
            </w:pPr>
          </w:p>
        </w:tc>
        <w:tc>
          <w:tcPr>
            <w:tcW w:w="139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CBE8D52">
            <w:pPr>
              <w:jc w:val="right"/>
              <w:rPr>
                <w:rFonts w:hint="eastAsia" w:ascii="宋体" w:hAnsi="宋体" w:eastAsia="宋体" w:cs="宋体"/>
                <w:i w:val="0"/>
                <w:iCs w:val="0"/>
                <w:color w:val="000000"/>
                <w:sz w:val="18"/>
                <w:szCs w:val="18"/>
                <w:u w:val="none"/>
              </w:rPr>
            </w:pPr>
          </w:p>
        </w:tc>
        <w:tc>
          <w:tcPr>
            <w:tcW w:w="1397"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3E91B34C">
            <w:pPr>
              <w:jc w:val="left"/>
              <w:rPr>
                <w:rFonts w:hint="eastAsia" w:ascii="宋体" w:hAnsi="宋体" w:eastAsia="宋体" w:cs="宋体"/>
                <w:i w:val="0"/>
                <w:iCs w:val="0"/>
                <w:color w:val="000000"/>
                <w:sz w:val="18"/>
                <w:szCs w:val="18"/>
                <w:u w:val="none"/>
              </w:rPr>
            </w:pPr>
          </w:p>
        </w:tc>
      </w:tr>
      <w:tr w14:paraId="11ABDE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243"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4E3DF405">
            <w:pPr>
              <w:jc w:val="center"/>
              <w:rPr>
                <w:rFonts w:hint="eastAsia" w:ascii="宋体" w:hAnsi="宋体" w:eastAsia="宋体" w:cs="宋体"/>
                <w:i w:val="0"/>
                <w:iCs w:val="0"/>
                <w:color w:val="000000"/>
                <w:sz w:val="18"/>
                <w:szCs w:val="18"/>
                <w:u w:val="none"/>
              </w:rPr>
            </w:pPr>
          </w:p>
        </w:tc>
        <w:tc>
          <w:tcPr>
            <w:tcW w:w="189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BE2B12C">
            <w:pPr>
              <w:jc w:val="left"/>
              <w:rPr>
                <w:rFonts w:hint="eastAsia" w:ascii="宋体" w:hAnsi="宋体" w:eastAsia="宋体" w:cs="宋体"/>
                <w:i w:val="0"/>
                <w:iCs w:val="0"/>
                <w:color w:val="000000"/>
                <w:sz w:val="18"/>
                <w:szCs w:val="18"/>
                <w:u w:val="none"/>
              </w:rPr>
            </w:pPr>
          </w:p>
        </w:tc>
        <w:tc>
          <w:tcPr>
            <w:tcW w:w="163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5B7F6187">
            <w:pPr>
              <w:jc w:val="left"/>
              <w:rPr>
                <w:rFonts w:hint="eastAsia" w:ascii="宋体" w:hAnsi="宋体" w:eastAsia="宋体" w:cs="宋体"/>
                <w:i w:val="0"/>
                <w:iCs w:val="0"/>
                <w:color w:val="000000"/>
                <w:sz w:val="18"/>
                <w:szCs w:val="18"/>
                <w:u w:val="none"/>
              </w:rPr>
            </w:pPr>
          </w:p>
        </w:tc>
        <w:tc>
          <w:tcPr>
            <w:tcW w:w="135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73C0337F">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0B40DC53">
            <w:pPr>
              <w:jc w:val="right"/>
              <w:rPr>
                <w:rFonts w:hint="eastAsia" w:ascii="宋体" w:hAnsi="宋体" w:eastAsia="宋体" w:cs="宋体"/>
                <w:i w:val="0"/>
                <w:iCs w:val="0"/>
                <w:color w:val="000000"/>
                <w:sz w:val="18"/>
                <w:szCs w:val="18"/>
                <w:u w:val="none"/>
              </w:rPr>
            </w:pPr>
          </w:p>
        </w:tc>
        <w:tc>
          <w:tcPr>
            <w:tcW w:w="139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7CD8697B">
            <w:pPr>
              <w:jc w:val="right"/>
              <w:rPr>
                <w:rFonts w:hint="eastAsia" w:ascii="宋体" w:hAnsi="宋体" w:eastAsia="宋体" w:cs="宋体"/>
                <w:i w:val="0"/>
                <w:iCs w:val="0"/>
                <w:color w:val="000000"/>
                <w:sz w:val="18"/>
                <w:szCs w:val="18"/>
                <w:u w:val="none"/>
              </w:rPr>
            </w:pPr>
          </w:p>
        </w:tc>
        <w:tc>
          <w:tcPr>
            <w:tcW w:w="1397"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678A0A6D">
            <w:pPr>
              <w:jc w:val="left"/>
              <w:rPr>
                <w:rFonts w:hint="eastAsia" w:ascii="宋体" w:hAnsi="宋体" w:eastAsia="宋体" w:cs="宋体"/>
                <w:i w:val="0"/>
                <w:iCs w:val="0"/>
                <w:color w:val="000000"/>
                <w:sz w:val="18"/>
                <w:szCs w:val="18"/>
                <w:u w:val="none"/>
              </w:rPr>
            </w:pPr>
          </w:p>
        </w:tc>
      </w:tr>
      <w:tr w14:paraId="254E664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243"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47E77507">
            <w:pPr>
              <w:jc w:val="center"/>
              <w:rPr>
                <w:rFonts w:hint="eastAsia" w:ascii="宋体" w:hAnsi="宋体" w:eastAsia="宋体" w:cs="宋体"/>
                <w:i w:val="0"/>
                <w:iCs w:val="0"/>
                <w:color w:val="000000"/>
                <w:sz w:val="18"/>
                <w:szCs w:val="18"/>
                <w:u w:val="none"/>
              </w:rPr>
            </w:pPr>
          </w:p>
        </w:tc>
        <w:tc>
          <w:tcPr>
            <w:tcW w:w="189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2501B36">
            <w:pPr>
              <w:jc w:val="left"/>
              <w:rPr>
                <w:rFonts w:hint="eastAsia" w:ascii="宋体" w:hAnsi="宋体" w:eastAsia="宋体" w:cs="宋体"/>
                <w:i w:val="0"/>
                <w:iCs w:val="0"/>
                <w:color w:val="000000"/>
                <w:sz w:val="18"/>
                <w:szCs w:val="18"/>
                <w:u w:val="none"/>
              </w:rPr>
            </w:pPr>
          </w:p>
        </w:tc>
        <w:tc>
          <w:tcPr>
            <w:tcW w:w="163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370E02B">
            <w:pPr>
              <w:jc w:val="left"/>
              <w:rPr>
                <w:rFonts w:hint="eastAsia" w:ascii="宋体" w:hAnsi="宋体" w:eastAsia="宋体" w:cs="宋体"/>
                <w:i w:val="0"/>
                <w:iCs w:val="0"/>
                <w:color w:val="000000"/>
                <w:sz w:val="18"/>
                <w:szCs w:val="18"/>
                <w:u w:val="none"/>
              </w:rPr>
            </w:pPr>
          </w:p>
        </w:tc>
        <w:tc>
          <w:tcPr>
            <w:tcW w:w="135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468A149">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461CC650">
            <w:pPr>
              <w:jc w:val="right"/>
              <w:rPr>
                <w:rFonts w:hint="eastAsia" w:ascii="宋体" w:hAnsi="宋体" w:eastAsia="宋体" w:cs="宋体"/>
                <w:i w:val="0"/>
                <w:iCs w:val="0"/>
                <w:color w:val="000000"/>
                <w:sz w:val="18"/>
                <w:szCs w:val="18"/>
                <w:u w:val="none"/>
              </w:rPr>
            </w:pPr>
          </w:p>
        </w:tc>
        <w:tc>
          <w:tcPr>
            <w:tcW w:w="139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0C8DA4E">
            <w:pPr>
              <w:jc w:val="right"/>
              <w:rPr>
                <w:rFonts w:hint="eastAsia" w:ascii="宋体" w:hAnsi="宋体" w:eastAsia="宋体" w:cs="宋体"/>
                <w:i w:val="0"/>
                <w:iCs w:val="0"/>
                <w:color w:val="000000"/>
                <w:sz w:val="18"/>
                <w:szCs w:val="18"/>
                <w:u w:val="none"/>
              </w:rPr>
            </w:pPr>
          </w:p>
        </w:tc>
        <w:tc>
          <w:tcPr>
            <w:tcW w:w="1397"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57338521">
            <w:pPr>
              <w:jc w:val="left"/>
              <w:rPr>
                <w:rFonts w:hint="eastAsia" w:ascii="宋体" w:hAnsi="宋体" w:eastAsia="宋体" w:cs="宋体"/>
                <w:i w:val="0"/>
                <w:iCs w:val="0"/>
                <w:color w:val="000000"/>
                <w:sz w:val="18"/>
                <w:szCs w:val="18"/>
                <w:u w:val="none"/>
              </w:rPr>
            </w:pPr>
          </w:p>
        </w:tc>
      </w:tr>
      <w:tr w14:paraId="29A84C6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243"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786A3A02">
            <w:pPr>
              <w:jc w:val="center"/>
              <w:rPr>
                <w:rFonts w:hint="eastAsia" w:ascii="宋体" w:hAnsi="宋体" w:eastAsia="宋体" w:cs="宋体"/>
                <w:i w:val="0"/>
                <w:iCs w:val="0"/>
                <w:color w:val="000000"/>
                <w:sz w:val="18"/>
                <w:szCs w:val="18"/>
                <w:u w:val="none"/>
              </w:rPr>
            </w:pPr>
          </w:p>
        </w:tc>
        <w:tc>
          <w:tcPr>
            <w:tcW w:w="189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CA57DA0">
            <w:pPr>
              <w:jc w:val="left"/>
              <w:rPr>
                <w:rFonts w:hint="eastAsia" w:ascii="宋体" w:hAnsi="宋体" w:eastAsia="宋体" w:cs="宋体"/>
                <w:i w:val="0"/>
                <w:iCs w:val="0"/>
                <w:color w:val="000000"/>
                <w:sz w:val="18"/>
                <w:szCs w:val="18"/>
                <w:u w:val="none"/>
              </w:rPr>
            </w:pPr>
          </w:p>
        </w:tc>
        <w:tc>
          <w:tcPr>
            <w:tcW w:w="163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9F60A11">
            <w:pPr>
              <w:jc w:val="left"/>
              <w:rPr>
                <w:rFonts w:hint="eastAsia" w:ascii="宋体" w:hAnsi="宋体" w:eastAsia="宋体" w:cs="宋体"/>
                <w:i w:val="0"/>
                <w:iCs w:val="0"/>
                <w:color w:val="000000"/>
                <w:sz w:val="18"/>
                <w:szCs w:val="18"/>
                <w:u w:val="none"/>
              </w:rPr>
            </w:pPr>
          </w:p>
        </w:tc>
        <w:tc>
          <w:tcPr>
            <w:tcW w:w="135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D64D703">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223F41F2">
            <w:pPr>
              <w:jc w:val="right"/>
              <w:rPr>
                <w:rFonts w:hint="eastAsia" w:ascii="宋体" w:hAnsi="宋体" w:eastAsia="宋体" w:cs="宋体"/>
                <w:i w:val="0"/>
                <w:iCs w:val="0"/>
                <w:color w:val="000000"/>
                <w:sz w:val="18"/>
                <w:szCs w:val="18"/>
                <w:u w:val="none"/>
              </w:rPr>
            </w:pPr>
          </w:p>
        </w:tc>
        <w:tc>
          <w:tcPr>
            <w:tcW w:w="139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401D0E06">
            <w:pPr>
              <w:jc w:val="right"/>
              <w:rPr>
                <w:rFonts w:hint="eastAsia" w:ascii="宋体" w:hAnsi="宋体" w:eastAsia="宋体" w:cs="宋体"/>
                <w:i w:val="0"/>
                <w:iCs w:val="0"/>
                <w:color w:val="000000"/>
                <w:sz w:val="18"/>
                <w:szCs w:val="18"/>
                <w:u w:val="none"/>
              </w:rPr>
            </w:pPr>
          </w:p>
        </w:tc>
        <w:tc>
          <w:tcPr>
            <w:tcW w:w="1397"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32842A62">
            <w:pPr>
              <w:jc w:val="left"/>
              <w:rPr>
                <w:rFonts w:hint="eastAsia" w:ascii="宋体" w:hAnsi="宋体" w:eastAsia="宋体" w:cs="宋体"/>
                <w:i w:val="0"/>
                <w:iCs w:val="0"/>
                <w:color w:val="000000"/>
                <w:sz w:val="18"/>
                <w:szCs w:val="18"/>
                <w:u w:val="none"/>
              </w:rPr>
            </w:pPr>
          </w:p>
        </w:tc>
      </w:tr>
      <w:tr w14:paraId="43A99A7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243"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36520AB8">
            <w:pPr>
              <w:jc w:val="center"/>
              <w:rPr>
                <w:rFonts w:hint="eastAsia" w:ascii="宋体" w:hAnsi="宋体" w:eastAsia="宋体" w:cs="宋体"/>
                <w:i w:val="0"/>
                <w:iCs w:val="0"/>
                <w:color w:val="000000"/>
                <w:sz w:val="18"/>
                <w:szCs w:val="18"/>
                <w:u w:val="none"/>
              </w:rPr>
            </w:pPr>
          </w:p>
        </w:tc>
        <w:tc>
          <w:tcPr>
            <w:tcW w:w="189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69FDA065">
            <w:pPr>
              <w:jc w:val="left"/>
              <w:rPr>
                <w:rFonts w:hint="eastAsia" w:ascii="宋体" w:hAnsi="宋体" w:eastAsia="宋体" w:cs="宋体"/>
                <w:i w:val="0"/>
                <w:iCs w:val="0"/>
                <w:color w:val="000000"/>
                <w:sz w:val="18"/>
                <w:szCs w:val="18"/>
                <w:u w:val="none"/>
              </w:rPr>
            </w:pPr>
          </w:p>
        </w:tc>
        <w:tc>
          <w:tcPr>
            <w:tcW w:w="163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A5D0096">
            <w:pPr>
              <w:jc w:val="left"/>
              <w:rPr>
                <w:rFonts w:hint="eastAsia" w:ascii="宋体" w:hAnsi="宋体" w:eastAsia="宋体" w:cs="宋体"/>
                <w:i w:val="0"/>
                <w:iCs w:val="0"/>
                <w:color w:val="000000"/>
                <w:sz w:val="18"/>
                <w:szCs w:val="18"/>
                <w:u w:val="none"/>
              </w:rPr>
            </w:pPr>
          </w:p>
        </w:tc>
        <w:tc>
          <w:tcPr>
            <w:tcW w:w="135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786088B9">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49041482">
            <w:pPr>
              <w:jc w:val="right"/>
              <w:rPr>
                <w:rFonts w:hint="eastAsia" w:ascii="宋体" w:hAnsi="宋体" w:eastAsia="宋体" w:cs="宋体"/>
                <w:i w:val="0"/>
                <w:iCs w:val="0"/>
                <w:color w:val="000000"/>
                <w:sz w:val="18"/>
                <w:szCs w:val="18"/>
                <w:u w:val="none"/>
              </w:rPr>
            </w:pPr>
          </w:p>
        </w:tc>
        <w:tc>
          <w:tcPr>
            <w:tcW w:w="139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5880E059">
            <w:pPr>
              <w:jc w:val="right"/>
              <w:rPr>
                <w:rFonts w:hint="eastAsia" w:ascii="宋体" w:hAnsi="宋体" w:eastAsia="宋体" w:cs="宋体"/>
                <w:i w:val="0"/>
                <w:iCs w:val="0"/>
                <w:color w:val="000000"/>
                <w:sz w:val="18"/>
                <w:szCs w:val="18"/>
                <w:u w:val="none"/>
              </w:rPr>
            </w:pPr>
          </w:p>
        </w:tc>
        <w:tc>
          <w:tcPr>
            <w:tcW w:w="1397"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1D32AB51">
            <w:pPr>
              <w:jc w:val="left"/>
              <w:rPr>
                <w:rFonts w:hint="eastAsia" w:ascii="宋体" w:hAnsi="宋体" w:eastAsia="宋体" w:cs="宋体"/>
                <w:i w:val="0"/>
                <w:iCs w:val="0"/>
                <w:color w:val="000000"/>
                <w:sz w:val="18"/>
                <w:szCs w:val="18"/>
                <w:u w:val="none"/>
              </w:rPr>
            </w:pPr>
          </w:p>
        </w:tc>
      </w:tr>
      <w:tr w14:paraId="30A6BF6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243"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64F1D2F7">
            <w:pPr>
              <w:jc w:val="center"/>
              <w:rPr>
                <w:rFonts w:hint="eastAsia" w:ascii="宋体" w:hAnsi="宋体" w:eastAsia="宋体" w:cs="宋体"/>
                <w:i w:val="0"/>
                <w:iCs w:val="0"/>
                <w:color w:val="000000"/>
                <w:sz w:val="18"/>
                <w:szCs w:val="18"/>
                <w:u w:val="none"/>
              </w:rPr>
            </w:pPr>
          </w:p>
        </w:tc>
        <w:tc>
          <w:tcPr>
            <w:tcW w:w="189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3BCA3BE">
            <w:pPr>
              <w:jc w:val="left"/>
              <w:rPr>
                <w:rFonts w:hint="eastAsia" w:ascii="宋体" w:hAnsi="宋体" w:eastAsia="宋体" w:cs="宋体"/>
                <w:i w:val="0"/>
                <w:iCs w:val="0"/>
                <w:color w:val="000000"/>
                <w:sz w:val="18"/>
                <w:szCs w:val="18"/>
                <w:u w:val="none"/>
              </w:rPr>
            </w:pPr>
          </w:p>
        </w:tc>
        <w:tc>
          <w:tcPr>
            <w:tcW w:w="163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7AD1018">
            <w:pPr>
              <w:jc w:val="left"/>
              <w:rPr>
                <w:rFonts w:hint="eastAsia" w:ascii="宋体" w:hAnsi="宋体" w:eastAsia="宋体" w:cs="宋体"/>
                <w:i w:val="0"/>
                <w:iCs w:val="0"/>
                <w:color w:val="000000"/>
                <w:sz w:val="18"/>
                <w:szCs w:val="18"/>
                <w:u w:val="none"/>
              </w:rPr>
            </w:pPr>
          </w:p>
        </w:tc>
        <w:tc>
          <w:tcPr>
            <w:tcW w:w="135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DD22BE6">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080FCF67">
            <w:pPr>
              <w:jc w:val="right"/>
              <w:rPr>
                <w:rFonts w:hint="eastAsia" w:ascii="宋体" w:hAnsi="宋体" w:eastAsia="宋体" w:cs="宋体"/>
                <w:i w:val="0"/>
                <w:iCs w:val="0"/>
                <w:color w:val="000000"/>
                <w:sz w:val="18"/>
                <w:szCs w:val="18"/>
                <w:u w:val="none"/>
              </w:rPr>
            </w:pPr>
          </w:p>
        </w:tc>
        <w:tc>
          <w:tcPr>
            <w:tcW w:w="139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11C14BC">
            <w:pPr>
              <w:jc w:val="right"/>
              <w:rPr>
                <w:rFonts w:hint="eastAsia" w:ascii="宋体" w:hAnsi="宋体" w:eastAsia="宋体" w:cs="宋体"/>
                <w:i w:val="0"/>
                <w:iCs w:val="0"/>
                <w:color w:val="000000"/>
                <w:sz w:val="18"/>
                <w:szCs w:val="18"/>
                <w:u w:val="none"/>
              </w:rPr>
            </w:pPr>
          </w:p>
        </w:tc>
        <w:tc>
          <w:tcPr>
            <w:tcW w:w="1397"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5A8AB3B5">
            <w:pPr>
              <w:jc w:val="left"/>
              <w:rPr>
                <w:rFonts w:hint="eastAsia" w:ascii="宋体" w:hAnsi="宋体" w:eastAsia="宋体" w:cs="宋体"/>
                <w:i w:val="0"/>
                <w:iCs w:val="0"/>
                <w:color w:val="000000"/>
                <w:sz w:val="18"/>
                <w:szCs w:val="18"/>
                <w:u w:val="none"/>
              </w:rPr>
            </w:pPr>
          </w:p>
        </w:tc>
      </w:tr>
      <w:tr w14:paraId="547EDC0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243"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358695C7">
            <w:pPr>
              <w:jc w:val="center"/>
              <w:rPr>
                <w:rFonts w:hint="eastAsia" w:ascii="宋体" w:hAnsi="宋体" w:eastAsia="宋体" w:cs="宋体"/>
                <w:i w:val="0"/>
                <w:iCs w:val="0"/>
                <w:color w:val="000000"/>
                <w:sz w:val="18"/>
                <w:szCs w:val="18"/>
                <w:u w:val="none"/>
              </w:rPr>
            </w:pPr>
          </w:p>
        </w:tc>
        <w:tc>
          <w:tcPr>
            <w:tcW w:w="189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09E4726">
            <w:pPr>
              <w:jc w:val="left"/>
              <w:rPr>
                <w:rFonts w:hint="eastAsia" w:ascii="宋体" w:hAnsi="宋体" w:eastAsia="宋体" w:cs="宋体"/>
                <w:i w:val="0"/>
                <w:iCs w:val="0"/>
                <w:color w:val="000000"/>
                <w:sz w:val="18"/>
                <w:szCs w:val="18"/>
                <w:u w:val="none"/>
              </w:rPr>
            </w:pPr>
          </w:p>
        </w:tc>
        <w:tc>
          <w:tcPr>
            <w:tcW w:w="163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571D9937">
            <w:pPr>
              <w:jc w:val="left"/>
              <w:rPr>
                <w:rFonts w:hint="eastAsia" w:ascii="宋体" w:hAnsi="宋体" w:eastAsia="宋体" w:cs="宋体"/>
                <w:i w:val="0"/>
                <w:iCs w:val="0"/>
                <w:color w:val="000000"/>
                <w:sz w:val="18"/>
                <w:szCs w:val="18"/>
                <w:u w:val="none"/>
              </w:rPr>
            </w:pPr>
          </w:p>
        </w:tc>
        <w:tc>
          <w:tcPr>
            <w:tcW w:w="135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E8D65E8">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30F2BAAB">
            <w:pPr>
              <w:jc w:val="right"/>
              <w:rPr>
                <w:rFonts w:hint="eastAsia" w:ascii="宋体" w:hAnsi="宋体" w:eastAsia="宋体" w:cs="宋体"/>
                <w:i w:val="0"/>
                <w:iCs w:val="0"/>
                <w:color w:val="000000"/>
                <w:sz w:val="18"/>
                <w:szCs w:val="18"/>
                <w:u w:val="none"/>
              </w:rPr>
            </w:pPr>
          </w:p>
        </w:tc>
        <w:tc>
          <w:tcPr>
            <w:tcW w:w="139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7B059991">
            <w:pPr>
              <w:jc w:val="right"/>
              <w:rPr>
                <w:rFonts w:hint="eastAsia" w:ascii="宋体" w:hAnsi="宋体" w:eastAsia="宋体" w:cs="宋体"/>
                <w:i w:val="0"/>
                <w:iCs w:val="0"/>
                <w:color w:val="000000"/>
                <w:sz w:val="18"/>
                <w:szCs w:val="18"/>
                <w:u w:val="none"/>
              </w:rPr>
            </w:pPr>
          </w:p>
        </w:tc>
        <w:tc>
          <w:tcPr>
            <w:tcW w:w="1397"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04F372C8">
            <w:pPr>
              <w:jc w:val="left"/>
              <w:rPr>
                <w:rFonts w:hint="eastAsia" w:ascii="宋体" w:hAnsi="宋体" w:eastAsia="宋体" w:cs="宋体"/>
                <w:i w:val="0"/>
                <w:iCs w:val="0"/>
                <w:color w:val="000000"/>
                <w:sz w:val="18"/>
                <w:szCs w:val="18"/>
                <w:u w:val="none"/>
              </w:rPr>
            </w:pPr>
          </w:p>
        </w:tc>
      </w:tr>
      <w:tr w14:paraId="66D8F8E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243"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3B0C554D">
            <w:pPr>
              <w:jc w:val="center"/>
              <w:rPr>
                <w:rFonts w:hint="eastAsia" w:ascii="宋体" w:hAnsi="宋体" w:eastAsia="宋体" w:cs="宋体"/>
                <w:i w:val="0"/>
                <w:iCs w:val="0"/>
                <w:color w:val="000000"/>
                <w:sz w:val="18"/>
                <w:szCs w:val="18"/>
                <w:u w:val="none"/>
              </w:rPr>
            </w:pPr>
          </w:p>
        </w:tc>
        <w:tc>
          <w:tcPr>
            <w:tcW w:w="189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F47D65E">
            <w:pPr>
              <w:jc w:val="left"/>
              <w:rPr>
                <w:rFonts w:hint="eastAsia" w:ascii="宋体" w:hAnsi="宋体" w:eastAsia="宋体" w:cs="宋体"/>
                <w:i w:val="0"/>
                <w:iCs w:val="0"/>
                <w:color w:val="000000"/>
                <w:sz w:val="18"/>
                <w:szCs w:val="18"/>
                <w:u w:val="none"/>
              </w:rPr>
            </w:pPr>
          </w:p>
        </w:tc>
        <w:tc>
          <w:tcPr>
            <w:tcW w:w="163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7F4F030F">
            <w:pPr>
              <w:jc w:val="left"/>
              <w:rPr>
                <w:rFonts w:hint="eastAsia" w:ascii="宋体" w:hAnsi="宋体" w:eastAsia="宋体" w:cs="宋体"/>
                <w:i w:val="0"/>
                <w:iCs w:val="0"/>
                <w:color w:val="000000"/>
                <w:sz w:val="18"/>
                <w:szCs w:val="18"/>
                <w:u w:val="none"/>
              </w:rPr>
            </w:pPr>
          </w:p>
        </w:tc>
        <w:tc>
          <w:tcPr>
            <w:tcW w:w="135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DACF00B">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74B2A6F8">
            <w:pPr>
              <w:jc w:val="right"/>
              <w:rPr>
                <w:rFonts w:hint="eastAsia" w:ascii="宋体" w:hAnsi="宋体" w:eastAsia="宋体" w:cs="宋体"/>
                <w:i w:val="0"/>
                <w:iCs w:val="0"/>
                <w:color w:val="000000"/>
                <w:sz w:val="18"/>
                <w:szCs w:val="18"/>
                <w:u w:val="none"/>
              </w:rPr>
            </w:pPr>
          </w:p>
        </w:tc>
        <w:tc>
          <w:tcPr>
            <w:tcW w:w="139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5C49B8A8">
            <w:pPr>
              <w:jc w:val="right"/>
              <w:rPr>
                <w:rFonts w:hint="eastAsia" w:ascii="宋体" w:hAnsi="宋体" w:eastAsia="宋体" w:cs="宋体"/>
                <w:i w:val="0"/>
                <w:iCs w:val="0"/>
                <w:color w:val="000000"/>
                <w:sz w:val="18"/>
                <w:szCs w:val="18"/>
                <w:u w:val="none"/>
              </w:rPr>
            </w:pPr>
          </w:p>
        </w:tc>
        <w:tc>
          <w:tcPr>
            <w:tcW w:w="1397"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4DF34082">
            <w:pPr>
              <w:jc w:val="left"/>
              <w:rPr>
                <w:rFonts w:hint="eastAsia" w:ascii="宋体" w:hAnsi="宋体" w:eastAsia="宋体" w:cs="宋体"/>
                <w:i w:val="0"/>
                <w:iCs w:val="0"/>
                <w:color w:val="000000"/>
                <w:sz w:val="18"/>
                <w:szCs w:val="18"/>
                <w:u w:val="none"/>
              </w:rPr>
            </w:pPr>
          </w:p>
        </w:tc>
      </w:tr>
      <w:tr w14:paraId="3812725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243"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4AE2CDDE">
            <w:pPr>
              <w:jc w:val="center"/>
              <w:rPr>
                <w:rFonts w:hint="eastAsia" w:ascii="宋体" w:hAnsi="宋体" w:eastAsia="宋体" w:cs="宋体"/>
                <w:i w:val="0"/>
                <w:iCs w:val="0"/>
                <w:color w:val="000000"/>
                <w:sz w:val="18"/>
                <w:szCs w:val="18"/>
                <w:u w:val="none"/>
              </w:rPr>
            </w:pPr>
          </w:p>
        </w:tc>
        <w:tc>
          <w:tcPr>
            <w:tcW w:w="189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5568261">
            <w:pPr>
              <w:jc w:val="left"/>
              <w:rPr>
                <w:rFonts w:hint="eastAsia" w:ascii="宋体" w:hAnsi="宋体" w:eastAsia="宋体" w:cs="宋体"/>
                <w:i w:val="0"/>
                <w:iCs w:val="0"/>
                <w:color w:val="000000"/>
                <w:sz w:val="18"/>
                <w:szCs w:val="18"/>
                <w:u w:val="none"/>
              </w:rPr>
            </w:pPr>
          </w:p>
        </w:tc>
        <w:tc>
          <w:tcPr>
            <w:tcW w:w="163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887BB5D">
            <w:pPr>
              <w:jc w:val="left"/>
              <w:rPr>
                <w:rFonts w:hint="eastAsia" w:ascii="宋体" w:hAnsi="宋体" w:eastAsia="宋体" w:cs="宋体"/>
                <w:i w:val="0"/>
                <w:iCs w:val="0"/>
                <w:color w:val="000000"/>
                <w:sz w:val="18"/>
                <w:szCs w:val="18"/>
                <w:u w:val="none"/>
              </w:rPr>
            </w:pPr>
          </w:p>
        </w:tc>
        <w:tc>
          <w:tcPr>
            <w:tcW w:w="135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4D9B19B5">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3849A05A">
            <w:pPr>
              <w:jc w:val="right"/>
              <w:rPr>
                <w:rFonts w:hint="eastAsia" w:ascii="宋体" w:hAnsi="宋体" w:eastAsia="宋体" w:cs="宋体"/>
                <w:i w:val="0"/>
                <w:iCs w:val="0"/>
                <w:color w:val="000000"/>
                <w:sz w:val="18"/>
                <w:szCs w:val="18"/>
                <w:u w:val="none"/>
              </w:rPr>
            </w:pPr>
          </w:p>
        </w:tc>
        <w:tc>
          <w:tcPr>
            <w:tcW w:w="139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75A50603">
            <w:pPr>
              <w:jc w:val="right"/>
              <w:rPr>
                <w:rFonts w:hint="eastAsia" w:ascii="宋体" w:hAnsi="宋体" w:eastAsia="宋体" w:cs="宋体"/>
                <w:i w:val="0"/>
                <w:iCs w:val="0"/>
                <w:color w:val="000000"/>
                <w:sz w:val="18"/>
                <w:szCs w:val="18"/>
                <w:u w:val="none"/>
              </w:rPr>
            </w:pPr>
          </w:p>
        </w:tc>
        <w:tc>
          <w:tcPr>
            <w:tcW w:w="1397"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63D257E2">
            <w:pPr>
              <w:jc w:val="left"/>
              <w:rPr>
                <w:rFonts w:hint="eastAsia" w:ascii="宋体" w:hAnsi="宋体" w:eastAsia="宋体" w:cs="宋体"/>
                <w:i w:val="0"/>
                <w:iCs w:val="0"/>
                <w:color w:val="000000"/>
                <w:sz w:val="18"/>
                <w:szCs w:val="18"/>
                <w:u w:val="none"/>
              </w:rPr>
            </w:pPr>
          </w:p>
        </w:tc>
      </w:tr>
      <w:tr w14:paraId="491FF16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243"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2D9B3B97">
            <w:pPr>
              <w:jc w:val="center"/>
              <w:rPr>
                <w:rFonts w:hint="eastAsia" w:ascii="宋体" w:hAnsi="宋体" w:eastAsia="宋体" w:cs="宋体"/>
                <w:i w:val="0"/>
                <w:iCs w:val="0"/>
                <w:color w:val="000000"/>
                <w:sz w:val="18"/>
                <w:szCs w:val="18"/>
                <w:u w:val="none"/>
              </w:rPr>
            </w:pPr>
          </w:p>
        </w:tc>
        <w:tc>
          <w:tcPr>
            <w:tcW w:w="189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DEC0735">
            <w:pPr>
              <w:jc w:val="left"/>
              <w:rPr>
                <w:rFonts w:hint="eastAsia" w:ascii="宋体" w:hAnsi="宋体" w:eastAsia="宋体" w:cs="宋体"/>
                <w:i w:val="0"/>
                <w:iCs w:val="0"/>
                <w:color w:val="000000"/>
                <w:sz w:val="18"/>
                <w:szCs w:val="18"/>
                <w:u w:val="none"/>
              </w:rPr>
            </w:pPr>
          </w:p>
        </w:tc>
        <w:tc>
          <w:tcPr>
            <w:tcW w:w="163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613F8AC">
            <w:pPr>
              <w:jc w:val="left"/>
              <w:rPr>
                <w:rFonts w:hint="eastAsia" w:ascii="宋体" w:hAnsi="宋体" w:eastAsia="宋体" w:cs="宋体"/>
                <w:i w:val="0"/>
                <w:iCs w:val="0"/>
                <w:color w:val="000000"/>
                <w:sz w:val="18"/>
                <w:szCs w:val="18"/>
                <w:u w:val="none"/>
              </w:rPr>
            </w:pPr>
          </w:p>
        </w:tc>
        <w:tc>
          <w:tcPr>
            <w:tcW w:w="135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718BDD7D">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66B88901">
            <w:pPr>
              <w:jc w:val="right"/>
              <w:rPr>
                <w:rFonts w:hint="eastAsia" w:ascii="宋体" w:hAnsi="宋体" w:eastAsia="宋体" w:cs="宋体"/>
                <w:i w:val="0"/>
                <w:iCs w:val="0"/>
                <w:color w:val="000000"/>
                <w:sz w:val="18"/>
                <w:szCs w:val="18"/>
                <w:u w:val="none"/>
              </w:rPr>
            </w:pPr>
          </w:p>
        </w:tc>
        <w:tc>
          <w:tcPr>
            <w:tcW w:w="139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AE66C0D">
            <w:pPr>
              <w:jc w:val="right"/>
              <w:rPr>
                <w:rFonts w:hint="eastAsia" w:ascii="宋体" w:hAnsi="宋体" w:eastAsia="宋体" w:cs="宋体"/>
                <w:i w:val="0"/>
                <w:iCs w:val="0"/>
                <w:color w:val="000000"/>
                <w:sz w:val="18"/>
                <w:szCs w:val="18"/>
                <w:u w:val="none"/>
              </w:rPr>
            </w:pPr>
          </w:p>
        </w:tc>
        <w:tc>
          <w:tcPr>
            <w:tcW w:w="1397"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4C25F962">
            <w:pPr>
              <w:jc w:val="left"/>
              <w:rPr>
                <w:rFonts w:hint="eastAsia" w:ascii="宋体" w:hAnsi="宋体" w:eastAsia="宋体" w:cs="宋体"/>
                <w:i w:val="0"/>
                <w:iCs w:val="0"/>
                <w:color w:val="000000"/>
                <w:sz w:val="18"/>
                <w:szCs w:val="18"/>
                <w:u w:val="none"/>
              </w:rPr>
            </w:pPr>
          </w:p>
        </w:tc>
      </w:tr>
      <w:tr w14:paraId="106422C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243"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33E6CBEE">
            <w:pPr>
              <w:jc w:val="center"/>
              <w:rPr>
                <w:rFonts w:hint="eastAsia" w:ascii="宋体" w:hAnsi="宋体" w:eastAsia="宋体" w:cs="宋体"/>
                <w:i w:val="0"/>
                <w:iCs w:val="0"/>
                <w:color w:val="000000"/>
                <w:sz w:val="18"/>
                <w:szCs w:val="18"/>
                <w:u w:val="none"/>
              </w:rPr>
            </w:pPr>
          </w:p>
        </w:tc>
        <w:tc>
          <w:tcPr>
            <w:tcW w:w="189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C77D357">
            <w:pPr>
              <w:jc w:val="left"/>
              <w:rPr>
                <w:rFonts w:hint="eastAsia" w:ascii="宋体" w:hAnsi="宋体" w:eastAsia="宋体" w:cs="宋体"/>
                <w:i w:val="0"/>
                <w:iCs w:val="0"/>
                <w:color w:val="000000"/>
                <w:sz w:val="18"/>
                <w:szCs w:val="18"/>
                <w:u w:val="none"/>
              </w:rPr>
            </w:pPr>
          </w:p>
        </w:tc>
        <w:tc>
          <w:tcPr>
            <w:tcW w:w="163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79ED2FA9">
            <w:pPr>
              <w:jc w:val="left"/>
              <w:rPr>
                <w:rFonts w:hint="eastAsia" w:ascii="宋体" w:hAnsi="宋体" w:eastAsia="宋体" w:cs="宋体"/>
                <w:i w:val="0"/>
                <w:iCs w:val="0"/>
                <w:color w:val="000000"/>
                <w:sz w:val="18"/>
                <w:szCs w:val="18"/>
                <w:u w:val="none"/>
              </w:rPr>
            </w:pPr>
          </w:p>
        </w:tc>
        <w:tc>
          <w:tcPr>
            <w:tcW w:w="135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7FFB8A9A">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2B1715C6">
            <w:pPr>
              <w:jc w:val="right"/>
              <w:rPr>
                <w:rFonts w:hint="eastAsia" w:ascii="宋体" w:hAnsi="宋体" w:eastAsia="宋体" w:cs="宋体"/>
                <w:i w:val="0"/>
                <w:iCs w:val="0"/>
                <w:color w:val="000000"/>
                <w:sz w:val="18"/>
                <w:szCs w:val="18"/>
                <w:u w:val="none"/>
              </w:rPr>
            </w:pPr>
          </w:p>
        </w:tc>
        <w:tc>
          <w:tcPr>
            <w:tcW w:w="139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B4C7DA1">
            <w:pPr>
              <w:jc w:val="right"/>
              <w:rPr>
                <w:rFonts w:hint="eastAsia" w:ascii="宋体" w:hAnsi="宋体" w:eastAsia="宋体" w:cs="宋体"/>
                <w:i w:val="0"/>
                <w:iCs w:val="0"/>
                <w:color w:val="000000"/>
                <w:sz w:val="18"/>
                <w:szCs w:val="18"/>
                <w:u w:val="none"/>
              </w:rPr>
            </w:pPr>
          </w:p>
        </w:tc>
        <w:tc>
          <w:tcPr>
            <w:tcW w:w="1397"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0B2B555E">
            <w:pPr>
              <w:jc w:val="left"/>
              <w:rPr>
                <w:rFonts w:hint="eastAsia" w:ascii="宋体" w:hAnsi="宋体" w:eastAsia="宋体" w:cs="宋体"/>
                <w:i w:val="0"/>
                <w:iCs w:val="0"/>
                <w:color w:val="000000"/>
                <w:sz w:val="18"/>
                <w:szCs w:val="18"/>
                <w:u w:val="none"/>
              </w:rPr>
            </w:pPr>
          </w:p>
        </w:tc>
      </w:tr>
      <w:tr w14:paraId="678CFDD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243"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4255CFBC">
            <w:pPr>
              <w:jc w:val="center"/>
              <w:rPr>
                <w:rFonts w:hint="eastAsia" w:ascii="宋体" w:hAnsi="宋体" w:eastAsia="宋体" w:cs="宋体"/>
                <w:i w:val="0"/>
                <w:iCs w:val="0"/>
                <w:color w:val="000000"/>
                <w:sz w:val="18"/>
                <w:szCs w:val="18"/>
                <w:u w:val="none"/>
              </w:rPr>
            </w:pPr>
          </w:p>
        </w:tc>
        <w:tc>
          <w:tcPr>
            <w:tcW w:w="189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0588635">
            <w:pPr>
              <w:jc w:val="left"/>
              <w:rPr>
                <w:rFonts w:hint="eastAsia" w:ascii="宋体" w:hAnsi="宋体" w:eastAsia="宋体" w:cs="宋体"/>
                <w:i w:val="0"/>
                <w:iCs w:val="0"/>
                <w:color w:val="000000"/>
                <w:sz w:val="18"/>
                <w:szCs w:val="18"/>
                <w:u w:val="none"/>
              </w:rPr>
            </w:pPr>
          </w:p>
        </w:tc>
        <w:tc>
          <w:tcPr>
            <w:tcW w:w="163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5BAEA3D3">
            <w:pPr>
              <w:jc w:val="left"/>
              <w:rPr>
                <w:rFonts w:hint="eastAsia" w:ascii="宋体" w:hAnsi="宋体" w:eastAsia="宋体" w:cs="宋体"/>
                <w:i w:val="0"/>
                <w:iCs w:val="0"/>
                <w:color w:val="000000"/>
                <w:sz w:val="18"/>
                <w:szCs w:val="18"/>
                <w:u w:val="none"/>
              </w:rPr>
            </w:pPr>
          </w:p>
        </w:tc>
        <w:tc>
          <w:tcPr>
            <w:tcW w:w="135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45689684">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77F1376A">
            <w:pPr>
              <w:jc w:val="right"/>
              <w:rPr>
                <w:rFonts w:hint="eastAsia" w:ascii="宋体" w:hAnsi="宋体" w:eastAsia="宋体" w:cs="宋体"/>
                <w:i w:val="0"/>
                <w:iCs w:val="0"/>
                <w:color w:val="000000"/>
                <w:sz w:val="18"/>
                <w:szCs w:val="18"/>
                <w:u w:val="none"/>
              </w:rPr>
            </w:pPr>
          </w:p>
        </w:tc>
        <w:tc>
          <w:tcPr>
            <w:tcW w:w="139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7CBF7FD2">
            <w:pPr>
              <w:jc w:val="right"/>
              <w:rPr>
                <w:rFonts w:hint="eastAsia" w:ascii="宋体" w:hAnsi="宋体" w:eastAsia="宋体" w:cs="宋体"/>
                <w:i w:val="0"/>
                <w:iCs w:val="0"/>
                <w:color w:val="000000"/>
                <w:sz w:val="18"/>
                <w:szCs w:val="18"/>
                <w:u w:val="none"/>
              </w:rPr>
            </w:pPr>
          </w:p>
        </w:tc>
        <w:tc>
          <w:tcPr>
            <w:tcW w:w="1397"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62B2AADD">
            <w:pPr>
              <w:jc w:val="left"/>
              <w:rPr>
                <w:rFonts w:hint="eastAsia" w:ascii="宋体" w:hAnsi="宋体" w:eastAsia="宋体" w:cs="宋体"/>
                <w:i w:val="0"/>
                <w:iCs w:val="0"/>
                <w:color w:val="000000"/>
                <w:sz w:val="18"/>
                <w:szCs w:val="18"/>
                <w:u w:val="none"/>
              </w:rPr>
            </w:pPr>
          </w:p>
        </w:tc>
      </w:tr>
      <w:tr w14:paraId="552C69E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243"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3FCB4185">
            <w:pPr>
              <w:jc w:val="center"/>
              <w:rPr>
                <w:rFonts w:hint="eastAsia" w:ascii="宋体" w:hAnsi="宋体" w:eastAsia="宋体" w:cs="宋体"/>
                <w:i w:val="0"/>
                <w:iCs w:val="0"/>
                <w:color w:val="000000"/>
                <w:sz w:val="18"/>
                <w:szCs w:val="18"/>
                <w:u w:val="none"/>
              </w:rPr>
            </w:pPr>
          </w:p>
        </w:tc>
        <w:tc>
          <w:tcPr>
            <w:tcW w:w="189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CE45855">
            <w:pPr>
              <w:jc w:val="left"/>
              <w:rPr>
                <w:rFonts w:hint="eastAsia" w:ascii="宋体" w:hAnsi="宋体" w:eastAsia="宋体" w:cs="宋体"/>
                <w:i w:val="0"/>
                <w:iCs w:val="0"/>
                <w:color w:val="000000"/>
                <w:sz w:val="18"/>
                <w:szCs w:val="18"/>
                <w:u w:val="none"/>
              </w:rPr>
            </w:pPr>
          </w:p>
        </w:tc>
        <w:tc>
          <w:tcPr>
            <w:tcW w:w="163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C8C1FFC">
            <w:pPr>
              <w:jc w:val="left"/>
              <w:rPr>
                <w:rFonts w:hint="eastAsia" w:ascii="宋体" w:hAnsi="宋体" w:eastAsia="宋体" w:cs="宋体"/>
                <w:i w:val="0"/>
                <w:iCs w:val="0"/>
                <w:color w:val="000000"/>
                <w:sz w:val="18"/>
                <w:szCs w:val="18"/>
                <w:u w:val="none"/>
              </w:rPr>
            </w:pPr>
          </w:p>
        </w:tc>
        <w:tc>
          <w:tcPr>
            <w:tcW w:w="135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6DC0FFC">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3B8F7634">
            <w:pPr>
              <w:jc w:val="right"/>
              <w:rPr>
                <w:rFonts w:hint="eastAsia" w:ascii="宋体" w:hAnsi="宋体" w:eastAsia="宋体" w:cs="宋体"/>
                <w:i w:val="0"/>
                <w:iCs w:val="0"/>
                <w:color w:val="000000"/>
                <w:sz w:val="18"/>
                <w:szCs w:val="18"/>
                <w:u w:val="none"/>
              </w:rPr>
            </w:pPr>
          </w:p>
        </w:tc>
        <w:tc>
          <w:tcPr>
            <w:tcW w:w="139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2D58C18">
            <w:pPr>
              <w:jc w:val="right"/>
              <w:rPr>
                <w:rFonts w:hint="eastAsia" w:ascii="宋体" w:hAnsi="宋体" w:eastAsia="宋体" w:cs="宋体"/>
                <w:i w:val="0"/>
                <w:iCs w:val="0"/>
                <w:color w:val="000000"/>
                <w:sz w:val="18"/>
                <w:szCs w:val="18"/>
                <w:u w:val="none"/>
              </w:rPr>
            </w:pPr>
          </w:p>
        </w:tc>
        <w:tc>
          <w:tcPr>
            <w:tcW w:w="1397"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74C06740">
            <w:pPr>
              <w:jc w:val="left"/>
              <w:rPr>
                <w:rFonts w:hint="eastAsia" w:ascii="宋体" w:hAnsi="宋体" w:eastAsia="宋体" w:cs="宋体"/>
                <w:i w:val="0"/>
                <w:iCs w:val="0"/>
                <w:color w:val="000000"/>
                <w:sz w:val="18"/>
                <w:szCs w:val="18"/>
                <w:u w:val="none"/>
              </w:rPr>
            </w:pPr>
          </w:p>
        </w:tc>
      </w:tr>
      <w:tr w14:paraId="0D8F4A1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243"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4446952A">
            <w:pPr>
              <w:jc w:val="center"/>
              <w:rPr>
                <w:rFonts w:hint="eastAsia" w:ascii="宋体" w:hAnsi="宋体" w:eastAsia="宋体" w:cs="宋体"/>
                <w:i w:val="0"/>
                <w:iCs w:val="0"/>
                <w:color w:val="000000"/>
                <w:sz w:val="18"/>
                <w:szCs w:val="18"/>
                <w:u w:val="none"/>
              </w:rPr>
            </w:pPr>
          </w:p>
        </w:tc>
        <w:tc>
          <w:tcPr>
            <w:tcW w:w="189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348EF2D">
            <w:pPr>
              <w:jc w:val="left"/>
              <w:rPr>
                <w:rFonts w:hint="eastAsia" w:ascii="宋体" w:hAnsi="宋体" w:eastAsia="宋体" w:cs="宋体"/>
                <w:i w:val="0"/>
                <w:iCs w:val="0"/>
                <w:color w:val="000000"/>
                <w:sz w:val="18"/>
                <w:szCs w:val="18"/>
                <w:u w:val="none"/>
              </w:rPr>
            </w:pPr>
          </w:p>
        </w:tc>
        <w:tc>
          <w:tcPr>
            <w:tcW w:w="163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55AD6ED0">
            <w:pPr>
              <w:jc w:val="left"/>
              <w:rPr>
                <w:rFonts w:hint="eastAsia" w:ascii="宋体" w:hAnsi="宋体" w:eastAsia="宋体" w:cs="宋体"/>
                <w:i w:val="0"/>
                <w:iCs w:val="0"/>
                <w:color w:val="000000"/>
                <w:sz w:val="18"/>
                <w:szCs w:val="18"/>
                <w:u w:val="none"/>
              </w:rPr>
            </w:pPr>
          </w:p>
        </w:tc>
        <w:tc>
          <w:tcPr>
            <w:tcW w:w="135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E73FA96">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55398FAF">
            <w:pPr>
              <w:jc w:val="right"/>
              <w:rPr>
                <w:rFonts w:hint="eastAsia" w:ascii="宋体" w:hAnsi="宋体" w:eastAsia="宋体" w:cs="宋体"/>
                <w:i w:val="0"/>
                <w:iCs w:val="0"/>
                <w:color w:val="000000"/>
                <w:sz w:val="18"/>
                <w:szCs w:val="18"/>
                <w:u w:val="none"/>
              </w:rPr>
            </w:pPr>
          </w:p>
        </w:tc>
        <w:tc>
          <w:tcPr>
            <w:tcW w:w="139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51C144D2">
            <w:pPr>
              <w:jc w:val="right"/>
              <w:rPr>
                <w:rFonts w:hint="eastAsia" w:ascii="宋体" w:hAnsi="宋体" w:eastAsia="宋体" w:cs="宋体"/>
                <w:i w:val="0"/>
                <w:iCs w:val="0"/>
                <w:color w:val="000000"/>
                <w:sz w:val="18"/>
                <w:szCs w:val="18"/>
                <w:u w:val="none"/>
              </w:rPr>
            </w:pPr>
          </w:p>
        </w:tc>
        <w:tc>
          <w:tcPr>
            <w:tcW w:w="1397"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775F0577">
            <w:pPr>
              <w:jc w:val="left"/>
              <w:rPr>
                <w:rFonts w:hint="eastAsia" w:ascii="宋体" w:hAnsi="宋体" w:eastAsia="宋体" w:cs="宋体"/>
                <w:i w:val="0"/>
                <w:iCs w:val="0"/>
                <w:color w:val="000000"/>
                <w:sz w:val="18"/>
                <w:szCs w:val="18"/>
                <w:u w:val="none"/>
              </w:rPr>
            </w:pPr>
          </w:p>
        </w:tc>
      </w:tr>
      <w:tr w14:paraId="1E86EC1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243"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14A4127E">
            <w:pPr>
              <w:jc w:val="center"/>
              <w:rPr>
                <w:rFonts w:hint="eastAsia" w:ascii="宋体" w:hAnsi="宋体" w:eastAsia="宋体" w:cs="宋体"/>
                <w:i w:val="0"/>
                <w:iCs w:val="0"/>
                <w:color w:val="000000"/>
                <w:sz w:val="18"/>
                <w:szCs w:val="18"/>
                <w:u w:val="none"/>
              </w:rPr>
            </w:pPr>
          </w:p>
        </w:tc>
        <w:tc>
          <w:tcPr>
            <w:tcW w:w="189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2D26913F">
            <w:pPr>
              <w:jc w:val="left"/>
              <w:rPr>
                <w:rFonts w:hint="eastAsia" w:ascii="宋体" w:hAnsi="宋体" w:eastAsia="宋体" w:cs="宋体"/>
                <w:i w:val="0"/>
                <w:iCs w:val="0"/>
                <w:color w:val="000000"/>
                <w:sz w:val="18"/>
                <w:szCs w:val="18"/>
                <w:u w:val="none"/>
              </w:rPr>
            </w:pPr>
          </w:p>
        </w:tc>
        <w:tc>
          <w:tcPr>
            <w:tcW w:w="163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5DEB9A82">
            <w:pPr>
              <w:jc w:val="left"/>
              <w:rPr>
                <w:rFonts w:hint="eastAsia" w:ascii="宋体" w:hAnsi="宋体" w:eastAsia="宋体" w:cs="宋体"/>
                <w:i w:val="0"/>
                <w:iCs w:val="0"/>
                <w:color w:val="000000"/>
                <w:sz w:val="18"/>
                <w:szCs w:val="18"/>
                <w:u w:val="none"/>
              </w:rPr>
            </w:pPr>
          </w:p>
        </w:tc>
        <w:tc>
          <w:tcPr>
            <w:tcW w:w="135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C0D2D54">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3335213C">
            <w:pPr>
              <w:jc w:val="right"/>
              <w:rPr>
                <w:rFonts w:hint="eastAsia" w:ascii="宋体" w:hAnsi="宋体" w:eastAsia="宋体" w:cs="宋体"/>
                <w:i w:val="0"/>
                <w:iCs w:val="0"/>
                <w:color w:val="000000"/>
                <w:sz w:val="18"/>
                <w:szCs w:val="18"/>
                <w:u w:val="none"/>
              </w:rPr>
            </w:pPr>
          </w:p>
        </w:tc>
        <w:tc>
          <w:tcPr>
            <w:tcW w:w="139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7C4C043D">
            <w:pPr>
              <w:jc w:val="right"/>
              <w:rPr>
                <w:rFonts w:hint="eastAsia" w:ascii="宋体" w:hAnsi="宋体" w:eastAsia="宋体" w:cs="宋体"/>
                <w:i w:val="0"/>
                <w:iCs w:val="0"/>
                <w:color w:val="000000"/>
                <w:sz w:val="18"/>
                <w:szCs w:val="18"/>
                <w:u w:val="none"/>
              </w:rPr>
            </w:pPr>
          </w:p>
        </w:tc>
        <w:tc>
          <w:tcPr>
            <w:tcW w:w="1397"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7B9976C4">
            <w:pPr>
              <w:jc w:val="left"/>
              <w:rPr>
                <w:rFonts w:hint="eastAsia" w:ascii="宋体" w:hAnsi="宋体" w:eastAsia="宋体" w:cs="宋体"/>
                <w:i w:val="0"/>
                <w:iCs w:val="0"/>
                <w:color w:val="000000"/>
                <w:sz w:val="18"/>
                <w:szCs w:val="18"/>
                <w:u w:val="none"/>
              </w:rPr>
            </w:pPr>
          </w:p>
        </w:tc>
      </w:tr>
      <w:tr w14:paraId="607CB6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243"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0315E2CC">
            <w:pPr>
              <w:jc w:val="center"/>
              <w:rPr>
                <w:rFonts w:hint="eastAsia" w:ascii="宋体" w:hAnsi="宋体" w:eastAsia="宋体" w:cs="宋体"/>
                <w:i w:val="0"/>
                <w:iCs w:val="0"/>
                <w:color w:val="000000"/>
                <w:sz w:val="18"/>
                <w:szCs w:val="18"/>
                <w:u w:val="none"/>
              </w:rPr>
            </w:pPr>
          </w:p>
        </w:tc>
        <w:tc>
          <w:tcPr>
            <w:tcW w:w="189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C4C4BDC">
            <w:pPr>
              <w:jc w:val="left"/>
              <w:rPr>
                <w:rFonts w:hint="eastAsia" w:ascii="宋体" w:hAnsi="宋体" w:eastAsia="宋体" w:cs="宋体"/>
                <w:i w:val="0"/>
                <w:iCs w:val="0"/>
                <w:color w:val="000000"/>
                <w:sz w:val="18"/>
                <w:szCs w:val="18"/>
                <w:u w:val="none"/>
              </w:rPr>
            </w:pPr>
          </w:p>
        </w:tc>
        <w:tc>
          <w:tcPr>
            <w:tcW w:w="163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D301BCF">
            <w:pPr>
              <w:jc w:val="left"/>
              <w:rPr>
                <w:rFonts w:hint="eastAsia" w:ascii="宋体" w:hAnsi="宋体" w:eastAsia="宋体" w:cs="宋体"/>
                <w:i w:val="0"/>
                <w:iCs w:val="0"/>
                <w:color w:val="000000"/>
                <w:sz w:val="18"/>
                <w:szCs w:val="18"/>
                <w:u w:val="none"/>
              </w:rPr>
            </w:pPr>
          </w:p>
        </w:tc>
        <w:tc>
          <w:tcPr>
            <w:tcW w:w="135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83B1B51">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6A7DAE8D">
            <w:pPr>
              <w:jc w:val="right"/>
              <w:rPr>
                <w:rFonts w:hint="eastAsia" w:ascii="宋体" w:hAnsi="宋体" w:eastAsia="宋体" w:cs="宋体"/>
                <w:i w:val="0"/>
                <w:iCs w:val="0"/>
                <w:color w:val="000000"/>
                <w:sz w:val="18"/>
                <w:szCs w:val="18"/>
                <w:u w:val="none"/>
              </w:rPr>
            </w:pPr>
          </w:p>
        </w:tc>
        <w:tc>
          <w:tcPr>
            <w:tcW w:w="139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3BB4094">
            <w:pPr>
              <w:jc w:val="right"/>
              <w:rPr>
                <w:rFonts w:hint="eastAsia" w:ascii="宋体" w:hAnsi="宋体" w:eastAsia="宋体" w:cs="宋体"/>
                <w:i w:val="0"/>
                <w:iCs w:val="0"/>
                <w:color w:val="000000"/>
                <w:sz w:val="18"/>
                <w:szCs w:val="18"/>
                <w:u w:val="none"/>
              </w:rPr>
            </w:pPr>
          </w:p>
        </w:tc>
        <w:tc>
          <w:tcPr>
            <w:tcW w:w="1397"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5D90C17A">
            <w:pPr>
              <w:jc w:val="left"/>
              <w:rPr>
                <w:rFonts w:hint="eastAsia" w:ascii="宋体" w:hAnsi="宋体" w:eastAsia="宋体" w:cs="宋体"/>
                <w:i w:val="0"/>
                <w:iCs w:val="0"/>
                <w:color w:val="000000"/>
                <w:sz w:val="18"/>
                <w:szCs w:val="18"/>
                <w:u w:val="none"/>
              </w:rPr>
            </w:pPr>
          </w:p>
        </w:tc>
      </w:tr>
      <w:tr w14:paraId="516238E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243"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7A33568C">
            <w:pPr>
              <w:jc w:val="center"/>
              <w:rPr>
                <w:rFonts w:hint="eastAsia" w:ascii="宋体" w:hAnsi="宋体" w:eastAsia="宋体" w:cs="宋体"/>
                <w:i w:val="0"/>
                <w:iCs w:val="0"/>
                <w:color w:val="000000"/>
                <w:sz w:val="18"/>
                <w:szCs w:val="18"/>
                <w:u w:val="none"/>
              </w:rPr>
            </w:pPr>
          </w:p>
        </w:tc>
        <w:tc>
          <w:tcPr>
            <w:tcW w:w="189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6D7F954">
            <w:pPr>
              <w:jc w:val="left"/>
              <w:rPr>
                <w:rFonts w:hint="eastAsia" w:ascii="宋体" w:hAnsi="宋体" w:eastAsia="宋体" w:cs="宋体"/>
                <w:i w:val="0"/>
                <w:iCs w:val="0"/>
                <w:color w:val="000000"/>
                <w:sz w:val="18"/>
                <w:szCs w:val="18"/>
                <w:u w:val="none"/>
              </w:rPr>
            </w:pPr>
          </w:p>
        </w:tc>
        <w:tc>
          <w:tcPr>
            <w:tcW w:w="163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7635DCA">
            <w:pPr>
              <w:jc w:val="left"/>
              <w:rPr>
                <w:rFonts w:hint="eastAsia" w:ascii="宋体" w:hAnsi="宋体" w:eastAsia="宋体" w:cs="宋体"/>
                <w:i w:val="0"/>
                <w:iCs w:val="0"/>
                <w:color w:val="000000"/>
                <w:sz w:val="18"/>
                <w:szCs w:val="18"/>
                <w:u w:val="none"/>
              </w:rPr>
            </w:pPr>
          </w:p>
        </w:tc>
        <w:tc>
          <w:tcPr>
            <w:tcW w:w="135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73B58A3">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4AF5341E">
            <w:pPr>
              <w:jc w:val="right"/>
              <w:rPr>
                <w:rFonts w:hint="eastAsia" w:ascii="宋体" w:hAnsi="宋体" w:eastAsia="宋体" w:cs="宋体"/>
                <w:i w:val="0"/>
                <w:iCs w:val="0"/>
                <w:color w:val="000000"/>
                <w:sz w:val="18"/>
                <w:szCs w:val="18"/>
                <w:u w:val="none"/>
              </w:rPr>
            </w:pPr>
          </w:p>
        </w:tc>
        <w:tc>
          <w:tcPr>
            <w:tcW w:w="139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0B5BD0A">
            <w:pPr>
              <w:jc w:val="right"/>
              <w:rPr>
                <w:rFonts w:hint="eastAsia" w:ascii="宋体" w:hAnsi="宋体" w:eastAsia="宋体" w:cs="宋体"/>
                <w:i w:val="0"/>
                <w:iCs w:val="0"/>
                <w:color w:val="000000"/>
                <w:sz w:val="18"/>
                <w:szCs w:val="18"/>
                <w:u w:val="none"/>
              </w:rPr>
            </w:pPr>
          </w:p>
        </w:tc>
        <w:tc>
          <w:tcPr>
            <w:tcW w:w="1397"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08EB9FB3">
            <w:pPr>
              <w:jc w:val="left"/>
              <w:rPr>
                <w:rFonts w:hint="eastAsia" w:ascii="宋体" w:hAnsi="宋体" w:eastAsia="宋体" w:cs="宋体"/>
                <w:i w:val="0"/>
                <w:iCs w:val="0"/>
                <w:color w:val="000000"/>
                <w:sz w:val="18"/>
                <w:szCs w:val="18"/>
                <w:u w:val="none"/>
              </w:rPr>
            </w:pPr>
          </w:p>
        </w:tc>
      </w:tr>
      <w:tr w14:paraId="05D5C8D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243"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2B7BF6D6">
            <w:pPr>
              <w:jc w:val="center"/>
              <w:rPr>
                <w:rFonts w:hint="eastAsia" w:ascii="宋体" w:hAnsi="宋体" w:eastAsia="宋体" w:cs="宋体"/>
                <w:i w:val="0"/>
                <w:iCs w:val="0"/>
                <w:color w:val="000000"/>
                <w:sz w:val="18"/>
                <w:szCs w:val="18"/>
                <w:u w:val="none"/>
              </w:rPr>
            </w:pPr>
          </w:p>
        </w:tc>
        <w:tc>
          <w:tcPr>
            <w:tcW w:w="189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6C43A7D2">
            <w:pPr>
              <w:jc w:val="left"/>
              <w:rPr>
                <w:rFonts w:hint="eastAsia" w:ascii="宋体" w:hAnsi="宋体" w:eastAsia="宋体" w:cs="宋体"/>
                <w:i w:val="0"/>
                <w:iCs w:val="0"/>
                <w:color w:val="000000"/>
                <w:sz w:val="18"/>
                <w:szCs w:val="18"/>
                <w:u w:val="none"/>
              </w:rPr>
            </w:pPr>
          </w:p>
        </w:tc>
        <w:tc>
          <w:tcPr>
            <w:tcW w:w="163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62B7A77">
            <w:pPr>
              <w:jc w:val="left"/>
              <w:rPr>
                <w:rFonts w:hint="eastAsia" w:ascii="宋体" w:hAnsi="宋体" w:eastAsia="宋体" w:cs="宋体"/>
                <w:i w:val="0"/>
                <w:iCs w:val="0"/>
                <w:color w:val="000000"/>
                <w:sz w:val="18"/>
                <w:szCs w:val="18"/>
                <w:u w:val="none"/>
              </w:rPr>
            </w:pPr>
          </w:p>
        </w:tc>
        <w:tc>
          <w:tcPr>
            <w:tcW w:w="135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2919271">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5A5AA10D">
            <w:pPr>
              <w:jc w:val="right"/>
              <w:rPr>
                <w:rFonts w:hint="eastAsia" w:ascii="宋体" w:hAnsi="宋体" w:eastAsia="宋体" w:cs="宋体"/>
                <w:i w:val="0"/>
                <w:iCs w:val="0"/>
                <w:color w:val="000000"/>
                <w:sz w:val="18"/>
                <w:szCs w:val="18"/>
                <w:u w:val="none"/>
              </w:rPr>
            </w:pPr>
          </w:p>
        </w:tc>
        <w:tc>
          <w:tcPr>
            <w:tcW w:w="139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D21D4E0">
            <w:pPr>
              <w:jc w:val="right"/>
              <w:rPr>
                <w:rFonts w:hint="eastAsia" w:ascii="宋体" w:hAnsi="宋体" w:eastAsia="宋体" w:cs="宋体"/>
                <w:i w:val="0"/>
                <w:iCs w:val="0"/>
                <w:color w:val="000000"/>
                <w:sz w:val="18"/>
                <w:szCs w:val="18"/>
                <w:u w:val="none"/>
              </w:rPr>
            </w:pPr>
          </w:p>
        </w:tc>
        <w:tc>
          <w:tcPr>
            <w:tcW w:w="1397"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5EB8C5E9">
            <w:pPr>
              <w:jc w:val="left"/>
              <w:rPr>
                <w:rFonts w:hint="eastAsia" w:ascii="宋体" w:hAnsi="宋体" w:eastAsia="宋体" w:cs="宋体"/>
                <w:i w:val="0"/>
                <w:iCs w:val="0"/>
                <w:color w:val="000000"/>
                <w:sz w:val="18"/>
                <w:szCs w:val="18"/>
                <w:u w:val="none"/>
              </w:rPr>
            </w:pPr>
          </w:p>
        </w:tc>
      </w:tr>
      <w:tr w14:paraId="09AA952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243"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32022365">
            <w:pPr>
              <w:jc w:val="center"/>
              <w:rPr>
                <w:rFonts w:hint="eastAsia" w:ascii="宋体" w:hAnsi="宋体" w:eastAsia="宋体" w:cs="宋体"/>
                <w:i w:val="0"/>
                <w:iCs w:val="0"/>
                <w:color w:val="000000"/>
                <w:sz w:val="18"/>
                <w:szCs w:val="18"/>
                <w:u w:val="none"/>
              </w:rPr>
            </w:pPr>
          </w:p>
        </w:tc>
        <w:tc>
          <w:tcPr>
            <w:tcW w:w="189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95473B9">
            <w:pPr>
              <w:jc w:val="left"/>
              <w:rPr>
                <w:rFonts w:hint="eastAsia" w:ascii="宋体" w:hAnsi="宋体" w:eastAsia="宋体" w:cs="宋体"/>
                <w:i w:val="0"/>
                <w:iCs w:val="0"/>
                <w:color w:val="000000"/>
                <w:sz w:val="18"/>
                <w:szCs w:val="18"/>
                <w:u w:val="none"/>
              </w:rPr>
            </w:pPr>
          </w:p>
        </w:tc>
        <w:tc>
          <w:tcPr>
            <w:tcW w:w="163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5B8251D3">
            <w:pPr>
              <w:jc w:val="left"/>
              <w:rPr>
                <w:rFonts w:hint="eastAsia" w:ascii="宋体" w:hAnsi="宋体" w:eastAsia="宋体" w:cs="宋体"/>
                <w:i w:val="0"/>
                <w:iCs w:val="0"/>
                <w:color w:val="000000"/>
                <w:sz w:val="18"/>
                <w:szCs w:val="18"/>
                <w:u w:val="none"/>
              </w:rPr>
            </w:pPr>
          </w:p>
        </w:tc>
        <w:tc>
          <w:tcPr>
            <w:tcW w:w="135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DCD1747">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60E5E6A9">
            <w:pPr>
              <w:jc w:val="right"/>
              <w:rPr>
                <w:rFonts w:hint="eastAsia" w:ascii="宋体" w:hAnsi="宋体" w:eastAsia="宋体" w:cs="宋体"/>
                <w:i w:val="0"/>
                <w:iCs w:val="0"/>
                <w:color w:val="000000"/>
                <w:sz w:val="18"/>
                <w:szCs w:val="18"/>
                <w:u w:val="none"/>
              </w:rPr>
            </w:pPr>
          </w:p>
        </w:tc>
        <w:tc>
          <w:tcPr>
            <w:tcW w:w="139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128BD61">
            <w:pPr>
              <w:jc w:val="right"/>
              <w:rPr>
                <w:rFonts w:hint="eastAsia" w:ascii="宋体" w:hAnsi="宋体" w:eastAsia="宋体" w:cs="宋体"/>
                <w:i w:val="0"/>
                <w:iCs w:val="0"/>
                <w:color w:val="000000"/>
                <w:sz w:val="18"/>
                <w:szCs w:val="18"/>
                <w:u w:val="none"/>
              </w:rPr>
            </w:pPr>
          </w:p>
        </w:tc>
        <w:tc>
          <w:tcPr>
            <w:tcW w:w="1397"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32313A8F">
            <w:pPr>
              <w:jc w:val="left"/>
              <w:rPr>
                <w:rFonts w:hint="eastAsia" w:ascii="宋体" w:hAnsi="宋体" w:eastAsia="宋体" w:cs="宋体"/>
                <w:i w:val="0"/>
                <w:iCs w:val="0"/>
                <w:color w:val="000000"/>
                <w:sz w:val="18"/>
                <w:szCs w:val="18"/>
                <w:u w:val="none"/>
              </w:rPr>
            </w:pPr>
          </w:p>
        </w:tc>
      </w:tr>
      <w:tr w14:paraId="74A66DF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243"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76238563">
            <w:pPr>
              <w:jc w:val="center"/>
              <w:rPr>
                <w:rFonts w:hint="eastAsia" w:ascii="宋体" w:hAnsi="宋体" w:eastAsia="宋体" w:cs="宋体"/>
                <w:i w:val="0"/>
                <w:iCs w:val="0"/>
                <w:color w:val="000000"/>
                <w:sz w:val="18"/>
                <w:szCs w:val="18"/>
                <w:u w:val="none"/>
              </w:rPr>
            </w:pPr>
          </w:p>
        </w:tc>
        <w:tc>
          <w:tcPr>
            <w:tcW w:w="189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D25640F">
            <w:pPr>
              <w:jc w:val="left"/>
              <w:rPr>
                <w:rFonts w:hint="eastAsia" w:ascii="宋体" w:hAnsi="宋体" w:eastAsia="宋体" w:cs="宋体"/>
                <w:i w:val="0"/>
                <w:iCs w:val="0"/>
                <w:color w:val="000000"/>
                <w:sz w:val="18"/>
                <w:szCs w:val="18"/>
                <w:u w:val="none"/>
              </w:rPr>
            </w:pPr>
          </w:p>
        </w:tc>
        <w:tc>
          <w:tcPr>
            <w:tcW w:w="163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C0A814F">
            <w:pPr>
              <w:jc w:val="left"/>
              <w:rPr>
                <w:rFonts w:hint="eastAsia" w:ascii="宋体" w:hAnsi="宋体" w:eastAsia="宋体" w:cs="宋体"/>
                <w:i w:val="0"/>
                <w:iCs w:val="0"/>
                <w:color w:val="000000"/>
                <w:sz w:val="18"/>
                <w:szCs w:val="18"/>
                <w:u w:val="none"/>
              </w:rPr>
            </w:pPr>
          </w:p>
        </w:tc>
        <w:tc>
          <w:tcPr>
            <w:tcW w:w="135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FD633E7">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4D8218F5">
            <w:pPr>
              <w:jc w:val="right"/>
              <w:rPr>
                <w:rFonts w:hint="eastAsia" w:ascii="宋体" w:hAnsi="宋体" w:eastAsia="宋体" w:cs="宋体"/>
                <w:i w:val="0"/>
                <w:iCs w:val="0"/>
                <w:color w:val="000000"/>
                <w:sz w:val="18"/>
                <w:szCs w:val="18"/>
                <w:u w:val="none"/>
              </w:rPr>
            </w:pPr>
          </w:p>
        </w:tc>
        <w:tc>
          <w:tcPr>
            <w:tcW w:w="139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7A5B73E">
            <w:pPr>
              <w:jc w:val="right"/>
              <w:rPr>
                <w:rFonts w:hint="eastAsia" w:ascii="宋体" w:hAnsi="宋体" w:eastAsia="宋体" w:cs="宋体"/>
                <w:i w:val="0"/>
                <w:iCs w:val="0"/>
                <w:color w:val="000000"/>
                <w:sz w:val="18"/>
                <w:szCs w:val="18"/>
                <w:u w:val="none"/>
              </w:rPr>
            </w:pPr>
          </w:p>
        </w:tc>
        <w:tc>
          <w:tcPr>
            <w:tcW w:w="1397"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71DA8D87">
            <w:pPr>
              <w:jc w:val="left"/>
              <w:rPr>
                <w:rFonts w:hint="eastAsia" w:ascii="宋体" w:hAnsi="宋体" w:eastAsia="宋体" w:cs="宋体"/>
                <w:i w:val="0"/>
                <w:iCs w:val="0"/>
                <w:color w:val="000000"/>
                <w:sz w:val="18"/>
                <w:szCs w:val="18"/>
                <w:u w:val="none"/>
              </w:rPr>
            </w:pPr>
          </w:p>
        </w:tc>
      </w:tr>
      <w:tr w14:paraId="3F7A0BE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243"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00EA453E">
            <w:pPr>
              <w:jc w:val="center"/>
              <w:rPr>
                <w:rFonts w:hint="eastAsia" w:ascii="宋体" w:hAnsi="宋体" w:eastAsia="宋体" w:cs="宋体"/>
                <w:i w:val="0"/>
                <w:iCs w:val="0"/>
                <w:color w:val="000000"/>
                <w:sz w:val="18"/>
                <w:szCs w:val="18"/>
                <w:u w:val="none"/>
              </w:rPr>
            </w:pPr>
          </w:p>
        </w:tc>
        <w:tc>
          <w:tcPr>
            <w:tcW w:w="189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2A51E4A6">
            <w:pPr>
              <w:jc w:val="left"/>
              <w:rPr>
                <w:rFonts w:hint="eastAsia" w:ascii="宋体" w:hAnsi="宋体" w:eastAsia="宋体" w:cs="宋体"/>
                <w:i w:val="0"/>
                <w:iCs w:val="0"/>
                <w:color w:val="000000"/>
                <w:sz w:val="18"/>
                <w:szCs w:val="18"/>
                <w:u w:val="none"/>
              </w:rPr>
            </w:pPr>
          </w:p>
        </w:tc>
        <w:tc>
          <w:tcPr>
            <w:tcW w:w="163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8A47CDA">
            <w:pPr>
              <w:jc w:val="left"/>
              <w:rPr>
                <w:rFonts w:hint="eastAsia" w:ascii="宋体" w:hAnsi="宋体" w:eastAsia="宋体" w:cs="宋体"/>
                <w:i w:val="0"/>
                <w:iCs w:val="0"/>
                <w:color w:val="000000"/>
                <w:sz w:val="18"/>
                <w:szCs w:val="18"/>
                <w:u w:val="none"/>
              </w:rPr>
            </w:pPr>
          </w:p>
        </w:tc>
        <w:tc>
          <w:tcPr>
            <w:tcW w:w="135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48A64CC6">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47D6763F">
            <w:pPr>
              <w:jc w:val="right"/>
              <w:rPr>
                <w:rFonts w:hint="eastAsia" w:ascii="宋体" w:hAnsi="宋体" w:eastAsia="宋体" w:cs="宋体"/>
                <w:i w:val="0"/>
                <w:iCs w:val="0"/>
                <w:color w:val="000000"/>
                <w:sz w:val="18"/>
                <w:szCs w:val="18"/>
                <w:u w:val="none"/>
              </w:rPr>
            </w:pPr>
          </w:p>
        </w:tc>
        <w:tc>
          <w:tcPr>
            <w:tcW w:w="139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7A7D8AEC">
            <w:pPr>
              <w:jc w:val="right"/>
              <w:rPr>
                <w:rFonts w:hint="eastAsia" w:ascii="宋体" w:hAnsi="宋体" w:eastAsia="宋体" w:cs="宋体"/>
                <w:i w:val="0"/>
                <w:iCs w:val="0"/>
                <w:color w:val="000000"/>
                <w:sz w:val="18"/>
                <w:szCs w:val="18"/>
                <w:u w:val="none"/>
              </w:rPr>
            </w:pPr>
          </w:p>
        </w:tc>
        <w:tc>
          <w:tcPr>
            <w:tcW w:w="1397"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3F2A7D11">
            <w:pPr>
              <w:jc w:val="left"/>
              <w:rPr>
                <w:rFonts w:hint="eastAsia" w:ascii="宋体" w:hAnsi="宋体" w:eastAsia="宋体" w:cs="宋体"/>
                <w:i w:val="0"/>
                <w:iCs w:val="0"/>
                <w:color w:val="000000"/>
                <w:sz w:val="18"/>
                <w:szCs w:val="18"/>
                <w:u w:val="none"/>
              </w:rPr>
            </w:pPr>
          </w:p>
        </w:tc>
      </w:tr>
      <w:tr w14:paraId="23C30E8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243"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31C43F4A">
            <w:pPr>
              <w:jc w:val="center"/>
              <w:rPr>
                <w:rFonts w:hint="eastAsia" w:ascii="宋体" w:hAnsi="宋体" w:eastAsia="宋体" w:cs="宋体"/>
                <w:i w:val="0"/>
                <w:iCs w:val="0"/>
                <w:color w:val="000000"/>
                <w:sz w:val="18"/>
                <w:szCs w:val="18"/>
                <w:u w:val="none"/>
              </w:rPr>
            </w:pPr>
          </w:p>
        </w:tc>
        <w:tc>
          <w:tcPr>
            <w:tcW w:w="189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36EC577">
            <w:pPr>
              <w:jc w:val="left"/>
              <w:rPr>
                <w:rFonts w:hint="eastAsia" w:ascii="宋体" w:hAnsi="宋体" w:eastAsia="宋体" w:cs="宋体"/>
                <w:i w:val="0"/>
                <w:iCs w:val="0"/>
                <w:color w:val="000000"/>
                <w:sz w:val="18"/>
                <w:szCs w:val="18"/>
                <w:u w:val="none"/>
              </w:rPr>
            </w:pPr>
          </w:p>
        </w:tc>
        <w:tc>
          <w:tcPr>
            <w:tcW w:w="163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F2FC24C">
            <w:pPr>
              <w:jc w:val="left"/>
              <w:rPr>
                <w:rFonts w:hint="eastAsia" w:ascii="宋体" w:hAnsi="宋体" w:eastAsia="宋体" w:cs="宋体"/>
                <w:i w:val="0"/>
                <w:iCs w:val="0"/>
                <w:color w:val="000000"/>
                <w:sz w:val="18"/>
                <w:szCs w:val="18"/>
                <w:u w:val="none"/>
              </w:rPr>
            </w:pPr>
          </w:p>
        </w:tc>
        <w:tc>
          <w:tcPr>
            <w:tcW w:w="135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47DDB674">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2DF4598A">
            <w:pPr>
              <w:jc w:val="right"/>
              <w:rPr>
                <w:rFonts w:hint="eastAsia" w:ascii="宋体" w:hAnsi="宋体" w:eastAsia="宋体" w:cs="宋体"/>
                <w:i w:val="0"/>
                <w:iCs w:val="0"/>
                <w:color w:val="000000"/>
                <w:sz w:val="18"/>
                <w:szCs w:val="18"/>
                <w:u w:val="none"/>
              </w:rPr>
            </w:pPr>
          </w:p>
        </w:tc>
        <w:tc>
          <w:tcPr>
            <w:tcW w:w="139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CB3597D">
            <w:pPr>
              <w:jc w:val="right"/>
              <w:rPr>
                <w:rFonts w:hint="eastAsia" w:ascii="宋体" w:hAnsi="宋体" w:eastAsia="宋体" w:cs="宋体"/>
                <w:i w:val="0"/>
                <w:iCs w:val="0"/>
                <w:color w:val="000000"/>
                <w:sz w:val="18"/>
                <w:szCs w:val="18"/>
                <w:u w:val="none"/>
              </w:rPr>
            </w:pPr>
          </w:p>
        </w:tc>
        <w:tc>
          <w:tcPr>
            <w:tcW w:w="1397"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2641C23B">
            <w:pPr>
              <w:jc w:val="left"/>
              <w:rPr>
                <w:rFonts w:hint="eastAsia" w:ascii="宋体" w:hAnsi="宋体" w:eastAsia="宋体" w:cs="宋体"/>
                <w:i w:val="0"/>
                <w:iCs w:val="0"/>
                <w:color w:val="000000"/>
                <w:sz w:val="18"/>
                <w:szCs w:val="18"/>
                <w:u w:val="none"/>
              </w:rPr>
            </w:pPr>
          </w:p>
        </w:tc>
      </w:tr>
      <w:tr w14:paraId="2948785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243"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4A92024C">
            <w:pPr>
              <w:jc w:val="center"/>
              <w:rPr>
                <w:rFonts w:hint="eastAsia" w:ascii="宋体" w:hAnsi="宋体" w:eastAsia="宋体" w:cs="宋体"/>
                <w:i w:val="0"/>
                <w:iCs w:val="0"/>
                <w:color w:val="000000"/>
                <w:sz w:val="18"/>
                <w:szCs w:val="18"/>
                <w:u w:val="none"/>
              </w:rPr>
            </w:pPr>
          </w:p>
        </w:tc>
        <w:tc>
          <w:tcPr>
            <w:tcW w:w="189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4AB1014">
            <w:pPr>
              <w:jc w:val="left"/>
              <w:rPr>
                <w:rFonts w:hint="eastAsia" w:ascii="宋体" w:hAnsi="宋体" w:eastAsia="宋体" w:cs="宋体"/>
                <w:i w:val="0"/>
                <w:iCs w:val="0"/>
                <w:color w:val="000000"/>
                <w:sz w:val="18"/>
                <w:szCs w:val="18"/>
                <w:u w:val="none"/>
              </w:rPr>
            </w:pPr>
          </w:p>
        </w:tc>
        <w:tc>
          <w:tcPr>
            <w:tcW w:w="163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99F840D">
            <w:pPr>
              <w:jc w:val="left"/>
              <w:rPr>
                <w:rFonts w:hint="eastAsia" w:ascii="宋体" w:hAnsi="宋体" w:eastAsia="宋体" w:cs="宋体"/>
                <w:i w:val="0"/>
                <w:iCs w:val="0"/>
                <w:color w:val="000000"/>
                <w:sz w:val="18"/>
                <w:szCs w:val="18"/>
                <w:u w:val="none"/>
              </w:rPr>
            </w:pPr>
          </w:p>
        </w:tc>
        <w:tc>
          <w:tcPr>
            <w:tcW w:w="135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0C8D721">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47BE15F6">
            <w:pPr>
              <w:jc w:val="right"/>
              <w:rPr>
                <w:rFonts w:hint="eastAsia" w:ascii="宋体" w:hAnsi="宋体" w:eastAsia="宋体" w:cs="宋体"/>
                <w:i w:val="0"/>
                <w:iCs w:val="0"/>
                <w:color w:val="000000"/>
                <w:sz w:val="18"/>
                <w:szCs w:val="18"/>
                <w:u w:val="none"/>
              </w:rPr>
            </w:pPr>
          </w:p>
        </w:tc>
        <w:tc>
          <w:tcPr>
            <w:tcW w:w="139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BF268C3">
            <w:pPr>
              <w:jc w:val="right"/>
              <w:rPr>
                <w:rFonts w:hint="eastAsia" w:ascii="宋体" w:hAnsi="宋体" w:eastAsia="宋体" w:cs="宋体"/>
                <w:i w:val="0"/>
                <w:iCs w:val="0"/>
                <w:color w:val="000000"/>
                <w:sz w:val="18"/>
                <w:szCs w:val="18"/>
                <w:u w:val="none"/>
              </w:rPr>
            </w:pPr>
          </w:p>
        </w:tc>
        <w:tc>
          <w:tcPr>
            <w:tcW w:w="1397"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2B47B557">
            <w:pPr>
              <w:jc w:val="left"/>
              <w:rPr>
                <w:rFonts w:hint="eastAsia" w:ascii="宋体" w:hAnsi="宋体" w:eastAsia="宋体" w:cs="宋体"/>
                <w:i w:val="0"/>
                <w:iCs w:val="0"/>
                <w:color w:val="000000"/>
                <w:sz w:val="18"/>
                <w:szCs w:val="18"/>
                <w:u w:val="none"/>
              </w:rPr>
            </w:pPr>
          </w:p>
        </w:tc>
      </w:tr>
      <w:tr w14:paraId="1630BD6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243"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093C9DEB">
            <w:pPr>
              <w:jc w:val="center"/>
              <w:rPr>
                <w:rFonts w:hint="eastAsia" w:ascii="宋体" w:hAnsi="宋体" w:eastAsia="宋体" w:cs="宋体"/>
                <w:i w:val="0"/>
                <w:iCs w:val="0"/>
                <w:color w:val="000000"/>
                <w:sz w:val="18"/>
                <w:szCs w:val="18"/>
                <w:u w:val="none"/>
              </w:rPr>
            </w:pPr>
          </w:p>
        </w:tc>
        <w:tc>
          <w:tcPr>
            <w:tcW w:w="189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E0759DD">
            <w:pPr>
              <w:jc w:val="left"/>
              <w:rPr>
                <w:rFonts w:hint="eastAsia" w:ascii="宋体" w:hAnsi="宋体" w:eastAsia="宋体" w:cs="宋体"/>
                <w:i w:val="0"/>
                <w:iCs w:val="0"/>
                <w:color w:val="000000"/>
                <w:sz w:val="18"/>
                <w:szCs w:val="18"/>
                <w:u w:val="none"/>
              </w:rPr>
            </w:pPr>
          </w:p>
        </w:tc>
        <w:tc>
          <w:tcPr>
            <w:tcW w:w="163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7195DFE3">
            <w:pPr>
              <w:jc w:val="left"/>
              <w:rPr>
                <w:rFonts w:hint="eastAsia" w:ascii="宋体" w:hAnsi="宋体" w:eastAsia="宋体" w:cs="宋体"/>
                <w:i w:val="0"/>
                <w:iCs w:val="0"/>
                <w:color w:val="000000"/>
                <w:sz w:val="18"/>
                <w:szCs w:val="18"/>
                <w:u w:val="none"/>
              </w:rPr>
            </w:pPr>
          </w:p>
        </w:tc>
        <w:tc>
          <w:tcPr>
            <w:tcW w:w="135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7533145E">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0FA75514">
            <w:pPr>
              <w:jc w:val="right"/>
              <w:rPr>
                <w:rFonts w:hint="eastAsia" w:ascii="宋体" w:hAnsi="宋体" w:eastAsia="宋体" w:cs="宋体"/>
                <w:i w:val="0"/>
                <w:iCs w:val="0"/>
                <w:color w:val="000000"/>
                <w:sz w:val="18"/>
                <w:szCs w:val="18"/>
                <w:u w:val="none"/>
              </w:rPr>
            </w:pPr>
          </w:p>
        </w:tc>
        <w:tc>
          <w:tcPr>
            <w:tcW w:w="139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1176A74">
            <w:pPr>
              <w:jc w:val="right"/>
              <w:rPr>
                <w:rFonts w:hint="eastAsia" w:ascii="宋体" w:hAnsi="宋体" w:eastAsia="宋体" w:cs="宋体"/>
                <w:i w:val="0"/>
                <w:iCs w:val="0"/>
                <w:color w:val="000000"/>
                <w:sz w:val="18"/>
                <w:szCs w:val="18"/>
                <w:u w:val="none"/>
              </w:rPr>
            </w:pPr>
          </w:p>
        </w:tc>
        <w:tc>
          <w:tcPr>
            <w:tcW w:w="1397"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32FE92E1">
            <w:pPr>
              <w:jc w:val="left"/>
              <w:rPr>
                <w:rFonts w:hint="eastAsia" w:ascii="宋体" w:hAnsi="宋体" w:eastAsia="宋体" w:cs="宋体"/>
                <w:i w:val="0"/>
                <w:iCs w:val="0"/>
                <w:color w:val="000000"/>
                <w:sz w:val="18"/>
                <w:szCs w:val="18"/>
                <w:u w:val="none"/>
              </w:rPr>
            </w:pPr>
          </w:p>
        </w:tc>
      </w:tr>
      <w:tr w14:paraId="7260170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243"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2A5C73E1">
            <w:pPr>
              <w:jc w:val="center"/>
              <w:rPr>
                <w:rFonts w:hint="eastAsia" w:ascii="宋体" w:hAnsi="宋体" w:eastAsia="宋体" w:cs="宋体"/>
                <w:i w:val="0"/>
                <w:iCs w:val="0"/>
                <w:color w:val="000000"/>
                <w:sz w:val="18"/>
                <w:szCs w:val="18"/>
                <w:u w:val="none"/>
              </w:rPr>
            </w:pPr>
          </w:p>
        </w:tc>
        <w:tc>
          <w:tcPr>
            <w:tcW w:w="189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D793F31">
            <w:pPr>
              <w:jc w:val="left"/>
              <w:rPr>
                <w:rFonts w:hint="eastAsia" w:ascii="宋体" w:hAnsi="宋体" w:eastAsia="宋体" w:cs="宋体"/>
                <w:i w:val="0"/>
                <w:iCs w:val="0"/>
                <w:color w:val="000000"/>
                <w:sz w:val="18"/>
                <w:szCs w:val="18"/>
                <w:u w:val="none"/>
              </w:rPr>
            </w:pPr>
          </w:p>
        </w:tc>
        <w:tc>
          <w:tcPr>
            <w:tcW w:w="163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71FD7670">
            <w:pPr>
              <w:jc w:val="left"/>
              <w:rPr>
                <w:rFonts w:hint="eastAsia" w:ascii="宋体" w:hAnsi="宋体" w:eastAsia="宋体" w:cs="宋体"/>
                <w:i w:val="0"/>
                <w:iCs w:val="0"/>
                <w:color w:val="000000"/>
                <w:sz w:val="18"/>
                <w:szCs w:val="18"/>
                <w:u w:val="none"/>
              </w:rPr>
            </w:pPr>
          </w:p>
        </w:tc>
        <w:tc>
          <w:tcPr>
            <w:tcW w:w="135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3AE4FE0">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6EBD9488">
            <w:pPr>
              <w:jc w:val="right"/>
              <w:rPr>
                <w:rFonts w:hint="eastAsia" w:ascii="宋体" w:hAnsi="宋体" w:eastAsia="宋体" w:cs="宋体"/>
                <w:i w:val="0"/>
                <w:iCs w:val="0"/>
                <w:color w:val="000000"/>
                <w:sz w:val="18"/>
                <w:szCs w:val="18"/>
                <w:u w:val="none"/>
              </w:rPr>
            </w:pPr>
          </w:p>
        </w:tc>
        <w:tc>
          <w:tcPr>
            <w:tcW w:w="139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7333D4FE">
            <w:pPr>
              <w:jc w:val="right"/>
              <w:rPr>
                <w:rFonts w:hint="eastAsia" w:ascii="宋体" w:hAnsi="宋体" w:eastAsia="宋体" w:cs="宋体"/>
                <w:i w:val="0"/>
                <w:iCs w:val="0"/>
                <w:color w:val="000000"/>
                <w:sz w:val="18"/>
                <w:szCs w:val="18"/>
                <w:u w:val="none"/>
              </w:rPr>
            </w:pPr>
          </w:p>
        </w:tc>
        <w:tc>
          <w:tcPr>
            <w:tcW w:w="1397"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31016729">
            <w:pPr>
              <w:jc w:val="left"/>
              <w:rPr>
                <w:rFonts w:hint="eastAsia" w:ascii="宋体" w:hAnsi="宋体" w:eastAsia="宋体" w:cs="宋体"/>
                <w:i w:val="0"/>
                <w:iCs w:val="0"/>
                <w:color w:val="000000"/>
                <w:sz w:val="18"/>
                <w:szCs w:val="18"/>
                <w:u w:val="none"/>
              </w:rPr>
            </w:pPr>
          </w:p>
        </w:tc>
      </w:tr>
      <w:tr w14:paraId="6A1153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243"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66C0A57C">
            <w:pPr>
              <w:jc w:val="center"/>
              <w:rPr>
                <w:rFonts w:hint="eastAsia" w:ascii="宋体" w:hAnsi="宋体" w:eastAsia="宋体" w:cs="宋体"/>
                <w:i w:val="0"/>
                <w:iCs w:val="0"/>
                <w:color w:val="000000"/>
                <w:sz w:val="18"/>
                <w:szCs w:val="18"/>
                <w:u w:val="none"/>
              </w:rPr>
            </w:pPr>
          </w:p>
        </w:tc>
        <w:tc>
          <w:tcPr>
            <w:tcW w:w="189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E7D58DD">
            <w:pPr>
              <w:jc w:val="left"/>
              <w:rPr>
                <w:rFonts w:hint="eastAsia" w:ascii="宋体" w:hAnsi="宋体" w:eastAsia="宋体" w:cs="宋体"/>
                <w:i w:val="0"/>
                <w:iCs w:val="0"/>
                <w:color w:val="000000"/>
                <w:sz w:val="18"/>
                <w:szCs w:val="18"/>
                <w:u w:val="none"/>
              </w:rPr>
            </w:pPr>
          </w:p>
        </w:tc>
        <w:tc>
          <w:tcPr>
            <w:tcW w:w="163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2B41F41">
            <w:pPr>
              <w:jc w:val="left"/>
              <w:rPr>
                <w:rFonts w:hint="eastAsia" w:ascii="宋体" w:hAnsi="宋体" w:eastAsia="宋体" w:cs="宋体"/>
                <w:i w:val="0"/>
                <w:iCs w:val="0"/>
                <w:color w:val="000000"/>
                <w:sz w:val="18"/>
                <w:szCs w:val="18"/>
                <w:u w:val="none"/>
              </w:rPr>
            </w:pPr>
          </w:p>
        </w:tc>
        <w:tc>
          <w:tcPr>
            <w:tcW w:w="135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46D5792A">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717CCA05">
            <w:pPr>
              <w:jc w:val="right"/>
              <w:rPr>
                <w:rFonts w:hint="eastAsia" w:ascii="宋体" w:hAnsi="宋体" w:eastAsia="宋体" w:cs="宋体"/>
                <w:i w:val="0"/>
                <w:iCs w:val="0"/>
                <w:color w:val="000000"/>
                <w:sz w:val="18"/>
                <w:szCs w:val="18"/>
                <w:u w:val="none"/>
              </w:rPr>
            </w:pPr>
          </w:p>
        </w:tc>
        <w:tc>
          <w:tcPr>
            <w:tcW w:w="139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68F95E9">
            <w:pPr>
              <w:jc w:val="right"/>
              <w:rPr>
                <w:rFonts w:hint="eastAsia" w:ascii="宋体" w:hAnsi="宋体" w:eastAsia="宋体" w:cs="宋体"/>
                <w:i w:val="0"/>
                <w:iCs w:val="0"/>
                <w:color w:val="000000"/>
                <w:sz w:val="18"/>
                <w:szCs w:val="18"/>
                <w:u w:val="none"/>
              </w:rPr>
            </w:pPr>
          </w:p>
        </w:tc>
        <w:tc>
          <w:tcPr>
            <w:tcW w:w="1397"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033596F8">
            <w:pPr>
              <w:jc w:val="left"/>
              <w:rPr>
                <w:rFonts w:hint="eastAsia" w:ascii="宋体" w:hAnsi="宋体" w:eastAsia="宋体" w:cs="宋体"/>
                <w:i w:val="0"/>
                <w:iCs w:val="0"/>
                <w:color w:val="000000"/>
                <w:sz w:val="18"/>
                <w:szCs w:val="18"/>
                <w:u w:val="none"/>
              </w:rPr>
            </w:pPr>
          </w:p>
        </w:tc>
      </w:tr>
      <w:tr w14:paraId="3945BD0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243"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27350B8A">
            <w:pPr>
              <w:jc w:val="center"/>
              <w:rPr>
                <w:rFonts w:hint="eastAsia" w:ascii="宋体" w:hAnsi="宋体" w:eastAsia="宋体" w:cs="宋体"/>
                <w:i w:val="0"/>
                <w:iCs w:val="0"/>
                <w:color w:val="000000"/>
                <w:sz w:val="18"/>
                <w:szCs w:val="18"/>
                <w:u w:val="none"/>
              </w:rPr>
            </w:pPr>
          </w:p>
        </w:tc>
        <w:tc>
          <w:tcPr>
            <w:tcW w:w="189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C7FC091">
            <w:pPr>
              <w:jc w:val="left"/>
              <w:rPr>
                <w:rFonts w:hint="eastAsia" w:ascii="宋体" w:hAnsi="宋体" w:eastAsia="宋体" w:cs="宋体"/>
                <w:i w:val="0"/>
                <w:iCs w:val="0"/>
                <w:color w:val="000000"/>
                <w:sz w:val="18"/>
                <w:szCs w:val="18"/>
                <w:u w:val="none"/>
              </w:rPr>
            </w:pPr>
          </w:p>
        </w:tc>
        <w:tc>
          <w:tcPr>
            <w:tcW w:w="163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3D7E164">
            <w:pPr>
              <w:jc w:val="left"/>
              <w:rPr>
                <w:rFonts w:hint="eastAsia" w:ascii="宋体" w:hAnsi="宋体" w:eastAsia="宋体" w:cs="宋体"/>
                <w:i w:val="0"/>
                <w:iCs w:val="0"/>
                <w:color w:val="000000"/>
                <w:sz w:val="18"/>
                <w:szCs w:val="18"/>
                <w:u w:val="none"/>
              </w:rPr>
            </w:pPr>
          </w:p>
        </w:tc>
        <w:tc>
          <w:tcPr>
            <w:tcW w:w="135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52572F99">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464BE4C8">
            <w:pPr>
              <w:jc w:val="right"/>
              <w:rPr>
                <w:rFonts w:hint="eastAsia" w:ascii="宋体" w:hAnsi="宋体" w:eastAsia="宋体" w:cs="宋体"/>
                <w:i w:val="0"/>
                <w:iCs w:val="0"/>
                <w:color w:val="000000"/>
                <w:sz w:val="18"/>
                <w:szCs w:val="18"/>
                <w:u w:val="none"/>
              </w:rPr>
            </w:pPr>
          </w:p>
        </w:tc>
        <w:tc>
          <w:tcPr>
            <w:tcW w:w="139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703D10B4">
            <w:pPr>
              <w:jc w:val="right"/>
              <w:rPr>
                <w:rFonts w:hint="eastAsia" w:ascii="宋体" w:hAnsi="宋体" w:eastAsia="宋体" w:cs="宋体"/>
                <w:i w:val="0"/>
                <w:iCs w:val="0"/>
                <w:color w:val="000000"/>
                <w:sz w:val="18"/>
                <w:szCs w:val="18"/>
                <w:u w:val="none"/>
              </w:rPr>
            </w:pPr>
          </w:p>
        </w:tc>
        <w:tc>
          <w:tcPr>
            <w:tcW w:w="1397"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54BBB944">
            <w:pPr>
              <w:jc w:val="left"/>
              <w:rPr>
                <w:rFonts w:hint="eastAsia" w:ascii="宋体" w:hAnsi="宋体" w:eastAsia="宋体" w:cs="宋体"/>
                <w:i w:val="0"/>
                <w:iCs w:val="0"/>
                <w:color w:val="000000"/>
                <w:sz w:val="18"/>
                <w:szCs w:val="18"/>
                <w:u w:val="none"/>
              </w:rPr>
            </w:pPr>
          </w:p>
        </w:tc>
      </w:tr>
      <w:tr w14:paraId="7218C3C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243"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592A9039">
            <w:pPr>
              <w:jc w:val="center"/>
              <w:rPr>
                <w:rFonts w:hint="eastAsia" w:ascii="宋体" w:hAnsi="宋体" w:eastAsia="宋体" w:cs="宋体"/>
                <w:i w:val="0"/>
                <w:iCs w:val="0"/>
                <w:color w:val="000000"/>
                <w:sz w:val="18"/>
                <w:szCs w:val="18"/>
                <w:u w:val="none"/>
              </w:rPr>
            </w:pPr>
          </w:p>
        </w:tc>
        <w:tc>
          <w:tcPr>
            <w:tcW w:w="189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62B34D91">
            <w:pPr>
              <w:jc w:val="left"/>
              <w:rPr>
                <w:rFonts w:hint="eastAsia" w:ascii="宋体" w:hAnsi="宋体" w:eastAsia="宋体" w:cs="宋体"/>
                <w:i w:val="0"/>
                <w:iCs w:val="0"/>
                <w:color w:val="000000"/>
                <w:sz w:val="18"/>
                <w:szCs w:val="18"/>
                <w:u w:val="none"/>
              </w:rPr>
            </w:pPr>
          </w:p>
        </w:tc>
        <w:tc>
          <w:tcPr>
            <w:tcW w:w="163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156295F">
            <w:pPr>
              <w:jc w:val="left"/>
              <w:rPr>
                <w:rFonts w:hint="eastAsia" w:ascii="宋体" w:hAnsi="宋体" w:eastAsia="宋体" w:cs="宋体"/>
                <w:i w:val="0"/>
                <w:iCs w:val="0"/>
                <w:color w:val="000000"/>
                <w:sz w:val="18"/>
                <w:szCs w:val="18"/>
                <w:u w:val="none"/>
              </w:rPr>
            </w:pPr>
          </w:p>
        </w:tc>
        <w:tc>
          <w:tcPr>
            <w:tcW w:w="135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7FA18488">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05C99B0D">
            <w:pPr>
              <w:jc w:val="right"/>
              <w:rPr>
                <w:rFonts w:hint="eastAsia" w:ascii="宋体" w:hAnsi="宋体" w:eastAsia="宋体" w:cs="宋体"/>
                <w:i w:val="0"/>
                <w:iCs w:val="0"/>
                <w:color w:val="000000"/>
                <w:sz w:val="18"/>
                <w:szCs w:val="18"/>
                <w:u w:val="none"/>
              </w:rPr>
            </w:pPr>
          </w:p>
        </w:tc>
        <w:tc>
          <w:tcPr>
            <w:tcW w:w="139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540CA3FF">
            <w:pPr>
              <w:jc w:val="right"/>
              <w:rPr>
                <w:rFonts w:hint="eastAsia" w:ascii="宋体" w:hAnsi="宋体" w:eastAsia="宋体" w:cs="宋体"/>
                <w:i w:val="0"/>
                <w:iCs w:val="0"/>
                <w:color w:val="000000"/>
                <w:sz w:val="18"/>
                <w:szCs w:val="18"/>
                <w:u w:val="none"/>
              </w:rPr>
            </w:pPr>
          </w:p>
        </w:tc>
        <w:tc>
          <w:tcPr>
            <w:tcW w:w="1397"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4DED6F8E">
            <w:pPr>
              <w:jc w:val="left"/>
              <w:rPr>
                <w:rFonts w:hint="eastAsia" w:ascii="宋体" w:hAnsi="宋体" w:eastAsia="宋体" w:cs="宋体"/>
                <w:i w:val="0"/>
                <w:iCs w:val="0"/>
                <w:color w:val="000000"/>
                <w:sz w:val="18"/>
                <w:szCs w:val="18"/>
                <w:u w:val="none"/>
              </w:rPr>
            </w:pPr>
          </w:p>
        </w:tc>
      </w:tr>
      <w:tr w14:paraId="2352159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243"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1F5BE15A">
            <w:pPr>
              <w:jc w:val="center"/>
              <w:rPr>
                <w:rFonts w:hint="eastAsia" w:ascii="宋体" w:hAnsi="宋体" w:eastAsia="宋体" w:cs="宋体"/>
                <w:i w:val="0"/>
                <w:iCs w:val="0"/>
                <w:color w:val="000000"/>
                <w:sz w:val="18"/>
                <w:szCs w:val="18"/>
                <w:u w:val="none"/>
              </w:rPr>
            </w:pPr>
          </w:p>
        </w:tc>
        <w:tc>
          <w:tcPr>
            <w:tcW w:w="189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6DDA96DC">
            <w:pPr>
              <w:jc w:val="left"/>
              <w:rPr>
                <w:rFonts w:hint="eastAsia" w:ascii="宋体" w:hAnsi="宋体" w:eastAsia="宋体" w:cs="宋体"/>
                <w:i w:val="0"/>
                <w:iCs w:val="0"/>
                <w:color w:val="000000"/>
                <w:sz w:val="18"/>
                <w:szCs w:val="18"/>
                <w:u w:val="none"/>
              </w:rPr>
            </w:pPr>
          </w:p>
        </w:tc>
        <w:tc>
          <w:tcPr>
            <w:tcW w:w="163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49D987A0">
            <w:pPr>
              <w:jc w:val="left"/>
              <w:rPr>
                <w:rFonts w:hint="eastAsia" w:ascii="宋体" w:hAnsi="宋体" w:eastAsia="宋体" w:cs="宋体"/>
                <w:i w:val="0"/>
                <w:iCs w:val="0"/>
                <w:color w:val="000000"/>
                <w:sz w:val="18"/>
                <w:szCs w:val="18"/>
                <w:u w:val="none"/>
              </w:rPr>
            </w:pPr>
          </w:p>
        </w:tc>
        <w:tc>
          <w:tcPr>
            <w:tcW w:w="135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5A5FCD52">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3E1BD46C">
            <w:pPr>
              <w:jc w:val="right"/>
              <w:rPr>
                <w:rFonts w:hint="eastAsia" w:ascii="宋体" w:hAnsi="宋体" w:eastAsia="宋体" w:cs="宋体"/>
                <w:i w:val="0"/>
                <w:iCs w:val="0"/>
                <w:color w:val="000000"/>
                <w:sz w:val="18"/>
                <w:szCs w:val="18"/>
                <w:u w:val="none"/>
              </w:rPr>
            </w:pPr>
          </w:p>
        </w:tc>
        <w:tc>
          <w:tcPr>
            <w:tcW w:w="139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56CFF56F">
            <w:pPr>
              <w:jc w:val="right"/>
              <w:rPr>
                <w:rFonts w:hint="eastAsia" w:ascii="宋体" w:hAnsi="宋体" w:eastAsia="宋体" w:cs="宋体"/>
                <w:i w:val="0"/>
                <w:iCs w:val="0"/>
                <w:color w:val="000000"/>
                <w:sz w:val="18"/>
                <w:szCs w:val="18"/>
                <w:u w:val="none"/>
              </w:rPr>
            </w:pPr>
          </w:p>
        </w:tc>
        <w:tc>
          <w:tcPr>
            <w:tcW w:w="1397"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5375E5BB">
            <w:pPr>
              <w:jc w:val="left"/>
              <w:rPr>
                <w:rFonts w:hint="eastAsia" w:ascii="宋体" w:hAnsi="宋体" w:eastAsia="宋体" w:cs="宋体"/>
                <w:i w:val="0"/>
                <w:iCs w:val="0"/>
                <w:color w:val="000000"/>
                <w:sz w:val="18"/>
                <w:szCs w:val="18"/>
                <w:u w:val="none"/>
              </w:rPr>
            </w:pPr>
          </w:p>
        </w:tc>
      </w:tr>
      <w:tr w14:paraId="474713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243"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6C495B9F">
            <w:pPr>
              <w:jc w:val="center"/>
              <w:rPr>
                <w:rFonts w:hint="eastAsia" w:ascii="宋体" w:hAnsi="宋体" w:eastAsia="宋体" w:cs="宋体"/>
                <w:i w:val="0"/>
                <w:iCs w:val="0"/>
                <w:color w:val="000000"/>
                <w:sz w:val="18"/>
                <w:szCs w:val="18"/>
                <w:u w:val="none"/>
              </w:rPr>
            </w:pPr>
          </w:p>
        </w:tc>
        <w:tc>
          <w:tcPr>
            <w:tcW w:w="189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599FA6E">
            <w:pPr>
              <w:jc w:val="left"/>
              <w:rPr>
                <w:rFonts w:hint="eastAsia" w:ascii="宋体" w:hAnsi="宋体" w:eastAsia="宋体" w:cs="宋体"/>
                <w:i w:val="0"/>
                <w:iCs w:val="0"/>
                <w:color w:val="000000"/>
                <w:sz w:val="18"/>
                <w:szCs w:val="18"/>
                <w:u w:val="none"/>
              </w:rPr>
            </w:pPr>
          </w:p>
        </w:tc>
        <w:tc>
          <w:tcPr>
            <w:tcW w:w="163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2D795EE">
            <w:pPr>
              <w:jc w:val="left"/>
              <w:rPr>
                <w:rFonts w:hint="eastAsia" w:ascii="宋体" w:hAnsi="宋体" w:eastAsia="宋体" w:cs="宋体"/>
                <w:i w:val="0"/>
                <w:iCs w:val="0"/>
                <w:color w:val="000000"/>
                <w:sz w:val="18"/>
                <w:szCs w:val="18"/>
                <w:u w:val="none"/>
              </w:rPr>
            </w:pPr>
          </w:p>
        </w:tc>
        <w:tc>
          <w:tcPr>
            <w:tcW w:w="135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E6B8E5C">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7FC93E91">
            <w:pPr>
              <w:jc w:val="right"/>
              <w:rPr>
                <w:rFonts w:hint="eastAsia" w:ascii="宋体" w:hAnsi="宋体" w:eastAsia="宋体" w:cs="宋体"/>
                <w:i w:val="0"/>
                <w:iCs w:val="0"/>
                <w:color w:val="000000"/>
                <w:sz w:val="18"/>
                <w:szCs w:val="18"/>
                <w:u w:val="none"/>
              </w:rPr>
            </w:pPr>
          </w:p>
        </w:tc>
        <w:tc>
          <w:tcPr>
            <w:tcW w:w="139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0E0EA5D">
            <w:pPr>
              <w:jc w:val="right"/>
              <w:rPr>
                <w:rFonts w:hint="eastAsia" w:ascii="宋体" w:hAnsi="宋体" w:eastAsia="宋体" w:cs="宋体"/>
                <w:i w:val="0"/>
                <w:iCs w:val="0"/>
                <w:color w:val="000000"/>
                <w:sz w:val="18"/>
                <w:szCs w:val="18"/>
                <w:u w:val="none"/>
              </w:rPr>
            </w:pPr>
          </w:p>
        </w:tc>
        <w:tc>
          <w:tcPr>
            <w:tcW w:w="1397"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353000E4">
            <w:pPr>
              <w:jc w:val="left"/>
              <w:rPr>
                <w:rFonts w:hint="eastAsia" w:ascii="宋体" w:hAnsi="宋体" w:eastAsia="宋体" w:cs="宋体"/>
                <w:i w:val="0"/>
                <w:iCs w:val="0"/>
                <w:color w:val="000000"/>
                <w:sz w:val="18"/>
                <w:szCs w:val="18"/>
                <w:u w:val="none"/>
              </w:rPr>
            </w:pPr>
          </w:p>
        </w:tc>
      </w:tr>
      <w:tr w14:paraId="6B8F82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243"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0AF66153">
            <w:pPr>
              <w:jc w:val="center"/>
              <w:rPr>
                <w:rFonts w:hint="eastAsia" w:ascii="宋体" w:hAnsi="宋体" w:eastAsia="宋体" w:cs="宋体"/>
                <w:i w:val="0"/>
                <w:iCs w:val="0"/>
                <w:color w:val="000000"/>
                <w:sz w:val="18"/>
                <w:szCs w:val="18"/>
                <w:u w:val="none"/>
              </w:rPr>
            </w:pPr>
          </w:p>
        </w:tc>
        <w:tc>
          <w:tcPr>
            <w:tcW w:w="189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72838CD">
            <w:pPr>
              <w:jc w:val="left"/>
              <w:rPr>
                <w:rFonts w:hint="eastAsia" w:ascii="宋体" w:hAnsi="宋体" w:eastAsia="宋体" w:cs="宋体"/>
                <w:i w:val="0"/>
                <w:iCs w:val="0"/>
                <w:color w:val="000000"/>
                <w:sz w:val="18"/>
                <w:szCs w:val="18"/>
                <w:u w:val="none"/>
              </w:rPr>
            </w:pPr>
          </w:p>
        </w:tc>
        <w:tc>
          <w:tcPr>
            <w:tcW w:w="163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49329374">
            <w:pPr>
              <w:jc w:val="left"/>
              <w:rPr>
                <w:rFonts w:hint="eastAsia" w:ascii="宋体" w:hAnsi="宋体" w:eastAsia="宋体" w:cs="宋体"/>
                <w:i w:val="0"/>
                <w:iCs w:val="0"/>
                <w:color w:val="000000"/>
                <w:sz w:val="18"/>
                <w:szCs w:val="18"/>
                <w:u w:val="none"/>
              </w:rPr>
            </w:pPr>
          </w:p>
        </w:tc>
        <w:tc>
          <w:tcPr>
            <w:tcW w:w="135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6FCC21C">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43D73BF1">
            <w:pPr>
              <w:jc w:val="right"/>
              <w:rPr>
                <w:rFonts w:hint="eastAsia" w:ascii="宋体" w:hAnsi="宋体" w:eastAsia="宋体" w:cs="宋体"/>
                <w:i w:val="0"/>
                <w:iCs w:val="0"/>
                <w:color w:val="000000"/>
                <w:sz w:val="18"/>
                <w:szCs w:val="18"/>
                <w:u w:val="none"/>
              </w:rPr>
            </w:pPr>
          </w:p>
        </w:tc>
        <w:tc>
          <w:tcPr>
            <w:tcW w:w="139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AC3280C">
            <w:pPr>
              <w:jc w:val="right"/>
              <w:rPr>
                <w:rFonts w:hint="eastAsia" w:ascii="宋体" w:hAnsi="宋体" w:eastAsia="宋体" w:cs="宋体"/>
                <w:i w:val="0"/>
                <w:iCs w:val="0"/>
                <w:color w:val="000000"/>
                <w:sz w:val="18"/>
                <w:szCs w:val="18"/>
                <w:u w:val="none"/>
              </w:rPr>
            </w:pPr>
          </w:p>
        </w:tc>
        <w:tc>
          <w:tcPr>
            <w:tcW w:w="1397"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7D5015ED">
            <w:pPr>
              <w:jc w:val="left"/>
              <w:rPr>
                <w:rFonts w:hint="eastAsia" w:ascii="宋体" w:hAnsi="宋体" w:eastAsia="宋体" w:cs="宋体"/>
                <w:i w:val="0"/>
                <w:iCs w:val="0"/>
                <w:color w:val="000000"/>
                <w:sz w:val="18"/>
                <w:szCs w:val="18"/>
                <w:u w:val="none"/>
              </w:rPr>
            </w:pPr>
          </w:p>
        </w:tc>
      </w:tr>
      <w:tr w14:paraId="4FBAB65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4768" w:type="dxa"/>
            <w:gridSpan w:val="14"/>
            <w:tcBorders>
              <w:top w:val="single" w:color="000000" w:sz="4" w:space="0"/>
              <w:left w:val="single" w:color="000000" w:sz="8" w:space="0"/>
              <w:bottom w:val="single" w:color="000000" w:sz="8" w:space="0"/>
              <w:right w:val="single" w:color="000000" w:sz="4" w:space="0"/>
            </w:tcBorders>
            <w:shd w:val="clear" w:color="FFFFFF" w:fill="FFFFFF"/>
            <w:vAlign w:val="center"/>
          </w:tcPr>
          <w:p w14:paraId="1C4E52F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    计</w:t>
            </w:r>
          </w:p>
        </w:tc>
        <w:tc>
          <w:tcPr>
            <w:tcW w:w="1350" w:type="dxa"/>
            <w:gridSpan w:val="7"/>
            <w:tcBorders>
              <w:top w:val="single" w:color="000000" w:sz="4" w:space="0"/>
              <w:left w:val="single" w:color="000000" w:sz="4" w:space="0"/>
              <w:bottom w:val="single" w:color="000000" w:sz="8" w:space="0"/>
              <w:right w:val="single" w:color="000000" w:sz="4" w:space="0"/>
            </w:tcBorders>
            <w:shd w:val="clear" w:color="FFFFFF" w:fill="FFFFFF"/>
            <w:vAlign w:val="center"/>
          </w:tcPr>
          <w:p w14:paraId="4A9EF2BF">
            <w:pPr>
              <w:jc w:val="right"/>
              <w:rPr>
                <w:rFonts w:hint="eastAsia" w:ascii="宋体" w:hAnsi="宋体" w:eastAsia="宋体" w:cs="宋体"/>
                <w:i w:val="0"/>
                <w:iCs w:val="0"/>
                <w:color w:val="000000"/>
                <w:sz w:val="18"/>
                <w:szCs w:val="18"/>
                <w:u w:val="none"/>
              </w:rPr>
            </w:pPr>
          </w:p>
        </w:tc>
        <w:tc>
          <w:tcPr>
            <w:tcW w:w="1395" w:type="dxa"/>
            <w:gridSpan w:val="9"/>
            <w:tcBorders>
              <w:top w:val="single" w:color="000000" w:sz="4" w:space="0"/>
              <w:left w:val="single" w:color="000000" w:sz="4" w:space="0"/>
              <w:bottom w:val="single" w:color="000000" w:sz="8" w:space="0"/>
              <w:right w:val="single" w:color="000000" w:sz="4" w:space="0"/>
            </w:tcBorders>
            <w:shd w:val="clear" w:color="FFFFFF" w:fill="FFFFFF"/>
            <w:vAlign w:val="center"/>
          </w:tcPr>
          <w:p w14:paraId="0B0DEAC2">
            <w:pPr>
              <w:jc w:val="right"/>
              <w:rPr>
                <w:rFonts w:hint="eastAsia" w:ascii="宋体" w:hAnsi="宋体" w:eastAsia="宋体" w:cs="宋体"/>
                <w:i w:val="0"/>
                <w:iCs w:val="0"/>
                <w:color w:val="000000"/>
                <w:sz w:val="18"/>
                <w:szCs w:val="18"/>
                <w:u w:val="none"/>
              </w:rPr>
            </w:pPr>
          </w:p>
        </w:tc>
        <w:tc>
          <w:tcPr>
            <w:tcW w:w="1395" w:type="dxa"/>
            <w:gridSpan w:val="7"/>
            <w:tcBorders>
              <w:top w:val="single" w:color="000000" w:sz="4" w:space="0"/>
              <w:left w:val="single" w:color="000000" w:sz="4" w:space="0"/>
              <w:bottom w:val="single" w:color="000000" w:sz="8" w:space="0"/>
              <w:right w:val="single" w:color="000000" w:sz="4" w:space="0"/>
            </w:tcBorders>
            <w:shd w:val="clear" w:color="FFFFFF" w:fill="FFFFFF"/>
            <w:vAlign w:val="center"/>
          </w:tcPr>
          <w:p w14:paraId="73E9DE59">
            <w:pPr>
              <w:jc w:val="right"/>
              <w:rPr>
                <w:rFonts w:hint="eastAsia" w:ascii="宋体" w:hAnsi="宋体" w:eastAsia="宋体" w:cs="宋体"/>
                <w:i w:val="0"/>
                <w:iCs w:val="0"/>
                <w:color w:val="000000"/>
                <w:sz w:val="18"/>
                <w:szCs w:val="18"/>
                <w:u w:val="none"/>
              </w:rPr>
            </w:pPr>
          </w:p>
        </w:tc>
        <w:tc>
          <w:tcPr>
            <w:tcW w:w="1397" w:type="dxa"/>
            <w:gridSpan w:val="4"/>
            <w:tcBorders>
              <w:top w:val="single" w:color="000000" w:sz="4" w:space="0"/>
              <w:left w:val="single" w:color="000000" w:sz="4" w:space="0"/>
              <w:bottom w:val="single" w:color="000000" w:sz="8" w:space="0"/>
              <w:right w:val="single" w:color="000000" w:sz="8" w:space="0"/>
            </w:tcBorders>
            <w:shd w:val="clear" w:color="FFFFFF" w:fill="FFFFFF"/>
            <w:vAlign w:val="center"/>
          </w:tcPr>
          <w:p w14:paraId="310102D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r>
      <w:tr w14:paraId="4FB293F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0" w:hRule="atLeast"/>
        </w:trPr>
        <w:tc>
          <w:tcPr>
            <w:tcW w:w="10305" w:type="dxa"/>
            <w:gridSpan w:val="41"/>
            <w:tcBorders>
              <w:top w:val="nil"/>
              <w:left w:val="nil"/>
              <w:bottom w:val="nil"/>
              <w:right w:val="nil"/>
            </w:tcBorders>
            <w:shd w:val="clear" w:color="FFFFFF" w:fill="FFFFFF"/>
            <w:vAlign w:val="center"/>
          </w:tcPr>
          <w:p w14:paraId="54E87F41">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注：此表“暂估金额”由招标人填写，投标人应将“暂估金额”计入投标总价中。结算时按合同约定结算金额填写。</w:t>
            </w:r>
          </w:p>
        </w:tc>
      </w:tr>
      <w:tr w14:paraId="23968F4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4138" w:type="dxa"/>
            <w:gridSpan w:val="9"/>
            <w:tcBorders>
              <w:top w:val="nil"/>
              <w:left w:val="nil"/>
              <w:bottom w:val="nil"/>
              <w:right w:val="nil"/>
            </w:tcBorders>
            <w:shd w:val="clear" w:color="FFFFFF" w:fill="FFFFFF"/>
            <w:vAlign w:val="bottom"/>
          </w:tcPr>
          <w:p w14:paraId="58690F6E">
            <w:pPr>
              <w:jc w:val="left"/>
              <w:rPr>
                <w:rFonts w:hint="eastAsia" w:ascii="宋体" w:hAnsi="宋体" w:eastAsia="宋体" w:cs="宋体"/>
                <w:i w:val="0"/>
                <w:iCs w:val="0"/>
                <w:color w:val="000000"/>
                <w:sz w:val="18"/>
                <w:szCs w:val="18"/>
                <w:u w:val="none"/>
              </w:rPr>
            </w:pPr>
          </w:p>
        </w:tc>
        <w:tc>
          <w:tcPr>
            <w:tcW w:w="4290" w:type="dxa"/>
            <w:gridSpan w:val="25"/>
            <w:tcBorders>
              <w:top w:val="nil"/>
              <w:left w:val="nil"/>
              <w:bottom w:val="nil"/>
              <w:right w:val="nil"/>
            </w:tcBorders>
            <w:shd w:val="clear" w:color="FFFFFF" w:fill="FFFFFF"/>
            <w:vAlign w:val="bottom"/>
          </w:tcPr>
          <w:p w14:paraId="40E0E6D1">
            <w:pPr>
              <w:jc w:val="left"/>
              <w:rPr>
                <w:rFonts w:hint="eastAsia" w:ascii="宋体" w:hAnsi="宋体" w:eastAsia="宋体" w:cs="宋体"/>
                <w:i w:val="0"/>
                <w:iCs w:val="0"/>
                <w:color w:val="000000"/>
                <w:sz w:val="18"/>
                <w:szCs w:val="18"/>
                <w:u w:val="none"/>
              </w:rPr>
            </w:pPr>
          </w:p>
        </w:tc>
        <w:tc>
          <w:tcPr>
            <w:tcW w:w="1877" w:type="dxa"/>
            <w:gridSpan w:val="7"/>
            <w:tcBorders>
              <w:top w:val="nil"/>
              <w:left w:val="nil"/>
              <w:bottom w:val="nil"/>
              <w:right w:val="nil"/>
            </w:tcBorders>
            <w:shd w:val="clear" w:color="FFFFFF" w:fill="FFFFFF"/>
            <w:vAlign w:val="center"/>
          </w:tcPr>
          <w:p w14:paraId="43C15B6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表—12—3</w:t>
            </w:r>
          </w:p>
        </w:tc>
      </w:tr>
      <w:tr w14:paraId="2794BDF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5" w:hRule="atLeast"/>
        </w:trPr>
        <w:tc>
          <w:tcPr>
            <w:tcW w:w="10305" w:type="dxa"/>
            <w:gridSpan w:val="41"/>
            <w:tcBorders>
              <w:top w:val="nil"/>
              <w:left w:val="nil"/>
              <w:bottom w:val="nil"/>
              <w:right w:val="nil"/>
            </w:tcBorders>
            <w:shd w:val="clear" w:color="FFFFFF" w:fill="FFFFFF"/>
            <w:vAlign w:val="center"/>
          </w:tcPr>
          <w:p w14:paraId="09EB9D2E">
            <w:pPr>
              <w:keepNext w:val="0"/>
              <w:keepLines w:val="0"/>
              <w:widowControl/>
              <w:suppressLineNumbers w:val="0"/>
              <w:jc w:val="center"/>
              <w:textAlignment w:val="center"/>
              <w:rPr>
                <w:rFonts w:hint="eastAsia" w:ascii="宋体" w:hAnsi="宋体" w:eastAsia="宋体" w:cs="宋体"/>
                <w:b/>
                <w:bCs/>
                <w:i w:val="0"/>
                <w:iCs w:val="0"/>
                <w:color w:val="000000"/>
                <w:sz w:val="40"/>
                <w:szCs w:val="40"/>
                <w:u w:val="none"/>
              </w:rPr>
            </w:pPr>
            <w:r>
              <w:rPr>
                <w:rFonts w:hint="eastAsia" w:ascii="宋体" w:hAnsi="宋体" w:eastAsia="宋体" w:cs="宋体"/>
                <w:b/>
                <w:bCs/>
                <w:i w:val="0"/>
                <w:iCs w:val="0"/>
                <w:color w:val="000000"/>
                <w:kern w:val="0"/>
                <w:sz w:val="40"/>
                <w:szCs w:val="40"/>
                <w:u w:val="none"/>
                <w:lang w:val="en-US" w:eastAsia="zh-CN" w:bidi="ar"/>
              </w:rPr>
              <w:t>计 日 工 表</w:t>
            </w:r>
          </w:p>
        </w:tc>
      </w:tr>
      <w:tr w14:paraId="0773B9E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35" w:hRule="atLeast"/>
        </w:trPr>
        <w:tc>
          <w:tcPr>
            <w:tcW w:w="4138" w:type="dxa"/>
            <w:gridSpan w:val="9"/>
            <w:tcBorders>
              <w:top w:val="nil"/>
              <w:left w:val="nil"/>
              <w:bottom w:val="nil"/>
              <w:right w:val="nil"/>
            </w:tcBorders>
            <w:shd w:val="clear" w:color="FFFFFF" w:fill="FFFFFF"/>
            <w:vAlign w:val="center"/>
          </w:tcPr>
          <w:p w14:paraId="0BE90CF1">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工程名称：给排水工程</w:t>
            </w:r>
          </w:p>
        </w:tc>
        <w:tc>
          <w:tcPr>
            <w:tcW w:w="4290" w:type="dxa"/>
            <w:gridSpan w:val="25"/>
            <w:tcBorders>
              <w:top w:val="nil"/>
              <w:left w:val="nil"/>
              <w:bottom w:val="nil"/>
              <w:right w:val="nil"/>
            </w:tcBorders>
            <w:shd w:val="clear" w:color="FFFFFF" w:fill="FFFFFF"/>
            <w:vAlign w:val="center"/>
          </w:tcPr>
          <w:p w14:paraId="44B7D59F">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标段：哈达门乡水厕入户改造项目</w:t>
            </w:r>
          </w:p>
        </w:tc>
        <w:tc>
          <w:tcPr>
            <w:tcW w:w="1877" w:type="dxa"/>
            <w:gridSpan w:val="7"/>
            <w:tcBorders>
              <w:top w:val="nil"/>
              <w:left w:val="nil"/>
              <w:bottom w:val="nil"/>
              <w:right w:val="nil"/>
            </w:tcBorders>
            <w:shd w:val="clear" w:color="FFFFFF" w:fill="FFFFFF"/>
            <w:vAlign w:val="center"/>
          </w:tcPr>
          <w:p w14:paraId="0CE84B1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第  1  页  共  1  页</w:t>
            </w:r>
          </w:p>
        </w:tc>
      </w:tr>
      <w:tr w14:paraId="49FDB8C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333" w:type="dxa"/>
            <w:gridSpan w:val="3"/>
            <w:vMerge w:val="restart"/>
            <w:tcBorders>
              <w:top w:val="single" w:color="000000" w:sz="8" w:space="0"/>
              <w:left w:val="single" w:color="000000" w:sz="8" w:space="0"/>
              <w:bottom w:val="single" w:color="000000" w:sz="4" w:space="0"/>
              <w:right w:val="single" w:color="000000" w:sz="4" w:space="0"/>
            </w:tcBorders>
            <w:shd w:val="clear" w:color="FFFFFF" w:fill="FFFFFF"/>
            <w:vAlign w:val="center"/>
          </w:tcPr>
          <w:p w14:paraId="2B5A160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编号</w:t>
            </w:r>
          </w:p>
        </w:tc>
        <w:tc>
          <w:tcPr>
            <w:tcW w:w="2865" w:type="dxa"/>
            <w:gridSpan w:val="7"/>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1FBAEF4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项目名称</w:t>
            </w:r>
          </w:p>
        </w:tc>
        <w:tc>
          <w:tcPr>
            <w:tcW w:w="780" w:type="dxa"/>
            <w:gridSpan w:val="5"/>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39471E3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单位</w:t>
            </w:r>
          </w:p>
        </w:tc>
        <w:tc>
          <w:tcPr>
            <w:tcW w:w="930" w:type="dxa"/>
            <w:gridSpan w:val="5"/>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6580058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暂定数量</w:t>
            </w:r>
          </w:p>
        </w:tc>
        <w:tc>
          <w:tcPr>
            <w:tcW w:w="1140" w:type="dxa"/>
            <w:gridSpan w:val="6"/>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1B2618B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实际数量</w:t>
            </w:r>
          </w:p>
        </w:tc>
        <w:tc>
          <w:tcPr>
            <w:tcW w:w="1155" w:type="dxa"/>
            <w:gridSpan w:val="6"/>
            <w:vMerge w:val="restart"/>
            <w:tcBorders>
              <w:top w:val="single" w:color="000000" w:sz="8" w:space="0"/>
              <w:left w:val="single" w:color="000000" w:sz="4" w:space="0"/>
              <w:bottom w:val="single" w:color="000000" w:sz="4" w:space="0"/>
              <w:right w:val="single" w:color="000000" w:sz="4" w:space="0"/>
            </w:tcBorders>
            <w:shd w:val="clear" w:color="FFFFFF" w:fill="FFFFFF"/>
            <w:vAlign w:val="center"/>
          </w:tcPr>
          <w:p w14:paraId="412CC4A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综合单价(元)</w:t>
            </w:r>
          </w:p>
        </w:tc>
        <w:tc>
          <w:tcPr>
            <w:tcW w:w="2102" w:type="dxa"/>
            <w:gridSpan w:val="9"/>
            <w:tcBorders>
              <w:top w:val="single" w:color="000000" w:sz="8" w:space="0"/>
              <w:left w:val="single" w:color="000000" w:sz="4" w:space="0"/>
              <w:bottom w:val="single" w:color="000000" w:sz="4" w:space="0"/>
              <w:right w:val="single" w:color="000000" w:sz="4" w:space="0"/>
            </w:tcBorders>
            <w:shd w:val="clear" w:color="FFFFFF" w:fill="FFFFFF"/>
            <w:vAlign w:val="center"/>
          </w:tcPr>
          <w:p w14:paraId="7432987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合价(元)</w:t>
            </w:r>
          </w:p>
        </w:tc>
      </w:tr>
      <w:tr w14:paraId="16D4301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333" w:type="dxa"/>
            <w:gridSpan w:val="3"/>
            <w:vMerge w:val="continue"/>
            <w:tcBorders>
              <w:top w:val="single" w:color="000000" w:sz="8" w:space="0"/>
              <w:left w:val="single" w:color="000000" w:sz="8" w:space="0"/>
              <w:bottom w:val="single" w:color="000000" w:sz="4" w:space="0"/>
              <w:right w:val="single" w:color="000000" w:sz="4" w:space="0"/>
            </w:tcBorders>
            <w:shd w:val="clear" w:color="FFFFFF" w:fill="FFFFFF"/>
            <w:vAlign w:val="center"/>
          </w:tcPr>
          <w:p w14:paraId="51A4AC89">
            <w:pPr>
              <w:jc w:val="center"/>
              <w:rPr>
                <w:rFonts w:hint="eastAsia" w:ascii="宋体" w:hAnsi="宋体" w:eastAsia="宋体" w:cs="宋体"/>
                <w:i w:val="0"/>
                <w:iCs w:val="0"/>
                <w:color w:val="000000"/>
                <w:sz w:val="18"/>
                <w:szCs w:val="18"/>
                <w:u w:val="none"/>
              </w:rPr>
            </w:pPr>
          </w:p>
        </w:tc>
        <w:tc>
          <w:tcPr>
            <w:tcW w:w="2865" w:type="dxa"/>
            <w:gridSpan w:val="7"/>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199E21B9">
            <w:pPr>
              <w:jc w:val="center"/>
              <w:rPr>
                <w:rFonts w:hint="eastAsia" w:ascii="宋体" w:hAnsi="宋体" w:eastAsia="宋体" w:cs="宋体"/>
                <w:i w:val="0"/>
                <w:iCs w:val="0"/>
                <w:color w:val="000000"/>
                <w:sz w:val="18"/>
                <w:szCs w:val="18"/>
                <w:u w:val="none"/>
              </w:rPr>
            </w:pPr>
          </w:p>
        </w:tc>
        <w:tc>
          <w:tcPr>
            <w:tcW w:w="780" w:type="dxa"/>
            <w:gridSpan w:val="5"/>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45DE3845">
            <w:pPr>
              <w:jc w:val="center"/>
              <w:rPr>
                <w:rFonts w:hint="eastAsia" w:ascii="宋体" w:hAnsi="宋体" w:eastAsia="宋体" w:cs="宋体"/>
                <w:i w:val="0"/>
                <w:iCs w:val="0"/>
                <w:color w:val="000000"/>
                <w:sz w:val="18"/>
                <w:szCs w:val="18"/>
                <w:u w:val="none"/>
              </w:rPr>
            </w:pPr>
          </w:p>
        </w:tc>
        <w:tc>
          <w:tcPr>
            <w:tcW w:w="930" w:type="dxa"/>
            <w:gridSpan w:val="5"/>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0BA2F7AA">
            <w:pPr>
              <w:jc w:val="center"/>
              <w:rPr>
                <w:rFonts w:hint="eastAsia" w:ascii="宋体" w:hAnsi="宋体" w:eastAsia="宋体" w:cs="宋体"/>
                <w:i w:val="0"/>
                <w:iCs w:val="0"/>
                <w:color w:val="000000"/>
                <w:sz w:val="18"/>
                <w:szCs w:val="18"/>
                <w:u w:val="none"/>
              </w:rPr>
            </w:pPr>
          </w:p>
        </w:tc>
        <w:tc>
          <w:tcPr>
            <w:tcW w:w="1140" w:type="dxa"/>
            <w:gridSpan w:val="6"/>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67E3F96B">
            <w:pPr>
              <w:jc w:val="center"/>
              <w:rPr>
                <w:rFonts w:hint="eastAsia" w:ascii="宋体" w:hAnsi="宋体" w:eastAsia="宋体" w:cs="宋体"/>
                <w:i w:val="0"/>
                <w:iCs w:val="0"/>
                <w:color w:val="000000"/>
                <w:sz w:val="18"/>
                <w:szCs w:val="18"/>
                <w:u w:val="none"/>
              </w:rPr>
            </w:pPr>
          </w:p>
        </w:tc>
        <w:tc>
          <w:tcPr>
            <w:tcW w:w="1155" w:type="dxa"/>
            <w:gridSpan w:val="6"/>
            <w:vMerge w:val="continue"/>
            <w:tcBorders>
              <w:top w:val="single" w:color="000000" w:sz="8" w:space="0"/>
              <w:left w:val="single" w:color="000000" w:sz="4" w:space="0"/>
              <w:bottom w:val="single" w:color="000000" w:sz="4" w:space="0"/>
              <w:right w:val="single" w:color="000000" w:sz="4" w:space="0"/>
            </w:tcBorders>
            <w:shd w:val="clear" w:color="FFFFFF" w:fill="FFFFFF"/>
            <w:vAlign w:val="center"/>
          </w:tcPr>
          <w:p w14:paraId="539132D9">
            <w:pPr>
              <w:jc w:val="center"/>
              <w:rPr>
                <w:rFonts w:hint="eastAsia" w:ascii="宋体" w:hAnsi="宋体" w:eastAsia="宋体" w:cs="宋体"/>
                <w:i w:val="0"/>
                <w:iCs w:val="0"/>
                <w:color w:val="000000"/>
                <w:sz w:val="18"/>
                <w:szCs w:val="18"/>
                <w:u w:val="none"/>
              </w:rPr>
            </w:pPr>
          </w:p>
        </w:tc>
        <w:tc>
          <w:tcPr>
            <w:tcW w:w="115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7538D16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暂定</w:t>
            </w:r>
          </w:p>
        </w:tc>
        <w:tc>
          <w:tcPr>
            <w:tcW w:w="947"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59C47D5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实际</w:t>
            </w:r>
          </w:p>
        </w:tc>
      </w:tr>
      <w:tr w14:paraId="66E05D1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33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2509673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w:t>
            </w:r>
          </w:p>
        </w:tc>
        <w:tc>
          <w:tcPr>
            <w:tcW w:w="28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7C3956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人工</w:t>
            </w:r>
          </w:p>
        </w:tc>
        <w:tc>
          <w:tcPr>
            <w:tcW w:w="78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62E1896A">
            <w:pPr>
              <w:jc w:val="left"/>
              <w:rPr>
                <w:rFonts w:hint="eastAsia" w:ascii="宋体" w:hAnsi="宋体" w:eastAsia="宋体" w:cs="宋体"/>
                <w:i w:val="0"/>
                <w:iCs w:val="0"/>
                <w:color w:val="000000"/>
                <w:sz w:val="18"/>
                <w:szCs w:val="18"/>
                <w:u w:val="none"/>
              </w:rPr>
            </w:pPr>
          </w:p>
        </w:tc>
        <w:tc>
          <w:tcPr>
            <w:tcW w:w="9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92D6D48">
            <w:pPr>
              <w:jc w:val="right"/>
              <w:rPr>
                <w:rFonts w:hint="eastAsia" w:ascii="宋体" w:hAnsi="宋体" w:eastAsia="宋体" w:cs="宋体"/>
                <w:i w:val="0"/>
                <w:iCs w:val="0"/>
                <w:color w:val="000000"/>
                <w:sz w:val="18"/>
                <w:szCs w:val="18"/>
                <w:u w:val="none"/>
              </w:rPr>
            </w:pPr>
          </w:p>
        </w:tc>
        <w:tc>
          <w:tcPr>
            <w:tcW w:w="114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5F19E32D">
            <w:pPr>
              <w:jc w:val="righ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18971881">
            <w:pPr>
              <w:jc w:val="right"/>
              <w:rPr>
                <w:rFonts w:hint="eastAsia" w:ascii="宋体" w:hAnsi="宋体" w:eastAsia="宋体" w:cs="宋体"/>
                <w:i w:val="0"/>
                <w:iCs w:val="0"/>
                <w:color w:val="000000"/>
                <w:sz w:val="18"/>
                <w:szCs w:val="18"/>
                <w:u w:val="none"/>
              </w:rPr>
            </w:pPr>
          </w:p>
        </w:tc>
        <w:tc>
          <w:tcPr>
            <w:tcW w:w="115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442D6922">
            <w:pPr>
              <w:jc w:val="right"/>
              <w:rPr>
                <w:rFonts w:hint="eastAsia" w:ascii="宋体" w:hAnsi="宋体" w:eastAsia="宋体" w:cs="宋体"/>
                <w:i w:val="0"/>
                <w:iCs w:val="0"/>
                <w:color w:val="000000"/>
                <w:sz w:val="18"/>
                <w:szCs w:val="18"/>
                <w:u w:val="none"/>
              </w:rPr>
            </w:pPr>
          </w:p>
        </w:tc>
        <w:tc>
          <w:tcPr>
            <w:tcW w:w="947"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27B0DCDB">
            <w:pPr>
              <w:jc w:val="right"/>
              <w:rPr>
                <w:rFonts w:hint="eastAsia" w:ascii="宋体" w:hAnsi="宋体" w:eastAsia="宋体" w:cs="宋体"/>
                <w:i w:val="0"/>
                <w:iCs w:val="0"/>
                <w:color w:val="000000"/>
                <w:sz w:val="18"/>
                <w:szCs w:val="18"/>
                <w:u w:val="none"/>
              </w:rPr>
            </w:pPr>
          </w:p>
        </w:tc>
      </w:tr>
      <w:tr w14:paraId="586C153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33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26C87A5A">
            <w:pPr>
              <w:jc w:val="center"/>
              <w:rPr>
                <w:rFonts w:hint="eastAsia" w:ascii="宋体" w:hAnsi="宋体" w:eastAsia="宋体" w:cs="宋体"/>
                <w:i w:val="0"/>
                <w:iCs w:val="0"/>
                <w:color w:val="000000"/>
                <w:sz w:val="18"/>
                <w:szCs w:val="18"/>
                <w:u w:val="none"/>
              </w:rPr>
            </w:pPr>
          </w:p>
        </w:tc>
        <w:tc>
          <w:tcPr>
            <w:tcW w:w="28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27E1BDB">
            <w:pPr>
              <w:jc w:val="left"/>
              <w:rPr>
                <w:rFonts w:hint="eastAsia" w:ascii="宋体" w:hAnsi="宋体" w:eastAsia="宋体" w:cs="宋体"/>
                <w:i w:val="0"/>
                <w:iCs w:val="0"/>
                <w:color w:val="000000"/>
                <w:sz w:val="18"/>
                <w:szCs w:val="18"/>
                <w:u w:val="none"/>
              </w:rPr>
            </w:pPr>
          </w:p>
        </w:tc>
        <w:tc>
          <w:tcPr>
            <w:tcW w:w="78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6F2C502C">
            <w:pPr>
              <w:jc w:val="center"/>
              <w:rPr>
                <w:rFonts w:hint="eastAsia" w:ascii="宋体" w:hAnsi="宋体" w:eastAsia="宋体" w:cs="宋体"/>
                <w:i w:val="0"/>
                <w:iCs w:val="0"/>
                <w:color w:val="000000"/>
                <w:sz w:val="18"/>
                <w:szCs w:val="18"/>
                <w:u w:val="none"/>
              </w:rPr>
            </w:pPr>
          </w:p>
        </w:tc>
        <w:tc>
          <w:tcPr>
            <w:tcW w:w="9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6EA4E178">
            <w:pPr>
              <w:jc w:val="right"/>
              <w:rPr>
                <w:rFonts w:hint="eastAsia" w:ascii="宋体" w:hAnsi="宋体" w:eastAsia="宋体" w:cs="宋体"/>
                <w:i w:val="0"/>
                <w:iCs w:val="0"/>
                <w:color w:val="000000"/>
                <w:sz w:val="18"/>
                <w:szCs w:val="18"/>
                <w:u w:val="none"/>
              </w:rPr>
            </w:pPr>
          </w:p>
        </w:tc>
        <w:tc>
          <w:tcPr>
            <w:tcW w:w="114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53D25193">
            <w:pPr>
              <w:jc w:val="righ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016D5823">
            <w:pPr>
              <w:jc w:val="right"/>
              <w:rPr>
                <w:rFonts w:hint="eastAsia" w:ascii="宋体" w:hAnsi="宋体" w:eastAsia="宋体" w:cs="宋体"/>
                <w:i w:val="0"/>
                <w:iCs w:val="0"/>
                <w:color w:val="000000"/>
                <w:sz w:val="18"/>
                <w:szCs w:val="18"/>
                <w:u w:val="none"/>
              </w:rPr>
            </w:pPr>
          </w:p>
        </w:tc>
        <w:tc>
          <w:tcPr>
            <w:tcW w:w="115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C85418A">
            <w:pPr>
              <w:jc w:val="right"/>
              <w:rPr>
                <w:rFonts w:hint="eastAsia" w:ascii="宋体" w:hAnsi="宋体" w:eastAsia="宋体" w:cs="宋体"/>
                <w:i w:val="0"/>
                <w:iCs w:val="0"/>
                <w:color w:val="000000"/>
                <w:sz w:val="18"/>
                <w:szCs w:val="18"/>
                <w:u w:val="none"/>
              </w:rPr>
            </w:pPr>
          </w:p>
        </w:tc>
        <w:tc>
          <w:tcPr>
            <w:tcW w:w="947"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39F72C00">
            <w:pPr>
              <w:jc w:val="right"/>
              <w:rPr>
                <w:rFonts w:hint="eastAsia" w:ascii="宋体" w:hAnsi="宋体" w:eastAsia="宋体" w:cs="宋体"/>
                <w:i w:val="0"/>
                <w:iCs w:val="0"/>
                <w:color w:val="000000"/>
                <w:sz w:val="18"/>
                <w:szCs w:val="18"/>
                <w:u w:val="none"/>
              </w:rPr>
            </w:pPr>
          </w:p>
        </w:tc>
      </w:tr>
      <w:tr w14:paraId="55234AC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8203" w:type="dxa"/>
            <w:gridSpan w:val="32"/>
            <w:tcBorders>
              <w:top w:val="single" w:color="000000" w:sz="4" w:space="0"/>
              <w:left w:val="single" w:color="000000" w:sz="8" w:space="0"/>
              <w:bottom w:val="single" w:color="000000" w:sz="4" w:space="0"/>
              <w:right w:val="single" w:color="000000" w:sz="4" w:space="0"/>
            </w:tcBorders>
            <w:shd w:val="clear" w:color="FFFFFF" w:fill="FFFFFF"/>
            <w:vAlign w:val="center"/>
          </w:tcPr>
          <w:p w14:paraId="1237D49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人工小计</w:t>
            </w:r>
          </w:p>
        </w:tc>
        <w:tc>
          <w:tcPr>
            <w:tcW w:w="115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569EE7FA">
            <w:pPr>
              <w:jc w:val="right"/>
              <w:rPr>
                <w:rFonts w:hint="eastAsia" w:ascii="宋体" w:hAnsi="宋体" w:eastAsia="宋体" w:cs="宋体"/>
                <w:i w:val="0"/>
                <w:iCs w:val="0"/>
                <w:color w:val="000000"/>
                <w:sz w:val="18"/>
                <w:szCs w:val="18"/>
                <w:u w:val="none"/>
              </w:rPr>
            </w:pPr>
          </w:p>
        </w:tc>
        <w:tc>
          <w:tcPr>
            <w:tcW w:w="947"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43A31687">
            <w:pPr>
              <w:jc w:val="right"/>
              <w:rPr>
                <w:rFonts w:hint="eastAsia" w:ascii="宋体" w:hAnsi="宋体" w:eastAsia="宋体" w:cs="宋体"/>
                <w:i w:val="0"/>
                <w:iCs w:val="0"/>
                <w:color w:val="000000"/>
                <w:sz w:val="18"/>
                <w:szCs w:val="18"/>
                <w:u w:val="none"/>
              </w:rPr>
            </w:pPr>
          </w:p>
        </w:tc>
      </w:tr>
      <w:tr w14:paraId="79E0197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33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16FC6B4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二</w:t>
            </w:r>
          </w:p>
        </w:tc>
        <w:tc>
          <w:tcPr>
            <w:tcW w:w="28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76A9A75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材料</w:t>
            </w:r>
          </w:p>
        </w:tc>
        <w:tc>
          <w:tcPr>
            <w:tcW w:w="78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6C6F2F4F">
            <w:pPr>
              <w:jc w:val="left"/>
              <w:rPr>
                <w:rFonts w:hint="eastAsia" w:ascii="宋体" w:hAnsi="宋体" w:eastAsia="宋体" w:cs="宋体"/>
                <w:i w:val="0"/>
                <w:iCs w:val="0"/>
                <w:color w:val="000000"/>
                <w:sz w:val="18"/>
                <w:szCs w:val="18"/>
                <w:u w:val="none"/>
              </w:rPr>
            </w:pPr>
          </w:p>
        </w:tc>
        <w:tc>
          <w:tcPr>
            <w:tcW w:w="9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80FEDB8">
            <w:pPr>
              <w:jc w:val="right"/>
              <w:rPr>
                <w:rFonts w:hint="eastAsia" w:ascii="宋体" w:hAnsi="宋体" w:eastAsia="宋体" w:cs="宋体"/>
                <w:i w:val="0"/>
                <w:iCs w:val="0"/>
                <w:color w:val="000000"/>
                <w:sz w:val="18"/>
                <w:szCs w:val="18"/>
                <w:u w:val="none"/>
              </w:rPr>
            </w:pPr>
          </w:p>
        </w:tc>
        <w:tc>
          <w:tcPr>
            <w:tcW w:w="114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4F9E090C">
            <w:pPr>
              <w:jc w:val="righ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4B76DFD4">
            <w:pPr>
              <w:jc w:val="right"/>
              <w:rPr>
                <w:rFonts w:hint="eastAsia" w:ascii="宋体" w:hAnsi="宋体" w:eastAsia="宋体" w:cs="宋体"/>
                <w:i w:val="0"/>
                <w:iCs w:val="0"/>
                <w:color w:val="000000"/>
                <w:sz w:val="18"/>
                <w:szCs w:val="18"/>
                <w:u w:val="none"/>
              </w:rPr>
            </w:pPr>
          </w:p>
        </w:tc>
        <w:tc>
          <w:tcPr>
            <w:tcW w:w="115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4DB0640E">
            <w:pPr>
              <w:jc w:val="right"/>
              <w:rPr>
                <w:rFonts w:hint="eastAsia" w:ascii="宋体" w:hAnsi="宋体" w:eastAsia="宋体" w:cs="宋体"/>
                <w:i w:val="0"/>
                <w:iCs w:val="0"/>
                <w:color w:val="000000"/>
                <w:sz w:val="18"/>
                <w:szCs w:val="18"/>
                <w:u w:val="none"/>
              </w:rPr>
            </w:pPr>
          </w:p>
        </w:tc>
        <w:tc>
          <w:tcPr>
            <w:tcW w:w="947"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693053EC">
            <w:pPr>
              <w:jc w:val="right"/>
              <w:rPr>
                <w:rFonts w:hint="eastAsia" w:ascii="宋体" w:hAnsi="宋体" w:eastAsia="宋体" w:cs="宋体"/>
                <w:i w:val="0"/>
                <w:iCs w:val="0"/>
                <w:color w:val="000000"/>
                <w:sz w:val="18"/>
                <w:szCs w:val="18"/>
                <w:u w:val="none"/>
              </w:rPr>
            </w:pPr>
          </w:p>
        </w:tc>
      </w:tr>
      <w:tr w14:paraId="1454860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33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6A981EBF">
            <w:pPr>
              <w:jc w:val="center"/>
              <w:rPr>
                <w:rFonts w:hint="eastAsia" w:ascii="宋体" w:hAnsi="宋体" w:eastAsia="宋体" w:cs="宋体"/>
                <w:i w:val="0"/>
                <w:iCs w:val="0"/>
                <w:color w:val="000000"/>
                <w:sz w:val="18"/>
                <w:szCs w:val="18"/>
                <w:u w:val="none"/>
              </w:rPr>
            </w:pPr>
          </w:p>
        </w:tc>
        <w:tc>
          <w:tcPr>
            <w:tcW w:w="28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A2C6D81">
            <w:pPr>
              <w:jc w:val="left"/>
              <w:rPr>
                <w:rFonts w:hint="eastAsia" w:ascii="宋体" w:hAnsi="宋体" w:eastAsia="宋体" w:cs="宋体"/>
                <w:i w:val="0"/>
                <w:iCs w:val="0"/>
                <w:color w:val="000000"/>
                <w:sz w:val="18"/>
                <w:szCs w:val="18"/>
                <w:u w:val="none"/>
              </w:rPr>
            </w:pPr>
          </w:p>
        </w:tc>
        <w:tc>
          <w:tcPr>
            <w:tcW w:w="78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667D9D52">
            <w:pPr>
              <w:jc w:val="center"/>
              <w:rPr>
                <w:rFonts w:hint="eastAsia" w:ascii="宋体" w:hAnsi="宋体" w:eastAsia="宋体" w:cs="宋体"/>
                <w:i w:val="0"/>
                <w:iCs w:val="0"/>
                <w:color w:val="000000"/>
                <w:sz w:val="18"/>
                <w:szCs w:val="18"/>
                <w:u w:val="none"/>
              </w:rPr>
            </w:pPr>
          </w:p>
        </w:tc>
        <w:tc>
          <w:tcPr>
            <w:tcW w:w="9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64D2BA80">
            <w:pPr>
              <w:jc w:val="right"/>
              <w:rPr>
                <w:rFonts w:hint="eastAsia" w:ascii="宋体" w:hAnsi="宋体" w:eastAsia="宋体" w:cs="宋体"/>
                <w:i w:val="0"/>
                <w:iCs w:val="0"/>
                <w:color w:val="000000"/>
                <w:sz w:val="18"/>
                <w:szCs w:val="18"/>
                <w:u w:val="none"/>
              </w:rPr>
            </w:pPr>
          </w:p>
        </w:tc>
        <w:tc>
          <w:tcPr>
            <w:tcW w:w="114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2A7318F2">
            <w:pPr>
              <w:jc w:val="righ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7A2FD153">
            <w:pPr>
              <w:jc w:val="right"/>
              <w:rPr>
                <w:rFonts w:hint="eastAsia" w:ascii="宋体" w:hAnsi="宋体" w:eastAsia="宋体" w:cs="宋体"/>
                <w:i w:val="0"/>
                <w:iCs w:val="0"/>
                <w:color w:val="000000"/>
                <w:sz w:val="18"/>
                <w:szCs w:val="18"/>
                <w:u w:val="none"/>
              </w:rPr>
            </w:pPr>
          </w:p>
        </w:tc>
        <w:tc>
          <w:tcPr>
            <w:tcW w:w="115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4496F541">
            <w:pPr>
              <w:jc w:val="right"/>
              <w:rPr>
                <w:rFonts w:hint="eastAsia" w:ascii="宋体" w:hAnsi="宋体" w:eastAsia="宋体" w:cs="宋体"/>
                <w:i w:val="0"/>
                <w:iCs w:val="0"/>
                <w:color w:val="000000"/>
                <w:sz w:val="18"/>
                <w:szCs w:val="18"/>
                <w:u w:val="none"/>
              </w:rPr>
            </w:pPr>
          </w:p>
        </w:tc>
        <w:tc>
          <w:tcPr>
            <w:tcW w:w="947"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10D12C72">
            <w:pPr>
              <w:jc w:val="right"/>
              <w:rPr>
                <w:rFonts w:hint="eastAsia" w:ascii="宋体" w:hAnsi="宋体" w:eastAsia="宋体" w:cs="宋体"/>
                <w:i w:val="0"/>
                <w:iCs w:val="0"/>
                <w:color w:val="000000"/>
                <w:sz w:val="18"/>
                <w:szCs w:val="18"/>
                <w:u w:val="none"/>
              </w:rPr>
            </w:pPr>
          </w:p>
        </w:tc>
      </w:tr>
      <w:tr w14:paraId="5DA891E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8203" w:type="dxa"/>
            <w:gridSpan w:val="32"/>
            <w:tcBorders>
              <w:top w:val="single" w:color="000000" w:sz="4" w:space="0"/>
              <w:left w:val="single" w:color="000000" w:sz="8" w:space="0"/>
              <w:bottom w:val="single" w:color="000000" w:sz="4" w:space="0"/>
              <w:right w:val="single" w:color="000000" w:sz="4" w:space="0"/>
            </w:tcBorders>
            <w:shd w:val="clear" w:color="FFFFFF" w:fill="FFFFFF"/>
            <w:vAlign w:val="center"/>
          </w:tcPr>
          <w:p w14:paraId="2335C4C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材料小计</w:t>
            </w:r>
          </w:p>
        </w:tc>
        <w:tc>
          <w:tcPr>
            <w:tcW w:w="115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55D91861">
            <w:pPr>
              <w:jc w:val="right"/>
              <w:rPr>
                <w:rFonts w:hint="eastAsia" w:ascii="宋体" w:hAnsi="宋体" w:eastAsia="宋体" w:cs="宋体"/>
                <w:i w:val="0"/>
                <w:iCs w:val="0"/>
                <w:color w:val="000000"/>
                <w:sz w:val="18"/>
                <w:szCs w:val="18"/>
                <w:u w:val="none"/>
              </w:rPr>
            </w:pPr>
          </w:p>
        </w:tc>
        <w:tc>
          <w:tcPr>
            <w:tcW w:w="947"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5A517FC1">
            <w:pPr>
              <w:jc w:val="right"/>
              <w:rPr>
                <w:rFonts w:hint="eastAsia" w:ascii="宋体" w:hAnsi="宋体" w:eastAsia="宋体" w:cs="宋体"/>
                <w:i w:val="0"/>
                <w:iCs w:val="0"/>
                <w:color w:val="000000"/>
                <w:sz w:val="18"/>
                <w:szCs w:val="18"/>
                <w:u w:val="none"/>
              </w:rPr>
            </w:pPr>
          </w:p>
        </w:tc>
      </w:tr>
      <w:tr w14:paraId="3591B8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33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6FBD47B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三</w:t>
            </w:r>
          </w:p>
        </w:tc>
        <w:tc>
          <w:tcPr>
            <w:tcW w:w="28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4C82FC6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机械</w:t>
            </w:r>
          </w:p>
        </w:tc>
        <w:tc>
          <w:tcPr>
            <w:tcW w:w="78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EABF97A">
            <w:pPr>
              <w:jc w:val="left"/>
              <w:rPr>
                <w:rFonts w:hint="eastAsia" w:ascii="宋体" w:hAnsi="宋体" w:eastAsia="宋体" w:cs="宋体"/>
                <w:i w:val="0"/>
                <w:iCs w:val="0"/>
                <w:color w:val="000000"/>
                <w:sz w:val="18"/>
                <w:szCs w:val="18"/>
                <w:u w:val="none"/>
              </w:rPr>
            </w:pPr>
          </w:p>
        </w:tc>
        <w:tc>
          <w:tcPr>
            <w:tcW w:w="9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68B42C99">
            <w:pPr>
              <w:jc w:val="right"/>
              <w:rPr>
                <w:rFonts w:hint="eastAsia" w:ascii="宋体" w:hAnsi="宋体" w:eastAsia="宋体" w:cs="宋体"/>
                <w:i w:val="0"/>
                <w:iCs w:val="0"/>
                <w:color w:val="000000"/>
                <w:sz w:val="18"/>
                <w:szCs w:val="18"/>
                <w:u w:val="none"/>
              </w:rPr>
            </w:pPr>
          </w:p>
        </w:tc>
        <w:tc>
          <w:tcPr>
            <w:tcW w:w="114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64690BA3">
            <w:pPr>
              <w:jc w:val="righ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5B619415">
            <w:pPr>
              <w:jc w:val="right"/>
              <w:rPr>
                <w:rFonts w:hint="eastAsia" w:ascii="宋体" w:hAnsi="宋体" w:eastAsia="宋体" w:cs="宋体"/>
                <w:i w:val="0"/>
                <w:iCs w:val="0"/>
                <w:color w:val="000000"/>
                <w:sz w:val="18"/>
                <w:szCs w:val="18"/>
                <w:u w:val="none"/>
              </w:rPr>
            </w:pPr>
          </w:p>
        </w:tc>
        <w:tc>
          <w:tcPr>
            <w:tcW w:w="115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4B57B084">
            <w:pPr>
              <w:jc w:val="right"/>
              <w:rPr>
                <w:rFonts w:hint="eastAsia" w:ascii="宋体" w:hAnsi="宋体" w:eastAsia="宋体" w:cs="宋体"/>
                <w:i w:val="0"/>
                <w:iCs w:val="0"/>
                <w:color w:val="000000"/>
                <w:sz w:val="18"/>
                <w:szCs w:val="18"/>
                <w:u w:val="none"/>
              </w:rPr>
            </w:pPr>
          </w:p>
        </w:tc>
        <w:tc>
          <w:tcPr>
            <w:tcW w:w="947"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7B06BCE3">
            <w:pPr>
              <w:jc w:val="right"/>
              <w:rPr>
                <w:rFonts w:hint="eastAsia" w:ascii="宋体" w:hAnsi="宋体" w:eastAsia="宋体" w:cs="宋体"/>
                <w:i w:val="0"/>
                <w:iCs w:val="0"/>
                <w:color w:val="000000"/>
                <w:sz w:val="18"/>
                <w:szCs w:val="18"/>
                <w:u w:val="none"/>
              </w:rPr>
            </w:pPr>
          </w:p>
        </w:tc>
      </w:tr>
      <w:tr w14:paraId="2931F9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33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056A7559">
            <w:pPr>
              <w:jc w:val="center"/>
              <w:rPr>
                <w:rFonts w:hint="eastAsia" w:ascii="宋体" w:hAnsi="宋体" w:eastAsia="宋体" w:cs="宋体"/>
                <w:i w:val="0"/>
                <w:iCs w:val="0"/>
                <w:color w:val="000000"/>
                <w:sz w:val="18"/>
                <w:szCs w:val="18"/>
                <w:u w:val="none"/>
              </w:rPr>
            </w:pPr>
          </w:p>
        </w:tc>
        <w:tc>
          <w:tcPr>
            <w:tcW w:w="28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D2B0EEF">
            <w:pPr>
              <w:jc w:val="left"/>
              <w:rPr>
                <w:rFonts w:hint="eastAsia" w:ascii="宋体" w:hAnsi="宋体" w:eastAsia="宋体" w:cs="宋体"/>
                <w:i w:val="0"/>
                <w:iCs w:val="0"/>
                <w:color w:val="000000"/>
                <w:sz w:val="18"/>
                <w:szCs w:val="18"/>
                <w:u w:val="none"/>
              </w:rPr>
            </w:pPr>
          </w:p>
        </w:tc>
        <w:tc>
          <w:tcPr>
            <w:tcW w:w="78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8841E3A">
            <w:pPr>
              <w:jc w:val="center"/>
              <w:rPr>
                <w:rFonts w:hint="eastAsia" w:ascii="宋体" w:hAnsi="宋体" w:eastAsia="宋体" w:cs="宋体"/>
                <w:i w:val="0"/>
                <w:iCs w:val="0"/>
                <w:color w:val="000000"/>
                <w:sz w:val="18"/>
                <w:szCs w:val="18"/>
                <w:u w:val="none"/>
              </w:rPr>
            </w:pPr>
          </w:p>
        </w:tc>
        <w:tc>
          <w:tcPr>
            <w:tcW w:w="9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6767C0EA">
            <w:pPr>
              <w:jc w:val="right"/>
              <w:rPr>
                <w:rFonts w:hint="eastAsia" w:ascii="宋体" w:hAnsi="宋体" w:eastAsia="宋体" w:cs="宋体"/>
                <w:i w:val="0"/>
                <w:iCs w:val="0"/>
                <w:color w:val="000000"/>
                <w:sz w:val="18"/>
                <w:szCs w:val="18"/>
                <w:u w:val="none"/>
              </w:rPr>
            </w:pPr>
          </w:p>
        </w:tc>
        <w:tc>
          <w:tcPr>
            <w:tcW w:w="114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06159719">
            <w:pPr>
              <w:jc w:val="righ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21FF65DD">
            <w:pPr>
              <w:jc w:val="right"/>
              <w:rPr>
                <w:rFonts w:hint="eastAsia" w:ascii="宋体" w:hAnsi="宋体" w:eastAsia="宋体" w:cs="宋体"/>
                <w:i w:val="0"/>
                <w:iCs w:val="0"/>
                <w:color w:val="000000"/>
                <w:sz w:val="18"/>
                <w:szCs w:val="18"/>
                <w:u w:val="none"/>
              </w:rPr>
            </w:pPr>
          </w:p>
        </w:tc>
        <w:tc>
          <w:tcPr>
            <w:tcW w:w="115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582CBB24">
            <w:pPr>
              <w:jc w:val="right"/>
              <w:rPr>
                <w:rFonts w:hint="eastAsia" w:ascii="宋体" w:hAnsi="宋体" w:eastAsia="宋体" w:cs="宋体"/>
                <w:i w:val="0"/>
                <w:iCs w:val="0"/>
                <w:color w:val="000000"/>
                <w:sz w:val="18"/>
                <w:szCs w:val="18"/>
                <w:u w:val="none"/>
              </w:rPr>
            </w:pPr>
          </w:p>
        </w:tc>
        <w:tc>
          <w:tcPr>
            <w:tcW w:w="947"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0FB0A122">
            <w:pPr>
              <w:jc w:val="right"/>
              <w:rPr>
                <w:rFonts w:hint="eastAsia" w:ascii="宋体" w:hAnsi="宋体" w:eastAsia="宋体" w:cs="宋体"/>
                <w:i w:val="0"/>
                <w:iCs w:val="0"/>
                <w:color w:val="000000"/>
                <w:sz w:val="18"/>
                <w:szCs w:val="18"/>
                <w:u w:val="none"/>
              </w:rPr>
            </w:pPr>
          </w:p>
        </w:tc>
      </w:tr>
      <w:tr w14:paraId="572A373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8203" w:type="dxa"/>
            <w:gridSpan w:val="32"/>
            <w:tcBorders>
              <w:top w:val="single" w:color="000000" w:sz="4" w:space="0"/>
              <w:left w:val="single" w:color="000000" w:sz="8" w:space="0"/>
              <w:bottom w:val="single" w:color="000000" w:sz="4" w:space="0"/>
              <w:right w:val="single" w:color="000000" w:sz="4" w:space="0"/>
            </w:tcBorders>
            <w:shd w:val="clear" w:color="FFFFFF" w:fill="FFFFFF"/>
            <w:vAlign w:val="center"/>
          </w:tcPr>
          <w:p w14:paraId="7FB48ED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机械小计</w:t>
            </w:r>
          </w:p>
        </w:tc>
        <w:tc>
          <w:tcPr>
            <w:tcW w:w="115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889A18D">
            <w:pPr>
              <w:jc w:val="right"/>
              <w:rPr>
                <w:rFonts w:hint="eastAsia" w:ascii="宋体" w:hAnsi="宋体" w:eastAsia="宋体" w:cs="宋体"/>
                <w:i w:val="0"/>
                <w:iCs w:val="0"/>
                <w:color w:val="000000"/>
                <w:sz w:val="18"/>
                <w:szCs w:val="18"/>
                <w:u w:val="none"/>
              </w:rPr>
            </w:pPr>
          </w:p>
        </w:tc>
        <w:tc>
          <w:tcPr>
            <w:tcW w:w="947"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6F341BB0">
            <w:pPr>
              <w:jc w:val="right"/>
              <w:rPr>
                <w:rFonts w:hint="eastAsia" w:ascii="宋体" w:hAnsi="宋体" w:eastAsia="宋体" w:cs="宋体"/>
                <w:i w:val="0"/>
                <w:iCs w:val="0"/>
                <w:color w:val="000000"/>
                <w:sz w:val="18"/>
                <w:szCs w:val="18"/>
                <w:u w:val="none"/>
              </w:rPr>
            </w:pPr>
          </w:p>
        </w:tc>
      </w:tr>
      <w:tr w14:paraId="1B272B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33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78CDE124">
            <w:pPr>
              <w:jc w:val="center"/>
              <w:rPr>
                <w:rFonts w:hint="eastAsia" w:ascii="宋体" w:hAnsi="宋体" w:eastAsia="宋体" w:cs="宋体"/>
                <w:i w:val="0"/>
                <w:iCs w:val="0"/>
                <w:color w:val="000000"/>
                <w:sz w:val="18"/>
                <w:szCs w:val="18"/>
                <w:u w:val="none"/>
              </w:rPr>
            </w:pPr>
          </w:p>
        </w:tc>
        <w:tc>
          <w:tcPr>
            <w:tcW w:w="28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88BCD4D">
            <w:pPr>
              <w:jc w:val="left"/>
              <w:rPr>
                <w:rFonts w:hint="eastAsia" w:ascii="宋体" w:hAnsi="宋体" w:eastAsia="宋体" w:cs="宋体"/>
                <w:i w:val="0"/>
                <w:iCs w:val="0"/>
                <w:color w:val="000000"/>
                <w:sz w:val="18"/>
                <w:szCs w:val="18"/>
                <w:u w:val="none"/>
              </w:rPr>
            </w:pPr>
          </w:p>
        </w:tc>
        <w:tc>
          <w:tcPr>
            <w:tcW w:w="78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F43D751">
            <w:pPr>
              <w:jc w:val="center"/>
              <w:rPr>
                <w:rFonts w:hint="eastAsia" w:ascii="宋体" w:hAnsi="宋体" w:eastAsia="宋体" w:cs="宋体"/>
                <w:i w:val="0"/>
                <w:iCs w:val="0"/>
                <w:color w:val="000000"/>
                <w:sz w:val="18"/>
                <w:szCs w:val="18"/>
                <w:u w:val="none"/>
              </w:rPr>
            </w:pPr>
          </w:p>
        </w:tc>
        <w:tc>
          <w:tcPr>
            <w:tcW w:w="9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F400DA2">
            <w:pPr>
              <w:jc w:val="right"/>
              <w:rPr>
                <w:rFonts w:hint="eastAsia" w:ascii="宋体" w:hAnsi="宋体" w:eastAsia="宋体" w:cs="宋体"/>
                <w:i w:val="0"/>
                <w:iCs w:val="0"/>
                <w:color w:val="000000"/>
                <w:sz w:val="18"/>
                <w:szCs w:val="18"/>
                <w:u w:val="none"/>
              </w:rPr>
            </w:pPr>
          </w:p>
        </w:tc>
        <w:tc>
          <w:tcPr>
            <w:tcW w:w="114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6A4F7E79">
            <w:pPr>
              <w:jc w:val="righ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6ACD2332">
            <w:pPr>
              <w:jc w:val="right"/>
              <w:rPr>
                <w:rFonts w:hint="eastAsia" w:ascii="宋体" w:hAnsi="宋体" w:eastAsia="宋体" w:cs="宋体"/>
                <w:i w:val="0"/>
                <w:iCs w:val="0"/>
                <w:color w:val="000000"/>
                <w:sz w:val="18"/>
                <w:szCs w:val="18"/>
                <w:u w:val="none"/>
              </w:rPr>
            </w:pPr>
          </w:p>
        </w:tc>
        <w:tc>
          <w:tcPr>
            <w:tcW w:w="115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02CE944">
            <w:pPr>
              <w:jc w:val="right"/>
              <w:rPr>
                <w:rFonts w:hint="eastAsia" w:ascii="宋体" w:hAnsi="宋体" w:eastAsia="宋体" w:cs="宋体"/>
                <w:i w:val="0"/>
                <w:iCs w:val="0"/>
                <w:color w:val="000000"/>
                <w:sz w:val="18"/>
                <w:szCs w:val="18"/>
                <w:u w:val="none"/>
              </w:rPr>
            </w:pPr>
          </w:p>
        </w:tc>
        <w:tc>
          <w:tcPr>
            <w:tcW w:w="947"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004666BA">
            <w:pPr>
              <w:jc w:val="right"/>
              <w:rPr>
                <w:rFonts w:hint="eastAsia" w:ascii="宋体" w:hAnsi="宋体" w:eastAsia="宋体" w:cs="宋体"/>
                <w:i w:val="0"/>
                <w:iCs w:val="0"/>
                <w:color w:val="000000"/>
                <w:sz w:val="18"/>
                <w:szCs w:val="18"/>
                <w:u w:val="none"/>
              </w:rPr>
            </w:pPr>
          </w:p>
        </w:tc>
      </w:tr>
      <w:tr w14:paraId="752EF52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33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71957D3E">
            <w:pPr>
              <w:jc w:val="center"/>
              <w:rPr>
                <w:rFonts w:hint="eastAsia" w:ascii="宋体" w:hAnsi="宋体" w:eastAsia="宋体" w:cs="宋体"/>
                <w:i w:val="0"/>
                <w:iCs w:val="0"/>
                <w:color w:val="000000"/>
                <w:sz w:val="18"/>
                <w:szCs w:val="18"/>
                <w:u w:val="none"/>
              </w:rPr>
            </w:pPr>
          </w:p>
        </w:tc>
        <w:tc>
          <w:tcPr>
            <w:tcW w:w="28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459DBAA8">
            <w:pPr>
              <w:jc w:val="left"/>
              <w:rPr>
                <w:rFonts w:hint="eastAsia" w:ascii="宋体" w:hAnsi="宋体" w:eastAsia="宋体" w:cs="宋体"/>
                <w:i w:val="0"/>
                <w:iCs w:val="0"/>
                <w:color w:val="000000"/>
                <w:sz w:val="18"/>
                <w:szCs w:val="18"/>
                <w:u w:val="none"/>
              </w:rPr>
            </w:pPr>
          </w:p>
        </w:tc>
        <w:tc>
          <w:tcPr>
            <w:tcW w:w="78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66604770">
            <w:pPr>
              <w:jc w:val="center"/>
              <w:rPr>
                <w:rFonts w:hint="eastAsia" w:ascii="宋体" w:hAnsi="宋体" w:eastAsia="宋体" w:cs="宋体"/>
                <w:i w:val="0"/>
                <w:iCs w:val="0"/>
                <w:color w:val="000000"/>
                <w:sz w:val="18"/>
                <w:szCs w:val="18"/>
                <w:u w:val="none"/>
              </w:rPr>
            </w:pPr>
          </w:p>
        </w:tc>
        <w:tc>
          <w:tcPr>
            <w:tcW w:w="9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6C5CC505">
            <w:pPr>
              <w:jc w:val="right"/>
              <w:rPr>
                <w:rFonts w:hint="eastAsia" w:ascii="宋体" w:hAnsi="宋体" w:eastAsia="宋体" w:cs="宋体"/>
                <w:i w:val="0"/>
                <w:iCs w:val="0"/>
                <w:color w:val="000000"/>
                <w:sz w:val="18"/>
                <w:szCs w:val="18"/>
                <w:u w:val="none"/>
              </w:rPr>
            </w:pPr>
          </w:p>
        </w:tc>
        <w:tc>
          <w:tcPr>
            <w:tcW w:w="114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37605552">
            <w:pPr>
              <w:jc w:val="righ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14198A28">
            <w:pPr>
              <w:jc w:val="right"/>
              <w:rPr>
                <w:rFonts w:hint="eastAsia" w:ascii="宋体" w:hAnsi="宋体" w:eastAsia="宋体" w:cs="宋体"/>
                <w:i w:val="0"/>
                <w:iCs w:val="0"/>
                <w:color w:val="000000"/>
                <w:sz w:val="18"/>
                <w:szCs w:val="18"/>
                <w:u w:val="none"/>
              </w:rPr>
            </w:pPr>
          </w:p>
        </w:tc>
        <w:tc>
          <w:tcPr>
            <w:tcW w:w="115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374E071">
            <w:pPr>
              <w:jc w:val="right"/>
              <w:rPr>
                <w:rFonts w:hint="eastAsia" w:ascii="宋体" w:hAnsi="宋体" w:eastAsia="宋体" w:cs="宋体"/>
                <w:i w:val="0"/>
                <w:iCs w:val="0"/>
                <w:color w:val="000000"/>
                <w:sz w:val="18"/>
                <w:szCs w:val="18"/>
                <w:u w:val="none"/>
              </w:rPr>
            </w:pPr>
          </w:p>
        </w:tc>
        <w:tc>
          <w:tcPr>
            <w:tcW w:w="947"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1105BBFD">
            <w:pPr>
              <w:jc w:val="right"/>
              <w:rPr>
                <w:rFonts w:hint="eastAsia" w:ascii="宋体" w:hAnsi="宋体" w:eastAsia="宋体" w:cs="宋体"/>
                <w:i w:val="0"/>
                <w:iCs w:val="0"/>
                <w:color w:val="000000"/>
                <w:sz w:val="18"/>
                <w:szCs w:val="18"/>
                <w:u w:val="none"/>
              </w:rPr>
            </w:pPr>
          </w:p>
        </w:tc>
      </w:tr>
      <w:tr w14:paraId="71DAE9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33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0B6F229A">
            <w:pPr>
              <w:jc w:val="center"/>
              <w:rPr>
                <w:rFonts w:hint="eastAsia" w:ascii="宋体" w:hAnsi="宋体" w:eastAsia="宋体" w:cs="宋体"/>
                <w:i w:val="0"/>
                <w:iCs w:val="0"/>
                <w:color w:val="000000"/>
                <w:sz w:val="18"/>
                <w:szCs w:val="18"/>
                <w:u w:val="none"/>
              </w:rPr>
            </w:pPr>
          </w:p>
        </w:tc>
        <w:tc>
          <w:tcPr>
            <w:tcW w:w="28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79E07B26">
            <w:pPr>
              <w:jc w:val="left"/>
              <w:rPr>
                <w:rFonts w:hint="eastAsia" w:ascii="宋体" w:hAnsi="宋体" w:eastAsia="宋体" w:cs="宋体"/>
                <w:i w:val="0"/>
                <w:iCs w:val="0"/>
                <w:color w:val="000000"/>
                <w:sz w:val="18"/>
                <w:szCs w:val="18"/>
                <w:u w:val="none"/>
              </w:rPr>
            </w:pPr>
          </w:p>
        </w:tc>
        <w:tc>
          <w:tcPr>
            <w:tcW w:w="78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3CCAD4E">
            <w:pPr>
              <w:jc w:val="center"/>
              <w:rPr>
                <w:rFonts w:hint="eastAsia" w:ascii="宋体" w:hAnsi="宋体" w:eastAsia="宋体" w:cs="宋体"/>
                <w:i w:val="0"/>
                <w:iCs w:val="0"/>
                <w:color w:val="000000"/>
                <w:sz w:val="18"/>
                <w:szCs w:val="18"/>
                <w:u w:val="none"/>
              </w:rPr>
            </w:pPr>
          </w:p>
        </w:tc>
        <w:tc>
          <w:tcPr>
            <w:tcW w:w="9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69BBB4F1">
            <w:pPr>
              <w:jc w:val="right"/>
              <w:rPr>
                <w:rFonts w:hint="eastAsia" w:ascii="宋体" w:hAnsi="宋体" w:eastAsia="宋体" w:cs="宋体"/>
                <w:i w:val="0"/>
                <w:iCs w:val="0"/>
                <w:color w:val="000000"/>
                <w:sz w:val="18"/>
                <w:szCs w:val="18"/>
                <w:u w:val="none"/>
              </w:rPr>
            </w:pPr>
          </w:p>
        </w:tc>
        <w:tc>
          <w:tcPr>
            <w:tcW w:w="114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334CBC0C">
            <w:pPr>
              <w:jc w:val="righ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06BDA016">
            <w:pPr>
              <w:jc w:val="right"/>
              <w:rPr>
                <w:rFonts w:hint="eastAsia" w:ascii="宋体" w:hAnsi="宋体" w:eastAsia="宋体" w:cs="宋体"/>
                <w:i w:val="0"/>
                <w:iCs w:val="0"/>
                <w:color w:val="000000"/>
                <w:sz w:val="18"/>
                <w:szCs w:val="18"/>
                <w:u w:val="none"/>
              </w:rPr>
            </w:pPr>
          </w:p>
        </w:tc>
        <w:tc>
          <w:tcPr>
            <w:tcW w:w="115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53F99068">
            <w:pPr>
              <w:jc w:val="right"/>
              <w:rPr>
                <w:rFonts w:hint="eastAsia" w:ascii="宋体" w:hAnsi="宋体" w:eastAsia="宋体" w:cs="宋体"/>
                <w:i w:val="0"/>
                <w:iCs w:val="0"/>
                <w:color w:val="000000"/>
                <w:sz w:val="18"/>
                <w:szCs w:val="18"/>
                <w:u w:val="none"/>
              </w:rPr>
            </w:pPr>
          </w:p>
        </w:tc>
        <w:tc>
          <w:tcPr>
            <w:tcW w:w="947"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163B9D8C">
            <w:pPr>
              <w:jc w:val="right"/>
              <w:rPr>
                <w:rFonts w:hint="eastAsia" w:ascii="宋体" w:hAnsi="宋体" w:eastAsia="宋体" w:cs="宋体"/>
                <w:i w:val="0"/>
                <w:iCs w:val="0"/>
                <w:color w:val="000000"/>
                <w:sz w:val="18"/>
                <w:szCs w:val="18"/>
                <w:u w:val="none"/>
              </w:rPr>
            </w:pPr>
          </w:p>
        </w:tc>
      </w:tr>
      <w:tr w14:paraId="4FBC3C3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33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23F329F6">
            <w:pPr>
              <w:jc w:val="center"/>
              <w:rPr>
                <w:rFonts w:hint="eastAsia" w:ascii="宋体" w:hAnsi="宋体" w:eastAsia="宋体" w:cs="宋体"/>
                <w:i w:val="0"/>
                <w:iCs w:val="0"/>
                <w:color w:val="000000"/>
                <w:sz w:val="18"/>
                <w:szCs w:val="18"/>
                <w:u w:val="none"/>
              </w:rPr>
            </w:pPr>
          </w:p>
        </w:tc>
        <w:tc>
          <w:tcPr>
            <w:tcW w:w="28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56E2ED48">
            <w:pPr>
              <w:jc w:val="left"/>
              <w:rPr>
                <w:rFonts w:hint="eastAsia" w:ascii="宋体" w:hAnsi="宋体" w:eastAsia="宋体" w:cs="宋体"/>
                <w:i w:val="0"/>
                <w:iCs w:val="0"/>
                <w:color w:val="000000"/>
                <w:sz w:val="18"/>
                <w:szCs w:val="18"/>
                <w:u w:val="none"/>
              </w:rPr>
            </w:pPr>
          </w:p>
        </w:tc>
        <w:tc>
          <w:tcPr>
            <w:tcW w:w="78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26A016CF">
            <w:pPr>
              <w:jc w:val="center"/>
              <w:rPr>
                <w:rFonts w:hint="eastAsia" w:ascii="宋体" w:hAnsi="宋体" w:eastAsia="宋体" w:cs="宋体"/>
                <w:i w:val="0"/>
                <w:iCs w:val="0"/>
                <w:color w:val="000000"/>
                <w:sz w:val="18"/>
                <w:szCs w:val="18"/>
                <w:u w:val="none"/>
              </w:rPr>
            </w:pPr>
          </w:p>
        </w:tc>
        <w:tc>
          <w:tcPr>
            <w:tcW w:w="9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638A1785">
            <w:pPr>
              <w:jc w:val="right"/>
              <w:rPr>
                <w:rFonts w:hint="eastAsia" w:ascii="宋体" w:hAnsi="宋体" w:eastAsia="宋体" w:cs="宋体"/>
                <w:i w:val="0"/>
                <w:iCs w:val="0"/>
                <w:color w:val="000000"/>
                <w:sz w:val="18"/>
                <w:szCs w:val="18"/>
                <w:u w:val="none"/>
              </w:rPr>
            </w:pPr>
          </w:p>
        </w:tc>
        <w:tc>
          <w:tcPr>
            <w:tcW w:w="114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5F4F63BA">
            <w:pPr>
              <w:jc w:val="righ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2163570F">
            <w:pPr>
              <w:jc w:val="right"/>
              <w:rPr>
                <w:rFonts w:hint="eastAsia" w:ascii="宋体" w:hAnsi="宋体" w:eastAsia="宋体" w:cs="宋体"/>
                <w:i w:val="0"/>
                <w:iCs w:val="0"/>
                <w:color w:val="000000"/>
                <w:sz w:val="18"/>
                <w:szCs w:val="18"/>
                <w:u w:val="none"/>
              </w:rPr>
            </w:pPr>
          </w:p>
        </w:tc>
        <w:tc>
          <w:tcPr>
            <w:tcW w:w="115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7F6B25A8">
            <w:pPr>
              <w:jc w:val="right"/>
              <w:rPr>
                <w:rFonts w:hint="eastAsia" w:ascii="宋体" w:hAnsi="宋体" w:eastAsia="宋体" w:cs="宋体"/>
                <w:i w:val="0"/>
                <w:iCs w:val="0"/>
                <w:color w:val="000000"/>
                <w:sz w:val="18"/>
                <w:szCs w:val="18"/>
                <w:u w:val="none"/>
              </w:rPr>
            </w:pPr>
          </w:p>
        </w:tc>
        <w:tc>
          <w:tcPr>
            <w:tcW w:w="947"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29A6AA3E">
            <w:pPr>
              <w:jc w:val="right"/>
              <w:rPr>
                <w:rFonts w:hint="eastAsia" w:ascii="宋体" w:hAnsi="宋体" w:eastAsia="宋体" w:cs="宋体"/>
                <w:i w:val="0"/>
                <w:iCs w:val="0"/>
                <w:color w:val="000000"/>
                <w:sz w:val="18"/>
                <w:szCs w:val="18"/>
                <w:u w:val="none"/>
              </w:rPr>
            </w:pPr>
          </w:p>
        </w:tc>
      </w:tr>
      <w:tr w14:paraId="0039F92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33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43AA36BA">
            <w:pPr>
              <w:jc w:val="center"/>
              <w:rPr>
                <w:rFonts w:hint="eastAsia" w:ascii="宋体" w:hAnsi="宋体" w:eastAsia="宋体" w:cs="宋体"/>
                <w:i w:val="0"/>
                <w:iCs w:val="0"/>
                <w:color w:val="000000"/>
                <w:sz w:val="18"/>
                <w:szCs w:val="18"/>
                <w:u w:val="none"/>
              </w:rPr>
            </w:pPr>
          </w:p>
        </w:tc>
        <w:tc>
          <w:tcPr>
            <w:tcW w:w="28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E2FDB57">
            <w:pPr>
              <w:jc w:val="left"/>
              <w:rPr>
                <w:rFonts w:hint="eastAsia" w:ascii="宋体" w:hAnsi="宋体" w:eastAsia="宋体" w:cs="宋体"/>
                <w:i w:val="0"/>
                <w:iCs w:val="0"/>
                <w:color w:val="000000"/>
                <w:sz w:val="18"/>
                <w:szCs w:val="18"/>
                <w:u w:val="none"/>
              </w:rPr>
            </w:pPr>
          </w:p>
        </w:tc>
        <w:tc>
          <w:tcPr>
            <w:tcW w:w="78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611BD20">
            <w:pPr>
              <w:jc w:val="center"/>
              <w:rPr>
                <w:rFonts w:hint="eastAsia" w:ascii="宋体" w:hAnsi="宋体" w:eastAsia="宋体" w:cs="宋体"/>
                <w:i w:val="0"/>
                <w:iCs w:val="0"/>
                <w:color w:val="000000"/>
                <w:sz w:val="18"/>
                <w:szCs w:val="18"/>
                <w:u w:val="none"/>
              </w:rPr>
            </w:pPr>
          </w:p>
        </w:tc>
        <w:tc>
          <w:tcPr>
            <w:tcW w:w="9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F7B801C">
            <w:pPr>
              <w:jc w:val="right"/>
              <w:rPr>
                <w:rFonts w:hint="eastAsia" w:ascii="宋体" w:hAnsi="宋体" w:eastAsia="宋体" w:cs="宋体"/>
                <w:i w:val="0"/>
                <w:iCs w:val="0"/>
                <w:color w:val="000000"/>
                <w:sz w:val="18"/>
                <w:szCs w:val="18"/>
                <w:u w:val="none"/>
              </w:rPr>
            </w:pPr>
          </w:p>
        </w:tc>
        <w:tc>
          <w:tcPr>
            <w:tcW w:w="114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3E299B34">
            <w:pPr>
              <w:jc w:val="righ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5CDB7DB0">
            <w:pPr>
              <w:jc w:val="right"/>
              <w:rPr>
                <w:rFonts w:hint="eastAsia" w:ascii="宋体" w:hAnsi="宋体" w:eastAsia="宋体" w:cs="宋体"/>
                <w:i w:val="0"/>
                <w:iCs w:val="0"/>
                <w:color w:val="000000"/>
                <w:sz w:val="18"/>
                <w:szCs w:val="18"/>
                <w:u w:val="none"/>
              </w:rPr>
            </w:pPr>
          </w:p>
        </w:tc>
        <w:tc>
          <w:tcPr>
            <w:tcW w:w="115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7894738">
            <w:pPr>
              <w:jc w:val="right"/>
              <w:rPr>
                <w:rFonts w:hint="eastAsia" w:ascii="宋体" w:hAnsi="宋体" w:eastAsia="宋体" w:cs="宋体"/>
                <w:i w:val="0"/>
                <w:iCs w:val="0"/>
                <w:color w:val="000000"/>
                <w:sz w:val="18"/>
                <w:szCs w:val="18"/>
                <w:u w:val="none"/>
              </w:rPr>
            </w:pPr>
          </w:p>
        </w:tc>
        <w:tc>
          <w:tcPr>
            <w:tcW w:w="947"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480C9BF8">
            <w:pPr>
              <w:jc w:val="right"/>
              <w:rPr>
                <w:rFonts w:hint="eastAsia" w:ascii="宋体" w:hAnsi="宋体" w:eastAsia="宋体" w:cs="宋体"/>
                <w:i w:val="0"/>
                <w:iCs w:val="0"/>
                <w:color w:val="000000"/>
                <w:sz w:val="18"/>
                <w:szCs w:val="18"/>
                <w:u w:val="none"/>
              </w:rPr>
            </w:pPr>
          </w:p>
        </w:tc>
      </w:tr>
      <w:tr w14:paraId="030DA77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33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1DDCABBB">
            <w:pPr>
              <w:jc w:val="center"/>
              <w:rPr>
                <w:rFonts w:hint="eastAsia" w:ascii="宋体" w:hAnsi="宋体" w:eastAsia="宋体" w:cs="宋体"/>
                <w:i w:val="0"/>
                <w:iCs w:val="0"/>
                <w:color w:val="000000"/>
                <w:sz w:val="18"/>
                <w:szCs w:val="18"/>
                <w:u w:val="none"/>
              </w:rPr>
            </w:pPr>
          </w:p>
        </w:tc>
        <w:tc>
          <w:tcPr>
            <w:tcW w:w="28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12A933B">
            <w:pPr>
              <w:jc w:val="left"/>
              <w:rPr>
                <w:rFonts w:hint="eastAsia" w:ascii="宋体" w:hAnsi="宋体" w:eastAsia="宋体" w:cs="宋体"/>
                <w:i w:val="0"/>
                <w:iCs w:val="0"/>
                <w:color w:val="000000"/>
                <w:sz w:val="18"/>
                <w:szCs w:val="18"/>
                <w:u w:val="none"/>
              </w:rPr>
            </w:pPr>
          </w:p>
        </w:tc>
        <w:tc>
          <w:tcPr>
            <w:tcW w:w="78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4CEE2D2">
            <w:pPr>
              <w:jc w:val="center"/>
              <w:rPr>
                <w:rFonts w:hint="eastAsia" w:ascii="宋体" w:hAnsi="宋体" w:eastAsia="宋体" w:cs="宋体"/>
                <w:i w:val="0"/>
                <w:iCs w:val="0"/>
                <w:color w:val="000000"/>
                <w:sz w:val="18"/>
                <w:szCs w:val="18"/>
                <w:u w:val="none"/>
              </w:rPr>
            </w:pPr>
          </w:p>
        </w:tc>
        <w:tc>
          <w:tcPr>
            <w:tcW w:w="9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E566BF3">
            <w:pPr>
              <w:jc w:val="right"/>
              <w:rPr>
                <w:rFonts w:hint="eastAsia" w:ascii="宋体" w:hAnsi="宋体" w:eastAsia="宋体" w:cs="宋体"/>
                <w:i w:val="0"/>
                <w:iCs w:val="0"/>
                <w:color w:val="000000"/>
                <w:sz w:val="18"/>
                <w:szCs w:val="18"/>
                <w:u w:val="none"/>
              </w:rPr>
            </w:pPr>
          </w:p>
        </w:tc>
        <w:tc>
          <w:tcPr>
            <w:tcW w:w="114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71699699">
            <w:pPr>
              <w:jc w:val="righ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01C76F48">
            <w:pPr>
              <w:jc w:val="right"/>
              <w:rPr>
                <w:rFonts w:hint="eastAsia" w:ascii="宋体" w:hAnsi="宋体" w:eastAsia="宋体" w:cs="宋体"/>
                <w:i w:val="0"/>
                <w:iCs w:val="0"/>
                <w:color w:val="000000"/>
                <w:sz w:val="18"/>
                <w:szCs w:val="18"/>
                <w:u w:val="none"/>
              </w:rPr>
            </w:pPr>
          </w:p>
        </w:tc>
        <w:tc>
          <w:tcPr>
            <w:tcW w:w="115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E15A755">
            <w:pPr>
              <w:jc w:val="right"/>
              <w:rPr>
                <w:rFonts w:hint="eastAsia" w:ascii="宋体" w:hAnsi="宋体" w:eastAsia="宋体" w:cs="宋体"/>
                <w:i w:val="0"/>
                <w:iCs w:val="0"/>
                <w:color w:val="000000"/>
                <w:sz w:val="18"/>
                <w:szCs w:val="18"/>
                <w:u w:val="none"/>
              </w:rPr>
            </w:pPr>
          </w:p>
        </w:tc>
        <w:tc>
          <w:tcPr>
            <w:tcW w:w="947"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6623676D">
            <w:pPr>
              <w:jc w:val="right"/>
              <w:rPr>
                <w:rFonts w:hint="eastAsia" w:ascii="宋体" w:hAnsi="宋体" w:eastAsia="宋体" w:cs="宋体"/>
                <w:i w:val="0"/>
                <w:iCs w:val="0"/>
                <w:color w:val="000000"/>
                <w:sz w:val="18"/>
                <w:szCs w:val="18"/>
                <w:u w:val="none"/>
              </w:rPr>
            </w:pPr>
          </w:p>
        </w:tc>
      </w:tr>
      <w:tr w14:paraId="01CCFE3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33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500AF2E1">
            <w:pPr>
              <w:jc w:val="center"/>
              <w:rPr>
                <w:rFonts w:hint="eastAsia" w:ascii="宋体" w:hAnsi="宋体" w:eastAsia="宋体" w:cs="宋体"/>
                <w:i w:val="0"/>
                <w:iCs w:val="0"/>
                <w:color w:val="000000"/>
                <w:sz w:val="18"/>
                <w:szCs w:val="18"/>
                <w:u w:val="none"/>
              </w:rPr>
            </w:pPr>
          </w:p>
        </w:tc>
        <w:tc>
          <w:tcPr>
            <w:tcW w:w="28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2DB4DE6">
            <w:pPr>
              <w:jc w:val="left"/>
              <w:rPr>
                <w:rFonts w:hint="eastAsia" w:ascii="宋体" w:hAnsi="宋体" w:eastAsia="宋体" w:cs="宋体"/>
                <w:i w:val="0"/>
                <w:iCs w:val="0"/>
                <w:color w:val="000000"/>
                <w:sz w:val="18"/>
                <w:szCs w:val="18"/>
                <w:u w:val="none"/>
              </w:rPr>
            </w:pPr>
          </w:p>
        </w:tc>
        <w:tc>
          <w:tcPr>
            <w:tcW w:w="78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080B868">
            <w:pPr>
              <w:jc w:val="center"/>
              <w:rPr>
                <w:rFonts w:hint="eastAsia" w:ascii="宋体" w:hAnsi="宋体" w:eastAsia="宋体" w:cs="宋体"/>
                <w:i w:val="0"/>
                <w:iCs w:val="0"/>
                <w:color w:val="000000"/>
                <w:sz w:val="18"/>
                <w:szCs w:val="18"/>
                <w:u w:val="none"/>
              </w:rPr>
            </w:pPr>
          </w:p>
        </w:tc>
        <w:tc>
          <w:tcPr>
            <w:tcW w:w="9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8D3B17F">
            <w:pPr>
              <w:jc w:val="right"/>
              <w:rPr>
                <w:rFonts w:hint="eastAsia" w:ascii="宋体" w:hAnsi="宋体" w:eastAsia="宋体" w:cs="宋体"/>
                <w:i w:val="0"/>
                <w:iCs w:val="0"/>
                <w:color w:val="000000"/>
                <w:sz w:val="18"/>
                <w:szCs w:val="18"/>
                <w:u w:val="none"/>
              </w:rPr>
            </w:pPr>
          </w:p>
        </w:tc>
        <w:tc>
          <w:tcPr>
            <w:tcW w:w="114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59F3AD6F">
            <w:pPr>
              <w:jc w:val="righ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14ED9DA3">
            <w:pPr>
              <w:jc w:val="right"/>
              <w:rPr>
                <w:rFonts w:hint="eastAsia" w:ascii="宋体" w:hAnsi="宋体" w:eastAsia="宋体" w:cs="宋体"/>
                <w:i w:val="0"/>
                <w:iCs w:val="0"/>
                <w:color w:val="000000"/>
                <w:sz w:val="18"/>
                <w:szCs w:val="18"/>
                <w:u w:val="none"/>
              </w:rPr>
            </w:pPr>
          </w:p>
        </w:tc>
        <w:tc>
          <w:tcPr>
            <w:tcW w:w="115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40E85780">
            <w:pPr>
              <w:jc w:val="right"/>
              <w:rPr>
                <w:rFonts w:hint="eastAsia" w:ascii="宋体" w:hAnsi="宋体" w:eastAsia="宋体" w:cs="宋体"/>
                <w:i w:val="0"/>
                <w:iCs w:val="0"/>
                <w:color w:val="000000"/>
                <w:sz w:val="18"/>
                <w:szCs w:val="18"/>
                <w:u w:val="none"/>
              </w:rPr>
            </w:pPr>
          </w:p>
        </w:tc>
        <w:tc>
          <w:tcPr>
            <w:tcW w:w="947"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12772716">
            <w:pPr>
              <w:jc w:val="right"/>
              <w:rPr>
                <w:rFonts w:hint="eastAsia" w:ascii="宋体" w:hAnsi="宋体" w:eastAsia="宋体" w:cs="宋体"/>
                <w:i w:val="0"/>
                <w:iCs w:val="0"/>
                <w:color w:val="000000"/>
                <w:sz w:val="18"/>
                <w:szCs w:val="18"/>
                <w:u w:val="none"/>
              </w:rPr>
            </w:pPr>
          </w:p>
        </w:tc>
      </w:tr>
      <w:tr w14:paraId="2DF8A7E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33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0F2E2847">
            <w:pPr>
              <w:jc w:val="center"/>
              <w:rPr>
                <w:rFonts w:hint="eastAsia" w:ascii="宋体" w:hAnsi="宋体" w:eastAsia="宋体" w:cs="宋体"/>
                <w:i w:val="0"/>
                <w:iCs w:val="0"/>
                <w:color w:val="000000"/>
                <w:sz w:val="18"/>
                <w:szCs w:val="18"/>
                <w:u w:val="none"/>
              </w:rPr>
            </w:pPr>
          </w:p>
        </w:tc>
        <w:tc>
          <w:tcPr>
            <w:tcW w:w="28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63F32C4">
            <w:pPr>
              <w:jc w:val="left"/>
              <w:rPr>
                <w:rFonts w:hint="eastAsia" w:ascii="宋体" w:hAnsi="宋体" w:eastAsia="宋体" w:cs="宋体"/>
                <w:i w:val="0"/>
                <w:iCs w:val="0"/>
                <w:color w:val="000000"/>
                <w:sz w:val="18"/>
                <w:szCs w:val="18"/>
                <w:u w:val="none"/>
              </w:rPr>
            </w:pPr>
          </w:p>
        </w:tc>
        <w:tc>
          <w:tcPr>
            <w:tcW w:w="78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E8FF739">
            <w:pPr>
              <w:jc w:val="center"/>
              <w:rPr>
                <w:rFonts w:hint="eastAsia" w:ascii="宋体" w:hAnsi="宋体" w:eastAsia="宋体" w:cs="宋体"/>
                <w:i w:val="0"/>
                <w:iCs w:val="0"/>
                <w:color w:val="000000"/>
                <w:sz w:val="18"/>
                <w:szCs w:val="18"/>
                <w:u w:val="none"/>
              </w:rPr>
            </w:pPr>
          </w:p>
        </w:tc>
        <w:tc>
          <w:tcPr>
            <w:tcW w:w="9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39EC688">
            <w:pPr>
              <w:jc w:val="right"/>
              <w:rPr>
                <w:rFonts w:hint="eastAsia" w:ascii="宋体" w:hAnsi="宋体" w:eastAsia="宋体" w:cs="宋体"/>
                <w:i w:val="0"/>
                <w:iCs w:val="0"/>
                <w:color w:val="000000"/>
                <w:sz w:val="18"/>
                <w:szCs w:val="18"/>
                <w:u w:val="none"/>
              </w:rPr>
            </w:pPr>
          </w:p>
        </w:tc>
        <w:tc>
          <w:tcPr>
            <w:tcW w:w="114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1BE461C8">
            <w:pPr>
              <w:jc w:val="righ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62DBA0F5">
            <w:pPr>
              <w:jc w:val="right"/>
              <w:rPr>
                <w:rFonts w:hint="eastAsia" w:ascii="宋体" w:hAnsi="宋体" w:eastAsia="宋体" w:cs="宋体"/>
                <w:i w:val="0"/>
                <w:iCs w:val="0"/>
                <w:color w:val="000000"/>
                <w:sz w:val="18"/>
                <w:szCs w:val="18"/>
                <w:u w:val="none"/>
              </w:rPr>
            </w:pPr>
          </w:p>
        </w:tc>
        <w:tc>
          <w:tcPr>
            <w:tcW w:w="115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4E7DC9CE">
            <w:pPr>
              <w:jc w:val="right"/>
              <w:rPr>
                <w:rFonts w:hint="eastAsia" w:ascii="宋体" w:hAnsi="宋体" w:eastAsia="宋体" w:cs="宋体"/>
                <w:i w:val="0"/>
                <w:iCs w:val="0"/>
                <w:color w:val="000000"/>
                <w:sz w:val="18"/>
                <w:szCs w:val="18"/>
                <w:u w:val="none"/>
              </w:rPr>
            </w:pPr>
          </w:p>
        </w:tc>
        <w:tc>
          <w:tcPr>
            <w:tcW w:w="947"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5B389AA5">
            <w:pPr>
              <w:jc w:val="right"/>
              <w:rPr>
                <w:rFonts w:hint="eastAsia" w:ascii="宋体" w:hAnsi="宋体" w:eastAsia="宋体" w:cs="宋体"/>
                <w:i w:val="0"/>
                <w:iCs w:val="0"/>
                <w:color w:val="000000"/>
                <w:sz w:val="18"/>
                <w:szCs w:val="18"/>
                <w:u w:val="none"/>
              </w:rPr>
            </w:pPr>
          </w:p>
        </w:tc>
      </w:tr>
      <w:tr w14:paraId="3D2A890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33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4DD633FE">
            <w:pPr>
              <w:jc w:val="center"/>
              <w:rPr>
                <w:rFonts w:hint="eastAsia" w:ascii="宋体" w:hAnsi="宋体" w:eastAsia="宋体" w:cs="宋体"/>
                <w:i w:val="0"/>
                <w:iCs w:val="0"/>
                <w:color w:val="000000"/>
                <w:sz w:val="18"/>
                <w:szCs w:val="18"/>
                <w:u w:val="none"/>
              </w:rPr>
            </w:pPr>
          </w:p>
        </w:tc>
        <w:tc>
          <w:tcPr>
            <w:tcW w:w="28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29FB437">
            <w:pPr>
              <w:jc w:val="left"/>
              <w:rPr>
                <w:rFonts w:hint="eastAsia" w:ascii="宋体" w:hAnsi="宋体" w:eastAsia="宋体" w:cs="宋体"/>
                <w:i w:val="0"/>
                <w:iCs w:val="0"/>
                <w:color w:val="000000"/>
                <w:sz w:val="18"/>
                <w:szCs w:val="18"/>
                <w:u w:val="none"/>
              </w:rPr>
            </w:pPr>
          </w:p>
        </w:tc>
        <w:tc>
          <w:tcPr>
            <w:tcW w:w="78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619F0ED6">
            <w:pPr>
              <w:jc w:val="center"/>
              <w:rPr>
                <w:rFonts w:hint="eastAsia" w:ascii="宋体" w:hAnsi="宋体" w:eastAsia="宋体" w:cs="宋体"/>
                <w:i w:val="0"/>
                <w:iCs w:val="0"/>
                <w:color w:val="000000"/>
                <w:sz w:val="18"/>
                <w:szCs w:val="18"/>
                <w:u w:val="none"/>
              </w:rPr>
            </w:pPr>
          </w:p>
        </w:tc>
        <w:tc>
          <w:tcPr>
            <w:tcW w:w="9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6A90900">
            <w:pPr>
              <w:jc w:val="right"/>
              <w:rPr>
                <w:rFonts w:hint="eastAsia" w:ascii="宋体" w:hAnsi="宋体" w:eastAsia="宋体" w:cs="宋体"/>
                <w:i w:val="0"/>
                <w:iCs w:val="0"/>
                <w:color w:val="000000"/>
                <w:sz w:val="18"/>
                <w:szCs w:val="18"/>
                <w:u w:val="none"/>
              </w:rPr>
            </w:pPr>
          </w:p>
        </w:tc>
        <w:tc>
          <w:tcPr>
            <w:tcW w:w="114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304131D5">
            <w:pPr>
              <w:jc w:val="righ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689FB865">
            <w:pPr>
              <w:jc w:val="right"/>
              <w:rPr>
                <w:rFonts w:hint="eastAsia" w:ascii="宋体" w:hAnsi="宋体" w:eastAsia="宋体" w:cs="宋体"/>
                <w:i w:val="0"/>
                <w:iCs w:val="0"/>
                <w:color w:val="000000"/>
                <w:sz w:val="18"/>
                <w:szCs w:val="18"/>
                <w:u w:val="none"/>
              </w:rPr>
            </w:pPr>
          </w:p>
        </w:tc>
        <w:tc>
          <w:tcPr>
            <w:tcW w:w="115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434A5223">
            <w:pPr>
              <w:jc w:val="right"/>
              <w:rPr>
                <w:rFonts w:hint="eastAsia" w:ascii="宋体" w:hAnsi="宋体" w:eastAsia="宋体" w:cs="宋体"/>
                <w:i w:val="0"/>
                <w:iCs w:val="0"/>
                <w:color w:val="000000"/>
                <w:sz w:val="18"/>
                <w:szCs w:val="18"/>
                <w:u w:val="none"/>
              </w:rPr>
            </w:pPr>
          </w:p>
        </w:tc>
        <w:tc>
          <w:tcPr>
            <w:tcW w:w="947"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42E13172">
            <w:pPr>
              <w:jc w:val="right"/>
              <w:rPr>
                <w:rFonts w:hint="eastAsia" w:ascii="宋体" w:hAnsi="宋体" w:eastAsia="宋体" w:cs="宋体"/>
                <w:i w:val="0"/>
                <w:iCs w:val="0"/>
                <w:color w:val="000000"/>
                <w:sz w:val="18"/>
                <w:szCs w:val="18"/>
                <w:u w:val="none"/>
              </w:rPr>
            </w:pPr>
          </w:p>
        </w:tc>
      </w:tr>
      <w:tr w14:paraId="2694418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33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3591DB74">
            <w:pPr>
              <w:jc w:val="center"/>
              <w:rPr>
                <w:rFonts w:hint="eastAsia" w:ascii="宋体" w:hAnsi="宋体" w:eastAsia="宋体" w:cs="宋体"/>
                <w:i w:val="0"/>
                <w:iCs w:val="0"/>
                <w:color w:val="000000"/>
                <w:sz w:val="18"/>
                <w:szCs w:val="18"/>
                <w:u w:val="none"/>
              </w:rPr>
            </w:pPr>
          </w:p>
        </w:tc>
        <w:tc>
          <w:tcPr>
            <w:tcW w:w="28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0B8D5BE">
            <w:pPr>
              <w:jc w:val="left"/>
              <w:rPr>
                <w:rFonts w:hint="eastAsia" w:ascii="宋体" w:hAnsi="宋体" w:eastAsia="宋体" w:cs="宋体"/>
                <w:i w:val="0"/>
                <w:iCs w:val="0"/>
                <w:color w:val="000000"/>
                <w:sz w:val="18"/>
                <w:szCs w:val="18"/>
                <w:u w:val="none"/>
              </w:rPr>
            </w:pPr>
          </w:p>
        </w:tc>
        <w:tc>
          <w:tcPr>
            <w:tcW w:w="78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D477ECF">
            <w:pPr>
              <w:jc w:val="center"/>
              <w:rPr>
                <w:rFonts w:hint="eastAsia" w:ascii="宋体" w:hAnsi="宋体" w:eastAsia="宋体" w:cs="宋体"/>
                <w:i w:val="0"/>
                <w:iCs w:val="0"/>
                <w:color w:val="000000"/>
                <w:sz w:val="18"/>
                <w:szCs w:val="18"/>
                <w:u w:val="none"/>
              </w:rPr>
            </w:pPr>
          </w:p>
        </w:tc>
        <w:tc>
          <w:tcPr>
            <w:tcW w:w="9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FD16109">
            <w:pPr>
              <w:jc w:val="right"/>
              <w:rPr>
                <w:rFonts w:hint="eastAsia" w:ascii="宋体" w:hAnsi="宋体" w:eastAsia="宋体" w:cs="宋体"/>
                <w:i w:val="0"/>
                <w:iCs w:val="0"/>
                <w:color w:val="000000"/>
                <w:sz w:val="18"/>
                <w:szCs w:val="18"/>
                <w:u w:val="none"/>
              </w:rPr>
            </w:pPr>
          </w:p>
        </w:tc>
        <w:tc>
          <w:tcPr>
            <w:tcW w:w="114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420A4476">
            <w:pPr>
              <w:jc w:val="righ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0EC72280">
            <w:pPr>
              <w:jc w:val="right"/>
              <w:rPr>
                <w:rFonts w:hint="eastAsia" w:ascii="宋体" w:hAnsi="宋体" w:eastAsia="宋体" w:cs="宋体"/>
                <w:i w:val="0"/>
                <w:iCs w:val="0"/>
                <w:color w:val="000000"/>
                <w:sz w:val="18"/>
                <w:szCs w:val="18"/>
                <w:u w:val="none"/>
              </w:rPr>
            </w:pPr>
          </w:p>
        </w:tc>
        <w:tc>
          <w:tcPr>
            <w:tcW w:w="115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AC46941">
            <w:pPr>
              <w:jc w:val="right"/>
              <w:rPr>
                <w:rFonts w:hint="eastAsia" w:ascii="宋体" w:hAnsi="宋体" w:eastAsia="宋体" w:cs="宋体"/>
                <w:i w:val="0"/>
                <w:iCs w:val="0"/>
                <w:color w:val="000000"/>
                <w:sz w:val="18"/>
                <w:szCs w:val="18"/>
                <w:u w:val="none"/>
              </w:rPr>
            </w:pPr>
          </w:p>
        </w:tc>
        <w:tc>
          <w:tcPr>
            <w:tcW w:w="947"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090EB255">
            <w:pPr>
              <w:jc w:val="right"/>
              <w:rPr>
                <w:rFonts w:hint="eastAsia" w:ascii="宋体" w:hAnsi="宋体" w:eastAsia="宋体" w:cs="宋体"/>
                <w:i w:val="0"/>
                <w:iCs w:val="0"/>
                <w:color w:val="000000"/>
                <w:sz w:val="18"/>
                <w:szCs w:val="18"/>
                <w:u w:val="none"/>
              </w:rPr>
            </w:pPr>
          </w:p>
        </w:tc>
      </w:tr>
      <w:tr w14:paraId="023D01E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33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61487C45">
            <w:pPr>
              <w:jc w:val="center"/>
              <w:rPr>
                <w:rFonts w:hint="eastAsia" w:ascii="宋体" w:hAnsi="宋体" w:eastAsia="宋体" w:cs="宋体"/>
                <w:i w:val="0"/>
                <w:iCs w:val="0"/>
                <w:color w:val="000000"/>
                <w:sz w:val="18"/>
                <w:szCs w:val="18"/>
                <w:u w:val="none"/>
              </w:rPr>
            </w:pPr>
          </w:p>
        </w:tc>
        <w:tc>
          <w:tcPr>
            <w:tcW w:w="28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FC48107">
            <w:pPr>
              <w:jc w:val="left"/>
              <w:rPr>
                <w:rFonts w:hint="eastAsia" w:ascii="宋体" w:hAnsi="宋体" w:eastAsia="宋体" w:cs="宋体"/>
                <w:i w:val="0"/>
                <w:iCs w:val="0"/>
                <w:color w:val="000000"/>
                <w:sz w:val="18"/>
                <w:szCs w:val="18"/>
                <w:u w:val="none"/>
              </w:rPr>
            </w:pPr>
          </w:p>
        </w:tc>
        <w:tc>
          <w:tcPr>
            <w:tcW w:w="78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28CAD8CE">
            <w:pPr>
              <w:jc w:val="center"/>
              <w:rPr>
                <w:rFonts w:hint="eastAsia" w:ascii="宋体" w:hAnsi="宋体" w:eastAsia="宋体" w:cs="宋体"/>
                <w:i w:val="0"/>
                <w:iCs w:val="0"/>
                <w:color w:val="000000"/>
                <w:sz w:val="18"/>
                <w:szCs w:val="18"/>
                <w:u w:val="none"/>
              </w:rPr>
            </w:pPr>
          </w:p>
        </w:tc>
        <w:tc>
          <w:tcPr>
            <w:tcW w:w="9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CFEE67A">
            <w:pPr>
              <w:jc w:val="right"/>
              <w:rPr>
                <w:rFonts w:hint="eastAsia" w:ascii="宋体" w:hAnsi="宋体" w:eastAsia="宋体" w:cs="宋体"/>
                <w:i w:val="0"/>
                <w:iCs w:val="0"/>
                <w:color w:val="000000"/>
                <w:sz w:val="18"/>
                <w:szCs w:val="18"/>
                <w:u w:val="none"/>
              </w:rPr>
            </w:pPr>
          </w:p>
        </w:tc>
        <w:tc>
          <w:tcPr>
            <w:tcW w:w="114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440A7206">
            <w:pPr>
              <w:jc w:val="righ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5DD25617">
            <w:pPr>
              <w:jc w:val="right"/>
              <w:rPr>
                <w:rFonts w:hint="eastAsia" w:ascii="宋体" w:hAnsi="宋体" w:eastAsia="宋体" w:cs="宋体"/>
                <w:i w:val="0"/>
                <w:iCs w:val="0"/>
                <w:color w:val="000000"/>
                <w:sz w:val="18"/>
                <w:szCs w:val="18"/>
                <w:u w:val="none"/>
              </w:rPr>
            </w:pPr>
          </w:p>
        </w:tc>
        <w:tc>
          <w:tcPr>
            <w:tcW w:w="115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2DA06AF">
            <w:pPr>
              <w:jc w:val="right"/>
              <w:rPr>
                <w:rFonts w:hint="eastAsia" w:ascii="宋体" w:hAnsi="宋体" w:eastAsia="宋体" w:cs="宋体"/>
                <w:i w:val="0"/>
                <w:iCs w:val="0"/>
                <w:color w:val="000000"/>
                <w:sz w:val="18"/>
                <w:szCs w:val="18"/>
                <w:u w:val="none"/>
              </w:rPr>
            </w:pPr>
          </w:p>
        </w:tc>
        <w:tc>
          <w:tcPr>
            <w:tcW w:w="947"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05EC536B">
            <w:pPr>
              <w:jc w:val="right"/>
              <w:rPr>
                <w:rFonts w:hint="eastAsia" w:ascii="宋体" w:hAnsi="宋体" w:eastAsia="宋体" w:cs="宋体"/>
                <w:i w:val="0"/>
                <w:iCs w:val="0"/>
                <w:color w:val="000000"/>
                <w:sz w:val="18"/>
                <w:szCs w:val="18"/>
                <w:u w:val="none"/>
              </w:rPr>
            </w:pPr>
          </w:p>
        </w:tc>
      </w:tr>
      <w:tr w14:paraId="34FBCCA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33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48E4703C">
            <w:pPr>
              <w:jc w:val="center"/>
              <w:rPr>
                <w:rFonts w:hint="eastAsia" w:ascii="宋体" w:hAnsi="宋体" w:eastAsia="宋体" w:cs="宋体"/>
                <w:i w:val="0"/>
                <w:iCs w:val="0"/>
                <w:color w:val="000000"/>
                <w:sz w:val="18"/>
                <w:szCs w:val="18"/>
                <w:u w:val="none"/>
              </w:rPr>
            </w:pPr>
          </w:p>
        </w:tc>
        <w:tc>
          <w:tcPr>
            <w:tcW w:w="28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1FAF0A9">
            <w:pPr>
              <w:jc w:val="left"/>
              <w:rPr>
                <w:rFonts w:hint="eastAsia" w:ascii="宋体" w:hAnsi="宋体" w:eastAsia="宋体" w:cs="宋体"/>
                <w:i w:val="0"/>
                <w:iCs w:val="0"/>
                <w:color w:val="000000"/>
                <w:sz w:val="18"/>
                <w:szCs w:val="18"/>
                <w:u w:val="none"/>
              </w:rPr>
            </w:pPr>
          </w:p>
        </w:tc>
        <w:tc>
          <w:tcPr>
            <w:tcW w:w="78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5117E3F">
            <w:pPr>
              <w:jc w:val="center"/>
              <w:rPr>
                <w:rFonts w:hint="eastAsia" w:ascii="宋体" w:hAnsi="宋体" w:eastAsia="宋体" w:cs="宋体"/>
                <w:i w:val="0"/>
                <w:iCs w:val="0"/>
                <w:color w:val="000000"/>
                <w:sz w:val="18"/>
                <w:szCs w:val="18"/>
                <w:u w:val="none"/>
              </w:rPr>
            </w:pPr>
          </w:p>
        </w:tc>
        <w:tc>
          <w:tcPr>
            <w:tcW w:w="9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FD16D53">
            <w:pPr>
              <w:jc w:val="right"/>
              <w:rPr>
                <w:rFonts w:hint="eastAsia" w:ascii="宋体" w:hAnsi="宋体" w:eastAsia="宋体" w:cs="宋体"/>
                <w:i w:val="0"/>
                <w:iCs w:val="0"/>
                <w:color w:val="000000"/>
                <w:sz w:val="18"/>
                <w:szCs w:val="18"/>
                <w:u w:val="none"/>
              </w:rPr>
            </w:pPr>
          </w:p>
        </w:tc>
        <w:tc>
          <w:tcPr>
            <w:tcW w:w="114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4A07DDA2">
            <w:pPr>
              <w:jc w:val="righ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2A03F58A">
            <w:pPr>
              <w:jc w:val="right"/>
              <w:rPr>
                <w:rFonts w:hint="eastAsia" w:ascii="宋体" w:hAnsi="宋体" w:eastAsia="宋体" w:cs="宋体"/>
                <w:i w:val="0"/>
                <w:iCs w:val="0"/>
                <w:color w:val="000000"/>
                <w:sz w:val="18"/>
                <w:szCs w:val="18"/>
                <w:u w:val="none"/>
              </w:rPr>
            </w:pPr>
          </w:p>
        </w:tc>
        <w:tc>
          <w:tcPr>
            <w:tcW w:w="115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410E6F6">
            <w:pPr>
              <w:jc w:val="right"/>
              <w:rPr>
                <w:rFonts w:hint="eastAsia" w:ascii="宋体" w:hAnsi="宋体" w:eastAsia="宋体" w:cs="宋体"/>
                <w:i w:val="0"/>
                <w:iCs w:val="0"/>
                <w:color w:val="000000"/>
                <w:sz w:val="18"/>
                <w:szCs w:val="18"/>
                <w:u w:val="none"/>
              </w:rPr>
            </w:pPr>
          </w:p>
        </w:tc>
        <w:tc>
          <w:tcPr>
            <w:tcW w:w="947"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3938AB99">
            <w:pPr>
              <w:jc w:val="right"/>
              <w:rPr>
                <w:rFonts w:hint="eastAsia" w:ascii="宋体" w:hAnsi="宋体" w:eastAsia="宋体" w:cs="宋体"/>
                <w:i w:val="0"/>
                <w:iCs w:val="0"/>
                <w:color w:val="000000"/>
                <w:sz w:val="18"/>
                <w:szCs w:val="18"/>
                <w:u w:val="none"/>
              </w:rPr>
            </w:pPr>
          </w:p>
        </w:tc>
      </w:tr>
      <w:tr w14:paraId="174BB5D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33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3EDE6688">
            <w:pPr>
              <w:jc w:val="center"/>
              <w:rPr>
                <w:rFonts w:hint="eastAsia" w:ascii="宋体" w:hAnsi="宋体" w:eastAsia="宋体" w:cs="宋体"/>
                <w:i w:val="0"/>
                <w:iCs w:val="0"/>
                <w:color w:val="000000"/>
                <w:sz w:val="18"/>
                <w:szCs w:val="18"/>
                <w:u w:val="none"/>
              </w:rPr>
            </w:pPr>
          </w:p>
        </w:tc>
        <w:tc>
          <w:tcPr>
            <w:tcW w:w="28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65F9097">
            <w:pPr>
              <w:jc w:val="left"/>
              <w:rPr>
                <w:rFonts w:hint="eastAsia" w:ascii="宋体" w:hAnsi="宋体" w:eastAsia="宋体" w:cs="宋体"/>
                <w:i w:val="0"/>
                <w:iCs w:val="0"/>
                <w:color w:val="000000"/>
                <w:sz w:val="18"/>
                <w:szCs w:val="18"/>
                <w:u w:val="none"/>
              </w:rPr>
            </w:pPr>
          </w:p>
        </w:tc>
        <w:tc>
          <w:tcPr>
            <w:tcW w:w="78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609D09E5">
            <w:pPr>
              <w:jc w:val="center"/>
              <w:rPr>
                <w:rFonts w:hint="eastAsia" w:ascii="宋体" w:hAnsi="宋体" w:eastAsia="宋体" w:cs="宋体"/>
                <w:i w:val="0"/>
                <w:iCs w:val="0"/>
                <w:color w:val="000000"/>
                <w:sz w:val="18"/>
                <w:szCs w:val="18"/>
                <w:u w:val="none"/>
              </w:rPr>
            </w:pPr>
          </w:p>
        </w:tc>
        <w:tc>
          <w:tcPr>
            <w:tcW w:w="9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F75B36F">
            <w:pPr>
              <w:jc w:val="right"/>
              <w:rPr>
                <w:rFonts w:hint="eastAsia" w:ascii="宋体" w:hAnsi="宋体" w:eastAsia="宋体" w:cs="宋体"/>
                <w:i w:val="0"/>
                <w:iCs w:val="0"/>
                <w:color w:val="000000"/>
                <w:sz w:val="18"/>
                <w:szCs w:val="18"/>
                <w:u w:val="none"/>
              </w:rPr>
            </w:pPr>
          </w:p>
        </w:tc>
        <w:tc>
          <w:tcPr>
            <w:tcW w:w="114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3AED5DDB">
            <w:pPr>
              <w:jc w:val="righ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0A301B05">
            <w:pPr>
              <w:jc w:val="right"/>
              <w:rPr>
                <w:rFonts w:hint="eastAsia" w:ascii="宋体" w:hAnsi="宋体" w:eastAsia="宋体" w:cs="宋体"/>
                <w:i w:val="0"/>
                <w:iCs w:val="0"/>
                <w:color w:val="000000"/>
                <w:sz w:val="18"/>
                <w:szCs w:val="18"/>
                <w:u w:val="none"/>
              </w:rPr>
            </w:pPr>
          </w:p>
        </w:tc>
        <w:tc>
          <w:tcPr>
            <w:tcW w:w="115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64C37AD">
            <w:pPr>
              <w:jc w:val="right"/>
              <w:rPr>
                <w:rFonts w:hint="eastAsia" w:ascii="宋体" w:hAnsi="宋体" w:eastAsia="宋体" w:cs="宋体"/>
                <w:i w:val="0"/>
                <w:iCs w:val="0"/>
                <w:color w:val="000000"/>
                <w:sz w:val="18"/>
                <w:szCs w:val="18"/>
                <w:u w:val="none"/>
              </w:rPr>
            </w:pPr>
          </w:p>
        </w:tc>
        <w:tc>
          <w:tcPr>
            <w:tcW w:w="947"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25B224AB">
            <w:pPr>
              <w:jc w:val="right"/>
              <w:rPr>
                <w:rFonts w:hint="eastAsia" w:ascii="宋体" w:hAnsi="宋体" w:eastAsia="宋体" w:cs="宋体"/>
                <w:i w:val="0"/>
                <w:iCs w:val="0"/>
                <w:color w:val="000000"/>
                <w:sz w:val="18"/>
                <w:szCs w:val="18"/>
                <w:u w:val="none"/>
              </w:rPr>
            </w:pPr>
          </w:p>
        </w:tc>
      </w:tr>
      <w:tr w14:paraId="6D34725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33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32E8E047">
            <w:pPr>
              <w:jc w:val="center"/>
              <w:rPr>
                <w:rFonts w:hint="eastAsia" w:ascii="宋体" w:hAnsi="宋体" w:eastAsia="宋体" w:cs="宋体"/>
                <w:i w:val="0"/>
                <w:iCs w:val="0"/>
                <w:color w:val="000000"/>
                <w:sz w:val="18"/>
                <w:szCs w:val="18"/>
                <w:u w:val="none"/>
              </w:rPr>
            </w:pPr>
          </w:p>
        </w:tc>
        <w:tc>
          <w:tcPr>
            <w:tcW w:w="28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5BD9F669">
            <w:pPr>
              <w:jc w:val="left"/>
              <w:rPr>
                <w:rFonts w:hint="eastAsia" w:ascii="宋体" w:hAnsi="宋体" w:eastAsia="宋体" w:cs="宋体"/>
                <w:i w:val="0"/>
                <w:iCs w:val="0"/>
                <w:color w:val="000000"/>
                <w:sz w:val="18"/>
                <w:szCs w:val="18"/>
                <w:u w:val="none"/>
              </w:rPr>
            </w:pPr>
          </w:p>
        </w:tc>
        <w:tc>
          <w:tcPr>
            <w:tcW w:w="78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BB7E371">
            <w:pPr>
              <w:jc w:val="center"/>
              <w:rPr>
                <w:rFonts w:hint="eastAsia" w:ascii="宋体" w:hAnsi="宋体" w:eastAsia="宋体" w:cs="宋体"/>
                <w:i w:val="0"/>
                <w:iCs w:val="0"/>
                <w:color w:val="000000"/>
                <w:sz w:val="18"/>
                <w:szCs w:val="18"/>
                <w:u w:val="none"/>
              </w:rPr>
            </w:pPr>
          </w:p>
        </w:tc>
        <w:tc>
          <w:tcPr>
            <w:tcW w:w="9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0E46EBD">
            <w:pPr>
              <w:jc w:val="right"/>
              <w:rPr>
                <w:rFonts w:hint="eastAsia" w:ascii="宋体" w:hAnsi="宋体" w:eastAsia="宋体" w:cs="宋体"/>
                <w:i w:val="0"/>
                <w:iCs w:val="0"/>
                <w:color w:val="000000"/>
                <w:sz w:val="18"/>
                <w:szCs w:val="18"/>
                <w:u w:val="none"/>
              </w:rPr>
            </w:pPr>
          </w:p>
        </w:tc>
        <w:tc>
          <w:tcPr>
            <w:tcW w:w="114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414174C1">
            <w:pPr>
              <w:jc w:val="righ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1A31A87F">
            <w:pPr>
              <w:jc w:val="right"/>
              <w:rPr>
                <w:rFonts w:hint="eastAsia" w:ascii="宋体" w:hAnsi="宋体" w:eastAsia="宋体" w:cs="宋体"/>
                <w:i w:val="0"/>
                <w:iCs w:val="0"/>
                <w:color w:val="000000"/>
                <w:sz w:val="18"/>
                <w:szCs w:val="18"/>
                <w:u w:val="none"/>
              </w:rPr>
            </w:pPr>
          </w:p>
        </w:tc>
        <w:tc>
          <w:tcPr>
            <w:tcW w:w="115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BF06F43">
            <w:pPr>
              <w:jc w:val="right"/>
              <w:rPr>
                <w:rFonts w:hint="eastAsia" w:ascii="宋体" w:hAnsi="宋体" w:eastAsia="宋体" w:cs="宋体"/>
                <w:i w:val="0"/>
                <w:iCs w:val="0"/>
                <w:color w:val="000000"/>
                <w:sz w:val="18"/>
                <w:szCs w:val="18"/>
                <w:u w:val="none"/>
              </w:rPr>
            </w:pPr>
          </w:p>
        </w:tc>
        <w:tc>
          <w:tcPr>
            <w:tcW w:w="947"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1CC36637">
            <w:pPr>
              <w:jc w:val="right"/>
              <w:rPr>
                <w:rFonts w:hint="eastAsia" w:ascii="宋体" w:hAnsi="宋体" w:eastAsia="宋体" w:cs="宋体"/>
                <w:i w:val="0"/>
                <w:iCs w:val="0"/>
                <w:color w:val="000000"/>
                <w:sz w:val="18"/>
                <w:szCs w:val="18"/>
                <w:u w:val="none"/>
              </w:rPr>
            </w:pPr>
          </w:p>
        </w:tc>
      </w:tr>
      <w:tr w14:paraId="70C917E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33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706E5DD7">
            <w:pPr>
              <w:jc w:val="center"/>
              <w:rPr>
                <w:rFonts w:hint="eastAsia" w:ascii="宋体" w:hAnsi="宋体" w:eastAsia="宋体" w:cs="宋体"/>
                <w:i w:val="0"/>
                <w:iCs w:val="0"/>
                <w:color w:val="000000"/>
                <w:sz w:val="18"/>
                <w:szCs w:val="18"/>
                <w:u w:val="none"/>
              </w:rPr>
            </w:pPr>
          </w:p>
        </w:tc>
        <w:tc>
          <w:tcPr>
            <w:tcW w:w="28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BA6C34A">
            <w:pPr>
              <w:jc w:val="left"/>
              <w:rPr>
                <w:rFonts w:hint="eastAsia" w:ascii="宋体" w:hAnsi="宋体" w:eastAsia="宋体" w:cs="宋体"/>
                <w:i w:val="0"/>
                <w:iCs w:val="0"/>
                <w:color w:val="000000"/>
                <w:sz w:val="18"/>
                <w:szCs w:val="18"/>
                <w:u w:val="none"/>
              </w:rPr>
            </w:pPr>
          </w:p>
        </w:tc>
        <w:tc>
          <w:tcPr>
            <w:tcW w:w="78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E671869">
            <w:pPr>
              <w:jc w:val="center"/>
              <w:rPr>
                <w:rFonts w:hint="eastAsia" w:ascii="宋体" w:hAnsi="宋体" w:eastAsia="宋体" w:cs="宋体"/>
                <w:i w:val="0"/>
                <w:iCs w:val="0"/>
                <w:color w:val="000000"/>
                <w:sz w:val="18"/>
                <w:szCs w:val="18"/>
                <w:u w:val="none"/>
              </w:rPr>
            </w:pPr>
          </w:p>
        </w:tc>
        <w:tc>
          <w:tcPr>
            <w:tcW w:w="9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6FC8C156">
            <w:pPr>
              <w:jc w:val="right"/>
              <w:rPr>
                <w:rFonts w:hint="eastAsia" w:ascii="宋体" w:hAnsi="宋体" w:eastAsia="宋体" w:cs="宋体"/>
                <w:i w:val="0"/>
                <w:iCs w:val="0"/>
                <w:color w:val="000000"/>
                <w:sz w:val="18"/>
                <w:szCs w:val="18"/>
                <w:u w:val="none"/>
              </w:rPr>
            </w:pPr>
          </w:p>
        </w:tc>
        <w:tc>
          <w:tcPr>
            <w:tcW w:w="114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4014A3C9">
            <w:pPr>
              <w:jc w:val="righ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6C13E9C0">
            <w:pPr>
              <w:jc w:val="right"/>
              <w:rPr>
                <w:rFonts w:hint="eastAsia" w:ascii="宋体" w:hAnsi="宋体" w:eastAsia="宋体" w:cs="宋体"/>
                <w:i w:val="0"/>
                <w:iCs w:val="0"/>
                <w:color w:val="000000"/>
                <w:sz w:val="18"/>
                <w:szCs w:val="18"/>
                <w:u w:val="none"/>
              </w:rPr>
            </w:pPr>
          </w:p>
        </w:tc>
        <w:tc>
          <w:tcPr>
            <w:tcW w:w="115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FDB6E7B">
            <w:pPr>
              <w:jc w:val="right"/>
              <w:rPr>
                <w:rFonts w:hint="eastAsia" w:ascii="宋体" w:hAnsi="宋体" w:eastAsia="宋体" w:cs="宋体"/>
                <w:i w:val="0"/>
                <w:iCs w:val="0"/>
                <w:color w:val="000000"/>
                <w:sz w:val="18"/>
                <w:szCs w:val="18"/>
                <w:u w:val="none"/>
              </w:rPr>
            </w:pPr>
          </w:p>
        </w:tc>
        <w:tc>
          <w:tcPr>
            <w:tcW w:w="947"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35F75346">
            <w:pPr>
              <w:jc w:val="right"/>
              <w:rPr>
                <w:rFonts w:hint="eastAsia" w:ascii="宋体" w:hAnsi="宋体" w:eastAsia="宋体" w:cs="宋体"/>
                <w:i w:val="0"/>
                <w:iCs w:val="0"/>
                <w:color w:val="000000"/>
                <w:sz w:val="18"/>
                <w:szCs w:val="18"/>
                <w:u w:val="none"/>
              </w:rPr>
            </w:pPr>
          </w:p>
        </w:tc>
      </w:tr>
      <w:tr w14:paraId="018E5C2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33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54178393">
            <w:pPr>
              <w:jc w:val="center"/>
              <w:rPr>
                <w:rFonts w:hint="eastAsia" w:ascii="宋体" w:hAnsi="宋体" w:eastAsia="宋体" w:cs="宋体"/>
                <w:i w:val="0"/>
                <w:iCs w:val="0"/>
                <w:color w:val="000000"/>
                <w:sz w:val="18"/>
                <w:szCs w:val="18"/>
                <w:u w:val="none"/>
              </w:rPr>
            </w:pPr>
          </w:p>
        </w:tc>
        <w:tc>
          <w:tcPr>
            <w:tcW w:w="28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AB5BAFD">
            <w:pPr>
              <w:jc w:val="left"/>
              <w:rPr>
                <w:rFonts w:hint="eastAsia" w:ascii="宋体" w:hAnsi="宋体" w:eastAsia="宋体" w:cs="宋体"/>
                <w:i w:val="0"/>
                <w:iCs w:val="0"/>
                <w:color w:val="000000"/>
                <w:sz w:val="18"/>
                <w:szCs w:val="18"/>
                <w:u w:val="none"/>
              </w:rPr>
            </w:pPr>
          </w:p>
        </w:tc>
        <w:tc>
          <w:tcPr>
            <w:tcW w:w="78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622B4246">
            <w:pPr>
              <w:jc w:val="center"/>
              <w:rPr>
                <w:rFonts w:hint="eastAsia" w:ascii="宋体" w:hAnsi="宋体" w:eastAsia="宋体" w:cs="宋体"/>
                <w:i w:val="0"/>
                <w:iCs w:val="0"/>
                <w:color w:val="000000"/>
                <w:sz w:val="18"/>
                <w:szCs w:val="18"/>
                <w:u w:val="none"/>
              </w:rPr>
            </w:pPr>
          </w:p>
        </w:tc>
        <w:tc>
          <w:tcPr>
            <w:tcW w:w="9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62B8307D">
            <w:pPr>
              <w:jc w:val="right"/>
              <w:rPr>
                <w:rFonts w:hint="eastAsia" w:ascii="宋体" w:hAnsi="宋体" w:eastAsia="宋体" w:cs="宋体"/>
                <w:i w:val="0"/>
                <w:iCs w:val="0"/>
                <w:color w:val="000000"/>
                <w:sz w:val="18"/>
                <w:szCs w:val="18"/>
                <w:u w:val="none"/>
              </w:rPr>
            </w:pPr>
          </w:p>
        </w:tc>
        <w:tc>
          <w:tcPr>
            <w:tcW w:w="114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74B61C9A">
            <w:pPr>
              <w:jc w:val="righ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02B41FF2">
            <w:pPr>
              <w:jc w:val="right"/>
              <w:rPr>
                <w:rFonts w:hint="eastAsia" w:ascii="宋体" w:hAnsi="宋体" w:eastAsia="宋体" w:cs="宋体"/>
                <w:i w:val="0"/>
                <w:iCs w:val="0"/>
                <w:color w:val="000000"/>
                <w:sz w:val="18"/>
                <w:szCs w:val="18"/>
                <w:u w:val="none"/>
              </w:rPr>
            </w:pPr>
          </w:p>
        </w:tc>
        <w:tc>
          <w:tcPr>
            <w:tcW w:w="115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75C99C17">
            <w:pPr>
              <w:jc w:val="right"/>
              <w:rPr>
                <w:rFonts w:hint="eastAsia" w:ascii="宋体" w:hAnsi="宋体" w:eastAsia="宋体" w:cs="宋体"/>
                <w:i w:val="0"/>
                <w:iCs w:val="0"/>
                <w:color w:val="000000"/>
                <w:sz w:val="18"/>
                <w:szCs w:val="18"/>
                <w:u w:val="none"/>
              </w:rPr>
            </w:pPr>
          </w:p>
        </w:tc>
        <w:tc>
          <w:tcPr>
            <w:tcW w:w="947"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0C895068">
            <w:pPr>
              <w:jc w:val="right"/>
              <w:rPr>
                <w:rFonts w:hint="eastAsia" w:ascii="宋体" w:hAnsi="宋体" w:eastAsia="宋体" w:cs="宋体"/>
                <w:i w:val="0"/>
                <w:iCs w:val="0"/>
                <w:color w:val="000000"/>
                <w:sz w:val="18"/>
                <w:szCs w:val="18"/>
                <w:u w:val="none"/>
              </w:rPr>
            </w:pPr>
          </w:p>
        </w:tc>
      </w:tr>
      <w:tr w14:paraId="49E1B74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33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4A3DC928">
            <w:pPr>
              <w:jc w:val="center"/>
              <w:rPr>
                <w:rFonts w:hint="eastAsia" w:ascii="宋体" w:hAnsi="宋体" w:eastAsia="宋体" w:cs="宋体"/>
                <w:i w:val="0"/>
                <w:iCs w:val="0"/>
                <w:color w:val="000000"/>
                <w:sz w:val="18"/>
                <w:szCs w:val="18"/>
                <w:u w:val="none"/>
              </w:rPr>
            </w:pPr>
          </w:p>
        </w:tc>
        <w:tc>
          <w:tcPr>
            <w:tcW w:w="28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1BAE46A">
            <w:pPr>
              <w:jc w:val="left"/>
              <w:rPr>
                <w:rFonts w:hint="eastAsia" w:ascii="宋体" w:hAnsi="宋体" w:eastAsia="宋体" w:cs="宋体"/>
                <w:i w:val="0"/>
                <w:iCs w:val="0"/>
                <w:color w:val="000000"/>
                <w:sz w:val="18"/>
                <w:szCs w:val="18"/>
                <w:u w:val="none"/>
              </w:rPr>
            </w:pPr>
          </w:p>
        </w:tc>
        <w:tc>
          <w:tcPr>
            <w:tcW w:w="78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0ACA944">
            <w:pPr>
              <w:jc w:val="center"/>
              <w:rPr>
                <w:rFonts w:hint="eastAsia" w:ascii="宋体" w:hAnsi="宋体" w:eastAsia="宋体" w:cs="宋体"/>
                <w:i w:val="0"/>
                <w:iCs w:val="0"/>
                <w:color w:val="000000"/>
                <w:sz w:val="18"/>
                <w:szCs w:val="18"/>
                <w:u w:val="none"/>
              </w:rPr>
            </w:pPr>
          </w:p>
        </w:tc>
        <w:tc>
          <w:tcPr>
            <w:tcW w:w="9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6FF55FD4">
            <w:pPr>
              <w:jc w:val="right"/>
              <w:rPr>
                <w:rFonts w:hint="eastAsia" w:ascii="宋体" w:hAnsi="宋体" w:eastAsia="宋体" w:cs="宋体"/>
                <w:i w:val="0"/>
                <w:iCs w:val="0"/>
                <w:color w:val="000000"/>
                <w:sz w:val="18"/>
                <w:szCs w:val="18"/>
                <w:u w:val="none"/>
              </w:rPr>
            </w:pPr>
          </w:p>
        </w:tc>
        <w:tc>
          <w:tcPr>
            <w:tcW w:w="114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1DE48AED">
            <w:pPr>
              <w:jc w:val="righ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4D868118">
            <w:pPr>
              <w:jc w:val="right"/>
              <w:rPr>
                <w:rFonts w:hint="eastAsia" w:ascii="宋体" w:hAnsi="宋体" w:eastAsia="宋体" w:cs="宋体"/>
                <w:i w:val="0"/>
                <w:iCs w:val="0"/>
                <w:color w:val="000000"/>
                <w:sz w:val="18"/>
                <w:szCs w:val="18"/>
                <w:u w:val="none"/>
              </w:rPr>
            </w:pPr>
          </w:p>
        </w:tc>
        <w:tc>
          <w:tcPr>
            <w:tcW w:w="115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583E5496">
            <w:pPr>
              <w:jc w:val="right"/>
              <w:rPr>
                <w:rFonts w:hint="eastAsia" w:ascii="宋体" w:hAnsi="宋体" w:eastAsia="宋体" w:cs="宋体"/>
                <w:i w:val="0"/>
                <w:iCs w:val="0"/>
                <w:color w:val="000000"/>
                <w:sz w:val="18"/>
                <w:szCs w:val="18"/>
                <w:u w:val="none"/>
              </w:rPr>
            </w:pPr>
          </w:p>
        </w:tc>
        <w:tc>
          <w:tcPr>
            <w:tcW w:w="947"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48446529">
            <w:pPr>
              <w:jc w:val="right"/>
              <w:rPr>
                <w:rFonts w:hint="eastAsia" w:ascii="宋体" w:hAnsi="宋体" w:eastAsia="宋体" w:cs="宋体"/>
                <w:i w:val="0"/>
                <w:iCs w:val="0"/>
                <w:color w:val="000000"/>
                <w:sz w:val="18"/>
                <w:szCs w:val="18"/>
                <w:u w:val="none"/>
              </w:rPr>
            </w:pPr>
          </w:p>
        </w:tc>
      </w:tr>
      <w:tr w14:paraId="51254AD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33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1BE13352">
            <w:pPr>
              <w:jc w:val="center"/>
              <w:rPr>
                <w:rFonts w:hint="eastAsia" w:ascii="宋体" w:hAnsi="宋体" w:eastAsia="宋体" w:cs="宋体"/>
                <w:i w:val="0"/>
                <w:iCs w:val="0"/>
                <w:color w:val="000000"/>
                <w:sz w:val="18"/>
                <w:szCs w:val="18"/>
                <w:u w:val="none"/>
              </w:rPr>
            </w:pPr>
          </w:p>
        </w:tc>
        <w:tc>
          <w:tcPr>
            <w:tcW w:w="28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ADA4D48">
            <w:pPr>
              <w:jc w:val="left"/>
              <w:rPr>
                <w:rFonts w:hint="eastAsia" w:ascii="宋体" w:hAnsi="宋体" w:eastAsia="宋体" w:cs="宋体"/>
                <w:i w:val="0"/>
                <w:iCs w:val="0"/>
                <w:color w:val="000000"/>
                <w:sz w:val="18"/>
                <w:szCs w:val="18"/>
                <w:u w:val="none"/>
              </w:rPr>
            </w:pPr>
          </w:p>
        </w:tc>
        <w:tc>
          <w:tcPr>
            <w:tcW w:w="78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C84CD07">
            <w:pPr>
              <w:jc w:val="center"/>
              <w:rPr>
                <w:rFonts w:hint="eastAsia" w:ascii="宋体" w:hAnsi="宋体" w:eastAsia="宋体" w:cs="宋体"/>
                <w:i w:val="0"/>
                <w:iCs w:val="0"/>
                <w:color w:val="000000"/>
                <w:sz w:val="18"/>
                <w:szCs w:val="18"/>
                <w:u w:val="none"/>
              </w:rPr>
            </w:pPr>
          </w:p>
        </w:tc>
        <w:tc>
          <w:tcPr>
            <w:tcW w:w="9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8F2B39C">
            <w:pPr>
              <w:jc w:val="right"/>
              <w:rPr>
                <w:rFonts w:hint="eastAsia" w:ascii="宋体" w:hAnsi="宋体" w:eastAsia="宋体" w:cs="宋体"/>
                <w:i w:val="0"/>
                <w:iCs w:val="0"/>
                <w:color w:val="000000"/>
                <w:sz w:val="18"/>
                <w:szCs w:val="18"/>
                <w:u w:val="none"/>
              </w:rPr>
            </w:pPr>
          </w:p>
        </w:tc>
        <w:tc>
          <w:tcPr>
            <w:tcW w:w="114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1925BA1D">
            <w:pPr>
              <w:jc w:val="righ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292AA7F7">
            <w:pPr>
              <w:jc w:val="right"/>
              <w:rPr>
                <w:rFonts w:hint="eastAsia" w:ascii="宋体" w:hAnsi="宋体" w:eastAsia="宋体" w:cs="宋体"/>
                <w:i w:val="0"/>
                <w:iCs w:val="0"/>
                <w:color w:val="000000"/>
                <w:sz w:val="18"/>
                <w:szCs w:val="18"/>
                <w:u w:val="none"/>
              </w:rPr>
            </w:pPr>
          </w:p>
        </w:tc>
        <w:tc>
          <w:tcPr>
            <w:tcW w:w="115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EC6410B">
            <w:pPr>
              <w:jc w:val="right"/>
              <w:rPr>
                <w:rFonts w:hint="eastAsia" w:ascii="宋体" w:hAnsi="宋体" w:eastAsia="宋体" w:cs="宋体"/>
                <w:i w:val="0"/>
                <w:iCs w:val="0"/>
                <w:color w:val="000000"/>
                <w:sz w:val="18"/>
                <w:szCs w:val="18"/>
                <w:u w:val="none"/>
              </w:rPr>
            </w:pPr>
          </w:p>
        </w:tc>
        <w:tc>
          <w:tcPr>
            <w:tcW w:w="947"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7CBB9D21">
            <w:pPr>
              <w:jc w:val="right"/>
              <w:rPr>
                <w:rFonts w:hint="eastAsia" w:ascii="宋体" w:hAnsi="宋体" w:eastAsia="宋体" w:cs="宋体"/>
                <w:i w:val="0"/>
                <w:iCs w:val="0"/>
                <w:color w:val="000000"/>
                <w:sz w:val="18"/>
                <w:szCs w:val="18"/>
                <w:u w:val="none"/>
              </w:rPr>
            </w:pPr>
          </w:p>
        </w:tc>
      </w:tr>
      <w:tr w14:paraId="3BABAF2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33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79321851">
            <w:pPr>
              <w:jc w:val="center"/>
              <w:rPr>
                <w:rFonts w:hint="eastAsia" w:ascii="宋体" w:hAnsi="宋体" w:eastAsia="宋体" w:cs="宋体"/>
                <w:i w:val="0"/>
                <w:iCs w:val="0"/>
                <w:color w:val="000000"/>
                <w:sz w:val="18"/>
                <w:szCs w:val="18"/>
                <w:u w:val="none"/>
              </w:rPr>
            </w:pPr>
          </w:p>
        </w:tc>
        <w:tc>
          <w:tcPr>
            <w:tcW w:w="28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6468F26">
            <w:pPr>
              <w:jc w:val="left"/>
              <w:rPr>
                <w:rFonts w:hint="eastAsia" w:ascii="宋体" w:hAnsi="宋体" w:eastAsia="宋体" w:cs="宋体"/>
                <w:i w:val="0"/>
                <w:iCs w:val="0"/>
                <w:color w:val="000000"/>
                <w:sz w:val="18"/>
                <w:szCs w:val="18"/>
                <w:u w:val="none"/>
              </w:rPr>
            </w:pPr>
          </w:p>
        </w:tc>
        <w:tc>
          <w:tcPr>
            <w:tcW w:w="78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651CE1B">
            <w:pPr>
              <w:jc w:val="center"/>
              <w:rPr>
                <w:rFonts w:hint="eastAsia" w:ascii="宋体" w:hAnsi="宋体" w:eastAsia="宋体" w:cs="宋体"/>
                <w:i w:val="0"/>
                <w:iCs w:val="0"/>
                <w:color w:val="000000"/>
                <w:sz w:val="18"/>
                <w:szCs w:val="18"/>
                <w:u w:val="none"/>
              </w:rPr>
            </w:pPr>
          </w:p>
        </w:tc>
        <w:tc>
          <w:tcPr>
            <w:tcW w:w="9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0A6ED71">
            <w:pPr>
              <w:jc w:val="right"/>
              <w:rPr>
                <w:rFonts w:hint="eastAsia" w:ascii="宋体" w:hAnsi="宋体" w:eastAsia="宋体" w:cs="宋体"/>
                <w:i w:val="0"/>
                <w:iCs w:val="0"/>
                <w:color w:val="000000"/>
                <w:sz w:val="18"/>
                <w:szCs w:val="18"/>
                <w:u w:val="none"/>
              </w:rPr>
            </w:pPr>
          </w:p>
        </w:tc>
        <w:tc>
          <w:tcPr>
            <w:tcW w:w="114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1F53FC35">
            <w:pPr>
              <w:jc w:val="righ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0F39CA7E">
            <w:pPr>
              <w:jc w:val="right"/>
              <w:rPr>
                <w:rFonts w:hint="eastAsia" w:ascii="宋体" w:hAnsi="宋体" w:eastAsia="宋体" w:cs="宋体"/>
                <w:i w:val="0"/>
                <w:iCs w:val="0"/>
                <w:color w:val="000000"/>
                <w:sz w:val="18"/>
                <w:szCs w:val="18"/>
                <w:u w:val="none"/>
              </w:rPr>
            </w:pPr>
          </w:p>
        </w:tc>
        <w:tc>
          <w:tcPr>
            <w:tcW w:w="115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4A1D4B16">
            <w:pPr>
              <w:jc w:val="right"/>
              <w:rPr>
                <w:rFonts w:hint="eastAsia" w:ascii="宋体" w:hAnsi="宋体" w:eastAsia="宋体" w:cs="宋体"/>
                <w:i w:val="0"/>
                <w:iCs w:val="0"/>
                <w:color w:val="000000"/>
                <w:sz w:val="18"/>
                <w:szCs w:val="18"/>
                <w:u w:val="none"/>
              </w:rPr>
            </w:pPr>
          </w:p>
        </w:tc>
        <w:tc>
          <w:tcPr>
            <w:tcW w:w="947"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39242A5D">
            <w:pPr>
              <w:jc w:val="right"/>
              <w:rPr>
                <w:rFonts w:hint="eastAsia" w:ascii="宋体" w:hAnsi="宋体" w:eastAsia="宋体" w:cs="宋体"/>
                <w:i w:val="0"/>
                <w:iCs w:val="0"/>
                <w:color w:val="000000"/>
                <w:sz w:val="18"/>
                <w:szCs w:val="18"/>
                <w:u w:val="none"/>
              </w:rPr>
            </w:pPr>
          </w:p>
        </w:tc>
      </w:tr>
      <w:tr w14:paraId="559157D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33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069834AC">
            <w:pPr>
              <w:jc w:val="center"/>
              <w:rPr>
                <w:rFonts w:hint="eastAsia" w:ascii="宋体" w:hAnsi="宋体" w:eastAsia="宋体" w:cs="宋体"/>
                <w:i w:val="0"/>
                <w:iCs w:val="0"/>
                <w:color w:val="000000"/>
                <w:sz w:val="18"/>
                <w:szCs w:val="18"/>
                <w:u w:val="none"/>
              </w:rPr>
            </w:pPr>
          </w:p>
        </w:tc>
        <w:tc>
          <w:tcPr>
            <w:tcW w:w="28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CD77B54">
            <w:pPr>
              <w:jc w:val="left"/>
              <w:rPr>
                <w:rFonts w:hint="eastAsia" w:ascii="宋体" w:hAnsi="宋体" w:eastAsia="宋体" w:cs="宋体"/>
                <w:i w:val="0"/>
                <w:iCs w:val="0"/>
                <w:color w:val="000000"/>
                <w:sz w:val="18"/>
                <w:szCs w:val="18"/>
                <w:u w:val="none"/>
              </w:rPr>
            </w:pPr>
          </w:p>
        </w:tc>
        <w:tc>
          <w:tcPr>
            <w:tcW w:w="78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61AD1311">
            <w:pPr>
              <w:jc w:val="center"/>
              <w:rPr>
                <w:rFonts w:hint="eastAsia" w:ascii="宋体" w:hAnsi="宋体" w:eastAsia="宋体" w:cs="宋体"/>
                <w:i w:val="0"/>
                <w:iCs w:val="0"/>
                <w:color w:val="000000"/>
                <w:sz w:val="18"/>
                <w:szCs w:val="18"/>
                <w:u w:val="none"/>
              </w:rPr>
            </w:pPr>
          </w:p>
        </w:tc>
        <w:tc>
          <w:tcPr>
            <w:tcW w:w="9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6FD7690">
            <w:pPr>
              <w:jc w:val="right"/>
              <w:rPr>
                <w:rFonts w:hint="eastAsia" w:ascii="宋体" w:hAnsi="宋体" w:eastAsia="宋体" w:cs="宋体"/>
                <w:i w:val="0"/>
                <w:iCs w:val="0"/>
                <w:color w:val="000000"/>
                <w:sz w:val="18"/>
                <w:szCs w:val="18"/>
                <w:u w:val="none"/>
              </w:rPr>
            </w:pPr>
          </w:p>
        </w:tc>
        <w:tc>
          <w:tcPr>
            <w:tcW w:w="114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090E6E10">
            <w:pPr>
              <w:jc w:val="righ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6E494041">
            <w:pPr>
              <w:jc w:val="right"/>
              <w:rPr>
                <w:rFonts w:hint="eastAsia" w:ascii="宋体" w:hAnsi="宋体" w:eastAsia="宋体" w:cs="宋体"/>
                <w:i w:val="0"/>
                <w:iCs w:val="0"/>
                <w:color w:val="000000"/>
                <w:sz w:val="18"/>
                <w:szCs w:val="18"/>
                <w:u w:val="none"/>
              </w:rPr>
            </w:pPr>
          </w:p>
        </w:tc>
        <w:tc>
          <w:tcPr>
            <w:tcW w:w="115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721CA27C">
            <w:pPr>
              <w:jc w:val="right"/>
              <w:rPr>
                <w:rFonts w:hint="eastAsia" w:ascii="宋体" w:hAnsi="宋体" w:eastAsia="宋体" w:cs="宋体"/>
                <w:i w:val="0"/>
                <w:iCs w:val="0"/>
                <w:color w:val="000000"/>
                <w:sz w:val="18"/>
                <w:szCs w:val="18"/>
                <w:u w:val="none"/>
              </w:rPr>
            </w:pPr>
          </w:p>
        </w:tc>
        <w:tc>
          <w:tcPr>
            <w:tcW w:w="947"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520767C7">
            <w:pPr>
              <w:jc w:val="right"/>
              <w:rPr>
                <w:rFonts w:hint="eastAsia" w:ascii="宋体" w:hAnsi="宋体" w:eastAsia="宋体" w:cs="宋体"/>
                <w:i w:val="0"/>
                <w:iCs w:val="0"/>
                <w:color w:val="000000"/>
                <w:sz w:val="18"/>
                <w:szCs w:val="18"/>
                <w:u w:val="none"/>
              </w:rPr>
            </w:pPr>
          </w:p>
        </w:tc>
      </w:tr>
      <w:tr w14:paraId="0EBEA0E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33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68BB8E1E">
            <w:pPr>
              <w:jc w:val="center"/>
              <w:rPr>
                <w:rFonts w:hint="eastAsia" w:ascii="宋体" w:hAnsi="宋体" w:eastAsia="宋体" w:cs="宋体"/>
                <w:i w:val="0"/>
                <w:iCs w:val="0"/>
                <w:color w:val="000000"/>
                <w:sz w:val="18"/>
                <w:szCs w:val="18"/>
                <w:u w:val="none"/>
              </w:rPr>
            </w:pPr>
          </w:p>
        </w:tc>
        <w:tc>
          <w:tcPr>
            <w:tcW w:w="28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41F2D936">
            <w:pPr>
              <w:jc w:val="left"/>
              <w:rPr>
                <w:rFonts w:hint="eastAsia" w:ascii="宋体" w:hAnsi="宋体" w:eastAsia="宋体" w:cs="宋体"/>
                <w:i w:val="0"/>
                <w:iCs w:val="0"/>
                <w:color w:val="000000"/>
                <w:sz w:val="18"/>
                <w:szCs w:val="18"/>
                <w:u w:val="none"/>
              </w:rPr>
            </w:pPr>
          </w:p>
        </w:tc>
        <w:tc>
          <w:tcPr>
            <w:tcW w:w="78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CEF0434">
            <w:pPr>
              <w:jc w:val="center"/>
              <w:rPr>
                <w:rFonts w:hint="eastAsia" w:ascii="宋体" w:hAnsi="宋体" w:eastAsia="宋体" w:cs="宋体"/>
                <w:i w:val="0"/>
                <w:iCs w:val="0"/>
                <w:color w:val="000000"/>
                <w:sz w:val="18"/>
                <w:szCs w:val="18"/>
                <w:u w:val="none"/>
              </w:rPr>
            </w:pPr>
          </w:p>
        </w:tc>
        <w:tc>
          <w:tcPr>
            <w:tcW w:w="9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3B8D7FF">
            <w:pPr>
              <w:jc w:val="right"/>
              <w:rPr>
                <w:rFonts w:hint="eastAsia" w:ascii="宋体" w:hAnsi="宋体" w:eastAsia="宋体" w:cs="宋体"/>
                <w:i w:val="0"/>
                <w:iCs w:val="0"/>
                <w:color w:val="000000"/>
                <w:sz w:val="18"/>
                <w:szCs w:val="18"/>
                <w:u w:val="none"/>
              </w:rPr>
            </w:pPr>
          </w:p>
        </w:tc>
        <w:tc>
          <w:tcPr>
            <w:tcW w:w="114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273938A6">
            <w:pPr>
              <w:jc w:val="righ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7DDC91CA">
            <w:pPr>
              <w:jc w:val="right"/>
              <w:rPr>
                <w:rFonts w:hint="eastAsia" w:ascii="宋体" w:hAnsi="宋体" w:eastAsia="宋体" w:cs="宋体"/>
                <w:i w:val="0"/>
                <w:iCs w:val="0"/>
                <w:color w:val="000000"/>
                <w:sz w:val="18"/>
                <w:szCs w:val="18"/>
                <w:u w:val="none"/>
              </w:rPr>
            </w:pPr>
          </w:p>
        </w:tc>
        <w:tc>
          <w:tcPr>
            <w:tcW w:w="115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D74082F">
            <w:pPr>
              <w:jc w:val="right"/>
              <w:rPr>
                <w:rFonts w:hint="eastAsia" w:ascii="宋体" w:hAnsi="宋体" w:eastAsia="宋体" w:cs="宋体"/>
                <w:i w:val="0"/>
                <w:iCs w:val="0"/>
                <w:color w:val="000000"/>
                <w:sz w:val="18"/>
                <w:szCs w:val="18"/>
                <w:u w:val="none"/>
              </w:rPr>
            </w:pPr>
          </w:p>
        </w:tc>
        <w:tc>
          <w:tcPr>
            <w:tcW w:w="947"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6661A500">
            <w:pPr>
              <w:jc w:val="right"/>
              <w:rPr>
                <w:rFonts w:hint="eastAsia" w:ascii="宋体" w:hAnsi="宋体" w:eastAsia="宋体" w:cs="宋体"/>
                <w:i w:val="0"/>
                <w:iCs w:val="0"/>
                <w:color w:val="000000"/>
                <w:sz w:val="18"/>
                <w:szCs w:val="18"/>
                <w:u w:val="none"/>
              </w:rPr>
            </w:pPr>
          </w:p>
        </w:tc>
      </w:tr>
      <w:tr w14:paraId="0F09BAE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33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63F41F31">
            <w:pPr>
              <w:jc w:val="center"/>
              <w:rPr>
                <w:rFonts w:hint="eastAsia" w:ascii="宋体" w:hAnsi="宋体" w:eastAsia="宋体" w:cs="宋体"/>
                <w:i w:val="0"/>
                <w:iCs w:val="0"/>
                <w:color w:val="000000"/>
                <w:sz w:val="18"/>
                <w:szCs w:val="18"/>
                <w:u w:val="none"/>
              </w:rPr>
            </w:pPr>
          </w:p>
        </w:tc>
        <w:tc>
          <w:tcPr>
            <w:tcW w:w="28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3056112">
            <w:pPr>
              <w:jc w:val="left"/>
              <w:rPr>
                <w:rFonts w:hint="eastAsia" w:ascii="宋体" w:hAnsi="宋体" w:eastAsia="宋体" w:cs="宋体"/>
                <w:i w:val="0"/>
                <w:iCs w:val="0"/>
                <w:color w:val="000000"/>
                <w:sz w:val="18"/>
                <w:szCs w:val="18"/>
                <w:u w:val="none"/>
              </w:rPr>
            </w:pPr>
          </w:p>
        </w:tc>
        <w:tc>
          <w:tcPr>
            <w:tcW w:w="78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2D0B9E3">
            <w:pPr>
              <w:jc w:val="center"/>
              <w:rPr>
                <w:rFonts w:hint="eastAsia" w:ascii="宋体" w:hAnsi="宋体" w:eastAsia="宋体" w:cs="宋体"/>
                <w:i w:val="0"/>
                <w:iCs w:val="0"/>
                <w:color w:val="000000"/>
                <w:sz w:val="18"/>
                <w:szCs w:val="18"/>
                <w:u w:val="none"/>
              </w:rPr>
            </w:pPr>
          </w:p>
        </w:tc>
        <w:tc>
          <w:tcPr>
            <w:tcW w:w="9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99D9AD9">
            <w:pPr>
              <w:jc w:val="right"/>
              <w:rPr>
                <w:rFonts w:hint="eastAsia" w:ascii="宋体" w:hAnsi="宋体" w:eastAsia="宋体" w:cs="宋体"/>
                <w:i w:val="0"/>
                <w:iCs w:val="0"/>
                <w:color w:val="000000"/>
                <w:sz w:val="18"/>
                <w:szCs w:val="18"/>
                <w:u w:val="none"/>
              </w:rPr>
            </w:pPr>
          </w:p>
        </w:tc>
        <w:tc>
          <w:tcPr>
            <w:tcW w:w="114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6154ADC6">
            <w:pPr>
              <w:jc w:val="righ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6DD297EB">
            <w:pPr>
              <w:jc w:val="right"/>
              <w:rPr>
                <w:rFonts w:hint="eastAsia" w:ascii="宋体" w:hAnsi="宋体" w:eastAsia="宋体" w:cs="宋体"/>
                <w:i w:val="0"/>
                <w:iCs w:val="0"/>
                <w:color w:val="000000"/>
                <w:sz w:val="18"/>
                <w:szCs w:val="18"/>
                <w:u w:val="none"/>
              </w:rPr>
            </w:pPr>
          </w:p>
        </w:tc>
        <w:tc>
          <w:tcPr>
            <w:tcW w:w="115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737299CD">
            <w:pPr>
              <w:jc w:val="right"/>
              <w:rPr>
                <w:rFonts w:hint="eastAsia" w:ascii="宋体" w:hAnsi="宋体" w:eastAsia="宋体" w:cs="宋体"/>
                <w:i w:val="0"/>
                <w:iCs w:val="0"/>
                <w:color w:val="000000"/>
                <w:sz w:val="18"/>
                <w:szCs w:val="18"/>
                <w:u w:val="none"/>
              </w:rPr>
            </w:pPr>
          </w:p>
        </w:tc>
        <w:tc>
          <w:tcPr>
            <w:tcW w:w="947"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390EF0DF">
            <w:pPr>
              <w:jc w:val="right"/>
              <w:rPr>
                <w:rFonts w:hint="eastAsia" w:ascii="宋体" w:hAnsi="宋体" w:eastAsia="宋体" w:cs="宋体"/>
                <w:i w:val="0"/>
                <w:iCs w:val="0"/>
                <w:color w:val="000000"/>
                <w:sz w:val="18"/>
                <w:szCs w:val="18"/>
                <w:u w:val="none"/>
              </w:rPr>
            </w:pPr>
          </w:p>
        </w:tc>
      </w:tr>
      <w:tr w14:paraId="3B17DFB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33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4C7248B0">
            <w:pPr>
              <w:jc w:val="center"/>
              <w:rPr>
                <w:rFonts w:hint="eastAsia" w:ascii="宋体" w:hAnsi="宋体" w:eastAsia="宋体" w:cs="宋体"/>
                <w:i w:val="0"/>
                <w:iCs w:val="0"/>
                <w:color w:val="000000"/>
                <w:sz w:val="18"/>
                <w:szCs w:val="18"/>
                <w:u w:val="none"/>
              </w:rPr>
            </w:pPr>
          </w:p>
        </w:tc>
        <w:tc>
          <w:tcPr>
            <w:tcW w:w="286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5A43E607">
            <w:pPr>
              <w:jc w:val="left"/>
              <w:rPr>
                <w:rFonts w:hint="eastAsia" w:ascii="宋体" w:hAnsi="宋体" w:eastAsia="宋体" w:cs="宋体"/>
                <w:i w:val="0"/>
                <w:iCs w:val="0"/>
                <w:color w:val="000000"/>
                <w:sz w:val="18"/>
                <w:szCs w:val="18"/>
                <w:u w:val="none"/>
              </w:rPr>
            </w:pPr>
          </w:p>
        </w:tc>
        <w:tc>
          <w:tcPr>
            <w:tcW w:w="78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B898363">
            <w:pPr>
              <w:jc w:val="center"/>
              <w:rPr>
                <w:rFonts w:hint="eastAsia" w:ascii="宋体" w:hAnsi="宋体" w:eastAsia="宋体" w:cs="宋体"/>
                <w:i w:val="0"/>
                <w:iCs w:val="0"/>
                <w:color w:val="000000"/>
                <w:sz w:val="18"/>
                <w:szCs w:val="18"/>
                <w:u w:val="none"/>
              </w:rPr>
            </w:pPr>
          </w:p>
        </w:tc>
        <w:tc>
          <w:tcPr>
            <w:tcW w:w="930"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8EECD19">
            <w:pPr>
              <w:jc w:val="right"/>
              <w:rPr>
                <w:rFonts w:hint="eastAsia" w:ascii="宋体" w:hAnsi="宋体" w:eastAsia="宋体" w:cs="宋体"/>
                <w:i w:val="0"/>
                <w:iCs w:val="0"/>
                <w:color w:val="000000"/>
                <w:sz w:val="18"/>
                <w:szCs w:val="18"/>
                <w:u w:val="none"/>
              </w:rPr>
            </w:pPr>
          </w:p>
        </w:tc>
        <w:tc>
          <w:tcPr>
            <w:tcW w:w="1140"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103B5D48">
            <w:pPr>
              <w:jc w:val="right"/>
              <w:rPr>
                <w:rFonts w:hint="eastAsia" w:ascii="宋体" w:hAnsi="宋体" w:eastAsia="宋体" w:cs="宋体"/>
                <w:i w:val="0"/>
                <w:iCs w:val="0"/>
                <w:color w:val="000000"/>
                <w:sz w:val="18"/>
                <w:szCs w:val="18"/>
                <w:u w:val="none"/>
              </w:rPr>
            </w:pPr>
          </w:p>
        </w:tc>
        <w:tc>
          <w:tcPr>
            <w:tcW w:w="115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0335829F">
            <w:pPr>
              <w:jc w:val="right"/>
              <w:rPr>
                <w:rFonts w:hint="eastAsia" w:ascii="宋体" w:hAnsi="宋体" w:eastAsia="宋体" w:cs="宋体"/>
                <w:i w:val="0"/>
                <w:iCs w:val="0"/>
                <w:color w:val="000000"/>
                <w:sz w:val="18"/>
                <w:szCs w:val="18"/>
                <w:u w:val="none"/>
              </w:rPr>
            </w:pPr>
          </w:p>
        </w:tc>
        <w:tc>
          <w:tcPr>
            <w:tcW w:w="115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05A363B">
            <w:pPr>
              <w:jc w:val="right"/>
              <w:rPr>
                <w:rFonts w:hint="eastAsia" w:ascii="宋体" w:hAnsi="宋体" w:eastAsia="宋体" w:cs="宋体"/>
                <w:i w:val="0"/>
                <w:iCs w:val="0"/>
                <w:color w:val="000000"/>
                <w:sz w:val="18"/>
                <w:szCs w:val="18"/>
                <w:u w:val="none"/>
              </w:rPr>
            </w:pPr>
          </w:p>
        </w:tc>
        <w:tc>
          <w:tcPr>
            <w:tcW w:w="947"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33A038C0">
            <w:pPr>
              <w:jc w:val="right"/>
              <w:rPr>
                <w:rFonts w:hint="eastAsia" w:ascii="宋体" w:hAnsi="宋体" w:eastAsia="宋体" w:cs="宋体"/>
                <w:i w:val="0"/>
                <w:iCs w:val="0"/>
                <w:color w:val="000000"/>
                <w:sz w:val="18"/>
                <w:szCs w:val="18"/>
                <w:u w:val="none"/>
              </w:rPr>
            </w:pPr>
          </w:p>
        </w:tc>
      </w:tr>
      <w:tr w14:paraId="5DBBF81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8203" w:type="dxa"/>
            <w:gridSpan w:val="32"/>
            <w:tcBorders>
              <w:top w:val="single" w:color="000000" w:sz="4" w:space="0"/>
              <w:left w:val="single" w:color="000000" w:sz="8" w:space="0"/>
              <w:bottom w:val="single" w:color="000000" w:sz="4" w:space="0"/>
              <w:right w:val="single" w:color="000000" w:sz="4" w:space="0"/>
            </w:tcBorders>
            <w:shd w:val="clear" w:color="FFFFFF" w:fill="FFFFFF"/>
            <w:vAlign w:val="center"/>
          </w:tcPr>
          <w:p w14:paraId="0372A9A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四.企业管理费和利润</w:t>
            </w:r>
          </w:p>
        </w:tc>
        <w:tc>
          <w:tcPr>
            <w:tcW w:w="115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4844C64F">
            <w:pPr>
              <w:rPr>
                <w:rFonts w:hint="eastAsia" w:ascii="宋体" w:hAnsi="宋体" w:eastAsia="宋体" w:cs="宋体"/>
                <w:i w:val="0"/>
                <w:iCs w:val="0"/>
                <w:color w:val="000000"/>
                <w:sz w:val="18"/>
                <w:szCs w:val="18"/>
                <w:u w:val="none"/>
              </w:rPr>
            </w:pPr>
          </w:p>
        </w:tc>
        <w:tc>
          <w:tcPr>
            <w:tcW w:w="947"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514269BA">
            <w:pPr>
              <w:jc w:val="right"/>
              <w:rPr>
                <w:rFonts w:hint="eastAsia" w:ascii="宋体" w:hAnsi="宋体" w:eastAsia="宋体" w:cs="宋体"/>
                <w:i w:val="0"/>
                <w:iCs w:val="0"/>
                <w:color w:val="000000"/>
                <w:sz w:val="18"/>
                <w:szCs w:val="18"/>
                <w:u w:val="none"/>
              </w:rPr>
            </w:pPr>
          </w:p>
        </w:tc>
      </w:tr>
      <w:tr w14:paraId="73DAA0B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203" w:type="dxa"/>
            <w:gridSpan w:val="32"/>
            <w:tcBorders>
              <w:top w:val="single" w:color="000000" w:sz="4" w:space="0"/>
              <w:left w:val="single" w:color="000000" w:sz="8" w:space="0"/>
              <w:bottom w:val="single" w:color="000000" w:sz="8" w:space="0"/>
              <w:right w:val="single" w:color="000000" w:sz="4" w:space="0"/>
            </w:tcBorders>
            <w:shd w:val="clear" w:color="FFFFFF" w:fill="FFFFFF"/>
            <w:vAlign w:val="center"/>
          </w:tcPr>
          <w:p w14:paraId="1E6546E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总    计</w:t>
            </w:r>
          </w:p>
        </w:tc>
        <w:tc>
          <w:tcPr>
            <w:tcW w:w="1155" w:type="dxa"/>
            <w:gridSpan w:val="7"/>
            <w:tcBorders>
              <w:top w:val="single" w:color="000000" w:sz="4" w:space="0"/>
              <w:left w:val="single" w:color="000000" w:sz="4" w:space="0"/>
              <w:bottom w:val="single" w:color="000000" w:sz="8" w:space="0"/>
              <w:right w:val="single" w:color="000000" w:sz="4" w:space="0"/>
            </w:tcBorders>
            <w:shd w:val="clear" w:color="FFFFFF" w:fill="FFFFFF"/>
            <w:vAlign w:val="center"/>
          </w:tcPr>
          <w:p w14:paraId="6FB50C55">
            <w:pPr>
              <w:rPr>
                <w:rFonts w:hint="eastAsia" w:ascii="宋体" w:hAnsi="宋体" w:eastAsia="宋体" w:cs="宋体"/>
                <w:i w:val="0"/>
                <w:iCs w:val="0"/>
                <w:color w:val="000000"/>
                <w:sz w:val="18"/>
                <w:szCs w:val="18"/>
                <w:u w:val="none"/>
              </w:rPr>
            </w:pPr>
          </w:p>
        </w:tc>
        <w:tc>
          <w:tcPr>
            <w:tcW w:w="947" w:type="dxa"/>
            <w:gridSpan w:val="2"/>
            <w:tcBorders>
              <w:top w:val="single" w:color="000000" w:sz="4" w:space="0"/>
              <w:left w:val="single" w:color="000000" w:sz="4" w:space="0"/>
              <w:bottom w:val="single" w:color="000000" w:sz="8" w:space="0"/>
              <w:right w:val="single" w:color="000000" w:sz="8" w:space="0"/>
            </w:tcBorders>
            <w:shd w:val="clear" w:color="FFFFFF" w:fill="FFFFFF"/>
            <w:vAlign w:val="center"/>
          </w:tcPr>
          <w:p w14:paraId="03807356">
            <w:pPr>
              <w:jc w:val="right"/>
              <w:rPr>
                <w:rFonts w:hint="eastAsia" w:ascii="宋体" w:hAnsi="宋体" w:eastAsia="宋体" w:cs="宋体"/>
                <w:i w:val="0"/>
                <w:iCs w:val="0"/>
                <w:color w:val="000000"/>
                <w:sz w:val="18"/>
                <w:szCs w:val="18"/>
                <w:u w:val="none"/>
              </w:rPr>
            </w:pPr>
          </w:p>
        </w:tc>
      </w:tr>
      <w:tr w14:paraId="5ED0309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35" w:hRule="atLeast"/>
        </w:trPr>
        <w:tc>
          <w:tcPr>
            <w:tcW w:w="10305" w:type="dxa"/>
            <w:gridSpan w:val="41"/>
            <w:tcBorders>
              <w:top w:val="nil"/>
              <w:left w:val="nil"/>
              <w:bottom w:val="nil"/>
              <w:right w:val="nil"/>
            </w:tcBorders>
            <w:shd w:val="clear" w:color="FFFFFF" w:fill="FFFFFF"/>
            <w:vAlign w:val="top"/>
          </w:tcPr>
          <w:p w14:paraId="72410367">
            <w:pPr>
              <w:keepNext w:val="0"/>
              <w:keepLines w:val="0"/>
              <w:widowControl/>
              <w:suppressLineNumbers w:val="0"/>
              <w:jc w:val="left"/>
              <w:textAlignment w:val="top"/>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注：此表项目名称、暂定数量由招标人填写，编制招标控制价时，单价由招标人按有关计价规定确定；投标时，单价由投标人自主报价，按暂定数量计算合价计入投标总价中。结算时，按发承包双方确认的实际数量计算合价。</w:t>
            </w:r>
          </w:p>
        </w:tc>
      </w:tr>
      <w:tr w14:paraId="7C381D3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4138" w:type="dxa"/>
            <w:gridSpan w:val="9"/>
            <w:tcBorders>
              <w:top w:val="nil"/>
              <w:left w:val="nil"/>
              <w:bottom w:val="nil"/>
              <w:right w:val="nil"/>
            </w:tcBorders>
            <w:shd w:val="clear" w:color="FFFFFF" w:fill="FFFFFF"/>
            <w:vAlign w:val="bottom"/>
          </w:tcPr>
          <w:p w14:paraId="586A6F79">
            <w:pPr>
              <w:jc w:val="left"/>
              <w:rPr>
                <w:rFonts w:hint="eastAsia" w:ascii="宋体" w:hAnsi="宋体" w:eastAsia="宋体" w:cs="宋体"/>
                <w:i w:val="0"/>
                <w:iCs w:val="0"/>
                <w:color w:val="000000"/>
                <w:sz w:val="18"/>
                <w:szCs w:val="18"/>
                <w:u w:val="none"/>
              </w:rPr>
            </w:pPr>
          </w:p>
        </w:tc>
        <w:tc>
          <w:tcPr>
            <w:tcW w:w="4290" w:type="dxa"/>
            <w:gridSpan w:val="25"/>
            <w:tcBorders>
              <w:top w:val="nil"/>
              <w:left w:val="nil"/>
              <w:bottom w:val="nil"/>
              <w:right w:val="nil"/>
            </w:tcBorders>
            <w:shd w:val="clear" w:color="FFFFFF" w:fill="FFFFFF"/>
            <w:vAlign w:val="bottom"/>
          </w:tcPr>
          <w:p w14:paraId="7E1B86D1">
            <w:pPr>
              <w:jc w:val="left"/>
              <w:rPr>
                <w:rFonts w:hint="eastAsia" w:ascii="宋体" w:hAnsi="宋体" w:eastAsia="宋体" w:cs="宋体"/>
                <w:i w:val="0"/>
                <w:iCs w:val="0"/>
                <w:color w:val="000000"/>
                <w:sz w:val="18"/>
                <w:szCs w:val="18"/>
                <w:u w:val="none"/>
              </w:rPr>
            </w:pPr>
          </w:p>
        </w:tc>
        <w:tc>
          <w:tcPr>
            <w:tcW w:w="1877" w:type="dxa"/>
            <w:gridSpan w:val="7"/>
            <w:tcBorders>
              <w:top w:val="nil"/>
              <w:left w:val="nil"/>
              <w:bottom w:val="nil"/>
              <w:right w:val="nil"/>
            </w:tcBorders>
            <w:shd w:val="clear" w:color="FFFFFF" w:fill="FFFFFF"/>
            <w:vAlign w:val="center"/>
          </w:tcPr>
          <w:p w14:paraId="3B6EF3C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表—12—4</w:t>
            </w:r>
          </w:p>
        </w:tc>
      </w:tr>
      <w:tr w14:paraId="3E89FE2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5" w:hRule="atLeast"/>
        </w:trPr>
        <w:tc>
          <w:tcPr>
            <w:tcW w:w="10305" w:type="dxa"/>
            <w:gridSpan w:val="41"/>
            <w:tcBorders>
              <w:top w:val="nil"/>
              <w:left w:val="nil"/>
              <w:bottom w:val="nil"/>
              <w:right w:val="nil"/>
            </w:tcBorders>
            <w:shd w:val="clear" w:color="FFFFFF" w:fill="FFFFFF"/>
            <w:vAlign w:val="center"/>
          </w:tcPr>
          <w:p w14:paraId="2EB285E9">
            <w:pPr>
              <w:keepNext w:val="0"/>
              <w:keepLines w:val="0"/>
              <w:widowControl/>
              <w:suppressLineNumbers w:val="0"/>
              <w:jc w:val="center"/>
              <w:textAlignment w:val="center"/>
              <w:rPr>
                <w:rFonts w:hint="eastAsia" w:ascii="宋体" w:hAnsi="宋体" w:eastAsia="宋体" w:cs="宋体"/>
                <w:b/>
                <w:bCs/>
                <w:i w:val="0"/>
                <w:iCs w:val="0"/>
                <w:color w:val="000000"/>
                <w:sz w:val="40"/>
                <w:szCs w:val="40"/>
                <w:u w:val="none"/>
              </w:rPr>
            </w:pPr>
            <w:r>
              <w:rPr>
                <w:rFonts w:hint="eastAsia" w:ascii="宋体" w:hAnsi="宋体" w:eastAsia="宋体" w:cs="宋体"/>
                <w:b/>
                <w:bCs/>
                <w:i w:val="0"/>
                <w:iCs w:val="0"/>
                <w:color w:val="000000"/>
                <w:kern w:val="0"/>
                <w:sz w:val="40"/>
                <w:szCs w:val="40"/>
                <w:u w:val="none"/>
                <w:lang w:val="en-US" w:eastAsia="zh-CN" w:bidi="ar"/>
              </w:rPr>
              <w:t>总承包服务费计价表</w:t>
            </w:r>
          </w:p>
        </w:tc>
      </w:tr>
      <w:tr w14:paraId="1C3A075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35" w:hRule="atLeast"/>
        </w:trPr>
        <w:tc>
          <w:tcPr>
            <w:tcW w:w="4138" w:type="dxa"/>
            <w:gridSpan w:val="9"/>
            <w:tcBorders>
              <w:top w:val="nil"/>
              <w:left w:val="nil"/>
              <w:bottom w:val="nil"/>
              <w:right w:val="nil"/>
            </w:tcBorders>
            <w:shd w:val="clear" w:color="FFFFFF" w:fill="FFFFFF"/>
            <w:vAlign w:val="center"/>
          </w:tcPr>
          <w:p w14:paraId="08F3C9D1">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工程名称：给排水工程</w:t>
            </w:r>
          </w:p>
        </w:tc>
        <w:tc>
          <w:tcPr>
            <w:tcW w:w="4290" w:type="dxa"/>
            <w:gridSpan w:val="25"/>
            <w:tcBorders>
              <w:top w:val="nil"/>
              <w:left w:val="nil"/>
              <w:bottom w:val="nil"/>
              <w:right w:val="nil"/>
            </w:tcBorders>
            <w:shd w:val="clear" w:color="FFFFFF" w:fill="FFFFFF"/>
            <w:vAlign w:val="center"/>
          </w:tcPr>
          <w:p w14:paraId="58BCD64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标段：哈达门乡水厕入户改造项目</w:t>
            </w:r>
          </w:p>
        </w:tc>
        <w:tc>
          <w:tcPr>
            <w:tcW w:w="1877" w:type="dxa"/>
            <w:gridSpan w:val="7"/>
            <w:tcBorders>
              <w:top w:val="nil"/>
              <w:left w:val="nil"/>
              <w:bottom w:val="nil"/>
              <w:right w:val="nil"/>
            </w:tcBorders>
            <w:shd w:val="clear" w:color="FFFFFF" w:fill="FFFFFF"/>
            <w:vAlign w:val="center"/>
          </w:tcPr>
          <w:p w14:paraId="69BE818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第  1  页  共  1  页</w:t>
            </w:r>
          </w:p>
        </w:tc>
      </w:tr>
      <w:tr w14:paraId="3D830E1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5" w:hRule="atLeast"/>
        </w:trPr>
        <w:tc>
          <w:tcPr>
            <w:tcW w:w="1498" w:type="dxa"/>
            <w:gridSpan w:val="4"/>
            <w:tcBorders>
              <w:top w:val="single" w:color="000000" w:sz="8" w:space="0"/>
              <w:left w:val="single" w:color="000000" w:sz="8" w:space="0"/>
              <w:bottom w:val="single" w:color="000000" w:sz="4" w:space="0"/>
              <w:right w:val="single" w:color="000000" w:sz="4" w:space="0"/>
            </w:tcBorders>
            <w:shd w:val="clear" w:color="FFFFFF" w:fill="FFFFFF"/>
            <w:vAlign w:val="center"/>
          </w:tcPr>
          <w:p w14:paraId="6D40987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序号</w:t>
            </w:r>
          </w:p>
        </w:tc>
        <w:tc>
          <w:tcPr>
            <w:tcW w:w="3090" w:type="dxa"/>
            <w:gridSpan w:val="8"/>
            <w:tcBorders>
              <w:top w:val="single" w:color="000000" w:sz="8" w:space="0"/>
              <w:left w:val="single" w:color="000000" w:sz="4" w:space="0"/>
              <w:bottom w:val="single" w:color="000000" w:sz="4" w:space="0"/>
              <w:right w:val="single" w:color="000000" w:sz="4" w:space="0"/>
            </w:tcBorders>
            <w:shd w:val="clear" w:color="FFFFFF" w:fill="FFFFFF"/>
            <w:vAlign w:val="center"/>
          </w:tcPr>
          <w:p w14:paraId="3C8A74D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项目名称</w:t>
            </w:r>
          </w:p>
        </w:tc>
        <w:tc>
          <w:tcPr>
            <w:tcW w:w="1200" w:type="dxa"/>
            <w:gridSpan w:val="7"/>
            <w:tcBorders>
              <w:top w:val="single" w:color="000000" w:sz="8" w:space="0"/>
              <w:left w:val="single" w:color="000000" w:sz="4" w:space="0"/>
              <w:bottom w:val="single" w:color="000000" w:sz="4" w:space="0"/>
              <w:right w:val="single" w:color="000000" w:sz="4" w:space="0"/>
            </w:tcBorders>
            <w:shd w:val="clear" w:color="FFFFFF" w:fill="FFFFFF"/>
            <w:vAlign w:val="center"/>
          </w:tcPr>
          <w:p w14:paraId="6810B19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项目价值(元)</w:t>
            </w:r>
          </w:p>
        </w:tc>
        <w:tc>
          <w:tcPr>
            <w:tcW w:w="1185" w:type="dxa"/>
            <w:gridSpan w:val="6"/>
            <w:tcBorders>
              <w:top w:val="single" w:color="000000" w:sz="8" w:space="0"/>
              <w:left w:val="single" w:color="000000" w:sz="4" w:space="0"/>
              <w:bottom w:val="single" w:color="000000" w:sz="4" w:space="0"/>
              <w:right w:val="single" w:color="000000" w:sz="4" w:space="0"/>
            </w:tcBorders>
            <w:shd w:val="clear" w:color="FFFFFF" w:fill="FFFFFF"/>
            <w:vAlign w:val="center"/>
          </w:tcPr>
          <w:p w14:paraId="197837B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服务内容</w:t>
            </w:r>
          </w:p>
        </w:tc>
        <w:tc>
          <w:tcPr>
            <w:tcW w:w="1365" w:type="dxa"/>
            <w:gridSpan w:val="8"/>
            <w:tcBorders>
              <w:top w:val="single" w:color="000000" w:sz="8" w:space="0"/>
              <w:left w:val="single" w:color="000000" w:sz="4" w:space="0"/>
              <w:bottom w:val="single" w:color="000000" w:sz="4" w:space="0"/>
              <w:right w:val="single" w:color="000000" w:sz="4" w:space="0"/>
            </w:tcBorders>
            <w:shd w:val="clear" w:color="FFFFFF" w:fill="FFFFFF"/>
            <w:vAlign w:val="center"/>
          </w:tcPr>
          <w:p w14:paraId="0D76E44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计算基础</w:t>
            </w:r>
          </w:p>
        </w:tc>
        <w:tc>
          <w:tcPr>
            <w:tcW w:w="1185" w:type="dxa"/>
            <w:gridSpan w:val="7"/>
            <w:tcBorders>
              <w:top w:val="single" w:color="000000" w:sz="8" w:space="0"/>
              <w:left w:val="single" w:color="000000" w:sz="4" w:space="0"/>
              <w:bottom w:val="single" w:color="000000" w:sz="4" w:space="0"/>
              <w:right w:val="single" w:color="000000" w:sz="4" w:space="0"/>
            </w:tcBorders>
            <w:shd w:val="clear" w:color="FFFFFF" w:fill="FFFFFF"/>
            <w:vAlign w:val="center"/>
          </w:tcPr>
          <w:p w14:paraId="68B9F99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费率(%)</w:t>
            </w:r>
          </w:p>
        </w:tc>
        <w:tc>
          <w:tcPr>
            <w:tcW w:w="782" w:type="dxa"/>
            <w:tcBorders>
              <w:top w:val="single" w:color="000000" w:sz="8" w:space="0"/>
              <w:left w:val="single" w:color="000000" w:sz="4" w:space="0"/>
              <w:bottom w:val="single" w:color="000000" w:sz="4" w:space="0"/>
              <w:right w:val="single" w:color="000000" w:sz="8" w:space="0"/>
            </w:tcBorders>
            <w:shd w:val="clear" w:color="FFFFFF" w:fill="FFFFFF"/>
            <w:vAlign w:val="center"/>
          </w:tcPr>
          <w:p w14:paraId="5613524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金额(元)</w:t>
            </w:r>
          </w:p>
        </w:tc>
      </w:tr>
      <w:tr w14:paraId="6D4E428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498"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54D45B6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309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5BA455E7">
            <w:pPr>
              <w:jc w:val="left"/>
              <w:rPr>
                <w:rFonts w:hint="eastAsia" w:ascii="宋体" w:hAnsi="宋体" w:eastAsia="宋体" w:cs="宋体"/>
                <w:i w:val="0"/>
                <w:iCs w:val="0"/>
                <w:color w:val="000000"/>
                <w:sz w:val="18"/>
                <w:szCs w:val="18"/>
                <w:u w:val="none"/>
              </w:rPr>
            </w:pPr>
          </w:p>
        </w:tc>
        <w:tc>
          <w:tcPr>
            <w:tcW w:w="120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1F15FFC">
            <w:pPr>
              <w:jc w:val="right"/>
              <w:rPr>
                <w:rFonts w:hint="eastAsia" w:ascii="宋体" w:hAnsi="宋体" w:eastAsia="宋体" w:cs="宋体"/>
                <w:i w:val="0"/>
                <w:iCs w:val="0"/>
                <w:color w:val="000000"/>
                <w:sz w:val="18"/>
                <w:szCs w:val="18"/>
                <w:u w:val="none"/>
              </w:rPr>
            </w:pPr>
          </w:p>
        </w:tc>
        <w:tc>
          <w:tcPr>
            <w:tcW w:w="118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7D41E51E">
            <w:pPr>
              <w:jc w:val="left"/>
              <w:rPr>
                <w:rFonts w:hint="eastAsia" w:ascii="宋体" w:hAnsi="宋体" w:eastAsia="宋体" w:cs="宋体"/>
                <w:i w:val="0"/>
                <w:iCs w:val="0"/>
                <w:color w:val="000000"/>
                <w:sz w:val="18"/>
                <w:szCs w:val="18"/>
                <w:u w:val="none"/>
              </w:rPr>
            </w:pPr>
          </w:p>
        </w:tc>
        <w:tc>
          <w:tcPr>
            <w:tcW w:w="136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78544E06">
            <w:pPr>
              <w:jc w:val="right"/>
              <w:rPr>
                <w:rFonts w:hint="eastAsia" w:ascii="宋体" w:hAnsi="宋体" w:eastAsia="宋体" w:cs="宋体"/>
                <w:i w:val="0"/>
                <w:iCs w:val="0"/>
                <w:color w:val="000000"/>
                <w:sz w:val="18"/>
                <w:szCs w:val="18"/>
                <w:u w:val="none"/>
              </w:rPr>
            </w:pPr>
          </w:p>
        </w:tc>
        <w:tc>
          <w:tcPr>
            <w:tcW w:w="11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9F925B1">
            <w:pPr>
              <w:jc w:val="left"/>
              <w:rPr>
                <w:rFonts w:hint="eastAsia" w:ascii="宋体" w:hAnsi="宋体" w:eastAsia="宋体" w:cs="宋体"/>
                <w:i w:val="0"/>
                <w:iCs w:val="0"/>
                <w:color w:val="000000"/>
                <w:sz w:val="18"/>
                <w:szCs w:val="18"/>
                <w:u w:val="none"/>
              </w:rPr>
            </w:pPr>
          </w:p>
        </w:tc>
        <w:tc>
          <w:tcPr>
            <w:tcW w:w="78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79E34F20">
            <w:pPr>
              <w:jc w:val="right"/>
              <w:rPr>
                <w:rFonts w:hint="eastAsia" w:ascii="宋体" w:hAnsi="宋体" w:eastAsia="宋体" w:cs="宋体"/>
                <w:i w:val="0"/>
                <w:iCs w:val="0"/>
                <w:color w:val="000000"/>
                <w:sz w:val="18"/>
                <w:szCs w:val="18"/>
                <w:u w:val="none"/>
              </w:rPr>
            </w:pPr>
          </w:p>
        </w:tc>
      </w:tr>
      <w:tr w14:paraId="239A67D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498"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186DC617">
            <w:pPr>
              <w:jc w:val="center"/>
              <w:rPr>
                <w:rFonts w:hint="eastAsia" w:ascii="宋体" w:hAnsi="宋体" w:eastAsia="宋体" w:cs="宋体"/>
                <w:i w:val="0"/>
                <w:iCs w:val="0"/>
                <w:color w:val="000000"/>
                <w:sz w:val="18"/>
                <w:szCs w:val="18"/>
                <w:u w:val="none"/>
              </w:rPr>
            </w:pPr>
          </w:p>
        </w:tc>
        <w:tc>
          <w:tcPr>
            <w:tcW w:w="309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5E14F1E6">
            <w:pPr>
              <w:jc w:val="left"/>
              <w:rPr>
                <w:rFonts w:hint="eastAsia" w:ascii="宋体" w:hAnsi="宋体" w:eastAsia="宋体" w:cs="宋体"/>
                <w:i w:val="0"/>
                <w:iCs w:val="0"/>
                <w:color w:val="000000"/>
                <w:sz w:val="18"/>
                <w:szCs w:val="18"/>
                <w:u w:val="none"/>
              </w:rPr>
            </w:pPr>
          </w:p>
        </w:tc>
        <w:tc>
          <w:tcPr>
            <w:tcW w:w="120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5DEAB5F3">
            <w:pPr>
              <w:jc w:val="right"/>
              <w:rPr>
                <w:rFonts w:hint="eastAsia" w:ascii="宋体" w:hAnsi="宋体" w:eastAsia="宋体" w:cs="宋体"/>
                <w:i w:val="0"/>
                <w:iCs w:val="0"/>
                <w:color w:val="000000"/>
                <w:sz w:val="18"/>
                <w:szCs w:val="18"/>
                <w:u w:val="none"/>
              </w:rPr>
            </w:pPr>
          </w:p>
        </w:tc>
        <w:tc>
          <w:tcPr>
            <w:tcW w:w="118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3CD84CA5">
            <w:pPr>
              <w:jc w:val="left"/>
              <w:rPr>
                <w:rFonts w:hint="eastAsia" w:ascii="宋体" w:hAnsi="宋体" w:eastAsia="宋体" w:cs="宋体"/>
                <w:i w:val="0"/>
                <w:iCs w:val="0"/>
                <w:color w:val="000000"/>
                <w:sz w:val="18"/>
                <w:szCs w:val="18"/>
                <w:u w:val="none"/>
              </w:rPr>
            </w:pPr>
          </w:p>
        </w:tc>
        <w:tc>
          <w:tcPr>
            <w:tcW w:w="136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00552FAE">
            <w:pPr>
              <w:jc w:val="right"/>
              <w:rPr>
                <w:rFonts w:hint="eastAsia" w:ascii="宋体" w:hAnsi="宋体" w:eastAsia="宋体" w:cs="宋体"/>
                <w:i w:val="0"/>
                <w:iCs w:val="0"/>
                <w:color w:val="000000"/>
                <w:sz w:val="18"/>
                <w:szCs w:val="18"/>
                <w:u w:val="none"/>
              </w:rPr>
            </w:pPr>
          </w:p>
        </w:tc>
        <w:tc>
          <w:tcPr>
            <w:tcW w:w="11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5D99F872">
            <w:pPr>
              <w:jc w:val="left"/>
              <w:rPr>
                <w:rFonts w:hint="eastAsia" w:ascii="宋体" w:hAnsi="宋体" w:eastAsia="宋体" w:cs="宋体"/>
                <w:i w:val="0"/>
                <w:iCs w:val="0"/>
                <w:color w:val="000000"/>
                <w:sz w:val="18"/>
                <w:szCs w:val="18"/>
                <w:u w:val="none"/>
              </w:rPr>
            </w:pPr>
          </w:p>
        </w:tc>
        <w:tc>
          <w:tcPr>
            <w:tcW w:w="78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664EAAC8">
            <w:pPr>
              <w:jc w:val="right"/>
              <w:rPr>
                <w:rFonts w:hint="eastAsia" w:ascii="宋体" w:hAnsi="宋体" w:eastAsia="宋体" w:cs="宋体"/>
                <w:i w:val="0"/>
                <w:iCs w:val="0"/>
                <w:color w:val="000000"/>
                <w:sz w:val="18"/>
                <w:szCs w:val="18"/>
                <w:u w:val="none"/>
              </w:rPr>
            </w:pPr>
          </w:p>
        </w:tc>
      </w:tr>
      <w:tr w14:paraId="1E2E7FE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498"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57D0EA45">
            <w:pPr>
              <w:jc w:val="center"/>
              <w:rPr>
                <w:rFonts w:hint="eastAsia" w:ascii="宋体" w:hAnsi="宋体" w:eastAsia="宋体" w:cs="宋体"/>
                <w:i w:val="0"/>
                <w:iCs w:val="0"/>
                <w:color w:val="000000"/>
                <w:sz w:val="18"/>
                <w:szCs w:val="18"/>
                <w:u w:val="none"/>
              </w:rPr>
            </w:pPr>
          </w:p>
        </w:tc>
        <w:tc>
          <w:tcPr>
            <w:tcW w:w="309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5C65EE29">
            <w:pPr>
              <w:jc w:val="left"/>
              <w:rPr>
                <w:rFonts w:hint="eastAsia" w:ascii="宋体" w:hAnsi="宋体" w:eastAsia="宋体" w:cs="宋体"/>
                <w:i w:val="0"/>
                <w:iCs w:val="0"/>
                <w:color w:val="000000"/>
                <w:sz w:val="18"/>
                <w:szCs w:val="18"/>
                <w:u w:val="none"/>
              </w:rPr>
            </w:pPr>
          </w:p>
        </w:tc>
        <w:tc>
          <w:tcPr>
            <w:tcW w:w="120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CF6BF83">
            <w:pPr>
              <w:jc w:val="right"/>
              <w:rPr>
                <w:rFonts w:hint="eastAsia" w:ascii="宋体" w:hAnsi="宋体" w:eastAsia="宋体" w:cs="宋体"/>
                <w:i w:val="0"/>
                <w:iCs w:val="0"/>
                <w:color w:val="000000"/>
                <w:sz w:val="18"/>
                <w:szCs w:val="18"/>
                <w:u w:val="none"/>
              </w:rPr>
            </w:pPr>
          </w:p>
        </w:tc>
        <w:tc>
          <w:tcPr>
            <w:tcW w:w="118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73E87A40">
            <w:pPr>
              <w:jc w:val="left"/>
              <w:rPr>
                <w:rFonts w:hint="eastAsia" w:ascii="宋体" w:hAnsi="宋体" w:eastAsia="宋体" w:cs="宋体"/>
                <w:i w:val="0"/>
                <w:iCs w:val="0"/>
                <w:color w:val="000000"/>
                <w:sz w:val="18"/>
                <w:szCs w:val="18"/>
                <w:u w:val="none"/>
              </w:rPr>
            </w:pPr>
          </w:p>
        </w:tc>
        <w:tc>
          <w:tcPr>
            <w:tcW w:w="136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7643E5D0">
            <w:pPr>
              <w:jc w:val="right"/>
              <w:rPr>
                <w:rFonts w:hint="eastAsia" w:ascii="宋体" w:hAnsi="宋体" w:eastAsia="宋体" w:cs="宋体"/>
                <w:i w:val="0"/>
                <w:iCs w:val="0"/>
                <w:color w:val="000000"/>
                <w:sz w:val="18"/>
                <w:szCs w:val="18"/>
                <w:u w:val="none"/>
              </w:rPr>
            </w:pPr>
          </w:p>
        </w:tc>
        <w:tc>
          <w:tcPr>
            <w:tcW w:w="11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83D9DB7">
            <w:pPr>
              <w:jc w:val="left"/>
              <w:rPr>
                <w:rFonts w:hint="eastAsia" w:ascii="宋体" w:hAnsi="宋体" w:eastAsia="宋体" w:cs="宋体"/>
                <w:i w:val="0"/>
                <w:iCs w:val="0"/>
                <w:color w:val="000000"/>
                <w:sz w:val="18"/>
                <w:szCs w:val="18"/>
                <w:u w:val="none"/>
              </w:rPr>
            </w:pPr>
          </w:p>
        </w:tc>
        <w:tc>
          <w:tcPr>
            <w:tcW w:w="78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6EADAB58">
            <w:pPr>
              <w:jc w:val="right"/>
              <w:rPr>
                <w:rFonts w:hint="eastAsia" w:ascii="宋体" w:hAnsi="宋体" w:eastAsia="宋体" w:cs="宋体"/>
                <w:i w:val="0"/>
                <w:iCs w:val="0"/>
                <w:color w:val="000000"/>
                <w:sz w:val="18"/>
                <w:szCs w:val="18"/>
                <w:u w:val="none"/>
              </w:rPr>
            </w:pPr>
          </w:p>
        </w:tc>
      </w:tr>
      <w:tr w14:paraId="5053746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498"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3EEAE792">
            <w:pPr>
              <w:jc w:val="center"/>
              <w:rPr>
                <w:rFonts w:hint="eastAsia" w:ascii="宋体" w:hAnsi="宋体" w:eastAsia="宋体" w:cs="宋体"/>
                <w:i w:val="0"/>
                <w:iCs w:val="0"/>
                <w:color w:val="000000"/>
                <w:sz w:val="18"/>
                <w:szCs w:val="18"/>
                <w:u w:val="none"/>
              </w:rPr>
            </w:pPr>
          </w:p>
        </w:tc>
        <w:tc>
          <w:tcPr>
            <w:tcW w:w="309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68200B9E">
            <w:pPr>
              <w:jc w:val="left"/>
              <w:rPr>
                <w:rFonts w:hint="eastAsia" w:ascii="宋体" w:hAnsi="宋体" w:eastAsia="宋体" w:cs="宋体"/>
                <w:i w:val="0"/>
                <w:iCs w:val="0"/>
                <w:color w:val="000000"/>
                <w:sz w:val="18"/>
                <w:szCs w:val="18"/>
                <w:u w:val="none"/>
              </w:rPr>
            </w:pPr>
          </w:p>
        </w:tc>
        <w:tc>
          <w:tcPr>
            <w:tcW w:w="120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49BF9990">
            <w:pPr>
              <w:jc w:val="right"/>
              <w:rPr>
                <w:rFonts w:hint="eastAsia" w:ascii="宋体" w:hAnsi="宋体" w:eastAsia="宋体" w:cs="宋体"/>
                <w:i w:val="0"/>
                <w:iCs w:val="0"/>
                <w:color w:val="000000"/>
                <w:sz w:val="18"/>
                <w:szCs w:val="18"/>
                <w:u w:val="none"/>
              </w:rPr>
            </w:pPr>
          </w:p>
        </w:tc>
        <w:tc>
          <w:tcPr>
            <w:tcW w:w="118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3DD76301">
            <w:pPr>
              <w:jc w:val="left"/>
              <w:rPr>
                <w:rFonts w:hint="eastAsia" w:ascii="宋体" w:hAnsi="宋体" w:eastAsia="宋体" w:cs="宋体"/>
                <w:i w:val="0"/>
                <w:iCs w:val="0"/>
                <w:color w:val="000000"/>
                <w:sz w:val="18"/>
                <w:szCs w:val="18"/>
                <w:u w:val="none"/>
              </w:rPr>
            </w:pPr>
          </w:p>
        </w:tc>
        <w:tc>
          <w:tcPr>
            <w:tcW w:w="136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2CED1B0C">
            <w:pPr>
              <w:jc w:val="right"/>
              <w:rPr>
                <w:rFonts w:hint="eastAsia" w:ascii="宋体" w:hAnsi="宋体" w:eastAsia="宋体" w:cs="宋体"/>
                <w:i w:val="0"/>
                <w:iCs w:val="0"/>
                <w:color w:val="000000"/>
                <w:sz w:val="18"/>
                <w:szCs w:val="18"/>
                <w:u w:val="none"/>
              </w:rPr>
            </w:pPr>
          </w:p>
        </w:tc>
        <w:tc>
          <w:tcPr>
            <w:tcW w:w="11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2BCACEA">
            <w:pPr>
              <w:jc w:val="left"/>
              <w:rPr>
                <w:rFonts w:hint="eastAsia" w:ascii="宋体" w:hAnsi="宋体" w:eastAsia="宋体" w:cs="宋体"/>
                <w:i w:val="0"/>
                <w:iCs w:val="0"/>
                <w:color w:val="000000"/>
                <w:sz w:val="18"/>
                <w:szCs w:val="18"/>
                <w:u w:val="none"/>
              </w:rPr>
            </w:pPr>
          </w:p>
        </w:tc>
        <w:tc>
          <w:tcPr>
            <w:tcW w:w="78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38132F90">
            <w:pPr>
              <w:jc w:val="right"/>
              <w:rPr>
                <w:rFonts w:hint="eastAsia" w:ascii="宋体" w:hAnsi="宋体" w:eastAsia="宋体" w:cs="宋体"/>
                <w:i w:val="0"/>
                <w:iCs w:val="0"/>
                <w:color w:val="000000"/>
                <w:sz w:val="18"/>
                <w:szCs w:val="18"/>
                <w:u w:val="none"/>
              </w:rPr>
            </w:pPr>
          </w:p>
        </w:tc>
      </w:tr>
      <w:tr w14:paraId="5C83DC6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498"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5649FE9E">
            <w:pPr>
              <w:jc w:val="center"/>
              <w:rPr>
                <w:rFonts w:hint="eastAsia" w:ascii="宋体" w:hAnsi="宋体" w:eastAsia="宋体" w:cs="宋体"/>
                <w:i w:val="0"/>
                <w:iCs w:val="0"/>
                <w:color w:val="000000"/>
                <w:sz w:val="18"/>
                <w:szCs w:val="18"/>
                <w:u w:val="none"/>
              </w:rPr>
            </w:pPr>
          </w:p>
        </w:tc>
        <w:tc>
          <w:tcPr>
            <w:tcW w:w="309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0318BD36">
            <w:pPr>
              <w:jc w:val="left"/>
              <w:rPr>
                <w:rFonts w:hint="eastAsia" w:ascii="宋体" w:hAnsi="宋体" w:eastAsia="宋体" w:cs="宋体"/>
                <w:i w:val="0"/>
                <w:iCs w:val="0"/>
                <w:color w:val="000000"/>
                <w:sz w:val="18"/>
                <w:szCs w:val="18"/>
                <w:u w:val="none"/>
              </w:rPr>
            </w:pPr>
          </w:p>
        </w:tc>
        <w:tc>
          <w:tcPr>
            <w:tcW w:w="120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F4157E7">
            <w:pPr>
              <w:jc w:val="right"/>
              <w:rPr>
                <w:rFonts w:hint="eastAsia" w:ascii="宋体" w:hAnsi="宋体" w:eastAsia="宋体" w:cs="宋体"/>
                <w:i w:val="0"/>
                <w:iCs w:val="0"/>
                <w:color w:val="000000"/>
                <w:sz w:val="18"/>
                <w:szCs w:val="18"/>
                <w:u w:val="none"/>
              </w:rPr>
            </w:pPr>
          </w:p>
        </w:tc>
        <w:tc>
          <w:tcPr>
            <w:tcW w:w="118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23DA5ACB">
            <w:pPr>
              <w:jc w:val="left"/>
              <w:rPr>
                <w:rFonts w:hint="eastAsia" w:ascii="宋体" w:hAnsi="宋体" w:eastAsia="宋体" w:cs="宋体"/>
                <w:i w:val="0"/>
                <w:iCs w:val="0"/>
                <w:color w:val="000000"/>
                <w:sz w:val="18"/>
                <w:szCs w:val="18"/>
                <w:u w:val="none"/>
              </w:rPr>
            </w:pPr>
          </w:p>
        </w:tc>
        <w:tc>
          <w:tcPr>
            <w:tcW w:w="136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2FEE7C24">
            <w:pPr>
              <w:jc w:val="right"/>
              <w:rPr>
                <w:rFonts w:hint="eastAsia" w:ascii="宋体" w:hAnsi="宋体" w:eastAsia="宋体" w:cs="宋体"/>
                <w:i w:val="0"/>
                <w:iCs w:val="0"/>
                <w:color w:val="000000"/>
                <w:sz w:val="18"/>
                <w:szCs w:val="18"/>
                <w:u w:val="none"/>
              </w:rPr>
            </w:pPr>
          </w:p>
        </w:tc>
        <w:tc>
          <w:tcPr>
            <w:tcW w:w="11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045B2CE">
            <w:pPr>
              <w:jc w:val="left"/>
              <w:rPr>
                <w:rFonts w:hint="eastAsia" w:ascii="宋体" w:hAnsi="宋体" w:eastAsia="宋体" w:cs="宋体"/>
                <w:i w:val="0"/>
                <w:iCs w:val="0"/>
                <w:color w:val="000000"/>
                <w:sz w:val="18"/>
                <w:szCs w:val="18"/>
                <w:u w:val="none"/>
              </w:rPr>
            </w:pPr>
          </w:p>
        </w:tc>
        <w:tc>
          <w:tcPr>
            <w:tcW w:w="78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559EE131">
            <w:pPr>
              <w:jc w:val="right"/>
              <w:rPr>
                <w:rFonts w:hint="eastAsia" w:ascii="宋体" w:hAnsi="宋体" w:eastAsia="宋体" w:cs="宋体"/>
                <w:i w:val="0"/>
                <w:iCs w:val="0"/>
                <w:color w:val="000000"/>
                <w:sz w:val="18"/>
                <w:szCs w:val="18"/>
                <w:u w:val="none"/>
              </w:rPr>
            </w:pPr>
          </w:p>
        </w:tc>
      </w:tr>
      <w:tr w14:paraId="6B91009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498"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14AC786B">
            <w:pPr>
              <w:jc w:val="center"/>
              <w:rPr>
                <w:rFonts w:hint="eastAsia" w:ascii="宋体" w:hAnsi="宋体" w:eastAsia="宋体" w:cs="宋体"/>
                <w:i w:val="0"/>
                <w:iCs w:val="0"/>
                <w:color w:val="000000"/>
                <w:sz w:val="18"/>
                <w:szCs w:val="18"/>
                <w:u w:val="none"/>
              </w:rPr>
            </w:pPr>
          </w:p>
        </w:tc>
        <w:tc>
          <w:tcPr>
            <w:tcW w:w="309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584F6069">
            <w:pPr>
              <w:jc w:val="left"/>
              <w:rPr>
                <w:rFonts w:hint="eastAsia" w:ascii="宋体" w:hAnsi="宋体" w:eastAsia="宋体" w:cs="宋体"/>
                <w:i w:val="0"/>
                <w:iCs w:val="0"/>
                <w:color w:val="000000"/>
                <w:sz w:val="18"/>
                <w:szCs w:val="18"/>
                <w:u w:val="none"/>
              </w:rPr>
            </w:pPr>
          </w:p>
        </w:tc>
        <w:tc>
          <w:tcPr>
            <w:tcW w:w="120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C80E943">
            <w:pPr>
              <w:jc w:val="right"/>
              <w:rPr>
                <w:rFonts w:hint="eastAsia" w:ascii="宋体" w:hAnsi="宋体" w:eastAsia="宋体" w:cs="宋体"/>
                <w:i w:val="0"/>
                <w:iCs w:val="0"/>
                <w:color w:val="000000"/>
                <w:sz w:val="18"/>
                <w:szCs w:val="18"/>
                <w:u w:val="none"/>
              </w:rPr>
            </w:pPr>
          </w:p>
        </w:tc>
        <w:tc>
          <w:tcPr>
            <w:tcW w:w="118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2ACE2507">
            <w:pPr>
              <w:jc w:val="left"/>
              <w:rPr>
                <w:rFonts w:hint="eastAsia" w:ascii="宋体" w:hAnsi="宋体" w:eastAsia="宋体" w:cs="宋体"/>
                <w:i w:val="0"/>
                <w:iCs w:val="0"/>
                <w:color w:val="000000"/>
                <w:sz w:val="18"/>
                <w:szCs w:val="18"/>
                <w:u w:val="none"/>
              </w:rPr>
            </w:pPr>
          </w:p>
        </w:tc>
        <w:tc>
          <w:tcPr>
            <w:tcW w:w="136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60E13BB3">
            <w:pPr>
              <w:jc w:val="right"/>
              <w:rPr>
                <w:rFonts w:hint="eastAsia" w:ascii="宋体" w:hAnsi="宋体" w:eastAsia="宋体" w:cs="宋体"/>
                <w:i w:val="0"/>
                <w:iCs w:val="0"/>
                <w:color w:val="000000"/>
                <w:sz w:val="18"/>
                <w:szCs w:val="18"/>
                <w:u w:val="none"/>
              </w:rPr>
            </w:pPr>
          </w:p>
        </w:tc>
        <w:tc>
          <w:tcPr>
            <w:tcW w:w="11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71EB24D6">
            <w:pPr>
              <w:jc w:val="left"/>
              <w:rPr>
                <w:rFonts w:hint="eastAsia" w:ascii="宋体" w:hAnsi="宋体" w:eastAsia="宋体" w:cs="宋体"/>
                <w:i w:val="0"/>
                <w:iCs w:val="0"/>
                <w:color w:val="000000"/>
                <w:sz w:val="18"/>
                <w:szCs w:val="18"/>
                <w:u w:val="none"/>
              </w:rPr>
            </w:pPr>
          </w:p>
        </w:tc>
        <w:tc>
          <w:tcPr>
            <w:tcW w:w="78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3F7B16F3">
            <w:pPr>
              <w:jc w:val="right"/>
              <w:rPr>
                <w:rFonts w:hint="eastAsia" w:ascii="宋体" w:hAnsi="宋体" w:eastAsia="宋体" w:cs="宋体"/>
                <w:i w:val="0"/>
                <w:iCs w:val="0"/>
                <w:color w:val="000000"/>
                <w:sz w:val="18"/>
                <w:szCs w:val="18"/>
                <w:u w:val="none"/>
              </w:rPr>
            </w:pPr>
          </w:p>
        </w:tc>
      </w:tr>
      <w:tr w14:paraId="64DE50B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498"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7E6C79ED">
            <w:pPr>
              <w:jc w:val="center"/>
              <w:rPr>
                <w:rFonts w:hint="eastAsia" w:ascii="宋体" w:hAnsi="宋体" w:eastAsia="宋体" w:cs="宋体"/>
                <w:i w:val="0"/>
                <w:iCs w:val="0"/>
                <w:color w:val="000000"/>
                <w:sz w:val="18"/>
                <w:szCs w:val="18"/>
                <w:u w:val="none"/>
              </w:rPr>
            </w:pPr>
          </w:p>
        </w:tc>
        <w:tc>
          <w:tcPr>
            <w:tcW w:w="309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0EC59AC3">
            <w:pPr>
              <w:jc w:val="left"/>
              <w:rPr>
                <w:rFonts w:hint="eastAsia" w:ascii="宋体" w:hAnsi="宋体" w:eastAsia="宋体" w:cs="宋体"/>
                <w:i w:val="0"/>
                <w:iCs w:val="0"/>
                <w:color w:val="000000"/>
                <w:sz w:val="18"/>
                <w:szCs w:val="18"/>
                <w:u w:val="none"/>
              </w:rPr>
            </w:pPr>
          </w:p>
        </w:tc>
        <w:tc>
          <w:tcPr>
            <w:tcW w:w="120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5D4BBF70">
            <w:pPr>
              <w:jc w:val="right"/>
              <w:rPr>
                <w:rFonts w:hint="eastAsia" w:ascii="宋体" w:hAnsi="宋体" w:eastAsia="宋体" w:cs="宋体"/>
                <w:i w:val="0"/>
                <w:iCs w:val="0"/>
                <w:color w:val="000000"/>
                <w:sz w:val="18"/>
                <w:szCs w:val="18"/>
                <w:u w:val="none"/>
              </w:rPr>
            </w:pPr>
          </w:p>
        </w:tc>
        <w:tc>
          <w:tcPr>
            <w:tcW w:w="118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7A4D3C6E">
            <w:pPr>
              <w:jc w:val="left"/>
              <w:rPr>
                <w:rFonts w:hint="eastAsia" w:ascii="宋体" w:hAnsi="宋体" w:eastAsia="宋体" w:cs="宋体"/>
                <w:i w:val="0"/>
                <w:iCs w:val="0"/>
                <w:color w:val="000000"/>
                <w:sz w:val="18"/>
                <w:szCs w:val="18"/>
                <w:u w:val="none"/>
              </w:rPr>
            </w:pPr>
          </w:p>
        </w:tc>
        <w:tc>
          <w:tcPr>
            <w:tcW w:w="136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16FF733D">
            <w:pPr>
              <w:jc w:val="right"/>
              <w:rPr>
                <w:rFonts w:hint="eastAsia" w:ascii="宋体" w:hAnsi="宋体" w:eastAsia="宋体" w:cs="宋体"/>
                <w:i w:val="0"/>
                <w:iCs w:val="0"/>
                <w:color w:val="000000"/>
                <w:sz w:val="18"/>
                <w:szCs w:val="18"/>
                <w:u w:val="none"/>
              </w:rPr>
            </w:pPr>
          </w:p>
        </w:tc>
        <w:tc>
          <w:tcPr>
            <w:tcW w:w="11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777A9105">
            <w:pPr>
              <w:jc w:val="left"/>
              <w:rPr>
                <w:rFonts w:hint="eastAsia" w:ascii="宋体" w:hAnsi="宋体" w:eastAsia="宋体" w:cs="宋体"/>
                <w:i w:val="0"/>
                <w:iCs w:val="0"/>
                <w:color w:val="000000"/>
                <w:sz w:val="18"/>
                <w:szCs w:val="18"/>
                <w:u w:val="none"/>
              </w:rPr>
            </w:pPr>
          </w:p>
        </w:tc>
        <w:tc>
          <w:tcPr>
            <w:tcW w:w="78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529CF00A">
            <w:pPr>
              <w:jc w:val="right"/>
              <w:rPr>
                <w:rFonts w:hint="eastAsia" w:ascii="宋体" w:hAnsi="宋体" w:eastAsia="宋体" w:cs="宋体"/>
                <w:i w:val="0"/>
                <w:iCs w:val="0"/>
                <w:color w:val="000000"/>
                <w:sz w:val="18"/>
                <w:szCs w:val="18"/>
                <w:u w:val="none"/>
              </w:rPr>
            </w:pPr>
          </w:p>
        </w:tc>
      </w:tr>
      <w:tr w14:paraId="2EA35E4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498"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6E1B4361">
            <w:pPr>
              <w:jc w:val="center"/>
              <w:rPr>
                <w:rFonts w:hint="eastAsia" w:ascii="宋体" w:hAnsi="宋体" w:eastAsia="宋体" w:cs="宋体"/>
                <w:i w:val="0"/>
                <w:iCs w:val="0"/>
                <w:color w:val="000000"/>
                <w:sz w:val="18"/>
                <w:szCs w:val="18"/>
                <w:u w:val="none"/>
              </w:rPr>
            </w:pPr>
          </w:p>
        </w:tc>
        <w:tc>
          <w:tcPr>
            <w:tcW w:w="309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3CD40C27">
            <w:pPr>
              <w:jc w:val="left"/>
              <w:rPr>
                <w:rFonts w:hint="eastAsia" w:ascii="宋体" w:hAnsi="宋体" w:eastAsia="宋体" w:cs="宋体"/>
                <w:i w:val="0"/>
                <w:iCs w:val="0"/>
                <w:color w:val="000000"/>
                <w:sz w:val="18"/>
                <w:szCs w:val="18"/>
                <w:u w:val="none"/>
              </w:rPr>
            </w:pPr>
          </w:p>
        </w:tc>
        <w:tc>
          <w:tcPr>
            <w:tcW w:w="120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83A2AE0">
            <w:pPr>
              <w:jc w:val="right"/>
              <w:rPr>
                <w:rFonts w:hint="eastAsia" w:ascii="宋体" w:hAnsi="宋体" w:eastAsia="宋体" w:cs="宋体"/>
                <w:i w:val="0"/>
                <w:iCs w:val="0"/>
                <w:color w:val="000000"/>
                <w:sz w:val="18"/>
                <w:szCs w:val="18"/>
                <w:u w:val="none"/>
              </w:rPr>
            </w:pPr>
          </w:p>
        </w:tc>
        <w:tc>
          <w:tcPr>
            <w:tcW w:w="118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12FD1C44">
            <w:pPr>
              <w:jc w:val="left"/>
              <w:rPr>
                <w:rFonts w:hint="eastAsia" w:ascii="宋体" w:hAnsi="宋体" w:eastAsia="宋体" w:cs="宋体"/>
                <w:i w:val="0"/>
                <w:iCs w:val="0"/>
                <w:color w:val="000000"/>
                <w:sz w:val="18"/>
                <w:szCs w:val="18"/>
                <w:u w:val="none"/>
              </w:rPr>
            </w:pPr>
          </w:p>
        </w:tc>
        <w:tc>
          <w:tcPr>
            <w:tcW w:w="136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65603BA6">
            <w:pPr>
              <w:jc w:val="right"/>
              <w:rPr>
                <w:rFonts w:hint="eastAsia" w:ascii="宋体" w:hAnsi="宋体" w:eastAsia="宋体" w:cs="宋体"/>
                <w:i w:val="0"/>
                <w:iCs w:val="0"/>
                <w:color w:val="000000"/>
                <w:sz w:val="18"/>
                <w:szCs w:val="18"/>
                <w:u w:val="none"/>
              </w:rPr>
            </w:pPr>
          </w:p>
        </w:tc>
        <w:tc>
          <w:tcPr>
            <w:tcW w:w="11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7BDA29D4">
            <w:pPr>
              <w:jc w:val="left"/>
              <w:rPr>
                <w:rFonts w:hint="eastAsia" w:ascii="宋体" w:hAnsi="宋体" w:eastAsia="宋体" w:cs="宋体"/>
                <w:i w:val="0"/>
                <w:iCs w:val="0"/>
                <w:color w:val="000000"/>
                <w:sz w:val="18"/>
                <w:szCs w:val="18"/>
                <w:u w:val="none"/>
              </w:rPr>
            </w:pPr>
          </w:p>
        </w:tc>
        <w:tc>
          <w:tcPr>
            <w:tcW w:w="78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667F98ED">
            <w:pPr>
              <w:jc w:val="right"/>
              <w:rPr>
                <w:rFonts w:hint="eastAsia" w:ascii="宋体" w:hAnsi="宋体" w:eastAsia="宋体" w:cs="宋体"/>
                <w:i w:val="0"/>
                <w:iCs w:val="0"/>
                <w:color w:val="000000"/>
                <w:sz w:val="18"/>
                <w:szCs w:val="18"/>
                <w:u w:val="none"/>
              </w:rPr>
            </w:pPr>
          </w:p>
        </w:tc>
      </w:tr>
      <w:tr w14:paraId="29FF464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498"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54EE74AE">
            <w:pPr>
              <w:jc w:val="center"/>
              <w:rPr>
                <w:rFonts w:hint="eastAsia" w:ascii="宋体" w:hAnsi="宋体" w:eastAsia="宋体" w:cs="宋体"/>
                <w:i w:val="0"/>
                <w:iCs w:val="0"/>
                <w:color w:val="000000"/>
                <w:sz w:val="18"/>
                <w:szCs w:val="18"/>
                <w:u w:val="none"/>
              </w:rPr>
            </w:pPr>
          </w:p>
        </w:tc>
        <w:tc>
          <w:tcPr>
            <w:tcW w:w="309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0459717D">
            <w:pPr>
              <w:jc w:val="left"/>
              <w:rPr>
                <w:rFonts w:hint="eastAsia" w:ascii="宋体" w:hAnsi="宋体" w:eastAsia="宋体" w:cs="宋体"/>
                <w:i w:val="0"/>
                <w:iCs w:val="0"/>
                <w:color w:val="000000"/>
                <w:sz w:val="18"/>
                <w:szCs w:val="18"/>
                <w:u w:val="none"/>
              </w:rPr>
            </w:pPr>
          </w:p>
        </w:tc>
        <w:tc>
          <w:tcPr>
            <w:tcW w:w="120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FE5CD5D">
            <w:pPr>
              <w:jc w:val="right"/>
              <w:rPr>
                <w:rFonts w:hint="eastAsia" w:ascii="宋体" w:hAnsi="宋体" w:eastAsia="宋体" w:cs="宋体"/>
                <w:i w:val="0"/>
                <w:iCs w:val="0"/>
                <w:color w:val="000000"/>
                <w:sz w:val="18"/>
                <w:szCs w:val="18"/>
                <w:u w:val="none"/>
              </w:rPr>
            </w:pPr>
          </w:p>
        </w:tc>
        <w:tc>
          <w:tcPr>
            <w:tcW w:w="118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09201A95">
            <w:pPr>
              <w:jc w:val="left"/>
              <w:rPr>
                <w:rFonts w:hint="eastAsia" w:ascii="宋体" w:hAnsi="宋体" w:eastAsia="宋体" w:cs="宋体"/>
                <w:i w:val="0"/>
                <w:iCs w:val="0"/>
                <w:color w:val="000000"/>
                <w:sz w:val="18"/>
                <w:szCs w:val="18"/>
                <w:u w:val="none"/>
              </w:rPr>
            </w:pPr>
          </w:p>
        </w:tc>
        <w:tc>
          <w:tcPr>
            <w:tcW w:w="136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5C31A40D">
            <w:pPr>
              <w:jc w:val="right"/>
              <w:rPr>
                <w:rFonts w:hint="eastAsia" w:ascii="宋体" w:hAnsi="宋体" w:eastAsia="宋体" w:cs="宋体"/>
                <w:i w:val="0"/>
                <w:iCs w:val="0"/>
                <w:color w:val="000000"/>
                <w:sz w:val="18"/>
                <w:szCs w:val="18"/>
                <w:u w:val="none"/>
              </w:rPr>
            </w:pPr>
          </w:p>
        </w:tc>
        <w:tc>
          <w:tcPr>
            <w:tcW w:w="11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7B936386">
            <w:pPr>
              <w:jc w:val="left"/>
              <w:rPr>
                <w:rFonts w:hint="eastAsia" w:ascii="宋体" w:hAnsi="宋体" w:eastAsia="宋体" w:cs="宋体"/>
                <w:i w:val="0"/>
                <w:iCs w:val="0"/>
                <w:color w:val="000000"/>
                <w:sz w:val="18"/>
                <w:szCs w:val="18"/>
                <w:u w:val="none"/>
              </w:rPr>
            </w:pPr>
          </w:p>
        </w:tc>
        <w:tc>
          <w:tcPr>
            <w:tcW w:w="78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0D1BF21B">
            <w:pPr>
              <w:jc w:val="right"/>
              <w:rPr>
                <w:rFonts w:hint="eastAsia" w:ascii="宋体" w:hAnsi="宋体" w:eastAsia="宋体" w:cs="宋体"/>
                <w:i w:val="0"/>
                <w:iCs w:val="0"/>
                <w:color w:val="000000"/>
                <w:sz w:val="18"/>
                <w:szCs w:val="18"/>
                <w:u w:val="none"/>
              </w:rPr>
            </w:pPr>
          </w:p>
        </w:tc>
      </w:tr>
      <w:tr w14:paraId="06DCC3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498"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09E87713">
            <w:pPr>
              <w:jc w:val="center"/>
              <w:rPr>
                <w:rFonts w:hint="eastAsia" w:ascii="宋体" w:hAnsi="宋体" w:eastAsia="宋体" w:cs="宋体"/>
                <w:i w:val="0"/>
                <w:iCs w:val="0"/>
                <w:color w:val="000000"/>
                <w:sz w:val="18"/>
                <w:szCs w:val="18"/>
                <w:u w:val="none"/>
              </w:rPr>
            </w:pPr>
          </w:p>
        </w:tc>
        <w:tc>
          <w:tcPr>
            <w:tcW w:w="309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7447BE6A">
            <w:pPr>
              <w:jc w:val="left"/>
              <w:rPr>
                <w:rFonts w:hint="eastAsia" w:ascii="宋体" w:hAnsi="宋体" w:eastAsia="宋体" w:cs="宋体"/>
                <w:i w:val="0"/>
                <w:iCs w:val="0"/>
                <w:color w:val="000000"/>
                <w:sz w:val="18"/>
                <w:szCs w:val="18"/>
                <w:u w:val="none"/>
              </w:rPr>
            </w:pPr>
          </w:p>
        </w:tc>
        <w:tc>
          <w:tcPr>
            <w:tcW w:w="120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F958006">
            <w:pPr>
              <w:jc w:val="right"/>
              <w:rPr>
                <w:rFonts w:hint="eastAsia" w:ascii="宋体" w:hAnsi="宋体" w:eastAsia="宋体" w:cs="宋体"/>
                <w:i w:val="0"/>
                <w:iCs w:val="0"/>
                <w:color w:val="000000"/>
                <w:sz w:val="18"/>
                <w:szCs w:val="18"/>
                <w:u w:val="none"/>
              </w:rPr>
            </w:pPr>
          </w:p>
        </w:tc>
        <w:tc>
          <w:tcPr>
            <w:tcW w:w="118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5E9CC369">
            <w:pPr>
              <w:jc w:val="left"/>
              <w:rPr>
                <w:rFonts w:hint="eastAsia" w:ascii="宋体" w:hAnsi="宋体" w:eastAsia="宋体" w:cs="宋体"/>
                <w:i w:val="0"/>
                <w:iCs w:val="0"/>
                <w:color w:val="000000"/>
                <w:sz w:val="18"/>
                <w:szCs w:val="18"/>
                <w:u w:val="none"/>
              </w:rPr>
            </w:pPr>
          </w:p>
        </w:tc>
        <w:tc>
          <w:tcPr>
            <w:tcW w:w="136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07FB6D92">
            <w:pPr>
              <w:jc w:val="right"/>
              <w:rPr>
                <w:rFonts w:hint="eastAsia" w:ascii="宋体" w:hAnsi="宋体" w:eastAsia="宋体" w:cs="宋体"/>
                <w:i w:val="0"/>
                <w:iCs w:val="0"/>
                <w:color w:val="000000"/>
                <w:sz w:val="18"/>
                <w:szCs w:val="18"/>
                <w:u w:val="none"/>
              </w:rPr>
            </w:pPr>
          </w:p>
        </w:tc>
        <w:tc>
          <w:tcPr>
            <w:tcW w:w="11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FCF55C8">
            <w:pPr>
              <w:jc w:val="left"/>
              <w:rPr>
                <w:rFonts w:hint="eastAsia" w:ascii="宋体" w:hAnsi="宋体" w:eastAsia="宋体" w:cs="宋体"/>
                <w:i w:val="0"/>
                <w:iCs w:val="0"/>
                <w:color w:val="000000"/>
                <w:sz w:val="18"/>
                <w:szCs w:val="18"/>
                <w:u w:val="none"/>
              </w:rPr>
            </w:pPr>
          </w:p>
        </w:tc>
        <w:tc>
          <w:tcPr>
            <w:tcW w:w="78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41279687">
            <w:pPr>
              <w:jc w:val="right"/>
              <w:rPr>
                <w:rFonts w:hint="eastAsia" w:ascii="宋体" w:hAnsi="宋体" w:eastAsia="宋体" w:cs="宋体"/>
                <w:i w:val="0"/>
                <w:iCs w:val="0"/>
                <w:color w:val="000000"/>
                <w:sz w:val="18"/>
                <w:szCs w:val="18"/>
                <w:u w:val="none"/>
              </w:rPr>
            </w:pPr>
          </w:p>
        </w:tc>
      </w:tr>
      <w:tr w14:paraId="44C09EF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498"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5579C53D">
            <w:pPr>
              <w:jc w:val="center"/>
              <w:rPr>
                <w:rFonts w:hint="eastAsia" w:ascii="宋体" w:hAnsi="宋体" w:eastAsia="宋体" w:cs="宋体"/>
                <w:i w:val="0"/>
                <w:iCs w:val="0"/>
                <w:color w:val="000000"/>
                <w:sz w:val="18"/>
                <w:szCs w:val="18"/>
                <w:u w:val="none"/>
              </w:rPr>
            </w:pPr>
          </w:p>
        </w:tc>
        <w:tc>
          <w:tcPr>
            <w:tcW w:w="309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481F59EE">
            <w:pPr>
              <w:jc w:val="left"/>
              <w:rPr>
                <w:rFonts w:hint="eastAsia" w:ascii="宋体" w:hAnsi="宋体" w:eastAsia="宋体" w:cs="宋体"/>
                <w:i w:val="0"/>
                <w:iCs w:val="0"/>
                <w:color w:val="000000"/>
                <w:sz w:val="18"/>
                <w:szCs w:val="18"/>
                <w:u w:val="none"/>
              </w:rPr>
            </w:pPr>
          </w:p>
        </w:tc>
        <w:tc>
          <w:tcPr>
            <w:tcW w:w="120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C8D0CCD">
            <w:pPr>
              <w:jc w:val="right"/>
              <w:rPr>
                <w:rFonts w:hint="eastAsia" w:ascii="宋体" w:hAnsi="宋体" w:eastAsia="宋体" w:cs="宋体"/>
                <w:i w:val="0"/>
                <w:iCs w:val="0"/>
                <w:color w:val="000000"/>
                <w:sz w:val="18"/>
                <w:szCs w:val="18"/>
                <w:u w:val="none"/>
              </w:rPr>
            </w:pPr>
          </w:p>
        </w:tc>
        <w:tc>
          <w:tcPr>
            <w:tcW w:w="118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7B3DB8E4">
            <w:pPr>
              <w:jc w:val="left"/>
              <w:rPr>
                <w:rFonts w:hint="eastAsia" w:ascii="宋体" w:hAnsi="宋体" w:eastAsia="宋体" w:cs="宋体"/>
                <w:i w:val="0"/>
                <w:iCs w:val="0"/>
                <w:color w:val="000000"/>
                <w:sz w:val="18"/>
                <w:szCs w:val="18"/>
                <w:u w:val="none"/>
              </w:rPr>
            </w:pPr>
          </w:p>
        </w:tc>
        <w:tc>
          <w:tcPr>
            <w:tcW w:w="136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28FC9C87">
            <w:pPr>
              <w:jc w:val="right"/>
              <w:rPr>
                <w:rFonts w:hint="eastAsia" w:ascii="宋体" w:hAnsi="宋体" w:eastAsia="宋体" w:cs="宋体"/>
                <w:i w:val="0"/>
                <w:iCs w:val="0"/>
                <w:color w:val="000000"/>
                <w:sz w:val="18"/>
                <w:szCs w:val="18"/>
                <w:u w:val="none"/>
              </w:rPr>
            </w:pPr>
          </w:p>
        </w:tc>
        <w:tc>
          <w:tcPr>
            <w:tcW w:w="11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11C859D">
            <w:pPr>
              <w:jc w:val="left"/>
              <w:rPr>
                <w:rFonts w:hint="eastAsia" w:ascii="宋体" w:hAnsi="宋体" w:eastAsia="宋体" w:cs="宋体"/>
                <w:i w:val="0"/>
                <w:iCs w:val="0"/>
                <w:color w:val="000000"/>
                <w:sz w:val="18"/>
                <w:szCs w:val="18"/>
                <w:u w:val="none"/>
              </w:rPr>
            </w:pPr>
          </w:p>
        </w:tc>
        <w:tc>
          <w:tcPr>
            <w:tcW w:w="78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2576D061">
            <w:pPr>
              <w:jc w:val="right"/>
              <w:rPr>
                <w:rFonts w:hint="eastAsia" w:ascii="宋体" w:hAnsi="宋体" w:eastAsia="宋体" w:cs="宋体"/>
                <w:i w:val="0"/>
                <w:iCs w:val="0"/>
                <w:color w:val="000000"/>
                <w:sz w:val="18"/>
                <w:szCs w:val="18"/>
                <w:u w:val="none"/>
              </w:rPr>
            </w:pPr>
          </w:p>
        </w:tc>
      </w:tr>
      <w:tr w14:paraId="3EC3A6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498"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2123BF4F">
            <w:pPr>
              <w:jc w:val="center"/>
              <w:rPr>
                <w:rFonts w:hint="eastAsia" w:ascii="宋体" w:hAnsi="宋体" w:eastAsia="宋体" w:cs="宋体"/>
                <w:i w:val="0"/>
                <w:iCs w:val="0"/>
                <w:color w:val="000000"/>
                <w:sz w:val="18"/>
                <w:szCs w:val="18"/>
                <w:u w:val="none"/>
              </w:rPr>
            </w:pPr>
          </w:p>
        </w:tc>
        <w:tc>
          <w:tcPr>
            <w:tcW w:w="309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6665E1B1">
            <w:pPr>
              <w:jc w:val="left"/>
              <w:rPr>
                <w:rFonts w:hint="eastAsia" w:ascii="宋体" w:hAnsi="宋体" w:eastAsia="宋体" w:cs="宋体"/>
                <w:i w:val="0"/>
                <w:iCs w:val="0"/>
                <w:color w:val="000000"/>
                <w:sz w:val="18"/>
                <w:szCs w:val="18"/>
                <w:u w:val="none"/>
              </w:rPr>
            </w:pPr>
          </w:p>
        </w:tc>
        <w:tc>
          <w:tcPr>
            <w:tcW w:w="120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5B0664FF">
            <w:pPr>
              <w:jc w:val="right"/>
              <w:rPr>
                <w:rFonts w:hint="eastAsia" w:ascii="宋体" w:hAnsi="宋体" w:eastAsia="宋体" w:cs="宋体"/>
                <w:i w:val="0"/>
                <w:iCs w:val="0"/>
                <w:color w:val="000000"/>
                <w:sz w:val="18"/>
                <w:szCs w:val="18"/>
                <w:u w:val="none"/>
              </w:rPr>
            </w:pPr>
          </w:p>
        </w:tc>
        <w:tc>
          <w:tcPr>
            <w:tcW w:w="118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4E7D4EAE">
            <w:pPr>
              <w:jc w:val="left"/>
              <w:rPr>
                <w:rFonts w:hint="eastAsia" w:ascii="宋体" w:hAnsi="宋体" w:eastAsia="宋体" w:cs="宋体"/>
                <w:i w:val="0"/>
                <w:iCs w:val="0"/>
                <w:color w:val="000000"/>
                <w:sz w:val="18"/>
                <w:szCs w:val="18"/>
                <w:u w:val="none"/>
              </w:rPr>
            </w:pPr>
          </w:p>
        </w:tc>
        <w:tc>
          <w:tcPr>
            <w:tcW w:w="136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51DC13C6">
            <w:pPr>
              <w:jc w:val="right"/>
              <w:rPr>
                <w:rFonts w:hint="eastAsia" w:ascii="宋体" w:hAnsi="宋体" w:eastAsia="宋体" w:cs="宋体"/>
                <w:i w:val="0"/>
                <w:iCs w:val="0"/>
                <w:color w:val="000000"/>
                <w:sz w:val="18"/>
                <w:szCs w:val="18"/>
                <w:u w:val="none"/>
              </w:rPr>
            </w:pPr>
          </w:p>
        </w:tc>
        <w:tc>
          <w:tcPr>
            <w:tcW w:w="11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57EE3509">
            <w:pPr>
              <w:jc w:val="left"/>
              <w:rPr>
                <w:rFonts w:hint="eastAsia" w:ascii="宋体" w:hAnsi="宋体" w:eastAsia="宋体" w:cs="宋体"/>
                <w:i w:val="0"/>
                <w:iCs w:val="0"/>
                <w:color w:val="000000"/>
                <w:sz w:val="18"/>
                <w:szCs w:val="18"/>
                <w:u w:val="none"/>
              </w:rPr>
            </w:pPr>
          </w:p>
        </w:tc>
        <w:tc>
          <w:tcPr>
            <w:tcW w:w="78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7C9AC27E">
            <w:pPr>
              <w:jc w:val="right"/>
              <w:rPr>
                <w:rFonts w:hint="eastAsia" w:ascii="宋体" w:hAnsi="宋体" w:eastAsia="宋体" w:cs="宋体"/>
                <w:i w:val="0"/>
                <w:iCs w:val="0"/>
                <w:color w:val="000000"/>
                <w:sz w:val="18"/>
                <w:szCs w:val="18"/>
                <w:u w:val="none"/>
              </w:rPr>
            </w:pPr>
          </w:p>
        </w:tc>
      </w:tr>
      <w:tr w14:paraId="3D288FD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498"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472F9805">
            <w:pPr>
              <w:jc w:val="center"/>
              <w:rPr>
                <w:rFonts w:hint="eastAsia" w:ascii="宋体" w:hAnsi="宋体" w:eastAsia="宋体" w:cs="宋体"/>
                <w:i w:val="0"/>
                <w:iCs w:val="0"/>
                <w:color w:val="000000"/>
                <w:sz w:val="18"/>
                <w:szCs w:val="18"/>
                <w:u w:val="none"/>
              </w:rPr>
            </w:pPr>
          </w:p>
        </w:tc>
        <w:tc>
          <w:tcPr>
            <w:tcW w:w="309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0A39834C">
            <w:pPr>
              <w:jc w:val="left"/>
              <w:rPr>
                <w:rFonts w:hint="eastAsia" w:ascii="宋体" w:hAnsi="宋体" w:eastAsia="宋体" w:cs="宋体"/>
                <w:i w:val="0"/>
                <w:iCs w:val="0"/>
                <w:color w:val="000000"/>
                <w:sz w:val="18"/>
                <w:szCs w:val="18"/>
                <w:u w:val="none"/>
              </w:rPr>
            </w:pPr>
          </w:p>
        </w:tc>
        <w:tc>
          <w:tcPr>
            <w:tcW w:w="120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5D2E7010">
            <w:pPr>
              <w:jc w:val="right"/>
              <w:rPr>
                <w:rFonts w:hint="eastAsia" w:ascii="宋体" w:hAnsi="宋体" w:eastAsia="宋体" w:cs="宋体"/>
                <w:i w:val="0"/>
                <w:iCs w:val="0"/>
                <w:color w:val="000000"/>
                <w:sz w:val="18"/>
                <w:szCs w:val="18"/>
                <w:u w:val="none"/>
              </w:rPr>
            </w:pPr>
          </w:p>
        </w:tc>
        <w:tc>
          <w:tcPr>
            <w:tcW w:w="118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06C42D57">
            <w:pPr>
              <w:jc w:val="left"/>
              <w:rPr>
                <w:rFonts w:hint="eastAsia" w:ascii="宋体" w:hAnsi="宋体" w:eastAsia="宋体" w:cs="宋体"/>
                <w:i w:val="0"/>
                <w:iCs w:val="0"/>
                <w:color w:val="000000"/>
                <w:sz w:val="18"/>
                <w:szCs w:val="18"/>
                <w:u w:val="none"/>
              </w:rPr>
            </w:pPr>
          </w:p>
        </w:tc>
        <w:tc>
          <w:tcPr>
            <w:tcW w:w="136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7905960A">
            <w:pPr>
              <w:jc w:val="right"/>
              <w:rPr>
                <w:rFonts w:hint="eastAsia" w:ascii="宋体" w:hAnsi="宋体" w:eastAsia="宋体" w:cs="宋体"/>
                <w:i w:val="0"/>
                <w:iCs w:val="0"/>
                <w:color w:val="000000"/>
                <w:sz w:val="18"/>
                <w:szCs w:val="18"/>
                <w:u w:val="none"/>
              </w:rPr>
            </w:pPr>
          </w:p>
        </w:tc>
        <w:tc>
          <w:tcPr>
            <w:tcW w:w="11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41304F81">
            <w:pPr>
              <w:jc w:val="left"/>
              <w:rPr>
                <w:rFonts w:hint="eastAsia" w:ascii="宋体" w:hAnsi="宋体" w:eastAsia="宋体" w:cs="宋体"/>
                <w:i w:val="0"/>
                <w:iCs w:val="0"/>
                <w:color w:val="000000"/>
                <w:sz w:val="18"/>
                <w:szCs w:val="18"/>
                <w:u w:val="none"/>
              </w:rPr>
            </w:pPr>
          </w:p>
        </w:tc>
        <w:tc>
          <w:tcPr>
            <w:tcW w:w="78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0A2566A3">
            <w:pPr>
              <w:jc w:val="right"/>
              <w:rPr>
                <w:rFonts w:hint="eastAsia" w:ascii="宋体" w:hAnsi="宋体" w:eastAsia="宋体" w:cs="宋体"/>
                <w:i w:val="0"/>
                <w:iCs w:val="0"/>
                <w:color w:val="000000"/>
                <w:sz w:val="18"/>
                <w:szCs w:val="18"/>
                <w:u w:val="none"/>
              </w:rPr>
            </w:pPr>
          </w:p>
        </w:tc>
      </w:tr>
      <w:tr w14:paraId="2E95762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498"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3222805A">
            <w:pPr>
              <w:jc w:val="center"/>
              <w:rPr>
                <w:rFonts w:hint="eastAsia" w:ascii="宋体" w:hAnsi="宋体" w:eastAsia="宋体" w:cs="宋体"/>
                <w:i w:val="0"/>
                <w:iCs w:val="0"/>
                <w:color w:val="000000"/>
                <w:sz w:val="18"/>
                <w:szCs w:val="18"/>
                <w:u w:val="none"/>
              </w:rPr>
            </w:pPr>
          </w:p>
        </w:tc>
        <w:tc>
          <w:tcPr>
            <w:tcW w:w="309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3BD59E38">
            <w:pPr>
              <w:jc w:val="left"/>
              <w:rPr>
                <w:rFonts w:hint="eastAsia" w:ascii="宋体" w:hAnsi="宋体" w:eastAsia="宋体" w:cs="宋体"/>
                <w:i w:val="0"/>
                <w:iCs w:val="0"/>
                <w:color w:val="000000"/>
                <w:sz w:val="18"/>
                <w:szCs w:val="18"/>
                <w:u w:val="none"/>
              </w:rPr>
            </w:pPr>
          </w:p>
        </w:tc>
        <w:tc>
          <w:tcPr>
            <w:tcW w:w="120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06C8DFC">
            <w:pPr>
              <w:jc w:val="right"/>
              <w:rPr>
                <w:rFonts w:hint="eastAsia" w:ascii="宋体" w:hAnsi="宋体" w:eastAsia="宋体" w:cs="宋体"/>
                <w:i w:val="0"/>
                <w:iCs w:val="0"/>
                <w:color w:val="000000"/>
                <w:sz w:val="18"/>
                <w:szCs w:val="18"/>
                <w:u w:val="none"/>
              </w:rPr>
            </w:pPr>
          </w:p>
        </w:tc>
        <w:tc>
          <w:tcPr>
            <w:tcW w:w="118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0BCBB05A">
            <w:pPr>
              <w:jc w:val="left"/>
              <w:rPr>
                <w:rFonts w:hint="eastAsia" w:ascii="宋体" w:hAnsi="宋体" w:eastAsia="宋体" w:cs="宋体"/>
                <w:i w:val="0"/>
                <w:iCs w:val="0"/>
                <w:color w:val="000000"/>
                <w:sz w:val="18"/>
                <w:szCs w:val="18"/>
                <w:u w:val="none"/>
              </w:rPr>
            </w:pPr>
          </w:p>
        </w:tc>
        <w:tc>
          <w:tcPr>
            <w:tcW w:w="136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2C908BD6">
            <w:pPr>
              <w:jc w:val="right"/>
              <w:rPr>
                <w:rFonts w:hint="eastAsia" w:ascii="宋体" w:hAnsi="宋体" w:eastAsia="宋体" w:cs="宋体"/>
                <w:i w:val="0"/>
                <w:iCs w:val="0"/>
                <w:color w:val="000000"/>
                <w:sz w:val="18"/>
                <w:szCs w:val="18"/>
                <w:u w:val="none"/>
              </w:rPr>
            </w:pPr>
          </w:p>
        </w:tc>
        <w:tc>
          <w:tcPr>
            <w:tcW w:w="11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5335F32B">
            <w:pPr>
              <w:jc w:val="left"/>
              <w:rPr>
                <w:rFonts w:hint="eastAsia" w:ascii="宋体" w:hAnsi="宋体" w:eastAsia="宋体" w:cs="宋体"/>
                <w:i w:val="0"/>
                <w:iCs w:val="0"/>
                <w:color w:val="000000"/>
                <w:sz w:val="18"/>
                <w:szCs w:val="18"/>
                <w:u w:val="none"/>
              </w:rPr>
            </w:pPr>
          </w:p>
        </w:tc>
        <w:tc>
          <w:tcPr>
            <w:tcW w:w="78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70FDCB3F">
            <w:pPr>
              <w:jc w:val="right"/>
              <w:rPr>
                <w:rFonts w:hint="eastAsia" w:ascii="宋体" w:hAnsi="宋体" w:eastAsia="宋体" w:cs="宋体"/>
                <w:i w:val="0"/>
                <w:iCs w:val="0"/>
                <w:color w:val="000000"/>
                <w:sz w:val="18"/>
                <w:szCs w:val="18"/>
                <w:u w:val="none"/>
              </w:rPr>
            </w:pPr>
          </w:p>
        </w:tc>
      </w:tr>
      <w:tr w14:paraId="0A6C5E4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498"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4A3067CA">
            <w:pPr>
              <w:jc w:val="center"/>
              <w:rPr>
                <w:rFonts w:hint="eastAsia" w:ascii="宋体" w:hAnsi="宋体" w:eastAsia="宋体" w:cs="宋体"/>
                <w:i w:val="0"/>
                <w:iCs w:val="0"/>
                <w:color w:val="000000"/>
                <w:sz w:val="18"/>
                <w:szCs w:val="18"/>
                <w:u w:val="none"/>
              </w:rPr>
            </w:pPr>
          </w:p>
        </w:tc>
        <w:tc>
          <w:tcPr>
            <w:tcW w:w="309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129CDEF1">
            <w:pPr>
              <w:jc w:val="left"/>
              <w:rPr>
                <w:rFonts w:hint="eastAsia" w:ascii="宋体" w:hAnsi="宋体" w:eastAsia="宋体" w:cs="宋体"/>
                <w:i w:val="0"/>
                <w:iCs w:val="0"/>
                <w:color w:val="000000"/>
                <w:sz w:val="18"/>
                <w:szCs w:val="18"/>
                <w:u w:val="none"/>
              </w:rPr>
            </w:pPr>
          </w:p>
        </w:tc>
        <w:tc>
          <w:tcPr>
            <w:tcW w:w="120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3D4E72E">
            <w:pPr>
              <w:jc w:val="right"/>
              <w:rPr>
                <w:rFonts w:hint="eastAsia" w:ascii="宋体" w:hAnsi="宋体" w:eastAsia="宋体" w:cs="宋体"/>
                <w:i w:val="0"/>
                <w:iCs w:val="0"/>
                <w:color w:val="000000"/>
                <w:sz w:val="18"/>
                <w:szCs w:val="18"/>
                <w:u w:val="none"/>
              </w:rPr>
            </w:pPr>
          </w:p>
        </w:tc>
        <w:tc>
          <w:tcPr>
            <w:tcW w:w="118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3383AAB7">
            <w:pPr>
              <w:jc w:val="left"/>
              <w:rPr>
                <w:rFonts w:hint="eastAsia" w:ascii="宋体" w:hAnsi="宋体" w:eastAsia="宋体" w:cs="宋体"/>
                <w:i w:val="0"/>
                <w:iCs w:val="0"/>
                <w:color w:val="000000"/>
                <w:sz w:val="18"/>
                <w:szCs w:val="18"/>
                <w:u w:val="none"/>
              </w:rPr>
            </w:pPr>
          </w:p>
        </w:tc>
        <w:tc>
          <w:tcPr>
            <w:tcW w:w="136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77504F1E">
            <w:pPr>
              <w:jc w:val="right"/>
              <w:rPr>
                <w:rFonts w:hint="eastAsia" w:ascii="宋体" w:hAnsi="宋体" w:eastAsia="宋体" w:cs="宋体"/>
                <w:i w:val="0"/>
                <w:iCs w:val="0"/>
                <w:color w:val="000000"/>
                <w:sz w:val="18"/>
                <w:szCs w:val="18"/>
                <w:u w:val="none"/>
              </w:rPr>
            </w:pPr>
          </w:p>
        </w:tc>
        <w:tc>
          <w:tcPr>
            <w:tcW w:w="11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7F679D0E">
            <w:pPr>
              <w:jc w:val="left"/>
              <w:rPr>
                <w:rFonts w:hint="eastAsia" w:ascii="宋体" w:hAnsi="宋体" w:eastAsia="宋体" w:cs="宋体"/>
                <w:i w:val="0"/>
                <w:iCs w:val="0"/>
                <w:color w:val="000000"/>
                <w:sz w:val="18"/>
                <w:szCs w:val="18"/>
                <w:u w:val="none"/>
              </w:rPr>
            </w:pPr>
          </w:p>
        </w:tc>
        <w:tc>
          <w:tcPr>
            <w:tcW w:w="78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1557C0E5">
            <w:pPr>
              <w:jc w:val="right"/>
              <w:rPr>
                <w:rFonts w:hint="eastAsia" w:ascii="宋体" w:hAnsi="宋体" w:eastAsia="宋体" w:cs="宋体"/>
                <w:i w:val="0"/>
                <w:iCs w:val="0"/>
                <w:color w:val="000000"/>
                <w:sz w:val="18"/>
                <w:szCs w:val="18"/>
                <w:u w:val="none"/>
              </w:rPr>
            </w:pPr>
          </w:p>
        </w:tc>
      </w:tr>
      <w:tr w14:paraId="3988ECC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498"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7A62A65A">
            <w:pPr>
              <w:jc w:val="center"/>
              <w:rPr>
                <w:rFonts w:hint="eastAsia" w:ascii="宋体" w:hAnsi="宋体" w:eastAsia="宋体" w:cs="宋体"/>
                <w:i w:val="0"/>
                <w:iCs w:val="0"/>
                <w:color w:val="000000"/>
                <w:sz w:val="18"/>
                <w:szCs w:val="18"/>
                <w:u w:val="none"/>
              </w:rPr>
            </w:pPr>
          </w:p>
        </w:tc>
        <w:tc>
          <w:tcPr>
            <w:tcW w:w="309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48BE4275">
            <w:pPr>
              <w:jc w:val="left"/>
              <w:rPr>
                <w:rFonts w:hint="eastAsia" w:ascii="宋体" w:hAnsi="宋体" w:eastAsia="宋体" w:cs="宋体"/>
                <w:i w:val="0"/>
                <w:iCs w:val="0"/>
                <w:color w:val="000000"/>
                <w:sz w:val="18"/>
                <w:szCs w:val="18"/>
                <w:u w:val="none"/>
              </w:rPr>
            </w:pPr>
          </w:p>
        </w:tc>
        <w:tc>
          <w:tcPr>
            <w:tcW w:w="120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703F4FE">
            <w:pPr>
              <w:jc w:val="right"/>
              <w:rPr>
                <w:rFonts w:hint="eastAsia" w:ascii="宋体" w:hAnsi="宋体" w:eastAsia="宋体" w:cs="宋体"/>
                <w:i w:val="0"/>
                <w:iCs w:val="0"/>
                <w:color w:val="000000"/>
                <w:sz w:val="18"/>
                <w:szCs w:val="18"/>
                <w:u w:val="none"/>
              </w:rPr>
            </w:pPr>
          </w:p>
        </w:tc>
        <w:tc>
          <w:tcPr>
            <w:tcW w:w="118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4686589F">
            <w:pPr>
              <w:jc w:val="left"/>
              <w:rPr>
                <w:rFonts w:hint="eastAsia" w:ascii="宋体" w:hAnsi="宋体" w:eastAsia="宋体" w:cs="宋体"/>
                <w:i w:val="0"/>
                <w:iCs w:val="0"/>
                <w:color w:val="000000"/>
                <w:sz w:val="18"/>
                <w:szCs w:val="18"/>
                <w:u w:val="none"/>
              </w:rPr>
            </w:pPr>
          </w:p>
        </w:tc>
        <w:tc>
          <w:tcPr>
            <w:tcW w:w="136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031FBEBF">
            <w:pPr>
              <w:jc w:val="right"/>
              <w:rPr>
                <w:rFonts w:hint="eastAsia" w:ascii="宋体" w:hAnsi="宋体" w:eastAsia="宋体" w:cs="宋体"/>
                <w:i w:val="0"/>
                <w:iCs w:val="0"/>
                <w:color w:val="000000"/>
                <w:sz w:val="18"/>
                <w:szCs w:val="18"/>
                <w:u w:val="none"/>
              </w:rPr>
            </w:pPr>
          </w:p>
        </w:tc>
        <w:tc>
          <w:tcPr>
            <w:tcW w:w="11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9E9AE8D">
            <w:pPr>
              <w:jc w:val="left"/>
              <w:rPr>
                <w:rFonts w:hint="eastAsia" w:ascii="宋体" w:hAnsi="宋体" w:eastAsia="宋体" w:cs="宋体"/>
                <w:i w:val="0"/>
                <w:iCs w:val="0"/>
                <w:color w:val="000000"/>
                <w:sz w:val="18"/>
                <w:szCs w:val="18"/>
                <w:u w:val="none"/>
              </w:rPr>
            </w:pPr>
          </w:p>
        </w:tc>
        <w:tc>
          <w:tcPr>
            <w:tcW w:w="78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055F8C3C">
            <w:pPr>
              <w:jc w:val="right"/>
              <w:rPr>
                <w:rFonts w:hint="eastAsia" w:ascii="宋体" w:hAnsi="宋体" w:eastAsia="宋体" w:cs="宋体"/>
                <w:i w:val="0"/>
                <w:iCs w:val="0"/>
                <w:color w:val="000000"/>
                <w:sz w:val="18"/>
                <w:szCs w:val="18"/>
                <w:u w:val="none"/>
              </w:rPr>
            </w:pPr>
          </w:p>
        </w:tc>
      </w:tr>
      <w:tr w14:paraId="3871FB2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498"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290B06D4">
            <w:pPr>
              <w:jc w:val="center"/>
              <w:rPr>
                <w:rFonts w:hint="eastAsia" w:ascii="宋体" w:hAnsi="宋体" w:eastAsia="宋体" w:cs="宋体"/>
                <w:i w:val="0"/>
                <w:iCs w:val="0"/>
                <w:color w:val="000000"/>
                <w:sz w:val="18"/>
                <w:szCs w:val="18"/>
                <w:u w:val="none"/>
              </w:rPr>
            </w:pPr>
          </w:p>
        </w:tc>
        <w:tc>
          <w:tcPr>
            <w:tcW w:w="309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161E8FB0">
            <w:pPr>
              <w:jc w:val="left"/>
              <w:rPr>
                <w:rFonts w:hint="eastAsia" w:ascii="宋体" w:hAnsi="宋体" w:eastAsia="宋体" w:cs="宋体"/>
                <w:i w:val="0"/>
                <w:iCs w:val="0"/>
                <w:color w:val="000000"/>
                <w:sz w:val="18"/>
                <w:szCs w:val="18"/>
                <w:u w:val="none"/>
              </w:rPr>
            </w:pPr>
          </w:p>
        </w:tc>
        <w:tc>
          <w:tcPr>
            <w:tcW w:w="120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3AA57A1">
            <w:pPr>
              <w:jc w:val="right"/>
              <w:rPr>
                <w:rFonts w:hint="eastAsia" w:ascii="宋体" w:hAnsi="宋体" w:eastAsia="宋体" w:cs="宋体"/>
                <w:i w:val="0"/>
                <w:iCs w:val="0"/>
                <w:color w:val="000000"/>
                <w:sz w:val="18"/>
                <w:szCs w:val="18"/>
                <w:u w:val="none"/>
              </w:rPr>
            </w:pPr>
          </w:p>
        </w:tc>
        <w:tc>
          <w:tcPr>
            <w:tcW w:w="118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207D899B">
            <w:pPr>
              <w:jc w:val="left"/>
              <w:rPr>
                <w:rFonts w:hint="eastAsia" w:ascii="宋体" w:hAnsi="宋体" w:eastAsia="宋体" w:cs="宋体"/>
                <w:i w:val="0"/>
                <w:iCs w:val="0"/>
                <w:color w:val="000000"/>
                <w:sz w:val="18"/>
                <w:szCs w:val="18"/>
                <w:u w:val="none"/>
              </w:rPr>
            </w:pPr>
          </w:p>
        </w:tc>
        <w:tc>
          <w:tcPr>
            <w:tcW w:w="136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4A46387C">
            <w:pPr>
              <w:jc w:val="right"/>
              <w:rPr>
                <w:rFonts w:hint="eastAsia" w:ascii="宋体" w:hAnsi="宋体" w:eastAsia="宋体" w:cs="宋体"/>
                <w:i w:val="0"/>
                <w:iCs w:val="0"/>
                <w:color w:val="000000"/>
                <w:sz w:val="18"/>
                <w:szCs w:val="18"/>
                <w:u w:val="none"/>
              </w:rPr>
            </w:pPr>
          </w:p>
        </w:tc>
        <w:tc>
          <w:tcPr>
            <w:tcW w:w="11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5F9BCEE">
            <w:pPr>
              <w:jc w:val="left"/>
              <w:rPr>
                <w:rFonts w:hint="eastAsia" w:ascii="宋体" w:hAnsi="宋体" w:eastAsia="宋体" w:cs="宋体"/>
                <w:i w:val="0"/>
                <w:iCs w:val="0"/>
                <w:color w:val="000000"/>
                <w:sz w:val="18"/>
                <w:szCs w:val="18"/>
                <w:u w:val="none"/>
              </w:rPr>
            </w:pPr>
          </w:p>
        </w:tc>
        <w:tc>
          <w:tcPr>
            <w:tcW w:w="78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092B33B7">
            <w:pPr>
              <w:jc w:val="right"/>
              <w:rPr>
                <w:rFonts w:hint="eastAsia" w:ascii="宋体" w:hAnsi="宋体" w:eastAsia="宋体" w:cs="宋体"/>
                <w:i w:val="0"/>
                <w:iCs w:val="0"/>
                <w:color w:val="000000"/>
                <w:sz w:val="18"/>
                <w:szCs w:val="18"/>
                <w:u w:val="none"/>
              </w:rPr>
            </w:pPr>
          </w:p>
        </w:tc>
      </w:tr>
      <w:tr w14:paraId="1928365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498"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00577719">
            <w:pPr>
              <w:jc w:val="center"/>
              <w:rPr>
                <w:rFonts w:hint="eastAsia" w:ascii="宋体" w:hAnsi="宋体" w:eastAsia="宋体" w:cs="宋体"/>
                <w:i w:val="0"/>
                <w:iCs w:val="0"/>
                <w:color w:val="000000"/>
                <w:sz w:val="18"/>
                <w:szCs w:val="18"/>
                <w:u w:val="none"/>
              </w:rPr>
            </w:pPr>
          </w:p>
        </w:tc>
        <w:tc>
          <w:tcPr>
            <w:tcW w:w="309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5C512977">
            <w:pPr>
              <w:jc w:val="left"/>
              <w:rPr>
                <w:rFonts w:hint="eastAsia" w:ascii="宋体" w:hAnsi="宋体" w:eastAsia="宋体" w:cs="宋体"/>
                <w:i w:val="0"/>
                <w:iCs w:val="0"/>
                <w:color w:val="000000"/>
                <w:sz w:val="18"/>
                <w:szCs w:val="18"/>
                <w:u w:val="none"/>
              </w:rPr>
            </w:pPr>
          </w:p>
        </w:tc>
        <w:tc>
          <w:tcPr>
            <w:tcW w:w="120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4F49BB8">
            <w:pPr>
              <w:jc w:val="right"/>
              <w:rPr>
                <w:rFonts w:hint="eastAsia" w:ascii="宋体" w:hAnsi="宋体" w:eastAsia="宋体" w:cs="宋体"/>
                <w:i w:val="0"/>
                <w:iCs w:val="0"/>
                <w:color w:val="000000"/>
                <w:sz w:val="18"/>
                <w:szCs w:val="18"/>
                <w:u w:val="none"/>
              </w:rPr>
            </w:pPr>
          </w:p>
        </w:tc>
        <w:tc>
          <w:tcPr>
            <w:tcW w:w="118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47CFA683">
            <w:pPr>
              <w:jc w:val="left"/>
              <w:rPr>
                <w:rFonts w:hint="eastAsia" w:ascii="宋体" w:hAnsi="宋体" w:eastAsia="宋体" w:cs="宋体"/>
                <w:i w:val="0"/>
                <w:iCs w:val="0"/>
                <w:color w:val="000000"/>
                <w:sz w:val="18"/>
                <w:szCs w:val="18"/>
                <w:u w:val="none"/>
              </w:rPr>
            </w:pPr>
          </w:p>
        </w:tc>
        <w:tc>
          <w:tcPr>
            <w:tcW w:w="136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55BCD719">
            <w:pPr>
              <w:jc w:val="right"/>
              <w:rPr>
                <w:rFonts w:hint="eastAsia" w:ascii="宋体" w:hAnsi="宋体" w:eastAsia="宋体" w:cs="宋体"/>
                <w:i w:val="0"/>
                <w:iCs w:val="0"/>
                <w:color w:val="000000"/>
                <w:sz w:val="18"/>
                <w:szCs w:val="18"/>
                <w:u w:val="none"/>
              </w:rPr>
            </w:pPr>
          </w:p>
        </w:tc>
        <w:tc>
          <w:tcPr>
            <w:tcW w:w="11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17E1215">
            <w:pPr>
              <w:jc w:val="left"/>
              <w:rPr>
                <w:rFonts w:hint="eastAsia" w:ascii="宋体" w:hAnsi="宋体" w:eastAsia="宋体" w:cs="宋体"/>
                <w:i w:val="0"/>
                <w:iCs w:val="0"/>
                <w:color w:val="000000"/>
                <w:sz w:val="18"/>
                <w:szCs w:val="18"/>
                <w:u w:val="none"/>
              </w:rPr>
            </w:pPr>
          </w:p>
        </w:tc>
        <w:tc>
          <w:tcPr>
            <w:tcW w:w="78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400BED7D">
            <w:pPr>
              <w:jc w:val="right"/>
              <w:rPr>
                <w:rFonts w:hint="eastAsia" w:ascii="宋体" w:hAnsi="宋体" w:eastAsia="宋体" w:cs="宋体"/>
                <w:i w:val="0"/>
                <w:iCs w:val="0"/>
                <w:color w:val="000000"/>
                <w:sz w:val="18"/>
                <w:szCs w:val="18"/>
                <w:u w:val="none"/>
              </w:rPr>
            </w:pPr>
          </w:p>
        </w:tc>
      </w:tr>
      <w:tr w14:paraId="1FD3108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498"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0F6C7EF9">
            <w:pPr>
              <w:jc w:val="center"/>
              <w:rPr>
                <w:rFonts w:hint="eastAsia" w:ascii="宋体" w:hAnsi="宋体" w:eastAsia="宋体" w:cs="宋体"/>
                <w:i w:val="0"/>
                <w:iCs w:val="0"/>
                <w:color w:val="000000"/>
                <w:sz w:val="18"/>
                <w:szCs w:val="18"/>
                <w:u w:val="none"/>
              </w:rPr>
            </w:pPr>
          </w:p>
        </w:tc>
        <w:tc>
          <w:tcPr>
            <w:tcW w:w="309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46463ED2">
            <w:pPr>
              <w:jc w:val="left"/>
              <w:rPr>
                <w:rFonts w:hint="eastAsia" w:ascii="宋体" w:hAnsi="宋体" w:eastAsia="宋体" w:cs="宋体"/>
                <w:i w:val="0"/>
                <w:iCs w:val="0"/>
                <w:color w:val="000000"/>
                <w:sz w:val="18"/>
                <w:szCs w:val="18"/>
                <w:u w:val="none"/>
              </w:rPr>
            </w:pPr>
          </w:p>
        </w:tc>
        <w:tc>
          <w:tcPr>
            <w:tcW w:w="120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70360FE">
            <w:pPr>
              <w:jc w:val="right"/>
              <w:rPr>
                <w:rFonts w:hint="eastAsia" w:ascii="宋体" w:hAnsi="宋体" w:eastAsia="宋体" w:cs="宋体"/>
                <w:i w:val="0"/>
                <w:iCs w:val="0"/>
                <w:color w:val="000000"/>
                <w:sz w:val="18"/>
                <w:szCs w:val="18"/>
                <w:u w:val="none"/>
              </w:rPr>
            </w:pPr>
          </w:p>
        </w:tc>
        <w:tc>
          <w:tcPr>
            <w:tcW w:w="118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1F61A9C5">
            <w:pPr>
              <w:jc w:val="left"/>
              <w:rPr>
                <w:rFonts w:hint="eastAsia" w:ascii="宋体" w:hAnsi="宋体" w:eastAsia="宋体" w:cs="宋体"/>
                <w:i w:val="0"/>
                <w:iCs w:val="0"/>
                <w:color w:val="000000"/>
                <w:sz w:val="18"/>
                <w:szCs w:val="18"/>
                <w:u w:val="none"/>
              </w:rPr>
            </w:pPr>
          </w:p>
        </w:tc>
        <w:tc>
          <w:tcPr>
            <w:tcW w:w="136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6D3E6D40">
            <w:pPr>
              <w:jc w:val="right"/>
              <w:rPr>
                <w:rFonts w:hint="eastAsia" w:ascii="宋体" w:hAnsi="宋体" w:eastAsia="宋体" w:cs="宋体"/>
                <w:i w:val="0"/>
                <w:iCs w:val="0"/>
                <w:color w:val="000000"/>
                <w:sz w:val="18"/>
                <w:szCs w:val="18"/>
                <w:u w:val="none"/>
              </w:rPr>
            </w:pPr>
          </w:p>
        </w:tc>
        <w:tc>
          <w:tcPr>
            <w:tcW w:w="11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7BC026F8">
            <w:pPr>
              <w:jc w:val="left"/>
              <w:rPr>
                <w:rFonts w:hint="eastAsia" w:ascii="宋体" w:hAnsi="宋体" w:eastAsia="宋体" w:cs="宋体"/>
                <w:i w:val="0"/>
                <w:iCs w:val="0"/>
                <w:color w:val="000000"/>
                <w:sz w:val="18"/>
                <w:szCs w:val="18"/>
                <w:u w:val="none"/>
              </w:rPr>
            </w:pPr>
          </w:p>
        </w:tc>
        <w:tc>
          <w:tcPr>
            <w:tcW w:w="78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0A7C10D2">
            <w:pPr>
              <w:jc w:val="right"/>
              <w:rPr>
                <w:rFonts w:hint="eastAsia" w:ascii="宋体" w:hAnsi="宋体" w:eastAsia="宋体" w:cs="宋体"/>
                <w:i w:val="0"/>
                <w:iCs w:val="0"/>
                <w:color w:val="000000"/>
                <w:sz w:val="18"/>
                <w:szCs w:val="18"/>
                <w:u w:val="none"/>
              </w:rPr>
            </w:pPr>
          </w:p>
        </w:tc>
      </w:tr>
      <w:tr w14:paraId="7F1C0FA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498"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54D07D54">
            <w:pPr>
              <w:jc w:val="center"/>
              <w:rPr>
                <w:rFonts w:hint="eastAsia" w:ascii="宋体" w:hAnsi="宋体" w:eastAsia="宋体" w:cs="宋体"/>
                <w:i w:val="0"/>
                <w:iCs w:val="0"/>
                <w:color w:val="000000"/>
                <w:sz w:val="18"/>
                <w:szCs w:val="18"/>
                <w:u w:val="none"/>
              </w:rPr>
            </w:pPr>
          </w:p>
        </w:tc>
        <w:tc>
          <w:tcPr>
            <w:tcW w:w="309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6D3C3909">
            <w:pPr>
              <w:jc w:val="left"/>
              <w:rPr>
                <w:rFonts w:hint="eastAsia" w:ascii="宋体" w:hAnsi="宋体" w:eastAsia="宋体" w:cs="宋体"/>
                <w:i w:val="0"/>
                <w:iCs w:val="0"/>
                <w:color w:val="000000"/>
                <w:sz w:val="18"/>
                <w:szCs w:val="18"/>
                <w:u w:val="none"/>
              </w:rPr>
            </w:pPr>
          </w:p>
        </w:tc>
        <w:tc>
          <w:tcPr>
            <w:tcW w:w="120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794A1CEC">
            <w:pPr>
              <w:jc w:val="right"/>
              <w:rPr>
                <w:rFonts w:hint="eastAsia" w:ascii="宋体" w:hAnsi="宋体" w:eastAsia="宋体" w:cs="宋体"/>
                <w:i w:val="0"/>
                <w:iCs w:val="0"/>
                <w:color w:val="000000"/>
                <w:sz w:val="18"/>
                <w:szCs w:val="18"/>
                <w:u w:val="none"/>
              </w:rPr>
            </w:pPr>
          </w:p>
        </w:tc>
        <w:tc>
          <w:tcPr>
            <w:tcW w:w="118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1BE89A1D">
            <w:pPr>
              <w:jc w:val="left"/>
              <w:rPr>
                <w:rFonts w:hint="eastAsia" w:ascii="宋体" w:hAnsi="宋体" w:eastAsia="宋体" w:cs="宋体"/>
                <w:i w:val="0"/>
                <w:iCs w:val="0"/>
                <w:color w:val="000000"/>
                <w:sz w:val="18"/>
                <w:szCs w:val="18"/>
                <w:u w:val="none"/>
              </w:rPr>
            </w:pPr>
          </w:p>
        </w:tc>
        <w:tc>
          <w:tcPr>
            <w:tcW w:w="136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500B6FDB">
            <w:pPr>
              <w:jc w:val="right"/>
              <w:rPr>
                <w:rFonts w:hint="eastAsia" w:ascii="宋体" w:hAnsi="宋体" w:eastAsia="宋体" w:cs="宋体"/>
                <w:i w:val="0"/>
                <w:iCs w:val="0"/>
                <w:color w:val="000000"/>
                <w:sz w:val="18"/>
                <w:szCs w:val="18"/>
                <w:u w:val="none"/>
              </w:rPr>
            </w:pPr>
          </w:p>
        </w:tc>
        <w:tc>
          <w:tcPr>
            <w:tcW w:w="11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5B96F9C4">
            <w:pPr>
              <w:jc w:val="left"/>
              <w:rPr>
                <w:rFonts w:hint="eastAsia" w:ascii="宋体" w:hAnsi="宋体" w:eastAsia="宋体" w:cs="宋体"/>
                <w:i w:val="0"/>
                <w:iCs w:val="0"/>
                <w:color w:val="000000"/>
                <w:sz w:val="18"/>
                <w:szCs w:val="18"/>
                <w:u w:val="none"/>
              </w:rPr>
            </w:pPr>
          </w:p>
        </w:tc>
        <w:tc>
          <w:tcPr>
            <w:tcW w:w="78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16B2C6A8">
            <w:pPr>
              <w:jc w:val="right"/>
              <w:rPr>
                <w:rFonts w:hint="eastAsia" w:ascii="宋体" w:hAnsi="宋体" w:eastAsia="宋体" w:cs="宋体"/>
                <w:i w:val="0"/>
                <w:iCs w:val="0"/>
                <w:color w:val="000000"/>
                <w:sz w:val="18"/>
                <w:szCs w:val="18"/>
                <w:u w:val="none"/>
              </w:rPr>
            </w:pPr>
          </w:p>
        </w:tc>
      </w:tr>
      <w:tr w14:paraId="34506C4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498"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41179E6A">
            <w:pPr>
              <w:jc w:val="center"/>
              <w:rPr>
                <w:rFonts w:hint="eastAsia" w:ascii="宋体" w:hAnsi="宋体" w:eastAsia="宋体" w:cs="宋体"/>
                <w:i w:val="0"/>
                <w:iCs w:val="0"/>
                <w:color w:val="000000"/>
                <w:sz w:val="18"/>
                <w:szCs w:val="18"/>
                <w:u w:val="none"/>
              </w:rPr>
            </w:pPr>
          </w:p>
        </w:tc>
        <w:tc>
          <w:tcPr>
            <w:tcW w:w="309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390622C0">
            <w:pPr>
              <w:jc w:val="left"/>
              <w:rPr>
                <w:rFonts w:hint="eastAsia" w:ascii="宋体" w:hAnsi="宋体" w:eastAsia="宋体" w:cs="宋体"/>
                <w:i w:val="0"/>
                <w:iCs w:val="0"/>
                <w:color w:val="000000"/>
                <w:sz w:val="18"/>
                <w:szCs w:val="18"/>
                <w:u w:val="none"/>
              </w:rPr>
            </w:pPr>
          </w:p>
        </w:tc>
        <w:tc>
          <w:tcPr>
            <w:tcW w:w="120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10E2E9E">
            <w:pPr>
              <w:jc w:val="right"/>
              <w:rPr>
                <w:rFonts w:hint="eastAsia" w:ascii="宋体" w:hAnsi="宋体" w:eastAsia="宋体" w:cs="宋体"/>
                <w:i w:val="0"/>
                <w:iCs w:val="0"/>
                <w:color w:val="000000"/>
                <w:sz w:val="18"/>
                <w:szCs w:val="18"/>
                <w:u w:val="none"/>
              </w:rPr>
            </w:pPr>
          </w:p>
        </w:tc>
        <w:tc>
          <w:tcPr>
            <w:tcW w:w="118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158859E9">
            <w:pPr>
              <w:jc w:val="left"/>
              <w:rPr>
                <w:rFonts w:hint="eastAsia" w:ascii="宋体" w:hAnsi="宋体" w:eastAsia="宋体" w:cs="宋体"/>
                <w:i w:val="0"/>
                <w:iCs w:val="0"/>
                <w:color w:val="000000"/>
                <w:sz w:val="18"/>
                <w:szCs w:val="18"/>
                <w:u w:val="none"/>
              </w:rPr>
            </w:pPr>
          </w:p>
        </w:tc>
        <w:tc>
          <w:tcPr>
            <w:tcW w:w="136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492196D7">
            <w:pPr>
              <w:jc w:val="right"/>
              <w:rPr>
                <w:rFonts w:hint="eastAsia" w:ascii="宋体" w:hAnsi="宋体" w:eastAsia="宋体" w:cs="宋体"/>
                <w:i w:val="0"/>
                <w:iCs w:val="0"/>
                <w:color w:val="000000"/>
                <w:sz w:val="18"/>
                <w:szCs w:val="18"/>
                <w:u w:val="none"/>
              </w:rPr>
            </w:pPr>
          </w:p>
        </w:tc>
        <w:tc>
          <w:tcPr>
            <w:tcW w:w="11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8336EEC">
            <w:pPr>
              <w:jc w:val="left"/>
              <w:rPr>
                <w:rFonts w:hint="eastAsia" w:ascii="宋体" w:hAnsi="宋体" w:eastAsia="宋体" w:cs="宋体"/>
                <w:i w:val="0"/>
                <w:iCs w:val="0"/>
                <w:color w:val="000000"/>
                <w:sz w:val="18"/>
                <w:szCs w:val="18"/>
                <w:u w:val="none"/>
              </w:rPr>
            </w:pPr>
          </w:p>
        </w:tc>
        <w:tc>
          <w:tcPr>
            <w:tcW w:w="78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5874831E">
            <w:pPr>
              <w:jc w:val="right"/>
              <w:rPr>
                <w:rFonts w:hint="eastAsia" w:ascii="宋体" w:hAnsi="宋体" w:eastAsia="宋体" w:cs="宋体"/>
                <w:i w:val="0"/>
                <w:iCs w:val="0"/>
                <w:color w:val="000000"/>
                <w:sz w:val="18"/>
                <w:szCs w:val="18"/>
                <w:u w:val="none"/>
              </w:rPr>
            </w:pPr>
          </w:p>
        </w:tc>
      </w:tr>
      <w:tr w14:paraId="08399BD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498"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2274FC88">
            <w:pPr>
              <w:jc w:val="center"/>
              <w:rPr>
                <w:rFonts w:hint="eastAsia" w:ascii="宋体" w:hAnsi="宋体" w:eastAsia="宋体" w:cs="宋体"/>
                <w:i w:val="0"/>
                <w:iCs w:val="0"/>
                <w:color w:val="000000"/>
                <w:sz w:val="18"/>
                <w:szCs w:val="18"/>
                <w:u w:val="none"/>
              </w:rPr>
            </w:pPr>
          </w:p>
        </w:tc>
        <w:tc>
          <w:tcPr>
            <w:tcW w:w="309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63C7CF03">
            <w:pPr>
              <w:jc w:val="left"/>
              <w:rPr>
                <w:rFonts w:hint="eastAsia" w:ascii="宋体" w:hAnsi="宋体" w:eastAsia="宋体" w:cs="宋体"/>
                <w:i w:val="0"/>
                <w:iCs w:val="0"/>
                <w:color w:val="000000"/>
                <w:sz w:val="18"/>
                <w:szCs w:val="18"/>
                <w:u w:val="none"/>
              </w:rPr>
            </w:pPr>
          </w:p>
        </w:tc>
        <w:tc>
          <w:tcPr>
            <w:tcW w:w="120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5101ADE">
            <w:pPr>
              <w:jc w:val="right"/>
              <w:rPr>
                <w:rFonts w:hint="eastAsia" w:ascii="宋体" w:hAnsi="宋体" w:eastAsia="宋体" w:cs="宋体"/>
                <w:i w:val="0"/>
                <w:iCs w:val="0"/>
                <w:color w:val="000000"/>
                <w:sz w:val="18"/>
                <w:szCs w:val="18"/>
                <w:u w:val="none"/>
              </w:rPr>
            </w:pPr>
          </w:p>
        </w:tc>
        <w:tc>
          <w:tcPr>
            <w:tcW w:w="118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41B524D3">
            <w:pPr>
              <w:jc w:val="left"/>
              <w:rPr>
                <w:rFonts w:hint="eastAsia" w:ascii="宋体" w:hAnsi="宋体" w:eastAsia="宋体" w:cs="宋体"/>
                <w:i w:val="0"/>
                <w:iCs w:val="0"/>
                <w:color w:val="000000"/>
                <w:sz w:val="18"/>
                <w:szCs w:val="18"/>
                <w:u w:val="none"/>
              </w:rPr>
            </w:pPr>
          </w:p>
        </w:tc>
        <w:tc>
          <w:tcPr>
            <w:tcW w:w="136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7704439F">
            <w:pPr>
              <w:jc w:val="right"/>
              <w:rPr>
                <w:rFonts w:hint="eastAsia" w:ascii="宋体" w:hAnsi="宋体" w:eastAsia="宋体" w:cs="宋体"/>
                <w:i w:val="0"/>
                <w:iCs w:val="0"/>
                <w:color w:val="000000"/>
                <w:sz w:val="18"/>
                <w:szCs w:val="18"/>
                <w:u w:val="none"/>
              </w:rPr>
            </w:pPr>
          </w:p>
        </w:tc>
        <w:tc>
          <w:tcPr>
            <w:tcW w:w="11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C187120">
            <w:pPr>
              <w:jc w:val="left"/>
              <w:rPr>
                <w:rFonts w:hint="eastAsia" w:ascii="宋体" w:hAnsi="宋体" w:eastAsia="宋体" w:cs="宋体"/>
                <w:i w:val="0"/>
                <w:iCs w:val="0"/>
                <w:color w:val="000000"/>
                <w:sz w:val="18"/>
                <w:szCs w:val="18"/>
                <w:u w:val="none"/>
              </w:rPr>
            </w:pPr>
          </w:p>
        </w:tc>
        <w:tc>
          <w:tcPr>
            <w:tcW w:w="78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20F50D3C">
            <w:pPr>
              <w:jc w:val="right"/>
              <w:rPr>
                <w:rFonts w:hint="eastAsia" w:ascii="宋体" w:hAnsi="宋体" w:eastAsia="宋体" w:cs="宋体"/>
                <w:i w:val="0"/>
                <w:iCs w:val="0"/>
                <w:color w:val="000000"/>
                <w:sz w:val="18"/>
                <w:szCs w:val="18"/>
                <w:u w:val="none"/>
              </w:rPr>
            </w:pPr>
          </w:p>
        </w:tc>
      </w:tr>
      <w:tr w14:paraId="554B7F3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498"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69ACB685">
            <w:pPr>
              <w:jc w:val="center"/>
              <w:rPr>
                <w:rFonts w:hint="eastAsia" w:ascii="宋体" w:hAnsi="宋体" w:eastAsia="宋体" w:cs="宋体"/>
                <w:i w:val="0"/>
                <w:iCs w:val="0"/>
                <w:color w:val="000000"/>
                <w:sz w:val="18"/>
                <w:szCs w:val="18"/>
                <w:u w:val="none"/>
              </w:rPr>
            </w:pPr>
          </w:p>
        </w:tc>
        <w:tc>
          <w:tcPr>
            <w:tcW w:w="309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1A5FC8DB">
            <w:pPr>
              <w:jc w:val="left"/>
              <w:rPr>
                <w:rFonts w:hint="eastAsia" w:ascii="宋体" w:hAnsi="宋体" w:eastAsia="宋体" w:cs="宋体"/>
                <w:i w:val="0"/>
                <w:iCs w:val="0"/>
                <w:color w:val="000000"/>
                <w:sz w:val="18"/>
                <w:szCs w:val="18"/>
                <w:u w:val="none"/>
              </w:rPr>
            </w:pPr>
          </w:p>
        </w:tc>
        <w:tc>
          <w:tcPr>
            <w:tcW w:w="120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B52781E">
            <w:pPr>
              <w:jc w:val="right"/>
              <w:rPr>
                <w:rFonts w:hint="eastAsia" w:ascii="宋体" w:hAnsi="宋体" w:eastAsia="宋体" w:cs="宋体"/>
                <w:i w:val="0"/>
                <w:iCs w:val="0"/>
                <w:color w:val="000000"/>
                <w:sz w:val="18"/>
                <w:szCs w:val="18"/>
                <w:u w:val="none"/>
              </w:rPr>
            </w:pPr>
          </w:p>
        </w:tc>
        <w:tc>
          <w:tcPr>
            <w:tcW w:w="118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33BA7F49">
            <w:pPr>
              <w:jc w:val="left"/>
              <w:rPr>
                <w:rFonts w:hint="eastAsia" w:ascii="宋体" w:hAnsi="宋体" w:eastAsia="宋体" w:cs="宋体"/>
                <w:i w:val="0"/>
                <w:iCs w:val="0"/>
                <w:color w:val="000000"/>
                <w:sz w:val="18"/>
                <w:szCs w:val="18"/>
                <w:u w:val="none"/>
              </w:rPr>
            </w:pPr>
          </w:p>
        </w:tc>
        <w:tc>
          <w:tcPr>
            <w:tcW w:w="136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58F026A7">
            <w:pPr>
              <w:jc w:val="right"/>
              <w:rPr>
                <w:rFonts w:hint="eastAsia" w:ascii="宋体" w:hAnsi="宋体" w:eastAsia="宋体" w:cs="宋体"/>
                <w:i w:val="0"/>
                <w:iCs w:val="0"/>
                <w:color w:val="000000"/>
                <w:sz w:val="18"/>
                <w:szCs w:val="18"/>
                <w:u w:val="none"/>
              </w:rPr>
            </w:pPr>
          </w:p>
        </w:tc>
        <w:tc>
          <w:tcPr>
            <w:tcW w:w="11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FCD37F8">
            <w:pPr>
              <w:jc w:val="left"/>
              <w:rPr>
                <w:rFonts w:hint="eastAsia" w:ascii="宋体" w:hAnsi="宋体" w:eastAsia="宋体" w:cs="宋体"/>
                <w:i w:val="0"/>
                <w:iCs w:val="0"/>
                <w:color w:val="000000"/>
                <w:sz w:val="18"/>
                <w:szCs w:val="18"/>
                <w:u w:val="none"/>
              </w:rPr>
            </w:pPr>
          </w:p>
        </w:tc>
        <w:tc>
          <w:tcPr>
            <w:tcW w:w="78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19BBC6EC">
            <w:pPr>
              <w:jc w:val="right"/>
              <w:rPr>
                <w:rFonts w:hint="eastAsia" w:ascii="宋体" w:hAnsi="宋体" w:eastAsia="宋体" w:cs="宋体"/>
                <w:i w:val="0"/>
                <w:iCs w:val="0"/>
                <w:color w:val="000000"/>
                <w:sz w:val="18"/>
                <w:szCs w:val="18"/>
                <w:u w:val="none"/>
              </w:rPr>
            </w:pPr>
          </w:p>
        </w:tc>
      </w:tr>
      <w:tr w14:paraId="1017A76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498"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68AB3192">
            <w:pPr>
              <w:jc w:val="center"/>
              <w:rPr>
                <w:rFonts w:hint="eastAsia" w:ascii="宋体" w:hAnsi="宋体" w:eastAsia="宋体" w:cs="宋体"/>
                <w:i w:val="0"/>
                <w:iCs w:val="0"/>
                <w:color w:val="000000"/>
                <w:sz w:val="18"/>
                <w:szCs w:val="18"/>
                <w:u w:val="none"/>
              </w:rPr>
            </w:pPr>
          </w:p>
        </w:tc>
        <w:tc>
          <w:tcPr>
            <w:tcW w:w="309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64CAB069">
            <w:pPr>
              <w:jc w:val="left"/>
              <w:rPr>
                <w:rFonts w:hint="eastAsia" w:ascii="宋体" w:hAnsi="宋体" w:eastAsia="宋体" w:cs="宋体"/>
                <w:i w:val="0"/>
                <w:iCs w:val="0"/>
                <w:color w:val="000000"/>
                <w:sz w:val="18"/>
                <w:szCs w:val="18"/>
                <w:u w:val="none"/>
              </w:rPr>
            </w:pPr>
          </w:p>
        </w:tc>
        <w:tc>
          <w:tcPr>
            <w:tcW w:w="120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D05C33B">
            <w:pPr>
              <w:jc w:val="right"/>
              <w:rPr>
                <w:rFonts w:hint="eastAsia" w:ascii="宋体" w:hAnsi="宋体" w:eastAsia="宋体" w:cs="宋体"/>
                <w:i w:val="0"/>
                <w:iCs w:val="0"/>
                <w:color w:val="000000"/>
                <w:sz w:val="18"/>
                <w:szCs w:val="18"/>
                <w:u w:val="none"/>
              </w:rPr>
            </w:pPr>
          </w:p>
        </w:tc>
        <w:tc>
          <w:tcPr>
            <w:tcW w:w="118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1D98BCAB">
            <w:pPr>
              <w:jc w:val="left"/>
              <w:rPr>
                <w:rFonts w:hint="eastAsia" w:ascii="宋体" w:hAnsi="宋体" w:eastAsia="宋体" w:cs="宋体"/>
                <w:i w:val="0"/>
                <w:iCs w:val="0"/>
                <w:color w:val="000000"/>
                <w:sz w:val="18"/>
                <w:szCs w:val="18"/>
                <w:u w:val="none"/>
              </w:rPr>
            </w:pPr>
          </w:p>
        </w:tc>
        <w:tc>
          <w:tcPr>
            <w:tcW w:w="136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2AE96A11">
            <w:pPr>
              <w:jc w:val="right"/>
              <w:rPr>
                <w:rFonts w:hint="eastAsia" w:ascii="宋体" w:hAnsi="宋体" w:eastAsia="宋体" w:cs="宋体"/>
                <w:i w:val="0"/>
                <w:iCs w:val="0"/>
                <w:color w:val="000000"/>
                <w:sz w:val="18"/>
                <w:szCs w:val="18"/>
                <w:u w:val="none"/>
              </w:rPr>
            </w:pPr>
          </w:p>
        </w:tc>
        <w:tc>
          <w:tcPr>
            <w:tcW w:w="11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A080857">
            <w:pPr>
              <w:jc w:val="left"/>
              <w:rPr>
                <w:rFonts w:hint="eastAsia" w:ascii="宋体" w:hAnsi="宋体" w:eastAsia="宋体" w:cs="宋体"/>
                <w:i w:val="0"/>
                <w:iCs w:val="0"/>
                <w:color w:val="000000"/>
                <w:sz w:val="18"/>
                <w:szCs w:val="18"/>
                <w:u w:val="none"/>
              </w:rPr>
            </w:pPr>
          </w:p>
        </w:tc>
        <w:tc>
          <w:tcPr>
            <w:tcW w:w="78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338BE198">
            <w:pPr>
              <w:jc w:val="right"/>
              <w:rPr>
                <w:rFonts w:hint="eastAsia" w:ascii="宋体" w:hAnsi="宋体" w:eastAsia="宋体" w:cs="宋体"/>
                <w:i w:val="0"/>
                <w:iCs w:val="0"/>
                <w:color w:val="000000"/>
                <w:sz w:val="18"/>
                <w:szCs w:val="18"/>
                <w:u w:val="none"/>
              </w:rPr>
            </w:pPr>
          </w:p>
        </w:tc>
      </w:tr>
      <w:tr w14:paraId="01207A9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498"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42CEB936">
            <w:pPr>
              <w:jc w:val="center"/>
              <w:rPr>
                <w:rFonts w:hint="eastAsia" w:ascii="宋体" w:hAnsi="宋体" w:eastAsia="宋体" w:cs="宋体"/>
                <w:i w:val="0"/>
                <w:iCs w:val="0"/>
                <w:color w:val="000000"/>
                <w:sz w:val="18"/>
                <w:szCs w:val="18"/>
                <w:u w:val="none"/>
              </w:rPr>
            </w:pPr>
          </w:p>
        </w:tc>
        <w:tc>
          <w:tcPr>
            <w:tcW w:w="309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121F9CE1">
            <w:pPr>
              <w:jc w:val="left"/>
              <w:rPr>
                <w:rFonts w:hint="eastAsia" w:ascii="宋体" w:hAnsi="宋体" w:eastAsia="宋体" w:cs="宋体"/>
                <w:i w:val="0"/>
                <w:iCs w:val="0"/>
                <w:color w:val="000000"/>
                <w:sz w:val="18"/>
                <w:szCs w:val="18"/>
                <w:u w:val="none"/>
              </w:rPr>
            </w:pPr>
          </w:p>
        </w:tc>
        <w:tc>
          <w:tcPr>
            <w:tcW w:w="120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5BBD2F41">
            <w:pPr>
              <w:jc w:val="right"/>
              <w:rPr>
                <w:rFonts w:hint="eastAsia" w:ascii="宋体" w:hAnsi="宋体" w:eastAsia="宋体" w:cs="宋体"/>
                <w:i w:val="0"/>
                <w:iCs w:val="0"/>
                <w:color w:val="000000"/>
                <w:sz w:val="18"/>
                <w:szCs w:val="18"/>
                <w:u w:val="none"/>
              </w:rPr>
            </w:pPr>
          </w:p>
        </w:tc>
        <w:tc>
          <w:tcPr>
            <w:tcW w:w="118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205ED87D">
            <w:pPr>
              <w:jc w:val="left"/>
              <w:rPr>
                <w:rFonts w:hint="eastAsia" w:ascii="宋体" w:hAnsi="宋体" w:eastAsia="宋体" w:cs="宋体"/>
                <w:i w:val="0"/>
                <w:iCs w:val="0"/>
                <w:color w:val="000000"/>
                <w:sz w:val="18"/>
                <w:szCs w:val="18"/>
                <w:u w:val="none"/>
              </w:rPr>
            </w:pPr>
          </w:p>
        </w:tc>
        <w:tc>
          <w:tcPr>
            <w:tcW w:w="136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1EB50300">
            <w:pPr>
              <w:jc w:val="right"/>
              <w:rPr>
                <w:rFonts w:hint="eastAsia" w:ascii="宋体" w:hAnsi="宋体" w:eastAsia="宋体" w:cs="宋体"/>
                <w:i w:val="0"/>
                <w:iCs w:val="0"/>
                <w:color w:val="000000"/>
                <w:sz w:val="18"/>
                <w:szCs w:val="18"/>
                <w:u w:val="none"/>
              </w:rPr>
            </w:pPr>
          </w:p>
        </w:tc>
        <w:tc>
          <w:tcPr>
            <w:tcW w:w="11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5422F680">
            <w:pPr>
              <w:jc w:val="left"/>
              <w:rPr>
                <w:rFonts w:hint="eastAsia" w:ascii="宋体" w:hAnsi="宋体" w:eastAsia="宋体" w:cs="宋体"/>
                <w:i w:val="0"/>
                <w:iCs w:val="0"/>
                <w:color w:val="000000"/>
                <w:sz w:val="18"/>
                <w:szCs w:val="18"/>
                <w:u w:val="none"/>
              </w:rPr>
            </w:pPr>
          </w:p>
        </w:tc>
        <w:tc>
          <w:tcPr>
            <w:tcW w:w="78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6CA17E66">
            <w:pPr>
              <w:jc w:val="right"/>
              <w:rPr>
                <w:rFonts w:hint="eastAsia" w:ascii="宋体" w:hAnsi="宋体" w:eastAsia="宋体" w:cs="宋体"/>
                <w:i w:val="0"/>
                <w:iCs w:val="0"/>
                <w:color w:val="000000"/>
                <w:sz w:val="18"/>
                <w:szCs w:val="18"/>
                <w:u w:val="none"/>
              </w:rPr>
            </w:pPr>
          </w:p>
        </w:tc>
      </w:tr>
      <w:tr w14:paraId="43344C2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498"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0C265D8E">
            <w:pPr>
              <w:jc w:val="center"/>
              <w:rPr>
                <w:rFonts w:hint="eastAsia" w:ascii="宋体" w:hAnsi="宋体" w:eastAsia="宋体" w:cs="宋体"/>
                <w:i w:val="0"/>
                <w:iCs w:val="0"/>
                <w:color w:val="000000"/>
                <w:sz w:val="18"/>
                <w:szCs w:val="18"/>
                <w:u w:val="none"/>
              </w:rPr>
            </w:pPr>
          </w:p>
        </w:tc>
        <w:tc>
          <w:tcPr>
            <w:tcW w:w="309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048F99F6">
            <w:pPr>
              <w:jc w:val="left"/>
              <w:rPr>
                <w:rFonts w:hint="eastAsia" w:ascii="宋体" w:hAnsi="宋体" w:eastAsia="宋体" w:cs="宋体"/>
                <w:i w:val="0"/>
                <w:iCs w:val="0"/>
                <w:color w:val="000000"/>
                <w:sz w:val="18"/>
                <w:szCs w:val="18"/>
                <w:u w:val="none"/>
              </w:rPr>
            </w:pPr>
          </w:p>
        </w:tc>
        <w:tc>
          <w:tcPr>
            <w:tcW w:w="120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9A02E9A">
            <w:pPr>
              <w:jc w:val="right"/>
              <w:rPr>
                <w:rFonts w:hint="eastAsia" w:ascii="宋体" w:hAnsi="宋体" w:eastAsia="宋体" w:cs="宋体"/>
                <w:i w:val="0"/>
                <w:iCs w:val="0"/>
                <w:color w:val="000000"/>
                <w:sz w:val="18"/>
                <w:szCs w:val="18"/>
                <w:u w:val="none"/>
              </w:rPr>
            </w:pPr>
          </w:p>
        </w:tc>
        <w:tc>
          <w:tcPr>
            <w:tcW w:w="118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1293E36F">
            <w:pPr>
              <w:jc w:val="left"/>
              <w:rPr>
                <w:rFonts w:hint="eastAsia" w:ascii="宋体" w:hAnsi="宋体" w:eastAsia="宋体" w:cs="宋体"/>
                <w:i w:val="0"/>
                <w:iCs w:val="0"/>
                <w:color w:val="000000"/>
                <w:sz w:val="18"/>
                <w:szCs w:val="18"/>
                <w:u w:val="none"/>
              </w:rPr>
            </w:pPr>
          </w:p>
        </w:tc>
        <w:tc>
          <w:tcPr>
            <w:tcW w:w="136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78941369">
            <w:pPr>
              <w:jc w:val="right"/>
              <w:rPr>
                <w:rFonts w:hint="eastAsia" w:ascii="宋体" w:hAnsi="宋体" w:eastAsia="宋体" w:cs="宋体"/>
                <w:i w:val="0"/>
                <w:iCs w:val="0"/>
                <w:color w:val="000000"/>
                <w:sz w:val="18"/>
                <w:szCs w:val="18"/>
                <w:u w:val="none"/>
              </w:rPr>
            </w:pPr>
          </w:p>
        </w:tc>
        <w:tc>
          <w:tcPr>
            <w:tcW w:w="11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3BB4B81">
            <w:pPr>
              <w:jc w:val="left"/>
              <w:rPr>
                <w:rFonts w:hint="eastAsia" w:ascii="宋体" w:hAnsi="宋体" w:eastAsia="宋体" w:cs="宋体"/>
                <w:i w:val="0"/>
                <w:iCs w:val="0"/>
                <w:color w:val="000000"/>
                <w:sz w:val="18"/>
                <w:szCs w:val="18"/>
                <w:u w:val="none"/>
              </w:rPr>
            </w:pPr>
          </w:p>
        </w:tc>
        <w:tc>
          <w:tcPr>
            <w:tcW w:w="78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503E952F">
            <w:pPr>
              <w:jc w:val="right"/>
              <w:rPr>
                <w:rFonts w:hint="eastAsia" w:ascii="宋体" w:hAnsi="宋体" w:eastAsia="宋体" w:cs="宋体"/>
                <w:i w:val="0"/>
                <w:iCs w:val="0"/>
                <w:color w:val="000000"/>
                <w:sz w:val="18"/>
                <w:szCs w:val="18"/>
                <w:u w:val="none"/>
              </w:rPr>
            </w:pPr>
          </w:p>
        </w:tc>
      </w:tr>
      <w:tr w14:paraId="66AC9FD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498"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0248D485">
            <w:pPr>
              <w:jc w:val="center"/>
              <w:rPr>
                <w:rFonts w:hint="eastAsia" w:ascii="宋体" w:hAnsi="宋体" w:eastAsia="宋体" w:cs="宋体"/>
                <w:i w:val="0"/>
                <w:iCs w:val="0"/>
                <w:color w:val="000000"/>
                <w:sz w:val="18"/>
                <w:szCs w:val="18"/>
                <w:u w:val="none"/>
              </w:rPr>
            </w:pPr>
          </w:p>
        </w:tc>
        <w:tc>
          <w:tcPr>
            <w:tcW w:w="309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493781BE">
            <w:pPr>
              <w:jc w:val="left"/>
              <w:rPr>
                <w:rFonts w:hint="eastAsia" w:ascii="宋体" w:hAnsi="宋体" w:eastAsia="宋体" w:cs="宋体"/>
                <w:i w:val="0"/>
                <w:iCs w:val="0"/>
                <w:color w:val="000000"/>
                <w:sz w:val="18"/>
                <w:szCs w:val="18"/>
                <w:u w:val="none"/>
              </w:rPr>
            </w:pPr>
          </w:p>
        </w:tc>
        <w:tc>
          <w:tcPr>
            <w:tcW w:w="120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592506C">
            <w:pPr>
              <w:jc w:val="right"/>
              <w:rPr>
                <w:rFonts w:hint="eastAsia" w:ascii="宋体" w:hAnsi="宋体" w:eastAsia="宋体" w:cs="宋体"/>
                <w:i w:val="0"/>
                <w:iCs w:val="0"/>
                <w:color w:val="000000"/>
                <w:sz w:val="18"/>
                <w:szCs w:val="18"/>
                <w:u w:val="none"/>
              </w:rPr>
            </w:pPr>
          </w:p>
        </w:tc>
        <w:tc>
          <w:tcPr>
            <w:tcW w:w="118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0A1DBA28">
            <w:pPr>
              <w:jc w:val="left"/>
              <w:rPr>
                <w:rFonts w:hint="eastAsia" w:ascii="宋体" w:hAnsi="宋体" w:eastAsia="宋体" w:cs="宋体"/>
                <w:i w:val="0"/>
                <w:iCs w:val="0"/>
                <w:color w:val="000000"/>
                <w:sz w:val="18"/>
                <w:szCs w:val="18"/>
                <w:u w:val="none"/>
              </w:rPr>
            </w:pPr>
          </w:p>
        </w:tc>
        <w:tc>
          <w:tcPr>
            <w:tcW w:w="136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562418FE">
            <w:pPr>
              <w:jc w:val="right"/>
              <w:rPr>
                <w:rFonts w:hint="eastAsia" w:ascii="宋体" w:hAnsi="宋体" w:eastAsia="宋体" w:cs="宋体"/>
                <w:i w:val="0"/>
                <w:iCs w:val="0"/>
                <w:color w:val="000000"/>
                <w:sz w:val="18"/>
                <w:szCs w:val="18"/>
                <w:u w:val="none"/>
              </w:rPr>
            </w:pPr>
          </w:p>
        </w:tc>
        <w:tc>
          <w:tcPr>
            <w:tcW w:w="11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9ED537E">
            <w:pPr>
              <w:jc w:val="left"/>
              <w:rPr>
                <w:rFonts w:hint="eastAsia" w:ascii="宋体" w:hAnsi="宋体" w:eastAsia="宋体" w:cs="宋体"/>
                <w:i w:val="0"/>
                <w:iCs w:val="0"/>
                <w:color w:val="000000"/>
                <w:sz w:val="18"/>
                <w:szCs w:val="18"/>
                <w:u w:val="none"/>
              </w:rPr>
            </w:pPr>
          </w:p>
        </w:tc>
        <w:tc>
          <w:tcPr>
            <w:tcW w:w="78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3D5C4C8D">
            <w:pPr>
              <w:jc w:val="right"/>
              <w:rPr>
                <w:rFonts w:hint="eastAsia" w:ascii="宋体" w:hAnsi="宋体" w:eastAsia="宋体" w:cs="宋体"/>
                <w:i w:val="0"/>
                <w:iCs w:val="0"/>
                <w:color w:val="000000"/>
                <w:sz w:val="18"/>
                <w:szCs w:val="18"/>
                <w:u w:val="none"/>
              </w:rPr>
            </w:pPr>
          </w:p>
        </w:tc>
      </w:tr>
      <w:tr w14:paraId="5EC64F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498"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249BBA7B">
            <w:pPr>
              <w:jc w:val="center"/>
              <w:rPr>
                <w:rFonts w:hint="eastAsia" w:ascii="宋体" w:hAnsi="宋体" w:eastAsia="宋体" w:cs="宋体"/>
                <w:i w:val="0"/>
                <w:iCs w:val="0"/>
                <w:color w:val="000000"/>
                <w:sz w:val="18"/>
                <w:szCs w:val="18"/>
                <w:u w:val="none"/>
              </w:rPr>
            </w:pPr>
          </w:p>
        </w:tc>
        <w:tc>
          <w:tcPr>
            <w:tcW w:w="309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3B20DB47">
            <w:pPr>
              <w:jc w:val="left"/>
              <w:rPr>
                <w:rFonts w:hint="eastAsia" w:ascii="宋体" w:hAnsi="宋体" w:eastAsia="宋体" w:cs="宋体"/>
                <w:i w:val="0"/>
                <w:iCs w:val="0"/>
                <w:color w:val="000000"/>
                <w:sz w:val="18"/>
                <w:szCs w:val="18"/>
                <w:u w:val="none"/>
              </w:rPr>
            </w:pPr>
          </w:p>
        </w:tc>
        <w:tc>
          <w:tcPr>
            <w:tcW w:w="120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4C6C73E2">
            <w:pPr>
              <w:jc w:val="right"/>
              <w:rPr>
                <w:rFonts w:hint="eastAsia" w:ascii="宋体" w:hAnsi="宋体" w:eastAsia="宋体" w:cs="宋体"/>
                <w:i w:val="0"/>
                <w:iCs w:val="0"/>
                <w:color w:val="000000"/>
                <w:sz w:val="18"/>
                <w:szCs w:val="18"/>
                <w:u w:val="none"/>
              </w:rPr>
            </w:pPr>
          </w:p>
        </w:tc>
        <w:tc>
          <w:tcPr>
            <w:tcW w:w="118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11A6985D">
            <w:pPr>
              <w:jc w:val="left"/>
              <w:rPr>
                <w:rFonts w:hint="eastAsia" w:ascii="宋体" w:hAnsi="宋体" w:eastAsia="宋体" w:cs="宋体"/>
                <w:i w:val="0"/>
                <w:iCs w:val="0"/>
                <w:color w:val="000000"/>
                <w:sz w:val="18"/>
                <w:szCs w:val="18"/>
                <w:u w:val="none"/>
              </w:rPr>
            </w:pPr>
          </w:p>
        </w:tc>
        <w:tc>
          <w:tcPr>
            <w:tcW w:w="136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3F63A84F">
            <w:pPr>
              <w:jc w:val="right"/>
              <w:rPr>
                <w:rFonts w:hint="eastAsia" w:ascii="宋体" w:hAnsi="宋体" w:eastAsia="宋体" w:cs="宋体"/>
                <w:i w:val="0"/>
                <w:iCs w:val="0"/>
                <w:color w:val="000000"/>
                <w:sz w:val="18"/>
                <w:szCs w:val="18"/>
                <w:u w:val="none"/>
              </w:rPr>
            </w:pPr>
          </w:p>
        </w:tc>
        <w:tc>
          <w:tcPr>
            <w:tcW w:w="11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356EC57">
            <w:pPr>
              <w:jc w:val="left"/>
              <w:rPr>
                <w:rFonts w:hint="eastAsia" w:ascii="宋体" w:hAnsi="宋体" w:eastAsia="宋体" w:cs="宋体"/>
                <w:i w:val="0"/>
                <w:iCs w:val="0"/>
                <w:color w:val="000000"/>
                <w:sz w:val="18"/>
                <w:szCs w:val="18"/>
                <w:u w:val="none"/>
              </w:rPr>
            </w:pPr>
          </w:p>
        </w:tc>
        <w:tc>
          <w:tcPr>
            <w:tcW w:w="78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387AF2B5">
            <w:pPr>
              <w:jc w:val="right"/>
              <w:rPr>
                <w:rFonts w:hint="eastAsia" w:ascii="宋体" w:hAnsi="宋体" w:eastAsia="宋体" w:cs="宋体"/>
                <w:i w:val="0"/>
                <w:iCs w:val="0"/>
                <w:color w:val="000000"/>
                <w:sz w:val="18"/>
                <w:szCs w:val="18"/>
                <w:u w:val="none"/>
              </w:rPr>
            </w:pPr>
          </w:p>
        </w:tc>
      </w:tr>
      <w:tr w14:paraId="48B3B56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498"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5C8AE762">
            <w:pPr>
              <w:jc w:val="center"/>
              <w:rPr>
                <w:rFonts w:hint="eastAsia" w:ascii="宋体" w:hAnsi="宋体" w:eastAsia="宋体" w:cs="宋体"/>
                <w:i w:val="0"/>
                <w:iCs w:val="0"/>
                <w:color w:val="000000"/>
                <w:sz w:val="18"/>
                <w:szCs w:val="18"/>
                <w:u w:val="none"/>
              </w:rPr>
            </w:pPr>
          </w:p>
        </w:tc>
        <w:tc>
          <w:tcPr>
            <w:tcW w:w="309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226C90AB">
            <w:pPr>
              <w:jc w:val="left"/>
              <w:rPr>
                <w:rFonts w:hint="eastAsia" w:ascii="宋体" w:hAnsi="宋体" w:eastAsia="宋体" w:cs="宋体"/>
                <w:i w:val="0"/>
                <w:iCs w:val="0"/>
                <w:color w:val="000000"/>
                <w:sz w:val="18"/>
                <w:szCs w:val="18"/>
                <w:u w:val="none"/>
              </w:rPr>
            </w:pPr>
          </w:p>
        </w:tc>
        <w:tc>
          <w:tcPr>
            <w:tcW w:w="120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7BDD59AA">
            <w:pPr>
              <w:jc w:val="right"/>
              <w:rPr>
                <w:rFonts w:hint="eastAsia" w:ascii="宋体" w:hAnsi="宋体" w:eastAsia="宋体" w:cs="宋体"/>
                <w:i w:val="0"/>
                <w:iCs w:val="0"/>
                <w:color w:val="000000"/>
                <w:sz w:val="18"/>
                <w:szCs w:val="18"/>
                <w:u w:val="none"/>
              </w:rPr>
            </w:pPr>
          </w:p>
        </w:tc>
        <w:tc>
          <w:tcPr>
            <w:tcW w:w="118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3DBE7AB9">
            <w:pPr>
              <w:jc w:val="left"/>
              <w:rPr>
                <w:rFonts w:hint="eastAsia" w:ascii="宋体" w:hAnsi="宋体" w:eastAsia="宋体" w:cs="宋体"/>
                <w:i w:val="0"/>
                <w:iCs w:val="0"/>
                <w:color w:val="000000"/>
                <w:sz w:val="18"/>
                <w:szCs w:val="18"/>
                <w:u w:val="none"/>
              </w:rPr>
            </w:pPr>
          </w:p>
        </w:tc>
        <w:tc>
          <w:tcPr>
            <w:tcW w:w="136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12F9B910">
            <w:pPr>
              <w:jc w:val="right"/>
              <w:rPr>
                <w:rFonts w:hint="eastAsia" w:ascii="宋体" w:hAnsi="宋体" w:eastAsia="宋体" w:cs="宋体"/>
                <w:i w:val="0"/>
                <w:iCs w:val="0"/>
                <w:color w:val="000000"/>
                <w:sz w:val="18"/>
                <w:szCs w:val="18"/>
                <w:u w:val="none"/>
              </w:rPr>
            </w:pPr>
          </w:p>
        </w:tc>
        <w:tc>
          <w:tcPr>
            <w:tcW w:w="11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60CC792">
            <w:pPr>
              <w:jc w:val="left"/>
              <w:rPr>
                <w:rFonts w:hint="eastAsia" w:ascii="宋体" w:hAnsi="宋体" w:eastAsia="宋体" w:cs="宋体"/>
                <w:i w:val="0"/>
                <w:iCs w:val="0"/>
                <w:color w:val="000000"/>
                <w:sz w:val="18"/>
                <w:szCs w:val="18"/>
                <w:u w:val="none"/>
              </w:rPr>
            </w:pPr>
          </w:p>
        </w:tc>
        <w:tc>
          <w:tcPr>
            <w:tcW w:w="78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73E11CBD">
            <w:pPr>
              <w:jc w:val="right"/>
              <w:rPr>
                <w:rFonts w:hint="eastAsia" w:ascii="宋体" w:hAnsi="宋体" w:eastAsia="宋体" w:cs="宋体"/>
                <w:i w:val="0"/>
                <w:iCs w:val="0"/>
                <w:color w:val="000000"/>
                <w:sz w:val="18"/>
                <w:szCs w:val="18"/>
                <w:u w:val="none"/>
              </w:rPr>
            </w:pPr>
          </w:p>
        </w:tc>
      </w:tr>
      <w:tr w14:paraId="2539D62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498"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302F1219">
            <w:pPr>
              <w:jc w:val="center"/>
              <w:rPr>
                <w:rFonts w:hint="eastAsia" w:ascii="宋体" w:hAnsi="宋体" w:eastAsia="宋体" w:cs="宋体"/>
                <w:i w:val="0"/>
                <w:iCs w:val="0"/>
                <w:color w:val="000000"/>
                <w:sz w:val="18"/>
                <w:szCs w:val="18"/>
                <w:u w:val="none"/>
              </w:rPr>
            </w:pPr>
          </w:p>
        </w:tc>
        <w:tc>
          <w:tcPr>
            <w:tcW w:w="309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07A16EE1">
            <w:pPr>
              <w:jc w:val="left"/>
              <w:rPr>
                <w:rFonts w:hint="eastAsia" w:ascii="宋体" w:hAnsi="宋体" w:eastAsia="宋体" w:cs="宋体"/>
                <w:i w:val="0"/>
                <w:iCs w:val="0"/>
                <w:color w:val="000000"/>
                <w:sz w:val="18"/>
                <w:szCs w:val="18"/>
                <w:u w:val="none"/>
              </w:rPr>
            </w:pPr>
          </w:p>
        </w:tc>
        <w:tc>
          <w:tcPr>
            <w:tcW w:w="120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5BDF624A">
            <w:pPr>
              <w:jc w:val="right"/>
              <w:rPr>
                <w:rFonts w:hint="eastAsia" w:ascii="宋体" w:hAnsi="宋体" w:eastAsia="宋体" w:cs="宋体"/>
                <w:i w:val="0"/>
                <w:iCs w:val="0"/>
                <w:color w:val="000000"/>
                <w:sz w:val="18"/>
                <w:szCs w:val="18"/>
                <w:u w:val="none"/>
              </w:rPr>
            </w:pPr>
          </w:p>
        </w:tc>
        <w:tc>
          <w:tcPr>
            <w:tcW w:w="118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39AFF3F9">
            <w:pPr>
              <w:jc w:val="left"/>
              <w:rPr>
                <w:rFonts w:hint="eastAsia" w:ascii="宋体" w:hAnsi="宋体" w:eastAsia="宋体" w:cs="宋体"/>
                <w:i w:val="0"/>
                <w:iCs w:val="0"/>
                <w:color w:val="000000"/>
                <w:sz w:val="18"/>
                <w:szCs w:val="18"/>
                <w:u w:val="none"/>
              </w:rPr>
            </w:pPr>
          </w:p>
        </w:tc>
        <w:tc>
          <w:tcPr>
            <w:tcW w:w="136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601A2BE6">
            <w:pPr>
              <w:jc w:val="right"/>
              <w:rPr>
                <w:rFonts w:hint="eastAsia" w:ascii="宋体" w:hAnsi="宋体" w:eastAsia="宋体" w:cs="宋体"/>
                <w:i w:val="0"/>
                <w:iCs w:val="0"/>
                <w:color w:val="000000"/>
                <w:sz w:val="18"/>
                <w:szCs w:val="18"/>
                <w:u w:val="none"/>
              </w:rPr>
            </w:pPr>
          </w:p>
        </w:tc>
        <w:tc>
          <w:tcPr>
            <w:tcW w:w="11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41066E53">
            <w:pPr>
              <w:jc w:val="left"/>
              <w:rPr>
                <w:rFonts w:hint="eastAsia" w:ascii="宋体" w:hAnsi="宋体" w:eastAsia="宋体" w:cs="宋体"/>
                <w:i w:val="0"/>
                <w:iCs w:val="0"/>
                <w:color w:val="000000"/>
                <w:sz w:val="18"/>
                <w:szCs w:val="18"/>
                <w:u w:val="none"/>
              </w:rPr>
            </w:pPr>
          </w:p>
        </w:tc>
        <w:tc>
          <w:tcPr>
            <w:tcW w:w="78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3751571C">
            <w:pPr>
              <w:jc w:val="right"/>
              <w:rPr>
                <w:rFonts w:hint="eastAsia" w:ascii="宋体" w:hAnsi="宋体" w:eastAsia="宋体" w:cs="宋体"/>
                <w:i w:val="0"/>
                <w:iCs w:val="0"/>
                <w:color w:val="000000"/>
                <w:sz w:val="18"/>
                <w:szCs w:val="18"/>
                <w:u w:val="none"/>
              </w:rPr>
            </w:pPr>
          </w:p>
        </w:tc>
      </w:tr>
      <w:tr w14:paraId="0A2460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5" w:hRule="atLeast"/>
        </w:trPr>
        <w:tc>
          <w:tcPr>
            <w:tcW w:w="1498"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44D3D860">
            <w:pPr>
              <w:jc w:val="center"/>
              <w:rPr>
                <w:rFonts w:hint="eastAsia" w:ascii="宋体" w:hAnsi="宋体" w:eastAsia="宋体" w:cs="宋体"/>
                <w:i w:val="0"/>
                <w:iCs w:val="0"/>
                <w:color w:val="000000"/>
                <w:sz w:val="18"/>
                <w:szCs w:val="18"/>
                <w:u w:val="none"/>
              </w:rPr>
            </w:pPr>
          </w:p>
        </w:tc>
        <w:tc>
          <w:tcPr>
            <w:tcW w:w="309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3CCC19D4">
            <w:pPr>
              <w:jc w:val="left"/>
              <w:rPr>
                <w:rFonts w:hint="eastAsia" w:ascii="宋体" w:hAnsi="宋体" w:eastAsia="宋体" w:cs="宋体"/>
                <w:i w:val="0"/>
                <w:iCs w:val="0"/>
                <w:color w:val="000000"/>
                <w:sz w:val="18"/>
                <w:szCs w:val="18"/>
                <w:u w:val="none"/>
              </w:rPr>
            </w:pPr>
          </w:p>
        </w:tc>
        <w:tc>
          <w:tcPr>
            <w:tcW w:w="120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AC113D8">
            <w:pPr>
              <w:jc w:val="right"/>
              <w:rPr>
                <w:rFonts w:hint="eastAsia" w:ascii="宋体" w:hAnsi="宋体" w:eastAsia="宋体" w:cs="宋体"/>
                <w:i w:val="0"/>
                <w:iCs w:val="0"/>
                <w:color w:val="000000"/>
                <w:sz w:val="18"/>
                <w:szCs w:val="18"/>
                <w:u w:val="none"/>
              </w:rPr>
            </w:pPr>
          </w:p>
        </w:tc>
        <w:tc>
          <w:tcPr>
            <w:tcW w:w="118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6096E587">
            <w:pPr>
              <w:jc w:val="left"/>
              <w:rPr>
                <w:rFonts w:hint="eastAsia" w:ascii="宋体" w:hAnsi="宋体" w:eastAsia="宋体" w:cs="宋体"/>
                <w:i w:val="0"/>
                <w:iCs w:val="0"/>
                <w:color w:val="000000"/>
                <w:sz w:val="18"/>
                <w:szCs w:val="18"/>
                <w:u w:val="none"/>
              </w:rPr>
            </w:pPr>
          </w:p>
        </w:tc>
        <w:tc>
          <w:tcPr>
            <w:tcW w:w="136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17C1F68C">
            <w:pPr>
              <w:jc w:val="right"/>
              <w:rPr>
                <w:rFonts w:hint="eastAsia" w:ascii="宋体" w:hAnsi="宋体" w:eastAsia="宋体" w:cs="宋体"/>
                <w:i w:val="0"/>
                <w:iCs w:val="0"/>
                <w:color w:val="000000"/>
                <w:sz w:val="18"/>
                <w:szCs w:val="18"/>
                <w:u w:val="none"/>
              </w:rPr>
            </w:pPr>
          </w:p>
        </w:tc>
        <w:tc>
          <w:tcPr>
            <w:tcW w:w="11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AABCBEE">
            <w:pPr>
              <w:jc w:val="left"/>
              <w:rPr>
                <w:rFonts w:hint="eastAsia" w:ascii="宋体" w:hAnsi="宋体" w:eastAsia="宋体" w:cs="宋体"/>
                <w:i w:val="0"/>
                <w:iCs w:val="0"/>
                <w:color w:val="000000"/>
                <w:sz w:val="18"/>
                <w:szCs w:val="18"/>
                <w:u w:val="none"/>
              </w:rPr>
            </w:pPr>
          </w:p>
        </w:tc>
        <w:tc>
          <w:tcPr>
            <w:tcW w:w="78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6737F542">
            <w:pPr>
              <w:jc w:val="right"/>
              <w:rPr>
                <w:rFonts w:hint="eastAsia" w:ascii="宋体" w:hAnsi="宋体" w:eastAsia="宋体" w:cs="宋体"/>
                <w:i w:val="0"/>
                <w:iCs w:val="0"/>
                <w:color w:val="000000"/>
                <w:sz w:val="18"/>
                <w:szCs w:val="18"/>
                <w:u w:val="none"/>
              </w:rPr>
            </w:pPr>
          </w:p>
        </w:tc>
      </w:tr>
      <w:tr w14:paraId="7E56B93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498"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786362E1">
            <w:pPr>
              <w:jc w:val="center"/>
              <w:rPr>
                <w:rFonts w:hint="eastAsia" w:ascii="宋体" w:hAnsi="宋体" w:eastAsia="宋体" w:cs="宋体"/>
                <w:i w:val="0"/>
                <w:iCs w:val="0"/>
                <w:color w:val="000000"/>
                <w:sz w:val="18"/>
                <w:szCs w:val="18"/>
                <w:u w:val="none"/>
              </w:rPr>
            </w:pPr>
          </w:p>
        </w:tc>
        <w:tc>
          <w:tcPr>
            <w:tcW w:w="309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6233DE50">
            <w:pPr>
              <w:jc w:val="left"/>
              <w:rPr>
                <w:rFonts w:hint="eastAsia" w:ascii="宋体" w:hAnsi="宋体" w:eastAsia="宋体" w:cs="宋体"/>
                <w:i w:val="0"/>
                <w:iCs w:val="0"/>
                <w:color w:val="000000"/>
                <w:sz w:val="18"/>
                <w:szCs w:val="18"/>
                <w:u w:val="none"/>
              </w:rPr>
            </w:pPr>
          </w:p>
        </w:tc>
        <w:tc>
          <w:tcPr>
            <w:tcW w:w="120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37B1812">
            <w:pPr>
              <w:jc w:val="right"/>
              <w:rPr>
                <w:rFonts w:hint="eastAsia" w:ascii="宋体" w:hAnsi="宋体" w:eastAsia="宋体" w:cs="宋体"/>
                <w:i w:val="0"/>
                <w:iCs w:val="0"/>
                <w:color w:val="000000"/>
                <w:sz w:val="18"/>
                <w:szCs w:val="18"/>
                <w:u w:val="none"/>
              </w:rPr>
            </w:pPr>
          </w:p>
        </w:tc>
        <w:tc>
          <w:tcPr>
            <w:tcW w:w="118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1A3BE77A">
            <w:pPr>
              <w:jc w:val="left"/>
              <w:rPr>
                <w:rFonts w:hint="eastAsia" w:ascii="宋体" w:hAnsi="宋体" w:eastAsia="宋体" w:cs="宋体"/>
                <w:i w:val="0"/>
                <w:iCs w:val="0"/>
                <w:color w:val="000000"/>
                <w:sz w:val="18"/>
                <w:szCs w:val="18"/>
                <w:u w:val="none"/>
              </w:rPr>
            </w:pPr>
          </w:p>
        </w:tc>
        <w:tc>
          <w:tcPr>
            <w:tcW w:w="136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4229CC7C">
            <w:pPr>
              <w:jc w:val="right"/>
              <w:rPr>
                <w:rFonts w:hint="eastAsia" w:ascii="宋体" w:hAnsi="宋体" w:eastAsia="宋体" w:cs="宋体"/>
                <w:i w:val="0"/>
                <w:iCs w:val="0"/>
                <w:color w:val="000000"/>
                <w:sz w:val="18"/>
                <w:szCs w:val="18"/>
                <w:u w:val="none"/>
              </w:rPr>
            </w:pPr>
          </w:p>
        </w:tc>
        <w:tc>
          <w:tcPr>
            <w:tcW w:w="11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4D65BC9B">
            <w:pPr>
              <w:jc w:val="left"/>
              <w:rPr>
                <w:rFonts w:hint="eastAsia" w:ascii="宋体" w:hAnsi="宋体" w:eastAsia="宋体" w:cs="宋体"/>
                <w:i w:val="0"/>
                <w:iCs w:val="0"/>
                <w:color w:val="000000"/>
                <w:sz w:val="18"/>
                <w:szCs w:val="18"/>
                <w:u w:val="none"/>
              </w:rPr>
            </w:pPr>
          </w:p>
        </w:tc>
        <w:tc>
          <w:tcPr>
            <w:tcW w:w="78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08488844">
            <w:pPr>
              <w:jc w:val="right"/>
              <w:rPr>
                <w:rFonts w:hint="eastAsia" w:ascii="宋体" w:hAnsi="宋体" w:eastAsia="宋体" w:cs="宋体"/>
                <w:i w:val="0"/>
                <w:iCs w:val="0"/>
                <w:color w:val="000000"/>
                <w:sz w:val="18"/>
                <w:szCs w:val="18"/>
                <w:u w:val="none"/>
              </w:rPr>
            </w:pPr>
          </w:p>
        </w:tc>
      </w:tr>
      <w:tr w14:paraId="564BD0E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5" w:hRule="atLeast"/>
        </w:trPr>
        <w:tc>
          <w:tcPr>
            <w:tcW w:w="1498"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05FAD4C0">
            <w:pPr>
              <w:jc w:val="center"/>
              <w:rPr>
                <w:rFonts w:hint="eastAsia" w:ascii="宋体" w:hAnsi="宋体" w:eastAsia="宋体" w:cs="宋体"/>
                <w:i w:val="0"/>
                <w:iCs w:val="0"/>
                <w:color w:val="000000"/>
                <w:sz w:val="18"/>
                <w:szCs w:val="18"/>
                <w:u w:val="none"/>
              </w:rPr>
            </w:pPr>
          </w:p>
        </w:tc>
        <w:tc>
          <w:tcPr>
            <w:tcW w:w="3090"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5B9A6DBA">
            <w:pPr>
              <w:jc w:val="left"/>
              <w:rPr>
                <w:rFonts w:hint="eastAsia" w:ascii="宋体" w:hAnsi="宋体" w:eastAsia="宋体" w:cs="宋体"/>
                <w:i w:val="0"/>
                <w:iCs w:val="0"/>
                <w:color w:val="000000"/>
                <w:sz w:val="18"/>
                <w:szCs w:val="18"/>
                <w:u w:val="none"/>
              </w:rPr>
            </w:pPr>
          </w:p>
        </w:tc>
        <w:tc>
          <w:tcPr>
            <w:tcW w:w="120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AB4CACD">
            <w:pPr>
              <w:jc w:val="right"/>
              <w:rPr>
                <w:rFonts w:hint="eastAsia" w:ascii="宋体" w:hAnsi="宋体" w:eastAsia="宋体" w:cs="宋体"/>
                <w:i w:val="0"/>
                <w:iCs w:val="0"/>
                <w:color w:val="000000"/>
                <w:sz w:val="18"/>
                <w:szCs w:val="18"/>
                <w:u w:val="none"/>
              </w:rPr>
            </w:pPr>
          </w:p>
        </w:tc>
        <w:tc>
          <w:tcPr>
            <w:tcW w:w="118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450864DC">
            <w:pPr>
              <w:jc w:val="left"/>
              <w:rPr>
                <w:rFonts w:hint="eastAsia" w:ascii="宋体" w:hAnsi="宋体" w:eastAsia="宋体" w:cs="宋体"/>
                <w:i w:val="0"/>
                <w:iCs w:val="0"/>
                <w:color w:val="000000"/>
                <w:sz w:val="18"/>
                <w:szCs w:val="18"/>
                <w:u w:val="none"/>
              </w:rPr>
            </w:pPr>
          </w:p>
        </w:tc>
        <w:tc>
          <w:tcPr>
            <w:tcW w:w="1365" w:type="dxa"/>
            <w:gridSpan w:val="8"/>
            <w:tcBorders>
              <w:top w:val="single" w:color="000000" w:sz="4" w:space="0"/>
              <w:left w:val="single" w:color="000000" w:sz="4" w:space="0"/>
              <w:bottom w:val="single" w:color="000000" w:sz="4" w:space="0"/>
              <w:right w:val="single" w:color="000000" w:sz="4" w:space="0"/>
            </w:tcBorders>
            <w:shd w:val="clear" w:color="FFFFFF" w:fill="FFFFFF"/>
            <w:vAlign w:val="center"/>
          </w:tcPr>
          <w:p w14:paraId="34C6ED9F">
            <w:pPr>
              <w:jc w:val="right"/>
              <w:rPr>
                <w:rFonts w:hint="eastAsia" w:ascii="宋体" w:hAnsi="宋体" w:eastAsia="宋体" w:cs="宋体"/>
                <w:i w:val="0"/>
                <w:iCs w:val="0"/>
                <w:color w:val="000000"/>
                <w:sz w:val="18"/>
                <w:szCs w:val="18"/>
                <w:u w:val="none"/>
              </w:rPr>
            </w:pPr>
          </w:p>
        </w:tc>
        <w:tc>
          <w:tcPr>
            <w:tcW w:w="1185"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0E2BC9E">
            <w:pPr>
              <w:jc w:val="left"/>
              <w:rPr>
                <w:rFonts w:hint="eastAsia" w:ascii="宋体" w:hAnsi="宋体" w:eastAsia="宋体" w:cs="宋体"/>
                <w:i w:val="0"/>
                <w:iCs w:val="0"/>
                <w:color w:val="000000"/>
                <w:sz w:val="18"/>
                <w:szCs w:val="18"/>
                <w:u w:val="none"/>
              </w:rPr>
            </w:pPr>
          </w:p>
        </w:tc>
        <w:tc>
          <w:tcPr>
            <w:tcW w:w="782"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088955BD">
            <w:pPr>
              <w:jc w:val="right"/>
              <w:rPr>
                <w:rFonts w:hint="eastAsia" w:ascii="宋体" w:hAnsi="宋体" w:eastAsia="宋体" w:cs="宋体"/>
                <w:i w:val="0"/>
                <w:iCs w:val="0"/>
                <w:color w:val="000000"/>
                <w:sz w:val="18"/>
                <w:szCs w:val="18"/>
                <w:u w:val="none"/>
              </w:rPr>
            </w:pPr>
          </w:p>
        </w:tc>
      </w:tr>
      <w:tr w14:paraId="29C1B51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9523" w:type="dxa"/>
            <w:gridSpan w:val="40"/>
            <w:tcBorders>
              <w:top w:val="single" w:color="000000" w:sz="4" w:space="0"/>
              <w:left w:val="single" w:color="000000" w:sz="8" w:space="0"/>
              <w:bottom w:val="single" w:color="000000" w:sz="8" w:space="0"/>
              <w:right w:val="single" w:color="000000" w:sz="4" w:space="0"/>
            </w:tcBorders>
            <w:shd w:val="clear" w:color="FFFFFF" w:fill="FFFFFF"/>
            <w:vAlign w:val="center"/>
          </w:tcPr>
          <w:p w14:paraId="2980D67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    计</w:t>
            </w:r>
          </w:p>
        </w:tc>
        <w:tc>
          <w:tcPr>
            <w:tcW w:w="782" w:type="dxa"/>
            <w:tcBorders>
              <w:top w:val="single" w:color="000000" w:sz="4" w:space="0"/>
              <w:left w:val="single" w:color="000000" w:sz="4" w:space="0"/>
              <w:bottom w:val="single" w:color="000000" w:sz="8" w:space="0"/>
              <w:right w:val="single" w:color="000000" w:sz="8" w:space="0"/>
            </w:tcBorders>
            <w:shd w:val="clear" w:color="FFFFFF" w:fill="FFFFFF"/>
            <w:vAlign w:val="center"/>
          </w:tcPr>
          <w:p w14:paraId="30563229">
            <w:pPr>
              <w:jc w:val="right"/>
              <w:rPr>
                <w:rFonts w:hint="eastAsia" w:ascii="宋体" w:hAnsi="宋体" w:eastAsia="宋体" w:cs="宋体"/>
                <w:i w:val="0"/>
                <w:iCs w:val="0"/>
                <w:color w:val="000000"/>
                <w:sz w:val="18"/>
                <w:szCs w:val="18"/>
                <w:u w:val="none"/>
              </w:rPr>
            </w:pPr>
          </w:p>
        </w:tc>
      </w:tr>
      <w:tr w14:paraId="5123908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10305" w:type="dxa"/>
            <w:gridSpan w:val="41"/>
            <w:tcBorders>
              <w:top w:val="nil"/>
              <w:left w:val="nil"/>
              <w:bottom w:val="nil"/>
              <w:right w:val="nil"/>
            </w:tcBorders>
            <w:shd w:val="clear" w:color="FFFFFF" w:fill="FFFFFF"/>
            <w:vAlign w:val="center"/>
          </w:tcPr>
          <w:p w14:paraId="723C527B">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注：此表项目名称、服务内容由招标人填写，编制招标控制价时，费率及金额由招标人按有关计价规定确定；投标时，费率及金额由投标人自主报价，计入投标总价中。</w:t>
            </w:r>
          </w:p>
        </w:tc>
      </w:tr>
      <w:tr w14:paraId="254D829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4138" w:type="dxa"/>
            <w:gridSpan w:val="9"/>
            <w:tcBorders>
              <w:top w:val="nil"/>
              <w:left w:val="nil"/>
              <w:bottom w:val="nil"/>
              <w:right w:val="nil"/>
            </w:tcBorders>
            <w:shd w:val="clear" w:color="FFFFFF" w:fill="FFFFFF"/>
            <w:vAlign w:val="bottom"/>
          </w:tcPr>
          <w:p w14:paraId="3251C2B6">
            <w:pPr>
              <w:jc w:val="left"/>
              <w:rPr>
                <w:rFonts w:hint="eastAsia" w:ascii="宋体" w:hAnsi="宋体" w:eastAsia="宋体" w:cs="宋体"/>
                <w:i w:val="0"/>
                <w:iCs w:val="0"/>
                <w:color w:val="000000"/>
                <w:sz w:val="18"/>
                <w:szCs w:val="18"/>
                <w:u w:val="none"/>
              </w:rPr>
            </w:pPr>
          </w:p>
        </w:tc>
        <w:tc>
          <w:tcPr>
            <w:tcW w:w="4290" w:type="dxa"/>
            <w:gridSpan w:val="25"/>
            <w:tcBorders>
              <w:top w:val="nil"/>
              <w:left w:val="nil"/>
              <w:bottom w:val="nil"/>
              <w:right w:val="nil"/>
            </w:tcBorders>
            <w:shd w:val="clear" w:color="FFFFFF" w:fill="FFFFFF"/>
            <w:vAlign w:val="bottom"/>
          </w:tcPr>
          <w:p w14:paraId="46B69D89">
            <w:pPr>
              <w:jc w:val="left"/>
              <w:rPr>
                <w:rFonts w:hint="eastAsia" w:ascii="宋体" w:hAnsi="宋体" w:eastAsia="宋体" w:cs="宋体"/>
                <w:i w:val="0"/>
                <w:iCs w:val="0"/>
                <w:color w:val="000000"/>
                <w:sz w:val="18"/>
                <w:szCs w:val="18"/>
                <w:u w:val="none"/>
              </w:rPr>
            </w:pPr>
          </w:p>
        </w:tc>
        <w:tc>
          <w:tcPr>
            <w:tcW w:w="1877" w:type="dxa"/>
            <w:gridSpan w:val="7"/>
            <w:tcBorders>
              <w:top w:val="nil"/>
              <w:left w:val="nil"/>
              <w:bottom w:val="nil"/>
              <w:right w:val="nil"/>
            </w:tcBorders>
            <w:shd w:val="clear" w:color="FFFFFF" w:fill="FFFFFF"/>
            <w:vAlign w:val="center"/>
          </w:tcPr>
          <w:p w14:paraId="53D7DAD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表—12—5</w:t>
            </w:r>
          </w:p>
        </w:tc>
      </w:tr>
    </w:tbl>
    <w:p w14:paraId="248F1AE1"/>
    <w:tbl>
      <w:tblPr>
        <w:tblStyle w:val="21"/>
        <w:tblW w:w="10305" w:type="dxa"/>
        <w:tblInd w:w="-43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252"/>
        <w:gridCol w:w="88"/>
        <w:gridCol w:w="53"/>
        <w:gridCol w:w="50"/>
        <w:gridCol w:w="1950"/>
        <w:gridCol w:w="431"/>
        <w:gridCol w:w="193"/>
        <w:gridCol w:w="30"/>
        <w:gridCol w:w="211"/>
        <w:gridCol w:w="225"/>
        <w:gridCol w:w="96"/>
        <w:gridCol w:w="223"/>
        <w:gridCol w:w="103"/>
        <w:gridCol w:w="195"/>
        <w:gridCol w:w="79"/>
        <w:gridCol w:w="429"/>
        <w:gridCol w:w="460"/>
        <w:gridCol w:w="207"/>
        <w:gridCol w:w="327"/>
        <w:gridCol w:w="641"/>
        <w:gridCol w:w="178"/>
        <w:gridCol w:w="74"/>
        <w:gridCol w:w="48"/>
        <w:gridCol w:w="317"/>
        <w:gridCol w:w="510"/>
        <w:gridCol w:w="252"/>
        <w:gridCol w:w="89"/>
        <w:gridCol w:w="30"/>
        <w:gridCol w:w="212"/>
        <w:gridCol w:w="302"/>
        <w:gridCol w:w="539"/>
        <w:gridCol w:w="134"/>
        <w:gridCol w:w="377"/>
      </w:tblGrid>
      <w:tr w14:paraId="3EECFC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95" w:hRule="atLeast"/>
        </w:trPr>
        <w:tc>
          <w:tcPr>
            <w:tcW w:w="10305" w:type="dxa"/>
            <w:gridSpan w:val="33"/>
            <w:tcBorders>
              <w:top w:val="nil"/>
              <w:left w:val="nil"/>
              <w:bottom w:val="nil"/>
              <w:right w:val="nil"/>
            </w:tcBorders>
            <w:shd w:val="clear" w:color="FFFFFF" w:fill="FFFFFF"/>
            <w:vAlign w:val="center"/>
          </w:tcPr>
          <w:p w14:paraId="62EDB190">
            <w:pPr>
              <w:keepNext w:val="0"/>
              <w:keepLines w:val="0"/>
              <w:widowControl/>
              <w:suppressLineNumbers w:val="0"/>
              <w:jc w:val="center"/>
              <w:textAlignment w:val="center"/>
              <w:rPr>
                <w:rFonts w:hint="eastAsia" w:ascii="宋体" w:hAnsi="宋体" w:eastAsia="宋体" w:cs="宋体"/>
                <w:b/>
                <w:bCs/>
                <w:i w:val="0"/>
                <w:iCs w:val="0"/>
                <w:color w:val="000000"/>
                <w:sz w:val="40"/>
                <w:szCs w:val="40"/>
                <w:u w:val="none"/>
              </w:rPr>
            </w:pPr>
            <w:r>
              <w:rPr>
                <w:rFonts w:hint="eastAsia" w:ascii="宋体" w:hAnsi="宋体" w:eastAsia="宋体" w:cs="宋体"/>
                <w:b/>
                <w:bCs/>
                <w:i w:val="0"/>
                <w:iCs w:val="0"/>
                <w:color w:val="000000"/>
                <w:kern w:val="0"/>
                <w:sz w:val="40"/>
                <w:szCs w:val="40"/>
                <w:u w:val="none"/>
                <w:lang w:val="en-US" w:eastAsia="zh-CN" w:bidi="ar"/>
              </w:rPr>
              <w:t>规费、税金项目计价表</w:t>
            </w:r>
          </w:p>
        </w:tc>
      </w:tr>
      <w:tr w14:paraId="627F374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trPr>
        <w:tc>
          <w:tcPr>
            <w:tcW w:w="5100" w:type="dxa"/>
            <w:gridSpan w:val="14"/>
            <w:tcBorders>
              <w:top w:val="nil"/>
              <w:left w:val="nil"/>
              <w:bottom w:val="nil"/>
              <w:right w:val="nil"/>
            </w:tcBorders>
            <w:shd w:val="clear" w:color="FFFFFF" w:fill="FFFFFF"/>
            <w:vAlign w:val="center"/>
          </w:tcPr>
          <w:p w14:paraId="3F44DDE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工程名称：给排水工程</w:t>
            </w:r>
          </w:p>
        </w:tc>
        <w:tc>
          <w:tcPr>
            <w:tcW w:w="3270" w:type="dxa"/>
            <w:gridSpan w:val="11"/>
            <w:tcBorders>
              <w:top w:val="nil"/>
              <w:left w:val="nil"/>
              <w:bottom w:val="nil"/>
              <w:right w:val="nil"/>
            </w:tcBorders>
            <w:shd w:val="clear" w:color="FFFFFF" w:fill="FFFFFF"/>
            <w:vAlign w:val="center"/>
          </w:tcPr>
          <w:p w14:paraId="1304E7F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标段：哈达门乡水厕入户改造项目</w:t>
            </w:r>
          </w:p>
        </w:tc>
        <w:tc>
          <w:tcPr>
            <w:tcW w:w="1935" w:type="dxa"/>
            <w:gridSpan w:val="8"/>
            <w:tcBorders>
              <w:top w:val="nil"/>
              <w:left w:val="nil"/>
              <w:bottom w:val="nil"/>
              <w:right w:val="nil"/>
            </w:tcBorders>
            <w:shd w:val="clear" w:color="FFFFFF" w:fill="FFFFFF"/>
            <w:vAlign w:val="center"/>
          </w:tcPr>
          <w:p w14:paraId="17E80AA5">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第 1 页  共 1 页</w:t>
            </w:r>
          </w:p>
        </w:tc>
      </w:tr>
      <w:tr w14:paraId="6403109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5" w:hRule="atLeast"/>
        </w:trPr>
        <w:tc>
          <w:tcPr>
            <w:tcW w:w="1443" w:type="dxa"/>
            <w:gridSpan w:val="4"/>
            <w:tcBorders>
              <w:top w:val="single" w:color="000000" w:sz="8" w:space="0"/>
              <w:left w:val="single" w:color="000000" w:sz="8" w:space="0"/>
              <w:bottom w:val="single" w:color="000000" w:sz="4" w:space="0"/>
              <w:right w:val="single" w:color="000000" w:sz="4" w:space="0"/>
            </w:tcBorders>
            <w:shd w:val="clear" w:color="FFFFFF" w:fill="FFFFFF"/>
            <w:vAlign w:val="center"/>
          </w:tcPr>
          <w:p w14:paraId="34FBCD8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序号</w:t>
            </w:r>
          </w:p>
        </w:tc>
        <w:tc>
          <w:tcPr>
            <w:tcW w:w="2381" w:type="dxa"/>
            <w:gridSpan w:val="2"/>
            <w:tcBorders>
              <w:top w:val="single" w:color="000000" w:sz="8" w:space="0"/>
              <w:left w:val="single" w:color="000000" w:sz="4" w:space="0"/>
              <w:bottom w:val="single" w:color="000000" w:sz="4" w:space="0"/>
              <w:right w:val="single" w:color="000000" w:sz="4" w:space="0"/>
            </w:tcBorders>
            <w:shd w:val="clear" w:color="FFFFFF" w:fill="FFFFFF"/>
            <w:vAlign w:val="center"/>
          </w:tcPr>
          <w:p w14:paraId="18D1912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项目名称</w:t>
            </w:r>
          </w:p>
        </w:tc>
        <w:tc>
          <w:tcPr>
            <w:tcW w:w="2778" w:type="dxa"/>
            <w:gridSpan w:val="13"/>
            <w:tcBorders>
              <w:top w:val="single" w:color="000000" w:sz="8" w:space="0"/>
              <w:left w:val="single" w:color="000000" w:sz="4" w:space="0"/>
              <w:bottom w:val="single" w:color="000000" w:sz="4" w:space="0"/>
              <w:right w:val="single" w:color="000000" w:sz="4" w:space="0"/>
            </w:tcBorders>
            <w:shd w:val="clear" w:color="FFFFFF" w:fill="FFFFFF"/>
            <w:vAlign w:val="center"/>
          </w:tcPr>
          <w:p w14:paraId="4C9E4A8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计算基础</w:t>
            </w:r>
          </w:p>
        </w:tc>
        <w:tc>
          <w:tcPr>
            <w:tcW w:w="1258" w:type="dxa"/>
            <w:gridSpan w:val="5"/>
            <w:tcBorders>
              <w:top w:val="single" w:color="000000" w:sz="8" w:space="0"/>
              <w:left w:val="single" w:color="000000" w:sz="4" w:space="0"/>
              <w:bottom w:val="single" w:color="000000" w:sz="4" w:space="0"/>
              <w:right w:val="single" w:color="000000" w:sz="4" w:space="0"/>
            </w:tcBorders>
            <w:shd w:val="clear" w:color="FFFFFF" w:fill="FFFFFF"/>
            <w:vAlign w:val="center"/>
          </w:tcPr>
          <w:p w14:paraId="761ACCF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计算基数</w:t>
            </w:r>
          </w:p>
        </w:tc>
        <w:tc>
          <w:tcPr>
            <w:tcW w:w="1395" w:type="dxa"/>
            <w:gridSpan w:val="6"/>
            <w:tcBorders>
              <w:top w:val="single" w:color="000000" w:sz="8" w:space="0"/>
              <w:left w:val="single" w:color="000000" w:sz="4" w:space="0"/>
              <w:bottom w:val="single" w:color="000000" w:sz="4" w:space="0"/>
              <w:right w:val="single" w:color="000000" w:sz="4" w:space="0"/>
            </w:tcBorders>
            <w:shd w:val="clear" w:color="FFFFFF" w:fill="FFFFFF"/>
            <w:vAlign w:val="center"/>
          </w:tcPr>
          <w:p w14:paraId="021E69A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计算费率(%)</w:t>
            </w:r>
          </w:p>
        </w:tc>
        <w:tc>
          <w:tcPr>
            <w:tcW w:w="1050" w:type="dxa"/>
            <w:gridSpan w:val="3"/>
            <w:tcBorders>
              <w:top w:val="single" w:color="000000" w:sz="8" w:space="0"/>
              <w:left w:val="single" w:color="000000" w:sz="4" w:space="0"/>
              <w:bottom w:val="single" w:color="000000" w:sz="4" w:space="0"/>
              <w:right w:val="single" w:color="000000" w:sz="8" w:space="0"/>
            </w:tcBorders>
            <w:shd w:val="clear" w:color="FFFFFF" w:fill="FFFFFF"/>
            <w:vAlign w:val="center"/>
          </w:tcPr>
          <w:p w14:paraId="26032A0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金额(元)</w:t>
            </w:r>
          </w:p>
        </w:tc>
      </w:tr>
      <w:tr w14:paraId="1D6643B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25" w:hRule="atLeast"/>
        </w:trPr>
        <w:tc>
          <w:tcPr>
            <w:tcW w:w="1443"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6936B7A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2381"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9D8B88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税金</w:t>
            </w:r>
          </w:p>
        </w:tc>
        <w:tc>
          <w:tcPr>
            <w:tcW w:w="2778" w:type="dxa"/>
            <w:gridSpan w:val="13"/>
            <w:tcBorders>
              <w:top w:val="single" w:color="000000" w:sz="4" w:space="0"/>
              <w:left w:val="single" w:color="000000" w:sz="4" w:space="0"/>
              <w:bottom w:val="single" w:color="000000" w:sz="4" w:space="0"/>
              <w:right w:val="single" w:color="000000" w:sz="4" w:space="0"/>
            </w:tcBorders>
            <w:shd w:val="clear" w:color="FFFFFF" w:fill="FFFFFF"/>
            <w:vAlign w:val="center"/>
          </w:tcPr>
          <w:p w14:paraId="4CE3201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分部分项及单价措施费合计+总价措施项目合计+其他项目清单合计</w:t>
            </w:r>
          </w:p>
        </w:tc>
        <w:tc>
          <w:tcPr>
            <w:tcW w:w="1258"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907D18D">
            <w:pPr>
              <w:jc w:val="right"/>
              <w:rPr>
                <w:rFonts w:hint="eastAsia" w:ascii="宋体" w:hAnsi="宋体" w:eastAsia="宋体" w:cs="宋体"/>
                <w:i w:val="0"/>
                <w:iCs w:val="0"/>
                <w:color w:val="000000"/>
                <w:sz w:val="20"/>
                <w:szCs w:val="20"/>
                <w:u w:val="none"/>
              </w:rPr>
            </w:pPr>
          </w:p>
        </w:tc>
        <w:tc>
          <w:tcPr>
            <w:tcW w:w="139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6CB1D80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w:t>
            </w:r>
          </w:p>
        </w:tc>
        <w:tc>
          <w:tcPr>
            <w:tcW w:w="1050"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2448C847">
            <w:pPr>
              <w:jc w:val="right"/>
              <w:rPr>
                <w:rFonts w:hint="eastAsia" w:ascii="宋体" w:hAnsi="宋体" w:eastAsia="宋体" w:cs="宋体"/>
                <w:i w:val="0"/>
                <w:iCs w:val="0"/>
                <w:color w:val="000000"/>
                <w:sz w:val="20"/>
                <w:szCs w:val="20"/>
                <w:u w:val="none"/>
              </w:rPr>
            </w:pPr>
          </w:p>
        </w:tc>
      </w:tr>
      <w:tr w14:paraId="3F1B98E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443"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4CC3A67E">
            <w:pPr>
              <w:jc w:val="center"/>
              <w:rPr>
                <w:rFonts w:hint="eastAsia" w:ascii="宋体" w:hAnsi="宋体" w:eastAsia="宋体" w:cs="宋体"/>
                <w:i w:val="0"/>
                <w:iCs w:val="0"/>
                <w:color w:val="000000"/>
                <w:sz w:val="20"/>
                <w:szCs w:val="20"/>
                <w:u w:val="none"/>
              </w:rPr>
            </w:pPr>
          </w:p>
        </w:tc>
        <w:tc>
          <w:tcPr>
            <w:tcW w:w="2381"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65AD718">
            <w:pPr>
              <w:jc w:val="left"/>
              <w:rPr>
                <w:rFonts w:hint="eastAsia" w:ascii="宋体" w:hAnsi="宋体" w:eastAsia="宋体" w:cs="宋体"/>
                <w:i w:val="0"/>
                <w:iCs w:val="0"/>
                <w:color w:val="000000"/>
                <w:sz w:val="20"/>
                <w:szCs w:val="20"/>
                <w:u w:val="none"/>
              </w:rPr>
            </w:pPr>
          </w:p>
        </w:tc>
        <w:tc>
          <w:tcPr>
            <w:tcW w:w="2778" w:type="dxa"/>
            <w:gridSpan w:val="13"/>
            <w:tcBorders>
              <w:top w:val="single" w:color="000000" w:sz="4" w:space="0"/>
              <w:left w:val="single" w:color="000000" w:sz="4" w:space="0"/>
              <w:bottom w:val="single" w:color="000000" w:sz="4" w:space="0"/>
              <w:right w:val="single" w:color="000000" w:sz="4" w:space="0"/>
            </w:tcBorders>
            <w:shd w:val="clear" w:color="FFFFFF" w:fill="FFFFFF"/>
            <w:vAlign w:val="center"/>
          </w:tcPr>
          <w:p w14:paraId="3B7BE3EC">
            <w:pPr>
              <w:jc w:val="left"/>
              <w:rPr>
                <w:rFonts w:hint="eastAsia" w:ascii="宋体" w:hAnsi="宋体" w:eastAsia="宋体" w:cs="宋体"/>
                <w:i w:val="0"/>
                <w:iCs w:val="0"/>
                <w:color w:val="000000"/>
                <w:sz w:val="20"/>
                <w:szCs w:val="20"/>
                <w:u w:val="none"/>
              </w:rPr>
            </w:pPr>
          </w:p>
        </w:tc>
        <w:tc>
          <w:tcPr>
            <w:tcW w:w="1258"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9255212">
            <w:pPr>
              <w:jc w:val="right"/>
              <w:rPr>
                <w:rFonts w:hint="eastAsia" w:ascii="宋体" w:hAnsi="宋体" w:eastAsia="宋体" w:cs="宋体"/>
                <w:i w:val="0"/>
                <w:iCs w:val="0"/>
                <w:color w:val="000000"/>
                <w:sz w:val="20"/>
                <w:szCs w:val="20"/>
                <w:u w:val="none"/>
              </w:rPr>
            </w:pPr>
          </w:p>
        </w:tc>
        <w:tc>
          <w:tcPr>
            <w:tcW w:w="139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1D99C4E9">
            <w:pPr>
              <w:jc w:val="center"/>
              <w:rPr>
                <w:rFonts w:hint="eastAsia" w:ascii="宋体" w:hAnsi="宋体" w:eastAsia="宋体" w:cs="宋体"/>
                <w:i w:val="0"/>
                <w:iCs w:val="0"/>
                <w:color w:val="000000"/>
                <w:sz w:val="20"/>
                <w:szCs w:val="20"/>
                <w:u w:val="none"/>
              </w:rPr>
            </w:pPr>
          </w:p>
        </w:tc>
        <w:tc>
          <w:tcPr>
            <w:tcW w:w="1050"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554C935F">
            <w:pPr>
              <w:jc w:val="right"/>
              <w:rPr>
                <w:rFonts w:hint="eastAsia" w:ascii="宋体" w:hAnsi="宋体" w:eastAsia="宋体" w:cs="宋体"/>
                <w:i w:val="0"/>
                <w:iCs w:val="0"/>
                <w:color w:val="000000"/>
                <w:sz w:val="20"/>
                <w:szCs w:val="20"/>
                <w:u w:val="none"/>
              </w:rPr>
            </w:pPr>
          </w:p>
        </w:tc>
      </w:tr>
      <w:tr w14:paraId="158D2F3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443"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07CE0BC7">
            <w:pPr>
              <w:jc w:val="center"/>
              <w:rPr>
                <w:rFonts w:hint="eastAsia" w:ascii="宋体" w:hAnsi="宋体" w:eastAsia="宋体" w:cs="宋体"/>
                <w:i w:val="0"/>
                <w:iCs w:val="0"/>
                <w:color w:val="000000"/>
                <w:sz w:val="20"/>
                <w:szCs w:val="20"/>
                <w:u w:val="none"/>
              </w:rPr>
            </w:pPr>
          </w:p>
        </w:tc>
        <w:tc>
          <w:tcPr>
            <w:tcW w:w="2381"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60CEA85">
            <w:pPr>
              <w:jc w:val="left"/>
              <w:rPr>
                <w:rFonts w:hint="eastAsia" w:ascii="宋体" w:hAnsi="宋体" w:eastAsia="宋体" w:cs="宋体"/>
                <w:i w:val="0"/>
                <w:iCs w:val="0"/>
                <w:color w:val="000000"/>
                <w:sz w:val="20"/>
                <w:szCs w:val="20"/>
                <w:u w:val="none"/>
              </w:rPr>
            </w:pPr>
          </w:p>
        </w:tc>
        <w:tc>
          <w:tcPr>
            <w:tcW w:w="2778" w:type="dxa"/>
            <w:gridSpan w:val="13"/>
            <w:tcBorders>
              <w:top w:val="single" w:color="000000" w:sz="4" w:space="0"/>
              <w:left w:val="single" w:color="000000" w:sz="4" w:space="0"/>
              <w:bottom w:val="single" w:color="000000" w:sz="4" w:space="0"/>
              <w:right w:val="single" w:color="000000" w:sz="4" w:space="0"/>
            </w:tcBorders>
            <w:shd w:val="clear" w:color="FFFFFF" w:fill="FFFFFF"/>
            <w:vAlign w:val="center"/>
          </w:tcPr>
          <w:p w14:paraId="2A2765AD">
            <w:pPr>
              <w:jc w:val="left"/>
              <w:rPr>
                <w:rFonts w:hint="eastAsia" w:ascii="宋体" w:hAnsi="宋体" w:eastAsia="宋体" w:cs="宋体"/>
                <w:i w:val="0"/>
                <w:iCs w:val="0"/>
                <w:color w:val="000000"/>
                <w:sz w:val="20"/>
                <w:szCs w:val="20"/>
                <w:u w:val="none"/>
              </w:rPr>
            </w:pPr>
          </w:p>
        </w:tc>
        <w:tc>
          <w:tcPr>
            <w:tcW w:w="1258"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29A89A31">
            <w:pPr>
              <w:jc w:val="right"/>
              <w:rPr>
                <w:rFonts w:hint="eastAsia" w:ascii="宋体" w:hAnsi="宋体" w:eastAsia="宋体" w:cs="宋体"/>
                <w:i w:val="0"/>
                <w:iCs w:val="0"/>
                <w:color w:val="000000"/>
                <w:sz w:val="20"/>
                <w:szCs w:val="20"/>
                <w:u w:val="none"/>
              </w:rPr>
            </w:pPr>
          </w:p>
        </w:tc>
        <w:tc>
          <w:tcPr>
            <w:tcW w:w="139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31C9FCFD">
            <w:pPr>
              <w:jc w:val="center"/>
              <w:rPr>
                <w:rFonts w:hint="eastAsia" w:ascii="宋体" w:hAnsi="宋体" w:eastAsia="宋体" w:cs="宋体"/>
                <w:i w:val="0"/>
                <w:iCs w:val="0"/>
                <w:color w:val="000000"/>
                <w:sz w:val="20"/>
                <w:szCs w:val="20"/>
                <w:u w:val="none"/>
              </w:rPr>
            </w:pPr>
          </w:p>
        </w:tc>
        <w:tc>
          <w:tcPr>
            <w:tcW w:w="1050"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41F51C32">
            <w:pPr>
              <w:jc w:val="right"/>
              <w:rPr>
                <w:rFonts w:hint="eastAsia" w:ascii="宋体" w:hAnsi="宋体" w:eastAsia="宋体" w:cs="宋体"/>
                <w:i w:val="0"/>
                <w:iCs w:val="0"/>
                <w:color w:val="000000"/>
                <w:sz w:val="20"/>
                <w:szCs w:val="20"/>
                <w:u w:val="none"/>
              </w:rPr>
            </w:pPr>
          </w:p>
        </w:tc>
      </w:tr>
      <w:tr w14:paraId="6D55941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443"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7F853A57">
            <w:pPr>
              <w:jc w:val="center"/>
              <w:rPr>
                <w:rFonts w:hint="eastAsia" w:ascii="宋体" w:hAnsi="宋体" w:eastAsia="宋体" w:cs="宋体"/>
                <w:i w:val="0"/>
                <w:iCs w:val="0"/>
                <w:color w:val="000000"/>
                <w:sz w:val="20"/>
                <w:szCs w:val="20"/>
                <w:u w:val="none"/>
              </w:rPr>
            </w:pPr>
          </w:p>
        </w:tc>
        <w:tc>
          <w:tcPr>
            <w:tcW w:w="2381"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7B77759A">
            <w:pPr>
              <w:jc w:val="left"/>
              <w:rPr>
                <w:rFonts w:hint="eastAsia" w:ascii="宋体" w:hAnsi="宋体" w:eastAsia="宋体" w:cs="宋体"/>
                <w:i w:val="0"/>
                <w:iCs w:val="0"/>
                <w:color w:val="000000"/>
                <w:sz w:val="20"/>
                <w:szCs w:val="20"/>
                <w:u w:val="none"/>
              </w:rPr>
            </w:pPr>
          </w:p>
        </w:tc>
        <w:tc>
          <w:tcPr>
            <w:tcW w:w="2778" w:type="dxa"/>
            <w:gridSpan w:val="13"/>
            <w:tcBorders>
              <w:top w:val="single" w:color="000000" w:sz="4" w:space="0"/>
              <w:left w:val="single" w:color="000000" w:sz="4" w:space="0"/>
              <w:bottom w:val="single" w:color="000000" w:sz="4" w:space="0"/>
              <w:right w:val="single" w:color="000000" w:sz="4" w:space="0"/>
            </w:tcBorders>
            <w:shd w:val="clear" w:color="FFFFFF" w:fill="FFFFFF"/>
            <w:vAlign w:val="center"/>
          </w:tcPr>
          <w:p w14:paraId="11B71613">
            <w:pPr>
              <w:jc w:val="left"/>
              <w:rPr>
                <w:rFonts w:hint="eastAsia" w:ascii="宋体" w:hAnsi="宋体" w:eastAsia="宋体" w:cs="宋体"/>
                <w:i w:val="0"/>
                <w:iCs w:val="0"/>
                <w:color w:val="000000"/>
                <w:sz w:val="20"/>
                <w:szCs w:val="20"/>
                <w:u w:val="none"/>
              </w:rPr>
            </w:pPr>
          </w:p>
        </w:tc>
        <w:tc>
          <w:tcPr>
            <w:tcW w:w="1258"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27155D1">
            <w:pPr>
              <w:jc w:val="right"/>
              <w:rPr>
                <w:rFonts w:hint="eastAsia" w:ascii="宋体" w:hAnsi="宋体" w:eastAsia="宋体" w:cs="宋体"/>
                <w:i w:val="0"/>
                <w:iCs w:val="0"/>
                <w:color w:val="000000"/>
                <w:sz w:val="20"/>
                <w:szCs w:val="20"/>
                <w:u w:val="none"/>
              </w:rPr>
            </w:pPr>
          </w:p>
        </w:tc>
        <w:tc>
          <w:tcPr>
            <w:tcW w:w="139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0A28F4D5">
            <w:pPr>
              <w:jc w:val="center"/>
              <w:rPr>
                <w:rFonts w:hint="eastAsia" w:ascii="宋体" w:hAnsi="宋体" w:eastAsia="宋体" w:cs="宋体"/>
                <w:i w:val="0"/>
                <w:iCs w:val="0"/>
                <w:color w:val="000000"/>
                <w:sz w:val="20"/>
                <w:szCs w:val="20"/>
                <w:u w:val="none"/>
              </w:rPr>
            </w:pPr>
          </w:p>
        </w:tc>
        <w:tc>
          <w:tcPr>
            <w:tcW w:w="1050"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2BDE25E7">
            <w:pPr>
              <w:jc w:val="right"/>
              <w:rPr>
                <w:rFonts w:hint="eastAsia" w:ascii="宋体" w:hAnsi="宋体" w:eastAsia="宋体" w:cs="宋体"/>
                <w:i w:val="0"/>
                <w:iCs w:val="0"/>
                <w:color w:val="000000"/>
                <w:sz w:val="20"/>
                <w:szCs w:val="20"/>
                <w:u w:val="none"/>
              </w:rPr>
            </w:pPr>
          </w:p>
        </w:tc>
      </w:tr>
      <w:tr w14:paraId="3E5C58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443"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16CB57DF">
            <w:pPr>
              <w:jc w:val="center"/>
              <w:rPr>
                <w:rFonts w:hint="eastAsia" w:ascii="宋体" w:hAnsi="宋体" w:eastAsia="宋体" w:cs="宋体"/>
                <w:i w:val="0"/>
                <w:iCs w:val="0"/>
                <w:color w:val="000000"/>
                <w:sz w:val="20"/>
                <w:szCs w:val="20"/>
                <w:u w:val="none"/>
              </w:rPr>
            </w:pPr>
          </w:p>
        </w:tc>
        <w:tc>
          <w:tcPr>
            <w:tcW w:w="2381"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6380A26">
            <w:pPr>
              <w:jc w:val="left"/>
              <w:rPr>
                <w:rFonts w:hint="eastAsia" w:ascii="宋体" w:hAnsi="宋体" w:eastAsia="宋体" w:cs="宋体"/>
                <w:i w:val="0"/>
                <w:iCs w:val="0"/>
                <w:color w:val="000000"/>
                <w:sz w:val="20"/>
                <w:szCs w:val="20"/>
                <w:u w:val="none"/>
              </w:rPr>
            </w:pPr>
          </w:p>
        </w:tc>
        <w:tc>
          <w:tcPr>
            <w:tcW w:w="2778" w:type="dxa"/>
            <w:gridSpan w:val="13"/>
            <w:tcBorders>
              <w:top w:val="single" w:color="000000" w:sz="4" w:space="0"/>
              <w:left w:val="single" w:color="000000" w:sz="4" w:space="0"/>
              <w:bottom w:val="single" w:color="000000" w:sz="4" w:space="0"/>
              <w:right w:val="single" w:color="000000" w:sz="4" w:space="0"/>
            </w:tcBorders>
            <w:shd w:val="clear" w:color="FFFFFF" w:fill="FFFFFF"/>
            <w:vAlign w:val="center"/>
          </w:tcPr>
          <w:p w14:paraId="10B2C052">
            <w:pPr>
              <w:jc w:val="left"/>
              <w:rPr>
                <w:rFonts w:hint="eastAsia" w:ascii="宋体" w:hAnsi="宋体" w:eastAsia="宋体" w:cs="宋体"/>
                <w:i w:val="0"/>
                <w:iCs w:val="0"/>
                <w:color w:val="000000"/>
                <w:sz w:val="20"/>
                <w:szCs w:val="20"/>
                <w:u w:val="none"/>
              </w:rPr>
            </w:pPr>
          </w:p>
        </w:tc>
        <w:tc>
          <w:tcPr>
            <w:tcW w:w="1258"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202AA3A">
            <w:pPr>
              <w:jc w:val="right"/>
              <w:rPr>
                <w:rFonts w:hint="eastAsia" w:ascii="宋体" w:hAnsi="宋体" w:eastAsia="宋体" w:cs="宋体"/>
                <w:i w:val="0"/>
                <w:iCs w:val="0"/>
                <w:color w:val="000000"/>
                <w:sz w:val="20"/>
                <w:szCs w:val="20"/>
                <w:u w:val="none"/>
              </w:rPr>
            </w:pPr>
          </w:p>
        </w:tc>
        <w:tc>
          <w:tcPr>
            <w:tcW w:w="139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1F3E9CDC">
            <w:pPr>
              <w:jc w:val="center"/>
              <w:rPr>
                <w:rFonts w:hint="eastAsia" w:ascii="宋体" w:hAnsi="宋体" w:eastAsia="宋体" w:cs="宋体"/>
                <w:i w:val="0"/>
                <w:iCs w:val="0"/>
                <w:color w:val="000000"/>
                <w:sz w:val="20"/>
                <w:szCs w:val="20"/>
                <w:u w:val="none"/>
              </w:rPr>
            </w:pPr>
          </w:p>
        </w:tc>
        <w:tc>
          <w:tcPr>
            <w:tcW w:w="1050"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0410D547">
            <w:pPr>
              <w:jc w:val="right"/>
              <w:rPr>
                <w:rFonts w:hint="eastAsia" w:ascii="宋体" w:hAnsi="宋体" w:eastAsia="宋体" w:cs="宋体"/>
                <w:i w:val="0"/>
                <w:iCs w:val="0"/>
                <w:color w:val="000000"/>
                <w:sz w:val="20"/>
                <w:szCs w:val="20"/>
                <w:u w:val="none"/>
              </w:rPr>
            </w:pPr>
          </w:p>
        </w:tc>
      </w:tr>
      <w:tr w14:paraId="0A05D60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443"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02E376C4">
            <w:pPr>
              <w:jc w:val="center"/>
              <w:rPr>
                <w:rFonts w:hint="eastAsia" w:ascii="宋体" w:hAnsi="宋体" w:eastAsia="宋体" w:cs="宋体"/>
                <w:i w:val="0"/>
                <w:iCs w:val="0"/>
                <w:color w:val="000000"/>
                <w:sz w:val="20"/>
                <w:szCs w:val="20"/>
                <w:u w:val="none"/>
              </w:rPr>
            </w:pPr>
          </w:p>
        </w:tc>
        <w:tc>
          <w:tcPr>
            <w:tcW w:w="2381"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28B4599">
            <w:pPr>
              <w:jc w:val="left"/>
              <w:rPr>
                <w:rFonts w:hint="eastAsia" w:ascii="宋体" w:hAnsi="宋体" w:eastAsia="宋体" w:cs="宋体"/>
                <w:i w:val="0"/>
                <w:iCs w:val="0"/>
                <w:color w:val="000000"/>
                <w:sz w:val="20"/>
                <w:szCs w:val="20"/>
                <w:u w:val="none"/>
              </w:rPr>
            </w:pPr>
          </w:p>
        </w:tc>
        <w:tc>
          <w:tcPr>
            <w:tcW w:w="2778" w:type="dxa"/>
            <w:gridSpan w:val="13"/>
            <w:tcBorders>
              <w:top w:val="single" w:color="000000" w:sz="4" w:space="0"/>
              <w:left w:val="single" w:color="000000" w:sz="4" w:space="0"/>
              <w:bottom w:val="single" w:color="000000" w:sz="4" w:space="0"/>
              <w:right w:val="single" w:color="000000" w:sz="4" w:space="0"/>
            </w:tcBorders>
            <w:shd w:val="clear" w:color="FFFFFF" w:fill="FFFFFF"/>
            <w:vAlign w:val="center"/>
          </w:tcPr>
          <w:p w14:paraId="75B0C0DB">
            <w:pPr>
              <w:jc w:val="left"/>
              <w:rPr>
                <w:rFonts w:hint="eastAsia" w:ascii="宋体" w:hAnsi="宋体" w:eastAsia="宋体" w:cs="宋体"/>
                <w:i w:val="0"/>
                <w:iCs w:val="0"/>
                <w:color w:val="000000"/>
                <w:sz w:val="20"/>
                <w:szCs w:val="20"/>
                <w:u w:val="none"/>
              </w:rPr>
            </w:pPr>
          </w:p>
        </w:tc>
        <w:tc>
          <w:tcPr>
            <w:tcW w:w="1258"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F33F506">
            <w:pPr>
              <w:jc w:val="right"/>
              <w:rPr>
                <w:rFonts w:hint="eastAsia" w:ascii="宋体" w:hAnsi="宋体" w:eastAsia="宋体" w:cs="宋体"/>
                <w:i w:val="0"/>
                <w:iCs w:val="0"/>
                <w:color w:val="000000"/>
                <w:sz w:val="20"/>
                <w:szCs w:val="20"/>
                <w:u w:val="none"/>
              </w:rPr>
            </w:pPr>
          </w:p>
        </w:tc>
        <w:tc>
          <w:tcPr>
            <w:tcW w:w="139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6886E6D2">
            <w:pPr>
              <w:jc w:val="center"/>
              <w:rPr>
                <w:rFonts w:hint="eastAsia" w:ascii="宋体" w:hAnsi="宋体" w:eastAsia="宋体" w:cs="宋体"/>
                <w:i w:val="0"/>
                <w:iCs w:val="0"/>
                <w:color w:val="000000"/>
                <w:sz w:val="20"/>
                <w:szCs w:val="20"/>
                <w:u w:val="none"/>
              </w:rPr>
            </w:pPr>
          </w:p>
        </w:tc>
        <w:tc>
          <w:tcPr>
            <w:tcW w:w="1050"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4C4BC556">
            <w:pPr>
              <w:jc w:val="right"/>
              <w:rPr>
                <w:rFonts w:hint="eastAsia" w:ascii="宋体" w:hAnsi="宋体" w:eastAsia="宋体" w:cs="宋体"/>
                <w:i w:val="0"/>
                <w:iCs w:val="0"/>
                <w:color w:val="000000"/>
                <w:sz w:val="20"/>
                <w:szCs w:val="20"/>
                <w:u w:val="none"/>
              </w:rPr>
            </w:pPr>
          </w:p>
        </w:tc>
      </w:tr>
      <w:tr w14:paraId="18DFA57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443"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15FE6BD8">
            <w:pPr>
              <w:jc w:val="center"/>
              <w:rPr>
                <w:rFonts w:hint="eastAsia" w:ascii="宋体" w:hAnsi="宋体" w:eastAsia="宋体" w:cs="宋体"/>
                <w:i w:val="0"/>
                <w:iCs w:val="0"/>
                <w:color w:val="000000"/>
                <w:sz w:val="20"/>
                <w:szCs w:val="20"/>
                <w:u w:val="none"/>
              </w:rPr>
            </w:pPr>
          </w:p>
        </w:tc>
        <w:tc>
          <w:tcPr>
            <w:tcW w:w="2381"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698CCFB">
            <w:pPr>
              <w:jc w:val="left"/>
              <w:rPr>
                <w:rFonts w:hint="eastAsia" w:ascii="宋体" w:hAnsi="宋体" w:eastAsia="宋体" w:cs="宋体"/>
                <w:i w:val="0"/>
                <w:iCs w:val="0"/>
                <w:color w:val="000000"/>
                <w:sz w:val="20"/>
                <w:szCs w:val="20"/>
                <w:u w:val="none"/>
              </w:rPr>
            </w:pPr>
          </w:p>
        </w:tc>
        <w:tc>
          <w:tcPr>
            <w:tcW w:w="2778" w:type="dxa"/>
            <w:gridSpan w:val="13"/>
            <w:tcBorders>
              <w:top w:val="single" w:color="000000" w:sz="4" w:space="0"/>
              <w:left w:val="single" w:color="000000" w:sz="4" w:space="0"/>
              <w:bottom w:val="single" w:color="000000" w:sz="4" w:space="0"/>
              <w:right w:val="single" w:color="000000" w:sz="4" w:space="0"/>
            </w:tcBorders>
            <w:shd w:val="clear" w:color="FFFFFF" w:fill="FFFFFF"/>
            <w:vAlign w:val="center"/>
          </w:tcPr>
          <w:p w14:paraId="371AEA74">
            <w:pPr>
              <w:jc w:val="left"/>
              <w:rPr>
                <w:rFonts w:hint="eastAsia" w:ascii="宋体" w:hAnsi="宋体" w:eastAsia="宋体" w:cs="宋体"/>
                <w:i w:val="0"/>
                <w:iCs w:val="0"/>
                <w:color w:val="000000"/>
                <w:sz w:val="20"/>
                <w:szCs w:val="20"/>
                <w:u w:val="none"/>
              </w:rPr>
            </w:pPr>
          </w:p>
        </w:tc>
        <w:tc>
          <w:tcPr>
            <w:tcW w:w="1258"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22ABFCE1">
            <w:pPr>
              <w:jc w:val="right"/>
              <w:rPr>
                <w:rFonts w:hint="eastAsia" w:ascii="宋体" w:hAnsi="宋体" w:eastAsia="宋体" w:cs="宋体"/>
                <w:i w:val="0"/>
                <w:iCs w:val="0"/>
                <w:color w:val="000000"/>
                <w:sz w:val="20"/>
                <w:szCs w:val="20"/>
                <w:u w:val="none"/>
              </w:rPr>
            </w:pPr>
          </w:p>
        </w:tc>
        <w:tc>
          <w:tcPr>
            <w:tcW w:w="139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72B797F2">
            <w:pPr>
              <w:jc w:val="center"/>
              <w:rPr>
                <w:rFonts w:hint="eastAsia" w:ascii="宋体" w:hAnsi="宋体" w:eastAsia="宋体" w:cs="宋体"/>
                <w:i w:val="0"/>
                <w:iCs w:val="0"/>
                <w:color w:val="000000"/>
                <w:sz w:val="20"/>
                <w:szCs w:val="20"/>
                <w:u w:val="none"/>
              </w:rPr>
            </w:pPr>
          </w:p>
        </w:tc>
        <w:tc>
          <w:tcPr>
            <w:tcW w:w="1050"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675A0BB4">
            <w:pPr>
              <w:jc w:val="right"/>
              <w:rPr>
                <w:rFonts w:hint="eastAsia" w:ascii="宋体" w:hAnsi="宋体" w:eastAsia="宋体" w:cs="宋体"/>
                <w:i w:val="0"/>
                <w:iCs w:val="0"/>
                <w:color w:val="000000"/>
                <w:sz w:val="20"/>
                <w:szCs w:val="20"/>
                <w:u w:val="none"/>
              </w:rPr>
            </w:pPr>
          </w:p>
        </w:tc>
      </w:tr>
      <w:tr w14:paraId="0BAE60F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443"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76489DAA">
            <w:pPr>
              <w:jc w:val="center"/>
              <w:rPr>
                <w:rFonts w:hint="eastAsia" w:ascii="宋体" w:hAnsi="宋体" w:eastAsia="宋体" w:cs="宋体"/>
                <w:i w:val="0"/>
                <w:iCs w:val="0"/>
                <w:color w:val="000000"/>
                <w:sz w:val="20"/>
                <w:szCs w:val="20"/>
                <w:u w:val="none"/>
              </w:rPr>
            </w:pPr>
          </w:p>
        </w:tc>
        <w:tc>
          <w:tcPr>
            <w:tcW w:w="2381"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69B32858">
            <w:pPr>
              <w:jc w:val="left"/>
              <w:rPr>
                <w:rFonts w:hint="eastAsia" w:ascii="宋体" w:hAnsi="宋体" w:eastAsia="宋体" w:cs="宋体"/>
                <w:i w:val="0"/>
                <w:iCs w:val="0"/>
                <w:color w:val="000000"/>
                <w:sz w:val="20"/>
                <w:szCs w:val="20"/>
                <w:u w:val="none"/>
              </w:rPr>
            </w:pPr>
          </w:p>
        </w:tc>
        <w:tc>
          <w:tcPr>
            <w:tcW w:w="2778" w:type="dxa"/>
            <w:gridSpan w:val="13"/>
            <w:tcBorders>
              <w:top w:val="single" w:color="000000" w:sz="4" w:space="0"/>
              <w:left w:val="single" w:color="000000" w:sz="4" w:space="0"/>
              <w:bottom w:val="single" w:color="000000" w:sz="4" w:space="0"/>
              <w:right w:val="single" w:color="000000" w:sz="4" w:space="0"/>
            </w:tcBorders>
            <w:shd w:val="clear" w:color="FFFFFF" w:fill="FFFFFF"/>
            <w:vAlign w:val="center"/>
          </w:tcPr>
          <w:p w14:paraId="4D3325FC">
            <w:pPr>
              <w:jc w:val="left"/>
              <w:rPr>
                <w:rFonts w:hint="eastAsia" w:ascii="宋体" w:hAnsi="宋体" w:eastAsia="宋体" w:cs="宋体"/>
                <w:i w:val="0"/>
                <w:iCs w:val="0"/>
                <w:color w:val="000000"/>
                <w:sz w:val="20"/>
                <w:szCs w:val="20"/>
                <w:u w:val="none"/>
              </w:rPr>
            </w:pPr>
          </w:p>
        </w:tc>
        <w:tc>
          <w:tcPr>
            <w:tcW w:w="1258"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B58ACD4">
            <w:pPr>
              <w:jc w:val="right"/>
              <w:rPr>
                <w:rFonts w:hint="eastAsia" w:ascii="宋体" w:hAnsi="宋体" w:eastAsia="宋体" w:cs="宋体"/>
                <w:i w:val="0"/>
                <w:iCs w:val="0"/>
                <w:color w:val="000000"/>
                <w:sz w:val="20"/>
                <w:szCs w:val="20"/>
                <w:u w:val="none"/>
              </w:rPr>
            </w:pPr>
          </w:p>
        </w:tc>
        <w:tc>
          <w:tcPr>
            <w:tcW w:w="139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785E71B2">
            <w:pPr>
              <w:jc w:val="center"/>
              <w:rPr>
                <w:rFonts w:hint="eastAsia" w:ascii="宋体" w:hAnsi="宋体" w:eastAsia="宋体" w:cs="宋体"/>
                <w:i w:val="0"/>
                <w:iCs w:val="0"/>
                <w:color w:val="000000"/>
                <w:sz w:val="20"/>
                <w:szCs w:val="20"/>
                <w:u w:val="none"/>
              </w:rPr>
            </w:pPr>
          </w:p>
        </w:tc>
        <w:tc>
          <w:tcPr>
            <w:tcW w:w="1050"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7038A1C4">
            <w:pPr>
              <w:jc w:val="right"/>
              <w:rPr>
                <w:rFonts w:hint="eastAsia" w:ascii="宋体" w:hAnsi="宋体" w:eastAsia="宋体" w:cs="宋体"/>
                <w:i w:val="0"/>
                <w:iCs w:val="0"/>
                <w:color w:val="000000"/>
                <w:sz w:val="20"/>
                <w:szCs w:val="20"/>
                <w:u w:val="none"/>
              </w:rPr>
            </w:pPr>
          </w:p>
        </w:tc>
      </w:tr>
      <w:tr w14:paraId="6382A3A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443"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4CFB307B">
            <w:pPr>
              <w:jc w:val="center"/>
              <w:rPr>
                <w:rFonts w:hint="eastAsia" w:ascii="宋体" w:hAnsi="宋体" w:eastAsia="宋体" w:cs="宋体"/>
                <w:i w:val="0"/>
                <w:iCs w:val="0"/>
                <w:color w:val="000000"/>
                <w:sz w:val="20"/>
                <w:szCs w:val="20"/>
                <w:u w:val="none"/>
              </w:rPr>
            </w:pPr>
          </w:p>
        </w:tc>
        <w:tc>
          <w:tcPr>
            <w:tcW w:w="2381"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A2FFAB1">
            <w:pPr>
              <w:jc w:val="left"/>
              <w:rPr>
                <w:rFonts w:hint="eastAsia" w:ascii="宋体" w:hAnsi="宋体" w:eastAsia="宋体" w:cs="宋体"/>
                <w:i w:val="0"/>
                <w:iCs w:val="0"/>
                <w:color w:val="000000"/>
                <w:sz w:val="20"/>
                <w:szCs w:val="20"/>
                <w:u w:val="none"/>
              </w:rPr>
            </w:pPr>
          </w:p>
        </w:tc>
        <w:tc>
          <w:tcPr>
            <w:tcW w:w="2778" w:type="dxa"/>
            <w:gridSpan w:val="13"/>
            <w:tcBorders>
              <w:top w:val="single" w:color="000000" w:sz="4" w:space="0"/>
              <w:left w:val="single" w:color="000000" w:sz="4" w:space="0"/>
              <w:bottom w:val="single" w:color="000000" w:sz="4" w:space="0"/>
              <w:right w:val="single" w:color="000000" w:sz="4" w:space="0"/>
            </w:tcBorders>
            <w:shd w:val="clear" w:color="FFFFFF" w:fill="FFFFFF"/>
            <w:vAlign w:val="center"/>
          </w:tcPr>
          <w:p w14:paraId="4AF42B53">
            <w:pPr>
              <w:jc w:val="left"/>
              <w:rPr>
                <w:rFonts w:hint="eastAsia" w:ascii="宋体" w:hAnsi="宋体" w:eastAsia="宋体" w:cs="宋体"/>
                <w:i w:val="0"/>
                <w:iCs w:val="0"/>
                <w:color w:val="000000"/>
                <w:sz w:val="20"/>
                <w:szCs w:val="20"/>
                <w:u w:val="none"/>
              </w:rPr>
            </w:pPr>
          </w:p>
        </w:tc>
        <w:tc>
          <w:tcPr>
            <w:tcW w:w="1258"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AC887F7">
            <w:pPr>
              <w:jc w:val="right"/>
              <w:rPr>
                <w:rFonts w:hint="eastAsia" w:ascii="宋体" w:hAnsi="宋体" w:eastAsia="宋体" w:cs="宋体"/>
                <w:i w:val="0"/>
                <w:iCs w:val="0"/>
                <w:color w:val="000000"/>
                <w:sz w:val="20"/>
                <w:szCs w:val="20"/>
                <w:u w:val="none"/>
              </w:rPr>
            </w:pPr>
          </w:p>
        </w:tc>
        <w:tc>
          <w:tcPr>
            <w:tcW w:w="139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7E0BD803">
            <w:pPr>
              <w:jc w:val="center"/>
              <w:rPr>
                <w:rFonts w:hint="eastAsia" w:ascii="宋体" w:hAnsi="宋体" w:eastAsia="宋体" w:cs="宋体"/>
                <w:i w:val="0"/>
                <w:iCs w:val="0"/>
                <w:color w:val="000000"/>
                <w:sz w:val="20"/>
                <w:szCs w:val="20"/>
                <w:u w:val="none"/>
              </w:rPr>
            </w:pPr>
          </w:p>
        </w:tc>
        <w:tc>
          <w:tcPr>
            <w:tcW w:w="1050"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6612CC1B">
            <w:pPr>
              <w:jc w:val="right"/>
              <w:rPr>
                <w:rFonts w:hint="eastAsia" w:ascii="宋体" w:hAnsi="宋体" w:eastAsia="宋体" w:cs="宋体"/>
                <w:i w:val="0"/>
                <w:iCs w:val="0"/>
                <w:color w:val="000000"/>
                <w:sz w:val="20"/>
                <w:szCs w:val="20"/>
                <w:u w:val="none"/>
              </w:rPr>
            </w:pPr>
          </w:p>
        </w:tc>
      </w:tr>
      <w:tr w14:paraId="3E69215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443"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79C75997">
            <w:pPr>
              <w:jc w:val="center"/>
              <w:rPr>
                <w:rFonts w:hint="eastAsia" w:ascii="宋体" w:hAnsi="宋体" w:eastAsia="宋体" w:cs="宋体"/>
                <w:i w:val="0"/>
                <w:iCs w:val="0"/>
                <w:color w:val="000000"/>
                <w:sz w:val="20"/>
                <w:szCs w:val="20"/>
                <w:u w:val="none"/>
              </w:rPr>
            </w:pPr>
          </w:p>
        </w:tc>
        <w:tc>
          <w:tcPr>
            <w:tcW w:w="2381"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9FA32F1">
            <w:pPr>
              <w:jc w:val="left"/>
              <w:rPr>
                <w:rFonts w:hint="eastAsia" w:ascii="宋体" w:hAnsi="宋体" w:eastAsia="宋体" w:cs="宋体"/>
                <w:i w:val="0"/>
                <w:iCs w:val="0"/>
                <w:color w:val="000000"/>
                <w:sz w:val="20"/>
                <w:szCs w:val="20"/>
                <w:u w:val="none"/>
              </w:rPr>
            </w:pPr>
          </w:p>
        </w:tc>
        <w:tc>
          <w:tcPr>
            <w:tcW w:w="2778" w:type="dxa"/>
            <w:gridSpan w:val="13"/>
            <w:tcBorders>
              <w:top w:val="single" w:color="000000" w:sz="4" w:space="0"/>
              <w:left w:val="single" w:color="000000" w:sz="4" w:space="0"/>
              <w:bottom w:val="single" w:color="000000" w:sz="4" w:space="0"/>
              <w:right w:val="single" w:color="000000" w:sz="4" w:space="0"/>
            </w:tcBorders>
            <w:shd w:val="clear" w:color="FFFFFF" w:fill="FFFFFF"/>
            <w:vAlign w:val="center"/>
          </w:tcPr>
          <w:p w14:paraId="4622587D">
            <w:pPr>
              <w:jc w:val="left"/>
              <w:rPr>
                <w:rFonts w:hint="eastAsia" w:ascii="宋体" w:hAnsi="宋体" w:eastAsia="宋体" w:cs="宋体"/>
                <w:i w:val="0"/>
                <w:iCs w:val="0"/>
                <w:color w:val="000000"/>
                <w:sz w:val="20"/>
                <w:szCs w:val="20"/>
                <w:u w:val="none"/>
              </w:rPr>
            </w:pPr>
          </w:p>
        </w:tc>
        <w:tc>
          <w:tcPr>
            <w:tcW w:w="1258"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29BC93D8">
            <w:pPr>
              <w:jc w:val="right"/>
              <w:rPr>
                <w:rFonts w:hint="eastAsia" w:ascii="宋体" w:hAnsi="宋体" w:eastAsia="宋体" w:cs="宋体"/>
                <w:i w:val="0"/>
                <w:iCs w:val="0"/>
                <w:color w:val="000000"/>
                <w:sz w:val="20"/>
                <w:szCs w:val="20"/>
                <w:u w:val="none"/>
              </w:rPr>
            </w:pPr>
          </w:p>
        </w:tc>
        <w:tc>
          <w:tcPr>
            <w:tcW w:w="139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163FA220">
            <w:pPr>
              <w:jc w:val="center"/>
              <w:rPr>
                <w:rFonts w:hint="eastAsia" w:ascii="宋体" w:hAnsi="宋体" w:eastAsia="宋体" w:cs="宋体"/>
                <w:i w:val="0"/>
                <w:iCs w:val="0"/>
                <w:color w:val="000000"/>
                <w:sz w:val="20"/>
                <w:szCs w:val="20"/>
                <w:u w:val="none"/>
              </w:rPr>
            </w:pPr>
          </w:p>
        </w:tc>
        <w:tc>
          <w:tcPr>
            <w:tcW w:w="1050"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57349418">
            <w:pPr>
              <w:jc w:val="right"/>
              <w:rPr>
                <w:rFonts w:hint="eastAsia" w:ascii="宋体" w:hAnsi="宋体" w:eastAsia="宋体" w:cs="宋体"/>
                <w:i w:val="0"/>
                <w:iCs w:val="0"/>
                <w:color w:val="000000"/>
                <w:sz w:val="20"/>
                <w:szCs w:val="20"/>
                <w:u w:val="none"/>
              </w:rPr>
            </w:pPr>
          </w:p>
        </w:tc>
      </w:tr>
      <w:tr w14:paraId="46A76DA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443"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05E8EEA0">
            <w:pPr>
              <w:jc w:val="center"/>
              <w:rPr>
                <w:rFonts w:hint="eastAsia" w:ascii="宋体" w:hAnsi="宋体" w:eastAsia="宋体" w:cs="宋体"/>
                <w:i w:val="0"/>
                <w:iCs w:val="0"/>
                <w:color w:val="000000"/>
                <w:sz w:val="20"/>
                <w:szCs w:val="20"/>
                <w:u w:val="none"/>
              </w:rPr>
            </w:pPr>
          </w:p>
        </w:tc>
        <w:tc>
          <w:tcPr>
            <w:tcW w:w="2381"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CE63AAD">
            <w:pPr>
              <w:jc w:val="left"/>
              <w:rPr>
                <w:rFonts w:hint="eastAsia" w:ascii="宋体" w:hAnsi="宋体" w:eastAsia="宋体" w:cs="宋体"/>
                <w:i w:val="0"/>
                <w:iCs w:val="0"/>
                <w:color w:val="000000"/>
                <w:sz w:val="20"/>
                <w:szCs w:val="20"/>
                <w:u w:val="none"/>
              </w:rPr>
            </w:pPr>
          </w:p>
        </w:tc>
        <w:tc>
          <w:tcPr>
            <w:tcW w:w="2778" w:type="dxa"/>
            <w:gridSpan w:val="13"/>
            <w:tcBorders>
              <w:top w:val="single" w:color="000000" w:sz="4" w:space="0"/>
              <w:left w:val="single" w:color="000000" w:sz="4" w:space="0"/>
              <w:bottom w:val="single" w:color="000000" w:sz="4" w:space="0"/>
              <w:right w:val="single" w:color="000000" w:sz="4" w:space="0"/>
            </w:tcBorders>
            <w:shd w:val="clear" w:color="FFFFFF" w:fill="FFFFFF"/>
            <w:vAlign w:val="center"/>
          </w:tcPr>
          <w:p w14:paraId="6AE7D010">
            <w:pPr>
              <w:jc w:val="left"/>
              <w:rPr>
                <w:rFonts w:hint="eastAsia" w:ascii="宋体" w:hAnsi="宋体" w:eastAsia="宋体" w:cs="宋体"/>
                <w:i w:val="0"/>
                <w:iCs w:val="0"/>
                <w:color w:val="000000"/>
                <w:sz w:val="20"/>
                <w:szCs w:val="20"/>
                <w:u w:val="none"/>
              </w:rPr>
            </w:pPr>
          </w:p>
        </w:tc>
        <w:tc>
          <w:tcPr>
            <w:tcW w:w="1258"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35220A3">
            <w:pPr>
              <w:jc w:val="right"/>
              <w:rPr>
                <w:rFonts w:hint="eastAsia" w:ascii="宋体" w:hAnsi="宋体" w:eastAsia="宋体" w:cs="宋体"/>
                <w:i w:val="0"/>
                <w:iCs w:val="0"/>
                <w:color w:val="000000"/>
                <w:sz w:val="20"/>
                <w:szCs w:val="20"/>
                <w:u w:val="none"/>
              </w:rPr>
            </w:pPr>
          </w:p>
        </w:tc>
        <w:tc>
          <w:tcPr>
            <w:tcW w:w="139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0AA3E469">
            <w:pPr>
              <w:jc w:val="center"/>
              <w:rPr>
                <w:rFonts w:hint="eastAsia" w:ascii="宋体" w:hAnsi="宋体" w:eastAsia="宋体" w:cs="宋体"/>
                <w:i w:val="0"/>
                <w:iCs w:val="0"/>
                <w:color w:val="000000"/>
                <w:sz w:val="20"/>
                <w:szCs w:val="20"/>
                <w:u w:val="none"/>
              </w:rPr>
            </w:pPr>
          </w:p>
        </w:tc>
        <w:tc>
          <w:tcPr>
            <w:tcW w:w="1050"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006E0986">
            <w:pPr>
              <w:jc w:val="right"/>
              <w:rPr>
                <w:rFonts w:hint="eastAsia" w:ascii="宋体" w:hAnsi="宋体" w:eastAsia="宋体" w:cs="宋体"/>
                <w:i w:val="0"/>
                <w:iCs w:val="0"/>
                <w:color w:val="000000"/>
                <w:sz w:val="20"/>
                <w:szCs w:val="20"/>
                <w:u w:val="none"/>
              </w:rPr>
            </w:pPr>
          </w:p>
        </w:tc>
      </w:tr>
      <w:tr w14:paraId="038E0CE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443"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0AFCFB6D">
            <w:pPr>
              <w:jc w:val="center"/>
              <w:rPr>
                <w:rFonts w:hint="eastAsia" w:ascii="宋体" w:hAnsi="宋体" w:eastAsia="宋体" w:cs="宋体"/>
                <w:i w:val="0"/>
                <w:iCs w:val="0"/>
                <w:color w:val="000000"/>
                <w:sz w:val="20"/>
                <w:szCs w:val="20"/>
                <w:u w:val="none"/>
              </w:rPr>
            </w:pPr>
          </w:p>
        </w:tc>
        <w:tc>
          <w:tcPr>
            <w:tcW w:w="2381"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AEAEF50">
            <w:pPr>
              <w:jc w:val="left"/>
              <w:rPr>
                <w:rFonts w:hint="eastAsia" w:ascii="宋体" w:hAnsi="宋体" w:eastAsia="宋体" w:cs="宋体"/>
                <w:i w:val="0"/>
                <w:iCs w:val="0"/>
                <w:color w:val="000000"/>
                <w:sz w:val="20"/>
                <w:szCs w:val="20"/>
                <w:u w:val="none"/>
              </w:rPr>
            </w:pPr>
          </w:p>
        </w:tc>
        <w:tc>
          <w:tcPr>
            <w:tcW w:w="2778" w:type="dxa"/>
            <w:gridSpan w:val="13"/>
            <w:tcBorders>
              <w:top w:val="single" w:color="000000" w:sz="4" w:space="0"/>
              <w:left w:val="single" w:color="000000" w:sz="4" w:space="0"/>
              <w:bottom w:val="single" w:color="000000" w:sz="4" w:space="0"/>
              <w:right w:val="single" w:color="000000" w:sz="4" w:space="0"/>
            </w:tcBorders>
            <w:shd w:val="clear" w:color="FFFFFF" w:fill="FFFFFF"/>
            <w:vAlign w:val="center"/>
          </w:tcPr>
          <w:p w14:paraId="7D067FD0">
            <w:pPr>
              <w:jc w:val="left"/>
              <w:rPr>
                <w:rFonts w:hint="eastAsia" w:ascii="宋体" w:hAnsi="宋体" w:eastAsia="宋体" w:cs="宋体"/>
                <w:i w:val="0"/>
                <w:iCs w:val="0"/>
                <w:color w:val="000000"/>
                <w:sz w:val="20"/>
                <w:szCs w:val="20"/>
                <w:u w:val="none"/>
              </w:rPr>
            </w:pPr>
          </w:p>
        </w:tc>
        <w:tc>
          <w:tcPr>
            <w:tcW w:w="1258"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98E0C1D">
            <w:pPr>
              <w:jc w:val="right"/>
              <w:rPr>
                <w:rFonts w:hint="eastAsia" w:ascii="宋体" w:hAnsi="宋体" w:eastAsia="宋体" w:cs="宋体"/>
                <w:i w:val="0"/>
                <w:iCs w:val="0"/>
                <w:color w:val="000000"/>
                <w:sz w:val="20"/>
                <w:szCs w:val="20"/>
                <w:u w:val="none"/>
              </w:rPr>
            </w:pPr>
          </w:p>
        </w:tc>
        <w:tc>
          <w:tcPr>
            <w:tcW w:w="139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7EA5F1A7">
            <w:pPr>
              <w:jc w:val="center"/>
              <w:rPr>
                <w:rFonts w:hint="eastAsia" w:ascii="宋体" w:hAnsi="宋体" w:eastAsia="宋体" w:cs="宋体"/>
                <w:i w:val="0"/>
                <w:iCs w:val="0"/>
                <w:color w:val="000000"/>
                <w:sz w:val="20"/>
                <w:szCs w:val="20"/>
                <w:u w:val="none"/>
              </w:rPr>
            </w:pPr>
          </w:p>
        </w:tc>
        <w:tc>
          <w:tcPr>
            <w:tcW w:w="1050"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29D80693">
            <w:pPr>
              <w:jc w:val="right"/>
              <w:rPr>
                <w:rFonts w:hint="eastAsia" w:ascii="宋体" w:hAnsi="宋体" w:eastAsia="宋体" w:cs="宋体"/>
                <w:i w:val="0"/>
                <w:iCs w:val="0"/>
                <w:color w:val="000000"/>
                <w:sz w:val="20"/>
                <w:szCs w:val="20"/>
                <w:u w:val="none"/>
              </w:rPr>
            </w:pPr>
          </w:p>
        </w:tc>
      </w:tr>
      <w:tr w14:paraId="69F9F68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443"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038C638D">
            <w:pPr>
              <w:jc w:val="center"/>
              <w:rPr>
                <w:rFonts w:hint="eastAsia" w:ascii="宋体" w:hAnsi="宋体" w:eastAsia="宋体" w:cs="宋体"/>
                <w:i w:val="0"/>
                <w:iCs w:val="0"/>
                <w:color w:val="000000"/>
                <w:sz w:val="20"/>
                <w:szCs w:val="20"/>
                <w:u w:val="none"/>
              </w:rPr>
            </w:pPr>
          </w:p>
        </w:tc>
        <w:tc>
          <w:tcPr>
            <w:tcW w:w="2381"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FBE7808">
            <w:pPr>
              <w:jc w:val="left"/>
              <w:rPr>
                <w:rFonts w:hint="eastAsia" w:ascii="宋体" w:hAnsi="宋体" w:eastAsia="宋体" w:cs="宋体"/>
                <w:i w:val="0"/>
                <w:iCs w:val="0"/>
                <w:color w:val="000000"/>
                <w:sz w:val="20"/>
                <w:szCs w:val="20"/>
                <w:u w:val="none"/>
              </w:rPr>
            </w:pPr>
          </w:p>
        </w:tc>
        <w:tc>
          <w:tcPr>
            <w:tcW w:w="2778" w:type="dxa"/>
            <w:gridSpan w:val="13"/>
            <w:tcBorders>
              <w:top w:val="single" w:color="000000" w:sz="4" w:space="0"/>
              <w:left w:val="single" w:color="000000" w:sz="4" w:space="0"/>
              <w:bottom w:val="single" w:color="000000" w:sz="4" w:space="0"/>
              <w:right w:val="single" w:color="000000" w:sz="4" w:space="0"/>
            </w:tcBorders>
            <w:shd w:val="clear" w:color="FFFFFF" w:fill="FFFFFF"/>
            <w:vAlign w:val="center"/>
          </w:tcPr>
          <w:p w14:paraId="1CFC1042">
            <w:pPr>
              <w:jc w:val="left"/>
              <w:rPr>
                <w:rFonts w:hint="eastAsia" w:ascii="宋体" w:hAnsi="宋体" w:eastAsia="宋体" w:cs="宋体"/>
                <w:i w:val="0"/>
                <w:iCs w:val="0"/>
                <w:color w:val="000000"/>
                <w:sz w:val="20"/>
                <w:szCs w:val="20"/>
                <w:u w:val="none"/>
              </w:rPr>
            </w:pPr>
          </w:p>
        </w:tc>
        <w:tc>
          <w:tcPr>
            <w:tcW w:w="1258"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AE785D1">
            <w:pPr>
              <w:jc w:val="right"/>
              <w:rPr>
                <w:rFonts w:hint="eastAsia" w:ascii="宋体" w:hAnsi="宋体" w:eastAsia="宋体" w:cs="宋体"/>
                <w:i w:val="0"/>
                <w:iCs w:val="0"/>
                <w:color w:val="000000"/>
                <w:sz w:val="20"/>
                <w:szCs w:val="20"/>
                <w:u w:val="none"/>
              </w:rPr>
            </w:pPr>
          </w:p>
        </w:tc>
        <w:tc>
          <w:tcPr>
            <w:tcW w:w="139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18F00DC3">
            <w:pPr>
              <w:jc w:val="center"/>
              <w:rPr>
                <w:rFonts w:hint="eastAsia" w:ascii="宋体" w:hAnsi="宋体" w:eastAsia="宋体" w:cs="宋体"/>
                <w:i w:val="0"/>
                <w:iCs w:val="0"/>
                <w:color w:val="000000"/>
                <w:sz w:val="20"/>
                <w:szCs w:val="20"/>
                <w:u w:val="none"/>
              </w:rPr>
            </w:pPr>
          </w:p>
        </w:tc>
        <w:tc>
          <w:tcPr>
            <w:tcW w:w="1050"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59E990A0">
            <w:pPr>
              <w:jc w:val="right"/>
              <w:rPr>
                <w:rFonts w:hint="eastAsia" w:ascii="宋体" w:hAnsi="宋体" w:eastAsia="宋体" w:cs="宋体"/>
                <w:i w:val="0"/>
                <w:iCs w:val="0"/>
                <w:color w:val="000000"/>
                <w:sz w:val="20"/>
                <w:szCs w:val="20"/>
                <w:u w:val="none"/>
              </w:rPr>
            </w:pPr>
          </w:p>
        </w:tc>
      </w:tr>
      <w:tr w14:paraId="33F8935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443"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6621C315">
            <w:pPr>
              <w:jc w:val="center"/>
              <w:rPr>
                <w:rFonts w:hint="eastAsia" w:ascii="宋体" w:hAnsi="宋体" w:eastAsia="宋体" w:cs="宋体"/>
                <w:i w:val="0"/>
                <w:iCs w:val="0"/>
                <w:color w:val="000000"/>
                <w:sz w:val="20"/>
                <w:szCs w:val="20"/>
                <w:u w:val="none"/>
              </w:rPr>
            </w:pPr>
          </w:p>
        </w:tc>
        <w:tc>
          <w:tcPr>
            <w:tcW w:w="2381"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C777493">
            <w:pPr>
              <w:jc w:val="left"/>
              <w:rPr>
                <w:rFonts w:hint="eastAsia" w:ascii="宋体" w:hAnsi="宋体" w:eastAsia="宋体" w:cs="宋体"/>
                <w:i w:val="0"/>
                <w:iCs w:val="0"/>
                <w:color w:val="000000"/>
                <w:sz w:val="20"/>
                <w:szCs w:val="20"/>
                <w:u w:val="none"/>
              </w:rPr>
            </w:pPr>
          </w:p>
        </w:tc>
        <w:tc>
          <w:tcPr>
            <w:tcW w:w="2778" w:type="dxa"/>
            <w:gridSpan w:val="13"/>
            <w:tcBorders>
              <w:top w:val="single" w:color="000000" w:sz="4" w:space="0"/>
              <w:left w:val="single" w:color="000000" w:sz="4" w:space="0"/>
              <w:bottom w:val="single" w:color="000000" w:sz="4" w:space="0"/>
              <w:right w:val="single" w:color="000000" w:sz="4" w:space="0"/>
            </w:tcBorders>
            <w:shd w:val="clear" w:color="FFFFFF" w:fill="FFFFFF"/>
            <w:vAlign w:val="center"/>
          </w:tcPr>
          <w:p w14:paraId="68ECD49A">
            <w:pPr>
              <w:jc w:val="left"/>
              <w:rPr>
                <w:rFonts w:hint="eastAsia" w:ascii="宋体" w:hAnsi="宋体" w:eastAsia="宋体" w:cs="宋体"/>
                <w:i w:val="0"/>
                <w:iCs w:val="0"/>
                <w:color w:val="000000"/>
                <w:sz w:val="20"/>
                <w:szCs w:val="20"/>
                <w:u w:val="none"/>
              </w:rPr>
            </w:pPr>
          </w:p>
        </w:tc>
        <w:tc>
          <w:tcPr>
            <w:tcW w:w="1258"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AEA2758">
            <w:pPr>
              <w:jc w:val="right"/>
              <w:rPr>
                <w:rFonts w:hint="eastAsia" w:ascii="宋体" w:hAnsi="宋体" w:eastAsia="宋体" w:cs="宋体"/>
                <w:i w:val="0"/>
                <w:iCs w:val="0"/>
                <w:color w:val="000000"/>
                <w:sz w:val="20"/>
                <w:szCs w:val="20"/>
                <w:u w:val="none"/>
              </w:rPr>
            </w:pPr>
          </w:p>
        </w:tc>
        <w:tc>
          <w:tcPr>
            <w:tcW w:w="139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18DEFD9F">
            <w:pPr>
              <w:jc w:val="center"/>
              <w:rPr>
                <w:rFonts w:hint="eastAsia" w:ascii="宋体" w:hAnsi="宋体" w:eastAsia="宋体" w:cs="宋体"/>
                <w:i w:val="0"/>
                <w:iCs w:val="0"/>
                <w:color w:val="000000"/>
                <w:sz w:val="20"/>
                <w:szCs w:val="20"/>
                <w:u w:val="none"/>
              </w:rPr>
            </w:pPr>
          </w:p>
        </w:tc>
        <w:tc>
          <w:tcPr>
            <w:tcW w:w="1050"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425733EB">
            <w:pPr>
              <w:jc w:val="right"/>
              <w:rPr>
                <w:rFonts w:hint="eastAsia" w:ascii="宋体" w:hAnsi="宋体" w:eastAsia="宋体" w:cs="宋体"/>
                <w:i w:val="0"/>
                <w:iCs w:val="0"/>
                <w:color w:val="000000"/>
                <w:sz w:val="20"/>
                <w:szCs w:val="20"/>
                <w:u w:val="none"/>
              </w:rPr>
            </w:pPr>
          </w:p>
        </w:tc>
      </w:tr>
      <w:tr w14:paraId="4F1A026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443"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2EEADFCF">
            <w:pPr>
              <w:jc w:val="center"/>
              <w:rPr>
                <w:rFonts w:hint="eastAsia" w:ascii="宋体" w:hAnsi="宋体" w:eastAsia="宋体" w:cs="宋体"/>
                <w:i w:val="0"/>
                <w:iCs w:val="0"/>
                <w:color w:val="000000"/>
                <w:sz w:val="20"/>
                <w:szCs w:val="20"/>
                <w:u w:val="none"/>
              </w:rPr>
            </w:pPr>
          </w:p>
        </w:tc>
        <w:tc>
          <w:tcPr>
            <w:tcW w:w="2381"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E9C3F73">
            <w:pPr>
              <w:jc w:val="left"/>
              <w:rPr>
                <w:rFonts w:hint="eastAsia" w:ascii="宋体" w:hAnsi="宋体" w:eastAsia="宋体" w:cs="宋体"/>
                <w:i w:val="0"/>
                <w:iCs w:val="0"/>
                <w:color w:val="000000"/>
                <w:sz w:val="20"/>
                <w:szCs w:val="20"/>
                <w:u w:val="none"/>
              </w:rPr>
            </w:pPr>
          </w:p>
        </w:tc>
        <w:tc>
          <w:tcPr>
            <w:tcW w:w="2778" w:type="dxa"/>
            <w:gridSpan w:val="13"/>
            <w:tcBorders>
              <w:top w:val="single" w:color="000000" w:sz="4" w:space="0"/>
              <w:left w:val="single" w:color="000000" w:sz="4" w:space="0"/>
              <w:bottom w:val="single" w:color="000000" w:sz="4" w:space="0"/>
              <w:right w:val="single" w:color="000000" w:sz="4" w:space="0"/>
            </w:tcBorders>
            <w:shd w:val="clear" w:color="FFFFFF" w:fill="FFFFFF"/>
            <w:vAlign w:val="center"/>
          </w:tcPr>
          <w:p w14:paraId="5D430A32">
            <w:pPr>
              <w:jc w:val="left"/>
              <w:rPr>
                <w:rFonts w:hint="eastAsia" w:ascii="宋体" w:hAnsi="宋体" w:eastAsia="宋体" w:cs="宋体"/>
                <w:i w:val="0"/>
                <w:iCs w:val="0"/>
                <w:color w:val="000000"/>
                <w:sz w:val="20"/>
                <w:szCs w:val="20"/>
                <w:u w:val="none"/>
              </w:rPr>
            </w:pPr>
          </w:p>
        </w:tc>
        <w:tc>
          <w:tcPr>
            <w:tcW w:w="1258"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F0A07B7">
            <w:pPr>
              <w:jc w:val="right"/>
              <w:rPr>
                <w:rFonts w:hint="eastAsia" w:ascii="宋体" w:hAnsi="宋体" w:eastAsia="宋体" w:cs="宋体"/>
                <w:i w:val="0"/>
                <w:iCs w:val="0"/>
                <w:color w:val="000000"/>
                <w:sz w:val="20"/>
                <w:szCs w:val="20"/>
                <w:u w:val="none"/>
              </w:rPr>
            </w:pPr>
          </w:p>
        </w:tc>
        <w:tc>
          <w:tcPr>
            <w:tcW w:w="139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60A2713D">
            <w:pPr>
              <w:jc w:val="center"/>
              <w:rPr>
                <w:rFonts w:hint="eastAsia" w:ascii="宋体" w:hAnsi="宋体" w:eastAsia="宋体" w:cs="宋体"/>
                <w:i w:val="0"/>
                <w:iCs w:val="0"/>
                <w:color w:val="000000"/>
                <w:sz w:val="20"/>
                <w:szCs w:val="20"/>
                <w:u w:val="none"/>
              </w:rPr>
            </w:pPr>
          </w:p>
        </w:tc>
        <w:tc>
          <w:tcPr>
            <w:tcW w:w="1050"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33FC1107">
            <w:pPr>
              <w:jc w:val="right"/>
              <w:rPr>
                <w:rFonts w:hint="eastAsia" w:ascii="宋体" w:hAnsi="宋体" w:eastAsia="宋体" w:cs="宋体"/>
                <w:i w:val="0"/>
                <w:iCs w:val="0"/>
                <w:color w:val="000000"/>
                <w:sz w:val="20"/>
                <w:szCs w:val="20"/>
                <w:u w:val="none"/>
              </w:rPr>
            </w:pPr>
          </w:p>
        </w:tc>
      </w:tr>
      <w:tr w14:paraId="0410344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443"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1A1413E3">
            <w:pPr>
              <w:jc w:val="center"/>
              <w:rPr>
                <w:rFonts w:hint="eastAsia" w:ascii="宋体" w:hAnsi="宋体" w:eastAsia="宋体" w:cs="宋体"/>
                <w:i w:val="0"/>
                <w:iCs w:val="0"/>
                <w:color w:val="000000"/>
                <w:sz w:val="20"/>
                <w:szCs w:val="20"/>
                <w:u w:val="none"/>
              </w:rPr>
            </w:pPr>
          </w:p>
        </w:tc>
        <w:tc>
          <w:tcPr>
            <w:tcW w:w="2381"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88B3052">
            <w:pPr>
              <w:jc w:val="left"/>
              <w:rPr>
                <w:rFonts w:hint="eastAsia" w:ascii="宋体" w:hAnsi="宋体" w:eastAsia="宋体" w:cs="宋体"/>
                <w:i w:val="0"/>
                <w:iCs w:val="0"/>
                <w:color w:val="000000"/>
                <w:sz w:val="20"/>
                <w:szCs w:val="20"/>
                <w:u w:val="none"/>
              </w:rPr>
            </w:pPr>
          </w:p>
        </w:tc>
        <w:tc>
          <w:tcPr>
            <w:tcW w:w="2778" w:type="dxa"/>
            <w:gridSpan w:val="13"/>
            <w:tcBorders>
              <w:top w:val="single" w:color="000000" w:sz="4" w:space="0"/>
              <w:left w:val="single" w:color="000000" w:sz="4" w:space="0"/>
              <w:bottom w:val="single" w:color="000000" w:sz="4" w:space="0"/>
              <w:right w:val="single" w:color="000000" w:sz="4" w:space="0"/>
            </w:tcBorders>
            <w:shd w:val="clear" w:color="FFFFFF" w:fill="FFFFFF"/>
            <w:vAlign w:val="center"/>
          </w:tcPr>
          <w:p w14:paraId="14957D0F">
            <w:pPr>
              <w:jc w:val="left"/>
              <w:rPr>
                <w:rFonts w:hint="eastAsia" w:ascii="宋体" w:hAnsi="宋体" w:eastAsia="宋体" w:cs="宋体"/>
                <w:i w:val="0"/>
                <w:iCs w:val="0"/>
                <w:color w:val="000000"/>
                <w:sz w:val="20"/>
                <w:szCs w:val="20"/>
                <w:u w:val="none"/>
              </w:rPr>
            </w:pPr>
          </w:p>
        </w:tc>
        <w:tc>
          <w:tcPr>
            <w:tcW w:w="1258"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1B05334">
            <w:pPr>
              <w:jc w:val="right"/>
              <w:rPr>
                <w:rFonts w:hint="eastAsia" w:ascii="宋体" w:hAnsi="宋体" w:eastAsia="宋体" w:cs="宋体"/>
                <w:i w:val="0"/>
                <w:iCs w:val="0"/>
                <w:color w:val="000000"/>
                <w:sz w:val="20"/>
                <w:szCs w:val="20"/>
                <w:u w:val="none"/>
              </w:rPr>
            </w:pPr>
          </w:p>
        </w:tc>
        <w:tc>
          <w:tcPr>
            <w:tcW w:w="139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5BCFAC80">
            <w:pPr>
              <w:jc w:val="center"/>
              <w:rPr>
                <w:rFonts w:hint="eastAsia" w:ascii="宋体" w:hAnsi="宋体" w:eastAsia="宋体" w:cs="宋体"/>
                <w:i w:val="0"/>
                <w:iCs w:val="0"/>
                <w:color w:val="000000"/>
                <w:sz w:val="20"/>
                <w:szCs w:val="20"/>
                <w:u w:val="none"/>
              </w:rPr>
            </w:pPr>
          </w:p>
        </w:tc>
        <w:tc>
          <w:tcPr>
            <w:tcW w:w="1050"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5C3316A4">
            <w:pPr>
              <w:jc w:val="right"/>
              <w:rPr>
                <w:rFonts w:hint="eastAsia" w:ascii="宋体" w:hAnsi="宋体" w:eastAsia="宋体" w:cs="宋体"/>
                <w:i w:val="0"/>
                <w:iCs w:val="0"/>
                <w:color w:val="000000"/>
                <w:sz w:val="20"/>
                <w:szCs w:val="20"/>
                <w:u w:val="none"/>
              </w:rPr>
            </w:pPr>
          </w:p>
        </w:tc>
      </w:tr>
      <w:tr w14:paraId="36728E2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443"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36EE410B">
            <w:pPr>
              <w:jc w:val="center"/>
              <w:rPr>
                <w:rFonts w:hint="eastAsia" w:ascii="宋体" w:hAnsi="宋体" w:eastAsia="宋体" w:cs="宋体"/>
                <w:i w:val="0"/>
                <w:iCs w:val="0"/>
                <w:color w:val="000000"/>
                <w:sz w:val="20"/>
                <w:szCs w:val="20"/>
                <w:u w:val="none"/>
              </w:rPr>
            </w:pPr>
          </w:p>
        </w:tc>
        <w:tc>
          <w:tcPr>
            <w:tcW w:w="2381"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5CCE59B">
            <w:pPr>
              <w:jc w:val="left"/>
              <w:rPr>
                <w:rFonts w:hint="eastAsia" w:ascii="宋体" w:hAnsi="宋体" w:eastAsia="宋体" w:cs="宋体"/>
                <w:i w:val="0"/>
                <w:iCs w:val="0"/>
                <w:color w:val="000000"/>
                <w:sz w:val="20"/>
                <w:szCs w:val="20"/>
                <w:u w:val="none"/>
              </w:rPr>
            </w:pPr>
          </w:p>
        </w:tc>
        <w:tc>
          <w:tcPr>
            <w:tcW w:w="2778" w:type="dxa"/>
            <w:gridSpan w:val="13"/>
            <w:tcBorders>
              <w:top w:val="single" w:color="000000" w:sz="4" w:space="0"/>
              <w:left w:val="single" w:color="000000" w:sz="4" w:space="0"/>
              <w:bottom w:val="single" w:color="000000" w:sz="4" w:space="0"/>
              <w:right w:val="single" w:color="000000" w:sz="4" w:space="0"/>
            </w:tcBorders>
            <w:shd w:val="clear" w:color="FFFFFF" w:fill="FFFFFF"/>
            <w:vAlign w:val="center"/>
          </w:tcPr>
          <w:p w14:paraId="19AA24B3">
            <w:pPr>
              <w:jc w:val="left"/>
              <w:rPr>
                <w:rFonts w:hint="eastAsia" w:ascii="宋体" w:hAnsi="宋体" w:eastAsia="宋体" w:cs="宋体"/>
                <w:i w:val="0"/>
                <w:iCs w:val="0"/>
                <w:color w:val="000000"/>
                <w:sz w:val="20"/>
                <w:szCs w:val="20"/>
                <w:u w:val="none"/>
              </w:rPr>
            </w:pPr>
          </w:p>
        </w:tc>
        <w:tc>
          <w:tcPr>
            <w:tcW w:w="1258"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9A358B3">
            <w:pPr>
              <w:jc w:val="right"/>
              <w:rPr>
                <w:rFonts w:hint="eastAsia" w:ascii="宋体" w:hAnsi="宋体" w:eastAsia="宋体" w:cs="宋体"/>
                <w:i w:val="0"/>
                <w:iCs w:val="0"/>
                <w:color w:val="000000"/>
                <w:sz w:val="20"/>
                <w:szCs w:val="20"/>
                <w:u w:val="none"/>
              </w:rPr>
            </w:pPr>
          </w:p>
        </w:tc>
        <w:tc>
          <w:tcPr>
            <w:tcW w:w="139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519D6E16">
            <w:pPr>
              <w:jc w:val="center"/>
              <w:rPr>
                <w:rFonts w:hint="eastAsia" w:ascii="宋体" w:hAnsi="宋体" w:eastAsia="宋体" w:cs="宋体"/>
                <w:i w:val="0"/>
                <w:iCs w:val="0"/>
                <w:color w:val="000000"/>
                <w:sz w:val="20"/>
                <w:szCs w:val="20"/>
                <w:u w:val="none"/>
              </w:rPr>
            </w:pPr>
          </w:p>
        </w:tc>
        <w:tc>
          <w:tcPr>
            <w:tcW w:w="1050"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78AEE776">
            <w:pPr>
              <w:jc w:val="right"/>
              <w:rPr>
                <w:rFonts w:hint="eastAsia" w:ascii="宋体" w:hAnsi="宋体" w:eastAsia="宋体" w:cs="宋体"/>
                <w:i w:val="0"/>
                <w:iCs w:val="0"/>
                <w:color w:val="000000"/>
                <w:sz w:val="20"/>
                <w:szCs w:val="20"/>
                <w:u w:val="none"/>
              </w:rPr>
            </w:pPr>
          </w:p>
        </w:tc>
      </w:tr>
      <w:tr w14:paraId="10C71F6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443"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755449B7">
            <w:pPr>
              <w:jc w:val="center"/>
              <w:rPr>
                <w:rFonts w:hint="eastAsia" w:ascii="宋体" w:hAnsi="宋体" w:eastAsia="宋体" w:cs="宋体"/>
                <w:i w:val="0"/>
                <w:iCs w:val="0"/>
                <w:color w:val="000000"/>
                <w:sz w:val="20"/>
                <w:szCs w:val="20"/>
                <w:u w:val="none"/>
              </w:rPr>
            </w:pPr>
          </w:p>
        </w:tc>
        <w:tc>
          <w:tcPr>
            <w:tcW w:w="2381"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00D2A732">
            <w:pPr>
              <w:jc w:val="left"/>
              <w:rPr>
                <w:rFonts w:hint="eastAsia" w:ascii="宋体" w:hAnsi="宋体" w:eastAsia="宋体" w:cs="宋体"/>
                <w:i w:val="0"/>
                <w:iCs w:val="0"/>
                <w:color w:val="000000"/>
                <w:sz w:val="20"/>
                <w:szCs w:val="20"/>
                <w:u w:val="none"/>
              </w:rPr>
            </w:pPr>
          </w:p>
        </w:tc>
        <w:tc>
          <w:tcPr>
            <w:tcW w:w="2778" w:type="dxa"/>
            <w:gridSpan w:val="13"/>
            <w:tcBorders>
              <w:top w:val="single" w:color="000000" w:sz="4" w:space="0"/>
              <w:left w:val="single" w:color="000000" w:sz="4" w:space="0"/>
              <w:bottom w:val="single" w:color="000000" w:sz="4" w:space="0"/>
              <w:right w:val="single" w:color="000000" w:sz="4" w:space="0"/>
            </w:tcBorders>
            <w:shd w:val="clear" w:color="FFFFFF" w:fill="FFFFFF"/>
            <w:vAlign w:val="center"/>
          </w:tcPr>
          <w:p w14:paraId="7035C2E5">
            <w:pPr>
              <w:jc w:val="left"/>
              <w:rPr>
                <w:rFonts w:hint="eastAsia" w:ascii="宋体" w:hAnsi="宋体" w:eastAsia="宋体" w:cs="宋体"/>
                <w:i w:val="0"/>
                <w:iCs w:val="0"/>
                <w:color w:val="000000"/>
                <w:sz w:val="20"/>
                <w:szCs w:val="20"/>
                <w:u w:val="none"/>
              </w:rPr>
            </w:pPr>
          </w:p>
        </w:tc>
        <w:tc>
          <w:tcPr>
            <w:tcW w:w="1258"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3C2C1E2">
            <w:pPr>
              <w:jc w:val="right"/>
              <w:rPr>
                <w:rFonts w:hint="eastAsia" w:ascii="宋体" w:hAnsi="宋体" w:eastAsia="宋体" w:cs="宋体"/>
                <w:i w:val="0"/>
                <w:iCs w:val="0"/>
                <w:color w:val="000000"/>
                <w:sz w:val="20"/>
                <w:szCs w:val="20"/>
                <w:u w:val="none"/>
              </w:rPr>
            </w:pPr>
          </w:p>
        </w:tc>
        <w:tc>
          <w:tcPr>
            <w:tcW w:w="139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3683FE47">
            <w:pPr>
              <w:jc w:val="center"/>
              <w:rPr>
                <w:rFonts w:hint="eastAsia" w:ascii="宋体" w:hAnsi="宋体" w:eastAsia="宋体" w:cs="宋体"/>
                <w:i w:val="0"/>
                <w:iCs w:val="0"/>
                <w:color w:val="000000"/>
                <w:sz w:val="20"/>
                <w:szCs w:val="20"/>
                <w:u w:val="none"/>
              </w:rPr>
            </w:pPr>
          </w:p>
        </w:tc>
        <w:tc>
          <w:tcPr>
            <w:tcW w:w="1050"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3C5A25F3">
            <w:pPr>
              <w:jc w:val="right"/>
              <w:rPr>
                <w:rFonts w:hint="eastAsia" w:ascii="宋体" w:hAnsi="宋体" w:eastAsia="宋体" w:cs="宋体"/>
                <w:i w:val="0"/>
                <w:iCs w:val="0"/>
                <w:color w:val="000000"/>
                <w:sz w:val="20"/>
                <w:szCs w:val="20"/>
                <w:u w:val="none"/>
              </w:rPr>
            </w:pPr>
          </w:p>
        </w:tc>
      </w:tr>
      <w:tr w14:paraId="541F050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443"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45FC6311">
            <w:pPr>
              <w:jc w:val="center"/>
              <w:rPr>
                <w:rFonts w:hint="eastAsia" w:ascii="宋体" w:hAnsi="宋体" w:eastAsia="宋体" w:cs="宋体"/>
                <w:i w:val="0"/>
                <w:iCs w:val="0"/>
                <w:color w:val="000000"/>
                <w:sz w:val="20"/>
                <w:szCs w:val="20"/>
                <w:u w:val="none"/>
              </w:rPr>
            </w:pPr>
          </w:p>
        </w:tc>
        <w:tc>
          <w:tcPr>
            <w:tcW w:w="2381"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60F57B2">
            <w:pPr>
              <w:jc w:val="left"/>
              <w:rPr>
                <w:rFonts w:hint="eastAsia" w:ascii="宋体" w:hAnsi="宋体" w:eastAsia="宋体" w:cs="宋体"/>
                <w:i w:val="0"/>
                <w:iCs w:val="0"/>
                <w:color w:val="000000"/>
                <w:sz w:val="20"/>
                <w:szCs w:val="20"/>
                <w:u w:val="none"/>
              </w:rPr>
            </w:pPr>
          </w:p>
        </w:tc>
        <w:tc>
          <w:tcPr>
            <w:tcW w:w="2778" w:type="dxa"/>
            <w:gridSpan w:val="13"/>
            <w:tcBorders>
              <w:top w:val="single" w:color="000000" w:sz="4" w:space="0"/>
              <w:left w:val="single" w:color="000000" w:sz="4" w:space="0"/>
              <w:bottom w:val="single" w:color="000000" w:sz="4" w:space="0"/>
              <w:right w:val="single" w:color="000000" w:sz="4" w:space="0"/>
            </w:tcBorders>
            <w:shd w:val="clear" w:color="FFFFFF" w:fill="FFFFFF"/>
            <w:vAlign w:val="center"/>
          </w:tcPr>
          <w:p w14:paraId="6EFA5F31">
            <w:pPr>
              <w:jc w:val="left"/>
              <w:rPr>
                <w:rFonts w:hint="eastAsia" w:ascii="宋体" w:hAnsi="宋体" w:eastAsia="宋体" w:cs="宋体"/>
                <w:i w:val="0"/>
                <w:iCs w:val="0"/>
                <w:color w:val="000000"/>
                <w:sz w:val="20"/>
                <w:szCs w:val="20"/>
                <w:u w:val="none"/>
              </w:rPr>
            </w:pPr>
          </w:p>
        </w:tc>
        <w:tc>
          <w:tcPr>
            <w:tcW w:w="1258"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253913E6">
            <w:pPr>
              <w:jc w:val="right"/>
              <w:rPr>
                <w:rFonts w:hint="eastAsia" w:ascii="宋体" w:hAnsi="宋体" w:eastAsia="宋体" w:cs="宋体"/>
                <w:i w:val="0"/>
                <w:iCs w:val="0"/>
                <w:color w:val="000000"/>
                <w:sz w:val="20"/>
                <w:szCs w:val="20"/>
                <w:u w:val="none"/>
              </w:rPr>
            </w:pPr>
          </w:p>
        </w:tc>
        <w:tc>
          <w:tcPr>
            <w:tcW w:w="139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6B6FD90A">
            <w:pPr>
              <w:jc w:val="center"/>
              <w:rPr>
                <w:rFonts w:hint="eastAsia" w:ascii="宋体" w:hAnsi="宋体" w:eastAsia="宋体" w:cs="宋体"/>
                <w:i w:val="0"/>
                <w:iCs w:val="0"/>
                <w:color w:val="000000"/>
                <w:sz w:val="20"/>
                <w:szCs w:val="20"/>
                <w:u w:val="none"/>
              </w:rPr>
            </w:pPr>
          </w:p>
        </w:tc>
        <w:tc>
          <w:tcPr>
            <w:tcW w:w="1050"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34BE40EC">
            <w:pPr>
              <w:jc w:val="right"/>
              <w:rPr>
                <w:rFonts w:hint="eastAsia" w:ascii="宋体" w:hAnsi="宋体" w:eastAsia="宋体" w:cs="宋体"/>
                <w:i w:val="0"/>
                <w:iCs w:val="0"/>
                <w:color w:val="000000"/>
                <w:sz w:val="20"/>
                <w:szCs w:val="20"/>
                <w:u w:val="none"/>
              </w:rPr>
            </w:pPr>
          </w:p>
        </w:tc>
      </w:tr>
      <w:tr w14:paraId="75A3EB8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443"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2C3AAE8C">
            <w:pPr>
              <w:jc w:val="center"/>
              <w:rPr>
                <w:rFonts w:hint="eastAsia" w:ascii="宋体" w:hAnsi="宋体" w:eastAsia="宋体" w:cs="宋体"/>
                <w:i w:val="0"/>
                <w:iCs w:val="0"/>
                <w:color w:val="000000"/>
                <w:sz w:val="20"/>
                <w:szCs w:val="20"/>
                <w:u w:val="none"/>
              </w:rPr>
            </w:pPr>
          </w:p>
        </w:tc>
        <w:tc>
          <w:tcPr>
            <w:tcW w:w="2381"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5F707465">
            <w:pPr>
              <w:jc w:val="left"/>
              <w:rPr>
                <w:rFonts w:hint="eastAsia" w:ascii="宋体" w:hAnsi="宋体" w:eastAsia="宋体" w:cs="宋体"/>
                <w:i w:val="0"/>
                <w:iCs w:val="0"/>
                <w:color w:val="000000"/>
                <w:sz w:val="20"/>
                <w:szCs w:val="20"/>
                <w:u w:val="none"/>
              </w:rPr>
            </w:pPr>
          </w:p>
        </w:tc>
        <w:tc>
          <w:tcPr>
            <w:tcW w:w="2778" w:type="dxa"/>
            <w:gridSpan w:val="13"/>
            <w:tcBorders>
              <w:top w:val="single" w:color="000000" w:sz="4" w:space="0"/>
              <w:left w:val="single" w:color="000000" w:sz="4" w:space="0"/>
              <w:bottom w:val="single" w:color="000000" w:sz="4" w:space="0"/>
              <w:right w:val="single" w:color="000000" w:sz="4" w:space="0"/>
            </w:tcBorders>
            <w:shd w:val="clear" w:color="FFFFFF" w:fill="FFFFFF"/>
            <w:vAlign w:val="center"/>
          </w:tcPr>
          <w:p w14:paraId="5F44909F">
            <w:pPr>
              <w:jc w:val="left"/>
              <w:rPr>
                <w:rFonts w:hint="eastAsia" w:ascii="宋体" w:hAnsi="宋体" w:eastAsia="宋体" w:cs="宋体"/>
                <w:i w:val="0"/>
                <w:iCs w:val="0"/>
                <w:color w:val="000000"/>
                <w:sz w:val="20"/>
                <w:szCs w:val="20"/>
                <w:u w:val="none"/>
              </w:rPr>
            </w:pPr>
          </w:p>
        </w:tc>
        <w:tc>
          <w:tcPr>
            <w:tcW w:w="1258"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60F5CB6A">
            <w:pPr>
              <w:jc w:val="right"/>
              <w:rPr>
                <w:rFonts w:hint="eastAsia" w:ascii="宋体" w:hAnsi="宋体" w:eastAsia="宋体" w:cs="宋体"/>
                <w:i w:val="0"/>
                <w:iCs w:val="0"/>
                <w:color w:val="000000"/>
                <w:sz w:val="20"/>
                <w:szCs w:val="20"/>
                <w:u w:val="none"/>
              </w:rPr>
            </w:pPr>
          </w:p>
        </w:tc>
        <w:tc>
          <w:tcPr>
            <w:tcW w:w="139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709C49B4">
            <w:pPr>
              <w:jc w:val="center"/>
              <w:rPr>
                <w:rFonts w:hint="eastAsia" w:ascii="宋体" w:hAnsi="宋体" w:eastAsia="宋体" w:cs="宋体"/>
                <w:i w:val="0"/>
                <w:iCs w:val="0"/>
                <w:color w:val="000000"/>
                <w:sz w:val="20"/>
                <w:szCs w:val="20"/>
                <w:u w:val="none"/>
              </w:rPr>
            </w:pPr>
          </w:p>
        </w:tc>
        <w:tc>
          <w:tcPr>
            <w:tcW w:w="1050"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493B4DE8">
            <w:pPr>
              <w:jc w:val="right"/>
              <w:rPr>
                <w:rFonts w:hint="eastAsia" w:ascii="宋体" w:hAnsi="宋体" w:eastAsia="宋体" w:cs="宋体"/>
                <w:i w:val="0"/>
                <w:iCs w:val="0"/>
                <w:color w:val="000000"/>
                <w:sz w:val="20"/>
                <w:szCs w:val="20"/>
                <w:u w:val="none"/>
              </w:rPr>
            </w:pPr>
          </w:p>
        </w:tc>
      </w:tr>
      <w:tr w14:paraId="4B0D851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443"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1B9E4AD9">
            <w:pPr>
              <w:jc w:val="center"/>
              <w:rPr>
                <w:rFonts w:hint="eastAsia" w:ascii="宋体" w:hAnsi="宋体" w:eastAsia="宋体" w:cs="宋体"/>
                <w:i w:val="0"/>
                <w:iCs w:val="0"/>
                <w:color w:val="000000"/>
                <w:sz w:val="20"/>
                <w:szCs w:val="20"/>
                <w:u w:val="none"/>
              </w:rPr>
            </w:pPr>
          </w:p>
        </w:tc>
        <w:tc>
          <w:tcPr>
            <w:tcW w:w="2381"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598D748">
            <w:pPr>
              <w:jc w:val="left"/>
              <w:rPr>
                <w:rFonts w:hint="eastAsia" w:ascii="宋体" w:hAnsi="宋体" w:eastAsia="宋体" w:cs="宋体"/>
                <w:i w:val="0"/>
                <w:iCs w:val="0"/>
                <w:color w:val="000000"/>
                <w:sz w:val="20"/>
                <w:szCs w:val="20"/>
                <w:u w:val="none"/>
              </w:rPr>
            </w:pPr>
          </w:p>
        </w:tc>
        <w:tc>
          <w:tcPr>
            <w:tcW w:w="2778" w:type="dxa"/>
            <w:gridSpan w:val="13"/>
            <w:tcBorders>
              <w:top w:val="single" w:color="000000" w:sz="4" w:space="0"/>
              <w:left w:val="single" w:color="000000" w:sz="4" w:space="0"/>
              <w:bottom w:val="single" w:color="000000" w:sz="4" w:space="0"/>
              <w:right w:val="single" w:color="000000" w:sz="4" w:space="0"/>
            </w:tcBorders>
            <w:shd w:val="clear" w:color="FFFFFF" w:fill="FFFFFF"/>
            <w:vAlign w:val="center"/>
          </w:tcPr>
          <w:p w14:paraId="70888E39">
            <w:pPr>
              <w:jc w:val="left"/>
              <w:rPr>
                <w:rFonts w:hint="eastAsia" w:ascii="宋体" w:hAnsi="宋体" w:eastAsia="宋体" w:cs="宋体"/>
                <w:i w:val="0"/>
                <w:iCs w:val="0"/>
                <w:color w:val="000000"/>
                <w:sz w:val="20"/>
                <w:szCs w:val="20"/>
                <w:u w:val="none"/>
              </w:rPr>
            </w:pPr>
          </w:p>
        </w:tc>
        <w:tc>
          <w:tcPr>
            <w:tcW w:w="1258"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24A2C28B">
            <w:pPr>
              <w:jc w:val="right"/>
              <w:rPr>
                <w:rFonts w:hint="eastAsia" w:ascii="宋体" w:hAnsi="宋体" w:eastAsia="宋体" w:cs="宋体"/>
                <w:i w:val="0"/>
                <w:iCs w:val="0"/>
                <w:color w:val="000000"/>
                <w:sz w:val="20"/>
                <w:szCs w:val="20"/>
                <w:u w:val="none"/>
              </w:rPr>
            </w:pPr>
          </w:p>
        </w:tc>
        <w:tc>
          <w:tcPr>
            <w:tcW w:w="139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49C461A5">
            <w:pPr>
              <w:jc w:val="center"/>
              <w:rPr>
                <w:rFonts w:hint="eastAsia" w:ascii="宋体" w:hAnsi="宋体" w:eastAsia="宋体" w:cs="宋体"/>
                <w:i w:val="0"/>
                <w:iCs w:val="0"/>
                <w:color w:val="000000"/>
                <w:sz w:val="20"/>
                <w:szCs w:val="20"/>
                <w:u w:val="none"/>
              </w:rPr>
            </w:pPr>
          </w:p>
        </w:tc>
        <w:tc>
          <w:tcPr>
            <w:tcW w:w="1050"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59850680">
            <w:pPr>
              <w:jc w:val="right"/>
              <w:rPr>
                <w:rFonts w:hint="eastAsia" w:ascii="宋体" w:hAnsi="宋体" w:eastAsia="宋体" w:cs="宋体"/>
                <w:i w:val="0"/>
                <w:iCs w:val="0"/>
                <w:color w:val="000000"/>
                <w:sz w:val="20"/>
                <w:szCs w:val="20"/>
                <w:u w:val="none"/>
              </w:rPr>
            </w:pPr>
          </w:p>
        </w:tc>
      </w:tr>
      <w:tr w14:paraId="513B010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443"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4C1B5114">
            <w:pPr>
              <w:jc w:val="center"/>
              <w:rPr>
                <w:rFonts w:hint="eastAsia" w:ascii="宋体" w:hAnsi="宋体" w:eastAsia="宋体" w:cs="宋体"/>
                <w:i w:val="0"/>
                <w:iCs w:val="0"/>
                <w:color w:val="000000"/>
                <w:sz w:val="20"/>
                <w:szCs w:val="20"/>
                <w:u w:val="none"/>
              </w:rPr>
            </w:pPr>
          </w:p>
        </w:tc>
        <w:tc>
          <w:tcPr>
            <w:tcW w:w="2381"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66C5138">
            <w:pPr>
              <w:jc w:val="left"/>
              <w:rPr>
                <w:rFonts w:hint="eastAsia" w:ascii="宋体" w:hAnsi="宋体" w:eastAsia="宋体" w:cs="宋体"/>
                <w:i w:val="0"/>
                <w:iCs w:val="0"/>
                <w:color w:val="000000"/>
                <w:sz w:val="20"/>
                <w:szCs w:val="20"/>
                <w:u w:val="none"/>
              </w:rPr>
            </w:pPr>
          </w:p>
        </w:tc>
        <w:tc>
          <w:tcPr>
            <w:tcW w:w="2778" w:type="dxa"/>
            <w:gridSpan w:val="13"/>
            <w:tcBorders>
              <w:top w:val="single" w:color="000000" w:sz="4" w:space="0"/>
              <w:left w:val="single" w:color="000000" w:sz="4" w:space="0"/>
              <w:bottom w:val="single" w:color="000000" w:sz="4" w:space="0"/>
              <w:right w:val="single" w:color="000000" w:sz="4" w:space="0"/>
            </w:tcBorders>
            <w:shd w:val="clear" w:color="FFFFFF" w:fill="FFFFFF"/>
            <w:vAlign w:val="center"/>
          </w:tcPr>
          <w:p w14:paraId="0FF6560B">
            <w:pPr>
              <w:jc w:val="left"/>
              <w:rPr>
                <w:rFonts w:hint="eastAsia" w:ascii="宋体" w:hAnsi="宋体" w:eastAsia="宋体" w:cs="宋体"/>
                <w:i w:val="0"/>
                <w:iCs w:val="0"/>
                <w:color w:val="000000"/>
                <w:sz w:val="20"/>
                <w:szCs w:val="20"/>
                <w:u w:val="none"/>
              </w:rPr>
            </w:pPr>
          </w:p>
        </w:tc>
        <w:tc>
          <w:tcPr>
            <w:tcW w:w="1258"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6A039F36">
            <w:pPr>
              <w:jc w:val="right"/>
              <w:rPr>
                <w:rFonts w:hint="eastAsia" w:ascii="宋体" w:hAnsi="宋体" w:eastAsia="宋体" w:cs="宋体"/>
                <w:i w:val="0"/>
                <w:iCs w:val="0"/>
                <w:color w:val="000000"/>
                <w:sz w:val="20"/>
                <w:szCs w:val="20"/>
                <w:u w:val="none"/>
              </w:rPr>
            </w:pPr>
          </w:p>
        </w:tc>
        <w:tc>
          <w:tcPr>
            <w:tcW w:w="139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3FD17EB7">
            <w:pPr>
              <w:jc w:val="center"/>
              <w:rPr>
                <w:rFonts w:hint="eastAsia" w:ascii="宋体" w:hAnsi="宋体" w:eastAsia="宋体" w:cs="宋体"/>
                <w:i w:val="0"/>
                <w:iCs w:val="0"/>
                <w:color w:val="000000"/>
                <w:sz w:val="20"/>
                <w:szCs w:val="20"/>
                <w:u w:val="none"/>
              </w:rPr>
            </w:pPr>
          </w:p>
        </w:tc>
        <w:tc>
          <w:tcPr>
            <w:tcW w:w="1050"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0F8C9204">
            <w:pPr>
              <w:jc w:val="right"/>
              <w:rPr>
                <w:rFonts w:hint="eastAsia" w:ascii="宋体" w:hAnsi="宋体" w:eastAsia="宋体" w:cs="宋体"/>
                <w:i w:val="0"/>
                <w:iCs w:val="0"/>
                <w:color w:val="000000"/>
                <w:sz w:val="20"/>
                <w:szCs w:val="20"/>
                <w:u w:val="none"/>
              </w:rPr>
            </w:pPr>
          </w:p>
        </w:tc>
      </w:tr>
      <w:tr w14:paraId="3EB300C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443"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6EF1CE74">
            <w:pPr>
              <w:jc w:val="center"/>
              <w:rPr>
                <w:rFonts w:hint="eastAsia" w:ascii="宋体" w:hAnsi="宋体" w:eastAsia="宋体" w:cs="宋体"/>
                <w:i w:val="0"/>
                <w:iCs w:val="0"/>
                <w:color w:val="000000"/>
                <w:sz w:val="20"/>
                <w:szCs w:val="20"/>
                <w:u w:val="none"/>
              </w:rPr>
            </w:pPr>
          </w:p>
        </w:tc>
        <w:tc>
          <w:tcPr>
            <w:tcW w:w="2381"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4ACCC19C">
            <w:pPr>
              <w:jc w:val="left"/>
              <w:rPr>
                <w:rFonts w:hint="eastAsia" w:ascii="宋体" w:hAnsi="宋体" w:eastAsia="宋体" w:cs="宋体"/>
                <w:i w:val="0"/>
                <w:iCs w:val="0"/>
                <w:color w:val="000000"/>
                <w:sz w:val="20"/>
                <w:szCs w:val="20"/>
                <w:u w:val="none"/>
              </w:rPr>
            </w:pPr>
          </w:p>
        </w:tc>
        <w:tc>
          <w:tcPr>
            <w:tcW w:w="2778" w:type="dxa"/>
            <w:gridSpan w:val="13"/>
            <w:tcBorders>
              <w:top w:val="single" w:color="000000" w:sz="4" w:space="0"/>
              <w:left w:val="single" w:color="000000" w:sz="4" w:space="0"/>
              <w:bottom w:val="single" w:color="000000" w:sz="4" w:space="0"/>
              <w:right w:val="single" w:color="000000" w:sz="4" w:space="0"/>
            </w:tcBorders>
            <w:shd w:val="clear" w:color="FFFFFF" w:fill="FFFFFF"/>
            <w:vAlign w:val="center"/>
          </w:tcPr>
          <w:p w14:paraId="54FA45DC">
            <w:pPr>
              <w:jc w:val="left"/>
              <w:rPr>
                <w:rFonts w:hint="eastAsia" w:ascii="宋体" w:hAnsi="宋体" w:eastAsia="宋体" w:cs="宋体"/>
                <w:i w:val="0"/>
                <w:iCs w:val="0"/>
                <w:color w:val="000000"/>
                <w:sz w:val="20"/>
                <w:szCs w:val="20"/>
                <w:u w:val="none"/>
              </w:rPr>
            </w:pPr>
          </w:p>
        </w:tc>
        <w:tc>
          <w:tcPr>
            <w:tcW w:w="1258"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C261558">
            <w:pPr>
              <w:jc w:val="right"/>
              <w:rPr>
                <w:rFonts w:hint="eastAsia" w:ascii="宋体" w:hAnsi="宋体" w:eastAsia="宋体" w:cs="宋体"/>
                <w:i w:val="0"/>
                <w:iCs w:val="0"/>
                <w:color w:val="000000"/>
                <w:sz w:val="20"/>
                <w:szCs w:val="20"/>
                <w:u w:val="none"/>
              </w:rPr>
            </w:pPr>
          </w:p>
        </w:tc>
        <w:tc>
          <w:tcPr>
            <w:tcW w:w="139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661D1EEB">
            <w:pPr>
              <w:jc w:val="center"/>
              <w:rPr>
                <w:rFonts w:hint="eastAsia" w:ascii="宋体" w:hAnsi="宋体" w:eastAsia="宋体" w:cs="宋体"/>
                <w:i w:val="0"/>
                <w:iCs w:val="0"/>
                <w:color w:val="000000"/>
                <w:sz w:val="20"/>
                <w:szCs w:val="20"/>
                <w:u w:val="none"/>
              </w:rPr>
            </w:pPr>
          </w:p>
        </w:tc>
        <w:tc>
          <w:tcPr>
            <w:tcW w:w="1050"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746A7773">
            <w:pPr>
              <w:jc w:val="right"/>
              <w:rPr>
                <w:rFonts w:hint="eastAsia" w:ascii="宋体" w:hAnsi="宋体" w:eastAsia="宋体" w:cs="宋体"/>
                <w:i w:val="0"/>
                <w:iCs w:val="0"/>
                <w:color w:val="000000"/>
                <w:sz w:val="20"/>
                <w:szCs w:val="20"/>
                <w:u w:val="none"/>
              </w:rPr>
            </w:pPr>
          </w:p>
        </w:tc>
      </w:tr>
      <w:tr w14:paraId="0144133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443"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096C9963">
            <w:pPr>
              <w:jc w:val="center"/>
              <w:rPr>
                <w:rFonts w:hint="eastAsia" w:ascii="宋体" w:hAnsi="宋体" w:eastAsia="宋体" w:cs="宋体"/>
                <w:i w:val="0"/>
                <w:iCs w:val="0"/>
                <w:color w:val="000000"/>
                <w:sz w:val="20"/>
                <w:szCs w:val="20"/>
                <w:u w:val="none"/>
              </w:rPr>
            </w:pPr>
          </w:p>
        </w:tc>
        <w:tc>
          <w:tcPr>
            <w:tcW w:w="2381"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C05E248">
            <w:pPr>
              <w:jc w:val="left"/>
              <w:rPr>
                <w:rFonts w:hint="eastAsia" w:ascii="宋体" w:hAnsi="宋体" w:eastAsia="宋体" w:cs="宋体"/>
                <w:i w:val="0"/>
                <w:iCs w:val="0"/>
                <w:color w:val="000000"/>
                <w:sz w:val="20"/>
                <w:szCs w:val="20"/>
                <w:u w:val="none"/>
              </w:rPr>
            </w:pPr>
          </w:p>
        </w:tc>
        <w:tc>
          <w:tcPr>
            <w:tcW w:w="2778" w:type="dxa"/>
            <w:gridSpan w:val="13"/>
            <w:tcBorders>
              <w:top w:val="single" w:color="000000" w:sz="4" w:space="0"/>
              <w:left w:val="single" w:color="000000" w:sz="4" w:space="0"/>
              <w:bottom w:val="single" w:color="000000" w:sz="4" w:space="0"/>
              <w:right w:val="single" w:color="000000" w:sz="4" w:space="0"/>
            </w:tcBorders>
            <w:shd w:val="clear" w:color="FFFFFF" w:fill="FFFFFF"/>
            <w:vAlign w:val="center"/>
          </w:tcPr>
          <w:p w14:paraId="28622F3D">
            <w:pPr>
              <w:jc w:val="left"/>
              <w:rPr>
                <w:rFonts w:hint="eastAsia" w:ascii="宋体" w:hAnsi="宋体" w:eastAsia="宋体" w:cs="宋体"/>
                <w:i w:val="0"/>
                <w:iCs w:val="0"/>
                <w:color w:val="000000"/>
                <w:sz w:val="20"/>
                <w:szCs w:val="20"/>
                <w:u w:val="none"/>
              </w:rPr>
            </w:pPr>
          </w:p>
        </w:tc>
        <w:tc>
          <w:tcPr>
            <w:tcW w:w="1258"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B067440">
            <w:pPr>
              <w:jc w:val="right"/>
              <w:rPr>
                <w:rFonts w:hint="eastAsia" w:ascii="宋体" w:hAnsi="宋体" w:eastAsia="宋体" w:cs="宋体"/>
                <w:i w:val="0"/>
                <w:iCs w:val="0"/>
                <w:color w:val="000000"/>
                <w:sz w:val="20"/>
                <w:szCs w:val="20"/>
                <w:u w:val="none"/>
              </w:rPr>
            </w:pPr>
          </w:p>
        </w:tc>
        <w:tc>
          <w:tcPr>
            <w:tcW w:w="139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3A1EBFC5">
            <w:pPr>
              <w:jc w:val="center"/>
              <w:rPr>
                <w:rFonts w:hint="eastAsia" w:ascii="宋体" w:hAnsi="宋体" w:eastAsia="宋体" w:cs="宋体"/>
                <w:i w:val="0"/>
                <w:iCs w:val="0"/>
                <w:color w:val="000000"/>
                <w:sz w:val="20"/>
                <w:szCs w:val="20"/>
                <w:u w:val="none"/>
              </w:rPr>
            </w:pPr>
          </w:p>
        </w:tc>
        <w:tc>
          <w:tcPr>
            <w:tcW w:w="1050"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3B295482">
            <w:pPr>
              <w:jc w:val="right"/>
              <w:rPr>
                <w:rFonts w:hint="eastAsia" w:ascii="宋体" w:hAnsi="宋体" w:eastAsia="宋体" w:cs="宋体"/>
                <w:i w:val="0"/>
                <w:iCs w:val="0"/>
                <w:color w:val="000000"/>
                <w:sz w:val="20"/>
                <w:szCs w:val="20"/>
                <w:u w:val="none"/>
              </w:rPr>
            </w:pPr>
          </w:p>
        </w:tc>
      </w:tr>
      <w:tr w14:paraId="0F121E2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443"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7BDF517C">
            <w:pPr>
              <w:jc w:val="center"/>
              <w:rPr>
                <w:rFonts w:hint="eastAsia" w:ascii="宋体" w:hAnsi="宋体" w:eastAsia="宋体" w:cs="宋体"/>
                <w:i w:val="0"/>
                <w:iCs w:val="0"/>
                <w:color w:val="000000"/>
                <w:sz w:val="20"/>
                <w:szCs w:val="20"/>
                <w:u w:val="none"/>
              </w:rPr>
            </w:pPr>
          </w:p>
        </w:tc>
        <w:tc>
          <w:tcPr>
            <w:tcW w:w="2381"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297FAD4">
            <w:pPr>
              <w:jc w:val="left"/>
              <w:rPr>
                <w:rFonts w:hint="eastAsia" w:ascii="宋体" w:hAnsi="宋体" w:eastAsia="宋体" w:cs="宋体"/>
                <w:i w:val="0"/>
                <w:iCs w:val="0"/>
                <w:color w:val="000000"/>
                <w:sz w:val="20"/>
                <w:szCs w:val="20"/>
                <w:u w:val="none"/>
              </w:rPr>
            </w:pPr>
          </w:p>
        </w:tc>
        <w:tc>
          <w:tcPr>
            <w:tcW w:w="2778" w:type="dxa"/>
            <w:gridSpan w:val="13"/>
            <w:tcBorders>
              <w:top w:val="single" w:color="000000" w:sz="4" w:space="0"/>
              <w:left w:val="single" w:color="000000" w:sz="4" w:space="0"/>
              <w:bottom w:val="single" w:color="000000" w:sz="4" w:space="0"/>
              <w:right w:val="single" w:color="000000" w:sz="4" w:space="0"/>
            </w:tcBorders>
            <w:shd w:val="clear" w:color="FFFFFF" w:fill="FFFFFF"/>
            <w:vAlign w:val="center"/>
          </w:tcPr>
          <w:p w14:paraId="2FB3F2D6">
            <w:pPr>
              <w:jc w:val="left"/>
              <w:rPr>
                <w:rFonts w:hint="eastAsia" w:ascii="宋体" w:hAnsi="宋体" w:eastAsia="宋体" w:cs="宋体"/>
                <w:i w:val="0"/>
                <w:iCs w:val="0"/>
                <w:color w:val="000000"/>
                <w:sz w:val="20"/>
                <w:szCs w:val="20"/>
                <w:u w:val="none"/>
              </w:rPr>
            </w:pPr>
          </w:p>
        </w:tc>
        <w:tc>
          <w:tcPr>
            <w:tcW w:w="1258"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65106609">
            <w:pPr>
              <w:jc w:val="right"/>
              <w:rPr>
                <w:rFonts w:hint="eastAsia" w:ascii="宋体" w:hAnsi="宋体" w:eastAsia="宋体" w:cs="宋体"/>
                <w:i w:val="0"/>
                <w:iCs w:val="0"/>
                <w:color w:val="000000"/>
                <w:sz w:val="20"/>
                <w:szCs w:val="20"/>
                <w:u w:val="none"/>
              </w:rPr>
            </w:pPr>
          </w:p>
        </w:tc>
        <w:tc>
          <w:tcPr>
            <w:tcW w:w="139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6D76A1F8">
            <w:pPr>
              <w:jc w:val="center"/>
              <w:rPr>
                <w:rFonts w:hint="eastAsia" w:ascii="宋体" w:hAnsi="宋体" w:eastAsia="宋体" w:cs="宋体"/>
                <w:i w:val="0"/>
                <w:iCs w:val="0"/>
                <w:color w:val="000000"/>
                <w:sz w:val="20"/>
                <w:szCs w:val="20"/>
                <w:u w:val="none"/>
              </w:rPr>
            </w:pPr>
          </w:p>
        </w:tc>
        <w:tc>
          <w:tcPr>
            <w:tcW w:w="1050"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0D43156D">
            <w:pPr>
              <w:jc w:val="right"/>
              <w:rPr>
                <w:rFonts w:hint="eastAsia" w:ascii="宋体" w:hAnsi="宋体" w:eastAsia="宋体" w:cs="宋体"/>
                <w:i w:val="0"/>
                <w:iCs w:val="0"/>
                <w:color w:val="000000"/>
                <w:sz w:val="20"/>
                <w:szCs w:val="20"/>
                <w:u w:val="none"/>
              </w:rPr>
            </w:pPr>
          </w:p>
        </w:tc>
      </w:tr>
      <w:tr w14:paraId="56FF1F2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443"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2771CAB3">
            <w:pPr>
              <w:jc w:val="center"/>
              <w:rPr>
                <w:rFonts w:hint="eastAsia" w:ascii="宋体" w:hAnsi="宋体" w:eastAsia="宋体" w:cs="宋体"/>
                <w:i w:val="0"/>
                <w:iCs w:val="0"/>
                <w:color w:val="000000"/>
                <w:sz w:val="20"/>
                <w:szCs w:val="20"/>
                <w:u w:val="none"/>
              </w:rPr>
            </w:pPr>
          </w:p>
        </w:tc>
        <w:tc>
          <w:tcPr>
            <w:tcW w:w="2381"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8D063E8">
            <w:pPr>
              <w:jc w:val="left"/>
              <w:rPr>
                <w:rFonts w:hint="eastAsia" w:ascii="宋体" w:hAnsi="宋体" w:eastAsia="宋体" w:cs="宋体"/>
                <w:i w:val="0"/>
                <w:iCs w:val="0"/>
                <w:color w:val="000000"/>
                <w:sz w:val="20"/>
                <w:szCs w:val="20"/>
                <w:u w:val="none"/>
              </w:rPr>
            </w:pPr>
          </w:p>
        </w:tc>
        <w:tc>
          <w:tcPr>
            <w:tcW w:w="2778" w:type="dxa"/>
            <w:gridSpan w:val="13"/>
            <w:tcBorders>
              <w:top w:val="single" w:color="000000" w:sz="4" w:space="0"/>
              <w:left w:val="single" w:color="000000" w:sz="4" w:space="0"/>
              <w:bottom w:val="single" w:color="000000" w:sz="4" w:space="0"/>
              <w:right w:val="single" w:color="000000" w:sz="4" w:space="0"/>
            </w:tcBorders>
            <w:shd w:val="clear" w:color="FFFFFF" w:fill="FFFFFF"/>
            <w:vAlign w:val="center"/>
          </w:tcPr>
          <w:p w14:paraId="02F58F85">
            <w:pPr>
              <w:jc w:val="left"/>
              <w:rPr>
                <w:rFonts w:hint="eastAsia" w:ascii="宋体" w:hAnsi="宋体" w:eastAsia="宋体" w:cs="宋体"/>
                <w:i w:val="0"/>
                <w:iCs w:val="0"/>
                <w:color w:val="000000"/>
                <w:sz w:val="20"/>
                <w:szCs w:val="20"/>
                <w:u w:val="none"/>
              </w:rPr>
            </w:pPr>
          </w:p>
        </w:tc>
        <w:tc>
          <w:tcPr>
            <w:tcW w:w="1258"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624F76AE">
            <w:pPr>
              <w:jc w:val="right"/>
              <w:rPr>
                <w:rFonts w:hint="eastAsia" w:ascii="宋体" w:hAnsi="宋体" w:eastAsia="宋体" w:cs="宋体"/>
                <w:i w:val="0"/>
                <w:iCs w:val="0"/>
                <w:color w:val="000000"/>
                <w:sz w:val="20"/>
                <w:szCs w:val="20"/>
                <w:u w:val="none"/>
              </w:rPr>
            </w:pPr>
          </w:p>
        </w:tc>
        <w:tc>
          <w:tcPr>
            <w:tcW w:w="139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28211F26">
            <w:pPr>
              <w:jc w:val="center"/>
              <w:rPr>
                <w:rFonts w:hint="eastAsia" w:ascii="宋体" w:hAnsi="宋体" w:eastAsia="宋体" w:cs="宋体"/>
                <w:i w:val="0"/>
                <w:iCs w:val="0"/>
                <w:color w:val="000000"/>
                <w:sz w:val="20"/>
                <w:szCs w:val="20"/>
                <w:u w:val="none"/>
              </w:rPr>
            </w:pPr>
          </w:p>
        </w:tc>
        <w:tc>
          <w:tcPr>
            <w:tcW w:w="1050"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674B1710">
            <w:pPr>
              <w:jc w:val="right"/>
              <w:rPr>
                <w:rFonts w:hint="eastAsia" w:ascii="宋体" w:hAnsi="宋体" w:eastAsia="宋体" w:cs="宋体"/>
                <w:i w:val="0"/>
                <w:iCs w:val="0"/>
                <w:color w:val="000000"/>
                <w:sz w:val="20"/>
                <w:szCs w:val="20"/>
                <w:u w:val="none"/>
              </w:rPr>
            </w:pPr>
          </w:p>
        </w:tc>
      </w:tr>
      <w:tr w14:paraId="7381F93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443"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42B41FFA">
            <w:pPr>
              <w:jc w:val="center"/>
              <w:rPr>
                <w:rFonts w:hint="eastAsia" w:ascii="宋体" w:hAnsi="宋体" w:eastAsia="宋体" w:cs="宋体"/>
                <w:i w:val="0"/>
                <w:iCs w:val="0"/>
                <w:color w:val="000000"/>
                <w:sz w:val="20"/>
                <w:szCs w:val="20"/>
                <w:u w:val="none"/>
              </w:rPr>
            </w:pPr>
          </w:p>
        </w:tc>
        <w:tc>
          <w:tcPr>
            <w:tcW w:w="2381"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E377540">
            <w:pPr>
              <w:jc w:val="left"/>
              <w:rPr>
                <w:rFonts w:hint="eastAsia" w:ascii="宋体" w:hAnsi="宋体" w:eastAsia="宋体" w:cs="宋体"/>
                <w:i w:val="0"/>
                <w:iCs w:val="0"/>
                <w:color w:val="000000"/>
                <w:sz w:val="20"/>
                <w:szCs w:val="20"/>
                <w:u w:val="none"/>
              </w:rPr>
            </w:pPr>
          </w:p>
        </w:tc>
        <w:tc>
          <w:tcPr>
            <w:tcW w:w="2778" w:type="dxa"/>
            <w:gridSpan w:val="13"/>
            <w:tcBorders>
              <w:top w:val="single" w:color="000000" w:sz="4" w:space="0"/>
              <w:left w:val="single" w:color="000000" w:sz="4" w:space="0"/>
              <w:bottom w:val="single" w:color="000000" w:sz="4" w:space="0"/>
              <w:right w:val="single" w:color="000000" w:sz="4" w:space="0"/>
            </w:tcBorders>
            <w:shd w:val="clear" w:color="FFFFFF" w:fill="FFFFFF"/>
            <w:vAlign w:val="center"/>
          </w:tcPr>
          <w:p w14:paraId="4EE1BC15">
            <w:pPr>
              <w:jc w:val="left"/>
              <w:rPr>
                <w:rFonts w:hint="eastAsia" w:ascii="宋体" w:hAnsi="宋体" w:eastAsia="宋体" w:cs="宋体"/>
                <w:i w:val="0"/>
                <w:iCs w:val="0"/>
                <w:color w:val="000000"/>
                <w:sz w:val="20"/>
                <w:szCs w:val="20"/>
                <w:u w:val="none"/>
              </w:rPr>
            </w:pPr>
          </w:p>
        </w:tc>
        <w:tc>
          <w:tcPr>
            <w:tcW w:w="1258"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901165B">
            <w:pPr>
              <w:jc w:val="right"/>
              <w:rPr>
                <w:rFonts w:hint="eastAsia" w:ascii="宋体" w:hAnsi="宋体" w:eastAsia="宋体" w:cs="宋体"/>
                <w:i w:val="0"/>
                <w:iCs w:val="0"/>
                <w:color w:val="000000"/>
                <w:sz w:val="20"/>
                <w:szCs w:val="20"/>
                <w:u w:val="none"/>
              </w:rPr>
            </w:pPr>
          </w:p>
        </w:tc>
        <w:tc>
          <w:tcPr>
            <w:tcW w:w="139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1DFC0B93">
            <w:pPr>
              <w:jc w:val="center"/>
              <w:rPr>
                <w:rFonts w:hint="eastAsia" w:ascii="宋体" w:hAnsi="宋体" w:eastAsia="宋体" w:cs="宋体"/>
                <w:i w:val="0"/>
                <w:iCs w:val="0"/>
                <w:color w:val="000000"/>
                <w:sz w:val="20"/>
                <w:szCs w:val="20"/>
                <w:u w:val="none"/>
              </w:rPr>
            </w:pPr>
          </w:p>
        </w:tc>
        <w:tc>
          <w:tcPr>
            <w:tcW w:w="1050"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13F771CE">
            <w:pPr>
              <w:jc w:val="right"/>
              <w:rPr>
                <w:rFonts w:hint="eastAsia" w:ascii="宋体" w:hAnsi="宋体" w:eastAsia="宋体" w:cs="宋体"/>
                <w:i w:val="0"/>
                <w:iCs w:val="0"/>
                <w:color w:val="000000"/>
                <w:sz w:val="20"/>
                <w:szCs w:val="20"/>
                <w:u w:val="none"/>
              </w:rPr>
            </w:pPr>
          </w:p>
        </w:tc>
      </w:tr>
      <w:tr w14:paraId="70BF25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443"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41A41006">
            <w:pPr>
              <w:jc w:val="center"/>
              <w:rPr>
                <w:rFonts w:hint="eastAsia" w:ascii="宋体" w:hAnsi="宋体" w:eastAsia="宋体" w:cs="宋体"/>
                <w:i w:val="0"/>
                <w:iCs w:val="0"/>
                <w:color w:val="000000"/>
                <w:sz w:val="20"/>
                <w:szCs w:val="20"/>
                <w:u w:val="none"/>
              </w:rPr>
            </w:pPr>
          </w:p>
        </w:tc>
        <w:tc>
          <w:tcPr>
            <w:tcW w:w="2381"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235C6253">
            <w:pPr>
              <w:jc w:val="left"/>
              <w:rPr>
                <w:rFonts w:hint="eastAsia" w:ascii="宋体" w:hAnsi="宋体" w:eastAsia="宋体" w:cs="宋体"/>
                <w:i w:val="0"/>
                <w:iCs w:val="0"/>
                <w:color w:val="000000"/>
                <w:sz w:val="20"/>
                <w:szCs w:val="20"/>
                <w:u w:val="none"/>
              </w:rPr>
            </w:pPr>
          </w:p>
        </w:tc>
        <w:tc>
          <w:tcPr>
            <w:tcW w:w="2778" w:type="dxa"/>
            <w:gridSpan w:val="13"/>
            <w:tcBorders>
              <w:top w:val="single" w:color="000000" w:sz="4" w:space="0"/>
              <w:left w:val="single" w:color="000000" w:sz="4" w:space="0"/>
              <w:bottom w:val="single" w:color="000000" w:sz="4" w:space="0"/>
              <w:right w:val="single" w:color="000000" w:sz="4" w:space="0"/>
            </w:tcBorders>
            <w:shd w:val="clear" w:color="FFFFFF" w:fill="FFFFFF"/>
            <w:vAlign w:val="center"/>
          </w:tcPr>
          <w:p w14:paraId="4F7C2962">
            <w:pPr>
              <w:jc w:val="left"/>
              <w:rPr>
                <w:rFonts w:hint="eastAsia" w:ascii="宋体" w:hAnsi="宋体" w:eastAsia="宋体" w:cs="宋体"/>
                <w:i w:val="0"/>
                <w:iCs w:val="0"/>
                <w:color w:val="000000"/>
                <w:sz w:val="20"/>
                <w:szCs w:val="20"/>
                <w:u w:val="none"/>
              </w:rPr>
            </w:pPr>
          </w:p>
        </w:tc>
        <w:tc>
          <w:tcPr>
            <w:tcW w:w="1258"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5A10747">
            <w:pPr>
              <w:jc w:val="right"/>
              <w:rPr>
                <w:rFonts w:hint="eastAsia" w:ascii="宋体" w:hAnsi="宋体" w:eastAsia="宋体" w:cs="宋体"/>
                <w:i w:val="0"/>
                <w:iCs w:val="0"/>
                <w:color w:val="000000"/>
                <w:sz w:val="20"/>
                <w:szCs w:val="20"/>
                <w:u w:val="none"/>
              </w:rPr>
            </w:pPr>
          </w:p>
        </w:tc>
        <w:tc>
          <w:tcPr>
            <w:tcW w:w="139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0C2C39FD">
            <w:pPr>
              <w:jc w:val="center"/>
              <w:rPr>
                <w:rFonts w:hint="eastAsia" w:ascii="宋体" w:hAnsi="宋体" w:eastAsia="宋体" w:cs="宋体"/>
                <w:i w:val="0"/>
                <w:iCs w:val="0"/>
                <w:color w:val="000000"/>
                <w:sz w:val="20"/>
                <w:szCs w:val="20"/>
                <w:u w:val="none"/>
              </w:rPr>
            </w:pPr>
          </w:p>
        </w:tc>
        <w:tc>
          <w:tcPr>
            <w:tcW w:w="1050"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437F7A8A">
            <w:pPr>
              <w:jc w:val="right"/>
              <w:rPr>
                <w:rFonts w:hint="eastAsia" w:ascii="宋体" w:hAnsi="宋体" w:eastAsia="宋体" w:cs="宋体"/>
                <w:i w:val="0"/>
                <w:iCs w:val="0"/>
                <w:color w:val="000000"/>
                <w:sz w:val="20"/>
                <w:szCs w:val="20"/>
                <w:u w:val="none"/>
              </w:rPr>
            </w:pPr>
          </w:p>
        </w:tc>
      </w:tr>
      <w:tr w14:paraId="5CBE1CE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443" w:type="dxa"/>
            <w:gridSpan w:val="4"/>
            <w:tcBorders>
              <w:top w:val="single" w:color="000000" w:sz="4" w:space="0"/>
              <w:left w:val="single" w:color="000000" w:sz="8" w:space="0"/>
              <w:bottom w:val="single" w:color="000000" w:sz="4" w:space="0"/>
              <w:right w:val="single" w:color="000000" w:sz="4" w:space="0"/>
            </w:tcBorders>
            <w:shd w:val="clear" w:color="FFFFFF" w:fill="FFFFFF"/>
            <w:vAlign w:val="center"/>
          </w:tcPr>
          <w:p w14:paraId="6B9A6077">
            <w:pPr>
              <w:jc w:val="center"/>
              <w:rPr>
                <w:rFonts w:hint="eastAsia" w:ascii="宋体" w:hAnsi="宋体" w:eastAsia="宋体" w:cs="宋体"/>
                <w:i w:val="0"/>
                <w:iCs w:val="0"/>
                <w:color w:val="000000"/>
                <w:sz w:val="20"/>
                <w:szCs w:val="20"/>
                <w:u w:val="none"/>
              </w:rPr>
            </w:pPr>
          </w:p>
        </w:tc>
        <w:tc>
          <w:tcPr>
            <w:tcW w:w="2381" w:type="dxa"/>
            <w:gridSpan w:val="2"/>
            <w:tcBorders>
              <w:top w:val="single" w:color="000000" w:sz="4" w:space="0"/>
              <w:left w:val="single" w:color="000000" w:sz="4" w:space="0"/>
              <w:bottom w:val="single" w:color="000000" w:sz="4" w:space="0"/>
              <w:right w:val="single" w:color="000000" w:sz="4" w:space="0"/>
            </w:tcBorders>
            <w:shd w:val="clear" w:color="FFFFFF" w:fill="FFFFFF"/>
            <w:vAlign w:val="center"/>
          </w:tcPr>
          <w:p w14:paraId="3F89CEC5">
            <w:pPr>
              <w:jc w:val="left"/>
              <w:rPr>
                <w:rFonts w:hint="eastAsia" w:ascii="宋体" w:hAnsi="宋体" w:eastAsia="宋体" w:cs="宋体"/>
                <w:i w:val="0"/>
                <w:iCs w:val="0"/>
                <w:color w:val="000000"/>
                <w:sz w:val="20"/>
                <w:szCs w:val="20"/>
                <w:u w:val="none"/>
              </w:rPr>
            </w:pPr>
          </w:p>
        </w:tc>
        <w:tc>
          <w:tcPr>
            <w:tcW w:w="2778" w:type="dxa"/>
            <w:gridSpan w:val="13"/>
            <w:tcBorders>
              <w:top w:val="single" w:color="000000" w:sz="4" w:space="0"/>
              <w:left w:val="single" w:color="000000" w:sz="4" w:space="0"/>
              <w:bottom w:val="single" w:color="000000" w:sz="4" w:space="0"/>
              <w:right w:val="single" w:color="000000" w:sz="4" w:space="0"/>
            </w:tcBorders>
            <w:shd w:val="clear" w:color="FFFFFF" w:fill="FFFFFF"/>
            <w:vAlign w:val="center"/>
          </w:tcPr>
          <w:p w14:paraId="03808008">
            <w:pPr>
              <w:jc w:val="left"/>
              <w:rPr>
                <w:rFonts w:hint="eastAsia" w:ascii="宋体" w:hAnsi="宋体" w:eastAsia="宋体" w:cs="宋体"/>
                <w:i w:val="0"/>
                <w:iCs w:val="0"/>
                <w:color w:val="000000"/>
                <w:sz w:val="20"/>
                <w:szCs w:val="20"/>
                <w:u w:val="none"/>
              </w:rPr>
            </w:pPr>
          </w:p>
        </w:tc>
        <w:tc>
          <w:tcPr>
            <w:tcW w:w="1258"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9CBFF8F">
            <w:pPr>
              <w:jc w:val="right"/>
              <w:rPr>
                <w:rFonts w:hint="eastAsia" w:ascii="宋体" w:hAnsi="宋体" w:eastAsia="宋体" w:cs="宋体"/>
                <w:i w:val="0"/>
                <w:iCs w:val="0"/>
                <w:color w:val="000000"/>
                <w:sz w:val="20"/>
                <w:szCs w:val="20"/>
                <w:u w:val="none"/>
              </w:rPr>
            </w:pPr>
          </w:p>
        </w:tc>
        <w:tc>
          <w:tcPr>
            <w:tcW w:w="139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2F071D08">
            <w:pPr>
              <w:jc w:val="center"/>
              <w:rPr>
                <w:rFonts w:hint="eastAsia" w:ascii="宋体" w:hAnsi="宋体" w:eastAsia="宋体" w:cs="宋体"/>
                <w:i w:val="0"/>
                <w:iCs w:val="0"/>
                <w:color w:val="000000"/>
                <w:sz w:val="20"/>
                <w:szCs w:val="20"/>
                <w:u w:val="none"/>
              </w:rPr>
            </w:pPr>
          </w:p>
        </w:tc>
        <w:tc>
          <w:tcPr>
            <w:tcW w:w="1050" w:type="dxa"/>
            <w:gridSpan w:val="3"/>
            <w:tcBorders>
              <w:top w:val="single" w:color="000000" w:sz="4" w:space="0"/>
              <w:left w:val="single" w:color="000000" w:sz="4" w:space="0"/>
              <w:bottom w:val="single" w:color="000000" w:sz="4" w:space="0"/>
              <w:right w:val="single" w:color="000000" w:sz="8" w:space="0"/>
            </w:tcBorders>
            <w:shd w:val="clear" w:color="FFFFFF" w:fill="FFFFFF"/>
            <w:vAlign w:val="center"/>
          </w:tcPr>
          <w:p w14:paraId="48B7F14F">
            <w:pPr>
              <w:jc w:val="right"/>
              <w:rPr>
                <w:rFonts w:hint="eastAsia" w:ascii="宋体" w:hAnsi="宋体" w:eastAsia="宋体" w:cs="宋体"/>
                <w:i w:val="0"/>
                <w:iCs w:val="0"/>
                <w:color w:val="000000"/>
                <w:sz w:val="20"/>
                <w:szCs w:val="20"/>
                <w:u w:val="none"/>
              </w:rPr>
            </w:pPr>
          </w:p>
        </w:tc>
      </w:tr>
      <w:tr w14:paraId="231073D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9255" w:type="dxa"/>
            <w:gridSpan w:val="30"/>
            <w:tcBorders>
              <w:top w:val="single" w:color="000000" w:sz="4" w:space="0"/>
              <w:left w:val="single" w:color="000000" w:sz="8" w:space="0"/>
              <w:bottom w:val="single" w:color="000000" w:sz="8" w:space="0"/>
              <w:right w:val="single" w:color="000000" w:sz="4" w:space="0"/>
            </w:tcBorders>
            <w:shd w:val="clear" w:color="FFFFFF" w:fill="FFFFFF"/>
            <w:vAlign w:val="center"/>
          </w:tcPr>
          <w:p w14:paraId="6A544A3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合    计</w:t>
            </w:r>
          </w:p>
        </w:tc>
        <w:tc>
          <w:tcPr>
            <w:tcW w:w="1050" w:type="dxa"/>
            <w:gridSpan w:val="3"/>
            <w:tcBorders>
              <w:top w:val="single" w:color="000000" w:sz="4" w:space="0"/>
              <w:left w:val="single" w:color="000000" w:sz="4" w:space="0"/>
              <w:bottom w:val="single" w:color="000000" w:sz="8" w:space="0"/>
              <w:right w:val="single" w:color="000000" w:sz="8" w:space="0"/>
            </w:tcBorders>
            <w:shd w:val="clear" w:color="FFFFFF" w:fill="FFFFFF"/>
            <w:vAlign w:val="center"/>
          </w:tcPr>
          <w:p w14:paraId="41D46A2A">
            <w:pPr>
              <w:jc w:val="right"/>
              <w:rPr>
                <w:rFonts w:hint="eastAsia" w:ascii="宋体" w:hAnsi="宋体" w:eastAsia="宋体" w:cs="宋体"/>
                <w:i w:val="0"/>
                <w:iCs w:val="0"/>
                <w:color w:val="000000"/>
                <w:sz w:val="20"/>
                <w:szCs w:val="20"/>
                <w:u w:val="none"/>
              </w:rPr>
            </w:pPr>
          </w:p>
        </w:tc>
      </w:tr>
      <w:tr w14:paraId="363D5EE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5100" w:type="dxa"/>
            <w:gridSpan w:val="14"/>
            <w:tcBorders>
              <w:top w:val="nil"/>
              <w:left w:val="nil"/>
              <w:bottom w:val="nil"/>
              <w:right w:val="nil"/>
            </w:tcBorders>
            <w:shd w:val="clear" w:color="FFFFFF" w:fill="FFFFFF"/>
            <w:vAlign w:val="center"/>
          </w:tcPr>
          <w:p w14:paraId="45132B68">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编制人（造价人员）：</w:t>
            </w:r>
          </w:p>
        </w:tc>
        <w:tc>
          <w:tcPr>
            <w:tcW w:w="5205" w:type="dxa"/>
            <w:gridSpan w:val="19"/>
            <w:tcBorders>
              <w:top w:val="nil"/>
              <w:left w:val="nil"/>
              <w:bottom w:val="nil"/>
              <w:right w:val="nil"/>
            </w:tcBorders>
            <w:shd w:val="clear" w:color="FFFFFF" w:fill="FFFFFF"/>
            <w:vAlign w:val="center"/>
          </w:tcPr>
          <w:p w14:paraId="6A0EF6B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复核人（造价工程师）：</w:t>
            </w:r>
          </w:p>
        </w:tc>
      </w:tr>
      <w:tr w14:paraId="3E23C2A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5100" w:type="dxa"/>
            <w:gridSpan w:val="14"/>
            <w:tcBorders>
              <w:top w:val="nil"/>
              <w:left w:val="nil"/>
              <w:bottom w:val="nil"/>
              <w:right w:val="nil"/>
            </w:tcBorders>
            <w:shd w:val="clear" w:color="FFFFFF" w:fill="FFFFFF"/>
            <w:vAlign w:val="center"/>
          </w:tcPr>
          <w:p w14:paraId="7AC89527">
            <w:pPr>
              <w:jc w:val="left"/>
              <w:rPr>
                <w:rFonts w:hint="eastAsia" w:ascii="宋体" w:hAnsi="宋体" w:eastAsia="宋体" w:cs="宋体"/>
                <w:i w:val="0"/>
                <w:iCs w:val="0"/>
                <w:color w:val="000000"/>
                <w:sz w:val="18"/>
                <w:szCs w:val="18"/>
                <w:u w:val="none"/>
              </w:rPr>
            </w:pPr>
          </w:p>
        </w:tc>
        <w:tc>
          <w:tcPr>
            <w:tcW w:w="3270" w:type="dxa"/>
            <w:gridSpan w:val="11"/>
            <w:tcBorders>
              <w:top w:val="nil"/>
              <w:left w:val="nil"/>
              <w:bottom w:val="nil"/>
              <w:right w:val="nil"/>
            </w:tcBorders>
            <w:shd w:val="clear" w:color="FFFFFF" w:fill="FFFFFF"/>
            <w:vAlign w:val="center"/>
          </w:tcPr>
          <w:p w14:paraId="30C12F56">
            <w:pPr>
              <w:jc w:val="center"/>
              <w:rPr>
                <w:rFonts w:hint="eastAsia" w:ascii="宋体" w:hAnsi="宋体" w:eastAsia="宋体" w:cs="宋体"/>
                <w:i w:val="0"/>
                <w:iCs w:val="0"/>
                <w:color w:val="000000"/>
                <w:sz w:val="18"/>
                <w:szCs w:val="18"/>
                <w:u w:val="none"/>
              </w:rPr>
            </w:pPr>
          </w:p>
        </w:tc>
        <w:tc>
          <w:tcPr>
            <w:tcW w:w="1935" w:type="dxa"/>
            <w:gridSpan w:val="8"/>
            <w:tcBorders>
              <w:top w:val="nil"/>
              <w:left w:val="nil"/>
              <w:bottom w:val="nil"/>
              <w:right w:val="nil"/>
            </w:tcBorders>
            <w:shd w:val="clear" w:color="FFFFFF" w:fill="FFFFFF"/>
            <w:vAlign w:val="bottom"/>
          </w:tcPr>
          <w:p w14:paraId="6F220243">
            <w:pPr>
              <w:keepNext w:val="0"/>
              <w:keepLines w:val="0"/>
              <w:widowControl/>
              <w:suppressLineNumbers w:val="0"/>
              <w:jc w:val="righ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表—13</w:t>
            </w:r>
          </w:p>
        </w:tc>
      </w:tr>
      <w:tr w14:paraId="465D3CE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20" w:hRule="atLeast"/>
        </w:trPr>
        <w:tc>
          <w:tcPr>
            <w:tcW w:w="10305" w:type="dxa"/>
            <w:gridSpan w:val="33"/>
            <w:tcBorders>
              <w:top w:val="nil"/>
              <w:left w:val="nil"/>
              <w:bottom w:val="nil"/>
              <w:right w:val="nil"/>
            </w:tcBorders>
            <w:shd w:val="clear" w:color="FFFFFF" w:fill="FFFFFF"/>
            <w:vAlign w:val="center"/>
          </w:tcPr>
          <w:p w14:paraId="45DD127B">
            <w:pPr>
              <w:keepNext w:val="0"/>
              <w:keepLines w:val="0"/>
              <w:widowControl/>
              <w:suppressLineNumbers w:val="0"/>
              <w:jc w:val="center"/>
              <w:textAlignment w:val="center"/>
              <w:rPr>
                <w:rFonts w:hint="eastAsia" w:ascii="宋体" w:hAnsi="宋体" w:eastAsia="宋体" w:cs="宋体"/>
                <w:b/>
                <w:bCs/>
                <w:i w:val="0"/>
                <w:iCs w:val="0"/>
                <w:color w:val="000000"/>
                <w:sz w:val="40"/>
                <w:szCs w:val="40"/>
                <w:u w:val="none"/>
              </w:rPr>
            </w:pPr>
            <w:r>
              <w:rPr>
                <w:rFonts w:hint="eastAsia" w:ascii="宋体" w:hAnsi="宋体" w:eastAsia="宋体" w:cs="宋体"/>
                <w:b/>
                <w:bCs/>
                <w:i w:val="0"/>
                <w:iCs w:val="0"/>
                <w:color w:val="000000"/>
                <w:kern w:val="0"/>
                <w:sz w:val="40"/>
                <w:szCs w:val="40"/>
                <w:u w:val="none"/>
                <w:lang w:val="en-US" w:eastAsia="zh-CN" w:bidi="ar"/>
              </w:rPr>
              <w:t>发包人提供材料和工程设备一览表</w:t>
            </w:r>
          </w:p>
        </w:tc>
      </w:tr>
      <w:tr w14:paraId="721E8B8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4802" w:type="dxa"/>
            <w:gridSpan w:val="12"/>
            <w:tcBorders>
              <w:top w:val="nil"/>
              <w:left w:val="nil"/>
              <w:bottom w:val="nil"/>
              <w:right w:val="nil"/>
            </w:tcBorders>
            <w:shd w:val="clear" w:color="FFFFFF" w:fill="FFFFFF"/>
            <w:vAlign w:val="center"/>
          </w:tcPr>
          <w:p w14:paraId="0BACC1D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工程名称：给排水工程</w:t>
            </w:r>
          </w:p>
        </w:tc>
        <w:tc>
          <w:tcPr>
            <w:tcW w:w="3568" w:type="dxa"/>
            <w:gridSpan w:val="13"/>
            <w:tcBorders>
              <w:top w:val="nil"/>
              <w:left w:val="nil"/>
              <w:bottom w:val="nil"/>
              <w:right w:val="nil"/>
            </w:tcBorders>
            <w:shd w:val="clear" w:color="FFFFFF" w:fill="FFFFFF"/>
            <w:vAlign w:val="center"/>
          </w:tcPr>
          <w:p w14:paraId="38730AA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标段：哈达门乡水厕入户改造项目</w:t>
            </w:r>
          </w:p>
        </w:tc>
        <w:tc>
          <w:tcPr>
            <w:tcW w:w="1935" w:type="dxa"/>
            <w:gridSpan w:val="8"/>
            <w:tcBorders>
              <w:top w:val="nil"/>
              <w:left w:val="nil"/>
              <w:bottom w:val="nil"/>
              <w:right w:val="nil"/>
            </w:tcBorders>
            <w:shd w:val="clear" w:color="FFFFFF" w:fill="FFFFFF"/>
            <w:vAlign w:val="center"/>
          </w:tcPr>
          <w:p w14:paraId="48A77641">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第 1 页  共 1 页</w:t>
            </w:r>
          </w:p>
        </w:tc>
      </w:tr>
      <w:tr w14:paraId="4E9561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1252" w:type="dxa"/>
            <w:tcBorders>
              <w:top w:val="single" w:color="000000" w:sz="8" w:space="0"/>
              <w:left w:val="single" w:color="000000" w:sz="8" w:space="0"/>
              <w:bottom w:val="single" w:color="000000" w:sz="4" w:space="0"/>
              <w:right w:val="single" w:color="000000" w:sz="4" w:space="0"/>
            </w:tcBorders>
            <w:shd w:val="clear" w:color="FFFFFF" w:fill="FFFFFF"/>
            <w:vAlign w:val="center"/>
          </w:tcPr>
          <w:p w14:paraId="54C12AE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序号</w:t>
            </w:r>
          </w:p>
        </w:tc>
        <w:tc>
          <w:tcPr>
            <w:tcW w:w="2765" w:type="dxa"/>
            <w:gridSpan w:val="6"/>
            <w:tcBorders>
              <w:top w:val="single" w:color="000000" w:sz="8" w:space="0"/>
              <w:left w:val="single" w:color="000000" w:sz="4" w:space="0"/>
              <w:bottom w:val="single" w:color="000000" w:sz="4" w:space="0"/>
              <w:right w:val="single" w:color="000000" w:sz="4" w:space="0"/>
            </w:tcBorders>
            <w:shd w:val="clear" w:color="FFFFFF" w:fill="FFFFFF"/>
            <w:vAlign w:val="center"/>
          </w:tcPr>
          <w:p w14:paraId="3EFE0A6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材料(工程设备)</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名称、规格、型号</w:t>
            </w:r>
          </w:p>
        </w:tc>
        <w:tc>
          <w:tcPr>
            <w:tcW w:w="888" w:type="dxa"/>
            <w:gridSpan w:val="6"/>
            <w:tcBorders>
              <w:top w:val="single" w:color="000000" w:sz="8" w:space="0"/>
              <w:left w:val="single" w:color="000000" w:sz="4" w:space="0"/>
              <w:bottom w:val="single" w:color="000000" w:sz="4" w:space="0"/>
              <w:right w:val="single" w:color="000000" w:sz="4" w:space="0"/>
            </w:tcBorders>
            <w:shd w:val="clear" w:color="FFFFFF" w:fill="FFFFFF"/>
            <w:vAlign w:val="center"/>
          </w:tcPr>
          <w:p w14:paraId="5762601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单位</w:t>
            </w:r>
          </w:p>
        </w:tc>
        <w:tc>
          <w:tcPr>
            <w:tcW w:w="1163" w:type="dxa"/>
            <w:gridSpan w:val="4"/>
            <w:tcBorders>
              <w:top w:val="single" w:color="000000" w:sz="8" w:space="0"/>
              <w:left w:val="single" w:color="000000" w:sz="4" w:space="0"/>
              <w:bottom w:val="single" w:color="000000" w:sz="4" w:space="0"/>
              <w:right w:val="single" w:color="000000" w:sz="4" w:space="0"/>
            </w:tcBorders>
            <w:shd w:val="clear" w:color="FFFFFF" w:fill="FFFFFF"/>
            <w:vAlign w:val="center"/>
          </w:tcPr>
          <w:p w14:paraId="64065A0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数量</w:t>
            </w:r>
          </w:p>
        </w:tc>
        <w:tc>
          <w:tcPr>
            <w:tcW w:w="1353" w:type="dxa"/>
            <w:gridSpan w:val="4"/>
            <w:tcBorders>
              <w:top w:val="single" w:color="000000" w:sz="8" w:space="0"/>
              <w:left w:val="single" w:color="000000" w:sz="4" w:space="0"/>
              <w:bottom w:val="single" w:color="000000" w:sz="4" w:space="0"/>
              <w:right w:val="single" w:color="000000" w:sz="4" w:space="0"/>
            </w:tcBorders>
            <w:shd w:val="clear" w:color="FFFFFF" w:fill="FFFFFF"/>
            <w:vAlign w:val="center"/>
          </w:tcPr>
          <w:p w14:paraId="36B4AE8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单价(元)</w:t>
            </w:r>
          </w:p>
        </w:tc>
        <w:tc>
          <w:tcPr>
            <w:tcW w:w="1201" w:type="dxa"/>
            <w:gridSpan w:val="5"/>
            <w:tcBorders>
              <w:top w:val="single" w:color="000000" w:sz="8" w:space="0"/>
              <w:left w:val="single" w:color="000000" w:sz="4" w:space="0"/>
              <w:bottom w:val="single" w:color="000000" w:sz="4" w:space="0"/>
              <w:right w:val="single" w:color="000000" w:sz="4" w:space="0"/>
            </w:tcBorders>
            <w:shd w:val="clear" w:color="FFFFFF" w:fill="FFFFFF"/>
            <w:vAlign w:val="center"/>
          </w:tcPr>
          <w:p w14:paraId="39E1FE7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交货方式</w:t>
            </w:r>
          </w:p>
        </w:tc>
        <w:tc>
          <w:tcPr>
            <w:tcW w:w="1172" w:type="dxa"/>
            <w:gridSpan w:val="5"/>
            <w:tcBorders>
              <w:top w:val="single" w:color="000000" w:sz="8" w:space="0"/>
              <w:left w:val="single" w:color="000000" w:sz="4" w:space="0"/>
              <w:bottom w:val="single" w:color="000000" w:sz="4" w:space="0"/>
              <w:right w:val="single" w:color="000000" w:sz="4" w:space="0"/>
            </w:tcBorders>
            <w:shd w:val="clear" w:color="FFFFFF" w:fill="FFFFFF"/>
            <w:vAlign w:val="center"/>
          </w:tcPr>
          <w:p w14:paraId="064022B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送达地点</w:t>
            </w:r>
          </w:p>
        </w:tc>
        <w:tc>
          <w:tcPr>
            <w:tcW w:w="511" w:type="dxa"/>
            <w:gridSpan w:val="2"/>
            <w:tcBorders>
              <w:top w:val="single" w:color="000000" w:sz="8" w:space="0"/>
              <w:left w:val="single" w:color="000000" w:sz="4" w:space="0"/>
              <w:bottom w:val="single" w:color="000000" w:sz="4" w:space="0"/>
              <w:right w:val="single" w:color="000000" w:sz="8" w:space="0"/>
            </w:tcBorders>
            <w:shd w:val="clear" w:color="FFFFFF" w:fill="FFFFFF"/>
            <w:vAlign w:val="center"/>
          </w:tcPr>
          <w:p w14:paraId="00A7CB7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备注</w:t>
            </w:r>
          </w:p>
        </w:tc>
      </w:tr>
      <w:tr w14:paraId="2E52FF5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252"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B3C2652">
            <w:pPr>
              <w:jc w:val="center"/>
              <w:rPr>
                <w:rFonts w:hint="eastAsia" w:ascii="宋体" w:hAnsi="宋体" w:eastAsia="宋体" w:cs="宋体"/>
                <w:i w:val="0"/>
                <w:iCs w:val="0"/>
                <w:color w:val="000000"/>
                <w:sz w:val="20"/>
                <w:szCs w:val="20"/>
                <w:u w:val="none"/>
              </w:rPr>
            </w:pPr>
          </w:p>
        </w:tc>
        <w:tc>
          <w:tcPr>
            <w:tcW w:w="276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52CC07FF">
            <w:pPr>
              <w:jc w:val="left"/>
              <w:rPr>
                <w:rFonts w:hint="eastAsia" w:ascii="宋体" w:hAnsi="宋体" w:eastAsia="宋体" w:cs="宋体"/>
                <w:i w:val="0"/>
                <w:iCs w:val="0"/>
                <w:color w:val="000000"/>
                <w:sz w:val="20"/>
                <w:szCs w:val="20"/>
                <w:u w:val="none"/>
              </w:rPr>
            </w:pPr>
          </w:p>
        </w:tc>
        <w:tc>
          <w:tcPr>
            <w:tcW w:w="888"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6A4D6353">
            <w:pPr>
              <w:jc w:val="center"/>
              <w:rPr>
                <w:rFonts w:hint="eastAsia" w:ascii="宋体" w:hAnsi="宋体" w:eastAsia="宋体" w:cs="宋体"/>
                <w:i w:val="0"/>
                <w:iCs w:val="0"/>
                <w:color w:val="000000"/>
                <w:sz w:val="20"/>
                <w:szCs w:val="20"/>
                <w:u w:val="none"/>
              </w:rPr>
            </w:pPr>
          </w:p>
        </w:tc>
        <w:tc>
          <w:tcPr>
            <w:tcW w:w="1163"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4ACDE4A0">
            <w:pPr>
              <w:jc w:val="right"/>
              <w:rPr>
                <w:rFonts w:hint="eastAsia" w:ascii="宋体" w:hAnsi="宋体" w:eastAsia="宋体" w:cs="宋体"/>
                <w:i w:val="0"/>
                <w:iCs w:val="0"/>
                <w:color w:val="000000"/>
                <w:sz w:val="20"/>
                <w:szCs w:val="20"/>
                <w:u w:val="none"/>
              </w:rPr>
            </w:pPr>
          </w:p>
        </w:tc>
        <w:tc>
          <w:tcPr>
            <w:tcW w:w="1353"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45A7CA1D">
            <w:pPr>
              <w:jc w:val="right"/>
              <w:rPr>
                <w:rFonts w:hint="eastAsia" w:ascii="宋体" w:hAnsi="宋体" w:eastAsia="宋体" w:cs="宋体"/>
                <w:i w:val="0"/>
                <w:iCs w:val="0"/>
                <w:color w:val="000000"/>
                <w:sz w:val="20"/>
                <w:szCs w:val="20"/>
                <w:u w:val="none"/>
              </w:rPr>
            </w:pPr>
          </w:p>
        </w:tc>
        <w:tc>
          <w:tcPr>
            <w:tcW w:w="1201"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F2BC2B5">
            <w:pPr>
              <w:jc w:val="left"/>
              <w:rPr>
                <w:rFonts w:hint="eastAsia" w:ascii="宋体" w:hAnsi="宋体" w:eastAsia="宋体" w:cs="宋体"/>
                <w:i w:val="0"/>
                <w:iCs w:val="0"/>
                <w:color w:val="000000"/>
                <w:sz w:val="20"/>
                <w:szCs w:val="20"/>
                <w:u w:val="none"/>
              </w:rPr>
            </w:pPr>
          </w:p>
        </w:tc>
        <w:tc>
          <w:tcPr>
            <w:tcW w:w="1172"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200B977">
            <w:pPr>
              <w:jc w:val="left"/>
              <w:rPr>
                <w:rFonts w:hint="eastAsia" w:ascii="宋体" w:hAnsi="宋体" w:eastAsia="宋体" w:cs="宋体"/>
                <w:i w:val="0"/>
                <w:iCs w:val="0"/>
                <w:color w:val="000000"/>
                <w:sz w:val="20"/>
                <w:szCs w:val="20"/>
                <w:u w:val="none"/>
              </w:rPr>
            </w:pPr>
          </w:p>
        </w:tc>
        <w:tc>
          <w:tcPr>
            <w:tcW w:w="511"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1CA17F98">
            <w:pPr>
              <w:jc w:val="left"/>
              <w:rPr>
                <w:rFonts w:hint="eastAsia" w:ascii="宋体" w:hAnsi="宋体" w:eastAsia="宋体" w:cs="宋体"/>
                <w:i w:val="0"/>
                <w:iCs w:val="0"/>
                <w:color w:val="000000"/>
                <w:sz w:val="20"/>
                <w:szCs w:val="20"/>
                <w:u w:val="none"/>
              </w:rPr>
            </w:pPr>
          </w:p>
        </w:tc>
      </w:tr>
      <w:tr w14:paraId="050A4C1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252"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9E7AE26">
            <w:pPr>
              <w:jc w:val="center"/>
              <w:rPr>
                <w:rFonts w:hint="eastAsia" w:ascii="宋体" w:hAnsi="宋体" w:eastAsia="宋体" w:cs="宋体"/>
                <w:i w:val="0"/>
                <w:iCs w:val="0"/>
                <w:color w:val="000000"/>
                <w:sz w:val="20"/>
                <w:szCs w:val="20"/>
                <w:u w:val="none"/>
              </w:rPr>
            </w:pPr>
          </w:p>
        </w:tc>
        <w:tc>
          <w:tcPr>
            <w:tcW w:w="276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712CA273">
            <w:pPr>
              <w:jc w:val="left"/>
              <w:rPr>
                <w:rFonts w:hint="eastAsia" w:ascii="宋体" w:hAnsi="宋体" w:eastAsia="宋体" w:cs="宋体"/>
                <w:i w:val="0"/>
                <w:iCs w:val="0"/>
                <w:color w:val="000000"/>
                <w:sz w:val="20"/>
                <w:szCs w:val="20"/>
                <w:u w:val="none"/>
              </w:rPr>
            </w:pPr>
          </w:p>
        </w:tc>
        <w:tc>
          <w:tcPr>
            <w:tcW w:w="888"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7ECBD823">
            <w:pPr>
              <w:jc w:val="center"/>
              <w:rPr>
                <w:rFonts w:hint="eastAsia" w:ascii="宋体" w:hAnsi="宋体" w:eastAsia="宋体" w:cs="宋体"/>
                <w:i w:val="0"/>
                <w:iCs w:val="0"/>
                <w:color w:val="000000"/>
                <w:sz w:val="20"/>
                <w:szCs w:val="20"/>
                <w:u w:val="none"/>
              </w:rPr>
            </w:pPr>
          </w:p>
        </w:tc>
        <w:tc>
          <w:tcPr>
            <w:tcW w:w="1163"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48304E82">
            <w:pPr>
              <w:jc w:val="right"/>
              <w:rPr>
                <w:rFonts w:hint="eastAsia" w:ascii="宋体" w:hAnsi="宋体" w:eastAsia="宋体" w:cs="宋体"/>
                <w:i w:val="0"/>
                <w:iCs w:val="0"/>
                <w:color w:val="000000"/>
                <w:sz w:val="20"/>
                <w:szCs w:val="20"/>
                <w:u w:val="none"/>
              </w:rPr>
            </w:pPr>
          </w:p>
        </w:tc>
        <w:tc>
          <w:tcPr>
            <w:tcW w:w="1353"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77741CE9">
            <w:pPr>
              <w:jc w:val="right"/>
              <w:rPr>
                <w:rFonts w:hint="eastAsia" w:ascii="宋体" w:hAnsi="宋体" w:eastAsia="宋体" w:cs="宋体"/>
                <w:i w:val="0"/>
                <w:iCs w:val="0"/>
                <w:color w:val="000000"/>
                <w:sz w:val="20"/>
                <w:szCs w:val="20"/>
                <w:u w:val="none"/>
              </w:rPr>
            </w:pPr>
          </w:p>
        </w:tc>
        <w:tc>
          <w:tcPr>
            <w:tcW w:w="1201"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56B24B6">
            <w:pPr>
              <w:jc w:val="left"/>
              <w:rPr>
                <w:rFonts w:hint="eastAsia" w:ascii="宋体" w:hAnsi="宋体" w:eastAsia="宋体" w:cs="宋体"/>
                <w:i w:val="0"/>
                <w:iCs w:val="0"/>
                <w:color w:val="000000"/>
                <w:sz w:val="20"/>
                <w:szCs w:val="20"/>
                <w:u w:val="none"/>
              </w:rPr>
            </w:pPr>
          </w:p>
        </w:tc>
        <w:tc>
          <w:tcPr>
            <w:tcW w:w="1172"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F7137DB">
            <w:pPr>
              <w:jc w:val="left"/>
              <w:rPr>
                <w:rFonts w:hint="eastAsia" w:ascii="宋体" w:hAnsi="宋体" w:eastAsia="宋体" w:cs="宋体"/>
                <w:i w:val="0"/>
                <w:iCs w:val="0"/>
                <w:color w:val="000000"/>
                <w:sz w:val="20"/>
                <w:szCs w:val="20"/>
                <w:u w:val="none"/>
              </w:rPr>
            </w:pPr>
          </w:p>
        </w:tc>
        <w:tc>
          <w:tcPr>
            <w:tcW w:w="511"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1608068C">
            <w:pPr>
              <w:jc w:val="left"/>
              <w:rPr>
                <w:rFonts w:hint="eastAsia" w:ascii="宋体" w:hAnsi="宋体" w:eastAsia="宋体" w:cs="宋体"/>
                <w:i w:val="0"/>
                <w:iCs w:val="0"/>
                <w:color w:val="000000"/>
                <w:sz w:val="20"/>
                <w:szCs w:val="20"/>
                <w:u w:val="none"/>
              </w:rPr>
            </w:pPr>
          </w:p>
        </w:tc>
      </w:tr>
      <w:tr w14:paraId="7639733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252"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4F4FE20">
            <w:pPr>
              <w:jc w:val="center"/>
              <w:rPr>
                <w:rFonts w:hint="eastAsia" w:ascii="宋体" w:hAnsi="宋体" w:eastAsia="宋体" w:cs="宋体"/>
                <w:i w:val="0"/>
                <w:iCs w:val="0"/>
                <w:color w:val="000000"/>
                <w:sz w:val="20"/>
                <w:szCs w:val="20"/>
                <w:u w:val="none"/>
              </w:rPr>
            </w:pPr>
          </w:p>
        </w:tc>
        <w:tc>
          <w:tcPr>
            <w:tcW w:w="276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2E6FD6D9">
            <w:pPr>
              <w:jc w:val="left"/>
              <w:rPr>
                <w:rFonts w:hint="eastAsia" w:ascii="宋体" w:hAnsi="宋体" w:eastAsia="宋体" w:cs="宋体"/>
                <w:i w:val="0"/>
                <w:iCs w:val="0"/>
                <w:color w:val="000000"/>
                <w:sz w:val="20"/>
                <w:szCs w:val="20"/>
                <w:u w:val="none"/>
              </w:rPr>
            </w:pPr>
          </w:p>
        </w:tc>
        <w:tc>
          <w:tcPr>
            <w:tcW w:w="888"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48FA37EB">
            <w:pPr>
              <w:jc w:val="center"/>
              <w:rPr>
                <w:rFonts w:hint="eastAsia" w:ascii="宋体" w:hAnsi="宋体" w:eastAsia="宋体" w:cs="宋体"/>
                <w:i w:val="0"/>
                <w:iCs w:val="0"/>
                <w:color w:val="000000"/>
                <w:sz w:val="20"/>
                <w:szCs w:val="20"/>
                <w:u w:val="none"/>
              </w:rPr>
            </w:pPr>
          </w:p>
        </w:tc>
        <w:tc>
          <w:tcPr>
            <w:tcW w:w="1163"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2F6ECC9D">
            <w:pPr>
              <w:jc w:val="right"/>
              <w:rPr>
                <w:rFonts w:hint="eastAsia" w:ascii="宋体" w:hAnsi="宋体" w:eastAsia="宋体" w:cs="宋体"/>
                <w:i w:val="0"/>
                <w:iCs w:val="0"/>
                <w:color w:val="000000"/>
                <w:sz w:val="20"/>
                <w:szCs w:val="20"/>
                <w:u w:val="none"/>
              </w:rPr>
            </w:pPr>
          </w:p>
        </w:tc>
        <w:tc>
          <w:tcPr>
            <w:tcW w:w="1353"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25730EB2">
            <w:pPr>
              <w:jc w:val="right"/>
              <w:rPr>
                <w:rFonts w:hint="eastAsia" w:ascii="宋体" w:hAnsi="宋体" w:eastAsia="宋体" w:cs="宋体"/>
                <w:i w:val="0"/>
                <w:iCs w:val="0"/>
                <w:color w:val="000000"/>
                <w:sz w:val="20"/>
                <w:szCs w:val="20"/>
                <w:u w:val="none"/>
              </w:rPr>
            </w:pPr>
          </w:p>
        </w:tc>
        <w:tc>
          <w:tcPr>
            <w:tcW w:w="1201"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F000448">
            <w:pPr>
              <w:jc w:val="left"/>
              <w:rPr>
                <w:rFonts w:hint="eastAsia" w:ascii="宋体" w:hAnsi="宋体" w:eastAsia="宋体" w:cs="宋体"/>
                <w:i w:val="0"/>
                <w:iCs w:val="0"/>
                <w:color w:val="000000"/>
                <w:sz w:val="20"/>
                <w:szCs w:val="20"/>
                <w:u w:val="none"/>
              </w:rPr>
            </w:pPr>
          </w:p>
        </w:tc>
        <w:tc>
          <w:tcPr>
            <w:tcW w:w="1172"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386133F">
            <w:pPr>
              <w:jc w:val="left"/>
              <w:rPr>
                <w:rFonts w:hint="eastAsia" w:ascii="宋体" w:hAnsi="宋体" w:eastAsia="宋体" w:cs="宋体"/>
                <w:i w:val="0"/>
                <w:iCs w:val="0"/>
                <w:color w:val="000000"/>
                <w:sz w:val="20"/>
                <w:szCs w:val="20"/>
                <w:u w:val="none"/>
              </w:rPr>
            </w:pPr>
          </w:p>
        </w:tc>
        <w:tc>
          <w:tcPr>
            <w:tcW w:w="511"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73A15186">
            <w:pPr>
              <w:jc w:val="left"/>
              <w:rPr>
                <w:rFonts w:hint="eastAsia" w:ascii="宋体" w:hAnsi="宋体" w:eastAsia="宋体" w:cs="宋体"/>
                <w:i w:val="0"/>
                <w:iCs w:val="0"/>
                <w:color w:val="000000"/>
                <w:sz w:val="20"/>
                <w:szCs w:val="20"/>
                <w:u w:val="none"/>
              </w:rPr>
            </w:pPr>
          </w:p>
        </w:tc>
      </w:tr>
      <w:tr w14:paraId="48D0395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252"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9C03451">
            <w:pPr>
              <w:jc w:val="center"/>
              <w:rPr>
                <w:rFonts w:hint="eastAsia" w:ascii="宋体" w:hAnsi="宋体" w:eastAsia="宋体" w:cs="宋体"/>
                <w:i w:val="0"/>
                <w:iCs w:val="0"/>
                <w:color w:val="000000"/>
                <w:sz w:val="20"/>
                <w:szCs w:val="20"/>
                <w:u w:val="none"/>
              </w:rPr>
            </w:pPr>
          </w:p>
        </w:tc>
        <w:tc>
          <w:tcPr>
            <w:tcW w:w="276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7F8EBBA2">
            <w:pPr>
              <w:jc w:val="left"/>
              <w:rPr>
                <w:rFonts w:hint="eastAsia" w:ascii="宋体" w:hAnsi="宋体" w:eastAsia="宋体" w:cs="宋体"/>
                <w:i w:val="0"/>
                <w:iCs w:val="0"/>
                <w:color w:val="000000"/>
                <w:sz w:val="20"/>
                <w:szCs w:val="20"/>
                <w:u w:val="none"/>
              </w:rPr>
            </w:pPr>
          </w:p>
        </w:tc>
        <w:tc>
          <w:tcPr>
            <w:tcW w:w="888"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4AACF3D6">
            <w:pPr>
              <w:jc w:val="center"/>
              <w:rPr>
                <w:rFonts w:hint="eastAsia" w:ascii="宋体" w:hAnsi="宋体" w:eastAsia="宋体" w:cs="宋体"/>
                <w:i w:val="0"/>
                <w:iCs w:val="0"/>
                <w:color w:val="000000"/>
                <w:sz w:val="20"/>
                <w:szCs w:val="20"/>
                <w:u w:val="none"/>
              </w:rPr>
            </w:pPr>
          </w:p>
        </w:tc>
        <w:tc>
          <w:tcPr>
            <w:tcW w:w="1163"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0BDA1605">
            <w:pPr>
              <w:jc w:val="right"/>
              <w:rPr>
                <w:rFonts w:hint="eastAsia" w:ascii="宋体" w:hAnsi="宋体" w:eastAsia="宋体" w:cs="宋体"/>
                <w:i w:val="0"/>
                <w:iCs w:val="0"/>
                <w:color w:val="000000"/>
                <w:sz w:val="20"/>
                <w:szCs w:val="20"/>
                <w:u w:val="none"/>
              </w:rPr>
            </w:pPr>
          </w:p>
        </w:tc>
        <w:tc>
          <w:tcPr>
            <w:tcW w:w="1353"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5F0D50AA">
            <w:pPr>
              <w:jc w:val="right"/>
              <w:rPr>
                <w:rFonts w:hint="eastAsia" w:ascii="宋体" w:hAnsi="宋体" w:eastAsia="宋体" w:cs="宋体"/>
                <w:i w:val="0"/>
                <w:iCs w:val="0"/>
                <w:color w:val="000000"/>
                <w:sz w:val="20"/>
                <w:szCs w:val="20"/>
                <w:u w:val="none"/>
              </w:rPr>
            </w:pPr>
          </w:p>
        </w:tc>
        <w:tc>
          <w:tcPr>
            <w:tcW w:w="1201"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DAC189C">
            <w:pPr>
              <w:jc w:val="left"/>
              <w:rPr>
                <w:rFonts w:hint="eastAsia" w:ascii="宋体" w:hAnsi="宋体" w:eastAsia="宋体" w:cs="宋体"/>
                <w:i w:val="0"/>
                <w:iCs w:val="0"/>
                <w:color w:val="000000"/>
                <w:sz w:val="20"/>
                <w:szCs w:val="20"/>
                <w:u w:val="none"/>
              </w:rPr>
            </w:pPr>
          </w:p>
        </w:tc>
        <w:tc>
          <w:tcPr>
            <w:tcW w:w="1172"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23A02D3D">
            <w:pPr>
              <w:jc w:val="left"/>
              <w:rPr>
                <w:rFonts w:hint="eastAsia" w:ascii="宋体" w:hAnsi="宋体" w:eastAsia="宋体" w:cs="宋体"/>
                <w:i w:val="0"/>
                <w:iCs w:val="0"/>
                <w:color w:val="000000"/>
                <w:sz w:val="20"/>
                <w:szCs w:val="20"/>
                <w:u w:val="none"/>
              </w:rPr>
            </w:pPr>
          </w:p>
        </w:tc>
        <w:tc>
          <w:tcPr>
            <w:tcW w:w="511"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1EAA9BC0">
            <w:pPr>
              <w:jc w:val="left"/>
              <w:rPr>
                <w:rFonts w:hint="eastAsia" w:ascii="宋体" w:hAnsi="宋体" w:eastAsia="宋体" w:cs="宋体"/>
                <w:i w:val="0"/>
                <w:iCs w:val="0"/>
                <w:color w:val="000000"/>
                <w:sz w:val="20"/>
                <w:szCs w:val="20"/>
                <w:u w:val="none"/>
              </w:rPr>
            </w:pPr>
          </w:p>
        </w:tc>
      </w:tr>
      <w:tr w14:paraId="1AEA921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252"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AEA8DC6">
            <w:pPr>
              <w:jc w:val="center"/>
              <w:rPr>
                <w:rFonts w:hint="eastAsia" w:ascii="宋体" w:hAnsi="宋体" w:eastAsia="宋体" w:cs="宋体"/>
                <w:i w:val="0"/>
                <w:iCs w:val="0"/>
                <w:color w:val="000000"/>
                <w:sz w:val="20"/>
                <w:szCs w:val="20"/>
                <w:u w:val="none"/>
              </w:rPr>
            </w:pPr>
          </w:p>
        </w:tc>
        <w:tc>
          <w:tcPr>
            <w:tcW w:w="276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4A8BDE33">
            <w:pPr>
              <w:jc w:val="left"/>
              <w:rPr>
                <w:rFonts w:hint="eastAsia" w:ascii="宋体" w:hAnsi="宋体" w:eastAsia="宋体" w:cs="宋体"/>
                <w:i w:val="0"/>
                <w:iCs w:val="0"/>
                <w:color w:val="000000"/>
                <w:sz w:val="20"/>
                <w:szCs w:val="20"/>
                <w:u w:val="none"/>
              </w:rPr>
            </w:pPr>
          </w:p>
        </w:tc>
        <w:tc>
          <w:tcPr>
            <w:tcW w:w="888"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4DA1517A">
            <w:pPr>
              <w:jc w:val="center"/>
              <w:rPr>
                <w:rFonts w:hint="eastAsia" w:ascii="宋体" w:hAnsi="宋体" w:eastAsia="宋体" w:cs="宋体"/>
                <w:i w:val="0"/>
                <w:iCs w:val="0"/>
                <w:color w:val="000000"/>
                <w:sz w:val="20"/>
                <w:szCs w:val="20"/>
                <w:u w:val="none"/>
              </w:rPr>
            </w:pPr>
          </w:p>
        </w:tc>
        <w:tc>
          <w:tcPr>
            <w:tcW w:w="1163"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06E70102">
            <w:pPr>
              <w:jc w:val="right"/>
              <w:rPr>
                <w:rFonts w:hint="eastAsia" w:ascii="宋体" w:hAnsi="宋体" w:eastAsia="宋体" w:cs="宋体"/>
                <w:i w:val="0"/>
                <w:iCs w:val="0"/>
                <w:color w:val="000000"/>
                <w:sz w:val="20"/>
                <w:szCs w:val="20"/>
                <w:u w:val="none"/>
              </w:rPr>
            </w:pPr>
          </w:p>
        </w:tc>
        <w:tc>
          <w:tcPr>
            <w:tcW w:w="1353"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30044B9D">
            <w:pPr>
              <w:jc w:val="right"/>
              <w:rPr>
                <w:rFonts w:hint="eastAsia" w:ascii="宋体" w:hAnsi="宋体" w:eastAsia="宋体" w:cs="宋体"/>
                <w:i w:val="0"/>
                <w:iCs w:val="0"/>
                <w:color w:val="000000"/>
                <w:sz w:val="20"/>
                <w:szCs w:val="20"/>
                <w:u w:val="none"/>
              </w:rPr>
            </w:pPr>
          </w:p>
        </w:tc>
        <w:tc>
          <w:tcPr>
            <w:tcW w:w="1201"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619D8080">
            <w:pPr>
              <w:jc w:val="left"/>
              <w:rPr>
                <w:rFonts w:hint="eastAsia" w:ascii="宋体" w:hAnsi="宋体" w:eastAsia="宋体" w:cs="宋体"/>
                <w:i w:val="0"/>
                <w:iCs w:val="0"/>
                <w:color w:val="000000"/>
                <w:sz w:val="20"/>
                <w:szCs w:val="20"/>
                <w:u w:val="none"/>
              </w:rPr>
            </w:pPr>
          </w:p>
        </w:tc>
        <w:tc>
          <w:tcPr>
            <w:tcW w:w="1172"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3435204">
            <w:pPr>
              <w:jc w:val="left"/>
              <w:rPr>
                <w:rFonts w:hint="eastAsia" w:ascii="宋体" w:hAnsi="宋体" w:eastAsia="宋体" w:cs="宋体"/>
                <w:i w:val="0"/>
                <w:iCs w:val="0"/>
                <w:color w:val="000000"/>
                <w:sz w:val="20"/>
                <w:szCs w:val="20"/>
                <w:u w:val="none"/>
              </w:rPr>
            </w:pPr>
          </w:p>
        </w:tc>
        <w:tc>
          <w:tcPr>
            <w:tcW w:w="511"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37F20C9B">
            <w:pPr>
              <w:jc w:val="left"/>
              <w:rPr>
                <w:rFonts w:hint="eastAsia" w:ascii="宋体" w:hAnsi="宋体" w:eastAsia="宋体" w:cs="宋体"/>
                <w:i w:val="0"/>
                <w:iCs w:val="0"/>
                <w:color w:val="000000"/>
                <w:sz w:val="20"/>
                <w:szCs w:val="20"/>
                <w:u w:val="none"/>
              </w:rPr>
            </w:pPr>
          </w:p>
        </w:tc>
      </w:tr>
      <w:tr w14:paraId="7C6F33B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252"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0E7A389">
            <w:pPr>
              <w:jc w:val="center"/>
              <w:rPr>
                <w:rFonts w:hint="eastAsia" w:ascii="宋体" w:hAnsi="宋体" w:eastAsia="宋体" w:cs="宋体"/>
                <w:i w:val="0"/>
                <w:iCs w:val="0"/>
                <w:color w:val="000000"/>
                <w:sz w:val="20"/>
                <w:szCs w:val="20"/>
                <w:u w:val="none"/>
              </w:rPr>
            </w:pPr>
          </w:p>
        </w:tc>
        <w:tc>
          <w:tcPr>
            <w:tcW w:w="276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3DA76989">
            <w:pPr>
              <w:jc w:val="left"/>
              <w:rPr>
                <w:rFonts w:hint="eastAsia" w:ascii="宋体" w:hAnsi="宋体" w:eastAsia="宋体" w:cs="宋体"/>
                <w:i w:val="0"/>
                <w:iCs w:val="0"/>
                <w:color w:val="000000"/>
                <w:sz w:val="20"/>
                <w:szCs w:val="20"/>
                <w:u w:val="none"/>
              </w:rPr>
            </w:pPr>
          </w:p>
        </w:tc>
        <w:tc>
          <w:tcPr>
            <w:tcW w:w="888"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56A70ED5">
            <w:pPr>
              <w:jc w:val="center"/>
              <w:rPr>
                <w:rFonts w:hint="eastAsia" w:ascii="宋体" w:hAnsi="宋体" w:eastAsia="宋体" w:cs="宋体"/>
                <w:i w:val="0"/>
                <w:iCs w:val="0"/>
                <w:color w:val="000000"/>
                <w:sz w:val="20"/>
                <w:szCs w:val="20"/>
                <w:u w:val="none"/>
              </w:rPr>
            </w:pPr>
          </w:p>
        </w:tc>
        <w:tc>
          <w:tcPr>
            <w:tcW w:w="1163"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2377CF26">
            <w:pPr>
              <w:jc w:val="right"/>
              <w:rPr>
                <w:rFonts w:hint="eastAsia" w:ascii="宋体" w:hAnsi="宋体" w:eastAsia="宋体" w:cs="宋体"/>
                <w:i w:val="0"/>
                <w:iCs w:val="0"/>
                <w:color w:val="000000"/>
                <w:sz w:val="20"/>
                <w:szCs w:val="20"/>
                <w:u w:val="none"/>
              </w:rPr>
            </w:pPr>
          </w:p>
        </w:tc>
        <w:tc>
          <w:tcPr>
            <w:tcW w:w="1353"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147F4E8E">
            <w:pPr>
              <w:jc w:val="right"/>
              <w:rPr>
                <w:rFonts w:hint="eastAsia" w:ascii="宋体" w:hAnsi="宋体" w:eastAsia="宋体" w:cs="宋体"/>
                <w:i w:val="0"/>
                <w:iCs w:val="0"/>
                <w:color w:val="000000"/>
                <w:sz w:val="20"/>
                <w:szCs w:val="20"/>
                <w:u w:val="none"/>
              </w:rPr>
            </w:pPr>
          </w:p>
        </w:tc>
        <w:tc>
          <w:tcPr>
            <w:tcW w:w="1201"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DFA2A07">
            <w:pPr>
              <w:jc w:val="left"/>
              <w:rPr>
                <w:rFonts w:hint="eastAsia" w:ascii="宋体" w:hAnsi="宋体" w:eastAsia="宋体" w:cs="宋体"/>
                <w:i w:val="0"/>
                <w:iCs w:val="0"/>
                <w:color w:val="000000"/>
                <w:sz w:val="20"/>
                <w:szCs w:val="20"/>
                <w:u w:val="none"/>
              </w:rPr>
            </w:pPr>
          </w:p>
        </w:tc>
        <w:tc>
          <w:tcPr>
            <w:tcW w:w="1172"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B0FF11C">
            <w:pPr>
              <w:jc w:val="left"/>
              <w:rPr>
                <w:rFonts w:hint="eastAsia" w:ascii="宋体" w:hAnsi="宋体" w:eastAsia="宋体" w:cs="宋体"/>
                <w:i w:val="0"/>
                <w:iCs w:val="0"/>
                <w:color w:val="000000"/>
                <w:sz w:val="20"/>
                <w:szCs w:val="20"/>
                <w:u w:val="none"/>
              </w:rPr>
            </w:pPr>
          </w:p>
        </w:tc>
        <w:tc>
          <w:tcPr>
            <w:tcW w:w="511"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723BB2FF">
            <w:pPr>
              <w:jc w:val="left"/>
              <w:rPr>
                <w:rFonts w:hint="eastAsia" w:ascii="宋体" w:hAnsi="宋体" w:eastAsia="宋体" w:cs="宋体"/>
                <w:i w:val="0"/>
                <w:iCs w:val="0"/>
                <w:color w:val="000000"/>
                <w:sz w:val="20"/>
                <w:szCs w:val="20"/>
                <w:u w:val="none"/>
              </w:rPr>
            </w:pPr>
          </w:p>
        </w:tc>
      </w:tr>
      <w:tr w14:paraId="1CEE034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252"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CB084BA">
            <w:pPr>
              <w:jc w:val="center"/>
              <w:rPr>
                <w:rFonts w:hint="eastAsia" w:ascii="宋体" w:hAnsi="宋体" w:eastAsia="宋体" w:cs="宋体"/>
                <w:i w:val="0"/>
                <w:iCs w:val="0"/>
                <w:color w:val="000000"/>
                <w:sz w:val="20"/>
                <w:szCs w:val="20"/>
                <w:u w:val="none"/>
              </w:rPr>
            </w:pPr>
          </w:p>
        </w:tc>
        <w:tc>
          <w:tcPr>
            <w:tcW w:w="276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5303BCAA">
            <w:pPr>
              <w:jc w:val="left"/>
              <w:rPr>
                <w:rFonts w:hint="eastAsia" w:ascii="宋体" w:hAnsi="宋体" w:eastAsia="宋体" w:cs="宋体"/>
                <w:i w:val="0"/>
                <w:iCs w:val="0"/>
                <w:color w:val="000000"/>
                <w:sz w:val="20"/>
                <w:szCs w:val="20"/>
                <w:u w:val="none"/>
              </w:rPr>
            </w:pPr>
          </w:p>
        </w:tc>
        <w:tc>
          <w:tcPr>
            <w:tcW w:w="888"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240E878E">
            <w:pPr>
              <w:jc w:val="center"/>
              <w:rPr>
                <w:rFonts w:hint="eastAsia" w:ascii="宋体" w:hAnsi="宋体" w:eastAsia="宋体" w:cs="宋体"/>
                <w:i w:val="0"/>
                <w:iCs w:val="0"/>
                <w:color w:val="000000"/>
                <w:sz w:val="20"/>
                <w:szCs w:val="20"/>
                <w:u w:val="none"/>
              </w:rPr>
            </w:pPr>
          </w:p>
        </w:tc>
        <w:tc>
          <w:tcPr>
            <w:tcW w:w="1163"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0F2A1462">
            <w:pPr>
              <w:jc w:val="right"/>
              <w:rPr>
                <w:rFonts w:hint="eastAsia" w:ascii="宋体" w:hAnsi="宋体" w:eastAsia="宋体" w:cs="宋体"/>
                <w:i w:val="0"/>
                <w:iCs w:val="0"/>
                <w:color w:val="000000"/>
                <w:sz w:val="20"/>
                <w:szCs w:val="20"/>
                <w:u w:val="none"/>
              </w:rPr>
            </w:pPr>
          </w:p>
        </w:tc>
        <w:tc>
          <w:tcPr>
            <w:tcW w:w="1353"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7CDC9240">
            <w:pPr>
              <w:jc w:val="right"/>
              <w:rPr>
                <w:rFonts w:hint="eastAsia" w:ascii="宋体" w:hAnsi="宋体" w:eastAsia="宋体" w:cs="宋体"/>
                <w:i w:val="0"/>
                <w:iCs w:val="0"/>
                <w:color w:val="000000"/>
                <w:sz w:val="20"/>
                <w:szCs w:val="20"/>
                <w:u w:val="none"/>
              </w:rPr>
            </w:pPr>
          </w:p>
        </w:tc>
        <w:tc>
          <w:tcPr>
            <w:tcW w:w="1201"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1E46457">
            <w:pPr>
              <w:jc w:val="left"/>
              <w:rPr>
                <w:rFonts w:hint="eastAsia" w:ascii="宋体" w:hAnsi="宋体" w:eastAsia="宋体" w:cs="宋体"/>
                <w:i w:val="0"/>
                <w:iCs w:val="0"/>
                <w:color w:val="000000"/>
                <w:sz w:val="20"/>
                <w:szCs w:val="20"/>
                <w:u w:val="none"/>
              </w:rPr>
            </w:pPr>
          </w:p>
        </w:tc>
        <w:tc>
          <w:tcPr>
            <w:tcW w:w="1172"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61652964">
            <w:pPr>
              <w:jc w:val="left"/>
              <w:rPr>
                <w:rFonts w:hint="eastAsia" w:ascii="宋体" w:hAnsi="宋体" w:eastAsia="宋体" w:cs="宋体"/>
                <w:i w:val="0"/>
                <w:iCs w:val="0"/>
                <w:color w:val="000000"/>
                <w:sz w:val="20"/>
                <w:szCs w:val="20"/>
                <w:u w:val="none"/>
              </w:rPr>
            </w:pPr>
          </w:p>
        </w:tc>
        <w:tc>
          <w:tcPr>
            <w:tcW w:w="511"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1CF3591A">
            <w:pPr>
              <w:jc w:val="left"/>
              <w:rPr>
                <w:rFonts w:hint="eastAsia" w:ascii="宋体" w:hAnsi="宋体" w:eastAsia="宋体" w:cs="宋体"/>
                <w:i w:val="0"/>
                <w:iCs w:val="0"/>
                <w:color w:val="000000"/>
                <w:sz w:val="20"/>
                <w:szCs w:val="20"/>
                <w:u w:val="none"/>
              </w:rPr>
            </w:pPr>
          </w:p>
        </w:tc>
      </w:tr>
      <w:tr w14:paraId="0F548A1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252"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B39674F">
            <w:pPr>
              <w:jc w:val="center"/>
              <w:rPr>
                <w:rFonts w:hint="eastAsia" w:ascii="宋体" w:hAnsi="宋体" w:eastAsia="宋体" w:cs="宋体"/>
                <w:i w:val="0"/>
                <w:iCs w:val="0"/>
                <w:color w:val="000000"/>
                <w:sz w:val="20"/>
                <w:szCs w:val="20"/>
                <w:u w:val="none"/>
              </w:rPr>
            </w:pPr>
          </w:p>
        </w:tc>
        <w:tc>
          <w:tcPr>
            <w:tcW w:w="276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22E27CDF">
            <w:pPr>
              <w:jc w:val="left"/>
              <w:rPr>
                <w:rFonts w:hint="eastAsia" w:ascii="宋体" w:hAnsi="宋体" w:eastAsia="宋体" w:cs="宋体"/>
                <w:i w:val="0"/>
                <w:iCs w:val="0"/>
                <w:color w:val="000000"/>
                <w:sz w:val="20"/>
                <w:szCs w:val="20"/>
                <w:u w:val="none"/>
              </w:rPr>
            </w:pPr>
          </w:p>
        </w:tc>
        <w:tc>
          <w:tcPr>
            <w:tcW w:w="888"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7A6EE6F9">
            <w:pPr>
              <w:jc w:val="center"/>
              <w:rPr>
                <w:rFonts w:hint="eastAsia" w:ascii="宋体" w:hAnsi="宋体" w:eastAsia="宋体" w:cs="宋体"/>
                <w:i w:val="0"/>
                <w:iCs w:val="0"/>
                <w:color w:val="000000"/>
                <w:sz w:val="20"/>
                <w:szCs w:val="20"/>
                <w:u w:val="none"/>
              </w:rPr>
            </w:pPr>
          </w:p>
        </w:tc>
        <w:tc>
          <w:tcPr>
            <w:tcW w:w="1163"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4B6FDA0A">
            <w:pPr>
              <w:jc w:val="right"/>
              <w:rPr>
                <w:rFonts w:hint="eastAsia" w:ascii="宋体" w:hAnsi="宋体" w:eastAsia="宋体" w:cs="宋体"/>
                <w:i w:val="0"/>
                <w:iCs w:val="0"/>
                <w:color w:val="000000"/>
                <w:sz w:val="20"/>
                <w:szCs w:val="20"/>
                <w:u w:val="none"/>
              </w:rPr>
            </w:pPr>
          </w:p>
        </w:tc>
        <w:tc>
          <w:tcPr>
            <w:tcW w:w="1353"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21A2FCEC">
            <w:pPr>
              <w:jc w:val="right"/>
              <w:rPr>
                <w:rFonts w:hint="eastAsia" w:ascii="宋体" w:hAnsi="宋体" w:eastAsia="宋体" w:cs="宋体"/>
                <w:i w:val="0"/>
                <w:iCs w:val="0"/>
                <w:color w:val="000000"/>
                <w:sz w:val="20"/>
                <w:szCs w:val="20"/>
                <w:u w:val="none"/>
              </w:rPr>
            </w:pPr>
          </w:p>
        </w:tc>
        <w:tc>
          <w:tcPr>
            <w:tcW w:w="1201"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E566CE2">
            <w:pPr>
              <w:jc w:val="left"/>
              <w:rPr>
                <w:rFonts w:hint="eastAsia" w:ascii="宋体" w:hAnsi="宋体" w:eastAsia="宋体" w:cs="宋体"/>
                <w:i w:val="0"/>
                <w:iCs w:val="0"/>
                <w:color w:val="000000"/>
                <w:sz w:val="20"/>
                <w:szCs w:val="20"/>
                <w:u w:val="none"/>
              </w:rPr>
            </w:pPr>
          </w:p>
        </w:tc>
        <w:tc>
          <w:tcPr>
            <w:tcW w:w="1172"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2D197755">
            <w:pPr>
              <w:jc w:val="left"/>
              <w:rPr>
                <w:rFonts w:hint="eastAsia" w:ascii="宋体" w:hAnsi="宋体" w:eastAsia="宋体" w:cs="宋体"/>
                <w:i w:val="0"/>
                <w:iCs w:val="0"/>
                <w:color w:val="000000"/>
                <w:sz w:val="20"/>
                <w:szCs w:val="20"/>
                <w:u w:val="none"/>
              </w:rPr>
            </w:pPr>
          </w:p>
        </w:tc>
        <w:tc>
          <w:tcPr>
            <w:tcW w:w="511"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2EDD64CA">
            <w:pPr>
              <w:jc w:val="left"/>
              <w:rPr>
                <w:rFonts w:hint="eastAsia" w:ascii="宋体" w:hAnsi="宋体" w:eastAsia="宋体" w:cs="宋体"/>
                <w:i w:val="0"/>
                <w:iCs w:val="0"/>
                <w:color w:val="000000"/>
                <w:sz w:val="20"/>
                <w:szCs w:val="20"/>
                <w:u w:val="none"/>
              </w:rPr>
            </w:pPr>
          </w:p>
        </w:tc>
      </w:tr>
      <w:tr w14:paraId="3C650FF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252"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99A91E6">
            <w:pPr>
              <w:jc w:val="center"/>
              <w:rPr>
                <w:rFonts w:hint="eastAsia" w:ascii="宋体" w:hAnsi="宋体" w:eastAsia="宋体" w:cs="宋体"/>
                <w:i w:val="0"/>
                <w:iCs w:val="0"/>
                <w:color w:val="000000"/>
                <w:sz w:val="20"/>
                <w:szCs w:val="20"/>
                <w:u w:val="none"/>
              </w:rPr>
            </w:pPr>
          </w:p>
        </w:tc>
        <w:tc>
          <w:tcPr>
            <w:tcW w:w="276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56DCC5C6">
            <w:pPr>
              <w:jc w:val="left"/>
              <w:rPr>
                <w:rFonts w:hint="eastAsia" w:ascii="宋体" w:hAnsi="宋体" w:eastAsia="宋体" w:cs="宋体"/>
                <w:i w:val="0"/>
                <w:iCs w:val="0"/>
                <w:color w:val="000000"/>
                <w:sz w:val="20"/>
                <w:szCs w:val="20"/>
                <w:u w:val="none"/>
              </w:rPr>
            </w:pPr>
          </w:p>
        </w:tc>
        <w:tc>
          <w:tcPr>
            <w:tcW w:w="888"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1DB7E558">
            <w:pPr>
              <w:jc w:val="center"/>
              <w:rPr>
                <w:rFonts w:hint="eastAsia" w:ascii="宋体" w:hAnsi="宋体" w:eastAsia="宋体" w:cs="宋体"/>
                <w:i w:val="0"/>
                <w:iCs w:val="0"/>
                <w:color w:val="000000"/>
                <w:sz w:val="20"/>
                <w:szCs w:val="20"/>
                <w:u w:val="none"/>
              </w:rPr>
            </w:pPr>
          </w:p>
        </w:tc>
        <w:tc>
          <w:tcPr>
            <w:tcW w:w="1163"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27DB1D20">
            <w:pPr>
              <w:jc w:val="right"/>
              <w:rPr>
                <w:rFonts w:hint="eastAsia" w:ascii="宋体" w:hAnsi="宋体" w:eastAsia="宋体" w:cs="宋体"/>
                <w:i w:val="0"/>
                <w:iCs w:val="0"/>
                <w:color w:val="000000"/>
                <w:sz w:val="20"/>
                <w:szCs w:val="20"/>
                <w:u w:val="none"/>
              </w:rPr>
            </w:pPr>
          </w:p>
        </w:tc>
        <w:tc>
          <w:tcPr>
            <w:tcW w:w="1353"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6711C761">
            <w:pPr>
              <w:jc w:val="right"/>
              <w:rPr>
                <w:rFonts w:hint="eastAsia" w:ascii="宋体" w:hAnsi="宋体" w:eastAsia="宋体" w:cs="宋体"/>
                <w:i w:val="0"/>
                <w:iCs w:val="0"/>
                <w:color w:val="000000"/>
                <w:sz w:val="20"/>
                <w:szCs w:val="20"/>
                <w:u w:val="none"/>
              </w:rPr>
            </w:pPr>
          </w:p>
        </w:tc>
        <w:tc>
          <w:tcPr>
            <w:tcW w:w="1201"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1BF65A1">
            <w:pPr>
              <w:jc w:val="left"/>
              <w:rPr>
                <w:rFonts w:hint="eastAsia" w:ascii="宋体" w:hAnsi="宋体" w:eastAsia="宋体" w:cs="宋体"/>
                <w:i w:val="0"/>
                <w:iCs w:val="0"/>
                <w:color w:val="000000"/>
                <w:sz w:val="20"/>
                <w:szCs w:val="20"/>
                <w:u w:val="none"/>
              </w:rPr>
            </w:pPr>
          </w:p>
        </w:tc>
        <w:tc>
          <w:tcPr>
            <w:tcW w:w="1172"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3CE1C03">
            <w:pPr>
              <w:jc w:val="left"/>
              <w:rPr>
                <w:rFonts w:hint="eastAsia" w:ascii="宋体" w:hAnsi="宋体" w:eastAsia="宋体" w:cs="宋体"/>
                <w:i w:val="0"/>
                <w:iCs w:val="0"/>
                <w:color w:val="000000"/>
                <w:sz w:val="20"/>
                <w:szCs w:val="20"/>
                <w:u w:val="none"/>
              </w:rPr>
            </w:pPr>
          </w:p>
        </w:tc>
        <w:tc>
          <w:tcPr>
            <w:tcW w:w="511"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0F2E66AF">
            <w:pPr>
              <w:jc w:val="left"/>
              <w:rPr>
                <w:rFonts w:hint="eastAsia" w:ascii="宋体" w:hAnsi="宋体" w:eastAsia="宋体" w:cs="宋体"/>
                <w:i w:val="0"/>
                <w:iCs w:val="0"/>
                <w:color w:val="000000"/>
                <w:sz w:val="20"/>
                <w:szCs w:val="20"/>
                <w:u w:val="none"/>
              </w:rPr>
            </w:pPr>
          </w:p>
        </w:tc>
      </w:tr>
      <w:tr w14:paraId="4B25A0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252"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4CCDA97">
            <w:pPr>
              <w:jc w:val="center"/>
              <w:rPr>
                <w:rFonts w:hint="eastAsia" w:ascii="宋体" w:hAnsi="宋体" w:eastAsia="宋体" w:cs="宋体"/>
                <w:i w:val="0"/>
                <w:iCs w:val="0"/>
                <w:color w:val="000000"/>
                <w:sz w:val="20"/>
                <w:szCs w:val="20"/>
                <w:u w:val="none"/>
              </w:rPr>
            </w:pPr>
          </w:p>
        </w:tc>
        <w:tc>
          <w:tcPr>
            <w:tcW w:w="276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76EB5036">
            <w:pPr>
              <w:jc w:val="left"/>
              <w:rPr>
                <w:rFonts w:hint="eastAsia" w:ascii="宋体" w:hAnsi="宋体" w:eastAsia="宋体" w:cs="宋体"/>
                <w:i w:val="0"/>
                <w:iCs w:val="0"/>
                <w:color w:val="000000"/>
                <w:sz w:val="20"/>
                <w:szCs w:val="20"/>
                <w:u w:val="none"/>
              </w:rPr>
            </w:pPr>
          </w:p>
        </w:tc>
        <w:tc>
          <w:tcPr>
            <w:tcW w:w="888"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3A75179F">
            <w:pPr>
              <w:jc w:val="center"/>
              <w:rPr>
                <w:rFonts w:hint="eastAsia" w:ascii="宋体" w:hAnsi="宋体" w:eastAsia="宋体" w:cs="宋体"/>
                <w:i w:val="0"/>
                <w:iCs w:val="0"/>
                <w:color w:val="000000"/>
                <w:sz w:val="20"/>
                <w:szCs w:val="20"/>
                <w:u w:val="none"/>
              </w:rPr>
            </w:pPr>
          </w:p>
        </w:tc>
        <w:tc>
          <w:tcPr>
            <w:tcW w:w="1163"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26A6A875">
            <w:pPr>
              <w:jc w:val="right"/>
              <w:rPr>
                <w:rFonts w:hint="eastAsia" w:ascii="宋体" w:hAnsi="宋体" w:eastAsia="宋体" w:cs="宋体"/>
                <w:i w:val="0"/>
                <w:iCs w:val="0"/>
                <w:color w:val="000000"/>
                <w:sz w:val="20"/>
                <w:szCs w:val="20"/>
                <w:u w:val="none"/>
              </w:rPr>
            </w:pPr>
          </w:p>
        </w:tc>
        <w:tc>
          <w:tcPr>
            <w:tcW w:w="1353"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32FCCE35">
            <w:pPr>
              <w:jc w:val="right"/>
              <w:rPr>
                <w:rFonts w:hint="eastAsia" w:ascii="宋体" w:hAnsi="宋体" w:eastAsia="宋体" w:cs="宋体"/>
                <w:i w:val="0"/>
                <w:iCs w:val="0"/>
                <w:color w:val="000000"/>
                <w:sz w:val="20"/>
                <w:szCs w:val="20"/>
                <w:u w:val="none"/>
              </w:rPr>
            </w:pPr>
          </w:p>
        </w:tc>
        <w:tc>
          <w:tcPr>
            <w:tcW w:w="1201"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A36C41D">
            <w:pPr>
              <w:jc w:val="left"/>
              <w:rPr>
                <w:rFonts w:hint="eastAsia" w:ascii="宋体" w:hAnsi="宋体" w:eastAsia="宋体" w:cs="宋体"/>
                <w:i w:val="0"/>
                <w:iCs w:val="0"/>
                <w:color w:val="000000"/>
                <w:sz w:val="20"/>
                <w:szCs w:val="20"/>
                <w:u w:val="none"/>
              </w:rPr>
            </w:pPr>
          </w:p>
        </w:tc>
        <w:tc>
          <w:tcPr>
            <w:tcW w:w="1172"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248317D">
            <w:pPr>
              <w:jc w:val="left"/>
              <w:rPr>
                <w:rFonts w:hint="eastAsia" w:ascii="宋体" w:hAnsi="宋体" w:eastAsia="宋体" w:cs="宋体"/>
                <w:i w:val="0"/>
                <w:iCs w:val="0"/>
                <w:color w:val="000000"/>
                <w:sz w:val="20"/>
                <w:szCs w:val="20"/>
                <w:u w:val="none"/>
              </w:rPr>
            </w:pPr>
          </w:p>
        </w:tc>
        <w:tc>
          <w:tcPr>
            <w:tcW w:w="511"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2E089E88">
            <w:pPr>
              <w:jc w:val="left"/>
              <w:rPr>
                <w:rFonts w:hint="eastAsia" w:ascii="宋体" w:hAnsi="宋体" w:eastAsia="宋体" w:cs="宋体"/>
                <w:i w:val="0"/>
                <w:iCs w:val="0"/>
                <w:color w:val="000000"/>
                <w:sz w:val="20"/>
                <w:szCs w:val="20"/>
                <w:u w:val="none"/>
              </w:rPr>
            </w:pPr>
          </w:p>
        </w:tc>
      </w:tr>
      <w:tr w14:paraId="0DD7BCB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252"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D749206">
            <w:pPr>
              <w:jc w:val="center"/>
              <w:rPr>
                <w:rFonts w:hint="eastAsia" w:ascii="宋体" w:hAnsi="宋体" w:eastAsia="宋体" w:cs="宋体"/>
                <w:i w:val="0"/>
                <w:iCs w:val="0"/>
                <w:color w:val="000000"/>
                <w:sz w:val="20"/>
                <w:szCs w:val="20"/>
                <w:u w:val="none"/>
              </w:rPr>
            </w:pPr>
          </w:p>
        </w:tc>
        <w:tc>
          <w:tcPr>
            <w:tcW w:w="276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1937E79D">
            <w:pPr>
              <w:jc w:val="left"/>
              <w:rPr>
                <w:rFonts w:hint="eastAsia" w:ascii="宋体" w:hAnsi="宋体" w:eastAsia="宋体" w:cs="宋体"/>
                <w:i w:val="0"/>
                <w:iCs w:val="0"/>
                <w:color w:val="000000"/>
                <w:sz w:val="20"/>
                <w:szCs w:val="20"/>
                <w:u w:val="none"/>
              </w:rPr>
            </w:pPr>
          </w:p>
        </w:tc>
        <w:tc>
          <w:tcPr>
            <w:tcW w:w="888"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79774652">
            <w:pPr>
              <w:jc w:val="center"/>
              <w:rPr>
                <w:rFonts w:hint="eastAsia" w:ascii="宋体" w:hAnsi="宋体" w:eastAsia="宋体" w:cs="宋体"/>
                <w:i w:val="0"/>
                <w:iCs w:val="0"/>
                <w:color w:val="000000"/>
                <w:sz w:val="20"/>
                <w:szCs w:val="20"/>
                <w:u w:val="none"/>
              </w:rPr>
            </w:pPr>
          </w:p>
        </w:tc>
        <w:tc>
          <w:tcPr>
            <w:tcW w:w="1163"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2E7C86FB">
            <w:pPr>
              <w:jc w:val="right"/>
              <w:rPr>
                <w:rFonts w:hint="eastAsia" w:ascii="宋体" w:hAnsi="宋体" w:eastAsia="宋体" w:cs="宋体"/>
                <w:i w:val="0"/>
                <w:iCs w:val="0"/>
                <w:color w:val="000000"/>
                <w:sz w:val="20"/>
                <w:szCs w:val="20"/>
                <w:u w:val="none"/>
              </w:rPr>
            </w:pPr>
          </w:p>
        </w:tc>
        <w:tc>
          <w:tcPr>
            <w:tcW w:w="1353"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7438AAB6">
            <w:pPr>
              <w:jc w:val="right"/>
              <w:rPr>
                <w:rFonts w:hint="eastAsia" w:ascii="宋体" w:hAnsi="宋体" w:eastAsia="宋体" w:cs="宋体"/>
                <w:i w:val="0"/>
                <w:iCs w:val="0"/>
                <w:color w:val="000000"/>
                <w:sz w:val="20"/>
                <w:szCs w:val="20"/>
                <w:u w:val="none"/>
              </w:rPr>
            </w:pPr>
          </w:p>
        </w:tc>
        <w:tc>
          <w:tcPr>
            <w:tcW w:w="1201"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C31D179">
            <w:pPr>
              <w:jc w:val="left"/>
              <w:rPr>
                <w:rFonts w:hint="eastAsia" w:ascii="宋体" w:hAnsi="宋体" w:eastAsia="宋体" w:cs="宋体"/>
                <w:i w:val="0"/>
                <w:iCs w:val="0"/>
                <w:color w:val="000000"/>
                <w:sz w:val="20"/>
                <w:szCs w:val="20"/>
                <w:u w:val="none"/>
              </w:rPr>
            </w:pPr>
          </w:p>
        </w:tc>
        <w:tc>
          <w:tcPr>
            <w:tcW w:w="1172"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E8EE05A">
            <w:pPr>
              <w:jc w:val="left"/>
              <w:rPr>
                <w:rFonts w:hint="eastAsia" w:ascii="宋体" w:hAnsi="宋体" w:eastAsia="宋体" w:cs="宋体"/>
                <w:i w:val="0"/>
                <w:iCs w:val="0"/>
                <w:color w:val="000000"/>
                <w:sz w:val="20"/>
                <w:szCs w:val="20"/>
                <w:u w:val="none"/>
              </w:rPr>
            </w:pPr>
          </w:p>
        </w:tc>
        <w:tc>
          <w:tcPr>
            <w:tcW w:w="511"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01B78B45">
            <w:pPr>
              <w:jc w:val="left"/>
              <w:rPr>
                <w:rFonts w:hint="eastAsia" w:ascii="宋体" w:hAnsi="宋体" w:eastAsia="宋体" w:cs="宋体"/>
                <w:i w:val="0"/>
                <w:iCs w:val="0"/>
                <w:color w:val="000000"/>
                <w:sz w:val="20"/>
                <w:szCs w:val="20"/>
                <w:u w:val="none"/>
              </w:rPr>
            </w:pPr>
          </w:p>
        </w:tc>
      </w:tr>
      <w:tr w14:paraId="4D69574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252"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9F127A5">
            <w:pPr>
              <w:jc w:val="center"/>
              <w:rPr>
                <w:rFonts w:hint="eastAsia" w:ascii="宋体" w:hAnsi="宋体" w:eastAsia="宋体" w:cs="宋体"/>
                <w:i w:val="0"/>
                <w:iCs w:val="0"/>
                <w:color w:val="000000"/>
                <w:sz w:val="20"/>
                <w:szCs w:val="20"/>
                <w:u w:val="none"/>
              </w:rPr>
            </w:pPr>
          </w:p>
        </w:tc>
        <w:tc>
          <w:tcPr>
            <w:tcW w:w="276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7E42D1C4">
            <w:pPr>
              <w:jc w:val="left"/>
              <w:rPr>
                <w:rFonts w:hint="eastAsia" w:ascii="宋体" w:hAnsi="宋体" w:eastAsia="宋体" w:cs="宋体"/>
                <w:i w:val="0"/>
                <w:iCs w:val="0"/>
                <w:color w:val="000000"/>
                <w:sz w:val="20"/>
                <w:szCs w:val="20"/>
                <w:u w:val="none"/>
              </w:rPr>
            </w:pPr>
          </w:p>
        </w:tc>
        <w:tc>
          <w:tcPr>
            <w:tcW w:w="888"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32AF9DCE">
            <w:pPr>
              <w:jc w:val="center"/>
              <w:rPr>
                <w:rFonts w:hint="eastAsia" w:ascii="宋体" w:hAnsi="宋体" w:eastAsia="宋体" w:cs="宋体"/>
                <w:i w:val="0"/>
                <w:iCs w:val="0"/>
                <w:color w:val="000000"/>
                <w:sz w:val="20"/>
                <w:szCs w:val="20"/>
                <w:u w:val="none"/>
              </w:rPr>
            </w:pPr>
          </w:p>
        </w:tc>
        <w:tc>
          <w:tcPr>
            <w:tcW w:w="1163"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1C380DF0">
            <w:pPr>
              <w:jc w:val="right"/>
              <w:rPr>
                <w:rFonts w:hint="eastAsia" w:ascii="宋体" w:hAnsi="宋体" w:eastAsia="宋体" w:cs="宋体"/>
                <w:i w:val="0"/>
                <w:iCs w:val="0"/>
                <w:color w:val="000000"/>
                <w:sz w:val="20"/>
                <w:szCs w:val="20"/>
                <w:u w:val="none"/>
              </w:rPr>
            </w:pPr>
          </w:p>
        </w:tc>
        <w:tc>
          <w:tcPr>
            <w:tcW w:w="1353"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31DF76B7">
            <w:pPr>
              <w:jc w:val="right"/>
              <w:rPr>
                <w:rFonts w:hint="eastAsia" w:ascii="宋体" w:hAnsi="宋体" w:eastAsia="宋体" w:cs="宋体"/>
                <w:i w:val="0"/>
                <w:iCs w:val="0"/>
                <w:color w:val="000000"/>
                <w:sz w:val="20"/>
                <w:szCs w:val="20"/>
                <w:u w:val="none"/>
              </w:rPr>
            </w:pPr>
          </w:p>
        </w:tc>
        <w:tc>
          <w:tcPr>
            <w:tcW w:w="1201"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7EA754E">
            <w:pPr>
              <w:jc w:val="left"/>
              <w:rPr>
                <w:rFonts w:hint="eastAsia" w:ascii="宋体" w:hAnsi="宋体" w:eastAsia="宋体" w:cs="宋体"/>
                <w:i w:val="0"/>
                <w:iCs w:val="0"/>
                <w:color w:val="000000"/>
                <w:sz w:val="20"/>
                <w:szCs w:val="20"/>
                <w:u w:val="none"/>
              </w:rPr>
            </w:pPr>
          </w:p>
        </w:tc>
        <w:tc>
          <w:tcPr>
            <w:tcW w:w="1172"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D867DA3">
            <w:pPr>
              <w:jc w:val="left"/>
              <w:rPr>
                <w:rFonts w:hint="eastAsia" w:ascii="宋体" w:hAnsi="宋体" w:eastAsia="宋体" w:cs="宋体"/>
                <w:i w:val="0"/>
                <w:iCs w:val="0"/>
                <w:color w:val="000000"/>
                <w:sz w:val="20"/>
                <w:szCs w:val="20"/>
                <w:u w:val="none"/>
              </w:rPr>
            </w:pPr>
          </w:p>
        </w:tc>
        <w:tc>
          <w:tcPr>
            <w:tcW w:w="511"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41BDD568">
            <w:pPr>
              <w:jc w:val="left"/>
              <w:rPr>
                <w:rFonts w:hint="eastAsia" w:ascii="宋体" w:hAnsi="宋体" w:eastAsia="宋体" w:cs="宋体"/>
                <w:i w:val="0"/>
                <w:iCs w:val="0"/>
                <w:color w:val="000000"/>
                <w:sz w:val="20"/>
                <w:szCs w:val="20"/>
                <w:u w:val="none"/>
              </w:rPr>
            </w:pPr>
          </w:p>
        </w:tc>
      </w:tr>
      <w:tr w14:paraId="6F4A4A2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252"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68C9751">
            <w:pPr>
              <w:jc w:val="center"/>
              <w:rPr>
                <w:rFonts w:hint="eastAsia" w:ascii="宋体" w:hAnsi="宋体" w:eastAsia="宋体" w:cs="宋体"/>
                <w:i w:val="0"/>
                <w:iCs w:val="0"/>
                <w:color w:val="000000"/>
                <w:sz w:val="20"/>
                <w:szCs w:val="20"/>
                <w:u w:val="none"/>
              </w:rPr>
            </w:pPr>
          </w:p>
        </w:tc>
        <w:tc>
          <w:tcPr>
            <w:tcW w:w="276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55B4C1AC">
            <w:pPr>
              <w:jc w:val="left"/>
              <w:rPr>
                <w:rFonts w:hint="eastAsia" w:ascii="宋体" w:hAnsi="宋体" w:eastAsia="宋体" w:cs="宋体"/>
                <w:i w:val="0"/>
                <w:iCs w:val="0"/>
                <w:color w:val="000000"/>
                <w:sz w:val="20"/>
                <w:szCs w:val="20"/>
                <w:u w:val="none"/>
              </w:rPr>
            </w:pPr>
          </w:p>
        </w:tc>
        <w:tc>
          <w:tcPr>
            <w:tcW w:w="888"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004374B6">
            <w:pPr>
              <w:jc w:val="center"/>
              <w:rPr>
                <w:rFonts w:hint="eastAsia" w:ascii="宋体" w:hAnsi="宋体" w:eastAsia="宋体" w:cs="宋体"/>
                <w:i w:val="0"/>
                <w:iCs w:val="0"/>
                <w:color w:val="000000"/>
                <w:sz w:val="20"/>
                <w:szCs w:val="20"/>
                <w:u w:val="none"/>
              </w:rPr>
            </w:pPr>
          </w:p>
        </w:tc>
        <w:tc>
          <w:tcPr>
            <w:tcW w:w="1163"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3AB82C3C">
            <w:pPr>
              <w:jc w:val="right"/>
              <w:rPr>
                <w:rFonts w:hint="eastAsia" w:ascii="宋体" w:hAnsi="宋体" w:eastAsia="宋体" w:cs="宋体"/>
                <w:i w:val="0"/>
                <w:iCs w:val="0"/>
                <w:color w:val="000000"/>
                <w:sz w:val="20"/>
                <w:szCs w:val="20"/>
                <w:u w:val="none"/>
              </w:rPr>
            </w:pPr>
          </w:p>
        </w:tc>
        <w:tc>
          <w:tcPr>
            <w:tcW w:w="1353"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1CB81EBC">
            <w:pPr>
              <w:jc w:val="right"/>
              <w:rPr>
                <w:rFonts w:hint="eastAsia" w:ascii="宋体" w:hAnsi="宋体" w:eastAsia="宋体" w:cs="宋体"/>
                <w:i w:val="0"/>
                <w:iCs w:val="0"/>
                <w:color w:val="000000"/>
                <w:sz w:val="20"/>
                <w:szCs w:val="20"/>
                <w:u w:val="none"/>
              </w:rPr>
            </w:pPr>
          </w:p>
        </w:tc>
        <w:tc>
          <w:tcPr>
            <w:tcW w:w="1201"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23EADC1">
            <w:pPr>
              <w:jc w:val="left"/>
              <w:rPr>
                <w:rFonts w:hint="eastAsia" w:ascii="宋体" w:hAnsi="宋体" w:eastAsia="宋体" w:cs="宋体"/>
                <w:i w:val="0"/>
                <w:iCs w:val="0"/>
                <w:color w:val="000000"/>
                <w:sz w:val="20"/>
                <w:szCs w:val="20"/>
                <w:u w:val="none"/>
              </w:rPr>
            </w:pPr>
          </w:p>
        </w:tc>
        <w:tc>
          <w:tcPr>
            <w:tcW w:w="1172"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AEA06B4">
            <w:pPr>
              <w:jc w:val="left"/>
              <w:rPr>
                <w:rFonts w:hint="eastAsia" w:ascii="宋体" w:hAnsi="宋体" w:eastAsia="宋体" w:cs="宋体"/>
                <w:i w:val="0"/>
                <w:iCs w:val="0"/>
                <w:color w:val="000000"/>
                <w:sz w:val="20"/>
                <w:szCs w:val="20"/>
                <w:u w:val="none"/>
              </w:rPr>
            </w:pPr>
          </w:p>
        </w:tc>
        <w:tc>
          <w:tcPr>
            <w:tcW w:w="511"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12C2DD02">
            <w:pPr>
              <w:jc w:val="left"/>
              <w:rPr>
                <w:rFonts w:hint="eastAsia" w:ascii="宋体" w:hAnsi="宋体" w:eastAsia="宋体" w:cs="宋体"/>
                <w:i w:val="0"/>
                <w:iCs w:val="0"/>
                <w:color w:val="000000"/>
                <w:sz w:val="20"/>
                <w:szCs w:val="20"/>
                <w:u w:val="none"/>
              </w:rPr>
            </w:pPr>
          </w:p>
        </w:tc>
      </w:tr>
      <w:tr w14:paraId="7487948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252"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38CCA01">
            <w:pPr>
              <w:jc w:val="center"/>
              <w:rPr>
                <w:rFonts w:hint="eastAsia" w:ascii="宋体" w:hAnsi="宋体" w:eastAsia="宋体" w:cs="宋体"/>
                <w:i w:val="0"/>
                <w:iCs w:val="0"/>
                <w:color w:val="000000"/>
                <w:sz w:val="20"/>
                <w:szCs w:val="20"/>
                <w:u w:val="none"/>
              </w:rPr>
            </w:pPr>
          </w:p>
        </w:tc>
        <w:tc>
          <w:tcPr>
            <w:tcW w:w="276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57BF5B6B">
            <w:pPr>
              <w:jc w:val="left"/>
              <w:rPr>
                <w:rFonts w:hint="eastAsia" w:ascii="宋体" w:hAnsi="宋体" w:eastAsia="宋体" w:cs="宋体"/>
                <w:i w:val="0"/>
                <w:iCs w:val="0"/>
                <w:color w:val="000000"/>
                <w:sz w:val="20"/>
                <w:szCs w:val="20"/>
                <w:u w:val="none"/>
              </w:rPr>
            </w:pPr>
          </w:p>
        </w:tc>
        <w:tc>
          <w:tcPr>
            <w:tcW w:w="888"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40A4C611">
            <w:pPr>
              <w:jc w:val="center"/>
              <w:rPr>
                <w:rFonts w:hint="eastAsia" w:ascii="宋体" w:hAnsi="宋体" w:eastAsia="宋体" w:cs="宋体"/>
                <w:i w:val="0"/>
                <w:iCs w:val="0"/>
                <w:color w:val="000000"/>
                <w:sz w:val="20"/>
                <w:szCs w:val="20"/>
                <w:u w:val="none"/>
              </w:rPr>
            </w:pPr>
          </w:p>
        </w:tc>
        <w:tc>
          <w:tcPr>
            <w:tcW w:w="1163"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2CFEF2A3">
            <w:pPr>
              <w:jc w:val="right"/>
              <w:rPr>
                <w:rFonts w:hint="eastAsia" w:ascii="宋体" w:hAnsi="宋体" w:eastAsia="宋体" w:cs="宋体"/>
                <w:i w:val="0"/>
                <w:iCs w:val="0"/>
                <w:color w:val="000000"/>
                <w:sz w:val="20"/>
                <w:szCs w:val="20"/>
                <w:u w:val="none"/>
              </w:rPr>
            </w:pPr>
          </w:p>
        </w:tc>
        <w:tc>
          <w:tcPr>
            <w:tcW w:w="1353"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0B133108">
            <w:pPr>
              <w:jc w:val="right"/>
              <w:rPr>
                <w:rFonts w:hint="eastAsia" w:ascii="宋体" w:hAnsi="宋体" w:eastAsia="宋体" w:cs="宋体"/>
                <w:i w:val="0"/>
                <w:iCs w:val="0"/>
                <w:color w:val="000000"/>
                <w:sz w:val="20"/>
                <w:szCs w:val="20"/>
                <w:u w:val="none"/>
              </w:rPr>
            </w:pPr>
          </w:p>
        </w:tc>
        <w:tc>
          <w:tcPr>
            <w:tcW w:w="1201"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2D66A306">
            <w:pPr>
              <w:jc w:val="left"/>
              <w:rPr>
                <w:rFonts w:hint="eastAsia" w:ascii="宋体" w:hAnsi="宋体" w:eastAsia="宋体" w:cs="宋体"/>
                <w:i w:val="0"/>
                <w:iCs w:val="0"/>
                <w:color w:val="000000"/>
                <w:sz w:val="20"/>
                <w:szCs w:val="20"/>
                <w:u w:val="none"/>
              </w:rPr>
            </w:pPr>
          </w:p>
        </w:tc>
        <w:tc>
          <w:tcPr>
            <w:tcW w:w="1172"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54A44EB">
            <w:pPr>
              <w:jc w:val="left"/>
              <w:rPr>
                <w:rFonts w:hint="eastAsia" w:ascii="宋体" w:hAnsi="宋体" w:eastAsia="宋体" w:cs="宋体"/>
                <w:i w:val="0"/>
                <w:iCs w:val="0"/>
                <w:color w:val="000000"/>
                <w:sz w:val="20"/>
                <w:szCs w:val="20"/>
                <w:u w:val="none"/>
              </w:rPr>
            </w:pPr>
          </w:p>
        </w:tc>
        <w:tc>
          <w:tcPr>
            <w:tcW w:w="511"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712699F2">
            <w:pPr>
              <w:jc w:val="left"/>
              <w:rPr>
                <w:rFonts w:hint="eastAsia" w:ascii="宋体" w:hAnsi="宋体" w:eastAsia="宋体" w:cs="宋体"/>
                <w:i w:val="0"/>
                <w:iCs w:val="0"/>
                <w:color w:val="000000"/>
                <w:sz w:val="20"/>
                <w:szCs w:val="20"/>
                <w:u w:val="none"/>
              </w:rPr>
            </w:pPr>
          </w:p>
        </w:tc>
      </w:tr>
      <w:tr w14:paraId="3A899A6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252"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7273176">
            <w:pPr>
              <w:jc w:val="center"/>
              <w:rPr>
                <w:rFonts w:hint="eastAsia" w:ascii="宋体" w:hAnsi="宋体" w:eastAsia="宋体" w:cs="宋体"/>
                <w:i w:val="0"/>
                <w:iCs w:val="0"/>
                <w:color w:val="000000"/>
                <w:sz w:val="20"/>
                <w:szCs w:val="20"/>
                <w:u w:val="none"/>
              </w:rPr>
            </w:pPr>
          </w:p>
        </w:tc>
        <w:tc>
          <w:tcPr>
            <w:tcW w:w="276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35CD0539">
            <w:pPr>
              <w:jc w:val="left"/>
              <w:rPr>
                <w:rFonts w:hint="eastAsia" w:ascii="宋体" w:hAnsi="宋体" w:eastAsia="宋体" w:cs="宋体"/>
                <w:i w:val="0"/>
                <w:iCs w:val="0"/>
                <w:color w:val="000000"/>
                <w:sz w:val="20"/>
                <w:szCs w:val="20"/>
                <w:u w:val="none"/>
              </w:rPr>
            </w:pPr>
          </w:p>
        </w:tc>
        <w:tc>
          <w:tcPr>
            <w:tcW w:w="888"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0621CF1C">
            <w:pPr>
              <w:jc w:val="center"/>
              <w:rPr>
                <w:rFonts w:hint="eastAsia" w:ascii="宋体" w:hAnsi="宋体" w:eastAsia="宋体" w:cs="宋体"/>
                <w:i w:val="0"/>
                <w:iCs w:val="0"/>
                <w:color w:val="000000"/>
                <w:sz w:val="20"/>
                <w:szCs w:val="20"/>
                <w:u w:val="none"/>
              </w:rPr>
            </w:pPr>
          </w:p>
        </w:tc>
        <w:tc>
          <w:tcPr>
            <w:tcW w:w="1163"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7CCA8311">
            <w:pPr>
              <w:jc w:val="right"/>
              <w:rPr>
                <w:rFonts w:hint="eastAsia" w:ascii="宋体" w:hAnsi="宋体" w:eastAsia="宋体" w:cs="宋体"/>
                <w:i w:val="0"/>
                <w:iCs w:val="0"/>
                <w:color w:val="000000"/>
                <w:sz w:val="20"/>
                <w:szCs w:val="20"/>
                <w:u w:val="none"/>
              </w:rPr>
            </w:pPr>
          </w:p>
        </w:tc>
        <w:tc>
          <w:tcPr>
            <w:tcW w:w="1353"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17889334">
            <w:pPr>
              <w:jc w:val="right"/>
              <w:rPr>
                <w:rFonts w:hint="eastAsia" w:ascii="宋体" w:hAnsi="宋体" w:eastAsia="宋体" w:cs="宋体"/>
                <w:i w:val="0"/>
                <w:iCs w:val="0"/>
                <w:color w:val="000000"/>
                <w:sz w:val="20"/>
                <w:szCs w:val="20"/>
                <w:u w:val="none"/>
              </w:rPr>
            </w:pPr>
          </w:p>
        </w:tc>
        <w:tc>
          <w:tcPr>
            <w:tcW w:w="1201"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EB03DB6">
            <w:pPr>
              <w:jc w:val="left"/>
              <w:rPr>
                <w:rFonts w:hint="eastAsia" w:ascii="宋体" w:hAnsi="宋体" w:eastAsia="宋体" w:cs="宋体"/>
                <w:i w:val="0"/>
                <w:iCs w:val="0"/>
                <w:color w:val="000000"/>
                <w:sz w:val="20"/>
                <w:szCs w:val="20"/>
                <w:u w:val="none"/>
              </w:rPr>
            </w:pPr>
          </w:p>
        </w:tc>
        <w:tc>
          <w:tcPr>
            <w:tcW w:w="1172"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213E375D">
            <w:pPr>
              <w:jc w:val="left"/>
              <w:rPr>
                <w:rFonts w:hint="eastAsia" w:ascii="宋体" w:hAnsi="宋体" w:eastAsia="宋体" w:cs="宋体"/>
                <w:i w:val="0"/>
                <w:iCs w:val="0"/>
                <w:color w:val="000000"/>
                <w:sz w:val="20"/>
                <w:szCs w:val="20"/>
                <w:u w:val="none"/>
              </w:rPr>
            </w:pPr>
          </w:p>
        </w:tc>
        <w:tc>
          <w:tcPr>
            <w:tcW w:w="511"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4209A4AC">
            <w:pPr>
              <w:jc w:val="left"/>
              <w:rPr>
                <w:rFonts w:hint="eastAsia" w:ascii="宋体" w:hAnsi="宋体" w:eastAsia="宋体" w:cs="宋体"/>
                <w:i w:val="0"/>
                <w:iCs w:val="0"/>
                <w:color w:val="000000"/>
                <w:sz w:val="20"/>
                <w:szCs w:val="20"/>
                <w:u w:val="none"/>
              </w:rPr>
            </w:pPr>
          </w:p>
        </w:tc>
      </w:tr>
      <w:tr w14:paraId="42E9096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252"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203457FC">
            <w:pPr>
              <w:jc w:val="center"/>
              <w:rPr>
                <w:rFonts w:hint="eastAsia" w:ascii="宋体" w:hAnsi="宋体" w:eastAsia="宋体" w:cs="宋体"/>
                <w:i w:val="0"/>
                <w:iCs w:val="0"/>
                <w:color w:val="000000"/>
                <w:sz w:val="20"/>
                <w:szCs w:val="20"/>
                <w:u w:val="none"/>
              </w:rPr>
            </w:pPr>
          </w:p>
        </w:tc>
        <w:tc>
          <w:tcPr>
            <w:tcW w:w="276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2A805933">
            <w:pPr>
              <w:jc w:val="left"/>
              <w:rPr>
                <w:rFonts w:hint="eastAsia" w:ascii="宋体" w:hAnsi="宋体" w:eastAsia="宋体" w:cs="宋体"/>
                <w:i w:val="0"/>
                <w:iCs w:val="0"/>
                <w:color w:val="000000"/>
                <w:sz w:val="20"/>
                <w:szCs w:val="20"/>
                <w:u w:val="none"/>
              </w:rPr>
            </w:pPr>
          </w:p>
        </w:tc>
        <w:tc>
          <w:tcPr>
            <w:tcW w:w="888"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713A8B6F">
            <w:pPr>
              <w:jc w:val="center"/>
              <w:rPr>
                <w:rFonts w:hint="eastAsia" w:ascii="宋体" w:hAnsi="宋体" w:eastAsia="宋体" w:cs="宋体"/>
                <w:i w:val="0"/>
                <w:iCs w:val="0"/>
                <w:color w:val="000000"/>
                <w:sz w:val="20"/>
                <w:szCs w:val="20"/>
                <w:u w:val="none"/>
              </w:rPr>
            </w:pPr>
          </w:p>
        </w:tc>
        <w:tc>
          <w:tcPr>
            <w:tcW w:w="1163"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20E6C0F0">
            <w:pPr>
              <w:jc w:val="right"/>
              <w:rPr>
                <w:rFonts w:hint="eastAsia" w:ascii="宋体" w:hAnsi="宋体" w:eastAsia="宋体" w:cs="宋体"/>
                <w:i w:val="0"/>
                <w:iCs w:val="0"/>
                <w:color w:val="000000"/>
                <w:sz w:val="20"/>
                <w:szCs w:val="20"/>
                <w:u w:val="none"/>
              </w:rPr>
            </w:pPr>
          </w:p>
        </w:tc>
        <w:tc>
          <w:tcPr>
            <w:tcW w:w="1353"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2926CDF2">
            <w:pPr>
              <w:jc w:val="right"/>
              <w:rPr>
                <w:rFonts w:hint="eastAsia" w:ascii="宋体" w:hAnsi="宋体" w:eastAsia="宋体" w:cs="宋体"/>
                <w:i w:val="0"/>
                <w:iCs w:val="0"/>
                <w:color w:val="000000"/>
                <w:sz w:val="20"/>
                <w:szCs w:val="20"/>
                <w:u w:val="none"/>
              </w:rPr>
            </w:pPr>
          </w:p>
        </w:tc>
        <w:tc>
          <w:tcPr>
            <w:tcW w:w="1201"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237B505B">
            <w:pPr>
              <w:jc w:val="left"/>
              <w:rPr>
                <w:rFonts w:hint="eastAsia" w:ascii="宋体" w:hAnsi="宋体" w:eastAsia="宋体" w:cs="宋体"/>
                <w:i w:val="0"/>
                <w:iCs w:val="0"/>
                <w:color w:val="000000"/>
                <w:sz w:val="20"/>
                <w:szCs w:val="20"/>
                <w:u w:val="none"/>
              </w:rPr>
            </w:pPr>
          </w:p>
        </w:tc>
        <w:tc>
          <w:tcPr>
            <w:tcW w:w="1172"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69689A72">
            <w:pPr>
              <w:jc w:val="left"/>
              <w:rPr>
                <w:rFonts w:hint="eastAsia" w:ascii="宋体" w:hAnsi="宋体" w:eastAsia="宋体" w:cs="宋体"/>
                <w:i w:val="0"/>
                <w:iCs w:val="0"/>
                <w:color w:val="000000"/>
                <w:sz w:val="20"/>
                <w:szCs w:val="20"/>
                <w:u w:val="none"/>
              </w:rPr>
            </w:pPr>
          </w:p>
        </w:tc>
        <w:tc>
          <w:tcPr>
            <w:tcW w:w="511"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6FF5B2AB">
            <w:pPr>
              <w:jc w:val="left"/>
              <w:rPr>
                <w:rFonts w:hint="eastAsia" w:ascii="宋体" w:hAnsi="宋体" w:eastAsia="宋体" w:cs="宋体"/>
                <w:i w:val="0"/>
                <w:iCs w:val="0"/>
                <w:color w:val="000000"/>
                <w:sz w:val="20"/>
                <w:szCs w:val="20"/>
                <w:u w:val="none"/>
              </w:rPr>
            </w:pPr>
          </w:p>
        </w:tc>
      </w:tr>
      <w:tr w14:paraId="31652DD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252"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F2136F0">
            <w:pPr>
              <w:jc w:val="center"/>
              <w:rPr>
                <w:rFonts w:hint="eastAsia" w:ascii="宋体" w:hAnsi="宋体" w:eastAsia="宋体" w:cs="宋体"/>
                <w:i w:val="0"/>
                <w:iCs w:val="0"/>
                <w:color w:val="000000"/>
                <w:sz w:val="20"/>
                <w:szCs w:val="20"/>
                <w:u w:val="none"/>
              </w:rPr>
            </w:pPr>
          </w:p>
        </w:tc>
        <w:tc>
          <w:tcPr>
            <w:tcW w:w="276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0D093C4E">
            <w:pPr>
              <w:jc w:val="left"/>
              <w:rPr>
                <w:rFonts w:hint="eastAsia" w:ascii="宋体" w:hAnsi="宋体" w:eastAsia="宋体" w:cs="宋体"/>
                <w:i w:val="0"/>
                <w:iCs w:val="0"/>
                <w:color w:val="000000"/>
                <w:sz w:val="20"/>
                <w:szCs w:val="20"/>
                <w:u w:val="none"/>
              </w:rPr>
            </w:pPr>
          </w:p>
        </w:tc>
        <w:tc>
          <w:tcPr>
            <w:tcW w:w="888"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3081A142">
            <w:pPr>
              <w:jc w:val="center"/>
              <w:rPr>
                <w:rFonts w:hint="eastAsia" w:ascii="宋体" w:hAnsi="宋体" w:eastAsia="宋体" w:cs="宋体"/>
                <w:i w:val="0"/>
                <w:iCs w:val="0"/>
                <w:color w:val="000000"/>
                <w:sz w:val="20"/>
                <w:szCs w:val="20"/>
                <w:u w:val="none"/>
              </w:rPr>
            </w:pPr>
          </w:p>
        </w:tc>
        <w:tc>
          <w:tcPr>
            <w:tcW w:w="1163"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560F92D5">
            <w:pPr>
              <w:jc w:val="right"/>
              <w:rPr>
                <w:rFonts w:hint="eastAsia" w:ascii="宋体" w:hAnsi="宋体" w:eastAsia="宋体" w:cs="宋体"/>
                <w:i w:val="0"/>
                <w:iCs w:val="0"/>
                <w:color w:val="000000"/>
                <w:sz w:val="20"/>
                <w:szCs w:val="20"/>
                <w:u w:val="none"/>
              </w:rPr>
            </w:pPr>
          </w:p>
        </w:tc>
        <w:tc>
          <w:tcPr>
            <w:tcW w:w="1353"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62AA948A">
            <w:pPr>
              <w:jc w:val="right"/>
              <w:rPr>
                <w:rFonts w:hint="eastAsia" w:ascii="宋体" w:hAnsi="宋体" w:eastAsia="宋体" w:cs="宋体"/>
                <w:i w:val="0"/>
                <w:iCs w:val="0"/>
                <w:color w:val="000000"/>
                <w:sz w:val="20"/>
                <w:szCs w:val="20"/>
                <w:u w:val="none"/>
              </w:rPr>
            </w:pPr>
          </w:p>
        </w:tc>
        <w:tc>
          <w:tcPr>
            <w:tcW w:w="1201"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A72DE65">
            <w:pPr>
              <w:jc w:val="left"/>
              <w:rPr>
                <w:rFonts w:hint="eastAsia" w:ascii="宋体" w:hAnsi="宋体" w:eastAsia="宋体" w:cs="宋体"/>
                <w:i w:val="0"/>
                <w:iCs w:val="0"/>
                <w:color w:val="000000"/>
                <w:sz w:val="20"/>
                <w:szCs w:val="20"/>
                <w:u w:val="none"/>
              </w:rPr>
            </w:pPr>
          </w:p>
        </w:tc>
        <w:tc>
          <w:tcPr>
            <w:tcW w:w="1172"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71530DB">
            <w:pPr>
              <w:jc w:val="left"/>
              <w:rPr>
                <w:rFonts w:hint="eastAsia" w:ascii="宋体" w:hAnsi="宋体" w:eastAsia="宋体" w:cs="宋体"/>
                <w:i w:val="0"/>
                <w:iCs w:val="0"/>
                <w:color w:val="000000"/>
                <w:sz w:val="20"/>
                <w:szCs w:val="20"/>
                <w:u w:val="none"/>
              </w:rPr>
            </w:pPr>
          </w:p>
        </w:tc>
        <w:tc>
          <w:tcPr>
            <w:tcW w:w="511"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6290F18C">
            <w:pPr>
              <w:jc w:val="left"/>
              <w:rPr>
                <w:rFonts w:hint="eastAsia" w:ascii="宋体" w:hAnsi="宋体" w:eastAsia="宋体" w:cs="宋体"/>
                <w:i w:val="0"/>
                <w:iCs w:val="0"/>
                <w:color w:val="000000"/>
                <w:sz w:val="20"/>
                <w:szCs w:val="20"/>
                <w:u w:val="none"/>
              </w:rPr>
            </w:pPr>
          </w:p>
        </w:tc>
      </w:tr>
      <w:tr w14:paraId="78146E1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252"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77723889">
            <w:pPr>
              <w:jc w:val="center"/>
              <w:rPr>
                <w:rFonts w:hint="eastAsia" w:ascii="宋体" w:hAnsi="宋体" w:eastAsia="宋体" w:cs="宋体"/>
                <w:i w:val="0"/>
                <w:iCs w:val="0"/>
                <w:color w:val="000000"/>
                <w:sz w:val="20"/>
                <w:szCs w:val="20"/>
                <w:u w:val="none"/>
              </w:rPr>
            </w:pPr>
          </w:p>
        </w:tc>
        <w:tc>
          <w:tcPr>
            <w:tcW w:w="276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1CBA3205">
            <w:pPr>
              <w:jc w:val="left"/>
              <w:rPr>
                <w:rFonts w:hint="eastAsia" w:ascii="宋体" w:hAnsi="宋体" w:eastAsia="宋体" w:cs="宋体"/>
                <w:i w:val="0"/>
                <w:iCs w:val="0"/>
                <w:color w:val="000000"/>
                <w:sz w:val="20"/>
                <w:szCs w:val="20"/>
                <w:u w:val="none"/>
              </w:rPr>
            </w:pPr>
          </w:p>
        </w:tc>
        <w:tc>
          <w:tcPr>
            <w:tcW w:w="888"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29B3F6DE">
            <w:pPr>
              <w:jc w:val="center"/>
              <w:rPr>
                <w:rFonts w:hint="eastAsia" w:ascii="宋体" w:hAnsi="宋体" w:eastAsia="宋体" w:cs="宋体"/>
                <w:i w:val="0"/>
                <w:iCs w:val="0"/>
                <w:color w:val="000000"/>
                <w:sz w:val="20"/>
                <w:szCs w:val="20"/>
                <w:u w:val="none"/>
              </w:rPr>
            </w:pPr>
          </w:p>
        </w:tc>
        <w:tc>
          <w:tcPr>
            <w:tcW w:w="1163"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0DB4454F">
            <w:pPr>
              <w:jc w:val="right"/>
              <w:rPr>
                <w:rFonts w:hint="eastAsia" w:ascii="宋体" w:hAnsi="宋体" w:eastAsia="宋体" w:cs="宋体"/>
                <w:i w:val="0"/>
                <w:iCs w:val="0"/>
                <w:color w:val="000000"/>
                <w:sz w:val="20"/>
                <w:szCs w:val="20"/>
                <w:u w:val="none"/>
              </w:rPr>
            </w:pPr>
          </w:p>
        </w:tc>
        <w:tc>
          <w:tcPr>
            <w:tcW w:w="1353"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6CEB889A">
            <w:pPr>
              <w:jc w:val="right"/>
              <w:rPr>
                <w:rFonts w:hint="eastAsia" w:ascii="宋体" w:hAnsi="宋体" w:eastAsia="宋体" w:cs="宋体"/>
                <w:i w:val="0"/>
                <w:iCs w:val="0"/>
                <w:color w:val="000000"/>
                <w:sz w:val="20"/>
                <w:szCs w:val="20"/>
                <w:u w:val="none"/>
              </w:rPr>
            </w:pPr>
          </w:p>
        </w:tc>
        <w:tc>
          <w:tcPr>
            <w:tcW w:w="1201"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64DFE9AA">
            <w:pPr>
              <w:jc w:val="left"/>
              <w:rPr>
                <w:rFonts w:hint="eastAsia" w:ascii="宋体" w:hAnsi="宋体" w:eastAsia="宋体" w:cs="宋体"/>
                <w:i w:val="0"/>
                <w:iCs w:val="0"/>
                <w:color w:val="000000"/>
                <w:sz w:val="20"/>
                <w:szCs w:val="20"/>
                <w:u w:val="none"/>
              </w:rPr>
            </w:pPr>
          </w:p>
        </w:tc>
        <w:tc>
          <w:tcPr>
            <w:tcW w:w="1172"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EEAC3E6">
            <w:pPr>
              <w:jc w:val="left"/>
              <w:rPr>
                <w:rFonts w:hint="eastAsia" w:ascii="宋体" w:hAnsi="宋体" w:eastAsia="宋体" w:cs="宋体"/>
                <w:i w:val="0"/>
                <w:iCs w:val="0"/>
                <w:color w:val="000000"/>
                <w:sz w:val="20"/>
                <w:szCs w:val="20"/>
                <w:u w:val="none"/>
              </w:rPr>
            </w:pPr>
          </w:p>
        </w:tc>
        <w:tc>
          <w:tcPr>
            <w:tcW w:w="511"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4827EF35">
            <w:pPr>
              <w:jc w:val="left"/>
              <w:rPr>
                <w:rFonts w:hint="eastAsia" w:ascii="宋体" w:hAnsi="宋体" w:eastAsia="宋体" w:cs="宋体"/>
                <w:i w:val="0"/>
                <w:iCs w:val="0"/>
                <w:color w:val="000000"/>
                <w:sz w:val="20"/>
                <w:szCs w:val="20"/>
                <w:u w:val="none"/>
              </w:rPr>
            </w:pPr>
          </w:p>
        </w:tc>
      </w:tr>
      <w:tr w14:paraId="4E09B30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252"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2773C23">
            <w:pPr>
              <w:jc w:val="center"/>
              <w:rPr>
                <w:rFonts w:hint="eastAsia" w:ascii="宋体" w:hAnsi="宋体" w:eastAsia="宋体" w:cs="宋体"/>
                <w:i w:val="0"/>
                <w:iCs w:val="0"/>
                <w:color w:val="000000"/>
                <w:sz w:val="20"/>
                <w:szCs w:val="20"/>
                <w:u w:val="none"/>
              </w:rPr>
            </w:pPr>
          </w:p>
        </w:tc>
        <w:tc>
          <w:tcPr>
            <w:tcW w:w="276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5C012426">
            <w:pPr>
              <w:jc w:val="left"/>
              <w:rPr>
                <w:rFonts w:hint="eastAsia" w:ascii="宋体" w:hAnsi="宋体" w:eastAsia="宋体" w:cs="宋体"/>
                <w:i w:val="0"/>
                <w:iCs w:val="0"/>
                <w:color w:val="000000"/>
                <w:sz w:val="20"/>
                <w:szCs w:val="20"/>
                <w:u w:val="none"/>
              </w:rPr>
            </w:pPr>
          </w:p>
        </w:tc>
        <w:tc>
          <w:tcPr>
            <w:tcW w:w="888"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7BA1C8AC">
            <w:pPr>
              <w:jc w:val="center"/>
              <w:rPr>
                <w:rFonts w:hint="eastAsia" w:ascii="宋体" w:hAnsi="宋体" w:eastAsia="宋体" w:cs="宋体"/>
                <w:i w:val="0"/>
                <w:iCs w:val="0"/>
                <w:color w:val="000000"/>
                <w:sz w:val="20"/>
                <w:szCs w:val="20"/>
                <w:u w:val="none"/>
              </w:rPr>
            </w:pPr>
          </w:p>
        </w:tc>
        <w:tc>
          <w:tcPr>
            <w:tcW w:w="1163"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5C7915C7">
            <w:pPr>
              <w:jc w:val="right"/>
              <w:rPr>
                <w:rFonts w:hint="eastAsia" w:ascii="宋体" w:hAnsi="宋体" w:eastAsia="宋体" w:cs="宋体"/>
                <w:i w:val="0"/>
                <w:iCs w:val="0"/>
                <w:color w:val="000000"/>
                <w:sz w:val="20"/>
                <w:szCs w:val="20"/>
                <w:u w:val="none"/>
              </w:rPr>
            </w:pPr>
          </w:p>
        </w:tc>
        <w:tc>
          <w:tcPr>
            <w:tcW w:w="1353"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17D75E3E">
            <w:pPr>
              <w:jc w:val="right"/>
              <w:rPr>
                <w:rFonts w:hint="eastAsia" w:ascii="宋体" w:hAnsi="宋体" w:eastAsia="宋体" w:cs="宋体"/>
                <w:i w:val="0"/>
                <w:iCs w:val="0"/>
                <w:color w:val="000000"/>
                <w:sz w:val="20"/>
                <w:szCs w:val="20"/>
                <w:u w:val="none"/>
              </w:rPr>
            </w:pPr>
          </w:p>
        </w:tc>
        <w:tc>
          <w:tcPr>
            <w:tcW w:w="1201"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6681137C">
            <w:pPr>
              <w:jc w:val="left"/>
              <w:rPr>
                <w:rFonts w:hint="eastAsia" w:ascii="宋体" w:hAnsi="宋体" w:eastAsia="宋体" w:cs="宋体"/>
                <w:i w:val="0"/>
                <w:iCs w:val="0"/>
                <w:color w:val="000000"/>
                <w:sz w:val="20"/>
                <w:szCs w:val="20"/>
                <w:u w:val="none"/>
              </w:rPr>
            </w:pPr>
          </w:p>
        </w:tc>
        <w:tc>
          <w:tcPr>
            <w:tcW w:w="1172"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F4E5526">
            <w:pPr>
              <w:jc w:val="left"/>
              <w:rPr>
                <w:rFonts w:hint="eastAsia" w:ascii="宋体" w:hAnsi="宋体" w:eastAsia="宋体" w:cs="宋体"/>
                <w:i w:val="0"/>
                <w:iCs w:val="0"/>
                <w:color w:val="000000"/>
                <w:sz w:val="20"/>
                <w:szCs w:val="20"/>
                <w:u w:val="none"/>
              </w:rPr>
            </w:pPr>
          </w:p>
        </w:tc>
        <w:tc>
          <w:tcPr>
            <w:tcW w:w="511"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299A02EA">
            <w:pPr>
              <w:jc w:val="left"/>
              <w:rPr>
                <w:rFonts w:hint="eastAsia" w:ascii="宋体" w:hAnsi="宋体" w:eastAsia="宋体" w:cs="宋体"/>
                <w:i w:val="0"/>
                <w:iCs w:val="0"/>
                <w:color w:val="000000"/>
                <w:sz w:val="20"/>
                <w:szCs w:val="20"/>
                <w:u w:val="none"/>
              </w:rPr>
            </w:pPr>
          </w:p>
        </w:tc>
      </w:tr>
      <w:tr w14:paraId="37F34AA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252"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585953F">
            <w:pPr>
              <w:jc w:val="center"/>
              <w:rPr>
                <w:rFonts w:hint="eastAsia" w:ascii="宋体" w:hAnsi="宋体" w:eastAsia="宋体" w:cs="宋体"/>
                <w:i w:val="0"/>
                <w:iCs w:val="0"/>
                <w:color w:val="000000"/>
                <w:sz w:val="20"/>
                <w:szCs w:val="20"/>
                <w:u w:val="none"/>
              </w:rPr>
            </w:pPr>
          </w:p>
        </w:tc>
        <w:tc>
          <w:tcPr>
            <w:tcW w:w="276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025CD5F9">
            <w:pPr>
              <w:jc w:val="left"/>
              <w:rPr>
                <w:rFonts w:hint="eastAsia" w:ascii="宋体" w:hAnsi="宋体" w:eastAsia="宋体" w:cs="宋体"/>
                <w:i w:val="0"/>
                <w:iCs w:val="0"/>
                <w:color w:val="000000"/>
                <w:sz w:val="20"/>
                <w:szCs w:val="20"/>
                <w:u w:val="none"/>
              </w:rPr>
            </w:pPr>
          </w:p>
        </w:tc>
        <w:tc>
          <w:tcPr>
            <w:tcW w:w="888"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39CF22C4">
            <w:pPr>
              <w:jc w:val="center"/>
              <w:rPr>
                <w:rFonts w:hint="eastAsia" w:ascii="宋体" w:hAnsi="宋体" w:eastAsia="宋体" w:cs="宋体"/>
                <w:i w:val="0"/>
                <w:iCs w:val="0"/>
                <w:color w:val="000000"/>
                <w:sz w:val="20"/>
                <w:szCs w:val="20"/>
                <w:u w:val="none"/>
              </w:rPr>
            </w:pPr>
          </w:p>
        </w:tc>
        <w:tc>
          <w:tcPr>
            <w:tcW w:w="1163"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0793024D">
            <w:pPr>
              <w:jc w:val="right"/>
              <w:rPr>
                <w:rFonts w:hint="eastAsia" w:ascii="宋体" w:hAnsi="宋体" w:eastAsia="宋体" w:cs="宋体"/>
                <w:i w:val="0"/>
                <w:iCs w:val="0"/>
                <w:color w:val="000000"/>
                <w:sz w:val="20"/>
                <w:szCs w:val="20"/>
                <w:u w:val="none"/>
              </w:rPr>
            </w:pPr>
          </w:p>
        </w:tc>
        <w:tc>
          <w:tcPr>
            <w:tcW w:w="1353"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7AA02CEF">
            <w:pPr>
              <w:jc w:val="right"/>
              <w:rPr>
                <w:rFonts w:hint="eastAsia" w:ascii="宋体" w:hAnsi="宋体" w:eastAsia="宋体" w:cs="宋体"/>
                <w:i w:val="0"/>
                <w:iCs w:val="0"/>
                <w:color w:val="000000"/>
                <w:sz w:val="20"/>
                <w:szCs w:val="20"/>
                <w:u w:val="none"/>
              </w:rPr>
            </w:pPr>
          </w:p>
        </w:tc>
        <w:tc>
          <w:tcPr>
            <w:tcW w:w="1201"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6E67846">
            <w:pPr>
              <w:jc w:val="left"/>
              <w:rPr>
                <w:rFonts w:hint="eastAsia" w:ascii="宋体" w:hAnsi="宋体" w:eastAsia="宋体" w:cs="宋体"/>
                <w:i w:val="0"/>
                <w:iCs w:val="0"/>
                <w:color w:val="000000"/>
                <w:sz w:val="20"/>
                <w:szCs w:val="20"/>
                <w:u w:val="none"/>
              </w:rPr>
            </w:pPr>
          </w:p>
        </w:tc>
        <w:tc>
          <w:tcPr>
            <w:tcW w:w="1172"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9A98361">
            <w:pPr>
              <w:jc w:val="left"/>
              <w:rPr>
                <w:rFonts w:hint="eastAsia" w:ascii="宋体" w:hAnsi="宋体" w:eastAsia="宋体" w:cs="宋体"/>
                <w:i w:val="0"/>
                <w:iCs w:val="0"/>
                <w:color w:val="000000"/>
                <w:sz w:val="20"/>
                <w:szCs w:val="20"/>
                <w:u w:val="none"/>
              </w:rPr>
            </w:pPr>
          </w:p>
        </w:tc>
        <w:tc>
          <w:tcPr>
            <w:tcW w:w="511"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68C871CB">
            <w:pPr>
              <w:jc w:val="left"/>
              <w:rPr>
                <w:rFonts w:hint="eastAsia" w:ascii="宋体" w:hAnsi="宋体" w:eastAsia="宋体" w:cs="宋体"/>
                <w:i w:val="0"/>
                <w:iCs w:val="0"/>
                <w:color w:val="000000"/>
                <w:sz w:val="20"/>
                <w:szCs w:val="20"/>
                <w:u w:val="none"/>
              </w:rPr>
            </w:pPr>
          </w:p>
        </w:tc>
      </w:tr>
      <w:tr w14:paraId="05B957C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252"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4243BE8D">
            <w:pPr>
              <w:jc w:val="center"/>
              <w:rPr>
                <w:rFonts w:hint="eastAsia" w:ascii="宋体" w:hAnsi="宋体" w:eastAsia="宋体" w:cs="宋体"/>
                <w:i w:val="0"/>
                <w:iCs w:val="0"/>
                <w:color w:val="000000"/>
                <w:sz w:val="20"/>
                <w:szCs w:val="20"/>
                <w:u w:val="none"/>
              </w:rPr>
            </w:pPr>
          </w:p>
        </w:tc>
        <w:tc>
          <w:tcPr>
            <w:tcW w:w="276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39D52D42">
            <w:pPr>
              <w:jc w:val="left"/>
              <w:rPr>
                <w:rFonts w:hint="eastAsia" w:ascii="宋体" w:hAnsi="宋体" w:eastAsia="宋体" w:cs="宋体"/>
                <w:i w:val="0"/>
                <w:iCs w:val="0"/>
                <w:color w:val="000000"/>
                <w:sz w:val="20"/>
                <w:szCs w:val="20"/>
                <w:u w:val="none"/>
              </w:rPr>
            </w:pPr>
          </w:p>
        </w:tc>
        <w:tc>
          <w:tcPr>
            <w:tcW w:w="888"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06BEBFCF">
            <w:pPr>
              <w:jc w:val="center"/>
              <w:rPr>
                <w:rFonts w:hint="eastAsia" w:ascii="宋体" w:hAnsi="宋体" w:eastAsia="宋体" w:cs="宋体"/>
                <w:i w:val="0"/>
                <w:iCs w:val="0"/>
                <w:color w:val="000000"/>
                <w:sz w:val="20"/>
                <w:szCs w:val="20"/>
                <w:u w:val="none"/>
              </w:rPr>
            </w:pPr>
          </w:p>
        </w:tc>
        <w:tc>
          <w:tcPr>
            <w:tcW w:w="1163"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6EB101B3">
            <w:pPr>
              <w:jc w:val="right"/>
              <w:rPr>
                <w:rFonts w:hint="eastAsia" w:ascii="宋体" w:hAnsi="宋体" w:eastAsia="宋体" w:cs="宋体"/>
                <w:i w:val="0"/>
                <w:iCs w:val="0"/>
                <w:color w:val="000000"/>
                <w:sz w:val="20"/>
                <w:szCs w:val="20"/>
                <w:u w:val="none"/>
              </w:rPr>
            </w:pPr>
          </w:p>
        </w:tc>
        <w:tc>
          <w:tcPr>
            <w:tcW w:w="1353"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1DFB8B6D">
            <w:pPr>
              <w:jc w:val="right"/>
              <w:rPr>
                <w:rFonts w:hint="eastAsia" w:ascii="宋体" w:hAnsi="宋体" w:eastAsia="宋体" w:cs="宋体"/>
                <w:i w:val="0"/>
                <w:iCs w:val="0"/>
                <w:color w:val="000000"/>
                <w:sz w:val="20"/>
                <w:szCs w:val="20"/>
                <w:u w:val="none"/>
              </w:rPr>
            </w:pPr>
          </w:p>
        </w:tc>
        <w:tc>
          <w:tcPr>
            <w:tcW w:w="1201"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8412CD9">
            <w:pPr>
              <w:jc w:val="left"/>
              <w:rPr>
                <w:rFonts w:hint="eastAsia" w:ascii="宋体" w:hAnsi="宋体" w:eastAsia="宋体" w:cs="宋体"/>
                <w:i w:val="0"/>
                <w:iCs w:val="0"/>
                <w:color w:val="000000"/>
                <w:sz w:val="20"/>
                <w:szCs w:val="20"/>
                <w:u w:val="none"/>
              </w:rPr>
            </w:pPr>
          </w:p>
        </w:tc>
        <w:tc>
          <w:tcPr>
            <w:tcW w:w="1172"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E4BBAF9">
            <w:pPr>
              <w:jc w:val="left"/>
              <w:rPr>
                <w:rFonts w:hint="eastAsia" w:ascii="宋体" w:hAnsi="宋体" w:eastAsia="宋体" w:cs="宋体"/>
                <w:i w:val="0"/>
                <w:iCs w:val="0"/>
                <w:color w:val="000000"/>
                <w:sz w:val="20"/>
                <w:szCs w:val="20"/>
                <w:u w:val="none"/>
              </w:rPr>
            </w:pPr>
          </w:p>
        </w:tc>
        <w:tc>
          <w:tcPr>
            <w:tcW w:w="511"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33C5BEFD">
            <w:pPr>
              <w:jc w:val="left"/>
              <w:rPr>
                <w:rFonts w:hint="eastAsia" w:ascii="宋体" w:hAnsi="宋体" w:eastAsia="宋体" w:cs="宋体"/>
                <w:i w:val="0"/>
                <w:iCs w:val="0"/>
                <w:color w:val="000000"/>
                <w:sz w:val="20"/>
                <w:szCs w:val="20"/>
                <w:u w:val="none"/>
              </w:rPr>
            </w:pPr>
          </w:p>
        </w:tc>
      </w:tr>
      <w:tr w14:paraId="5CF5ED2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252"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CB6BD89">
            <w:pPr>
              <w:jc w:val="center"/>
              <w:rPr>
                <w:rFonts w:hint="eastAsia" w:ascii="宋体" w:hAnsi="宋体" w:eastAsia="宋体" w:cs="宋体"/>
                <w:i w:val="0"/>
                <w:iCs w:val="0"/>
                <w:color w:val="000000"/>
                <w:sz w:val="20"/>
                <w:szCs w:val="20"/>
                <w:u w:val="none"/>
              </w:rPr>
            </w:pPr>
          </w:p>
        </w:tc>
        <w:tc>
          <w:tcPr>
            <w:tcW w:w="276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355B78BD">
            <w:pPr>
              <w:jc w:val="left"/>
              <w:rPr>
                <w:rFonts w:hint="eastAsia" w:ascii="宋体" w:hAnsi="宋体" w:eastAsia="宋体" w:cs="宋体"/>
                <w:i w:val="0"/>
                <w:iCs w:val="0"/>
                <w:color w:val="000000"/>
                <w:sz w:val="20"/>
                <w:szCs w:val="20"/>
                <w:u w:val="none"/>
              </w:rPr>
            </w:pPr>
          </w:p>
        </w:tc>
        <w:tc>
          <w:tcPr>
            <w:tcW w:w="888"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1E067FFD">
            <w:pPr>
              <w:jc w:val="center"/>
              <w:rPr>
                <w:rFonts w:hint="eastAsia" w:ascii="宋体" w:hAnsi="宋体" w:eastAsia="宋体" w:cs="宋体"/>
                <w:i w:val="0"/>
                <w:iCs w:val="0"/>
                <w:color w:val="000000"/>
                <w:sz w:val="20"/>
                <w:szCs w:val="20"/>
                <w:u w:val="none"/>
              </w:rPr>
            </w:pPr>
          </w:p>
        </w:tc>
        <w:tc>
          <w:tcPr>
            <w:tcW w:w="1163"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7D96CD3E">
            <w:pPr>
              <w:jc w:val="right"/>
              <w:rPr>
                <w:rFonts w:hint="eastAsia" w:ascii="宋体" w:hAnsi="宋体" w:eastAsia="宋体" w:cs="宋体"/>
                <w:i w:val="0"/>
                <w:iCs w:val="0"/>
                <w:color w:val="000000"/>
                <w:sz w:val="20"/>
                <w:szCs w:val="20"/>
                <w:u w:val="none"/>
              </w:rPr>
            </w:pPr>
          </w:p>
        </w:tc>
        <w:tc>
          <w:tcPr>
            <w:tcW w:w="1353"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35B8CC4E">
            <w:pPr>
              <w:jc w:val="right"/>
              <w:rPr>
                <w:rFonts w:hint="eastAsia" w:ascii="宋体" w:hAnsi="宋体" w:eastAsia="宋体" w:cs="宋体"/>
                <w:i w:val="0"/>
                <w:iCs w:val="0"/>
                <w:color w:val="000000"/>
                <w:sz w:val="20"/>
                <w:szCs w:val="20"/>
                <w:u w:val="none"/>
              </w:rPr>
            </w:pPr>
          </w:p>
        </w:tc>
        <w:tc>
          <w:tcPr>
            <w:tcW w:w="1201"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69869673">
            <w:pPr>
              <w:jc w:val="left"/>
              <w:rPr>
                <w:rFonts w:hint="eastAsia" w:ascii="宋体" w:hAnsi="宋体" w:eastAsia="宋体" w:cs="宋体"/>
                <w:i w:val="0"/>
                <w:iCs w:val="0"/>
                <w:color w:val="000000"/>
                <w:sz w:val="20"/>
                <w:szCs w:val="20"/>
                <w:u w:val="none"/>
              </w:rPr>
            </w:pPr>
          </w:p>
        </w:tc>
        <w:tc>
          <w:tcPr>
            <w:tcW w:w="1172"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651071B">
            <w:pPr>
              <w:jc w:val="left"/>
              <w:rPr>
                <w:rFonts w:hint="eastAsia" w:ascii="宋体" w:hAnsi="宋体" w:eastAsia="宋体" w:cs="宋体"/>
                <w:i w:val="0"/>
                <w:iCs w:val="0"/>
                <w:color w:val="000000"/>
                <w:sz w:val="20"/>
                <w:szCs w:val="20"/>
                <w:u w:val="none"/>
              </w:rPr>
            </w:pPr>
          </w:p>
        </w:tc>
        <w:tc>
          <w:tcPr>
            <w:tcW w:w="511"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78219DA1">
            <w:pPr>
              <w:jc w:val="left"/>
              <w:rPr>
                <w:rFonts w:hint="eastAsia" w:ascii="宋体" w:hAnsi="宋体" w:eastAsia="宋体" w:cs="宋体"/>
                <w:i w:val="0"/>
                <w:iCs w:val="0"/>
                <w:color w:val="000000"/>
                <w:sz w:val="20"/>
                <w:szCs w:val="20"/>
                <w:u w:val="none"/>
              </w:rPr>
            </w:pPr>
          </w:p>
        </w:tc>
      </w:tr>
      <w:tr w14:paraId="46D94BD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252"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30780E90">
            <w:pPr>
              <w:jc w:val="center"/>
              <w:rPr>
                <w:rFonts w:hint="eastAsia" w:ascii="宋体" w:hAnsi="宋体" w:eastAsia="宋体" w:cs="宋体"/>
                <w:i w:val="0"/>
                <w:iCs w:val="0"/>
                <w:color w:val="000000"/>
                <w:sz w:val="20"/>
                <w:szCs w:val="20"/>
                <w:u w:val="none"/>
              </w:rPr>
            </w:pPr>
          </w:p>
        </w:tc>
        <w:tc>
          <w:tcPr>
            <w:tcW w:w="276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092714FD">
            <w:pPr>
              <w:jc w:val="left"/>
              <w:rPr>
                <w:rFonts w:hint="eastAsia" w:ascii="宋体" w:hAnsi="宋体" w:eastAsia="宋体" w:cs="宋体"/>
                <w:i w:val="0"/>
                <w:iCs w:val="0"/>
                <w:color w:val="000000"/>
                <w:sz w:val="20"/>
                <w:szCs w:val="20"/>
                <w:u w:val="none"/>
              </w:rPr>
            </w:pPr>
          </w:p>
        </w:tc>
        <w:tc>
          <w:tcPr>
            <w:tcW w:w="888"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1F404774">
            <w:pPr>
              <w:jc w:val="center"/>
              <w:rPr>
                <w:rFonts w:hint="eastAsia" w:ascii="宋体" w:hAnsi="宋体" w:eastAsia="宋体" w:cs="宋体"/>
                <w:i w:val="0"/>
                <w:iCs w:val="0"/>
                <w:color w:val="000000"/>
                <w:sz w:val="20"/>
                <w:szCs w:val="20"/>
                <w:u w:val="none"/>
              </w:rPr>
            </w:pPr>
          </w:p>
        </w:tc>
        <w:tc>
          <w:tcPr>
            <w:tcW w:w="1163"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498C1117">
            <w:pPr>
              <w:jc w:val="right"/>
              <w:rPr>
                <w:rFonts w:hint="eastAsia" w:ascii="宋体" w:hAnsi="宋体" w:eastAsia="宋体" w:cs="宋体"/>
                <w:i w:val="0"/>
                <w:iCs w:val="0"/>
                <w:color w:val="000000"/>
                <w:sz w:val="20"/>
                <w:szCs w:val="20"/>
                <w:u w:val="none"/>
              </w:rPr>
            </w:pPr>
          </w:p>
        </w:tc>
        <w:tc>
          <w:tcPr>
            <w:tcW w:w="1353"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4D3B1E3B">
            <w:pPr>
              <w:jc w:val="right"/>
              <w:rPr>
                <w:rFonts w:hint="eastAsia" w:ascii="宋体" w:hAnsi="宋体" w:eastAsia="宋体" w:cs="宋体"/>
                <w:i w:val="0"/>
                <w:iCs w:val="0"/>
                <w:color w:val="000000"/>
                <w:sz w:val="20"/>
                <w:szCs w:val="20"/>
                <w:u w:val="none"/>
              </w:rPr>
            </w:pPr>
          </w:p>
        </w:tc>
        <w:tc>
          <w:tcPr>
            <w:tcW w:w="1201"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D97CA93">
            <w:pPr>
              <w:jc w:val="left"/>
              <w:rPr>
                <w:rFonts w:hint="eastAsia" w:ascii="宋体" w:hAnsi="宋体" w:eastAsia="宋体" w:cs="宋体"/>
                <w:i w:val="0"/>
                <w:iCs w:val="0"/>
                <w:color w:val="000000"/>
                <w:sz w:val="20"/>
                <w:szCs w:val="20"/>
                <w:u w:val="none"/>
              </w:rPr>
            </w:pPr>
          </w:p>
        </w:tc>
        <w:tc>
          <w:tcPr>
            <w:tcW w:w="1172"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A93E8AA">
            <w:pPr>
              <w:jc w:val="left"/>
              <w:rPr>
                <w:rFonts w:hint="eastAsia" w:ascii="宋体" w:hAnsi="宋体" w:eastAsia="宋体" w:cs="宋体"/>
                <w:i w:val="0"/>
                <w:iCs w:val="0"/>
                <w:color w:val="000000"/>
                <w:sz w:val="20"/>
                <w:szCs w:val="20"/>
                <w:u w:val="none"/>
              </w:rPr>
            </w:pPr>
          </w:p>
        </w:tc>
        <w:tc>
          <w:tcPr>
            <w:tcW w:w="511"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3A88A0FA">
            <w:pPr>
              <w:jc w:val="left"/>
              <w:rPr>
                <w:rFonts w:hint="eastAsia" w:ascii="宋体" w:hAnsi="宋体" w:eastAsia="宋体" w:cs="宋体"/>
                <w:i w:val="0"/>
                <w:iCs w:val="0"/>
                <w:color w:val="000000"/>
                <w:sz w:val="20"/>
                <w:szCs w:val="20"/>
                <w:u w:val="none"/>
              </w:rPr>
            </w:pPr>
          </w:p>
        </w:tc>
      </w:tr>
      <w:tr w14:paraId="69707A2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252"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F64E693">
            <w:pPr>
              <w:jc w:val="center"/>
              <w:rPr>
                <w:rFonts w:hint="eastAsia" w:ascii="宋体" w:hAnsi="宋体" w:eastAsia="宋体" w:cs="宋体"/>
                <w:i w:val="0"/>
                <w:iCs w:val="0"/>
                <w:color w:val="000000"/>
                <w:sz w:val="20"/>
                <w:szCs w:val="20"/>
                <w:u w:val="none"/>
              </w:rPr>
            </w:pPr>
          </w:p>
        </w:tc>
        <w:tc>
          <w:tcPr>
            <w:tcW w:w="276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4D98AA76">
            <w:pPr>
              <w:jc w:val="left"/>
              <w:rPr>
                <w:rFonts w:hint="eastAsia" w:ascii="宋体" w:hAnsi="宋体" w:eastAsia="宋体" w:cs="宋体"/>
                <w:i w:val="0"/>
                <w:iCs w:val="0"/>
                <w:color w:val="000000"/>
                <w:sz w:val="20"/>
                <w:szCs w:val="20"/>
                <w:u w:val="none"/>
              </w:rPr>
            </w:pPr>
          </w:p>
        </w:tc>
        <w:tc>
          <w:tcPr>
            <w:tcW w:w="888"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0C13ED28">
            <w:pPr>
              <w:jc w:val="center"/>
              <w:rPr>
                <w:rFonts w:hint="eastAsia" w:ascii="宋体" w:hAnsi="宋体" w:eastAsia="宋体" w:cs="宋体"/>
                <w:i w:val="0"/>
                <w:iCs w:val="0"/>
                <w:color w:val="000000"/>
                <w:sz w:val="20"/>
                <w:szCs w:val="20"/>
                <w:u w:val="none"/>
              </w:rPr>
            </w:pPr>
          </w:p>
        </w:tc>
        <w:tc>
          <w:tcPr>
            <w:tcW w:w="1163"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159CAF1B">
            <w:pPr>
              <w:jc w:val="right"/>
              <w:rPr>
                <w:rFonts w:hint="eastAsia" w:ascii="宋体" w:hAnsi="宋体" w:eastAsia="宋体" w:cs="宋体"/>
                <w:i w:val="0"/>
                <w:iCs w:val="0"/>
                <w:color w:val="000000"/>
                <w:sz w:val="20"/>
                <w:szCs w:val="20"/>
                <w:u w:val="none"/>
              </w:rPr>
            </w:pPr>
          </w:p>
        </w:tc>
        <w:tc>
          <w:tcPr>
            <w:tcW w:w="1353"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78AB407A">
            <w:pPr>
              <w:jc w:val="right"/>
              <w:rPr>
                <w:rFonts w:hint="eastAsia" w:ascii="宋体" w:hAnsi="宋体" w:eastAsia="宋体" w:cs="宋体"/>
                <w:i w:val="0"/>
                <w:iCs w:val="0"/>
                <w:color w:val="000000"/>
                <w:sz w:val="20"/>
                <w:szCs w:val="20"/>
                <w:u w:val="none"/>
              </w:rPr>
            </w:pPr>
          </w:p>
        </w:tc>
        <w:tc>
          <w:tcPr>
            <w:tcW w:w="1201"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1A74D1C">
            <w:pPr>
              <w:jc w:val="left"/>
              <w:rPr>
                <w:rFonts w:hint="eastAsia" w:ascii="宋体" w:hAnsi="宋体" w:eastAsia="宋体" w:cs="宋体"/>
                <w:i w:val="0"/>
                <w:iCs w:val="0"/>
                <w:color w:val="000000"/>
                <w:sz w:val="20"/>
                <w:szCs w:val="20"/>
                <w:u w:val="none"/>
              </w:rPr>
            </w:pPr>
          </w:p>
        </w:tc>
        <w:tc>
          <w:tcPr>
            <w:tcW w:w="1172"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BA152BD">
            <w:pPr>
              <w:jc w:val="left"/>
              <w:rPr>
                <w:rFonts w:hint="eastAsia" w:ascii="宋体" w:hAnsi="宋体" w:eastAsia="宋体" w:cs="宋体"/>
                <w:i w:val="0"/>
                <w:iCs w:val="0"/>
                <w:color w:val="000000"/>
                <w:sz w:val="20"/>
                <w:szCs w:val="20"/>
                <w:u w:val="none"/>
              </w:rPr>
            </w:pPr>
          </w:p>
        </w:tc>
        <w:tc>
          <w:tcPr>
            <w:tcW w:w="511"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5B34F39B">
            <w:pPr>
              <w:jc w:val="left"/>
              <w:rPr>
                <w:rFonts w:hint="eastAsia" w:ascii="宋体" w:hAnsi="宋体" w:eastAsia="宋体" w:cs="宋体"/>
                <w:i w:val="0"/>
                <w:iCs w:val="0"/>
                <w:color w:val="000000"/>
                <w:sz w:val="20"/>
                <w:szCs w:val="20"/>
                <w:u w:val="none"/>
              </w:rPr>
            </w:pPr>
          </w:p>
        </w:tc>
      </w:tr>
      <w:tr w14:paraId="16A9DF5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252"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63384FEB">
            <w:pPr>
              <w:jc w:val="center"/>
              <w:rPr>
                <w:rFonts w:hint="eastAsia" w:ascii="宋体" w:hAnsi="宋体" w:eastAsia="宋体" w:cs="宋体"/>
                <w:i w:val="0"/>
                <w:iCs w:val="0"/>
                <w:color w:val="000000"/>
                <w:sz w:val="20"/>
                <w:szCs w:val="20"/>
                <w:u w:val="none"/>
              </w:rPr>
            </w:pPr>
          </w:p>
        </w:tc>
        <w:tc>
          <w:tcPr>
            <w:tcW w:w="276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39BFAA13">
            <w:pPr>
              <w:jc w:val="left"/>
              <w:rPr>
                <w:rFonts w:hint="eastAsia" w:ascii="宋体" w:hAnsi="宋体" w:eastAsia="宋体" w:cs="宋体"/>
                <w:i w:val="0"/>
                <w:iCs w:val="0"/>
                <w:color w:val="000000"/>
                <w:sz w:val="20"/>
                <w:szCs w:val="20"/>
                <w:u w:val="none"/>
              </w:rPr>
            </w:pPr>
          </w:p>
        </w:tc>
        <w:tc>
          <w:tcPr>
            <w:tcW w:w="888"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46167288">
            <w:pPr>
              <w:jc w:val="center"/>
              <w:rPr>
                <w:rFonts w:hint="eastAsia" w:ascii="宋体" w:hAnsi="宋体" w:eastAsia="宋体" w:cs="宋体"/>
                <w:i w:val="0"/>
                <w:iCs w:val="0"/>
                <w:color w:val="000000"/>
                <w:sz w:val="20"/>
                <w:szCs w:val="20"/>
                <w:u w:val="none"/>
              </w:rPr>
            </w:pPr>
          </w:p>
        </w:tc>
        <w:tc>
          <w:tcPr>
            <w:tcW w:w="1163"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78C01ECD">
            <w:pPr>
              <w:jc w:val="right"/>
              <w:rPr>
                <w:rFonts w:hint="eastAsia" w:ascii="宋体" w:hAnsi="宋体" w:eastAsia="宋体" w:cs="宋体"/>
                <w:i w:val="0"/>
                <w:iCs w:val="0"/>
                <w:color w:val="000000"/>
                <w:sz w:val="20"/>
                <w:szCs w:val="20"/>
                <w:u w:val="none"/>
              </w:rPr>
            </w:pPr>
          </w:p>
        </w:tc>
        <w:tc>
          <w:tcPr>
            <w:tcW w:w="1353"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3E8595D2">
            <w:pPr>
              <w:jc w:val="right"/>
              <w:rPr>
                <w:rFonts w:hint="eastAsia" w:ascii="宋体" w:hAnsi="宋体" w:eastAsia="宋体" w:cs="宋体"/>
                <w:i w:val="0"/>
                <w:iCs w:val="0"/>
                <w:color w:val="000000"/>
                <w:sz w:val="20"/>
                <w:szCs w:val="20"/>
                <w:u w:val="none"/>
              </w:rPr>
            </w:pPr>
          </w:p>
        </w:tc>
        <w:tc>
          <w:tcPr>
            <w:tcW w:w="1201"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BE536C5">
            <w:pPr>
              <w:jc w:val="left"/>
              <w:rPr>
                <w:rFonts w:hint="eastAsia" w:ascii="宋体" w:hAnsi="宋体" w:eastAsia="宋体" w:cs="宋体"/>
                <w:i w:val="0"/>
                <w:iCs w:val="0"/>
                <w:color w:val="000000"/>
                <w:sz w:val="20"/>
                <w:szCs w:val="20"/>
                <w:u w:val="none"/>
              </w:rPr>
            </w:pPr>
          </w:p>
        </w:tc>
        <w:tc>
          <w:tcPr>
            <w:tcW w:w="1172"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13BB25D">
            <w:pPr>
              <w:jc w:val="left"/>
              <w:rPr>
                <w:rFonts w:hint="eastAsia" w:ascii="宋体" w:hAnsi="宋体" w:eastAsia="宋体" w:cs="宋体"/>
                <w:i w:val="0"/>
                <w:iCs w:val="0"/>
                <w:color w:val="000000"/>
                <w:sz w:val="20"/>
                <w:szCs w:val="20"/>
                <w:u w:val="none"/>
              </w:rPr>
            </w:pPr>
          </w:p>
        </w:tc>
        <w:tc>
          <w:tcPr>
            <w:tcW w:w="511"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6AB5D303">
            <w:pPr>
              <w:jc w:val="left"/>
              <w:rPr>
                <w:rFonts w:hint="eastAsia" w:ascii="宋体" w:hAnsi="宋体" w:eastAsia="宋体" w:cs="宋体"/>
                <w:i w:val="0"/>
                <w:iCs w:val="0"/>
                <w:color w:val="000000"/>
                <w:sz w:val="20"/>
                <w:szCs w:val="20"/>
                <w:u w:val="none"/>
              </w:rPr>
            </w:pPr>
          </w:p>
        </w:tc>
      </w:tr>
      <w:tr w14:paraId="35928C5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252"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033237EF">
            <w:pPr>
              <w:jc w:val="center"/>
              <w:rPr>
                <w:rFonts w:hint="eastAsia" w:ascii="宋体" w:hAnsi="宋体" w:eastAsia="宋体" w:cs="宋体"/>
                <w:i w:val="0"/>
                <w:iCs w:val="0"/>
                <w:color w:val="000000"/>
                <w:sz w:val="20"/>
                <w:szCs w:val="20"/>
                <w:u w:val="none"/>
              </w:rPr>
            </w:pPr>
          </w:p>
        </w:tc>
        <w:tc>
          <w:tcPr>
            <w:tcW w:w="276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4D7336DC">
            <w:pPr>
              <w:jc w:val="left"/>
              <w:rPr>
                <w:rFonts w:hint="eastAsia" w:ascii="宋体" w:hAnsi="宋体" w:eastAsia="宋体" w:cs="宋体"/>
                <w:i w:val="0"/>
                <w:iCs w:val="0"/>
                <w:color w:val="000000"/>
                <w:sz w:val="20"/>
                <w:szCs w:val="20"/>
                <w:u w:val="none"/>
              </w:rPr>
            </w:pPr>
          </w:p>
        </w:tc>
        <w:tc>
          <w:tcPr>
            <w:tcW w:w="888"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4CAD8092">
            <w:pPr>
              <w:jc w:val="center"/>
              <w:rPr>
                <w:rFonts w:hint="eastAsia" w:ascii="宋体" w:hAnsi="宋体" w:eastAsia="宋体" w:cs="宋体"/>
                <w:i w:val="0"/>
                <w:iCs w:val="0"/>
                <w:color w:val="000000"/>
                <w:sz w:val="20"/>
                <w:szCs w:val="20"/>
                <w:u w:val="none"/>
              </w:rPr>
            </w:pPr>
          </w:p>
        </w:tc>
        <w:tc>
          <w:tcPr>
            <w:tcW w:w="1163"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53AB890B">
            <w:pPr>
              <w:jc w:val="right"/>
              <w:rPr>
                <w:rFonts w:hint="eastAsia" w:ascii="宋体" w:hAnsi="宋体" w:eastAsia="宋体" w:cs="宋体"/>
                <w:i w:val="0"/>
                <w:iCs w:val="0"/>
                <w:color w:val="000000"/>
                <w:sz w:val="20"/>
                <w:szCs w:val="20"/>
                <w:u w:val="none"/>
              </w:rPr>
            </w:pPr>
          </w:p>
        </w:tc>
        <w:tc>
          <w:tcPr>
            <w:tcW w:w="1353"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721CCDF9">
            <w:pPr>
              <w:jc w:val="right"/>
              <w:rPr>
                <w:rFonts w:hint="eastAsia" w:ascii="宋体" w:hAnsi="宋体" w:eastAsia="宋体" w:cs="宋体"/>
                <w:i w:val="0"/>
                <w:iCs w:val="0"/>
                <w:color w:val="000000"/>
                <w:sz w:val="20"/>
                <w:szCs w:val="20"/>
                <w:u w:val="none"/>
              </w:rPr>
            </w:pPr>
          </w:p>
        </w:tc>
        <w:tc>
          <w:tcPr>
            <w:tcW w:w="1201"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27E5D655">
            <w:pPr>
              <w:jc w:val="left"/>
              <w:rPr>
                <w:rFonts w:hint="eastAsia" w:ascii="宋体" w:hAnsi="宋体" w:eastAsia="宋体" w:cs="宋体"/>
                <w:i w:val="0"/>
                <w:iCs w:val="0"/>
                <w:color w:val="000000"/>
                <w:sz w:val="20"/>
                <w:szCs w:val="20"/>
                <w:u w:val="none"/>
              </w:rPr>
            </w:pPr>
          </w:p>
        </w:tc>
        <w:tc>
          <w:tcPr>
            <w:tcW w:w="1172"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0B073FC">
            <w:pPr>
              <w:jc w:val="left"/>
              <w:rPr>
                <w:rFonts w:hint="eastAsia" w:ascii="宋体" w:hAnsi="宋体" w:eastAsia="宋体" w:cs="宋体"/>
                <w:i w:val="0"/>
                <w:iCs w:val="0"/>
                <w:color w:val="000000"/>
                <w:sz w:val="20"/>
                <w:szCs w:val="20"/>
                <w:u w:val="none"/>
              </w:rPr>
            </w:pPr>
          </w:p>
        </w:tc>
        <w:tc>
          <w:tcPr>
            <w:tcW w:w="511"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22BF9739">
            <w:pPr>
              <w:jc w:val="left"/>
              <w:rPr>
                <w:rFonts w:hint="eastAsia" w:ascii="宋体" w:hAnsi="宋体" w:eastAsia="宋体" w:cs="宋体"/>
                <w:i w:val="0"/>
                <w:iCs w:val="0"/>
                <w:color w:val="000000"/>
                <w:sz w:val="20"/>
                <w:szCs w:val="20"/>
                <w:u w:val="none"/>
              </w:rPr>
            </w:pPr>
          </w:p>
        </w:tc>
      </w:tr>
      <w:tr w14:paraId="2DA5A5B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252"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B596D8E">
            <w:pPr>
              <w:jc w:val="center"/>
              <w:rPr>
                <w:rFonts w:hint="eastAsia" w:ascii="宋体" w:hAnsi="宋体" w:eastAsia="宋体" w:cs="宋体"/>
                <w:i w:val="0"/>
                <w:iCs w:val="0"/>
                <w:color w:val="000000"/>
                <w:sz w:val="20"/>
                <w:szCs w:val="20"/>
                <w:u w:val="none"/>
              </w:rPr>
            </w:pPr>
          </w:p>
        </w:tc>
        <w:tc>
          <w:tcPr>
            <w:tcW w:w="276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4F6AE68B">
            <w:pPr>
              <w:jc w:val="left"/>
              <w:rPr>
                <w:rFonts w:hint="eastAsia" w:ascii="宋体" w:hAnsi="宋体" w:eastAsia="宋体" w:cs="宋体"/>
                <w:i w:val="0"/>
                <w:iCs w:val="0"/>
                <w:color w:val="000000"/>
                <w:sz w:val="20"/>
                <w:szCs w:val="20"/>
                <w:u w:val="none"/>
              </w:rPr>
            </w:pPr>
          </w:p>
        </w:tc>
        <w:tc>
          <w:tcPr>
            <w:tcW w:w="888"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253D1DA1">
            <w:pPr>
              <w:jc w:val="center"/>
              <w:rPr>
                <w:rFonts w:hint="eastAsia" w:ascii="宋体" w:hAnsi="宋体" w:eastAsia="宋体" w:cs="宋体"/>
                <w:i w:val="0"/>
                <w:iCs w:val="0"/>
                <w:color w:val="000000"/>
                <w:sz w:val="20"/>
                <w:szCs w:val="20"/>
                <w:u w:val="none"/>
              </w:rPr>
            </w:pPr>
          </w:p>
        </w:tc>
        <w:tc>
          <w:tcPr>
            <w:tcW w:w="1163"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0168C3A8">
            <w:pPr>
              <w:jc w:val="right"/>
              <w:rPr>
                <w:rFonts w:hint="eastAsia" w:ascii="宋体" w:hAnsi="宋体" w:eastAsia="宋体" w:cs="宋体"/>
                <w:i w:val="0"/>
                <w:iCs w:val="0"/>
                <w:color w:val="000000"/>
                <w:sz w:val="20"/>
                <w:szCs w:val="20"/>
                <w:u w:val="none"/>
              </w:rPr>
            </w:pPr>
          </w:p>
        </w:tc>
        <w:tc>
          <w:tcPr>
            <w:tcW w:w="1353"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4FD02558">
            <w:pPr>
              <w:jc w:val="right"/>
              <w:rPr>
                <w:rFonts w:hint="eastAsia" w:ascii="宋体" w:hAnsi="宋体" w:eastAsia="宋体" w:cs="宋体"/>
                <w:i w:val="0"/>
                <w:iCs w:val="0"/>
                <w:color w:val="000000"/>
                <w:sz w:val="20"/>
                <w:szCs w:val="20"/>
                <w:u w:val="none"/>
              </w:rPr>
            </w:pPr>
          </w:p>
        </w:tc>
        <w:tc>
          <w:tcPr>
            <w:tcW w:w="1201"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B6C21D8">
            <w:pPr>
              <w:jc w:val="left"/>
              <w:rPr>
                <w:rFonts w:hint="eastAsia" w:ascii="宋体" w:hAnsi="宋体" w:eastAsia="宋体" w:cs="宋体"/>
                <w:i w:val="0"/>
                <w:iCs w:val="0"/>
                <w:color w:val="000000"/>
                <w:sz w:val="20"/>
                <w:szCs w:val="20"/>
                <w:u w:val="none"/>
              </w:rPr>
            </w:pPr>
          </w:p>
        </w:tc>
        <w:tc>
          <w:tcPr>
            <w:tcW w:w="1172"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934C685">
            <w:pPr>
              <w:jc w:val="left"/>
              <w:rPr>
                <w:rFonts w:hint="eastAsia" w:ascii="宋体" w:hAnsi="宋体" w:eastAsia="宋体" w:cs="宋体"/>
                <w:i w:val="0"/>
                <w:iCs w:val="0"/>
                <w:color w:val="000000"/>
                <w:sz w:val="20"/>
                <w:szCs w:val="20"/>
                <w:u w:val="none"/>
              </w:rPr>
            </w:pPr>
          </w:p>
        </w:tc>
        <w:tc>
          <w:tcPr>
            <w:tcW w:w="511"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480C6C54">
            <w:pPr>
              <w:jc w:val="left"/>
              <w:rPr>
                <w:rFonts w:hint="eastAsia" w:ascii="宋体" w:hAnsi="宋体" w:eastAsia="宋体" w:cs="宋体"/>
                <w:i w:val="0"/>
                <w:iCs w:val="0"/>
                <w:color w:val="000000"/>
                <w:sz w:val="20"/>
                <w:szCs w:val="20"/>
                <w:u w:val="none"/>
              </w:rPr>
            </w:pPr>
          </w:p>
        </w:tc>
      </w:tr>
      <w:tr w14:paraId="4637773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252"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1A9E9DCB">
            <w:pPr>
              <w:jc w:val="center"/>
              <w:rPr>
                <w:rFonts w:hint="eastAsia" w:ascii="宋体" w:hAnsi="宋体" w:eastAsia="宋体" w:cs="宋体"/>
                <w:i w:val="0"/>
                <w:iCs w:val="0"/>
                <w:color w:val="000000"/>
                <w:sz w:val="20"/>
                <w:szCs w:val="20"/>
                <w:u w:val="none"/>
              </w:rPr>
            </w:pPr>
          </w:p>
        </w:tc>
        <w:tc>
          <w:tcPr>
            <w:tcW w:w="276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621411F6">
            <w:pPr>
              <w:jc w:val="left"/>
              <w:rPr>
                <w:rFonts w:hint="eastAsia" w:ascii="宋体" w:hAnsi="宋体" w:eastAsia="宋体" w:cs="宋体"/>
                <w:i w:val="0"/>
                <w:iCs w:val="0"/>
                <w:color w:val="000000"/>
                <w:sz w:val="20"/>
                <w:szCs w:val="20"/>
                <w:u w:val="none"/>
              </w:rPr>
            </w:pPr>
          </w:p>
        </w:tc>
        <w:tc>
          <w:tcPr>
            <w:tcW w:w="888"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0E96AB38">
            <w:pPr>
              <w:jc w:val="center"/>
              <w:rPr>
                <w:rFonts w:hint="eastAsia" w:ascii="宋体" w:hAnsi="宋体" w:eastAsia="宋体" w:cs="宋体"/>
                <w:i w:val="0"/>
                <w:iCs w:val="0"/>
                <w:color w:val="000000"/>
                <w:sz w:val="20"/>
                <w:szCs w:val="20"/>
                <w:u w:val="none"/>
              </w:rPr>
            </w:pPr>
          </w:p>
        </w:tc>
        <w:tc>
          <w:tcPr>
            <w:tcW w:w="1163"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14DB6606">
            <w:pPr>
              <w:jc w:val="right"/>
              <w:rPr>
                <w:rFonts w:hint="eastAsia" w:ascii="宋体" w:hAnsi="宋体" w:eastAsia="宋体" w:cs="宋体"/>
                <w:i w:val="0"/>
                <w:iCs w:val="0"/>
                <w:color w:val="000000"/>
                <w:sz w:val="20"/>
                <w:szCs w:val="20"/>
                <w:u w:val="none"/>
              </w:rPr>
            </w:pPr>
          </w:p>
        </w:tc>
        <w:tc>
          <w:tcPr>
            <w:tcW w:w="1353"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6AF3E956">
            <w:pPr>
              <w:jc w:val="right"/>
              <w:rPr>
                <w:rFonts w:hint="eastAsia" w:ascii="宋体" w:hAnsi="宋体" w:eastAsia="宋体" w:cs="宋体"/>
                <w:i w:val="0"/>
                <w:iCs w:val="0"/>
                <w:color w:val="000000"/>
                <w:sz w:val="20"/>
                <w:szCs w:val="20"/>
                <w:u w:val="none"/>
              </w:rPr>
            </w:pPr>
          </w:p>
        </w:tc>
        <w:tc>
          <w:tcPr>
            <w:tcW w:w="1201"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0A8A856">
            <w:pPr>
              <w:jc w:val="left"/>
              <w:rPr>
                <w:rFonts w:hint="eastAsia" w:ascii="宋体" w:hAnsi="宋体" w:eastAsia="宋体" w:cs="宋体"/>
                <w:i w:val="0"/>
                <w:iCs w:val="0"/>
                <w:color w:val="000000"/>
                <w:sz w:val="20"/>
                <w:szCs w:val="20"/>
                <w:u w:val="none"/>
              </w:rPr>
            </w:pPr>
          </w:p>
        </w:tc>
        <w:tc>
          <w:tcPr>
            <w:tcW w:w="1172"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1189424">
            <w:pPr>
              <w:jc w:val="left"/>
              <w:rPr>
                <w:rFonts w:hint="eastAsia" w:ascii="宋体" w:hAnsi="宋体" w:eastAsia="宋体" w:cs="宋体"/>
                <w:i w:val="0"/>
                <w:iCs w:val="0"/>
                <w:color w:val="000000"/>
                <w:sz w:val="20"/>
                <w:szCs w:val="20"/>
                <w:u w:val="none"/>
              </w:rPr>
            </w:pPr>
          </w:p>
        </w:tc>
        <w:tc>
          <w:tcPr>
            <w:tcW w:w="511"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37CEFC5E">
            <w:pPr>
              <w:jc w:val="left"/>
              <w:rPr>
                <w:rFonts w:hint="eastAsia" w:ascii="宋体" w:hAnsi="宋体" w:eastAsia="宋体" w:cs="宋体"/>
                <w:i w:val="0"/>
                <w:iCs w:val="0"/>
                <w:color w:val="000000"/>
                <w:sz w:val="20"/>
                <w:szCs w:val="20"/>
                <w:u w:val="none"/>
              </w:rPr>
            </w:pPr>
          </w:p>
        </w:tc>
      </w:tr>
      <w:tr w14:paraId="1AD950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252" w:type="dxa"/>
            <w:tcBorders>
              <w:top w:val="single" w:color="000000" w:sz="4" w:space="0"/>
              <w:left w:val="single" w:color="000000" w:sz="8" w:space="0"/>
              <w:bottom w:val="single" w:color="000000" w:sz="4" w:space="0"/>
              <w:right w:val="single" w:color="000000" w:sz="4" w:space="0"/>
            </w:tcBorders>
            <w:shd w:val="clear" w:color="FFFFFF" w:fill="FFFFFF"/>
            <w:vAlign w:val="center"/>
          </w:tcPr>
          <w:p w14:paraId="54938BD2">
            <w:pPr>
              <w:jc w:val="center"/>
              <w:rPr>
                <w:rFonts w:hint="eastAsia" w:ascii="宋体" w:hAnsi="宋体" w:eastAsia="宋体" w:cs="宋体"/>
                <w:i w:val="0"/>
                <w:iCs w:val="0"/>
                <w:color w:val="000000"/>
                <w:sz w:val="20"/>
                <w:szCs w:val="20"/>
                <w:u w:val="none"/>
              </w:rPr>
            </w:pPr>
          </w:p>
        </w:tc>
        <w:tc>
          <w:tcPr>
            <w:tcW w:w="276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6BDDFA25">
            <w:pPr>
              <w:jc w:val="left"/>
              <w:rPr>
                <w:rFonts w:hint="eastAsia" w:ascii="宋体" w:hAnsi="宋体" w:eastAsia="宋体" w:cs="宋体"/>
                <w:i w:val="0"/>
                <w:iCs w:val="0"/>
                <w:color w:val="000000"/>
                <w:sz w:val="20"/>
                <w:szCs w:val="20"/>
                <w:u w:val="none"/>
              </w:rPr>
            </w:pPr>
          </w:p>
        </w:tc>
        <w:tc>
          <w:tcPr>
            <w:tcW w:w="888"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39844E48">
            <w:pPr>
              <w:jc w:val="center"/>
              <w:rPr>
                <w:rFonts w:hint="eastAsia" w:ascii="宋体" w:hAnsi="宋体" w:eastAsia="宋体" w:cs="宋体"/>
                <w:i w:val="0"/>
                <w:iCs w:val="0"/>
                <w:color w:val="000000"/>
                <w:sz w:val="20"/>
                <w:szCs w:val="20"/>
                <w:u w:val="none"/>
              </w:rPr>
            </w:pPr>
          </w:p>
        </w:tc>
        <w:tc>
          <w:tcPr>
            <w:tcW w:w="1163"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6B91F2A1">
            <w:pPr>
              <w:jc w:val="right"/>
              <w:rPr>
                <w:rFonts w:hint="eastAsia" w:ascii="宋体" w:hAnsi="宋体" w:eastAsia="宋体" w:cs="宋体"/>
                <w:i w:val="0"/>
                <w:iCs w:val="0"/>
                <w:color w:val="000000"/>
                <w:sz w:val="20"/>
                <w:szCs w:val="20"/>
                <w:u w:val="none"/>
              </w:rPr>
            </w:pPr>
          </w:p>
        </w:tc>
        <w:tc>
          <w:tcPr>
            <w:tcW w:w="1353"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6EE11470">
            <w:pPr>
              <w:jc w:val="right"/>
              <w:rPr>
                <w:rFonts w:hint="eastAsia" w:ascii="宋体" w:hAnsi="宋体" w:eastAsia="宋体" w:cs="宋体"/>
                <w:i w:val="0"/>
                <w:iCs w:val="0"/>
                <w:color w:val="000000"/>
                <w:sz w:val="20"/>
                <w:szCs w:val="20"/>
                <w:u w:val="none"/>
              </w:rPr>
            </w:pPr>
          </w:p>
        </w:tc>
        <w:tc>
          <w:tcPr>
            <w:tcW w:w="1201"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87C0962">
            <w:pPr>
              <w:jc w:val="left"/>
              <w:rPr>
                <w:rFonts w:hint="eastAsia" w:ascii="宋体" w:hAnsi="宋体" w:eastAsia="宋体" w:cs="宋体"/>
                <w:i w:val="0"/>
                <w:iCs w:val="0"/>
                <w:color w:val="000000"/>
                <w:sz w:val="20"/>
                <w:szCs w:val="20"/>
                <w:u w:val="none"/>
              </w:rPr>
            </w:pPr>
          </w:p>
        </w:tc>
        <w:tc>
          <w:tcPr>
            <w:tcW w:w="1172"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88DA035">
            <w:pPr>
              <w:jc w:val="left"/>
              <w:rPr>
                <w:rFonts w:hint="eastAsia" w:ascii="宋体" w:hAnsi="宋体" w:eastAsia="宋体" w:cs="宋体"/>
                <w:i w:val="0"/>
                <w:iCs w:val="0"/>
                <w:color w:val="000000"/>
                <w:sz w:val="20"/>
                <w:szCs w:val="20"/>
                <w:u w:val="none"/>
              </w:rPr>
            </w:pPr>
          </w:p>
        </w:tc>
        <w:tc>
          <w:tcPr>
            <w:tcW w:w="511" w:type="dxa"/>
            <w:gridSpan w:val="2"/>
            <w:tcBorders>
              <w:top w:val="single" w:color="000000" w:sz="4" w:space="0"/>
              <w:left w:val="single" w:color="000000" w:sz="4" w:space="0"/>
              <w:bottom w:val="single" w:color="000000" w:sz="4" w:space="0"/>
              <w:right w:val="single" w:color="000000" w:sz="8" w:space="0"/>
            </w:tcBorders>
            <w:shd w:val="clear" w:color="FFFFFF" w:fill="FFFFFF"/>
            <w:vAlign w:val="center"/>
          </w:tcPr>
          <w:p w14:paraId="4BDD1909">
            <w:pPr>
              <w:jc w:val="left"/>
              <w:rPr>
                <w:rFonts w:hint="eastAsia" w:ascii="宋体" w:hAnsi="宋体" w:eastAsia="宋体" w:cs="宋体"/>
                <w:i w:val="0"/>
                <w:iCs w:val="0"/>
                <w:color w:val="000000"/>
                <w:sz w:val="20"/>
                <w:szCs w:val="20"/>
                <w:u w:val="none"/>
              </w:rPr>
            </w:pPr>
          </w:p>
        </w:tc>
      </w:tr>
      <w:tr w14:paraId="30F40E0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252" w:type="dxa"/>
            <w:tcBorders>
              <w:top w:val="single" w:color="000000" w:sz="4" w:space="0"/>
              <w:left w:val="single" w:color="000000" w:sz="8" w:space="0"/>
              <w:bottom w:val="single" w:color="000000" w:sz="8" w:space="0"/>
              <w:right w:val="single" w:color="000000" w:sz="4" w:space="0"/>
            </w:tcBorders>
            <w:shd w:val="clear" w:color="FFFFFF" w:fill="FFFFFF"/>
            <w:vAlign w:val="center"/>
          </w:tcPr>
          <w:p w14:paraId="0DF8185B">
            <w:pPr>
              <w:jc w:val="center"/>
              <w:rPr>
                <w:rFonts w:hint="eastAsia" w:ascii="宋体" w:hAnsi="宋体" w:eastAsia="宋体" w:cs="宋体"/>
                <w:i w:val="0"/>
                <w:iCs w:val="0"/>
                <w:color w:val="000000"/>
                <w:sz w:val="20"/>
                <w:szCs w:val="20"/>
                <w:u w:val="none"/>
              </w:rPr>
            </w:pPr>
          </w:p>
        </w:tc>
        <w:tc>
          <w:tcPr>
            <w:tcW w:w="2765" w:type="dxa"/>
            <w:gridSpan w:val="6"/>
            <w:tcBorders>
              <w:top w:val="single" w:color="000000" w:sz="4" w:space="0"/>
              <w:left w:val="single" w:color="000000" w:sz="4" w:space="0"/>
              <w:bottom w:val="single" w:color="000000" w:sz="8" w:space="0"/>
              <w:right w:val="single" w:color="000000" w:sz="4" w:space="0"/>
            </w:tcBorders>
            <w:shd w:val="clear" w:color="FFFFFF" w:fill="FFFFFF"/>
            <w:vAlign w:val="center"/>
          </w:tcPr>
          <w:p w14:paraId="3F2B48B3">
            <w:pPr>
              <w:jc w:val="left"/>
              <w:rPr>
                <w:rFonts w:hint="eastAsia" w:ascii="宋体" w:hAnsi="宋体" w:eastAsia="宋体" w:cs="宋体"/>
                <w:i w:val="0"/>
                <w:iCs w:val="0"/>
                <w:color w:val="000000"/>
                <w:sz w:val="20"/>
                <w:szCs w:val="20"/>
                <w:u w:val="none"/>
              </w:rPr>
            </w:pPr>
          </w:p>
        </w:tc>
        <w:tc>
          <w:tcPr>
            <w:tcW w:w="888" w:type="dxa"/>
            <w:gridSpan w:val="6"/>
            <w:tcBorders>
              <w:top w:val="single" w:color="000000" w:sz="4" w:space="0"/>
              <w:left w:val="single" w:color="000000" w:sz="4" w:space="0"/>
              <w:bottom w:val="single" w:color="000000" w:sz="8" w:space="0"/>
              <w:right w:val="single" w:color="000000" w:sz="4" w:space="0"/>
            </w:tcBorders>
            <w:shd w:val="clear" w:color="FFFFFF" w:fill="FFFFFF"/>
            <w:vAlign w:val="center"/>
          </w:tcPr>
          <w:p w14:paraId="0ED5A231">
            <w:pPr>
              <w:jc w:val="center"/>
              <w:rPr>
                <w:rFonts w:hint="eastAsia" w:ascii="宋体" w:hAnsi="宋体" w:eastAsia="宋体" w:cs="宋体"/>
                <w:i w:val="0"/>
                <w:iCs w:val="0"/>
                <w:color w:val="000000"/>
                <w:sz w:val="20"/>
                <w:szCs w:val="20"/>
                <w:u w:val="none"/>
              </w:rPr>
            </w:pPr>
          </w:p>
        </w:tc>
        <w:tc>
          <w:tcPr>
            <w:tcW w:w="1163" w:type="dxa"/>
            <w:gridSpan w:val="4"/>
            <w:tcBorders>
              <w:top w:val="single" w:color="000000" w:sz="4" w:space="0"/>
              <w:left w:val="single" w:color="000000" w:sz="4" w:space="0"/>
              <w:bottom w:val="single" w:color="000000" w:sz="8" w:space="0"/>
              <w:right w:val="single" w:color="000000" w:sz="4" w:space="0"/>
            </w:tcBorders>
            <w:shd w:val="clear" w:color="FFFFFF" w:fill="FFFFFF"/>
            <w:vAlign w:val="center"/>
          </w:tcPr>
          <w:p w14:paraId="549BBBDC">
            <w:pPr>
              <w:jc w:val="right"/>
              <w:rPr>
                <w:rFonts w:hint="eastAsia" w:ascii="宋体" w:hAnsi="宋体" w:eastAsia="宋体" w:cs="宋体"/>
                <w:i w:val="0"/>
                <w:iCs w:val="0"/>
                <w:color w:val="000000"/>
                <w:sz w:val="20"/>
                <w:szCs w:val="20"/>
                <w:u w:val="none"/>
              </w:rPr>
            </w:pPr>
          </w:p>
        </w:tc>
        <w:tc>
          <w:tcPr>
            <w:tcW w:w="1353" w:type="dxa"/>
            <w:gridSpan w:val="4"/>
            <w:tcBorders>
              <w:top w:val="single" w:color="000000" w:sz="4" w:space="0"/>
              <w:left w:val="single" w:color="000000" w:sz="4" w:space="0"/>
              <w:bottom w:val="single" w:color="000000" w:sz="8" w:space="0"/>
              <w:right w:val="single" w:color="000000" w:sz="4" w:space="0"/>
            </w:tcBorders>
            <w:shd w:val="clear" w:color="FFFFFF" w:fill="FFFFFF"/>
            <w:vAlign w:val="center"/>
          </w:tcPr>
          <w:p w14:paraId="17267289">
            <w:pPr>
              <w:jc w:val="right"/>
              <w:rPr>
                <w:rFonts w:hint="eastAsia" w:ascii="宋体" w:hAnsi="宋体" w:eastAsia="宋体" w:cs="宋体"/>
                <w:i w:val="0"/>
                <w:iCs w:val="0"/>
                <w:color w:val="000000"/>
                <w:sz w:val="20"/>
                <w:szCs w:val="20"/>
                <w:u w:val="none"/>
              </w:rPr>
            </w:pPr>
          </w:p>
        </w:tc>
        <w:tc>
          <w:tcPr>
            <w:tcW w:w="1201" w:type="dxa"/>
            <w:gridSpan w:val="5"/>
            <w:tcBorders>
              <w:top w:val="single" w:color="000000" w:sz="4" w:space="0"/>
              <w:left w:val="single" w:color="000000" w:sz="4" w:space="0"/>
              <w:bottom w:val="single" w:color="000000" w:sz="8" w:space="0"/>
              <w:right w:val="single" w:color="000000" w:sz="4" w:space="0"/>
            </w:tcBorders>
            <w:shd w:val="clear" w:color="FFFFFF" w:fill="FFFFFF"/>
            <w:vAlign w:val="center"/>
          </w:tcPr>
          <w:p w14:paraId="02FC17E1">
            <w:pPr>
              <w:jc w:val="left"/>
              <w:rPr>
                <w:rFonts w:hint="eastAsia" w:ascii="宋体" w:hAnsi="宋体" w:eastAsia="宋体" w:cs="宋体"/>
                <w:i w:val="0"/>
                <w:iCs w:val="0"/>
                <w:color w:val="000000"/>
                <w:sz w:val="20"/>
                <w:szCs w:val="20"/>
                <w:u w:val="none"/>
              </w:rPr>
            </w:pPr>
          </w:p>
        </w:tc>
        <w:tc>
          <w:tcPr>
            <w:tcW w:w="1172" w:type="dxa"/>
            <w:gridSpan w:val="5"/>
            <w:tcBorders>
              <w:top w:val="single" w:color="000000" w:sz="4" w:space="0"/>
              <w:left w:val="single" w:color="000000" w:sz="4" w:space="0"/>
              <w:bottom w:val="single" w:color="000000" w:sz="8" w:space="0"/>
              <w:right w:val="single" w:color="000000" w:sz="4" w:space="0"/>
            </w:tcBorders>
            <w:shd w:val="clear" w:color="FFFFFF" w:fill="FFFFFF"/>
            <w:vAlign w:val="center"/>
          </w:tcPr>
          <w:p w14:paraId="11508586">
            <w:pPr>
              <w:jc w:val="left"/>
              <w:rPr>
                <w:rFonts w:hint="eastAsia" w:ascii="宋体" w:hAnsi="宋体" w:eastAsia="宋体" w:cs="宋体"/>
                <w:i w:val="0"/>
                <w:iCs w:val="0"/>
                <w:color w:val="000000"/>
                <w:sz w:val="20"/>
                <w:szCs w:val="20"/>
                <w:u w:val="none"/>
              </w:rPr>
            </w:pPr>
          </w:p>
        </w:tc>
        <w:tc>
          <w:tcPr>
            <w:tcW w:w="511" w:type="dxa"/>
            <w:gridSpan w:val="2"/>
            <w:tcBorders>
              <w:top w:val="single" w:color="000000" w:sz="4" w:space="0"/>
              <w:left w:val="single" w:color="000000" w:sz="4" w:space="0"/>
              <w:bottom w:val="single" w:color="000000" w:sz="8" w:space="0"/>
              <w:right w:val="single" w:color="000000" w:sz="8" w:space="0"/>
            </w:tcBorders>
            <w:shd w:val="clear" w:color="FFFFFF" w:fill="FFFFFF"/>
            <w:vAlign w:val="center"/>
          </w:tcPr>
          <w:p w14:paraId="75444983">
            <w:pPr>
              <w:jc w:val="left"/>
              <w:rPr>
                <w:rFonts w:hint="eastAsia" w:ascii="宋体" w:hAnsi="宋体" w:eastAsia="宋体" w:cs="宋体"/>
                <w:i w:val="0"/>
                <w:iCs w:val="0"/>
                <w:color w:val="000000"/>
                <w:sz w:val="20"/>
                <w:szCs w:val="20"/>
                <w:u w:val="none"/>
              </w:rPr>
            </w:pPr>
          </w:p>
        </w:tc>
      </w:tr>
      <w:tr w14:paraId="67EE116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370" w:type="dxa"/>
            <w:gridSpan w:val="25"/>
            <w:tcBorders>
              <w:top w:val="nil"/>
              <w:left w:val="nil"/>
              <w:bottom w:val="nil"/>
              <w:right w:val="nil"/>
            </w:tcBorders>
            <w:shd w:val="clear" w:color="FFFFFF" w:fill="FFFFFF"/>
            <w:vAlign w:val="center"/>
          </w:tcPr>
          <w:p w14:paraId="45DAAF6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注：此表由招标人填写，供投标人在投标报价、确定总承包服务费时参考。</w:t>
            </w:r>
          </w:p>
        </w:tc>
        <w:tc>
          <w:tcPr>
            <w:tcW w:w="1935" w:type="dxa"/>
            <w:gridSpan w:val="8"/>
            <w:tcBorders>
              <w:top w:val="nil"/>
              <w:left w:val="nil"/>
              <w:bottom w:val="nil"/>
              <w:right w:val="nil"/>
            </w:tcBorders>
            <w:shd w:val="clear" w:color="FFFFFF" w:fill="FFFFFF"/>
            <w:vAlign w:val="center"/>
          </w:tcPr>
          <w:p w14:paraId="0E66CF78">
            <w:pPr>
              <w:jc w:val="right"/>
              <w:rPr>
                <w:rFonts w:hint="eastAsia" w:ascii="宋体" w:hAnsi="宋体" w:eastAsia="宋体" w:cs="宋体"/>
                <w:i w:val="0"/>
                <w:iCs w:val="0"/>
                <w:color w:val="000000"/>
                <w:sz w:val="18"/>
                <w:szCs w:val="18"/>
                <w:u w:val="none"/>
              </w:rPr>
            </w:pPr>
          </w:p>
        </w:tc>
      </w:tr>
      <w:tr w14:paraId="42173B1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8370" w:type="dxa"/>
            <w:gridSpan w:val="25"/>
            <w:tcBorders>
              <w:top w:val="nil"/>
              <w:left w:val="nil"/>
              <w:bottom w:val="nil"/>
              <w:right w:val="nil"/>
            </w:tcBorders>
            <w:shd w:val="clear" w:color="FFFFFF" w:fill="FFFFFF"/>
            <w:vAlign w:val="center"/>
          </w:tcPr>
          <w:p w14:paraId="7CA6510F">
            <w:pPr>
              <w:jc w:val="left"/>
              <w:rPr>
                <w:rFonts w:hint="eastAsia" w:ascii="宋体" w:hAnsi="宋体" w:eastAsia="宋体" w:cs="宋体"/>
                <w:i w:val="0"/>
                <w:iCs w:val="0"/>
                <w:color w:val="000000"/>
                <w:sz w:val="18"/>
                <w:szCs w:val="18"/>
                <w:u w:val="none"/>
              </w:rPr>
            </w:pPr>
          </w:p>
        </w:tc>
        <w:tc>
          <w:tcPr>
            <w:tcW w:w="1935" w:type="dxa"/>
            <w:gridSpan w:val="8"/>
            <w:tcBorders>
              <w:top w:val="nil"/>
              <w:left w:val="nil"/>
              <w:bottom w:val="nil"/>
              <w:right w:val="nil"/>
            </w:tcBorders>
            <w:shd w:val="clear" w:color="FFFFFF" w:fill="FFFFFF"/>
            <w:vAlign w:val="center"/>
          </w:tcPr>
          <w:p w14:paraId="6938A08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表-20</w:t>
            </w:r>
          </w:p>
        </w:tc>
      </w:tr>
      <w:tr w14:paraId="73E4AB0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75" w:hRule="atLeast"/>
        </w:trPr>
        <w:tc>
          <w:tcPr>
            <w:tcW w:w="10305" w:type="dxa"/>
            <w:gridSpan w:val="33"/>
            <w:tcBorders>
              <w:top w:val="nil"/>
              <w:left w:val="nil"/>
              <w:bottom w:val="nil"/>
              <w:right w:val="nil"/>
            </w:tcBorders>
            <w:shd w:val="clear" w:color="FFFFFF" w:fill="FFFFFF"/>
            <w:vAlign w:val="center"/>
          </w:tcPr>
          <w:p w14:paraId="5BCC6634">
            <w:pPr>
              <w:keepNext w:val="0"/>
              <w:keepLines w:val="0"/>
              <w:widowControl/>
              <w:suppressLineNumbers w:val="0"/>
              <w:jc w:val="center"/>
              <w:textAlignment w:val="center"/>
              <w:rPr>
                <w:rFonts w:hint="eastAsia" w:ascii="宋体" w:hAnsi="宋体" w:eastAsia="宋体" w:cs="宋体"/>
                <w:b/>
                <w:bCs/>
                <w:i w:val="0"/>
                <w:iCs w:val="0"/>
                <w:color w:val="000000"/>
                <w:sz w:val="40"/>
                <w:szCs w:val="40"/>
                <w:u w:val="none"/>
              </w:rPr>
            </w:pPr>
            <w:r>
              <w:rPr>
                <w:rFonts w:hint="eastAsia" w:ascii="宋体" w:hAnsi="宋体" w:eastAsia="宋体" w:cs="宋体"/>
                <w:b/>
                <w:bCs/>
                <w:i w:val="0"/>
                <w:iCs w:val="0"/>
                <w:color w:val="000000"/>
                <w:kern w:val="0"/>
                <w:sz w:val="40"/>
                <w:szCs w:val="40"/>
                <w:u w:val="none"/>
                <w:lang w:val="en-US" w:eastAsia="zh-CN" w:bidi="ar"/>
              </w:rPr>
              <w:t>承包人提供主要材料和工程设备一览表</w:t>
            </w:r>
          </w:p>
        </w:tc>
      </w:tr>
      <w:tr w14:paraId="705B005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5" w:hRule="atLeast"/>
        </w:trPr>
        <w:tc>
          <w:tcPr>
            <w:tcW w:w="10305" w:type="dxa"/>
            <w:gridSpan w:val="33"/>
            <w:tcBorders>
              <w:top w:val="nil"/>
              <w:left w:val="nil"/>
              <w:bottom w:val="nil"/>
              <w:right w:val="nil"/>
            </w:tcBorders>
            <w:shd w:val="clear" w:color="FFFFFF" w:fill="FFFFFF"/>
            <w:vAlign w:val="center"/>
          </w:tcPr>
          <w:p w14:paraId="63F6E065">
            <w:pPr>
              <w:keepNext w:val="0"/>
              <w:keepLines w:val="0"/>
              <w:widowControl/>
              <w:suppressLineNumbers w:val="0"/>
              <w:jc w:val="center"/>
              <w:textAlignment w:val="center"/>
              <w:rPr>
                <w:rFonts w:hint="eastAsia" w:ascii="宋体" w:hAnsi="宋体" w:eastAsia="宋体" w:cs="宋体"/>
                <w:b/>
                <w:bCs/>
                <w:i w:val="0"/>
                <w:iCs w:val="0"/>
                <w:color w:val="000000"/>
                <w:sz w:val="40"/>
                <w:szCs w:val="40"/>
                <w:u w:val="none"/>
              </w:rPr>
            </w:pPr>
            <w:r>
              <w:rPr>
                <w:rFonts w:hint="eastAsia" w:ascii="宋体" w:hAnsi="宋体" w:eastAsia="宋体" w:cs="宋体"/>
                <w:b/>
                <w:bCs/>
                <w:i w:val="0"/>
                <w:iCs w:val="0"/>
                <w:color w:val="000000"/>
                <w:kern w:val="0"/>
                <w:sz w:val="40"/>
                <w:szCs w:val="40"/>
                <w:u w:val="none"/>
                <w:lang w:val="en-US" w:eastAsia="zh-CN" w:bidi="ar"/>
              </w:rPr>
              <w:t>(适用造价信息差额调整法)</w:t>
            </w:r>
          </w:p>
        </w:tc>
      </w:tr>
      <w:tr w14:paraId="2E1D81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25" w:hRule="atLeast"/>
        </w:trPr>
        <w:tc>
          <w:tcPr>
            <w:tcW w:w="4579" w:type="dxa"/>
            <w:gridSpan w:val="11"/>
            <w:tcBorders>
              <w:top w:val="nil"/>
              <w:left w:val="nil"/>
              <w:bottom w:val="nil"/>
              <w:right w:val="nil"/>
            </w:tcBorders>
            <w:shd w:val="clear" w:color="FFFFFF" w:fill="FFFFFF"/>
            <w:vAlign w:val="center"/>
          </w:tcPr>
          <w:p w14:paraId="6EB5589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工程名称：给排水工程</w:t>
            </w:r>
          </w:p>
        </w:tc>
        <w:tc>
          <w:tcPr>
            <w:tcW w:w="4162" w:type="dxa"/>
            <w:gridSpan w:val="17"/>
            <w:tcBorders>
              <w:top w:val="nil"/>
              <w:left w:val="nil"/>
              <w:bottom w:val="nil"/>
              <w:right w:val="nil"/>
            </w:tcBorders>
            <w:shd w:val="clear" w:color="FFFFFF" w:fill="FFFFFF"/>
            <w:vAlign w:val="center"/>
          </w:tcPr>
          <w:p w14:paraId="5BB9D58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标段：哈达门乡水厕入户改造项目</w:t>
            </w:r>
          </w:p>
        </w:tc>
        <w:tc>
          <w:tcPr>
            <w:tcW w:w="1564" w:type="dxa"/>
            <w:gridSpan w:val="5"/>
            <w:tcBorders>
              <w:top w:val="nil"/>
              <w:left w:val="nil"/>
              <w:bottom w:val="nil"/>
              <w:right w:val="nil"/>
            </w:tcBorders>
            <w:shd w:val="clear" w:color="FFFFFF" w:fill="FFFFFF"/>
            <w:vAlign w:val="center"/>
          </w:tcPr>
          <w:p w14:paraId="040838A4">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第 1 页  共 1 页</w:t>
            </w:r>
          </w:p>
        </w:tc>
      </w:tr>
      <w:tr w14:paraId="7AEDA0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25" w:hRule="atLeast"/>
        </w:trPr>
        <w:tc>
          <w:tcPr>
            <w:tcW w:w="1340" w:type="dxa"/>
            <w:gridSpan w:val="2"/>
            <w:tcBorders>
              <w:top w:val="single" w:color="000000" w:sz="8" w:space="0"/>
              <w:left w:val="single" w:color="000000" w:sz="8" w:space="0"/>
              <w:bottom w:val="single" w:color="000000" w:sz="4" w:space="0"/>
              <w:right w:val="single" w:color="000000" w:sz="4" w:space="0"/>
            </w:tcBorders>
            <w:shd w:val="clear" w:color="FFFFFF" w:fill="FFFFFF"/>
            <w:vAlign w:val="center"/>
          </w:tcPr>
          <w:p w14:paraId="1A7EADC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序号</w:t>
            </w:r>
          </w:p>
        </w:tc>
        <w:tc>
          <w:tcPr>
            <w:tcW w:w="2053" w:type="dxa"/>
            <w:gridSpan w:val="3"/>
            <w:tcBorders>
              <w:top w:val="single" w:color="000000" w:sz="8" w:space="0"/>
              <w:left w:val="single" w:color="000000" w:sz="4" w:space="0"/>
              <w:bottom w:val="single" w:color="000000" w:sz="4" w:space="0"/>
              <w:right w:val="single" w:color="000000" w:sz="4" w:space="0"/>
            </w:tcBorders>
            <w:shd w:val="clear" w:color="FFFFFF" w:fill="FFFFFF"/>
            <w:vAlign w:val="center"/>
          </w:tcPr>
          <w:p w14:paraId="53F3A9A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名称、规格、型号</w:t>
            </w:r>
          </w:p>
        </w:tc>
        <w:tc>
          <w:tcPr>
            <w:tcW w:w="654" w:type="dxa"/>
            <w:gridSpan w:val="3"/>
            <w:tcBorders>
              <w:top w:val="single" w:color="000000" w:sz="8" w:space="0"/>
              <w:left w:val="single" w:color="000000" w:sz="4" w:space="0"/>
              <w:bottom w:val="single" w:color="000000" w:sz="4" w:space="0"/>
              <w:right w:val="single" w:color="000000" w:sz="4" w:space="0"/>
            </w:tcBorders>
            <w:shd w:val="clear" w:color="FFFFFF" w:fill="FFFFFF"/>
            <w:vAlign w:val="center"/>
          </w:tcPr>
          <w:p w14:paraId="493ECD7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单位</w:t>
            </w:r>
          </w:p>
        </w:tc>
        <w:tc>
          <w:tcPr>
            <w:tcW w:w="1132" w:type="dxa"/>
            <w:gridSpan w:val="7"/>
            <w:tcBorders>
              <w:top w:val="single" w:color="000000" w:sz="8" w:space="0"/>
              <w:left w:val="single" w:color="000000" w:sz="4" w:space="0"/>
              <w:bottom w:val="single" w:color="000000" w:sz="4" w:space="0"/>
              <w:right w:val="single" w:color="000000" w:sz="4" w:space="0"/>
            </w:tcBorders>
            <w:shd w:val="clear" w:color="FFFFFF" w:fill="FFFFFF"/>
            <w:vAlign w:val="center"/>
          </w:tcPr>
          <w:p w14:paraId="0876A3C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数量</w:t>
            </w:r>
          </w:p>
        </w:tc>
        <w:tc>
          <w:tcPr>
            <w:tcW w:w="1096" w:type="dxa"/>
            <w:gridSpan w:val="3"/>
            <w:tcBorders>
              <w:top w:val="single" w:color="000000" w:sz="8" w:space="0"/>
              <w:left w:val="single" w:color="000000" w:sz="4" w:space="0"/>
              <w:bottom w:val="single" w:color="000000" w:sz="4" w:space="0"/>
              <w:right w:val="single" w:color="000000" w:sz="4" w:space="0"/>
            </w:tcBorders>
            <w:shd w:val="clear" w:color="FFFFFF" w:fill="FFFFFF"/>
            <w:vAlign w:val="center"/>
          </w:tcPr>
          <w:p w14:paraId="5A33A8A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风险系数</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w:t>
            </w:r>
          </w:p>
        </w:tc>
        <w:tc>
          <w:tcPr>
            <w:tcW w:w="1220" w:type="dxa"/>
            <w:gridSpan w:val="4"/>
            <w:tcBorders>
              <w:top w:val="single" w:color="000000" w:sz="8" w:space="0"/>
              <w:left w:val="single" w:color="000000" w:sz="4" w:space="0"/>
              <w:bottom w:val="single" w:color="000000" w:sz="4" w:space="0"/>
              <w:right w:val="single" w:color="000000" w:sz="4" w:space="0"/>
            </w:tcBorders>
            <w:shd w:val="clear" w:color="FFFFFF" w:fill="FFFFFF"/>
            <w:vAlign w:val="center"/>
          </w:tcPr>
          <w:p w14:paraId="3D71134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基准单价</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(元)</w:t>
            </w:r>
          </w:p>
        </w:tc>
        <w:tc>
          <w:tcPr>
            <w:tcW w:w="1216" w:type="dxa"/>
            <w:gridSpan w:val="5"/>
            <w:tcBorders>
              <w:top w:val="single" w:color="000000" w:sz="8" w:space="0"/>
              <w:left w:val="single" w:color="000000" w:sz="4" w:space="0"/>
              <w:bottom w:val="single" w:color="000000" w:sz="4" w:space="0"/>
              <w:right w:val="single" w:color="000000" w:sz="4" w:space="0"/>
            </w:tcBorders>
            <w:shd w:val="clear" w:color="FFFFFF" w:fill="FFFFFF"/>
            <w:vAlign w:val="center"/>
          </w:tcPr>
          <w:p w14:paraId="6E31F92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投标单价</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(元)</w:t>
            </w:r>
          </w:p>
        </w:tc>
        <w:tc>
          <w:tcPr>
            <w:tcW w:w="1217" w:type="dxa"/>
            <w:gridSpan w:val="5"/>
            <w:tcBorders>
              <w:top w:val="single" w:color="000000" w:sz="8" w:space="0"/>
              <w:left w:val="single" w:color="000000" w:sz="4" w:space="0"/>
              <w:bottom w:val="single" w:color="000000" w:sz="4" w:space="0"/>
              <w:right w:val="single" w:color="000000" w:sz="4" w:space="0"/>
            </w:tcBorders>
            <w:shd w:val="clear" w:color="FFFFFF" w:fill="FFFFFF"/>
            <w:vAlign w:val="center"/>
          </w:tcPr>
          <w:p w14:paraId="685452F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发承包人</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确认单价</w:t>
            </w:r>
            <w:r>
              <w:rPr>
                <w:rFonts w:hint="eastAsia" w:ascii="宋体" w:hAnsi="宋体" w:eastAsia="宋体" w:cs="宋体"/>
                <w:i w:val="0"/>
                <w:iCs w:val="0"/>
                <w:color w:val="000000"/>
                <w:kern w:val="0"/>
                <w:sz w:val="20"/>
                <w:szCs w:val="20"/>
                <w:u w:val="none"/>
                <w:lang w:val="en-US" w:eastAsia="zh-CN" w:bidi="ar"/>
              </w:rPr>
              <w:br w:type="textWrapping"/>
            </w:r>
            <w:r>
              <w:rPr>
                <w:rFonts w:hint="eastAsia" w:ascii="宋体" w:hAnsi="宋体" w:eastAsia="宋体" w:cs="宋体"/>
                <w:i w:val="0"/>
                <w:iCs w:val="0"/>
                <w:color w:val="000000"/>
                <w:kern w:val="0"/>
                <w:sz w:val="20"/>
                <w:szCs w:val="20"/>
                <w:u w:val="none"/>
                <w:lang w:val="en-US" w:eastAsia="zh-CN" w:bidi="ar"/>
              </w:rPr>
              <w:t>(元)</w:t>
            </w:r>
          </w:p>
        </w:tc>
        <w:tc>
          <w:tcPr>
            <w:tcW w:w="377" w:type="dxa"/>
            <w:tcBorders>
              <w:top w:val="single" w:color="000000" w:sz="8" w:space="0"/>
              <w:left w:val="single" w:color="000000" w:sz="4" w:space="0"/>
              <w:bottom w:val="single" w:color="000000" w:sz="4" w:space="0"/>
              <w:right w:val="single" w:color="000000" w:sz="8" w:space="0"/>
            </w:tcBorders>
            <w:shd w:val="clear" w:color="FFFFFF" w:fill="FFFFFF"/>
            <w:vAlign w:val="center"/>
          </w:tcPr>
          <w:p w14:paraId="6E9E831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备注</w:t>
            </w:r>
          </w:p>
        </w:tc>
      </w:tr>
      <w:tr w14:paraId="1D2AC03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340"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6A04D8E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2053"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3610FD4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中粗砂 </w:t>
            </w:r>
          </w:p>
        </w:tc>
        <w:tc>
          <w:tcPr>
            <w:tcW w:w="654"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1CF8F47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m3</w:t>
            </w:r>
          </w:p>
        </w:tc>
        <w:tc>
          <w:tcPr>
            <w:tcW w:w="1132"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FF6C1F1">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1313.2816</w:t>
            </w:r>
          </w:p>
        </w:tc>
        <w:tc>
          <w:tcPr>
            <w:tcW w:w="109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4B156EC4">
            <w:pPr>
              <w:jc w:val="right"/>
              <w:rPr>
                <w:rFonts w:hint="eastAsia" w:ascii="宋体" w:hAnsi="宋体" w:eastAsia="宋体" w:cs="宋体"/>
                <w:i w:val="0"/>
                <w:iCs w:val="0"/>
                <w:color w:val="000000"/>
                <w:sz w:val="20"/>
                <w:szCs w:val="20"/>
                <w:u w:val="none"/>
              </w:rPr>
            </w:pPr>
          </w:p>
        </w:tc>
        <w:tc>
          <w:tcPr>
            <w:tcW w:w="122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45389494">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135.92</w:t>
            </w:r>
          </w:p>
        </w:tc>
        <w:tc>
          <w:tcPr>
            <w:tcW w:w="1216"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A29568C">
            <w:pPr>
              <w:jc w:val="right"/>
              <w:rPr>
                <w:rFonts w:hint="eastAsia" w:ascii="宋体" w:hAnsi="宋体" w:eastAsia="宋体" w:cs="宋体"/>
                <w:i w:val="0"/>
                <w:iCs w:val="0"/>
                <w:color w:val="000000"/>
                <w:sz w:val="20"/>
                <w:szCs w:val="20"/>
                <w:u w:val="none"/>
              </w:rPr>
            </w:pPr>
          </w:p>
        </w:tc>
        <w:tc>
          <w:tcPr>
            <w:tcW w:w="1217"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0A7D3A1">
            <w:pPr>
              <w:jc w:val="right"/>
              <w:rPr>
                <w:rFonts w:hint="eastAsia" w:ascii="宋体" w:hAnsi="宋体" w:eastAsia="宋体" w:cs="宋体"/>
                <w:i w:val="0"/>
                <w:iCs w:val="0"/>
                <w:color w:val="000000"/>
                <w:sz w:val="20"/>
                <w:szCs w:val="20"/>
                <w:u w:val="none"/>
              </w:rPr>
            </w:pPr>
          </w:p>
        </w:tc>
        <w:tc>
          <w:tcPr>
            <w:tcW w:w="377"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00600E34">
            <w:pPr>
              <w:jc w:val="left"/>
              <w:rPr>
                <w:rFonts w:hint="eastAsia" w:ascii="宋体" w:hAnsi="宋体" w:eastAsia="宋体" w:cs="宋体"/>
                <w:i w:val="0"/>
                <w:iCs w:val="0"/>
                <w:color w:val="000000"/>
                <w:sz w:val="20"/>
                <w:szCs w:val="20"/>
                <w:u w:val="none"/>
              </w:rPr>
            </w:pPr>
          </w:p>
        </w:tc>
      </w:tr>
      <w:tr w14:paraId="1049DD8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340"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2DF1E1F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2053"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1160E53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天然砂石 </w:t>
            </w:r>
          </w:p>
        </w:tc>
        <w:tc>
          <w:tcPr>
            <w:tcW w:w="654"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702BBE3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m3</w:t>
            </w:r>
          </w:p>
        </w:tc>
        <w:tc>
          <w:tcPr>
            <w:tcW w:w="1132"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8FD1FE4">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356.3112</w:t>
            </w:r>
          </w:p>
        </w:tc>
        <w:tc>
          <w:tcPr>
            <w:tcW w:w="109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061FC29C">
            <w:pPr>
              <w:jc w:val="right"/>
              <w:rPr>
                <w:rFonts w:hint="eastAsia" w:ascii="宋体" w:hAnsi="宋体" w:eastAsia="宋体" w:cs="宋体"/>
                <w:i w:val="0"/>
                <w:iCs w:val="0"/>
                <w:color w:val="000000"/>
                <w:sz w:val="20"/>
                <w:szCs w:val="20"/>
                <w:u w:val="none"/>
              </w:rPr>
            </w:pPr>
          </w:p>
        </w:tc>
        <w:tc>
          <w:tcPr>
            <w:tcW w:w="122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1FABE091">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109.92</w:t>
            </w:r>
          </w:p>
        </w:tc>
        <w:tc>
          <w:tcPr>
            <w:tcW w:w="1216"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6BE3EEC">
            <w:pPr>
              <w:jc w:val="right"/>
              <w:rPr>
                <w:rFonts w:hint="eastAsia" w:ascii="宋体" w:hAnsi="宋体" w:eastAsia="宋体" w:cs="宋体"/>
                <w:i w:val="0"/>
                <w:iCs w:val="0"/>
                <w:color w:val="000000"/>
                <w:sz w:val="20"/>
                <w:szCs w:val="20"/>
                <w:u w:val="none"/>
              </w:rPr>
            </w:pPr>
          </w:p>
        </w:tc>
        <w:tc>
          <w:tcPr>
            <w:tcW w:w="1217"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C410E85">
            <w:pPr>
              <w:jc w:val="right"/>
              <w:rPr>
                <w:rFonts w:hint="eastAsia" w:ascii="宋体" w:hAnsi="宋体" w:eastAsia="宋体" w:cs="宋体"/>
                <w:i w:val="0"/>
                <w:iCs w:val="0"/>
                <w:color w:val="000000"/>
                <w:sz w:val="20"/>
                <w:szCs w:val="20"/>
                <w:u w:val="none"/>
              </w:rPr>
            </w:pPr>
          </w:p>
        </w:tc>
        <w:tc>
          <w:tcPr>
            <w:tcW w:w="377"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05B6DF90">
            <w:pPr>
              <w:jc w:val="left"/>
              <w:rPr>
                <w:rFonts w:hint="eastAsia" w:ascii="宋体" w:hAnsi="宋体" w:eastAsia="宋体" w:cs="宋体"/>
                <w:i w:val="0"/>
                <w:iCs w:val="0"/>
                <w:color w:val="000000"/>
                <w:sz w:val="20"/>
                <w:szCs w:val="20"/>
                <w:u w:val="none"/>
              </w:rPr>
            </w:pPr>
          </w:p>
        </w:tc>
      </w:tr>
      <w:tr w14:paraId="25C7A73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340"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452824C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2053"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03F74AA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连体坐便器 </w:t>
            </w:r>
          </w:p>
        </w:tc>
        <w:tc>
          <w:tcPr>
            <w:tcW w:w="654"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03A47CF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个</w:t>
            </w:r>
          </w:p>
        </w:tc>
        <w:tc>
          <w:tcPr>
            <w:tcW w:w="1132"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0431594">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76.76</w:t>
            </w:r>
          </w:p>
        </w:tc>
        <w:tc>
          <w:tcPr>
            <w:tcW w:w="109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633F271C">
            <w:pPr>
              <w:jc w:val="right"/>
              <w:rPr>
                <w:rFonts w:hint="eastAsia" w:ascii="宋体" w:hAnsi="宋体" w:eastAsia="宋体" w:cs="宋体"/>
                <w:i w:val="0"/>
                <w:iCs w:val="0"/>
                <w:color w:val="000000"/>
                <w:sz w:val="20"/>
                <w:szCs w:val="20"/>
                <w:u w:val="none"/>
              </w:rPr>
            </w:pPr>
          </w:p>
        </w:tc>
        <w:tc>
          <w:tcPr>
            <w:tcW w:w="122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3539B228">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752.21</w:t>
            </w:r>
          </w:p>
        </w:tc>
        <w:tc>
          <w:tcPr>
            <w:tcW w:w="1216"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0553C03">
            <w:pPr>
              <w:jc w:val="right"/>
              <w:rPr>
                <w:rFonts w:hint="eastAsia" w:ascii="宋体" w:hAnsi="宋体" w:eastAsia="宋体" w:cs="宋体"/>
                <w:i w:val="0"/>
                <w:iCs w:val="0"/>
                <w:color w:val="000000"/>
                <w:sz w:val="20"/>
                <w:szCs w:val="20"/>
                <w:u w:val="none"/>
              </w:rPr>
            </w:pPr>
          </w:p>
        </w:tc>
        <w:tc>
          <w:tcPr>
            <w:tcW w:w="1217"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EB96705">
            <w:pPr>
              <w:jc w:val="right"/>
              <w:rPr>
                <w:rFonts w:hint="eastAsia" w:ascii="宋体" w:hAnsi="宋体" w:eastAsia="宋体" w:cs="宋体"/>
                <w:i w:val="0"/>
                <w:iCs w:val="0"/>
                <w:color w:val="000000"/>
                <w:sz w:val="20"/>
                <w:szCs w:val="20"/>
                <w:u w:val="none"/>
              </w:rPr>
            </w:pPr>
          </w:p>
        </w:tc>
        <w:tc>
          <w:tcPr>
            <w:tcW w:w="377"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6A8C86FD">
            <w:pPr>
              <w:jc w:val="left"/>
              <w:rPr>
                <w:rFonts w:hint="eastAsia" w:ascii="宋体" w:hAnsi="宋体" w:eastAsia="宋体" w:cs="宋体"/>
                <w:i w:val="0"/>
                <w:iCs w:val="0"/>
                <w:color w:val="000000"/>
                <w:sz w:val="20"/>
                <w:szCs w:val="20"/>
                <w:u w:val="none"/>
              </w:rPr>
            </w:pPr>
          </w:p>
        </w:tc>
      </w:tr>
      <w:tr w14:paraId="4751865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340"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33CFA18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c>
          <w:tcPr>
            <w:tcW w:w="2053"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2D53C14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PPR DN15</w:t>
            </w:r>
          </w:p>
        </w:tc>
        <w:tc>
          <w:tcPr>
            <w:tcW w:w="654"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13A2A33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132"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7A6C4138">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1511.64</w:t>
            </w:r>
          </w:p>
        </w:tc>
        <w:tc>
          <w:tcPr>
            <w:tcW w:w="109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46CDF31F">
            <w:pPr>
              <w:jc w:val="right"/>
              <w:rPr>
                <w:rFonts w:hint="eastAsia" w:ascii="宋体" w:hAnsi="宋体" w:eastAsia="宋体" w:cs="宋体"/>
                <w:i w:val="0"/>
                <w:iCs w:val="0"/>
                <w:color w:val="000000"/>
                <w:sz w:val="20"/>
                <w:szCs w:val="20"/>
                <w:u w:val="none"/>
              </w:rPr>
            </w:pPr>
          </w:p>
        </w:tc>
        <w:tc>
          <w:tcPr>
            <w:tcW w:w="122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431A9BAC">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2.37</w:t>
            </w:r>
          </w:p>
        </w:tc>
        <w:tc>
          <w:tcPr>
            <w:tcW w:w="1216"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76CB351">
            <w:pPr>
              <w:jc w:val="right"/>
              <w:rPr>
                <w:rFonts w:hint="eastAsia" w:ascii="宋体" w:hAnsi="宋体" w:eastAsia="宋体" w:cs="宋体"/>
                <w:i w:val="0"/>
                <w:iCs w:val="0"/>
                <w:color w:val="000000"/>
                <w:sz w:val="20"/>
                <w:szCs w:val="20"/>
                <w:u w:val="none"/>
              </w:rPr>
            </w:pPr>
          </w:p>
        </w:tc>
        <w:tc>
          <w:tcPr>
            <w:tcW w:w="1217"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611BC5CF">
            <w:pPr>
              <w:jc w:val="right"/>
              <w:rPr>
                <w:rFonts w:hint="eastAsia" w:ascii="宋体" w:hAnsi="宋体" w:eastAsia="宋体" w:cs="宋体"/>
                <w:i w:val="0"/>
                <w:iCs w:val="0"/>
                <w:color w:val="000000"/>
                <w:sz w:val="20"/>
                <w:szCs w:val="20"/>
                <w:u w:val="none"/>
              </w:rPr>
            </w:pPr>
          </w:p>
        </w:tc>
        <w:tc>
          <w:tcPr>
            <w:tcW w:w="377"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1011AF61">
            <w:pPr>
              <w:jc w:val="left"/>
              <w:rPr>
                <w:rFonts w:hint="eastAsia" w:ascii="宋体" w:hAnsi="宋体" w:eastAsia="宋体" w:cs="宋体"/>
                <w:i w:val="0"/>
                <w:iCs w:val="0"/>
                <w:color w:val="000000"/>
                <w:sz w:val="20"/>
                <w:szCs w:val="20"/>
                <w:u w:val="none"/>
              </w:rPr>
            </w:pPr>
          </w:p>
        </w:tc>
      </w:tr>
      <w:tr w14:paraId="7327A23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340"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6DCC8B2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w:t>
            </w:r>
          </w:p>
        </w:tc>
        <w:tc>
          <w:tcPr>
            <w:tcW w:w="2053"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3F8DDAB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PVC-U de110</w:t>
            </w:r>
          </w:p>
        </w:tc>
        <w:tc>
          <w:tcPr>
            <w:tcW w:w="654"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061285F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m</w:t>
            </w:r>
          </w:p>
        </w:tc>
        <w:tc>
          <w:tcPr>
            <w:tcW w:w="1132"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3C19AE1">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1326.648</w:t>
            </w:r>
          </w:p>
        </w:tc>
        <w:tc>
          <w:tcPr>
            <w:tcW w:w="109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077A82A8">
            <w:pPr>
              <w:jc w:val="right"/>
              <w:rPr>
                <w:rFonts w:hint="eastAsia" w:ascii="宋体" w:hAnsi="宋体" w:eastAsia="宋体" w:cs="宋体"/>
                <w:i w:val="0"/>
                <w:iCs w:val="0"/>
                <w:color w:val="000000"/>
                <w:sz w:val="20"/>
                <w:szCs w:val="20"/>
                <w:u w:val="none"/>
              </w:rPr>
            </w:pPr>
          </w:p>
        </w:tc>
        <w:tc>
          <w:tcPr>
            <w:tcW w:w="122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1BA11C22">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18.29</w:t>
            </w:r>
          </w:p>
        </w:tc>
        <w:tc>
          <w:tcPr>
            <w:tcW w:w="1216"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114E103">
            <w:pPr>
              <w:jc w:val="right"/>
              <w:rPr>
                <w:rFonts w:hint="eastAsia" w:ascii="宋体" w:hAnsi="宋体" w:eastAsia="宋体" w:cs="宋体"/>
                <w:i w:val="0"/>
                <w:iCs w:val="0"/>
                <w:color w:val="000000"/>
                <w:sz w:val="20"/>
                <w:szCs w:val="20"/>
                <w:u w:val="none"/>
              </w:rPr>
            </w:pPr>
          </w:p>
        </w:tc>
        <w:tc>
          <w:tcPr>
            <w:tcW w:w="1217"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2CA2743D">
            <w:pPr>
              <w:jc w:val="right"/>
              <w:rPr>
                <w:rFonts w:hint="eastAsia" w:ascii="宋体" w:hAnsi="宋体" w:eastAsia="宋体" w:cs="宋体"/>
                <w:i w:val="0"/>
                <w:iCs w:val="0"/>
                <w:color w:val="000000"/>
                <w:sz w:val="20"/>
                <w:szCs w:val="20"/>
                <w:u w:val="none"/>
              </w:rPr>
            </w:pPr>
          </w:p>
        </w:tc>
        <w:tc>
          <w:tcPr>
            <w:tcW w:w="377"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4B860358">
            <w:pPr>
              <w:jc w:val="left"/>
              <w:rPr>
                <w:rFonts w:hint="eastAsia" w:ascii="宋体" w:hAnsi="宋体" w:eastAsia="宋体" w:cs="宋体"/>
                <w:i w:val="0"/>
                <w:iCs w:val="0"/>
                <w:color w:val="000000"/>
                <w:sz w:val="20"/>
                <w:szCs w:val="20"/>
                <w:u w:val="none"/>
              </w:rPr>
            </w:pPr>
          </w:p>
        </w:tc>
      </w:tr>
      <w:tr w14:paraId="5A632DE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340"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2A75CAAC">
            <w:pPr>
              <w:jc w:val="center"/>
              <w:rPr>
                <w:rFonts w:hint="eastAsia" w:ascii="宋体" w:hAnsi="宋体" w:eastAsia="宋体" w:cs="宋体"/>
                <w:i w:val="0"/>
                <w:iCs w:val="0"/>
                <w:color w:val="000000"/>
                <w:sz w:val="20"/>
                <w:szCs w:val="20"/>
                <w:u w:val="none"/>
              </w:rPr>
            </w:pPr>
          </w:p>
        </w:tc>
        <w:tc>
          <w:tcPr>
            <w:tcW w:w="2053"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7249ED0C">
            <w:pPr>
              <w:jc w:val="left"/>
              <w:rPr>
                <w:rFonts w:hint="eastAsia" w:ascii="宋体" w:hAnsi="宋体" w:eastAsia="宋体" w:cs="宋体"/>
                <w:i w:val="0"/>
                <w:iCs w:val="0"/>
                <w:color w:val="000000"/>
                <w:sz w:val="20"/>
                <w:szCs w:val="20"/>
                <w:u w:val="none"/>
              </w:rPr>
            </w:pPr>
          </w:p>
        </w:tc>
        <w:tc>
          <w:tcPr>
            <w:tcW w:w="654"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36BD7754">
            <w:pPr>
              <w:jc w:val="center"/>
              <w:rPr>
                <w:rFonts w:hint="eastAsia" w:ascii="宋体" w:hAnsi="宋体" w:eastAsia="宋体" w:cs="宋体"/>
                <w:i w:val="0"/>
                <w:iCs w:val="0"/>
                <w:color w:val="000000"/>
                <w:sz w:val="20"/>
                <w:szCs w:val="20"/>
                <w:u w:val="none"/>
              </w:rPr>
            </w:pPr>
          </w:p>
        </w:tc>
        <w:tc>
          <w:tcPr>
            <w:tcW w:w="1132"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7D44196A">
            <w:pPr>
              <w:jc w:val="right"/>
              <w:rPr>
                <w:rFonts w:hint="eastAsia" w:ascii="宋体" w:hAnsi="宋体" w:eastAsia="宋体" w:cs="宋体"/>
                <w:i w:val="0"/>
                <w:iCs w:val="0"/>
                <w:color w:val="000000"/>
                <w:sz w:val="20"/>
                <w:szCs w:val="20"/>
                <w:u w:val="none"/>
              </w:rPr>
            </w:pPr>
          </w:p>
        </w:tc>
        <w:tc>
          <w:tcPr>
            <w:tcW w:w="109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4EF42741">
            <w:pPr>
              <w:jc w:val="right"/>
              <w:rPr>
                <w:rFonts w:hint="eastAsia" w:ascii="宋体" w:hAnsi="宋体" w:eastAsia="宋体" w:cs="宋体"/>
                <w:i w:val="0"/>
                <w:iCs w:val="0"/>
                <w:color w:val="000000"/>
                <w:sz w:val="20"/>
                <w:szCs w:val="20"/>
                <w:u w:val="none"/>
              </w:rPr>
            </w:pPr>
          </w:p>
        </w:tc>
        <w:tc>
          <w:tcPr>
            <w:tcW w:w="122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1AD6883D">
            <w:pPr>
              <w:jc w:val="right"/>
              <w:rPr>
                <w:rFonts w:hint="eastAsia" w:ascii="宋体" w:hAnsi="宋体" w:eastAsia="宋体" w:cs="宋体"/>
                <w:i w:val="0"/>
                <w:iCs w:val="0"/>
                <w:color w:val="000000"/>
                <w:sz w:val="20"/>
                <w:szCs w:val="20"/>
                <w:u w:val="none"/>
              </w:rPr>
            </w:pPr>
          </w:p>
        </w:tc>
        <w:tc>
          <w:tcPr>
            <w:tcW w:w="1216"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87D5C9D">
            <w:pPr>
              <w:jc w:val="right"/>
              <w:rPr>
                <w:rFonts w:hint="eastAsia" w:ascii="宋体" w:hAnsi="宋体" w:eastAsia="宋体" w:cs="宋体"/>
                <w:i w:val="0"/>
                <w:iCs w:val="0"/>
                <w:color w:val="000000"/>
                <w:sz w:val="20"/>
                <w:szCs w:val="20"/>
                <w:u w:val="none"/>
              </w:rPr>
            </w:pPr>
          </w:p>
        </w:tc>
        <w:tc>
          <w:tcPr>
            <w:tcW w:w="1217"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2F9BB13">
            <w:pPr>
              <w:jc w:val="right"/>
              <w:rPr>
                <w:rFonts w:hint="eastAsia" w:ascii="宋体" w:hAnsi="宋体" w:eastAsia="宋体" w:cs="宋体"/>
                <w:i w:val="0"/>
                <w:iCs w:val="0"/>
                <w:color w:val="000000"/>
                <w:sz w:val="20"/>
                <w:szCs w:val="20"/>
                <w:u w:val="none"/>
              </w:rPr>
            </w:pPr>
          </w:p>
        </w:tc>
        <w:tc>
          <w:tcPr>
            <w:tcW w:w="377"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0AB04E49">
            <w:pPr>
              <w:jc w:val="left"/>
              <w:rPr>
                <w:rFonts w:hint="eastAsia" w:ascii="宋体" w:hAnsi="宋体" w:eastAsia="宋体" w:cs="宋体"/>
                <w:i w:val="0"/>
                <w:iCs w:val="0"/>
                <w:color w:val="000000"/>
                <w:sz w:val="20"/>
                <w:szCs w:val="20"/>
                <w:u w:val="none"/>
              </w:rPr>
            </w:pPr>
          </w:p>
        </w:tc>
      </w:tr>
      <w:tr w14:paraId="540280D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340"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72D3EDC6">
            <w:pPr>
              <w:jc w:val="center"/>
              <w:rPr>
                <w:rFonts w:hint="eastAsia" w:ascii="宋体" w:hAnsi="宋体" w:eastAsia="宋体" w:cs="宋体"/>
                <w:i w:val="0"/>
                <w:iCs w:val="0"/>
                <w:color w:val="000000"/>
                <w:sz w:val="20"/>
                <w:szCs w:val="20"/>
                <w:u w:val="none"/>
              </w:rPr>
            </w:pPr>
          </w:p>
        </w:tc>
        <w:tc>
          <w:tcPr>
            <w:tcW w:w="2053"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6C8241C3">
            <w:pPr>
              <w:jc w:val="left"/>
              <w:rPr>
                <w:rFonts w:hint="eastAsia" w:ascii="宋体" w:hAnsi="宋体" w:eastAsia="宋体" w:cs="宋体"/>
                <w:i w:val="0"/>
                <w:iCs w:val="0"/>
                <w:color w:val="000000"/>
                <w:sz w:val="20"/>
                <w:szCs w:val="20"/>
                <w:u w:val="none"/>
              </w:rPr>
            </w:pPr>
          </w:p>
        </w:tc>
        <w:tc>
          <w:tcPr>
            <w:tcW w:w="654"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2739AF4F">
            <w:pPr>
              <w:jc w:val="center"/>
              <w:rPr>
                <w:rFonts w:hint="eastAsia" w:ascii="宋体" w:hAnsi="宋体" w:eastAsia="宋体" w:cs="宋体"/>
                <w:i w:val="0"/>
                <w:iCs w:val="0"/>
                <w:color w:val="000000"/>
                <w:sz w:val="20"/>
                <w:szCs w:val="20"/>
                <w:u w:val="none"/>
              </w:rPr>
            </w:pPr>
          </w:p>
        </w:tc>
        <w:tc>
          <w:tcPr>
            <w:tcW w:w="1132"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4B71BEDD">
            <w:pPr>
              <w:jc w:val="right"/>
              <w:rPr>
                <w:rFonts w:hint="eastAsia" w:ascii="宋体" w:hAnsi="宋体" w:eastAsia="宋体" w:cs="宋体"/>
                <w:i w:val="0"/>
                <w:iCs w:val="0"/>
                <w:color w:val="000000"/>
                <w:sz w:val="20"/>
                <w:szCs w:val="20"/>
                <w:u w:val="none"/>
              </w:rPr>
            </w:pPr>
          </w:p>
        </w:tc>
        <w:tc>
          <w:tcPr>
            <w:tcW w:w="109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4A3A45E1">
            <w:pPr>
              <w:jc w:val="right"/>
              <w:rPr>
                <w:rFonts w:hint="eastAsia" w:ascii="宋体" w:hAnsi="宋体" w:eastAsia="宋体" w:cs="宋体"/>
                <w:i w:val="0"/>
                <w:iCs w:val="0"/>
                <w:color w:val="000000"/>
                <w:sz w:val="20"/>
                <w:szCs w:val="20"/>
                <w:u w:val="none"/>
              </w:rPr>
            </w:pPr>
          </w:p>
        </w:tc>
        <w:tc>
          <w:tcPr>
            <w:tcW w:w="122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3BB66318">
            <w:pPr>
              <w:jc w:val="right"/>
              <w:rPr>
                <w:rFonts w:hint="eastAsia" w:ascii="宋体" w:hAnsi="宋体" w:eastAsia="宋体" w:cs="宋体"/>
                <w:i w:val="0"/>
                <w:iCs w:val="0"/>
                <w:color w:val="000000"/>
                <w:sz w:val="20"/>
                <w:szCs w:val="20"/>
                <w:u w:val="none"/>
              </w:rPr>
            </w:pPr>
          </w:p>
        </w:tc>
        <w:tc>
          <w:tcPr>
            <w:tcW w:w="1216"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D57352F">
            <w:pPr>
              <w:jc w:val="right"/>
              <w:rPr>
                <w:rFonts w:hint="eastAsia" w:ascii="宋体" w:hAnsi="宋体" w:eastAsia="宋体" w:cs="宋体"/>
                <w:i w:val="0"/>
                <w:iCs w:val="0"/>
                <w:color w:val="000000"/>
                <w:sz w:val="20"/>
                <w:szCs w:val="20"/>
                <w:u w:val="none"/>
              </w:rPr>
            </w:pPr>
          </w:p>
        </w:tc>
        <w:tc>
          <w:tcPr>
            <w:tcW w:w="1217"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C9588E6">
            <w:pPr>
              <w:jc w:val="right"/>
              <w:rPr>
                <w:rFonts w:hint="eastAsia" w:ascii="宋体" w:hAnsi="宋体" w:eastAsia="宋体" w:cs="宋体"/>
                <w:i w:val="0"/>
                <w:iCs w:val="0"/>
                <w:color w:val="000000"/>
                <w:sz w:val="20"/>
                <w:szCs w:val="20"/>
                <w:u w:val="none"/>
              </w:rPr>
            </w:pPr>
          </w:p>
        </w:tc>
        <w:tc>
          <w:tcPr>
            <w:tcW w:w="377"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17C73B6F">
            <w:pPr>
              <w:jc w:val="left"/>
              <w:rPr>
                <w:rFonts w:hint="eastAsia" w:ascii="宋体" w:hAnsi="宋体" w:eastAsia="宋体" w:cs="宋体"/>
                <w:i w:val="0"/>
                <w:iCs w:val="0"/>
                <w:color w:val="000000"/>
                <w:sz w:val="20"/>
                <w:szCs w:val="20"/>
                <w:u w:val="none"/>
              </w:rPr>
            </w:pPr>
          </w:p>
        </w:tc>
      </w:tr>
      <w:tr w14:paraId="68A13AD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340"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006E440C">
            <w:pPr>
              <w:jc w:val="center"/>
              <w:rPr>
                <w:rFonts w:hint="eastAsia" w:ascii="宋体" w:hAnsi="宋体" w:eastAsia="宋体" w:cs="宋体"/>
                <w:i w:val="0"/>
                <w:iCs w:val="0"/>
                <w:color w:val="000000"/>
                <w:sz w:val="20"/>
                <w:szCs w:val="20"/>
                <w:u w:val="none"/>
              </w:rPr>
            </w:pPr>
          </w:p>
        </w:tc>
        <w:tc>
          <w:tcPr>
            <w:tcW w:w="2053"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3D9A4E3E">
            <w:pPr>
              <w:jc w:val="left"/>
              <w:rPr>
                <w:rFonts w:hint="eastAsia" w:ascii="宋体" w:hAnsi="宋体" w:eastAsia="宋体" w:cs="宋体"/>
                <w:i w:val="0"/>
                <w:iCs w:val="0"/>
                <w:color w:val="000000"/>
                <w:sz w:val="20"/>
                <w:szCs w:val="20"/>
                <w:u w:val="none"/>
              </w:rPr>
            </w:pPr>
          </w:p>
        </w:tc>
        <w:tc>
          <w:tcPr>
            <w:tcW w:w="654"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37AF268E">
            <w:pPr>
              <w:jc w:val="center"/>
              <w:rPr>
                <w:rFonts w:hint="eastAsia" w:ascii="宋体" w:hAnsi="宋体" w:eastAsia="宋体" w:cs="宋体"/>
                <w:i w:val="0"/>
                <w:iCs w:val="0"/>
                <w:color w:val="000000"/>
                <w:sz w:val="20"/>
                <w:szCs w:val="20"/>
                <w:u w:val="none"/>
              </w:rPr>
            </w:pPr>
          </w:p>
        </w:tc>
        <w:tc>
          <w:tcPr>
            <w:tcW w:w="1132"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5CADA0AF">
            <w:pPr>
              <w:jc w:val="right"/>
              <w:rPr>
                <w:rFonts w:hint="eastAsia" w:ascii="宋体" w:hAnsi="宋体" w:eastAsia="宋体" w:cs="宋体"/>
                <w:i w:val="0"/>
                <w:iCs w:val="0"/>
                <w:color w:val="000000"/>
                <w:sz w:val="20"/>
                <w:szCs w:val="20"/>
                <w:u w:val="none"/>
              </w:rPr>
            </w:pPr>
          </w:p>
        </w:tc>
        <w:tc>
          <w:tcPr>
            <w:tcW w:w="109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3792C77F">
            <w:pPr>
              <w:jc w:val="right"/>
              <w:rPr>
                <w:rFonts w:hint="eastAsia" w:ascii="宋体" w:hAnsi="宋体" w:eastAsia="宋体" w:cs="宋体"/>
                <w:i w:val="0"/>
                <w:iCs w:val="0"/>
                <w:color w:val="000000"/>
                <w:sz w:val="20"/>
                <w:szCs w:val="20"/>
                <w:u w:val="none"/>
              </w:rPr>
            </w:pPr>
          </w:p>
        </w:tc>
        <w:tc>
          <w:tcPr>
            <w:tcW w:w="122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5FBBCBCA">
            <w:pPr>
              <w:jc w:val="right"/>
              <w:rPr>
                <w:rFonts w:hint="eastAsia" w:ascii="宋体" w:hAnsi="宋体" w:eastAsia="宋体" w:cs="宋体"/>
                <w:i w:val="0"/>
                <w:iCs w:val="0"/>
                <w:color w:val="000000"/>
                <w:sz w:val="20"/>
                <w:szCs w:val="20"/>
                <w:u w:val="none"/>
              </w:rPr>
            </w:pPr>
          </w:p>
        </w:tc>
        <w:tc>
          <w:tcPr>
            <w:tcW w:w="1216"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D77CDE9">
            <w:pPr>
              <w:jc w:val="right"/>
              <w:rPr>
                <w:rFonts w:hint="eastAsia" w:ascii="宋体" w:hAnsi="宋体" w:eastAsia="宋体" w:cs="宋体"/>
                <w:i w:val="0"/>
                <w:iCs w:val="0"/>
                <w:color w:val="000000"/>
                <w:sz w:val="20"/>
                <w:szCs w:val="20"/>
                <w:u w:val="none"/>
              </w:rPr>
            </w:pPr>
          </w:p>
        </w:tc>
        <w:tc>
          <w:tcPr>
            <w:tcW w:w="1217"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BBF96E1">
            <w:pPr>
              <w:jc w:val="right"/>
              <w:rPr>
                <w:rFonts w:hint="eastAsia" w:ascii="宋体" w:hAnsi="宋体" w:eastAsia="宋体" w:cs="宋体"/>
                <w:i w:val="0"/>
                <w:iCs w:val="0"/>
                <w:color w:val="000000"/>
                <w:sz w:val="20"/>
                <w:szCs w:val="20"/>
                <w:u w:val="none"/>
              </w:rPr>
            </w:pPr>
          </w:p>
        </w:tc>
        <w:tc>
          <w:tcPr>
            <w:tcW w:w="377"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2F0763E7">
            <w:pPr>
              <w:jc w:val="left"/>
              <w:rPr>
                <w:rFonts w:hint="eastAsia" w:ascii="宋体" w:hAnsi="宋体" w:eastAsia="宋体" w:cs="宋体"/>
                <w:i w:val="0"/>
                <w:iCs w:val="0"/>
                <w:color w:val="000000"/>
                <w:sz w:val="20"/>
                <w:szCs w:val="20"/>
                <w:u w:val="none"/>
              </w:rPr>
            </w:pPr>
          </w:p>
        </w:tc>
      </w:tr>
      <w:tr w14:paraId="0A6AE12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340"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7059524C">
            <w:pPr>
              <w:jc w:val="center"/>
              <w:rPr>
                <w:rFonts w:hint="eastAsia" w:ascii="宋体" w:hAnsi="宋体" w:eastAsia="宋体" w:cs="宋体"/>
                <w:i w:val="0"/>
                <w:iCs w:val="0"/>
                <w:color w:val="000000"/>
                <w:sz w:val="20"/>
                <w:szCs w:val="20"/>
                <w:u w:val="none"/>
              </w:rPr>
            </w:pPr>
          </w:p>
        </w:tc>
        <w:tc>
          <w:tcPr>
            <w:tcW w:w="2053"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4E818D30">
            <w:pPr>
              <w:jc w:val="left"/>
              <w:rPr>
                <w:rFonts w:hint="eastAsia" w:ascii="宋体" w:hAnsi="宋体" w:eastAsia="宋体" w:cs="宋体"/>
                <w:i w:val="0"/>
                <w:iCs w:val="0"/>
                <w:color w:val="000000"/>
                <w:sz w:val="20"/>
                <w:szCs w:val="20"/>
                <w:u w:val="none"/>
              </w:rPr>
            </w:pPr>
          </w:p>
        </w:tc>
        <w:tc>
          <w:tcPr>
            <w:tcW w:w="654"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35925C5A">
            <w:pPr>
              <w:jc w:val="center"/>
              <w:rPr>
                <w:rFonts w:hint="eastAsia" w:ascii="宋体" w:hAnsi="宋体" w:eastAsia="宋体" w:cs="宋体"/>
                <w:i w:val="0"/>
                <w:iCs w:val="0"/>
                <w:color w:val="000000"/>
                <w:sz w:val="20"/>
                <w:szCs w:val="20"/>
                <w:u w:val="none"/>
              </w:rPr>
            </w:pPr>
          </w:p>
        </w:tc>
        <w:tc>
          <w:tcPr>
            <w:tcW w:w="1132"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ECBE0EF">
            <w:pPr>
              <w:jc w:val="right"/>
              <w:rPr>
                <w:rFonts w:hint="eastAsia" w:ascii="宋体" w:hAnsi="宋体" w:eastAsia="宋体" w:cs="宋体"/>
                <w:i w:val="0"/>
                <w:iCs w:val="0"/>
                <w:color w:val="000000"/>
                <w:sz w:val="20"/>
                <w:szCs w:val="20"/>
                <w:u w:val="none"/>
              </w:rPr>
            </w:pPr>
          </w:p>
        </w:tc>
        <w:tc>
          <w:tcPr>
            <w:tcW w:w="109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71FA77E0">
            <w:pPr>
              <w:jc w:val="right"/>
              <w:rPr>
                <w:rFonts w:hint="eastAsia" w:ascii="宋体" w:hAnsi="宋体" w:eastAsia="宋体" w:cs="宋体"/>
                <w:i w:val="0"/>
                <w:iCs w:val="0"/>
                <w:color w:val="000000"/>
                <w:sz w:val="20"/>
                <w:szCs w:val="20"/>
                <w:u w:val="none"/>
              </w:rPr>
            </w:pPr>
          </w:p>
        </w:tc>
        <w:tc>
          <w:tcPr>
            <w:tcW w:w="122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36D00E3E">
            <w:pPr>
              <w:jc w:val="right"/>
              <w:rPr>
                <w:rFonts w:hint="eastAsia" w:ascii="宋体" w:hAnsi="宋体" w:eastAsia="宋体" w:cs="宋体"/>
                <w:i w:val="0"/>
                <w:iCs w:val="0"/>
                <w:color w:val="000000"/>
                <w:sz w:val="20"/>
                <w:szCs w:val="20"/>
                <w:u w:val="none"/>
              </w:rPr>
            </w:pPr>
          </w:p>
        </w:tc>
        <w:tc>
          <w:tcPr>
            <w:tcW w:w="1216"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F28FEAC">
            <w:pPr>
              <w:jc w:val="right"/>
              <w:rPr>
                <w:rFonts w:hint="eastAsia" w:ascii="宋体" w:hAnsi="宋体" w:eastAsia="宋体" w:cs="宋体"/>
                <w:i w:val="0"/>
                <w:iCs w:val="0"/>
                <w:color w:val="000000"/>
                <w:sz w:val="20"/>
                <w:szCs w:val="20"/>
                <w:u w:val="none"/>
              </w:rPr>
            </w:pPr>
          </w:p>
        </w:tc>
        <w:tc>
          <w:tcPr>
            <w:tcW w:w="1217"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91827BD">
            <w:pPr>
              <w:jc w:val="right"/>
              <w:rPr>
                <w:rFonts w:hint="eastAsia" w:ascii="宋体" w:hAnsi="宋体" w:eastAsia="宋体" w:cs="宋体"/>
                <w:i w:val="0"/>
                <w:iCs w:val="0"/>
                <w:color w:val="000000"/>
                <w:sz w:val="20"/>
                <w:szCs w:val="20"/>
                <w:u w:val="none"/>
              </w:rPr>
            </w:pPr>
          </w:p>
        </w:tc>
        <w:tc>
          <w:tcPr>
            <w:tcW w:w="377"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6990802C">
            <w:pPr>
              <w:jc w:val="left"/>
              <w:rPr>
                <w:rFonts w:hint="eastAsia" w:ascii="宋体" w:hAnsi="宋体" w:eastAsia="宋体" w:cs="宋体"/>
                <w:i w:val="0"/>
                <w:iCs w:val="0"/>
                <w:color w:val="000000"/>
                <w:sz w:val="20"/>
                <w:szCs w:val="20"/>
                <w:u w:val="none"/>
              </w:rPr>
            </w:pPr>
          </w:p>
        </w:tc>
      </w:tr>
      <w:tr w14:paraId="64907D2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340"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4A7789BB">
            <w:pPr>
              <w:jc w:val="center"/>
              <w:rPr>
                <w:rFonts w:hint="eastAsia" w:ascii="宋体" w:hAnsi="宋体" w:eastAsia="宋体" w:cs="宋体"/>
                <w:i w:val="0"/>
                <w:iCs w:val="0"/>
                <w:color w:val="000000"/>
                <w:sz w:val="20"/>
                <w:szCs w:val="20"/>
                <w:u w:val="none"/>
              </w:rPr>
            </w:pPr>
          </w:p>
        </w:tc>
        <w:tc>
          <w:tcPr>
            <w:tcW w:w="2053"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03873509">
            <w:pPr>
              <w:jc w:val="left"/>
              <w:rPr>
                <w:rFonts w:hint="eastAsia" w:ascii="宋体" w:hAnsi="宋体" w:eastAsia="宋体" w:cs="宋体"/>
                <w:i w:val="0"/>
                <w:iCs w:val="0"/>
                <w:color w:val="000000"/>
                <w:sz w:val="20"/>
                <w:szCs w:val="20"/>
                <w:u w:val="none"/>
              </w:rPr>
            </w:pPr>
          </w:p>
        </w:tc>
        <w:tc>
          <w:tcPr>
            <w:tcW w:w="654"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242A1A88">
            <w:pPr>
              <w:jc w:val="center"/>
              <w:rPr>
                <w:rFonts w:hint="eastAsia" w:ascii="宋体" w:hAnsi="宋体" w:eastAsia="宋体" w:cs="宋体"/>
                <w:i w:val="0"/>
                <w:iCs w:val="0"/>
                <w:color w:val="000000"/>
                <w:sz w:val="20"/>
                <w:szCs w:val="20"/>
                <w:u w:val="none"/>
              </w:rPr>
            </w:pPr>
          </w:p>
        </w:tc>
        <w:tc>
          <w:tcPr>
            <w:tcW w:w="1132"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7A0E925A">
            <w:pPr>
              <w:jc w:val="right"/>
              <w:rPr>
                <w:rFonts w:hint="eastAsia" w:ascii="宋体" w:hAnsi="宋体" w:eastAsia="宋体" w:cs="宋体"/>
                <w:i w:val="0"/>
                <w:iCs w:val="0"/>
                <w:color w:val="000000"/>
                <w:sz w:val="20"/>
                <w:szCs w:val="20"/>
                <w:u w:val="none"/>
              </w:rPr>
            </w:pPr>
          </w:p>
        </w:tc>
        <w:tc>
          <w:tcPr>
            <w:tcW w:w="109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731B8FF2">
            <w:pPr>
              <w:jc w:val="right"/>
              <w:rPr>
                <w:rFonts w:hint="eastAsia" w:ascii="宋体" w:hAnsi="宋体" w:eastAsia="宋体" w:cs="宋体"/>
                <w:i w:val="0"/>
                <w:iCs w:val="0"/>
                <w:color w:val="000000"/>
                <w:sz w:val="20"/>
                <w:szCs w:val="20"/>
                <w:u w:val="none"/>
              </w:rPr>
            </w:pPr>
          </w:p>
        </w:tc>
        <w:tc>
          <w:tcPr>
            <w:tcW w:w="122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06C0FD2C">
            <w:pPr>
              <w:jc w:val="right"/>
              <w:rPr>
                <w:rFonts w:hint="eastAsia" w:ascii="宋体" w:hAnsi="宋体" w:eastAsia="宋体" w:cs="宋体"/>
                <w:i w:val="0"/>
                <w:iCs w:val="0"/>
                <w:color w:val="000000"/>
                <w:sz w:val="20"/>
                <w:szCs w:val="20"/>
                <w:u w:val="none"/>
              </w:rPr>
            </w:pPr>
          </w:p>
        </w:tc>
        <w:tc>
          <w:tcPr>
            <w:tcW w:w="1216"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61FB572F">
            <w:pPr>
              <w:jc w:val="right"/>
              <w:rPr>
                <w:rFonts w:hint="eastAsia" w:ascii="宋体" w:hAnsi="宋体" w:eastAsia="宋体" w:cs="宋体"/>
                <w:i w:val="0"/>
                <w:iCs w:val="0"/>
                <w:color w:val="000000"/>
                <w:sz w:val="20"/>
                <w:szCs w:val="20"/>
                <w:u w:val="none"/>
              </w:rPr>
            </w:pPr>
          </w:p>
        </w:tc>
        <w:tc>
          <w:tcPr>
            <w:tcW w:w="1217"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11C35D6">
            <w:pPr>
              <w:jc w:val="right"/>
              <w:rPr>
                <w:rFonts w:hint="eastAsia" w:ascii="宋体" w:hAnsi="宋体" w:eastAsia="宋体" w:cs="宋体"/>
                <w:i w:val="0"/>
                <w:iCs w:val="0"/>
                <w:color w:val="000000"/>
                <w:sz w:val="20"/>
                <w:szCs w:val="20"/>
                <w:u w:val="none"/>
              </w:rPr>
            </w:pPr>
          </w:p>
        </w:tc>
        <w:tc>
          <w:tcPr>
            <w:tcW w:w="377"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7DC75D3C">
            <w:pPr>
              <w:jc w:val="left"/>
              <w:rPr>
                <w:rFonts w:hint="eastAsia" w:ascii="宋体" w:hAnsi="宋体" w:eastAsia="宋体" w:cs="宋体"/>
                <w:i w:val="0"/>
                <w:iCs w:val="0"/>
                <w:color w:val="000000"/>
                <w:sz w:val="20"/>
                <w:szCs w:val="20"/>
                <w:u w:val="none"/>
              </w:rPr>
            </w:pPr>
          </w:p>
        </w:tc>
      </w:tr>
      <w:tr w14:paraId="700A948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340"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75711C89">
            <w:pPr>
              <w:jc w:val="center"/>
              <w:rPr>
                <w:rFonts w:hint="eastAsia" w:ascii="宋体" w:hAnsi="宋体" w:eastAsia="宋体" w:cs="宋体"/>
                <w:i w:val="0"/>
                <w:iCs w:val="0"/>
                <w:color w:val="000000"/>
                <w:sz w:val="20"/>
                <w:szCs w:val="20"/>
                <w:u w:val="none"/>
              </w:rPr>
            </w:pPr>
          </w:p>
        </w:tc>
        <w:tc>
          <w:tcPr>
            <w:tcW w:w="2053"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22ACF59B">
            <w:pPr>
              <w:jc w:val="left"/>
              <w:rPr>
                <w:rFonts w:hint="eastAsia" w:ascii="宋体" w:hAnsi="宋体" w:eastAsia="宋体" w:cs="宋体"/>
                <w:i w:val="0"/>
                <w:iCs w:val="0"/>
                <w:color w:val="000000"/>
                <w:sz w:val="20"/>
                <w:szCs w:val="20"/>
                <w:u w:val="none"/>
              </w:rPr>
            </w:pPr>
          </w:p>
        </w:tc>
        <w:tc>
          <w:tcPr>
            <w:tcW w:w="654"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7F1ACD96">
            <w:pPr>
              <w:jc w:val="center"/>
              <w:rPr>
                <w:rFonts w:hint="eastAsia" w:ascii="宋体" w:hAnsi="宋体" w:eastAsia="宋体" w:cs="宋体"/>
                <w:i w:val="0"/>
                <w:iCs w:val="0"/>
                <w:color w:val="000000"/>
                <w:sz w:val="20"/>
                <w:szCs w:val="20"/>
                <w:u w:val="none"/>
              </w:rPr>
            </w:pPr>
          </w:p>
        </w:tc>
        <w:tc>
          <w:tcPr>
            <w:tcW w:w="1132"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55A7FC74">
            <w:pPr>
              <w:jc w:val="right"/>
              <w:rPr>
                <w:rFonts w:hint="eastAsia" w:ascii="宋体" w:hAnsi="宋体" w:eastAsia="宋体" w:cs="宋体"/>
                <w:i w:val="0"/>
                <w:iCs w:val="0"/>
                <w:color w:val="000000"/>
                <w:sz w:val="20"/>
                <w:szCs w:val="20"/>
                <w:u w:val="none"/>
              </w:rPr>
            </w:pPr>
          </w:p>
        </w:tc>
        <w:tc>
          <w:tcPr>
            <w:tcW w:w="109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6AF4218B">
            <w:pPr>
              <w:jc w:val="right"/>
              <w:rPr>
                <w:rFonts w:hint="eastAsia" w:ascii="宋体" w:hAnsi="宋体" w:eastAsia="宋体" w:cs="宋体"/>
                <w:i w:val="0"/>
                <w:iCs w:val="0"/>
                <w:color w:val="000000"/>
                <w:sz w:val="20"/>
                <w:szCs w:val="20"/>
                <w:u w:val="none"/>
              </w:rPr>
            </w:pPr>
          </w:p>
        </w:tc>
        <w:tc>
          <w:tcPr>
            <w:tcW w:w="122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7C48F49A">
            <w:pPr>
              <w:jc w:val="right"/>
              <w:rPr>
                <w:rFonts w:hint="eastAsia" w:ascii="宋体" w:hAnsi="宋体" w:eastAsia="宋体" w:cs="宋体"/>
                <w:i w:val="0"/>
                <w:iCs w:val="0"/>
                <w:color w:val="000000"/>
                <w:sz w:val="20"/>
                <w:szCs w:val="20"/>
                <w:u w:val="none"/>
              </w:rPr>
            </w:pPr>
          </w:p>
        </w:tc>
        <w:tc>
          <w:tcPr>
            <w:tcW w:w="1216"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629B49C">
            <w:pPr>
              <w:jc w:val="right"/>
              <w:rPr>
                <w:rFonts w:hint="eastAsia" w:ascii="宋体" w:hAnsi="宋体" w:eastAsia="宋体" w:cs="宋体"/>
                <w:i w:val="0"/>
                <w:iCs w:val="0"/>
                <w:color w:val="000000"/>
                <w:sz w:val="20"/>
                <w:szCs w:val="20"/>
                <w:u w:val="none"/>
              </w:rPr>
            </w:pPr>
          </w:p>
        </w:tc>
        <w:tc>
          <w:tcPr>
            <w:tcW w:w="1217"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C300A89">
            <w:pPr>
              <w:jc w:val="right"/>
              <w:rPr>
                <w:rFonts w:hint="eastAsia" w:ascii="宋体" w:hAnsi="宋体" w:eastAsia="宋体" w:cs="宋体"/>
                <w:i w:val="0"/>
                <w:iCs w:val="0"/>
                <w:color w:val="000000"/>
                <w:sz w:val="20"/>
                <w:szCs w:val="20"/>
                <w:u w:val="none"/>
              </w:rPr>
            </w:pPr>
          </w:p>
        </w:tc>
        <w:tc>
          <w:tcPr>
            <w:tcW w:w="377"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5089CF9B">
            <w:pPr>
              <w:jc w:val="left"/>
              <w:rPr>
                <w:rFonts w:hint="eastAsia" w:ascii="宋体" w:hAnsi="宋体" w:eastAsia="宋体" w:cs="宋体"/>
                <w:i w:val="0"/>
                <w:iCs w:val="0"/>
                <w:color w:val="000000"/>
                <w:sz w:val="20"/>
                <w:szCs w:val="20"/>
                <w:u w:val="none"/>
              </w:rPr>
            </w:pPr>
          </w:p>
        </w:tc>
      </w:tr>
      <w:tr w14:paraId="27B1A6F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340"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3CD0E9D2">
            <w:pPr>
              <w:jc w:val="center"/>
              <w:rPr>
                <w:rFonts w:hint="eastAsia" w:ascii="宋体" w:hAnsi="宋体" w:eastAsia="宋体" w:cs="宋体"/>
                <w:i w:val="0"/>
                <w:iCs w:val="0"/>
                <w:color w:val="000000"/>
                <w:sz w:val="20"/>
                <w:szCs w:val="20"/>
                <w:u w:val="none"/>
              </w:rPr>
            </w:pPr>
          </w:p>
        </w:tc>
        <w:tc>
          <w:tcPr>
            <w:tcW w:w="2053"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5189D628">
            <w:pPr>
              <w:jc w:val="left"/>
              <w:rPr>
                <w:rFonts w:hint="eastAsia" w:ascii="宋体" w:hAnsi="宋体" w:eastAsia="宋体" w:cs="宋体"/>
                <w:i w:val="0"/>
                <w:iCs w:val="0"/>
                <w:color w:val="000000"/>
                <w:sz w:val="20"/>
                <w:szCs w:val="20"/>
                <w:u w:val="none"/>
              </w:rPr>
            </w:pPr>
          </w:p>
        </w:tc>
        <w:tc>
          <w:tcPr>
            <w:tcW w:w="654"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3FCE105F">
            <w:pPr>
              <w:jc w:val="center"/>
              <w:rPr>
                <w:rFonts w:hint="eastAsia" w:ascii="宋体" w:hAnsi="宋体" w:eastAsia="宋体" w:cs="宋体"/>
                <w:i w:val="0"/>
                <w:iCs w:val="0"/>
                <w:color w:val="000000"/>
                <w:sz w:val="20"/>
                <w:szCs w:val="20"/>
                <w:u w:val="none"/>
              </w:rPr>
            </w:pPr>
          </w:p>
        </w:tc>
        <w:tc>
          <w:tcPr>
            <w:tcW w:w="1132"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1F743A3">
            <w:pPr>
              <w:jc w:val="right"/>
              <w:rPr>
                <w:rFonts w:hint="eastAsia" w:ascii="宋体" w:hAnsi="宋体" w:eastAsia="宋体" w:cs="宋体"/>
                <w:i w:val="0"/>
                <w:iCs w:val="0"/>
                <w:color w:val="000000"/>
                <w:sz w:val="20"/>
                <w:szCs w:val="20"/>
                <w:u w:val="none"/>
              </w:rPr>
            </w:pPr>
          </w:p>
        </w:tc>
        <w:tc>
          <w:tcPr>
            <w:tcW w:w="109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365EC602">
            <w:pPr>
              <w:jc w:val="right"/>
              <w:rPr>
                <w:rFonts w:hint="eastAsia" w:ascii="宋体" w:hAnsi="宋体" w:eastAsia="宋体" w:cs="宋体"/>
                <w:i w:val="0"/>
                <w:iCs w:val="0"/>
                <w:color w:val="000000"/>
                <w:sz w:val="20"/>
                <w:szCs w:val="20"/>
                <w:u w:val="none"/>
              </w:rPr>
            </w:pPr>
          </w:p>
        </w:tc>
        <w:tc>
          <w:tcPr>
            <w:tcW w:w="122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6BADEF95">
            <w:pPr>
              <w:jc w:val="right"/>
              <w:rPr>
                <w:rFonts w:hint="eastAsia" w:ascii="宋体" w:hAnsi="宋体" w:eastAsia="宋体" w:cs="宋体"/>
                <w:i w:val="0"/>
                <w:iCs w:val="0"/>
                <w:color w:val="000000"/>
                <w:sz w:val="20"/>
                <w:szCs w:val="20"/>
                <w:u w:val="none"/>
              </w:rPr>
            </w:pPr>
          </w:p>
        </w:tc>
        <w:tc>
          <w:tcPr>
            <w:tcW w:w="1216"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D032FAF">
            <w:pPr>
              <w:jc w:val="right"/>
              <w:rPr>
                <w:rFonts w:hint="eastAsia" w:ascii="宋体" w:hAnsi="宋体" w:eastAsia="宋体" w:cs="宋体"/>
                <w:i w:val="0"/>
                <w:iCs w:val="0"/>
                <w:color w:val="000000"/>
                <w:sz w:val="20"/>
                <w:szCs w:val="20"/>
                <w:u w:val="none"/>
              </w:rPr>
            </w:pPr>
          </w:p>
        </w:tc>
        <w:tc>
          <w:tcPr>
            <w:tcW w:w="1217"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A1B9721">
            <w:pPr>
              <w:jc w:val="right"/>
              <w:rPr>
                <w:rFonts w:hint="eastAsia" w:ascii="宋体" w:hAnsi="宋体" w:eastAsia="宋体" w:cs="宋体"/>
                <w:i w:val="0"/>
                <w:iCs w:val="0"/>
                <w:color w:val="000000"/>
                <w:sz w:val="20"/>
                <w:szCs w:val="20"/>
                <w:u w:val="none"/>
              </w:rPr>
            </w:pPr>
          </w:p>
        </w:tc>
        <w:tc>
          <w:tcPr>
            <w:tcW w:w="377"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519F5D35">
            <w:pPr>
              <w:jc w:val="left"/>
              <w:rPr>
                <w:rFonts w:hint="eastAsia" w:ascii="宋体" w:hAnsi="宋体" w:eastAsia="宋体" w:cs="宋体"/>
                <w:i w:val="0"/>
                <w:iCs w:val="0"/>
                <w:color w:val="000000"/>
                <w:sz w:val="20"/>
                <w:szCs w:val="20"/>
                <w:u w:val="none"/>
              </w:rPr>
            </w:pPr>
          </w:p>
        </w:tc>
      </w:tr>
      <w:tr w14:paraId="3112748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340"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5A0E68D6">
            <w:pPr>
              <w:jc w:val="center"/>
              <w:rPr>
                <w:rFonts w:hint="eastAsia" w:ascii="宋体" w:hAnsi="宋体" w:eastAsia="宋体" w:cs="宋体"/>
                <w:i w:val="0"/>
                <w:iCs w:val="0"/>
                <w:color w:val="000000"/>
                <w:sz w:val="20"/>
                <w:szCs w:val="20"/>
                <w:u w:val="none"/>
              </w:rPr>
            </w:pPr>
          </w:p>
        </w:tc>
        <w:tc>
          <w:tcPr>
            <w:tcW w:w="2053"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191FF368">
            <w:pPr>
              <w:jc w:val="left"/>
              <w:rPr>
                <w:rFonts w:hint="eastAsia" w:ascii="宋体" w:hAnsi="宋体" w:eastAsia="宋体" w:cs="宋体"/>
                <w:i w:val="0"/>
                <w:iCs w:val="0"/>
                <w:color w:val="000000"/>
                <w:sz w:val="20"/>
                <w:szCs w:val="20"/>
                <w:u w:val="none"/>
              </w:rPr>
            </w:pPr>
          </w:p>
        </w:tc>
        <w:tc>
          <w:tcPr>
            <w:tcW w:w="654"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7EC90CE2">
            <w:pPr>
              <w:jc w:val="center"/>
              <w:rPr>
                <w:rFonts w:hint="eastAsia" w:ascii="宋体" w:hAnsi="宋体" w:eastAsia="宋体" w:cs="宋体"/>
                <w:i w:val="0"/>
                <w:iCs w:val="0"/>
                <w:color w:val="000000"/>
                <w:sz w:val="20"/>
                <w:szCs w:val="20"/>
                <w:u w:val="none"/>
              </w:rPr>
            </w:pPr>
          </w:p>
        </w:tc>
        <w:tc>
          <w:tcPr>
            <w:tcW w:w="1132"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79E282FD">
            <w:pPr>
              <w:jc w:val="right"/>
              <w:rPr>
                <w:rFonts w:hint="eastAsia" w:ascii="宋体" w:hAnsi="宋体" w:eastAsia="宋体" w:cs="宋体"/>
                <w:i w:val="0"/>
                <w:iCs w:val="0"/>
                <w:color w:val="000000"/>
                <w:sz w:val="20"/>
                <w:szCs w:val="20"/>
                <w:u w:val="none"/>
              </w:rPr>
            </w:pPr>
          </w:p>
        </w:tc>
        <w:tc>
          <w:tcPr>
            <w:tcW w:w="109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3A280B2F">
            <w:pPr>
              <w:jc w:val="right"/>
              <w:rPr>
                <w:rFonts w:hint="eastAsia" w:ascii="宋体" w:hAnsi="宋体" w:eastAsia="宋体" w:cs="宋体"/>
                <w:i w:val="0"/>
                <w:iCs w:val="0"/>
                <w:color w:val="000000"/>
                <w:sz w:val="20"/>
                <w:szCs w:val="20"/>
                <w:u w:val="none"/>
              </w:rPr>
            </w:pPr>
          </w:p>
        </w:tc>
        <w:tc>
          <w:tcPr>
            <w:tcW w:w="122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70F9127C">
            <w:pPr>
              <w:jc w:val="right"/>
              <w:rPr>
                <w:rFonts w:hint="eastAsia" w:ascii="宋体" w:hAnsi="宋体" w:eastAsia="宋体" w:cs="宋体"/>
                <w:i w:val="0"/>
                <w:iCs w:val="0"/>
                <w:color w:val="000000"/>
                <w:sz w:val="20"/>
                <w:szCs w:val="20"/>
                <w:u w:val="none"/>
              </w:rPr>
            </w:pPr>
          </w:p>
        </w:tc>
        <w:tc>
          <w:tcPr>
            <w:tcW w:w="1216"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BC1874A">
            <w:pPr>
              <w:jc w:val="right"/>
              <w:rPr>
                <w:rFonts w:hint="eastAsia" w:ascii="宋体" w:hAnsi="宋体" w:eastAsia="宋体" w:cs="宋体"/>
                <w:i w:val="0"/>
                <w:iCs w:val="0"/>
                <w:color w:val="000000"/>
                <w:sz w:val="20"/>
                <w:szCs w:val="20"/>
                <w:u w:val="none"/>
              </w:rPr>
            </w:pPr>
          </w:p>
        </w:tc>
        <w:tc>
          <w:tcPr>
            <w:tcW w:w="1217"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E18569C">
            <w:pPr>
              <w:jc w:val="right"/>
              <w:rPr>
                <w:rFonts w:hint="eastAsia" w:ascii="宋体" w:hAnsi="宋体" w:eastAsia="宋体" w:cs="宋体"/>
                <w:i w:val="0"/>
                <w:iCs w:val="0"/>
                <w:color w:val="000000"/>
                <w:sz w:val="20"/>
                <w:szCs w:val="20"/>
                <w:u w:val="none"/>
              </w:rPr>
            </w:pPr>
          </w:p>
        </w:tc>
        <w:tc>
          <w:tcPr>
            <w:tcW w:w="377"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218CD00E">
            <w:pPr>
              <w:jc w:val="left"/>
              <w:rPr>
                <w:rFonts w:hint="eastAsia" w:ascii="宋体" w:hAnsi="宋体" w:eastAsia="宋体" w:cs="宋体"/>
                <w:i w:val="0"/>
                <w:iCs w:val="0"/>
                <w:color w:val="000000"/>
                <w:sz w:val="20"/>
                <w:szCs w:val="20"/>
                <w:u w:val="none"/>
              </w:rPr>
            </w:pPr>
          </w:p>
        </w:tc>
      </w:tr>
      <w:tr w14:paraId="6031F0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340"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2F0ECCFD">
            <w:pPr>
              <w:jc w:val="center"/>
              <w:rPr>
                <w:rFonts w:hint="eastAsia" w:ascii="宋体" w:hAnsi="宋体" w:eastAsia="宋体" w:cs="宋体"/>
                <w:i w:val="0"/>
                <w:iCs w:val="0"/>
                <w:color w:val="000000"/>
                <w:sz w:val="20"/>
                <w:szCs w:val="20"/>
                <w:u w:val="none"/>
              </w:rPr>
            </w:pPr>
          </w:p>
        </w:tc>
        <w:tc>
          <w:tcPr>
            <w:tcW w:w="2053"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72A8EB3E">
            <w:pPr>
              <w:jc w:val="left"/>
              <w:rPr>
                <w:rFonts w:hint="eastAsia" w:ascii="宋体" w:hAnsi="宋体" w:eastAsia="宋体" w:cs="宋体"/>
                <w:i w:val="0"/>
                <w:iCs w:val="0"/>
                <w:color w:val="000000"/>
                <w:sz w:val="20"/>
                <w:szCs w:val="20"/>
                <w:u w:val="none"/>
              </w:rPr>
            </w:pPr>
          </w:p>
        </w:tc>
        <w:tc>
          <w:tcPr>
            <w:tcW w:w="654"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027592A4">
            <w:pPr>
              <w:jc w:val="center"/>
              <w:rPr>
                <w:rFonts w:hint="eastAsia" w:ascii="宋体" w:hAnsi="宋体" w:eastAsia="宋体" w:cs="宋体"/>
                <w:i w:val="0"/>
                <w:iCs w:val="0"/>
                <w:color w:val="000000"/>
                <w:sz w:val="20"/>
                <w:szCs w:val="20"/>
                <w:u w:val="none"/>
              </w:rPr>
            </w:pPr>
          </w:p>
        </w:tc>
        <w:tc>
          <w:tcPr>
            <w:tcW w:w="1132"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45941CD8">
            <w:pPr>
              <w:jc w:val="right"/>
              <w:rPr>
                <w:rFonts w:hint="eastAsia" w:ascii="宋体" w:hAnsi="宋体" w:eastAsia="宋体" w:cs="宋体"/>
                <w:i w:val="0"/>
                <w:iCs w:val="0"/>
                <w:color w:val="000000"/>
                <w:sz w:val="20"/>
                <w:szCs w:val="20"/>
                <w:u w:val="none"/>
              </w:rPr>
            </w:pPr>
          </w:p>
        </w:tc>
        <w:tc>
          <w:tcPr>
            <w:tcW w:w="109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192181E2">
            <w:pPr>
              <w:jc w:val="right"/>
              <w:rPr>
                <w:rFonts w:hint="eastAsia" w:ascii="宋体" w:hAnsi="宋体" w:eastAsia="宋体" w:cs="宋体"/>
                <w:i w:val="0"/>
                <w:iCs w:val="0"/>
                <w:color w:val="000000"/>
                <w:sz w:val="20"/>
                <w:szCs w:val="20"/>
                <w:u w:val="none"/>
              </w:rPr>
            </w:pPr>
          </w:p>
        </w:tc>
        <w:tc>
          <w:tcPr>
            <w:tcW w:w="122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7192ABFB">
            <w:pPr>
              <w:jc w:val="right"/>
              <w:rPr>
                <w:rFonts w:hint="eastAsia" w:ascii="宋体" w:hAnsi="宋体" w:eastAsia="宋体" w:cs="宋体"/>
                <w:i w:val="0"/>
                <w:iCs w:val="0"/>
                <w:color w:val="000000"/>
                <w:sz w:val="20"/>
                <w:szCs w:val="20"/>
                <w:u w:val="none"/>
              </w:rPr>
            </w:pPr>
          </w:p>
        </w:tc>
        <w:tc>
          <w:tcPr>
            <w:tcW w:w="1216"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E3F18AF">
            <w:pPr>
              <w:jc w:val="right"/>
              <w:rPr>
                <w:rFonts w:hint="eastAsia" w:ascii="宋体" w:hAnsi="宋体" w:eastAsia="宋体" w:cs="宋体"/>
                <w:i w:val="0"/>
                <w:iCs w:val="0"/>
                <w:color w:val="000000"/>
                <w:sz w:val="20"/>
                <w:szCs w:val="20"/>
                <w:u w:val="none"/>
              </w:rPr>
            </w:pPr>
          </w:p>
        </w:tc>
        <w:tc>
          <w:tcPr>
            <w:tcW w:w="1217"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BA701D1">
            <w:pPr>
              <w:jc w:val="right"/>
              <w:rPr>
                <w:rFonts w:hint="eastAsia" w:ascii="宋体" w:hAnsi="宋体" w:eastAsia="宋体" w:cs="宋体"/>
                <w:i w:val="0"/>
                <w:iCs w:val="0"/>
                <w:color w:val="000000"/>
                <w:sz w:val="20"/>
                <w:szCs w:val="20"/>
                <w:u w:val="none"/>
              </w:rPr>
            </w:pPr>
          </w:p>
        </w:tc>
        <w:tc>
          <w:tcPr>
            <w:tcW w:w="377"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0E942264">
            <w:pPr>
              <w:jc w:val="left"/>
              <w:rPr>
                <w:rFonts w:hint="eastAsia" w:ascii="宋体" w:hAnsi="宋体" w:eastAsia="宋体" w:cs="宋体"/>
                <w:i w:val="0"/>
                <w:iCs w:val="0"/>
                <w:color w:val="000000"/>
                <w:sz w:val="20"/>
                <w:szCs w:val="20"/>
                <w:u w:val="none"/>
              </w:rPr>
            </w:pPr>
          </w:p>
        </w:tc>
      </w:tr>
      <w:tr w14:paraId="6E6675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1340"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6F056A28">
            <w:pPr>
              <w:jc w:val="center"/>
              <w:rPr>
                <w:rFonts w:hint="eastAsia" w:ascii="宋体" w:hAnsi="宋体" w:eastAsia="宋体" w:cs="宋体"/>
                <w:i w:val="0"/>
                <w:iCs w:val="0"/>
                <w:color w:val="000000"/>
                <w:sz w:val="20"/>
                <w:szCs w:val="20"/>
                <w:u w:val="none"/>
              </w:rPr>
            </w:pPr>
          </w:p>
        </w:tc>
        <w:tc>
          <w:tcPr>
            <w:tcW w:w="2053"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4BD47584">
            <w:pPr>
              <w:jc w:val="left"/>
              <w:rPr>
                <w:rFonts w:hint="eastAsia" w:ascii="宋体" w:hAnsi="宋体" w:eastAsia="宋体" w:cs="宋体"/>
                <w:i w:val="0"/>
                <w:iCs w:val="0"/>
                <w:color w:val="000000"/>
                <w:sz w:val="20"/>
                <w:szCs w:val="20"/>
                <w:u w:val="none"/>
              </w:rPr>
            </w:pPr>
          </w:p>
        </w:tc>
        <w:tc>
          <w:tcPr>
            <w:tcW w:w="654"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50D80946">
            <w:pPr>
              <w:jc w:val="center"/>
              <w:rPr>
                <w:rFonts w:hint="eastAsia" w:ascii="宋体" w:hAnsi="宋体" w:eastAsia="宋体" w:cs="宋体"/>
                <w:i w:val="0"/>
                <w:iCs w:val="0"/>
                <w:color w:val="000000"/>
                <w:sz w:val="20"/>
                <w:szCs w:val="20"/>
                <w:u w:val="none"/>
              </w:rPr>
            </w:pPr>
          </w:p>
        </w:tc>
        <w:tc>
          <w:tcPr>
            <w:tcW w:w="1132"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6626E20">
            <w:pPr>
              <w:jc w:val="right"/>
              <w:rPr>
                <w:rFonts w:hint="eastAsia" w:ascii="宋体" w:hAnsi="宋体" w:eastAsia="宋体" w:cs="宋体"/>
                <w:i w:val="0"/>
                <w:iCs w:val="0"/>
                <w:color w:val="000000"/>
                <w:sz w:val="20"/>
                <w:szCs w:val="20"/>
                <w:u w:val="none"/>
              </w:rPr>
            </w:pPr>
          </w:p>
        </w:tc>
        <w:tc>
          <w:tcPr>
            <w:tcW w:w="109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452038B4">
            <w:pPr>
              <w:jc w:val="right"/>
              <w:rPr>
                <w:rFonts w:hint="eastAsia" w:ascii="宋体" w:hAnsi="宋体" w:eastAsia="宋体" w:cs="宋体"/>
                <w:i w:val="0"/>
                <w:iCs w:val="0"/>
                <w:color w:val="000000"/>
                <w:sz w:val="20"/>
                <w:szCs w:val="20"/>
                <w:u w:val="none"/>
              </w:rPr>
            </w:pPr>
          </w:p>
        </w:tc>
        <w:tc>
          <w:tcPr>
            <w:tcW w:w="122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039E5039">
            <w:pPr>
              <w:jc w:val="right"/>
              <w:rPr>
                <w:rFonts w:hint="eastAsia" w:ascii="宋体" w:hAnsi="宋体" w:eastAsia="宋体" w:cs="宋体"/>
                <w:i w:val="0"/>
                <w:iCs w:val="0"/>
                <w:color w:val="000000"/>
                <w:sz w:val="20"/>
                <w:szCs w:val="20"/>
                <w:u w:val="none"/>
              </w:rPr>
            </w:pPr>
          </w:p>
        </w:tc>
        <w:tc>
          <w:tcPr>
            <w:tcW w:w="1216"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5CD9B584">
            <w:pPr>
              <w:jc w:val="right"/>
              <w:rPr>
                <w:rFonts w:hint="eastAsia" w:ascii="宋体" w:hAnsi="宋体" w:eastAsia="宋体" w:cs="宋体"/>
                <w:i w:val="0"/>
                <w:iCs w:val="0"/>
                <w:color w:val="000000"/>
                <w:sz w:val="20"/>
                <w:szCs w:val="20"/>
                <w:u w:val="none"/>
              </w:rPr>
            </w:pPr>
          </w:p>
        </w:tc>
        <w:tc>
          <w:tcPr>
            <w:tcW w:w="1217"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63A97D86">
            <w:pPr>
              <w:jc w:val="right"/>
              <w:rPr>
                <w:rFonts w:hint="eastAsia" w:ascii="宋体" w:hAnsi="宋体" w:eastAsia="宋体" w:cs="宋体"/>
                <w:i w:val="0"/>
                <w:iCs w:val="0"/>
                <w:color w:val="000000"/>
                <w:sz w:val="20"/>
                <w:szCs w:val="20"/>
                <w:u w:val="none"/>
              </w:rPr>
            </w:pPr>
          </w:p>
        </w:tc>
        <w:tc>
          <w:tcPr>
            <w:tcW w:w="377"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118BEC5B">
            <w:pPr>
              <w:jc w:val="left"/>
              <w:rPr>
                <w:rFonts w:hint="eastAsia" w:ascii="宋体" w:hAnsi="宋体" w:eastAsia="宋体" w:cs="宋体"/>
                <w:i w:val="0"/>
                <w:iCs w:val="0"/>
                <w:color w:val="000000"/>
                <w:sz w:val="20"/>
                <w:szCs w:val="20"/>
                <w:u w:val="none"/>
              </w:rPr>
            </w:pPr>
          </w:p>
        </w:tc>
      </w:tr>
      <w:tr w14:paraId="7FCF4E4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340"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66952CA3">
            <w:pPr>
              <w:jc w:val="center"/>
              <w:rPr>
                <w:rFonts w:hint="eastAsia" w:ascii="宋体" w:hAnsi="宋体" w:eastAsia="宋体" w:cs="宋体"/>
                <w:i w:val="0"/>
                <w:iCs w:val="0"/>
                <w:color w:val="000000"/>
                <w:sz w:val="20"/>
                <w:szCs w:val="20"/>
                <w:u w:val="none"/>
              </w:rPr>
            </w:pPr>
          </w:p>
        </w:tc>
        <w:tc>
          <w:tcPr>
            <w:tcW w:w="2053"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39D49843">
            <w:pPr>
              <w:jc w:val="left"/>
              <w:rPr>
                <w:rFonts w:hint="eastAsia" w:ascii="宋体" w:hAnsi="宋体" w:eastAsia="宋体" w:cs="宋体"/>
                <w:i w:val="0"/>
                <w:iCs w:val="0"/>
                <w:color w:val="000000"/>
                <w:sz w:val="20"/>
                <w:szCs w:val="20"/>
                <w:u w:val="none"/>
              </w:rPr>
            </w:pPr>
          </w:p>
        </w:tc>
        <w:tc>
          <w:tcPr>
            <w:tcW w:w="654"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3C689BE4">
            <w:pPr>
              <w:jc w:val="center"/>
              <w:rPr>
                <w:rFonts w:hint="eastAsia" w:ascii="宋体" w:hAnsi="宋体" w:eastAsia="宋体" w:cs="宋体"/>
                <w:i w:val="0"/>
                <w:iCs w:val="0"/>
                <w:color w:val="000000"/>
                <w:sz w:val="20"/>
                <w:szCs w:val="20"/>
                <w:u w:val="none"/>
              </w:rPr>
            </w:pPr>
          </w:p>
        </w:tc>
        <w:tc>
          <w:tcPr>
            <w:tcW w:w="1132"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3310271">
            <w:pPr>
              <w:jc w:val="right"/>
              <w:rPr>
                <w:rFonts w:hint="eastAsia" w:ascii="宋体" w:hAnsi="宋体" w:eastAsia="宋体" w:cs="宋体"/>
                <w:i w:val="0"/>
                <w:iCs w:val="0"/>
                <w:color w:val="000000"/>
                <w:sz w:val="20"/>
                <w:szCs w:val="20"/>
                <w:u w:val="none"/>
              </w:rPr>
            </w:pPr>
          </w:p>
        </w:tc>
        <w:tc>
          <w:tcPr>
            <w:tcW w:w="109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0E8E7131">
            <w:pPr>
              <w:jc w:val="right"/>
              <w:rPr>
                <w:rFonts w:hint="eastAsia" w:ascii="宋体" w:hAnsi="宋体" w:eastAsia="宋体" w:cs="宋体"/>
                <w:i w:val="0"/>
                <w:iCs w:val="0"/>
                <w:color w:val="000000"/>
                <w:sz w:val="20"/>
                <w:szCs w:val="20"/>
                <w:u w:val="none"/>
              </w:rPr>
            </w:pPr>
          </w:p>
        </w:tc>
        <w:tc>
          <w:tcPr>
            <w:tcW w:w="122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0BAC0F0C">
            <w:pPr>
              <w:jc w:val="right"/>
              <w:rPr>
                <w:rFonts w:hint="eastAsia" w:ascii="宋体" w:hAnsi="宋体" w:eastAsia="宋体" w:cs="宋体"/>
                <w:i w:val="0"/>
                <w:iCs w:val="0"/>
                <w:color w:val="000000"/>
                <w:sz w:val="20"/>
                <w:szCs w:val="20"/>
                <w:u w:val="none"/>
              </w:rPr>
            </w:pPr>
          </w:p>
        </w:tc>
        <w:tc>
          <w:tcPr>
            <w:tcW w:w="1216"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228BEA62">
            <w:pPr>
              <w:jc w:val="right"/>
              <w:rPr>
                <w:rFonts w:hint="eastAsia" w:ascii="宋体" w:hAnsi="宋体" w:eastAsia="宋体" w:cs="宋体"/>
                <w:i w:val="0"/>
                <w:iCs w:val="0"/>
                <w:color w:val="000000"/>
                <w:sz w:val="20"/>
                <w:szCs w:val="20"/>
                <w:u w:val="none"/>
              </w:rPr>
            </w:pPr>
          </w:p>
        </w:tc>
        <w:tc>
          <w:tcPr>
            <w:tcW w:w="1217"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6624FEE">
            <w:pPr>
              <w:jc w:val="right"/>
              <w:rPr>
                <w:rFonts w:hint="eastAsia" w:ascii="宋体" w:hAnsi="宋体" w:eastAsia="宋体" w:cs="宋体"/>
                <w:i w:val="0"/>
                <w:iCs w:val="0"/>
                <w:color w:val="000000"/>
                <w:sz w:val="20"/>
                <w:szCs w:val="20"/>
                <w:u w:val="none"/>
              </w:rPr>
            </w:pPr>
          </w:p>
        </w:tc>
        <w:tc>
          <w:tcPr>
            <w:tcW w:w="377"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60B5620E">
            <w:pPr>
              <w:jc w:val="left"/>
              <w:rPr>
                <w:rFonts w:hint="eastAsia" w:ascii="宋体" w:hAnsi="宋体" w:eastAsia="宋体" w:cs="宋体"/>
                <w:i w:val="0"/>
                <w:iCs w:val="0"/>
                <w:color w:val="000000"/>
                <w:sz w:val="20"/>
                <w:szCs w:val="20"/>
                <w:u w:val="none"/>
              </w:rPr>
            </w:pPr>
          </w:p>
        </w:tc>
      </w:tr>
      <w:tr w14:paraId="39A7A84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340"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4C07DA1B">
            <w:pPr>
              <w:jc w:val="center"/>
              <w:rPr>
                <w:rFonts w:hint="eastAsia" w:ascii="宋体" w:hAnsi="宋体" w:eastAsia="宋体" w:cs="宋体"/>
                <w:i w:val="0"/>
                <w:iCs w:val="0"/>
                <w:color w:val="000000"/>
                <w:sz w:val="20"/>
                <w:szCs w:val="20"/>
                <w:u w:val="none"/>
              </w:rPr>
            </w:pPr>
          </w:p>
        </w:tc>
        <w:tc>
          <w:tcPr>
            <w:tcW w:w="2053"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6968F1F6">
            <w:pPr>
              <w:jc w:val="left"/>
              <w:rPr>
                <w:rFonts w:hint="eastAsia" w:ascii="宋体" w:hAnsi="宋体" w:eastAsia="宋体" w:cs="宋体"/>
                <w:i w:val="0"/>
                <w:iCs w:val="0"/>
                <w:color w:val="000000"/>
                <w:sz w:val="20"/>
                <w:szCs w:val="20"/>
                <w:u w:val="none"/>
              </w:rPr>
            </w:pPr>
          </w:p>
        </w:tc>
        <w:tc>
          <w:tcPr>
            <w:tcW w:w="654"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2D3069D5">
            <w:pPr>
              <w:jc w:val="center"/>
              <w:rPr>
                <w:rFonts w:hint="eastAsia" w:ascii="宋体" w:hAnsi="宋体" w:eastAsia="宋体" w:cs="宋体"/>
                <w:i w:val="0"/>
                <w:iCs w:val="0"/>
                <w:color w:val="000000"/>
                <w:sz w:val="20"/>
                <w:szCs w:val="20"/>
                <w:u w:val="none"/>
              </w:rPr>
            </w:pPr>
          </w:p>
        </w:tc>
        <w:tc>
          <w:tcPr>
            <w:tcW w:w="1132"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37AB6C7">
            <w:pPr>
              <w:jc w:val="right"/>
              <w:rPr>
                <w:rFonts w:hint="eastAsia" w:ascii="宋体" w:hAnsi="宋体" w:eastAsia="宋体" w:cs="宋体"/>
                <w:i w:val="0"/>
                <w:iCs w:val="0"/>
                <w:color w:val="000000"/>
                <w:sz w:val="20"/>
                <w:szCs w:val="20"/>
                <w:u w:val="none"/>
              </w:rPr>
            </w:pPr>
          </w:p>
        </w:tc>
        <w:tc>
          <w:tcPr>
            <w:tcW w:w="109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653728F2">
            <w:pPr>
              <w:jc w:val="right"/>
              <w:rPr>
                <w:rFonts w:hint="eastAsia" w:ascii="宋体" w:hAnsi="宋体" w:eastAsia="宋体" w:cs="宋体"/>
                <w:i w:val="0"/>
                <w:iCs w:val="0"/>
                <w:color w:val="000000"/>
                <w:sz w:val="20"/>
                <w:szCs w:val="20"/>
                <w:u w:val="none"/>
              </w:rPr>
            </w:pPr>
          </w:p>
        </w:tc>
        <w:tc>
          <w:tcPr>
            <w:tcW w:w="122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264E7E60">
            <w:pPr>
              <w:jc w:val="right"/>
              <w:rPr>
                <w:rFonts w:hint="eastAsia" w:ascii="宋体" w:hAnsi="宋体" w:eastAsia="宋体" w:cs="宋体"/>
                <w:i w:val="0"/>
                <w:iCs w:val="0"/>
                <w:color w:val="000000"/>
                <w:sz w:val="20"/>
                <w:szCs w:val="20"/>
                <w:u w:val="none"/>
              </w:rPr>
            </w:pPr>
          </w:p>
        </w:tc>
        <w:tc>
          <w:tcPr>
            <w:tcW w:w="1216"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6F630075">
            <w:pPr>
              <w:jc w:val="right"/>
              <w:rPr>
                <w:rFonts w:hint="eastAsia" w:ascii="宋体" w:hAnsi="宋体" w:eastAsia="宋体" w:cs="宋体"/>
                <w:i w:val="0"/>
                <w:iCs w:val="0"/>
                <w:color w:val="000000"/>
                <w:sz w:val="20"/>
                <w:szCs w:val="20"/>
                <w:u w:val="none"/>
              </w:rPr>
            </w:pPr>
          </w:p>
        </w:tc>
        <w:tc>
          <w:tcPr>
            <w:tcW w:w="1217"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25015338">
            <w:pPr>
              <w:jc w:val="right"/>
              <w:rPr>
                <w:rFonts w:hint="eastAsia" w:ascii="宋体" w:hAnsi="宋体" w:eastAsia="宋体" w:cs="宋体"/>
                <w:i w:val="0"/>
                <w:iCs w:val="0"/>
                <w:color w:val="000000"/>
                <w:sz w:val="20"/>
                <w:szCs w:val="20"/>
                <w:u w:val="none"/>
              </w:rPr>
            </w:pPr>
          </w:p>
        </w:tc>
        <w:tc>
          <w:tcPr>
            <w:tcW w:w="377"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02D88EDC">
            <w:pPr>
              <w:jc w:val="left"/>
              <w:rPr>
                <w:rFonts w:hint="eastAsia" w:ascii="宋体" w:hAnsi="宋体" w:eastAsia="宋体" w:cs="宋体"/>
                <w:i w:val="0"/>
                <w:iCs w:val="0"/>
                <w:color w:val="000000"/>
                <w:sz w:val="20"/>
                <w:szCs w:val="20"/>
                <w:u w:val="none"/>
              </w:rPr>
            </w:pPr>
          </w:p>
        </w:tc>
      </w:tr>
      <w:tr w14:paraId="66CA162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340"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4BFBB368">
            <w:pPr>
              <w:jc w:val="center"/>
              <w:rPr>
                <w:rFonts w:hint="eastAsia" w:ascii="宋体" w:hAnsi="宋体" w:eastAsia="宋体" w:cs="宋体"/>
                <w:i w:val="0"/>
                <w:iCs w:val="0"/>
                <w:color w:val="000000"/>
                <w:sz w:val="20"/>
                <w:szCs w:val="20"/>
                <w:u w:val="none"/>
              </w:rPr>
            </w:pPr>
          </w:p>
        </w:tc>
        <w:tc>
          <w:tcPr>
            <w:tcW w:w="2053"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5D620AEB">
            <w:pPr>
              <w:jc w:val="left"/>
              <w:rPr>
                <w:rFonts w:hint="eastAsia" w:ascii="宋体" w:hAnsi="宋体" w:eastAsia="宋体" w:cs="宋体"/>
                <w:i w:val="0"/>
                <w:iCs w:val="0"/>
                <w:color w:val="000000"/>
                <w:sz w:val="20"/>
                <w:szCs w:val="20"/>
                <w:u w:val="none"/>
              </w:rPr>
            </w:pPr>
          </w:p>
        </w:tc>
        <w:tc>
          <w:tcPr>
            <w:tcW w:w="654"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22AEE067">
            <w:pPr>
              <w:jc w:val="center"/>
              <w:rPr>
                <w:rFonts w:hint="eastAsia" w:ascii="宋体" w:hAnsi="宋体" w:eastAsia="宋体" w:cs="宋体"/>
                <w:i w:val="0"/>
                <w:iCs w:val="0"/>
                <w:color w:val="000000"/>
                <w:sz w:val="20"/>
                <w:szCs w:val="20"/>
                <w:u w:val="none"/>
              </w:rPr>
            </w:pPr>
          </w:p>
        </w:tc>
        <w:tc>
          <w:tcPr>
            <w:tcW w:w="1132"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57D3AD6A">
            <w:pPr>
              <w:jc w:val="right"/>
              <w:rPr>
                <w:rFonts w:hint="eastAsia" w:ascii="宋体" w:hAnsi="宋体" w:eastAsia="宋体" w:cs="宋体"/>
                <w:i w:val="0"/>
                <w:iCs w:val="0"/>
                <w:color w:val="000000"/>
                <w:sz w:val="20"/>
                <w:szCs w:val="20"/>
                <w:u w:val="none"/>
              </w:rPr>
            </w:pPr>
          </w:p>
        </w:tc>
        <w:tc>
          <w:tcPr>
            <w:tcW w:w="109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27412F87">
            <w:pPr>
              <w:jc w:val="right"/>
              <w:rPr>
                <w:rFonts w:hint="eastAsia" w:ascii="宋体" w:hAnsi="宋体" w:eastAsia="宋体" w:cs="宋体"/>
                <w:i w:val="0"/>
                <w:iCs w:val="0"/>
                <w:color w:val="000000"/>
                <w:sz w:val="20"/>
                <w:szCs w:val="20"/>
                <w:u w:val="none"/>
              </w:rPr>
            </w:pPr>
          </w:p>
        </w:tc>
        <w:tc>
          <w:tcPr>
            <w:tcW w:w="122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54C53628">
            <w:pPr>
              <w:jc w:val="right"/>
              <w:rPr>
                <w:rFonts w:hint="eastAsia" w:ascii="宋体" w:hAnsi="宋体" w:eastAsia="宋体" w:cs="宋体"/>
                <w:i w:val="0"/>
                <w:iCs w:val="0"/>
                <w:color w:val="000000"/>
                <w:sz w:val="20"/>
                <w:szCs w:val="20"/>
                <w:u w:val="none"/>
              </w:rPr>
            </w:pPr>
          </w:p>
        </w:tc>
        <w:tc>
          <w:tcPr>
            <w:tcW w:w="1216"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F016EEB">
            <w:pPr>
              <w:jc w:val="right"/>
              <w:rPr>
                <w:rFonts w:hint="eastAsia" w:ascii="宋体" w:hAnsi="宋体" w:eastAsia="宋体" w:cs="宋体"/>
                <w:i w:val="0"/>
                <w:iCs w:val="0"/>
                <w:color w:val="000000"/>
                <w:sz w:val="20"/>
                <w:szCs w:val="20"/>
                <w:u w:val="none"/>
              </w:rPr>
            </w:pPr>
          </w:p>
        </w:tc>
        <w:tc>
          <w:tcPr>
            <w:tcW w:w="1217"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2E2342A">
            <w:pPr>
              <w:jc w:val="right"/>
              <w:rPr>
                <w:rFonts w:hint="eastAsia" w:ascii="宋体" w:hAnsi="宋体" w:eastAsia="宋体" w:cs="宋体"/>
                <w:i w:val="0"/>
                <w:iCs w:val="0"/>
                <w:color w:val="000000"/>
                <w:sz w:val="20"/>
                <w:szCs w:val="20"/>
                <w:u w:val="none"/>
              </w:rPr>
            </w:pPr>
          </w:p>
        </w:tc>
        <w:tc>
          <w:tcPr>
            <w:tcW w:w="377"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124E9552">
            <w:pPr>
              <w:jc w:val="left"/>
              <w:rPr>
                <w:rFonts w:hint="eastAsia" w:ascii="宋体" w:hAnsi="宋体" w:eastAsia="宋体" w:cs="宋体"/>
                <w:i w:val="0"/>
                <w:iCs w:val="0"/>
                <w:color w:val="000000"/>
                <w:sz w:val="20"/>
                <w:szCs w:val="20"/>
                <w:u w:val="none"/>
              </w:rPr>
            </w:pPr>
          </w:p>
        </w:tc>
      </w:tr>
      <w:tr w14:paraId="7922B5E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340"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767EF1F2">
            <w:pPr>
              <w:jc w:val="center"/>
              <w:rPr>
                <w:rFonts w:hint="eastAsia" w:ascii="宋体" w:hAnsi="宋体" w:eastAsia="宋体" w:cs="宋体"/>
                <w:i w:val="0"/>
                <w:iCs w:val="0"/>
                <w:color w:val="000000"/>
                <w:sz w:val="20"/>
                <w:szCs w:val="20"/>
                <w:u w:val="none"/>
              </w:rPr>
            </w:pPr>
          </w:p>
        </w:tc>
        <w:tc>
          <w:tcPr>
            <w:tcW w:w="2053"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6F38C7D4">
            <w:pPr>
              <w:jc w:val="left"/>
              <w:rPr>
                <w:rFonts w:hint="eastAsia" w:ascii="宋体" w:hAnsi="宋体" w:eastAsia="宋体" w:cs="宋体"/>
                <w:i w:val="0"/>
                <w:iCs w:val="0"/>
                <w:color w:val="000000"/>
                <w:sz w:val="20"/>
                <w:szCs w:val="20"/>
                <w:u w:val="none"/>
              </w:rPr>
            </w:pPr>
          </w:p>
        </w:tc>
        <w:tc>
          <w:tcPr>
            <w:tcW w:w="654"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528E24C0">
            <w:pPr>
              <w:jc w:val="center"/>
              <w:rPr>
                <w:rFonts w:hint="eastAsia" w:ascii="宋体" w:hAnsi="宋体" w:eastAsia="宋体" w:cs="宋体"/>
                <w:i w:val="0"/>
                <w:iCs w:val="0"/>
                <w:color w:val="000000"/>
                <w:sz w:val="20"/>
                <w:szCs w:val="20"/>
                <w:u w:val="none"/>
              </w:rPr>
            </w:pPr>
          </w:p>
        </w:tc>
        <w:tc>
          <w:tcPr>
            <w:tcW w:w="1132"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A9C1B37">
            <w:pPr>
              <w:jc w:val="right"/>
              <w:rPr>
                <w:rFonts w:hint="eastAsia" w:ascii="宋体" w:hAnsi="宋体" w:eastAsia="宋体" w:cs="宋体"/>
                <w:i w:val="0"/>
                <w:iCs w:val="0"/>
                <w:color w:val="000000"/>
                <w:sz w:val="20"/>
                <w:szCs w:val="20"/>
                <w:u w:val="none"/>
              </w:rPr>
            </w:pPr>
          </w:p>
        </w:tc>
        <w:tc>
          <w:tcPr>
            <w:tcW w:w="109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73B20F73">
            <w:pPr>
              <w:jc w:val="right"/>
              <w:rPr>
                <w:rFonts w:hint="eastAsia" w:ascii="宋体" w:hAnsi="宋体" w:eastAsia="宋体" w:cs="宋体"/>
                <w:i w:val="0"/>
                <w:iCs w:val="0"/>
                <w:color w:val="000000"/>
                <w:sz w:val="20"/>
                <w:szCs w:val="20"/>
                <w:u w:val="none"/>
              </w:rPr>
            </w:pPr>
          </w:p>
        </w:tc>
        <w:tc>
          <w:tcPr>
            <w:tcW w:w="122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292A7B38">
            <w:pPr>
              <w:jc w:val="right"/>
              <w:rPr>
                <w:rFonts w:hint="eastAsia" w:ascii="宋体" w:hAnsi="宋体" w:eastAsia="宋体" w:cs="宋体"/>
                <w:i w:val="0"/>
                <w:iCs w:val="0"/>
                <w:color w:val="000000"/>
                <w:sz w:val="20"/>
                <w:szCs w:val="20"/>
                <w:u w:val="none"/>
              </w:rPr>
            </w:pPr>
          </w:p>
        </w:tc>
        <w:tc>
          <w:tcPr>
            <w:tcW w:w="1216"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44ECB6C">
            <w:pPr>
              <w:jc w:val="right"/>
              <w:rPr>
                <w:rFonts w:hint="eastAsia" w:ascii="宋体" w:hAnsi="宋体" w:eastAsia="宋体" w:cs="宋体"/>
                <w:i w:val="0"/>
                <w:iCs w:val="0"/>
                <w:color w:val="000000"/>
                <w:sz w:val="20"/>
                <w:szCs w:val="20"/>
                <w:u w:val="none"/>
              </w:rPr>
            </w:pPr>
          </w:p>
        </w:tc>
        <w:tc>
          <w:tcPr>
            <w:tcW w:w="1217"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CF06441">
            <w:pPr>
              <w:jc w:val="right"/>
              <w:rPr>
                <w:rFonts w:hint="eastAsia" w:ascii="宋体" w:hAnsi="宋体" w:eastAsia="宋体" w:cs="宋体"/>
                <w:i w:val="0"/>
                <w:iCs w:val="0"/>
                <w:color w:val="000000"/>
                <w:sz w:val="20"/>
                <w:szCs w:val="20"/>
                <w:u w:val="none"/>
              </w:rPr>
            </w:pPr>
          </w:p>
        </w:tc>
        <w:tc>
          <w:tcPr>
            <w:tcW w:w="377"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018F00ED">
            <w:pPr>
              <w:jc w:val="left"/>
              <w:rPr>
                <w:rFonts w:hint="eastAsia" w:ascii="宋体" w:hAnsi="宋体" w:eastAsia="宋体" w:cs="宋体"/>
                <w:i w:val="0"/>
                <w:iCs w:val="0"/>
                <w:color w:val="000000"/>
                <w:sz w:val="20"/>
                <w:szCs w:val="20"/>
                <w:u w:val="none"/>
              </w:rPr>
            </w:pPr>
          </w:p>
        </w:tc>
      </w:tr>
      <w:tr w14:paraId="42A368A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340"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2322E350">
            <w:pPr>
              <w:jc w:val="center"/>
              <w:rPr>
                <w:rFonts w:hint="eastAsia" w:ascii="宋体" w:hAnsi="宋体" w:eastAsia="宋体" w:cs="宋体"/>
                <w:i w:val="0"/>
                <w:iCs w:val="0"/>
                <w:color w:val="000000"/>
                <w:sz w:val="20"/>
                <w:szCs w:val="20"/>
                <w:u w:val="none"/>
              </w:rPr>
            </w:pPr>
          </w:p>
        </w:tc>
        <w:tc>
          <w:tcPr>
            <w:tcW w:w="2053"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206A32AB">
            <w:pPr>
              <w:jc w:val="left"/>
              <w:rPr>
                <w:rFonts w:hint="eastAsia" w:ascii="宋体" w:hAnsi="宋体" w:eastAsia="宋体" w:cs="宋体"/>
                <w:i w:val="0"/>
                <w:iCs w:val="0"/>
                <w:color w:val="000000"/>
                <w:sz w:val="20"/>
                <w:szCs w:val="20"/>
                <w:u w:val="none"/>
              </w:rPr>
            </w:pPr>
          </w:p>
        </w:tc>
        <w:tc>
          <w:tcPr>
            <w:tcW w:w="654"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0066A4B6">
            <w:pPr>
              <w:jc w:val="center"/>
              <w:rPr>
                <w:rFonts w:hint="eastAsia" w:ascii="宋体" w:hAnsi="宋体" w:eastAsia="宋体" w:cs="宋体"/>
                <w:i w:val="0"/>
                <w:iCs w:val="0"/>
                <w:color w:val="000000"/>
                <w:sz w:val="20"/>
                <w:szCs w:val="20"/>
                <w:u w:val="none"/>
              </w:rPr>
            </w:pPr>
          </w:p>
        </w:tc>
        <w:tc>
          <w:tcPr>
            <w:tcW w:w="1132"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67B722B">
            <w:pPr>
              <w:jc w:val="right"/>
              <w:rPr>
                <w:rFonts w:hint="eastAsia" w:ascii="宋体" w:hAnsi="宋体" w:eastAsia="宋体" w:cs="宋体"/>
                <w:i w:val="0"/>
                <w:iCs w:val="0"/>
                <w:color w:val="000000"/>
                <w:sz w:val="20"/>
                <w:szCs w:val="20"/>
                <w:u w:val="none"/>
              </w:rPr>
            </w:pPr>
          </w:p>
        </w:tc>
        <w:tc>
          <w:tcPr>
            <w:tcW w:w="109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5FE447FC">
            <w:pPr>
              <w:jc w:val="right"/>
              <w:rPr>
                <w:rFonts w:hint="eastAsia" w:ascii="宋体" w:hAnsi="宋体" w:eastAsia="宋体" w:cs="宋体"/>
                <w:i w:val="0"/>
                <w:iCs w:val="0"/>
                <w:color w:val="000000"/>
                <w:sz w:val="20"/>
                <w:szCs w:val="20"/>
                <w:u w:val="none"/>
              </w:rPr>
            </w:pPr>
          </w:p>
        </w:tc>
        <w:tc>
          <w:tcPr>
            <w:tcW w:w="122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7C42BCCC">
            <w:pPr>
              <w:jc w:val="right"/>
              <w:rPr>
                <w:rFonts w:hint="eastAsia" w:ascii="宋体" w:hAnsi="宋体" w:eastAsia="宋体" w:cs="宋体"/>
                <w:i w:val="0"/>
                <w:iCs w:val="0"/>
                <w:color w:val="000000"/>
                <w:sz w:val="20"/>
                <w:szCs w:val="20"/>
                <w:u w:val="none"/>
              </w:rPr>
            </w:pPr>
          </w:p>
        </w:tc>
        <w:tc>
          <w:tcPr>
            <w:tcW w:w="1216"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6A3C920">
            <w:pPr>
              <w:jc w:val="right"/>
              <w:rPr>
                <w:rFonts w:hint="eastAsia" w:ascii="宋体" w:hAnsi="宋体" w:eastAsia="宋体" w:cs="宋体"/>
                <w:i w:val="0"/>
                <w:iCs w:val="0"/>
                <w:color w:val="000000"/>
                <w:sz w:val="20"/>
                <w:szCs w:val="20"/>
                <w:u w:val="none"/>
              </w:rPr>
            </w:pPr>
          </w:p>
        </w:tc>
        <w:tc>
          <w:tcPr>
            <w:tcW w:w="1217"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5C50883">
            <w:pPr>
              <w:jc w:val="right"/>
              <w:rPr>
                <w:rFonts w:hint="eastAsia" w:ascii="宋体" w:hAnsi="宋体" w:eastAsia="宋体" w:cs="宋体"/>
                <w:i w:val="0"/>
                <w:iCs w:val="0"/>
                <w:color w:val="000000"/>
                <w:sz w:val="20"/>
                <w:szCs w:val="20"/>
                <w:u w:val="none"/>
              </w:rPr>
            </w:pPr>
          </w:p>
        </w:tc>
        <w:tc>
          <w:tcPr>
            <w:tcW w:w="377"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13E302EE">
            <w:pPr>
              <w:jc w:val="left"/>
              <w:rPr>
                <w:rFonts w:hint="eastAsia" w:ascii="宋体" w:hAnsi="宋体" w:eastAsia="宋体" w:cs="宋体"/>
                <w:i w:val="0"/>
                <w:iCs w:val="0"/>
                <w:color w:val="000000"/>
                <w:sz w:val="20"/>
                <w:szCs w:val="20"/>
                <w:u w:val="none"/>
              </w:rPr>
            </w:pPr>
          </w:p>
        </w:tc>
      </w:tr>
      <w:tr w14:paraId="53CDAFF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340"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6A421850">
            <w:pPr>
              <w:jc w:val="center"/>
              <w:rPr>
                <w:rFonts w:hint="eastAsia" w:ascii="宋体" w:hAnsi="宋体" w:eastAsia="宋体" w:cs="宋体"/>
                <w:i w:val="0"/>
                <w:iCs w:val="0"/>
                <w:color w:val="000000"/>
                <w:sz w:val="20"/>
                <w:szCs w:val="20"/>
                <w:u w:val="none"/>
              </w:rPr>
            </w:pPr>
          </w:p>
        </w:tc>
        <w:tc>
          <w:tcPr>
            <w:tcW w:w="2053"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4376E001">
            <w:pPr>
              <w:jc w:val="left"/>
              <w:rPr>
                <w:rFonts w:hint="eastAsia" w:ascii="宋体" w:hAnsi="宋体" w:eastAsia="宋体" w:cs="宋体"/>
                <w:i w:val="0"/>
                <w:iCs w:val="0"/>
                <w:color w:val="000000"/>
                <w:sz w:val="20"/>
                <w:szCs w:val="20"/>
                <w:u w:val="none"/>
              </w:rPr>
            </w:pPr>
          </w:p>
        </w:tc>
        <w:tc>
          <w:tcPr>
            <w:tcW w:w="654"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78C8DB2B">
            <w:pPr>
              <w:jc w:val="center"/>
              <w:rPr>
                <w:rFonts w:hint="eastAsia" w:ascii="宋体" w:hAnsi="宋体" w:eastAsia="宋体" w:cs="宋体"/>
                <w:i w:val="0"/>
                <w:iCs w:val="0"/>
                <w:color w:val="000000"/>
                <w:sz w:val="20"/>
                <w:szCs w:val="20"/>
                <w:u w:val="none"/>
              </w:rPr>
            </w:pPr>
          </w:p>
        </w:tc>
        <w:tc>
          <w:tcPr>
            <w:tcW w:w="1132"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34C8712">
            <w:pPr>
              <w:jc w:val="right"/>
              <w:rPr>
                <w:rFonts w:hint="eastAsia" w:ascii="宋体" w:hAnsi="宋体" w:eastAsia="宋体" w:cs="宋体"/>
                <w:i w:val="0"/>
                <w:iCs w:val="0"/>
                <w:color w:val="000000"/>
                <w:sz w:val="20"/>
                <w:szCs w:val="20"/>
                <w:u w:val="none"/>
              </w:rPr>
            </w:pPr>
          </w:p>
        </w:tc>
        <w:tc>
          <w:tcPr>
            <w:tcW w:w="109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66A6FE1C">
            <w:pPr>
              <w:jc w:val="right"/>
              <w:rPr>
                <w:rFonts w:hint="eastAsia" w:ascii="宋体" w:hAnsi="宋体" w:eastAsia="宋体" w:cs="宋体"/>
                <w:i w:val="0"/>
                <w:iCs w:val="0"/>
                <w:color w:val="000000"/>
                <w:sz w:val="20"/>
                <w:szCs w:val="20"/>
                <w:u w:val="none"/>
              </w:rPr>
            </w:pPr>
          </w:p>
        </w:tc>
        <w:tc>
          <w:tcPr>
            <w:tcW w:w="122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44F66D72">
            <w:pPr>
              <w:jc w:val="right"/>
              <w:rPr>
                <w:rFonts w:hint="eastAsia" w:ascii="宋体" w:hAnsi="宋体" w:eastAsia="宋体" w:cs="宋体"/>
                <w:i w:val="0"/>
                <w:iCs w:val="0"/>
                <w:color w:val="000000"/>
                <w:sz w:val="20"/>
                <w:szCs w:val="20"/>
                <w:u w:val="none"/>
              </w:rPr>
            </w:pPr>
          </w:p>
        </w:tc>
        <w:tc>
          <w:tcPr>
            <w:tcW w:w="1216"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7CB3005">
            <w:pPr>
              <w:jc w:val="right"/>
              <w:rPr>
                <w:rFonts w:hint="eastAsia" w:ascii="宋体" w:hAnsi="宋体" w:eastAsia="宋体" w:cs="宋体"/>
                <w:i w:val="0"/>
                <w:iCs w:val="0"/>
                <w:color w:val="000000"/>
                <w:sz w:val="20"/>
                <w:szCs w:val="20"/>
                <w:u w:val="none"/>
              </w:rPr>
            </w:pPr>
          </w:p>
        </w:tc>
        <w:tc>
          <w:tcPr>
            <w:tcW w:w="1217"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36813B2">
            <w:pPr>
              <w:jc w:val="right"/>
              <w:rPr>
                <w:rFonts w:hint="eastAsia" w:ascii="宋体" w:hAnsi="宋体" w:eastAsia="宋体" w:cs="宋体"/>
                <w:i w:val="0"/>
                <w:iCs w:val="0"/>
                <w:color w:val="000000"/>
                <w:sz w:val="20"/>
                <w:szCs w:val="20"/>
                <w:u w:val="none"/>
              </w:rPr>
            </w:pPr>
          </w:p>
        </w:tc>
        <w:tc>
          <w:tcPr>
            <w:tcW w:w="377"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2E323853">
            <w:pPr>
              <w:jc w:val="left"/>
              <w:rPr>
                <w:rFonts w:hint="eastAsia" w:ascii="宋体" w:hAnsi="宋体" w:eastAsia="宋体" w:cs="宋体"/>
                <w:i w:val="0"/>
                <w:iCs w:val="0"/>
                <w:color w:val="000000"/>
                <w:sz w:val="20"/>
                <w:szCs w:val="20"/>
                <w:u w:val="none"/>
              </w:rPr>
            </w:pPr>
          </w:p>
        </w:tc>
      </w:tr>
      <w:tr w14:paraId="746A60E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340"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0C0CB305">
            <w:pPr>
              <w:jc w:val="center"/>
              <w:rPr>
                <w:rFonts w:hint="eastAsia" w:ascii="宋体" w:hAnsi="宋体" w:eastAsia="宋体" w:cs="宋体"/>
                <w:i w:val="0"/>
                <w:iCs w:val="0"/>
                <w:color w:val="000000"/>
                <w:sz w:val="20"/>
                <w:szCs w:val="20"/>
                <w:u w:val="none"/>
              </w:rPr>
            </w:pPr>
          </w:p>
        </w:tc>
        <w:tc>
          <w:tcPr>
            <w:tcW w:w="2053"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5A16073D">
            <w:pPr>
              <w:jc w:val="left"/>
              <w:rPr>
                <w:rFonts w:hint="eastAsia" w:ascii="宋体" w:hAnsi="宋体" w:eastAsia="宋体" w:cs="宋体"/>
                <w:i w:val="0"/>
                <w:iCs w:val="0"/>
                <w:color w:val="000000"/>
                <w:sz w:val="20"/>
                <w:szCs w:val="20"/>
                <w:u w:val="none"/>
              </w:rPr>
            </w:pPr>
          </w:p>
        </w:tc>
        <w:tc>
          <w:tcPr>
            <w:tcW w:w="654"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5E65A13D">
            <w:pPr>
              <w:jc w:val="center"/>
              <w:rPr>
                <w:rFonts w:hint="eastAsia" w:ascii="宋体" w:hAnsi="宋体" w:eastAsia="宋体" w:cs="宋体"/>
                <w:i w:val="0"/>
                <w:iCs w:val="0"/>
                <w:color w:val="000000"/>
                <w:sz w:val="20"/>
                <w:szCs w:val="20"/>
                <w:u w:val="none"/>
              </w:rPr>
            </w:pPr>
          </w:p>
        </w:tc>
        <w:tc>
          <w:tcPr>
            <w:tcW w:w="1132"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9DD284F">
            <w:pPr>
              <w:jc w:val="right"/>
              <w:rPr>
                <w:rFonts w:hint="eastAsia" w:ascii="宋体" w:hAnsi="宋体" w:eastAsia="宋体" w:cs="宋体"/>
                <w:i w:val="0"/>
                <w:iCs w:val="0"/>
                <w:color w:val="000000"/>
                <w:sz w:val="20"/>
                <w:szCs w:val="20"/>
                <w:u w:val="none"/>
              </w:rPr>
            </w:pPr>
          </w:p>
        </w:tc>
        <w:tc>
          <w:tcPr>
            <w:tcW w:w="109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6D3B3835">
            <w:pPr>
              <w:jc w:val="right"/>
              <w:rPr>
                <w:rFonts w:hint="eastAsia" w:ascii="宋体" w:hAnsi="宋体" w:eastAsia="宋体" w:cs="宋体"/>
                <w:i w:val="0"/>
                <w:iCs w:val="0"/>
                <w:color w:val="000000"/>
                <w:sz w:val="20"/>
                <w:szCs w:val="20"/>
                <w:u w:val="none"/>
              </w:rPr>
            </w:pPr>
          </w:p>
        </w:tc>
        <w:tc>
          <w:tcPr>
            <w:tcW w:w="122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41659519">
            <w:pPr>
              <w:jc w:val="right"/>
              <w:rPr>
                <w:rFonts w:hint="eastAsia" w:ascii="宋体" w:hAnsi="宋体" w:eastAsia="宋体" w:cs="宋体"/>
                <w:i w:val="0"/>
                <w:iCs w:val="0"/>
                <w:color w:val="000000"/>
                <w:sz w:val="20"/>
                <w:szCs w:val="20"/>
                <w:u w:val="none"/>
              </w:rPr>
            </w:pPr>
          </w:p>
        </w:tc>
        <w:tc>
          <w:tcPr>
            <w:tcW w:w="1216"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3532C4DA">
            <w:pPr>
              <w:jc w:val="right"/>
              <w:rPr>
                <w:rFonts w:hint="eastAsia" w:ascii="宋体" w:hAnsi="宋体" w:eastAsia="宋体" w:cs="宋体"/>
                <w:i w:val="0"/>
                <w:iCs w:val="0"/>
                <w:color w:val="000000"/>
                <w:sz w:val="20"/>
                <w:szCs w:val="20"/>
                <w:u w:val="none"/>
              </w:rPr>
            </w:pPr>
          </w:p>
        </w:tc>
        <w:tc>
          <w:tcPr>
            <w:tcW w:w="1217"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28B23B12">
            <w:pPr>
              <w:jc w:val="right"/>
              <w:rPr>
                <w:rFonts w:hint="eastAsia" w:ascii="宋体" w:hAnsi="宋体" w:eastAsia="宋体" w:cs="宋体"/>
                <w:i w:val="0"/>
                <w:iCs w:val="0"/>
                <w:color w:val="000000"/>
                <w:sz w:val="20"/>
                <w:szCs w:val="20"/>
                <w:u w:val="none"/>
              </w:rPr>
            </w:pPr>
          </w:p>
        </w:tc>
        <w:tc>
          <w:tcPr>
            <w:tcW w:w="377"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0E036A53">
            <w:pPr>
              <w:jc w:val="left"/>
              <w:rPr>
                <w:rFonts w:hint="eastAsia" w:ascii="宋体" w:hAnsi="宋体" w:eastAsia="宋体" w:cs="宋体"/>
                <w:i w:val="0"/>
                <w:iCs w:val="0"/>
                <w:color w:val="000000"/>
                <w:sz w:val="20"/>
                <w:szCs w:val="20"/>
                <w:u w:val="none"/>
              </w:rPr>
            </w:pPr>
          </w:p>
        </w:tc>
      </w:tr>
      <w:tr w14:paraId="3F12349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340"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715F2E6E">
            <w:pPr>
              <w:jc w:val="center"/>
              <w:rPr>
                <w:rFonts w:hint="eastAsia" w:ascii="宋体" w:hAnsi="宋体" w:eastAsia="宋体" w:cs="宋体"/>
                <w:i w:val="0"/>
                <w:iCs w:val="0"/>
                <w:color w:val="000000"/>
                <w:sz w:val="20"/>
                <w:szCs w:val="20"/>
                <w:u w:val="none"/>
              </w:rPr>
            </w:pPr>
          </w:p>
        </w:tc>
        <w:tc>
          <w:tcPr>
            <w:tcW w:w="2053"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3ED27C40">
            <w:pPr>
              <w:jc w:val="left"/>
              <w:rPr>
                <w:rFonts w:hint="eastAsia" w:ascii="宋体" w:hAnsi="宋体" w:eastAsia="宋体" w:cs="宋体"/>
                <w:i w:val="0"/>
                <w:iCs w:val="0"/>
                <w:color w:val="000000"/>
                <w:sz w:val="20"/>
                <w:szCs w:val="20"/>
                <w:u w:val="none"/>
              </w:rPr>
            </w:pPr>
          </w:p>
        </w:tc>
        <w:tc>
          <w:tcPr>
            <w:tcW w:w="654"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061A3E87">
            <w:pPr>
              <w:jc w:val="center"/>
              <w:rPr>
                <w:rFonts w:hint="eastAsia" w:ascii="宋体" w:hAnsi="宋体" w:eastAsia="宋体" w:cs="宋体"/>
                <w:i w:val="0"/>
                <w:iCs w:val="0"/>
                <w:color w:val="000000"/>
                <w:sz w:val="20"/>
                <w:szCs w:val="20"/>
                <w:u w:val="none"/>
              </w:rPr>
            </w:pPr>
          </w:p>
        </w:tc>
        <w:tc>
          <w:tcPr>
            <w:tcW w:w="1132"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431F7746">
            <w:pPr>
              <w:jc w:val="right"/>
              <w:rPr>
                <w:rFonts w:hint="eastAsia" w:ascii="宋体" w:hAnsi="宋体" w:eastAsia="宋体" w:cs="宋体"/>
                <w:i w:val="0"/>
                <w:iCs w:val="0"/>
                <w:color w:val="000000"/>
                <w:sz w:val="20"/>
                <w:szCs w:val="20"/>
                <w:u w:val="none"/>
              </w:rPr>
            </w:pPr>
          </w:p>
        </w:tc>
        <w:tc>
          <w:tcPr>
            <w:tcW w:w="109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1913916B">
            <w:pPr>
              <w:jc w:val="right"/>
              <w:rPr>
                <w:rFonts w:hint="eastAsia" w:ascii="宋体" w:hAnsi="宋体" w:eastAsia="宋体" w:cs="宋体"/>
                <w:i w:val="0"/>
                <w:iCs w:val="0"/>
                <w:color w:val="000000"/>
                <w:sz w:val="20"/>
                <w:szCs w:val="20"/>
                <w:u w:val="none"/>
              </w:rPr>
            </w:pPr>
          </w:p>
        </w:tc>
        <w:tc>
          <w:tcPr>
            <w:tcW w:w="122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63634C3C">
            <w:pPr>
              <w:jc w:val="right"/>
              <w:rPr>
                <w:rFonts w:hint="eastAsia" w:ascii="宋体" w:hAnsi="宋体" w:eastAsia="宋体" w:cs="宋体"/>
                <w:i w:val="0"/>
                <w:iCs w:val="0"/>
                <w:color w:val="000000"/>
                <w:sz w:val="20"/>
                <w:szCs w:val="20"/>
                <w:u w:val="none"/>
              </w:rPr>
            </w:pPr>
          </w:p>
        </w:tc>
        <w:tc>
          <w:tcPr>
            <w:tcW w:w="1216"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11A8948D">
            <w:pPr>
              <w:jc w:val="right"/>
              <w:rPr>
                <w:rFonts w:hint="eastAsia" w:ascii="宋体" w:hAnsi="宋体" w:eastAsia="宋体" w:cs="宋体"/>
                <w:i w:val="0"/>
                <w:iCs w:val="0"/>
                <w:color w:val="000000"/>
                <w:sz w:val="20"/>
                <w:szCs w:val="20"/>
                <w:u w:val="none"/>
              </w:rPr>
            </w:pPr>
          </w:p>
        </w:tc>
        <w:tc>
          <w:tcPr>
            <w:tcW w:w="1217"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4C8C507">
            <w:pPr>
              <w:jc w:val="right"/>
              <w:rPr>
                <w:rFonts w:hint="eastAsia" w:ascii="宋体" w:hAnsi="宋体" w:eastAsia="宋体" w:cs="宋体"/>
                <w:i w:val="0"/>
                <w:iCs w:val="0"/>
                <w:color w:val="000000"/>
                <w:sz w:val="20"/>
                <w:szCs w:val="20"/>
                <w:u w:val="none"/>
              </w:rPr>
            </w:pPr>
          </w:p>
        </w:tc>
        <w:tc>
          <w:tcPr>
            <w:tcW w:w="377"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60C4C96A">
            <w:pPr>
              <w:jc w:val="left"/>
              <w:rPr>
                <w:rFonts w:hint="eastAsia" w:ascii="宋体" w:hAnsi="宋体" w:eastAsia="宋体" w:cs="宋体"/>
                <w:i w:val="0"/>
                <w:iCs w:val="0"/>
                <w:color w:val="000000"/>
                <w:sz w:val="20"/>
                <w:szCs w:val="20"/>
                <w:u w:val="none"/>
              </w:rPr>
            </w:pPr>
          </w:p>
        </w:tc>
      </w:tr>
      <w:tr w14:paraId="5CFC7F6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340"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69940715">
            <w:pPr>
              <w:jc w:val="center"/>
              <w:rPr>
                <w:rFonts w:hint="eastAsia" w:ascii="宋体" w:hAnsi="宋体" w:eastAsia="宋体" w:cs="宋体"/>
                <w:i w:val="0"/>
                <w:iCs w:val="0"/>
                <w:color w:val="000000"/>
                <w:sz w:val="20"/>
                <w:szCs w:val="20"/>
                <w:u w:val="none"/>
              </w:rPr>
            </w:pPr>
          </w:p>
        </w:tc>
        <w:tc>
          <w:tcPr>
            <w:tcW w:w="2053"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603EF545">
            <w:pPr>
              <w:jc w:val="left"/>
              <w:rPr>
                <w:rFonts w:hint="eastAsia" w:ascii="宋体" w:hAnsi="宋体" w:eastAsia="宋体" w:cs="宋体"/>
                <w:i w:val="0"/>
                <w:iCs w:val="0"/>
                <w:color w:val="000000"/>
                <w:sz w:val="20"/>
                <w:szCs w:val="20"/>
                <w:u w:val="none"/>
              </w:rPr>
            </w:pPr>
          </w:p>
        </w:tc>
        <w:tc>
          <w:tcPr>
            <w:tcW w:w="654"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29B8CE67">
            <w:pPr>
              <w:jc w:val="center"/>
              <w:rPr>
                <w:rFonts w:hint="eastAsia" w:ascii="宋体" w:hAnsi="宋体" w:eastAsia="宋体" w:cs="宋体"/>
                <w:i w:val="0"/>
                <w:iCs w:val="0"/>
                <w:color w:val="000000"/>
                <w:sz w:val="20"/>
                <w:szCs w:val="20"/>
                <w:u w:val="none"/>
              </w:rPr>
            </w:pPr>
          </w:p>
        </w:tc>
        <w:tc>
          <w:tcPr>
            <w:tcW w:w="1132"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5673A314">
            <w:pPr>
              <w:jc w:val="right"/>
              <w:rPr>
                <w:rFonts w:hint="eastAsia" w:ascii="宋体" w:hAnsi="宋体" w:eastAsia="宋体" w:cs="宋体"/>
                <w:i w:val="0"/>
                <w:iCs w:val="0"/>
                <w:color w:val="000000"/>
                <w:sz w:val="20"/>
                <w:szCs w:val="20"/>
                <w:u w:val="none"/>
              </w:rPr>
            </w:pPr>
          </w:p>
        </w:tc>
        <w:tc>
          <w:tcPr>
            <w:tcW w:w="109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7DC2BCA7">
            <w:pPr>
              <w:jc w:val="right"/>
              <w:rPr>
                <w:rFonts w:hint="eastAsia" w:ascii="宋体" w:hAnsi="宋体" w:eastAsia="宋体" w:cs="宋体"/>
                <w:i w:val="0"/>
                <w:iCs w:val="0"/>
                <w:color w:val="000000"/>
                <w:sz w:val="20"/>
                <w:szCs w:val="20"/>
                <w:u w:val="none"/>
              </w:rPr>
            </w:pPr>
          </w:p>
        </w:tc>
        <w:tc>
          <w:tcPr>
            <w:tcW w:w="122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1CB137AC">
            <w:pPr>
              <w:jc w:val="right"/>
              <w:rPr>
                <w:rFonts w:hint="eastAsia" w:ascii="宋体" w:hAnsi="宋体" w:eastAsia="宋体" w:cs="宋体"/>
                <w:i w:val="0"/>
                <w:iCs w:val="0"/>
                <w:color w:val="000000"/>
                <w:sz w:val="20"/>
                <w:szCs w:val="20"/>
                <w:u w:val="none"/>
              </w:rPr>
            </w:pPr>
          </w:p>
        </w:tc>
        <w:tc>
          <w:tcPr>
            <w:tcW w:w="1216"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20DD799C">
            <w:pPr>
              <w:jc w:val="right"/>
              <w:rPr>
                <w:rFonts w:hint="eastAsia" w:ascii="宋体" w:hAnsi="宋体" w:eastAsia="宋体" w:cs="宋体"/>
                <w:i w:val="0"/>
                <w:iCs w:val="0"/>
                <w:color w:val="000000"/>
                <w:sz w:val="20"/>
                <w:szCs w:val="20"/>
                <w:u w:val="none"/>
              </w:rPr>
            </w:pPr>
          </w:p>
        </w:tc>
        <w:tc>
          <w:tcPr>
            <w:tcW w:w="1217"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4FF22972">
            <w:pPr>
              <w:jc w:val="right"/>
              <w:rPr>
                <w:rFonts w:hint="eastAsia" w:ascii="宋体" w:hAnsi="宋体" w:eastAsia="宋体" w:cs="宋体"/>
                <w:i w:val="0"/>
                <w:iCs w:val="0"/>
                <w:color w:val="000000"/>
                <w:sz w:val="20"/>
                <w:szCs w:val="20"/>
                <w:u w:val="none"/>
              </w:rPr>
            </w:pPr>
          </w:p>
        </w:tc>
        <w:tc>
          <w:tcPr>
            <w:tcW w:w="377"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468C8100">
            <w:pPr>
              <w:jc w:val="left"/>
              <w:rPr>
                <w:rFonts w:hint="eastAsia" w:ascii="宋体" w:hAnsi="宋体" w:eastAsia="宋体" w:cs="宋体"/>
                <w:i w:val="0"/>
                <w:iCs w:val="0"/>
                <w:color w:val="000000"/>
                <w:sz w:val="20"/>
                <w:szCs w:val="20"/>
                <w:u w:val="none"/>
              </w:rPr>
            </w:pPr>
          </w:p>
        </w:tc>
      </w:tr>
      <w:tr w14:paraId="1B407C1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340"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019F83AA">
            <w:pPr>
              <w:jc w:val="center"/>
              <w:rPr>
                <w:rFonts w:hint="eastAsia" w:ascii="宋体" w:hAnsi="宋体" w:eastAsia="宋体" w:cs="宋体"/>
                <w:i w:val="0"/>
                <w:iCs w:val="0"/>
                <w:color w:val="000000"/>
                <w:sz w:val="20"/>
                <w:szCs w:val="20"/>
                <w:u w:val="none"/>
              </w:rPr>
            </w:pPr>
          </w:p>
        </w:tc>
        <w:tc>
          <w:tcPr>
            <w:tcW w:w="2053"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167C9842">
            <w:pPr>
              <w:jc w:val="left"/>
              <w:rPr>
                <w:rFonts w:hint="eastAsia" w:ascii="宋体" w:hAnsi="宋体" w:eastAsia="宋体" w:cs="宋体"/>
                <w:i w:val="0"/>
                <w:iCs w:val="0"/>
                <w:color w:val="000000"/>
                <w:sz w:val="20"/>
                <w:szCs w:val="20"/>
                <w:u w:val="none"/>
              </w:rPr>
            </w:pPr>
          </w:p>
        </w:tc>
        <w:tc>
          <w:tcPr>
            <w:tcW w:w="654"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13442885">
            <w:pPr>
              <w:jc w:val="center"/>
              <w:rPr>
                <w:rFonts w:hint="eastAsia" w:ascii="宋体" w:hAnsi="宋体" w:eastAsia="宋体" w:cs="宋体"/>
                <w:i w:val="0"/>
                <w:iCs w:val="0"/>
                <w:color w:val="000000"/>
                <w:sz w:val="20"/>
                <w:szCs w:val="20"/>
                <w:u w:val="none"/>
              </w:rPr>
            </w:pPr>
          </w:p>
        </w:tc>
        <w:tc>
          <w:tcPr>
            <w:tcW w:w="1132"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4889351C">
            <w:pPr>
              <w:jc w:val="right"/>
              <w:rPr>
                <w:rFonts w:hint="eastAsia" w:ascii="宋体" w:hAnsi="宋体" w:eastAsia="宋体" w:cs="宋体"/>
                <w:i w:val="0"/>
                <w:iCs w:val="0"/>
                <w:color w:val="000000"/>
                <w:sz w:val="20"/>
                <w:szCs w:val="20"/>
                <w:u w:val="none"/>
              </w:rPr>
            </w:pPr>
          </w:p>
        </w:tc>
        <w:tc>
          <w:tcPr>
            <w:tcW w:w="109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0FFD7A16">
            <w:pPr>
              <w:jc w:val="right"/>
              <w:rPr>
                <w:rFonts w:hint="eastAsia" w:ascii="宋体" w:hAnsi="宋体" w:eastAsia="宋体" w:cs="宋体"/>
                <w:i w:val="0"/>
                <w:iCs w:val="0"/>
                <w:color w:val="000000"/>
                <w:sz w:val="20"/>
                <w:szCs w:val="20"/>
                <w:u w:val="none"/>
              </w:rPr>
            </w:pPr>
          </w:p>
        </w:tc>
        <w:tc>
          <w:tcPr>
            <w:tcW w:w="122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5AE239FC">
            <w:pPr>
              <w:jc w:val="right"/>
              <w:rPr>
                <w:rFonts w:hint="eastAsia" w:ascii="宋体" w:hAnsi="宋体" w:eastAsia="宋体" w:cs="宋体"/>
                <w:i w:val="0"/>
                <w:iCs w:val="0"/>
                <w:color w:val="000000"/>
                <w:sz w:val="20"/>
                <w:szCs w:val="20"/>
                <w:u w:val="none"/>
              </w:rPr>
            </w:pPr>
          </w:p>
        </w:tc>
        <w:tc>
          <w:tcPr>
            <w:tcW w:w="1216"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7B06E07">
            <w:pPr>
              <w:jc w:val="right"/>
              <w:rPr>
                <w:rFonts w:hint="eastAsia" w:ascii="宋体" w:hAnsi="宋体" w:eastAsia="宋体" w:cs="宋体"/>
                <w:i w:val="0"/>
                <w:iCs w:val="0"/>
                <w:color w:val="000000"/>
                <w:sz w:val="20"/>
                <w:szCs w:val="20"/>
                <w:u w:val="none"/>
              </w:rPr>
            </w:pPr>
          </w:p>
        </w:tc>
        <w:tc>
          <w:tcPr>
            <w:tcW w:w="1217"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09234409">
            <w:pPr>
              <w:jc w:val="right"/>
              <w:rPr>
                <w:rFonts w:hint="eastAsia" w:ascii="宋体" w:hAnsi="宋体" w:eastAsia="宋体" w:cs="宋体"/>
                <w:i w:val="0"/>
                <w:iCs w:val="0"/>
                <w:color w:val="000000"/>
                <w:sz w:val="20"/>
                <w:szCs w:val="20"/>
                <w:u w:val="none"/>
              </w:rPr>
            </w:pPr>
          </w:p>
        </w:tc>
        <w:tc>
          <w:tcPr>
            <w:tcW w:w="377"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0E57D257">
            <w:pPr>
              <w:jc w:val="left"/>
              <w:rPr>
                <w:rFonts w:hint="eastAsia" w:ascii="宋体" w:hAnsi="宋体" w:eastAsia="宋体" w:cs="宋体"/>
                <w:i w:val="0"/>
                <w:iCs w:val="0"/>
                <w:color w:val="000000"/>
                <w:sz w:val="20"/>
                <w:szCs w:val="20"/>
                <w:u w:val="none"/>
              </w:rPr>
            </w:pPr>
          </w:p>
        </w:tc>
      </w:tr>
      <w:tr w14:paraId="1F39BA8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340" w:type="dxa"/>
            <w:gridSpan w:val="2"/>
            <w:tcBorders>
              <w:top w:val="single" w:color="000000" w:sz="4" w:space="0"/>
              <w:left w:val="single" w:color="000000" w:sz="8" w:space="0"/>
              <w:bottom w:val="single" w:color="000000" w:sz="4" w:space="0"/>
              <w:right w:val="single" w:color="000000" w:sz="4" w:space="0"/>
            </w:tcBorders>
            <w:shd w:val="clear" w:color="FFFFFF" w:fill="FFFFFF"/>
            <w:vAlign w:val="center"/>
          </w:tcPr>
          <w:p w14:paraId="47326D70">
            <w:pPr>
              <w:jc w:val="center"/>
              <w:rPr>
                <w:rFonts w:hint="eastAsia" w:ascii="宋体" w:hAnsi="宋体" w:eastAsia="宋体" w:cs="宋体"/>
                <w:i w:val="0"/>
                <w:iCs w:val="0"/>
                <w:color w:val="000000"/>
                <w:sz w:val="20"/>
                <w:szCs w:val="20"/>
                <w:u w:val="none"/>
              </w:rPr>
            </w:pPr>
          </w:p>
        </w:tc>
        <w:tc>
          <w:tcPr>
            <w:tcW w:w="2053"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171B3F03">
            <w:pPr>
              <w:jc w:val="left"/>
              <w:rPr>
                <w:rFonts w:hint="eastAsia" w:ascii="宋体" w:hAnsi="宋体" w:eastAsia="宋体" w:cs="宋体"/>
                <w:i w:val="0"/>
                <w:iCs w:val="0"/>
                <w:color w:val="000000"/>
                <w:sz w:val="20"/>
                <w:szCs w:val="20"/>
                <w:u w:val="none"/>
              </w:rPr>
            </w:pPr>
          </w:p>
        </w:tc>
        <w:tc>
          <w:tcPr>
            <w:tcW w:w="654"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44910959">
            <w:pPr>
              <w:jc w:val="center"/>
              <w:rPr>
                <w:rFonts w:hint="eastAsia" w:ascii="宋体" w:hAnsi="宋体" w:eastAsia="宋体" w:cs="宋体"/>
                <w:i w:val="0"/>
                <w:iCs w:val="0"/>
                <w:color w:val="000000"/>
                <w:sz w:val="20"/>
                <w:szCs w:val="20"/>
                <w:u w:val="none"/>
              </w:rPr>
            </w:pPr>
          </w:p>
        </w:tc>
        <w:tc>
          <w:tcPr>
            <w:tcW w:w="1132"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7777EB61">
            <w:pPr>
              <w:jc w:val="right"/>
              <w:rPr>
                <w:rFonts w:hint="eastAsia" w:ascii="宋体" w:hAnsi="宋体" w:eastAsia="宋体" w:cs="宋体"/>
                <w:i w:val="0"/>
                <w:iCs w:val="0"/>
                <w:color w:val="000000"/>
                <w:sz w:val="20"/>
                <w:szCs w:val="20"/>
                <w:u w:val="none"/>
              </w:rPr>
            </w:pPr>
          </w:p>
        </w:tc>
        <w:tc>
          <w:tcPr>
            <w:tcW w:w="1096" w:type="dxa"/>
            <w:gridSpan w:val="3"/>
            <w:tcBorders>
              <w:top w:val="single" w:color="000000" w:sz="4" w:space="0"/>
              <w:left w:val="single" w:color="000000" w:sz="4" w:space="0"/>
              <w:bottom w:val="single" w:color="000000" w:sz="4" w:space="0"/>
              <w:right w:val="single" w:color="000000" w:sz="4" w:space="0"/>
            </w:tcBorders>
            <w:shd w:val="clear" w:color="FFFFFF" w:fill="FFFFFF"/>
            <w:vAlign w:val="center"/>
          </w:tcPr>
          <w:p w14:paraId="5E2371F6">
            <w:pPr>
              <w:jc w:val="right"/>
              <w:rPr>
                <w:rFonts w:hint="eastAsia" w:ascii="宋体" w:hAnsi="宋体" w:eastAsia="宋体" w:cs="宋体"/>
                <w:i w:val="0"/>
                <w:iCs w:val="0"/>
                <w:color w:val="000000"/>
                <w:sz w:val="20"/>
                <w:szCs w:val="20"/>
                <w:u w:val="none"/>
              </w:rPr>
            </w:pPr>
          </w:p>
        </w:tc>
        <w:tc>
          <w:tcPr>
            <w:tcW w:w="1220"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73C0A89D">
            <w:pPr>
              <w:jc w:val="right"/>
              <w:rPr>
                <w:rFonts w:hint="eastAsia" w:ascii="宋体" w:hAnsi="宋体" w:eastAsia="宋体" w:cs="宋体"/>
                <w:i w:val="0"/>
                <w:iCs w:val="0"/>
                <w:color w:val="000000"/>
                <w:sz w:val="20"/>
                <w:szCs w:val="20"/>
                <w:u w:val="none"/>
              </w:rPr>
            </w:pPr>
          </w:p>
        </w:tc>
        <w:tc>
          <w:tcPr>
            <w:tcW w:w="1216"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24F7DF06">
            <w:pPr>
              <w:jc w:val="right"/>
              <w:rPr>
                <w:rFonts w:hint="eastAsia" w:ascii="宋体" w:hAnsi="宋体" w:eastAsia="宋体" w:cs="宋体"/>
                <w:i w:val="0"/>
                <w:iCs w:val="0"/>
                <w:color w:val="000000"/>
                <w:sz w:val="20"/>
                <w:szCs w:val="20"/>
                <w:u w:val="none"/>
              </w:rPr>
            </w:pPr>
          </w:p>
        </w:tc>
        <w:tc>
          <w:tcPr>
            <w:tcW w:w="1217" w:type="dxa"/>
            <w:gridSpan w:val="5"/>
            <w:tcBorders>
              <w:top w:val="single" w:color="000000" w:sz="4" w:space="0"/>
              <w:left w:val="single" w:color="000000" w:sz="4" w:space="0"/>
              <w:bottom w:val="single" w:color="000000" w:sz="4" w:space="0"/>
              <w:right w:val="single" w:color="000000" w:sz="4" w:space="0"/>
            </w:tcBorders>
            <w:shd w:val="clear" w:color="FFFFFF" w:fill="FFFFFF"/>
            <w:vAlign w:val="center"/>
          </w:tcPr>
          <w:p w14:paraId="7EFD971B">
            <w:pPr>
              <w:jc w:val="right"/>
              <w:rPr>
                <w:rFonts w:hint="eastAsia" w:ascii="宋体" w:hAnsi="宋体" w:eastAsia="宋体" w:cs="宋体"/>
                <w:i w:val="0"/>
                <w:iCs w:val="0"/>
                <w:color w:val="000000"/>
                <w:sz w:val="20"/>
                <w:szCs w:val="20"/>
                <w:u w:val="none"/>
              </w:rPr>
            </w:pPr>
          </w:p>
        </w:tc>
        <w:tc>
          <w:tcPr>
            <w:tcW w:w="377" w:type="dxa"/>
            <w:tcBorders>
              <w:top w:val="single" w:color="000000" w:sz="4" w:space="0"/>
              <w:left w:val="single" w:color="000000" w:sz="4" w:space="0"/>
              <w:bottom w:val="single" w:color="000000" w:sz="4" w:space="0"/>
              <w:right w:val="single" w:color="000000" w:sz="8" w:space="0"/>
            </w:tcBorders>
            <w:shd w:val="clear" w:color="FFFFFF" w:fill="FFFFFF"/>
            <w:vAlign w:val="center"/>
          </w:tcPr>
          <w:p w14:paraId="4639FD3F">
            <w:pPr>
              <w:jc w:val="left"/>
              <w:rPr>
                <w:rFonts w:hint="eastAsia" w:ascii="宋体" w:hAnsi="宋体" w:eastAsia="宋体" w:cs="宋体"/>
                <w:i w:val="0"/>
                <w:iCs w:val="0"/>
                <w:color w:val="000000"/>
                <w:sz w:val="20"/>
                <w:szCs w:val="20"/>
                <w:u w:val="none"/>
              </w:rPr>
            </w:pPr>
          </w:p>
        </w:tc>
      </w:tr>
      <w:tr w14:paraId="617DBCE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340" w:type="dxa"/>
            <w:gridSpan w:val="2"/>
            <w:tcBorders>
              <w:top w:val="single" w:color="000000" w:sz="4" w:space="0"/>
              <w:left w:val="single" w:color="000000" w:sz="8" w:space="0"/>
              <w:bottom w:val="single" w:color="000000" w:sz="8" w:space="0"/>
              <w:right w:val="single" w:color="000000" w:sz="4" w:space="0"/>
            </w:tcBorders>
            <w:shd w:val="clear" w:color="FFFFFF" w:fill="FFFFFF"/>
            <w:vAlign w:val="center"/>
          </w:tcPr>
          <w:p w14:paraId="303C0274">
            <w:pPr>
              <w:jc w:val="center"/>
              <w:rPr>
                <w:rFonts w:hint="eastAsia" w:ascii="宋体" w:hAnsi="宋体" w:eastAsia="宋体" w:cs="宋体"/>
                <w:i w:val="0"/>
                <w:iCs w:val="0"/>
                <w:color w:val="000000"/>
                <w:sz w:val="20"/>
                <w:szCs w:val="20"/>
                <w:u w:val="none"/>
              </w:rPr>
            </w:pPr>
          </w:p>
        </w:tc>
        <w:tc>
          <w:tcPr>
            <w:tcW w:w="2053" w:type="dxa"/>
            <w:gridSpan w:val="3"/>
            <w:tcBorders>
              <w:top w:val="single" w:color="000000" w:sz="4" w:space="0"/>
              <w:left w:val="single" w:color="000000" w:sz="4" w:space="0"/>
              <w:bottom w:val="single" w:color="000000" w:sz="8" w:space="0"/>
              <w:right w:val="single" w:color="000000" w:sz="4" w:space="0"/>
            </w:tcBorders>
            <w:shd w:val="clear" w:color="FFFFFF" w:fill="FFFFFF"/>
            <w:vAlign w:val="center"/>
          </w:tcPr>
          <w:p w14:paraId="7975350C">
            <w:pPr>
              <w:jc w:val="left"/>
              <w:rPr>
                <w:rFonts w:hint="eastAsia" w:ascii="宋体" w:hAnsi="宋体" w:eastAsia="宋体" w:cs="宋体"/>
                <w:i w:val="0"/>
                <w:iCs w:val="0"/>
                <w:color w:val="000000"/>
                <w:sz w:val="20"/>
                <w:szCs w:val="20"/>
                <w:u w:val="none"/>
              </w:rPr>
            </w:pPr>
          </w:p>
        </w:tc>
        <w:tc>
          <w:tcPr>
            <w:tcW w:w="654" w:type="dxa"/>
            <w:gridSpan w:val="3"/>
            <w:tcBorders>
              <w:top w:val="single" w:color="000000" w:sz="4" w:space="0"/>
              <w:left w:val="single" w:color="000000" w:sz="4" w:space="0"/>
              <w:bottom w:val="single" w:color="000000" w:sz="8" w:space="0"/>
              <w:right w:val="single" w:color="000000" w:sz="4" w:space="0"/>
            </w:tcBorders>
            <w:shd w:val="clear" w:color="FFFFFF" w:fill="FFFFFF"/>
            <w:vAlign w:val="center"/>
          </w:tcPr>
          <w:p w14:paraId="3B44A952">
            <w:pPr>
              <w:jc w:val="center"/>
              <w:rPr>
                <w:rFonts w:hint="eastAsia" w:ascii="宋体" w:hAnsi="宋体" w:eastAsia="宋体" w:cs="宋体"/>
                <w:i w:val="0"/>
                <w:iCs w:val="0"/>
                <w:color w:val="000000"/>
                <w:sz w:val="20"/>
                <w:szCs w:val="20"/>
                <w:u w:val="none"/>
              </w:rPr>
            </w:pPr>
          </w:p>
        </w:tc>
        <w:tc>
          <w:tcPr>
            <w:tcW w:w="1132" w:type="dxa"/>
            <w:gridSpan w:val="7"/>
            <w:tcBorders>
              <w:top w:val="single" w:color="000000" w:sz="4" w:space="0"/>
              <w:left w:val="single" w:color="000000" w:sz="4" w:space="0"/>
              <w:bottom w:val="single" w:color="000000" w:sz="8" w:space="0"/>
              <w:right w:val="single" w:color="000000" w:sz="4" w:space="0"/>
            </w:tcBorders>
            <w:shd w:val="clear" w:color="FFFFFF" w:fill="FFFFFF"/>
            <w:vAlign w:val="center"/>
          </w:tcPr>
          <w:p w14:paraId="0F061179">
            <w:pPr>
              <w:jc w:val="right"/>
              <w:rPr>
                <w:rFonts w:hint="eastAsia" w:ascii="宋体" w:hAnsi="宋体" w:eastAsia="宋体" w:cs="宋体"/>
                <w:i w:val="0"/>
                <w:iCs w:val="0"/>
                <w:color w:val="000000"/>
                <w:sz w:val="20"/>
                <w:szCs w:val="20"/>
                <w:u w:val="none"/>
              </w:rPr>
            </w:pPr>
          </w:p>
        </w:tc>
        <w:tc>
          <w:tcPr>
            <w:tcW w:w="1096" w:type="dxa"/>
            <w:gridSpan w:val="3"/>
            <w:tcBorders>
              <w:top w:val="single" w:color="000000" w:sz="4" w:space="0"/>
              <w:left w:val="single" w:color="000000" w:sz="4" w:space="0"/>
              <w:bottom w:val="single" w:color="000000" w:sz="8" w:space="0"/>
              <w:right w:val="single" w:color="000000" w:sz="4" w:space="0"/>
            </w:tcBorders>
            <w:shd w:val="clear" w:color="FFFFFF" w:fill="FFFFFF"/>
            <w:vAlign w:val="center"/>
          </w:tcPr>
          <w:p w14:paraId="3B672640">
            <w:pPr>
              <w:jc w:val="right"/>
              <w:rPr>
                <w:rFonts w:hint="eastAsia" w:ascii="宋体" w:hAnsi="宋体" w:eastAsia="宋体" w:cs="宋体"/>
                <w:i w:val="0"/>
                <w:iCs w:val="0"/>
                <w:color w:val="000000"/>
                <w:sz w:val="20"/>
                <w:szCs w:val="20"/>
                <w:u w:val="none"/>
              </w:rPr>
            </w:pPr>
          </w:p>
        </w:tc>
        <w:tc>
          <w:tcPr>
            <w:tcW w:w="1220" w:type="dxa"/>
            <w:gridSpan w:val="4"/>
            <w:tcBorders>
              <w:top w:val="single" w:color="000000" w:sz="4" w:space="0"/>
              <w:left w:val="single" w:color="000000" w:sz="4" w:space="0"/>
              <w:bottom w:val="single" w:color="000000" w:sz="8" w:space="0"/>
              <w:right w:val="single" w:color="000000" w:sz="4" w:space="0"/>
            </w:tcBorders>
            <w:shd w:val="clear" w:color="FFFFFF" w:fill="FFFFFF"/>
            <w:vAlign w:val="center"/>
          </w:tcPr>
          <w:p w14:paraId="49F51EC6">
            <w:pPr>
              <w:jc w:val="right"/>
              <w:rPr>
                <w:rFonts w:hint="eastAsia" w:ascii="宋体" w:hAnsi="宋体" w:eastAsia="宋体" w:cs="宋体"/>
                <w:i w:val="0"/>
                <w:iCs w:val="0"/>
                <w:color w:val="000000"/>
                <w:sz w:val="20"/>
                <w:szCs w:val="20"/>
                <w:u w:val="none"/>
              </w:rPr>
            </w:pPr>
          </w:p>
        </w:tc>
        <w:tc>
          <w:tcPr>
            <w:tcW w:w="1216" w:type="dxa"/>
            <w:gridSpan w:val="5"/>
            <w:tcBorders>
              <w:top w:val="single" w:color="000000" w:sz="4" w:space="0"/>
              <w:left w:val="single" w:color="000000" w:sz="4" w:space="0"/>
              <w:bottom w:val="single" w:color="000000" w:sz="8" w:space="0"/>
              <w:right w:val="single" w:color="000000" w:sz="4" w:space="0"/>
            </w:tcBorders>
            <w:shd w:val="clear" w:color="FFFFFF" w:fill="FFFFFF"/>
            <w:vAlign w:val="center"/>
          </w:tcPr>
          <w:p w14:paraId="2B3C44B1">
            <w:pPr>
              <w:jc w:val="right"/>
              <w:rPr>
                <w:rFonts w:hint="eastAsia" w:ascii="宋体" w:hAnsi="宋体" w:eastAsia="宋体" w:cs="宋体"/>
                <w:i w:val="0"/>
                <w:iCs w:val="0"/>
                <w:color w:val="000000"/>
                <w:sz w:val="20"/>
                <w:szCs w:val="20"/>
                <w:u w:val="none"/>
              </w:rPr>
            </w:pPr>
          </w:p>
        </w:tc>
        <w:tc>
          <w:tcPr>
            <w:tcW w:w="1217" w:type="dxa"/>
            <w:gridSpan w:val="5"/>
            <w:tcBorders>
              <w:top w:val="single" w:color="000000" w:sz="4" w:space="0"/>
              <w:left w:val="single" w:color="000000" w:sz="4" w:space="0"/>
              <w:bottom w:val="single" w:color="000000" w:sz="8" w:space="0"/>
              <w:right w:val="single" w:color="000000" w:sz="4" w:space="0"/>
            </w:tcBorders>
            <w:shd w:val="clear" w:color="FFFFFF" w:fill="FFFFFF"/>
            <w:vAlign w:val="center"/>
          </w:tcPr>
          <w:p w14:paraId="7D76BA8C">
            <w:pPr>
              <w:jc w:val="right"/>
              <w:rPr>
                <w:rFonts w:hint="eastAsia" w:ascii="宋体" w:hAnsi="宋体" w:eastAsia="宋体" w:cs="宋体"/>
                <w:i w:val="0"/>
                <w:iCs w:val="0"/>
                <w:color w:val="000000"/>
                <w:sz w:val="20"/>
                <w:szCs w:val="20"/>
                <w:u w:val="none"/>
              </w:rPr>
            </w:pPr>
          </w:p>
        </w:tc>
        <w:tc>
          <w:tcPr>
            <w:tcW w:w="377" w:type="dxa"/>
            <w:tcBorders>
              <w:top w:val="single" w:color="000000" w:sz="4" w:space="0"/>
              <w:left w:val="single" w:color="000000" w:sz="4" w:space="0"/>
              <w:bottom w:val="single" w:color="000000" w:sz="8" w:space="0"/>
              <w:right w:val="single" w:color="000000" w:sz="8" w:space="0"/>
            </w:tcBorders>
            <w:shd w:val="clear" w:color="FFFFFF" w:fill="FFFFFF"/>
            <w:vAlign w:val="center"/>
          </w:tcPr>
          <w:p w14:paraId="63609FAA">
            <w:pPr>
              <w:jc w:val="left"/>
              <w:rPr>
                <w:rFonts w:hint="eastAsia" w:ascii="宋体" w:hAnsi="宋体" w:eastAsia="宋体" w:cs="宋体"/>
                <w:i w:val="0"/>
                <w:iCs w:val="0"/>
                <w:color w:val="000000"/>
                <w:sz w:val="20"/>
                <w:szCs w:val="20"/>
                <w:u w:val="none"/>
              </w:rPr>
            </w:pPr>
          </w:p>
        </w:tc>
      </w:tr>
      <w:tr w14:paraId="2D50A5D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45" w:hRule="atLeast"/>
        </w:trPr>
        <w:tc>
          <w:tcPr>
            <w:tcW w:w="10305" w:type="dxa"/>
            <w:gridSpan w:val="33"/>
            <w:tcBorders>
              <w:top w:val="nil"/>
              <w:left w:val="nil"/>
              <w:bottom w:val="nil"/>
              <w:right w:val="nil"/>
            </w:tcBorders>
            <w:shd w:val="clear" w:color="FFFFFF" w:fill="FFFFFF"/>
            <w:vAlign w:val="center"/>
          </w:tcPr>
          <w:p w14:paraId="3AD2E65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注：1.此表由招标人填写除“投标单价”栏的内容，投标人在投标时自主确定投标单价。</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    2.招标人应优先采用工程造价管理机构发布的单价作为基准单价，未发布的，通过市场调查确定其基准单价。</w:t>
            </w:r>
          </w:p>
        </w:tc>
      </w:tr>
      <w:tr w14:paraId="7187747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10305" w:type="dxa"/>
            <w:gridSpan w:val="33"/>
            <w:tcBorders>
              <w:top w:val="nil"/>
              <w:left w:val="nil"/>
              <w:bottom w:val="nil"/>
              <w:right w:val="nil"/>
            </w:tcBorders>
            <w:shd w:val="clear" w:color="FFFFFF" w:fill="FFFFFF"/>
            <w:vAlign w:val="center"/>
          </w:tcPr>
          <w:p w14:paraId="17AA4A21">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表-21</w:t>
            </w:r>
          </w:p>
        </w:tc>
      </w:tr>
      <w:tr w14:paraId="5F78BCE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635" w:hRule="atLeast"/>
        </w:trPr>
        <w:tc>
          <w:tcPr>
            <w:tcW w:w="10305" w:type="dxa"/>
            <w:gridSpan w:val="33"/>
            <w:tcBorders>
              <w:top w:val="nil"/>
              <w:left w:val="nil"/>
              <w:bottom w:val="nil"/>
              <w:right w:val="nil"/>
            </w:tcBorders>
            <w:shd w:val="clear" w:color="FFFFFF" w:fill="FFFFFF"/>
            <w:vAlign w:val="center"/>
          </w:tcPr>
          <w:p w14:paraId="017243FE">
            <w:pPr>
              <w:keepNext w:val="0"/>
              <w:keepLines w:val="0"/>
              <w:widowControl/>
              <w:suppressLineNumbers w:val="0"/>
              <w:jc w:val="center"/>
              <w:textAlignment w:val="center"/>
              <w:rPr>
                <w:rFonts w:hint="eastAsia" w:ascii="宋体" w:hAnsi="宋体" w:eastAsia="宋体" w:cs="宋体"/>
                <w:b/>
                <w:bCs/>
                <w:i w:val="0"/>
                <w:iCs w:val="0"/>
                <w:color w:val="000000"/>
                <w:sz w:val="40"/>
                <w:szCs w:val="40"/>
                <w:u w:val="none"/>
              </w:rPr>
            </w:pPr>
            <w:r>
              <w:rPr>
                <w:rFonts w:hint="eastAsia" w:ascii="宋体" w:hAnsi="宋体" w:eastAsia="宋体" w:cs="宋体"/>
                <w:b/>
                <w:bCs/>
                <w:i w:val="0"/>
                <w:iCs w:val="0"/>
                <w:color w:val="000000"/>
                <w:kern w:val="0"/>
                <w:sz w:val="40"/>
                <w:szCs w:val="40"/>
                <w:u w:val="none"/>
                <w:lang w:val="en-US" w:eastAsia="zh-CN" w:bidi="ar"/>
              </w:rPr>
              <w:t>承包人提供主要材料和工程设备一览表</w:t>
            </w:r>
            <w:r>
              <w:rPr>
                <w:rFonts w:hint="eastAsia" w:ascii="宋体" w:hAnsi="宋体" w:eastAsia="宋体" w:cs="宋体"/>
                <w:b/>
                <w:bCs/>
                <w:i w:val="0"/>
                <w:iCs w:val="0"/>
                <w:color w:val="000000"/>
                <w:kern w:val="0"/>
                <w:sz w:val="40"/>
                <w:szCs w:val="40"/>
                <w:u w:val="none"/>
                <w:lang w:val="en-US" w:eastAsia="zh-CN" w:bidi="ar"/>
              </w:rPr>
              <w:br w:type="textWrapping"/>
            </w:r>
            <w:r>
              <w:rPr>
                <w:rFonts w:hint="eastAsia" w:ascii="宋体" w:hAnsi="宋体" w:eastAsia="宋体" w:cs="宋体"/>
                <w:b/>
                <w:bCs/>
                <w:i w:val="0"/>
                <w:iCs w:val="0"/>
                <w:color w:val="000000"/>
                <w:kern w:val="0"/>
                <w:sz w:val="40"/>
                <w:szCs w:val="40"/>
                <w:u w:val="none"/>
                <w:lang w:val="en-US" w:eastAsia="zh-CN" w:bidi="ar"/>
              </w:rPr>
              <w:br w:type="textWrapping"/>
            </w:r>
            <w:r>
              <w:rPr>
                <w:rFonts w:hint="eastAsia" w:ascii="宋体" w:hAnsi="宋体" w:eastAsia="宋体" w:cs="宋体"/>
                <w:b/>
                <w:bCs/>
                <w:i w:val="0"/>
                <w:iCs w:val="0"/>
                <w:color w:val="000000"/>
                <w:kern w:val="0"/>
                <w:sz w:val="40"/>
                <w:szCs w:val="40"/>
                <w:u w:val="none"/>
                <w:lang w:val="en-US" w:eastAsia="zh-CN" w:bidi="ar"/>
              </w:rPr>
              <w:t>(适用于价格指数差额调整法)</w:t>
            </w:r>
          </w:p>
        </w:tc>
      </w:tr>
      <w:tr w14:paraId="2FB359B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4258" w:type="dxa"/>
            <w:gridSpan w:val="9"/>
            <w:tcBorders>
              <w:top w:val="nil"/>
              <w:left w:val="nil"/>
              <w:bottom w:val="nil"/>
              <w:right w:val="nil"/>
            </w:tcBorders>
            <w:shd w:val="clear" w:color="FFFFFF" w:fill="FFFFFF"/>
            <w:vAlign w:val="center"/>
          </w:tcPr>
          <w:p w14:paraId="5D1DFF0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工程名称：给排水工程</w:t>
            </w:r>
          </w:p>
        </w:tc>
        <w:tc>
          <w:tcPr>
            <w:tcW w:w="3285" w:type="dxa"/>
            <w:gridSpan w:val="14"/>
            <w:tcBorders>
              <w:top w:val="nil"/>
              <w:left w:val="nil"/>
              <w:bottom w:val="nil"/>
              <w:right w:val="nil"/>
            </w:tcBorders>
            <w:shd w:val="clear" w:color="FFFFFF" w:fill="FFFFFF"/>
            <w:vAlign w:val="center"/>
          </w:tcPr>
          <w:p w14:paraId="7C6BABF4">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标段：哈达门乡水厕入户改造项目</w:t>
            </w:r>
          </w:p>
        </w:tc>
        <w:tc>
          <w:tcPr>
            <w:tcW w:w="2762" w:type="dxa"/>
            <w:gridSpan w:val="10"/>
            <w:tcBorders>
              <w:top w:val="nil"/>
              <w:left w:val="nil"/>
              <w:bottom w:val="nil"/>
              <w:right w:val="nil"/>
            </w:tcBorders>
            <w:shd w:val="clear" w:color="FFFFFF" w:fill="FFFFFF"/>
            <w:vAlign w:val="center"/>
          </w:tcPr>
          <w:p w14:paraId="505A678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第  1  页  共  1  页</w:t>
            </w:r>
          </w:p>
        </w:tc>
      </w:tr>
      <w:tr w14:paraId="5582399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393" w:type="dxa"/>
            <w:gridSpan w:val="3"/>
            <w:tcBorders>
              <w:top w:val="single" w:color="000000" w:sz="8" w:space="0"/>
              <w:left w:val="single" w:color="000000" w:sz="8" w:space="0"/>
              <w:bottom w:val="single" w:color="000000" w:sz="4" w:space="0"/>
              <w:right w:val="single" w:color="000000" w:sz="4" w:space="0"/>
            </w:tcBorders>
            <w:shd w:val="clear" w:color="FFFFFF" w:fill="FFFFFF"/>
            <w:vAlign w:val="center"/>
          </w:tcPr>
          <w:p w14:paraId="71649B0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序号</w:t>
            </w:r>
          </w:p>
        </w:tc>
        <w:tc>
          <w:tcPr>
            <w:tcW w:w="3090" w:type="dxa"/>
            <w:gridSpan w:val="7"/>
            <w:tcBorders>
              <w:top w:val="single" w:color="000000" w:sz="8" w:space="0"/>
              <w:left w:val="single" w:color="000000" w:sz="4" w:space="0"/>
              <w:bottom w:val="single" w:color="000000" w:sz="4" w:space="0"/>
              <w:right w:val="single" w:color="000000" w:sz="4" w:space="0"/>
            </w:tcBorders>
            <w:shd w:val="clear" w:color="FFFFFF" w:fill="FFFFFF"/>
            <w:vAlign w:val="center"/>
          </w:tcPr>
          <w:p w14:paraId="02779C4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名称、规格、型号</w:t>
            </w:r>
          </w:p>
        </w:tc>
        <w:tc>
          <w:tcPr>
            <w:tcW w:w="1125" w:type="dxa"/>
            <w:gridSpan w:val="6"/>
            <w:tcBorders>
              <w:top w:val="single" w:color="000000" w:sz="8" w:space="0"/>
              <w:left w:val="single" w:color="000000" w:sz="4" w:space="0"/>
              <w:bottom w:val="single" w:color="000000" w:sz="4" w:space="0"/>
              <w:right w:val="single" w:color="000000" w:sz="4" w:space="0"/>
            </w:tcBorders>
            <w:shd w:val="clear" w:color="FFFFFF" w:fill="FFFFFF"/>
            <w:vAlign w:val="center"/>
          </w:tcPr>
          <w:p w14:paraId="5F9DC99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变值权重B</w:t>
            </w:r>
          </w:p>
        </w:tc>
        <w:tc>
          <w:tcPr>
            <w:tcW w:w="1635" w:type="dxa"/>
            <w:gridSpan w:val="4"/>
            <w:tcBorders>
              <w:top w:val="single" w:color="000000" w:sz="8" w:space="0"/>
              <w:left w:val="single" w:color="000000" w:sz="4" w:space="0"/>
              <w:bottom w:val="single" w:color="000000" w:sz="4" w:space="0"/>
              <w:right w:val="single" w:color="000000" w:sz="4" w:space="0"/>
            </w:tcBorders>
            <w:shd w:val="clear" w:color="FFFFFF" w:fill="FFFFFF"/>
            <w:vAlign w:val="center"/>
          </w:tcPr>
          <w:p w14:paraId="216372E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基本价格指数F0</w:t>
            </w:r>
          </w:p>
        </w:tc>
        <w:tc>
          <w:tcPr>
            <w:tcW w:w="1710" w:type="dxa"/>
            <w:gridSpan w:val="9"/>
            <w:tcBorders>
              <w:top w:val="single" w:color="000000" w:sz="8" w:space="0"/>
              <w:left w:val="single" w:color="000000" w:sz="4" w:space="0"/>
              <w:bottom w:val="single" w:color="000000" w:sz="4" w:space="0"/>
              <w:right w:val="single" w:color="000000" w:sz="4" w:space="0"/>
            </w:tcBorders>
            <w:shd w:val="clear" w:color="FFFFFF" w:fill="FFFFFF"/>
            <w:vAlign w:val="center"/>
          </w:tcPr>
          <w:p w14:paraId="168996B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现行价格指数F1</w:t>
            </w:r>
          </w:p>
        </w:tc>
        <w:tc>
          <w:tcPr>
            <w:tcW w:w="1352" w:type="dxa"/>
            <w:gridSpan w:val="4"/>
            <w:tcBorders>
              <w:top w:val="single" w:color="000000" w:sz="8" w:space="0"/>
              <w:left w:val="single" w:color="000000" w:sz="4" w:space="0"/>
              <w:bottom w:val="single" w:color="000000" w:sz="4" w:space="0"/>
              <w:right w:val="single" w:color="000000" w:sz="8" w:space="0"/>
            </w:tcBorders>
            <w:shd w:val="clear" w:color="FFFFFF" w:fill="FFFFFF"/>
            <w:vAlign w:val="center"/>
          </w:tcPr>
          <w:p w14:paraId="3623CEA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备注</w:t>
            </w:r>
          </w:p>
        </w:tc>
      </w:tr>
      <w:tr w14:paraId="7DAE3A2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39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0D47474E">
            <w:pPr>
              <w:jc w:val="center"/>
              <w:rPr>
                <w:rFonts w:hint="eastAsia" w:ascii="宋体" w:hAnsi="宋体" w:eastAsia="宋体" w:cs="宋体"/>
                <w:i w:val="0"/>
                <w:iCs w:val="0"/>
                <w:color w:val="000000"/>
                <w:sz w:val="18"/>
                <w:szCs w:val="18"/>
                <w:u w:val="none"/>
              </w:rPr>
            </w:pPr>
          </w:p>
        </w:tc>
        <w:tc>
          <w:tcPr>
            <w:tcW w:w="309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4FDC139C">
            <w:pPr>
              <w:jc w:val="left"/>
              <w:rPr>
                <w:rFonts w:hint="eastAsia" w:ascii="宋体" w:hAnsi="宋体" w:eastAsia="宋体" w:cs="宋体"/>
                <w:i w:val="0"/>
                <w:iCs w:val="0"/>
                <w:color w:val="000000"/>
                <w:sz w:val="18"/>
                <w:szCs w:val="18"/>
                <w:u w:val="none"/>
              </w:rPr>
            </w:pPr>
          </w:p>
        </w:tc>
        <w:tc>
          <w:tcPr>
            <w:tcW w:w="112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794B0A12">
            <w:pPr>
              <w:jc w:val="center"/>
              <w:rPr>
                <w:rFonts w:hint="eastAsia" w:ascii="宋体" w:hAnsi="宋体" w:eastAsia="宋体" w:cs="宋体"/>
                <w:i w:val="0"/>
                <w:iCs w:val="0"/>
                <w:color w:val="000000"/>
                <w:sz w:val="18"/>
                <w:szCs w:val="18"/>
                <w:u w:val="none"/>
              </w:rPr>
            </w:pPr>
          </w:p>
        </w:tc>
        <w:tc>
          <w:tcPr>
            <w:tcW w:w="163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7128E8FF">
            <w:pPr>
              <w:jc w:val="right"/>
              <w:rPr>
                <w:rFonts w:hint="eastAsia" w:ascii="宋体" w:hAnsi="宋体" w:eastAsia="宋体" w:cs="宋体"/>
                <w:i w:val="0"/>
                <w:iCs w:val="0"/>
                <w:color w:val="000000"/>
                <w:sz w:val="18"/>
                <w:szCs w:val="18"/>
                <w:u w:val="none"/>
              </w:rPr>
            </w:pPr>
          </w:p>
        </w:tc>
        <w:tc>
          <w:tcPr>
            <w:tcW w:w="171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08049349">
            <w:pPr>
              <w:jc w:val="right"/>
              <w:rPr>
                <w:rFonts w:hint="eastAsia" w:ascii="宋体" w:hAnsi="宋体" w:eastAsia="宋体" w:cs="宋体"/>
                <w:i w:val="0"/>
                <w:iCs w:val="0"/>
                <w:color w:val="000000"/>
                <w:sz w:val="18"/>
                <w:szCs w:val="18"/>
                <w:u w:val="none"/>
              </w:rPr>
            </w:pPr>
          </w:p>
        </w:tc>
        <w:tc>
          <w:tcPr>
            <w:tcW w:w="1352"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21BD9FC1">
            <w:pPr>
              <w:jc w:val="left"/>
              <w:rPr>
                <w:rFonts w:hint="eastAsia" w:ascii="宋体" w:hAnsi="宋体" w:eastAsia="宋体" w:cs="宋体"/>
                <w:i w:val="0"/>
                <w:iCs w:val="0"/>
                <w:color w:val="000000"/>
                <w:sz w:val="18"/>
                <w:szCs w:val="18"/>
                <w:u w:val="none"/>
              </w:rPr>
            </w:pPr>
          </w:p>
        </w:tc>
      </w:tr>
      <w:tr w14:paraId="196657A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39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1209DA4B">
            <w:pPr>
              <w:jc w:val="center"/>
              <w:rPr>
                <w:rFonts w:hint="eastAsia" w:ascii="宋体" w:hAnsi="宋体" w:eastAsia="宋体" w:cs="宋体"/>
                <w:i w:val="0"/>
                <w:iCs w:val="0"/>
                <w:color w:val="000000"/>
                <w:sz w:val="18"/>
                <w:szCs w:val="18"/>
                <w:u w:val="none"/>
              </w:rPr>
            </w:pPr>
          </w:p>
        </w:tc>
        <w:tc>
          <w:tcPr>
            <w:tcW w:w="309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719D9BD8">
            <w:pPr>
              <w:jc w:val="left"/>
              <w:rPr>
                <w:rFonts w:hint="eastAsia" w:ascii="宋体" w:hAnsi="宋体" w:eastAsia="宋体" w:cs="宋体"/>
                <w:i w:val="0"/>
                <w:iCs w:val="0"/>
                <w:color w:val="000000"/>
                <w:sz w:val="18"/>
                <w:szCs w:val="18"/>
                <w:u w:val="none"/>
              </w:rPr>
            </w:pPr>
          </w:p>
        </w:tc>
        <w:tc>
          <w:tcPr>
            <w:tcW w:w="112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1666352F">
            <w:pPr>
              <w:jc w:val="center"/>
              <w:rPr>
                <w:rFonts w:hint="eastAsia" w:ascii="宋体" w:hAnsi="宋体" w:eastAsia="宋体" w:cs="宋体"/>
                <w:i w:val="0"/>
                <w:iCs w:val="0"/>
                <w:color w:val="000000"/>
                <w:sz w:val="18"/>
                <w:szCs w:val="18"/>
                <w:u w:val="none"/>
              </w:rPr>
            </w:pPr>
          </w:p>
        </w:tc>
        <w:tc>
          <w:tcPr>
            <w:tcW w:w="163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54CF8753">
            <w:pPr>
              <w:jc w:val="right"/>
              <w:rPr>
                <w:rFonts w:hint="eastAsia" w:ascii="宋体" w:hAnsi="宋体" w:eastAsia="宋体" w:cs="宋体"/>
                <w:i w:val="0"/>
                <w:iCs w:val="0"/>
                <w:color w:val="000000"/>
                <w:sz w:val="18"/>
                <w:szCs w:val="18"/>
                <w:u w:val="none"/>
              </w:rPr>
            </w:pPr>
          </w:p>
        </w:tc>
        <w:tc>
          <w:tcPr>
            <w:tcW w:w="171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4914E61A">
            <w:pPr>
              <w:jc w:val="right"/>
              <w:rPr>
                <w:rFonts w:hint="eastAsia" w:ascii="宋体" w:hAnsi="宋体" w:eastAsia="宋体" w:cs="宋体"/>
                <w:i w:val="0"/>
                <w:iCs w:val="0"/>
                <w:color w:val="000000"/>
                <w:sz w:val="18"/>
                <w:szCs w:val="18"/>
                <w:u w:val="none"/>
              </w:rPr>
            </w:pPr>
          </w:p>
        </w:tc>
        <w:tc>
          <w:tcPr>
            <w:tcW w:w="1352"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3F523C2F">
            <w:pPr>
              <w:jc w:val="left"/>
              <w:rPr>
                <w:rFonts w:hint="eastAsia" w:ascii="宋体" w:hAnsi="宋体" w:eastAsia="宋体" w:cs="宋体"/>
                <w:i w:val="0"/>
                <w:iCs w:val="0"/>
                <w:color w:val="000000"/>
                <w:sz w:val="18"/>
                <w:szCs w:val="18"/>
                <w:u w:val="none"/>
              </w:rPr>
            </w:pPr>
          </w:p>
        </w:tc>
      </w:tr>
      <w:tr w14:paraId="693501F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39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31A575C1">
            <w:pPr>
              <w:jc w:val="center"/>
              <w:rPr>
                <w:rFonts w:hint="eastAsia" w:ascii="宋体" w:hAnsi="宋体" w:eastAsia="宋体" w:cs="宋体"/>
                <w:i w:val="0"/>
                <w:iCs w:val="0"/>
                <w:color w:val="000000"/>
                <w:sz w:val="18"/>
                <w:szCs w:val="18"/>
                <w:u w:val="none"/>
              </w:rPr>
            </w:pPr>
          </w:p>
        </w:tc>
        <w:tc>
          <w:tcPr>
            <w:tcW w:w="309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58FBF3D3">
            <w:pPr>
              <w:jc w:val="left"/>
              <w:rPr>
                <w:rFonts w:hint="eastAsia" w:ascii="宋体" w:hAnsi="宋体" w:eastAsia="宋体" w:cs="宋体"/>
                <w:i w:val="0"/>
                <w:iCs w:val="0"/>
                <w:color w:val="000000"/>
                <w:sz w:val="18"/>
                <w:szCs w:val="18"/>
                <w:u w:val="none"/>
              </w:rPr>
            </w:pPr>
          </w:p>
        </w:tc>
        <w:tc>
          <w:tcPr>
            <w:tcW w:w="112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33B07C3A">
            <w:pPr>
              <w:jc w:val="center"/>
              <w:rPr>
                <w:rFonts w:hint="eastAsia" w:ascii="宋体" w:hAnsi="宋体" w:eastAsia="宋体" w:cs="宋体"/>
                <w:i w:val="0"/>
                <w:iCs w:val="0"/>
                <w:color w:val="000000"/>
                <w:sz w:val="18"/>
                <w:szCs w:val="18"/>
                <w:u w:val="none"/>
              </w:rPr>
            </w:pPr>
          </w:p>
        </w:tc>
        <w:tc>
          <w:tcPr>
            <w:tcW w:w="163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0CACC71C">
            <w:pPr>
              <w:jc w:val="right"/>
              <w:rPr>
                <w:rFonts w:hint="eastAsia" w:ascii="宋体" w:hAnsi="宋体" w:eastAsia="宋体" w:cs="宋体"/>
                <w:i w:val="0"/>
                <w:iCs w:val="0"/>
                <w:color w:val="000000"/>
                <w:sz w:val="18"/>
                <w:szCs w:val="18"/>
                <w:u w:val="none"/>
              </w:rPr>
            </w:pPr>
          </w:p>
        </w:tc>
        <w:tc>
          <w:tcPr>
            <w:tcW w:w="171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3300346F">
            <w:pPr>
              <w:jc w:val="right"/>
              <w:rPr>
                <w:rFonts w:hint="eastAsia" w:ascii="宋体" w:hAnsi="宋体" w:eastAsia="宋体" w:cs="宋体"/>
                <w:i w:val="0"/>
                <w:iCs w:val="0"/>
                <w:color w:val="000000"/>
                <w:sz w:val="18"/>
                <w:szCs w:val="18"/>
                <w:u w:val="none"/>
              </w:rPr>
            </w:pPr>
          </w:p>
        </w:tc>
        <w:tc>
          <w:tcPr>
            <w:tcW w:w="1352"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2EE976ED">
            <w:pPr>
              <w:jc w:val="left"/>
              <w:rPr>
                <w:rFonts w:hint="eastAsia" w:ascii="宋体" w:hAnsi="宋体" w:eastAsia="宋体" w:cs="宋体"/>
                <w:i w:val="0"/>
                <w:iCs w:val="0"/>
                <w:color w:val="000000"/>
                <w:sz w:val="18"/>
                <w:szCs w:val="18"/>
                <w:u w:val="none"/>
              </w:rPr>
            </w:pPr>
          </w:p>
        </w:tc>
      </w:tr>
      <w:tr w14:paraId="57C216E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39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2721F71E">
            <w:pPr>
              <w:jc w:val="center"/>
              <w:rPr>
                <w:rFonts w:hint="eastAsia" w:ascii="宋体" w:hAnsi="宋体" w:eastAsia="宋体" w:cs="宋体"/>
                <w:i w:val="0"/>
                <w:iCs w:val="0"/>
                <w:color w:val="000000"/>
                <w:sz w:val="18"/>
                <w:szCs w:val="18"/>
                <w:u w:val="none"/>
              </w:rPr>
            </w:pPr>
          </w:p>
        </w:tc>
        <w:tc>
          <w:tcPr>
            <w:tcW w:w="309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14C4564">
            <w:pPr>
              <w:jc w:val="left"/>
              <w:rPr>
                <w:rFonts w:hint="eastAsia" w:ascii="宋体" w:hAnsi="宋体" w:eastAsia="宋体" w:cs="宋体"/>
                <w:i w:val="0"/>
                <w:iCs w:val="0"/>
                <w:color w:val="000000"/>
                <w:sz w:val="18"/>
                <w:szCs w:val="18"/>
                <w:u w:val="none"/>
              </w:rPr>
            </w:pPr>
          </w:p>
        </w:tc>
        <w:tc>
          <w:tcPr>
            <w:tcW w:w="112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659FB934">
            <w:pPr>
              <w:jc w:val="center"/>
              <w:rPr>
                <w:rFonts w:hint="eastAsia" w:ascii="宋体" w:hAnsi="宋体" w:eastAsia="宋体" w:cs="宋体"/>
                <w:i w:val="0"/>
                <w:iCs w:val="0"/>
                <w:color w:val="000000"/>
                <w:sz w:val="18"/>
                <w:szCs w:val="18"/>
                <w:u w:val="none"/>
              </w:rPr>
            </w:pPr>
          </w:p>
        </w:tc>
        <w:tc>
          <w:tcPr>
            <w:tcW w:w="163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3CD37371">
            <w:pPr>
              <w:jc w:val="right"/>
              <w:rPr>
                <w:rFonts w:hint="eastAsia" w:ascii="宋体" w:hAnsi="宋体" w:eastAsia="宋体" w:cs="宋体"/>
                <w:i w:val="0"/>
                <w:iCs w:val="0"/>
                <w:color w:val="000000"/>
                <w:sz w:val="18"/>
                <w:szCs w:val="18"/>
                <w:u w:val="none"/>
              </w:rPr>
            </w:pPr>
          </w:p>
        </w:tc>
        <w:tc>
          <w:tcPr>
            <w:tcW w:w="171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4A27B5AE">
            <w:pPr>
              <w:jc w:val="right"/>
              <w:rPr>
                <w:rFonts w:hint="eastAsia" w:ascii="宋体" w:hAnsi="宋体" w:eastAsia="宋体" w:cs="宋体"/>
                <w:i w:val="0"/>
                <w:iCs w:val="0"/>
                <w:color w:val="000000"/>
                <w:sz w:val="18"/>
                <w:szCs w:val="18"/>
                <w:u w:val="none"/>
              </w:rPr>
            </w:pPr>
          </w:p>
        </w:tc>
        <w:tc>
          <w:tcPr>
            <w:tcW w:w="1352"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58B417F4">
            <w:pPr>
              <w:jc w:val="left"/>
              <w:rPr>
                <w:rFonts w:hint="eastAsia" w:ascii="宋体" w:hAnsi="宋体" w:eastAsia="宋体" w:cs="宋体"/>
                <w:i w:val="0"/>
                <w:iCs w:val="0"/>
                <w:color w:val="000000"/>
                <w:sz w:val="18"/>
                <w:szCs w:val="18"/>
                <w:u w:val="none"/>
              </w:rPr>
            </w:pPr>
          </w:p>
        </w:tc>
      </w:tr>
      <w:tr w14:paraId="413A669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39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723F9973">
            <w:pPr>
              <w:jc w:val="center"/>
              <w:rPr>
                <w:rFonts w:hint="eastAsia" w:ascii="宋体" w:hAnsi="宋体" w:eastAsia="宋体" w:cs="宋体"/>
                <w:i w:val="0"/>
                <w:iCs w:val="0"/>
                <w:color w:val="000000"/>
                <w:sz w:val="18"/>
                <w:szCs w:val="18"/>
                <w:u w:val="none"/>
              </w:rPr>
            </w:pPr>
          </w:p>
        </w:tc>
        <w:tc>
          <w:tcPr>
            <w:tcW w:w="309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B9B8CB9">
            <w:pPr>
              <w:jc w:val="left"/>
              <w:rPr>
                <w:rFonts w:hint="eastAsia" w:ascii="宋体" w:hAnsi="宋体" w:eastAsia="宋体" w:cs="宋体"/>
                <w:i w:val="0"/>
                <w:iCs w:val="0"/>
                <w:color w:val="000000"/>
                <w:sz w:val="18"/>
                <w:szCs w:val="18"/>
                <w:u w:val="none"/>
              </w:rPr>
            </w:pPr>
          </w:p>
        </w:tc>
        <w:tc>
          <w:tcPr>
            <w:tcW w:w="112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4AA8919F">
            <w:pPr>
              <w:jc w:val="center"/>
              <w:rPr>
                <w:rFonts w:hint="eastAsia" w:ascii="宋体" w:hAnsi="宋体" w:eastAsia="宋体" w:cs="宋体"/>
                <w:i w:val="0"/>
                <w:iCs w:val="0"/>
                <w:color w:val="000000"/>
                <w:sz w:val="18"/>
                <w:szCs w:val="18"/>
                <w:u w:val="none"/>
              </w:rPr>
            </w:pPr>
          </w:p>
        </w:tc>
        <w:tc>
          <w:tcPr>
            <w:tcW w:w="163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484F40ED">
            <w:pPr>
              <w:jc w:val="right"/>
              <w:rPr>
                <w:rFonts w:hint="eastAsia" w:ascii="宋体" w:hAnsi="宋体" w:eastAsia="宋体" w:cs="宋体"/>
                <w:i w:val="0"/>
                <w:iCs w:val="0"/>
                <w:color w:val="000000"/>
                <w:sz w:val="18"/>
                <w:szCs w:val="18"/>
                <w:u w:val="none"/>
              </w:rPr>
            </w:pPr>
          </w:p>
        </w:tc>
        <w:tc>
          <w:tcPr>
            <w:tcW w:w="171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5659A70E">
            <w:pPr>
              <w:jc w:val="right"/>
              <w:rPr>
                <w:rFonts w:hint="eastAsia" w:ascii="宋体" w:hAnsi="宋体" w:eastAsia="宋体" w:cs="宋体"/>
                <w:i w:val="0"/>
                <w:iCs w:val="0"/>
                <w:color w:val="000000"/>
                <w:sz w:val="18"/>
                <w:szCs w:val="18"/>
                <w:u w:val="none"/>
              </w:rPr>
            </w:pPr>
          </w:p>
        </w:tc>
        <w:tc>
          <w:tcPr>
            <w:tcW w:w="1352"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760AFA8E">
            <w:pPr>
              <w:jc w:val="left"/>
              <w:rPr>
                <w:rFonts w:hint="eastAsia" w:ascii="宋体" w:hAnsi="宋体" w:eastAsia="宋体" w:cs="宋体"/>
                <w:i w:val="0"/>
                <w:iCs w:val="0"/>
                <w:color w:val="000000"/>
                <w:sz w:val="18"/>
                <w:szCs w:val="18"/>
                <w:u w:val="none"/>
              </w:rPr>
            </w:pPr>
          </w:p>
        </w:tc>
      </w:tr>
      <w:tr w14:paraId="6E83BAE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39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5663D3EA">
            <w:pPr>
              <w:jc w:val="center"/>
              <w:rPr>
                <w:rFonts w:hint="eastAsia" w:ascii="宋体" w:hAnsi="宋体" w:eastAsia="宋体" w:cs="宋体"/>
                <w:i w:val="0"/>
                <w:iCs w:val="0"/>
                <w:color w:val="000000"/>
                <w:sz w:val="18"/>
                <w:szCs w:val="18"/>
                <w:u w:val="none"/>
              </w:rPr>
            </w:pPr>
          </w:p>
        </w:tc>
        <w:tc>
          <w:tcPr>
            <w:tcW w:w="309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46221F74">
            <w:pPr>
              <w:jc w:val="left"/>
              <w:rPr>
                <w:rFonts w:hint="eastAsia" w:ascii="宋体" w:hAnsi="宋体" w:eastAsia="宋体" w:cs="宋体"/>
                <w:i w:val="0"/>
                <w:iCs w:val="0"/>
                <w:color w:val="000000"/>
                <w:sz w:val="18"/>
                <w:szCs w:val="18"/>
                <w:u w:val="none"/>
              </w:rPr>
            </w:pPr>
          </w:p>
        </w:tc>
        <w:tc>
          <w:tcPr>
            <w:tcW w:w="112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1624CAB7">
            <w:pPr>
              <w:jc w:val="center"/>
              <w:rPr>
                <w:rFonts w:hint="eastAsia" w:ascii="宋体" w:hAnsi="宋体" w:eastAsia="宋体" w:cs="宋体"/>
                <w:i w:val="0"/>
                <w:iCs w:val="0"/>
                <w:color w:val="000000"/>
                <w:sz w:val="18"/>
                <w:szCs w:val="18"/>
                <w:u w:val="none"/>
              </w:rPr>
            </w:pPr>
          </w:p>
        </w:tc>
        <w:tc>
          <w:tcPr>
            <w:tcW w:w="163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0A9A6456">
            <w:pPr>
              <w:jc w:val="right"/>
              <w:rPr>
                <w:rFonts w:hint="eastAsia" w:ascii="宋体" w:hAnsi="宋体" w:eastAsia="宋体" w:cs="宋体"/>
                <w:i w:val="0"/>
                <w:iCs w:val="0"/>
                <w:color w:val="000000"/>
                <w:sz w:val="18"/>
                <w:szCs w:val="18"/>
                <w:u w:val="none"/>
              </w:rPr>
            </w:pPr>
          </w:p>
        </w:tc>
        <w:tc>
          <w:tcPr>
            <w:tcW w:w="171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19D213D8">
            <w:pPr>
              <w:jc w:val="right"/>
              <w:rPr>
                <w:rFonts w:hint="eastAsia" w:ascii="宋体" w:hAnsi="宋体" w:eastAsia="宋体" w:cs="宋体"/>
                <w:i w:val="0"/>
                <w:iCs w:val="0"/>
                <w:color w:val="000000"/>
                <w:sz w:val="18"/>
                <w:szCs w:val="18"/>
                <w:u w:val="none"/>
              </w:rPr>
            </w:pPr>
          </w:p>
        </w:tc>
        <w:tc>
          <w:tcPr>
            <w:tcW w:w="1352"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27909976">
            <w:pPr>
              <w:jc w:val="left"/>
              <w:rPr>
                <w:rFonts w:hint="eastAsia" w:ascii="宋体" w:hAnsi="宋体" w:eastAsia="宋体" w:cs="宋体"/>
                <w:i w:val="0"/>
                <w:iCs w:val="0"/>
                <w:color w:val="000000"/>
                <w:sz w:val="18"/>
                <w:szCs w:val="18"/>
                <w:u w:val="none"/>
              </w:rPr>
            </w:pPr>
          </w:p>
        </w:tc>
      </w:tr>
      <w:tr w14:paraId="60B8606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39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739C7D20">
            <w:pPr>
              <w:jc w:val="center"/>
              <w:rPr>
                <w:rFonts w:hint="eastAsia" w:ascii="宋体" w:hAnsi="宋体" w:eastAsia="宋体" w:cs="宋体"/>
                <w:i w:val="0"/>
                <w:iCs w:val="0"/>
                <w:color w:val="000000"/>
                <w:sz w:val="18"/>
                <w:szCs w:val="18"/>
                <w:u w:val="none"/>
              </w:rPr>
            </w:pPr>
          </w:p>
        </w:tc>
        <w:tc>
          <w:tcPr>
            <w:tcW w:w="309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610C628">
            <w:pPr>
              <w:jc w:val="left"/>
              <w:rPr>
                <w:rFonts w:hint="eastAsia" w:ascii="宋体" w:hAnsi="宋体" w:eastAsia="宋体" w:cs="宋体"/>
                <w:i w:val="0"/>
                <w:iCs w:val="0"/>
                <w:color w:val="000000"/>
                <w:sz w:val="18"/>
                <w:szCs w:val="18"/>
                <w:u w:val="none"/>
              </w:rPr>
            </w:pPr>
          </w:p>
        </w:tc>
        <w:tc>
          <w:tcPr>
            <w:tcW w:w="112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3461CE1D">
            <w:pPr>
              <w:jc w:val="center"/>
              <w:rPr>
                <w:rFonts w:hint="eastAsia" w:ascii="宋体" w:hAnsi="宋体" w:eastAsia="宋体" w:cs="宋体"/>
                <w:i w:val="0"/>
                <w:iCs w:val="0"/>
                <w:color w:val="000000"/>
                <w:sz w:val="18"/>
                <w:szCs w:val="18"/>
                <w:u w:val="none"/>
              </w:rPr>
            </w:pPr>
          </w:p>
        </w:tc>
        <w:tc>
          <w:tcPr>
            <w:tcW w:w="163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412F02E5">
            <w:pPr>
              <w:jc w:val="right"/>
              <w:rPr>
                <w:rFonts w:hint="eastAsia" w:ascii="宋体" w:hAnsi="宋体" w:eastAsia="宋体" w:cs="宋体"/>
                <w:i w:val="0"/>
                <w:iCs w:val="0"/>
                <w:color w:val="000000"/>
                <w:sz w:val="18"/>
                <w:szCs w:val="18"/>
                <w:u w:val="none"/>
              </w:rPr>
            </w:pPr>
          </w:p>
        </w:tc>
        <w:tc>
          <w:tcPr>
            <w:tcW w:w="171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7D2A5B21">
            <w:pPr>
              <w:jc w:val="right"/>
              <w:rPr>
                <w:rFonts w:hint="eastAsia" w:ascii="宋体" w:hAnsi="宋体" w:eastAsia="宋体" w:cs="宋体"/>
                <w:i w:val="0"/>
                <w:iCs w:val="0"/>
                <w:color w:val="000000"/>
                <w:sz w:val="18"/>
                <w:szCs w:val="18"/>
                <w:u w:val="none"/>
              </w:rPr>
            </w:pPr>
          </w:p>
        </w:tc>
        <w:tc>
          <w:tcPr>
            <w:tcW w:w="1352"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353F9163">
            <w:pPr>
              <w:jc w:val="left"/>
              <w:rPr>
                <w:rFonts w:hint="eastAsia" w:ascii="宋体" w:hAnsi="宋体" w:eastAsia="宋体" w:cs="宋体"/>
                <w:i w:val="0"/>
                <w:iCs w:val="0"/>
                <w:color w:val="000000"/>
                <w:sz w:val="18"/>
                <w:szCs w:val="18"/>
                <w:u w:val="none"/>
              </w:rPr>
            </w:pPr>
          </w:p>
        </w:tc>
      </w:tr>
      <w:tr w14:paraId="4C6F12C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39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36D7FF4F">
            <w:pPr>
              <w:jc w:val="center"/>
              <w:rPr>
                <w:rFonts w:hint="eastAsia" w:ascii="宋体" w:hAnsi="宋体" w:eastAsia="宋体" w:cs="宋体"/>
                <w:i w:val="0"/>
                <w:iCs w:val="0"/>
                <w:color w:val="000000"/>
                <w:sz w:val="18"/>
                <w:szCs w:val="18"/>
                <w:u w:val="none"/>
              </w:rPr>
            </w:pPr>
          </w:p>
        </w:tc>
        <w:tc>
          <w:tcPr>
            <w:tcW w:w="309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FA5EAEB">
            <w:pPr>
              <w:jc w:val="left"/>
              <w:rPr>
                <w:rFonts w:hint="eastAsia" w:ascii="宋体" w:hAnsi="宋体" w:eastAsia="宋体" w:cs="宋体"/>
                <w:i w:val="0"/>
                <w:iCs w:val="0"/>
                <w:color w:val="000000"/>
                <w:sz w:val="18"/>
                <w:szCs w:val="18"/>
                <w:u w:val="none"/>
              </w:rPr>
            </w:pPr>
          </w:p>
        </w:tc>
        <w:tc>
          <w:tcPr>
            <w:tcW w:w="112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6C204B6E">
            <w:pPr>
              <w:jc w:val="center"/>
              <w:rPr>
                <w:rFonts w:hint="eastAsia" w:ascii="宋体" w:hAnsi="宋体" w:eastAsia="宋体" w:cs="宋体"/>
                <w:i w:val="0"/>
                <w:iCs w:val="0"/>
                <w:color w:val="000000"/>
                <w:sz w:val="18"/>
                <w:szCs w:val="18"/>
                <w:u w:val="none"/>
              </w:rPr>
            </w:pPr>
          </w:p>
        </w:tc>
        <w:tc>
          <w:tcPr>
            <w:tcW w:w="163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764BA7BF">
            <w:pPr>
              <w:jc w:val="right"/>
              <w:rPr>
                <w:rFonts w:hint="eastAsia" w:ascii="宋体" w:hAnsi="宋体" w:eastAsia="宋体" w:cs="宋体"/>
                <w:i w:val="0"/>
                <w:iCs w:val="0"/>
                <w:color w:val="000000"/>
                <w:sz w:val="18"/>
                <w:szCs w:val="18"/>
                <w:u w:val="none"/>
              </w:rPr>
            </w:pPr>
          </w:p>
        </w:tc>
        <w:tc>
          <w:tcPr>
            <w:tcW w:w="171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1BFB8F53">
            <w:pPr>
              <w:jc w:val="right"/>
              <w:rPr>
                <w:rFonts w:hint="eastAsia" w:ascii="宋体" w:hAnsi="宋体" w:eastAsia="宋体" w:cs="宋体"/>
                <w:i w:val="0"/>
                <w:iCs w:val="0"/>
                <w:color w:val="000000"/>
                <w:sz w:val="18"/>
                <w:szCs w:val="18"/>
                <w:u w:val="none"/>
              </w:rPr>
            </w:pPr>
          </w:p>
        </w:tc>
        <w:tc>
          <w:tcPr>
            <w:tcW w:w="1352"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07C605FC">
            <w:pPr>
              <w:jc w:val="left"/>
              <w:rPr>
                <w:rFonts w:hint="eastAsia" w:ascii="宋体" w:hAnsi="宋体" w:eastAsia="宋体" w:cs="宋体"/>
                <w:i w:val="0"/>
                <w:iCs w:val="0"/>
                <w:color w:val="000000"/>
                <w:sz w:val="18"/>
                <w:szCs w:val="18"/>
                <w:u w:val="none"/>
              </w:rPr>
            </w:pPr>
          </w:p>
        </w:tc>
      </w:tr>
      <w:tr w14:paraId="2F14638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39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2B438412">
            <w:pPr>
              <w:jc w:val="center"/>
              <w:rPr>
                <w:rFonts w:hint="eastAsia" w:ascii="宋体" w:hAnsi="宋体" w:eastAsia="宋体" w:cs="宋体"/>
                <w:i w:val="0"/>
                <w:iCs w:val="0"/>
                <w:color w:val="000000"/>
                <w:sz w:val="18"/>
                <w:szCs w:val="18"/>
                <w:u w:val="none"/>
              </w:rPr>
            </w:pPr>
          </w:p>
        </w:tc>
        <w:tc>
          <w:tcPr>
            <w:tcW w:w="309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5A9567D9">
            <w:pPr>
              <w:jc w:val="left"/>
              <w:rPr>
                <w:rFonts w:hint="eastAsia" w:ascii="宋体" w:hAnsi="宋体" w:eastAsia="宋体" w:cs="宋体"/>
                <w:i w:val="0"/>
                <w:iCs w:val="0"/>
                <w:color w:val="000000"/>
                <w:sz w:val="18"/>
                <w:szCs w:val="18"/>
                <w:u w:val="none"/>
              </w:rPr>
            </w:pPr>
          </w:p>
        </w:tc>
        <w:tc>
          <w:tcPr>
            <w:tcW w:w="112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09335722">
            <w:pPr>
              <w:jc w:val="center"/>
              <w:rPr>
                <w:rFonts w:hint="eastAsia" w:ascii="宋体" w:hAnsi="宋体" w:eastAsia="宋体" w:cs="宋体"/>
                <w:i w:val="0"/>
                <w:iCs w:val="0"/>
                <w:color w:val="000000"/>
                <w:sz w:val="18"/>
                <w:szCs w:val="18"/>
                <w:u w:val="none"/>
              </w:rPr>
            </w:pPr>
          </w:p>
        </w:tc>
        <w:tc>
          <w:tcPr>
            <w:tcW w:w="163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51EC6E5C">
            <w:pPr>
              <w:jc w:val="right"/>
              <w:rPr>
                <w:rFonts w:hint="eastAsia" w:ascii="宋体" w:hAnsi="宋体" w:eastAsia="宋体" w:cs="宋体"/>
                <w:i w:val="0"/>
                <w:iCs w:val="0"/>
                <w:color w:val="000000"/>
                <w:sz w:val="18"/>
                <w:szCs w:val="18"/>
                <w:u w:val="none"/>
              </w:rPr>
            </w:pPr>
          </w:p>
        </w:tc>
        <w:tc>
          <w:tcPr>
            <w:tcW w:w="171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79D2DAFB">
            <w:pPr>
              <w:jc w:val="right"/>
              <w:rPr>
                <w:rFonts w:hint="eastAsia" w:ascii="宋体" w:hAnsi="宋体" w:eastAsia="宋体" w:cs="宋体"/>
                <w:i w:val="0"/>
                <w:iCs w:val="0"/>
                <w:color w:val="000000"/>
                <w:sz w:val="18"/>
                <w:szCs w:val="18"/>
                <w:u w:val="none"/>
              </w:rPr>
            </w:pPr>
          </w:p>
        </w:tc>
        <w:tc>
          <w:tcPr>
            <w:tcW w:w="1352"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4AE81A61">
            <w:pPr>
              <w:jc w:val="left"/>
              <w:rPr>
                <w:rFonts w:hint="eastAsia" w:ascii="宋体" w:hAnsi="宋体" w:eastAsia="宋体" w:cs="宋体"/>
                <w:i w:val="0"/>
                <w:iCs w:val="0"/>
                <w:color w:val="000000"/>
                <w:sz w:val="18"/>
                <w:szCs w:val="18"/>
                <w:u w:val="none"/>
              </w:rPr>
            </w:pPr>
          </w:p>
        </w:tc>
      </w:tr>
      <w:tr w14:paraId="144033E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39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46BD5AC9">
            <w:pPr>
              <w:jc w:val="center"/>
              <w:rPr>
                <w:rFonts w:hint="eastAsia" w:ascii="宋体" w:hAnsi="宋体" w:eastAsia="宋体" w:cs="宋体"/>
                <w:i w:val="0"/>
                <w:iCs w:val="0"/>
                <w:color w:val="000000"/>
                <w:sz w:val="18"/>
                <w:szCs w:val="18"/>
                <w:u w:val="none"/>
              </w:rPr>
            </w:pPr>
          </w:p>
        </w:tc>
        <w:tc>
          <w:tcPr>
            <w:tcW w:w="309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7E1247AD">
            <w:pPr>
              <w:jc w:val="left"/>
              <w:rPr>
                <w:rFonts w:hint="eastAsia" w:ascii="宋体" w:hAnsi="宋体" w:eastAsia="宋体" w:cs="宋体"/>
                <w:i w:val="0"/>
                <w:iCs w:val="0"/>
                <w:color w:val="000000"/>
                <w:sz w:val="18"/>
                <w:szCs w:val="18"/>
                <w:u w:val="none"/>
              </w:rPr>
            </w:pPr>
          </w:p>
        </w:tc>
        <w:tc>
          <w:tcPr>
            <w:tcW w:w="112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61952F39">
            <w:pPr>
              <w:jc w:val="center"/>
              <w:rPr>
                <w:rFonts w:hint="eastAsia" w:ascii="宋体" w:hAnsi="宋体" w:eastAsia="宋体" w:cs="宋体"/>
                <w:i w:val="0"/>
                <w:iCs w:val="0"/>
                <w:color w:val="000000"/>
                <w:sz w:val="18"/>
                <w:szCs w:val="18"/>
                <w:u w:val="none"/>
              </w:rPr>
            </w:pPr>
          </w:p>
        </w:tc>
        <w:tc>
          <w:tcPr>
            <w:tcW w:w="163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3DEFB9E3">
            <w:pPr>
              <w:jc w:val="right"/>
              <w:rPr>
                <w:rFonts w:hint="eastAsia" w:ascii="宋体" w:hAnsi="宋体" w:eastAsia="宋体" w:cs="宋体"/>
                <w:i w:val="0"/>
                <w:iCs w:val="0"/>
                <w:color w:val="000000"/>
                <w:sz w:val="18"/>
                <w:szCs w:val="18"/>
                <w:u w:val="none"/>
              </w:rPr>
            </w:pPr>
          </w:p>
        </w:tc>
        <w:tc>
          <w:tcPr>
            <w:tcW w:w="171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6F576A45">
            <w:pPr>
              <w:jc w:val="right"/>
              <w:rPr>
                <w:rFonts w:hint="eastAsia" w:ascii="宋体" w:hAnsi="宋体" w:eastAsia="宋体" w:cs="宋体"/>
                <w:i w:val="0"/>
                <w:iCs w:val="0"/>
                <w:color w:val="000000"/>
                <w:sz w:val="18"/>
                <w:szCs w:val="18"/>
                <w:u w:val="none"/>
              </w:rPr>
            </w:pPr>
          </w:p>
        </w:tc>
        <w:tc>
          <w:tcPr>
            <w:tcW w:w="1352"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28E3F899">
            <w:pPr>
              <w:jc w:val="left"/>
              <w:rPr>
                <w:rFonts w:hint="eastAsia" w:ascii="宋体" w:hAnsi="宋体" w:eastAsia="宋体" w:cs="宋体"/>
                <w:i w:val="0"/>
                <w:iCs w:val="0"/>
                <w:color w:val="000000"/>
                <w:sz w:val="18"/>
                <w:szCs w:val="18"/>
                <w:u w:val="none"/>
              </w:rPr>
            </w:pPr>
          </w:p>
        </w:tc>
      </w:tr>
      <w:tr w14:paraId="4F389AF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PrEx>
        <w:trPr>
          <w:trHeight w:val="285" w:hRule="atLeast"/>
        </w:trPr>
        <w:tc>
          <w:tcPr>
            <w:tcW w:w="139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4BD55465">
            <w:pPr>
              <w:jc w:val="center"/>
              <w:rPr>
                <w:rFonts w:hint="eastAsia" w:ascii="宋体" w:hAnsi="宋体" w:eastAsia="宋体" w:cs="宋体"/>
                <w:i w:val="0"/>
                <w:iCs w:val="0"/>
                <w:color w:val="000000"/>
                <w:sz w:val="18"/>
                <w:szCs w:val="18"/>
                <w:u w:val="none"/>
              </w:rPr>
            </w:pPr>
          </w:p>
        </w:tc>
        <w:tc>
          <w:tcPr>
            <w:tcW w:w="309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72A2FDC">
            <w:pPr>
              <w:jc w:val="left"/>
              <w:rPr>
                <w:rFonts w:hint="eastAsia" w:ascii="宋体" w:hAnsi="宋体" w:eastAsia="宋体" w:cs="宋体"/>
                <w:i w:val="0"/>
                <w:iCs w:val="0"/>
                <w:color w:val="000000"/>
                <w:sz w:val="18"/>
                <w:szCs w:val="18"/>
                <w:u w:val="none"/>
              </w:rPr>
            </w:pPr>
          </w:p>
        </w:tc>
        <w:tc>
          <w:tcPr>
            <w:tcW w:w="112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63BFA944">
            <w:pPr>
              <w:jc w:val="center"/>
              <w:rPr>
                <w:rFonts w:hint="eastAsia" w:ascii="宋体" w:hAnsi="宋体" w:eastAsia="宋体" w:cs="宋体"/>
                <w:i w:val="0"/>
                <w:iCs w:val="0"/>
                <w:color w:val="000000"/>
                <w:sz w:val="18"/>
                <w:szCs w:val="18"/>
                <w:u w:val="none"/>
              </w:rPr>
            </w:pPr>
          </w:p>
        </w:tc>
        <w:tc>
          <w:tcPr>
            <w:tcW w:w="163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37639223">
            <w:pPr>
              <w:jc w:val="right"/>
              <w:rPr>
                <w:rFonts w:hint="eastAsia" w:ascii="宋体" w:hAnsi="宋体" w:eastAsia="宋体" w:cs="宋体"/>
                <w:i w:val="0"/>
                <w:iCs w:val="0"/>
                <w:color w:val="000000"/>
                <w:sz w:val="18"/>
                <w:szCs w:val="18"/>
                <w:u w:val="none"/>
              </w:rPr>
            </w:pPr>
          </w:p>
        </w:tc>
        <w:tc>
          <w:tcPr>
            <w:tcW w:w="171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599D34BB">
            <w:pPr>
              <w:jc w:val="right"/>
              <w:rPr>
                <w:rFonts w:hint="eastAsia" w:ascii="宋体" w:hAnsi="宋体" w:eastAsia="宋体" w:cs="宋体"/>
                <w:i w:val="0"/>
                <w:iCs w:val="0"/>
                <w:color w:val="000000"/>
                <w:sz w:val="18"/>
                <w:szCs w:val="18"/>
                <w:u w:val="none"/>
              </w:rPr>
            </w:pPr>
          </w:p>
        </w:tc>
        <w:tc>
          <w:tcPr>
            <w:tcW w:w="1352"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0E2C5A9F">
            <w:pPr>
              <w:jc w:val="left"/>
              <w:rPr>
                <w:rFonts w:hint="eastAsia" w:ascii="宋体" w:hAnsi="宋体" w:eastAsia="宋体" w:cs="宋体"/>
                <w:i w:val="0"/>
                <w:iCs w:val="0"/>
                <w:color w:val="000000"/>
                <w:sz w:val="18"/>
                <w:szCs w:val="18"/>
                <w:u w:val="none"/>
              </w:rPr>
            </w:pPr>
          </w:p>
        </w:tc>
      </w:tr>
      <w:tr w14:paraId="2AEC795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39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0D4BF66C">
            <w:pPr>
              <w:jc w:val="center"/>
              <w:rPr>
                <w:rFonts w:hint="eastAsia" w:ascii="宋体" w:hAnsi="宋体" w:eastAsia="宋体" w:cs="宋体"/>
                <w:i w:val="0"/>
                <w:iCs w:val="0"/>
                <w:color w:val="000000"/>
                <w:sz w:val="18"/>
                <w:szCs w:val="18"/>
                <w:u w:val="none"/>
              </w:rPr>
            </w:pPr>
          </w:p>
        </w:tc>
        <w:tc>
          <w:tcPr>
            <w:tcW w:w="309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7A46589">
            <w:pPr>
              <w:jc w:val="left"/>
              <w:rPr>
                <w:rFonts w:hint="eastAsia" w:ascii="宋体" w:hAnsi="宋体" w:eastAsia="宋体" w:cs="宋体"/>
                <w:i w:val="0"/>
                <w:iCs w:val="0"/>
                <w:color w:val="000000"/>
                <w:sz w:val="18"/>
                <w:szCs w:val="18"/>
                <w:u w:val="none"/>
              </w:rPr>
            </w:pPr>
          </w:p>
        </w:tc>
        <w:tc>
          <w:tcPr>
            <w:tcW w:w="112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45C7B3DD">
            <w:pPr>
              <w:jc w:val="center"/>
              <w:rPr>
                <w:rFonts w:hint="eastAsia" w:ascii="宋体" w:hAnsi="宋体" w:eastAsia="宋体" w:cs="宋体"/>
                <w:i w:val="0"/>
                <w:iCs w:val="0"/>
                <w:color w:val="000000"/>
                <w:sz w:val="18"/>
                <w:szCs w:val="18"/>
                <w:u w:val="none"/>
              </w:rPr>
            </w:pPr>
          </w:p>
        </w:tc>
        <w:tc>
          <w:tcPr>
            <w:tcW w:w="163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790DE004">
            <w:pPr>
              <w:jc w:val="right"/>
              <w:rPr>
                <w:rFonts w:hint="eastAsia" w:ascii="宋体" w:hAnsi="宋体" w:eastAsia="宋体" w:cs="宋体"/>
                <w:i w:val="0"/>
                <w:iCs w:val="0"/>
                <w:color w:val="000000"/>
                <w:sz w:val="18"/>
                <w:szCs w:val="18"/>
                <w:u w:val="none"/>
              </w:rPr>
            </w:pPr>
          </w:p>
        </w:tc>
        <w:tc>
          <w:tcPr>
            <w:tcW w:w="171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6DE19AD1">
            <w:pPr>
              <w:jc w:val="right"/>
              <w:rPr>
                <w:rFonts w:hint="eastAsia" w:ascii="宋体" w:hAnsi="宋体" w:eastAsia="宋体" w:cs="宋体"/>
                <w:i w:val="0"/>
                <w:iCs w:val="0"/>
                <w:color w:val="000000"/>
                <w:sz w:val="18"/>
                <w:szCs w:val="18"/>
                <w:u w:val="none"/>
              </w:rPr>
            </w:pPr>
          </w:p>
        </w:tc>
        <w:tc>
          <w:tcPr>
            <w:tcW w:w="1352"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17969C10">
            <w:pPr>
              <w:jc w:val="left"/>
              <w:rPr>
                <w:rFonts w:hint="eastAsia" w:ascii="宋体" w:hAnsi="宋体" w:eastAsia="宋体" w:cs="宋体"/>
                <w:i w:val="0"/>
                <w:iCs w:val="0"/>
                <w:color w:val="000000"/>
                <w:sz w:val="18"/>
                <w:szCs w:val="18"/>
                <w:u w:val="none"/>
              </w:rPr>
            </w:pPr>
          </w:p>
        </w:tc>
      </w:tr>
      <w:tr w14:paraId="770B6DA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39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590CC11A">
            <w:pPr>
              <w:jc w:val="center"/>
              <w:rPr>
                <w:rFonts w:hint="eastAsia" w:ascii="宋体" w:hAnsi="宋体" w:eastAsia="宋体" w:cs="宋体"/>
                <w:i w:val="0"/>
                <w:iCs w:val="0"/>
                <w:color w:val="000000"/>
                <w:sz w:val="18"/>
                <w:szCs w:val="18"/>
                <w:u w:val="none"/>
              </w:rPr>
            </w:pPr>
          </w:p>
        </w:tc>
        <w:tc>
          <w:tcPr>
            <w:tcW w:w="309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981B1EC">
            <w:pPr>
              <w:jc w:val="left"/>
              <w:rPr>
                <w:rFonts w:hint="eastAsia" w:ascii="宋体" w:hAnsi="宋体" w:eastAsia="宋体" w:cs="宋体"/>
                <w:i w:val="0"/>
                <w:iCs w:val="0"/>
                <w:color w:val="000000"/>
                <w:sz w:val="18"/>
                <w:szCs w:val="18"/>
                <w:u w:val="none"/>
              </w:rPr>
            </w:pPr>
          </w:p>
        </w:tc>
        <w:tc>
          <w:tcPr>
            <w:tcW w:w="112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671E3074">
            <w:pPr>
              <w:jc w:val="center"/>
              <w:rPr>
                <w:rFonts w:hint="eastAsia" w:ascii="宋体" w:hAnsi="宋体" w:eastAsia="宋体" w:cs="宋体"/>
                <w:i w:val="0"/>
                <w:iCs w:val="0"/>
                <w:color w:val="000000"/>
                <w:sz w:val="18"/>
                <w:szCs w:val="18"/>
                <w:u w:val="none"/>
              </w:rPr>
            </w:pPr>
          </w:p>
        </w:tc>
        <w:tc>
          <w:tcPr>
            <w:tcW w:w="163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4073203F">
            <w:pPr>
              <w:jc w:val="right"/>
              <w:rPr>
                <w:rFonts w:hint="eastAsia" w:ascii="宋体" w:hAnsi="宋体" w:eastAsia="宋体" w:cs="宋体"/>
                <w:i w:val="0"/>
                <w:iCs w:val="0"/>
                <w:color w:val="000000"/>
                <w:sz w:val="18"/>
                <w:szCs w:val="18"/>
                <w:u w:val="none"/>
              </w:rPr>
            </w:pPr>
          </w:p>
        </w:tc>
        <w:tc>
          <w:tcPr>
            <w:tcW w:w="171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349BBE33">
            <w:pPr>
              <w:jc w:val="right"/>
              <w:rPr>
                <w:rFonts w:hint="eastAsia" w:ascii="宋体" w:hAnsi="宋体" w:eastAsia="宋体" w:cs="宋体"/>
                <w:i w:val="0"/>
                <w:iCs w:val="0"/>
                <w:color w:val="000000"/>
                <w:sz w:val="18"/>
                <w:szCs w:val="18"/>
                <w:u w:val="none"/>
              </w:rPr>
            </w:pPr>
          </w:p>
        </w:tc>
        <w:tc>
          <w:tcPr>
            <w:tcW w:w="1352"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55876445">
            <w:pPr>
              <w:jc w:val="left"/>
              <w:rPr>
                <w:rFonts w:hint="eastAsia" w:ascii="宋体" w:hAnsi="宋体" w:eastAsia="宋体" w:cs="宋体"/>
                <w:i w:val="0"/>
                <w:iCs w:val="0"/>
                <w:color w:val="000000"/>
                <w:sz w:val="18"/>
                <w:szCs w:val="18"/>
                <w:u w:val="none"/>
              </w:rPr>
            </w:pPr>
          </w:p>
        </w:tc>
      </w:tr>
      <w:tr w14:paraId="44501E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39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713C9C5C">
            <w:pPr>
              <w:jc w:val="center"/>
              <w:rPr>
                <w:rFonts w:hint="eastAsia" w:ascii="宋体" w:hAnsi="宋体" w:eastAsia="宋体" w:cs="宋体"/>
                <w:i w:val="0"/>
                <w:iCs w:val="0"/>
                <w:color w:val="000000"/>
                <w:sz w:val="18"/>
                <w:szCs w:val="18"/>
                <w:u w:val="none"/>
              </w:rPr>
            </w:pPr>
          </w:p>
        </w:tc>
        <w:tc>
          <w:tcPr>
            <w:tcW w:w="309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7B784E87">
            <w:pPr>
              <w:jc w:val="left"/>
              <w:rPr>
                <w:rFonts w:hint="eastAsia" w:ascii="宋体" w:hAnsi="宋体" w:eastAsia="宋体" w:cs="宋体"/>
                <w:i w:val="0"/>
                <w:iCs w:val="0"/>
                <w:color w:val="000000"/>
                <w:sz w:val="18"/>
                <w:szCs w:val="18"/>
                <w:u w:val="none"/>
              </w:rPr>
            </w:pPr>
          </w:p>
        </w:tc>
        <w:tc>
          <w:tcPr>
            <w:tcW w:w="112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35FAB93F">
            <w:pPr>
              <w:jc w:val="center"/>
              <w:rPr>
                <w:rFonts w:hint="eastAsia" w:ascii="宋体" w:hAnsi="宋体" w:eastAsia="宋体" w:cs="宋体"/>
                <w:i w:val="0"/>
                <w:iCs w:val="0"/>
                <w:color w:val="000000"/>
                <w:sz w:val="18"/>
                <w:szCs w:val="18"/>
                <w:u w:val="none"/>
              </w:rPr>
            </w:pPr>
          </w:p>
        </w:tc>
        <w:tc>
          <w:tcPr>
            <w:tcW w:w="163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2CEECA98">
            <w:pPr>
              <w:jc w:val="right"/>
              <w:rPr>
                <w:rFonts w:hint="eastAsia" w:ascii="宋体" w:hAnsi="宋体" w:eastAsia="宋体" w:cs="宋体"/>
                <w:i w:val="0"/>
                <w:iCs w:val="0"/>
                <w:color w:val="000000"/>
                <w:sz w:val="18"/>
                <w:szCs w:val="18"/>
                <w:u w:val="none"/>
              </w:rPr>
            </w:pPr>
          </w:p>
        </w:tc>
        <w:tc>
          <w:tcPr>
            <w:tcW w:w="171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64104106">
            <w:pPr>
              <w:jc w:val="right"/>
              <w:rPr>
                <w:rFonts w:hint="eastAsia" w:ascii="宋体" w:hAnsi="宋体" w:eastAsia="宋体" w:cs="宋体"/>
                <w:i w:val="0"/>
                <w:iCs w:val="0"/>
                <w:color w:val="000000"/>
                <w:sz w:val="18"/>
                <w:szCs w:val="18"/>
                <w:u w:val="none"/>
              </w:rPr>
            </w:pPr>
          </w:p>
        </w:tc>
        <w:tc>
          <w:tcPr>
            <w:tcW w:w="1352"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3677EC4F">
            <w:pPr>
              <w:jc w:val="left"/>
              <w:rPr>
                <w:rFonts w:hint="eastAsia" w:ascii="宋体" w:hAnsi="宋体" w:eastAsia="宋体" w:cs="宋体"/>
                <w:i w:val="0"/>
                <w:iCs w:val="0"/>
                <w:color w:val="000000"/>
                <w:sz w:val="18"/>
                <w:szCs w:val="18"/>
                <w:u w:val="none"/>
              </w:rPr>
            </w:pPr>
          </w:p>
        </w:tc>
      </w:tr>
      <w:tr w14:paraId="01C01AF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39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26583889">
            <w:pPr>
              <w:jc w:val="center"/>
              <w:rPr>
                <w:rFonts w:hint="eastAsia" w:ascii="宋体" w:hAnsi="宋体" w:eastAsia="宋体" w:cs="宋体"/>
                <w:i w:val="0"/>
                <w:iCs w:val="0"/>
                <w:color w:val="000000"/>
                <w:sz w:val="18"/>
                <w:szCs w:val="18"/>
                <w:u w:val="none"/>
              </w:rPr>
            </w:pPr>
          </w:p>
        </w:tc>
        <w:tc>
          <w:tcPr>
            <w:tcW w:w="309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3E807D1">
            <w:pPr>
              <w:jc w:val="left"/>
              <w:rPr>
                <w:rFonts w:hint="eastAsia" w:ascii="宋体" w:hAnsi="宋体" w:eastAsia="宋体" w:cs="宋体"/>
                <w:i w:val="0"/>
                <w:iCs w:val="0"/>
                <w:color w:val="000000"/>
                <w:sz w:val="18"/>
                <w:szCs w:val="18"/>
                <w:u w:val="none"/>
              </w:rPr>
            </w:pPr>
          </w:p>
        </w:tc>
        <w:tc>
          <w:tcPr>
            <w:tcW w:w="112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2262A841">
            <w:pPr>
              <w:jc w:val="center"/>
              <w:rPr>
                <w:rFonts w:hint="eastAsia" w:ascii="宋体" w:hAnsi="宋体" w:eastAsia="宋体" w:cs="宋体"/>
                <w:i w:val="0"/>
                <w:iCs w:val="0"/>
                <w:color w:val="000000"/>
                <w:sz w:val="18"/>
                <w:szCs w:val="18"/>
                <w:u w:val="none"/>
              </w:rPr>
            </w:pPr>
          </w:p>
        </w:tc>
        <w:tc>
          <w:tcPr>
            <w:tcW w:w="163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5DD1575E">
            <w:pPr>
              <w:jc w:val="right"/>
              <w:rPr>
                <w:rFonts w:hint="eastAsia" w:ascii="宋体" w:hAnsi="宋体" w:eastAsia="宋体" w:cs="宋体"/>
                <w:i w:val="0"/>
                <w:iCs w:val="0"/>
                <w:color w:val="000000"/>
                <w:sz w:val="18"/>
                <w:szCs w:val="18"/>
                <w:u w:val="none"/>
              </w:rPr>
            </w:pPr>
          </w:p>
        </w:tc>
        <w:tc>
          <w:tcPr>
            <w:tcW w:w="171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101332E5">
            <w:pPr>
              <w:jc w:val="right"/>
              <w:rPr>
                <w:rFonts w:hint="eastAsia" w:ascii="宋体" w:hAnsi="宋体" w:eastAsia="宋体" w:cs="宋体"/>
                <w:i w:val="0"/>
                <w:iCs w:val="0"/>
                <w:color w:val="000000"/>
                <w:sz w:val="18"/>
                <w:szCs w:val="18"/>
                <w:u w:val="none"/>
              </w:rPr>
            </w:pPr>
          </w:p>
        </w:tc>
        <w:tc>
          <w:tcPr>
            <w:tcW w:w="1352"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7BA6B6CD">
            <w:pPr>
              <w:jc w:val="left"/>
              <w:rPr>
                <w:rFonts w:hint="eastAsia" w:ascii="宋体" w:hAnsi="宋体" w:eastAsia="宋体" w:cs="宋体"/>
                <w:i w:val="0"/>
                <w:iCs w:val="0"/>
                <w:color w:val="000000"/>
                <w:sz w:val="18"/>
                <w:szCs w:val="18"/>
                <w:u w:val="none"/>
              </w:rPr>
            </w:pPr>
          </w:p>
        </w:tc>
      </w:tr>
      <w:tr w14:paraId="6EE2F19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39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6658EBB4">
            <w:pPr>
              <w:jc w:val="center"/>
              <w:rPr>
                <w:rFonts w:hint="eastAsia" w:ascii="宋体" w:hAnsi="宋体" w:eastAsia="宋体" w:cs="宋体"/>
                <w:i w:val="0"/>
                <w:iCs w:val="0"/>
                <w:color w:val="000000"/>
                <w:sz w:val="18"/>
                <w:szCs w:val="18"/>
                <w:u w:val="none"/>
              </w:rPr>
            </w:pPr>
          </w:p>
        </w:tc>
        <w:tc>
          <w:tcPr>
            <w:tcW w:w="309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5CAFEB76">
            <w:pPr>
              <w:jc w:val="left"/>
              <w:rPr>
                <w:rFonts w:hint="eastAsia" w:ascii="宋体" w:hAnsi="宋体" w:eastAsia="宋体" w:cs="宋体"/>
                <w:i w:val="0"/>
                <w:iCs w:val="0"/>
                <w:color w:val="000000"/>
                <w:sz w:val="18"/>
                <w:szCs w:val="18"/>
                <w:u w:val="none"/>
              </w:rPr>
            </w:pPr>
          </w:p>
        </w:tc>
        <w:tc>
          <w:tcPr>
            <w:tcW w:w="112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1FBF8CC4">
            <w:pPr>
              <w:jc w:val="center"/>
              <w:rPr>
                <w:rFonts w:hint="eastAsia" w:ascii="宋体" w:hAnsi="宋体" w:eastAsia="宋体" w:cs="宋体"/>
                <w:i w:val="0"/>
                <w:iCs w:val="0"/>
                <w:color w:val="000000"/>
                <w:sz w:val="18"/>
                <w:szCs w:val="18"/>
                <w:u w:val="none"/>
              </w:rPr>
            </w:pPr>
          </w:p>
        </w:tc>
        <w:tc>
          <w:tcPr>
            <w:tcW w:w="163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1869F836">
            <w:pPr>
              <w:jc w:val="right"/>
              <w:rPr>
                <w:rFonts w:hint="eastAsia" w:ascii="宋体" w:hAnsi="宋体" w:eastAsia="宋体" w:cs="宋体"/>
                <w:i w:val="0"/>
                <w:iCs w:val="0"/>
                <w:color w:val="000000"/>
                <w:sz w:val="18"/>
                <w:szCs w:val="18"/>
                <w:u w:val="none"/>
              </w:rPr>
            </w:pPr>
          </w:p>
        </w:tc>
        <w:tc>
          <w:tcPr>
            <w:tcW w:w="171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0DF17267">
            <w:pPr>
              <w:jc w:val="right"/>
              <w:rPr>
                <w:rFonts w:hint="eastAsia" w:ascii="宋体" w:hAnsi="宋体" w:eastAsia="宋体" w:cs="宋体"/>
                <w:i w:val="0"/>
                <w:iCs w:val="0"/>
                <w:color w:val="000000"/>
                <w:sz w:val="18"/>
                <w:szCs w:val="18"/>
                <w:u w:val="none"/>
              </w:rPr>
            </w:pPr>
          </w:p>
        </w:tc>
        <w:tc>
          <w:tcPr>
            <w:tcW w:w="1352"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312541E7">
            <w:pPr>
              <w:jc w:val="left"/>
              <w:rPr>
                <w:rFonts w:hint="eastAsia" w:ascii="宋体" w:hAnsi="宋体" w:eastAsia="宋体" w:cs="宋体"/>
                <w:i w:val="0"/>
                <w:iCs w:val="0"/>
                <w:color w:val="000000"/>
                <w:sz w:val="18"/>
                <w:szCs w:val="18"/>
                <w:u w:val="none"/>
              </w:rPr>
            </w:pPr>
          </w:p>
        </w:tc>
      </w:tr>
      <w:tr w14:paraId="14A932E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39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4BD73323">
            <w:pPr>
              <w:jc w:val="center"/>
              <w:rPr>
                <w:rFonts w:hint="eastAsia" w:ascii="宋体" w:hAnsi="宋体" w:eastAsia="宋体" w:cs="宋体"/>
                <w:i w:val="0"/>
                <w:iCs w:val="0"/>
                <w:color w:val="000000"/>
                <w:sz w:val="18"/>
                <w:szCs w:val="18"/>
                <w:u w:val="none"/>
              </w:rPr>
            </w:pPr>
          </w:p>
        </w:tc>
        <w:tc>
          <w:tcPr>
            <w:tcW w:w="309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A129777">
            <w:pPr>
              <w:jc w:val="left"/>
              <w:rPr>
                <w:rFonts w:hint="eastAsia" w:ascii="宋体" w:hAnsi="宋体" w:eastAsia="宋体" w:cs="宋体"/>
                <w:i w:val="0"/>
                <w:iCs w:val="0"/>
                <w:color w:val="000000"/>
                <w:sz w:val="18"/>
                <w:szCs w:val="18"/>
                <w:u w:val="none"/>
              </w:rPr>
            </w:pPr>
          </w:p>
        </w:tc>
        <w:tc>
          <w:tcPr>
            <w:tcW w:w="112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5178B578">
            <w:pPr>
              <w:jc w:val="center"/>
              <w:rPr>
                <w:rFonts w:hint="eastAsia" w:ascii="宋体" w:hAnsi="宋体" w:eastAsia="宋体" w:cs="宋体"/>
                <w:i w:val="0"/>
                <w:iCs w:val="0"/>
                <w:color w:val="000000"/>
                <w:sz w:val="18"/>
                <w:szCs w:val="18"/>
                <w:u w:val="none"/>
              </w:rPr>
            </w:pPr>
          </w:p>
        </w:tc>
        <w:tc>
          <w:tcPr>
            <w:tcW w:w="163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362B3A4E">
            <w:pPr>
              <w:jc w:val="right"/>
              <w:rPr>
                <w:rFonts w:hint="eastAsia" w:ascii="宋体" w:hAnsi="宋体" w:eastAsia="宋体" w:cs="宋体"/>
                <w:i w:val="0"/>
                <w:iCs w:val="0"/>
                <w:color w:val="000000"/>
                <w:sz w:val="18"/>
                <w:szCs w:val="18"/>
                <w:u w:val="none"/>
              </w:rPr>
            </w:pPr>
          </w:p>
        </w:tc>
        <w:tc>
          <w:tcPr>
            <w:tcW w:w="171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397C5734">
            <w:pPr>
              <w:jc w:val="right"/>
              <w:rPr>
                <w:rFonts w:hint="eastAsia" w:ascii="宋体" w:hAnsi="宋体" w:eastAsia="宋体" w:cs="宋体"/>
                <w:i w:val="0"/>
                <w:iCs w:val="0"/>
                <w:color w:val="000000"/>
                <w:sz w:val="18"/>
                <w:szCs w:val="18"/>
                <w:u w:val="none"/>
              </w:rPr>
            </w:pPr>
          </w:p>
        </w:tc>
        <w:tc>
          <w:tcPr>
            <w:tcW w:w="1352"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65EBA81F">
            <w:pPr>
              <w:jc w:val="left"/>
              <w:rPr>
                <w:rFonts w:hint="eastAsia" w:ascii="宋体" w:hAnsi="宋体" w:eastAsia="宋体" w:cs="宋体"/>
                <w:i w:val="0"/>
                <w:iCs w:val="0"/>
                <w:color w:val="000000"/>
                <w:sz w:val="18"/>
                <w:szCs w:val="18"/>
                <w:u w:val="none"/>
              </w:rPr>
            </w:pPr>
          </w:p>
        </w:tc>
      </w:tr>
      <w:tr w14:paraId="59C8133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139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4E7BD732">
            <w:pPr>
              <w:jc w:val="center"/>
              <w:rPr>
                <w:rFonts w:hint="eastAsia" w:ascii="宋体" w:hAnsi="宋体" w:eastAsia="宋体" w:cs="宋体"/>
                <w:i w:val="0"/>
                <w:iCs w:val="0"/>
                <w:color w:val="000000"/>
                <w:sz w:val="18"/>
                <w:szCs w:val="18"/>
                <w:u w:val="none"/>
              </w:rPr>
            </w:pPr>
          </w:p>
        </w:tc>
        <w:tc>
          <w:tcPr>
            <w:tcW w:w="309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79C874BB">
            <w:pPr>
              <w:jc w:val="left"/>
              <w:rPr>
                <w:rFonts w:hint="eastAsia" w:ascii="宋体" w:hAnsi="宋体" w:eastAsia="宋体" w:cs="宋体"/>
                <w:i w:val="0"/>
                <w:iCs w:val="0"/>
                <w:color w:val="000000"/>
                <w:sz w:val="18"/>
                <w:szCs w:val="18"/>
                <w:u w:val="none"/>
              </w:rPr>
            </w:pPr>
          </w:p>
        </w:tc>
        <w:tc>
          <w:tcPr>
            <w:tcW w:w="112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38EC8F03">
            <w:pPr>
              <w:jc w:val="center"/>
              <w:rPr>
                <w:rFonts w:hint="eastAsia" w:ascii="宋体" w:hAnsi="宋体" w:eastAsia="宋体" w:cs="宋体"/>
                <w:i w:val="0"/>
                <w:iCs w:val="0"/>
                <w:color w:val="000000"/>
                <w:sz w:val="18"/>
                <w:szCs w:val="18"/>
                <w:u w:val="none"/>
              </w:rPr>
            </w:pPr>
          </w:p>
        </w:tc>
        <w:tc>
          <w:tcPr>
            <w:tcW w:w="163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1CCA1456">
            <w:pPr>
              <w:jc w:val="right"/>
              <w:rPr>
                <w:rFonts w:hint="eastAsia" w:ascii="宋体" w:hAnsi="宋体" w:eastAsia="宋体" w:cs="宋体"/>
                <w:i w:val="0"/>
                <w:iCs w:val="0"/>
                <w:color w:val="000000"/>
                <w:sz w:val="18"/>
                <w:szCs w:val="18"/>
                <w:u w:val="none"/>
              </w:rPr>
            </w:pPr>
          </w:p>
        </w:tc>
        <w:tc>
          <w:tcPr>
            <w:tcW w:w="171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3C0A286A">
            <w:pPr>
              <w:jc w:val="right"/>
              <w:rPr>
                <w:rFonts w:hint="eastAsia" w:ascii="宋体" w:hAnsi="宋体" w:eastAsia="宋体" w:cs="宋体"/>
                <w:i w:val="0"/>
                <w:iCs w:val="0"/>
                <w:color w:val="000000"/>
                <w:sz w:val="18"/>
                <w:szCs w:val="18"/>
                <w:u w:val="none"/>
              </w:rPr>
            </w:pPr>
          </w:p>
        </w:tc>
        <w:tc>
          <w:tcPr>
            <w:tcW w:w="1352"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0A28F027">
            <w:pPr>
              <w:jc w:val="left"/>
              <w:rPr>
                <w:rFonts w:hint="eastAsia" w:ascii="宋体" w:hAnsi="宋体" w:eastAsia="宋体" w:cs="宋体"/>
                <w:i w:val="0"/>
                <w:iCs w:val="0"/>
                <w:color w:val="000000"/>
                <w:sz w:val="18"/>
                <w:szCs w:val="18"/>
                <w:u w:val="none"/>
              </w:rPr>
            </w:pPr>
          </w:p>
        </w:tc>
      </w:tr>
      <w:tr w14:paraId="7BCD68C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39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5CB150DE">
            <w:pPr>
              <w:jc w:val="center"/>
              <w:rPr>
                <w:rFonts w:hint="eastAsia" w:ascii="宋体" w:hAnsi="宋体" w:eastAsia="宋体" w:cs="宋体"/>
                <w:i w:val="0"/>
                <w:iCs w:val="0"/>
                <w:color w:val="000000"/>
                <w:sz w:val="18"/>
                <w:szCs w:val="18"/>
                <w:u w:val="none"/>
              </w:rPr>
            </w:pPr>
          </w:p>
        </w:tc>
        <w:tc>
          <w:tcPr>
            <w:tcW w:w="309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3C5F9387">
            <w:pPr>
              <w:jc w:val="left"/>
              <w:rPr>
                <w:rFonts w:hint="eastAsia" w:ascii="宋体" w:hAnsi="宋体" w:eastAsia="宋体" w:cs="宋体"/>
                <w:i w:val="0"/>
                <w:iCs w:val="0"/>
                <w:color w:val="000000"/>
                <w:sz w:val="18"/>
                <w:szCs w:val="18"/>
                <w:u w:val="none"/>
              </w:rPr>
            </w:pPr>
          </w:p>
        </w:tc>
        <w:tc>
          <w:tcPr>
            <w:tcW w:w="112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3CB55C88">
            <w:pPr>
              <w:jc w:val="center"/>
              <w:rPr>
                <w:rFonts w:hint="eastAsia" w:ascii="宋体" w:hAnsi="宋体" w:eastAsia="宋体" w:cs="宋体"/>
                <w:i w:val="0"/>
                <w:iCs w:val="0"/>
                <w:color w:val="000000"/>
                <w:sz w:val="18"/>
                <w:szCs w:val="18"/>
                <w:u w:val="none"/>
              </w:rPr>
            </w:pPr>
          </w:p>
        </w:tc>
        <w:tc>
          <w:tcPr>
            <w:tcW w:w="163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730C528A">
            <w:pPr>
              <w:jc w:val="right"/>
              <w:rPr>
                <w:rFonts w:hint="eastAsia" w:ascii="宋体" w:hAnsi="宋体" w:eastAsia="宋体" w:cs="宋体"/>
                <w:i w:val="0"/>
                <w:iCs w:val="0"/>
                <w:color w:val="000000"/>
                <w:sz w:val="18"/>
                <w:szCs w:val="18"/>
                <w:u w:val="none"/>
              </w:rPr>
            </w:pPr>
          </w:p>
        </w:tc>
        <w:tc>
          <w:tcPr>
            <w:tcW w:w="171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714C406A">
            <w:pPr>
              <w:jc w:val="right"/>
              <w:rPr>
                <w:rFonts w:hint="eastAsia" w:ascii="宋体" w:hAnsi="宋体" w:eastAsia="宋体" w:cs="宋体"/>
                <w:i w:val="0"/>
                <w:iCs w:val="0"/>
                <w:color w:val="000000"/>
                <w:sz w:val="18"/>
                <w:szCs w:val="18"/>
                <w:u w:val="none"/>
              </w:rPr>
            </w:pPr>
          </w:p>
        </w:tc>
        <w:tc>
          <w:tcPr>
            <w:tcW w:w="1352"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07D3330A">
            <w:pPr>
              <w:jc w:val="left"/>
              <w:rPr>
                <w:rFonts w:hint="eastAsia" w:ascii="宋体" w:hAnsi="宋体" w:eastAsia="宋体" w:cs="宋体"/>
                <w:i w:val="0"/>
                <w:iCs w:val="0"/>
                <w:color w:val="000000"/>
                <w:sz w:val="18"/>
                <w:szCs w:val="18"/>
                <w:u w:val="none"/>
              </w:rPr>
            </w:pPr>
          </w:p>
        </w:tc>
      </w:tr>
      <w:tr w14:paraId="26A1E46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39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0A5058D4">
            <w:pPr>
              <w:jc w:val="center"/>
              <w:rPr>
                <w:rFonts w:hint="eastAsia" w:ascii="宋体" w:hAnsi="宋体" w:eastAsia="宋体" w:cs="宋体"/>
                <w:i w:val="0"/>
                <w:iCs w:val="0"/>
                <w:color w:val="000000"/>
                <w:sz w:val="18"/>
                <w:szCs w:val="18"/>
                <w:u w:val="none"/>
              </w:rPr>
            </w:pPr>
          </w:p>
        </w:tc>
        <w:tc>
          <w:tcPr>
            <w:tcW w:w="309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62BF902C">
            <w:pPr>
              <w:jc w:val="left"/>
              <w:rPr>
                <w:rFonts w:hint="eastAsia" w:ascii="宋体" w:hAnsi="宋体" w:eastAsia="宋体" w:cs="宋体"/>
                <w:i w:val="0"/>
                <w:iCs w:val="0"/>
                <w:color w:val="000000"/>
                <w:sz w:val="18"/>
                <w:szCs w:val="18"/>
                <w:u w:val="none"/>
              </w:rPr>
            </w:pPr>
          </w:p>
        </w:tc>
        <w:tc>
          <w:tcPr>
            <w:tcW w:w="112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337995EB">
            <w:pPr>
              <w:jc w:val="center"/>
              <w:rPr>
                <w:rFonts w:hint="eastAsia" w:ascii="宋体" w:hAnsi="宋体" w:eastAsia="宋体" w:cs="宋体"/>
                <w:i w:val="0"/>
                <w:iCs w:val="0"/>
                <w:color w:val="000000"/>
                <w:sz w:val="18"/>
                <w:szCs w:val="18"/>
                <w:u w:val="none"/>
              </w:rPr>
            </w:pPr>
          </w:p>
        </w:tc>
        <w:tc>
          <w:tcPr>
            <w:tcW w:w="163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2CCA965E">
            <w:pPr>
              <w:jc w:val="right"/>
              <w:rPr>
                <w:rFonts w:hint="eastAsia" w:ascii="宋体" w:hAnsi="宋体" w:eastAsia="宋体" w:cs="宋体"/>
                <w:i w:val="0"/>
                <w:iCs w:val="0"/>
                <w:color w:val="000000"/>
                <w:sz w:val="18"/>
                <w:szCs w:val="18"/>
                <w:u w:val="none"/>
              </w:rPr>
            </w:pPr>
          </w:p>
        </w:tc>
        <w:tc>
          <w:tcPr>
            <w:tcW w:w="171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43C043DC">
            <w:pPr>
              <w:jc w:val="right"/>
              <w:rPr>
                <w:rFonts w:hint="eastAsia" w:ascii="宋体" w:hAnsi="宋体" w:eastAsia="宋体" w:cs="宋体"/>
                <w:i w:val="0"/>
                <w:iCs w:val="0"/>
                <w:color w:val="000000"/>
                <w:sz w:val="18"/>
                <w:szCs w:val="18"/>
                <w:u w:val="none"/>
              </w:rPr>
            </w:pPr>
          </w:p>
        </w:tc>
        <w:tc>
          <w:tcPr>
            <w:tcW w:w="1352"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443F19B3">
            <w:pPr>
              <w:jc w:val="left"/>
              <w:rPr>
                <w:rFonts w:hint="eastAsia" w:ascii="宋体" w:hAnsi="宋体" w:eastAsia="宋体" w:cs="宋体"/>
                <w:i w:val="0"/>
                <w:iCs w:val="0"/>
                <w:color w:val="000000"/>
                <w:sz w:val="18"/>
                <w:szCs w:val="18"/>
                <w:u w:val="none"/>
              </w:rPr>
            </w:pPr>
          </w:p>
        </w:tc>
      </w:tr>
      <w:tr w14:paraId="68754D1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39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0DC86647">
            <w:pPr>
              <w:jc w:val="center"/>
              <w:rPr>
                <w:rFonts w:hint="eastAsia" w:ascii="宋体" w:hAnsi="宋体" w:eastAsia="宋体" w:cs="宋体"/>
                <w:i w:val="0"/>
                <w:iCs w:val="0"/>
                <w:color w:val="000000"/>
                <w:sz w:val="18"/>
                <w:szCs w:val="18"/>
                <w:u w:val="none"/>
              </w:rPr>
            </w:pPr>
          </w:p>
        </w:tc>
        <w:tc>
          <w:tcPr>
            <w:tcW w:w="309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2C5216D">
            <w:pPr>
              <w:jc w:val="left"/>
              <w:rPr>
                <w:rFonts w:hint="eastAsia" w:ascii="宋体" w:hAnsi="宋体" w:eastAsia="宋体" w:cs="宋体"/>
                <w:i w:val="0"/>
                <w:iCs w:val="0"/>
                <w:color w:val="000000"/>
                <w:sz w:val="18"/>
                <w:szCs w:val="18"/>
                <w:u w:val="none"/>
              </w:rPr>
            </w:pPr>
          </w:p>
        </w:tc>
        <w:tc>
          <w:tcPr>
            <w:tcW w:w="112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54CD3A8F">
            <w:pPr>
              <w:jc w:val="center"/>
              <w:rPr>
                <w:rFonts w:hint="eastAsia" w:ascii="宋体" w:hAnsi="宋体" w:eastAsia="宋体" w:cs="宋体"/>
                <w:i w:val="0"/>
                <w:iCs w:val="0"/>
                <w:color w:val="000000"/>
                <w:sz w:val="18"/>
                <w:szCs w:val="18"/>
                <w:u w:val="none"/>
              </w:rPr>
            </w:pPr>
          </w:p>
        </w:tc>
        <w:tc>
          <w:tcPr>
            <w:tcW w:w="163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6288339E">
            <w:pPr>
              <w:jc w:val="right"/>
              <w:rPr>
                <w:rFonts w:hint="eastAsia" w:ascii="宋体" w:hAnsi="宋体" w:eastAsia="宋体" w:cs="宋体"/>
                <w:i w:val="0"/>
                <w:iCs w:val="0"/>
                <w:color w:val="000000"/>
                <w:sz w:val="18"/>
                <w:szCs w:val="18"/>
                <w:u w:val="none"/>
              </w:rPr>
            </w:pPr>
          </w:p>
        </w:tc>
        <w:tc>
          <w:tcPr>
            <w:tcW w:w="171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0EE811EF">
            <w:pPr>
              <w:jc w:val="right"/>
              <w:rPr>
                <w:rFonts w:hint="eastAsia" w:ascii="宋体" w:hAnsi="宋体" w:eastAsia="宋体" w:cs="宋体"/>
                <w:i w:val="0"/>
                <w:iCs w:val="0"/>
                <w:color w:val="000000"/>
                <w:sz w:val="18"/>
                <w:szCs w:val="18"/>
                <w:u w:val="none"/>
              </w:rPr>
            </w:pPr>
          </w:p>
        </w:tc>
        <w:tc>
          <w:tcPr>
            <w:tcW w:w="1352"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3BC8273E">
            <w:pPr>
              <w:jc w:val="left"/>
              <w:rPr>
                <w:rFonts w:hint="eastAsia" w:ascii="宋体" w:hAnsi="宋体" w:eastAsia="宋体" w:cs="宋体"/>
                <w:i w:val="0"/>
                <w:iCs w:val="0"/>
                <w:color w:val="000000"/>
                <w:sz w:val="18"/>
                <w:szCs w:val="18"/>
                <w:u w:val="none"/>
              </w:rPr>
            </w:pPr>
          </w:p>
        </w:tc>
      </w:tr>
      <w:tr w14:paraId="1469E14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39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37D39145">
            <w:pPr>
              <w:jc w:val="center"/>
              <w:rPr>
                <w:rFonts w:hint="eastAsia" w:ascii="宋体" w:hAnsi="宋体" w:eastAsia="宋体" w:cs="宋体"/>
                <w:i w:val="0"/>
                <w:iCs w:val="0"/>
                <w:color w:val="000000"/>
                <w:sz w:val="18"/>
                <w:szCs w:val="18"/>
                <w:u w:val="none"/>
              </w:rPr>
            </w:pPr>
          </w:p>
        </w:tc>
        <w:tc>
          <w:tcPr>
            <w:tcW w:w="309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8092E12">
            <w:pPr>
              <w:jc w:val="left"/>
              <w:rPr>
                <w:rFonts w:hint="eastAsia" w:ascii="宋体" w:hAnsi="宋体" w:eastAsia="宋体" w:cs="宋体"/>
                <w:i w:val="0"/>
                <w:iCs w:val="0"/>
                <w:color w:val="000000"/>
                <w:sz w:val="18"/>
                <w:szCs w:val="18"/>
                <w:u w:val="none"/>
              </w:rPr>
            </w:pPr>
          </w:p>
        </w:tc>
        <w:tc>
          <w:tcPr>
            <w:tcW w:w="112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013564DC">
            <w:pPr>
              <w:jc w:val="center"/>
              <w:rPr>
                <w:rFonts w:hint="eastAsia" w:ascii="宋体" w:hAnsi="宋体" w:eastAsia="宋体" w:cs="宋体"/>
                <w:i w:val="0"/>
                <w:iCs w:val="0"/>
                <w:color w:val="000000"/>
                <w:sz w:val="18"/>
                <w:szCs w:val="18"/>
                <w:u w:val="none"/>
              </w:rPr>
            </w:pPr>
          </w:p>
        </w:tc>
        <w:tc>
          <w:tcPr>
            <w:tcW w:w="163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7AE41632">
            <w:pPr>
              <w:jc w:val="right"/>
              <w:rPr>
                <w:rFonts w:hint="eastAsia" w:ascii="宋体" w:hAnsi="宋体" w:eastAsia="宋体" w:cs="宋体"/>
                <w:i w:val="0"/>
                <w:iCs w:val="0"/>
                <w:color w:val="000000"/>
                <w:sz w:val="18"/>
                <w:szCs w:val="18"/>
                <w:u w:val="none"/>
              </w:rPr>
            </w:pPr>
          </w:p>
        </w:tc>
        <w:tc>
          <w:tcPr>
            <w:tcW w:w="171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5C86F8E7">
            <w:pPr>
              <w:jc w:val="right"/>
              <w:rPr>
                <w:rFonts w:hint="eastAsia" w:ascii="宋体" w:hAnsi="宋体" w:eastAsia="宋体" w:cs="宋体"/>
                <w:i w:val="0"/>
                <w:iCs w:val="0"/>
                <w:color w:val="000000"/>
                <w:sz w:val="18"/>
                <w:szCs w:val="18"/>
                <w:u w:val="none"/>
              </w:rPr>
            </w:pPr>
          </w:p>
        </w:tc>
        <w:tc>
          <w:tcPr>
            <w:tcW w:w="1352"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7C24CCE2">
            <w:pPr>
              <w:jc w:val="left"/>
              <w:rPr>
                <w:rFonts w:hint="eastAsia" w:ascii="宋体" w:hAnsi="宋体" w:eastAsia="宋体" w:cs="宋体"/>
                <w:i w:val="0"/>
                <w:iCs w:val="0"/>
                <w:color w:val="000000"/>
                <w:sz w:val="18"/>
                <w:szCs w:val="18"/>
                <w:u w:val="none"/>
              </w:rPr>
            </w:pPr>
          </w:p>
        </w:tc>
      </w:tr>
      <w:tr w14:paraId="6E3C181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39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46081737">
            <w:pPr>
              <w:jc w:val="center"/>
              <w:rPr>
                <w:rFonts w:hint="eastAsia" w:ascii="宋体" w:hAnsi="宋体" w:eastAsia="宋体" w:cs="宋体"/>
                <w:i w:val="0"/>
                <w:iCs w:val="0"/>
                <w:color w:val="000000"/>
                <w:sz w:val="18"/>
                <w:szCs w:val="18"/>
                <w:u w:val="none"/>
              </w:rPr>
            </w:pPr>
          </w:p>
        </w:tc>
        <w:tc>
          <w:tcPr>
            <w:tcW w:w="309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16CF4166">
            <w:pPr>
              <w:jc w:val="left"/>
              <w:rPr>
                <w:rFonts w:hint="eastAsia" w:ascii="宋体" w:hAnsi="宋体" w:eastAsia="宋体" w:cs="宋体"/>
                <w:i w:val="0"/>
                <w:iCs w:val="0"/>
                <w:color w:val="000000"/>
                <w:sz w:val="18"/>
                <w:szCs w:val="18"/>
                <w:u w:val="none"/>
              </w:rPr>
            </w:pPr>
          </w:p>
        </w:tc>
        <w:tc>
          <w:tcPr>
            <w:tcW w:w="112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4BB3DFC6">
            <w:pPr>
              <w:jc w:val="center"/>
              <w:rPr>
                <w:rFonts w:hint="eastAsia" w:ascii="宋体" w:hAnsi="宋体" w:eastAsia="宋体" w:cs="宋体"/>
                <w:i w:val="0"/>
                <w:iCs w:val="0"/>
                <w:color w:val="000000"/>
                <w:sz w:val="18"/>
                <w:szCs w:val="18"/>
                <w:u w:val="none"/>
              </w:rPr>
            </w:pPr>
          </w:p>
        </w:tc>
        <w:tc>
          <w:tcPr>
            <w:tcW w:w="163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3B827727">
            <w:pPr>
              <w:jc w:val="right"/>
              <w:rPr>
                <w:rFonts w:hint="eastAsia" w:ascii="宋体" w:hAnsi="宋体" w:eastAsia="宋体" w:cs="宋体"/>
                <w:i w:val="0"/>
                <w:iCs w:val="0"/>
                <w:color w:val="000000"/>
                <w:sz w:val="18"/>
                <w:szCs w:val="18"/>
                <w:u w:val="none"/>
              </w:rPr>
            </w:pPr>
          </w:p>
        </w:tc>
        <w:tc>
          <w:tcPr>
            <w:tcW w:w="171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6E847E23">
            <w:pPr>
              <w:jc w:val="right"/>
              <w:rPr>
                <w:rFonts w:hint="eastAsia" w:ascii="宋体" w:hAnsi="宋体" w:eastAsia="宋体" w:cs="宋体"/>
                <w:i w:val="0"/>
                <w:iCs w:val="0"/>
                <w:color w:val="000000"/>
                <w:sz w:val="18"/>
                <w:szCs w:val="18"/>
                <w:u w:val="none"/>
              </w:rPr>
            </w:pPr>
          </w:p>
        </w:tc>
        <w:tc>
          <w:tcPr>
            <w:tcW w:w="1352"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3F6C2E32">
            <w:pPr>
              <w:jc w:val="left"/>
              <w:rPr>
                <w:rFonts w:hint="eastAsia" w:ascii="宋体" w:hAnsi="宋体" w:eastAsia="宋体" w:cs="宋体"/>
                <w:i w:val="0"/>
                <w:iCs w:val="0"/>
                <w:color w:val="000000"/>
                <w:sz w:val="18"/>
                <w:szCs w:val="18"/>
                <w:u w:val="none"/>
              </w:rPr>
            </w:pPr>
          </w:p>
        </w:tc>
      </w:tr>
      <w:tr w14:paraId="081A588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39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70F7FF84">
            <w:pPr>
              <w:jc w:val="center"/>
              <w:rPr>
                <w:rFonts w:hint="eastAsia" w:ascii="宋体" w:hAnsi="宋体" w:eastAsia="宋体" w:cs="宋体"/>
                <w:i w:val="0"/>
                <w:iCs w:val="0"/>
                <w:color w:val="000000"/>
                <w:sz w:val="18"/>
                <w:szCs w:val="18"/>
                <w:u w:val="none"/>
              </w:rPr>
            </w:pPr>
          </w:p>
        </w:tc>
        <w:tc>
          <w:tcPr>
            <w:tcW w:w="309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28CB9891">
            <w:pPr>
              <w:jc w:val="left"/>
              <w:rPr>
                <w:rFonts w:hint="eastAsia" w:ascii="宋体" w:hAnsi="宋体" w:eastAsia="宋体" w:cs="宋体"/>
                <w:i w:val="0"/>
                <w:iCs w:val="0"/>
                <w:color w:val="000000"/>
                <w:sz w:val="18"/>
                <w:szCs w:val="18"/>
                <w:u w:val="none"/>
              </w:rPr>
            </w:pPr>
          </w:p>
        </w:tc>
        <w:tc>
          <w:tcPr>
            <w:tcW w:w="112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2FD0D2F0">
            <w:pPr>
              <w:jc w:val="center"/>
              <w:rPr>
                <w:rFonts w:hint="eastAsia" w:ascii="宋体" w:hAnsi="宋体" w:eastAsia="宋体" w:cs="宋体"/>
                <w:i w:val="0"/>
                <w:iCs w:val="0"/>
                <w:color w:val="000000"/>
                <w:sz w:val="18"/>
                <w:szCs w:val="18"/>
                <w:u w:val="none"/>
              </w:rPr>
            </w:pPr>
          </w:p>
        </w:tc>
        <w:tc>
          <w:tcPr>
            <w:tcW w:w="163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0301AE49">
            <w:pPr>
              <w:jc w:val="right"/>
              <w:rPr>
                <w:rFonts w:hint="eastAsia" w:ascii="宋体" w:hAnsi="宋体" w:eastAsia="宋体" w:cs="宋体"/>
                <w:i w:val="0"/>
                <w:iCs w:val="0"/>
                <w:color w:val="000000"/>
                <w:sz w:val="18"/>
                <w:szCs w:val="18"/>
                <w:u w:val="none"/>
              </w:rPr>
            </w:pPr>
          </w:p>
        </w:tc>
        <w:tc>
          <w:tcPr>
            <w:tcW w:w="171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0F7EF4A3">
            <w:pPr>
              <w:jc w:val="right"/>
              <w:rPr>
                <w:rFonts w:hint="eastAsia" w:ascii="宋体" w:hAnsi="宋体" w:eastAsia="宋体" w:cs="宋体"/>
                <w:i w:val="0"/>
                <w:iCs w:val="0"/>
                <w:color w:val="000000"/>
                <w:sz w:val="18"/>
                <w:szCs w:val="18"/>
                <w:u w:val="none"/>
              </w:rPr>
            </w:pPr>
          </w:p>
        </w:tc>
        <w:tc>
          <w:tcPr>
            <w:tcW w:w="1352"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0201EB79">
            <w:pPr>
              <w:jc w:val="left"/>
              <w:rPr>
                <w:rFonts w:hint="eastAsia" w:ascii="宋体" w:hAnsi="宋体" w:eastAsia="宋体" w:cs="宋体"/>
                <w:i w:val="0"/>
                <w:iCs w:val="0"/>
                <w:color w:val="000000"/>
                <w:sz w:val="18"/>
                <w:szCs w:val="18"/>
                <w:u w:val="none"/>
              </w:rPr>
            </w:pPr>
          </w:p>
        </w:tc>
      </w:tr>
      <w:tr w14:paraId="184FEA0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39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098601FD">
            <w:pPr>
              <w:jc w:val="center"/>
              <w:rPr>
                <w:rFonts w:hint="eastAsia" w:ascii="宋体" w:hAnsi="宋体" w:eastAsia="宋体" w:cs="宋体"/>
                <w:i w:val="0"/>
                <w:iCs w:val="0"/>
                <w:color w:val="000000"/>
                <w:sz w:val="18"/>
                <w:szCs w:val="18"/>
                <w:u w:val="none"/>
              </w:rPr>
            </w:pPr>
          </w:p>
        </w:tc>
        <w:tc>
          <w:tcPr>
            <w:tcW w:w="309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0D0D7561">
            <w:pPr>
              <w:jc w:val="left"/>
              <w:rPr>
                <w:rFonts w:hint="eastAsia" w:ascii="宋体" w:hAnsi="宋体" w:eastAsia="宋体" w:cs="宋体"/>
                <w:i w:val="0"/>
                <w:iCs w:val="0"/>
                <w:color w:val="000000"/>
                <w:sz w:val="18"/>
                <w:szCs w:val="18"/>
                <w:u w:val="none"/>
              </w:rPr>
            </w:pPr>
          </w:p>
        </w:tc>
        <w:tc>
          <w:tcPr>
            <w:tcW w:w="112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4B794994">
            <w:pPr>
              <w:jc w:val="center"/>
              <w:rPr>
                <w:rFonts w:hint="eastAsia" w:ascii="宋体" w:hAnsi="宋体" w:eastAsia="宋体" w:cs="宋体"/>
                <w:i w:val="0"/>
                <w:iCs w:val="0"/>
                <w:color w:val="000000"/>
                <w:sz w:val="18"/>
                <w:szCs w:val="18"/>
                <w:u w:val="none"/>
              </w:rPr>
            </w:pPr>
          </w:p>
        </w:tc>
        <w:tc>
          <w:tcPr>
            <w:tcW w:w="163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3A06B153">
            <w:pPr>
              <w:jc w:val="right"/>
              <w:rPr>
                <w:rFonts w:hint="eastAsia" w:ascii="宋体" w:hAnsi="宋体" w:eastAsia="宋体" w:cs="宋体"/>
                <w:i w:val="0"/>
                <w:iCs w:val="0"/>
                <w:color w:val="000000"/>
                <w:sz w:val="18"/>
                <w:szCs w:val="18"/>
                <w:u w:val="none"/>
              </w:rPr>
            </w:pPr>
          </w:p>
        </w:tc>
        <w:tc>
          <w:tcPr>
            <w:tcW w:w="171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56B0741D">
            <w:pPr>
              <w:jc w:val="right"/>
              <w:rPr>
                <w:rFonts w:hint="eastAsia" w:ascii="宋体" w:hAnsi="宋体" w:eastAsia="宋体" w:cs="宋体"/>
                <w:i w:val="0"/>
                <w:iCs w:val="0"/>
                <w:color w:val="000000"/>
                <w:sz w:val="18"/>
                <w:szCs w:val="18"/>
                <w:u w:val="none"/>
              </w:rPr>
            </w:pPr>
          </w:p>
        </w:tc>
        <w:tc>
          <w:tcPr>
            <w:tcW w:w="1352"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12028AD9">
            <w:pPr>
              <w:jc w:val="left"/>
              <w:rPr>
                <w:rFonts w:hint="eastAsia" w:ascii="宋体" w:hAnsi="宋体" w:eastAsia="宋体" w:cs="宋体"/>
                <w:i w:val="0"/>
                <w:iCs w:val="0"/>
                <w:color w:val="000000"/>
                <w:sz w:val="18"/>
                <w:szCs w:val="18"/>
                <w:u w:val="none"/>
              </w:rPr>
            </w:pPr>
          </w:p>
        </w:tc>
      </w:tr>
      <w:tr w14:paraId="6B1F735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5" w:hRule="atLeast"/>
        </w:trPr>
        <w:tc>
          <w:tcPr>
            <w:tcW w:w="1393" w:type="dxa"/>
            <w:gridSpan w:val="3"/>
            <w:tcBorders>
              <w:top w:val="single" w:color="000000" w:sz="4" w:space="0"/>
              <w:left w:val="single" w:color="000000" w:sz="8" w:space="0"/>
              <w:bottom w:val="single" w:color="000000" w:sz="4" w:space="0"/>
              <w:right w:val="single" w:color="000000" w:sz="4" w:space="0"/>
            </w:tcBorders>
            <w:shd w:val="clear" w:color="FFFFFF" w:fill="FFFFFF"/>
            <w:vAlign w:val="center"/>
          </w:tcPr>
          <w:p w14:paraId="3F31A3FC">
            <w:pPr>
              <w:jc w:val="left"/>
              <w:rPr>
                <w:rFonts w:hint="eastAsia" w:ascii="宋体" w:hAnsi="宋体" w:eastAsia="宋体" w:cs="宋体"/>
                <w:i w:val="0"/>
                <w:iCs w:val="0"/>
                <w:color w:val="000000"/>
                <w:sz w:val="18"/>
                <w:szCs w:val="18"/>
                <w:u w:val="none"/>
              </w:rPr>
            </w:pPr>
          </w:p>
        </w:tc>
        <w:tc>
          <w:tcPr>
            <w:tcW w:w="3090" w:type="dxa"/>
            <w:gridSpan w:val="7"/>
            <w:tcBorders>
              <w:top w:val="single" w:color="000000" w:sz="4" w:space="0"/>
              <w:left w:val="single" w:color="000000" w:sz="4" w:space="0"/>
              <w:bottom w:val="single" w:color="000000" w:sz="4" w:space="0"/>
              <w:right w:val="single" w:color="000000" w:sz="4" w:space="0"/>
            </w:tcBorders>
            <w:shd w:val="clear" w:color="FFFFFF" w:fill="FFFFFF"/>
            <w:vAlign w:val="center"/>
          </w:tcPr>
          <w:p w14:paraId="736118C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定值权重A</w:t>
            </w:r>
          </w:p>
        </w:tc>
        <w:tc>
          <w:tcPr>
            <w:tcW w:w="1125" w:type="dxa"/>
            <w:gridSpan w:val="6"/>
            <w:tcBorders>
              <w:top w:val="single" w:color="000000" w:sz="4" w:space="0"/>
              <w:left w:val="single" w:color="000000" w:sz="4" w:space="0"/>
              <w:bottom w:val="single" w:color="000000" w:sz="4" w:space="0"/>
              <w:right w:val="single" w:color="000000" w:sz="4" w:space="0"/>
            </w:tcBorders>
            <w:shd w:val="clear" w:color="FFFFFF" w:fill="FFFFFF"/>
            <w:vAlign w:val="center"/>
          </w:tcPr>
          <w:p w14:paraId="4A5077B3">
            <w:pPr>
              <w:jc w:val="center"/>
              <w:rPr>
                <w:rFonts w:hint="eastAsia" w:ascii="宋体" w:hAnsi="宋体" w:eastAsia="宋体" w:cs="宋体"/>
                <w:i w:val="0"/>
                <w:iCs w:val="0"/>
                <w:color w:val="000000"/>
                <w:sz w:val="18"/>
                <w:szCs w:val="18"/>
                <w:u w:val="none"/>
              </w:rPr>
            </w:pPr>
          </w:p>
        </w:tc>
        <w:tc>
          <w:tcPr>
            <w:tcW w:w="1635" w:type="dxa"/>
            <w:gridSpan w:val="4"/>
            <w:tcBorders>
              <w:top w:val="single" w:color="000000" w:sz="4" w:space="0"/>
              <w:left w:val="single" w:color="000000" w:sz="4" w:space="0"/>
              <w:bottom w:val="single" w:color="000000" w:sz="4" w:space="0"/>
              <w:right w:val="single" w:color="000000" w:sz="4" w:space="0"/>
            </w:tcBorders>
            <w:shd w:val="clear" w:color="FFFFFF" w:fill="FFFFFF"/>
            <w:vAlign w:val="center"/>
          </w:tcPr>
          <w:p w14:paraId="384DD8B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1710" w:type="dxa"/>
            <w:gridSpan w:val="9"/>
            <w:tcBorders>
              <w:top w:val="single" w:color="000000" w:sz="4" w:space="0"/>
              <w:left w:val="single" w:color="000000" w:sz="4" w:space="0"/>
              <w:bottom w:val="single" w:color="000000" w:sz="4" w:space="0"/>
              <w:right w:val="single" w:color="000000" w:sz="4" w:space="0"/>
            </w:tcBorders>
            <w:shd w:val="clear" w:color="FFFFFF" w:fill="FFFFFF"/>
            <w:vAlign w:val="center"/>
          </w:tcPr>
          <w:p w14:paraId="5EC739F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1352" w:type="dxa"/>
            <w:gridSpan w:val="4"/>
            <w:tcBorders>
              <w:top w:val="single" w:color="000000" w:sz="4" w:space="0"/>
              <w:left w:val="single" w:color="000000" w:sz="4" w:space="0"/>
              <w:bottom w:val="single" w:color="000000" w:sz="4" w:space="0"/>
              <w:right w:val="single" w:color="000000" w:sz="8" w:space="0"/>
            </w:tcBorders>
            <w:shd w:val="clear" w:color="FFFFFF" w:fill="FFFFFF"/>
            <w:vAlign w:val="center"/>
          </w:tcPr>
          <w:p w14:paraId="7FC66999">
            <w:pPr>
              <w:jc w:val="left"/>
              <w:rPr>
                <w:rFonts w:hint="eastAsia" w:ascii="宋体" w:hAnsi="宋体" w:eastAsia="宋体" w:cs="宋体"/>
                <w:i w:val="0"/>
                <w:iCs w:val="0"/>
                <w:color w:val="000000"/>
                <w:sz w:val="18"/>
                <w:szCs w:val="18"/>
                <w:u w:val="none"/>
              </w:rPr>
            </w:pPr>
          </w:p>
        </w:tc>
      </w:tr>
      <w:tr w14:paraId="51011BA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0" w:hRule="atLeast"/>
        </w:trPr>
        <w:tc>
          <w:tcPr>
            <w:tcW w:w="4483" w:type="dxa"/>
            <w:gridSpan w:val="10"/>
            <w:tcBorders>
              <w:top w:val="single" w:color="000000" w:sz="4" w:space="0"/>
              <w:left w:val="single" w:color="000000" w:sz="8" w:space="0"/>
              <w:bottom w:val="single" w:color="000000" w:sz="8" w:space="0"/>
              <w:right w:val="single" w:color="000000" w:sz="4" w:space="0"/>
            </w:tcBorders>
            <w:shd w:val="clear" w:color="FFFFFF" w:fill="FFFFFF"/>
            <w:vAlign w:val="center"/>
          </w:tcPr>
          <w:p w14:paraId="3A7E31A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合计</w:t>
            </w:r>
          </w:p>
        </w:tc>
        <w:tc>
          <w:tcPr>
            <w:tcW w:w="1125" w:type="dxa"/>
            <w:gridSpan w:val="6"/>
            <w:tcBorders>
              <w:top w:val="single" w:color="000000" w:sz="4" w:space="0"/>
              <w:left w:val="single" w:color="000000" w:sz="4" w:space="0"/>
              <w:bottom w:val="single" w:color="000000" w:sz="8" w:space="0"/>
              <w:right w:val="single" w:color="000000" w:sz="4" w:space="0"/>
            </w:tcBorders>
            <w:shd w:val="clear" w:color="FFFFFF" w:fill="FFFFFF"/>
            <w:vAlign w:val="center"/>
          </w:tcPr>
          <w:p w14:paraId="0E93EC2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1635" w:type="dxa"/>
            <w:gridSpan w:val="4"/>
            <w:tcBorders>
              <w:top w:val="single" w:color="000000" w:sz="4" w:space="0"/>
              <w:left w:val="single" w:color="000000" w:sz="4" w:space="0"/>
              <w:bottom w:val="single" w:color="000000" w:sz="8" w:space="0"/>
              <w:right w:val="single" w:color="000000" w:sz="4" w:space="0"/>
            </w:tcBorders>
            <w:shd w:val="clear" w:color="FFFFFF" w:fill="FFFFFF"/>
            <w:vAlign w:val="center"/>
          </w:tcPr>
          <w:p w14:paraId="3262685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1710" w:type="dxa"/>
            <w:gridSpan w:val="9"/>
            <w:tcBorders>
              <w:top w:val="single" w:color="000000" w:sz="4" w:space="0"/>
              <w:left w:val="single" w:color="000000" w:sz="4" w:space="0"/>
              <w:bottom w:val="single" w:color="000000" w:sz="8" w:space="0"/>
              <w:right w:val="single" w:color="000000" w:sz="4" w:space="0"/>
            </w:tcBorders>
            <w:shd w:val="clear" w:color="FFFFFF" w:fill="FFFFFF"/>
            <w:vAlign w:val="center"/>
          </w:tcPr>
          <w:p w14:paraId="12AD056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1352" w:type="dxa"/>
            <w:gridSpan w:val="4"/>
            <w:tcBorders>
              <w:top w:val="single" w:color="000000" w:sz="4" w:space="0"/>
              <w:left w:val="single" w:color="000000" w:sz="4" w:space="0"/>
              <w:bottom w:val="single" w:color="000000" w:sz="8" w:space="0"/>
              <w:right w:val="single" w:color="000000" w:sz="8" w:space="0"/>
            </w:tcBorders>
            <w:shd w:val="clear" w:color="FFFFFF" w:fill="FFFFFF"/>
            <w:vAlign w:val="center"/>
          </w:tcPr>
          <w:p w14:paraId="09054B6B">
            <w:pPr>
              <w:jc w:val="left"/>
              <w:rPr>
                <w:rFonts w:hint="eastAsia" w:ascii="宋体" w:hAnsi="宋体" w:eastAsia="宋体" w:cs="宋体"/>
                <w:i w:val="0"/>
                <w:iCs w:val="0"/>
                <w:color w:val="000000"/>
                <w:sz w:val="18"/>
                <w:szCs w:val="18"/>
                <w:u w:val="none"/>
              </w:rPr>
            </w:pPr>
          </w:p>
        </w:tc>
      </w:tr>
      <w:tr w14:paraId="1DD4797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410" w:hRule="atLeast"/>
        </w:trPr>
        <w:tc>
          <w:tcPr>
            <w:tcW w:w="10305" w:type="dxa"/>
            <w:gridSpan w:val="33"/>
            <w:tcBorders>
              <w:top w:val="nil"/>
              <w:left w:val="nil"/>
              <w:bottom w:val="nil"/>
              <w:right w:val="nil"/>
            </w:tcBorders>
            <w:shd w:val="clear" w:color="FFFFFF" w:fill="FFFFFF"/>
            <w:vAlign w:val="top"/>
          </w:tcPr>
          <w:p w14:paraId="66E17BF3">
            <w:pPr>
              <w:keepNext w:val="0"/>
              <w:keepLines w:val="0"/>
              <w:widowControl/>
              <w:suppressLineNumbers w:val="0"/>
              <w:jc w:val="left"/>
              <w:textAlignment w:val="top"/>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注：1.“名称、规格、型号”、“基本价格指数”栏由招标人填写，基本价格指数应首先采用工程造价管理机构发布的价格指         数，没有时，可采用发布的价格代替。如人工、机械费也采用本法调整，由招标人在“名称”栏填写。</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    2.“变值权重”栏由投标人根据该项人工、机械费和材料、工程设备价值在投标总报价中所占的比例填写，1减去其比例为        定值权重。</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    3.“现行价格指数”按约定的付款证书相关周期最后一天的前42天的各项价格指数填写，该指数应首先采用工程造价管理         机构发布的价格指数，没有时，可采用发布的价格代替。</w:t>
            </w:r>
          </w:p>
        </w:tc>
      </w:tr>
      <w:tr w14:paraId="1F3900C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4258" w:type="dxa"/>
            <w:gridSpan w:val="9"/>
            <w:tcBorders>
              <w:top w:val="nil"/>
              <w:left w:val="nil"/>
              <w:bottom w:val="nil"/>
              <w:right w:val="nil"/>
            </w:tcBorders>
            <w:shd w:val="clear" w:color="FFFFFF" w:fill="FFFFFF"/>
            <w:vAlign w:val="top"/>
          </w:tcPr>
          <w:p w14:paraId="0B36CE73">
            <w:pPr>
              <w:jc w:val="left"/>
              <w:rPr>
                <w:rFonts w:hint="eastAsia" w:ascii="宋体" w:hAnsi="宋体" w:eastAsia="宋体" w:cs="宋体"/>
                <w:i w:val="0"/>
                <w:iCs w:val="0"/>
                <w:color w:val="000000"/>
                <w:sz w:val="18"/>
                <w:szCs w:val="18"/>
                <w:u w:val="none"/>
              </w:rPr>
            </w:pPr>
          </w:p>
        </w:tc>
        <w:tc>
          <w:tcPr>
            <w:tcW w:w="3285" w:type="dxa"/>
            <w:gridSpan w:val="14"/>
            <w:tcBorders>
              <w:top w:val="nil"/>
              <w:left w:val="nil"/>
              <w:bottom w:val="nil"/>
              <w:right w:val="nil"/>
            </w:tcBorders>
            <w:shd w:val="clear" w:color="FFFFFF" w:fill="FFFFFF"/>
            <w:vAlign w:val="top"/>
          </w:tcPr>
          <w:p w14:paraId="5C5330DF">
            <w:pPr>
              <w:jc w:val="left"/>
              <w:rPr>
                <w:rFonts w:hint="eastAsia" w:ascii="宋体" w:hAnsi="宋体" w:eastAsia="宋体" w:cs="宋体"/>
                <w:i w:val="0"/>
                <w:iCs w:val="0"/>
                <w:color w:val="000000"/>
                <w:sz w:val="18"/>
                <w:szCs w:val="18"/>
                <w:u w:val="none"/>
              </w:rPr>
            </w:pPr>
          </w:p>
        </w:tc>
        <w:tc>
          <w:tcPr>
            <w:tcW w:w="2762" w:type="dxa"/>
            <w:gridSpan w:val="10"/>
            <w:tcBorders>
              <w:top w:val="nil"/>
              <w:left w:val="nil"/>
              <w:bottom w:val="nil"/>
              <w:right w:val="nil"/>
            </w:tcBorders>
            <w:shd w:val="clear" w:color="FFFFFF" w:fill="FFFFFF"/>
            <w:vAlign w:val="bottom"/>
          </w:tcPr>
          <w:p w14:paraId="798EDED1">
            <w:pPr>
              <w:keepNext w:val="0"/>
              <w:keepLines w:val="0"/>
              <w:widowControl/>
              <w:suppressLineNumbers w:val="0"/>
              <w:jc w:val="righ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表-22</w:t>
            </w:r>
          </w:p>
        </w:tc>
      </w:tr>
    </w:tbl>
    <w:p w14:paraId="0B05EE6A">
      <w:pPr>
        <w:autoSpaceDE w:val="0"/>
        <w:autoSpaceDN w:val="0"/>
        <w:adjustRightInd w:val="0"/>
        <w:jc w:val="center"/>
        <w:outlineLvl w:val="0"/>
        <w:rPr>
          <w:rFonts w:hint="eastAsia" w:ascii="宋体" w:hAnsi="宋体" w:cs="黑体"/>
          <w:b w:val="0"/>
          <w:bCs w:val="0"/>
          <w:color w:val="000000"/>
          <w:sz w:val="36"/>
          <w:szCs w:val="36"/>
          <w:highlight w:val="none"/>
          <w:lang w:val="zh-CN"/>
        </w:rPr>
      </w:pPr>
    </w:p>
    <w:p w14:paraId="68AAAD7F">
      <w:pPr>
        <w:autoSpaceDE w:val="0"/>
        <w:autoSpaceDN w:val="0"/>
        <w:adjustRightInd w:val="0"/>
        <w:jc w:val="center"/>
        <w:outlineLvl w:val="0"/>
        <w:rPr>
          <w:rFonts w:hint="eastAsia" w:ascii="宋体" w:hAnsi="宋体" w:cs="黑体"/>
          <w:b w:val="0"/>
          <w:bCs w:val="0"/>
          <w:color w:val="000000"/>
          <w:sz w:val="36"/>
          <w:szCs w:val="36"/>
          <w:highlight w:val="none"/>
          <w:lang w:val="zh-CN"/>
        </w:rPr>
      </w:pPr>
    </w:p>
    <w:p w14:paraId="114847C5">
      <w:pPr>
        <w:autoSpaceDE w:val="0"/>
        <w:autoSpaceDN w:val="0"/>
        <w:adjustRightInd w:val="0"/>
        <w:jc w:val="both"/>
        <w:outlineLvl w:val="0"/>
        <w:rPr>
          <w:rFonts w:hint="eastAsia" w:ascii="宋体" w:hAnsi="宋体" w:cs="黑体"/>
          <w:b w:val="0"/>
          <w:bCs w:val="0"/>
          <w:color w:val="000000"/>
          <w:sz w:val="36"/>
          <w:szCs w:val="36"/>
          <w:highlight w:val="none"/>
          <w:lang w:val="zh-CN"/>
        </w:rPr>
      </w:pPr>
    </w:p>
    <w:p w14:paraId="18A49817">
      <w:pPr>
        <w:autoSpaceDE w:val="0"/>
        <w:autoSpaceDN w:val="0"/>
        <w:adjustRightInd w:val="0"/>
        <w:jc w:val="center"/>
        <w:outlineLvl w:val="0"/>
        <w:rPr>
          <w:rFonts w:ascii="宋体" w:hAnsi="宋体"/>
          <w:bCs/>
          <w:color w:val="000000"/>
          <w:sz w:val="32"/>
          <w:szCs w:val="32"/>
          <w:lang w:val="zh-CN"/>
        </w:rPr>
      </w:pPr>
      <w:r>
        <w:rPr>
          <w:rFonts w:hint="eastAsia" w:ascii="宋体" w:hAnsi="宋体" w:cs="黑体"/>
          <w:b w:val="0"/>
          <w:bCs w:val="0"/>
          <w:color w:val="000000"/>
          <w:sz w:val="36"/>
          <w:szCs w:val="36"/>
          <w:highlight w:val="none"/>
          <w:lang w:val="zh-CN"/>
        </w:rPr>
        <w:t>第</w:t>
      </w:r>
      <w:r>
        <w:rPr>
          <w:rFonts w:hint="eastAsia" w:ascii="宋体" w:hAnsi="宋体" w:cs="黑体"/>
          <w:b w:val="0"/>
          <w:bCs w:val="0"/>
          <w:color w:val="000000"/>
          <w:sz w:val="36"/>
          <w:szCs w:val="36"/>
          <w:highlight w:val="none"/>
          <w:lang w:val="en-US" w:eastAsia="zh-CN"/>
        </w:rPr>
        <w:t>六</w:t>
      </w:r>
      <w:r>
        <w:rPr>
          <w:rFonts w:hint="eastAsia" w:ascii="宋体" w:hAnsi="宋体" w:cs="黑体"/>
          <w:b w:val="0"/>
          <w:bCs w:val="0"/>
          <w:color w:val="000000"/>
          <w:sz w:val="36"/>
          <w:szCs w:val="36"/>
          <w:highlight w:val="none"/>
          <w:lang w:val="zh-CN"/>
        </w:rPr>
        <w:t>章 评分办法</w:t>
      </w:r>
      <w:bookmarkEnd w:id="1086"/>
    </w:p>
    <w:p w14:paraId="47D07E17">
      <w:pPr>
        <w:pStyle w:val="9"/>
        <w:rPr>
          <w:rFonts w:ascii="宋体" w:hAnsi="宋体"/>
          <w:bCs/>
          <w:color w:val="000000"/>
          <w:sz w:val="24"/>
          <w:szCs w:val="24"/>
          <w:lang w:val="zh-CN"/>
        </w:rPr>
      </w:pPr>
    </w:p>
    <w:p w14:paraId="4065EBDE">
      <w:pPr>
        <w:pStyle w:val="9"/>
        <w:spacing w:line="360" w:lineRule="auto"/>
        <w:rPr>
          <w:rFonts w:hint="eastAsia" w:ascii="宋体" w:hAnsi="宋体" w:eastAsia="宋体" w:cs="宋体"/>
          <w:bCs/>
          <w:color w:val="000000"/>
          <w:sz w:val="24"/>
          <w:szCs w:val="24"/>
          <w:highlight w:val="none"/>
          <w:lang w:val="zh-CN"/>
        </w:rPr>
      </w:pPr>
      <w:r>
        <w:rPr>
          <w:rFonts w:hint="eastAsia" w:ascii="宋体" w:hAnsi="宋体" w:eastAsia="宋体" w:cs="宋体"/>
          <w:color w:val="000000"/>
          <w:sz w:val="24"/>
          <w:szCs w:val="24"/>
          <w:lang w:val="zh-CN"/>
        </w:rPr>
        <w:t xml:space="preserve">    </w:t>
      </w:r>
      <w:r>
        <w:rPr>
          <w:rFonts w:hint="eastAsia" w:ascii="宋体" w:hAnsi="宋体" w:eastAsia="宋体" w:cs="宋体"/>
          <w:color w:val="000000"/>
          <w:sz w:val="24"/>
          <w:szCs w:val="24"/>
          <w:highlight w:val="none"/>
          <w:lang w:val="zh-CN"/>
        </w:rPr>
        <w:t>根据《中华人民共和国政府采购法》《</w:t>
      </w:r>
      <w:r>
        <w:rPr>
          <w:rFonts w:hint="eastAsia" w:ascii="宋体" w:hAnsi="宋体" w:eastAsia="宋体" w:cs="宋体"/>
          <w:b w:val="0"/>
          <w:bCs w:val="0"/>
          <w:color w:val="000000"/>
          <w:sz w:val="24"/>
          <w:szCs w:val="24"/>
          <w:highlight w:val="none"/>
          <w:lang w:val="zh-CN"/>
        </w:rPr>
        <w:t>中华人民共和国政府采购法实施</w:t>
      </w:r>
      <w:r>
        <w:rPr>
          <w:rFonts w:hint="eastAsia" w:ascii="宋体" w:hAnsi="宋体" w:eastAsia="宋体" w:cs="宋体"/>
          <w:b w:val="0"/>
          <w:bCs w:val="0"/>
          <w:sz w:val="24"/>
          <w:szCs w:val="24"/>
          <w:highlight w:val="none"/>
        </w:rPr>
        <w:t>条例</w:t>
      </w:r>
      <w:r>
        <w:rPr>
          <w:rFonts w:hint="eastAsia" w:ascii="宋体" w:hAnsi="宋体" w:eastAsia="宋体" w:cs="宋体"/>
          <w:b w:val="0"/>
          <w:bCs w:val="0"/>
          <w:color w:val="000000"/>
          <w:sz w:val="24"/>
          <w:szCs w:val="24"/>
          <w:highlight w:val="none"/>
          <w:lang w:val="zh-CN"/>
        </w:rPr>
        <w:t>》</w:t>
      </w:r>
      <w:r>
        <w:rPr>
          <w:rFonts w:hint="eastAsia" w:ascii="宋体" w:hAnsi="宋体" w:eastAsia="宋体" w:cs="宋体"/>
          <w:color w:val="000000"/>
          <w:sz w:val="24"/>
          <w:szCs w:val="24"/>
          <w:highlight w:val="none"/>
          <w:lang w:val="zh-CN"/>
        </w:rPr>
        <w:t>和《政府采购竞争性磋商采购方式管理暂行办法》，结合本采购项目实际，制定本评标办法。</w:t>
      </w:r>
    </w:p>
    <w:p w14:paraId="07A44C43">
      <w:pPr>
        <w:spacing w:line="360" w:lineRule="auto"/>
        <w:rPr>
          <w:rFonts w:hint="eastAsia" w:ascii="宋体" w:hAnsi="宋体" w:eastAsia="宋体" w:cs="宋体"/>
          <w:sz w:val="24"/>
          <w:szCs w:val="24"/>
          <w:highlight w:val="none"/>
          <w:lang w:val="zh-CN"/>
        </w:rPr>
      </w:pPr>
      <w:bookmarkStart w:id="1087" w:name="_Toc32651"/>
      <w:r>
        <w:rPr>
          <w:rFonts w:hint="eastAsia" w:ascii="宋体" w:hAnsi="宋体" w:eastAsia="宋体" w:cs="宋体"/>
          <w:sz w:val="24"/>
          <w:szCs w:val="24"/>
          <w:highlight w:val="none"/>
          <w:lang w:val="zh-CN"/>
        </w:rPr>
        <w:t>一、评标方法</w:t>
      </w:r>
      <w:bookmarkEnd w:id="1087"/>
    </w:p>
    <w:p w14:paraId="06924169">
      <w:pPr>
        <w:spacing w:line="360" w:lineRule="auto"/>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1、评标方法定义</w:t>
      </w:r>
    </w:p>
    <w:p w14:paraId="4C3E940F">
      <w:pPr>
        <w:spacing w:line="360" w:lineRule="auto"/>
        <w:ind w:firstLine="480" w:firstLineChars="200"/>
        <w:rPr>
          <w:rFonts w:hint="eastAsia" w:ascii="宋体" w:hAnsi="宋体" w:eastAsia="宋体" w:cs="宋体"/>
          <w:bCs/>
          <w:color w:val="000000"/>
          <w:sz w:val="24"/>
          <w:szCs w:val="24"/>
          <w:highlight w:val="none"/>
          <w:lang w:val="zh-CN"/>
        </w:rPr>
      </w:pPr>
      <w:r>
        <w:rPr>
          <w:rFonts w:hint="eastAsia" w:ascii="宋体" w:hAnsi="宋体" w:eastAsia="宋体" w:cs="宋体"/>
          <w:sz w:val="24"/>
          <w:szCs w:val="24"/>
          <w:highlight w:val="none"/>
          <w:lang w:val="zh-CN"/>
        </w:rPr>
        <w:t>本项目采用综合评分法进行评标。综合评分法，是指在最大限度地满足磋商文件实质性要求前提下，按照磋商文件中规定的各项因素进行综合评审后，以评标总得分最高的投标人作为中标候选供应商或者中标供应商的评标方法。若出现综合得分相同情况，报价低的供应商优先，若综合得分和报价均相同，技术部分得分高的供应商优先。第一中标候选人放弃中标、因不可抗力不能履行合同、不按照磋商文件要求提交履约保证金，或者被查实存在影响中标结果的违法行为等情形，不符合中标条件的，采购人优先按照磋商小组提出的中标候选人名单排序依次确定其他中标候选人为中标人（也可以重新招标）。</w:t>
      </w:r>
      <w:r>
        <w:rPr>
          <w:rFonts w:hint="eastAsia" w:ascii="宋体" w:hAnsi="宋体" w:eastAsia="宋体" w:cs="宋体"/>
          <w:bCs/>
          <w:color w:val="000000"/>
          <w:sz w:val="24"/>
          <w:szCs w:val="24"/>
          <w:highlight w:val="none"/>
          <w:lang w:val="zh-CN"/>
        </w:rPr>
        <w:t xml:space="preserve">  </w:t>
      </w:r>
    </w:p>
    <w:p w14:paraId="772E5DF0">
      <w:pPr>
        <w:spacing w:line="360" w:lineRule="auto"/>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2、评分办法</w:t>
      </w:r>
    </w:p>
    <w:p w14:paraId="533D1B46">
      <w:pPr>
        <w:spacing w:line="360" w:lineRule="auto"/>
        <w:rPr>
          <w:rFonts w:hint="eastAsia" w:ascii="宋体" w:hAnsi="宋体" w:eastAsia="宋体" w:cs="宋体"/>
          <w:sz w:val="24"/>
          <w:szCs w:val="24"/>
          <w:highlight w:val="green"/>
          <w:lang w:val="zh-CN"/>
        </w:rPr>
      </w:pPr>
      <w:r>
        <w:rPr>
          <w:rFonts w:hint="eastAsia" w:ascii="宋体" w:hAnsi="宋体" w:eastAsia="宋体" w:cs="宋体"/>
          <w:sz w:val="24"/>
          <w:szCs w:val="24"/>
          <w:highlight w:val="none"/>
          <w:lang w:val="zh-CN"/>
        </w:rPr>
        <w:t>本项目总分100分，其中报价部分</w:t>
      </w:r>
      <w:r>
        <w:rPr>
          <w:rFonts w:hint="eastAsia" w:ascii="宋体" w:hAnsi="宋体" w:cs="宋体"/>
          <w:sz w:val="24"/>
          <w:szCs w:val="24"/>
          <w:highlight w:val="none"/>
          <w:lang w:val="en-US" w:eastAsia="zh-CN"/>
        </w:rPr>
        <w:t>30</w:t>
      </w:r>
      <w:r>
        <w:rPr>
          <w:rFonts w:hint="eastAsia" w:ascii="宋体" w:hAnsi="宋体" w:eastAsia="宋体" w:cs="宋体"/>
          <w:sz w:val="24"/>
          <w:szCs w:val="24"/>
          <w:highlight w:val="none"/>
          <w:lang w:val="zh-CN"/>
        </w:rPr>
        <w:t>分、商务部分</w:t>
      </w:r>
      <w:r>
        <w:rPr>
          <w:rFonts w:hint="eastAsia" w:ascii="宋体" w:hAnsi="宋体" w:cs="宋体"/>
          <w:sz w:val="24"/>
          <w:szCs w:val="24"/>
          <w:highlight w:val="none"/>
          <w:lang w:val="en-US" w:eastAsia="zh-CN"/>
        </w:rPr>
        <w:t>12</w:t>
      </w:r>
      <w:r>
        <w:rPr>
          <w:rFonts w:hint="eastAsia" w:ascii="宋体" w:hAnsi="宋体" w:eastAsia="宋体" w:cs="宋体"/>
          <w:sz w:val="24"/>
          <w:szCs w:val="24"/>
          <w:highlight w:val="none"/>
          <w:lang w:val="zh-CN"/>
        </w:rPr>
        <w:t>分、技术部分</w:t>
      </w:r>
      <w:r>
        <w:rPr>
          <w:rFonts w:hint="eastAsia" w:ascii="宋体" w:hAnsi="宋体" w:cs="宋体"/>
          <w:sz w:val="24"/>
          <w:szCs w:val="24"/>
          <w:highlight w:val="none"/>
          <w:lang w:val="en-US" w:eastAsia="zh-CN"/>
        </w:rPr>
        <w:t>58</w:t>
      </w:r>
      <w:r>
        <w:rPr>
          <w:rFonts w:hint="eastAsia" w:ascii="宋体" w:hAnsi="宋体" w:eastAsia="宋体" w:cs="宋体"/>
          <w:sz w:val="24"/>
          <w:szCs w:val="24"/>
          <w:highlight w:val="none"/>
          <w:lang w:val="zh-CN"/>
        </w:rPr>
        <w:t>分。</w:t>
      </w:r>
    </w:p>
    <w:p w14:paraId="3EB2FD78">
      <w:pPr>
        <w:spacing w:line="360" w:lineRule="auto"/>
        <w:rPr>
          <w:rFonts w:hint="eastAsia" w:ascii="宋体" w:hAnsi="宋体" w:eastAsia="宋体" w:cs="宋体"/>
          <w:color w:val="000000"/>
          <w:sz w:val="24"/>
          <w:szCs w:val="24"/>
          <w:highlight w:val="none"/>
          <w:lang w:val="zh-CN"/>
        </w:rPr>
      </w:pPr>
      <w:r>
        <w:rPr>
          <w:rFonts w:hint="eastAsia" w:ascii="宋体" w:hAnsi="宋体" w:eastAsia="宋体" w:cs="宋体"/>
          <w:sz w:val="24"/>
          <w:szCs w:val="24"/>
          <w:highlight w:val="none"/>
          <w:lang w:val="zh-CN"/>
        </w:rPr>
        <w:t>2.1 报价得分：</w:t>
      </w:r>
    </w:p>
    <w:p w14:paraId="0D1583B4">
      <w:pPr>
        <w:pStyle w:val="13"/>
        <w:adjustRightInd w:val="0"/>
        <w:snapToGrid w:val="0"/>
        <w:spacing w:line="360" w:lineRule="auto"/>
        <w:ind w:firstLine="480" w:firstLineChars="200"/>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综合评分法中的价格分统一采用低价优先法计算，即满足磋商文件要求且最后报价最低的供应商的价格为磋商基准价，其价格分为满分。其他供应商的价格分统一按照下列公式计算：</w:t>
      </w:r>
    </w:p>
    <w:p w14:paraId="14E70DC3">
      <w:pPr>
        <w:pStyle w:val="13"/>
        <w:adjustRightInd w:val="0"/>
        <w:snapToGrid w:val="0"/>
        <w:spacing w:line="360" w:lineRule="auto"/>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磋商报价得分=（磋商基准价/最后磋商报价）×价格权值×100</w:t>
      </w:r>
    </w:p>
    <w:p w14:paraId="51BB2DCF">
      <w:pPr>
        <w:pStyle w:val="13"/>
        <w:adjustRightInd w:val="0"/>
        <w:snapToGrid w:val="0"/>
        <w:spacing w:line="360" w:lineRule="auto"/>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项目评审过程中，不得去掉最后报价中的最高报价和最低报价。</w:t>
      </w:r>
    </w:p>
    <w:p w14:paraId="71E8B257">
      <w:pPr>
        <w:pStyle w:val="13"/>
        <w:adjustRightInd w:val="0"/>
        <w:snapToGrid w:val="0"/>
        <w:spacing w:line="360" w:lineRule="auto"/>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注：报价得分按四舍五入法取小数点后两位。</w:t>
      </w:r>
    </w:p>
    <w:p w14:paraId="04A3AF59">
      <w:pPr>
        <w:pStyle w:val="13"/>
        <w:adjustRightInd w:val="0"/>
        <w:snapToGrid w:val="0"/>
        <w:spacing w:line="360" w:lineRule="auto"/>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2.2 磋商小组根据投标人的</w:t>
      </w:r>
      <w:r>
        <w:rPr>
          <w:rFonts w:hint="eastAsia" w:hAnsi="宋体" w:eastAsia="宋体" w:cs="宋体"/>
          <w:color w:val="000000"/>
          <w:sz w:val="24"/>
          <w:szCs w:val="24"/>
          <w:highlight w:val="none"/>
          <w:lang w:val="zh-CN"/>
        </w:rPr>
        <w:t>响应文件</w:t>
      </w:r>
      <w:r>
        <w:rPr>
          <w:rFonts w:hint="eastAsia" w:ascii="宋体" w:hAnsi="宋体" w:eastAsia="宋体" w:cs="宋体"/>
          <w:color w:val="000000"/>
          <w:sz w:val="24"/>
          <w:szCs w:val="24"/>
          <w:highlight w:val="none"/>
          <w:lang w:val="zh-CN"/>
        </w:rPr>
        <w:t>对其它各项（商务部分及技术部分等）进行打分,然后进行汇总，磋商小组成员打分的平均分即为投标人最终得分。</w:t>
      </w:r>
    </w:p>
    <w:p w14:paraId="73097BA5">
      <w:pPr>
        <w:pStyle w:val="13"/>
        <w:adjustRightInd w:val="0"/>
        <w:snapToGrid w:val="0"/>
        <w:spacing w:line="360" w:lineRule="auto"/>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3、磋商细则</w:t>
      </w:r>
    </w:p>
    <w:p w14:paraId="456497C7">
      <w:pPr>
        <w:pStyle w:val="13"/>
        <w:adjustRightInd w:val="0"/>
        <w:snapToGrid w:val="0"/>
        <w:spacing w:line="360" w:lineRule="auto"/>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3.1本次采购方式是竞争性磋商。</w:t>
      </w:r>
    </w:p>
    <w:p w14:paraId="3C1CE877">
      <w:pPr>
        <w:pStyle w:val="13"/>
        <w:adjustRightInd w:val="0"/>
        <w:snapToGrid w:val="0"/>
        <w:spacing w:line="360" w:lineRule="auto"/>
        <w:rPr>
          <w:rFonts w:hint="eastAsia" w:ascii="宋体" w:hAnsi="宋体" w:eastAsia="宋体" w:cs="宋体"/>
          <w:color w:val="000000"/>
          <w:sz w:val="24"/>
          <w:szCs w:val="24"/>
          <w:highlight w:val="none"/>
          <w:lang w:val="zh-CN"/>
        </w:rPr>
      </w:pPr>
      <w:r>
        <w:rPr>
          <w:rFonts w:hint="eastAsia" w:ascii="宋体" w:hAnsi="宋体" w:eastAsia="宋体" w:cs="宋体"/>
          <w:sz w:val="24"/>
          <w:szCs w:val="24"/>
          <w:highlight w:val="none"/>
          <w:lang w:val="zh-CN"/>
        </w:rPr>
        <w:t>3.2</w:t>
      </w:r>
      <w:r>
        <w:rPr>
          <w:rFonts w:hint="eastAsia" w:ascii="宋体" w:hAnsi="宋体" w:eastAsia="宋体" w:cs="宋体"/>
          <w:color w:val="000000"/>
          <w:sz w:val="24"/>
          <w:szCs w:val="24"/>
          <w:highlight w:val="none"/>
          <w:lang w:val="zh-CN"/>
        </w:rPr>
        <w:t>磋商小组的组建。磋商小组由采购人代表和评审专家共3人以上单数组成，其中评审专家人数不得少于磋商小组成员总数的2/3。采购人代表不得以评审专家身份参加本部门或本单位采购项目的评审。符合市场竞争不充分的科研项目，以及需要扶持的科技成果转化项目情形的项目，以及情况特殊、通过随机方式难以确定合适的评审专家的项目，经主管预算单位同意，可以自行选定评审专家。技术复杂、专业性强的采购项目，评审专家中应当包含1名法律专家。</w:t>
      </w:r>
    </w:p>
    <w:p w14:paraId="16DC33BB">
      <w:pPr>
        <w:pStyle w:val="13"/>
        <w:adjustRightInd w:val="0"/>
        <w:snapToGrid w:val="0"/>
        <w:spacing w:line="360" w:lineRule="auto"/>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 xml:space="preserve">    采购代理机构人员不得参加本机构代理的采购项目的评审。评审专家从政府采购评审专家库内相关专业的专家名单中随机抽取。</w:t>
      </w:r>
    </w:p>
    <w:p w14:paraId="08F5FA46">
      <w:pPr>
        <w:pStyle w:val="13"/>
        <w:adjustRightInd w:val="0"/>
        <w:snapToGrid w:val="0"/>
        <w:spacing w:line="360" w:lineRule="auto"/>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3.3评审专家应当遵守评审工作纪律，不得泄露评审情况和评审中获悉的商业秘密。</w:t>
      </w:r>
    </w:p>
    <w:p w14:paraId="7EE85ECA">
      <w:pPr>
        <w:pStyle w:val="13"/>
        <w:adjustRightInd w:val="0"/>
        <w:snapToGrid w:val="0"/>
        <w:spacing w:line="360" w:lineRule="auto"/>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 xml:space="preserve">    磋商小组在评审过程中发现供应商有行贿、提供虚假材料或者串通等违法行为的，应当及时向财政部门报告。</w:t>
      </w:r>
    </w:p>
    <w:p w14:paraId="10724190">
      <w:pPr>
        <w:pStyle w:val="13"/>
        <w:adjustRightInd w:val="0"/>
        <w:snapToGrid w:val="0"/>
        <w:spacing w:line="360" w:lineRule="auto"/>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 xml:space="preserve">    评审专家在评审过程中受到非法干涉的，应当及时向财政、监察等部门举报。</w:t>
      </w:r>
    </w:p>
    <w:p w14:paraId="14E89705">
      <w:pPr>
        <w:pStyle w:val="13"/>
        <w:adjustRightInd w:val="0"/>
        <w:snapToGrid w:val="0"/>
        <w:spacing w:line="360" w:lineRule="auto"/>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3.4 磋商小组成员到位后，推举其中一位评审专家担任评审组长，并由评审组长牵头组织该项目评审工作。磋商小组成员应当按照客观、公正、审慎的原则，根据磋商文件规定的评审程序、评审方法和评审标准进行独立评审。未实质性响应磋商文件的响应文件按无效响应处理，磋商小组应当告知提交响应文件的供应商。</w:t>
      </w:r>
    </w:p>
    <w:p w14:paraId="73BD2497">
      <w:pPr>
        <w:pStyle w:val="13"/>
        <w:adjustRightInd w:val="0"/>
        <w:snapToGrid w:val="0"/>
        <w:spacing w:line="360" w:lineRule="auto"/>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 xml:space="preserve">    磋商文件内容违反国家有关强制性规定的，磋商小组应当停止评审并向采购人或者采购代理机构说明情况。</w:t>
      </w:r>
    </w:p>
    <w:p w14:paraId="11A74FAF">
      <w:pPr>
        <w:snapToGrid w:val="0"/>
        <w:spacing w:line="360" w:lineRule="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zh-CN"/>
        </w:rPr>
        <w:t>3.5</w:t>
      </w:r>
      <w:r>
        <w:rPr>
          <w:rFonts w:hint="eastAsia" w:ascii="宋体" w:hAnsi="宋体" w:cs="宋体"/>
          <w:sz w:val="24"/>
          <w:szCs w:val="24"/>
          <w:highlight w:val="none"/>
          <w:lang w:val="en-US" w:eastAsia="zh-CN"/>
        </w:rPr>
        <w:t>初步评审</w:t>
      </w:r>
    </w:p>
    <w:p w14:paraId="03234F7E">
      <w:pPr>
        <w:snapToGrid w:val="0"/>
        <w:spacing w:line="360" w:lineRule="auto"/>
        <w:rPr>
          <w:rFonts w:hint="eastAsia" w:ascii="宋体" w:hAnsi="宋体" w:eastAsia="宋体" w:cs="宋体"/>
          <w:color w:val="000000"/>
          <w:sz w:val="24"/>
          <w:szCs w:val="24"/>
          <w:highlight w:val="green"/>
          <w:lang w:val="zh-CN"/>
        </w:rPr>
      </w:pPr>
      <w:r>
        <w:rPr>
          <w:rFonts w:hint="eastAsia" w:ascii="宋体" w:hAnsi="宋体" w:cs="宋体"/>
          <w:color w:val="000000"/>
          <w:sz w:val="24"/>
          <w:szCs w:val="24"/>
          <w:highlight w:val="none"/>
          <w:lang w:val="en-US" w:eastAsia="zh-CN"/>
        </w:rPr>
        <w:t>一、</w:t>
      </w:r>
      <w:r>
        <w:rPr>
          <w:rFonts w:hint="eastAsia" w:ascii="宋体" w:hAnsi="宋体" w:eastAsia="宋体" w:cs="宋体"/>
          <w:color w:val="000000"/>
          <w:sz w:val="24"/>
          <w:szCs w:val="24"/>
          <w:highlight w:val="none"/>
          <w:lang w:val="zh-CN"/>
        </w:rPr>
        <w:t>资格性审查</w:t>
      </w:r>
      <w:r>
        <w:rPr>
          <w:rFonts w:hint="eastAsia" w:ascii="宋体" w:hAnsi="宋体" w:cs="宋体"/>
          <w:color w:val="000000"/>
          <w:sz w:val="24"/>
          <w:szCs w:val="24"/>
          <w:highlight w:val="none"/>
          <w:lang w:val="zh-CN"/>
        </w:rPr>
        <w:t>（</w:t>
      </w:r>
      <w:r>
        <w:rPr>
          <w:rFonts w:hint="eastAsia" w:ascii="宋体" w:hAnsi="宋体" w:cs="宋体"/>
          <w:color w:val="000000"/>
          <w:sz w:val="24"/>
          <w:szCs w:val="24"/>
          <w:highlight w:val="none"/>
          <w:lang w:val="en-US" w:eastAsia="zh-CN"/>
        </w:rPr>
        <w:t>详见附表一</w:t>
      </w:r>
      <w:r>
        <w:rPr>
          <w:rFonts w:hint="eastAsia" w:ascii="宋体" w:hAnsi="宋体" w:cs="宋体"/>
          <w:color w:val="000000"/>
          <w:sz w:val="24"/>
          <w:szCs w:val="24"/>
          <w:highlight w:val="none"/>
          <w:lang w:val="zh-CN"/>
        </w:rPr>
        <w:t>）</w:t>
      </w:r>
    </w:p>
    <w:p w14:paraId="0CD00635">
      <w:pPr>
        <w:snapToGrid w:val="0"/>
        <w:spacing w:line="360" w:lineRule="auto"/>
        <w:ind w:firstLine="480" w:firstLineChars="200"/>
        <w:rPr>
          <w:rFonts w:hint="eastAsia" w:ascii="宋体" w:hAnsi="宋体" w:eastAsia="宋体" w:cs="宋体"/>
          <w:sz w:val="24"/>
          <w:szCs w:val="24"/>
          <w:highlight w:val="none"/>
          <w:lang w:val="zh-CN"/>
        </w:rPr>
      </w:pPr>
      <w:r>
        <w:rPr>
          <w:rFonts w:hint="eastAsia" w:ascii="宋体" w:hAnsi="宋体" w:eastAsia="宋体" w:cs="宋体"/>
          <w:color w:val="000000"/>
          <w:sz w:val="24"/>
          <w:szCs w:val="24"/>
          <w:highlight w:val="none"/>
          <w:lang w:val="zh-CN"/>
        </w:rPr>
        <w:t>依据法律法规和磋商文件的规定，对</w:t>
      </w:r>
      <w:r>
        <w:rPr>
          <w:rFonts w:hint="eastAsia" w:ascii="宋体" w:hAnsi="宋体" w:cs="宋体"/>
          <w:color w:val="000000"/>
          <w:sz w:val="24"/>
          <w:szCs w:val="24"/>
          <w:highlight w:val="none"/>
          <w:lang w:val="zh-CN"/>
        </w:rPr>
        <w:t>响应文件</w:t>
      </w:r>
      <w:r>
        <w:rPr>
          <w:rFonts w:hint="eastAsia" w:ascii="宋体" w:hAnsi="宋体" w:eastAsia="宋体" w:cs="宋体"/>
          <w:color w:val="000000"/>
          <w:sz w:val="24"/>
          <w:szCs w:val="24"/>
          <w:highlight w:val="none"/>
          <w:lang w:val="zh-CN"/>
        </w:rPr>
        <w:t>中的资格证明、</w:t>
      </w:r>
      <w:r>
        <w:rPr>
          <w:rFonts w:hint="eastAsia" w:ascii="宋体" w:hAnsi="宋体" w:eastAsia="宋体" w:cs="宋体"/>
          <w:color w:val="000000"/>
          <w:sz w:val="24"/>
          <w:szCs w:val="24"/>
          <w:highlight w:val="none"/>
          <w:lang w:val="en-US" w:eastAsia="zh-CN"/>
        </w:rPr>
        <w:t>磋商</w:t>
      </w:r>
      <w:r>
        <w:rPr>
          <w:rFonts w:hint="eastAsia" w:ascii="宋体" w:hAnsi="宋体" w:eastAsia="宋体" w:cs="宋体"/>
          <w:color w:val="000000"/>
          <w:sz w:val="24"/>
          <w:szCs w:val="24"/>
          <w:highlight w:val="none"/>
          <w:lang w:val="zh-CN"/>
        </w:rPr>
        <w:t>保证金等进行审查。</w:t>
      </w:r>
    </w:p>
    <w:p w14:paraId="66D1190E">
      <w:pPr>
        <w:spacing w:line="360" w:lineRule="auto"/>
        <w:rPr>
          <w:rFonts w:hint="eastAsia" w:ascii="宋体" w:hAnsi="宋体" w:eastAsia="宋体" w:cs="宋体"/>
          <w:sz w:val="24"/>
          <w:szCs w:val="24"/>
          <w:highlight w:val="none"/>
        </w:rPr>
      </w:pPr>
      <w:r>
        <w:rPr>
          <w:rFonts w:hint="eastAsia" w:ascii="宋体" w:hAnsi="宋体" w:cs="宋体"/>
          <w:sz w:val="24"/>
          <w:szCs w:val="24"/>
          <w:highlight w:val="none"/>
          <w:lang w:val="en-US" w:eastAsia="zh-CN"/>
        </w:rPr>
        <w:t>1</w:t>
      </w:r>
      <w:r>
        <w:rPr>
          <w:rFonts w:hint="eastAsia" w:ascii="宋体" w:hAnsi="宋体" w:cs="宋体"/>
          <w:sz w:val="24"/>
          <w:szCs w:val="24"/>
          <w:highlight w:val="none"/>
          <w:lang w:val="zh-CN"/>
        </w:rPr>
        <w:t>、</w:t>
      </w:r>
      <w:r>
        <w:rPr>
          <w:rFonts w:hint="eastAsia" w:ascii="宋体" w:hAnsi="宋体" w:eastAsia="宋体" w:cs="宋体"/>
          <w:sz w:val="24"/>
          <w:szCs w:val="24"/>
          <w:highlight w:val="none"/>
        </w:rPr>
        <w:t>营业执照副本</w:t>
      </w:r>
    </w:p>
    <w:p w14:paraId="34DDF1E3">
      <w:pPr>
        <w:spacing w:line="360" w:lineRule="auto"/>
        <w:rPr>
          <w:rFonts w:hint="eastAsia" w:ascii="宋体" w:hAnsi="宋体" w:cs="宋体"/>
          <w:sz w:val="24"/>
          <w:szCs w:val="24"/>
          <w:highlight w:val="none"/>
          <w:lang w:val="en-US" w:eastAsia="zh-CN"/>
        </w:rPr>
      </w:pPr>
      <w:r>
        <w:rPr>
          <w:rFonts w:hint="eastAsia" w:ascii="宋体" w:hAnsi="宋体" w:cs="宋体"/>
          <w:sz w:val="24"/>
          <w:szCs w:val="24"/>
          <w:highlight w:val="none"/>
          <w:lang w:val="en-US" w:eastAsia="zh-CN"/>
        </w:rPr>
        <w:t>2</w:t>
      </w:r>
      <w:r>
        <w:rPr>
          <w:rFonts w:hint="eastAsia" w:ascii="宋体" w:hAnsi="宋体" w:cs="宋体"/>
          <w:sz w:val="24"/>
          <w:szCs w:val="24"/>
          <w:highlight w:val="none"/>
          <w:lang w:eastAsia="zh-CN"/>
        </w:rPr>
        <w:t>、</w:t>
      </w:r>
      <w:r>
        <w:rPr>
          <w:rFonts w:hint="eastAsia" w:ascii="宋体" w:hAnsi="宋体" w:eastAsia="宋体" w:cs="宋体"/>
          <w:sz w:val="24"/>
          <w:szCs w:val="24"/>
          <w:highlight w:val="none"/>
        </w:rPr>
        <w:t>基本</w:t>
      </w:r>
      <w:r>
        <w:rPr>
          <w:rFonts w:hint="eastAsia" w:ascii="宋体" w:hAnsi="宋体" w:eastAsia="宋体" w:cs="宋体"/>
          <w:sz w:val="24"/>
          <w:szCs w:val="24"/>
          <w:highlight w:val="none"/>
          <w:lang w:val="en-US" w:eastAsia="zh-CN"/>
        </w:rPr>
        <w:t>存款账户信息</w:t>
      </w:r>
      <w:r>
        <w:rPr>
          <w:rFonts w:hint="eastAsia" w:ascii="宋体" w:hAnsi="宋体" w:cs="宋体"/>
          <w:sz w:val="24"/>
          <w:szCs w:val="24"/>
          <w:highlight w:val="none"/>
          <w:lang w:val="en-US" w:eastAsia="zh-CN"/>
        </w:rPr>
        <w:t>或开户许可证</w:t>
      </w:r>
    </w:p>
    <w:p w14:paraId="3500FB26">
      <w:pPr>
        <w:spacing w:line="360" w:lineRule="auto"/>
        <w:rPr>
          <w:rFonts w:hint="eastAsia" w:ascii="宋体" w:hAnsi="宋体" w:eastAsia="宋体" w:cs="宋体"/>
          <w:sz w:val="24"/>
          <w:szCs w:val="24"/>
          <w:highlight w:val="none"/>
        </w:rPr>
      </w:pPr>
      <w:r>
        <w:rPr>
          <w:rFonts w:hint="eastAsia" w:ascii="宋体" w:hAnsi="宋体" w:cs="宋体"/>
          <w:sz w:val="24"/>
          <w:highlight w:val="none"/>
          <w:lang w:val="en-US" w:eastAsia="zh-CN"/>
        </w:rPr>
        <w:t>3</w:t>
      </w:r>
      <w:r>
        <w:rPr>
          <w:rFonts w:hint="eastAsia" w:ascii="宋体" w:hAnsi="宋体" w:eastAsia="宋体" w:cs="宋体"/>
          <w:sz w:val="24"/>
          <w:highlight w:val="none"/>
          <w:lang w:val="en-US" w:eastAsia="zh-CN"/>
        </w:rPr>
        <w:t>、企业</w:t>
      </w:r>
      <w:r>
        <w:rPr>
          <w:rFonts w:hint="eastAsia" w:ascii="宋体" w:hAnsi="宋体" w:eastAsia="宋体" w:cs="宋体"/>
          <w:sz w:val="24"/>
          <w:szCs w:val="24"/>
          <w:highlight w:val="none"/>
        </w:rPr>
        <w:t>资质证书</w:t>
      </w:r>
    </w:p>
    <w:p w14:paraId="644508AE">
      <w:pPr>
        <w:spacing w:line="360" w:lineRule="auto"/>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4</w:t>
      </w:r>
      <w:r>
        <w:rPr>
          <w:rFonts w:hint="eastAsia" w:ascii="宋体" w:hAnsi="宋体" w:eastAsia="宋体" w:cs="宋体"/>
          <w:sz w:val="24"/>
          <w:szCs w:val="24"/>
          <w:highlight w:val="none"/>
          <w:lang w:val="en-US" w:eastAsia="zh-CN"/>
        </w:rPr>
        <w:t>、企业安全生产许可证</w:t>
      </w:r>
    </w:p>
    <w:p w14:paraId="3608E422">
      <w:pPr>
        <w:spacing w:line="360" w:lineRule="auto"/>
        <w:rPr>
          <w:rFonts w:hint="default"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5</w:t>
      </w:r>
      <w:r>
        <w:rPr>
          <w:rFonts w:hint="eastAsia" w:ascii="宋体" w:hAnsi="宋体" w:eastAsia="宋体" w:cs="宋体"/>
          <w:sz w:val="24"/>
          <w:szCs w:val="24"/>
          <w:highlight w:val="none"/>
          <w:lang w:val="en-US" w:eastAsia="zh-CN"/>
        </w:rPr>
        <w:t>、</w:t>
      </w:r>
      <w:r>
        <w:rPr>
          <w:rFonts w:hint="eastAsia" w:ascii="宋体" w:hAnsi="宋体" w:eastAsia="宋体" w:cs="宋体"/>
          <w:sz w:val="24"/>
          <w:szCs w:val="24"/>
          <w:highlight w:val="none"/>
        </w:rPr>
        <w:t>项目经理</w:t>
      </w:r>
      <w:r>
        <w:rPr>
          <w:rFonts w:hint="eastAsia" w:ascii="宋体" w:hAnsi="宋体" w:eastAsia="宋体" w:cs="宋体"/>
          <w:sz w:val="24"/>
          <w:szCs w:val="24"/>
          <w:highlight w:val="none"/>
          <w:lang w:val="zh-CN"/>
        </w:rPr>
        <w:t>注册建造师证、安全生产考核合格证书</w:t>
      </w:r>
    </w:p>
    <w:p w14:paraId="5C315B48">
      <w:pPr>
        <w:spacing w:line="360" w:lineRule="auto"/>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6</w:t>
      </w:r>
      <w:r>
        <w:rPr>
          <w:rFonts w:hint="eastAsia" w:ascii="宋体" w:hAnsi="宋体" w:cs="宋体"/>
          <w:sz w:val="24"/>
          <w:szCs w:val="24"/>
          <w:highlight w:val="none"/>
          <w:lang w:eastAsia="zh-CN"/>
        </w:rPr>
        <w:t>、</w:t>
      </w:r>
      <w:r>
        <w:rPr>
          <w:rFonts w:hint="eastAsia" w:ascii="宋体" w:hAnsi="宋体" w:eastAsia="宋体" w:cs="宋体"/>
          <w:sz w:val="24"/>
          <w:szCs w:val="24"/>
          <w:highlight w:val="none"/>
        </w:rPr>
        <w:t>提供通过“信用中国”网站（www.creditchina.gov.cn）、中国政府采购网（www.ccgp.gov.cn）等渠道信用记录。</w:t>
      </w:r>
      <w:r>
        <w:rPr>
          <w:rFonts w:hint="eastAsia" w:ascii="宋体" w:hAnsi="宋体" w:eastAsia="宋体" w:cs="宋体"/>
          <w:sz w:val="24"/>
          <w:szCs w:val="24"/>
          <w:highlight w:val="none"/>
          <w:lang w:val="en-US" w:eastAsia="zh-CN"/>
        </w:rPr>
        <w:t>失信被执行人、</w:t>
      </w:r>
      <w:r>
        <w:rPr>
          <w:rFonts w:hint="eastAsia" w:ascii="宋体" w:hAnsi="宋体" w:eastAsia="宋体" w:cs="宋体"/>
          <w:color w:val="000000"/>
          <w:sz w:val="24"/>
          <w:szCs w:val="24"/>
          <w:highlight w:val="none"/>
          <w:lang w:val="en-US" w:eastAsia="zh-CN"/>
        </w:rPr>
        <w:t>重大税收违法</w:t>
      </w:r>
      <w:r>
        <w:rPr>
          <w:rFonts w:hint="eastAsia" w:ascii="宋体" w:hAnsi="宋体" w:cs="宋体"/>
          <w:color w:val="000000"/>
          <w:sz w:val="24"/>
          <w:szCs w:val="24"/>
          <w:highlight w:val="none"/>
          <w:lang w:val="en-US" w:eastAsia="zh-CN"/>
        </w:rPr>
        <w:t>失信主体</w:t>
      </w:r>
      <w:r>
        <w:rPr>
          <w:rFonts w:hint="eastAsia" w:ascii="宋体" w:hAnsi="宋体" w:eastAsia="宋体" w:cs="宋体"/>
          <w:sz w:val="24"/>
          <w:szCs w:val="24"/>
          <w:highlight w:val="none"/>
          <w:lang w:val="en-US" w:eastAsia="zh-CN"/>
        </w:rPr>
        <w:t>、政府采购严重违法失信行为记录名单。</w:t>
      </w:r>
      <w:r>
        <w:rPr>
          <w:rFonts w:hint="eastAsia" w:ascii="宋体" w:hAnsi="宋体" w:eastAsia="宋体" w:cs="宋体"/>
          <w:sz w:val="24"/>
          <w:highlight w:val="none"/>
          <w:lang w:eastAsia="zh-CN"/>
        </w:rPr>
        <w:t>（</w:t>
      </w:r>
      <w:r>
        <w:rPr>
          <w:rFonts w:hint="eastAsia" w:ascii="宋体" w:hAnsi="宋体" w:eastAsia="宋体" w:cs="宋体"/>
          <w:sz w:val="24"/>
          <w:highlight w:val="none"/>
          <w:lang w:val="en-US" w:eastAsia="zh-CN"/>
        </w:rPr>
        <w:t>查询截止时点：</w:t>
      </w:r>
      <w:r>
        <w:rPr>
          <w:rFonts w:hint="eastAsia" w:ascii="宋体" w:hAnsi="宋体" w:cs="宋体"/>
          <w:sz w:val="24"/>
          <w:highlight w:val="none"/>
          <w:lang w:val="en-US" w:eastAsia="zh-CN"/>
        </w:rPr>
        <w:t>采购</w:t>
      </w:r>
      <w:r>
        <w:rPr>
          <w:rFonts w:hint="eastAsia" w:ascii="宋体" w:hAnsi="宋体" w:eastAsia="宋体" w:cs="宋体"/>
          <w:sz w:val="24"/>
          <w:highlight w:val="none"/>
          <w:lang w:val="en-US" w:eastAsia="zh-CN"/>
        </w:rPr>
        <w:t>公告发布之后、投标截止时间前</w:t>
      </w:r>
      <w:r>
        <w:rPr>
          <w:rFonts w:hint="eastAsia" w:ascii="宋体" w:hAnsi="宋体" w:eastAsia="宋体" w:cs="宋体"/>
          <w:sz w:val="24"/>
          <w:highlight w:val="none"/>
          <w:lang w:eastAsia="zh-CN"/>
        </w:rPr>
        <w:t>）</w:t>
      </w:r>
    </w:p>
    <w:p w14:paraId="4E44F568">
      <w:pPr>
        <w:spacing w:line="360" w:lineRule="auto"/>
        <w:rPr>
          <w:rFonts w:hint="eastAsia" w:ascii="宋体" w:hAnsi="宋体" w:eastAsia="宋体" w:cs="宋体"/>
          <w:highlight w:val="none"/>
          <w:lang w:val="en-US" w:eastAsia="zh-CN"/>
        </w:rPr>
      </w:pPr>
      <w:r>
        <w:rPr>
          <w:rFonts w:hint="eastAsia" w:ascii="宋体" w:hAnsi="宋体" w:cs="宋体"/>
          <w:sz w:val="24"/>
          <w:szCs w:val="24"/>
          <w:highlight w:val="none"/>
          <w:lang w:val="en-US" w:eastAsia="zh-CN"/>
        </w:rPr>
        <w:t>7</w:t>
      </w:r>
      <w:r>
        <w:rPr>
          <w:rFonts w:hint="eastAsia" w:ascii="宋体" w:hAnsi="宋体" w:eastAsia="宋体" w:cs="宋体"/>
          <w:sz w:val="24"/>
          <w:szCs w:val="24"/>
          <w:highlight w:val="none"/>
          <w:lang w:val="en-US" w:eastAsia="zh-CN"/>
        </w:rPr>
        <w:t>、检查机关行贿犯罪档案查询（企业、法定代表人）结果</w:t>
      </w:r>
      <w:r>
        <w:rPr>
          <w:rFonts w:hint="eastAsia" w:ascii="宋体" w:hAnsi="宋体" w:cs="宋体"/>
          <w:sz w:val="24"/>
          <w:szCs w:val="24"/>
          <w:highlight w:val="none"/>
          <w:lang w:val="en-US" w:eastAsia="zh-CN"/>
        </w:rPr>
        <w:t>截图</w:t>
      </w:r>
      <w:r>
        <w:rPr>
          <w:rFonts w:hint="eastAsia" w:ascii="宋体" w:hAnsi="宋体" w:eastAsia="宋体" w:cs="宋体"/>
          <w:sz w:val="24"/>
          <w:szCs w:val="24"/>
          <w:highlight w:val="none"/>
          <w:lang w:val="en-US" w:eastAsia="zh-CN"/>
        </w:rPr>
        <w:t>（中国裁判文书网http://wenshu.court.gov.cn）,同时提供法定代表人的身份证复印件</w:t>
      </w:r>
    </w:p>
    <w:p w14:paraId="2AB621E0">
      <w:pPr>
        <w:spacing w:line="360" w:lineRule="auto"/>
        <w:rPr>
          <w:rFonts w:hint="eastAsia" w:ascii="宋体" w:hAnsi="宋体" w:eastAsia="宋体" w:cs="宋体"/>
          <w:kern w:val="2"/>
          <w:sz w:val="24"/>
          <w:szCs w:val="24"/>
          <w:highlight w:val="none"/>
          <w:lang w:val="en-US" w:eastAsia="zh-CN" w:bidi="ar-SA"/>
        </w:rPr>
      </w:pPr>
      <w:r>
        <w:rPr>
          <w:rFonts w:hint="eastAsia" w:ascii="宋体" w:hAnsi="宋体" w:cs="宋体"/>
          <w:sz w:val="24"/>
          <w:szCs w:val="24"/>
          <w:highlight w:val="none"/>
          <w:lang w:val="en-US" w:eastAsia="zh-CN"/>
        </w:rPr>
        <w:t>8</w:t>
      </w:r>
      <w:r>
        <w:rPr>
          <w:rFonts w:hint="eastAsia" w:ascii="宋体" w:hAnsi="宋体" w:eastAsia="宋体" w:cs="宋体"/>
          <w:sz w:val="24"/>
          <w:szCs w:val="24"/>
          <w:highlight w:val="none"/>
        </w:rPr>
        <w:t>、提供</w:t>
      </w:r>
      <w:r>
        <w:rPr>
          <w:rFonts w:hint="eastAsia" w:ascii="宋体" w:hAnsi="宋体" w:eastAsia="宋体" w:cs="宋体"/>
          <w:sz w:val="24"/>
          <w:szCs w:val="24"/>
          <w:highlight w:val="none"/>
          <w:lang w:eastAsia="zh-CN"/>
        </w:rPr>
        <w:t>近</w:t>
      </w:r>
      <w:r>
        <w:rPr>
          <w:rFonts w:hint="eastAsia" w:ascii="宋体" w:hAnsi="宋体" w:eastAsia="宋体" w:cs="宋体"/>
          <w:sz w:val="24"/>
          <w:szCs w:val="24"/>
          <w:highlight w:val="none"/>
        </w:rPr>
        <w:t>年依法缴纳税收的良好记录相关凭证</w:t>
      </w:r>
      <w:r>
        <w:rPr>
          <w:rFonts w:hint="eastAsia" w:ascii="宋体" w:hAnsi="宋体" w:eastAsia="宋体" w:cs="宋体"/>
          <w:kern w:val="2"/>
          <w:sz w:val="24"/>
          <w:szCs w:val="24"/>
          <w:highlight w:val="none"/>
          <w:lang w:val="en-US" w:eastAsia="zh-CN" w:bidi="ar-SA"/>
        </w:rPr>
        <w:t>（提供2024年至今任意一个月依法缴纳税收的相关材料，依法免税的供应商，应提供其依法免税的相关证明材料</w:t>
      </w:r>
      <w:r>
        <w:rPr>
          <w:rFonts w:hint="eastAsia" w:ascii="宋体" w:hAnsi="宋体" w:cs="宋体"/>
          <w:kern w:val="2"/>
          <w:sz w:val="24"/>
          <w:szCs w:val="24"/>
          <w:highlight w:val="none"/>
          <w:lang w:val="en-US" w:eastAsia="zh-CN" w:bidi="ar-SA"/>
        </w:rPr>
        <w:t>。</w:t>
      </w:r>
      <w:r>
        <w:rPr>
          <w:rFonts w:hint="eastAsia" w:ascii="宋体" w:hAnsi="宋体" w:eastAsia="宋体" w:cs="宋体"/>
          <w:kern w:val="2"/>
          <w:sz w:val="24"/>
          <w:szCs w:val="24"/>
          <w:highlight w:val="none"/>
          <w:lang w:val="en-US" w:eastAsia="zh-CN" w:bidi="ar-SA"/>
        </w:rPr>
        <w:t>）</w:t>
      </w:r>
    </w:p>
    <w:p w14:paraId="13AA9974">
      <w:pPr>
        <w:pStyle w:val="9"/>
        <w:spacing w:line="360" w:lineRule="auto"/>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9</w:t>
      </w:r>
      <w:r>
        <w:rPr>
          <w:rFonts w:hint="eastAsia" w:ascii="宋体" w:hAnsi="宋体" w:eastAsia="宋体" w:cs="宋体"/>
          <w:sz w:val="24"/>
          <w:szCs w:val="24"/>
          <w:highlight w:val="none"/>
        </w:rPr>
        <w:t>、提供</w:t>
      </w:r>
      <w:r>
        <w:rPr>
          <w:rFonts w:hint="eastAsia" w:ascii="宋体" w:hAnsi="宋体" w:eastAsia="宋体" w:cs="宋体"/>
          <w:sz w:val="24"/>
          <w:szCs w:val="24"/>
          <w:highlight w:val="none"/>
          <w:lang w:eastAsia="zh-CN"/>
        </w:rPr>
        <w:t>近</w:t>
      </w:r>
      <w:r>
        <w:rPr>
          <w:rFonts w:hint="eastAsia" w:ascii="宋体" w:hAnsi="宋体" w:eastAsia="宋体" w:cs="宋体"/>
          <w:sz w:val="24"/>
          <w:szCs w:val="24"/>
          <w:highlight w:val="none"/>
        </w:rPr>
        <w:t>年社会保障资金的良好记录相关凭证</w:t>
      </w:r>
      <w:r>
        <w:rPr>
          <w:rFonts w:hint="eastAsia" w:ascii="宋体" w:hAnsi="宋体" w:eastAsia="宋体" w:cs="宋体"/>
          <w:kern w:val="2"/>
          <w:sz w:val="24"/>
          <w:szCs w:val="24"/>
          <w:highlight w:val="none"/>
          <w:lang w:val="en-US" w:eastAsia="zh-CN" w:bidi="ar-SA"/>
        </w:rPr>
        <w:t>（提供2024年至今任意一个月的依法缴纳社会保障资金的相关材料，依法不需要缴纳社会保障资金的供应商，应提供不需要</w:t>
      </w:r>
      <w:r>
        <w:rPr>
          <w:rFonts w:hint="eastAsia" w:ascii="宋体" w:hAnsi="宋体" w:eastAsia="宋体" w:cs="宋体"/>
          <w:sz w:val="24"/>
          <w:szCs w:val="24"/>
          <w:highlight w:val="none"/>
          <w:lang w:val="en-US" w:eastAsia="zh-CN"/>
        </w:rPr>
        <w:t>缴纳社会保障资金的相关证明材料。）</w:t>
      </w:r>
    </w:p>
    <w:p w14:paraId="7941F90F">
      <w:pPr>
        <w:pStyle w:val="9"/>
        <w:spacing w:line="360" w:lineRule="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val="en-US" w:eastAsia="zh-CN"/>
        </w:rPr>
        <w:t>10</w:t>
      </w:r>
      <w:r>
        <w:rPr>
          <w:rFonts w:hint="eastAsia" w:ascii="宋体" w:hAnsi="宋体" w:eastAsia="宋体" w:cs="宋体"/>
          <w:sz w:val="24"/>
          <w:szCs w:val="24"/>
          <w:highlight w:val="none"/>
        </w:rPr>
        <w:t>、提供</w:t>
      </w:r>
      <w:r>
        <w:rPr>
          <w:rFonts w:hint="eastAsia" w:ascii="宋体" w:hAnsi="宋体" w:eastAsia="宋体" w:cs="宋体"/>
          <w:sz w:val="24"/>
          <w:szCs w:val="24"/>
          <w:highlight w:val="none"/>
          <w:lang w:eastAsia="zh-CN"/>
        </w:rPr>
        <w:t>近</w:t>
      </w:r>
      <w:r>
        <w:rPr>
          <w:rFonts w:hint="eastAsia" w:ascii="宋体" w:hAnsi="宋体" w:eastAsia="宋体" w:cs="宋体"/>
          <w:sz w:val="24"/>
          <w:szCs w:val="24"/>
          <w:highlight w:val="none"/>
        </w:rPr>
        <w:t>年财务报表或财务审计报告</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提供2023年财务审计报告或2023年至今任意三个月的财务报表</w:t>
      </w:r>
      <w:r>
        <w:rPr>
          <w:rFonts w:hint="eastAsia" w:ascii="宋体" w:hAnsi="宋体" w:cs="宋体"/>
          <w:sz w:val="24"/>
          <w:szCs w:val="24"/>
          <w:highlight w:val="none"/>
          <w:lang w:val="en-US" w:eastAsia="zh-CN"/>
        </w:rPr>
        <w:t>，</w:t>
      </w:r>
      <w:r>
        <w:rPr>
          <w:rFonts w:hint="eastAsia" w:ascii="宋体" w:hAnsi="宋体" w:eastAsia="宋体" w:cs="宋体"/>
          <w:sz w:val="24"/>
          <w:szCs w:val="24"/>
          <w:highlight w:val="none"/>
          <w:lang w:val="en-US" w:eastAsia="zh-CN"/>
        </w:rPr>
        <w:t>若供应商为新注册成立公司的，须提供健全的财务会计制度承诺。</w:t>
      </w:r>
      <w:r>
        <w:rPr>
          <w:rFonts w:hint="eastAsia" w:ascii="宋体" w:hAnsi="宋体" w:eastAsia="宋体" w:cs="宋体"/>
          <w:sz w:val="24"/>
          <w:szCs w:val="24"/>
          <w:highlight w:val="none"/>
          <w:lang w:eastAsia="zh-CN"/>
        </w:rPr>
        <w:t>）</w:t>
      </w:r>
    </w:p>
    <w:p w14:paraId="5782D9A4">
      <w:pPr>
        <w:pStyle w:val="9"/>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11、</w:t>
      </w:r>
      <w:r>
        <w:rPr>
          <w:rFonts w:hint="eastAsia" w:ascii="宋体" w:hAnsi="宋体" w:eastAsia="宋体" w:cs="宋体"/>
          <w:sz w:val="24"/>
          <w:szCs w:val="24"/>
          <w:highlight w:val="none"/>
        </w:rPr>
        <w:t>提供参加政府采购活动前三年内，在经营活动中没有重大违法记录的书面声明</w:t>
      </w:r>
    </w:p>
    <w:p w14:paraId="5DEA1C4A">
      <w:pPr>
        <w:spacing w:line="360" w:lineRule="auto"/>
        <w:rPr>
          <w:rFonts w:hint="default"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12、</w:t>
      </w:r>
      <w:r>
        <w:rPr>
          <w:rFonts w:hint="eastAsia" w:ascii="宋体" w:hAnsi="宋体" w:eastAsia="宋体" w:cs="宋体"/>
          <w:sz w:val="24"/>
          <w:highlight w:val="none"/>
          <w:lang w:val="en-US" w:eastAsia="zh-CN"/>
        </w:rPr>
        <w:t>中小企业声明函</w:t>
      </w:r>
    </w:p>
    <w:p w14:paraId="745B28BF">
      <w:pPr>
        <w:spacing w:line="360" w:lineRule="auto"/>
        <w:rPr>
          <w:rFonts w:hint="eastAsia" w:ascii="宋体" w:hAnsi="宋体" w:eastAsia="宋体" w:cs="宋体"/>
          <w:color w:val="000000"/>
          <w:sz w:val="24"/>
          <w:szCs w:val="24"/>
          <w:highlight w:val="yellow"/>
        </w:rPr>
      </w:pPr>
      <w:r>
        <w:rPr>
          <w:rFonts w:hint="eastAsia" w:ascii="宋体" w:hAnsi="宋体" w:cs="宋体"/>
          <w:sz w:val="24"/>
          <w:szCs w:val="24"/>
          <w:highlight w:val="none"/>
          <w:lang w:val="en-US" w:eastAsia="zh-CN"/>
        </w:rPr>
        <w:t>13、</w:t>
      </w:r>
      <w:r>
        <w:rPr>
          <w:rFonts w:hint="eastAsia" w:ascii="宋体" w:hAnsi="宋体" w:eastAsia="宋体" w:cs="宋体"/>
          <w:sz w:val="24"/>
          <w:szCs w:val="24"/>
          <w:highlight w:val="none"/>
        </w:rPr>
        <w:t>缴纳足额</w:t>
      </w:r>
      <w:r>
        <w:rPr>
          <w:rFonts w:hint="eastAsia" w:ascii="宋体" w:hAnsi="宋体" w:cs="宋体"/>
          <w:sz w:val="24"/>
          <w:szCs w:val="24"/>
          <w:highlight w:val="none"/>
          <w:lang w:val="en-US" w:eastAsia="zh-CN"/>
        </w:rPr>
        <w:t>磋商</w:t>
      </w:r>
      <w:r>
        <w:rPr>
          <w:rFonts w:hint="eastAsia" w:ascii="宋体" w:hAnsi="宋体" w:eastAsia="宋体" w:cs="宋体"/>
          <w:sz w:val="24"/>
          <w:szCs w:val="24"/>
          <w:highlight w:val="none"/>
        </w:rPr>
        <w:t>保证金（</w:t>
      </w:r>
      <w:r>
        <w:rPr>
          <w:rFonts w:hint="eastAsia" w:ascii="宋体" w:hAnsi="宋体" w:cs="宋体"/>
          <w:sz w:val="24"/>
          <w:szCs w:val="24"/>
          <w:highlight w:val="none"/>
          <w:lang w:val="en-US" w:eastAsia="zh-CN"/>
        </w:rPr>
        <w:t>本项目不需提供</w:t>
      </w:r>
      <w:r>
        <w:rPr>
          <w:rFonts w:hint="eastAsia" w:ascii="宋体" w:hAnsi="宋体" w:eastAsia="宋体" w:cs="宋体"/>
          <w:sz w:val="24"/>
          <w:szCs w:val="24"/>
          <w:highlight w:val="none"/>
        </w:rPr>
        <w:t>）</w:t>
      </w:r>
    </w:p>
    <w:p w14:paraId="07ED14EF">
      <w:pPr>
        <w:pStyle w:val="13"/>
        <w:adjustRightInd w:val="0"/>
        <w:snapToGrid w:val="0"/>
        <w:spacing w:line="360" w:lineRule="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lang w:val="en-US" w:eastAsia="zh-CN"/>
        </w:rPr>
        <w:t>注：</w:t>
      </w:r>
      <w:r>
        <w:rPr>
          <w:rFonts w:hint="eastAsia" w:ascii="宋体" w:hAnsi="宋体" w:eastAsia="宋体" w:cs="宋体"/>
          <w:color w:val="000000"/>
          <w:sz w:val="24"/>
          <w:szCs w:val="24"/>
          <w:highlight w:val="none"/>
        </w:rPr>
        <w:t>如果其中一项不符合要求，资格性审查不合格，不进入符合性审查。</w:t>
      </w:r>
    </w:p>
    <w:p w14:paraId="49FBF111">
      <w:pPr>
        <w:pStyle w:val="13"/>
        <w:adjustRightInd w:val="0"/>
        <w:snapToGrid w:val="0"/>
        <w:spacing w:line="360" w:lineRule="auto"/>
        <w:rPr>
          <w:rFonts w:hint="eastAsia" w:ascii="宋体" w:hAnsi="宋体" w:eastAsia="宋体" w:cs="宋体"/>
          <w:color w:val="000000"/>
          <w:sz w:val="24"/>
          <w:szCs w:val="24"/>
          <w:highlight w:val="green"/>
        </w:rPr>
      </w:pPr>
      <w:r>
        <w:rPr>
          <w:rFonts w:hint="eastAsia" w:hAnsi="宋体" w:eastAsia="宋体" w:cs="宋体"/>
          <w:color w:val="000000"/>
          <w:sz w:val="24"/>
          <w:szCs w:val="24"/>
          <w:highlight w:val="none"/>
          <w:lang w:val="en-US" w:eastAsia="zh-CN"/>
        </w:rPr>
        <w:t>二、</w:t>
      </w:r>
      <w:r>
        <w:rPr>
          <w:rFonts w:hint="eastAsia" w:ascii="宋体" w:hAnsi="宋体" w:eastAsia="宋体" w:cs="宋体"/>
          <w:color w:val="000000"/>
          <w:sz w:val="24"/>
          <w:szCs w:val="24"/>
          <w:highlight w:val="none"/>
        </w:rPr>
        <w:t>符合性审查</w:t>
      </w:r>
      <w:r>
        <w:rPr>
          <w:rFonts w:hint="eastAsia" w:ascii="宋体" w:hAnsi="宋体" w:eastAsia="宋体" w:cs="宋体"/>
          <w:color w:val="000000"/>
          <w:sz w:val="24"/>
          <w:szCs w:val="24"/>
          <w:highlight w:val="none"/>
          <w:lang w:val="zh-CN"/>
        </w:rPr>
        <w:t>（</w:t>
      </w:r>
      <w:r>
        <w:rPr>
          <w:rFonts w:hint="eastAsia" w:ascii="宋体" w:hAnsi="宋体" w:eastAsia="宋体" w:cs="宋体"/>
          <w:color w:val="000000"/>
          <w:sz w:val="24"/>
          <w:szCs w:val="24"/>
          <w:highlight w:val="none"/>
          <w:lang w:val="en-US" w:eastAsia="zh-CN"/>
        </w:rPr>
        <w:t>详见附表</w:t>
      </w:r>
      <w:r>
        <w:rPr>
          <w:rFonts w:hint="eastAsia" w:hAnsi="宋体" w:eastAsia="宋体" w:cs="宋体"/>
          <w:color w:val="000000"/>
          <w:sz w:val="24"/>
          <w:szCs w:val="24"/>
          <w:highlight w:val="none"/>
          <w:lang w:val="en-US" w:eastAsia="zh-CN"/>
        </w:rPr>
        <w:t>二</w:t>
      </w:r>
      <w:r>
        <w:rPr>
          <w:rFonts w:hint="eastAsia" w:ascii="宋体" w:hAnsi="宋体" w:eastAsia="宋体" w:cs="宋体"/>
          <w:color w:val="000000"/>
          <w:sz w:val="24"/>
          <w:szCs w:val="24"/>
          <w:highlight w:val="none"/>
          <w:lang w:val="zh-CN"/>
        </w:rPr>
        <w:t>）</w:t>
      </w:r>
    </w:p>
    <w:p w14:paraId="484BA7A1">
      <w:pPr>
        <w:pStyle w:val="13"/>
        <w:adjustRightInd w:val="0"/>
        <w:snapToGrid w:val="0"/>
        <w:spacing w:line="360" w:lineRule="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xml:space="preserve">    依据磋商文件的规定，从</w:t>
      </w:r>
      <w:r>
        <w:rPr>
          <w:rFonts w:hint="eastAsia" w:hAnsi="宋体" w:eastAsia="宋体" w:cs="宋体"/>
          <w:color w:val="000000"/>
          <w:sz w:val="24"/>
          <w:szCs w:val="24"/>
          <w:highlight w:val="none"/>
          <w:lang w:eastAsia="zh-CN"/>
        </w:rPr>
        <w:t>响应文件</w:t>
      </w:r>
      <w:r>
        <w:rPr>
          <w:rFonts w:hint="eastAsia" w:ascii="宋体" w:hAnsi="宋体" w:eastAsia="宋体" w:cs="宋体"/>
          <w:color w:val="000000"/>
          <w:sz w:val="24"/>
          <w:szCs w:val="24"/>
          <w:highlight w:val="none"/>
        </w:rPr>
        <w:t>的有效性、完整性和对磋商文件的响应程度进行审查。</w:t>
      </w:r>
    </w:p>
    <w:p w14:paraId="53527279">
      <w:pPr>
        <w:snapToGrid w:val="0"/>
        <w:spacing w:line="360" w:lineRule="auto"/>
        <w:ind w:firstLine="480" w:firstLineChars="200"/>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磋商小组在对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14:paraId="51E4EEBE">
      <w:pPr>
        <w:pStyle w:val="13"/>
        <w:adjustRightInd w:val="0"/>
        <w:snapToGrid w:val="0"/>
        <w:spacing w:line="360" w:lineRule="auto"/>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 xml:space="preserve">    磋商小组要求供应商澄清、说明或者更正响应文件应当以书面形式作出。供应商的澄清、说明或者更正应当由法定代表人或其授权代表签字或者加盖公章。由授权代表签字的，应当附法定代表人授权书。供应商为自然人的，应当由本人签字并附身份证明。</w:t>
      </w:r>
    </w:p>
    <w:tbl>
      <w:tblPr>
        <w:tblStyle w:val="21"/>
        <w:tblW w:w="964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1"/>
        <w:gridCol w:w="1448"/>
        <w:gridCol w:w="1703"/>
        <w:gridCol w:w="5698"/>
      </w:tblGrid>
      <w:tr w14:paraId="7FD0A5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2" w:hRule="atLeast"/>
        </w:trPr>
        <w:tc>
          <w:tcPr>
            <w:tcW w:w="791" w:type="dxa"/>
            <w:vAlign w:val="center"/>
          </w:tcPr>
          <w:p w14:paraId="0F2EFBB7">
            <w:pPr>
              <w:snapToGrid w:val="0"/>
              <w:spacing w:line="240" w:lineRule="auto"/>
              <w:jc w:val="center"/>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序号</w:t>
            </w:r>
          </w:p>
        </w:tc>
        <w:tc>
          <w:tcPr>
            <w:tcW w:w="3151" w:type="dxa"/>
            <w:gridSpan w:val="2"/>
            <w:vAlign w:val="center"/>
          </w:tcPr>
          <w:p w14:paraId="4EA31FEC">
            <w:pPr>
              <w:snapToGrid w:val="0"/>
              <w:spacing w:line="240" w:lineRule="auto"/>
              <w:ind w:firstLine="0" w:firstLineChars="0"/>
              <w:jc w:val="center"/>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评审因素</w:t>
            </w:r>
          </w:p>
        </w:tc>
        <w:tc>
          <w:tcPr>
            <w:tcW w:w="5698" w:type="dxa"/>
            <w:vAlign w:val="center"/>
          </w:tcPr>
          <w:p w14:paraId="027381E9">
            <w:pPr>
              <w:snapToGrid w:val="0"/>
              <w:spacing w:line="240" w:lineRule="auto"/>
              <w:ind w:firstLine="0" w:firstLineChars="0"/>
              <w:jc w:val="center"/>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评审标准</w:t>
            </w:r>
          </w:p>
        </w:tc>
      </w:tr>
      <w:tr w14:paraId="7EB9FD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2" w:hRule="atLeast"/>
        </w:trPr>
        <w:tc>
          <w:tcPr>
            <w:tcW w:w="791" w:type="dxa"/>
            <w:vMerge w:val="restart"/>
            <w:vAlign w:val="center"/>
          </w:tcPr>
          <w:p w14:paraId="6FB84C36">
            <w:pPr>
              <w:snapToGrid w:val="0"/>
              <w:spacing w:line="360" w:lineRule="auto"/>
              <w:jc w:val="center"/>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1</w:t>
            </w:r>
          </w:p>
        </w:tc>
        <w:tc>
          <w:tcPr>
            <w:tcW w:w="1448" w:type="dxa"/>
            <w:vMerge w:val="restart"/>
            <w:vAlign w:val="center"/>
          </w:tcPr>
          <w:p w14:paraId="3C594F26">
            <w:pPr>
              <w:snapToGrid w:val="0"/>
              <w:spacing w:line="240" w:lineRule="auto"/>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有效性审查</w:t>
            </w:r>
          </w:p>
        </w:tc>
        <w:tc>
          <w:tcPr>
            <w:tcW w:w="1703" w:type="dxa"/>
            <w:vAlign w:val="center"/>
          </w:tcPr>
          <w:p w14:paraId="4E9C8928">
            <w:pPr>
              <w:snapToGrid w:val="0"/>
              <w:spacing w:line="240" w:lineRule="auto"/>
              <w:rPr>
                <w:rFonts w:hint="eastAsia" w:ascii="宋体" w:hAnsi="宋体" w:eastAsia="宋体" w:cs="宋体"/>
                <w:color w:val="000000"/>
                <w:sz w:val="24"/>
                <w:szCs w:val="24"/>
                <w:highlight w:val="none"/>
                <w:lang w:val="zh-CN"/>
              </w:rPr>
            </w:pPr>
            <w:r>
              <w:rPr>
                <w:rFonts w:hint="eastAsia" w:ascii="宋体" w:hAnsi="宋体" w:cs="宋体"/>
                <w:color w:val="000000"/>
                <w:sz w:val="24"/>
                <w:szCs w:val="24"/>
                <w:highlight w:val="none"/>
                <w:lang w:val="zh-CN"/>
              </w:rPr>
              <w:t>响应文件</w:t>
            </w:r>
            <w:r>
              <w:rPr>
                <w:rFonts w:hint="eastAsia" w:ascii="宋体" w:hAnsi="宋体" w:eastAsia="宋体" w:cs="宋体"/>
                <w:color w:val="000000"/>
                <w:sz w:val="24"/>
                <w:szCs w:val="24"/>
                <w:highlight w:val="none"/>
                <w:lang w:val="zh-CN"/>
              </w:rPr>
              <w:t>签署</w:t>
            </w:r>
          </w:p>
        </w:tc>
        <w:tc>
          <w:tcPr>
            <w:tcW w:w="5698" w:type="dxa"/>
            <w:vAlign w:val="center"/>
          </w:tcPr>
          <w:p w14:paraId="3763B1EC">
            <w:pPr>
              <w:snapToGrid w:val="0"/>
              <w:spacing w:line="240" w:lineRule="auto"/>
              <w:rPr>
                <w:rFonts w:hint="eastAsia" w:ascii="宋体" w:hAnsi="宋体" w:eastAsia="宋体" w:cs="宋体"/>
                <w:color w:val="000000"/>
                <w:sz w:val="24"/>
                <w:szCs w:val="24"/>
                <w:highlight w:val="none"/>
                <w:lang w:val="zh-CN"/>
              </w:rPr>
            </w:pPr>
            <w:r>
              <w:rPr>
                <w:rFonts w:hint="eastAsia" w:ascii="宋体" w:hAnsi="宋体" w:cs="宋体"/>
                <w:color w:val="000000"/>
                <w:sz w:val="24"/>
                <w:szCs w:val="24"/>
                <w:highlight w:val="none"/>
                <w:lang w:val="zh-CN"/>
              </w:rPr>
              <w:t>响应文件</w:t>
            </w:r>
            <w:r>
              <w:rPr>
                <w:rFonts w:hint="eastAsia" w:ascii="宋体" w:hAnsi="宋体" w:eastAsia="宋体" w:cs="宋体"/>
                <w:color w:val="000000"/>
                <w:sz w:val="24"/>
                <w:szCs w:val="24"/>
                <w:highlight w:val="none"/>
                <w:lang w:val="zh-CN"/>
              </w:rPr>
              <w:t>上法定代表人或其授权代表人的</w:t>
            </w:r>
            <w:r>
              <w:rPr>
                <w:rFonts w:hint="eastAsia" w:ascii="宋体" w:hAnsi="宋体" w:cs="宋体"/>
                <w:color w:val="000000"/>
                <w:sz w:val="24"/>
                <w:szCs w:val="24"/>
                <w:highlight w:val="none"/>
                <w:lang w:val="en-US" w:eastAsia="zh-CN"/>
              </w:rPr>
              <w:t>签字或盖章</w:t>
            </w:r>
            <w:r>
              <w:rPr>
                <w:rFonts w:hint="eastAsia" w:ascii="宋体" w:hAnsi="宋体" w:eastAsia="宋体" w:cs="宋体"/>
                <w:color w:val="000000"/>
                <w:sz w:val="24"/>
                <w:szCs w:val="24"/>
                <w:highlight w:val="none"/>
                <w:lang w:val="zh-CN"/>
              </w:rPr>
              <w:t>齐全。</w:t>
            </w:r>
          </w:p>
        </w:tc>
      </w:tr>
      <w:tr w14:paraId="0C1322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5" w:hRule="atLeast"/>
        </w:trPr>
        <w:tc>
          <w:tcPr>
            <w:tcW w:w="791" w:type="dxa"/>
            <w:vMerge w:val="continue"/>
            <w:vAlign w:val="center"/>
          </w:tcPr>
          <w:p w14:paraId="60A826EB">
            <w:pPr>
              <w:snapToGrid w:val="0"/>
              <w:spacing w:line="360" w:lineRule="auto"/>
              <w:ind w:firstLine="480" w:firstLineChars="200"/>
              <w:jc w:val="center"/>
              <w:rPr>
                <w:rFonts w:hint="eastAsia" w:ascii="宋体" w:hAnsi="宋体" w:eastAsia="宋体" w:cs="宋体"/>
                <w:color w:val="000000"/>
                <w:sz w:val="24"/>
                <w:szCs w:val="24"/>
                <w:highlight w:val="none"/>
                <w:lang w:val="zh-CN"/>
              </w:rPr>
            </w:pPr>
          </w:p>
        </w:tc>
        <w:tc>
          <w:tcPr>
            <w:tcW w:w="1448" w:type="dxa"/>
            <w:vMerge w:val="continue"/>
            <w:vAlign w:val="center"/>
          </w:tcPr>
          <w:p w14:paraId="4E2F9ABE">
            <w:pPr>
              <w:snapToGrid w:val="0"/>
              <w:spacing w:line="240" w:lineRule="auto"/>
              <w:ind w:firstLine="480" w:firstLineChars="200"/>
              <w:rPr>
                <w:rFonts w:hint="eastAsia" w:ascii="宋体" w:hAnsi="宋体" w:eastAsia="宋体" w:cs="宋体"/>
                <w:color w:val="000000"/>
                <w:sz w:val="24"/>
                <w:szCs w:val="24"/>
                <w:highlight w:val="none"/>
                <w:lang w:val="zh-CN"/>
              </w:rPr>
            </w:pPr>
          </w:p>
        </w:tc>
        <w:tc>
          <w:tcPr>
            <w:tcW w:w="1703" w:type="dxa"/>
            <w:vAlign w:val="center"/>
          </w:tcPr>
          <w:p w14:paraId="6B30646B">
            <w:pPr>
              <w:snapToGrid w:val="0"/>
              <w:spacing w:line="240" w:lineRule="auto"/>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法定代表人身份证明及授权委托书</w:t>
            </w:r>
          </w:p>
        </w:tc>
        <w:tc>
          <w:tcPr>
            <w:tcW w:w="5698" w:type="dxa"/>
            <w:vAlign w:val="center"/>
          </w:tcPr>
          <w:p w14:paraId="69ABAFCE">
            <w:pPr>
              <w:snapToGrid w:val="0"/>
              <w:spacing w:line="240" w:lineRule="auto"/>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法定代表人身份证明及授权委托书有效，符合磋商文件规定的格式且</w:t>
            </w:r>
            <w:r>
              <w:rPr>
                <w:rFonts w:hint="eastAsia" w:ascii="宋体" w:hAnsi="宋体" w:cs="宋体"/>
                <w:color w:val="000000"/>
                <w:sz w:val="24"/>
                <w:szCs w:val="24"/>
                <w:highlight w:val="none"/>
                <w:lang w:val="en-US" w:eastAsia="zh-CN"/>
              </w:rPr>
              <w:t>签字或盖章</w:t>
            </w:r>
            <w:r>
              <w:rPr>
                <w:rFonts w:hint="eastAsia" w:ascii="宋体" w:hAnsi="宋体" w:eastAsia="宋体" w:cs="宋体"/>
                <w:color w:val="000000"/>
                <w:sz w:val="24"/>
                <w:szCs w:val="24"/>
                <w:highlight w:val="none"/>
                <w:lang w:val="zh-CN"/>
              </w:rPr>
              <w:t>齐全。</w:t>
            </w:r>
          </w:p>
        </w:tc>
      </w:tr>
      <w:tr w14:paraId="4CEBEF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2" w:hRule="atLeast"/>
        </w:trPr>
        <w:tc>
          <w:tcPr>
            <w:tcW w:w="791" w:type="dxa"/>
            <w:vMerge w:val="continue"/>
            <w:vAlign w:val="center"/>
          </w:tcPr>
          <w:p w14:paraId="3B3641BD">
            <w:pPr>
              <w:snapToGrid w:val="0"/>
              <w:spacing w:line="360" w:lineRule="auto"/>
              <w:ind w:firstLine="480" w:firstLineChars="200"/>
              <w:jc w:val="center"/>
              <w:rPr>
                <w:rFonts w:hint="eastAsia" w:ascii="宋体" w:hAnsi="宋体" w:eastAsia="宋体" w:cs="宋体"/>
                <w:color w:val="000000"/>
                <w:sz w:val="24"/>
                <w:szCs w:val="24"/>
                <w:highlight w:val="none"/>
                <w:lang w:val="zh-CN"/>
              </w:rPr>
            </w:pPr>
          </w:p>
        </w:tc>
        <w:tc>
          <w:tcPr>
            <w:tcW w:w="1448" w:type="dxa"/>
            <w:vMerge w:val="continue"/>
            <w:vAlign w:val="center"/>
          </w:tcPr>
          <w:p w14:paraId="30E8390C">
            <w:pPr>
              <w:snapToGrid w:val="0"/>
              <w:spacing w:line="240" w:lineRule="auto"/>
              <w:ind w:firstLine="480" w:firstLineChars="200"/>
              <w:rPr>
                <w:rFonts w:hint="eastAsia" w:ascii="宋体" w:hAnsi="宋体" w:eastAsia="宋体" w:cs="宋体"/>
                <w:color w:val="000000"/>
                <w:sz w:val="24"/>
                <w:szCs w:val="24"/>
                <w:highlight w:val="none"/>
                <w:lang w:val="zh-CN"/>
              </w:rPr>
            </w:pPr>
          </w:p>
        </w:tc>
        <w:tc>
          <w:tcPr>
            <w:tcW w:w="1703" w:type="dxa"/>
            <w:vAlign w:val="center"/>
          </w:tcPr>
          <w:p w14:paraId="7B29A72B">
            <w:pPr>
              <w:snapToGrid w:val="0"/>
              <w:spacing w:line="240" w:lineRule="auto"/>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投标方案</w:t>
            </w:r>
          </w:p>
        </w:tc>
        <w:tc>
          <w:tcPr>
            <w:tcW w:w="5698" w:type="dxa"/>
            <w:vAlign w:val="center"/>
          </w:tcPr>
          <w:p w14:paraId="0A180C4D">
            <w:pPr>
              <w:snapToGrid w:val="0"/>
              <w:spacing w:line="240" w:lineRule="auto"/>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每个合同包只能有一个方案投标。</w:t>
            </w:r>
          </w:p>
        </w:tc>
      </w:tr>
      <w:tr w14:paraId="569062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5" w:hRule="atLeast"/>
        </w:trPr>
        <w:tc>
          <w:tcPr>
            <w:tcW w:w="791" w:type="dxa"/>
            <w:vMerge w:val="continue"/>
            <w:vAlign w:val="center"/>
          </w:tcPr>
          <w:p w14:paraId="1614677D">
            <w:pPr>
              <w:snapToGrid w:val="0"/>
              <w:spacing w:line="360" w:lineRule="auto"/>
              <w:ind w:firstLine="480" w:firstLineChars="200"/>
              <w:jc w:val="center"/>
              <w:rPr>
                <w:rFonts w:hint="eastAsia" w:ascii="宋体" w:hAnsi="宋体" w:eastAsia="宋体" w:cs="宋体"/>
                <w:color w:val="000000"/>
                <w:sz w:val="24"/>
                <w:szCs w:val="24"/>
                <w:highlight w:val="none"/>
                <w:lang w:val="zh-CN"/>
              </w:rPr>
            </w:pPr>
          </w:p>
        </w:tc>
        <w:tc>
          <w:tcPr>
            <w:tcW w:w="1448" w:type="dxa"/>
            <w:vMerge w:val="continue"/>
            <w:vAlign w:val="center"/>
          </w:tcPr>
          <w:p w14:paraId="4D302982">
            <w:pPr>
              <w:snapToGrid w:val="0"/>
              <w:spacing w:line="240" w:lineRule="auto"/>
              <w:ind w:firstLine="480" w:firstLineChars="200"/>
              <w:rPr>
                <w:rFonts w:hint="eastAsia" w:ascii="宋体" w:hAnsi="宋体" w:eastAsia="宋体" w:cs="宋体"/>
                <w:color w:val="000000"/>
                <w:sz w:val="24"/>
                <w:szCs w:val="24"/>
                <w:highlight w:val="none"/>
                <w:lang w:val="zh-CN"/>
              </w:rPr>
            </w:pPr>
          </w:p>
        </w:tc>
        <w:tc>
          <w:tcPr>
            <w:tcW w:w="1703" w:type="dxa"/>
            <w:vAlign w:val="center"/>
          </w:tcPr>
          <w:p w14:paraId="24043A74">
            <w:pPr>
              <w:snapToGrid w:val="0"/>
              <w:spacing w:line="240" w:lineRule="auto"/>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报价唯一</w:t>
            </w:r>
          </w:p>
        </w:tc>
        <w:tc>
          <w:tcPr>
            <w:tcW w:w="5698" w:type="dxa"/>
            <w:vAlign w:val="center"/>
          </w:tcPr>
          <w:p w14:paraId="693C2CFD">
            <w:pPr>
              <w:snapToGrid w:val="0"/>
              <w:spacing w:line="240" w:lineRule="auto"/>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只能在限价范围内报价，只能有一个有效报价，不得提交选择性报价。</w:t>
            </w:r>
          </w:p>
        </w:tc>
      </w:tr>
      <w:tr w14:paraId="5A4460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trPr>
        <w:tc>
          <w:tcPr>
            <w:tcW w:w="791" w:type="dxa"/>
            <w:vAlign w:val="center"/>
          </w:tcPr>
          <w:p w14:paraId="05C6A85A">
            <w:pPr>
              <w:snapToGrid w:val="0"/>
              <w:spacing w:line="240" w:lineRule="auto"/>
              <w:ind w:firstLine="240" w:firstLineChars="100"/>
              <w:jc w:val="both"/>
              <w:rPr>
                <w:rFonts w:hint="eastAsia" w:ascii="宋体" w:hAnsi="宋体" w:eastAsia="宋体" w:cs="宋体"/>
                <w:color w:val="000000"/>
                <w:sz w:val="24"/>
                <w:szCs w:val="24"/>
                <w:highlight w:val="none"/>
                <w:lang w:val="en-US" w:eastAsia="zh-CN"/>
              </w:rPr>
            </w:pPr>
            <w:r>
              <w:rPr>
                <w:rFonts w:hint="eastAsia" w:ascii="宋体" w:hAnsi="宋体" w:cs="宋体"/>
                <w:color w:val="000000"/>
                <w:sz w:val="24"/>
                <w:szCs w:val="24"/>
                <w:highlight w:val="none"/>
                <w:lang w:val="en-US" w:eastAsia="zh-CN"/>
              </w:rPr>
              <w:t>2</w:t>
            </w:r>
          </w:p>
        </w:tc>
        <w:tc>
          <w:tcPr>
            <w:tcW w:w="1448" w:type="dxa"/>
            <w:vAlign w:val="center"/>
          </w:tcPr>
          <w:p w14:paraId="31235AC7">
            <w:pPr>
              <w:snapToGrid w:val="0"/>
              <w:spacing w:line="240" w:lineRule="auto"/>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完整性审查</w:t>
            </w:r>
          </w:p>
        </w:tc>
        <w:tc>
          <w:tcPr>
            <w:tcW w:w="1703" w:type="dxa"/>
            <w:vAlign w:val="center"/>
          </w:tcPr>
          <w:p w14:paraId="214ACF7B">
            <w:pPr>
              <w:snapToGrid w:val="0"/>
              <w:spacing w:line="240" w:lineRule="auto"/>
              <w:rPr>
                <w:rFonts w:hint="eastAsia" w:ascii="宋体" w:hAnsi="宋体" w:eastAsia="宋体" w:cs="宋体"/>
                <w:color w:val="000000"/>
                <w:kern w:val="2"/>
                <w:sz w:val="24"/>
                <w:szCs w:val="24"/>
                <w:highlight w:val="none"/>
                <w:lang w:val="en-US" w:eastAsia="zh-CN" w:bidi="ar-SA"/>
              </w:rPr>
            </w:pPr>
            <w:r>
              <w:rPr>
                <w:rFonts w:hint="eastAsia" w:ascii="宋体" w:hAnsi="宋体" w:cs="宋体"/>
                <w:color w:val="000000"/>
                <w:sz w:val="24"/>
                <w:szCs w:val="24"/>
                <w:highlight w:val="none"/>
                <w:lang w:val="zh-CN"/>
              </w:rPr>
              <w:t>响应文件</w:t>
            </w:r>
            <w:r>
              <w:rPr>
                <w:rFonts w:hint="eastAsia" w:ascii="宋体" w:hAnsi="宋体" w:cs="宋体"/>
                <w:color w:val="000000"/>
                <w:sz w:val="24"/>
                <w:szCs w:val="24"/>
                <w:highlight w:val="none"/>
                <w:lang w:val="en-US" w:eastAsia="zh-CN"/>
              </w:rPr>
              <w:t>内容</w:t>
            </w:r>
          </w:p>
        </w:tc>
        <w:tc>
          <w:tcPr>
            <w:tcW w:w="5698" w:type="dxa"/>
            <w:vAlign w:val="center"/>
          </w:tcPr>
          <w:p w14:paraId="36444258">
            <w:pPr>
              <w:snapToGrid w:val="0"/>
              <w:spacing w:line="240" w:lineRule="auto"/>
              <w:rPr>
                <w:rFonts w:hint="default"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lang w:val="en-US" w:eastAsia="zh-CN"/>
              </w:rPr>
              <w:t>符合磋商文件第七章内容。</w:t>
            </w:r>
          </w:p>
        </w:tc>
      </w:tr>
      <w:tr w14:paraId="37B44C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 w:hRule="atLeast"/>
        </w:trPr>
        <w:tc>
          <w:tcPr>
            <w:tcW w:w="791" w:type="dxa"/>
            <w:vMerge w:val="restart"/>
            <w:vAlign w:val="center"/>
          </w:tcPr>
          <w:p w14:paraId="04D63F9F">
            <w:pPr>
              <w:snapToGrid w:val="0"/>
              <w:spacing w:line="360" w:lineRule="auto"/>
              <w:jc w:val="center"/>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3</w:t>
            </w:r>
          </w:p>
        </w:tc>
        <w:tc>
          <w:tcPr>
            <w:tcW w:w="1448" w:type="dxa"/>
            <w:vMerge w:val="restart"/>
            <w:vAlign w:val="center"/>
          </w:tcPr>
          <w:p w14:paraId="5A3A192B">
            <w:pPr>
              <w:snapToGrid w:val="0"/>
              <w:spacing w:line="240" w:lineRule="auto"/>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磋商文件的响应程度审查</w:t>
            </w:r>
          </w:p>
        </w:tc>
        <w:tc>
          <w:tcPr>
            <w:tcW w:w="1703" w:type="dxa"/>
            <w:vAlign w:val="center"/>
          </w:tcPr>
          <w:p w14:paraId="44C46412">
            <w:pPr>
              <w:snapToGrid w:val="0"/>
              <w:spacing w:line="240" w:lineRule="auto"/>
              <w:rPr>
                <w:rFonts w:hint="eastAsia" w:ascii="宋体" w:hAnsi="宋体" w:eastAsia="宋体" w:cs="宋体"/>
                <w:color w:val="000000"/>
                <w:sz w:val="24"/>
                <w:szCs w:val="24"/>
                <w:highlight w:val="none"/>
                <w:lang w:val="zh-CN"/>
              </w:rPr>
            </w:pPr>
            <w:r>
              <w:rPr>
                <w:rFonts w:hint="eastAsia" w:ascii="宋体" w:hAnsi="宋体" w:cs="宋体"/>
                <w:color w:val="000000"/>
                <w:sz w:val="24"/>
                <w:szCs w:val="24"/>
                <w:highlight w:val="none"/>
                <w:lang w:val="zh-CN"/>
              </w:rPr>
              <w:t>响应文件</w:t>
            </w:r>
            <w:r>
              <w:rPr>
                <w:rFonts w:hint="eastAsia" w:ascii="宋体" w:hAnsi="宋体" w:eastAsia="宋体" w:cs="宋体"/>
                <w:color w:val="000000"/>
                <w:sz w:val="24"/>
                <w:szCs w:val="24"/>
                <w:highlight w:val="none"/>
                <w:lang w:val="zh-CN"/>
              </w:rPr>
              <w:t>内容</w:t>
            </w:r>
          </w:p>
        </w:tc>
        <w:tc>
          <w:tcPr>
            <w:tcW w:w="5698" w:type="dxa"/>
            <w:vAlign w:val="center"/>
          </w:tcPr>
          <w:p w14:paraId="543613D9">
            <w:pPr>
              <w:snapToGrid w:val="0"/>
              <w:spacing w:line="240" w:lineRule="auto"/>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对磋商文件规定的</w:t>
            </w:r>
            <w:r>
              <w:rPr>
                <w:rFonts w:hint="eastAsia" w:ascii="宋体" w:hAnsi="宋体" w:cs="宋体"/>
                <w:color w:val="000000"/>
                <w:sz w:val="24"/>
                <w:szCs w:val="24"/>
                <w:highlight w:val="none"/>
                <w:lang w:val="en-US" w:eastAsia="zh-CN"/>
              </w:rPr>
              <w:t>实质性</w:t>
            </w:r>
            <w:r>
              <w:rPr>
                <w:rFonts w:hint="eastAsia" w:ascii="宋体" w:hAnsi="宋体" w:eastAsia="宋体" w:cs="宋体"/>
                <w:color w:val="000000"/>
                <w:sz w:val="24"/>
                <w:szCs w:val="24"/>
                <w:highlight w:val="none"/>
                <w:lang w:val="zh-CN"/>
              </w:rPr>
              <w:t>内容</w:t>
            </w:r>
            <w:r>
              <w:rPr>
                <w:rFonts w:hint="eastAsia" w:ascii="宋体" w:hAnsi="宋体" w:cs="宋体"/>
                <w:color w:val="000000"/>
                <w:sz w:val="24"/>
                <w:szCs w:val="24"/>
                <w:highlight w:val="none"/>
                <w:lang w:val="zh-CN"/>
              </w:rPr>
              <w:t>（</w:t>
            </w:r>
            <w:r>
              <w:rPr>
                <w:rFonts w:hint="eastAsia" w:ascii="宋体" w:hAnsi="宋体" w:eastAsia="宋体" w:cs="宋体"/>
                <w:bCs/>
                <w:kern w:val="2"/>
                <w:sz w:val="24"/>
                <w:szCs w:val="24"/>
                <w:highlight w:val="none"/>
                <w:lang w:val="en-US" w:eastAsia="zh-CN" w:bidi="ar-SA"/>
              </w:rPr>
              <w:t>合同履行期限、投标报价、保修期、质量标准要求、</w:t>
            </w:r>
            <w:r>
              <w:rPr>
                <w:rFonts w:hint="eastAsia" w:ascii="宋体" w:hAnsi="宋体" w:cs="宋体"/>
                <w:bCs/>
                <w:kern w:val="2"/>
                <w:sz w:val="24"/>
                <w:szCs w:val="24"/>
                <w:highlight w:val="none"/>
                <w:lang w:val="en-US" w:eastAsia="zh-CN" w:bidi="ar-SA"/>
              </w:rPr>
              <w:t>响应</w:t>
            </w:r>
            <w:r>
              <w:rPr>
                <w:rFonts w:hint="eastAsia" w:ascii="宋体" w:hAnsi="宋体" w:eastAsia="宋体" w:cs="宋体"/>
                <w:bCs/>
                <w:kern w:val="2"/>
                <w:sz w:val="24"/>
                <w:szCs w:val="24"/>
                <w:highlight w:val="none"/>
                <w:lang w:val="en-US" w:eastAsia="zh-CN" w:bidi="ar-SA"/>
              </w:rPr>
              <w:t>文件的有效期、付款方式）</w:t>
            </w:r>
            <w:r>
              <w:rPr>
                <w:rFonts w:hint="eastAsia" w:ascii="宋体" w:hAnsi="宋体" w:eastAsia="宋体" w:cs="宋体"/>
                <w:color w:val="000000"/>
                <w:sz w:val="24"/>
                <w:szCs w:val="24"/>
                <w:highlight w:val="none"/>
                <w:lang w:val="zh-CN"/>
              </w:rPr>
              <w:t>全部作出响应。</w:t>
            </w:r>
          </w:p>
        </w:tc>
      </w:tr>
      <w:tr w14:paraId="629E92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trPr>
        <w:tc>
          <w:tcPr>
            <w:tcW w:w="791" w:type="dxa"/>
            <w:vMerge w:val="continue"/>
            <w:vAlign w:val="center"/>
          </w:tcPr>
          <w:p w14:paraId="228D2988">
            <w:pPr>
              <w:snapToGrid w:val="0"/>
              <w:spacing w:line="360" w:lineRule="auto"/>
              <w:ind w:firstLine="480" w:firstLineChars="200"/>
              <w:rPr>
                <w:rFonts w:hint="eastAsia" w:ascii="宋体" w:hAnsi="宋体" w:eastAsia="宋体" w:cs="宋体"/>
                <w:color w:val="000000"/>
                <w:sz w:val="24"/>
                <w:szCs w:val="24"/>
                <w:highlight w:val="none"/>
                <w:lang w:val="zh-CN"/>
              </w:rPr>
            </w:pPr>
          </w:p>
        </w:tc>
        <w:tc>
          <w:tcPr>
            <w:tcW w:w="1448" w:type="dxa"/>
            <w:vMerge w:val="continue"/>
            <w:tcBorders>
              <w:bottom w:val="single" w:color="auto" w:sz="4" w:space="0"/>
            </w:tcBorders>
            <w:vAlign w:val="center"/>
          </w:tcPr>
          <w:p w14:paraId="22C26777">
            <w:pPr>
              <w:snapToGrid w:val="0"/>
              <w:spacing w:line="360" w:lineRule="auto"/>
              <w:ind w:firstLine="480" w:firstLineChars="200"/>
              <w:rPr>
                <w:rFonts w:hint="eastAsia" w:ascii="宋体" w:hAnsi="宋体" w:eastAsia="宋体" w:cs="宋体"/>
                <w:color w:val="000000"/>
                <w:sz w:val="24"/>
                <w:szCs w:val="24"/>
                <w:highlight w:val="none"/>
                <w:lang w:val="zh-CN"/>
              </w:rPr>
            </w:pPr>
          </w:p>
        </w:tc>
        <w:tc>
          <w:tcPr>
            <w:tcW w:w="1703" w:type="dxa"/>
            <w:tcBorders>
              <w:bottom w:val="single" w:color="auto" w:sz="4" w:space="0"/>
            </w:tcBorders>
            <w:vAlign w:val="center"/>
          </w:tcPr>
          <w:p w14:paraId="58E60AD0">
            <w:pPr>
              <w:snapToGrid w:val="0"/>
              <w:spacing w:line="240" w:lineRule="auto"/>
              <w:rPr>
                <w:rFonts w:hint="eastAsia" w:ascii="宋体" w:hAnsi="宋体" w:eastAsia="宋体" w:cs="宋体"/>
                <w:color w:val="000000"/>
                <w:sz w:val="24"/>
                <w:szCs w:val="24"/>
                <w:highlight w:val="none"/>
                <w:lang w:val="zh-CN"/>
              </w:rPr>
            </w:pPr>
            <w:r>
              <w:rPr>
                <w:rFonts w:hint="eastAsia" w:ascii="宋体" w:hAnsi="宋体" w:cs="宋体"/>
                <w:color w:val="000000"/>
                <w:sz w:val="24"/>
                <w:szCs w:val="24"/>
                <w:highlight w:val="none"/>
                <w:lang w:val="en-US" w:eastAsia="zh-CN"/>
              </w:rPr>
              <w:t>已标价工程量清单</w:t>
            </w:r>
          </w:p>
        </w:tc>
        <w:tc>
          <w:tcPr>
            <w:tcW w:w="5698" w:type="dxa"/>
            <w:tcBorders>
              <w:bottom w:val="single" w:color="auto" w:sz="4" w:space="0"/>
            </w:tcBorders>
            <w:vAlign w:val="center"/>
          </w:tcPr>
          <w:p w14:paraId="06CED271">
            <w:pPr>
              <w:snapToGrid w:val="0"/>
              <w:spacing w:line="240" w:lineRule="auto"/>
              <w:rPr>
                <w:rFonts w:hint="eastAsia" w:ascii="宋体" w:hAnsi="宋体" w:eastAsia="宋体" w:cs="宋体"/>
                <w:color w:val="000000"/>
                <w:sz w:val="24"/>
                <w:szCs w:val="24"/>
                <w:highlight w:val="none"/>
                <w:lang w:val="zh-CN"/>
              </w:rPr>
            </w:pPr>
            <w:r>
              <w:rPr>
                <w:rFonts w:hint="eastAsia" w:ascii="宋体" w:hAnsi="宋体" w:cs="宋体"/>
                <w:color w:val="000000"/>
                <w:sz w:val="24"/>
                <w:szCs w:val="24"/>
                <w:highlight w:val="none"/>
                <w:lang w:val="en-US" w:eastAsia="zh-CN"/>
              </w:rPr>
              <w:t>符合第五章工程量清单给出的范围及数量，</w:t>
            </w:r>
            <w:r>
              <w:rPr>
                <w:rFonts w:hint="eastAsia" w:ascii="宋体" w:hAnsi="宋体" w:eastAsia="宋体" w:cs="宋体"/>
                <w:color w:val="000000"/>
                <w:sz w:val="24"/>
                <w:szCs w:val="24"/>
                <w:highlight w:val="none"/>
                <w:lang w:val="en-US" w:eastAsia="zh-CN"/>
              </w:rPr>
              <w:t>已标价工程量清单按第五章招标工程量清单中的相关清单表格式填写，加盖造价人员专用章。</w:t>
            </w:r>
          </w:p>
        </w:tc>
      </w:tr>
    </w:tbl>
    <w:p w14:paraId="7A382686">
      <w:pPr>
        <w:pStyle w:val="13"/>
        <w:adjustRightInd w:val="0"/>
        <w:snapToGrid w:val="0"/>
        <w:spacing w:line="360" w:lineRule="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lang w:val="zh-CN"/>
        </w:rPr>
        <w:t>注：符合性审查结论不合格的不进入综合评审阶段。</w:t>
      </w:r>
    </w:p>
    <w:p w14:paraId="3447DE6B">
      <w:pPr>
        <w:pStyle w:val="13"/>
        <w:adjustRightInd w:val="0"/>
        <w:snapToGrid w:val="0"/>
        <w:spacing w:line="360" w:lineRule="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3.7磋商过程</w:t>
      </w:r>
    </w:p>
    <w:p w14:paraId="0A6C4D4E">
      <w:pPr>
        <w:snapToGrid w:val="0"/>
        <w:spacing w:line="360" w:lineRule="auto"/>
        <w:ind w:firstLine="480" w:firstLineChars="200"/>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磋商小组所有成员应当集中与单一供应商分别进行磋商，并给予所有参加磋商的供应商平等的磋商机会。</w:t>
      </w:r>
    </w:p>
    <w:p w14:paraId="26382CFE">
      <w:pPr>
        <w:pStyle w:val="13"/>
        <w:adjustRightInd w:val="0"/>
        <w:snapToGrid w:val="0"/>
        <w:spacing w:line="360" w:lineRule="auto"/>
        <w:ind w:firstLine="450"/>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在磋商过程中，磋商小组可以根据磋商文件和磋商情况实质性变动采购需求中的技术、服务要求以及合同草案条款，但不得变动磋商文件中的其他内容。实质性变动的内容，须经采购人代表确认。</w:t>
      </w:r>
    </w:p>
    <w:p w14:paraId="5114E4CE">
      <w:pPr>
        <w:pStyle w:val="13"/>
        <w:adjustRightInd w:val="0"/>
        <w:snapToGrid w:val="0"/>
        <w:spacing w:line="360" w:lineRule="auto"/>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 xml:space="preserve">    对磋商文件作出的实质性变动是磋商文件的有效组成部分，磋商小组应当及时以书面形式同时通知所有参加磋商的供应商。</w:t>
      </w:r>
    </w:p>
    <w:p w14:paraId="6F7F1E68">
      <w:pPr>
        <w:pStyle w:val="13"/>
        <w:adjustRightInd w:val="0"/>
        <w:snapToGrid w:val="0"/>
        <w:spacing w:line="360" w:lineRule="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lang w:val="zh-CN"/>
        </w:rPr>
        <w:t xml:space="preserve">    供应商应当按照磋商文件的变动情况和磋商小组的要求重新提交响应文件，并由其法定代表人或授权代表或者加盖公章。由授权代表签字的，应当附法定代表人授权书。供应商为自然人的，应当由本人签字并附身份证明。</w:t>
      </w:r>
    </w:p>
    <w:p w14:paraId="4C28061A">
      <w:pPr>
        <w:pStyle w:val="13"/>
        <w:adjustRightInd w:val="0"/>
        <w:snapToGrid w:val="0"/>
        <w:spacing w:line="360" w:lineRule="auto"/>
        <w:ind w:firstLine="450"/>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磋商文件能够详细列明采购标的的技术、服务要求的，磋商结束后，磋商小组应当要求所有实质性响应的供应商在规定时间内提交最后报价，提交最后报价得供应商不得少于3家。</w:t>
      </w:r>
    </w:p>
    <w:p w14:paraId="096F9A62">
      <w:pPr>
        <w:pStyle w:val="13"/>
        <w:adjustRightInd w:val="0"/>
        <w:snapToGrid w:val="0"/>
        <w:spacing w:line="360" w:lineRule="auto"/>
        <w:ind w:firstLine="450"/>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磋商文件不能详细列明采购标的技术、服务要求，需经磋商由供应商提供最终设计方案或解决方案的，磋商结束后，磋商小组应当按照少数服从多数的原则投票推荐3家以上供应商的设计方案或者解决方案，并要求其在规定的时间内提交最后报价。</w:t>
      </w:r>
    </w:p>
    <w:p w14:paraId="53F27C58">
      <w:pPr>
        <w:pStyle w:val="13"/>
        <w:adjustRightInd w:val="0"/>
        <w:snapToGrid w:val="0"/>
        <w:spacing w:line="360" w:lineRule="auto"/>
        <w:ind w:firstLine="450"/>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最后报价是供应商响应文件的有效组成部分。符合市场竞争不充分的科研项目，以及需要扶持的科技成果转化项目情形的，提交最后报价得供应商可以为2家。</w:t>
      </w:r>
    </w:p>
    <w:p w14:paraId="0AA8272D">
      <w:pPr>
        <w:spacing w:line="360" w:lineRule="auto"/>
        <w:ind w:firstLine="480" w:firstLineChars="200"/>
        <w:jc w:val="both"/>
        <w:rPr>
          <w:rFonts w:hint="eastAsia" w:ascii="宋体" w:hAnsi="宋体" w:eastAsia="宋体" w:cs="宋体"/>
          <w:color w:val="000000"/>
          <w:kern w:val="2"/>
          <w:sz w:val="24"/>
          <w:szCs w:val="24"/>
          <w:highlight w:val="none"/>
          <w:lang w:val="zh-CN" w:eastAsia="zh-CN" w:bidi="ar-SA"/>
        </w:rPr>
      </w:pPr>
      <w:r>
        <w:rPr>
          <w:rFonts w:hint="eastAsia" w:ascii="宋体" w:hAnsi="宋体" w:eastAsia="宋体" w:cs="宋体"/>
          <w:color w:val="000000"/>
          <w:kern w:val="2"/>
          <w:sz w:val="24"/>
          <w:szCs w:val="24"/>
          <w:highlight w:val="none"/>
          <w:lang w:val="zh-CN" w:eastAsia="zh-CN" w:bidi="ar-SA"/>
        </w:rPr>
        <w:t>经磋商确定最终采购需求和提交最后报价的供应商后，由磋商小组采用综合评分法对提交最后报价的供应商的响应文件和最后报价进行综合评分。</w:t>
      </w:r>
    </w:p>
    <w:p w14:paraId="791F7BC2">
      <w:pPr>
        <w:spacing w:line="360" w:lineRule="auto"/>
        <w:jc w:val="both"/>
        <w:rPr>
          <w:rFonts w:hint="eastAsia" w:ascii="宋体" w:hAnsi="宋体" w:eastAsia="宋体" w:cs="宋体"/>
          <w:color w:val="000000"/>
          <w:kern w:val="2"/>
          <w:sz w:val="24"/>
          <w:szCs w:val="24"/>
          <w:highlight w:val="none"/>
          <w:lang w:val="en-US" w:eastAsia="zh-CN" w:bidi="ar-SA"/>
        </w:rPr>
      </w:pPr>
      <w:r>
        <w:rPr>
          <w:rFonts w:hint="eastAsia" w:ascii="宋体" w:hAnsi="宋体" w:eastAsia="宋体" w:cs="宋体"/>
          <w:color w:val="000000"/>
          <w:kern w:val="2"/>
          <w:sz w:val="24"/>
          <w:szCs w:val="24"/>
          <w:highlight w:val="none"/>
          <w:lang w:val="en-US" w:eastAsia="zh-CN" w:bidi="ar-SA"/>
        </w:rPr>
        <w:t>3.8综合评分：详细评审详见附表3</w:t>
      </w:r>
    </w:p>
    <w:p w14:paraId="2FB51F9E">
      <w:pPr>
        <w:pStyle w:val="34"/>
        <w:shd w:val="clear" w:color="auto" w:fill="FFFFFF"/>
        <w:spacing w:before="0" w:beforeAutospacing="0" w:after="0" w:afterAutospacing="0" w:line="360" w:lineRule="auto"/>
        <w:jc w:val="both"/>
        <w:rPr>
          <w:rStyle w:val="24"/>
          <w:rFonts w:hint="eastAsia" w:ascii="宋体" w:hAnsi="宋体" w:eastAsia="宋体" w:cs="宋体"/>
          <w:b w:val="0"/>
          <w:bCs w:val="0"/>
          <w:color w:val="auto"/>
          <w:sz w:val="24"/>
          <w:szCs w:val="24"/>
          <w:highlight w:val="none"/>
        </w:rPr>
      </w:pPr>
      <w:r>
        <w:rPr>
          <w:rFonts w:hint="eastAsia" w:ascii="宋体" w:hAnsi="宋体" w:eastAsia="宋体" w:cs="宋体"/>
          <w:b w:val="0"/>
          <w:bCs w:val="0"/>
          <w:color w:val="000000"/>
          <w:sz w:val="24"/>
          <w:szCs w:val="24"/>
          <w:highlight w:val="none"/>
          <w:lang w:val="en-US" w:eastAsia="zh-CN"/>
        </w:rPr>
        <w:t>3.9</w:t>
      </w:r>
      <w:r>
        <w:rPr>
          <w:rStyle w:val="24"/>
          <w:rFonts w:hint="eastAsia" w:ascii="宋体" w:hAnsi="宋体" w:eastAsia="宋体" w:cs="宋体"/>
          <w:b w:val="0"/>
          <w:bCs w:val="0"/>
          <w:color w:val="auto"/>
          <w:sz w:val="24"/>
          <w:szCs w:val="24"/>
          <w:highlight w:val="none"/>
        </w:rPr>
        <w:t>澄清有关问题</w:t>
      </w:r>
    </w:p>
    <w:p w14:paraId="583063D9">
      <w:pPr>
        <w:pStyle w:val="34"/>
        <w:numPr>
          <w:ilvl w:val="0"/>
          <w:numId w:val="0"/>
        </w:numPr>
        <w:shd w:val="clear" w:color="auto" w:fill="FFFFFF"/>
        <w:spacing w:before="0" w:beforeAutospacing="0" w:after="0" w:afterAutospacing="0" w:line="360" w:lineRule="auto"/>
        <w:ind w:firstLine="480" w:firstLineChars="200"/>
        <w:jc w:val="both"/>
        <w:rPr>
          <w:rFonts w:hint="eastAsia" w:ascii="宋体" w:hAnsi="宋体" w:eastAsia="宋体" w:cs="宋体"/>
          <w:b w:val="0"/>
          <w:bCs w:val="0"/>
          <w:kern w:val="2"/>
          <w:sz w:val="24"/>
          <w:szCs w:val="24"/>
          <w:highlight w:val="none"/>
          <w:lang w:val="en-US" w:eastAsia="zh-CN" w:bidi="ar-SA"/>
        </w:rPr>
      </w:pPr>
      <w:r>
        <w:rPr>
          <w:rFonts w:hint="eastAsia" w:ascii="宋体" w:hAnsi="宋体" w:eastAsia="宋体" w:cs="宋体"/>
          <w:b w:val="0"/>
          <w:bCs w:val="0"/>
          <w:kern w:val="2"/>
          <w:sz w:val="24"/>
          <w:szCs w:val="24"/>
          <w:highlight w:val="none"/>
          <w:lang w:val="en-US" w:eastAsia="zh-CN" w:bidi="ar-SA"/>
        </w:rPr>
        <w:t>1、磋商小组在对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14:paraId="6C60224D">
      <w:pPr>
        <w:spacing w:line="360" w:lineRule="auto"/>
        <w:ind w:firstLine="480" w:firstLineChars="200"/>
        <w:jc w:val="both"/>
        <w:rPr>
          <w:rFonts w:hint="default" w:ascii="宋体" w:hAnsi="宋体" w:eastAsia="宋体" w:cs="宋体"/>
          <w:color w:val="000000"/>
          <w:kern w:val="2"/>
          <w:sz w:val="24"/>
          <w:szCs w:val="24"/>
          <w:highlight w:val="none"/>
          <w:lang w:val="en-US" w:eastAsia="zh-CN" w:bidi="ar-SA"/>
        </w:rPr>
      </w:pPr>
      <w:r>
        <w:rPr>
          <w:rFonts w:hint="eastAsia" w:ascii="宋体" w:hAnsi="宋体" w:eastAsia="宋体" w:cs="宋体"/>
          <w:b w:val="0"/>
          <w:bCs w:val="0"/>
          <w:kern w:val="2"/>
          <w:sz w:val="24"/>
          <w:szCs w:val="24"/>
          <w:highlight w:val="none"/>
          <w:lang w:val="en-US" w:eastAsia="zh-CN" w:bidi="ar-SA"/>
        </w:rPr>
        <w:t>2、磋商小组要求供应商澄清、说明或者更正响应文件应当以书面形式作出。供应商的澄清、说明或者更正应当由法定代表人或其授权代表签字或者加盖公章。由授权代表签字的，应当附法定代表人授权书。供应商为自然人的，应当由本人签字并附身份证明。</w:t>
      </w:r>
    </w:p>
    <w:p w14:paraId="0141A61A">
      <w:pPr>
        <w:pStyle w:val="13"/>
        <w:adjustRightInd w:val="0"/>
        <w:snapToGrid w:val="0"/>
        <w:spacing w:line="360" w:lineRule="auto"/>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en-US" w:eastAsia="zh-CN"/>
        </w:rPr>
        <w:t>3.10</w:t>
      </w:r>
      <w:r>
        <w:rPr>
          <w:rFonts w:hint="eastAsia" w:ascii="宋体" w:hAnsi="宋体" w:eastAsia="宋体" w:cs="宋体"/>
          <w:color w:val="000000"/>
          <w:sz w:val="24"/>
          <w:szCs w:val="24"/>
          <w:highlight w:val="none"/>
          <w:lang w:val="zh-CN"/>
        </w:rPr>
        <w:t>成交候选供应商</w:t>
      </w:r>
      <w:r>
        <w:rPr>
          <w:rFonts w:ascii="仿宋" w:hAnsi="仿宋" w:eastAsia="仿宋" w:cs="仿宋"/>
          <w:i w:val="0"/>
          <w:iCs w:val="0"/>
          <w:caps w:val="0"/>
          <w:color w:val="000000"/>
          <w:spacing w:val="0"/>
          <w:sz w:val="28"/>
          <w:szCs w:val="28"/>
          <w:shd w:val="clear" w:fill="FFFFFF"/>
        </w:rPr>
        <w:t> </w:t>
      </w:r>
    </w:p>
    <w:p w14:paraId="2BA65303">
      <w:pPr>
        <w:pStyle w:val="13"/>
        <w:adjustRightInd w:val="0"/>
        <w:snapToGrid w:val="0"/>
        <w:spacing w:line="360" w:lineRule="auto"/>
        <w:ind w:firstLine="480" w:firstLineChars="200"/>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综合评分法，是指响应文件满足磋商文件全部实质性要求且按评审因素的量化指标评审得分最高的供应商为成交候选供应商的评审办法。得分相同的，按最后报价由低到高顺序排列；得分且最后报价相同的，按技术指标优劣顺序排列。磋商小组以综合得分最高的供应商作为成交候选供应商向采购人推荐。</w:t>
      </w:r>
    </w:p>
    <w:p w14:paraId="1A2782F6">
      <w:pPr>
        <w:pStyle w:val="13"/>
        <w:adjustRightInd w:val="0"/>
        <w:snapToGrid w:val="0"/>
        <w:spacing w:line="360" w:lineRule="auto"/>
        <w:ind w:firstLine="480" w:firstLineChars="200"/>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磋商小组应当根据综合评分情况，按照评审得分由高到低顺序推荐3名以上成交候选供应商，并编写评审报告。符合《政府采购竞争性磋商采购方式管理暂行办法》第二十一条第三款情形的，可以推荐2家成交候选供应商。</w:t>
      </w:r>
    </w:p>
    <w:p w14:paraId="6C0AAE6F">
      <w:pPr>
        <w:spacing w:line="360" w:lineRule="auto"/>
        <w:rPr>
          <w:rFonts w:hint="eastAsia" w:ascii="宋体" w:hAnsi="宋体" w:eastAsia="宋体" w:cs="宋体"/>
          <w:color w:val="000000"/>
          <w:sz w:val="24"/>
          <w:szCs w:val="24"/>
          <w:highlight w:val="none"/>
          <w:lang w:val="zh-CN"/>
        </w:rPr>
      </w:pPr>
      <w:r>
        <w:rPr>
          <w:rFonts w:hint="eastAsia" w:ascii="宋体" w:hAnsi="宋体" w:eastAsia="宋体" w:cs="宋体"/>
          <w:color w:val="000000"/>
          <w:kern w:val="2"/>
          <w:sz w:val="24"/>
          <w:szCs w:val="24"/>
          <w:highlight w:val="none"/>
          <w:lang w:val="en-US" w:eastAsia="zh-CN" w:bidi="ar-SA"/>
        </w:rPr>
        <w:t>3.1</w:t>
      </w:r>
      <w:r>
        <w:rPr>
          <w:rFonts w:hint="eastAsia" w:ascii="宋体" w:hAnsi="宋体" w:cs="宋体"/>
          <w:color w:val="000000"/>
          <w:kern w:val="2"/>
          <w:sz w:val="24"/>
          <w:szCs w:val="24"/>
          <w:highlight w:val="none"/>
          <w:lang w:val="en-US" w:eastAsia="zh-CN" w:bidi="ar-SA"/>
        </w:rPr>
        <w:t>1</w:t>
      </w:r>
      <w:r>
        <w:rPr>
          <w:rFonts w:hint="eastAsia" w:ascii="宋体" w:hAnsi="宋体" w:eastAsia="宋体" w:cs="宋体"/>
          <w:color w:val="000000"/>
          <w:kern w:val="2"/>
          <w:sz w:val="24"/>
          <w:szCs w:val="24"/>
          <w:highlight w:val="none"/>
          <w:lang w:val="zh-CN" w:eastAsia="zh-CN" w:bidi="ar-SA"/>
        </w:rPr>
        <w:t>同一品牌产品的审查</w:t>
      </w:r>
    </w:p>
    <w:p w14:paraId="04BEF244">
      <w:pPr>
        <w:numPr>
          <w:ilvl w:val="0"/>
          <w:numId w:val="4"/>
        </w:numPr>
        <w:spacing w:line="360" w:lineRule="auto"/>
        <w:ind w:firstLine="480" w:firstLineChars="20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采用最低评标价法的采购项目，提供相同品牌产品的不同投标人参加同一合同项下投标的，以其中通过资格审查、符合性审查且报价最低的参加评标；报价相同的，由采购人或者采购人委托评标委员会按照</w:t>
      </w:r>
      <w:r>
        <w:rPr>
          <w:rFonts w:hint="eastAsia" w:ascii="宋体" w:hAnsi="宋体" w:cs="宋体"/>
          <w:sz w:val="24"/>
          <w:szCs w:val="24"/>
          <w:highlight w:val="none"/>
          <w:lang w:val="en-US" w:eastAsia="zh-CN"/>
        </w:rPr>
        <w:t>招标文件</w:t>
      </w:r>
      <w:r>
        <w:rPr>
          <w:rFonts w:hint="eastAsia" w:ascii="宋体" w:hAnsi="宋体" w:eastAsia="宋体" w:cs="宋体"/>
          <w:sz w:val="24"/>
          <w:szCs w:val="24"/>
          <w:highlight w:val="none"/>
          <w:lang w:val="en-US" w:eastAsia="zh-CN"/>
        </w:rPr>
        <w:t>规定的方式确定一个参加评标的投标人，</w:t>
      </w:r>
      <w:r>
        <w:rPr>
          <w:rFonts w:hint="eastAsia" w:ascii="宋体" w:hAnsi="宋体" w:cs="宋体"/>
          <w:sz w:val="24"/>
          <w:szCs w:val="24"/>
          <w:highlight w:val="none"/>
          <w:lang w:val="en-US" w:eastAsia="zh-CN"/>
        </w:rPr>
        <w:t>招标文件</w:t>
      </w:r>
      <w:r>
        <w:rPr>
          <w:rFonts w:hint="eastAsia" w:ascii="宋体" w:hAnsi="宋体" w:eastAsia="宋体" w:cs="宋体"/>
          <w:sz w:val="24"/>
          <w:szCs w:val="24"/>
          <w:highlight w:val="none"/>
          <w:lang w:val="en-US" w:eastAsia="zh-CN"/>
        </w:rPr>
        <w:t>未规定的采取随机抽取方式确定，其他投标无效。</w:t>
      </w:r>
    </w:p>
    <w:p w14:paraId="614811DF">
      <w:pPr>
        <w:numPr>
          <w:ilvl w:val="0"/>
          <w:numId w:val="4"/>
        </w:numPr>
        <w:spacing w:line="360" w:lineRule="auto"/>
        <w:ind w:left="0" w:leftChars="0" w:firstLine="480" w:firstLineChars="20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使用综合评分法的采购项目，提供相同品牌产品且通过资格审查、符合性审查的不同投标人参加同一合同项下投标的，按一家投标人计算，评审后得分最高的同品牌投标人获得中标人推荐资格；评审得分相同的，由采购人或者采购人委托评标委员会按照</w:t>
      </w:r>
      <w:r>
        <w:rPr>
          <w:rFonts w:hint="eastAsia" w:ascii="宋体" w:hAnsi="宋体" w:cs="宋体"/>
          <w:sz w:val="24"/>
          <w:szCs w:val="24"/>
          <w:highlight w:val="none"/>
          <w:lang w:val="en-US" w:eastAsia="zh-CN"/>
        </w:rPr>
        <w:t>招标文件</w:t>
      </w:r>
      <w:r>
        <w:rPr>
          <w:rFonts w:hint="eastAsia" w:ascii="宋体" w:hAnsi="宋体" w:eastAsia="宋体" w:cs="宋体"/>
          <w:sz w:val="24"/>
          <w:szCs w:val="24"/>
          <w:highlight w:val="none"/>
          <w:lang w:val="en-US" w:eastAsia="zh-CN"/>
        </w:rPr>
        <w:t>规定的方式确定一个投标人获得中标人推荐资格，</w:t>
      </w:r>
      <w:r>
        <w:rPr>
          <w:rFonts w:hint="eastAsia" w:ascii="宋体" w:hAnsi="宋体" w:cs="宋体"/>
          <w:sz w:val="24"/>
          <w:szCs w:val="24"/>
          <w:highlight w:val="none"/>
          <w:lang w:val="en-US" w:eastAsia="zh-CN"/>
        </w:rPr>
        <w:t>磋商文件</w:t>
      </w:r>
      <w:r>
        <w:rPr>
          <w:rFonts w:hint="eastAsia" w:ascii="宋体" w:hAnsi="宋体" w:eastAsia="宋体" w:cs="宋体"/>
          <w:sz w:val="24"/>
          <w:szCs w:val="24"/>
          <w:highlight w:val="none"/>
          <w:lang w:val="en-US" w:eastAsia="zh-CN"/>
        </w:rPr>
        <w:t>未规定的采取随机抽取方式确定，其他同品牌投标人不作为中标候选人。</w:t>
      </w:r>
    </w:p>
    <w:p w14:paraId="28D89483">
      <w:pPr>
        <w:numPr>
          <w:ilvl w:val="0"/>
          <w:numId w:val="4"/>
        </w:numPr>
        <w:spacing w:line="360" w:lineRule="auto"/>
        <w:ind w:left="0" w:leftChars="0" w:firstLine="480" w:firstLineChars="20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非单一产品采购项目，采购人应当根据采购项目技术构成、产品价格比重等合理确定核心产品，并在</w:t>
      </w:r>
      <w:r>
        <w:rPr>
          <w:rFonts w:hint="eastAsia" w:ascii="宋体" w:hAnsi="宋体" w:cs="宋体"/>
          <w:sz w:val="24"/>
          <w:szCs w:val="24"/>
          <w:highlight w:val="none"/>
          <w:lang w:val="en-US" w:eastAsia="zh-CN"/>
        </w:rPr>
        <w:t>招标文件</w:t>
      </w:r>
      <w:r>
        <w:rPr>
          <w:rFonts w:hint="eastAsia" w:ascii="宋体" w:hAnsi="宋体" w:eastAsia="宋体" w:cs="宋体"/>
          <w:sz w:val="24"/>
          <w:szCs w:val="24"/>
          <w:highlight w:val="none"/>
          <w:lang w:val="en-US" w:eastAsia="zh-CN"/>
        </w:rPr>
        <w:t>中载明。多家投标人提供的核心产品品牌相同的，按前两款规定处理。</w:t>
      </w:r>
    </w:p>
    <w:p w14:paraId="5E3EF13B">
      <w:pPr>
        <w:numPr>
          <w:ilvl w:val="0"/>
          <w:numId w:val="0"/>
        </w:numPr>
        <w:spacing w:line="360" w:lineRule="auto"/>
        <w:jc w:val="both"/>
        <w:rPr>
          <w:rFonts w:hint="eastAsia" w:ascii="宋体" w:hAnsi="宋体" w:eastAsia="宋体" w:cs="宋体"/>
          <w:color w:val="000000"/>
          <w:sz w:val="24"/>
          <w:szCs w:val="24"/>
          <w:highlight w:val="none"/>
          <w:lang w:val="en-US" w:eastAsia="zh-CN"/>
        </w:rPr>
      </w:pPr>
      <w:r>
        <w:rPr>
          <w:rFonts w:hint="eastAsia" w:ascii="宋体" w:hAnsi="宋体" w:eastAsia="宋体" w:cs="宋体"/>
          <w:b w:val="0"/>
          <w:bCs/>
          <w:sz w:val="24"/>
          <w:szCs w:val="24"/>
          <w:highlight w:val="none"/>
          <w:lang w:val="en-US" w:eastAsia="zh-CN"/>
        </w:rPr>
        <w:t>3.1</w:t>
      </w:r>
      <w:r>
        <w:rPr>
          <w:rFonts w:hint="eastAsia" w:ascii="宋体" w:hAnsi="宋体" w:cs="宋体"/>
          <w:b w:val="0"/>
          <w:bCs/>
          <w:sz w:val="24"/>
          <w:szCs w:val="24"/>
          <w:highlight w:val="none"/>
          <w:lang w:val="en-US" w:eastAsia="zh-CN"/>
        </w:rPr>
        <w:t>2</w:t>
      </w:r>
      <w:r>
        <w:rPr>
          <w:rFonts w:hint="eastAsia" w:ascii="宋体" w:hAnsi="宋体" w:eastAsia="宋体" w:cs="宋体"/>
          <w:b w:val="0"/>
          <w:bCs/>
          <w:sz w:val="24"/>
          <w:szCs w:val="24"/>
          <w:highlight w:val="none"/>
        </w:rPr>
        <w:t>享受</w:t>
      </w:r>
      <w:r>
        <w:rPr>
          <w:rFonts w:hint="eastAsia" w:ascii="宋体" w:hAnsi="宋体" w:eastAsia="宋体" w:cs="宋体"/>
          <w:b w:val="0"/>
          <w:bCs/>
          <w:sz w:val="24"/>
          <w:szCs w:val="24"/>
          <w:highlight w:val="none"/>
          <w:lang w:val="en-US" w:eastAsia="zh-CN"/>
        </w:rPr>
        <w:t>中小</w:t>
      </w:r>
      <w:r>
        <w:rPr>
          <w:rFonts w:hint="eastAsia" w:ascii="宋体" w:hAnsi="宋体" w:eastAsia="宋体" w:cs="宋体"/>
          <w:b w:val="0"/>
          <w:bCs/>
          <w:sz w:val="24"/>
          <w:szCs w:val="24"/>
          <w:highlight w:val="none"/>
        </w:rPr>
        <w:t>企业</w:t>
      </w:r>
      <w:r>
        <w:rPr>
          <w:rFonts w:hint="eastAsia" w:ascii="宋体" w:hAnsi="宋体" w:eastAsia="宋体" w:cs="宋体"/>
          <w:b w:val="0"/>
          <w:bCs/>
          <w:sz w:val="24"/>
          <w:szCs w:val="24"/>
          <w:highlight w:val="none"/>
          <w:lang w:val="en-US" w:eastAsia="zh-CN"/>
        </w:rPr>
        <w:t>扶持政策</w:t>
      </w:r>
      <w:r>
        <w:rPr>
          <w:rFonts w:hint="eastAsia" w:ascii="宋体" w:hAnsi="宋体" w:eastAsia="宋体" w:cs="宋体"/>
          <w:b w:val="0"/>
          <w:bCs/>
          <w:sz w:val="24"/>
          <w:szCs w:val="24"/>
          <w:highlight w:val="none"/>
        </w:rPr>
        <w:t>应提供以下证明材料</w:t>
      </w:r>
    </w:p>
    <w:p w14:paraId="021DFA00">
      <w:pPr>
        <w:numPr>
          <w:ilvl w:val="0"/>
          <w:numId w:val="0"/>
        </w:numPr>
        <w:spacing w:line="360" w:lineRule="auto"/>
        <w:ind w:firstLine="480" w:firstLineChars="200"/>
        <w:jc w:val="both"/>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1、</w:t>
      </w:r>
      <w:r>
        <w:rPr>
          <w:rFonts w:hint="eastAsia" w:ascii="宋体" w:hAnsi="宋体" w:eastAsia="宋体" w:cs="宋体"/>
          <w:sz w:val="24"/>
          <w:szCs w:val="24"/>
        </w:rPr>
        <w:t>依照政府采购促进中小企业发展暂行办法【20</w:t>
      </w:r>
      <w:r>
        <w:rPr>
          <w:rFonts w:hint="eastAsia" w:ascii="宋体" w:hAnsi="宋体" w:eastAsia="宋体" w:cs="宋体"/>
          <w:sz w:val="24"/>
          <w:szCs w:val="24"/>
          <w:lang w:val="en-US" w:eastAsia="zh-CN"/>
        </w:rPr>
        <w:t>20</w:t>
      </w:r>
      <w:r>
        <w:rPr>
          <w:rFonts w:hint="eastAsia" w:ascii="宋体" w:hAnsi="宋体" w:eastAsia="宋体" w:cs="宋体"/>
          <w:sz w:val="24"/>
          <w:szCs w:val="24"/>
        </w:rPr>
        <w:t>】</w:t>
      </w:r>
      <w:r>
        <w:rPr>
          <w:rFonts w:hint="eastAsia" w:ascii="宋体" w:hAnsi="宋体" w:eastAsia="宋体" w:cs="宋体"/>
          <w:sz w:val="24"/>
          <w:szCs w:val="24"/>
          <w:lang w:val="en-US" w:eastAsia="zh-CN"/>
        </w:rPr>
        <w:t>46</w:t>
      </w:r>
      <w:r>
        <w:rPr>
          <w:rFonts w:hint="eastAsia" w:ascii="宋体" w:hAnsi="宋体" w:eastAsia="宋体" w:cs="宋体"/>
          <w:sz w:val="24"/>
          <w:szCs w:val="24"/>
        </w:rPr>
        <w:t>号文件要求，对</w:t>
      </w:r>
      <w:r>
        <w:rPr>
          <w:rFonts w:hint="eastAsia" w:ascii="宋体" w:hAnsi="宋体" w:eastAsia="宋体" w:cs="宋体"/>
          <w:sz w:val="24"/>
          <w:szCs w:val="24"/>
          <w:lang w:val="en-US" w:eastAsia="zh-CN"/>
        </w:rPr>
        <w:t>小微</w:t>
      </w:r>
      <w:r>
        <w:rPr>
          <w:rFonts w:hint="eastAsia" w:ascii="宋体" w:hAnsi="宋体" w:eastAsia="宋体" w:cs="宋体"/>
          <w:sz w:val="24"/>
          <w:szCs w:val="24"/>
        </w:rPr>
        <w:t>企业</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提供的货物全部由符合政策要求的中小企业制造</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服务全部由符合政策要求的中小企业</w:t>
      </w:r>
      <w:r>
        <w:rPr>
          <w:rFonts w:hint="eastAsia" w:ascii="宋体" w:hAnsi="宋体" w:eastAsia="宋体" w:cs="宋体"/>
          <w:sz w:val="24"/>
          <w:szCs w:val="24"/>
        </w:rPr>
        <w:t>承接</w:t>
      </w:r>
      <w:r>
        <w:rPr>
          <w:rFonts w:hint="eastAsia" w:ascii="宋体" w:hAnsi="宋体" w:eastAsia="宋体" w:cs="宋体"/>
          <w:sz w:val="24"/>
          <w:szCs w:val="24"/>
          <w:lang w:eastAsia="zh-CN"/>
        </w:rPr>
        <w:t>）</w:t>
      </w:r>
      <w:r>
        <w:rPr>
          <w:rFonts w:hint="eastAsia" w:ascii="宋体" w:hAnsi="宋体" w:eastAsia="宋体" w:cs="宋体"/>
          <w:sz w:val="24"/>
          <w:szCs w:val="24"/>
        </w:rPr>
        <w:t>的报价给予</w:t>
      </w:r>
      <w:r>
        <w:rPr>
          <w:rFonts w:hint="eastAsia" w:ascii="宋体" w:hAnsi="宋体" w:eastAsia="宋体" w:cs="宋体"/>
          <w:sz w:val="24"/>
          <w:szCs w:val="24"/>
          <w:lang w:val="en-US" w:eastAsia="zh-CN"/>
        </w:rPr>
        <w:t>10</w:t>
      </w:r>
      <w:r>
        <w:rPr>
          <w:rFonts w:hint="eastAsia" w:ascii="宋体" w:hAnsi="宋体" w:eastAsia="宋体" w:cs="宋体"/>
          <w:sz w:val="24"/>
          <w:szCs w:val="24"/>
        </w:rPr>
        <w:t>%</w:t>
      </w:r>
      <w:r>
        <w:rPr>
          <w:rFonts w:hint="eastAsia" w:ascii="宋体" w:hAnsi="宋体" w:eastAsia="宋体" w:cs="宋体"/>
          <w:sz w:val="24"/>
          <w:szCs w:val="24"/>
          <w:lang w:val="en-US" w:eastAsia="zh-CN"/>
        </w:rPr>
        <w:t>的扣除，</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工程的施工单位全部为符合政策要求的中小企业</w:t>
      </w:r>
      <w:r>
        <w:rPr>
          <w:rFonts w:hint="eastAsia" w:ascii="宋体" w:hAnsi="宋体" w:eastAsia="宋体" w:cs="宋体"/>
          <w:sz w:val="24"/>
          <w:szCs w:val="24"/>
        </w:rPr>
        <w:t>承建</w:t>
      </w:r>
      <w:r>
        <w:rPr>
          <w:rFonts w:hint="eastAsia" w:ascii="宋体" w:hAnsi="宋体" w:eastAsia="宋体" w:cs="宋体"/>
          <w:sz w:val="24"/>
          <w:szCs w:val="24"/>
          <w:lang w:eastAsia="zh-CN"/>
        </w:rPr>
        <w:t>）</w:t>
      </w:r>
      <w:r>
        <w:rPr>
          <w:rFonts w:hint="eastAsia" w:ascii="宋体" w:hAnsi="宋体" w:eastAsia="宋体" w:cs="宋体"/>
          <w:sz w:val="24"/>
          <w:szCs w:val="24"/>
        </w:rPr>
        <w:t>的报价给予</w:t>
      </w:r>
      <w:r>
        <w:rPr>
          <w:rFonts w:hint="eastAsia" w:ascii="宋体" w:hAnsi="宋体" w:eastAsia="宋体" w:cs="宋体"/>
          <w:sz w:val="24"/>
          <w:szCs w:val="24"/>
          <w:lang w:val="en-US" w:eastAsia="zh-CN"/>
        </w:rPr>
        <w:t>3</w:t>
      </w:r>
      <w:r>
        <w:rPr>
          <w:rFonts w:hint="eastAsia" w:ascii="宋体" w:hAnsi="宋体" w:eastAsia="宋体" w:cs="宋体"/>
          <w:sz w:val="24"/>
          <w:szCs w:val="24"/>
        </w:rPr>
        <w:t>%的扣除，以扣除后的价格</w:t>
      </w:r>
      <w:r>
        <w:rPr>
          <w:rFonts w:hint="eastAsia" w:ascii="宋体" w:hAnsi="宋体" w:eastAsia="宋体" w:cs="宋体"/>
          <w:sz w:val="24"/>
          <w:szCs w:val="24"/>
          <w:lang w:val="en-US" w:eastAsia="zh-CN"/>
        </w:rPr>
        <w:t>参加评审</w:t>
      </w:r>
      <w:r>
        <w:rPr>
          <w:rFonts w:hint="eastAsia" w:ascii="宋体" w:hAnsi="宋体" w:eastAsia="宋体" w:cs="宋体"/>
          <w:sz w:val="24"/>
          <w:szCs w:val="24"/>
        </w:rPr>
        <w:t>，但不对投标报价给予扣除。</w:t>
      </w:r>
    </w:p>
    <w:p w14:paraId="71A3A012">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2、</w:t>
      </w:r>
      <w:r>
        <w:rPr>
          <w:rFonts w:hint="eastAsia" w:ascii="宋体" w:hAnsi="宋体" w:eastAsia="宋体" w:cs="宋体"/>
          <w:bCs/>
          <w:sz w:val="24"/>
          <w:szCs w:val="24"/>
          <w:highlight w:val="none"/>
          <w:lang w:val="zh-CN"/>
        </w:rPr>
        <w:t>《政府采购促进中小企业发展暂行办法》的通知（财库[20</w:t>
      </w:r>
      <w:r>
        <w:rPr>
          <w:rFonts w:hint="eastAsia" w:ascii="宋体" w:hAnsi="宋体" w:eastAsia="宋体" w:cs="宋体"/>
          <w:bCs/>
          <w:sz w:val="24"/>
          <w:szCs w:val="24"/>
          <w:highlight w:val="none"/>
          <w:lang w:val="en-US" w:eastAsia="zh-CN"/>
        </w:rPr>
        <w:t>20</w:t>
      </w:r>
      <w:r>
        <w:rPr>
          <w:rFonts w:hint="eastAsia" w:ascii="宋体" w:hAnsi="宋体" w:eastAsia="宋体" w:cs="宋体"/>
          <w:bCs/>
          <w:sz w:val="24"/>
          <w:szCs w:val="24"/>
          <w:highlight w:val="none"/>
          <w:lang w:val="zh-CN"/>
        </w:rPr>
        <w:t>]</w:t>
      </w:r>
      <w:r>
        <w:rPr>
          <w:rFonts w:hint="eastAsia" w:ascii="宋体" w:hAnsi="宋体" w:eastAsia="宋体" w:cs="宋体"/>
          <w:bCs/>
          <w:sz w:val="24"/>
          <w:szCs w:val="24"/>
          <w:highlight w:val="none"/>
          <w:lang w:val="en-US" w:eastAsia="zh-CN"/>
        </w:rPr>
        <w:t>46</w:t>
      </w:r>
      <w:r>
        <w:rPr>
          <w:rFonts w:hint="eastAsia" w:ascii="宋体" w:hAnsi="宋体" w:eastAsia="宋体" w:cs="宋体"/>
          <w:bCs/>
          <w:sz w:val="24"/>
          <w:szCs w:val="24"/>
          <w:highlight w:val="none"/>
          <w:lang w:val="zh-CN"/>
        </w:rPr>
        <w:t>号）</w:t>
      </w:r>
      <w:r>
        <w:rPr>
          <w:rFonts w:hint="eastAsia" w:ascii="宋体" w:hAnsi="宋体" w:eastAsia="宋体" w:cs="宋体"/>
          <w:sz w:val="24"/>
          <w:szCs w:val="24"/>
          <w:highlight w:val="none"/>
        </w:rPr>
        <w:t>中小企业</w:t>
      </w:r>
      <w:r>
        <w:rPr>
          <w:rFonts w:hint="eastAsia" w:ascii="宋体" w:hAnsi="宋体" w:eastAsia="宋体" w:cs="宋体"/>
          <w:sz w:val="24"/>
          <w:szCs w:val="24"/>
          <w:highlight w:val="none"/>
          <w:lang w:val="en-US" w:eastAsia="zh-CN"/>
        </w:rPr>
        <w:t>参加政府采购活动，</w:t>
      </w:r>
      <w:r>
        <w:rPr>
          <w:rFonts w:hint="eastAsia" w:ascii="宋体" w:hAnsi="宋体" w:eastAsia="宋体" w:cs="宋体"/>
          <w:sz w:val="24"/>
          <w:szCs w:val="24"/>
          <w:highlight w:val="none"/>
        </w:rPr>
        <w:t>应当</w:t>
      </w:r>
      <w:r>
        <w:rPr>
          <w:rFonts w:hint="eastAsia" w:ascii="宋体" w:hAnsi="宋体" w:eastAsia="宋体" w:cs="宋体"/>
          <w:sz w:val="24"/>
          <w:szCs w:val="24"/>
          <w:highlight w:val="none"/>
          <w:lang w:val="en-US" w:eastAsia="zh-CN"/>
        </w:rPr>
        <w:t>出具</w:t>
      </w:r>
      <w:r>
        <w:rPr>
          <w:rFonts w:hint="eastAsia" w:ascii="宋体" w:hAnsi="宋体" w:eastAsia="宋体" w:cs="宋体"/>
          <w:sz w:val="24"/>
          <w:szCs w:val="24"/>
          <w:highlight w:val="none"/>
        </w:rPr>
        <w:t>《中小企业声明函》，</w:t>
      </w:r>
      <w:r>
        <w:rPr>
          <w:rFonts w:hint="eastAsia" w:ascii="宋体" w:hAnsi="宋体" w:eastAsia="宋体" w:cs="宋体"/>
          <w:sz w:val="24"/>
          <w:szCs w:val="24"/>
          <w:highlight w:val="none"/>
          <w:lang w:val="en-US" w:eastAsia="zh-CN"/>
        </w:rPr>
        <w:t>否则不得享受相关中小企业扶持政策</w:t>
      </w:r>
      <w:r>
        <w:rPr>
          <w:rFonts w:hint="eastAsia" w:ascii="宋体" w:hAnsi="宋体" w:eastAsia="宋体" w:cs="宋体"/>
          <w:sz w:val="24"/>
          <w:szCs w:val="24"/>
          <w:highlight w:val="none"/>
        </w:rPr>
        <w:t>。</w:t>
      </w:r>
    </w:p>
    <w:p w14:paraId="16622400">
      <w:pPr>
        <w:spacing w:line="360" w:lineRule="auto"/>
        <w:ind w:firstLine="480" w:firstLineChars="200"/>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en-US" w:eastAsia="zh-CN"/>
        </w:rPr>
        <w:t>3、</w:t>
      </w:r>
      <w:r>
        <w:rPr>
          <w:rFonts w:hint="eastAsia" w:ascii="宋体" w:hAnsi="宋体" w:eastAsia="宋体" w:cs="宋体"/>
          <w:bCs/>
          <w:sz w:val="24"/>
          <w:szCs w:val="24"/>
          <w:highlight w:val="none"/>
          <w:lang w:val="zh-CN"/>
        </w:rPr>
        <w:t>财政部、司法部《关于政府采购支持监狱企业发展有关问题的通知》（财库[2014]68号）监狱企业参加政府采购活动时，应当提供由省级以上监狱管理局、戒毒管理局(含新疆生产建设兵团)出具的属于监狱企业的证明文件。</w:t>
      </w:r>
      <w:r>
        <w:rPr>
          <w:rFonts w:hint="eastAsia" w:ascii="宋体" w:hAnsi="宋体" w:eastAsia="宋体" w:cs="宋体"/>
          <w:sz w:val="24"/>
          <w:szCs w:val="24"/>
          <w:highlight w:val="none"/>
          <w:lang w:val="en-US" w:eastAsia="zh-CN"/>
        </w:rPr>
        <w:t>否则不得享受相关中小企业扶持政策</w:t>
      </w:r>
      <w:r>
        <w:rPr>
          <w:rFonts w:hint="eastAsia" w:ascii="宋体" w:hAnsi="宋体" w:eastAsia="宋体" w:cs="宋体"/>
          <w:sz w:val="24"/>
          <w:szCs w:val="24"/>
          <w:highlight w:val="none"/>
        </w:rPr>
        <w:t>。</w:t>
      </w:r>
    </w:p>
    <w:p w14:paraId="0CCDDEF6">
      <w:pPr>
        <w:spacing w:line="360" w:lineRule="auto"/>
        <w:ind w:firstLine="480" w:firstLineChars="200"/>
        <w:rPr>
          <w:rFonts w:hint="eastAsia" w:ascii="宋体" w:hAnsi="宋体" w:eastAsia="宋体" w:cs="宋体"/>
          <w:sz w:val="24"/>
          <w:szCs w:val="24"/>
          <w:highlight w:val="none"/>
          <w:lang w:val="en-US" w:eastAsia="zh-CN"/>
        </w:rPr>
      </w:pPr>
      <w:r>
        <w:rPr>
          <w:rFonts w:hint="eastAsia" w:ascii="宋体" w:hAnsi="宋体" w:eastAsia="宋体" w:cs="宋体"/>
          <w:bCs/>
          <w:sz w:val="24"/>
          <w:szCs w:val="24"/>
          <w:highlight w:val="none"/>
          <w:lang w:val="en-US" w:eastAsia="zh-CN"/>
        </w:rPr>
        <w:t>4、</w:t>
      </w:r>
      <w:r>
        <w:rPr>
          <w:rFonts w:hint="eastAsia" w:ascii="宋体" w:hAnsi="宋体" w:eastAsia="宋体" w:cs="宋体"/>
          <w:bCs/>
          <w:sz w:val="24"/>
          <w:szCs w:val="24"/>
          <w:highlight w:val="none"/>
          <w:lang w:val="zh-CN"/>
        </w:rPr>
        <w:t>《财政部、民政部、中国残疾人联合会关于促进残疾人就业政府采购政策的通知》（财库[2017]141号）</w:t>
      </w:r>
      <w:r>
        <w:rPr>
          <w:rFonts w:hint="eastAsia" w:ascii="宋体" w:hAnsi="宋体" w:eastAsia="宋体" w:cs="宋体"/>
          <w:bCs/>
          <w:sz w:val="24"/>
          <w:szCs w:val="24"/>
          <w:highlight w:val="none"/>
          <w:lang w:val="en-US" w:eastAsia="zh-CN"/>
        </w:rPr>
        <w:t>提供</w:t>
      </w:r>
      <w:r>
        <w:rPr>
          <w:rFonts w:hint="eastAsia" w:ascii="宋体" w:hAnsi="宋体" w:eastAsia="宋体" w:cs="宋体"/>
          <w:bCs/>
          <w:sz w:val="24"/>
          <w:szCs w:val="24"/>
          <w:highlight w:val="none"/>
          <w:lang w:val="zh-CN"/>
        </w:rPr>
        <w:t>残疾人福利性单位声明函。</w:t>
      </w:r>
      <w:r>
        <w:rPr>
          <w:rFonts w:hint="eastAsia" w:ascii="宋体" w:hAnsi="宋体" w:eastAsia="宋体" w:cs="宋体"/>
          <w:sz w:val="24"/>
          <w:szCs w:val="24"/>
          <w:highlight w:val="none"/>
          <w:lang w:val="en-US" w:eastAsia="zh-CN"/>
        </w:rPr>
        <w:t>否则不得享受相关中小企业扶持政策</w:t>
      </w:r>
      <w:r>
        <w:rPr>
          <w:rFonts w:hint="eastAsia" w:ascii="宋体" w:hAnsi="宋体" w:eastAsia="宋体" w:cs="宋体"/>
          <w:sz w:val="24"/>
          <w:szCs w:val="24"/>
          <w:highlight w:val="none"/>
        </w:rPr>
        <w:t>。</w:t>
      </w:r>
    </w:p>
    <w:p w14:paraId="04BF004D">
      <w:pPr>
        <w:spacing w:line="360" w:lineRule="auto"/>
        <w:ind w:firstLine="480" w:firstLineChars="200"/>
        <w:rPr>
          <w:rFonts w:hint="eastAsia" w:ascii="宋体" w:hAnsi="宋体" w:eastAsia="宋体" w:cs="宋体"/>
          <w:color w:val="000000"/>
          <w:sz w:val="24"/>
          <w:szCs w:val="24"/>
          <w:highlight w:val="none"/>
          <w:lang w:val="en-US" w:eastAsia="zh-CN"/>
        </w:rPr>
      </w:pPr>
      <w:r>
        <w:rPr>
          <w:rFonts w:hint="eastAsia" w:ascii="宋体" w:hAnsi="宋体" w:eastAsia="宋体" w:cs="宋体"/>
          <w:sz w:val="24"/>
          <w:szCs w:val="24"/>
          <w:highlight w:val="none"/>
          <w:lang w:val="en-US" w:eastAsia="zh-CN"/>
        </w:rPr>
        <w:t>5、</w:t>
      </w:r>
      <w:r>
        <w:rPr>
          <w:rFonts w:hint="eastAsia" w:ascii="宋体" w:hAnsi="宋体" w:eastAsia="宋体" w:cs="宋体"/>
          <w:sz w:val="24"/>
          <w:szCs w:val="24"/>
          <w:highlight w:val="none"/>
        </w:rPr>
        <w:t>中小企业</w:t>
      </w:r>
      <w:r>
        <w:rPr>
          <w:rFonts w:hint="eastAsia" w:ascii="宋体" w:hAnsi="宋体" w:eastAsia="宋体" w:cs="宋体"/>
          <w:sz w:val="24"/>
          <w:szCs w:val="24"/>
          <w:highlight w:val="none"/>
          <w:lang w:val="en-US" w:eastAsia="zh-CN"/>
        </w:rPr>
        <w:t>划型标准规定</w:t>
      </w:r>
      <w:r>
        <w:rPr>
          <w:rFonts w:hint="eastAsia" w:ascii="宋体" w:hAnsi="宋体" w:eastAsia="宋体" w:cs="宋体"/>
          <w:sz w:val="24"/>
          <w:szCs w:val="24"/>
          <w:highlight w:val="none"/>
        </w:rPr>
        <w:t>：工信部联企业【2011】300号</w:t>
      </w:r>
      <w:r>
        <w:rPr>
          <w:rFonts w:hint="eastAsia" w:ascii="宋体" w:hAnsi="宋体" w:eastAsia="宋体" w:cs="宋体"/>
          <w:sz w:val="24"/>
          <w:szCs w:val="24"/>
          <w:highlight w:val="none"/>
          <w:lang w:eastAsia="zh-CN"/>
        </w:rPr>
        <w:t>。</w:t>
      </w:r>
    </w:p>
    <w:p w14:paraId="00A8B35B">
      <w:pPr>
        <w:spacing w:line="360" w:lineRule="auto"/>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3.1</w:t>
      </w:r>
      <w:r>
        <w:rPr>
          <w:rFonts w:hint="eastAsia" w:ascii="宋体" w:hAnsi="宋体" w:cs="宋体"/>
          <w:color w:val="000000"/>
          <w:sz w:val="24"/>
          <w:szCs w:val="24"/>
          <w:highlight w:val="none"/>
          <w:lang w:val="en-US" w:eastAsia="zh-CN"/>
        </w:rPr>
        <w:t>3</w:t>
      </w:r>
      <w:r>
        <w:rPr>
          <w:rFonts w:hint="eastAsia" w:ascii="宋体" w:hAnsi="宋体" w:eastAsia="宋体" w:cs="宋体"/>
          <w:bCs/>
          <w:color w:val="000000"/>
          <w:sz w:val="24"/>
          <w:szCs w:val="24"/>
          <w:highlight w:val="none"/>
          <w:lang w:val="zh-CN"/>
        </w:rPr>
        <w:t>按照财政部、发展改革委、生态环境部、市场监管总局</w:t>
      </w:r>
      <w:r>
        <w:rPr>
          <w:rFonts w:hint="eastAsia" w:ascii="宋体" w:hAnsi="宋体" w:eastAsia="宋体" w:cs="宋体"/>
          <w:bCs/>
          <w:color w:val="000000"/>
          <w:sz w:val="24"/>
          <w:szCs w:val="24"/>
          <w:highlight w:val="none"/>
          <w:lang w:val="en-US" w:eastAsia="zh-CN"/>
        </w:rPr>
        <w:t>关于调整优化节能产品、环境标志产品政府采购执行机制的通知</w:t>
      </w:r>
      <w:r>
        <w:rPr>
          <w:rFonts w:hint="eastAsia" w:ascii="宋体" w:hAnsi="宋体" w:eastAsia="宋体" w:cs="宋体"/>
          <w:bCs/>
          <w:color w:val="000000"/>
          <w:sz w:val="24"/>
          <w:szCs w:val="24"/>
          <w:highlight w:val="none"/>
          <w:lang w:val="zh-CN"/>
        </w:rPr>
        <w:t>，依据品目清单和认证证书实施政府优先采购和强制采购。采购人拟采购的产品属于品目清单范围的，采购人及其委托的采购代理机构应当依据国家确定的认证机构出具的、处于有效期之内的节能产品、环境标志产品认证证书，对获得证书的产品实施政府优先采购或强制采购。</w:t>
      </w:r>
    </w:p>
    <w:p w14:paraId="0CA520A4">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lang w:val="zh-CN"/>
        </w:rPr>
        <w:t>（</w:t>
      </w:r>
      <w:r>
        <w:rPr>
          <w:rFonts w:hint="eastAsia" w:ascii="宋体" w:hAnsi="宋体" w:eastAsia="宋体" w:cs="宋体"/>
          <w:sz w:val="24"/>
          <w:szCs w:val="24"/>
          <w:lang w:val="en-US" w:eastAsia="zh-CN"/>
        </w:rPr>
        <w:t>1</w:t>
      </w:r>
      <w:r>
        <w:rPr>
          <w:rFonts w:hint="eastAsia" w:ascii="宋体" w:hAnsi="宋体" w:eastAsia="宋体" w:cs="宋体"/>
          <w:sz w:val="24"/>
          <w:szCs w:val="24"/>
          <w:lang w:val="zh-CN"/>
        </w:rPr>
        <w:t>）</w:t>
      </w:r>
      <w:r>
        <w:rPr>
          <w:rFonts w:hint="eastAsia" w:ascii="宋体" w:hAnsi="宋体" w:eastAsia="宋体" w:cs="宋体"/>
          <w:sz w:val="24"/>
          <w:szCs w:val="24"/>
          <w:highlight w:val="none"/>
        </w:rPr>
        <w:t>、对于列入</w:t>
      </w:r>
      <w:r>
        <w:rPr>
          <w:rFonts w:hint="eastAsia" w:ascii="宋体" w:hAnsi="宋体" w:eastAsia="宋体" w:cs="宋体"/>
          <w:bCs/>
          <w:color w:val="000000"/>
          <w:sz w:val="24"/>
          <w:szCs w:val="24"/>
          <w:highlight w:val="none"/>
          <w:lang w:val="zh-CN"/>
        </w:rPr>
        <w:t>财政部、发展改革委、生态环境部、市场监管总局</w:t>
      </w:r>
      <w:r>
        <w:rPr>
          <w:rFonts w:hint="eastAsia" w:ascii="宋体" w:hAnsi="宋体" w:eastAsia="宋体" w:cs="宋体"/>
          <w:sz w:val="24"/>
          <w:szCs w:val="24"/>
          <w:highlight w:val="none"/>
        </w:rPr>
        <w:t>发布的《</w:t>
      </w:r>
      <w:r>
        <w:rPr>
          <w:rFonts w:hint="eastAsia" w:ascii="宋体" w:hAnsi="宋体" w:eastAsia="宋体" w:cs="宋体"/>
          <w:bCs/>
          <w:color w:val="000000"/>
          <w:sz w:val="24"/>
          <w:szCs w:val="24"/>
          <w:highlight w:val="none"/>
          <w:lang w:val="zh-CN"/>
        </w:rPr>
        <w:fldChar w:fldCharType="begin"/>
      </w:r>
      <w:r>
        <w:rPr>
          <w:rFonts w:hint="eastAsia" w:ascii="宋体" w:hAnsi="宋体" w:eastAsia="宋体" w:cs="宋体"/>
          <w:bCs/>
          <w:color w:val="000000"/>
          <w:sz w:val="24"/>
          <w:szCs w:val="24"/>
          <w:highlight w:val="none"/>
          <w:lang w:val="zh-CN"/>
        </w:rPr>
        <w:instrText xml:space="preserve"> HYPERLINK "http://gks.mof.gov.cn/zhengfucaigouguanli/201904/P020190404409422168443.pdf" </w:instrText>
      </w:r>
      <w:r>
        <w:rPr>
          <w:rFonts w:hint="eastAsia" w:ascii="宋体" w:hAnsi="宋体" w:eastAsia="宋体" w:cs="宋体"/>
          <w:bCs/>
          <w:color w:val="000000"/>
          <w:sz w:val="24"/>
          <w:szCs w:val="24"/>
          <w:highlight w:val="none"/>
          <w:lang w:val="zh-CN"/>
        </w:rPr>
        <w:fldChar w:fldCharType="separate"/>
      </w:r>
      <w:r>
        <w:rPr>
          <w:rFonts w:hint="eastAsia" w:ascii="宋体" w:hAnsi="宋体" w:eastAsia="宋体" w:cs="宋体"/>
          <w:bCs/>
          <w:color w:val="000000"/>
          <w:sz w:val="24"/>
          <w:szCs w:val="24"/>
          <w:highlight w:val="none"/>
          <w:lang w:val="zh-CN"/>
        </w:rPr>
        <w:t>节能产品政府采购品目清单</w:t>
      </w:r>
      <w:r>
        <w:rPr>
          <w:rFonts w:hint="eastAsia" w:ascii="宋体" w:hAnsi="宋体" w:eastAsia="宋体" w:cs="宋体"/>
          <w:bCs/>
          <w:color w:val="000000"/>
          <w:sz w:val="24"/>
          <w:szCs w:val="24"/>
          <w:highlight w:val="none"/>
          <w:lang w:val="zh-CN"/>
        </w:rPr>
        <w:fldChar w:fldCharType="end"/>
      </w:r>
      <w:r>
        <w:rPr>
          <w:rFonts w:hint="eastAsia" w:ascii="宋体" w:hAnsi="宋体" w:eastAsia="宋体" w:cs="宋体"/>
          <w:sz w:val="24"/>
          <w:szCs w:val="24"/>
          <w:highlight w:val="none"/>
        </w:rPr>
        <w:t>》产品，但不属于国家强制采购的产品</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对其投标价格给予3%的价格扣除，并按照扣除后的价格参加排序。采购项目或者分包中既包含</w:t>
      </w:r>
      <w:r>
        <w:rPr>
          <w:rFonts w:hint="eastAsia" w:ascii="宋体" w:hAnsi="宋体" w:eastAsia="宋体" w:cs="宋体"/>
          <w:sz w:val="24"/>
          <w:szCs w:val="24"/>
          <w:highlight w:val="none"/>
          <w:lang w:val="en-US" w:eastAsia="zh-CN"/>
        </w:rPr>
        <w:t>节能</w:t>
      </w:r>
      <w:r>
        <w:rPr>
          <w:rFonts w:hint="eastAsia" w:ascii="宋体" w:hAnsi="宋体" w:eastAsia="宋体" w:cs="宋体"/>
          <w:sz w:val="24"/>
          <w:szCs w:val="24"/>
          <w:highlight w:val="none"/>
        </w:rPr>
        <w:t>产品也包含非</w:t>
      </w:r>
      <w:r>
        <w:rPr>
          <w:rFonts w:hint="eastAsia" w:ascii="宋体" w:hAnsi="宋体" w:eastAsia="宋体" w:cs="宋体"/>
          <w:sz w:val="24"/>
          <w:szCs w:val="24"/>
          <w:highlight w:val="none"/>
          <w:lang w:val="en-US" w:eastAsia="zh-CN"/>
        </w:rPr>
        <w:t>节能</w:t>
      </w:r>
      <w:r>
        <w:rPr>
          <w:rFonts w:hint="eastAsia" w:ascii="宋体" w:hAnsi="宋体" w:eastAsia="宋体" w:cs="宋体"/>
          <w:sz w:val="24"/>
          <w:szCs w:val="24"/>
          <w:highlight w:val="none"/>
        </w:rPr>
        <w:t>产品的，只对列入《</w:t>
      </w:r>
      <w:r>
        <w:rPr>
          <w:rFonts w:hint="eastAsia" w:ascii="宋体" w:hAnsi="宋体" w:eastAsia="宋体" w:cs="宋体"/>
          <w:bCs/>
          <w:color w:val="000000"/>
          <w:sz w:val="24"/>
          <w:szCs w:val="24"/>
          <w:highlight w:val="none"/>
          <w:lang w:val="zh-CN"/>
        </w:rPr>
        <w:fldChar w:fldCharType="begin"/>
      </w:r>
      <w:r>
        <w:rPr>
          <w:rFonts w:hint="eastAsia" w:ascii="宋体" w:hAnsi="宋体" w:eastAsia="宋体" w:cs="宋体"/>
          <w:bCs/>
          <w:color w:val="000000"/>
          <w:sz w:val="24"/>
          <w:szCs w:val="24"/>
          <w:highlight w:val="none"/>
          <w:lang w:val="zh-CN"/>
        </w:rPr>
        <w:instrText xml:space="preserve"> HYPERLINK "http://gks.mof.gov.cn/zhengfucaigouguanli/201904/P020190404409422168443.pdf" </w:instrText>
      </w:r>
      <w:r>
        <w:rPr>
          <w:rFonts w:hint="eastAsia" w:ascii="宋体" w:hAnsi="宋体" w:eastAsia="宋体" w:cs="宋体"/>
          <w:bCs/>
          <w:color w:val="000000"/>
          <w:sz w:val="24"/>
          <w:szCs w:val="24"/>
          <w:highlight w:val="none"/>
          <w:lang w:val="zh-CN"/>
        </w:rPr>
        <w:fldChar w:fldCharType="separate"/>
      </w:r>
      <w:r>
        <w:rPr>
          <w:rFonts w:hint="eastAsia" w:ascii="宋体" w:hAnsi="宋体" w:eastAsia="宋体" w:cs="宋体"/>
          <w:bCs/>
          <w:color w:val="000000"/>
          <w:sz w:val="24"/>
          <w:szCs w:val="24"/>
          <w:highlight w:val="none"/>
          <w:lang w:val="zh-CN"/>
        </w:rPr>
        <w:t>节能产品政府采购品目清单</w:t>
      </w:r>
      <w:r>
        <w:rPr>
          <w:rFonts w:hint="eastAsia" w:ascii="宋体" w:hAnsi="宋体" w:eastAsia="宋体" w:cs="宋体"/>
          <w:bCs/>
          <w:color w:val="000000"/>
          <w:sz w:val="24"/>
          <w:szCs w:val="24"/>
          <w:highlight w:val="none"/>
          <w:lang w:val="zh-CN"/>
        </w:rPr>
        <w:fldChar w:fldCharType="end"/>
      </w:r>
      <w:r>
        <w:rPr>
          <w:rFonts w:hint="eastAsia" w:ascii="宋体" w:hAnsi="宋体" w:eastAsia="宋体" w:cs="宋体"/>
          <w:sz w:val="24"/>
          <w:szCs w:val="24"/>
          <w:highlight w:val="none"/>
        </w:rPr>
        <w:t>》</w:t>
      </w:r>
      <w:r>
        <w:rPr>
          <w:rFonts w:hint="eastAsia" w:ascii="宋体" w:hAnsi="宋体" w:eastAsia="宋体" w:cs="宋体"/>
          <w:color w:val="auto"/>
          <w:sz w:val="24"/>
          <w:szCs w:val="24"/>
          <w:highlight w:val="none"/>
        </w:rPr>
        <w:t>但不属于国家强制采购的产品按其在总报价中所占的比例给予价格扣除</w:t>
      </w:r>
      <w:r>
        <w:rPr>
          <w:rFonts w:hint="eastAsia" w:ascii="宋体" w:hAnsi="宋体" w:eastAsia="宋体" w:cs="宋体"/>
          <w:sz w:val="24"/>
          <w:szCs w:val="24"/>
          <w:highlight w:val="none"/>
        </w:rPr>
        <w:t>。</w:t>
      </w:r>
    </w:p>
    <w:p w14:paraId="19078C7C">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lang w:val="zh-CN"/>
        </w:rPr>
        <w:t>（</w:t>
      </w:r>
      <w:r>
        <w:rPr>
          <w:rFonts w:hint="eastAsia" w:ascii="宋体" w:hAnsi="宋体" w:eastAsia="宋体" w:cs="宋体"/>
          <w:sz w:val="24"/>
          <w:szCs w:val="24"/>
          <w:lang w:val="en-US" w:eastAsia="zh-CN"/>
        </w:rPr>
        <w:t>2</w:t>
      </w:r>
      <w:r>
        <w:rPr>
          <w:rFonts w:hint="eastAsia" w:ascii="宋体" w:hAnsi="宋体" w:eastAsia="宋体" w:cs="宋体"/>
          <w:sz w:val="24"/>
          <w:szCs w:val="24"/>
          <w:lang w:val="zh-CN"/>
        </w:rPr>
        <w:t>）</w:t>
      </w:r>
      <w:r>
        <w:rPr>
          <w:rFonts w:hint="eastAsia" w:ascii="宋体" w:hAnsi="宋体" w:eastAsia="宋体" w:cs="宋体"/>
          <w:sz w:val="24"/>
          <w:szCs w:val="24"/>
          <w:highlight w:val="none"/>
        </w:rPr>
        <w:t>、对于列入</w:t>
      </w:r>
      <w:r>
        <w:rPr>
          <w:rFonts w:hint="eastAsia" w:ascii="宋体" w:hAnsi="宋体" w:eastAsia="宋体" w:cs="宋体"/>
          <w:bCs/>
          <w:color w:val="000000"/>
          <w:sz w:val="24"/>
          <w:szCs w:val="24"/>
          <w:highlight w:val="none"/>
          <w:lang w:val="zh-CN"/>
        </w:rPr>
        <w:t>财政部、发展改革委、生态环境部、市场监管总局</w:t>
      </w:r>
      <w:r>
        <w:rPr>
          <w:rFonts w:hint="eastAsia" w:ascii="宋体" w:hAnsi="宋体" w:eastAsia="宋体" w:cs="宋体"/>
          <w:sz w:val="24"/>
          <w:szCs w:val="24"/>
          <w:highlight w:val="none"/>
        </w:rPr>
        <w:t>发布的《</w:t>
      </w:r>
      <w:r>
        <w:rPr>
          <w:rFonts w:hint="eastAsia" w:ascii="宋体" w:hAnsi="宋体" w:eastAsia="宋体" w:cs="宋体"/>
          <w:sz w:val="24"/>
          <w:szCs w:val="24"/>
          <w:highlight w:val="none"/>
          <w:lang w:val="en-US" w:eastAsia="zh-CN"/>
        </w:rPr>
        <w:t>环境标志</w:t>
      </w:r>
      <w:r>
        <w:rPr>
          <w:rFonts w:hint="eastAsia" w:ascii="宋体" w:hAnsi="宋体" w:eastAsia="宋体" w:cs="宋体"/>
          <w:sz w:val="24"/>
          <w:szCs w:val="24"/>
          <w:highlight w:val="none"/>
        </w:rPr>
        <w:t>产品</w:t>
      </w:r>
      <w:r>
        <w:rPr>
          <w:rFonts w:hint="eastAsia" w:ascii="宋体" w:hAnsi="宋体" w:eastAsia="宋体" w:cs="宋体"/>
          <w:bCs/>
          <w:color w:val="000000"/>
          <w:sz w:val="24"/>
          <w:szCs w:val="24"/>
          <w:highlight w:val="none"/>
          <w:lang w:val="zh-CN"/>
        </w:rPr>
        <w:t>政府采购品目清单</w:t>
      </w:r>
      <w:r>
        <w:rPr>
          <w:rFonts w:hint="eastAsia" w:ascii="宋体" w:hAnsi="宋体" w:eastAsia="宋体" w:cs="宋体"/>
          <w:sz w:val="24"/>
          <w:szCs w:val="24"/>
          <w:highlight w:val="none"/>
        </w:rPr>
        <w:t>》，对其投标价格给予3%的价格扣除，并按照扣除后的价格参加排序。采购项目或者分包中既包含</w:t>
      </w:r>
      <w:r>
        <w:rPr>
          <w:rFonts w:hint="eastAsia" w:ascii="宋体" w:hAnsi="宋体" w:eastAsia="宋体" w:cs="宋体"/>
          <w:sz w:val="24"/>
          <w:szCs w:val="24"/>
          <w:highlight w:val="none"/>
          <w:lang w:val="en-US" w:eastAsia="zh-CN"/>
        </w:rPr>
        <w:t>环境标志</w:t>
      </w:r>
      <w:r>
        <w:rPr>
          <w:rFonts w:hint="eastAsia" w:ascii="宋体" w:hAnsi="宋体" w:eastAsia="宋体" w:cs="宋体"/>
          <w:sz w:val="24"/>
          <w:szCs w:val="24"/>
          <w:highlight w:val="none"/>
        </w:rPr>
        <w:t>产品也包含非</w:t>
      </w:r>
      <w:r>
        <w:rPr>
          <w:rFonts w:hint="eastAsia" w:ascii="宋体" w:hAnsi="宋体" w:eastAsia="宋体" w:cs="宋体"/>
          <w:sz w:val="24"/>
          <w:szCs w:val="24"/>
          <w:highlight w:val="none"/>
          <w:lang w:val="en-US" w:eastAsia="zh-CN"/>
        </w:rPr>
        <w:t>环境标志</w:t>
      </w:r>
      <w:r>
        <w:rPr>
          <w:rFonts w:hint="eastAsia" w:ascii="宋体" w:hAnsi="宋体" w:eastAsia="宋体" w:cs="宋体"/>
          <w:sz w:val="24"/>
          <w:szCs w:val="24"/>
          <w:highlight w:val="none"/>
        </w:rPr>
        <w:t>产品的，只对列入《</w:t>
      </w:r>
      <w:r>
        <w:rPr>
          <w:rFonts w:hint="eastAsia" w:ascii="宋体" w:hAnsi="宋体" w:eastAsia="宋体" w:cs="宋体"/>
          <w:sz w:val="24"/>
          <w:szCs w:val="24"/>
          <w:highlight w:val="none"/>
          <w:lang w:val="en-US" w:eastAsia="zh-CN"/>
        </w:rPr>
        <w:t>环境标志</w:t>
      </w:r>
      <w:r>
        <w:rPr>
          <w:rFonts w:hint="eastAsia" w:ascii="宋体" w:hAnsi="宋体" w:eastAsia="宋体" w:cs="宋体"/>
          <w:sz w:val="24"/>
          <w:szCs w:val="24"/>
          <w:highlight w:val="none"/>
        </w:rPr>
        <w:t>产品</w:t>
      </w:r>
      <w:r>
        <w:rPr>
          <w:rFonts w:hint="eastAsia" w:ascii="宋体" w:hAnsi="宋体" w:eastAsia="宋体" w:cs="宋体"/>
          <w:bCs/>
          <w:color w:val="000000"/>
          <w:sz w:val="24"/>
          <w:szCs w:val="24"/>
          <w:highlight w:val="none"/>
          <w:lang w:val="zh-CN"/>
        </w:rPr>
        <w:t>政府采购品目清单</w:t>
      </w:r>
      <w:r>
        <w:rPr>
          <w:rFonts w:hint="eastAsia" w:ascii="宋体" w:hAnsi="宋体" w:eastAsia="宋体" w:cs="宋体"/>
          <w:sz w:val="24"/>
          <w:szCs w:val="24"/>
          <w:highlight w:val="none"/>
        </w:rPr>
        <w:t>》</w:t>
      </w:r>
      <w:r>
        <w:rPr>
          <w:rFonts w:hint="eastAsia" w:ascii="宋体" w:hAnsi="宋体" w:eastAsia="宋体" w:cs="宋体"/>
          <w:bCs/>
          <w:color w:val="auto"/>
          <w:sz w:val="24"/>
          <w:szCs w:val="24"/>
          <w:highlight w:val="none"/>
        </w:rPr>
        <w:t>的产品按其在总报价中所占的比例给予价格扣除</w:t>
      </w:r>
      <w:r>
        <w:rPr>
          <w:rFonts w:hint="eastAsia" w:ascii="宋体" w:hAnsi="宋体" w:eastAsia="宋体" w:cs="宋体"/>
          <w:sz w:val="24"/>
          <w:szCs w:val="24"/>
          <w:highlight w:val="none"/>
        </w:rPr>
        <w:t>。</w:t>
      </w:r>
    </w:p>
    <w:p w14:paraId="5FCD621D">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lang w:val="zh-CN"/>
        </w:rPr>
        <w:t>（</w:t>
      </w:r>
      <w:r>
        <w:rPr>
          <w:rFonts w:hint="eastAsia" w:ascii="宋体" w:hAnsi="宋体" w:eastAsia="宋体" w:cs="宋体"/>
          <w:sz w:val="24"/>
          <w:szCs w:val="24"/>
          <w:lang w:val="en-US" w:eastAsia="zh-CN"/>
        </w:rPr>
        <w:t>3</w:t>
      </w:r>
      <w:r>
        <w:rPr>
          <w:rFonts w:hint="eastAsia" w:ascii="宋体" w:hAnsi="宋体" w:eastAsia="宋体" w:cs="宋体"/>
          <w:sz w:val="24"/>
          <w:szCs w:val="24"/>
          <w:lang w:val="zh-CN"/>
        </w:rPr>
        <w:t>）</w:t>
      </w:r>
      <w:r>
        <w:rPr>
          <w:rFonts w:hint="eastAsia" w:ascii="宋体" w:hAnsi="宋体" w:eastAsia="宋体" w:cs="宋体"/>
          <w:sz w:val="24"/>
          <w:szCs w:val="24"/>
          <w:highlight w:val="none"/>
        </w:rPr>
        <w:t>、对于供应商所提供产品纳入财政部公布的《政府采购自主创新产品目录》的产品，按照《财政部关于印发</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自主创新产品政府采购评审办法</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的通知》（财库[200</w:t>
      </w:r>
      <w:r>
        <w:rPr>
          <w:rFonts w:hint="eastAsia" w:ascii="宋体" w:hAnsi="宋体" w:eastAsia="宋体" w:cs="宋体"/>
          <w:sz w:val="24"/>
          <w:szCs w:val="24"/>
          <w:highlight w:val="none"/>
          <w:lang w:val="en-US" w:eastAsia="zh-CN"/>
        </w:rPr>
        <w:t>7</w:t>
      </w:r>
      <w:r>
        <w:rPr>
          <w:rFonts w:hint="eastAsia" w:ascii="宋体" w:hAnsi="宋体" w:eastAsia="宋体" w:cs="宋体"/>
          <w:sz w:val="24"/>
          <w:szCs w:val="24"/>
          <w:highlight w:val="none"/>
        </w:rPr>
        <w:t>]30号）文件规定执行。采购项目或者分包中既包含自主创新产品也包含非自主创新产品的，只对纳入《政府采购自主创新产品目录》的产品按其在总报价中所占的比例给予价格</w:t>
      </w:r>
      <w:r>
        <w:rPr>
          <w:rFonts w:hint="eastAsia" w:ascii="宋体" w:hAnsi="宋体" w:eastAsia="宋体" w:cs="宋体"/>
          <w:sz w:val="24"/>
          <w:szCs w:val="24"/>
          <w:highlight w:val="none"/>
          <w:lang w:val="en-US" w:eastAsia="zh-CN"/>
        </w:rPr>
        <w:t>4</w:t>
      </w:r>
      <w:r>
        <w:rPr>
          <w:rFonts w:hint="eastAsia" w:ascii="宋体" w:hAnsi="宋体" w:eastAsia="宋体" w:cs="宋体"/>
          <w:sz w:val="24"/>
          <w:szCs w:val="24"/>
          <w:highlight w:val="none"/>
        </w:rPr>
        <w:t>%的扣除。</w:t>
      </w:r>
    </w:p>
    <w:p w14:paraId="4BD7DC22">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lang w:val="zh-CN"/>
        </w:rPr>
        <w:t>（</w:t>
      </w:r>
      <w:r>
        <w:rPr>
          <w:rFonts w:hint="eastAsia" w:ascii="宋体" w:hAnsi="宋体" w:eastAsia="宋体" w:cs="宋体"/>
          <w:sz w:val="24"/>
          <w:szCs w:val="24"/>
          <w:lang w:val="en-US" w:eastAsia="zh-CN"/>
        </w:rPr>
        <w:t>4</w:t>
      </w:r>
      <w:r>
        <w:rPr>
          <w:rFonts w:hint="eastAsia" w:ascii="宋体" w:hAnsi="宋体" w:eastAsia="宋体" w:cs="宋体"/>
          <w:sz w:val="24"/>
          <w:szCs w:val="24"/>
          <w:lang w:val="zh-CN"/>
        </w:rPr>
        <w:t>）</w:t>
      </w:r>
      <w:r>
        <w:rPr>
          <w:rFonts w:hint="eastAsia" w:ascii="宋体" w:hAnsi="宋体" w:eastAsia="宋体" w:cs="宋体"/>
          <w:sz w:val="24"/>
          <w:szCs w:val="24"/>
          <w:highlight w:val="none"/>
        </w:rPr>
        <w:t>、对于列入财政部</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国家</w:t>
      </w:r>
      <w:r>
        <w:rPr>
          <w:rFonts w:hint="eastAsia" w:ascii="宋体" w:hAnsi="宋体" w:eastAsia="宋体" w:cs="宋体"/>
          <w:sz w:val="24"/>
          <w:szCs w:val="24"/>
          <w:highlight w:val="none"/>
          <w:lang w:val="en-US" w:eastAsia="zh-CN"/>
        </w:rPr>
        <w:t>发展</w:t>
      </w:r>
      <w:r>
        <w:rPr>
          <w:rFonts w:hint="eastAsia" w:ascii="宋体" w:hAnsi="宋体" w:eastAsia="宋体" w:cs="宋体"/>
          <w:sz w:val="24"/>
          <w:szCs w:val="24"/>
          <w:highlight w:val="none"/>
        </w:rPr>
        <w:t>委、信息产业部发布的《无线局域网认证产品政府采购清单》的产品，对其投标价格给予3%的价格扣除，并按扣除后的价格参加排序。采购项目或者分包中既包含清单中产品也包含非清单中产品的，只对列入清单的产品按其在总报价中所占的比例给予价格扣除。</w:t>
      </w:r>
    </w:p>
    <w:p w14:paraId="1B25D788">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lang w:val="zh-CN"/>
        </w:rPr>
        <w:t>（</w:t>
      </w:r>
      <w:r>
        <w:rPr>
          <w:rFonts w:hint="eastAsia" w:ascii="宋体" w:hAnsi="宋体" w:eastAsia="宋体" w:cs="宋体"/>
          <w:sz w:val="24"/>
          <w:szCs w:val="24"/>
          <w:lang w:val="en-US" w:eastAsia="zh-CN"/>
        </w:rPr>
        <w:t>5</w:t>
      </w:r>
      <w:r>
        <w:rPr>
          <w:rFonts w:hint="eastAsia" w:ascii="宋体" w:hAnsi="宋体" w:eastAsia="宋体" w:cs="宋体"/>
          <w:sz w:val="24"/>
          <w:szCs w:val="24"/>
          <w:lang w:val="zh-CN"/>
        </w:rPr>
        <w:t>）</w:t>
      </w:r>
      <w:r>
        <w:rPr>
          <w:rFonts w:hint="eastAsia" w:ascii="宋体" w:hAnsi="宋体" w:eastAsia="宋体" w:cs="宋体"/>
          <w:sz w:val="24"/>
          <w:szCs w:val="24"/>
          <w:highlight w:val="none"/>
        </w:rPr>
        <w:t>、提供产品同时列入上述多个清单的，将上述规定的价格扣除比例叠加后计算价格扣除。</w:t>
      </w:r>
    </w:p>
    <w:p w14:paraId="03E01D3D">
      <w:pPr>
        <w:spacing w:line="360" w:lineRule="auto"/>
        <w:rPr>
          <w:rFonts w:hint="eastAsia" w:ascii="宋体" w:hAnsi="宋体" w:cs="宋体"/>
          <w:color w:val="000000"/>
          <w:sz w:val="24"/>
          <w:szCs w:val="24"/>
          <w:highlight w:val="green"/>
          <w:lang w:val="zh-CN"/>
        </w:rPr>
      </w:pPr>
      <w:r>
        <w:rPr>
          <w:rFonts w:hint="eastAsia" w:ascii="宋体" w:hAnsi="宋体" w:eastAsia="宋体" w:cs="宋体"/>
          <w:sz w:val="24"/>
          <w:szCs w:val="24"/>
          <w:highlight w:val="none"/>
        </w:rPr>
        <w:t>注：如符合以上情况的产品均需在响应文件中提供</w:t>
      </w:r>
      <w:r>
        <w:rPr>
          <w:rFonts w:hint="eastAsia" w:ascii="宋体" w:hAnsi="宋体" w:eastAsia="宋体" w:cs="宋体"/>
          <w:sz w:val="24"/>
          <w:szCs w:val="24"/>
          <w:highlight w:val="none"/>
          <w:lang w:val="en-US" w:eastAsia="zh-CN"/>
        </w:rPr>
        <w:t>响应证明材料</w:t>
      </w:r>
      <w:r>
        <w:rPr>
          <w:rFonts w:hint="eastAsia" w:ascii="宋体" w:hAnsi="宋体" w:eastAsia="宋体" w:cs="宋体"/>
          <w:sz w:val="24"/>
          <w:szCs w:val="24"/>
          <w:highlight w:val="none"/>
          <w:lang w:eastAsia="zh-CN"/>
        </w:rPr>
        <w:t>。</w:t>
      </w:r>
      <w:r>
        <w:rPr>
          <w:rFonts w:hint="eastAsia" w:ascii="宋体" w:hAnsi="宋体" w:eastAsia="宋体" w:cs="宋体"/>
          <w:sz w:val="24"/>
          <w:szCs w:val="24"/>
          <w:lang w:val="zh-CN"/>
        </w:rPr>
        <w:t>（</w:t>
      </w:r>
      <w:r>
        <w:rPr>
          <w:rFonts w:hint="eastAsia" w:ascii="宋体" w:hAnsi="宋体" w:eastAsia="宋体" w:cs="宋体"/>
          <w:sz w:val="24"/>
          <w:szCs w:val="24"/>
          <w:lang w:val="en-US" w:eastAsia="zh-CN"/>
        </w:rPr>
        <w:t>1</w:t>
      </w:r>
      <w:r>
        <w:rPr>
          <w:rFonts w:hint="eastAsia" w:ascii="宋体" w:hAnsi="宋体" w:eastAsia="宋体" w:cs="宋体"/>
          <w:sz w:val="24"/>
          <w:szCs w:val="24"/>
          <w:lang w:val="zh-CN"/>
        </w:rPr>
        <w:t>）</w:t>
      </w:r>
      <w:r>
        <w:rPr>
          <w:rFonts w:hint="eastAsia" w:ascii="宋体" w:hAnsi="宋体" w:eastAsia="宋体" w:cs="宋体"/>
          <w:sz w:val="24"/>
          <w:szCs w:val="24"/>
          <w:highlight w:val="none"/>
          <w:lang w:val="en-US" w:eastAsia="zh-CN"/>
        </w:rPr>
        <w:t>、</w:t>
      </w:r>
      <w:r>
        <w:rPr>
          <w:rFonts w:hint="eastAsia" w:ascii="宋体" w:hAnsi="宋体" w:eastAsia="宋体" w:cs="宋体"/>
          <w:sz w:val="24"/>
          <w:szCs w:val="24"/>
          <w:lang w:val="zh-CN"/>
        </w:rPr>
        <w:t>（</w:t>
      </w:r>
      <w:r>
        <w:rPr>
          <w:rFonts w:hint="eastAsia" w:ascii="宋体" w:hAnsi="宋体" w:eastAsia="宋体" w:cs="宋体"/>
          <w:sz w:val="24"/>
          <w:szCs w:val="24"/>
          <w:lang w:val="en-US" w:eastAsia="zh-CN"/>
        </w:rPr>
        <w:t>2</w:t>
      </w:r>
      <w:r>
        <w:rPr>
          <w:rFonts w:hint="eastAsia" w:ascii="宋体" w:hAnsi="宋体" w:eastAsia="宋体" w:cs="宋体"/>
          <w:sz w:val="24"/>
          <w:szCs w:val="24"/>
          <w:lang w:val="zh-CN"/>
        </w:rPr>
        <w:t>）</w:t>
      </w:r>
      <w:r>
        <w:rPr>
          <w:rFonts w:hint="eastAsia" w:ascii="宋体" w:hAnsi="宋体" w:eastAsia="宋体" w:cs="宋体"/>
          <w:sz w:val="24"/>
          <w:szCs w:val="24"/>
          <w:highlight w:val="none"/>
          <w:lang w:val="en-US" w:eastAsia="zh-CN"/>
        </w:rPr>
        <w:t>、提供</w:t>
      </w:r>
      <w:r>
        <w:rPr>
          <w:rFonts w:hint="eastAsia" w:ascii="宋体" w:hAnsi="宋体" w:eastAsia="宋体" w:cs="宋体"/>
          <w:bCs/>
          <w:color w:val="000000"/>
          <w:sz w:val="24"/>
          <w:szCs w:val="24"/>
          <w:highlight w:val="none"/>
          <w:lang w:val="zh-CN"/>
        </w:rPr>
        <w:t>国家确定的认证机构出具的、处于有效期之内的节能产品、环境标志产品认证证书</w:t>
      </w:r>
      <w:r>
        <w:rPr>
          <w:rFonts w:hint="eastAsia" w:ascii="宋体" w:hAnsi="宋体" w:eastAsia="宋体" w:cs="宋体"/>
          <w:sz w:val="24"/>
          <w:szCs w:val="24"/>
          <w:highlight w:val="none"/>
        </w:rPr>
        <w:t>。</w:t>
      </w:r>
    </w:p>
    <w:p w14:paraId="7A0E6CD9">
      <w:pPr>
        <w:rPr>
          <w:rFonts w:hint="eastAsia" w:ascii="宋体" w:hAnsi="宋体" w:cs="宋体"/>
          <w:color w:val="000000"/>
          <w:sz w:val="24"/>
          <w:szCs w:val="24"/>
          <w:lang w:val="zh-CN"/>
        </w:rPr>
      </w:pPr>
      <w:r>
        <w:rPr>
          <w:rFonts w:hint="eastAsia" w:ascii="宋体" w:hAnsi="宋体" w:cs="宋体"/>
          <w:color w:val="000000"/>
          <w:sz w:val="24"/>
          <w:szCs w:val="24"/>
          <w:lang w:val="zh-CN"/>
        </w:rPr>
        <w:br w:type="page"/>
      </w:r>
    </w:p>
    <w:p w14:paraId="20D6BA86">
      <w:pPr>
        <w:rPr>
          <w:rFonts w:hint="eastAsia" w:ascii="宋体" w:hAnsi="宋体" w:cs="宋体"/>
          <w:color w:val="000000"/>
          <w:sz w:val="24"/>
          <w:szCs w:val="24"/>
          <w:highlight w:val="none"/>
          <w:lang w:val="en-US" w:eastAsia="zh-CN"/>
        </w:rPr>
      </w:pPr>
      <w:r>
        <w:rPr>
          <w:rFonts w:hint="eastAsia" w:ascii="宋体" w:hAnsi="宋体" w:cs="宋体"/>
          <w:color w:val="000000"/>
          <w:sz w:val="24"/>
          <w:szCs w:val="24"/>
          <w:highlight w:val="none"/>
          <w:lang w:val="en-US" w:eastAsia="zh-CN"/>
        </w:rPr>
        <w:t>附表1</w:t>
      </w:r>
    </w:p>
    <w:p w14:paraId="52855983">
      <w:pPr>
        <w:spacing w:line="240" w:lineRule="auto"/>
        <w:jc w:val="center"/>
        <w:rPr>
          <w:rFonts w:hint="eastAsia" w:ascii="宋体" w:hAnsi="宋体"/>
          <w:szCs w:val="21"/>
          <w:lang w:eastAsia="zh-CN"/>
        </w:rPr>
      </w:pPr>
      <w:r>
        <w:rPr>
          <w:rFonts w:hint="eastAsia" w:ascii="宋体" w:hAnsi="宋体"/>
          <w:sz w:val="28"/>
          <w:szCs w:val="28"/>
          <w:highlight w:val="none"/>
        </w:rPr>
        <w:t>资 格 评 审 表</w:t>
      </w:r>
    </w:p>
    <w:tbl>
      <w:tblPr>
        <w:tblStyle w:val="21"/>
        <w:tblW w:w="9493" w:type="dxa"/>
        <w:tblInd w:w="-233"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863"/>
        <w:gridCol w:w="6630"/>
      </w:tblGrid>
      <w:tr w14:paraId="04C8B1B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0" w:hRule="atLeast"/>
        </w:trPr>
        <w:tc>
          <w:tcPr>
            <w:tcW w:w="2863" w:type="dxa"/>
            <w:vMerge w:val="restart"/>
            <w:tcBorders>
              <w:top w:val="single" w:color="auto" w:sz="4" w:space="0"/>
              <w:left w:val="single" w:color="auto" w:sz="4" w:space="0"/>
              <w:bottom w:val="single" w:color="auto" w:sz="4" w:space="0"/>
              <w:right w:val="single" w:color="auto" w:sz="4" w:space="0"/>
            </w:tcBorders>
            <w:vAlign w:val="center"/>
          </w:tcPr>
          <w:p w14:paraId="24AE4646">
            <w:pPr>
              <w:snapToGrid w:val="0"/>
              <w:spacing w:line="240" w:lineRule="auto"/>
              <w:ind w:firstLine="960" w:firstLineChars="400"/>
              <w:jc w:val="both"/>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评审内容</w:t>
            </w:r>
          </w:p>
        </w:tc>
        <w:tc>
          <w:tcPr>
            <w:tcW w:w="6630" w:type="dxa"/>
            <w:vMerge w:val="restart"/>
            <w:tcBorders>
              <w:top w:val="single" w:color="auto" w:sz="4" w:space="0"/>
              <w:left w:val="single" w:color="auto" w:sz="4" w:space="0"/>
              <w:bottom w:val="single" w:color="auto" w:sz="4" w:space="0"/>
              <w:right w:val="single" w:color="auto" w:sz="4" w:space="0"/>
            </w:tcBorders>
            <w:vAlign w:val="center"/>
          </w:tcPr>
          <w:p w14:paraId="4D282182">
            <w:pPr>
              <w:snapToGrid w:val="0"/>
              <w:spacing w:line="240" w:lineRule="auto"/>
              <w:jc w:val="center"/>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zh-CN"/>
              </w:rPr>
              <w:t>评审标准</w:t>
            </w:r>
          </w:p>
        </w:tc>
      </w:tr>
      <w:tr w14:paraId="2C87857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04" w:hRule="atLeast"/>
        </w:trPr>
        <w:tc>
          <w:tcPr>
            <w:tcW w:w="2863" w:type="dxa"/>
            <w:vMerge w:val="continue"/>
            <w:tcBorders>
              <w:top w:val="single" w:color="auto" w:sz="4" w:space="0"/>
              <w:left w:val="single" w:color="auto" w:sz="4" w:space="0"/>
              <w:bottom w:val="single" w:color="auto" w:sz="4" w:space="0"/>
              <w:right w:val="single" w:color="auto" w:sz="4" w:space="0"/>
            </w:tcBorders>
            <w:vAlign w:val="center"/>
          </w:tcPr>
          <w:p w14:paraId="13F605BF">
            <w:pPr>
              <w:snapToGrid w:val="0"/>
              <w:spacing w:line="240" w:lineRule="auto"/>
              <w:ind w:firstLine="480" w:firstLineChars="200"/>
              <w:jc w:val="center"/>
              <w:rPr>
                <w:rFonts w:hint="eastAsia" w:ascii="宋体" w:hAnsi="宋体" w:eastAsia="宋体" w:cs="宋体"/>
                <w:color w:val="000000"/>
                <w:sz w:val="24"/>
                <w:szCs w:val="24"/>
                <w:highlight w:val="none"/>
                <w:lang w:val="en-US" w:eastAsia="zh-CN"/>
              </w:rPr>
            </w:pPr>
          </w:p>
        </w:tc>
        <w:tc>
          <w:tcPr>
            <w:tcW w:w="6630" w:type="dxa"/>
            <w:vMerge w:val="continue"/>
            <w:tcBorders>
              <w:top w:val="single" w:color="auto" w:sz="4" w:space="0"/>
              <w:left w:val="single" w:color="auto" w:sz="4" w:space="0"/>
              <w:bottom w:val="single" w:color="auto" w:sz="4" w:space="0"/>
              <w:right w:val="single" w:color="auto" w:sz="4" w:space="0"/>
            </w:tcBorders>
            <w:vAlign w:val="center"/>
          </w:tcPr>
          <w:p w14:paraId="47B4ED54">
            <w:pPr>
              <w:snapToGrid w:val="0"/>
              <w:spacing w:line="240" w:lineRule="auto"/>
              <w:ind w:firstLine="480" w:firstLineChars="200"/>
              <w:jc w:val="both"/>
              <w:rPr>
                <w:rFonts w:hint="eastAsia" w:ascii="宋体" w:hAnsi="宋体" w:eastAsia="宋体" w:cs="宋体"/>
                <w:color w:val="000000"/>
                <w:sz w:val="24"/>
                <w:szCs w:val="24"/>
                <w:highlight w:val="none"/>
                <w:lang w:val="en-US" w:eastAsia="zh-CN"/>
              </w:rPr>
            </w:pPr>
          </w:p>
        </w:tc>
      </w:tr>
      <w:tr w14:paraId="316E6B2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01" w:hRule="atLeast"/>
        </w:trPr>
        <w:tc>
          <w:tcPr>
            <w:tcW w:w="2863" w:type="dxa"/>
            <w:tcBorders>
              <w:top w:val="single" w:color="auto" w:sz="4" w:space="0"/>
              <w:left w:val="single" w:color="auto" w:sz="4" w:space="0"/>
              <w:bottom w:val="single" w:color="auto" w:sz="4" w:space="0"/>
              <w:right w:val="single" w:color="auto" w:sz="4" w:space="0"/>
            </w:tcBorders>
            <w:vAlign w:val="center"/>
          </w:tcPr>
          <w:p w14:paraId="429C84A8">
            <w:pPr>
              <w:snapToGrid w:val="0"/>
              <w:spacing w:line="240" w:lineRule="auto"/>
              <w:jc w:val="center"/>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营业执照副本</w:t>
            </w:r>
          </w:p>
        </w:tc>
        <w:tc>
          <w:tcPr>
            <w:tcW w:w="6630" w:type="dxa"/>
            <w:tcBorders>
              <w:top w:val="single" w:color="auto" w:sz="4" w:space="0"/>
              <w:left w:val="single" w:color="auto" w:sz="4" w:space="0"/>
              <w:bottom w:val="single" w:color="auto" w:sz="4" w:space="0"/>
              <w:right w:val="single" w:color="auto" w:sz="4" w:space="0"/>
            </w:tcBorders>
            <w:vAlign w:val="center"/>
          </w:tcPr>
          <w:p w14:paraId="3B2502E8">
            <w:pPr>
              <w:snapToGrid w:val="0"/>
              <w:spacing w:line="240" w:lineRule="auto"/>
              <w:jc w:val="center"/>
              <w:rPr>
                <w:rFonts w:hint="eastAsia" w:ascii="宋体" w:hAnsi="宋体" w:eastAsia="宋体" w:cs="宋体"/>
                <w:color w:val="000000"/>
                <w:sz w:val="24"/>
                <w:szCs w:val="24"/>
                <w:highlight w:val="none"/>
                <w:lang w:val="zh-CN" w:eastAsia="zh-CN"/>
              </w:rPr>
            </w:pPr>
            <w:r>
              <w:rPr>
                <w:rFonts w:hint="eastAsia" w:ascii="宋体" w:hAnsi="宋体" w:eastAsia="宋体" w:cs="宋体"/>
                <w:color w:val="000000"/>
                <w:sz w:val="24"/>
                <w:szCs w:val="24"/>
                <w:highlight w:val="none"/>
                <w:lang w:val="zh-CN"/>
              </w:rPr>
              <w:t>提供营业执照副本</w:t>
            </w:r>
          </w:p>
        </w:tc>
      </w:tr>
      <w:tr w14:paraId="2B943B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21" w:hRule="atLeast"/>
        </w:trPr>
        <w:tc>
          <w:tcPr>
            <w:tcW w:w="2863" w:type="dxa"/>
            <w:tcBorders>
              <w:top w:val="single" w:color="auto" w:sz="4" w:space="0"/>
              <w:left w:val="single" w:color="auto" w:sz="4" w:space="0"/>
              <w:right w:val="single" w:color="auto" w:sz="4" w:space="0"/>
            </w:tcBorders>
            <w:vAlign w:val="center"/>
          </w:tcPr>
          <w:p w14:paraId="756F91AE">
            <w:pPr>
              <w:snapToGrid w:val="0"/>
              <w:spacing w:line="240" w:lineRule="auto"/>
              <w:jc w:val="center"/>
              <w:rPr>
                <w:rFonts w:hint="default" w:ascii="宋体" w:hAnsi="宋体" w:eastAsia="宋体" w:cs="宋体"/>
                <w:color w:val="000000"/>
                <w:sz w:val="24"/>
                <w:szCs w:val="24"/>
                <w:highlight w:val="none"/>
                <w:lang w:val="en-US"/>
              </w:rPr>
            </w:pPr>
            <w:r>
              <w:rPr>
                <w:rFonts w:hint="eastAsia" w:ascii="宋体" w:hAnsi="宋体" w:eastAsia="宋体" w:cs="宋体"/>
                <w:color w:val="000000"/>
                <w:sz w:val="24"/>
                <w:szCs w:val="24"/>
                <w:highlight w:val="none"/>
                <w:lang w:val="zh-CN"/>
              </w:rPr>
              <w:t>基本</w:t>
            </w:r>
            <w:r>
              <w:rPr>
                <w:rFonts w:hint="eastAsia" w:ascii="宋体" w:hAnsi="宋体" w:eastAsia="宋体" w:cs="宋体"/>
                <w:color w:val="000000"/>
                <w:sz w:val="24"/>
                <w:szCs w:val="24"/>
                <w:highlight w:val="none"/>
                <w:lang w:val="en-US" w:eastAsia="zh-CN"/>
              </w:rPr>
              <w:t>存款账户信息</w:t>
            </w:r>
            <w:r>
              <w:rPr>
                <w:rFonts w:hint="eastAsia" w:ascii="宋体" w:hAnsi="宋体" w:cs="宋体"/>
                <w:color w:val="000000"/>
                <w:sz w:val="24"/>
                <w:szCs w:val="24"/>
                <w:highlight w:val="none"/>
                <w:lang w:val="en-US" w:eastAsia="zh-CN"/>
              </w:rPr>
              <w:t>或</w:t>
            </w:r>
            <w:r>
              <w:rPr>
                <w:rFonts w:hint="eastAsia" w:ascii="宋体" w:hAnsi="宋体" w:eastAsia="宋体" w:cs="宋体"/>
                <w:color w:val="000000"/>
                <w:sz w:val="24"/>
                <w:szCs w:val="24"/>
                <w:highlight w:val="none"/>
                <w:lang w:val="en-US" w:eastAsia="zh-CN"/>
              </w:rPr>
              <w:t>开户许可证</w:t>
            </w:r>
          </w:p>
        </w:tc>
        <w:tc>
          <w:tcPr>
            <w:tcW w:w="6630" w:type="dxa"/>
            <w:tcBorders>
              <w:top w:val="single" w:color="auto" w:sz="4" w:space="0"/>
              <w:left w:val="single" w:color="auto" w:sz="4" w:space="0"/>
              <w:right w:val="single" w:color="auto" w:sz="4" w:space="0"/>
            </w:tcBorders>
            <w:vAlign w:val="center"/>
          </w:tcPr>
          <w:p w14:paraId="2F7D6A73">
            <w:pPr>
              <w:snapToGrid w:val="0"/>
              <w:spacing w:line="240" w:lineRule="auto"/>
              <w:jc w:val="center"/>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提供基本</w:t>
            </w:r>
            <w:r>
              <w:rPr>
                <w:rFonts w:hint="eastAsia" w:ascii="宋体" w:hAnsi="宋体" w:eastAsia="宋体" w:cs="宋体"/>
                <w:color w:val="000000"/>
                <w:sz w:val="24"/>
                <w:szCs w:val="24"/>
                <w:highlight w:val="none"/>
                <w:lang w:val="en-US" w:eastAsia="zh-CN"/>
              </w:rPr>
              <w:t>存款账户信息</w:t>
            </w:r>
            <w:r>
              <w:rPr>
                <w:rFonts w:hint="eastAsia" w:ascii="宋体" w:hAnsi="宋体" w:cs="宋体"/>
                <w:color w:val="000000"/>
                <w:sz w:val="24"/>
                <w:szCs w:val="24"/>
                <w:highlight w:val="none"/>
                <w:lang w:val="en-US" w:eastAsia="zh-CN"/>
              </w:rPr>
              <w:t>或</w:t>
            </w:r>
            <w:r>
              <w:rPr>
                <w:rFonts w:hint="eastAsia" w:ascii="宋体" w:hAnsi="宋体" w:eastAsia="宋体" w:cs="宋体"/>
                <w:color w:val="000000"/>
                <w:sz w:val="24"/>
                <w:szCs w:val="24"/>
                <w:highlight w:val="none"/>
                <w:lang w:val="en-US" w:eastAsia="zh-CN"/>
              </w:rPr>
              <w:t>开户许可证</w:t>
            </w:r>
          </w:p>
        </w:tc>
      </w:tr>
      <w:tr w14:paraId="207154A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1" w:hRule="atLeast"/>
        </w:trPr>
        <w:tc>
          <w:tcPr>
            <w:tcW w:w="2863" w:type="dxa"/>
            <w:tcBorders>
              <w:top w:val="single" w:color="auto" w:sz="4" w:space="0"/>
              <w:left w:val="single" w:color="auto" w:sz="4" w:space="0"/>
              <w:right w:val="single" w:color="auto" w:sz="4" w:space="0"/>
            </w:tcBorders>
            <w:vAlign w:val="center"/>
          </w:tcPr>
          <w:p w14:paraId="4EC400DA">
            <w:pPr>
              <w:snapToGrid w:val="0"/>
              <w:spacing w:line="240" w:lineRule="auto"/>
              <w:jc w:val="center"/>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en-US" w:eastAsia="zh-CN"/>
              </w:rPr>
              <w:t>企业</w:t>
            </w:r>
            <w:r>
              <w:rPr>
                <w:rFonts w:hint="eastAsia" w:ascii="宋体" w:hAnsi="宋体" w:eastAsia="宋体" w:cs="宋体"/>
                <w:color w:val="000000"/>
                <w:sz w:val="24"/>
                <w:szCs w:val="24"/>
                <w:highlight w:val="none"/>
                <w:lang w:val="zh-CN" w:eastAsia="zh-CN"/>
              </w:rPr>
              <w:t>资质证书</w:t>
            </w:r>
          </w:p>
        </w:tc>
        <w:tc>
          <w:tcPr>
            <w:tcW w:w="6630" w:type="dxa"/>
            <w:tcBorders>
              <w:top w:val="single" w:color="auto" w:sz="4" w:space="0"/>
              <w:left w:val="single" w:color="auto" w:sz="4" w:space="0"/>
              <w:right w:val="single" w:color="auto" w:sz="4" w:space="0"/>
            </w:tcBorders>
            <w:vAlign w:val="center"/>
          </w:tcPr>
          <w:p w14:paraId="0DA49FBD">
            <w:pPr>
              <w:snapToGrid w:val="0"/>
              <w:spacing w:line="240" w:lineRule="auto"/>
              <w:jc w:val="center"/>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en-US" w:eastAsia="zh-CN"/>
              </w:rPr>
              <w:t>提供企业资质证书</w:t>
            </w:r>
          </w:p>
        </w:tc>
      </w:tr>
      <w:tr w14:paraId="70DB38D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59" w:hRule="atLeast"/>
        </w:trPr>
        <w:tc>
          <w:tcPr>
            <w:tcW w:w="2863" w:type="dxa"/>
            <w:tcBorders>
              <w:top w:val="single" w:color="auto" w:sz="4" w:space="0"/>
              <w:left w:val="single" w:color="auto" w:sz="4" w:space="0"/>
              <w:right w:val="single" w:color="auto" w:sz="4" w:space="0"/>
            </w:tcBorders>
            <w:vAlign w:val="center"/>
          </w:tcPr>
          <w:p w14:paraId="3FF1A61B">
            <w:pPr>
              <w:snapToGrid w:val="0"/>
              <w:spacing w:line="240" w:lineRule="auto"/>
              <w:jc w:val="center"/>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en-US" w:eastAsia="zh-CN"/>
              </w:rPr>
              <w:t>企业</w:t>
            </w:r>
            <w:r>
              <w:rPr>
                <w:rFonts w:hint="eastAsia" w:ascii="宋体" w:hAnsi="宋体" w:eastAsia="宋体" w:cs="宋体"/>
                <w:color w:val="000000"/>
                <w:sz w:val="24"/>
                <w:szCs w:val="24"/>
                <w:highlight w:val="none"/>
                <w:lang w:val="zh-CN" w:eastAsia="zh-CN"/>
              </w:rPr>
              <w:t>安全生产许可证</w:t>
            </w:r>
          </w:p>
        </w:tc>
        <w:tc>
          <w:tcPr>
            <w:tcW w:w="6630" w:type="dxa"/>
            <w:tcBorders>
              <w:top w:val="single" w:color="auto" w:sz="4" w:space="0"/>
              <w:left w:val="single" w:color="auto" w:sz="4" w:space="0"/>
              <w:right w:val="single" w:color="auto" w:sz="4" w:space="0"/>
            </w:tcBorders>
            <w:vAlign w:val="center"/>
          </w:tcPr>
          <w:p w14:paraId="30F0033F">
            <w:pPr>
              <w:snapToGrid w:val="0"/>
              <w:spacing w:line="240" w:lineRule="auto"/>
              <w:jc w:val="center"/>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en-US" w:eastAsia="zh-CN"/>
              </w:rPr>
              <w:t>提供企业</w:t>
            </w:r>
            <w:r>
              <w:rPr>
                <w:rFonts w:hint="eastAsia" w:ascii="宋体" w:hAnsi="宋体" w:eastAsia="宋体" w:cs="宋体"/>
                <w:color w:val="000000"/>
                <w:sz w:val="24"/>
                <w:szCs w:val="24"/>
                <w:highlight w:val="none"/>
                <w:lang w:val="zh-CN" w:eastAsia="zh-CN"/>
              </w:rPr>
              <w:t>安全生产许可证</w:t>
            </w:r>
          </w:p>
        </w:tc>
      </w:tr>
      <w:tr w14:paraId="02ACED1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86" w:hRule="atLeast"/>
        </w:trPr>
        <w:tc>
          <w:tcPr>
            <w:tcW w:w="2863" w:type="dxa"/>
            <w:tcBorders>
              <w:top w:val="single" w:color="auto" w:sz="4" w:space="0"/>
              <w:left w:val="single" w:color="auto" w:sz="4" w:space="0"/>
              <w:right w:val="single" w:color="auto" w:sz="4" w:space="0"/>
            </w:tcBorders>
            <w:shd w:val="clear" w:color="auto" w:fill="auto"/>
            <w:vAlign w:val="center"/>
          </w:tcPr>
          <w:p w14:paraId="44FD280C">
            <w:pPr>
              <w:snapToGrid w:val="0"/>
              <w:spacing w:line="240" w:lineRule="auto"/>
              <w:jc w:val="center"/>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zh-CN" w:eastAsia="zh-CN"/>
              </w:rPr>
              <w:t>项目经理注册建造师证、安全生产考核合格证书</w:t>
            </w:r>
          </w:p>
        </w:tc>
        <w:tc>
          <w:tcPr>
            <w:tcW w:w="6630" w:type="dxa"/>
            <w:tcBorders>
              <w:top w:val="single" w:color="auto" w:sz="4" w:space="0"/>
              <w:left w:val="single" w:color="auto" w:sz="4" w:space="0"/>
              <w:right w:val="single" w:color="auto" w:sz="4" w:space="0"/>
            </w:tcBorders>
            <w:shd w:val="clear" w:color="auto" w:fill="auto"/>
            <w:vAlign w:val="center"/>
          </w:tcPr>
          <w:p w14:paraId="783BB03E">
            <w:pPr>
              <w:snapToGrid w:val="0"/>
              <w:spacing w:line="240" w:lineRule="auto"/>
              <w:jc w:val="center"/>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提供项目经理注册建造师证、安全生产考核合格证书</w:t>
            </w:r>
          </w:p>
        </w:tc>
      </w:tr>
      <w:tr w14:paraId="49BE4B5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89" w:hRule="atLeast"/>
        </w:trPr>
        <w:tc>
          <w:tcPr>
            <w:tcW w:w="2863" w:type="dxa"/>
            <w:tcBorders>
              <w:top w:val="single" w:color="auto" w:sz="4" w:space="0"/>
              <w:left w:val="single" w:color="auto" w:sz="4" w:space="0"/>
              <w:bottom w:val="single" w:color="auto" w:sz="4" w:space="0"/>
              <w:right w:val="single" w:color="auto" w:sz="4" w:space="0"/>
            </w:tcBorders>
            <w:vAlign w:val="center"/>
          </w:tcPr>
          <w:p w14:paraId="7EB4EA54">
            <w:pPr>
              <w:snapToGrid w:val="0"/>
              <w:spacing w:line="240" w:lineRule="auto"/>
              <w:jc w:val="center"/>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通过“信用中国”网站（www.creditchina.gov.cn）渠道查询信用记录。</w:t>
            </w:r>
          </w:p>
        </w:tc>
        <w:tc>
          <w:tcPr>
            <w:tcW w:w="6630" w:type="dxa"/>
            <w:tcBorders>
              <w:top w:val="single" w:color="auto" w:sz="4" w:space="0"/>
              <w:left w:val="single" w:color="auto" w:sz="4" w:space="0"/>
              <w:bottom w:val="single" w:color="auto" w:sz="4" w:space="0"/>
              <w:right w:val="single" w:color="auto" w:sz="4" w:space="0"/>
            </w:tcBorders>
            <w:vAlign w:val="center"/>
          </w:tcPr>
          <w:p w14:paraId="61F68157">
            <w:pPr>
              <w:snapToGrid w:val="0"/>
              <w:spacing w:line="240" w:lineRule="auto"/>
              <w:jc w:val="center"/>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提供通过“信用中国”网站（www.creditchina.gov.cn）</w:t>
            </w:r>
            <w:r>
              <w:rPr>
                <w:rFonts w:hint="eastAsia" w:ascii="宋体" w:hAnsi="宋体" w:cs="宋体"/>
                <w:color w:val="000000"/>
                <w:sz w:val="24"/>
                <w:szCs w:val="24"/>
                <w:highlight w:val="none"/>
                <w:lang w:val="en-US" w:eastAsia="zh-CN"/>
              </w:rPr>
              <w:t>查询</w:t>
            </w:r>
            <w:r>
              <w:rPr>
                <w:rFonts w:hint="eastAsia" w:ascii="宋体" w:hAnsi="宋体" w:eastAsia="宋体" w:cs="宋体"/>
                <w:color w:val="000000"/>
                <w:sz w:val="24"/>
                <w:szCs w:val="24"/>
                <w:highlight w:val="none"/>
                <w:lang w:val="en-US" w:eastAsia="zh-CN"/>
              </w:rPr>
              <w:t>失信被执行人、重大税收违法</w:t>
            </w:r>
            <w:r>
              <w:rPr>
                <w:rFonts w:hint="eastAsia" w:ascii="宋体" w:hAnsi="宋体" w:cs="宋体"/>
                <w:color w:val="000000"/>
                <w:sz w:val="24"/>
                <w:szCs w:val="24"/>
                <w:highlight w:val="none"/>
                <w:lang w:val="en-US" w:eastAsia="zh-CN"/>
              </w:rPr>
              <w:t>失信主体</w:t>
            </w:r>
            <w:r>
              <w:rPr>
                <w:rFonts w:hint="eastAsia" w:ascii="宋体" w:hAnsi="宋体" w:eastAsia="宋体" w:cs="宋体"/>
                <w:color w:val="000000"/>
                <w:sz w:val="24"/>
                <w:szCs w:val="24"/>
                <w:highlight w:val="none"/>
                <w:lang w:val="en-US" w:eastAsia="zh-CN"/>
              </w:rPr>
              <w:t>、政府采购严重违法失信行为记录名单。</w:t>
            </w:r>
            <w:r>
              <w:rPr>
                <w:rFonts w:hint="eastAsia" w:ascii="宋体" w:hAnsi="宋体" w:eastAsia="宋体" w:cs="宋体"/>
                <w:sz w:val="24"/>
                <w:highlight w:val="none"/>
                <w:lang w:eastAsia="zh-CN"/>
              </w:rPr>
              <w:t>（</w:t>
            </w:r>
            <w:r>
              <w:rPr>
                <w:rFonts w:hint="eastAsia" w:ascii="宋体" w:hAnsi="宋体" w:eastAsia="宋体" w:cs="宋体"/>
                <w:sz w:val="24"/>
                <w:highlight w:val="none"/>
                <w:lang w:val="en-US" w:eastAsia="zh-CN"/>
              </w:rPr>
              <w:t>查询截止时点：</w:t>
            </w:r>
            <w:r>
              <w:rPr>
                <w:rFonts w:hint="eastAsia" w:ascii="宋体" w:hAnsi="宋体" w:cs="宋体"/>
                <w:sz w:val="24"/>
                <w:highlight w:val="none"/>
                <w:lang w:val="en-US" w:eastAsia="zh-CN"/>
              </w:rPr>
              <w:t>采购</w:t>
            </w:r>
            <w:r>
              <w:rPr>
                <w:rFonts w:hint="eastAsia" w:ascii="宋体" w:hAnsi="宋体" w:eastAsia="宋体" w:cs="宋体"/>
                <w:sz w:val="24"/>
                <w:highlight w:val="none"/>
                <w:lang w:val="en-US" w:eastAsia="zh-CN"/>
              </w:rPr>
              <w:t>公告发布之后、投标截止时间前</w:t>
            </w:r>
            <w:r>
              <w:rPr>
                <w:rFonts w:hint="eastAsia" w:ascii="宋体" w:hAnsi="宋体" w:eastAsia="宋体" w:cs="宋体"/>
                <w:sz w:val="24"/>
                <w:highlight w:val="none"/>
                <w:lang w:eastAsia="zh-CN"/>
              </w:rPr>
              <w:t>）</w:t>
            </w:r>
          </w:p>
        </w:tc>
      </w:tr>
      <w:tr w14:paraId="4FDBFD3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89" w:hRule="atLeast"/>
        </w:trPr>
        <w:tc>
          <w:tcPr>
            <w:tcW w:w="2863" w:type="dxa"/>
            <w:tcBorders>
              <w:top w:val="single" w:color="auto" w:sz="4" w:space="0"/>
              <w:left w:val="single" w:color="auto" w:sz="4" w:space="0"/>
              <w:bottom w:val="single" w:color="auto" w:sz="4" w:space="0"/>
              <w:right w:val="single" w:color="auto" w:sz="4" w:space="0"/>
            </w:tcBorders>
            <w:vAlign w:val="center"/>
          </w:tcPr>
          <w:p w14:paraId="18DA4567">
            <w:pPr>
              <w:snapToGrid w:val="0"/>
              <w:spacing w:line="240" w:lineRule="auto"/>
              <w:jc w:val="center"/>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通过中国政府采购网（www.ccgp.gov.cn）渠道查询信用记录。</w:t>
            </w:r>
          </w:p>
        </w:tc>
        <w:tc>
          <w:tcPr>
            <w:tcW w:w="6630" w:type="dxa"/>
            <w:tcBorders>
              <w:top w:val="single" w:color="auto" w:sz="4" w:space="0"/>
              <w:left w:val="single" w:color="auto" w:sz="4" w:space="0"/>
              <w:bottom w:val="single" w:color="auto" w:sz="4" w:space="0"/>
              <w:right w:val="single" w:color="auto" w:sz="4" w:space="0"/>
            </w:tcBorders>
            <w:vAlign w:val="center"/>
          </w:tcPr>
          <w:p w14:paraId="513E4BC6">
            <w:pPr>
              <w:snapToGrid w:val="0"/>
              <w:spacing w:line="240" w:lineRule="auto"/>
              <w:jc w:val="center"/>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提供通过中国政府采购网</w:t>
            </w:r>
            <w:r>
              <w:rPr>
                <w:rFonts w:hint="eastAsia" w:ascii="宋体" w:hAnsi="宋体" w:cs="宋体"/>
                <w:color w:val="000000"/>
                <w:sz w:val="24"/>
                <w:szCs w:val="24"/>
                <w:highlight w:val="none"/>
                <w:lang w:val="en-US" w:eastAsia="zh-CN"/>
              </w:rPr>
              <w:t>查询</w:t>
            </w:r>
            <w:r>
              <w:rPr>
                <w:rFonts w:hint="eastAsia" w:ascii="宋体" w:hAnsi="宋体" w:eastAsia="宋体" w:cs="宋体"/>
                <w:color w:val="000000"/>
                <w:sz w:val="24"/>
                <w:szCs w:val="24"/>
                <w:highlight w:val="none"/>
                <w:lang w:val="en-US" w:eastAsia="zh-CN"/>
              </w:rPr>
              <w:t>政府采购严重违法失信行为记录名单。</w:t>
            </w:r>
            <w:r>
              <w:rPr>
                <w:rFonts w:hint="eastAsia" w:ascii="宋体" w:hAnsi="宋体" w:eastAsia="宋体" w:cs="宋体"/>
                <w:sz w:val="24"/>
                <w:highlight w:val="none"/>
                <w:lang w:eastAsia="zh-CN"/>
              </w:rPr>
              <w:t>（</w:t>
            </w:r>
            <w:r>
              <w:rPr>
                <w:rFonts w:hint="eastAsia" w:ascii="宋体" w:hAnsi="宋体" w:eastAsia="宋体" w:cs="宋体"/>
                <w:sz w:val="24"/>
                <w:highlight w:val="none"/>
                <w:lang w:val="en-US" w:eastAsia="zh-CN"/>
              </w:rPr>
              <w:t>查询截止时点：</w:t>
            </w:r>
            <w:r>
              <w:rPr>
                <w:rFonts w:hint="eastAsia" w:ascii="宋体" w:hAnsi="宋体" w:cs="宋体"/>
                <w:sz w:val="24"/>
                <w:highlight w:val="none"/>
                <w:lang w:val="en-US" w:eastAsia="zh-CN"/>
              </w:rPr>
              <w:t>采购</w:t>
            </w:r>
            <w:r>
              <w:rPr>
                <w:rFonts w:hint="eastAsia" w:ascii="宋体" w:hAnsi="宋体" w:eastAsia="宋体" w:cs="宋体"/>
                <w:sz w:val="24"/>
                <w:highlight w:val="none"/>
                <w:lang w:val="en-US" w:eastAsia="zh-CN"/>
              </w:rPr>
              <w:t>公告发布之后、投标截止时间前</w:t>
            </w:r>
            <w:r>
              <w:rPr>
                <w:rFonts w:hint="eastAsia" w:ascii="宋体" w:hAnsi="宋体" w:eastAsia="宋体" w:cs="宋体"/>
                <w:sz w:val="24"/>
                <w:highlight w:val="none"/>
                <w:lang w:eastAsia="zh-CN"/>
              </w:rPr>
              <w:t>）</w:t>
            </w:r>
          </w:p>
        </w:tc>
      </w:tr>
      <w:tr w14:paraId="3C9BDB9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89" w:hRule="atLeast"/>
        </w:trPr>
        <w:tc>
          <w:tcPr>
            <w:tcW w:w="2863" w:type="dxa"/>
            <w:tcBorders>
              <w:top w:val="single" w:color="auto" w:sz="4" w:space="0"/>
              <w:left w:val="single" w:color="auto" w:sz="4" w:space="0"/>
              <w:bottom w:val="single" w:color="auto" w:sz="4" w:space="0"/>
              <w:right w:val="single" w:color="auto" w:sz="4" w:space="0"/>
            </w:tcBorders>
            <w:vAlign w:val="center"/>
          </w:tcPr>
          <w:p w14:paraId="0BEF3589">
            <w:pPr>
              <w:snapToGrid w:val="0"/>
              <w:spacing w:line="240" w:lineRule="auto"/>
              <w:jc w:val="center"/>
              <w:rPr>
                <w:rFonts w:hint="default"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检查机关行贿犯罪档案查询（企业、法定代表人）结果截图（中国裁判文书网http://wenshu.court.gov.cn）,同时提供法定代表人的身份证复印件</w:t>
            </w:r>
          </w:p>
        </w:tc>
        <w:tc>
          <w:tcPr>
            <w:tcW w:w="6630" w:type="dxa"/>
            <w:tcBorders>
              <w:top w:val="single" w:color="auto" w:sz="4" w:space="0"/>
              <w:left w:val="single" w:color="auto" w:sz="4" w:space="0"/>
              <w:bottom w:val="single" w:color="auto" w:sz="4" w:space="0"/>
              <w:right w:val="single" w:color="auto" w:sz="4" w:space="0"/>
            </w:tcBorders>
            <w:vAlign w:val="center"/>
          </w:tcPr>
          <w:p w14:paraId="100A1BE5">
            <w:pPr>
              <w:snapToGrid w:val="0"/>
              <w:spacing w:line="240" w:lineRule="auto"/>
              <w:jc w:val="center"/>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en-US" w:eastAsia="zh-CN"/>
              </w:rPr>
              <w:t>提供检查机关行贿犯罪档案查询（企业、法定代表人）结果截图（中国裁判文书网http://wenshu.court.gov.cn）,同时提供法定代表人的身份证</w:t>
            </w:r>
          </w:p>
        </w:tc>
      </w:tr>
      <w:tr w14:paraId="5E2A235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4" w:hRule="atLeast"/>
        </w:trPr>
        <w:tc>
          <w:tcPr>
            <w:tcW w:w="2863" w:type="dxa"/>
            <w:tcBorders>
              <w:top w:val="single" w:color="auto" w:sz="4" w:space="0"/>
              <w:left w:val="single" w:color="auto" w:sz="4" w:space="0"/>
              <w:bottom w:val="single" w:color="auto" w:sz="4" w:space="0"/>
              <w:right w:val="single" w:color="auto" w:sz="4" w:space="0"/>
            </w:tcBorders>
            <w:vAlign w:val="center"/>
          </w:tcPr>
          <w:p w14:paraId="5D111B6A">
            <w:pPr>
              <w:snapToGrid w:val="0"/>
              <w:spacing w:line="240" w:lineRule="auto"/>
              <w:jc w:val="center"/>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近年依法缴纳税收的良好记录相关凭证</w:t>
            </w:r>
          </w:p>
        </w:tc>
        <w:tc>
          <w:tcPr>
            <w:tcW w:w="6630" w:type="dxa"/>
            <w:tcBorders>
              <w:top w:val="single" w:color="auto" w:sz="4" w:space="0"/>
              <w:left w:val="single" w:color="auto" w:sz="4" w:space="0"/>
              <w:bottom w:val="single" w:color="auto" w:sz="4" w:space="0"/>
              <w:right w:val="single" w:color="auto" w:sz="4" w:space="0"/>
            </w:tcBorders>
            <w:vAlign w:val="center"/>
          </w:tcPr>
          <w:p w14:paraId="249AE046">
            <w:pPr>
              <w:snapToGrid w:val="0"/>
              <w:spacing w:line="240" w:lineRule="auto"/>
              <w:jc w:val="center"/>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提供近年依法缴纳税收的良好记录相关凭证</w:t>
            </w:r>
          </w:p>
          <w:p w14:paraId="736AED9B">
            <w:pPr>
              <w:snapToGrid w:val="0"/>
              <w:spacing w:line="240" w:lineRule="auto"/>
              <w:jc w:val="center"/>
              <w:rPr>
                <w:rFonts w:hint="eastAsia" w:ascii="宋体" w:hAnsi="宋体" w:eastAsia="宋体" w:cs="宋体"/>
                <w:color w:val="000000"/>
                <w:sz w:val="24"/>
                <w:szCs w:val="24"/>
                <w:highlight w:val="none"/>
                <w:lang w:val="en-US" w:eastAsia="zh-CN"/>
              </w:rPr>
            </w:pPr>
            <w:r>
              <w:rPr>
                <w:rFonts w:hint="eastAsia" w:ascii="宋体" w:hAnsi="宋体" w:eastAsia="宋体" w:cs="宋体"/>
                <w:kern w:val="2"/>
                <w:sz w:val="24"/>
                <w:szCs w:val="24"/>
                <w:highlight w:val="none"/>
                <w:lang w:val="en-US" w:eastAsia="zh-CN" w:bidi="ar-SA"/>
              </w:rPr>
              <w:t>（提供2024年至今任意一个月依法缴纳税收的相关材料，依法免税的供应商，应提供其依法免税的相关证明材料</w:t>
            </w:r>
            <w:r>
              <w:rPr>
                <w:rFonts w:hint="eastAsia" w:ascii="宋体" w:hAnsi="宋体" w:cs="宋体"/>
                <w:kern w:val="2"/>
                <w:sz w:val="24"/>
                <w:szCs w:val="24"/>
                <w:highlight w:val="none"/>
                <w:lang w:val="en-US" w:eastAsia="zh-CN" w:bidi="ar-SA"/>
              </w:rPr>
              <w:t>。</w:t>
            </w:r>
            <w:r>
              <w:rPr>
                <w:rFonts w:hint="eastAsia" w:ascii="宋体" w:hAnsi="宋体" w:eastAsia="宋体" w:cs="宋体"/>
                <w:kern w:val="2"/>
                <w:sz w:val="24"/>
                <w:szCs w:val="24"/>
                <w:highlight w:val="none"/>
                <w:lang w:val="en-US" w:eastAsia="zh-CN" w:bidi="ar-SA"/>
              </w:rPr>
              <w:t>）</w:t>
            </w:r>
          </w:p>
        </w:tc>
      </w:tr>
      <w:tr w14:paraId="0EFFA93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89" w:hRule="atLeast"/>
        </w:trPr>
        <w:tc>
          <w:tcPr>
            <w:tcW w:w="2863" w:type="dxa"/>
            <w:tcBorders>
              <w:top w:val="single" w:color="auto" w:sz="4" w:space="0"/>
              <w:left w:val="single" w:color="auto" w:sz="4" w:space="0"/>
              <w:bottom w:val="single" w:color="auto" w:sz="4" w:space="0"/>
              <w:right w:val="single" w:color="auto" w:sz="4" w:space="0"/>
            </w:tcBorders>
            <w:vAlign w:val="center"/>
          </w:tcPr>
          <w:p w14:paraId="289134B9">
            <w:pPr>
              <w:snapToGrid w:val="0"/>
              <w:spacing w:line="240" w:lineRule="auto"/>
              <w:jc w:val="center"/>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近年社会保障资金的良好记录相关凭证</w:t>
            </w:r>
          </w:p>
        </w:tc>
        <w:tc>
          <w:tcPr>
            <w:tcW w:w="6630" w:type="dxa"/>
            <w:tcBorders>
              <w:top w:val="single" w:color="auto" w:sz="4" w:space="0"/>
              <w:left w:val="single" w:color="auto" w:sz="4" w:space="0"/>
              <w:bottom w:val="single" w:color="auto" w:sz="4" w:space="0"/>
              <w:right w:val="single" w:color="auto" w:sz="4" w:space="0"/>
            </w:tcBorders>
            <w:vAlign w:val="center"/>
          </w:tcPr>
          <w:p w14:paraId="00E11E9D">
            <w:pPr>
              <w:snapToGrid w:val="0"/>
              <w:spacing w:line="240" w:lineRule="auto"/>
              <w:jc w:val="center"/>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提供近年社会保障资金的良好记录相关凭证</w:t>
            </w:r>
          </w:p>
          <w:p w14:paraId="4B817F77">
            <w:pPr>
              <w:snapToGrid w:val="0"/>
              <w:spacing w:line="240" w:lineRule="auto"/>
              <w:jc w:val="center"/>
              <w:rPr>
                <w:rFonts w:hint="eastAsia" w:ascii="宋体" w:hAnsi="宋体" w:eastAsia="宋体" w:cs="宋体"/>
                <w:color w:val="000000"/>
                <w:sz w:val="24"/>
                <w:szCs w:val="24"/>
                <w:highlight w:val="none"/>
                <w:lang w:val="en-US" w:eastAsia="zh-CN"/>
              </w:rPr>
            </w:pPr>
            <w:r>
              <w:rPr>
                <w:rFonts w:hint="eastAsia" w:ascii="宋体" w:hAnsi="宋体" w:eastAsia="宋体" w:cs="宋体"/>
                <w:kern w:val="2"/>
                <w:sz w:val="24"/>
                <w:szCs w:val="24"/>
                <w:highlight w:val="none"/>
                <w:lang w:val="en-US" w:eastAsia="zh-CN" w:bidi="ar-SA"/>
              </w:rPr>
              <w:t>（提供2024年至今任意一个月的依法缴纳社会保障资金的相关材料，依法不需要缴纳社会保障资金的供应商，应提供不需要</w:t>
            </w:r>
            <w:r>
              <w:rPr>
                <w:rFonts w:hint="eastAsia" w:ascii="宋体" w:hAnsi="宋体" w:eastAsia="宋体" w:cs="宋体"/>
                <w:sz w:val="24"/>
                <w:szCs w:val="24"/>
                <w:highlight w:val="none"/>
                <w:lang w:val="en-US" w:eastAsia="zh-CN"/>
              </w:rPr>
              <w:t>缴纳社会保障资金的相关证明材料</w:t>
            </w:r>
            <w:r>
              <w:rPr>
                <w:rFonts w:hint="eastAsia" w:ascii="宋体" w:hAnsi="宋体" w:cs="宋体"/>
                <w:sz w:val="24"/>
                <w:szCs w:val="24"/>
                <w:highlight w:val="none"/>
                <w:lang w:val="en-US" w:eastAsia="zh-CN"/>
              </w:rPr>
              <w:t>。</w:t>
            </w:r>
            <w:r>
              <w:rPr>
                <w:rFonts w:hint="eastAsia" w:ascii="宋体" w:hAnsi="宋体" w:eastAsia="宋体" w:cs="宋体"/>
                <w:sz w:val="24"/>
                <w:szCs w:val="24"/>
                <w:highlight w:val="none"/>
                <w:lang w:val="en-US" w:eastAsia="zh-CN"/>
              </w:rPr>
              <w:t>）</w:t>
            </w:r>
          </w:p>
        </w:tc>
      </w:tr>
      <w:tr w14:paraId="45A6FA4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89" w:hRule="atLeast"/>
        </w:trPr>
        <w:tc>
          <w:tcPr>
            <w:tcW w:w="2863" w:type="dxa"/>
            <w:tcBorders>
              <w:top w:val="single" w:color="auto" w:sz="4" w:space="0"/>
              <w:left w:val="single" w:color="auto" w:sz="4" w:space="0"/>
              <w:bottom w:val="single" w:color="auto" w:sz="4" w:space="0"/>
              <w:right w:val="single" w:color="auto" w:sz="4" w:space="0"/>
            </w:tcBorders>
            <w:vAlign w:val="center"/>
          </w:tcPr>
          <w:p w14:paraId="1C1F25D6">
            <w:pPr>
              <w:snapToGrid w:val="0"/>
              <w:spacing w:line="240" w:lineRule="auto"/>
              <w:jc w:val="center"/>
              <w:rPr>
                <w:rFonts w:hint="eastAsia" w:ascii="宋体" w:hAnsi="宋体" w:eastAsia="宋体" w:cs="宋体"/>
                <w:color w:val="000000"/>
                <w:sz w:val="24"/>
                <w:szCs w:val="24"/>
                <w:highlight w:val="green"/>
                <w:lang w:val="en-US" w:eastAsia="zh-CN"/>
              </w:rPr>
            </w:pPr>
            <w:r>
              <w:rPr>
                <w:rFonts w:hint="eastAsia" w:ascii="宋体" w:hAnsi="宋体" w:eastAsia="宋体" w:cs="宋体"/>
                <w:color w:val="000000"/>
                <w:sz w:val="24"/>
                <w:szCs w:val="24"/>
                <w:highlight w:val="none"/>
                <w:lang w:val="en-US" w:eastAsia="zh-CN"/>
              </w:rPr>
              <w:t>近年财务报表或财务审计报告</w:t>
            </w:r>
          </w:p>
        </w:tc>
        <w:tc>
          <w:tcPr>
            <w:tcW w:w="6630" w:type="dxa"/>
            <w:tcBorders>
              <w:top w:val="single" w:color="auto" w:sz="4" w:space="0"/>
              <w:left w:val="single" w:color="auto" w:sz="4" w:space="0"/>
              <w:bottom w:val="single" w:color="auto" w:sz="4" w:space="0"/>
              <w:right w:val="single" w:color="auto" w:sz="4" w:space="0"/>
            </w:tcBorders>
            <w:vAlign w:val="center"/>
          </w:tcPr>
          <w:p w14:paraId="6B80312B">
            <w:pPr>
              <w:snapToGrid w:val="0"/>
              <w:spacing w:line="240" w:lineRule="auto"/>
              <w:ind w:firstLine="720" w:firstLineChars="300"/>
              <w:jc w:val="both"/>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提供近年财务报表或财务审计报告</w:t>
            </w:r>
          </w:p>
          <w:p w14:paraId="016FD7CD">
            <w:pPr>
              <w:snapToGrid w:val="0"/>
              <w:spacing w:line="240" w:lineRule="auto"/>
              <w:jc w:val="both"/>
              <w:rPr>
                <w:rFonts w:hint="default" w:ascii="宋体" w:hAnsi="宋体" w:eastAsia="宋体" w:cs="宋体"/>
                <w:color w:val="000000"/>
                <w:sz w:val="24"/>
                <w:szCs w:val="24"/>
                <w:highlight w:val="green"/>
                <w:lang w:val="en-US" w:eastAsia="zh-CN"/>
              </w:rPr>
            </w:pP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提供2023年财务审计报告或2023年至今任意三个月的财务报表</w:t>
            </w:r>
            <w:r>
              <w:rPr>
                <w:rFonts w:hint="eastAsia" w:ascii="宋体" w:hAnsi="宋体" w:cs="宋体"/>
                <w:sz w:val="24"/>
                <w:szCs w:val="24"/>
                <w:highlight w:val="none"/>
                <w:lang w:val="en-US" w:eastAsia="zh-CN"/>
              </w:rPr>
              <w:t>，</w:t>
            </w:r>
            <w:r>
              <w:rPr>
                <w:rFonts w:hint="eastAsia" w:ascii="宋体" w:hAnsi="宋体" w:eastAsia="宋体" w:cs="宋体"/>
                <w:sz w:val="24"/>
                <w:szCs w:val="24"/>
                <w:highlight w:val="none"/>
                <w:lang w:val="en-US" w:eastAsia="zh-CN"/>
              </w:rPr>
              <w:t>若供应商为新注册成立公司的，须提供健全的财务会计制度承诺。</w:t>
            </w:r>
            <w:r>
              <w:rPr>
                <w:rFonts w:hint="eastAsia" w:ascii="宋体" w:hAnsi="宋体" w:cs="宋体"/>
                <w:sz w:val="24"/>
                <w:szCs w:val="24"/>
                <w:highlight w:val="none"/>
                <w:lang w:val="en-US" w:eastAsia="zh-CN"/>
              </w:rPr>
              <w:t>）</w:t>
            </w:r>
          </w:p>
        </w:tc>
      </w:tr>
      <w:tr w14:paraId="2BA3FDC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89" w:hRule="atLeast"/>
        </w:trPr>
        <w:tc>
          <w:tcPr>
            <w:tcW w:w="2863" w:type="dxa"/>
            <w:tcBorders>
              <w:top w:val="single" w:color="auto" w:sz="4" w:space="0"/>
              <w:left w:val="single" w:color="auto" w:sz="4" w:space="0"/>
              <w:bottom w:val="single" w:color="auto" w:sz="4" w:space="0"/>
              <w:right w:val="single" w:color="auto" w:sz="4" w:space="0"/>
            </w:tcBorders>
            <w:vAlign w:val="center"/>
          </w:tcPr>
          <w:p w14:paraId="7F0A2562">
            <w:pPr>
              <w:snapToGrid w:val="0"/>
              <w:spacing w:line="240" w:lineRule="auto"/>
              <w:jc w:val="center"/>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参加政府采购活动前三年内，在经营活动中没有重大违法记录</w:t>
            </w:r>
          </w:p>
        </w:tc>
        <w:tc>
          <w:tcPr>
            <w:tcW w:w="6630" w:type="dxa"/>
            <w:tcBorders>
              <w:top w:val="single" w:color="auto" w:sz="4" w:space="0"/>
              <w:left w:val="single" w:color="auto" w:sz="4" w:space="0"/>
              <w:bottom w:val="single" w:color="auto" w:sz="4" w:space="0"/>
              <w:right w:val="single" w:color="auto" w:sz="4" w:space="0"/>
            </w:tcBorders>
            <w:vAlign w:val="center"/>
          </w:tcPr>
          <w:p w14:paraId="26BA1B14">
            <w:pPr>
              <w:snapToGrid w:val="0"/>
              <w:spacing w:line="240" w:lineRule="auto"/>
              <w:jc w:val="center"/>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提供书面声明</w:t>
            </w:r>
          </w:p>
        </w:tc>
      </w:tr>
      <w:tr w14:paraId="005B590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74" w:hRule="atLeast"/>
        </w:trPr>
        <w:tc>
          <w:tcPr>
            <w:tcW w:w="2863" w:type="dxa"/>
            <w:tcBorders>
              <w:top w:val="single" w:color="auto" w:sz="4" w:space="0"/>
              <w:left w:val="single" w:color="auto" w:sz="4" w:space="0"/>
              <w:bottom w:val="single" w:color="auto" w:sz="4" w:space="0"/>
              <w:right w:val="single" w:color="auto" w:sz="4" w:space="0"/>
            </w:tcBorders>
            <w:shd w:val="clear" w:color="auto" w:fill="auto"/>
            <w:vAlign w:val="center"/>
          </w:tcPr>
          <w:p w14:paraId="0A8C83C0">
            <w:pPr>
              <w:snapToGrid w:val="0"/>
              <w:spacing w:line="240" w:lineRule="auto"/>
              <w:jc w:val="center"/>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中小企业声明函</w:t>
            </w:r>
          </w:p>
        </w:tc>
        <w:tc>
          <w:tcPr>
            <w:tcW w:w="6630" w:type="dxa"/>
            <w:tcBorders>
              <w:top w:val="single" w:color="auto" w:sz="4" w:space="0"/>
              <w:left w:val="single" w:color="auto" w:sz="4" w:space="0"/>
              <w:bottom w:val="single" w:color="auto" w:sz="4" w:space="0"/>
              <w:right w:val="single" w:color="auto" w:sz="4" w:space="0"/>
            </w:tcBorders>
            <w:shd w:val="clear" w:color="auto" w:fill="auto"/>
            <w:vAlign w:val="center"/>
          </w:tcPr>
          <w:p w14:paraId="2B939272">
            <w:pPr>
              <w:snapToGrid w:val="0"/>
              <w:spacing w:line="240" w:lineRule="auto"/>
              <w:jc w:val="center"/>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提供中小企业声明函</w:t>
            </w:r>
          </w:p>
        </w:tc>
      </w:tr>
    </w:tbl>
    <w:p w14:paraId="270D5608">
      <w:pPr>
        <w:rPr>
          <w:rFonts w:hint="eastAsia" w:ascii="宋体" w:hAnsi="宋体" w:cs="宋体"/>
          <w:color w:val="000000"/>
          <w:sz w:val="24"/>
          <w:szCs w:val="24"/>
          <w:highlight w:val="none"/>
          <w:lang w:val="en-US" w:eastAsia="zh-CN"/>
        </w:rPr>
      </w:pPr>
    </w:p>
    <w:p w14:paraId="368C45EC">
      <w:pPr>
        <w:rPr>
          <w:rFonts w:hint="default" w:ascii="宋体" w:hAnsi="宋体" w:cs="宋体"/>
          <w:color w:val="000000"/>
          <w:sz w:val="24"/>
          <w:szCs w:val="24"/>
          <w:highlight w:val="none"/>
          <w:lang w:val="en-US" w:eastAsia="zh-CN"/>
        </w:rPr>
      </w:pPr>
      <w:r>
        <w:rPr>
          <w:rFonts w:hint="eastAsia" w:ascii="宋体" w:hAnsi="宋体" w:cs="宋体"/>
          <w:color w:val="000000"/>
          <w:sz w:val="24"/>
          <w:szCs w:val="24"/>
          <w:highlight w:val="none"/>
          <w:lang w:val="en-US" w:eastAsia="zh-CN"/>
        </w:rPr>
        <w:t>附表2</w:t>
      </w:r>
    </w:p>
    <w:p w14:paraId="7EF1CA06">
      <w:pPr>
        <w:ind w:firstLine="3360" w:firstLineChars="1200"/>
        <w:rPr>
          <w:rFonts w:hint="eastAsia" w:ascii="宋体" w:hAnsi="宋体"/>
          <w:sz w:val="28"/>
          <w:szCs w:val="28"/>
          <w:highlight w:val="none"/>
        </w:rPr>
      </w:pPr>
      <w:r>
        <w:rPr>
          <w:rFonts w:hint="eastAsia" w:ascii="宋体" w:hAnsi="宋体"/>
          <w:sz w:val="28"/>
          <w:szCs w:val="28"/>
          <w:highlight w:val="none"/>
        </w:rPr>
        <w:t>符合性审查表</w:t>
      </w:r>
    </w:p>
    <w:tbl>
      <w:tblPr>
        <w:tblStyle w:val="21"/>
        <w:tblW w:w="964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48"/>
        <w:gridCol w:w="1703"/>
        <w:gridCol w:w="5698"/>
      </w:tblGrid>
      <w:tr w14:paraId="1B394F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2" w:hRule="atLeast"/>
        </w:trPr>
        <w:tc>
          <w:tcPr>
            <w:tcW w:w="3151" w:type="dxa"/>
            <w:gridSpan w:val="2"/>
            <w:vAlign w:val="center"/>
          </w:tcPr>
          <w:p w14:paraId="60A6B5DA">
            <w:pPr>
              <w:snapToGrid w:val="0"/>
              <w:spacing w:line="240" w:lineRule="auto"/>
              <w:ind w:firstLine="0" w:firstLineChars="0"/>
              <w:jc w:val="center"/>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评审因素</w:t>
            </w:r>
          </w:p>
        </w:tc>
        <w:tc>
          <w:tcPr>
            <w:tcW w:w="5698" w:type="dxa"/>
            <w:vAlign w:val="center"/>
          </w:tcPr>
          <w:p w14:paraId="26CF9F2F">
            <w:pPr>
              <w:snapToGrid w:val="0"/>
              <w:spacing w:line="240" w:lineRule="auto"/>
              <w:ind w:firstLine="0" w:firstLineChars="0"/>
              <w:jc w:val="center"/>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评审标准</w:t>
            </w:r>
          </w:p>
        </w:tc>
      </w:tr>
      <w:tr w14:paraId="2850C8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18" w:hRule="atLeast"/>
        </w:trPr>
        <w:tc>
          <w:tcPr>
            <w:tcW w:w="1448" w:type="dxa"/>
            <w:vMerge w:val="restart"/>
            <w:vAlign w:val="center"/>
          </w:tcPr>
          <w:p w14:paraId="03A9B080">
            <w:pPr>
              <w:snapToGrid w:val="0"/>
              <w:spacing w:line="240" w:lineRule="auto"/>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有效性审查</w:t>
            </w:r>
          </w:p>
        </w:tc>
        <w:tc>
          <w:tcPr>
            <w:tcW w:w="1703" w:type="dxa"/>
            <w:vAlign w:val="center"/>
          </w:tcPr>
          <w:p w14:paraId="4DF7BC73">
            <w:pPr>
              <w:snapToGrid w:val="0"/>
              <w:spacing w:line="240" w:lineRule="auto"/>
              <w:rPr>
                <w:rFonts w:hint="eastAsia" w:ascii="宋体" w:hAnsi="宋体" w:eastAsia="宋体" w:cs="宋体"/>
                <w:color w:val="000000"/>
                <w:sz w:val="24"/>
                <w:szCs w:val="24"/>
                <w:highlight w:val="none"/>
                <w:lang w:val="zh-CN"/>
              </w:rPr>
            </w:pPr>
            <w:r>
              <w:rPr>
                <w:rFonts w:hint="eastAsia" w:ascii="宋体" w:hAnsi="宋体" w:cs="宋体"/>
                <w:color w:val="000000"/>
                <w:sz w:val="24"/>
                <w:szCs w:val="24"/>
                <w:highlight w:val="none"/>
                <w:lang w:val="zh-CN"/>
              </w:rPr>
              <w:t>响应文件</w:t>
            </w:r>
            <w:r>
              <w:rPr>
                <w:rFonts w:hint="eastAsia" w:ascii="宋体" w:hAnsi="宋体" w:eastAsia="宋体" w:cs="宋体"/>
                <w:color w:val="000000"/>
                <w:sz w:val="24"/>
                <w:szCs w:val="24"/>
                <w:highlight w:val="none"/>
                <w:lang w:val="zh-CN"/>
              </w:rPr>
              <w:t>签署</w:t>
            </w:r>
          </w:p>
        </w:tc>
        <w:tc>
          <w:tcPr>
            <w:tcW w:w="5698" w:type="dxa"/>
            <w:vAlign w:val="center"/>
          </w:tcPr>
          <w:p w14:paraId="3C7CBE8D">
            <w:pPr>
              <w:snapToGrid w:val="0"/>
              <w:spacing w:line="240" w:lineRule="auto"/>
              <w:rPr>
                <w:rFonts w:hint="eastAsia" w:ascii="宋体" w:hAnsi="宋体" w:eastAsia="宋体" w:cs="宋体"/>
                <w:color w:val="000000"/>
                <w:sz w:val="24"/>
                <w:szCs w:val="24"/>
                <w:highlight w:val="none"/>
                <w:lang w:val="zh-CN"/>
              </w:rPr>
            </w:pPr>
            <w:r>
              <w:rPr>
                <w:rFonts w:hint="eastAsia" w:ascii="宋体" w:hAnsi="宋体" w:cs="宋体"/>
                <w:color w:val="000000"/>
                <w:sz w:val="24"/>
                <w:szCs w:val="24"/>
                <w:highlight w:val="none"/>
                <w:lang w:val="zh-CN"/>
              </w:rPr>
              <w:t>响应文件</w:t>
            </w:r>
            <w:r>
              <w:rPr>
                <w:rFonts w:hint="eastAsia" w:ascii="宋体" w:hAnsi="宋体" w:eastAsia="宋体" w:cs="宋体"/>
                <w:color w:val="000000"/>
                <w:sz w:val="24"/>
                <w:szCs w:val="24"/>
                <w:highlight w:val="none"/>
                <w:lang w:val="zh-CN"/>
              </w:rPr>
              <w:t>上法定代表人或其授权代表人的</w:t>
            </w:r>
            <w:r>
              <w:rPr>
                <w:rFonts w:hint="eastAsia" w:ascii="宋体" w:hAnsi="宋体" w:cs="宋体"/>
                <w:color w:val="000000"/>
                <w:sz w:val="24"/>
                <w:szCs w:val="24"/>
                <w:highlight w:val="none"/>
                <w:lang w:val="en-US" w:eastAsia="zh-CN"/>
              </w:rPr>
              <w:t>签字或盖章</w:t>
            </w:r>
            <w:r>
              <w:rPr>
                <w:rFonts w:hint="eastAsia" w:ascii="宋体" w:hAnsi="宋体" w:eastAsia="宋体" w:cs="宋体"/>
                <w:color w:val="000000"/>
                <w:sz w:val="24"/>
                <w:szCs w:val="24"/>
                <w:highlight w:val="none"/>
                <w:lang w:val="zh-CN"/>
              </w:rPr>
              <w:t>齐全。</w:t>
            </w:r>
          </w:p>
        </w:tc>
      </w:tr>
      <w:tr w14:paraId="4DFDF0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18" w:hRule="atLeast"/>
        </w:trPr>
        <w:tc>
          <w:tcPr>
            <w:tcW w:w="1448" w:type="dxa"/>
            <w:vMerge w:val="continue"/>
            <w:vAlign w:val="center"/>
          </w:tcPr>
          <w:p w14:paraId="1D6C5209">
            <w:pPr>
              <w:snapToGrid w:val="0"/>
              <w:spacing w:line="240" w:lineRule="auto"/>
              <w:ind w:firstLine="480" w:firstLineChars="200"/>
              <w:rPr>
                <w:rFonts w:hint="eastAsia" w:ascii="宋体" w:hAnsi="宋体" w:eastAsia="宋体" w:cs="宋体"/>
                <w:color w:val="000000"/>
                <w:sz w:val="24"/>
                <w:szCs w:val="24"/>
                <w:highlight w:val="none"/>
                <w:lang w:val="zh-CN"/>
              </w:rPr>
            </w:pPr>
          </w:p>
        </w:tc>
        <w:tc>
          <w:tcPr>
            <w:tcW w:w="1703" w:type="dxa"/>
            <w:vAlign w:val="center"/>
          </w:tcPr>
          <w:p w14:paraId="2717CC38">
            <w:pPr>
              <w:snapToGrid w:val="0"/>
              <w:spacing w:line="240" w:lineRule="auto"/>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法定代表人身份证明及授权委托书</w:t>
            </w:r>
          </w:p>
        </w:tc>
        <w:tc>
          <w:tcPr>
            <w:tcW w:w="5698" w:type="dxa"/>
            <w:vAlign w:val="center"/>
          </w:tcPr>
          <w:p w14:paraId="34298422">
            <w:pPr>
              <w:snapToGrid w:val="0"/>
              <w:spacing w:line="240" w:lineRule="auto"/>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法定代表人身份证明及授权委托书有效，符合磋商文件规定的格式且</w:t>
            </w:r>
            <w:r>
              <w:rPr>
                <w:rFonts w:hint="eastAsia" w:ascii="宋体" w:hAnsi="宋体" w:cs="宋体"/>
                <w:color w:val="000000"/>
                <w:sz w:val="24"/>
                <w:szCs w:val="24"/>
                <w:highlight w:val="none"/>
                <w:lang w:val="en-US" w:eastAsia="zh-CN"/>
              </w:rPr>
              <w:t>签字或盖章</w:t>
            </w:r>
            <w:r>
              <w:rPr>
                <w:rFonts w:hint="eastAsia" w:ascii="宋体" w:hAnsi="宋体" w:eastAsia="宋体" w:cs="宋体"/>
                <w:color w:val="000000"/>
                <w:sz w:val="24"/>
                <w:szCs w:val="24"/>
                <w:highlight w:val="none"/>
                <w:lang w:val="zh-CN"/>
              </w:rPr>
              <w:t>齐全。</w:t>
            </w:r>
          </w:p>
        </w:tc>
      </w:tr>
      <w:tr w14:paraId="03C904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18" w:hRule="atLeast"/>
        </w:trPr>
        <w:tc>
          <w:tcPr>
            <w:tcW w:w="1448" w:type="dxa"/>
            <w:vMerge w:val="continue"/>
            <w:vAlign w:val="center"/>
          </w:tcPr>
          <w:p w14:paraId="40C311B7">
            <w:pPr>
              <w:snapToGrid w:val="0"/>
              <w:spacing w:line="240" w:lineRule="auto"/>
              <w:ind w:firstLine="480" w:firstLineChars="200"/>
              <w:rPr>
                <w:rFonts w:hint="eastAsia" w:ascii="宋体" w:hAnsi="宋体" w:eastAsia="宋体" w:cs="宋体"/>
                <w:color w:val="000000"/>
                <w:sz w:val="24"/>
                <w:szCs w:val="24"/>
                <w:highlight w:val="none"/>
                <w:lang w:val="zh-CN"/>
              </w:rPr>
            </w:pPr>
          </w:p>
        </w:tc>
        <w:tc>
          <w:tcPr>
            <w:tcW w:w="1703" w:type="dxa"/>
            <w:vAlign w:val="center"/>
          </w:tcPr>
          <w:p w14:paraId="64A4A28F">
            <w:pPr>
              <w:snapToGrid w:val="0"/>
              <w:spacing w:line="240" w:lineRule="auto"/>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投标方案</w:t>
            </w:r>
          </w:p>
        </w:tc>
        <w:tc>
          <w:tcPr>
            <w:tcW w:w="5698" w:type="dxa"/>
            <w:vAlign w:val="center"/>
          </w:tcPr>
          <w:p w14:paraId="02E94404">
            <w:pPr>
              <w:snapToGrid w:val="0"/>
              <w:spacing w:line="240" w:lineRule="auto"/>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每个合同包只能有一个方案投标。</w:t>
            </w:r>
          </w:p>
        </w:tc>
      </w:tr>
      <w:tr w14:paraId="68E1CB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18" w:hRule="atLeast"/>
        </w:trPr>
        <w:tc>
          <w:tcPr>
            <w:tcW w:w="1448" w:type="dxa"/>
            <w:vMerge w:val="continue"/>
            <w:vAlign w:val="center"/>
          </w:tcPr>
          <w:p w14:paraId="0D675FE3">
            <w:pPr>
              <w:snapToGrid w:val="0"/>
              <w:spacing w:line="240" w:lineRule="auto"/>
              <w:ind w:firstLine="480" w:firstLineChars="200"/>
              <w:rPr>
                <w:rFonts w:hint="eastAsia" w:ascii="宋体" w:hAnsi="宋体" w:eastAsia="宋体" w:cs="宋体"/>
                <w:color w:val="000000"/>
                <w:sz w:val="24"/>
                <w:szCs w:val="24"/>
                <w:highlight w:val="none"/>
                <w:lang w:val="zh-CN"/>
              </w:rPr>
            </w:pPr>
          </w:p>
        </w:tc>
        <w:tc>
          <w:tcPr>
            <w:tcW w:w="1703" w:type="dxa"/>
            <w:vAlign w:val="center"/>
          </w:tcPr>
          <w:p w14:paraId="36B4FA4E">
            <w:pPr>
              <w:snapToGrid w:val="0"/>
              <w:spacing w:line="240" w:lineRule="auto"/>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报价唯一</w:t>
            </w:r>
          </w:p>
        </w:tc>
        <w:tc>
          <w:tcPr>
            <w:tcW w:w="5698" w:type="dxa"/>
            <w:vAlign w:val="center"/>
          </w:tcPr>
          <w:p w14:paraId="02981846">
            <w:pPr>
              <w:snapToGrid w:val="0"/>
              <w:spacing w:line="240" w:lineRule="auto"/>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只能在限价范围内报价，只能有一个有效报价，不得提交选择性报价。</w:t>
            </w:r>
          </w:p>
        </w:tc>
      </w:tr>
      <w:tr w14:paraId="4BD2AC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18" w:hRule="atLeast"/>
        </w:trPr>
        <w:tc>
          <w:tcPr>
            <w:tcW w:w="1448" w:type="dxa"/>
            <w:vAlign w:val="center"/>
          </w:tcPr>
          <w:p w14:paraId="034BB3D8">
            <w:pPr>
              <w:snapToGrid w:val="0"/>
              <w:spacing w:line="240" w:lineRule="auto"/>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完整性审查</w:t>
            </w:r>
          </w:p>
        </w:tc>
        <w:tc>
          <w:tcPr>
            <w:tcW w:w="1703" w:type="dxa"/>
            <w:vAlign w:val="center"/>
          </w:tcPr>
          <w:p w14:paraId="3D091739">
            <w:pPr>
              <w:snapToGrid w:val="0"/>
              <w:spacing w:line="240" w:lineRule="auto"/>
              <w:rPr>
                <w:rFonts w:hint="eastAsia" w:ascii="宋体" w:hAnsi="宋体" w:eastAsia="宋体" w:cs="宋体"/>
                <w:color w:val="000000"/>
                <w:kern w:val="2"/>
                <w:sz w:val="24"/>
                <w:szCs w:val="24"/>
                <w:highlight w:val="none"/>
                <w:lang w:val="en-US" w:eastAsia="zh-CN" w:bidi="ar-SA"/>
              </w:rPr>
            </w:pPr>
            <w:r>
              <w:rPr>
                <w:rFonts w:hint="eastAsia" w:ascii="宋体" w:hAnsi="宋体" w:cs="宋体"/>
                <w:color w:val="000000"/>
                <w:sz w:val="24"/>
                <w:szCs w:val="24"/>
                <w:highlight w:val="none"/>
                <w:lang w:val="zh-CN"/>
              </w:rPr>
              <w:t>响应文件</w:t>
            </w:r>
            <w:r>
              <w:rPr>
                <w:rFonts w:hint="eastAsia" w:ascii="宋体" w:hAnsi="宋体" w:cs="宋体"/>
                <w:color w:val="000000"/>
                <w:sz w:val="24"/>
                <w:szCs w:val="24"/>
                <w:highlight w:val="none"/>
                <w:lang w:val="en-US" w:eastAsia="zh-CN"/>
              </w:rPr>
              <w:t>内容</w:t>
            </w:r>
          </w:p>
        </w:tc>
        <w:tc>
          <w:tcPr>
            <w:tcW w:w="5698" w:type="dxa"/>
            <w:vAlign w:val="center"/>
          </w:tcPr>
          <w:p w14:paraId="2C398101">
            <w:pPr>
              <w:snapToGrid w:val="0"/>
              <w:spacing w:line="240" w:lineRule="auto"/>
              <w:rPr>
                <w:rFonts w:hint="default" w:ascii="宋体" w:hAnsi="宋体" w:eastAsia="宋体" w:cs="宋体"/>
                <w:color w:val="000000"/>
                <w:kern w:val="2"/>
                <w:sz w:val="24"/>
                <w:szCs w:val="24"/>
                <w:highlight w:val="none"/>
                <w:lang w:val="en-US" w:eastAsia="zh-CN" w:bidi="ar-SA"/>
              </w:rPr>
            </w:pPr>
            <w:r>
              <w:rPr>
                <w:rFonts w:hint="eastAsia" w:ascii="宋体" w:hAnsi="宋体" w:eastAsia="宋体" w:cs="宋体"/>
                <w:color w:val="000000"/>
                <w:sz w:val="24"/>
                <w:szCs w:val="24"/>
                <w:highlight w:val="none"/>
                <w:lang w:val="en-US" w:eastAsia="zh-CN"/>
              </w:rPr>
              <w:t>符合磋商文件第七章内容。</w:t>
            </w:r>
          </w:p>
        </w:tc>
      </w:tr>
      <w:tr w14:paraId="2AA921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18" w:hRule="atLeast"/>
        </w:trPr>
        <w:tc>
          <w:tcPr>
            <w:tcW w:w="1448" w:type="dxa"/>
            <w:vMerge w:val="restart"/>
            <w:vAlign w:val="center"/>
          </w:tcPr>
          <w:p w14:paraId="232B0C85">
            <w:pPr>
              <w:snapToGrid w:val="0"/>
              <w:spacing w:line="240" w:lineRule="auto"/>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磋商文件的响应程度审查</w:t>
            </w:r>
          </w:p>
        </w:tc>
        <w:tc>
          <w:tcPr>
            <w:tcW w:w="1703" w:type="dxa"/>
            <w:vAlign w:val="center"/>
          </w:tcPr>
          <w:p w14:paraId="3AE1C47A">
            <w:pPr>
              <w:snapToGrid w:val="0"/>
              <w:spacing w:line="240" w:lineRule="auto"/>
              <w:rPr>
                <w:rFonts w:hint="eastAsia" w:ascii="宋体" w:hAnsi="宋体" w:eastAsia="宋体" w:cs="宋体"/>
                <w:color w:val="000000"/>
                <w:sz w:val="24"/>
                <w:szCs w:val="24"/>
                <w:highlight w:val="none"/>
                <w:lang w:val="zh-CN"/>
              </w:rPr>
            </w:pPr>
            <w:r>
              <w:rPr>
                <w:rFonts w:hint="eastAsia" w:ascii="宋体" w:hAnsi="宋体" w:cs="宋体"/>
                <w:color w:val="000000"/>
                <w:sz w:val="24"/>
                <w:szCs w:val="24"/>
                <w:highlight w:val="none"/>
                <w:lang w:val="zh-CN"/>
              </w:rPr>
              <w:t>响应文件</w:t>
            </w:r>
            <w:r>
              <w:rPr>
                <w:rFonts w:hint="eastAsia" w:ascii="宋体" w:hAnsi="宋体" w:eastAsia="宋体" w:cs="宋体"/>
                <w:color w:val="000000"/>
                <w:sz w:val="24"/>
                <w:szCs w:val="24"/>
                <w:highlight w:val="none"/>
                <w:lang w:val="zh-CN"/>
              </w:rPr>
              <w:t>内容</w:t>
            </w:r>
          </w:p>
        </w:tc>
        <w:tc>
          <w:tcPr>
            <w:tcW w:w="5698" w:type="dxa"/>
            <w:vAlign w:val="center"/>
          </w:tcPr>
          <w:p w14:paraId="181BB47F">
            <w:pPr>
              <w:snapToGrid w:val="0"/>
              <w:spacing w:line="240" w:lineRule="auto"/>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对磋商文件规定的</w:t>
            </w:r>
            <w:r>
              <w:rPr>
                <w:rFonts w:hint="eastAsia" w:ascii="宋体" w:hAnsi="宋体" w:cs="宋体"/>
                <w:color w:val="000000"/>
                <w:sz w:val="24"/>
                <w:szCs w:val="24"/>
                <w:highlight w:val="none"/>
                <w:lang w:val="en-US" w:eastAsia="zh-CN"/>
              </w:rPr>
              <w:t>实质性</w:t>
            </w:r>
            <w:r>
              <w:rPr>
                <w:rFonts w:hint="eastAsia" w:ascii="宋体" w:hAnsi="宋体" w:eastAsia="宋体" w:cs="宋体"/>
                <w:color w:val="000000"/>
                <w:sz w:val="24"/>
                <w:szCs w:val="24"/>
                <w:highlight w:val="none"/>
                <w:lang w:val="zh-CN"/>
              </w:rPr>
              <w:t>内容</w:t>
            </w:r>
            <w:r>
              <w:rPr>
                <w:rFonts w:hint="eastAsia" w:ascii="宋体" w:hAnsi="宋体" w:cs="宋体"/>
                <w:color w:val="000000"/>
                <w:sz w:val="24"/>
                <w:szCs w:val="24"/>
                <w:highlight w:val="none"/>
                <w:lang w:val="zh-CN"/>
              </w:rPr>
              <w:t>（</w:t>
            </w:r>
            <w:r>
              <w:rPr>
                <w:rFonts w:hint="eastAsia" w:ascii="宋体" w:hAnsi="宋体" w:eastAsia="宋体" w:cs="宋体"/>
                <w:bCs/>
                <w:kern w:val="2"/>
                <w:sz w:val="24"/>
                <w:szCs w:val="24"/>
                <w:highlight w:val="none"/>
                <w:lang w:val="en-US" w:eastAsia="zh-CN" w:bidi="ar-SA"/>
              </w:rPr>
              <w:t>合同履行期限、投标报价、保修期、质量标准要求、</w:t>
            </w:r>
            <w:r>
              <w:rPr>
                <w:rFonts w:hint="eastAsia" w:ascii="宋体" w:hAnsi="宋体" w:cs="宋体"/>
                <w:bCs/>
                <w:kern w:val="2"/>
                <w:sz w:val="24"/>
                <w:szCs w:val="24"/>
                <w:highlight w:val="none"/>
                <w:lang w:val="en-US" w:eastAsia="zh-CN" w:bidi="ar-SA"/>
              </w:rPr>
              <w:t>响应</w:t>
            </w:r>
            <w:r>
              <w:rPr>
                <w:rFonts w:hint="eastAsia" w:ascii="宋体" w:hAnsi="宋体" w:eastAsia="宋体" w:cs="宋体"/>
                <w:bCs/>
                <w:kern w:val="2"/>
                <w:sz w:val="24"/>
                <w:szCs w:val="24"/>
                <w:highlight w:val="none"/>
                <w:lang w:val="en-US" w:eastAsia="zh-CN" w:bidi="ar-SA"/>
              </w:rPr>
              <w:t>文件的有效期、付款方式）</w:t>
            </w:r>
            <w:r>
              <w:rPr>
                <w:rFonts w:hint="eastAsia" w:ascii="宋体" w:hAnsi="宋体" w:eastAsia="宋体" w:cs="宋体"/>
                <w:color w:val="000000"/>
                <w:sz w:val="24"/>
                <w:szCs w:val="24"/>
                <w:highlight w:val="none"/>
                <w:lang w:val="zh-CN"/>
              </w:rPr>
              <w:t>全部作出响应。</w:t>
            </w:r>
          </w:p>
        </w:tc>
      </w:tr>
      <w:tr w14:paraId="598EA6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18" w:hRule="atLeast"/>
        </w:trPr>
        <w:tc>
          <w:tcPr>
            <w:tcW w:w="1448" w:type="dxa"/>
            <w:vMerge w:val="continue"/>
            <w:tcBorders>
              <w:bottom w:val="single" w:color="auto" w:sz="4" w:space="0"/>
            </w:tcBorders>
            <w:vAlign w:val="center"/>
          </w:tcPr>
          <w:p w14:paraId="73446A6B">
            <w:pPr>
              <w:snapToGrid w:val="0"/>
              <w:spacing w:line="360" w:lineRule="auto"/>
              <w:ind w:firstLine="480" w:firstLineChars="200"/>
              <w:rPr>
                <w:rFonts w:hint="eastAsia" w:ascii="宋体" w:hAnsi="宋体" w:eastAsia="宋体" w:cs="宋体"/>
                <w:color w:val="000000"/>
                <w:sz w:val="24"/>
                <w:szCs w:val="24"/>
                <w:highlight w:val="none"/>
                <w:lang w:val="zh-CN"/>
              </w:rPr>
            </w:pPr>
          </w:p>
        </w:tc>
        <w:tc>
          <w:tcPr>
            <w:tcW w:w="1703" w:type="dxa"/>
            <w:tcBorders>
              <w:bottom w:val="single" w:color="auto" w:sz="4" w:space="0"/>
            </w:tcBorders>
            <w:vAlign w:val="center"/>
          </w:tcPr>
          <w:p w14:paraId="1FAFEFDA">
            <w:pPr>
              <w:snapToGrid w:val="0"/>
              <w:spacing w:line="240" w:lineRule="auto"/>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已标价工程量清单</w:t>
            </w:r>
          </w:p>
        </w:tc>
        <w:tc>
          <w:tcPr>
            <w:tcW w:w="5698" w:type="dxa"/>
            <w:tcBorders>
              <w:bottom w:val="single" w:color="auto" w:sz="4" w:space="0"/>
            </w:tcBorders>
            <w:vAlign w:val="center"/>
          </w:tcPr>
          <w:p w14:paraId="240E7792">
            <w:pPr>
              <w:snapToGrid w:val="0"/>
              <w:spacing w:line="240" w:lineRule="auto"/>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符合第五章工程量清单给出的范围及数量，已标价工程量清单按第五章招标工程量清单中的相关清单表格式填写，加盖造价人员专用章。</w:t>
            </w:r>
          </w:p>
        </w:tc>
      </w:tr>
    </w:tbl>
    <w:p w14:paraId="029B5594">
      <w:pPr>
        <w:rPr>
          <w:rFonts w:hint="eastAsia" w:ascii="宋体" w:hAnsi="宋体"/>
          <w:sz w:val="28"/>
          <w:szCs w:val="28"/>
          <w:lang w:val="en-US" w:eastAsia="zh-CN"/>
        </w:rPr>
      </w:pPr>
    </w:p>
    <w:p w14:paraId="23C1F3F8">
      <w:pPr>
        <w:rPr>
          <w:rFonts w:hint="eastAsia" w:ascii="宋体" w:hAnsi="宋体" w:cs="宋体"/>
          <w:color w:val="000000"/>
          <w:sz w:val="24"/>
          <w:szCs w:val="24"/>
          <w:highlight w:val="yellow"/>
          <w:lang w:val="en-US" w:eastAsia="zh-CN"/>
        </w:rPr>
      </w:pPr>
    </w:p>
    <w:p w14:paraId="15638B73">
      <w:pPr>
        <w:rPr>
          <w:rFonts w:hint="eastAsia" w:ascii="宋体" w:hAnsi="宋体" w:cs="宋体"/>
          <w:color w:val="000000"/>
          <w:sz w:val="24"/>
          <w:szCs w:val="24"/>
          <w:highlight w:val="yellow"/>
          <w:lang w:val="en-US" w:eastAsia="zh-CN"/>
        </w:rPr>
      </w:pPr>
    </w:p>
    <w:p w14:paraId="760C375D">
      <w:pPr>
        <w:rPr>
          <w:rFonts w:hint="eastAsia" w:ascii="宋体" w:hAnsi="宋体" w:cs="宋体"/>
          <w:color w:val="000000"/>
          <w:sz w:val="24"/>
          <w:szCs w:val="24"/>
          <w:highlight w:val="yellow"/>
          <w:lang w:val="en-US" w:eastAsia="zh-CN"/>
        </w:rPr>
      </w:pPr>
    </w:p>
    <w:p w14:paraId="4B07B8FF">
      <w:pPr>
        <w:rPr>
          <w:rFonts w:hint="eastAsia" w:ascii="宋体" w:hAnsi="宋体" w:cs="宋体"/>
          <w:color w:val="000000"/>
          <w:sz w:val="24"/>
          <w:szCs w:val="24"/>
          <w:highlight w:val="yellow"/>
          <w:lang w:val="en-US" w:eastAsia="zh-CN"/>
        </w:rPr>
      </w:pPr>
    </w:p>
    <w:p w14:paraId="1E2C844A">
      <w:pPr>
        <w:rPr>
          <w:rFonts w:hint="eastAsia" w:ascii="宋体" w:hAnsi="宋体" w:cs="宋体"/>
          <w:color w:val="000000"/>
          <w:sz w:val="24"/>
          <w:szCs w:val="24"/>
          <w:highlight w:val="yellow"/>
          <w:lang w:val="en-US" w:eastAsia="zh-CN"/>
        </w:rPr>
      </w:pPr>
    </w:p>
    <w:p w14:paraId="4D572B7A">
      <w:pPr>
        <w:rPr>
          <w:rFonts w:hint="eastAsia" w:ascii="宋体" w:hAnsi="宋体" w:cs="宋体"/>
          <w:color w:val="000000"/>
          <w:sz w:val="24"/>
          <w:szCs w:val="24"/>
          <w:highlight w:val="yellow"/>
          <w:lang w:val="en-US" w:eastAsia="zh-CN"/>
        </w:rPr>
      </w:pPr>
    </w:p>
    <w:p w14:paraId="6F688284">
      <w:pPr>
        <w:rPr>
          <w:rFonts w:hint="eastAsia" w:ascii="宋体" w:hAnsi="宋体" w:cs="宋体"/>
          <w:color w:val="000000"/>
          <w:sz w:val="24"/>
          <w:szCs w:val="24"/>
          <w:highlight w:val="none"/>
          <w:lang w:val="zh-CN"/>
        </w:rPr>
      </w:pPr>
      <w:r>
        <w:rPr>
          <w:rFonts w:hint="eastAsia" w:ascii="宋体" w:hAnsi="宋体" w:cs="宋体"/>
          <w:color w:val="000000"/>
          <w:sz w:val="24"/>
          <w:szCs w:val="24"/>
          <w:highlight w:val="none"/>
          <w:lang w:val="en-US" w:eastAsia="zh-CN"/>
        </w:rPr>
        <w:t>附表3</w:t>
      </w:r>
    </w:p>
    <w:p w14:paraId="07F83984">
      <w:pPr>
        <w:spacing w:line="240" w:lineRule="auto"/>
        <w:jc w:val="center"/>
        <w:rPr>
          <w:rFonts w:hint="eastAsia" w:ascii="宋体" w:hAnsi="宋体" w:eastAsia="宋体" w:cs="Times New Roman"/>
          <w:sz w:val="28"/>
          <w:szCs w:val="28"/>
          <w:highlight w:val="none"/>
          <w:lang w:val="zh-CN"/>
        </w:rPr>
      </w:pPr>
      <w:r>
        <w:rPr>
          <w:rFonts w:hint="eastAsia" w:ascii="宋体" w:hAnsi="宋体" w:eastAsia="宋体" w:cs="Times New Roman"/>
          <w:sz w:val="28"/>
          <w:szCs w:val="28"/>
          <w:highlight w:val="none"/>
          <w:lang w:val="zh-CN"/>
        </w:rPr>
        <w:t>详细评审表</w:t>
      </w:r>
    </w:p>
    <w:tbl>
      <w:tblPr>
        <w:tblStyle w:val="21"/>
        <w:tblpPr w:leftFromText="180" w:rightFromText="180" w:vertAnchor="text" w:horzAnchor="page" w:tblpX="887" w:tblpY="252"/>
        <w:tblOverlap w:val="never"/>
        <w:tblW w:w="976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40"/>
        <w:gridCol w:w="1065"/>
        <w:gridCol w:w="1155"/>
        <w:gridCol w:w="6405"/>
      </w:tblGrid>
      <w:tr w14:paraId="41991B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7" w:hRule="atLeast"/>
        </w:trPr>
        <w:tc>
          <w:tcPr>
            <w:tcW w:w="1140" w:type="dxa"/>
            <w:vMerge w:val="restart"/>
            <w:noWrap w:val="0"/>
            <w:vAlign w:val="center"/>
          </w:tcPr>
          <w:p w14:paraId="78B5D555">
            <w:pPr>
              <w:snapToGrid w:val="0"/>
              <w:spacing w:line="240" w:lineRule="auto"/>
              <w:jc w:val="center"/>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序号</w:t>
            </w:r>
          </w:p>
        </w:tc>
        <w:tc>
          <w:tcPr>
            <w:tcW w:w="1065" w:type="dxa"/>
            <w:vMerge w:val="restart"/>
            <w:noWrap w:val="0"/>
            <w:vAlign w:val="center"/>
          </w:tcPr>
          <w:p w14:paraId="34CE12BA">
            <w:pPr>
              <w:snapToGrid w:val="0"/>
              <w:spacing w:line="240" w:lineRule="auto"/>
              <w:jc w:val="center"/>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项 目 及 分 值</w:t>
            </w:r>
          </w:p>
        </w:tc>
        <w:tc>
          <w:tcPr>
            <w:tcW w:w="7560" w:type="dxa"/>
            <w:gridSpan w:val="2"/>
            <w:vMerge w:val="restart"/>
            <w:noWrap w:val="0"/>
            <w:vAlign w:val="center"/>
          </w:tcPr>
          <w:p w14:paraId="266ECFC8">
            <w:pPr>
              <w:snapToGrid w:val="0"/>
              <w:spacing w:line="240" w:lineRule="auto"/>
              <w:jc w:val="center"/>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评 分 标 准</w:t>
            </w:r>
          </w:p>
        </w:tc>
      </w:tr>
      <w:tr w14:paraId="5F68EF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1" w:hRule="atLeast"/>
        </w:trPr>
        <w:tc>
          <w:tcPr>
            <w:tcW w:w="1140" w:type="dxa"/>
            <w:vMerge w:val="continue"/>
            <w:noWrap w:val="0"/>
            <w:vAlign w:val="center"/>
          </w:tcPr>
          <w:p w14:paraId="5AD7B632">
            <w:pPr>
              <w:snapToGrid w:val="0"/>
              <w:spacing w:line="240" w:lineRule="auto"/>
              <w:rPr>
                <w:rFonts w:hint="eastAsia" w:ascii="宋体" w:hAnsi="宋体" w:eastAsia="宋体" w:cs="宋体"/>
                <w:color w:val="000000"/>
                <w:sz w:val="24"/>
                <w:szCs w:val="24"/>
                <w:highlight w:val="none"/>
                <w:lang w:val="zh-CN"/>
              </w:rPr>
            </w:pPr>
          </w:p>
        </w:tc>
        <w:tc>
          <w:tcPr>
            <w:tcW w:w="1065" w:type="dxa"/>
            <w:vMerge w:val="continue"/>
            <w:noWrap w:val="0"/>
            <w:vAlign w:val="center"/>
          </w:tcPr>
          <w:p w14:paraId="0CE7B5A0">
            <w:pPr>
              <w:snapToGrid w:val="0"/>
              <w:spacing w:line="240" w:lineRule="auto"/>
              <w:rPr>
                <w:rFonts w:hint="eastAsia" w:ascii="宋体" w:hAnsi="宋体" w:eastAsia="宋体" w:cs="宋体"/>
                <w:color w:val="000000"/>
                <w:sz w:val="24"/>
                <w:szCs w:val="24"/>
                <w:highlight w:val="none"/>
                <w:lang w:val="zh-CN"/>
              </w:rPr>
            </w:pPr>
          </w:p>
        </w:tc>
        <w:tc>
          <w:tcPr>
            <w:tcW w:w="7560" w:type="dxa"/>
            <w:gridSpan w:val="2"/>
            <w:vMerge w:val="continue"/>
            <w:noWrap w:val="0"/>
            <w:vAlign w:val="center"/>
          </w:tcPr>
          <w:p w14:paraId="7D2661CA">
            <w:pPr>
              <w:snapToGrid w:val="0"/>
              <w:spacing w:line="240" w:lineRule="auto"/>
              <w:rPr>
                <w:rFonts w:hint="eastAsia" w:ascii="宋体" w:hAnsi="宋体" w:eastAsia="宋体" w:cs="宋体"/>
                <w:color w:val="000000"/>
                <w:sz w:val="24"/>
                <w:szCs w:val="24"/>
                <w:highlight w:val="none"/>
                <w:lang w:val="zh-CN"/>
              </w:rPr>
            </w:pPr>
          </w:p>
        </w:tc>
      </w:tr>
      <w:tr w14:paraId="1A342F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trPr>
        <w:tc>
          <w:tcPr>
            <w:tcW w:w="1140" w:type="dxa"/>
            <w:noWrap w:val="0"/>
            <w:vAlign w:val="center"/>
          </w:tcPr>
          <w:p w14:paraId="09FA0A17">
            <w:pPr>
              <w:snapToGrid w:val="0"/>
              <w:spacing w:line="240" w:lineRule="auto"/>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1、报价部分（</w:t>
            </w:r>
            <w:r>
              <w:rPr>
                <w:rFonts w:hint="eastAsia" w:ascii="宋体" w:hAnsi="宋体" w:eastAsia="宋体" w:cs="宋体"/>
                <w:color w:val="000000"/>
                <w:sz w:val="24"/>
                <w:szCs w:val="24"/>
                <w:highlight w:val="none"/>
                <w:lang w:val="en-US" w:eastAsia="zh-CN"/>
              </w:rPr>
              <w:t>30</w:t>
            </w:r>
            <w:r>
              <w:rPr>
                <w:rFonts w:hint="eastAsia" w:ascii="宋体" w:hAnsi="宋体" w:eastAsia="宋体" w:cs="宋体"/>
                <w:color w:val="000000"/>
                <w:sz w:val="24"/>
                <w:szCs w:val="24"/>
                <w:highlight w:val="none"/>
                <w:lang w:val="zh-CN"/>
              </w:rPr>
              <w:t>分）</w:t>
            </w:r>
          </w:p>
        </w:tc>
        <w:tc>
          <w:tcPr>
            <w:tcW w:w="1065" w:type="dxa"/>
            <w:noWrap w:val="0"/>
            <w:vAlign w:val="center"/>
          </w:tcPr>
          <w:p w14:paraId="060D6A15">
            <w:pPr>
              <w:snapToGrid w:val="0"/>
              <w:spacing w:line="240" w:lineRule="auto"/>
              <w:jc w:val="center"/>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报价分：</w:t>
            </w:r>
          </w:p>
          <w:p w14:paraId="76B70187">
            <w:pPr>
              <w:snapToGrid w:val="0"/>
              <w:spacing w:line="240" w:lineRule="auto"/>
              <w:jc w:val="center"/>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w:t>
            </w:r>
            <w:r>
              <w:rPr>
                <w:rFonts w:hint="eastAsia" w:ascii="宋体" w:hAnsi="宋体" w:eastAsia="宋体" w:cs="宋体"/>
                <w:color w:val="000000"/>
                <w:sz w:val="24"/>
                <w:szCs w:val="24"/>
                <w:highlight w:val="none"/>
                <w:lang w:val="en-US" w:eastAsia="zh-CN"/>
              </w:rPr>
              <w:t>30</w:t>
            </w:r>
            <w:r>
              <w:rPr>
                <w:rFonts w:hint="eastAsia" w:ascii="宋体" w:hAnsi="宋体" w:eastAsia="宋体" w:cs="宋体"/>
                <w:color w:val="000000"/>
                <w:sz w:val="24"/>
                <w:szCs w:val="24"/>
                <w:highlight w:val="none"/>
                <w:lang w:val="zh-CN"/>
              </w:rPr>
              <w:t>分）</w:t>
            </w:r>
          </w:p>
        </w:tc>
        <w:tc>
          <w:tcPr>
            <w:tcW w:w="7560" w:type="dxa"/>
            <w:gridSpan w:val="2"/>
            <w:noWrap w:val="0"/>
            <w:vAlign w:val="center"/>
          </w:tcPr>
          <w:p w14:paraId="11FDF8D0">
            <w:pPr>
              <w:snapToGrid w:val="0"/>
              <w:spacing w:line="240" w:lineRule="auto"/>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满足招标文件要求且投标价格最低的投标报价为评标基准价得满分</w:t>
            </w:r>
            <w:r>
              <w:rPr>
                <w:rFonts w:hint="eastAsia" w:ascii="宋体" w:hAnsi="宋体" w:eastAsia="宋体" w:cs="宋体"/>
                <w:color w:val="000000"/>
                <w:sz w:val="24"/>
                <w:szCs w:val="24"/>
                <w:highlight w:val="none"/>
                <w:lang w:val="en-US" w:eastAsia="zh-CN"/>
              </w:rPr>
              <w:t>30</w:t>
            </w:r>
            <w:r>
              <w:rPr>
                <w:rFonts w:hint="eastAsia" w:ascii="宋体" w:hAnsi="宋体" w:eastAsia="宋体" w:cs="宋体"/>
                <w:color w:val="000000"/>
                <w:sz w:val="24"/>
                <w:szCs w:val="24"/>
                <w:highlight w:val="none"/>
                <w:lang w:val="zh-CN"/>
              </w:rPr>
              <w:t>。其他投标人的最终报价得分按下列公式统一计算：投标报价得分=（评标基准价/投标报价）×</w:t>
            </w:r>
            <w:r>
              <w:rPr>
                <w:rFonts w:hint="eastAsia" w:ascii="宋体" w:hAnsi="宋体" w:eastAsia="宋体" w:cs="宋体"/>
                <w:color w:val="000000"/>
                <w:sz w:val="24"/>
                <w:szCs w:val="24"/>
                <w:highlight w:val="none"/>
                <w:lang w:val="en-US" w:eastAsia="zh-CN"/>
              </w:rPr>
              <w:t>30</w:t>
            </w:r>
            <w:r>
              <w:rPr>
                <w:rFonts w:hint="eastAsia" w:ascii="宋体" w:hAnsi="宋体" w:eastAsia="宋体" w:cs="宋体"/>
                <w:color w:val="000000"/>
                <w:sz w:val="24"/>
                <w:szCs w:val="24"/>
                <w:highlight w:val="none"/>
                <w:lang w:val="zh-CN"/>
              </w:rPr>
              <w:t>。报价得分精确到小数点后二位。（报价超过招标文件中规定的最高限价的，投标无效。）</w:t>
            </w:r>
          </w:p>
          <w:p w14:paraId="498BF6AD">
            <w:pPr>
              <w:snapToGrid w:val="0"/>
              <w:spacing w:line="240" w:lineRule="auto"/>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评标委员会认为投标人的报价明显低于其他通过符合性审查投标人的报价，有可能影响产品质量或者不能诚信履约的，应当要求其在评标现场合理的时间内提供书面说明，必要时提交相关证明材料</w:t>
            </w:r>
            <w:r>
              <w:rPr>
                <w:rFonts w:hint="eastAsia" w:ascii="宋体" w:hAnsi="宋体" w:eastAsia="宋体" w:cs="宋体"/>
                <w:color w:val="000000"/>
                <w:sz w:val="24"/>
                <w:szCs w:val="24"/>
                <w:highlight w:val="none"/>
                <w:lang w:val="zh-CN" w:eastAsia="zh-CN"/>
              </w:rPr>
              <w:t>；</w:t>
            </w:r>
            <w:r>
              <w:rPr>
                <w:rFonts w:hint="eastAsia" w:ascii="宋体" w:hAnsi="宋体" w:eastAsia="宋体" w:cs="宋体"/>
                <w:color w:val="000000"/>
                <w:sz w:val="24"/>
                <w:szCs w:val="24"/>
                <w:highlight w:val="none"/>
                <w:lang w:val="zh-CN"/>
              </w:rPr>
              <w:t>投标人不能证明其报价合理性的，评标委员会应当将其作为无效投标处理</w:t>
            </w:r>
            <w:r>
              <w:rPr>
                <w:rFonts w:hint="eastAsia" w:ascii="宋体" w:hAnsi="宋体" w:eastAsia="宋体" w:cs="宋体"/>
                <w:color w:val="000000"/>
                <w:sz w:val="24"/>
                <w:szCs w:val="24"/>
                <w:highlight w:val="none"/>
                <w:lang w:val="zh-CN" w:eastAsia="zh-CN"/>
              </w:rPr>
              <w:t>。</w:t>
            </w:r>
          </w:p>
        </w:tc>
      </w:tr>
      <w:tr w14:paraId="148791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69" w:hRule="atLeast"/>
        </w:trPr>
        <w:tc>
          <w:tcPr>
            <w:tcW w:w="1140" w:type="dxa"/>
            <w:vMerge w:val="restart"/>
            <w:noWrap w:val="0"/>
            <w:vAlign w:val="center"/>
          </w:tcPr>
          <w:p w14:paraId="585C2720">
            <w:pPr>
              <w:snapToGrid w:val="0"/>
              <w:spacing w:line="240" w:lineRule="auto"/>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2、技术部分（</w:t>
            </w:r>
            <w:r>
              <w:rPr>
                <w:rFonts w:hint="eastAsia" w:ascii="宋体" w:hAnsi="宋体" w:cs="宋体"/>
                <w:color w:val="000000"/>
                <w:sz w:val="24"/>
                <w:szCs w:val="24"/>
                <w:highlight w:val="none"/>
                <w:lang w:val="en-US" w:eastAsia="zh-CN"/>
              </w:rPr>
              <w:t>58</w:t>
            </w:r>
            <w:r>
              <w:rPr>
                <w:rFonts w:hint="eastAsia" w:ascii="宋体" w:hAnsi="宋体" w:eastAsia="宋体" w:cs="宋体"/>
                <w:color w:val="000000"/>
                <w:sz w:val="24"/>
                <w:szCs w:val="24"/>
                <w:highlight w:val="none"/>
                <w:lang w:val="zh-CN"/>
              </w:rPr>
              <w:t>分）</w:t>
            </w:r>
          </w:p>
        </w:tc>
        <w:tc>
          <w:tcPr>
            <w:tcW w:w="1065" w:type="dxa"/>
            <w:vMerge w:val="restart"/>
            <w:noWrap w:val="0"/>
            <w:vAlign w:val="center"/>
          </w:tcPr>
          <w:p w14:paraId="144FA772">
            <w:pPr>
              <w:snapToGrid w:val="0"/>
              <w:spacing w:line="240" w:lineRule="auto"/>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施工组织设计（</w:t>
            </w:r>
            <w:r>
              <w:rPr>
                <w:rFonts w:hint="eastAsia" w:ascii="宋体" w:hAnsi="宋体" w:eastAsia="宋体" w:cs="宋体"/>
                <w:color w:val="000000"/>
                <w:sz w:val="24"/>
                <w:szCs w:val="24"/>
                <w:highlight w:val="none"/>
                <w:lang w:val="en-US" w:eastAsia="zh-CN"/>
              </w:rPr>
              <w:t>52</w:t>
            </w:r>
            <w:r>
              <w:rPr>
                <w:rFonts w:hint="eastAsia" w:ascii="宋体" w:hAnsi="宋体" w:eastAsia="宋体" w:cs="宋体"/>
                <w:color w:val="000000"/>
                <w:sz w:val="24"/>
                <w:szCs w:val="24"/>
                <w:highlight w:val="none"/>
                <w:lang w:val="zh-CN"/>
              </w:rPr>
              <w:t>分）</w:t>
            </w:r>
          </w:p>
        </w:tc>
        <w:tc>
          <w:tcPr>
            <w:tcW w:w="1155" w:type="dxa"/>
            <w:noWrap w:val="0"/>
            <w:vAlign w:val="center"/>
          </w:tcPr>
          <w:p w14:paraId="4C6006BA">
            <w:pPr>
              <w:snapToGrid w:val="0"/>
              <w:spacing w:line="240" w:lineRule="auto"/>
              <w:rPr>
                <w:rFonts w:hint="default"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zh-CN"/>
              </w:rPr>
              <w:t>内容完整性和编制水平</w:t>
            </w:r>
            <w:r>
              <w:rPr>
                <w:rFonts w:hint="eastAsia" w:ascii="宋体" w:hAnsi="宋体" w:cs="宋体"/>
                <w:color w:val="000000"/>
                <w:sz w:val="24"/>
                <w:szCs w:val="24"/>
                <w:highlight w:val="none"/>
                <w:lang w:val="zh-CN"/>
              </w:rPr>
              <w:t>（</w:t>
            </w:r>
            <w:r>
              <w:rPr>
                <w:rFonts w:hint="eastAsia" w:ascii="宋体" w:hAnsi="宋体" w:cs="宋体"/>
                <w:color w:val="000000"/>
                <w:sz w:val="24"/>
                <w:szCs w:val="24"/>
                <w:highlight w:val="none"/>
                <w:lang w:val="en-US" w:eastAsia="zh-CN"/>
              </w:rPr>
              <w:t>5分</w:t>
            </w:r>
            <w:r>
              <w:rPr>
                <w:rFonts w:hint="eastAsia" w:ascii="宋体" w:hAnsi="宋体" w:cs="宋体"/>
                <w:color w:val="000000"/>
                <w:sz w:val="24"/>
                <w:szCs w:val="24"/>
                <w:highlight w:val="none"/>
                <w:lang w:val="zh-CN"/>
              </w:rPr>
              <w:t>）</w:t>
            </w:r>
          </w:p>
        </w:tc>
        <w:tc>
          <w:tcPr>
            <w:tcW w:w="6405" w:type="dxa"/>
            <w:noWrap w:val="0"/>
            <w:vAlign w:val="center"/>
          </w:tcPr>
          <w:p w14:paraId="27FAF78E">
            <w:pPr>
              <w:numPr>
                <w:ilvl w:val="0"/>
                <w:numId w:val="0"/>
              </w:numPr>
              <w:snapToGrid w:val="0"/>
              <w:spacing w:line="240" w:lineRule="auto"/>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1.</w:t>
            </w:r>
            <w:r>
              <w:rPr>
                <w:rFonts w:hint="eastAsia" w:ascii="宋体" w:hAnsi="宋体" w:eastAsia="宋体" w:cs="宋体"/>
                <w:color w:val="000000"/>
                <w:sz w:val="24"/>
                <w:szCs w:val="24"/>
                <w:highlight w:val="none"/>
                <w:lang w:val="zh-CN"/>
              </w:rPr>
              <w:t>内容完整并能提出合理完善的施工部署方案的得</w:t>
            </w:r>
            <w:r>
              <w:rPr>
                <w:rFonts w:hint="eastAsia" w:ascii="宋体" w:hAnsi="宋体" w:eastAsia="宋体" w:cs="宋体"/>
                <w:color w:val="000000"/>
                <w:sz w:val="24"/>
                <w:szCs w:val="24"/>
                <w:highlight w:val="none"/>
                <w:lang w:val="en-US" w:eastAsia="zh-CN"/>
              </w:rPr>
              <w:t>5分。</w:t>
            </w:r>
          </w:p>
          <w:p w14:paraId="4EED3BD3">
            <w:pPr>
              <w:numPr>
                <w:ilvl w:val="0"/>
                <w:numId w:val="0"/>
              </w:numPr>
              <w:snapToGrid w:val="0"/>
              <w:spacing w:line="240" w:lineRule="auto"/>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2.</w:t>
            </w:r>
            <w:r>
              <w:rPr>
                <w:rFonts w:hint="eastAsia" w:ascii="宋体" w:hAnsi="宋体" w:eastAsia="宋体" w:cs="宋体"/>
                <w:color w:val="000000"/>
                <w:sz w:val="24"/>
                <w:szCs w:val="24"/>
                <w:highlight w:val="none"/>
                <w:lang w:val="zh-CN"/>
              </w:rPr>
              <w:t>内容基本完整提供的施工部署方案较好的得</w:t>
            </w:r>
            <w:r>
              <w:rPr>
                <w:rFonts w:hint="eastAsia" w:ascii="宋体" w:hAnsi="宋体" w:eastAsia="宋体" w:cs="宋体"/>
                <w:color w:val="000000"/>
                <w:sz w:val="24"/>
                <w:szCs w:val="24"/>
                <w:highlight w:val="none"/>
                <w:lang w:val="en-US" w:eastAsia="zh-CN"/>
              </w:rPr>
              <w:t>3分。</w:t>
            </w:r>
          </w:p>
          <w:p w14:paraId="2E9B590B">
            <w:pPr>
              <w:snapToGrid w:val="0"/>
              <w:spacing w:line="240" w:lineRule="auto"/>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3.</w:t>
            </w:r>
            <w:r>
              <w:rPr>
                <w:rFonts w:hint="eastAsia" w:ascii="宋体" w:hAnsi="宋体" w:eastAsia="宋体" w:cs="宋体"/>
                <w:color w:val="000000"/>
                <w:sz w:val="24"/>
                <w:szCs w:val="24"/>
                <w:highlight w:val="none"/>
                <w:lang w:val="zh-CN"/>
              </w:rPr>
              <w:t>内容不完整提供的施工部署案不完善的得</w:t>
            </w:r>
            <w:r>
              <w:rPr>
                <w:rFonts w:hint="eastAsia" w:ascii="宋体" w:hAnsi="宋体" w:eastAsia="宋体" w:cs="宋体"/>
                <w:color w:val="000000"/>
                <w:sz w:val="24"/>
                <w:szCs w:val="24"/>
                <w:highlight w:val="none"/>
                <w:lang w:val="en-US" w:eastAsia="zh-CN"/>
              </w:rPr>
              <w:t>1分。</w:t>
            </w:r>
          </w:p>
          <w:p w14:paraId="7D038130">
            <w:pPr>
              <w:snapToGrid w:val="0"/>
              <w:spacing w:line="240" w:lineRule="auto"/>
              <w:rPr>
                <w:rFonts w:hint="default" w:ascii="仿宋" w:hAnsi="仿宋" w:eastAsia="仿宋" w:cs="仿宋"/>
                <w:sz w:val="24"/>
                <w:szCs w:val="24"/>
                <w:lang w:val="en-US" w:eastAsia="zh-CN"/>
              </w:rPr>
            </w:pPr>
            <w:r>
              <w:rPr>
                <w:rFonts w:hint="eastAsia" w:ascii="宋体" w:hAnsi="宋体" w:eastAsia="宋体" w:cs="宋体"/>
                <w:color w:val="000000"/>
                <w:sz w:val="24"/>
                <w:szCs w:val="24"/>
                <w:highlight w:val="none"/>
                <w:lang w:val="en-US" w:eastAsia="zh-CN"/>
              </w:rPr>
              <w:t>4.无0分。</w:t>
            </w:r>
          </w:p>
        </w:tc>
      </w:tr>
      <w:tr w14:paraId="586A2D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8" w:hRule="atLeast"/>
        </w:trPr>
        <w:tc>
          <w:tcPr>
            <w:tcW w:w="1140" w:type="dxa"/>
            <w:vMerge w:val="continue"/>
            <w:noWrap w:val="0"/>
            <w:vAlign w:val="center"/>
          </w:tcPr>
          <w:p w14:paraId="2BF483FD">
            <w:pPr>
              <w:snapToGrid w:val="0"/>
              <w:spacing w:line="240" w:lineRule="auto"/>
              <w:rPr>
                <w:rFonts w:hint="eastAsia" w:ascii="宋体" w:hAnsi="宋体" w:eastAsia="宋体" w:cs="宋体"/>
                <w:color w:val="000000"/>
                <w:sz w:val="24"/>
                <w:szCs w:val="24"/>
                <w:highlight w:val="none"/>
                <w:lang w:val="zh-CN"/>
              </w:rPr>
            </w:pPr>
          </w:p>
        </w:tc>
        <w:tc>
          <w:tcPr>
            <w:tcW w:w="1065" w:type="dxa"/>
            <w:vMerge w:val="continue"/>
            <w:noWrap w:val="0"/>
            <w:vAlign w:val="center"/>
          </w:tcPr>
          <w:p w14:paraId="0BEA48F4">
            <w:pPr>
              <w:snapToGrid w:val="0"/>
              <w:spacing w:line="240" w:lineRule="auto"/>
              <w:rPr>
                <w:rFonts w:hint="eastAsia" w:ascii="宋体" w:hAnsi="宋体" w:eastAsia="宋体" w:cs="宋体"/>
                <w:color w:val="000000"/>
                <w:sz w:val="24"/>
                <w:szCs w:val="24"/>
                <w:highlight w:val="none"/>
                <w:lang w:val="zh-CN"/>
              </w:rPr>
            </w:pPr>
          </w:p>
        </w:tc>
        <w:tc>
          <w:tcPr>
            <w:tcW w:w="1155" w:type="dxa"/>
            <w:noWrap w:val="0"/>
            <w:vAlign w:val="center"/>
          </w:tcPr>
          <w:p w14:paraId="0945B96A">
            <w:pPr>
              <w:snapToGrid w:val="0"/>
              <w:spacing w:line="240" w:lineRule="auto"/>
              <w:rPr>
                <w:rFonts w:hint="eastAsia" w:ascii="宋体" w:hAnsi="宋体" w:eastAsia="宋体" w:cs="宋体"/>
                <w:color w:val="000000"/>
                <w:sz w:val="24"/>
                <w:szCs w:val="24"/>
                <w:highlight w:val="none"/>
                <w:lang w:val="zh-CN" w:eastAsia="zh-CN"/>
              </w:rPr>
            </w:pPr>
            <w:r>
              <w:rPr>
                <w:rFonts w:hint="eastAsia" w:ascii="宋体" w:hAnsi="宋体" w:eastAsia="宋体" w:cs="宋体"/>
                <w:color w:val="000000"/>
                <w:sz w:val="24"/>
                <w:szCs w:val="24"/>
                <w:highlight w:val="none"/>
                <w:lang w:val="zh-CN"/>
              </w:rPr>
              <w:t>施工方案与技术措施</w:t>
            </w:r>
            <w:r>
              <w:rPr>
                <w:rFonts w:hint="eastAsia" w:ascii="宋体" w:hAnsi="宋体" w:cs="宋体"/>
                <w:color w:val="000000"/>
                <w:sz w:val="24"/>
                <w:szCs w:val="24"/>
                <w:highlight w:val="none"/>
                <w:lang w:val="zh-CN"/>
              </w:rPr>
              <w:t>（</w:t>
            </w:r>
            <w:r>
              <w:rPr>
                <w:rFonts w:hint="eastAsia" w:ascii="宋体" w:hAnsi="宋体" w:cs="宋体"/>
                <w:color w:val="000000"/>
                <w:sz w:val="24"/>
                <w:szCs w:val="24"/>
                <w:highlight w:val="none"/>
                <w:lang w:val="en-US" w:eastAsia="zh-CN"/>
              </w:rPr>
              <w:t>7分</w:t>
            </w:r>
            <w:r>
              <w:rPr>
                <w:rFonts w:hint="eastAsia" w:ascii="宋体" w:hAnsi="宋体" w:cs="宋体"/>
                <w:color w:val="000000"/>
                <w:sz w:val="24"/>
                <w:szCs w:val="24"/>
                <w:highlight w:val="none"/>
                <w:lang w:val="zh-CN"/>
              </w:rPr>
              <w:t>）</w:t>
            </w:r>
          </w:p>
        </w:tc>
        <w:tc>
          <w:tcPr>
            <w:tcW w:w="6405" w:type="dxa"/>
            <w:noWrap w:val="0"/>
            <w:vAlign w:val="center"/>
          </w:tcPr>
          <w:p w14:paraId="30721B44">
            <w:pPr>
              <w:numPr>
                <w:ilvl w:val="0"/>
                <w:numId w:val="0"/>
              </w:numPr>
              <w:snapToGrid w:val="0"/>
              <w:spacing w:line="240" w:lineRule="auto"/>
              <w:rPr>
                <w:rFonts w:hint="eastAsia" w:ascii="宋体" w:hAnsi="宋体" w:cs="宋体"/>
                <w:color w:val="000000"/>
                <w:sz w:val="24"/>
                <w:szCs w:val="24"/>
                <w:highlight w:val="none"/>
                <w:lang w:val="en-US" w:eastAsia="zh-CN"/>
              </w:rPr>
            </w:pPr>
            <w:r>
              <w:rPr>
                <w:rFonts w:hint="eastAsia" w:ascii="宋体" w:hAnsi="宋体" w:cs="宋体"/>
                <w:color w:val="000000"/>
                <w:sz w:val="24"/>
                <w:szCs w:val="24"/>
                <w:highlight w:val="none"/>
                <w:lang w:val="en-US" w:eastAsia="zh-CN"/>
              </w:rPr>
              <w:t>1.</w:t>
            </w:r>
            <w:r>
              <w:rPr>
                <w:rFonts w:hint="eastAsia" w:ascii="宋体" w:hAnsi="宋体" w:eastAsia="宋体" w:cs="宋体"/>
                <w:color w:val="000000"/>
                <w:sz w:val="24"/>
                <w:szCs w:val="24"/>
                <w:highlight w:val="none"/>
                <w:lang w:val="zh-CN"/>
              </w:rPr>
              <w:t>施工方案与技术措施</w:t>
            </w:r>
            <w:r>
              <w:rPr>
                <w:rFonts w:hint="eastAsia" w:ascii="宋体" w:hAnsi="宋体" w:cs="宋体"/>
                <w:color w:val="000000"/>
                <w:sz w:val="24"/>
                <w:szCs w:val="24"/>
                <w:highlight w:val="none"/>
                <w:lang w:val="en-US" w:eastAsia="zh-CN"/>
              </w:rPr>
              <w:t>内容完整全面，与项目内容相符、描述清晰、关键工序合理、可行，具有针对性得7分。</w:t>
            </w:r>
          </w:p>
          <w:p w14:paraId="55CD9B51">
            <w:pPr>
              <w:numPr>
                <w:ilvl w:val="0"/>
                <w:numId w:val="0"/>
              </w:numPr>
              <w:snapToGrid w:val="0"/>
              <w:spacing w:line="240" w:lineRule="auto"/>
              <w:ind w:leftChars="0"/>
              <w:rPr>
                <w:rFonts w:hint="eastAsia" w:ascii="宋体" w:hAnsi="宋体" w:cs="宋体"/>
                <w:color w:val="000000"/>
                <w:sz w:val="24"/>
                <w:szCs w:val="24"/>
                <w:highlight w:val="none"/>
                <w:lang w:val="en-US" w:eastAsia="zh-CN"/>
              </w:rPr>
            </w:pPr>
            <w:r>
              <w:rPr>
                <w:rFonts w:hint="eastAsia" w:ascii="宋体" w:hAnsi="宋体" w:cs="宋体"/>
                <w:color w:val="000000"/>
                <w:sz w:val="24"/>
                <w:szCs w:val="24"/>
                <w:highlight w:val="none"/>
                <w:lang w:val="en-US" w:eastAsia="zh-CN"/>
              </w:rPr>
              <w:t>2.方案内容完整、与项目内容相符，合理、可行得4分。</w:t>
            </w:r>
          </w:p>
          <w:p w14:paraId="06ECCAAA">
            <w:pPr>
              <w:numPr>
                <w:ilvl w:val="0"/>
                <w:numId w:val="0"/>
              </w:numPr>
              <w:snapToGrid w:val="0"/>
              <w:spacing w:line="240" w:lineRule="auto"/>
              <w:ind w:leftChars="0"/>
              <w:rPr>
                <w:rFonts w:hint="eastAsia" w:ascii="宋体" w:hAnsi="宋体" w:cs="宋体"/>
                <w:color w:val="000000"/>
                <w:sz w:val="24"/>
                <w:szCs w:val="24"/>
                <w:highlight w:val="none"/>
                <w:lang w:val="en-US" w:eastAsia="zh-CN"/>
              </w:rPr>
            </w:pPr>
            <w:r>
              <w:rPr>
                <w:rFonts w:hint="eastAsia" w:ascii="宋体" w:hAnsi="宋体" w:cs="宋体"/>
                <w:color w:val="000000"/>
                <w:sz w:val="24"/>
                <w:szCs w:val="24"/>
                <w:highlight w:val="none"/>
                <w:lang w:val="en-US" w:eastAsia="zh-CN"/>
              </w:rPr>
              <w:t>3.方案内容简单，与项目内容存在偏离，无具体流程细节描述得1分。</w:t>
            </w:r>
          </w:p>
          <w:p w14:paraId="5D27ECCB">
            <w:pPr>
              <w:numPr>
                <w:ilvl w:val="0"/>
                <w:numId w:val="0"/>
              </w:numPr>
              <w:snapToGrid w:val="0"/>
              <w:spacing w:line="240" w:lineRule="auto"/>
              <w:ind w:leftChars="0"/>
              <w:rPr>
                <w:rFonts w:hint="default" w:ascii="宋体" w:hAnsi="宋体" w:eastAsia="宋体" w:cs="宋体"/>
                <w:color w:val="000000"/>
                <w:sz w:val="24"/>
                <w:szCs w:val="24"/>
                <w:highlight w:val="none"/>
                <w:lang w:val="en-US" w:eastAsia="zh-CN"/>
              </w:rPr>
            </w:pPr>
            <w:r>
              <w:rPr>
                <w:rFonts w:hint="eastAsia" w:ascii="宋体" w:hAnsi="宋体" w:cs="宋体"/>
                <w:color w:val="000000"/>
                <w:sz w:val="24"/>
                <w:szCs w:val="24"/>
                <w:highlight w:val="none"/>
                <w:lang w:val="en-US" w:eastAsia="zh-CN"/>
              </w:rPr>
              <w:t>4.无0分。</w:t>
            </w:r>
          </w:p>
        </w:tc>
      </w:tr>
      <w:tr w14:paraId="50DF25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8" w:hRule="atLeast"/>
        </w:trPr>
        <w:tc>
          <w:tcPr>
            <w:tcW w:w="1140" w:type="dxa"/>
            <w:vMerge w:val="continue"/>
            <w:noWrap w:val="0"/>
            <w:vAlign w:val="center"/>
          </w:tcPr>
          <w:p w14:paraId="67FD5A3E">
            <w:pPr>
              <w:snapToGrid w:val="0"/>
              <w:spacing w:line="240" w:lineRule="auto"/>
              <w:rPr>
                <w:rFonts w:hint="eastAsia" w:ascii="宋体" w:hAnsi="宋体" w:eastAsia="宋体" w:cs="宋体"/>
                <w:color w:val="000000"/>
                <w:sz w:val="24"/>
                <w:szCs w:val="24"/>
                <w:highlight w:val="none"/>
                <w:lang w:val="zh-CN"/>
              </w:rPr>
            </w:pPr>
          </w:p>
        </w:tc>
        <w:tc>
          <w:tcPr>
            <w:tcW w:w="1065" w:type="dxa"/>
            <w:vMerge w:val="continue"/>
            <w:noWrap w:val="0"/>
            <w:vAlign w:val="center"/>
          </w:tcPr>
          <w:p w14:paraId="09FE96D1">
            <w:pPr>
              <w:snapToGrid w:val="0"/>
              <w:spacing w:line="240" w:lineRule="auto"/>
              <w:rPr>
                <w:rFonts w:hint="eastAsia" w:ascii="宋体" w:hAnsi="宋体" w:eastAsia="宋体" w:cs="宋体"/>
                <w:color w:val="000000"/>
                <w:sz w:val="24"/>
                <w:szCs w:val="24"/>
                <w:highlight w:val="none"/>
                <w:lang w:val="zh-CN"/>
              </w:rPr>
            </w:pPr>
          </w:p>
        </w:tc>
        <w:tc>
          <w:tcPr>
            <w:tcW w:w="1155" w:type="dxa"/>
            <w:noWrap w:val="0"/>
            <w:vAlign w:val="center"/>
          </w:tcPr>
          <w:p w14:paraId="6316C503">
            <w:pPr>
              <w:snapToGrid w:val="0"/>
              <w:spacing w:line="240" w:lineRule="auto"/>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质量管理体系与措施</w:t>
            </w:r>
            <w:r>
              <w:rPr>
                <w:rFonts w:hint="eastAsia" w:ascii="宋体" w:hAnsi="宋体" w:cs="宋体"/>
                <w:color w:val="000000"/>
                <w:sz w:val="24"/>
                <w:szCs w:val="24"/>
                <w:highlight w:val="none"/>
                <w:lang w:val="zh-CN"/>
              </w:rPr>
              <w:t>（</w:t>
            </w:r>
            <w:r>
              <w:rPr>
                <w:rFonts w:hint="eastAsia" w:ascii="宋体" w:hAnsi="宋体" w:cs="宋体"/>
                <w:color w:val="000000"/>
                <w:sz w:val="24"/>
                <w:szCs w:val="24"/>
                <w:highlight w:val="none"/>
                <w:lang w:val="en-US" w:eastAsia="zh-CN"/>
              </w:rPr>
              <w:t>7分</w:t>
            </w:r>
            <w:r>
              <w:rPr>
                <w:rFonts w:hint="eastAsia" w:ascii="宋体" w:hAnsi="宋体" w:cs="宋体"/>
                <w:color w:val="000000"/>
                <w:sz w:val="24"/>
                <w:szCs w:val="24"/>
                <w:highlight w:val="none"/>
                <w:lang w:val="zh-CN"/>
              </w:rPr>
              <w:t>）</w:t>
            </w:r>
          </w:p>
        </w:tc>
        <w:tc>
          <w:tcPr>
            <w:tcW w:w="6405" w:type="dxa"/>
            <w:noWrap w:val="0"/>
            <w:vAlign w:val="center"/>
          </w:tcPr>
          <w:p w14:paraId="292095AB">
            <w:pPr>
              <w:numPr>
                <w:ilvl w:val="0"/>
                <w:numId w:val="0"/>
              </w:numPr>
              <w:snapToGrid w:val="0"/>
              <w:spacing w:line="240" w:lineRule="auto"/>
              <w:rPr>
                <w:rFonts w:hint="eastAsia" w:ascii="宋体" w:hAnsi="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1.质量管理体系</w:t>
            </w:r>
            <w:r>
              <w:rPr>
                <w:rFonts w:hint="eastAsia" w:ascii="宋体" w:hAnsi="宋体" w:eastAsia="宋体" w:cs="宋体"/>
                <w:color w:val="000000"/>
                <w:sz w:val="24"/>
                <w:szCs w:val="24"/>
                <w:highlight w:val="none"/>
                <w:lang w:val="zh-CN"/>
              </w:rPr>
              <w:t>与措施</w:t>
            </w:r>
            <w:r>
              <w:rPr>
                <w:rFonts w:hint="eastAsia" w:ascii="宋体" w:hAnsi="宋体" w:cs="宋体"/>
                <w:color w:val="000000"/>
                <w:sz w:val="24"/>
                <w:szCs w:val="24"/>
                <w:highlight w:val="none"/>
                <w:lang w:val="en-US" w:eastAsia="zh-CN"/>
              </w:rPr>
              <w:t>内容完整全面，描述清晰、各主要工序质量保障措施齐全、具体、合理、可行，对常见的质量通病措施得力，质量管理体系完善。得7分。</w:t>
            </w:r>
          </w:p>
          <w:p w14:paraId="1C703014">
            <w:pPr>
              <w:numPr>
                <w:ilvl w:val="0"/>
                <w:numId w:val="0"/>
              </w:numPr>
              <w:snapToGrid w:val="0"/>
              <w:spacing w:line="240" w:lineRule="auto"/>
              <w:ind w:leftChars="0"/>
              <w:rPr>
                <w:rFonts w:hint="eastAsia" w:ascii="宋体" w:hAnsi="宋体" w:cs="宋体"/>
                <w:color w:val="000000"/>
                <w:sz w:val="24"/>
                <w:szCs w:val="24"/>
                <w:highlight w:val="none"/>
                <w:lang w:val="en-US" w:eastAsia="zh-CN"/>
              </w:rPr>
            </w:pPr>
            <w:r>
              <w:rPr>
                <w:rFonts w:hint="eastAsia" w:ascii="宋体" w:hAnsi="宋体" w:cs="宋体"/>
                <w:color w:val="000000"/>
                <w:sz w:val="24"/>
                <w:szCs w:val="24"/>
                <w:highlight w:val="none"/>
                <w:lang w:val="en-US" w:eastAsia="zh-CN"/>
              </w:rPr>
              <w:t>2.方案内容完整、各主要工序质量保障措施基本齐全、可行，对常见的质量通病措施合理，质量管理体系基本完善。得4分。</w:t>
            </w:r>
          </w:p>
          <w:p w14:paraId="175ADD3C">
            <w:pPr>
              <w:numPr>
                <w:ilvl w:val="0"/>
                <w:numId w:val="0"/>
              </w:numPr>
              <w:snapToGrid w:val="0"/>
              <w:spacing w:line="240" w:lineRule="auto"/>
              <w:ind w:leftChars="0"/>
              <w:rPr>
                <w:rFonts w:hint="default" w:ascii="宋体" w:hAnsi="宋体" w:cs="宋体"/>
                <w:color w:val="000000"/>
                <w:sz w:val="24"/>
                <w:szCs w:val="24"/>
                <w:highlight w:val="none"/>
                <w:lang w:val="en-US" w:eastAsia="zh-CN"/>
              </w:rPr>
            </w:pPr>
            <w:r>
              <w:rPr>
                <w:rFonts w:hint="eastAsia" w:ascii="宋体" w:hAnsi="宋体" w:cs="宋体"/>
                <w:color w:val="000000"/>
                <w:sz w:val="24"/>
                <w:szCs w:val="24"/>
                <w:highlight w:val="none"/>
                <w:lang w:val="en-US" w:eastAsia="zh-CN"/>
              </w:rPr>
              <w:t>3.方案内容简单得1分。</w:t>
            </w:r>
          </w:p>
          <w:p w14:paraId="6D9B890D">
            <w:pPr>
              <w:snapToGrid w:val="0"/>
              <w:spacing w:line="240" w:lineRule="auto"/>
              <w:rPr>
                <w:rFonts w:hint="eastAsia" w:ascii="宋体" w:hAnsi="宋体" w:eastAsia="宋体" w:cs="宋体"/>
                <w:color w:val="000000"/>
                <w:sz w:val="24"/>
                <w:szCs w:val="24"/>
                <w:highlight w:val="none"/>
                <w:lang w:val="en-US" w:eastAsia="zh-CN"/>
              </w:rPr>
            </w:pPr>
            <w:r>
              <w:rPr>
                <w:rFonts w:hint="eastAsia" w:ascii="宋体" w:hAnsi="宋体" w:cs="宋体"/>
                <w:color w:val="000000"/>
                <w:sz w:val="24"/>
                <w:szCs w:val="24"/>
                <w:highlight w:val="none"/>
                <w:lang w:val="en-US" w:eastAsia="zh-CN"/>
              </w:rPr>
              <w:t>4.无0分。</w:t>
            </w:r>
          </w:p>
        </w:tc>
      </w:tr>
      <w:tr w14:paraId="0DF72F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8" w:hRule="atLeast"/>
        </w:trPr>
        <w:tc>
          <w:tcPr>
            <w:tcW w:w="1140" w:type="dxa"/>
            <w:vMerge w:val="continue"/>
            <w:noWrap w:val="0"/>
            <w:vAlign w:val="center"/>
          </w:tcPr>
          <w:p w14:paraId="35DACED7">
            <w:pPr>
              <w:snapToGrid w:val="0"/>
              <w:spacing w:line="240" w:lineRule="auto"/>
              <w:rPr>
                <w:rFonts w:hint="eastAsia" w:ascii="宋体" w:hAnsi="宋体" w:eastAsia="宋体" w:cs="宋体"/>
                <w:color w:val="000000"/>
                <w:sz w:val="24"/>
                <w:szCs w:val="24"/>
                <w:highlight w:val="none"/>
                <w:lang w:val="zh-CN"/>
              </w:rPr>
            </w:pPr>
          </w:p>
        </w:tc>
        <w:tc>
          <w:tcPr>
            <w:tcW w:w="1065" w:type="dxa"/>
            <w:vMerge w:val="continue"/>
            <w:noWrap w:val="0"/>
            <w:vAlign w:val="center"/>
          </w:tcPr>
          <w:p w14:paraId="00594C7E">
            <w:pPr>
              <w:snapToGrid w:val="0"/>
              <w:spacing w:line="240" w:lineRule="auto"/>
              <w:rPr>
                <w:rFonts w:hint="eastAsia" w:ascii="宋体" w:hAnsi="宋体" w:eastAsia="宋体" w:cs="宋体"/>
                <w:color w:val="000000"/>
                <w:sz w:val="24"/>
                <w:szCs w:val="24"/>
                <w:highlight w:val="none"/>
                <w:lang w:val="zh-CN"/>
              </w:rPr>
            </w:pPr>
          </w:p>
        </w:tc>
        <w:tc>
          <w:tcPr>
            <w:tcW w:w="1155" w:type="dxa"/>
            <w:noWrap w:val="0"/>
            <w:vAlign w:val="center"/>
          </w:tcPr>
          <w:p w14:paraId="48DD0D32">
            <w:pPr>
              <w:snapToGrid w:val="0"/>
              <w:spacing w:line="240" w:lineRule="auto"/>
              <w:rPr>
                <w:rFonts w:hint="eastAsia" w:ascii="宋体" w:hAnsi="宋体" w:eastAsia="宋体" w:cs="宋体"/>
                <w:color w:val="000000"/>
                <w:sz w:val="24"/>
                <w:szCs w:val="24"/>
                <w:highlight w:val="none"/>
                <w:lang w:val="zh-CN" w:eastAsia="zh-CN"/>
              </w:rPr>
            </w:pPr>
            <w:r>
              <w:rPr>
                <w:rFonts w:hint="eastAsia" w:ascii="宋体" w:hAnsi="宋体" w:eastAsia="宋体" w:cs="宋体"/>
                <w:color w:val="000000"/>
                <w:sz w:val="24"/>
                <w:szCs w:val="24"/>
                <w:highlight w:val="none"/>
                <w:lang w:val="zh-CN"/>
              </w:rPr>
              <w:t>安全管理体系与措施</w:t>
            </w:r>
            <w:r>
              <w:rPr>
                <w:rFonts w:hint="eastAsia" w:ascii="宋体" w:hAnsi="宋体" w:cs="宋体"/>
                <w:color w:val="000000"/>
                <w:sz w:val="24"/>
                <w:szCs w:val="24"/>
                <w:highlight w:val="none"/>
                <w:lang w:val="zh-CN"/>
              </w:rPr>
              <w:t>（</w:t>
            </w:r>
            <w:r>
              <w:rPr>
                <w:rFonts w:hint="eastAsia" w:ascii="宋体" w:hAnsi="宋体" w:cs="宋体"/>
                <w:color w:val="000000"/>
                <w:sz w:val="24"/>
                <w:szCs w:val="24"/>
                <w:highlight w:val="none"/>
                <w:lang w:val="en-US" w:eastAsia="zh-CN"/>
              </w:rPr>
              <w:t>7分</w:t>
            </w:r>
            <w:r>
              <w:rPr>
                <w:rFonts w:hint="eastAsia" w:ascii="宋体" w:hAnsi="宋体" w:cs="宋体"/>
                <w:color w:val="000000"/>
                <w:sz w:val="24"/>
                <w:szCs w:val="24"/>
                <w:highlight w:val="none"/>
                <w:lang w:val="zh-CN"/>
              </w:rPr>
              <w:t>）</w:t>
            </w:r>
          </w:p>
        </w:tc>
        <w:tc>
          <w:tcPr>
            <w:tcW w:w="6405" w:type="dxa"/>
            <w:noWrap w:val="0"/>
            <w:vAlign w:val="center"/>
          </w:tcPr>
          <w:p w14:paraId="1A00DB30">
            <w:pPr>
              <w:numPr>
                <w:ilvl w:val="0"/>
                <w:numId w:val="0"/>
              </w:numPr>
              <w:snapToGrid w:val="0"/>
              <w:spacing w:line="240" w:lineRule="auto"/>
              <w:rPr>
                <w:rFonts w:hint="default" w:ascii="宋体" w:hAnsi="宋体" w:eastAsia="宋体" w:cs="宋体"/>
                <w:color w:val="000000"/>
                <w:sz w:val="24"/>
                <w:szCs w:val="24"/>
                <w:highlight w:val="none"/>
                <w:lang w:val="en-US" w:eastAsia="zh-CN"/>
              </w:rPr>
            </w:pPr>
            <w:r>
              <w:rPr>
                <w:rFonts w:hint="eastAsia" w:ascii="宋体" w:hAnsi="宋体" w:cs="宋体"/>
                <w:color w:val="000000"/>
                <w:sz w:val="24"/>
                <w:szCs w:val="24"/>
                <w:highlight w:val="none"/>
                <w:lang w:val="en-US" w:eastAsia="zh-CN"/>
              </w:rPr>
              <w:t>1.安全管理体系与措施内容完整全面、描述清晰、体系完善、风险可控，措施实施有效，得7分。</w:t>
            </w:r>
          </w:p>
          <w:p w14:paraId="61D4DCDD">
            <w:pPr>
              <w:numPr>
                <w:ilvl w:val="0"/>
                <w:numId w:val="0"/>
              </w:numPr>
              <w:snapToGrid w:val="0"/>
              <w:spacing w:line="240" w:lineRule="auto"/>
              <w:ind w:leftChars="0"/>
              <w:rPr>
                <w:rFonts w:hint="eastAsia" w:ascii="宋体" w:hAnsi="宋体" w:cs="宋体"/>
                <w:color w:val="000000"/>
                <w:sz w:val="24"/>
                <w:szCs w:val="24"/>
                <w:highlight w:val="none"/>
                <w:lang w:val="en-US" w:eastAsia="zh-CN"/>
              </w:rPr>
            </w:pPr>
            <w:r>
              <w:rPr>
                <w:rFonts w:hint="eastAsia" w:ascii="宋体" w:hAnsi="宋体" w:cs="宋体"/>
                <w:color w:val="000000"/>
                <w:sz w:val="24"/>
                <w:szCs w:val="24"/>
                <w:highlight w:val="none"/>
                <w:lang w:val="en-US" w:eastAsia="zh-CN"/>
              </w:rPr>
              <w:t>2.方案内容完整全面、合理、可行得4分。</w:t>
            </w:r>
          </w:p>
          <w:p w14:paraId="6FCC0289">
            <w:pPr>
              <w:numPr>
                <w:ilvl w:val="0"/>
                <w:numId w:val="0"/>
              </w:numPr>
              <w:snapToGrid w:val="0"/>
              <w:spacing w:line="240" w:lineRule="auto"/>
              <w:ind w:leftChars="0"/>
              <w:rPr>
                <w:rFonts w:hint="eastAsia" w:ascii="宋体" w:hAnsi="宋体" w:cs="宋体"/>
                <w:color w:val="000000"/>
                <w:sz w:val="24"/>
                <w:szCs w:val="24"/>
                <w:highlight w:val="none"/>
                <w:lang w:val="en-US" w:eastAsia="zh-CN"/>
              </w:rPr>
            </w:pPr>
            <w:r>
              <w:rPr>
                <w:rFonts w:hint="eastAsia" w:ascii="宋体" w:hAnsi="宋体" w:cs="宋体"/>
                <w:color w:val="000000"/>
                <w:sz w:val="24"/>
                <w:szCs w:val="24"/>
                <w:highlight w:val="none"/>
                <w:lang w:val="en-US" w:eastAsia="zh-CN"/>
              </w:rPr>
              <w:t>3.方案内容简单，体系完整性不足得1分。</w:t>
            </w:r>
          </w:p>
          <w:p w14:paraId="0A4062EB">
            <w:pPr>
              <w:numPr>
                <w:ilvl w:val="0"/>
                <w:numId w:val="0"/>
              </w:numPr>
              <w:snapToGrid w:val="0"/>
              <w:spacing w:line="240" w:lineRule="auto"/>
              <w:ind w:leftChars="0"/>
              <w:rPr>
                <w:rFonts w:hint="default" w:ascii="宋体" w:hAnsi="宋体" w:cs="宋体"/>
                <w:color w:val="000000"/>
                <w:sz w:val="24"/>
                <w:szCs w:val="24"/>
                <w:highlight w:val="none"/>
                <w:lang w:val="en-US" w:eastAsia="zh-CN"/>
              </w:rPr>
            </w:pPr>
            <w:r>
              <w:rPr>
                <w:rFonts w:hint="eastAsia" w:ascii="宋体" w:hAnsi="宋体" w:cs="宋体"/>
                <w:color w:val="000000"/>
                <w:sz w:val="24"/>
                <w:szCs w:val="24"/>
                <w:highlight w:val="none"/>
                <w:lang w:val="en-US" w:eastAsia="zh-CN"/>
              </w:rPr>
              <w:t>4.无0分。</w:t>
            </w:r>
          </w:p>
        </w:tc>
      </w:tr>
      <w:tr w14:paraId="5CE94D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8" w:hRule="atLeast"/>
        </w:trPr>
        <w:tc>
          <w:tcPr>
            <w:tcW w:w="1140" w:type="dxa"/>
            <w:vMerge w:val="continue"/>
            <w:noWrap w:val="0"/>
            <w:vAlign w:val="center"/>
          </w:tcPr>
          <w:p w14:paraId="775A302E">
            <w:pPr>
              <w:snapToGrid w:val="0"/>
              <w:spacing w:line="240" w:lineRule="auto"/>
              <w:rPr>
                <w:rFonts w:hint="eastAsia" w:ascii="宋体" w:hAnsi="宋体" w:eastAsia="宋体" w:cs="宋体"/>
                <w:color w:val="000000"/>
                <w:sz w:val="24"/>
                <w:szCs w:val="24"/>
                <w:highlight w:val="none"/>
                <w:lang w:val="zh-CN"/>
              </w:rPr>
            </w:pPr>
          </w:p>
        </w:tc>
        <w:tc>
          <w:tcPr>
            <w:tcW w:w="1065" w:type="dxa"/>
            <w:vMerge w:val="continue"/>
            <w:noWrap w:val="0"/>
            <w:vAlign w:val="center"/>
          </w:tcPr>
          <w:p w14:paraId="5FBDD114">
            <w:pPr>
              <w:snapToGrid w:val="0"/>
              <w:spacing w:line="240" w:lineRule="auto"/>
              <w:rPr>
                <w:rFonts w:hint="eastAsia" w:ascii="宋体" w:hAnsi="宋体" w:eastAsia="宋体" w:cs="宋体"/>
                <w:color w:val="000000"/>
                <w:sz w:val="24"/>
                <w:szCs w:val="24"/>
                <w:highlight w:val="none"/>
                <w:lang w:val="zh-CN"/>
              </w:rPr>
            </w:pPr>
          </w:p>
        </w:tc>
        <w:tc>
          <w:tcPr>
            <w:tcW w:w="1155" w:type="dxa"/>
            <w:noWrap w:val="0"/>
            <w:vAlign w:val="center"/>
          </w:tcPr>
          <w:p w14:paraId="05DAA212">
            <w:pPr>
              <w:snapToGrid w:val="0"/>
              <w:spacing w:line="240" w:lineRule="auto"/>
              <w:rPr>
                <w:rFonts w:hint="eastAsia" w:ascii="宋体" w:hAnsi="宋体" w:eastAsia="宋体" w:cs="宋体"/>
                <w:color w:val="000000"/>
                <w:sz w:val="24"/>
                <w:szCs w:val="24"/>
                <w:highlight w:val="none"/>
                <w:lang w:val="zh-CN" w:eastAsia="zh-CN"/>
              </w:rPr>
            </w:pPr>
            <w:r>
              <w:rPr>
                <w:rFonts w:hint="eastAsia" w:ascii="宋体" w:hAnsi="宋体" w:eastAsia="宋体" w:cs="宋体"/>
                <w:color w:val="000000"/>
                <w:sz w:val="24"/>
                <w:szCs w:val="24"/>
                <w:highlight w:val="none"/>
                <w:lang w:val="zh-CN"/>
              </w:rPr>
              <w:t>环境保护管理体系与措施</w:t>
            </w:r>
            <w:r>
              <w:rPr>
                <w:rFonts w:hint="eastAsia" w:ascii="宋体" w:hAnsi="宋体" w:cs="宋体"/>
                <w:color w:val="000000"/>
                <w:sz w:val="24"/>
                <w:szCs w:val="24"/>
                <w:highlight w:val="none"/>
                <w:lang w:val="zh-CN"/>
              </w:rPr>
              <w:t>（</w:t>
            </w:r>
            <w:r>
              <w:rPr>
                <w:rFonts w:hint="eastAsia" w:ascii="宋体" w:hAnsi="宋体" w:cs="宋体"/>
                <w:color w:val="000000"/>
                <w:sz w:val="24"/>
                <w:szCs w:val="24"/>
                <w:highlight w:val="none"/>
                <w:lang w:val="en-US" w:eastAsia="zh-CN"/>
              </w:rPr>
              <w:t>5分</w:t>
            </w:r>
            <w:r>
              <w:rPr>
                <w:rFonts w:hint="eastAsia" w:ascii="宋体" w:hAnsi="宋体" w:cs="宋体"/>
                <w:color w:val="000000"/>
                <w:sz w:val="24"/>
                <w:szCs w:val="24"/>
                <w:highlight w:val="none"/>
                <w:lang w:val="zh-CN"/>
              </w:rPr>
              <w:t>）</w:t>
            </w:r>
          </w:p>
        </w:tc>
        <w:tc>
          <w:tcPr>
            <w:tcW w:w="6405" w:type="dxa"/>
            <w:noWrap w:val="0"/>
            <w:vAlign w:val="center"/>
          </w:tcPr>
          <w:p w14:paraId="0D12A202">
            <w:pPr>
              <w:numPr>
                <w:ilvl w:val="0"/>
                <w:numId w:val="0"/>
              </w:numPr>
              <w:snapToGrid w:val="0"/>
              <w:spacing w:line="240" w:lineRule="auto"/>
              <w:rPr>
                <w:rFonts w:hint="eastAsia" w:ascii="宋体" w:hAnsi="宋体" w:cs="宋体"/>
                <w:color w:val="000000"/>
                <w:sz w:val="24"/>
                <w:szCs w:val="24"/>
                <w:highlight w:val="none"/>
                <w:lang w:val="en-US" w:eastAsia="zh-CN"/>
              </w:rPr>
            </w:pPr>
            <w:r>
              <w:rPr>
                <w:rFonts w:hint="eastAsia" w:ascii="宋体" w:hAnsi="宋体" w:cs="宋体"/>
                <w:color w:val="000000"/>
                <w:sz w:val="24"/>
                <w:szCs w:val="24"/>
                <w:highlight w:val="none"/>
                <w:lang w:val="en-US" w:eastAsia="zh-CN"/>
              </w:rPr>
              <w:t>1.</w:t>
            </w:r>
            <w:r>
              <w:rPr>
                <w:rFonts w:hint="eastAsia" w:ascii="宋体" w:hAnsi="宋体" w:eastAsia="宋体" w:cs="宋体"/>
                <w:color w:val="000000"/>
                <w:sz w:val="24"/>
                <w:szCs w:val="24"/>
                <w:highlight w:val="none"/>
                <w:lang w:val="zh-CN"/>
              </w:rPr>
              <w:t>环境保护管理体系与措施</w:t>
            </w:r>
            <w:r>
              <w:rPr>
                <w:rFonts w:hint="eastAsia" w:ascii="宋体" w:hAnsi="宋体" w:cs="宋体"/>
                <w:color w:val="000000"/>
                <w:sz w:val="24"/>
                <w:szCs w:val="24"/>
                <w:highlight w:val="none"/>
                <w:lang w:val="en-US" w:eastAsia="zh-CN"/>
              </w:rPr>
              <w:t>内容完整全面，描述清晰、体系完整、措施可实施性强，得5分。</w:t>
            </w:r>
          </w:p>
          <w:p w14:paraId="1A52AFC0">
            <w:pPr>
              <w:numPr>
                <w:ilvl w:val="0"/>
                <w:numId w:val="0"/>
              </w:numPr>
              <w:snapToGrid w:val="0"/>
              <w:spacing w:line="240" w:lineRule="auto"/>
              <w:rPr>
                <w:rFonts w:hint="eastAsia" w:ascii="宋体" w:hAnsi="宋体" w:cs="宋体"/>
                <w:color w:val="000000"/>
                <w:sz w:val="24"/>
                <w:szCs w:val="24"/>
                <w:highlight w:val="none"/>
                <w:lang w:val="en-US" w:eastAsia="zh-CN"/>
              </w:rPr>
            </w:pPr>
            <w:r>
              <w:rPr>
                <w:rFonts w:hint="eastAsia" w:ascii="宋体" w:hAnsi="宋体" w:cs="宋体"/>
                <w:color w:val="000000"/>
                <w:sz w:val="24"/>
                <w:szCs w:val="24"/>
                <w:highlight w:val="none"/>
                <w:lang w:val="en-US" w:eastAsia="zh-CN"/>
              </w:rPr>
              <w:t>2.方案内容完整、合理、可行得3分。</w:t>
            </w:r>
          </w:p>
          <w:p w14:paraId="1AC448A7">
            <w:pPr>
              <w:numPr>
                <w:ilvl w:val="0"/>
                <w:numId w:val="0"/>
              </w:numPr>
              <w:snapToGrid w:val="0"/>
              <w:spacing w:line="240" w:lineRule="auto"/>
              <w:rPr>
                <w:rFonts w:hint="eastAsia" w:ascii="宋体" w:hAnsi="宋体" w:cs="宋体"/>
                <w:color w:val="000000"/>
                <w:sz w:val="24"/>
                <w:szCs w:val="24"/>
                <w:highlight w:val="none"/>
                <w:lang w:val="en-US" w:eastAsia="zh-CN"/>
              </w:rPr>
            </w:pPr>
            <w:r>
              <w:rPr>
                <w:rFonts w:hint="eastAsia" w:ascii="宋体" w:hAnsi="宋体" w:cs="宋体"/>
                <w:color w:val="000000"/>
                <w:sz w:val="24"/>
                <w:szCs w:val="24"/>
                <w:highlight w:val="none"/>
                <w:lang w:val="en-US" w:eastAsia="zh-CN"/>
              </w:rPr>
              <w:t>3.方案内容简单，无具体实施得1分。</w:t>
            </w:r>
          </w:p>
          <w:p w14:paraId="58069AE7">
            <w:pPr>
              <w:numPr>
                <w:ilvl w:val="0"/>
                <w:numId w:val="0"/>
              </w:numPr>
              <w:snapToGrid w:val="0"/>
              <w:spacing w:line="240" w:lineRule="auto"/>
              <w:rPr>
                <w:rFonts w:hint="default" w:ascii="宋体" w:hAnsi="宋体" w:cs="宋体"/>
                <w:color w:val="000000"/>
                <w:sz w:val="24"/>
                <w:szCs w:val="24"/>
                <w:highlight w:val="none"/>
                <w:lang w:val="en-US" w:eastAsia="zh-CN"/>
              </w:rPr>
            </w:pPr>
            <w:r>
              <w:rPr>
                <w:rFonts w:hint="eastAsia" w:ascii="宋体" w:hAnsi="宋体" w:cs="宋体"/>
                <w:color w:val="000000"/>
                <w:sz w:val="24"/>
                <w:szCs w:val="24"/>
                <w:highlight w:val="none"/>
                <w:lang w:val="en-US" w:eastAsia="zh-CN"/>
              </w:rPr>
              <w:t>4.无0分。</w:t>
            </w:r>
          </w:p>
        </w:tc>
      </w:tr>
      <w:tr w14:paraId="358E6B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8" w:hRule="atLeast"/>
        </w:trPr>
        <w:tc>
          <w:tcPr>
            <w:tcW w:w="1140" w:type="dxa"/>
            <w:vMerge w:val="continue"/>
            <w:noWrap w:val="0"/>
            <w:vAlign w:val="center"/>
          </w:tcPr>
          <w:p w14:paraId="3260D544">
            <w:pPr>
              <w:snapToGrid w:val="0"/>
              <w:spacing w:line="240" w:lineRule="auto"/>
              <w:rPr>
                <w:rFonts w:hint="eastAsia" w:ascii="宋体" w:hAnsi="宋体" w:eastAsia="宋体" w:cs="宋体"/>
                <w:color w:val="000000"/>
                <w:sz w:val="24"/>
                <w:szCs w:val="24"/>
                <w:highlight w:val="none"/>
                <w:lang w:val="zh-CN"/>
              </w:rPr>
            </w:pPr>
          </w:p>
        </w:tc>
        <w:tc>
          <w:tcPr>
            <w:tcW w:w="1065" w:type="dxa"/>
            <w:vMerge w:val="continue"/>
            <w:noWrap w:val="0"/>
            <w:vAlign w:val="center"/>
          </w:tcPr>
          <w:p w14:paraId="2DB6DF0F">
            <w:pPr>
              <w:snapToGrid w:val="0"/>
              <w:spacing w:line="240" w:lineRule="auto"/>
              <w:rPr>
                <w:rFonts w:hint="eastAsia" w:ascii="宋体" w:hAnsi="宋体" w:eastAsia="宋体" w:cs="宋体"/>
                <w:color w:val="000000"/>
                <w:sz w:val="24"/>
                <w:szCs w:val="24"/>
                <w:highlight w:val="none"/>
                <w:lang w:val="zh-CN"/>
              </w:rPr>
            </w:pPr>
          </w:p>
        </w:tc>
        <w:tc>
          <w:tcPr>
            <w:tcW w:w="1155" w:type="dxa"/>
            <w:noWrap w:val="0"/>
            <w:vAlign w:val="center"/>
          </w:tcPr>
          <w:p w14:paraId="1F2E2BE0">
            <w:pPr>
              <w:snapToGrid w:val="0"/>
              <w:spacing w:line="240" w:lineRule="auto"/>
              <w:rPr>
                <w:rFonts w:hint="eastAsia" w:ascii="宋体" w:hAnsi="宋体" w:eastAsia="宋体" w:cs="宋体"/>
                <w:color w:val="000000"/>
                <w:sz w:val="24"/>
                <w:szCs w:val="24"/>
                <w:highlight w:val="none"/>
                <w:lang w:val="zh-CN" w:eastAsia="zh-CN"/>
              </w:rPr>
            </w:pPr>
            <w:r>
              <w:rPr>
                <w:rFonts w:hint="eastAsia" w:ascii="宋体" w:hAnsi="宋体" w:eastAsia="宋体" w:cs="宋体"/>
                <w:color w:val="000000"/>
                <w:sz w:val="24"/>
                <w:szCs w:val="24"/>
                <w:highlight w:val="none"/>
                <w:lang w:val="zh-CN"/>
              </w:rPr>
              <w:t>工程进度计划与措施</w:t>
            </w:r>
            <w:r>
              <w:rPr>
                <w:rFonts w:hint="eastAsia" w:ascii="宋体" w:hAnsi="宋体" w:cs="宋体"/>
                <w:color w:val="000000"/>
                <w:sz w:val="24"/>
                <w:szCs w:val="24"/>
                <w:highlight w:val="none"/>
                <w:lang w:val="zh-CN"/>
              </w:rPr>
              <w:t>（</w:t>
            </w:r>
            <w:r>
              <w:rPr>
                <w:rFonts w:hint="eastAsia" w:ascii="宋体" w:hAnsi="宋体" w:cs="宋体"/>
                <w:color w:val="000000"/>
                <w:sz w:val="24"/>
                <w:szCs w:val="24"/>
                <w:highlight w:val="none"/>
                <w:lang w:val="en-US" w:eastAsia="zh-CN"/>
              </w:rPr>
              <w:t>5分</w:t>
            </w:r>
            <w:r>
              <w:rPr>
                <w:rFonts w:hint="eastAsia" w:ascii="宋体" w:hAnsi="宋体" w:cs="宋体"/>
                <w:color w:val="000000"/>
                <w:sz w:val="24"/>
                <w:szCs w:val="24"/>
                <w:highlight w:val="none"/>
                <w:lang w:val="zh-CN"/>
              </w:rPr>
              <w:t>）</w:t>
            </w:r>
          </w:p>
        </w:tc>
        <w:tc>
          <w:tcPr>
            <w:tcW w:w="6405" w:type="dxa"/>
            <w:noWrap w:val="0"/>
            <w:vAlign w:val="center"/>
          </w:tcPr>
          <w:p w14:paraId="33193B9E">
            <w:pPr>
              <w:numPr>
                <w:ilvl w:val="0"/>
                <w:numId w:val="0"/>
              </w:numPr>
              <w:snapToGrid w:val="0"/>
              <w:spacing w:line="240" w:lineRule="auto"/>
              <w:rPr>
                <w:rFonts w:hint="eastAsia" w:ascii="宋体" w:hAnsi="宋体" w:cs="宋体"/>
                <w:color w:val="000000"/>
                <w:sz w:val="24"/>
                <w:szCs w:val="24"/>
                <w:highlight w:val="none"/>
                <w:lang w:val="en-US" w:eastAsia="zh-CN"/>
              </w:rPr>
            </w:pPr>
            <w:r>
              <w:rPr>
                <w:rFonts w:hint="eastAsia" w:ascii="宋体" w:hAnsi="宋体" w:cs="宋体"/>
                <w:color w:val="000000"/>
                <w:sz w:val="24"/>
                <w:szCs w:val="24"/>
                <w:highlight w:val="none"/>
                <w:lang w:val="en-US" w:eastAsia="zh-CN"/>
              </w:rPr>
              <w:t>1.</w:t>
            </w:r>
            <w:r>
              <w:rPr>
                <w:rFonts w:hint="eastAsia" w:ascii="宋体" w:hAnsi="宋体" w:eastAsia="宋体" w:cs="宋体"/>
                <w:color w:val="000000"/>
                <w:sz w:val="24"/>
                <w:szCs w:val="24"/>
                <w:highlight w:val="none"/>
                <w:lang w:val="zh-CN"/>
              </w:rPr>
              <w:t>工程进度计划与措施</w:t>
            </w:r>
            <w:r>
              <w:rPr>
                <w:rFonts w:hint="eastAsia" w:ascii="宋体" w:hAnsi="宋体" w:cs="宋体"/>
                <w:color w:val="000000"/>
                <w:sz w:val="24"/>
                <w:szCs w:val="24"/>
                <w:highlight w:val="none"/>
                <w:lang w:val="en-US" w:eastAsia="zh-CN"/>
              </w:rPr>
              <w:t>内容完整全面，描述清晰、各阶段关键节点明确、工期安排合理、且预留合理工期缓冲、措施可实施性强，得5分。</w:t>
            </w:r>
          </w:p>
          <w:p w14:paraId="7C7BD39B">
            <w:pPr>
              <w:numPr>
                <w:ilvl w:val="0"/>
                <w:numId w:val="0"/>
              </w:numPr>
              <w:snapToGrid w:val="0"/>
              <w:spacing w:line="240" w:lineRule="auto"/>
              <w:rPr>
                <w:rFonts w:hint="eastAsia" w:ascii="宋体" w:hAnsi="宋体" w:cs="宋体"/>
                <w:color w:val="000000"/>
                <w:sz w:val="24"/>
                <w:szCs w:val="24"/>
                <w:highlight w:val="none"/>
                <w:lang w:val="en-US" w:eastAsia="zh-CN"/>
              </w:rPr>
            </w:pPr>
            <w:r>
              <w:rPr>
                <w:rFonts w:hint="eastAsia" w:ascii="宋体" w:hAnsi="宋体" w:cs="宋体"/>
                <w:color w:val="000000"/>
                <w:sz w:val="24"/>
                <w:szCs w:val="24"/>
                <w:highlight w:val="none"/>
                <w:lang w:val="en-US" w:eastAsia="zh-CN"/>
              </w:rPr>
              <w:t>2.方案内容完整、工期安排基本合理，可行。得3分。</w:t>
            </w:r>
          </w:p>
          <w:p w14:paraId="24E2285F">
            <w:pPr>
              <w:numPr>
                <w:ilvl w:val="0"/>
                <w:numId w:val="0"/>
              </w:numPr>
              <w:snapToGrid w:val="0"/>
              <w:spacing w:line="240" w:lineRule="auto"/>
              <w:rPr>
                <w:rFonts w:hint="eastAsia" w:ascii="宋体" w:hAnsi="宋体" w:cs="宋体"/>
                <w:color w:val="000000"/>
                <w:sz w:val="24"/>
                <w:szCs w:val="24"/>
                <w:highlight w:val="none"/>
                <w:lang w:val="en-US" w:eastAsia="zh-CN"/>
              </w:rPr>
            </w:pPr>
            <w:r>
              <w:rPr>
                <w:rFonts w:hint="eastAsia" w:ascii="宋体" w:hAnsi="宋体" w:cs="宋体"/>
                <w:color w:val="000000"/>
                <w:sz w:val="24"/>
                <w:szCs w:val="24"/>
                <w:highlight w:val="none"/>
                <w:lang w:val="en-US" w:eastAsia="zh-CN"/>
              </w:rPr>
              <w:t>3.方案内容简单，无具体实施得1分。</w:t>
            </w:r>
          </w:p>
          <w:p w14:paraId="35A4BF69">
            <w:pPr>
              <w:numPr>
                <w:ilvl w:val="0"/>
                <w:numId w:val="0"/>
              </w:numPr>
              <w:snapToGrid w:val="0"/>
              <w:spacing w:line="240" w:lineRule="auto"/>
              <w:rPr>
                <w:rFonts w:hint="default" w:ascii="宋体" w:hAnsi="宋体" w:cs="宋体"/>
                <w:color w:val="000000"/>
                <w:sz w:val="24"/>
                <w:szCs w:val="24"/>
                <w:highlight w:val="none"/>
                <w:lang w:val="en-US" w:eastAsia="zh-CN"/>
              </w:rPr>
            </w:pPr>
            <w:r>
              <w:rPr>
                <w:rFonts w:hint="eastAsia" w:ascii="宋体" w:hAnsi="宋体" w:cs="宋体"/>
                <w:color w:val="000000"/>
                <w:sz w:val="24"/>
                <w:szCs w:val="24"/>
                <w:highlight w:val="none"/>
                <w:lang w:val="en-US" w:eastAsia="zh-CN"/>
              </w:rPr>
              <w:t>4.无0分。</w:t>
            </w:r>
          </w:p>
        </w:tc>
      </w:tr>
      <w:tr w14:paraId="3B608B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8" w:hRule="atLeast"/>
        </w:trPr>
        <w:tc>
          <w:tcPr>
            <w:tcW w:w="1140" w:type="dxa"/>
            <w:vMerge w:val="continue"/>
            <w:noWrap w:val="0"/>
            <w:vAlign w:val="center"/>
          </w:tcPr>
          <w:p w14:paraId="498C4069">
            <w:pPr>
              <w:snapToGrid w:val="0"/>
              <w:spacing w:line="240" w:lineRule="auto"/>
              <w:rPr>
                <w:rFonts w:hint="eastAsia" w:ascii="宋体" w:hAnsi="宋体" w:eastAsia="宋体" w:cs="宋体"/>
                <w:color w:val="000000"/>
                <w:sz w:val="24"/>
                <w:szCs w:val="24"/>
                <w:highlight w:val="none"/>
                <w:lang w:val="zh-CN"/>
              </w:rPr>
            </w:pPr>
          </w:p>
        </w:tc>
        <w:tc>
          <w:tcPr>
            <w:tcW w:w="1065" w:type="dxa"/>
            <w:vMerge w:val="continue"/>
            <w:noWrap w:val="0"/>
            <w:vAlign w:val="center"/>
          </w:tcPr>
          <w:p w14:paraId="3826ABE9">
            <w:pPr>
              <w:snapToGrid w:val="0"/>
              <w:spacing w:line="240" w:lineRule="auto"/>
              <w:rPr>
                <w:rFonts w:hint="eastAsia" w:ascii="宋体" w:hAnsi="宋体" w:eastAsia="宋体" w:cs="宋体"/>
                <w:color w:val="000000"/>
                <w:sz w:val="24"/>
                <w:szCs w:val="24"/>
                <w:highlight w:val="none"/>
                <w:lang w:val="zh-CN"/>
              </w:rPr>
            </w:pPr>
          </w:p>
        </w:tc>
        <w:tc>
          <w:tcPr>
            <w:tcW w:w="1155" w:type="dxa"/>
            <w:noWrap w:val="0"/>
            <w:vAlign w:val="center"/>
          </w:tcPr>
          <w:p w14:paraId="041D9022">
            <w:pPr>
              <w:snapToGrid w:val="0"/>
              <w:spacing w:line="240" w:lineRule="auto"/>
              <w:rPr>
                <w:rFonts w:hint="eastAsia" w:ascii="宋体" w:hAnsi="宋体" w:eastAsia="宋体" w:cs="宋体"/>
                <w:color w:val="000000"/>
                <w:sz w:val="24"/>
                <w:szCs w:val="24"/>
                <w:highlight w:val="none"/>
                <w:lang w:val="zh-CN" w:eastAsia="zh-CN"/>
              </w:rPr>
            </w:pPr>
            <w:r>
              <w:rPr>
                <w:rFonts w:hint="eastAsia" w:ascii="宋体" w:hAnsi="宋体" w:eastAsia="宋体" w:cs="宋体"/>
                <w:color w:val="000000"/>
                <w:sz w:val="24"/>
                <w:szCs w:val="24"/>
                <w:highlight w:val="none"/>
                <w:lang w:val="zh-CN" w:eastAsia="zh-CN"/>
              </w:rPr>
              <w:t>资源配备计划</w:t>
            </w:r>
            <w:r>
              <w:rPr>
                <w:rFonts w:hint="eastAsia" w:ascii="宋体" w:hAnsi="宋体" w:cs="宋体"/>
                <w:color w:val="000000"/>
                <w:sz w:val="24"/>
                <w:szCs w:val="24"/>
                <w:highlight w:val="none"/>
                <w:lang w:val="zh-CN" w:eastAsia="zh-CN"/>
              </w:rPr>
              <w:t>（</w:t>
            </w:r>
            <w:r>
              <w:rPr>
                <w:rFonts w:hint="eastAsia" w:ascii="宋体" w:hAnsi="宋体" w:cs="宋体"/>
                <w:color w:val="000000"/>
                <w:sz w:val="24"/>
                <w:szCs w:val="24"/>
                <w:highlight w:val="none"/>
                <w:lang w:val="en-US" w:eastAsia="zh-CN"/>
              </w:rPr>
              <w:t>4分</w:t>
            </w:r>
            <w:r>
              <w:rPr>
                <w:rFonts w:hint="eastAsia" w:ascii="宋体" w:hAnsi="宋体" w:cs="宋体"/>
                <w:color w:val="000000"/>
                <w:sz w:val="24"/>
                <w:szCs w:val="24"/>
                <w:highlight w:val="none"/>
                <w:lang w:val="zh-CN" w:eastAsia="zh-CN"/>
              </w:rPr>
              <w:t>）</w:t>
            </w:r>
          </w:p>
        </w:tc>
        <w:tc>
          <w:tcPr>
            <w:tcW w:w="6405" w:type="dxa"/>
            <w:noWrap w:val="0"/>
            <w:vAlign w:val="center"/>
          </w:tcPr>
          <w:p w14:paraId="03EA3049">
            <w:pPr>
              <w:numPr>
                <w:ilvl w:val="0"/>
                <w:numId w:val="0"/>
              </w:numPr>
              <w:snapToGrid w:val="0"/>
              <w:spacing w:line="240" w:lineRule="auto"/>
              <w:rPr>
                <w:rFonts w:hint="eastAsia" w:ascii="宋体" w:hAnsi="宋体" w:cs="宋体"/>
                <w:color w:val="000000"/>
                <w:sz w:val="24"/>
                <w:szCs w:val="24"/>
                <w:highlight w:val="none"/>
                <w:lang w:val="en-US" w:eastAsia="zh-CN"/>
              </w:rPr>
            </w:pPr>
            <w:r>
              <w:rPr>
                <w:rFonts w:hint="eastAsia" w:ascii="宋体" w:hAnsi="宋体" w:cs="宋体"/>
                <w:color w:val="000000"/>
                <w:sz w:val="24"/>
                <w:szCs w:val="24"/>
                <w:highlight w:val="none"/>
                <w:lang w:val="en-US" w:eastAsia="zh-CN"/>
              </w:rPr>
              <w:t>1.</w:t>
            </w:r>
            <w:r>
              <w:rPr>
                <w:rFonts w:hint="eastAsia" w:ascii="宋体" w:hAnsi="宋体" w:eastAsia="宋体" w:cs="宋体"/>
                <w:color w:val="000000"/>
                <w:sz w:val="24"/>
                <w:szCs w:val="24"/>
                <w:highlight w:val="none"/>
                <w:lang w:val="en-US" w:eastAsia="zh-CN"/>
              </w:rPr>
              <w:t>资源配备计划</w:t>
            </w:r>
            <w:r>
              <w:rPr>
                <w:rFonts w:hint="eastAsia" w:ascii="宋体" w:hAnsi="宋体" w:cs="宋体"/>
                <w:color w:val="000000"/>
                <w:sz w:val="24"/>
                <w:szCs w:val="24"/>
                <w:highlight w:val="none"/>
                <w:lang w:val="en-US" w:eastAsia="zh-CN"/>
              </w:rPr>
              <w:t>完整全面，描述清晰、资源配备全面、合理、关键资源明确、动态调整机制明确得4分。</w:t>
            </w:r>
          </w:p>
          <w:p w14:paraId="46F7A0A3">
            <w:pPr>
              <w:numPr>
                <w:ilvl w:val="0"/>
                <w:numId w:val="0"/>
              </w:numPr>
              <w:snapToGrid w:val="0"/>
              <w:spacing w:line="240" w:lineRule="auto"/>
              <w:rPr>
                <w:rFonts w:hint="eastAsia" w:ascii="宋体" w:hAnsi="宋体" w:cs="宋体"/>
                <w:color w:val="000000"/>
                <w:sz w:val="24"/>
                <w:szCs w:val="24"/>
                <w:highlight w:val="none"/>
                <w:lang w:val="en-US" w:eastAsia="zh-CN"/>
              </w:rPr>
            </w:pPr>
            <w:r>
              <w:rPr>
                <w:rFonts w:hint="eastAsia" w:ascii="宋体" w:hAnsi="宋体" w:cs="宋体"/>
                <w:color w:val="000000"/>
                <w:sz w:val="24"/>
                <w:szCs w:val="24"/>
                <w:highlight w:val="none"/>
                <w:lang w:val="en-US" w:eastAsia="zh-CN"/>
              </w:rPr>
              <w:t>2.方案内容完整、合理、可行得2分。</w:t>
            </w:r>
          </w:p>
          <w:p w14:paraId="3DEC2116">
            <w:pPr>
              <w:numPr>
                <w:ilvl w:val="0"/>
                <w:numId w:val="0"/>
              </w:numPr>
              <w:snapToGrid w:val="0"/>
              <w:spacing w:line="240" w:lineRule="auto"/>
              <w:rPr>
                <w:rFonts w:hint="eastAsia" w:ascii="宋体" w:hAnsi="宋体" w:cs="宋体"/>
                <w:color w:val="000000"/>
                <w:sz w:val="24"/>
                <w:szCs w:val="24"/>
                <w:highlight w:val="none"/>
                <w:lang w:val="en-US" w:eastAsia="zh-CN"/>
              </w:rPr>
            </w:pPr>
            <w:r>
              <w:rPr>
                <w:rFonts w:hint="eastAsia" w:ascii="宋体" w:hAnsi="宋体" w:cs="宋体"/>
                <w:color w:val="000000"/>
                <w:sz w:val="24"/>
                <w:szCs w:val="24"/>
                <w:highlight w:val="none"/>
                <w:lang w:val="en-US" w:eastAsia="zh-CN"/>
              </w:rPr>
              <w:t>3.方案内容简单，得1分。</w:t>
            </w:r>
          </w:p>
          <w:p w14:paraId="58BA0DAB">
            <w:pPr>
              <w:numPr>
                <w:ilvl w:val="0"/>
                <w:numId w:val="0"/>
              </w:numPr>
              <w:snapToGrid w:val="0"/>
              <w:spacing w:line="240" w:lineRule="auto"/>
              <w:rPr>
                <w:rFonts w:hint="default" w:ascii="宋体" w:hAnsi="宋体" w:cs="宋体"/>
                <w:color w:val="000000"/>
                <w:sz w:val="24"/>
                <w:szCs w:val="24"/>
                <w:highlight w:val="none"/>
                <w:lang w:val="en-US" w:eastAsia="zh-CN"/>
              </w:rPr>
            </w:pPr>
            <w:r>
              <w:rPr>
                <w:rFonts w:hint="eastAsia" w:ascii="宋体" w:hAnsi="宋体" w:cs="宋体"/>
                <w:color w:val="000000"/>
                <w:sz w:val="24"/>
                <w:szCs w:val="24"/>
                <w:highlight w:val="none"/>
                <w:lang w:val="en-US" w:eastAsia="zh-CN"/>
              </w:rPr>
              <w:t>4.无0分。</w:t>
            </w:r>
          </w:p>
        </w:tc>
      </w:tr>
      <w:tr w14:paraId="7BA2EE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8" w:hRule="atLeast"/>
        </w:trPr>
        <w:tc>
          <w:tcPr>
            <w:tcW w:w="1140" w:type="dxa"/>
            <w:vMerge w:val="continue"/>
            <w:noWrap w:val="0"/>
            <w:vAlign w:val="center"/>
          </w:tcPr>
          <w:p w14:paraId="71A138A3">
            <w:pPr>
              <w:snapToGrid w:val="0"/>
              <w:spacing w:line="240" w:lineRule="auto"/>
              <w:rPr>
                <w:rFonts w:hint="eastAsia" w:ascii="宋体" w:hAnsi="宋体" w:eastAsia="宋体" w:cs="宋体"/>
                <w:color w:val="000000"/>
                <w:sz w:val="24"/>
                <w:szCs w:val="24"/>
                <w:highlight w:val="none"/>
                <w:lang w:val="zh-CN"/>
              </w:rPr>
            </w:pPr>
          </w:p>
        </w:tc>
        <w:tc>
          <w:tcPr>
            <w:tcW w:w="1065" w:type="dxa"/>
            <w:vMerge w:val="continue"/>
            <w:noWrap w:val="0"/>
            <w:vAlign w:val="center"/>
          </w:tcPr>
          <w:p w14:paraId="11393B56">
            <w:pPr>
              <w:snapToGrid w:val="0"/>
              <w:spacing w:line="240" w:lineRule="auto"/>
              <w:rPr>
                <w:rFonts w:hint="eastAsia" w:ascii="宋体" w:hAnsi="宋体" w:eastAsia="宋体" w:cs="宋体"/>
                <w:color w:val="000000"/>
                <w:sz w:val="24"/>
                <w:szCs w:val="24"/>
                <w:highlight w:val="none"/>
                <w:lang w:val="zh-CN"/>
              </w:rPr>
            </w:pPr>
          </w:p>
        </w:tc>
        <w:tc>
          <w:tcPr>
            <w:tcW w:w="1155" w:type="dxa"/>
            <w:noWrap w:val="0"/>
            <w:vAlign w:val="center"/>
          </w:tcPr>
          <w:p w14:paraId="606539D4">
            <w:pPr>
              <w:snapToGrid w:val="0"/>
              <w:spacing w:line="240" w:lineRule="auto"/>
              <w:rPr>
                <w:rFonts w:hint="eastAsia" w:ascii="宋体" w:hAnsi="宋体" w:eastAsia="宋体" w:cs="宋体"/>
                <w:color w:val="000000"/>
                <w:sz w:val="24"/>
                <w:szCs w:val="24"/>
                <w:highlight w:val="none"/>
                <w:lang w:val="zh-CN" w:eastAsia="zh-CN"/>
              </w:rPr>
            </w:pPr>
            <w:r>
              <w:rPr>
                <w:rFonts w:hint="eastAsia" w:ascii="宋体" w:hAnsi="宋体" w:eastAsia="宋体" w:cs="宋体"/>
                <w:color w:val="000000"/>
                <w:sz w:val="24"/>
                <w:szCs w:val="24"/>
                <w:highlight w:val="none"/>
                <w:lang w:val="zh-CN" w:eastAsia="zh-CN"/>
              </w:rPr>
              <w:t>成品保护和工程保修工作的管理措施和承诺</w:t>
            </w:r>
            <w:r>
              <w:rPr>
                <w:rFonts w:hint="eastAsia" w:ascii="宋体" w:hAnsi="宋体" w:cs="宋体"/>
                <w:color w:val="000000"/>
                <w:sz w:val="24"/>
                <w:szCs w:val="24"/>
                <w:highlight w:val="none"/>
                <w:lang w:val="zh-CN" w:eastAsia="zh-CN"/>
              </w:rPr>
              <w:t>（</w:t>
            </w:r>
            <w:r>
              <w:rPr>
                <w:rFonts w:hint="eastAsia" w:ascii="宋体" w:hAnsi="宋体" w:cs="宋体"/>
                <w:color w:val="000000"/>
                <w:sz w:val="24"/>
                <w:szCs w:val="24"/>
                <w:highlight w:val="none"/>
                <w:lang w:val="en-US" w:eastAsia="zh-CN"/>
              </w:rPr>
              <w:t>3分</w:t>
            </w:r>
            <w:r>
              <w:rPr>
                <w:rFonts w:hint="eastAsia" w:ascii="宋体" w:hAnsi="宋体" w:cs="宋体"/>
                <w:color w:val="000000"/>
                <w:sz w:val="24"/>
                <w:szCs w:val="24"/>
                <w:highlight w:val="none"/>
                <w:lang w:val="zh-CN" w:eastAsia="zh-CN"/>
              </w:rPr>
              <w:t>）</w:t>
            </w:r>
          </w:p>
        </w:tc>
        <w:tc>
          <w:tcPr>
            <w:tcW w:w="6405" w:type="dxa"/>
            <w:noWrap w:val="0"/>
            <w:vAlign w:val="center"/>
          </w:tcPr>
          <w:p w14:paraId="4364C31F">
            <w:pPr>
              <w:numPr>
                <w:ilvl w:val="0"/>
                <w:numId w:val="0"/>
              </w:numPr>
              <w:snapToGrid w:val="0"/>
              <w:spacing w:line="240" w:lineRule="auto"/>
              <w:rPr>
                <w:rFonts w:hint="eastAsia" w:ascii="宋体" w:hAnsi="宋体" w:cs="宋体"/>
                <w:color w:val="000000"/>
                <w:sz w:val="24"/>
                <w:szCs w:val="24"/>
                <w:highlight w:val="none"/>
                <w:lang w:val="en-US" w:eastAsia="zh-CN"/>
              </w:rPr>
            </w:pPr>
            <w:r>
              <w:rPr>
                <w:rFonts w:hint="eastAsia" w:ascii="宋体" w:hAnsi="宋体" w:cs="宋体"/>
                <w:color w:val="000000"/>
                <w:sz w:val="24"/>
                <w:szCs w:val="24"/>
                <w:highlight w:val="none"/>
                <w:lang w:val="en-US" w:eastAsia="zh-CN"/>
              </w:rPr>
              <w:t>1.</w:t>
            </w:r>
            <w:r>
              <w:rPr>
                <w:rFonts w:hint="eastAsia" w:ascii="宋体" w:hAnsi="宋体" w:eastAsia="宋体" w:cs="宋体"/>
                <w:color w:val="000000"/>
                <w:sz w:val="24"/>
                <w:szCs w:val="24"/>
                <w:highlight w:val="none"/>
                <w:lang w:val="en-US" w:eastAsia="zh-CN"/>
              </w:rPr>
              <w:t>成品保护和工程保修工作的管理措施和承诺</w:t>
            </w:r>
            <w:r>
              <w:rPr>
                <w:rFonts w:hint="eastAsia" w:ascii="宋体" w:hAnsi="宋体" w:cs="宋体"/>
                <w:color w:val="000000"/>
                <w:sz w:val="24"/>
                <w:szCs w:val="24"/>
                <w:highlight w:val="none"/>
                <w:lang w:val="en-US" w:eastAsia="zh-CN"/>
              </w:rPr>
              <w:t>，内容完整全面、描述清晰、合理、可行。得3分。</w:t>
            </w:r>
          </w:p>
          <w:p w14:paraId="63D89AD2">
            <w:pPr>
              <w:numPr>
                <w:ilvl w:val="0"/>
                <w:numId w:val="0"/>
              </w:numPr>
              <w:snapToGrid w:val="0"/>
              <w:spacing w:line="240" w:lineRule="auto"/>
              <w:rPr>
                <w:rFonts w:hint="eastAsia" w:ascii="宋体" w:hAnsi="宋体" w:cs="宋体"/>
                <w:color w:val="000000"/>
                <w:sz w:val="24"/>
                <w:szCs w:val="24"/>
                <w:highlight w:val="none"/>
                <w:lang w:val="en-US" w:eastAsia="zh-CN"/>
              </w:rPr>
            </w:pPr>
            <w:r>
              <w:rPr>
                <w:rFonts w:hint="eastAsia" w:ascii="宋体" w:hAnsi="宋体" w:cs="宋体"/>
                <w:color w:val="000000"/>
                <w:sz w:val="24"/>
                <w:szCs w:val="24"/>
                <w:highlight w:val="none"/>
                <w:lang w:val="en-US" w:eastAsia="zh-CN"/>
              </w:rPr>
              <w:t>2.方案内容完整、基本满足得1分。</w:t>
            </w:r>
          </w:p>
          <w:p w14:paraId="205F8A2C">
            <w:pPr>
              <w:numPr>
                <w:ilvl w:val="0"/>
                <w:numId w:val="0"/>
              </w:numPr>
              <w:snapToGrid w:val="0"/>
              <w:spacing w:line="240" w:lineRule="auto"/>
              <w:rPr>
                <w:rFonts w:hint="default" w:ascii="宋体" w:hAnsi="宋体" w:cs="宋体"/>
                <w:color w:val="000000"/>
                <w:sz w:val="24"/>
                <w:szCs w:val="24"/>
                <w:highlight w:val="none"/>
                <w:lang w:val="en-US" w:eastAsia="zh-CN"/>
              </w:rPr>
            </w:pPr>
            <w:r>
              <w:rPr>
                <w:rFonts w:hint="eastAsia" w:ascii="宋体" w:hAnsi="宋体" w:cs="宋体"/>
                <w:color w:val="000000"/>
                <w:sz w:val="24"/>
                <w:szCs w:val="24"/>
                <w:highlight w:val="none"/>
                <w:lang w:val="en-US" w:eastAsia="zh-CN"/>
              </w:rPr>
              <w:t>3.无0分。</w:t>
            </w:r>
          </w:p>
        </w:tc>
      </w:tr>
      <w:tr w14:paraId="45CF14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8" w:hRule="atLeast"/>
        </w:trPr>
        <w:tc>
          <w:tcPr>
            <w:tcW w:w="1140" w:type="dxa"/>
            <w:vMerge w:val="continue"/>
            <w:noWrap w:val="0"/>
            <w:vAlign w:val="center"/>
          </w:tcPr>
          <w:p w14:paraId="3D76754B">
            <w:pPr>
              <w:snapToGrid w:val="0"/>
              <w:spacing w:line="240" w:lineRule="auto"/>
              <w:rPr>
                <w:rFonts w:hint="eastAsia" w:ascii="宋体" w:hAnsi="宋体" w:eastAsia="宋体" w:cs="宋体"/>
                <w:color w:val="000000"/>
                <w:sz w:val="24"/>
                <w:szCs w:val="24"/>
                <w:highlight w:val="none"/>
                <w:lang w:val="zh-CN"/>
              </w:rPr>
            </w:pPr>
          </w:p>
        </w:tc>
        <w:tc>
          <w:tcPr>
            <w:tcW w:w="1065" w:type="dxa"/>
            <w:vMerge w:val="continue"/>
            <w:noWrap w:val="0"/>
            <w:vAlign w:val="center"/>
          </w:tcPr>
          <w:p w14:paraId="7703DCED">
            <w:pPr>
              <w:snapToGrid w:val="0"/>
              <w:spacing w:line="240" w:lineRule="auto"/>
              <w:rPr>
                <w:rFonts w:hint="eastAsia" w:ascii="宋体" w:hAnsi="宋体" w:eastAsia="宋体" w:cs="宋体"/>
                <w:color w:val="000000"/>
                <w:sz w:val="24"/>
                <w:szCs w:val="24"/>
                <w:highlight w:val="none"/>
                <w:lang w:val="zh-CN"/>
              </w:rPr>
            </w:pPr>
          </w:p>
        </w:tc>
        <w:tc>
          <w:tcPr>
            <w:tcW w:w="1155" w:type="dxa"/>
            <w:noWrap w:val="0"/>
            <w:vAlign w:val="center"/>
          </w:tcPr>
          <w:p w14:paraId="2EC93800">
            <w:pPr>
              <w:snapToGrid w:val="0"/>
              <w:spacing w:line="240" w:lineRule="auto"/>
              <w:rPr>
                <w:rFonts w:hint="eastAsia" w:ascii="宋体" w:hAnsi="宋体" w:eastAsia="宋体" w:cs="宋体"/>
                <w:color w:val="000000"/>
                <w:sz w:val="24"/>
                <w:szCs w:val="24"/>
                <w:highlight w:val="none"/>
                <w:lang w:val="zh-CN" w:eastAsia="zh-CN"/>
              </w:rPr>
            </w:pPr>
            <w:r>
              <w:rPr>
                <w:rFonts w:hint="eastAsia" w:ascii="宋体" w:hAnsi="宋体" w:eastAsia="宋体" w:cs="宋体"/>
                <w:color w:val="000000"/>
                <w:sz w:val="24"/>
                <w:szCs w:val="24"/>
                <w:highlight w:val="none"/>
                <w:lang w:val="zh-CN" w:eastAsia="zh-CN"/>
              </w:rPr>
              <w:t>紧急情况的处理措施、预案以及抵抗风险的措施</w:t>
            </w:r>
            <w:r>
              <w:rPr>
                <w:rFonts w:hint="eastAsia" w:ascii="宋体" w:hAnsi="宋体" w:cs="宋体"/>
                <w:color w:val="000000"/>
                <w:sz w:val="24"/>
                <w:szCs w:val="24"/>
                <w:highlight w:val="none"/>
                <w:lang w:val="zh-CN" w:eastAsia="zh-CN"/>
              </w:rPr>
              <w:t>（</w:t>
            </w:r>
            <w:r>
              <w:rPr>
                <w:rFonts w:hint="eastAsia" w:ascii="宋体" w:hAnsi="宋体" w:cs="宋体"/>
                <w:color w:val="000000"/>
                <w:sz w:val="24"/>
                <w:szCs w:val="24"/>
                <w:highlight w:val="none"/>
                <w:lang w:val="en-US" w:eastAsia="zh-CN"/>
              </w:rPr>
              <w:t>3分</w:t>
            </w:r>
            <w:r>
              <w:rPr>
                <w:rFonts w:hint="eastAsia" w:ascii="宋体" w:hAnsi="宋体" w:cs="宋体"/>
                <w:color w:val="000000"/>
                <w:sz w:val="24"/>
                <w:szCs w:val="24"/>
                <w:highlight w:val="none"/>
                <w:lang w:val="zh-CN" w:eastAsia="zh-CN"/>
              </w:rPr>
              <w:t>）</w:t>
            </w:r>
          </w:p>
        </w:tc>
        <w:tc>
          <w:tcPr>
            <w:tcW w:w="6405" w:type="dxa"/>
            <w:noWrap w:val="0"/>
            <w:vAlign w:val="center"/>
          </w:tcPr>
          <w:p w14:paraId="43BBA70B">
            <w:pPr>
              <w:numPr>
                <w:ilvl w:val="0"/>
                <w:numId w:val="0"/>
              </w:numPr>
              <w:snapToGrid w:val="0"/>
              <w:spacing w:line="240" w:lineRule="auto"/>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1.</w:t>
            </w:r>
            <w:r>
              <w:rPr>
                <w:rFonts w:hint="eastAsia" w:ascii="宋体" w:hAnsi="宋体" w:eastAsia="宋体" w:cs="宋体"/>
                <w:color w:val="000000"/>
                <w:sz w:val="24"/>
                <w:szCs w:val="24"/>
                <w:highlight w:val="none"/>
                <w:lang w:val="zh-CN" w:eastAsia="zh-CN"/>
              </w:rPr>
              <w:t>紧急情况的处理措施、预案以及抵抗风险的措施，</w:t>
            </w:r>
            <w:r>
              <w:rPr>
                <w:rFonts w:hint="eastAsia" w:ascii="宋体" w:hAnsi="宋体" w:eastAsia="宋体" w:cs="宋体"/>
                <w:color w:val="000000"/>
                <w:sz w:val="24"/>
                <w:szCs w:val="24"/>
                <w:highlight w:val="none"/>
                <w:lang w:val="en-US" w:eastAsia="zh-CN"/>
              </w:rPr>
              <w:t>内容完整全面、</w:t>
            </w:r>
            <w:r>
              <w:rPr>
                <w:rFonts w:hint="eastAsia" w:ascii="宋体" w:hAnsi="宋体" w:cs="宋体"/>
                <w:color w:val="000000"/>
                <w:sz w:val="24"/>
                <w:szCs w:val="24"/>
                <w:highlight w:val="none"/>
                <w:lang w:val="en-US" w:eastAsia="zh-CN"/>
              </w:rPr>
              <w:t>描述清晰、</w:t>
            </w:r>
            <w:r>
              <w:rPr>
                <w:rFonts w:hint="eastAsia" w:ascii="宋体" w:hAnsi="宋体" w:eastAsia="宋体" w:cs="宋体"/>
                <w:color w:val="000000"/>
                <w:sz w:val="24"/>
                <w:szCs w:val="24"/>
                <w:highlight w:val="none"/>
                <w:lang w:val="en-US" w:eastAsia="zh-CN"/>
              </w:rPr>
              <w:t>预案包含多种风险场景，合理、可行得3分。</w:t>
            </w:r>
          </w:p>
          <w:p w14:paraId="3EF722CD">
            <w:pPr>
              <w:numPr>
                <w:ilvl w:val="0"/>
                <w:numId w:val="0"/>
              </w:numPr>
              <w:snapToGrid w:val="0"/>
              <w:spacing w:line="240" w:lineRule="auto"/>
              <w:rPr>
                <w:rFonts w:hint="eastAsia" w:ascii="宋体" w:hAnsi="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2.</w:t>
            </w:r>
            <w:r>
              <w:rPr>
                <w:rFonts w:hint="eastAsia" w:ascii="宋体" w:hAnsi="宋体" w:cs="宋体"/>
                <w:color w:val="000000"/>
                <w:sz w:val="24"/>
                <w:szCs w:val="24"/>
                <w:highlight w:val="none"/>
                <w:lang w:val="en-US" w:eastAsia="zh-CN"/>
              </w:rPr>
              <w:t>方案内容完整、基本满足得1分。</w:t>
            </w:r>
          </w:p>
          <w:p w14:paraId="4B0ECBF1">
            <w:pPr>
              <w:numPr>
                <w:ilvl w:val="0"/>
                <w:numId w:val="0"/>
              </w:numPr>
              <w:snapToGrid w:val="0"/>
              <w:spacing w:line="240" w:lineRule="auto"/>
              <w:rPr>
                <w:rFonts w:hint="default" w:ascii="宋体" w:hAnsi="宋体" w:cs="宋体"/>
                <w:color w:val="000000"/>
                <w:sz w:val="24"/>
                <w:szCs w:val="24"/>
                <w:highlight w:val="none"/>
                <w:lang w:val="en-US" w:eastAsia="zh-CN"/>
              </w:rPr>
            </w:pPr>
            <w:r>
              <w:rPr>
                <w:rFonts w:hint="eastAsia" w:ascii="宋体" w:hAnsi="宋体" w:cs="宋体"/>
                <w:color w:val="000000"/>
                <w:sz w:val="24"/>
                <w:szCs w:val="24"/>
                <w:highlight w:val="none"/>
                <w:lang w:val="en-US" w:eastAsia="zh-CN"/>
              </w:rPr>
              <w:t>3.无0分。</w:t>
            </w:r>
          </w:p>
        </w:tc>
      </w:tr>
      <w:tr w14:paraId="735772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9" w:hRule="atLeast"/>
        </w:trPr>
        <w:tc>
          <w:tcPr>
            <w:tcW w:w="1140" w:type="dxa"/>
            <w:vMerge w:val="continue"/>
            <w:noWrap w:val="0"/>
            <w:vAlign w:val="center"/>
          </w:tcPr>
          <w:p w14:paraId="027EBF98">
            <w:pPr>
              <w:snapToGrid w:val="0"/>
              <w:spacing w:line="240" w:lineRule="auto"/>
              <w:rPr>
                <w:rFonts w:hint="eastAsia" w:ascii="宋体" w:hAnsi="宋体" w:eastAsia="宋体" w:cs="宋体"/>
                <w:color w:val="000000"/>
                <w:sz w:val="24"/>
                <w:szCs w:val="24"/>
                <w:highlight w:val="none"/>
                <w:lang w:val="zh-CN"/>
              </w:rPr>
            </w:pPr>
          </w:p>
        </w:tc>
        <w:tc>
          <w:tcPr>
            <w:tcW w:w="1065" w:type="dxa"/>
            <w:vMerge w:val="continue"/>
            <w:noWrap w:val="0"/>
            <w:vAlign w:val="center"/>
          </w:tcPr>
          <w:p w14:paraId="19659F18">
            <w:pPr>
              <w:snapToGrid w:val="0"/>
              <w:spacing w:line="240" w:lineRule="auto"/>
              <w:rPr>
                <w:rFonts w:hint="eastAsia" w:ascii="宋体" w:hAnsi="宋体" w:eastAsia="宋体" w:cs="宋体"/>
                <w:color w:val="000000"/>
                <w:sz w:val="24"/>
                <w:szCs w:val="24"/>
                <w:highlight w:val="none"/>
                <w:lang w:val="zh-CN"/>
              </w:rPr>
            </w:pPr>
          </w:p>
        </w:tc>
        <w:tc>
          <w:tcPr>
            <w:tcW w:w="1155" w:type="dxa"/>
            <w:noWrap w:val="0"/>
            <w:vAlign w:val="center"/>
          </w:tcPr>
          <w:p w14:paraId="193C8FDF">
            <w:pPr>
              <w:snapToGrid w:val="0"/>
              <w:spacing w:line="240" w:lineRule="auto"/>
              <w:rPr>
                <w:rFonts w:hint="eastAsia" w:ascii="宋体" w:hAnsi="宋体" w:eastAsia="宋体" w:cs="宋体"/>
                <w:color w:val="000000"/>
                <w:sz w:val="24"/>
                <w:szCs w:val="24"/>
                <w:highlight w:val="none"/>
                <w:lang w:val="zh-CN" w:eastAsia="zh-CN"/>
              </w:rPr>
            </w:pPr>
            <w:r>
              <w:rPr>
                <w:rFonts w:hint="eastAsia" w:ascii="宋体" w:hAnsi="宋体" w:eastAsia="宋体" w:cs="宋体"/>
                <w:color w:val="000000"/>
                <w:sz w:val="24"/>
                <w:szCs w:val="24"/>
                <w:highlight w:val="none"/>
                <w:lang w:val="zh-CN" w:eastAsia="zh-CN"/>
              </w:rPr>
              <w:t>施工现场平面图</w:t>
            </w:r>
            <w:r>
              <w:rPr>
                <w:rFonts w:hint="eastAsia" w:ascii="宋体" w:hAnsi="宋体" w:cs="宋体"/>
                <w:color w:val="000000"/>
                <w:sz w:val="24"/>
                <w:szCs w:val="24"/>
                <w:highlight w:val="none"/>
                <w:lang w:val="zh-CN" w:eastAsia="zh-CN"/>
              </w:rPr>
              <w:t>（</w:t>
            </w:r>
            <w:r>
              <w:rPr>
                <w:rFonts w:hint="eastAsia" w:ascii="宋体" w:hAnsi="宋体" w:cs="宋体"/>
                <w:color w:val="000000"/>
                <w:sz w:val="24"/>
                <w:szCs w:val="24"/>
                <w:highlight w:val="none"/>
                <w:lang w:val="en-US" w:eastAsia="zh-CN"/>
              </w:rPr>
              <w:t>3分</w:t>
            </w:r>
            <w:r>
              <w:rPr>
                <w:rFonts w:hint="eastAsia" w:ascii="宋体" w:hAnsi="宋体" w:cs="宋体"/>
                <w:color w:val="000000"/>
                <w:sz w:val="24"/>
                <w:szCs w:val="24"/>
                <w:highlight w:val="none"/>
                <w:lang w:val="zh-CN" w:eastAsia="zh-CN"/>
              </w:rPr>
              <w:t>）</w:t>
            </w:r>
          </w:p>
        </w:tc>
        <w:tc>
          <w:tcPr>
            <w:tcW w:w="6405" w:type="dxa"/>
            <w:noWrap w:val="0"/>
            <w:vAlign w:val="center"/>
          </w:tcPr>
          <w:p w14:paraId="15E97024">
            <w:pPr>
              <w:numPr>
                <w:ilvl w:val="0"/>
                <w:numId w:val="0"/>
              </w:numPr>
              <w:snapToGrid w:val="0"/>
              <w:spacing w:line="240" w:lineRule="auto"/>
              <w:rPr>
                <w:rFonts w:hint="eastAsia" w:ascii="宋体" w:hAnsi="宋体" w:cs="宋体"/>
                <w:color w:val="000000"/>
                <w:sz w:val="24"/>
                <w:szCs w:val="24"/>
                <w:highlight w:val="none"/>
                <w:lang w:val="en-US" w:eastAsia="zh-CN"/>
              </w:rPr>
            </w:pPr>
            <w:r>
              <w:rPr>
                <w:rFonts w:hint="eastAsia" w:ascii="宋体" w:hAnsi="宋体" w:cs="宋体"/>
                <w:color w:val="000000"/>
                <w:sz w:val="24"/>
                <w:szCs w:val="24"/>
                <w:highlight w:val="none"/>
                <w:lang w:val="en-US" w:eastAsia="zh-CN"/>
              </w:rPr>
              <w:t>1.</w:t>
            </w:r>
            <w:r>
              <w:rPr>
                <w:rFonts w:hint="eastAsia" w:ascii="宋体" w:hAnsi="宋体" w:eastAsia="宋体" w:cs="宋体"/>
                <w:color w:val="000000"/>
                <w:sz w:val="24"/>
                <w:szCs w:val="24"/>
                <w:highlight w:val="none"/>
                <w:lang w:val="zh-CN" w:eastAsia="zh-CN"/>
              </w:rPr>
              <w:t>施工现场平面图</w:t>
            </w:r>
            <w:r>
              <w:rPr>
                <w:rFonts w:hint="eastAsia" w:ascii="宋体" w:hAnsi="宋体" w:cs="宋体"/>
                <w:color w:val="000000"/>
                <w:sz w:val="24"/>
                <w:szCs w:val="24"/>
                <w:highlight w:val="none"/>
                <w:lang w:val="en-US" w:eastAsia="zh-CN"/>
              </w:rPr>
              <w:t>，内容完整全面、平面图覆盖施工全周期、各功能区划分清晰、合理、可行得3分。</w:t>
            </w:r>
          </w:p>
          <w:p w14:paraId="46C9DE49">
            <w:pPr>
              <w:numPr>
                <w:ilvl w:val="0"/>
                <w:numId w:val="0"/>
              </w:numPr>
              <w:snapToGrid w:val="0"/>
              <w:spacing w:line="240" w:lineRule="auto"/>
              <w:rPr>
                <w:rFonts w:hint="default" w:ascii="宋体" w:hAnsi="宋体" w:cs="宋体"/>
                <w:color w:val="000000"/>
                <w:sz w:val="24"/>
                <w:szCs w:val="24"/>
                <w:highlight w:val="none"/>
                <w:lang w:val="en-US" w:eastAsia="zh-CN"/>
              </w:rPr>
            </w:pPr>
            <w:r>
              <w:rPr>
                <w:rFonts w:hint="eastAsia" w:ascii="宋体" w:hAnsi="宋体" w:cs="宋体"/>
                <w:color w:val="000000"/>
                <w:sz w:val="24"/>
                <w:szCs w:val="24"/>
                <w:highlight w:val="none"/>
                <w:lang w:val="en-US" w:eastAsia="zh-CN"/>
              </w:rPr>
              <w:t>2.</w:t>
            </w:r>
            <w:r>
              <w:rPr>
                <w:rFonts w:hint="eastAsia" w:ascii="宋体" w:hAnsi="宋体" w:eastAsia="宋体" w:cs="宋体"/>
                <w:color w:val="000000"/>
                <w:sz w:val="24"/>
                <w:szCs w:val="24"/>
                <w:highlight w:val="none"/>
                <w:lang w:val="zh-CN" w:eastAsia="zh-CN"/>
              </w:rPr>
              <w:t>施工现场平面图</w:t>
            </w:r>
            <w:r>
              <w:rPr>
                <w:rFonts w:hint="eastAsia" w:ascii="宋体" w:hAnsi="宋体" w:eastAsia="宋体" w:cs="宋体"/>
                <w:color w:val="000000"/>
                <w:sz w:val="24"/>
                <w:szCs w:val="24"/>
                <w:highlight w:val="none"/>
                <w:lang w:val="en-US" w:eastAsia="zh-CN"/>
              </w:rPr>
              <w:t>内容</w:t>
            </w:r>
            <w:r>
              <w:rPr>
                <w:rFonts w:hint="eastAsia" w:ascii="宋体" w:hAnsi="宋体" w:cs="宋体"/>
                <w:color w:val="000000"/>
                <w:sz w:val="24"/>
                <w:szCs w:val="24"/>
                <w:highlight w:val="none"/>
                <w:lang w:val="en-US" w:eastAsia="zh-CN"/>
              </w:rPr>
              <w:t>完整、合理、可行得2分。</w:t>
            </w:r>
          </w:p>
          <w:p w14:paraId="02C88BD5">
            <w:pPr>
              <w:numPr>
                <w:ilvl w:val="0"/>
                <w:numId w:val="0"/>
              </w:numPr>
              <w:snapToGrid w:val="0"/>
              <w:spacing w:line="240" w:lineRule="auto"/>
              <w:rPr>
                <w:rFonts w:hint="eastAsia" w:ascii="宋体" w:hAnsi="宋体" w:eastAsia="宋体" w:cs="宋体"/>
                <w:color w:val="000000"/>
                <w:sz w:val="24"/>
                <w:szCs w:val="24"/>
                <w:highlight w:val="none"/>
                <w:lang w:val="en-US" w:eastAsia="zh-CN"/>
              </w:rPr>
            </w:pPr>
            <w:r>
              <w:rPr>
                <w:rFonts w:hint="eastAsia" w:ascii="宋体" w:hAnsi="宋体" w:cs="宋体"/>
                <w:color w:val="000000"/>
                <w:sz w:val="24"/>
                <w:szCs w:val="24"/>
                <w:highlight w:val="none"/>
                <w:lang w:val="en-US" w:eastAsia="zh-CN"/>
              </w:rPr>
              <w:t>3.</w:t>
            </w:r>
            <w:r>
              <w:rPr>
                <w:rFonts w:hint="eastAsia" w:ascii="宋体" w:hAnsi="宋体" w:eastAsia="宋体" w:cs="宋体"/>
                <w:color w:val="000000"/>
                <w:sz w:val="24"/>
                <w:szCs w:val="24"/>
                <w:highlight w:val="none"/>
                <w:lang w:val="zh-CN" w:eastAsia="zh-CN"/>
              </w:rPr>
              <w:t>施工现场平面图</w:t>
            </w:r>
            <w:r>
              <w:rPr>
                <w:rFonts w:hint="eastAsia" w:ascii="宋体" w:hAnsi="宋体" w:eastAsia="宋体" w:cs="宋体"/>
                <w:color w:val="000000"/>
                <w:sz w:val="24"/>
                <w:szCs w:val="24"/>
                <w:highlight w:val="none"/>
                <w:lang w:val="en-US" w:eastAsia="zh-CN"/>
              </w:rPr>
              <w:t>内容粗糙得1分。</w:t>
            </w:r>
          </w:p>
          <w:p w14:paraId="3970E67E">
            <w:pPr>
              <w:numPr>
                <w:ilvl w:val="0"/>
                <w:numId w:val="0"/>
              </w:numPr>
              <w:snapToGrid w:val="0"/>
              <w:spacing w:line="240" w:lineRule="auto"/>
              <w:rPr>
                <w:rFonts w:hint="default" w:ascii="宋体" w:hAnsi="宋体" w:eastAsia="宋体" w:cs="宋体"/>
                <w:color w:val="000000"/>
                <w:sz w:val="24"/>
                <w:szCs w:val="24"/>
                <w:highlight w:val="none"/>
                <w:lang w:val="en-US" w:eastAsia="zh-CN"/>
              </w:rPr>
            </w:pPr>
            <w:r>
              <w:rPr>
                <w:rFonts w:hint="eastAsia" w:ascii="宋体" w:hAnsi="宋体" w:cs="宋体"/>
                <w:color w:val="000000"/>
                <w:sz w:val="24"/>
                <w:szCs w:val="24"/>
                <w:highlight w:val="none"/>
                <w:lang w:val="en-US" w:eastAsia="zh-CN"/>
              </w:rPr>
              <w:t>4</w:t>
            </w:r>
            <w:r>
              <w:rPr>
                <w:rFonts w:hint="eastAsia" w:ascii="宋体" w:hAnsi="宋体" w:eastAsia="宋体" w:cs="宋体"/>
                <w:color w:val="000000"/>
                <w:sz w:val="24"/>
                <w:szCs w:val="24"/>
                <w:highlight w:val="none"/>
                <w:lang w:val="en-US" w:eastAsia="zh-CN"/>
              </w:rPr>
              <w:t>.无0分。</w:t>
            </w:r>
          </w:p>
        </w:tc>
      </w:tr>
      <w:tr w14:paraId="702DB9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1140" w:type="dxa"/>
            <w:vMerge w:val="continue"/>
            <w:noWrap w:val="0"/>
            <w:vAlign w:val="center"/>
          </w:tcPr>
          <w:p w14:paraId="7AA0F7D5">
            <w:pPr>
              <w:snapToGrid w:val="0"/>
              <w:spacing w:line="240" w:lineRule="auto"/>
              <w:rPr>
                <w:rFonts w:hint="eastAsia" w:ascii="宋体" w:hAnsi="宋体" w:eastAsia="宋体" w:cs="宋体"/>
                <w:color w:val="000000"/>
                <w:sz w:val="24"/>
                <w:szCs w:val="24"/>
                <w:highlight w:val="none"/>
                <w:lang w:val="zh-CN"/>
              </w:rPr>
            </w:pPr>
          </w:p>
        </w:tc>
        <w:tc>
          <w:tcPr>
            <w:tcW w:w="1065" w:type="dxa"/>
            <w:vMerge w:val="continue"/>
            <w:noWrap w:val="0"/>
            <w:vAlign w:val="center"/>
          </w:tcPr>
          <w:p w14:paraId="45C3C234">
            <w:pPr>
              <w:snapToGrid w:val="0"/>
              <w:spacing w:line="240" w:lineRule="auto"/>
              <w:rPr>
                <w:rFonts w:hint="eastAsia" w:ascii="宋体" w:hAnsi="宋体" w:eastAsia="宋体" w:cs="宋体"/>
                <w:color w:val="000000"/>
                <w:sz w:val="24"/>
                <w:szCs w:val="24"/>
                <w:highlight w:val="none"/>
                <w:lang w:val="zh-CN"/>
              </w:rPr>
            </w:pPr>
          </w:p>
        </w:tc>
        <w:tc>
          <w:tcPr>
            <w:tcW w:w="1155" w:type="dxa"/>
            <w:noWrap w:val="0"/>
            <w:vAlign w:val="center"/>
          </w:tcPr>
          <w:p w14:paraId="5CB0B0CE">
            <w:pPr>
              <w:snapToGrid w:val="0"/>
              <w:spacing w:line="240" w:lineRule="auto"/>
              <w:rPr>
                <w:rFonts w:hint="eastAsia" w:ascii="宋体" w:hAnsi="宋体" w:eastAsia="宋体" w:cs="宋体"/>
                <w:color w:val="000000"/>
                <w:sz w:val="24"/>
                <w:szCs w:val="24"/>
                <w:highlight w:val="none"/>
                <w:lang w:val="zh-CN" w:eastAsia="zh-CN"/>
              </w:rPr>
            </w:pPr>
            <w:r>
              <w:rPr>
                <w:rFonts w:hint="eastAsia" w:ascii="宋体" w:hAnsi="宋体" w:eastAsia="宋体" w:cs="宋体"/>
                <w:color w:val="000000"/>
                <w:sz w:val="24"/>
                <w:szCs w:val="24"/>
                <w:highlight w:val="none"/>
                <w:lang w:val="zh-CN" w:eastAsia="zh-CN"/>
              </w:rPr>
              <w:t>施工</w:t>
            </w:r>
            <w:r>
              <w:rPr>
                <w:rFonts w:hint="eastAsia" w:ascii="宋体" w:hAnsi="宋体" w:eastAsia="宋体" w:cs="宋体"/>
                <w:color w:val="000000"/>
                <w:sz w:val="24"/>
                <w:szCs w:val="24"/>
                <w:highlight w:val="none"/>
                <w:lang w:val="en-US" w:eastAsia="zh-CN"/>
              </w:rPr>
              <w:t>进度计划横道图或网络图</w:t>
            </w:r>
            <w:r>
              <w:rPr>
                <w:rFonts w:hint="eastAsia" w:ascii="宋体" w:hAnsi="宋体" w:cs="宋体"/>
                <w:color w:val="000000"/>
                <w:sz w:val="24"/>
                <w:szCs w:val="24"/>
                <w:highlight w:val="none"/>
                <w:lang w:val="en-US" w:eastAsia="zh-CN"/>
              </w:rPr>
              <w:t>（3分）</w:t>
            </w:r>
          </w:p>
        </w:tc>
        <w:tc>
          <w:tcPr>
            <w:tcW w:w="6405" w:type="dxa"/>
            <w:noWrap w:val="0"/>
            <w:vAlign w:val="center"/>
          </w:tcPr>
          <w:p w14:paraId="7D066A9A">
            <w:pPr>
              <w:numPr>
                <w:ilvl w:val="0"/>
                <w:numId w:val="0"/>
              </w:numPr>
              <w:snapToGrid w:val="0"/>
              <w:spacing w:line="240" w:lineRule="auto"/>
              <w:rPr>
                <w:rFonts w:hint="eastAsia" w:ascii="宋体" w:hAnsi="宋体" w:cs="宋体"/>
                <w:color w:val="000000"/>
                <w:sz w:val="24"/>
                <w:szCs w:val="24"/>
                <w:highlight w:val="none"/>
                <w:lang w:val="en-US" w:eastAsia="zh-CN"/>
              </w:rPr>
            </w:pPr>
            <w:r>
              <w:rPr>
                <w:rFonts w:hint="eastAsia" w:ascii="宋体" w:hAnsi="宋体" w:cs="宋体"/>
                <w:color w:val="000000"/>
                <w:sz w:val="24"/>
                <w:szCs w:val="24"/>
                <w:highlight w:val="none"/>
                <w:lang w:val="en-US" w:eastAsia="zh-CN"/>
              </w:rPr>
              <w:t>1.</w:t>
            </w:r>
            <w:r>
              <w:rPr>
                <w:rFonts w:hint="eastAsia" w:ascii="宋体" w:hAnsi="宋体" w:eastAsia="宋体" w:cs="宋体"/>
                <w:color w:val="000000"/>
                <w:sz w:val="24"/>
                <w:szCs w:val="24"/>
                <w:highlight w:val="none"/>
                <w:lang w:val="zh-CN" w:eastAsia="zh-CN"/>
              </w:rPr>
              <w:t>施工</w:t>
            </w:r>
            <w:r>
              <w:rPr>
                <w:rFonts w:hint="eastAsia" w:ascii="宋体" w:hAnsi="宋体" w:eastAsia="宋体" w:cs="宋体"/>
                <w:color w:val="000000"/>
                <w:sz w:val="24"/>
                <w:szCs w:val="24"/>
                <w:highlight w:val="none"/>
                <w:lang w:val="en-US" w:eastAsia="zh-CN"/>
              </w:rPr>
              <w:t>进度计划横道图或网络图</w:t>
            </w:r>
            <w:r>
              <w:rPr>
                <w:rFonts w:hint="eastAsia" w:ascii="宋体" w:hAnsi="宋体" w:eastAsia="宋体" w:cs="宋体"/>
                <w:color w:val="000000"/>
                <w:sz w:val="24"/>
                <w:szCs w:val="24"/>
                <w:highlight w:val="none"/>
                <w:lang w:val="zh-CN" w:eastAsia="zh-CN"/>
              </w:rPr>
              <w:t>，内容完整</w:t>
            </w:r>
            <w:r>
              <w:rPr>
                <w:rFonts w:hint="eastAsia" w:ascii="宋体" w:hAnsi="宋体" w:cs="宋体"/>
                <w:color w:val="000000"/>
                <w:sz w:val="24"/>
                <w:szCs w:val="24"/>
                <w:highlight w:val="none"/>
                <w:lang w:val="en-US" w:eastAsia="zh-CN"/>
              </w:rPr>
              <w:t>全面</w:t>
            </w:r>
            <w:r>
              <w:rPr>
                <w:rFonts w:hint="eastAsia" w:ascii="宋体" w:hAnsi="宋体" w:eastAsia="宋体" w:cs="宋体"/>
                <w:color w:val="000000"/>
                <w:sz w:val="24"/>
                <w:szCs w:val="24"/>
                <w:highlight w:val="none"/>
                <w:lang w:val="zh-CN" w:eastAsia="zh-CN"/>
              </w:rPr>
              <w:t>、</w:t>
            </w:r>
            <w:r>
              <w:rPr>
                <w:rFonts w:hint="eastAsia" w:ascii="宋体" w:hAnsi="宋体" w:cs="宋体"/>
                <w:color w:val="000000"/>
                <w:sz w:val="24"/>
                <w:szCs w:val="24"/>
                <w:highlight w:val="none"/>
                <w:lang w:val="en-US" w:eastAsia="zh-CN"/>
              </w:rPr>
              <w:t>进度计划</w:t>
            </w:r>
            <w:r>
              <w:rPr>
                <w:rFonts w:hint="eastAsia" w:ascii="宋体" w:hAnsi="宋体" w:eastAsia="宋体" w:cs="宋体"/>
                <w:color w:val="000000"/>
                <w:sz w:val="24"/>
                <w:szCs w:val="24"/>
                <w:highlight w:val="none"/>
                <w:lang w:val="zh-CN" w:eastAsia="zh-CN"/>
              </w:rPr>
              <w:t>合理、</w:t>
            </w:r>
            <w:r>
              <w:rPr>
                <w:rFonts w:hint="eastAsia" w:ascii="宋体" w:hAnsi="宋体" w:cs="宋体"/>
                <w:color w:val="000000"/>
                <w:sz w:val="24"/>
                <w:szCs w:val="24"/>
                <w:highlight w:val="none"/>
                <w:lang w:val="en-US" w:eastAsia="zh-CN"/>
              </w:rPr>
              <w:t>工序逻辑关系完整、合理、</w:t>
            </w:r>
            <w:r>
              <w:rPr>
                <w:rFonts w:hint="eastAsia" w:ascii="宋体" w:hAnsi="宋体" w:eastAsia="宋体" w:cs="宋体"/>
                <w:color w:val="000000"/>
                <w:sz w:val="24"/>
                <w:szCs w:val="24"/>
                <w:highlight w:val="none"/>
                <w:lang w:val="zh-CN" w:eastAsia="zh-CN"/>
              </w:rPr>
              <w:t>可行</w:t>
            </w:r>
            <w:r>
              <w:rPr>
                <w:rFonts w:hint="eastAsia" w:ascii="宋体" w:hAnsi="宋体" w:cs="宋体"/>
                <w:color w:val="000000"/>
                <w:sz w:val="24"/>
                <w:szCs w:val="24"/>
                <w:highlight w:val="none"/>
                <w:lang w:val="en-US" w:eastAsia="zh-CN"/>
              </w:rPr>
              <w:t>得3分。</w:t>
            </w:r>
          </w:p>
          <w:p w14:paraId="5ECBE0A6">
            <w:pPr>
              <w:numPr>
                <w:ilvl w:val="0"/>
                <w:numId w:val="0"/>
              </w:numPr>
              <w:snapToGrid w:val="0"/>
              <w:spacing w:line="240" w:lineRule="auto"/>
              <w:rPr>
                <w:rFonts w:hint="eastAsia" w:ascii="宋体" w:hAnsi="宋体" w:eastAsia="宋体" w:cs="宋体"/>
                <w:color w:val="000000"/>
                <w:sz w:val="24"/>
                <w:szCs w:val="24"/>
                <w:highlight w:val="none"/>
                <w:lang w:val="en-US" w:eastAsia="zh-CN"/>
              </w:rPr>
            </w:pPr>
            <w:r>
              <w:rPr>
                <w:rFonts w:hint="eastAsia" w:ascii="宋体" w:hAnsi="宋体" w:cs="宋体"/>
                <w:color w:val="000000"/>
                <w:sz w:val="24"/>
                <w:szCs w:val="24"/>
                <w:highlight w:val="none"/>
                <w:lang w:val="en-US" w:eastAsia="zh-CN"/>
              </w:rPr>
              <w:t>2.</w:t>
            </w:r>
            <w:r>
              <w:rPr>
                <w:rFonts w:hint="eastAsia" w:ascii="宋体" w:hAnsi="宋体" w:eastAsia="宋体" w:cs="宋体"/>
                <w:color w:val="000000"/>
                <w:sz w:val="24"/>
                <w:szCs w:val="24"/>
                <w:highlight w:val="none"/>
                <w:lang w:val="zh-CN" w:eastAsia="zh-CN"/>
              </w:rPr>
              <w:t>施工</w:t>
            </w:r>
            <w:r>
              <w:rPr>
                <w:rFonts w:hint="eastAsia" w:ascii="宋体" w:hAnsi="宋体" w:eastAsia="宋体" w:cs="宋体"/>
                <w:color w:val="000000"/>
                <w:sz w:val="24"/>
                <w:szCs w:val="24"/>
                <w:highlight w:val="none"/>
                <w:lang w:val="en-US" w:eastAsia="zh-CN"/>
              </w:rPr>
              <w:t>进度计划横道图或网络图，一般得1分。</w:t>
            </w:r>
          </w:p>
          <w:p w14:paraId="432660CC">
            <w:pPr>
              <w:numPr>
                <w:ilvl w:val="0"/>
                <w:numId w:val="0"/>
              </w:numPr>
              <w:snapToGrid w:val="0"/>
              <w:spacing w:line="240" w:lineRule="auto"/>
              <w:rPr>
                <w:rFonts w:hint="default"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3.无0分。</w:t>
            </w:r>
          </w:p>
        </w:tc>
      </w:tr>
      <w:tr w14:paraId="207033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2" w:hRule="atLeast"/>
        </w:trPr>
        <w:tc>
          <w:tcPr>
            <w:tcW w:w="1140" w:type="dxa"/>
            <w:vMerge w:val="continue"/>
            <w:noWrap w:val="0"/>
            <w:vAlign w:val="center"/>
          </w:tcPr>
          <w:p w14:paraId="26B359E1">
            <w:pPr>
              <w:snapToGrid w:val="0"/>
              <w:spacing w:line="240" w:lineRule="auto"/>
              <w:rPr>
                <w:rFonts w:hint="eastAsia" w:ascii="宋体" w:hAnsi="宋体" w:eastAsia="宋体" w:cs="宋体"/>
                <w:color w:val="000000"/>
                <w:sz w:val="24"/>
                <w:szCs w:val="24"/>
                <w:highlight w:val="none"/>
                <w:lang w:val="zh-CN"/>
              </w:rPr>
            </w:pPr>
          </w:p>
        </w:tc>
        <w:tc>
          <w:tcPr>
            <w:tcW w:w="1065" w:type="dxa"/>
            <w:vMerge w:val="restart"/>
            <w:noWrap w:val="0"/>
            <w:vAlign w:val="center"/>
          </w:tcPr>
          <w:p w14:paraId="76D564AF">
            <w:pPr>
              <w:snapToGrid w:val="0"/>
              <w:spacing w:line="240" w:lineRule="auto"/>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zh-CN"/>
              </w:rPr>
              <w:t>项目管理机构（</w:t>
            </w:r>
            <w:r>
              <w:rPr>
                <w:rFonts w:hint="eastAsia" w:ascii="宋体" w:hAnsi="宋体" w:cs="宋体"/>
                <w:color w:val="000000"/>
                <w:sz w:val="24"/>
                <w:szCs w:val="24"/>
                <w:highlight w:val="none"/>
                <w:lang w:val="en-US" w:eastAsia="zh-CN"/>
              </w:rPr>
              <w:t>6</w:t>
            </w:r>
            <w:r>
              <w:rPr>
                <w:rFonts w:hint="eastAsia" w:ascii="宋体" w:hAnsi="宋体" w:eastAsia="宋体" w:cs="宋体"/>
                <w:color w:val="000000"/>
                <w:sz w:val="24"/>
                <w:szCs w:val="24"/>
                <w:highlight w:val="none"/>
                <w:lang w:val="zh-CN"/>
              </w:rPr>
              <w:t>分）</w:t>
            </w:r>
          </w:p>
        </w:tc>
        <w:tc>
          <w:tcPr>
            <w:tcW w:w="1155" w:type="dxa"/>
            <w:noWrap w:val="0"/>
            <w:vAlign w:val="center"/>
          </w:tcPr>
          <w:p w14:paraId="29901C73">
            <w:pPr>
              <w:snapToGrid w:val="0"/>
              <w:spacing w:line="240" w:lineRule="auto"/>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en-US" w:eastAsia="zh-CN"/>
              </w:rPr>
              <w:t>项目经理业绩（</w:t>
            </w:r>
            <w:r>
              <w:rPr>
                <w:rFonts w:hint="eastAsia" w:ascii="宋体" w:hAnsi="宋体" w:cs="宋体"/>
                <w:color w:val="000000"/>
                <w:sz w:val="24"/>
                <w:szCs w:val="24"/>
                <w:highlight w:val="none"/>
                <w:lang w:val="en-US" w:eastAsia="zh-CN"/>
              </w:rPr>
              <w:t>2</w:t>
            </w:r>
            <w:r>
              <w:rPr>
                <w:rFonts w:hint="eastAsia" w:ascii="宋体" w:hAnsi="宋体" w:eastAsia="宋体" w:cs="宋体"/>
                <w:color w:val="000000"/>
                <w:sz w:val="24"/>
                <w:szCs w:val="24"/>
                <w:highlight w:val="none"/>
                <w:lang w:val="en-US" w:eastAsia="zh-CN"/>
              </w:rPr>
              <w:t>分）</w:t>
            </w:r>
          </w:p>
        </w:tc>
        <w:tc>
          <w:tcPr>
            <w:tcW w:w="6405" w:type="dxa"/>
            <w:noWrap w:val="0"/>
            <w:vAlign w:val="top"/>
          </w:tcPr>
          <w:p w14:paraId="69A19E20">
            <w:pPr>
              <w:snapToGrid w:val="0"/>
              <w:spacing w:line="240" w:lineRule="auto"/>
              <w:rPr>
                <w:rFonts w:hint="default"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项目经理近年（2021年1月-至今）具有以项目经理身份担任与本项目相类似的项目业绩，每有1项得</w:t>
            </w:r>
            <w:r>
              <w:rPr>
                <w:rFonts w:hint="eastAsia" w:ascii="宋体" w:hAnsi="宋体" w:cs="宋体"/>
                <w:color w:val="000000"/>
                <w:sz w:val="24"/>
                <w:szCs w:val="24"/>
                <w:highlight w:val="none"/>
                <w:lang w:val="en-US" w:eastAsia="zh-CN"/>
              </w:rPr>
              <w:t>2</w:t>
            </w:r>
            <w:r>
              <w:rPr>
                <w:rFonts w:hint="eastAsia" w:ascii="宋体" w:hAnsi="宋体" w:eastAsia="宋体" w:cs="宋体"/>
                <w:color w:val="000000"/>
                <w:sz w:val="24"/>
                <w:szCs w:val="24"/>
                <w:highlight w:val="none"/>
                <w:lang w:val="en-US" w:eastAsia="zh-CN"/>
              </w:rPr>
              <w:t>分，满分</w:t>
            </w:r>
            <w:r>
              <w:rPr>
                <w:rFonts w:hint="eastAsia" w:ascii="宋体" w:hAnsi="宋体" w:cs="宋体"/>
                <w:color w:val="000000"/>
                <w:sz w:val="24"/>
                <w:szCs w:val="24"/>
                <w:highlight w:val="none"/>
                <w:lang w:val="en-US" w:eastAsia="zh-CN"/>
              </w:rPr>
              <w:t>2</w:t>
            </w:r>
            <w:r>
              <w:rPr>
                <w:rFonts w:hint="eastAsia" w:ascii="宋体" w:hAnsi="宋体" w:eastAsia="宋体" w:cs="宋体"/>
                <w:color w:val="000000"/>
                <w:sz w:val="24"/>
                <w:szCs w:val="24"/>
                <w:highlight w:val="none"/>
                <w:lang w:val="en-US" w:eastAsia="zh-CN"/>
              </w:rPr>
              <w:t>分，无0分。</w:t>
            </w:r>
          </w:p>
          <w:p w14:paraId="48A77ED7">
            <w:pPr>
              <w:snapToGrid w:val="0"/>
              <w:spacing w:line="240" w:lineRule="auto"/>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en-US" w:eastAsia="zh-CN"/>
              </w:rPr>
              <w:t>响应文件内附成交、中标通知书或合同协议书或竣工验收报告、加盖投标单位公章。</w:t>
            </w:r>
          </w:p>
        </w:tc>
      </w:tr>
      <w:tr w14:paraId="7E7FCD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1140" w:type="dxa"/>
            <w:vMerge w:val="continue"/>
            <w:noWrap w:val="0"/>
            <w:vAlign w:val="center"/>
          </w:tcPr>
          <w:p w14:paraId="4427106D">
            <w:pPr>
              <w:snapToGrid w:val="0"/>
              <w:spacing w:line="240" w:lineRule="auto"/>
              <w:rPr>
                <w:rFonts w:hint="eastAsia" w:ascii="宋体" w:hAnsi="宋体" w:eastAsia="宋体" w:cs="宋体"/>
                <w:color w:val="000000"/>
                <w:sz w:val="24"/>
                <w:szCs w:val="24"/>
                <w:highlight w:val="none"/>
                <w:lang w:val="zh-CN"/>
              </w:rPr>
            </w:pPr>
          </w:p>
        </w:tc>
        <w:tc>
          <w:tcPr>
            <w:tcW w:w="1065" w:type="dxa"/>
            <w:vMerge w:val="continue"/>
            <w:noWrap w:val="0"/>
            <w:vAlign w:val="center"/>
          </w:tcPr>
          <w:p w14:paraId="52E539D5">
            <w:pPr>
              <w:snapToGrid w:val="0"/>
              <w:spacing w:line="240" w:lineRule="auto"/>
              <w:rPr>
                <w:rFonts w:hint="eastAsia" w:ascii="宋体" w:hAnsi="宋体" w:eastAsia="宋体" w:cs="宋体"/>
                <w:color w:val="000000"/>
                <w:sz w:val="24"/>
                <w:szCs w:val="24"/>
                <w:highlight w:val="none"/>
                <w:lang w:val="zh-CN"/>
              </w:rPr>
            </w:pPr>
          </w:p>
        </w:tc>
        <w:tc>
          <w:tcPr>
            <w:tcW w:w="1155" w:type="dxa"/>
            <w:noWrap w:val="0"/>
            <w:vAlign w:val="center"/>
          </w:tcPr>
          <w:p w14:paraId="247B2A7C">
            <w:pPr>
              <w:snapToGrid w:val="0"/>
              <w:spacing w:line="240" w:lineRule="auto"/>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其他主要人员（</w:t>
            </w:r>
            <w:r>
              <w:rPr>
                <w:rFonts w:hint="eastAsia" w:ascii="宋体" w:hAnsi="宋体" w:cs="宋体"/>
                <w:color w:val="000000"/>
                <w:sz w:val="24"/>
                <w:szCs w:val="24"/>
                <w:highlight w:val="none"/>
                <w:lang w:val="en-US" w:eastAsia="zh-CN"/>
              </w:rPr>
              <w:t>4</w:t>
            </w:r>
            <w:r>
              <w:rPr>
                <w:rFonts w:hint="eastAsia" w:ascii="宋体" w:hAnsi="宋体" w:eastAsia="宋体" w:cs="宋体"/>
                <w:color w:val="000000"/>
                <w:sz w:val="24"/>
                <w:szCs w:val="24"/>
                <w:highlight w:val="none"/>
                <w:lang w:val="en-US" w:eastAsia="zh-CN"/>
              </w:rPr>
              <w:t>分）</w:t>
            </w:r>
          </w:p>
        </w:tc>
        <w:tc>
          <w:tcPr>
            <w:tcW w:w="6405" w:type="dxa"/>
            <w:noWrap w:val="0"/>
            <w:vAlign w:val="top"/>
          </w:tcPr>
          <w:p w14:paraId="5DEF70B2">
            <w:pPr>
              <w:snapToGrid w:val="0"/>
              <w:spacing w:line="240" w:lineRule="auto"/>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其他主要人员配置齐全，人员有职称证书或岗位证书，满足施工要求，对人员配备情况进行比较，优得</w:t>
            </w:r>
            <w:r>
              <w:rPr>
                <w:rFonts w:hint="eastAsia" w:ascii="宋体" w:hAnsi="宋体" w:cs="宋体"/>
                <w:color w:val="000000"/>
                <w:sz w:val="24"/>
                <w:szCs w:val="24"/>
                <w:highlight w:val="none"/>
                <w:lang w:val="en-US" w:eastAsia="zh-CN"/>
              </w:rPr>
              <w:t>4</w:t>
            </w:r>
            <w:r>
              <w:rPr>
                <w:rFonts w:hint="eastAsia" w:ascii="宋体" w:hAnsi="宋体" w:eastAsia="宋体" w:cs="宋体"/>
                <w:color w:val="000000"/>
                <w:sz w:val="24"/>
                <w:szCs w:val="24"/>
                <w:highlight w:val="none"/>
                <w:lang w:val="en-US" w:eastAsia="zh-CN"/>
              </w:rPr>
              <w:t>分，良得</w:t>
            </w:r>
            <w:r>
              <w:rPr>
                <w:rFonts w:hint="eastAsia" w:ascii="宋体" w:hAnsi="宋体" w:cs="宋体"/>
                <w:color w:val="000000"/>
                <w:sz w:val="24"/>
                <w:szCs w:val="24"/>
                <w:highlight w:val="none"/>
                <w:lang w:val="en-US" w:eastAsia="zh-CN"/>
              </w:rPr>
              <w:t>2</w:t>
            </w:r>
            <w:r>
              <w:rPr>
                <w:rFonts w:hint="eastAsia" w:ascii="宋体" w:hAnsi="宋体" w:eastAsia="宋体" w:cs="宋体"/>
                <w:color w:val="000000"/>
                <w:sz w:val="24"/>
                <w:szCs w:val="24"/>
                <w:highlight w:val="none"/>
                <w:lang w:val="en-US" w:eastAsia="zh-CN"/>
              </w:rPr>
              <w:t>分，一般得1分，无</w:t>
            </w:r>
            <w:r>
              <w:rPr>
                <w:rFonts w:hint="eastAsia" w:ascii="宋体" w:hAnsi="宋体" w:cs="宋体"/>
                <w:color w:val="000000"/>
                <w:sz w:val="24"/>
                <w:szCs w:val="24"/>
                <w:highlight w:val="none"/>
                <w:lang w:val="en-US" w:eastAsia="zh-CN"/>
              </w:rPr>
              <w:t>0</w:t>
            </w:r>
            <w:r>
              <w:rPr>
                <w:rFonts w:hint="eastAsia" w:ascii="宋体" w:hAnsi="宋体" w:eastAsia="宋体" w:cs="宋体"/>
                <w:color w:val="000000"/>
                <w:sz w:val="24"/>
                <w:szCs w:val="24"/>
                <w:highlight w:val="none"/>
                <w:lang w:val="en-US" w:eastAsia="zh-CN"/>
              </w:rPr>
              <w:t>分</w:t>
            </w:r>
            <w:r>
              <w:rPr>
                <w:rFonts w:hint="eastAsia" w:ascii="宋体" w:hAnsi="宋体" w:cs="宋体"/>
                <w:color w:val="000000"/>
                <w:sz w:val="24"/>
                <w:szCs w:val="24"/>
                <w:highlight w:val="none"/>
                <w:lang w:val="en-US" w:eastAsia="zh-CN"/>
              </w:rPr>
              <w:t>。</w:t>
            </w:r>
          </w:p>
          <w:p w14:paraId="166F3A97">
            <w:pPr>
              <w:snapToGrid w:val="0"/>
              <w:spacing w:line="240" w:lineRule="auto"/>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响应文件内附相应人员职称证书或岗位证书</w:t>
            </w:r>
            <w:r>
              <w:rPr>
                <w:rFonts w:hint="eastAsia" w:ascii="宋体" w:hAnsi="宋体" w:cs="宋体"/>
                <w:color w:val="000000"/>
                <w:sz w:val="24"/>
                <w:szCs w:val="24"/>
                <w:highlight w:val="none"/>
                <w:lang w:val="en-US" w:eastAsia="zh-CN"/>
              </w:rPr>
              <w:t>、</w:t>
            </w:r>
            <w:r>
              <w:rPr>
                <w:rFonts w:hint="eastAsia" w:ascii="宋体" w:hAnsi="宋体" w:eastAsia="宋体" w:cs="宋体"/>
                <w:color w:val="000000"/>
                <w:sz w:val="24"/>
                <w:szCs w:val="24"/>
                <w:highlight w:val="none"/>
                <w:lang w:val="en-US" w:eastAsia="zh-CN"/>
              </w:rPr>
              <w:t>加盖投标单位公章</w:t>
            </w:r>
            <w:r>
              <w:rPr>
                <w:rFonts w:hint="eastAsia" w:ascii="宋体" w:hAnsi="宋体" w:cs="宋体"/>
                <w:color w:val="000000"/>
                <w:sz w:val="24"/>
                <w:szCs w:val="24"/>
                <w:highlight w:val="none"/>
                <w:lang w:val="en-US" w:eastAsia="zh-CN"/>
              </w:rPr>
              <w:t>。</w:t>
            </w:r>
          </w:p>
        </w:tc>
      </w:tr>
      <w:tr w14:paraId="7C4A4C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0" w:hRule="atLeast"/>
        </w:trPr>
        <w:tc>
          <w:tcPr>
            <w:tcW w:w="1140" w:type="dxa"/>
            <w:vMerge w:val="restart"/>
            <w:noWrap w:val="0"/>
            <w:vAlign w:val="center"/>
          </w:tcPr>
          <w:p w14:paraId="722936C5">
            <w:pPr>
              <w:snapToGrid w:val="0"/>
              <w:spacing w:line="240" w:lineRule="auto"/>
              <w:rPr>
                <w:rFonts w:hint="eastAsia" w:ascii="宋体" w:hAnsi="宋体" w:eastAsia="宋体" w:cs="宋体"/>
                <w:color w:val="000000"/>
                <w:sz w:val="24"/>
                <w:szCs w:val="24"/>
                <w:highlight w:val="none"/>
                <w:lang w:val="zh-CN"/>
              </w:rPr>
            </w:pPr>
            <w:r>
              <w:rPr>
                <w:rFonts w:hint="eastAsia" w:ascii="宋体" w:hAnsi="宋体" w:eastAsia="宋体" w:cs="宋体"/>
                <w:color w:val="000000"/>
                <w:sz w:val="24"/>
                <w:szCs w:val="24"/>
                <w:highlight w:val="none"/>
                <w:lang w:val="en-US" w:eastAsia="zh-CN"/>
              </w:rPr>
              <w:t>3、</w:t>
            </w:r>
            <w:r>
              <w:rPr>
                <w:rFonts w:hint="eastAsia" w:ascii="宋体" w:hAnsi="宋体" w:eastAsia="宋体" w:cs="宋体"/>
                <w:color w:val="000000"/>
                <w:sz w:val="24"/>
                <w:szCs w:val="24"/>
                <w:highlight w:val="none"/>
                <w:lang w:val="zh-CN"/>
              </w:rPr>
              <w:t>商务部分（</w:t>
            </w:r>
            <w:r>
              <w:rPr>
                <w:rFonts w:hint="eastAsia" w:ascii="宋体" w:hAnsi="宋体" w:cs="宋体"/>
                <w:color w:val="000000"/>
                <w:sz w:val="24"/>
                <w:szCs w:val="24"/>
                <w:highlight w:val="none"/>
                <w:lang w:val="en-US" w:eastAsia="zh-CN"/>
              </w:rPr>
              <w:t>12</w:t>
            </w:r>
            <w:r>
              <w:rPr>
                <w:rFonts w:hint="eastAsia" w:ascii="宋体" w:hAnsi="宋体" w:eastAsia="宋体" w:cs="宋体"/>
                <w:color w:val="000000"/>
                <w:sz w:val="24"/>
                <w:szCs w:val="24"/>
                <w:highlight w:val="none"/>
                <w:lang w:val="zh-CN"/>
              </w:rPr>
              <w:t>分）</w:t>
            </w:r>
          </w:p>
        </w:tc>
        <w:tc>
          <w:tcPr>
            <w:tcW w:w="1065" w:type="dxa"/>
            <w:vMerge w:val="restart"/>
            <w:noWrap w:val="0"/>
            <w:vAlign w:val="center"/>
          </w:tcPr>
          <w:p w14:paraId="4CB61E27">
            <w:pPr>
              <w:snapToGrid w:val="0"/>
              <w:spacing w:line="240" w:lineRule="auto"/>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zh-CN" w:eastAsia="zh-CN"/>
              </w:rPr>
              <w:t>其他因素</w:t>
            </w:r>
            <w:r>
              <w:rPr>
                <w:rFonts w:hint="eastAsia" w:ascii="宋体" w:hAnsi="宋体" w:eastAsia="宋体" w:cs="宋体"/>
                <w:color w:val="000000"/>
                <w:sz w:val="24"/>
                <w:szCs w:val="24"/>
                <w:highlight w:val="none"/>
                <w:lang w:val="en-US" w:eastAsia="zh-CN"/>
              </w:rPr>
              <w:t>（</w:t>
            </w:r>
            <w:r>
              <w:rPr>
                <w:rFonts w:hint="eastAsia" w:ascii="宋体" w:hAnsi="宋体" w:cs="宋体"/>
                <w:color w:val="000000"/>
                <w:sz w:val="24"/>
                <w:szCs w:val="24"/>
                <w:highlight w:val="none"/>
                <w:lang w:val="en-US" w:eastAsia="zh-CN"/>
              </w:rPr>
              <w:t>12</w:t>
            </w:r>
            <w:r>
              <w:rPr>
                <w:rFonts w:hint="eastAsia" w:ascii="宋体" w:hAnsi="宋体" w:eastAsia="宋体" w:cs="宋体"/>
                <w:color w:val="000000"/>
                <w:sz w:val="24"/>
                <w:szCs w:val="24"/>
                <w:highlight w:val="none"/>
                <w:lang w:val="en-US" w:eastAsia="zh-CN"/>
              </w:rPr>
              <w:t>分）</w:t>
            </w:r>
          </w:p>
        </w:tc>
        <w:tc>
          <w:tcPr>
            <w:tcW w:w="1155" w:type="dxa"/>
            <w:noWrap w:val="0"/>
            <w:vAlign w:val="center"/>
          </w:tcPr>
          <w:p w14:paraId="2D5B361A">
            <w:pPr>
              <w:snapToGrid w:val="0"/>
              <w:spacing w:line="240" w:lineRule="auto"/>
              <w:rPr>
                <w:rFonts w:hint="default"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类似项目业绩（</w:t>
            </w:r>
            <w:r>
              <w:rPr>
                <w:rFonts w:hint="eastAsia" w:ascii="宋体" w:hAnsi="宋体" w:cs="宋体"/>
                <w:color w:val="000000"/>
                <w:sz w:val="24"/>
                <w:szCs w:val="24"/>
                <w:highlight w:val="none"/>
                <w:lang w:val="en-US" w:eastAsia="zh-CN"/>
              </w:rPr>
              <w:t>6</w:t>
            </w:r>
            <w:r>
              <w:rPr>
                <w:rFonts w:hint="eastAsia" w:ascii="宋体" w:hAnsi="宋体" w:eastAsia="宋体" w:cs="宋体"/>
                <w:color w:val="000000"/>
                <w:sz w:val="24"/>
                <w:szCs w:val="24"/>
                <w:highlight w:val="none"/>
                <w:lang w:val="en-US" w:eastAsia="zh-CN"/>
              </w:rPr>
              <w:t>分）</w:t>
            </w:r>
          </w:p>
        </w:tc>
        <w:tc>
          <w:tcPr>
            <w:tcW w:w="6405" w:type="dxa"/>
            <w:noWrap w:val="0"/>
            <w:vAlign w:val="top"/>
          </w:tcPr>
          <w:p w14:paraId="425FC626">
            <w:pPr>
              <w:snapToGrid w:val="0"/>
              <w:spacing w:line="240" w:lineRule="auto"/>
              <w:rPr>
                <w:rFonts w:hint="default"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投标人近年（2021年01月01日-至今）具有与本项目相类似的项目业绩，每有一项1得</w:t>
            </w:r>
            <w:r>
              <w:rPr>
                <w:rFonts w:hint="eastAsia" w:ascii="宋体" w:hAnsi="宋体" w:cs="宋体"/>
                <w:color w:val="000000"/>
                <w:sz w:val="24"/>
                <w:szCs w:val="24"/>
                <w:highlight w:val="none"/>
                <w:lang w:val="en-US" w:eastAsia="zh-CN"/>
              </w:rPr>
              <w:t>2</w:t>
            </w:r>
            <w:r>
              <w:rPr>
                <w:rFonts w:hint="eastAsia" w:ascii="宋体" w:hAnsi="宋体" w:eastAsia="宋体" w:cs="宋体"/>
                <w:color w:val="000000"/>
                <w:sz w:val="24"/>
                <w:szCs w:val="24"/>
                <w:highlight w:val="none"/>
                <w:lang w:val="en-US" w:eastAsia="zh-CN"/>
              </w:rPr>
              <w:t>分，满分</w:t>
            </w:r>
            <w:r>
              <w:rPr>
                <w:rFonts w:hint="eastAsia" w:ascii="宋体" w:hAnsi="宋体" w:cs="宋体"/>
                <w:color w:val="000000"/>
                <w:sz w:val="24"/>
                <w:szCs w:val="24"/>
                <w:highlight w:val="none"/>
                <w:lang w:val="en-US" w:eastAsia="zh-CN"/>
              </w:rPr>
              <w:t>6</w:t>
            </w:r>
            <w:r>
              <w:rPr>
                <w:rFonts w:hint="eastAsia" w:ascii="宋体" w:hAnsi="宋体" w:eastAsia="宋体" w:cs="宋体"/>
                <w:color w:val="000000"/>
                <w:sz w:val="24"/>
                <w:szCs w:val="24"/>
                <w:highlight w:val="none"/>
                <w:lang w:val="en-US" w:eastAsia="zh-CN"/>
              </w:rPr>
              <w:t>分</w:t>
            </w:r>
            <w:r>
              <w:rPr>
                <w:rFonts w:hint="eastAsia" w:ascii="宋体" w:hAnsi="宋体" w:cs="宋体"/>
                <w:color w:val="000000"/>
                <w:sz w:val="24"/>
                <w:szCs w:val="24"/>
                <w:highlight w:val="none"/>
                <w:lang w:val="en-US" w:eastAsia="zh-CN"/>
              </w:rPr>
              <w:t>，无0分。</w:t>
            </w:r>
          </w:p>
          <w:p w14:paraId="4868A626">
            <w:pPr>
              <w:snapToGrid w:val="0"/>
              <w:spacing w:line="240" w:lineRule="auto"/>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响应文件内附成交、中标通知书或合同协议书或竣工验收报告、加盖投标单位公章。</w:t>
            </w:r>
          </w:p>
        </w:tc>
      </w:tr>
      <w:tr w14:paraId="3647CC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8" w:hRule="atLeast"/>
        </w:trPr>
        <w:tc>
          <w:tcPr>
            <w:tcW w:w="1140" w:type="dxa"/>
            <w:vMerge w:val="continue"/>
            <w:noWrap w:val="0"/>
            <w:vAlign w:val="center"/>
          </w:tcPr>
          <w:p w14:paraId="49D3FBB0">
            <w:pPr>
              <w:snapToGrid w:val="0"/>
              <w:spacing w:line="240" w:lineRule="auto"/>
              <w:rPr>
                <w:rFonts w:hint="eastAsia" w:ascii="宋体" w:hAnsi="宋体" w:eastAsia="宋体" w:cs="宋体"/>
                <w:color w:val="000000"/>
                <w:sz w:val="24"/>
                <w:szCs w:val="24"/>
                <w:highlight w:val="none"/>
                <w:lang w:val="zh-CN"/>
              </w:rPr>
            </w:pPr>
          </w:p>
        </w:tc>
        <w:tc>
          <w:tcPr>
            <w:tcW w:w="1065" w:type="dxa"/>
            <w:vMerge w:val="continue"/>
            <w:noWrap w:val="0"/>
            <w:vAlign w:val="center"/>
          </w:tcPr>
          <w:p w14:paraId="3249FFDE">
            <w:pPr>
              <w:snapToGrid w:val="0"/>
              <w:spacing w:line="240" w:lineRule="auto"/>
              <w:rPr>
                <w:rFonts w:hint="eastAsia" w:ascii="宋体" w:hAnsi="宋体" w:eastAsia="宋体" w:cs="宋体"/>
                <w:color w:val="000000"/>
                <w:sz w:val="24"/>
                <w:szCs w:val="24"/>
                <w:highlight w:val="none"/>
                <w:lang w:val="en-US" w:eastAsia="zh-CN"/>
              </w:rPr>
            </w:pPr>
          </w:p>
        </w:tc>
        <w:tc>
          <w:tcPr>
            <w:tcW w:w="1155" w:type="dxa"/>
            <w:noWrap w:val="0"/>
            <w:vAlign w:val="center"/>
          </w:tcPr>
          <w:p w14:paraId="6B9C09E3">
            <w:pPr>
              <w:snapToGrid w:val="0"/>
              <w:spacing w:line="240" w:lineRule="auto"/>
              <w:rPr>
                <w:rFonts w:hint="default"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优惠条件（</w:t>
            </w:r>
            <w:r>
              <w:rPr>
                <w:rFonts w:hint="eastAsia" w:ascii="宋体" w:hAnsi="宋体" w:cs="宋体"/>
                <w:color w:val="000000"/>
                <w:sz w:val="24"/>
                <w:szCs w:val="24"/>
                <w:highlight w:val="none"/>
                <w:lang w:val="en-US" w:eastAsia="zh-CN"/>
              </w:rPr>
              <w:t>3</w:t>
            </w:r>
            <w:r>
              <w:rPr>
                <w:rFonts w:hint="eastAsia" w:ascii="宋体" w:hAnsi="宋体" w:eastAsia="宋体" w:cs="宋体"/>
                <w:color w:val="000000"/>
                <w:sz w:val="24"/>
                <w:szCs w:val="24"/>
                <w:highlight w:val="none"/>
                <w:lang w:val="en-US" w:eastAsia="zh-CN"/>
              </w:rPr>
              <w:t>分）</w:t>
            </w:r>
          </w:p>
        </w:tc>
        <w:tc>
          <w:tcPr>
            <w:tcW w:w="6405" w:type="dxa"/>
            <w:noWrap w:val="0"/>
            <w:vAlign w:val="top"/>
          </w:tcPr>
          <w:p w14:paraId="0FBC701B">
            <w:pPr>
              <w:snapToGrid w:val="0"/>
              <w:spacing w:line="240" w:lineRule="auto"/>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对</w:t>
            </w:r>
            <w:r>
              <w:rPr>
                <w:rFonts w:hint="eastAsia" w:ascii="宋体" w:hAnsi="宋体" w:cs="宋体"/>
                <w:color w:val="000000"/>
                <w:sz w:val="24"/>
                <w:szCs w:val="24"/>
                <w:highlight w:val="none"/>
                <w:lang w:val="en-US" w:eastAsia="zh-CN"/>
              </w:rPr>
              <w:t>供应商</w:t>
            </w:r>
            <w:r>
              <w:rPr>
                <w:rFonts w:hint="eastAsia" w:ascii="宋体" w:hAnsi="宋体" w:eastAsia="宋体" w:cs="宋体"/>
                <w:color w:val="000000"/>
                <w:sz w:val="24"/>
                <w:szCs w:val="24"/>
                <w:highlight w:val="none"/>
                <w:lang w:val="en-US" w:eastAsia="zh-CN"/>
              </w:rPr>
              <w:t>提出的</w:t>
            </w:r>
            <w:r>
              <w:rPr>
                <w:rFonts w:hint="eastAsia" w:ascii="宋体" w:hAnsi="宋体" w:cs="宋体"/>
                <w:color w:val="000000"/>
                <w:sz w:val="24"/>
                <w:szCs w:val="24"/>
                <w:highlight w:val="none"/>
                <w:lang w:val="en-US" w:eastAsia="zh-CN"/>
              </w:rPr>
              <w:t>采购</w:t>
            </w:r>
            <w:r>
              <w:rPr>
                <w:rFonts w:hint="eastAsia" w:ascii="宋体" w:hAnsi="宋体" w:eastAsia="宋体" w:cs="宋体"/>
                <w:color w:val="000000"/>
                <w:sz w:val="24"/>
                <w:szCs w:val="24"/>
                <w:highlight w:val="none"/>
                <w:lang w:val="en-US" w:eastAsia="zh-CN"/>
              </w:rPr>
              <w:t>人可以接受的合理优惠条件进行综合评价，切实可行优惠条件每有一条得1分，最多</w:t>
            </w:r>
            <w:r>
              <w:rPr>
                <w:rFonts w:hint="eastAsia" w:ascii="宋体" w:hAnsi="宋体" w:cs="宋体"/>
                <w:color w:val="000000"/>
                <w:sz w:val="24"/>
                <w:szCs w:val="24"/>
                <w:highlight w:val="none"/>
                <w:lang w:val="en-US" w:eastAsia="zh-CN"/>
              </w:rPr>
              <w:t>3</w:t>
            </w:r>
            <w:r>
              <w:rPr>
                <w:rFonts w:hint="eastAsia" w:ascii="宋体" w:hAnsi="宋体" w:eastAsia="宋体" w:cs="宋体"/>
                <w:color w:val="000000"/>
                <w:sz w:val="24"/>
                <w:szCs w:val="24"/>
                <w:highlight w:val="none"/>
                <w:lang w:val="en-US" w:eastAsia="zh-CN"/>
              </w:rPr>
              <w:t>分。无0分。</w:t>
            </w:r>
            <w:bookmarkStart w:id="1101" w:name="_GoBack"/>
            <w:bookmarkEnd w:id="1101"/>
          </w:p>
        </w:tc>
      </w:tr>
      <w:tr w14:paraId="154765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18" w:hRule="atLeast"/>
        </w:trPr>
        <w:tc>
          <w:tcPr>
            <w:tcW w:w="1140" w:type="dxa"/>
            <w:vMerge w:val="continue"/>
            <w:noWrap w:val="0"/>
            <w:vAlign w:val="center"/>
          </w:tcPr>
          <w:p w14:paraId="224DA0DA">
            <w:pPr>
              <w:snapToGrid w:val="0"/>
              <w:spacing w:line="240" w:lineRule="auto"/>
              <w:rPr>
                <w:rFonts w:hint="eastAsia" w:ascii="宋体" w:hAnsi="宋体" w:eastAsia="宋体" w:cs="宋体"/>
                <w:color w:val="000000"/>
                <w:sz w:val="24"/>
                <w:szCs w:val="24"/>
                <w:highlight w:val="none"/>
                <w:lang w:val="zh-CN"/>
              </w:rPr>
            </w:pPr>
          </w:p>
        </w:tc>
        <w:tc>
          <w:tcPr>
            <w:tcW w:w="1065" w:type="dxa"/>
            <w:vMerge w:val="continue"/>
            <w:noWrap w:val="0"/>
            <w:vAlign w:val="center"/>
          </w:tcPr>
          <w:p w14:paraId="2B81FF76">
            <w:pPr>
              <w:snapToGrid w:val="0"/>
              <w:spacing w:line="240" w:lineRule="auto"/>
              <w:rPr>
                <w:rFonts w:hint="eastAsia" w:ascii="宋体" w:hAnsi="宋体" w:eastAsia="宋体" w:cs="宋体"/>
                <w:color w:val="000000"/>
                <w:sz w:val="24"/>
                <w:szCs w:val="24"/>
                <w:highlight w:val="none"/>
                <w:lang w:val="en-US" w:eastAsia="zh-CN"/>
              </w:rPr>
            </w:pPr>
          </w:p>
        </w:tc>
        <w:tc>
          <w:tcPr>
            <w:tcW w:w="1155" w:type="dxa"/>
            <w:noWrap w:val="0"/>
            <w:vAlign w:val="center"/>
          </w:tcPr>
          <w:p w14:paraId="79D5DDB0">
            <w:pPr>
              <w:snapToGrid w:val="0"/>
              <w:spacing w:line="240" w:lineRule="auto"/>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服务承诺（</w:t>
            </w:r>
            <w:r>
              <w:rPr>
                <w:rFonts w:hint="eastAsia" w:ascii="宋体" w:hAnsi="宋体" w:cs="宋体"/>
                <w:color w:val="000000"/>
                <w:sz w:val="24"/>
                <w:szCs w:val="24"/>
                <w:highlight w:val="none"/>
                <w:lang w:val="en-US" w:eastAsia="zh-CN"/>
              </w:rPr>
              <w:t>3</w:t>
            </w:r>
            <w:r>
              <w:rPr>
                <w:rFonts w:hint="eastAsia" w:ascii="宋体" w:hAnsi="宋体" w:eastAsia="宋体" w:cs="宋体"/>
                <w:color w:val="000000"/>
                <w:sz w:val="24"/>
                <w:szCs w:val="24"/>
                <w:highlight w:val="none"/>
                <w:lang w:val="en-US" w:eastAsia="zh-CN"/>
              </w:rPr>
              <w:t>分）</w:t>
            </w:r>
          </w:p>
        </w:tc>
        <w:tc>
          <w:tcPr>
            <w:tcW w:w="6405" w:type="dxa"/>
            <w:noWrap w:val="0"/>
            <w:vAlign w:val="top"/>
          </w:tcPr>
          <w:p w14:paraId="2B278486">
            <w:pPr>
              <w:snapToGrid w:val="0"/>
              <w:spacing w:line="240" w:lineRule="auto"/>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lang w:val="en-US" w:eastAsia="zh-CN"/>
              </w:rPr>
              <w:t>对供应商提出的采购人可以接受的合理服务承诺进行综合评价，切实可行的服务承诺每有一条得1分，最多</w:t>
            </w:r>
            <w:r>
              <w:rPr>
                <w:rFonts w:hint="eastAsia" w:ascii="宋体" w:hAnsi="宋体" w:cs="宋体"/>
                <w:color w:val="000000"/>
                <w:sz w:val="24"/>
                <w:szCs w:val="24"/>
                <w:highlight w:val="none"/>
                <w:lang w:val="en-US" w:eastAsia="zh-CN"/>
              </w:rPr>
              <w:t>3</w:t>
            </w:r>
            <w:r>
              <w:rPr>
                <w:rFonts w:hint="eastAsia" w:ascii="宋体" w:hAnsi="宋体" w:eastAsia="宋体" w:cs="宋体"/>
                <w:color w:val="000000"/>
                <w:sz w:val="24"/>
                <w:szCs w:val="24"/>
                <w:highlight w:val="none"/>
                <w:lang w:val="en-US" w:eastAsia="zh-CN"/>
              </w:rPr>
              <w:t>分。无0分。</w:t>
            </w:r>
          </w:p>
        </w:tc>
      </w:tr>
    </w:tbl>
    <w:p w14:paraId="361C24B5">
      <w:pPr>
        <w:snapToGrid w:val="0"/>
        <w:spacing w:line="240" w:lineRule="auto"/>
        <w:rPr>
          <w:rFonts w:hint="eastAsia" w:ascii="宋体" w:hAnsi="宋体" w:eastAsia="宋体" w:cs="宋体"/>
          <w:color w:val="000000"/>
          <w:sz w:val="24"/>
          <w:szCs w:val="24"/>
          <w:highlight w:val="none"/>
          <w:lang w:val="zh-CN" w:eastAsia="zh-CN"/>
        </w:rPr>
      </w:pPr>
    </w:p>
    <w:p w14:paraId="08B39652">
      <w:pPr>
        <w:snapToGrid w:val="0"/>
        <w:spacing w:line="240" w:lineRule="auto"/>
        <w:rPr>
          <w:rFonts w:hint="eastAsia" w:ascii="宋体" w:hAnsi="宋体" w:eastAsia="宋体" w:cs="宋体"/>
          <w:color w:val="000000"/>
          <w:sz w:val="24"/>
          <w:szCs w:val="24"/>
          <w:highlight w:val="none"/>
          <w:lang w:val="zh-CN" w:eastAsia="zh-CN"/>
        </w:rPr>
      </w:pPr>
      <w:r>
        <w:rPr>
          <w:rFonts w:hint="eastAsia" w:ascii="宋体" w:hAnsi="宋体" w:eastAsia="宋体" w:cs="宋体"/>
          <w:color w:val="000000"/>
          <w:sz w:val="24"/>
          <w:szCs w:val="24"/>
          <w:highlight w:val="none"/>
          <w:lang w:val="en-US" w:eastAsia="zh-CN"/>
        </w:rPr>
        <w:t>注：详细评审表中评分项目投标供应商自行编写，如评委在投标书中未看到或供应商未提供对应的评分项目将没有分值。</w:t>
      </w:r>
      <w:bookmarkStart w:id="1088" w:name="_Toc23298"/>
    </w:p>
    <w:p w14:paraId="778E90EF">
      <w:pPr>
        <w:autoSpaceDE w:val="0"/>
        <w:autoSpaceDN w:val="0"/>
        <w:adjustRightInd w:val="0"/>
        <w:jc w:val="both"/>
        <w:outlineLvl w:val="0"/>
        <w:rPr>
          <w:rFonts w:hint="eastAsia" w:ascii="宋体" w:hAnsi="宋体" w:cs="黑体"/>
          <w:bCs/>
          <w:color w:val="000000"/>
          <w:sz w:val="36"/>
          <w:szCs w:val="36"/>
          <w:highlight w:val="none"/>
          <w:lang w:val="zh-CN"/>
        </w:rPr>
      </w:pPr>
    </w:p>
    <w:p w14:paraId="3894DFC2">
      <w:pPr>
        <w:pStyle w:val="9"/>
        <w:rPr>
          <w:rFonts w:hint="eastAsia" w:ascii="宋体" w:hAnsi="宋体" w:cs="黑体"/>
          <w:bCs/>
          <w:color w:val="000000"/>
          <w:sz w:val="36"/>
          <w:szCs w:val="36"/>
          <w:highlight w:val="none"/>
          <w:lang w:val="zh-CN"/>
        </w:rPr>
      </w:pPr>
    </w:p>
    <w:p w14:paraId="42250819">
      <w:pPr>
        <w:pStyle w:val="13"/>
        <w:rPr>
          <w:rFonts w:hint="eastAsia" w:ascii="宋体" w:hAnsi="宋体" w:cs="黑体"/>
          <w:bCs/>
          <w:color w:val="000000"/>
          <w:sz w:val="36"/>
          <w:szCs w:val="36"/>
          <w:highlight w:val="none"/>
          <w:lang w:val="zh-CN"/>
        </w:rPr>
      </w:pPr>
    </w:p>
    <w:p w14:paraId="353A5894">
      <w:pPr>
        <w:rPr>
          <w:rFonts w:hint="eastAsia" w:ascii="宋体" w:hAnsi="宋体" w:cs="黑体"/>
          <w:bCs/>
          <w:color w:val="000000"/>
          <w:sz w:val="36"/>
          <w:szCs w:val="36"/>
          <w:highlight w:val="none"/>
          <w:lang w:val="zh-CN"/>
        </w:rPr>
      </w:pPr>
    </w:p>
    <w:p w14:paraId="31C07D69">
      <w:pPr>
        <w:pStyle w:val="9"/>
        <w:rPr>
          <w:rFonts w:hint="eastAsia" w:ascii="宋体" w:hAnsi="宋体" w:cs="黑体"/>
          <w:bCs/>
          <w:color w:val="000000"/>
          <w:sz w:val="36"/>
          <w:szCs w:val="36"/>
          <w:highlight w:val="none"/>
          <w:lang w:val="zh-CN"/>
        </w:rPr>
      </w:pPr>
    </w:p>
    <w:p w14:paraId="3BB439E7">
      <w:pPr>
        <w:pStyle w:val="13"/>
        <w:rPr>
          <w:rFonts w:hint="eastAsia" w:ascii="宋体" w:hAnsi="宋体" w:cs="黑体"/>
          <w:bCs/>
          <w:color w:val="000000"/>
          <w:sz w:val="36"/>
          <w:szCs w:val="36"/>
          <w:highlight w:val="none"/>
          <w:lang w:val="zh-CN"/>
        </w:rPr>
      </w:pPr>
    </w:p>
    <w:p w14:paraId="48FD29E0">
      <w:pPr>
        <w:rPr>
          <w:rFonts w:hint="eastAsia" w:ascii="宋体" w:hAnsi="宋体" w:cs="黑体"/>
          <w:bCs/>
          <w:color w:val="000000"/>
          <w:sz w:val="36"/>
          <w:szCs w:val="36"/>
          <w:highlight w:val="none"/>
          <w:lang w:val="zh-CN"/>
        </w:rPr>
      </w:pPr>
    </w:p>
    <w:p w14:paraId="26B970C6">
      <w:pPr>
        <w:pStyle w:val="9"/>
        <w:rPr>
          <w:rFonts w:hint="eastAsia" w:ascii="宋体" w:hAnsi="宋体" w:cs="黑体"/>
          <w:bCs/>
          <w:color w:val="000000"/>
          <w:sz w:val="36"/>
          <w:szCs w:val="36"/>
          <w:highlight w:val="none"/>
          <w:lang w:val="zh-CN"/>
        </w:rPr>
      </w:pPr>
    </w:p>
    <w:p w14:paraId="1C5FBC0C">
      <w:pPr>
        <w:pStyle w:val="13"/>
        <w:rPr>
          <w:rFonts w:hint="eastAsia" w:ascii="宋体" w:hAnsi="宋体" w:cs="黑体"/>
          <w:bCs/>
          <w:color w:val="000000"/>
          <w:sz w:val="36"/>
          <w:szCs w:val="36"/>
          <w:highlight w:val="none"/>
          <w:lang w:val="zh-CN"/>
        </w:rPr>
      </w:pPr>
    </w:p>
    <w:p w14:paraId="25EAB9D9">
      <w:pPr>
        <w:rPr>
          <w:rFonts w:hint="eastAsia" w:ascii="宋体" w:hAnsi="宋体" w:cs="黑体"/>
          <w:bCs/>
          <w:color w:val="000000"/>
          <w:sz w:val="36"/>
          <w:szCs w:val="36"/>
          <w:highlight w:val="none"/>
          <w:lang w:val="zh-CN"/>
        </w:rPr>
      </w:pPr>
    </w:p>
    <w:p w14:paraId="5B675B3C">
      <w:pPr>
        <w:pStyle w:val="9"/>
        <w:rPr>
          <w:rFonts w:hint="eastAsia" w:ascii="宋体" w:hAnsi="宋体" w:cs="黑体"/>
          <w:bCs/>
          <w:color w:val="000000"/>
          <w:sz w:val="36"/>
          <w:szCs w:val="36"/>
          <w:highlight w:val="none"/>
          <w:lang w:val="zh-CN"/>
        </w:rPr>
      </w:pPr>
    </w:p>
    <w:p w14:paraId="710778D5">
      <w:pPr>
        <w:pStyle w:val="13"/>
        <w:rPr>
          <w:rFonts w:hint="eastAsia" w:ascii="宋体" w:hAnsi="宋体" w:cs="黑体"/>
          <w:bCs/>
          <w:color w:val="000000"/>
          <w:sz w:val="36"/>
          <w:szCs w:val="36"/>
          <w:highlight w:val="none"/>
          <w:lang w:val="zh-CN"/>
        </w:rPr>
      </w:pPr>
    </w:p>
    <w:p w14:paraId="5FD7534B">
      <w:pPr>
        <w:rPr>
          <w:rFonts w:hint="eastAsia" w:ascii="宋体" w:hAnsi="宋体" w:cs="黑体"/>
          <w:bCs/>
          <w:color w:val="000000"/>
          <w:sz w:val="36"/>
          <w:szCs w:val="36"/>
          <w:highlight w:val="none"/>
          <w:lang w:val="zh-CN"/>
        </w:rPr>
      </w:pPr>
    </w:p>
    <w:p w14:paraId="173E4151">
      <w:pPr>
        <w:rPr>
          <w:rFonts w:hint="eastAsia"/>
          <w:lang w:val="zh-CN"/>
        </w:rPr>
      </w:pPr>
    </w:p>
    <w:p w14:paraId="7E58F1CA">
      <w:pPr>
        <w:rPr>
          <w:rFonts w:hint="eastAsia"/>
          <w:lang w:val="zh-CN"/>
        </w:rPr>
      </w:pPr>
    </w:p>
    <w:p w14:paraId="4704383A">
      <w:pPr>
        <w:rPr>
          <w:rFonts w:hint="eastAsia"/>
          <w:lang w:val="zh-CN"/>
        </w:rPr>
      </w:pPr>
    </w:p>
    <w:p w14:paraId="3DC96202">
      <w:pPr>
        <w:autoSpaceDE w:val="0"/>
        <w:autoSpaceDN w:val="0"/>
        <w:adjustRightInd w:val="0"/>
        <w:jc w:val="center"/>
        <w:outlineLvl w:val="0"/>
        <w:rPr>
          <w:rFonts w:hint="eastAsia" w:ascii="宋体" w:hAnsi="宋体" w:cs="黑体"/>
          <w:bCs/>
          <w:color w:val="000000"/>
          <w:sz w:val="36"/>
          <w:szCs w:val="36"/>
          <w:highlight w:val="none"/>
          <w:lang w:val="zh-CN"/>
        </w:rPr>
      </w:pPr>
    </w:p>
    <w:p w14:paraId="0C0FBE51">
      <w:pPr>
        <w:autoSpaceDE w:val="0"/>
        <w:autoSpaceDN w:val="0"/>
        <w:adjustRightInd w:val="0"/>
        <w:jc w:val="center"/>
        <w:outlineLvl w:val="0"/>
        <w:rPr>
          <w:rFonts w:hint="eastAsia" w:ascii="宋体" w:hAnsi="宋体" w:cs="黑体"/>
          <w:bCs/>
          <w:color w:val="000000"/>
          <w:sz w:val="36"/>
          <w:szCs w:val="36"/>
          <w:highlight w:val="none"/>
          <w:lang w:val="zh-CN"/>
        </w:rPr>
      </w:pPr>
    </w:p>
    <w:p w14:paraId="576A8C72">
      <w:pPr>
        <w:autoSpaceDE w:val="0"/>
        <w:autoSpaceDN w:val="0"/>
        <w:adjustRightInd w:val="0"/>
        <w:jc w:val="center"/>
        <w:outlineLvl w:val="0"/>
        <w:rPr>
          <w:rFonts w:hint="eastAsia" w:ascii="宋体" w:hAnsi="宋体" w:cs="黑体"/>
          <w:bCs/>
          <w:color w:val="000000"/>
          <w:sz w:val="36"/>
          <w:szCs w:val="36"/>
          <w:highlight w:val="none"/>
          <w:lang w:val="zh-CN"/>
        </w:rPr>
      </w:pPr>
    </w:p>
    <w:p w14:paraId="2F82405B">
      <w:pPr>
        <w:autoSpaceDE w:val="0"/>
        <w:autoSpaceDN w:val="0"/>
        <w:adjustRightInd w:val="0"/>
        <w:jc w:val="center"/>
        <w:outlineLvl w:val="0"/>
        <w:rPr>
          <w:rFonts w:hint="eastAsia" w:ascii="宋体" w:hAnsi="宋体" w:cs="黑体"/>
          <w:bCs/>
          <w:color w:val="000000"/>
          <w:sz w:val="36"/>
          <w:szCs w:val="36"/>
          <w:highlight w:val="none"/>
          <w:lang w:val="zh-CN"/>
        </w:rPr>
      </w:pPr>
    </w:p>
    <w:p w14:paraId="4C599513">
      <w:pPr>
        <w:autoSpaceDE w:val="0"/>
        <w:autoSpaceDN w:val="0"/>
        <w:adjustRightInd w:val="0"/>
        <w:jc w:val="center"/>
        <w:outlineLvl w:val="0"/>
        <w:rPr>
          <w:rFonts w:hint="eastAsia" w:ascii="宋体" w:hAnsi="宋体" w:cs="黑体"/>
          <w:bCs/>
          <w:color w:val="000000"/>
          <w:sz w:val="36"/>
          <w:szCs w:val="36"/>
          <w:highlight w:val="none"/>
          <w:lang w:val="zh-CN"/>
        </w:rPr>
      </w:pPr>
    </w:p>
    <w:p w14:paraId="7291E611">
      <w:pPr>
        <w:autoSpaceDE w:val="0"/>
        <w:autoSpaceDN w:val="0"/>
        <w:adjustRightInd w:val="0"/>
        <w:jc w:val="center"/>
        <w:outlineLvl w:val="0"/>
        <w:rPr>
          <w:rFonts w:hint="eastAsia" w:ascii="宋体" w:hAnsi="宋体" w:cs="黑体"/>
          <w:bCs/>
          <w:color w:val="000000"/>
          <w:sz w:val="36"/>
          <w:szCs w:val="36"/>
          <w:highlight w:val="none"/>
          <w:lang w:val="zh-CN"/>
        </w:rPr>
      </w:pPr>
    </w:p>
    <w:p w14:paraId="6ED4A9F0">
      <w:pPr>
        <w:autoSpaceDE w:val="0"/>
        <w:autoSpaceDN w:val="0"/>
        <w:adjustRightInd w:val="0"/>
        <w:jc w:val="both"/>
        <w:outlineLvl w:val="0"/>
        <w:rPr>
          <w:rFonts w:hint="eastAsia" w:ascii="宋体" w:hAnsi="宋体" w:cs="黑体"/>
          <w:bCs/>
          <w:color w:val="000000"/>
          <w:sz w:val="36"/>
          <w:szCs w:val="36"/>
          <w:highlight w:val="none"/>
          <w:lang w:val="zh-CN"/>
        </w:rPr>
      </w:pPr>
    </w:p>
    <w:p w14:paraId="2D622367">
      <w:pPr>
        <w:autoSpaceDE w:val="0"/>
        <w:autoSpaceDN w:val="0"/>
        <w:adjustRightInd w:val="0"/>
        <w:jc w:val="center"/>
        <w:outlineLvl w:val="0"/>
        <w:rPr>
          <w:rFonts w:hint="eastAsia" w:ascii="宋体" w:hAnsi="宋体" w:cs="黑体"/>
          <w:bCs/>
          <w:color w:val="000000"/>
          <w:sz w:val="36"/>
          <w:szCs w:val="36"/>
          <w:highlight w:val="none"/>
          <w:lang w:val="zh-CN"/>
        </w:rPr>
      </w:pPr>
      <w:r>
        <w:rPr>
          <w:rFonts w:hint="eastAsia" w:ascii="宋体" w:hAnsi="宋体" w:cs="黑体"/>
          <w:bCs/>
          <w:color w:val="000000"/>
          <w:sz w:val="36"/>
          <w:szCs w:val="36"/>
          <w:highlight w:val="none"/>
          <w:lang w:val="zh-CN"/>
        </w:rPr>
        <w:t>第</w:t>
      </w:r>
      <w:r>
        <w:rPr>
          <w:rFonts w:hint="eastAsia" w:ascii="宋体" w:hAnsi="宋体" w:cs="黑体"/>
          <w:bCs/>
          <w:color w:val="000000"/>
          <w:sz w:val="36"/>
          <w:szCs w:val="36"/>
          <w:highlight w:val="none"/>
          <w:lang w:val="en-US" w:eastAsia="zh-CN"/>
        </w:rPr>
        <w:t>七</w:t>
      </w:r>
      <w:r>
        <w:rPr>
          <w:rFonts w:hint="eastAsia" w:ascii="宋体" w:hAnsi="宋体" w:cs="黑体"/>
          <w:bCs/>
          <w:color w:val="000000"/>
          <w:sz w:val="36"/>
          <w:szCs w:val="36"/>
          <w:highlight w:val="none"/>
          <w:lang w:val="zh-CN"/>
        </w:rPr>
        <w:t>章</w:t>
      </w:r>
      <w:r>
        <w:rPr>
          <w:rFonts w:hint="eastAsia" w:ascii="宋体" w:hAnsi="宋体" w:cs="黑体"/>
          <w:bCs/>
          <w:color w:val="000000"/>
          <w:sz w:val="36"/>
          <w:szCs w:val="36"/>
          <w:highlight w:val="none"/>
          <w:lang w:val="en-US" w:eastAsia="zh-CN"/>
        </w:rPr>
        <w:t xml:space="preserve"> </w:t>
      </w:r>
      <w:r>
        <w:rPr>
          <w:rFonts w:hint="eastAsia" w:ascii="宋体" w:hAnsi="宋体" w:cs="黑体"/>
          <w:bCs/>
          <w:color w:val="000000"/>
          <w:sz w:val="36"/>
          <w:szCs w:val="36"/>
          <w:highlight w:val="none"/>
          <w:lang w:val="zh-CN"/>
        </w:rPr>
        <w:t>响应文件格式</w:t>
      </w:r>
      <w:bookmarkEnd w:id="1088"/>
    </w:p>
    <w:p w14:paraId="63D9FAE1">
      <w:pPr>
        <w:snapToGrid w:val="0"/>
        <w:spacing w:line="360" w:lineRule="auto"/>
        <w:rPr>
          <w:rFonts w:hint="eastAsia" w:ascii="宋体" w:hAnsi="宋体" w:eastAsia="宋体" w:cs="宋体"/>
          <w:bCs/>
          <w:sz w:val="24"/>
        </w:rPr>
      </w:pPr>
    </w:p>
    <w:p w14:paraId="67E7E1A0">
      <w:pPr>
        <w:snapToGrid w:val="0"/>
        <w:spacing w:line="360" w:lineRule="auto"/>
        <w:rPr>
          <w:rFonts w:hint="eastAsia" w:ascii="宋体" w:hAnsi="宋体" w:eastAsia="宋体" w:cs="宋体"/>
          <w:sz w:val="24"/>
          <w:highlight w:val="yellow"/>
        </w:rPr>
      </w:pPr>
      <w:r>
        <w:rPr>
          <w:rFonts w:hint="eastAsia" w:ascii="宋体" w:hAnsi="宋体" w:cs="宋体"/>
          <w:bCs/>
          <w:sz w:val="24"/>
          <w:highlight w:val="none"/>
          <w:lang w:val="en-US" w:eastAsia="zh-CN"/>
        </w:rPr>
        <w:t>响应</w:t>
      </w:r>
      <w:r>
        <w:rPr>
          <w:rFonts w:hint="eastAsia" w:ascii="宋体" w:hAnsi="宋体" w:eastAsia="宋体" w:cs="宋体"/>
          <w:bCs/>
          <w:sz w:val="24"/>
          <w:highlight w:val="none"/>
        </w:rPr>
        <w:t>文件组成</w:t>
      </w:r>
    </w:p>
    <w:p w14:paraId="12B8F3F4">
      <w:pPr>
        <w:spacing w:line="360" w:lineRule="auto"/>
        <w:rPr>
          <w:rFonts w:hint="eastAsia" w:ascii="宋体" w:hAnsi="宋体" w:cs="宋体"/>
          <w:sz w:val="24"/>
          <w:szCs w:val="24"/>
          <w:highlight w:val="none"/>
        </w:rPr>
      </w:pPr>
      <w:r>
        <w:rPr>
          <w:rFonts w:hint="eastAsia" w:ascii="宋体" w:hAnsi="宋体" w:cs="宋体"/>
          <w:sz w:val="24"/>
          <w:szCs w:val="24"/>
          <w:highlight w:val="none"/>
        </w:rPr>
        <w:t>1、</w:t>
      </w:r>
      <w:r>
        <w:rPr>
          <w:rFonts w:hint="eastAsia" w:ascii="宋体" w:hAnsi="宋体" w:cs="宋体"/>
          <w:sz w:val="24"/>
          <w:szCs w:val="24"/>
          <w:highlight w:val="none"/>
          <w:lang w:val="en-US" w:eastAsia="zh-CN"/>
        </w:rPr>
        <w:t>投标</w:t>
      </w:r>
      <w:r>
        <w:rPr>
          <w:rFonts w:hint="eastAsia" w:ascii="宋体" w:hAnsi="宋体" w:cs="宋体"/>
          <w:sz w:val="24"/>
          <w:szCs w:val="24"/>
          <w:highlight w:val="none"/>
        </w:rPr>
        <w:t>函</w:t>
      </w:r>
    </w:p>
    <w:p w14:paraId="20CEF11C">
      <w:pPr>
        <w:spacing w:line="360" w:lineRule="auto"/>
        <w:rPr>
          <w:rFonts w:hint="eastAsia" w:ascii="宋体" w:hAnsi="宋体" w:eastAsia="宋体" w:cs="宋体"/>
          <w:sz w:val="24"/>
          <w:szCs w:val="24"/>
          <w:highlight w:val="none"/>
          <w:lang w:eastAsia="zh-CN"/>
        </w:rPr>
      </w:pPr>
      <w:r>
        <w:rPr>
          <w:rFonts w:hint="eastAsia" w:ascii="宋体" w:hAnsi="宋体" w:cs="宋体"/>
          <w:sz w:val="24"/>
          <w:szCs w:val="24"/>
          <w:highlight w:val="none"/>
        </w:rPr>
        <w:t>2、</w:t>
      </w:r>
      <w:r>
        <w:rPr>
          <w:rFonts w:hint="eastAsia" w:ascii="宋体" w:hAnsi="宋体" w:cs="宋体"/>
          <w:sz w:val="24"/>
          <w:szCs w:val="24"/>
          <w:highlight w:val="none"/>
          <w:lang w:val="en-US" w:eastAsia="zh-CN"/>
        </w:rPr>
        <w:t>报价</w:t>
      </w:r>
      <w:r>
        <w:rPr>
          <w:rFonts w:hint="eastAsia" w:ascii="宋体" w:hAnsi="宋体" w:cs="宋体"/>
          <w:sz w:val="24"/>
          <w:szCs w:val="24"/>
          <w:highlight w:val="none"/>
        </w:rPr>
        <w:t>一览表</w:t>
      </w:r>
      <w:r>
        <w:rPr>
          <w:rFonts w:hint="eastAsia" w:ascii="宋体" w:hAnsi="宋体" w:cs="宋体"/>
          <w:sz w:val="24"/>
          <w:szCs w:val="24"/>
          <w:highlight w:val="none"/>
          <w:lang w:eastAsia="zh-CN"/>
        </w:rPr>
        <w:t>（</w:t>
      </w:r>
      <w:r>
        <w:rPr>
          <w:rFonts w:hint="eastAsia" w:ascii="宋体" w:hAnsi="宋体" w:cs="宋体"/>
          <w:sz w:val="24"/>
          <w:szCs w:val="24"/>
          <w:highlight w:val="none"/>
          <w:lang w:val="en-US" w:eastAsia="zh-CN"/>
        </w:rPr>
        <w:t>一轮报价</w:t>
      </w:r>
      <w:r>
        <w:rPr>
          <w:rFonts w:hint="eastAsia" w:ascii="宋体" w:hAnsi="宋体" w:cs="宋体"/>
          <w:sz w:val="24"/>
          <w:szCs w:val="24"/>
          <w:highlight w:val="none"/>
          <w:lang w:eastAsia="zh-CN"/>
        </w:rPr>
        <w:t>）</w:t>
      </w:r>
    </w:p>
    <w:p w14:paraId="44EB2A88">
      <w:pPr>
        <w:spacing w:line="360" w:lineRule="auto"/>
        <w:rPr>
          <w:rFonts w:hint="eastAsia" w:ascii="宋体" w:hAnsi="宋体" w:cs="宋体"/>
          <w:sz w:val="24"/>
          <w:szCs w:val="24"/>
          <w:highlight w:val="none"/>
        </w:rPr>
      </w:pPr>
      <w:r>
        <w:rPr>
          <w:rFonts w:hint="eastAsia" w:ascii="宋体" w:hAnsi="宋体" w:cs="宋体"/>
          <w:sz w:val="24"/>
          <w:szCs w:val="24"/>
          <w:highlight w:val="none"/>
        </w:rPr>
        <w:t>3、已标价工程量清单</w:t>
      </w:r>
    </w:p>
    <w:p w14:paraId="519B33A1">
      <w:pPr>
        <w:spacing w:line="360" w:lineRule="auto"/>
        <w:rPr>
          <w:rFonts w:hint="eastAsia" w:ascii="宋体" w:hAnsi="宋体" w:cs="宋体"/>
          <w:sz w:val="24"/>
          <w:szCs w:val="24"/>
          <w:highlight w:val="none"/>
        </w:rPr>
      </w:pPr>
      <w:r>
        <w:rPr>
          <w:rFonts w:hint="eastAsia" w:ascii="宋体" w:hAnsi="宋体" w:cs="宋体"/>
          <w:sz w:val="24"/>
          <w:szCs w:val="24"/>
          <w:highlight w:val="none"/>
        </w:rPr>
        <w:t>4、法定代表人身份证明</w:t>
      </w:r>
    </w:p>
    <w:p w14:paraId="72EECA6A">
      <w:pPr>
        <w:spacing w:line="360" w:lineRule="auto"/>
        <w:rPr>
          <w:rFonts w:hint="eastAsia" w:ascii="宋体" w:hAnsi="宋体" w:eastAsia="宋体" w:cs="宋体"/>
          <w:sz w:val="24"/>
          <w:szCs w:val="24"/>
          <w:highlight w:val="none"/>
          <w:lang w:eastAsia="zh-CN"/>
        </w:rPr>
      </w:pPr>
      <w:r>
        <w:rPr>
          <w:rFonts w:hint="eastAsia" w:ascii="宋体" w:hAnsi="宋体" w:cs="宋体"/>
          <w:sz w:val="24"/>
          <w:szCs w:val="24"/>
          <w:highlight w:val="none"/>
          <w:lang w:val="en-US" w:eastAsia="zh-CN"/>
        </w:rPr>
        <w:t>5</w:t>
      </w:r>
      <w:r>
        <w:rPr>
          <w:rFonts w:hint="eastAsia" w:ascii="宋体" w:hAnsi="宋体" w:cs="宋体"/>
          <w:sz w:val="24"/>
          <w:szCs w:val="24"/>
          <w:highlight w:val="none"/>
        </w:rPr>
        <w:t>、法定代表</w:t>
      </w:r>
      <w:r>
        <w:rPr>
          <w:rFonts w:hint="eastAsia" w:ascii="宋体" w:hAnsi="宋体" w:cs="宋体"/>
          <w:sz w:val="24"/>
          <w:szCs w:val="24"/>
          <w:highlight w:val="none"/>
          <w:lang w:val="en-US" w:eastAsia="zh-CN"/>
        </w:rPr>
        <w:t>授权书</w:t>
      </w:r>
    </w:p>
    <w:p w14:paraId="2B74393A">
      <w:pPr>
        <w:spacing w:line="360" w:lineRule="auto"/>
        <w:rPr>
          <w:rFonts w:hint="eastAsia" w:ascii="宋体" w:hAnsi="宋体" w:cs="宋体"/>
          <w:sz w:val="24"/>
          <w:szCs w:val="24"/>
          <w:highlight w:val="none"/>
          <w:lang w:val="en-US" w:eastAsia="zh-CN"/>
        </w:rPr>
      </w:pPr>
      <w:r>
        <w:rPr>
          <w:rFonts w:hint="eastAsia" w:ascii="宋体" w:hAnsi="宋体" w:cs="宋体"/>
          <w:sz w:val="24"/>
          <w:szCs w:val="24"/>
          <w:highlight w:val="none"/>
          <w:lang w:val="en-US" w:eastAsia="zh-CN"/>
        </w:rPr>
        <w:t>6</w:t>
      </w:r>
      <w:r>
        <w:rPr>
          <w:rFonts w:hint="eastAsia" w:ascii="宋体" w:hAnsi="宋体" w:cs="宋体"/>
          <w:sz w:val="24"/>
          <w:szCs w:val="24"/>
          <w:highlight w:val="none"/>
        </w:rPr>
        <w:t>、</w:t>
      </w:r>
      <w:r>
        <w:rPr>
          <w:rFonts w:hint="eastAsia" w:ascii="宋体" w:hAnsi="宋体" w:cs="宋体"/>
          <w:sz w:val="24"/>
          <w:szCs w:val="24"/>
          <w:highlight w:val="none"/>
          <w:lang w:val="en-US" w:eastAsia="zh-CN"/>
        </w:rPr>
        <w:t>磋商保证金（本项目不需提供）</w:t>
      </w:r>
    </w:p>
    <w:p w14:paraId="78CBD109">
      <w:pPr>
        <w:spacing w:line="360" w:lineRule="auto"/>
        <w:rPr>
          <w:rFonts w:hint="default"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7</w:t>
      </w:r>
      <w:r>
        <w:rPr>
          <w:rFonts w:hint="eastAsia" w:ascii="宋体" w:hAnsi="宋体" w:cs="宋体"/>
          <w:sz w:val="24"/>
          <w:szCs w:val="24"/>
          <w:highlight w:val="none"/>
        </w:rPr>
        <w:t>、</w:t>
      </w:r>
      <w:r>
        <w:rPr>
          <w:rFonts w:hint="eastAsia" w:ascii="宋体" w:hAnsi="宋体" w:cs="宋体"/>
          <w:sz w:val="24"/>
          <w:szCs w:val="24"/>
          <w:highlight w:val="none"/>
          <w:lang w:val="en-US" w:eastAsia="zh-CN"/>
        </w:rPr>
        <w:t>商务条款偏离表</w:t>
      </w:r>
    </w:p>
    <w:p w14:paraId="6F67F655">
      <w:pPr>
        <w:spacing w:line="360" w:lineRule="auto"/>
        <w:rPr>
          <w:rFonts w:hint="eastAsia" w:ascii="宋体" w:hAnsi="宋体"/>
          <w:sz w:val="24"/>
          <w:highlight w:val="none"/>
        </w:rPr>
      </w:pPr>
      <w:r>
        <w:rPr>
          <w:rFonts w:hint="eastAsia" w:ascii="宋体" w:hAnsi="宋体" w:cs="宋体"/>
          <w:sz w:val="24"/>
          <w:szCs w:val="24"/>
          <w:highlight w:val="none"/>
          <w:lang w:val="en-US" w:eastAsia="zh-CN"/>
        </w:rPr>
        <w:t>8</w:t>
      </w:r>
      <w:r>
        <w:rPr>
          <w:rFonts w:hint="eastAsia" w:ascii="宋体" w:hAnsi="宋体" w:cs="宋体"/>
          <w:sz w:val="24"/>
          <w:szCs w:val="24"/>
          <w:highlight w:val="none"/>
        </w:rPr>
        <w:t>、</w:t>
      </w:r>
      <w:r>
        <w:rPr>
          <w:rFonts w:hint="eastAsia" w:ascii="宋体" w:hAnsi="宋体" w:eastAsia="宋体" w:cs="宋体"/>
          <w:sz w:val="24"/>
          <w:highlight w:val="none"/>
          <w:lang w:val="en-US" w:eastAsia="zh-CN"/>
        </w:rPr>
        <w:t>施工组织设计</w:t>
      </w:r>
    </w:p>
    <w:p w14:paraId="5002494A">
      <w:pPr>
        <w:spacing w:line="360" w:lineRule="auto"/>
        <w:rPr>
          <w:rFonts w:hint="eastAsia" w:ascii="宋体" w:hAnsi="宋体" w:cs="宋体"/>
          <w:sz w:val="24"/>
          <w:szCs w:val="24"/>
          <w:highlight w:val="none"/>
          <w:lang w:val="en-US" w:eastAsia="zh-CN"/>
        </w:rPr>
      </w:pPr>
      <w:r>
        <w:rPr>
          <w:rFonts w:hint="eastAsia" w:ascii="宋体" w:hAnsi="宋体" w:cs="宋体"/>
          <w:sz w:val="24"/>
          <w:szCs w:val="24"/>
          <w:highlight w:val="none"/>
          <w:lang w:val="en-US" w:eastAsia="zh-CN"/>
        </w:rPr>
        <w:t>9、投标人情况表</w:t>
      </w:r>
    </w:p>
    <w:p w14:paraId="36B37193">
      <w:pPr>
        <w:spacing w:line="360" w:lineRule="auto"/>
        <w:rPr>
          <w:rFonts w:hint="default" w:ascii="宋体" w:hAnsi="宋体" w:cs="宋体"/>
          <w:sz w:val="24"/>
          <w:szCs w:val="24"/>
          <w:highlight w:val="none"/>
          <w:lang w:val="en-US" w:eastAsia="zh-CN"/>
        </w:rPr>
      </w:pPr>
      <w:r>
        <w:rPr>
          <w:rFonts w:hint="eastAsia" w:ascii="宋体" w:hAnsi="宋体" w:cs="宋体"/>
          <w:sz w:val="24"/>
          <w:szCs w:val="24"/>
          <w:highlight w:val="none"/>
          <w:lang w:val="en-US" w:eastAsia="zh-CN"/>
        </w:rPr>
        <w:t>10、</w:t>
      </w:r>
      <w:r>
        <w:rPr>
          <w:rFonts w:hint="eastAsia" w:ascii="宋体" w:hAnsi="宋体" w:cs="宋体"/>
          <w:sz w:val="24"/>
          <w:szCs w:val="24"/>
          <w:highlight w:val="none"/>
        </w:rPr>
        <w:t>项目管理机构</w:t>
      </w:r>
    </w:p>
    <w:p w14:paraId="226C6345">
      <w:pPr>
        <w:spacing w:line="360" w:lineRule="auto"/>
        <w:rPr>
          <w:rFonts w:hint="default"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11</w:t>
      </w:r>
      <w:r>
        <w:rPr>
          <w:rFonts w:hint="eastAsia" w:ascii="宋体" w:hAnsi="宋体" w:cs="宋体"/>
          <w:sz w:val="24"/>
          <w:szCs w:val="24"/>
          <w:highlight w:val="none"/>
        </w:rPr>
        <w:t>、资格</w:t>
      </w:r>
      <w:r>
        <w:rPr>
          <w:rFonts w:hint="eastAsia" w:ascii="宋体" w:hAnsi="宋体" w:cs="宋体"/>
          <w:sz w:val="24"/>
          <w:szCs w:val="24"/>
          <w:highlight w:val="none"/>
          <w:lang w:val="en-US" w:eastAsia="zh-CN"/>
        </w:rPr>
        <w:t>证明文件</w:t>
      </w:r>
    </w:p>
    <w:p w14:paraId="1DAA118D">
      <w:pPr>
        <w:spacing w:line="360" w:lineRule="auto"/>
        <w:rPr>
          <w:rFonts w:hint="eastAsia" w:ascii="宋体" w:hAnsi="宋体" w:eastAsia="宋体" w:cs="宋体"/>
          <w:b w:val="0"/>
          <w:bCs w:val="0"/>
          <w:color w:val="000000"/>
        </w:rPr>
      </w:pPr>
      <w:r>
        <w:rPr>
          <w:rFonts w:hint="eastAsia" w:ascii="宋体" w:hAnsi="宋体" w:cs="宋体"/>
          <w:sz w:val="24"/>
          <w:szCs w:val="24"/>
          <w:highlight w:val="none"/>
        </w:rPr>
        <w:t>1</w:t>
      </w:r>
      <w:r>
        <w:rPr>
          <w:rFonts w:hint="eastAsia" w:ascii="宋体" w:hAnsi="宋体" w:cs="宋体"/>
          <w:sz w:val="24"/>
          <w:szCs w:val="24"/>
          <w:highlight w:val="none"/>
          <w:lang w:val="en-US" w:eastAsia="zh-CN"/>
        </w:rPr>
        <w:t>2</w:t>
      </w:r>
      <w:r>
        <w:rPr>
          <w:rFonts w:hint="eastAsia" w:ascii="宋体" w:hAnsi="宋体" w:cs="宋体"/>
          <w:sz w:val="24"/>
          <w:szCs w:val="24"/>
          <w:highlight w:val="none"/>
        </w:rPr>
        <w:t>、其他材料</w:t>
      </w:r>
    </w:p>
    <w:p w14:paraId="11A58E79">
      <w:pPr>
        <w:pStyle w:val="13"/>
        <w:adjustRightInd w:val="0"/>
        <w:snapToGrid w:val="0"/>
        <w:spacing w:line="360" w:lineRule="auto"/>
        <w:rPr>
          <w:rFonts w:hint="default" w:ascii="宋体" w:hAnsi="宋体" w:eastAsia="宋体" w:cs="宋体"/>
          <w:sz w:val="24"/>
          <w:szCs w:val="21"/>
          <w:highlight w:val="none"/>
          <w:lang w:val="en-US" w:eastAsia="zh-CN"/>
        </w:rPr>
      </w:pPr>
    </w:p>
    <w:p w14:paraId="3091A411">
      <w:pPr>
        <w:autoSpaceDE w:val="0"/>
        <w:autoSpaceDN w:val="0"/>
        <w:adjustRightInd w:val="0"/>
        <w:jc w:val="left"/>
        <w:rPr>
          <w:rFonts w:ascii="宋体" w:hAnsi="宋体" w:cs="黑体"/>
          <w:bCs/>
          <w:color w:val="000000"/>
          <w:sz w:val="32"/>
          <w:szCs w:val="32"/>
          <w:lang w:val="zh-CN"/>
        </w:rPr>
      </w:pPr>
    </w:p>
    <w:p w14:paraId="1287C828">
      <w:pPr>
        <w:jc w:val="center"/>
        <w:rPr>
          <w:rFonts w:hint="eastAsia" w:ascii="宋体" w:hAnsi="宋体" w:eastAsia="宋体" w:cs="宋体"/>
          <w:b w:val="0"/>
          <w:bCs w:val="0"/>
          <w:color w:val="000000"/>
        </w:rPr>
      </w:pPr>
    </w:p>
    <w:p w14:paraId="6A7E537F">
      <w:pPr>
        <w:jc w:val="center"/>
        <w:rPr>
          <w:rFonts w:hint="eastAsia" w:ascii="宋体" w:hAnsi="宋体" w:eastAsia="宋体" w:cs="宋体"/>
          <w:b w:val="0"/>
          <w:bCs w:val="0"/>
          <w:color w:val="000000"/>
        </w:rPr>
      </w:pPr>
    </w:p>
    <w:p w14:paraId="2DAAC168">
      <w:pPr>
        <w:jc w:val="center"/>
        <w:rPr>
          <w:rFonts w:hint="eastAsia" w:ascii="宋体" w:hAnsi="宋体" w:eastAsia="宋体" w:cs="宋体"/>
          <w:b w:val="0"/>
          <w:bCs w:val="0"/>
          <w:color w:val="000000"/>
        </w:rPr>
      </w:pPr>
    </w:p>
    <w:p w14:paraId="3C8B9AC7">
      <w:pPr>
        <w:jc w:val="center"/>
        <w:rPr>
          <w:rFonts w:hint="eastAsia" w:ascii="宋体" w:hAnsi="宋体" w:eastAsia="宋体" w:cs="宋体"/>
          <w:b w:val="0"/>
          <w:bCs w:val="0"/>
          <w:color w:val="000000"/>
        </w:rPr>
      </w:pPr>
    </w:p>
    <w:p w14:paraId="2353AB8F">
      <w:pPr>
        <w:jc w:val="center"/>
        <w:rPr>
          <w:rFonts w:hint="eastAsia" w:ascii="宋体" w:hAnsi="宋体" w:eastAsia="宋体" w:cs="宋体"/>
          <w:b w:val="0"/>
          <w:bCs w:val="0"/>
          <w:color w:val="000000"/>
        </w:rPr>
      </w:pPr>
    </w:p>
    <w:p w14:paraId="222DEFEE">
      <w:pPr>
        <w:jc w:val="center"/>
        <w:rPr>
          <w:rFonts w:hint="eastAsia" w:ascii="宋体" w:hAnsi="宋体" w:eastAsia="宋体" w:cs="宋体"/>
          <w:b w:val="0"/>
          <w:bCs w:val="0"/>
          <w:color w:val="000000"/>
        </w:rPr>
      </w:pPr>
    </w:p>
    <w:p w14:paraId="72864304">
      <w:pPr>
        <w:jc w:val="center"/>
        <w:rPr>
          <w:rFonts w:hint="eastAsia" w:ascii="宋体" w:hAnsi="宋体" w:eastAsia="宋体" w:cs="宋体"/>
          <w:b w:val="0"/>
          <w:bCs w:val="0"/>
          <w:color w:val="000000"/>
        </w:rPr>
      </w:pPr>
    </w:p>
    <w:p w14:paraId="084AEBB0">
      <w:pPr>
        <w:jc w:val="center"/>
        <w:rPr>
          <w:rFonts w:hint="eastAsia" w:ascii="宋体" w:hAnsi="宋体" w:eastAsia="宋体" w:cs="宋体"/>
          <w:b w:val="0"/>
          <w:bCs w:val="0"/>
          <w:color w:val="000000"/>
        </w:rPr>
      </w:pPr>
    </w:p>
    <w:p w14:paraId="2C6C455E">
      <w:pPr>
        <w:jc w:val="center"/>
        <w:rPr>
          <w:rFonts w:hint="eastAsia" w:ascii="宋体" w:hAnsi="宋体" w:eastAsia="宋体" w:cs="宋体"/>
          <w:b w:val="0"/>
          <w:bCs w:val="0"/>
          <w:color w:val="000000"/>
        </w:rPr>
      </w:pPr>
    </w:p>
    <w:p w14:paraId="691557F3">
      <w:pPr>
        <w:jc w:val="center"/>
        <w:rPr>
          <w:rFonts w:hint="eastAsia" w:ascii="宋体" w:hAnsi="宋体" w:eastAsia="宋体" w:cs="宋体"/>
          <w:b w:val="0"/>
          <w:bCs w:val="0"/>
          <w:color w:val="000000"/>
        </w:rPr>
      </w:pPr>
    </w:p>
    <w:p w14:paraId="29413679">
      <w:pPr>
        <w:jc w:val="center"/>
        <w:rPr>
          <w:rFonts w:hint="eastAsia" w:ascii="宋体" w:hAnsi="宋体" w:eastAsia="宋体" w:cs="宋体"/>
          <w:b w:val="0"/>
          <w:bCs w:val="0"/>
          <w:color w:val="000000"/>
        </w:rPr>
      </w:pPr>
    </w:p>
    <w:p w14:paraId="080EEB37">
      <w:pPr>
        <w:jc w:val="center"/>
        <w:rPr>
          <w:rFonts w:hint="eastAsia" w:ascii="宋体" w:hAnsi="宋体" w:eastAsia="宋体" w:cs="宋体"/>
          <w:b w:val="0"/>
          <w:bCs w:val="0"/>
          <w:color w:val="000000"/>
        </w:rPr>
      </w:pPr>
    </w:p>
    <w:p w14:paraId="5E064493">
      <w:pPr>
        <w:jc w:val="center"/>
        <w:rPr>
          <w:rFonts w:hint="eastAsia" w:ascii="宋体" w:hAnsi="宋体" w:eastAsia="宋体" w:cs="宋体"/>
          <w:b w:val="0"/>
          <w:bCs w:val="0"/>
          <w:color w:val="000000"/>
        </w:rPr>
      </w:pPr>
    </w:p>
    <w:p w14:paraId="6584B8E8">
      <w:pPr>
        <w:jc w:val="center"/>
        <w:rPr>
          <w:rFonts w:hint="eastAsia" w:ascii="宋体" w:hAnsi="宋体" w:eastAsia="宋体" w:cs="宋体"/>
          <w:b w:val="0"/>
          <w:bCs w:val="0"/>
          <w:color w:val="000000"/>
        </w:rPr>
      </w:pPr>
    </w:p>
    <w:p w14:paraId="14510857">
      <w:pPr>
        <w:jc w:val="center"/>
        <w:rPr>
          <w:rFonts w:hint="eastAsia" w:ascii="宋体" w:hAnsi="宋体" w:eastAsia="宋体" w:cs="宋体"/>
          <w:b w:val="0"/>
          <w:bCs w:val="0"/>
          <w:color w:val="000000"/>
        </w:rPr>
      </w:pPr>
    </w:p>
    <w:p w14:paraId="7D820C8F">
      <w:pPr>
        <w:jc w:val="center"/>
        <w:rPr>
          <w:rFonts w:hint="eastAsia" w:ascii="宋体" w:hAnsi="宋体" w:eastAsia="宋体" w:cs="宋体"/>
          <w:b w:val="0"/>
          <w:bCs w:val="0"/>
          <w:color w:val="000000"/>
        </w:rPr>
      </w:pPr>
    </w:p>
    <w:p w14:paraId="5426DC0A">
      <w:pPr>
        <w:jc w:val="center"/>
        <w:rPr>
          <w:rFonts w:hint="eastAsia" w:ascii="宋体" w:hAnsi="宋体" w:eastAsia="宋体" w:cs="宋体"/>
          <w:b w:val="0"/>
          <w:bCs w:val="0"/>
          <w:color w:val="000000"/>
        </w:rPr>
      </w:pPr>
    </w:p>
    <w:p w14:paraId="366B1E28">
      <w:pPr>
        <w:jc w:val="center"/>
        <w:rPr>
          <w:rFonts w:hint="eastAsia" w:ascii="宋体" w:hAnsi="宋体" w:eastAsia="宋体" w:cs="宋体"/>
          <w:b w:val="0"/>
          <w:bCs w:val="0"/>
          <w:color w:val="000000"/>
        </w:rPr>
      </w:pPr>
    </w:p>
    <w:p w14:paraId="7C5D85D1">
      <w:pPr>
        <w:jc w:val="center"/>
        <w:rPr>
          <w:rFonts w:hint="eastAsia" w:ascii="宋体" w:hAnsi="宋体" w:eastAsia="宋体" w:cs="宋体"/>
          <w:b w:val="0"/>
          <w:bCs w:val="0"/>
          <w:color w:val="000000"/>
        </w:rPr>
      </w:pPr>
    </w:p>
    <w:p w14:paraId="78F9F4CD">
      <w:pPr>
        <w:jc w:val="center"/>
        <w:rPr>
          <w:rFonts w:hint="eastAsia" w:ascii="宋体" w:hAnsi="宋体" w:eastAsia="宋体" w:cs="宋体"/>
          <w:b w:val="0"/>
          <w:bCs w:val="0"/>
          <w:color w:val="000000"/>
        </w:rPr>
      </w:pPr>
    </w:p>
    <w:p w14:paraId="602A3B20">
      <w:pPr>
        <w:jc w:val="both"/>
        <w:rPr>
          <w:rFonts w:hint="eastAsia" w:ascii="宋体" w:hAnsi="宋体" w:eastAsia="宋体" w:cs="宋体"/>
          <w:b w:val="0"/>
          <w:bCs w:val="0"/>
          <w:color w:val="000000"/>
        </w:rPr>
      </w:pPr>
    </w:p>
    <w:p w14:paraId="727DCEB5">
      <w:pPr>
        <w:jc w:val="both"/>
        <w:rPr>
          <w:rFonts w:hint="eastAsia" w:ascii="宋体" w:hAnsi="宋体" w:eastAsia="宋体" w:cs="宋体"/>
          <w:b w:val="0"/>
          <w:bCs w:val="0"/>
          <w:color w:val="000000"/>
        </w:rPr>
      </w:pPr>
    </w:p>
    <w:p w14:paraId="1822632D">
      <w:pPr>
        <w:jc w:val="center"/>
        <w:rPr>
          <w:rFonts w:hint="eastAsia" w:ascii="宋体" w:hAnsi="宋体" w:eastAsia="宋体" w:cs="宋体"/>
          <w:b w:val="0"/>
          <w:bCs w:val="0"/>
          <w:color w:val="000000"/>
        </w:rPr>
      </w:pPr>
    </w:p>
    <w:p w14:paraId="0CF1C091">
      <w:pPr>
        <w:jc w:val="center"/>
        <w:rPr>
          <w:rFonts w:hint="eastAsia" w:ascii="宋体" w:hAnsi="宋体" w:eastAsia="宋体" w:cs="宋体"/>
          <w:b w:val="0"/>
          <w:bCs w:val="0"/>
          <w:color w:val="000000"/>
        </w:rPr>
      </w:pPr>
      <w:r>
        <w:rPr>
          <w:rFonts w:hint="eastAsia" w:ascii="宋体" w:hAnsi="宋体" w:eastAsia="宋体" w:cs="宋体"/>
          <w:b w:val="0"/>
          <w:bCs w:val="0"/>
          <w:color w:val="000000"/>
        </w:rPr>
        <w:t>（此页为</w:t>
      </w:r>
      <w:r>
        <w:rPr>
          <w:rFonts w:hint="eastAsia" w:ascii="宋体" w:hAnsi="宋体" w:cs="宋体"/>
          <w:b w:val="0"/>
          <w:bCs w:val="0"/>
          <w:color w:val="000000"/>
          <w:lang w:eastAsia="zh-CN"/>
        </w:rPr>
        <w:t>响应文件</w:t>
      </w:r>
      <w:r>
        <w:rPr>
          <w:rFonts w:hint="eastAsia" w:ascii="宋体" w:hAnsi="宋体" w:eastAsia="宋体" w:cs="宋体"/>
          <w:b w:val="0"/>
          <w:bCs w:val="0"/>
          <w:color w:val="000000"/>
        </w:rPr>
        <w:t>封面格式，制作标书时，删去本行文字）</w:t>
      </w:r>
    </w:p>
    <w:p w14:paraId="45164B28">
      <w:pPr>
        <w:rPr>
          <w:rFonts w:hint="eastAsia" w:ascii="宋体" w:hAnsi="宋体" w:eastAsia="宋体" w:cs="宋体"/>
          <w:b w:val="0"/>
          <w:bCs w:val="0"/>
          <w:color w:val="000000"/>
        </w:rPr>
      </w:pPr>
    </w:p>
    <w:p w14:paraId="6BD77DFB">
      <w:pPr>
        <w:rPr>
          <w:rFonts w:hint="eastAsia" w:ascii="宋体" w:hAnsi="宋体" w:eastAsia="宋体" w:cs="宋体"/>
          <w:b w:val="0"/>
          <w:bCs w:val="0"/>
          <w:color w:val="000000"/>
        </w:rPr>
      </w:pPr>
    </w:p>
    <w:p w14:paraId="5924E103">
      <w:pPr>
        <w:jc w:val="center"/>
        <w:rPr>
          <w:rFonts w:hint="eastAsia" w:ascii="宋体" w:hAnsi="宋体" w:eastAsia="宋体" w:cs="宋体"/>
          <w:b w:val="0"/>
          <w:bCs w:val="0"/>
          <w:color w:val="000000"/>
          <w:sz w:val="124"/>
        </w:rPr>
      </w:pPr>
      <w:r>
        <w:rPr>
          <w:rFonts w:hint="eastAsia" w:ascii="宋体" w:hAnsi="宋体" w:cs="宋体"/>
          <w:b w:val="0"/>
          <w:bCs w:val="0"/>
          <w:color w:val="000000"/>
          <w:sz w:val="124"/>
          <w:lang w:val="en-US" w:eastAsia="zh-CN"/>
        </w:rPr>
        <w:t>响 应</w:t>
      </w:r>
      <w:r>
        <w:rPr>
          <w:rFonts w:hint="eastAsia" w:ascii="宋体" w:hAnsi="宋体" w:eastAsia="宋体" w:cs="宋体"/>
          <w:b w:val="0"/>
          <w:bCs w:val="0"/>
          <w:color w:val="000000"/>
          <w:sz w:val="124"/>
        </w:rPr>
        <w:t xml:space="preserve"> 文 件</w:t>
      </w:r>
    </w:p>
    <w:p w14:paraId="11A8083E">
      <w:pPr>
        <w:rPr>
          <w:rFonts w:hint="eastAsia" w:ascii="宋体" w:hAnsi="宋体" w:eastAsia="宋体" w:cs="宋体"/>
          <w:b w:val="0"/>
          <w:bCs w:val="0"/>
          <w:color w:val="000000"/>
          <w:sz w:val="28"/>
        </w:rPr>
      </w:pPr>
    </w:p>
    <w:p w14:paraId="3A00A25F">
      <w:pPr>
        <w:jc w:val="center"/>
        <w:rPr>
          <w:rFonts w:hint="eastAsia" w:ascii="宋体" w:hAnsi="宋体" w:eastAsia="宋体" w:cs="宋体"/>
          <w:b w:val="0"/>
          <w:bCs w:val="0"/>
          <w:color w:val="000000"/>
          <w:sz w:val="28"/>
        </w:rPr>
      </w:pPr>
    </w:p>
    <w:p w14:paraId="45722258">
      <w:pPr>
        <w:rPr>
          <w:color w:val="000000"/>
          <w:sz w:val="28"/>
        </w:rPr>
      </w:pPr>
    </w:p>
    <w:p w14:paraId="6FFC017B">
      <w:pPr>
        <w:ind w:firstLine="1124" w:firstLineChars="400"/>
        <w:rPr>
          <w:b/>
          <w:color w:val="000000"/>
          <w:sz w:val="28"/>
          <w:u w:val="single"/>
        </w:rPr>
      </w:pPr>
    </w:p>
    <w:p w14:paraId="6EF7F9B4">
      <w:pPr>
        <w:ind w:firstLine="1188" w:firstLineChars="396"/>
        <w:rPr>
          <w:rFonts w:ascii="仿宋" w:hAnsi="仿宋" w:eastAsia="仿宋" w:cs="仿宋"/>
          <w:bCs/>
          <w:color w:val="000000"/>
          <w:sz w:val="30"/>
        </w:rPr>
      </w:pPr>
    </w:p>
    <w:p w14:paraId="52B862CC">
      <w:pPr>
        <w:rPr>
          <w:rFonts w:ascii="仿宋" w:hAnsi="仿宋" w:eastAsia="仿宋" w:cs="仿宋"/>
          <w:bCs/>
          <w:color w:val="000000"/>
          <w:sz w:val="30"/>
        </w:rPr>
      </w:pPr>
    </w:p>
    <w:p w14:paraId="1BD25EF0">
      <w:pPr>
        <w:ind w:firstLine="1188" w:firstLineChars="396"/>
        <w:rPr>
          <w:rFonts w:ascii="仿宋" w:hAnsi="仿宋" w:eastAsia="仿宋" w:cs="仿宋"/>
          <w:bCs/>
          <w:color w:val="000000"/>
          <w:sz w:val="30"/>
        </w:rPr>
      </w:pPr>
    </w:p>
    <w:p w14:paraId="696EF5AC">
      <w:pPr>
        <w:pStyle w:val="8"/>
        <w:rPr>
          <w:rFonts w:ascii="仿宋" w:hAnsi="仿宋" w:eastAsia="仿宋" w:cs="仿宋"/>
          <w:bCs/>
          <w:color w:val="000000"/>
          <w:sz w:val="30"/>
        </w:rPr>
      </w:pPr>
    </w:p>
    <w:p w14:paraId="0B290756">
      <w:pPr>
        <w:rPr>
          <w:rFonts w:ascii="仿宋" w:hAnsi="仿宋" w:eastAsia="仿宋" w:cs="仿宋"/>
          <w:bCs/>
          <w:color w:val="000000"/>
          <w:sz w:val="30"/>
        </w:rPr>
      </w:pPr>
    </w:p>
    <w:p w14:paraId="2D76B21F">
      <w:pPr>
        <w:pStyle w:val="8"/>
        <w:rPr>
          <w:rFonts w:ascii="仿宋" w:hAnsi="仿宋" w:eastAsia="仿宋" w:cs="仿宋"/>
          <w:bCs/>
          <w:color w:val="000000"/>
          <w:sz w:val="30"/>
        </w:rPr>
      </w:pPr>
    </w:p>
    <w:p w14:paraId="34227C2E">
      <w:pPr>
        <w:rPr>
          <w:rFonts w:ascii="仿宋" w:hAnsi="仿宋" w:eastAsia="仿宋" w:cs="仿宋"/>
          <w:bCs/>
          <w:color w:val="000000"/>
          <w:sz w:val="30"/>
        </w:rPr>
      </w:pPr>
    </w:p>
    <w:p w14:paraId="161D1A3A">
      <w:pPr>
        <w:pStyle w:val="8"/>
        <w:rPr>
          <w:rFonts w:ascii="仿宋" w:hAnsi="仿宋" w:eastAsia="仿宋" w:cs="仿宋"/>
          <w:bCs/>
          <w:color w:val="000000"/>
          <w:sz w:val="30"/>
        </w:rPr>
      </w:pPr>
    </w:p>
    <w:p w14:paraId="061BA8BB">
      <w:pPr>
        <w:rPr>
          <w:rFonts w:ascii="仿宋" w:hAnsi="仿宋" w:eastAsia="仿宋" w:cs="仿宋"/>
          <w:bCs/>
          <w:color w:val="000000"/>
          <w:sz w:val="30"/>
        </w:rPr>
      </w:pPr>
    </w:p>
    <w:p w14:paraId="3B54621E">
      <w:pPr>
        <w:pStyle w:val="8"/>
      </w:pPr>
    </w:p>
    <w:p w14:paraId="0E2D570A">
      <w:pPr>
        <w:ind w:firstLine="1188" w:firstLineChars="396"/>
        <w:rPr>
          <w:rFonts w:ascii="仿宋" w:hAnsi="仿宋" w:eastAsia="仿宋" w:cs="仿宋"/>
          <w:bCs/>
          <w:color w:val="000000"/>
          <w:sz w:val="30"/>
        </w:rPr>
      </w:pPr>
    </w:p>
    <w:p w14:paraId="66919FC4">
      <w:pPr>
        <w:ind w:firstLine="1188" w:firstLineChars="396"/>
        <w:rPr>
          <w:rFonts w:ascii="仿宋" w:hAnsi="仿宋" w:eastAsia="仿宋" w:cs="仿宋"/>
          <w:bCs/>
          <w:color w:val="000000"/>
          <w:sz w:val="30"/>
        </w:rPr>
      </w:pPr>
    </w:p>
    <w:p w14:paraId="2DC0C797">
      <w:pPr>
        <w:spacing w:line="360" w:lineRule="auto"/>
        <w:rPr>
          <w:rFonts w:hint="eastAsia" w:ascii="宋体" w:hAnsi="宋体" w:eastAsia="宋体" w:cs="宋体"/>
          <w:bCs/>
          <w:color w:val="000000"/>
          <w:u w:val="words"/>
        </w:rPr>
      </w:pPr>
      <w:r>
        <w:rPr>
          <w:rFonts w:hint="eastAsia" w:ascii="宋体" w:hAnsi="宋体" w:eastAsia="宋体" w:cs="宋体"/>
          <w:bCs/>
          <w:color w:val="000000"/>
          <w:sz w:val="30"/>
        </w:rPr>
        <w:t>项目名称:</w:t>
      </w:r>
      <w:r>
        <w:rPr>
          <w:rFonts w:hint="eastAsia" w:ascii="宋体" w:hAnsi="宋体" w:eastAsia="宋体" w:cs="宋体"/>
          <w:bCs/>
          <w:color w:val="000000"/>
          <w:sz w:val="30"/>
          <w:u w:val="single"/>
          <w:lang w:val="en-US" w:eastAsia="zh-CN"/>
        </w:rPr>
        <w:t xml:space="preserve">                                          </w:t>
      </w:r>
      <w:r>
        <w:rPr>
          <w:rFonts w:hint="eastAsia" w:ascii="宋体" w:hAnsi="宋体" w:eastAsia="宋体" w:cs="宋体"/>
          <w:bCs/>
          <w:color w:val="000000"/>
          <w:sz w:val="30"/>
          <w:u w:val="words"/>
        </w:rPr>
        <w:t xml:space="preserve"> </w:t>
      </w:r>
      <w:r>
        <w:rPr>
          <w:rFonts w:hint="eastAsia" w:ascii="宋体" w:hAnsi="宋体" w:eastAsia="宋体" w:cs="宋体"/>
          <w:bCs/>
          <w:color w:val="000000"/>
          <w:u w:val="words"/>
        </w:rPr>
        <w:t xml:space="preserve"> </w:t>
      </w:r>
    </w:p>
    <w:p w14:paraId="5B4CA7E1">
      <w:pPr>
        <w:spacing w:line="360" w:lineRule="auto"/>
        <w:rPr>
          <w:rFonts w:hint="eastAsia" w:ascii="宋体" w:hAnsi="宋体" w:eastAsia="宋体" w:cs="宋体"/>
          <w:bCs/>
          <w:color w:val="000000"/>
          <w:sz w:val="30"/>
          <w:u w:val="single"/>
          <w:lang w:val="en-US" w:eastAsia="zh-CN"/>
        </w:rPr>
      </w:pPr>
      <w:r>
        <w:rPr>
          <w:rFonts w:hint="eastAsia" w:ascii="宋体" w:hAnsi="宋体" w:eastAsia="宋体" w:cs="宋体"/>
          <w:bCs/>
          <w:color w:val="000000"/>
          <w:sz w:val="30"/>
        </w:rPr>
        <w:t>项目编号：</w:t>
      </w:r>
      <w:r>
        <w:rPr>
          <w:rFonts w:hint="eastAsia" w:ascii="宋体" w:hAnsi="宋体" w:eastAsia="宋体" w:cs="宋体"/>
          <w:bCs/>
          <w:color w:val="000000"/>
          <w:sz w:val="30"/>
          <w:u w:val="single"/>
          <w:lang w:val="en-US" w:eastAsia="zh-CN"/>
        </w:rPr>
        <w:t xml:space="preserve">                                         </w:t>
      </w:r>
    </w:p>
    <w:p w14:paraId="279B24BA">
      <w:pPr>
        <w:spacing w:line="360" w:lineRule="auto"/>
        <w:rPr>
          <w:rFonts w:hint="eastAsia" w:ascii="宋体" w:hAnsi="宋体" w:eastAsia="宋体" w:cs="宋体"/>
          <w:bCs/>
          <w:color w:val="000000"/>
          <w:sz w:val="30"/>
        </w:rPr>
      </w:pPr>
      <w:r>
        <w:rPr>
          <w:rFonts w:hint="eastAsia" w:ascii="宋体" w:hAnsi="宋体" w:eastAsia="宋体" w:cs="宋体"/>
          <w:bCs/>
          <w:color w:val="000000"/>
          <w:sz w:val="30"/>
          <w:lang w:val="en-US" w:eastAsia="zh-CN"/>
        </w:rPr>
        <w:t>供应商</w:t>
      </w:r>
      <w:r>
        <w:rPr>
          <w:rFonts w:hint="eastAsia" w:ascii="宋体" w:hAnsi="宋体" w:eastAsia="宋体" w:cs="宋体"/>
          <w:bCs/>
          <w:color w:val="000000"/>
          <w:sz w:val="30"/>
        </w:rPr>
        <w:t>名称:</w:t>
      </w:r>
      <w:r>
        <w:rPr>
          <w:rFonts w:hint="eastAsia" w:ascii="宋体" w:hAnsi="宋体" w:eastAsia="宋体" w:cs="宋体"/>
          <w:bCs/>
          <w:color w:val="000000"/>
          <w:sz w:val="30"/>
          <w:u w:val="single"/>
        </w:rPr>
        <w:t xml:space="preserve">                           （加盖公章）</w:t>
      </w:r>
      <w:r>
        <w:rPr>
          <w:rFonts w:hint="eastAsia" w:ascii="宋体" w:hAnsi="宋体" w:eastAsia="宋体" w:cs="宋体"/>
          <w:bCs/>
          <w:color w:val="000000"/>
          <w:sz w:val="30"/>
          <w:u w:val="single"/>
          <w:lang w:val="en-US" w:eastAsia="zh-CN"/>
        </w:rPr>
        <w:t xml:space="preserve"> </w:t>
      </w:r>
      <w:r>
        <w:rPr>
          <w:rFonts w:hint="eastAsia" w:ascii="宋体" w:hAnsi="宋体" w:eastAsia="宋体" w:cs="宋体"/>
          <w:bCs/>
          <w:color w:val="000000"/>
          <w:sz w:val="30"/>
        </w:rPr>
        <w:t xml:space="preserve">                     </w:t>
      </w:r>
    </w:p>
    <w:p w14:paraId="66A9ECC1">
      <w:pPr>
        <w:spacing w:line="360" w:lineRule="auto"/>
        <w:rPr>
          <w:rFonts w:hint="eastAsia" w:ascii="宋体" w:hAnsi="宋体" w:eastAsia="宋体" w:cs="宋体"/>
          <w:bCs/>
          <w:color w:val="000000"/>
          <w:sz w:val="30"/>
        </w:rPr>
      </w:pPr>
      <w:r>
        <w:rPr>
          <w:rFonts w:hint="eastAsia" w:ascii="宋体" w:hAnsi="宋体" w:eastAsia="宋体" w:cs="宋体"/>
          <w:bCs/>
          <w:color w:val="000000"/>
          <w:sz w:val="30"/>
          <w:lang w:val="en-US" w:eastAsia="zh-CN"/>
        </w:rPr>
        <w:t>供应商</w:t>
      </w:r>
      <w:r>
        <w:rPr>
          <w:rFonts w:hint="eastAsia" w:ascii="宋体" w:hAnsi="宋体" w:eastAsia="宋体" w:cs="宋体"/>
          <w:bCs/>
          <w:color w:val="000000"/>
          <w:sz w:val="30"/>
        </w:rPr>
        <w:t>地址:</w:t>
      </w:r>
      <w:r>
        <w:rPr>
          <w:rFonts w:hint="eastAsia" w:ascii="宋体" w:hAnsi="宋体" w:eastAsia="宋体" w:cs="宋体"/>
          <w:bCs/>
          <w:color w:val="000000"/>
          <w:sz w:val="30"/>
          <w:u w:val="single"/>
          <w:lang w:val="en-US" w:eastAsia="zh-CN"/>
        </w:rPr>
        <w:t xml:space="preserve">                                        </w:t>
      </w:r>
      <w:r>
        <w:rPr>
          <w:rFonts w:hint="eastAsia" w:ascii="宋体" w:hAnsi="宋体" w:eastAsia="宋体" w:cs="宋体"/>
          <w:bCs/>
          <w:color w:val="000000"/>
          <w:sz w:val="30"/>
          <w:u w:val="words"/>
        </w:rPr>
        <w:t xml:space="preserve"> </w:t>
      </w:r>
    </w:p>
    <w:p w14:paraId="6F2AC3C5">
      <w:pPr>
        <w:spacing w:line="360" w:lineRule="auto"/>
        <w:rPr>
          <w:rFonts w:hint="eastAsia" w:ascii="宋体" w:hAnsi="宋体" w:eastAsia="宋体" w:cs="宋体"/>
          <w:bCs/>
          <w:color w:val="000000"/>
          <w:sz w:val="30"/>
        </w:rPr>
      </w:pPr>
      <w:r>
        <w:rPr>
          <w:rFonts w:hint="eastAsia" w:ascii="宋体" w:hAnsi="宋体" w:eastAsia="宋体" w:cs="宋体"/>
          <w:bCs/>
          <w:color w:val="000000"/>
          <w:sz w:val="30"/>
        </w:rPr>
        <w:t>法定代表人或其委托代理人:</w:t>
      </w:r>
      <w:r>
        <w:rPr>
          <w:rFonts w:hint="eastAsia" w:ascii="宋体" w:hAnsi="宋体" w:eastAsia="宋体" w:cs="宋体"/>
          <w:sz w:val="24"/>
          <w:szCs w:val="24"/>
          <w:u w:val="single"/>
        </w:rPr>
        <w:t xml:space="preserve">             </w:t>
      </w:r>
      <w:r>
        <w:rPr>
          <w:rFonts w:hint="eastAsia" w:ascii="宋体" w:hAnsi="宋体" w:eastAsia="宋体" w:cs="宋体"/>
          <w:bCs/>
          <w:color w:val="000000"/>
          <w:sz w:val="30"/>
          <w:u w:val="single"/>
        </w:rPr>
        <w:t>（签字或盖章）</w:t>
      </w:r>
    </w:p>
    <w:p w14:paraId="1F810D49">
      <w:pPr>
        <w:spacing w:line="360" w:lineRule="auto"/>
        <w:rPr>
          <w:rFonts w:ascii="仿宋" w:hAnsi="仿宋" w:eastAsia="仿宋" w:cs="仿宋"/>
          <w:bCs/>
          <w:color w:val="000000"/>
          <w:sz w:val="30"/>
          <w:u w:val="words"/>
        </w:rPr>
      </w:pPr>
      <w:r>
        <w:rPr>
          <w:rFonts w:ascii="仿宋" w:hAnsi="仿宋" w:eastAsia="仿宋" w:cs="仿宋"/>
          <w:bCs/>
          <w:color w:val="000000"/>
          <w:sz w:val="30"/>
          <w:u w:val="words"/>
        </w:rPr>
        <w:t xml:space="preserve"> </w:t>
      </w:r>
      <w:bookmarkStart w:id="1089" w:name="_Toc460361774"/>
      <w:bookmarkStart w:id="1090" w:name="_Toc460361832"/>
      <w:bookmarkStart w:id="1091" w:name="_Toc511232028"/>
    </w:p>
    <w:p w14:paraId="4E99F474">
      <w:pPr>
        <w:spacing w:line="360" w:lineRule="auto"/>
        <w:rPr>
          <w:rFonts w:hint="eastAsia" w:ascii="仿宋" w:hAnsi="仿宋" w:eastAsia="仿宋" w:cs="仿宋"/>
          <w:bCs/>
          <w:color w:val="000000"/>
          <w:sz w:val="30"/>
          <w:u w:val="words"/>
        </w:rPr>
      </w:pPr>
    </w:p>
    <w:p w14:paraId="7F48ED20">
      <w:pPr>
        <w:pStyle w:val="4"/>
        <w:spacing w:line="240" w:lineRule="auto"/>
        <w:jc w:val="center"/>
        <w:rPr>
          <w:rFonts w:hint="eastAsia" w:ascii="宋体" w:hAnsi="宋体" w:cs="宋体"/>
          <w:highlight w:val="none"/>
        </w:rPr>
      </w:pPr>
      <w:r>
        <w:rPr>
          <w:rFonts w:hint="eastAsia" w:ascii="宋体" w:hAnsi="宋体" w:cs="宋体"/>
          <w:b w:val="0"/>
          <w:bCs w:val="0"/>
          <w:highlight w:val="none"/>
        </w:rPr>
        <w:t>目  录</w:t>
      </w:r>
      <w:bookmarkEnd w:id="1089"/>
      <w:bookmarkEnd w:id="1090"/>
      <w:bookmarkEnd w:id="1091"/>
    </w:p>
    <w:p w14:paraId="5D2E0968">
      <w:pPr>
        <w:rPr>
          <w:rFonts w:hint="eastAsia" w:ascii="宋体" w:hAnsi="宋体" w:cs="宋体"/>
          <w:highlight w:val="none"/>
        </w:rPr>
      </w:pPr>
    </w:p>
    <w:p w14:paraId="1B3630EA">
      <w:pPr>
        <w:rPr>
          <w:rFonts w:hint="eastAsia" w:ascii="宋体" w:hAnsi="宋体" w:cs="宋体"/>
          <w:highlight w:val="none"/>
        </w:rPr>
      </w:pPr>
    </w:p>
    <w:p w14:paraId="4ED0FB96">
      <w:pPr>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1、</w:t>
      </w:r>
      <w:r>
        <w:rPr>
          <w:rFonts w:hint="eastAsia" w:ascii="宋体" w:hAnsi="宋体" w:cs="宋体"/>
          <w:sz w:val="24"/>
          <w:szCs w:val="24"/>
          <w:highlight w:val="none"/>
          <w:lang w:val="en-US" w:eastAsia="zh-CN"/>
        </w:rPr>
        <w:t>投标</w:t>
      </w:r>
      <w:r>
        <w:rPr>
          <w:rFonts w:hint="eastAsia" w:ascii="宋体" w:hAnsi="宋体" w:cs="宋体"/>
          <w:sz w:val="24"/>
          <w:szCs w:val="24"/>
          <w:highlight w:val="none"/>
        </w:rPr>
        <w:t>函</w:t>
      </w:r>
    </w:p>
    <w:p w14:paraId="279B2BFD">
      <w:pPr>
        <w:spacing w:line="360" w:lineRule="auto"/>
        <w:ind w:firstLine="480" w:firstLineChars="200"/>
        <w:rPr>
          <w:rFonts w:hint="eastAsia" w:ascii="宋体" w:hAnsi="宋体" w:eastAsia="宋体" w:cs="宋体"/>
          <w:sz w:val="24"/>
          <w:szCs w:val="24"/>
          <w:highlight w:val="none"/>
          <w:lang w:eastAsia="zh-CN"/>
        </w:rPr>
      </w:pPr>
      <w:r>
        <w:rPr>
          <w:rFonts w:hint="eastAsia" w:ascii="宋体" w:hAnsi="宋体" w:cs="宋体"/>
          <w:sz w:val="24"/>
          <w:szCs w:val="24"/>
          <w:highlight w:val="none"/>
        </w:rPr>
        <w:t>2、</w:t>
      </w:r>
      <w:r>
        <w:rPr>
          <w:rFonts w:hint="eastAsia" w:ascii="宋体" w:hAnsi="宋体" w:cs="宋体"/>
          <w:sz w:val="24"/>
          <w:szCs w:val="24"/>
          <w:highlight w:val="none"/>
          <w:lang w:val="en-US" w:eastAsia="zh-CN"/>
        </w:rPr>
        <w:t>报价</w:t>
      </w:r>
      <w:r>
        <w:rPr>
          <w:rFonts w:hint="eastAsia" w:ascii="宋体" w:hAnsi="宋体" w:cs="宋体"/>
          <w:sz w:val="24"/>
          <w:szCs w:val="24"/>
          <w:highlight w:val="none"/>
        </w:rPr>
        <w:t>一览表</w:t>
      </w:r>
      <w:r>
        <w:rPr>
          <w:rFonts w:hint="eastAsia" w:ascii="宋体" w:hAnsi="宋体" w:cs="宋体"/>
          <w:sz w:val="24"/>
          <w:szCs w:val="24"/>
          <w:highlight w:val="none"/>
          <w:lang w:eastAsia="zh-CN"/>
        </w:rPr>
        <w:t>（</w:t>
      </w:r>
      <w:r>
        <w:rPr>
          <w:rFonts w:hint="eastAsia" w:ascii="宋体" w:hAnsi="宋体" w:cs="宋体"/>
          <w:sz w:val="24"/>
          <w:szCs w:val="24"/>
          <w:highlight w:val="none"/>
          <w:lang w:val="en-US" w:eastAsia="zh-CN"/>
        </w:rPr>
        <w:t>一轮报价</w:t>
      </w:r>
      <w:r>
        <w:rPr>
          <w:rFonts w:hint="eastAsia" w:ascii="宋体" w:hAnsi="宋体" w:cs="宋体"/>
          <w:sz w:val="24"/>
          <w:szCs w:val="24"/>
          <w:highlight w:val="none"/>
          <w:lang w:eastAsia="zh-CN"/>
        </w:rPr>
        <w:t>）</w:t>
      </w:r>
    </w:p>
    <w:p w14:paraId="6A58C617">
      <w:pPr>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3、已标价工程量清单</w:t>
      </w:r>
    </w:p>
    <w:p w14:paraId="0888EDF7">
      <w:pPr>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4、法定代表人身份证明</w:t>
      </w:r>
    </w:p>
    <w:p w14:paraId="5C732E76">
      <w:pPr>
        <w:spacing w:line="360" w:lineRule="auto"/>
        <w:ind w:firstLine="480" w:firstLineChars="200"/>
        <w:rPr>
          <w:rFonts w:hint="eastAsia" w:ascii="宋体" w:hAnsi="宋体" w:eastAsia="宋体" w:cs="宋体"/>
          <w:sz w:val="24"/>
          <w:szCs w:val="24"/>
          <w:highlight w:val="none"/>
          <w:lang w:eastAsia="zh-CN"/>
        </w:rPr>
      </w:pPr>
      <w:r>
        <w:rPr>
          <w:rFonts w:hint="eastAsia" w:ascii="宋体" w:hAnsi="宋体" w:cs="宋体"/>
          <w:sz w:val="24"/>
          <w:szCs w:val="24"/>
          <w:highlight w:val="none"/>
          <w:lang w:val="en-US" w:eastAsia="zh-CN"/>
        </w:rPr>
        <w:t>5</w:t>
      </w:r>
      <w:r>
        <w:rPr>
          <w:rFonts w:hint="eastAsia" w:ascii="宋体" w:hAnsi="宋体" w:cs="宋体"/>
          <w:sz w:val="24"/>
          <w:szCs w:val="24"/>
          <w:highlight w:val="none"/>
        </w:rPr>
        <w:t>、法定代表</w:t>
      </w:r>
      <w:r>
        <w:rPr>
          <w:rFonts w:hint="eastAsia" w:ascii="宋体" w:hAnsi="宋体" w:cs="宋体"/>
          <w:sz w:val="24"/>
          <w:szCs w:val="24"/>
          <w:highlight w:val="none"/>
          <w:lang w:val="en-US" w:eastAsia="zh-CN"/>
        </w:rPr>
        <w:t>授权书</w:t>
      </w:r>
    </w:p>
    <w:p w14:paraId="41109B1C">
      <w:pPr>
        <w:spacing w:line="360" w:lineRule="auto"/>
        <w:ind w:firstLine="480" w:firstLineChars="200"/>
        <w:rPr>
          <w:rFonts w:hint="eastAsia" w:ascii="宋体" w:hAnsi="宋体" w:cs="宋体"/>
          <w:sz w:val="24"/>
          <w:szCs w:val="24"/>
          <w:highlight w:val="none"/>
          <w:lang w:val="en-US" w:eastAsia="zh-CN"/>
        </w:rPr>
      </w:pPr>
      <w:r>
        <w:rPr>
          <w:rFonts w:hint="eastAsia" w:ascii="宋体" w:hAnsi="宋体" w:cs="宋体"/>
          <w:sz w:val="24"/>
          <w:szCs w:val="24"/>
          <w:highlight w:val="none"/>
          <w:lang w:val="en-US" w:eastAsia="zh-CN"/>
        </w:rPr>
        <w:t>6</w:t>
      </w:r>
      <w:r>
        <w:rPr>
          <w:rFonts w:hint="eastAsia" w:ascii="宋体" w:hAnsi="宋体" w:cs="宋体"/>
          <w:sz w:val="24"/>
          <w:szCs w:val="24"/>
          <w:highlight w:val="none"/>
        </w:rPr>
        <w:t>、</w:t>
      </w:r>
      <w:r>
        <w:rPr>
          <w:rFonts w:hint="eastAsia" w:ascii="宋体" w:hAnsi="宋体" w:cs="宋体"/>
          <w:sz w:val="24"/>
          <w:szCs w:val="24"/>
          <w:highlight w:val="none"/>
          <w:lang w:val="en-US" w:eastAsia="zh-CN"/>
        </w:rPr>
        <w:t>磋商保证金（本项目不需提供）</w:t>
      </w:r>
    </w:p>
    <w:p w14:paraId="61D4F922">
      <w:pPr>
        <w:spacing w:line="360" w:lineRule="auto"/>
        <w:ind w:firstLine="480" w:firstLineChars="200"/>
        <w:rPr>
          <w:rFonts w:hint="default"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7</w:t>
      </w:r>
      <w:r>
        <w:rPr>
          <w:rFonts w:hint="eastAsia" w:ascii="宋体" w:hAnsi="宋体" w:cs="宋体"/>
          <w:sz w:val="24"/>
          <w:szCs w:val="24"/>
          <w:highlight w:val="none"/>
        </w:rPr>
        <w:t>、</w:t>
      </w:r>
      <w:r>
        <w:rPr>
          <w:rFonts w:hint="eastAsia" w:ascii="宋体" w:hAnsi="宋体" w:cs="宋体"/>
          <w:sz w:val="24"/>
          <w:szCs w:val="24"/>
          <w:highlight w:val="none"/>
          <w:lang w:val="en-US" w:eastAsia="zh-CN"/>
        </w:rPr>
        <w:t>商务条款偏离表</w:t>
      </w:r>
    </w:p>
    <w:p w14:paraId="3DF19ADA">
      <w:pPr>
        <w:spacing w:line="360" w:lineRule="auto"/>
        <w:ind w:firstLine="480" w:firstLineChars="200"/>
        <w:rPr>
          <w:rFonts w:hint="eastAsia" w:ascii="宋体" w:hAnsi="宋体"/>
          <w:sz w:val="24"/>
          <w:highlight w:val="none"/>
        </w:rPr>
      </w:pPr>
      <w:r>
        <w:rPr>
          <w:rFonts w:hint="eastAsia" w:ascii="宋体" w:hAnsi="宋体" w:cs="宋体"/>
          <w:sz w:val="24"/>
          <w:szCs w:val="24"/>
          <w:highlight w:val="none"/>
          <w:lang w:val="en-US" w:eastAsia="zh-CN"/>
        </w:rPr>
        <w:t>8</w:t>
      </w:r>
      <w:r>
        <w:rPr>
          <w:rFonts w:hint="eastAsia" w:ascii="宋体" w:hAnsi="宋体" w:cs="宋体"/>
          <w:sz w:val="24"/>
          <w:szCs w:val="24"/>
          <w:highlight w:val="none"/>
        </w:rPr>
        <w:t>、</w:t>
      </w:r>
      <w:r>
        <w:rPr>
          <w:rFonts w:hint="eastAsia" w:ascii="宋体" w:hAnsi="宋体" w:eastAsia="宋体" w:cs="宋体"/>
          <w:sz w:val="24"/>
          <w:highlight w:val="none"/>
          <w:lang w:val="en-US" w:eastAsia="zh-CN"/>
        </w:rPr>
        <w:t>施工组织设计</w:t>
      </w:r>
    </w:p>
    <w:p w14:paraId="28B11607">
      <w:pPr>
        <w:spacing w:line="360" w:lineRule="auto"/>
        <w:ind w:firstLine="480" w:firstLineChars="200"/>
        <w:rPr>
          <w:rFonts w:hint="eastAsia" w:ascii="宋体" w:hAnsi="宋体" w:cs="宋体"/>
          <w:sz w:val="24"/>
          <w:szCs w:val="24"/>
          <w:highlight w:val="none"/>
          <w:lang w:val="en-US" w:eastAsia="zh-CN"/>
        </w:rPr>
      </w:pPr>
      <w:r>
        <w:rPr>
          <w:rFonts w:hint="eastAsia" w:ascii="宋体" w:hAnsi="宋体" w:cs="宋体"/>
          <w:sz w:val="24"/>
          <w:szCs w:val="24"/>
          <w:highlight w:val="none"/>
          <w:lang w:val="en-US" w:eastAsia="zh-CN"/>
        </w:rPr>
        <w:t>9、投标人情况表</w:t>
      </w:r>
    </w:p>
    <w:p w14:paraId="0E3BA4AC">
      <w:pPr>
        <w:spacing w:line="360" w:lineRule="auto"/>
        <w:ind w:firstLine="480" w:firstLineChars="200"/>
        <w:rPr>
          <w:rFonts w:hint="default" w:ascii="宋体" w:hAnsi="宋体" w:cs="宋体"/>
          <w:sz w:val="24"/>
          <w:szCs w:val="24"/>
          <w:highlight w:val="none"/>
          <w:lang w:val="en-US" w:eastAsia="zh-CN"/>
        </w:rPr>
      </w:pPr>
      <w:r>
        <w:rPr>
          <w:rFonts w:hint="eastAsia" w:ascii="宋体" w:hAnsi="宋体" w:cs="宋体"/>
          <w:sz w:val="24"/>
          <w:szCs w:val="24"/>
          <w:highlight w:val="none"/>
          <w:lang w:val="en-US" w:eastAsia="zh-CN"/>
        </w:rPr>
        <w:t>10、</w:t>
      </w:r>
      <w:r>
        <w:rPr>
          <w:rFonts w:hint="eastAsia" w:ascii="宋体" w:hAnsi="宋体" w:cs="宋体"/>
          <w:sz w:val="24"/>
          <w:szCs w:val="24"/>
          <w:highlight w:val="none"/>
        </w:rPr>
        <w:t>项目管理机构</w:t>
      </w:r>
    </w:p>
    <w:p w14:paraId="5F6C97D0">
      <w:pPr>
        <w:spacing w:line="360" w:lineRule="auto"/>
        <w:ind w:firstLine="480" w:firstLineChars="200"/>
        <w:rPr>
          <w:rFonts w:hint="default"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11</w:t>
      </w:r>
      <w:r>
        <w:rPr>
          <w:rFonts w:hint="eastAsia" w:ascii="宋体" w:hAnsi="宋体" w:cs="宋体"/>
          <w:sz w:val="24"/>
          <w:szCs w:val="24"/>
          <w:highlight w:val="none"/>
        </w:rPr>
        <w:t>、资格</w:t>
      </w:r>
      <w:r>
        <w:rPr>
          <w:rFonts w:hint="eastAsia" w:ascii="宋体" w:hAnsi="宋体" w:cs="宋体"/>
          <w:sz w:val="24"/>
          <w:szCs w:val="24"/>
          <w:highlight w:val="none"/>
          <w:lang w:val="en-US" w:eastAsia="zh-CN"/>
        </w:rPr>
        <w:t>证明文件</w:t>
      </w:r>
    </w:p>
    <w:p w14:paraId="14B0DF11">
      <w:pPr>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1</w:t>
      </w:r>
      <w:r>
        <w:rPr>
          <w:rFonts w:hint="eastAsia" w:ascii="宋体" w:hAnsi="宋体" w:cs="宋体"/>
          <w:sz w:val="24"/>
          <w:szCs w:val="24"/>
          <w:highlight w:val="none"/>
          <w:lang w:val="en-US" w:eastAsia="zh-CN"/>
        </w:rPr>
        <w:t>2</w:t>
      </w:r>
      <w:r>
        <w:rPr>
          <w:rFonts w:hint="eastAsia" w:ascii="宋体" w:hAnsi="宋体" w:cs="宋体"/>
          <w:sz w:val="24"/>
          <w:szCs w:val="24"/>
          <w:highlight w:val="none"/>
        </w:rPr>
        <w:t>、其他材料</w:t>
      </w:r>
    </w:p>
    <w:p w14:paraId="65FE137B">
      <w:pPr>
        <w:spacing w:line="360" w:lineRule="auto"/>
        <w:ind w:firstLine="480" w:firstLineChars="200"/>
        <w:rPr>
          <w:rFonts w:hint="eastAsia" w:ascii="宋体" w:hAnsi="宋体" w:cs="宋体"/>
          <w:sz w:val="24"/>
          <w:szCs w:val="24"/>
          <w:highlight w:val="yellow"/>
        </w:rPr>
      </w:pPr>
    </w:p>
    <w:p w14:paraId="1748718B">
      <w:pPr>
        <w:ind w:firstLine="562" w:firstLineChars="200"/>
        <w:rPr>
          <w:rFonts w:hint="eastAsia"/>
          <w:b/>
          <w:sz w:val="28"/>
          <w:szCs w:val="28"/>
        </w:rPr>
      </w:pPr>
    </w:p>
    <w:p w14:paraId="15C117CC">
      <w:pPr>
        <w:rPr>
          <w:rFonts w:hint="eastAsia" w:ascii="宋体" w:hAnsi="宋体" w:cs="宋体"/>
          <w:sz w:val="24"/>
          <w:szCs w:val="24"/>
          <w:highlight w:val="green"/>
        </w:rPr>
      </w:pPr>
    </w:p>
    <w:p w14:paraId="6B332146">
      <w:pPr>
        <w:rPr>
          <w:rFonts w:hint="eastAsia"/>
          <w:b/>
          <w:sz w:val="28"/>
          <w:szCs w:val="28"/>
        </w:rPr>
      </w:pPr>
      <w:r>
        <w:rPr>
          <w:rFonts w:hint="eastAsia"/>
          <w:b/>
          <w:sz w:val="28"/>
          <w:szCs w:val="28"/>
        </w:rPr>
        <w:br w:type="page"/>
      </w:r>
    </w:p>
    <w:p w14:paraId="440FD1B8">
      <w:pPr>
        <w:rPr>
          <w:rFonts w:hint="eastAsia" w:ascii="宋体" w:hAnsi="宋体" w:eastAsia="宋体" w:cs="宋体"/>
          <w:b w:val="0"/>
          <w:bCs/>
          <w:sz w:val="28"/>
          <w:szCs w:val="28"/>
        </w:rPr>
      </w:pPr>
      <w:r>
        <w:rPr>
          <w:rFonts w:hint="eastAsia" w:ascii="宋体" w:hAnsi="宋体" w:eastAsia="宋体" w:cs="宋体"/>
          <w:b w:val="0"/>
          <w:bCs/>
          <w:sz w:val="28"/>
          <w:szCs w:val="28"/>
        </w:rPr>
        <w:t>格式1：</w:t>
      </w:r>
    </w:p>
    <w:p w14:paraId="73A8868C">
      <w:pPr>
        <w:jc w:val="center"/>
        <w:rPr>
          <w:rFonts w:hint="eastAsia" w:ascii="宋体" w:hAnsi="宋体" w:eastAsia="宋体" w:cs="宋体"/>
          <w:b w:val="0"/>
          <w:bCs/>
          <w:spacing w:val="20"/>
          <w:sz w:val="28"/>
          <w:szCs w:val="28"/>
          <w:highlight w:val="none"/>
        </w:rPr>
      </w:pPr>
      <w:r>
        <w:rPr>
          <w:rFonts w:hint="eastAsia" w:ascii="宋体" w:hAnsi="宋体" w:eastAsia="宋体" w:cs="宋体"/>
          <w:b w:val="0"/>
          <w:bCs/>
          <w:spacing w:val="20"/>
          <w:sz w:val="28"/>
          <w:szCs w:val="28"/>
          <w:highlight w:val="none"/>
        </w:rPr>
        <w:t>投 标 函</w:t>
      </w:r>
    </w:p>
    <w:p w14:paraId="753B0B10">
      <w:pPr>
        <w:rPr>
          <w:rFonts w:hint="eastAsia" w:ascii="宋体" w:hAnsi="宋体" w:eastAsia="宋体" w:cs="宋体"/>
          <w:b w:val="0"/>
          <w:bCs/>
          <w:spacing w:val="20"/>
          <w:sz w:val="24"/>
          <w:highlight w:val="none"/>
          <w:u w:val="single"/>
        </w:rPr>
      </w:pPr>
      <w:r>
        <w:rPr>
          <w:rFonts w:hint="eastAsia" w:ascii="宋体" w:hAnsi="宋体" w:eastAsia="宋体" w:cs="宋体"/>
          <w:b w:val="0"/>
          <w:bCs/>
          <w:spacing w:val="20"/>
          <w:sz w:val="24"/>
          <w:highlight w:val="none"/>
        </w:rPr>
        <w:t>致：</w:t>
      </w:r>
      <w:r>
        <w:rPr>
          <w:rFonts w:hint="eastAsia" w:ascii="宋体" w:hAnsi="宋体" w:eastAsia="宋体" w:cs="宋体"/>
          <w:b w:val="0"/>
          <w:bCs/>
          <w:spacing w:val="20"/>
          <w:sz w:val="24"/>
          <w:highlight w:val="none"/>
          <w:u w:val="single"/>
        </w:rPr>
        <w:t xml:space="preserve">             </w:t>
      </w:r>
    </w:p>
    <w:p w14:paraId="76B7A6A6">
      <w:pPr>
        <w:rPr>
          <w:rFonts w:hint="eastAsia" w:ascii="宋体" w:hAnsi="宋体" w:eastAsia="宋体" w:cs="宋体"/>
          <w:b w:val="0"/>
          <w:bCs/>
          <w:spacing w:val="20"/>
          <w:sz w:val="24"/>
          <w:highlight w:val="none"/>
        </w:rPr>
      </w:pPr>
    </w:p>
    <w:p w14:paraId="642FC428">
      <w:pPr>
        <w:ind w:right="27" w:rightChars="13" w:firstLine="570"/>
        <w:rPr>
          <w:rFonts w:hint="eastAsia" w:ascii="宋体" w:hAnsi="宋体" w:eastAsia="宋体" w:cs="宋体"/>
          <w:b w:val="0"/>
          <w:bCs/>
          <w:spacing w:val="20"/>
          <w:sz w:val="24"/>
          <w:u w:val="single"/>
        </w:rPr>
      </w:pPr>
      <w:r>
        <w:rPr>
          <w:rFonts w:hint="eastAsia" w:ascii="宋体" w:hAnsi="宋体" w:eastAsia="宋体" w:cs="宋体"/>
          <w:b w:val="0"/>
          <w:bCs/>
          <w:spacing w:val="20"/>
          <w:sz w:val="24"/>
          <w:highlight w:val="none"/>
        </w:rPr>
        <w:t>根据贵方</w:t>
      </w:r>
      <w:r>
        <w:rPr>
          <w:rFonts w:hint="eastAsia" w:ascii="宋体" w:hAnsi="宋体" w:eastAsia="宋体" w:cs="宋体"/>
          <w:b w:val="0"/>
          <w:bCs/>
          <w:sz w:val="24"/>
          <w:highlight w:val="none"/>
          <w:u w:val="single"/>
        </w:rPr>
        <w:t xml:space="preserve">             </w:t>
      </w:r>
      <w:r>
        <w:rPr>
          <w:rFonts w:hint="eastAsia" w:ascii="宋体" w:hAnsi="宋体" w:eastAsia="宋体" w:cs="宋体"/>
          <w:b w:val="0"/>
          <w:bCs/>
          <w:spacing w:val="20"/>
          <w:sz w:val="24"/>
          <w:highlight w:val="none"/>
        </w:rPr>
        <w:t>（项目名称）</w:t>
      </w:r>
      <w:r>
        <w:rPr>
          <w:rFonts w:hint="eastAsia" w:ascii="宋体" w:hAnsi="宋体" w:eastAsia="宋体" w:cs="宋体"/>
          <w:b w:val="0"/>
          <w:bCs/>
          <w:spacing w:val="20"/>
          <w:sz w:val="24"/>
          <w:highlight w:val="none"/>
          <w:u w:val="single"/>
        </w:rPr>
        <w:t xml:space="preserve">         </w:t>
      </w:r>
      <w:r>
        <w:rPr>
          <w:rFonts w:hint="eastAsia" w:ascii="宋体" w:hAnsi="宋体" w:eastAsia="宋体" w:cs="宋体"/>
          <w:b w:val="0"/>
          <w:bCs/>
          <w:spacing w:val="20"/>
          <w:sz w:val="24"/>
          <w:highlight w:val="none"/>
        </w:rPr>
        <w:t>（项目编号）项目招标采购</w:t>
      </w:r>
      <w:r>
        <w:rPr>
          <w:rFonts w:hint="eastAsia" w:ascii="宋体" w:hAnsi="宋体" w:eastAsia="宋体" w:cs="宋体"/>
          <w:sz w:val="24"/>
          <w:highlight w:val="none"/>
          <w:lang w:val="en-US" w:eastAsia="zh-CN"/>
        </w:rPr>
        <w:t>工程以及与工程建设有关的</w:t>
      </w:r>
      <w:r>
        <w:rPr>
          <w:rFonts w:hint="eastAsia" w:ascii="宋体" w:hAnsi="宋体" w:eastAsia="宋体" w:cs="宋体"/>
          <w:sz w:val="24"/>
          <w:highlight w:val="none"/>
        </w:rPr>
        <w:t>货物及服务</w:t>
      </w:r>
      <w:r>
        <w:rPr>
          <w:rFonts w:hint="eastAsia" w:ascii="宋体" w:hAnsi="宋体" w:eastAsia="宋体" w:cs="宋体"/>
          <w:b w:val="0"/>
          <w:bCs/>
          <w:spacing w:val="20"/>
          <w:sz w:val="24"/>
          <w:highlight w:val="none"/>
        </w:rPr>
        <w:t>投标，签字代表</w:t>
      </w:r>
      <w:r>
        <w:rPr>
          <w:rFonts w:hint="eastAsia" w:ascii="宋体" w:hAnsi="宋体" w:eastAsia="宋体" w:cs="宋体"/>
          <w:b w:val="0"/>
          <w:bCs/>
          <w:spacing w:val="20"/>
          <w:sz w:val="24"/>
          <w:highlight w:val="none"/>
          <w:u w:val="single"/>
        </w:rPr>
        <w:t xml:space="preserve">        </w:t>
      </w:r>
      <w:r>
        <w:rPr>
          <w:rFonts w:hint="eastAsia" w:ascii="宋体" w:hAnsi="宋体" w:eastAsia="宋体" w:cs="宋体"/>
          <w:b w:val="0"/>
          <w:bCs/>
          <w:spacing w:val="20"/>
          <w:sz w:val="24"/>
          <w:highlight w:val="none"/>
        </w:rPr>
        <w:t>（</w:t>
      </w:r>
      <w:r>
        <w:rPr>
          <w:rFonts w:hint="eastAsia" w:ascii="宋体" w:hAnsi="宋体" w:eastAsia="宋体" w:cs="宋体"/>
          <w:b w:val="0"/>
          <w:bCs/>
          <w:iCs/>
          <w:spacing w:val="20"/>
          <w:sz w:val="24"/>
          <w:highlight w:val="none"/>
        </w:rPr>
        <w:t>授权代表姓名、职务</w:t>
      </w:r>
      <w:r>
        <w:rPr>
          <w:rFonts w:hint="eastAsia" w:ascii="宋体" w:hAnsi="宋体" w:eastAsia="宋体" w:cs="宋体"/>
          <w:b w:val="0"/>
          <w:bCs/>
          <w:spacing w:val="20"/>
          <w:sz w:val="24"/>
          <w:highlight w:val="none"/>
        </w:rPr>
        <w:t>）经正式授权并代表</w:t>
      </w:r>
      <w:r>
        <w:rPr>
          <w:rFonts w:hint="eastAsia" w:ascii="宋体" w:hAnsi="宋体" w:eastAsia="宋体" w:cs="宋体"/>
          <w:b w:val="0"/>
          <w:bCs/>
          <w:spacing w:val="20"/>
          <w:sz w:val="24"/>
          <w:highlight w:val="none"/>
          <w:u w:val="single"/>
        </w:rPr>
        <w:t xml:space="preserve">               </w:t>
      </w:r>
      <w:r>
        <w:rPr>
          <w:rFonts w:hint="eastAsia" w:ascii="宋体" w:hAnsi="宋体" w:eastAsia="宋体" w:cs="宋体"/>
          <w:b w:val="0"/>
          <w:bCs/>
          <w:spacing w:val="20"/>
          <w:sz w:val="24"/>
          <w:highlight w:val="none"/>
        </w:rPr>
        <w:t>（供应商名称）投标</w:t>
      </w:r>
      <w:r>
        <w:rPr>
          <w:rFonts w:hint="eastAsia" w:ascii="宋体" w:hAnsi="宋体" w:cs="宋体"/>
          <w:b w:val="0"/>
          <w:bCs/>
          <w:spacing w:val="20"/>
          <w:sz w:val="24"/>
          <w:highlight w:val="none"/>
          <w:lang w:eastAsia="zh-CN"/>
        </w:rPr>
        <w:t>。</w:t>
      </w:r>
      <w:r>
        <w:rPr>
          <w:rFonts w:hint="eastAsia" w:ascii="宋体" w:hAnsi="宋体" w:eastAsia="宋体" w:cs="宋体"/>
          <w:b w:val="0"/>
          <w:bCs/>
          <w:spacing w:val="20"/>
          <w:sz w:val="24"/>
          <w:highlight w:val="none"/>
        </w:rPr>
        <w:t xml:space="preserve">   </w:t>
      </w:r>
      <w:r>
        <w:rPr>
          <w:rFonts w:hint="eastAsia" w:ascii="宋体" w:hAnsi="宋体" w:eastAsia="宋体" w:cs="宋体"/>
          <w:b w:val="0"/>
          <w:bCs/>
          <w:spacing w:val="20"/>
          <w:sz w:val="24"/>
        </w:rPr>
        <w:t xml:space="preserve">                   </w:t>
      </w:r>
    </w:p>
    <w:p w14:paraId="6ED4BE44">
      <w:pPr>
        <w:ind w:firstLine="425"/>
        <w:rPr>
          <w:rFonts w:hint="eastAsia" w:ascii="宋体" w:hAnsi="宋体" w:eastAsia="宋体" w:cs="宋体"/>
          <w:b w:val="0"/>
          <w:bCs/>
          <w:spacing w:val="20"/>
          <w:sz w:val="24"/>
        </w:rPr>
      </w:pPr>
      <w:r>
        <w:rPr>
          <w:rFonts w:hint="eastAsia" w:ascii="宋体" w:hAnsi="宋体" w:eastAsia="宋体" w:cs="宋体"/>
          <w:b w:val="0"/>
          <w:bCs/>
          <w:spacing w:val="20"/>
          <w:sz w:val="24"/>
        </w:rPr>
        <w:t>在此，签字代表宣布同意如下：</w:t>
      </w:r>
    </w:p>
    <w:p w14:paraId="400B941C">
      <w:pPr>
        <w:ind w:firstLine="420" w:firstLineChars="150"/>
        <w:rPr>
          <w:rFonts w:hint="eastAsia" w:ascii="宋体" w:hAnsi="宋体" w:eastAsia="宋体" w:cs="宋体"/>
          <w:b w:val="0"/>
          <w:bCs/>
          <w:spacing w:val="20"/>
          <w:sz w:val="24"/>
        </w:rPr>
      </w:pPr>
      <w:r>
        <w:rPr>
          <w:rFonts w:hint="eastAsia" w:ascii="宋体" w:hAnsi="宋体" w:eastAsia="宋体" w:cs="宋体"/>
          <w:b w:val="0"/>
          <w:bCs/>
          <w:spacing w:val="20"/>
          <w:sz w:val="24"/>
        </w:rPr>
        <w:t>1、投标总价为</w:t>
      </w:r>
      <w:r>
        <w:rPr>
          <w:rFonts w:hint="eastAsia" w:ascii="宋体" w:hAnsi="宋体" w:eastAsia="宋体" w:cs="宋体"/>
          <w:b w:val="0"/>
          <w:bCs/>
          <w:spacing w:val="20"/>
          <w:sz w:val="24"/>
          <w:u w:val="single"/>
        </w:rPr>
        <w:t xml:space="preserve">   </w:t>
      </w:r>
      <w:r>
        <w:rPr>
          <w:rFonts w:hint="eastAsia" w:ascii="宋体" w:hAnsi="宋体" w:eastAsia="宋体" w:cs="宋体"/>
          <w:b w:val="0"/>
          <w:bCs/>
          <w:spacing w:val="20"/>
          <w:sz w:val="24"/>
        </w:rPr>
        <w:t>元。合同履行期限为：</w:t>
      </w:r>
      <w:r>
        <w:rPr>
          <w:rFonts w:hint="eastAsia" w:ascii="宋体" w:hAnsi="宋体" w:eastAsia="宋体" w:cs="宋体"/>
          <w:b w:val="0"/>
          <w:bCs/>
          <w:spacing w:val="20"/>
          <w:sz w:val="24"/>
          <w:u w:val="single"/>
        </w:rPr>
        <w:t xml:space="preserve">    </w:t>
      </w:r>
      <w:r>
        <w:rPr>
          <w:rFonts w:hint="eastAsia" w:ascii="宋体" w:hAnsi="宋体" w:eastAsia="宋体" w:cs="宋体"/>
          <w:b w:val="0"/>
          <w:bCs/>
          <w:spacing w:val="20"/>
          <w:sz w:val="24"/>
        </w:rPr>
        <w:t>。</w:t>
      </w:r>
    </w:p>
    <w:p w14:paraId="68F970FC">
      <w:pPr>
        <w:ind w:firstLine="420" w:firstLineChars="150"/>
        <w:rPr>
          <w:rFonts w:hint="eastAsia" w:ascii="宋体" w:hAnsi="宋体" w:eastAsia="宋体" w:cs="宋体"/>
          <w:b w:val="0"/>
          <w:bCs/>
          <w:spacing w:val="20"/>
          <w:sz w:val="24"/>
        </w:rPr>
      </w:pPr>
      <w:r>
        <w:rPr>
          <w:rFonts w:hint="eastAsia" w:ascii="宋体" w:hAnsi="宋体" w:eastAsia="宋体" w:cs="宋体"/>
          <w:b w:val="0"/>
          <w:bCs/>
          <w:spacing w:val="20"/>
          <w:sz w:val="24"/>
        </w:rPr>
        <w:t>2、供应商将按</w:t>
      </w:r>
      <w:r>
        <w:rPr>
          <w:rFonts w:hint="eastAsia" w:ascii="宋体" w:hAnsi="宋体" w:eastAsia="宋体" w:cs="宋体"/>
          <w:b w:val="0"/>
          <w:bCs/>
          <w:spacing w:val="20"/>
          <w:sz w:val="24"/>
          <w:lang w:val="en-US" w:eastAsia="zh-CN"/>
        </w:rPr>
        <w:t>磋商</w:t>
      </w:r>
      <w:r>
        <w:rPr>
          <w:rFonts w:hint="eastAsia" w:ascii="宋体" w:hAnsi="宋体" w:eastAsia="宋体" w:cs="宋体"/>
          <w:b w:val="0"/>
          <w:bCs/>
          <w:spacing w:val="20"/>
          <w:sz w:val="24"/>
        </w:rPr>
        <w:t>文件的规定履行合同责任和义务。</w:t>
      </w:r>
    </w:p>
    <w:p w14:paraId="455CCDC3">
      <w:pPr>
        <w:ind w:firstLine="420" w:firstLineChars="150"/>
        <w:rPr>
          <w:rFonts w:hint="eastAsia" w:ascii="宋体" w:hAnsi="宋体" w:eastAsia="宋体" w:cs="宋体"/>
          <w:b w:val="0"/>
          <w:bCs/>
          <w:spacing w:val="20"/>
          <w:sz w:val="24"/>
        </w:rPr>
      </w:pPr>
      <w:r>
        <w:rPr>
          <w:rFonts w:hint="eastAsia" w:ascii="宋体" w:hAnsi="宋体" w:eastAsia="宋体" w:cs="宋体"/>
          <w:b w:val="0"/>
          <w:bCs/>
          <w:spacing w:val="20"/>
          <w:sz w:val="24"/>
        </w:rPr>
        <w:t>3、供应商已详细审查全部</w:t>
      </w:r>
      <w:r>
        <w:rPr>
          <w:rFonts w:hint="eastAsia" w:ascii="宋体" w:hAnsi="宋体" w:eastAsia="宋体" w:cs="宋体"/>
          <w:b w:val="0"/>
          <w:bCs/>
          <w:spacing w:val="20"/>
          <w:sz w:val="24"/>
          <w:lang w:val="en-US" w:eastAsia="zh-CN"/>
        </w:rPr>
        <w:t>磋商</w:t>
      </w:r>
      <w:r>
        <w:rPr>
          <w:rFonts w:hint="eastAsia" w:ascii="宋体" w:hAnsi="宋体" w:eastAsia="宋体" w:cs="宋体"/>
          <w:b w:val="0"/>
          <w:bCs/>
          <w:spacing w:val="20"/>
          <w:sz w:val="24"/>
        </w:rPr>
        <w:t xml:space="preserve">文件,包括第 </w:t>
      </w:r>
      <w:r>
        <w:rPr>
          <w:rFonts w:hint="eastAsia" w:ascii="宋体" w:hAnsi="宋体" w:eastAsia="宋体" w:cs="宋体"/>
          <w:b w:val="0"/>
          <w:bCs/>
          <w:spacing w:val="20"/>
          <w:sz w:val="24"/>
          <w:u w:val="single"/>
        </w:rPr>
        <w:t xml:space="preserve">       </w:t>
      </w:r>
      <w:r>
        <w:rPr>
          <w:rFonts w:hint="eastAsia" w:ascii="宋体" w:hAnsi="宋体" w:eastAsia="宋体" w:cs="宋体"/>
          <w:b w:val="0"/>
          <w:bCs/>
          <w:spacing w:val="20"/>
          <w:sz w:val="24"/>
        </w:rPr>
        <w:t>（编号、补充文件）（如果有的话）。我们完全理解并同意放弃对这方面有不明及误解的权力。</w:t>
      </w:r>
    </w:p>
    <w:p w14:paraId="0E932D16">
      <w:pPr>
        <w:ind w:firstLine="420" w:firstLineChars="150"/>
        <w:rPr>
          <w:rFonts w:hint="eastAsia" w:ascii="宋体" w:hAnsi="宋体" w:eastAsia="宋体" w:cs="宋体"/>
          <w:b w:val="0"/>
          <w:bCs/>
          <w:spacing w:val="20"/>
          <w:sz w:val="24"/>
        </w:rPr>
      </w:pPr>
      <w:r>
        <w:rPr>
          <w:rFonts w:hint="eastAsia" w:ascii="宋体" w:hAnsi="宋体" w:eastAsia="宋体" w:cs="宋体"/>
          <w:b w:val="0"/>
          <w:bCs/>
          <w:spacing w:val="20"/>
          <w:sz w:val="24"/>
        </w:rPr>
        <w:t>4、</w:t>
      </w:r>
      <w:r>
        <w:rPr>
          <w:rFonts w:hint="eastAsia" w:ascii="宋体" w:hAnsi="宋体" w:eastAsia="宋体" w:cs="宋体"/>
          <w:b w:val="0"/>
          <w:bCs/>
          <w:spacing w:val="20"/>
          <w:sz w:val="24"/>
          <w:highlight w:val="none"/>
        </w:rPr>
        <w:t>本投标有效期为自开标日起</w:t>
      </w:r>
      <w:r>
        <w:rPr>
          <w:rFonts w:hint="eastAsia" w:ascii="宋体" w:hAnsi="宋体" w:eastAsia="宋体" w:cs="宋体"/>
          <w:b w:val="0"/>
          <w:bCs/>
          <w:spacing w:val="20"/>
          <w:sz w:val="24"/>
          <w:highlight w:val="none"/>
          <w:u w:val="single"/>
        </w:rPr>
        <w:t xml:space="preserve">  </w:t>
      </w:r>
      <w:r>
        <w:rPr>
          <w:rFonts w:hint="eastAsia" w:ascii="宋体" w:hAnsi="宋体" w:eastAsia="宋体" w:cs="宋体"/>
          <w:b w:val="0"/>
          <w:bCs/>
          <w:spacing w:val="20"/>
          <w:sz w:val="24"/>
          <w:highlight w:val="none"/>
        </w:rPr>
        <w:t>个日历天。</w:t>
      </w:r>
    </w:p>
    <w:p w14:paraId="6ADFBBF8">
      <w:pPr>
        <w:ind w:firstLine="420" w:firstLineChars="150"/>
        <w:rPr>
          <w:rFonts w:hint="eastAsia" w:ascii="宋体" w:hAnsi="宋体" w:eastAsia="宋体" w:cs="宋体"/>
          <w:b w:val="0"/>
          <w:bCs/>
          <w:spacing w:val="20"/>
          <w:sz w:val="24"/>
        </w:rPr>
      </w:pPr>
      <w:r>
        <w:rPr>
          <w:rFonts w:hint="eastAsia" w:ascii="宋体" w:hAnsi="宋体" w:eastAsia="宋体" w:cs="宋体"/>
          <w:b w:val="0"/>
          <w:bCs/>
          <w:spacing w:val="20"/>
          <w:sz w:val="24"/>
        </w:rPr>
        <w:t>5、如果在规定的开标时间后，供应商在投标有效期内撤回投标，其</w:t>
      </w:r>
      <w:r>
        <w:rPr>
          <w:rFonts w:hint="eastAsia" w:ascii="宋体" w:hAnsi="宋体" w:eastAsia="宋体" w:cs="宋体"/>
          <w:b w:val="0"/>
          <w:bCs/>
          <w:spacing w:val="20"/>
          <w:sz w:val="24"/>
          <w:lang w:val="en-US" w:eastAsia="zh-CN"/>
        </w:rPr>
        <w:t>磋商</w:t>
      </w:r>
      <w:r>
        <w:rPr>
          <w:rFonts w:hint="eastAsia" w:ascii="宋体" w:hAnsi="宋体" w:eastAsia="宋体" w:cs="宋体"/>
          <w:b w:val="0"/>
          <w:bCs/>
          <w:spacing w:val="20"/>
          <w:sz w:val="24"/>
        </w:rPr>
        <w:t>保证金将被贵方没收。</w:t>
      </w:r>
    </w:p>
    <w:p w14:paraId="635B885F">
      <w:pPr>
        <w:ind w:firstLine="420" w:firstLineChars="150"/>
        <w:rPr>
          <w:rFonts w:hint="eastAsia" w:ascii="宋体" w:hAnsi="宋体" w:eastAsia="宋体" w:cs="宋体"/>
          <w:b w:val="0"/>
          <w:bCs/>
          <w:spacing w:val="20"/>
          <w:sz w:val="24"/>
        </w:rPr>
      </w:pPr>
      <w:r>
        <w:rPr>
          <w:rFonts w:hint="eastAsia" w:ascii="宋体" w:hAnsi="宋体" w:eastAsia="宋体" w:cs="宋体"/>
          <w:b w:val="0"/>
          <w:bCs/>
          <w:spacing w:val="20"/>
          <w:sz w:val="24"/>
        </w:rPr>
        <w:t>6、供应商同意提供按照贵方可能要求的与其投标有关的一切数据或资料，完全理解贵方不一定接受最低价的投标或收到的任何投标。</w:t>
      </w:r>
    </w:p>
    <w:p w14:paraId="58613FAF">
      <w:pPr>
        <w:ind w:firstLine="420" w:firstLineChars="150"/>
        <w:rPr>
          <w:rFonts w:hint="eastAsia" w:ascii="宋体" w:hAnsi="宋体" w:eastAsia="宋体" w:cs="宋体"/>
          <w:b w:val="0"/>
          <w:bCs/>
          <w:spacing w:val="20"/>
          <w:sz w:val="24"/>
        </w:rPr>
      </w:pPr>
      <w:r>
        <w:rPr>
          <w:rFonts w:hint="eastAsia" w:ascii="宋体" w:hAnsi="宋体" w:eastAsia="宋体" w:cs="宋体"/>
          <w:b w:val="0"/>
          <w:bCs/>
          <w:spacing w:val="20"/>
          <w:sz w:val="24"/>
        </w:rPr>
        <w:t>7、与本投标有关的一切正式往来信函请寄：</w:t>
      </w:r>
    </w:p>
    <w:p w14:paraId="741EEA82">
      <w:pPr>
        <w:rPr>
          <w:rFonts w:hint="eastAsia" w:ascii="宋体" w:hAnsi="宋体" w:eastAsia="宋体" w:cs="宋体"/>
          <w:b w:val="0"/>
          <w:bCs/>
          <w:spacing w:val="20"/>
          <w:sz w:val="24"/>
        </w:rPr>
      </w:pPr>
    </w:p>
    <w:p w14:paraId="1812605B">
      <w:pPr>
        <w:spacing w:line="480" w:lineRule="auto"/>
        <w:rPr>
          <w:rFonts w:hint="eastAsia" w:ascii="宋体" w:hAnsi="宋体" w:eastAsia="宋体" w:cs="宋体"/>
          <w:b w:val="0"/>
          <w:bCs/>
          <w:spacing w:val="20"/>
          <w:sz w:val="24"/>
        </w:rPr>
      </w:pPr>
      <w:r>
        <w:rPr>
          <w:rFonts w:hint="eastAsia" w:ascii="宋体" w:hAnsi="宋体" w:eastAsia="宋体" w:cs="宋体"/>
          <w:b w:val="0"/>
          <w:bCs/>
          <w:spacing w:val="20"/>
          <w:sz w:val="24"/>
        </w:rPr>
        <w:t>地址：</w:t>
      </w:r>
      <w:r>
        <w:rPr>
          <w:rFonts w:hint="eastAsia" w:ascii="宋体" w:hAnsi="宋体" w:eastAsia="宋体" w:cs="宋体"/>
          <w:b w:val="0"/>
          <w:bCs/>
          <w:spacing w:val="20"/>
          <w:sz w:val="24"/>
          <w:u w:val="single"/>
        </w:rPr>
        <w:t xml:space="preserve">          </w:t>
      </w:r>
    </w:p>
    <w:p w14:paraId="3266145C">
      <w:pPr>
        <w:spacing w:line="480" w:lineRule="auto"/>
        <w:rPr>
          <w:rFonts w:hint="eastAsia" w:ascii="宋体" w:hAnsi="宋体" w:eastAsia="宋体" w:cs="宋体"/>
          <w:b w:val="0"/>
          <w:bCs/>
          <w:spacing w:val="20"/>
          <w:sz w:val="24"/>
        </w:rPr>
      </w:pPr>
      <w:r>
        <w:rPr>
          <w:rFonts w:hint="eastAsia" w:ascii="宋体" w:hAnsi="宋体" w:eastAsia="宋体" w:cs="宋体"/>
          <w:b w:val="0"/>
          <w:bCs/>
          <w:spacing w:val="20"/>
          <w:sz w:val="24"/>
        </w:rPr>
        <w:t>邮编：</w:t>
      </w:r>
      <w:r>
        <w:rPr>
          <w:rFonts w:hint="eastAsia" w:ascii="宋体" w:hAnsi="宋体" w:eastAsia="宋体" w:cs="宋体"/>
          <w:b w:val="0"/>
          <w:bCs/>
          <w:spacing w:val="20"/>
          <w:sz w:val="24"/>
          <w:u w:val="single"/>
        </w:rPr>
        <w:t xml:space="preserve">          </w:t>
      </w:r>
      <w:r>
        <w:rPr>
          <w:rFonts w:hint="eastAsia" w:ascii="宋体" w:hAnsi="宋体" w:eastAsia="宋体" w:cs="宋体"/>
          <w:b w:val="0"/>
          <w:bCs/>
          <w:spacing w:val="20"/>
          <w:sz w:val="24"/>
        </w:rPr>
        <w:t xml:space="preserve">    </w:t>
      </w:r>
    </w:p>
    <w:p w14:paraId="66985F2C">
      <w:pPr>
        <w:spacing w:line="480" w:lineRule="auto"/>
        <w:rPr>
          <w:rFonts w:hint="eastAsia" w:ascii="宋体" w:hAnsi="宋体" w:eastAsia="宋体" w:cs="宋体"/>
          <w:b w:val="0"/>
          <w:bCs/>
          <w:spacing w:val="20"/>
          <w:sz w:val="24"/>
        </w:rPr>
      </w:pPr>
      <w:r>
        <w:rPr>
          <w:rFonts w:hint="eastAsia" w:ascii="宋体" w:hAnsi="宋体" w:eastAsia="宋体" w:cs="宋体"/>
          <w:b w:val="0"/>
          <w:bCs/>
          <w:spacing w:val="20"/>
          <w:sz w:val="24"/>
        </w:rPr>
        <w:t>电话：</w:t>
      </w:r>
      <w:r>
        <w:rPr>
          <w:rFonts w:hint="eastAsia" w:ascii="宋体" w:hAnsi="宋体" w:eastAsia="宋体" w:cs="宋体"/>
          <w:b w:val="0"/>
          <w:bCs/>
          <w:spacing w:val="20"/>
          <w:sz w:val="24"/>
          <w:u w:val="single"/>
        </w:rPr>
        <w:t xml:space="preserve">          </w:t>
      </w:r>
      <w:r>
        <w:rPr>
          <w:rFonts w:hint="eastAsia" w:ascii="宋体" w:hAnsi="宋体" w:eastAsia="宋体" w:cs="宋体"/>
          <w:b w:val="0"/>
          <w:bCs/>
          <w:spacing w:val="20"/>
          <w:sz w:val="24"/>
        </w:rPr>
        <w:t xml:space="preserve">  </w:t>
      </w:r>
    </w:p>
    <w:p w14:paraId="7D59E903">
      <w:pPr>
        <w:spacing w:line="480" w:lineRule="auto"/>
        <w:rPr>
          <w:rFonts w:hint="eastAsia" w:ascii="宋体" w:hAnsi="宋体" w:eastAsia="宋体" w:cs="宋体"/>
          <w:b w:val="0"/>
          <w:bCs/>
          <w:spacing w:val="20"/>
          <w:sz w:val="24"/>
        </w:rPr>
      </w:pPr>
      <w:r>
        <w:rPr>
          <w:rFonts w:hint="eastAsia" w:ascii="宋体" w:hAnsi="宋体" w:eastAsia="宋体" w:cs="宋体"/>
          <w:b w:val="0"/>
          <w:bCs/>
          <w:spacing w:val="20"/>
          <w:sz w:val="24"/>
        </w:rPr>
        <w:t>传真：</w:t>
      </w:r>
      <w:r>
        <w:rPr>
          <w:rFonts w:hint="eastAsia" w:ascii="宋体" w:hAnsi="宋体" w:eastAsia="宋体" w:cs="宋体"/>
          <w:b w:val="0"/>
          <w:bCs/>
          <w:spacing w:val="20"/>
          <w:sz w:val="24"/>
          <w:u w:val="single"/>
        </w:rPr>
        <w:t xml:space="preserve">          </w:t>
      </w:r>
    </w:p>
    <w:p w14:paraId="1C1511F3">
      <w:pPr>
        <w:rPr>
          <w:rFonts w:hint="eastAsia" w:ascii="宋体" w:hAnsi="宋体" w:eastAsia="宋体" w:cs="宋体"/>
          <w:b w:val="0"/>
          <w:bCs/>
          <w:spacing w:val="20"/>
          <w:sz w:val="24"/>
        </w:rPr>
      </w:pPr>
    </w:p>
    <w:p w14:paraId="78256C8C">
      <w:pPr>
        <w:rPr>
          <w:rFonts w:hint="eastAsia" w:ascii="宋体" w:hAnsi="宋体" w:eastAsia="宋体" w:cs="宋体"/>
          <w:b w:val="0"/>
          <w:bCs/>
          <w:spacing w:val="20"/>
          <w:sz w:val="24"/>
        </w:rPr>
      </w:pPr>
    </w:p>
    <w:p w14:paraId="13AC4D3E">
      <w:pPr>
        <w:rPr>
          <w:rFonts w:hint="eastAsia" w:ascii="宋体" w:hAnsi="宋体" w:eastAsia="宋体" w:cs="宋体"/>
          <w:b w:val="0"/>
          <w:bCs/>
          <w:spacing w:val="20"/>
          <w:sz w:val="24"/>
          <w:u w:val="single"/>
        </w:rPr>
      </w:pPr>
      <w:r>
        <w:rPr>
          <w:rFonts w:hint="eastAsia" w:ascii="宋体" w:hAnsi="宋体" w:eastAsia="宋体" w:cs="宋体"/>
          <w:b w:val="0"/>
          <w:bCs/>
          <w:spacing w:val="20"/>
          <w:sz w:val="24"/>
        </w:rPr>
        <w:t xml:space="preserve">供应商名称（公章）： </w:t>
      </w:r>
      <w:r>
        <w:rPr>
          <w:rFonts w:hint="eastAsia" w:ascii="宋体" w:hAnsi="宋体" w:eastAsia="宋体" w:cs="宋体"/>
          <w:b w:val="0"/>
          <w:bCs/>
          <w:spacing w:val="20"/>
          <w:sz w:val="24"/>
          <w:u w:val="single"/>
        </w:rPr>
        <w:t xml:space="preserve">                          </w:t>
      </w:r>
    </w:p>
    <w:p w14:paraId="7B9F195F">
      <w:pPr>
        <w:rPr>
          <w:rFonts w:hint="eastAsia" w:ascii="宋体" w:hAnsi="宋体" w:eastAsia="宋体" w:cs="宋体"/>
          <w:b w:val="0"/>
          <w:bCs/>
          <w:spacing w:val="20"/>
          <w:sz w:val="24"/>
          <w:u w:val="single"/>
        </w:rPr>
      </w:pPr>
    </w:p>
    <w:p w14:paraId="3750C919">
      <w:pPr>
        <w:rPr>
          <w:rFonts w:hint="eastAsia" w:ascii="宋体" w:hAnsi="宋体" w:eastAsia="宋体" w:cs="宋体"/>
          <w:b w:val="0"/>
          <w:bCs/>
          <w:spacing w:val="20"/>
          <w:sz w:val="24"/>
          <w:u w:val="single"/>
        </w:rPr>
      </w:pPr>
      <w:r>
        <w:rPr>
          <w:rFonts w:hint="eastAsia" w:ascii="宋体" w:hAnsi="宋体" w:eastAsia="宋体" w:cs="宋体"/>
          <w:b w:val="0"/>
          <w:bCs/>
          <w:sz w:val="24"/>
        </w:rPr>
        <w:t>法定代表人或其委托代理人：</w:t>
      </w:r>
      <w:r>
        <w:rPr>
          <w:rFonts w:hint="eastAsia" w:ascii="宋体" w:hAnsi="宋体" w:eastAsia="宋体" w:cs="宋体"/>
          <w:b w:val="0"/>
          <w:bCs/>
          <w:sz w:val="24"/>
          <w:u w:val="single"/>
        </w:rPr>
        <w:t xml:space="preserve">              </w:t>
      </w:r>
      <w:r>
        <w:rPr>
          <w:rFonts w:hint="eastAsia" w:ascii="宋体" w:hAnsi="宋体" w:eastAsia="宋体" w:cs="宋体"/>
          <w:b w:val="0"/>
          <w:bCs/>
          <w:sz w:val="24"/>
        </w:rPr>
        <w:t>（签字或盖章）</w:t>
      </w:r>
    </w:p>
    <w:p w14:paraId="371786EB">
      <w:pPr>
        <w:rPr>
          <w:rFonts w:hint="eastAsia" w:ascii="宋体" w:hAnsi="宋体" w:eastAsia="宋体" w:cs="宋体"/>
          <w:b w:val="0"/>
          <w:bCs/>
        </w:rPr>
      </w:pPr>
    </w:p>
    <w:p w14:paraId="2A472778">
      <w:pPr>
        <w:autoSpaceDE w:val="0"/>
        <w:autoSpaceDN w:val="0"/>
        <w:adjustRightInd w:val="0"/>
        <w:jc w:val="center"/>
        <w:rPr>
          <w:rFonts w:hint="eastAsia" w:ascii="宋体" w:hAnsi="宋体" w:eastAsia="宋体" w:cs="宋体"/>
          <w:b w:val="0"/>
          <w:bCs/>
          <w:color w:val="000000"/>
          <w:sz w:val="32"/>
          <w:szCs w:val="32"/>
          <w:lang w:val="zh-CN"/>
        </w:rPr>
      </w:pPr>
      <w:r>
        <w:rPr>
          <w:rFonts w:hint="eastAsia" w:ascii="宋体" w:hAnsi="宋体" w:eastAsia="宋体" w:cs="宋体"/>
          <w:b w:val="0"/>
          <w:bCs/>
        </w:rPr>
        <w:t xml:space="preserve">         </w:t>
      </w:r>
      <w:r>
        <w:rPr>
          <w:rFonts w:hint="eastAsia" w:ascii="宋体" w:hAnsi="宋体" w:eastAsia="宋体" w:cs="宋体"/>
          <w:b w:val="0"/>
          <w:bCs/>
          <w:sz w:val="24"/>
          <w:u w:val="single"/>
        </w:rPr>
        <w:t xml:space="preserve">        </w:t>
      </w:r>
      <w:r>
        <w:rPr>
          <w:rFonts w:hint="eastAsia" w:ascii="宋体" w:hAnsi="宋体" w:eastAsia="宋体" w:cs="宋体"/>
          <w:b w:val="0"/>
          <w:bCs/>
          <w:sz w:val="24"/>
        </w:rPr>
        <w:t>年</w:t>
      </w:r>
      <w:r>
        <w:rPr>
          <w:rFonts w:hint="eastAsia" w:ascii="宋体" w:hAnsi="宋体" w:eastAsia="宋体" w:cs="宋体"/>
          <w:b w:val="0"/>
          <w:bCs/>
          <w:sz w:val="24"/>
          <w:u w:val="single"/>
        </w:rPr>
        <w:t xml:space="preserve">       </w:t>
      </w:r>
      <w:r>
        <w:rPr>
          <w:rFonts w:hint="eastAsia" w:ascii="宋体" w:hAnsi="宋体" w:eastAsia="宋体" w:cs="宋体"/>
          <w:b w:val="0"/>
          <w:bCs/>
          <w:sz w:val="24"/>
        </w:rPr>
        <w:t>月</w:t>
      </w:r>
      <w:r>
        <w:rPr>
          <w:rFonts w:hint="eastAsia" w:ascii="宋体" w:hAnsi="宋体" w:eastAsia="宋体" w:cs="宋体"/>
          <w:b w:val="0"/>
          <w:bCs/>
          <w:sz w:val="24"/>
          <w:u w:val="single"/>
        </w:rPr>
        <w:t xml:space="preserve">       </w:t>
      </w:r>
      <w:r>
        <w:rPr>
          <w:rFonts w:hint="eastAsia" w:ascii="宋体" w:hAnsi="宋体" w:eastAsia="宋体" w:cs="宋体"/>
          <w:b w:val="0"/>
          <w:bCs/>
          <w:sz w:val="24"/>
        </w:rPr>
        <w:t>日</w:t>
      </w:r>
    </w:p>
    <w:p w14:paraId="693E60FA">
      <w:pPr>
        <w:autoSpaceDE w:val="0"/>
        <w:autoSpaceDN w:val="0"/>
        <w:adjustRightInd w:val="0"/>
        <w:jc w:val="center"/>
        <w:rPr>
          <w:rFonts w:hint="eastAsia" w:ascii="宋体" w:hAnsi="宋体" w:eastAsia="宋体" w:cs="宋体"/>
          <w:b w:val="0"/>
          <w:bCs/>
          <w:color w:val="000000"/>
          <w:sz w:val="32"/>
          <w:szCs w:val="32"/>
          <w:lang w:val="zh-CN"/>
        </w:rPr>
      </w:pPr>
    </w:p>
    <w:p w14:paraId="015E69B1">
      <w:pPr>
        <w:rPr>
          <w:rFonts w:hint="eastAsia" w:ascii="宋体" w:hAnsi="宋体" w:eastAsia="宋体" w:cs="宋体"/>
          <w:b w:val="0"/>
          <w:bCs/>
        </w:rPr>
      </w:pPr>
    </w:p>
    <w:p w14:paraId="660FCFAC">
      <w:pPr>
        <w:rPr>
          <w:rFonts w:hint="eastAsia" w:ascii="宋体" w:hAnsi="宋体" w:eastAsia="宋体" w:cs="宋体"/>
          <w:b w:val="0"/>
          <w:bCs/>
        </w:rPr>
      </w:pPr>
    </w:p>
    <w:p w14:paraId="1021DC84">
      <w:pPr>
        <w:rPr>
          <w:rFonts w:hint="eastAsia" w:ascii="宋体" w:hAnsi="宋体" w:eastAsia="宋体" w:cs="宋体"/>
          <w:b w:val="0"/>
          <w:bCs/>
        </w:rPr>
      </w:pPr>
    </w:p>
    <w:p w14:paraId="2F444D61">
      <w:pPr>
        <w:spacing w:line="360" w:lineRule="auto"/>
        <w:jc w:val="left"/>
        <w:rPr>
          <w:rFonts w:hint="eastAsia" w:ascii="宋体" w:hAnsi="宋体" w:eastAsia="宋体" w:cs="宋体"/>
          <w:b w:val="0"/>
          <w:bCs/>
          <w:spacing w:val="20"/>
          <w:sz w:val="28"/>
          <w:szCs w:val="28"/>
        </w:rPr>
      </w:pPr>
    </w:p>
    <w:p w14:paraId="6AC85ECC">
      <w:pPr>
        <w:pStyle w:val="8"/>
        <w:rPr>
          <w:rFonts w:hint="eastAsia" w:ascii="宋体" w:hAnsi="宋体" w:eastAsia="宋体" w:cs="宋体"/>
          <w:b w:val="0"/>
          <w:bCs/>
          <w:spacing w:val="20"/>
          <w:sz w:val="28"/>
          <w:szCs w:val="28"/>
        </w:rPr>
      </w:pPr>
    </w:p>
    <w:p w14:paraId="66C66B43">
      <w:pPr>
        <w:rPr>
          <w:rFonts w:hint="eastAsia" w:ascii="宋体" w:hAnsi="宋体" w:eastAsia="宋体" w:cs="宋体"/>
          <w:b w:val="0"/>
          <w:bCs/>
          <w:spacing w:val="20"/>
          <w:sz w:val="28"/>
          <w:szCs w:val="28"/>
        </w:rPr>
      </w:pPr>
    </w:p>
    <w:p w14:paraId="29A21C38">
      <w:pPr>
        <w:rPr>
          <w:rFonts w:hint="eastAsia" w:ascii="宋体" w:hAnsi="宋体" w:eastAsia="宋体" w:cs="宋体"/>
          <w:b w:val="0"/>
          <w:bCs/>
          <w:spacing w:val="20"/>
          <w:sz w:val="28"/>
          <w:szCs w:val="28"/>
        </w:rPr>
      </w:pPr>
    </w:p>
    <w:p w14:paraId="5F0BE697">
      <w:pPr>
        <w:pStyle w:val="8"/>
        <w:rPr>
          <w:rFonts w:hint="eastAsia"/>
        </w:rPr>
      </w:pPr>
    </w:p>
    <w:p w14:paraId="50E75C01">
      <w:pPr>
        <w:spacing w:line="360" w:lineRule="auto"/>
        <w:jc w:val="left"/>
        <w:rPr>
          <w:rFonts w:hint="eastAsia" w:ascii="宋体" w:hAnsi="宋体" w:eastAsia="宋体" w:cs="宋体"/>
          <w:b w:val="0"/>
          <w:bCs/>
          <w:spacing w:val="20"/>
          <w:sz w:val="28"/>
          <w:szCs w:val="28"/>
        </w:rPr>
      </w:pPr>
      <w:r>
        <w:rPr>
          <w:rFonts w:hint="eastAsia" w:ascii="宋体" w:hAnsi="宋体" w:eastAsia="宋体" w:cs="宋体"/>
          <w:b w:val="0"/>
          <w:bCs/>
          <w:spacing w:val="20"/>
          <w:sz w:val="28"/>
          <w:szCs w:val="28"/>
        </w:rPr>
        <w:t>格式2：</w:t>
      </w:r>
    </w:p>
    <w:p w14:paraId="0DA96B1E">
      <w:pPr>
        <w:jc w:val="center"/>
        <w:rPr>
          <w:rFonts w:hint="eastAsia" w:ascii="宋体" w:hAnsi="宋体"/>
          <w:b w:val="0"/>
          <w:bCs/>
          <w:spacing w:val="20"/>
          <w:sz w:val="28"/>
          <w:szCs w:val="28"/>
        </w:rPr>
      </w:pPr>
      <w:r>
        <w:rPr>
          <w:rFonts w:hint="eastAsia" w:ascii="宋体" w:hAnsi="宋体"/>
          <w:b w:val="0"/>
          <w:bCs/>
          <w:spacing w:val="20"/>
          <w:sz w:val="28"/>
          <w:szCs w:val="28"/>
          <w:lang w:val="en-US" w:eastAsia="zh-CN"/>
        </w:rPr>
        <w:t xml:space="preserve"> </w:t>
      </w:r>
      <w:r>
        <w:rPr>
          <w:rFonts w:hint="eastAsia" w:ascii="宋体" w:hAnsi="宋体"/>
          <w:b w:val="0"/>
          <w:bCs/>
          <w:spacing w:val="20"/>
          <w:sz w:val="28"/>
          <w:szCs w:val="28"/>
        </w:rPr>
        <w:t>报 价 一 览 表（一轮报价）</w:t>
      </w:r>
    </w:p>
    <w:p w14:paraId="1FC92CAA">
      <w:pPr>
        <w:jc w:val="center"/>
        <w:rPr>
          <w:rFonts w:ascii="宋体" w:hAnsi="宋体"/>
          <w:b/>
          <w:spacing w:val="20"/>
          <w:sz w:val="28"/>
          <w:szCs w:val="28"/>
        </w:rPr>
      </w:pPr>
      <w:r>
        <w:rPr>
          <w:rFonts w:hint="eastAsia" w:ascii="宋体" w:hAnsi="宋体" w:eastAsia="宋体" w:cs="宋体"/>
          <w:b w:val="0"/>
          <w:bCs/>
          <w:spacing w:val="20"/>
          <w:sz w:val="28"/>
          <w:szCs w:val="28"/>
          <w:highlight w:val="none"/>
          <w:lang w:val="en-US" w:eastAsia="zh-CN"/>
        </w:rPr>
        <w:t>（具体</w:t>
      </w:r>
      <w:r>
        <w:rPr>
          <w:rFonts w:hint="eastAsia" w:ascii="宋体" w:hAnsi="宋体" w:cs="宋体"/>
          <w:b w:val="0"/>
          <w:bCs/>
          <w:spacing w:val="20"/>
          <w:sz w:val="28"/>
          <w:szCs w:val="28"/>
          <w:highlight w:val="none"/>
          <w:lang w:val="en-US" w:eastAsia="zh-CN"/>
        </w:rPr>
        <w:t>格式</w:t>
      </w:r>
      <w:r>
        <w:rPr>
          <w:rFonts w:hint="eastAsia" w:ascii="宋体" w:hAnsi="宋体" w:eastAsia="宋体" w:cs="宋体"/>
          <w:b w:val="0"/>
          <w:bCs/>
          <w:spacing w:val="20"/>
          <w:sz w:val="28"/>
          <w:szCs w:val="28"/>
          <w:highlight w:val="none"/>
          <w:lang w:val="en-US" w:eastAsia="zh-CN"/>
        </w:rPr>
        <w:t>以“政采云”系统填报为准）</w:t>
      </w:r>
    </w:p>
    <w:p w14:paraId="04F25E32">
      <w:pPr>
        <w:spacing w:line="360" w:lineRule="auto"/>
        <w:rPr>
          <w:rFonts w:ascii="宋体" w:hAnsi="宋体"/>
          <w:sz w:val="24"/>
          <w:szCs w:val="24"/>
        </w:rPr>
      </w:pPr>
    </w:p>
    <w:p w14:paraId="30A9B573">
      <w:pPr>
        <w:spacing w:line="360" w:lineRule="auto"/>
        <w:rPr>
          <w:rFonts w:ascii="宋体" w:hAnsi="宋体"/>
          <w:sz w:val="24"/>
          <w:szCs w:val="24"/>
          <w:u w:val="single"/>
        </w:rPr>
      </w:pPr>
      <w:r>
        <w:rPr>
          <w:rFonts w:hint="eastAsia" w:ascii="宋体" w:hAnsi="宋体"/>
          <w:sz w:val="24"/>
          <w:szCs w:val="24"/>
        </w:rPr>
        <w:t>项目名称：</w:t>
      </w:r>
      <w:r>
        <w:rPr>
          <w:rFonts w:hint="eastAsia" w:ascii="宋体" w:hAnsi="宋体"/>
          <w:sz w:val="24"/>
          <w:szCs w:val="24"/>
          <w:u w:val="single"/>
        </w:rPr>
        <w:t xml:space="preserve">                          </w:t>
      </w:r>
    </w:p>
    <w:p w14:paraId="74D21838">
      <w:pPr>
        <w:spacing w:line="360" w:lineRule="auto"/>
        <w:rPr>
          <w:rFonts w:hint="eastAsia" w:ascii="宋体" w:hAnsi="宋体"/>
          <w:sz w:val="24"/>
          <w:szCs w:val="24"/>
        </w:rPr>
      </w:pPr>
      <w:r>
        <w:rPr>
          <w:rFonts w:hint="eastAsia" w:ascii="宋体" w:hAnsi="宋体"/>
          <w:sz w:val="24"/>
          <w:szCs w:val="24"/>
        </w:rPr>
        <w:t>项目编号：</w:t>
      </w:r>
      <w:r>
        <w:rPr>
          <w:rFonts w:hint="eastAsia" w:ascii="宋体" w:hAnsi="宋体"/>
          <w:sz w:val="24"/>
          <w:szCs w:val="24"/>
          <w:u w:val="single"/>
        </w:rPr>
        <w:t xml:space="preserve">                          </w:t>
      </w:r>
      <w:r>
        <w:rPr>
          <w:rFonts w:hint="eastAsia" w:ascii="宋体" w:hAnsi="宋体"/>
          <w:sz w:val="24"/>
          <w:szCs w:val="24"/>
        </w:rPr>
        <w:t xml:space="preserve">                         </w:t>
      </w:r>
    </w:p>
    <w:p w14:paraId="5E888870">
      <w:pPr>
        <w:spacing w:line="360" w:lineRule="auto"/>
        <w:ind w:firstLine="7920" w:firstLineChars="3300"/>
        <w:rPr>
          <w:rFonts w:ascii="宋体" w:hAnsi="宋体"/>
          <w:sz w:val="24"/>
          <w:szCs w:val="24"/>
        </w:rPr>
      </w:pPr>
      <w:r>
        <w:rPr>
          <w:rFonts w:hint="eastAsia" w:ascii="宋体" w:hAnsi="宋体"/>
          <w:sz w:val="24"/>
          <w:szCs w:val="24"/>
        </w:rPr>
        <w:t xml:space="preserve"> 单位：  元</w:t>
      </w:r>
    </w:p>
    <w:tbl>
      <w:tblPr>
        <w:tblStyle w:val="21"/>
        <w:tblW w:w="9773"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632"/>
        <w:gridCol w:w="437"/>
        <w:gridCol w:w="2115"/>
        <w:gridCol w:w="4589"/>
      </w:tblGrid>
      <w:tr w14:paraId="3C76403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24" w:hRule="exact"/>
          <w:jc w:val="center"/>
        </w:trPr>
        <w:tc>
          <w:tcPr>
            <w:tcW w:w="2632" w:type="dxa"/>
            <w:tcBorders>
              <w:top w:val="single" w:color="auto" w:sz="4" w:space="0"/>
              <w:left w:val="single" w:color="auto" w:sz="4" w:space="0"/>
              <w:bottom w:val="single" w:color="auto" w:sz="4" w:space="0"/>
              <w:right w:val="single" w:color="auto" w:sz="4" w:space="0"/>
            </w:tcBorders>
            <w:noWrap w:val="0"/>
            <w:vAlign w:val="center"/>
          </w:tcPr>
          <w:p w14:paraId="408D0741">
            <w:pPr>
              <w:spacing w:line="360" w:lineRule="auto"/>
              <w:jc w:val="center"/>
              <w:rPr>
                <w:rFonts w:hint="eastAsia" w:ascii="宋体" w:hAnsi="宋体" w:eastAsia="宋体" w:cs="宋体"/>
                <w:b w:val="0"/>
                <w:bCs/>
                <w:sz w:val="24"/>
              </w:rPr>
            </w:pPr>
            <w:r>
              <w:rPr>
                <w:rFonts w:hint="eastAsia" w:ascii="宋体" w:hAnsi="宋体" w:eastAsia="宋体" w:cs="宋体"/>
                <w:b w:val="0"/>
                <w:bCs/>
                <w:sz w:val="24"/>
              </w:rPr>
              <w:t>供应商名称</w:t>
            </w:r>
          </w:p>
        </w:tc>
        <w:tc>
          <w:tcPr>
            <w:tcW w:w="7141" w:type="dxa"/>
            <w:gridSpan w:val="3"/>
            <w:tcBorders>
              <w:top w:val="single" w:color="auto" w:sz="4" w:space="0"/>
              <w:left w:val="single" w:color="auto" w:sz="4" w:space="0"/>
              <w:bottom w:val="single" w:color="auto" w:sz="4" w:space="0"/>
              <w:right w:val="single" w:color="auto" w:sz="4" w:space="0"/>
            </w:tcBorders>
            <w:noWrap w:val="0"/>
            <w:vAlign w:val="center"/>
          </w:tcPr>
          <w:p w14:paraId="631FF3F8">
            <w:pPr>
              <w:spacing w:line="360" w:lineRule="auto"/>
              <w:jc w:val="center"/>
              <w:rPr>
                <w:rFonts w:hint="eastAsia" w:ascii="宋体" w:hAnsi="宋体" w:eastAsia="宋体" w:cs="宋体"/>
                <w:b w:val="0"/>
                <w:bCs/>
                <w:sz w:val="24"/>
              </w:rPr>
            </w:pPr>
          </w:p>
        </w:tc>
      </w:tr>
      <w:tr w14:paraId="6DE2C84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24" w:hRule="exact"/>
          <w:jc w:val="center"/>
        </w:trPr>
        <w:tc>
          <w:tcPr>
            <w:tcW w:w="2632" w:type="dxa"/>
            <w:tcBorders>
              <w:top w:val="single" w:color="auto" w:sz="4" w:space="0"/>
              <w:left w:val="single" w:color="auto" w:sz="4" w:space="0"/>
              <w:bottom w:val="single" w:color="auto" w:sz="4" w:space="0"/>
              <w:right w:val="single" w:color="auto" w:sz="4" w:space="0"/>
            </w:tcBorders>
            <w:noWrap w:val="0"/>
            <w:vAlign w:val="center"/>
          </w:tcPr>
          <w:p w14:paraId="69E10E20">
            <w:pPr>
              <w:spacing w:line="360" w:lineRule="auto"/>
              <w:jc w:val="center"/>
              <w:rPr>
                <w:rFonts w:hint="eastAsia" w:ascii="宋体" w:hAnsi="宋体" w:eastAsia="宋体" w:cs="宋体"/>
                <w:b w:val="0"/>
                <w:bCs/>
                <w:sz w:val="24"/>
              </w:rPr>
            </w:pPr>
            <w:r>
              <w:rPr>
                <w:rFonts w:hint="eastAsia" w:ascii="宋体" w:hAnsi="宋体" w:eastAsia="宋体" w:cs="宋体"/>
                <w:b w:val="0"/>
                <w:bCs/>
                <w:sz w:val="24"/>
              </w:rPr>
              <w:t>企业资质等级</w:t>
            </w:r>
          </w:p>
        </w:tc>
        <w:tc>
          <w:tcPr>
            <w:tcW w:w="7141" w:type="dxa"/>
            <w:gridSpan w:val="3"/>
            <w:tcBorders>
              <w:top w:val="single" w:color="auto" w:sz="4" w:space="0"/>
              <w:left w:val="single" w:color="auto" w:sz="4" w:space="0"/>
              <w:bottom w:val="single" w:color="auto" w:sz="4" w:space="0"/>
              <w:right w:val="single" w:color="auto" w:sz="4" w:space="0"/>
            </w:tcBorders>
            <w:noWrap w:val="0"/>
            <w:vAlign w:val="center"/>
          </w:tcPr>
          <w:p w14:paraId="5DB6CDCA">
            <w:pPr>
              <w:spacing w:line="360" w:lineRule="auto"/>
              <w:jc w:val="center"/>
              <w:rPr>
                <w:rFonts w:hint="eastAsia" w:ascii="宋体" w:hAnsi="宋体" w:eastAsia="宋体" w:cs="宋体"/>
                <w:b w:val="0"/>
                <w:bCs/>
                <w:sz w:val="24"/>
              </w:rPr>
            </w:pPr>
          </w:p>
        </w:tc>
      </w:tr>
      <w:tr w14:paraId="7F1B5FE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24" w:hRule="exact"/>
          <w:jc w:val="center"/>
        </w:trPr>
        <w:tc>
          <w:tcPr>
            <w:tcW w:w="2632" w:type="dxa"/>
            <w:tcBorders>
              <w:top w:val="single" w:color="auto" w:sz="4" w:space="0"/>
              <w:left w:val="single" w:color="auto" w:sz="4" w:space="0"/>
              <w:bottom w:val="single" w:color="auto" w:sz="4" w:space="0"/>
              <w:right w:val="single" w:color="auto" w:sz="4" w:space="0"/>
            </w:tcBorders>
            <w:noWrap w:val="0"/>
            <w:vAlign w:val="center"/>
          </w:tcPr>
          <w:p w14:paraId="6282DD7A">
            <w:pPr>
              <w:spacing w:line="360" w:lineRule="auto"/>
              <w:jc w:val="center"/>
              <w:rPr>
                <w:rFonts w:hint="eastAsia" w:ascii="宋体" w:hAnsi="宋体" w:eastAsia="宋体" w:cs="宋体"/>
                <w:b w:val="0"/>
                <w:bCs/>
                <w:sz w:val="24"/>
              </w:rPr>
            </w:pPr>
            <w:r>
              <w:rPr>
                <w:rFonts w:hint="eastAsia" w:ascii="宋体" w:hAnsi="宋体" w:eastAsia="宋体" w:cs="宋体"/>
                <w:b w:val="0"/>
                <w:bCs/>
                <w:sz w:val="24"/>
              </w:rPr>
              <w:t>项目经理/资格</w:t>
            </w:r>
          </w:p>
        </w:tc>
        <w:tc>
          <w:tcPr>
            <w:tcW w:w="7141" w:type="dxa"/>
            <w:gridSpan w:val="3"/>
            <w:tcBorders>
              <w:top w:val="single" w:color="auto" w:sz="4" w:space="0"/>
              <w:left w:val="single" w:color="auto" w:sz="4" w:space="0"/>
              <w:bottom w:val="single" w:color="auto" w:sz="4" w:space="0"/>
              <w:right w:val="single" w:color="auto" w:sz="4" w:space="0"/>
            </w:tcBorders>
            <w:noWrap w:val="0"/>
            <w:vAlign w:val="center"/>
          </w:tcPr>
          <w:p w14:paraId="6BF762BB">
            <w:pPr>
              <w:spacing w:line="360" w:lineRule="auto"/>
              <w:jc w:val="center"/>
              <w:rPr>
                <w:rFonts w:hint="eastAsia" w:ascii="宋体" w:hAnsi="宋体" w:eastAsia="宋体" w:cs="宋体"/>
                <w:b w:val="0"/>
                <w:bCs/>
                <w:sz w:val="24"/>
              </w:rPr>
            </w:pPr>
          </w:p>
        </w:tc>
      </w:tr>
      <w:tr w14:paraId="0E14F76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6" w:hRule="exact"/>
          <w:jc w:val="center"/>
        </w:trPr>
        <w:tc>
          <w:tcPr>
            <w:tcW w:w="2632" w:type="dxa"/>
            <w:tcBorders>
              <w:top w:val="single" w:color="auto" w:sz="4" w:space="0"/>
              <w:left w:val="single" w:color="auto" w:sz="4" w:space="0"/>
              <w:bottom w:val="single" w:color="auto" w:sz="4" w:space="0"/>
              <w:right w:val="single" w:color="auto" w:sz="4" w:space="0"/>
            </w:tcBorders>
            <w:noWrap w:val="0"/>
            <w:vAlign w:val="center"/>
          </w:tcPr>
          <w:p w14:paraId="414D13A2">
            <w:pPr>
              <w:spacing w:line="360" w:lineRule="auto"/>
              <w:jc w:val="center"/>
              <w:rPr>
                <w:rFonts w:hint="eastAsia" w:ascii="宋体" w:hAnsi="宋体" w:eastAsia="宋体" w:cs="宋体"/>
                <w:b w:val="0"/>
                <w:bCs/>
                <w:sz w:val="24"/>
              </w:rPr>
            </w:pPr>
            <w:r>
              <w:rPr>
                <w:rFonts w:hint="eastAsia" w:ascii="宋体" w:hAnsi="宋体" w:eastAsia="宋体" w:cs="宋体"/>
                <w:b w:val="0"/>
                <w:bCs/>
                <w:sz w:val="24"/>
              </w:rPr>
              <w:t>合同履行期限</w:t>
            </w:r>
          </w:p>
        </w:tc>
        <w:tc>
          <w:tcPr>
            <w:tcW w:w="7141" w:type="dxa"/>
            <w:gridSpan w:val="3"/>
            <w:tcBorders>
              <w:top w:val="single" w:color="auto" w:sz="4" w:space="0"/>
              <w:left w:val="single" w:color="auto" w:sz="4" w:space="0"/>
              <w:bottom w:val="single" w:color="auto" w:sz="4" w:space="0"/>
              <w:right w:val="single" w:color="auto" w:sz="4" w:space="0"/>
            </w:tcBorders>
            <w:noWrap w:val="0"/>
            <w:vAlign w:val="center"/>
          </w:tcPr>
          <w:p w14:paraId="23485434">
            <w:pPr>
              <w:spacing w:line="360" w:lineRule="auto"/>
              <w:jc w:val="center"/>
              <w:rPr>
                <w:rFonts w:hint="eastAsia" w:ascii="宋体" w:hAnsi="宋体" w:eastAsia="宋体" w:cs="宋体"/>
                <w:b w:val="0"/>
                <w:bCs/>
                <w:sz w:val="24"/>
              </w:rPr>
            </w:pPr>
          </w:p>
        </w:tc>
      </w:tr>
      <w:tr w14:paraId="7387185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2" w:hRule="exact"/>
          <w:jc w:val="center"/>
        </w:trPr>
        <w:tc>
          <w:tcPr>
            <w:tcW w:w="2632" w:type="dxa"/>
            <w:tcBorders>
              <w:top w:val="single" w:color="auto" w:sz="4" w:space="0"/>
              <w:left w:val="single" w:color="auto" w:sz="4" w:space="0"/>
              <w:bottom w:val="single" w:color="auto" w:sz="4" w:space="0"/>
              <w:right w:val="single" w:color="auto" w:sz="4" w:space="0"/>
            </w:tcBorders>
            <w:noWrap w:val="0"/>
            <w:vAlign w:val="center"/>
          </w:tcPr>
          <w:p w14:paraId="18CC615E">
            <w:pPr>
              <w:spacing w:line="360" w:lineRule="auto"/>
              <w:jc w:val="center"/>
              <w:rPr>
                <w:rFonts w:hint="eastAsia" w:ascii="宋体" w:hAnsi="宋体" w:eastAsia="宋体" w:cs="宋体"/>
                <w:b w:val="0"/>
                <w:bCs/>
                <w:sz w:val="24"/>
              </w:rPr>
            </w:pPr>
            <w:r>
              <w:rPr>
                <w:rFonts w:hint="eastAsia" w:ascii="宋体" w:hAnsi="宋体" w:eastAsia="宋体" w:cs="宋体"/>
                <w:b w:val="0"/>
                <w:bCs/>
                <w:sz w:val="24"/>
              </w:rPr>
              <w:t>质量标准</w:t>
            </w:r>
          </w:p>
        </w:tc>
        <w:tc>
          <w:tcPr>
            <w:tcW w:w="7141" w:type="dxa"/>
            <w:gridSpan w:val="3"/>
            <w:tcBorders>
              <w:top w:val="single" w:color="auto" w:sz="4" w:space="0"/>
              <w:left w:val="single" w:color="auto" w:sz="4" w:space="0"/>
              <w:bottom w:val="single" w:color="auto" w:sz="4" w:space="0"/>
              <w:right w:val="single" w:color="auto" w:sz="4" w:space="0"/>
            </w:tcBorders>
            <w:noWrap w:val="0"/>
            <w:vAlign w:val="center"/>
          </w:tcPr>
          <w:p w14:paraId="436B78A6">
            <w:pPr>
              <w:spacing w:line="360" w:lineRule="auto"/>
              <w:jc w:val="center"/>
              <w:rPr>
                <w:rFonts w:hint="eastAsia" w:ascii="宋体" w:hAnsi="宋体" w:eastAsia="宋体" w:cs="宋体"/>
                <w:b w:val="0"/>
                <w:bCs/>
                <w:sz w:val="24"/>
              </w:rPr>
            </w:pPr>
          </w:p>
        </w:tc>
      </w:tr>
      <w:tr w14:paraId="59A4520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09" w:hRule="exact"/>
          <w:jc w:val="center"/>
        </w:trPr>
        <w:tc>
          <w:tcPr>
            <w:tcW w:w="2632" w:type="dxa"/>
            <w:tcBorders>
              <w:top w:val="single" w:color="auto" w:sz="4" w:space="0"/>
              <w:left w:val="single" w:color="auto" w:sz="4" w:space="0"/>
              <w:bottom w:val="single" w:color="auto" w:sz="4" w:space="0"/>
              <w:right w:val="single" w:color="auto" w:sz="4" w:space="0"/>
            </w:tcBorders>
            <w:noWrap w:val="0"/>
            <w:vAlign w:val="center"/>
          </w:tcPr>
          <w:p w14:paraId="1E36FE4F">
            <w:pPr>
              <w:spacing w:line="360" w:lineRule="auto"/>
              <w:jc w:val="center"/>
              <w:rPr>
                <w:rFonts w:hint="eastAsia" w:ascii="宋体" w:hAnsi="宋体" w:eastAsia="宋体" w:cs="宋体"/>
                <w:b w:val="0"/>
                <w:bCs/>
                <w:sz w:val="24"/>
              </w:rPr>
            </w:pPr>
            <w:r>
              <w:rPr>
                <w:rFonts w:hint="eastAsia" w:ascii="宋体" w:hAnsi="宋体" w:eastAsia="宋体" w:cs="宋体"/>
                <w:b w:val="0"/>
                <w:bCs/>
                <w:sz w:val="24"/>
              </w:rPr>
              <w:t>保修期</w:t>
            </w:r>
          </w:p>
        </w:tc>
        <w:tc>
          <w:tcPr>
            <w:tcW w:w="7141" w:type="dxa"/>
            <w:gridSpan w:val="3"/>
            <w:tcBorders>
              <w:top w:val="single" w:color="auto" w:sz="4" w:space="0"/>
              <w:left w:val="single" w:color="auto" w:sz="4" w:space="0"/>
              <w:bottom w:val="single" w:color="auto" w:sz="4" w:space="0"/>
              <w:right w:val="single" w:color="auto" w:sz="4" w:space="0"/>
            </w:tcBorders>
            <w:noWrap w:val="0"/>
            <w:vAlign w:val="center"/>
          </w:tcPr>
          <w:p w14:paraId="23EBC265">
            <w:pPr>
              <w:spacing w:line="360" w:lineRule="auto"/>
              <w:jc w:val="center"/>
              <w:rPr>
                <w:rFonts w:hint="eastAsia" w:ascii="宋体" w:hAnsi="宋体" w:eastAsia="宋体" w:cs="宋体"/>
                <w:b w:val="0"/>
                <w:bCs/>
                <w:sz w:val="24"/>
              </w:rPr>
            </w:pPr>
          </w:p>
        </w:tc>
      </w:tr>
      <w:tr w14:paraId="619DE30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5" w:hRule="atLeast"/>
          <w:jc w:val="center"/>
        </w:trPr>
        <w:tc>
          <w:tcPr>
            <w:tcW w:w="3069" w:type="dxa"/>
            <w:gridSpan w:val="2"/>
            <w:vMerge w:val="restart"/>
            <w:tcBorders>
              <w:top w:val="single" w:color="auto" w:sz="4" w:space="0"/>
              <w:left w:val="single" w:color="auto" w:sz="4" w:space="0"/>
              <w:right w:val="single" w:color="auto" w:sz="4" w:space="0"/>
            </w:tcBorders>
            <w:noWrap w:val="0"/>
            <w:vAlign w:val="center"/>
          </w:tcPr>
          <w:p w14:paraId="54F1B08C">
            <w:pPr>
              <w:jc w:val="center"/>
              <w:rPr>
                <w:rFonts w:hint="eastAsia" w:ascii="宋体" w:hAnsi="宋体" w:eastAsia="宋体" w:cs="宋体"/>
                <w:b w:val="0"/>
                <w:bCs/>
                <w:sz w:val="24"/>
              </w:rPr>
            </w:pPr>
            <w:r>
              <w:rPr>
                <w:rFonts w:hint="eastAsia" w:ascii="宋体" w:hAnsi="宋体" w:eastAsia="宋体" w:cs="宋体"/>
                <w:b w:val="0"/>
                <w:bCs/>
                <w:sz w:val="24"/>
              </w:rPr>
              <w:t>投标报价</w:t>
            </w:r>
          </w:p>
        </w:tc>
        <w:tc>
          <w:tcPr>
            <w:tcW w:w="2115" w:type="dxa"/>
            <w:tcBorders>
              <w:top w:val="single" w:color="auto" w:sz="4" w:space="0"/>
              <w:left w:val="single" w:color="auto" w:sz="4" w:space="0"/>
              <w:bottom w:val="single" w:color="auto" w:sz="4" w:space="0"/>
              <w:right w:val="single" w:color="auto" w:sz="4" w:space="0"/>
            </w:tcBorders>
            <w:noWrap w:val="0"/>
            <w:vAlign w:val="center"/>
          </w:tcPr>
          <w:p w14:paraId="6DF1BDE9">
            <w:pPr>
              <w:jc w:val="center"/>
              <w:rPr>
                <w:rFonts w:hint="eastAsia" w:ascii="宋体" w:hAnsi="宋体" w:eastAsia="宋体" w:cs="宋体"/>
                <w:b w:val="0"/>
                <w:bCs/>
                <w:sz w:val="24"/>
              </w:rPr>
            </w:pPr>
            <w:r>
              <w:rPr>
                <w:rFonts w:hint="eastAsia" w:ascii="宋体" w:hAnsi="宋体" w:eastAsia="宋体" w:cs="宋体"/>
                <w:b w:val="0"/>
                <w:bCs/>
                <w:sz w:val="24"/>
              </w:rPr>
              <w:t>大写</w:t>
            </w:r>
          </w:p>
        </w:tc>
        <w:tc>
          <w:tcPr>
            <w:tcW w:w="4589" w:type="dxa"/>
            <w:tcBorders>
              <w:top w:val="single" w:color="auto" w:sz="4" w:space="0"/>
              <w:left w:val="single" w:color="auto" w:sz="4" w:space="0"/>
              <w:bottom w:val="single" w:color="auto" w:sz="4" w:space="0"/>
              <w:right w:val="single" w:color="auto" w:sz="4" w:space="0"/>
            </w:tcBorders>
            <w:noWrap w:val="0"/>
            <w:vAlign w:val="top"/>
          </w:tcPr>
          <w:p w14:paraId="6BC223BC">
            <w:pPr>
              <w:jc w:val="center"/>
              <w:rPr>
                <w:rFonts w:hint="eastAsia" w:ascii="宋体" w:hAnsi="宋体" w:eastAsia="宋体" w:cs="宋体"/>
                <w:b w:val="0"/>
                <w:bCs/>
                <w:sz w:val="24"/>
              </w:rPr>
            </w:pPr>
          </w:p>
        </w:tc>
      </w:tr>
      <w:tr w14:paraId="6991CA3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0" w:hRule="atLeast"/>
          <w:jc w:val="center"/>
        </w:trPr>
        <w:tc>
          <w:tcPr>
            <w:tcW w:w="3069" w:type="dxa"/>
            <w:gridSpan w:val="2"/>
            <w:vMerge w:val="continue"/>
            <w:tcBorders>
              <w:left w:val="single" w:color="auto" w:sz="4" w:space="0"/>
              <w:bottom w:val="single" w:color="auto" w:sz="4" w:space="0"/>
              <w:right w:val="single" w:color="auto" w:sz="4" w:space="0"/>
            </w:tcBorders>
            <w:noWrap w:val="0"/>
            <w:vAlign w:val="center"/>
          </w:tcPr>
          <w:p w14:paraId="17B6D62E">
            <w:pPr>
              <w:jc w:val="center"/>
              <w:rPr>
                <w:rFonts w:hint="eastAsia" w:ascii="宋体" w:hAnsi="宋体" w:eastAsia="宋体" w:cs="宋体"/>
                <w:b w:val="0"/>
                <w:bCs/>
                <w:sz w:val="24"/>
              </w:rPr>
            </w:pPr>
          </w:p>
        </w:tc>
        <w:tc>
          <w:tcPr>
            <w:tcW w:w="2115" w:type="dxa"/>
            <w:tcBorders>
              <w:top w:val="single" w:color="auto" w:sz="4" w:space="0"/>
              <w:left w:val="single" w:color="auto" w:sz="4" w:space="0"/>
              <w:bottom w:val="single" w:color="auto" w:sz="4" w:space="0"/>
              <w:right w:val="single" w:color="auto" w:sz="4" w:space="0"/>
            </w:tcBorders>
            <w:noWrap w:val="0"/>
            <w:vAlign w:val="center"/>
          </w:tcPr>
          <w:p w14:paraId="56CECBC4">
            <w:pPr>
              <w:jc w:val="center"/>
              <w:rPr>
                <w:rFonts w:hint="eastAsia" w:ascii="宋体" w:hAnsi="宋体" w:eastAsia="宋体" w:cs="宋体"/>
                <w:b w:val="0"/>
                <w:bCs/>
                <w:sz w:val="24"/>
              </w:rPr>
            </w:pPr>
            <w:r>
              <w:rPr>
                <w:rFonts w:hint="eastAsia" w:ascii="宋体" w:hAnsi="宋体" w:eastAsia="宋体" w:cs="宋体"/>
                <w:b w:val="0"/>
                <w:bCs/>
                <w:sz w:val="24"/>
              </w:rPr>
              <w:t>小写</w:t>
            </w:r>
          </w:p>
        </w:tc>
        <w:tc>
          <w:tcPr>
            <w:tcW w:w="4589" w:type="dxa"/>
            <w:tcBorders>
              <w:top w:val="single" w:color="auto" w:sz="4" w:space="0"/>
              <w:left w:val="single" w:color="auto" w:sz="4" w:space="0"/>
              <w:bottom w:val="single" w:color="auto" w:sz="4" w:space="0"/>
              <w:right w:val="single" w:color="auto" w:sz="4" w:space="0"/>
            </w:tcBorders>
            <w:noWrap w:val="0"/>
            <w:vAlign w:val="top"/>
          </w:tcPr>
          <w:p w14:paraId="3345E47E">
            <w:pPr>
              <w:jc w:val="center"/>
              <w:rPr>
                <w:rFonts w:hint="eastAsia" w:ascii="宋体" w:hAnsi="宋体" w:eastAsia="宋体" w:cs="宋体"/>
                <w:b w:val="0"/>
                <w:bCs/>
                <w:sz w:val="24"/>
              </w:rPr>
            </w:pPr>
          </w:p>
        </w:tc>
      </w:tr>
    </w:tbl>
    <w:p w14:paraId="195D2410">
      <w:pPr>
        <w:keepNext w:val="0"/>
        <w:keepLines w:val="0"/>
        <w:widowControl/>
        <w:suppressLineNumbers w:val="0"/>
        <w:spacing w:line="360" w:lineRule="auto"/>
        <w:jc w:val="left"/>
        <w:rPr>
          <w:rFonts w:hint="eastAsia" w:ascii="宋体" w:hAnsi="宋体" w:eastAsia="宋体" w:cs="宋体"/>
          <w:sz w:val="10"/>
          <w:szCs w:val="10"/>
          <w:highlight w:val="none"/>
        </w:rPr>
      </w:pPr>
    </w:p>
    <w:p w14:paraId="5CE3EBC0">
      <w:pPr>
        <w:keepNext w:val="0"/>
        <w:keepLines w:val="0"/>
        <w:widowControl/>
        <w:suppressLineNumbers w:val="0"/>
        <w:spacing w:line="360" w:lineRule="auto"/>
        <w:jc w:val="left"/>
        <w:rPr>
          <w:rFonts w:hint="default" w:ascii="宋体" w:hAnsi="宋体" w:eastAsia="宋体" w:cs="宋体"/>
          <w:sz w:val="18"/>
          <w:szCs w:val="18"/>
          <w:highlight w:val="none"/>
          <w:lang w:val="en-US" w:eastAsia="zh-CN"/>
        </w:rPr>
      </w:pPr>
      <w:r>
        <w:rPr>
          <w:rFonts w:hint="eastAsia" w:ascii="宋体" w:hAnsi="宋体" w:eastAsia="宋体" w:cs="宋体"/>
          <w:sz w:val="18"/>
          <w:szCs w:val="18"/>
          <w:highlight w:val="none"/>
        </w:rPr>
        <w:t>注：1、供应商报价按总价报价</w:t>
      </w:r>
      <w:r>
        <w:rPr>
          <w:rFonts w:hint="eastAsia" w:ascii="宋体" w:hAnsi="宋体" w:eastAsia="宋体" w:cs="宋体"/>
          <w:sz w:val="18"/>
          <w:szCs w:val="18"/>
          <w:highlight w:val="none"/>
          <w:lang w:eastAsia="zh-CN"/>
        </w:rPr>
        <w:t>，</w:t>
      </w:r>
      <w:r>
        <w:rPr>
          <w:rFonts w:hint="eastAsia" w:ascii="宋体" w:hAnsi="宋体" w:eastAsia="宋体" w:cs="宋体"/>
          <w:sz w:val="18"/>
          <w:szCs w:val="18"/>
          <w:highlight w:val="none"/>
          <w:lang w:val="en-US" w:eastAsia="zh-CN"/>
        </w:rPr>
        <w:t>供应商报价超出最高投标限价视为无效投标，供应商投标报价</w:t>
      </w:r>
      <w:r>
        <w:rPr>
          <w:rFonts w:hint="eastAsia" w:ascii="宋体" w:hAnsi="宋体" w:eastAsia="宋体" w:cs="宋体"/>
          <w:b w:val="0"/>
          <w:bCs/>
          <w:sz w:val="18"/>
          <w:szCs w:val="18"/>
          <w:highlight w:val="none"/>
        </w:rPr>
        <w:t>包含与完成本项目有关的各种费用</w:t>
      </w:r>
      <w:r>
        <w:rPr>
          <w:rFonts w:hint="eastAsia" w:ascii="宋体" w:hAnsi="宋体" w:eastAsia="宋体" w:cs="宋体"/>
          <w:sz w:val="18"/>
          <w:szCs w:val="18"/>
          <w:highlight w:val="none"/>
          <w:lang w:val="en-US" w:eastAsia="zh-CN"/>
        </w:rPr>
        <w:t>。</w:t>
      </w:r>
    </w:p>
    <w:p w14:paraId="17582856">
      <w:pPr>
        <w:ind w:left="5040"/>
        <w:jc w:val="left"/>
        <w:rPr>
          <w:bCs/>
          <w:szCs w:val="24"/>
        </w:rPr>
      </w:pPr>
    </w:p>
    <w:p w14:paraId="69494827">
      <w:pPr>
        <w:ind w:left="5040"/>
        <w:jc w:val="left"/>
        <w:rPr>
          <w:bCs/>
          <w:szCs w:val="24"/>
        </w:rPr>
      </w:pPr>
    </w:p>
    <w:p w14:paraId="7E85170B">
      <w:pPr>
        <w:ind w:left="5040"/>
        <w:jc w:val="left"/>
        <w:rPr>
          <w:bCs/>
          <w:szCs w:val="24"/>
        </w:rPr>
      </w:pPr>
    </w:p>
    <w:p w14:paraId="62650CF8">
      <w:pPr>
        <w:ind w:left="5040"/>
        <w:jc w:val="left"/>
        <w:rPr>
          <w:bCs/>
          <w:szCs w:val="24"/>
        </w:rPr>
      </w:pPr>
    </w:p>
    <w:p w14:paraId="76BAC939">
      <w:pPr>
        <w:spacing w:line="360" w:lineRule="auto"/>
        <w:rPr>
          <w:rFonts w:ascii="宋体" w:hAnsi="宋体"/>
          <w:sz w:val="24"/>
          <w:szCs w:val="24"/>
        </w:rPr>
      </w:pPr>
    </w:p>
    <w:p w14:paraId="5AAB2519">
      <w:pPr>
        <w:spacing w:line="360" w:lineRule="auto"/>
        <w:rPr>
          <w:rFonts w:ascii="宋体" w:hAnsi="宋体"/>
          <w:sz w:val="24"/>
          <w:szCs w:val="24"/>
        </w:rPr>
      </w:pPr>
    </w:p>
    <w:p w14:paraId="3B143469">
      <w:pPr>
        <w:spacing w:line="360" w:lineRule="auto"/>
        <w:rPr>
          <w:rFonts w:ascii="宋体" w:hAnsi="宋体"/>
          <w:sz w:val="24"/>
          <w:szCs w:val="24"/>
        </w:rPr>
      </w:pPr>
      <w:r>
        <w:rPr>
          <w:rFonts w:hint="eastAsia" w:ascii="宋体" w:hAnsi="宋体"/>
          <w:sz w:val="24"/>
          <w:szCs w:val="24"/>
        </w:rPr>
        <w:t xml:space="preserve">             供应商名称： </w:t>
      </w:r>
      <w:r>
        <w:rPr>
          <w:rFonts w:hint="eastAsia" w:ascii="宋体" w:hAnsi="宋体"/>
          <w:sz w:val="24"/>
          <w:szCs w:val="24"/>
          <w:u w:val="single"/>
        </w:rPr>
        <w:t xml:space="preserve">                           </w:t>
      </w:r>
      <w:r>
        <w:rPr>
          <w:rFonts w:hint="eastAsia" w:ascii="宋体" w:hAnsi="宋体"/>
          <w:sz w:val="24"/>
          <w:szCs w:val="24"/>
        </w:rPr>
        <w:t>（公章）</w:t>
      </w:r>
    </w:p>
    <w:p w14:paraId="7E1E186E">
      <w:pPr>
        <w:spacing w:line="360" w:lineRule="auto"/>
        <w:rPr>
          <w:rFonts w:ascii="宋体" w:hAnsi="宋体"/>
          <w:b/>
          <w:sz w:val="24"/>
          <w:szCs w:val="24"/>
        </w:rPr>
      </w:pPr>
    </w:p>
    <w:p w14:paraId="2CB90E14">
      <w:pPr>
        <w:spacing w:line="480" w:lineRule="auto"/>
        <w:rPr>
          <w:rFonts w:ascii="宋体" w:hAnsi="宋体"/>
          <w:sz w:val="24"/>
          <w:szCs w:val="24"/>
        </w:rPr>
      </w:pPr>
      <w:r>
        <w:rPr>
          <w:rFonts w:hint="eastAsia" w:ascii="宋体" w:hAnsi="宋体"/>
          <w:sz w:val="24"/>
          <w:szCs w:val="24"/>
        </w:rPr>
        <w:t xml:space="preserve">           </w:t>
      </w:r>
      <w:r>
        <w:rPr>
          <w:rFonts w:ascii="宋体" w:hAnsi="宋体"/>
          <w:sz w:val="24"/>
          <w:szCs w:val="24"/>
        </w:rPr>
        <w:t>法定代表人或</w:t>
      </w:r>
      <w:r>
        <w:rPr>
          <w:rFonts w:hint="eastAsia" w:ascii="宋体" w:hAnsi="宋体"/>
          <w:sz w:val="24"/>
          <w:szCs w:val="24"/>
        </w:rPr>
        <w:t>其委托代理</w:t>
      </w:r>
      <w:r>
        <w:rPr>
          <w:rFonts w:ascii="宋体" w:hAnsi="宋体"/>
          <w:sz w:val="24"/>
          <w:szCs w:val="24"/>
        </w:rPr>
        <w:t>人</w:t>
      </w:r>
      <w:r>
        <w:rPr>
          <w:rFonts w:hint="eastAsia" w:ascii="宋体" w:hAnsi="宋体"/>
          <w:sz w:val="24"/>
          <w:szCs w:val="24"/>
        </w:rPr>
        <w:t>：</w:t>
      </w:r>
      <w:r>
        <w:rPr>
          <w:rFonts w:hint="eastAsia" w:ascii="宋体" w:hAnsi="宋体"/>
          <w:sz w:val="24"/>
          <w:szCs w:val="24"/>
          <w:u w:val="single"/>
        </w:rPr>
        <w:t xml:space="preserve">              </w:t>
      </w:r>
      <w:r>
        <w:rPr>
          <w:rFonts w:ascii="宋体" w:hAnsi="宋体"/>
          <w:sz w:val="24"/>
          <w:szCs w:val="24"/>
        </w:rPr>
        <w:t>（签字</w:t>
      </w:r>
      <w:r>
        <w:rPr>
          <w:rFonts w:hint="eastAsia" w:ascii="宋体" w:hAnsi="宋体"/>
          <w:sz w:val="24"/>
          <w:szCs w:val="24"/>
        </w:rPr>
        <w:t>或盖章</w:t>
      </w:r>
      <w:r>
        <w:rPr>
          <w:rFonts w:ascii="宋体" w:hAnsi="宋体"/>
          <w:sz w:val="24"/>
          <w:szCs w:val="24"/>
        </w:rPr>
        <w:t>）</w:t>
      </w:r>
    </w:p>
    <w:p w14:paraId="184BE05B">
      <w:pPr>
        <w:spacing w:line="480" w:lineRule="auto"/>
        <w:rPr>
          <w:rFonts w:ascii="宋体" w:hAnsi="宋体"/>
          <w:sz w:val="24"/>
          <w:szCs w:val="24"/>
        </w:rPr>
      </w:pPr>
    </w:p>
    <w:p w14:paraId="1A0CDFC2">
      <w:pPr>
        <w:rPr>
          <w:rFonts w:hint="eastAsia" w:ascii="宋体" w:hAnsi="宋体" w:eastAsia="宋体" w:cs="宋体"/>
          <w:b w:val="0"/>
          <w:bCs/>
          <w:sz w:val="28"/>
          <w:szCs w:val="28"/>
        </w:rPr>
      </w:pPr>
      <w:r>
        <w:rPr>
          <w:rFonts w:hint="eastAsia"/>
          <w:sz w:val="24"/>
          <w:szCs w:val="24"/>
        </w:rPr>
        <w:t xml:space="preserve">                        </w:t>
      </w:r>
      <w:r>
        <w:rPr>
          <w:sz w:val="24"/>
          <w:szCs w:val="24"/>
          <w:u w:val="single"/>
        </w:rPr>
        <w:t xml:space="preserve">        </w:t>
      </w:r>
      <w:r>
        <w:rPr>
          <w:sz w:val="24"/>
          <w:szCs w:val="24"/>
        </w:rPr>
        <w:t>年</w:t>
      </w:r>
      <w:r>
        <w:rPr>
          <w:sz w:val="24"/>
          <w:szCs w:val="24"/>
          <w:u w:val="single"/>
        </w:rPr>
        <w:t xml:space="preserve">      </w:t>
      </w:r>
      <w:r>
        <w:rPr>
          <w:sz w:val="24"/>
          <w:szCs w:val="24"/>
        </w:rPr>
        <w:t>月</w:t>
      </w:r>
      <w:r>
        <w:rPr>
          <w:sz w:val="24"/>
          <w:szCs w:val="24"/>
          <w:u w:val="single"/>
        </w:rPr>
        <w:t xml:space="preserve">      </w:t>
      </w:r>
      <w:r>
        <w:rPr>
          <w:sz w:val="24"/>
          <w:szCs w:val="24"/>
        </w:rPr>
        <w:t>日</w:t>
      </w:r>
    </w:p>
    <w:p w14:paraId="343FEF01">
      <w:pPr>
        <w:rPr>
          <w:rFonts w:hint="eastAsia" w:ascii="宋体" w:hAnsi="宋体" w:eastAsia="宋体" w:cs="宋体"/>
          <w:b w:val="0"/>
          <w:bCs/>
          <w:sz w:val="28"/>
          <w:szCs w:val="28"/>
        </w:rPr>
      </w:pPr>
    </w:p>
    <w:p w14:paraId="4FB227D6">
      <w:pPr>
        <w:rPr>
          <w:rFonts w:hint="eastAsia" w:ascii="宋体" w:hAnsi="宋体" w:eastAsia="宋体" w:cs="宋体"/>
          <w:b w:val="0"/>
          <w:bCs/>
          <w:sz w:val="28"/>
          <w:szCs w:val="28"/>
        </w:rPr>
      </w:pPr>
      <w:r>
        <w:rPr>
          <w:rFonts w:hint="eastAsia" w:ascii="宋体" w:hAnsi="宋体" w:eastAsia="宋体" w:cs="宋体"/>
          <w:b w:val="0"/>
          <w:bCs/>
          <w:sz w:val="28"/>
          <w:szCs w:val="28"/>
        </w:rPr>
        <w:t>格式3：</w:t>
      </w:r>
    </w:p>
    <w:p w14:paraId="7FEC543D">
      <w:pPr>
        <w:jc w:val="center"/>
        <w:rPr>
          <w:rFonts w:hint="eastAsia" w:ascii="宋体" w:hAnsi="宋体" w:eastAsia="宋体" w:cs="宋体"/>
          <w:b w:val="0"/>
          <w:bCs/>
          <w:spacing w:val="20"/>
          <w:sz w:val="28"/>
          <w:szCs w:val="28"/>
        </w:rPr>
      </w:pPr>
    </w:p>
    <w:p w14:paraId="0CA8352A">
      <w:pPr>
        <w:jc w:val="center"/>
        <w:rPr>
          <w:rFonts w:hint="eastAsia" w:ascii="宋体" w:hAnsi="宋体" w:eastAsia="宋体" w:cs="宋体"/>
          <w:b w:val="0"/>
          <w:bCs/>
          <w:spacing w:val="20"/>
          <w:sz w:val="28"/>
          <w:szCs w:val="28"/>
        </w:rPr>
      </w:pPr>
      <w:r>
        <w:rPr>
          <w:rFonts w:hint="eastAsia" w:ascii="宋体" w:hAnsi="宋体" w:eastAsia="宋体" w:cs="宋体"/>
          <w:b w:val="0"/>
          <w:bCs/>
          <w:spacing w:val="20"/>
          <w:sz w:val="28"/>
          <w:szCs w:val="28"/>
          <w:highlight w:val="none"/>
        </w:rPr>
        <w:t>已标价工程量清单</w:t>
      </w:r>
    </w:p>
    <w:p w14:paraId="3C20911C">
      <w:pPr>
        <w:jc w:val="center"/>
        <w:rPr>
          <w:rFonts w:hint="eastAsia" w:ascii="宋体" w:hAnsi="宋体" w:eastAsia="宋体" w:cs="宋体"/>
          <w:b w:val="0"/>
          <w:bCs/>
          <w:spacing w:val="20"/>
          <w:sz w:val="28"/>
          <w:szCs w:val="28"/>
        </w:rPr>
      </w:pPr>
    </w:p>
    <w:p w14:paraId="0E4B0E9C">
      <w:pPr>
        <w:rPr>
          <w:rFonts w:hint="eastAsia" w:ascii="宋体" w:hAnsi="宋体" w:eastAsia="宋体" w:cs="宋体"/>
          <w:b w:val="0"/>
          <w:bCs/>
          <w:sz w:val="28"/>
          <w:szCs w:val="28"/>
        </w:rPr>
      </w:pPr>
      <w:r>
        <w:rPr>
          <w:rFonts w:hint="eastAsia" w:ascii="宋体" w:hAnsi="宋体" w:eastAsia="宋体" w:cs="宋体"/>
          <w:b w:val="0"/>
          <w:bCs/>
          <w:sz w:val="24"/>
          <w:szCs w:val="24"/>
        </w:rPr>
        <w:t>说明：已标价工程量清单按</w:t>
      </w:r>
      <w:r>
        <w:rPr>
          <w:rFonts w:hint="eastAsia" w:ascii="宋体" w:hAnsi="宋体" w:eastAsia="宋体" w:cs="宋体"/>
          <w:b w:val="0"/>
          <w:bCs/>
          <w:sz w:val="24"/>
          <w:szCs w:val="24"/>
          <w:lang w:val="en-US" w:eastAsia="zh-CN"/>
        </w:rPr>
        <w:t>第五章需求部分的</w:t>
      </w:r>
      <w:r>
        <w:rPr>
          <w:rFonts w:hint="eastAsia" w:ascii="宋体" w:hAnsi="宋体" w:eastAsia="宋体" w:cs="宋体"/>
          <w:b w:val="0"/>
          <w:bCs/>
          <w:sz w:val="24"/>
          <w:szCs w:val="24"/>
        </w:rPr>
        <w:t>“工程量清单”中的相关清单表格式填写。构成合同文件的已标价工程量清单包括</w:t>
      </w:r>
      <w:r>
        <w:rPr>
          <w:rFonts w:hint="eastAsia" w:ascii="宋体" w:hAnsi="宋体" w:eastAsia="宋体" w:cs="宋体"/>
          <w:b w:val="0"/>
          <w:bCs/>
          <w:sz w:val="24"/>
          <w:szCs w:val="24"/>
          <w:lang w:val="en-US" w:eastAsia="zh-CN"/>
        </w:rPr>
        <w:t>第五章</w:t>
      </w:r>
      <w:r>
        <w:rPr>
          <w:rFonts w:hint="eastAsia" w:ascii="宋体" w:hAnsi="宋体" w:eastAsia="宋体" w:cs="宋体"/>
          <w:b w:val="0"/>
          <w:bCs/>
          <w:sz w:val="24"/>
          <w:szCs w:val="24"/>
        </w:rPr>
        <w:t>“工程量清单”有关工程量清单、投标报价以及其他说明的内容。</w:t>
      </w:r>
    </w:p>
    <w:p w14:paraId="61F8F021">
      <w:pPr>
        <w:rPr>
          <w:rFonts w:hint="eastAsia" w:ascii="宋体" w:hAnsi="宋体" w:eastAsia="宋体" w:cs="宋体"/>
          <w:b w:val="0"/>
          <w:bCs/>
          <w:sz w:val="28"/>
          <w:szCs w:val="28"/>
        </w:rPr>
      </w:pPr>
    </w:p>
    <w:p w14:paraId="7F40DFC5">
      <w:pPr>
        <w:rPr>
          <w:rFonts w:hint="eastAsia" w:ascii="宋体" w:hAnsi="宋体" w:eastAsia="宋体" w:cs="宋体"/>
          <w:b w:val="0"/>
          <w:bCs/>
          <w:sz w:val="28"/>
          <w:szCs w:val="28"/>
        </w:rPr>
      </w:pPr>
    </w:p>
    <w:p w14:paraId="53D62551">
      <w:pPr>
        <w:rPr>
          <w:rFonts w:hint="eastAsia" w:ascii="宋体" w:hAnsi="宋体" w:eastAsia="宋体" w:cs="宋体"/>
          <w:b w:val="0"/>
          <w:bCs/>
          <w:sz w:val="28"/>
          <w:szCs w:val="28"/>
        </w:rPr>
      </w:pPr>
    </w:p>
    <w:p w14:paraId="5DA370CA">
      <w:pPr>
        <w:pStyle w:val="8"/>
        <w:rPr>
          <w:rFonts w:hint="eastAsia" w:ascii="宋体" w:hAnsi="宋体" w:eastAsia="宋体" w:cs="宋体"/>
          <w:b w:val="0"/>
          <w:bCs/>
          <w:sz w:val="28"/>
          <w:szCs w:val="28"/>
        </w:rPr>
      </w:pPr>
    </w:p>
    <w:p w14:paraId="3908785C">
      <w:pPr>
        <w:rPr>
          <w:rFonts w:hint="eastAsia"/>
        </w:rPr>
      </w:pPr>
    </w:p>
    <w:p w14:paraId="7D91D28C">
      <w:pPr>
        <w:rPr>
          <w:rFonts w:hint="eastAsia"/>
        </w:rPr>
      </w:pPr>
    </w:p>
    <w:p w14:paraId="552D9BCE">
      <w:pPr>
        <w:rPr>
          <w:rFonts w:hint="eastAsia"/>
        </w:rPr>
      </w:pPr>
    </w:p>
    <w:p w14:paraId="19D5F782">
      <w:pPr>
        <w:rPr>
          <w:rFonts w:hint="eastAsia"/>
        </w:rPr>
      </w:pPr>
    </w:p>
    <w:p w14:paraId="5499FF53">
      <w:pPr>
        <w:rPr>
          <w:rFonts w:hint="eastAsia"/>
        </w:rPr>
      </w:pPr>
    </w:p>
    <w:p w14:paraId="4678E7BA">
      <w:pPr>
        <w:rPr>
          <w:rFonts w:hint="eastAsia"/>
        </w:rPr>
      </w:pPr>
    </w:p>
    <w:p w14:paraId="7F0B34B6">
      <w:pPr>
        <w:rPr>
          <w:rFonts w:hint="eastAsia"/>
        </w:rPr>
      </w:pPr>
    </w:p>
    <w:p w14:paraId="4E8AFFB4">
      <w:pPr>
        <w:rPr>
          <w:rFonts w:hint="eastAsia"/>
        </w:rPr>
      </w:pPr>
    </w:p>
    <w:p w14:paraId="0DC8F114">
      <w:pPr>
        <w:rPr>
          <w:rFonts w:hint="eastAsia"/>
        </w:rPr>
      </w:pPr>
    </w:p>
    <w:p w14:paraId="4E2F1C58">
      <w:pPr>
        <w:rPr>
          <w:rFonts w:hint="eastAsia"/>
        </w:rPr>
      </w:pPr>
    </w:p>
    <w:p w14:paraId="13E800E2">
      <w:pPr>
        <w:rPr>
          <w:rFonts w:hint="eastAsia"/>
        </w:rPr>
      </w:pPr>
    </w:p>
    <w:p w14:paraId="02A658B2">
      <w:pPr>
        <w:rPr>
          <w:rFonts w:hint="eastAsia"/>
        </w:rPr>
      </w:pPr>
    </w:p>
    <w:p w14:paraId="086A929D">
      <w:pPr>
        <w:rPr>
          <w:rFonts w:hint="eastAsia"/>
        </w:rPr>
      </w:pPr>
    </w:p>
    <w:p w14:paraId="7734B182">
      <w:pPr>
        <w:rPr>
          <w:rFonts w:hint="eastAsia"/>
        </w:rPr>
      </w:pPr>
    </w:p>
    <w:p w14:paraId="5729AFC0">
      <w:pPr>
        <w:rPr>
          <w:rFonts w:hint="eastAsia"/>
        </w:rPr>
      </w:pPr>
    </w:p>
    <w:p w14:paraId="0F4FC0ED">
      <w:pPr>
        <w:rPr>
          <w:rFonts w:hint="eastAsia"/>
        </w:rPr>
      </w:pPr>
    </w:p>
    <w:p w14:paraId="32E76406">
      <w:pPr>
        <w:rPr>
          <w:rFonts w:hint="eastAsia"/>
        </w:rPr>
      </w:pPr>
    </w:p>
    <w:p w14:paraId="45AB217C">
      <w:pPr>
        <w:rPr>
          <w:rFonts w:hint="eastAsia"/>
        </w:rPr>
      </w:pPr>
    </w:p>
    <w:p w14:paraId="563D17CD">
      <w:pPr>
        <w:rPr>
          <w:rFonts w:hint="eastAsia"/>
        </w:rPr>
      </w:pPr>
    </w:p>
    <w:p w14:paraId="33FEB7CB">
      <w:pPr>
        <w:rPr>
          <w:rFonts w:hint="eastAsia"/>
        </w:rPr>
      </w:pPr>
    </w:p>
    <w:p w14:paraId="4942F599">
      <w:pPr>
        <w:rPr>
          <w:rFonts w:hint="eastAsia"/>
        </w:rPr>
      </w:pPr>
    </w:p>
    <w:p w14:paraId="5E38EAF2">
      <w:pPr>
        <w:rPr>
          <w:rFonts w:hint="eastAsia"/>
        </w:rPr>
      </w:pPr>
    </w:p>
    <w:p w14:paraId="64EA9C32">
      <w:pPr>
        <w:rPr>
          <w:rFonts w:hint="eastAsia"/>
        </w:rPr>
      </w:pPr>
    </w:p>
    <w:p w14:paraId="25C29971">
      <w:pPr>
        <w:rPr>
          <w:rFonts w:hint="eastAsia"/>
        </w:rPr>
      </w:pPr>
    </w:p>
    <w:p w14:paraId="24E9AB86">
      <w:pPr>
        <w:rPr>
          <w:rFonts w:hint="eastAsia"/>
        </w:rPr>
      </w:pPr>
    </w:p>
    <w:p w14:paraId="54224117">
      <w:pPr>
        <w:rPr>
          <w:rFonts w:hint="eastAsia"/>
        </w:rPr>
      </w:pPr>
    </w:p>
    <w:p w14:paraId="72C710FA">
      <w:pPr>
        <w:rPr>
          <w:rFonts w:hint="eastAsia"/>
        </w:rPr>
      </w:pPr>
    </w:p>
    <w:p w14:paraId="73FB9667">
      <w:pPr>
        <w:rPr>
          <w:rFonts w:hint="eastAsia"/>
        </w:rPr>
      </w:pPr>
    </w:p>
    <w:p w14:paraId="062D7184">
      <w:pPr>
        <w:rPr>
          <w:rFonts w:hint="eastAsia"/>
        </w:rPr>
      </w:pPr>
    </w:p>
    <w:p w14:paraId="34FFB40B">
      <w:pPr>
        <w:rPr>
          <w:rFonts w:hint="eastAsia"/>
        </w:rPr>
      </w:pPr>
    </w:p>
    <w:p w14:paraId="0610FF83">
      <w:pPr>
        <w:rPr>
          <w:rFonts w:hint="eastAsia"/>
        </w:rPr>
      </w:pPr>
    </w:p>
    <w:p w14:paraId="58E3C81C">
      <w:pPr>
        <w:rPr>
          <w:rFonts w:hint="eastAsia"/>
        </w:rPr>
      </w:pPr>
    </w:p>
    <w:p w14:paraId="698823A1">
      <w:pPr>
        <w:rPr>
          <w:rFonts w:hint="eastAsia"/>
        </w:rPr>
      </w:pPr>
    </w:p>
    <w:p w14:paraId="55838B5E">
      <w:pPr>
        <w:rPr>
          <w:rFonts w:hint="eastAsia"/>
        </w:rPr>
      </w:pPr>
    </w:p>
    <w:p w14:paraId="2EE1A54F">
      <w:pPr>
        <w:rPr>
          <w:rFonts w:hint="eastAsia"/>
        </w:rPr>
      </w:pPr>
    </w:p>
    <w:p w14:paraId="203DD1AE">
      <w:pPr>
        <w:rPr>
          <w:rFonts w:hint="eastAsia"/>
        </w:rPr>
      </w:pPr>
    </w:p>
    <w:p w14:paraId="058E487B">
      <w:pPr>
        <w:rPr>
          <w:rFonts w:hint="eastAsia"/>
        </w:rPr>
      </w:pPr>
    </w:p>
    <w:p w14:paraId="49AB1FDB">
      <w:pPr>
        <w:rPr>
          <w:rFonts w:hint="eastAsia"/>
        </w:rPr>
      </w:pPr>
    </w:p>
    <w:p w14:paraId="6272D362">
      <w:pPr>
        <w:rPr>
          <w:rFonts w:hint="eastAsia"/>
        </w:rPr>
      </w:pPr>
    </w:p>
    <w:p w14:paraId="1E1D642D">
      <w:pPr>
        <w:rPr>
          <w:rFonts w:hint="eastAsia"/>
        </w:rPr>
      </w:pPr>
    </w:p>
    <w:p w14:paraId="3474428A">
      <w:pPr>
        <w:rPr>
          <w:rFonts w:hint="eastAsia"/>
        </w:rPr>
      </w:pPr>
    </w:p>
    <w:p w14:paraId="48488C58">
      <w:pPr>
        <w:rPr>
          <w:rFonts w:hint="eastAsia" w:ascii="宋体" w:hAnsi="宋体" w:eastAsia="宋体" w:cs="宋体"/>
          <w:b w:val="0"/>
          <w:bCs/>
          <w:sz w:val="28"/>
          <w:szCs w:val="28"/>
        </w:rPr>
      </w:pPr>
      <w:r>
        <w:rPr>
          <w:rFonts w:hint="eastAsia" w:ascii="宋体" w:hAnsi="宋体" w:eastAsia="宋体" w:cs="宋体"/>
          <w:b w:val="0"/>
          <w:bCs/>
          <w:sz w:val="28"/>
          <w:szCs w:val="28"/>
        </w:rPr>
        <w:t>格式4：</w:t>
      </w:r>
    </w:p>
    <w:p w14:paraId="4C1877A1">
      <w:pPr>
        <w:jc w:val="center"/>
        <w:rPr>
          <w:rFonts w:hint="eastAsia" w:ascii="宋体" w:hAnsi="宋体" w:eastAsia="宋体" w:cs="宋体"/>
          <w:b w:val="0"/>
          <w:bCs/>
          <w:spacing w:val="20"/>
          <w:sz w:val="28"/>
          <w:szCs w:val="28"/>
        </w:rPr>
      </w:pPr>
      <w:r>
        <w:rPr>
          <w:rFonts w:hint="eastAsia" w:ascii="宋体" w:hAnsi="宋体" w:eastAsia="宋体" w:cs="宋体"/>
          <w:b w:val="0"/>
          <w:bCs/>
          <w:spacing w:val="20"/>
          <w:sz w:val="28"/>
          <w:szCs w:val="28"/>
        </w:rPr>
        <w:t>法定代表人身份证明</w:t>
      </w:r>
    </w:p>
    <w:p w14:paraId="5922B4B6">
      <w:pPr>
        <w:spacing w:line="440" w:lineRule="exact"/>
        <w:rPr>
          <w:rFonts w:hint="eastAsia" w:ascii="宋体" w:hAnsi="宋体" w:eastAsia="宋体" w:cs="宋体"/>
          <w:b w:val="0"/>
          <w:bCs/>
          <w:sz w:val="20"/>
          <w:szCs w:val="20"/>
        </w:rPr>
      </w:pPr>
    </w:p>
    <w:p w14:paraId="0828C300">
      <w:pPr>
        <w:spacing w:line="440" w:lineRule="exact"/>
        <w:rPr>
          <w:rFonts w:hint="eastAsia" w:ascii="宋体" w:hAnsi="宋体" w:eastAsia="宋体" w:cs="宋体"/>
          <w:b w:val="0"/>
          <w:bCs/>
        </w:rPr>
      </w:pPr>
    </w:p>
    <w:p w14:paraId="1BE9AEF9">
      <w:pPr>
        <w:spacing w:line="440" w:lineRule="exact"/>
        <w:rPr>
          <w:rFonts w:hint="eastAsia" w:ascii="宋体" w:hAnsi="宋体" w:eastAsia="宋体" w:cs="宋体"/>
          <w:b w:val="0"/>
          <w:bCs/>
          <w:sz w:val="24"/>
        </w:rPr>
      </w:pPr>
      <w:r>
        <w:rPr>
          <w:rFonts w:hint="eastAsia" w:ascii="宋体" w:hAnsi="宋体" w:eastAsia="宋体" w:cs="宋体"/>
          <w:b w:val="0"/>
          <w:bCs/>
          <w:sz w:val="24"/>
        </w:rPr>
        <w:t>供应商名称：</w:t>
      </w:r>
      <w:r>
        <w:rPr>
          <w:rFonts w:hint="eastAsia" w:ascii="宋体" w:hAnsi="宋体" w:eastAsia="宋体" w:cs="宋体"/>
          <w:b w:val="0"/>
          <w:bCs/>
          <w:sz w:val="24"/>
          <w:u w:val="single"/>
        </w:rPr>
        <w:t xml:space="preserve">                            </w:t>
      </w:r>
      <w:r>
        <w:rPr>
          <w:rFonts w:hint="eastAsia" w:ascii="宋体" w:hAnsi="宋体" w:eastAsia="宋体" w:cs="宋体"/>
          <w:b w:val="0"/>
          <w:bCs/>
          <w:sz w:val="24"/>
        </w:rPr>
        <w:t xml:space="preserve"> </w:t>
      </w:r>
    </w:p>
    <w:p w14:paraId="1F5E9499">
      <w:pPr>
        <w:spacing w:line="440" w:lineRule="exact"/>
        <w:rPr>
          <w:rFonts w:hint="eastAsia" w:ascii="宋体" w:hAnsi="宋体" w:eastAsia="宋体" w:cs="宋体"/>
          <w:b w:val="0"/>
          <w:bCs/>
          <w:sz w:val="24"/>
        </w:rPr>
      </w:pPr>
      <w:r>
        <w:rPr>
          <w:rFonts w:hint="eastAsia" w:ascii="宋体" w:hAnsi="宋体" w:eastAsia="宋体" w:cs="宋体"/>
          <w:b w:val="0"/>
          <w:bCs/>
          <w:sz w:val="24"/>
        </w:rPr>
        <w:t>单位性质：</w:t>
      </w:r>
      <w:r>
        <w:rPr>
          <w:rFonts w:hint="eastAsia" w:ascii="宋体" w:hAnsi="宋体" w:eastAsia="宋体" w:cs="宋体"/>
          <w:b w:val="0"/>
          <w:bCs/>
          <w:sz w:val="24"/>
          <w:u w:val="single"/>
        </w:rPr>
        <w:t xml:space="preserve">                               </w:t>
      </w:r>
    </w:p>
    <w:p w14:paraId="5FFB021F">
      <w:pPr>
        <w:spacing w:line="440" w:lineRule="exact"/>
        <w:rPr>
          <w:rFonts w:hint="eastAsia" w:ascii="宋体" w:hAnsi="宋体" w:eastAsia="宋体" w:cs="宋体"/>
          <w:b w:val="0"/>
          <w:bCs/>
          <w:sz w:val="24"/>
        </w:rPr>
      </w:pPr>
      <w:r>
        <w:rPr>
          <w:rFonts w:hint="eastAsia" w:ascii="宋体" w:hAnsi="宋体" w:eastAsia="宋体" w:cs="宋体"/>
          <w:b w:val="0"/>
          <w:bCs/>
          <w:sz w:val="24"/>
        </w:rPr>
        <w:t>地址：</w:t>
      </w:r>
      <w:r>
        <w:rPr>
          <w:rFonts w:hint="eastAsia" w:ascii="宋体" w:hAnsi="宋体" w:eastAsia="宋体" w:cs="宋体"/>
          <w:b w:val="0"/>
          <w:bCs/>
          <w:sz w:val="24"/>
          <w:u w:val="single"/>
        </w:rPr>
        <w:t xml:space="preserve">                                   </w:t>
      </w:r>
    </w:p>
    <w:p w14:paraId="7324B78C">
      <w:pPr>
        <w:spacing w:line="440" w:lineRule="exact"/>
        <w:rPr>
          <w:rFonts w:hint="eastAsia" w:ascii="宋体" w:hAnsi="宋体" w:eastAsia="宋体" w:cs="宋体"/>
          <w:b w:val="0"/>
          <w:bCs/>
          <w:sz w:val="24"/>
        </w:rPr>
      </w:pPr>
      <w:r>
        <w:rPr>
          <w:rFonts w:hint="eastAsia" w:ascii="宋体" w:hAnsi="宋体" w:eastAsia="宋体" w:cs="宋体"/>
          <w:b w:val="0"/>
          <w:bCs/>
          <w:sz w:val="24"/>
        </w:rPr>
        <w:t>成立时间：</w:t>
      </w:r>
      <w:r>
        <w:rPr>
          <w:rFonts w:hint="eastAsia" w:ascii="宋体" w:hAnsi="宋体" w:eastAsia="宋体" w:cs="宋体"/>
          <w:b w:val="0"/>
          <w:bCs/>
          <w:sz w:val="24"/>
          <w:u w:val="single"/>
        </w:rPr>
        <w:t xml:space="preserve">         </w:t>
      </w:r>
      <w:r>
        <w:rPr>
          <w:rFonts w:hint="eastAsia" w:ascii="宋体" w:hAnsi="宋体" w:eastAsia="宋体" w:cs="宋体"/>
          <w:b w:val="0"/>
          <w:bCs/>
          <w:sz w:val="24"/>
        </w:rPr>
        <w:t>年</w:t>
      </w:r>
      <w:r>
        <w:rPr>
          <w:rFonts w:hint="eastAsia" w:ascii="宋体" w:hAnsi="宋体" w:eastAsia="宋体" w:cs="宋体"/>
          <w:b w:val="0"/>
          <w:bCs/>
          <w:sz w:val="24"/>
          <w:u w:val="single"/>
        </w:rPr>
        <w:t xml:space="preserve">        </w:t>
      </w:r>
      <w:r>
        <w:rPr>
          <w:rFonts w:hint="eastAsia" w:ascii="宋体" w:hAnsi="宋体" w:eastAsia="宋体" w:cs="宋体"/>
          <w:b w:val="0"/>
          <w:bCs/>
          <w:sz w:val="24"/>
        </w:rPr>
        <w:t>月</w:t>
      </w:r>
      <w:r>
        <w:rPr>
          <w:rFonts w:hint="eastAsia" w:ascii="宋体" w:hAnsi="宋体" w:eastAsia="宋体" w:cs="宋体"/>
          <w:b w:val="0"/>
          <w:bCs/>
          <w:sz w:val="24"/>
          <w:u w:val="single"/>
        </w:rPr>
        <w:t xml:space="preserve">        </w:t>
      </w:r>
      <w:r>
        <w:rPr>
          <w:rFonts w:hint="eastAsia" w:ascii="宋体" w:hAnsi="宋体" w:eastAsia="宋体" w:cs="宋体"/>
          <w:b w:val="0"/>
          <w:bCs/>
          <w:sz w:val="24"/>
        </w:rPr>
        <w:t>日</w:t>
      </w:r>
    </w:p>
    <w:p w14:paraId="65A570F5">
      <w:pPr>
        <w:spacing w:line="440" w:lineRule="exact"/>
        <w:rPr>
          <w:rFonts w:hint="eastAsia" w:ascii="宋体" w:hAnsi="宋体" w:eastAsia="宋体" w:cs="宋体"/>
          <w:b w:val="0"/>
          <w:bCs/>
          <w:sz w:val="24"/>
        </w:rPr>
      </w:pPr>
      <w:r>
        <w:rPr>
          <w:rFonts w:hint="eastAsia" w:ascii="宋体" w:hAnsi="宋体" w:eastAsia="宋体" w:cs="宋体"/>
          <w:b w:val="0"/>
          <w:bCs/>
          <w:sz w:val="24"/>
        </w:rPr>
        <w:t>经营期限：</w:t>
      </w:r>
      <w:r>
        <w:rPr>
          <w:rFonts w:hint="eastAsia" w:ascii="宋体" w:hAnsi="宋体" w:eastAsia="宋体" w:cs="宋体"/>
          <w:b w:val="0"/>
          <w:bCs/>
          <w:sz w:val="24"/>
          <w:u w:val="single"/>
        </w:rPr>
        <w:t xml:space="preserve">                               </w:t>
      </w:r>
    </w:p>
    <w:p w14:paraId="22963511">
      <w:pPr>
        <w:spacing w:line="440" w:lineRule="exact"/>
        <w:rPr>
          <w:rFonts w:hint="eastAsia" w:ascii="宋体" w:hAnsi="宋体" w:eastAsia="宋体" w:cs="宋体"/>
          <w:b w:val="0"/>
          <w:bCs/>
          <w:sz w:val="24"/>
        </w:rPr>
      </w:pPr>
      <w:r>
        <w:rPr>
          <w:rFonts w:hint="eastAsia" w:ascii="宋体" w:hAnsi="宋体" w:eastAsia="宋体" w:cs="宋体"/>
          <w:b w:val="0"/>
          <w:bCs/>
          <w:sz w:val="24"/>
        </w:rPr>
        <w:t>姓名：</w:t>
      </w:r>
      <w:r>
        <w:rPr>
          <w:rFonts w:hint="eastAsia" w:ascii="宋体" w:hAnsi="宋体" w:eastAsia="宋体" w:cs="宋体"/>
          <w:b w:val="0"/>
          <w:bCs/>
          <w:sz w:val="24"/>
          <w:u w:val="single"/>
        </w:rPr>
        <w:t xml:space="preserve">         </w:t>
      </w:r>
      <w:r>
        <w:rPr>
          <w:rFonts w:hint="eastAsia" w:ascii="宋体" w:hAnsi="宋体" w:eastAsia="宋体" w:cs="宋体"/>
          <w:b w:val="0"/>
          <w:bCs/>
          <w:sz w:val="24"/>
        </w:rPr>
        <w:t xml:space="preserve"> 性别：</w:t>
      </w:r>
      <w:r>
        <w:rPr>
          <w:rFonts w:hint="eastAsia" w:ascii="宋体" w:hAnsi="宋体" w:eastAsia="宋体" w:cs="宋体"/>
          <w:b w:val="0"/>
          <w:bCs/>
          <w:sz w:val="24"/>
          <w:u w:val="single"/>
        </w:rPr>
        <w:t xml:space="preserve">         </w:t>
      </w:r>
      <w:r>
        <w:rPr>
          <w:rFonts w:hint="eastAsia" w:ascii="宋体" w:hAnsi="宋体" w:eastAsia="宋体" w:cs="宋体"/>
          <w:b w:val="0"/>
          <w:bCs/>
          <w:sz w:val="24"/>
        </w:rPr>
        <w:t>年龄：</w:t>
      </w:r>
      <w:r>
        <w:rPr>
          <w:rFonts w:hint="eastAsia" w:ascii="宋体" w:hAnsi="宋体" w:eastAsia="宋体" w:cs="宋体"/>
          <w:b w:val="0"/>
          <w:bCs/>
          <w:sz w:val="24"/>
          <w:u w:val="single"/>
        </w:rPr>
        <w:t xml:space="preserve">         </w:t>
      </w:r>
      <w:r>
        <w:rPr>
          <w:rFonts w:hint="eastAsia" w:ascii="宋体" w:hAnsi="宋体" w:eastAsia="宋体" w:cs="宋体"/>
          <w:b w:val="0"/>
          <w:bCs/>
          <w:sz w:val="24"/>
        </w:rPr>
        <w:t>职务：</w:t>
      </w:r>
      <w:r>
        <w:rPr>
          <w:rFonts w:hint="eastAsia" w:ascii="宋体" w:hAnsi="宋体" w:eastAsia="宋体" w:cs="宋体"/>
          <w:b w:val="0"/>
          <w:bCs/>
          <w:sz w:val="24"/>
          <w:u w:val="single"/>
        </w:rPr>
        <w:t xml:space="preserve">         </w:t>
      </w:r>
    </w:p>
    <w:p w14:paraId="6CBD6F65">
      <w:pPr>
        <w:spacing w:line="440" w:lineRule="exact"/>
        <w:rPr>
          <w:rFonts w:hint="eastAsia" w:ascii="宋体" w:hAnsi="宋体" w:eastAsia="宋体" w:cs="宋体"/>
          <w:b w:val="0"/>
          <w:bCs/>
          <w:sz w:val="24"/>
        </w:rPr>
      </w:pPr>
      <w:r>
        <w:rPr>
          <w:rFonts w:hint="eastAsia" w:ascii="宋体" w:hAnsi="宋体" w:eastAsia="宋体" w:cs="宋体"/>
          <w:b w:val="0"/>
          <w:bCs/>
          <w:sz w:val="24"/>
        </w:rPr>
        <w:t>系</w:t>
      </w:r>
      <w:r>
        <w:rPr>
          <w:rFonts w:hint="eastAsia" w:ascii="宋体" w:hAnsi="宋体" w:eastAsia="宋体" w:cs="宋体"/>
          <w:b w:val="0"/>
          <w:bCs/>
          <w:sz w:val="24"/>
          <w:u w:val="single"/>
        </w:rPr>
        <w:t xml:space="preserve">                             </w:t>
      </w:r>
      <w:r>
        <w:rPr>
          <w:rFonts w:hint="eastAsia" w:ascii="宋体" w:hAnsi="宋体" w:eastAsia="宋体" w:cs="宋体"/>
          <w:b w:val="0"/>
          <w:bCs/>
          <w:sz w:val="24"/>
        </w:rPr>
        <w:t xml:space="preserve"> （供应商名称）的法定代表人。</w:t>
      </w:r>
    </w:p>
    <w:p w14:paraId="0D808FB0">
      <w:pPr>
        <w:spacing w:line="440" w:lineRule="exact"/>
        <w:ind w:firstLine="480" w:firstLineChars="200"/>
        <w:rPr>
          <w:rFonts w:hint="eastAsia" w:ascii="宋体" w:hAnsi="宋体" w:eastAsia="宋体" w:cs="宋体"/>
          <w:b w:val="0"/>
          <w:bCs/>
          <w:sz w:val="24"/>
        </w:rPr>
      </w:pPr>
      <w:r>
        <w:rPr>
          <w:rFonts w:hint="eastAsia" w:ascii="宋体" w:hAnsi="宋体" w:eastAsia="宋体" w:cs="宋体"/>
          <w:b w:val="0"/>
          <w:bCs/>
          <w:sz w:val="24"/>
        </w:rPr>
        <w:t>特此证明。</w:t>
      </w:r>
    </w:p>
    <w:p w14:paraId="492ACAA1">
      <w:pPr>
        <w:spacing w:line="440" w:lineRule="exact"/>
        <w:rPr>
          <w:rFonts w:hint="eastAsia" w:ascii="宋体" w:hAnsi="宋体" w:eastAsia="宋体" w:cs="宋体"/>
          <w:b w:val="0"/>
          <w:bCs/>
          <w:sz w:val="24"/>
        </w:rPr>
      </w:pPr>
      <w:r>
        <w:rPr>
          <w:rFonts w:hint="eastAsia" w:ascii="宋体" w:hAnsi="宋体" w:eastAsia="宋体" w:cs="宋体"/>
          <w:b w:val="0"/>
          <w:bCs/>
          <w:sz w:val="24"/>
        </w:rPr>
        <w:t>附：法定代表人身份证</w:t>
      </w:r>
    </w:p>
    <w:p w14:paraId="77B97D70">
      <w:pPr>
        <w:spacing w:line="440" w:lineRule="exact"/>
        <w:rPr>
          <w:rFonts w:hint="eastAsia" w:ascii="宋体" w:hAnsi="宋体" w:eastAsia="宋体" w:cs="宋体"/>
          <w:b w:val="0"/>
          <w:bCs/>
          <w:sz w:val="24"/>
        </w:rPr>
      </w:pPr>
      <w:r>
        <w:rPr>
          <w:rFonts w:hint="eastAsia" w:ascii="宋体" w:hAnsi="宋体" w:eastAsia="宋体" w:cs="宋体"/>
          <w:b w:val="0"/>
          <w:bCs/>
          <w:sz w:val="24"/>
        </w:rPr>
        <w:t xml:space="preserve">                        </w:t>
      </w:r>
    </w:p>
    <w:p w14:paraId="3F979FC8">
      <w:pPr>
        <w:spacing w:line="440" w:lineRule="exact"/>
        <w:rPr>
          <w:rFonts w:hint="eastAsia" w:ascii="宋体" w:hAnsi="宋体" w:eastAsia="宋体" w:cs="宋体"/>
          <w:b w:val="0"/>
          <w:bCs/>
          <w:sz w:val="24"/>
        </w:rPr>
      </w:pPr>
    </w:p>
    <w:p w14:paraId="2327897C">
      <w:pPr>
        <w:spacing w:line="440" w:lineRule="exact"/>
        <w:jc w:val="center"/>
        <w:rPr>
          <w:rFonts w:hint="eastAsia" w:ascii="宋体" w:hAnsi="宋体" w:eastAsia="宋体" w:cs="宋体"/>
          <w:b w:val="0"/>
          <w:bCs/>
          <w:sz w:val="24"/>
        </w:rPr>
      </w:pPr>
      <w:r>
        <w:rPr>
          <w:rFonts w:hint="eastAsia" w:ascii="宋体" w:hAnsi="宋体" w:eastAsia="宋体" w:cs="宋体"/>
          <w:b w:val="0"/>
          <w:bCs/>
          <w:sz w:val="24"/>
        </w:rPr>
        <w:t>供应商名称：</w:t>
      </w:r>
      <w:r>
        <w:rPr>
          <w:rFonts w:hint="eastAsia" w:ascii="宋体" w:hAnsi="宋体" w:eastAsia="宋体" w:cs="宋体"/>
          <w:b w:val="0"/>
          <w:bCs/>
          <w:sz w:val="24"/>
          <w:u w:val="single"/>
        </w:rPr>
        <w:t xml:space="preserve">                 </w:t>
      </w:r>
      <w:r>
        <w:rPr>
          <w:rFonts w:hint="eastAsia" w:ascii="宋体" w:hAnsi="宋体" w:eastAsia="宋体" w:cs="宋体"/>
          <w:b w:val="0"/>
          <w:bCs/>
          <w:sz w:val="24"/>
        </w:rPr>
        <w:t>（公章）</w:t>
      </w:r>
    </w:p>
    <w:p w14:paraId="73A67442">
      <w:pPr>
        <w:jc w:val="center"/>
        <w:rPr>
          <w:rFonts w:hint="eastAsia" w:ascii="宋体" w:hAnsi="宋体" w:eastAsia="宋体" w:cs="宋体"/>
          <w:b w:val="0"/>
          <w:bCs/>
          <w:sz w:val="24"/>
        </w:rPr>
      </w:pPr>
    </w:p>
    <w:p w14:paraId="6386A20A">
      <w:pPr>
        <w:jc w:val="center"/>
        <w:rPr>
          <w:rFonts w:hint="eastAsia" w:ascii="宋体" w:hAnsi="宋体" w:eastAsia="宋体" w:cs="宋体"/>
          <w:b w:val="0"/>
          <w:bCs/>
          <w:sz w:val="24"/>
          <w:u w:val="single"/>
        </w:rPr>
      </w:pPr>
    </w:p>
    <w:p w14:paraId="1F4572F9">
      <w:pPr>
        <w:jc w:val="center"/>
        <w:rPr>
          <w:rFonts w:hint="eastAsia" w:ascii="宋体" w:hAnsi="宋体" w:eastAsia="宋体" w:cs="宋体"/>
          <w:b w:val="0"/>
          <w:bCs/>
          <w:sz w:val="24"/>
        </w:rPr>
      </w:pPr>
      <w:r>
        <w:rPr>
          <w:rFonts w:hint="eastAsia" w:ascii="宋体" w:hAnsi="宋体" w:eastAsia="宋体" w:cs="宋体"/>
          <w:b w:val="0"/>
          <w:bCs/>
          <w:sz w:val="24"/>
          <w:u w:val="single"/>
        </w:rPr>
        <w:t xml:space="preserve">        </w:t>
      </w:r>
      <w:r>
        <w:rPr>
          <w:rFonts w:hint="eastAsia" w:ascii="宋体" w:hAnsi="宋体" w:eastAsia="宋体" w:cs="宋体"/>
          <w:b w:val="0"/>
          <w:bCs/>
          <w:sz w:val="24"/>
        </w:rPr>
        <w:t>年</w:t>
      </w:r>
      <w:r>
        <w:rPr>
          <w:rFonts w:hint="eastAsia" w:ascii="宋体" w:hAnsi="宋体" w:eastAsia="宋体" w:cs="宋体"/>
          <w:b w:val="0"/>
          <w:bCs/>
          <w:sz w:val="24"/>
          <w:u w:val="single"/>
        </w:rPr>
        <w:t xml:space="preserve">       </w:t>
      </w:r>
      <w:r>
        <w:rPr>
          <w:rFonts w:hint="eastAsia" w:ascii="宋体" w:hAnsi="宋体" w:eastAsia="宋体" w:cs="宋体"/>
          <w:b w:val="0"/>
          <w:bCs/>
          <w:sz w:val="24"/>
        </w:rPr>
        <w:t>月</w:t>
      </w:r>
      <w:r>
        <w:rPr>
          <w:rFonts w:hint="eastAsia" w:ascii="宋体" w:hAnsi="宋体" w:eastAsia="宋体" w:cs="宋体"/>
          <w:b w:val="0"/>
          <w:bCs/>
          <w:sz w:val="24"/>
          <w:u w:val="single"/>
        </w:rPr>
        <w:t xml:space="preserve">       </w:t>
      </w:r>
      <w:r>
        <w:rPr>
          <w:rFonts w:hint="eastAsia" w:ascii="宋体" w:hAnsi="宋体" w:eastAsia="宋体" w:cs="宋体"/>
          <w:b w:val="0"/>
          <w:bCs/>
          <w:sz w:val="24"/>
        </w:rPr>
        <w:t>日</w:t>
      </w:r>
    </w:p>
    <w:p w14:paraId="0CE4CE43">
      <w:pPr>
        <w:rPr>
          <w:rFonts w:hint="eastAsia" w:ascii="宋体" w:hAnsi="宋体" w:eastAsia="宋体" w:cs="宋体"/>
          <w:b w:val="0"/>
          <w:bCs/>
        </w:rPr>
      </w:pPr>
    </w:p>
    <w:p w14:paraId="6EC141EB">
      <w:pPr>
        <w:rPr>
          <w:rFonts w:hint="eastAsia" w:ascii="宋体" w:hAnsi="宋体" w:eastAsia="宋体" w:cs="宋体"/>
          <w:b w:val="0"/>
          <w:bCs/>
        </w:rPr>
      </w:pPr>
    </w:p>
    <w:p w14:paraId="1BC0E2BB">
      <w:pPr>
        <w:rPr>
          <w:rFonts w:hint="eastAsia" w:ascii="宋体" w:hAnsi="宋体" w:eastAsia="宋体" w:cs="宋体"/>
          <w:b w:val="0"/>
          <w:bCs/>
        </w:rPr>
      </w:pPr>
    </w:p>
    <w:p w14:paraId="386E06A4">
      <w:pPr>
        <w:rPr>
          <w:rFonts w:hint="eastAsia" w:ascii="宋体" w:hAnsi="宋体" w:eastAsia="宋体" w:cs="宋体"/>
          <w:b w:val="0"/>
          <w:bCs/>
        </w:rPr>
      </w:pPr>
    </w:p>
    <w:p w14:paraId="3E6FB9FA">
      <w:pPr>
        <w:rPr>
          <w:rFonts w:hint="eastAsia" w:ascii="宋体" w:hAnsi="宋体" w:eastAsia="宋体" w:cs="宋体"/>
          <w:b w:val="0"/>
          <w:bCs/>
        </w:rPr>
      </w:pPr>
    </w:p>
    <w:p w14:paraId="0724B7AD">
      <w:pPr>
        <w:rPr>
          <w:rFonts w:hint="eastAsia" w:ascii="宋体" w:hAnsi="宋体" w:eastAsia="宋体" w:cs="宋体"/>
          <w:b w:val="0"/>
          <w:bCs/>
        </w:rPr>
      </w:pPr>
    </w:p>
    <w:p w14:paraId="5EAAE370">
      <w:pPr>
        <w:rPr>
          <w:rFonts w:hint="eastAsia" w:ascii="宋体" w:hAnsi="宋体" w:eastAsia="宋体" w:cs="宋体"/>
          <w:b w:val="0"/>
          <w:bCs/>
        </w:rPr>
      </w:pPr>
    </w:p>
    <w:p w14:paraId="2CF8CA56">
      <w:pPr>
        <w:rPr>
          <w:rFonts w:hint="eastAsia" w:ascii="宋体" w:hAnsi="宋体" w:eastAsia="宋体" w:cs="宋体"/>
          <w:b w:val="0"/>
          <w:bCs/>
        </w:rPr>
      </w:pPr>
    </w:p>
    <w:p w14:paraId="15D42449">
      <w:pPr>
        <w:rPr>
          <w:rFonts w:hint="eastAsia" w:ascii="宋体" w:hAnsi="宋体" w:eastAsia="宋体" w:cs="宋体"/>
          <w:b w:val="0"/>
          <w:bCs/>
        </w:rPr>
      </w:pPr>
    </w:p>
    <w:p w14:paraId="07898CCD">
      <w:pPr>
        <w:rPr>
          <w:rFonts w:hint="eastAsia" w:ascii="宋体" w:hAnsi="宋体" w:eastAsia="宋体" w:cs="宋体"/>
          <w:b w:val="0"/>
          <w:bCs/>
        </w:rPr>
      </w:pPr>
    </w:p>
    <w:p w14:paraId="1E0F05B0">
      <w:pPr>
        <w:rPr>
          <w:rFonts w:hint="eastAsia" w:ascii="宋体" w:hAnsi="宋体" w:eastAsia="宋体" w:cs="宋体"/>
          <w:b w:val="0"/>
          <w:bCs/>
        </w:rPr>
      </w:pPr>
    </w:p>
    <w:p w14:paraId="2149528C">
      <w:pPr>
        <w:rPr>
          <w:rFonts w:hint="eastAsia" w:ascii="宋体" w:hAnsi="宋体" w:eastAsia="宋体" w:cs="宋体"/>
          <w:b w:val="0"/>
          <w:bCs/>
        </w:rPr>
      </w:pPr>
    </w:p>
    <w:p w14:paraId="1D5E6265">
      <w:pPr>
        <w:rPr>
          <w:rFonts w:hint="eastAsia" w:ascii="宋体" w:hAnsi="宋体" w:eastAsia="宋体" w:cs="宋体"/>
          <w:b w:val="0"/>
          <w:bCs/>
        </w:rPr>
      </w:pPr>
    </w:p>
    <w:p w14:paraId="1038C8D6">
      <w:pPr>
        <w:rPr>
          <w:rFonts w:hint="eastAsia" w:ascii="宋体" w:hAnsi="宋体" w:eastAsia="宋体" w:cs="宋体"/>
          <w:b w:val="0"/>
          <w:bCs/>
        </w:rPr>
      </w:pPr>
    </w:p>
    <w:p w14:paraId="7FCF06CF">
      <w:pPr>
        <w:rPr>
          <w:rFonts w:hint="eastAsia" w:ascii="宋体" w:hAnsi="宋体" w:eastAsia="宋体" w:cs="宋体"/>
          <w:b w:val="0"/>
          <w:bCs/>
        </w:rPr>
      </w:pPr>
    </w:p>
    <w:p w14:paraId="6690F7E2">
      <w:pPr>
        <w:rPr>
          <w:rFonts w:hint="eastAsia" w:ascii="宋体" w:hAnsi="宋体" w:eastAsia="宋体" w:cs="宋体"/>
          <w:b w:val="0"/>
          <w:bCs/>
        </w:rPr>
      </w:pPr>
    </w:p>
    <w:p w14:paraId="1268F98C">
      <w:pPr>
        <w:pStyle w:val="8"/>
        <w:rPr>
          <w:rFonts w:hint="eastAsia" w:ascii="宋体" w:hAnsi="宋体" w:eastAsia="宋体" w:cs="宋体"/>
          <w:b w:val="0"/>
          <w:bCs/>
        </w:rPr>
      </w:pPr>
    </w:p>
    <w:p w14:paraId="667081C0">
      <w:pPr>
        <w:rPr>
          <w:rFonts w:hint="eastAsia" w:ascii="宋体" w:hAnsi="宋体" w:eastAsia="宋体" w:cs="宋体"/>
          <w:b w:val="0"/>
          <w:bCs/>
        </w:rPr>
      </w:pPr>
    </w:p>
    <w:p w14:paraId="67AB5988">
      <w:pPr>
        <w:pStyle w:val="8"/>
        <w:rPr>
          <w:rFonts w:hint="eastAsia" w:ascii="宋体" w:hAnsi="宋体" w:eastAsia="宋体" w:cs="宋体"/>
          <w:b w:val="0"/>
          <w:bCs/>
        </w:rPr>
      </w:pPr>
    </w:p>
    <w:p w14:paraId="3D172C2B">
      <w:pPr>
        <w:rPr>
          <w:rFonts w:hint="eastAsia"/>
        </w:rPr>
      </w:pPr>
    </w:p>
    <w:p w14:paraId="14300352">
      <w:pPr>
        <w:rPr>
          <w:rFonts w:hint="eastAsia" w:ascii="宋体" w:hAnsi="宋体" w:eastAsia="宋体" w:cs="宋体"/>
          <w:b w:val="0"/>
          <w:bCs/>
        </w:rPr>
      </w:pPr>
    </w:p>
    <w:p w14:paraId="2AF407CA">
      <w:pPr>
        <w:spacing w:line="360" w:lineRule="auto"/>
        <w:jc w:val="left"/>
        <w:rPr>
          <w:rFonts w:hint="eastAsia" w:ascii="宋体" w:hAnsi="宋体" w:eastAsia="宋体" w:cs="宋体"/>
          <w:b w:val="0"/>
          <w:bCs/>
          <w:spacing w:val="20"/>
          <w:sz w:val="28"/>
          <w:szCs w:val="28"/>
        </w:rPr>
      </w:pPr>
      <w:r>
        <w:rPr>
          <w:rFonts w:hint="eastAsia" w:ascii="宋体" w:hAnsi="宋体" w:eastAsia="宋体" w:cs="宋体"/>
          <w:b w:val="0"/>
          <w:bCs/>
          <w:spacing w:val="20"/>
          <w:sz w:val="28"/>
          <w:szCs w:val="28"/>
        </w:rPr>
        <w:t>格式5：</w:t>
      </w:r>
    </w:p>
    <w:p w14:paraId="41B73216">
      <w:pPr>
        <w:spacing w:line="360" w:lineRule="auto"/>
        <w:jc w:val="center"/>
        <w:rPr>
          <w:rFonts w:hint="eastAsia" w:ascii="宋体" w:hAnsi="宋体" w:eastAsia="宋体" w:cs="宋体"/>
          <w:b w:val="0"/>
          <w:bCs/>
          <w:spacing w:val="20"/>
          <w:sz w:val="28"/>
          <w:szCs w:val="28"/>
          <w:highlight w:val="none"/>
        </w:rPr>
      </w:pPr>
      <w:r>
        <w:rPr>
          <w:rFonts w:hint="eastAsia" w:ascii="宋体" w:hAnsi="宋体" w:eastAsia="宋体" w:cs="宋体"/>
          <w:b w:val="0"/>
          <w:bCs/>
          <w:spacing w:val="20"/>
          <w:sz w:val="28"/>
          <w:szCs w:val="28"/>
          <w:highlight w:val="none"/>
        </w:rPr>
        <w:t>法</w:t>
      </w:r>
      <w:r>
        <w:rPr>
          <w:rFonts w:hint="eastAsia" w:ascii="宋体" w:hAnsi="宋体" w:cs="宋体"/>
          <w:b w:val="0"/>
          <w:bCs/>
          <w:spacing w:val="20"/>
          <w:sz w:val="28"/>
          <w:szCs w:val="28"/>
          <w:highlight w:val="none"/>
          <w:lang w:val="en-US" w:eastAsia="zh-CN"/>
        </w:rPr>
        <w:t>定</w:t>
      </w:r>
      <w:r>
        <w:rPr>
          <w:rFonts w:hint="eastAsia" w:ascii="宋体" w:hAnsi="宋体" w:eastAsia="宋体" w:cs="宋体"/>
          <w:b w:val="0"/>
          <w:bCs/>
          <w:spacing w:val="20"/>
          <w:sz w:val="28"/>
          <w:szCs w:val="28"/>
          <w:highlight w:val="none"/>
        </w:rPr>
        <w:t>代表授权书</w:t>
      </w:r>
    </w:p>
    <w:p w14:paraId="5E70D107">
      <w:pPr>
        <w:spacing w:line="360" w:lineRule="auto"/>
        <w:jc w:val="center"/>
        <w:rPr>
          <w:rFonts w:hint="eastAsia" w:ascii="宋体" w:hAnsi="宋体" w:eastAsia="宋体" w:cs="宋体"/>
          <w:b w:val="0"/>
          <w:bCs/>
          <w:spacing w:val="20"/>
          <w:sz w:val="28"/>
          <w:szCs w:val="28"/>
          <w:lang w:eastAsia="zh-CN"/>
        </w:rPr>
      </w:pPr>
      <w:r>
        <w:rPr>
          <w:rFonts w:hint="eastAsia" w:ascii="宋体" w:hAnsi="宋体" w:cs="宋体"/>
          <w:b w:val="0"/>
          <w:bCs/>
          <w:spacing w:val="20"/>
          <w:sz w:val="28"/>
          <w:szCs w:val="28"/>
          <w:highlight w:val="none"/>
          <w:lang w:eastAsia="zh-CN"/>
        </w:rPr>
        <w:t>（</w:t>
      </w:r>
      <w:r>
        <w:rPr>
          <w:rFonts w:hint="eastAsia" w:ascii="宋体" w:hAnsi="宋体" w:cs="宋体"/>
          <w:b w:val="0"/>
          <w:bCs/>
          <w:spacing w:val="20"/>
          <w:sz w:val="28"/>
          <w:szCs w:val="28"/>
          <w:highlight w:val="none"/>
          <w:lang w:val="en-US" w:eastAsia="zh-CN"/>
        </w:rPr>
        <w:t>有授权代表时提供</w:t>
      </w:r>
      <w:r>
        <w:rPr>
          <w:rFonts w:hint="eastAsia" w:ascii="宋体" w:hAnsi="宋体" w:cs="宋体"/>
          <w:b w:val="0"/>
          <w:bCs/>
          <w:spacing w:val="20"/>
          <w:sz w:val="28"/>
          <w:szCs w:val="28"/>
          <w:highlight w:val="none"/>
          <w:lang w:eastAsia="zh-CN"/>
        </w:rPr>
        <w:t>）</w:t>
      </w:r>
    </w:p>
    <w:p w14:paraId="294F3F27">
      <w:pPr>
        <w:spacing w:line="360" w:lineRule="auto"/>
        <w:rPr>
          <w:rFonts w:hint="eastAsia" w:ascii="宋体" w:hAnsi="宋体" w:eastAsia="宋体" w:cs="宋体"/>
          <w:b w:val="0"/>
          <w:bCs/>
          <w:spacing w:val="20"/>
          <w:sz w:val="24"/>
          <w:u w:val="single"/>
        </w:rPr>
      </w:pPr>
      <w:r>
        <w:rPr>
          <w:rFonts w:hint="eastAsia" w:ascii="宋体" w:hAnsi="宋体" w:eastAsia="宋体" w:cs="宋体"/>
          <w:b w:val="0"/>
          <w:bCs/>
          <w:spacing w:val="20"/>
          <w:sz w:val="24"/>
          <w:u w:val="single"/>
        </w:rPr>
        <w:t xml:space="preserve">               ：</w:t>
      </w:r>
    </w:p>
    <w:p w14:paraId="4FC1A194">
      <w:pPr>
        <w:spacing w:line="480" w:lineRule="auto"/>
        <w:rPr>
          <w:rFonts w:hint="eastAsia" w:ascii="宋体" w:hAnsi="宋体" w:eastAsia="宋体" w:cs="宋体"/>
          <w:b w:val="0"/>
          <w:bCs/>
          <w:spacing w:val="20"/>
          <w:sz w:val="24"/>
        </w:rPr>
      </w:pPr>
      <w:r>
        <w:rPr>
          <w:rFonts w:hint="eastAsia" w:ascii="宋体" w:hAnsi="宋体" w:eastAsia="宋体" w:cs="宋体"/>
          <w:b w:val="0"/>
          <w:bCs/>
          <w:spacing w:val="20"/>
          <w:sz w:val="24"/>
        </w:rPr>
        <w:t xml:space="preserve">   本授权委托书声明： </w:t>
      </w:r>
      <w:r>
        <w:rPr>
          <w:rFonts w:hint="eastAsia" w:ascii="宋体" w:hAnsi="宋体" w:eastAsia="宋体" w:cs="宋体"/>
          <w:b w:val="0"/>
          <w:bCs/>
          <w:spacing w:val="20"/>
          <w:sz w:val="24"/>
          <w:u w:val="single"/>
        </w:rPr>
        <w:t xml:space="preserve">       </w:t>
      </w:r>
      <w:r>
        <w:rPr>
          <w:rFonts w:hint="eastAsia" w:ascii="宋体" w:hAnsi="宋体" w:eastAsia="宋体" w:cs="宋体"/>
          <w:b w:val="0"/>
          <w:bCs/>
          <w:iCs/>
          <w:spacing w:val="20"/>
          <w:sz w:val="24"/>
          <w:u w:val="single"/>
        </w:rPr>
        <w:t>（供应商名称）</w:t>
      </w:r>
      <w:r>
        <w:rPr>
          <w:rFonts w:hint="eastAsia" w:ascii="宋体" w:hAnsi="宋体" w:eastAsia="宋体" w:cs="宋体"/>
          <w:b w:val="0"/>
          <w:bCs/>
          <w:spacing w:val="20"/>
          <w:sz w:val="24"/>
          <w:u w:val="single"/>
        </w:rPr>
        <w:t xml:space="preserve">       </w:t>
      </w:r>
      <w:r>
        <w:rPr>
          <w:rFonts w:hint="eastAsia" w:ascii="宋体" w:hAnsi="宋体" w:eastAsia="宋体" w:cs="宋体"/>
          <w:b w:val="0"/>
          <w:bCs/>
          <w:spacing w:val="20"/>
          <w:sz w:val="24"/>
        </w:rPr>
        <w:t>法人代表</w:t>
      </w:r>
      <w:r>
        <w:rPr>
          <w:rFonts w:hint="eastAsia" w:ascii="宋体" w:hAnsi="宋体" w:eastAsia="宋体" w:cs="宋体"/>
          <w:b w:val="0"/>
          <w:bCs/>
          <w:spacing w:val="20"/>
          <w:sz w:val="24"/>
          <w:u w:val="single"/>
        </w:rPr>
        <w:t xml:space="preserve"> </w:t>
      </w:r>
      <w:r>
        <w:rPr>
          <w:rFonts w:hint="eastAsia" w:ascii="宋体" w:hAnsi="宋体" w:eastAsia="宋体" w:cs="宋体"/>
          <w:b w:val="0"/>
          <w:bCs/>
          <w:iCs/>
          <w:spacing w:val="20"/>
          <w:sz w:val="24"/>
          <w:u w:val="single"/>
        </w:rPr>
        <w:t>（法人代表名称）</w:t>
      </w:r>
      <w:r>
        <w:rPr>
          <w:rFonts w:hint="eastAsia" w:ascii="宋体" w:hAnsi="宋体" w:eastAsia="宋体" w:cs="宋体"/>
          <w:b w:val="0"/>
          <w:bCs/>
          <w:spacing w:val="20"/>
          <w:sz w:val="24"/>
        </w:rPr>
        <w:t>授权</w:t>
      </w:r>
      <w:r>
        <w:rPr>
          <w:rFonts w:hint="eastAsia" w:ascii="宋体" w:hAnsi="宋体" w:eastAsia="宋体" w:cs="宋体"/>
          <w:b w:val="0"/>
          <w:bCs/>
          <w:spacing w:val="20"/>
          <w:sz w:val="24"/>
          <w:u w:val="single"/>
        </w:rPr>
        <w:t xml:space="preserve">（全权代表姓名）  </w:t>
      </w:r>
      <w:r>
        <w:rPr>
          <w:rFonts w:hint="eastAsia" w:ascii="宋体" w:hAnsi="宋体" w:eastAsia="宋体" w:cs="宋体"/>
          <w:b w:val="0"/>
          <w:bCs/>
          <w:spacing w:val="20"/>
          <w:sz w:val="24"/>
        </w:rPr>
        <w:t>为全权代表，参加贵处组织的</w:t>
      </w:r>
      <w:r>
        <w:rPr>
          <w:rFonts w:hint="eastAsia" w:ascii="宋体" w:hAnsi="宋体" w:eastAsia="宋体" w:cs="宋体"/>
          <w:b w:val="0"/>
          <w:bCs/>
          <w:sz w:val="24"/>
          <w:u w:val="single"/>
        </w:rPr>
        <w:t xml:space="preserve">           </w:t>
      </w:r>
      <w:r>
        <w:rPr>
          <w:rFonts w:hint="eastAsia" w:ascii="宋体" w:hAnsi="宋体" w:eastAsia="宋体" w:cs="宋体"/>
          <w:b w:val="0"/>
          <w:bCs/>
          <w:spacing w:val="20"/>
          <w:sz w:val="24"/>
        </w:rPr>
        <w:t>（项目名称）</w:t>
      </w:r>
      <w:r>
        <w:rPr>
          <w:rFonts w:hint="eastAsia" w:ascii="宋体" w:hAnsi="宋体" w:eastAsia="宋体" w:cs="宋体"/>
          <w:b w:val="0"/>
          <w:bCs/>
          <w:spacing w:val="20"/>
          <w:sz w:val="24"/>
          <w:u w:val="single"/>
        </w:rPr>
        <w:t xml:space="preserve">          </w:t>
      </w:r>
      <w:r>
        <w:rPr>
          <w:rFonts w:hint="eastAsia" w:ascii="宋体" w:hAnsi="宋体" w:eastAsia="宋体" w:cs="宋体"/>
          <w:b w:val="0"/>
          <w:bCs/>
          <w:spacing w:val="20"/>
          <w:sz w:val="24"/>
        </w:rPr>
        <w:t>的招标活动，全权处理招标活动中的一切事宜。代理人在本次投标中及后续合同谈判中所签署的一切有关事宜，我公司均予承认。</w:t>
      </w:r>
    </w:p>
    <w:p w14:paraId="628EE3B6">
      <w:pPr>
        <w:spacing w:line="480" w:lineRule="auto"/>
        <w:ind w:firstLine="630"/>
        <w:rPr>
          <w:rFonts w:hint="eastAsia" w:ascii="宋体" w:hAnsi="宋体" w:eastAsia="宋体" w:cs="宋体"/>
          <w:b w:val="0"/>
          <w:bCs/>
          <w:spacing w:val="20"/>
          <w:sz w:val="24"/>
        </w:rPr>
      </w:pPr>
      <w:r>
        <w:rPr>
          <w:rFonts w:hint="eastAsia" w:ascii="宋体" w:hAnsi="宋体" w:eastAsia="宋体" w:cs="宋体"/>
          <w:b w:val="0"/>
          <w:bCs/>
          <w:spacing w:val="20"/>
          <w:sz w:val="24"/>
        </w:rPr>
        <w:t>本授权书于</w:t>
      </w:r>
      <w:r>
        <w:rPr>
          <w:rFonts w:hint="eastAsia" w:ascii="宋体" w:hAnsi="宋体" w:eastAsia="宋体" w:cs="宋体"/>
          <w:b w:val="0"/>
          <w:bCs/>
          <w:spacing w:val="20"/>
          <w:sz w:val="24"/>
          <w:u w:val="single"/>
        </w:rPr>
        <w:t xml:space="preserve">      </w:t>
      </w:r>
      <w:r>
        <w:rPr>
          <w:rFonts w:hint="eastAsia" w:ascii="宋体" w:hAnsi="宋体" w:eastAsia="宋体" w:cs="宋体"/>
          <w:b w:val="0"/>
          <w:bCs/>
          <w:spacing w:val="20"/>
          <w:sz w:val="24"/>
        </w:rPr>
        <w:t>年</w:t>
      </w:r>
      <w:r>
        <w:rPr>
          <w:rFonts w:hint="eastAsia" w:ascii="宋体" w:hAnsi="宋体" w:eastAsia="宋体" w:cs="宋体"/>
          <w:b w:val="0"/>
          <w:bCs/>
          <w:spacing w:val="20"/>
          <w:sz w:val="24"/>
          <w:u w:val="single"/>
        </w:rPr>
        <w:t xml:space="preserve">      </w:t>
      </w:r>
      <w:r>
        <w:rPr>
          <w:rFonts w:hint="eastAsia" w:ascii="宋体" w:hAnsi="宋体" w:eastAsia="宋体" w:cs="宋体"/>
          <w:b w:val="0"/>
          <w:bCs/>
          <w:spacing w:val="20"/>
          <w:sz w:val="24"/>
        </w:rPr>
        <w:t>月</w:t>
      </w:r>
      <w:r>
        <w:rPr>
          <w:rFonts w:hint="eastAsia" w:ascii="宋体" w:hAnsi="宋体" w:eastAsia="宋体" w:cs="宋体"/>
          <w:b w:val="0"/>
          <w:bCs/>
          <w:spacing w:val="20"/>
          <w:sz w:val="24"/>
          <w:u w:val="single"/>
        </w:rPr>
        <w:t xml:space="preserve">      </w:t>
      </w:r>
      <w:r>
        <w:rPr>
          <w:rFonts w:hint="eastAsia" w:ascii="宋体" w:hAnsi="宋体" w:eastAsia="宋体" w:cs="宋体"/>
          <w:b w:val="0"/>
          <w:bCs/>
          <w:spacing w:val="20"/>
          <w:sz w:val="24"/>
        </w:rPr>
        <w:t>日签字生效，特此声明。</w:t>
      </w:r>
    </w:p>
    <w:p w14:paraId="3A5E1400">
      <w:pPr>
        <w:spacing w:line="360" w:lineRule="auto"/>
        <w:rPr>
          <w:rFonts w:hint="eastAsia" w:ascii="宋体" w:hAnsi="宋体" w:eastAsia="宋体" w:cs="宋体"/>
          <w:b w:val="0"/>
          <w:bCs/>
          <w:spacing w:val="20"/>
          <w:sz w:val="24"/>
        </w:rPr>
      </w:pPr>
    </w:p>
    <w:p w14:paraId="785B231B">
      <w:pPr>
        <w:spacing w:line="360" w:lineRule="auto"/>
        <w:rPr>
          <w:rFonts w:hint="eastAsia" w:ascii="宋体" w:hAnsi="宋体" w:eastAsia="宋体" w:cs="宋体"/>
          <w:b w:val="0"/>
          <w:bCs/>
          <w:spacing w:val="20"/>
          <w:sz w:val="24"/>
        </w:rPr>
      </w:pPr>
      <w:r>
        <w:rPr>
          <w:rFonts w:hint="eastAsia" w:ascii="宋体" w:hAnsi="宋体" w:eastAsia="宋体" w:cs="宋体"/>
          <w:b w:val="0"/>
          <w:bCs/>
          <w:spacing w:val="20"/>
          <w:sz w:val="24"/>
        </w:rPr>
        <w:t>供应商名称（公章）</w:t>
      </w:r>
      <w:r>
        <w:rPr>
          <w:rFonts w:hint="eastAsia" w:ascii="宋体" w:hAnsi="宋体" w:eastAsia="宋体" w:cs="宋体"/>
          <w:b w:val="0"/>
          <w:bCs/>
          <w:spacing w:val="20"/>
          <w:sz w:val="24"/>
          <w:u w:val="single"/>
        </w:rPr>
        <w:t xml:space="preserve">                             </w:t>
      </w:r>
      <w:r>
        <w:rPr>
          <w:rFonts w:hint="eastAsia" w:ascii="宋体" w:hAnsi="宋体" w:eastAsia="宋体" w:cs="宋体"/>
          <w:b w:val="0"/>
          <w:bCs/>
          <w:spacing w:val="20"/>
          <w:sz w:val="24"/>
        </w:rPr>
        <w:t xml:space="preserve">  </w:t>
      </w:r>
    </w:p>
    <w:p w14:paraId="3E7FB32A">
      <w:pPr>
        <w:spacing w:line="360" w:lineRule="auto"/>
        <w:rPr>
          <w:rFonts w:hint="eastAsia" w:ascii="宋体" w:hAnsi="宋体" w:eastAsia="宋体" w:cs="宋体"/>
          <w:b w:val="0"/>
          <w:bCs/>
          <w:spacing w:val="20"/>
          <w:sz w:val="24"/>
          <w:u w:val="single"/>
        </w:rPr>
      </w:pPr>
      <w:r>
        <w:rPr>
          <w:rFonts w:hint="eastAsia" w:ascii="宋体" w:hAnsi="宋体" w:eastAsia="宋体" w:cs="宋体"/>
          <w:b w:val="0"/>
          <w:bCs/>
          <w:spacing w:val="20"/>
          <w:sz w:val="24"/>
        </w:rPr>
        <w:t>法人代表签字</w:t>
      </w:r>
      <w:r>
        <w:rPr>
          <w:rFonts w:hint="eastAsia" w:ascii="宋体" w:hAnsi="宋体" w:cs="宋体"/>
          <w:b w:val="0"/>
          <w:bCs/>
          <w:spacing w:val="20"/>
          <w:sz w:val="24"/>
          <w:lang w:val="en-US" w:eastAsia="zh-CN"/>
        </w:rPr>
        <w:t>或盖章</w:t>
      </w:r>
      <w:r>
        <w:rPr>
          <w:rFonts w:hint="eastAsia" w:ascii="宋体" w:hAnsi="宋体" w:eastAsia="宋体" w:cs="宋体"/>
          <w:b w:val="0"/>
          <w:bCs/>
          <w:spacing w:val="20"/>
          <w:sz w:val="24"/>
        </w:rPr>
        <w:t>：</w:t>
      </w:r>
      <w:r>
        <w:rPr>
          <w:rFonts w:hint="eastAsia" w:ascii="宋体" w:hAnsi="宋体" w:eastAsia="宋体" w:cs="宋体"/>
          <w:b w:val="0"/>
          <w:bCs/>
          <w:spacing w:val="20"/>
          <w:sz w:val="24"/>
          <w:u w:val="single"/>
        </w:rPr>
        <w:t xml:space="preserve">                                 </w:t>
      </w:r>
    </w:p>
    <w:p w14:paraId="5D27A9B3">
      <w:pPr>
        <w:spacing w:line="360" w:lineRule="auto"/>
        <w:rPr>
          <w:rFonts w:hint="eastAsia" w:ascii="宋体" w:hAnsi="宋体" w:eastAsia="宋体" w:cs="宋体"/>
          <w:b w:val="0"/>
          <w:bCs/>
          <w:spacing w:val="20"/>
          <w:sz w:val="24"/>
          <w:u w:val="single"/>
        </w:rPr>
      </w:pPr>
      <w:r>
        <w:rPr>
          <w:rFonts w:hint="eastAsia" w:ascii="宋体" w:hAnsi="宋体" w:eastAsia="宋体" w:cs="宋体"/>
          <w:b w:val="0"/>
          <w:bCs/>
          <w:spacing w:val="20"/>
          <w:sz w:val="24"/>
        </w:rPr>
        <w:t>被授权人签字</w:t>
      </w:r>
      <w:r>
        <w:rPr>
          <w:rFonts w:hint="eastAsia" w:ascii="宋体" w:hAnsi="宋体" w:cs="宋体"/>
          <w:b w:val="0"/>
          <w:bCs/>
          <w:spacing w:val="20"/>
          <w:sz w:val="24"/>
          <w:lang w:val="en-US" w:eastAsia="zh-CN"/>
        </w:rPr>
        <w:t>或盖章</w:t>
      </w:r>
      <w:r>
        <w:rPr>
          <w:rFonts w:hint="eastAsia" w:ascii="宋体" w:hAnsi="宋体" w:eastAsia="宋体" w:cs="宋体"/>
          <w:b w:val="0"/>
          <w:bCs/>
          <w:spacing w:val="20"/>
          <w:sz w:val="24"/>
        </w:rPr>
        <w:t>：</w:t>
      </w:r>
      <w:r>
        <w:rPr>
          <w:rFonts w:hint="eastAsia" w:ascii="宋体" w:hAnsi="宋体" w:eastAsia="宋体" w:cs="宋体"/>
          <w:b w:val="0"/>
          <w:bCs/>
          <w:spacing w:val="20"/>
          <w:sz w:val="24"/>
          <w:u w:val="single"/>
        </w:rPr>
        <w:t xml:space="preserve">                                 </w:t>
      </w:r>
    </w:p>
    <w:p w14:paraId="478436D5">
      <w:pPr>
        <w:spacing w:line="360" w:lineRule="auto"/>
        <w:rPr>
          <w:rFonts w:hint="eastAsia" w:ascii="宋体" w:hAnsi="宋体" w:eastAsia="宋体" w:cs="宋体"/>
          <w:b w:val="0"/>
          <w:bCs/>
          <w:spacing w:val="20"/>
          <w:sz w:val="24"/>
        </w:rPr>
      </w:pPr>
      <w:r>
        <w:rPr>
          <w:rFonts w:hint="eastAsia" w:ascii="宋体" w:hAnsi="宋体" w:eastAsia="宋体" w:cs="宋体"/>
          <w:b w:val="0"/>
          <w:bCs/>
          <w:sz w:val="24"/>
        </w:rPr>
        <w:t xml:space="preserve">日          期： </w:t>
      </w:r>
      <w:r>
        <w:rPr>
          <w:rFonts w:hint="eastAsia" w:ascii="宋体" w:hAnsi="宋体" w:eastAsia="宋体" w:cs="宋体"/>
          <w:b w:val="0"/>
          <w:bCs/>
          <w:sz w:val="24"/>
          <w:u w:val="single"/>
        </w:rPr>
        <w:t xml:space="preserve">                                           </w:t>
      </w:r>
    </w:p>
    <w:p w14:paraId="683D07E2">
      <w:pPr>
        <w:spacing w:line="360" w:lineRule="auto"/>
        <w:rPr>
          <w:rFonts w:hint="eastAsia" w:ascii="宋体" w:hAnsi="宋体" w:eastAsia="宋体" w:cs="宋体"/>
          <w:b w:val="0"/>
          <w:bCs/>
          <w:spacing w:val="20"/>
          <w:sz w:val="24"/>
        </w:rPr>
      </w:pPr>
      <w:r>
        <w:rPr>
          <w:rFonts w:hint="eastAsia" w:ascii="宋体" w:hAnsi="宋体" w:eastAsia="宋体" w:cs="宋体"/>
          <w:b w:val="0"/>
          <w:bCs/>
          <w:spacing w:val="20"/>
          <w:sz w:val="24"/>
        </w:rPr>
        <w:t>附：被授权人身份证</w:t>
      </w:r>
    </w:p>
    <w:p w14:paraId="3E567AA8">
      <w:pPr>
        <w:spacing w:line="360" w:lineRule="auto"/>
        <w:rPr>
          <w:rFonts w:hint="eastAsia" w:ascii="宋体" w:hAnsi="宋体" w:eastAsia="宋体" w:cs="宋体"/>
          <w:b w:val="0"/>
          <w:bCs/>
          <w:spacing w:val="20"/>
          <w:sz w:val="24"/>
        </w:rPr>
      </w:pPr>
    </w:p>
    <w:p w14:paraId="66F55908">
      <w:pPr>
        <w:spacing w:line="480" w:lineRule="auto"/>
        <w:rPr>
          <w:rFonts w:hint="eastAsia" w:ascii="宋体" w:hAnsi="宋体" w:eastAsia="宋体" w:cs="宋体"/>
          <w:b w:val="0"/>
          <w:bCs/>
          <w:spacing w:val="20"/>
          <w:sz w:val="24"/>
        </w:rPr>
      </w:pPr>
    </w:p>
    <w:p w14:paraId="33453FD4">
      <w:pPr>
        <w:spacing w:line="360" w:lineRule="auto"/>
        <w:rPr>
          <w:rFonts w:hint="eastAsia" w:ascii="宋体" w:hAnsi="宋体" w:eastAsia="宋体" w:cs="宋体"/>
          <w:b w:val="0"/>
          <w:bCs/>
          <w:spacing w:val="20"/>
          <w:sz w:val="24"/>
        </w:rPr>
      </w:pPr>
      <w:r>
        <w:rPr>
          <w:rFonts w:hint="eastAsia" w:ascii="宋体" w:hAnsi="宋体" w:eastAsia="宋体" w:cs="宋体"/>
          <w:b w:val="0"/>
          <w:bCs/>
          <w:spacing w:val="20"/>
          <w:sz w:val="24"/>
        </w:rPr>
        <w:t xml:space="preserve">被授权人姓名： </w:t>
      </w:r>
      <w:r>
        <w:rPr>
          <w:rFonts w:hint="eastAsia" w:ascii="宋体" w:hAnsi="宋体" w:eastAsia="宋体" w:cs="宋体"/>
          <w:b w:val="0"/>
          <w:bCs/>
          <w:spacing w:val="20"/>
          <w:sz w:val="24"/>
          <w:u w:val="single"/>
        </w:rPr>
        <w:t xml:space="preserve">                                </w:t>
      </w:r>
      <w:r>
        <w:rPr>
          <w:rFonts w:hint="eastAsia" w:ascii="宋体" w:hAnsi="宋体" w:eastAsia="宋体" w:cs="宋体"/>
          <w:b w:val="0"/>
          <w:bCs/>
          <w:spacing w:val="20"/>
          <w:sz w:val="24"/>
        </w:rPr>
        <w:t xml:space="preserve"> </w:t>
      </w:r>
    </w:p>
    <w:p w14:paraId="3CD48697">
      <w:pPr>
        <w:spacing w:line="360" w:lineRule="auto"/>
        <w:rPr>
          <w:rFonts w:hint="eastAsia" w:ascii="宋体" w:hAnsi="宋体" w:eastAsia="宋体" w:cs="宋体"/>
          <w:b w:val="0"/>
          <w:bCs/>
          <w:spacing w:val="20"/>
          <w:sz w:val="24"/>
        </w:rPr>
      </w:pPr>
      <w:r>
        <w:rPr>
          <w:rFonts w:hint="eastAsia" w:ascii="宋体" w:hAnsi="宋体" w:eastAsia="宋体" w:cs="宋体"/>
          <w:b w:val="0"/>
          <w:bCs/>
          <w:spacing w:val="20"/>
          <w:sz w:val="24"/>
        </w:rPr>
        <w:t xml:space="preserve">职务： </w:t>
      </w:r>
      <w:r>
        <w:rPr>
          <w:rFonts w:hint="eastAsia" w:ascii="宋体" w:hAnsi="宋体" w:eastAsia="宋体" w:cs="宋体"/>
          <w:b w:val="0"/>
          <w:bCs/>
          <w:spacing w:val="20"/>
          <w:sz w:val="24"/>
          <w:u w:val="single"/>
        </w:rPr>
        <w:t xml:space="preserve">                                       </w:t>
      </w:r>
    </w:p>
    <w:p w14:paraId="1F953E4F">
      <w:pPr>
        <w:spacing w:line="360" w:lineRule="auto"/>
        <w:rPr>
          <w:rFonts w:hint="eastAsia" w:ascii="宋体" w:hAnsi="宋体" w:eastAsia="宋体" w:cs="宋体"/>
          <w:b w:val="0"/>
          <w:bCs/>
          <w:spacing w:val="20"/>
          <w:sz w:val="24"/>
        </w:rPr>
      </w:pPr>
      <w:r>
        <w:rPr>
          <w:rFonts w:hint="eastAsia" w:ascii="宋体" w:hAnsi="宋体" w:eastAsia="宋体" w:cs="宋体"/>
          <w:b w:val="0"/>
          <w:bCs/>
          <w:spacing w:val="20"/>
          <w:sz w:val="24"/>
        </w:rPr>
        <w:t xml:space="preserve">详细通讯地址： </w:t>
      </w:r>
      <w:r>
        <w:rPr>
          <w:rFonts w:hint="eastAsia" w:ascii="宋体" w:hAnsi="宋体" w:eastAsia="宋体" w:cs="宋体"/>
          <w:b w:val="0"/>
          <w:bCs/>
          <w:spacing w:val="20"/>
          <w:sz w:val="24"/>
          <w:u w:val="single"/>
        </w:rPr>
        <w:t xml:space="preserve">                                </w:t>
      </w:r>
      <w:r>
        <w:rPr>
          <w:rFonts w:hint="eastAsia" w:ascii="宋体" w:hAnsi="宋体" w:eastAsia="宋体" w:cs="宋体"/>
          <w:b w:val="0"/>
          <w:bCs/>
          <w:spacing w:val="20"/>
          <w:sz w:val="24"/>
        </w:rPr>
        <w:t xml:space="preserve"> </w:t>
      </w:r>
    </w:p>
    <w:p w14:paraId="601958AE">
      <w:pPr>
        <w:spacing w:line="360" w:lineRule="auto"/>
        <w:rPr>
          <w:rFonts w:hint="eastAsia" w:ascii="宋体" w:hAnsi="宋体" w:eastAsia="宋体" w:cs="宋体"/>
          <w:b w:val="0"/>
          <w:bCs/>
          <w:spacing w:val="20"/>
          <w:sz w:val="24"/>
        </w:rPr>
      </w:pPr>
      <w:r>
        <w:rPr>
          <w:rFonts w:hint="eastAsia" w:ascii="宋体" w:hAnsi="宋体" w:eastAsia="宋体" w:cs="宋体"/>
          <w:b w:val="0"/>
          <w:bCs/>
          <w:spacing w:val="20"/>
          <w:sz w:val="24"/>
        </w:rPr>
        <w:t xml:space="preserve">邮政编码： </w:t>
      </w:r>
      <w:r>
        <w:rPr>
          <w:rFonts w:hint="eastAsia" w:ascii="宋体" w:hAnsi="宋体" w:eastAsia="宋体" w:cs="宋体"/>
          <w:b w:val="0"/>
          <w:bCs/>
          <w:spacing w:val="20"/>
          <w:sz w:val="24"/>
          <w:u w:val="single"/>
        </w:rPr>
        <w:t xml:space="preserve">                                   </w:t>
      </w:r>
    </w:p>
    <w:p w14:paraId="1E1C7CD5">
      <w:pPr>
        <w:spacing w:line="360" w:lineRule="auto"/>
        <w:rPr>
          <w:rFonts w:hint="eastAsia" w:ascii="宋体" w:hAnsi="宋体" w:eastAsia="宋体" w:cs="宋体"/>
          <w:b w:val="0"/>
          <w:bCs/>
          <w:spacing w:val="20"/>
          <w:sz w:val="24"/>
        </w:rPr>
      </w:pPr>
      <w:r>
        <w:rPr>
          <w:rFonts w:hint="eastAsia" w:ascii="宋体" w:hAnsi="宋体" w:eastAsia="宋体" w:cs="宋体"/>
          <w:b w:val="0"/>
          <w:bCs/>
          <w:spacing w:val="20"/>
          <w:sz w:val="24"/>
        </w:rPr>
        <w:t>传真：</w:t>
      </w:r>
      <w:r>
        <w:rPr>
          <w:rFonts w:hint="eastAsia" w:ascii="宋体" w:hAnsi="宋体" w:eastAsia="宋体" w:cs="宋体"/>
          <w:b w:val="0"/>
          <w:bCs/>
          <w:spacing w:val="20"/>
          <w:sz w:val="24"/>
          <w:u w:val="single"/>
        </w:rPr>
        <w:t xml:space="preserve">                                        </w:t>
      </w:r>
    </w:p>
    <w:p w14:paraId="1C831DA1">
      <w:pPr>
        <w:spacing w:line="360" w:lineRule="auto"/>
        <w:rPr>
          <w:rFonts w:hint="eastAsia" w:ascii="宋体" w:hAnsi="宋体" w:eastAsia="宋体" w:cs="宋体"/>
          <w:b w:val="0"/>
          <w:bCs/>
          <w:spacing w:val="20"/>
          <w:sz w:val="24"/>
          <w:u w:val="single"/>
        </w:rPr>
      </w:pPr>
      <w:r>
        <w:rPr>
          <w:rFonts w:hint="eastAsia" w:ascii="宋体" w:hAnsi="宋体" w:eastAsia="宋体" w:cs="宋体"/>
          <w:b w:val="0"/>
          <w:bCs/>
          <w:spacing w:val="20"/>
          <w:sz w:val="24"/>
        </w:rPr>
        <w:t xml:space="preserve">联系电话： </w:t>
      </w:r>
      <w:r>
        <w:rPr>
          <w:rFonts w:hint="eastAsia" w:ascii="宋体" w:hAnsi="宋体" w:eastAsia="宋体" w:cs="宋体"/>
          <w:b w:val="0"/>
          <w:bCs/>
          <w:spacing w:val="20"/>
          <w:sz w:val="24"/>
          <w:u w:val="single"/>
        </w:rPr>
        <w:t xml:space="preserve">                           </w:t>
      </w:r>
    </w:p>
    <w:p w14:paraId="4BF17DDE">
      <w:pPr>
        <w:rPr>
          <w:rFonts w:hint="eastAsia" w:ascii="宋体" w:hAnsi="宋体" w:eastAsia="宋体" w:cs="宋体"/>
          <w:b w:val="0"/>
          <w:bCs/>
          <w:spacing w:val="20"/>
          <w:sz w:val="24"/>
          <w:u w:val="single"/>
        </w:rPr>
      </w:pPr>
    </w:p>
    <w:p w14:paraId="7D956FD1">
      <w:pPr>
        <w:rPr>
          <w:rFonts w:hint="eastAsia" w:ascii="宋体" w:hAnsi="宋体" w:eastAsia="宋体" w:cs="宋体"/>
          <w:b w:val="0"/>
          <w:bCs/>
          <w:spacing w:val="20"/>
          <w:sz w:val="24"/>
          <w:u w:val="single"/>
        </w:rPr>
      </w:pPr>
    </w:p>
    <w:p w14:paraId="2B410CB7">
      <w:pPr>
        <w:rPr>
          <w:rFonts w:hint="eastAsia" w:ascii="宋体" w:hAnsi="宋体" w:eastAsia="宋体" w:cs="宋体"/>
          <w:b w:val="0"/>
          <w:bCs/>
          <w:sz w:val="28"/>
          <w:szCs w:val="28"/>
        </w:rPr>
      </w:pPr>
    </w:p>
    <w:p w14:paraId="559F3096">
      <w:pPr>
        <w:rPr>
          <w:rFonts w:hint="eastAsia" w:ascii="宋体" w:hAnsi="宋体" w:eastAsia="宋体" w:cs="宋体"/>
          <w:b w:val="0"/>
          <w:bCs/>
          <w:sz w:val="28"/>
          <w:szCs w:val="28"/>
        </w:rPr>
      </w:pPr>
    </w:p>
    <w:p w14:paraId="68314771">
      <w:pPr>
        <w:rPr>
          <w:rFonts w:hint="eastAsia" w:ascii="宋体" w:hAnsi="宋体" w:eastAsia="宋体" w:cs="宋体"/>
          <w:b w:val="0"/>
          <w:bCs/>
          <w:sz w:val="28"/>
          <w:szCs w:val="28"/>
        </w:rPr>
      </w:pPr>
      <w:r>
        <w:rPr>
          <w:rFonts w:hint="eastAsia" w:ascii="宋体" w:hAnsi="宋体" w:eastAsia="宋体" w:cs="宋体"/>
          <w:b w:val="0"/>
          <w:bCs/>
          <w:sz w:val="28"/>
          <w:szCs w:val="28"/>
        </w:rPr>
        <w:t>格式6：</w:t>
      </w:r>
      <w:bookmarkStart w:id="1092" w:name="_Toc152042583"/>
      <w:bookmarkStart w:id="1093" w:name="_Toc144974862"/>
      <w:bookmarkStart w:id="1094" w:name="_Toc152045794"/>
      <w:bookmarkStart w:id="1095" w:name="_Toc179632814"/>
      <w:bookmarkStart w:id="1096" w:name="_Toc246997105"/>
      <w:bookmarkStart w:id="1097" w:name="_Toc247085880"/>
      <w:bookmarkStart w:id="1098" w:name="_Toc374948464"/>
      <w:bookmarkStart w:id="1099" w:name="_Toc246996362"/>
      <w:r>
        <w:rPr>
          <w:rFonts w:hint="eastAsia" w:ascii="宋体" w:hAnsi="宋体" w:eastAsia="宋体" w:cs="宋体"/>
          <w:b w:val="0"/>
          <w:bCs/>
          <w:sz w:val="28"/>
          <w:szCs w:val="28"/>
        </w:rPr>
        <w:t xml:space="preserve"> </w:t>
      </w:r>
    </w:p>
    <w:p w14:paraId="5BA0ACB7">
      <w:pPr>
        <w:jc w:val="center"/>
        <w:rPr>
          <w:rFonts w:hint="eastAsia" w:ascii="宋体" w:hAnsi="宋体" w:eastAsia="宋体" w:cs="宋体"/>
          <w:b w:val="0"/>
          <w:bCs/>
          <w:spacing w:val="20"/>
          <w:sz w:val="28"/>
          <w:szCs w:val="28"/>
          <w:lang w:eastAsia="zh-CN"/>
        </w:rPr>
      </w:pPr>
      <w:r>
        <w:rPr>
          <w:rFonts w:hint="eastAsia" w:ascii="宋体" w:hAnsi="宋体" w:cs="宋体"/>
          <w:b w:val="0"/>
          <w:bCs/>
          <w:spacing w:val="20"/>
          <w:sz w:val="28"/>
          <w:szCs w:val="28"/>
          <w:lang w:val="en-US" w:eastAsia="zh-CN"/>
        </w:rPr>
        <w:t xml:space="preserve">  </w:t>
      </w:r>
      <w:r>
        <w:rPr>
          <w:rFonts w:hint="eastAsia" w:ascii="宋体" w:hAnsi="宋体" w:eastAsia="宋体" w:cs="宋体"/>
          <w:b w:val="0"/>
          <w:bCs/>
          <w:spacing w:val="20"/>
          <w:sz w:val="28"/>
          <w:szCs w:val="28"/>
          <w:lang w:val="en-US" w:eastAsia="zh-CN"/>
        </w:rPr>
        <w:t>磋商</w:t>
      </w:r>
      <w:r>
        <w:rPr>
          <w:rFonts w:hint="eastAsia" w:ascii="宋体" w:hAnsi="宋体" w:eastAsia="宋体" w:cs="宋体"/>
          <w:b w:val="0"/>
          <w:bCs/>
          <w:spacing w:val="20"/>
          <w:sz w:val="28"/>
          <w:szCs w:val="28"/>
        </w:rPr>
        <w:t>保证金</w:t>
      </w:r>
      <w:bookmarkEnd w:id="1092"/>
      <w:bookmarkEnd w:id="1093"/>
      <w:bookmarkEnd w:id="1094"/>
      <w:bookmarkEnd w:id="1095"/>
      <w:bookmarkEnd w:id="1096"/>
      <w:bookmarkEnd w:id="1097"/>
      <w:bookmarkEnd w:id="1098"/>
      <w:bookmarkEnd w:id="1099"/>
      <w:r>
        <w:rPr>
          <w:rFonts w:hint="eastAsia" w:ascii="宋体" w:hAnsi="宋体" w:cs="宋体"/>
          <w:b w:val="0"/>
          <w:bCs/>
          <w:spacing w:val="20"/>
          <w:sz w:val="28"/>
          <w:szCs w:val="28"/>
          <w:lang w:eastAsia="zh-CN"/>
        </w:rPr>
        <w:t>（</w:t>
      </w:r>
      <w:r>
        <w:rPr>
          <w:rFonts w:hint="eastAsia" w:ascii="宋体" w:hAnsi="宋体" w:cs="宋体"/>
          <w:b w:val="0"/>
          <w:bCs/>
          <w:spacing w:val="20"/>
          <w:sz w:val="28"/>
          <w:szCs w:val="28"/>
          <w:lang w:val="en-US" w:eastAsia="zh-CN"/>
        </w:rPr>
        <w:t>本项目不需提供</w:t>
      </w:r>
      <w:r>
        <w:rPr>
          <w:rFonts w:hint="eastAsia" w:ascii="宋体" w:hAnsi="宋体" w:cs="宋体"/>
          <w:b w:val="0"/>
          <w:bCs/>
          <w:spacing w:val="20"/>
          <w:sz w:val="28"/>
          <w:szCs w:val="28"/>
          <w:lang w:eastAsia="zh-CN"/>
        </w:rPr>
        <w:t>）</w:t>
      </w:r>
    </w:p>
    <w:p w14:paraId="751EF07D">
      <w:pPr>
        <w:spacing w:line="440" w:lineRule="exact"/>
        <w:rPr>
          <w:rFonts w:hint="eastAsia" w:ascii="宋体" w:hAnsi="宋体" w:eastAsia="宋体" w:cs="宋体"/>
          <w:b w:val="0"/>
          <w:bCs/>
        </w:rPr>
      </w:pPr>
    </w:p>
    <w:p w14:paraId="1C87B5F1">
      <w:pPr>
        <w:spacing w:line="440" w:lineRule="exact"/>
        <w:rPr>
          <w:rFonts w:hint="eastAsia" w:ascii="宋体" w:hAnsi="宋体" w:eastAsia="宋体" w:cs="宋体"/>
          <w:b w:val="0"/>
          <w:bCs/>
          <w:sz w:val="24"/>
          <w:lang w:val="zh-CN"/>
        </w:rPr>
      </w:pPr>
      <w:r>
        <w:rPr>
          <w:rFonts w:hint="eastAsia" w:ascii="宋体" w:hAnsi="宋体" w:eastAsia="宋体" w:cs="宋体"/>
          <w:b w:val="0"/>
          <w:bCs/>
          <w:sz w:val="24"/>
          <w:u w:val="single"/>
          <w:lang w:val="zh-CN"/>
        </w:rPr>
        <w:t xml:space="preserve">致：                </w:t>
      </w:r>
      <w:r>
        <w:rPr>
          <w:rFonts w:hint="eastAsia" w:ascii="宋体" w:hAnsi="宋体" w:eastAsia="宋体" w:cs="宋体"/>
          <w:b w:val="0"/>
          <w:bCs/>
          <w:sz w:val="24"/>
          <w:lang w:val="zh-CN"/>
        </w:rPr>
        <w:t>（采购代理机构名称）</w:t>
      </w:r>
    </w:p>
    <w:p w14:paraId="31B14040">
      <w:pPr>
        <w:spacing w:line="440" w:lineRule="exact"/>
        <w:rPr>
          <w:rFonts w:hint="eastAsia" w:ascii="宋体" w:hAnsi="宋体" w:eastAsia="宋体" w:cs="宋体"/>
          <w:b w:val="0"/>
          <w:bCs/>
          <w:sz w:val="24"/>
          <w:u w:val="single"/>
          <w:lang w:val="zh-CN"/>
        </w:rPr>
      </w:pPr>
    </w:p>
    <w:p w14:paraId="02E28064">
      <w:pPr>
        <w:spacing w:line="440" w:lineRule="exact"/>
        <w:rPr>
          <w:rFonts w:hint="eastAsia" w:ascii="宋体" w:hAnsi="宋体" w:eastAsia="宋体" w:cs="宋体"/>
          <w:b w:val="0"/>
          <w:bCs/>
          <w:sz w:val="24"/>
          <w:u w:val="single"/>
          <w:lang w:val="zh-CN"/>
        </w:rPr>
      </w:pPr>
      <w:r>
        <w:rPr>
          <w:rFonts w:hint="eastAsia" w:ascii="宋体" w:hAnsi="宋体" w:eastAsia="宋体" w:cs="宋体"/>
          <w:b w:val="0"/>
          <w:bCs/>
          <w:sz w:val="24"/>
          <w:u w:val="single"/>
          <w:lang w:val="zh-CN"/>
        </w:rPr>
        <w:t xml:space="preserve">              </w:t>
      </w:r>
      <w:r>
        <w:rPr>
          <w:rFonts w:hint="eastAsia" w:ascii="宋体" w:hAnsi="宋体" w:eastAsia="宋体" w:cs="宋体"/>
          <w:b w:val="0"/>
          <w:bCs/>
          <w:sz w:val="24"/>
          <w:lang w:val="zh-CN"/>
        </w:rPr>
        <w:t>[供应商名称]（以下称“供应商”）于</w:t>
      </w:r>
      <w:r>
        <w:rPr>
          <w:rFonts w:hint="eastAsia" w:ascii="宋体" w:hAnsi="宋体" w:eastAsia="宋体" w:cs="宋体"/>
          <w:b w:val="0"/>
          <w:bCs/>
          <w:sz w:val="24"/>
          <w:u w:val="single"/>
          <w:lang w:val="zh-CN"/>
        </w:rPr>
        <w:t xml:space="preserve">  </w:t>
      </w:r>
      <w:r>
        <w:rPr>
          <w:rFonts w:hint="eastAsia" w:ascii="宋体" w:hAnsi="宋体" w:eastAsia="宋体" w:cs="宋体"/>
          <w:b w:val="0"/>
          <w:bCs/>
          <w:sz w:val="24"/>
          <w:lang w:val="zh-CN"/>
        </w:rPr>
        <w:t>年</w:t>
      </w:r>
      <w:r>
        <w:rPr>
          <w:rFonts w:hint="eastAsia" w:ascii="宋体" w:hAnsi="宋体" w:eastAsia="宋体" w:cs="宋体"/>
          <w:b w:val="0"/>
          <w:bCs/>
          <w:sz w:val="24"/>
          <w:u w:val="single"/>
          <w:lang w:val="zh-CN"/>
        </w:rPr>
        <w:t xml:space="preserve">  </w:t>
      </w:r>
      <w:r>
        <w:rPr>
          <w:rFonts w:hint="eastAsia" w:ascii="宋体" w:hAnsi="宋体" w:eastAsia="宋体" w:cs="宋体"/>
          <w:b w:val="0"/>
          <w:bCs/>
          <w:sz w:val="24"/>
          <w:lang w:val="zh-CN"/>
        </w:rPr>
        <w:t>月</w:t>
      </w:r>
      <w:r>
        <w:rPr>
          <w:rFonts w:hint="eastAsia" w:ascii="宋体" w:hAnsi="宋体" w:eastAsia="宋体" w:cs="宋体"/>
          <w:b w:val="0"/>
          <w:bCs/>
          <w:sz w:val="24"/>
          <w:u w:val="single"/>
          <w:lang w:val="zh-CN"/>
        </w:rPr>
        <w:t xml:space="preserve">  </w:t>
      </w:r>
      <w:r>
        <w:rPr>
          <w:rFonts w:hint="eastAsia" w:ascii="宋体" w:hAnsi="宋体" w:eastAsia="宋体" w:cs="宋体"/>
          <w:b w:val="0"/>
          <w:bCs/>
          <w:sz w:val="24"/>
          <w:lang w:val="zh-CN"/>
        </w:rPr>
        <w:t>日递交了</w:t>
      </w:r>
      <w:r>
        <w:rPr>
          <w:rFonts w:hint="eastAsia" w:ascii="宋体" w:hAnsi="宋体" w:eastAsia="宋体" w:cs="宋体"/>
          <w:b w:val="0"/>
          <w:bCs/>
          <w:sz w:val="24"/>
          <w:u w:val="single"/>
          <w:lang w:val="zh-CN"/>
        </w:rPr>
        <w:t xml:space="preserve">         </w:t>
      </w:r>
      <w:r>
        <w:rPr>
          <w:rFonts w:hint="eastAsia" w:ascii="宋体" w:hAnsi="宋体" w:eastAsia="宋体" w:cs="宋体"/>
          <w:b w:val="0"/>
          <w:bCs/>
          <w:sz w:val="24"/>
          <w:lang w:val="zh-CN"/>
        </w:rPr>
        <w:t>[项目名称]的</w:t>
      </w:r>
      <w:r>
        <w:rPr>
          <w:rFonts w:hint="eastAsia" w:ascii="宋体" w:hAnsi="宋体" w:cs="宋体"/>
          <w:b w:val="0"/>
          <w:bCs/>
          <w:sz w:val="24"/>
          <w:lang w:val="zh-CN"/>
        </w:rPr>
        <w:t>响应文件</w:t>
      </w:r>
      <w:r>
        <w:rPr>
          <w:rFonts w:hint="eastAsia" w:ascii="宋体" w:hAnsi="宋体" w:eastAsia="宋体" w:cs="宋体"/>
          <w:b w:val="0"/>
          <w:bCs/>
          <w:sz w:val="24"/>
          <w:lang w:val="zh-CN"/>
        </w:rPr>
        <w:t>。并附有人民币</w:t>
      </w:r>
      <w:r>
        <w:rPr>
          <w:rFonts w:hint="eastAsia" w:ascii="宋体" w:hAnsi="宋体" w:eastAsia="宋体" w:cs="宋体"/>
          <w:b w:val="0"/>
          <w:bCs/>
          <w:sz w:val="24"/>
          <w:u w:val="single"/>
          <w:lang w:val="zh-CN"/>
        </w:rPr>
        <w:t xml:space="preserve">      </w:t>
      </w:r>
      <w:r>
        <w:rPr>
          <w:rFonts w:hint="eastAsia" w:ascii="宋体" w:hAnsi="宋体" w:eastAsia="宋体" w:cs="宋体"/>
          <w:b w:val="0"/>
          <w:bCs/>
          <w:sz w:val="24"/>
          <w:lang w:val="zh-CN"/>
        </w:rPr>
        <w:t>万元做为</w:t>
      </w:r>
      <w:r>
        <w:rPr>
          <w:rFonts w:hint="eastAsia" w:ascii="宋体" w:hAnsi="宋体" w:cs="宋体"/>
          <w:b w:val="0"/>
          <w:bCs/>
          <w:sz w:val="24"/>
          <w:lang w:val="en-US" w:eastAsia="zh-CN"/>
        </w:rPr>
        <w:t>磋商</w:t>
      </w:r>
      <w:r>
        <w:rPr>
          <w:rFonts w:hint="eastAsia" w:ascii="宋体" w:hAnsi="宋体" w:eastAsia="宋体" w:cs="宋体"/>
          <w:b w:val="0"/>
          <w:bCs/>
          <w:sz w:val="24"/>
          <w:lang w:val="zh-CN"/>
        </w:rPr>
        <w:t>保证金。</w:t>
      </w:r>
    </w:p>
    <w:p w14:paraId="4BC3469A">
      <w:pPr>
        <w:spacing w:line="440" w:lineRule="exact"/>
        <w:rPr>
          <w:rFonts w:hint="eastAsia" w:ascii="宋体" w:hAnsi="宋体" w:eastAsia="宋体" w:cs="宋体"/>
          <w:b w:val="0"/>
          <w:bCs/>
          <w:sz w:val="24"/>
          <w:lang w:val="zh-CN"/>
        </w:rPr>
      </w:pPr>
      <w:r>
        <w:rPr>
          <w:rFonts w:hint="eastAsia" w:ascii="宋体" w:hAnsi="宋体" w:eastAsia="宋体" w:cs="宋体"/>
          <w:b w:val="0"/>
          <w:bCs/>
          <w:sz w:val="24"/>
          <w:lang w:val="zh-CN"/>
        </w:rPr>
        <w:t>我方同意</w:t>
      </w:r>
      <w:r>
        <w:rPr>
          <w:rFonts w:hint="eastAsia" w:ascii="宋体" w:hAnsi="宋体" w:eastAsia="宋体" w:cs="宋体"/>
          <w:b w:val="0"/>
          <w:bCs/>
          <w:sz w:val="24"/>
          <w:lang w:val="en-US" w:eastAsia="zh-CN"/>
        </w:rPr>
        <w:t>磋商</w:t>
      </w:r>
      <w:r>
        <w:rPr>
          <w:rFonts w:hint="eastAsia" w:ascii="宋体" w:hAnsi="宋体" w:eastAsia="宋体" w:cs="宋体"/>
          <w:b w:val="0"/>
          <w:bCs/>
          <w:sz w:val="24"/>
          <w:lang w:val="zh-CN"/>
        </w:rPr>
        <w:t>文件中有关投标保证金的规定，并对我方有约束力。</w:t>
      </w:r>
    </w:p>
    <w:p w14:paraId="05CA7E87">
      <w:pPr>
        <w:spacing w:line="440" w:lineRule="exact"/>
        <w:rPr>
          <w:rFonts w:hint="eastAsia" w:ascii="宋体" w:hAnsi="宋体" w:eastAsia="宋体" w:cs="宋体"/>
          <w:b w:val="0"/>
          <w:bCs/>
          <w:sz w:val="24"/>
        </w:rPr>
      </w:pPr>
      <w:r>
        <w:rPr>
          <w:rFonts w:hint="eastAsia" w:ascii="宋体" w:hAnsi="宋体" w:eastAsia="宋体" w:cs="宋体"/>
          <w:b w:val="0"/>
          <w:bCs/>
          <w:sz w:val="24"/>
        </w:rPr>
        <w:t xml:space="preserve"> </w:t>
      </w:r>
    </w:p>
    <w:tbl>
      <w:tblPr>
        <w:tblStyle w:val="21"/>
        <w:tblW w:w="9475"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475"/>
      </w:tblGrid>
      <w:tr w14:paraId="2AA70C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996" w:hRule="atLeast"/>
        </w:trPr>
        <w:tc>
          <w:tcPr>
            <w:tcW w:w="9475" w:type="dxa"/>
          </w:tcPr>
          <w:p w14:paraId="2477A825">
            <w:pPr>
              <w:spacing w:line="440" w:lineRule="exact"/>
              <w:rPr>
                <w:rFonts w:hint="eastAsia" w:ascii="宋体" w:hAnsi="宋体" w:eastAsia="宋体" w:cs="宋体"/>
                <w:b w:val="0"/>
                <w:bCs/>
                <w:sz w:val="24"/>
                <w:lang w:val="zh-CN"/>
              </w:rPr>
            </w:pPr>
            <w:r>
              <w:rPr>
                <w:rFonts w:hint="eastAsia" w:ascii="宋体" w:hAnsi="宋体" w:eastAsia="宋体" w:cs="宋体"/>
                <w:b w:val="0"/>
                <w:bCs/>
                <w:sz w:val="24"/>
                <w:lang w:val="zh-CN"/>
              </w:rPr>
              <w:t>附：转帐凭证复印件。</w:t>
            </w:r>
          </w:p>
          <w:p w14:paraId="7B0601D8">
            <w:pPr>
              <w:spacing w:line="440" w:lineRule="exact"/>
              <w:rPr>
                <w:rFonts w:hint="eastAsia" w:ascii="宋体" w:hAnsi="宋体" w:eastAsia="宋体" w:cs="宋体"/>
                <w:b w:val="0"/>
                <w:bCs/>
                <w:sz w:val="24"/>
                <w:u w:val="single"/>
              </w:rPr>
            </w:pPr>
          </w:p>
        </w:tc>
      </w:tr>
    </w:tbl>
    <w:p w14:paraId="7F436D42">
      <w:pPr>
        <w:spacing w:line="440" w:lineRule="exact"/>
        <w:rPr>
          <w:rFonts w:hint="eastAsia" w:ascii="宋体" w:hAnsi="宋体" w:eastAsia="宋体" w:cs="宋体"/>
          <w:b w:val="0"/>
          <w:bCs/>
          <w:u w:val="single"/>
        </w:rPr>
      </w:pPr>
    </w:p>
    <w:p w14:paraId="00B50C66">
      <w:pPr>
        <w:spacing w:line="440" w:lineRule="exact"/>
        <w:rPr>
          <w:rFonts w:hint="eastAsia" w:ascii="宋体" w:hAnsi="宋体" w:eastAsia="宋体" w:cs="宋体"/>
          <w:b w:val="0"/>
          <w:bCs/>
          <w:u w:val="single"/>
        </w:rPr>
      </w:pPr>
    </w:p>
    <w:p w14:paraId="5785EFC4">
      <w:pPr>
        <w:spacing w:line="440" w:lineRule="exact"/>
        <w:rPr>
          <w:rFonts w:hint="eastAsia" w:ascii="宋体" w:hAnsi="宋体" w:eastAsia="宋体" w:cs="宋体"/>
          <w:b w:val="0"/>
          <w:bCs/>
          <w:u w:val="single"/>
        </w:rPr>
      </w:pPr>
    </w:p>
    <w:p w14:paraId="5D0B6880">
      <w:pPr>
        <w:spacing w:line="440" w:lineRule="exact"/>
        <w:rPr>
          <w:rFonts w:hint="eastAsia" w:ascii="宋体" w:hAnsi="宋体" w:eastAsia="宋体" w:cs="宋体"/>
          <w:b w:val="0"/>
          <w:bCs/>
          <w:u w:val="single"/>
        </w:rPr>
      </w:pPr>
    </w:p>
    <w:p w14:paraId="0267B36D">
      <w:pPr>
        <w:spacing w:line="440" w:lineRule="exact"/>
        <w:ind w:right="420"/>
        <w:jc w:val="center"/>
        <w:rPr>
          <w:rFonts w:hint="eastAsia" w:ascii="宋体" w:hAnsi="宋体" w:eastAsia="宋体" w:cs="宋体"/>
          <w:b w:val="0"/>
          <w:bCs/>
          <w:sz w:val="24"/>
        </w:rPr>
      </w:pPr>
      <w:r>
        <w:rPr>
          <w:rFonts w:hint="eastAsia" w:ascii="宋体" w:hAnsi="宋体" w:eastAsia="宋体" w:cs="宋体"/>
          <w:b w:val="0"/>
          <w:bCs/>
          <w:sz w:val="24"/>
        </w:rPr>
        <w:t>供应商名称：</w:t>
      </w:r>
      <w:r>
        <w:rPr>
          <w:rFonts w:hint="eastAsia" w:ascii="宋体" w:hAnsi="宋体" w:eastAsia="宋体" w:cs="宋体"/>
          <w:b w:val="0"/>
          <w:bCs/>
          <w:sz w:val="24"/>
          <w:u w:val="single"/>
        </w:rPr>
        <w:t xml:space="preserve">                              </w:t>
      </w:r>
      <w:r>
        <w:rPr>
          <w:rFonts w:hint="eastAsia" w:ascii="宋体" w:hAnsi="宋体" w:eastAsia="宋体" w:cs="宋体"/>
          <w:b w:val="0"/>
          <w:bCs/>
          <w:sz w:val="24"/>
        </w:rPr>
        <w:t>（公章）</w:t>
      </w:r>
    </w:p>
    <w:p w14:paraId="0FE3AE66">
      <w:pPr>
        <w:spacing w:line="440" w:lineRule="exact"/>
        <w:ind w:right="420"/>
        <w:jc w:val="center"/>
        <w:rPr>
          <w:rFonts w:hint="eastAsia" w:ascii="宋体" w:hAnsi="宋体" w:eastAsia="宋体" w:cs="宋体"/>
          <w:b w:val="0"/>
          <w:bCs/>
          <w:sz w:val="24"/>
        </w:rPr>
      </w:pPr>
    </w:p>
    <w:p w14:paraId="1A003A1A">
      <w:pPr>
        <w:spacing w:line="440" w:lineRule="exact"/>
        <w:ind w:right="420"/>
        <w:jc w:val="center"/>
        <w:rPr>
          <w:rFonts w:hint="eastAsia" w:ascii="宋体" w:hAnsi="宋体" w:eastAsia="宋体" w:cs="宋体"/>
          <w:b w:val="0"/>
          <w:bCs/>
          <w:sz w:val="24"/>
        </w:rPr>
      </w:pPr>
      <w:r>
        <w:rPr>
          <w:rFonts w:hint="eastAsia" w:ascii="宋体" w:hAnsi="宋体" w:eastAsia="宋体" w:cs="宋体"/>
          <w:b w:val="0"/>
          <w:bCs/>
          <w:sz w:val="24"/>
        </w:rPr>
        <w:t>法定代表人或其委托代理人：</w:t>
      </w:r>
      <w:r>
        <w:rPr>
          <w:rFonts w:hint="eastAsia" w:ascii="宋体" w:hAnsi="宋体" w:eastAsia="宋体" w:cs="宋体"/>
          <w:b w:val="0"/>
          <w:bCs/>
          <w:sz w:val="24"/>
          <w:u w:val="single"/>
        </w:rPr>
        <w:t xml:space="preserve">               </w:t>
      </w:r>
      <w:r>
        <w:rPr>
          <w:rFonts w:hint="eastAsia" w:ascii="宋体" w:hAnsi="宋体" w:eastAsia="宋体" w:cs="宋体"/>
          <w:b w:val="0"/>
          <w:bCs/>
          <w:sz w:val="24"/>
        </w:rPr>
        <w:t>（签字或盖章）</w:t>
      </w:r>
    </w:p>
    <w:p w14:paraId="515FCEFC">
      <w:pPr>
        <w:spacing w:line="440" w:lineRule="exact"/>
        <w:ind w:right="420"/>
        <w:jc w:val="center"/>
        <w:rPr>
          <w:rFonts w:hint="eastAsia" w:ascii="宋体" w:hAnsi="宋体" w:eastAsia="宋体" w:cs="宋体"/>
          <w:b w:val="0"/>
          <w:bCs/>
          <w:sz w:val="24"/>
        </w:rPr>
      </w:pPr>
    </w:p>
    <w:p w14:paraId="1F7B0748">
      <w:pPr>
        <w:rPr>
          <w:rFonts w:hint="eastAsia" w:ascii="宋体" w:hAnsi="宋体" w:eastAsia="宋体" w:cs="宋体"/>
          <w:b w:val="0"/>
          <w:bCs/>
          <w:sz w:val="24"/>
        </w:rPr>
      </w:pPr>
      <w:r>
        <w:rPr>
          <w:rFonts w:hint="eastAsia" w:ascii="宋体" w:hAnsi="宋体" w:eastAsia="宋体" w:cs="宋体"/>
          <w:b w:val="0"/>
          <w:bCs/>
          <w:sz w:val="24"/>
        </w:rPr>
        <w:t xml:space="preserve">                        </w:t>
      </w:r>
      <w:r>
        <w:rPr>
          <w:rFonts w:hint="eastAsia" w:ascii="宋体" w:hAnsi="宋体" w:eastAsia="宋体" w:cs="宋体"/>
          <w:b w:val="0"/>
          <w:bCs/>
          <w:sz w:val="24"/>
          <w:u w:val="single"/>
        </w:rPr>
        <w:t xml:space="preserve">      </w:t>
      </w:r>
      <w:r>
        <w:rPr>
          <w:rFonts w:hint="eastAsia" w:ascii="宋体" w:hAnsi="宋体" w:eastAsia="宋体" w:cs="宋体"/>
          <w:b w:val="0"/>
          <w:bCs/>
          <w:sz w:val="24"/>
        </w:rPr>
        <w:t>年</w:t>
      </w:r>
      <w:r>
        <w:rPr>
          <w:rFonts w:hint="eastAsia" w:ascii="宋体" w:hAnsi="宋体" w:eastAsia="宋体" w:cs="宋体"/>
          <w:b w:val="0"/>
          <w:bCs/>
          <w:sz w:val="24"/>
          <w:u w:val="single"/>
        </w:rPr>
        <w:t xml:space="preserve">      </w:t>
      </w:r>
      <w:r>
        <w:rPr>
          <w:rFonts w:hint="eastAsia" w:ascii="宋体" w:hAnsi="宋体" w:eastAsia="宋体" w:cs="宋体"/>
          <w:b w:val="0"/>
          <w:bCs/>
          <w:sz w:val="24"/>
        </w:rPr>
        <w:t>月</w:t>
      </w:r>
      <w:r>
        <w:rPr>
          <w:rFonts w:hint="eastAsia" w:ascii="宋体" w:hAnsi="宋体" w:eastAsia="宋体" w:cs="宋体"/>
          <w:b w:val="0"/>
          <w:bCs/>
          <w:sz w:val="24"/>
          <w:u w:val="single"/>
        </w:rPr>
        <w:t xml:space="preserve">      </w:t>
      </w:r>
      <w:r>
        <w:rPr>
          <w:rFonts w:hint="eastAsia" w:ascii="宋体" w:hAnsi="宋体" w:eastAsia="宋体" w:cs="宋体"/>
          <w:b w:val="0"/>
          <w:bCs/>
          <w:sz w:val="24"/>
        </w:rPr>
        <w:t>日</w:t>
      </w:r>
    </w:p>
    <w:p w14:paraId="0CF6A747">
      <w:pPr>
        <w:rPr>
          <w:rFonts w:hint="eastAsia" w:ascii="宋体" w:hAnsi="宋体" w:eastAsia="宋体" w:cs="宋体"/>
          <w:b w:val="0"/>
          <w:bCs/>
          <w:sz w:val="24"/>
        </w:rPr>
      </w:pPr>
    </w:p>
    <w:p w14:paraId="09EC41A9">
      <w:pPr>
        <w:rPr>
          <w:rFonts w:hint="eastAsia" w:ascii="宋体" w:hAnsi="宋体" w:eastAsia="宋体" w:cs="宋体"/>
          <w:b w:val="0"/>
          <w:bCs/>
          <w:sz w:val="24"/>
        </w:rPr>
      </w:pPr>
    </w:p>
    <w:p w14:paraId="2FCD632B">
      <w:pPr>
        <w:rPr>
          <w:rFonts w:hint="eastAsia" w:ascii="宋体" w:hAnsi="宋体" w:eastAsia="宋体" w:cs="宋体"/>
          <w:b w:val="0"/>
          <w:bCs/>
          <w:sz w:val="24"/>
        </w:rPr>
      </w:pPr>
    </w:p>
    <w:p w14:paraId="05284332">
      <w:pPr>
        <w:rPr>
          <w:rFonts w:hint="eastAsia" w:ascii="宋体" w:hAnsi="宋体" w:eastAsia="宋体" w:cs="宋体"/>
          <w:b w:val="0"/>
          <w:bCs/>
          <w:sz w:val="24"/>
        </w:rPr>
      </w:pPr>
    </w:p>
    <w:p w14:paraId="521DB61F">
      <w:pPr>
        <w:rPr>
          <w:rFonts w:hint="eastAsia" w:ascii="宋体" w:hAnsi="宋体" w:eastAsia="宋体" w:cs="宋体"/>
          <w:b w:val="0"/>
          <w:bCs/>
          <w:sz w:val="24"/>
        </w:rPr>
      </w:pPr>
    </w:p>
    <w:p w14:paraId="6F7639E0">
      <w:pPr>
        <w:pStyle w:val="8"/>
        <w:rPr>
          <w:rFonts w:hint="eastAsia" w:ascii="宋体" w:hAnsi="宋体" w:eastAsia="宋体" w:cs="宋体"/>
          <w:b w:val="0"/>
          <w:bCs/>
          <w:sz w:val="24"/>
        </w:rPr>
      </w:pPr>
    </w:p>
    <w:p w14:paraId="25200334">
      <w:pPr>
        <w:rPr>
          <w:rFonts w:hint="eastAsia" w:ascii="宋体" w:hAnsi="宋体" w:eastAsia="宋体" w:cs="宋体"/>
          <w:b w:val="0"/>
          <w:bCs/>
          <w:sz w:val="24"/>
        </w:rPr>
      </w:pPr>
    </w:p>
    <w:p w14:paraId="6D5F00C8">
      <w:pPr>
        <w:rPr>
          <w:rFonts w:hint="eastAsia" w:ascii="宋体" w:hAnsi="宋体" w:eastAsia="宋体" w:cs="宋体"/>
          <w:b w:val="0"/>
          <w:bCs/>
          <w:sz w:val="24"/>
        </w:rPr>
      </w:pPr>
    </w:p>
    <w:p w14:paraId="25DF4905">
      <w:pPr>
        <w:rPr>
          <w:rFonts w:hint="eastAsia" w:ascii="宋体" w:hAnsi="宋体" w:eastAsia="宋体" w:cs="宋体"/>
          <w:b w:val="0"/>
          <w:bCs/>
          <w:sz w:val="24"/>
        </w:rPr>
      </w:pPr>
    </w:p>
    <w:p w14:paraId="2085A968">
      <w:pPr>
        <w:rPr>
          <w:rFonts w:hint="eastAsia" w:ascii="宋体" w:hAnsi="宋体" w:eastAsia="宋体" w:cs="宋体"/>
          <w:b w:val="0"/>
          <w:bCs/>
          <w:sz w:val="24"/>
        </w:rPr>
      </w:pPr>
    </w:p>
    <w:p w14:paraId="3B5F6183">
      <w:pPr>
        <w:rPr>
          <w:rFonts w:hint="eastAsia" w:ascii="宋体" w:hAnsi="宋体" w:eastAsia="宋体" w:cs="宋体"/>
          <w:b w:val="0"/>
          <w:bCs/>
          <w:sz w:val="28"/>
          <w:szCs w:val="28"/>
        </w:rPr>
      </w:pPr>
      <w:bookmarkStart w:id="1100" w:name="_Toc216236407"/>
      <w:r>
        <w:rPr>
          <w:rFonts w:hint="eastAsia" w:ascii="宋体" w:hAnsi="宋体" w:eastAsia="宋体" w:cs="宋体"/>
          <w:b w:val="0"/>
          <w:bCs/>
          <w:sz w:val="28"/>
          <w:szCs w:val="28"/>
        </w:rPr>
        <w:t>格式</w:t>
      </w:r>
      <w:r>
        <w:rPr>
          <w:rFonts w:hint="eastAsia" w:ascii="宋体" w:hAnsi="宋体" w:cs="宋体"/>
          <w:b w:val="0"/>
          <w:bCs/>
          <w:sz w:val="28"/>
          <w:szCs w:val="28"/>
          <w:lang w:val="en-US" w:eastAsia="zh-CN"/>
        </w:rPr>
        <w:t>7</w:t>
      </w:r>
      <w:r>
        <w:rPr>
          <w:rFonts w:hint="eastAsia" w:ascii="宋体" w:hAnsi="宋体" w:eastAsia="宋体" w:cs="宋体"/>
          <w:b w:val="0"/>
          <w:bCs/>
          <w:sz w:val="28"/>
          <w:szCs w:val="28"/>
        </w:rPr>
        <w:t>：</w:t>
      </w:r>
    </w:p>
    <w:p w14:paraId="75ED18D3">
      <w:pPr>
        <w:spacing w:afterLines="50"/>
        <w:jc w:val="center"/>
        <w:rPr>
          <w:rFonts w:hint="eastAsia" w:ascii="宋体" w:hAnsi="宋体" w:eastAsia="宋体" w:cs="宋体"/>
          <w:b w:val="0"/>
          <w:bCs/>
          <w:spacing w:val="20"/>
          <w:sz w:val="28"/>
          <w:szCs w:val="28"/>
          <w:highlight w:val="yellow"/>
        </w:rPr>
      </w:pPr>
      <w:r>
        <w:rPr>
          <w:rFonts w:hint="eastAsia" w:ascii="宋体" w:hAnsi="宋体" w:eastAsia="宋体" w:cs="宋体"/>
          <w:b w:val="0"/>
          <w:bCs/>
          <w:spacing w:val="20"/>
          <w:sz w:val="28"/>
          <w:szCs w:val="28"/>
          <w:highlight w:val="none"/>
        </w:rPr>
        <w:t>商务条款偏离表</w:t>
      </w:r>
    </w:p>
    <w:p w14:paraId="33B1734E">
      <w:pPr>
        <w:rPr>
          <w:rFonts w:hint="eastAsia" w:ascii="宋体" w:hAnsi="宋体" w:eastAsia="宋体" w:cs="宋体"/>
          <w:b w:val="0"/>
          <w:bCs/>
          <w:spacing w:val="20"/>
          <w:sz w:val="24"/>
        </w:rPr>
      </w:pPr>
    </w:p>
    <w:p w14:paraId="2DA0D1B6">
      <w:pPr>
        <w:rPr>
          <w:rFonts w:hint="eastAsia" w:ascii="宋体" w:hAnsi="宋体" w:eastAsia="宋体" w:cs="宋体"/>
          <w:b w:val="0"/>
          <w:bCs/>
          <w:spacing w:val="20"/>
          <w:sz w:val="24"/>
          <w:u w:val="single"/>
        </w:rPr>
      </w:pPr>
      <w:r>
        <w:rPr>
          <w:rFonts w:hint="eastAsia" w:ascii="宋体" w:hAnsi="宋体" w:eastAsia="宋体" w:cs="宋体"/>
          <w:b w:val="0"/>
          <w:bCs/>
          <w:spacing w:val="20"/>
          <w:sz w:val="24"/>
        </w:rPr>
        <w:t>供应商名称（加盖公章）：</w:t>
      </w:r>
      <w:r>
        <w:rPr>
          <w:rFonts w:hint="eastAsia" w:ascii="宋体" w:hAnsi="宋体" w:eastAsia="宋体" w:cs="宋体"/>
          <w:b w:val="0"/>
          <w:bCs/>
          <w:spacing w:val="20"/>
          <w:sz w:val="24"/>
          <w:u w:val="single"/>
        </w:rPr>
        <w:t xml:space="preserve">          </w:t>
      </w:r>
    </w:p>
    <w:p w14:paraId="554FBBE5">
      <w:pPr>
        <w:rPr>
          <w:rFonts w:hint="eastAsia" w:ascii="宋体" w:hAnsi="宋体" w:eastAsia="宋体" w:cs="宋体"/>
          <w:b w:val="0"/>
          <w:bCs/>
          <w:spacing w:val="20"/>
          <w:sz w:val="24"/>
          <w:u w:val="single"/>
        </w:rPr>
      </w:pPr>
      <w:r>
        <w:rPr>
          <w:rFonts w:hint="eastAsia" w:ascii="宋体" w:hAnsi="宋体" w:eastAsia="宋体" w:cs="宋体"/>
          <w:b w:val="0"/>
          <w:bCs/>
          <w:spacing w:val="20"/>
          <w:sz w:val="24"/>
        </w:rPr>
        <w:t>项目</w:t>
      </w:r>
      <w:r>
        <w:rPr>
          <w:rFonts w:hint="eastAsia" w:ascii="宋体" w:hAnsi="宋体" w:cs="宋体"/>
          <w:b w:val="0"/>
          <w:bCs/>
          <w:spacing w:val="20"/>
          <w:sz w:val="24"/>
          <w:lang w:val="en-US" w:eastAsia="zh-CN"/>
        </w:rPr>
        <w:t>名称</w:t>
      </w:r>
      <w:r>
        <w:rPr>
          <w:rFonts w:hint="eastAsia" w:ascii="宋体" w:hAnsi="宋体" w:eastAsia="宋体" w:cs="宋体"/>
          <w:b w:val="0"/>
          <w:bCs/>
          <w:spacing w:val="20"/>
          <w:sz w:val="24"/>
        </w:rPr>
        <w:t>：</w:t>
      </w:r>
      <w:r>
        <w:rPr>
          <w:rFonts w:hint="eastAsia" w:ascii="宋体" w:hAnsi="宋体" w:eastAsia="宋体" w:cs="宋体"/>
          <w:b w:val="0"/>
          <w:bCs/>
          <w:spacing w:val="20"/>
          <w:sz w:val="24"/>
          <w:u w:val="single"/>
        </w:rPr>
        <w:t xml:space="preserve">                 </w:t>
      </w:r>
      <w:r>
        <w:rPr>
          <w:rFonts w:hint="eastAsia" w:ascii="宋体" w:hAnsi="宋体" w:cs="宋体"/>
          <w:b w:val="0"/>
          <w:bCs/>
          <w:spacing w:val="20"/>
          <w:sz w:val="24"/>
          <w:u w:val="single"/>
          <w:lang w:val="en-US" w:eastAsia="zh-CN"/>
        </w:rPr>
        <w:t xml:space="preserve"> </w:t>
      </w:r>
      <w:r>
        <w:rPr>
          <w:rFonts w:hint="eastAsia" w:ascii="宋体" w:hAnsi="宋体" w:eastAsia="宋体" w:cs="宋体"/>
          <w:b w:val="0"/>
          <w:bCs/>
          <w:spacing w:val="20"/>
          <w:sz w:val="24"/>
          <w:u w:val="single"/>
        </w:rPr>
        <w:t xml:space="preserve">    </w:t>
      </w:r>
    </w:p>
    <w:p w14:paraId="478CEEA4">
      <w:pPr>
        <w:rPr>
          <w:rFonts w:hint="eastAsia" w:ascii="宋体" w:hAnsi="宋体" w:eastAsia="宋体" w:cs="宋体"/>
          <w:b w:val="0"/>
          <w:bCs/>
          <w:spacing w:val="20"/>
          <w:sz w:val="24"/>
          <w:u w:val="single"/>
        </w:rPr>
      </w:pPr>
      <w:r>
        <w:rPr>
          <w:rFonts w:hint="eastAsia" w:ascii="宋体" w:hAnsi="宋体" w:eastAsia="宋体" w:cs="宋体"/>
          <w:b w:val="0"/>
          <w:bCs/>
          <w:spacing w:val="20"/>
          <w:sz w:val="24"/>
        </w:rPr>
        <w:t>项目编号：</w:t>
      </w:r>
      <w:r>
        <w:rPr>
          <w:rFonts w:hint="eastAsia" w:ascii="宋体" w:hAnsi="宋体" w:eastAsia="宋体" w:cs="宋体"/>
          <w:b w:val="0"/>
          <w:bCs/>
          <w:spacing w:val="20"/>
          <w:sz w:val="24"/>
          <w:u w:val="single"/>
        </w:rPr>
        <w:t xml:space="preserve">                 </w:t>
      </w:r>
      <w:r>
        <w:rPr>
          <w:rFonts w:hint="eastAsia" w:ascii="宋体" w:hAnsi="宋体" w:cs="宋体"/>
          <w:b w:val="0"/>
          <w:bCs/>
          <w:spacing w:val="20"/>
          <w:sz w:val="24"/>
          <w:u w:val="single"/>
          <w:lang w:val="en-US" w:eastAsia="zh-CN"/>
        </w:rPr>
        <w:t xml:space="preserve"> </w:t>
      </w:r>
      <w:r>
        <w:rPr>
          <w:rFonts w:hint="eastAsia" w:ascii="宋体" w:hAnsi="宋体" w:eastAsia="宋体" w:cs="宋体"/>
          <w:b w:val="0"/>
          <w:bCs/>
          <w:spacing w:val="20"/>
          <w:sz w:val="24"/>
          <w:u w:val="single"/>
        </w:rPr>
        <w:t xml:space="preserve">    </w:t>
      </w:r>
    </w:p>
    <w:tbl>
      <w:tblPr>
        <w:tblStyle w:val="21"/>
        <w:tblW w:w="9444"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050"/>
        <w:gridCol w:w="3558"/>
        <w:gridCol w:w="3095"/>
        <w:gridCol w:w="1741"/>
      </w:tblGrid>
      <w:tr w14:paraId="5CDE823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60" w:hRule="atLeast"/>
          <w:jc w:val="center"/>
        </w:trPr>
        <w:tc>
          <w:tcPr>
            <w:tcW w:w="1050" w:type="dxa"/>
            <w:tcBorders>
              <w:top w:val="double" w:color="auto" w:sz="4" w:space="0"/>
              <w:left w:val="double" w:color="auto" w:sz="4" w:space="0"/>
              <w:bottom w:val="single" w:color="auto" w:sz="6" w:space="0"/>
              <w:right w:val="single" w:color="auto" w:sz="6" w:space="0"/>
            </w:tcBorders>
            <w:vAlign w:val="center"/>
          </w:tcPr>
          <w:p w14:paraId="5C0A67A9">
            <w:pPr>
              <w:jc w:val="center"/>
              <w:rPr>
                <w:rFonts w:hint="eastAsia" w:ascii="宋体" w:hAnsi="宋体" w:eastAsia="宋体" w:cs="宋体"/>
                <w:b w:val="0"/>
                <w:bCs/>
                <w:spacing w:val="20"/>
                <w:sz w:val="24"/>
              </w:rPr>
            </w:pPr>
            <w:r>
              <w:rPr>
                <w:rFonts w:hint="eastAsia" w:ascii="宋体" w:hAnsi="宋体" w:eastAsia="宋体" w:cs="宋体"/>
                <w:b w:val="0"/>
                <w:bCs/>
                <w:spacing w:val="20"/>
                <w:sz w:val="24"/>
              </w:rPr>
              <w:t>序号</w:t>
            </w:r>
          </w:p>
        </w:tc>
        <w:tc>
          <w:tcPr>
            <w:tcW w:w="3558" w:type="dxa"/>
            <w:tcBorders>
              <w:top w:val="double" w:color="auto" w:sz="4" w:space="0"/>
              <w:left w:val="single" w:color="auto" w:sz="6" w:space="0"/>
              <w:bottom w:val="single" w:color="auto" w:sz="6" w:space="0"/>
              <w:right w:val="single" w:color="auto" w:sz="6" w:space="0"/>
            </w:tcBorders>
            <w:vAlign w:val="center"/>
          </w:tcPr>
          <w:p w14:paraId="702C742E">
            <w:pPr>
              <w:jc w:val="center"/>
              <w:rPr>
                <w:rFonts w:hint="eastAsia" w:ascii="宋体" w:hAnsi="宋体" w:eastAsia="宋体" w:cs="宋体"/>
                <w:b w:val="0"/>
                <w:bCs/>
                <w:spacing w:val="20"/>
                <w:sz w:val="24"/>
              </w:rPr>
            </w:pPr>
            <w:r>
              <w:rPr>
                <w:rFonts w:hint="eastAsia" w:ascii="宋体" w:hAnsi="宋体" w:cs="宋体"/>
                <w:b w:val="0"/>
                <w:bCs/>
                <w:spacing w:val="20"/>
                <w:sz w:val="24"/>
                <w:lang w:eastAsia="zh-CN"/>
              </w:rPr>
              <w:t>磋商文件</w:t>
            </w:r>
            <w:r>
              <w:rPr>
                <w:rFonts w:hint="eastAsia" w:ascii="宋体" w:hAnsi="宋体" w:eastAsia="宋体" w:cs="宋体"/>
                <w:b w:val="0"/>
                <w:bCs/>
                <w:spacing w:val="20"/>
                <w:sz w:val="24"/>
              </w:rPr>
              <w:t>的商务条款</w:t>
            </w:r>
          </w:p>
        </w:tc>
        <w:tc>
          <w:tcPr>
            <w:tcW w:w="3095" w:type="dxa"/>
            <w:tcBorders>
              <w:top w:val="double" w:color="auto" w:sz="4" w:space="0"/>
              <w:left w:val="single" w:color="auto" w:sz="6" w:space="0"/>
              <w:bottom w:val="single" w:color="auto" w:sz="6" w:space="0"/>
              <w:right w:val="single" w:color="auto" w:sz="6" w:space="0"/>
            </w:tcBorders>
            <w:vAlign w:val="center"/>
          </w:tcPr>
          <w:p w14:paraId="13482648">
            <w:pPr>
              <w:jc w:val="center"/>
              <w:rPr>
                <w:rFonts w:hint="eastAsia" w:ascii="宋体" w:hAnsi="宋体" w:eastAsia="宋体" w:cs="宋体"/>
                <w:b w:val="0"/>
                <w:bCs/>
                <w:spacing w:val="20"/>
                <w:sz w:val="24"/>
              </w:rPr>
            </w:pPr>
            <w:r>
              <w:rPr>
                <w:rFonts w:hint="eastAsia" w:ascii="宋体" w:hAnsi="宋体" w:cs="宋体"/>
                <w:b w:val="0"/>
                <w:bCs/>
                <w:spacing w:val="20"/>
                <w:sz w:val="24"/>
                <w:lang w:eastAsia="zh-CN"/>
              </w:rPr>
              <w:t>响应文件</w:t>
            </w:r>
            <w:r>
              <w:rPr>
                <w:rFonts w:hint="eastAsia" w:ascii="宋体" w:hAnsi="宋体" w:eastAsia="宋体" w:cs="宋体"/>
                <w:b w:val="0"/>
                <w:bCs/>
                <w:spacing w:val="20"/>
                <w:sz w:val="24"/>
              </w:rPr>
              <w:t>的商务条款</w:t>
            </w:r>
          </w:p>
        </w:tc>
        <w:tc>
          <w:tcPr>
            <w:tcW w:w="1741" w:type="dxa"/>
            <w:tcBorders>
              <w:top w:val="double" w:color="auto" w:sz="4" w:space="0"/>
              <w:left w:val="single" w:color="auto" w:sz="6" w:space="0"/>
              <w:bottom w:val="single" w:color="auto" w:sz="6" w:space="0"/>
              <w:right w:val="double" w:color="auto" w:sz="4" w:space="0"/>
            </w:tcBorders>
            <w:vAlign w:val="center"/>
          </w:tcPr>
          <w:p w14:paraId="72682759">
            <w:pPr>
              <w:jc w:val="center"/>
              <w:rPr>
                <w:rFonts w:hint="eastAsia" w:ascii="宋体" w:hAnsi="宋体" w:eastAsia="宋体" w:cs="宋体"/>
                <w:b w:val="0"/>
                <w:bCs/>
                <w:spacing w:val="20"/>
                <w:sz w:val="24"/>
              </w:rPr>
            </w:pPr>
            <w:r>
              <w:rPr>
                <w:rFonts w:hint="eastAsia" w:ascii="宋体" w:hAnsi="宋体" w:eastAsia="宋体" w:cs="宋体"/>
                <w:b w:val="0"/>
                <w:bCs/>
                <w:spacing w:val="20"/>
                <w:sz w:val="24"/>
              </w:rPr>
              <w:t>是否偏离</w:t>
            </w:r>
          </w:p>
        </w:tc>
      </w:tr>
      <w:tr w14:paraId="6406C1B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60" w:hRule="atLeast"/>
          <w:jc w:val="center"/>
        </w:trPr>
        <w:tc>
          <w:tcPr>
            <w:tcW w:w="1050" w:type="dxa"/>
            <w:tcBorders>
              <w:top w:val="single" w:color="auto" w:sz="6" w:space="0"/>
              <w:left w:val="double" w:color="auto" w:sz="4" w:space="0"/>
              <w:bottom w:val="single" w:color="auto" w:sz="6" w:space="0"/>
              <w:right w:val="single" w:color="auto" w:sz="6" w:space="0"/>
            </w:tcBorders>
            <w:vAlign w:val="center"/>
          </w:tcPr>
          <w:p w14:paraId="272662CE">
            <w:pPr>
              <w:jc w:val="center"/>
              <w:rPr>
                <w:rFonts w:hint="eastAsia" w:ascii="宋体" w:hAnsi="宋体" w:eastAsia="宋体" w:cs="宋体"/>
                <w:b w:val="0"/>
                <w:bCs/>
                <w:spacing w:val="20"/>
                <w:sz w:val="24"/>
              </w:rPr>
            </w:pPr>
            <w:r>
              <w:rPr>
                <w:rFonts w:hint="eastAsia" w:ascii="宋体" w:hAnsi="宋体" w:eastAsia="宋体" w:cs="宋体"/>
                <w:b w:val="0"/>
                <w:bCs/>
                <w:spacing w:val="20"/>
                <w:sz w:val="24"/>
              </w:rPr>
              <w:t>1</w:t>
            </w:r>
          </w:p>
        </w:tc>
        <w:tc>
          <w:tcPr>
            <w:tcW w:w="3558" w:type="dxa"/>
            <w:tcBorders>
              <w:top w:val="single" w:color="auto" w:sz="6" w:space="0"/>
              <w:left w:val="single" w:color="auto" w:sz="6" w:space="0"/>
              <w:bottom w:val="single" w:color="auto" w:sz="6" w:space="0"/>
              <w:right w:val="single" w:color="auto" w:sz="6" w:space="0"/>
            </w:tcBorders>
            <w:vAlign w:val="center"/>
          </w:tcPr>
          <w:p w14:paraId="094BF50E">
            <w:pPr>
              <w:jc w:val="both"/>
              <w:rPr>
                <w:rFonts w:hint="default" w:ascii="宋体" w:hAnsi="宋体" w:eastAsia="宋体" w:cs="宋体"/>
                <w:b w:val="0"/>
                <w:bCs/>
                <w:spacing w:val="20"/>
                <w:sz w:val="24"/>
                <w:lang w:val="en-US"/>
              </w:rPr>
            </w:pPr>
            <w:r>
              <w:rPr>
                <w:rFonts w:hint="eastAsia" w:ascii="宋体" w:hAnsi="宋体" w:eastAsia="宋体" w:cs="宋体"/>
                <w:b w:val="0"/>
                <w:bCs/>
                <w:spacing w:val="20"/>
                <w:sz w:val="24"/>
                <w:lang w:val="en-US" w:eastAsia="zh-CN"/>
              </w:rPr>
              <w:t>磋商</w:t>
            </w:r>
            <w:r>
              <w:rPr>
                <w:rFonts w:hint="eastAsia" w:ascii="宋体" w:hAnsi="宋体" w:eastAsia="宋体" w:cs="宋体"/>
                <w:b w:val="0"/>
                <w:bCs/>
                <w:spacing w:val="20"/>
                <w:sz w:val="24"/>
              </w:rPr>
              <w:t>保证金：</w:t>
            </w:r>
            <w:r>
              <w:rPr>
                <w:rFonts w:hint="eastAsia" w:ascii="宋体" w:hAnsi="宋体" w:cs="宋体"/>
                <w:b w:val="0"/>
                <w:bCs/>
                <w:spacing w:val="20"/>
                <w:sz w:val="24"/>
                <w:lang w:val="en-US" w:eastAsia="zh-CN"/>
              </w:rPr>
              <w:t>本项目不需提供。</w:t>
            </w:r>
          </w:p>
        </w:tc>
        <w:tc>
          <w:tcPr>
            <w:tcW w:w="3095" w:type="dxa"/>
            <w:tcBorders>
              <w:top w:val="single" w:color="auto" w:sz="6" w:space="0"/>
              <w:left w:val="single" w:color="auto" w:sz="6" w:space="0"/>
              <w:bottom w:val="single" w:color="auto" w:sz="6" w:space="0"/>
              <w:right w:val="single" w:color="auto" w:sz="6" w:space="0"/>
            </w:tcBorders>
            <w:vAlign w:val="center"/>
          </w:tcPr>
          <w:p w14:paraId="07015EE3">
            <w:pPr>
              <w:jc w:val="center"/>
              <w:rPr>
                <w:rFonts w:hint="eastAsia" w:ascii="宋体" w:hAnsi="宋体" w:eastAsia="宋体" w:cs="宋体"/>
                <w:b w:val="0"/>
                <w:bCs/>
                <w:spacing w:val="20"/>
                <w:sz w:val="24"/>
              </w:rPr>
            </w:pPr>
          </w:p>
        </w:tc>
        <w:tc>
          <w:tcPr>
            <w:tcW w:w="1741" w:type="dxa"/>
            <w:tcBorders>
              <w:top w:val="single" w:color="auto" w:sz="6" w:space="0"/>
              <w:left w:val="single" w:color="auto" w:sz="6" w:space="0"/>
              <w:bottom w:val="single" w:color="auto" w:sz="6" w:space="0"/>
              <w:right w:val="double" w:color="auto" w:sz="4" w:space="0"/>
            </w:tcBorders>
            <w:vAlign w:val="center"/>
          </w:tcPr>
          <w:p w14:paraId="1F9F5210">
            <w:pPr>
              <w:jc w:val="center"/>
              <w:rPr>
                <w:rFonts w:hint="eastAsia" w:ascii="宋体" w:hAnsi="宋体" w:eastAsia="宋体" w:cs="宋体"/>
                <w:b w:val="0"/>
                <w:bCs/>
                <w:spacing w:val="20"/>
                <w:sz w:val="24"/>
              </w:rPr>
            </w:pPr>
          </w:p>
        </w:tc>
      </w:tr>
      <w:tr w14:paraId="6B8D2D0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60" w:hRule="atLeast"/>
          <w:jc w:val="center"/>
        </w:trPr>
        <w:tc>
          <w:tcPr>
            <w:tcW w:w="1050" w:type="dxa"/>
            <w:tcBorders>
              <w:top w:val="single" w:color="auto" w:sz="6" w:space="0"/>
              <w:left w:val="double" w:color="auto" w:sz="4" w:space="0"/>
              <w:bottom w:val="single" w:color="auto" w:sz="6" w:space="0"/>
              <w:right w:val="single" w:color="auto" w:sz="6" w:space="0"/>
            </w:tcBorders>
            <w:vAlign w:val="center"/>
          </w:tcPr>
          <w:p w14:paraId="3935A608">
            <w:pPr>
              <w:jc w:val="center"/>
              <w:rPr>
                <w:rFonts w:hint="eastAsia" w:ascii="宋体" w:hAnsi="宋体" w:eastAsia="宋体" w:cs="宋体"/>
                <w:b w:val="0"/>
                <w:bCs/>
                <w:spacing w:val="20"/>
                <w:sz w:val="24"/>
              </w:rPr>
            </w:pPr>
            <w:r>
              <w:rPr>
                <w:rFonts w:hint="eastAsia" w:ascii="宋体" w:hAnsi="宋体" w:eastAsia="宋体" w:cs="宋体"/>
                <w:b w:val="0"/>
                <w:bCs/>
                <w:spacing w:val="20"/>
                <w:sz w:val="24"/>
              </w:rPr>
              <w:t>2</w:t>
            </w:r>
          </w:p>
        </w:tc>
        <w:tc>
          <w:tcPr>
            <w:tcW w:w="3558" w:type="dxa"/>
            <w:tcBorders>
              <w:top w:val="single" w:color="auto" w:sz="6" w:space="0"/>
              <w:left w:val="single" w:color="auto" w:sz="6" w:space="0"/>
              <w:bottom w:val="single" w:color="auto" w:sz="6" w:space="0"/>
              <w:right w:val="single" w:color="auto" w:sz="6" w:space="0"/>
            </w:tcBorders>
            <w:vAlign w:val="center"/>
          </w:tcPr>
          <w:p w14:paraId="639B5012">
            <w:pPr>
              <w:jc w:val="both"/>
              <w:rPr>
                <w:rFonts w:hint="eastAsia" w:ascii="宋体" w:hAnsi="宋体" w:eastAsia="宋体" w:cs="宋体"/>
                <w:b w:val="0"/>
                <w:bCs/>
                <w:spacing w:val="20"/>
                <w:sz w:val="24"/>
                <w:lang w:eastAsia="zh-CN"/>
              </w:rPr>
            </w:pPr>
            <w:r>
              <w:rPr>
                <w:rFonts w:hint="eastAsia" w:ascii="宋体" w:hAnsi="宋体" w:cs="宋体"/>
                <w:b w:val="0"/>
                <w:bCs/>
                <w:color w:val="000000"/>
                <w:sz w:val="24"/>
                <w:highlight w:val="none"/>
                <w:lang w:val="en-US" w:eastAsia="zh-CN"/>
              </w:rPr>
              <w:t>磋商</w:t>
            </w:r>
            <w:r>
              <w:rPr>
                <w:rFonts w:hint="eastAsia" w:ascii="宋体" w:hAnsi="宋体" w:eastAsia="宋体" w:cs="宋体"/>
                <w:b w:val="0"/>
                <w:bCs/>
                <w:color w:val="000000"/>
                <w:sz w:val="24"/>
                <w:highlight w:val="none"/>
              </w:rPr>
              <w:t>有效期：</w:t>
            </w:r>
            <w:r>
              <w:rPr>
                <w:rFonts w:hint="eastAsia" w:ascii="宋体" w:hAnsi="宋体" w:eastAsia="宋体" w:cs="宋体"/>
                <w:b w:val="0"/>
                <w:bCs/>
                <w:color w:val="000000"/>
                <w:sz w:val="24"/>
                <w:highlight w:val="none"/>
                <w:lang w:val="en-US" w:eastAsia="zh-CN"/>
              </w:rPr>
              <w:t>响应</w:t>
            </w:r>
            <w:r>
              <w:rPr>
                <w:rFonts w:hint="eastAsia" w:ascii="宋体" w:hAnsi="宋体" w:eastAsia="宋体" w:cs="宋体"/>
                <w:b w:val="0"/>
                <w:bCs/>
                <w:color w:val="000000"/>
                <w:sz w:val="24"/>
                <w:highlight w:val="none"/>
              </w:rPr>
              <w:t>文件</w:t>
            </w:r>
            <w:r>
              <w:rPr>
                <w:rFonts w:hint="eastAsia" w:ascii="宋体" w:hAnsi="宋体" w:eastAsia="宋体" w:cs="宋体"/>
                <w:b w:val="0"/>
                <w:bCs/>
                <w:color w:val="000000"/>
                <w:sz w:val="24"/>
                <w:highlight w:val="none"/>
                <w:lang w:val="en-US" w:eastAsia="zh-CN"/>
              </w:rPr>
              <w:t>递交</w:t>
            </w:r>
            <w:r>
              <w:rPr>
                <w:rFonts w:hint="eastAsia" w:ascii="宋体" w:hAnsi="宋体" w:eastAsia="宋体" w:cs="宋体"/>
                <w:b w:val="0"/>
                <w:bCs/>
                <w:color w:val="000000"/>
                <w:sz w:val="24"/>
                <w:highlight w:val="none"/>
              </w:rPr>
              <w:t>截止之日起</w:t>
            </w:r>
            <w:r>
              <w:rPr>
                <w:rFonts w:hint="eastAsia" w:ascii="宋体" w:hAnsi="宋体" w:eastAsia="宋体" w:cs="宋体"/>
                <w:b w:val="0"/>
                <w:bCs/>
                <w:color w:val="000000"/>
                <w:sz w:val="24"/>
                <w:highlight w:val="none"/>
                <w:lang w:val="en-US" w:eastAsia="zh-CN"/>
              </w:rPr>
              <w:t>90</w:t>
            </w:r>
            <w:r>
              <w:rPr>
                <w:rFonts w:hint="eastAsia" w:ascii="宋体" w:hAnsi="宋体" w:eastAsia="宋体" w:cs="宋体"/>
                <w:b w:val="0"/>
                <w:bCs/>
                <w:color w:val="000000"/>
                <w:sz w:val="24"/>
                <w:highlight w:val="none"/>
              </w:rPr>
              <w:t>日历天</w:t>
            </w:r>
            <w:r>
              <w:rPr>
                <w:rFonts w:hint="eastAsia" w:ascii="宋体" w:hAnsi="宋体" w:eastAsia="宋体" w:cs="宋体"/>
                <w:b w:val="0"/>
                <w:bCs/>
                <w:color w:val="000000"/>
                <w:sz w:val="24"/>
                <w:highlight w:val="none"/>
                <w:lang w:eastAsia="zh-CN"/>
              </w:rPr>
              <w:t>。</w:t>
            </w:r>
          </w:p>
        </w:tc>
        <w:tc>
          <w:tcPr>
            <w:tcW w:w="3095" w:type="dxa"/>
            <w:tcBorders>
              <w:top w:val="single" w:color="auto" w:sz="6" w:space="0"/>
              <w:left w:val="single" w:color="auto" w:sz="6" w:space="0"/>
              <w:bottom w:val="single" w:color="auto" w:sz="6" w:space="0"/>
              <w:right w:val="single" w:color="auto" w:sz="6" w:space="0"/>
            </w:tcBorders>
            <w:vAlign w:val="center"/>
          </w:tcPr>
          <w:p w14:paraId="74B38628">
            <w:pPr>
              <w:jc w:val="center"/>
              <w:rPr>
                <w:rFonts w:hint="eastAsia" w:ascii="宋体" w:hAnsi="宋体" w:eastAsia="宋体" w:cs="宋体"/>
                <w:b w:val="0"/>
                <w:bCs/>
                <w:spacing w:val="20"/>
                <w:sz w:val="24"/>
              </w:rPr>
            </w:pPr>
          </w:p>
        </w:tc>
        <w:tc>
          <w:tcPr>
            <w:tcW w:w="1741" w:type="dxa"/>
            <w:tcBorders>
              <w:top w:val="single" w:color="auto" w:sz="6" w:space="0"/>
              <w:left w:val="single" w:color="auto" w:sz="6" w:space="0"/>
              <w:bottom w:val="single" w:color="auto" w:sz="6" w:space="0"/>
              <w:right w:val="double" w:color="auto" w:sz="4" w:space="0"/>
            </w:tcBorders>
            <w:vAlign w:val="center"/>
          </w:tcPr>
          <w:p w14:paraId="0A1E71B6">
            <w:pPr>
              <w:jc w:val="center"/>
              <w:rPr>
                <w:rFonts w:hint="eastAsia" w:ascii="宋体" w:hAnsi="宋体" w:eastAsia="宋体" w:cs="宋体"/>
                <w:b w:val="0"/>
                <w:bCs/>
                <w:spacing w:val="20"/>
                <w:sz w:val="24"/>
              </w:rPr>
            </w:pPr>
          </w:p>
        </w:tc>
      </w:tr>
      <w:tr w14:paraId="7235D0A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60" w:hRule="atLeast"/>
          <w:jc w:val="center"/>
        </w:trPr>
        <w:tc>
          <w:tcPr>
            <w:tcW w:w="1050" w:type="dxa"/>
            <w:tcBorders>
              <w:top w:val="single" w:color="auto" w:sz="6" w:space="0"/>
              <w:left w:val="double" w:color="auto" w:sz="4" w:space="0"/>
              <w:bottom w:val="single" w:color="auto" w:sz="6" w:space="0"/>
              <w:right w:val="single" w:color="auto" w:sz="6" w:space="0"/>
            </w:tcBorders>
            <w:vAlign w:val="center"/>
          </w:tcPr>
          <w:p w14:paraId="6F544CDF">
            <w:pPr>
              <w:jc w:val="center"/>
              <w:rPr>
                <w:rFonts w:hint="eastAsia" w:ascii="宋体" w:hAnsi="宋体" w:eastAsia="宋体" w:cs="宋体"/>
                <w:b w:val="0"/>
                <w:bCs/>
                <w:spacing w:val="20"/>
                <w:sz w:val="24"/>
              </w:rPr>
            </w:pPr>
            <w:r>
              <w:rPr>
                <w:rFonts w:hint="eastAsia" w:ascii="宋体" w:hAnsi="宋体" w:eastAsia="宋体" w:cs="宋体"/>
                <w:b w:val="0"/>
                <w:bCs/>
                <w:spacing w:val="20"/>
                <w:sz w:val="24"/>
              </w:rPr>
              <w:t>3</w:t>
            </w:r>
          </w:p>
        </w:tc>
        <w:tc>
          <w:tcPr>
            <w:tcW w:w="3558" w:type="dxa"/>
            <w:tcBorders>
              <w:top w:val="single" w:color="auto" w:sz="6" w:space="0"/>
              <w:left w:val="single" w:color="auto" w:sz="6" w:space="0"/>
              <w:bottom w:val="single" w:color="auto" w:sz="6" w:space="0"/>
              <w:right w:val="single" w:color="auto" w:sz="6" w:space="0"/>
            </w:tcBorders>
            <w:vAlign w:val="center"/>
          </w:tcPr>
          <w:p w14:paraId="16EC1913">
            <w:pPr>
              <w:jc w:val="both"/>
              <w:rPr>
                <w:rFonts w:hint="eastAsia" w:ascii="宋体" w:hAnsi="宋体" w:eastAsia="宋体" w:cs="宋体"/>
                <w:b w:val="0"/>
                <w:bCs/>
                <w:color w:val="000000"/>
                <w:sz w:val="24"/>
                <w:lang w:eastAsia="zh-CN"/>
              </w:rPr>
            </w:pPr>
            <w:r>
              <w:rPr>
                <w:rFonts w:hint="eastAsia" w:ascii="宋体" w:hAnsi="宋体" w:eastAsia="宋体" w:cs="宋体"/>
                <w:b w:val="0"/>
                <w:bCs/>
                <w:color w:val="000000"/>
                <w:sz w:val="24"/>
              </w:rPr>
              <w:t>合同履行期限：自合同签订之日起至2025年10月31日止</w:t>
            </w:r>
            <w:r>
              <w:rPr>
                <w:rFonts w:hint="eastAsia" w:ascii="宋体" w:hAnsi="宋体" w:cs="宋体"/>
                <w:b w:val="0"/>
                <w:bCs/>
                <w:spacing w:val="20"/>
                <w:sz w:val="24"/>
                <w:lang w:val="en-US" w:eastAsia="zh-CN"/>
              </w:rPr>
              <w:t>。</w:t>
            </w:r>
          </w:p>
        </w:tc>
        <w:tc>
          <w:tcPr>
            <w:tcW w:w="3095" w:type="dxa"/>
            <w:tcBorders>
              <w:top w:val="single" w:color="auto" w:sz="6" w:space="0"/>
              <w:left w:val="single" w:color="auto" w:sz="6" w:space="0"/>
              <w:bottom w:val="single" w:color="auto" w:sz="6" w:space="0"/>
              <w:right w:val="single" w:color="auto" w:sz="6" w:space="0"/>
            </w:tcBorders>
          </w:tcPr>
          <w:p w14:paraId="699914F8">
            <w:pPr>
              <w:rPr>
                <w:rFonts w:hint="eastAsia" w:ascii="宋体" w:hAnsi="宋体" w:eastAsia="宋体" w:cs="宋体"/>
                <w:b w:val="0"/>
                <w:bCs/>
                <w:spacing w:val="20"/>
                <w:sz w:val="24"/>
              </w:rPr>
            </w:pPr>
          </w:p>
        </w:tc>
        <w:tc>
          <w:tcPr>
            <w:tcW w:w="1741" w:type="dxa"/>
            <w:tcBorders>
              <w:top w:val="single" w:color="auto" w:sz="6" w:space="0"/>
              <w:left w:val="single" w:color="auto" w:sz="6" w:space="0"/>
              <w:bottom w:val="single" w:color="auto" w:sz="6" w:space="0"/>
              <w:right w:val="double" w:color="auto" w:sz="4" w:space="0"/>
            </w:tcBorders>
          </w:tcPr>
          <w:p w14:paraId="3168DB84">
            <w:pPr>
              <w:rPr>
                <w:rFonts w:hint="eastAsia" w:ascii="宋体" w:hAnsi="宋体" w:eastAsia="宋体" w:cs="宋体"/>
                <w:b w:val="0"/>
                <w:bCs/>
                <w:spacing w:val="20"/>
                <w:sz w:val="24"/>
              </w:rPr>
            </w:pPr>
          </w:p>
        </w:tc>
      </w:tr>
      <w:tr w14:paraId="7C54700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07" w:hRule="atLeast"/>
          <w:jc w:val="center"/>
        </w:trPr>
        <w:tc>
          <w:tcPr>
            <w:tcW w:w="1050" w:type="dxa"/>
            <w:tcBorders>
              <w:top w:val="single" w:color="auto" w:sz="6" w:space="0"/>
              <w:left w:val="double" w:color="auto" w:sz="4" w:space="0"/>
              <w:bottom w:val="single" w:color="auto" w:sz="6" w:space="0"/>
              <w:right w:val="single" w:color="auto" w:sz="6" w:space="0"/>
            </w:tcBorders>
            <w:vAlign w:val="center"/>
          </w:tcPr>
          <w:p w14:paraId="52644BFA">
            <w:pPr>
              <w:jc w:val="center"/>
              <w:rPr>
                <w:rFonts w:hint="eastAsia" w:ascii="宋体" w:hAnsi="宋体" w:eastAsia="宋体" w:cs="宋体"/>
                <w:b w:val="0"/>
                <w:bCs/>
                <w:spacing w:val="20"/>
                <w:sz w:val="24"/>
              </w:rPr>
            </w:pPr>
            <w:r>
              <w:rPr>
                <w:rFonts w:hint="eastAsia" w:ascii="宋体" w:hAnsi="宋体" w:eastAsia="宋体" w:cs="宋体"/>
                <w:b w:val="0"/>
                <w:bCs/>
                <w:spacing w:val="20"/>
                <w:sz w:val="24"/>
              </w:rPr>
              <w:t>4</w:t>
            </w:r>
          </w:p>
        </w:tc>
        <w:tc>
          <w:tcPr>
            <w:tcW w:w="3558" w:type="dxa"/>
            <w:tcBorders>
              <w:top w:val="single" w:color="auto" w:sz="6" w:space="0"/>
              <w:left w:val="single" w:color="auto" w:sz="6" w:space="0"/>
              <w:bottom w:val="single" w:color="auto" w:sz="6" w:space="0"/>
              <w:right w:val="single" w:color="auto" w:sz="6" w:space="0"/>
            </w:tcBorders>
            <w:vAlign w:val="center"/>
          </w:tcPr>
          <w:p w14:paraId="26D0FACF">
            <w:pPr>
              <w:jc w:val="both"/>
              <w:rPr>
                <w:rFonts w:hint="default" w:ascii="宋体" w:hAnsi="宋体" w:eastAsia="宋体" w:cs="宋体"/>
                <w:b w:val="0"/>
                <w:bCs/>
                <w:color w:val="000000"/>
                <w:sz w:val="24"/>
                <w:highlight w:val="yellow"/>
                <w:lang w:val="en-US" w:eastAsia="zh-CN"/>
              </w:rPr>
            </w:pPr>
            <w:r>
              <w:rPr>
                <w:rFonts w:hint="eastAsia" w:ascii="宋体" w:hAnsi="宋体" w:eastAsia="宋体" w:cs="宋体"/>
                <w:b w:val="0"/>
                <w:bCs/>
                <w:color w:val="000000"/>
                <w:sz w:val="24"/>
                <w:highlight w:val="none"/>
              </w:rPr>
              <w:t>付款方式：</w:t>
            </w:r>
            <w:r>
              <w:rPr>
                <w:rFonts w:hint="eastAsia" w:ascii="宋体" w:hAnsi="宋体" w:eastAsia="宋体" w:cs="宋体"/>
                <w:b w:val="0"/>
                <w:bCs/>
                <w:color w:val="000000"/>
                <w:sz w:val="24"/>
                <w:highlight w:val="none"/>
                <w:lang w:val="en-US" w:eastAsia="zh-CN"/>
              </w:rPr>
              <w:t>验收合格后根据实际情况支付</w:t>
            </w:r>
            <w:r>
              <w:rPr>
                <w:rFonts w:hint="eastAsia" w:ascii="宋体" w:hAnsi="宋体" w:cs="宋体"/>
                <w:b w:val="0"/>
                <w:bCs/>
                <w:spacing w:val="20"/>
                <w:sz w:val="24"/>
                <w:lang w:val="en-US" w:eastAsia="zh-CN"/>
              </w:rPr>
              <w:t>。</w:t>
            </w:r>
          </w:p>
        </w:tc>
        <w:tc>
          <w:tcPr>
            <w:tcW w:w="3095" w:type="dxa"/>
            <w:tcBorders>
              <w:top w:val="single" w:color="auto" w:sz="6" w:space="0"/>
              <w:left w:val="single" w:color="auto" w:sz="6" w:space="0"/>
              <w:bottom w:val="single" w:color="auto" w:sz="6" w:space="0"/>
              <w:right w:val="single" w:color="auto" w:sz="6" w:space="0"/>
            </w:tcBorders>
          </w:tcPr>
          <w:p w14:paraId="041B424C">
            <w:pPr>
              <w:rPr>
                <w:rFonts w:hint="eastAsia" w:ascii="宋体" w:hAnsi="宋体" w:eastAsia="宋体" w:cs="宋体"/>
                <w:b w:val="0"/>
                <w:bCs/>
                <w:spacing w:val="20"/>
                <w:sz w:val="24"/>
              </w:rPr>
            </w:pPr>
          </w:p>
        </w:tc>
        <w:tc>
          <w:tcPr>
            <w:tcW w:w="1741" w:type="dxa"/>
            <w:tcBorders>
              <w:top w:val="single" w:color="auto" w:sz="6" w:space="0"/>
              <w:left w:val="single" w:color="auto" w:sz="6" w:space="0"/>
              <w:bottom w:val="single" w:color="auto" w:sz="6" w:space="0"/>
              <w:right w:val="double" w:color="auto" w:sz="4" w:space="0"/>
            </w:tcBorders>
          </w:tcPr>
          <w:p w14:paraId="4BDDC502">
            <w:pPr>
              <w:rPr>
                <w:rFonts w:hint="eastAsia" w:ascii="宋体" w:hAnsi="宋体" w:eastAsia="宋体" w:cs="宋体"/>
                <w:b w:val="0"/>
                <w:bCs/>
                <w:spacing w:val="20"/>
                <w:sz w:val="24"/>
              </w:rPr>
            </w:pPr>
          </w:p>
        </w:tc>
      </w:tr>
      <w:tr w14:paraId="127D785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60" w:hRule="atLeast"/>
          <w:jc w:val="center"/>
        </w:trPr>
        <w:tc>
          <w:tcPr>
            <w:tcW w:w="1050" w:type="dxa"/>
            <w:tcBorders>
              <w:top w:val="single" w:color="auto" w:sz="6" w:space="0"/>
              <w:left w:val="double" w:color="auto" w:sz="4" w:space="0"/>
              <w:bottom w:val="single" w:color="auto" w:sz="6" w:space="0"/>
              <w:right w:val="single" w:color="auto" w:sz="6" w:space="0"/>
            </w:tcBorders>
            <w:vAlign w:val="center"/>
          </w:tcPr>
          <w:p w14:paraId="3F11C5A7">
            <w:pPr>
              <w:jc w:val="center"/>
              <w:rPr>
                <w:rFonts w:hint="eastAsia" w:ascii="宋体" w:hAnsi="宋体" w:eastAsia="宋体" w:cs="宋体"/>
                <w:b w:val="0"/>
                <w:bCs/>
                <w:spacing w:val="20"/>
                <w:sz w:val="24"/>
              </w:rPr>
            </w:pPr>
            <w:r>
              <w:rPr>
                <w:rFonts w:hint="eastAsia" w:ascii="宋体" w:hAnsi="宋体" w:eastAsia="宋体" w:cs="宋体"/>
                <w:spacing w:val="20"/>
                <w:sz w:val="24"/>
                <w:highlight w:val="none"/>
                <w:lang w:val="en-US" w:eastAsia="zh-CN"/>
              </w:rPr>
              <w:t>5</w:t>
            </w:r>
          </w:p>
        </w:tc>
        <w:tc>
          <w:tcPr>
            <w:tcW w:w="3558" w:type="dxa"/>
            <w:tcBorders>
              <w:top w:val="single" w:color="auto" w:sz="6" w:space="0"/>
              <w:left w:val="single" w:color="auto" w:sz="6" w:space="0"/>
              <w:bottom w:val="single" w:color="auto" w:sz="6" w:space="0"/>
              <w:right w:val="single" w:color="auto" w:sz="6" w:space="0"/>
            </w:tcBorders>
            <w:vAlign w:val="center"/>
          </w:tcPr>
          <w:p w14:paraId="0099C8FD">
            <w:pPr>
              <w:jc w:val="both"/>
              <w:rPr>
                <w:rFonts w:hint="eastAsia" w:ascii="宋体" w:hAnsi="宋体" w:eastAsia="宋体" w:cs="宋体"/>
                <w:b w:val="0"/>
                <w:bCs/>
                <w:color w:val="000000"/>
                <w:sz w:val="24"/>
                <w:highlight w:val="yellow"/>
              </w:rPr>
            </w:pPr>
            <w:r>
              <w:rPr>
                <w:rFonts w:hint="eastAsia" w:ascii="宋体" w:hAnsi="宋体" w:eastAsia="宋体" w:cs="宋体"/>
                <w:b w:val="0"/>
                <w:bCs/>
                <w:color w:val="000000"/>
                <w:sz w:val="24"/>
                <w:highlight w:val="none"/>
              </w:rPr>
              <w:t>保修期：</w:t>
            </w:r>
            <w:r>
              <w:rPr>
                <w:rFonts w:hint="eastAsia" w:ascii="宋体" w:hAnsi="宋体" w:eastAsia="宋体" w:cs="宋体"/>
                <w:b w:val="0"/>
                <w:bCs/>
                <w:color w:val="000000"/>
                <w:sz w:val="24"/>
                <w:highlight w:val="none"/>
                <w:lang w:val="en-US" w:eastAsia="zh-CN"/>
              </w:rPr>
              <w:t>防水5年、其它2年。</w:t>
            </w:r>
          </w:p>
        </w:tc>
        <w:tc>
          <w:tcPr>
            <w:tcW w:w="3095" w:type="dxa"/>
            <w:tcBorders>
              <w:top w:val="single" w:color="auto" w:sz="6" w:space="0"/>
              <w:left w:val="single" w:color="auto" w:sz="6" w:space="0"/>
              <w:bottom w:val="single" w:color="auto" w:sz="6" w:space="0"/>
              <w:right w:val="single" w:color="auto" w:sz="6" w:space="0"/>
            </w:tcBorders>
          </w:tcPr>
          <w:p w14:paraId="1F74CED8">
            <w:pPr>
              <w:rPr>
                <w:rFonts w:hint="eastAsia" w:ascii="宋体" w:hAnsi="宋体" w:eastAsia="宋体" w:cs="宋体"/>
                <w:b w:val="0"/>
                <w:bCs/>
                <w:spacing w:val="20"/>
                <w:sz w:val="24"/>
              </w:rPr>
            </w:pPr>
          </w:p>
        </w:tc>
        <w:tc>
          <w:tcPr>
            <w:tcW w:w="1741" w:type="dxa"/>
            <w:tcBorders>
              <w:top w:val="single" w:color="auto" w:sz="6" w:space="0"/>
              <w:left w:val="single" w:color="auto" w:sz="6" w:space="0"/>
              <w:bottom w:val="single" w:color="auto" w:sz="6" w:space="0"/>
              <w:right w:val="double" w:color="auto" w:sz="4" w:space="0"/>
            </w:tcBorders>
          </w:tcPr>
          <w:p w14:paraId="00C8A893">
            <w:pPr>
              <w:rPr>
                <w:rFonts w:hint="eastAsia" w:ascii="宋体" w:hAnsi="宋体" w:eastAsia="宋体" w:cs="宋体"/>
                <w:b w:val="0"/>
                <w:bCs/>
                <w:spacing w:val="20"/>
                <w:sz w:val="24"/>
              </w:rPr>
            </w:pPr>
          </w:p>
        </w:tc>
      </w:tr>
      <w:tr w14:paraId="1642CBA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60" w:hRule="atLeast"/>
          <w:jc w:val="center"/>
        </w:trPr>
        <w:tc>
          <w:tcPr>
            <w:tcW w:w="1050" w:type="dxa"/>
            <w:tcBorders>
              <w:top w:val="single" w:color="auto" w:sz="6" w:space="0"/>
              <w:left w:val="double" w:color="auto" w:sz="4" w:space="0"/>
              <w:bottom w:val="single" w:color="auto" w:sz="6" w:space="0"/>
              <w:right w:val="single" w:color="auto" w:sz="6" w:space="0"/>
            </w:tcBorders>
            <w:vAlign w:val="center"/>
          </w:tcPr>
          <w:p w14:paraId="484C5497">
            <w:pPr>
              <w:jc w:val="center"/>
              <w:rPr>
                <w:rFonts w:hint="eastAsia" w:ascii="宋体" w:hAnsi="宋体" w:eastAsia="宋体" w:cs="宋体"/>
                <w:b w:val="0"/>
                <w:bCs/>
                <w:spacing w:val="20"/>
                <w:sz w:val="24"/>
                <w:lang w:val="en-US" w:eastAsia="zh-CN"/>
              </w:rPr>
            </w:pPr>
            <w:r>
              <w:rPr>
                <w:rFonts w:hint="eastAsia" w:ascii="宋体" w:hAnsi="宋体" w:cs="宋体"/>
                <w:b w:val="0"/>
                <w:bCs/>
                <w:spacing w:val="20"/>
                <w:sz w:val="24"/>
                <w:lang w:val="en-US" w:eastAsia="zh-CN"/>
              </w:rPr>
              <w:t>6</w:t>
            </w:r>
          </w:p>
        </w:tc>
        <w:tc>
          <w:tcPr>
            <w:tcW w:w="3558" w:type="dxa"/>
            <w:tcBorders>
              <w:top w:val="single" w:color="auto" w:sz="6" w:space="0"/>
              <w:left w:val="single" w:color="auto" w:sz="6" w:space="0"/>
              <w:bottom w:val="single" w:color="auto" w:sz="6" w:space="0"/>
              <w:right w:val="single" w:color="auto" w:sz="6" w:space="0"/>
            </w:tcBorders>
            <w:vAlign w:val="center"/>
          </w:tcPr>
          <w:p w14:paraId="35619D3A">
            <w:pPr>
              <w:jc w:val="both"/>
              <w:rPr>
                <w:rFonts w:hint="eastAsia" w:ascii="宋体" w:hAnsi="宋体" w:eastAsia="宋体" w:cs="宋体"/>
                <w:b w:val="0"/>
                <w:bCs/>
                <w:color w:val="000000"/>
                <w:sz w:val="24"/>
              </w:rPr>
            </w:pPr>
            <w:r>
              <w:rPr>
                <w:rFonts w:hint="eastAsia" w:ascii="宋体" w:hAnsi="宋体" w:eastAsia="宋体" w:cs="宋体"/>
                <w:b w:val="0"/>
                <w:bCs/>
                <w:color w:val="000000"/>
                <w:sz w:val="24"/>
                <w:highlight w:val="none"/>
                <w:lang w:val="en-US" w:eastAsia="zh-CN"/>
              </w:rPr>
              <w:t>质量标准：</w:t>
            </w:r>
            <w:r>
              <w:rPr>
                <w:rFonts w:hint="eastAsia" w:ascii="宋体" w:hAnsi="宋体" w:eastAsia="宋体" w:cs="宋体"/>
                <w:sz w:val="24"/>
                <w:szCs w:val="24"/>
                <w:highlight w:val="none"/>
                <w:lang w:val="en-US" w:eastAsia="zh-CN"/>
              </w:rPr>
              <w:t>符合国家现行质量验收标准的合格标准</w:t>
            </w:r>
            <w:r>
              <w:rPr>
                <w:rFonts w:hint="eastAsia" w:ascii="宋体" w:hAnsi="宋体" w:cs="宋体"/>
                <w:b w:val="0"/>
                <w:bCs/>
                <w:spacing w:val="20"/>
                <w:sz w:val="24"/>
                <w:lang w:val="en-US" w:eastAsia="zh-CN"/>
              </w:rPr>
              <w:t>。</w:t>
            </w:r>
          </w:p>
        </w:tc>
        <w:tc>
          <w:tcPr>
            <w:tcW w:w="3095" w:type="dxa"/>
            <w:tcBorders>
              <w:top w:val="single" w:color="auto" w:sz="6" w:space="0"/>
              <w:left w:val="single" w:color="auto" w:sz="6" w:space="0"/>
              <w:bottom w:val="single" w:color="auto" w:sz="6" w:space="0"/>
              <w:right w:val="single" w:color="auto" w:sz="6" w:space="0"/>
            </w:tcBorders>
          </w:tcPr>
          <w:p w14:paraId="07C2E925">
            <w:pPr>
              <w:rPr>
                <w:rFonts w:hint="eastAsia" w:ascii="宋体" w:hAnsi="宋体" w:eastAsia="宋体" w:cs="宋体"/>
                <w:b w:val="0"/>
                <w:bCs/>
                <w:spacing w:val="20"/>
                <w:sz w:val="24"/>
              </w:rPr>
            </w:pPr>
          </w:p>
        </w:tc>
        <w:tc>
          <w:tcPr>
            <w:tcW w:w="1741" w:type="dxa"/>
            <w:tcBorders>
              <w:top w:val="single" w:color="auto" w:sz="6" w:space="0"/>
              <w:left w:val="single" w:color="auto" w:sz="6" w:space="0"/>
              <w:bottom w:val="single" w:color="auto" w:sz="6" w:space="0"/>
              <w:right w:val="double" w:color="auto" w:sz="4" w:space="0"/>
            </w:tcBorders>
          </w:tcPr>
          <w:p w14:paraId="66418C7E">
            <w:pPr>
              <w:rPr>
                <w:rFonts w:hint="eastAsia" w:ascii="宋体" w:hAnsi="宋体" w:eastAsia="宋体" w:cs="宋体"/>
                <w:b w:val="0"/>
                <w:bCs/>
                <w:spacing w:val="20"/>
                <w:sz w:val="24"/>
              </w:rPr>
            </w:pPr>
          </w:p>
        </w:tc>
      </w:tr>
      <w:tr w14:paraId="3B70023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60" w:hRule="atLeast"/>
          <w:jc w:val="center"/>
        </w:trPr>
        <w:tc>
          <w:tcPr>
            <w:tcW w:w="1050" w:type="dxa"/>
            <w:tcBorders>
              <w:top w:val="single" w:color="auto" w:sz="6" w:space="0"/>
              <w:left w:val="double" w:color="auto" w:sz="4" w:space="0"/>
              <w:bottom w:val="single" w:color="auto" w:sz="6" w:space="0"/>
              <w:right w:val="single" w:color="auto" w:sz="6" w:space="0"/>
            </w:tcBorders>
            <w:vAlign w:val="center"/>
          </w:tcPr>
          <w:p w14:paraId="28610F22">
            <w:pPr>
              <w:jc w:val="center"/>
              <w:rPr>
                <w:rFonts w:hint="eastAsia" w:ascii="宋体" w:hAnsi="宋体" w:eastAsia="宋体" w:cs="宋体"/>
                <w:b w:val="0"/>
                <w:bCs/>
                <w:spacing w:val="20"/>
                <w:sz w:val="24"/>
                <w:lang w:val="en-US" w:eastAsia="zh-CN"/>
              </w:rPr>
            </w:pPr>
            <w:r>
              <w:rPr>
                <w:rFonts w:hint="eastAsia" w:ascii="宋体" w:hAnsi="宋体" w:cs="宋体"/>
                <w:b w:val="0"/>
                <w:bCs/>
                <w:spacing w:val="20"/>
                <w:sz w:val="24"/>
                <w:lang w:val="en-US" w:eastAsia="zh-CN"/>
              </w:rPr>
              <w:t>7</w:t>
            </w:r>
          </w:p>
        </w:tc>
        <w:tc>
          <w:tcPr>
            <w:tcW w:w="3558" w:type="dxa"/>
            <w:tcBorders>
              <w:top w:val="single" w:color="auto" w:sz="6" w:space="0"/>
              <w:left w:val="single" w:color="auto" w:sz="6" w:space="0"/>
              <w:bottom w:val="single" w:color="auto" w:sz="6" w:space="0"/>
              <w:right w:val="single" w:color="auto" w:sz="6" w:space="0"/>
            </w:tcBorders>
            <w:vAlign w:val="center"/>
          </w:tcPr>
          <w:p w14:paraId="5BC48940">
            <w:pPr>
              <w:jc w:val="both"/>
              <w:rPr>
                <w:rFonts w:hint="eastAsia" w:ascii="宋体" w:hAnsi="宋体" w:eastAsia="宋体" w:cs="宋体"/>
                <w:b w:val="0"/>
                <w:bCs/>
                <w:color w:val="000000"/>
                <w:sz w:val="24"/>
              </w:rPr>
            </w:pPr>
            <w:r>
              <w:rPr>
                <w:rFonts w:hint="eastAsia" w:ascii="宋体" w:hAnsi="宋体" w:eastAsia="宋体" w:cs="宋体"/>
                <w:color w:val="000000"/>
                <w:sz w:val="24"/>
                <w:highlight w:val="none"/>
                <w:lang w:val="en-US" w:eastAsia="zh-CN"/>
              </w:rPr>
              <w:t>售后服务要求：</w:t>
            </w:r>
            <w:r>
              <w:rPr>
                <w:rFonts w:hint="eastAsia" w:ascii="宋体" w:hAnsi="宋体" w:eastAsia="宋体" w:cs="宋体"/>
                <w:sz w:val="24"/>
                <w:szCs w:val="24"/>
                <w:highlight w:val="none"/>
                <w:lang w:val="en-US" w:eastAsia="zh-CN"/>
              </w:rPr>
              <w:t>出现质量问题及时维修</w:t>
            </w:r>
            <w:r>
              <w:rPr>
                <w:rFonts w:hint="eastAsia" w:ascii="宋体" w:hAnsi="宋体" w:cs="宋体"/>
                <w:b w:val="0"/>
                <w:bCs/>
                <w:spacing w:val="20"/>
                <w:sz w:val="24"/>
                <w:lang w:val="en-US" w:eastAsia="zh-CN"/>
              </w:rPr>
              <w:t>。</w:t>
            </w:r>
          </w:p>
        </w:tc>
        <w:tc>
          <w:tcPr>
            <w:tcW w:w="3095" w:type="dxa"/>
            <w:tcBorders>
              <w:top w:val="single" w:color="auto" w:sz="6" w:space="0"/>
              <w:left w:val="single" w:color="auto" w:sz="6" w:space="0"/>
              <w:bottom w:val="single" w:color="auto" w:sz="6" w:space="0"/>
              <w:right w:val="single" w:color="auto" w:sz="6" w:space="0"/>
            </w:tcBorders>
          </w:tcPr>
          <w:p w14:paraId="09E36C84">
            <w:pPr>
              <w:rPr>
                <w:rFonts w:hint="eastAsia" w:ascii="宋体" w:hAnsi="宋体" w:eastAsia="宋体" w:cs="宋体"/>
                <w:b w:val="0"/>
                <w:bCs/>
                <w:spacing w:val="20"/>
                <w:sz w:val="24"/>
              </w:rPr>
            </w:pPr>
          </w:p>
        </w:tc>
        <w:tc>
          <w:tcPr>
            <w:tcW w:w="1741" w:type="dxa"/>
            <w:tcBorders>
              <w:top w:val="single" w:color="auto" w:sz="6" w:space="0"/>
              <w:left w:val="single" w:color="auto" w:sz="6" w:space="0"/>
              <w:bottom w:val="single" w:color="auto" w:sz="6" w:space="0"/>
              <w:right w:val="double" w:color="auto" w:sz="4" w:space="0"/>
            </w:tcBorders>
          </w:tcPr>
          <w:p w14:paraId="6BF95DB4">
            <w:pPr>
              <w:rPr>
                <w:rFonts w:hint="eastAsia" w:ascii="宋体" w:hAnsi="宋体" w:eastAsia="宋体" w:cs="宋体"/>
                <w:b w:val="0"/>
                <w:bCs/>
                <w:spacing w:val="20"/>
                <w:sz w:val="24"/>
              </w:rPr>
            </w:pPr>
          </w:p>
        </w:tc>
      </w:tr>
      <w:tr w14:paraId="6CC3C00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60" w:hRule="atLeast"/>
          <w:jc w:val="center"/>
        </w:trPr>
        <w:tc>
          <w:tcPr>
            <w:tcW w:w="1050" w:type="dxa"/>
            <w:tcBorders>
              <w:top w:val="single" w:color="auto" w:sz="6" w:space="0"/>
              <w:left w:val="double" w:color="auto" w:sz="4" w:space="0"/>
              <w:bottom w:val="single" w:color="auto" w:sz="6" w:space="0"/>
              <w:right w:val="single" w:color="auto" w:sz="6" w:space="0"/>
            </w:tcBorders>
            <w:vAlign w:val="center"/>
          </w:tcPr>
          <w:p w14:paraId="01641233">
            <w:pPr>
              <w:jc w:val="center"/>
              <w:rPr>
                <w:rFonts w:hint="eastAsia" w:ascii="宋体" w:hAnsi="宋体" w:eastAsia="宋体" w:cs="宋体"/>
                <w:b w:val="0"/>
                <w:bCs/>
                <w:spacing w:val="20"/>
                <w:sz w:val="24"/>
              </w:rPr>
            </w:pPr>
          </w:p>
        </w:tc>
        <w:tc>
          <w:tcPr>
            <w:tcW w:w="3558" w:type="dxa"/>
            <w:tcBorders>
              <w:top w:val="single" w:color="auto" w:sz="6" w:space="0"/>
              <w:left w:val="single" w:color="auto" w:sz="6" w:space="0"/>
              <w:bottom w:val="single" w:color="auto" w:sz="6" w:space="0"/>
              <w:right w:val="single" w:color="auto" w:sz="6" w:space="0"/>
            </w:tcBorders>
          </w:tcPr>
          <w:p w14:paraId="1CC7E395">
            <w:pPr>
              <w:rPr>
                <w:rFonts w:hint="eastAsia" w:ascii="宋体" w:hAnsi="宋体" w:eastAsia="宋体" w:cs="宋体"/>
                <w:b w:val="0"/>
                <w:bCs/>
                <w:color w:val="000000"/>
                <w:sz w:val="24"/>
              </w:rPr>
            </w:pPr>
          </w:p>
        </w:tc>
        <w:tc>
          <w:tcPr>
            <w:tcW w:w="3095" w:type="dxa"/>
            <w:tcBorders>
              <w:top w:val="single" w:color="auto" w:sz="6" w:space="0"/>
              <w:left w:val="single" w:color="auto" w:sz="6" w:space="0"/>
              <w:bottom w:val="single" w:color="auto" w:sz="6" w:space="0"/>
              <w:right w:val="single" w:color="auto" w:sz="6" w:space="0"/>
            </w:tcBorders>
          </w:tcPr>
          <w:p w14:paraId="03CA618D">
            <w:pPr>
              <w:rPr>
                <w:rFonts w:hint="eastAsia" w:ascii="宋体" w:hAnsi="宋体" w:eastAsia="宋体" w:cs="宋体"/>
                <w:b w:val="0"/>
                <w:bCs/>
                <w:spacing w:val="20"/>
                <w:sz w:val="24"/>
              </w:rPr>
            </w:pPr>
          </w:p>
        </w:tc>
        <w:tc>
          <w:tcPr>
            <w:tcW w:w="1741" w:type="dxa"/>
            <w:tcBorders>
              <w:top w:val="single" w:color="auto" w:sz="6" w:space="0"/>
              <w:left w:val="single" w:color="auto" w:sz="6" w:space="0"/>
              <w:bottom w:val="single" w:color="auto" w:sz="6" w:space="0"/>
              <w:right w:val="double" w:color="auto" w:sz="4" w:space="0"/>
            </w:tcBorders>
          </w:tcPr>
          <w:p w14:paraId="3AFD34E8">
            <w:pPr>
              <w:rPr>
                <w:rFonts w:hint="eastAsia" w:ascii="宋体" w:hAnsi="宋体" w:eastAsia="宋体" w:cs="宋体"/>
                <w:b w:val="0"/>
                <w:bCs/>
                <w:spacing w:val="20"/>
                <w:sz w:val="24"/>
              </w:rPr>
            </w:pPr>
          </w:p>
        </w:tc>
      </w:tr>
      <w:tr w14:paraId="2CCE61E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60" w:hRule="atLeast"/>
          <w:jc w:val="center"/>
        </w:trPr>
        <w:tc>
          <w:tcPr>
            <w:tcW w:w="1050" w:type="dxa"/>
            <w:tcBorders>
              <w:top w:val="single" w:color="auto" w:sz="6" w:space="0"/>
              <w:left w:val="double" w:color="auto" w:sz="4" w:space="0"/>
              <w:bottom w:val="single" w:color="auto" w:sz="6" w:space="0"/>
              <w:right w:val="single" w:color="auto" w:sz="6" w:space="0"/>
            </w:tcBorders>
            <w:vAlign w:val="center"/>
          </w:tcPr>
          <w:p w14:paraId="1348CD44">
            <w:pPr>
              <w:jc w:val="center"/>
              <w:rPr>
                <w:rFonts w:hint="eastAsia" w:ascii="宋体" w:hAnsi="宋体" w:eastAsia="宋体" w:cs="宋体"/>
                <w:b w:val="0"/>
                <w:bCs/>
                <w:spacing w:val="20"/>
                <w:sz w:val="24"/>
              </w:rPr>
            </w:pPr>
          </w:p>
        </w:tc>
        <w:tc>
          <w:tcPr>
            <w:tcW w:w="3558" w:type="dxa"/>
            <w:tcBorders>
              <w:top w:val="single" w:color="auto" w:sz="6" w:space="0"/>
              <w:left w:val="single" w:color="auto" w:sz="6" w:space="0"/>
              <w:bottom w:val="single" w:color="auto" w:sz="6" w:space="0"/>
              <w:right w:val="single" w:color="auto" w:sz="6" w:space="0"/>
            </w:tcBorders>
          </w:tcPr>
          <w:p w14:paraId="03102202">
            <w:pPr>
              <w:rPr>
                <w:rFonts w:hint="eastAsia" w:ascii="宋体" w:hAnsi="宋体" w:eastAsia="宋体" w:cs="宋体"/>
                <w:b w:val="0"/>
                <w:bCs/>
                <w:color w:val="000000"/>
                <w:sz w:val="24"/>
              </w:rPr>
            </w:pPr>
          </w:p>
        </w:tc>
        <w:tc>
          <w:tcPr>
            <w:tcW w:w="3095" w:type="dxa"/>
            <w:tcBorders>
              <w:top w:val="single" w:color="auto" w:sz="6" w:space="0"/>
              <w:left w:val="single" w:color="auto" w:sz="6" w:space="0"/>
              <w:bottom w:val="single" w:color="auto" w:sz="6" w:space="0"/>
              <w:right w:val="single" w:color="auto" w:sz="6" w:space="0"/>
            </w:tcBorders>
          </w:tcPr>
          <w:p w14:paraId="5BB32516">
            <w:pPr>
              <w:rPr>
                <w:rFonts w:hint="eastAsia" w:ascii="宋体" w:hAnsi="宋体" w:eastAsia="宋体" w:cs="宋体"/>
                <w:b w:val="0"/>
                <w:bCs/>
                <w:spacing w:val="20"/>
                <w:sz w:val="24"/>
              </w:rPr>
            </w:pPr>
          </w:p>
        </w:tc>
        <w:tc>
          <w:tcPr>
            <w:tcW w:w="1741" w:type="dxa"/>
            <w:tcBorders>
              <w:top w:val="single" w:color="auto" w:sz="6" w:space="0"/>
              <w:left w:val="single" w:color="auto" w:sz="6" w:space="0"/>
              <w:bottom w:val="single" w:color="auto" w:sz="6" w:space="0"/>
              <w:right w:val="double" w:color="auto" w:sz="4" w:space="0"/>
            </w:tcBorders>
          </w:tcPr>
          <w:p w14:paraId="3515C24B">
            <w:pPr>
              <w:rPr>
                <w:rFonts w:hint="eastAsia" w:ascii="宋体" w:hAnsi="宋体" w:eastAsia="宋体" w:cs="宋体"/>
                <w:b w:val="0"/>
                <w:bCs/>
                <w:spacing w:val="20"/>
                <w:sz w:val="24"/>
              </w:rPr>
            </w:pPr>
          </w:p>
        </w:tc>
      </w:tr>
    </w:tbl>
    <w:p w14:paraId="76E2F7EB">
      <w:pPr>
        <w:rPr>
          <w:rFonts w:hint="eastAsia" w:ascii="宋体" w:hAnsi="宋体" w:eastAsia="宋体" w:cs="宋体"/>
          <w:b w:val="0"/>
          <w:bCs/>
          <w:sz w:val="24"/>
        </w:rPr>
      </w:pPr>
    </w:p>
    <w:p w14:paraId="5E5F829D">
      <w:pPr>
        <w:pStyle w:val="11"/>
        <w:ind w:left="-181" w:leftChars="-86" w:firstLine="540" w:firstLineChars="225"/>
        <w:rPr>
          <w:rFonts w:hint="eastAsia" w:ascii="宋体" w:hAnsi="宋体" w:eastAsia="宋体" w:cs="宋体"/>
          <w:b w:val="0"/>
          <w:bCs/>
          <w:snapToGrid w:val="0"/>
          <w:color w:val="000000"/>
          <w:kern w:val="0"/>
          <w:sz w:val="24"/>
          <w:szCs w:val="24"/>
        </w:rPr>
      </w:pPr>
      <w:r>
        <w:rPr>
          <w:rFonts w:hint="eastAsia" w:ascii="宋体" w:hAnsi="宋体" w:eastAsia="宋体" w:cs="宋体"/>
          <w:b w:val="0"/>
          <w:bCs/>
          <w:snapToGrid w:val="0"/>
          <w:color w:val="000000"/>
          <w:kern w:val="0"/>
          <w:sz w:val="24"/>
          <w:szCs w:val="24"/>
        </w:rPr>
        <w:t>注：</w:t>
      </w:r>
      <w:r>
        <w:rPr>
          <w:rFonts w:hint="eastAsia" w:ascii="宋体" w:hAnsi="宋体" w:eastAsia="宋体" w:cs="宋体"/>
          <w:b w:val="0"/>
          <w:bCs/>
          <w:snapToGrid w:val="0"/>
          <w:color w:val="000000"/>
          <w:kern w:val="0"/>
          <w:sz w:val="24"/>
          <w:szCs w:val="24"/>
          <w:lang w:eastAsia="zh-CN"/>
        </w:rPr>
        <w:t>响应文件</w:t>
      </w:r>
      <w:r>
        <w:rPr>
          <w:rFonts w:hint="eastAsia" w:ascii="宋体" w:hAnsi="宋体" w:eastAsia="宋体" w:cs="宋体"/>
          <w:b w:val="0"/>
          <w:bCs/>
          <w:snapToGrid w:val="0"/>
          <w:color w:val="000000"/>
          <w:kern w:val="0"/>
          <w:sz w:val="24"/>
          <w:szCs w:val="24"/>
        </w:rPr>
        <w:t>与</w:t>
      </w:r>
      <w:r>
        <w:rPr>
          <w:rFonts w:hint="eastAsia" w:ascii="宋体" w:hAnsi="宋体" w:eastAsia="宋体" w:cs="宋体"/>
          <w:b w:val="0"/>
          <w:bCs/>
          <w:snapToGrid w:val="0"/>
          <w:color w:val="000000"/>
          <w:kern w:val="0"/>
          <w:sz w:val="24"/>
          <w:szCs w:val="24"/>
          <w:lang w:eastAsia="zh-CN"/>
        </w:rPr>
        <w:t>磋商文件</w:t>
      </w:r>
      <w:r>
        <w:rPr>
          <w:rFonts w:hint="eastAsia" w:ascii="宋体" w:hAnsi="宋体" w:eastAsia="宋体" w:cs="宋体"/>
          <w:b w:val="0"/>
          <w:bCs/>
          <w:snapToGrid w:val="0"/>
          <w:color w:val="000000"/>
          <w:kern w:val="0"/>
          <w:sz w:val="24"/>
          <w:szCs w:val="24"/>
        </w:rPr>
        <w:t>的</w:t>
      </w:r>
      <w:r>
        <w:rPr>
          <w:rFonts w:hint="eastAsia" w:ascii="宋体" w:hAnsi="宋体" w:eastAsia="宋体" w:cs="宋体"/>
          <w:b w:val="0"/>
          <w:bCs/>
          <w:color w:val="000000"/>
          <w:sz w:val="24"/>
          <w:szCs w:val="24"/>
        </w:rPr>
        <w:t>商务条款</w:t>
      </w:r>
      <w:r>
        <w:rPr>
          <w:rFonts w:hint="eastAsia" w:ascii="宋体" w:hAnsi="宋体" w:eastAsia="宋体" w:cs="宋体"/>
          <w:b w:val="0"/>
          <w:bCs/>
          <w:snapToGrid w:val="0"/>
          <w:color w:val="000000"/>
          <w:kern w:val="0"/>
          <w:sz w:val="24"/>
          <w:szCs w:val="24"/>
        </w:rPr>
        <w:t>要求有不同时，应逐条列在</w:t>
      </w:r>
      <w:r>
        <w:rPr>
          <w:rFonts w:hint="eastAsia" w:ascii="宋体" w:hAnsi="宋体" w:eastAsia="宋体" w:cs="宋体"/>
          <w:b w:val="0"/>
          <w:bCs/>
          <w:color w:val="000000"/>
          <w:sz w:val="24"/>
          <w:szCs w:val="24"/>
        </w:rPr>
        <w:t>商务条款偏离表中</w:t>
      </w:r>
      <w:r>
        <w:rPr>
          <w:rFonts w:hint="eastAsia" w:ascii="宋体" w:hAnsi="宋体" w:eastAsia="宋体" w:cs="宋体"/>
          <w:b w:val="0"/>
          <w:bCs/>
          <w:snapToGrid w:val="0"/>
          <w:color w:val="000000"/>
          <w:kern w:val="0"/>
          <w:sz w:val="24"/>
          <w:szCs w:val="24"/>
        </w:rPr>
        <w:t>，没有偏离可注明“无偏离”；若上述条款出现负偏离的，视为未响应</w:t>
      </w:r>
      <w:r>
        <w:rPr>
          <w:rFonts w:hint="eastAsia" w:ascii="宋体" w:hAnsi="宋体" w:eastAsia="宋体" w:cs="宋体"/>
          <w:b w:val="0"/>
          <w:bCs/>
          <w:snapToGrid w:val="0"/>
          <w:color w:val="000000"/>
          <w:kern w:val="0"/>
          <w:sz w:val="24"/>
          <w:szCs w:val="24"/>
          <w:lang w:eastAsia="zh-CN"/>
        </w:rPr>
        <w:t>磋商文件</w:t>
      </w:r>
      <w:r>
        <w:rPr>
          <w:rFonts w:hint="eastAsia" w:ascii="宋体" w:hAnsi="宋体" w:eastAsia="宋体" w:cs="宋体"/>
          <w:b w:val="0"/>
          <w:bCs/>
          <w:snapToGrid w:val="0"/>
          <w:color w:val="000000"/>
          <w:kern w:val="0"/>
          <w:sz w:val="24"/>
          <w:szCs w:val="24"/>
        </w:rPr>
        <w:t>的实质性要求，初审时按无效处理。</w:t>
      </w:r>
    </w:p>
    <w:p w14:paraId="478D66A1">
      <w:pPr>
        <w:rPr>
          <w:rFonts w:hint="eastAsia" w:ascii="宋体" w:hAnsi="宋体" w:eastAsia="宋体" w:cs="宋体"/>
          <w:b w:val="0"/>
          <w:bCs/>
          <w:sz w:val="24"/>
        </w:rPr>
      </w:pPr>
    </w:p>
    <w:p w14:paraId="083F93AF">
      <w:pPr>
        <w:jc w:val="center"/>
        <w:rPr>
          <w:rFonts w:hint="eastAsia" w:ascii="宋体" w:hAnsi="宋体" w:eastAsia="宋体" w:cs="宋体"/>
          <w:b w:val="0"/>
          <w:bCs/>
          <w:sz w:val="24"/>
        </w:rPr>
      </w:pPr>
      <w:r>
        <w:rPr>
          <w:rFonts w:hint="eastAsia" w:ascii="宋体" w:hAnsi="宋体" w:eastAsia="宋体" w:cs="宋体"/>
          <w:b w:val="0"/>
          <w:bCs/>
          <w:sz w:val="24"/>
        </w:rPr>
        <w:t>法定代表人或其委托代理人：</w:t>
      </w:r>
      <w:r>
        <w:rPr>
          <w:rFonts w:hint="eastAsia" w:ascii="宋体" w:hAnsi="宋体" w:eastAsia="宋体" w:cs="宋体"/>
          <w:b w:val="0"/>
          <w:bCs/>
          <w:sz w:val="24"/>
          <w:u w:val="single"/>
        </w:rPr>
        <w:t xml:space="preserve">               </w:t>
      </w:r>
      <w:r>
        <w:rPr>
          <w:rFonts w:hint="eastAsia" w:ascii="宋体" w:hAnsi="宋体" w:eastAsia="宋体" w:cs="宋体"/>
          <w:b w:val="0"/>
          <w:bCs/>
          <w:sz w:val="24"/>
        </w:rPr>
        <w:t>（签字或盖章）</w:t>
      </w:r>
    </w:p>
    <w:p w14:paraId="53727973">
      <w:pPr>
        <w:rPr>
          <w:rFonts w:hint="eastAsia" w:ascii="宋体" w:hAnsi="宋体" w:eastAsia="宋体" w:cs="宋体"/>
          <w:b w:val="0"/>
          <w:bCs/>
          <w:sz w:val="24"/>
        </w:rPr>
      </w:pPr>
    </w:p>
    <w:p w14:paraId="3037B5A6">
      <w:pPr>
        <w:rPr>
          <w:rFonts w:hint="eastAsia"/>
          <w:b w:val="0"/>
          <w:bCs/>
          <w:sz w:val="28"/>
          <w:szCs w:val="28"/>
        </w:rPr>
      </w:pPr>
      <w:r>
        <w:rPr>
          <w:rFonts w:hint="eastAsia" w:ascii="宋体" w:hAnsi="宋体" w:eastAsia="宋体" w:cs="宋体"/>
          <w:b w:val="0"/>
          <w:bCs/>
          <w:sz w:val="24"/>
        </w:rPr>
        <w:t xml:space="preserve">                           </w:t>
      </w:r>
      <w:r>
        <w:rPr>
          <w:rFonts w:hint="eastAsia" w:ascii="宋体" w:hAnsi="宋体" w:eastAsia="宋体" w:cs="宋体"/>
          <w:b w:val="0"/>
          <w:bCs/>
          <w:sz w:val="24"/>
          <w:u w:val="single"/>
        </w:rPr>
        <w:t xml:space="preserve">      </w:t>
      </w:r>
      <w:r>
        <w:rPr>
          <w:rFonts w:hint="eastAsia" w:ascii="宋体" w:hAnsi="宋体" w:eastAsia="宋体" w:cs="宋体"/>
          <w:b w:val="0"/>
          <w:bCs/>
          <w:sz w:val="24"/>
        </w:rPr>
        <w:t>年</w:t>
      </w:r>
      <w:r>
        <w:rPr>
          <w:rFonts w:hint="eastAsia" w:ascii="宋体" w:hAnsi="宋体" w:eastAsia="宋体" w:cs="宋体"/>
          <w:b w:val="0"/>
          <w:bCs/>
          <w:sz w:val="24"/>
          <w:u w:val="single"/>
        </w:rPr>
        <w:t xml:space="preserve">      </w:t>
      </w:r>
      <w:r>
        <w:rPr>
          <w:rFonts w:hint="eastAsia" w:ascii="宋体" w:hAnsi="宋体" w:eastAsia="宋体" w:cs="宋体"/>
          <w:b w:val="0"/>
          <w:bCs/>
          <w:sz w:val="24"/>
        </w:rPr>
        <w:t>月</w:t>
      </w:r>
      <w:r>
        <w:rPr>
          <w:rFonts w:hint="eastAsia" w:ascii="宋体" w:hAnsi="宋体" w:eastAsia="宋体" w:cs="宋体"/>
          <w:b w:val="0"/>
          <w:bCs/>
          <w:sz w:val="24"/>
          <w:u w:val="single"/>
        </w:rPr>
        <w:t xml:space="preserve">      </w:t>
      </w:r>
      <w:r>
        <w:rPr>
          <w:rFonts w:hint="eastAsia" w:ascii="宋体" w:hAnsi="宋体" w:eastAsia="宋体" w:cs="宋体"/>
          <w:b w:val="0"/>
          <w:bCs/>
          <w:sz w:val="24"/>
        </w:rPr>
        <w:t>日</w:t>
      </w:r>
    </w:p>
    <w:p w14:paraId="0FEE0B4D">
      <w:pPr>
        <w:rPr>
          <w:rFonts w:hint="eastAsia"/>
          <w:b w:val="0"/>
          <w:bCs/>
          <w:sz w:val="28"/>
          <w:szCs w:val="28"/>
        </w:rPr>
      </w:pPr>
    </w:p>
    <w:p w14:paraId="21AE883F">
      <w:pPr>
        <w:rPr>
          <w:rFonts w:hint="eastAsia"/>
          <w:b w:val="0"/>
          <w:bCs/>
          <w:sz w:val="28"/>
          <w:szCs w:val="28"/>
        </w:rPr>
      </w:pPr>
    </w:p>
    <w:p w14:paraId="1EE5B485">
      <w:pPr>
        <w:rPr>
          <w:rFonts w:hint="eastAsia"/>
          <w:b w:val="0"/>
          <w:bCs/>
          <w:sz w:val="28"/>
          <w:szCs w:val="28"/>
        </w:rPr>
      </w:pPr>
    </w:p>
    <w:p w14:paraId="1F8529BD">
      <w:pPr>
        <w:rPr>
          <w:rFonts w:hint="eastAsia"/>
          <w:b w:val="0"/>
          <w:bCs/>
          <w:sz w:val="28"/>
          <w:szCs w:val="28"/>
        </w:rPr>
      </w:pPr>
    </w:p>
    <w:p w14:paraId="392FADA0">
      <w:pPr>
        <w:rPr>
          <w:rFonts w:hint="eastAsia"/>
          <w:b w:val="0"/>
          <w:bCs/>
          <w:sz w:val="28"/>
          <w:szCs w:val="28"/>
        </w:rPr>
      </w:pPr>
    </w:p>
    <w:p w14:paraId="0DE54AEC">
      <w:pPr>
        <w:rPr>
          <w:b/>
          <w:sz w:val="28"/>
          <w:szCs w:val="28"/>
        </w:rPr>
      </w:pPr>
      <w:r>
        <w:rPr>
          <w:rFonts w:hint="eastAsia"/>
          <w:b w:val="0"/>
          <w:bCs/>
          <w:sz w:val="28"/>
          <w:szCs w:val="28"/>
        </w:rPr>
        <w:t>格式</w:t>
      </w:r>
      <w:r>
        <w:rPr>
          <w:rFonts w:hint="eastAsia"/>
          <w:b w:val="0"/>
          <w:bCs/>
          <w:sz w:val="28"/>
          <w:szCs w:val="28"/>
          <w:lang w:val="en-US" w:eastAsia="zh-CN"/>
        </w:rPr>
        <w:t>8</w:t>
      </w:r>
      <w:r>
        <w:rPr>
          <w:rFonts w:hint="eastAsia"/>
          <w:b w:val="0"/>
          <w:bCs/>
          <w:sz w:val="28"/>
          <w:szCs w:val="28"/>
        </w:rPr>
        <w:t>：</w:t>
      </w:r>
    </w:p>
    <w:p w14:paraId="70197C77">
      <w:pPr>
        <w:rPr>
          <w:rFonts w:hint="eastAsia" w:ascii="宋体" w:hAnsi="宋体" w:eastAsia="宋体" w:cs="宋体"/>
          <w:b/>
          <w:sz w:val="28"/>
          <w:szCs w:val="28"/>
          <w:highlight w:val="none"/>
        </w:rPr>
      </w:pPr>
    </w:p>
    <w:p w14:paraId="2A935CC6">
      <w:pPr>
        <w:jc w:val="center"/>
        <w:rPr>
          <w:rFonts w:hint="eastAsia" w:ascii="宋体" w:hAnsi="宋体" w:eastAsia="宋体" w:cs="宋体"/>
          <w:b w:val="0"/>
          <w:bCs/>
          <w:sz w:val="28"/>
          <w:szCs w:val="28"/>
        </w:rPr>
      </w:pPr>
      <w:r>
        <w:rPr>
          <w:rFonts w:hint="eastAsia" w:ascii="宋体" w:hAnsi="宋体" w:eastAsia="宋体" w:cs="宋体"/>
          <w:b w:val="0"/>
          <w:bCs/>
          <w:sz w:val="28"/>
          <w:szCs w:val="28"/>
        </w:rPr>
        <w:t>施工</w:t>
      </w:r>
      <w:r>
        <w:rPr>
          <w:rFonts w:hint="eastAsia" w:ascii="宋体" w:hAnsi="宋体" w:eastAsia="宋体" w:cs="宋体"/>
          <w:b w:val="0"/>
          <w:bCs/>
          <w:sz w:val="28"/>
          <w:szCs w:val="28"/>
          <w:highlight w:val="none"/>
        </w:rPr>
        <w:t>组织设</w:t>
      </w:r>
      <w:r>
        <w:rPr>
          <w:rFonts w:hint="eastAsia" w:ascii="宋体" w:hAnsi="宋体" w:eastAsia="宋体" w:cs="宋体"/>
          <w:b w:val="0"/>
          <w:bCs/>
          <w:sz w:val="28"/>
          <w:szCs w:val="28"/>
        </w:rPr>
        <w:t>计</w:t>
      </w:r>
    </w:p>
    <w:p w14:paraId="7E147472">
      <w:pPr>
        <w:spacing w:line="480" w:lineRule="auto"/>
        <w:rPr>
          <w:rFonts w:hint="eastAsia" w:ascii="宋体" w:hAnsi="宋体" w:eastAsia="宋体" w:cs="宋体"/>
          <w:color w:val="000000"/>
          <w:sz w:val="24"/>
          <w:lang w:eastAsia="zh-CN"/>
        </w:rPr>
      </w:pPr>
    </w:p>
    <w:p w14:paraId="033FE6F6">
      <w:pPr>
        <w:shd w:val="clear" w:color="auto" w:fill="FFFFFF"/>
        <w:spacing w:line="420" w:lineRule="exact"/>
        <w:ind w:firstLine="420"/>
        <w:rPr>
          <w:rFonts w:hint="eastAsia" w:ascii="宋体" w:hAnsi="宋体" w:eastAsia="宋体" w:cs="宋体"/>
          <w:sz w:val="24"/>
          <w:szCs w:val="24"/>
        </w:rPr>
      </w:pPr>
      <w:r>
        <w:rPr>
          <w:rFonts w:hint="eastAsia" w:ascii="宋体" w:hAnsi="宋体" w:eastAsia="宋体" w:cs="宋体"/>
          <w:sz w:val="24"/>
          <w:szCs w:val="24"/>
        </w:rPr>
        <w:t>1．本工程的施工组织设计参考以下要点编制</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包含但不限于以下内容</w:t>
      </w:r>
      <w:r>
        <w:rPr>
          <w:rFonts w:hint="eastAsia" w:ascii="宋体" w:hAnsi="宋体" w:eastAsia="宋体" w:cs="宋体"/>
          <w:sz w:val="24"/>
          <w:szCs w:val="24"/>
          <w:lang w:eastAsia="zh-CN"/>
        </w:rPr>
        <w:t>）</w:t>
      </w:r>
      <w:r>
        <w:rPr>
          <w:rFonts w:hint="eastAsia" w:ascii="宋体" w:hAnsi="宋体" w:eastAsia="宋体" w:cs="宋体"/>
          <w:sz w:val="24"/>
          <w:szCs w:val="24"/>
        </w:rPr>
        <w:t>：</w:t>
      </w:r>
    </w:p>
    <w:p w14:paraId="7DB3D74A">
      <w:pPr>
        <w:shd w:val="clear" w:color="auto" w:fill="FFFFFF"/>
        <w:spacing w:line="420" w:lineRule="exact"/>
        <w:ind w:firstLine="420"/>
        <w:rPr>
          <w:rFonts w:hint="eastAsia" w:ascii="宋体" w:hAnsi="宋体" w:eastAsia="宋体" w:cs="宋体"/>
          <w:sz w:val="24"/>
          <w:szCs w:val="24"/>
        </w:rPr>
      </w:pPr>
      <w:r>
        <w:rPr>
          <w:rFonts w:hint="eastAsia" w:ascii="宋体" w:hAnsi="宋体" w:eastAsia="宋体" w:cs="宋体"/>
          <w:sz w:val="24"/>
          <w:szCs w:val="24"/>
        </w:rPr>
        <w:t>（1）施工方案及技术措施；</w:t>
      </w:r>
    </w:p>
    <w:p w14:paraId="71E3105A">
      <w:pPr>
        <w:shd w:val="clear" w:color="auto" w:fill="FFFFFF"/>
        <w:spacing w:line="420" w:lineRule="exact"/>
        <w:ind w:firstLine="420"/>
        <w:rPr>
          <w:rFonts w:hint="eastAsia" w:ascii="宋体" w:hAnsi="宋体" w:eastAsia="宋体" w:cs="宋体"/>
          <w:sz w:val="24"/>
          <w:szCs w:val="24"/>
        </w:rPr>
      </w:pPr>
      <w:r>
        <w:rPr>
          <w:rFonts w:hint="eastAsia" w:ascii="宋体" w:hAnsi="宋体" w:eastAsia="宋体" w:cs="宋体"/>
          <w:sz w:val="24"/>
          <w:szCs w:val="24"/>
        </w:rPr>
        <w:t>（2）质量保证措施和创优计划；</w:t>
      </w:r>
    </w:p>
    <w:p w14:paraId="0DA5F78B">
      <w:pPr>
        <w:shd w:val="clear" w:color="auto" w:fill="FFFFFF"/>
        <w:spacing w:line="420" w:lineRule="exact"/>
        <w:ind w:left="945" w:hanging="525"/>
        <w:rPr>
          <w:rFonts w:hint="eastAsia" w:ascii="宋体" w:hAnsi="宋体" w:eastAsia="宋体" w:cs="宋体"/>
          <w:sz w:val="24"/>
          <w:szCs w:val="24"/>
        </w:rPr>
      </w:pPr>
      <w:r>
        <w:rPr>
          <w:rFonts w:hint="eastAsia" w:ascii="宋体" w:hAnsi="宋体" w:eastAsia="宋体" w:cs="宋体"/>
          <w:sz w:val="24"/>
          <w:szCs w:val="24"/>
        </w:rPr>
        <w:t>（3）施工总进度计划及保证措施（包括以横道图或标明关键线路的网络进度计划、</w:t>
      </w:r>
    </w:p>
    <w:p w14:paraId="4C0F0022">
      <w:pPr>
        <w:shd w:val="clear" w:color="auto" w:fill="FFFFFF"/>
        <w:spacing w:line="420" w:lineRule="exact"/>
        <w:ind w:left="945" w:hanging="525"/>
        <w:rPr>
          <w:rFonts w:hint="eastAsia" w:ascii="宋体" w:hAnsi="宋体" w:eastAsia="宋体" w:cs="宋体"/>
          <w:sz w:val="24"/>
          <w:szCs w:val="24"/>
        </w:rPr>
      </w:pPr>
      <w:r>
        <w:rPr>
          <w:rFonts w:hint="eastAsia" w:ascii="宋体" w:hAnsi="宋体" w:eastAsia="宋体" w:cs="宋体"/>
          <w:sz w:val="24"/>
          <w:szCs w:val="24"/>
        </w:rPr>
        <w:t>保障进度计划需要的主要施工机械设备、劳动力需求计划及保证措施、材料设备进场</w:t>
      </w:r>
    </w:p>
    <w:p w14:paraId="6FD7ADC1">
      <w:pPr>
        <w:shd w:val="clear" w:color="auto" w:fill="FFFFFF"/>
        <w:spacing w:line="420" w:lineRule="exact"/>
        <w:ind w:left="945" w:hanging="525"/>
        <w:rPr>
          <w:rFonts w:hint="eastAsia" w:ascii="宋体" w:hAnsi="宋体" w:eastAsia="宋体" w:cs="宋体"/>
          <w:sz w:val="24"/>
          <w:szCs w:val="24"/>
        </w:rPr>
      </w:pPr>
      <w:r>
        <w:rPr>
          <w:rFonts w:hint="eastAsia" w:ascii="宋体" w:hAnsi="宋体" w:eastAsia="宋体" w:cs="宋体"/>
          <w:sz w:val="24"/>
          <w:szCs w:val="24"/>
        </w:rPr>
        <w:t>计划及其他保证措施等）；</w:t>
      </w:r>
    </w:p>
    <w:p w14:paraId="2031EB7E">
      <w:pPr>
        <w:shd w:val="clear" w:color="auto" w:fill="FFFFFF"/>
        <w:spacing w:line="420" w:lineRule="exact"/>
        <w:ind w:firstLine="420"/>
        <w:rPr>
          <w:rFonts w:hint="eastAsia" w:ascii="宋体" w:hAnsi="宋体" w:eastAsia="宋体" w:cs="宋体"/>
          <w:sz w:val="24"/>
          <w:szCs w:val="24"/>
        </w:rPr>
      </w:pPr>
      <w:r>
        <w:rPr>
          <w:rFonts w:hint="eastAsia" w:ascii="宋体" w:hAnsi="宋体" w:eastAsia="宋体" w:cs="宋体"/>
          <w:sz w:val="24"/>
          <w:szCs w:val="24"/>
        </w:rPr>
        <w:t>（4）施工安全措施计划；</w:t>
      </w:r>
    </w:p>
    <w:p w14:paraId="7A371FBE">
      <w:pPr>
        <w:shd w:val="clear" w:color="auto" w:fill="FFFFFF"/>
        <w:spacing w:line="420" w:lineRule="exact"/>
        <w:ind w:firstLine="420"/>
        <w:rPr>
          <w:rFonts w:hint="eastAsia" w:ascii="宋体" w:hAnsi="宋体" w:eastAsia="宋体" w:cs="宋体"/>
          <w:sz w:val="24"/>
          <w:szCs w:val="24"/>
        </w:rPr>
      </w:pPr>
      <w:r>
        <w:rPr>
          <w:rFonts w:hint="eastAsia" w:ascii="宋体" w:hAnsi="宋体" w:eastAsia="宋体" w:cs="宋体"/>
          <w:sz w:val="24"/>
          <w:szCs w:val="24"/>
        </w:rPr>
        <w:t>（5）文明施工措施计划；</w:t>
      </w:r>
    </w:p>
    <w:p w14:paraId="659D68E3">
      <w:pPr>
        <w:shd w:val="clear" w:color="auto" w:fill="FFFFFF"/>
        <w:spacing w:line="420" w:lineRule="exact"/>
        <w:ind w:firstLine="420"/>
        <w:rPr>
          <w:rFonts w:hint="eastAsia" w:ascii="宋体" w:hAnsi="宋体" w:eastAsia="宋体" w:cs="宋体"/>
          <w:sz w:val="24"/>
          <w:szCs w:val="24"/>
        </w:rPr>
      </w:pPr>
      <w:r>
        <w:rPr>
          <w:rFonts w:hint="eastAsia" w:ascii="宋体" w:hAnsi="宋体" w:eastAsia="宋体" w:cs="宋体"/>
          <w:sz w:val="24"/>
          <w:szCs w:val="24"/>
        </w:rPr>
        <w:t>（6）施工场地治安保卫管理计划；</w:t>
      </w:r>
    </w:p>
    <w:p w14:paraId="1E0A3E7E">
      <w:pPr>
        <w:shd w:val="clear" w:color="auto" w:fill="FFFFFF"/>
        <w:spacing w:line="420" w:lineRule="exact"/>
        <w:ind w:firstLine="420"/>
        <w:rPr>
          <w:rFonts w:hint="eastAsia" w:ascii="宋体" w:hAnsi="宋体" w:eastAsia="宋体" w:cs="宋体"/>
          <w:sz w:val="24"/>
          <w:szCs w:val="24"/>
        </w:rPr>
      </w:pPr>
      <w:r>
        <w:rPr>
          <w:rFonts w:hint="eastAsia" w:ascii="宋体" w:hAnsi="宋体" w:eastAsia="宋体" w:cs="宋体"/>
          <w:sz w:val="24"/>
          <w:szCs w:val="24"/>
        </w:rPr>
        <w:t>（7）施工环保措施计划；</w:t>
      </w:r>
    </w:p>
    <w:p w14:paraId="48B8A1E9">
      <w:pPr>
        <w:shd w:val="clear" w:color="auto" w:fill="FFFFFF"/>
        <w:spacing w:line="420" w:lineRule="exact"/>
        <w:ind w:firstLine="420"/>
        <w:rPr>
          <w:rFonts w:hint="eastAsia" w:ascii="宋体" w:hAnsi="宋体" w:eastAsia="宋体" w:cs="宋体"/>
          <w:sz w:val="24"/>
          <w:szCs w:val="24"/>
        </w:rPr>
      </w:pPr>
      <w:r>
        <w:rPr>
          <w:rFonts w:hint="eastAsia" w:ascii="宋体" w:hAnsi="宋体" w:eastAsia="宋体" w:cs="宋体"/>
          <w:sz w:val="24"/>
          <w:szCs w:val="24"/>
        </w:rPr>
        <w:t>（8）冬季和雨季施工方案；</w:t>
      </w:r>
    </w:p>
    <w:p w14:paraId="11CC5542">
      <w:pPr>
        <w:shd w:val="clear" w:color="auto" w:fill="FFFFFF"/>
        <w:spacing w:line="420" w:lineRule="exact"/>
        <w:ind w:left="945" w:hanging="525"/>
        <w:rPr>
          <w:rFonts w:hint="eastAsia" w:ascii="宋体" w:hAnsi="宋体" w:eastAsia="宋体" w:cs="宋体"/>
          <w:sz w:val="24"/>
          <w:szCs w:val="24"/>
        </w:rPr>
      </w:pPr>
      <w:r>
        <w:rPr>
          <w:rFonts w:hint="eastAsia" w:ascii="宋体" w:hAnsi="宋体" w:eastAsia="宋体" w:cs="宋体"/>
          <w:sz w:val="24"/>
          <w:szCs w:val="24"/>
        </w:rPr>
        <w:t>（9）施工现场总平面布置（投标人应递交一份施工总平面图，绘出现场临时设施布</w:t>
      </w:r>
    </w:p>
    <w:p w14:paraId="7B3D090B">
      <w:pPr>
        <w:shd w:val="clear" w:color="auto" w:fill="FFFFFF"/>
        <w:spacing w:line="420" w:lineRule="exact"/>
        <w:ind w:left="945" w:hanging="525"/>
        <w:rPr>
          <w:rFonts w:hint="eastAsia" w:ascii="宋体" w:hAnsi="宋体" w:eastAsia="宋体" w:cs="宋体"/>
          <w:sz w:val="24"/>
          <w:szCs w:val="24"/>
        </w:rPr>
      </w:pPr>
      <w:r>
        <w:rPr>
          <w:rFonts w:hint="eastAsia" w:ascii="宋体" w:hAnsi="宋体" w:eastAsia="宋体" w:cs="宋体"/>
          <w:sz w:val="24"/>
          <w:szCs w:val="24"/>
        </w:rPr>
        <w:t>置图表并附文字说明，说明临时设施、加工车间、现场办公、设备及仓储、供电、供</w:t>
      </w:r>
    </w:p>
    <w:p w14:paraId="0286C090">
      <w:pPr>
        <w:shd w:val="clear" w:color="auto" w:fill="FFFFFF"/>
        <w:spacing w:line="420" w:lineRule="exact"/>
        <w:ind w:left="945" w:hanging="525"/>
        <w:rPr>
          <w:rFonts w:hint="eastAsia" w:ascii="宋体" w:hAnsi="宋体" w:eastAsia="宋体" w:cs="宋体"/>
          <w:sz w:val="24"/>
          <w:szCs w:val="24"/>
        </w:rPr>
      </w:pPr>
      <w:r>
        <w:rPr>
          <w:rFonts w:hint="eastAsia" w:ascii="宋体" w:hAnsi="宋体" w:eastAsia="宋体" w:cs="宋体"/>
          <w:sz w:val="24"/>
          <w:szCs w:val="24"/>
        </w:rPr>
        <w:t>水、卫生、生活、道路、消防等设施的情况和布置）；</w:t>
      </w:r>
    </w:p>
    <w:p w14:paraId="5DF15BBE">
      <w:pPr>
        <w:numPr>
          <w:ilvl w:val="0"/>
          <w:numId w:val="5"/>
        </w:numPr>
        <w:shd w:val="clear" w:color="auto" w:fill="FFFFFF"/>
        <w:spacing w:line="420" w:lineRule="exact"/>
        <w:ind w:left="987" w:hanging="567"/>
        <w:rPr>
          <w:rFonts w:hint="eastAsia" w:ascii="宋体" w:hAnsi="宋体" w:eastAsia="宋体" w:cs="宋体"/>
          <w:sz w:val="24"/>
          <w:szCs w:val="24"/>
        </w:rPr>
      </w:pPr>
      <w:r>
        <w:rPr>
          <w:rFonts w:hint="eastAsia" w:ascii="宋体" w:hAnsi="宋体" w:eastAsia="宋体" w:cs="宋体"/>
          <w:sz w:val="24"/>
          <w:szCs w:val="24"/>
        </w:rPr>
        <w:t xml:space="preserve">项目组织管理机构（若施工组织设计采用“暗标”方式评审，则在任何情况下， </w:t>
      </w:r>
    </w:p>
    <w:p w14:paraId="41C1F534">
      <w:pPr>
        <w:numPr>
          <w:ilvl w:val="0"/>
          <w:numId w:val="0"/>
        </w:numPr>
        <w:shd w:val="clear" w:color="auto" w:fill="FFFFFF"/>
        <w:spacing w:line="420" w:lineRule="exact"/>
        <w:ind w:left="420" w:leftChars="0"/>
        <w:rPr>
          <w:rFonts w:hint="eastAsia" w:ascii="宋体" w:hAnsi="宋体" w:eastAsia="宋体" w:cs="宋体"/>
          <w:sz w:val="24"/>
          <w:szCs w:val="24"/>
        </w:rPr>
      </w:pPr>
      <w:r>
        <w:rPr>
          <w:rFonts w:hint="eastAsia" w:ascii="宋体" w:hAnsi="宋体" w:eastAsia="宋体" w:cs="宋体"/>
          <w:sz w:val="24"/>
          <w:szCs w:val="24"/>
        </w:rPr>
        <w:t>“项目管理机构”不得涉及人员姓名、简历、公司名称等暴露投标人身份的内容）；</w:t>
      </w:r>
    </w:p>
    <w:p w14:paraId="7E0424FF">
      <w:pPr>
        <w:numPr>
          <w:ilvl w:val="0"/>
          <w:numId w:val="5"/>
        </w:numPr>
        <w:shd w:val="clear" w:color="auto" w:fill="FFFFFF"/>
        <w:spacing w:line="420" w:lineRule="exact"/>
        <w:ind w:left="987" w:leftChars="0" w:hanging="567" w:firstLineChars="0"/>
        <w:rPr>
          <w:rFonts w:hint="eastAsia" w:ascii="宋体" w:hAnsi="宋体" w:eastAsia="宋体" w:cs="宋体"/>
          <w:sz w:val="24"/>
          <w:szCs w:val="24"/>
          <w:highlight w:val="none"/>
        </w:rPr>
      </w:pPr>
      <w:r>
        <w:rPr>
          <w:rFonts w:hint="eastAsia" w:ascii="宋体" w:hAnsi="宋体" w:eastAsia="宋体" w:cs="宋体"/>
          <w:sz w:val="24"/>
          <w:szCs w:val="24"/>
          <w:highlight w:val="none"/>
        </w:rPr>
        <w:t>承包人自行施工范围内拟分包的非主体和非关键性工作（按第二章“投标人须</w:t>
      </w:r>
    </w:p>
    <w:p w14:paraId="01510CF5">
      <w:pPr>
        <w:numPr>
          <w:ilvl w:val="0"/>
          <w:numId w:val="0"/>
        </w:numPr>
        <w:shd w:val="clear" w:color="auto" w:fill="FFFFFF"/>
        <w:spacing w:line="420" w:lineRule="exact"/>
        <w:ind w:left="420" w:leftChars="0"/>
        <w:rPr>
          <w:rFonts w:hint="eastAsia" w:ascii="宋体" w:hAnsi="宋体" w:eastAsia="宋体" w:cs="宋体"/>
          <w:sz w:val="24"/>
          <w:szCs w:val="24"/>
        </w:rPr>
      </w:pPr>
      <w:r>
        <w:rPr>
          <w:rFonts w:hint="eastAsia" w:ascii="宋体" w:hAnsi="宋体" w:eastAsia="宋体" w:cs="宋体"/>
          <w:sz w:val="24"/>
          <w:szCs w:val="24"/>
          <w:highlight w:val="none"/>
        </w:rPr>
        <w:t>知前附表”第</w:t>
      </w:r>
      <w:r>
        <w:rPr>
          <w:rFonts w:hint="eastAsia" w:ascii="宋体" w:hAnsi="宋体" w:eastAsia="宋体" w:cs="宋体"/>
          <w:sz w:val="24"/>
          <w:szCs w:val="24"/>
          <w:highlight w:val="none"/>
          <w:lang w:val="en-US" w:eastAsia="zh-CN"/>
        </w:rPr>
        <w:t>8条</w:t>
      </w:r>
      <w:r>
        <w:rPr>
          <w:rFonts w:hint="eastAsia" w:ascii="宋体" w:hAnsi="宋体" w:eastAsia="宋体" w:cs="宋体"/>
          <w:sz w:val="24"/>
          <w:szCs w:val="24"/>
          <w:highlight w:val="none"/>
        </w:rPr>
        <w:t>的规定）</w:t>
      </w:r>
      <w:r>
        <w:rPr>
          <w:rFonts w:hint="eastAsia" w:ascii="宋体" w:hAnsi="宋体" w:eastAsia="宋体" w:cs="宋体"/>
          <w:sz w:val="24"/>
          <w:szCs w:val="24"/>
        </w:rPr>
        <w:t>、材料计划和劳动力计划；</w:t>
      </w:r>
    </w:p>
    <w:p w14:paraId="1563D1B8">
      <w:pPr>
        <w:shd w:val="clear" w:color="auto" w:fill="FFFFFF"/>
        <w:spacing w:line="420" w:lineRule="exact"/>
        <w:ind w:firstLine="420"/>
        <w:rPr>
          <w:rFonts w:hint="eastAsia" w:ascii="宋体" w:hAnsi="宋体" w:eastAsia="宋体" w:cs="宋体"/>
          <w:sz w:val="24"/>
          <w:szCs w:val="24"/>
        </w:rPr>
      </w:pPr>
      <w:r>
        <w:rPr>
          <w:rFonts w:hint="eastAsia" w:ascii="宋体" w:hAnsi="宋体" w:eastAsia="宋体" w:cs="宋体"/>
          <w:sz w:val="24"/>
          <w:szCs w:val="24"/>
        </w:rPr>
        <w:t>（12）成品保护和工程保修工作的管理措施和承诺；</w:t>
      </w:r>
    </w:p>
    <w:p w14:paraId="23FF26C3">
      <w:pPr>
        <w:shd w:val="clear" w:color="auto" w:fill="FFFFFF"/>
        <w:spacing w:line="420" w:lineRule="exact"/>
        <w:ind w:left="987" w:hanging="567"/>
        <w:rPr>
          <w:rFonts w:hint="eastAsia" w:ascii="宋体" w:hAnsi="宋体" w:eastAsia="宋体" w:cs="宋体"/>
          <w:sz w:val="24"/>
          <w:szCs w:val="24"/>
        </w:rPr>
      </w:pPr>
      <w:r>
        <w:rPr>
          <w:rFonts w:hint="eastAsia" w:ascii="宋体" w:hAnsi="宋体" w:eastAsia="宋体" w:cs="宋体"/>
          <w:sz w:val="24"/>
          <w:szCs w:val="24"/>
        </w:rPr>
        <w:t>（13）任何可能的紧急情况的处理措施、预案以及抵抗风险（包括工程施工过程中可</w:t>
      </w:r>
    </w:p>
    <w:p w14:paraId="3A115327">
      <w:pPr>
        <w:shd w:val="clear" w:color="auto" w:fill="FFFFFF"/>
        <w:spacing w:line="420" w:lineRule="exact"/>
        <w:ind w:left="987" w:hanging="567"/>
        <w:rPr>
          <w:rFonts w:hint="eastAsia" w:ascii="宋体" w:hAnsi="宋体" w:eastAsia="宋体" w:cs="宋体"/>
          <w:sz w:val="24"/>
          <w:szCs w:val="24"/>
        </w:rPr>
      </w:pPr>
      <w:r>
        <w:rPr>
          <w:rFonts w:hint="eastAsia" w:ascii="宋体" w:hAnsi="宋体" w:eastAsia="宋体" w:cs="宋体"/>
          <w:sz w:val="24"/>
          <w:szCs w:val="24"/>
        </w:rPr>
        <w:t>能遇到的各种风险）的措施；</w:t>
      </w:r>
    </w:p>
    <w:p w14:paraId="3A883372">
      <w:pPr>
        <w:shd w:val="clear" w:color="auto" w:fill="FFFFFF"/>
        <w:spacing w:line="420" w:lineRule="exact"/>
        <w:ind w:firstLine="420"/>
        <w:rPr>
          <w:rFonts w:hint="eastAsia" w:ascii="宋体" w:hAnsi="宋体" w:eastAsia="宋体" w:cs="宋体"/>
          <w:sz w:val="24"/>
          <w:szCs w:val="24"/>
        </w:rPr>
      </w:pPr>
      <w:r>
        <w:rPr>
          <w:rFonts w:hint="eastAsia" w:ascii="宋体" w:hAnsi="宋体" w:eastAsia="宋体" w:cs="宋体"/>
          <w:sz w:val="24"/>
          <w:szCs w:val="24"/>
        </w:rPr>
        <w:t>（14）对总包管理的认识以及对专业分包工程的配合、协调、管理、服务方案；</w:t>
      </w:r>
    </w:p>
    <w:p w14:paraId="53CAF052">
      <w:pPr>
        <w:shd w:val="clear" w:color="auto" w:fill="FFFFFF"/>
        <w:spacing w:line="420" w:lineRule="exact"/>
        <w:ind w:firstLine="420"/>
        <w:rPr>
          <w:rFonts w:hint="eastAsia" w:ascii="宋体" w:hAnsi="宋体" w:eastAsia="宋体" w:cs="宋体"/>
          <w:sz w:val="24"/>
          <w:szCs w:val="24"/>
        </w:rPr>
      </w:pPr>
      <w:r>
        <w:rPr>
          <w:rFonts w:hint="eastAsia" w:ascii="宋体" w:hAnsi="宋体" w:eastAsia="宋体" w:cs="宋体"/>
          <w:sz w:val="24"/>
          <w:szCs w:val="24"/>
        </w:rPr>
        <w:t>（15）与发包人、监理及设计人的配合；</w:t>
      </w:r>
    </w:p>
    <w:p w14:paraId="2D5E3FB1">
      <w:pPr>
        <w:shd w:val="clear" w:color="auto" w:fill="FFFFFF"/>
        <w:spacing w:line="420" w:lineRule="exact"/>
        <w:ind w:firstLine="420"/>
        <w:rPr>
          <w:rFonts w:hint="eastAsia" w:ascii="宋体" w:hAnsi="宋体" w:eastAsia="宋体" w:cs="宋体"/>
          <w:sz w:val="24"/>
          <w:szCs w:val="24"/>
        </w:rPr>
      </w:pPr>
      <w:r>
        <w:rPr>
          <w:rFonts w:hint="eastAsia" w:ascii="宋体" w:hAnsi="宋体" w:eastAsia="宋体" w:cs="宋体"/>
          <w:sz w:val="24"/>
          <w:szCs w:val="24"/>
        </w:rPr>
        <w:t>（16）招标文件规定的其他内容。</w:t>
      </w:r>
    </w:p>
    <w:p w14:paraId="0C9940E1">
      <w:pPr>
        <w:shd w:val="clear" w:color="auto" w:fill="FFFFFF"/>
        <w:spacing w:line="360" w:lineRule="auto"/>
        <w:ind w:firstLine="420"/>
        <w:rPr>
          <w:rFonts w:hint="eastAsia" w:ascii="宋体" w:hAnsi="宋体" w:eastAsia="宋体" w:cs="宋体"/>
          <w:sz w:val="24"/>
          <w:szCs w:val="24"/>
        </w:rPr>
      </w:pPr>
      <w:r>
        <w:rPr>
          <w:rFonts w:hint="eastAsia" w:ascii="宋体" w:hAnsi="宋体" w:eastAsia="宋体" w:cs="宋体"/>
          <w:sz w:val="24"/>
          <w:szCs w:val="24"/>
        </w:rPr>
        <w:br w:type="page"/>
      </w:r>
      <w:r>
        <w:rPr>
          <w:rFonts w:hint="eastAsia" w:ascii="宋体" w:hAnsi="宋体" w:eastAsia="宋体" w:cs="宋体"/>
          <w:sz w:val="24"/>
          <w:szCs w:val="24"/>
        </w:rPr>
        <w:t>附表一  拟投入本工程的主要施工设备表</w:t>
      </w:r>
    </w:p>
    <w:p w14:paraId="0B97397D">
      <w:pPr>
        <w:shd w:val="clear" w:color="auto" w:fill="FFFFFF"/>
        <w:spacing w:line="360" w:lineRule="auto"/>
        <w:ind w:firstLine="420"/>
        <w:rPr>
          <w:rFonts w:hint="eastAsia" w:ascii="宋体" w:hAnsi="宋体" w:eastAsia="宋体" w:cs="宋体"/>
          <w:sz w:val="24"/>
          <w:szCs w:val="24"/>
        </w:rPr>
      </w:pPr>
      <w:r>
        <w:rPr>
          <w:rFonts w:hint="eastAsia" w:ascii="宋体" w:hAnsi="宋体" w:eastAsia="宋体" w:cs="宋体"/>
          <w:sz w:val="24"/>
          <w:szCs w:val="24"/>
        </w:rPr>
        <w:t>附表二  拟配备本工程的试验和检测仪器设备表</w:t>
      </w:r>
    </w:p>
    <w:p w14:paraId="61F254A5">
      <w:pPr>
        <w:shd w:val="clear" w:color="auto" w:fill="FFFFFF"/>
        <w:spacing w:line="360" w:lineRule="auto"/>
        <w:ind w:firstLine="420"/>
        <w:rPr>
          <w:rFonts w:hint="eastAsia" w:ascii="宋体" w:hAnsi="宋体" w:eastAsia="宋体" w:cs="宋体"/>
          <w:sz w:val="24"/>
          <w:szCs w:val="24"/>
        </w:rPr>
      </w:pPr>
      <w:r>
        <w:rPr>
          <w:rFonts w:hint="eastAsia" w:ascii="宋体" w:hAnsi="宋体" w:eastAsia="宋体" w:cs="宋体"/>
          <w:sz w:val="24"/>
          <w:szCs w:val="24"/>
        </w:rPr>
        <w:t>附表三  劳动力计划表</w:t>
      </w:r>
    </w:p>
    <w:p w14:paraId="2936BF82">
      <w:pPr>
        <w:shd w:val="clear" w:color="auto" w:fill="FFFFFF"/>
        <w:spacing w:line="360" w:lineRule="auto"/>
        <w:ind w:firstLine="420"/>
        <w:rPr>
          <w:rFonts w:hint="eastAsia" w:ascii="宋体" w:hAnsi="宋体" w:eastAsia="宋体" w:cs="宋体"/>
          <w:sz w:val="24"/>
          <w:szCs w:val="24"/>
        </w:rPr>
      </w:pPr>
      <w:r>
        <w:rPr>
          <w:rFonts w:hint="eastAsia" w:ascii="宋体" w:hAnsi="宋体" w:eastAsia="宋体" w:cs="宋体"/>
          <w:sz w:val="24"/>
          <w:szCs w:val="24"/>
        </w:rPr>
        <w:t>附表四  计划开、竣工日期和施工进度网络图</w:t>
      </w:r>
    </w:p>
    <w:p w14:paraId="64EF7250">
      <w:pPr>
        <w:shd w:val="clear" w:color="auto" w:fill="FFFFFF"/>
        <w:spacing w:line="360" w:lineRule="auto"/>
        <w:ind w:firstLine="420"/>
        <w:rPr>
          <w:rFonts w:hint="eastAsia" w:ascii="宋体" w:hAnsi="宋体" w:eastAsia="宋体" w:cs="宋体"/>
          <w:sz w:val="24"/>
          <w:szCs w:val="24"/>
        </w:rPr>
      </w:pPr>
      <w:r>
        <w:rPr>
          <w:rFonts w:hint="eastAsia" w:ascii="宋体" w:hAnsi="宋体" w:eastAsia="宋体" w:cs="宋体"/>
          <w:sz w:val="24"/>
          <w:szCs w:val="24"/>
        </w:rPr>
        <w:t>附表五  施工总平面图</w:t>
      </w:r>
    </w:p>
    <w:p w14:paraId="2AD71AA0">
      <w:pPr>
        <w:spacing w:line="360" w:lineRule="auto"/>
        <w:ind w:left="0" w:leftChars="0" w:firstLine="420" w:firstLineChars="0"/>
        <w:rPr>
          <w:rFonts w:hint="eastAsia" w:ascii="宋体" w:hAnsi="宋体" w:eastAsia="宋体" w:cs="宋体"/>
          <w:b w:val="0"/>
          <w:bCs/>
          <w:sz w:val="28"/>
          <w:szCs w:val="28"/>
        </w:rPr>
      </w:pPr>
      <w:r>
        <w:rPr>
          <w:rFonts w:hint="eastAsia" w:ascii="宋体" w:hAnsi="宋体" w:eastAsia="宋体" w:cs="宋体"/>
          <w:sz w:val="24"/>
          <w:szCs w:val="24"/>
        </w:rPr>
        <w:t>附表六  临时用地表</w:t>
      </w:r>
    </w:p>
    <w:p w14:paraId="7C79511F">
      <w:pPr>
        <w:rPr>
          <w:rFonts w:hint="eastAsia" w:ascii="宋体" w:hAnsi="宋体" w:eastAsia="宋体" w:cs="宋体"/>
          <w:b w:val="0"/>
          <w:bCs/>
          <w:sz w:val="28"/>
          <w:szCs w:val="28"/>
        </w:rPr>
      </w:pPr>
    </w:p>
    <w:p w14:paraId="15885ADA">
      <w:pPr>
        <w:rPr>
          <w:rFonts w:hint="eastAsia" w:ascii="宋体" w:hAnsi="宋体" w:eastAsia="宋体" w:cs="宋体"/>
          <w:b w:val="0"/>
          <w:bCs/>
          <w:sz w:val="28"/>
          <w:szCs w:val="28"/>
        </w:rPr>
      </w:pPr>
    </w:p>
    <w:p w14:paraId="2AC63728">
      <w:pPr>
        <w:rPr>
          <w:rFonts w:hint="eastAsia" w:ascii="宋体" w:hAnsi="宋体" w:eastAsia="宋体" w:cs="宋体"/>
          <w:b w:val="0"/>
          <w:bCs/>
          <w:sz w:val="28"/>
          <w:szCs w:val="28"/>
        </w:rPr>
      </w:pPr>
    </w:p>
    <w:p w14:paraId="2E272488">
      <w:pPr>
        <w:rPr>
          <w:rFonts w:hint="eastAsia" w:ascii="宋体" w:hAnsi="宋体" w:eastAsia="宋体" w:cs="宋体"/>
          <w:b w:val="0"/>
          <w:bCs/>
          <w:sz w:val="28"/>
          <w:szCs w:val="28"/>
        </w:rPr>
      </w:pPr>
    </w:p>
    <w:p w14:paraId="5091ACEE">
      <w:pPr>
        <w:rPr>
          <w:rFonts w:hint="eastAsia" w:ascii="宋体" w:hAnsi="宋体" w:eastAsia="宋体" w:cs="宋体"/>
          <w:b w:val="0"/>
          <w:bCs/>
          <w:sz w:val="28"/>
          <w:szCs w:val="28"/>
        </w:rPr>
      </w:pPr>
    </w:p>
    <w:p w14:paraId="7693B7C6">
      <w:pPr>
        <w:rPr>
          <w:rFonts w:hint="eastAsia" w:ascii="宋体" w:hAnsi="宋体" w:eastAsia="宋体" w:cs="宋体"/>
          <w:b w:val="0"/>
          <w:bCs/>
          <w:sz w:val="28"/>
          <w:szCs w:val="28"/>
        </w:rPr>
      </w:pPr>
    </w:p>
    <w:p w14:paraId="45D16FE2">
      <w:pPr>
        <w:rPr>
          <w:rFonts w:hint="eastAsia" w:ascii="宋体" w:hAnsi="宋体" w:eastAsia="宋体" w:cs="宋体"/>
          <w:b w:val="0"/>
          <w:bCs/>
          <w:sz w:val="28"/>
          <w:szCs w:val="28"/>
        </w:rPr>
      </w:pPr>
    </w:p>
    <w:p w14:paraId="65D4A42E">
      <w:pPr>
        <w:rPr>
          <w:rFonts w:hint="eastAsia" w:ascii="宋体" w:hAnsi="宋体" w:eastAsia="宋体" w:cs="宋体"/>
          <w:b w:val="0"/>
          <w:bCs/>
          <w:sz w:val="28"/>
          <w:szCs w:val="28"/>
        </w:rPr>
      </w:pPr>
    </w:p>
    <w:p w14:paraId="52532595">
      <w:pPr>
        <w:rPr>
          <w:rFonts w:hint="eastAsia" w:ascii="宋体" w:hAnsi="宋体" w:eastAsia="宋体" w:cs="宋体"/>
          <w:b w:val="0"/>
          <w:bCs/>
          <w:sz w:val="28"/>
          <w:szCs w:val="28"/>
        </w:rPr>
      </w:pPr>
    </w:p>
    <w:p w14:paraId="3EFE094B">
      <w:pPr>
        <w:rPr>
          <w:rFonts w:hint="eastAsia" w:ascii="宋体" w:hAnsi="宋体" w:eastAsia="宋体" w:cs="宋体"/>
          <w:b w:val="0"/>
          <w:bCs/>
          <w:sz w:val="28"/>
          <w:szCs w:val="28"/>
        </w:rPr>
      </w:pPr>
    </w:p>
    <w:p w14:paraId="0DB4D74A">
      <w:pPr>
        <w:rPr>
          <w:rFonts w:hint="eastAsia" w:ascii="宋体" w:hAnsi="宋体" w:eastAsia="宋体" w:cs="宋体"/>
          <w:b w:val="0"/>
          <w:bCs/>
          <w:sz w:val="28"/>
          <w:szCs w:val="28"/>
        </w:rPr>
      </w:pPr>
    </w:p>
    <w:p w14:paraId="1F07F8CA">
      <w:pPr>
        <w:rPr>
          <w:rFonts w:hint="eastAsia" w:ascii="宋体" w:hAnsi="宋体" w:eastAsia="宋体" w:cs="宋体"/>
          <w:b w:val="0"/>
          <w:bCs/>
          <w:sz w:val="28"/>
          <w:szCs w:val="28"/>
        </w:rPr>
      </w:pPr>
    </w:p>
    <w:p w14:paraId="6C5A56E8">
      <w:pPr>
        <w:rPr>
          <w:rFonts w:hint="eastAsia" w:ascii="宋体" w:hAnsi="宋体" w:eastAsia="宋体" w:cs="宋体"/>
          <w:b w:val="0"/>
          <w:bCs/>
          <w:sz w:val="28"/>
          <w:szCs w:val="28"/>
        </w:rPr>
      </w:pPr>
    </w:p>
    <w:p w14:paraId="29CD16DC">
      <w:pPr>
        <w:rPr>
          <w:rFonts w:hint="eastAsia" w:ascii="宋体" w:hAnsi="宋体" w:eastAsia="宋体" w:cs="宋体"/>
          <w:b w:val="0"/>
          <w:bCs/>
          <w:sz w:val="28"/>
          <w:szCs w:val="28"/>
        </w:rPr>
      </w:pPr>
    </w:p>
    <w:p w14:paraId="02050A52">
      <w:pPr>
        <w:rPr>
          <w:rFonts w:hint="eastAsia" w:ascii="宋体" w:hAnsi="宋体" w:eastAsia="宋体" w:cs="宋体"/>
          <w:b w:val="0"/>
          <w:bCs/>
          <w:sz w:val="28"/>
          <w:szCs w:val="28"/>
        </w:rPr>
      </w:pPr>
    </w:p>
    <w:p w14:paraId="074F12D3">
      <w:pPr>
        <w:rPr>
          <w:rFonts w:hint="eastAsia" w:ascii="宋体" w:hAnsi="宋体" w:eastAsia="宋体" w:cs="宋体"/>
          <w:b w:val="0"/>
          <w:bCs/>
          <w:sz w:val="28"/>
          <w:szCs w:val="28"/>
        </w:rPr>
      </w:pPr>
    </w:p>
    <w:p w14:paraId="3A7F3E69">
      <w:pPr>
        <w:rPr>
          <w:rFonts w:hint="eastAsia" w:ascii="宋体" w:hAnsi="宋体" w:eastAsia="宋体" w:cs="宋体"/>
          <w:b w:val="0"/>
          <w:bCs/>
          <w:sz w:val="28"/>
          <w:szCs w:val="28"/>
        </w:rPr>
      </w:pPr>
    </w:p>
    <w:p w14:paraId="6408796B">
      <w:pPr>
        <w:rPr>
          <w:rFonts w:hint="eastAsia" w:ascii="宋体" w:hAnsi="宋体" w:eastAsia="宋体" w:cs="宋体"/>
          <w:b w:val="0"/>
          <w:bCs/>
          <w:sz w:val="28"/>
          <w:szCs w:val="28"/>
        </w:rPr>
      </w:pPr>
    </w:p>
    <w:p w14:paraId="07E700E6">
      <w:pPr>
        <w:rPr>
          <w:rFonts w:hint="eastAsia" w:ascii="宋体" w:hAnsi="宋体" w:eastAsia="宋体" w:cs="宋体"/>
          <w:b w:val="0"/>
          <w:bCs/>
          <w:sz w:val="28"/>
          <w:szCs w:val="28"/>
        </w:rPr>
      </w:pPr>
    </w:p>
    <w:p w14:paraId="50BFA066">
      <w:pPr>
        <w:rPr>
          <w:rFonts w:hint="eastAsia" w:ascii="宋体" w:hAnsi="宋体" w:eastAsia="宋体" w:cs="宋体"/>
          <w:b w:val="0"/>
          <w:bCs/>
          <w:sz w:val="28"/>
          <w:szCs w:val="28"/>
        </w:rPr>
      </w:pPr>
    </w:p>
    <w:p w14:paraId="1FE54B76">
      <w:pPr>
        <w:rPr>
          <w:rFonts w:hint="eastAsia" w:ascii="宋体" w:hAnsi="宋体" w:eastAsia="宋体" w:cs="宋体"/>
          <w:b w:val="0"/>
          <w:bCs/>
          <w:sz w:val="28"/>
          <w:szCs w:val="28"/>
        </w:rPr>
      </w:pPr>
    </w:p>
    <w:p w14:paraId="234B36F1">
      <w:pPr>
        <w:rPr>
          <w:rFonts w:hint="eastAsia" w:ascii="宋体" w:hAnsi="宋体" w:eastAsia="宋体" w:cs="宋体"/>
          <w:b w:val="0"/>
          <w:bCs/>
          <w:sz w:val="28"/>
          <w:szCs w:val="28"/>
        </w:rPr>
      </w:pPr>
    </w:p>
    <w:p w14:paraId="640E1547">
      <w:pPr>
        <w:rPr>
          <w:rFonts w:hint="eastAsia" w:ascii="宋体" w:hAnsi="宋体" w:eastAsia="宋体" w:cs="宋体"/>
          <w:b w:val="0"/>
          <w:bCs/>
          <w:sz w:val="28"/>
          <w:szCs w:val="28"/>
        </w:rPr>
      </w:pPr>
    </w:p>
    <w:p w14:paraId="31089C37">
      <w:pPr>
        <w:rPr>
          <w:rFonts w:hint="eastAsia" w:ascii="宋体" w:hAnsi="宋体" w:eastAsia="宋体" w:cs="宋体"/>
          <w:b w:val="0"/>
          <w:bCs/>
          <w:sz w:val="28"/>
          <w:szCs w:val="28"/>
        </w:rPr>
      </w:pPr>
    </w:p>
    <w:p w14:paraId="1E392B70">
      <w:pPr>
        <w:rPr>
          <w:rFonts w:hint="eastAsia" w:ascii="宋体" w:hAnsi="宋体" w:eastAsia="宋体" w:cs="宋体"/>
          <w:b w:val="0"/>
          <w:bCs/>
          <w:sz w:val="28"/>
          <w:szCs w:val="28"/>
        </w:rPr>
      </w:pPr>
    </w:p>
    <w:p w14:paraId="381E9EF3">
      <w:pPr>
        <w:rPr>
          <w:rFonts w:hint="eastAsia" w:ascii="宋体" w:hAnsi="宋体" w:eastAsia="宋体" w:cs="宋体"/>
          <w:b w:val="0"/>
          <w:bCs/>
          <w:sz w:val="28"/>
          <w:szCs w:val="28"/>
        </w:rPr>
      </w:pPr>
    </w:p>
    <w:p w14:paraId="51C7608E">
      <w:pPr>
        <w:rPr>
          <w:rFonts w:hint="eastAsia" w:ascii="宋体" w:hAnsi="宋体" w:eastAsia="宋体" w:cs="宋体"/>
          <w:b w:val="0"/>
          <w:bCs/>
          <w:sz w:val="28"/>
          <w:szCs w:val="28"/>
        </w:rPr>
      </w:pPr>
    </w:p>
    <w:p w14:paraId="1345D803">
      <w:pPr>
        <w:rPr>
          <w:rFonts w:hint="eastAsia" w:ascii="宋体" w:hAnsi="宋体" w:eastAsia="宋体" w:cs="宋体"/>
          <w:b w:val="0"/>
          <w:bCs/>
          <w:sz w:val="28"/>
          <w:szCs w:val="28"/>
        </w:rPr>
      </w:pPr>
    </w:p>
    <w:p w14:paraId="4FC15CD0">
      <w:pPr>
        <w:rPr>
          <w:rFonts w:hint="eastAsia" w:ascii="宋体" w:hAnsi="宋体" w:eastAsia="宋体" w:cs="宋体"/>
          <w:b w:val="0"/>
          <w:bCs/>
          <w:sz w:val="28"/>
          <w:szCs w:val="28"/>
        </w:rPr>
      </w:pPr>
    </w:p>
    <w:p w14:paraId="56CDD5BB">
      <w:pPr>
        <w:rPr>
          <w:rFonts w:hint="eastAsia" w:ascii="宋体" w:hAnsi="宋体" w:eastAsia="宋体" w:cs="宋体"/>
          <w:b w:val="0"/>
          <w:bCs/>
          <w:sz w:val="28"/>
          <w:szCs w:val="28"/>
        </w:rPr>
      </w:pPr>
    </w:p>
    <w:p w14:paraId="2816D630">
      <w:pPr>
        <w:rPr>
          <w:rFonts w:hint="eastAsia" w:ascii="宋体" w:hAnsi="宋体" w:eastAsia="宋体" w:cs="宋体"/>
          <w:b w:val="0"/>
          <w:bCs/>
          <w:sz w:val="28"/>
          <w:szCs w:val="28"/>
        </w:rPr>
      </w:pPr>
    </w:p>
    <w:p w14:paraId="6CBC1BD5">
      <w:pPr>
        <w:shd w:val="clear" w:color="auto" w:fill="FFFFFF"/>
        <w:spacing w:before="120" w:after="240" w:line="420" w:lineRule="exact"/>
        <w:rPr>
          <w:rFonts w:hint="eastAsia" w:ascii="黑体" w:hAnsi="宋体" w:eastAsia="黑体"/>
          <w:sz w:val="24"/>
        </w:rPr>
      </w:pPr>
      <w:r>
        <w:rPr>
          <w:rFonts w:hint="eastAsia" w:ascii="黑体" w:hAnsi="宋体" w:eastAsia="黑体"/>
          <w:sz w:val="24"/>
        </w:rPr>
        <w:t>附表一：拟投入本工程的主要施工设备表</w:t>
      </w:r>
    </w:p>
    <w:tbl>
      <w:tblPr>
        <w:tblStyle w:val="21"/>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4"/>
        <w:gridCol w:w="1064"/>
        <w:gridCol w:w="672"/>
        <w:gridCol w:w="1022"/>
        <w:gridCol w:w="709"/>
        <w:gridCol w:w="709"/>
        <w:gridCol w:w="1176"/>
        <w:gridCol w:w="872"/>
        <w:gridCol w:w="872"/>
        <w:gridCol w:w="765"/>
      </w:tblGrid>
      <w:tr w14:paraId="62DB94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trPr>
        <w:tc>
          <w:tcPr>
            <w:tcW w:w="644" w:type="dxa"/>
            <w:noWrap w:val="0"/>
            <w:vAlign w:val="center"/>
          </w:tcPr>
          <w:p w14:paraId="59630FB9">
            <w:pPr>
              <w:shd w:val="clear" w:color="auto" w:fill="FFFFFF"/>
              <w:jc w:val="center"/>
              <w:rPr>
                <w:rFonts w:hint="eastAsia" w:ascii="宋体" w:hAnsi="宋体"/>
                <w:szCs w:val="21"/>
              </w:rPr>
            </w:pPr>
            <w:r>
              <w:rPr>
                <w:rFonts w:hint="eastAsia" w:ascii="宋体" w:hAnsi="宋体"/>
                <w:szCs w:val="21"/>
              </w:rPr>
              <w:t>序号</w:t>
            </w:r>
          </w:p>
        </w:tc>
        <w:tc>
          <w:tcPr>
            <w:tcW w:w="1064" w:type="dxa"/>
            <w:noWrap w:val="0"/>
            <w:vAlign w:val="center"/>
          </w:tcPr>
          <w:p w14:paraId="2B7195A5">
            <w:pPr>
              <w:shd w:val="clear" w:color="auto" w:fill="FFFFFF"/>
              <w:jc w:val="center"/>
              <w:rPr>
                <w:rFonts w:hint="eastAsia" w:ascii="宋体" w:hAnsi="宋体"/>
                <w:szCs w:val="21"/>
              </w:rPr>
            </w:pPr>
            <w:r>
              <w:rPr>
                <w:rFonts w:hint="eastAsia" w:ascii="宋体" w:hAnsi="宋体"/>
                <w:szCs w:val="21"/>
              </w:rPr>
              <w:t>设备名称</w:t>
            </w:r>
          </w:p>
        </w:tc>
        <w:tc>
          <w:tcPr>
            <w:tcW w:w="672" w:type="dxa"/>
            <w:noWrap w:val="0"/>
            <w:vAlign w:val="center"/>
          </w:tcPr>
          <w:p w14:paraId="3EE58ACF">
            <w:pPr>
              <w:shd w:val="clear" w:color="auto" w:fill="FFFFFF"/>
              <w:jc w:val="center"/>
              <w:rPr>
                <w:rFonts w:hint="eastAsia" w:ascii="宋体" w:hAnsi="宋体"/>
                <w:szCs w:val="21"/>
              </w:rPr>
            </w:pPr>
            <w:r>
              <w:rPr>
                <w:rFonts w:hint="eastAsia" w:ascii="宋体" w:hAnsi="宋体"/>
                <w:szCs w:val="21"/>
              </w:rPr>
              <w:t>型号</w:t>
            </w:r>
          </w:p>
          <w:p w14:paraId="0217946C">
            <w:pPr>
              <w:shd w:val="clear" w:color="auto" w:fill="FFFFFF"/>
              <w:jc w:val="center"/>
              <w:rPr>
                <w:rFonts w:hint="eastAsia" w:ascii="宋体" w:hAnsi="宋体"/>
                <w:szCs w:val="21"/>
              </w:rPr>
            </w:pPr>
            <w:r>
              <w:rPr>
                <w:rFonts w:hint="eastAsia" w:ascii="宋体" w:hAnsi="宋体"/>
                <w:szCs w:val="21"/>
              </w:rPr>
              <w:t>规格</w:t>
            </w:r>
          </w:p>
        </w:tc>
        <w:tc>
          <w:tcPr>
            <w:tcW w:w="1022" w:type="dxa"/>
            <w:noWrap w:val="0"/>
            <w:vAlign w:val="center"/>
          </w:tcPr>
          <w:p w14:paraId="612D8361">
            <w:pPr>
              <w:shd w:val="clear" w:color="auto" w:fill="FFFFFF"/>
              <w:jc w:val="center"/>
              <w:rPr>
                <w:rFonts w:hint="eastAsia" w:ascii="宋体" w:hAnsi="宋体"/>
                <w:szCs w:val="21"/>
              </w:rPr>
            </w:pPr>
            <w:r>
              <w:rPr>
                <w:rFonts w:hint="eastAsia" w:ascii="宋体" w:hAnsi="宋体"/>
                <w:szCs w:val="21"/>
              </w:rPr>
              <w:t>数  量</w:t>
            </w:r>
          </w:p>
        </w:tc>
        <w:tc>
          <w:tcPr>
            <w:tcW w:w="709" w:type="dxa"/>
            <w:noWrap w:val="0"/>
            <w:vAlign w:val="center"/>
          </w:tcPr>
          <w:p w14:paraId="1DB3115B">
            <w:pPr>
              <w:shd w:val="clear" w:color="auto" w:fill="FFFFFF"/>
              <w:jc w:val="center"/>
              <w:rPr>
                <w:rFonts w:hint="eastAsia" w:ascii="宋体" w:hAnsi="宋体"/>
                <w:szCs w:val="21"/>
              </w:rPr>
            </w:pPr>
            <w:r>
              <w:rPr>
                <w:rFonts w:hint="eastAsia" w:ascii="宋体" w:hAnsi="宋体"/>
                <w:szCs w:val="21"/>
              </w:rPr>
              <w:t>国别</w:t>
            </w:r>
          </w:p>
          <w:p w14:paraId="728532C6">
            <w:pPr>
              <w:shd w:val="clear" w:color="auto" w:fill="FFFFFF"/>
              <w:jc w:val="center"/>
              <w:rPr>
                <w:rFonts w:hint="eastAsia" w:ascii="宋体" w:hAnsi="宋体"/>
                <w:szCs w:val="21"/>
              </w:rPr>
            </w:pPr>
            <w:r>
              <w:rPr>
                <w:rFonts w:hint="eastAsia" w:ascii="宋体" w:hAnsi="宋体"/>
                <w:szCs w:val="21"/>
              </w:rPr>
              <w:t>产地</w:t>
            </w:r>
          </w:p>
        </w:tc>
        <w:tc>
          <w:tcPr>
            <w:tcW w:w="709" w:type="dxa"/>
            <w:noWrap w:val="0"/>
            <w:vAlign w:val="center"/>
          </w:tcPr>
          <w:p w14:paraId="77F0B37D">
            <w:pPr>
              <w:shd w:val="clear" w:color="auto" w:fill="FFFFFF"/>
              <w:jc w:val="center"/>
              <w:rPr>
                <w:rFonts w:hint="eastAsia" w:ascii="宋体" w:hAnsi="宋体"/>
                <w:szCs w:val="21"/>
              </w:rPr>
            </w:pPr>
            <w:r>
              <w:rPr>
                <w:rFonts w:hint="eastAsia" w:ascii="宋体" w:hAnsi="宋体"/>
                <w:szCs w:val="21"/>
              </w:rPr>
              <w:t>制造</w:t>
            </w:r>
          </w:p>
          <w:p w14:paraId="678144AB">
            <w:pPr>
              <w:shd w:val="clear" w:color="auto" w:fill="FFFFFF"/>
              <w:jc w:val="center"/>
              <w:rPr>
                <w:rFonts w:hint="eastAsia" w:ascii="宋体" w:hAnsi="宋体"/>
                <w:szCs w:val="21"/>
              </w:rPr>
            </w:pPr>
            <w:r>
              <w:rPr>
                <w:rFonts w:hint="eastAsia" w:ascii="宋体" w:hAnsi="宋体"/>
                <w:szCs w:val="21"/>
              </w:rPr>
              <w:t>年份</w:t>
            </w:r>
          </w:p>
        </w:tc>
        <w:tc>
          <w:tcPr>
            <w:tcW w:w="1176" w:type="dxa"/>
            <w:noWrap w:val="0"/>
            <w:vAlign w:val="center"/>
          </w:tcPr>
          <w:p w14:paraId="385034AE">
            <w:pPr>
              <w:shd w:val="clear" w:color="auto" w:fill="FFFFFF"/>
              <w:jc w:val="center"/>
              <w:rPr>
                <w:rFonts w:hint="eastAsia" w:ascii="宋体" w:hAnsi="宋体"/>
                <w:szCs w:val="21"/>
              </w:rPr>
            </w:pPr>
            <w:r>
              <w:rPr>
                <w:rFonts w:hint="eastAsia" w:ascii="宋体" w:hAnsi="宋体"/>
                <w:szCs w:val="21"/>
              </w:rPr>
              <w:t>额定功率</w:t>
            </w:r>
          </w:p>
          <w:p w14:paraId="3C8B4579">
            <w:pPr>
              <w:shd w:val="clear" w:color="auto" w:fill="FFFFFF"/>
              <w:jc w:val="center"/>
              <w:rPr>
                <w:rFonts w:hint="eastAsia" w:ascii="宋体" w:hAnsi="宋体"/>
                <w:szCs w:val="21"/>
              </w:rPr>
            </w:pPr>
            <w:r>
              <w:rPr>
                <w:rFonts w:hint="eastAsia" w:ascii="宋体" w:hAnsi="宋体"/>
                <w:szCs w:val="21"/>
              </w:rPr>
              <w:t>（KW）</w:t>
            </w:r>
          </w:p>
        </w:tc>
        <w:tc>
          <w:tcPr>
            <w:tcW w:w="872" w:type="dxa"/>
            <w:noWrap w:val="0"/>
            <w:vAlign w:val="center"/>
          </w:tcPr>
          <w:p w14:paraId="7E8E6E1D">
            <w:pPr>
              <w:shd w:val="clear" w:color="auto" w:fill="FFFFFF"/>
              <w:jc w:val="center"/>
              <w:rPr>
                <w:rFonts w:hint="eastAsia" w:ascii="宋体" w:hAnsi="宋体"/>
                <w:szCs w:val="21"/>
              </w:rPr>
            </w:pPr>
            <w:r>
              <w:rPr>
                <w:rFonts w:hint="eastAsia" w:ascii="宋体" w:hAnsi="宋体"/>
                <w:szCs w:val="21"/>
              </w:rPr>
              <w:t>生产</w:t>
            </w:r>
          </w:p>
          <w:p w14:paraId="641DEFDE">
            <w:pPr>
              <w:shd w:val="clear" w:color="auto" w:fill="FFFFFF"/>
              <w:jc w:val="center"/>
              <w:rPr>
                <w:rFonts w:hint="eastAsia" w:ascii="宋体" w:hAnsi="宋体"/>
                <w:szCs w:val="21"/>
              </w:rPr>
            </w:pPr>
            <w:r>
              <w:rPr>
                <w:rFonts w:hint="eastAsia" w:ascii="宋体" w:hAnsi="宋体"/>
                <w:szCs w:val="21"/>
              </w:rPr>
              <w:t>能力</w:t>
            </w:r>
          </w:p>
        </w:tc>
        <w:tc>
          <w:tcPr>
            <w:tcW w:w="872" w:type="dxa"/>
            <w:noWrap w:val="0"/>
            <w:vAlign w:val="center"/>
          </w:tcPr>
          <w:p w14:paraId="57506344">
            <w:pPr>
              <w:shd w:val="clear" w:color="auto" w:fill="FFFFFF"/>
              <w:jc w:val="center"/>
              <w:rPr>
                <w:rFonts w:hint="eastAsia" w:ascii="宋体" w:hAnsi="宋体"/>
                <w:szCs w:val="21"/>
              </w:rPr>
            </w:pPr>
            <w:r>
              <w:rPr>
                <w:rFonts w:hint="eastAsia" w:ascii="宋体" w:hAnsi="宋体"/>
                <w:szCs w:val="21"/>
              </w:rPr>
              <w:t>用于施</w:t>
            </w:r>
          </w:p>
          <w:p w14:paraId="371BFAAD">
            <w:pPr>
              <w:shd w:val="clear" w:color="auto" w:fill="FFFFFF"/>
              <w:jc w:val="center"/>
              <w:rPr>
                <w:rFonts w:hint="eastAsia" w:ascii="宋体" w:hAnsi="宋体"/>
                <w:szCs w:val="21"/>
              </w:rPr>
            </w:pPr>
            <w:r>
              <w:rPr>
                <w:rFonts w:hint="eastAsia" w:ascii="宋体" w:hAnsi="宋体"/>
                <w:szCs w:val="21"/>
              </w:rPr>
              <w:t>工部位</w:t>
            </w:r>
          </w:p>
        </w:tc>
        <w:tc>
          <w:tcPr>
            <w:tcW w:w="765" w:type="dxa"/>
            <w:noWrap w:val="0"/>
            <w:vAlign w:val="center"/>
          </w:tcPr>
          <w:p w14:paraId="1027A832">
            <w:pPr>
              <w:shd w:val="clear" w:color="auto" w:fill="FFFFFF"/>
              <w:jc w:val="center"/>
              <w:rPr>
                <w:rFonts w:hint="eastAsia" w:ascii="宋体" w:hAnsi="宋体"/>
                <w:szCs w:val="21"/>
              </w:rPr>
            </w:pPr>
            <w:r>
              <w:rPr>
                <w:rFonts w:hint="eastAsia" w:ascii="宋体" w:hAnsi="宋体"/>
                <w:szCs w:val="21"/>
              </w:rPr>
              <w:t>备注</w:t>
            </w:r>
          </w:p>
        </w:tc>
      </w:tr>
      <w:tr w14:paraId="5E97EA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noWrap w:val="0"/>
            <w:vAlign w:val="center"/>
          </w:tcPr>
          <w:p w14:paraId="74114915">
            <w:pPr>
              <w:shd w:val="clear" w:color="auto" w:fill="FFFFFF"/>
              <w:jc w:val="center"/>
              <w:rPr>
                <w:rFonts w:hint="eastAsia" w:ascii="宋体" w:hAnsi="宋体"/>
                <w:szCs w:val="21"/>
              </w:rPr>
            </w:pPr>
          </w:p>
        </w:tc>
        <w:tc>
          <w:tcPr>
            <w:tcW w:w="1064" w:type="dxa"/>
            <w:noWrap w:val="0"/>
            <w:vAlign w:val="center"/>
          </w:tcPr>
          <w:p w14:paraId="571252D1">
            <w:pPr>
              <w:shd w:val="clear" w:color="auto" w:fill="FFFFFF"/>
              <w:jc w:val="center"/>
              <w:rPr>
                <w:rFonts w:hint="eastAsia" w:ascii="宋体" w:hAnsi="宋体"/>
                <w:szCs w:val="21"/>
              </w:rPr>
            </w:pPr>
          </w:p>
        </w:tc>
        <w:tc>
          <w:tcPr>
            <w:tcW w:w="672" w:type="dxa"/>
            <w:noWrap w:val="0"/>
            <w:vAlign w:val="center"/>
          </w:tcPr>
          <w:p w14:paraId="76F26381">
            <w:pPr>
              <w:shd w:val="clear" w:color="auto" w:fill="FFFFFF"/>
              <w:jc w:val="center"/>
              <w:rPr>
                <w:rFonts w:hint="eastAsia" w:ascii="宋体" w:hAnsi="宋体"/>
                <w:szCs w:val="21"/>
              </w:rPr>
            </w:pPr>
          </w:p>
        </w:tc>
        <w:tc>
          <w:tcPr>
            <w:tcW w:w="1022" w:type="dxa"/>
            <w:noWrap w:val="0"/>
            <w:vAlign w:val="center"/>
          </w:tcPr>
          <w:p w14:paraId="7D294893">
            <w:pPr>
              <w:shd w:val="clear" w:color="auto" w:fill="FFFFFF"/>
              <w:jc w:val="center"/>
              <w:rPr>
                <w:rFonts w:hint="eastAsia" w:ascii="宋体" w:hAnsi="宋体"/>
                <w:szCs w:val="21"/>
              </w:rPr>
            </w:pPr>
          </w:p>
        </w:tc>
        <w:tc>
          <w:tcPr>
            <w:tcW w:w="709" w:type="dxa"/>
            <w:noWrap w:val="0"/>
            <w:vAlign w:val="center"/>
          </w:tcPr>
          <w:p w14:paraId="7064C33F">
            <w:pPr>
              <w:shd w:val="clear" w:color="auto" w:fill="FFFFFF"/>
              <w:jc w:val="center"/>
              <w:rPr>
                <w:rFonts w:hint="eastAsia" w:ascii="宋体" w:hAnsi="宋体"/>
                <w:szCs w:val="21"/>
              </w:rPr>
            </w:pPr>
          </w:p>
        </w:tc>
        <w:tc>
          <w:tcPr>
            <w:tcW w:w="709" w:type="dxa"/>
            <w:noWrap w:val="0"/>
            <w:vAlign w:val="center"/>
          </w:tcPr>
          <w:p w14:paraId="2CA03623">
            <w:pPr>
              <w:shd w:val="clear" w:color="auto" w:fill="FFFFFF"/>
              <w:jc w:val="center"/>
              <w:rPr>
                <w:rFonts w:hint="eastAsia" w:ascii="宋体" w:hAnsi="宋体"/>
                <w:szCs w:val="21"/>
              </w:rPr>
            </w:pPr>
          </w:p>
        </w:tc>
        <w:tc>
          <w:tcPr>
            <w:tcW w:w="1176" w:type="dxa"/>
            <w:noWrap w:val="0"/>
            <w:vAlign w:val="center"/>
          </w:tcPr>
          <w:p w14:paraId="5E9C1700">
            <w:pPr>
              <w:shd w:val="clear" w:color="auto" w:fill="FFFFFF"/>
              <w:jc w:val="center"/>
              <w:rPr>
                <w:rFonts w:hint="eastAsia" w:ascii="宋体" w:hAnsi="宋体"/>
                <w:szCs w:val="21"/>
              </w:rPr>
            </w:pPr>
          </w:p>
        </w:tc>
        <w:tc>
          <w:tcPr>
            <w:tcW w:w="872" w:type="dxa"/>
            <w:noWrap w:val="0"/>
            <w:vAlign w:val="center"/>
          </w:tcPr>
          <w:p w14:paraId="2DDCAC97">
            <w:pPr>
              <w:shd w:val="clear" w:color="auto" w:fill="FFFFFF"/>
              <w:jc w:val="center"/>
              <w:rPr>
                <w:rFonts w:hint="eastAsia" w:ascii="宋体" w:hAnsi="宋体"/>
                <w:szCs w:val="21"/>
              </w:rPr>
            </w:pPr>
          </w:p>
        </w:tc>
        <w:tc>
          <w:tcPr>
            <w:tcW w:w="872" w:type="dxa"/>
            <w:noWrap w:val="0"/>
            <w:vAlign w:val="center"/>
          </w:tcPr>
          <w:p w14:paraId="14823D0D">
            <w:pPr>
              <w:shd w:val="clear" w:color="auto" w:fill="FFFFFF"/>
              <w:jc w:val="center"/>
              <w:rPr>
                <w:rFonts w:hint="eastAsia" w:ascii="宋体" w:hAnsi="宋体"/>
                <w:szCs w:val="21"/>
              </w:rPr>
            </w:pPr>
          </w:p>
        </w:tc>
        <w:tc>
          <w:tcPr>
            <w:tcW w:w="765" w:type="dxa"/>
            <w:noWrap w:val="0"/>
            <w:vAlign w:val="center"/>
          </w:tcPr>
          <w:p w14:paraId="68541069">
            <w:pPr>
              <w:shd w:val="clear" w:color="auto" w:fill="FFFFFF"/>
              <w:jc w:val="center"/>
              <w:rPr>
                <w:rFonts w:hint="eastAsia" w:ascii="宋体" w:hAnsi="宋体"/>
                <w:szCs w:val="21"/>
              </w:rPr>
            </w:pPr>
          </w:p>
        </w:tc>
      </w:tr>
      <w:tr w14:paraId="1EB41F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noWrap w:val="0"/>
            <w:vAlign w:val="center"/>
          </w:tcPr>
          <w:p w14:paraId="14923D33">
            <w:pPr>
              <w:shd w:val="clear" w:color="auto" w:fill="FFFFFF"/>
              <w:jc w:val="center"/>
              <w:rPr>
                <w:rFonts w:hint="eastAsia" w:ascii="宋体" w:hAnsi="宋体"/>
                <w:szCs w:val="21"/>
              </w:rPr>
            </w:pPr>
          </w:p>
        </w:tc>
        <w:tc>
          <w:tcPr>
            <w:tcW w:w="1064" w:type="dxa"/>
            <w:noWrap w:val="0"/>
            <w:vAlign w:val="center"/>
          </w:tcPr>
          <w:p w14:paraId="26949377">
            <w:pPr>
              <w:shd w:val="clear" w:color="auto" w:fill="FFFFFF"/>
              <w:jc w:val="center"/>
              <w:rPr>
                <w:rFonts w:hint="eastAsia" w:ascii="宋体" w:hAnsi="宋体"/>
                <w:szCs w:val="21"/>
              </w:rPr>
            </w:pPr>
          </w:p>
        </w:tc>
        <w:tc>
          <w:tcPr>
            <w:tcW w:w="672" w:type="dxa"/>
            <w:noWrap w:val="0"/>
            <w:vAlign w:val="center"/>
          </w:tcPr>
          <w:p w14:paraId="3370C97E">
            <w:pPr>
              <w:shd w:val="clear" w:color="auto" w:fill="FFFFFF"/>
              <w:jc w:val="center"/>
              <w:rPr>
                <w:rFonts w:hint="eastAsia" w:ascii="宋体" w:hAnsi="宋体"/>
                <w:szCs w:val="21"/>
              </w:rPr>
            </w:pPr>
          </w:p>
        </w:tc>
        <w:tc>
          <w:tcPr>
            <w:tcW w:w="1022" w:type="dxa"/>
            <w:noWrap w:val="0"/>
            <w:vAlign w:val="center"/>
          </w:tcPr>
          <w:p w14:paraId="69E08D12">
            <w:pPr>
              <w:shd w:val="clear" w:color="auto" w:fill="FFFFFF"/>
              <w:jc w:val="center"/>
              <w:rPr>
                <w:rFonts w:hint="eastAsia" w:ascii="宋体" w:hAnsi="宋体"/>
                <w:szCs w:val="21"/>
              </w:rPr>
            </w:pPr>
          </w:p>
        </w:tc>
        <w:tc>
          <w:tcPr>
            <w:tcW w:w="709" w:type="dxa"/>
            <w:noWrap w:val="0"/>
            <w:vAlign w:val="center"/>
          </w:tcPr>
          <w:p w14:paraId="0DDC65B6">
            <w:pPr>
              <w:shd w:val="clear" w:color="auto" w:fill="FFFFFF"/>
              <w:jc w:val="center"/>
              <w:rPr>
                <w:rFonts w:hint="eastAsia" w:ascii="宋体" w:hAnsi="宋体"/>
                <w:szCs w:val="21"/>
              </w:rPr>
            </w:pPr>
          </w:p>
        </w:tc>
        <w:tc>
          <w:tcPr>
            <w:tcW w:w="709" w:type="dxa"/>
            <w:noWrap w:val="0"/>
            <w:vAlign w:val="center"/>
          </w:tcPr>
          <w:p w14:paraId="7A21C153">
            <w:pPr>
              <w:shd w:val="clear" w:color="auto" w:fill="FFFFFF"/>
              <w:jc w:val="center"/>
              <w:rPr>
                <w:rFonts w:hint="eastAsia" w:ascii="宋体" w:hAnsi="宋体"/>
                <w:szCs w:val="21"/>
              </w:rPr>
            </w:pPr>
          </w:p>
        </w:tc>
        <w:tc>
          <w:tcPr>
            <w:tcW w:w="1176" w:type="dxa"/>
            <w:noWrap w:val="0"/>
            <w:vAlign w:val="center"/>
          </w:tcPr>
          <w:p w14:paraId="46803BFB">
            <w:pPr>
              <w:shd w:val="clear" w:color="auto" w:fill="FFFFFF"/>
              <w:jc w:val="center"/>
              <w:rPr>
                <w:rFonts w:hint="eastAsia" w:ascii="宋体" w:hAnsi="宋体"/>
                <w:szCs w:val="21"/>
              </w:rPr>
            </w:pPr>
          </w:p>
        </w:tc>
        <w:tc>
          <w:tcPr>
            <w:tcW w:w="872" w:type="dxa"/>
            <w:noWrap w:val="0"/>
            <w:vAlign w:val="center"/>
          </w:tcPr>
          <w:p w14:paraId="1FA586FE">
            <w:pPr>
              <w:shd w:val="clear" w:color="auto" w:fill="FFFFFF"/>
              <w:jc w:val="center"/>
              <w:rPr>
                <w:rFonts w:hint="eastAsia" w:ascii="宋体" w:hAnsi="宋体"/>
                <w:szCs w:val="21"/>
              </w:rPr>
            </w:pPr>
          </w:p>
        </w:tc>
        <w:tc>
          <w:tcPr>
            <w:tcW w:w="872" w:type="dxa"/>
            <w:noWrap w:val="0"/>
            <w:vAlign w:val="center"/>
          </w:tcPr>
          <w:p w14:paraId="4E711ECE">
            <w:pPr>
              <w:shd w:val="clear" w:color="auto" w:fill="FFFFFF"/>
              <w:jc w:val="center"/>
              <w:rPr>
                <w:rFonts w:hint="eastAsia" w:ascii="宋体" w:hAnsi="宋体"/>
                <w:szCs w:val="21"/>
              </w:rPr>
            </w:pPr>
          </w:p>
        </w:tc>
        <w:tc>
          <w:tcPr>
            <w:tcW w:w="765" w:type="dxa"/>
            <w:noWrap w:val="0"/>
            <w:vAlign w:val="center"/>
          </w:tcPr>
          <w:p w14:paraId="4F7525D3">
            <w:pPr>
              <w:shd w:val="clear" w:color="auto" w:fill="FFFFFF"/>
              <w:jc w:val="center"/>
              <w:rPr>
                <w:rFonts w:hint="eastAsia" w:ascii="宋体" w:hAnsi="宋体"/>
                <w:szCs w:val="21"/>
              </w:rPr>
            </w:pPr>
          </w:p>
        </w:tc>
      </w:tr>
      <w:tr w14:paraId="4CA49D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noWrap w:val="0"/>
            <w:vAlign w:val="center"/>
          </w:tcPr>
          <w:p w14:paraId="246B8554">
            <w:pPr>
              <w:shd w:val="clear" w:color="auto" w:fill="FFFFFF"/>
              <w:jc w:val="center"/>
              <w:rPr>
                <w:rFonts w:hint="eastAsia" w:ascii="宋体" w:hAnsi="宋体"/>
                <w:szCs w:val="21"/>
              </w:rPr>
            </w:pPr>
          </w:p>
        </w:tc>
        <w:tc>
          <w:tcPr>
            <w:tcW w:w="1064" w:type="dxa"/>
            <w:noWrap w:val="0"/>
            <w:vAlign w:val="center"/>
          </w:tcPr>
          <w:p w14:paraId="6882E08A">
            <w:pPr>
              <w:shd w:val="clear" w:color="auto" w:fill="FFFFFF"/>
              <w:jc w:val="center"/>
              <w:rPr>
                <w:rFonts w:hint="eastAsia" w:ascii="宋体" w:hAnsi="宋体"/>
                <w:szCs w:val="21"/>
              </w:rPr>
            </w:pPr>
          </w:p>
        </w:tc>
        <w:tc>
          <w:tcPr>
            <w:tcW w:w="672" w:type="dxa"/>
            <w:noWrap w:val="0"/>
            <w:vAlign w:val="center"/>
          </w:tcPr>
          <w:p w14:paraId="47CD2605">
            <w:pPr>
              <w:shd w:val="clear" w:color="auto" w:fill="FFFFFF"/>
              <w:jc w:val="center"/>
              <w:rPr>
                <w:rFonts w:hint="eastAsia" w:ascii="宋体" w:hAnsi="宋体"/>
                <w:szCs w:val="21"/>
              </w:rPr>
            </w:pPr>
          </w:p>
        </w:tc>
        <w:tc>
          <w:tcPr>
            <w:tcW w:w="1022" w:type="dxa"/>
            <w:noWrap w:val="0"/>
            <w:vAlign w:val="center"/>
          </w:tcPr>
          <w:p w14:paraId="674C0D3D">
            <w:pPr>
              <w:shd w:val="clear" w:color="auto" w:fill="FFFFFF"/>
              <w:jc w:val="center"/>
              <w:rPr>
                <w:rFonts w:hint="eastAsia" w:ascii="宋体" w:hAnsi="宋体"/>
                <w:szCs w:val="21"/>
              </w:rPr>
            </w:pPr>
          </w:p>
        </w:tc>
        <w:tc>
          <w:tcPr>
            <w:tcW w:w="709" w:type="dxa"/>
            <w:noWrap w:val="0"/>
            <w:vAlign w:val="center"/>
          </w:tcPr>
          <w:p w14:paraId="20C0164E">
            <w:pPr>
              <w:shd w:val="clear" w:color="auto" w:fill="FFFFFF"/>
              <w:jc w:val="center"/>
              <w:rPr>
                <w:rFonts w:hint="eastAsia" w:ascii="宋体" w:hAnsi="宋体"/>
                <w:szCs w:val="21"/>
              </w:rPr>
            </w:pPr>
          </w:p>
        </w:tc>
        <w:tc>
          <w:tcPr>
            <w:tcW w:w="709" w:type="dxa"/>
            <w:noWrap w:val="0"/>
            <w:vAlign w:val="center"/>
          </w:tcPr>
          <w:p w14:paraId="27A9E608">
            <w:pPr>
              <w:shd w:val="clear" w:color="auto" w:fill="FFFFFF"/>
              <w:jc w:val="center"/>
              <w:rPr>
                <w:rFonts w:hint="eastAsia" w:ascii="宋体" w:hAnsi="宋体"/>
                <w:szCs w:val="21"/>
              </w:rPr>
            </w:pPr>
          </w:p>
        </w:tc>
        <w:tc>
          <w:tcPr>
            <w:tcW w:w="1176" w:type="dxa"/>
            <w:noWrap w:val="0"/>
            <w:vAlign w:val="center"/>
          </w:tcPr>
          <w:p w14:paraId="1BB5E15C">
            <w:pPr>
              <w:shd w:val="clear" w:color="auto" w:fill="FFFFFF"/>
              <w:jc w:val="center"/>
              <w:rPr>
                <w:rFonts w:hint="eastAsia" w:ascii="宋体" w:hAnsi="宋体"/>
                <w:szCs w:val="21"/>
              </w:rPr>
            </w:pPr>
          </w:p>
        </w:tc>
        <w:tc>
          <w:tcPr>
            <w:tcW w:w="872" w:type="dxa"/>
            <w:noWrap w:val="0"/>
            <w:vAlign w:val="center"/>
          </w:tcPr>
          <w:p w14:paraId="1D331525">
            <w:pPr>
              <w:shd w:val="clear" w:color="auto" w:fill="FFFFFF"/>
              <w:jc w:val="center"/>
              <w:rPr>
                <w:rFonts w:hint="eastAsia" w:ascii="宋体" w:hAnsi="宋体"/>
                <w:szCs w:val="21"/>
              </w:rPr>
            </w:pPr>
          </w:p>
        </w:tc>
        <w:tc>
          <w:tcPr>
            <w:tcW w:w="872" w:type="dxa"/>
            <w:noWrap w:val="0"/>
            <w:vAlign w:val="center"/>
          </w:tcPr>
          <w:p w14:paraId="0BBDE1FB">
            <w:pPr>
              <w:shd w:val="clear" w:color="auto" w:fill="FFFFFF"/>
              <w:jc w:val="center"/>
              <w:rPr>
                <w:rFonts w:hint="eastAsia" w:ascii="宋体" w:hAnsi="宋体"/>
                <w:szCs w:val="21"/>
              </w:rPr>
            </w:pPr>
          </w:p>
        </w:tc>
        <w:tc>
          <w:tcPr>
            <w:tcW w:w="765" w:type="dxa"/>
            <w:noWrap w:val="0"/>
            <w:vAlign w:val="center"/>
          </w:tcPr>
          <w:p w14:paraId="15A8F2CD">
            <w:pPr>
              <w:shd w:val="clear" w:color="auto" w:fill="FFFFFF"/>
              <w:jc w:val="center"/>
              <w:rPr>
                <w:rFonts w:hint="eastAsia" w:ascii="宋体" w:hAnsi="宋体"/>
                <w:szCs w:val="21"/>
              </w:rPr>
            </w:pPr>
          </w:p>
        </w:tc>
      </w:tr>
      <w:tr w14:paraId="2731E7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noWrap w:val="0"/>
            <w:vAlign w:val="center"/>
          </w:tcPr>
          <w:p w14:paraId="7D2EC520">
            <w:pPr>
              <w:shd w:val="clear" w:color="auto" w:fill="FFFFFF"/>
              <w:jc w:val="center"/>
              <w:rPr>
                <w:rFonts w:hint="eastAsia" w:ascii="宋体" w:hAnsi="宋体"/>
                <w:szCs w:val="21"/>
              </w:rPr>
            </w:pPr>
          </w:p>
        </w:tc>
        <w:tc>
          <w:tcPr>
            <w:tcW w:w="1064" w:type="dxa"/>
            <w:noWrap w:val="0"/>
            <w:vAlign w:val="center"/>
          </w:tcPr>
          <w:p w14:paraId="03DCD778">
            <w:pPr>
              <w:shd w:val="clear" w:color="auto" w:fill="FFFFFF"/>
              <w:jc w:val="center"/>
              <w:rPr>
                <w:rFonts w:hint="eastAsia" w:ascii="宋体" w:hAnsi="宋体"/>
                <w:szCs w:val="21"/>
              </w:rPr>
            </w:pPr>
          </w:p>
        </w:tc>
        <w:tc>
          <w:tcPr>
            <w:tcW w:w="672" w:type="dxa"/>
            <w:noWrap w:val="0"/>
            <w:vAlign w:val="center"/>
          </w:tcPr>
          <w:p w14:paraId="5B1A97BC">
            <w:pPr>
              <w:shd w:val="clear" w:color="auto" w:fill="FFFFFF"/>
              <w:jc w:val="center"/>
              <w:rPr>
                <w:rFonts w:hint="eastAsia" w:ascii="宋体" w:hAnsi="宋体"/>
                <w:szCs w:val="21"/>
              </w:rPr>
            </w:pPr>
          </w:p>
        </w:tc>
        <w:tc>
          <w:tcPr>
            <w:tcW w:w="1022" w:type="dxa"/>
            <w:noWrap w:val="0"/>
            <w:vAlign w:val="center"/>
          </w:tcPr>
          <w:p w14:paraId="3AD13563">
            <w:pPr>
              <w:shd w:val="clear" w:color="auto" w:fill="FFFFFF"/>
              <w:jc w:val="center"/>
              <w:rPr>
                <w:rFonts w:hint="eastAsia" w:ascii="宋体" w:hAnsi="宋体"/>
                <w:szCs w:val="21"/>
              </w:rPr>
            </w:pPr>
          </w:p>
        </w:tc>
        <w:tc>
          <w:tcPr>
            <w:tcW w:w="709" w:type="dxa"/>
            <w:noWrap w:val="0"/>
            <w:vAlign w:val="center"/>
          </w:tcPr>
          <w:p w14:paraId="74BF1BB0">
            <w:pPr>
              <w:shd w:val="clear" w:color="auto" w:fill="FFFFFF"/>
              <w:jc w:val="center"/>
              <w:rPr>
                <w:rFonts w:hint="eastAsia" w:ascii="宋体" w:hAnsi="宋体"/>
                <w:szCs w:val="21"/>
              </w:rPr>
            </w:pPr>
          </w:p>
        </w:tc>
        <w:tc>
          <w:tcPr>
            <w:tcW w:w="709" w:type="dxa"/>
            <w:noWrap w:val="0"/>
            <w:vAlign w:val="center"/>
          </w:tcPr>
          <w:p w14:paraId="1A34CD26">
            <w:pPr>
              <w:shd w:val="clear" w:color="auto" w:fill="FFFFFF"/>
              <w:jc w:val="center"/>
              <w:rPr>
                <w:rFonts w:hint="eastAsia" w:ascii="宋体" w:hAnsi="宋体"/>
                <w:szCs w:val="21"/>
              </w:rPr>
            </w:pPr>
          </w:p>
        </w:tc>
        <w:tc>
          <w:tcPr>
            <w:tcW w:w="1176" w:type="dxa"/>
            <w:noWrap w:val="0"/>
            <w:vAlign w:val="center"/>
          </w:tcPr>
          <w:p w14:paraId="33E31AF9">
            <w:pPr>
              <w:shd w:val="clear" w:color="auto" w:fill="FFFFFF"/>
              <w:jc w:val="center"/>
              <w:rPr>
                <w:rFonts w:hint="eastAsia" w:ascii="宋体" w:hAnsi="宋体"/>
                <w:szCs w:val="21"/>
              </w:rPr>
            </w:pPr>
          </w:p>
        </w:tc>
        <w:tc>
          <w:tcPr>
            <w:tcW w:w="872" w:type="dxa"/>
            <w:noWrap w:val="0"/>
            <w:vAlign w:val="center"/>
          </w:tcPr>
          <w:p w14:paraId="5401533B">
            <w:pPr>
              <w:shd w:val="clear" w:color="auto" w:fill="FFFFFF"/>
              <w:jc w:val="center"/>
              <w:rPr>
                <w:rFonts w:hint="eastAsia" w:ascii="宋体" w:hAnsi="宋体"/>
                <w:szCs w:val="21"/>
              </w:rPr>
            </w:pPr>
          </w:p>
        </w:tc>
        <w:tc>
          <w:tcPr>
            <w:tcW w:w="872" w:type="dxa"/>
            <w:noWrap w:val="0"/>
            <w:vAlign w:val="center"/>
          </w:tcPr>
          <w:p w14:paraId="48BC12A3">
            <w:pPr>
              <w:shd w:val="clear" w:color="auto" w:fill="FFFFFF"/>
              <w:jc w:val="center"/>
              <w:rPr>
                <w:rFonts w:hint="eastAsia" w:ascii="宋体" w:hAnsi="宋体"/>
                <w:szCs w:val="21"/>
              </w:rPr>
            </w:pPr>
          </w:p>
        </w:tc>
        <w:tc>
          <w:tcPr>
            <w:tcW w:w="765" w:type="dxa"/>
            <w:noWrap w:val="0"/>
            <w:vAlign w:val="center"/>
          </w:tcPr>
          <w:p w14:paraId="6A15BCD8">
            <w:pPr>
              <w:shd w:val="clear" w:color="auto" w:fill="FFFFFF"/>
              <w:jc w:val="center"/>
              <w:rPr>
                <w:rFonts w:hint="eastAsia" w:ascii="宋体" w:hAnsi="宋体"/>
                <w:szCs w:val="21"/>
              </w:rPr>
            </w:pPr>
          </w:p>
        </w:tc>
      </w:tr>
      <w:tr w14:paraId="320F04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noWrap w:val="0"/>
            <w:vAlign w:val="center"/>
          </w:tcPr>
          <w:p w14:paraId="0C7F2824">
            <w:pPr>
              <w:shd w:val="clear" w:color="auto" w:fill="FFFFFF"/>
              <w:jc w:val="center"/>
              <w:rPr>
                <w:rFonts w:hint="eastAsia" w:ascii="宋体" w:hAnsi="宋体"/>
                <w:szCs w:val="21"/>
              </w:rPr>
            </w:pPr>
          </w:p>
        </w:tc>
        <w:tc>
          <w:tcPr>
            <w:tcW w:w="1064" w:type="dxa"/>
            <w:noWrap w:val="0"/>
            <w:vAlign w:val="center"/>
          </w:tcPr>
          <w:p w14:paraId="570079D6">
            <w:pPr>
              <w:shd w:val="clear" w:color="auto" w:fill="FFFFFF"/>
              <w:jc w:val="center"/>
              <w:rPr>
                <w:rFonts w:hint="eastAsia" w:ascii="宋体" w:hAnsi="宋体"/>
                <w:szCs w:val="21"/>
              </w:rPr>
            </w:pPr>
          </w:p>
        </w:tc>
        <w:tc>
          <w:tcPr>
            <w:tcW w:w="672" w:type="dxa"/>
            <w:noWrap w:val="0"/>
            <w:vAlign w:val="center"/>
          </w:tcPr>
          <w:p w14:paraId="0DBB34E3">
            <w:pPr>
              <w:shd w:val="clear" w:color="auto" w:fill="FFFFFF"/>
              <w:jc w:val="center"/>
              <w:rPr>
                <w:rFonts w:hint="eastAsia" w:ascii="宋体" w:hAnsi="宋体"/>
                <w:szCs w:val="21"/>
              </w:rPr>
            </w:pPr>
          </w:p>
        </w:tc>
        <w:tc>
          <w:tcPr>
            <w:tcW w:w="1022" w:type="dxa"/>
            <w:noWrap w:val="0"/>
            <w:vAlign w:val="center"/>
          </w:tcPr>
          <w:p w14:paraId="6F552C4C">
            <w:pPr>
              <w:shd w:val="clear" w:color="auto" w:fill="FFFFFF"/>
              <w:jc w:val="center"/>
              <w:rPr>
                <w:rFonts w:hint="eastAsia" w:ascii="宋体" w:hAnsi="宋体"/>
                <w:szCs w:val="21"/>
              </w:rPr>
            </w:pPr>
          </w:p>
        </w:tc>
        <w:tc>
          <w:tcPr>
            <w:tcW w:w="709" w:type="dxa"/>
            <w:noWrap w:val="0"/>
            <w:vAlign w:val="center"/>
          </w:tcPr>
          <w:p w14:paraId="7DFA4926">
            <w:pPr>
              <w:shd w:val="clear" w:color="auto" w:fill="FFFFFF"/>
              <w:jc w:val="center"/>
              <w:rPr>
                <w:rFonts w:hint="eastAsia" w:ascii="宋体" w:hAnsi="宋体"/>
                <w:szCs w:val="21"/>
              </w:rPr>
            </w:pPr>
          </w:p>
        </w:tc>
        <w:tc>
          <w:tcPr>
            <w:tcW w:w="709" w:type="dxa"/>
            <w:noWrap w:val="0"/>
            <w:vAlign w:val="center"/>
          </w:tcPr>
          <w:p w14:paraId="06B5AC90">
            <w:pPr>
              <w:shd w:val="clear" w:color="auto" w:fill="FFFFFF"/>
              <w:jc w:val="center"/>
              <w:rPr>
                <w:rFonts w:hint="eastAsia" w:ascii="宋体" w:hAnsi="宋体"/>
                <w:szCs w:val="21"/>
              </w:rPr>
            </w:pPr>
          </w:p>
        </w:tc>
        <w:tc>
          <w:tcPr>
            <w:tcW w:w="1176" w:type="dxa"/>
            <w:noWrap w:val="0"/>
            <w:vAlign w:val="center"/>
          </w:tcPr>
          <w:p w14:paraId="7D2BA421">
            <w:pPr>
              <w:shd w:val="clear" w:color="auto" w:fill="FFFFFF"/>
              <w:jc w:val="center"/>
              <w:rPr>
                <w:rFonts w:hint="eastAsia" w:ascii="宋体" w:hAnsi="宋体"/>
                <w:szCs w:val="21"/>
              </w:rPr>
            </w:pPr>
          </w:p>
        </w:tc>
        <w:tc>
          <w:tcPr>
            <w:tcW w:w="872" w:type="dxa"/>
            <w:noWrap w:val="0"/>
            <w:vAlign w:val="center"/>
          </w:tcPr>
          <w:p w14:paraId="4976CF3F">
            <w:pPr>
              <w:shd w:val="clear" w:color="auto" w:fill="FFFFFF"/>
              <w:jc w:val="center"/>
              <w:rPr>
                <w:rFonts w:hint="eastAsia" w:ascii="宋体" w:hAnsi="宋体"/>
                <w:szCs w:val="21"/>
              </w:rPr>
            </w:pPr>
          </w:p>
        </w:tc>
        <w:tc>
          <w:tcPr>
            <w:tcW w:w="872" w:type="dxa"/>
            <w:noWrap w:val="0"/>
            <w:vAlign w:val="center"/>
          </w:tcPr>
          <w:p w14:paraId="6979A884">
            <w:pPr>
              <w:shd w:val="clear" w:color="auto" w:fill="FFFFFF"/>
              <w:jc w:val="center"/>
              <w:rPr>
                <w:rFonts w:hint="eastAsia" w:ascii="宋体" w:hAnsi="宋体"/>
                <w:szCs w:val="21"/>
              </w:rPr>
            </w:pPr>
          </w:p>
        </w:tc>
        <w:tc>
          <w:tcPr>
            <w:tcW w:w="765" w:type="dxa"/>
            <w:noWrap w:val="0"/>
            <w:vAlign w:val="center"/>
          </w:tcPr>
          <w:p w14:paraId="48279DB6">
            <w:pPr>
              <w:shd w:val="clear" w:color="auto" w:fill="FFFFFF"/>
              <w:jc w:val="center"/>
              <w:rPr>
                <w:rFonts w:hint="eastAsia" w:ascii="宋体" w:hAnsi="宋体"/>
                <w:szCs w:val="21"/>
              </w:rPr>
            </w:pPr>
          </w:p>
        </w:tc>
      </w:tr>
      <w:tr w14:paraId="0CC506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noWrap w:val="0"/>
            <w:vAlign w:val="center"/>
          </w:tcPr>
          <w:p w14:paraId="7A2B1982">
            <w:pPr>
              <w:shd w:val="clear" w:color="auto" w:fill="FFFFFF"/>
              <w:jc w:val="center"/>
              <w:rPr>
                <w:rFonts w:hint="eastAsia" w:ascii="宋体" w:hAnsi="宋体"/>
                <w:szCs w:val="21"/>
              </w:rPr>
            </w:pPr>
          </w:p>
        </w:tc>
        <w:tc>
          <w:tcPr>
            <w:tcW w:w="1064" w:type="dxa"/>
            <w:noWrap w:val="0"/>
            <w:vAlign w:val="center"/>
          </w:tcPr>
          <w:p w14:paraId="67EE6E19">
            <w:pPr>
              <w:shd w:val="clear" w:color="auto" w:fill="FFFFFF"/>
              <w:jc w:val="center"/>
              <w:rPr>
                <w:rFonts w:hint="eastAsia" w:ascii="宋体" w:hAnsi="宋体"/>
                <w:szCs w:val="21"/>
              </w:rPr>
            </w:pPr>
          </w:p>
        </w:tc>
        <w:tc>
          <w:tcPr>
            <w:tcW w:w="672" w:type="dxa"/>
            <w:noWrap w:val="0"/>
            <w:vAlign w:val="center"/>
          </w:tcPr>
          <w:p w14:paraId="06D43C6E">
            <w:pPr>
              <w:shd w:val="clear" w:color="auto" w:fill="FFFFFF"/>
              <w:jc w:val="center"/>
              <w:rPr>
                <w:rFonts w:hint="eastAsia" w:ascii="宋体" w:hAnsi="宋体"/>
                <w:szCs w:val="21"/>
              </w:rPr>
            </w:pPr>
          </w:p>
        </w:tc>
        <w:tc>
          <w:tcPr>
            <w:tcW w:w="1022" w:type="dxa"/>
            <w:noWrap w:val="0"/>
            <w:vAlign w:val="center"/>
          </w:tcPr>
          <w:p w14:paraId="4460D067">
            <w:pPr>
              <w:shd w:val="clear" w:color="auto" w:fill="FFFFFF"/>
              <w:jc w:val="center"/>
              <w:rPr>
                <w:rFonts w:hint="eastAsia" w:ascii="宋体" w:hAnsi="宋体"/>
                <w:szCs w:val="21"/>
              </w:rPr>
            </w:pPr>
          </w:p>
        </w:tc>
        <w:tc>
          <w:tcPr>
            <w:tcW w:w="709" w:type="dxa"/>
            <w:noWrap w:val="0"/>
            <w:vAlign w:val="center"/>
          </w:tcPr>
          <w:p w14:paraId="60B4F570">
            <w:pPr>
              <w:shd w:val="clear" w:color="auto" w:fill="FFFFFF"/>
              <w:jc w:val="center"/>
              <w:rPr>
                <w:rFonts w:hint="eastAsia" w:ascii="宋体" w:hAnsi="宋体"/>
                <w:szCs w:val="21"/>
              </w:rPr>
            </w:pPr>
          </w:p>
        </w:tc>
        <w:tc>
          <w:tcPr>
            <w:tcW w:w="709" w:type="dxa"/>
            <w:noWrap w:val="0"/>
            <w:vAlign w:val="center"/>
          </w:tcPr>
          <w:p w14:paraId="0076D5F1">
            <w:pPr>
              <w:shd w:val="clear" w:color="auto" w:fill="FFFFFF"/>
              <w:jc w:val="center"/>
              <w:rPr>
                <w:rFonts w:hint="eastAsia" w:ascii="宋体" w:hAnsi="宋体"/>
                <w:szCs w:val="21"/>
              </w:rPr>
            </w:pPr>
          </w:p>
        </w:tc>
        <w:tc>
          <w:tcPr>
            <w:tcW w:w="1176" w:type="dxa"/>
            <w:noWrap w:val="0"/>
            <w:vAlign w:val="center"/>
          </w:tcPr>
          <w:p w14:paraId="7625B3ED">
            <w:pPr>
              <w:shd w:val="clear" w:color="auto" w:fill="FFFFFF"/>
              <w:jc w:val="center"/>
              <w:rPr>
                <w:rFonts w:hint="eastAsia" w:ascii="宋体" w:hAnsi="宋体"/>
                <w:szCs w:val="21"/>
              </w:rPr>
            </w:pPr>
          </w:p>
        </w:tc>
        <w:tc>
          <w:tcPr>
            <w:tcW w:w="872" w:type="dxa"/>
            <w:noWrap w:val="0"/>
            <w:vAlign w:val="center"/>
          </w:tcPr>
          <w:p w14:paraId="70B12946">
            <w:pPr>
              <w:shd w:val="clear" w:color="auto" w:fill="FFFFFF"/>
              <w:jc w:val="center"/>
              <w:rPr>
                <w:rFonts w:hint="eastAsia" w:ascii="宋体" w:hAnsi="宋体"/>
                <w:szCs w:val="21"/>
              </w:rPr>
            </w:pPr>
          </w:p>
        </w:tc>
        <w:tc>
          <w:tcPr>
            <w:tcW w:w="872" w:type="dxa"/>
            <w:noWrap w:val="0"/>
            <w:vAlign w:val="center"/>
          </w:tcPr>
          <w:p w14:paraId="0FF07664">
            <w:pPr>
              <w:shd w:val="clear" w:color="auto" w:fill="FFFFFF"/>
              <w:jc w:val="center"/>
              <w:rPr>
                <w:rFonts w:hint="eastAsia" w:ascii="宋体" w:hAnsi="宋体"/>
                <w:szCs w:val="21"/>
              </w:rPr>
            </w:pPr>
          </w:p>
        </w:tc>
        <w:tc>
          <w:tcPr>
            <w:tcW w:w="765" w:type="dxa"/>
            <w:noWrap w:val="0"/>
            <w:vAlign w:val="center"/>
          </w:tcPr>
          <w:p w14:paraId="62CCBA3D">
            <w:pPr>
              <w:shd w:val="clear" w:color="auto" w:fill="FFFFFF"/>
              <w:jc w:val="center"/>
              <w:rPr>
                <w:rFonts w:hint="eastAsia" w:ascii="宋体" w:hAnsi="宋体"/>
                <w:szCs w:val="21"/>
              </w:rPr>
            </w:pPr>
          </w:p>
        </w:tc>
      </w:tr>
      <w:tr w14:paraId="115577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noWrap w:val="0"/>
            <w:vAlign w:val="center"/>
          </w:tcPr>
          <w:p w14:paraId="7A52D6C7">
            <w:pPr>
              <w:shd w:val="clear" w:color="auto" w:fill="FFFFFF"/>
              <w:jc w:val="center"/>
              <w:rPr>
                <w:rFonts w:hint="eastAsia" w:ascii="宋体" w:hAnsi="宋体"/>
                <w:szCs w:val="21"/>
              </w:rPr>
            </w:pPr>
          </w:p>
        </w:tc>
        <w:tc>
          <w:tcPr>
            <w:tcW w:w="1064" w:type="dxa"/>
            <w:noWrap w:val="0"/>
            <w:vAlign w:val="center"/>
          </w:tcPr>
          <w:p w14:paraId="6A51A3C7">
            <w:pPr>
              <w:shd w:val="clear" w:color="auto" w:fill="FFFFFF"/>
              <w:jc w:val="center"/>
              <w:rPr>
                <w:rFonts w:hint="eastAsia" w:ascii="宋体" w:hAnsi="宋体"/>
                <w:szCs w:val="21"/>
              </w:rPr>
            </w:pPr>
          </w:p>
        </w:tc>
        <w:tc>
          <w:tcPr>
            <w:tcW w:w="672" w:type="dxa"/>
            <w:noWrap w:val="0"/>
            <w:vAlign w:val="center"/>
          </w:tcPr>
          <w:p w14:paraId="2A2970FD">
            <w:pPr>
              <w:shd w:val="clear" w:color="auto" w:fill="FFFFFF"/>
              <w:jc w:val="center"/>
              <w:rPr>
                <w:rFonts w:hint="eastAsia" w:ascii="宋体" w:hAnsi="宋体"/>
                <w:szCs w:val="21"/>
              </w:rPr>
            </w:pPr>
          </w:p>
        </w:tc>
        <w:tc>
          <w:tcPr>
            <w:tcW w:w="1022" w:type="dxa"/>
            <w:noWrap w:val="0"/>
            <w:vAlign w:val="center"/>
          </w:tcPr>
          <w:p w14:paraId="710473E0">
            <w:pPr>
              <w:shd w:val="clear" w:color="auto" w:fill="FFFFFF"/>
              <w:jc w:val="center"/>
              <w:rPr>
                <w:rFonts w:hint="eastAsia" w:ascii="宋体" w:hAnsi="宋体"/>
                <w:szCs w:val="21"/>
              </w:rPr>
            </w:pPr>
          </w:p>
        </w:tc>
        <w:tc>
          <w:tcPr>
            <w:tcW w:w="709" w:type="dxa"/>
            <w:noWrap w:val="0"/>
            <w:vAlign w:val="center"/>
          </w:tcPr>
          <w:p w14:paraId="4CA39A18">
            <w:pPr>
              <w:shd w:val="clear" w:color="auto" w:fill="FFFFFF"/>
              <w:jc w:val="center"/>
              <w:rPr>
                <w:rFonts w:hint="eastAsia" w:ascii="宋体" w:hAnsi="宋体"/>
                <w:szCs w:val="21"/>
              </w:rPr>
            </w:pPr>
          </w:p>
        </w:tc>
        <w:tc>
          <w:tcPr>
            <w:tcW w:w="709" w:type="dxa"/>
            <w:noWrap w:val="0"/>
            <w:vAlign w:val="center"/>
          </w:tcPr>
          <w:p w14:paraId="5440B903">
            <w:pPr>
              <w:shd w:val="clear" w:color="auto" w:fill="FFFFFF"/>
              <w:jc w:val="center"/>
              <w:rPr>
                <w:rFonts w:hint="eastAsia" w:ascii="宋体" w:hAnsi="宋体"/>
                <w:szCs w:val="21"/>
              </w:rPr>
            </w:pPr>
          </w:p>
        </w:tc>
        <w:tc>
          <w:tcPr>
            <w:tcW w:w="1176" w:type="dxa"/>
            <w:noWrap w:val="0"/>
            <w:vAlign w:val="center"/>
          </w:tcPr>
          <w:p w14:paraId="1B3B2D0B">
            <w:pPr>
              <w:shd w:val="clear" w:color="auto" w:fill="FFFFFF"/>
              <w:jc w:val="center"/>
              <w:rPr>
                <w:rFonts w:hint="eastAsia" w:ascii="宋体" w:hAnsi="宋体"/>
                <w:szCs w:val="21"/>
              </w:rPr>
            </w:pPr>
          </w:p>
        </w:tc>
        <w:tc>
          <w:tcPr>
            <w:tcW w:w="872" w:type="dxa"/>
            <w:noWrap w:val="0"/>
            <w:vAlign w:val="center"/>
          </w:tcPr>
          <w:p w14:paraId="61873B2D">
            <w:pPr>
              <w:shd w:val="clear" w:color="auto" w:fill="FFFFFF"/>
              <w:jc w:val="center"/>
              <w:rPr>
                <w:rFonts w:hint="eastAsia" w:ascii="宋体" w:hAnsi="宋体"/>
                <w:szCs w:val="21"/>
              </w:rPr>
            </w:pPr>
          </w:p>
        </w:tc>
        <w:tc>
          <w:tcPr>
            <w:tcW w:w="872" w:type="dxa"/>
            <w:noWrap w:val="0"/>
            <w:vAlign w:val="center"/>
          </w:tcPr>
          <w:p w14:paraId="58A969B7">
            <w:pPr>
              <w:shd w:val="clear" w:color="auto" w:fill="FFFFFF"/>
              <w:jc w:val="center"/>
              <w:rPr>
                <w:rFonts w:hint="eastAsia" w:ascii="宋体" w:hAnsi="宋体"/>
                <w:szCs w:val="21"/>
              </w:rPr>
            </w:pPr>
          </w:p>
        </w:tc>
        <w:tc>
          <w:tcPr>
            <w:tcW w:w="765" w:type="dxa"/>
            <w:noWrap w:val="0"/>
            <w:vAlign w:val="center"/>
          </w:tcPr>
          <w:p w14:paraId="3FB8E72D">
            <w:pPr>
              <w:shd w:val="clear" w:color="auto" w:fill="FFFFFF"/>
              <w:jc w:val="center"/>
              <w:rPr>
                <w:rFonts w:hint="eastAsia" w:ascii="宋体" w:hAnsi="宋体"/>
                <w:szCs w:val="21"/>
              </w:rPr>
            </w:pPr>
          </w:p>
        </w:tc>
      </w:tr>
      <w:tr w14:paraId="453170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noWrap w:val="0"/>
            <w:vAlign w:val="center"/>
          </w:tcPr>
          <w:p w14:paraId="424ED75E">
            <w:pPr>
              <w:shd w:val="clear" w:color="auto" w:fill="FFFFFF"/>
              <w:jc w:val="center"/>
              <w:rPr>
                <w:rFonts w:hint="eastAsia" w:ascii="宋体" w:hAnsi="宋体"/>
                <w:szCs w:val="21"/>
              </w:rPr>
            </w:pPr>
          </w:p>
        </w:tc>
        <w:tc>
          <w:tcPr>
            <w:tcW w:w="1064" w:type="dxa"/>
            <w:noWrap w:val="0"/>
            <w:vAlign w:val="center"/>
          </w:tcPr>
          <w:p w14:paraId="20C8383D">
            <w:pPr>
              <w:shd w:val="clear" w:color="auto" w:fill="FFFFFF"/>
              <w:jc w:val="center"/>
              <w:rPr>
                <w:rFonts w:hint="eastAsia" w:ascii="宋体" w:hAnsi="宋体"/>
                <w:szCs w:val="21"/>
              </w:rPr>
            </w:pPr>
          </w:p>
        </w:tc>
        <w:tc>
          <w:tcPr>
            <w:tcW w:w="672" w:type="dxa"/>
            <w:noWrap w:val="0"/>
            <w:vAlign w:val="center"/>
          </w:tcPr>
          <w:p w14:paraId="0BEF2D49">
            <w:pPr>
              <w:shd w:val="clear" w:color="auto" w:fill="FFFFFF"/>
              <w:jc w:val="center"/>
              <w:rPr>
                <w:rFonts w:hint="eastAsia" w:ascii="宋体" w:hAnsi="宋体"/>
                <w:szCs w:val="21"/>
              </w:rPr>
            </w:pPr>
          </w:p>
        </w:tc>
        <w:tc>
          <w:tcPr>
            <w:tcW w:w="1022" w:type="dxa"/>
            <w:noWrap w:val="0"/>
            <w:vAlign w:val="center"/>
          </w:tcPr>
          <w:p w14:paraId="4173B5B6">
            <w:pPr>
              <w:shd w:val="clear" w:color="auto" w:fill="FFFFFF"/>
              <w:jc w:val="center"/>
              <w:rPr>
                <w:rFonts w:hint="eastAsia" w:ascii="宋体" w:hAnsi="宋体"/>
                <w:szCs w:val="21"/>
              </w:rPr>
            </w:pPr>
          </w:p>
        </w:tc>
        <w:tc>
          <w:tcPr>
            <w:tcW w:w="709" w:type="dxa"/>
            <w:noWrap w:val="0"/>
            <w:vAlign w:val="center"/>
          </w:tcPr>
          <w:p w14:paraId="587EBDD7">
            <w:pPr>
              <w:shd w:val="clear" w:color="auto" w:fill="FFFFFF"/>
              <w:jc w:val="center"/>
              <w:rPr>
                <w:rFonts w:hint="eastAsia" w:ascii="宋体" w:hAnsi="宋体"/>
                <w:szCs w:val="21"/>
              </w:rPr>
            </w:pPr>
          </w:p>
        </w:tc>
        <w:tc>
          <w:tcPr>
            <w:tcW w:w="709" w:type="dxa"/>
            <w:noWrap w:val="0"/>
            <w:vAlign w:val="center"/>
          </w:tcPr>
          <w:p w14:paraId="4D41CC37">
            <w:pPr>
              <w:shd w:val="clear" w:color="auto" w:fill="FFFFFF"/>
              <w:jc w:val="center"/>
              <w:rPr>
                <w:rFonts w:hint="eastAsia" w:ascii="宋体" w:hAnsi="宋体"/>
                <w:szCs w:val="21"/>
              </w:rPr>
            </w:pPr>
          </w:p>
        </w:tc>
        <w:tc>
          <w:tcPr>
            <w:tcW w:w="1176" w:type="dxa"/>
            <w:noWrap w:val="0"/>
            <w:vAlign w:val="center"/>
          </w:tcPr>
          <w:p w14:paraId="38B92750">
            <w:pPr>
              <w:shd w:val="clear" w:color="auto" w:fill="FFFFFF"/>
              <w:jc w:val="center"/>
              <w:rPr>
                <w:rFonts w:hint="eastAsia" w:ascii="宋体" w:hAnsi="宋体"/>
                <w:szCs w:val="21"/>
              </w:rPr>
            </w:pPr>
          </w:p>
        </w:tc>
        <w:tc>
          <w:tcPr>
            <w:tcW w:w="872" w:type="dxa"/>
            <w:noWrap w:val="0"/>
            <w:vAlign w:val="center"/>
          </w:tcPr>
          <w:p w14:paraId="319E7277">
            <w:pPr>
              <w:shd w:val="clear" w:color="auto" w:fill="FFFFFF"/>
              <w:jc w:val="center"/>
              <w:rPr>
                <w:rFonts w:hint="eastAsia" w:ascii="宋体" w:hAnsi="宋体"/>
                <w:szCs w:val="21"/>
              </w:rPr>
            </w:pPr>
          </w:p>
        </w:tc>
        <w:tc>
          <w:tcPr>
            <w:tcW w:w="872" w:type="dxa"/>
            <w:noWrap w:val="0"/>
            <w:vAlign w:val="center"/>
          </w:tcPr>
          <w:p w14:paraId="41B56759">
            <w:pPr>
              <w:shd w:val="clear" w:color="auto" w:fill="FFFFFF"/>
              <w:jc w:val="center"/>
              <w:rPr>
                <w:rFonts w:hint="eastAsia" w:ascii="宋体" w:hAnsi="宋体"/>
                <w:szCs w:val="21"/>
              </w:rPr>
            </w:pPr>
          </w:p>
        </w:tc>
        <w:tc>
          <w:tcPr>
            <w:tcW w:w="765" w:type="dxa"/>
            <w:noWrap w:val="0"/>
            <w:vAlign w:val="center"/>
          </w:tcPr>
          <w:p w14:paraId="2FFF5FCE">
            <w:pPr>
              <w:shd w:val="clear" w:color="auto" w:fill="FFFFFF"/>
              <w:jc w:val="center"/>
              <w:rPr>
                <w:rFonts w:hint="eastAsia" w:ascii="宋体" w:hAnsi="宋体"/>
                <w:szCs w:val="21"/>
              </w:rPr>
            </w:pPr>
          </w:p>
        </w:tc>
      </w:tr>
      <w:tr w14:paraId="4BB173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noWrap w:val="0"/>
            <w:vAlign w:val="center"/>
          </w:tcPr>
          <w:p w14:paraId="1D2C0CC2">
            <w:pPr>
              <w:shd w:val="clear" w:color="auto" w:fill="FFFFFF"/>
              <w:jc w:val="center"/>
              <w:rPr>
                <w:rFonts w:hint="eastAsia" w:ascii="宋体" w:hAnsi="宋体"/>
                <w:szCs w:val="21"/>
              </w:rPr>
            </w:pPr>
          </w:p>
        </w:tc>
        <w:tc>
          <w:tcPr>
            <w:tcW w:w="1064" w:type="dxa"/>
            <w:noWrap w:val="0"/>
            <w:vAlign w:val="center"/>
          </w:tcPr>
          <w:p w14:paraId="4F923AAF">
            <w:pPr>
              <w:shd w:val="clear" w:color="auto" w:fill="FFFFFF"/>
              <w:jc w:val="center"/>
              <w:rPr>
                <w:rFonts w:hint="eastAsia" w:ascii="宋体" w:hAnsi="宋体"/>
                <w:szCs w:val="21"/>
              </w:rPr>
            </w:pPr>
          </w:p>
        </w:tc>
        <w:tc>
          <w:tcPr>
            <w:tcW w:w="672" w:type="dxa"/>
            <w:noWrap w:val="0"/>
            <w:vAlign w:val="center"/>
          </w:tcPr>
          <w:p w14:paraId="70BA312F">
            <w:pPr>
              <w:shd w:val="clear" w:color="auto" w:fill="FFFFFF"/>
              <w:jc w:val="center"/>
              <w:rPr>
                <w:rFonts w:hint="eastAsia" w:ascii="宋体" w:hAnsi="宋体"/>
                <w:szCs w:val="21"/>
              </w:rPr>
            </w:pPr>
          </w:p>
        </w:tc>
        <w:tc>
          <w:tcPr>
            <w:tcW w:w="1022" w:type="dxa"/>
            <w:noWrap w:val="0"/>
            <w:vAlign w:val="center"/>
          </w:tcPr>
          <w:p w14:paraId="2FB39E29">
            <w:pPr>
              <w:shd w:val="clear" w:color="auto" w:fill="FFFFFF"/>
              <w:jc w:val="center"/>
              <w:rPr>
                <w:rFonts w:hint="eastAsia" w:ascii="宋体" w:hAnsi="宋体"/>
                <w:szCs w:val="21"/>
              </w:rPr>
            </w:pPr>
          </w:p>
        </w:tc>
        <w:tc>
          <w:tcPr>
            <w:tcW w:w="709" w:type="dxa"/>
            <w:noWrap w:val="0"/>
            <w:vAlign w:val="center"/>
          </w:tcPr>
          <w:p w14:paraId="15C78342">
            <w:pPr>
              <w:shd w:val="clear" w:color="auto" w:fill="FFFFFF"/>
              <w:jc w:val="center"/>
              <w:rPr>
                <w:rFonts w:hint="eastAsia" w:ascii="宋体" w:hAnsi="宋体"/>
                <w:szCs w:val="21"/>
              </w:rPr>
            </w:pPr>
          </w:p>
        </w:tc>
        <w:tc>
          <w:tcPr>
            <w:tcW w:w="709" w:type="dxa"/>
            <w:noWrap w:val="0"/>
            <w:vAlign w:val="center"/>
          </w:tcPr>
          <w:p w14:paraId="0133619E">
            <w:pPr>
              <w:shd w:val="clear" w:color="auto" w:fill="FFFFFF"/>
              <w:jc w:val="center"/>
              <w:rPr>
                <w:rFonts w:hint="eastAsia" w:ascii="宋体" w:hAnsi="宋体"/>
                <w:szCs w:val="21"/>
              </w:rPr>
            </w:pPr>
          </w:p>
        </w:tc>
        <w:tc>
          <w:tcPr>
            <w:tcW w:w="1176" w:type="dxa"/>
            <w:noWrap w:val="0"/>
            <w:vAlign w:val="center"/>
          </w:tcPr>
          <w:p w14:paraId="7941BE60">
            <w:pPr>
              <w:shd w:val="clear" w:color="auto" w:fill="FFFFFF"/>
              <w:jc w:val="center"/>
              <w:rPr>
                <w:rFonts w:hint="eastAsia" w:ascii="宋体" w:hAnsi="宋体"/>
                <w:szCs w:val="21"/>
              </w:rPr>
            </w:pPr>
          </w:p>
        </w:tc>
        <w:tc>
          <w:tcPr>
            <w:tcW w:w="872" w:type="dxa"/>
            <w:noWrap w:val="0"/>
            <w:vAlign w:val="center"/>
          </w:tcPr>
          <w:p w14:paraId="7BFFD3AE">
            <w:pPr>
              <w:shd w:val="clear" w:color="auto" w:fill="FFFFFF"/>
              <w:jc w:val="center"/>
              <w:rPr>
                <w:rFonts w:hint="eastAsia" w:ascii="宋体" w:hAnsi="宋体"/>
                <w:szCs w:val="21"/>
              </w:rPr>
            </w:pPr>
          </w:p>
        </w:tc>
        <w:tc>
          <w:tcPr>
            <w:tcW w:w="872" w:type="dxa"/>
            <w:noWrap w:val="0"/>
            <w:vAlign w:val="center"/>
          </w:tcPr>
          <w:p w14:paraId="65B05691">
            <w:pPr>
              <w:shd w:val="clear" w:color="auto" w:fill="FFFFFF"/>
              <w:jc w:val="center"/>
              <w:rPr>
                <w:rFonts w:hint="eastAsia" w:ascii="宋体" w:hAnsi="宋体"/>
                <w:szCs w:val="21"/>
              </w:rPr>
            </w:pPr>
          </w:p>
        </w:tc>
        <w:tc>
          <w:tcPr>
            <w:tcW w:w="765" w:type="dxa"/>
            <w:noWrap w:val="0"/>
            <w:vAlign w:val="center"/>
          </w:tcPr>
          <w:p w14:paraId="79BC57BD">
            <w:pPr>
              <w:shd w:val="clear" w:color="auto" w:fill="FFFFFF"/>
              <w:jc w:val="center"/>
              <w:rPr>
                <w:rFonts w:hint="eastAsia" w:ascii="宋体" w:hAnsi="宋体"/>
                <w:szCs w:val="21"/>
              </w:rPr>
            </w:pPr>
          </w:p>
        </w:tc>
      </w:tr>
      <w:tr w14:paraId="5228B1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noWrap w:val="0"/>
            <w:vAlign w:val="center"/>
          </w:tcPr>
          <w:p w14:paraId="77444BBA">
            <w:pPr>
              <w:shd w:val="clear" w:color="auto" w:fill="FFFFFF"/>
              <w:jc w:val="center"/>
              <w:rPr>
                <w:rFonts w:hint="eastAsia" w:ascii="宋体" w:hAnsi="宋体"/>
                <w:szCs w:val="21"/>
              </w:rPr>
            </w:pPr>
          </w:p>
        </w:tc>
        <w:tc>
          <w:tcPr>
            <w:tcW w:w="1064" w:type="dxa"/>
            <w:noWrap w:val="0"/>
            <w:vAlign w:val="center"/>
          </w:tcPr>
          <w:p w14:paraId="4188668B">
            <w:pPr>
              <w:shd w:val="clear" w:color="auto" w:fill="FFFFFF"/>
              <w:jc w:val="center"/>
              <w:rPr>
                <w:rFonts w:hint="eastAsia" w:ascii="宋体" w:hAnsi="宋体"/>
                <w:szCs w:val="21"/>
              </w:rPr>
            </w:pPr>
          </w:p>
        </w:tc>
        <w:tc>
          <w:tcPr>
            <w:tcW w:w="672" w:type="dxa"/>
            <w:noWrap w:val="0"/>
            <w:vAlign w:val="center"/>
          </w:tcPr>
          <w:p w14:paraId="59920467">
            <w:pPr>
              <w:shd w:val="clear" w:color="auto" w:fill="FFFFFF"/>
              <w:jc w:val="center"/>
              <w:rPr>
                <w:rFonts w:hint="eastAsia" w:ascii="宋体" w:hAnsi="宋体"/>
                <w:szCs w:val="21"/>
              </w:rPr>
            </w:pPr>
          </w:p>
        </w:tc>
        <w:tc>
          <w:tcPr>
            <w:tcW w:w="1022" w:type="dxa"/>
            <w:noWrap w:val="0"/>
            <w:vAlign w:val="center"/>
          </w:tcPr>
          <w:p w14:paraId="315D3E00">
            <w:pPr>
              <w:shd w:val="clear" w:color="auto" w:fill="FFFFFF"/>
              <w:jc w:val="center"/>
              <w:rPr>
                <w:rFonts w:hint="eastAsia" w:ascii="宋体" w:hAnsi="宋体"/>
                <w:szCs w:val="21"/>
              </w:rPr>
            </w:pPr>
          </w:p>
        </w:tc>
        <w:tc>
          <w:tcPr>
            <w:tcW w:w="709" w:type="dxa"/>
            <w:noWrap w:val="0"/>
            <w:vAlign w:val="center"/>
          </w:tcPr>
          <w:p w14:paraId="3989B9E9">
            <w:pPr>
              <w:shd w:val="clear" w:color="auto" w:fill="FFFFFF"/>
              <w:jc w:val="center"/>
              <w:rPr>
                <w:rFonts w:hint="eastAsia" w:ascii="宋体" w:hAnsi="宋体"/>
                <w:szCs w:val="21"/>
              </w:rPr>
            </w:pPr>
          </w:p>
        </w:tc>
        <w:tc>
          <w:tcPr>
            <w:tcW w:w="709" w:type="dxa"/>
            <w:noWrap w:val="0"/>
            <w:vAlign w:val="center"/>
          </w:tcPr>
          <w:p w14:paraId="3C6B9FFA">
            <w:pPr>
              <w:shd w:val="clear" w:color="auto" w:fill="FFFFFF"/>
              <w:jc w:val="center"/>
              <w:rPr>
                <w:rFonts w:hint="eastAsia" w:ascii="宋体" w:hAnsi="宋体"/>
                <w:szCs w:val="21"/>
              </w:rPr>
            </w:pPr>
          </w:p>
        </w:tc>
        <w:tc>
          <w:tcPr>
            <w:tcW w:w="1176" w:type="dxa"/>
            <w:noWrap w:val="0"/>
            <w:vAlign w:val="center"/>
          </w:tcPr>
          <w:p w14:paraId="23EAB60B">
            <w:pPr>
              <w:shd w:val="clear" w:color="auto" w:fill="FFFFFF"/>
              <w:jc w:val="center"/>
              <w:rPr>
                <w:rFonts w:hint="eastAsia" w:ascii="宋体" w:hAnsi="宋体"/>
                <w:szCs w:val="21"/>
              </w:rPr>
            </w:pPr>
          </w:p>
        </w:tc>
        <w:tc>
          <w:tcPr>
            <w:tcW w:w="872" w:type="dxa"/>
            <w:noWrap w:val="0"/>
            <w:vAlign w:val="center"/>
          </w:tcPr>
          <w:p w14:paraId="2A7E5DC6">
            <w:pPr>
              <w:shd w:val="clear" w:color="auto" w:fill="FFFFFF"/>
              <w:jc w:val="center"/>
              <w:rPr>
                <w:rFonts w:hint="eastAsia" w:ascii="宋体" w:hAnsi="宋体"/>
                <w:szCs w:val="21"/>
              </w:rPr>
            </w:pPr>
          </w:p>
        </w:tc>
        <w:tc>
          <w:tcPr>
            <w:tcW w:w="872" w:type="dxa"/>
            <w:noWrap w:val="0"/>
            <w:vAlign w:val="center"/>
          </w:tcPr>
          <w:p w14:paraId="2DF29BDE">
            <w:pPr>
              <w:shd w:val="clear" w:color="auto" w:fill="FFFFFF"/>
              <w:jc w:val="center"/>
              <w:rPr>
                <w:rFonts w:hint="eastAsia" w:ascii="宋体" w:hAnsi="宋体"/>
                <w:szCs w:val="21"/>
              </w:rPr>
            </w:pPr>
          </w:p>
        </w:tc>
        <w:tc>
          <w:tcPr>
            <w:tcW w:w="765" w:type="dxa"/>
            <w:noWrap w:val="0"/>
            <w:vAlign w:val="center"/>
          </w:tcPr>
          <w:p w14:paraId="5C0818F5">
            <w:pPr>
              <w:shd w:val="clear" w:color="auto" w:fill="FFFFFF"/>
              <w:jc w:val="center"/>
              <w:rPr>
                <w:rFonts w:hint="eastAsia" w:ascii="宋体" w:hAnsi="宋体"/>
                <w:szCs w:val="21"/>
              </w:rPr>
            </w:pPr>
          </w:p>
        </w:tc>
      </w:tr>
      <w:tr w14:paraId="04B17E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noWrap w:val="0"/>
            <w:vAlign w:val="center"/>
          </w:tcPr>
          <w:p w14:paraId="6B5ED43E">
            <w:pPr>
              <w:shd w:val="clear" w:color="auto" w:fill="FFFFFF"/>
              <w:jc w:val="center"/>
              <w:rPr>
                <w:rFonts w:hint="eastAsia" w:ascii="宋体" w:hAnsi="宋体"/>
                <w:szCs w:val="21"/>
              </w:rPr>
            </w:pPr>
          </w:p>
        </w:tc>
        <w:tc>
          <w:tcPr>
            <w:tcW w:w="1064" w:type="dxa"/>
            <w:noWrap w:val="0"/>
            <w:vAlign w:val="center"/>
          </w:tcPr>
          <w:p w14:paraId="10960E3A">
            <w:pPr>
              <w:shd w:val="clear" w:color="auto" w:fill="FFFFFF"/>
              <w:jc w:val="center"/>
              <w:rPr>
                <w:rFonts w:hint="eastAsia" w:ascii="宋体" w:hAnsi="宋体"/>
                <w:szCs w:val="21"/>
              </w:rPr>
            </w:pPr>
          </w:p>
        </w:tc>
        <w:tc>
          <w:tcPr>
            <w:tcW w:w="672" w:type="dxa"/>
            <w:noWrap w:val="0"/>
            <w:vAlign w:val="center"/>
          </w:tcPr>
          <w:p w14:paraId="7582CDDA">
            <w:pPr>
              <w:shd w:val="clear" w:color="auto" w:fill="FFFFFF"/>
              <w:jc w:val="center"/>
              <w:rPr>
                <w:rFonts w:hint="eastAsia" w:ascii="宋体" w:hAnsi="宋体"/>
                <w:szCs w:val="21"/>
              </w:rPr>
            </w:pPr>
          </w:p>
        </w:tc>
        <w:tc>
          <w:tcPr>
            <w:tcW w:w="1022" w:type="dxa"/>
            <w:noWrap w:val="0"/>
            <w:vAlign w:val="center"/>
          </w:tcPr>
          <w:p w14:paraId="7E09D9AE">
            <w:pPr>
              <w:shd w:val="clear" w:color="auto" w:fill="FFFFFF"/>
              <w:jc w:val="center"/>
              <w:rPr>
                <w:rFonts w:hint="eastAsia" w:ascii="宋体" w:hAnsi="宋体"/>
                <w:szCs w:val="21"/>
              </w:rPr>
            </w:pPr>
          </w:p>
        </w:tc>
        <w:tc>
          <w:tcPr>
            <w:tcW w:w="709" w:type="dxa"/>
            <w:noWrap w:val="0"/>
            <w:vAlign w:val="center"/>
          </w:tcPr>
          <w:p w14:paraId="237B90AE">
            <w:pPr>
              <w:shd w:val="clear" w:color="auto" w:fill="FFFFFF"/>
              <w:jc w:val="center"/>
              <w:rPr>
                <w:rFonts w:hint="eastAsia" w:ascii="宋体" w:hAnsi="宋体"/>
                <w:szCs w:val="21"/>
              </w:rPr>
            </w:pPr>
          </w:p>
        </w:tc>
        <w:tc>
          <w:tcPr>
            <w:tcW w:w="709" w:type="dxa"/>
            <w:noWrap w:val="0"/>
            <w:vAlign w:val="center"/>
          </w:tcPr>
          <w:p w14:paraId="3893D1F0">
            <w:pPr>
              <w:shd w:val="clear" w:color="auto" w:fill="FFFFFF"/>
              <w:jc w:val="center"/>
              <w:rPr>
                <w:rFonts w:hint="eastAsia" w:ascii="宋体" w:hAnsi="宋体"/>
                <w:szCs w:val="21"/>
              </w:rPr>
            </w:pPr>
          </w:p>
        </w:tc>
        <w:tc>
          <w:tcPr>
            <w:tcW w:w="1176" w:type="dxa"/>
            <w:noWrap w:val="0"/>
            <w:vAlign w:val="center"/>
          </w:tcPr>
          <w:p w14:paraId="4DB363C3">
            <w:pPr>
              <w:shd w:val="clear" w:color="auto" w:fill="FFFFFF"/>
              <w:jc w:val="center"/>
              <w:rPr>
                <w:rFonts w:hint="eastAsia" w:ascii="宋体" w:hAnsi="宋体"/>
                <w:szCs w:val="21"/>
              </w:rPr>
            </w:pPr>
          </w:p>
        </w:tc>
        <w:tc>
          <w:tcPr>
            <w:tcW w:w="872" w:type="dxa"/>
            <w:noWrap w:val="0"/>
            <w:vAlign w:val="center"/>
          </w:tcPr>
          <w:p w14:paraId="32A45EDD">
            <w:pPr>
              <w:shd w:val="clear" w:color="auto" w:fill="FFFFFF"/>
              <w:jc w:val="center"/>
              <w:rPr>
                <w:rFonts w:hint="eastAsia" w:ascii="宋体" w:hAnsi="宋体"/>
                <w:szCs w:val="21"/>
              </w:rPr>
            </w:pPr>
          </w:p>
        </w:tc>
        <w:tc>
          <w:tcPr>
            <w:tcW w:w="872" w:type="dxa"/>
            <w:noWrap w:val="0"/>
            <w:vAlign w:val="center"/>
          </w:tcPr>
          <w:p w14:paraId="16CAF40E">
            <w:pPr>
              <w:shd w:val="clear" w:color="auto" w:fill="FFFFFF"/>
              <w:jc w:val="center"/>
              <w:rPr>
                <w:rFonts w:hint="eastAsia" w:ascii="宋体" w:hAnsi="宋体"/>
                <w:szCs w:val="21"/>
              </w:rPr>
            </w:pPr>
          </w:p>
        </w:tc>
        <w:tc>
          <w:tcPr>
            <w:tcW w:w="765" w:type="dxa"/>
            <w:noWrap w:val="0"/>
            <w:vAlign w:val="center"/>
          </w:tcPr>
          <w:p w14:paraId="63F2C0A5">
            <w:pPr>
              <w:shd w:val="clear" w:color="auto" w:fill="FFFFFF"/>
              <w:jc w:val="center"/>
              <w:rPr>
                <w:rFonts w:hint="eastAsia" w:ascii="宋体" w:hAnsi="宋体"/>
                <w:szCs w:val="21"/>
              </w:rPr>
            </w:pPr>
          </w:p>
        </w:tc>
      </w:tr>
      <w:tr w14:paraId="34114D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noWrap w:val="0"/>
            <w:vAlign w:val="center"/>
          </w:tcPr>
          <w:p w14:paraId="4E176534">
            <w:pPr>
              <w:shd w:val="clear" w:color="auto" w:fill="FFFFFF"/>
              <w:jc w:val="center"/>
              <w:rPr>
                <w:rFonts w:hint="eastAsia" w:ascii="宋体" w:hAnsi="宋体"/>
                <w:szCs w:val="21"/>
              </w:rPr>
            </w:pPr>
          </w:p>
        </w:tc>
        <w:tc>
          <w:tcPr>
            <w:tcW w:w="1064" w:type="dxa"/>
            <w:noWrap w:val="0"/>
            <w:vAlign w:val="center"/>
          </w:tcPr>
          <w:p w14:paraId="44975354">
            <w:pPr>
              <w:shd w:val="clear" w:color="auto" w:fill="FFFFFF"/>
              <w:jc w:val="center"/>
              <w:rPr>
                <w:rFonts w:hint="eastAsia" w:ascii="宋体" w:hAnsi="宋体"/>
                <w:szCs w:val="21"/>
              </w:rPr>
            </w:pPr>
          </w:p>
        </w:tc>
        <w:tc>
          <w:tcPr>
            <w:tcW w:w="672" w:type="dxa"/>
            <w:noWrap w:val="0"/>
            <w:vAlign w:val="center"/>
          </w:tcPr>
          <w:p w14:paraId="65A6EEE6">
            <w:pPr>
              <w:shd w:val="clear" w:color="auto" w:fill="FFFFFF"/>
              <w:jc w:val="center"/>
              <w:rPr>
                <w:rFonts w:hint="eastAsia" w:ascii="宋体" w:hAnsi="宋体"/>
                <w:szCs w:val="21"/>
              </w:rPr>
            </w:pPr>
          </w:p>
        </w:tc>
        <w:tc>
          <w:tcPr>
            <w:tcW w:w="1022" w:type="dxa"/>
            <w:noWrap w:val="0"/>
            <w:vAlign w:val="center"/>
          </w:tcPr>
          <w:p w14:paraId="03C5C5FA">
            <w:pPr>
              <w:shd w:val="clear" w:color="auto" w:fill="FFFFFF"/>
              <w:jc w:val="center"/>
              <w:rPr>
                <w:rFonts w:hint="eastAsia" w:ascii="宋体" w:hAnsi="宋体"/>
                <w:szCs w:val="21"/>
              </w:rPr>
            </w:pPr>
          </w:p>
        </w:tc>
        <w:tc>
          <w:tcPr>
            <w:tcW w:w="709" w:type="dxa"/>
            <w:noWrap w:val="0"/>
            <w:vAlign w:val="center"/>
          </w:tcPr>
          <w:p w14:paraId="3C44A65A">
            <w:pPr>
              <w:shd w:val="clear" w:color="auto" w:fill="FFFFFF"/>
              <w:jc w:val="center"/>
              <w:rPr>
                <w:rFonts w:hint="eastAsia" w:ascii="宋体" w:hAnsi="宋体"/>
                <w:szCs w:val="21"/>
              </w:rPr>
            </w:pPr>
          </w:p>
        </w:tc>
        <w:tc>
          <w:tcPr>
            <w:tcW w:w="709" w:type="dxa"/>
            <w:noWrap w:val="0"/>
            <w:vAlign w:val="center"/>
          </w:tcPr>
          <w:p w14:paraId="1D314083">
            <w:pPr>
              <w:shd w:val="clear" w:color="auto" w:fill="FFFFFF"/>
              <w:jc w:val="center"/>
              <w:rPr>
                <w:rFonts w:hint="eastAsia" w:ascii="宋体" w:hAnsi="宋体"/>
                <w:szCs w:val="21"/>
              </w:rPr>
            </w:pPr>
          </w:p>
        </w:tc>
        <w:tc>
          <w:tcPr>
            <w:tcW w:w="1176" w:type="dxa"/>
            <w:noWrap w:val="0"/>
            <w:vAlign w:val="center"/>
          </w:tcPr>
          <w:p w14:paraId="5E999F60">
            <w:pPr>
              <w:shd w:val="clear" w:color="auto" w:fill="FFFFFF"/>
              <w:jc w:val="center"/>
              <w:rPr>
                <w:rFonts w:hint="eastAsia" w:ascii="宋体" w:hAnsi="宋体"/>
                <w:szCs w:val="21"/>
              </w:rPr>
            </w:pPr>
          </w:p>
        </w:tc>
        <w:tc>
          <w:tcPr>
            <w:tcW w:w="872" w:type="dxa"/>
            <w:noWrap w:val="0"/>
            <w:vAlign w:val="center"/>
          </w:tcPr>
          <w:p w14:paraId="6CD91CB9">
            <w:pPr>
              <w:shd w:val="clear" w:color="auto" w:fill="FFFFFF"/>
              <w:jc w:val="center"/>
              <w:rPr>
                <w:rFonts w:hint="eastAsia" w:ascii="宋体" w:hAnsi="宋体"/>
                <w:szCs w:val="21"/>
              </w:rPr>
            </w:pPr>
          </w:p>
        </w:tc>
        <w:tc>
          <w:tcPr>
            <w:tcW w:w="872" w:type="dxa"/>
            <w:noWrap w:val="0"/>
            <w:vAlign w:val="center"/>
          </w:tcPr>
          <w:p w14:paraId="582660CD">
            <w:pPr>
              <w:shd w:val="clear" w:color="auto" w:fill="FFFFFF"/>
              <w:jc w:val="center"/>
              <w:rPr>
                <w:rFonts w:hint="eastAsia" w:ascii="宋体" w:hAnsi="宋体"/>
                <w:szCs w:val="21"/>
              </w:rPr>
            </w:pPr>
          </w:p>
        </w:tc>
        <w:tc>
          <w:tcPr>
            <w:tcW w:w="765" w:type="dxa"/>
            <w:noWrap w:val="0"/>
            <w:vAlign w:val="center"/>
          </w:tcPr>
          <w:p w14:paraId="14B17AB0">
            <w:pPr>
              <w:shd w:val="clear" w:color="auto" w:fill="FFFFFF"/>
              <w:jc w:val="center"/>
              <w:rPr>
                <w:rFonts w:hint="eastAsia" w:ascii="宋体" w:hAnsi="宋体"/>
                <w:szCs w:val="21"/>
              </w:rPr>
            </w:pPr>
          </w:p>
        </w:tc>
      </w:tr>
      <w:tr w14:paraId="6C9D41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noWrap w:val="0"/>
            <w:vAlign w:val="center"/>
          </w:tcPr>
          <w:p w14:paraId="6A655C17">
            <w:pPr>
              <w:shd w:val="clear" w:color="auto" w:fill="FFFFFF"/>
              <w:jc w:val="center"/>
              <w:rPr>
                <w:rFonts w:hint="eastAsia" w:ascii="宋体" w:hAnsi="宋体"/>
                <w:szCs w:val="21"/>
              </w:rPr>
            </w:pPr>
          </w:p>
        </w:tc>
        <w:tc>
          <w:tcPr>
            <w:tcW w:w="1064" w:type="dxa"/>
            <w:noWrap w:val="0"/>
            <w:vAlign w:val="center"/>
          </w:tcPr>
          <w:p w14:paraId="713E8BF1">
            <w:pPr>
              <w:shd w:val="clear" w:color="auto" w:fill="FFFFFF"/>
              <w:jc w:val="center"/>
              <w:rPr>
                <w:rFonts w:hint="eastAsia" w:ascii="宋体" w:hAnsi="宋体"/>
                <w:szCs w:val="21"/>
              </w:rPr>
            </w:pPr>
          </w:p>
        </w:tc>
        <w:tc>
          <w:tcPr>
            <w:tcW w:w="672" w:type="dxa"/>
            <w:noWrap w:val="0"/>
            <w:vAlign w:val="center"/>
          </w:tcPr>
          <w:p w14:paraId="3BF4670C">
            <w:pPr>
              <w:shd w:val="clear" w:color="auto" w:fill="FFFFFF"/>
              <w:jc w:val="center"/>
              <w:rPr>
                <w:rFonts w:hint="eastAsia" w:ascii="宋体" w:hAnsi="宋体"/>
                <w:szCs w:val="21"/>
              </w:rPr>
            </w:pPr>
          </w:p>
        </w:tc>
        <w:tc>
          <w:tcPr>
            <w:tcW w:w="1022" w:type="dxa"/>
            <w:noWrap w:val="0"/>
            <w:vAlign w:val="center"/>
          </w:tcPr>
          <w:p w14:paraId="3E4F1CEF">
            <w:pPr>
              <w:shd w:val="clear" w:color="auto" w:fill="FFFFFF"/>
              <w:jc w:val="center"/>
              <w:rPr>
                <w:rFonts w:hint="eastAsia" w:ascii="宋体" w:hAnsi="宋体"/>
                <w:szCs w:val="21"/>
              </w:rPr>
            </w:pPr>
          </w:p>
        </w:tc>
        <w:tc>
          <w:tcPr>
            <w:tcW w:w="709" w:type="dxa"/>
            <w:noWrap w:val="0"/>
            <w:vAlign w:val="center"/>
          </w:tcPr>
          <w:p w14:paraId="639ED876">
            <w:pPr>
              <w:shd w:val="clear" w:color="auto" w:fill="FFFFFF"/>
              <w:jc w:val="center"/>
              <w:rPr>
                <w:rFonts w:hint="eastAsia" w:ascii="宋体" w:hAnsi="宋体"/>
                <w:szCs w:val="21"/>
              </w:rPr>
            </w:pPr>
          </w:p>
        </w:tc>
        <w:tc>
          <w:tcPr>
            <w:tcW w:w="709" w:type="dxa"/>
            <w:noWrap w:val="0"/>
            <w:vAlign w:val="center"/>
          </w:tcPr>
          <w:p w14:paraId="50644FB5">
            <w:pPr>
              <w:shd w:val="clear" w:color="auto" w:fill="FFFFFF"/>
              <w:jc w:val="center"/>
              <w:rPr>
                <w:rFonts w:hint="eastAsia" w:ascii="宋体" w:hAnsi="宋体"/>
                <w:szCs w:val="21"/>
              </w:rPr>
            </w:pPr>
          </w:p>
        </w:tc>
        <w:tc>
          <w:tcPr>
            <w:tcW w:w="1176" w:type="dxa"/>
            <w:noWrap w:val="0"/>
            <w:vAlign w:val="center"/>
          </w:tcPr>
          <w:p w14:paraId="41AA6CCD">
            <w:pPr>
              <w:shd w:val="clear" w:color="auto" w:fill="FFFFFF"/>
              <w:jc w:val="center"/>
              <w:rPr>
                <w:rFonts w:hint="eastAsia" w:ascii="宋体" w:hAnsi="宋体"/>
                <w:szCs w:val="21"/>
              </w:rPr>
            </w:pPr>
          </w:p>
        </w:tc>
        <w:tc>
          <w:tcPr>
            <w:tcW w:w="872" w:type="dxa"/>
            <w:noWrap w:val="0"/>
            <w:vAlign w:val="center"/>
          </w:tcPr>
          <w:p w14:paraId="43378F57">
            <w:pPr>
              <w:shd w:val="clear" w:color="auto" w:fill="FFFFFF"/>
              <w:jc w:val="center"/>
              <w:rPr>
                <w:rFonts w:hint="eastAsia" w:ascii="宋体" w:hAnsi="宋体"/>
                <w:szCs w:val="21"/>
              </w:rPr>
            </w:pPr>
          </w:p>
        </w:tc>
        <w:tc>
          <w:tcPr>
            <w:tcW w:w="872" w:type="dxa"/>
            <w:noWrap w:val="0"/>
            <w:vAlign w:val="center"/>
          </w:tcPr>
          <w:p w14:paraId="251EA74E">
            <w:pPr>
              <w:shd w:val="clear" w:color="auto" w:fill="FFFFFF"/>
              <w:jc w:val="center"/>
              <w:rPr>
                <w:rFonts w:hint="eastAsia" w:ascii="宋体" w:hAnsi="宋体"/>
                <w:szCs w:val="21"/>
              </w:rPr>
            </w:pPr>
          </w:p>
        </w:tc>
        <w:tc>
          <w:tcPr>
            <w:tcW w:w="765" w:type="dxa"/>
            <w:noWrap w:val="0"/>
            <w:vAlign w:val="center"/>
          </w:tcPr>
          <w:p w14:paraId="16E375CD">
            <w:pPr>
              <w:shd w:val="clear" w:color="auto" w:fill="FFFFFF"/>
              <w:jc w:val="center"/>
              <w:rPr>
                <w:rFonts w:hint="eastAsia" w:ascii="宋体" w:hAnsi="宋体"/>
                <w:szCs w:val="21"/>
              </w:rPr>
            </w:pPr>
          </w:p>
        </w:tc>
      </w:tr>
      <w:tr w14:paraId="09C078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noWrap w:val="0"/>
            <w:vAlign w:val="center"/>
          </w:tcPr>
          <w:p w14:paraId="62BD7D6A">
            <w:pPr>
              <w:shd w:val="clear" w:color="auto" w:fill="FFFFFF"/>
              <w:jc w:val="center"/>
              <w:rPr>
                <w:rFonts w:hint="eastAsia" w:ascii="宋体" w:hAnsi="宋体"/>
                <w:szCs w:val="21"/>
              </w:rPr>
            </w:pPr>
          </w:p>
        </w:tc>
        <w:tc>
          <w:tcPr>
            <w:tcW w:w="1064" w:type="dxa"/>
            <w:noWrap w:val="0"/>
            <w:vAlign w:val="center"/>
          </w:tcPr>
          <w:p w14:paraId="35DCBEFE">
            <w:pPr>
              <w:shd w:val="clear" w:color="auto" w:fill="FFFFFF"/>
              <w:jc w:val="center"/>
              <w:rPr>
                <w:rFonts w:hint="eastAsia" w:ascii="宋体" w:hAnsi="宋体"/>
                <w:szCs w:val="21"/>
              </w:rPr>
            </w:pPr>
          </w:p>
        </w:tc>
        <w:tc>
          <w:tcPr>
            <w:tcW w:w="672" w:type="dxa"/>
            <w:noWrap w:val="0"/>
            <w:vAlign w:val="center"/>
          </w:tcPr>
          <w:p w14:paraId="1BD53041">
            <w:pPr>
              <w:shd w:val="clear" w:color="auto" w:fill="FFFFFF"/>
              <w:jc w:val="center"/>
              <w:rPr>
                <w:rFonts w:hint="eastAsia" w:ascii="宋体" w:hAnsi="宋体"/>
                <w:szCs w:val="21"/>
              </w:rPr>
            </w:pPr>
          </w:p>
        </w:tc>
        <w:tc>
          <w:tcPr>
            <w:tcW w:w="1022" w:type="dxa"/>
            <w:noWrap w:val="0"/>
            <w:vAlign w:val="center"/>
          </w:tcPr>
          <w:p w14:paraId="1E4E06BB">
            <w:pPr>
              <w:shd w:val="clear" w:color="auto" w:fill="FFFFFF"/>
              <w:jc w:val="center"/>
              <w:rPr>
                <w:rFonts w:hint="eastAsia" w:ascii="宋体" w:hAnsi="宋体"/>
                <w:szCs w:val="21"/>
              </w:rPr>
            </w:pPr>
          </w:p>
        </w:tc>
        <w:tc>
          <w:tcPr>
            <w:tcW w:w="709" w:type="dxa"/>
            <w:noWrap w:val="0"/>
            <w:vAlign w:val="center"/>
          </w:tcPr>
          <w:p w14:paraId="5995EB0B">
            <w:pPr>
              <w:shd w:val="clear" w:color="auto" w:fill="FFFFFF"/>
              <w:jc w:val="center"/>
              <w:rPr>
                <w:rFonts w:hint="eastAsia" w:ascii="宋体" w:hAnsi="宋体"/>
                <w:szCs w:val="21"/>
              </w:rPr>
            </w:pPr>
          </w:p>
        </w:tc>
        <w:tc>
          <w:tcPr>
            <w:tcW w:w="709" w:type="dxa"/>
            <w:noWrap w:val="0"/>
            <w:vAlign w:val="center"/>
          </w:tcPr>
          <w:p w14:paraId="3967D4DB">
            <w:pPr>
              <w:shd w:val="clear" w:color="auto" w:fill="FFFFFF"/>
              <w:jc w:val="center"/>
              <w:rPr>
                <w:rFonts w:hint="eastAsia" w:ascii="宋体" w:hAnsi="宋体"/>
                <w:szCs w:val="21"/>
              </w:rPr>
            </w:pPr>
          </w:p>
        </w:tc>
        <w:tc>
          <w:tcPr>
            <w:tcW w:w="1176" w:type="dxa"/>
            <w:noWrap w:val="0"/>
            <w:vAlign w:val="center"/>
          </w:tcPr>
          <w:p w14:paraId="63173ABD">
            <w:pPr>
              <w:shd w:val="clear" w:color="auto" w:fill="FFFFFF"/>
              <w:jc w:val="center"/>
              <w:rPr>
                <w:rFonts w:hint="eastAsia" w:ascii="宋体" w:hAnsi="宋体"/>
                <w:szCs w:val="21"/>
              </w:rPr>
            </w:pPr>
          </w:p>
        </w:tc>
        <w:tc>
          <w:tcPr>
            <w:tcW w:w="872" w:type="dxa"/>
            <w:noWrap w:val="0"/>
            <w:vAlign w:val="center"/>
          </w:tcPr>
          <w:p w14:paraId="1CD707BF">
            <w:pPr>
              <w:shd w:val="clear" w:color="auto" w:fill="FFFFFF"/>
              <w:jc w:val="center"/>
              <w:rPr>
                <w:rFonts w:hint="eastAsia" w:ascii="宋体" w:hAnsi="宋体"/>
                <w:szCs w:val="21"/>
              </w:rPr>
            </w:pPr>
          </w:p>
        </w:tc>
        <w:tc>
          <w:tcPr>
            <w:tcW w:w="872" w:type="dxa"/>
            <w:noWrap w:val="0"/>
            <w:vAlign w:val="center"/>
          </w:tcPr>
          <w:p w14:paraId="21AE8A5C">
            <w:pPr>
              <w:shd w:val="clear" w:color="auto" w:fill="FFFFFF"/>
              <w:jc w:val="center"/>
              <w:rPr>
                <w:rFonts w:hint="eastAsia" w:ascii="宋体" w:hAnsi="宋体"/>
                <w:szCs w:val="21"/>
              </w:rPr>
            </w:pPr>
          </w:p>
        </w:tc>
        <w:tc>
          <w:tcPr>
            <w:tcW w:w="765" w:type="dxa"/>
            <w:noWrap w:val="0"/>
            <w:vAlign w:val="center"/>
          </w:tcPr>
          <w:p w14:paraId="1C464B29">
            <w:pPr>
              <w:shd w:val="clear" w:color="auto" w:fill="FFFFFF"/>
              <w:jc w:val="center"/>
              <w:rPr>
                <w:rFonts w:hint="eastAsia" w:ascii="宋体" w:hAnsi="宋体"/>
                <w:szCs w:val="21"/>
              </w:rPr>
            </w:pPr>
          </w:p>
        </w:tc>
      </w:tr>
      <w:tr w14:paraId="473476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noWrap w:val="0"/>
            <w:vAlign w:val="center"/>
          </w:tcPr>
          <w:p w14:paraId="59867A75">
            <w:pPr>
              <w:shd w:val="clear" w:color="auto" w:fill="FFFFFF"/>
              <w:jc w:val="center"/>
              <w:rPr>
                <w:rFonts w:hint="eastAsia" w:ascii="宋体" w:hAnsi="宋体"/>
                <w:szCs w:val="21"/>
              </w:rPr>
            </w:pPr>
          </w:p>
        </w:tc>
        <w:tc>
          <w:tcPr>
            <w:tcW w:w="1064" w:type="dxa"/>
            <w:noWrap w:val="0"/>
            <w:vAlign w:val="center"/>
          </w:tcPr>
          <w:p w14:paraId="6898B60E">
            <w:pPr>
              <w:shd w:val="clear" w:color="auto" w:fill="FFFFFF"/>
              <w:jc w:val="center"/>
              <w:rPr>
                <w:rFonts w:hint="eastAsia" w:ascii="宋体" w:hAnsi="宋体"/>
                <w:szCs w:val="21"/>
              </w:rPr>
            </w:pPr>
          </w:p>
        </w:tc>
        <w:tc>
          <w:tcPr>
            <w:tcW w:w="672" w:type="dxa"/>
            <w:noWrap w:val="0"/>
            <w:vAlign w:val="center"/>
          </w:tcPr>
          <w:p w14:paraId="3526071F">
            <w:pPr>
              <w:shd w:val="clear" w:color="auto" w:fill="FFFFFF"/>
              <w:jc w:val="center"/>
              <w:rPr>
                <w:rFonts w:hint="eastAsia" w:ascii="宋体" w:hAnsi="宋体"/>
                <w:szCs w:val="21"/>
              </w:rPr>
            </w:pPr>
          </w:p>
        </w:tc>
        <w:tc>
          <w:tcPr>
            <w:tcW w:w="1022" w:type="dxa"/>
            <w:noWrap w:val="0"/>
            <w:vAlign w:val="center"/>
          </w:tcPr>
          <w:p w14:paraId="200FF4CA">
            <w:pPr>
              <w:shd w:val="clear" w:color="auto" w:fill="FFFFFF"/>
              <w:jc w:val="center"/>
              <w:rPr>
                <w:rFonts w:hint="eastAsia" w:ascii="宋体" w:hAnsi="宋体"/>
                <w:szCs w:val="21"/>
              </w:rPr>
            </w:pPr>
          </w:p>
        </w:tc>
        <w:tc>
          <w:tcPr>
            <w:tcW w:w="709" w:type="dxa"/>
            <w:noWrap w:val="0"/>
            <w:vAlign w:val="center"/>
          </w:tcPr>
          <w:p w14:paraId="2B8DF79B">
            <w:pPr>
              <w:shd w:val="clear" w:color="auto" w:fill="FFFFFF"/>
              <w:jc w:val="center"/>
              <w:rPr>
                <w:rFonts w:hint="eastAsia" w:ascii="宋体" w:hAnsi="宋体"/>
                <w:szCs w:val="21"/>
              </w:rPr>
            </w:pPr>
          </w:p>
        </w:tc>
        <w:tc>
          <w:tcPr>
            <w:tcW w:w="709" w:type="dxa"/>
            <w:noWrap w:val="0"/>
            <w:vAlign w:val="center"/>
          </w:tcPr>
          <w:p w14:paraId="7854BE16">
            <w:pPr>
              <w:shd w:val="clear" w:color="auto" w:fill="FFFFFF"/>
              <w:jc w:val="center"/>
              <w:rPr>
                <w:rFonts w:hint="eastAsia" w:ascii="宋体" w:hAnsi="宋体"/>
                <w:szCs w:val="21"/>
              </w:rPr>
            </w:pPr>
          </w:p>
        </w:tc>
        <w:tc>
          <w:tcPr>
            <w:tcW w:w="1176" w:type="dxa"/>
            <w:noWrap w:val="0"/>
            <w:vAlign w:val="center"/>
          </w:tcPr>
          <w:p w14:paraId="561FBC17">
            <w:pPr>
              <w:shd w:val="clear" w:color="auto" w:fill="FFFFFF"/>
              <w:jc w:val="center"/>
              <w:rPr>
                <w:rFonts w:hint="eastAsia" w:ascii="宋体" w:hAnsi="宋体"/>
                <w:szCs w:val="21"/>
              </w:rPr>
            </w:pPr>
          </w:p>
        </w:tc>
        <w:tc>
          <w:tcPr>
            <w:tcW w:w="872" w:type="dxa"/>
            <w:noWrap w:val="0"/>
            <w:vAlign w:val="center"/>
          </w:tcPr>
          <w:p w14:paraId="716FA742">
            <w:pPr>
              <w:shd w:val="clear" w:color="auto" w:fill="FFFFFF"/>
              <w:jc w:val="center"/>
              <w:rPr>
                <w:rFonts w:hint="eastAsia" w:ascii="宋体" w:hAnsi="宋体"/>
                <w:szCs w:val="21"/>
              </w:rPr>
            </w:pPr>
          </w:p>
        </w:tc>
        <w:tc>
          <w:tcPr>
            <w:tcW w:w="872" w:type="dxa"/>
            <w:noWrap w:val="0"/>
            <w:vAlign w:val="center"/>
          </w:tcPr>
          <w:p w14:paraId="01A33AE5">
            <w:pPr>
              <w:shd w:val="clear" w:color="auto" w:fill="FFFFFF"/>
              <w:jc w:val="center"/>
              <w:rPr>
                <w:rFonts w:hint="eastAsia" w:ascii="宋体" w:hAnsi="宋体"/>
                <w:szCs w:val="21"/>
              </w:rPr>
            </w:pPr>
          </w:p>
        </w:tc>
        <w:tc>
          <w:tcPr>
            <w:tcW w:w="765" w:type="dxa"/>
            <w:noWrap w:val="0"/>
            <w:vAlign w:val="center"/>
          </w:tcPr>
          <w:p w14:paraId="7C4CED8A">
            <w:pPr>
              <w:shd w:val="clear" w:color="auto" w:fill="FFFFFF"/>
              <w:jc w:val="center"/>
              <w:rPr>
                <w:rFonts w:hint="eastAsia" w:ascii="宋体" w:hAnsi="宋体"/>
                <w:szCs w:val="21"/>
              </w:rPr>
            </w:pPr>
          </w:p>
        </w:tc>
      </w:tr>
      <w:tr w14:paraId="487890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noWrap w:val="0"/>
            <w:vAlign w:val="center"/>
          </w:tcPr>
          <w:p w14:paraId="028205AF">
            <w:pPr>
              <w:shd w:val="clear" w:color="auto" w:fill="FFFFFF"/>
              <w:jc w:val="center"/>
              <w:rPr>
                <w:rFonts w:hint="eastAsia" w:ascii="宋体" w:hAnsi="宋体"/>
                <w:szCs w:val="21"/>
              </w:rPr>
            </w:pPr>
          </w:p>
        </w:tc>
        <w:tc>
          <w:tcPr>
            <w:tcW w:w="1064" w:type="dxa"/>
            <w:noWrap w:val="0"/>
            <w:vAlign w:val="center"/>
          </w:tcPr>
          <w:p w14:paraId="02FB5BC3">
            <w:pPr>
              <w:shd w:val="clear" w:color="auto" w:fill="FFFFFF"/>
              <w:jc w:val="center"/>
              <w:rPr>
                <w:rFonts w:hint="eastAsia" w:ascii="宋体" w:hAnsi="宋体"/>
                <w:szCs w:val="21"/>
              </w:rPr>
            </w:pPr>
          </w:p>
        </w:tc>
        <w:tc>
          <w:tcPr>
            <w:tcW w:w="672" w:type="dxa"/>
            <w:noWrap w:val="0"/>
            <w:vAlign w:val="center"/>
          </w:tcPr>
          <w:p w14:paraId="0BE99AA7">
            <w:pPr>
              <w:shd w:val="clear" w:color="auto" w:fill="FFFFFF"/>
              <w:jc w:val="center"/>
              <w:rPr>
                <w:rFonts w:hint="eastAsia" w:ascii="宋体" w:hAnsi="宋体"/>
                <w:szCs w:val="21"/>
              </w:rPr>
            </w:pPr>
          </w:p>
        </w:tc>
        <w:tc>
          <w:tcPr>
            <w:tcW w:w="1022" w:type="dxa"/>
            <w:noWrap w:val="0"/>
            <w:vAlign w:val="center"/>
          </w:tcPr>
          <w:p w14:paraId="1983E7B2">
            <w:pPr>
              <w:shd w:val="clear" w:color="auto" w:fill="FFFFFF"/>
              <w:jc w:val="center"/>
              <w:rPr>
                <w:rFonts w:hint="eastAsia" w:ascii="宋体" w:hAnsi="宋体"/>
                <w:szCs w:val="21"/>
              </w:rPr>
            </w:pPr>
          </w:p>
        </w:tc>
        <w:tc>
          <w:tcPr>
            <w:tcW w:w="709" w:type="dxa"/>
            <w:noWrap w:val="0"/>
            <w:vAlign w:val="center"/>
          </w:tcPr>
          <w:p w14:paraId="2E8E26D3">
            <w:pPr>
              <w:shd w:val="clear" w:color="auto" w:fill="FFFFFF"/>
              <w:jc w:val="center"/>
              <w:rPr>
                <w:rFonts w:hint="eastAsia" w:ascii="宋体" w:hAnsi="宋体"/>
                <w:szCs w:val="21"/>
              </w:rPr>
            </w:pPr>
          </w:p>
        </w:tc>
        <w:tc>
          <w:tcPr>
            <w:tcW w:w="709" w:type="dxa"/>
            <w:noWrap w:val="0"/>
            <w:vAlign w:val="center"/>
          </w:tcPr>
          <w:p w14:paraId="358625BE">
            <w:pPr>
              <w:shd w:val="clear" w:color="auto" w:fill="FFFFFF"/>
              <w:jc w:val="center"/>
              <w:rPr>
                <w:rFonts w:hint="eastAsia" w:ascii="宋体" w:hAnsi="宋体"/>
                <w:szCs w:val="21"/>
              </w:rPr>
            </w:pPr>
          </w:p>
        </w:tc>
        <w:tc>
          <w:tcPr>
            <w:tcW w:w="1176" w:type="dxa"/>
            <w:noWrap w:val="0"/>
            <w:vAlign w:val="center"/>
          </w:tcPr>
          <w:p w14:paraId="589EAA3C">
            <w:pPr>
              <w:shd w:val="clear" w:color="auto" w:fill="FFFFFF"/>
              <w:jc w:val="center"/>
              <w:rPr>
                <w:rFonts w:hint="eastAsia" w:ascii="宋体" w:hAnsi="宋体"/>
                <w:szCs w:val="21"/>
              </w:rPr>
            </w:pPr>
          </w:p>
        </w:tc>
        <w:tc>
          <w:tcPr>
            <w:tcW w:w="872" w:type="dxa"/>
            <w:noWrap w:val="0"/>
            <w:vAlign w:val="center"/>
          </w:tcPr>
          <w:p w14:paraId="737E7303">
            <w:pPr>
              <w:shd w:val="clear" w:color="auto" w:fill="FFFFFF"/>
              <w:jc w:val="center"/>
              <w:rPr>
                <w:rFonts w:hint="eastAsia" w:ascii="宋体" w:hAnsi="宋体"/>
                <w:szCs w:val="21"/>
              </w:rPr>
            </w:pPr>
          </w:p>
        </w:tc>
        <w:tc>
          <w:tcPr>
            <w:tcW w:w="872" w:type="dxa"/>
            <w:noWrap w:val="0"/>
            <w:vAlign w:val="center"/>
          </w:tcPr>
          <w:p w14:paraId="02163BC6">
            <w:pPr>
              <w:shd w:val="clear" w:color="auto" w:fill="FFFFFF"/>
              <w:jc w:val="center"/>
              <w:rPr>
                <w:rFonts w:hint="eastAsia" w:ascii="宋体" w:hAnsi="宋体"/>
                <w:szCs w:val="21"/>
              </w:rPr>
            </w:pPr>
          </w:p>
        </w:tc>
        <w:tc>
          <w:tcPr>
            <w:tcW w:w="765" w:type="dxa"/>
            <w:noWrap w:val="0"/>
            <w:vAlign w:val="center"/>
          </w:tcPr>
          <w:p w14:paraId="7069C8C3">
            <w:pPr>
              <w:shd w:val="clear" w:color="auto" w:fill="FFFFFF"/>
              <w:jc w:val="center"/>
              <w:rPr>
                <w:rFonts w:hint="eastAsia" w:ascii="宋体" w:hAnsi="宋体"/>
                <w:szCs w:val="21"/>
              </w:rPr>
            </w:pPr>
          </w:p>
        </w:tc>
      </w:tr>
      <w:tr w14:paraId="79E42A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noWrap w:val="0"/>
            <w:vAlign w:val="center"/>
          </w:tcPr>
          <w:p w14:paraId="0D516952">
            <w:pPr>
              <w:shd w:val="clear" w:color="auto" w:fill="FFFFFF"/>
              <w:jc w:val="center"/>
              <w:rPr>
                <w:rFonts w:hint="eastAsia" w:ascii="宋体" w:hAnsi="宋体"/>
                <w:szCs w:val="21"/>
              </w:rPr>
            </w:pPr>
          </w:p>
        </w:tc>
        <w:tc>
          <w:tcPr>
            <w:tcW w:w="1064" w:type="dxa"/>
            <w:noWrap w:val="0"/>
            <w:vAlign w:val="center"/>
          </w:tcPr>
          <w:p w14:paraId="4B12EC2E">
            <w:pPr>
              <w:shd w:val="clear" w:color="auto" w:fill="FFFFFF"/>
              <w:jc w:val="center"/>
              <w:rPr>
                <w:rFonts w:hint="eastAsia" w:ascii="宋体" w:hAnsi="宋体"/>
                <w:szCs w:val="21"/>
              </w:rPr>
            </w:pPr>
          </w:p>
        </w:tc>
        <w:tc>
          <w:tcPr>
            <w:tcW w:w="672" w:type="dxa"/>
            <w:noWrap w:val="0"/>
            <w:vAlign w:val="center"/>
          </w:tcPr>
          <w:p w14:paraId="2B7AFBA7">
            <w:pPr>
              <w:shd w:val="clear" w:color="auto" w:fill="FFFFFF"/>
              <w:jc w:val="center"/>
              <w:rPr>
                <w:rFonts w:hint="eastAsia" w:ascii="宋体" w:hAnsi="宋体"/>
                <w:szCs w:val="21"/>
              </w:rPr>
            </w:pPr>
          </w:p>
        </w:tc>
        <w:tc>
          <w:tcPr>
            <w:tcW w:w="1022" w:type="dxa"/>
            <w:noWrap w:val="0"/>
            <w:vAlign w:val="center"/>
          </w:tcPr>
          <w:p w14:paraId="4CD1FCB4">
            <w:pPr>
              <w:shd w:val="clear" w:color="auto" w:fill="FFFFFF"/>
              <w:jc w:val="center"/>
              <w:rPr>
                <w:rFonts w:hint="eastAsia" w:ascii="宋体" w:hAnsi="宋体"/>
                <w:szCs w:val="21"/>
              </w:rPr>
            </w:pPr>
          </w:p>
        </w:tc>
        <w:tc>
          <w:tcPr>
            <w:tcW w:w="709" w:type="dxa"/>
            <w:noWrap w:val="0"/>
            <w:vAlign w:val="center"/>
          </w:tcPr>
          <w:p w14:paraId="650D77E7">
            <w:pPr>
              <w:shd w:val="clear" w:color="auto" w:fill="FFFFFF"/>
              <w:jc w:val="center"/>
              <w:rPr>
                <w:rFonts w:hint="eastAsia" w:ascii="宋体" w:hAnsi="宋体"/>
                <w:szCs w:val="21"/>
              </w:rPr>
            </w:pPr>
          </w:p>
        </w:tc>
        <w:tc>
          <w:tcPr>
            <w:tcW w:w="709" w:type="dxa"/>
            <w:noWrap w:val="0"/>
            <w:vAlign w:val="center"/>
          </w:tcPr>
          <w:p w14:paraId="53B0D537">
            <w:pPr>
              <w:shd w:val="clear" w:color="auto" w:fill="FFFFFF"/>
              <w:jc w:val="center"/>
              <w:rPr>
                <w:rFonts w:hint="eastAsia" w:ascii="宋体" w:hAnsi="宋体"/>
                <w:szCs w:val="21"/>
              </w:rPr>
            </w:pPr>
          </w:p>
        </w:tc>
        <w:tc>
          <w:tcPr>
            <w:tcW w:w="1176" w:type="dxa"/>
            <w:noWrap w:val="0"/>
            <w:vAlign w:val="center"/>
          </w:tcPr>
          <w:p w14:paraId="5EFAFB54">
            <w:pPr>
              <w:shd w:val="clear" w:color="auto" w:fill="FFFFFF"/>
              <w:jc w:val="center"/>
              <w:rPr>
                <w:rFonts w:hint="eastAsia" w:ascii="宋体" w:hAnsi="宋体"/>
                <w:szCs w:val="21"/>
              </w:rPr>
            </w:pPr>
          </w:p>
        </w:tc>
        <w:tc>
          <w:tcPr>
            <w:tcW w:w="872" w:type="dxa"/>
            <w:noWrap w:val="0"/>
            <w:vAlign w:val="center"/>
          </w:tcPr>
          <w:p w14:paraId="1DFAD7EB">
            <w:pPr>
              <w:shd w:val="clear" w:color="auto" w:fill="FFFFFF"/>
              <w:jc w:val="center"/>
              <w:rPr>
                <w:rFonts w:hint="eastAsia" w:ascii="宋体" w:hAnsi="宋体"/>
                <w:szCs w:val="21"/>
              </w:rPr>
            </w:pPr>
          </w:p>
        </w:tc>
        <w:tc>
          <w:tcPr>
            <w:tcW w:w="872" w:type="dxa"/>
            <w:noWrap w:val="0"/>
            <w:vAlign w:val="center"/>
          </w:tcPr>
          <w:p w14:paraId="2E3E77FF">
            <w:pPr>
              <w:shd w:val="clear" w:color="auto" w:fill="FFFFFF"/>
              <w:jc w:val="center"/>
              <w:rPr>
                <w:rFonts w:hint="eastAsia" w:ascii="宋体" w:hAnsi="宋体"/>
                <w:szCs w:val="21"/>
              </w:rPr>
            </w:pPr>
          </w:p>
        </w:tc>
        <w:tc>
          <w:tcPr>
            <w:tcW w:w="765" w:type="dxa"/>
            <w:noWrap w:val="0"/>
            <w:vAlign w:val="center"/>
          </w:tcPr>
          <w:p w14:paraId="15EC1C11">
            <w:pPr>
              <w:shd w:val="clear" w:color="auto" w:fill="FFFFFF"/>
              <w:jc w:val="center"/>
              <w:rPr>
                <w:rFonts w:hint="eastAsia" w:ascii="宋体" w:hAnsi="宋体"/>
                <w:szCs w:val="21"/>
              </w:rPr>
            </w:pPr>
          </w:p>
        </w:tc>
      </w:tr>
      <w:tr w14:paraId="42EC56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noWrap w:val="0"/>
            <w:vAlign w:val="center"/>
          </w:tcPr>
          <w:p w14:paraId="6505AE9F">
            <w:pPr>
              <w:shd w:val="clear" w:color="auto" w:fill="FFFFFF"/>
              <w:jc w:val="center"/>
              <w:rPr>
                <w:rFonts w:hint="eastAsia" w:ascii="宋体" w:hAnsi="宋体"/>
                <w:szCs w:val="21"/>
              </w:rPr>
            </w:pPr>
          </w:p>
        </w:tc>
        <w:tc>
          <w:tcPr>
            <w:tcW w:w="1064" w:type="dxa"/>
            <w:noWrap w:val="0"/>
            <w:vAlign w:val="center"/>
          </w:tcPr>
          <w:p w14:paraId="1D43CF5B">
            <w:pPr>
              <w:shd w:val="clear" w:color="auto" w:fill="FFFFFF"/>
              <w:jc w:val="center"/>
              <w:rPr>
                <w:rFonts w:hint="eastAsia" w:ascii="宋体" w:hAnsi="宋体"/>
                <w:szCs w:val="21"/>
              </w:rPr>
            </w:pPr>
          </w:p>
        </w:tc>
        <w:tc>
          <w:tcPr>
            <w:tcW w:w="672" w:type="dxa"/>
            <w:noWrap w:val="0"/>
            <w:vAlign w:val="center"/>
          </w:tcPr>
          <w:p w14:paraId="6F631318">
            <w:pPr>
              <w:shd w:val="clear" w:color="auto" w:fill="FFFFFF"/>
              <w:jc w:val="center"/>
              <w:rPr>
                <w:rFonts w:hint="eastAsia" w:ascii="宋体" w:hAnsi="宋体"/>
                <w:szCs w:val="21"/>
              </w:rPr>
            </w:pPr>
          </w:p>
        </w:tc>
        <w:tc>
          <w:tcPr>
            <w:tcW w:w="1022" w:type="dxa"/>
            <w:noWrap w:val="0"/>
            <w:vAlign w:val="center"/>
          </w:tcPr>
          <w:p w14:paraId="278E15C4">
            <w:pPr>
              <w:shd w:val="clear" w:color="auto" w:fill="FFFFFF"/>
              <w:jc w:val="center"/>
              <w:rPr>
                <w:rFonts w:hint="eastAsia" w:ascii="宋体" w:hAnsi="宋体"/>
                <w:szCs w:val="21"/>
              </w:rPr>
            </w:pPr>
          </w:p>
        </w:tc>
        <w:tc>
          <w:tcPr>
            <w:tcW w:w="709" w:type="dxa"/>
            <w:noWrap w:val="0"/>
            <w:vAlign w:val="center"/>
          </w:tcPr>
          <w:p w14:paraId="1A6A3F03">
            <w:pPr>
              <w:shd w:val="clear" w:color="auto" w:fill="FFFFFF"/>
              <w:jc w:val="center"/>
              <w:rPr>
                <w:rFonts w:hint="eastAsia" w:ascii="宋体" w:hAnsi="宋体"/>
                <w:szCs w:val="21"/>
              </w:rPr>
            </w:pPr>
          </w:p>
        </w:tc>
        <w:tc>
          <w:tcPr>
            <w:tcW w:w="709" w:type="dxa"/>
            <w:noWrap w:val="0"/>
            <w:vAlign w:val="center"/>
          </w:tcPr>
          <w:p w14:paraId="6DEC8D5B">
            <w:pPr>
              <w:shd w:val="clear" w:color="auto" w:fill="FFFFFF"/>
              <w:jc w:val="center"/>
              <w:rPr>
                <w:rFonts w:hint="eastAsia" w:ascii="宋体" w:hAnsi="宋体"/>
                <w:szCs w:val="21"/>
              </w:rPr>
            </w:pPr>
          </w:p>
        </w:tc>
        <w:tc>
          <w:tcPr>
            <w:tcW w:w="1176" w:type="dxa"/>
            <w:noWrap w:val="0"/>
            <w:vAlign w:val="center"/>
          </w:tcPr>
          <w:p w14:paraId="29B81A49">
            <w:pPr>
              <w:shd w:val="clear" w:color="auto" w:fill="FFFFFF"/>
              <w:jc w:val="center"/>
              <w:rPr>
                <w:rFonts w:hint="eastAsia" w:ascii="宋体" w:hAnsi="宋体"/>
                <w:szCs w:val="21"/>
              </w:rPr>
            </w:pPr>
          </w:p>
        </w:tc>
        <w:tc>
          <w:tcPr>
            <w:tcW w:w="872" w:type="dxa"/>
            <w:noWrap w:val="0"/>
            <w:vAlign w:val="center"/>
          </w:tcPr>
          <w:p w14:paraId="6A2588FB">
            <w:pPr>
              <w:shd w:val="clear" w:color="auto" w:fill="FFFFFF"/>
              <w:jc w:val="center"/>
              <w:rPr>
                <w:rFonts w:hint="eastAsia" w:ascii="宋体" w:hAnsi="宋体"/>
                <w:szCs w:val="21"/>
              </w:rPr>
            </w:pPr>
          </w:p>
        </w:tc>
        <w:tc>
          <w:tcPr>
            <w:tcW w:w="872" w:type="dxa"/>
            <w:noWrap w:val="0"/>
            <w:vAlign w:val="center"/>
          </w:tcPr>
          <w:p w14:paraId="0D7F0E48">
            <w:pPr>
              <w:shd w:val="clear" w:color="auto" w:fill="FFFFFF"/>
              <w:jc w:val="center"/>
              <w:rPr>
                <w:rFonts w:hint="eastAsia" w:ascii="宋体" w:hAnsi="宋体"/>
                <w:szCs w:val="21"/>
              </w:rPr>
            </w:pPr>
          </w:p>
        </w:tc>
        <w:tc>
          <w:tcPr>
            <w:tcW w:w="765" w:type="dxa"/>
            <w:noWrap w:val="0"/>
            <w:vAlign w:val="center"/>
          </w:tcPr>
          <w:p w14:paraId="7E100056">
            <w:pPr>
              <w:shd w:val="clear" w:color="auto" w:fill="FFFFFF"/>
              <w:jc w:val="center"/>
              <w:rPr>
                <w:rFonts w:hint="eastAsia" w:ascii="宋体" w:hAnsi="宋体"/>
                <w:szCs w:val="21"/>
              </w:rPr>
            </w:pPr>
          </w:p>
        </w:tc>
      </w:tr>
      <w:tr w14:paraId="199CB7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noWrap w:val="0"/>
            <w:vAlign w:val="center"/>
          </w:tcPr>
          <w:p w14:paraId="655FF62A">
            <w:pPr>
              <w:shd w:val="clear" w:color="auto" w:fill="FFFFFF"/>
              <w:jc w:val="center"/>
              <w:rPr>
                <w:rFonts w:hint="eastAsia" w:ascii="宋体" w:hAnsi="宋体"/>
                <w:szCs w:val="21"/>
              </w:rPr>
            </w:pPr>
          </w:p>
        </w:tc>
        <w:tc>
          <w:tcPr>
            <w:tcW w:w="1064" w:type="dxa"/>
            <w:noWrap w:val="0"/>
            <w:vAlign w:val="center"/>
          </w:tcPr>
          <w:p w14:paraId="19298263">
            <w:pPr>
              <w:shd w:val="clear" w:color="auto" w:fill="FFFFFF"/>
              <w:jc w:val="center"/>
              <w:rPr>
                <w:rFonts w:hint="eastAsia" w:ascii="宋体" w:hAnsi="宋体"/>
                <w:szCs w:val="21"/>
              </w:rPr>
            </w:pPr>
          </w:p>
        </w:tc>
        <w:tc>
          <w:tcPr>
            <w:tcW w:w="672" w:type="dxa"/>
            <w:noWrap w:val="0"/>
            <w:vAlign w:val="center"/>
          </w:tcPr>
          <w:p w14:paraId="7B66ADBA">
            <w:pPr>
              <w:shd w:val="clear" w:color="auto" w:fill="FFFFFF"/>
              <w:jc w:val="center"/>
              <w:rPr>
                <w:rFonts w:hint="eastAsia" w:ascii="宋体" w:hAnsi="宋体"/>
                <w:szCs w:val="21"/>
              </w:rPr>
            </w:pPr>
          </w:p>
        </w:tc>
        <w:tc>
          <w:tcPr>
            <w:tcW w:w="1022" w:type="dxa"/>
            <w:noWrap w:val="0"/>
            <w:vAlign w:val="center"/>
          </w:tcPr>
          <w:p w14:paraId="71DD8797">
            <w:pPr>
              <w:shd w:val="clear" w:color="auto" w:fill="FFFFFF"/>
              <w:jc w:val="center"/>
              <w:rPr>
                <w:rFonts w:hint="eastAsia" w:ascii="宋体" w:hAnsi="宋体"/>
                <w:szCs w:val="21"/>
              </w:rPr>
            </w:pPr>
          </w:p>
        </w:tc>
        <w:tc>
          <w:tcPr>
            <w:tcW w:w="709" w:type="dxa"/>
            <w:noWrap w:val="0"/>
            <w:vAlign w:val="center"/>
          </w:tcPr>
          <w:p w14:paraId="092F8CD8">
            <w:pPr>
              <w:shd w:val="clear" w:color="auto" w:fill="FFFFFF"/>
              <w:jc w:val="center"/>
              <w:rPr>
                <w:rFonts w:hint="eastAsia" w:ascii="宋体" w:hAnsi="宋体"/>
                <w:szCs w:val="21"/>
              </w:rPr>
            </w:pPr>
          </w:p>
        </w:tc>
        <w:tc>
          <w:tcPr>
            <w:tcW w:w="709" w:type="dxa"/>
            <w:noWrap w:val="0"/>
            <w:vAlign w:val="center"/>
          </w:tcPr>
          <w:p w14:paraId="0E8B7E2B">
            <w:pPr>
              <w:shd w:val="clear" w:color="auto" w:fill="FFFFFF"/>
              <w:jc w:val="center"/>
              <w:rPr>
                <w:rFonts w:hint="eastAsia" w:ascii="宋体" w:hAnsi="宋体"/>
                <w:szCs w:val="21"/>
              </w:rPr>
            </w:pPr>
          </w:p>
        </w:tc>
        <w:tc>
          <w:tcPr>
            <w:tcW w:w="1176" w:type="dxa"/>
            <w:noWrap w:val="0"/>
            <w:vAlign w:val="center"/>
          </w:tcPr>
          <w:p w14:paraId="7BA617E0">
            <w:pPr>
              <w:shd w:val="clear" w:color="auto" w:fill="FFFFFF"/>
              <w:jc w:val="center"/>
              <w:rPr>
                <w:rFonts w:hint="eastAsia" w:ascii="宋体" w:hAnsi="宋体"/>
                <w:szCs w:val="21"/>
              </w:rPr>
            </w:pPr>
          </w:p>
        </w:tc>
        <w:tc>
          <w:tcPr>
            <w:tcW w:w="872" w:type="dxa"/>
            <w:noWrap w:val="0"/>
            <w:vAlign w:val="center"/>
          </w:tcPr>
          <w:p w14:paraId="7E6EE0E4">
            <w:pPr>
              <w:shd w:val="clear" w:color="auto" w:fill="FFFFFF"/>
              <w:jc w:val="center"/>
              <w:rPr>
                <w:rFonts w:hint="eastAsia" w:ascii="宋体" w:hAnsi="宋体"/>
                <w:szCs w:val="21"/>
              </w:rPr>
            </w:pPr>
          </w:p>
        </w:tc>
        <w:tc>
          <w:tcPr>
            <w:tcW w:w="872" w:type="dxa"/>
            <w:noWrap w:val="0"/>
            <w:vAlign w:val="center"/>
          </w:tcPr>
          <w:p w14:paraId="70DF0437">
            <w:pPr>
              <w:shd w:val="clear" w:color="auto" w:fill="FFFFFF"/>
              <w:jc w:val="center"/>
              <w:rPr>
                <w:rFonts w:hint="eastAsia" w:ascii="宋体" w:hAnsi="宋体"/>
                <w:szCs w:val="21"/>
              </w:rPr>
            </w:pPr>
          </w:p>
        </w:tc>
        <w:tc>
          <w:tcPr>
            <w:tcW w:w="765" w:type="dxa"/>
            <w:noWrap w:val="0"/>
            <w:vAlign w:val="center"/>
          </w:tcPr>
          <w:p w14:paraId="35354713">
            <w:pPr>
              <w:shd w:val="clear" w:color="auto" w:fill="FFFFFF"/>
              <w:jc w:val="center"/>
              <w:rPr>
                <w:rFonts w:hint="eastAsia" w:ascii="宋体" w:hAnsi="宋体"/>
                <w:szCs w:val="21"/>
              </w:rPr>
            </w:pPr>
          </w:p>
        </w:tc>
      </w:tr>
      <w:tr w14:paraId="5E38BA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noWrap w:val="0"/>
            <w:vAlign w:val="center"/>
          </w:tcPr>
          <w:p w14:paraId="48B36D74">
            <w:pPr>
              <w:shd w:val="clear" w:color="auto" w:fill="FFFFFF"/>
              <w:jc w:val="center"/>
              <w:rPr>
                <w:rFonts w:hint="eastAsia" w:ascii="宋体" w:hAnsi="宋体"/>
                <w:szCs w:val="21"/>
              </w:rPr>
            </w:pPr>
          </w:p>
        </w:tc>
        <w:tc>
          <w:tcPr>
            <w:tcW w:w="1064" w:type="dxa"/>
            <w:noWrap w:val="0"/>
            <w:vAlign w:val="center"/>
          </w:tcPr>
          <w:p w14:paraId="1A972EE6">
            <w:pPr>
              <w:shd w:val="clear" w:color="auto" w:fill="FFFFFF"/>
              <w:jc w:val="center"/>
              <w:rPr>
                <w:rFonts w:hint="eastAsia" w:ascii="宋体" w:hAnsi="宋体"/>
                <w:szCs w:val="21"/>
              </w:rPr>
            </w:pPr>
          </w:p>
        </w:tc>
        <w:tc>
          <w:tcPr>
            <w:tcW w:w="672" w:type="dxa"/>
            <w:noWrap w:val="0"/>
            <w:vAlign w:val="center"/>
          </w:tcPr>
          <w:p w14:paraId="4D3D03C9">
            <w:pPr>
              <w:shd w:val="clear" w:color="auto" w:fill="FFFFFF"/>
              <w:jc w:val="center"/>
              <w:rPr>
                <w:rFonts w:hint="eastAsia" w:ascii="宋体" w:hAnsi="宋体"/>
                <w:szCs w:val="21"/>
              </w:rPr>
            </w:pPr>
          </w:p>
        </w:tc>
        <w:tc>
          <w:tcPr>
            <w:tcW w:w="1022" w:type="dxa"/>
            <w:noWrap w:val="0"/>
            <w:vAlign w:val="center"/>
          </w:tcPr>
          <w:p w14:paraId="58D2B9D3">
            <w:pPr>
              <w:shd w:val="clear" w:color="auto" w:fill="FFFFFF"/>
              <w:jc w:val="center"/>
              <w:rPr>
                <w:rFonts w:hint="eastAsia" w:ascii="宋体" w:hAnsi="宋体"/>
                <w:szCs w:val="21"/>
              </w:rPr>
            </w:pPr>
          </w:p>
        </w:tc>
        <w:tc>
          <w:tcPr>
            <w:tcW w:w="709" w:type="dxa"/>
            <w:noWrap w:val="0"/>
            <w:vAlign w:val="center"/>
          </w:tcPr>
          <w:p w14:paraId="00DA26E5">
            <w:pPr>
              <w:shd w:val="clear" w:color="auto" w:fill="FFFFFF"/>
              <w:jc w:val="center"/>
              <w:rPr>
                <w:rFonts w:hint="eastAsia" w:ascii="宋体" w:hAnsi="宋体"/>
                <w:szCs w:val="21"/>
              </w:rPr>
            </w:pPr>
          </w:p>
        </w:tc>
        <w:tc>
          <w:tcPr>
            <w:tcW w:w="709" w:type="dxa"/>
            <w:noWrap w:val="0"/>
            <w:vAlign w:val="center"/>
          </w:tcPr>
          <w:p w14:paraId="172282ED">
            <w:pPr>
              <w:shd w:val="clear" w:color="auto" w:fill="FFFFFF"/>
              <w:jc w:val="center"/>
              <w:rPr>
                <w:rFonts w:hint="eastAsia" w:ascii="宋体" w:hAnsi="宋体"/>
                <w:szCs w:val="21"/>
              </w:rPr>
            </w:pPr>
          </w:p>
        </w:tc>
        <w:tc>
          <w:tcPr>
            <w:tcW w:w="1176" w:type="dxa"/>
            <w:noWrap w:val="0"/>
            <w:vAlign w:val="center"/>
          </w:tcPr>
          <w:p w14:paraId="5569886A">
            <w:pPr>
              <w:shd w:val="clear" w:color="auto" w:fill="FFFFFF"/>
              <w:jc w:val="center"/>
              <w:rPr>
                <w:rFonts w:hint="eastAsia" w:ascii="宋体" w:hAnsi="宋体"/>
                <w:szCs w:val="21"/>
              </w:rPr>
            </w:pPr>
          </w:p>
        </w:tc>
        <w:tc>
          <w:tcPr>
            <w:tcW w:w="872" w:type="dxa"/>
            <w:noWrap w:val="0"/>
            <w:vAlign w:val="center"/>
          </w:tcPr>
          <w:p w14:paraId="10C61746">
            <w:pPr>
              <w:shd w:val="clear" w:color="auto" w:fill="FFFFFF"/>
              <w:jc w:val="center"/>
              <w:rPr>
                <w:rFonts w:hint="eastAsia" w:ascii="宋体" w:hAnsi="宋体"/>
                <w:szCs w:val="21"/>
              </w:rPr>
            </w:pPr>
          </w:p>
        </w:tc>
        <w:tc>
          <w:tcPr>
            <w:tcW w:w="872" w:type="dxa"/>
            <w:noWrap w:val="0"/>
            <w:vAlign w:val="center"/>
          </w:tcPr>
          <w:p w14:paraId="51F1BEFC">
            <w:pPr>
              <w:shd w:val="clear" w:color="auto" w:fill="FFFFFF"/>
              <w:jc w:val="center"/>
              <w:rPr>
                <w:rFonts w:hint="eastAsia" w:ascii="宋体" w:hAnsi="宋体"/>
                <w:szCs w:val="21"/>
              </w:rPr>
            </w:pPr>
          </w:p>
        </w:tc>
        <w:tc>
          <w:tcPr>
            <w:tcW w:w="765" w:type="dxa"/>
            <w:noWrap w:val="0"/>
            <w:vAlign w:val="center"/>
          </w:tcPr>
          <w:p w14:paraId="65AD98E7">
            <w:pPr>
              <w:shd w:val="clear" w:color="auto" w:fill="FFFFFF"/>
              <w:jc w:val="center"/>
              <w:rPr>
                <w:rFonts w:hint="eastAsia" w:ascii="宋体" w:hAnsi="宋体"/>
                <w:szCs w:val="21"/>
              </w:rPr>
            </w:pPr>
          </w:p>
        </w:tc>
      </w:tr>
      <w:tr w14:paraId="09482E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noWrap w:val="0"/>
            <w:vAlign w:val="center"/>
          </w:tcPr>
          <w:p w14:paraId="235ECE6E">
            <w:pPr>
              <w:shd w:val="clear" w:color="auto" w:fill="FFFFFF"/>
              <w:jc w:val="center"/>
              <w:rPr>
                <w:rFonts w:hint="eastAsia" w:ascii="宋体" w:hAnsi="宋体"/>
                <w:szCs w:val="21"/>
              </w:rPr>
            </w:pPr>
          </w:p>
        </w:tc>
        <w:tc>
          <w:tcPr>
            <w:tcW w:w="1064" w:type="dxa"/>
            <w:noWrap w:val="0"/>
            <w:vAlign w:val="center"/>
          </w:tcPr>
          <w:p w14:paraId="3275D85C">
            <w:pPr>
              <w:shd w:val="clear" w:color="auto" w:fill="FFFFFF"/>
              <w:jc w:val="center"/>
              <w:rPr>
                <w:rFonts w:hint="eastAsia" w:ascii="宋体" w:hAnsi="宋体"/>
                <w:szCs w:val="21"/>
              </w:rPr>
            </w:pPr>
          </w:p>
        </w:tc>
        <w:tc>
          <w:tcPr>
            <w:tcW w:w="672" w:type="dxa"/>
            <w:noWrap w:val="0"/>
            <w:vAlign w:val="center"/>
          </w:tcPr>
          <w:p w14:paraId="2B5D21B7">
            <w:pPr>
              <w:shd w:val="clear" w:color="auto" w:fill="FFFFFF"/>
              <w:jc w:val="center"/>
              <w:rPr>
                <w:rFonts w:hint="eastAsia" w:ascii="宋体" w:hAnsi="宋体"/>
                <w:szCs w:val="21"/>
              </w:rPr>
            </w:pPr>
          </w:p>
        </w:tc>
        <w:tc>
          <w:tcPr>
            <w:tcW w:w="1022" w:type="dxa"/>
            <w:noWrap w:val="0"/>
            <w:vAlign w:val="center"/>
          </w:tcPr>
          <w:p w14:paraId="55D9974C">
            <w:pPr>
              <w:shd w:val="clear" w:color="auto" w:fill="FFFFFF"/>
              <w:jc w:val="center"/>
              <w:rPr>
                <w:rFonts w:hint="eastAsia" w:ascii="宋体" w:hAnsi="宋体"/>
                <w:szCs w:val="21"/>
              </w:rPr>
            </w:pPr>
          </w:p>
        </w:tc>
        <w:tc>
          <w:tcPr>
            <w:tcW w:w="709" w:type="dxa"/>
            <w:noWrap w:val="0"/>
            <w:vAlign w:val="center"/>
          </w:tcPr>
          <w:p w14:paraId="613ACD0E">
            <w:pPr>
              <w:shd w:val="clear" w:color="auto" w:fill="FFFFFF"/>
              <w:jc w:val="center"/>
              <w:rPr>
                <w:rFonts w:hint="eastAsia" w:ascii="宋体" w:hAnsi="宋体"/>
                <w:szCs w:val="21"/>
              </w:rPr>
            </w:pPr>
          </w:p>
        </w:tc>
        <w:tc>
          <w:tcPr>
            <w:tcW w:w="709" w:type="dxa"/>
            <w:noWrap w:val="0"/>
            <w:vAlign w:val="center"/>
          </w:tcPr>
          <w:p w14:paraId="41163113">
            <w:pPr>
              <w:shd w:val="clear" w:color="auto" w:fill="FFFFFF"/>
              <w:jc w:val="center"/>
              <w:rPr>
                <w:rFonts w:hint="eastAsia" w:ascii="宋体" w:hAnsi="宋体"/>
                <w:szCs w:val="21"/>
              </w:rPr>
            </w:pPr>
          </w:p>
        </w:tc>
        <w:tc>
          <w:tcPr>
            <w:tcW w:w="1176" w:type="dxa"/>
            <w:noWrap w:val="0"/>
            <w:vAlign w:val="center"/>
          </w:tcPr>
          <w:p w14:paraId="669A9816">
            <w:pPr>
              <w:shd w:val="clear" w:color="auto" w:fill="FFFFFF"/>
              <w:jc w:val="center"/>
              <w:rPr>
                <w:rFonts w:hint="eastAsia" w:ascii="宋体" w:hAnsi="宋体"/>
                <w:szCs w:val="21"/>
              </w:rPr>
            </w:pPr>
          </w:p>
        </w:tc>
        <w:tc>
          <w:tcPr>
            <w:tcW w:w="872" w:type="dxa"/>
            <w:noWrap w:val="0"/>
            <w:vAlign w:val="center"/>
          </w:tcPr>
          <w:p w14:paraId="00F04063">
            <w:pPr>
              <w:shd w:val="clear" w:color="auto" w:fill="FFFFFF"/>
              <w:jc w:val="center"/>
              <w:rPr>
                <w:rFonts w:hint="eastAsia" w:ascii="宋体" w:hAnsi="宋体"/>
                <w:szCs w:val="21"/>
              </w:rPr>
            </w:pPr>
          </w:p>
        </w:tc>
        <w:tc>
          <w:tcPr>
            <w:tcW w:w="872" w:type="dxa"/>
            <w:noWrap w:val="0"/>
            <w:vAlign w:val="center"/>
          </w:tcPr>
          <w:p w14:paraId="402C9064">
            <w:pPr>
              <w:shd w:val="clear" w:color="auto" w:fill="FFFFFF"/>
              <w:jc w:val="center"/>
              <w:rPr>
                <w:rFonts w:hint="eastAsia" w:ascii="宋体" w:hAnsi="宋体"/>
                <w:szCs w:val="21"/>
              </w:rPr>
            </w:pPr>
          </w:p>
        </w:tc>
        <w:tc>
          <w:tcPr>
            <w:tcW w:w="765" w:type="dxa"/>
            <w:noWrap w:val="0"/>
            <w:vAlign w:val="center"/>
          </w:tcPr>
          <w:p w14:paraId="0AB795BA">
            <w:pPr>
              <w:shd w:val="clear" w:color="auto" w:fill="FFFFFF"/>
              <w:jc w:val="center"/>
              <w:rPr>
                <w:rFonts w:hint="eastAsia" w:ascii="宋体" w:hAnsi="宋体"/>
                <w:szCs w:val="21"/>
              </w:rPr>
            </w:pPr>
          </w:p>
        </w:tc>
      </w:tr>
      <w:tr w14:paraId="3876E8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noWrap w:val="0"/>
            <w:vAlign w:val="center"/>
          </w:tcPr>
          <w:p w14:paraId="57045D63">
            <w:pPr>
              <w:shd w:val="clear" w:color="auto" w:fill="FFFFFF"/>
              <w:jc w:val="center"/>
              <w:rPr>
                <w:rFonts w:hint="eastAsia" w:ascii="宋体" w:hAnsi="宋体"/>
                <w:szCs w:val="21"/>
              </w:rPr>
            </w:pPr>
          </w:p>
        </w:tc>
        <w:tc>
          <w:tcPr>
            <w:tcW w:w="1064" w:type="dxa"/>
            <w:noWrap w:val="0"/>
            <w:vAlign w:val="center"/>
          </w:tcPr>
          <w:p w14:paraId="5A846592">
            <w:pPr>
              <w:shd w:val="clear" w:color="auto" w:fill="FFFFFF"/>
              <w:jc w:val="center"/>
              <w:rPr>
                <w:rFonts w:hint="eastAsia" w:ascii="宋体" w:hAnsi="宋体"/>
                <w:szCs w:val="21"/>
              </w:rPr>
            </w:pPr>
          </w:p>
        </w:tc>
        <w:tc>
          <w:tcPr>
            <w:tcW w:w="672" w:type="dxa"/>
            <w:noWrap w:val="0"/>
            <w:vAlign w:val="center"/>
          </w:tcPr>
          <w:p w14:paraId="728D153E">
            <w:pPr>
              <w:shd w:val="clear" w:color="auto" w:fill="FFFFFF"/>
              <w:jc w:val="center"/>
              <w:rPr>
                <w:rFonts w:hint="eastAsia" w:ascii="宋体" w:hAnsi="宋体"/>
                <w:szCs w:val="21"/>
              </w:rPr>
            </w:pPr>
          </w:p>
        </w:tc>
        <w:tc>
          <w:tcPr>
            <w:tcW w:w="1022" w:type="dxa"/>
            <w:noWrap w:val="0"/>
            <w:vAlign w:val="center"/>
          </w:tcPr>
          <w:p w14:paraId="11FD71E7">
            <w:pPr>
              <w:shd w:val="clear" w:color="auto" w:fill="FFFFFF"/>
              <w:jc w:val="center"/>
              <w:rPr>
                <w:rFonts w:hint="eastAsia" w:ascii="宋体" w:hAnsi="宋体"/>
                <w:szCs w:val="21"/>
              </w:rPr>
            </w:pPr>
          </w:p>
        </w:tc>
        <w:tc>
          <w:tcPr>
            <w:tcW w:w="709" w:type="dxa"/>
            <w:noWrap w:val="0"/>
            <w:vAlign w:val="center"/>
          </w:tcPr>
          <w:p w14:paraId="64B4F90E">
            <w:pPr>
              <w:shd w:val="clear" w:color="auto" w:fill="FFFFFF"/>
              <w:jc w:val="center"/>
              <w:rPr>
                <w:rFonts w:hint="eastAsia" w:ascii="宋体" w:hAnsi="宋体"/>
                <w:szCs w:val="21"/>
              </w:rPr>
            </w:pPr>
          </w:p>
        </w:tc>
        <w:tc>
          <w:tcPr>
            <w:tcW w:w="709" w:type="dxa"/>
            <w:noWrap w:val="0"/>
            <w:vAlign w:val="center"/>
          </w:tcPr>
          <w:p w14:paraId="1FFF75DB">
            <w:pPr>
              <w:shd w:val="clear" w:color="auto" w:fill="FFFFFF"/>
              <w:jc w:val="center"/>
              <w:rPr>
                <w:rFonts w:hint="eastAsia" w:ascii="宋体" w:hAnsi="宋体"/>
                <w:szCs w:val="21"/>
              </w:rPr>
            </w:pPr>
          </w:p>
        </w:tc>
        <w:tc>
          <w:tcPr>
            <w:tcW w:w="1176" w:type="dxa"/>
            <w:noWrap w:val="0"/>
            <w:vAlign w:val="center"/>
          </w:tcPr>
          <w:p w14:paraId="11D0D3B1">
            <w:pPr>
              <w:shd w:val="clear" w:color="auto" w:fill="FFFFFF"/>
              <w:jc w:val="center"/>
              <w:rPr>
                <w:rFonts w:hint="eastAsia" w:ascii="宋体" w:hAnsi="宋体"/>
                <w:szCs w:val="21"/>
              </w:rPr>
            </w:pPr>
          </w:p>
        </w:tc>
        <w:tc>
          <w:tcPr>
            <w:tcW w:w="872" w:type="dxa"/>
            <w:noWrap w:val="0"/>
            <w:vAlign w:val="center"/>
          </w:tcPr>
          <w:p w14:paraId="54ED91E2">
            <w:pPr>
              <w:shd w:val="clear" w:color="auto" w:fill="FFFFFF"/>
              <w:jc w:val="center"/>
              <w:rPr>
                <w:rFonts w:hint="eastAsia" w:ascii="宋体" w:hAnsi="宋体"/>
                <w:szCs w:val="21"/>
              </w:rPr>
            </w:pPr>
          </w:p>
        </w:tc>
        <w:tc>
          <w:tcPr>
            <w:tcW w:w="872" w:type="dxa"/>
            <w:noWrap w:val="0"/>
            <w:vAlign w:val="center"/>
          </w:tcPr>
          <w:p w14:paraId="48D4D978">
            <w:pPr>
              <w:shd w:val="clear" w:color="auto" w:fill="FFFFFF"/>
              <w:jc w:val="center"/>
              <w:rPr>
                <w:rFonts w:hint="eastAsia" w:ascii="宋体" w:hAnsi="宋体"/>
                <w:szCs w:val="21"/>
              </w:rPr>
            </w:pPr>
          </w:p>
        </w:tc>
        <w:tc>
          <w:tcPr>
            <w:tcW w:w="765" w:type="dxa"/>
            <w:noWrap w:val="0"/>
            <w:vAlign w:val="center"/>
          </w:tcPr>
          <w:p w14:paraId="7596475F">
            <w:pPr>
              <w:shd w:val="clear" w:color="auto" w:fill="FFFFFF"/>
              <w:jc w:val="center"/>
              <w:rPr>
                <w:rFonts w:hint="eastAsia" w:ascii="宋体" w:hAnsi="宋体"/>
                <w:szCs w:val="21"/>
              </w:rPr>
            </w:pPr>
          </w:p>
        </w:tc>
      </w:tr>
      <w:tr w14:paraId="34E810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noWrap w:val="0"/>
            <w:vAlign w:val="center"/>
          </w:tcPr>
          <w:p w14:paraId="0699C5F5">
            <w:pPr>
              <w:shd w:val="clear" w:color="auto" w:fill="FFFFFF"/>
              <w:jc w:val="center"/>
              <w:rPr>
                <w:rFonts w:hint="eastAsia" w:ascii="宋体" w:hAnsi="宋体"/>
                <w:szCs w:val="21"/>
              </w:rPr>
            </w:pPr>
          </w:p>
        </w:tc>
        <w:tc>
          <w:tcPr>
            <w:tcW w:w="1064" w:type="dxa"/>
            <w:noWrap w:val="0"/>
            <w:vAlign w:val="center"/>
          </w:tcPr>
          <w:p w14:paraId="38E91B74">
            <w:pPr>
              <w:shd w:val="clear" w:color="auto" w:fill="FFFFFF"/>
              <w:jc w:val="center"/>
              <w:rPr>
                <w:rFonts w:hint="eastAsia" w:ascii="宋体" w:hAnsi="宋体"/>
                <w:szCs w:val="21"/>
              </w:rPr>
            </w:pPr>
          </w:p>
        </w:tc>
        <w:tc>
          <w:tcPr>
            <w:tcW w:w="672" w:type="dxa"/>
            <w:noWrap w:val="0"/>
            <w:vAlign w:val="center"/>
          </w:tcPr>
          <w:p w14:paraId="023AF946">
            <w:pPr>
              <w:shd w:val="clear" w:color="auto" w:fill="FFFFFF"/>
              <w:jc w:val="center"/>
              <w:rPr>
                <w:rFonts w:hint="eastAsia" w:ascii="宋体" w:hAnsi="宋体"/>
                <w:szCs w:val="21"/>
              </w:rPr>
            </w:pPr>
          </w:p>
        </w:tc>
        <w:tc>
          <w:tcPr>
            <w:tcW w:w="1022" w:type="dxa"/>
            <w:noWrap w:val="0"/>
            <w:vAlign w:val="center"/>
          </w:tcPr>
          <w:p w14:paraId="71F7F1D9">
            <w:pPr>
              <w:shd w:val="clear" w:color="auto" w:fill="FFFFFF"/>
              <w:jc w:val="center"/>
              <w:rPr>
                <w:rFonts w:hint="eastAsia" w:ascii="宋体" w:hAnsi="宋体"/>
                <w:szCs w:val="21"/>
              </w:rPr>
            </w:pPr>
          </w:p>
        </w:tc>
        <w:tc>
          <w:tcPr>
            <w:tcW w:w="709" w:type="dxa"/>
            <w:noWrap w:val="0"/>
            <w:vAlign w:val="center"/>
          </w:tcPr>
          <w:p w14:paraId="1BE2F511">
            <w:pPr>
              <w:shd w:val="clear" w:color="auto" w:fill="FFFFFF"/>
              <w:jc w:val="center"/>
              <w:rPr>
                <w:rFonts w:hint="eastAsia" w:ascii="宋体" w:hAnsi="宋体"/>
                <w:szCs w:val="21"/>
              </w:rPr>
            </w:pPr>
          </w:p>
        </w:tc>
        <w:tc>
          <w:tcPr>
            <w:tcW w:w="709" w:type="dxa"/>
            <w:noWrap w:val="0"/>
            <w:vAlign w:val="center"/>
          </w:tcPr>
          <w:p w14:paraId="7B9C9848">
            <w:pPr>
              <w:shd w:val="clear" w:color="auto" w:fill="FFFFFF"/>
              <w:jc w:val="center"/>
              <w:rPr>
                <w:rFonts w:hint="eastAsia" w:ascii="宋体" w:hAnsi="宋体"/>
                <w:szCs w:val="21"/>
              </w:rPr>
            </w:pPr>
          </w:p>
        </w:tc>
        <w:tc>
          <w:tcPr>
            <w:tcW w:w="1176" w:type="dxa"/>
            <w:noWrap w:val="0"/>
            <w:vAlign w:val="center"/>
          </w:tcPr>
          <w:p w14:paraId="64362012">
            <w:pPr>
              <w:shd w:val="clear" w:color="auto" w:fill="FFFFFF"/>
              <w:jc w:val="center"/>
              <w:rPr>
                <w:rFonts w:hint="eastAsia" w:ascii="宋体" w:hAnsi="宋体"/>
                <w:szCs w:val="21"/>
              </w:rPr>
            </w:pPr>
          </w:p>
        </w:tc>
        <w:tc>
          <w:tcPr>
            <w:tcW w:w="872" w:type="dxa"/>
            <w:noWrap w:val="0"/>
            <w:vAlign w:val="center"/>
          </w:tcPr>
          <w:p w14:paraId="6CE8668B">
            <w:pPr>
              <w:shd w:val="clear" w:color="auto" w:fill="FFFFFF"/>
              <w:jc w:val="center"/>
              <w:rPr>
                <w:rFonts w:hint="eastAsia" w:ascii="宋体" w:hAnsi="宋体"/>
                <w:szCs w:val="21"/>
              </w:rPr>
            </w:pPr>
          </w:p>
        </w:tc>
        <w:tc>
          <w:tcPr>
            <w:tcW w:w="872" w:type="dxa"/>
            <w:noWrap w:val="0"/>
            <w:vAlign w:val="center"/>
          </w:tcPr>
          <w:p w14:paraId="2D37CE48">
            <w:pPr>
              <w:shd w:val="clear" w:color="auto" w:fill="FFFFFF"/>
              <w:jc w:val="center"/>
              <w:rPr>
                <w:rFonts w:hint="eastAsia" w:ascii="宋体" w:hAnsi="宋体"/>
                <w:szCs w:val="21"/>
              </w:rPr>
            </w:pPr>
          </w:p>
        </w:tc>
        <w:tc>
          <w:tcPr>
            <w:tcW w:w="765" w:type="dxa"/>
            <w:noWrap w:val="0"/>
            <w:vAlign w:val="center"/>
          </w:tcPr>
          <w:p w14:paraId="6A9F8B3D">
            <w:pPr>
              <w:shd w:val="clear" w:color="auto" w:fill="FFFFFF"/>
              <w:jc w:val="center"/>
              <w:rPr>
                <w:rFonts w:hint="eastAsia" w:ascii="宋体" w:hAnsi="宋体"/>
                <w:szCs w:val="21"/>
              </w:rPr>
            </w:pPr>
          </w:p>
        </w:tc>
      </w:tr>
    </w:tbl>
    <w:p w14:paraId="33C21D9A">
      <w:pPr>
        <w:shd w:val="clear" w:color="auto" w:fill="FFFFFF"/>
        <w:spacing w:line="420" w:lineRule="exact"/>
        <w:rPr>
          <w:rFonts w:ascii="宋体" w:hAnsi="宋体"/>
          <w:szCs w:val="21"/>
        </w:rPr>
      </w:pPr>
    </w:p>
    <w:p w14:paraId="4DA7F390">
      <w:pPr>
        <w:shd w:val="clear" w:color="auto" w:fill="FFFFFF"/>
        <w:spacing w:before="120" w:after="240" w:line="420" w:lineRule="exact"/>
        <w:rPr>
          <w:rFonts w:hint="eastAsia" w:ascii="黑体" w:hAnsi="宋体" w:eastAsia="黑体"/>
          <w:sz w:val="24"/>
        </w:rPr>
      </w:pPr>
      <w:r>
        <w:rPr>
          <w:rFonts w:ascii="宋体" w:hAnsi="宋体"/>
          <w:szCs w:val="21"/>
        </w:rPr>
        <w:br w:type="page"/>
      </w:r>
      <w:r>
        <w:rPr>
          <w:rFonts w:hint="eastAsia" w:ascii="黑体" w:hAnsi="宋体" w:eastAsia="黑体"/>
          <w:sz w:val="24"/>
        </w:rPr>
        <w:t>附表二：拟配备本工程的试验和检测仪器设备表</w:t>
      </w:r>
    </w:p>
    <w:tbl>
      <w:tblPr>
        <w:tblStyle w:val="21"/>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4"/>
        <w:gridCol w:w="1064"/>
        <w:gridCol w:w="672"/>
        <w:gridCol w:w="1022"/>
        <w:gridCol w:w="709"/>
        <w:gridCol w:w="709"/>
        <w:gridCol w:w="1176"/>
        <w:gridCol w:w="1659"/>
        <w:gridCol w:w="850"/>
      </w:tblGrid>
      <w:tr w14:paraId="12C2B3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trPr>
        <w:tc>
          <w:tcPr>
            <w:tcW w:w="644" w:type="dxa"/>
            <w:noWrap w:val="0"/>
            <w:vAlign w:val="center"/>
          </w:tcPr>
          <w:p w14:paraId="23BA1811">
            <w:pPr>
              <w:shd w:val="clear" w:color="auto" w:fill="FFFFFF"/>
              <w:jc w:val="center"/>
              <w:rPr>
                <w:rFonts w:hint="eastAsia" w:ascii="宋体" w:hAnsi="宋体"/>
                <w:szCs w:val="21"/>
              </w:rPr>
            </w:pPr>
            <w:r>
              <w:rPr>
                <w:rFonts w:hint="eastAsia" w:ascii="宋体" w:hAnsi="宋体"/>
                <w:szCs w:val="21"/>
              </w:rPr>
              <w:t>序号</w:t>
            </w:r>
          </w:p>
        </w:tc>
        <w:tc>
          <w:tcPr>
            <w:tcW w:w="1064" w:type="dxa"/>
            <w:noWrap w:val="0"/>
            <w:vAlign w:val="center"/>
          </w:tcPr>
          <w:p w14:paraId="3E4B238C">
            <w:pPr>
              <w:shd w:val="clear" w:color="auto" w:fill="FFFFFF"/>
              <w:jc w:val="center"/>
              <w:rPr>
                <w:rFonts w:hint="eastAsia" w:ascii="宋体" w:hAnsi="宋体"/>
                <w:szCs w:val="21"/>
              </w:rPr>
            </w:pPr>
            <w:r>
              <w:rPr>
                <w:rFonts w:hint="eastAsia" w:ascii="宋体" w:hAnsi="宋体"/>
                <w:szCs w:val="21"/>
              </w:rPr>
              <w:t>仪器设备</w:t>
            </w:r>
          </w:p>
          <w:p w14:paraId="4109B400">
            <w:pPr>
              <w:shd w:val="clear" w:color="auto" w:fill="FFFFFF"/>
              <w:jc w:val="center"/>
              <w:rPr>
                <w:rFonts w:hint="eastAsia" w:ascii="宋体" w:hAnsi="宋体"/>
                <w:szCs w:val="21"/>
              </w:rPr>
            </w:pPr>
            <w:r>
              <w:rPr>
                <w:rFonts w:hint="eastAsia" w:ascii="宋体" w:hAnsi="宋体"/>
                <w:szCs w:val="21"/>
              </w:rPr>
              <w:t>名    称</w:t>
            </w:r>
          </w:p>
        </w:tc>
        <w:tc>
          <w:tcPr>
            <w:tcW w:w="672" w:type="dxa"/>
            <w:noWrap w:val="0"/>
            <w:vAlign w:val="center"/>
          </w:tcPr>
          <w:p w14:paraId="149DCB66">
            <w:pPr>
              <w:shd w:val="clear" w:color="auto" w:fill="FFFFFF"/>
              <w:jc w:val="center"/>
              <w:rPr>
                <w:rFonts w:hint="eastAsia" w:ascii="宋体" w:hAnsi="宋体"/>
                <w:szCs w:val="21"/>
              </w:rPr>
            </w:pPr>
            <w:r>
              <w:rPr>
                <w:rFonts w:hint="eastAsia" w:ascii="宋体" w:hAnsi="宋体"/>
                <w:szCs w:val="21"/>
              </w:rPr>
              <w:t>型号</w:t>
            </w:r>
          </w:p>
          <w:p w14:paraId="0B1512B0">
            <w:pPr>
              <w:shd w:val="clear" w:color="auto" w:fill="FFFFFF"/>
              <w:jc w:val="center"/>
              <w:rPr>
                <w:rFonts w:hint="eastAsia" w:ascii="宋体" w:hAnsi="宋体"/>
                <w:szCs w:val="21"/>
              </w:rPr>
            </w:pPr>
            <w:r>
              <w:rPr>
                <w:rFonts w:hint="eastAsia" w:ascii="宋体" w:hAnsi="宋体"/>
                <w:szCs w:val="21"/>
              </w:rPr>
              <w:t>规格</w:t>
            </w:r>
          </w:p>
        </w:tc>
        <w:tc>
          <w:tcPr>
            <w:tcW w:w="1022" w:type="dxa"/>
            <w:noWrap w:val="0"/>
            <w:vAlign w:val="center"/>
          </w:tcPr>
          <w:p w14:paraId="57E267FA">
            <w:pPr>
              <w:shd w:val="clear" w:color="auto" w:fill="FFFFFF"/>
              <w:jc w:val="center"/>
              <w:rPr>
                <w:rFonts w:hint="eastAsia" w:ascii="宋体" w:hAnsi="宋体"/>
                <w:szCs w:val="21"/>
              </w:rPr>
            </w:pPr>
            <w:r>
              <w:rPr>
                <w:rFonts w:hint="eastAsia" w:ascii="宋体" w:hAnsi="宋体"/>
                <w:szCs w:val="21"/>
              </w:rPr>
              <w:t>数  量</w:t>
            </w:r>
          </w:p>
        </w:tc>
        <w:tc>
          <w:tcPr>
            <w:tcW w:w="709" w:type="dxa"/>
            <w:noWrap w:val="0"/>
            <w:vAlign w:val="center"/>
          </w:tcPr>
          <w:p w14:paraId="089E8BC7">
            <w:pPr>
              <w:shd w:val="clear" w:color="auto" w:fill="FFFFFF"/>
              <w:jc w:val="center"/>
              <w:rPr>
                <w:rFonts w:hint="eastAsia" w:ascii="宋体" w:hAnsi="宋体"/>
                <w:szCs w:val="21"/>
              </w:rPr>
            </w:pPr>
            <w:r>
              <w:rPr>
                <w:rFonts w:hint="eastAsia" w:ascii="宋体" w:hAnsi="宋体"/>
                <w:szCs w:val="21"/>
              </w:rPr>
              <w:t>国别</w:t>
            </w:r>
          </w:p>
          <w:p w14:paraId="4A99F13A">
            <w:pPr>
              <w:shd w:val="clear" w:color="auto" w:fill="FFFFFF"/>
              <w:jc w:val="center"/>
              <w:rPr>
                <w:rFonts w:hint="eastAsia" w:ascii="宋体" w:hAnsi="宋体"/>
                <w:szCs w:val="21"/>
              </w:rPr>
            </w:pPr>
            <w:r>
              <w:rPr>
                <w:rFonts w:hint="eastAsia" w:ascii="宋体" w:hAnsi="宋体"/>
                <w:szCs w:val="21"/>
              </w:rPr>
              <w:t>产地</w:t>
            </w:r>
          </w:p>
        </w:tc>
        <w:tc>
          <w:tcPr>
            <w:tcW w:w="709" w:type="dxa"/>
            <w:noWrap w:val="0"/>
            <w:vAlign w:val="center"/>
          </w:tcPr>
          <w:p w14:paraId="6EECA672">
            <w:pPr>
              <w:shd w:val="clear" w:color="auto" w:fill="FFFFFF"/>
              <w:jc w:val="center"/>
              <w:rPr>
                <w:rFonts w:hint="eastAsia" w:ascii="宋体" w:hAnsi="宋体"/>
                <w:szCs w:val="21"/>
              </w:rPr>
            </w:pPr>
            <w:r>
              <w:rPr>
                <w:rFonts w:hint="eastAsia" w:ascii="宋体" w:hAnsi="宋体"/>
                <w:szCs w:val="21"/>
              </w:rPr>
              <w:t>制造</w:t>
            </w:r>
          </w:p>
          <w:p w14:paraId="542DA374">
            <w:pPr>
              <w:shd w:val="clear" w:color="auto" w:fill="FFFFFF"/>
              <w:jc w:val="center"/>
              <w:rPr>
                <w:rFonts w:hint="eastAsia" w:ascii="宋体" w:hAnsi="宋体"/>
                <w:szCs w:val="21"/>
              </w:rPr>
            </w:pPr>
            <w:r>
              <w:rPr>
                <w:rFonts w:hint="eastAsia" w:ascii="宋体" w:hAnsi="宋体"/>
                <w:szCs w:val="21"/>
              </w:rPr>
              <w:t>年份</w:t>
            </w:r>
          </w:p>
        </w:tc>
        <w:tc>
          <w:tcPr>
            <w:tcW w:w="1176" w:type="dxa"/>
            <w:noWrap w:val="0"/>
            <w:vAlign w:val="center"/>
          </w:tcPr>
          <w:p w14:paraId="3FB56339">
            <w:pPr>
              <w:shd w:val="clear" w:color="auto" w:fill="FFFFFF"/>
              <w:jc w:val="center"/>
              <w:rPr>
                <w:rFonts w:hint="eastAsia" w:ascii="宋体" w:hAnsi="宋体"/>
                <w:szCs w:val="21"/>
              </w:rPr>
            </w:pPr>
            <w:r>
              <w:rPr>
                <w:rFonts w:hint="eastAsia" w:ascii="宋体" w:hAnsi="宋体"/>
                <w:szCs w:val="21"/>
              </w:rPr>
              <w:t>已使用台</w:t>
            </w:r>
          </w:p>
          <w:p w14:paraId="58A36B7B">
            <w:pPr>
              <w:shd w:val="clear" w:color="auto" w:fill="FFFFFF"/>
              <w:jc w:val="center"/>
              <w:rPr>
                <w:rFonts w:hint="eastAsia" w:ascii="宋体" w:hAnsi="宋体"/>
                <w:szCs w:val="21"/>
              </w:rPr>
            </w:pPr>
            <w:r>
              <w:rPr>
                <w:rFonts w:hint="eastAsia" w:ascii="宋体" w:hAnsi="宋体"/>
                <w:szCs w:val="21"/>
              </w:rPr>
              <w:t>时    数</w:t>
            </w:r>
          </w:p>
        </w:tc>
        <w:tc>
          <w:tcPr>
            <w:tcW w:w="1659" w:type="dxa"/>
            <w:noWrap w:val="0"/>
            <w:vAlign w:val="center"/>
          </w:tcPr>
          <w:p w14:paraId="042D15B3">
            <w:pPr>
              <w:shd w:val="clear" w:color="auto" w:fill="FFFFFF"/>
              <w:jc w:val="center"/>
              <w:rPr>
                <w:rFonts w:hint="eastAsia" w:ascii="宋体" w:hAnsi="宋体"/>
                <w:szCs w:val="21"/>
              </w:rPr>
            </w:pPr>
            <w:r>
              <w:rPr>
                <w:rFonts w:hint="eastAsia" w:ascii="宋体" w:hAnsi="宋体"/>
                <w:szCs w:val="21"/>
              </w:rPr>
              <w:t>用  途</w:t>
            </w:r>
          </w:p>
        </w:tc>
        <w:tc>
          <w:tcPr>
            <w:tcW w:w="850" w:type="dxa"/>
            <w:noWrap w:val="0"/>
            <w:vAlign w:val="center"/>
          </w:tcPr>
          <w:p w14:paraId="1D30DC6F">
            <w:pPr>
              <w:shd w:val="clear" w:color="auto" w:fill="FFFFFF"/>
              <w:jc w:val="center"/>
              <w:rPr>
                <w:rFonts w:hint="eastAsia" w:ascii="宋体" w:hAnsi="宋体"/>
                <w:szCs w:val="21"/>
              </w:rPr>
            </w:pPr>
            <w:r>
              <w:rPr>
                <w:rFonts w:hint="eastAsia" w:ascii="宋体" w:hAnsi="宋体"/>
                <w:szCs w:val="21"/>
              </w:rPr>
              <w:t>备注</w:t>
            </w:r>
          </w:p>
        </w:tc>
      </w:tr>
      <w:tr w14:paraId="567C55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noWrap w:val="0"/>
            <w:vAlign w:val="center"/>
          </w:tcPr>
          <w:p w14:paraId="324A7CF9">
            <w:pPr>
              <w:shd w:val="clear" w:color="auto" w:fill="FFFFFF"/>
              <w:jc w:val="center"/>
              <w:rPr>
                <w:rFonts w:hint="eastAsia" w:ascii="宋体" w:hAnsi="宋体"/>
                <w:szCs w:val="21"/>
              </w:rPr>
            </w:pPr>
          </w:p>
        </w:tc>
        <w:tc>
          <w:tcPr>
            <w:tcW w:w="1064" w:type="dxa"/>
            <w:noWrap w:val="0"/>
            <w:vAlign w:val="center"/>
          </w:tcPr>
          <w:p w14:paraId="6D7C0A11">
            <w:pPr>
              <w:shd w:val="clear" w:color="auto" w:fill="FFFFFF"/>
              <w:jc w:val="center"/>
              <w:rPr>
                <w:rFonts w:hint="eastAsia" w:ascii="宋体" w:hAnsi="宋体"/>
                <w:szCs w:val="21"/>
              </w:rPr>
            </w:pPr>
          </w:p>
        </w:tc>
        <w:tc>
          <w:tcPr>
            <w:tcW w:w="672" w:type="dxa"/>
            <w:noWrap w:val="0"/>
            <w:vAlign w:val="center"/>
          </w:tcPr>
          <w:p w14:paraId="2F351AEC">
            <w:pPr>
              <w:shd w:val="clear" w:color="auto" w:fill="FFFFFF"/>
              <w:jc w:val="center"/>
              <w:rPr>
                <w:rFonts w:hint="eastAsia" w:ascii="宋体" w:hAnsi="宋体"/>
                <w:szCs w:val="21"/>
              </w:rPr>
            </w:pPr>
          </w:p>
        </w:tc>
        <w:tc>
          <w:tcPr>
            <w:tcW w:w="1022" w:type="dxa"/>
            <w:noWrap w:val="0"/>
            <w:vAlign w:val="center"/>
          </w:tcPr>
          <w:p w14:paraId="05AF44DE">
            <w:pPr>
              <w:shd w:val="clear" w:color="auto" w:fill="FFFFFF"/>
              <w:jc w:val="center"/>
              <w:rPr>
                <w:rFonts w:hint="eastAsia" w:ascii="宋体" w:hAnsi="宋体"/>
                <w:szCs w:val="21"/>
              </w:rPr>
            </w:pPr>
          </w:p>
        </w:tc>
        <w:tc>
          <w:tcPr>
            <w:tcW w:w="709" w:type="dxa"/>
            <w:noWrap w:val="0"/>
            <w:vAlign w:val="center"/>
          </w:tcPr>
          <w:p w14:paraId="3C0D3422">
            <w:pPr>
              <w:shd w:val="clear" w:color="auto" w:fill="FFFFFF"/>
              <w:jc w:val="center"/>
              <w:rPr>
                <w:rFonts w:hint="eastAsia" w:ascii="宋体" w:hAnsi="宋体"/>
                <w:szCs w:val="21"/>
              </w:rPr>
            </w:pPr>
          </w:p>
        </w:tc>
        <w:tc>
          <w:tcPr>
            <w:tcW w:w="709" w:type="dxa"/>
            <w:noWrap w:val="0"/>
            <w:vAlign w:val="center"/>
          </w:tcPr>
          <w:p w14:paraId="515FA9CF">
            <w:pPr>
              <w:shd w:val="clear" w:color="auto" w:fill="FFFFFF"/>
              <w:jc w:val="center"/>
              <w:rPr>
                <w:rFonts w:hint="eastAsia" w:ascii="宋体" w:hAnsi="宋体"/>
                <w:szCs w:val="21"/>
              </w:rPr>
            </w:pPr>
          </w:p>
        </w:tc>
        <w:tc>
          <w:tcPr>
            <w:tcW w:w="1176" w:type="dxa"/>
            <w:noWrap w:val="0"/>
            <w:vAlign w:val="center"/>
          </w:tcPr>
          <w:p w14:paraId="3F496DD0">
            <w:pPr>
              <w:shd w:val="clear" w:color="auto" w:fill="FFFFFF"/>
              <w:jc w:val="center"/>
              <w:rPr>
                <w:rFonts w:hint="eastAsia" w:ascii="宋体" w:hAnsi="宋体"/>
                <w:szCs w:val="21"/>
              </w:rPr>
            </w:pPr>
          </w:p>
        </w:tc>
        <w:tc>
          <w:tcPr>
            <w:tcW w:w="1659" w:type="dxa"/>
            <w:noWrap w:val="0"/>
            <w:vAlign w:val="center"/>
          </w:tcPr>
          <w:p w14:paraId="70BC36F0">
            <w:pPr>
              <w:shd w:val="clear" w:color="auto" w:fill="FFFFFF"/>
              <w:jc w:val="center"/>
              <w:rPr>
                <w:rFonts w:hint="eastAsia" w:ascii="宋体" w:hAnsi="宋体"/>
                <w:szCs w:val="21"/>
              </w:rPr>
            </w:pPr>
          </w:p>
        </w:tc>
        <w:tc>
          <w:tcPr>
            <w:tcW w:w="850" w:type="dxa"/>
            <w:noWrap w:val="0"/>
            <w:vAlign w:val="center"/>
          </w:tcPr>
          <w:p w14:paraId="2BF082ED">
            <w:pPr>
              <w:shd w:val="clear" w:color="auto" w:fill="FFFFFF"/>
              <w:jc w:val="center"/>
              <w:rPr>
                <w:rFonts w:hint="eastAsia" w:ascii="宋体" w:hAnsi="宋体"/>
                <w:szCs w:val="21"/>
              </w:rPr>
            </w:pPr>
          </w:p>
        </w:tc>
      </w:tr>
      <w:tr w14:paraId="6C2104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noWrap w:val="0"/>
            <w:vAlign w:val="center"/>
          </w:tcPr>
          <w:p w14:paraId="4C0B1A8A">
            <w:pPr>
              <w:shd w:val="clear" w:color="auto" w:fill="FFFFFF"/>
              <w:jc w:val="center"/>
              <w:rPr>
                <w:rFonts w:hint="eastAsia" w:ascii="宋体" w:hAnsi="宋体"/>
                <w:szCs w:val="21"/>
              </w:rPr>
            </w:pPr>
          </w:p>
        </w:tc>
        <w:tc>
          <w:tcPr>
            <w:tcW w:w="1064" w:type="dxa"/>
            <w:noWrap w:val="0"/>
            <w:vAlign w:val="center"/>
          </w:tcPr>
          <w:p w14:paraId="732362F9">
            <w:pPr>
              <w:shd w:val="clear" w:color="auto" w:fill="FFFFFF"/>
              <w:jc w:val="center"/>
              <w:rPr>
                <w:rFonts w:hint="eastAsia" w:ascii="宋体" w:hAnsi="宋体"/>
                <w:szCs w:val="21"/>
              </w:rPr>
            </w:pPr>
          </w:p>
        </w:tc>
        <w:tc>
          <w:tcPr>
            <w:tcW w:w="672" w:type="dxa"/>
            <w:noWrap w:val="0"/>
            <w:vAlign w:val="center"/>
          </w:tcPr>
          <w:p w14:paraId="63E86388">
            <w:pPr>
              <w:shd w:val="clear" w:color="auto" w:fill="FFFFFF"/>
              <w:jc w:val="center"/>
              <w:rPr>
                <w:rFonts w:hint="eastAsia" w:ascii="宋体" w:hAnsi="宋体"/>
                <w:szCs w:val="21"/>
              </w:rPr>
            </w:pPr>
          </w:p>
        </w:tc>
        <w:tc>
          <w:tcPr>
            <w:tcW w:w="1022" w:type="dxa"/>
            <w:noWrap w:val="0"/>
            <w:vAlign w:val="center"/>
          </w:tcPr>
          <w:p w14:paraId="741CF6FE">
            <w:pPr>
              <w:shd w:val="clear" w:color="auto" w:fill="FFFFFF"/>
              <w:jc w:val="center"/>
              <w:rPr>
                <w:rFonts w:hint="eastAsia" w:ascii="宋体" w:hAnsi="宋体"/>
                <w:szCs w:val="21"/>
              </w:rPr>
            </w:pPr>
          </w:p>
        </w:tc>
        <w:tc>
          <w:tcPr>
            <w:tcW w:w="709" w:type="dxa"/>
            <w:noWrap w:val="0"/>
            <w:vAlign w:val="center"/>
          </w:tcPr>
          <w:p w14:paraId="528884ED">
            <w:pPr>
              <w:shd w:val="clear" w:color="auto" w:fill="FFFFFF"/>
              <w:jc w:val="center"/>
              <w:rPr>
                <w:rFonts w:hint="eastAsia" w:ascii="宋体" w:hAnsi="宋体"/>
                <w:szCs w:val="21"/>
              </w:rPr>
            </w:pPr>
          </w:p>
        </w:tc>
        <w:tc>
          <w:tcPr>
            <w:tcW w:w="709" w:type="dxa"/>
            <w:noWrap w:val="0"/>
            <w:vAlign w:val="center"/>
          </w:tcPr>
          <w:p w14:paraId="4308D6BA">
            <w:pPr>
              <w:shd w:val="clear" w:color="auto" w:fill="FFFFFF"/>
              <w:jc w:val="center"/>
              <w:rPr>
                <w:rFonts w:hint="eastAsia" w:ascii="宋体" w:hAnsi="宋体"/>
                <w:szCs w:val="21"/>
              </w:rPr>
            </w:pPr>
          </w:p>
        </w:tc>
        <w:tc>
          <w:tcPr>
            <w:tcW w:w="1176" w:type="dxa"/>
            <w:noWrap w:val="0"/>
            <w:vAlign w:val="center"/>
          </w:tcPr>
          <w:p w14:paraId="61786826">
            <w:pPr>
              <w:shd w:val="clear" w:color="auto" w:fill="FFFFFF"/>
              <w:jc w:val="center"/>
              <w:rPr>
                <w:rFonts w:hint="eastAsia" w:ascii="宋体" w:hAnsi="宋体"/>
                <w:szCs w:val="21"/>
              </w:rPr>
            </w:pPr>
          </w:p>
        </w:tc>
        <w:tc>
          <w:tcPr>
            <w:tcW w:w="1659" w:type="dxa"/>
            <w:noWrap w:val="0"/>
            <w:vAlign w:val="center"/>
          </w:tcPr>
          <w:p w14:paraId="548A74D0">
            <w:pPr>
              <w:shd w:val="clear" w:color="auto" w:fill="FFFFFF"/>
              <w:jc w:val="center"/>
              <w:rPr>
                <w:rFonts w:hint="eastAsia" w:ascii="宋体" w:hAnsi="宋体"/>
                <w:szCs w:val="21"/>
              </w:rPr>
            </w:pPr>
          </w:p>
        </w:tc>
        <w:tc>
          <w:tcPr>
            <w:tcW w:w="850" w:type="dxa"/>
            <w:noWrap w:val="0"/>
            <w:vAlign w:val="center"/>
          </w:tcPr>
          <w:p w14:paraId="79621025">
            <w:pPr>
              <w:shd w:val="clear" w:color="auto" w:fill="FFFFFF"/>
              <w:jc w:val="center"/>
              <w:rPr>
                <w:rFonts w:hint="eastAsia" w:ascii="宋体" w:hAnsi="宋体"/>
                <w:szCs w:val="21"/>
              </w:rPr>
            </w:pPr>
          </w:p>
        </w:tc>
      </w:tr>
      <w:tr w14:paraId="6A876E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noWrap w:val="0"/>
            <w:vAlign w:val="center"/>
          </w:tcPr>
          <w:p w14:paraId="545199E2">
            <w:pPr>
              <w:shd w:val="clear" w:color="auto" w:fill="FFFFFF"/>
              <w:jc w:val="center"/>
              <w:rPr>
                <w:rFonts w:hint="eastAsia" w:ascii="宋体" w:hAnsi="宋体"/>
                <w:szCs w:val="21"/>
              </w:rPr>
            </w:pPr>
          </w:p>
        </w:tc>
        <w:tc>
          <w:tcPr>
            <w:tcW w:w="1064" w:type="dxa"/>
            <w:noWrap w:val="0"/>
            <w:vAlign w:val="center"/>
          </w:tcPr>
          <w:p w14:paraId="0ABFDD16">
            <w:pPr>
              <w:shd w:val="clear" w:color="auto" w:fill="FFFFFF"/>
              <w:jc w:val="center"/>
              <w:rPr>
                <w:rFonts w:hint="eastAsia" w:ascii="宋体" w:hAnsi="宋体"/>
                <w:szCs w:val="21"/>
              </w:rPr>
            </w:pPr>
          </w:p>
        </w:tc>
        <w:tc>
          <w:tcPr>
            <w:tcW w:w="672" w:type="dxa"/>
            <w:noWrap w:val="0"/>
            <w:vAlign w:val="center"/>
          </w:tcPr>
          <w:p w14:paraId="5B69D567">
            <w:pPr>
              <w:shd w:val="clear" w:color="auto" w:fill="FFFFFF"/>
              <w:jc w:val="center"/>
              <w:rPr>
                <w:rFonts w:hint="eastAsia" w:ascii="宋体" w:hAnsi="宋体"/>
                <w:szCs w:val="21"/>
              </w:rPr>
            </w:pPr>
          </w:p>
        </w:tc>
        <w:tc>
          <w:tcPr>
            <w:tcW w:w="1022" w:type="dxa"/>
            <w:noWrap w:val="0"/>
            <w:vAlign w:val="center"/>
          </w:tcPr>
          <w:p w14:paraId="5063A6C7">
            <w:pPr>
              <w:shd w:val="clear" w:color="auto" w:fill="FFFFFF"/>
              <w:jc w:val="center"/>
              <w:rPr>
                <w:rFonts w:hint="eastAsia" w:ascii="宋体" w:hAnsi="宋体"/>
                <w:szCs w:val="21"/>
              </w:rPr>
            </w:pPr>
          </w:p>
        </w:tc>
        <w:tc>
          <w:tcPr>
            <w:tcW w:w="709" w:type="dxa"/>
            <w:noWrap w:val="0"/>
            <w:vAlign w:val="center"/>
          </w:tcPr>
          <w:p w14:paraId="59851126">
            <w:pPr>
              <w:shd w:val="clear" w:color="auto" w:fill="FFFFFF"/>
              <w:jc w:val="center"/>
              <w:rPr>
                <w:rFonts w:hint="eastAsia" w:ascii="宋体" w:hAnsi="宋体"/>
                <w:szCs w:val="21"/>
              </w:rPr>
            </w:pPr>
          </w:p>
        </w:tc>
        <w:tc>
          <w:tcPr>
            <w:tcW w:w="709" w:type="dxa"/>
            <w:noWrap w:val="0"/>
            <w:vAlign w:val="center"/>
          </w:tcPr>
          <w:p w14:paraId="03B07E95">
            <w:pPr>
              <w:shd w:val="clear" w:color="auto" w:fill="FFFFFF"/>
              <w:jc w:val="center"/>
              <w:rPr>
                <w:rFonts w:hint="eastAsia" w:ascii="宋体" w:hAnsi="宋体"/>
                <w:szCs w:val="21"/>
              </w:rPr>
            </w:pPr>
          </w:p>
        </w:tc>
        <w:tc>
          <w:tcPr>
            <w:tcW w:w="1176" w:type="dxa"/>
            <w:noWrap w:val="0"/>
            <w:vAlign w:val="center"/>
          </w:tcPr>
          <w:p w14:paraId="44C49C7B">
            <w:pPr>
              <w:shd w:val="clear" w:color="auto" w:fill="FFFFFF"/>
              <w:jc w:val="center"/>
              <w:rPr>
                <w:rFonts w:hint="eastAsia" w:ascii="宋体" w:hAnsi="宋体"/>
                <w:szCs w:val="21"/>
              </w:rPr>
            </w:pPr>
          </w:p>
        </w:tc>
        <w:tc>
          <w:tcPr>
            <w:tcW w:w="1659" w:type="dxa"/>
            <w:noWrap w:val="0"/>
            <w:vAlign w:val="center"/>
          </w:tcPr>
          <w:p w14:paraId="639591B0">
            <w:pPr>
              <w:shd w:val="clear" w:color="auto" w:fill="FFFFFF"/>
              <w:jc w:val="center"/>
              <w:rPr>
                <w:rFonts w:hint="eastAsia" w:ascii="宋体" w:hAnsi="宋体"/>
                <w:szCs w:val="21"/>
              </w:rPr>
            </w:pPr>
          </w:p>
        </w:tc>
        <w:tc>
          <w:tcPr>
            <w:tcW w:w="850" w:type="dxa"/>
            <w:noWrap w:val="0"/>
            <w:vAlign w:val="center"/>
          </w:tcPr>
          <w:p w14:paraId="19757394">
            <w:pPr>
              <w:shd w:val="clear" w:color="auto" w:fill="FFFFFF"/>
              <w:jc w:val="center"/>
              <w:rPr>
                <w:rFonts w:hint="eastAsia" w:ascii="宋体" w:hAnsi="宋体"/>
                <w:szCs w:val="21"/>
              </w:rPr>
            </w:pPr>
          </w:p>
        </w:tc>
      </w:tr>
      <w:tr w14:paraId="731BA6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noWrap w:val="0"/>
            <w:vAlign w:val="center"/>
          </w:tcPr>
          <w:p w14:paraId="1188DB3A">
            <w:pPr>
              <w:shd w:val="clear" w:color="auto" w:fill="FFFFFF"/>
              <w:jc w:val="center"/>
              <w:rPr>
                <w:rFonts w:hint="eastAsia" w:ascii="宋体" w:hAnsi="宋体"/>
                <w:szCs w:val="21"/>
              </w:rPr>
            </w:pPr>
          </w:p>
        </w:tc>
        <w:tc>
          <w:tcPr>
            <w:tcW w:w="1064" w:type="dxa"/>
            <w:noWrap w:val="0"/>
            <w:vAlign w:val="center"/>
          </w:tcPr>
          <w:p w14:paraId="62AF3167">
            <w:pPr>
              <w:shd w:val="clear" w:color="auto" w:fill="FFFFFF"/>
              <w:jc w:val="center"/>
              <w:rPr>
                <w:rFonts w:hint="eastAsia" w:ascii="宋体" w:hAnsi="宋体"/>
                <w:szCs w:val="21"/>
              </w:rPr>
            </w:pPr>
          </w:p>
        </w:tc>
        <w:tc>
          <w:tcPr>
            <w:tcW w:w="672" w:type="dxa"/>
            <w:noWrap w:val="0"/>
            <w:vAlign w:val="center"/>
          </w:tcPr>
          <w:p w14:paraId="7298FB61">
            <w:pPr>
              <w:shd w:val="clear" w:color="auto" w:fill="FFFFFF"/>
              <w:jc w:val="center"/>
              <w:rPr>
                <w:rFonts w:hint="eastAsia" w:ascii="宋体" w:hAnsi="宋体"/>
                <w:szCs w:val="21"/>
              </w:rPr>
            </w:pPr>
          </w:p>
        </w:tc>
        <w:tc>
          <w:tcPr>
            <w:tcW w:w="1022" w:type="dxa"/>
            <w:noWrap w:val="0"/>
            <w:vAlign w:val="center"/>
          </w:tcPr>
          <w:p w14:paraId="6F4EB9F6">
            <w:pPr>
              <w:shd w:val="clear" w:color="auto" w:fill="FFFFFF"/>
              <w:jc w:val="center"/>
              <w:rPr>
                <w:rFonts w:hint="eastAsia" w:ascii="宋体" w:hAnsi="宋体"/>
                <w:szCs w:val="21"/>
              </w:rPr>
            </w:pPr>
          </w:p>
        </w:tc>
        <w:tc>
          <w:tcPr>
            <w:tcW w:w="709" w:type="dxa"/>
            <w:noWrap w:val="0"/>
            <w:vAlign w:val="center"/>
          </w:tcPr>
          <w:p w14:paraId="39729273">
            <w:pPr>
              <w:shd w:val="clear" w:color="auto" w:fill="FFFFFF"/>
              <w:jc w:val="center"/>
              <w:rPr>
                <w:rFonts w:hint="eastAsia" w:ascii="宋体" w:hAnsi="宋体"/>
                <w:szCs w:val="21"/>
              </w:rPr>
            </w:pPr>
          </w:p>
        </w:tc>
        <w:tc>
          <w:tcPr>
            <w:tcW w:w="709" w:type="dxa"/>
            <w:noWrap w:val="0"/>
            <w:vAlign w:val="center"/>
          </w:tcPr>
          <w:p w14:paraId="6BDD686A">
            <w:pPr>
              <w:shd w:val="clear" w:color="auto" w:fill="FFFFFF"/>
              <w:jc w:val="center"/>
              <w:rPr>
                <w:rFonts w:hint="eastAsia" w:ascii="宋体" w:hAnsi="宋体"/>
                <w:szCs w:val="21"/>
              </w:rPr>
            </w:pPr>
          </w:p>
        </w:tc>
        <w:tc>
          <w:tcPr>
            <w:tcW w:w="1176" w:type="dxa"/>
            <w:noWrap w:val="0"/>
            <w:vAlign w:val="center"/>
          </w:tcPr>
          <w:p w14:paraId="0524F15E">
            <w:pPr>
              <w:shd w:val="clear" w:color="auto" w:fill="FFFFFF"/>
              <w:jc w:val="center"/>
              <w:rPr>
                <w:rFonts w:hint="eastAsia" w:ascii="宋体" w:hAnsi="宋体"/>
                <w:szCs w:val="21"/>
              </w:rPr>
            </w:pPr>
          </w:p>
        </w:tc>
        <w:tc>
          <w:tcPr>
            <w:tcW w:w="1659" w:type="dxa"/>
            <w:noWrap w:val="0"/>
            <w:vAlign w:val="center"/>
          </w:tcPr>
          <w:p w14:paraId="36B62204">
            <w:pPr>
              <w:shd w:val="clear" w:color="auto" w:fill="FFFFFF"/>
              <w:jc w:val="center"/>
              <w:rPr>
                <w:rFonts w:hint="eastAsia" w:ascii="宋体" w:hAnsi="宋体"/>
                <w:szCs w:val="21"/>
              </w:rPr>
            </w:pPr>
          </w:p>
        </w:tc>
        <w:tc>
          <w:tcPr>
            <w:tcW w:w="850" w:type="dxa"/>
            <w:noWrap w:val="0"/>
            <w:vAlign w:val="center"/>
          </w:tcPr>
          <w:p w14:paraId="28C02255">
            <w:pPr>
              <w:shd w:val="clear" w:color="auto" w:fill="FFFFFF"/>
              <w:jc w:val="center"/>
              <w:rPr>
                <w:rFonts w:hint="eastAsia" w:ascii="宋体" w:hAnsi="宋体"/>
                <w:szCs w:val="21"/>
              </w:rPr>
            </w:pPr>
          </w:p>
        </w:tc>
      </w:tr>
      <w:tr w14:paraId="577105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noWrap w:val="0"/>
            <w:vAlign w:val="center"/>
          </w:tcPr>
          <w:p w14:paraId="44349599">
            <w:pPr>
              <w:shd w:val="clear" w:color="auto" w:fill="FFFFFF"/>
              <w:jc w:val="center"/>
              <w:rPr>
                <w:rFonts w:hint="eastAsia" w:ascii="宋体" w:hAnsi="宋体"/>
                <w:szCs w:val="21"/>
              </w:rPr>
            </w:pPr>
          </w:p>
        </w:tc>
        <w:tc>
          <w:tcPr>
            <w:tcW w:w="1064" w:type="dxa"/>
            <w:noWrap w:val="0"/>
            <w:vAlign w:val="center"/>
          </w:tcPr>
          <w:p w14:paraId="0E34047C">
            <w:pPr>
              <w:shd w:val="clear" w:color="auto" w:fill="FFFFFF"/>
              <w:jc w:val="center"/>
              <w:rPr>
                <w:rFonts w:hint="eastAsia" w:ascii="宋体" w:hAnsi="宋体"/>
                <w:szCs w:val="21"/>
              </w:rPr>
            </w:pPr>
          </w:p>
        </w:tc>
        <w:tc>
          <w:tcPr>
            <w:tcW w:w="672" w:type="dxa"/>
            <w:noWrap w:val="0"/>
            <w:vAlign w:val="center"/>
          </w:tcPr>
          <w:p w14:paraId="7C2CD022">
            <w:pPr>
              <w:shd w:val="clear" w:color="auto" w:fill="FFFFFF"/>
              <w:jc w:val="center"/>
              <w:rPr>
                <w:rFonts w:hint="eastAsia" w:ascii="宋体" w:hAnsi="宋体"/>
                <w:szCs w:val="21"/>
              </w:rPr>
            </w:pPr>
          </w:p>
        </w:tc>
        <w:tc>
          <w:tcPr>
            <w:tcW w:w="1022" w:type="dxa"/>
            <w:noWrap w:val="0"/>
            <w:vAlign w:val="center"/>
          </w:tcPr>
          <w:p w14:paraId="1AA97A7E">
            <w:pPr>
              <w:shd w:val="clear" w:color="auto" w:fill="FFFFFF"/>
              <w:jc w:val="center"/>
              <w:rPr>
                <w:rFonts w:hint="eastAsia" w:ascii="宋体" w:hAnsi="宋体"/>
                <w:szCs w:val="21"/>
              </w:rPr>
            </w:pPr>
          </w:p>
        </w:tc>
        <w:tc>
          <w:tcPr>
            <w:tcW w:w="709" w:type="dxa"/>
            <w:noWrap w:val="0"/>
            <w:vAlign w:val="center"/>
          </w:tcPr>
          <w:p w14:paraId="42D52A72">
            <w:pPr>
              <w:shd w:val="clear" w:color="auto" w:fill="FFFFFF"/>
              <w:jc w:val="center"/>
              <w:rPr>
                <w:rFonts w:hint="eastAsia" w:ascii="宋体" w:hAnsi="宋体"/>
                <w:szCs w:val="21"/>
              </w:rPr>
            </w:pPr>
          </w:p>
        </w:tc>
        <w:tc>
          <w:tcPr>
            <w:tcW w:w="709" w:type="dxa"/>
            <w:noWrap w:val="0"/>
            <w:vAlign w:val="center"/>
          </w:tcPr>
          <w:p w14:paraId="26D39EE5">
            <w:pPr>
              <w:shd w:val="clear" w:color="auto" w:fill="FFFFFF"/>
              <w:jc w:val="center"/>
              <w:rPr>
                <w:rFonts w:hint="eastAsia" w:ascii="宋体" w:hAnsi="宋体"/>
                <w:szCs w:val="21"/>
              </w:rPr>
            </w:pPr>
          </w:p>
        </w:tc>
        <w:tc>
          <w:tcPr>
            <w:tcW w:w="1176" w:type="dxa"/>
            <w:noWrap w:val="0"/>
            <w:vAlign w:val="center"/>
          </w:tcPr>
          <w:p w14:paraId="50A00AAE">
            <w:pPr>
              <w:shd w:val="clear" w:color="auto" w:fill="FFFFFF"/>
              <w:jc w:val="center"/>
              <w:rPr>
                <w:rFonts w:hint="eastAsia" w:ascii="宋体" w:hAnsi="宋体"/>
                <w:szCs w:val="21"/>
              </w:rPr>
            </w:pPr>
          </w:p>
        </w:tc>
        <w:tc>
          <w:tcPr>
            <w:tcW w:w="1659" w:type="dxa"/>
            <w:noWrap w:val="0"/>
            <w:vAlign w:val="center"/>
          </w:tcPr>
          <w:p w14:paraId="44018F41">
            <w:pPr>
              <w:shd w:val="clear" w:color="auto" w:fill="FFFFFF"/>
              <w:jc w:val="center"/>
              <w:rPr>
                <w:rFonts w:hint="eastAsia" w:ascii="宋体" w:hAnsi="宋体"/>
                <w:szCs w:val="21"/>
              </w:rPr>
            </w:pPr>
          </w:p>
        </w:tc>
        <w:tc>
          <w:tcPr>
            <w:tcW w:w="850" w:type="dxa"/>
            <w:noWrap w:val="0"/>
            <w:vAlign w:val="center"/>
          </w:tcPr>
          <w:p w14:paraId="7D36A6C1">
            <w:pPr>
              <w:shd w:val="clear" w:color="auto" w:fill="FFFFFF"/>
              <w:jc w:val="center"/>
              <w:rPr>
                <w:rFonts w:hint="eastAsia" w:ascii="宋体" w:hAnsi="宋体"/>
                <w:szCs w:val="21"/>
              </w:rPr>
            </w:pPr>
          </w:p>
        </w:tc>
      </w:tr>
      <w:tr w14:paraId="637C86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noWrap w:val="0"/>
            <w:vAlign w:val="center"/>
          </w:tcPr>
          <w:p w14:paraId="662E8340">
            <w:pPr>
              <w:shd w:val="clear" w:color="auto" w:fill="FFFFFF"/>
              <w:jc w:val="center"/>
              <w:rPr>
                <w:rFonts w:hint="eastAsia" w:ascii="宋体" w:hAnsi="宋体"/>
                <w:szCs w:val="21"/>
              </w:rPr>
            </w:pPr>
          </w:p>
        </w:tc>
        <w:tc>
          <w:tcPr>
            <w:tcW w:w="1064" w:type="dxa"/>
            <w:noWrap w:val="0"/>
            <w:vAlign w:val="center"/>
          </w:tcPr>
          <w:p w14:paraId="7C63AB0F">
            <w:pPr>
              <w:shd w:val="clear" w:color="auto" w:fill="FFFFFF"/>
              <w:jc w:val="center"/>
              <w:rPr>
                <w:rFonts w:hint="eastAsia" w:ascii="宋体" w:hAnsi="宋体"/>
                <w:szCs w:val="21"/>
              </w:rPr>
            </w:pPr>
          </w:p>
        </w:tc>
        <w:tc>
          <w:tcPr>
            <w:tcW w:w="672" w:type="dxa"/>
            <w:noWrap w:val="0"/>
            <w:vAlign w:val="center"/>
          </w:tcPr>
          <w:p w14:paraId="73EFF9E3">
            <w:pPr>
              <w:shd w:val="clear" w:color="auto" w:fill="FFFFFF"/>
              <w:jc w:val="center"/>
              <w:rPr>
                <w:rFonts w:hint="eastAsia" w:ascii="宋体" w:hAnsi="宋体"/>
                <w:szCs w:val="21"/>
              </w:rPr>
            </w:pPr>
          </w:p>
        </w:tc>
        <w:tc>
          <w:tcPr>
            <w:tcW w:w="1022" w:type="dxa"/>
            <w:noWrap w:val="0"/>
            <w:vAlign w:val="center"/>
          </w:tcPr>
          <w:p w14:paraId="721198E2">
            <w:pPr>
              <w:shd w:val="clear" w:color="auto" w:fill="FFFFFF"/>
              <w:jc w:val="center"/>
              <w:rPr>
                <w:rFonts w:hint="eastAsia" w:ascii="宋体" w:hAnsi="宋体"/>
                <w:szCs w:val="21"/>
              </w:rPr>
            </w:pPr>
          </w:p>
        </w:tc>
        <w:tc>
          <w:tcPr>
            <w:tcW w:w="709" w:type="dxa"/>
            <w:noWrap w:val="0"/>
            <w:vAlign w:val="center"/>
          </w:tcPr>
          <w:p w14:paraId="0C218971">
            <w:pPr>
              <w:shd w:val="clear" w:color="auto" w:fill="FFFFFF"/>
              <w:jc w:val="center"/>
              <w:rPr>
                <w:rFonts w:hint="eastAsia" w:ascii="宋体" w:hAnsi="宋体"/>
                <w:szCs w:val="21"/>
              </w:rPr>
            </w:pPr>
          </w:p>
        </w:tc>
        <w:tc>
          <w:tcPr>
            <w:tcW w:w="709" w:type="dxa"/>
            <w:noWrap w:val="0"/>
            <w:vAlign w:val="center"/>
          </w:tcPr>
          <w:p w14:paraId="33E9A74C">
            <w:pPr>
              <w:shd w:val="clear" w:color="auto" w:fill="FFFFFF"/>
              <w:jc w:val="center"/>
              <w:rPr>
                <w:rFonts w:hint="eastAsia" w:ascii="宋体" w:hAnsi="宋体"/>
                <w:szCs w:val="21"/>
              </w:rPr>
            </w:pPr>
          </w:p>
        </w:tc>
        <w:tc>
          <w:tcPr>
            <w:tcW w:w="1176" w:type="dxa"/>
            <w:noWrap w:val="0"/>
            <w:vAlign w:val="center"/>
          </w:tcPr>
          <w:p w14:paraId="02AF00B8">
            <w:pPr>
              <w:shd w:val="clear" w:color="auto" w:fill="FFFFFF"/>
              <w:jc w:val="center"/>
              <w:rPr>
                <w:rFonts w:hint="eastAsia" w:ascii="宋体" w:hAnsi="宋体"/>
                <w:szCs w:val="21"/>
              </w:rPr>
            </w:pPr>
          </w:p>
        </w:tc>
        <w:tc>
          <w:tcPr>
            <w:tcW w:w="1659" w:type="dxa"/>
            <w:noWrap w:val="0"/>
            <w:vAlign w:val="center"/>
          </w:tcPr>
          <w:p w14:paraId="68BA6146">
            <w:pPr>
              <w:shd w:val="clear" w:color="auto" w:fill="FFFFFF"/>
              <w:jc w:val="center"/>
              <w:rPr>
                <w:rFonts w:hint="eastAsia" w:ascii="宋体" w:hAnsi="宋体"/>
                <w:szCs w:val="21"/>
              </w:rPr>
            </w:pPr>
          </w:p>
        </w:tc>
        <w:tc>
          <w:tcPr>
            <w:tcW w:w="850" w:type="dxa"/>
            <w:noWrap w:val="0"/>
            <w:vAlign w:val="center"/>
          </w:tcPr>
          <w:p w14:paraId="26F4D9A6">
            <w:pPr>
              <w:shd w:val="clear" w:color="auto" w:fill="FFFFFF"/>
              <w:jc w:val="center"/>
              <w:rPr>
                <w:rFonts w:hint="eastAsia" w:ascii="宋体" w:hAnsi="宋体"/>
                <w:szCs w:val="21"/>
              </w:rPr>
            </w:pPr>
          </w:p>
        </w:tc>
      </w:tr>
      <w:tr w14:paraId="03FDD5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noWrap w:val="0"/>
            <w:vAlign w:val="center"/>
          </w:tcPr>
          <w:p w14:paraId="1AF42B7D">
            <w:pPr>
              <w:shd w:val="clear" w:color="auto" w:fill="FFFFFF"/>
              <w:jc w:val="center"/>
              <w:rPr>
                <w:rFonts w:hint="eastAsia" w:ascii="宋体" w:hAnsi="宋体"/>
                <w:szCs w:val="21"/>
              </w:rPr>
            </w:pPr>
          </w:p>
        </w:tc>
        <w:tc>
          <w:tcPr>
            <w:tcW w:w="1064" w:type="dxa"/>
            <w:noWrap w:val="0"/>
            <w:vAlign w:val="center"/>
          </w:tcPr>
          <w:p w14:paraId="781345EC">
            <w:pPr>
              <w:shd w:val="clear" w:color="auto" w:fill="FFFFFF"/>
              <w:jc w:val="center"/>
              <w:rPr>
                <w:rFonts w:hint="eastAsia" w:ascii="宋体" w:hAnsi="宋体"/>
                <w:szCs w:val="21"/>
              </w:rPr>
            </w:pPr>
          </w:p>
        </w:tc>
        <w:tc>
          <w:tcPr>
            <w:tcW w:w="672" w:type="dxa"/>
            <w:noWrap w:val="0"/>
            <w:vAlign w:val="center"/>
          </w:tcPr>
          <w:p w14:paraId="317F360A">
            <w:pPr>
              <w:shd w:val="clear" w:color="auto" w:fill="FFFFFF"/>
              <w:jc w:val="center"/>
              <w:rPr>
                <w:rFonts w:hint="eastAsia" w:ascii="宋体" w:hAnsi="宋体"/>
                <w:szCs w:val="21"/>
              </w:rPr>
            </w:pPr>
          </w:p>
        </w:tc>
        <w:tc>
          <w:tcPr>
            <w:tcW w:w="1022" w:type="dxa"/>
            <w:noWrap w:val="0"/>
            <w:vAlign w:val="center"/>
          </w:tcPr>
          <w:p w14:paraId="6C0E78B2">
            <w:pPr>
              <w:shd w:val="clear" w:color="auto" w:fill="FFFFFF"/>
              <w:jc w:val="center"/>
              <w:rPr>
                <w:rFonts w:hint="eastAsia" w:ascii="宋体" w:hAnsi="宋体"/>
                <w:szCs w:val="21"/>
              </w:rPr>
            </w:pPr>
          </w:p>
        </w:tc>
        <w:tc>
          <w:tcPr>
            <w:tcW w:w="709" w:type="dxa"/>
            <w:noWrap w:val="0"/>
            <w:vAlign w:val="center"/>
          </w:tcPr>
          <w:p w14:paraId="486A5A55">
            <w:pPr>
              <w:shd w:val="clear" w:color="auto" w:fill="FFFFFF"/>
              <w:jc w:val="center"/>
              <w:rPr>
                <w:rFonts w:hint="eastAsia" w:ascii="宋体" w:hAnsi="宋体"/>
                <w:szCs w:val="21"/>
              </w:rPr>
            </w:pPr>
          </w:p>
        </w:tc>
        <w:tc>
          <w:tcPr>
            <w:tcW w:w="709" w:type="dxa"/>
            <w:noWrap w:val="0"/>
            <w:vAlign w:val="center"/>
          </w:tcPr>
          <w:p w14:paraId="2B992ACC">
            <w:pPr>
              <w:shd w:val="clear" w:color="auto" w:fill="FFFFFF"/>
              <w:jc w:val="center"/>
              <w:rPr>
                <w:rFonts w:hint="eastAsia" w:ascii="宋体" w:hAnsi="宋体"/>
                <w:szCs w:val="21"/>
              </w:rPr>
            </w:pPr>
          </w:p>
        </w:tc>
        <w:tc>
          <w:tcPr>
            <w:tcW w:w="1176" w:type="dxa"/>
            <w:noWrap w:val="0"/>
            <w:vAlign w:val="center"/>
          </w:tcPr>
          <w:p w14:paraId="51632AB3">
            <w:pPr>
              <w:shd w:val="clear" w:color="auto" w:fill="FFFFFF"/>
              <w:jc w:val="center"/>
              <w:rPr>
                <w:rFonts w:hint="eastAsia" w:ascii="宋体" w:hAnsi="宋体"/>
                <w:szCs w:val="21"/>
              </w:rPr>
            </w:pPr>
          </w:p>
        </w:tc>
        <w:tc>
          <w:tcPr>
            <w:tcW w:w="1659" w:type="dxa"/>
            <w:noWrap w:val="0"/>
            <w:vAlign w:val="center"/>
          </w:tcPr>
          <w:p w14:paraId="47AEE0CD">
            <w:pPr>
              <w:shd w:val="clear" w:color="auto" w:fill="FFFFFF"/>
              <w:jc w:val="center"/>
              <w:rPr>
                <w:rFonts w:hint="eastAsia" w:ascii="宋体" w:hAnsi="宋体"/>
                <w:szCs w:val="21"/>
              </w:rPr>
            </w:pPr>
          </w:p>
        </w:tc>
        <w:tc>
          <w:tcPr>
            <w:tcW w:w="850" w:type="dxa"/>
            <w:noWrap w:val="0"/>
            <w:vAlign w:val="center"/>
          </w:tcPr>
          <w:p w14:paraId="09E21EE1">
            <w:pPr>
              <w:shd w:val="clear" w:color="auto" w:fill="FFFFFF"/>
              <w:jc w:val="center"/>
              <w:rPr>
                <w:rFonts w:hint="eastAsia" w:ascii="宋体" w:hAnsi="宋体"/>
                <w:szCs w:val="21"/>
              </w:rPr>
            </w:pPr>
          </w:p>
        </w:tc>
      </w:tr>
      <w:tr w14:paraId="56ACAC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noWrap w:val="0"/>
            <w:vAlign w:val="center"/>
          </w:tcPr>
          <w:p w14:paraId="587BBC22">
            <w:pPr>
              <w:shd w:val="clear" w:color="auto" w:fill="FFFFFF"/>
              <w:jc w:val="center"/>
              <w:rPr>
                <w:rFonts w:hint="eastAsia" w:ascii="宋体" w:hAnsi="宋体"/>
                <w:szCs w:val="21"/>
              </w:rPr>
            </w:pPr>
          </w:p>
        </w:tc>
        <w:tc>
          <w:tcPr>
            <w:tcW w:w="1064" w:type="dxa"/>
            <w:noWrap w:val="0"/>
            <w:vAlign w:val="center"/>
          </w:tcPr>
          <w:p w14:paraId="26F3F6D5">
            <w:pPr>
              <w:shd w:val="clear" w:color="auto" w:fill="FFFFFF"/>
              <w:jc w:val="center"/>
              <w:rPr>
                <w:rFonts w:hint="eastAsia" w:ascii="宋体" w:hAnsi="宋体"/>
                <w:szCs w:val="21"/>
              </w:rPr>
            </w:pPr>
          </w:p>
        </w:tc>
        <w:tc>
          <w:tcPr>
            <w:tcW w:w="672" w:type="dxa"/>
            <w:noWrap w:val="0"/>
            <w:vAlign w:val="center"/>
          </w:tcPr>
          <w:p w14:paraId="34E7E880">
            <w:pPr>
              <w:shd w:val="clear" w:color="auto" w:fill="FFFFFF"/>
              <w:jc w:val="center"/>
              <w:rPr>
                <w:rFonts w:hint="eastAsia" w:ascii="宋体" w:hAnsi="宋体"/>
                <w:szCs w:val="21"/>
              </w:rPr>
            </w:pPr>
          </w:p>
        </w:tc>
        <w:tc>
          <w:tcPr>
            <w:tcW w:w="1022" w:type="dxa"/>
            <w:noWrap w:val="0"/>
            <w:vAlign w:val="center"/>
          </w:tcPr>
          <w:p w14:paraId="1CF5F7E1">
            <w:pPr>
              <w:shd w:val="clear" w:color="auto" w:fill="FFFFFF"/>
              <w:jc w:val="center"/>
              <w:rPr>
                <w:rFonts w:hint="eastAsia" w:ascii="宋体" w:hAnsi="宋体"/>
                <w:szCs w:val="21"/>
              </w:rPr>
            </w:pPr>
          </w:p>
        </w:tc>
        <w:tc>
          <w:tcPr>
            <w:tcW w:w="709" w:type="dxa"/>
            <w:noWrap w:val="0"/>
            <w:vAlign w:val="center"/>
          </w:tcPr>
          <w:p w14:paraId="5ADBFD30">
            <w:pPr>
              <w:shd w:val="clear" w:color="auto" w:fill="FFFFFF"/>
              <w:jc w:val="center"/>
              <w:rPr>
                <w:rFonts w:hint="eastAsia" w:ascii="宋体" w:hAnsi="宋体"/>
                <w:szCs w:val="21"/>
              </w:rPr>
            </w:pPr>
          </w:p>
        </w:tc>
        <w:tc>
          <w:tcPr>
            <w:tcW w:w="709" w:type="dxa"/>
            <w:noWrap w:val="0"/>
            <w:vAlign w:val="center"/>
          </w:tcPr>
          <w:p w14:paraId="3F5A39B5">
            <w:pPr>
              <w:shd w:val="clear" w:color="auto" w:fill="FFFFFF"/>
              <w:jc w:val="center"/>
              <w:rPr>
                <w:rFonts w:hint="eastAsia" w:ascii="宋体" w:hAnsi="宋体"/>
                <w:szCs w:val="21"/>
              </w:rPr>
            </w:pPr>
          </w:p>
        </w:tc>
        <w:tc>
          <w:tcPr>
            <w:tcW w:w="1176" w:type="dxa"/>
            <w:noWrap w:val="0"/>
            <w:vAlign w:val="center"/>
          </w:tcPr>
          <w:p w14:paraId="5BC70612">
            <w:pPr>
              <w:shd w:val="clear" w:color="auto" w:fill="FFFFFF"/>
              <w:jc w:val="center"/>
              <w:rPr>
                <w:rFonts w:hint="eastAsia" w:ascii="宋体" w:hAnsi="宋体"/>
                <w:szCs w:val="21"/>
              </w:rPr>
            </w:pPr>
          </w:p>
        </w:tc>
        <w:tc>
          <w:tcPr>
            <w:tcW w:w="1659" w:type="dxa"/>
            <w:noWrap w:val="0"/>
            <w:vAlign w:val="center"/>
          </w:tcPr>
          <w:p w14:paraId="275555ED">
            <w:pPr>
              <w:shd w:val="clear" w:color="auto" w:fill="FFFFFF"/>
              <w:jc w:val="center"/>
              <w:rPr>
                <w:rFonts w:hint="eastAsia" w:ascii="宋体" w:hAnsi="宋体"/>
                <w:szCs w:val="21"/>
              </w:rPr>
            </w:pPr>
          </w:p>
        </w:tc>
        <w:tc>
          <w:tcPr>
            <w:tcW w:w="850" w:type="dxa"/>
            <w:noWrap w:val="0"/>
            <w:vAlign w:val="center"/>
          </w:tcPr>
          <w:p w14:paraId="725BB810">
            <w:pPr>
              <w:shd w:val="clear" w:color="auto" w:fill="FFFFFF"/>
              <w:jc w:val="center"/>
              <w:rPr>
                <w:rFonts w:hint="eastAsia" w:ascii="宋体" w:hAnsi="宋体"/>
                <w:szCs w:val="21"/>
              </w:rPr>
            </w:pPr>
          </w:p>
        </w:tc>
      </w:tr>
      <w:tr w14:paraId="5F04F0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noWrap w:val="0"/>
            <w:vAlign w:val="center"/>
          </w:tcPr>
          <w:p w14:paraId="7A223E4D">
            <w:pPr>
              <w:shd w:val="clear" w:color="auto" w:fill="FFFFFF"/>
              <w:jc w:val="center"/>
              <w:rPr>
                <w:rFonts w:hint="eastAsia" w:ascii="宋体" w:hAnsi="宋体"/>
                <w:szCs w:val="21"/>
              </w:rPr>
            </w:pPr>
          </w:p>
        </w:tc>
        <w:tc>
          <w:tcPr>
            <w:tcW w:w="1064" w:type="dxa"/>
            <w:noWrap w:val="0"/>
            <w:vAlign w:val="center"/>
          </w:tcPr>
          <w:p w14:paraId="32C1DED6">
            <w:pPr>
              <w:shd w:val="clear" w:color="auto" w:fill="FFFFFF"/>
              <w:jc w:val="center"/>
              <w:rPr>
                <w:rFonts w:hint="eastAsia" w:ascii="宋体" w:hAnsi="宋体"/>
                <w:szCs w:val="21"/>
              </w:rPr>
            </w:pPr>
          </w:p>
        </w:tc>
        <w:tc>
          <w:tcPr>
            <w:tcW w:w="672" w:type="dxa"/>
            <w:noWrap w:val="0"/>
            <w:vAlign w:val="center"/>
          </w:tcPr>
          <w:p w14:paraId="4AFE852C">
            <w:pPr>
              <w:shd w:val="clear" w:color="auto" w:fill="FFFFFF"/>
              <w:jc w:val="center"/>
              <w:rPr>
                <w:rFonts w:hint="eastAsia" w:ascii="宋体" w:hAnsi="宋体"/>
                <w:szCs w:val="21"/>
              </w:rPr>
            </w:pPr>
          </w:p>
        </w:tc>
        <w:tc>
          <w:tcPr>
            <w:tcW w:w="1022" w:type="dxa"/>
            <w:noWrap w:val="0"/>
            <w:vAlign w:val="center"/>
          </w:tcPr>
          <w:p w14:paraId="51FB44ED">
            <w:pPr>
              <w:shd w:val="clear" w:color="auto" w:fill="FFFFFF"/>
              <w:jc w:val="center"/>
              <w:rPr>
                <w:rFonts w:hint="eastAsia" w:ascii="宋体" w:hAnsi="宋体"/>
                <w:szCs w:val="21"/>
              </w:rPr>
            </w:pPr>
          </w:p>
        </w:tc>
        <w:tc>
          <w:tcPr>
            <w:tcW w:w="709" w:type="dxa"/>
            <w:noWrap w:val="0"/>
            <w:vAlign w:val="center"/>
          </w:tcPr>
          <w:p w14:paraId="758ED932">
            <w:pPr>
              <w:shd w:val="clear" w:color="auto" w:fill="FFFFFF"/>
              <w:jc w:val="center"/>
              <w:rPr>
                <w:rFonts w:hint="eastAsia" w:ascii="宋体" w:hAnsi="宋体"/>
                <w:szCs w:val="21"/>
              </w:rPr>
            </w:pPr>
          </w:p>
        </w:tc>
        <w:tc>
          <w:tcPr>
            <w:tcW w:w="709" w:type="dxa"/>
            <w:noWrap w:val="0"/>
            <w:vAlign w:val="center"/>
          </w:tcPr>
          <w:p w14:paraId="57256BBC">
            <w:pPr>
              <w:shd w:val="clear" w:color="auto" w:fill="FFFFFF"/>
              <w:jc w:val="center"/>
              <w:rPr>
                <w:rFonts w:hint="eastAsia" w:ascii="宋体" w:hAnsi="宋体"/>
                <w:szCs w:val="21"/>
              </w:rPr>
            </w:pPr>
          </w:p>
        </w:tc>
        <w:tc>
          <w:tcPr>
            <w:tcW w:w="1176" w:type="dxa"/>
            <w:noWrap w:val="0"/>
            <w:vAlign w:val="center"/>
          </w:tcPr>
          <w:p w14:paraId="5B432203">
            <w:pPr>
              <w:shd w:val="clear" w:color="auto" w:fill="FFFFFF"/>
              <w:jc w:val="center"/>
              <w:rPr>
                <w:rFonts w:hint="eastAsia" w:ascii="宋体" w:hAnsi="宋体"/>
                <w:szCs w:val="21"/>
              </w:rPr>
            </w:pPr>
          </w:p>
        </w:tc>
        <w:tc>
          <w:tcPr>
            <w:tcW w:w="1659" w:type="dxa"/>
            <w:noWrap w:val="0"/>
            <w:vAlign w:val="center"/>
          </w:tcPr>
          <w:p w14:paraId="3C393AE5">
            <w:pPr>
              <w:shd w:val="clear" w:color="auto" w:fill="FFFFFF"/>
              <w:jc w:val="center"/>
              <w:rPr>
                <w:rFonts w:hint="eastAsia" w:ascii="宋体" w:hAnsi="宋体"/>
                <w:szCs w:val="21"/>
              </w:rPr>
            </w:pPr>
          </w:p>
        </w:tc>
        <w:tc>
          <w:tcPr>
            <w:tcW w:w="850" w:type="dxa"/>
            <w:noWrap w:val="0"/>
            <w:vAlign w:val="center"/>
          </w:tcPr>
          <w:p w14:paraId="13127BB2">
            <w:pPr>
              <w:shd w:val="clear" w:color="auto" w:fill="FFFFFF"/>
              <w:jc w:val="center"/>
              <w:rPr>
                <w:rFonts w:hint="eastAsia" w:ascii="宋体" w:hAnsi="宋体"/>
                <w:szCs w:val="21"/>
              </w:rPr>
            </w:pPr>
          </w:p>
        </w:tc>
      </w:tr>
      <w:tr w14:paraId="281EFF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noWrap w:val="0"/>
            <w:vAlign w:val="center"/>
          </w:tcPr>
          <w:p w14:paraId="551E24EA">
            <w:pPr>
              <w:shd w:val="clear" w:color="auto" w:fill="FFFFFF"/>
              <w:jc w:val="center"/>
              <w:rPr>
                <w:rFonts w:hint="eastAsia" w:ascii="宋体" w:hAnsi="宋体"/>
                <w:szCs w:val="21"/>
              </w:rPr>
            </w:pPr>
          </w:p>
        </w:tc>
        <w:tc>
          <w:tcPr>
            <w:tcW w:w="1064" w:type="dxa"/>
            <w:noWrap w:val="0"/>
            <w:vAlign w:val="center"/>
          </w:tcPr>
          <w:p w14:paraId="3593325C">
            <w:pPr>
              <w:shd w:val="clear" w:color="auto" w:fill="FFFFFF"/>
              <w:jc w:val="center"/>
              <w:rPr>
                <w:rFonts w:hint="eastAsia" w:ascii="宋体" w:hAnsi="宋体"/>
                <w:szCs w:val="21"/>
              </w:rPr>
            </w:pPr>
          </w:p>
        </w:tc>
        <w:tc>
          <w:tcPr>
            <w:tcW w:w="672" w:type="dxa"/>
            <w:noWrap w:val="0"/>
            <w:vAlign w:val="center"/>
          </w:tcPr>
          <w:p w14:paraId="66A925BB">
            <w:pPr>
              <w:shd w:val="clear" w:color="auto" w:fill="FFFFFF"/>
              <w:jc w:val="center"/>
              <w:rPr>
                <w:rFonts w:hint="eastAsia" w:ascii="宋体" w:hAnsi="宋体"/>
                <w:szCs w:val="21"/>
              </w:rPr>
            </w:pPr>
          </w:p>
        </w:tc>
        <w:tc>
          <w:tcPr>
            <w:tcW w:w="1022" w:type="dxa"/>
            <w:noWrap w:val="0"/>
            <w:vAlign w:val="center"/>
          </w:tcPr>
          <w:p w14:paraId="2CC598D4">
            <w:pPr>
              <w:shd w:val="clear" w:color="auto" w:fill="FFFFFF"/>
              <w:jc w:val="center"/>
              <w:rPr>
                <w:rFonts w:hint="eastAsia" w:ascii="宋体" w:hAnsi="宋体"/>
                <w:szCs w:val="21"/>
              </w:rPr>
            </w:pPr>
          </w:p>
        </w:tc>
        <w:tc>
          <w:tcPr>
            <w:tcW w:w="709" w:type="dxa"/>
            <w:noWrap w:val="0"/>
            <w:vAlign w:val="center"/>
          </w:tcPr>
          <w:p w14:paraId="567B1AC5">
            <w:pPr>
              <w:shd w:val="clear" w:color="auto" w:fill="FFFFFF"/>
              <w:jc w:val="center"/>
              <w:rPr>
                <w:rFonts w:hint="eastAsia" w:ascii="宋体" w:hAnsi="宋体"/>
                <w:szCs w:val="21"/>
              </w:rPr>
            </w:pPr>
          </w:p>
        </w:tc>
        <w:tc>
          <w:tcPr>
            <w:tcW w:w="709" w:type="dxa"/>
            <w:noWrap w:val="0"/>
            <w:vAlign w:val="center"/>
          </w:tcPr>
          <w:p w14:paraId="1ACEBB26">
            <w:pPr>
              <w:shd w:val="clear" w:color="auto" w:fill="FFFFFF"/>
              <w:jc w:val="center"/>
              <w:rPr>
                <w:rFonts w:hint="eastAsia" w:ascii="宋体" w:hAnsi="宋体"/>
                <w:szCs w:val="21"/>
              </w:rPr>
            </w:pPr>
          </w:p>
        </w:tc>
        <w:tc>
          <w:tcPr>
            <w:tcW w:w="1176" w:type="dxa"/>
            <w:noWrap w:val="0"/>
            <w:vAlign w:val="center"/>
          </w:tcPr>
          <w:p w14:paraId="6431B001">
            <w:pPr>
              <w:shd w:val="clear" w:color="auto" w:fill="FFFFFF"/>
              <w:jc w:val="center"/>
              <w:rPr>
                <w:rFonts w:hint="eastAsia" w:ascii="宋体" w:hAnsi="宋体"/>
                <w:szCs w:val="21"/>
              </w:rPr>
            </w:pPr>
          </w:p>
        </w:tc>
        <w:tc>
          <w:tcPr>
            <w:tcW w:w="1659" w:type="dxa"/>
            <w:noWrap w:val="0"/>
            <w:vAlign w:val="center"/>
          </w:tcPr>
          <w:p w14:paraId="536F15E1">
            <w:pPr>
              <w:shd w:val="clear" w:color="auto" w:fill="FFFFFF"/>
              <w:jc w:val="center"/>
              <w:rPr>
                <w:rFonts w:hint="eastAsia" w:ascii="宋体" w:hAnsi="宋体"/>
                <w:szCs w:val="21"/>
              </w:rPr>
            </w:pPr>
          </w:p>
        </w:tc>
        <w:tc>
          <w:tcPr>
            <w:tcW w:w="850" w:type="dxa"/>
            <w:noWrap w:val="0"/>
            <w:vAlign w:val="center"/>
          </w:tcPr>
          <w:p w14:paraId="54C557CF">
            <w:pPr>
              <w:shd w:val="clear" w:color="auto" w:fill="FFFFFF"/>
              <w:jc w:val="center"/>
              <w:rPr>
                <w:rFonts w:hint="eastAsia" w:ascii="宋体" w:hAnsi="宋体"/>
                <w:szCs w:val="21"/>
              </w:rPr>
            </w:pPr>
          </w:p>
        </w:tc>
      </w:tr>
      <w:tr w14:paraId="620790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noWrap w:val="0"/>
            <w:vAlign w:val="center"/>
          </w:tcPr>
          <w:p w14:paraId="6D4A3550">
            <w:pPr>
              <w:shd w:val="clear" w:color="auto" w:fill="FFFFFF"/>
              <w:jc w:val="center"/>
              <w:rPr>
                <w:rFonts w:hint="eastAsia" w:ascii="宋体" w:hAnsi="宋体"/>
                <w:szCs w:val="21"/>
              </w:rPr>
            </w:pPr>
          </w:p>
        </w:tc>
        <w:tc>
          <w:tcPr>
            <w:tcW w:w="1064" w:type="dxa"/>
            <w:noWrap w:val="0"/>
            <w:vAlign w:val="center"/>
          </w:tcPr>
          <w:p w14:paraId="6D9F4C47">
            <w:pPr>
              <w:shd w:val="clear" w:color="auto" w:fill="FFFFFF"/>
              <w:jc w:val="center"/>
              <w:rPr>
                <w:rFonts w:hint="eastAsia" w:ascii="宋体" w:hAnsi="宋体"/>
                <w:szCs w:val="21"/>
              </w:rPr>
            </w:pPr>
          </w:p>
        </w:tc>
        <w:tc>
          <w:tcPr>
            <w:tcW w:w="672" w:type="dxa"/>
            <w:noWrap w:val="0"/>
            <w:vAlign w:val="center"/>
          </w:tcPr>
          <w:p w14:paraId="043746D3">
            <w:pPr>
              <w:shd w:val="clear" w:color="auto" w:fill="FFFFFF"/>
              <w:jc w:val="center"/>
              <w:rPr>
                <w:rFonts w:hint="eastAsia" w:ascii="宋体" w:hAnsi="宋体"/>
                <w:szCs w:val="21"/>
              </w:rPr>
            </w:pPr>
          </w:p>
        </w:tc>
        <w:tc>
          <w:tcPr>
            <w:tcW w:w="1022" w:type="dxa"/>
            <w:noWrap w:val="0"/>
            <w:vAlign w:val="center"/>
          </w:tcPr>
          <w:p w14:paraId="1A390753">
            <w:pPr>
              <w:shd w:val="clear" w:color="auto" w:fill="FFFFFF"/>
              <w:jc w:val="center"/>
              <w:rPr>
                <w:rFonts w:hint="eastAsia" w:ascii="宋体" w:hAnsi="宋体"/>
                <w:szCs w:val="21"/>
              </w:rPr>
            </w:pPr>
          </w:p>
        </w:tc>
        <w:tc>
          <w:tcPr>
            <w:tcW w:w="709" w:type="dxa"/>
            <w:noWrap w:val="0"/>
            <w:vAlign w:val="center"/>
          </w:tcPr>
          <w:p w14:paraId="7A443355">
            <w:pPr>
              <w:shd w:val="clear" w:color="auto" w:fill="FFFFFF"/>
              <w:jc w:val="center"/>
              <w:rPr>
                <w:rFonts w:hint="eastAsia" w:ascii="宋体" w:hAnsi="宋体"/>
                <w:szCs w:val="21"/>
              </w:rPr>
            </w:pPr>
          </w:p>
        </w:tc>
        <w:tc>
          <w:tcPr>
            <w:tcW w:w="709" w:type="dxa"/>
            <w:noWrap w:val="0"/>
            <w:vAlign w:val="center"/>
          </w:tcPr>
          <w:p w14:paraId="4DFE17E0">
            <w:pPr>
              <w:shd w:val="clear" w:color="auto" w:fill="FFFFFF"/>
              <w:jc w:val="center"/>
              <w:rPr>
                <w:rFonts w:hint="eastAsia" w:ascii="宋体" w:hAnsi="宋体"/>
                <w:szCs w:val="21"/>
              </w:rPr>
            </w:pPr>
          </w:p>
        </w:tc>
        <w:tc>
          <w:tcPr>
            <w:tcW w:w="1176" w:type="dxa"/>
            <w:noWrap w:val="0"/>
            <w:vAlign w:val="center"/>
          </w:tcPr>
          <w:p w14:paraId="6C0F8C80">
            <w:pPr>
              <w:shd w:val="clear" w:color="auto" w:fill="FFFFFF"/>
              <w:jc w:val="center"/>
              <w:rPr>
                <w:rFonts w:hint="eastAsia" w:ascii="宋体" w:hAnsi="宋体"/>
                <w:szCs w:val="21"/>
              </w:rPr>
            </w:pPr>
          </w:p>
        </w:tc>
        <w:tc>
          <w:tcPr>
            <w:tcW w:w="1659" w:type="dxa"/>
            <w:noWrap w:val="0"/>
            <w:vAlign w:val="center"/>
          </w:tcPr>
          <w:p w14:paraId="66A091D1">
            <w:pPr>
              <w:shd w:val="clear" w:color="auto" w:fill="FFFFFF"/>
              <w:jc w:val="center"/>
              <w:rPr>
                <w:rFonts w:hint="eastAsia" w:ascii="宋体" w:hAnsi="宋体"/>
                <w:szCs w:val="21"/>
              </w:rPr>
            </w:pPr>
          </w:p>
        </w:tc>
        <w:tc>
          <w:tcPr>
            <w:tcW w:w="850" w:type="dxa"/>
            <w:noWrap w:val="0"/>
            <w:vAlign w:val="center"/>
          </w:tcPr>
          <w:p w14:paraId="0EC3A2A0">
            <w:pPr>
              <w:shd w:val="clear" w:color="auto" w:fill="FFFFFF"/>
              <w:jc w:val="center"/>
              <w:rPr>
                <w:rFonts w:hint="eastAsia" w:ascii="宋体" w:hAnsi="宋体"/>
                <w:szCs w:val="21"/>
              </w:rPr>
            </w:pPr>
          </w:p>
        </w:tc>
      </w:tr>
      <w:tr w14:paraId="1C67BF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noWrap w:val="0"/>
            <w:vAlign w:val="center"/>
          </w:tcPr>
          <w:p w14:paraId="631E5853">
            <w:pPr>
              <w:shd w:val="clear" w:color="auto" w:fill="FFFFFF"/>
              <w:jc w:val="center"/>
              <w:rPr>
                <w:rFonts w:hint="eastAsia" w:ascii="宋体" w:hAnsi="宋体"/>
                <w:szCs w:val="21"/>
              </w:rPr>
            </w:pPr>
          </w:p>
        </w:tc>
        <w:tc>
          <w:tcPr>
            <w:tcW w:w="1064" w:type="dxa"/>
            <w:noWrap w:val="0"/>
            <w:vAlign w:val="center"/>
          </w:tcPr>
          <w:p w14:paraId="39AD9E25">
            <w:pPr>
              <w:shd w:val="clear" w:color="auto" w:fill="FFFFFF"/>
              <w:jc w:val="center"/>
              <w:rPr>
                <w:rFonts w:hint="eastAsia" w:ascii="宋体" w:hAnsi="宋体"/>
                <w:szCs w:val="21"/>
              </w:rPr>
            </w:pPr>
          </w:p>
        </w:tc>
        <w:tc>
          <w:tcPr>
            <w:tcW w:w="672" w:type="dxa"/>
            <w:noWrap w:val="0"/>
            <w:vAlign w:val="center"/>
          </w:tcPr>
          <w:p w14:paraId="7371210D">
            <w:pPr>
              <w:shd w:val="clear" w:color="auto" w:fill="FFFFFF"/>
              <w:jc w:val="center"/>
              <w:rPr>
                <w:rFonts w:hint="eastAsia" w:ascii="宋体" w:hAnsi="宋体"/>
                <w:szCs w:val="21"/>
              </w:rPr>
            </w:pPr>
          </w:p>
        </w:tc>
        <w:tc>
          <w:tcPr>
            <w:tcW w:w="1022" w:type="dxa"/>
            <w:noWrap w:val="0"/>
            <w:vAlign w:val="center"/>
          </w:tcPr>
          <w:p w14:paraId="0B0ADE80">
            <w:pPr>
              <w:shd w:val="clear" w:color="auto" w:fill="FFFFFF"/>
              <w:jc w:val="center"/>
              <w:rPr>
                <w:rFonts w:hint="eastAsia" w:ascii="宋体" w:hAnsi="宋体"/>
                <w:szCs w:val="21"/>
              </w:rPr>
            </w:pPr>
          </w:p>
        </w:tc>
        <w:tc>
          <w:tcPr>
            <w:tcW w:w="709" w:type="dxa"/>
            <w:noWrap w:val="0"/>
            <w:vAlign w:val="center"/>
          </w:tcPr>
          <w:p w14:paraId="08DE711D">
            <w:pPr>
              <w:shd w:val="clear" w:color="auto" w:fill="FFFFFF"/>
              <w:jc w:val="center"/>
              <w:rPr>
                <w:rFonts w:hint="eastAsia" w:ascii="宋体" w:hAnsi="宋体"/>
                <w:szCs w:val="21"/>
              </w:rPr>
            </w:pPr>
          </w:p>
        </w:tc>
        <w:tc>
          <w:tcPr>
            <w:tcW w:w="709" w:type="dxa"/>
            <w:noWrap w:val="0"/>
            <w:vAlign w:val="center"/>
          </w:tcPr>
          <w:p w14:paraId="01988018">
            <w:pPr>
              <w:shd w:val="clear" w:color="auto" w:fill="FFFFFF"/>
              <w:jc w:val="center"/>
              <w:rPr>
                <w:rFonts w:hint="eastAsia" w:ascii="宋体" w:hAnsi="宋体"/>
                <w:szCs w:val="21"/>
              </w:rPr>
            </w:pPr>
          </w:p>
        </w:tc>
        <w:tc>
          <w:tcPr>
            <w:tcW w:w="1176" w:type="dxa"/>
            <w:noWrap w:val="0"/>
            <w:vAlign w:val="center"/>
          </w:tcPr>
          <w:p w14:paraId="29954FD7">
            <w:pPr>
              <w:shd w:val="clear" w:color="auto" w:fill="FFFFFF"/>
              <w:jc w:val="center"/>
              <w:rPr>
                <w:rFonts w:hint="eastAsia" w:ascii="宋体" w:hAnsi="宋体"/>
                <w:szCs w:val="21"/>
              </w:rPr>
            </w:pPr>
          </w:p>
        </w:tc>
        <w:tc>
          <w:tcPr>
            <w:tcW w:w="1659" w:type="dxa"/>
            <w:noWrap w:val="0"/>
            <w:vAlign w:val="center"/>
          </w:tcPr>
          <w:p w14:paraId="5ACA8BD3">
            <w:pPr>
              <w:shd w:val="clear" w:color="auto" w:fill="FFFFFF"/>
              <w:jc w:val="center"/>
              <w:rPr>
                <w:rFonts w:hint="eastAsia" w:ascii="宋体" w:hAnsi="宋体"/>
                <w:szCs w:val="21"/>
              </w:rPr>
            </w:pPr>
          </w:p>
        </w:tc>
        <w:tc>
          <w:tcPr>
            <w:tcW w:w="850" w:type="dxa"/>
            <w:noWrap w:val="0"/>
            <w:vAlign w:val="center"/>
          </w:tcPr>
          <w:p w14:paraId="33673141">
            <w:pPr>
              <w:shd w:val="clear" w:color="auto" w:fill="FFFFFF"/>
              <w:jc w:val="center"/>
              <w:rPr>
                <w:rFonts w:hint="eastAsia" w:ascii="宋体" w:hAnsi="宋体"/>
                <w:szCs w:val="21"/>
              </w:rPr>
            </w:pPr>
          </w:p>
        </w:tc>
      </w:tr>
      <w:tr w14:paraId="4BA23F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noWrap w:val="0"/>
            <w:vAlign w:val="center"/>
          </w:tcPr>
          <w:p w14:paraId="68B04E8C">
            <w:pPr>
              <w:shd w:val="clear" w:color="auto" w:fill="FFFFFF"/>
              <w:jc w:val="center"/>
              <w:rPr>
                <w:rFonts w:hint="eastAsia" w:ascii="宋体" w:hAnsi="宋体"/>
                <w:szCs w:val="21"/>
              </w:rPr>
            </w:pPr>
          </w:p>
        </w:tc>
        <w:tc>
          <w:tcPr>
            <w:tcW w:w="1064" w:type="dxa"/>
            <w:noWrap w:val="0"/>
            <w:vAlign w:val="center"/>
          </w:tcPr>
          <w:p w14:paraId="4297A0CE">
            <w:pPr>
              <w:shd w:val="clear" w:color="auto" w:fill="FFFFFF"/>
              <w:jc w:val="center"/>
              <w:rPr>
                <w:rFonts w:hint="eastAsia" w:ascii="宋体" w:hAnsi="宋体"/>
                <w:szCs w:val="21"/>
              </w:rPr>
            </w:pPr>
          </w:p>
        </w:tc>
        <w:tc>
          <w:tcPr>
            <w:tcW w:w="672" w:type="dxa"/>
            <w:noWrap w:val="0"/>
            <w:vAlign w:val="center"/>
          </w:tcPr>
          <w:p w14:paraId="54962C56">
            <w:pPr>
              <w:shd w:val="clear" w:color="auto" w:fill="FFFFFF"/>
              <w:jc w:val="center"/>
              <w:rPr>
                <w:rFonts w:hint="eastAsia" w:ascii="宋体" w:hAnsi="宋体"/>
                <w:szCs w:val="21"/>
              </w:rPr>
            </w:pPr>
          </w:p>
        </w:tc>
        <w:tc>
          <w:tcPr>
            <w:tcW w:w="1022" w:type="dxa"/>
            <w:noWrap w:val="0"/>
            <w:vAlign w:val="center"/>
          </w:tcPr>
          <w:p w14:paraId="00185C5F">
            <w:pPr>
              <w:shd w:val="clear" w:color="auto" w:fill="FFFFFF"/>
              <w:jc w:val="center"/>
              <w:rPr>
                <w:rFonts w:hint="eastAsia" w:ascii="宋体" w:hAnsi="宋体"/>
                <w:szCs w:val="21"/>
              </w:rPr>
            </w:pPr>
          </w:p>
        </w:tc>
        <w:tc>
          <w:tcPr>
            <w:tcW w:w="709" w:type="dxa"/>
            <w:noWrap w:val="0"/>
            <w:vAlign w:val="center"/>
          </w:tcPr>
          <w:p w14:paraId="46CA1153">
            <w:pPr>
              <w:shd w:val="clear" w:color="auto" w:fill="FFFFFF"/>
              <w:jc w:val="center"/>
              <w:rPr>
                <w:rFonts w:hint="eastAsia" w:ascii="宋体" w:hAnsi="宋体"/>
                <w:szCs w:val="21"/>
              </w:rPr>
            </w:pPr>
          </w:p>
        </w:tc>
        <w:tc>
          <w:tcPr>
            <w:tcW w:w="709" w:type="dxa"/>
            <w:noWrap w:val="0"/>
            <w:vAlign w:val="center"/>
          </w:tcPr>
          <w:p w14:paraId="0FEE1D8F">
            <w:pPr>
              <w:shd w:val="clear" w:color="auto" w:fill="FFFFFF"/>
              <w:jc w:val="center"/>
              <w:rPr>
                <w:rFonts w:hint="eastAsia" w:ascii="宋体" w:hAnsi="宋体"/>
                <w:szCs w:val="21"/>
              </w:rPr>
            </w:pPr>
          </w:p>
        </w:tc>
        <w:tc>
          <w:tcPr>
            <w:tcW w:w="1176" w:type="dxa"/>
            <w:noWrap w:val="0"/>
            <w:vAlign w:val="center"/>
          </w:tcPr>
          <w:p w14:paraId="773DAC13">
            <w:pPr>
              <w:shd w:val="clear" w:color="auto" w:fill="FFFFFF"/>
              <w:jc w:val="center"/>
              <w:rPr>
                <w:rFonts w:hint="eastAsia" w:ascii="宋体" w:hAnsi="宋体"/>
                <w:szCs w:val="21"/>
              </w:rPr>
            </w:pPr>
          </w:p>
        </w:tc>
        <w:tc>
          <w:tcPr>
            <w:tcW w:w="1659" w:type="dxa"/>
            <w:noWrap w:val="0"/>
            <w:vAlign w:val="center"/>
          </w:tcPr>
          <w:p w14:paraId="1CB03351">
            <w:pPr>
              <w:shd w:val="clear" w:color="auto" w:fill="FFFFFF"/>
              <w:jc w:val="center"/>
              <w:rPr>
                <w:rFonts w:hint="eastAsia" w:ascii="宋体" w:hAnsi="宋体"/>
                <w:szCs w:val="21"/>
              </w:rPr>
            </w:pPr>
          </w:p>
        </w:tc>
        <w:tc>
          <w:tcPr>
            <w:tcW w:w="850" w:type="dxa"/>
            <w:noWrap w:val="0"/>
            <w:vAlign w:val="center"/>
          </w:tcPr>
          <w:p w14:paraId="5BAF33B9">
            <w:pPr>
              <w:shd w:val="clear" w:color="auto" w:fill="FFFFFF"/>
              <w:jc w:val="center"/>
              <w:rPr>
                <w:rFonts w:hint="eastAsia" w:ascii="宋体" w:hAnsi="宋体"/>
                <w:szCs w:val="21"/>
              </w:rPr>
            </w:pPr>
          </w:p>
        </w:tc>
      </w:tr>
      <w:tr w14:paraId="0E8B58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noWrap w:val="0"/>
            <w:vAlign w:val="center"/>
          </w:tcPr>
          <w:p w14:paraId="0DD8D653">
            <w:pPr>
              <w:shd w:val="clear" w:color="auto" w:fill="FFFFFF"/>
              <w:jc w:val="center"/>
              <w:rPr>
                <w:rFonts w:hint="eastAsia" w:ascii="宋体" w:hAnsi="宋体"/>
                <w:szCs w:val="21"/>
              </w:rPr>
            </w:pPr>
          </w:p>
        </w:tc>
        <w:tc>
          <w:tcPr>
            <w:tcW w:w="1064" w:type="dxa"/>
            <w:noWrap w:val="0"/>
            <w:vAlign w:val="center"/>
          </w:tcPr>
          <w:p w14:paraId="59DF4BB5">
            <w:pPr>
              <w:shd w:val="clear" w:color="auto" w:fill="FFFFFF"/>
              <w:jc w:val="center"/>
              <w:rPr>
                <w:rFonts w:hint="eastAsia" w:ascii="宋体" w:hAnsi="宋体"/>
                <w:szCs w:val="21"/>
              </w:rPr>
            </w:pPr>
          </w:p>
        </w:tc>
        <w:tc>
          <w:tcPr>
            <w:tcW w:w="672" w:type="dxa"/>
            <w:noWrap w:val="0"/>
            <w:vAlign w:val="center"/>
          </w:tcPr>
          <w:p w14:paraId="6549D8C5">
            <w:pPr>
              <w:shd w:val="clear" w:color="auto" w:fill="FFFFFF"/>
              <w:jc w:val="center"/>
              <w:rPr>
                <w:rFonts w:hint="eastAsia" w:ascii="宋体" w:hAnsi="宋体"/>
                <w:szCs w:val="21"/>
              </w:rPr>
            </w:pPr>
          </w:p>
        </w:tc>
        <w:tc>
          <w:tcPr>
            <w:tcW w:w="1022" w:type="dxa"/>
            <w:noWrap w:val="0"/>
            <w:vAlign w:val="center"/>
          </w:tcPr>
          <w:p w14:paraId="06845C75">
            <w:pPr>
              <w:shd w:val="clear" w:color="auto" w:fill="FFFFFF"/>
              <w:jc w:val="center"/>
              <w:rPr>
                <w:rFonts w:hint="eastAsia" w:ascii="宋体" w:hAnsi="宋体"/>
                <w:szCs w:val="21"/>
              </w:rPr>
            </w:pPr>
          </w:p>
        </w:tc>
        <w:tc>
          <w:tcPr>
            <w:tcW w:w="709" w:type="dxa"/>
            <w:noWrap w:val="0"/>
            <w:vAlign w:val="center"/>
          </w:tcPr>
          <w:p w14:paraId="4E7CE9E5">
            <w:pPr>
              <w:shd w:val="clear" w:color="auto" w:fill="FFFFFF"/>
              <w:jc w:val="center"/>
              <w:rPr>
                <w:rFonts w:hint="eastAsia" w:ascii="宋体" w:hAnsi="宋体"/>
                <w:szCs w:val="21"/>
              </w:rPr>
            </w:pPr>
          </w:p>
        </w:tc>
        <w:tc>
          <w:tcPr>
            <w:tcW w:w="709" w:type="dxa"/>
            <w:noWrap w:val="0"/>
            <w:vAlign w:val="center"/>
          </w:tcPr>
          <w:p w14:paraId="4029ABDA">
            <w:pPr>
              <w:shd w:val="clear" w:color="auto" w:fill="FFFFFF"/>
              <w:jc w:val="center"/>
              <w:rPr>
                <w:rFonts w:hint="eastAsia" w:ascii="宋体" w:hAnsi="宋体"/>
                <w:szCs w:val="21"/>
              </w:rPr>
            </w:pPr>
          </w:p>
        </w:tc>
        <w:tc>
          <w:tcPr>
            <w:tcW w:w="1176" w:type="dxa"/>
            <w:noWrap w:val="0"/>
            <w:vAlign w:val="center"/>
          </w:tcPr>
          <w:p w14:paraId="417A7F58">
            <w:pPr>
              <w:shd w:val="clear" w:color="auto" w:fill="FFFFFF"/>
              <w:jc w:val="center"/>
              <w:rPr>
                <w:rFonts w:hint="eastAsia" w:ascii="宋体" w:hAnsi="宋体"/>
                <w:szCs w:val="21"/>
              </w:rPr>
            </w:pPr>
          </w:p>
        </w:tc>
        <w:tc>
          <w:tcPr>
            <w:tcW w:w="1659" w:type="dxa"/>
            <w:noWrap w:val="0"/>
            <w:vAlign w:val="center"/>
          </w:tcPr>
          <w:p w14:paraId="777B259A">
            <w:pPr>
              <w:shd w:val="clear" w:color="auto" w:fill="FFFFFF"/>
              <w:jc w:val="center"/>
              <w:rPr>
                <w:rFonts w:hint="eastAsia" w:ascii="宋体" w:hAnsi="宋体"/>
                <w:szCs w:val="21"/>
              </w:rPr>
            </w:pPr>
          </w:p>
        </w:tc>
        <w:tc>
          <w:tcPr>
            <w:tcW w:w="850" w:type="dxa"/>
            <w:noWrap w:val="0"/>
            <w:vAlign w:val="center"/>
          </w:tcPr>
          <w:p w14:paraId="1C9F10B6">
            <w:pPr>
              <w:shd w:val="clear" w:color="auto" w:fill="FFFFFF"/>
              <w:jc w:val="center"/>
              <w:rPr>
                <w:rFonts w:hint="eastAsia" w:ascii="宋体" w:hAnsi="宋体"/>
                <w:szCs w:val="21"/>
              </w:rPr>
            </w:pPr>
          </w:p>
        </w:tc>
      </w:tr>
      <w:tr w14:paraId="477A84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noWrap w:val="0"/>
            <w:vAlign w:val="center"/>
          </w:tcPr>
          <w:p w14:paraId="3EC3D911">
            <w:pPr>
              <w:shd w:val="clear" w:color="auto" w:fill="FFFFFF"/>
              <w:jc w:val="center"/>
              <w:rPr>
                <w:rFonts w:hint="eastAsia" w:ascii="宋体" w:hAnsi="宋体"/>
                <w:szCs w:val="21"/>
              </w:rPr>
            </w:pPr>
          </w:p>
        </w:tc>
        <w:tc>
          <w:tcPr>
            <w:tcW w:w="1064" w:type="dxa"/>
            <w:noWrap w:val="0"/>
            <w:vAlign w:val="center"/>
          </w:tcPr>
          <w:p w14:paraId="028A9601">
            <w:pPr>
              <w:shd w:val="clear" w:color="auto" w:fill="FFFFFF"/>
              <w:jc w:val="center"/>
              <w:rPr>
                <w:rFonts w:hint="eastAsia" w:ascii="宋体" w:hAnsi="宋体"/>
                <w:szCs w:val="21"/>
              </w:rPr>
            </w:pPr>
          </w:p>
        </w:tc>
        <w:tc>
          <w:tcPr>
            <w:tcW w:w="672" w:type="dxa"/>
            <w:noWrap w:val="0"/>
            <w:vAlign w:val="center"/>
          </w:tcPr>
          <w:p w14:paraId="78C306A6">
            <w:pPr>
              <w:shd w:val="clear" w:color="auto" w:fill="FFFFFF"/>
              <w:jc w:val="center"/>
              <w:rPr>
                <w:rFonts w:hint="eastAsia" w:ascii="宋体" w:hAnsi="宋体"/>
                <w:szCs w:val="21"/>
              </w:rPr>
            </w:pPr>
          </w:p>
        </w:tc>
        <w:tc>
          <w:tcPr>
            <w:tcW w:w="1022" w:type="dxa"/>
            <w:noWrap w:val="0"/>
            <w:vAlign w:val="center"/>
          </w:tcPr>
          <w:p w14:paraId="3D961CBC">
            <w:pPr>
              <w:shd w:val="clear" w:color="auto" w:fill="FFFFFF"/>
              <w:jc w:val="center"/>
              <w:rPr>
                <w:rFonts w:hint="eastAsia" w:ascii="宋体" w:hAnsi="宋体"/>
                <w:szCs w:val="21"/>
              </w:rPr>
            </w:pPr>
          </w:p>
        </w:tc>
        <w:tc>
          <w:tcPr>
            <w:tcW w:w="709" w:type="dxa"/>
            <w:noWrap w:val="0"/>
            <w:vAlign w:val="center"/>
          </w:tcPr>
          <w:p w14:paraId="69F012F0">
            <w:pPr>
              <w:shd w:val="clear" w:color="auto" w:fill="FFFFFF"/>
              <w:jc w:val="center"/>
              <w:rPr>
                <w:rFonts w:hint="eastAsia" w:ascii="宋体" w:hAnsi="宋体"/>
                <w:szCs w:val="21"/>
              </w:rPr>
            </w:pPr>
          </w:p>
        </w:tc>
        <w:tc>
          <w:tcPr>
            <w:tcW w:w="709" w:type="dxa"/>
            <w:noWrap w:val="0"/>
            <w:vAlign w:val="center"/>
          </w:tcPr>
          <w:p w14:paraId="77E6B140">
            <w:pPr>
              <w:shd w:val="clear" w:color="auto" w:fill="FFFFFF"/>
              <w:jc w:val="center"/>
              <w:rPr>
                <w:rFonts w:hint="eastAsia" w:ascii="宋体" w:hAnsi="宋体"/>
                <w:szCs w:val="21"/>
              </w:rPr>
            </w:pPr>
          </w:p>
        </w:tc>
        <w:tc>
          <w:tcPr>
            <w:tcW w:w="1176" w:type="dxa"/>
            <w:noWrap w:val="0"/>
            <w:vAlign w:val="center"/>
          </w:tcPr>
          <w:p w14:paraId="64590213">
            <w:pPr>
              <w:shd w:val="clear" w:color="auto" w:fill="FFFFFF"/>
              <w:jc w:val="center"/>
              <w:rPr>
                <w:rFonts w:hint="eastAsia" w:ascii="宋体" w:hAnsi="宋体"/>
                <w:szCs w:val="21"/>
              </w:rPr>
            </w:pPr>
          </w:p>
        </w:tc>
        <w:tc>
          <w:tcPr>
            <w:tcW w:w="1659" w:type="dxa"/>
            <w:noWrap w:val="0"/>
            <w:vAlign w:val="center"/>
          </w:tcPr>
          <w:p w14:paraId="06CE3DBC">
            <w:pPr>
              <w:shd w:val="clear" w:color="auto" w:fill="FFFFFF"/>
              <w:jc w:val="center"/>
              <w:rPr>
                <w:rFonts w:hint="eastAsia" w:ascii="宋体" w:hAnsi="宋体"/>
                <w:szCs w:val="21"/>
              </w:rPr>
            </w:pPr>
          </w:p>
        </w:tc>
        <w:tc>
          <w:tcPr>
            <w:tcW w:w="850" w:type="dxa"/>
            <w:noWrap w:val="0"/>
            <w:vAlign w:val="center"/>
          </w:tcPr>
          <w:p w14:paraId="6D7556C6">
            <w:pPr>
              <w:shd w:val="clear" w:color="auto" w:fill="FFFFFF"/>
              <w:jc w:val="center"/>
              <w:rPr>
                <w:rFonts w:hint="eastAsia" w:ascii="宋体" w:hAnsi="宋体"/>
                <w:szCs w:val="21"/>
              </w:rPr>
            </w:pPr>
          </w:p>
        </w:tc>
      </w:tr>
      <w:tr w14:paraId="41BC60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noWrap w:val="0"/>
            <w:vAlign w:val="center"/>
          </w:tcPr>
          <w:p w14:paraId="3B872988">
            <w:pPr>
              <w:shd w:val="clear" w:color="auto" w:fill="FFFFFF"/>
              <w:jc w:val="center"/>
              <w:rPr>
                <w:rFonts w:hint="eastAsia" w:ascii="宋体" w:hAnsi="宋体"/>
                <w:szCs w:val="21"/>
              </w:rPr>
            </w:pPr>
          </w:p>
        </w:tc>
        <w:tc>
          <w:tcPr>
            <w:tcW w:w="1064" w:type="dxa"/>
            <w:noWrap w:val="0"/>
            <w:vAlign w:val="center"/>
          </w:tcPr>
          <w:p w14:paraId="26E8C0DE">
            <w:pPr>
              <w:shd w:val="clear" w:color="auto" w:fill="FFFFFF"/>
              <w:jc w:val="center"/>
              <w:rPr>
                <w:rFonts w:hint="eastAsia" w:ascii="宋体" w:hAnsi="宋体"/>
                <w:szCs w:val="21"/>
              </w:rPr>
            </w:pPr>
          </w:p>
        </w:tc>
        <w:tc>
          <w:tcPr>
            <w:tcW w:w="672" w:type="dxa"/>
            <w:noWrap w:val="0"/>
            <w:vAlign w:val="center"/>
          </w:tcPr>
          <w:p w14:paraId="0543B376">
            <w:pPr>
              <w:shd w:val="clear" w:color="auto" w:fill="FFFFFF"/>
              <w:jc w:val="center"/>
              <w:rPr>
                <w:rFonts w:hint="eastAsia" w:ascii="宋体" w:hAnsi="宋体"/>
                <w:szCs w:val="21"/>
              </w:rPr>
            </w:pPr>
          </w:p>
        </w:tc>
        <w:tc>
          <w:tcPr>
            <w:tcW w:w="1022" w:type="dxa"/>
            <w:noWrap w:val="0"/>
            <w:vAlign w:val="center"/>
          </w:tcPr>
          <w:p w14:paraId="59472447">
            <w:pPr>
              <w:shd w:val="clear" w:color="auto" w:fill="FFFFFF"/>
              <w:jc w:val="center"/>
              <w:rPr>
                <w:rFonts w:hint="eastAsia" w:ascii="宋体" w:hAnsi="宋体"/>
                <w:szCs w:val="21"/>
              </w:rPr>
            </w:pPr>
          </w:p>
        </w:tc>
        <w:tc>
          <w:tcPr>
            <w:tcW w:w="709" w:type="dxa"/>
            <w:noWrap w:val="0"/>
            <w:vAlign w:val="center"/>
          </w:tcPr>
          <w:p w14:paraId="62A0CAA5">
            <w:pPr>
              <w:shd w:val="clear" w:color="auto" w:fill="FFFFFF"/>
              <w:jc w:val="center"/>
              <w:rPr>
                <w:rFonts w:hint="eastAsia" w:ascii="宋体" w:hAnsi="宋体"/>
                <w:szCs w:val="21"/>
              </w:rPr>
            </w:pPr>
          </w:p>
        </w:tc>
        <w:tc>
          <w:tcPr>
            <w:tcW w:w="709" w:type="dxa"/>
            <w:noWrap w:val="0"/>
            <w:vAlign w:val="center"/>
          </w:tcPr>
          <w:p w14:paraId="37D86D26">
            <w:pPr>
              <w:shd w:val="clear" w:color="auto" w:fill="FFFFFF"/>
              <w:jc w:val="center"/>
              <w:rPr>
                <w:rFonts w:hint="eastAsia" w:ascii="宋体" w:hAnsi="宋体"/>
                <w:szCs w:val="21"/>
              </w:rPr>
            </w:pPr>
          </w:p>
        </w:tc>
        <w:tc>
          <w:tcPr>
            <w:tcW w:w="1176" w:type="dxa"/>
            <w:noWrap w:val="0"/>
            <w:vAlign w:val="center"/>
          </w:tcPr>
          <w:p w14:paraId="14BAB3D7">
            <w:pPr>
              <w:shd w:val="clear" w:color="auto" w:fill="FFFFFF"/>
              <w:jc w:val="center"/>
              <w:rPr>
                <w:rFonts w:hint="eastAsia" w:ascii="宋体" w:hAnsi="宋体"/>
                <w:szCs w:val="21"/>
              </w:rPr>
            </w:pPr>
          </w:p>
        </w:tc>
        <w:tc>
          <w:tcPr>
            <w:tcW w:w="1659" w:type="dxa"/>
            <w:noWrap w:val="0"/>
            <w:vAlign w:val="center"/>
          </w:tcPr>
          <w:p w14:paraId="4B638CD2">
            <w:pPr>
              <w:shd w:val="clear" w:color="auto" w:fill="FFFFFF"/>
              <w:jc w:val="center"/>
              <w:rPr>
                <w:rFonts w:hint="eastAsia" w:ascii="宋体" w:hAnsi="宋体"/>
                <w:szCs w:val="21"/>
              </w:rPr>
            </w:pPr>
          </w:p>
        </w:tc>
        <w:tc>
          <w:tcPr>
            <w:tcW w:w="850" w:type="dxa"/>
            <w:noWrap w:val="0"/>
            <w:vAlign w:val="center"/>
          </w:tcPr>
          <w:p w14:paraId="70E94E7D">
            <w:pPr>
              <w:shd w:val="clear" w:color="auto" w:fill="FFFFFF"/>
              <w:jc w:val="center"/>
              <w:rPr>
                <w:rFonts w:hint="eastAsia" w:ascii="宋体" w:hAnsi="宋体"/>
                <w:szCs w:val="21"/>
              </w:rPr>
            </w:pPr>
          </w:p>
        </w:tc>
      </w:tr>
      <w:tr w14:paraId="169F47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noWrap w:val="0"/>
            <w:vAlign w:val="center"/>
          </w:tcPr>
          <w:p w14:paraId="01D20AC1">
            <w:pPr>
              <w:shd w:val="clear" w:color="auto" w:fill="FFFFFF"/>
              <w:jc w:val="center"/>
              <w:rPr>
                <w:rFonts w:hint="eastAsia" w:ascii="宋体" w:hAnsi="宋体"/>
                <w:szCs w:val="21"/>
              </w:rPr>
            </w:pPr>
          </w:p>
        </w:tc>
        <w:tc>
          <w:tcPr>
            <w:tcW w:w="1064" w:type="dxa"/>
            <w:noWrap w:val="0"/>
            <w:vAlign w:val="center"/>
          </w:tcPr>
          <w:p w14:paraId="2B9339D6">
            <w:pPr>
              <w:shd w:val="clear" w:color="auto" w:fill="FFFFFF"/>
              <w:jc w:val="center"/>
              <w:rPr>
                <w:rFonts w:hint="eastAsia" w:ascii="宋体" w:hAnsi="宋体"/>
                <w:szCs w:val="21"/>
              </w:rPr>
            </w:pPr>
          </w:p>
        </w:tc>
        <w:tc>
          <w:tcPr>
            <w:tcW w:w="672" w:type="dxa"/>
            <w:noWrap w:val="0"/>
            <w:vAlign w:val="center"/>
          </w:tcPr>
          <w:p w14:paraId="4BA774A9">
            <w:pPr>
              <w:shd w:val="clear" w:color="auto" w:fill="FFFFFF"/>
              <w:jc w:val="center"/>
              <w:rPr>
                <w:rFonts w:hint="eastAsia" w:ascii="宋体" w:hAnsi="宋体"/>
                <w:szCs w:val="21"/>
              </w:rPr>
            </w:pPr>
          </w:p>
        </w:tc>
        <w:tc>
          <w:tcPr>
            <w:tcW w:w="1022" w:type="dxa"/>
            <w:noWrap w:val="0"/>
            <w:vAlign w:val="center"/>
          </w:tcPr>
          <w:p w14:paraId="31607F25">
            <w:pPr>
              <w:shd w:val="clear" w:color="auto" w:fill="FFFFFF"/>
              <w:jc w:val="center"/>
              <w:rPr>
                <w:rFonts w:hint="eastAsia" w:ascii="宋体" w:hAnsi="宋体"/>
                <w:szCs w:val="21"/>
              </w:rPr>
            </w:pPr>
          </w:p>
        </w:tc>
        <w:tc>
          <w:tcPr>
            <w:tcW w:w="709" w:type="dxa"/>
            <w:noWrap w:val="0"/>
            <w:vAlign w:val="center"/>
          </w:tcPr>
          <w:p w14:paraId="613AE9EE">
            <w:pPr>
              <w:shd w:val="clear" w:color="auto" w:fill="FFFFFF"/>
              <w:jc w:val="center"/>
              <w:rPr>
                <w:rFonts w:hint="eastAsia" w:ascii="宋体" w:hAnsi="宋体"/>
                <w:szCs w:val="21"/>
              </w:rPr>
            </w:pPr>
          </w:p>
        </w:tc>
        <w:tc>
          <w:tcPr>
            <w:tcW w:w="709" w:type="dxa"/>
            <w:noWrap w:val="0"/>
            <w:vAlign w:val="center"/>
          </w:tcPr>
          <w:p w14:paraId="6CBA1639">
            <w:pPr>
              <w:shd w:val="clear" w:color="auto" w:fill="FFFFFF"/>
              <w:jc w:val="center"/>
              <w:rPr>
                <w:rFonts w:hint="eastAsia" w:ascii="宋体" w:hAnsi="宋体"/>
                <w:szCs w:val="21"/>
              </w:rPr>
            </w:pPr>
          </w:p>
        </w:tc>
        <w:tc>
          <w:tcPr>
            <w:tcW w:w="1176" w:type="dxa"/>
            <w:noWrap w:val="0"/>
            <w:vAlign w:val="center"/>
          </w:tcPr>
          <w:p w14:paraId="56C59821">
            <w:pPr>
              <w:shd w:val="clear" w:color="auto" w:fill="FFFFFF"/>
              <w:jc w:val="center"/>
              <w:rPr>
                <w:rFonts w:hint="eastAsia" w:ascii="宋体" w:hAnsi="宋体"/>
                <w:szCs w:val="21"/>
              </w:rPr>
            </w:pPr>
          </w:p>
        </w:tc>
        <w:tc>
          <w:tcPr>
            <w:tcW w:w="1659" w:type="dxa"/>
            <w:noWrap w:val="0"/>
            <w:vAlign w:val="center"/>
          </w:tcPr>
          <w:p w14:paraId="7A9547BE">
            <w:pPr>
              <w:shd w:val="clear" w:color="auto" w:fill="FFFFFF"/>
              <w:jc w:val="center"/>
              <w:rPr>
                <w:rFonts w:hint="eastAsia" w:ascii="宋体" w:hAnsi="宋体"/>
                <w:szCs w:val="21"/>
              </w:rPr>
            </w:pPr>
          </w:p>
        </w:tc>
        <w:tc>
          <w:tcPr>
            <w:tcW w:w="850" w:type="dxa"/>
            <w:noWrap w:val="0"/>
            <w:vAlign w:val="center"/>
          </w:tcPr>
          <w:p w14:paraId="3606207E">
            <w:pPr>
              <w:shd w:val="clear" w:color="auto" w:fill="FFFFFF"/>
              <w:jc w:val="center"/>
              <w:rPr>
                <w:rFonts w:hint="eastAsia" w:ascii="宋体" w:hAnsi="宋体"/>
                <w:szCs w:val="21"/>
              </w:rPr>
            </w:pPr>
          </w:p>
        </w:tc>
      </w:tr>
      <w:tr w14:paraId="029B72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noWrap w:val="0"/>
            <w:vAlign w:val="center"/>
          </w:tcPr>
          <w:p w14:paraId="3C78C85F">
            <w:pPr>
              <w:shd w:val="clear" w:color="auto" w:fill="FFFFFF"/>
              <w:jc w:val="center"/>
              <w:rPr>
                <w:rFonts w:hint="eastAsia" w:ascii="宋体" w:hAnsi="宋体"/>
                <w:szCs w:val="21"/>
              </w:rPr>
            </w:pPr>
          </w:p>
        </w:tc>
        <w:tc>
          <w:tcPr>
            <w:tcW w:w="1064" w:type="dxa"/>
            <w:noWrap w:val="0"/>
            <w:vAlign w:val="center"/>
          </w:tcPr>
          <w:p w14:paraId="58CDE4BB">
            <w:pPr>
              <w:shd w:val="clear" w:color="auto" w:fill="FFFFFF"/>
              <w:jc w:val="center"/>
              <w:rPr>
                <w:rFonts w:hint="eastAsia" w:ascii="宋体" w:hAnsi="宋体"/>
                <w:szCs w:val="21"/>
              </w:rPr>
            </w:pPr>
          </w:p>
        </w:tc>
        <w:tc>
          <w:tcPr>
            <w:tcW w:w="672" w:type="dxa"/>
            <w:noWrap w:val="0"/>
            <w:vAlign w:val="center"/>
          </w:tcPr>
          <w:p w14:paraId="1A28C316">
            <w:pPr>
              <w:shd w:val="clear" w:color="auto" w:fill="FFFFFF"/>
              <w:jc w:val="center"/>
              <w:rPr>
                <w:rFonts w:hint="eastAsia" w:ascii="宋体" w:hAnsi="宋体"/>
                <w:szCs w:val="21"/>
              </w:rPr>
            </w:pPr>
          </w:p>
        </w:tc>
        <w:tc>
          <w:tcPr>
            <w:tcW w:w="1022" w:type="dxa"/>
            <w:noWrap w:val="0"/>
            <w:vAlign w:val="center"/>
          </w:tcPr>
          <w:p w14:paraId="76BBF81E">
            <w:pPr>
              <w:shd w:val="clear" w:color="auto" w:fill="FFFFFF"/>
              <w:jc w:val="center"/>
              <w:rPr>
                <w:rFonts w:hint="eastAsia" w:ascii="宋体" w:hAnsi="宋体"/>
                <w:szCs w:val="21"/>
              </w:rPr>
            </w:pPr>
          </w:p>
        </w:tc>
        <w:tc>
          <w:tcPr>
            <w:tcW w:w="709" w:type="dxa"/>
            <w:noWrap w:val="0"/>
            <w:vAlign w:val="center"/>
          </w:tcPr>
          <w:p w14:paraId="130A53B0">
            <w:pPr>
              <w:shd w:val="clear" w:color="auto" w:fill="FFFFFF"/>
              <w:jc w:val="center"/>
              <w:rPr>
                <w:rFonts w:hint="eastAsia" w:ascii="宋体" w:hAnsi="宋体"/>
                <w:szCs w:val="21"/>
              </w:rPr>
            </w:pPr>
          </w:p>
        </w:tc>
        <w:tc>
          <w:tcPr>
            <w:tcW w:w="709" w:type="dxa"/>
            <w:noWrap w:val="0"/>
            <w:vAlign w:val="center"/>
          </w:tcPr>
          <w:p w14:paraId="5CEDBD36">
            <w:pPr>
              <w:shd w:val="clear" w:color="auto" w:fill="FFFFFF"/>
              <w:jc w:val="center"/>
              <w:rPr>
                <w:rFonts w:hint="eastAsia" w:ascii="宋体" w:hAnsi="宋体"/>
                <w:szCs w:val="21"/>
              </w:rPr>
            </w:pPr>
          </w:p>
        </w:tc>
        <w:tc>
          <w:tcPr>
            <w:tcW w:w="1176" w:type="dxa"/>
            <w:noWrap w:val="0"/>
            <w:vAlign w:val="center"/>
          </w:tcPr>
          <w:p w14:paraId="1AF3E0E5">
            <w:pPr>
              <w:shd w:val="clear" w:color="auto" w:fill="FFFFFF"/>
              <w:jc w:val="center"/>
              <w:rPr>
                <w:rFonts w:hint="eastAsia" w:ascii="宋体" w:hAnsi="宋体"/>
                <w:szCs w:val="21"/>
              </w:rPr>
            </w:pPr>
          </w:p>
        </w:tc>
        <w:tc>
          <w:tcPr>
            <w:tcW w:w="1659" w:type="dxa"/>
            <w:noWrap w:val="0"/>
            <w:vAlign w:val="center"/>
          </w:tcPr>
          <w:p w14:paraId="01E5473F">
            <w:pPr>
              <w:shd w:val="clear" w:color="auto" w:fill="FFFFFF"/>
              <w:jc w:val="center"/>
              <w:rPr>
                <w:rFonts w:hint="eastAsia" w:ascii="宋体" w:hAnsi="宋体"/>
                <w:szCs w:val="21"/>
              </w:rPr>
            </w:pPr>
          </w:p>
        </w:tc>
        <w:tc>
          <w:tcPr>
            <w:tcW w:w="850" w:type="dxa"/>
            <w:noWrap w:val="0"/>
            <w:vAlign w:val="center"/>
          </w:tcPr>
          <w:p w14:paraId="1F542189">
            <w:pPr>
              <w:shd w:val="clear" w:color="auto" w:fill="FFFFFF"/>
              <w:jc w:val="center"/>
              <w:rPr>
                <w:rFonts w:hint="eastAsia" w:ascii="宋体" w:hAnsi="宋体"/>
                <w:szCs w:val="21"/>
              </w:rPr>
            </w:pPr>
          </w:p>
        </w:tc>
      </w:tr>
      <w:tr w14:paraId="3EE624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noWrap w:val="0"/>
            <w:vAlign w:val="center"/>
          </w:tcPr>
          <w:p w14:paraId="41E339CD">
            <w:pPr>
              <w:shd w:val="clear" w:color="auto" w:fill="FFFFFF"/>
              <w:jc w:val="center"/>
              <w:rPr>
                <w:rFonts w:hint="eastAsia" w:ascii="宋体" w:hAnsi="宋体"/>
                <w:szCs w:val="21"/>
              </w:rPr>
            </w:pPr>
          </w:p>
        </w:tc>
        <w:tc>
          <w:tcPr>
            <w:tcW w:w="1064" w:type="dxa"/>
            <w:noWrap w:val="0"/>
            <w:vAlign w:val="center"/>
          </w:tcPr>
          <w:p w14:paraId="62EC9C38">
            <w:pPr>
              <w:shd w:val="clear" w:color="auto" w:fill="FFFFFF"/>
              <w:jc w:val="center"/>
              <w:rPr>
                <w:rFonts w:hint="eastAsia" w:ascii="宋体" w:hAnsi="宋体"/>
                <w:szCs w:val="21"/>
              </w:rPr>
            </w:pPr>
          </w:p>
        </w:tc>
        <w:tc>
          <w:tcPr>
            <w:tcW w:w="672" w:type="dxa"/>
            <w:noWrap w:val="0"/>
            <w:vAlign w:val="center"/>
          </w:tcPr>
          <w:p w14:paraId="4C44B9C6">
            <w:pPr>
              <w:shd w:val="clear" w:color="auto" w:fill="FFFFFF"/>
              <w:jc w:val="center"/>
              <w:rPr>
                <w:rFonts w:hint="eastAsia" w:ascii="宋体" w:hAnsi="宋体"/>
                <w:szCs w:val="21"/>
              </w:rPr>
            </w:pPr>
          </w:p>
        </w:tc>
        <w:tc>
          <w:tcPr>
            <w:tcW w:w="1022" w:type="dxa"/>
            <w:noWrap w:val="0"/>
            <w:vAlign w:val="center"/>
          </w:tcPr>
          <w:p w14:paraId="53644E7D">
            <w:pPr>
              <w:shd w:val="clear" w:color="auto" w:fill="FFFFFF"/>
              <w:jc w:val="center"/>
              <w:rPr>
                <w:rFonts w:hint="eastAsia" w:ascii="宋体" w:hAnsi="宋体"/>
                <w:szCs w:val="21"/>
              </w:rPr>
            </w:pPr>
          </w:p>
        </w:tc>
        <w:tc>
          <w:tcPr>
            <w:tcW w:w="709" w:type="dxa"/>
            <w:noWrap w:val="0"/>
            <w:vAlign w:val="center"/>
          </w:tcPr>
          <w:p w14:paraId="33B036CD">
            <w:pPr>
              <w:shd w:val="clear" w:color="auto" w:fill="FFFFFF"/>
              <w:jc w:val="center"/>
              <w:rPr>
                <w:rFonts w:hint="eastAsia" w:ascii="宋体" w:hAnsi="宋体"/>
                <w:szCs w:val="21"/>
              </w:rPr>
            </w:pPr>
          </w:p>
        </w:tc>
        <w:tc>
          <w:tcPr>
            <w:tcW w:w="709" w:type="dxa"/>
            <w:noWrap w:val="0"/>
            <w:vAlign w:val="center"/>
          </w:tcPr>
          <w:p w14:paraId="1C3BC433">
            <w:pPr>
              <w:shd w:val="clear" w:color="auto" w:fill="FFFFFF"/>
              <w:jc w:val="center"/>
              <w:rPr>
                <w:rFonts w:hint="eastAsia" w:ascii="宋体" w:hAnsi="宋体"/>
                <w:szCs w:val="21"/>
              </w:rPr>
            </w:pPr>
          </w:p>
        </w:tc>
        <w:tc>
          <w:tcPr>
            <w:tcW w:w="1176" w:type="dxa"/>
            <w:noWrap w:val="0"/>
            <w:vAlign w:val="center"/>
          </w:tcPr>
          <w:p w14:paraId="1C624B70">
            <w:pPr>
              <w:shd w:val="clear" w:color="auto" w:fill="FFFFFF"/>
              <w:jc w:val="center"/>
              <w:rPr>
                <w:rFonts w:hint="eastAsia" w:ascii="宋体" w:hAnsi="宋体"/>
                <w:szCs w:val="21"/>
              </w:rPr>
            </w:pPr>
          </w:p>
        </w:tc>
        <w:tc>
          <w:tcPr>
            <w:tcW w:w="1659" w:type="dxa"/>
            <w:noWrap w:val="0"/>
            <w:vAlign w:val="center"/>
          </w:tcPr>
          <w:p w14:paraId="4A4BAE85">
            <w:pPr>
              <w:shd w:val="clear" w:color="auto" w:fill="FFFFFF"/>
              <w:jc w:val="center"/>
              <w:rPr>
                <w:rFonts w:hint="eastAsia" w:ascii="宋体" w:hAnsi="宋体"/>
                <w:szCs w:val="21"/>
              </w:rPr>
            </w:pPr>
          </w:p>
        </w:tc>
        <w:tc>
          <w:tcPr>
            <w:tcW w:w="850" w:type="dxa"/>
            <w:noWrap w:val="0"/>
            <w:vAlign w:val="center"/>
          </w:tcPr>
          <w:p w14:paraId="3F7A5649">
            <w:pPr>
              <w:shd w:val="clear" w:color="auto" w:fill="FFFFFF"/>
              <w:jc w:val="center"/>
              <w:rPr>
                <w:rFonts w:hint="eastAsia" w:ascii="宋体" w:hAnsi="宋体"/>
                <w:szCs w:val="21"/>
              </w:rPr>
            </w:pPr>
          </w:p>
        </w:tc>
      </w:tr>
      <w:tr w14:paraId="3762C1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noWrap w:val="0"/>
            <w:vAlign w:val="center"/>
          </w:tcPr>
          <w:p w14:paraId="30810FDC">
            <w:pPr>
              <w:shd w:val="clear" w:color="auto" w:fill="FFFFFF"/>
              <w:jc w:val="center"/>
              <w:rPr>
                <w:rFonts w:hint="eastAsia" w:ascii="宋体" w:hAnsi="宋体"/>
                <w:szCs w:val="21"/>
              </w:rPr>
            </w:pPr>
          </w:p>
        </w:tc>
        <w:tc>
          <w:tcPr>
            <w:tcW w:w="1064" w:type="dxa"/>
            <w:noWrap w:val="0"/>
            <w:vAlign w:val="center"/>
          </w:tcPr>
          <w:p w14:paraId="5370C921">
            <w:pPr>
              <w:shd w:val="clear" w:color="auto" w:fill="FFFFFF"/>
              <w:jc w:val="center"/>
              <w:rPr>
                <w:rFonts w:hint="eastAsia" w:ascii="宋体" w:hAnsi="宋体"/>
                <w:szCs w:val="21"/>
              </w:rPr>
            </w:pPr>
          </w:p>
        </w:tc>
        <w:tc>
          <w:tcPr>
            <w:tcW w:w="672" w:type="dxa"/>
            <w:noWrap w:val="0"/>
            <w:vAlign w:val="center"/>
          </w:tcPr>
          <w:p w14:paraId="1A13CFBF">
            <w:pPr>
              <w:shd w:val="clear" w:color="auto" w:fill="FFFFFF"/>
              <w:jc w:val="center"/>
              <w:rPr>
                <w:rFonts w:hint="eastAsia" w:ascii="宋体" w:hAnsi="宋体"/>
                <w:szCs w:val="21"/>
              </w:rPr>
            </w:pPr>
          </w:p>
        </w:tc>
        <w:tc>
          <w:tcPr>
            <w:tcW w:w="1022" w:type="dxa"/>
            <w:noWrap w:val="0"/>
            <w:vAlign w:val="center"/>
          </w:tcPr>
          <w:p w14:paraId="6B67C859">
            <w:pPr>
              <w:shd w:val="clear" w:color="auto" w:fill="FFFFFF"/>
              <w:jc w:val="center"/>
              <w:rPr>
                <w:rFonts w:hint="eastAsia" w:ascii="宋体" w:hAnsi="宋体"/>
                <w:szCs w:val="21"/>
              </w:rPr>
            </w:pPr>
          </w:p>
        </w:tc>
        <w:tc>
          <w:tcPr>
            <w:tcW w:w="709" w:type="dxa"/>
            <w:noWrap w:val="0"/>
            <w:vAlign w:val="center"/>
          </w:tcPr>
          <w:p w14:paraId="545AEF8F">
            <w:pPr>
              <w:shd w:val="clear" w:color="auto" w:fill="FFFFFF"/>
              <w:jc w:val="center"/>
              <w:rPr>
                <w:rFonts w:hint="eastAsia" w:ascii="宋体" w:hAnsi="宋体"/>
                <w:szCs w:val="21"/>
              </w:rPr>
            </w:pPr>
          </w:p>
        </w:tc>
        <w:tc>
          <w:tcPr>
            <w:tcW w:w="709" w:type="dxa"/>
            <w:noWrap w:val="0"/>
            <w:vAlign w:val="center"/>
          </w:tcPr>
          <w:p w14:paraId="1CFA6762">
            <w:pPr>
              <w:shd w:val="clear" w:color="auto" w:fill="FFFFFF"/>
              <w:jc w:val="center"/>
              <w:rPr>
                <w:rFonts w:hint="eastAsia" w:ascii="宋体" w:hAnsi="宋体"/>
                <w:szCs w:val="21"/>
              </w:rPr>
            </w:pPr>
          </w:p>
        </w:tc>
        <w:tc>
          <w:tcPr>
            <w:tcW w:w="1176" w:type="dxa"/>
            <w:noWrap w:val="0"/>
            <w:vAlign w:val="center"/>
          </w:tcPr>
          <w:p w14:paraId="18F0807C">
            <w:pPr>
              <w:shd w:val="clear" w:color="auto" w:fill="FFFFFF"/>
              <w:jc w:val="center"/>
              <w:rPr>
                <w:rFonts w:hint="eastAsia" w:ascii="宋体" w:hAnsi="宋体"/>
                <w:szCs w:val="21"/>
              </w:rPr>
            </w:pPr>
          </w:p>
        </w:tc>
        <w:tc>
          <w:tcPr>
            <w:tcW w:w="1659" w:type="dxa"/>
            <w:noWrap w:val="0"/>
            <w:vAlign w:val="center"/>
          </w:tcPr>
          <w:p w14:paraId="11F0FEFB">
            <w:pPr>
              <w:shd w:val="clear" w:color="auto" w:fill="FFFFFF"/>
              <w:jc w:val="center"/>
              <w:rPr>
                <w:rFonts w:hint="eastAsia" w:ascii="宋体" w:hAnsi="宋体"/>
                <w:szCs w:val="21"/>
              </w:rPr>
            </w:pPr>
          </w:p>
        </w:tc>
        <w:tc>
          <w:tcPr>
            <w:tcW w:w="850" w:type="dxa"/>
            <w:noWrap w:val="0"/>
            <w:vAlign w:val="center"/>
          </w:tcPr>
          <w:p w14:paraId="105111F5">
            <w:pPr>
              <w:shd w:val="clear" w:color="auto" w:fill="FFFFFF"/>
              <w:jc w:val="center"/>
              <w:rPr>
                <w:rFonts w:hint="eastAsia" w:ascii="宋体" w:hAnsi="宋体"/>
                <w:szCs w:val="21"/>
              </w:rPr>
            </w:pPr>
          </w:p>
        </w:tc>
      </w:tr>
      <w:tr w14:paraId="387D37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noWrap w:val="0"/>
            <w:vAlign w:val="center"/>
          </w:tcPr>
          <w:p w14:paraId="2FA71B6C">
            <w:pPr>
              <w:shd w:val="clear" w:color="auto" w:fill="FFFFFF"/>
              <w:jc w:val="center"/>
              <w:rPr>
                <w:rFonts w:hint="eastAsia" w:ascii="宋体" w:hAnsi="宋体"/>
                <w:szCs w:val="21"/>
              </w:rPr>
            </w:pPr>
          </w:p>
        </w:tc>
        <w:tc>
          <w:tcPr>
            <w:tcW w:w="1064" w:type="dxa"/>
            <w:noWrap w:val="0"/>
            <w:vAlign w:val="center"/>
          </w:tcPr>
          <w:p w14:paraId="1A3B2516">
            <w:pPr>
              <w:shd w:val="clear" w:color="auto" w:fill="FFFFFF"/>
              <w:jc w:val="center"/>
              <w:rPr>
                <w:rFonts w:hint="eastAsia" w:ascii="宋体" w:hAnsi="宋体"/>
                <w:szCs w:val="21"/>
              </w:rPr>
            </w:pPr>
          </w:p>
        </w:tc>
        <w:tc>
          <w:tcPr>
            <w:tcW w:w="672" w:type="dxa"/>
            <w:noWrap w:val="0"/>
            <w:vAlign w:val="center"/>
          </w:tcPr>
          <w:p w14:paraId="130E0006">
            <w:pPr>
              <w:shd w:val="clear" w:color="auto" w:fill="FFFFFF"/>
              <w:jc w:val="center"/>
              <w:rPr>
                <w:rFonts w:hint="eastAsia" w:ascii="宋体" w:hAnsi="宋体"/>
                <w:szCs w:val="21"/>
              </w:rPr>
            </w:pPr>
          </w:p>
        </w:tc>
        <w:tc>
          <w:tcPr>
            <w:tcW w:w="1022" w:type="dxa"/>
            <w:noWrap w:val="0"/>
            <w:vAlign w:val="center"/>
          </w:tcPr>
          <w:p w14:paraId="17649F36">
            <w:pPr>
              <w:shd w:val="clear" w:color="auto" w:fill="FFFFFF"/>
              <w:jc w:val="center"/>
              <w:rPr>
                <w:rFonts w:hint="eastAsia" w:ascii="宋体" w:hAnsi="宋体"/>
                <w:szCs w:val="21"/>
              </w:rPr>
            </w:pPr>
          </w:p>
        </w:tc>
        <w:tc>
          <w:tcPr>
            <w:tcW w:w="709" w:type="dxa"/>
            <w:noWrap w:val="0"/>
            <w:vAlign w:val="center"/>
          </w:tcPr>
          <w:p w14:paraId="5E4DF538">
            <w:pPr>
              <w:shd w:val="clear" w:color="auto" w:fill="FFFFFF"/>
              <w:jc w:val="center"/>
              <w:rPr>
                <w:rFonts w:hint="eastAsia" w:ascii="宋体" w:hAnsi="宋体"/>
                <w:szCs w:val="21"/>
              </w:rPr>
            </w:pPr>
          </w:p>
        </w:tc>
        <w:tc>
          <w:tcPr>
            <w:tcW w:w="709" w:type="dxa"/>
            <w:noWrap w:val="0"/>
            <w:vAlign w:val="center"/>
          </w:tcPr>
          <w:p w14:paraId="67A06FDF">
            <w:pPr>
              <w:shd w:val="clear" w:color="auto" w:fill="FFFFFF"/>
              <w:jc w:val="center"/>
              <w:rPr>
                <w:rFonts w:hint="eastAsia" w:ascii="宋体" w:hAnsi="宋体"/>
                <w:szCs w:val="21"/>
              </w:rPr>
            </w:pPr>
          </w:p>
        </w:tc>
        <w:tc>
          <w:tcPr>
            <w:tcW w:w="1176" w:type="dxa"/>
            <w:noWrap w:val="0"/>
            <w:vAlign w:val="center"/>
          </w:tcPr>
          <w:p w14:paraId="1E5C86B5">
            <w:pPr>
              <w:shd w:val="clear" w:color="auto" w:fill="FFFFFF"/>
              <w:jc w:val="center"/>
              <w:rPr>
                <w:rFonts w:hint="eastAsia" w:ascii="宋体" w:hAnsi="宋体"/>
                <w:szCs w:val="21"/>
              </w:rPr>
            </w:pPr>
          </w:p>
        </w:tc>
        <w:tc>
          <w:tcPr>
            <w:tcW w:w="1659" w:type="dxa"/>
            <w:noWrap w:val="0"/>
            <w:vAlign w:val="center"/>
          </w:tcPr>
          <w:p w14:paraId="70E815CF">
            <w:pPr>
              <w:shd w:val="clear" w:color="auto" w:fill="FFFFFF"/>
              <w:jc w:val="center"/>
              <w:rPr>
                <w:rFonts w:hint="eastAsia" w:ascii="宋体" w:hAnsi="宋体"/>
                <w:szCs w:val="21"/>
              </w:rPr>
            </w:pPr>
          </w:p>
        </w:tc>
        <w:tc>
          <w:tcPr>
            <w:tcW w:w="850" w:type="dxa"/>
            <w:noWrap w:val="0"/>
            <w:vAlign w:val="center"/>
          </w:tcPr>
          <w:p w14:paraId="21B5A8A3">
            <w:pPr>
              <w:shd w:val="clear" w:color="auto" w:fill="FFFFFF"/>
              <w:jc w:val="center"/>
              <w:rPr>
                <w:rFonts w:hint="eastAsia" w:ascii="宋体" w:hAnsi="宋体"/>
                <w:szCs w:val="21"/>
              </w:rPr>
            </w:pPr>
          </w:p>
        </w:tc>
      </w:tr>
      <w:tr w14:paraId="6AEB9D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noWrap w:val="0"/>
            <w:vAlign w:val="center"/>
          </w:tcPr>
          <w:p w14:paraId="73C1F686">
            <w:pPr>
              <w:shd w:val="clear" w:color="auto" w:fill="FFFFFF"/>
              <w:jc w:val="center"/>
              <w:rPr>
                <w:rFonts w:hint="eastAsia" w:ascii="宋体" w:hAnsi="宋体"/>
                <w:szCs w:val="21"/>
              </w:rPr>
            </w:pPr>
          </w:p>
        </w:tc>
        <w:tc>
          <w:tcPr>
            <w:tcW w:w="1064" w:type="dxa"/>
            <w:noWrap w:val="0"/>
            <w:vAlign w:val="center"/>
          </w:tcPr>
          <w:p w14:paraId="58AED7B4">
            <w:pPr>
              <w:shd w:val="clear" w:color="auto" w:fill="FFFFFF"/>
              <w:jc w:val="center"/>
              <w:rPr>
                <w:rFonts w:hint="eastAsia" w:ascii="宋体" w:hAnsi="宋体"/>
                <w:szCs w:val="21"/>
              </w:rPr>
            </w:pPr>
          </w:p>
        </w:tc>
        <w:tc>
          <w:tcPr>
            <w:tcW w:w="672" w:type="dxa"/>
            <w:noWrap w:val="0"/>
            <w:vAlign w:val="center"/>
          </w:tcPr>
          <w:p w14:paraId="2991D399">
            <w:pPr>
              <w:shd w:val="clear" w:color="auto" w:fill="FFFFFF"/>
              <w:jc w:val="center"/>
              <w:rPr>
                <w:rFonts w:hint="eastAsia" w:ascii="宋体" w:hAnsi="宋体"/>
                <w:szCs w:val="21"/>
              </w:rPr>
            </w:pPr>
          </w:p>
        </w:tc>
        <w:tc>
          <w:tcPr>
            <w:tcW w:w="1022" w:type="dxa"/>
            <w:noWrap w:val="0"/>
            <w:vAlign w:val="center"/>
          </w:tcPr>
          <w:p w14:paraId="16802B12">
            <w:pPr>
              <w:shd w:val="clear" w:color="auto" w:fill="FFFFFF"/>
              <w:jc w:val="center"/>
              <w:rPr>
                <w:rFonts w:hint="eastAsia" w:ascii="宋体" w:hAnsi="宋体"/>
                <w:szCs w:val="21"/>
              </w:rPr>
            </w:pPr>
          </w:p>
        </w:tc>
        <w:tc>
          <w:tcPr>
            <w:tcW w:w="709" w:type="dxa"/>
            <w:noWrap w:val="0"/>
            <w:vAlign w:val="center"/>
          </w:tcPr>
          <w:p w14:paraId="12653D07">
            <w:pPr>
              <w:shd w:val="clear" w:color="auto" w:fill="FFFFFF"/>
              <w:jc w:val="center"/>
              <w:rPr>
                <w:rFonts w:hint="eastAsia" w:ascii="宋体" w:hAnsi="宋体"/>
                <w:szCs w:val="21"/>
              </w:rPr>
            </w:pPr>
          </w:p>
        </w:tc>
        <w:tc>
          <w:tcPr>
            <w:tcW w:w="709" w:type="dxa"/>
            <w:noWrap w:val="0"/>
            <w:vAlign w:val="center"/>
          </w:tcPr>
          <w:p w14:paraId="532D2296">
            <w:pPr>
              <w:shd w:val="clear" w:color="auto" w:fill="FFFFFF"/>
              <w:jc w:val="center"/>
              <w:rPr>
                <w:rFonts w:hint="eastAsia" w:ascii="宋体" w:hAnsi="宋体"/>
                <w:szCs w:val="21"/>
              </w:rPr>
            </w:pPr>
          </w:p>
        </w:tc>
        <w:tc>
          <w:tcPr>
            <w:tcW w:w="1176" w:type="dxa"/>
            <w:noWrap w:val="0"/>
            <w:vAlign w:val="center"/>
          </w:tcPr>
          <w:p w14:paraId="2B03964D">
            <w:pPr>
              <w:shd w:val="clear" w:color="auto" w:fill="FFFFFF"/>
              <w:jc w:val="center"/>
              <w:rPr>
                <w:rFonts w:hint="eastAsia" w:ascii="宋体" w:hAnsi="宋体"/>
                <w:szCs w:val="21"/>
              </w:rPr>
            </w:pPr>
          </w:p>
        </w:tc>
        <w:tc>
          <w:tcPr>
            <w:tcW w:w="1659" w:type="dxa"/>
            <w:noWrap w:val="0"/>
            <w:vAlign w:val="center"/>
          </w:tcPr>
          <w:p w14:paraId="77D134A8">
            <w:pPr>
              <w:shd w:val="clear" w:color="auto" w:fill="FFFFFF"/>
              <w:jc w:val="center"/>
              <w:rPr>
                <w:rFonts w:hint="eastAsia" w:ascii="宋体" w:hAnsi="宋体"/>
                <w:szCs w:val="21"/>
              </w:rPr>
            </w:pPr>
          </w:p>
        </w:tc>
        <w:tc>
          <w:tcPr>
            <w:tcW w:w="850" w:type="dxa"/>
            <w:noWrap w:val="0"/>
            <w:vAlign w:val="center"/>
          </w:tcPr>
          <w:p w14:paraId="4569FEDC">
            <w:pPr>
              <w:shd w:val="clear" w:color="auto" w:fill="FFFFFF"/>
              <w:jc w:val="center"/>
              <w:rPr>
                <w:rFonts w:hint="eastAsia" w:ascii="宋体" w:hAnsi="宋体"/>
                <w:szCs w:val="21"/>
              </w:rPr>
            </w:pPr>
          </w:p>
        </w:tc>
      </w:tr>
      <w:tr w14:paraId="3FF4C5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noWrap w:val="0"/>
            <w:vAlign w:val="center"/>
          </w:tcPr>
          <w:p w14:paraId="13BEBBC9">
            <w:pPr>
              <w:shd w:val="clear" w:color="auto" w:fill="FFFFFF"/>
              <w:jc w:val="center"/>
              <w:rPr>
                <w:rFonts w:hint="eastAsia" w:ascii="宋体" w:hAnsi="宋体"/>
                <w:szCs w:val="21"/>
              </w:rPr>
            </w:pPr>
          </w:p>
        </w:tc>
        <w:tc>
          <w:tcPr>
            <w:tcW w:w="1064" w:type="dxa"/>
            <w:noWrap w:val="0"/>
            <w:vAlign w:val="center"/>
          </w:tcPr>
          <w:p w14:paraId="017D495E">
            <w:pPr>
              <w:shd w:val="clear" w:color="auto" w:fill="FFFFFF"/>
              <w:jc w:val="center"/>
              <w:rPr>
                <w:rFonts w:hint="eastAsia" w:ascii="宋体" w:hAnsi="宋体"/>
                <w:szCs w:val="21"/>
              </w:rPr>
            </w:pPr>
          </w:p>
        </w:tc>
        <w:tc>
          <w:tcPr>
            <w:tcW w:w="672" w:type="dxa"/>
            <w:noWrap w:val="0"/>
            <w:vAlign w:val="center"/>
          </w:tcPr>
          <w:p w14:paraId="6CB822E3">
            <w:pPr>
              <w:shd w:val="clear" w:color="auto" w:fill="FFFFFF"/>
              <w:jc w:val="center"/>
              <w:rPr>
                <w:rFonts w:hint="eastAsia" w:ascii="宋体" w:hAnsi="宋体"/>
                <w:szCs w:val="21"/>
              </w:rPr>
            </w:pPr>
          </w:p>
        </w:tc>
        <w:tc>
          <w:tcPr>
            <w:tcW w:w="1022" w:type="dxa"/>
            <w:noWrap w:val="0"/>
            <w:vAlign w:val="center"/>
          </w:tcPr>
          <w:p w14:paraId="4D217B42">
            <w:pPr>
              <w:shd w:val="clear" w:color="auto" w:fill="FFFFFF"/>
              <w:jc w:val="center"/>
              <w:rPr>
                <w:rFonts w:hint="eastAsia" w:ascii="宋体" w:hAnsi="宋体"/>
                <w:szCs w:val="21"/>
              </w:rPr>
            </w:pPr>
          </w:p>
        </w:tc>
        <w:tc>
          <w:tcPr>
            <w:tcW w:w="709" w:type="dxa"/>
            <w:noWrap w:val="0"/>
            <w:vAlign w:val="center"/>
          </w:tcPr>
          <w:p w14:paraId="3945A526">
            <w:pPr>
              <w:shd w:val="clear" w:color="auto" w:fill="FFFFFF"/>
              <w:jc w:val="center"/>
              <w:rPr>
                <w:rFonts w:hint="eastAsia" w:ascii="宋体" w:hAnsi="宋体"/>
                <w:szCs w:val="21"/>
              </w:rPr>
            </w:pPr>
          </w:p>
        </w:tc>
        <w:tc>
          <w:tcPr>
            <w:tcW w:w="709" w:type="dxa"/>
            <w:noWrap w:val="0"/>
            <w:vAlign w:val="center"/>
          </w:tcPr>
          <w:p w14:paraId="56FB1B76">
            <w:pPr>
              <w:shd w:val="clear" w:color="auto" w:fill="FFFFFF"/>
              <w:jc w:val="center"/>
              <w:rPr>
                <w:rFonts w:hint="eastAsia" w:ascii="宋体" w:hAnsi="宋体"/>
                <w:szCs w:val="21"/>
              </w:rPr>
            </w:pPr>
          </w:p>
        </w:tc>
        <w:tc>
          <w:tcPr>
            <w:tcW w:w="1176" w:type="dxa"/>
            <w:noWrap w:val="0"/>
            <w:vAlign w:val="center"/>
          </w:tcPr>
          <w:p w14:paraId="112E5A79">
            <w:pPr>
              <w:shd w:val="clear" w:color="auto" w:fill="FFFFFF"/>
              <w:jc w:val="center"/>
              <w:rPr>
                <w:rFonts w:hint="eastAsia" w:ascii="宋体" w:hAnsi="宋体"/>
                <w:szCs w:val="21"/>
              </w:rPr>
            </w:pPr>
          </w:p>
        </w:tc>
        <w:tc>
          <w:tcPr>
            <w:tcW w:w="1659" w:type="dxa"/>
            <w:noWrap w:val="0"/>
            <w:vAlign w:val="center"/>
          </w:tcPr>
          <w:p w14:paraId="0FBC8898">
            <w:pPr>
              <w:shd w:val="clear" w:color="auto" w:fill="FFFFFF"/>
              <w:jc w:val="center"/>
              <w:rPr>
                <w:rFonts w:hint="eastAsia" w:ascii="宋体" w:hAnsi="宋体"/>
                <w:szCs w:val="21"/>
              </w:rPr>
            </w:pPr>
          </w:p>
        </w:tc>
        <w:tc>
          <w:tcPr>
            <w:tcW w:w="850" w:type="dxa"/>
            <w:noWrap w:val="0"/>
            <w:vAlign w:val="center"/>
          </w:tcPr>
          <w:p w14:paraId="7C034841">
            <w:pPr>
              <w:shd w:val="clear" w:color="auto" w:fill="FFFFFF"/>
              <w:jc w:val="center"/>
              <w:rPr>
                <w:rFonts w:hint="eastAsia" w:ascii="宋体" w:hAnsi="宋体"/>
                <w:szCs w:val="21"/>
              </w:rPr>
            </w:pPr>
          </w:p>
        </w:tc>
      </w:tr>
    </w:tbl>
    <w:p w14:paraId="12C71C3E">
      <w:pPr>
        <w:shd w:val="clear" w:color="auto" w:fill="FFFFFF"/>
        <w:spacing w:line="420" w:lineRule="exact"/>
        <w:rPr>
          <w:rFonts w:ascii="宋体" w:hAnsi="宋体"/>
          <w:szCs w:val="21"/>
        </w:rPr>
      </w:pPr>
    </w:p>
    <w:p w14:paraId="7070B840">
      <w:pPr>
        <w:shd w:val="clear" w:color="auto" w:fill="FFFFFF"/>
        <w:spacing w:before="120" w:after="120" w:line="420" w:lineRule="exact"/>
        <w:rPr>
          <w:rFonts w:hint="eastAsia" w:ascii="黑体" w:hAnsi="宋体" w:eastAsia="黑体"/>
          <w:sz w:val="24"/>
        </w:rPr>
      </w:pPr>
      <w:r>
        <w:rPr>
          <w:rFonts w:ascii="宋体" w:hAnsi="宋体"/>
          <w:szCs w:val="21"/>
        </w:rPr>
        <w:br w:type="page"/>
      </w:r>
      <w:r>
        <w:rPr>
          <w:rFonts w:hint="eastAsia" w:ascii="黑体" w:hAnsi="宋体" w:eastAsia="黑体"/>
          <w:sz w:val="24"/>
        </w:rPr>
        <w:t>附表三：劳动力计划表</w:t>
      </w:r>
    </w:p>
    <w:p w14:paraId="24F9F9C7">
      <w:pPr>
        <w:shd w:val="clear" w:color="auto" w:fill="FFFFFF"/>
        <w:wordWrap w:val="0"/>
        <w:spacing w:line="420" w:lineRule="exact"/>
        <w:jc w:val="center"/>
        <w:rPr>
          <w:rFonts w:hint="eastAsia" w:ascii="黑体" w:hAnsi="宋体" w:eastAsia="黑体"/>
          <w:szCs w:val="21"/>
        </w:rPr>
      </w:pPr>
      <w:r>
        <w:rPr>
          <w:rFonts w:hint="eastAsia" w:ascii="黑体" w:hAnsi="宋体" w:eastAsia="黑体"/>
          <w:szCs w:val="21"/>
          <w:lang w:val="en-US" w:eastAsia="zh-CN"/>
        </w:rPr>
        <w:t xml:space="preserve">                                                                </w:t>
      </w:r>
      <w:r>
        <w:rPr>
          <w:rFonts w:hint="eastAsia" w:ascii="黑体" w:hAnsi="宋体" w:eastAsia="黑体"/>
          <w:szCs w:val="21"/>
        </w:rPr>
        <w:t xml:space="preserve">单位：人   </w:t>
      </w:r>
    </w:p>
    <w:tbl>
      <w:tblPr>
        <w:tblStyle w:val="21"/>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1418"/>
        <w:gridCol w:w="1063"/>
        <w:gridCol w:w="1063"/>
        <w:gridCol w:w="1063"/>
        <w:gridCol w:w="1063"/>
        <w:gridCol w:w="1063"/>
        <w:gridCol w:w="1063"/>
      </w:tblGrid>
      <w:tr w14:paraId="4342FD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trPr>
        <w:tc>
          <w:tcPr>
            <w:tcW w:w="709" w:type="dxa"/>
            <w:noWrap w:val="0"/>
            <w:vAlign w:val="center"/>
          </w:tcPr>
          <w:p w14:paraId="2D34988E">
            <w:pPr>
              <w:shd w:val="clear" w:color="auto" w:fill="FFFFFF"/>
              <w:jc w:val="center"/>
              <w:rPr>
                <w:rFonts w:hint="eastAsia" w:ascii="宋体" w:hAnsi="宋体"/>
                <w:szCs w:val="21"/>
              </w:rPr>
            </w:pPr>
            <w:r>
              <w:rPr>
                <w:rFonts w:hint="eastAsia" w:ascii="宋体" w:hAnsi="宋体"/>
                <w:szCs w:val="21"/>
              </w:rPr>
              <w:t>工种</w:t>
            </w:r>
          </w:p>
        </w:tc>
        <w:tc>
          <w:tcPr>
            <w:tcW w:w="7796" w:type="dxa"/>
            <w:gridSpan w:val="7"/>
            <w:noWrap w:val="0"/>
            <w:vAlign w:val="center"/>
          </w:tcPr>
          <w:p w14:paraId="3DA07D25">
            <w:pPr>
              <w:shd w:val="clear" w:color="auto" w:fill="FFFFFF"/>
              <w:jc w:val="center"/>
              <w:rPr>
                <w:rFonts w:hint="eastAsia" w:ascii="宋体" w:hAnsi="宋体"/>
                <w:szCs w:val="21"/>
              </w:rPr>
            </w:pPr>
            <w:r>
              <w:rPr>
                <w:rFonts w:hint="eastAsia" w:ascii="宋体" w:hAnsi="宋体"/>
                <w:szCs w:val="21"/>
              </w:rPr>
              <w:t>按工程施工阶段投入劳动力情况</w:t>
            </w:r>
          </w:p>
        </w:tc>
      </w:tr>
      <w:tr w14:paraId="3C3739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noWrap w:val="0"/>
            <w:vAlign w:val="center"/>
          </w:tcPr>
          <w:p w14:paraId="30D93166">
            <w:pPr>
              <w:shd w:val="clear" w:color="auto" w:fill="FFFFFF"/>
              <w:jc w:val="center"/>
              <w:rPr>
                <w:rFonts w:hint="eastAsia" w:ascii="宋体" w:hAnsi="宋体"/>
                <w:szCs w:val="21"/>
              </w:rPr>
            </w:pPr>
          </w:p>
        </w:tc>
        <w:tc>
          <w:tcPr>
            <w:tcW w:w="1418" w:type="dxa"/>
            <w:noWrap w:val="0"/>
            <w:vAlign w:val="center"/>
          </w:tcPr>
          <w:p w14:paraId="1A48F86B">
            <w:pPr>
              <w:shd w:val="clear" w:color="auto" w:fill="FFFFFF"/>
              <w:jc w:val="center"/>
              <w:rPr>
                <w:rFonts w:hint="eastAsia" w:ascii="宋体" w:hAnsi="宋体"/>
                <w:szCs w:val="21"/>
              </w:rPr>
            </w:pPr>
          </w:p>
        </w:tc>
        <w:tc>
          <w:tcPr>
            <w:tcW w:w="1063" w:type="dxa"/>
            <w:noWrap w:val="0"/>
            <w:vAlign w:val="center"/>
          </w:tcPr>
          <w:p w14:paraId="5BE868F3">
            <w:pPr>
              <w:shd w:val="clear" w:color="auto" w:fill="FFFFFF"/>
              <w:jc w:val="center"/>
              <w:rPr>
                <w:rFonts w:hint="eastAsia" w:ascii="宋体" w:hAnsi="宋体"/>
                <w:szCs w:val="21"/>
              </w:rPr>
            </w:pPr>
          </w:p>
        </w:tc>
        <w:tc>
          <w:tcPr>
            <w:tcW w:w="1063" w:type="dxa"/>
            <w:noWrap w:val="0"/>
            <w:vAlign w:val="center"/>
          </w:tcPr>
          <w:p w14:paraId="0BD93451">
            <w:pPr>
              <w:shd w:val="clear" w:color="auto" w:fill="FFFFFF"/>
              <w:jc w:val="center"/>
              <w:rPr>
                <w:rFonts w:hint="eastAsia" w:ascii="宋体" w:hAnsi="宋体"/>
                <w:szCs w:val="21"/>
              </w:rPr>
            </w:pPr>
          </w:p>
        </w:tc>
        <w:tc>
          <w:tcPr>
            <w:tcW w:w="1063" w:type="dxa"/>
            <w:noWrap w:val="0"/>
            <w:vAlign w:val="center"/>
          </w:tcPr>
          <w:p w14:paraId="772C4B80">
            <w:pPr>
              <w:shd w:val="clear" w:color="auto" w:fill="FFFFFF"/>
              <w:jc w:val="center"/>
              <w:rPr>
                <w:rFonts w:hint="eastAsia" w:ascii="宋体" w:hAnsi="宋体"/>
                <w:szCs w:val="21"/>
              </w:rPr>
            </w:pPr>
          </w:p>
        </w:tc>
        <w:tc>
          <w:tcPr>
            <w:tcW w:w="1063" w:type="dxa"/>
            <w:noWrap w:val="0"/>
            <w:vAlign w:val="center"/>
          </w:tcPr>
          <w:p w14:paraId="415DD4D0">
            <w:pPr>
              <w:shd w:val="clear" w:color="auto" w:fill="FFFFFF"/>
              <w:jc w:val="center"/>
              <w:rPr>
                <w:rFonts w:hint="eastAsia" w:ascii="宋体" w:hAnsi="宋体"/>
                <w:szCs w:val="21"/>
              </w:rPr>
            </w:pPr>
          </w:p>
        </w:tc>
        <w:tc>
          <w:tcPr>
            <w:tcW w:w="1063" w:type="dxa"/>
            <w:noWrap w:val="0"/>
            <w:vAlign w:val="center"/>
          </w:tcPr>
          <w:p w14:paraId="643E51EF">
            <w:pPr>
              <w:shd w:val="clear" w:color="auto" w:fill="FFFFFF"/>
              <w:jc w:val="center"/>
              <w:rPr>
                <w:rFonts w:hint="eastAsia" w:ascii="宋体" w:hAnsi="宋体"/>
                <w:szCs w:val="21"/>
              </w:rPr>
            </w:pPr>
          </w:p>
        </w:tc>
        <w:tc>
          <w:tcPr>
            <w:tcW w:w="1063" w:type="dxa"/>
            <w:noWrap w:val="0"/>
            <w:vAlign w:val="center"/>
          </w:tcPr>
          <w:p w14:paraId="1873634C">
            <w:pPr>
              <w:shd w:val="clear" w:color="auto" w:fill="FFFFFF"/>
              <w:jc w:val="center"/>
              <w:rPr>
                <w:rFonts w:hint="eastAsia" w:ascii="宋体" w:hAnsi="宋体"/>
                <w:szCs w:val="21"/>
              </w:rPr>
            </w:pPr>
          </w:p>
        </w:tc>
      </w:tr>
      <w:tr w14:paraId="5112B5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noWrap w:val="0"/>
            <w:vAlign w:val="center"/>
          </w:tcPr>
          <w:p w14:paraId="534887E1">
            <w:pPr>
              <w:shd w:val="clear" w:color="auto" w:fill="FFFFFF"/>
              <w:jc w:val="center"/>
              <w:rPr>
                <w:rFonts w:hint="eastAsia" w:ascii="宋体" w:hAnsi="宋体"/>
                <w:szCs w:val="21"/>
              </w:rPr>
            </w:pPr>
          </w:p>
        </w:tc>
        <w:tc>
          <w:tcPr>
            <w:tcW w:w="1418" w:type="dxa"/>
            <w:noWrap w:val="0"/>
            <w:vAlign w:val="center"/>
          </w:tcPr>
          <w:p w14:paraId="0422DC6E">
            <w:pPr>
              <w:shd w:val="clear" w:color="auto" w:fill="FFFFFF"/>
              <w:jc w:val="center"/>
              <w:rPr>
                <w:rFonts w:hint="eastAsia" w:ascii="宋体" w:hAnsi="宋体"/>
                <w:szCs w:val="21"/>
              </w:rPr>
            </w:pPr>
          </w:p>
        </w:tc>
        <w:tc>
          <w:tcPr>
            <w:tcW w:w="1063" w:type="dxa"/>
            <w:noWrap w:val="0"/>
            <w:vAlign w:val="center"/>
          </w:tcPr>
          <w:p w14:paraId="5FF931C0">
            <w:pPr>
              <w:shd w:val="clear" w:color="auto" w:fill="FFFFFF"/>
              <w:jc w:val="center"/>
              <w:rPr>
                <w:rFonts w:hint="eastAsia" w:ascii="宋体" w:hAnsi="宋体"/>
                <w:szCs w:val="21"/>
              </w:rPr>
            </w:pPr>
          </w:p>
        </w:tc>
        <w:tc>
          <w:tcPr>
            <w:tcW w:w="1063" w:type="dxa"/>
            <w:noWrap w:val="0"/>
            <w:vAlign w:val="center"/>
          </w:tcPr>
          <w:p w14:paraId="7E3EF97E">
            <w:pPr>
              <w:shd w:val="clear" w:color="auto" w:fill="FFFFFF"/>
              <w:jc w:val="center"/>
              <w:rPr>
                <w:rFonts w:hint="eastAsia" w:ascii="宋体" w:hAnsi="宋体"/>
                <w:szCs w:val="21"/>
              </w:rPr>
            </w:pPr>
          </w:p>
        </w:tc>
        <w:tc>
          <w:tcPr>
            <w:tcW w:w="1063" w:type="dxa"/>
            <w:noWrap w:val="0"/>
            <w:vAlign w:val="center"/>
          </w:tcPr>
          <w:p w14:paraId="130B5026">
            <w:pPr>
              <w:shd w:val="clear" w:color="auto" w:fill="FFFFFF"/>
              <w:jc w:val="center"/>
              <w:rPr>
                <w:rFonts w:hint="eastAsia" w:ascii="宋体" w:hAnsi="宋体"/>
                <w:szCs w:val="21"/>
              </w:rPr>
            </w:pPr>
          </w:p>
        </w:tc>
        <w:tc>
          <w:tcPr>
            <w:tcW w:w="1063" w:type="dxa"/>
            <w:noWrap w:val="0"/>
            <w:vAlign w:val="center"/>
          </w:tcPr>
          <w:p w14:paraId="51159609">
            <w:pPr>
              <w:shd w:val="clear" w:color="auto" w:fill="FFFFFF"/>
              <w:jc w:val="center"/>
              <w:rPr>
                <w:rFonts w:hint="eastAsia" w:ascii="宋体" w:hAnsi="宋体"/>
                <w:szCs w:val="21"/>
              </w:rPr>
            </w:pPr>
          </w:p>
        </w:tc>
        <w:tc>
          <w:tcPr>
            <w:tcW w:w="1063" w:type="dxa"/>
            <w:noWrap w:val="0"/>
            <w:vAlign w:val="center"/>
          </w:tcPr>
          <w:p w14:paraId="0CDD4D5E">
            <w:pPr>
              <w:shd w:val="clear" w:color="auto" w:fill="FFFFFF"/>
              <w:jc w:val="center"/>
              <w:rPr>
                <w:rFonts w:hint="eastAsia" w:ascii="宋体" w:hAnsi="宋体"/>
                <w:szCs w:val="21"/>
              </w:rPr>
            </w:pPr>
          </w:p>
        </w:tc>
        <w:tc>
          <w:tcPr>
            <w:tcW w:w="1063" w:type="dxa"/>
            <w:noWrap w:val="0"/>
            <w:vAlign w:val="center"/>
          </w:tcPr>
          <w:p w14:paraId="2814C8BA">
            <w:pPr>
              <w:shd w:val="clear" w:color="auto" w:fill="FFFFFF"/>
              <w:jc w:val="center"/>
              <w:rPr>
                <w:rFonts w:hint="eastAsia" w:ascii="宋体" w:hAnsi="宋体"/>
                <w:szCs w:val="21"/>
              </w:rPr>
            </w:pPr>
          </w:p>
        </w:tc>
      </w:tr>
      <w:tr w14:paraId="207F2F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25" w:hRule="atLeast"/>
        </w:trPr>
        <w:tc>
          <w:tcPr>
            <w:tcW w:w="709" w:type="dxa"/>
            <w:noWrap w:val="0"/>
            <w:vAlign w:val="center"/>
          </w:tcPr>
          <w:p w14:paraId="50489BCF">
            <w:pPr>
              <w:shd w:val="clear" w:color="auto" w:fill="FFFFFF"/>
              <w:jc w:val="center"/>
              <w:rPr>
                <w:rFonts w:hint="eastAsia" w:ascii="宋体" w:hAnsi="宋体"/>
                <w:szCs w:val="21"/>
              </w:rPr>
            </w:pPr>
          </w:p>
        </w:tc>
        <w:tc>
          <w:tcPr>
            <w:tcW w:w="1418" w:type="dxa"/>
            <w:noWrap w:val="0"/>
            <w:vAlign w:val="center"/>
          </w:tcPr>
          <w:p w14:paraId="58E41A5C">
            <w:pPr>
              <w:shd w:val="clear" w:color="auto" w:fill="FFFFFF"/>
              <w:jc w:val="center"/>
              <w:rPr>
                <w:rFonts w:hint="eastAsia" w:ascii="宋体" w:hAnsi="宋体"/>
                <w:szCs w:val="21"/>
              </w:rPr>
            </w:pPr>
          </w:p>
        </w:tc>
        <w:tc>
          <w:tcPr>
            <w:tcW w:w="1063" w:type="dxa"/>
            <w:noWrap w:val="0"/>
            <w:vAlign w:val="center"/>
          </w:tcPr>
          <w:p w14:paraId="1FBFE220">
            <w:pPr>
              <w:shd w:val="clear" w:color="auto" w:fill="FFFFFF"/>
              <w:jc w:val="center"/>
              <w:rPr>
                <w:rFonts w:hint="eastAsia" w:ascii="宋体" w:hAnsi="宋体"/>
                <w:szCs w:val="21"/>
              </w:rPr>
            </w:pPr>
          </w:p>
        </w:tc>
        <w:tc>
          <w:tcPr>
            <w:tcW w:w="1063" w:type="dxa"/>
            <w:noWrap w:val="0"/>
            <w:vAlign w:val="center"/>
          </w:tcPr>
          <w:p w14:paraId="3D9BD11D">
            <w:pPr>
              <w:shd w:val="clear" w:color="auto" w:fill="FFFFFF"/>
              <w:jc w:val="center"/>
              <w:rPr>
                <w:rFonts w:hint="eastAsia" w:ascii="宋体" w:hAnsi="宋体"/>
                <w:szCs w:val="21"/>
              </w:rPr>
            </w:pPr>
          </w:p>
        </w:tc>
        <w:tc>
          <w:tcPr>
            <w:tcW w:w="1063" w:type="dxa"/>
            <w:noWrap w:val="0"/>
            <w:vAlign w:val="center"/>
          </w:tcPr>
          <w:p w14:paraId="27AF3490">
            <w:pPr>
              <w:shd w:val="clear" w:color="auto" w:fill="FFFFFF"/>
              <w:jc w:val="center"/>
              <w:rPr>
                <w:rFonts w:hint="eastAsia" w:ascii="宋体" w:hAnsi="宋体"/>
                <w:szCs w:val="21"/>
              </w:rPr>
            </w:pPr>
          </w:p>
        </w:tc>
        <w:tc>
          <w:tcPr>
            <w:tcW w:w="1063" w:type="dxa"/>
            <w:noWrap w:val="0"/>
            <w:vAlign w:val="center"/>
          </w:tcPr>
          <w:p w14:paraId="1F0BD89B">
            <w:pPr>
              <w:shd w:val="clear" w:color="auto" w:fill="FFFFFF"/>
              <w:jc w:val="center"/>
              <w:rPr>
                <w:rFonts w:hint="eastAsia" w:ascii="宋体" w:hAnsi="宋体"/>
                <w:szCs w:val="21"/>
              </w:rPr>
            </w:pPr>
          </w:p>
        </w:tc>
        <w:tc>
          <w:tcPr>
            <w:tcW w:w="1063" w:type="dxa"/>
            <w:noWrap w:val="0"/>
            <w:vAlign w:val="center"/>
          </w:tcPr>
          <w:p w14:paraId="1D603254">
            <w:pPr>
              <w:shd w:val="clear" w:color="auto" w:fill="FFFFFF"/>
              <w:jc w:val="center"/>
              <w:rPr>
                <w:rFonts w:hint="eastAsia" w:ascii="宋体" w:hAnsi="宋体"/>
                <w:szCs w:val="21"/>
              </w:rPr>
            </w:pPr>
          </w:p>
        </w:tc>
        <w:tc>
          <w:tcPr>
            <w:tcW w:w="1063" w:type="dxa"/>
            <w:noWrap w:val="0"/>
            <w:vAlign w:val="center"/>
          </w:tcPr>
          <w:p w14:paraId="3E57B149">
            <w:pPr>
              <w:shd w:val="clear" w:color="auto" w:fill="FFFFFF"/>
              <w:jc w:val="center"/>
              <w:rPr>
                <w:rFonts w:hint="eastAsia" w:ascii="宋体" w:hAnsi="宋体"/>
                <w:szCs w:val="21"/>
              </w:rPr>
            </w:pPr>
          </w:p>
        </w:tc>
      </w:tr>
      <w:tr w14:paraId="181355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noWrap w:val="0"/>
            <w:vAlign w:val="center"/>
          </w:tcPr>
          <w:p w14:paraId="3D33A00E">
            <w:pPr>
              <w:shd w:val="clear" w:color="auto" w:fill="FFFFFF"/>
              <w:jc w:val="center"/>
              <w:rPr>
                <w:rFonts w:hint="eastAsia" w:ascii="宋体" w:hAnsi="宋体"/>
                <w:szCs w:val="21"/>
              </w:rPr>
            </w:pPr>
          </w:p>
        </w:tc>
        <w:tc>
          <w:tcPr>
            <w:tcW w:w="1418" w:type="dxa"/>
            <w:noWrap w:val="0"/>
            <w:vAlign w:val="center"/>
          </w:tcPr>
          <w:p w14:paraId="6E899D83">
            <w:pPr>
              <w:shd w:val="clear" w:color="auto" w:fill="FFFFFF"/>
              <w:jc w:val="center"/>
              <w:rPr>
                <w:rFonts w:hint="eastAsia" w:ascii="宋体" w:hAnsi="宋体"/>
                <w:szCs w:val="21"/>
              </w:rPr>
            </w:pPr>
          </w:p>
        </w:tc>
        <w:tc>
          <w:tcPr>
            <w:tcW w:w="1063" w:type="dxa"/>
            <w:noWrap w:val="0"/>
            <w:vAlign w:val="center"/>
          </w:tcPr>
          <w:p w14:paraId="04716EDD">
            <w:pPr>
              <w:shd w:val="clear" w:color="auto" w:fill="FFFFFF"/>
              <w:jc w:val="center"/>
              <w:rPr>
                <w:rFonts w:hint="eastAsia" w:ascii="宋体" w:hAnsi="宋体"/>
                <w:szCs w:val="21"/>
              </w:rPr>
            </w:pPr>
          </w:p>
        </w:tc>
        <w:tc>
          <w:tcPr>
            <w:tcW w:w="1063" w:type="dxa"/>
            <w:noWrap w:val="0"/>
            <w:vAlign w:val="center"/>
          </w:tcPr>
          <w:p w14:paraId="495AAD56">
            <w:pPr>
              <w:shd w:val="clear" w:color="auto" w:fill="FFFFFF"/>
              <w:jc w:val="center"/>
              <w:rPr>
                <w:rFonts w:hint="eastAsia" w:ascii="宋体" w:hAnsi="宋体"/>
                <w:szCs w:val="21"/>
              </w:rPr>
            </w:pPr>
          </w:p>
        </w:tc>
        <w:tc>
          <w:tcPr>
            <w:tcW w:w="1063" w:type="dxa"/>
            <w:noWrap w:val="0"/>
            <w:vAlign w:val="center"/>
          </w:tcPr>
          <w:p w14:paraId="29BAA30A">
            <w:pPr>
              <w:shd w:val="clear" w:color="auto" w:fill="FFFFFF"/>
              <w:jc w:val="center"/>
              <w:rPr>
                <w:rFonts w:hint="eastAsia" w:ascii="宋体" w:hAnsi="宋体"/>
                <w:szCs w:val="21"/>
              </w:rPr>
            </w:pPr>
          </w:p>
        </w:tc>
        <w:tc>
          <w:tcPr>
            <w:tcW w:w="1063" w:type="dxa"/>
            <w:noWrap w:val="0"/>
            <w:vAlign w:val="center"/>
          </w:tcPr>
          <w:p w14:paraId="32CDB262">
            <w:pPr>
              <w:shd w:val="clear" w:color="auto" w:fill="FFFFFF"/>
              <w:jc w:val="center"/>
              <w:rPr>
                <w:rFonts w:hint="eastAsia" w:ascii="宋体" w:hAnsi="宋体"/>
                <w:szCs w:val="21"/>
              </w:rPr>
            </w:pPr>
          </w:p>
        </w:tc>
        <w:tc>
          <w:tcPr>
            <w:tcW w:w="1063" w:type="dxa"/>
            <w:noWrap w:val="0"/>
            <w:vAlign w:val="center"/>
          </w:tcPr>
          <w:p w14:paraId="786C5199">
            <w:pPr>
              <w:shd w:val="clear" w:color="auto" w:fill="FFFFFF"/>
              <w:jc w:val="center"/>
              <w:rPr>
                <w:rFonts w:hint="eastAsia" w:ascii="宋体" w:hAnsi="宋体"/>
                <w:szCs w:val="21"/>
              </w:rPr>
            </w:pPr>
          </w:p>
        </w:tc>
        <w:tc>
          <w:tcPr>
            <w:tcW w:w="1063" w:type="dxa"/>
            <w:noWrap w:val="0"/>
            <w:vAlign w:val="center"/>
          </w:tcPr>
          <w:p w14:paraId="1700A78D">
            <w:pPr>
              <w:shd w:val="clear" w:color="auto" w:fill="FFFFFF"/>
              <w:jc w:val="center"/>
              <w:rPr>
                <w:rFonts w:hint="eastAsia" w:ascii="宋体" w:hAnsi="宋体"/>
                <w:szCs w:val="21"/>
              </w:rPr>
            </w:pPr>
          </w:p>
        </w:tc>
      </w:tr>
      <w:tr w14:paraId="14EFC3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noWrap w:val="0"/>
            <w:vAlign w:val="center"/>
          </w:tcPr>
          <w:p w14:paraId="0D927F20">
            <w:pPr>
              <w:shd w:val="clear" w:color="auto" w:fill="FFFFFF"/>
              <w:jc w:val="center"/>
              <w:rPr>
                <w:rFonts w:hint="eastAsia" w:ascii="宋体" w:hAnsi="宋体"/>
                <w:szCs w:val="21"/>
              </w:rPr>
            </w:pPr>
          </w:p>
        </w:tc>
        <w:tc>
          <w:tcPr>
            <w:tcW w:w="1418" w:type="dxa"/>
            <w:noWrap w:val="0"/>
            <w:vAlign w:val="center"/>
          </w:tcPr>
          <w:p w14:paraId="2ADB191D">
            <w:pPr>
              <w:shd w:val="clear" w:color="auto" w:fill="FFFFFF"/>
              <w:jc w:val="center"/>
              <w:rPr>
                <w:rFonts w:hint="eastAsia" w:ascii="宋体" w:hAnsi="宋体"/>
                <w:szCs w:val="21"/>
              </w:rPr>
            </w:pPr>
          </w:p>
        </w:tc>
        <w:tc>
          <w:tcPr>
            <w:tcW w:w="1063" w:type="dxa"/>
            <w:noWrap w:val="0"/>
            <w:vAlign w:val="center"/>
          </w:tcPr>
          <w:p w14:paraId="6C1D4CD2">
            <w:pPr>
              <w:shd w:val="clear" w:color="auto" w:fill="FFFFFF"/>
              <w:jc w:val="center"/>
              <w:rPr>
                <w:rFonts w:hint="eastAsia" w:ascii="宋体" w:hAnsi="宋体"/>
                <w:szCs w:val="21"/>
              </w:rPr>
            </w:pPr>
          </w:p>
        </w:tc>
        <w:tc>
          <w:tcPr>
            <w:tcW w:w="1063" w:type="dxa"/>
            <w:noWrap w:val="0"/>
            <w:vAlign w:val="center"/>
          </w:tcPr>
          <w:p w14:paraId="0D404ACB">
            <w:pPr>
              <w:shd w:val="clear" w:color="auto" w:fill="FFFFFF"/>
              <w:jc w:val="center"/>
              <w:rPr>
                <w:rFonts w:hint="eastAsia" w:ascii="宋体" w:hAnsi="宋体"/>
                <w:szCs w:val="21"/>
              </w:rPr>
            </w:pPr>
          </w:p>
        </w:tc>
        <w:tc>
          <w:tcPr>
            <w:tcW w:w="1063" w:type="dxa"/>
            <w:noWrap w:val="0"/>
            <w:vAlign w:val="center"/>
          </w:tcPr>
          <w:p w14:paraId="7F65A7C5">
            <w:pPr>
              <w:shd w:val="clear" w:color="auto" w:fill="FFFFFF"/>
              <w:jc w:val="center"/>
              <w:rPr>
                <w:rFonts w:hint="eastAsia" w:ascii="宋体" w:hAnsi="宋体"/>
                <w:szCs w:val="21"/>
              </w:rPr>
            </w:pPr>
          </w:p>
        </w:tc>
        <w:tc>
          <w:tcPr>
            <w:tcW w:w="1063" w:type="dxa"/>
            <w:noWrap w:val="0"/>
            <w:vAlign w:val="center"/>
          </w:tcPr>
          <w:p w14:paraId="29E2336F">
            <w:pPr>
              <w:shd w:val="clear" w:color="auto" w:fill="FFFFFF"/>
              <w:jc w:val="center"/>
              <w:rPr>
                <w:rFonts w:hint="eastAsia" w:ascii="宋体" w:hAnsi="宋体"/>
                <w:szCs w:val="21"/>
              </w:rPr>
            </w:pPr>
          </w:p>
        </w:tc>
        <w:tc>
          <w:tcPr>
            <w:tcW w:w="1063" w:type="dxa"/>
            <w:noWrap w:val="0"/>
            <w:vAlign w:val="center"/>
          </w:tcPr>
          <w:p w14:paraId="14D0F3BB">
            <w:pPr>
              <w:shd w:val="clear" w:color="auto" w:fill="FFFFFF"/>
              <w:jc w:val="center"/>
              <w:rPr>
                <w:rFonts w:hint="eastAsia" w:ascii="宋体" w:hAnsi="宋体"/>
                <w:szCs w:val="21"/>
              </w:rPr>
            </w:pPr>
          </w:p>
        </w:tc>
        <w:tc>
          <w:tcPr>
            <w:tcW w:w="1063" w:type="dxa"/>
            <w:noWrap w:val="0"/>
            <w:vAlign w:val="center"/>
          </w:tcPr>
          <w:p w14:paraId="05212695">
            <w:pPr>
              <w:shd w:val="clear" w:color="auto" w:fill="FFFFFF"/>
              <w:jc w:val="center"/>
              <w:rPr>
                <w:rFonts w:hint="eastAsia" w:ascii="宋体" w:hAnsi="宋体"/>
                <w:szCs w:val="21"/>
              </w:rPr>
            </w:pPr>
          </w:p>
        </w:tc>
      </w:tr>
      <w:tr w14:paraId="47310E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noWrap w:val="0"/>
            <w:vAlign w:val="center"/>
          </w:tcPr>
          <w:p w14:paraId="7017C376">
            <w:pPr>
              <w:shd w:val="clear" w:color="auto" w:fill="FFFFFF"/>
              <w:jc w:val="center"/>
              <w:rPr>
                <w:rFonts w:hint="eastAsia" w:ascii="宋体" w:hAnsi="宋体"/>
                <w:szCs w:val="21"/>
              </w:rPr>
            </w:pPr>
          </w:p>
        </w:tc>
        <w:tc>
          <w:tcPr>
            <w:tcW w:w="1418" w:type="dxa"/>
            <w:noWrap w:val="0"/>
            <w:vAlign w:val="center"/>
          </w:tcPr>
          <w:p w14:paraId="742D5865">
            <w:pPr>
              <w:shd w:val="clear" w:color="auto" w:fill="FFFFFF"/>
              <w:jc w:val="center"/>
              <w:rPr>
                <w:rFonts w:hint="eastAsia" w:ascii="宋体" w:hAnsi="宋体"/>
                <w:szCs w:val="21"/>
              </w:rPr>
            </w:pPr>
          </w:p>
        </w:tc>
        <w:tc>
          <w:tcPr>
            <w:tcW w:w="1063" w:type="dxa"/>
            <w:noWrap w:val="0"/>
            <w:vAlign w:val="center"/>
          </w:tcPr>
          <w:p w14:paraId="7ED85560">
            <w:pPr>
              <w:shd w:val="clear" w:color="auto" w:fill="FFFFFF"/>
              <w:jc w:val="center"/>
              <w:rPr>
                <w:rFonts w:hint="eastAsia" w:ascii="宋体" w:hAnsi="宋体"/>
                <w:szCs w:val="21"/>
              </w:rPr>
            </w:pPr>
          </w:p>
        </w:tc>
        <w:tc>
          <w:tcPr>
            <w:tcW w:w="1063" w:type="dxa"/>
            <w:noWrap w:val="0"/>
            <w:vAlign w:val="center"/>
          </w:tcPr>
          <w:p w14:paraId="475A9074">
            <w:pPr>
              <w:shd w:val="clear" w:color="auto" w:fill="FFFFFF"/>
              <w:jc w:val="center"/>
              <w:rPr>
                <w:rFonts w:hint="eastAsia" w:ascii="宋体" w:hAnsi="宋体"/>
                <w:szCs w:val="21"/>
              </w:rPr>
            </w:pPr>
          </w:p>
        </w:tc>
        <w:tc>
          <w:tcPr>
            <w:tcW w:w="1063" w:type="dxa"/>
            <w:noWrap w:val="0"/>
            <w:vAlign w:val="center"/>
          </w:tcPr>
          <w:p w14:paraId="626D7653">
            <w:pPr>
              <w:shd w:val="clear" w:color="auto" w:fill="FFFFFF"/>
              <w:jc w:val="center"/>
              <w:rPr>
                <w:rFonts w:hint="eastAsia" w:ascii="宋体" w:hAnsi="宋体"/>
                <w:szCs w:val="21"/>
              </w:rPr>
            </w:pPr>
          </w:p>
        </w:tc>
        <w:tc>
          <w:tcPr>
            <w:tcW w:w="1063" w:type="dxa"/>
            <w:noWrap w:val="0"/>
            <w:vAlign w:val="center"/>
          </w:tcPr>
          <w:p w14:paraId="2DD5FC69">
            <w:pPr>
              <w:shd w:val="clear" w:color="auto" w:fill="FFFFFF"/>
              <w:jc w:val="center"/>
              <w:rPr>
                <w:rFonts w:hint="eastAsia" w:ascii="宋体" w:hAnsi="宋体"/>
                <w:szCs w:val="21"/>
              </w:rPr>
            </w:pPr>
          </w:p>
        </w:tc>
        <w:tc>
          <w:tcPr>
            <w:tcW w:w="1063" w:type="dxa"/>
            <w:noWrap w:val="0"/>
            <w:vAlign w:val="center"/>
          </w:tcPr>
          <w:p w14:paraId="4E579FC1">
            <w:pPr>
              <w:shd w:val="clear" w:color="auto" w:fill="FFFFFF"/>
              <w:jc w:val="center"/>
              <w:rPr>
                <w:rFonts w:hint="eastAsia" w:ascii="宋体" w:hAnsi="宋体"/>
                <w:szCs w:val="21"/>
              </w:rPr>
            </w:pPr>
          </w:p>
        </w:tc>
        <w:tc>
          <w:tcPr>
            <w:tcW w:w="1063" w:type="dxa"/>
            <w:noWrap w:val="0"/>
            <w:vAlign w:val="center"/>
          </w:tcPr>
          <w:p w14:paraId="4BAFE011">
            <w:pPr>
              <w:shd w:val="clear" w:color="auto" w:fill="FFFFFF"/>
              <w:jc w:val="center"/>
              <w:rPr>
                <w:rFonts w:hint="eastAsia" w:ascii="宋体" w:hAnsi="宋体"/>
                <w:szCs w:val="21"/>
              </w:rPr>
            </w:pPr>
          </w:p>
        </w:tc>
      </w:tr>
      <w:tr w14:paraId="6AF3D0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noWrap w:val="0"/>
            <w:vAlign w:val="center"/>
          </w:tcPr>
          <w:p w14:paraId="3A67470B">
            <w:pPr>
              <w:shd w:val="clear" w:color="auto" w:fill="FFFFFF"/>
              <w:jc w:val="center"/>
              <w:rPr>
                <w:rFonts w:hint="eastAsia" w:ascii="宋体" w:hAnsi="宋体"/>
                <w:szCs w:val="21"/>
              </w:rPr>
            </w:pPr>
          </w:p>
        </w:tc>
        <w:tc>
          <w:tcPr>
            <w:tcW w:w="1418" w:type="dxa"/>
            <w:noWrap w:val="0"/>
            <w:vAlign w:val="center"/>
          </w:tcPr>
          <w:p w14:paraId="07875B19">
            <w:pPr>
              <w:shd w:val="clear" w:color="auto" w:fill="FFFFFF"/>
              <w:jc w:val="center"/>
              <w:rPr>
                <w:rFonts w:hint="eastAsia" w:ascii="宋体" w:hAnsi="宋体"/>
                <w:szCs w:val="21"/>
              </w:rPr>
            </w:pPr>
          </w:p>
        </w:tc>
        <w:tc>
          <w:tcPr>
            <w:tcW w:w="1063" w:type="dxa"/>
            <w:noWrap w:val="0"/>
            <w:vAlign w:val="center"/>
          </w:tcPr>
          <w:p w14:paraId="3E5392E0">
            <w:pPr>
              <w:shd w:val="clear" w:color="auto" w:fill="FFFFFF"/>
              <w:jc w:val="center"/>
              <w:rPr>
                <w:rFonts w:hint="eastAsia" w:ascii="宋体" w:hAnsi="宋体"/>
                <w:szCs w:val="21"/>
              </w:rPr>
            </w:pPr>
          </w:p>
        </w:tc>
        <w:tc>
          <w:tcPr>
            <w:tcW w:w="1063" w:type="dxa"/>
            <w:noWrap w:val="0"/>
            <w:vAlign w:val="center"/>
          </w:tcPr>
          <w:p w14:paraId="7200F4F7">
            <w:pPr>
              <w:shd w:val="clear" w:color="auto" w:fill="FFFFFF"/>
              <w:jc w:val="center"/>
              <w:rPr>
                <w:rFonts w:hint="eastAsia" w:ascii="宋体" w:hAnsi="宋体"/>
                <w:szCs w:val="21"/>
              </w:rPr>
            </w:pPr>
          </w:p>
        </w:tc>
        <w:tc>
          <w:tcPr>
            <w:tcW w:w="1063" w:type="dxa"/>
            <w:noWrap w:val="0"/>
            <w:vAlign w:val="center"/>
          </w:tcPr>
          <w:p w14:paraId="70CCEAAE">
            <w:pPr>
              <w:shd w:val="clear" w:color="auto" w:fill="FFFFFF"/>
              <w:jc w:val="center"/>
              <w:rPr>
                <w:rFonts w:hint="eastAsia" w:ascii="宋体" w:hAnsi="宋体"/>
                <w:szCs w:val="21"/>
              </w:rPr>
            </w:pPr>
          </w:p>
        </w:tc>
        <w:tc>
          <w:tcPr>
            <w:tcW w:w="1063" w:type="dxa"/>
            <w:noWrap w:val="0"/>
            <w:vAlign w:val="center"/>
          </w:tcPr>
          <w:p w14:paraId="67927846">
            <w:pPr>
              <w:shd w:val="clear" w:color="auto" w:fill="FFFFFF"/>
              <w:jc w:val="center"/>
              <w:rPr>
                <w:rFonts w:hint="eastAsia" w:ascii="宋体" w:hAnsi="宋体"/>
                <w:szCs w:val="21"/>
              </w:rPr>
            </w:pPr>
          </w:p>
        </w:tc>
        <w:tc>
          <w:tcPr>
            <w:tcW w:w="1063" w:type="dxa"/>
            <w:noWrap w:val="0"/>
            <w:vAlign w:val="center"/>
          </w:tcPr>
          <w:p w14:paraId="507AFF9F">
            <w:pPr>
              <w:shd w:val="clear" w:color="auto" w:fill="FFFFFF"/>
              <w:jc w:val="center"/>
              <w:rPr>
                <w:rFonts w:hint="eastAsia" w:ascii="宋体" w:hAnsi="宋体"/>
                <w:szCs w:val="21"/>
              </w:rPr>
            </w:pPr>
          </w:p>
        </w:tc>
        <w:tc>
          <w:tcPr>
            <w:tcW w:w="1063" w:type="dxa"/>
            <w:noWrap w:val="0"/>
            <w:vAlign w:val="center"/>
          </w:tcPr>
          <w:p w14:paraId="10B43050">
            <w:pPr>
              <w:shd w:val="clear" w:color="auto" w:fill="FFFFFF"/>
              <w:jc w:val="center"/>
              <w:rPr>
                <w:rFonts w:hint="eastAsia" w:ascii="宋体" w:hAnsi="宋体"/>
                <w:szCs w:val="21"/>
              </w:rPr>
            </w:pPr>
          </w:p>
        </w:tc>
      </w:tr>
      <w:tr w14:paraId="6EE71A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noWrap w:val="0"/>
            <w:vAlign w:val="center"/>
          </w:tcPr>
          <w:p w14:paraId="1C6C363E">
            <w:pPr>
              <w:shd w:val="clear" w:color="auto" w:fill="FFFFFF"/>
              <w:jc w:val="center"/>
              <w:rPr>
                <w:rFonts w:hint="eastAsia" w:ascii="宋体" w:hAnsi="宋体"/>
                <w:szCs w:val="21"/>
              </w:rPr>
            </w:pPr>
          </w:p>
        </w:tc>
        <w:tc>
          <w:tcPr>
            <w:tcW w:w="1418" w:type="dxa"/>
            <w:noWrap w:val="0"/>
            <w:vAlign w:val="center"/>
          </w:tcPr>
          <w:p w14:paraId="01642D5F">
            <w:pPr>
              <w:shd w:val="clear" w:color="auto" w:fill="FFFFFF"/>
              <w:jc w:val="center"/>
              <w:rPr>
                <w:rFonts w:hint="eastAsia" w:ascii="宋体" w:hAnsi="宋体"/>
                <w:szCs w:val="21"/>
              </w:rPr>
            </w:pPr>
          </w:p>
        </w:tc>
        <w:tc>
          <w:tcPr>
            <w:tcW w:w="1063" w:type="dxa"/>
            <w:noWrap w:val="0"/>
            <w:vAlign w:val="center"/>
          </w:tcPr>
          <w:p w14:paraId="504C12F1">
            <w:pPr>
              <w:shd w:val="clear" w:color="auto" w:fill="FFFFFF"/>
              <w:jc w:val="center"/>
              <w:rPr>
                <w:rFonts w:hint="eastAsia" w:ascii="宋体" w:hAnsi="宋体"/>
                <w:szCs w:val="21"/>
              </w:rPr>
            </w:pPr>
          </w:p>
        </w:tc>
        <w:tc>
          <w:tcPr>
            <w:tcW w:w="1063" w:type="dxa"/>
            <w:noWrap w:val="0"/>
            <w:vAlign w:val="center"/>
          </w:tcPr>
          <w:p w14:paraId="33A4AD88">
            <w:pPr>
              <w:shd w:val="clear" w:color="auto" w:fill="FFFFFF"/>
              <w:jc w:val="center"/>
              <w:rPr>
                <w:rFonts w:hint="eastAsia" w:ascii="宋体" w:hAnsi="宋体"/>
                <w:szCs w:val="21"/>
              </w:rPr>
            </w:pPr>
          </w:p>
        </w:tc>
        <w:tc>
          <w:tcPr>
            <w:tcW w:w="1063" w:type="dxa"/>
            <w:noWrap w:val="0"/>
            <w:vAlign w:val="center"/>
          </w:tcPr>
          <w:p w14:paraId="2593D4C0">
            <w:pPr>
              <w:shd w:val="clear" w:color="auto" w:fill="FFFFFF"/>
              <w:jc w:val="center"/>
              <w:rPr>
                <w:rFonts w:hint="eastAsia" w:ascii="宋体" w:hAnsi="宋体"/>
                <w:szCs w:val="21"/>
              </w:rPr>
            </w:pPr>
          </w:p>
        </w:tc>
        <w:tc>
          <w:tcPr>
            <w:tcW w:w="1063" w:type="dxa"/>
            <w:noWrap w:val="0"/>
            <w:vAlign w:val="center"/>
          </w:tcPr>
          <w:p w14:paraId="75234264">
            <w:pPr>
              <w:shd w:val="clear" w:color="auto" w:fill="FFFFFF"/>
              <w:jc w:val="center"/>
              <w:rPr>
                <w:rFonts w:hint="eastAsia" w:ascii="宋体" w:hAnsi="宋体"/>
                <w:szCs w:val="21"/>
              </w:rPr>
            </w:pPr>
          </w:p>
        </w:tc>
        <w:tc>
          <w:tcPr>
            <w:tcW w:w="1063" w:type="dxa"/>
            <w:noWrap w:val="0"/>
            <w:vAlign w:val="center"/>
          </w:tcPr>
          <w:p w14:paraId="411E1E72">
            <w:pPr>
              <w:shd w:val="clear" w:color="auto" w:fill="FFFFFF"/>
              <w:jc w:val="center"/>
              <w:rPr>
                <w:rFonts w:hint="eastAsia" w:ascii="宋体" w:hAnsi="宋体"/>
                <w:szCs w:val="21"/>
              </w:rPr>
            </w:pPr>
          </w:p>
        </w:tc>
        <w:tc>
          <w:tcPr>
            <w:tcW w:w="1063" w:type="dxa"/>
            <w:noWrap w:val="0"/>
            <w:vAlign w:val="center"/>
          </w:tcPr>
          <w:p w14:paraId="7475B987">
            <w:pPr>
              <w:shd w:val="clear" w:color="auto" w:fill="FFFFFF"/>
              <w:jc w:val="center"/>
              <w:rPr>
                <w:rFonts w:hint="eastAsia" w:ascii="宋体" w:hAnsi="宋体"/>
                <w:szCs w:val="21"/>
              </w:rPr>
            </w:pPr>
          </w:p>
        </w:tc>
      </w:tr>
      <w:tr w14:paraId="555C69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noWrap w:val="0"/>
            <w:vAlign w:val="center"/>
          </w:tcPr>
          <w:p w14:paraId="1EC4443C">
            <w:pPr>
              <w:shd w:val="clear" w:color="auto" w:fill="FFFFFF"/>
              <w:jc w:val="center"/>
              <w:rPr>
                <w:rFonts w:hint="eastAsia" w:ascii="宋体" w:hAnsi="宋体"/>
                <w:szCs w:val="21"/>
              </w:rPr>
            </w:pPr>
          </w:p>
        </w:tc>
        <w:tc>
          <w:tcPr>
            <w:tcW w:w="1418" w:type="dxa"/>
            <w:noWrap w:val="0"/>
            <w:vAlign w:val="center"/>
          </w:tcPr>
          <w:p w14:paraId="72EECAD2">
            <w:pPr>
              <w:shd w:val="clear" w:color="auto" w:fill="FFFFFF"/>
              <w:jc w:val="center"/>
              <w:rPr>
                <w:rFonts w:hint="eastAsia" w:ascii="宋体" w:hAnsi="宋体"/>
                <w:szCs w:val="21"/>
              </w:rPr>
            </w:pPr>
          </w:p>
        </w:tc>
        <w:tc>
          <w:tcPr>
            <w:tcW w:w="1063" w:type="dxa"/>
            <w:noWrap w:val="0"/>
            <w:vAlign w:val="center"/>
          </w:tcPr>
          <w:p w14:paraId="5BF78C0B">
            <w:pPr>
              <w:shd w:val="clear" w:color="auto" w:fill="FFFFFF"/>
              <w:jc w:val="center"/>
              <w:rPr>
                <w:rFonts w:hint="eastAsia" w:ascii="宋体" w:hAnsi="宋体"/>
                <w:szCs w:val="21"/>
              </w:rPr>
            </w:pPr>
          </w:p>
        </w:tc>
        <w:tc>
          <w:tcPr>
            <w:tcW w:w="1063" w:type="dxa"/>
            <w:noWrap w:val="0"/>
            <w:vAlign w:val="center"/>
          </w:tcPr>
          <w:p w14:paraId="006A8B94">
            <w:pPr>
              <w:shd w:val="clear" w:color="auto" w:fill="FFFFFF"/>
              <w:jc w:val="center"/>
              <w:rPr>
                <w:rFonts w:hint="eastAsia" w:ascii="宋体" w:hAnsi="宋体"/>
                <w:szCs w:val="21"/>
              </w:rPr>
            </w:pPr>
          </w:p>
        </w:tc>
        <w:tc>
          <w:tcPr>
            <w:tcW w:w="1063" w:type="dxa"/>
            <w:noWrap w:val="0"/>
            <w:vAlign w:val="center"/>
          </w:tcPr>
          <w:p w14:paraId="01A2FAB3">
            <w:pPr>
              <w:shd w:val="clear" w:color="auto" w:fill="FFFFFF"/>
              <w:jc w:val="center"/>
              <w:rPr>
                <w:rFonts w:hint="eastAsia" w:ascii="宋体" w:hAnsi="宋体"/>
                <w:szCs w:val="21"/>
              </w:rPr>
            </w:pPr>
          </w:p>
        </w:tc>
        <w:tc>
          <w:tcPr>
            <w:tcW w:w="1063" w:type="dxa"/>
            <w:noWrap w:val="0"/>
            <w:vAlign w:val="center"/>
          </w:tcPr>
          <w:p w14:paraId="62E8C9BF">
            <w:pPr>
              <w:shd w:val="clear" w:color="auto" w:fill="FFFFFF"/>
              <w:jc w:val="center"/>
              <w:rPr>
                <w:rFonts w:hint="eastAsia" w:ascii="宋体" w:hAnsi="宋体"/>
                <w:szCs w:val="21"/>
              </w:rPr>
            </w:pPr>
          </w:p>
        </w:tc>
        <w:tc>
          <w:tcPr>
            <w:tcW w:w="1063" w:type="dxa"/>
            <w:noWrap w:val="0"/>
            <w:vAlign w:val="center"/>
          </w:tcPr>
          <w:p w14:paraId="61211968">
            <w:pPr>
              <w:shd w:val="clear" w:color="auto" w:fill="FFFFFF"/>
              <w:jc w:val="center"/>
              <w:rPr>
                <w:rFonts w:hint="eastAsia" w:ascii="宋体" w:hAnsi="宋体"/>
                <w:szCs w:val="21"/>
              </w:rPr>
            </w:pPr>
          </w:p>
        </w:tc>
        <w:tc>
          <w:tcPr>
            <w:tcW w:w="1063" w:type="dxa"/>
            <w:noWrap w:val="0"/>
            <w:vAlign w:val="center"/>
          </w:tcPr>
          <w:p w14:paraId="43BB6D2D">
            <w:pPr>
              <w:shd w:val="clear" w:color="auto" w:fill="FFFFFF"/>
              <w:jc w:val="center"/>
              <w:rPr>
                <w:rFonts w:hint="eastAsia" w:ascii="宋体" w:hAnsi="宋体"/>
                <w:szCs w:val="21"/>
              </w:rPr>
            </w:pPr>
          </w:p>
        </w:tc>
      </w:tr>
      <w:tr w14:paraId="155E05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noWrap w:val="0"/>
            <w:vAlign w:val="center"/>
          </w:tcPr>
          <w:p w14:paraId="4693EB9B">
            <w:pPr>
              <w:shd w:val="clear" w:color="auto" w:fill="FFFFFF"/>
              <w:jc w:val="center"/>
              <w:rPr>
                <w:rFonts w:hint="eastAsia" w:ascii="宋体" w:hAnsi="宋体"/>
                <w:szCs w:val="21"/>
              </w:rPr>
            </w:pPr>
          </w:p>
        </w:tc>
        <w:tc>
          <w:tcPr>
            <w:tcW w:w="1418" w:type="dxa"/>
            <w:noWrap w:val="0"/>
            <w:vAlign w:val="center"/>
          </w:tcPr>
          <w:p w14:paraId="73CDBC34">
            <w:pPr>
              <w:shd w:val="clear" w:color="auto" w:fill="FFFFFF"/>
              <w:jc w:val="center"/>
              <w:rPr>
                <w:rFonts w:hint="eastAsia" w:ascii="宋体" w:hAnsi="宋体"/>
                <w:szCs w:val="21"/>
              </w:rPr>
            </w:pPr>
          </w:p>
        </w:tc>
        <w:tc>
          <w:tcPr>
            <w:tcW w:w="1063" w:type="dxa"/>
            <w:noWrap w:val="0"/>
            <w:vAlign w:val="center"/>
          </w:tcPr>
          <w:p w14:paraId="350BCD8A">
            <w:pPr>
              <w:shd w:val="clear" w:color="auto" w:fill="FFFFFF"/>
              <w:jc w:val="center"/>
              <w:rPr>
                <w:rFonts w:hint="eastAsia" w:ascii="宋体" w:hAnsi="宋体"/>
                <w:szCs w:val="21"/>
              </w:rPr>
            </w:pPr>
          </w:p>
        </w:tc>
        <w:tc>
          <w:tcPr>
            <w:tcW w:w="1063" w:type="dxa"/>
            <w:noWrap w:val="0"/>
            <w:vAlign w:val="center"/>
          </w:tcPr>
          <w:p w14:paraId="49D2B518">
            <w:pPr>
              <w:shd w:val="clear" w:color="auto" w:fill="FFFFFF"/>
              <w:jc w:val="center"/>
              <w:rPr>
                <w:rFonts w:hint="eastAsia" w:ascii="宋体" w:hAnsi="宋体"/>
                <w:szCs w:val="21"/>
              </w:rPr>
            </w:pPr>
          </w:p>
        </w:tc>
        <w:tc>
          <w:tcPr>
            <w:tcW w:w="1063" w:type="dxa"/>
            <w:noWrap w:val="0"/>
            <w:vAlign w:val="center"/>
          </w:tcPr>
          <w:p w14:paraId="23885541">
            <w:pPr>
              <w:shd w:val="clear" w:color="auto" w:fill="FFFFFF"/>
              <w:jc w:val="center"/>
              <w:rPr>
                <w:rFonts w:hint="eastAsia" w:ascii="宋体" w:hAnsi="宋体"/>
                <w:szCs w:val="21"/>
              </w:rPr>
            </w:pPr>
          </w:p>
        </w:tc>
        <w:tc>
          <w:tcPr>
            <w:tcW w:w="1063" w:type="dxa"/>
            <w:noWrap w:val="0"/>
            <w:vAlign w:val="center"/>
          </w:tcPr>
          <w:p w14:paraId="2EF26B27">
            <w:pPr>
              <w:shd w:val="clear" w:color="auto" w:fill="FFFFFF"/>
              <w:jc w:val="center"/>
              <w:rPr>
                <w:rFonts w:hint="eastAsia" w:ascii="宋体" w:hAnsi="宋体"/>
                <w:szCs w:val="21"/>
              </w:rPr>
            </w:pPr>
          </w:p>
        </w:tc>
        <w:tc>
          <w:tcPr>
            <w:tcW w:w="1063" w:type="dxa"/>
            <w:noWrap w:val="0"/>
            <w:vAlign w:val="center"/>
          </w:tcPr>
          <w:p w14:paraId="7EBA0D4E">
            <w:pPr>
              <w:shd w:val="clear" w:color="auto" w:fill="FFFFFF"/>
              <w:jc w:val="center"/>
              <w:rPr>
                <w:rFonts w:hint="eastAsia" w:ascii="宋体" w:hAnsi="宋体"/>
                <w:szCs w:val="21"/>
              </w:rPr>
            </w:pPr>
          </w:p>
        </w:tc>
        <w:tc>
          <w:tcPr>
            <w:tcW w:w="1063" w:type="dxa"/>
            <w:noWrap w:val="0"/>
            <w:vAlign w:val="center"/>
          </w:tcPr>
          <w:p w14:paraId="4131AC70">
            <w:pPr>
              <w:shd w:val="clear" w:color="auto" w:fill="FFFFFF"/>
              <w:jc w:val="center"/>
              <w:rPr>
                <w:rFonts w:hint="eastAsia" w:ascii="宋体" w:hAnsi="宋体"/>
                <w:szCs w:val="21"/>
              </w:rPr>
            </w:pPr>
          </w:p>
        </w:tc>
      </w:tr>
      <w:tr w14:paraId="29D31C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noWrap w:val="0"/>
            <w:vAlign w:val="center"/>
          </w:tcPr>
          <w:p w14:paraId="67BF5E76">
            <w:pPr>
              <w:shd w:val="clear" w:color="auto" w:fill="FFFFFF"/>
              <w:jc w:val="center"/>
              <w:rPr>
                <w:rFonts w:hint="eastAsia" w:ascii="宋体" w:hAnsi="宋体"/>
                <w:szCs w:val="21"/>
              </w:rPr>
            </w:pPr>
          </w:p>
        </w:tc>
        <w:tc>
          <w:tcPr>
            <w:tcW w:w="1418" w:type="dxa"/>
            <w:noWrap w:val="0"/>
            <w:vAlign w:val="center"/>
          </w:tcPr>
          <w:p w14:paraId="66B18B88">
            <w:pPr>
              <w:shd w:val="clear" w:color="auto" w:fill="FFFFFF"/>
              <w:jc w:val="center"/>
              <w:rPr>
                <w:rFonts w:hint="eastAsia" w:ascii="宋体" w:hAnsi="宋体"/>
                <w:szCs w:val="21"/>
              </w:rPr>
            </w:pPr>
          </w:p>
        </w:tc>
        <w:tc>
          <w:tcPr>
            <w:tcW w:w="1063" w:type="dxa"/>
            <w:noWrap w:val="0"/>
            <w:vAlign w:val="center"/>
          </w:tcPr>
          <w:p w14:paraId="1E86969F">
            <w:pPr>
              <w:shd w:val="clear" w:color="auto" w:fill="FFFFFF"/>
              <w:jc w:val="center"/>
              <w:rPr>
                <w:rFonts w:hint="eastAsia" w:ascii="宋体" w:hAnsi="宋体"/>
                <w:szCs w:val="21"/>
              </w:rPr>
            </w:pPr>
          </w:p>
        </w:tc>
        <w:tc>
          <w:tcPr>
            <w:tcW w:w="1063" w:type="dxa"/>
            <w:noWrap w:val="0"/>
            <w:vAlign w:val="center"/>
          </w:tcPr>
          <w:p w14:paraId="4E35FEDE">
            <w:pPr>
              <w:shd w:val="clear" w:color="auto" w:fill="FFFFFF"/>
              <w:jc w:val="center"/>
              <w:rPr>
                <w:rFonts w:hint="eastAsia" w:ascii="宋体" w:hAnsi="宋体"/>
                <w:szCs w:val="21"/>
              </w:rPr>
            </w:pPr>
          </w:p>
        </w:tc>
        <w:tc>
          <w:tcPr>
            <w:tcW w:w="1063" w:type="dxa"/>
            <w:noWrap w:val="0"/>
            <w:vAlign w:val="center"/>
          </w:tcPr>
          <w:p w14:paraId="56806B11">
            <w:pPr>
              <w:shd w:val="clear" w:color="auto" w:fill="FFFFFF"/>
              <w:jc w:val="center"/>
              <w:rPr>
                <w:rFonts w:hint="eastAsia" w:ascii="宋体" w:hAnsi="宋体"/>
                <w:szCs w:val="21"/>
              </w:rPr>
            </w:pPr>
          </w:p>
        </w:tc>
        <w:tc>
          <w:tcPr>
            <w:tcW w:w="1063" w:type="dxa"/>
            <w:noWrap w:val="0"/>
            <w:vAlign w:val="center"/>
          </w:tcPr>
          <w:p w14:paraId="61B41E75">
            <w:pPr>
              <w:shd w:val="clear" w:color="auto" w:fill="FFFFFF"/>
              <w:jc w:val="center"/>
              <w:rPr>
                <w:rFonts w:hint="eastAsia" w:ascii="宋体" w:hAnsi="宋体"/>
                <w:szCs w:val="21"/>
              </w:rPr>
            </w:pPr>
          </w:p>
        </w:tc>
        <w:tc>
          <w:tcPr>
            <w:tcW w:w="1063" w:type="dxa"/>
            <w:noWrap w:val="0"/>
            <w:vAlign w:val="center"/>
          </w:tcPr>
          <w:p w14:paraId="7F264856">
            <w:pPr>
              <w:shd w:val="clear" w:color="auto" w:fill="FFFFFF"/>
              <w:jc w:val="center"/>
              <w:rPr>
                <w:rFonts w:hint="eastAsia" w:ascii="宋体" w:hAnsi="宋体"/>
                <w:szCs w:val="21"/>
              </w:rPr>
            </w:pPr>
          </w:p>
        </w:tc>
        <w:tc>
          <w:tcPr>
            <w:tcW w:w="1063" w:type="dxa"/>
            <w:noWrap w:val="0"/>
            <w:vAlign w:val="center"/>
          </w:tcPr>
          <w:p w14:paraId="5EE1E389">
            <w:pPr>
              <w:shd w:val="clear" w:color="auto" w:fill="FFFFFF"/>
              <w:jc w:val="center"/>
              <w:rPr>
                <w:rFonts w:hint="eastAsia" w:ascii="宋体" w:hAnsi="宋体"/>
                <w:szCs w:val="21"/>
              </w:rPr>
            </w:pPr>
          </w:p>
        </w:tc>
      </w:tr>
      <w:tr w14:paraId="235385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noWrap w:val="0"/>
            <w:vAlign w:val="center"/>
          </w:tcPr>
          <w:p w14:paraId="7DBFC9AC">
            <w:pPr>
              <w:shd w:val="clear" w:color="auto" w:fill="FFFFFF"/>
              <w:jc w:val="center"/>
              <w:rPr>
                <w:rFonts w:hint="eastAsia" w:ascii="宋体" w:hAnsi="宋体"/>
                <w:szCs w:val="21"/>
              </w:rPr>
            </w:pPr>
          </w:p>
        </w:tc>
        <w:tc>
          <w:tcPr>
            <w:tcW w:w="1418" w:type="dxa"/>
            <w:noWrap w:val="0"/>
            <w:vAlign w:val="center"/>
          </w:tcPr>
          <w:p w14:paraId="1D4C0E47">
            <w:pPr>
              <w:shd w:val="clear" w:color="auto" w:fill="FFFFFF"/>
              <w:jc w:val="center"/>
              <w:rPr>
                <w:rFonts w:hint="eastAsia" w:ascii="宋体" w:hAnsi="宋体"/>
                <w:szCs w:val="21"/>
              </w:rPr>
            </w:pPr>
          </w:p>
        </w:tc>
        <w:tc>
          <w:tcPr>
            <w:tcW w:w="1063" w:type="dxa"/>
            <w:noWrap w:val="0"/>
            <w:vAlign w:val="center"/>
          </w:tcPr>
          <w:p w14:paraId="0CF61EEA">
            <w:pPr>
              <w:shd w:val="clear" w:color="auto" w:fill="FFFFFF"/>
              <w:jc w:val="center"/>
              <w:rPr>
                <w:rFonts w:hint="eastAsia" w:ascii="宋体" w:hAnsi="宋体"/>
                <w:szCs w:val="21"/>
              </w:rPr>
            </w:pPr>
          </w:p>
        </w:tc>
        <w:tc>
          <w:tcPr>
            <w:tcW w:w="1063" w:type="dxa"/>
            <w:noWrap w:val="0"/>
            <w:vAlign w:val="center"/>
          </w:tcPr>
          <w:p w14:paraId="10817038">
            <w:pPr>
              <w:shd w:val="clear" w:color="auto" w:fill="FFFFFF"/>
              <w:jc w:val="center"/>
              <w:rPr>
                <w:rFonts w:hint="eastAsia" w:ascii="宋体" w:hAnsi="宋体"/>
                <w:szCs w:val="21"/>
              </w:rPr>
            </w:pPr>
          </w:p>
        </w:tc>
        <w:tc>
          <w:tcPr>
            <w:tcW w:w="1063" w:type="dxa"/>
            <w:noWrap w:val="0"/>
            <w:vAlign w:val="center"/>
          </w:tcPr>
          <w:p w14:paraId="3F4B36B5">
            <w:pPr>
              <w:shd w:val="clear" w:color="auto" w:fill="FFFFFF"/>
              <w:jc w:val="center"/>
              <w:rPr>
                <w:rFonts w:hint="eastAsia" w:ascii="宋体" w:hAnsi="宋体"/>
                <w:szCs w:val="21"/>
              </w:rPr>
            </w:pPr>
          </w:p>
        </w:tc>
        <w:tc>
          <w:tcPr>
            <w:tcW w:w="1063" w:type="dxa"/>
            <w:noWrap w:val="0"/>
            <w:vAlign w:val="center"/>
          </w:tcPr>
          <w:p w14:paraId="41AB5A5D">
            <w:pPr>
              <w:shd w:val="clear" w:color="auto" w:fill="FFFFFF"/>
              <w:jc w:val="center"/>
              <w:rPr>
                <w:rFonts w:hint="eastAsia" w:ascii="宋体" w:hAnsi="宋体"/>
                <w:szCs w:val="21"/>
              </w:rPr>
            </w:pPr>
          </w:p>
        </w:tc>
        <w:tc>
          <w:tcPr>
            <w:tcW w:w="1063" w:type="dxa"/>
            <w:noWrap w:val="0"/>
            <w:vAlign w:val="center"/>
          </w:tcPr>
          <w:p w14:paraId="57A8D231">
            <w:pPr>
              <w:shd w:val="clear" w:color="auto" w:fill="FFFFFF"/>
              <w:jc w:val="center"/>
              <w:rPr>
                <w:rFonts w:hint="eastAsia" w:ascii="宋体" w:hAnsi="宋体"/>
                <w:szCs w:val="21"/>
              </w:rPr>
            </w:pPr>
          </w:p>
        </w:tc>
        <w:tc>
          <w:tcPr>
            <w:tcW w:w="1063" w:type="dxa"/>
            <w:noWrap w:val="0"/>
            <w:vAlign w:val="center"/>
          </w:tcPr>
          <w:p w14:paraId="2712E37A">
            <w:pPr>
              <w:shd w:val="clear" w:color="auto" w:fill="FFFFFF"/>
              <w:jc w:val="center"/>
              <w:rPr>
                <w:rFonts w:hint="eastAsia" w:ascii="宋体" w:hAnsi="宋体"/>
                <w:szCs w:val="21"/>
              </w:rPr>
            </w:pPr>
          </w:p>
        </w:tc>
      </w:tr>
      <w:tr w14:paraId="6725B9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noWrap w:val="0"/>
            <w:vAlign w:val="center"/>
          </w:tcPr>
          <w:p w14:paraId="643A1D58">
            <w:pPr>
              <w:shd w:val="clear" w:color="auto" w:fill="FFFFFF"/>
              <w:jc w:val="center"/>
              <w:rPr>
                <w:rFonts w:hint="eastAsia" w:ascii="宋体" w:hAnsi="宋体"/>
                <w:szCs w:val="21"/>
              </w:rPr>
            </w:pPr>
          </w:p>
        </w:tc>
        <w:tc>
          <w:tcPr>
            <w:tcW w:w="1418" w:type="dxa"/>
            <w:noWrap w:val="0"/>
            <w:vAlign w:val="center"/>
          </w:tcPr>
          <w:p w14:paraId="5610CE4B">
            <w:pPr>
              <w:shd w:val="clear" w:color="auto" w:fill="FFFFFF"/>
              <w:jc w:val="center"/>
              <w:rPr>
                <w:rFonts w:hint="eastAsia" w:ascii="宋体" w:hAnsi="宋体"/>
                <w:szCs w:val="21"/>
              </w:rPr>
            </w:pPr>
          </w:p>
        </w:tc>
        <w:tc>
          <w:tcPr>
            <w:tcW w:w="1063" w:type="dxa"/>
            <w:noWrap w:val="0"/>
            <w:vAlign w:val="center"/>
          </w:tcPr>
          <w:p w14:paraId="751DA7D3">
            <w:pPr>
              <w:shd w:val="clear" w:color="auto" w:fill="FFFFFF"/>
              <w:jc w:val="center"/>
              <w:rPr>
                <w:rFonts w:hint="eastAsia" w:ascii="宋体" w:hAnsi="宋体"/>
                <w:szCs w:val="21"/>
              </w:rPr>
            </w:pPr>
          </w:p>
        </w:tc>
        <w:tc>
          <w:tcPr>
            <w:tcW w:w="1063" w:type="dxa"/>
            <w:noWrap w:val="0"/>
            <w:vAlign w:val="center"/>
          </w:tcPr>
          <w:p w14:paraId="2FDC5739">
            <w:pPr>
              <w:shd w:val="clear" w:color="auto" w:fill="FFFFFF"/>
              <w:jc w:val="center"/>
              <w:rPr>
                <w:rFonts w:hint="eastAsia" w:ascii="宋体" w:hAnsi="宋体"/>
                <w:szCs w:val="21"/>
              </w:rPr>
            </w:pPr>
          </w:p>
        </w:tc>
        <w:tc>
          <w:tcPr>
            <w:tcW w:w="1063" w:type="dxa"/>
            <w:noWrap w:val="0"/>
            <w:vAlign w:val="center"/>
          </w:tcPr>
          <w:p w14:paraId="227D4972">
            <w:pPr>
              <w:shd w:val="clear" w:color="auto" w:fill="FFFFFF"/>
              <w:jc w:val="center"/>
              <w:rPr>
                <w:rFonts w:hint="eastAsia" w:ascii="宋体" w:hAnsi="宋体"/>
                <w:szCs w:val="21"/>
              </w:rPr>
            </w:pPr>
          </w:p>
        </w:tc>
        <w:tc>
          <w:tcPr>
            <w:tcW w:w="1063" w:type="dxa"/>
            <w:noWrap w:val="0"/>
            <w:vAlign w:val="center"/>
          </w:tcPr>
          <w:p w14:paraId="7A5B52DA">
            <w:pPr>
              <w:shd w:val="clear" w:color="auto" w:fill="FFFFFF"/>
              <w:jc w:val="center"/>
              <w:rPr>
                <w:rFonts w:hint="eastAsia" w:ascii="宋体" w:hAnsi="宋体"/>
                <w:szCs w:val="21"/>
              </w:rPr>
            </w:pPr>
          </w:p>
        </w:tc>
        <w:tc>
          <w:tcPr>
            <w:tcW w:w="1063" w:type="dxa"/>
            <w:noWrap w:val="0"/>
            <w:vAlign w:val="center"/>
          </w:tcPr>
          <w:p w14:paraId="54F62EBB">
            <w:pPr>
              <w:shd w:val="clear" w:color="auto" w:fill="FFFFFF"/>
              <w:jc w:val="center"/>
              <w:rPr>
                <w:rFonts w:hint="eastAsia" w:ascii="宋体" w:hAnsi="宋体"/>
                <w:szCs w:val="21"/>
              </w:rPr>
            </w:pPr>
          </w:p>
        </w:tc>
        <w:tc>
          <w:tcPr>
            <w:tcW w:w="1063" w:type="dxa"/>
            <w:noWrap w:val="0"/>
            <w:vAlign w:val="center"/>
          </w:tcPr>
          <w:p w14:paraId="6F7FED3C">
            <w:pPr>
              <w:shd w:val="clear" w:color="auto" w:fill="FFFFFF"/>
              <w:jc w:val="center"/>
              <w:rPr>
                <w:rFonts w:hint="eastAsia" w:ascii="宋体" w:hAnsi="宋体"/>
                <w:szCs w:val="21"/>
              </w:rPr>
            </w:pPr>
          </w:p>
        </w:tc>
      </w:tr>
      <w:tr w14:paraId="679EA3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noWrap w:val="0"/>
            <w:vAlign w:val="center"/>
          </w:tcPr>
          <w:p w14:paraId="6DA6D501">
            <w:pPr>
              <w:shd w:val="clear" w:color="auto" w:fill="FFFFFF"/>
              <w:jc w:val="center"/>
              <w:rPr>
                <w:rFonts w:hint="eastAsia" w:ascii="宋体" w:hAnsi="宋体"/>
                <w:szCs w:val="21"/>
              </w:rPr>
            </w:pPr>
          </w:p>
        </w:tc>
        <w:tc>
          <w:tcPr>
            <w:tcW w:w="1418" w:type="dxa"/>
            <w:noWrap w:val="0"/>
            <w:vAlign w:val="center"/>
          </w:tcPr>
          <w:p w14:paraId="33F88EED">
            <w:pPr>
              <w:shd w:val="clear" w:color="auto" w:fill="FFFFFF"/>
              <w:jc w:val="center"/>
              <w:rPr>
                <w:rFonts w:hint="eastAsia" w:ascii="宋体" w:hAnsi="宋体"/>
                <w:szCs w:val="21"/>
              </w:rPr>
            </w:pPr>
          </w:p>
        </w:tc>
        <w:tc>
          <w:tcPr>
            <w:tcW w:w="1063" w:type="dxa"/>
            <w:noWrap w:val="0"/>
            <w:vAlign w:val="center"/>
          </w:tcPr>
          <w:p w14:paraId="66DD6547">
            <w:pPr>
              <w:shd w:val="clear" w:color="auto" w:fill="FFFFFF"/>
              <w:jc w:val="center"/>
              <w:rPr>
                <w:rFonts w:hint="eastAsia" w:ascii="宋体" w:hAnsi="宋体"/>
                <w:szCs w:val="21"/>
              </w:rPr>
            </w:pPr>
          </w:p>
        </w:tc>
        <w:tc>
          <w:tcPr>
            <w:tcW w:w="1063" w:type="dxa"/>
            <w:noWrap w:val="0"/>
            <w:vAlign w:val="center"/>
          </w:tcPr>
          <w:p w14:paraId="4D6BB99B">
            <w:pPr>
              <w:shd w:val="clear" w:color="auto" w:fill="FFFFFF"/>
              <w:jc w:val="center"/>
              <w:rPr>
                <w:rFonts w:hint="eastAsia" w:ascii="宋体" w:hAnsi="宋体"/>
                <w:szCs w:val="21"/>
              </w:rPr>
            </w:pPr>
          </w:p>
        </w:tc>
        <w:tc>
          <w:tcPr>
            <w:tcW w:w="1063" w:type="dxa"/>
            <w:noWrap w:val="0"/>
            <w:vAlign w:val="center"/>
          </w:tcPr>
          <w:p w14:paraId="60235882">
            <w:pPr>
              <w:shd w:val="clear" w:color="auto" w:fill="FFFFFF"/>
              <w:jc w:val="center"/>
              <w:rPr>
                <w:rFonts w:hint="eastAsia" w:ascii="宋体" w:hAnsi="宋体"/>
                <w:szCs w:val="21"/>
              </w:rPr>
            </w:pPr>
          </w:p>
        </w:tc>
        <w:tc>
          <w:tcPr>
            <w:tcW w:w="1063" w:type="dxa"/>
            <w:noWrap w:val="0"/>
            <w:vAlign w:val="center"/>
          </w:tcPr>
          <w:p w14:paraId="50F39D29">
            <w:pPr>
              <w:shd w:val="clear" w:color="auto" w:fill="FFFFFF"/>
              <w:jc w:val="center"/>
              <w:rPr>
                <w:rFonts w:hint="eastAsia" w:ascii="宋体" w:hAnsi="宋体"/>
                <w:szCs w:val="21"/>
              </w:rPr>
            </w:pPr>
          </w:p>
        </w:tc>
        <w:tc>
          <w:tcPr>
            <w:tcW w:w="1063" w:type="dxa"/>
            <w:noWrap w:val="0"/>
            <w:vAlign w:val="center"/>
          </w:tcPr>
          <w:p w14:paraId="5240156D">
            <w:pPr>
              <w:shd w:val="clear" w:color="auto" w:fill="FFFFFF"/>
              <w:jc w:val="center"/>
              <w:rPr>
                <w:rFonts w:hint="eastAsia" w:ascii="宋体" w:hAnsi="宋体"/>
                <w:szCs w:val="21"/>
              </w:rPr>
            </w:pPr>
          </w:p>
        </w:tc>
        <w:tc>
          <w:tcPr>
            <w:tcW w:w="1063" w:type="dxa"/>
            <w:noWrap w:val="0"/>
            <w:vAlign w:val="center"/>
          </w:tcPr>
          <w:p w14:paraId="5289B98F">
            <w:pPr>
              <w:shd w:val="clear" w:color="auto" w:fill="FFFFFF"/>
              <w:jc w:val="center"/>
              <w:rPr>
                <w:rFonts w:hint="eastAsia" w:ascii="宋体" w:hAnsi="宋体"/>
                <w:szCs w:val="21"/>
              </w:rPr>
            </w:pPr>
          </w:p>
        </w:tc>
      </w:tr>
      <w:tr w14:paraId="092ACE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noWrap w:val="0"/>
            <w:vAlign w:val="center"/>
          </w:tcPr>
          <w:p w14:paraId="23CA5ADB">
            <w:pPr>
              <w:shd w:val="clear" w:color="auto" w:fill="FFFFFF"/>
              <w:jc w:val="center"/>
              <w:rPr>
                <w:rFonts w:hint="eastAsia" w:ascii="宋体" w:hAnsi="宋体"/>
                <w:szCs w:val="21"/>
              </w:rPr>
            </w:pPr>
          </w:p>
        </w:tc>
        <w:tc>
          <w:tcPr>
            <w:tcW w:w="1418" w:type="dxa"/>
            <w:noWrap w:val="0"/>
            <w:vAlign w:val="center"/>
          </w:tcPr>
          <w:p w14:paraId="5C68C717">
            <w:pPr>
              <w:shd w:val="clear" w:color="auto" w:fill="FFFFFF"/>
              <w:jc w:val="center"/>
              <w:rPr>
                <w:rFonts w:hint="eastAsia" w:ascii="宋体" w:hAnsi="宋体"/>
                <w:szCs w:val="21"/>
              </w:rPr>
            </w:pPr>
          </w:p>
        </w:tc>
        <w:tc>
          <w:tcPr>
            <w:tcW w:w="1063" w:type="dxa"/>
            <w:noWrap w:val="0"/>
            <w:vAlign w:val="center"/>
          </w:tcPr>
          <w:p w14:paraId="7C8A47F5">
            <w:pPr>
              <w:shd w:val="clear" w:color="auto" w:fill="FFFFFF"/>
              <w:jc w:val="center"/>
              <w:rPr>
                <w:rFonts w:hint="eastAsia" w:ascii="宋体" w:hAnsi="宋体"/>
                <w:szCs w:val="21"/>
              </w:rPr>
            </w:pPr>
          </w:p>
        </w:tc>
        <w:tc>
          <w:tcPr>
            <w:tcW w:w="1063" w:type="dxa"/>
            <w:noWrap w:val="0"/>
            <w:vAlign w:val="center"/>
          </w:tcPr>
          <w:p w14:paraId="7A2803FB">
            <w:pPr>
              <w:shd w:val="clear" w:color="auto" w:fill="FFFFFF"/>
              <w:jc w:val="center"/>
              <w:rPr>
                <w:rFonts w:hint="eastAsia" w:ascii="宋体" w:hAnsi="宋体"/>
                <w:szCs w:val="21"/>
              </w:rPr>
            </w:pPr>
          </w:p>
        </w:tc>
        <w:tc>
          <w:tcPr>
            <w:tcW w:w="1063" w:type="dxa"/>
            <w:noWrap w:val="0"/>
            <w:vAlign w:val="center"/>
          </w:tcPr>
          <w:p w14:paraId="3403DDEE">
            <w:pPr>
              <w:shd w:val="clear" w:color="auto" w:fill="FFFFFF"/>
              <w:jc w:val="center"/>
              <w:rPr>
                <w:rFonts w:hint="eastAsia" w:ascii="宋体" w:hAnsi="宋体"/>
                <w:szCs w:val="21"/>
              </w:rPr>
            </w:pPr>
          </w:p>
        </w:tc>
        <w:tc>
          <w:tcPr>
            <w:tcW w:w="1063" w:type="dxa"/>
            <w:noWrap w:val="0"/>
            <w:vAlign w:val="center"/>
          </w:tcPr>
          <w:p w14:paraId="226BA658">
            <w:pPr>
              <w:shd w:val="clear" w:color="auto" w:fill="FFFFFF"/>
              <w:jc w:val="center"/>
              <w:rPr>
                <w:rFonts w:hint="eastAsia" w:ascii="宋体" w:hAnsi="宋体"/>
                <w:szCs w:val="21"/>
              </w:rPr>
            </w:pPr>
          </w:p>
        </w:tc>
        <w:tc>
          <w:tcPr>
            <w:tcW w:w="1063" w:type="dxa"/>
            <w:noWrap w:val="0"/>
            <w:vAlign w:val="center"/>
          </w:tcPr>
          <w:p w14:paraId="4D65464F">
            <w:pPr>
              <w:shd w:val="clear" w:color="auto" w:fill="FFFFFF"/>
              <w:jc w:val="center"/>
              <w:rPr>
                <w:rFonts w:hint="eastAsia" w:ascii="宋体" w:hAnsi="宋体"/>
                <w:szCs w:val="21"/>
              </w:rPr>
            </w:pPr>
          </w:p>
        </w:tc>
        <w:tc>
          <w:tcPr>
            <w:tcW w:w="1063" w:type="dxa"/>
            <w:noWrap w:val="0"/>
            <w:vAlign w:val="center"/>
          </w:tcPr>
          <w:p w14:paraId="2C3CA358">
            <w:pPr>
              <w:shd w:val="clear" w:color="auto" w:fill="FFFFFF"/>
              <w:jc w:val="center"/>
              <w:rPr>
                <w:rFonts w:hint="eastAsia" w:ascii="宋体" w:hAnsi="宋体"/>
                <w:szCs w:val="21"/>
              </w:rPr>
            </w:pPr>
          </w:p>
        </w:tc>
      </w:tr>
      <w:tr w14:paraId="3A40F6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noWrap w:val="0"/>
            <w:vAlign w:val="center"/>
          </w:tcPr>
          <w:p w14:paraId="0CAB33A4">
            <w:pPr>
              <w:shd w:val="clear" w:color="auto" w:fill="FFFFFF"/>
              <w:jc w:val="center"/>
              <w:rPr>
                <w:rFonts w:hint="eastAsia" w:ascii="宋体" w:hAnsi="宋体"/>
                <w:szCs w:val="21"/>
              </w:rPr>
            </w:pPr>
          </w:p>
        </w:tc>
        <w:tc>
          <w:tcPr>
            <w:tcW w:w="1418" w:type="dxa"/>
            <w:noWrap w:val="0"/>
            <w:vAlign w:val="center"/>
          </w:tcPr>
          <w:p w14:paraId="7CDF47B2">
            <w:pPr>
              <w:shd w:val="clear" w:color="auto" w:fill="FFFFFF"/>
              <w:jc w:val="center"/>
              <w:rPr>
                <w:rFonts w:hint="eastAsia" w:ascii="宋体" w:hAnsi="宋体"/>
                <w:szCs w:val="21"/>
              </w:rPr>
            </w:pPr>
          </w:p>
        </w:tc>
        <w:tc>
          <w:tcPr>
            <w:tcW w:w="1063" w:type="dxa"/>
            <w:noWrap w:val="0"/>
            <w:vAlign w:val="center"/>
          </w:tcPr>
          <w:p w14:paraId="14DF4C34">
            <w:pPr>
              <w:shd w:val="clear" w:color="auto" w:fill="FFFFFF"/>
              <w:jc w:val="center"/>
              <w:rPr>
                <w:rFonts w:hint="eastAsia" w:ascii="宋体" w:hAnsi="宋体"/>
                <w:szCs w:val="21"/>
              </w:rPr>
            </w:pPr>
          </w:p>
        </w:tc>
        <w:tc>
          <w:tcPr>
            <w:tcW w:w="1063" w:type="dxa"/>
            <w:noWrap w:val="0"/>
            <w:vAlign w:val="center"/>
          </w:tcPr>
          <w:p w14:paraId="67207CE2">
            <w:pPr>
              <w:shd w:val="clear" w:color="auto" w:fill="FFFFFF"/>
              <w:jc w:val="center"/>
              <w:rPr>
                <w:rFonts w:hint="eastAsia" w:ascii="宋体" w:hAnsi="宋体"/>
                <w:szCs w:val="21"/>
              </w:rPr>
            </w:pPr>
          </w:p>
        </w:tc>
        <w:tc>
          <w:tcPr>
            <w:tcW w:w="1063" w:type="dxa"/>
            <w:noWrap w:val="0"/>
            <w:vAlign w:val="center"/>
          </w:tcPr>
          <w:p w14:paraId="60C1FFA5">
            <w:pPr>
              <w:shd w:val="clear" w:color="auto" w:fill="FFFFFF"/>
              <w:jc w:val="center"/>
              <w:rPr>
                <w:rFonts w:hint="eastAsia" w:ascii="宋体" w:hAnsi="宋体"/>
                <w:szCs w:val="21"/>
              </w:rPr>
            </w:pPr>
          </w:p>
        </w:tc>
        <w:tc>
          <w:tcPr>
            <w:tcW w:w="1063" w:type="dxa"/>
            <w:noWrap w:val="0"/>
            <w:vAlign w:val="center"/>
          </w:tcPr>
          <w:p w14:paraId="746714FD">
            <w:pPr>
              <w:shd w:val="clear" w:color="auto" w:fill="FFFFFF"/>
              <w:jc w:val="center"/>
              <w:rPr>
                <w:rFonts w:hint="eastAsia" w:ascii="宋体" w:hAnsi="宋体"/>
                <w:szCs w:val="21"/>
              </w:rPr>
            </w:pPr>
          </w:p>
        </w:tc>
        <w:tc>
          <w:tcPr>
            <w:tcW w:w="1063" w:type="dxa"/>
            <w:noWrap w:val="0"/>
            <w:vAlign w:val="center"/>
          </w:tcPr>
          <w:p w14:paraId="411BE76F">
            <w:pPr>
              <w:shd w:val="clear" w:color="auto" w:fill="FFFFFF"/>
              <w:jc w:val="center"/>
              <w:rPr>
                <w:rFonts w:hint="eastAsia" w:ascii="宋体" w:hAnsi="宋体"/>
                <w:szCs w:val="21"/>
              </w:rPr>
            </w:pPr>
          </w:p>
        </w:tc>
        <w:tc>
          <w:tcPr>
            <w:tcW w:w="1063" w:type="dxa"/>
            <w:noWrap w:val="0"/>
            <w:vAlign w:val="center"/>
          </w:tcPr>
          <w:p w14:paraId="3BB74200">
            <w:pPr>
              <w:shd w:val="clear" w:color="auto" w:fill="FFFFFF"/>
              <w:jc w:val="center"/>
              <w:rPr>
                <w:rFonts w:hint="eastAsia" w:ascii="宋体" w:hAnsi="宋体"/>
                <w:szCs w:val="21"/>
              </w:rPr>
            </w:pPr>
          </w:p>
        </w:tc>
      </w:tr>
      <w:tr w14:paraId="69DF3B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noWrap w:val="0"/>
            <w:vAlign w:val="center"/>
          </w:tcPr>
          <w:p w14:paraId="68CF62AA">
            <w:pPr>
              <w:shd w:val="clear" w:color="auto" w:fill="FFFFFF"/>
              <w:jc w:val="center"/>
              <w:rPr>
                <w:rFonts w:hint="eastAsia" w:ascii="宋体" w:hAnsi="宋体"/>
                <w:szCs w:val="21"/>
              </w:rPr>
            </w:pPr>
          </w:p>
        </w:tc>
        <w:tc>
          <w:tcPr>
            <w:tcW w:w="1418" w:type="dxa"/>
            <w:noWrap w:val="0"/>
            <w:vAlign w:val="center"/>
          </w:tcPr>
          <w:p w14:paraId="2A58A937">
            <w:pPr>
              <w:shd w:val="clear" w:color="auto" w:fill="FFFFFF"/>
              <w:jc w:val="center"/>
              <w:rPr>
                <w:rFonts w:hint="eastAsia" w:ascii="宋体" w:hAnsi="宋体"/>
                <w:szCs w:val="21"/>
              </w:rPr>
            </w:pPr>
          </w:p>
        </w:tc>
        <w:tc>
          <w:tcPr>
            <w:tcW w:w="1063" w:type="dxa"/>
            <w:noWrap w:val="0"/>
            <w:vAlign w:val="center"/>
          </w:tcPr>
          <w:p w14:paraId="7FFAF653">
            <w:pPr>
              <w:shd w:val="clear" w:color="auto" w:fill="FFFFFF"/>
              <w:jc w:val="center"/>
              <w:rPr>
                <w:rFonts w:hint="eastAsia" w:ascii="宋体" w:hAnsi="宋体"/>
                <w:szCs w:val="21"/>
              </w:rPr>
            </w:pPr>
          </w:p>
        </w:tc>
        <w:tc>
          <w:tcPr>
            <w:tcW w:w="1063" w:type="dxa"/>
            <w:noWrap w:val="0"/>
            <w:vAlign w:val="center"/>
          </w:tcPr>
          <w:p w14:paraId="05D57962">
            <w:pPr>
              <w:shd w:val="clear" w:color="auto" w:fill="FFFFFF"/>
              <w:jc w:val="center"/>
              <w:rPr>
                <w:rFonts w:hint="eastAsia" w:ascii="宋体" w:hAnsi="宋体"/>
                <w:szCs w:val="21"/>
              </w:rPr>
            </w:pPr>
          </w:p>
        </w:tc>
        <w:tc>
          <w:tcPr>
            <w:tcW w:w="1063" w:type="dxa"/>
            <w:noWrap w:val="0"/>
            <w:vAlign w:val="center"/>
          </w:tcPr>
          <w:p w14:paraId="5F0A01A4">
            <w:pPr>
              <w:shd w:val="clear" w:color="auto" w:fill="FFFFFF"/>
              <w:jc w:val="center"/>
              <w:rPr>
                <w:rFonts w:hint="eastAsia" w:ascii="宋体" w:hAnsi="宋体"/>
                <w:szCs w:val="21"/>
              </w:rPr>
            </w:pPr>
          </w:p>
        </w:tc>
        <w:tc>
          <w:tcPr>
            <w:tcW w:w="1063" w:type="dxa"/>
            <w:noWrap w:val="0"/>
            <w:vAlign w:val="center"/>
          </w:tcPr>
          <w:p w14:paraId="0BB262FB">
            <w:pPr>
              <w:shd w:val="clear" w:color="auto" w:fill="FFFFFF"/>
              <w:jc w:val="center"/>
              <w:rPr>
                <w:rFonts w:hint="eastAsia" w:ascii="宋体" w:hAnsi="宋体"/>
                <w:szCs w:val="21"/>
              </w:rPr>
            </w:pPr>
          </w:p>
        </w:tc>
        <w:tc>
          <w:tcPr>
            <w:tcW w:w="1063" w:type="dxa"/>
            <w:noWrap w:val="0"/>
            <w:vAlign w:val="center"/>
          </w:tcPr>
          <w:p w14:paraId="192AFB25">
            <w:pPr>
              <w:shd w:val="clear" w:color="auto" w:fill="FFFFFF"/>
              <w:jc w:val="center"/>
              <w:rPr>
                <w:rFonts w:hint="eastAsia" w:ascii="宋体" w:hAnsi="宋体"/>
                <w:szCs w:val="21"/>
              </w:rPr>
            </w:pPr>
          </w:p>
        </w:tc>
        <w:tc>
          <w:tcPr>
            <w:tcW w:w="1063" w:type="dxa"/>
            <w:noWrap w:val="0"/>
            <w:vAlign w:val="center"/>
          </w:tcPr>
          <w:p w14:paraId="234BD2AD">
            <w:pPr>
              <w:shd w:val="clear" w:color="auto" w:fill="FFFFFF"/>
              <w:jc w:val="center"/>
              <w:rPr>
                <w:rFonts w:hint="eastAsia" w:ascii="宋体" w:hAnsi="宋体"/>
                <w:szCs w:val="21"/>
              </w:rPr>
            </w:pPr>
          </w:p>
        </w:tc>
      </w:tr>
      <w:tr w14:paraId="041FF5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noWrap w:val="0"/>
            <w:vAlign w:val="center"/>
          </w:tcPr>
          <w:p w14:paraId="6FA2F9ED">
            <w:pPr>
              <w:shd w:val="clear" w:color="auto" w:fill="FFFFFF"/>
              <w:jc w:val="center"/>
              <w:rPr>
                <w:rFonts w:hint="eastAsia" w:ascii="宋体" w:hAnsi="宋体"/>
                <w:szCs w:val="21"/>
              </w:rPr>
            </w:pPr>
          </w:p>
        </w:tc>
        <w:tc>
          <w:tcPr>
            <w:tcW w:w="1418" w:type="dxa"/>
            <w:noWrap w:val="0"/>
            <w:vAlign w:val="center"/>
          </w:tcPr>
          <w:p w14:paraId="3E9DB84D">
            <w:pPr>
              <w:shd w:val="clear" w:color="auto" w:fill="FFFFFF"/>
              <w:jc w:val="center"/>
              <w:rPr>
                <w:rFonts w:hint="eastAsia" w:ascii="宋体" w:hAnsi="宋体"/>
                <w:szCs w:val="21"/>
              </w:rPr>
            </w:pPr>
          </w:p>
        </w:tc>
        <w:tc>
          <w:tcPr>
            <w:tcW w:w="1063" w:type="dxa"/>
            <w:noWrap w:val="0"/>
            <w:vAlign w:val="center"/>
          </w:tcPr>
          <w:p w14:paraId="121448F3">
            <w:pPr>
              <w:shd w:val="clear" w:color="auto" w:fill="FFFFFF"/>
              <w:jc w:val="center"/>
              <w:rPr>
                <w:rFonts w:hint="eastAsia" w:ascii="宋体" w:hAnsi="宋体"/>
                <w:szCs w:val="21"/>
              </w:rPr>
            </w:pPr>
          </w:p>
        </w:tc>
        <w:tc>
          <w:tcPr>
            <w:tcW w:w="1063" w:type="dxa"/>
            <w:noWrap w:val="0"/>
            <w:vAlign w:val="center"/>
          </w:tcPr>
          <w:p w14:paraId="72505B4B">
            <w:pPr>
              <w:shd w:val="clear" w:color="auto" w:fill="FFFFFF"/>
              <w:jc w:val="center"/>
              <w:rPr>
                <w:rFonts w:hint="eastAsia" w:ascii="宋体" w:hAnsi="宋体"/>
                <w:szCs w:val="21"/>
              </w:rPr>
            </w:pPr>
          </w:p>
        </w:tc>
        <w:tc>
          <w:tcPr>
            <w:tcW w:w="1063" w:type="dxa"/>
            <w:noWrap w:val="0"/>
            <w:vAlign w:val="center"/>
          </w:tcPr>
          <w:p w14:paraId="10CDD560">
            <w:pPr>
              <w:shd w:val="clear" w:color="auto" w:fill="FFFFFF"/>
              <w:jc w:val="center"/>
              <w:rPr>
                <w:rFonts w:hint="eastAsia" w:ascii="宋体" w:hAnsi="宋体"/>
                <w:szCs w:val="21"/>
              </w:rPr>
            </w:pPr>
          </w:p>
        </w:tc>
        <w:tc>
          <w:tcPr>
            <w:tcW w:w="1063" w:type="dxa"/>
            <w:noWrap w:val="0"/>
            <w:vAlign w:val="center"/>
          </w:tcPr>
          <w:p w14:paraId="34E9A79E">
            <w:pPr>
              <w:shd w:val="clear" w:color="auto" w:fill="FFFFFF"/>
              <w:jc w:val="center"/>
              <w:rPr>
                <w:rFonts w:hint="eastAsia" w:ascii="宋体" w:hAnsi="宋体"/>
                <w:szCs w:val="21"/>
              </w:rPr>
            </w:pPr>
          </w:p>
        </w:tc>
        <w:tc>
          <w:tcPr>
            <w:tcW w:w="1063" w:type="dxa"/>
            <w:noWrap w:val="0"/>
            <w:vAlign w:val="center"/>
          </w:tcPr>
          <w:p w14:paraId="2F2CAEB0">
            <w:pPr>
              <w:shd w:val="clear" w:color="auto" w:fill="FFFFFF"/>
              <w:jc w:val="center"/>
              <w:rPr>
                <w:rFonts w:hint="eastAsia" w:ascii="宋体" w:hAnsi="宋体"/>
                <w:szCs w:val="21"/>
              </w:rPr>
            </w:pPr>
          </w:p>
        </w:tc>
        <w:tc>
          <w:tcPr>
            <w:tcW w:w="1063" w:type="dxa"/>
            <w:noWrap w:val="0"/>
            <w:vAlign w:val="center"/>
          </w:tcPr>
          <w:p w14:paraId="3364A53D">
            <w:pPr>
              <w:shd w:val="clear" w:color="auto" w:fill="FFFFFF"/>
              <w:jc w:val="center"/>
              <w:rPr>
                <w:rFonts w:hint="eastAsia" w:ascii="宋体" w:hAnsi="宋体"/>
                <w:szCs w:val="21"/>
              </w:rPr>
            </w:pPr>
          </w:p>
        </w:tc>
      </w:tr>
      <w:tr w14:paraId="58F695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noWrap w:val="0"/>
            <w:vAlign w:val="center"/>
          </w:tcPr>
          <w:p w14:paraId="244645AB">
            <w:pPr>
              <w:shd w:val="clear" w:color="auto" w:fill="FFFFFF"/>
              <w:jc w:val="center"/>
              <w:rPr>
                <w:rFonts w:hint="eastAsia" w:ascii="宋体" w:hAnsi="宋体"/>
                <w:szCs w:val="21"/>
              </w:rPr>
            </w:pPr>
          </w:p>
        </w:tc>
        <w:tc>
          <w:tcPr>
            <w:tcW w:w="1418" w:type="dxa"/>
            <w:noWrap w:val="0"/>
            <w:vAlign w:val="center"/>
          </w:tcPr>
          <w:p w14:paraId="462B38E0">
            <w:pPr>
              <w:shd w:val="clear" w:color="auto" w:fill="FFFFFF"/>
              <w:jc w:val="center"/>
              <w:rPr>
                <w:rFonts w:hint="eastAsia" w:ascii="宋体" w:hAnsi="宋体"/>
                <w:szCs w:val="21"/>
              </w:rPr>
            </w:pPr>
          </w:p>
        </w:tc>
        <w:tc>
          <w:tcPr>
            <w:tcW w:w="1063" w:type="dxa"/>
            <w:noWrap w:val="0"/>
            <w:vAlign w:val="center"/>
          </w:tcPr>
          <w:p w14:paraId="383C2FE8">
            <w:pPr>
              <w:shd w:val="clear" w:color="auto" w:fill="FFFFFF"/>
              <w:jc w:val="center"/>
              <w:rPr>
                <w:rFonts w:hint="eastAsia" w:ascii="宋体" w:hAnsi="宋体"/>
                <w:szCs w:val="21"/>
              </w:rPr>
            </w:pPr>
          </w:p>
        </w:tc>
        <w:tc>
          <w:tcPr>
            <w:tcW w:w="1063" w:type="dxa"/>
            <w:noWrap w:val="0"/>
            <w:vAlign w:val="center"/>
          </w:tcPr>
          <w:p w14:paraId="6527B809">
            <w:pPr>
              <w:shd w:val="clear" w:color="auto" w:fill="FFFFFF"/>
              <w:jc w:val="center"/>
              <w:rPr>
                <w:rFonts w:hint="eastAsia" w:ascii="宋体" w:hAnsi="宋体"/>
                <w:szCs w:val="21"/>
              </w:rPr>
            </w:pPr>
          </w:p>
        </w:tc>
        <w:tc>
          <w:tcPr>
            <w:tcW w:w="1063" w:type="dxa"/>
            <w:noWrap w:val="0"/>
            <w:vAlign w:val="center"/>
          </w:tcPr>
          <w:p w14:paraId="72FD1E9E">
            <w:pPr>
              <w:shd w:val="clear" w:color="auto" w:fill="FFFFFF"/>
              <w:jc w:val="center"/>
              <w:rPr>
                <w:rFonts w:hint="eastAsia" w:ascii="宋体" w:hAnsi="宋体"/>
                <w:szCs w:val="21"/>
              </w:rPr>
            </w:pPr>
          </w:p>
        </w:tc>
        <w:tc>
          <w:tcPr>
            <w:tcW w:w="1063" w:type="dxa"/>
            <w:noWrap w:val="0"/>
            <w:vAlign w:val="center"/>
          </w:tcPr>
          <w:p w14:paraId="0BE6978C">
            <w:pPr>
              <w:shd w:val="clear" w:color="auto" w:fill="FFFFFF"/>
              <w:jc w:val="center"/>
              <w:rPr>
                <w:rFonts w:hint="eastAsia" w:ascii="宋体" w:hAnsi="宋体"/>
                <w:szCs w:val="21"/>
              </w:rPr>
            </w:pPr>
          </w:p>
        </w:tc>
        <w:tc>
          <w:tcPr>
            <w:tcW w:w="1063" w:type="dxa"/>
            <w:noWrap w:val="0"/>
            <w:vAlign w:val="center"/>
          </w:tcPr>
          <w:p w14:paraId="643FDCD0">
            <w:pPr>
              <w:shd w:val="clear" w:color="auto" w:fill="FFFFFF"/>
              <w:jc w:val="center"/>
              <w:rPr>
                <w:rFonts w:hint="eastAsia" w:ascii="宋体" w:hAnsi="宋体"/>
                <w:szCs w:val="21"/>
              </w:rPr>
            </w:pPr>
          </w:p>
        </w:tc>
        <w:tc>
          <w:tcPr>
            <w:tcW w:w="1063" w:type="dxa"/>
            <w:noWrap w:val="0"/>
            <w:vAlign w:val="center"/>
          </w:tcPr>
          <w:p w14:paraId="24850139">
            <w:pPr>
              <w:shd w:val="clear" w:color="auto" w:fill="FFFFFF"/>
              <w:jc w:val="center"/>
              <w:rPr>
                <w:rFonts w:hint="eastAsia" w:ascii="宋体" w:hAnsi="宋体"/>
                <w:szCs w:val="21"/>
              </w:rPr>
            </w:pPr>
          </w:p>
        </w:tc>
      </w:tr>
      <w:tr w14:paraId="03681B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noWrap w:val="0"/>
            <w:vAlign w:val="center"/>
          </w:tcPr>
          <w:p w14:paraId="4C6F3EF8">
            <w:pPr>
              <w:shd w:val="clear" w:color="auto" w:fill="FFFFFF"/>
              <w:jc w:val="center"/>
              <w:rPr>
                <w:rFonts w:hint="eastAsia" w:ascii="宋体" w:hAnsi="宋体"/>
                <w:szCs w:val="21"/>
              </w:rPr>
            </w:pPr>
          </w:p>
        </w:tc>
        <w:tc>
          <w:tcPr>
            <w:tcW w:w="1418" w:type="dxa"/>
            <w:noWrap w:val="0"/>
            <w:vAlign w:val="center"/>
          </w:tcPr>
          <w:p w14:paraId="05B5CC3E">
            <w:pPr>
              <w:shd w:val="clear" w:color="auto" w:fill="FFFFFF"/>
              <w:jc w:val="center"/>
              <w:rPr>
                <w:rFonts w:hint="eastAsia" w:ascii="宋体" w:hAnsi="宋体"/>
                <w:szCs w:val="21"/>
              </w:rPr>
            </w:pPr>
          </w:p>
        </w:tc>
        <w:tc>
          <w:tcPr>
            <w:tcW w:w="1063" w:type="dxa"/>
            <w:noWrap w:val="0"/>
            <w:vAlign w:val="center"/>
          </w:tcPr>
          <w:p w14:paraId="00FE4AFC">
            <w:pPr>
              <w:shd w:val="clear" w:color="auto" w:fill="FFFFFF"/>
              <w:jc w:val="center"/>
              <w:rPr>
                <w:rFonts w:hint="eastAsia" w:ascii="宋体" w:hAnsi="宋体"/>
                <w:szCs w:val="21"/>
              </w:rPr>
            </w:pPr>
          </w:p>
        </w:tc>
        <w:tc>
          <w:tcPr>
            <w:tcW w:w="1063" w:type="dxa"/>
            <w:noWrap w:val="0"/>
            <w:vAlign w:val="center"/>
          </w:tcPr>
          <w:p w14:paraId="0390D1EC">
            <w:pPr>
              <w:shd w:val="clear" w:color="auto" w:fill="FFFFFF"/>
              <w:jc w:val="center"/>
              <w:rPr>
                <w:rFonts w:hint="eastAsia" w:ascii="宋体" w:hAnsi="宋体"/>
                <w:szCs w:val="21"/>
              </w:rPr>
            </w:pPr>
          </w:p>
        </w:tc>
        <w:tc>
          <w:tcPr>
            <w:tcW w:w="1063" w:type="dxa"/>
            <w:noWrap w:val="0"/>
            <w:vAlign w:val="center"/>
          </w:tcPr>
          <w:p w14:paraId="0185C32F">
            <w:pPr>
              <w:shd w:val="clear" w:color="auto" w:fill="FFFFFF"/>
              <w:jc w:val="center"/>
              <w:rPr>
                <w:rFonts w:hint="eastAsia" w:ascii="宋体" w:hAnsi="宋体"/>
                <w:szCs w:val="21"/>
              </w:rPr>
            </w:pPr>
          </w:p>
        </w:tc>
        <w:tc>
          <w:tcPr>
            <w:tcW w:w="1063" w:type="dxa"/>
            <w:noWrap w:val="0"/>
            <w:vAlign w:val="center"/>
          </w:tcPr>
          <w:p w14:paraId="43E19FBE">
            <w:pPr>
              <w:shd w:val="clear" w:color="auto" w:fill="FFFFFF"/>
              <w:jc w:val="center"/>
              <w:rPr>
                <w:rFonts w:hint="eastAsia" w:ascii="宋体" w:hAnsi="宋体"/>
                <w:szCs w:val="21"/>
              </w:rPr>
            </w:pPr>
          </w:p>
        </w:tc>
        <w:tc>
          <w:tcPr>
            <w:tcW w:w="1063" w:type="dxa"/>
            <w:noWrap w:val="0"/>
            <w:vAlign w:val="center"/>
          </w:tcPr>
          <w:p w14:paraId="2BAA3133">
            <w:pPr>
              <w:shd w:val="clear" w:color="auto" w:fill="FFFFFF"/>
              <w:jc w:val="center"/>
              <w:rPr>
                <w:rFonts w:hint="eastAsia" w:ascii="宋体" w:hAnsi="宋体"/>
                <w:szCs w:val="21"/>
              </w:rPr>
            </w:pPr>
          </w:p>
        </w:tc>
        <w:tc>
          <w:tcPr>
            <w:tcW w:w="1063" w:type="dxa"/>
            <w:noWrap w:val="0"/>
            <w:vAlign w:val="center"/>
          </w:tcPr>
          <w:p w14:paraId="7CC9907C">
            <w:pPr>
              <w:shd w:val="clear" w:color="auto" w:fill="FFFFFF"/>
              <w:jc w:val="center"/>
              <w:rPr>
                <w:rFonts w:hint="eastAsia" w:ascii="宋体" w:hAnsi="宋体"/>
                <w:szCs w:val="21"/>
              </w:rPr>
            </w:pPr>
          </w:p>
        </w:tc>
      </w:tr>
      <w:tr w14:paraId="159DF9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noWrap w:val="0"/>
            <w:vAlign w:val="center"/>
          </w:tcPr>
          <w:p w14:paraId="1E1E8DB4">
            <w:pPr>
              <w:shd w:val="clear" w:color="auto" w:fill="FFFFFF"/>
              <w:jc w:val="center"/>
              <w:rPr>
                <w:rFonts w:hint="eastAsia" w:ascii="宋体" w:hAnsi="宋体"/>
                <w:szCs w:val="21"/>
              </w:rPr>
            </w:pPr>
          </w:p>
        </w:tc>
        <w:tc>
          <w:tcPr>
            <w:tcW w:w="1418" w:type="dxa"/>
            <w:noWrap w:val="0"/>
            <w:vAlign w:val="center"/>
          </w:tcPr>
          <w:p w14:paraId="494A26D5">
            <w:pPr>
              <w:shd w:val="clear" w:color="auto" w:fill="FFFFFF"/>
              <w:jc w:val="center"/>
              <w:rPr>
                <w:rFonts w:hint="eastAsia" w:ascii="宋体" w:hAnsi="宋体"/>
                <w:szCs w:val="21"/>
              </w:rPr>
            </w:pPr>
          </w:p>
        </w:tc>
        <w:tc>
          <w:tcPr>
            <w:tcW w:w="1063" w:type="dxa"/>
            <w:noWrap w:val="0"/>
            <w:vAlign w:val="center"/>
          </w:tcPr>
          <w:p w14:paraId="3C66BE0A">
            <w:pPr>
              <w:shd w:val="clear" w:color="auto" w:fill="FFFFFF"/>
              <w:jc w:val="center"/>
              <w:rPr>
                <w:rFonts w:hint="eastAsia" w:ascii="宋体" w:hAnsi="宋体"/>
                <w:szCs w:val="21"/>
              </w:rPr>
            </w:pPr>
          </w:p>
        </w:tc>
        <w:tc>
          <w:tcPr>
            <w:tcW w:w="1063" w:type="dxa"/>
            <w:noWrap w:val="0"/>
            <w:vAlign w:val="center"/>
          </w:tcPr>
          <w:p w14:paraId="3539A4D0">
            <w:pPr>
              <w:shd w:val="clear" w:color="auto" w:fill="FFFFFF"/>
              <w:jc w:val="center"/>
              <w:rPr>
                <w:rFonts w:hint="eastAsia" w:ascii="宋体" w:hAnsi="宋体"/>
                <w:szCs w:val="21"/>
              </w:rPr>
            </w:pPr>
          </w:p>
        </w:tc>
        <w:tc>
          <w:tcPr>
            <w:tcW w:w="1063" w:type="dxa"/>
            <w:noWrap w:val="0"/>
            <w:vAlign w:val="center"/>
          </w:tcPr>
          <w:p w14:paraId="23C010A6">
            <w:pPr>
              <w:shd w:val="clear" w:color="auto" w:fill="FFFFFF"/>
              <w:jc w:val="center"/>
              <w:rPr>
                <w:rFonts w:hint="eastAsia" w:ascii="宋体" w:hAnsi="宋体"/>
                <w:szCs w:val="21"/>
              </w:rPr>
            </w:pPr>
          </w:p>
        </w:tc>
        <w:tc>
          <w:tcPr>
            <w:tcW w:w="1063" w:type="dxa"/>
            <w:noWrap w:val="0"/>
            <w:vAlign w:val="center"/>
          </w:tcPr>
          <w:p w14:paraId="3D6F1828">
            <w:pPr>
              <w:shd w:val="clear" w:color="auto" w:fill="FFFFFF"/>
              <w:jc w:val="center"/>
              <w:rPr>
                <w:rFonts w:hint="eastAsia" w:ascii="宋体" w:hAnsi="宋体"/>
                <w:szCs w:val="21"/>
              </w:rPr>
            </w:pPr>
          </w:p>
        </w:tc>
        <w:tc>
          <w:tcPr>
            <w:tcW w:w="1063" w:type="dxa"/>
            <w:noWrap w:val="0"/>
            <w:vAlign w:val="center"/>
          </w:tcPr>
          <w:p w14:paraId="03E6C771">
            <w:pPr>
              <w:shd w:val="clear" w:color="auto" w:fill="FFFFFF"/>
              <w:jc w:val="center"/>
              <w:rPr>
                <w:rFonts w:hint="eastAsia" w:ascii="宋体" w:hAnsi="宋体"/>
                <w:szCs w:val="21"/>
              </w:rPr>
            </w:pPr>
          </w:p>
        </w:tc>
        <w:tc>
          <w:tcPr>
            <w:tcW w:w="1063" w:type="dxa"/>
            <w:noWrap w:val="0"/>
            <w:vAlign w:val="center"/>
          </w:tcPr>
          <w:p w14:paraId="0B23CC09">
            <w:pPr>
              <w:shd w:val="clear" w:color="auto" w:fill="FFFFFF"/>
              <w:jc w:val="center"/>
              <w:rPr>
                <w:rFonts w:hint="eastAsia" w:ascii="宋体" w:hAnsi="宋体"/>
                <w:szCs w:val="21"/>
              </w:rPr>
            </w:pPr>
          </w:p>
        </w:tc>
      </w:tr>
      <w:tr w14:paraId="1AE1A2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noWrap w:val="0"/>
            <w:vAlign w:val="center"/>
          </w:tcPr>
          <w:p w14:paraId="27C1A988">
            <w:pPr>
              <w:shd w:val="clear" w:color="auto" w:fill="FFFFFF"/>
              <w:jc w:val="center"/>
              <w:rPr>
                <w:rFonts w:hint="eastAsia" w:ascii="宋体" w:hAnsi="宋体"/>
                <w:szCs w:val="21"/>
              </w:rPr>
            </w:pPr>
          </w:p>
        </w:tc>
        <w:tc>
          <w:tcPr>
            <w:tcW w:w="1418" w:type="dxa"/>
            <w:noWrap w:val="0"/>
            <w:vAlign w:val="center"/>
          </w:tcPr>
          <w:p w14:paraId="1A51F9B7">
            <w:pPr>
              <w:shd w:val="clear" w:color="auto" w:fill="FFFFFF"/>
              <w:jc w:val="center"/>
              <w:rPr>
                <w:rFonts w:hint="eastAsia" w:ascii="宋体" w:hAnsi="宋体"/>
                <w:szCs w:val="21"/>
              </w:rPr>
            </w:pPr>
          </w:p>
        </w:tc>
        <w:tc>
          <w:tcPr>
            <w:tcW w:w="1063" w:type="dxa"/>
            <w:noWrap w:val="0"/>
            <w:vAlign w:val="center"/>
          </w:tcPr>
          <w:p w14:paraId="5C5C7425">
            <w:pPr>
              <w:shd w:val="clear" w:color="auto" w:fill="FFFFFF"/>
              <w:jc w:val="center"/>
              <w:rPr>
                <w:rFonts w:hint="eastAsia" w:ascii="宋体" w:hAnsi="宋体"/>
                <w:szCs w:val="21"/>
              </w:rPr>
            </w:pPr>
          </w:p>
        </w:tc>
        <w:tc>
          <w:tcPr>
            <w:tcW w:w="1063" w:type="dxa"/>
            <w:noWrap w:val="0"/>
            <w:vAlign w:val="center"/>
          </w:tcPr>
          <w:p w14:paraId="0F340210">
            <w:pPr>
              <w:shd w:val="clear" w:color="auto" w:fill="FFFFFF"/>
              <w:jc w:val="center"/>
              <w:rPr>
                <w:rFonts w:hint="eastAsia" w:ascii="宋体" w:hAnsi="宋体"/>
                <w:szCs w:val="21"/>
              </w:rPr>
            </w:pPr>
          </w:p>
        </w:tc>
        <w:tc>
          <w:tcPr>
            <w:tcW w:w="1063" w:type="dxa"/>
            <w:noWrap w:val="0"/>
            <w:vAlign w:val="center"/>
          </w:tcPr>
          <w:p w14:paraId="1B78EAF1">
            <w:pPr>
              <w:shd w:val="clear" w:color="auto" w:fill="FFFFFF"/>
              <w:jc w:val="center"/>
              <w:rPr>
                <w:rFonts w:hint="eastAsia" w:ascii="宋体" w:hAnsi="宋体"/>
                <w:szCs w:val="21"/>
              </w:rPr>
            </w:pPr>
          </w:p>
        </w:tc>
        <w:tc>
          <w:tcPr>
            <w:tcW w:w="1063" w:type="dxa"/>
            <w:noWrap w:val="0"/>
            <w:vAlign w:val="center"/>
          </w:tcPr>
          <w:p w14:paraId="53B53975">
            <w:pPr>
              <w:shd w:val="clear" w:color="auto" w:fill="FFFFFF"/>
              <w:jc w:val="center"/>
              <w:rPr>
                <w:rFonts w:hint="eastAsia" w:ascii="宋体" w:hAnsi="宋体"/>
                <w:szCs w:val="21"/>
              </w:rPr>
            </w:pPr>
          </w:p>
        </w:tc>
        <w:tc>
          <w:tcPr>
            <w:tcW w:w="1063" w:type="dxa"/>
            <w:noWrap w:val="0"/>
            <w:vAlign w:val="center"/>
          </w:tcPr>
          <w:p w14:paraId="2C2E5B30">
            <w:pPr>
              <w:shd w:val="clear" w:color="auto" w:fill="FFFFFF"/>
              <w:jc w:val="center"/>
              <w:rPr>
                <w:rFonts w:hint="eastAsia" w:ascii="宋体" w:hAnsi="宋体"/>
                <w:szCs w:val="21"/>
              </w:rPr>
            </w:pPr>
          </w:p>
        </w:tc>
        <w:tc>
          <w:tcPr>
            <w:tcW w:w="1063" w:type="dxa"/>
            <w:noWrap w:val="0"/>
            <w:vAlign w:val="center"/>
          </w:tcPr>
          <w:p w14:paraId="777F5BE7">
            <w:pPr>
              <w:shd w:val="clear" w:color="auto" w:fill="FFFFFF"/>
              <w:jc w:val="center"/>
              <w:rPr>
                <w:rFonts w:hint="eastAsia" w:ascii="宋体" w:hAnsi="宋体"/>
                <w:szCs w:val="21"/>
              </w:rPr>
            </w:pPr>
          </w:p>
        </w:tc>
      </w:tr>
      <w:tr w14:paraId="60EEBB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noWrap w:val="0"/>
            <w:vAlign w:val="center"/>
          </w:tcPr>
          <w:p w14:paraId="720C43E9">
            <w:pPr>
              <w:shd w:val="clear" w:color="auto" w:fill="FFFFFF"/>
              <w:jc w:val="center"/>
              <w:rPr>
                <w:rFonts w:hint="eastAsia" w:ascii="宋体" w:hAnsi="宋体"/>
                <w:szCs w:val="21"/>
              </w:rPr>
            </w:pPr>
          </w:p>
        </w:tc>
        <w:tc>
          <w:tcPr>
            <w:tcW w:w="1418" w:type="dxa"/>
            <w:noWrap w:val="0"/>
            <w:vAlign w:val="center"/>
          </w:tcPr>
          <w:p w14:paraId="133F8B0D">
            <w:pPr>
              <w:shd w:val="clear" w:color="auto" w:fill="FFFFFF"/>
              <w:jc w:val="center"/>
              <w:rPr>
                <w:rFonts w:hint="eastAsia" w:ascii="宋体" w:hAnsi="宋体"/>
                <w:szCs w:val="21"/>
              </w:rPr>
            </w:pPr>
          </w:p>
        </w:tc>
        <w:tc>
          <w:tcPr>
            <w:tcW w:w="1063" w:type="dxa"/>
            <w:noWrap w:val="0"/>
            <w:vAlign w:val="center"/>
          </w:tcPr>
          <w:p w14:paraId="1A01E6AB">
            <w:pPr>
              <w:shd w:val="clear" w:color="auto" w:fill="FFFFFF"/>
              <w:jc w:val="center"/>
              <w:rPr>
                <w:rFonts w:hint="eastAsia" w:ascii="宋体" w:hAnsi="宋体"/>
                <w:szCs w:val="21"/>
              </w:rPr>
            </w:pPr>
          </w:p>
        </w:tc>
        <w:tc>
          <w:tcPr>
            <w:tcW w:w="1063" w:type="dxa"/>
            <w:noWrap w:val="0"/>
            <w:vAlign w:val="center"/>
          </w:tcPr>
          <w:p w14:paraId="4B8F2AB8">
            <w:pPr>
              <w:shd w:val="clear" w:color="auto" w:fill="FFFFFF"/>
              <w:jc w:val="center"/>
              <w:rPr>
                <w:rFonts w:hint="eastAsia" w:ascii="宋体" w:hAnsi="宋体"/>
                <w:szCs w:val="21"/>
              </w:rPr>
            </w:pPr>
          </w:p>
        </w:tc>
        <w:tc>
          <w:tcPr>
            <w:tcW w:w="1063" w:type="dxa"/>
            <w:noWrap w:val="0"/>
            <w:vAlign w:val="center"/>
          </w:tcPr>
          <w:p w14:paraId="5F00E205">
            <w:pPr>
              <w:shd w:val="clear" w:color="auto" w:fill="FFFFFF"/>
              <w:jc w:val="center"/>
              <w:rPr>
                <w:rFonts w:hint="eastAsia" w:ascii="宋体" w:hAnsi="宋体"/>
                <w:szCs w:val="21"/>
              </w:rPr>
            </w:pPr>
          </w:p>
        </w:tc>
        <w:tc>
          <w:tcPr>
            <w:tcW w:w="1063" w:type="dxa"/>
            <w:noWrap w:val="0"/>
            <w:vAlign w:val="center"/>
          </w:tcPr>
          <w:p w14:paraId="26E5599A">
            <w:pPr>
              <w:shd w:val="clear" w:color="auto" w:fill="FFFFFF"/>
              <w:jc w:val="center"/>
              <w:rPr>
                <w:rFonts w:hint="eastAsia" w:ascii="宋体" w:hAnsi="宋体"/>
                <w:szCs w:val="21"/>
              </w:rPr>
            </w:pPr>
          </w:p>
        </w:tc>
        <w:tc>
          <w:tcPr>
            <w:tcW w:w="1063" w:type="dxa"/>
            <w:noWrap w:val="0"/>
            <w:vAlign w:val="center"/>
          </w:tcPr>
          <w:p w14:paraId="06770921">
            <w:pPr>
              <w:shd w:val="clear" w:color="auto" w:fill="FFFFFF"/>
              <w:jc w:val="center"/>
              <w:rPr>
                <w:rFonts w:hint="eastAsia" w:ascii="宋体" w:hAnsi="宋体"/>
                <w:szCs w:val="21"/>
              </w:rPr>
            </w:pPr>
          </w:p>
        </w:tc>
        <w:tc>
          <w:tcPr>
            <w:tcW w:w="1063" w:type="dxa"/>
            <w:noWrap w:val="0"/>
            <w:vAlign w:val="center"/>
          </w:tcPr>
          <w:p w14:paraId="694150DF">
            <w:pPr>
              <w:shd w:val="clear" w:color="auto" w:fill="FFFFFF"/>
              <w:jc w:val="center"/>
              <w:rPr>
                <w:rFonts w:hint="eastAsia" w:ascii="宋体" w:hAnsi="宋体"/>
                <w:szCs w:val="21"/>
              </w:rPr>
            </w:pPr>
          </w:p>
        </w:tc>
      </w:tr>
      <w:tr w14:paraId="72C5E0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noWrap w:val="0"/>
            <w:vAlign w:val="center"/>
          </w:tcPr>
          <w:p w14:paraId="6DEA6EC1">
            <w:pPr>
              <w:shd w:val="clear" w:color="auto" w:fill="FFFFFF"/>
              <w:jc w:val="center"/>
              <w:rPr>
                <w:rFonts w:hint="eastAsia" w:ascii="宋体" w:hAnsi="宋体"/>
                <w:szCs w:val="21"/>
              </w:rPr>
            </w:pPr>
          </w:p>
        </w:tc>
        <w:tc>
          <w:tcPr>
            <w:tcW w:w="1418" w:type="dxa"/>
            <w:noWrap w:val="0"/>
            <w:vAlign w:val="center"/>
          </w:tcPr>
          <w:p w14:paraId="5AF9798F">
            <w:pPr>
              <w:shd w:val="clear" w:color="auto" w:fill="FFFFFF"/>
              <w:jc w:val="center"/>
              <w:rPr>
                <w:rFonts w:hint="eastAsia" w:ascii="宋体" w:hAnsi="宋体"/>
                <w:szCs w:val="21"/>
              </w:rPr>
            </w:pPr>
          </w:p>
        </w:tc>
        <w:tc>
          <w:tcPr>
            <w:tcW w:w="1063" w:type="dxa"/>
            <w:noWrap w:val="0"/>
            <w:vAlign w:val="center"/>
          </w:tcPr>
          <w:p w14:paraId="42F0C8FE">
            <w:pPr>
              <w:shd w:val="clear" w:color="auto" w:fill="FFFFFF"/>
              <w:jc w:val="center"/>
              <w:rPr>
                <w:rFonts w:hint="eastAsia" w:ascii="宋体" w:hAnsi="宋体"/>
                <w:szCs w:val="21"/>
              </w:rPr>
            </w:pPr>
          </w:p>
        </w:tc>
        <w:tc>
          <w:tcPr>
            <w:tcW w:w="1063" w:type="dxa"/>
            <w:noWrap w:val="0"/>
            <w:vAlign w:val="center"/>
          </w:tcPr>
          <w:p w14:paraId="2F869684">
            <w:pPr>
              <w:shd w:val="clear" w:color="auto" w:fill="FFFFFF"/>
              <w:jc w:val="center"/>
              <w:rPr>
                <w:rFonts w:hint="eastAsia" w:ascii="宋体" w:hAnsi="宋体"/>
                <w:szCs w:val="21"/>
              </w:rPr>
            </w:pPr>
          </w:p>
        </w:tc>
        <w:tc>
          <w:tcPr>
            <w:tcW w:w="1063" w:type="dxa"/>
            <w:noWrap w:val="0"/>
            <w:vAlign w:val="center"/>
          </w:tcPr>
          <w:p w14:paraId="4413076C">
            <w:pPr>
              <w:shd w:val="clear" w:color="auto" w:fill="FFFFFF"/>
              <w:jc w:val="center"/>
              <w:rPr>
                <w:rFonts w:hint="eastAsia" w:ascii="宋体" w:hAnsi="宋体"/>
                <w:szCs w:val="21"/>
              </w:rPr>
            </w:pPr>
          </w:p>
        </w:tc>
        <w:tc>
          <w:tcPr>
            <w:tcW w:w="1063" w:type="dxa"/>
            <w:noWrap w:val="0"/>
            <w:vAlign w:val="center"/>
          </w:tcPr>
          <w:p w14:paraId="5652BF45">
            <w:pPr>
              <w:shd w:val="clear" w:color="auto" w:fill="FFFFFF"/>
              <w:jc w:val="center"/>
              <w:rPr>
                <w:rFonts w:hint="eastAsia" w:ascii="宋体" w:hAnsi="宋体"/>
                <w:szCs w:val="21"/>
              </w:rPr>
            </w:pPr>
          </w:p>
        </w:tc>
        <w:tc>
          <w:tcPr>
            <w:tcW w:w="1063" w:type="dxa"/>
            <w:noWrap w:val="0"/>
            <w:vAlign w:val="center"/>
          </w:tcPr>
          <w:p w14:paraId="082F5878">
            <w:pPr>
              <w:shd w:val="clear" w:color="auto" w:fill="FFFFFF"/>
              <w:jc w:val="center"/>
              <w:rPr>
                <w:rFonts w:hint="eastAsia" w:ascii="宋体" w:hAnsi="宋体"/>
                <w:szCs w:val="21"/>
              </w:rPr>
            </w:pPr>
          </w:p>
        </w:tc>
        <w:tc>
          <w:tcPr>
            <w:tcW w:w="1063" w:type="dxa"/>
            <w:noWrap w:val="0"/>
            <w:vAlign w:val="center"/>
          </w:tcPr>
          <w:p w14:paraId="1B01079C">
            <w:pPr>
              <w:shd w:val="clear" w:color="auto" w:fill="FFFFFF"/>
              <w:jc w:val="center"/>
              <w:rPr>
                <w:rFonts w:hint="eastAsia" w:ascii="宋体" w:hAnsi="宋体"/>
                <w:szCs w:val="21"/>
              </w:rPr>
            </w:pPr>
          </w:p>
        </w:tc>
      </w:tr>
      <w:tr w14:paraId="6F89AB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noWrap w:val="0"/>
            <w:vAlign w:val="center"/>
          </w:tcPr>
          <w:p w14:paraId="1D46C313">
            <w:pPr>
              <w:shd w:val="clear" w:color="auto" w:fill="FFFFFF"/>
              <w:jc w:val="center"/>
              <w:rPr>
                <w:rFonts w:hint="eastAsia" w:ascii="宋体" w:hAnsi="宋体"/>
                <w:szCs w:val="21"/>
              </w:rPr>
            </w:pPr>
          </w:p>
        </w:tc>
        <w:tc>
          <w:tcPr>
            <w:tcW w:w="1418" w:type="dxa"/>
            <w:noWrap w:val="0"/>
            <w:vAlign w:val="center"/>
          </w:tcPr>
          <w:p w14:paraId="47BA863D">
            <w:pPr>
              <w:shd w:val="clear" w:color="auto" w:fill="FFFFFF"/>
              <w:jc w:val="center"/>
              <w:rPr>
                <w:rFonts w:hint="eastAsia" w:ascii="宋体" w:hAnsi="宋体"/>
                <w:szCs w:val="21"/>
              </w:rPr>
            </w:pPr>
          </w:p>
        </w:tc>
        <w:tc>
          <w:tcPr>
            <w:tcW w:w="1063" w:type="dxa"/>
            <w:noWrap w:val="0"/>
            <w:vAlign w:val="center"/>
          </w:tcPr>
          <w:p w14:paraId="28AFDF7C">
            <w:pPr>
              <w:shd w:val="clear" w:color="auto" w:fill="FFFFFF"/>
              <w:jc w:val="center"/>
              <w:rPr>
                <w:rFonts w:hint="eastAsia" w:ascii="宋体" w:hAnsi="宋体"/>
                <w:szCs w:val="21"/>
              </w:rPr>
            </w:pPr>
          </w:p>
        </w:tc>
        <w:tc>
          <w:tcPr>
            <w:tcW w:w="1063" w:type="dxa"/>
            <w:noWrap w:val="0"/>
            <w:vAlign w:val="center"/>
          </w:tcPr>
          <w:p w14:paraId="2DDD8B51">
            <w:pPr>
              <w:shd w:val="clear" w:color="auto" w:fill="FFFFFF"/>
              <w:jc w:val="center"/>
              <w:rPr>
                <w:rFonts w:hint="eastAsia" w:ascii="宋体" w:hAnsi="宋体"/>
                <w:szCs w:val="21"/>
              </w:rPr>
            </w:pPr>
          </w:p>
        </w:tc>
        <w:tc>
          <w:tcPr>
            <w:tcW w:w="1063" w:type="dxa"/>
            <w:noWrap w:val="0"/>
            <w:vAlign w:val="center"/>
          </w:tcPr>
          <w:p w14:paraId="4F7C5D4B">
            <w:pPr>
              <w:shd w:val="clear" w:color="auto" w:fill="FFFFFF"/>
              <w:jc w:val="center"/>
              <w:rPr>
                <w:rFonts w:hint="eastAsia" w:ascii="宋体" w:hAnsi="宋体"/>
                <w:szCs w:val="21"/>
              </w:rPr>
            </w:pPr>
          </w:p>
        </w:tc>
        <w:tc>
          <w:tcPr>
            <w:tcW w:w="1063" w:type="dxa"/>
            <w:noWrap w:val="0"/>
            <w:vAlign w:val="center"/>
          </w:tcPr>
          <w:p w14:paraId="1EA2D6ED">
            <w:pPr>
              <w:shd w:val="clear" w:color="auto" w:fill="FFFFFF"/>
              <w:jc w:val="center"/>
              <w:rPr>
                <w:rFonts w:hint="eastAsia" w:ascii="宋体" w:hAnsi="宋体"/>
                <w:szCs w:val="21"/>
              </w:rPr>
            </w:pPr>
          </w:p>
        </w:tc>
        <w:tc>
          <w:tcPr>
            <w:tcW w:w="1063" w:type="dxa"/>
            <w:noWrap w:val="0"/>
            <w:vAlign w:val="center"/>
          </w:tcPr>
          <w:p w14:paraId="39E58411">
            <w:pPr>
              <w:shd w:val="clear" w:color="auto" w:fill="FFFFFF"/>
              <w:jc w:val="center"/>
              <w:rPr>
                <w:rFonts w:hint="eastAsia" w:ascii="宋体" w:hAnsi="宋体"/>
                <w:szCs w:val="21"/>
              </w:rPr>
            </w:pPr>
          </w:p>
        </w:tc>
        <w:tc>
          <w:tcPr>
            <w:tcW w:w="1063" w:type="dxa"/>
            <w:noWrap w:val="0"/>
            <w:vAlign w:val="center"/>
          </w:tcPr>
          <w:p w14:paraId="09A6F059">
            <w:pPr>
              <w:shd w:val="clear" w:color="auto" w:fill="FFFFFF"/>
              <w:jc w:val="center"/>
              <w:rPr>
                <w:rFonts w:hint="eastAsia" w:ascii="宋体" w:hAnsi="宋体"/>
                <w:szCs w:val="21"/>
              </w:rPr>
            </w:pPr>
          </w:p>
        </w:tc>
      </w:tr>
    </w:tbl>
    <w:p w14:paraId="3E8BE788">
      <w:pPr>
        <w:shd w:val="clear" w:color="auto" w:fill="FFFFFF"/>
        <w:spacing w:line="420" w:lineRule="exact"/>
        <w:rPr>
          <w:rFonts w:ascii="宋体" w:hAnsi="宋体"/>
          <w:szCs w:val="21"/>
        </w:rPr>
      </w:pPr>
    </w:p>
    <w:p w14:paraId="49437AFC">
      <w:pPr>
        <w:shd w:val="clear" w:color="auto" w:fill="FFFFFF"/>
        <w:spacing w:before="120" w:after="240" w:line="420" w:lineRule="exact"/>
        <w:rPr>
          <w:rFonts w:hint="eastAsia" w:ascii="黑体" w:hAnsi="宋体" w:eastAsia="黑体"/>
          <w:sz w:val="24"/>
        </w:rPr>
      </w:pPr>
    </w:p>
    <w:p w14:paraId="780E6428">
      <w:pPr>
        <w:shd w:val="clear" w:color="auto" w:fill="FFFFFF"/>
        <w:spacing w:before="120" w:after="240" w:line="420" w:lineRule="exact"/>
        <w:rPr>
          <w:rFonts w:hint="eastAsia" w:ascii="黑体" w:hAnsi="宋体" w:eastAsia="黑体"/>
          <w:sz w:val="24"/>
        </w:rPr>
      </w:pPr>
    </w:p>
    <w:p w14:paraId="6ADDE563">
      <w:pPr>
        <w:shd w:val="clear" w:color="auto" w:fill="FFFFFF"/>
        <w:spacing w:before="120" w:after="240" w:line="420" w:lineRule="exact"/>
        <w:rPr>
          <w:rFonts w:hint="eastAsia" w:ascii="黑体" w:hAnsi="宋体" w:eastAsia="黑体"/>
          <w:sz w:val="24"/>
        </w:rPr>
      </w:pPr>
      <w:r>
        <w:rPr>
          <w:rFonts w:hint="eastAsia" w:ascii="黑体" w:hAnsi="宋体" w:eastAsia="黑体"/>
          <w:sz w:val="24"/>
        </w:rPr>
        <w:t>附表四：计划开、竣工日期和施工进度网络图</w:t>
      </w:r>
    </w:p>
    <w:p w14:paraId="69B7A483">
      <w:pPr>
        <w:shd w:val="clear" w:color="auto" w:fill="FFFFFF"/>
        <w:spacing w:line="420" w:lineRule="exact"/>
        <w:ind w:firstLine="420"/>
        <w:rPr>
          <w:rFonts w:hint="eastAsia" w:ascii="宋体" w:hAnsi="宋体"/>
          <w:szCs w:val="21"/>
        </w:rPr>
      </w:pPr>
      <w:r>
        <w:rPr>
          <w:rFonts w:hint="eastAsia" w:ascii="宋体" w:hAnsi="宋体"/>
          <w:szCs w:val="21"/>
        </w:rPr>
        <w:t>1．投标人应递交施工进度网络图或施工进度表，说明按招标文件要求的计划工期进行施工的各个关键日期。</w:t>
      </w:r>
    </w:p>
    <w:p w14:paraId="56F1431E">
      <w:pPr>
        <w:shd w:val="clear" w:color="auto" w:fill="FFFFFF"/>
        <w:spacing w:line="420" w:lineRule="exact"/>
        <w:ind w:firstLine="420"/>
        <w:rPr>
          <w:rFonts w:hint="eastAsia" w:ascii="宋体" w:hAnsi="宋体"/>
          <w:szCs w:val="21"/>
        </w:rPr>
      </w:pPr>
      <w:r>
        <w:rPr>
          <w:rFonts w:hint="eastAsia" w:ascii="宋体" w:hAnsi="宋体"/>
          <w:szCs w:val="21"/>
        </w:rPr>
        <w:t>2．施工进度表可采用网络图和（或）横道图表示。</w:t>
      </w:r>
    </w:p>
    <w:p w14:paraId="3D2C10FB">
      <w:pPr>
        <w:shd w:val="clear" w:color="auto" w:fill="FFFFFF"/>
        <w:spacing w:before="120" w:after="240" w:line="420" w:lineRule="exact"/>
        <w:rPr>
          <w:rFonts w:hint="eastAsia" w:ascii="宋体" w:hAnsi="宋体"/>
          <w:szCs w:val="21"/>
        </w:rPr>
      </w:pPr>
      <w:r>
        <w:rPr>
          <w:rFonts w:ascii="宋体" w:hAnsi="宋体"/>
          <w:szCs w:val="21"/>
        </w:rPr>
        <w:br w:type="page"/>
      </w:r>
      <w:r>
        <w:rPr>
          <w:rFonts w:hint="eastAsia" w:ascii="黑体" w:hAnsi="宋体" w:eastAsia="黑体"/>
          <w:sz w:val="24"/>
        </w:rPr>
        <w:t>附表五：施工总平面图</w:t>
      </w:r>
    </w:p>
    <w:p w14:paraId="6F66186F">
      <w:pPr>
        <w:shd w:val="clear" w:color="auto" w:fill="FFFFFF"/>
        <w:spacing w:line="420" w:lineRule="exact"/>
        <w:ind w:firstLine="420"/>
        <w:rPr>
          <w:rFonts w:hint="eastAsia" w:ascii="宋体" w:hAnsi="宋体"/>
          <w:szCs w:val="21"/>
        </w:rPr>
      </w:pPr>
      <w:r>
        <w:rPr>
          <w:rFonts w:hint="eastAsia" w:ascii="宋体" w:hAnsi="宋体"/>
          <w:szCs w:val="21"/>
        </w:rPr>
        <w:t>投标人应递交一份施工总平面图，绘出现场临时设施布置图表并附文字说明，说明临时设施、加工车间、现场办公、设备及仓储、供电、供水、卫生、生活、道路、消防等设施的情况和布置。</w:t>
      </w:r>
    </w:p>
    <w:p w14:paraId="3FD11703">
      <w:pPr>
        <w:shd w:val="clear" w:color="auto" w:fill="FFFFFF"/>
        <w:spacing w:before="120" w:after="240" w:line="420" w:lineRule="exact"/>
        <w:rPr>
          <w:rFonts w:hint="eastAsia" w:ascii="黑体" w:hAnsi="宋体" w:eastAsia="黑体"/>
          <w:sz w:val="24"/>
        </w:rPr>
      </w:pPr>
      <w:r>
        <w:rPr>
          <w:rFonts w:ascii="宋体" w:hAnsi="宋体"/>
          <w:szCs w:val="21"/>
        </w:rPr>
        <w:br w:type="page"/>
      </w:r>
      <w:r>
        <w:rPr>
          <w:rFonts w:hint="eastAsia" w:ascii="黑体" w:hAnsi="宋体" w:eastAsia="黑体"/>
          <w:sz w:val="24"/>
        </w:rPr>
        <w:t>附表六：临时用地表</w:t>
      </w:r>
    </w:p>
    <w:tbl>
      <w:tblPr>
        <w:tblStyle w:val="21"/>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68"/>
        <w:gridCol w:w="2079"/>
        <w:gridCol w:w="2079"/>
        <w:gridCol w:w="2079"/>
      </w:tblGrid>
      <w:tr w14:paraId="2BF0EF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noWrap w:val="0"/>
            <w:vAlign w:val="center"/>
          </w:tcPr>
          <w:p w14:paraId="087BAAC6">
            <w:pPr>
              <w:shd w:val="clear" w:color="auto" w:fill="FFFFFF"/>
              <w:jc w:val="center"/>
              <w:rPr>
                <w:rFonts w:hint="eastAsia" w:ascii="宋体" w:hAnsi="宋体"/>
                <w:szCs w:val="21"/>
              </w:rPr>
            </w:pPr>
            <w:r>
              <w:rPr>
                <w:rFonts w:hint="eastAsia" w:ascii="宋体" w:hAnsi="宋体"/>
                <w:szCs w:val="21"/>
              </w:rPr>
              <w:t>用  途</w:t>
            </w:r>
          </w:p>
        </w:tc>
        <w:tc>
          <w:tcPr>
            <w:tcW w:w="2079" w:type="dxa"/>
            <w:noWrap w:val="0"/>
            <w:vAlign w:val="center"/>
          </w:tcPr>
          <w:p w14:paraId="2AA4857A">
            <w:pPr>
              <w:shd w:val="clear" w:color="auto" w:fill="FFFFFF"/>
              <w:jc w:val="center"/>
              <w:rPr>
                <w:rFonts w:hint="eastAsia" w:ascii="宋体" w:hAnsi="宋体"/>
                <w:szCs w:val="21"/>
              </w:rPr>
            </w:pPr>
            <w:r>
              <w:rPr>
                <w:rFonts w:hint="eastAsia" w:ascii="宋体" w:hAnsi="宋体"/>
                <w:szCs w:val="21"/>
              </w:rPr>
              <w:t>面 积（平方米）</w:t>
            </w:r>
          </w:p>
        </w:tc>
        <w:tc>
          <w:tcPr>
            <w:tcW w:w="2079" w:type="dxa"/>
            <w:noWrap w:val="0"/>
            <w:vAlign w:val="center"/>
          </w:tcPr>
          <w:p w14:paraId="09D611BB">
            <w:pPr>
              <w:shd w:val="clear" w:color="auto" w:fill="FFFFFF"/>
              <w:jc w:val="center"/>
              <w:rPr>
                <w:rFonts w:hint="eastAsia" w:ascii="宋体" w:hAnsi="宋体"/>
                <w:szCs w:val="21"/>
              </w:rPr>
            </w:pPr>
            <w:r>
              <w:rPr>
                <w:rFonts w:hint="eastAsia" w:ascii="宋体" w:hAnsi="宋体"/>
                <w:szCs w:val="21"/>
              </w:rPr>
              <w:t>位  置</w:t>
            </w:r>
          </w:p>
        </w:tc>
        <w:tc>
          <w:tcPr>
            <w:tcW w:w="2079" w:type="dxa"/>
            <w:noWrap w:val="0"/>
            <w:vAlign w:val="center"/>
          </w:tcPr>
          <w:p w14:paraId="18154D57">
            <w:pPr>
              <w:shd w:val="clear" w:color="auto" w:fill="FFFFFF"/>
              <w:jc w:val="center"/>
              <w:rPr>
                <w:rFonts w:hint="eastAsia" w:ascii="宋体" w:hAnsi="宋体"/>
                <w:szCs w:val="21"/>
              </w:rPr>
            </w:pPr>
            <w:r>
              <w:rPr>
                <w:rFonts w:hint="eastAsia" w:ascii="宋体" w:hAnsi="宋体"/>
                <w:szCs w:val="21"/>
              </w:rPr>
              <w:t>需用时间</w:t>
            </w:r>
          </w:p>
        </w:tc>
      </w:tr>
      <w:tr w14:paraId="23B647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noWrap w:val="0"/>
            <w:vAlign w:val="top"/>
          </w:tcPr>
          <w:p w14:paraId="6D4A11F3">
            <w:pPr>
              <w:shd w:val="clear" w:color="auto" w:fill="FFFFFF"/>
              <w:rPr>
                <w:rFonts w:hint="eastAsia" w:ascii="宋体" w:hAnsi="宋体"/>
                <w:szCs w:val="21"/>
              </w:rPr>
            </w:pPr>
          </w:p>
        </w:tc>
        <w:tc>
          <w:tcPr>
            <w:tcW w:w="2079" w:type="dxa"/>
            <w:noWrap w:val="0"/>
            <w:vAlign w:val="top"/>
          </w:tcPr>
          <w:p w14:paraId="699A0DFD">
            <w:pPr>
              <w:shd w:val="clear" w:color="auto" w:fill="FFFFFF"/>
              <w:rPr>
                <w:rFonts w:hint="eastAsia" w:ascii="宋体" w:hAnsi="宋体"/>
                <w:szCs w:val="21"/>
              </w:rPr>
            </w:pPr>
          </w:p>
        </w:tc>
        <w:tc>
          <w:tcPr>
            <w:tcW w:w="2079" w:type="dxa"/>
            <w:noWrap w:val="0"/>
            <w:vAlign w:val="top"/>
          </w:tcPr>
          <w:p w14:paraId="0967DC99">
            <w:pPr>
              <w:shd w:val="clear" w:color="auto" w:fill="FFFFFF"/>
              <w:rPr>
                <w:rFonts w:hint="eastAsia" w:ascii="宋体" w:hAnsi="宋体"/>
                <w:szCs w:val="21"/>
              </w:rPr>
            </w:pPr>
          </w:p>
        </w:tc>
        <w:tc>
          <w:tcPr>
            <w:tcW w:w="2079" w:type="dxa"/>
            <w:noWrap w:val="0"/>
            <w:vAlign w:val="top"/>
          </w:tcPr>
          <w:p w14:paraId="6FEB39AD">
            <w:pPr>
              <w:shd w:val="clear" w:color="auto" w:fill="FFFFFF"/>
              <w:rPr>
                <w:rFonts w:hint="eastAsia" w:ascii="宋体" w:hAnsi="宋体"/>
                <w:szCs w:val="21"/>
              </w:rPr>
            </w:pPr>
          </w:p>
        </w:tc>
      </w:tr>
      <w:tr w14:paraId="7472BC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noWrap w:val="0"/>
            <w:vAlign w:val="top"/>
          </w:tcPr>
          <w:p w14:paraId="640FD415">
            <w:pPr>
              <w:shd w:val="clear" w:color="auto" w:fill="FFFFFF"/>
              <w:rPr>
                <w:rFonts w:hint="eastAsia" w:ascii="宋体" w:hAnsi="宋体"/>
                <w:szCs w:val="21"/>
              </w:rPr>
            </w:pPr>
          </w:p>
        </w:tc>
        <w:tc>
          <w:tcPr>
            <w:tcW w:w="2079" w:type="dxa"/>
            <w:noWrap w:val="0"/>
            <w:vAlign w:val="top"/>
          </w:tcPr>
          <w:p w14:paraId="7D260714">
            <w:pPr>
              <w:shd w:val="clear" w:color="auto" w:fill="FFFFFF"/>
              <w:rPr>
                <w:rFonts w:hint="eastAsia" w:ascii="宋体" w:hAnsi="宋体"/>
                <w:szCs w:val="21"/>
              </w:rPr>
            </w:pPr>
          </w:p>
        </w:tc>
        <w:tc>
          <w:tcPr>
            <w:tcW w:w="2079" w:type="dxa"/>
            <w:noWrap w:val="0"/>
            <w:vAlign w:val="top"/>
          </w:tcPr>
          <w:p w14:paraId="169CAE41">
            <w:pPr>
              <w:shd w:val="clear" w:color="auto" w:fill="FFFFFF"/>
              <w:rPr>
                <w:rFonts w:hint="eastAsia" w:ascii="宋体" w:hAnsi="宋体"/>
                <w:szCs w:val="21"/>
              </w:rPr>
            </w:pPr>
          </w:p>
        </w:tc>
        <w:tc>
          <w:tcPr>
            <w:tcW w:w="2079" w:type="dxa"/>
            <w:noWrap w:val="0"/>
            <w:vAlign w:val="top"/>
          </w:tcPr>
          <w:p w14:paraId="0ED42074">
            <w:pPr>
              <w:shd w:val="clear" w:color="auto" w:fill="FFFFFF"/>
              <w:rPr>
                <w:rFonts w:hint="eastAsia" w:ascii="宋体" w:hAnsi="宋体"/>
                <w:szCs w:val="21"/>
              </w:rPr>
            </w:pPr>
          </w:p>
        </w:tc>
      </w:tr>
      <w:tr w14:paraId="17E95C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noWrap w:val="0"/>
            <w:vAlign w:val="top"/>
          </w:tcPr>
          <w:p w14:paraId="339B8598">
            <w:pPr>
              <w:shd w:val="clear" w:color="auto" w:fill="FFFFFF"/>
              <w:rPr>
                <w:rFonts w:hint="eastAsia" w:ascii="宋体" w:hAnsi="宋体"/>
                <w:szCs w:val="21"/>
              </w:rPr>
            </w:pPr>
          </w:p>
        </w:tc>
        <w:tc>
          <w:tcPr>
            <w:tcW w:w="2079" w:type="dxa"/>
            <w:noWrap w:val="0"/>
            <w:vAlign w:val="top"/>
          </w:tcPr>
          <w:p w14:paraId="22C9525F">
            <w:pPr>
              <w:shd w:val="clear" w:color="auto" w:fill="FFFFFF"/>
              <w:rPr>
                <w:rFonts w:hint="eastAsia" w:ascii="宋体" w:hAnsi="宋体"/>
                <w:szCs w:val="21"/>
              </w:rPr>
            </w:pPr>
          </w:p>
        </w:tc>
        <w:tc>
          <w:tcPr>
            <w:tcW w:w="2079" w:type="dxa"/>
            <w:noWrap w:val="0"/>
            <w:vAlign w:val="top"/>
          </w:tcPr>
          <w:p w14:paraId="02183130">
            <w:pPr>
              <w:shd w:val="clear" w:color="auto" w:fill="FFFFFF"/>
              <w:rPr>
                <w:rFonts w:hint="eastAsia" w:ascii="宋体" w:hAnsi="宋体"/>
                <w:szCs w:val="21"/>
              </w:rPr>
            </w:pPr>
          </w:p>
        </w:tc>
        <w:tc>
          <w:tcPr>
            <w:tcW w:w="2079" w:type="dxa"/>
            <w:noWrap w:val="0"/>
            <w:vAlign w:val="top"/>
          </w:tcPr>
          <w:p w14:paraId="63DD67DE">
            <w:pPr>
              <w:shd w:val="clear" w:color="auto" w:fill="FFFFFF"/>
              <w:rPr>
                <w:rFonts w:hint="eastAsia" w:ascii="宋体" w:hAnsi="宋体"/>
                <w:szCs w:val="21"/>
              </w:rPr>
            </w:pPr>
          </w:p>
        </w:tc>
      </w:tr>
      <w:tr w14:paraId="70E81D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noWrap w:val="0"/>
            <w:vAlign w:val="top"/>
          </w:tcPr>
          <w:p w14:paraId="1A78A064">
            <w:pPr>
              <w:shd w:val="clear" w:color="auto" w:fill="FFFFFF"/>
              <w:rPr>
                <w:rFonts w:hint="eastAsia" w:ascii="宋体" w:hAnsi="宋体"/>
                <w:szCs w:val="21"/>
              </w:rPr>
            </w:pPr>
          </w:p>
        </w:tc>
        <w:tc>
          <w:tcPr>
            <w:tcW w:w="2079" w:type="dxa"/>
            <w:noWrap w:val="0"/>
            <w:vAlign w:val="top"/>
          </w:tcPr>
          <w:p w14:paraId="6332D69C">
            <w:pPr>
              <w:shd w:val="clear" w:color="auto" w:fill="FFFFFF"/>
              <w:rPr>
                <w:rFonts w:hint="eastAsia" w:ascii="宋体" w:hAnsi="宋体"/>
                <w:szCs w:val="21"/>
              </w:rPr>
            </w:pPr>
          </w:p>
        </w:tc>
        <w:tc>
          <w:tcPr>
            <w:tcW w:w="2079" w:type="dxa"/>
            <w:noWrap w:val="0"/>
            <w:vAlign w:val="top"/>
          </w:tcPr>
          <w:p w14:paraId="3D8F29D9">
            <w:pPr>
              <w:shd w:val="clear" w:color="auto" w:fill="FFFFFF"/>
              <w:rPr>
                <w:rFonts w:hint="eastAsia" w:ascii="宋体" w:hAnsi="宋体"/>
                <w:szCs w:val="21"/>
              </w:rPr>
            </w:pPr>
          </w:p>
        </w:tc>
        <w:tc>
          <w:tcPr>
            <w:tcW w:w="2079" w:type="dxa"/>
            <w:noWrap w:val="0"/>
            <w:vAlign w:val="top"/>
          </w:tcPr>
          <w:p w14:paraId="5CB23057">
            <w:pPr>
              <w:shd w:val="clear" w:color="auto" w:fill="FFFFFF"/>
              <w:rPr>
                <w:rFonts w:hint="eastAsia" w:ascii="宋体" w:hAnsi="宋体"/>
                <w:szCs w:val="21"/>
              </w:rPr>
            </w:pPr>
          </w:p>
        </w:tc>
      </w:tr>
      <w:tr w14:paraId="0EB2D0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noWrap w:val="0"/>
            <w:vAlign w:val="top"/>
          </w:tcPr>
          <w:p w14:paraId="6D215D57">
            <w:pPr>
              <w:shd w:val="clear" w:color="auto" w:fill="FFFFFF"/>
              <w:rPr>
                <w:rFonts w:hint="eastAsia" w:ascii="宋体" w:hAnsi="宋体"/>
                <w:szCs w:val="21"/>
              </w:rPr>
            </w:pPr>
          </w:p>
        </w:tc>
        <w:tc>
          <w:tcPr>
            <w:tcW w:w="2079" w:type="dxa"/>
            <w:noWrap w:val="0"/>
            <w:vAlign w:val="top"/>
          </w:tcPr>
          <w:p w14:paraId="253F0EB4">
            <w:pPr>
              <w:shd w:val="clear" w:color="auto" w:fill="FFFFFF"/>
              <w:rPr>
                <w:rFonts w:hint="eastAsia" w:ascii="宋体" w:hAnsi="宋体"/>
                <w:szCs w:val="21"/>
              </w:rPr>
            </w:pPr>
          </w:p>
        </w:tc>
        <w:tc>
          <w:tcPr>
            <w:tcW w:w="2079" w:type="dxa"/>
            <w:noWrap w:val="0"/>
            <w:vAlign w:val="top"/>
          </w:tcPr>
          <w:p w14:paraId="69373DA6">
            <w:pPr>
              <w:shd w:val="clear" w:color="auto" w:fill="FFFFFF"/>
              <w:rPr>
                <w:rFonts w:hint="eastAsia" w:ascii="宋体" w:hAnsi="宋体"/>
                <w:szCs w:val="21"/>
              </w:rPr>
            </w:pPr>
          </w:p>
        </w:tc>
        <w:tc>
          <w:tcPr>
            <w:tcW w:w="2079" w:type="dxa"/>
            <w:noWrap w:val="0"/>
            <w:vAlign w:val="top"/>
          </w:tcPr>
          <w:p w14:paraId="7DC5792A">
            <w:pPr>
              <w:shd w:val="clear" w:color="auto" w:fill="FFFFFF"/>
              <w:rPr>
                <w:rFonts w:hint="eastAsia" w:ascii="宋体" w:hAnsi="宋体"/>
                <w:szCs w:val="21"/>
              </w:rPr>
            </w:pPr>
          </w:p>
        </w:tc>
      </w:tr>
      <w:tr w14:paraId="5D8847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noWrap w:val="0"/>
            <w:vAlign w:val="top"/>
          </w:tcPr>
          <w:p w14:paraId="337001ED">
            <w:pPr>
              <w:shd w:val="clear" w:color="auto" w:fill="FFFFFF"/>
              <w:rPr>
                <w:rFonts w:hint="eastAsia" w:ascii="宋体" w:hAnsi="宋体"/>
                <w:szCs w:val="21"/>
              </w:rPr>
            </w:pPr>
          </w:p>
        </w:tc>
        <w:tc>
          <w:tcPr>
            <w:tcW w:w="2079" w:type="dxa"/>
            <w:noWrap w:val="0"/>
            <w:vAlign w:val="top"/>
          </w:tcPr>
          <w:p w14:paraId="5254D59F">
            <w:pPr>
              <w:shd w:val="clear" w:color="auto" w:fill="FFFFFF"/>
              <w:rPr>
                <w:rFonts w:hint="eastAsia" w:ascii="宋体" w:hAnsi="宋体"/>
                <w:szCs w:val="21"/>
              </w:rPr>
            </w:pPr>
          </w:p>
        </w:tc>
        <w:tc>
          <w:tcPr>
            <w:tcW w:w="2079" w:type="dxa"/>
            <w:noWrap w:val="0"/>
            <w:vAlign w:val="top"/>
          </w:tcPr>
          <w:p w14:paraId="17BE1DE0">
            <w:pPr>
              <w:shd w:val="clear" w:color="auto" w:fill="FFFFFF"/>
              <w:rPr>
                <w:rFonts w:hint="eastAsia" w:ascii="宋体" w:hAnsi="宋体"/>
                <w:szCs w:val="21"/>
              </w:rPr>
            </w:pPr>
          </w:p>
        </w:tc>
        <w:tc>
          <w:tcPr>
            <w:tcW w:w="2079" w:type="dxa"/>
            <w:noWrap w:val="0"/>
            <w:vAlign w:val="top"/>
          </w:tcPr>
          <w:p w14:paraId="04BAD24D">
            <w:pPr>
              <w:shd w:val="clear" w:color="auto" w:fill="FFFFFF"/>
              <w:rPr>
                <w:rFonts w:hint="eastAsia" w:ascii="宋体" w:hAnsi="宋体"/>
                <w:szCs w:val="21"/>
              </w:rPr>
            </w:pPr>
          </w:p>
        </w:tc>
      </w:tr>
      <w:tr w14:paraId="7C628C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noWrap w:val="0"/>
            <w:vAlign w:val="top"/>
          </w:tcPr>
          <w:p w14:paraId="607972AD">
            <w:pPr>
              <w:shd w:val="clear" w:color="auto" w:fill="FFFFFF"/>
              <w:rPr>
                <w:rFonts w:hint="eastAsia" w:ascii="宋体" w:hAnsi="宋体"/>
                <w:szCs w:val="21"/>
              </w:rPr>
            </w:pPr>
          </w:p>
        </w:tc>
        <w:tc>
          <w:tcPr>
            <w:tcW w:w="2079" w:type="dxa"/>
            <w:noWrap w:val="0"/>
            <w:vAlign w:val="top"/>
          </w:tcPr>
          <w:p w14:paraId="05EC6FA4">
            <w:pPr>
              <w:shd w:val="clear" w:color="auto" w:fill="FFFFFF"/>
              <w:rPr>
                <w:rFonts w:hint="eastAsia" w:ascii="宋体" w:hAnsi="宋体"/>
                <w:szCs w:val="21"/>
              </w:rPr>
            </w:pPr>
          </w:p>
        </w:tc>
        <w:tc>
          <w:tcPr>
            <w:tcW w:w="2079" w:type="dxa"/>
            <w:noWrap w:val="0"/>
            <w:vAlign w:val="top"/>
          </w:tcPr>
          <w:p w14:paraId="080B7C91">
            <w:pPr>
              <w:shd w:val="clear" w:color="auto" w:fill="FFFFFF"/>
              <w:rPr>
                <w:rFonts w:hint="eastAsia" w:ascii="宋体" w:hAnsi="宋体"/>
                <w:szCs w:val="21"/>
              </w:rPr>
            </w:pPr>
          </w:p>
        </w:tc>
        <w:tc>
          <w:tcPr>
            <w:tcW w:w="2079" w:type="dxa"/>
            <w:noWrap w:val="0"/>
            <w:vAlign w:val="top"/>
          </w:tcPr>
          <w:p w14:paraId="6921C3D5">
            <w:pPr>
              <w:shd w:val="clear" w:color="auto" w:fill="FFFFFF"/>
              <w:rPr>
                <w:rFonts w:hint="eastAsia" w:ascii="宋体" w:hAnsi="宋体"/>
                <w:szCs w:val="21"/>
              </w:rPr>
            </w:pPr>
          </w:p>
        </w:tc>
      </w:tr>
      <w:tr w14:paraId="44F9F0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noWrap w:val="0"/>
            <w:vAlign w:val="top"/>
          </w:tcPr>
          <w:p w14:paraId="696D590B">
            <w:pPr>
              <w:shd w:val="clear" w:color="auto" w:fill="FFFFFF"/>
              <w:rPr>
                <w:rFonts w:hint="eastAsia" w:ascii="宋体" w:hAnsi="宋体"/>
                <w:szCs w:val="21"/>
              </w:rPr>
            </w:pPr>
          </w:p>
        </w:tc>
        <w:tc>
          <w:tcPr>
            <w:tcW w:w="2079" w:type="dxa"/>
            <w:noWrap w:val="0"/>
            <w:vAlign w:val="top"/>
          </w:tcPr>
          <w:p w14:paraId="3A70B9F1">
            <w:pPr>
              <w:shd w:val="clear" w:color="auto" w:fill="FFFFFF"/>
              <w:rPr>
                <w:rFonts w:hint="eastAsia" w:ascii="宋体" w:hAnsi="宋体"/>
                <w:szCs w:val="21"/>
              </w:rPr>
            </w:pPr>
          </w:p>
        </w:tc>
        <w:tc>
          <w:tcPr>
            <w:tcW w:w="2079" w:type="dxa"/>
            <w:noWrap w:val="0"/>
            <w:vAlign w:val="top"/>
          </w:tcPr>
          <w:p w14:paraId="2A2658D2">
            <w:pPr>
              <w:shd w:val="clear" w:color="auto" w:fill="FFFFFF"/>
              <w:rPr>
                <w:rFonts w:hint="eastAsia" w:ascii="宋体" w:hAnsi="宋体"/>
                <w:szCs w:val="21"/>
              </w:rPr>
            </w:pPr>
          </w:p>
        </w:tc>
        <w:tc>
          <w:tcPr>
            <w:tcW w:w="2079" w:type="dxa"/>
            <w:noWrap w:val="0"/>
            <w:vAlign w:val="top"/>
          </w:tcPr>
          <w:p w14:paraId="50F4D13E">
            <w:pPr>
              <w:shd w:val="clear" w:color="auto" w:fill="FFFFFF"/>
              <w:rPr>
                <w:rFonts w:hint="eastAsia" w:ascii="宋体" w:hAnsi="宋体"/>
                <w:szCs w:val="21"/>
              </w:rPr>
            </w:pPr>
          </w:p>
        </w:tc>
      </w:tr>
      <w:tr w14:paraId="2E711B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noWrap w:val="0"/>
            <w:vAlign w:val="top"/>
          </w:tcPr>
          <w:p w14:paraId="529D0EDC">
            <w:pPr>
              <w:shd w:val="clear" w:color="auto" w:fill="FFFFFF"/>
              <w:rPr>
                <w:rFonts w:hint="eastAsia" w:ascii="宋体" w:hAnsi="宋体"/>
                <w:szCs w:val="21"/>
              </w:rPr>
            </w:pPr>
          </w:p>
        </w:tc>
        <w:tc>
          <w:tcPr>
            <w:tcW w:w="2079" w:type="dxa"/>
            <w:noWrap w:val="0"/>
            <w:vAlign w:val="top"/>
          </w:tcPr>
          <w:p w14:paraId="3D107A93">
            <w:pPr>
              <w:shd w:val="clear" w:color="auto" w:fill="FFFFFF"/>
              <w:rPr>
                <w:rFonts w:hint="eastAsia" w:ascii="宋体" w:hAnsi="宋体"/>
                <w:szCs w:val="21"/>
              </w:rPr>
            </w:pPr>
          </w:p>
        </w:tc>
        <w:tc>
          <w:tcPr>
            <w:tcW w:w="2079" w:type="dxa"/>
            <w:noWrap w:val="0"/>
            <w:vAlign w:val="top"/>
          </w:tcPr>
          <w:p w14:paraId="1803E75C">
            <w:pPr>
              <w:shd w:val="clear" w:color="auto" w:fill="FFFFFF"/>
              <w:rPr>
                <w:rFonts w:hint="eastAsia" w:ascii="宋体" w:hAnsi="宋体"/>
                <w:szCs w:val="21"/>
              </w:rPr>
            </w:pPr>
          </w:p>
        </w:tc>
        <w:tc>
          <w:tcPr>
            <w:tcW w:w="2079" w:type="dxa"/>
            <w:noWrap w:val="0"/>
            <w:vAlign w:val="top"/>
          </w:tcPr>
          <w:p w14:paraId="1A0AE9A5">
            <w:pPr>
              <w:shd w:val="clear" w:color="auto" w:fill="FFFFFF"/>
              <w:rPr>
                <w:rFonts w:hint="eastAsia" w:ascii="宋体" w:hAnsi="宋体"/>
                <w:szCs w:val="21"/>
              </w:rPr>
            </w:pPr>
          </w:p>
        </w:tc>
      </w:tr>
      <w:tr w14:paraId="675379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noWrap w:val="0"/>
            <w:vAlign w:val="top"/>
          </w:tcPr>
          <w:p w14:paraId="741587A6">
            <w:pPr>
              <w:shd w:val="clear" w:color="auto" w:fill="FFFFFF"/>
              <w:rPr>
                <w:rFonts w:hint="eastAsia" w:ascii="宋体" w:hAnsi="宋体"/>
                <w:szCs w:val="21"/>
              </w:rPr>
            </w:pPr>
          </w:p>
        </w:tc>
        <w:tc>
          <w:tcPr>
            <w:tcW w:w="2079" w:type="dxa"/>
            <w:noWrap w:val="0"/>
            <w:vAlign w:val="top"/>
          </w:tcPr>
          <w:p w14:paraId="3A762974">
            <w:pPr>
              <w:shd w:val="clear" w:color="auto" w:fill="FFFFFF"/>
              <w:rPr>
                <w:rFonts w:hint="eastAsia" w:ascii="宋体" w:hAnsi="宋体"/>
                <w:szCs w:val="21"/>
              </w:rPr>
            </w:pPr>
          </w:p>
        </w:tc>
        <w:tc>
          <w:tcPr>
            <w:tcW w:w="2079" w:type="dxa"/>
            <w:noWrap w:val="0"/>
            <w:vAlign w:val="top"/>
          </w:tcPr>
          <w:p w14:paraId="6C77E16D">
            <w:pPr>
              <w:shd w:val="clear" w:color="auto" w:fill="FFFFFF"/>
              <w:rPr>
                <w:rFonts w:hint="eastAsia" w:ascii="宋体" w:hAnsi="宋体"/>
                <w:szCs w:val="21"/>
              </w:rPr>
            </w:pPr>
          </w:p>
        </w:tc>
        <w:tc>
          <w:tcPr>
            <w:tcW w:w="2079" w:type="dxa"/>
            <w:noWrap w:val="0"/>
            <w:vAlign w:val="top"/>
          </w:tcPr>
          <w:p w14:paraId="73E2EE40">
            <w:pPr>
              <w:shd w:val="clear" w:color="auto" w:fill="FFFFFF"/>
              <w:rPr>
                <w:rFonts w:hint="eastAsia" w:ascii="宋体" w:hAnsi="宋体"/>
                <w:szCs w:val="21"/>
              </w:rPr>
            </w:pPr>
          </w:p>
        </w:tc>
      </w:tr>
      <w:tr w14:paraId="107B73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noWrap w:val="0"/>
            <w:vAlign w:val="top"/>
          </w:tcPr>
          <w:p w14:paraId="0AC972E3">
            <w:pPr>
              <w:shd w:val="clear" w:color="auto" w:fill="FFFFFF"/>
              <w:rPr>
                <w:rFonts w:hint="eastAsia" w:ascii="宋体" w:hAnsi="宋体"/>
                <w:szCs w:val="21"/>
              </w:rPr>
            </w:pPr>
          </w:p>
        </w:tc>
        <w:tc>
          <w:tcPr>
            <w:tcW w:w="2079" w:type="dxa"/>
            <w:noWrap w:val="0"/>
            <w:vAlign w:val="top"/>
          </w:tcPr>
          <w:p w14:paraId="738B0C89">
            <w:pPr>
              <w:shd w:val="clear" w:color="auto" w:fill="FFFFFF"/>
              <w:rPr>
                <w:rFonts w:hint="eastAsia" w:ascii="宋体" w:hAnsi="宋体"/>
                <w:szCs w:val="21"/>
              </w:rPr>
            </w:pPr>
          </w:p>
        </w:tc>
        <w:tc>
          <w:tcPr>
            <w:tcW w:w="2079" w:type="dxa"/>
            <w:noWrap w:val="0"/>
            <w:vAlign w:val="top"/>
          </w:tcPr>
          <w:p w14:paraId="5DA9C3A6">
            <w:pPr>
              <w:shd w:val="clear" w:color="auto" w:fill="FFFFFF"/>
              <w:rPr>
                <w:rFonts w:hint="eastAsia" w:ascii="宋体" w:hAnsi="宋体"/>
                <w:szCs w:val="21"/>
              </w:rPr>
            </w:pPr>
          </w:p>
        </w:tc>
        <w:tc>
          <w:tcPr>
            <w:tcW w:w="2079" w:type="dxa"/>
            <w:noWrap w:val="0"/>
            <w:vAlign w:val="top"/>
          </w:tcPr>
          <w:p w14:paraId="7BDE6C23">
            <w:pPr>
              <w:shd w:val="clear" w:color="auto" w:fill="FFFFFF"/>
              <w:rPr>
                <w:rFonts w:hint="eastAsia" w:ascii="宋体" w:hAnsi="宋体"/>
                <w:szCs w:val="21"/>
              </w:rPr>
            </w:pPr>
          </w:p>
        </w:tc>
      </w:tr>
      <w:tr w14:paraId="5862DA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noWrap w:val="0"/>
            <w:vAlign w:val="top"/>
          </w:tcPr>
          <w:p w14:paraId="18C6E16E">
            <w:pPr>
              <w:shd w:val="clear" w:color="auto" w:fill="FFFFFF"/>
              <w:rPr>
                <w:rFonts w:hint="eastAsia" w:ascii="宋体" w:hAnsi="宋体"/>
                <w:szCs w:val="21"/>
              </w:rPr>
            </w:pPr>
          </w:p>
        </w:tc>
        <w:tc>
          <w:tcPr>
            <w:tcW w:w="2079" w:type="dxa"/>
            <w:noWrap w:val="0"/>
            <w:vAlign w:val="top"/>
          </w:tcPr>
          <w:p w14:paraId="59547825">
            <w:pPr>
              <w:shd w:val="clear" w:color="auto" w:fill="FFFFFF"/>
              <w:rPr>
                <w:rFonts w:hint="eastAsia" w:ascii="宋体" w:hAnsi="宋体"/>
                <w:szCs w:val="21"/>
              </w:rPr>
            </w:pPr>
          </w:p>
        </w:tc>
        <w:tc>
          <w:tcPr>
            <w:tcW w:w="2079" w:type="dxa"/>
            <w:noWrap w:val="0"/>
            <w:vAlign w:val="top"/>
          </w:tcPr>
          <w:p w14:paraId="6D77FF50">
            <w:pPr>
              <w:shd w:val="clear" w:color="auto" w:fill="FFFFFF"/>
              <w:rPr>
                <w:rFonts w:hint="eastAsia" w:ascii="宋体" w:hAnsi="宋体"/>
                <w:szCs w:val="21"/>
              </w:rPr>
            </w:pPr>
          </w:p>
        </w:tc>
        <w:tc>
          <w:tcPr>
            <w:tcW w:w="2079" w:type="dxa"/>
            <w:noWrap w:val="0"/>
            <w:vAlign w:val="top"/>
          </w:tcPr>
          <w:p w14:paraId="46B334FB">
            <w:pPr>
              <w:shd w:val="clear" w:color="auto" w:fill="FFFFFF"/>
              <w:rPr>
                <w:rFonts w:hint="eastAsia" w:ascii="宋体" w:hAnsi="宋体"/>
                <w:szCs w:val="21"/>
              </w:rPr>
            </w:pPr>
          </w:p>
        </w:tc>
      </w:tr>
      <w:tr w14:paraId="26123E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noWrap w:val="0"/>
            <w:vAlign w:val="top"/>
          </w:tcPr>
          <w:p w14:paraId="48293C3A">
            <w:pPr>
              <w:shd w:val="clear" w:color="auto" w:fill="FFFFFF"/>
              <w:rPr>
                <w:rFonts w:hint="eastAsia" w:ascii="宋体" w:hAnsi="宋体"/>
                <w:szCs w:val="21"/>
              </w:rPr>
            </w:pPr>
          </w:p>
        </w:tc>
        <w:tc>
          <w:tcPr>
            <w:tcW w:w="2079" w:type="dxa"/>
            <w:noWrap w:val="0"/>
            <w:vAlign w:val="top"/>
          </w:tcPr>
          <w:p w14:paraId="1FBEB607">
            <w:pPr>
              <w:shd w:val="clear" w:color="auto" w:fill="FFFFFF"/>
              <w:rPr>
                <w:rFonts w:hint="eastAsia" w:ascii="宋体" w:hAnsi="宋体"/>
                <w:szCs w:val="21"/>
              </w:rPr>
            </w:pPr>
          </w:p>
        </w:tc>
        <w:tc>
          <w:tcPr>
            <w:tcW w:w="2079" w:type="dxa"/>
            <w:noWrap w:val="0"/>
            <w:vAlign w:val="top"/>
          </w:tcPr>
          <w:p w14:paraId="1B97188E">
            <w:pPr>
              <w:shd w:val="clear" w:color="auto" w:fill="FFFFFF"/>
              <w:rPr>
                <w:rFonts w:hint="eastAsia" w:ascii="宋体" w:hAnsi="宋体"/>
                <w:szCs w:val="21"/>
              </w:rPr>
            </w:pPr>
          </w:p>
        </w:tc>
        <w:tc>
          <w:tcPr>
            <w:tcW w:w="2079" w:type="dxa"/>
            <w:noWrap w:val="0"/>
            <w:vAlign w:val="top"/>
          </w:tcPr>
          <w:p w14:paraId="3B817453">
            <w:pPr>
              <w:shd w:val="clear" w:color="auto" w:fill="FFFFFF"/>
              <w:rPr>
                <w:rFonts w:hint="eastAsia" w:ascii="宋体" w:hAnsi="宋体"/>
                <w:szCs w:val="21"/>
              </w:rPr>
            </w:pPr>
          </w:p>
        </w:tc>
      </w:tr>
      <w:tr w14:paraId="4FF996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noWrap w:val="0"/>
            <w:vAlign w:val="top"/>
          </w:tcPr>
          <w:p w14:paraId="7333115D">
            <w:pPr>
              <w:shd w:val="clear" w:color="auto" w:fill="FFFFFF"/>
              <w:rPr>
                <w:rFonts w:hint="eastAsia" w:ascii="宋体" w:hAnsi="宋体"/>
                <w:szCs w:val="21"/>
              </w:rPr>
            </w:pPr>
          </w:p>
        </w:tc>
        <w:tc>
          <w:tcPr>
            <w:tcW w:w="2079" w:type="dxa"/>
            <w:noWrap w:val="0"/>
            <w:vAlign w:val="top"/>
          </w:tcPr>
          <w:p w14:paraId="223B28D0">
            <w:pPr>
              <w:shd w:val="clear" w:color="auto" w:fill="FFFFFF"/>
              <w:rPr>
                <w:rFonts w:hint="eastAsia" w:ascii="宋体" w:hAnsi="宋体"/>
                <w:szCs w:val="21"/>
              </w:rPr>
            </w:pPr>
          </w:p>
        </w:tc>
        <w:tc>
          <w:tcPr>
            <w:tcW w:w="2079" w:type="dxa"/>
            <w:noWrap w:val="0"/>
            <w:vAlign w:val="top"/>
          </w:tcPr>
          <w:p w14:paraId="3E352033">
            <w:pPr>
              <w:shd w:val="clear" w:color="auto" w:fill="FFFFFF"/>
              <w:rPr>
                <w:rFonts w:hint="eastAsia" w:ascii="宋体" w:hAnsi="宋体"/>
                <w:szCs w:val="21"/>
              </w:rPr>
            </w:pPr>
          </w:p>
        </w:tc>
        <w:tc>
          <w:tcPr>
            <w:tcW w:w="2079" w:type="dxa"/>
            <w:noWrap w:val="0"/>
            <w:vAlign w:val="top"/>
          </w:tcPr>
          <w:p w14:paraId="7833EE34">
            <w:pPr>
              <w:shd w:val="clear" w:color="auto" w:fill="FFFFFF"/>
              <w:rPr>
                <w:rFonts w:hint="eastAsia" w:ascii="宋体" w:hAnsi="宋体"/>
                <w:szCs w:val="21"/>
              </w:rPr>
            </w:pPr>
          </w:p>
        </w:tc>
      </w:tr>
      <w:tr w14:paraId="239F69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noWrap w:val="0"/>
            <w:vAlign w:val="top"/>
          </w:tcPr>
          <w:p w14:paraId="06FBB6AD">
            <w:pPr>
              <w:shd w:val="clear" w:color="auto" w:fill="FFFFFF"/>
              <w:rPr>
                <w:rFonts w:hint="eastAsia" w:ascii="宋体" w:hAnsi="宋体"/>
                <w:szCs w:val="21"/>
              </w:rPr>
            </w:pPr>
          </w:p>
        </w:tc>
        <w:tc>
          <w:tcPr>
            <w:tcW w:w="2079" w:type="dxa"/>
            <w:noWrap w:val="0"/>
            <w:vAlign w:val="top"/>
          </w:tcPr>
          <w:p w14:paraId="2E69388B">
            <w:pPr>
              <w:shd w:val="clear" w:color="auto" w:fill="FFFFFF"/>
              <w:rPr>
                <w:rFonts w:hint="eastAsia" w:ascii="宋体" w:hAnsi="宋体"/>
                <w:szCs w:val="21"/>
              </w:rPr>
            </w:pPr>
          </w:p>
        </w:tc>
        <w:tc>
          <w:tcPr>
            <w:tcW w:w="2079" w:type="dxa"/>
            <w:noWrap w:val="0"/>
            <w:vAlign w:val="top"/>
          </w:tcPr>
          <w:p w14:paraId="2A1861B3">
            <w:pPr>
              <w:shd w:val="clear" w:color="auto" w:fill="FFFFFF"/>
              <w:rPr>
                <w:rFonts w:hint="eastAsia" w:ascii="宋体" w:hAnsi="宋体"/>
                <w:szCs w:val="21"/>
              </w:rPr>
            </w:pPr>
          </w:p>
        </w:tc>
        <w:tc>
          <w:tcPr>
            <w:tcW w:w="2079" w:type="dxa"/>
            <w:noWrap w:val="0"/>
            <w:vAlign w:val="top"/>
          </w:tcPr>
          <w:p w14:paraId="213FD0B4">
            <w:pPr>
              <w:shd w:val="clear" w:color="auto" w:fill="FFFFFF"/>
              <w:rPr>
                <w:rFonts w:hint="eastAsia" w:ascii="宋体" w:hAnsi="宋体"/>
                <w:szCs w:val="21"/>
              </w:rPr>
            </w:pPr>
          </w:p>
        </w:tc>
      </w:tr>
      <w:tr w14:paraId="65989B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noWrap w:val="0"/>
            <w:vAlign w:val="top"/>
          </w:tcPr>
          <w:p w14:paraId="179E4F7C">
            <w:pPr>
              <w:shd w:val="clear" w:color="auto" w:fill="FFFFFF"/>
              <w:rPr>
                <w:rFonts w:hint="eastAsia" w:ascii="宋体" w:hAnsi="宋体"/>
                <w:szCs w:val="21"/>
              </w:rPr>
            </w:pPr>
          </w:p>
        </w:tc>
        <w:tc>
          <w:tcPr>
            <w:tcW w:w="2079" w:type="dxa"/>
            <w:noWrap w:val="0"/>
            <w:vAlign w:val="top"/>
          </w:tcPr>
          <w:p w14:paraId="02BE6D3B">
            <w:pPr>
              <w:shd w:val="clear" w:color="auto" w:fill="FFFFFF"/>
              <w:rPr>
                <w:rFonts w:hint="eastAsia" w:ascii="宋体" w:hAnsi="宋体"/>
                <w:szCs w:val="21"/>
              </w:rPr>
            </w:pPr>
          </w:p>
        </w:tc>
        <w:tc>
          <w:tcPr>
            <w:tcW w:w="2079" w:type="dxa"/>
            <w:noWrap w:val="0"/>
            <w:vAlign w:val="top"/>
          </w:tcPr>
          <w:p w14:paraId="234BEB85">
            <w:pPr>
              <w:shd w:val="clear" w:color="auto" w:fill="FFFFFF"/>
              <w:rPr>
                <w:rFonts w:hint="eastAsia" w:ascii="宋体" w:hAnsi="宋体"/>
                <w:szCs w:val="21"/>
              </w:rPr>
            </w:pPr>
          </w:p>
        </w:tc>
        <w:tc>
          <w:tcPr>
            <w:tcW w:w="2079" w:type="dxa"/>
            <w:noWrap w:val="0"/>
            <w:vAlign w:val="top"/>
          </w:tcPr>
          <w:p w14:paraId="16CA87AC">
            <w:pPr>
              <w:shd w:val="clear" w:color="auto" w:fill="FFFFFF"/>
              <w:rPr>
                <w:rFonts w:hint="eastAsia" w:ascii="宋体" w:hAnsi="宋体"/>
                <w:szCs w:val="21"/>
              </w:rPr>
            </w:pPr>
          </w:p>
        </w:tc>
      </w:tr>
      <w:tr w14:paraId="7A95D4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noWrap w:val="0"/>
            <w:vAlign w:val="top"/>
          </w:tcPr>
          <w:p w14:paraId="5DA25129">
            <w:pPr>
              <w:shd w:val="clear" w:color="auto" w:fill="FFFFFF"/>
              <w:rPr>
                <w:rFonts w:hint="eastAsia" w:ascii="宋体" w:hAnsi="宋体"/>
                <w:szCs w:val="21"/>
              </w:rPr>
            </w:pPr>
          </w:p>
        </w:tc>
        <w:tc>
          <w:tcPr>
            <w:tcW w:w="2079" w:type="dxa"/>
            <w:noWrap w:val="0"/>
            <w:vAlign w:val="top"/>
          </w:tcPr>
          <w:p w14:paraId="74174C70">
            <w:pPr>
              <w:shd w:val="clear" w:color="auto" w:fill="FFFFFF"/>
              <w:rPr>
                <w:rFonts w:hint="eastAsia" w:ascii="宋体" w:hAnsi="宋体"/>
                <w:szCs w:val="21"/>
              </w:rPr>
            </w:pPr>
          </w:p>
        </w:tc>
        <w:tc>
          <w:tcPr>
            <w:tcW w:w="2079" w:type="dxa"/>
            <w:noWrap w:val="0"/>
            <w:vAlign w:val="top"/>
          </w:tcPr>
          <w:p w14:paraId="5031305B">
            <w:pPr>
              <w:shd w:val="clear" w:color="auto" w:fill="FFFFFF"/>
              <w:rPr>
                <w:rFonts w:hint="eastAsia" w:ascii="宋体" w:hAnsi="宋体"/>
                <w:szCs w:val="21"/>
              </w:rPr>
            </w:pPr>
          </w:p>
        </w:tc>
        <w:tc>
          <w:tcPr>
            <w:tcW w:w="2079" w:type="dxa"/>
            <w:noWrap w:val="0"/>
            <w:vAlign w:val="top"/>
          </w:tcPr>
          <w:p w14:paraId="6600FB9D">
            <w:pPr>
              <w:shd w:val="clear" w:color="auto" w:fill="FFFFFF"/>
              <w:rPr>
                <w:rFonts w:hint="eastAsia" w:ascii="宋体" w:hAnsi="宋体"/>
                <w:szCs w:val="21"/>
              </w:rPr>
            </w:pPr>
          </w:p>
        </w:tc>
      </w:tr>
      <w:tr w14:paraId="237172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noWrap w:val="0"/>
            <w:vAlign w:val="top"/>
          </w:tcPr>
          <w:p w14:paraId="09F5B82C">
            <w:pPr>
              <w:shd w:val="clear" w:color="auto" w:fill="FFFFFF"/>
              <w:rPr>
                <w:rFonts w:hint="eastAsia" w:ascii="宋体" w:hAnsi="宋体"/>
                <w:szCs w:val="21"/>
              </w:rPr>
            </w:pPr>
          </w:p>
        </w:tc>
        <w:tc>
          <w:tcPr>
            <w:tcW w:w="2079" w:type="dxa"/>
            <w:noWrap w:val="0"/>
            <w:vAlign w:val="top"/>
          </w:tcPr>
          <w:p w14:paraId="5D87263D">
            <w:pPr>
              <w:shd w:val="clear" w:color="auto" w:fill="FFFFFF"/>
              <w:rPr>
                <w:rFonts w:hint="eastAsia" w:ascii="宋体" w:hAnsi="宋体"/>
                <w:szCs w:val="21"/>
              </w:rPr>
            </w:pPr>
          </w:p>
        </w:tc>
        <w:tc>
          <w:tcPr>
            <w:tcW w:w="2079" w:type="dxa"/>
            <w:noWrap w:val="0"/>
            <w:vAlign w:val="top"/>
          </w:tcPr>
          <w:p w14:paraId="2D8B5AE5">
            <w:pPr>
              <w:shd w:val="clear" w:color="auto" w:fill="FFFFFF"/>
              <w:rPr>
                <w:rFonts w:hint="eastAsia" w:ascii="宋体" w:hAnsi="宋体"/>
                <w:szCs w:val="21"/>
              </w:rPr>
            </w:pPr>
          </w:p>
        </w:tc>
        <w:tc>
          <w:tcPr>
            <w:tcW w:w="2079" w:type="dxa"/>
            <w:noWrap w:val="0"/>
            <w:vAlign w:val="top"/>
          </w:tcPr>
          <w:p w14:paraId="256CDEAB">
            <w:pPr>
              <w:shd w:val="clear" w:color="auto" w:fill="FFFFFF"/>
              <w:rPr>
                <w:rFonts w:hint="eastAsia" w:ascii="宋体" w:hAnsi="宋体"/>
                <w:szCs w:val="21"/>
              </w:rPr>
            </w:pPr>
          </w:p>
        </w:tc>
      </w:tr>
      <w:tr w14:paraId="2AD574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noWrap w:val="0"/>
            <w:vAlign w:val="top"/>
          </w:tcPr>
          <w:p w14:paraId="68F49EBA">
            <w:pPr>
              <w:shd w:val="clear" w:color="auto" w:fill="FFFFFF"/>
              <w:rPr>
                <w:rFonts w:hint="eastAsia" w:ascii="宋体" w:hAnsi="宋体"/>
                <w:szCs w:val="21"/>
              </w:rPr>
            </w:pPr>
          </w:p>
        </w:tc>
        <w:tc>
          <w:tcPr>
            <w:tcW w:w="2079" w:type="dxa"/>
            <w:noWrap w:val="0"/>
            <w:vAlign w:val="top"/>
          </w:tcPr>
          <w:p w14:paraId="4E2E49FA">
            <w:pPr>
              <w:shd w:val="clear" w:color="auto" w:fill="FFFFFF"/>
              <w:rPr>
                <w:rFonts w:hint="eastAsia" w:ascii="宋体" w:hAnsi="宋体"/>
                <w:szCs w:val="21"/>
              </w:rPr>
            </w:pPr>
          </w:p>
        </w:tc>
        <w:tc>
          <w:tcPr>
            <w:tcW w:w="2079" w:type="dxa"/>
            <w:noWrap w:val="0"/>
            <w:vAlign w:val="top"/>
          </w:tcPr>
          <w:p w14:paraId="3E368EEE">
            <w:pPr>
              <w:shd w:val="clear" w:color="auto" w:fill="FFFFFF"/>
              <w:rPr>
                <w:rFonts w:hint="eastAsia" w:ascii="宋体" w:hAnsi="宋体"/>
                <w:szCs w:val="21"/>
              </w:rPr>
            </w:pPr>
          </w:p>
        </w:tc>
        <w:tc>
          <w:tcPr>
            <w:tcW w:w="2079" w:type="dxa"/>
            <w:noWrap w:val="0"/>
            <w:vAlign w:val="top"/>
          </w:tcPr>
          <w:p w14:paraId="0BB9509D">
            <w:pPr>
              <w:shd w:val="clear" w:color="auto" w:fill="FFFFFF"/>
              <w:rPr>
                <w:rFonts w:hint="eastAsia" w:ascii="宋体" w:hAnsi="宋体"/>
                <w:szCs w:val="21"/>
              </w:rPr>
            </w:pPr>
          </w:p>
        </w:tc>
      </w:tr>
      <w:tr w14:paraId="7A2818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noWrap w:val="0"/>
            <w:vAlign w:val="top"/>
          </w:tcPr>
          <w:p w14:paraId="7D1587DC">
            <w:pPr>
              <w:shd w:val="clear" w:color="auto" w:fill="FFFFFF"/>
              <w:rPr>
                <w:rFonts w:hint="eastAsia" w:ascii="宋体" w:hAnsi="宋体"/>
                <w:szCs w:val="21"/>
              </w:rPr>
            </w:pPr>
          </w:p>
        </w:tc>
        <w:tc>
          <w:tcPr>
            <w:tcW w:w="2079" w:type="dxa"/>
            <w:noWrap w:val="0"/>
            <w:vAlign w:val="top"/>
          </w:tcPr>
          <w:p w14:paraId="099233CC">
            <w:pPr>
              <w:shd w:val="clear" w:color="auto" w:fill="FFFFFF"/>
              <w:rPr>
                <w:rFonts w:hint="eastAsia" w:ascii="宋体" w:hAnsi="宋体"/>
                <w:szCs w:val="21"/>
              </w:rPr>
            </w:pPr>
          </w:p>
        </w:tc>
        <w:tc>
          <w:tcPr>
            <w:tcW w:w="2079" w:type="dxa"/>
            <w:noWrap w:val="0"/>
            <w:vAlign w:val="top"/>
          </w:tcPr>
          <w:p w14:paraId="433E7567">
            <w:pPr>
              <w:shd w:val="clear" w:color="auto" w:fill="FFFFFF"/>
              <w:rPr>
                <w:rFonts w:hint="eastAsia" w:ascii="宋体" w:hAnsi="宋体"/>
                <w:szCs w:val="21"/>
              </w:rPr>
            </w:pPr>
          </w:p>
        </w:tc>
        <w:tc>
          <w:tcPr>
            <w:tcW w:w="2079" w:type="dxa"/>
            <w:noWrap w:val="0"/>
            <w:vAlign w:val="top"/>
          </w:tcPr>
          <w:p w14:paraId="27F37A80">
            <w:pPr>
              <w:shd w:val="clear" w:color="auto" w:fill="FFFFFF"/>
              <w:rPr>
                <w:rFonts w:hint="eastAsia" w:ascii="宋体" w:hAnsi="宋体"/>
                <w:szCs w:val="21"/>
              </w:rPr>
            </w:pPr>
          </w:p>
        </w:tc>
      </w:tr>
      <w:tr w14:paraId="03EE7B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noWrap w:val="0"/>
            <w:vAlign w:val="top"/>
          </w:tcPr>
          <w:p w14:paraId="7557D576">
            <w:pPr>
              <w:shd w:val="clear" w:color="auto" w:fill="FFFFFF"/>
              <w:rPr>
                <w:rFonts w:hint="eastAsia" w:ascii="宋体" w:hAnsi="宋体"/>
                <w:szCs w:val="21"/>
              </w:rPr>
            </w:pPr>
          </w:p>
        </w:tc>
        <w:tc>
          <w:tcPr>
            <w:tcW w:w="2079" w:type="dxa"/>
            <w:noWrap w:val="0"/>
            <w:vAlign w:val="top"/>
          </w:tcPr>
          <w:p w14:paraId="617109DC">
            <w:pPr>
              <w:shd w:val="clear" w:color="auto" w:fill="FFFFFF"/>
              <w:rPr>
                <w:rFonts w:hint="eastAsia" w:ascii="宋体" w:hAnsi="宋体"/>
                <w:szCs w:val="21"/>
              </w:rPr>
            </w:pPr>
          </w:p>
        </w:tc>
        <w:tc>
          <w:tcPr>
            <w:tcW w:w="2079" w:type="dxa"/>
            <w:noWrap w:val="0"/>
            <w:vAlign w:val="top"/>
          </w:tcPr>
          <w:p w14:paraId="273C23E9">
            <w:pPr>
              <w:shd w:val="clear" w:color="auto" w:fill="FFFFFF"/>
              <w:rPr>
                <w:rFonts w:hint="eastAsia" w:ascii="宋体" w:hAnsi="宋体"/>
                <w:szCs w:val="21"/>
              </w:rPr>
            </w:pPr>
          </w:p>
        </w:tc>
        <w:tc>
          <w:tcPr>
            <w:tcW w:w="2079" w:type="dxa"/>
            <w:noWrap w:val="0"/>
            <w:vAlign w:val="top"/>
          </w:tcPr>
          <w:p w14:paraId="495BD727">
            <w:pPr>
              <w:shd w:val="clear" w:color="auto" w:fill="FFFFFF"/>
              <w:rPr>
                <w:rFonts w:hint="eastAsia" w:ascii="宋体" w:hAnsi="宋体"/>
                <w:szCs w:val="21"/>
              </w:rPr>
            </w:pPr>
          </w:p>
        </w:tc>
      </w:tr>
      <w:tr w14:paraId="047E5C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noWrap w:val="0"/>
            <w:vAlign w:val="top"/>
          </w:tcPr>
          <w:p w14:paraId="34C23778">
            <w:pPr>
              <w:shd w:val="clear" w:color="auto" w:fill="FFFFFF"/>
              <w:rPr>
                <w:rFonts w:hint="eastAsia" w:ascii="宋体" w:hAnsi="宋体"/>
                <w:szCs w:val="21"/>
              </w:rPr>
            </w:pPr>
          </w:p>
        </w:tc>
        <w:tc>
          <w:tcPr>
            <w:tcW w:w="2079" w:type="dxa"/>
            <w:noWrap w:val="0"/>
            <w:vAlign w:val="top"/>
          </w:tcPr>
          <w:p w14:paraId="687D5F21">
            <w:pPr>
              <w:shd w:val="clear" w:color="auto" w:fill="FFFFFF"/>
              <w:rPr>
                <w:rFonts w:hint="eastAsia" w:ascii="宋体" w:hAnsi="宋体"/>
                <w:szCs w:val="21"/>
              </w:rPr>
            </w:pPr>
          </w:p>
        </w:tc>
        <w:tc>
          <w:tcPr>
            <w:tcW w:w="2079" w:type="dxa"/>
            <w:noWrap w:val="0"/>
            <w:vAlign w:val="top"/>
          </w:tcPr>
          <w:p w14:paraId="30FEC595">
            <w:pPr>
              <w:shd w:val="clear" w:color="auto" w:fill="FFFFFF"/>
              <w:rPr>
                <w:rFonts w:hint="eastAsia" w:ascii="宋体" w:hAnsi="宋体"/>
                <w:szCs w:val="21"/>
              </w:rPr>
            </w:pPr>
          </w:p>
        </w:tc>
        <w:tc>
          <w:tcPr>
            <w:tcW w:w="2079" w:type="dxa"/>
            <w:noWrap w:val="0"/>
            <w:vAlign w:val="top"/>
          </w:tcPr>
          <w:p w14:paraId="58F59415">
            <w:pPr>
              <w:shd w:val="clear" w:color="auto" w:fill="FFFFFF"/>
              <w:rPr>
                <w:rFonts w:hint="eastAsia" w:ascii="宋体" w:hAnsi="宋体"/>
                <w:szCs w:val="21"/>
              </w:rPr>
            </w:pPr>
          </w:p>
        </w:tc>
      </w:tr>
      <w:tr w14:paraId="166F78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noWrap w:val="0"/>
            <w:vAlign w:val="top"/>
          </w:tcPr>
          <w:p w14:paraId="13CFAFA0">
            <w:pPr>
              <w:shd w:val="clear" w:color="auto" w:fill="FFFFFF"/>
              <w:rPr>
                <w:rFonts w:hint="eastAsia" w:ascii="宋体" w:hAnsi="宋体"/>
                <w:szCs w:val="21"/>
              </w:rPr>
            </w:pPr>
          </w:p>
        </w:tc>
        <w:tc>
          <w:tcPr>
            <w:tcW w:w="2079" w:type="dxa"/>
            <w:noWrap w:val="0"/>
            <w:vAlign w:val="top"/>
          </w:tcPr>
          <w:p w14:paraId="1AD9E301">
            <w:pPr>
              <w:shd w:val="clear" w:color="auto" w:fill="FFFFFF"/>
              <w:rPr>
                <w:rFonts w:hint="eastAsia" w:ascii="宋体" w:hAnsi="宋体"/>
                <w:szCs w:val="21"/>
              </w:rPr>
            </w:pPr>
          </w:p>
        </w:tc>
        <w:tc>
          <w:tcPr>
            <w:tcW w:w="2079" w:type="dxa"/>
            <w:noWrap w:val="0"/>
            <w:vAlign w:val="top"/>
          </w:tcPr>
          <w:p w14:paraId="1B9D7001">
            <w:pPr>
              <w:shd w:val="clear" w:color="auto" w:fill="FFFFFF"/>
              <w:rPr>
                <w:rFonts w:hint="eastAsia" w:ascii="宋体" w:hAnsi="宋体"/>
                <w:szCs w:val="21"/>
              </w:rPr>
            </w:pPr>
          </w:p>
        </w:tc>
        <w:tc>
          <w:tcPr>
            <w:tcW w:w="2079" w:type="dxa"/>
            <w:noWrap w:val="0"/>
            <w:vAlign w:val="top"/>
          </w:tcPr>
          <w:p w14:paraId="0E6906E4">
            <w:pPr>
              <w:shd w:val="clear" w:color="auto" w:fill="FFFFFF"/>
              <w:rPr>
                <w:rFonts w:hint="eastAsia" w:ascii="宋体" w:hAnsi="宋体"/>
                <w:szCs w:val="21"/>
              </w:rPr>
            </w:pPr>
          </w:p>
        </w:tc>
      </w:tr>
      <w:tr w14:paraId="3CE2CB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noWrap w:val="0"/>
            <w:vAlign w:val="top"/>
          </w:tcPr>
          <w:p w14:paraId="27F63F8B">
            <w:pPr>
              <w:shd w:val="clear" w:color="auto" w:fill="FFFFFF"/>
              <w:rPr>
                <w:rFonts w:hint="eastAsia" w:ascii="宋体" w:hAnsi="宋体"/>
                <w:szCs w:val="21"/>
              </w:rPr>
            </w:pPr>
          </w:p>
        </w:tc>
        <w:tc>
          <w:tcPr>
            <w:tcW w:w="2079" w:type="dxa"/>
            <w:noWrap w:val="0"/>
            <w:vAlign w:val="top"/>
          </w:tcPr>
          <w:p w14:paraId="28886518">
            <w:pPr>
              <w:shd w:val="clear" w:color="auto" w:fill="FFFFFF"/>
              <w:rPr>
                <w:rFonts w:hint="eastAsia" w:ascii="宋体" w:hAnsi="宋体"/>
                <w:szCs w:val="21"/>
              </w:rPr>
            </w:pPr>
          </w:p>
        </w:tc>
        <w:tc>
          <w:tcPr>
            <w:tcW w:w="2079" w:type="dxa"/>
            <w:noWrap w:val="0"/>
            <w:vAlign w:val="top"/>
          </w:tcPr>
          <w:p w14:paraId="4A13DD2D">
            <w:pPr>
              <w:shd w:val="clear" w:color="auto" w:fill="FFFFFF"/>
              <w:rPr>
                <w:rFonts w:hint="eastAsia" w:ascii="宋体" w:hAnsi="宋体"/>
                <w:szCs w:val="21"/>
              </w:rPr>
            </w:pPr>
          </w:p>
        </w:tc>
        <w:tc>
          <w:tcPr>
            <w:tcW w:w="2079" w:type="dxa"/>
            <w:noWrap w:val="0"/>
            <w:vAlign w:val="top"/>
          </w:tcPr>
          <w:p w14:paraId="3CF9010A">
            <w:pPr>
              <w:shd w:val="clear" w:color="auto" w:fill="FFFFFF"/>
              <w:rPr>
                <w:rFonts w:hint="eastAsia" w:ascii="宋体" w:hAnsi="宋体"/>
                <w:szCs w:val="21"/>
              </w:rPr>
            </w:pPr>
          </w:p>
        </w:tc>
      </w:tr>
      <w:tr w14:paraId="199B21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noWrap w:val="0"/>
            <w:vAlign w:val="top"/>
          </w:tcPr>
          <w:p w14:paraId="030E3794">
            <w:pPr>
              <w:shd w:val="clear" w:color="auto" w:fill="FFFFFF"/>
              <w:rPr>
                <w:rFonts w:hint="eastAsia" w:ascii="宋体" w:hAnsi="宋体"/>
                <w:szCs w:val="21"/>
              </w:rPr>
            </w:pPr>
          </w:p>
        </w:tc>
        <w:tc>
          <w:tcPr>
            <w:tcW w:w="2079" w:type="dxa"/>
            <w:noWrap w:val="0"/>
            <w:vAlign w:val="top"/>
          </w:tcPr>
          <w:p w14:paraId="1F9766AB">
            <w:pPr>
              <w:shd w:val="clear" w:color="auto" w:fill="FFFFFF"/>
              <w:rPr>
                <w:rFonts w:hint="eastAsia" w:ascii="宋体" w:hAnsi="宋体"/>
                <w:szCs w:val="21"/>
              </w:rPr>
            </w:pPr>
          </w:p>
        </w:tc>
        <w:tc>
          <w:tcPr>
            <w:tcW w:w="2079" w:type="dxa"/>
            <w:noWrap w:val="0"/>
            <w:vAlign w:val="top"/>
          </w:tcPr>
          <w:p w14:paraId="4570DBEF">
            <w:pPr>
              <w:shd w:val="clear" w:color="auto" w:fill="FFFFFF"/>
              <w:rPr>
                <w:rFonts w:hint="eastAsia" w:ascii="宋体" w:hAnsi="宋体"/>
                <w:szCs w:val="21"/>
              </w:rPr>
            </w:pPr>
          </w:p>
        </w:tc>
        <w:tc>
          <w:tcPr>
            <w:tcW w:w="2079" w:type="dxa"/>
            <w:noWrap w:val="0"/>
            <w:vAlign w:val="top"/>
          </w:tcPr>
          <w:p w14:paraId="3C8E76B9">
            <w:pPr>
              <w:shd w:val="clear" w:color="auto" w:fill="FFFFFF"/>
              <w:rPr>
                <w:rFonts w:hint="eastAsia" w:ascii="宋体" w:hAnsi="宋体"/>
                <w:szCs w:val="21"/>
              </w:rPr>
            </w:pPr>
          </w:p>
        </w:tc>
      </w:tr>
      <w:tr w14:paraId="7E3746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noWrap w:val="0"/>
            <w:vAlign w:val="top"/>
          </w:tcPr>
          <w:p w14:paraId="66CCF029">
            <w:pPr>
              <w:shd w:val="clear" w:color="auto" w:fill="FFFFFF"/>
              <w:rPr>
                <w:rFonts w:hint="eastAsia" w:ascii="宋体" w:hAnsi="宋体"/>
                <w:szCs w:val="21"/>
              </w:rPr>
            </w:pPr>
          </w:p>
        </w:tc>
        <w:tc>
          <w:tcPr>
            <w:tcW w:w="2079" w:type="dxa"/>
            <w:noWrap w:val="0"/>
            <w:vAlign w:val="top"/>
          </w:tcPr>
          <w:p w14:paraId="33E29CB9">
            <w:pPr>
              <w:shd w:val="clear" w:color="auto" w:fill="FFFFFF"/>
              <w:rPr>
                <w:rFonts w:hint="eastAsia" w:ascii="宋体" w:hAnsi="宋体"/>
                <w:szCs w:val="21"/>
              </w:rPr>
            </w:pPr>
          </w:p>
        </w:tc>
        <w:tc>
          <w:tcPr>
            <w:tcW w:w="2079" w:type="dxa"/>
            <w:noWrap w:val="0"/>
            <w:vAlign w:val="top"/>
          </w:tcPr>
          <w:p w14:paraId="23797F9B">
            <w:pPr>
              <w:shd w:val="clear" w:color="auto" w:fill="FFFFFF"/>
              <w:rPr>
                <w:rFonts w:hint="eastAsia" w:ascii="宋体" w:hAnsi="宋体"/>
                <w:szCs w:val="21"/>
              </w:rPr>
            </w:pPr>
          </w:p>
        </w:tc>
        <w:tc>
          <w:tcPr>
            <w:tcW w:w="2079" w:type="dxa"/>
            <w:noWrap w:val="0"/>
            <w:vAlign w:val="top"/>
          </w:tcPr>
          <w:p w14:paraId="173999EA">
            <w:pPr>
              <w:shd w:val="clear" w:color="auto" w:fill="FFFFFF"/>
              <w:rPr>
                <w:rFonts w:hint="eastAsia" w:ascii="宋体" w:hAnsi="宋体"/>
                <w:szCs w:val="21"/>
              </w:rPr>
            </w:pPr>
          </w:p>
        </w:tc>
      </w:tr>
      <w:tr w14:paraId="54C95B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noWrap w:val="0"/>
            <w:vAlign w:val="top"/>
          </w:tcPr>
          <w:p w14:paraId="1FACC55A">
            <w:pPr>
              <w:shd w:val="clear" w:color="auto" w:fill="FFFFFF"/>
              <w:rPr>
                <w:rFonts w:hint="eastAsia" w:ascii="宋体" w:hAnsi="宋体"/>
                <w:szCs w:val="21"/>
              </w:rPr>
            </w:pPr>
          </w:p>
        </w:tc>
        <w:tc>
          <w:tcPr>
            <w:tcW w:w="2079" w:type="dxa"/>
            <w:noWrap w:val="0"/>
            <w:vAlign w:val="top"/>
          </w:tcPr>
          <w:p w14:paraId="592B5047">
            <w:pPr>
              <w:shd w:val="clear" w:color="auto" w:fill="FFFFFF"/>
              <w:rPr>
                <w:rFonts w:hint="eastAsia" w:ascii="宋体" w:hAnsi="宋体"/>
                <w:szCs w:val="21"/>
              </w:rPr>
            </w:pPr>
          </w:p>
        </w:tc>
        <w:tc>
          <w:tcPr>
            <w:tcW w:w="2079" w:type="dxa"/>
            <w:noWrap w:val="0"/>
            <w:vAlign w:val="top"/>
          </w:tcPr>
          <w:p w14:paraId="61F968BB">
            <w:pPr>
              <w:shd w:val="clear" w:color="auto" w:fill="FFFFFF"/>
              <w:rPr>
                <w:rFonts w:hint="eastAsia" w:ascii="宋体" w:hAnsi="宋体"/>
                <w:szCs w:val="21"/>
              </w:rPr>
            </w:pPr>
          </w:p>
        </w:tc>
        <w:tc>
          <w:tcPr>
            <w:tcW w:w="2079" w:type="dxa"/>
            <w:noWrap w:val="0"/>
            <w:vAlign w:val="top"/>
          </w:tcPr>
          <w:p w14:paraId="35C4048D">
            <w:pPr>
              <w:shd w:val="clear" w:color="auto" w:fill="FFFFFF"/>
              <w:rPr>
                <w:rFonts w:hint="eastAsia" w:ascii="宋体" w:hAnsi="宋体"/>
                <w:szCs w:val="21"/>
              </w:rPr>
            </w:pPr>
          </w:p>
        </w:tc>
      </w:tr>
      <w:tr w14:paraId="781622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noWrap w:val="0"/>
            <w:vAlign w:val="top"/>
          </w:tcPr>
          <w:p w14:paraId="172BBDC4">
            <w:pPr>
              <w:shd w:val="clear" w:color="auto" w:fill="FFFFFF"/>
              <w:rPr>
                <w:rFonts w:hint="eastAsia" w:ascii="宋体" w:hAnsi="宋体"/>
                <w:szCs w:val="21"/>
              </w:rPr>
            </w:pPr>
          </w:p>
        </w:tc>
        <w:tc>
          <w:tcPr>
            <w:tcW w:w="2079" w:type="dxa"/>
            <w:noWrap w:val="0"/>
            <w:vAlign w:val="top"/>
          </w:tcPr>
          <w:p w14:paraId="52852577">
            <w:pPr>
              <w:shd w:val="clear" w:color="auto" w:fill="FFFFFF"/>
              <w:rPr>
                <w:rFonts w:hint="eastAsia" w:ascii="宋体" w:hAnsi="宋体"/>
                <w:szCs w:val="21"/>
              </w:rPr>
            </w:pPr>
          </w:p>
        </w:tc>
        <w:tc>
          <w:tcPr>
            <w:tcW w:w="2079" w:type="dxa"/>
            <w:noWrap w:val="0"/>
            <w:vAlign w:val="top"/>
          </w:tcPr>
          <w:p w14:paraId="329EEF9C">
            <w:pPr>
              <w:shd w:val="clear" w:color="auto" w:fill="FFFFFF"/>
              <w:rPr>
                <w:rFonts w:hint="eastAsia" w:ascii="宋体" w:hAnsi="宋体"/>
                <w:szCs w:val="21"/>
              </w:rPr>
            </w:pPr>
          </w:p>
        </w:tc>
        <w:tc>
          <w:tcPr>
            <w:tcW w:w="2079" w:type="dxa"/>
            <w:noWrap w:val="0"/>
            <w:vAlign w:val="top"/>
          </w:tcPr>
          <w:p w14:paraId="59DF8BDA">
            <w:pPr>
              <w:shd w:val="clear" w:color="auto" w:fill="FFFFFF"/>
              <w:rPr>
                <w:rFonts w:hint="eastAsia" w:ascii="宋体" w:hAnsi="宋体"/>
                <w:szCs w:val="21"/>
              </w:rPr>
            </w:pPr>
          </w:p>
        </w:tc>
      </w:tr>
    </w:tbl>
    <w:p w14:paraId="4AE556D6">
      <w:pPr>
        <w:rPr>
          <w:rFonts w:hint="eastAsia" w:ascii="宋体" w:hAnsi="宋体" w:eastAsia="宋体" w:cs="宋体"/>
          <w:b w:val="0"/>
          <w:bCs/>
          <w:sz w:val="28"/>
          <w:szCs w:val="28"/>
        </w:rPr>
      </w:pPr>
    </w:p>
    <w:p w14:paraId="4CF5AC9D">
      <w:pPr>
        <w:rPr>
          <w:rFonts w:hint="eastAsia" w:ascii="宋体" w:hAnsi="宋体" w:eastAsia="宋体" w:cs="宋体"/>
          <w:b w:val="0"/>
          <w:bCs/>
          <w:sz w:val="28"/>
          <w:szCs w:val="28"/>
        </w:rPr>
      </w:pPr>
    </w:p>
    <w:p w14:paraId="5A95FB75">
      <w:pPr>
        <w:rPr>
          <w:rFonts w:hint="eastAsia" w:ascii="宋体" w:hAnsi="宋体" w:eastAsia="宋体" w:cs="宋体"/>
          <w:b w:val="0"/>
          <w:bCs/>
          <w:sz w:val="28"/>
          <w:szCs w:val="28"/>
        </w:rPr>
      </w:pPr>
    </w:p>
    <w:bookmarkEnd w:id="1100"/>
    <w:p w14:paraId="45F1862E">
      <w:pPr>
        <w:jc w:val="left"/>
        <w:rPr>
          <w:rFonts w:hint="eastAsia" w:ascii="宋体" w:hAnsi="宋体" w:eastAsia="宋体" w:cs="宋体"/>
          <w:b w:val="0"/>
          <w:bCs/>
          <w:sz w:val="28"/>
          <w:szCs w:val="28"/>
        </w:rPr>
      </w:pPr>
    </w:p>
    <w:p w14:paraId="3D5CACF6">
      <w:pPr>
        <w:rPr>
          <w:rFonts w:hint="eastAsia" w:ascii="宋体" w:hAnsi="宋体" w:eastAsia="宋体" w:cs="宋体"/>
          <w:b w:val="0"/>
          <w:bCs/>
          <w:sz w:val="24"/>
        </w:rPr>
      </w:pPr>
      <w:r>
        <w:rPr>
          <w:rFonts w:hint="eastAsia" w:ascii="宋体" w:hAnsi="宋体" w:eastAsia="宋体" w:cs="宋体"/>
          <w:b w:val="0"/>
          <w:bCs/>
          <w:sz w:val="28"/>
          <w:szCs w:val="28"/>
        </w:rPr>
        <w:t>格式</w:t>
      </w:r>
      <w:r>
        <w:rPr>
          <w:rFonts w:hint="eastAsia" w:ascii="宋体" w:hAnsi="宋体" w:cs="宋体"/>
          <w:b w:val="0"/>
          <w:bCs/>
          <w:sz w:val="28"/>
          <w:szCs w:val="28"/>
          <w:lang w:val="en-US" w:eastAsia="zh-CN"/>
        </w:rPr>
        <w:t>9</w:t>
      </w:r>
      <w:r>
        <w:rPr>
          <w:rFonts w:hint="eastAsia" w:ascii="宋体" w:hAnsi="宋体" w:eastAsia="宋体" w:cs="宋体"/>
          <w:b w:val="0"/>
          <w:bCs/>
          <w:sz w:val="28"/>
          <w:szCs w:val="28"/>
        </w:rPr>
        <w:t>：</w:t>
      </w:r>
    </w:p>
    <w:p w14:paraId="3DA720EB">
      <w:pPr>
        <w:spacing w:line="400" w:lineRule="exact"/>
        <w:jc w:val="center"/>
        <w:rPr>
          <w:rFonts w:hint="eastAsia" w:ascii="宋体" w:hAnsi="宋体" w:eastAsia="宋体" w:cs="宋体"/>
          <w:b w:val="0"/>
          <w:bCs/>
          <w:color w:val="000000"/>
          <w:sz w:val="28"/>
          <w:szCs w:val="28"/>
        </w:rPr>
      </w:pPr>
      <w:r>
        <w:rPr>
          <w:rFonts w:hint="eastAsia" w:ascii="宋体" w:hAnsi="宋体" w:eastAsia="宋体" w:cs="宋体"/>
          <w:b w:val="0"/>
          <w:bCs/>
          <w:color w:val="000000"/>
          <w:sz w:val="28"/>
          <w:szCs w:val="28"/>
          <w:highlight w:val="none"/>
        </w:rPr>
        <w:t>投标人</w:t>
      </w:r>
      <w:r>
        <w:rPr>
          <w:rFonts w:hint="eastAsia" w:ascii="宋体" w:hAnsi="宋体" w:eastAsia="宋体" w:cs="宋体"/>
          <w:b w:val="0"/>
          <w:bCs/>
          <w:color w:val="000000"/>
          <w:sz w:val="28"/>
          <w:szCs w:val="28"/>
          <w:highlight w:val="none"/>
          <w:lang w:val="en-US" w:eastAsia="zh-CN"/>
        </w:rPr>
        <w:t>资格</w:t>
      </w:r>
      <w:r>
        <w:rPr>
          <w:rFonts w:hint="eastAsia" w:ascii="宋体" w:hAnsi="宋体" w:eastAsia="宋体" w:cs="宋体"/>
          <w:b w:val="0"/>
          <w:bCs/>
          <w:color w:val="000000"/>
          <w:sz w:val="28"/>
          <w:szCs w:val="28"/>
          <w:highlight w:val="none"/>
        </w:rPr>
        <w:t>情况表</w:t>
      </w:r>
    </w:p>
    <w:p w14:paraId="62899108">
      <w:pPr>
        <w:spacing w:line="400" w:lineRule="exact"/>
        <w:jc w:val="center"/>
        <w:rPr>
          <w:rFonts w:hint="eastAsia" w:ascii="宋体" w:hAnsi="宋体" w:eastAsia="宋体" w:cs="宋体"/>
          <w:b w:val="0"/>
          <w:bCs/>
          <w:color w:val="000000"/>
          <w:sz w:val="28"/>
          <w:szCs w:val="28"/>
        </w:rPr>
      </w:pPr>
    </w:p>
    <w:tbl>
      <w:tblPr>
        <w:tblStyle w:val="2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85"/>
        <w:gridCol w:w="897"/>
        <w:gridCol w:w="1021"/>
        <w:gridCol w:w="993"/>
        <w:gridCol w:w="283"/>
        <w:gridCol w:w="195"/>
        <w:gridCol w:w="1246"/>
        <w:gridCol w:w="260"/>
        <w:gridCol w:w="709"/>
        <w:gridCol w:w="1416"/>
      </w:tblGrid>
      <w:tr w14:paraId="769594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noWrap w:val="0"/>
            <w:vAlign w:val="center"/>
          </w:tcPr>
          <w:p w14:paraId="4BFFE4F2">
            <w:pPr>
              <w:shd w:val="clear" w:color="auto" w:fill="FFFFFF"/>
              <w:jc w:val="center"/>
              <w:rPr>
                <w:rFonts w:hint="eastAsia" w:ascii="宋体" w:hAnsi="宋体"/>
                <w:szCs w:val="21"/>
              </w:rPr>
            </w:pPr>
            <w:r>
              <w:rPr>
                <w:rFonts w:hint="eastAsia" w:ascii="宋体" w:hAnsi="宋体"/>
                <w:szCs w:val="21"/>
              </w:rPr>
              <w:t>投标人名称</w:t>
            </w:r>
          </w:p>
        </w:tc>
        <w:tc>
          <w:tcPr>
            <w:tcW w:w="7020" w:type="dxa"/>
            <w:gridSpan w:val="9"/>
            <w:noWrap w:val="0"/>
            <w:vAlign w:val="center"/>
          </w:tcPr>
          <w:p w14:paraId="28B3B2ED">
            <w:pPr>
              <w:shd w:val="clear" w:color="auto" w:fill="FFFFFF"/>
              <w:jc w:val="center"/>
              <w:rPr>
                <w:rFonts w:hint="eastAsia" w:ascii="宋体" w:hAnsi="宋体"/>
                <w:szCs w:val="21"/>
              </w:rPr>
            </w:pPr>
          </w:p>
        </w:tc>
      </w:tr>
      <w:tr w14:paraId="0F2E5E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noWrap w:val="0"/>
            <w:vAlign w:val="center"/>
          </w:tcPr>
          <w:p w14:paraId="36701D78">
            <w:pPr>
              <w:shd w:val="clear" w:color="auto" w:fill="FFFFFF"/>
              <w:jc w:val="center"/>
              <w:rPr>
                <w:rFonts w:hint="eastAsia" w:ascii="宋体" w:hAnsi="宋体"/>
                <w:szCs w:val="21"/>
              </w:rPr>
            </w:pPr>
            <w:r>
              <w:rPr>
                <w:rFonts w:hint="eastAsia" w:ascii="宋体" w:hAnsi="宋体"/>
                <w:szCs w:val="21"/>
              </w:rPr>
              <w:t>注册地址</w:t>
            </w:r>
          </w:p>
        </w:tc>
        <w:tc>
          <w:tcPr>
            <w:tcW w:w="3389" w:type="dxa"/>
            <w:gridSpan w:val="5"/>
            <w:noWrap w:val="0"/>
            <w:vAlign w:val="center"/>
          </w:tcPr>
          <w:p w14:paraId="594B7F32">
            <w:pPr>
              <w:shd w:val="clear" w:color="auto" w:fill="FFFFFF"/>
              <w:jc w:val="center"/>
              <w:rPr>
                <w:rFonts w:hint="eastAsia" w:ascii="宋体" w:hAnsi="宋体"/>
                <w:szCs w:val="21"/>
              </w:rPr>
            </w:pPr>
          </w:p>
        </w:tc>
        <w:tc>
          <w:tcPr>
            <w:tcW w:w="1246" w:type="dxa"/>
            <w:noWrap w:val="0"/>
            <w:vAlign w:val="center"/>
          </w:tcPr>
          <w:p w14:paraId="1C1D91EF">
            <w:pPr>
              <w:shd w:val="clear" w:color="auto" w:fill="FFFFFF"/>
              <w:jc w:val="center"/>
              <w:rPr>
                <w:rFonts w:hint="eastAsia" w:ascii="宋体" w:hAnsi="宋体"/>
                <w:szCs w:val="21"/>
              </w:rPr>
            </w:pPr>
            <w:r>
              <w:rPr>
                <w:rFonts w:hint="eastAsia" w:ascii="宋体" w:hAnsi="宋体"/>
                <w:szCs w:val="21"/>
              </w:rPr>
              <w:t>邮政编码</w:t>
            </w:r>
          </w:p>
        </w:tc>
        <w:tc>
          <w:tcPr>
            <w:tcW w:w="2385" w:type="dxa"/>
            <w:gridSpan w:val="3"/>
            <w:noWrap w:val="0"/>
            <w:vAlign w:val="center"/>
          </w:tcPr>
          <w:p w14:paraId="1AF96CB5">
            <w:pPr>
              <w:shd w:val="clear" w:color="auto" w:fill="FFFFFF"/>
              <w:jc w:val="center"/>
              <w:rPr>
                <w:rFonts w:hint="eastAsia" w:ascii="宋体" w:hAnsi="宋体"/>
                <w:szCs w:val="21"/>
              </w:rPr>
            </w:pPr>
          </w:p>
        </w:tc>
      </w:tr>
      <w:tr w14:paraId="21317C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vMerge w:val="restart"/>
            <w:noWrap w:val="0"/>
            <w:vAlign w:val="center"/>
          </w:tcPr>
          <w:p w14:paraId="60413972">
            <w:pPr>
              <w:shd w:val="clear" w:color="auto" w:fill="FFFFFF"/>
              <w:jc w:val="center"/>
              <w:rPr>
                <w:rFonts w:hint="eastAsia" w:ascii="宋体" w:hAnsi="宋体"/>
                <w:szCs w:val="21"/>
              </w:rPr>
            </w:pPr>
            <w:r>
              <w:rPr>
                <w:rFonts w:hint="eastAsia" w:ascii="宋体" w:hAnsi="宋体"/>
                <w:szCs w:val="21"/>
              </w:rPr>
              <w:t>联系方式</w:t>
            </w:r>
          </w:p>
        </w:tc>
        <w:tc>
          <w:tcPr>
            <w:tcW w:w="897" w:type="dxa"/>
            <w:noWrap w:val="0"/>
            <w:vAlign w:val="center"/>
          </w:tcPr>
          <w:p w14:paraId="6824F1E3">
            <w:pPr>
              <w:shd w:val="clear" w:color="auto" w:fill="FFFFFF"/>
              <w:jc w:val="center"/>
              <w:rPr>
                <w:rFonts w:hint="eastAsia" w:ascii="宋体" w:hAnsi="宋体"/>
                <w:szCs w:val="21"/>
              </w:rPr>
            </w:pPr>
            <w:r>
              <w:rPr>
                <w:rFonts w:hint="eastAsia" w:ascii="宋体" w:hAnsi="宋体"/>
                <w:szCs w:val="21"/>
              </w:rPr>
              <w:t>联系人</w:t>
            </w:r>
          </w:p>
        </w:tc>
        <w:tc>
          <w:tcPr>
            <w:tcW w:w="2492" w:type="dxa"/>
            <w:gridSpan w:val="4"/>
            <w:noWrap w:val="0"/>
            <w:vAlign w:val="center"/>
          </w:tcPr>
          <w:p w14:paraId="3CFBA375">
            <w:pPr>
              <w:shd w:val="clear" w:color="auto" w:fill="FFFFFF"/>
              <w:jc w:val="center"/>
              <w:rPr>
                <w:rFonts w:hint="eastAsia" w:ascii="宋体" w:hAnsi="宋体"/>
                <w:szCs w:val="21"/>
              </w:rPr>
            </w:pPr>
          </w:p>
        </w:tc>
        <w:tc>
          <w:tcPr>
            <w:tcW w:w="1246" w:type="dxa"/>
            <w:noWrap w:val="0"/>
            <w:vAlign w:val="center"/>
          </w:tcPr>
          <w:p w14:paraId="1BD09D81">
            <w:pPr>
              <w:shd w:val="clear" w:color="auto" w:fill="FFFFFF"/>
              <w:jc w:val="center"/>
              <w:rPr>
                <w:rFonts w:hint="eastAsia" w:ascii="宋体" w:hAnsi="宋体"/>
                <w:szCs w:val="21"/>
              </w:rPr>
            </w:pPr>
            <w:r>
              <w:rPr>
                <w:rFonts w:hint="eastAsia" w:ascii="宋体" w:hAnsi="宋体"/>
                <w:szCs w:val="21"/>
              </w:rPr>
              <w:t>电  话</w:t>
            </w:r>
          </w:p>
        </w:tc>
        <w:tc>
          <w:tcPr>
            <w:tcW w:w="2385" w:type="dxa"/>
            <w:gridSpan w:val="3"/>
            <w:noWrap w:val="0"/>
            <w:vAlign w:val="center"/>
          </w:tcPr>
          <w:p w14:paraId="4FC0D209">
            <w:pPr>
              <w:shd w:val="clear" w:color="auto" w:fill="FFFFFF"/>
              <w:jc w:val="center"/>
              <w:rPr>
                <w:rFonts w:hint="eastAsia" w:ascii="宋体" w:hAnsi="宋体"/>
                <w:szCs w:val="21"/>
              </w:rPr>
            </w:pPr>
          </w:p>
        </w:tc>
      </w:tr>
      <w:tr w14:paraId="2DAEE3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vMerge w:val="continue"/>
            <w:noWrap w:val="0"/>
            <w:vAlign w:val="center"/>
          </w:tcPr>
          <w:p w14:paraId="000806F4">
            <w:pPr>
              <w:shd w:val="clear" w:color="auto" w:fill="FFFFFF"/>
              <w:jc w:val="center"/>
              <w:rPr>
                <w:rFonts w:hint="eastAsia" w:ascii="宋体" w:hAnsi="宋体"/>
                <w:szCs w:val="21"/>
              </w:rPr>
            </w:pPr>
          </w:p>
        </w:tc>
        <w:tc>
          <w:tcPr>
            <w:tcW w:w="897" w:type="dxa"/>
            <w:noWrap w:val="0"/>
            <w:vAlign w:val="center"/>
          </w:tcPr>
          <w:p w14:paraId="7D065CB8">
            <w:pPr>
              <w:shd w:val="clear" w:color="auto" w:fill="FFFFFF"/>
              <w:jc w:val="center"/>
              <w:rPr>
                <w:rFonts w:hint="eastAsia" w:ascii="宋体" w:hAnsi="宋体"/>
                <w:szCs w:val="21"/>
              </w:rPr>
            </w:pPr>
            <w:r>
              <w:rPr>
                <w:rFonts w:hint="eastAsia" w:ascii="宋体" w:hAnsi="宋体"/>
                <w:szCs w:val="21"/>
              </w:rPr>
              <w:t>传  真</w:t>
            </w:r>
          </w:p>
        </w:tc>
        <w:tc>
          <w:tcPr>
            <w:tcW w:w="2492" w:type="dxa"/>
            <w:gridSpan w:val="4"/>
            <w:noWrap w:val="0"/>
            <w:vAlign w:val="center"/>
          </w:tcPr>
          <w:p w14:paraId="34935171">
            <w:pPr>
              <w:shd w:val="clear" w:color="auto" w:fill="FFFFFF"/>
              <w:jc w:val="center"/>
              <w:rPr>
                <w:rFonts w:hint="eastAsia" w:ascii="宋体" w:hAnsi="宋体"/>
                <w:szCs w:val="21"/>
              </w:rPr>
            </w:pPr>
          </w:p>
        </w:tc>
        <w:tc>
          <w:tcPr>
            <w:tcW w:w="1246" w:type="dxa"/>
            <w:noWrap w:val="0"/>
            <w:vAlign w:val="center"/>
          </w:tcPr>
          <w:p w14:paraId="673B5DA3">
            <w:pPr>
              <w:shd w:val="clear" w:color="auto" w:fill="FFFFFF"/>
              <w:jc w:val="center"/>
              <w:rPr>
                <w:rFonts w:hint="eastAsia" w:ascii="宋体" w:hAnsi="宋体"/>
                <w:szCs w:val="21"/>
              </w:rPr>
            </w:pPr>
            <w:r>
              <w:rPr>
                <w:rFonts w:hint="eastAsia" w:ascii="宋体" w:hAnsi="宋体"/>
                <w:szCs w:val="21"/>
              </w:rPr>
              <w:t>网  址</w:t>
            </w:r>
          </w:p>
        </w:tc>
        <w:tc>
          <w:tcPr>
            <w:tcW w:w="2385" w:type="dxa"/>
            <w:gridSpan w:val="3"/>
            <w:noWrap w:val="0"/>
            <w:vAlign w:val="center"/>
          </w:tcPr>
          <w:p w14:paraId="5F423E23">
            <w:pPr>
              <w:shd w:val="clear" w:color="auto" w:fill="FFFFFF"/>
              <w:jc w:val="center"/>
              <w:rPr>
                <w:rFonts w:hint="eastAsia" w:ascii="宋体" w:hAnsi="宋体"/>
                <w:szCs w:val="21"/>
              </w:rPr>
            </w:pPr>
          </w:p>
        </w:tc>
      </w:tr>
      <w:tr w14:paraId="2549E4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noWrap w:val="0"/>
            <w:vAlign w:val="center"/>
          </w:tcPr>
          <w:p w14:paraId="3B5FAB21">
            <w:pPr>
              <w:shd w:val="clear" w:color="auto" w:fill="FFFFFF"/>
              <w:jc w:val="center"/>
              <w:rPr>
                <w:rFonts w:hint="eastAsia" w:ascii="宋体" w:hAnsi="宋体"/>
                <w:szCs w:val="21"/>
              </w:rPr>
            </w:pPr>
            <w:r>
              <w:rPr>
                <w:rFonts w:hint="eastAsia" w:ascii="宋体" w:hAnsi="宋体"/>
                <w:szCs w:val="21"/>
              </w:rPr>
              <w:t>组织结构</w:t>
            </w:r>
          </w:p>
        </w:tc>
        <w:tc>
          <w:tcPr>
            <w:tcW w:w="7020" w:type="dxa"/>
            <w:gridSpan w:val="9"/>
            <w:noWrap w:val="0"/>
            <w:vAlign w:val="center"/>
          </w:tcPr>
          <w:p w14:paraId="13506F88">
            <w:pPr>
              <w:shd w:val="clear" w:color="auto" w:fill="FFFFFF"/>
              <w:jc w:val="center"/>
              <w:rPr>
                <w:rFonts w:hint="eastAsia" w:ascii="宋体" w:hAnsi="宋体"/>
                <w:szCs w:val="21"/>
              </w:rPr>
            </w:pPr>
          </w:p>
        </w:tc>
      </w:tr>
      <w:tr w14:paraId="6D771D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noWrap w:val="0"/>
            <w:vAlign w:val="center"/>
          </w:tcPr>
          <w:p w14:paraId="5C17A286">
            <w:pPr>
              <w:shd w:val="clear" w:color="auto" w:fill="FFFFFF"/>
              <w:jc w:val="center"/>
              <w:rPr>
                <w:rFonts w:hint="eastAsia" w:ascii="宋体" w:hAnsi="宋体"/>
                <w:szCs w:val="21"/>
              </w:rPr>
            </w:pPr>
            <w:r>
              <w:rPr>
                <w:rFonts w:hint="eastAsia" w:ascii="宋体" w:hAnsi="宋体"/>
                <w:szCs w:val="21"/>
              </w:rPr>
              <w:t>法定代表人</w:t>
            </w:r>
          </w:p>
        </w:tc>
        <w:tc>
          <w:tcPr>
            <w:tcW w:w="897" w:type="dxa"/>
            <w:noWrap w:val="0"/>
            <w:vAlign w:val="center"/>
          </w:tcPr>
          <w:p w14:paraId="72834D07">
            <w:pPr>
              <w:shd w:val="clear" w:color="auto" w:fill="FFFFFF"/>
              <w:jc w:val="center"/>
              <w:rPr>
                <w:rFonts w:hint="eastAsia" w:ascii="宋体" w:hAnsi="宋体"/>
                <w:szCs w:val="21"/>
              </w:rPr>
            </w:pPr>
            <w:r>
              <w:rPr>
                <w:rFonts w:hint="eastAsia" w:ascii="宋体" w:hAnsi="宋体"/>
                <w:szCs w:val="21"/>
              </w:rPr>
              <w:t>姓名</w:t>
            </w:r>
          </w:p>
        </w:tc>
        <w:tc>
          <w:tcPr>
            <w:tcW w:w="1021" w:type="dxa"/>
            <w:noWrap w:val="0"/>
            <w:vAlign w:val="center"/>
          </w:tcPr>
          <w:p w14:paraId="356238C1">
            <w:pPr>
              <w:shd w:val="clear" w:color="auto" w:fill="FFFFFF"/>
              <w:jc w:val="center"/>
              <w:rPr>
                <w:rFonts w:hint="eastAsia" w:ascii="宋体" w:hAnsi="宋体"/>
                <w:szCs w:val="21"/>
              </w:rPr>
            </w:pPr>
          </w:p>
        </w:tc>
        <w:tc>
          <w:tcPr>
            <w:tcW w:w="1276" w:type="dxa"/>
            <w:gridSpan w:val="2"/>
            <w:noWrap w:val="0"/>
            <w:vAlign w:val="center"/>
          </w:tcPr>
          <w:p w14:paraId="38DE9B10">
            <w:pPr>
              <w:shd w:val="clear" w:color="auto" w:fill="FFFFFF"/>
              <w:jc w:val="center"/>
              <w:rPr>
                <w:rFonts w:hint="eastAsia" w:ascii="宋体" w:hAnsi="宋体"/>
                <w:szCs w:val="21"/>
              </w:rPr>
            </w:pPr>
            <w:r>
              <w:rPr>
                <w:rFonts w:hint="eastAsia" w:ascii="宋体" w:hAnsi="宋体"/>
                <w:szCs w:val="21"/>
              </w:rPr>
              <w:t>技术职称</w:t>
            </w:r>
          </w:p>
        </w:tc>
        <w:tc>
          <w:tcPr>
            <w:tcW w:w="1701" w:type="dxa"/>
            <w:gridSpan w:val="3"/>
            <w:noWrap w:val="0"/>
            <w:vAlign w:val="center"/>
          </w:tcPr>
          <w:p w14:paraId="6970A39F">
            <w:pPr>
              <w:shd w:val="clear" w:color="auto" w:fill="FFFFFF"/>
              <w:jc w:val="center"/>
              <w:rPr>
                <w:rFonts w:hint="eastAsia" w:ascii="宋体" w:hAnsi="宋体"/>
                <w:szCs w:val="21"/>
              </w:rPr>
            </w:pPr>
          </w:p>
        </w:tc>
        <w:tc>
          <w:tcPr>
            <w:tcW w:w="709" w:type="dxa"/>
            <w:noWrap w:val="0"/>
            <w:vAlign w:val="center"/>
          </w:tcPr>
          <w:p w14:paraId="33677560">
            <w:pPr>
              <w:shd w:val="clear" w:color="auto" w:fill="FFFFFF"/>
              <w:jc w:val="center"/>
              <w:rPr>
                <w:rFonts w:hint="eastAsia" w:ascii="宋体" w:hAnsi="宋体"/>
                <w:szCs w:val="21"/>
              </w:rPr>
            </w:pPr>
            <w:r>
              <w:rPr>
                <w:rFonts w:hint="eastAsia" w:ascii="宋体" w:hAnsi="宋体"/>
                <w:szCs w:val="21"/>
              </w:rPr>
              <w:t>电话</w:t>
            </w:r>
          </w:p>
        </w:tc>
        <w:tc>
          <w:tcPr>
            <w:tcW w:w="1416" w:type="dxa"/>
            <w:noWrap w:val="0"/>
            <w:vAlign w:val="center"/>
          </w:tcPr>
          <w:p w14:paraId="70D7618B">
            <w:pPr>
              <w:shd w:val="clear" w:color="auto" w:fill="FFFFFF"/>
              <w:jc w:val="center"/>
              <w:rPr>
                <w:rFonts w:hint="eastAsia" w:ascii="宋体" w:hAnsi="宋体"/>
                <w:szCs w:val="21"/>
              </w:rPr>
            </w:pPr>
          </w:p>
        </w:tc>
      </w:tr>
      <w:tr w14:paraId="38967E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noWrap w:val="0"/>
            <w:vAlign w:val="center"/>
          </w:tcPr>
          <w:p w14:paraId="3E0544CA">
            <w:pPr>
              <w:shd w:val="clear" w:color="auto" w:fill="FFFFFF"/>
              <w:jc w:val="center"/>
              <w:rPr>
                <w:rFonts w:hint="eastAsia" w:ascii="宋体" w:hAnsi="宋体"/>
                <w:szCs w:val="21"/>
              </w:rPr>
            </w:pPr>
            <w:r>
              <w:rPr>
                <w:rFonts w:hint="eastAsia" w:ascii="宋体" w:hAnsi="宋体"/>
                <w:szCs w:val="21"/>
              </w:rPr>
              <w:t>技术负责人</w:t>
            </w:r>
          </w:p>
        </w:tc>
        <w:tc>
          <w:tcPr>
            <w:tcW w:w="897" w:type="dxa"/>
            <w:noWrap w:val="0"/>
            <w:vAlign w:val="center"/>
          </w:tcPr>
          <w:p w14:paraId="37E2DAB4">
            <w:pPr>
              <w:shd w:val="clear" w:color="auto" w:fill="FFFFFF"/>
              <w:jc w:val="center"/>
              <w:rPr>
                <w:rFonts w:hint="eastAsia" w:ascii="宋体" w:hAnsi="宋体"/>
                <w:szCs w:val="21"/>
              </w:rPr>
            </w:pPr>
            <w:r>
              <w:rPr>
                <w:rFonts w:hint="eastAsia" w:ascii="宋体" w:hAnsi="宋体"/>
                <w:szCs w:val="21"/>
              </w:rPr>
              <w:t>姓名</w:t>
            </w:r>
          </w:p>
        </w:tc>
        <w:tc>
          <w:tcPr>
            <w:tcW w:w="1021" w:type="dxa"/>
            <w:noWrap w:val="0"/>
            <w:vAlign w:val="center"/>
          </w:tcPr>
          <w:p w14:paraId="2523B6A4">
            <w:pPr>
              <w:shd w:val="clear" w:color="auto" w:fill="FFFFFF"/>
              <w:jc w:val="center"/>
              <w:rPr>
                <w:rFonts w:hint="eastAsia" w:ascii="宋体" w:hAnsi="宋体"/>
                <w:szCs w:val="21"/>
              </w:rPr>
            </w:pPr>
          </w:p>
        </w:tc>
        <w:tc>
          <w:tcPr>
            <w:tcW w:w="1276" w:type="dxa"/>
            <w:gridSpan w:val="2"/>
            <w:noWrap w:val="0"/>
            <w:vAlign w:val="center"/>
          </w:tcPr>
          <w:p w14:paraId="38DE74FE">
            <w:pPr>
              <w:shd w:val="clear" w:color="auto" w:fill="FFFFFF"/>
              <w:jc w:val="center"/>
              <w:rPr>
                <w:rFonts w:hint="eastAsia" w:ascii="宋体" w:hAnsi="宋体"/>
                <w:szCs w:val="21"/>
              </w:rPr>
            </w:pPr>
            <w:r>
              <w:rPr>
                <w:rFonts w:hint="eastAsia" w:ascii="宋体" w:hAnsi="宋体"/>
                <w:szCs w:val="21"/>
              </w:rPr>
              <w:t>技术职称</w:t>
            </w:r>
          </w:p>
        </w:tc>
        <w:tc>
          <w:tcPr>
            <w:tcW w:w="1701" w:type="dxa"/>
            <w:gridSpan w:val="3"/>
            <w:noWrap w:val="0"/>
            <w:vAlign w:val="center"/>
          </w:tcPr>
          <w:p w14:paraId="719152BB">
            <w:pPr>
              <w:shd w:val="clear" w:color="auto" w:fill="FFFFFF"/>
              <w:jc w:val="center"/>
              <w:rPr>
                <w:rFonts w:hint="eastAsia" w:ascii="宋体" w:hAnsi="宋体"/>
                <w:szCs w:val="21"/>
              </w:rPr>
            </w:pPr>
          </w:p>
        </w:tc>
        <w:tc>
          <w:tcPr>
            <w:tcW w:w="709" w:type="dxa"/>
            <w:noWrap w:val="0"/>
            <w:vAlign w:val="center"/>
          </w:tcPr>
          <w:p w14:paraId="604EAD9C">
            <w:pPr>
              <w:shd w:val="clear" w:color="auto" w:fill="FFFFFF"/>
              <w:jc w:val="center"/>
              <w:rPr>
                <w:rFonts w:hint="eastAsia" w:ascii="宋体" w:hAnsi="宋体"/>
                <w:szCs w:val="21"/>
              </w:rPr>
            </w:pPr>
            <w:r>
              <w:rPr>
                <w:rFonts w:hint="eastAsia" w:ascii="宋体" w:hAnsi="宋体"/>
                <w:szCs w:val="21"/>
              </w:rPr>
              <w:t>电话</w:t>
            </w:r>
          </w:p>
        </w:tc>
        <w:tc>
          <w:tcPr>
            <w:tcW w:w="1416" w:type="dxa"/>
            <w:noWrap w:val="0"/>
            <w:vAlign w:val="center"/>
          </w:tcPr>
          <w:p w14:paraId="48093546">
            <w:pPr>
              <w:shd w:val="clear" w:color="auto" w:fill="FFFFFF"/>
              <w:jc w:val="center"/>
              <w:rPr>
                <w:rFonts w:hint="eastAsia" w:ascii="宋体" w:hAnsi="宋体"/>
                <w:szCs w:val="21"/>
              </w:rPr>
            </w:pPr>
          </w:p>
        </w:tc>
      </w:tr>
      <w:tr w14:paraId="70D2D1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noWrap w:val="0"/>
            <w:vAlign w:val="center"/>
          </w:tcPr>
          <w:p w14:paraId="734CC0A2">
            <w:pPr>
              <w:shd w:val="clear" w:color="auto" w:fill="FFFFFF"/>
              <w:jc w:val="center"/>
              <w:rPr>
                <w:rFonts w:hint="eastAsia" w:ascii="宋体" w:hAnsi="宋体"/>
                <w:szCs w:val="21"/>
              </w:rPr>
            </w:pPr>
            <w:r>
              <w:rPr>
                <w:rFonts w:hint="eastAsia" w:ascii="宋体" w:hAnsi="宋体"/>
                <w:szCs w:val="21"/>
              </w:rPr>
              <w:t>成立时间</w:t>
            </w:r>
          </w:p>
        </w:tc>
        <w:tc>
          <w:tcPr>
            <w:tcW w:w="1918" w:type="dxa"/>
            <w:gridSpan w:val="2"/>
            <w:noWrap w:val="0"/>
            <w:vAlign w:val="center"/>
          </w:tcPr>
          <w:p w14:paraId="028A3BC2">
            <w:pPr>
              <w:shd w:val="clear" w:color="auto" w:fill="FFFFFF"/>
              <w:jc w:val="center"/>
              <w:rPr>
                <w:rFonts w:hint="eastAsia" w:ascii="宋体" w:hAnsi="宋体"/>
                <w:szCs w:val="21"/>
              </w:rPr>
            </w:pPr>
          </w:p>
        </w:tc>
        <w:tc>
          <w:tcPr>
            <w:tcW w:w="5102" w:type="dxa"/>
            <w:gridSpan w:val="7"/>
            <w:noWrap w:val="0"/>
            <w:vAlign w:val="center"/>
          </w:tcPr>
          <w:p w14:paraId="60B972D3">
            <w:pPr>
              <w:shd w:val="clear" w:color="auto" w:fill="FFFFFF"/>
              <w:jc w:val="center"/>
              <w:rPr>
                <w:rFonts w:hint="eastAsia" w:ascii="宋体" w:hAnsi="宋体"/>
                <w:szCs w:val="21"/>
              </w:rPr>
            </w:pPr>
            <w:r>
              <w:rPr>
                <w:rFonts w:hint="eastAsia" w:ascii="宋体" w:hAnsi="宋体"/>
                <w:szCs w:val="21"/>
              </w:rPr>
              <w:t>员工总人数：</w:t>
            </w:r>
          </w:p>
        </w:tc>
      </w:tr>
      <w:tr w14:paraId="611E3A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noWrap w:val="0"/>
            <w:vAlign w:val="center"/>
          </w:tcPr>
          <w:p w14:paraId="663E16D4">
            <w:pPr>
              <w:shd w:val="clear" w:color="auto" w:fill="FFFFFF"/>
              <w:jc w:val="center"/>
              <w:rPr>
                <w:rFonts w:hint="eastAsia" w:ascii="宋体" w:hAnsi="宋体"/>
                <w:szCs w:val="21"/>
              </w:rPr>
            </w:pPr>
            <w:r>
              <w:rPr>
                <w:rFonts w:hint="eastAsia" w:ascii="宋体" w:hAnsi="宋体"/>
                <w:szCs w:val="21"/>
              </w:rPr>
              <w:t>企业资质等级</w:t>
            </w:r>
          </w:p>
        </w:tc>
        <w:tc>
          <w:tcPr>
            <w:tcW w:w="897" w:type="dxa"/>
            <w:noWrap w:val="0"/>
            <w:vAlign w:val="center"/>
          </w:tcPr>
          <w:p w14:paraId="41094418">
            <w:pPr>
              <w:shd w:val="clear" w:color="auto" w:fill="FFFFFF"/>
              <w:jc w:val="center"/>
              <w:rPr>
                <w:rFonts w:hint="eastAsia" w:ascii="宋体" w:hAnsi="宋体"/>
                <w:szCs w:val="21"/>
              </w:rPr>
            </w:pPr>
          </w:p>
        </w:tc>
        <w:tc>
          <w:tcPr>
            <w:tcW w:w="1021" w:type="dxa"/>
            <w:noWrap w:val="0"/>
            <w:vAlign w:val="center"/>
          </w:tcPr>
          <w:p w14:paraId="0249B56C">
            <w:pPr>
              <w:shd w:val="clear" w:color="auto" w:fill="FFFFFF"/>
              <w:jc w:val="center"/>
              <w:rPr>
                <w:rFonts w:hint="eastAsia" w:ascii="宋体" w:hAnsi="宋体"/>
                <w:szCs w:val="21"/>
              </w:rPr>
            </w:pPr>
          </w:p>
        </w:tc>
        <w:tc>
          <w:tcPr>
            <w:tcW w:w="993" w:type="dxa"/>
            <w:vMerge w:val="restart"/>
            <w:noWrap w:val="0"/>
            <w:vAlign w:val="center"/>
          </w:tcPr>
          <w:p w14:paraId="4A2E6C0F">
            <w:pPr>
              <w:shd w:val="clear" w:color="auto" w:fill="FFFFFF"/>
              <w:jc w:val="center"/>
              <w:rPr>
                <w:rFonts w:hint="eastAsia" w:ascii="宋体" w:hAnsi="宋体"/>
                <w:szCs w:val="21"/>
              </w:rPr>
            </w:pPr>
            <w:r>
              <w:rPr>
                <w:rFonts w:hint="eastAsia" w:ascii="宋体" w:hAnsi="宋体"/>
                <w:szCs w:val="21"/>
              </w:rPr>
              <w:t>其中</w:t>
            </w:r>
          </w:p>
        </w:tc>
        <w:tc>
          <w:tcPr>
            <w:tcW w:w="1984" w:type="dxa"/>
            <w:gridSpan w:val="4"/>
            <w:noWrap w:val="0"/>
            <w:vAlign w:val="center"/>
          </w:tcPr>
          <w:p w14:paraId="08AC1199">
            <w:pPr>
              <w:shd w:val="clear" w:color="auto" w:fill="FFFFFF"/>
              <w:jc w:val="center"/>
              <w:rPr>
                <w:rFonts w:hint="eastAsia" w:ascii="宋体" w:hAnsi="宋体"/>
                <w:szCs w:val="21"/>
              </w:rPr>
            </w:pPr>
            <w:r>
              <w:rPr>
                <w:rFonts w:hint="eastAsia" w:ascii="宋体" w:hAnsi="宋体"/>
                <w:szCs w:val="21"/>
              </w:rPr>
              <w:t>项目经理</w:t>
            </w:r>
          </w:p>
        </w:tc>
        <w:tc>
          <w:tcPr>
            <w:tcW w:w="2125" w:type="dxa"/>
            <w:gridSpan w:val="2"/>
            <w:noWrap w:val="0"/>
            <w:vAlign w:val="center"/>
          </w:tcPr>
          <w:p w14:paraId="244AB6A8">
            <w:pPr>
              <w:shd w:val="clear" w:color="auto" w:fill="FFFFFF"/>
              <w:jc w:val="center"/>
              <w:rPr>
                <w:rFonts w:hint="eastAsia" w:ascii="宋体" w:hAnsi="宋体"/>
                <w:szCs w:val="21"/>
              </w:rPr>
            </w:pPr>
          </w:p>
        </w:tc>
      </w:tr>
      <w:tr w14:paraId="5DCCFE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noWrap w:val="0"/>
            <w:vAlign w:val="center"/>
          </w:tcPr>
          <w:p w14:paraId="7A3C9F4C">
            <w:pPr>
              <w:shd w:val="clear" w:color="auto" w:fill="FFFFFF"/>
              <w:jc w:val="center"/>
              <w:rPr>
                <w:rFonts w:hint="eastAsia" w:ascii="宋体" w:hAnsi="宋体"/>
                <w:szCs w:val="21"/>
              </w:rPr>
            </w:pPr>
            <w:r>
              <w:rPr>
                <w:rFonts w:hint="eastAsia" w:ascii="宋体" w:hAnsi="宋体"/>
                <w:szCs w:val="21"/>
              </w:rPr>
              <w:t>营业执照号</w:t>
            </w:r>
          </w:p>
        </w:tc>
        <w:tc>
          <w:tcPr>
            <w:tcW w:w="897" w:type="dxa"/>
            <w:noWrap w:val="0"/>
            <w:vAlign w:val="center"/>
          </w:tcPr>
          <w:p w14:paraId="214D34BA">
            <w:pPr>
              <w:shd w:val="clear" w:color="auto" w:fill="FFFFFF"/>
              <w:jc w:val="center"/>
              <w:rPr>
                <w:rFonts w:hint="eastAsia" w:ascii="宋体" w:hAnsi="宋体"/>
                <w:szCs w:val="21"/>
              </w:rPr>
            </w:pPr>
          </w:p>
        </w:tc>
        <w:tc>
          <w:tcPr>
            <w:tcW w:w="1021" w:type="dxa"/>
            <w:noWrap w:val="0"/>
            <w:vAlign w:val="center"/>
          </w:tcPr>
          <w:p w14:paraId="09AB4411">
            <w:pPr>
              <w:shd w:val="clear" w:color="auto" w:fill="FFFFFF"/>
              <w:jc w:val="center"/>
              <w:rPr>
                <w:rFonts w:hint="eastAsia" w:ascii="宋体" w:hAnsi="宋体"/>
                <w:szCs w:val="21"/>
              </w:rPr>
            </w:pPr>
          </w:p>
        </w:tc>
        <w:tc>
          <w:tcPr>
            <w:tcW w:w="993" w:type="dxa"/>
            <w:vMerge w:val="continue"/>
            <w:noWrap w:val="0"/>
            <w:vAlign w:val="center"/>
          </w:tcPr>
          <w:p w14:paraId="1BBC7E9F">
            <w:pPr>
              <w:shd w:val="clear" w:color="auto" w:fill="FFFFFF"/>
              <w:jc w:val="center"/>
              <w:rPr>
                <w:rFonts w:hint="eastAsia" w:ascii="宋体" w:hAnsi="宋体"/>
                <w:szCs w:val="21"/>
              </w:rPr>
            </w:pPr>
          </w:p>
        </w:tc>
        <w:tc>
          <w:tcPr>
            <w:tcW w:w="1984" w:type="dxa"/>
            <w:gridSpan w:val="4"/>
            <w:noWrap w:val="0"/>
            <w:vAlign w:val="center"/>
          </w:tcPr>
          <w:p w14:paraId="6944F541">
            <w:pPr>
              <w:shd w:val="clear" w:color="auto" w:fill="FFFFFF"/>
              <w:jc w:val="center"/>
              <w:rPr>
                <w:rFonts w:hint="eastAsia" w:ascii="宋体" w:hAnsi="宋体"/>
                <w:szCs w:val="21"/>
              </w:rPr>
            </w:pPr>
            <w:r>
              <w:rPr>
                <w:rFonts w:hint="eastAsia" w:ascii="宋体" w:hAnsi="宋体"/>
                <w:szCs w:val="21"/>
              </w:rPr>
              <w:t>高级职称人员</w:t>
            </w:r>
          </w:p>
        </w:tc>
        <w:tc>
          <w:tcPr>
            <w:tcW w:w="2125" w:type="dxa"/>
            <w:gridSpan w:val="2"/>
            <w:noWrap w:val="0"/>
            <w:vAlign w:val="center"/>
          </w:tcPr>
          <w:p w14:paraId="638424BA">
            <w:pPr>
              <w:shd w:val="clear" w:color="auto" w:fill="FFFFFF"/>
              <w:jc w:val="center"/>
              <w:rPr>
                <w:rFonts w:hint="eastAsia" w:ascii="宋体" w:hAnsi="宋体"/>
                <w:szCs w:val="21"/>
              </w:rPr>
            </w:pPr>
          </w:p>
        </w:tc>
      </w:tr>
      <w:tr w14:paraId="4FE62A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noWrap w:val="0"/>
            <w:vAlign w:val="center"/>
          </w:tcPr>
          <w:p w14:paraId="090725CF">
            <w:pPr>
              <w:shd w:val="clear" w:color="auto" w:fill="FFFFFF"/>
              <w:jc w:val="center"/>
              <w:rPr>
                <w:rFonts w:hint="eastAsia" w:ascii="宋体" w:hAnsi="宋体"/>
                <w:szCs w:val="21"/>
              </w:rPr>
            </w:pPr>
            <w:r>
              <w:rPr>
                <w:rFonts w:hint="eastAsia" w:ascii="宋体" w:hAnsi="宋体"/>
                <w:szCs w:val="21"/>
              </w:rPr>
              <w:t>注册资金</w:t>
            </w:r>
          </w:p>
        </w:tc>
        <w:tc>
          <w:tcPr>
            <w:tcW w:w="897" w:type="dxa"/>
            <w:noWrap w:val="0"/>
            <w:vAlign w:val="center"/>
          </w:tcPr>
          <w:p w14:paraId="459AA0FB">
            <w:pPr>
              <w:shd w:val="clear" w:color="auto" w:fill="FFFFFF"/>
              <w:jc w:val="center"/>
              <w:rPr>
                <w:rFonts w:hint="eastAsia" w:ascii="宋体" w:hAnsi="宋体"/>
                <w:szCs w:val="21"/>
              </w:rPr>
            </w:pPr>
          </w:p>
        </w:tc>
        <w:tc>
          <w:tcPr>
            <w:tcW w:w="1021" w:type="dxa"/>
            <w:noWrap w:val="0"/>
            <w:vAlign w:val="center"/>
          </w:tcPr>
          <w:p w14:paraId="75926394">
            <w:pPr>
              <w:shd w:val="clear" w:color="auto" w:fill="FFFFFF"/>
              <w:jc w:val="center"/>
              <w:rPr>
                <w:rFonts w:hint="eastAsia" w:ascii="宋体" w:hAnsi="宋体"/>
                <w:szCs w:val="21"/>
              </w:rPr>
            </w:pPr>
          </w:p>
        </w:tc>
        <w:tc>
          <w:tcPr>
            <w:tcW w:w="993" w:type="dxa"/>
            <w:vMerge w:val="continue"/>
            <w:noWrap w:val="0"/>
            <w:vAlign w:val="center"/>
          </w:tcPr>
          <w:p w14:paraId="44899DFF">
            <w:pPr>
              <w:shd w:val="clear" w:color="auto" w:fill="FFFFFF"/>
              <w:jc w:val="center"/>
              <w:rPr>
                <w:rFonts w:hint="eastAsia" w:ascii="宋体" w:hAnsi="宋体"/>
                <w:szCs w:val="21"/>
              </w:rPr>
            </w:pPr>
          </w:p>
        </w:tc>
        <w:tc>
          <w:tcPr>
            <w:tcW w:w="1984" w:type="dxa"/>
            <w:gridSpan w:val="4"/>
            <w:noWrap w:val="0"/>
            <w:vAlign w:val="center"/>
          </w:tcPr>
          <w:p w14:paraId="013B7089">
            <w:pPr>
              <w:shd w:val="clear" w:color="auto" w:fill="FFFFFF"/>
              <w:jc w:val="center"/>
              <w:rPr>
                <w:rFonts w:hint="eastAsia" w:ascii="宋体" w:hAnsi="宋体"/>
                <w:szCs w:val="21"/>
              </w:rPr>
            </w:pPr>
            <w:r>
              <w:rPr>
                <w:rFonts w:hint="eastAsia" w:ascii="宋体" w:hAnsi="宋体"/>
                <w:szCs w:val="21"/>
              </w:rPr>
              <w:t>中级职称人员</w:t>
            </w:r>
          </w:p>
        </w:tc>
        <w:tc>
          <w:tcPr>
            <w:tcW w:w="2125" w:type="dxa"/>
            <w:gridSpan w:val="2"/>
            <w:noWrap w:val="0"/>
            <w:vAlign w:val="center"/>
          </w:tcPr>
          <w:p w14:paraId="3A3FBF77">
            <w:pPr>
              <w:shd w:val="clear" w:color="auto" w:fill="FFFFFF"/>
              <w:jc w:val="center"/>
              <w:rPr>
                <w:rFonts w:hint="eastAsia" w:ascii="宋体" w:hAnsi="宋体"/>
                <w:szCs w:val="21"/>
              </w:rPr>
            </w:pPr>
          </w:p>
        </w:tc>
      </w:tr>
      <w:tr w14:paraId="51BEA9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noWrap w:val="0"/>
            <w:vAlign w:val="center"/>
          </w:tcPr>
          <w:p w14:paraId="4AA9CDB3">
            <w:pPr>
              <w:shd w:val="clear" w:color="auto" w:fill="FFFFFF"/>
              <w:jc w:val="center"/>
              <w:rPr>
                <w:rFonts w:hint="eastAsia" w:ascii="宋体" w:hAnsi="宋体"/>
                <w:szCs w:val="21"/>
              </w:rPr>
            </w:pPr>
            <w:r>
              <w:rPr>
                <w:rFonts w:hint="eastAsia" w:ascii="宋体" w:hAnsi="宋体"/>
                <w:szCs w:val="21"/>
              </w:rPr>
              <w:t>开户银行</w:t>
            </w:r>
          </w:p>
        </w:tc>
        <w:tc>
          <w:tcPr>
            <w:tcW w:w="897" w:type="dxa"/>
            <w:noWrap w:val="0"/>
            <w:vAlign w:val="center"/>
          </w:tcPr>
          <w:p w14:paraId="159161B4">
            <w:pPr>
              <w:shd w:val="clear" w:color="auto" w:fill="FFFFFF"/>
              <w:jc w:val="center"/>
              <w:rPr>
                <w:rFonts w:hint="eastAsia" w:ascii="宋体" w:hAnsi="宋体"/>
                <w:szCs w:val="21"/>
              </w:rPr>
            </w:pPr>
          </w:p>
        </w:tc>
        <w:tc>
          <w:tcPr>
            <w:tcW w:w="1021" w:type="dxa"/>
            <w:noWrap w:val="0"/>
            <w:vAlign w:val="center"/>
          </w:tcPr>
          <w:p w14:paraId="4A8C691D">
            <w:pPr>
              <w:shd w:val="clear" w:color="auto" w:fill="FFFFFF"/>
              <w:jc w:val="center"/>
              <w:rPr>
                <w:rFonts w:hint="eastAsia" w:ascii="宋体" w:hAnsi="宋体"/>
                <w:szCs w:val="21"/>
              </w:rPr>
            </w:pPr>
          </w:p>
        </w:tc>
        <w:tc>
          <w:tcPr>
            <w:tcW w:w="993" w:type="dxa"/>
            <w:vMerge w:val="continue"/>
            <w:noWrap w:val="0"/>
            <w:vAlign w:val="center"/>
          </w:tcPr>
          <w:p w14:paraId="30CA4D77">
            <w:pPr>
              <w:shd w:val="clear" w:color="auto" w:fill="FFFFFF"/>
              <w:jc w:val="center"/>
              <w:rPr>
                <w:rFonts w:hint="eastAsia" w:ascii="宋体" w:hAnsi="宋体"/>
                <w:szCs w:val="21"/>
              </w:rPr>
            </w:pPr>
          </w:p>
        </w:tc>
        <w:tc>
          <w:tcPr>
            <w:tcW w:w="1984" w:type="dxa"/>
            <w:gridSpan w:val="4"/>
            <w:noWrap w:val="0"/>
            <w:vAlign w:val="center"/>
          </w:tcPr>
          <w:p w14:paraId="4B312CD8">
            <w:pPr>
              <w:shd w:val="clear" w:color="auto" w:fill="FFFFFF"/>
              <w:jc w:val="center"/>
              <w:rPr>
                <w:rFonts w:hint="eastAsia" w:ascii="宋体" w:hAnsi="宋体"/>
                <w:szCs w:val="21"/>
              </w:rPr>
            </w:pPr>
            <w:r>
              <w:rPr>
                <w:rFonts w:hint="eastAsia" w:ascii="宋体" w:hAnsi="宋体"/>
                <w:szCs w:val="21"/>
              </w:rPr>
              <w:t>初级职称人员</w:t>
            </w:r>
          </w:p>
        </w:tc>
        <w:tc>
          <w:tcPr>
            <w:tcW w:w="2125" w:type="dxa"/>
            <w:gridSpan w:val="2"/>
            <w:noWrap w:val="0"/>
            <w:vAlign w:val="center"/>
          </w:tcPr>
          <w:p w14:paraId="461A2E38">
            <w:pPr>
              <w:shd w:val="clear" w:color="auto" w:fill="FFFFFF"/>
              <w:jc w:val="center"/>
              <w:rPr>
                <w:rFonts w:hint="eastAsia" w:ascii="宋体" w:hAnsi="宋体"/>
                <w:szCs w:val="21"/>
              </w:rPr>
            </w:pPr>
          </w:p>
        </w:tc>
      </w:tr>
      <w:tr w14:paraId="6A9D3E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noWrap w:val="0"/>
            <w:vAlign w:val="center"/>
          </w:tcPr>
          <w:p w14:paraId="6168C214">
            <w:pPr>
              <w:shd w:val="clear" w:color="auto" w:fill="FFFFFF"/>
              <w:jc w:val="center"/>
              <w:rPr>
                <w:rFonts w:hint="eastAsia" w:ascii="宋体" w:hAnsi="宋体"/>
                <w:szCs w:val="21"/>
              </w:rPr>
            </w:pPr>
            <w:r>
              <w:rPr>
                <w:rFonts w:hint="eastAsia" w:ascii="宋体" w:hAnsi="宋体"/>
                <w:szCs w:val="21"/>
              </w:rPr>
              <w:t>账号</w:t>
            </w:r>
          </w:p>
        </w:tc>
        <w:tc>
          <w:tcPr>
            <w:tcW w:w="897" w:type="dxa"/>
            <w:noWrap w:val="0"/>
            <w:vAlign w:val="center"/>
          </w:tcPr>
          <w:p w14:paraId="36C79F1E">
            <w:pPr>
              <w:shd w:val="clear" w:color="auto" w:fill="FFFFFF"/>
              <w:jc w:val="center"/>
              <w:rPr>
                <w:rFonts w:hint="eastAsia" w:ascii="宋体" w:hAnsi="宋体"/>
                <w:szCs w:val="21"/>
              </w:rPr>
            </w:pPr>
          </w:p>
        </w:tc>
        <w:tc>
          <w:tcPr>
            <w:tcW w:w="1021" w:type="dxa"/>
            <w:noWrap w:val="0"/>
            <w:vAlign w:val="center"/>
          </w:tcPr>
          <w:p w14:paraId="2EE28FD1">
            <w:pPr>
              <w:shd w:val="clear" w:color="auto" w:fill="FFFFFF"/>
              <w:jc w:val="center"/>
              <w:rPr>
                <w:rFonts w:hint="eastAsia" w:ascii="宋体" w:hAnsi="宋体"/>
                <w:szCs w:val="21"/>
              </w:rPr>
            </w:pPr>
          </w:p>
        </w:tc>
        <w:tc>
          <w:tcPr>
            <w:tcW w:w="993" w:type="dxa"/>
            <w:vMerge w:val="continue"/>
            <w:noWrap w:val="0"/>
            <w:vAlign w:val="center"/>
          </w:tcPr>
          <w:p w14:paraId="4CBD860C">
            <w:pPr>
              <w:shd w:val="clear" w:color="auto" w:fill="FFFFFF"/>
              <w:jc w:val="center"/>
              <w:rPr>
                <w:rFonts w:hint="eastAsia" w:ascii="宋体" w:hAnsi="宋体"/>
                <w:szCs w:val="21"/>
              </w:rPr>
            </w:pPr>
          </w:p>
        </w:tc>
        <w:tc>
          <w:tcPr>
            <w:tcW w:w="1984" w:type="dxa"/>
            <w:gridSpan w:val="4"/>
            <w:noWrap w:val="0"/>
            <w:vAlign w:val="center"/>
          </w:tcPr>
          <w:p w14:paraId="1FFA415E">
            <w:pPr>
              <w:shd w:val="clear" w:color="auto" w:fill="FFFFFF"/>
              <w:jc w:val="center"/>
              <w:rPr>
                <w:rFonts w:hint="eastAsia" w:ascii="宋体" w:hAnsi="宋体"/>
                <w:szCs w:val="21"/>
              </w:rPr>
            </w:pPr>
            <w:r>
              <w:rPr>
                <w:rFonts w:hint="eastAsia" w:ascii="宋体" w:hAnsi="宋体"/>
                <w:szCs w:val="21"/>
              </w:rPr>
              <w:t>技  工</w:t>
            </w:r>
          </w:p>
        </w:tc>
        <w:tc>
          <w:tcPr>
            <w:tcW w:w="2125" w:type="dxa"/>
            <w:gridSpan w:val="2"/>
            <w:noWrap w:val="0"/>
            <w:vAlign w:val="center"/>
          </w:tcPr>
          <w:p w14:paraId="519C8454">
            <w:pPr>
              <w:shd w:val="clear" w:color="auto" w:fill="FFFFFF"/>
              <w:jc w:val="center"/>
              <w:rPr>
                <w:rFonts w:hint="eastAsia" w:ascii="宋体" w:hAnsi="宋体"/>
                <w:szCs w:val="21"/>
              </w:rPr>
            </w:pPr>
          </w:p>
        </w:tc>
      </w:tr>
      <w:tr w14:paraId="1A0365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2" w:hRule="atLeast"/>
          <w:jc w:val="center"/>
        </w:trPr>
        <w:tc>
          <w:tcPr>
            <w:tcW w:w="1485" w:type="dxa"/>
            <w:noWrap w:val="0"/>
            <w:vAlign w:val="center"/>
          </w:tcPr>
          <w:p w14:paraId="524361D0">
            <w:pPr>
              <w:shd w:val="clear" w:color="auto" w:fill="FFFFFF"/>
              <w:jc w:val="center"/>
              <w:rPr>
                <w:rFonts w:hint="eastAsia" w:ascii="宋体" w:hAnsi="宋体"/>
                <w:szCs w:val="21"/>
              </w:rPr>
            </w:pPr>
            <w:r>
              <w:rPr>
                <w:rFonts w:hint="eastAsia" w:ascii="宋体" w:hAnsi="宋体"/>
                <w:szCs w:val="21"/>
              </w:rPr>
              <w:t>经营范围</w:t>
            </w:r>
          </w:p>
        </w:tc>
        <w:tc>
          <w:tcPr>
            <w:tcW w:w="7020" w:type="dxa"/>
            <w:gridSpan w:val="9"/>
            <w:noWrap w:val="0"/>
            <w:vAlign w:val="center"/>
          </w:tcPr>
          <w:p w14:paraId="4E42E855">
            <w:pPr>
              <w:shd w:val="clear" w:color="auto" w:fill="FFFFFF"/>
              <w:jc w:val="center"/>
              <w:rPr>
                <w:rFonts w:hint="eastAsia" w:ascii="宋体" w:hAnsi="宋体"/>
                <w:szCs w:val="21"/>
              </w:rPr>
            </w:pPr>
          </w:p>
        </w:tc>
      </w:tr>
      <w:tr w14:paraId="51CC88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noWrap w:val="0"/>
            <w:vAlign w:val="center"/>
          </w:tcPr>
          <w:p w14:paraId="23A93DBC">
            <w:pPr>
              <w:shd w:val="clear" w:color="auto" w:fill="FFFFFF"/>
              <w:jc w:val="center"/>
              <w:rPr>
                <w:rFonts w:hint="eastAsia" w:ascii="宋体" w:hAnsi="宋体"/>
                <w:szCs w:val="21"/>
              </w:rPr>
            </w:pPr>
            <w:r>
              <w:rPr>
                <w:rFonts w:hint="eastAsia" w:ascii="宋体" w:hAnsi="宋体"/>
                <w:szCs w:val="21"/>
              </w:rPr>
              <w:t>备注</w:t>
            </w:r>
          </w:p>
        </w:tc>
        <w:tc>
          <w:tcPr>
            <w:tcW w:w="7020" w:type="dxa"/>
            <w:gridSpan w:val="9"/>
            <w:noWrap w:val="0"/>
            <w:vAlign w:val="center"/>
          </w:tcPr>
          <w:p w14:paraId="35D1F173">
            <w:pPr>
              <w:shd w:val="clear" w:color="auto" w:fill="FFFFFF"/>
              <w:jc w:val="center"/>
              <w:rPr>
                <w:rFonts w:hint="eastAsia" w:ascii="宋体" w:hAnsi="宋体"/>
                <w:szCs w:val="21"/>
              </w:rPr>
            </w:pPr>
          </w:p>
        </w:tc>
      </w:tr>
    </w:tbl>
    <w:p w14:paraId="74BAFB19">
      <w:pPr>
        <w:spacing w:line="480" w:lineRule="exact"/>
        <w:ind w:right="480" w:firstLine="420" w:firstLineChars="200"/>
        <w:rPr>
          <w:rFonts w:hint="eastAsia" w:ascii="宋体" w:hAnsi="宋体" w:eastAsia="宋体" w:cs="宋体"/>
          <w:color w:val="000000"/>
          <w:szCs w:val="21"/>
        </w:rPr>
      </w:pPr>
      <w:r>
        <w:rPr>
          <w:rFonts w:hint="eastAsia" w:ascii="黑体" w:hAnsi="宋体" w:eastAsia="黑体"/>
          <w:szCs w:val="21"/>
        </w:rPr>
        <w:t>备注：</w:t>
      </w:r>
      <w:r>
        <w:rPr>
          <w:rFonts w:hint="eastAsia" w:ascii="宋体" w:hAnsi="宋体"/>
          <w:szCs w:val="21"/>
        </w:rPr>
        <w:t>本表后应附企业法人营业执照及其年检合格的证明材料、企业资质证书副本、安全生产许可证等材料的复印件。</w:t>
      </w:r>
    </w:p>
    <w:p w14:paraId="029B4301">
      <w:pPr>
        <w:spacing w:line="360" w:lineRule="auto"/>
        <w:jc w:val="center"/>
        <w:rPr>
          <w:rFonts w:hint="eastAsia"/>
        </w:rPr>
      </w:pPr>
      <w:r>
        <w:rPr>
          <w:rFonts w:hint="eastAsia" w:ascii="宋体" w:hAnsi="宋体" w:eastAsia="宋体" w:cs="宋体"/>
          <w:sz w:val="24"/>
          <w:highlight w:val="none"/>
        </w:rPr>
        <w:t>供应商名称：</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（公章）</w:t>
      </w:r>
    </w:p>
    <w:p w14:paraId="23AB765E">
      <w:pPr>
        <w:spacing w:line="360" w:lineRule="auto"/>
        <w:ind w:left="1200" w:hanging="1200" w:hangingChars="500"/>
        <w:jc w:val="center"/>
        <w:rPr>
          <w:rFonts w:hint="eastAsia"/>
        </w:rPr>
      </w:pP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年</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月</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日</w:t>
      </w:r>
    </w:p>
    <w:p w14:paraId="7637FA2F">
      <w:pPr>
        <w:snapToGrid w:val="0"/>
        <w:spacing w:line="300" w:lineRule="auto"/>
        <w:jc w:val="left"/>
        <w:rPr>
          <w:rFonts w:hint="eastAsia"/>
          <w:b w:val="0"/>
          <w:bCs/>
          <w:sz w:val="28"/>
          <w:szCs w:val="28"/>
        </w:rPr>
      </w:pPr>
    </w:p>
    <w:p w14:paraId="4D5E292D">
      <w:pPr>
        <w:snapToGrid w:val="0"/>
        <w:spacing w:line="300" w:lineRule="auto"/>
        <w:jc w:val="left"/>
        <w:rPr>
          <w:b w:val="0"/>
          <w:bCs/>
          <w:sz w:val="28"/>
          <w:szCs w:val="28"/>
        </w:rPr>
      </w:pPr>
      <w:r>
        <w:rPr>
          <w:rFonts w:hint="eastAsia"/>
          <w:b w:val="0"/>
          <w:bCs/>
          <w:sz w:val="28"/>
          <w:szCs w:val="28"/>
        </w:rPr>
        <w:t>格式10：</w:t>
      </w:r>
    </w:p>
    <w:p w14:paraId="45BC4F6B">
      <w:pPr>
        <w:spacing w:line="360" w:lineRule="auto"/>
        <w:ind w:firstLine="3920" w:firstLineChars="1400"/>
        <w:jc w:val="left"/>
        <w:rPr>
          <w:rFonts w:hint="eastAsia" w:ascii="宋体" w:hAnsi="宋体" w:eastAsia="宋体" w:cs="宋体"/>
          <w:b w:val="0"/>
          <w:bCs/>
          <w:color w:val="000000"/>
          <w:sz w:val="24"/>
          <w:lang w:eastAsia="zh-CN"/>
        </w:rPr>
      </w:pPr>
      <w:r>
        <w:rPr>
          <w:rFonts w:hint="eastAsia" w:ascii="宋体" w:hAnsi="宋体" w:eastAsia="宋体" w:cs="宋体"/>
          <w:b w:val="0"/>
          <w:bCs/>
          <w:sz w:val="28"/>
          <w:szCs w:val="28"/>
          <w:lang w:val="en-US" w:eastAsia="zh-CN"/>
        </w:rPr>
        <w:t>项目管理机构</w:t>
      </w:r>
    </w:p>
    <w:p w14:paraId="26204978">
      <w:pPr>
        <w:pStyle w:val="5"/>
        <w:tabs>
          <w:tab w:val="left" w:pos="825"/>
        </w:tabs>
        <w:spacing w:line="240" w:lineRule="auto"/>
        <w:jc w:val="center"/>
        <w:rPr>
          <w:rFonts w:hint="eastAsia" w:ascii="宋体" w:hAnsi="宋体" w:eastAsia="宋体" w:cs="宋体"/>
          <w:sz w:val="24"/>
          <w:szCs w:val="24"/>
          <w:highlight w:val="none"/>
        </w:rPr>
      </w:pPr>
      <w:r>
        <w:rPr>
          <w:rFonts w:hint="eastAsia" w:ascii="宋体" w:hAnsi="宋体" w:eastAsia="宋体" w:cs="宋体"/>
          <w:b w:val="0"/>
          <w:bCs w:val="0"/>
          <w:sz w:val="24"/>
          <w:szCs w:val="24"/>
          <w:highlight w:val="none"/>
        </w:rPr>
        <w:t>（一）项目管理机构组成表</w:t>
      </w:r>
    </w:p>
    <w:p w14:paraId="16013960">
      <w:pPr>
        <w:rPr>
          <w:rFonts w:hint="eastAsia" w:ascii="宋体" w:hAnsi="宋体" w:cs="宋体"/>
          <w:szCs w:val="21"/>
          <w:highlight w:val="none"/>
        </w:rPr>
      </w:pPr>
    </w:p>
    <w:tbl>
      <w:tblPr>
        <w:tblStyle w:val="21"/>
        <w:tblW w:w="9201"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4"/>
        <w:gridCol w:w="726"/>
        <w:gridCol w:w="889"/>
        <w:gridCol w:w="1451"/>
        <w:gridCol w:w="900"/>
        <w:gridCol w:w="1080"/>
        <w:gridCol w:w="1155"/>
        <w:gridCol w:w="1262"/>
        <w:gridCol w:w="1024"/>
      </w:tblGrid>
      <w:tr w14:paraId="0AB56C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714" w:type="dxa"/>
            <w:vMerge w:val="restart"/>
            <w:tcBorders>
              <w:top w:val="single" w:color="auto" w:sz="4" w:space="0"/>
              <w:left w:val="single" w:color="auto" w:sz="4" w:space="0"/>
              <w:bottom w:val="single" w:color="auto" w:sz="4" w:space="0"/>
              <w:right w:val="single" w:color="auto" w:sz="4" w:space="0"/>
            </w:tcBorders>
            <w:noWrap w:val="0"/>
            <w:vAlign w:val="center"/>
          </w:tcPr>
          <w:p w14:paraId="6F3EB7CD">
            <w:pPr>
              <w:jc w:val="center"/>
              <w:rPr>
                <w:rFonts w:hint="eastAsia" w:ascii="宋体" w:hAnsi="宋体" w:cs="宋体"/>
                <w:sz w:val="24"/>
                <w:szCs w:val="24"/>
                <w:highlight w:val="none"/>
              </w:rPr>
            </w:pPr>
            <w:r>
              <w:rPr>
                <w:rFonts w:hint="eastAsia" w:ascii="宋体" w:hAnsi="宋体" w:cs="宋体"/>
                <w:sz w:val="24"/>
                <w:szCs w:val="24"/>
                <w:highlight w:val="none"/>
              </w:rPr>
              <w:t>职务</w:t>
            </w:r>
          </w:p>
        </w:tc>
        <w:tc>
          <w:tcPr>
            <w:tcW w:w="726" w:type="dxa"/>
            <w:vMerge w:val="restart"/>
            <w:tcBorders>
              <w:top w:val="single" w:color="auto" w:sz="4" w:space="0"/>
              <w:left w:val="single" w:color="auto" w:sz="4" w:space="0"/>
              <w:bottom w:val="single" w:color="auto" w:sz="4" w:space="0"/>
              <w:right w:val="single" w:color="auto" w:sz="4" w:space="0"/>
            </w:tcBorders>
            <w:noWrap w:val="0"/>
            <w:vAlign w:val="center"/>
          </w:tcPr>
          <w:p w14:paraId="775B0F54">
            <w:pPr>
              <w:jc w:val="center"/>
              <w:rPr>
                <w:rFonts w:hint="eastAsia" w:ascii="宋体" w:hAnsi="宋体" w:cs="宋体"/>
                <w:sz w:val="24"/>
                <w:szCs w:val="24"/>
                <w:highlight w:val="none"/>
              </w:rPr>
            </w:pPr>
            <w:r>
              <w:rPr>
                <w:rFonts w:hint="eastAsia" w:ascii="宋体" w:hAnsi="宋体" w:cs="宋体"/>
                <w:sz w:val="24"/>
                <w:szCs w:val="24"/>
                <w:highlight w:val="none"/>
              </w:rPr>
              <w:t>姓名</w:t>
            </w:r>
          </w:p>
        </w:tc>
        <w:tc>
          <w:tcPr>
            <w:tcW w:w="889" w:type="dxa"/>
            <w:vMerge w:val="restart"/>
            <w:tcBorders>
              <w:top w:val="single" w:color="auto" w:sz="4" w:space="0"/>
              <w:left w:val="single" w:color="auto" w:sz="4" w:space="0"/>
              <w:bottom w:val="single" w:color="auto" w:sz="4" w:space="0"/>
              <w:right w:val="single" w:color="auto" w:sz="4" w:space="0"/>
            </w:tcBorders>
            <w:noWrap w:val="0"/>
            <w:vAlign w:val="center"/>
          </w:tcPr>
          <w:p w14:paraId="5B460BF8">
            <w:pPr>
              <w:jc w:val="center"/>
              <w:rPr>
                <w:rFonts w:hint="eastAsia" w:ascii="宋体" w:hAnsi="宋体" w:cs="宋体"/>
                <w:sz w:val="24"/>
                <w:szCs w:val="24"/>
                <w:highlight w:val="none"/>
              </w:rPr>
            </w:pPr>
            <w:r>
              <w:rPr>
                <w:rFonts w:hint="eastAsia" w:ascii="宋体" w:hAnsi="宋体" w:cs="宋体"/>
                <w:sz w:val="24"/>
                <w:szCs w:val="24"/>
                <w:highlight w:val="none"/>
              </w:rPr>
              <w:t>职称</w:t>
            </w:r>
          </w:p>
        </w:tc>
        <w:tc>
          <w:tcPr>
            <w:tcW w:w="5848" w:type="dxa"/>
            <w:gridSpan w:val="5"/>
            <w:tcBorders>
              <w:top w:val="single" w:color="auto" w:sz="4" w:space="0"/>
              <w:left w:val="single" w:color="auto" w:sz="4" w:space="0"/>
              <w:bottom w:val="single" w:color="auto" w:sz="4" w:space="0"/>
              <w:right w:val="single" w:color="auto" w:sz="4" w:space="0"/>
            </w:tcBorders>
            <w:noWrap w:val="0"/>
            <w:vAlign w:val="center"/>
          </w:tcPr>
          <w:p w14:paraId="208E0728">
            <w:pPr>
              <w:jc w:val="center"/>
              <w:rPr>
                <w:rFonts w:hint="eastAsia" w:ascii="宋体" w:hAnsi="宋体" w:cs="宋体"/>
                <w:sz w:val="24"/>
                <w:szCs w:val="24"/>
                <w:highlight w:val="none"/>
              </w:rPr>
            </w:pPr>
            <w:r>
              <w:rPr>
                <w:rFonts w:hint="eastAsia" w:ascii="宋体" w:hAnsi="宋体" w:cs="宋体"/>
                <w:sz w:val="24"/>
                <w:szCs w:val="24"/>
                <w:highlight w:val="none"/>
              </w:rPr>
              <w:t>执业或职业资格证明</w:t>
            </w:r>
          </w:p>
        </w:tc>
        <w:tc>
          <w:tcPr>
            <w:tcW w:w="1024" w:type="dxa"/>
            <w:vMerge w:val="restart"/>
            <w:tcBorders>
              <w:top w:val="single" w:color="auto" w:sz="4" w:space="0"/>
              <w:left w:val="single" w:color="auto" w:sz="4" w:space="0"/>
              <w:bottom w:val="single" w:color="auto" w:sz="4" w:space="0"/>
              <w:right w:val="single" w:color="auto" w:sz="4" w:space="0"/>
            </w:tcBorders>
            <w:noWrap w:val="0"/>
            <w:vAlign w:val="center"/>
          </w:tcPr>
          <w:p w14:paraId="595890F4">
            <w:pPr>
              <w:jc w:val="center"/>
              <w:rPr>
                <w:rFonts w:hint="eastAsia" w:ascii="宋体" w:hAnsi="宋体" w:cs="宋体"/>
                <w:szCs w:val="21"/>
                <w:highlight w:val="none"/>
              </w:rPr>
            </w:pPr>
            <w:r>
              <w:rPr>
                <w:rFonts w:hint="eastAsia" w:ascii="宋体" w:hAnsi="宋体" w:eastAsia="宋体" w:cs="宋体"/>
                <w:sz w:val="24"/>
                <w:szCs w:val="24"/>
                <w:highlight w:val="none"/>
              </w:rPr>
              <w:t>备注</w:t>
            </w:r>
          </w:p>
        </w:tc>
      </w:tr>
      <w:tr w14:paraId="4C032B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714" w:type="dxa"/>
            <w:vMerge w:val="continue"/>
            <w:tcBorders>
              <w:top w:val="single" w:color="auto" w:sz="4" w:space="0"/>
              <w:left w:val="single" w:color="auto" w:sz="4" w:space="0"/>
              <w:bottom w:val="single" w:color="auto" w:sz="4" w:space="0"/>
              <w:right w:val="single" w:color="auto" w:sz="4" w:space="0"/>
            </w:tcBorders>
            <w:noWrap w:val="0"/>
            <w:vAlign w:val="center"/>
          </w:tcPr>
          <w:p w14:paraId="10267D5D">
            <w:pPr>
              <w:widowControl/>
              <w:jc w:val="left"/>
              <w:rPr>
                <w:rFonts w:hint="eastAsia" w:ascii="宋体" w:hAnsi="宋体" w:cs="宋体"/>
                <w:sz w:val="24"/>
                <w:szCs w:val="24"/>
                <w:highlight w:val="none"/>
              </w:rPr>
            </w:pPr>
          </w:p>
        </w:tc>
        <w:tc>
          <w:tcPr>
            <w:tcW w:w="726" w:type="dxa"/>
            <w:vMerge w:val="continue"/>
            <w:tcBorders>
              <w:top w:val="single" w:color="auto" w:sz="4" w:space="0"/>
              <w:left w:val="single" w:color="auto" w:sz="4" w:space="0"/>
              <w:bottom w:val="single" w:color="auto" w:sz="4" w:space="0"/>
              <w:right w:val="single" w:color="auto" w:sz="4" w:space="0"/>
            </w:tcBorders>
            <w:noWrap w:val="0"/>
            <w:vAlign w:val="center"/>
          </w:tcPr>
          <w:p w14:paraId="39A185F1">
            <w:pPr>
              <w:widowControl/>
              <w:jc w:val="left"/>
              <w:rPr>
                <w:rFonts w:hint="eastAsia" w:ascii="宋体" w:hAnsi="宋体" w:cs="宋体"/>
                <w:sz w:val="24"/>
                <w:szCs w:val="24"/>
                <w:highlight w:val="none"/>
              </w:rPr>
            </w:pPr>
          </w:p>
        </w:tc>
        <w:tc>
          <w:tcPr>
            <w:tcW w:w="889" w:type="dxa"/>
            <w:vMerge w:val="continue"/>
            <w:tcBorders>
              <w:top w:val="single" w:color="auto" w:sz="4" w:space="0"/>
              <w:left w:val="single" w:color="auto" w:sz="4" w:space="0"/>
              <w:bottom w:val="single" w:color="auto" w:sz="4" w:space="0"/>
              <w:right w:val="single" w:color="auto" w:sz="4" w:space="0"/>
            </w:tcBorders>
            <w:noWrap w:val="0"/>
            <w:vAlign w:val="center"/>
          </w:tcPr>
          <w:p w14:paraId="44989718">
            <w:pPr>
              <w:widowControl/>
              <w:jc w:val="left"/>
              <w:rPr>
                <w:rFonts w:hint="eastAsia" w:ascii="宋体" w:hAnsi="宋体" w:cs="宋体"/>
                <w:sz w:val="24"/>
                <w:szCs w:val="24"/>
                <w:highlight w:val="none"/>
              </w:rPr>
            </w:pPr>
          </w:p>
        </w:tc>
        <w:tc>
          <w:tcPr>
            <w:tcW w:w="1451" w:type="dxa"/>
            <w:tcBorders>
              <w:top w:val="single" w:color="auto" w:sz="4" w:space="0"/>
              <w:left w:val="single" w:color="auto" w:sz="4" w:space="0"/>
              <w:bottom w:val="single" w:color="auto" w:sz="4" w:space="0"/>
              <w:right w:val="single" w:color="auto" w:sz="4" w:space="0"/>
            </w:tcBorders>
            <w:noWrap w:val="0"/>
            <w:vAlign w:val="center"/>
          </w:tcPr>
          <w:p w14:paraId="2B491CDE">
            <w:pPr>
              <w:jc w:val="center"/>
              <w:rPr>
                <w:rFonts w:hint="eastAsia" w:ascii="宋体" w:hAnsi="宋体" w:cs="宋体"/>
                <w:sz w:val="24"/>
                <w:szCs w:val="24"/>
                <w:highlight w:val="none"/>
              </w:rPr>
            </w:pPr>
            <w:r>
              <w:rPr>
                <w:rFonts w:hint="eastAsia" w:ascii="宋体" w:hAnsi="宋体" w:cs="宋体"/>
                <w:sz w:val="24"/>
                <w:szCs w:val="24"/>
                <w:highlight w:val="none"/>
              </w:rPr>
              <w:t>证书名称</w:t>
            </w:r>
          </w:p>
        </w:tc>
        <w:tc>
          <w:tcPr>
            <w:tcW w:w="900" w:type="dxa"/>
            <w:tcBorders>
              <w:top w:val="single" w:color="auto" w:sz="4" w:space="0"/>
              <w:left w:val="single" w:color="auto" w:sz="4" w:space="0"/>
              <w:bottom w:val="single" w:color="auto" w:sz="4" w:space="0"/>
              <w:right w:val="single" w:color="auto" w:sz="4" w:space="0"/>
            </w:tcBorders>
            <w:noWrap w:val="0"/>
            <w:vAlign w:val="center"/>
          </w:tcPr>
          <w:p w14:paraId="31B38964">
            <w:pPr>
              <w:jc w:val="center"/>
              <w:rPr>
                <w:rFonts w:hint="eastAsia" w:ascii="宋体" w:hAnsi="宋体" w:cs="宋体"/>
                <w:sz w:val="24"/>
                <w:szCs w:val="24"/>
                <w:highlight w:val="none"/>
              </w:rPr>
            </w:pPr>
            <w:r>
              <w:rPr>
                <w:rFonts w:hint="eastAsia" w:ascii="宋体" w:hAnsi="宋体" w:cs="宋体"/>
                <w:sz w:val="24"/>
                <w:szCs w:val="24"/>
                <w:highlight w:val="none"/>
              </w:rPr>
              <w:t>级别</w:t>
            </w:r>
          </w:p>
        </w:tc>
        <w:tc>
          <w:tcPr>
            <w:tcW w:w="1080" w:type="dxa"/>
            <w:tcBorders>
              <w:top w:val="single" w:color="auto" w:sz="4" w:space="0"/>
              <w:left w:val="single" w:color="auto" w:sz="4" w:space="0"/>
              <w:bottom w:val="single" w:color="auto" w:sz="4" w:space="0"/>
              <w:right w:val="single" w:color="auto" w:sz="4" w:space="0"/>
            </w:tcBorders>
            <w:noWrap w:val="0"/>
            <w:vAlign w:val="center"/>
          </w:tcPr>
          <w:p w14:paraId="3EA170F9">
            <w:pPr>
              <w:jc w:val="center"/>
              <w:rPr>
                <w:rFonts w:hint="eastAsia" w:ascii="宋体" w:hAnsi="宋体" w:cs="宋体"/>
                <w:sz w:val="24"/>
                <w:szCs w:val="24"/>
                <w:highlight w:val="none"/>
              </w:rPr>
            </w:pPr>
            <w:r>
              <w:rPr>
                <w:rFonts w:hint="eastAsia" w:ascii="宋体" w:hAnsi="宋体" w:cs="宋体"/>
                <w:sz w:val="24"/>
                <w:szCs w:val="24"/>
                <w:highlight w:val="none"/>
              </w:rPr>
              <w:t>证号</w:t>
            </w:r>
          </w:p>
        </w:tc>
        <w:tc>
          <w:tcPr>
            <w:tcW w:w="1155" w:type="dxa"/>
            <w:tcBorders>
              <w:top w:val="single" w:color="auto" w:sz="4" w:space="0"/>
              <w:left w:val="single" w:color="auto" w:sz="4" w:space="0"/>
              <w:bottom w:val="single" w:color="auto" w:sz="4" w:space="0"/>
              <w:right w:val="single" w:color="auto" w:sz="4" w:space="0"/>
            </w:tcBorders>
            <w:noWrap w:val="0"/>
            <w:vAlign w:val="center"/>
          </w:tcPr>
          <w:p w14:paraId="5B16CB38">
            <w:pPr>
              <w:jc w:val="center"/>
              <w:rPr>
                <w:rFonts w:hint="eastAsia" w:ascii="宋体" w:hAnsi="宋体" w:cs="宋体"/>
                <w:sz w:val="24"/>
                <w:szCs w:val="24"/>
                <w:highlight w:val="none"/>
              </w:rPr>
            </w:pPr>
            <w:r>
              <w:rPr>
                <w:rFonts w:hint="eastAsia" w:ascii="宋体" w:hAnsi="宋体" w:cs="宋体"/>
                <w:sz w:val="24"/>
                <w:szCs w:val="24"/>
                <w:highlight w:val="none"/>
              </w:rPr>
              <w:t>专业</w:t>
            </w:r>
          </w:p>
        </w:tc>
        <w:tc>
          <w:tcPr>
            <w:tcW w:w="1262" w:type="dxa"/>
            <w:tcBorders>
              <w:top w:val="single" w:color="auto" w:sz="4" w:space="0"/>
              <w:left w:val="single" w:color="auto" w:sz="4" w:space="0"/>
              <w:bottom w:val="single" w:color="auto" w:sz="4" w:space="0"/>
              <w:right w:val="single" w:color="auto" w:sz="4" w:space="0"/>
            </w:tcBorders>
            <w:noWrap w:val="0"/>
            <w:vAlign w:val="center"/>
          </w:tcPr>
          <w:p w14:paraId="53F141A3">
            <w:pPr>
              <w:jc w:val="center"/>
              <w:rPr>
                <w:rFonts w:hint="eastAsia" w:ascii="宋体" w:hAnsi="宋体" w:cs="宋体"/>
                <w:sz w:val="24"/>
                <w:szCs w:val="24"/>
                <w:highlight w:val="none"/>
              </w:rPr>
            </w:pPr>
            <w:r>
              <w:rPr>
                <w:rFonts w:hint="eastAsia" w:ascii="宋体" w:hAnsi="宋体" w:cs="宋体"/>
                <w:sz w:val="24"/>
                <w:szCs w:val="24"/>
                <w:highlight w:val="none"/>
              </w:rPr>
              <w:t>养老保险</w:t>
            </w:r>
          </w:p>
        </w:tc>
        <w:tc>
          <w:tcPr>
            <w:tcW w:w="1024" w:type="dxa"/>
            <w:vMerge w:val="continue"/>
            <w:tcBorders>
              <w:top w:val="single" w:color="auto" w:sz="4" w:space="0"/>
              <w:left w:val="single" w:color="auto" w:sz="4" w:space="0"/>
              <w:bottom w:val="single" w:color="auto" w:sz="4" w:space="0"/>
              <w:right w:val="single" w:color="auto" w:sz="4" w:space="0"/>
            </w:tcBorders>
            <w:noWrap w:val="0"/>
            <w:vAlign w:val="center"/>
          </w:tcPr>
          <w:p w14:paraId="51D9A0A5">
            <w:pPr>
              <w:widowControl/>
              <w:jc w:val="left"/>
              <w:rPr>
                <w:rFonts w:hint="eastAsia" w:ascii="宋体" w:hAnsi="宋体" w:cs="宋体"/>
                <w:szCs w:val="21"/>
                <w:highlight w:val="none"/>
              </w:rPr>
            </w:pPr>
          </w:p>
        </w:tc>
      </w:tr>
      <w:tr w14:paraId="3C13F9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trPr>
        <w:tc>
          <w:tcPr>
            <w:tcW w:w="714" w:type="dxa"/>
            <w:tcBorders>
              <w:top w:val="single" w:color="auto" w:sz="4" w:space="0"/>
              <w:left w:val="single" w:color="auto" w:sz="4" w:space="0"/>
              <w:bottom w:val="single" w:color="auto" w:sz="4" w:space="0"/>
              <w:right w:val="single" w:color="auto" w:sz="4" w:space="0"/>
            </w:tcBorders>
            <w:noWrap w:val="0"/>
            <w:vAlign w:val="top"/>
          </w:tcPr>
          <w:p w14:paraId="0AB9CAC0">
            <w:pPr>
              <w:rPr>
                <w:rFonts w:hint="eastAsia" w:ascii="宋体" w:hAnsi="宋体" w:cs="宋体"/>
                <w:szCs w:val="21"/>
                <w:highlight w:val="none"/>
              </w:rPr>
            </w:pPr>
          </w:p>
        </w:tc>
        <w:tc>
          <w:tcPr>
            <w:tcW w:w="726" w:type="dxa"/>
            <w:tcBorders>
              <w:top w:val="single" w:color="auto" w:sz="4" w:space="0"/>
              <w:left w:val="single" w:color="auto" w:sz="4" w:space="0"/>
              <w:bottom w:val="single" w:color="auto" w:sz="4" w:space="0"/>
              <w:right w:val="single" w:color="auto" w:sz="4" w:space="0"/>
            </w:tcBorders>
            <w:noWrap w:val="0"/>
            <w:vAlign w:val="top"/>
          </w:tcPr>
          <w:p w14:paraId="18BE658E">
            <w:pPr>
              <w:rPr>
                <w:rFonts w:hint="eastAsia" w:ascii="宋体" w:hAnsi="宋体" w:cs="宋体"/>
                <w:szCs w:val="21"/>
                <w:highlight w:val="none"/>
              </w:rPr>
            </w:pPr>
          </w:p>
        </w:tc>
        <w:tc>
          <w:tcPr>
            <w:tcW w:w="889" w:type="dxa"/>
            <w:tcBorders>
              <w:top w:val="single" w:color="auto" w:sz="4" w:space="0"/>
              <w:left w:val="single" w:color="auto" w:sz="4" w:space="0"/>
              <w:bottom w:val="single" w:color="auto" w:sz="4" w:space="0"/>
              <w:right w:val="single" w:color="auto" w:sz="4" w:space="0"/>
            </w:tcBorders>
            <w:noWrap w:val="0"/>
            <w:vAlign w:val="top"/>
          </w:tcPr>
          <w:p w14:paraId="109576DF">
            <w:pPr>
              <w:rPr>
                <w:rFonts w:hint="eastAsia" w:ascii="宋体" w:hAnsi="宋体" w:cs="宋体"/>
                <w:szCs w:val="21"/>
                <w:highlight w:val="none"/>
              </w:rPr>
            </w:pPr>
          </w:p>
        </w:tc>
        <w:tc>
          <w:tcPr>
            <w:tcW w:w="1451" w:type="dxa"/>
            <w:tcBorders>
              <w:top w:val="single" w:color="auto" w:sz="4" w:space="0"/>
              <w:left w:val="single" w:color="auto" w:sz="4" w:space="0"/>
              <w:bottom w:val="single" w:color="auto" w:sz="4" w:space="0"/>
              <w:right w:val="single" w:color="auto" w:sz="4" w:space="0"/>
            </w:tcBorders>
            <w:noWrap w:val="0"/>
            <w:vAlign w:val="top"/>
          </w:tcPr>
          <w:p w14:paraId="6A209630">
            <w:pPr>
              <w:rPr>
                <w:rFonts w:hint="eastAsia" w:ascii="宋体" w:hAnsi="宋体" w:cs="宋体"/>
                <w:szCs w:val="21"/>
                <w:highlight w:val="none"/>
              </w:rPr>
            </w:pPr>
          </w:p>
        </w:tc>
        <w:tc>
          <w:tcPr>
            <w:tcW w:w="900" w:type="dxa"/>
            <w:tcBorders>
              <w:top w:val="single" w:color="auto" w:sz="4" w:space="0"/>
              <w:left w:val="single" w:color="auto" w:sz="4" w:space="0"/>
              <w:bottom w:val="single" w:color="auto" w:sz="4" w:space="0"/>
              <w:right w:val="single" w:color="auto" w:sz="4" w:space="0"/>
            </w:tcBorders>
            <w:noWrap w:val="0"/>
            <w:vAlign w:val="top"/>
          </w:tcPr>
          <w:p w14:paraId="0F003259">
            <w:pPr>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14:paraId="2B17C1B2">
            <w:pPr>
              <w:rPr>
                <w:rFonts w:hint="eastAsia" w:ascii="宋体" w:hAnsi="宋体" w:cs="宋体"/>
                <w:szCs w:val="21"/>
                <w:highlight w:val="none"/>
              </w:rPr>
            </w:pPr>
          </w:p>
        </w:tc>
        <w:tc>
          <w:tcPr>
            <w:tcW w:w="1155" w:type="dxa"/>
            <w:tcBorders>
              <w:top w:val="single" w:color="auto" w:sz="4" w:space="0"/>
              <w:left w:val="single" w:color="auto" w:sz="4" w:space="0"/>
              <w:bottom w:val="single" w:color="auto" w:sz="4" w:space="0"/>
              <w:right w:val="single" w:color="auto" w:sz="4" w:space="0"/>
            </w:tcBorders>
            <w:noWrap w:val="0"/>
            <w:vAlign w:val="top"/>
          </w:tcPr>
          <w:p w14:paraId="3D6E9E4E">
            <w:pPr>
              <w:rPr>
                <w:rFonts w:hint="eastAsia" w:ascii="宋体" w:hAnsi="宋体" w:cs="宋体"/>
                <w:szCs w:val="21"/>
                <w:highlight w:val="none"/>
              </w:rPr>
            </w:pPr>
          </w:p>
        </w:tc>
        <w:tc>
          <w:tcPr>
            <w:tcW w:w="1262" w:type="dxa"/>
            <w:tcBorders>
              <w:top w:val="single" w:color="auto" w:sz="4" w:space="0"/>
              <w:left w:val="single" w:color="auto" w:sz="4" w:space="0"/>
              <w:bottom w:val="single" w:color="auto" w:sz="4" w:space="0"/>
              <w:right w:val="single" w:color="auto" w:sz="4" w:space="0"/>
            </w:tcBorders>
            <w:noWrap w:val="0"/>
            <w:vAlign w:val="top"/>
          </w:tcPr>
          <w:p w14:paraId="0EC1A067">
            <w:pPr>
              <w:ind w:firstLine="420" w:firstLineChars="200"/>
              <w:rPr>
                <w:rFonts w:hint="eastAsia" w:ascii="宋体" w:hAnsi="宋体" w:cs="宋体"/>
                <w:szCs w:val="21"/>
                <w:highlight w:val="none"/>
              </w:rPr>
            </w:pPr>
          </w:p>
        </w:tc>
        <w:tc>
          <w:tcPr>
            <w:tcW w:w="1024" w:type="dxa"/>
            <w:tcBorders>
              <w:top w:val="single" w:color="auto" w:sz="4" w:space="0"/>
              <w:left w:val="single" w:color="auto" w:sz="4" w:space="0"/>
              <w:bottom w:val="single" w:color="auto" w:sz="4" w:space="0"/>
              <w:right w:val="single" w:color="auto" w:sz="4" w:space="0"/>
            </w:tcBorders>
            <w:noWrap w:val="0"/>
            <w:vAlign w:val="top"/>
          </w:tcPr>
          <w:p w14:paraId="140DE320">
            <w:pPr>
              <w:rPr>
                <w:rFonts w:hint="eastAsia" w:ascii="宋体" w:hAnsi="宋体" w:cs="宋体"/>
                <w:szCs w:val="21"/>
                <w:highlight w:val="none"/>
              </w:rPr>
            </w:pPr>
          </w:p>
        </w:tc>
      </w:tr>
      <w:tr w14:paraId="794946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89" w:hRule="atLeast"/>
        </w:trPr>
        <w:tc>
          <w:tcPr>
            <w:tcW w:w="714" w:type="dxa"/>
            <w:tcBorders>
              <w:top w:val="single" w:color="auto" w:sz="4" w:space="0"/>
              <w:left w:val="single" w:color="auto" w:sz="4" w:space="0"/>
              <w:bottom w:val="single" w:color="auto" w:sz="4" w:space="0"/>
              <w:right w:val="single" w:color="auto" w:sz="4" w:space="0"/>
            </w:tcBorders>
            <w:noWrap w:val="0"/>
            <w:vAlign w:val="top"/>
          </w:tcPr>
          <w:p w14:paraId="10819456">
            <w:pPr>
              <w:rPr>
                <w:rFonts w:hint="eastAsia" w:ascii="宋体" w:hAnsi="宋体" w:cs="宋体"/>
                <w:szCs w:val="21"/>
                <w:highlight w:val="none"/>
              </w:rPr>
            </w:pPr>
          </w:p>
        </w:tc>
        <w:tc>
          <w:tcPr>
            <w:tcW w:w="726" w:type="dxa"/>
            <w:tcBorders>
              <w:top w:val="single" w:color="auto" w:sz="4" w:space="0"/>
              <w:left w:val="single" w:color="auto" w:sz="4" w:space="0"/>
              <w:bottom w:val="single" w:color="auto" w:sz="4" w:space="0"/>
              <w:right w:val="single" w:color="auto" w:sz="4" w:space="0"/>
            </w:tcBorders>
            <w:noWrap w:val="0"/>
            <w:vAlign w:val="top"/>
          </w:tcPr>
          <w:p w14:paraId="11F7C323">
            <w:pPr>
              <w:rPr>
                <w:rFonts w:hint="eastAsia" w:ascii="宋体" w:hAnsi="宋体" w:cs="宋体"/>
                <w:szCs w:val="21"/>
                <w:highlight w:val="none"/>
              </w:rPr>
            </w:pPr>
          </w:p>
        </w:tc>
        <w:tc>
          <w:tcPr>
            <w:tcW w:w="889" w:type="dxa"/>
            <w:tcBorders>
              <w:top w:val="single" w:color="auto" w:sz="4" w:space="0"/>
              <w:left w:val="single" w:color="auto" w:sz="4" w:space="0"/>
              <w:bottom w:val="single" w:color="auto" w:sz="4" w:space="0"/>
              <w:right w:val="single" w:color="auto" w:sz="4" w:space="0"/>
            </w:tcBorders>
            <w:noWrap w:val="0"/>
            <w:vAlign w:val="top"/>
          </w:tcPr>
          <w:p w14:paraId="2755C132">
            <w:pPr>
              <w:rPr>
                <w:rFonts w:hint="eastAsia" w:ascii="宋体" w:hAnsi="宋体" w:cs="宋体"/>
                <w:szCs w:val="21"/>
                <w:highlight w:val="none"/>
              </w:rPr>
            </w:pPr>
          </w:p>
        </w:tc>
        <w:tc>
          <w:tcPr>
            <w:tcW w:w="1451" w:type="dxa"/>
            <w:tcBorders>
              <w:top w:val="single" w:color="auto" w:sz="4" w:space="0"/>
              <w:left w:val="single" w:color="auto" w:sz="4" w:space="0"/>
              <w:bottom w:val="single" w:color="auto" w:sz="4" w:space="0"/>
              <w:right w:val="single" w:color="auto" w:sz="4" w:space="0"/>
            </w:tcBorders>
            <w:noWrap w:val="0"/>
            <w:vAlign w:val="top"/>
          </w:tcPr>
          <w:p w14:paraId="7CD387E3">
            <w:pPr>
              <w:rPr>
                <w:rFonts w:hint="eastAsia" w:ascii="宋体" w:hAnsi="宋体" w:cs="宋体"/>
                <w:szCs w:val="21"/>
                <w:highlight w:val="none"/>
              </w:rPr>
            </w:pPr>
          </w:p>
        </w:tc>
        <w:tc>
          <w:tcPr>
            <w:tcW w:w="900" w:type="dxa"/>
            <w:tcBorders>
              <w:top w:val="single" w:color="auto" w:sz="4" w:space="0"/>
              <w:left w:val="single" w:color="auto" w:sz="4" w:space="0"/>
              <w:bottom w:val="single" w:color="auto" w:sz="4" w:space="0"/>
              <w:right w:val="single" w:color="auto" w:sz="4" w:space="0"/>
            </w:tcBorders>
            <w:noWrap w:val="0"/>
            <w:vAlign w:val="top"/>
          </w:tcPr>
          <w:p w14:paraId="22499373">
            <w:pPr>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14:paraId="3C7CC2E3">
            <w:pPr>
              <w:rPr>
                <w:rFonts w:hint="eastAsia" w:ascii="宋体" w:hAnsi="宋体" w:cs="宋体"/>
                <w:szCs w:val="21"/>
                <w:highlight w:val="none"/>
              </w:rPr>
            </w:pPr>
          </w:p>
        </w:tc>
        <w:tc>
          <w:tcPr>
            <w:tcW w:w="1155" w:type="dxa"/>
            <w:tcBorders>
              <w:top w:val="single" w:color="auto" w:sz="4" w:space="0"/>
              <w:left w:val="single" w:color="auto" w:sz="4" w:space="0"/>
              <w:bottom w:val="single" w:color="auto" w:sz="4" w:space="0"/>
              <w:right w:val="single" w:color="auto" w:sz="4" w:space="0"/>
            </w:tcBorders>
            <w:noWrap w:val="0"/>
            <w:vAlign w:val="top"/>
          </w:tcPr>
          <w:p w14:paraId="30E8B12D">
            <w:pPr>
              <w:rPr>
                <w:rFonts w:hint="eastAsia" w:ascii="宋体" w:hAnsi="宋体" w:cs="宋体"/>
                <w:szCs w:val="21"/>
                <w:highlight w:val="none"/>
              </w:rPr>
            </w:pPr>
          </w:p>
        </w:tc>
        <w:tc>
          <w:tcPr>
            <w:tcW w:w="1262" w:type="dxa"/>
            <w:tcBorders>
              <w:top w:val="single" w:color="auto" w:sz="4" w:space="0"/>
              <w:left w:val="single" w:color="auto" w:sz="4" w:space="0"/>
              <w:bottom w:val="single" w:color="auto" w:sz="4" w:space="0"/>
              <w:right w:val="single" w:color="auto" w:sz="4" w:space="0"/>
            </w:tcBorders>
            <w:noWrap w:val="0"/>
            <w:vAlign w:val="top"/>
          </w:tcPr>
          <w:p w14:paraId="36B8D1B0">
            <w:pPr>
              <w:rPr>
                <w:rFonts w:hint="eastAsia" w:ascii="宋体" w:hAnsi="宋体" w:cs="宋体"/>
                <w:szCs w:val="21"/>
                <w:highlight w:val="none"/>
              </w:rPr>
            </w:pPr>
          </w:p>
        </w:tc>
        <w:tc>
          <w:tcPr>
            <w:tcW w:w="1024" w:type="dxa"/>
            <w:tcBorders>
              <w:top w:val="single" w:color="auto" w:sz="4" w:space="0"/>
              <w:left w:val="single" w:color="auto" w:sz="4" w:space="0"/>
              <w:bottom w:val="single" w:color="auto" w:sz="4" w:space="0"/>
              <w:right w:val="single" w:color="auto" w:sz="4" w:space="0"/>
            </w:tcBorders>
            <w:noWrap w:val="0"/>
            <w:vAlign w:val="top"/>
          </w:tcPr>
          <w:p w14:paraId="5DBF23D3">
            <w:pPr>
              <w:rPr>
                <w:rFonts w:hint="eastAsia" w:ascii="宋体" w:hAnsi="宋体" w:cs="宋体"/>
                <w:szCs w:val="21"/>
                <w:highlight w:val="none"/>
              </w:rPr>
            </w:pPr>
          </w:p>
        </w:tc>
      </w:tr>
      <w:tr w14:paraId="506766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trPr>
        <w:tc>
          <w:tcPr>
            <w:tcW w:w="714" w:type="dxa"/>
            <w:tcBorders>
              <w:top w:val="single" w:color="auto" w:sz="4" w:space="0"/>
              <w:left w:val="single" w:color="auto" w:sz="4" w:space="0"/>
              <w:bottom w:val="single" w:color="auto" w:sz="4" w:space="0"/>
              <w:right w:val="single" w:color="auto" w:sz="4" w:space="0"/>
            </w:tcBorders>
            <w:noWrap w:val="0"/>
            <w:vAlign w:val="top"/>
          </w:tcPr>
          <w:p w14:paraId="294A8CFF">
            <w:pPr>
              <w:rPr>
                <w:rFonts w:hint="eastAsia" w:ascii="宋体" w:hAnsi="宋体" w:cs="宋体"/>
                <w:szCs w:val="21"/>
                <w:highlight w:val="none"/>
              </w:rPr>
            </w:pPr>
          </w:p>
        </w:tc>
        <w:tc>
          <w:tcPr>
            <w:tcW w:w="726" w:type="dxa"/>
            <w:tcBorders>
              <w:top w:val="single" w:color="auto" w:sz="4" w:space="0"/>
              <w:left w:val="single" w:color="auto" w:sz="4" w:space="0"/>
              <w:bottom w:val="single" w:color="auto" w:sz="4" w:space="0"/>
              <w:right w:val="single" w:color="auto" w:sz="4" w:space="0"/>
            </w:tcBorders>
            <w:noWrap w:val="0"/>
            <w:vAlign w:val="top"/>
          </w:tcPr>
          <w:p w14:paraId="26A64F48">
            <w:pPr>
              <w:rPr>
                <w:rFonts w:hint="eastAsia" w:ascii="宋体" w:hAnsi="宋体" w:cs="宋体"/>
                <w:szCs w:val="21"/>
                <w:highlight w:val="none"/>
              </w:rPr>
            </w:pPr>
          </w:p>
        </w:tc>
        <w:tc>
          <w:tcPr>
            <w:tcW w:w="889" w:type="dxa"/>
            <w:tcBorders>
              <w:top w:val="single" w:color="auto" w:sz="4" w:space="0"/>
              <w:left w:val="single" w:color="auto" w:sz="4" w:space="0"/>
              <w:bottom w:val="single" w:color="auto" w:sz="4" w:space="0"/>
              <w:right w:val="single" w:color="auto" w:sz="4" w:space="0"/>
            </w:tcBorders>
            <w:noWrap w:val="0"/>
            <w:vAlign w:val="top"/>
          </w:tcPr>
          <w:p w14:paraId="62060004">
            <w:pPr>
              <w:rPr>
                <w:rFonts w:hint="eastAsia" w:ascii="宋体" w:hAnsi="宋体" w:cs="宋体"/>
                <w:szCs w:val="21"/>
                <w:highlight w:val="none"/>
              </w:rPr>
            </w:pPr>
          </w:p>
        </w:tc>
        <w:tc>
          <w:tcPr>
            <w:tcW w:w="1451" w:type="dxa"/>
            <w:tcBorders>
              <w:top w:val="single" w:color="auto" w:sz="4" w:space="0"/>
              <w:left w:val="single" w:color="auto" w:sz="4" w:space="0"/>
              <w:bottom w:val="single" w:color="auto" w:sz="4" w:space="0"/>
              <w:right w:val="single" w:color="auto" w:sz="4" w:space="0"/>
            </w:tcBorders>
            <w:noWrap w:val="0"/>
            <w:vAlign w:val="top"/>
          </w:tcPr>
          <w:p w14:paraId="14966CCA">
            <w:pPr>
              <w:rPr>
                <w:rFonts w:hint="eastAsia" w:ascii="宋体" w:hAnsi="宋体" w:cs="宋体"/>
                <w:szCs w:val="21"/>
                <w:highlight w:val="none"/>
              </w:rPr>
            </w:pPr>
          </w:p>
        </w:tc>
        <w:tc>
          <w:tcPr>
            <w:tcW w:w="900" w:type="dxa"/>
            <w:tcBorders>
              <w:top w:val="single" w:color="auto" w:sz="4" w:space="0"/>
              <w:left w:val="single" w:color="auto" w:sz="4" w:space="0"/>
              <w:bottom w:val="single" w:color="auto" w:sz="4" w:space="0"/>
              <w:right w:val="single" w:color="auto" w:sz="4" w:space="0"/>
            </w:tcBorders>
            <w:noWrap w:val="0"/>
            <w:vAlign w:val="top"/>
          </w:tcPr>
          <w:p w14:paraId="13E1541F">
            <w:pPr>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14:paraId="1B2D902D">
            <w:pPr>
              <w:rPr>
                <w:rFonts w:hint="eastAsia" w:ascii="宋体" w:hAnsi="宋体" w:cs="宋体"/>
                <w:szCs w:val="21"/>
                <w:highlight w:val="none"/>
              </w:rPr>
            </w:pPr>
          </w:p>
        </w:tc>
        <w:tc>
          <w:tcPr>
            <w:tcW w:w="1155" w:type="dxa"/>
            <w:tcBorders>
              <w:top w:val="single" w:color="auto" w:sz="4" w:space="0"/>
              <w:left w:val="single" w:color="auto" w:sz="4" w:space="0"/>
              <w:bottom w:val="single" w:color="auto" w:sz="4" w:space="0"/>
              <w:right w:val="single" w:color="auto" w:sz="4" w:space="0"/>
            </w:tcBorders>
            <w:noWrap w:val="0"/>
            <w:vAlign w:val="top"/>
          </w:tcPr>
          <w:p w14:paraId="063D8A6F">
            <w:pPr>
              <w:rPr>
                <w:rFonts w:hint="eastAsia" w:ascii="宋体" w:hAnsi="宋体" w:cs="宋体"/>
                <w:szCs w:val="21"/>
                <w:highlight w:val="none"/>
              </w:rPr>
            </w:pPr>
          </w:p>
        </w:tc>
        <w:tc>
          <w:tcPr>
            <w:tcW w:w="1262" w:type="dxa"/>
            <w:tcBorders>
              <w:top w:val="single" w:color="auto" w:sz="4" w:space="0"/>
              <w:left w:val="single" w:color="auto" w:sz="4" w:space="0"/>
              <w:bottom w:val="single" w:color="auto" w:sz="4" w:space="0"/>
              <w:right w:val="single" w:color="auto" w:sz="4" w:space="0"/>
            </w:tcBorders>
            <w:noWrap w:val="0"/>
            <w:vAlign w:val="top"/>
          </w:tcPr>
          <w:p w14:paraId="1AF30B67">
            <w:pPr>
              <w:rPr>
                <w:rFonts w:hint="eastAsia" w:ascii="宋体" w:hAnsi="宋体" w:cs="宋体"/>
                <w:szCs w:val="21"/>
                <w:highlight w:val="none"/>
              </w:rPr>
            </w:pPr>
          </w:p>
        </w:tc>
        <w:tc>
          <w:tcPr>
            <w:tcW w:w="1024" w:type="dxa"/>
            <w:tcBorders>
              <w:top w:val="single" w:color="auto" w:sz="4" w:space="0"/>
              <w:left w:val="single" w:color="auto" w:sz="4" w:space="0"/>
              <w:bottom w:val="single" w:color="auto" w:sz="4" w:space="0"/>
              <w:right w:val="single" w:color="auto" w:sz="4" w:space="0"/>
            </w:tcBorders>
            <w:noWrap w:val="0"/>
            <w:vAlign w:val="top"/>
          </w:tcPr>
          <w:p w14:paraId="602C8337">
            <w:pPr>
              <w:rPr>
                <w:rFonts w:hint="eastAsia" w:ascii="宋体" w:hAnsi="宋体" w:cs="宋体"/>
                <w:szCs w:val="21"/>
                <w:highlight w:val="none"/>
              </w:rPr>
            </w:pPr>
          </w:p>
        </w:tc>
      </w:tr>
      <w:tr w14:paraId="1952AC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714" w:type="dxa"/>
            <w:tcBorders>
              <w:top w:val="single" w:color="auto" w:sz="4" w:space="0"/>
              <w:left w:val="single" w:color="auto" w:sz="4" w:space="0"/>
              <w:bottom w:val="single" w:color="auto" w:sz="4" w:space="0"/>
              <w:right w:val="single" w:color="auto" w:sz="4" w:space="0"/>
            </w:tcBorders>
            <w:noWrap w:val="0"/>
            <w:vAlign w:val="top"/>
          </w:tcPr>
          <w:p w14:paraId="7EBF8B5B">
            <w:pPr>
              <w:rPr>
                <w:rFonts w:hint="eastAsia" w:ascii="宋体" w:hAnsi="宋体" w:cs="宋体"/>
                <w:szCs w:val="21"/>
                <w:highlight w:val="none"/>
              </w:rPr>
            </w:pPr>
          </w:p>
        </w:tc>
        <w:tc>
          <w:tcPr>
            <w:tcW w:w="726" w:type="dxa"/>
            <w:tcBorders>
              <w:top w:val="single" w:color="auto" w:sz="4" w:space="0"/>
              <w:left w:val="single" w:color="auto" w:sz="4" w:space="0"/>
              <w:bottom w:val="single" w:color="auto" w:sz="4" w:space="0"/>
              <w:right w:val="single" w:color="auto" w:sz="4" w:space="0"/>
            </w:tcBorders>
            <w:noWrap w:val="0"/>
            <w:vAlign w:val="top"/>
          </w:tcPr>
          <w:p w14:paraId="7FEF3F31">
            <w:pPr>
              <w:rPr>
                <w:rFonts w:hint="eastAsia" w:ascii="宋体" w:hAnsi="宋体" w:cs="宋体"/>
                <w:szCs w:val="21"/>
                <w:highlight w:val="none"/>
              </w:rPr>
            </w:pPr>
          </w:p>
        </w:tc>
        <w:tc>
          <w:tcPr>
            <w:tcW w:w="889" w:type="dxa"/>
            <w:tcBorders>
              <w:top w:val="single" w:color="auto" w:sz="4" w:space="0"/>
              <w:left w:val="single" w:color="auto" w:sz="4" w:space="0"/>
              <w:bottom w:val="single" w:color="auto" w:sz="4" w:space="0"/>
              <w:right w:val="single" w:color="auto" w:sz="4" w:space="0"/>
            </w:tcBorders>
            <w:noWrap w:val="0"/>
            <w:vAlign w:val="top"/>
          </w:tcPr>
          <w:p w14:paraId="0FAF50EF">
            <w:pPr>
              <w:rPr>
                <w:rFonts w:hint="eastAsia" w:ascii="宋体" w:hAnsi="宋体" w:cs="宋体"/>
                <w:szCs w:val="21"/>
                <w:highlight w:val="none"/>
              </w:rPr>
            </w:pPr>
          </w:p>
        </w:tc>
        <w:tc>
          <w:tcPr>
            <w:tcW w:w="1451" w:type="dxa"/>
            <w:tcBorders>
              <w:top w:val="single" w:color="auto" w:sz="4" w:space="0"/>
              <w:left w:val="single" w:color="auto" w:sz="4" w:space="0"/>
              <w:bottom w:val="single" w:color="auto" w:sz="4" w:space="0"/>
              <w:right w:val="single" w:color="auto" w:sz="4" w:space="0"/>
            </w:tcBorders>
            <w:noWrap w:val="0"/>
            <w:vAlign w:val="top"/>
          </w:tcPr>
          <w:p w14:paraId="421E63E6">
            <w:pPr>
              <w:rPr>
                <w:rFonts w:hint="eastAsia" w:ascii="宋体" w:hAnsi="宋体" w:cs="宋体"/>
                <w:szCs w:val="21"/>
                <w:highlight w:val="none"/>
              </w:rPr>
            </w:pPr>
          </w:p>
        </w:tc>
        <w:tc>
          <w:tcPr>
            <w:tcW w:w="900" w:type="dxa"/>
            <w:tcBorders>
              <w:top w:val="single" w:color="auto" w:sz="4" w:space="0"/>
              <w:left w:val="single" w:color="auto" w:sz="4" w:space="0"/>
              <w:bottom w:val="single" w:color="auto" w:sz="4" w:space="0"/>
              <w:right w:val="single" w:color="auto" w:sz="4" w:space="0"/>
            </w:tcBorders>
            <w:noWrap w:val="0"/>
            <w:vAlign w:val="top"/>
          </w:tcPr>
          <w:p w14:paraId="03342A80">
            <w:pPr>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14:paraId="58FBEBF5">
            <w:pPr>
              <w:rPr>
                <w:rFonts w:hint="eastAsia" w:ascii="宋体" w:hAnsi="宋体" w:cs="宋体"/>
                <w:szCs w:val="21"/>
                <w:highlight w:val="none"/>
              </w:rPr>
            </w:pPr>
          </w:p>
        </w:tc>
        <w:tc>
          <w:tcPr>
            <w:tcW w:w="1155" w:type="dxa"/>
            <w:tcBorders>
              <w:top w:val="single" w:color="auto" w:sz="4" w:space="0"/>
              <w:left w:val="single" w:color="auto" w:sz="4" w:space="0"/>
              <w:bottom w:val="single" w:color="auto" w:sz="4" w:space="0"/>
              <w:right w:val="single" w:color="auto" w:sz="4" w:space="0"/>
            </w:tcBorders>
            <w:noWrap w:val="0"/>
            <w:vAlign w:val="top"/>
          </w:tcPr>
          <w:p w14:paraId="1F0AAEEF">
            <w:pPr>
              <w:rPr>
                <w:rFonts w:hint="eastAsia" w:ascii="宋体" w:hAnsi="宋体" w:cs="宋体"/>
                <w:szCs w:val="21"/>
                <w:highlight w:val="none"/>
              </w:rPr>
            </w:pPr>
          </w:p>
        </w:tc>
        <w:tc>
          <w:tcPr>
            <w:tcW w:w="1262" w:type="dxa"/>
            <w:tcBorders>
              <w:top w:val="single" w:color="auto" w:sz="4" w:space="0"/>
              <w:left w:val="single" w:color="auto" w:sz="4" w:space="0"/>
              <w:bottom w:val="single" w:color="auto" w:sz="4" w:space="0"/>
              <w:right w:val="single" w:color="auto" w:sz="4" w:space="0"/>
            </w:tcBorders>
            <w:noWrap w:val="0"/>
            <w:vAlign w:val="top"/>
          </w:tcPr>
          <w:p w14:paraId="3AED592B">
            <w:pPr>
              <w:rPr>
                <w:rFonts w:hint="eastAsia" w:ascii="宋体" w:hAnsi="宋体" w:cs="宋体"/>
                <w:szCs w:val="21"/>
                <w:highlight w:val="none"/>
              </w:rPr>
            </w:pPr>
          </w:p>
        </w:tc>
        <w:tc>
          <w:tcPr>
            <w:tcW w:w="1024" w:type="dxa"/>
            <w:tcBorders>
              <w:top w:val="single" w:color="auto" w:sz="4" w:space="0"/>
              <w:left w:val="single" w:color="auto" w:sz="4" w:space="0"/>
              <w:bottom w:val="single" w:color="auto" w:sz="4" w:space="0"/>
              <w:right w:val="single" w:color="auto" w:sz="4" w:space="0"/>
            </w:tcBorders>
            <w:noWrap w:val="0"/>
            <w:vAlign w:val="top"/>
          </w:tcPr>
          <w:p w14:paraId="22890B91">
            <w:pPr>
              <w:rPr>
                <w:rFonts w:hint="eastAsia" w:ascii="宋体" w:hAnsi="宋体" w:cs="宋体"/>
                <w:szCs w:val="21"/>
                <w:highlight w:val="none"/>
              </w:rPr>
            </w:pPr>
          </w:p>
        </w:tc>
      </w:tr>
      <w:tr w14:paraId="239DFF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trPr>
        <w:tc>
          <w:tcPr>
            <w:tcW w:w="714" w:type="dxa"/>
            <w:tcBorders>
              <w:top w:val="single" w:color="auto" w:sz="4" w:space="0"/>
              <w:left w:val="single" w:color="auto" w:sz="4" w:space="0"/>
              <w:bottom w:val="single" w:color="auto" w:sz="4" w:space="0"/>
              <w:right w:val="single" w:color="auto" w:sz="4" w:space="0"/>
            </w:tcBorders>
            <w:noWrap w:val="0"/>
            <w:vAlign w:val="top"/>
          </w:tcPr>
          <w:p w14:paraId="44671E2D">
            <w:pPr>
              <w:rPr>
                <w:rFonts w:hint="eastAsia" w:ascii="宋体" w:hAnsi="宋体" w:cs="宋体"/>
                <w:szCs w:val="21"/>
                <w:highlight w:val="none"/>
              </w:rPr>
            </w:pPr>
          </w:p>
        </w:tc>
        <w:tc>
          <w:tcPr>
            <w:tcW w:w="726" w:type="dxa"/>
            <w:tcBorders>
              <w:top w:val="single" w:color="auto" w:sz="4" w:space="0"/>
              <w:left w:val="single" w:color="auto" w:sz="4" w:space="0"/>
              <w:bottom w:val="single" w:color="auto" w:sz="4" w:space="0"/>
              <w:right w:val="single" w:color="auto" w:sz="4" w:space="0"/>
            </w:tcBorders>
            <w:noWrap w:val="0"/>
            <w:vAlign w:val="top"/>
          </w:tcPr>
          <w:p w14:paraId="6D3B17CC">
            <w:pPr>
              <w:rPr>
                <w:rFonts w:hint="eastAsia" w:ascii="宋体" w:hAnsi="宋体" w:cs="宋体"/>
                <w:szCs w:val="21"/>
                <w:highlight w:val="none"/>
              </w:rPr>
            </w:pPr>
          </w:p>
        </w:tc>
        <w:tc>
          <w:tcPr>
            <w:tcW w:w="889" w:type="dxa"/>
            <w:tcBorders>
              <w:top w:val="single" w:color="auto" w:sz="4" w:space="0"/>
              <w:left w:val="single" w:color="auto" w:sz="4" w:space="0"/>
              <w:bottom w:val="single" w:color="auto" w:sz="4" w:space="0"/>
              <w:right w:val="single" w:color="auto" w:sz="4" w:space="0"/>
            </w:tcBorders>
            <w:noWrap w:val="0"/>
            <w:vAlign w:val="top"/>
          </w:tcPr>
          <w:p w14:paraId="7DF5290F">
            <w:pPr>
              <w:rPr>
                <w:rFonts w:hint="eastAsia" w:ascii="宋体" w:hAnsi="宋体" w:cs="宋体"/>
                <w:szCs w:val="21"/>
                <w:highlight w:val="none"/>
              </w:rPr>
            </w:pPr>
          </w:p>
        </w:tc>
        <w:tc>
          <w:tcPr>
            <w:tcW w:w="1451" w:type="dxa"/>
            <w:tcBorders>
              <w:top w:val="single" w:color="auto" w:sz="4" w:space="0"/>
              <w:left w:val="single" w:color="auto" w:sz="4" w:space="0"/>
              <w:bottom w:val="single" w:color="auto" w:sz="4" w:space="0"/>
              <w:right w:val="single" w:color="auto" w:sz="4" w:space="0"/>
            </w:tcBorders>
            <w:noWrap w:val="0"/>
            <w:vAlign w:val="top"/>
          </w:tcPr>
          <w:p w14:paraId="310500F7">
            <w:pPr>
              <w:rPr>
                <w:rFonts w:hint="eastAsia" w:ascii="宋体" w:hAnsi="宋体" w:cs="宋体"/>
                <w:szCs w:val="21"/>
                <w:highlight w:val="none"/>
              </w:rPr>
            </w:pPr>
          </w:p>
        </w:tc>
        <w:tc>
          <w:tcPr>
            <w:tcW w:w="900" w:type="dxa"/>
            <w:tcBorders>
              <w:top w:val="single" w:color="auto" w:sz="4" w:space="0"/>
              <w:left w:val="single" w:color="auto" w:sz="4" w:space="0"/>
              <w:bottom w:val="single" w:color="auto" w:sz="4" w:space="0"/>
              <w:right w:val="single" w:color="auto" w:sz="4" w:space="0"/>
            </w:tcBorders>
            <w:noWrap w:val="0"/>
            <w:vAlign w:val="top"/>
          </w:tcPr>
          <w:p w14:paraId="7A4D3CD2">
            <w:pPr>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14:paraId="589AF565">
            <w:pPr>
              <w:rPr>
                <w:rFonts w:hint="eastAsia" w:ascii="宋体" w:hAnsi="宋体" w:cs="宋体"/>
                <w:szCs w:val="21"/>
                <w:highlight w:val="none"/>
              </w:rPr>
            </w:pPr>
          </w:p>
        </w:tc>
        <w:tc>
          <w:tcPr>
            <w:tcW w:w="1155" w:type="dxa"/>
            <w:tcBorders>
              <w:top w:val="single" w:color="auto" w:sz="4" w:space="0"/>
              <w:left w:val="single" w:color="auto" w:sz="4" w:space="0"/>
              <w:bottom w:val="single" w:color="auto" w:sz="4" w:space="0"/>
              <w:right w:val="single" w:color="auto" w:sz="4" w:space="0"/>
            </w:tcBorders>
            <w:noWrap w:val="0"/>
            <w:vAlign w:val="top"/>
          </w:tcPr>
          <w:p w14:paraId="5BCE09EE">
            <w:pPr>
              <w:rPr>
                <w:rFonts w:hint="eastAsia" w:ascii="宋体" w:hAnsi="宋体" w:cs="宋体"/>
                <w:szCs w:val="21"/>
                <w:highlight w:val="none"/>
              </w:rPr>
            </w:pPr>
          </w:p>
        </w:tc>
        <w:tc>
          <w:tcPr>
            <w:tcW w:w="1262" w:type="dxa"/>
            <w:tcBorders>
              <w:top w:val="single" w:color="auto" w:sz="4" w:space="0"/>
              <w:left w:val="single" w:color="auto" w:sz="4" w:space="0"/>
              <w:bottom w:val="single" w:color="auto" w:sz="4" w:space="0"/>
              <w:right w:val="single" w:color="auto" w:sz="4" w:space="0"/>
            </w:tcBorders>
            <w:noWrap w:val="0"/>
            <w:vAlign w:val="top"/>
          </w:tcPr>
          <w:p w14:paraId="78F001A4">
            <w:pPr>
              <w:rPr>
                <w:rFonts w:hint="eastAsia" w:ascii="宋体" w:hAnsi="宋体" w:cs="宋体"/>
                <w:szCs w:val="21"/>
                <w:highlight w:val="none"/>
              </w:rPr>
            </w:pPr>
          </w:p>
        </w:tc>
        <w:tc>
          <w:tcPr>
            <w:tcW w:w="1024" w:type="dxa"/>
            <w:tcBorders>
              <w:top w:val="single" w:color="auto" w:sz="4" w:space="0"/>
              <w:left w:val="single" w:color="auto" w:sz="4" w:space="0"/>
              <w:bottom w:val="single" w:color="auto" w:sz="4" w:space="0"/>
              <w:right w:val="single" w:color="auto" w:sz="4" w:space="0"/>
            </w:tcBorders>
            <w:noWrap w:val="0"/>
            <w:vAlign w:val="top"/>
          </w:tcPr>
          <w:p w14:paraId="6CF9D2CA">
            <w:pPr>
              <w:rPr>
                <w:rFonts w:hint="eastAsia" w:ascii="宋体" w:hAnsi="宋体" w:cs="宋体"/>
                <w:szCs w:val="21"/>
                <w:highlight w:val="none"/>
              </w:rPr>
            </w:pPr>
          </w:p>
        </w:tc>
      </w:tr>
      <w:tr w14:paraId="24B280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714" w:type="dxa"/>
            <w:tcBorders>
              <w:top w:val="single" w:color="auto" w:sz="4" w:space="0"/>
              <w:left w:val="single" w:color="auto" w:sz="4" w:space="0"/>
              <w:bottom w:val="single" w:color="auto" w:sz="4" w:space="0"/>
              <w:right w:val="single" w:color="auto" w:sz="4" w:space="0"/>
            </w:tcBorders>
            <w:noWrap w:val="0"/>
            <w:vAlign w:val="top"/>
          </w:tcPr>
          <w:p w14:paraId="63F60218">
            <w:pPr>
              <w:rPr>
                <w:rFonts w:hint="eastAsia" w:ascii="宋体" w:hAnsi="宋体" w:cs="宋体"/>
                <w:szCs w:val="21"/>
                <w:highlight w:val="none"/>
              </w:rPr>
            </w:pPr>
          </w:p>
        </w:tc>
        <w:tc>
          <w:tcPr>
            <w:tcW w:w="726" w:type="dxa"/>
            <w:tcBorders>
              <w:top w:val="single" w:color="auto" w:sz="4" w:space="0"/>
              <w:left w:val="single" w:color="auto" w:sz="4" w:space="0"/>
              <w:bottom w:val="single" w:color="auto" w:sz="4" w:space="0"/>
              <w:right w:val="single" w:color="auto" w:sz="4" w:space="0"/>
            </w:tcBorders>
            <w:noWrap w:val="0"/>
            <w:vAlign w:val="top"/>
          </w:tcPr>
          <w:p w14:paraId="06B87A7D">
            <w:pPr>
              <w:rPr>
                <w:rFonts w:hint="eastAsia" w:ascii="宋体" w:hAnsi="宋体" w:cs="宋体"/>
                <w:szCs w:val="21"/>
                <w:highlight w:val="none"/>
              </w:rPr>
            </w:pPr>
          </w:p>
        </w:tc>
        <w:tc>
          <w:tcPr>
            <w:tcW w:w="889" w:type="dxa"/>
            <w:tcBorders>
              <w:top w:val="single" w:color="auto" w:sz="4" w:space="0"/>
              <w:left w:val="single" w:color="auto" w:sz="4" w:space="0"/>
              <w:bottom w:val="single" w:color="auto" w:sz="4" w:space="0"/>
              <w:right w:val="single" w:color="auto" w:sz="4" w:space="0"/>
            </w:tcBorders>
            <w:noWrap w:val="0"/>
            <w:vAlign w:val="top"/>
          </w:tcPr>
          <w:p w14:paraId="71A6C07E">
            <w:pPr>
              <w:rPr>
                <w:rFonts w:hint="eastAsia" w:ascii="宋体" w:hAnsi="宋体" w:cs="宋体"/>
                <w:szCs w:val="21"/>
                <w:highlight w:val="none"/>
              </w:rPr>
            </w:pPr>
          </w:p>
        </w:tc>
        <w:tc>
          <w:tcPr>
            <w:tcW w:w="1451" w:type="dxa"/>
            <w:tcBorders>
              <w:top w:val="single" w:color="auto" w:sz="4" w:space="0"/>
              <w:left w:val="single" w:color="auto" w:sz="4" w:space="0"/>
              <w:bottom w:val="single" w:color="auto" w:sz="4" w:space="0"/>
              <w:right w:val="single" w:color="auto" w:sz="4" w:space="0"/>
            </w:tcBorders>
            <w:noWrap w:val="0"/>
            <w:vAlign w:val="top"/>
          </w:tcPr>
          <w:p w14:paraId="7D4868BC">
            <w:pPr>
              <w:rPr>
                <w:rFonts w:hint="eastAsia" w:ascii="宋体" w:hAnsi="宋体" w:cs="宋体"/>
                <w:szCs w:val="21"/>
                <w:highlight w:val="none"/>
              </w:rPr>
            </w:pPr>
          </w:p>
        </w:tc>
        <w:tc>
          <w:tcPr>
            <w:tcW w:w="900" w:type="dxa"/>
            <w:tcBorders>
              <w:top w:val="single" w:color="auto" w:sz="4" w:space="0"/>
              <w:left w:val="single" w:color="auto" w:sz="4" w:space="0"/>
              <w:bottom w:val="single" w:color="auto" w:sz="4" w:space="0"/>
              <w:right w:val="single" w:color="auto" w:sz="4" w:space="0"/>
            </w:tcBorders>
            <w:noWrap w:val="0"/>
            <w:vAlign w:val="top"/>
          </w:tcPr>
          <w:p w14:paraId="4C42E9D0">
            <w:pPr>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14:paraId="406DF10D">
            <w:pPr>
              <w:rPr>
                <w:rFonts w:hint="eastAsia" w:ascii="宋体" w:hAnsi="宋体" w:cs="宋体"/>
                <w:szCs w:val="21"/>
                <w:highlight w:val="none"/>
              </w:rPr>
            </w:pPr>
          </w:p>
        </w:tc>
        <w:tc>
          <w:tcPr>
            <w:tcW w:w="1155" w:type="dxa"/>
            <w:tcBorders>
              <w:top w:val="single" w:color="auto" w:sz="4" w:space="0"/>
              <w:left w:val="single" w:color="auto" w:sz="4" w:space="0"/>
              <w:bottom w:val="single" w:color="auto" w:sz="4" w:space="0"/>
              <w:right w:val="single" w:color="auto" w:sz="4" w:space="0"/>
            </w:tcBorders>
            <w:noWrap w:val="0"/>
            <w:vAlign w:val="top"/>
          </w:tcPr>
          <w:p w14:paraId="6F9DBF7C">
            <w:pPr>
              <w:rPr>
                <w:rFonts w:hint="eastAsia" w:ascii="宋体" w:hAnsi="宋体" w:cs="宋体"/>
                <w:szCs w:val="21"/>
                <w:highlight w:val="none"/>
              </w:rPr>
            </w:pPr>
          </w:p>
        </w:tc>
        <w:tc>
          <w:tcPr>
            <w:tcW w:w="1262" w:type="dxa"/>
            <w:tcBorders>
              <w:top w:val="single" w:color="auto" w:sz="4" w:space="0"/>
              <w:left w:val="single" w:color="auto" w:sz="4" w:space="0"/>
              <w:bottom w:val="single" w:color="auto" w:sz="4" w:space="0"/>
              <w:right w:val="single" w:color="auto" w:sz="4" w:space="0"/>
            </w:tcBorders>
            <w:noWrap w:val="0"/>
            <w:vAlign w:val="top"/>
          </w:tcPr>
          <w:p w14:paraId="400B7155">
            <w:pPr>
              <w:rPr>
                <w:rFonts w:hint="eastAsia" w:ascii="宋体" w:hAnsi="宋体" w:cs="宋体"/>
                <w:szCs w:val="21"/>
                <w:highlight w:val="none"/>
              </w:rPr>
            </w:pPr>
          </w:p>
        </w:tc>
        <w:tc>
          <w:tcPr>
            <w:tcW w:w="1024" w:type="dxa"/>
            <w:tcBorders>
              <w:top w:val="single" w:color="auto" w:sz="4" w:space="0"/>
              <w:left w:val="single" w:color="auto" w:sz="4" w:space="0"/>
              <w:bottom w:val="single" w:color="auto" w:sz="4" w:space="0"/>
              <w:right w:val="single" w:color="auto" w:sz="4" w:space="0"/>
            </w:tcBorders>
            <w:noWrap w:val="0"/>
            <w:vAlign w:val="top"/>
          </w:tcPr>
          <w:p w14:paraId="77E67520">
            <w:pPr>
              <w:rPr>
                <w:rFonts w:hint="eastAsia" w:ascii="宋体" w:hAnsi="宋体" w:cs="宋体"/>
                <w:szCs w:val="21"/>
                <w:highlight w:val="none"/>
              </w:rPr>
            </w:pPr>
          </w:p>
        </w:tc>
      </w:tr>
      <w:tr w14:paraId="1743F9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trPr>
        <w:tc>
          <w:tcPr>
            <w:tcW w:w="714" w:type="dxa"/>
            <w:tcBorders>
              <w:top w:val="single" w:color="auto" w:sz="4" w:space="0"/>
              <w:left w:val="single" w:color="auto" w:sz="4" w:space="0"/>
              <w:bottom w:val="single" w:color="auto" w:sz="4" w:space="0"/>
              <w:right w:val="single" w:color="auto" w:sz="4" w:space="0"/>
            </w:tcBorders>
            <w:noWrap w:val="0"/>
            <w:vAlign w:val="top"/>
          </w:tcPr>
          <w:p w14:paraId="1C57E299">
            <w:pPr>
              <w:rPr>
                <w:rFonts w:hint="eastAsia" w:ascii="宋体" w:hAnsi="宋体" w:cs="宋体"/>
                <w:szCs w:val="21"/>
                <w:highlight w:val="none"/>
              </w:rPr>
            </w:pPr>
          </w:p>
        </w:tc>
        <w:tc>
          <w:tcPr>
            <w:tcW w:w="726" w:type="dxa"/>
            <w:tcBorders>
              <w:top w:val="single" w:color="auto" w:sz="4" w:space="0"/>
              <w:left w:val="single" w:color="auto" w:sz="4" w:space="0"/>
              <w:bottom w:val="single" w:color="auto" w:sz="4" w:space="0"/>
              <w:right w:val="single" w:color="auto" w:sz="4" w:space="0"/>
            </w:tcBorders>
            <w:noWrap w:val="0"/>
            <w:vAlign w:val="top"/>
          </w:tcPr>
          <w:p w14:paraId="6790C06C">
            <w:pPr>
              <w:rPr>
                <w:rFonts w:hint="eastAsia" w:ascii="宋体" w:hAnsi="宋体" w:cs="宋体"/>
                <w:szCs w:val="21"/>
                <w:highlight w:val="none"/>
              </w:rPr>
            </w:pPr>
          </w:p>
        </w:tc>
        <w:tc>
          <w:tcPr>
            <w:tcW w:w="889" w:type="dxa"/>
            <w:tcBorders>
              <w:top w:val="single" w:color="auto" w:sz="4" w:space="0"/>
              <w:left w:val="single" w:color="auto" w:sz="4" w:space="0"/>
              <w:bottom w:val="single" w:color="auto" w:sz="4" w:space="0"/>
              <w:right w:val="single" w:color="auto" w:sz="4" w:space="0"/>
            </w:tcBorders>
            <w:noWrap w:val="0"/>
            <w:vAlign w:val="top"/>
          </w:tcPr>
          <w:p w14:paraId="74DF9D70">
            <w:pPr>
              <w:rPr>
                <w:rFonts w:hint="eastAsia" w:ascii="宋体" w:hAnsi="宋体" w:cs="宋体"/>
                <w:szCs w:val="21"/>
                <w:highlight w:val="none"/>
              </w:rPr>
            </w:pPr>
          </w:p>
        </w:tc>
        <w:tc>
          <w:tcPr>
            <w:tcW w:w="1451" w:type="dxa"/>
            <w:tcBorders>
              <w:top w:val="single" w:color="auto" w:sz="4" w:space="0"/>
              <w:left w:val="single" w:color="auto" w:sz="4" w:space="0"/>
              <w:bottom w:val="single" w:color="auto" w:sz="4" w:space="0"/>
              <w:right w:val="single" w:color="auto" w:sz="4" w:space="0"/>
            </w:tcBorders>
            <w:noWrap w:val="0"/>
            <w:vAlign w:val="top"/>
          </w:tcPr>
          <w:p w14:paraId="445B87A6">
            <w:pPr>
              <w:rPr>
                <w:rFonts w:hint="eastAsia" w:ascii="宋体" w:hAnsi="宋体" w:cs="宋体"/>
                <w:szCs w:val="21"/>
                <w:highlight w:val="none"/>
              </w:rPr>
            </w:pPr>
          </w:p>
        </w:tc>
        <w:tc>
          <w:tcPr>
            <w:tcW w:w="900" w:type="dxa"/>
            <w:tcBorders>
              <w:top w:val="single" w:color="auto" w:sz="4" w:space="0"/>
              <w:left w:val="single" w:color="auto" w:sz="4" w:space="0"/>
              <w:bottom w:val="single" w:color="auto" w:sz="4" w:space="0"/>
              <w:right w:val="single" w:color="auto" w:sz="4" w:space="0"/>
            </w:tcBorders>
            <w:noWrap w:val="0"/>
            <w:vAlign w:val="top"/>
          </w:tcPr>
          <w:p w14:paraId="077F0014">
            <w:pPr>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14:paraId="1F46DE56">
            <w:pPr>
              <w:rPr>
                <w:rFonts w:hint="eastAsia" w:ascii="宋体" w:hAnsi="宋体" w:cs="宋体"/>
                <w:szCs w:val="21"/>
                <w:highlight w:val="none"/>
              </w:rPr>
            </w:pPr>
          </w:p>
        </w:tc>
        <w:tc>
          <w:tcPr>
            <w:tcW w:w="1155" w:type="dxa"/>
            <w:tcBorders>
              <w:top w:val="single" w:color="auto" w:sz="4" w:space="0"/>
              <w:left w:val="single" w:color="auto" w:sz="4" w:space="0"/>
              <w:bottom w:val="single" w:color="auto" w:sz="4" w:space="0"/>
              <w:right w:val="single" w:color="auto" w:sz="4" w:space="0"/>
            </w:tcBorders>
            <w:noWrap w:val="0"/>
            <w:vAlign w:val="top"/>
          </w:tcPr>
          <w:p w14:paraId="65F0F137">
            <w:pPr>
              <w:rPr>
                <w:rFonts w:hint="eastAsia" w:ascii="宋体" w:hAnsi="宋体" w:cs="宋体"/>
                <w:szCs w:val="21"/>
                <w:highlight w:val="none"/>
              </w:rPr>
            </w:pPr>
          </w:p>
        </w:tc>
        <w:tc>
          <w:tcPr>
            <w:tcW w:w="1262" w:type="dxa"/>
            <w:tcBorders>
              <w:top w:val="single" w:color="auto" w:sz="4" w:space="0"/>
              <w:left w:val="single" w:color="auto" w:sz="4" w:space="0"/>
              <w:bottom w:val="single" w:color="auto" w:sz="4" w:space="0"/>
              <w:right w:val="single" w:color="auto" w:sz="4" w:space="0"/>
            </w:tcBorders>
            <w:noWrap w:val="0"/>
            <w:vAlign w:val="top"/>
          </w:tcPr>
          <w:p w14:paraId="574E3699">
            <w:pPr>
              <w:rPr>
                <w:rFonts w:hint="eastAsia" w:ascii="宋体" w:hAnsi="宋体" w:cs="宋体"/>
                <w:szCs w:val="21"/>
                <w:highlight w:val="none"/>
              </w:rPr>
            </w:pPr>
          </w:p>
        </w:tc>
        <w:tc>
          <w:tcPr>
            <w:tcW w:w="1024" w:type="dxa"/>
            <w:tcBorders>
              <w:top w:val="single" w:color="auto" w:sz="4" w:space="0"/>
              <w:left w:val="single" w:color="auto" w:sz="4" w:space="0"/>
              <w:bottom w:val="single" w:color="auto" w:sz="4" w:space="0"/>
              <w:right w:val="single" w:color="auto" w:sz="4" w:space="0"/>
            </w:tcBorders>
            <w:noWrap w:val="0"/>
            <w:vAlign w:val="top"/>
          </w:tcPr>
          <w:p w14:paraId="0F6DC992">
            <w:pPr>
              <w:rPr>
                <w:rFonts w:hint="eastAsia" w:ascii="宋体" w:hAnsi="宋体" w:cs="宋体"/>
                <w:szCs w:val="21"/>
                <w:highlight w:val="none"/>
              </w:rPr>
            </w:pPr>
          </w:p>
        </w:tc>
      </w:tr>
      <w:tr w14:paraId="36750D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714" w:type="dxa"/>
            <w:tcBorders>
              <w:top w:val="single" w:color="auto" w:sz="4" w:space="0"/>
              <w:left w:val="single" w:color="auto" w:sz="4" w:space="0"/>
              <w:bottom w:val="single" w:color="auto" w:sz="4" w:space="0"/>
              <w:right w:val="single" w:color="auto" w:sz="4" w:space="0"/>
            </w:tcBorders>
            <w:noWrap w:val="0"/>
            <w:vAlign w:val="top"/>
          </w:tcPr>
          <w:p w14:paraId="76BAAF59">
            <w:pPr>
              <w:rPr>
                <w:rFonts w:hint="eastAsia" w:ascii="宋体" w:hAnsi="宋体" w:cs="宋体"/>
                <w:szCs w:val="21"/>
                <w:highlight w:val="none"/>
              </w:rPr>
            </w:pPr>
          </w:p>
        </w:tc>
        <w:tc>
          <w:tcPr>
            <w:tcW w:w="726" w:type="dxa"/>
            <w:tcBorders>
              <w:top w:val="single" w:color="auto" w:sz="4" w:space="0"/>
              <w:left w:val="single" w:color="auto" w:sz="4" w:space="0"/>
              <w:bottom w:val="single" w:color="auto" w:sz="4" w:space="0"/>
              <w:right w:val="single" w:color="auto" w:sz="4" w:space="0"/>
            </w:tcBorders>
            <w:noWrap w:val="0"/>
            <w:vAlign w:val="top"/>
          </w:tcPr>
          <w:p w14:paraId="764E0AC5">
            <w:pPr>
              <w:rPr>
                <w:rFonts w:hint="eastAsia" w:ascii="宋体" w:hAnsi="宋体" w:cs="宋体"/>
                <w:szCs w:val="21"/>
                <w:highlight w:val="none"/>
              </w:rPr>
            </w:pPr>
          </w:p>
        </w:tc>
        <w:tc>
          <w:tcPr>
            <w:tcW w:w="889" w:type="dxa"/>
            <w:tcBorders>
              <w:top w:val="single" w:color="auto" w:sz="4" w:space="0"/>
              <w:left w:val="single" w:color="auto" w:sz="4" w:space="0"/>
              <w:bottom w:val="single" w:color="auto" w:sz="4" w:space="0"/>
              <w:right w:val="single" w:color="auto" w:sz="4" w:space="0"/>
            </w:tcBorders>
            <w:noWrap w:val="0"/>
            <w:vAlign w:val="top"/>
          </w:tcPr>
          <w:p w14:paraId="3E4C8F9B">
            <w:pPr>
              <w:rPr>
                <w:rFonts w:hint="eastAsia" w:ascii="宋体" w:hAnsi="宋体" w:cs="宋体"/>
                <w:szCs w:val="21"/>
                <w:highlight w:val="none"/>
              </w:rPr>
            </w:pPr>
          </w:p>
        </w:tc>
        <w:tc>
          <w:tcPr>
            <w:tcW w:w="1451" w:type="dxa"/>
            <w:tcBorders>
              <w:top w:val="single" w:color="auto" w:sz="4" w:space="0"/>
              <w:left w:val="single" w:color="auto" w:sz="4" w:space="0"/>
              <w:bottom w:val="single" w:color="auto" w:sz="4" w:space="0"/>
              <w:right w:val="single" w:color="auto" w:sz="4" w:space="0"/>
            </w:tcBorders>
            <w:noWrap w:val="0"/>
            <w:vAlign w:val="top"/>
          </w:tcPr>
          <w:p w14:paraId="0EA0F589">
            <w:pPr>
              <w:rPr>
                <w:rFonts w:hint="eastAsia" w:ascii="宋体" w:hAnsi="宋体" w:cs="宋体"/>
                <w:szCs w:val="21"/>
                <w:highlight w:val="none"/>
              </w:rPr>
            </w:pPr>
          </w:p>
        </w:tc>
        <w:tc>
          <w:tcPr>
            <w:tcW w:w="900" w:type="dxa"/>
            <w:tcBorders>
              <w:top w:val="single" w:color="auto" w:sz="4" w:space="0"/>
              <w:left w:val="single" w:color="auto" w:sz="4" w:space="0"/>
              <w:bottom w:val="single" w:color="auto" w:sz="4" w:space="0"/>
              <w:right w:val="single" w:color="auto" w:sz="4" w:space="0"/>
            </w:tcBorders>
            <w:noWrap w:val="0"/>
            <w:vAlign w:val="top"/>
          </w:tcPr>
          <w:p w14:paraId="349B7AFD">
            <w:pPr>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14:paraId="2ED87122">
            <w:pPr>
              <w:rPr>
                <w:rFonts w:hint="eastAsia" w:ascii="宋体" w:hAnsi="宋体" w:cs="宋体"/>
                <w:szCs w:val="21"/>
                <w:highlight w:val="none"/>
              </w:rPr>
            </w:pPr>
          </w:p>
        </w:tc>
        <w:tc>
          <w:tcPr>
            <w:tcW w:w="1155" w:type="dxa"/>
            <w:tcBorders>
              <w:top w:val="single" w:color="auto" w:sz="4" w:space="0"/>
              <w:left w:val="single" w:color="auto" w:sz="4" w:space="0"/>
              <w:bottom w:val="single" w:color="auto" w:sz="4" w:space="0"/>
              <w:right w:val="single" w:color="auto" w:sz="4" w:space="0"/>
            </w:tcBorders>
            <w:noWrap w:val="0"/>
            <w:vAlign w:val="top"/>
          </w:tcPr>
          <w:p w14:paraId="77E25114">
            <w:pPr>
              <w:rPr>
                <w:rFonts w:hint="eastAsia" w:ascii="宋体" w:hAnsi="宋体" w:cs="宋体"/>
                <w:szCs w:val="21"/>
                <w:highlight w:val="none"/>
              </w:rPr>
            </w:pPr>
          </w:p>
        </w:tc>
        <w:tc>
          <w:tcPr>
            <w:tcW w:w="1262" w:type="dxa"/>
            <w:tcBorders>
              <w:top w:val="single" w:color="auto" w:sz="4" w:space="0"/>
              <w:left w:val="single" w:color="auto" w:sz="4" w:space="0"/>
              <w:bottom w:val="single" w:color="auto" w:sz="4" w:space="0"/>
              <w:right w:val="single" w:color="auto" w:sz="4" w:space="0"/>
            </w:tcBorders>
            <w:noWrap w:val="0"/>
            <w:vAlign w:val="top"/>
          </w:tcPr>
          <w:p w14:paraId="73959552">
            <w:pPr>
              <w:rPr>
                <w:rFonts w:hint="eastAsia" w:ascii="宋体" w:hAnsi="宋体" w:cs="宋体"/>
                <w:szCs w:val="21"/>
                <w:highlight w:val="none"/>
              </w:rPr>
            </w:pPr>
          </w:p>
        </w:tc>
        <w:tc>
          <w:tcPr>
            <w:tcW w:w="1024" w:type="dxa"/>
            <w:tcBorders>
              <w:top w:val="single" w:color="auto" w:sz="4" w:space="0"/>
              <w:left w:val="single" w:color="auto" w:sz="4" w:space="0"/>
              <w:bottom w:val="single" w:color="auto" w:sz="4" w:space="0"/>
              <w:right w:val="single" w:color="auto" w:sz="4" w:space="0"/>
            </w:tcBorders>
            <w:noWrap w:val="0"/>
            <w:vAlign w:val="top"/>
          </w:tcPr>
          <w:p w14:paraId="6D152B2E">
            <w:pPr>
              <w:rPr>
                <w:rFonts w:hint="eastAsia" w:ascii="宋体" w:hAnsi="宋体" w:cs="宋体"/>
                <w:szCs w:val="21"/>
                <w:highlight w:val="none"/>
              </w:rPr>
            </w:pPr>
          </w:p>
        </w:tc>
      </w:tr>
      <w:tr w14:paraId="59F36D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trPr>
        <w:tc>
          <w:tcPr>
            <w:tcW w:w="714" w:type="dxa"/>
            <w:tcBorders>
              <w:top w:val="single" w:color="auto" w:sz="4" w:space="0"/>
              <w:left w:val="single" w:color="auto" w:sz="4" w:space="0"/>
              <w:bottom w:val="single" w:color="auto" w:sz="4" w:space="0"/>
              <w:right w:val="single" w:color="auto" w:sz="4" w:space="0"/>
            </w:tcBorders>
            <w:noWrap w:val="0"/>
            <w:vAlign w:val="top"/>
          </w:tcPr>
          <w:p w14:paraId="33E59601">
            <w:pPr>
              <w:rPr>
                <w:rFonts w:hint="eastAsia" w:ascii="宋体" w:hAnsi="宋体" w:cs="宋体"/>
                <w:szCs w:val="21"/>
                <w:highlight w:val="none"/>
              </w:rPr>
            </w:pPr>
          </w:p>
        </w:tc>
        <w:tc>
          <w:tcPr>
            <w:tcW w:w="726" w:type="dxa"/>
            <w:tcBorders>
              <w:top w:val="single" w:color="auto" w:sz="4" w:space="0"/>
              <w:left w:val="single" w:color="auto" w:sz="4" w:space="0"/>
              <w:bottom w:val="single" w:color="auto" w:sz="4" w:space="0"/>
              <w:right w:val="single" w:color="auto" w:sz="4" w:space="0"/>
            </w:tcBorders>
            <w:noWrap w:val="0"/>
            <w:vAlign w:val="top"/>
          </w:tcPr>
          <w:p w14:paraId="4B1D078D">
            <w:pPr>
              <w:rPr>
                <w:rFonts w:hint="eastAsia" w:ascii="宋体" w:hAnsi="宋体" w:cs="宋体"/>
                <w:szCs w:val="21"/>
                <w:highlight w:val="none"/>
              </w:rPr>
            </w:pPr>
          </w:p>
        </w:tc>
        <w:tc>
          <w:tcPr>
            <w:tcW w:w="889" w:type="dxa"/>
            <w:tcBorders>
              <w:top w:val="single" w:color="auto" w:sz="4" w:space="0"/>
              <w:left w:val="single" w:color="auto" w:sz="4" w:space="0"/>
              <w:bottom w:val="single" w:color="auto" w:sz="4" w:space="0"/>
              <w:right w:val="single" w:color="auto" w:sz="4" w:space="0"/>
            </w:tcBorders>
            <w:noWrap w:val="0"/>
            <w:vAlign w:val="top"/>
          </w:tcPr>
          <w:p w14:paraId="7E55287F">
            <w:pPr>
              <w:rPr>
                <w:rFonts w:hint="eastAsia" w:ascii="宋体" w:hAnsi="宋体" w:cs="宋体"/>
                <w:szCs w:val="21"/>
                <w:highlight w:val="none"/>
              </w:rPr>
            </w:pPr>
          </w:p>
        </w:tc>
        <w:tc>
          <w:tcPr>
            <w:tcW w:w="1451" w:type="dxa"/>
            <w:tcBorders>
              <w:top w:val="single" w:color="auto" w:sz="4" w:space="0"/>
              <w:left w:val="single" w:color="auto" w:sz="4" w:space="0"/>
              <w:bottom w:val="single" w:color="auto" w:sz="4" w:space="0"/>
              <w:right w:val="single" w:color="auto" w:sz="4" w:space="0"/>
            </w:tcBorders>
            <w:noWrap w:val="0"/>
            <w:vAlign w:val="top"/>
          </w:tcPr>
          <w:p w14:paraId="37A74435">
            <w:pPr>
              <w:rPr>
                <w:rFonts w:hint="eastAsia" w:ascii="宋体" w:hAnsi="宋体" w:cs="宋体"/>
                <w:szCs w:val="21"/>
                <w:highlight w:val="none"/>
              </w:rPr>
            </w:pPr>
          </w:p>
        </w:tc>
        <w:tc>
          <w:tcPr>
            <w:tcW w:w="900" w:type="dxa"/>
            <w:tcBorders>
              <w:top w:val="single" w:color="auto" w:sz="4" w:space="0"/>
              <w:left w:val="single" w:color="auto" w:sz="4" w:space="0"/>
              <w:bottom w:val="single" w:color="auto" w:sz="4" w:space="0"/>
              <w:right w:val="single" w:color="auto" w:sz="4" w:space="0"/>
            </w:tcBorders>
            <w:noWrap w:val="0"/>
            <w:vAlign w:val="top"/>
          </w:tcPr>
          <w:p w14:paraId="1C31FE28">
            <w:pPr>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14:paraId="43A4D7D6">
            <w:pPr>
              <w:rPr>
                <w:rFonts w:hint="eastAsia" w:ascii="宋体" w:hAnsi="宋体" w:cs="宋体"/>
                <w:szCs w:val="21"/>
                <w:highlight w:val="none"/>
              </w:rPr>
            </w:pPr>
          </w:p>
        </w:tc>
        <w:tc>
          <w:tcPr>
            <w:tcW w:w="1155" w:type="dxa"/>
            <w:tcBorders>
              <w:top w:val="single" w:color="auto" w:sz="4" w:space="0"/>
              <w:left w:val="single" w:color="auto" w:sz="4" w:space="0"/>
              <w:bottom w:val="single" w:color="auto" w:sz="4" w:space="0"/>
              <w:right w:val="single" w:color="auto" w:sz="4" w:space="0"/>
            </w:tcBorders>
            <w:noWrap w:val="0"/>
            <w:vAlign w:val="top"/>
          </w:tcPr>
          <w:p w14:paraId="473B73DF">
            <w:pPr>
              <w:rPr>
                <w:rFonts w:hint="eastAsia" w:ascii="宋体" w:hAnsi="宋体" w:cs="宋体"/>
                <w:szCs w:val="21"/>
                <w:highlight w:val="none"/>
              </w:rPr>
            </w:pPr>
          </w:p>
        </w:tc>
        <w:tc>
          <w:tcPr>
            <w:tcW w:w="1262" w:type="dxa"/>
            <w:tcBorders>
              <w:top w:val="single" w:color="auto" w:sz="4" w:space="0"/>
              <w:left w:val="single" w:color="auto" w:sz="4" w:space="0"/>
              <w:bottom w:val="single" w:color="auto" w:sz="4" w:space="0"/>
              <w:right w:val="single" w:color="auto" w:sz="4" w:space="0"/>
            </w:tcBorders>
            <w:noWrap w:val="0"/>
            <w:vAlign w:val="top"/>
          </w:tcPr>
          <w:p w14:paraId="3DCD43C4">
            <w:pPr>
              <w:rPr>
                <w:rFonts w:hint="eastAsia" w:ascii="宋体" w:hAnsi="宋体" w:cs="宋体"/>
                <w:szCs w:val="21"/>
                <w:highlight w:val="none"/>
              </w:rPr>
            </w:pPr>
          </w:p>
        </w:tc>
        <w:tc>
          <w:tcPr>
            <w:tcW w:w="1024" w:type="dxa"/>
            <w:tcBorders>
              <w:top w:val="single" w:color="auto" w:sz="4" w:space="0"/>
              <w:left w:val="single" w:color="auto" w:sz="4" w:space="0"/>
              <w:bottom w:val="single" w:color="auto" w:sz="4" w:space="0"/>
              <w:right w:val="single" w:color="auto" w:sz="4" w:space="0"/>
            </w:tcBorders>
            <w:noWrap w:val="0"/>
            <w:vAlign w:val="top"/>
          </w:tcPr>
          <w:p w14:paraId="7C74D797">
            <w:pPr>
              <w:rPr>
                <w:rFonts w:hint="eastAsia" w:ascii="宋体" w:hAnsi="宋体" w:cs="宋体"/>
                <w:szCs w:val="21"/>
                <w:highlight w:val="none"/>
              </w:rPr>
            </w:pPr>
          </w:p>
        </w:tc>
      </w:tr>
      <w:tr w14:paraId="334FF8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89" w:hRule="atLeast"/>
        </w:trPr>
        <w:tc>
          <w:tcPr>
            <w:tcW w:w="714" w:type="dxa"/>
            <w:tcBorders>
              <w:top w:val="single" w:color="auto" w:sz="4" w:space="0"/>
              <w:left w:val="single" w:color="auto" w:sz="4" w:space="0"/>
              <w:bottom w:val="single" w:color="auto" w:sz="4" w:space="0"/>
              <w:right w:val="single" w:color="auto" w:sz="4" w:space="0"/>
            </w:tcBorders>
            <w:noWrap w:val="0"/>
            <w:vAlign w:val="top"/>
          </w:tcPr>
          <w:p w14:paraId="7DDB41B5">
            <w:pPr>
              <w:rPr>
                <w:rFonts w:hint="eastAsia" w:ascii="宋体" w:hAnsi="宋体" w:cs="宋体"/>
                <w:szCs w:val="21"/>
                <w:highlight w:val="none"/>
              </w:rPr>
            </w:pPr>
          </w:p>
        </w:tc>
        <w:tc>
          <w:tcPr>
            <w:tcW w:w="726" w:type="dxa"/>
            <w:tcBorders>
              <w:top w:val="single" w:color="auto" w:sz="4" w:space="0"/>
              <w:left w:val="single" w:color="auto" w:sz="4" w:space="0"/>
              <w:bottom w:val="single" w:color="auto" w:sz="4" w:space="0"/>
              <w:right w:val="single" w:color="auto" w:sz="4" w:space="0"/>
            </w:tcBorders>
            <w:noWrap w:val="0"/>
            <w:vAlign w:val="top"/>
          </w:tcPr>
          <w:p w14:paraId="5CD9071B">
            <w:pPr>
              <w:rPr>
                <w:rFonts w:hint="eastAsia" w:ascii="宋体" w:hAnsi="宋体" w:cs="宋体"/>
                <w:szCs w:val="21"/>
                <w:highlight w:val="none"/>
              </w:rPr>
            </w:pPr>
          </w:p>
        </w:tc>
        <w:tc>
          <w:tcPr>
            <w:tcW w:w="889" w:type="dxa"/>
            <w:tcBorders>
              <w:top w:val="single" w:color="auto" w:sz="4" w:space="0"/>
              <w:left w:val="single" w:color="auto" w:sz="4" w:space="0"/>
              <w:bottom w:val="single" w:color="auto" w:sz="4" w:space="0"/>
              <w:right w:val="single" w:color="auto" w:sz="4" w:space="0"/>
            </w:tcBorders>
            <w:noWrap w:val="0"/>
            <w:vAlign w:val="top"/>
          </w:tcPr>
          <w:p w14:paraId="5F601AA0">
            <w:pPr>
              <w:rPr>
                <w:rFonts w:hint="eastAsia" w:ascii="宋体" w:hAnsi="宋体" w:cs="宋体"/>
                <w:szCs w:val="21"/>
                <w:highlight w:val="none"/>
              </w:rPr>
            </w:pPr>
          </w:p>
        </w:tc>
        <w:tc>
          <w:tcPr>
            <w:tcW w:w="1451" w:type="dxa"/>
            <w:tcBorders>
              <w:top w:val="single" w:color="auto" w:sz="4" w:space="0"/>
              <w:left w:val="single" w:color="auto" w:sz="4" w:space="0"/>
              <w:bottom w:val="single" w:color="auto" w:sz="4" w:space="0"/>
              <w:right w:val="single" w:color="auto" w:sz="4" w:space="0"/>
            </w:tcBorders>
            <w:noWrap w:val="0"/>
            <w:vAlign w:val="top"/>
          </w:tcPr>
          <w:p w14:paraId="053E4930">
            <w:pPr>
              <w:rPr>
                <w:rFonts w:hint="eastAsia" w:ascii="宋体" w:hAnsi="宋体" w:cs="宋体"/>
                <w:szCs w:val="21"/>
                <w:highlight w:val="none"/>
              </w:rPr>
            </w:pPr>
          </w:p>
        </w:tc>
        <w:tc>
          <w:tcPr>
            <w:tcW w:w="900" w:type="dxa"/>
            <w:tcBorders>
              <w:top w:val="single" w:color="auto" w:sz="4" w:space="0"/>
              <w:left w:val="single" w:color="auto" w:sz="4" w:space="0"/>
              <w:bottom w:val="single" w:color="auto" w:sz="4" w:space="0"/>
              <w:right w:val="single" w:color="auto" w:sz="4" w:space="0"/>
            </w:tcBorders>
            <w:noWrap w:val="0"/>
            <w:vAlign w:val="top"/>
          </w:tcPr>
          <w:p w14:paraId="432A306B">
            <w:pPr>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14:paraId="738BF8E3">
            <w:pPr>
              <w:rPr>
                <w:rFonts w:hint="eastAsia" w:ascii="宋体" w:hAnsi="宋体" w:cs="宋体"/>
                <w:szCs w:val="21"/>
                <w:highlight w:val="none"/>
              </w:rPr>
            </w:pPr>
          </w:p>
        </w:tc>
        <w:tc>
          <w:tcPr>
            <w:tcW w:w="1155" w:type="dxa"/>
            <w:tcBorders>
              <w:top w:val="single" w:color="auto" w:sz="4" w:space="0"/>
              <w:left w:val="single" w:color="auto" w:sz="4" w:space="0"/>
              <w:bottom w:val="single" w:color="auto" w:sz="4" w:space="0"/>
              <w:right w:val="single" w:color="auto" w:sz="4" w:space="0"/>
            </w:tcBorders>
            <w:noWrap w:val="0"/>
            <w:vAlign w:val="top"/>
          </w:tcPr>
          <w:p w14:paraId="2A438220">
            <w:pPr>
              <w:rPr>
                <w:rFonts w:hint="eastAsia" w:ascii="宋体" w:hAnsi="宋体" w:cs="宋体"/>
                <w:szCs w:val="21"/>
                <w:highlight w:val="none"/>
              </w:rPr>
            </w:pPr>
          </w:p>
        </w:tc>
        <w:tc>
          <w:tcPr>
            <w:tcW w:w="1262" w:type="dxa"/>
            <w:tcBorders>
              <w:top w:val="single" w:color="auto" w:sz="4" w:space="0"/>
              <w:left w:val="single" w:color="auto" w:sz="4" w:space="0"/>
              <w:bottom w:val="single" w:color="auto" w:sz="4" w:space="0"/>
              <w:right w:val="single" w:color="auto" w:sz="4" w:space="0"/>
            </w:tcBorders>
            <w:noWrap w:val="0"/>
            <w:vAlign w:val="top"/>
          </w:tcPr>
          <w:p w14:paraId="233F5533">
            <w:pPr>
              <w:rPr>
                <w:rFonts w:hint="eastAsia" w:ascii="宋体" w:hAnsi="宋体" w:cs="宋体"/>
                <w:szCs w:val="21"/>
                <w:highlight w:val="none"/>
              </w:rPr>
            </w:pPr>
          </w:p>
        </w:tc>
        <w:tc>
          <w:tcPr>
            <w:tcW w:w="1024" w:type="dxa"/>
            <w:tcBorders>
              <w:top w:val="single" w:color="auto" w:sz="4" w:space="0"/>
              <w:left w:val="single" w:color="auto" w:sz="4" w:space="0"/>
              <w:bottom w:val="single" w:color="auto" w:sz="4" w:space="0"/>
              <w:right w:val="single" w:color="auto" w:sz="4" w:space="0"/>
            </w:tcBorders>
            <w:noWrap w:val="0"/>
            <w:vAlign w:val="top"/>
          </w:tcPr>
          <w:p w14:paraId="2D4CEDA4">
            <w:pPr>
              <w:rPr>
                <w:rFonts w:hint="eastAsia" w:ascii="宋体" w:hAnsi="宋体" w:cs="宋体"/>
                <w:szCs w:val="21"/>
                <w:highlight w:val="none"/>
              </w:rPr>
            </w:pPr>
          </w:p>
        </w:tc>
      </w:tr>
      <w:tr w14:paraId="502AF1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trPr>
        <w:tc>
          <w:tcPr>
            <w:tcW w:w="714" w:type="dxa"/>
            <w:tcBorders>
              <w:top w:val="single" w:color="auto" w:sz="4" w:space="0"/>
              <w:left w:val="single" w:color="auto" w:sz="4" w:space="0"/>
              <w:bottom w:val="single" w:color="auto" w:sz="4" w:space="0"/>
              <w:right w:val="single" w:color="auto" w:sz="4" w:space="0"/>
            </w:tcBorders>
            <w:noWrap w:val="0"/>
            <w:vAlign w:val="top"/>
          </w:tcPr>
          <w:p w14:paraId="3C0FCD14">
            <w:pPr>
              <w:rPr>
                <w:rFonts w:hint="eastAsia" w:ascii="宋体" w:hAnsi="宋体" w:cs="宋体"/>
                <w:szCs w:val="21"/>
                <w:highlight w:val="none"/>
              </w:rPr>
            </w:pPr>
          </w:p>
        </w:tc>
        <w:tc>
          <w:tcPr>
            <w:tcW w:w="726" w:type="dxa"/>
            <w:tcBorders>
              <w:top w:val="single" w:color="auto" w:sz="4" w:space="0"/>
              <w:left w:val="single" w:color="auto" w:sz="4" w:space="0"/>
              <w:bottom w:val="single" w:color="auto" w:sz="4" w:space="0"/>
              <w:right w:val="single" w:color="auto" w:sz="4" w:space="0"/>
            </w:tcBorders>
            <w:noWrap w:val="0"/>
            <w:vAlign w:val="top"/>
          </w:tcPr>
          <w:p w14:paraId="2187621D">
            <w:pPr>
              <w:rPr>
                <w:rFonts w:hint="eastAsia" w:ascii="宋体" w:hAnsi="宋体" w:cs="宋体"/>
                <w:szCs w:val="21"/>
                <w:highlight w:val="none"/>
              </w:rPr>
            </w:pPr>
          </w:p>
        </w:tc>
        <w:tc>
          <w:tcPr>
            <w:tcW w:w="889" w:type="dxa"/>
            <w:tcBorders>
              <w:top w:val="single" w:color="auto" w:sz="4" w:space="0"/>
              <w:left w:val="single" w:color="auto" w:sz="4" w:space="0"/>
              <w:bottom w:val="single" w:color="auto" w:sz="4" w:space="0"/>
              <w:right w:val="single" w:color="auto" w:sz="4" w:space="0"/>
            </w:tcBorders>
            <w:noWrap w:val="0"/>
            <w:vAlign w:val="top"/>
          </w:tcPr>
          <w:p w14:paraId="4299B3E9">
            <w:pPr>
              <w:rPr>
                <w:rFonts w:hint="eastAsia" w:ascii="宋体" w:hAnsi="宋体" w:cs="宋体"/>
                <w:szCs w:val="21"/>
                <w:highlight w:val="none"/>
              </w:rPr>
            </w:pPr>
          </w:p>
        </w:tc>
        <w:tc>
          <w:tcPr>
            <w:tcW w:w="1451" w:type="dxa"/>
            <w:tcBorders>
              <w:top w:val="single" w:color="auto" w:sz="4" w:space="0"/>
              <w:left w:val="single" w:color="auto" w:sz="4" w:space="0"/>
              <w:bottom w:val="single" w:color="auto" w:sz="4" w:space="0"/>
              <w:right w:val="single" w:color="auto" w:sz="4" w:space="0"/>
            </w:tcBorders>
            <w:noWrap w:val="0"/>
            <w:vAlign w:val="top"/>
          </w:tcPr>
          <w:p w14:paraId="1FD0AFEB">
            <w:pPr>
              <w:rPr>
                <w:rFonts w:hint="eastAsia" w:ascii="宋体" w:hAnsi="宋体" w:cs="宋体"/>
                <w:szCs w:val="21"/>
                <w:highlight w:val="none"/>
              </w:rPr>
            </w:pPr>
          </w:p>
        </w:tc>
        <w:tc>
          <w:tcPr>
            <w:tcW w:w="900" w:type="dxa"/>
            <w:tcBorders>
              <w:top w:val="single" w:color="auto" w:sz="4" w:space="0"/>
              <w:left w:val="single" w:color="auto" w:sz="4" w:space="0"/>
              <w:bottom w:val="single" w:color="auto" w:sz="4" w:space="0"/>
              <w:right w:val="single" w:color="auto" w:sz="4" w:space="0"/>
            </w:tcBorders>
            <w:noWrap w:val="0"/>
            <w:vAlign w:val="top"/>
          </w:tcPr>
          <w:p w14:paraId="506C2FBB">
            <w:pPr>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14:paraId="6F614BC6">
            <w:pPr>
              <w:rPr>
                <w:rFonts w:hint="eastAsia" w:ascii="宋体" w:hAnsi="宋体" w:cs="宋体"/>
                <w:szCs w:val="21"/>
                <w:highlight w:val="none"/>
              </w:rPr>
            </w:pPr>
          </w:p>
        </w:tc>
        <w:tc>
          <w:tcPr>
            <w:tcW w:w="1155" w:type="dxa"/>
            <w:tcBorders>
              <w:top w:val="single" w:color="auto" w:sz="4" w:space="0"/>
              <w:left w:val="single" w:color="auto" w:sz="4" w:space="0"/>
              <w:bottom w:val="single" w:color="auto" w:sz="4" w:space="0"/>
              <w:right w:val="single" w:color="auto" w:sz="4" w:space="0"/>
            </w:tcBorders>
            <w:noWrap w:val="0"/>
            <w:vAlign w:val="top"/>
          </w:tcPr>
          <w:p w14:paraId="6623C3B1">
            <w:pPr>
              <w:rPr>
                <w:rFonts w:hint="eastAsia" w:ascii="宋体" w:hAnsi="宋体" w:cs="宋体"/>
                <w:szCs w:val="21"/>
                <w:highlight w:val="none"/>
              </w:rPr>
            </w:pPr>
          </w:p>
        </w:tc>
        <w:tc>
          <w:tcPr>
            <w:tcW w:w="1262" w:type="dxa"/>
            <w:tcBorders>
              <w:top w:val="single" w:color="auto" w:sz="4" w:space="0"/>
              <w:left w:val="single" w:color="auto" w:sz="4" w:space="0"/>
              <w:bottom w:val="single" w:color="auto" w:sz="4" w:space="0"/>
              <w:right w:val="single" w:color="auto" w:sz="4" w:space="0"/>
            </w:tcBorders>
            <w:noWrap w:val="0"/>
            <w:vAlign w:val="top"/>
          </w:tcPr>
          <w:p w14:paraId="12BF4848">
            <w:pPr>
              <w:rPr>
                <w:rFonts w:hint="eastAsia" w:ascii="宋体" w:hAnsi="宋体" w:cs="宋体"/>
                <w:szCs w:val="21"/>
                <w:highlight w:val="none"/>
              </w:rPr>
            </w:pPr>
          </w:p>
        </w:tc>
        <w:tc>
          <w:tcPr>
            <w:tcW w:w="1024" w:type="dxa"/>
            <w:tcBorders>
              <w:top w:val="single" w:color="auto" w:sz="4" w:space="0"/>
              <w:left w:val="single" w:color="auto" w:sz="4" w:space="0"/>
              <w:bottom w:val="single" w:color="auto" w:sz="4" w:space="0"/>
              <w:right w:val="single" w:color="auto" w:sz="4" w:space="0"/>
            </w:tcBorders>
            <w:noWrap w:val="0"/>
            <w:vAlign w:val="top"/>
          </w:tcPr>
          <w:p w14:paraId="2B2C28E0">
            <w:pPr>
              <w:rPr>
                <w:rFonts w:hint="eastAsia" w:ascii="宋体" w:hAnsi="宋体" w:cs="宋体"/>
                <w:szCs w:val="21"/>
                <w:highlight w:val="none"/>
              </w:rPr>
            </w:pPr>
          </w:p>
        </w:tc>
      </w:tr>
      <w:tr w14:paraId="2D1173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714" w:type="dxa"/>
            <w:tcBorders>
              <w:top w:val="single" w:color="auto" w:sz="4" w:space="0"/>
              <w:left w:val="single" w:color="auto" w:sz="4" w:space="0"/>
              <w:bottom w:val="single" w:color="auto" w:sz="4" w:space="0"/>
              <w:right w:val="single" w:color="auto" w:sz="4" w:space="0"/>
            </w:tcBorders>
            <w:noWrap w:val="0"/>
            <w:vAlign w:val="top"/>
          </w:tcPr>
          <w:p w14:paraId="295232E2">
            <w:pPr>
              <w:rPr>
                <w:rFonts w:hint="eastAsia" w:ascii="宋体" w:hAnsi="宋体" w:cs="宋体"/>
                <w:szCs w:val="21"/>
                <w:highlight w:val="none"/>
              </w:rPr>
            </w:pPr>
          </w:p>
        </w:tc>
        <w:tc>
          <w:tcPr>
            <w:tcW w:w="726" w:type="dxa"/>
            <w:tcBorders>
              <w:top w:val="single" w:color="auto" w:sz="4" w:space="0"/>
              <w:left w:val="single" w:color="auto" w:sz="4" w:space="0"/>
              <w:bottom w:val="single" w:color="auto" w:sz="4" w:space="0"/>
              <w:right w:val="single" w:color="auto" w:sz="4" w:space="0"/>
            </w:tcBorders>
            <w:noWrap w:val="0"/>
            <w:vAlign w:val="top"/>
          </w:tcPr>
          <w:p w14:paraId="5187D7E0">
            <w:pPr>
              <w:rPr>
                <w:rFonts w:hint="eastAsia" w:ascii="宋体" w:hAnsi="宋体" w:cs="宋体"/>
                <w:szCs w:val="21"/>
                <w:highlight w:val="none"/>
              </w:rPr>
            </w:pPr>
          </w:p>
        </w:tc>
        <w:tc>
          <w:tcPr>
            <w:tcW w:w="889" w:type="dxa"/>
            <w:tcBorders>
              <w:top w:val="single" w:color="auto" w:sz="4" w:space="0"/>
              <w:left w:val="single" w:color="auto" w:sz="4" w:space="0"/>
              <w:bottom w:val="single" w:color="auto" w:sz="4" w:space="0"/>
              <w:right w:val="single" w:color="auto" w:sz="4" w:space="0"/>
            </w:tcBorders>
            <w:noWrap w:val="0"/>
            <w:vAlign w:val="top"/>
          </w:tcPr>
          <w:p w14:paraId="4CE495FB">
            <w:pPr>
              <w:rPr>
                <w:rFonts w:hint="eastAsia" w:ascii="宋体" w:hAnsi="宋体" w:cs="宋体"/>
                <w:szCs w:val="21"/>
                <w:highlight w:val="none"/>
              </w:rPr>
            </w:pPr>
          </w:p>
        </w:tc>
        <w:tc>
          <w:tcPr>
            <w:tcW w:w="1451" w:type="dxa"/>
            <w:tcBorders>
              <w:top w:val="single" w:color="auto" w:sz="4" w:space="0"/>
              <w:left w:val="single" w:color="auto" w:sz="4" w:space="0"/>
              <w:bottom w:val="single" w:color="auto" w:sz="4" w:space="0"/>
              <w:right w:val="single" w:color="auto" w:sz="4" w:space="0"/>
            </w:tcBorders>
            <w:noWrap w:val="0"/>
            <w:vAlign w:val="top"/>
          </w:tcPr>
          <w:p w14:paraId="3B61D2AF">
            <w:pPr>
              <w:rPr>
                <w:rFonts w:hint="eastAsia" w:ascii="宋体" w:hAnsi="宋体" w:cs="宋体"/>
                <w:szCs w:val="21"/>
                <w:highlight w:val="none"/>
              </w:rPr>
            </w:pPr>
          </w:p>
        </w:tc>
        <w:tc>
          <w:tcPr>
            <w:tcW w:w="900" w:type="dxa"/>
            <w:tcBorders>
              <w:top w:val="single" w:color="auto" w:sz="4" w:space="0"/>
              <w:left w:val="single" w:color="auto" w:sz="4" w:space="0"/>
              <w:bottom w:val="single" w:color="auto" w:sz="4" w:space="0"/>
              <w:right w:val="single" w:color="auto" w:sz="4" w:space="0"/>
            </w:tcBorders>
            <w:noWrap w:val="0"/>
            <w:vAlign w:val="top"/>
          </w:tcPr>
          <w:p w14:paraId="5E88BA78">
            <w:pPr>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14:paraId="6610F626">
            <w:pPr>
              <w:rPr>
                <w:rFonts w:hint="eastAsia" w:ascii="宋体" w:hAnsi="宋体" w:cs="宋体"/>
                <w:szCs w:val="21"/>
                <w:highlight w:val="none"/>
              </w:rPr>
            </w:pPr>
          </w:p>
        </w:tc>
        <w:tc>
          <w:tcPr>
            <w:tcW w:w="1155" w:type="dxa"/>
            <w:tcBorders>
              <w:top w:val="single" w:color="auto" w:sz="4" w:space="0"/>
              <w:left w:val="single" w:color="auto" w:sz="4" w:space="0"/>
              <w:bottom w:val="single" w:color="auto" w:sz="4" w:space="0"/>
              <w:right w:val="single" w:color="auto" w:sz="4" w:space="0"/>
            </w:tcBorders>
            <w:noWrap w:val="0"/>
            <w:vAlign w:val="top"/>
          </w:tcPr>
          <w:p w14:paraId="17D9EE69">
            <w:pPr>
              <w:rPr>
                <w:rFonts w:hint="eastAsia" w:ascii="宋体" w:hAnsi="宋体" w:cs="宋体"/>
                <w:szCs w:val="21"/>
                <w:highlight w:val="none"/>
              </w:rPr>
            </w:pPr>
          </w:p>
        </w:tc>
        <w:tc>
          <w:tcPr>
            <w:tcW w:w="1262" w:type="dxa"/>
            <w:tcBorders>
              <w:top w:val="single" w:color="auto" w:sz="4" w:space="0"/>
              <w:left w:val="single" w:color="auto" w:sz="4" w:space="0"/>
              <w:bottom w:val="single" w:color="auto" w:sz="4" w:space="0"/>
              <w:right w:val="single" w:color="auto" w:sz="4" w:space="0"/>
            </w:tcBorders>
            <w:noWrap w:val="0"/>
            <w:vAlign w:val="top"/>
          </w:tcPr>
          <w:p w14:paraId="0B2DFCEE">
            <w:pPr>
              <w:rPr>
                <w:rFonts w:hint="eastAsia" w:ascii="宋体" w:hAnsi="宋体" w:cs="宋体"/>
                <w:szCs w:val="21"/>
                <w:highlight w:val="none"/>
              </w:rPr>
            </w:pPr>
          </w:p>
        </w:tc>
        <w:tc>
          <w:tcPr>
            <w:tcW w:w="1024" w:type="dxa"/>
            <w:tcBorders>
              <w:top w:val="single" w:color="auto" w:sz="4" w:space="0"/>
              <w:left w:val="single" w:color="auto" w:sz="4" w:space="0"/>
              <w:bottom w:val="single" w:color="auto" w:sz="4" w:space="0"/>
              <w:right w:val="single" w:color="auto" w:sz="4" w:space="0"/>
            </w:tcBorders>
            <w:noWrap w:val="0"/>
            <w:vAlign w:val="top"/>
          </w:tcPr>
          <w:p w14:paraId="3909F320">
            <w:pPr>
              <w:rPr>
                <w:rFonts w:hint="eastAsia" w:ascii="宋体" w:hAnsi="宋体" w:cs="宋体"/>
                <w:szCs w:val="21"/>
                <w:highlight w:val="none"/>
              </w:rPr>
            </w:pPr>
          </w:p>
        </w:tc>
      </w:tr>
      <w:tr w14:paraId="11AD57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trPr>
        <w:tc>
          <w:tcPr>
            <w:tcW w:w="714" w:type="dxa"/>
            <w:tcBorders>
              <w:top w:val="single" w:color="auto" w:sz="4" w:space="0"/>
              <w:left w:val="single" w:color="auto" w:sz="4" w:space="0"/>
              <w:bottom w:val="single" w:color="auto" w:sz="4" w:space="0"/>
              <w:right w:val="single" w:color="auto" w:sz="4" w:space="0"/>
            </w:tcBorders>
            <w:noWrap w:val="0"/>
            <w:vAlign w:val="top"/>
          </w:tcPr>
          <w:p w14:paraId="1BC8B88A">
            <w:pPr>
              <w:rPr>
                <w:rFonts w:hint="eastAsia" w:ascii="宋体" w:hAnsi="宋体" w:cs="宋体"/>
                <w:szCs w:val="21"/>
                <w:highlight w:val="none"/>
              </w:rPr>
            </w:pPr>
          </w:p>
        </w:tc>
        <w:tc>
          <w:tcPr>
            <w:tcW w:w="726" w:type="dxa"/>
            <w:tcBorders>
              <w:top w:val="single" w:color="auto" w:sz="4" w:space="0"/>
              <w:left w:val="single" w:color="auto" w:sz="4" w:space="0"/>
              <w:bottom w:val="single" w:color="auto" w:sz="4" w:space="0"/>
              <w:right w:val="single" w:color="auto" w:sz="4" w:space="0"/>
            </w:tcBorders>
            <w:noWrap w:val="0"/>
            <w:vAlign w:val="top"/>
          </w:tcPr>
          <w:p w14:paraId="4EC27427">
            <w:pPr>
              <w:rPr>
                <w:rFonts w:hint="eastAsia" w:ascii="宋体" w:hAnsi="宋体" w:cs="宋体"/>
                <w:szCs w:val="21"/>
                <w:highlight w:val="none"/>
              </w:rPr>
            </w:pPr>
          </w:p>
        </w:tc>
        <w:tc>
          <w:tcPr>
            <w:tcW w:w="889" w:type="dxa"/>
            <w:tcBorders>
              <w:top w:val="single" w:color="auto" w:sz="4" w:space="0"/>
              <w:left w:val="single" w:color="auto" w:sz="4" w:space="0"/>
              <w:bottom w:val="single" w:color="auto" w:sz="4" w:space="0"/>
              <w:right w:val="single" w:color="auto" w:sz="4" w:space="0"/>
            </w:tcBorders>
            <w:noWrap w:val="0"/>
            <w:vAlign w:val="top"/>
          </w:tcPr>
          <w:p w14:paraId="6BBBF780">
            <w:pPr>
              <w:rPr>
                <w:rFonts w:hint="eastAsia" w:ascii="宋体" w:hAnsi="宋体" w:cs="宋体"/>
                <w:szCs w:val="21"/>
                <w:highlight w:val="none"/>
              </w:rPr>
            </w:pPr>
          </w:p>
        </w:tc>
        <w:tc>
          <w:tcPr>
            <w:tcW w:w="1451" w:type="dxa"/>
            <w:tcBorders>
              <w:top w:val="single" w:color="auto" w:sz="4" w:space="0"/>
              <w:left w:val="single" w:color="auto" w:sz="4" w:space="0"/>
              <w:bottom w:val="single" w:color="auto" w:sz="4" w:space="0"/>
              <w:right w:val="single" w:color="auto" w:sz="4" w:space="0"/>
            </w:tcBorders>
            <w:noWrap w:val="0"/>
            <w:vAlign w:val="top"/>
          </w:tcPr>
          <w:p w14:paraId="39BF1FBA">
            <w:pPr>
              <w:rPr>
                <w:rFonts w:hint="eastAsia" w:ascii="宋体" w:hAnsi="宋体" w:cs="宋体"/>
                <w:szCs w:val="21"/>
                <w:highlight w:val="none"/>
              </w:rPr>
            </w:pPr>
          </w:p>
        </w:tc>
        <w:tc>
          <w:tcPr>
            <w:tcW w:w="900" w:type="dxa"/>
            <w:tcBorders>
              <w:top w:val="single" w:color="auto" w:sz="4" w:space="0"/>
              <w:left w:val="single" w:color="auto" w:sz="4" w:space="0"/>
              <w:bottom w:val="single" w:color="auto" w:sz="4" w:space="0"/>
              <w:right w:val="single" w:color="auto" w:sz="4" w:space="0"/>
            </w:tcBorders>
            <w:noWrap w:val="0"/>
            <w:vAlign w:val="top"/>
          </w:tcPr>
          <w:p w14:paraId="2B4F0463">
            <w:pPr>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14:paraId="2B05103A">
            <w:pPr>
              <w:rPr>
                <w:rFonts w:hint="eastAsia" w:ascii="宋体" w:hAnsi="宋体" w:cs="宋体"/>
                <w:szCs w:val="21"/>
                <w:highlight w:val="none"/>
              </w:rPr>
            </w:pPr>
          </w:p>
        </w:tc>
        <w:tc>
          <w:tcPr>
            <w:tcW w:w="1155" w:type="dxa"/>
            <w:tcBorders>
              <w:top w:val="single" w:color="auto" w:sz="4" w:space="0"/>
              <w:left w:val="single" w:color="auto" w:sz="4" w:space="0"/>
              <w:bottom w:val="single" w:color="auto" w:sz="4" w:space="0"/>
              <w:right w:val="single" w:color="auto" w:sz="4" w:space="0"/>
            </w:tcBorders>
            <w:noWrap w:val="0"/>
            <w:vAlign w:val="top"/>
          </w:tcPr>
          <w:p w14:paraId="1FE6F8AB">
            <w:pPr>
              <w:rPr>
                <w:rFonts w:hint="eastAsia" w:ascii="宋体" w:hAnsi="宋体" w:cs="宋体"/>
                <w:szCs w:val="21"/>
                <w:highlight w:val="none"/>
              </w:rPr>
            </w:pPr>
          </w:p>
        </w:tc>
        <w:tc>
          <w:tcPr>
            <w:tcW w:w="1262" w:type="dxa"/>
            <w:tcBorders>
              <w:top w:val="single" w:color="auto" w:sz="4" w:space="0"/>
              <w:left w:val="single" w:color="auto" w:sz="4" w:space="0"/>
              <w:bottom w:val="single" w:color="auto" w:sz="4" w:space="0"/>
              <w:right w:val="single" w:color="auto" w:sz="4" w:space="0"/>
            </w:tcBorders>
            <w:noWrap w:val="0"/>
            <w:vAlign w:val="top"/>
          </w:tcPr>
          <w:p w14:paraId="707CB710">
            <w:pPr>
              <w:rPr>
                <w:rFonts w:hint="eastAsia" w:ascii="宋体" w:hAnsi="宋体" w:cs="宋体"/>
                <w:szCs w:val="21"/>
                <w:highlight w:val="none"/>
              </w:rPr>
            </w:pPr>
          </w:p>
        </w:tc>
        <w:tc>
          <w:tcPr>
            <w:tcW w:w="1024" w:type="dxa"/>
            <w:tcBorders>
              <w:top w:val="single" w:color="auto" w:sz="4" w:space="0"/>
              <w:left w:val="single" w:color="auto" w:sz="4" w:space="0"/>
              <w:bottom w:val="single" w:color="auto" w:sz="4" w:space="0"/>
              <w:right w:val="single" w:color="auto" w:sz="4" w:space="0"/>
            </w:tcBorders>
            <w:noWrap w:val="0"/>
            <w:vAlign w:val="top"/>
          </w:tcPr>
          <w:p w14:paraId="39D45F1D">
            <w:pPr>
              <w:rPr>
                <w:rFonts w:hint="eastAsia" w:ascii="宋体" w:hAnsi="宋体" w:cs="宋体"/>
                <w:szCs w:val="21"/>
                <w:highlight w:val="none"/>
              </w:rPr>
            </w:pPr>
          </w:p>
        </w:tc>
      </w:tr>
      <w:tr w14:paraId="1DAA6F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714" w:type="dxa"/>
            <w:tcBorders>
              <w:top w:val="single" w:color="auto" w:sz="4" w:space="0"/>
              <w:left w:val="single" w:color="auto" w:sz="4" w:space="0"/>
              <w:bottom w:val="single" w:color="auto" w:sz="4" w:space="0"/>
              <w:right w:val="single" w:color="auto" w:sz="4" w:space="0"/>
            </w:tcBorders>
            <w:noWrap w:val="0"/>
            <w:vAlign w:val="top"/>
          </w:tcPr>
          <w:p w14:paraId="641DBFC9">
            <w:pPr>
              <w:rPr>
                <w:rFonts w:hint="eastAsia" w:ascii="宋体" w:hAnsi="宋体" w:cs="宋体"/>
                <w:szCs w:val="21"/>
                <w:highlight w:val="none"/>
              </w:rPr>
            </w:pPr>
          </w:p>
        </w:tc>
        <w:tc>
          <w:tcPr>
            <w:tcW w:w="726" w:type="dxa"/>
            <w:tcBorders>
              <w:top w:val="single" w:color="auto" w:sz="4" w:space="0"/>
              <w:left w:val="single" w:color="auto" w:sz="4" w:space="0"/>
              <w:bottom w:val="single" w:color="auto" w:sz="4" w:space="0"/>
              <w:right w:val="single" w:color="auto" w:sz="4" w:space="0"/>
            </w:tcBorders>
            <w:noWrap w:val="0"/>
            <w:vAlign w:val="top"/>
          </w:tcPr>
          <w:p w14:paraId="5AA8C50A">
            <w:pPr>
              <w:rPr>
                <w:rFonts w:hint="eastAsia" w:ascii="宋体" w:hAnsi="宋体" w:cs="宋体"/>
                <w:szCs w:val="21"/>
                <w:highlight w:val="none"/>
              </w:rPr>
            </w:pPr>
          </w:p>
        </w:tc>
        <w:tc>
          <w:tcPr>
            <w:tcW w:w="889" w:type="dxa"/>
            <w:tcBorders>
              <w:top w:val="single" w:color="auto" w:sz="4" w:space="0"/>
              <w:left w:val="single" w:color="auto" w:sz="4" w:space="0"/>
              <w:bottom w:val="single" w:color="auto" w:sz="4" w:space="0"/>
              <w:right w:val="single" w:color="auto" w:sz="4" w:space="0"/>
            </w:tcBorders>
            <w:noWrap w:val="0"/>
            <w:vAlign w:val="top"/>
          </w:tcPr>
          <w:p w14:paraId="34F68402">
            <w:pPr>
              <w:rPr>
                <w:rFonts w:hint="eastAsia" w:ascii="宋体" w:hAnsi="宋体" w:cs="宋体"/>
                <w:szCs w:val="21"/>
                <w:highlight w:val="none"/>
              </w:rPr>
            </w:pPr>
          </w:p>
        </w:tc>
        <w:tc>
          <w:tcPr>
            <w:tcW w:w="1451" w:type="dxa"/>
            <w:tcBorders>
              <w:top w:val="single" w:color="auto" w:sz="4" w:space="0"/>
              <w:left w:val="single" w:color="auto" w:sz="4" w:space="0"/>
              <w:bottom w:val="single" w:color="auto" w:sz="4" w:space="0"/>
              <w:right w:val="single" w:color="auto" w:sz="4" w:space="0"/>
            </w:tcBorders>
            <w:noWrap w:val="0"/>
            <w:vAlign w:val="top"/>
          </w:tcPr>
          <w:p w14:paraId="517A3B82">
            <w:pPr>
              <w:rPr>
                <w:rFonts w:hint="eastAsia" w:ascii="宋体" w:hAnsi="宋体" w:cs="宋体"/>
                <w:szCs w:val="21"/>
                <w:highlight w:val="none"/>
              </w:rPr>
            </w:pPr>
          </w:p>
        </w:tc>
        <w:tc>
          <w:tcPr>
            <w:tcW w:w="900" w:type="dxa"/>
            <w:tcBorders>
              <w:top w:val="single" w:color="auto" w:sz="4" w:space="0"/>
              <w:left w:val="single" w:color="auto" w:sz="4" w:space="0"/>
              <w:bottom w:val="single" w:color="auto" w:sz="4" w:space="0"/>
              <w:right w:val="single" w:color="auto" w:sz="4" w:space="0"/>
            </w:tcBorders>
            <w:noWrap w:val="0"/>
            <w:vAlign w:val="top"/>
          </w:tcPr>
          <w:p w14:paraId="2406D84C">
            <w:pPr>
              <w:rPr>
                <w:rFonts w:hint="eastAsia" w:ascii="宋体" w:hAnsi="宋体" w:cs="宋体"/>
                <w:szCs w:val="21"/>
                <w:highlight w:val="none"/>
              </w:rPr>
            </w:pPr>
          </w:p>
        </w:tc>
        <w:tc>
          <w:tcPr>
            <w:tcW w:w="1080" w:type="dxa"/>
            <w:tcBorders>
              <w:top w:val="single" w:color="auto" w:sz="4" w:space="0"/>
              <w:left w:val="single" w:color="auto" w:sz="4" w:space="0"/>
              <w:bottom w:val="single" w:color="auto" w:sz="4" w:space="0"/>
              <w:right w:val="single" w:color="auto" w:sz="4" w:space="0"/>
            </w:tcBorders>
            <w:noWrap w:val="0"/>
            <w:vAlign w:val="top"/>
          </w:tcPr>
          <w:p w14:paraId="21A297F8">
            <w:pPr>
              <w:rPr>
                <w:rFonts w:hint="eastAsia" w:ascii="宋体" w:hAnsi="宋体" w:cs="宋体"/>
                <w:szCs w:val="21"/>
                <w:highlight w:val="none"/>
              </w:rPr>
            </w:pPr>
          </w:p>
        </w:tc>
        <w:tc>
          <w:tcPr>
            <w:tcW w:w="1155" w:type="dxa"/>
            <w:tcBorders>
              <w:top w:val="single" w:color="auto" w:sz="4" w:space="0"/>
              <w:left w:val="single" w:color="auto" w:sz="4" w:space="0"/>
              <w:bottom w:val="single" w:color="auto" w:sz="4" w:space="0"/>
              <w:right w:val="single" w:color="auto" w:sz="4" w:space="0"/>
            </w:tcBorders>
            <w:noWrap w:val="0"/>
            <w:vAlign w:val="top"/>
          </w:tcPr>
          <w:p w14:paraId="6CCD20FE">
            <w:pPr>
              <w:rPr>
                <w:rFonts w:hint="eastAsia" w:ascii="宋体" w:hAnsi="宋体" w:cs="宋体"/>
                <w:szCs w:val="21"/>
                <w:highlight w:val="none"/>
              </w:rPr>
            </w:pPr>
          </w:p>
        </w:tc>
        <w:tc>
          <w:tcPr>
            <w:tcW w:w="1262" w:type="dxa"/>
            <w:tcBorders>
              <w:top w:val="single" w:color="auto" w:sz="4" w:space="0"/>
              <w:left w:val="single" w:color="auto" w:sz="4" w:space="0"/>
              <w:bottom w:val="single" w:color="auto" w:sz="4" w:space="0"/>
              <w:right w:val="single" w:color="auto" w:sz="4" w:space="0"/>
            </w:tcBorders>
            <w:noWrap w:val="0"/>
            <w:vAlign w:val="top"/>
          </w:tcPr>
          <w:p w14:paraId="2C94D329">
            <w:pPr>
              <w:rPr>
                <w:rFonts w:hint="eastAsia" w:ascii="宋体" w:hAnsi="宋体" w:cs="宋体"/>
                <w:szCs w:val="21"/>
                <w:highlight w:val="none"/>
              </w:rPr>
            </w:pPr>
          </w:p>
        </w:tc>
        <w:tc>
          <w:tcPr>
            <w:tcW w:w="1024" w:type="dxa"/>
            <w:tcBorders>
              <w:top w:val="single" w:color="auto" w:sz="4" w:space="0"/>
              <w:left w:val="single" w:color="auto" w:sz="4" w:space="0"/>
              <w:bottom w:val="single" w:color="auto" w:sz="4" w:space="0"/>
              <w:right w:val="single" w:color="auto" w:sz="4" w:space="0"/>
            </w:tcBorders>
            <w:noWrap w:val="0"/>
            <w:vAlign w:val="top"/>
          </w:tcPr>
          <w:p w14:paraId="6416EBE1">
            <w:pPr>
              <w:rPr>
                <w:rFonts w:hint="eastAsia" w:ascii="宋体" w:hAnsi="宋体" w:cs="宋体"/>
                <w:szCs w:val="21"/>
                <w:highlight w:val="none"/>
              </w:rPr>
            </w:pPr>
          </w:p>
        </w:tc>
      </w:tr>
    </w:tbl>
    <w:p w14:paraId="252C397C">
      <w:pPr>
        <w:spacing w:line="360" w:lineRule="auto"/>
        <w:jc w:val="left"/>
        <w:rPr>
          <w:rFonts w:hint="eastAsia" w:ascii="宋体" w:hAnsi="宋体" w:eastAsia="宋体" w:cs="宋体"/>
          <w:b w:val="0"/>
          <w:bCs/>
          <w:color w:val="000000"/>
          <w:sz w:val="24"/>
        </w:rPr>
      </w:pPr>
    </w:p>
    <w:p w14:paraId="3D542E10">
      <w:pPr>
        <w:pStyle w:val="7"/>
        <w:ind w:left="0" w:leftChars="0" w:firstLine="0" w:firstLineChars="0"/>
        <w:jc w:val="both"/>
        <w:rPr>
          <w:rFonts w:hint="eastAsia" w:ascii="宋体" w:hAnsi="宋体" w:eastAsia="宋体" w:cs="宋体"/>
          <w:b w:val="0"/>
          <w:bCs/>
          <w:sz w:val="24"/>
        </w:rPr>
      </w:pPr>
    </w:p>
    <w:p w14:paraId="2D5C02EE">
      <w:pPr>
        <w:pStyle w:val="7"/>
        <w:ind w:firstLine="480"/>
        <w:jc w:val="center"/>
        <w:rPr>
          <w:rFonts w:hint="eastAsia" w:ascii="宋体" w:hAnsi="宋体" w:eastAsia="宋体" w:cs="宋体"/>
          <w:b w:val="0"/>
          <w:bCs/>
          <w:sz w:val="24"/>
        </w:rPr>
      </w:pPr>
    </w:p>
    <w:p w14:paraId="24E5E1F3">
      <w:pPr>
        <w:pStyle w:val="7"/>
        <w:ind w:firstLine="480"/>
        <w:jc w:val="center"/>
        <w:rPr>
          <w:rFonts w:hint="eastAsia" w:ascii="宋体" w:hAnsi="宋体" w:eastAsia="宋体" w:cs="宋体"/>
          <w:b w:val="0"/>
          <w:bCs/>
          <w:sz w:val="24"/>
        </w:rPr>
      </w:pPr>
      <w:r>
        <w:rPr>
          <w:rFonts w:hint="eastAsia" w:ascii="宋体" w:hAnsi="宋体" w:eastAsia="宋体" w:cs="宋体"/>
          <w:b w:val="0"/>
          <w:bCs/>
          <w:sz w:val="24"/>
        </w:rPr>
        <w:t>法定代表人或其委托代理人：</w:t>
      </w:r>
      <w:r>
        <w:rPr>
          <w:rFonts w:hint="eastAsia" w:ascii="宋体" w:hAnsi="宋体" w:eastAsia="宋体" w:cs="宋体"/>
          <w:b w:val="0"/>
          <w:bCs/>
          <w:sz w:val="24"/>
          <w:u w:val="single"/>
        </w:rPr>
        <w:t xml:space="preserve">               </w:t>
      </w:r>
      <w:r>
        <w:rPr>
          <w:rFonts w:hint="eastAsia" w:ascii="宋体" w:hAnsi="宋体" w:eastAsia="宋体" w:cs="宋体"/>
          <w:b w:val="0"/>
          <w:bCs/>
          <w:sz w:val="24"/>
        </w:rPr>
        <w:t>（签字或盖章）</w:t>
      </w:r>
    </w:p>
    <w:p w14:paraId="79D9D72C">
      <w:pPr>
        <w:pStyle w:val="7"/>
        <w:ind w:firstLine="480"/>
        <w:jc w:val="center"/>
        <w:rPr>
          <w:rFonts w:hint="eastAsia" w:ascii="宋体" w:hAnsi="宋体" w:eastAsia="宋体" w:cs="宋体"/>
          <w:b w:val="0"/>
          <w:bCs/>
          <w:sz w:val="24"/>
        </w:rPr>
      </w:pPr>
    </w:p>
    <w:p w14:paraId="3DAC5FB3">
      <w:pPr>
        <w:spacing w:line="400" w:lineRule="exact"/>
        <w:rPr>
          <w:rFonts w:hint="eastAsia" w:ascii="宋体" w:hAnsi="宋体" w:eastAsia="宋体" w:cs="宋体"/>
          <w:b w:val="0"/>
          <w:bCs/>
          <w:sz w:val="28"/>
          <w:szCs w:val="28"/>
        </w:rPr>
      </w:pPr>
      <w:r>
        <w:rPr>
          <w:rFonts w:hint="eastAsia" w:ascii="宋体" w:hAnsi="宋体" w:eastAsia="宋体" w:cs="宋体"/>
          <w:b w:val="0"/>
          <w:bCs/>
          <w:sz w:val="24"/>
        </w:rPr>
        <w:t xml:space="preserve">                    </w:t>
      </w:r>
      <w:r>
        <w:rPr>
          <w:rFonts w:hint="eastAsia" w:ascii="宋体" w:hAnsi="宋体" w:cs="宋体"/>
          <w:b w:val="0"/>
          <w:bCs/>
          <w:sz w:val="24"/>
          <w:lang w:val="en-US" w:eastAsia="zh-CN"/>
        </w:rPr>
        <w:t xml:space="preserve">    </w:t>
      </w:r>
      <w:r>
        <w:rPr>
          <w:rFonts w:hint="eastAsia" w:ascii="宋体" w:hAnsi="宋体" w:eastAsia="宋体" w:cs="宋体"/>
          <w:b w:val="0"/>
          <w:bCs/>
          <w:sz w:val="24"/>
          <w:u w:val="single"/>
        </w:rPr>
        <w:t xml:space="preserve">       </w:t>
      </w:r>
      <w:r>
        <w:rPr>
          <w:rFonts w:hint="eastAsia" w:ascii="宋体" w:hAnsi="宋体" w:eastAsia="宋体" w:cs="宋体"/>
          <w:b w:val="0"/>
          <w:bCs/>
          <w:sz w:val="24"/>
        </w:rPr>
        <w:t>年</w:t>
      </w:r>
      <w:r>
        <w:rPr>
          <w:rFonts w:hint="eastAsia" w:ascii="宋体" w:hAnsi="宋体" w:eastAsia="宋体" w:cs="宋体"/>
          <w:b w:val="0"/>
          <w:bCs/>
          <w:sz w:val="24"/>
          <w:u w:val="single"/>
        </w:rPr>
        <w:t xml:space="preserve">      </w:t>
      </w:r>
      <w:r>
        <w:rPr>
          <w:rFonts w:hint="eastAsia" w:ascii="宋体" w:hAnsi="宋体" w:eastAsia="宋体" w:cs="宋体"/>
          <w:b w:val="0"/>
          <w:bCs/>
          <w:sz w:val="24"/>
        </w:rPr>
        <w:t>月</w:t>
      </w:r>
      <w:r>
        <w:rPr>
          <w:rFonts w:hint="eastAsia" w:ascii="宋体" w:hAnsi="宋体" w:eastAsia="宋体" w:cs="宋体"/>
          <w:b w:val="0"/>
          <w:bCs/>
          <w:sz w:val="24"/>
          <w:u w:val="single"/>
        </w:rPr>
        <w:t xml:space="preserve">      </w:t>
      </w:r>
      <w:r>
        <w:rPr>
          <w:rFonts w:hint="eastAsia" w:ascii="宋体" w:hAnsi="宋体" w:eastAsia="宋体" w:cs="宋体"/>
          <w:b w:val="0"/>
          <w:bCs/>
          <w:sz w:val="24"/>
        </w:rPr>
        <w:t>日</w:t>
      </w:r>
    </w:p>
    <w:p w14:paraId="4ACF74FF">
      <w:pPr>
        <w:spacing w:line="400" w:lineRule="exact"/>
        <w:rPr>
          <w:rFonts w:hint="eastAsia" w:ascii="宋体" w:hAnsi="宋体" w:eastAsia="宋体" w:cs="宋体"/>
          <w:b w:val="0"/>
          <w:bCs/>
          <w:sz w:val="28"/>
          <w:szCs w:val="28"/>
        </w:rPr>
      </w:pPr>
    </w:p>
    <w:p w14:paraId="033944E8">
      <w:pPr>
        <w:spacing w:line="400" w:lineRule="exact"/>
        <w:rPr>
          <w:rFonts w:hint="eastAsia" w:ascii="宋体" w:hAnsi="宋体" w:eastAsia="宋体" w:cs="宋体"/>
          <w:b w:val="0"/>
          <w:bCs/>
          <w:sz w:val="28"/>
          <w:szCs w:val="28"/>
        </w:rPr>
      </w:pPr>
    </w:p>
    <w:p w14:paraId="22517159">
      <w:pPr>
        <w:snapToGrid w:val="0"/>
        <w:spacing w:line="300" w:lineRule="auto"/>
        <w:jc w:val="center"/>
        <w:rPr>
          <w:rFonts w:hint="eastAsia" w:ascii="宋体" w:hAnsi="宋体" w:eastAsia="宋体" w:cs="宋体"/>
          <w:b w:val="0"/>
          <w:bCs/>
          <w:sz w:val="28"/>
          <w:szCs w:val="28"/>
        </w:rPr>
      </w:pPr>
      <w:r>
        <w:rPr>
          <w:rFonts w:hint="eastAsia" w:ascii="宋体" w:hAnsi="宋体" w:eastAsia="宋体" w:cs="宋体"/>
          <w:b w:val="0"/>
          <w:bCs w:val="0"/>
          <w:sz w:val="24"/>
          <w:szCs w:val="24"/>
          <w:highlight w:val="none"/>
        </w:rPr>
        <w:t>（二）主要人员简历表</w:t>
      </w:r>
    </w:p>
    <w:p w14:paraId="32FDDF1B">
      <w:pPr>
        <w:shd w:val="clear" w:color="auto" w:fill="FFFFFF"/>
        <w:spacing w:line="42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项目经理应附建造师执业资格证书、注册证书、安全生产考核合格证书、身份证、职称证、学历证、养老保险复印件及未担任其他在施建设工程项目项目经理的承诺书，管理过的项目业绩须附合同协议书和竣工验收备案登记表复印件。类似项目限于以项目经理身份参与的项目。</w:t>
      </w:r>
    </w:p>
    <w:tbl>
      <w:tblPr>
        <w:tblStyle w:val="21"/>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92"/>
        <w:gridCol w:w="1035"/>
        <w:gridCol w:w="1134"/>
        <w:gridCol w:w="1275"/>
        <w:gridCol w:w="1843"/>
        <w:gridCol w:w="2126"/>
      </w:tblGrid>
      <w:tr w14:paraId="5ED5FC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92" w:type="dxa"/>
            <w:noWrap w:val="0"/>
            <w:vAlign w:val="center"/>
          </w:tcPr>
          <w:p w14:paraId="0EC593B1">
            <w:pPr>
              <w:shd w:val="clear" w:color="auto" w:fill="FFFFFF"/>
              <w:jc w:val="center"/>
              <w:rPr>
                <w:rFonts w:hint="eastAsia" w:ascii="宋体" w:hAnsi="宋体" w:eastAsia="宋体" w:cs="宋体"/>
                <w:sz w:val="24"/>
                <w:szCs w:val="24"/>
              </w:rPr>
            </w:pPr>
            <w:r>
              <w:rPr>
                <w:rFonts w:hint="eastAsia" w:ascii="宋体" w:hAnsi="宋体" w:eastAsia="宋体" w:cs="宋体"/>
                <w:sz w:val="24"/>
                <w:szCs w:val="24"/>
              </w:rPr>
              <w:t>姓  名</w:t>
            </w:r>
          </w:p>
        </w:tc>
        <w:tc>
          <w:tcPr>
            <w:tcW w:w="1035" w:type="dxa"/>
            <w:noWrap w:val="0"/>
            <w:vAlign w:val="center"/>
          </w:tcPr>
          <w:p w14:paraId="4A3FF5C6">
            <w:pPr>
              <w:shd w:val="clear" w:color="auto" w:fill="FFFFFF"/>
              <w:jc w:val="center"/>
              <w:rPr>
                <w:rFonts w:hint="eastAsia" w:ascii="宋体" w:hAnsi="宋体" w:eastAsia="宋体" w:cs="宋体"/>
                <w:sz w:val="24"/>
                <w:szCs w:val="24"/>
              </w:rPr>
            </w:pPr>
          </w:p>
        </w:tc>
        <w:tc>
          <w:tcPr>
            <w:tcW w:w="1134" w:type="dxa"/>
            <w:noWrap w:val="0"/>
            <w:vAlign w:val="center"/>
          </w:tcPr>
          <w:p w14:paraId="2911E64E">
            <w:pPr>
              <w:shd w:val="clear" w:color="auto" w:fill="FFFFFF"/>
              <w:jc w:val="center"/>
              <w:rPr>
                <w:rFonts w:hint="eastAsia" w:ascii="宋体" w:hAnsi="宋体" w:eastAsia="宋体" w:cs="宋体"/>
                <w:sz w:val="24"/>
                <w:szCs w:val="24"/>
              </w:rPr>
            </w:pPr>
            <w:r>
              <w:rPr>
                <w:rFonts w:hint="eastAsia" w:ascii="宋体" w:hAnsi="宋体" w:eastAsia="宋体" w:cs="宋体"/>
                <w:sz w:val="24"/>
                <w:szCs w:val="24"/>
              </w:rPr>
              <w:t>年  龄</w:t>
            </w:r>
          </w:p>
        </w:tc>
        <w:tc>
          <w:tcPr>
            <w:tcW w:w="1275" w:type="dxa"/>
            <w:noWrap w:val="0"/>
            <w:vAlign w:val="center"/>
          </w:tcPr>
          <w:p w14:paraId="3B37EA9B">
            <w:pPr>
              <w:shd w:val="clear" w:color="auto" w:fill="FFFFFF"/>
              <w:jc w:val="center"/>
              <w:rPr>
                <w:rFonts w:hint="eastAsia" w:ascii="宋体" w:hAnsi="宋体" w:eastAsia="宋体" w:cs="宋体"/>
                <w:sz w:val="24"/>
                <w:szCs w:val="24"/>
              </w:rPr>
            </w:pPr>
          </w:p>
        </w:tc>
        <w:tc>
          <w:tcPr>
            <w:tcW w:w="1843" w:type="dxa"/>
            <w:noWrap w:val="0"/>
            <w:vAlign w:val="center"/>
          </w:tcPr>
          <w:p w14:paraId="20F22712">
            <w:pPr>
              <w:shd w:val="clear" w:color="auto" w:fill="FFFFFF"/>
              <w:jc w:val="center"/>
              <w:rPr>
                <w:rFonts w:hint="eastAsia" w:ascii="宋体" w:hAnsi="宋体" w:eastAsia="宋体" w:cs="宋体"/>
                <w:sz w:val="24"/>
                <w:szCs w:val="24"/>
              </w:rPr>
            </w:pPr>
            <w:r>
              <w:rPr>
                <w:rFonts w:hint="eastAsia" w:ascii="宋体" w:hAnsi="宋体" w:eastAsia="宋体" w:cs="宋体"/>
                <w:sz w:val="24"/>
                <w:szCs w:val="24"/>
              </w:rPr>
              <w:t>学历</w:t>
            </w:r>
          </w:p>
        </w:tc>
        <w:tc>
          <w:tcPr>
            <w:tcW w:w="2126" w:type="dxa"/>
            <w:noWrap w:val="0"/>
            <w:vAlign w:val="center"/>
          </w:tcPr>
          <w:p w14:paraId="1CCDC8D1">
            <w:pPr>
              <w:shd w:val="clear" w:color="auto" w:fill="FFFFFF"/>
              <w:jc w:val="center"/>
              <w:rPr>
                <w:rFonts w:hint="eastAsia" w:ascii="宋体" w:hAnsi="宋体" w:eastAsia="宋体" w:cs="宋体"/>
                <w:sz w:val="24"/>
                <w:szCs w:val="24"/>
              </w:rPr>
            </w:pPr>
          </w:p>
        </w:tc>
      </w:tr>
      <w:tr w14:paraId="6007DF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trPr>
        <w:tc>
          <w:tcPr>
            <w:tcW w:w="1092" w:type="dxa"/>
            <w:noWrap w:val="0"/>
            <w:vAlign w:val="center"/>
          </w:tcPr>
          <w:p w14:paraId="5F489B5C">
            <w:pPr>
              <w:shd w:val="clear" w:color="auto" w:fill="FFFFFF"/>
              <w:jc w:val="center"/>
              <w:rPr>
                <w:rFonts w:hint="eastAsia" w:ascii="宋体" w:hAnsi="宋体" w:eastAsia="宋体" w:cs="宋体"/>
                <w:sz w:val="24"/>
                <w:szCs w:val="24"/>
              </w:rPr>
            </w:pPr>
            <w:r>
              <w:rPr>
                <w:rFonts w:hint="eastAsia" w:ascii="宋体" w:hAnsi="宋体" w:eastAsia="宋体" w:cs="宋体"/>
                <w:sz w:val="24"/>
                <w:szCs w:val="24"/>
              </w:rPr>
              <w:t>职  称</w:t>
            </w:r>
          </w:p>
        </w:tc>
        <w:tc>
          <w:tcPr>
            <w:tcW w:w="1035" w:type="dxa"/>
            <w:noWrap w:val="0"/>
            <w:vAlign w:val="center"/>
          </w:tcPr>
          <w:p w14:paraId="6838FF0C">
            <w:pPr>
              <w:shd w:val="clear" w:color="auto" w:fill="FFFFFF"/>
              <w:jc w:val="center"/>
              <w:rPr>
                <w:rFonts w:hint="eastAsia" w:ascii="宋体" w:hAnsi="宋体" w:eastAsia="宋体" w:cs="宋体"/>
                <w:sz w:val="24"/>
                <w:szCs w:val="24"/>
              </w:rPr>
            </w:pPr>
          </w:p>
        </w:tc>
        <w:tc>
          <w:tcPr>
            <w:tcW w:w="1134" w:type="dxa"/>
            <w:noWrap w:val="0"/>
            <w:vAlign w:val="center"/>
          </w:tcPr>
          <w:p w14:paraId="6566C394">
            <w:pPr>
              <w:shd w:val="clear" w:color="auto" w:fill="FFFFFF"/>
              <w:jc w:val="center"/>
              <w:rPr>
                <w:rFonts w:hint="eastAsia" w:ascii="宋体" w:hAnsi="宋体" w:eastAsia="宋体" w:cs="宋体"/>
                <w:sz w:val="24"/>
                <w:szCs w:val="24"/>
              </w:rPr>
            </w:pPr>
            <w:r>
              <w:rPr>
                <w:rFonts w:hint="eastAsia" w:ascii="宋体" w:hAnsi="宋体" w:eastAsia="宋体" w:cs="宋体"/>
                <w:sz w:val="24"/>
                <w:szCs w:val="24"/>
              </w:rPr>
              <w:t>职  务</w:t>
            </w:r>
          </w:p>
        </w:tc>
        <w:tc>
          <w:tcPr>
            <w:tcW w:w="1275" w:type="dxa"/>
            <w:noWrap w:val="0"/>
            <w:vAlign w:val="center"/>
          </w:tcPr>
          <w:p w14:paraId="1AAD5A1B">
            <w:pPr>
              <w:shd w:val="clear" w:color="auto" w:fill="FFFFFF"/>
              <w:jc w:val="center"/>
              <w:rPr>
                <w:rFonts w:hint="eastAsia" w:ascii="宋体" w:hAnsi="宋体" w:eastAsia="宋体" w:cs="宋体"/>
                <w:sz w:val="24"/>
                <w:szCs w:val="24"/>
              </w:rPr>
            </w:pPr>
          </w:p>
        </w:tc>
        <w:tc>
          <w:tcPr>
            <w:tcW w:w="1843" w:type="dxa"/>
            <w:noWrap w:val="0"/>
            <w:vAlign w:val="center"/>
          </w:tcPr>
          <w:p w14:paraId="79757E07">
            <w:pPr>
              <w:shd w:val="clear" w:color="auto" w:fill="FFFFFF"/>
              <w:jc w:val="center"/>
              <w:rPr>
                <w:rFonts w:hint="eastAsia" w:ascii="宋体" w:hAnsi="宋体" w:eastAsia="宋体" w:cs="宋体"/>
                <w:sz w:val="24"/>
                <w:szCs w:val="24"/>
              </w:rPr>
            </w:pPr>
            <w:r>
              <w:rPr>
                <w:rFonts w:hint="eastAsia" w:ascii="宋体" w:hAnsi="宋体" w:eastAsia="宋体" w:cs="宋体"/>
                <w:sz w:val="24"/>
                <w:szCs w:val="24"/>
              </w:rPr>
              <w:t>拟在本工程任职</w:t>
            </w:r>
          </w:p>
        </w:tc>
        <w:tc>
          <w:tcPr>
            <w:tcW w:w="2126" w:type="dxa"/>
            <w:noWrap w:val="0"/>
            <w:vAlign w:val="center"/>
          </w:tcPr>
          <w:p w14:paraId="7732B1CA">
            <w:pPr>
              <w:shd w:val="clear" w:color="auto" w:fill="FFFFFF"/>
              <w:jc w:val="center"/>
              <w:rPr>
                <w:rFonts w:hint="eastAsia" w:ascii="宋体" w:hAnsi="宋体" w:eastAsia="宋体" w:cs="宋体"/>
                <w:sz w:val="24"/>
                <w:szCs w:val="24"/>
              </w:rPr>
            </w:pPr>
            <w:r>
              <w:rPr>
                <w:rFonts w:hint="eastAsia" w:ascii="宋体" w:hAnsi="宋体" w:eastAsia="宋体" w:cs="宋体"/>
                <w:sz w:val="24"/>
                <w:szCs w:val="24"/>
              </w:rPr>
              <w:t>项目经理</w:t>
            </w:r>
          </w:p>
        </w:tc>
      </w:tr>
      <w:tr w14:paraId="1CE9AB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261" w:type="dxa"/>
            <w:gridSpan w:val="3"/>
            <w:noWrap w:val="0"/>
            <w:vAlign w:val="center"/>
          </w:tcPr>
          <w:p w14:paraId="78917891">
            <w:pPr>
              <w:shd w:val="clear" w:color="auto" w:fill="FFFFFF"/>
              <w:jc w:val="center"/>
              <w:rPr>
                <w:rFonts w:hint="eastAsia" w:ascii="宋体" w:hAnsi="宋体" w:eastAsia="宋体" w:cs="宋体"/>
                <w:sz w:val="24"/>
                <w:szCs w:val="24"/>
              </w:rPr>
            </w:pPr>
            <w:r>
              <w:rPr>
                <w:rFonts w:hint="eastAsia" w:ascii="宋体" w:hAnsi="宋体" w:eastAsia="宋体" w:cs="宋体"/>
                <w:sz w:val="24"/>
                <w:szCs w:val="24"/>
              </w:rPr>
              <w:t>注册建造师执业资格等级</w:t>
            </w:r>
          </w:p>
        </w:tc>
        <w:tc>
          <w:tcPr>
            <w:tcW w:w="1275" w:type="dxa"/>
            <w:noWrap w:val="0"/>
            <w:vAlign w:val="center"/>
          </w:tcPr>
          <w:p w14:paraId="6C4993B6">
            <w:pPr>
              <w:shd w:val="clear" w:color="auto" w:fill="FFFFFF"/>
              <w:jc w:val="center"/>
              <w:rPr>
                <w:rFonts w:hint="eastAsia" w:ascii="宋体" w:hAnsi="宋体" w:eastAsia="宋体" w:cs="宋体"/>
                <w:sz w:val="24"/>
                <w:szCs w:val="24"/>
              </w:rPr>
            </w:pPr>
            <w:r>
              <w:rPr>
                <w:rFonts w:hint="eastAsia" w:ascii="宋体" w:hAnsi="宋体" w:eastAsia="宋体" w:cs="宋体"/>
                <w:sz w:val="24"/>
                <w:szCs w:val="24"/>
              </w:rPr>
              <w:t xml:space="preserve">      级</w:t>
            </w:r>
          </w:p>
        </w:tc>
        <w:tc>
          <w:tcPr>
            <w:tcW w:w="1843" w:type="dxa"/>
            <w:noWrap w:val="0"/>
            <w:vAlign w:val="center"/>
          </w:tcPr>
          <w:p w14:paraId="164C0738">
            <w:pPr>
              <w:shd w:val="clear" w:color="auto" w:fill="FFFFFF"/>
              <w:jc w:val="center"/>
              <w:rPr>
                <w:rFonts w:hint="eastAsia" w:ascii="宋体" w:hAnsi="宋体" w:eastAsia="宋体" w:cs="宋体"/>
                <w:sz w:val="24"/>
                <w:szCs w:val="24"/>
              </w:rPr>
            </w:pPr>
            <w:r>
              <w:rPr>
                <w:rFonts w:hint="eastAsia" w:ascii="宋体" w:hAnsi="宋体" w:eastAsia="宋体" w:cs="宋体"/>
                <w:sz w:val="24"/>
                <w:szCs w:val="24"/>
              </w:rPr>
              <w:t>建造师专业</w:t>
            </w:r>
          </w:p>
        </w:tc>
        <w:tc>
          <w:tcPr>
            <w:tcW w:w="2126" w:type="dxa"/>
            <w:noWrap w:val="0"/>
            <w:vAlign w:val="center"/>
          </w:tcPr>
          <w:p w14:paraId="4A5134B1">
            <w:pPr>
              <w:shd w:val="clear" w:color="auto" w:fill="FFFFFF"/>
              <w:jc w:val="center"/>
              <w:rPr>
                <w:rFonts w:hint="eastAsia" w:ascii="宋体" w:hAnsi="宋体" w:eastAsia="宋体" w:cs="宋体"/>
                <w:sz w:val="24"/>
                <w:szCs w:val="24"/>
              </w:rPr>
            </w:pPr>
          </w:p>
        </w:tc>
      </w:tr>
      <w:tr w14:paraId="310EBC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3261" w:type="dxa"/>
            <w:gridSpan w:val="3"/>
            <w:noWrap w:val="0"/>
            <w:vAlign w:val="center"/>
          </w:tcPr>
          <w:p w14:paraId="0EF0833B">
            <w:pPr>
              <w:shd w:val="clear" w:color="auto" w:fill="FFFFFF"/>
              <w:jc w:val="center"/>
              <w:rPr>
                <w:rFonts w:hint="eastAsia" w:ascii="宋体" w:hAnsi="宋体" w:eastAsia="宋体" w:cs="宋体"/>
                <w:sz w:val="24"/>
                <w:szCs w:val="24"/>
              </w:rPr>
            </w:pPr>
            <w:r>
              <w:rPr>
                <w:rFonts w:hint="eastAsia" w:ascii="宋体" w:hAnsi="宋体" w:eastAsia="宋体" w:cs="宋体"/>
                <w:sz w:val="24"/>
                <w:szCs w:val="24"/>
              </w:rPr>
              <w:t>安全生产考核合格证书</w:t>
            </w:r>
          </w:p>
        </w:tc>
        <w:tc>
          <w:tcPr>
            <w:tcW w:w="5244" w:type="dxa"/>
            <w:gridSpan w:val="3"/>
            <w:noWrap w:val="0"/>
            <w:vAlign w:val="center"/>
          </w:tcPr>
          <w:p w14:paraId="35BC237C">
            <w:pPr>
              <w:shd w:val="clear" w:color="auto" w:fill="FFFFFF"/>
              <w:jc w:val="center"/>
              <w:rPr>
                <w:rFonts w:hint="eastAsia" w:ascii="宋体" w:hAnsi="宋体" w:eastAsia="宋体" w:cs="宋体"/>
                <w:sz w:val="24"/>
                <w:szCs w:val="24"/>
              </w:rPr>
            </w:pPr>
          </w:p>
        </w:tc>
      </w:tr>
      <w:tr w14:paraId="760275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trPr>
        <w:tc>
          <w:tcPr>
            <w:tcW w:w="1092" w:type="dxa"/>
            <w:noWrap w:val="0"/>
            <w:vAlign w:val="center"/>
          </w:tcPr>
          <w:p w14:paraId="092343F6">
            <w:pPr>
              <w:shd w:val="clear" w:color="auto" w:fill="FFFFFF"/>
              <w:jc w:val="center"/>
              <w:rPr>
                <w:rFonts w:hint="eastAsia" w:ascii="宋体" w:hAnsi="宋体" w:eastAsia="宋体" w:cs="宋体"/>
                <w:sz w:val="24"/>
                <w:szCs w:val="24"/>
              </w:rPr>
            </w:pPr>
            <w:r>
              <w:rPr>
                <w:rFonts w:hint="eastAsia" w:ascii="宋体" w:hAnsi="宋体" w:eastAsia="宋体" w:cs="宋体"/>
                <w:sz w:val="24"/>
                <w:szCs w:val="24"/>
              </w:rPr>
              <w:t>毕业学校</w:t>
            </w:r>
          </w:p>
        </w:tc>
        <w:tc>
          <w:tcPr>
            <w:tcW w:w="7413" w:type="dxa"/>
            <w:gridSpan w:val="5"/>
            <w:noWrap w:val="0"/>
            <w:vAlign w:val="center"/>
          </w:tcPr>
          <w:p w14:paraId="3F7E6AC9">
            <w:pPr>
              <w:shd w:val="clear" w:color="auto" w:fill="FFFFFF"/>
              <w:ind w:firstLine="840"/>
              <w:rPr>
                <w:rFonts w:hint="eastAsia" w:ascii="宋体" w:hAnsi="宋体" w:eastAsia="宋体" w:cs="宋体"/>
                <w:sz w:val="24"/>
                <w:szCs w:val="24"/>
              </w:rPr>
            </w:pPr>
            <w:r>
              <w:rPr>
                <w:rFonts w:hint="eastAsia" w:ascii="宋体" w:hAnsi="宋体" w:eastAsia="宋体" w:cs="宋体"/>
                <w:sz w:val="24"/>
                <w:szCs w:val="24"/>
              </w:rPr>
              <w:t>年毕业于                  学校            专业</w:t>
            </w:r>
          </w:p>
        </w:tc>
      </w:tr>
      <w:tr w14:paraId="5415A0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4" w:hRule="atLeast"/>
        </w:trPr>
        <w:tc>
          <w:tcPr>
            <w:tcW w:w="8505" w:type="dxa"/>
            <w:gridSpan w:val="6"/>
            <w:noWrap w:val="0"/>
            <w:vAlign w:val="center"/>
          </w:tcPr>
          <w:p w14:paraId="65C90FEF">
            <w:pPr>
              <w:shd w:val="clear" w:color="auto" w:fill="FFFFFF"/>
              <w:jc w:val="center"/>
              <w:rPr>
                <w:rFonts w:hint="eastAsia" w:ascii="宋体" w:hAnsi="宋体" w:eastAsia="宋体" w:cs="宋体"/>
                <w:sz w:val="24"/>
                <w:szCs w:val="24"/>
              </w:rPr>
            </w:pPr>
            <w:r>
              <w:rPr>
                <w:rFonts w:hint="eastAsia" w:ascii="宋体" w:hAnsi="宋体" w:eastAsia="宋体" w:cs="宋体"/>
                <w:sz w:val="24"/>
                <w:szCs w:val="24"/>
              </w:rPr>
              <w:t>主要工作经历</w:t>
            </w:r>
          </w:p>
        </w:tc>
      </w:tr>
      <w:tr w14:paraId="557587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92" w:type="dxa"/>
            <w:noWrap w:val="0"/>
            <w:vAlign w:val="center"/>
          </w:tcPr>
          <w:p w14:paraId="5B94067B">
            <w:pPr>
              <w:shd w:val="clear" w:color="auto" w:fill="FFFFFF"/>
              <w:jc w:val="center"/>
              <w:rPr>
                <w:rFonts w:hint="eastAsia" w:ascii="宋体" w:hAnsi="宋体" w:eastAsia="宋体" w:cs="宋体"/>
                <w:sz w:val="24"/>
                <w:szCs w:val="24"/>
              </w:rPr>
            </w:pPr>
            <w:r>
              <w:rPr>
                <w:rFonts w:hint="eastAsia" w:ascii="宋体" w:hAnsi="宋体" w:eastAsia="宋体" w:cs="宋体"/>
                <w:sz w:val="24"/>
                <w:szCs w:val="24"/>
              </w:rPr>
              <w:t>时  间</w:t>
            </w:r>
          </w:p>
        </w:tc>
        <w:tc>
          <w:tcPr>
            <w:tcW w:w="3444" w:type="dxa"/>
            <w:gridSpan w:val="3"/>
            <w:noWrap w:val="0"/>
            <w:vAlign w:val="center"/>
          </w:tcPr>
          <w:p w14:paraId="492A8FE7">
            <w:pPr>
              <w:shd w:val="clear" w:color="auto" w:fill="FFFFFF"/>
              <w:jc w:val="center"/>
              <w:rPr>
                <w:rFonts w:hint="eastAsia" w:ascii="宋体" w:hAnsi="宋体" w:eastAsia="宋体" w:cs="宋体"/>
                <w:sz w:val="24"/>
                <w:szCs w:val="24"/>
              </w:rPr>
            </w:pPr>
            <w:r>
              <w:rPr>
                <w:rFonts w:hint="eastAsia" w:ascii="宋体" w:hAnsi="宋体" w:eastAsia="宋体" w:cs="宋体"/>
                <w:sz w:val="24"/>
                <w:szCs w:val="24"/>
              </w:rPr>
              <w:t>参加过的类似项目名称</w:t>
            </w:r>
          </w:p>
        </w:tc>
        <w:tc>
          <w:tcPr>
            <w:tcW w:w="1843" w:type="dxa"/>
            <w:noWrap w:val="0"/>
            <w:vAlign w:val="center"/>
          </w:tcPr>
          <w:p w14:paraId="47E3CA52">
            <w:pPr>
              <w:shd w:val="clear" w:color="auto" w:fill="FFFFFF"/>
              <w:jc w:val="center"/>
              <w:rPr>
                <w:rFonts w:hint="eastAsia" w:ascii="宋体" w:hAnsi="宋体" w:eastAsia="宋体" w:cs="宋体"/>
                <w:sz w:val="24"/>
                <w:szCs w:val="24"/>
              </w:rPr>
            </w:pPr>
            <w:r>
              <w:rPr>
                <w:rFonts w:hint="eastAsia" w:ascii="宋体" w:hAnsi="宋体" w:eastAsia="宋体" w:cs="宋体"/>
                <w:sz w:val="24"/>
                <w:szCs w:val="24"/>
              </w:rPr>
              <w:t>工程概况说明</w:t>
            </w:r>
          </w:p>
        </w:tc>
        <w:tc>
          <w:tcPr>
            <w:tcW w:w="2126" w:type="dxa"/>
            <w:noWrap w:val="0"/>
            <w:vAlign w:val="center"/>
          </w:tcPr>
          <w:p w14:paraId="0687FF8C">
            <w:pPr>
              <w:shd w:val="clear" w:color="auto" w:fill="FFFFFF"/>
              <w:jc w:val="center"/>
              <w:rPr>
                <w:rFonts w:hint="eastAsia" w:ascii="宋体" w:hAnsi="宋体" w:eastAsia="宋体" w:cs="宋体"/>
                <w:sz w:val="24"/>
                <w:szCs w:val="24"/>
              </w:rPr>
            </w:pPr>
            <w:r>
              <w:rPr>
                <w:rFonts w:hint="eastAsia" w:ascii="宋体" w:hAnsi="宋体" w:eastAsia="宋体" w:cs="宋体"/>
                <w:sz w:val="24"/>
                <w:szCs w:val="24"/>
              </w:rPr>
              <w:t>发包人及联系电话</w:t>
            </w:r>
          </w:p>
        </w:tc>
      </w:tr>
      <w:tr w14:paraId="024390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092" w:type="dxa"/>
            <w:noWrap w:val="0"/>
            <w:vAlign w:val="center"/>
          </w:tcPr>
          <w:p w14:paraId="23124CAD">
            <w:pPr>
              <w:shd w:val="clear" w:color="auto" w:fill="FFFFFF"/>
              <w:jc w:val="center"/>
              <w:rPr>
                <w:rFonts w:hint="eastAsia" w:ascii="宋体" w:hAnsi="宋体" w:eastAsia="宋体" w:cs="宋体"/>
                <w:sz w:val="24"/>
                <w:szCs w:val="24"/>
              </w:rPr>
            </w:pPr>
          </w:p>
        </w:tc>
        <w:tc>
          <w:tcPr>
            <w:tcW w:w="1035" w:type="dxa"/>
            <w:noWrap w:val="0"/>
            <w:vAlign w:val="center"/>
          </w:tcPr>
          <w:p w14:paraId="36F7032C">
            <w:pPr>
              <w:shd w:val="clear" w:color="auto" w:fill="FFFFFF"/>
              <w:jc w:val="center"/>
              <w:rPr>
                <w:rFonts w:hint="eastAsia" w:ascii="宋体" w:hAnsi="宋体" w:eastAsia="宋体" w:cs="宋体"/>
                <w:sz w:val="24"/>
                <w:szCs w:val="24"/>
              </w:rPr>
            </w:pPr>
          </w:p>
        </w:tc>
        <w:tc>
          <w:tcPr>
            <w:tcW w:w="1134" w:type="dxa"/>
            <w:noWrap w:val="0"/>
            <w:vAlign w:val="center"/>
          </w:tcPr>
          <w:p w14:paraId="6D1F580F">
            <w:pPr>
              <w:shd w:val="clear" w:color="auto" w:fill="FFFFFF"/>
              <w:jc w:val="center"/>
              <w:rPr>
                <w:rFonts w:hint="eastAsia" w:ascii="宋体" w:hAnsi="宋体" w:eastAsia="宋体" w:cs="宋体"/>
                <w:sz w:val="24"/>
                <w:szCs w:val="24"/>
              </w:rPr>
            </w:pPr>
          </w:p>
        </w:tc>
        <w:tc>
          <w:tcPr>
            <w:tcW w:w="1275" w:type="dxa"/>
            <w:noWrap w:val="0"/>
            <w:vAlign w:val="center"/>
          </w:tcPr>
          <w:p w14:paraId="111CC3E5">
            <w:pPr>
              <w:shd w:val="clear" w:color="auto" w:fill="FFFFFF"/>
              <w:jc w:val="center"/>
              <w:rPr>
                <w:rFonts w:hint="eastAsia" w:ascii="宋体" w:hAnsi="宋体" w:eastAsia="宋体" w:cs="宋体"/>
                <w:sz w:val="24"/>
                <w:szCs w:val="24"/>
              </w:rPr>
            </w:pPr>
          </w:p>
        </w:tc>
        <w:tc>
          <w:tcPr>
            <w:tcW w:w="1843" w:type="dxa"/>
            <w:noWrap w:val="0"/>
            <w:vAlign w:val="center"/>
          </w:tcPr>
          <w:p w14:paraId="560B5F6D">
            <w:pPr>
              <w:shd w:val="clear" w:color="auto" w:fill="FFFFFF"/>
              <w:jc w:val="center"/>
              <w:rPr>
                <w:rFonts w:hint="eastAsia" w:ascii="宋体" w:hAnsi="宋体" w:eastAsia="宋体" w:cs="宋体"/>
                <w:sz w:val="24"/>
                <w:szCs w:val="24"/>
              </w:rPr>
            </w:pPr>
          </w:p>
        </w:tc>
        <w:tc>
          <w:tcPr>
            <w:tcW w:w="2126" w:type="dxa"/>
            <w:noWrap w:val="0"/>
            <w:vAlign w:val="center"/>
          </w:tcPr>
          <w:p w14:paraId="6EEA96D4">
            <w:pPr>
              <w:shd w:val="clear" w:color="auto" w:fill="FFFFFF"/>
              <w:jc w:val="center"/>
              <w:rPr>
                <w:rFonts w:hint="eastAsia" w:ascii="宋体" w:hAnsi="宋体" w:eastAsia="宋体" w:cs="宋体"/>
                <w:sz w:val="24"/>
                <w:szCs w:val="24"/>
              </w:rPr>
            </w:pPr>
          </w:p>
        </w:tc>
      </w:tr>
      <w:tr w14:paraId="4D7CBC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092" w:type="dxa"/>
            <w:noWrap w:val="0"/>
            <w:vAlign w:val="center"/>
          </w:tcPr>
          <w:p w14:paraId="2DDF2AE3">
            <w:pPr>
              <w:shd w:val="clear" w:color="auto" w:fill="FFFFFF"/>
              <w:jc w:val="center"/>
              <w:rPr>
                <w:rFonts w:hint="eastAsia" w:ascii="宋体" w:hAnsi="宋体" w:eastAsia="宋体" w:cs="宋体"/>
                <w:sz w:val="24"/>
                <w:szCs w:val="24"/>
              </w:rPr>
            </w:pPr>
          </w:p>
        </w:tc>
        <w:tc>
          <w:tcPr>
            <w:tcW w:w="1035" w:type="dxa"/>
            <w:noWrap w:val="0"/>
            <w:vAlign w:val="center"/>
          </w:tcPr>
          <w:p w14:paraId="6238CDF1">
            <w:pPr>
              <w:shd w:val="clear" w:color="auto" w:fill="FFFFFF"/>
              <w:jc w:val="center"/>
              <w:rPr>
                <w:rFonts w:hint="eastAsia" w:ascii="宋体" w:hAnsi="宋体" w:eastAsia="宋体" w:cs="宋体"/>
                <w:sz w:val="24"/>
                <w:szCs w:val="24"/>
              </w:rPr>
            </w:pPr>
          </w:p>
        </w:tc>
        <w:tc>
          <w:tcPr>
            <w:tcW w:w="1134" w:type="dxa"/>
            <w:noWrap w:val="0"/>
            <w:vAlign w:val="center"/>
          </w:tcPr>
          <w:p w14:paraId="1A83DD7E">
            <w:pPr>
              <w:shd w:val="clear" w:color="auto" w:fill="FFFFFF"/>
              <w:jc w:val="center"/>
              <w:rPr>
                <w:rFonts w:hint="eastAsia" w:ascii="宋体" w:hAnsi="宋体" w:eastAsia="宋体" w:cs="宋体"/>
                <w:sz w:val="24"/>
                <w:szCs w:val="24"/>
              </w:rPr>
            </w:pPr>
          </w:p>
        </w:tc>
        <w:tc>
          <w:tcPr>
            <w:tcW w:w="1275" w:type="dxa"/>
            <w:noWrap w:val="0"/>
            <w:vAlign w:val="center"/>
          </w:tcPr>
          <w:p w14:paraId="4EDC27A3">
            <w:pPr>
              <w:shd w:val="clear" w:color="auto" w:fill="FFFFFF"/>
              <w:jc w:val="center"/>
              <w:rPr>
                <w:rFonts w:hint="eastAsia" w:ascii="宋体" w:hAnsi="宋体" w:eastAsia="宋体" w:cs="宋体"/>
                <w:sz w:val="24"/>
                <w:szCs w:val="24"/>
              </w:rPr>
            </w:pPr>
          </w:p>
        </w:tc>
        <w:tc>
          <w:tcPr>
            <w:tcW w:w="1843" w:type="dxa"/>
            <w:noWrap w:val="0"/>
            <w:vAlign w:val="center"/>
          </w:tcPr>
          <w:p w14:paraId="3C0FAD91">
            <w:pPr>
              <w:shd w:val="clear" w:color="auto" w:fill="FFFFFF"/>
              <w:jc w:val="center"/>
              <w:rPr>
                <w:rFonts w:hint="eastAsia" w:ascii="宋体" w:hAnsi="宋体" w:eastAsia="宋体" w:cs="宋体"/>
                <w:sz w:val="24"/>
                <w:szCs w:val="24"/>
              </w:rPr>
            </w:pPr>
          </w:p>
        </w:tc>
        <w:tc>
          <w:tcPr>
            <w:tcW w:w="2126" w:type="dxa"/>
            <w:noWrap w:val="0"/>
            <w:vAlign w:val="center"/>
          </w:tcPr>
          <w:p w14:paraId="7652E68D">
            <w:pPr>
              <w:shd w:val="clear" w:color="auto" w:fill="FFFFFF"/>
              <w:jc w:val="center"/>
              <w:rPr>
                <w:rFonts w:hint="eastAsia" w:ascii="宋体" w:hAnsi="宋体" w:eastAsia="宋体" w:cs="宋体"/>
                <w:sz w:val="24"/>
                <w:szCs w:val="24"/>
              </w:rPr>
            </w:pPr>
          </w:p>
        </w:tc>
      </w:tr>
      <w:tr w14:paraId="0960CA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092" w:type="dxa"/>
            <w:noWrap w:val="0"/>
            <w:vAlign w:val="center"/>
          </w:tcPr>
          <w:p w14:paraId="3CCB9B23">
            <w:pPr>
              <w:shd w:val="clear" w:color="auto" w:fill="FFFFFF"/>
              <w:jc w:val="center"/>
              <w:rPr>
                <w:rFonts w:hint="eastAsia" w:ascii="宋体" w:hAnsi="宋体" w:eastAsia="宋体" w:cs="宋体"/>
                <w:sz w:val="24"/>
                <w:szCs w:val="24"/>
              </w:rPr>
            </w:pPr>
          </w:p>
        </w:tc>
        <w:tc>
          <w:tcPr>
            <w:tcW w:w="1035" w:type="dxa"/>
            <w:noWrap w:val="0"/>
            <w:vAlign w:val="center"/>
          </w:tcPr>
          <w:p w14:paraId="3053307D">
            <w:pPr>
              <w:shd w:val="clear" w:color="auto" w:fill="FFFFFF"/>
              <w:jc w:val="center"/>
              <w:rPr>
                <w:rFonts w:hint="eastAsia" w:ascii="宋体" w:hAnsi="宋体" w:eastAsia="宋体" w:cs="宋体"/>
                <w:sz w:val="24"/>
                <w:szCs w:val="24"/>
              </w:rPr>
            </w:pPr>
          </w:p>
        </w:tc>
        <w:tc>
          <w:tcPr>
            <w:tcW w:w="1134" w:type="dxa"/>
            <w:noWrap w:val="0"/>
            <w:vAlign w:val="center"/>
          </w:tcPr>
          <w:p w14:paraId="61C74C48">
            <w:pPr>
              <w:shd w:val="clear" w:color="auto" w:fill="FFFFFF"/>
              <w:jc w:val="center"/>
              <w:rPr>
                <w:rFonts w:hint="eastAsia" w:ascii="宋体" w:hAnsi="宋体" w:eastAsia="宋体" w:cs="宋体"/>
                <w:sz w:val="24"/>
                <w:szCs w:val="24"/>
              </w:rPr>
            </w:pPr>
          </w:p>
        </w:tc>
        <w:tc>
          <w:tcPr>
            <w:tcW w:w="1275" w:type="dxa"/>
            <w:noWrap w:val="0"/>
            <w:vAlign w:val="center"/>
          </w:tcPr>
          <w:p w14:paraId="34DA4287">
            <w:pPr>
              <w:shd w:val="clear" w:color="auto" w:fill="FFFFFF"/>
              <w:jc w:val="center"/>
              <w:rPr>
                <w:rFonts w:hint="eastAsia" w:ascii="宋体" w:hAnsi="宋体" w:eastAsia="宋体" w:cs="宋体"/>
                <w:sz w:val="24"/>
                <w:szCs w:val="24"/>
              </w:rPr>
            </w:pPr>
          </w:p>
        </w:tc>
        <w:tc>
          <w:tcPr>
            <w:tcW w:w="1843" w:type="dxa"/>
            <w:noWrap w:val="0"/>
            <w:vAlign w:val="center"/>
          </w:tcPr>
          <w:p w14:paraId="25A06726">
            <w:pPr>
              <w:shd w:val="clear" w:color="auto" w:fill="FFFFFF"/>
              <w:jc w:val="center"/>
              <w:rPr>
                <w:rFonts w:hint="eastAsia" w:ascii="宋体" w:hAnsi="宋体" w:eastAsia="宋体" w:cs="宋体"/>
                <w:sz w:val="24"/>
                <w:szCs w:val="24"/>
              </w:rPr>
            </w:pPr>
          </w:p>
        </w:tc>
        <w:tc>
          <w:tcPr>
            <w:tcW w:w="2126" w:type="dxa"/>
            <w:noWrap w:val="0"/>
            <w:vAlign w:val="center"/>
          </w:tcPr>
          <w:p w14:paraId="6D172A26">
            <w:pPr>
              <w:shd w:val="clear" w:color="auto" w:fill="FFFFFF"/>
              <w:jc w:val="center"/>
              <w:rPr>
                <w:rFonts w:hint="eastAsia" w:ascii="宋体" w:hAnsi="宋体" w:eastAsia="宋体" w:cs="宋体"/>
                <w:sz w:val="24"/>
                <w:szCs w:val="24"/>
              </w:rPr>
            </w:pPr>
          </w:p>
        </w:tc>
      </w:tr>
      <w:tr w14:paraId="2693AC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80" w:hRule="atLeast"/>
        </w:trPr>
        <w:tc>
          <w:tcPr>
            <w:tcW w:w="1092" w:type="dxa"/>
            <w:noWrap w:val="0"/>
            <w:vAlign w:val="center"/>
          </w:tcPr>
          <w:p w14:paraId="607E2830">
            <w:pPr>
              <w:shd w:val="clear" w:color="auto" w:fill="FFFFFF"/>
              <w:jc w:val="center"/>
              <w:rPr>
                <w:rFonts w:hint="eastAsia" w:ascii="宋体" w:hAnsi="宋体" w:eastAsia="宋体" w:cs="宋体"/>
                <w:sz w:val="24"/>
                <w:szCs w:val="24"/>
              </w:rPr>
            </w:pPr>
          </w:p>
        </w:tc>
        <w:tc>
          <w:tcPr>
            <w:tcW w:w="1035" w:type="dxa"/>
            <w:noWrap w:val="0"/>
            <w:vAlign w:val="center"/>
          </w:tcPr>
          <w:p w14:paraId="7A8818DC">
            <w:pPr>
              <w:shd w:val="clear" w:color="auto" w:fill="FFFFFF"/>
              <w:jc w:val="center"/>
              <w:rPr>
                <w:rFonts w:hint="eastAsia" w:ascii="宋体" w:hAnsi="宋体" w:eastAsia="宋体" w:cs="宋体"/>
                <w:sz w:val="24"/>
                <w:szCs w:val="24"/>
              </w:rPr>
            </w:pPr>
          </w:p>
        </w:tc>
        <w:tc>
          <w:tcPr>
            <w:tcW w:w="1134" w:type="dxa"/>
            <w:noWrap w:val="0"/>
            <w:vAlign w:val="center"/>
          </w:tcPr>
          <w:p w14:paraId="3414BFFF">
            <w:pPr>
              <w:shd w:val="clear" w:color="auto" w:fill="FFFFFF"/>
              <w:jc w:val="center"/>
              <w:rPr>
                <w:rFonts w:hint="eastAsia" w:ascii="宋体" w:hAnsi="宋体" w:eastAsia="宋体" w:cs="宋体"/>
                <w:sz w:val="24"/>
                <w:szCs w:val="24"/>
              </w:rPr>
            </w:pPr>
          </w:p>
        </w:tc>
        <w:tc>
          <w:tcPr>
            <w:tcW w:w="1275" w:type="dxa"/>
            <w:noWrap w:val="0"/>
            <w:vAlign w:val="center"/>
          </w:tcPr>
          <w:p w14:paraId="70FF5B84">
            <w:pPr>
              <w:shd w:val="clear" w:color="auto" w:fill="FFFFFF"/>
              <w:jc w:val="center"/>
              <w:rPr>
                <w:rFonts w:hint="eastAsia" w:ascii="宋体" w:hAnsi="宋体" w:eastAsia="宋体" w:cs="宋体"/>
                <w:sz w:val="24"/>
                <w:szCs w:val="24"/>
              </w:rPr>
            </w:pPr>
          </w:p>
        </w:tc>
        <w:tc>
          <w:tcPr>
            <w:tcW w:w="1843" w:type="dxa"/>
            <w:noWrap w:val="0"/>
            <w:vAlign w:val="center"/>
          </w:tcPr>
          <w:p w14:paraId="044526A5">
            <w:pPr>
              <w:shd w:val="clear" w:color="auto" w:fill="FFFFFF"/>
              <w:jc w:val="center"/>
              <w:rPr>
                <w:rFonts w:hint="eastAsia" w:ascii="宋体" w:hAnsi="宋体" w:eastAsia="宋体" w:cs="宋体"/>
                <w:sz w:val="24"/>
                <w:szCs w:val="24"/>
              </w:rPr>
            </w:pPr>
          </w:p>
        </w:tc>
        <w:tc>
          <w:tcPr>
            <w:tcW w:w="2126" w:type="dxa"/>
            <w:noWrap w:val="0"/>
            <w:vAlign w:val="center"/>
          </w:tcPr>
          <w:p w14:paraId="3AA550F9">
            <w:pPr>
              <w:shd w:val="clear" w:color="auto" w:fill="FFFFFF"/>
              <w:jc w:val="center"/>
              <w:rPr>
                <w:rFonts w:hint="eastAsia" w:ascii="宋体" w:hAnsi="宋体" w:eastAsia="宋体" w:cs="宋体"/>
                <w:sz w:val="24"/>
                <w:szCs w:val="24"/>
              </w:rPr>
            </w:pPr>
          </w:p>
        </w:tc>
      </w:tr>
      <w:tr w14:paraId="3928A7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80" w:hRule="atLeast"/>
        </w:trPr>
        <w:tc>
          <w:tcPr>
            <w:tcW w:w="1092" w:type="dxa"/>
            <w:noWrap w:val="0"/>
            <w:vAlign w:val="center"/>
          </w:tcPr>
          <w:p w14:paraId="59057BA3">
            <w:pPr>
              <w:shd w:val="clear" w:color="auto" w:fill="FFFFFF"/>
              <w:jc w:val="center"/>
              <w:rPr>
                <w:rFonts w:hint="eastAsia" w:ascii="宋体" w:hAnsi="宋体" w:eastAsia="宋体" w:cs="宋体"/>
                <w:sz w:val="24"/>
                <w:szCs w:val="24"/>
              </w:rPr>
            </w:pPr>
          </w:p>
        </w:tc>
        <w:tc>
          <w:tcPr>
            <w:tcW w:w="1035" w:type="dxa"/>
            <w:noWrap w:val="0"/>
            <w:vAlign w:val="center"/>
          </w:tcPr>
          <w:p w14:paraId="57867D7D">
            <w:pPr>
              <w:shd w:val="clear" w:color="auto" w:fill="FFFFFF"/>
              <w:jc w:val="center"/>
              <w:rPr>
                <w:rFonts w:hint="eastAsia" w:ascii="宋体" w:hAnsi="宋体" w:eastAsia="宋体" w:cs="宋体"/>
                <w:sz w:val="24"/>
                <w:szCs w:val="24"/>
              </w:rPr>
            </w:pPr>
          </w:p>
        </w:tc>
        <w:tc>
          <w:tcPr>
            <w:tcW w:w="1134" w:type="dxa"/>
            <w:noWrap w:val="0"/>
            <w:vAlign w:val="center"/>
          </w:tcPr>
          <w:p w14:paraId="4DD80B95">
            <w:pPr>
              <w:shd w:val="clear" w:color="auto" w:fill="FFFFFF"/>
              <w:jc w:val="center"/>
              <w:rPr>
                <w:rFonts w:hint="eastAsia" w:ascii="宋体" w:hAnsi="宋体" w:eastAsia="宋体" w:cs="宋体"/>
                <w:sz w:val="24"/>
                <w:szCs w:val="24"/>
              </w:rPr>
            </w:pPr>
          </w:p>
        </w:tc>
        <w:tc>
          <w:tcPr>
            <w:tcW w:w="1275" w:type="dxa"/>
            <w:noWrap w:val="0"/>
            <w:vAlign w:val="center"/>
          </w:tcPr>
          <w:p w14:paraId="0A2E4AD2">
            <w:pPr>
              <w:shd w:val="clear" w:color="auto" w:fill="FFFFFF"/>
              <w:jc w:val="center"/>
              <w:rPr>
                <w:rFonts w:hint="eastAsia" w:ascii="宋体" w:hAnsi="宋体" w:eastAsia="宋体" w:cs="宋体"/>
                <w:sz w:val="24"/>
                <w:szCs w:val="24"/>
              </w:rPr>
            </w:pPr>
          </w:p>
        </w:tc>
        <w:tc>
          <w:tcPr>
            <w:tcW w:w="1843" w:type="dxa"/>
            <w:noWrap w:val="0"/>
            <w:vAlign w:val="center"/>
          </w:tcPr>
          <w:p w14:paraId="24A12EA4">
            <w:pPr>
              <w:shd w:val="clear" w:color="auto" w:fill="FFFFFF"/>
              <w:jc w:val="center"/>
              <w:rPr>
                <w:rFonts w:hint="eastAsia" w:ascii="宋体" w:hAnsi="宋体" w:eastAsia="宋体" w:cs="宋体"/>
                <w:sz w:val="24"/>
                <w:szCs w:val="24"/>
              </w:rPr>
            </w:pPr>
          </w:p>
        </w:tc>
        <w:tc>
          <w:tcPr>
            <w:tcW w:w="2126" w:type="dxa"/>
            <w:noWrap w:val="0"/>
            <w:vAlign w:val="center"/>
          </w:tcPr>
          <w:p w14:paraId="760E1899">
            <w:pPr>
              <w:shd w:val="clear" w:color="auto" w:fill="FFFFFF"/>
              <w:jc w:val="center"/>
              <w:rPr>
                <w:rFonts w:hint="eastAsia" w:ascii="宋体" w:hAnsi="宋体" w:eastAsia="宋体" w:cs="宋体"/>
                <w:sz w:val="24"/>
                <w:szCs w:val="24"/>
              </w:rPr>
            </w:pPr>
          </w:p>
        </w:tc>
      </w:tr>
      <w:tr w14:paraId="029841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092" w:type="dxa"/>
            <w:noWrap w:val="0"/>
            <w:vAlign w:val="center"/>
          </w:tcPr>
          <w:p w14:paraId="4FB08D9A">
            <w:pPr>
              <w:shd w:val="clear" w:color="auto" w:fill="FFFFFF"/>
              <w:jc w:val="center"/>
              <w:rPr>
                <w:rFonts w:hint="eastAsia" w:ascii="宋体" w:hAnsi="宋体" w:eastAsia="宋体" w:cs="宋体"/>
                <w:sz w:val="24"/>
                <w:szCs w:val="24"/>
              </w:rPr>
            </w:pPr>
          </w:p>
        </w:tc>
        <w:tc>
          <w:tcPr>
            <w:tcW w:w="1035" w:type="dxa"/>
            <w:noWrap w:val="0"/>
            <w:vAlign w:val="center"/>
          </w:tcPr>
          <w:p w14:paraId="241E5A71">
            <w:pPr>
              <w:shd w:val="clear" w:color="auto" w:fill="FFFFFF"/>
              <w:jc w:val="center"/>
              <w:rPr>
                <w:rFonts w:hint="eastAsia" w:ascii="宋体" w:hAnsi="宋体" w:eastAsia="宋体" w:cs="宋体"/>
                <w:sz w:val="24"/>
                <w:szCs w:val="24"/>
              </w:rPr>
            </w:pPr>
          </w:p>
        </w:tc>
        <w:tc>
          <w:tcPr>
            <w:tcW w:w="1134" w:type="dxa"/>
            <w:noWrap w:val="0"/>
            <w:vAlign w:val="center"/>
          </w:tcPr>
          <w:p w14:paraId="63334FAD">
            <w:pPr>
              <w:shd w:val="clear" w:color="auto" w:fill="FFFFFF"/>
              <w:jc w:val="center"/>
              <w:rPr>
                <w:rFonts w:hint="eastAsia" w:ascii="宋体" w:hAnsi="宋体" w:eastAsia="宋体" w:cs="宋体"/>
                <w:sz w:val="24"/>
                <w:szCs w:val="24"/>
              </w:rPr>
            </w:pPr>
          </w:p>
        </w:tc>
        <w:tc>
          <w:tcPr>
            <w:tcW w:w="1275" w:type="dxa"/>
            <w:noWrap w:val="0"/>
            <w:vAlign w:val="center"/>
          </w:tcPr>
          <w:p w14:paraId="2F12B11D">
            <w:pPr>
              <w:shd w:val="clear" w:color="auto" w:fill="FFFFFF"/>
              <w:jc w:val="center"/>
              <w:rPr>
                <w:rFonts w:hint="eastAsia" w:ascii="宋体" w:hAnsi="宋体" w:eastAsia="宋体" w:cs="宋体"/>
                <w:sz w:val="24"/>
                <w:szCs w:val="24"/>
              </w:rPr>
            </w:pPr>
          </w:p>
        </w:tc>
        <w:tc>
          <w:tcPr>
            <w:tcW w:w="1843" w:type="dxa"/>
            <w:noWrap w:val="0"/>
            <w:vAlign w:val="center"/>
          </w:tcPr>
          <w:p w14:paraId="29A21980">
            <w:pPr>
              <w:shd w:val="clear" w:color="auto" w:fill="FFFFFF"/>
              <w:jc w:val="center"/>
              <w:rPr>
                <w:rFonts w:hint="eastAsia" w:ascii="宋体" w:hAnsi="宋体" w:eastAsia="宋体" w:cs="宋体"/>
                <w:sz w:val="24"/>
                <w:szCs w:val="24"/>
              </w:rPr>
            </w:pPr>
          </w:p>
        </w:tc>
        <w:tc>
          <w:tcPr>
            <w:tcW w:w="2126" w:type="dxa"/>
            <w:noWrap w:val="0"/>
            <w:vAlign w:val="center"/>
          </w:tcPr>
          <w:p w14:paraId="31878102">
            <w:pPr>
              <w:shd w:val="clear" w:color="auto" w:fill="FFFFFF"/>
              <w:jc w:val="center"/>
              <w:rPr>
                <w:rFonts w:hint="eastAsia" w:ascii="宋体" w:hAnsi="宋体" w:eastAsia="宋体" w:cs="宋体"/>
                <w:sz w:val="24"/>
                <w:szCs w:val="24"/>
              </w:rPr>
            </w:pPr>
          </w:p>
        </w:tc>
      </w:tr>
      <w:tr w14:paraId="2E6131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092" w:type="dxa"/>
            <w:noWrap w:val="0"/>
            <w:vAlign w:val="center"/>
          </w:tcPr>
          <w:p w14:paraId="7FC7E56A">
            <w:pPr>
              <w:shd w:val="clear" w:color="auto" w:fill="FFFFFF"/>
              <w:jc w:val="center"/>
              <w:rPr>
                <w:rFonts w:hint="eastAsia" w:ascii="宋体" w:hAnsi="宋体" w:eastAsia="宋体" w:cs="宋体"/>
                <w:sz w:val="24"/>
                <w:szCs w:val="24"/>
              </w:rPr>
            </w:pPr>
          </w:p>
        </w:tc>
        <w:tc>
          <w:tcPr>
            <w:tcW w:w="1035" w:type="dxa"/>
            <w:noWrap w:val="0"/>
            <w:vAlign w:val="center"/>
          </w:tcPr>
          <w:p w14:paraId="7AAC841D">
            <w:pPr>
              <w:shd w:val="clear" w:color="auto" w:fill="FFFFFF"/>
              <w:jc w:val="center"/>
              <w:rPr>
                <w:rFonts w:hint="eastAsia" w:ascii="宋体" w:hAnsi="宋体" w:eastAsia="宋体" w:cs="宋体"/>
                <w:sz w:val="24"/>
                <w:szCs w:val="24"/>
              </w:rPr>
            </w:pPr>
          </w:p>
        </w:tc>
        <w:tc>
          <w:tcPr>
            <w:tcW w:w="1134" w:type="dxa"/>
            <w:noWrap w:val="0"/>
            <w:vAlign w:val="center"/>
          </w:tcPr>
          <w:p w14:paraId="477B8995">
            <w:pPr>
              <w:shd w:val="clear" w:color="auto" w:fill="FFFFFF"/>
              <w:jc w:val="center"/>
              <w:rPr>
                <w:rFonts w:hint="eastAsia" w:ascii="宋体" w:hAnsi="宋体" w:eastAsia="宋体" w:cs="宋体"/>
                <w:sz w:val="24"/>
                <w:szCs w:val="24"/>
              </w:rPr>
            </w:pPr>
          </w:p>
        </w:tc>
        <w:tc>
          <w:tcPr>
            <w:tcW w:w="1275" w:type="dxa"/>
            <w:noWrap w:val="0"/>
            <w:vAlign w:val="center"/>
          </w:tcPr>
          <w:p w14:paraId="0D260A51">
            <w:pPr>
              <w:shd w:val="clear" w:color="auto" w:fill="FFFFFF"/>
              <w:jc w:val="center"/>
              <w:rPr>
                <w:rFonts w:hint="eastAsia" w:ascii="宋体" w:hAnsi="宋体" w:eastAsia="宋体" w:cs="宋体"/>
                <w:sz w:val="24"/>
                <w:szCs w:val="24"/>
              </w:rPr>
            </w:pPr>
          </w:p>
        </w:tc>
        <w:tc>
          <w:tcPr>
            <w:tcW w:w="1843" w:type="dxa"/>
            <w:noWrap w:val="0"/>
            <w:vAlign w:val="center"/>
          </w:tcPr>
          <w:p w14:paraId="00A74ED8">
            <w:pPr>
              <w:shd w:val="clear" w:color="auto" w:fill="FFFFFF"/>
              <w:jc w:val="center"/>
              <w:rPr>
                <w:rFonts w:hint="eastAsia" w:ascii="宋体" w:hAnsi="宋体" w:eastAsia="宋体" w:cs="宋体"/>
                <w:sz w:val="24"/>
                <w:szCs w:val="24"/>
              </w:rPr>
            </w:pPr>
          </w:p>
        </w:tc>
        <w:tc>
          <w:tcPr>
            <w:tcW w:w="2126" w:type="dxa"/>
            <w:noWrap w:val="0"/>
            <w:vAlign w:val="center"/>
          </w:tcPr>
          <w:p w14:paraId="213E87ED">
            <w:pPr>
              <w:shd w:val="clear" w:color="auto" w:fill="FFFFFF"/>
              <w:jc w:val="center"/>
              <w:rPr>
                <w:rFonts w:hint="eastAsia" w:ascii="宋体" w:hAnsi="宋体" w:eastAsia="宋体" w:cs="宋体"/>
                <w:sz w:val="24"/>
                <w:szCs w:val="24"/>
              </w:rPr>
            </w:pPr>
          </w:p>
        </w:tc>
      </w:tr>
      <w:tr w14:paraId="5788A4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80" w:hRule="atLeast"/>
        </w:trPr>
        <w:tc>
          <w:tcPr>
            <w:tcW w:w="1092" w:type="dxa"/>
            <w:noWrap w:val="0"/>
            <w:vAlign w:val="center"/>
          </w:tcPr>
          <w:p w14:paraId="7D956DD8">
            <w:pPr>
              <w:shd w:val="clear" w:color="auto" w:fill="FFFFFF"/>
              <w:jc w:val="center"/>
              <w:rPr>
                <w:rFonts w:hint="eastAsia" w:ascii="宋体" w:hAnsi="宋体" w:eastAsia="宋体" w:cs="宋体"/>
                <w:sz w:val="24"/>
                <w:szCs w:val="24"/>
              </w:rPr>
            </w:pPr>
          </w:p>
        </w:tc>
        <w:tc>
          <w:tcPr>
            <w:tcW w:w="1035" w:type="dxa"/>
            <w:noWrap w:val="0"/>
            <w:vAlign w:val="center"/>
          </w:tcPr>
          <w:p w14:paraId="09804B5F">
            <w:pPr>
              <w:shd w:val="clear" w:color="auto" w:fill="FFFFFF"/>
              <w:jc w:val="center"/>
              <w:rPr>
                <w:rFonts w:hint="eastAsia" w:ascii="宋体" w:hAnsi="宋体" w:eastAsia="宋体" w:cs="宋体"/>
                <w:sz w:val="24"/>
                <w:szCs w:val="24"/>
              </w:rPr>
            </w:pPr>
          </w:p>
        </w:tc>
        <w:tc>
          <w:tcPr>
            <w:tcW w:w="1134" w:type="dxa"/>
            <w:noWrap w:val="0"/>
            <w:vAlign w:val="center"/>
          </w:tcPr>
          <w:p w14:paraId="1A7A56DE">
            <w:pPr>
              <w:shd w:val="clear" w:color="auto" w:fill="FFFFFF"/>
              <w:jc w:val="center"/>
              <w:rPr>
                <w:rFonts w:hint="eastAsia" w:ascii="宋体" w:hAnsi="宋体" w:eastAsia="宋体" w:cs="宋体"/>
                <w:sz w:val="24"/>
                <w:szCs w:val="24"/>
              </w:rPr>
            </w:pPr>
          </w:p>
        </w:tc>
        <w:tc>
          <w:tcPr>
            <w:tcW w:w="1275" w:type="dxa"/>
            <w:noWrap w:val="0"/>
            <w:vAlign w:val="center"/>
          </w:tcPr>
          <w:p w14:paraId="2E874551">
            <w:pPr>
              <w:shd w:val="clear" w:color="auto" w:fill="FFFFFF"/>
              <w:jc w:val="center"/>
              <w:rPr>
                <w:rFonts w:hint="eastAsia" w:ascii="宋体" w:hAnsi="宋体" w:eastAsia="宋体" w:cs="宋体"/>
                <w:sz w:val="24"/>
                <w:szCs w:val="24"/>
              </w:rPr>
            </w:pPr>
          </w:p>
        </w:tc>
        <w:tc>
          <w:tcPr>
            <w:tcW w:w="1843" w:type="dxa"/>
            <w:noWrap w:val="0"/>
            <w:vAlign w:val="center"/>
          </w:tcPr>
          <w:p w14:paraId="39FA64E5">
            <w:pPr>
              <w:shd w:val="clear" w:color="auto" w:fill="FFFFFF"/>
              <w:jc w:val="center"/>
              <w:rPr>
                <w:rFonts w:hint="eastAsia" w:ascii="宋体" w:hAnsi="宋体" w:eastAsia="宋体" w:cs="宋体"/>
                <w:sz w:val="24"/>
                <w:szCs w:val="24"/>
              </w:rPr>
            </w:pPr>
          </w:p>
        </w:tc>
        <w:tc>
          <w:tcPr>
            <w:tcW w:w="2126" w:type="dxa"/>
            <w:noWrap w:val="0"/>
            <w:vAlign w:val="center"/>
          </w:tcPr>
          <w:p w14:paraId="405A38FD">
            <w:pPr>
              <w:shd w:val="clear" w:color="auto" w:fill="FFFFFF"/>
              <w:jc w:val="center"/>
              <w:rPr>
                <w:rFonts w:hint="eastAsia" w:ascii="宋体" w:hAnsi="宋体" w:eastAsia="宋体" w:cs="宋体"/>
                <w:sz w:val="24"/>
                <w:szCs w:val="24"/>
              </w:rPr>
            </w:pPr>
          </w:p>
        </w:tc>
      </w:tr>
      <w:tr w14:paraId="5FDF89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092" w:type="dxa"/>
            <w:noWrap w:val="0"/>
            <w:vAlign w:val="center"/>
          </w:tcPr>
          <w:p w14:paraId="1AC13980">
            <w:pPr>
              <w:shd w:val="clear" w:color="auto" w:fill="FFFFFF"/>
              <w:jc w:val="center"/>
              <w:rPr>
                <w:rFonts w:hint="eastAsia" w:ascii="宋体" w:hAnsi="宋体" w:eastAsia="宋体" w:cs="宋体"/>
                <w:sz w:val="24"/>
                <w:szCs w:val="24"/>
              </w:rPr>
            </w:pPr>
          </w:p>
        </w:tc>
        <w:tc>
          <w:tcPr>
            <w:tcW w:w="1035" w:type="dxa"/>
            <w:noWrap w:val="0"/>
            <w:vAlign w:val="center"/>
          </w:tcPr>
          <w:p w14:paraId="35C6A690">
            <w:pPr>
              <w:shd w:val="clear" w:color="auto" w:fill="FFFFFF"/>
              <w:jc w:val="center"/>
              <w:rPr>
                <w:rFonts w:hint="eastAsia" w:ascii="宋体" w:hAnsi="宋体" w:eastAsia="宋体" w:cs="宋体"/>
                <w:sz w:val="24"/>
                <w:szCs w:val="24"/>
              </w:rPr>
            </w:pPr>
          </w:p>
        </w:tc>
        <w:tc>
          <w:tcPr>
            <w:tcW w:w="1134" w:type="dxa"/>
            <w:noWrap w:val="0"/>
            <w:vAlign w:val="center"/>
          </w:tcPr>
          <w:p w14:paraId="5CC6B60B">
            <w:pPr>
              <w:shd w:val="clear" w:color="auto" w:fill="FFFFFF"/>
              <w:jc w:val="center"/>
              <w:rPr>
                <w:rFonts w:hint="eastAsia" w:ascii="宋体" w:hAnsi="宋体" w:eastAsia="宋体" w:cs="宋体"/>
                <w:sz w:val="24"/>
                <w:szCs w:val="24"/>
              </w:rPr>
            </w:pPr>
          </w:p>
        </w:tc>
        <w:tc>
          <w:tcPr>
            <w:tcW w:w="1275" w:type="dxa"/>
            <w:noWrap w:val="0"/>
            <w:vAlign w:val="center"/>
          </w:tcPr>
          <w:p w14:paraId="7B034515">
            <w:pPr>
              <w:shd w:val="clear" w:color="auto" w:fill="FFFFFF"/>
              <w:jc w:val="center"/>
              <w:rPr>
                <w:rFonts w:hint="eastAsia" w:ascii="宋体" w:hAnsi="宋体" w:eastAsia="宋体" w:cs="宋体"/>
                <w:sz w:val="24"/>
                <w:szCs w:val="24"/>
              </w:rPr>
            </w:pPr>
          </w:p>
        </w:tc>
        <w:tc>
          <w:tcPr>
            <w:tcW w:w="1843" w:type="dxa"/>
            <w:noWrap w:val="0"/>
            <w:vAlign w:val="center"/>
          </w:tcPr>
          <w:p w14:paraId="208D0B0B">
            <w:pPr>
              <w:shd w:val="clear" w:color="auto" w:fill="FFFFFF"/>
              <w:jc w:val="center"/>
              <w:rPr>
                <w:rFonts w:hint="eastAsia" w:ascii="宋体" w:hAnsi="宋体" w:eastAsia="宋体" w:cs="宋体"/>
                <w:sz w:val="24"/>
                <w:szCs w:val="24"/>
              </w:rPr>
            </w:pPr>
          </w:p>
        </w:tc>
        <w:tc>
          <w:tcPr>
            <w:tcW w:w="2126" w:type="dxa"/>
            <w:noWrap w:val="0"/>
            <w:vAlign w:val="center"/>
          </w:tcPr>
          <w:p w14:paraId="631B1837">
            <w:pPr>
              <w:shd w:val="clear" w:color="auto" w:fill="FFFFFF"/>
              <w:jc w:val="center"/>
              <w:rPr>
                <w:rFonts w:hint="eastAsia" w:ascii="宋体" w:hAnsi="宋体" w:eastAsia="宋体" w:cs="宋体"/>
                <w:sz w:val="24"/>
                <w:szCs w:val="24"/>
              </w:rPr>
            </w:pPr>
          </w:p>
        </w:tc>
      </w:tr>
      <w:tr w14:paraId="4E4F35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80" w:hRule="atLeast"/>
        </w:trPr>
        <w:tc>
          <w:tcPr>
            <w:tcW w:w="1092" w:type="dxa"/>
            <w:noWrap w:val="0"/>
            <w:vAlign w:val="center"/>
          </w:tcPr>
          <w:p w14:paraId="266F3A64">
            <w:pPr>
              <w:shd w:val="clear" w:color="auto" w:fill="FFFFFF"/>
              <w:jc w:val="center"/>
              <w:rPr>
                <w:rFonts w:hint="eastAsia" w:ascii="宋体" w:hAnsi="宋体" w:eastAsia="宋体" w:cs="宋体"/>
                <w:sz w:val="24"/>
                <w:szCs w:val="24"/>
              </w:rPr>
            </w:pPr>
          </w:p>
        </w:tc>
        <w:tc>
          <w:tcPr>
            <w:tcW w:w="1035" w:type="dxa"/>
            <w:noWrap w:val="0"/>
            <w:vAlign w:val="center"/>
          </w:tcPr>
          <w:p w14:paraId="3540C650">
            <w:pPr>
              <w:shd w:val="clear" w:color="auto" w:fill="FFFFFF"/>
              <w:jc w:val="center"/>
              <w:rPr>
                <w:rFonts w:hint="eastAsia" w:ascii="宋体" w:hAnsi="宋体" w:eastAsia="宋体" w:cs="宋体"/>
                <w:sz w:val="24"/>
                <w:szCs w:val="24"/>
              </w:rPr>
            </w:pPr>
          </w:p>
        </w:tc>
        <w:tc>
          <w:tcPr>
            <w:tcW w:w="1134" w:type="dxa"/>
            <w:noWrap w:val="0"/>
            <w:vAlign w:val="center"/>
          </w:tcPr>
          <w:p w14:paraId="5848CA26">
            <w:pPr>
              <w:shd w:val="clear" w:color="auto" w:fill="FFFFFF"/>
              <w:jc w:val="center"/>
              <w:rPr>
                <w:rFonts w:hint="eastAsia" w:ascii="宋体" w:hAnsi="宋体" w:eastAsia="宋体" w:cs="宋体"/>
                <w:sz w:val="24"/>
                <w:szCs w:val="24"/>
              </w:rPr>
            </w:pPr>
          </w:p>
        </w:tc>
        <w:tc>
          <w:tcPr>
            <w:tcW w:w="1275" w:type="dxa"/>
            <w:noWrap w:val="0"/>
            <w:vAlign w:val="center"/>
          </w:tcPr>
          <w:p w14:paraId="77C75EC3">
            <w:pPr>
              <w:shd w:val="clear" w:color="auto" w:fill="FFFFFF"/>
              <w:jc w:val="center"/>
              <w:rPr>
                <w:rFonts w:hint="eastAsia" w:ascii="宋体" w:hAnsi="宋体" w:eastAsia="宋体" w:cs="宋体"/>
                <w:sz w:val="24"/>
                <w:szCs w:val="24"/>
              </w:rPr>
            </w:pPr>
          </w:p>
        </w:tc>
        <w:tc>
          <w:tcPr>
            <w:tcW w:w="1843" w:type="dxa"/>
            <w:noWrap w:val="0"/>
            <w:vAlign w:val="center"/>
          </w:tcPr>
          <w:p w14:paraId="2D332031">
            <w:pPr>
              <w:shd w:val="clear" w:color="auto" w:fill="FFFFFF"/>
              <w:jc w:val="center"/>
              <w:rPr>
                <w:rFonts w:hint="eastAsia" w:ascii="宋体" w:hAnsi="宋体" w:eastAsia="宋体" w:cs="宋体"/>
                <w:sz w:val="24"/>
                <w:szCs w:val="24"/>
              </w:rPr>
            </w:pPr>
          </w:p>
        </w:tc>
        <w:tc>
          <w:tcPr>
            <w:tcW w:w="2126" w:type="dxa"/>
            <w:noWrap w:val="0"/>
            <w:vAlign w:val="center"/>
          </w:tcPr>
          <w:p w14:paraId="16E61C71">
            <w:pPr>
              <w:shd w:val="clear" w:color="auto" w:fill="FFFFFF"/>
              <w:jc w:val="center"/>
              <w:rPr>
                <w:rFonts w:hint="eastAsia" w:ascii="宋体" w:hAnsi="宋体" w:eastAsia="宋体" w:cs="宋体"/>
                <w:sz w:val="24"/>
                <w:szCs w:val="24"/>
              </w:rPr>
            </w:pPr>
          </w:p>
        </w:tc>
      </w:tr>
    </w:tbl>
    <w:p w14:paraId="2A3F74D4">
      <w:pPr>
        <w:snapToGrid w:val="0"/>
        <w:spacing w:line="300" w:lineRule="auto"/>
        <w:jc w:val="center"/>
        <w:rPr>
          <w:rFonts w:hint="eastAsia" w:ascii="宋体" w:hAnsi="宋体" w:eastAsia="宋体" w:cs="宋体"/>
          <w:b w:val="0"/>
          <w:bCs/>
          <w:sz w:val="28"/>
          <w:szCs w:val="28"/>
        </w:rPr>
      </w:pPr>
    </w:p>
    <w:p w14:paraId="26E02A59">
      <w:pPr>
        <w:snapToGrid w:val="0"/>
        <w:spacing w:line="300" w:lineRule="auto"/>
        <w:jc w:val="center"/>
        <w:rPr>
          <w:rFonts w:hint="eastAsia" w:ascii="宋体" w:hAnsi="宋体" w:eastAsia="宋体" w:cs="宋体"/>
          <w:b w:val="0"/>
          <w:bCs/>
          <w:sz w:val="28"/>
          <w:szCs w:val="28"/>
        </w:rPr>
      </w:pPr>
    </w:p>
    <w:p w14:paraId="58E3C0E3">
      <w:pPr>
        <w:snapToGrid w:val="0"/>
        <w:spacing w:line="300" w:lineRule="auto"/>
        <w:jc w:val="center"/>
        <w:rPr>
          <w:rFonts w:hint="eastAsia" w:ascii="宋体" w:hAnsi="宋体" w:eastAsia="宋体" w:cs="宋体"/>
          <w:b w:val="0"/>
          <w:bCs/>
          <w:sz w:val="28"/>
          <w:szCs w:val="28"/>
        </w:rPr>
      </w:pPr>
    </w:p>
    <w:p w14:paraId="5CCA275A">
      <w:pPr>
        <w:shd w:val="clear" w:color="auto" w:fill="FFFFFF"/>
        <w:spacing w:before="240" w:after="240"/>
        <w:jc w:val="center"/>
        <w:rPr>
          <w:rFonts w:hint="eastAsia" w:ascii="宋体" w:hAnsi="宋体" w:eastAsia="宋体" w:cs="宋体"/>
          <w:b w:val="0"/>
          <w:bCs/>
          <w:sz w:val="28"/>
          <w:szCs w:val="28"/>
        </w:rPr>
      </w:pPr>
    </w:p>
    <w:p w14:paraId="41E83E41">
      <w:pPr>
        <w:shd w:val="clear" w:color="auto" w:fill="FFFFFF"/>
        <w:spacing w:before="240" w:after="240"/>
        <w:jc w:val="center"/>
        <w:rPr>
          <w:rFonts w:hint="eastAsia" w:ascii="宋体" w:hAnsi="宋体" w:eastAsia="宋体" w:cs="宋体"/>
          <w:b w:val="0"/>
          <w:bCs/>
          <w:sz w:val="28"/>
          <w:szCs w:val="28"/>
        </w:rPr>
      </w:pPr>
    </w:p>
    <w:p w14:paraId="34EF2C38">
      <w:pPr>
        <w:shd w:val="clear" w:color="auto" w:fill="FFFFFF"/>
        <w:spacing w:before="240" w:after="240"/>
        <w:jc w:val="center"/>
        <w:rPr>
          <w:rFonts w:hint="eastAsia" w:ascii="宋体" w:hAnsi="宋体" w:eastAsia="宋体" w:cs="宋体"/>
          <w:b w:val="0"/>
          <w:bCs/>
          <w:sz w:val="28"/>
          <w:szCs w:val="28"/>
        </w:rPr>
      </w:pPr>
      <w:r>
        <w:rPr>
          <w:rFonts w:hint="eastAsia" w:ascii="宋体" w:hAnsi="宋体" w:eastAsia="宋体" w:cs="宋体"/>
          <w:b w:val="0"/>
          <w:bCs/>
          <w:sz w:val="28"/>
          <w:szCs w:val="28"/>
        </w:rPr>
        <w:t>承诺书</w:t>
      </w:r>
    </w:p>
    <w:p w14:paraId="7153D00F">
      <w:pPr>
        <w:shd w:val="clear" w:color="auto" w:fill="FFFFFF"/>
        <w:spacing w:after="240" w:line="440" w:lineRule="exact"/>
        <w:rPr>
          <w:rFonts w:hint="eastAsia" w:ascii="宋体" w:hAnsi="宋体" w:eastAsia="宋体" w:cs="宋体"/>
          <w:b w:val="0"/>
          <w:bCs/>
          <w:sz w:val="24"/>
          <w:szCs w:val="24"/>
        </w:rPr>
      </w:pPr>
      <w:r>
        <w:rPr>
          <w:rFonts w:hint="eastAsia" w:ascii="宋体" w:hAnsi="宋体" w:eastAsia="宋体" w:cs="宋体"/>
          <w:b w:val="0"/>
          <w:bCs/>
          <w:sz w:val="24"/>
          <w:szCs w:val="24"/>
          <w:u w:val="single"/>
        </w:rPr>
        <w:t xml:space="preserve">       </w:t>
      </w:r>
      <w:r>
        <w:rPr>
          <w:rFonts w:hint="eastAsia" w:ascii="宋体" w:hAnsi="宋体" w:eastAsia="宋体" w:cs="宋体"/>
          <w:b w:val="0"/>
          <w:bCs/>
          <w:sz w:val="24"/>
          <w:szCs w:val="24"/>
          <w:u w:val="single"/>
          <w:lang w:val="en-US" w:eastAsia="zh-CN"/>
        </w:rPr>
        <w:t xml:space="preserve">     </w:t>
      </w:r>
      <w:r>
        <w:rPr>
          <w:rFonts w:hint="eastAsia" w:ascii="宋体" w:hAnsi="宋体" w:eastAsia="宋体" w:cs="宋体"/>
          <w:b w:val="0"/>
          <w:bCs/>
          <w:sz w:val="24"/>
          <w:szCs w:val="24"/>
          <w:u w:val="single"/>
        </w:rPr>
        <w:t xml:space="preserve">    </w:t>
      </w:r>
      <w:r>
        <w:rPr>
          <w:rFonts w:hint="eastAsia" w:ascii="宋体" w:hAnsi="宋体" w:eastAsia="宋体" w:cs="宋体"/>
          <w:b w:val="0"/>
          <w:bCs/>
          <w:sz w:val="24"/>
          <w:szCs w:val="24"/>
        </w:rPr>
        <w:t>（</w:t>
      </w:r>
      <w:r>
        <w:rPr>
          <w:rFonts w:hint="eastAsia" w:ascii="宋体" w:hAnsi="宋体" w:eastAsia="宋体" w:cs="宋体"/>
          <w:b w:val="0"/>
          <w:bCs/>
          <w:sz w:val="24"/>
          <w:szCs w:val="24"/>
          <w:lang w:val="en-US" w:eastAsia="zh-CN"/>
        </w:rPr>
        <w:t>采购</w:t>
      </w:r>
      <w:r>
        <w:rPr>
          <w:rFonts w:hint="eastAsia" w:ascii="宋体" w:hAnsi="宋体" w:eastAsia="宋体" w:cs="宋体"/>
          <w:b w:val="0"/>
          <w:bCs/>
          <w:sz w:val="24"/>
          <w:szCs w:val="24"/>
        </w:rPr>
        <w:t>人名称）：</w:t>
      </w:r>
    </w:p>
    <w:p w14:paraId="3E23AFD4">
      <w:pPr>
        <w:shd w:val="clear" w:color="auto" w:fill="FFFFFF"/>
        <w:spacing w:line="440" w:lineRule="exact"/>
        <w:ind w:firstLine="420"/>
        <w:rPr>
          <w:rFonts w:hint="eastAsia" w:ascii="宋体" w:hAnsi="宋体" w:eastAsia="宋体" w:cs="宋体"/>
          <w:b w:val="0"/>
          <w:bCs/>
          <w:sz w:val="24"/>
          <w:szCs w:val="24"/>
        </w:rPr>
      </w:pPr>
      <w:r>
        <w:rPr>
          <w:rFonts w:hint="eastAsia" w:ascii="宋体" w:hAnsi="宋体" w:eastAsia="宋体" w:cs="宋体"/>
          <w:b w:val="0"/>
          <w:bCs/>
          <w:sz w:val="24"/>
          <w:szCs w:val="24"/>
        </w:rPr>
        <w:t>我方在此声明，我方拟派往</w:t>
      </w:r>
      <w:r>
        <w:rPr>
          <w:rFonts w:hint="eastAsia" w:ascii="宋体" w:hAnsi="宋体" w:eastAsia="宋体" w:cs="宋体"/>
          <w:b w:val="0"/>
          <w:bCs/>
          <w:sz w:val="24"/>
          <w:szCs w:val="24"/>
          <w:u w:val="single"/>
        </w:rPr>
        <w:t xml:space="preserve">        </w:t>
      </w:r>
      <w:r>
        <w:rPr>
          <w:rFonts w:hint="eastAsia" w:ascii="宋体" w:hAnsi="宋体" w:eastAsia="宋体" w:cs="宋体"/>
          <w:b w:val="0"/>
          <w:bCs/>
          <w:sz w:val="24"/>
          <w:szCs w:val="24"/>
        </w:rPr>
        <w:t>（项目名称）</w:t>
      </w:r>
      <w:r>
        <w:rPr>
          <w:rFonts w:hint="eastAsia" w:ascii="宋体" w:hAnsi="宋体" w:eastAsia="宋体" w:cs="宋体"/>
          <w:b w:val="0"/>
          <w:bCs/>
          <w:sz w:val="24"/>
          <w:szCs w:val="24"/>
          <w:u w:val="single"/>
        </w:rPr>
        <w:t xml:space="preserve">      </w:t>
      </w:r>
      <w:r>
        <w:rPr>
          <w:rFonts w:hint="eastAsia" w:ascii="宋体" w:hAnsi="宋体" w:eastAsia="宋体" w:cs="宋体"/>
          <w:b w:val="0"/>
          <w:bCs/>
          <w:sz w:val="24"/>
          <w:szCs w:val="24"/>
        </w:rPr>
        <w:t>标段（以下简称“本工程”）的项目经理</w:t>
      </w:r>
      <w:r>
        <w:rPr>
          <w:rFonts w:hint="eastAsia" w:ascii="宋体" w:hAnsi="宋体" w:eastAsia="宋体" w:cs="宋体"/>
          <w:b w:val="0"/>
          <w:bCs/>
          <w:sz w:val="24"/>
          <w:szCs w:val="24"/>
          <w:u w:val="single"/>
        </w:rPr>
        <w:t xml:space="preserve">           </w:t>
      </w:r>
      <w:r>
        <w:rPr>
          <w:rFonts w:hint="eastAsia" w:ascii="宋体" w:hAnsi="宋体" w:eastAsia="宋体" w:cs="宋体"/>
          <w:b w:val="0"/>
          <w:bCs/>
          <w:sz w:val="24"/>
          <w:szCs w:val="24"/>
        </w:rPr>
        <w:t>（项目经理姓名）现阶段没有担任任何在施建设工程项目的项目经理。</w:t>
      </w:r>
    </w:p>
    <w:p w14:paraId="568E4542">
      <w:pPr>
        <w:shd w:val="clear" w:color="auto" w:fill="FFFFFF"/>
        <w:spacing w:line="440" w:lineRule="exact"/>
        <w:ind w:firstLine="420"/>
        <w:rPr>
          <w:rFonts w:hint="eastAsia" w:ascii="宋体" w:hAnsi="宋体" w:eastAsia="宋体" w:cs="宋体"/>
          <w:b w:val="0"/>
          <w:bCs/>
          <w:sz w:val="24"/>
          <w:szCs w:val="24"/>
        </w:rPr>
      </w:pPr>
      <w:r>
        <w:rPr>
          <w:rFonts w:hint="eastAsia" w:ascii="宋体" w:hAnsi="宋体" w:eastAsia="宋体" w:cs="宋体"/>
          <w:b w:val="0"/>
          <w:bCs/>
          <w:sz w:val="24"/>
          <w:szCs w:val="24"/>
        </w:rPr>
        <w:t>我方保证上述信息的真实和准确，并愿意承担因我方就此弄虚作假所引起的一切法律后果。</w:t>
      </w:r>
    </w:p>
    <w:p w14:paraId="0DDCA8A7">
      <w:pPr>
        <w:shd w:val="clear" w:color="auto" w:fill="FFFFFF"/>
        <w:spacing w:line="440" w:lineRule="exact"/>
        <w:ind w:firstLine="420"/>
        <w:rPr>
          <w:rFonts w:hint="eastAsia" w:ascii="宋体" w:hAnsi="宋体" w:eastAsia="宋体" w:cs="宋体"/>
          <w:b w:val="0"/>
          <w:bCs/>
          <w:sz w:val="24"/>
          <w:szCs w:val="24"/>
        </w:rPr>
      </w:pPr>
    </w:p>
    <w:p w14:paraId="31431AC4">
      <w:pPr>
        <w:shd w:val="clear" w:color="auto" w:fill="FFFFFF"/>
        <w:spacing w:line="440" w:lineRule="exact"/>
        <w:ind w:firstLine="420"/>
        <w:rPr>
          <w:rFonts w:hint="eastAsia" w:ascii="宋体" w:hAnsi="宋体" w:eastAsia="宋体" w:cs="宋体"/>
          <w:b w:val="0"/>
          <w:bCs/>
          <w:sz w:val="24"/>
          <w:szCs w:val="24"/>
        </w:rPr>
      </w:pPr>
    </w:p>
    <w:p w14:paraId="290E9F5E">
      <w:pPr>
        <w:shd w:val="clear" w:color="auto" w:fill="FFFFFF"/>
        <w:spacing w:line="440" w:lineRule="exact"/>
        <w:ind w:firstLine="420"/>
        <w:rPr>
          <w:rFonts w:hint="eastAsia" w:ascii="宋体" w:hAnsi="宋体" w:eastAsia="宋体" w:cs="宋体"/>
          <w:b w:val="0"/>
          <w:bCs/>
          <w:sz w:val="24"/>
          <w:szCs w:val="24"/>
        </w:rPr>
      </w:pPr>
      <w:r>
        <w:rPr>
          <w:rFonts w:hint="eastAsia" w:ascii="宋体" w:hAnsi="宋体" w:eastAsia="宋体" w:cs="宋体"/>
          <w:b w:val="0"/>
          <w:bCs/>
          <w:sz w:val="24"/>
          <w:szCs w:val="24"/>
        </w:rPr>
        <w:t>特此承诺</w:t>
      </w:r>
    </w:p>
    <w:p w14:paraId="58EBF2A1">
      <w:pPr>
        <w:shd w:val="clear" w:color="auto" w:fill="FFFFFF"/>
        <w:spacing w:line="440" w:lineRule="exact"/>
        <w:ind w:firstLine="420"/>
        <w:rPr>
          <w:rFonts w:hint="eastAsia" w:ascii="宋体" w:hAnsi="宋体" w:eastAsia="宋体" w:cs="宋体"/>
          <w:b w:val="0"/>
          <w:bCs/>
          <w:sz w:val="24"/>
          <w:szCs w:val="24"/>
        </w:rPr>
      </w:pPr>
    </w:p>
    <w:p w14:paraId="464FE350">
      <w:pPr>
        <w:shd w:val="clear" w:color="auto" w:fill="FFFFFF"/>
        <w:spacing w:line="440" w:lineRule="exact"/>
        <w:ind w:firstLine="420"/>
        <w:rPr>
          <w:rFonts w:hint="eastAsia" w:ascii="宋体" w:hAnsi="宋体" w:eastAsia="宋体" w:cs="宋体"/>
          <w:b w:val="0"/>
          <w:bCs/>
          <w:sz w:val="24"/>
          <w:szCs w:val="24"/>
        </w:rPr>
      </w:pPr>
    </w:p>
    <w:p w14:paraId="63ADE865">
      <w:pPr>
        <w:shd w:val="clear" w:color="auto" w:fill="FFFFFF"/>
        <w:spacing w:line="440" w:lineRule="exact"/>
        <w:ind w:firstLine="420"/>
        <w:rPr>
          <w:rFonts w:hint="eastAsia" w:ascii="宋体" w:hAnsi="宋体" w:eastAsia="宋体" w:cs="宋体"/>
          <w:b w:val="0"/>
          <w:bCs/>
          <w:sz w:val="24"/>
          <w:szCs w:val="24"/>
        </w:rPr>
      </w:pPr>
    </w:p>
    <w:p w14:paraId="5BBBD6ED">
      <w:pPr>
        <w:shd w:val="clear" w:color="auto" w:fill="FFFFFF"/>
        <w:spacing w:line="440" w:lineRule="exact"/>
        <w:ind w:firstLine="420"/>
        <w:rPr>
          <w:rFonts w:hint="eastAsia" w:ascii="宋体" w:hAnsi="宋体" w:eastAsia="宋体" w:cs="宋体"/>
          <w:b w:val="0"/>
          <w:bCs/>
          <w:sz w:val="24"/>
          <w:szCs w:val="24"/>
        </w:rPr>
      </w:pPr>
    </w:p>
    <w:p w14:paraId="6E96B793">
      <w:pPr>
        <w:shd w:val="clear" w:color="auto" w:fill="FFFFFF"/>
        <w:spacing w:line="440" w:lineRule="exact"/>
        <w:ind w:firstLine="420"/>
        <w:rPr>
          <w:rFonts w:hint="eastAsia" w:ascii="宋体" w:hAnsi="宋体" w:eastAsia="宋体" w:cs="宋体"/>
          <w:b w:val="0"/>
          <w:bCs/>
          <w:sz w:val="24"/>
          <w:szCs w:val="24"/>
        </w:rPr>
      </w:pPr>
    </w:p>
    <w:p w14:paraId="399C4C6A">
      <w:pPr>
        <w:shd w:val="clear" w:color="auto" w:fill="FFFFFF"/>
        <w:spacing w:line="440" w:lineRule="exact"/>
        <w:ind w:firstLine="420"/>
        <w:rPr>
          <w:rFonts w:hint="eastAsia" w:ascii="宋体" w:hAnsi="宋体" w:eastAsia="宋体" w:cs="宋体"/>
          <w:b w:val="0"/>
          <w:bCs/>
          <w:sz w:val="24"/>
          <w:szCs w:val="24"/>
        </w:rPr>
      </w:pPr>
    </w:p>
    <w:p w14:paraId="26C052E4">
      <w:pPr>
        <w:spacing w:line="240" w:lineRule="auto"/>
        <w:ind w:right="420"/>
        <w:jc w:val="center"/>
        <w:rPr>
          <w:rFonts w:hint="eastAsia" w:ascii="宋体" w:hAnsi="宋体" w:eastAsia="宋体" w:cs="宋体"/>
          <w:b w:val="0"/>
          <w:bCs/>
          <w:sz w:val="24"/>
          <w:szCs w:val="24"/>
        </w:rPr>
      </w:pPr>
      <w:r>
        <w:rPr>
          <w:rFonts w:hint="eastAsia" w:ascii="宋体" w:hAnsi="宋体" w:eastAsia="宋体" w:cs="宋体"/>
          <w:b w:val="0"/>
          <w:bCs/>
          <w:sz w:val="24"/>
          <w:szCs w:val="24"/>
        </w:rPr>
        <w:t>供应商名称：</w:t>
      </w:r>
      <w:r>
        <w:rPr>
          <w:rFonts w:hint="eastAsia" w:ascii="宋体" w:hAnsi="宋体" w:eastAsia="宋体" w:cs="宋体"/>
          <w:b w:val="0"/>
          <w:bCs/>
          <w:sz w:val="24"/>
          <w:szCs w:val="24"/>
          <w:u w:val="single"/>
        </w:rPr>
        <w:t xml:space="preserve">                              </w:t>
      </w:r>
      <w:r>
        <w:rPr>
          <w:rFonts w:hint="eastAsia" w:ascii="宋体" w:hAnsi="宋体" w:eastAsia="宋体" w:cs="宋体"/>
          <w:b w:val="0"/>
          <w:bCs/>
          <w:sz w:val="24"/>
          <w:szCs w:val="24"/>
        </w:rPr>
        <w:t>（公章）</w:t>
      </w:r>
    </w:p>
    <w:p w14:paraId="3B709C3B">
      <w:pPr>
        <w:spacing w:line="240" w:lineRule="auto"/>
        <w:ind w:right="420"/>
        <w:jc w:val="center"/>
        <w:rPr>
          <w:rFonts w:hint="eastAsia" w:ascii="宋体" w:hAnsi="宋体" w:eastAsia="宋体" w:cs="宋体"/>
          <w:b w:val="0"/>
          <w:bCs/>
          <w:sz w:val="24"/>
          <w:szCs w:val="24"/>
        </w:rPr>
      </w:pPr>
    </w:p>
    <w:p w14:paraId="50E7B821">
      <w:pPr>
        <w:spacing w:line="240" w:lineRule="auto"/>
        <w:ind w:right="420"/>
        <w:jc w:val="center"/>
        <w:rPr>
          <w:rFonts w:hint="eastAsia" w:ascii="宋体" w:hAnsi="宋体" w:eastAsia="宋体" w:cs="宋体"/>
          <w:b w:val="0"/>
          <w:bCs/>
          <w:sz w:val="24"/>
          <w:szCs w:val="24"/>
        </w:rPr>
      </w:pPr>
      <w:r>
        <w:rPr>
          <w:rFonts w:hint="eastAsia" w:ascii="宋体" w:hAnsi="宋体" w:eastAsia="宋体" w:cs="宋体"/>
          <w:b w:val="0"/>
          <w:bCs/>
          <w:sz w:val="24"/>
          <w:szCs w:val="24"/>
        </w:rPr>
        <w:t>法定代表人或其委托代理人：</w:t>
      </w:r>
      <w:r>
        <w:rPr>
          <w:rFonts w:hint="eastAsia" w:ascii="宋体" w:hAnsi="宋体" w:eastAsia="宋体" w:cs="宋体"/>
          <w:b w:val="0"/>
          <w:bCs/>
          <w:sz w:val="24"/>
          <w:szCs w:val="24"/>
          <w:u w:val="single"/>
        </w:rPr>
        <w:t xml:space="preserve">               </w:t>
      </w:r>
      <w:r>
        <w:rPr>
          <w:rFonts w:hint="eastAsia" w:ascii="宋体" w:hAnsi="宋体" w:eastAsia="宋体" w:cs="宋体"/>
          <w:b w:val="0"/>
          <w:bCs/>
          <w:sz w:val="24"/>
          <w:szCs w:val="24"/>
        </w:rPr>
        <w:t>（签字或盖章）</w:t>
      </w:r>
    </w:p>
    <w:p w14:paraId="6B0D2DD9">
      <w:pPr>
        <w:snapToGrid w:val="0"/>
        <w:spacing w:line="300" w:lineRule="auto"/>
        <w:jc w:val="both"/>
        <w:rPr>
          <w:rFonts w:hint="eastAsia" w:ascii="宋体" w:hAnsi="宋体" w:eastAsia="宋体" w:cs="宋体"/>
          <w:b w:val="0"/>
          <w:bCs/>
          <w:sz w:val="24"/>
          <w:szCs w:val="24"/>
          <w:u w:val="single"/>
        </w:rPr>
      </w:pPr>
    </w:p>
    <w:p w14:paraId="48161563">
      <w:pPr>
        <w:spacing w:line="400" w:lineRule="exact"/>
        <w:jc w:val="center"/>
        <w:rPr>
          <w:rFonts w:hint="eastAsia" w:ascii="宋体" w:hAnsi="宋体" w:eastAsia="宋体" w:cs="宋体"/>
          <w:b w:val="0"/>
          <w:bCs/>
          <w:sz w:val="28"/>
          <w:szCs w:val="28"/>
        </w:rPr>
      </w:pPr>
      <w:r>
        <w:rPr>
          <w:rFonts w:hint="eastAsia" w:ascii="宋体" w:hAnsi="宋体" w:eastAsia="宋体" w:cs="宋体"/>
          <w:b w:val="0"/>
          <w:bCs/>
          <w:sz w:val="24"/>
          <w:szCs w:val="24"/>
          <w:u w:val="single"/>
        </w:rPr>
        <w:t xml:space="preserve">      </w:t>
      </w:r>
      <w:r>
        <w:rPr>
          <w:rFonts w:hint="eastAsia" w:ascii="宋体" w:hAnsi="宋体" w:eastAsia="宋体" w:cs="宋体"/>
          <w:b w:val="0"/>
          <w:bCs/>
          <w:sz w:val="24"/>
          <w:szCs w:val="24"/>
        </w:rPr>
        <w:t>年</w:t>
      </w:r>
      <w:r>
        <w:rPr>
          <w:rFonts w:hint="eastAsia" w:ascii="宋体" w:hAnsi="宋体" w:eastAsia="宋体" w:cs="宋体"/>
          <w:b w:val="0"/>
          <w:bCs/>
          <w:sz w:val="24"/>
          <w:szCs w:val="24"/>
          <w:u w:val="single"/>
        </w:rPr>
        <w:t xml:space="preserve">      </w:t>
      </w:r>
      <w:r>
        <w:rPr>
          <w:rFonts w:hint="eastAsia" w:ascii="宋体" w:hAnsi="宋体" w:eastAsia="宋体" w:cs="宋体"/>
          <w:b w:val="0"/>
          <w:bCs/>
          <w:sz w:val="24"/>
          <w:szCs w:val="24"/>
        </w:rPr>
        <w:t>月</w:t>
      </w:r>
      <w:r>
        <w:rPr>
          <w:rFonts w:hint="eastAsia" w:ascii="宋体" w:hAnsi="宋体" w:eastAsia="宋体" w:cs="宋体"/>
          <w:b w:val="0"/>
          <w:bCs/>
          <w:sz w:val="24"/>
          <w:szCs w:val="24"/>
          <w:u w:val="single"/>
        </w:rPr>
        <w:t xml:space="preserve">      </w:t>
      </w:r>
      <w:r>
        <w:rPr>
          <w:rFonts w:hint="eastAsia" w:ascii="宋体" w:hAnsi="宋体" w:eastAsia="宋体" w:cs="宋体"/>
          <w:b w:val="0"/>
          <w:bCs/>
          <w:sz w:val="24"/>
          <w:szCs w:val="24"/>
        </w:rPr>
        <w:t>日</w:t>
      </w:r>
    </w:p>
    <w:p w14:paraId="6DDF5681">
      <w:pPr>
        <w:spacing w:line="400" w:lineRule="exact"/>
        <w:rPr>
          <w:rFonts w:hint="eastAsia" w:ascii="宋体" w:hAnsi="宋体" w:eastAsia="宋体" w:cs="宋体"/>
          <w:b w:val="0"/>
          <w:bCs/>
          <w:sz w:val="28"/>
          <w:szCs w:val="28"/>
        </w:rPr>
      </w:pPr>
    </w:p>
    <w:p w14:paraId="330DA1CE">
      <w:pPr>
        <w:spacing w:line="400" w:lineRule="exact"/>
        <w:rPr>
          <w:rFonts w:hint="eastAsia" w:ascii="宋体" w:hAnsi="宋体" w:eastAsia="宋体" w:cs="宋体"/>
          <w:b w:val="0"/>
          <w:bCs/>
          <w:sz w:val="28"/>
          <w:szCs w:val="28"/>
        </w:rPr>
      </w:pPr>
    </w:p>
    <w:p w14:paraId="6AAE335B">
      <w:pPr>
        <w:spacing w:line="400" w:lineRule="exact"/>
        <w:rPr>
          <w:rFonts w:hint="eastAsia" w:ascii="宋体" w:hAnsi="宋体" w:eastAsia="宋体" w:cs="宋体"/>
          <w:b w:val="0"/>
          <w:bCs/>
          <w:sz w:val="28"/>
          <w:szCs w:val="28"/>
        </w:rPr>
      </w:pPr>
    </w:p>
    <w:p w14:paraId="236AF27B">
      <w:pPr>
        <w:spacing w:line="400" w:lineRule="exact"/>
        <w:rPr>
          <w:rFonts w:hint="eastAsia" w:ascii="宋体" w:hAnsi="宋体" w:eastAsia="宋体" w:cs="宋体"/>
          <w:b w:val="0"/>
          <w:bCs/>
          <w:sz w:val="28"/>
          <w:szCs w:val="28"/>
        </w:rPr>
      </w:pPr>
    </w:p>
    <w:p w14:paraId="3A7364FF">
      <w:pPr>
        <w:spacing w:line="400" w:lineRule="exact"/>
        <w:rPr>
          <w:rFonts w:hint="eastAsia" w:ascii="宋体" w:hAnsi="宋体" w:eastAsia="宋体" w:cs="宋体"/>
          <w:b w:val="0"/>
          <w:bCs/>
          <w:sz w:val="28"/>
          <w:szCs w:val="28"/>
        </w:rPr>
      </w:pPr>
    </w:p>
    <w:p w14:paraId="4A5B28DD">
      <w:pPr>
        <w:spacing w:line="400" w:lineRule="exact"/>
        <w:rPr>
          <w:rFonts w:hint="eastAsia" w:ascii="宋体" w:hAnsi="宋体" w:eastAsia="宋体" w:cs="宋体"/>
          <w:b w:val="0"/>
          <w:bCs/>
          <w:sz w:val="28"/>
          <w:szCs w:val="28"/>
        </w:rPr>
      </w:pPr>
    </w:p>
    <w:p w14:paraId="7CF50E15">
      <w:pPr>
        <w:spacing w:line="400" w:lineRule="exact"/>
        <w:rPr>
          <w:rFonts w:hint="eastAsia" w:ascii="宋体" w:hAnsi="宋体" w:eastAsia="宋体" w:cs="宋体"/>
          <w:b w:val="0"/>
          <w:bCs/>
          <w:sz w:val="28"/>
          <w:szCs w:val="28"/>
        </w:rPr>
      </w:pPr>
    </w:p>
    <w:p w14:paraId="4081E06B">
      <w:pPr>
        <w:spacing w:line="400" w:lineRule="exact"/>
        <w:rPr>
          <w:rFonts w:hint="eastAsia" w:ascii="宋体" w:hAnsi="宋体" w:eastAsia="宋体" w:cs="宋体"/>
          <w:b w:val="0"/>
          <w:bCs/>
          <w:sz w:val="28"/>
          <w:szCs w:val="28"/>
        </w:rPr>
      </w:pPr>
    </w:p>
    <w:p w14:paraId="39BC0589">
      <w:pPr>
        <w:spacing w:line="400" w:lineRule="exact"/>
        <w:rPr>
          <w:rFonts w:hint="eastAsia" w:ascii="宋体" w:hAnsi="宋体" w:eastAsia="宋体" w:cs="宋体"/>
          <w:b w:val="0"/>
          <w:bCs/>
          <w:sz w:val="28"/>
          <w:szCs w:val="28"/>
        </w:rPr>
      </w:pPr>
    </w:p>
    <w:p w14:paraId="548DEA9C">
      <w:pPr>
        <w:spacing w:line="400" w:lineRule="exact"/>
        <w:rPr>
          <w:rFonts w:hint="eastAsia" w:ascii="宋体" w:hAnsi="宋体" w:eastAsia="宋体" w:cs="宋体"/>
          <w:b w:val="0"/>
          <w:bCs/>
          <w:sz w:val="28"/>
          <w:szCs w:val="28"/>
          <w:highlight w:val="none"/>
        </w:rPr>
      </w:pPr>
      <w:r>
        <w:rPr>
          <w:rFonts w:hint="eastAsia" w:ascii="宋体" w:hAnsi="宋体" w:eastAsia="宋体" w:cs="宋体"/>
          <w:b w:val="0"/>
          <w:bCs/>
          <w:sz w:val="28"/>
          <w:szCs w:val="28"/>
          <w:highlight w:val="none"/>
        </w:rPr>
        <w:t>格式</w:t>
      </w:r>
      <w:r>
        <w:rPr>
          <w:rFonts w:hint="eastAsia" w:ascii="宋体" w:hAnsi="宋体" w:cs="宋体"/>
          <w:b w:val="0"/>
          <w:bCs/>
          <w:sz w:val="28"/>
          <w:szCs w:val="28"/>
          <w:highlight w:val="none"/>
          <w:lang w:val="en-US" w:eastAsia="zh-CN"/>
        </w:rPr>
        <w:t>11：</w:t>
      </w:r>
      <w:r>
        <w:rPr>
          <w:rFonts w:hint="eastAsia" w:ascii="宋体" w:hAnsi="宋体" w:eastAsia="宋体" w:cs="宋体"/>
          <w:b w:val="0"/>
          <w:bCs/>
          <w:sz w:val="28"/>
          <w:szCs w:val="28"/>
          <w:highlight w:val="none"/>
        </w:rPr>
        <w:t xml:space="preserve">                       </w:t>
      </w:r>
    </w:p>
    <w:p w14:paraId="7E6C513B">
      <w:pPr>
        <w:spacing w:line="360" w:lineRule="auto"/>
        <w:jc w:val="center"/>
        <w:rPr>
          <w:rFonts w:hint="eastAsia" w:ascii="宋体" w:hAnsi="宋体" w:eastAsia="宋体" w:cs="宋体"/>
          <w:b w:val="0"/>
          <w:bCs/>
          <w:sz w:val="28"/>
          <w:szCs w:val="28"/>
          <w:highlight w:val="none"/>
        </w:rPr>
      </w:pPr>
      <w:r>
        <w:rPr>
          <w:rFonts w:hint="eastAsia" w:ascii="宋体" w:hAnsi="宋体" w:eastAsia="宋体" w:cs="宋体"/>
          <w:b w:val="0"/>
          <w:bCs/>
          <w:sz w:val="28"/>
          <w:szCs w:val="28"/>
          <w:highlight w:val="none"/>
        </w:rPr>
        <w:t>资格证明文件</w:t>
      </w:r>
    </w:p>
    <w:p w14:paraId="3F4DE70D">
      <w:pPr>
        <w:spacing w:line="360" w:lineRule="auto"/>
        <w:rPr>
          <w:rFonts w:hint="eastAsia" w:ascii="宋体" w:hAnsi="宋体" w:eastAsia="宋体" w:cs="宋体"/>
          <w:sz w:val="24"/>
          <w:szCs w:val="24"/>
          <w:highlight w:val="none"/>
        </w:rPr>
      </w:pPr>
      <w:r>
        <w:rPr>
          <w:rFonts w:hint="eastAsia" w:ascii="宋体" w:hAnsi="宋体" w:cs="宋体"/>
          <w:sz w:val="24"/>
          <w:szCs w:val="24"/>
          <w:highlight w:val="none"/>
          <w:lang w:val="en-US" w:eastAsia="zh-CN"/>
        </w:rPr>
        <w:t>1</w:t>
      </w:r>
      <w:r>
        <w:rPr>
          <w:rFonts w:hint="eastAsia" w:ascii="宋体" w:hAnsi="宋体" w:cs="宋体"/>
          <w:sz w:val="24"/>
          <w:szCs w:val="24"/>
          <w:highlight w:val="none"/>
          <w:lang w:val="zh-CN"/>
        </w:rPr>
        <w:t>、</w:t>
      </w:r>
      <w:r>
        <w:rPr>
          <w:rFonts w:hint="eastAsia" w:ascii="宋体" w:hAnsi="宋体" w:eastAsia="宋体" w:cs="宋体"/>
          <w:sz w:val="24"/>
          <w:szCs w:val="24"/>
          <w:highlight w:val="none"/>
        </w:rPr>
        <w:t>营业执照副本</w:t>
      </w:r>
    </w:p>
    <w:p w14:paraId="71209952">
      <w:pPr>
        <w:spacing w:line="360" w:lineRule="auto"/>
        <w:rPr>
          <w:rFonts w:hint="eastAsia" w:ascii="宋体" w:hAnsi="宋体" w:cs="宋体"/>
          <w:sz w:val="24"/>
          <w:szCs w:val="24"/>
          <w:highlight w:val="none"/>
          <w:lang w:val="en-US" w:eastAsia="zh-CN"/>
        </w:rPr>
      </w:pPr>
      <w:r>
        <w:rPr>
          <w:rFonts w:hint="eastAsia" w:ascii="宋体" w:hAnsi="宋体" w:cs="宋体"/>
          <w:sz w:val="24"/>
          <w:szCs w:val="24"/>
          <w:highlight w:val="none"/>
          <w:lang w:val="en-US" w:eastAsia="zh-CN"/>
        </w:rPr>
        <w:t>2</w:t>
      </w:r>
      <w:r>
        <w:rPr>
          <w:rFonts w:hint="eastAsia" w:ascii="宋体" w:hAnsi="宋体" w:cs="宋体"/>
          <w:sz w:val="24"/>
          <w:szCs w:val="24"/>
          <w:highlight w:val="none"/>
          <w:lang w:eastAsia="zh-CN"/>
        </w:rPr>
        <w:t>、</w:t>
      </w:r>
      <w:r>
        <w:rPr>
          <w:rFonts w:hint="eastAsia" w:ascii="宋体" w:hAnsi="宋体" w:eastAsia="宋体" w:cs="宋体"/>
          <w:sz w:val="24"/>
          <w:szCs w:val="24"/>
          <w:highlight w:val="none"/>
        </w:rPr>
        <w:t>基本</w:t>
      </w:r>
      <w:r>
        <w:rPr>
          <w:rFonts w:hint="eastAsia" w:ascii="宋体" w:hAnsi="宋体" w:eastAsia="宋体" w:cs="宋体"/>
          <w:sz w:val="24"/>
          <w:szCs w:val="24"/>
          <w:highlight w:val="none"/>
          <w:lang w:val="en-US" w:eastAsia="zh-CN"/>
        </w:rPr>
        <w:t>存款账户信息</w:t>
      </w:r>
      <w:r>
        <w:rPr>
          <w:rFonts w:hint="eastAsia" w:ascii="宋体" w:hAnsi="宋体" w:cs="宋体"/>
          <w:sz w:val="24"/>
          <w:szCs w:val="24"/>
          <w:highlight w:val="none"/>
          <w:lang w:val="en-US" w:eastAsia="zh-CN"/>
        </w:rPr>
        <w:t>或开户许可证</w:t>
      </w:r>
    </w:p>
    <w:p w14:paraId="090C0198">
      <w:pPr>
        <w:spacing w:line="360" w:lineRule="auto"/>
        <w:rPr>
          <w:rFonts w:hint="eastAsia" w:ascii="宋体" w:hAnsi="宋体" w:eastAsia="宋体" w:cs="宋体"/>
          <w:sz w:val="24"/>
          <w:szCs w:val="24"/>
          <w:highlight w:val="none"/>
        </w:rPr>
      </w:pPr>
      <w:r>
        <w:rPr>
          <w:rFonts w:hint="eastAsia" w:ascii="宋体" w:hAnsi="宋体" w:cs="宋体"/>
          <w:sz w:val="24"/>
          <w:szCs w:val="24"/>
          <w:highlight w:val="none"/>
          <w:lang w:val="en-US" w:eastAsia="zh-CN"/>
        </w:rPr>
        <w:t>3、</w:t>
      </w:r>
      <w:r>
        <w:rPr>
          <w:rFonts w:hint="eastAsia" w:ascii="宋体" w:hAnsi="宋体" w:eastAsia="宋体" w:cs="宋体"/>
          <w:sz w:val="24"/>
          <w:szCs w:val="24"/>
          <w:highlight w:val="none"/>
          <w:lang w:val="en-US" w:eastAsia="zh-CN"/>
        </w:rPr>
        <w:t>企业</w:t>
      </w:r>
      <w:r>
        <w:rPr>
          <w:rFonts w:hint="eastAsia" w:ascii="宋体" w:hAnsi="宋体" w:eastAsia="宋体" w:cs="宋体"/>
          <w:sz w:val="24"/>
          <w:szCs w:val="24"/>
          <w:highlight w:val="none"/>
        </w:rPr>
        <w:t>资质证书</w:t>
      </w:r>
    </w:p>
    <w:p w14:paraId="3F58BB4F">
      <w:pPr>
        <w:spacing w:line="360" w:lineRule="auto"/>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4</w:t>
      </w:r>
      <w:r>
        <w:rPr>
          <w:rFonts w:hint="eastAsia" w:ascii="宋体" w:hAnsi="宋体" w:eastAsia="宋体" w:cs="宋体"/>
          <w:sz w:val="24"/>
          <w:szCs w:val="24"/>
          <w:highlight w:val="none"/>
          <w:lang w:val="en-US" w:eastAsia="zh-CN"/>
        </w:rPr>
        <w:t>、企业安全生产许可证</w:t>
      </w:r>
    </w:p>
    <w:p w14:paraId="20F1F9B9">
      <w:pPr>
        <w:spacing w:line="360" w:lineRule="auto"/>
        <w:rPr>
          <w:rFonts w:hint="default"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5</w:t>
      </w:r>
      <w:r>
        <w:rPr>
          <w:rFonts w:hint="eastAsia" w:ascii="宋体" w:hAnsi="宋体" w:eastAsia="宋体" w:cs="宋体"/>
          <w:sz w:val="24"/>
          <w:szCs w:val="24"/>
          <w:highlight w:val="none"/>
          <w:lang w:val="en-US" w:eastAsia="zh-CN"/>
        </w:rPr>
        <w:t>、</w:t>
      </w:r>
      <w:r>
        <w:rPr>
          <w:rFonts w:hint="eastAsia" w:ascii="宋体" w:hAnsi="宋体" w:eastAsia="宋体" w:cs="宋体"/>
          <w:sz w:val="24"/>
          <w:szCs w:val="24"/>
          <w:highlight w:val="none"/>
        </w:rPr>
        <w:t>项目经理</w:t>
      </w:r>
      <w:r>
        <w:rPr>
          <w:rFonts w:hint="eastAsia" w:ascii="宋体" w:hAnsi="宋体" w:eastAsia="宋体" w:cs="宋体"/>
          <w:sz w:val="24"/>
          <w:szCs w:val="24"/>
          <w:highlight w:val="none"/>
          <w:lang w:val="zh-CN"/>
        </w:rPr>
        <w:t>注册建造师证、安全生产考核合格证书</w:t>
      </w:r>
    </w:p>
    <w:p w14:paraId="4EE8740D">
      <w:pPr>
        <w:spacing w:line="360" w:lineRule="auto"/>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6</w:t>
      </w:r>
      <w:r>
        <w:rPr>
          <w:rFonts w:hint="eastAsia" w:ascii="宋体" w:hAnsi="宋体" w:cs="宋体"/>
          <w:sz w:val="24"/>
          <w:szCs w:val="24"/>
          <w:highlight w:val="none"/>
          <w:lang w:eastAsia="zh-CN"/>
        </w:rPr>
        <w:t>、</w:t>
      </w:r>
      <w:r>
        <w:rPr>
          <w:rFonts w:hint="eastAsia" w:ascii="宋体" w:hAnsi="宋体" w:eastAsia="宋体" w:cs="宋体"/>
          <w:sz w:val="24"/>
          <w:szCs w:val="24"/>
          <w:highlight w:val="none"/>
        </w:rPr>
        <w:t>提供通过“信用中国”网站（www.creditchina.gov.cn）、中国政府采购网（www.ccgp.gov.cn）等渠道信用记录。</w:t>
      </w:r>
      <w:r>
        <w:rPr>
          <w:rFonts w:hint="eastAsia" w:ascii="宋体" w:hAnsi="宋体" w:eastAsia="宋体" w:cs="宋体"/>
          <w:sz w:val="24"/>
          <w:szCs w:val="24"/>
          <w:highlight w:val="none"/>
          <w:lang w:val="en-US" w:eastAsia="zh-CN"/>
        </w:rPr>
        <w:t>失信被执行人、</w:t>
      </w:r>
      <w:r>
        <w:rPr>
          <w:rFonts w:hint="eastAsia" w:ascii="宋体" w:hAnsi="宋体" w:eastAsia="宋体" w:cs="宋体"/>
          <w:color w:val="000000"/>
          <w:sz w:val="24"/>
          <w:szCs w:val="24"/>
          <w:highlight w:val="none"/>
          <w:lang w:val="en-US" w:eastAsia="zh-CN"/>
        </w:rPr>
        <w:t>重大税收违法</w:t>
      </w:r>
      <w:r>
        <w:rPr>
          <w:rFonts w:hint="eastAsia" w:ascii="宋体" w:hAnsi="宋体" w:cs="宋体"/>
          <w:color w:val="000000"/>
          <w:sz w:val="24"/>
          <w:szCs w:val="24"/>
          <w:highlight w:val="none"/>
          <w:lang w:val="en-US" w:eastAsia="zh-CN"/>
        </w:rPr>
        <w:t>失信主体</w:t>
      </w:r>
      <w:r>
        <w:rPr>
          <w:rFonts w:hint="eastAsia" w:ascii="宋体" w:hAnsi="宋体" w:eastAsia="宋体" w:cs="宋体"/>
          <w:sz w:val="24"/>
          <w:szCs w:val="24"/>
          <w:highlight w:val="none"/>
          <w:lang w:val="en-US" w:eastAsia="zh-CN"/>
        </w:rPr>
        <w:t>、政府采购严重违法失信行为记录名单。</w:t>
      </w:r>
      <w:r>
        <w:rPr>
          <w:rFonts w:hint="eastAsia" w:ascii="宋体" w:hAnsi="宋体" w:eastAsia="宋体" w:cs="宋体"/>
          <w:sz w:val="24"/>
          <w:highlight w:val="none"/>
          <w:lang w:eastAsia="zh-CN"/>
        </w:rPr>
        <w:t>（</w:t>
      </w:r>
      <w:r>
        <w:rPr>
          <w:rFonts w:hint="eastAsia" w:ascii="宋体" w:hAnsi="宋体" w:eastAsia="宋体" w:cs="宋体"/>
          <w:sz w:val="24"/>
          <w:highlight w:val="none"/>
          <w:lang w:val="en-US" w:eastAsia="zh-CN"/>
        </w:rPr>
        <w:t>查询截止时点：招标公告发布之后、投标截止时间前</w:t>
      </w:r>
      <w:r>
        <w:rPr>
          <w:rFonts w:hint="eastAsia" w:ascii="宋体" w:hAnsi="宋体" w:eastAsia="宋体" w:cs="宋体"/>
          <w:sz w:val="24"/>
          <w:highlight w:val="none"/>
          <w:lang w:eastAsia="zh-CN"/>
        </w:rPr>
        <w:t>）</w:t>
      </w:r>
    </w:p>
    <w:p w14:paraId="3B0340D1">
      <w:pPr>
        <w:spacing w:line="360" w:lineRule="auto"/>
        <w:rPr>
          <w:rFonts w:hint="eastAsia" w:ascii="宋体" w:hAnsi="宋体" w:eastAsia="宋体" w:cs="宋体"/>
          <w:highlight w:val="none"/>
          <w:lang w:val="en-US" w:eastAsia="zh-CN"/>
        </w:rPr>
      </w:pPr>
      <w:r>
        <w:rPr>
          <w:rFonts w:hint="eastAsia" w:ascii="宋体" w:hAnsi="宋体" w:cs="宋体"/>
          <w:sz w:val="24"/>
          <w:szCs w:val="24"/>
          <w:highlight w:val="none"/>
          <w:lang w:val="en-US" w:eastAsia="zh-CN"/>
        </w:rPr>
        <w:t>7、</w:t>
      </w:r>
      <w:r>
        <w:rPr>
          <w:rFonts w:hint="eastAsia" w:ascii="宋体" w:hAnsi="宋体" w:eastAsia="宋体" w:cs="宋体"/>
          <w:sz w:val="24"/>
          <w:szCs w:val="24"/>
          <w:highlight w:val="none"/>
          <w:lang w:val="en-US" w:eastAsia="zh-CN"/>
        </w:rPr>
        <w:t>检查机关行贿犯罪档案查询（企业、法定代表人）结果</w:t>
      </w:r>
      <w:r>
        <w:rPr>
          <w:rFonts w:hint="eastAsia" w:ascii="宋体" w:hAnsi="宋体" w:cs="宋体"/>
          <w:sz w:val="24"/>
          <w:szCs w:val="24"/>
          <w:highlight w:val="none"/>
          <w:lang w:val="en-US" w:eastAsia="zh-CN"/>
        </w:rPr>
        <w:t>截图</w:t>
      </w:r>
      <w:r>
        <w:rPr>
          <w:rFonts w:hint="eastAsia" w:ascii="宋体" w:hAnsi="宋体" w:eastAsia="宋体" w:cs="宋体"/>
          <w:sz w:val="24"/>
          <w:szCs w:val="24"/>
          <w:highlight w:val="none"/>
          <w:lang w:val="en-US" w:eastAsia="zh-CN"/>
        </w:rPr>
        <w:t>（中国裁判文书网http://wenshu.court.gov.cn）,同时提供法定代表人的身份证复印件</w:t>
      </w:r>
      <w:r>
        <w:rPr>
          <w:rFonts w:hint="eastAsia" w:ascii="宋体" w:hAnsi="宋体" w:cs="宋体"/>
          <w:sz w:val="24"/>
          <w:szCs w:val="24"/>
          <w:highlight w:val="none"/>
          <w:lang w:val="en-US" w:eastAsia="zh-CN"/>
        </w:rPr>
        <w:t>。</w:t>
      </w:r>
    </w:p>
    <w:p w14:paraId="0A23AA87">
      <w:pPr>
        <w:spacing w:line="360" w:lineRule="auto"/>
        <w:rPr>
          <w:rFonts w:hint="eastAsia" w:ascii="宋体" w:hAnsi="宋体" w:eastAsia="宋体" w:cs="宋体"/>
          <w:kern w:val="2"/>
          <w:sz w:val="24"/>
          <w:szCs w:val="24"/>
          <w:highlight w:val="none"/>
          <w:lang w:val="en-US" w:eastAsia="zh-CN" w:bidi="ar-SA"/>
        </w:rPr>
      </w:pPr>
      <w:r>
        <w:rPr>
          <w:rFonts w:hint="eastAsia" w:ascii="宋体" w:hAnsi="宋体" w:cs="宋体"/>
          <w:sz w:val="24"/>
          <w:szCs w:val="24"/>
          <w:highlight w:val="none"/>
          <w:lang w:val="en-US" w:eastAsia="zh-CN"/>
        </w:rPr>
        <w:t>8</w:t>
      </w:r>
      <w:r>
        <w:rPr>
          <w:rFonts w:hint="eastAsia" w:ascii="宋体" w:hAnsi="宋体" w:eastAsia="宋体" w:cs="宋体"/>
          <w:sz w:val="24"/>
          <w:szCs w:val="24"/>
          <w:highlight w:val="none"/>
        </w:rPr>
        <w:t>、提供</w:t>
      </w:r>
      <w:r>
        <w:rPr>
          <w:rFonts w:hint="eastAsia" w:ascii="宋体" w:hAnsi="宋体" w:eastAsia="宋体" w:cs="宋体"/>
          <w:sz w:val="24"/>
          <w:szCs w:val="24"/>
          <w:highlight w:val="none"/>
          <w:lang w:eastAsia="zh-CN"/>
        </w:rPr>
        <w:t>近</w:t>
      </w:r>
      <w:r>
        <w:rPr>
          <w:rFonts w:hint="eastAsia" w:ascii="宋体" w:hAnsi="宋体" w:eastAsia="宋体" w:cs="宋体"/>
          <w:sz w:val="24"/>
          <w:szCs w:val="24"/>
          <w:highlight w:val="none"/>
        </w:rPr>
        <w:t>年依法缴纳税收的良好记录相关凭证</w:t>
      </w:r>
      <w:r>
        <w:rPr>
          <w:rFonts w:hint="eastAsia" w:ascii="宋体" w:hAnsi="宋体" w:eastAsia="宋体" w:cs="宋体"/>
          <w:kern w:val="2"/>
          <w:sz w:val="24"/>
          <w:szCs w:val="24"/>
          <w:highlight w:val="none"/>
          <w:lang w:val="en-US" w:eastAsia="zh-CN" w:bidi="ar-SA"/>
        </w:rPr>
        <w:t>（提供2024年至今任意一个月依法缴纳税收的相关材料，依法免税的供应商，应提供其依法免税的相关证明材料）</w:t>
      </w:r>
      <w:r>
        <w:rPr>
          <w:rFonts w:hint="eastAsia" w:ascii="宋体" w:hAnsi="宋体" w:cs="宋体"/>
          <w:kern w:val="2"/>
          <w:sz w:val="24"/>
          <w:szCs w:val="24"/>
          <w:highlight w:val="none"/>
          <w:lang w:val="en-US" w:eastAsia="zh-CN" w:bidi="ar-SA"/>
        </w:rPr>
        <w:t>。</w:t>
      </w:r>
    </w:p>
    <w:p w14:paraId="6E730164">
      <w:pPr>
        <w:pStyle w:val="9"/>
        <w:spacing w:line="360" w:lineRule="auto"/>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9</w:t>
      </w:r>
      <w:r>
        <w:rPr>
          <w:rFonts w:hint="eastAsia" w:ascii="宋体" w:hAnsi="宋体" w:eastAsia="宋体" w:cs="宋体"/>
          <w:sz w:val="24"/>
          <w:szCs w:val="24"/>
          <w:highlight w:val="none"/>
        </w:rPr>
        <w:t>、提供</w:t>
      </w:r>
      <w:r>
        <w:rPr>
          <w:rFonts w:hint="eastAsia" w:ascii="宋体" w:hAnsi="宋体" w:eastAsia="宋体" w:cs="宋体"/>
          <w:sz w:val="24"/>
          <w:szCs w:val="24"/>
          <w:highlight w:val="none"/>
          <w:lang w:eastAsia="zh-CN"/>
        </w:rPr>
        <w:t>近</w:t>
      </w:r>
      <w:r>
        <w:rPr>
          <w:rFonts w:hint="eastAsia" w:ascii="宋体" w:hAnsi="宋体" w:eastAsia="宋体" w:cs="宋体"/>
          <w:sz w:val="24"/>
          <w:szCs w:val="24"/>
          <w:highlight w:val="none"/>
        </w:rPr>
        <w:t>年社会保障资金的良好记录相关凭证</w:t>
      </w:r>
      <w:r>
        <w:rPr>
          <w:rFonts w:hint="eastAsia" w:ascii="宋体" w:hAnsi="宋体" w:eastAsia="宋体" w:cs="宋体"/>
          <w:kern w:val="2"/>
          <w:sz w:val="24"/>
          <w:szCs w:val="24"/>
          <w:highlight w:val="none"/>
          <w:lang w:val="en-US" w:eastAsia="zh-CN" w:bidi="ar-SA"/>
        </w:rPr>
        <w:t>（提供2024年至今任意一个月的依法缴纳社会保障资金的相关材料，依法不需要缴纳社会保障资金的供应商，应提供不需要</w:t>
      </w:r>
      <w:r>
        <w:rPr>
          <w:rFonts w:hint="eastAsia" w:ascii="宋体" w:hAnsi="宋体" w:eastAsia="宋体" w:cs="宋体"/>
          <w:sz w:val="24"/>
          <w:szCs w:val="24"/>
          <w:highlight w:val="none"/>
          <w:lang w:val="en-US" w:eastAsia="zh-CN"/>
        </w:rPr>
        <w:t>缴纳社会保障资金的相关证明材料）。</w:t>
      </w:r>
    </w:p>
    <w:p w14:paraId="485EA93D">
      <w:pPr>
        <w:pStyle w:val="9"/>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10</w:t>
      </w:r>
      <w:r>
        <w:rPr>
          <w:rFonts w:hint="eastAsia" w:ascii="宋体" w:hAnsi="宋体" w:eastAsia="宋体" w:cs="宋体"/>
          <w:sz w:val="24"/>
          <w:szCs w:val="24"/>
          <w:highlight w:val="none"/>
        </w:rPr>
        <w:t>、提供</w:t>
      </w:r>
      <w:r>
        <w:rPr>
          <w:rFonts w:hint="eastAsia" w:ascii="宋体" w:hAnsi="宋体" w:eastAsia="宋体" w:cs="宋体"/>
          <w:sz w:val="24"/>
          <w:szCs w:val="24"/>
          <w:highlight w:val="none"/>
          <w:lang w:eastAsia="zh-CN"/>
        </w:rPr>
        <w:t>近</w:t>
      </w:r>
      <w:r>
        <w:rPr>
          <w:rFonts w:hint="eastAsia" w:ascii="宋体" w:hAnsi="宋体" w:eastAsia="宋体" w:cs="宋体"/>
          <w:sz w:val="24"/>
          <w:szCs w:val="24"/>
          <w:highlight w:val="none"/>
        </w:rPr>
        <w:t>年财务报表或财务审计报告</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提供2023年财务审计报告或2023年至今任意三个月的财务报表</w:t>
      </w:r>
      <w:r>
        <w:rPr>
          <w:rFonts w:hint="eastAsia" w:ascii="宋体" w:hAnsi="宋体" w:cs="宋体"/>
          <w:sz w:val="24"/>
          <w:szCs w:val="24"/>
          <w:highlight w:val="none"/>
          <w:lang w:val="en-US" w:eastAsia="zh-CN"/>
        </w:rPr>
        <w:t>，</w:t>
      </w:r>
      <w:r>
        <w:rPr>
          <w:rFonts w:hint="eastAsia" w:ascii="宋体" w:hAnsi="宋体" w:eastAsia="宋体" w:cs="宋体"/>
          <w:sz w:val="24"/>
          <w:szCs w:val="24"/>
          <w:highlight w:val="none"/>
          <w:lang w:val="en-US" w:eastAsia="zh-CN"/>
        </w:rPr>
        <w:t>若供应商为新注册成立公司的，须提供健全的财务会计制度承诺</w:t>
      </w:r>
      <w:r>
        <w:rPr>
          <w:rFonts w:hint="eastAsia" w:ascii="宋体" w:hAnsi="宋体" w:eastAsia="宋体" w:cs="宋体"/>
          <w:sz w:val="24"/>
          <w:szCs w:val="24"/>
          <w:highlight w:val="none"/>
          <w:lang w:eastAsia="zh-CN"/>
        </w:rPr>
        <w:t>）。</w:t>
      </w:r>
    </w:p>
    <w:p w14:paraId="7FB65B31">
      <w:pPr>
        <w:spacing w:line="360" w:lineRule="auto"/>
        <w:rPr>
          <w:rFonts w:hint="eastAsia" w:ascii="宋体" w:hAnsi="宋体" w:eastAsia="宋体" w:cs="宋体"/>
          <w:sz w:val="24"/>
          <w:szCs w:val="24"/>
          <w:highlight w:val="none"/>
        </w:rPr>
      </w:pPr>
      <w:r>
        <w:rPr>
          <w:rFonts w:hint="eastAsia" w:ascii="宋体" w:hAnsi="宋体" w:cs="宋体"/>
          <w:sz w:val="24"/>
          <w:szCs w:val="24"/>
          <w:highlight w:val="none"/>
          <w:lang w:val="en-US" w:eastAsia="zh-CN"/>
        </w:rPr>
        <w:t>11</w:t>
      </w:r>
      <w:r>
        <w:rPr>
          <w:rFonts w:hint="eastAsia" w:ascii="宋体" w:hAnsi="宋体" w:cs="宋体"/>
          <w:sz w:val="24"/>
          <w:szCs w:val="24"/>
          <w:highlight w:val="none"/>
          <w:lang w:eastAsia="zh-CN"/>
        </w:rPr>
        <w:t>、</w:t>
      </w:r>
      <w:r>
        <w:rPr>
          <w:rFonts w:hint="eastAsia" w:ascii="宋体" w:hAnsi="宋体" w:eastAsia="宋体" w:cs="宋体"/>
          <w:sz w:val="24"/>
          <w:szCs w:val="24"/>
          <w:highlight w:val="none"/>
        </w:rPr>
        <w:t>提供参加政府采购活动前三年内，在经营活动中没有重大违法记录的书面声明</w:t>
      </w:r>
    </w:p>
    <w:p w14:paraId="1F5B5116">
      <w:pPr>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1</w:t>
      </w:r>
      <w:r>
        <w:rPr>
          <w:rFonts w:hint="eastAsia" w:ascii="宋体" w:hAnsi="宋体" w:cs="宋体"/>
          <w:sz w:val="24"/>
          <w:szCs w:val="24"/>
          <w:highlight w:val="none"/>
          <w:lang w:val="en-US" w:eastAsia="zh-CN"/>
        </w:rPr>
        <w:t>2、</w:t>
      </w:r>
      <w:r>
        <w:rPr>
          <w:rFonts w:hint="eastAsia" w:ascii="宋体" w:hAnsi="宋体" w:eastAsia="宋体" w:cs="宋体"/>
          <w:sz w:val="24"/>
          <w:szCs w:val="24"/>
          <w:highlight w:val="none"/>
          <w:lang w:val="en-US" w:eastAsia="zh-CN"/>
        </w:rPr>
        <w:t>中小企业声明函（附件2）</w:t>
      </w:r>
    </w:p>
    <w:p w14:paraId="5C629E0A">
      <w:pPr>
        <w:spacing w:line="240" w:lineRule="auto"/>
        <w:jc w:val="left"/>
        <w:rPr>
          <w:rFonts w:hint="eastAsia" w:ascii="宋体" w:hAnsi="宋体" w:eastAsia="宋体" w:cs="宋体"/>
          <w:b w:val="0"/>
          <w:bCs/>
          <w:sz w:val="28"/>
          <w:szCs w:val="28"/>
        </w:rPr>
      </w:pPr>
      <w:r>
        <w:rPr>
          <w:rFonts w:hint="eastAsia" w:ascii="宋体" w:hAnsi="宋体" w:eastAsia="宋体" w:cs="宋体"/>
          <w:sz w:val="24"/>
          <w:szCs w:val="24"/>
          <w:highlight w:val="none"/>
        </w:rPr>
        <w:t>1</w:t>
      </w:r>
      <w:r>
        <w:rPr>
          <w:rFonts w:hint="eastAsia" w:ascii="宋体" w:hAnsi="宋体" w:cs="宋体"/>
          <w:sz w:val="24"/>
          <w:szCs w:val="24"/>
          <w:highlight w:val="none"/>
          <w:lang w:val="en-US" w:eastAsia="zh-CN"/>
        </w:rPr>
        <w:t>3</w:t>
      </w:r>
      <w:r>
        <w:rPr>
          <w:rFonts w:hint="eastAsia" w:ascii="宋体" w:hAnsi="宋体" w:cs="宋体"/>
          <w:sz w:val="24"/>
          <w:szCs w:val="24"/>
          <w:highlight w:val="none"/>
          <w:lang w:eastAsia="zh-CN"/>
        </w:rPr>
        <w:t>、</w:t>
      </w:r>
      <w:r>
        <w:rPr>
          <w:rFonts w:hint="eastAsia" w:ascii="宋体" w:hAnsi="宋体" w:eastAsia="宋体" w:cs="宋体"/>
          <w:sz w:val="24"/>
          <w:szCs w:val="24"/>
          <w:highlight w:val="none"/>
        </w:rPr>
        <w:t>缴纳足额</w:t>
      </w:r>
      <w:r>
        <w:rPr>
          <w:rFonts w:hint="eastAsia" w:ascii="宋体" w:hAnsi="宋体" w:cs="宋体"/>
          <w:sz w:val="24"/>
          <w:szCs w:val="24"/>
          <w:highlight w:val="none"/>
          <w:lang w:val="en-US" w:eastAsia="zh-CN"/>
        </w:rPr>
        <w:t>磋商</w:t>
      </w:r>
      <w:r>
        <w:rPr>
          <w:rFonts w:hint="eastAsia" w:ascii="宋体" w:hAnsi="宋体" w:eastAsia="宋体" w:cs="宋体"/>
          <w:sz w:val="24"/>
          <w:szCs w:val="24"/>
          <w:highlight w:val="none"/>
        </w:rPr>
        <w:t>保证金（</w:t>
      </w:r>
      <w:r>
        <w:rPr>
          <w:rFonts w:hint="eastAsia" w:ascii="宋体" w:hAnsi="宋体" w:cs="宋体"/>
          <w:sz w:val="24"/>
          <w:szCs w:val="24"/>
          <w:highlight w:val="none"/>
          <w:lang w:val="en-US" w:eastAsia="zh-CN"/>
        </w:rPr>
        <w:t>本项目不需提供</w:t>
      </w:r>
      <w:r>
        <w:rPr>
          <w:rFonts w:hint="eastAsia" w:ascii="宋体" w:hAnsi="宋体" w:eastAsia="宋体" w:cs="宋体"/>
          <w:sz w:val="24"/>
          <w:szCs w:val="24"/>
        </w:rPr>
        <w:t>）</w:t>
      </w:r>
    </w:p>
    <w:p w14:paraId="19287E30">
      <w:pPr>
        <w:snapToGrid w:val="0"/>
        <w:spacing w:line="300" w:lineRule="auto"/>
        <w:rPr>
          <w:rFonts w:hint="eastAsia" w:ascii="宋体" w:hAnsi="宋体" w:eastAsia="宋体" w:cs="宋体"/>
          <w:b w:val="0"/>
          <w:bCs/>
          <w:sz w:val="28"/>
          <w:szCs w:val="28"/>
        </w:rPr>
      </w:pPr>
    </w:p>
    <w:p w14:paraId="51800A06">
      <w:pPr>
        <w:snapToGrid w:val="0"/>
        <w:spacing w:line="300" w:lineRule="auto"/>
        <w:rPr>
          <w:rFonts w:hint="eastAsia" w:ascii="宋体" w:hAnsi="宋体" w:eastAsia="宋体" w:cs="宋体"/>
          <w:b w:val="0"/>
          <w:bCs/>
          <w:sz w:val="28"/>
          <w:szCs w:val="28"/>
        </w:rPr>
      </w:pPr>
    </w:p>
    <w:p w14:paraId="28B06BFE">
      <w:pPr>
        <w:snapToGrid w:val="0"/>
        <w:spacing w:line="300" w:lineRule="auto"/>
        <w:rPr>
          <w:rFonts w:hint="eastAsia" w:ascii="宋体" w:hAnsi="宋体" w:eastAsia="宋体" w:cs="宋体"/>
          <w:b w:val="0"/>
          <w:bCs/>
          <w:sz w:val="28"/>
          <w:szCs w:val="28"/>
        </w:rPr>
      </w:pPr>
    </w:p>
    <w:p w14:paraId="557E31A3">
      <w:pPr>
        <w:snapToGrid w:val="0"/>
        <w:spacing w:line="300" w:lineRule="auto"/>
        <w:rPr>
          <w:rFonts w:hint="eastAsia" w:ascii="宋体" w:hAnsi="宋体" w:eastAsia="宋体" w:cs="宋体"/>
          <w:b w:val="0"/>
          <w:bCs/>
          <w:sz w:val="28"/>
          <w:szCs w:val="28"/>
        </w:rPr>
      </w:pPr>
    </w:p>
    <w:p w14:paraId="17A7566E">
      <w:pPr>
        <w:snapToGrid w:val="0"/>
        <w:spacing w:line="300" w:lineRule="auto"/>
        <w:rPr>
          <w:rFonts w:hint="eastAsia" w:ascii="宋体" w:hAnsi="宋体" w:eastAsia="宋体" w:cs="宋体"/>
          <w:b w:val="0"/>
          <w:bCs/>
          <w:sz w:val="28"/>
          <w:szCs w:val="28"/>
        </w:rPr>
      </w:pPr>
    </w:p>
    <w:p w14:paraId="091E3467">
      <w:pPr>
        <w:snapToGrid w:val="0"/>
        <w:spacing w:line="300" w:lineRule="auto"/>
        <w:rPr>
          <w:rFonts w:hint="eastAsia" w:ascii="宋体" w:hAnsi="宋体" w:eastAsia="宋体" w:cs="宋体"/>
          <w:b w:val="0"/>
          <w:bCs/>
          <w:sz w:val="28"/>
          <w:szCs w:val="28"/>
        </w:rPr>
      </w:pPr>
    </w:p>
    <w:p w14:paraId="2517BD45">
      <w:pPr>
        <w:snapToGrid w:val="0"/>
        <w:spacing w:line="300" w:lineRule="auto"/>
        <w:rPr>
          <w:rFonts w:hint="eastAsia" w:ascii="宋体" w:hAnsi="宋体" w:eastAsia="宋体" w:cs="宋体"/>
          <w:b w:val="0"/>
          <w:bCs/>
          <w:sz w:val="28"/>
          <w:szCs w:val="28"/>
        </w:rPr>
      </w:pPr>
    </w:p>
    <w:p w14:paraId="1C58FC16">
      <w:pPr>
        <w:snapToGrid w:val="0"/>
        <w:spacing w:line="300" w:lineRule="auto"/>
        <w:rPr>
          <w:rFonts w:hint="eastAsia" w:ascii="宋体" w:hAnsi="宋体" w:eastAsia="宋体" w:cs="宋体"/>
          <w:b w:val="0"/>
          <w:bCs/>
          <w:sz w:val="28"/>
          <w:szCs w:val="28"/>
        </w:rPr>
      </w:pPr>
    </w:p>
    <w:p w14:paraId="232CC1CF">
      <w:pPr>
        <w:snapToGrid w:val="0"/>
        <w:spacing w:line="300" w:lineRule="auto"/>
        <w:rPr>
          <w:rFonts w:hint="eastAsia" w:ascii="宋体" w:hAnsi="宋体" w:eastAsia="宋体" w:cs="宋体"/>
          <w:b w:val="0"/>
          <w:bCs/>
          <w:sz w:val="28"/>
          <w:szCs w:val="28"/>
        </w:rPr>
      </w:pPr>
    </w:p>
    <w:p w14:paraId="3F21CBF5">
      <w:pPr>
        <w:snapToGrid w:val="0"/>
        <w:spacing w:line="300" w:lineRule="auto"/>
        <w:rPr>
          <w:rFonts w:hint="eastAsia" w:ascii="宋体" w:hAnsi="宋体" w:eastAsia="宋体" w:cs="宋体"/>
          <w:b w:val="0"/>
          <w:bCs/>
          <w:sz w:val="28"/>
          <w:szCs w:val="28"/>
        </w:rPr>
      </w:pPr>
      <w:r>
        <w:rPr>
          <w:rFonts w:hint="eastAsia" w:ascii="宋体" w:hAnsi="宋体" w:eastAsia="宋体" w:cs="宋体"/>
          <w:b w:val="0"/>
          <w:bCs/>
          <w:sz w:val="28"/>
          <w:szCs w:val="28"/>
        </w:rPr>
        <w:t>格式1</w:t>
      </w:r>
      <w:r>
        <w:rPr>
          <w:rFonts w:hint="eastAsia" w:ascii="宋体" w:hAnsi="宋体" w:cs="宋体"/>
          <w:b w:val="0"/>
          <w:bCs/>
          <w:sz w:val="28"/>
          <w:szCs w:val="28"/>
          <w:lang w:val="en-US" w:eastAsia="zh-CN"/>
        </w:rPr>
        <w:t>2</w:t>
      </w:r>
      <w:r>
        <w:rPr>
          <w:rFonts w:hint="eastAsia" w:ascii="宋体" w:hAnsi="宋体" w:eastAsia="宋体" w:cs="宋体"/>
          <w:b w:val="0"/>
          <w:bCs/>
          <w:sz w:val="28"/>
          <w:szCs w:val="28"/>
        </w:rPr>
        <w:t>：</w:t>
      </w:r>
    </w:p>
    <w:p w14:paraId="096BBF75">
      <w:pPr>
        <w:snapToGrid w:val="0"/>
        <w:spacing w:line="300" w:lineRule="auto"/>
        <w:rPr>
          <w:rFonts w:hint="eastAsia" w:ascii="宋体" w:hAnsi="宋体" w:eastAsia="宋体" w:cs="宋体"/>
          <w:b w:val="0"/>
          <w:bCs/>
          <w:sz w:val="28"/>
          <w:szCs w:val="28"/>
        </w:rPr>
      </w:pPr>
    </w:p>
    <w:p w14:paraId="45372CAE">
      <w:pPr>
        <w:spacing w:line="360" w:lineRule="auto"/>
        <w:jc w:val="center"/>
        <w:rPr>
          <w:rFonts w:hint="eastAsia" w:ascii="宋体" w:hAnsi="宋体" w:eastAsia="宋体" w:cs="宋体"/>
          <w:b w:val="0"/>
          <w:bCs/>
          <w:sz w:val="28"/>
          <w:szCs w:val="28"/>
          <w:lang w:val="en-US" w:eastAsia="zh-CN"/>
        </w:rPr>
      </w:pPr>
      <w:r>
        <w:rPr>
          <w:rFonts w:hint="eastAsia" w:ascii="宋体" w:hAnsi="宋体" w:eastAsia="宋体" w:cs="宋体"/>
          <w:b w:val="0"/>
          <w:bCs/>
          <w:sz w:val="28"/>
          <w:szCs w:val="28"/>
          <w:lang w:val="en-US" w:eastAsia="zh-CN"/>
        </w:rPr>
        <w:t>其他材料</w:t>
      </w:r>
    </w:p>
    <w:p w14:paraId="66CE83DB">
      <w:pPr>
        <w:ind w:firstLine="2880" w:firstLineChars="1200"/>
        <w:rPr>
          <w:rFonts w:hint="default" w:ascii="宋体" w:hAnsi="宋体" w:eastAsia="宋体" w:cs="宋体"/>
          <w:b w:val="0"/>
          <w:bCs/>
          <w:spacing w:val="20"/>
          <w:sz w:val="28"/>
          <w:szCs w:val="28"/>
          <w:lang w:val="en-US" w:eastAsia="zh-CN"/>
        </w:rPr>
      </w:pPr>
      <w:r>
        <w:rPr>
          <w:rFonts w:hint="eastAsia" w:ascii="宋体" w:hAnsi="宋体" w:eastAsia="宋体" w:cs="宋体"/>
          <w:b w:val="0"/>
          <w:bCs/>
          <w:sz w:val="24"/>
          <w:szCs w:val="24"/>
          <w:lang w:val="en-US" w:eastAsia="zh-CN"/>
        </w:rPr>
        <w:t>供应商</w:t>
      </w:r>
      <w:r>
        <w:rPr>
          <w:rFonts w:hint="eastAsia" w:ascii="宋体" w:hAnsi="宋体" w:eastAsia="宋体" w:cs="宋体"/>
          <w:b w:val="0"/>
          <w:bCs/>
          <w:sz w:val="24"/>
          <w:szCs w:val="24"/>
        </w:rPr>
        <w:t>认为需要提供的</w:t>
      </w:r>
      <w:r>
        <w:rPr>
          <w:rFonts w:hint="eastAsia" w:ascii="宋体" w:hAnsi="宋体" w:eastAsia="宋体" w:cs="宋体"/>
          <w:b w:val="0"/>
          <w:bCs/>
          <w:sz w:val="24"/>
          <w:szCs w:val="24"/>
          <w:lang w:val="en-US" w:eastAsia="zh-CN"/>
        </w:rPr>
        <w:t>其他</w:t>
      </w:r>
      <w:r>
        <w:rPr>
          <w:rFonts w:hint="eastAsia" w:ascii="宋体" w:hAnsi="宋体" w:eastAsia="宋体" w:cs="宋体"/>
          <w:b w:val="0"/>
          <w:bCs/>
          <w:sz w:val="24"/>
          <w:szCs w:val="24"/>
        </w:rPr>
        <w:t>资料</w:t>
      </w:r>
    </w:p>
    <w:p w14:paraId="1F50830B">
      <w:pPr>
        <w:spacing w:line="360" w:lineRule="auto"/>
        <w:jc w:val="left"/>
        <w:rPr>
          <w:rFonts w:hint="eastAsia" w:ascii="宋体" w:hAnsi="宋体" w:eastAsia="宋体" w:cs="宋体"/>
          <w:b w:val="0"/>
          <w:bCs/>
          <w:spacing w:val="20"/>
          <w:sz w:val="28"/>
          <w:szCs w:val="28"/>
          <w:lang w:val="en-US" w:eastAsia="zh-CN"/>
        </w:rPr>
      </w:pPr>
      <w:r>
        <w:rPr>
          <w:rFonts w:hint="eastAsia" w:ascii="宋体" w:hAnsi="宋体" w:cs="宋体"/>
          <w:b w:val="0"/>
          <w:bCs/>
          <w:spacing w:val="20"/>
          <w:sz w:val="28"/>
          <w:szCs w:val="28"/>
          <w:lang w:val="en-US" w:eastAsia="zh-CN"/>
        </w:rPr>
        <w:t xml:space="preserve"> </w:t>
      </w:r>
    </w:p>
    <w:p w14:paraId="1DFEAD48">
      <w:pPr>
        <w:spacing w:line="360" w:lineRule="auto"/>
        <w:jc w:val="left"/>
        <w:rPr>
          <w:rFonts w:hint="eastAsia" w:ascii="宋体" w:hAnsi="宋体" w:eastAsia="宋体" w:cs="宋体"/>
          <w:b w:val="0"/>
          <w:bCs/>
          <w:spacing w:val="20"/>
          <w:sz w:val="28"/>
          <w:szCs w:val="28"/>
        </w:rPr>
      </w:pPr>
    </w:p>
    <w:p w14:paraId="00D2BEB3">
      <w:pPr>
        <w:spacing w:line="360" w:lineRule="auto"/>
        <w:jc w:val="left"/>
        <w:rPr>
          <w:rFonts w:hint="eastAsia" w:ascii="宋体" w:hAnsi="宋体" w:eastAsia="宋体" w:cs="宋体"/>
          <w:b w:val="0"/>
          <w:bCs/>
          <w:spacing w:val="20"/>
          <w:sz w:val="28"/>
          <w:szCs w:val="28"/>
        </w:rPr>
      </w:pPr>
    </w:p>
    <w:p w14:paraId="470DEC67">
      <w:pPr>
        <w:spacing w:line="360" w:lineRule="auto"/>
        <w:jc w:val="left"/>
        <w:rPr>
          <w:rFonts w:hint="eastAsia" w:ascii="宋体" w:hAnsi="宋体" w:eastAsia="宋体" w:cs="宋体"/>
          <w:b w:val="0"/>
          <w:bCs/>
          <w:spacing w:val="20"/>
          <w:sz w:val="28"/>
          <w:szCs w:val="28"/>
        </w:rPr>
      </w:pPr>
    </w:p>
    <w:p w14:paraId="17C0C8A3">
      <w:pPr>
        <w:spacing w:line="360" w:lineRule="auto"/>
        <w:jc w:val="left"/>
        <w:rPr>
          <w:rFonts w:hint="eastAsia" w:ascii="宋体" w:hAnsi="宋体" w:eastAsia="宋体" w:cs="宋体"/>
          <w:b w:val="0"/>
          <w:bCs/>
          <w:spacing w:val="20"/>
          <w:sz w:val="28"/>
          <w:szCs w:val="28"/>
        </w:rPr>
      </w:pPr>
    </w:p>
    <w:p w14:paraId="79F6FA90">
      <w:pPr>
        <w:spacing w:line="360" w:lineRule="auto"/>
        <w:jc w:val="left"/>
        <w:rPr>
          <w:rFonts w:hint="eastAsia" w:ascii="宋体" w:hAnsi="宋体" w:eastAsia="宋体" w:cs="宋体"/>
          <w:b w:val="0"/>
          <w:bCs/>
          <w:spacing w:val="20"/>
          <w:sz w:val="28"/>
          <w:szCs w:val="28"/>
        </w:rPr>
      </w:pPr>
    </w:p>
    <w:p w14:paraId="768EE499">
      <w:pPr>
        <w:spacing w:line="360" w:lineRule="auto"/>
        <w:jc w:val="left"/>
        <w:rPr>
          <w:rFonts w:hint="eastAsia" w:ascii="宋体" w:hAnsi="宋体" w:eastAsia="宋体" w:cs="宋体"/>
          <w:b w:val="0"/>
          <w:bCs/>
          <w:spacing w:val="20"/>
          <w:sz w:val="28"/>
          <w:szCs w:val="28"/>
        </w:rPr>
      </w:pPr>
    </w:p>
    <w:p w14:paraId="59BCD9F9">
      <w:pPr>
        <w:spacing w:line="360" w:lineRule="auto"/>
        <w:jc w:val="left"/>
        <w:rPr>
          <w:rFonts w:hint="eastAsia" w:ascii="宋体" w:hAnsi="宋体" w:eastAsia="宋体" w:cs="宋体"/>
          <w:b w:val="0"/>
          <w:bCs/>
          <w:spacing w:val="20"/>
          <w:sz w:val="28"/>
          <w:szCs w:val="28"/>
        </w:rPr>
      </w:pPr>
    </w:p>
    <w:p w14:paraId="76175C81">
      <w:pPr>
        <w:spacing w:line="360" w:lineRule="auto"/>
        <w:jc w:val="left"/>
        <w:rPr>
          <w:rFonts w:hint="eastAsia" w:ascii="宋体" w:hAnsi="宋体" w:eastAsia="宋体" w:cs="宋体"/>
          <w:b w:val="0"/>
          <w:bCs/>
          <w:spacing w:val="20"/>
          <w:sz w:val="28"/>
          <w:szCs w:val="28"/>
        </w:rPr>
      </w:pPr>
    </w:p>
    <w:p w14:paraId="73B0D96B">
      <w:pPr>
        <w:spacing w:line="360" w:lineRule="auto"/>
        <w:jc w:val="left"/>
        <w:rPr>
          <w:rFonts w:hint="eastAsia" w:ascii="宋体" w:hAnsi="宋体" w:eastAsia="宋体" w:cs="宋体"/>
          <w:b w:val="0"/>
          <w:bCs/>
          <w:spacing w:val="20"/>
          <w:sz w:val="28"/>
          <w:szCs w:val="28"/>
        </w:rPr>
      </w:pPr>
    </w:p>
    <w:p w14:paraId="3F29F3DD">
      <w:pPr>
        <w:spacing w:line="360" w:lineRule="auto"/>
        <w:jc w:val="left"/>
        <w:rPr>
          <w:rFonts w:hint="eastAsia" w:ascii="宋体" w:hAnsi="宋体" w:eastAsia="宋体" w:cs="宋体"/>
          <w:b w:val="0"/>
          <w:bCs/>
          <w:spacing w:val="20"/>
          <w:sz w:val="28"/>
          <w:szCs w:val="28"/>
        </w:rPr>
      </w:pPr>
    </w:p>
    <w:p w14:paraId="69DC3A84">
      <w:pPr>
        <w:spacing w:line="360" w:lineRule="auto"/>
        <w:jc w:val="left"/>
        <w:rPr>
          <w:rFonts w:hint="eastAsia" w:ascii="宋体" w:hAnsi="宋体" w:eastAsia="宋体" w:cs="宋体"/>
          <w:b w:val="0"/>
          <w:bCs/>
          <w:spacing w:val="20"/>
          <w:sz w:val="28"/>
          <w:szCs w:val="28"/>
        </w:rPr>
      </w:pPr>
    </w:p>
    <w:p w14:paraId="1F4D5153">
      <w:pPr>
        <w:spacing w:line="360" w:lineRule="auto"/>
        <w:jc w:val="left"/>
        <w:rPr>
          <w:rFonts w:hint="eastAsia" w:ascii="宋体" w:hAnsi="宋体" w:eastAsia="宋体" w:cs="宋体"/>
          <w:b w:val="0"/>
          <w:bCs/>
          <w:spacing w:val="20"/>
          <w:sz w:val="28"/>
          <w:szCs w:val="28"/>
        </w:rPr>
      </w:pPr>
    </w:p>
    <w:p w14:paraId="6FB773FA">
      <w:pPr>
        <w:spacing w:line="360" w:lineRule="auto"/>
        <w:jc w:val="left"/>
        <w:rPr>
          <w:rFonts w:hint="eastAsia" w:ascii="宋体" w:hAnsi="宋体" w:eastAsia="宋体" w:cs="宋体"/>
          <w:b w:val="0"/>
          <w:bCs/>
          <w:spacing w:val="20"/>
          <w:sz w:val="28"/>
          <w:szCs w:val="28"/>
        </w:rPr>
      </w:pPr>
    </w:p>
    <w:p w14:paraId="367B4582">
      <w:pPr>
        <w:spacing w:line="360" w:lineRule="auto"/>
        <w:jc w:val="left"/>
        <w:rPr>
          <w:rFonts w:hint="eastAsia" w:ascii="宋体" w:hAnsi="宋体" w:eastAsia="宋体" w:cs="宋体"/>
          <w:b w:val="0"/>
          <w:bCs/>
          <w:spacing w:val="20"/>
          <w:sz w:val="28"/>
          <w:szCs w:val="28"/>
        </w:rPr>
      </w:pPr>
    </w:p>
    <w:p w14:paraId="654747D2">
      <w:pPr>
        <w:spacing w:line="360" w:lineRule="auto"/>
        <w:jc w:val="left"/>
        <w:rPr>
          <w:rFonts w:hint="eastAsia" w:ascii="宋体" w:hAnsi="宋体" w:eastAsia="宋体" w:cs="宋体"/>
          <w:b w:val="0"/>
          <w:bCs/>
          <w:spacing w:val="20"/>
          <w:sz w:val="28"/>
          <w:szCs w:val="28"/>
        </w:rPr>
      </w:pPr>
    </w:p>
    <w:p w14:paraId="2C5B01B5">
      <w:pPr>
        <w:spacing w:line="360" w:lineRule="auto"/>
        <w:jc w:val="left"/>
        <w:rPr>
          <w:rFonts w:hint="eastAsia" w:ascii="宋体" w:hAnsi="宋体" w:eastAsia="宋体" w:cs="宋体"/>
          <w:b w:val="0"/>
          <w:bCs/>
          <w:spacing w:val="20"/>
          <w:sz w:val="28"/>
          <w:szCs w:val="28"/>
        </w:rPr>
      </w:pPr>
    </w:p>
    <w:p w14:paraId="142C181E">
      <w:pPr>
        <w:spacing w:line="360" w:lineRule="auto"/>
        <w:jc w:val="left"/>
        <w:rPr>
          <w:rFonts w:hint="eastAsia" w:ascii="宋体" w:hAnsi="宋体" w:eastAsia="宋体" w:cs="宋体"/>
          <w:b w:val="0"/>
          <w:bCs/>
          <w:spacing w:val="20"/>
          <w:sz w:val="28"/>
          <w:szCs w:val="28"/>
        </w:rPr>
      </w:pPr>
    </w:p>
    <w:p w14:paraId="386D852B">
      <w:pPr>
        <w:spacing w:line="360" w:lineRule="auto"/>
        <w:jc w:val="left"/>
        <w:rPr>
          <w:rFonts w:hint="eastAsia" w:ascii="宋体" w:hAnsi="宋体" w:eastAsia="宋体" w:cs="宋体"/>
          <w:b w:val="0"/>
          <w:bCs/>
          <w:spacing w:val="20"/>
          <w:sz w:val="28"/>
          <w:szCs w:val="28"/>
        </w:rPr>
      </w:pPr>
    </w:p>
    <w:p w14:paraId="5C978A1B">
      <w:pPr>
        <w:spacing w:line="360" w:lineRule="auto"/>
        <w:jc w:val="left"/>
        <w:rPr>
          <w:rFonts w:hint="eastAsia" w:ascii="宋体" w:hAnsi="宋体" w:eastAsia="宋体" w:cs="宋体"/>
          <w:b w:val="0"/>
          <w:bCs/>
          <w:spacing w:val="20"/>
          <w:sz w:val="28"/>
          <w:szCs w:val="28"/>
        </w:rPr>
      </w:pPr>
    </w:p>
    <w:p w14:paraId="149DA829">
      <w:pPr>
        <w:spacing w:line="360" w:lineRule="auto"/>
        <w:jc w:val="left"/>
        <w:rPr>
          <w:rFonts w:hint="eastAsia" w:ascii="宋体" w:hAnsi="宋体" w:eastAsia="宋体" w:cs="宋体"/>
          <w:b w:val="0"/>
          <w:bCs/>
          <w:spacing w:val="20"/>
          <w:sz w:val="28"/>
          <w:szCs w:val="28"/>
        </w:rPr>
      </w:pPr>
    </w:p>
    <w:p w14:paraId="2C9D04B1">
      <w:pPr>
        <w:spacing w:line="360" w:lineRule="auto"/>
        <w:jc w:val="left"/>
        <w:rPr>
          <w:rFonts w:hint="eastAsia" w:ascii="宋体" w:hAnsi="宋体" w:eastAsia="宋体" w:cs="宋体"/>
          <w:b w:val="0"/>
          <w:bCs/>
          <w:spacing w:val="20"/>
          <w:sz w:val="28"/>
          <w:szCs w:val="28"/>
        </w:rPr>
      </w:pPr>
    </w:p>
    <w:p w14:paraId="070E6744">
      <w:pPr>
        <w:spacing w:line="360" w:lineRule="auto"/>
        <w:jc w:val="left"/>
        <w:rPr>
          <w:rFonts w:hint="eastAsia" w:ascii="宋体" w:hAnsi="宋体" w:eastAsia="宋体" w:cs="宋体"/>
          <w:b w:val="0"/>
          <w:bCs/>
          <w:spacing w:val="20"/>
          <w:sz w:val="28"/>
          <w:szCs w:val="28"/>
        </w:rPr>
      </w:pPr>
    </w:p>
    <w:p w14:paraId="67E8B2F1">
      <w:pPr>
        <w:spacing w:line="360" w:lineRule="auto"/>
        <w:jc w:val="left"/>
        <w:rPr>
          <w:rFonts w:hint="eastAsia" w:ascii="宋体" w:hAnsi="宋体" w:eastAsia="宋体" w:cs="宋体"/>
          <w:b w:val="0"/>
          <w:bCs/>
          <w:spacing w:val="20"/>
          <w:sz w:val="28"/>
          <w:szCs w:val="28"/>
        </w:rPr>
      </w:pPr>
      <w:r>
        <w:rPr>
          <w:rFonts w:hint="eastAsia" w:ascii="宋体" w:hAnsi="宋体" w:eastAsia="宋体" w:cs="宋体"/>
          <w:b w:val="0"/>
          <w:bCs/>
          <w:spacing w:val="20"/>
          <w:sz w:val="28"/>
          <w:szCs w:val="28"/>
        </w:rPr>
        <w:t>附件1：</w:t>
      </w:r>
    </w:p>
    <w:p w14:paraId="0BD967A8">
      <w:pPr>
        <w:jc w:val="center"/>
        <w:rPr>
          <w:rFonts w:hint="eastAsia" w:ascii="宋体" w:hAnsi="宋体" w:eastAsia="宋体" w:cs="宋体"/>
          <w:b w:val="0"/>
          <w:bCs/>
          <w:spacing w:val="20"/>
          <w:sz w:val="28"/>
          <w:szCs w:val="28"/>
          <w:highlight w:val="none"/>
        </w:rPr>
      </w:pPr>
      <w:r>
        <w:rPr>
          <w:rFonts w:hint="eastAsia" w:ascii="宋体" w:hAnsi="宋体" w:eastAsia="宋体" w:cs="宋体"/>
          <w:b w:val="0"/>
          <w:bCs/>
          <w:spacing w:val="20"/>
          <w:sz w:val="28"/>
          <w:szCs w:val="28"/>
          <w:highlight w:val="none"/>
        </w:rPr>
        <w:t>报 价 一 览 表（</w:t>
      </w:r>
      <w:r>
        <w:rPr>
          <w:rFonts w:hint="eastAsia" w:ascii="宋体" w:hAnsi="宋体" w:eastAsia="宋体" w:cs="宋体"/>
          <w:b w:val="0"/>
          <w:bCs/>
          <w:spacing w:val="20"/>
          <w:sz w:val="28"/>
          <w:szCs w:val="28"/>
          <w:highlight w:val="none"/>
          <w:lang w:val="en-US" w:eastAsia="zh-CN"/>
        </w:rPr>
        <w:t>二次</w:t>
      </w:r>
      <w:r>
        <w:rPr>
          <w:rFonts w:hint="eastAsia" w:ascii="宋体" w:hAnsi="宋体" w:eastAsia="宋体" w:cs="宋体"/>
          <w:b w:val="0"/>
          <w:bCs/>
          <w:spacing w:val="20"/>
          <w:sz w:val="28"/>
          <w:szCs w:val="28"/>
          <w:highlight w:val="none"/>
        </w:rPr>
        <w:t>报价）</w:t>
      </w:r>
    </w:p>
    <w:p w14:paraId="03665671">
      <w:pPr>
        <w:jc w:val="center"/>
        <w:rPr>
          <w:rFonts w:hint="eastAsia" w:ascii="宋体" w:hAnsi="宋体" w:eastAsia="宋体" w:cs="宋体"/>
          <w:b w:val="0"/>
          <w:bCs/>
          <w:spacing w:val="20"/>
          <w:sz w:val="28"/>
          <w:szCs w:val="28"/>
          <w:highlight w:val="yellow"/>
        </w:rPr>
      </w:pPr>
      <w:r>
        <w:rPr>
          <w:rFonts w:hint="eastAsia" w:ascii="宋体" w:hAnsi="宋体" w:eastAsia="宋体" w:cs="宋体"/>
          <w:b w:val="0"/>
          <w:bCs/>
          <w:spacing w:val="20"/>
          <w:sz w:val="28"/>
          <w:szCs w:val="28"/>
          <w:highlight w:val="none"/>
          <w:lang w:val="en-US" w:eastAsia="zh-CN"/>
        </w:rPr>
        <w:t>（具体</w:t>
      </w:r>
      <w:r>
        <w:rPr>
          <w:rFonts w:hint="eastAsia" w:ascii="宋体" w:hAnsi="宋体" w:cs="宋体"/>
          <w:b w:val="0"/>
          <w:bCs/>
          <w:spacing w:val="20"/>
          <w:sz w:val="28"/>
          <w:szCs w:val="28"/>
          <w:highlight w:val="none"/>
          <w:lang w:val="en-US" w:eastAsia="zh-CN"/>
        </w:rPr>
        <w:t>格式</w:t>
      </w:r>
      <w:r>
        <w:rPr>
          <w:rFonts w:hint="eastAsia" w:ascii="宋体" w:hAnsi="宋体" w:eastAsia="宋体" w:cs="宋体"/>
          <w:b w:val="0"/>
          <w:bCs/>
          <w:spacing w:val="20"/>
          <w:sz w:val="28"/>
          <w:szCs w:val="28"/>
          <w:highlight w:val="none"/>
          <w:lang w:val="en-US" w:eastAsia="zh-CN"/>
        </w:rPr>
        <w:t>以“政采云”系统填报为准）</w:t>
      </w:r>
    </w:p>
    <w:p w14:paraId="17DD596B">
      <w:pPr>
        <w:jc w:val="center"/>
        <w:rPr>
          <w:rFonts w:hint="eastAsia" w:ascii="宋体" w:hAnsi="宋体" w:eastAsia="宋体" w:cs="宋体"/>
          <w:b w:val="0"/>
          <w:bCs/>
          <w:spacing w:val="20"/>
          <w:sz w:val="28"/>
          <w:szCs w:val="28"/>
        </w:rPr>
      </w:pPr>
    </w:p>
    <w:p w14:paraId="1E272F9D">
      <w:pPr>
        <w:spacing w:line="360" w:lineRule="auto"/>
        <w:rPr>
          <w:rFonts w:hint="eastAsia" w:ascii="宋体" w:hAnsi="宋体" w:eastAsia="宋体" w:cs="宋体"/>
          <w:b w:val="0"/>
          <w:bCs/>
          <w:sz w:val="24"/>
        </w:rPr>
      </w:pPr>
    </w:p>
    <w:p w14:paraId="1C841FA1">
      <w:pPr>
        <w:spacing w:line="360" w:lineRule="auto"/>
        <w:rPr>
          <w:rFonts w:hint="eastAsia" w:ascii="宋体" w:hAnsi="宋体" w:eastAsia="宋体" w:cs="宋体"/>
          <w:b w:val="0"/>
          <w:bCs/>
          <w:sz w:val="24"/>
          <w:u w:val="single"/>
        </w:rPr>
      </w:pPr>
      <w:r>
        <w:rPr>
          <w:rFonts w:hint="eastAsia" w:ascii="宋体" w:hAnsi="宋体" w:eastAsia="宋体" w:cs="宋体"/>
          <w:b w:val="0"/>
          <w:bCs/>
          <w:sz w:val="24"/>
        </w:rPr>
        <w:t>项目名称：</w:t>
      </w:r>
      <w:r>
        <w:rPr>
          <w:rFonts w:hint="eastAsia" w:ascii="宋体" w:hAnsi="宋体" w:eastAsia="宋体" w:cs="宋体"/>
          <w:b w:val="0"/>
          <w:bCs/>
          <w:sz w:val="24"/>
          <w:u w:val="single"/>
        </w:rPr>
        <w:t xml:space="preserve">                             </w:t>
      </w:r>
    </w:p>
    <w:p w14:paraId="5BB7A4BB">
      <w:pPr>
        <w:spacing w:line="360" w:lineRule="auto"/>
        <w:rPr>
          <w:rFonts w:hint="eastAsia" w:ascii="宋体" w:hAnsi="宋体" w:eastAsia="宋体" w:cs="宋体"/>
          <w:b w:val="0"/>
          <w:bCs/>
          <w:sz w:val="24"/>
        </w:rPr>
      </w:pPr>
      <w:r>
        <w:rPr>
          <w:rFonts w:hint="eastAsia" w:ascii="宋体" w:hAnsi="宋体" w:eastAsia="宋体" w:cs="宋体"/>
          <w:b w:val="0"/>
          <w:bCs/>
          <w:sz w:val="24"/>
        </w:rPr>
        <w:t>项目编号：</w:t>
      </w:r>
      <w:r>
        <w:rPr>
          <w:rFonts w:hint="eastAsia" w:ascii="宋体" w:hAnsi="宋体" w:eastAsia="宋体" w:cs="宋体"/>
          <w:b w:val="0"/>
          <w:bCs/>
          <w:sz w:val="24"/>
          <w:u w:val="single"/>
        </w:rPr>
        <w:t xml:space="preserve">                              </w:t>
      </w:r>
      <w:r>
        <w:rPr>
          <w:rFonts w:hint="eastAsia" w:ascii="宋体" w:hAnsi="宋体" w:eastAsia="宋体" w:cs="宋体"/>
          <w:b w:val="0"/>
          <w:bCs/>
          <w:sz w:val="24"/>
        </w:rPr>
        <w:t xml:space="preserve">                单位：  元</w:t>
      </w:r>
    </w:p>
    <w:tbl>
      <w:tblPr>
        <w:tblStyle w:val="21"/>
        <w:tblW w:w="10056"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401"/>
        <w:gridCol w:w="437"/>
        <w:gridCol w:w="2115"/>
        <w:gridCol w:w="5103"/>
      </w:tblGrid>
      <w:tr w14:paraId="3618B15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24" w:hRule="exact"/>
          <w:jc w:val="center"/>
        </w:trPr>
        <w:tc>
          <w:tcPr>
            <w:tcW w:w="2401" w:type="dxa"/>
            <w:tcBorders>
              <w:top w:val="single" w:color="auto" w:sz="4" w:space="0"/>
              <w:left w:val="single" w:color="auto" w:sz="4" w:space="0"/>
              <w:bottom w:val="single" w:color="auto" w:sz="4" w:space="0"/>
              <w:right w:val="single" w:color="auto" w:sz="4" w:space="0"/>
            </w:tcBorders>
            <w:vAlign w:val="center"/>
          </w:tcPr>
          <w:p w14:paraId="40552ABA">
            <w:pPr>
              <w:spacing w:line="360" w:lineRule="auto"/>
              <w:jc w:val="center"/>
              <w:rPr>
                <w:rFonts w:hint="eastAsia" w:ascii="宋体" w:hAnsi="宋体" w:eastAsia="宋体" w:cs="宋体"/>
                <w:b w:val="0"/>
                <w:bCs/>
                <w:sz w:val="24"/>
              </w:rPr>
            </w:pPr>
            <w:r>
              <w:rPr>
                <w:rFonts w:hint="eastAsia" w:ascii="宋体" w:hAnsi="宋体" w:eastAsia="宋体" w:cs="宋体"/>
                <w:b w:val="0"/>
                <w:bCs/>
                <w:sz w:val="24"/>
              </w:rPr>
              <w:t>供应商名称</w:t>
            </w:r>
          </w:p>
        </w:tc>
        <w:tc>
          <w:tcPr>
            <w:tcW w:w="7655" w:type="dxa"/>
            <w:gridSpan w:val="3"/>
            <w:tcBorders>
              <w:top w:val="single" w:color="auto" w:sz="4" w:space="0"/>
              <w:left w:val="single" w:color="auto" w:sz="4" w:space="0"/>
              <w:bottom w:val="single" w:color="auto" w:sz="4" w:space="0"/>
              <w:right w:val="single" w:color="auto" w:sz="4" w:space="0"/>
            </w:tcBorders>
            <w:vAlign w:val="center"/>
          </w:tcPr>
          <w:p w14:paraId="25479FC4">
            <w:pPr>
              <w:spacing w:line="360" w:lineRule="auto"/>
              <w:jc w:val="center"/>
              <w:rPr>
                <w:rFonts w:hint="eastAsia" w:ascii="宋体" w:hAnsi="宋体" w:eastAsia="宋体" w:cs="宋体"/>
                <w:b w:val="0"/>
                <w:bCs/>
                <w:sz w:val="24"/>
              </w:rPr>
            </w:pPr>
          </w:p>
        </w:tc>
      </w:tr>
      <w:tr w14:paraId="75F468C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jc w:val="center"/>
        </w:trPr>
        <w:tc>
          <w:tcPr>
            <w:tcW w:w="2838" w:type="dxa"/>
            <w:gridSpan w:val="2"/>
            <w:vMerge w:val="restart"/>
            <w:tcBorders>
              <w:top w:val="single" w:color="auto" w:sz="4" w:space="0"/>
              <w:left w:val="single" w:color="auto" w:sz="4" w:space="0"/>
              <w:right w:val="single" w:color="auto" w:sz="4" w:space="0"/>
            </w:tcBorders>
            <w:vAlign w:val="center"/>
          </w:tcPr>
          <w:p w14:paraId="5C76A6E9">
            <w:pPr>
              <w:jc w:val="center"/>
              <w:rPr>
                <w:rFonts w:hint="eastAsia" w:ascii="宋体" w:hAnsi="宋体" w:eastAsia="宋体" w:cs="宋体"/>
                <w:b w:val="0"/>
                <w:bCs/>
                <w:sz w:val="24"/>
              </w:rPr>
            </w:pPr>
            <w:r>
              <w:rPr>
                <w:rFonts w:hint="eastAsia" w:ascii="宋体" w:hAnsi="宋体" w:eastAsia="宋体" w:cs="宋体"/>
                <w:b w:val="0"/>
                <w:bCs/>
                <w:sz w:val="24"/>
              </w:rPr>
              <w:t>投标报价</w:t>
            </w:r>
          </w:p>
        </w:tc>
        <w:tc>
          <w:tcPr>
            <w:tcW w:w="2115" w:type="dxa"/>
            <w:tcBorders>
              <w:top w:val="single" w:color="auto" w:sz="4" w:space="0"/>
              <w:left w:val="single" w:color="auto" w:sz="4" w:space="0"/>
              <w:bottom w:val="single" w:color="auto" w:sz="4" w:space="0"/>
              <w:right w:val="single" w:color="auto" w:sz="4" w:space="0"/>
            </w:tcBorders>
            <w:vAlign w:val="center"/>
          </w:tcPr>
          <w:p w14:paraId="1A5F015F">
            <w:pPr>
              <w:jc w:val="center"/>
              <w:rPr>
                <w:rFonts w:hint="eastAsia" w:ascii="宋体" w:hAnsi="宋体" w:eastAsia="宋体" w:cs="宋体"/>
                <w:b w:val="0"/>
                <w:bCs/>
                <w:sz w:val="24"/>
              </w:rPr>
            </w:pPr>
            <w:r>
              <w:rPr>
                <w:rFonts w:hint="eastAsia" w:ascii="宋体" w:hAnsi="宋体" w:eastAsia="宋体" w:cs="宋体"/>
                <w:b w:val="0"/>
                <w:bCs/>
                <w:sz w:val="24"/>
              </w:rPr>
              <w:t>大写</w:t>
            </w:r>
          </w:p>
        </w:tc>
        <w:tc>
          <w:tcPr>
            <w:tcW w:w="5103" w:type="dxa"/>
            <w:tcBorders>
              <w:top w:val="single" w:color="auto" w:sz="4" w:space="0"/>
              <w:left w:val="single" w:color="auto" w:sz="4" w:space="0"/>
              <w:bottom w:val="single" w:color="auto" w:sz="4" w:space="0"/>
              <w:right w:val="single" w:color="auto" w:sz="4" w:space="0"/>
            </w:tcBorders>
          </w:tcPr>
          <w:p w14:paraId="5F3E7EF6">
            <w:pPr>
              <w:jc w:val="center"/>
              <w:rPr>
                <w:rFonts w:hint="eastAsia" w:ascii="宋体" w:hAnsi="宋体" w:eastAsia="宋体" w:cs="宋体"/>
                <w:b w:val="0"/>
                <w:bCs/>
                <w:sz w:val="24"/>
              </w:rPr>
            </w:pPr>
          </w:p>
        </w:tc>
      </w:tr>
      <w:tr w14:paraId="64E9710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2" w:hRule="atLeast"/>
          <w:jc w:val="center"/>
        </w:trPr>
        <w:tc>
          <w:tcPr>
            <w:tcW w:w="2838" w:type="dxa"/>
            <w:gridSpan w:val="2"/>
            <w:vMerge w:val="continue"/>
            <w:tcBorders>
              <w:left w:val="single" w:color="auto" w:sz="4" w:space="0"/>
              <w:bottom w:val="single" w:color="auto" w:sz="4" w:space="0"/>
              <w:right w:val="single" w:color="auto" w:sz="4" w:space="0"/>
            </w:tcBorders>
            <w:vAlign w:val="center"/>
          </w:tcPr>
          <w:p w14:paraId="3653FEFD">
            <w:pPr>
              <w:jc w:val="center"/>
              <w:rPr>
                <w:rFonts w:hint="eastAsia" w:ascii="宋体" w:hAnsi="宋体" w:eastAsia="宋体" w:cs="宋体"/>
                <w:b w:val="0"/>
                <w:bCs/>
                <w:sz w:val="24"/>
              </w:rPr>
            </w:pPr>
          </w:p>
        </w:tc>
        <w:tc>
          <w:tcPr>
            <w:tcW w:w="2115" w:type="dxa"/>
            <w:tcBorders>
              <w:top w:val="single" w:color="auto" w:sz="4" w:space="0"/>
              <w:left w:val="single" w:color="auto" w:sz="4" w:space="0"/>
              <w:bottom w:val="single" w:color="auto" w:sz="4" w:space="0"/>
              <w:right w:val="single" w:color="auto" w:sz="4" w:space="0"/>
            </w:tcBorders>
            <w:vAlign w:val="center"/>
          </w:tcPr>
          <w:p w14:paraId="2413C82D">
            <w:pPr>
              <w:jc w:val="center"/>
              <w:rPr>
                <w:rFonts w:hint="eastAsia" w:ascii="宋体" w:hAnsi="宋体" w:eastAsia="宋体" w:cs="宋体"/>
                <w:b w:val="0"/>
                <w:bCs/>
                <w:sz w:val="24"/>
              </w:rPr>
            </w:pPr>
            <w:r>
              <w:rPr>
                <w:rFonts w:hint="eastAsia" w:ascii="宋体" w:hAnsi="宋体" w:eastAsia="宋体" w:cs="宋体"/>
                <w:b w:val="0"/>
                <w:bCs/>
                <w:sz w:val="24"/>
              </w:rPr>
              <w:t>小写</w:t>
            </w:r>
          </w:p>
        </w:tc>
        <w:tc>
          <w:tcPr>
            <w:tcW w:w="5103" w:type="dxa"/>
            <w:tcBorders>
              <w:top w:val="single" w:color="auto" w:sz="4" w:space="0"/>
              <w:left w:val="single" w:color="auto" w:sz="4" w:space="0"/>
              <w:bottom w:val="single" w:color="auto" w:sz="4" w:space="0"/>
              <w:right w:val="single" w:color="auto" w:sz="4" w:space="0"/>
            </w:tcBorders>
          </w:tcPr>
          <w:p w14:paraId="5DA963AD">
            <w:pPr>
              <w:jc w:val="center"/>
              <w:rPr>
                <w:rFonts w:hint="eastAsia" w:ascii="宋体" w:hAnsi="宋体" w:eastAsia="宋体" w:cs="宋体"/>
                <w:b w:val="0"/>
                <w:bCs/>
                <w:sz w:val="24"/>
              </w:rPr>
            </w:pPr>
          </w:p>
        </w:tc>
      </w:tr>
    </w:tbl>
    <w:p w14:paraId="2F474334">
      <w:pPr>
        <w:spacing w:line="360" w:lineRule="auto"/>
        <w:rPr>
          <w:rFonts w:hint="eastAsia" w:ascii="宋体" w:hAnsi="宋体" w:eastAsia="宋体" w:cs="宋体"/>
          <w:b w:val="0"/>
          <w:bCs/>
          <w:sz w:val="18"/>
          <w:szCs w:val="18"/>
        </w:rPr>
      </w:pPr>
      <w:r>
        <w:rPr>
          <w:rFonts w:hint="eastAsia" w:ascii="宋体" w:hAnsi="宋体" w:eastAsia="宋体" w:cs="宋体"/>
          <w:b w:val="0"/>
          <w:bCs/>
          <w:sz w:val="18"/>
          <w:szCs w:val="18"/>
        </w:rPr>
        <w:t>注：1、所有资格性审查、符合性审查通过的供应商在磋商结束后规定时间内提交最后报价。</w:t>
      </w:r>
    </w:p>
    <w:p w14:paraId="7456345C">
      <w:pPr>
        <w:numPr>
          <w:ilvl w:val="0"/>
          <w:numId w:val="6"/>
        </w:numPr>
        <w:spacing w:line="360" w:lineRule="auto"/>
        <w:ind w:left="0" w:leftChars="0" w:firstLine="360" w:firstLineChars="200"/>
        <w:rPr>
          <w:rFonts w:hint="eastAsia" w:ascii="宋体" w:hAnsi="宋体" w:eastAsia="宋体" w:cs="宋体"/>
          <w:b w:val="0"/>
          <w:bCs/>
          <w:sz w:val="18"/>
          <w:szCs w:val="18"/>
        </w:rPr>
      </w:pPr>
      <w:r>
        <w:rPr>
          <w:rFonts w:hint="eastAsia" w:ascii="宋体" w:hAnsi="宋体" w:eastAsia="宋体" w:cs="宋体"/>
          <w:b w:val="0"/>
          <w:bCs/>
          <w:sz w:val="18"/>
          <w:szCs w:val="18"/>
        </w:rPr>
        <w:t>本表格不</w:t>
      </w:r>
      <w:r>
        <w:rPr>
          <w:rFonts w:hint="eastAsia" w:ascii="宋体" w:hAnsi="宋体" w:cs="宋体"/>
          <w:b w:val="0"/>
          <w:bCs/>
          <w:sz w:val="18"/>
          <w:szCs w:val="18"/>
          <w:lang w:val="en-US" w:eastAsia="zh-CN"/>
        </w:rPr>
        <w:t>附</w:t>
      </w:r>
      <w:r>
        <w:rPr>
          <w:rFonts w:hint="eastAsia" w:ascii="宋体" w:hAnsi="宋体" w:eastAsia="宋体" w:cs="宋体"/>
          <w:b w:val="0"/>
          <w:bCs/>
          <w:sz w:val="18"/>
          <w:szCs w:val="18"/>
        </w:rPr>
        <w:t>在</w:t>
      </w:r>
      <w:r>
        <w:rPr>
          <w:rFonts w:hint="eastAsia" w:ascii="宋体" w:hAnsi="宋体" w:cs="宋体"/>
          <w:b w:val="0"/>
          <w:bCs/>
          <w:sz w:val="18"/>
          <w:szCs w:val="18"/>
          <w:lang w:eastAsia="zh-CN"/>
        </w:rPr>
        <w:t>响应文件</w:t>
      </w:r>
      <w:r>
        <w:rPr>
          <w:rFonts w:hint="eastAsia" w:ascii="宋体" w:hAnsi="宋体" w:eastAsia="宋体" w:cs="宋体"/>
          <w:b w:val="0"/>
          <w:bCs/>
          <w:sz w:val="18"/>
          <w:szCs w:val="18"/>
        </w:rPr>
        <w:t>内。（但最后报价是供应商响应文件的有效组成部分）</w:t>
      </w:r>
    </w:p>
    <w:p w14:paraId="7C6C440B">
      <w:pPr>
        <w:numPr>
          <w:ilvl w:val="0"/>
          <w:numId w:val="0"/>
        </w:numPr>
        <w:spacing w:line="360" w:lineRule="auto"/>
        <w:ind w:firstLine="360" w:firstLineChars="200"/>
        <w:rPr>
          <w:rFonts w:hint="eastAsia" w:ascii="宋体" w:hAnsi="宋体" w:eastAsia="宋体" w:cs="宋体"/>
          <w:b w:val="0"/>
          <w:bCs/>
          <w:sz w:val="18"/>
          <w:szCs w:val="18"/>
        </w:rPr>
      </w:pPr>
      <w:r>
        <w:rPr>
          <w:rFonts w:hint="eastAsia" w:ascii="宋体" w:hAnsi="宋体" w:eastAsia="宋体" w:cs="宋体"/>
          <w:b w:val="0"/>
          <w:bCs/>
          <w:sz w:val="18"/>
          <w:szCs w:val="18"/>
          <w:highlight w:val="none"/>
          <w:lang w:val="en-US" w:eastAsia="zh-CN"/>
        </w:rPr>
        <w:t>3、</w:t>
      </w:r>
      <w:r>
        <w:rPr>
          <w:rFonts w:hint="eastAsia" w:ascii="宋体" w:hAnsi="宋体" w:eastAsia="宋体" w:cs="宋体"/>
          <w:b w:val="0"/>
          <w:bCs/>
          <w:sz w:val="18"/>
          <w:szCs w:val="18"/>
          <w:highlight w:val="none"/>
        </w:rPr>
        <w:t>已标价工程量清单</w:t>
      </w:r>
      <w:r>
        <w:rPr>
          <w:rFonts w:hint="eastAsia" w:ascii="宋体" w:hAnsi="宋体" w:cs="宋体"/>
          <w:b w:val="0"/>
          <w:bCs/>
          <w:sz w:val="18"/>
          <w:szCs w:val="18"/>
          <w:highlight w:val="none"/>
          <w:lang w:eastAsia="zh-CN"/>
        </w:rPr>
        <w:t>（</w:t>
      </w:r>
      <w:r>
        <w:rPr>
          <w:rFonts w:hint="eastAsia" w:ascii="宋体" w:hAnsi="宋体" w:cs="宋体"/>
          <w:b w:val="0"/>
          <w:bCs/>
          <w:sz w:val="18"/>
          <w:szCs w:val="18"/>
          <w:highlight w:val="none"/>
          <w:lang w:val="en-US" w:eastAsia="zh-CN"/>
        </w:rPr>
        <w:t>规定的时间内提交</w:t>
      </w:r>
      <w:r>
        <w:rPr>
          <w:rFonts w:hint="eastAsia" w:ascii="宋体" w:hAnsi="宋体" w:cs="宋体"/>
          <w:b w:val="0"/>
          <w:bCs/>
          <w:sz w:val="18"/>
          <w:szCs w:val="18"/>
          <w:highlight w:val="none"/>
          <w:lang w:eastAsia="zh-CN"/>
        </w:rPr>
        <w:t>）</w:t>
      </w:r>
    </w:p>
    <w:p w14:paraId="3E268035">
      <w:pPr>
        <w:numPr>
          <w:ilvl w:val="0"/>
          <w:numId w:val="0"/>
        </w:numPr>
        <w:spacing w:line="360" w:lineRule="auto"/>
        <w:ind w:leftChars="200"/>
        <w:rPr>
          <w:rFonts w:hint="eastAsia" w:ascii="宋体" w:hAnsi="宋体" w:eastAsia="宋体" w:cs="宋体"/>
          <w:b w:val="0"/>
          <w:bCs/>
          <w:sz w:val="18"/>
          <w:szCs w:val="18"/>
        </w:rPr>
      </w:pPr>
    </w:p>
    <w:p w14:paraId="66DDDE69">
      <w:pPr>
        <w:numPr>
          <w:ilvl w:val="0"/>
          <w:numId w:val="0"/>
        </w:numPr>
        <w:spacing w:line="360" w:lineRule="auto"/>
        <w:ind w:leftChars="0"/>
        <w:rPr>
          <w:rFonts w:hint="eastAsia" w:ascii="宋体" w:hAnsi="宋体" w:eastAsia="宋体" w:cs="宋体"/>
          <w:b w:val="0"/>
          <w:bCs/>
          <w:sz w:val="18"/>
          <w:szCs w:val="18"/>
          <w:lang w:val="en-US" w:eastAsia="zh-CN"/>
        </w:rPr>
      </w:pPr>
    </w:p>
    <w:p w14:paraId="0B3933A3">
      <w:pPr>
        <w:spacing w:line="360" w:lineRule="auto"/>
        <w:rPr>
          <w:rFonts w:hint="eastAsia" w:ascii="宋体" w:hAnsi="宋体" w:eastAsia="宋体" w:cs="宋体"/>
          <w:b w:val="0"/>
          <w:bCs/>
          <w:sz w:val="24"/>
        </w:rPr>
      </w:pPr>
    </w:p>
    <w:p w14:paraId="534FF43E">
      <w:pPr>
        <w:spacing w:line="360" w:lineRule="auto"/>
        <w:rPr>
          <w:rFonts w:hint="eastAsia" w:ascii="宋体" w:hAnsi="宋体" w:eastAsia="宋体" w:cs="宋体"/>
          <w:b w:val="0"/>
          <w:bCs/>
          <w:sz w:val="24"/>
        </w:rPr>
      </w:pPr>
    </w:p>
    <w:p w14:paraId="0E870702">
      <w:pPr>
        <w:spacing w:line="360" w:lineRule="auto"/>
        <w:rPr>
          <w:rFonts w:hint="eastAsia" w:ascii="宋体" w:hAnsi="宋体" w:eastAsia="宋体" w:cs="宋体"/>
          <w:b w:val="0"/>
          <w:bCs/>
          <w:sz w:val="24"/>
        </w:rPr>
      </w:pPr>
    </w:p>
    <w:p w14:paraId="7567FF70">
      <w:pPr>
        <w:spacing w:line="360" w:lineRule="auto"/>
        <w:rPr>
          <w:rFonts w:hint="eastAsia" w:ascii="宋体" w:hAnsi="宋体" w:eastAsia="宋体" w:cs="宋体"/>
          <w:b w:val="0"/>
          <w:bCs/>
          <w:sz w:val="24"/>
        </w:rPr>
      </w:pPr>
    </w:p>
    <w:p w14:paraId="4D57E2E1">
      <w:pPr>
        <w:spacing w:line="360" w:lineRule="auto"/>
        <w:rPr>
          <w:rFonts w:hint="eastAsia" w:ascii="宋体" w:hAnsi="宋体" w:eastAsia="宋体" w:cs="宋体"/>
          <w:b w:val="0"/>
          <w:bCs/>
          <w:sz w:val="24"/>
        </w:rPr>
      </w:pPr>
    </w:p>
    <w:p w14:paraId="55615D60">
      <w:pPr>
        <w:spacing w:line="360" w:lineRule="auto"/>
        <w:rPr>
          <w:rFonts w:hint="eastAsia" w:ascii="宋体" w:hAnsi="宋体" w:eastAsia="宋体" w:cs="宋体"/>
          <w:b w:val="0"/>
          <w:bCs/>
          <w:sz w:val="24"/>
        </w:rPr>
      </w:pPr>
      <w:r>
        <w:rPr>
          <w:rFonts w:hint="eastAsia" w:ascii="宋体" w:hAnsi="宋体" w:eastAsia="宋体" w:cs="宋体"/>
          <w:b w:val="0"/>
          <w:bCs/>
          <w:sz w:val="24"/>
        </w:rPr>
        <w:t xml:space="preserve">               法定代表人或其委托代理人：</w:t>
      </w:r>
      <w:r>
        <w:rPr>
          <w:rFonts w:hint="eastAsia" w:ascii="宋体" w:hAnsi="宋体" w:eastAsia="宋体" w:cs="宋体"/>
          <w:b w:val="0"/>
          <w:bCs/>
          <w:sz w:val="24"/>
          <w:u w:val="single"/>
        </w:rPr>
        <w:t xml:space="preserve">              </w:t>
      </w:r>
      <w:r>
        <w:rPr>
          <w:rFonts w:hint="eastAsia" w:ascii="宋体" w:hAnsi="宋体" w:eastAsia="宋体" w:cs="宋体"/>
          <w:b w:val="0"/>
          <w:bCs/>
          <w:sz w:val="24"/>
        </w:rPr>
        <w:t>（签字或盖章）</w:t>
      </w:r>
    </w:p>
    <w:p w14:paraId="2EAFE0E0">
      <w:pPr>
        <w:rPr>
          <w:rFonts w:hint="eastAsia" w:ascii="宋体" w:hAnsi="宋体" w:eastAsia="宋体" w:cs="宋体"/>
          <w:b w:val="0"/>
          <w:bCs/>
          <w:sz w:val="24"/>
        </w:rPr>
      </w:pPr>
      <w:r>
        <w:rPr>
          <w:rFonts w:hint="eastAsia" w:ascii="宋体" w:hAnsi="宋体" w:eastAsia="宋体" w:cs="宋体"/>
          <w:b w:val="0"/>
          <w:bCs/>
          <w:sz w:val="24"/>
        </w:rPr>
        <w:t xml:space="preserve">                        </w:t>
      </w:r>
      <w:r>
        <w:rPr>
          <w:rFonts w:hint="eastAsia" w:ascii="宋体" w:hAnsi="宋体" w:eastAsia="宋体" w:cs="宋体"/>
          <w:b w:val="0"/>
          <w:bCs/>
          <w:sz w:val="24"/>
          <w:u w:val="single"/>
        </w:rPr>
        <w:t xml:space="preserve">        </w:t>
      </w:r>
      <w:r>
        <w:rPr>
          <w:rFonts w:hint="eastAsia" w:ascii="宋体" w:hAnsi="宋体" w:eastAsia="宋体" w:cs="宋体"/>
          <w:b w:val="0"/>
          <w:bCs/>
          <w:sz w:val="24"/>
        </w:rPr>
        <w:t>年</w:t>
      </w:r>
      <w:r>
        <w:rPr>
          <w:rFonts w:hint="eastAsia" w:ascii="宋体" w:hAnsi="宋体" w:eastAsia="宋体" w:cs="宋体"/>
          <w:b w:val="0"/>
          <w:bCs/>
          <w:sz w:val="24"/>
          <w:u w:val="single"/>
        </w:rPr>
        <w:t xml:space="preserve">      </w:t>
      </w:r>
      <w:r>
        <w:rPr>
          <w:rFonts w:hint="eastAsia" w:ascii="宋体" w:hAnsi="宋体" w:eastAsia="宋体" w:cs="宋体"/>
          <w:b w:val="0"/>
          <w:bCs/>
          <w:sz w:val="24"/>
        </w:rPr>
        <w:t>月</w:t>
      </w:r>
      <w:r>
        <w:rPr>
          <w:rFonts w:hint="eastAsia" w:ascii="宋体" w:hAnsi="宋体" w:eastAsia="宋体" w:cs="宋体"/>
          <w:b w:val="0"/>
          <w:bCs/>
          <w:sz w:val="24"/>
          <w:u w:val="single"/>
        </w:rPr>
        <w:t xml:space="preserve">      </w:t>
      </w:r>
      <w:r>
        <w:rPr>
          <w:rFonts w:hint="eastAsia" w:ascii="宋体" w:hAnsi="宋体" w:eastAsia="宋体" w:cs="宋体"/>
          <w:b w:val="0"/>
          <w:bCs/>
          <w:sz w:val="24"/>
        </w:rPr>
        <w:t>日</w:t>
      </w:r>
    </w:p>
    <w:p w14:paraId="31498398">
      <w:pPr>
        <w:rPr>
          <w:rFonts w:hint="eastAsia" w:ascii="宋体" w:hAnsi="宋体" w:eastAsia="宋体" w:cs="宋体"/>
          <w:b w:val="0"/>
          <w:bCs/>
          <w:sz w:val="24"/>
        </w:rPr>
      </w:pPr>
    </w:p>
    <w:p w14:paraId="10775AFC">
      <w:pPr>
        <w:rPr>
          <w:rFonts w:hint="eastAsia" w:ascii="宋体" w:hAnsi="宋体" w:eastAsia="宋体" w:cs="宋体"/>
          <w:b w:val="0"/>
          <w:bCs/>
          <w:sz w:val="24"/>
        </w:rPr>
      </w:pPr>
    </w:p>
    <w:p w14:paraId="2BF71547">
      <w:pPr>
        <w:rPr>
          <w:rFonts w:hint="eastAsia" w:ascii="宋体" w:hAnsi="宋体" w:eastAsia="宋体" w:cs="宋体"/>
          <w:b w:val="0"/>
          <w:bCs/>
          <w:sz w:val="24"/>
        </w:rPr>
      </w:pPr>
    </w:p>
    <w:p w14:paraId="2B003F9A">
      <w:pPr>
        <w:rPr>
          <w:rFonts w:hint="eastAsia" w:ascii="宋体" w:hAnsi="宋体" w:eastAsia="宋体" w:cs="宋体"/>
          <w:b w:val="0"/>
          <w:bCs/>
          <w:sz w:val="24"/>
        </w:rPr>
      </w:pPr>
    </w:p>
    <w:p w14:paraId="549231DD">
      <w:pPr>
        <w:rPr>
          <w:rFonts w:hint="eastAsia" w:ascii="宋体" w:hAnsi="宋体" w:eastAsia="宋体" w:cs="宋体"/>
          <w:b w:val="0"/>
          <w:bCs/>
          <w:sz w:val="24"/>
        </w:rPr>
      </w:pPr>
    </w:p>
    <w:p w14:paraId="4042C733">
      <w:pPr>
        <w:rPr>
          <w:rFonts w:hint="eastAsia" w:ascii="宋体" w:hAnsi="宋体" w:eastAsia="宋体" w:cs="宋体"/>
          <w:b w:val="0"/>
          <w:bCs/>
          <w:sz w:val="24"/>
        </w:rPr>
      </w:pPr>
    </w:p>
    <w:p w14:paraId="619C78C1">
      <w:pPr>
        <w:rPr>
          <w:rFonts w:hint="eastAsia" w:ascii="宋体" w:hAnsi="宋体" w:eastAsia="宋体" w:cs="宋体"/>
          <w:b w:val="0"/>
          <w:bCs/>
          <w:sz w:val="24"/>
        </w:rPr>
      </w:pPr>
    </w:p>
    <w:p w14:paraId="1D906C18">
      <w:pPr>
        <w:rPr>
          <w:rFonts w:hint="eastAsia" w:ascii="宋体" w:hAnsi="宋体" w:eastAsia="宋体" w:cs="宋体"/>
          <w:b w:val="0"/>
          <w:bCs/>
          <w:sz w:val="24"/>
        </w:rPr>
      </w:pPr>
    </w:p>
    <w:p w14:paraId="17DCEF67">
      <w:pPr>
        <w:rPr>
          <w:rFonts w:hint="eastAsia" w:ascii="宋体" w:hAnsi="宋体" w:eastAsia="宋体" w:cs="宋体"/>
          <w:b w:val="0"/>
          <w:bCs/>
          <w:sz w:val="24"/>
        </w:rPr>
      </w:pPr>
    </w:p>
    <w:p w14:paraId="29883EC4">
      <w:pPr>
        <w:rPr>
          <w:rFonts w:hint="eastAsia" w:ascii="宋体" w:hAnsi="宋体" w:eastAsia="宋体" w:cs="宋体"/>
          <w:b w:val="0"/>
          <w:bCs/>
          <w:sz w:val="24"/>
        </w:rPr>
      </w:pPr>
    </w:p>
    <w:p w14:paraId="0F98815C">
      <w:pPr>
        <w:rPr>
          <w:rFonts w:hint="eastAsia" w:ascii="宋体" w:hAnsi="宋体" w:eastAsia="宋体" w:cs="宋体"/>
          <w:b w:val="0"/>
          <w:bCs/>
          <w:sz w:val="24"/>
        </w:rPr>
      </w:pPr>
    </w:p>
    <w:p w14:paraId="4691A0D2">
      <w:pPr>
        <w:rPr>
          <w:rFonts w:hint="eastAsia" w:ascii="宋体" w:hAnsi="宋体" w:eastAsia="宋体" w:cs="宋体"/>
          <w:b w:val="0"/>
          <w:bCs/>
          <w:sz w:val="24"/>
        </w:rPr>
      </w:pPr>
    </w:p>
    <w:p w14:paraId="784275E7">
      <w:pPr>
        <w:spacing w:line="360" w:lineRule="auto"/>
        <w:jc w:val="left"/>
        <w:rPr>
          <w:rFonts w:hint="eastAsia" w:ascii="宋体" w:hAnsi="宋体" w:eastAsia="宋体" w:cs="宋体"/>
          <w:b w:val="0"/>
          <w:bCs/>
          <w:spacing w:val="20"/>
          <w:sz w:val="28"/>
          <w:szCs w:val="28"/>
          <w:highlight w:val="none"/>
        </w:rPr>
      </w:pPr>
    </w:p>
    <w:p w14:paraId="196E844F">
      <w:pPr>
        <w:spacing w:line="360" w:lineRule="auto"/>
        <w:jc w:val="left"/>
        <w:rPr>
          <w:rFonts w:hint="eastAsia" w:ascii="宋体" w:hAnsi="宋体" w:eastAsia="宋体" w:cs="宋体"/>
          <w:b w:val="0"/>
          <w:bCs/>
          <w:spacing w:val="20"/>
          <w:sz w:val="28"/>
          <w:szCs w:val="28"/>
          <w:highlight w:val="yellow"/>
        </w:rPr>
      </w:pPr>
      <w:r>
        <w:rPr>
          <w:rFonts w:hint="eastAsia" w:ascii="宋体" w:hAnsi="宋体" w:eastAsia="宋体" w:cs="宋体"/>
          <w:b w:val="0"/>
          <w:bCs/>
          <w:spacing w:val="20"/>
          <w:sz w:val="28"/>
          <w:szCs w:val="28"/>
          <w:highlight w:val="none"/>
        </w:rPr>
        <w:t>附件</w:t>
      </w:r>
      <w:r>
        <w:rPr>
          <w:rFonts w:hint="eastAsia" w:ascii="宋体" w:hAnsi="宋体" w:cs="宋体"/>
          <w:b w:val="0"/>
          <w:bCs/>
          <w:spacing w:val="20"/>
          <w:sz w:val="28"/>
          <w:szCs w:val="28"/>
          <w:highlight w:val="none"/>
          <w:lang w:val="en-US" w:eastAsia="zh-CN"/>
        </w:rPr>
        <w:t>2</w:t>
      </w:r>
      <w:r>
        <w:rPr>
          <w:rFonts w:hint="eastAsia" w:ascii="宋体" w:hAnsi="宋体" w:eastAsia="宋体" w:cs="宋体"/>
          <w:b w:val="0"/>
          <w:bCs/>
          <w:spacing w:val="20"/>
          <w:sz w:val="28"/>
          <w:szCs w:val="28"/>
          <w:highlight w:val="none"/>
        </w:rPr>
        <w:t>：</w:t>
      </w:r>
    </w:p>
    <w:p w14:paraId="5E9E952E">
      <w:pPr>
        <w:widowControl/>
        <w:spacing w:line="360" w:lineRule="auto"/>
        <w:jc w:val="center"/>
        <w:rPr>
          <w:b w:val="0"/>
          <w:bCs/>
          <w:sz w:val="36"/>
          <w:szCs w:val="36"/>
        </w:rPr>
      </w:pPr>
      <w:r>
        <w:rPr>
          <w:rFonts w:hint="eastAsia" w:ascii="宋体" w:hAnsi="宋体" w:cs="宋体"/>
          <w:b w:val="0"/>
          <w:bCs/>
          <w:kern w:val="0"/>
          <w:sz w:val="36"/>
          <w:szCs w:val="36"/>
          <w:highlight w:val="none"/>
        </w:rPr>
        <w:t>中小企业声明函（工程、服务）</w:t>
      </w:r>
    </w:p>
    <w:p w14:paraId="5688DEFE">
      <w:pPr>
        <w:spacing w:line="360" w:lineRule="auto"/>
        <w:ind w:firstLine="480" w:firstLineChars="200"/>
        <w:rPr>
          <w:rFonts w:hint="eastAsia" w:ascii="宋体" w:hAnsi="宋体" w:eastAsia="宋体" w:cs="宋体"/>
          <w:b w:val="0"/>
          <w:bCs w:val="0"/>
          <w:kern w:val="2"/>
          <w:sz w:val="24"/>
          <w:szCs w:val="24"/>
          <w:highlight w:val="none"/>
          <w:shd w:val="clear" w:color="auto" w:fill="FFFFFF"/>
          <w:lang w:val="en-US" w:eastAsia="zh-CN" w:bidi="ar-SA"/>
        </w:rPr>
      </w:pPr>
      <w:r>
        <w:rPr>
          <w:rFonts w:hint="eastAsia" w:ascii="宋体" w:hAnsi="宋体" w:eastAsia="宋体" w:cs="宋体"/>
          <w:b w:val="0"/>
          <w:bCs w:val="0"/>
          <w:kern w:val="2"/>
          <w:sz w:val="24"/>
          <w:szCs w:val="24"/>
          <w:highlight w:val="none"/>
          <w:shd w:val="clear" w:color="auto" w:fill="FFFFFF"/>
          <w:lang w:val="en-US" w:eastAsia="zh-CN" w:bidi="ar-SA"/>
        </w:rPr>
        <w:t>本公司（联合体）郑重声明，根据《政府采购促进中小企业发展管理办法》（财库﹝2020﹞46 号）的规定，本公司（联合体）参加</w:t>
      </w:r>
      <w:r>
        <w:rPr>
          <w:rFonts w:hint="eastAsia" w:ascii="宋体" w:hAnsi="宋体" w:eastAsia="宋体" w:cs="宋体"/>
          <w:b w:val="0"/>
          <w:bCs w:val="0"/>
          <w:kern w:val="2"/>
          <w:sz w:val="24"/>
          <w:szCs w:val="24"/>
          <w:highlight w:val="none"/>
          <w:u w:val="single"/>
          <w:shd w:val="clear" w:color="auto" w:fill="FFFFFF"/>
          <w:lang w:val="en-US" w:eastAsia="zh-CN" w:bidi="ar-SA"/>
        </w:rPr>
        <w:t>（单位名称）</w:t>
      </w:r>
      <w:r>
        <w:rPr>
          <w:rFonts w:hint="eastAsia" w:ascii="宋体" w:hAnsi="宋体" w:eastAsia="宋体" w:cs="宋体"/>
          <w:b w:val="0"/>
          <w:bCs w:val="0"/>
          <w:kern w:val="2"/>
          <w:sz w:val="24"/>
          <w:szCs w:val="24"/>
          <w:highlight w:val="none"/>
          <w:shd w:val="clear" w:color="auto" w:fill="FFFFFF"/>
          <w:lang w:val="en-US" w:eastAsia="zh-CN" w:bidi="ar-SA"/>
        </w:rPr>
        <w:t>的</w:t>
      </w:r>
      <w:r>
        <w:rPr>
          <w:rFonts w:hint="eastAsia" w:ascii="宋体" w:hAnsi="宋体" w:eastAsia="宋体" w:cs="宋体"/>
          <w:b w:val="0"/>
          <w:bCs w:val="0"/>
          <w:kern w:val="2"/>
          <w:sz w:val="24"/>
          <w:szCs w:val="24"/>
          <w:highlight w:val="none"/>
          <w:u w:val="single"/>
          <w:shd w:val="clear" w:color="auto" w:fill="FFFFFF"/>
          <w:lang w:val="en-US" w:eastAsia="zh-CN" w:bidi="ar-SA"/>
        </w:rPr>
        <w:t>（项目名称）</w:t>
      </w:r>
      <w:r>
        <w:rPr>
          <w:rFonts w:hint="eastAsia" w:ascii="宋体" w:hAnsi="宋体" w:eastAsia="宋体" w:cs="宋体"/>
          <w:b w:val="0"/>
          <w:bCs w:val="0"/>
          <w:kern w:val="2"/>
          <w:sz w:val="24"/>
          <w:szCs w:val="24"/>
          <w:highlight w:val="none"/>
          <w:shd w:val="clear" w:color="auto" w:fill="FFFFFF"/>
          <w:lang w:val="en-US" w:eastAsia="zh-CN" w:bidi="ar-SA"/>
        </w:rPr>
        <w:t>采购活动，工程的施工单位全部为符合政策要求的中小企业（或者：服务全部由符合政策要求的中小企业承接）。相关企业（含联合体中的中小企业、签订分包意向协议的中小企业）的具体情况如下：</w:t>
      </w:r>
    </w:p>
    <w:p w14:paraId="78B9B56D">
      <w:pPr>
        <w:spacing w:line="360" w:lineRule="auto"/>
        <w:rPr>
          <w:rFonts w:hint="eastAsia" w:ascii="宋体" w:hAnsi="宋体" w:eastAsia="宋体" w:cs="宋体"/>
          <w:b w:val="0"/>
          <w:bCs w:val="0"/>
          <w:kern w:val="2"/>
          <w:sz w:val="24"/>
          <w:szCs w:val="24"/>
          <w:highlight w:val="none"/>
          <w:shd w:val="clear" w:color="auto" w:fill="FFFFFF"/>
          <w:lang w:val="en-US" w:eastAsia="zh-CN" w:bidi="ar-SA"/>
        </w:rPr>
      </w:pPr>
      <w:r>
        <w:rPr>
          <w:rFonts w:hint="eastAsia" w:ascii="宋体" w:hAnsi="宋体" w:eastAsia="宋体" w:cs="宋体"/>
          <w:b w:val="0"/>
          <w:bCs w:val="0"/>
          <w:kern w:val="2"/>
          <w:sz w:val="24"/>
          <w:szCs w:val="24"/>
          <w:highlight w:val="none"/>
          <w:shd w:val="clear" w:color="auto" w:fill="FFFFFF"/>
          <w:lang w:val="en-US" w:eastAsia="zh-CN" w:bidi="ar-SA"/>
        </w:rPr>
        <w:t>1.</w:t>
      </w:r>
      <w:r>
        <w:rPr>
          <w:rFonts w:hint="eastAsia" w:ascii="宋体" w:hAnsi="宋体" w:eastAsia="宋体" w:cs="宋体"/>
          <w:b w:val="0"/>
          <w:bCs w:val="0"/>
          <w:kern w:val="2"/>
          <w:sz w:val="24"/>
          <w:szCs w:val="24"/>
          <w:highlight w:val="none"/>
          <w:u w:val="single"/>
          <w:shd w:val="clear" w:color="auto" w:fill="FFFFFF"/>
          <w:lang w:val="en-US" w:eastAsia="zh-CN" w:bidi="ar-SA"/>
        </w:rPr>
        <w:t>（标的名称）</w:t>
      </w:r>
      <w:r>
        <w:rPr>
          <w:rFonts w:hint="eastAsia" w:ascii="宋体" w:hAnsi="宋体" w:eastAsia="宋体" w:cs="宋体"/>
          <w:b w:val="0"/>
          <w:bCs w:val="0"/>
          <w:kern w:val="2"/>
          <w:sz w:val="24"/>
          <w:szCs w:val="24"/>
          <w:highlight w:val="none"/>
          <w:shd w:val="clear" w:color="auto" w:fill="FFFFFF"/>
          <w:lang w:val="en-US" w:eastAsia="zh-CN" w:bidi="ar-SA"/>
        </w:rPr>
        <w:t>，属于</w:t>
      </w:r>
      <w:r>
        <w:rPr>
          <w:rFonts w:hint="eastAsia" w:ascii="宋体" w:hAnsi="宋体" w:eastAsia="宋体" w:cs="宋体"/>
          <w:b w:val="0"/>
          <w:bCs w:val="0"/>
          <w:kern w:val="2"/>
          <w:sz w:val="24"/>
          <w:szCs w:val="24"/>
          <w:highlight w:val="none"/>
          <w:u w:val="single"/>
          <w:shd w:val="clear" w:color="auto" w:fill="FFFFFF"/>
          <w:lang w:val="en-US" w:eastAsia="zh-CN" w:bidi="ar-SA"/>
        </w:rPr>
        <w:t>（采购文件中明确的所属行业）</w:t>
      </w:r>
      <w:r>
        <w:rPr>
          <w:rFonts w:hint="eastAsia" w:ascii="宋体" w:hAnsi="宋体" w:eastAsia="宋体" w:cs="宋体"/>
          <w:b w:val="0"/>
          <w:bCs w:val="0"/>
          <w:kern w:val="2"/>
          <w:sz w:val="24"/>
          <w:szCs w:val="24"/>
          <w:highlight w:val="none"/>
          <w:shd w:val="clear" w:color="auto" w:fill="FFFFFF"/>
          <w:lang w:val="en-US" w:eastAsia="zh-CN" w:bidi="ar-SA"/>
        </w:rPr>
        <w:t>；承建（承接）企业为</w:t>
      </w:r>
      <w:r>
        <w:rPr>
          <w:rFonts w:hint="eastAsia" w:ascii="宋体" w:hAnsi="宋体" w:eastAsia="宋体" w:cs="宋体"/>
          <w:b w:val="0"/>
          <w:bCs w:val="0"/>
          <w:kern w:val="2"/>
          <w:sz w:val="24"/>
          <w:szCs w:val="24"/>
          <w:highlight w:val="none"/>
          <w:u w:val="single"/>
          <w:shd w:val="clear" w:color="auto" w:fill="FFFFFF"/>
          <w:lang w:val="en-US" w:eastAsia="zh-CN" w:bidi="ar-SA"/>
        </w:rPr>
        <w:t>（企业名称）</w:t>
      </w:r>
      <w:r>
        <w:rPr>
          <w:rFonts w:hint="eastAsia" w:ascii="宋体" w:hAnsi="宋体" w:eastAsia="宋体" w:cs="宋体"/>
          <w:b w:val="0"/>
          <w:bCs w:val="0"/>
          <w:kern w:val="2"/>
          <w:sz w:val="24"/>
          <w:szCs w:val="24"/>
          <w:highlight w:val="none"/>
          <w:shd w:val="clear" w:color="auto" w:fill="FFFFFF"/>
          <w:lang w:val="en-US" w:eastAsia="zh-CN" w:bidi="ar-SA"/>
        </w:rPr>
        <w:t>，从业人员</w:t>
      </w:r>
      <w:r>
        <w:rPr>
          <w:rFonts w:hint="eastAsia" w:ascii="宋体" w:hAnsi="宋体" w:eastAsia="宋体" w:cs="宋体"/>
          <w:b w:val="0"/>
          <w:bCs w:val="0"/>
          <w:kern w:val="2"/>
          <w:sz w:val="24"/>
          <w:szCs w:val="24"/>
          <w:highlight w:val="none"/>
          <w:u w:val="single"/>
          <w:shd w:val="clear" w:color="auto" w:fill="FFFFFF"/>
          <w:lang w:val="en-US" w:eastAsia="zh-CN" w:bidi="ar-SA"/>
        </w:rPr>
        <w:t xml:space="preserve">    </w:t>
      </w:r>
      <w:r>
        <w:rPr>
          <w:rFonts w:hint="eastAsia" w:ascii="宋体" w:hAnsi="宋体" w:eastAsia="宋体" w:cs="宋体"/>
          <w:b w:val="0"/>
          <w:bCs w:val="0"/>
          <w:kern w:val="2"/>
          <w:sz w:val="24"/>
          <w:szCs w:val="24"/>
          <w:highlight w:val="none"/>
          <w:shd w:val="clear" w:color="auto" w:fill="FFFFFF"/>
          <w:lang w:val="en-US" w:eastAsia="zh-CN" w:bidi="ar-SA"/>
        </w:rPr>
        <w:t>人，营业收入为</w:t>
      </w:r>
      <w:r>
        <w:rPr>
          <w:rFonts w:hint="eastAsia" w:ascii="宋体" w:hAnsi="宋体" w:eastAsia="宋体" w:cs="宋体"/>
          <w:b w:val="0"/>
          <w:bCs w:val="0"/>
          <w:kern w:val="2"/>
          <w:sz w:val="24"/>
          <w:szCs w:val="24"/>
          <w:highlight w:val="none"/>
          <w:u w:val="single"/>
          <w:shd w:val="clear" w:color="auto" w:fill="FFFFFF"/>
          <w:lang w:val="en-US" w:eastAsia="zh-CN" w:bidi="ar-SA"/>
        </w:rPr>
        <w:t xml:space="preserve">    </w:t>
      </w:r>
      <w:r>
        <w:rPr>
          <w:rFonts w:hint="eastAsia" w:ascii="宋体" w:hAnsi="宋体" w:eastAsia="宋体" w:cs="宋体"/>
          <w:b w:val="0"/>
          <w:bCs w:val="0"/>
          <w:kern w:val="2"/>
          <w:sz w:val="24"/>
          <w:szCs w:val="24"/>
          <w:highlight w:val="none"/>
          <w:shd w:val="clear" w:color="auto" w:fill="FFFFFF"/>
          <w:lang w:val="en-US" w:eastAsia="zh-CN" w:bidi="ar-SA"/>
        </w:rPr>
        <w:t>万元，资产总额为</w:t>
      </w:r>
      <w:r>
        <w:rPr>
          <w:rFonts w:hint="eastAsia" w:ascii="宋体" w:hAnsi="宋体" w:eastAsia="宋体" w:cs="宋体"/>
          <w:b w:val="0"/>
          <w:bCs w:val="0"/>
          <w:kern w:val="2"/>
          <w:sz w:val="24"/>
          <w:szCs w:val="24"/>
          <w:highlight w:val="none"/>
          <w:u w:val="single"/>
          <w:shd w:val="clear" w:color="auto" w:fill="FFFFFF"/>
          <w:lang w:val="en-US" w:eastAsia="zh-CN" w:bidi="ar-SA"/>
        </w:rPr>
        <w:t xml:space="preserve">    </w:t>
      </w:r>
      <w:r>
        <w:rPr>
          <w:rFonts w:hint="eastAsia" w:ascii="宋体" w:hAnsi="宋体" w:eastAsia="宋体" w:cs="宋体"/>
          <w:b w:val="0"/>
          <w:bCs w:val="0"/>
          <w:kern w:val="2"/>
          <w:sz w:val="24"/>
          <w:szCs w:val="24"/>
          <w:highlight w:val="none"/>
          <w:shd w:val="clear" w:color="auto" w:fill="FFFFFF"/>
          <w:lang w:val="en-US" w:eastAsia="zh-CN" w:bidi="ar-SA"/>
        </w:rPr>
        <w:t>万元¹，属于</w:t>
      </w:r>
      <w:r>
        <w:rPr>
          <w:rFonts w:hint="eastAsia" w:ascii="宋体" w:hAnsi="宋体" w:eastAsia="宋体" w:cs="宋体"/>
          <w:b w:val="0"/>
          <w:bCs w:val="0"/>
          <w:kern w:val="2"/>
          <w:sz w:val="24"/>
          <w:szCs w:val="24"/>
          <w:highlight w:val="none"/>
          <w:u w:val="single"/>
          <w:shd w:val="clear" w:color="auto" w:fill="FFFFFF"/>
          <w:lang w:val="en-US" w:eastAsia="zh-CN" w:bidi="ar-SA"/>
        </w:rPr>
        <w:t xml:space="preserve"> （中型企业、小型企业、微型企业）</w:t>
      </w:r>
      <w:r>
        <w:rPr>
          <w:rFonts w:hint="eastAsia" w:ascii="宋体" w:hAnsi="宋体" w:eastAsia="宋体" w:cs="宋体"/>
          <w:b w:val="0"/>
          <w:bCs w:val="0"/>
          <w:kern w:val="2"/>
          <w:sz w:val="24"/>
          <w:szCs w:val="24"/>
          <w:highlight w:val="none"/>
          <w:shd w:val="clear" w:color="auto" w:fill="FFFFFF"/>
          <w:lang w:val="en-US" w:eastAsia="zh-CN" w:bidi="ar-SA"/>
        </w:rPr>
        <w:t>；</w:t>
      </w:r>
    </w:p>
    <w:p w14:paraId="006BEDB0">
      <w:pPr>
        <w:spacing w:line="360" w:lineRule="auto"/>
        <w:rPr>
          <w:rFonts w:hint="eastAsia" w:ascii="宋体" w:hAnsi="宋体" w:eastAsia="宋体" w:cs="宋体"/>
          <w:b w:val="0"/>
          <w:bCs w:val="0"/>
          <w:kern w:val="2"/>
          <w:sz w:val="24"/>
          <w:szCs w:val="24"/>
          <w:highlight w:val="none"/>
          <w:shd w:val="clear" w:color="auto" w:fill="FFFFFF"/>
          <w:lang w:val="en-US" w:eastAsia="zh-CN" w:bidi="ar-SA"/>
        </w:rPr>
      </w:pPr>
      <w:r>
        <w:rPr>
          <w:rFonts w:hint="eastAsia" w:ascii="宋体" w:hAnsi="宋体" w:eastAsia="宋体" w:cs="宋体"/>
          <w:b w:val="0"/>
          <w:bCs w:val="0"/>
          <w:kern w:val="2"/>
          <w:sz w:val="24"/>
          <w:szCs w:val="24"/>
          <w:highlight w:val="none"/>
          <w:shd w:val="clear" w:color="auto" w:fill="FFFFFF"/>
          <w:lang w:val="en-US" w:eastAsia="zh-CN" w:bidi="ar-SA"/>
        </w:rPr>
        <w:t>2.</w:t>
      </w:r>
      <w:r>
        <w:rPr>
          <w:rFonts w:hint="eastAsia" w:ascii="宋体" w:hAnsi="宋体" w:eastAsia="宋体" w:cs="宋体"/>
          <w:b w:val="0"/>
          <w:bCs w:val="0"/>
          <w:kern w:val="2"/>
          <w:sz w:val="24"/>
          <w:szCs w:val="24"/>
          <w:highlight w:val="none"/>
          <w:u w:val="single"/>
          <w:shd w:val="clear" w:color="auto" w:fill="FFFFFF"/>
          <w:lang w:val="en-US" w:eastAsia="zh-CN" w:bidi="ar-SA"/>
        </w:rPr>
        <w:t>（标的名称）</w:t>
      </w:r>
      <w:r>
        <w:rPr>
          <w:rFonts w:hint="eastAsia" w:ascii="宋体" w:hAnsi="宋体" w:eastAsia="宋体" w:cs="宋体"/>
          <w:b w:val="0"/>
          <w:bCs w:val="0"/>
          <w:kern w:val="2"/>
          <w:sz w:val="24"/>
          <w:szCs w:val="24"/>
          <w:highlight w:val="none"/>
          <w:shd w:val="clear" w:color="auto" w:fill="FFFFFF"/>
          <w:lang w:val="en-US" w:eastAsia="zh-CN" w:bidi="ar-SA"/>
        </w:rPr>
        <w:t>，属于</w:t>
      </w:r>
      <w:r>
        <w:rPr>
          <w:rFonts w:hint="eastAsia" w:ascii="宋体" w:hAnsi="宋体" w:eastAsia="宋体" w:cs="宋体"/>
          <w:b w:val="0"/>
          <w:bCs w:val="0"/>
          <w:kern w:val="2"/>
          <w:sz w:val="24"/>
          <w:szCs w:val="24"/>
          <w:highlight w:val="none"/>
          <w:u w:val="single"/>
          <w:shd w:val="clear" w:color="auto" w:fill="FFFFFF"/>
          <w:lang w:val="en-US" w:eastAsia="zh-CN" w:bidi="ar-SA"/>
        </w:rPr>
        <w:t xml:space="preserve"> （采购文件中明确的所属行业）</w:t>
      </w:r>
      <w:r>
        <w:rPr>
          <w:rFonts w:hint="eastAsia" w:ascii="宋体" w:hAnsi="宋体" w:eastAsia="宋体" w:cs="宋体"/>
          <w:b w:val="0"/>
          <w:bCs w:val="0"/>
          <w:kern w:val="2"/>
          <w:sz w:val="24"/>
          <w:szCs w:val="24"/>
          <w:highlight w:val="none"/>
          <w:shd w:val="clear" w:color="auto" w:fill="FFFFFF"/>
          <w:lang w:val="en-US" w:eastAsia="zh-CN" w:bidi="ar-SA"/>
        </w:rPr>
        <w:t>行业；承建（承接）企业为</w:t>
      </w:r>
      <w:r>
        <w:rPr>
          <w:rFonts w:hint="eastAsia" w:ascii="宋体" w:hAnsi="宋体" w:eastAsia="宋体" w:cs="宋体"/>
          <w:b w:val="0"/>
          <w:bCs w:val="0"/>
          <w:kern w:val="2"/>
          <w:sz w:val="24"/>
          <w:szCs w:val="24"/>
          <w:highlight w:val="none"/>
          <w:u w:val="single"/>
          <w:shd w:val="clear" w:color="auto" w:fill="FFFFFF"/>
          <w:lang w:val="en-US" w:eastAsia="zh-CN" w:bidi="ar-SA"/>
        </w:rPr>
        <w:t>（企业名称）</w:t>
      </w:r>
      <w:r>
        <w:rPr>
          <w:rFonts w:hint="eastAsia" w:ascii="宋体" w:hAnsi="宋体" w:eastAsia="宋体" w:cs="宋体"/>
          <w:b w:val="0"/>
          <w:bCs w:val="0"/>
          <w:kern w:val="2"/>
          <w:sz w:val="24"/>
          <w:szCs w:val="24"/>
          <w:highlight w:val="none"/>
          <w:shd w:val="clear" w:color="auto" w:fill="FFFFFF"/>
          <w:lang w:val="en-US" w:eastAsia="zh-CN" w:bidi="ar-SA"/>
        </w:rPr>
        <w:t>，从业人员</w:t>
      </w:r>
      <w:r>
        <w:rPr>
          <w:rFonts w:hint="eastAsia" w:ascii="宋体" w:hAnsi="宋体" w:eastAsia="宋体" w:cs="宋体"/>
          <w:b w:val="0"/>
          <w:bCs w:val="0"/>
          <w:kern w:val="2"/>
          <w:sz w:val="24"/>
          <w:szCs w:val="24"/>
          <w:highlight w:val="none"/>
          <w:u w:val="single"/>
          <w:shd w:val="clear" w:color="auto" w:fill="FFFFFF"/>
          <w:lang w:val="en-US" w:eastAsia="zh-CN" w:bidi="ar-SA"/>
        </w:rPr>
        <w:t xml:space="preserve">    </w:t>
      </w:r>
      <w:r>
        <w:rPr>
          <w:rFonts w:hint="eastAsia" w:ascii="宋体" w:hAnsi="宋体" w:eastAsia="宋体" w:cs="宋体"/>
          <w:b w:val="0"/>
          <w:bCs w:val="0"/>
          <w:kern w:val="2"/>
          <w:sz w:val="24"/>
          <w:szCs w:val="24"/>
          <w:highlight w:val="none"/>
          <w:shd w:val="clear" w:color="auto" w:fill="FFFFFF"/>
          <w:lang w:val="en-US" w:eastAsia="zh-CN" w:bidi="ar-SA"/>
        </w:rPr>
        <w:t>人，营业收入为</w:t>
      </w:r>
      <w:r>
        <w:rPr>
          <w:rFonts w:hint="eastAsia" w:ascii="宋体" w:hAnsi="宋体" w:eastAsia="宋体" w:cs="宋体"/>
          <w:b w:val="0"/>
          <w:bCs w:val="0"/>
          <w:kern w:val="2"/>
          <w:sz w:val="24"/>
          <w:szCs w:val="24"/>
          <w:highlight w:val="none"/>
          <w:u w:val="single"/>
          <w:shd w:val="clear" w:color="auto" w:fill="FFFFFF"/>
          <w:lang w:val="en-US" w:eastAsia="zh-CN" w:bidi="ar-SA"/>
        </w:rPr>
        <w:t xml:space="preserve">    </w:t>
      </w:r>
      <w:r>
        <w:rPr>
          <w:rFonts w:hint="eastAsia" w:ascii="宋体" w:hAnsi="宋体" w:eastAsia="宋体" w:cs="宋体"/>
          <w:b w:val="0"/>
          <w:bCs w:val="0"/>
          <w:kern w:val="2"/>
          <w:sz w:val="24"/>
          <w:szCs w:val="24"/>
          <w:highlight w:val="none"/>
          <w:shd w:val="clear" w:color="auto" w:fill="FFFFFF"/>
          <w:lang w:val="en-US" w:eastAsia="zh-CN" w:bidi="ar-SA"/>
        </w:rPr>
        <w:t>万元，资产总额为</w:t>
      </w:r>
      <w:r>
        <w:rPr>
          <w:rFonts w:hint="eastAsia" w:ascii="宋体" w:hAnsi="宋体" w:eastAsia="宋体" w:cs="宋体"/>
          <w:b w:val="0"/>
          <w:bCs w:val="0"/>
          <w:kern w:val="2"/>
          <w:sz w:val="24"/>
          <w:szCs w:val="24"/>
          <w:highlight w:val="none"/>
          <w:u w:val="single"/>
          <w:shd w:val="clear" w:color="auto" w:fill="FFFFFF"/>
          <w:lang w:val="en-US" w:eastAsia="zh-CN" w:bidi="ar-SA"/>
        </w:rPr>
        <w:t xml:space="preserve">   </w:t>
      </w:r>
      <w:r>
        <w:rPr>
          <w:rFonts w:hint="eastAsia" w:ascii="宋体" w:hAnsi="宋体" w:eastAsia="宋体" w:cs="宋体"/>
          <w:b w:val="0"/>
          <w:bCs w:val="0"/>
          <w:kern w:val="2"/>
          <w:sz w:val="24"/>
          <w:szCs w:val="24"/>
          <w:highlight w:val="none"/>
          <w:shd w:val="clear" w:color="auto" w:fill="FFFFFF"/>
          <w:lang w:val="en-US" w:eastAsia="zh-CN" w:bidi="ar-SA"/>
        </w:rPr>
        <w:t>万元，属于</w:t>
      </w:r>
      <w:r>
        <w:rPr>
          <w:rFonts w:hint="eastAsia" w:ascii="宋体" w:hAnsi="宋体" w:eastAsia="宋体" w:cs="宋体"/>
          <w:b w:val="0"/>
          <w:bCs w:val="0"/>
          <w:kern w:val="2"/>
          <w:sz w:val="24"/>
          <w:szCs w:val="24"/>
          <w:highlight w:val="none"/>
          <w:u w:val="single"/>
          <w:shd w:val="clear" w:color="auto" w:fill="FFFFFF"/>
          <w:lang w:val="en-US" w:eastAsia="zh-CN" w:bidi="ar-SA"/>
        </w:rPr>
        <w:t xml:space="preserve"> （中型企业、小型企业、微型企业）</w:t>
      </w:r>
      <w:r>
        <w:rPr>
          <w:rFonts w:hint="eastAsia" w:ascii="宋体" w:hAnsi="宋体" w:eastAsia="宋体" w:cs="宋体"/>
          <w:b w:val="0"/>
          <w:bCs w:val="0"/>
          <w:kern w:val="2"/>
          <w:sz w:val="24"/>
          <w:szCs w:val="24"/>
          <w:highlight w:val="none"/>
          <w:shd w:val="clear" w:color="auto" w:fill="FFFFFF"/>
          <w:lang w:val="en-US" w:eastAsia="zh-CN" w:bidi="ar-SA"/>
        </w:rPr>
        <w:t>；</w:t>
      </w:r>
    </w:p>
    <w:p w14:paraId="6469193E">
      <w:pPr>
        <w:spacing w:line="360" w:lineRule="auto"/>
        <w:rPr>
          <w:rFonts w:hint="eastAsia" w:ascii="宋体" w:hAnsi="宋体" w:eastAsia="宋体" w:cs="宋体"/>
          <w:b w:val="0"/>
          <w:bCs w:val="0"/>
          <w:kern w:val="2"/>
          <w:sz w:val="24"/>
          <w:szCs w:val="24"/>
          <w:highlight w:val="none"/>
          <w:shd w:val="clear" w:color="auto" w:fill="FFFFFF"/>
          <w:lang w:val="en-US" w:eastAsia="zh-CN" w:bidi="ar-SA"/>
        </w:rPr>
      </w:pPr>
      <w:r>
        <w:rPr>
          <w:rFonts w:hint="eastAsia" w:ascii="宋体" w:hAnsi="宋体" w:eastAsia="宋体" w:cs="宋体"/>
          <w:b w:val="0"/>
          <w:bCs w:val="0"/>
          <w:kern w:val="2"/>
          <w:sz w:val="24"/>
          <w:szCs w:val="24"/>
          <w:highlight w:val="none"/>
          <w:shd w:val="clear" w:color="auto" w:fill="FFFFFF"/>
          <w:lang w:val="en-US" w:eastAsia="zh-CN" w:bidi="ar-SA"/>
        </w:rPr>
        <w:t>……</w:t>
      </w:r>
    </w:p>
    <w:p w14:paraId="03197240">
      <w:pPr>
        <w:spacing w:line="360" w:lineRule="auto"/>
        <w:ind w:firstLine="480" w:firstLineChars="200"/>
        <w:rPr>
          <w:rFonts w:hint="eastAsia" w:ascii="宋体" w:hAnsi="宋体" w:eastAsia="宋体" w:cs="宋体"/>
          <w:b w:val="0"/>
          <w:bCs w:val="0"/>
          <w:kern w:val="2"/>
          <w:sz w:val="24"/>
          <w:szCs w:val="24"/>
          <w:highlight w:val="none"/>
          <w:shd w:val="clear" w:color="auto" w:fill="FFFFFF"/>
          <w:lang w:val="en-US" w:eastAsia="zh-CN" w:bidi="ar-SA"/>
        </w:rPr>
      </w:pPr>
      <w:r>
        <w:rPr>
          <w:rFonts w:hint="eastAsia" w:ascii="宋体" w:hAnsi="宋体" w:eastAsia="宋体" w:cs="宋体"/>
          <w:b w:val="0"/>
          <w:bCs w:val="0"/>
          <w:kern w:val="2"/>
          <w:sz w:val="24"/>
          <w:szCs w:val="24"/>
          <w:highlight w:val="none"/>
          <w:shd w:val="clear" w:color="auto" w:fill="FFFFFF"/>
          <w:lang w:val="en-US" w:eastAsia="zh-CN" w:bidi="ar-SA"/>
        </w:rPr>
        <w:t>以上企业，不属于大企业的分支机构，不存在控股股东为大企业的情形，也不存在与大企业的负责人为同一人的情形。</w:t>
      </w:r>
    </w:p>
    <w:p w14:paraId="2828414D">
      <w:pPr>
        <w:spacing w:line="360" w:lineRule="auto"/>
        <w:ind w:firstLine="480" w:firstLineChars="200"/>
        <w:rPr>
          <w:rFonts w:hint="eastAsia" w:ascii="宋体" w:hAnsi="宋体" w:eastAsia="宋体" w:cs="宋体"/>
          <w:b w:val="0"/>
          <w:bCs w:val="0"/>
          <w:kern w:val="2"/>
          <w:sz w:val="24"/>
          <w:szCs w:val="24"/>
          <w:highlight w:val="none"/>
          <w:shd w:val="clear" w:color="auto" w:fill="FFFFFF"/>
          <w:lang w:val="en-US" w:eastAsia="zh-CN" w:bidi="ar-SA"/>
        </w:rPr>
      </w:pPr>
      <w:r>
        <w:rPr>
          <w:rFonts w:hint="eastAsia" w:ascii="宋体" w:hAnsi="宋体" w:eastAsia="宋体" w:cs="宋体"/>
          <w:b w:val="0"/>
          <w:bCs w:val="0"/>
          <w:kern w:val="2"/>
          <w:sz w:val="24"/>
          <w:szCs w:val="24"/>
          <w:highlight w:val="none"/>
          <w:shd w:val="clear" w:color="auto" w:fill="FFFFFF"/>
          <w:lang w:val="en-US" w:eastAsia="zh-CN" w:bidi="ar-SA"/>
        </w:rPr>
        <w:t>本企业对上述声明内容的真实性负责。如有虚假，将依法承担相应责任。</w:t>
      </w:r>
    </w:p>
    <w:p w14:paraId="53BD9421">
      <w:pPr>
        <w:spacing w:line="360" w:lineRule="auto"/>
        <w:rPr>
          <w:rFonts w:hint="eastAsia" w:ascii="宋体" w:hAnsi="宋体" w:eastAsia="宋体" w:cs="宋体"/>
          <w:b w:val="0"/>
          <w:bCs w:val="0"/>
          <w:kern w:val="2"/>
          <w:sz w:val="24"/>
          <w:szCs w:val="24"/>
          <w:highlight w:val="none"/>
          <w:shd w:val="clear" w:color="auto" w:fill="FFFFFF"/>
          <w:lang w:val="en-US" w:eastAsia="zh-CN" w:bidi="ar-SA"/>
        </w:rPr>
      </w:pPr>
    </w:p>
    <w:p w14:paraId="0C0596A8">
      <w:pPr>
        <w:spacing w:line="360" w:lineRule="auto"/>
        <w:ind w:firstLine="4800" w:firstLineChars="2000"/>
        <w:rPr>
          <w:rFonts w:hint="eastAsia" w:ascii="宋体" w:hAnsi="宋体" w:eastAsia="宋体" w:cs="宋体"/>
          <w:b w:val="0"/>
          <w:bCs w:val="0"/>
          <w:kern w:val="2"/>
          <w:sz w:val="24"/>
          <w:szCs w:val="24"/>
          <w:highlight w:val="none"/>
          <w:shd w:val="clear" w:color="auto" w:fill="FFFFFF"/>
          <w:lang w:val="en-US" w:eastAsia="zh-CN" w:bidi="ar-SA"/>
        </w:rPr>
      </w:pPr>
      <w:r>
        <w:rPr>
          <w:rFonts w:hint="eastAsia" w:ascii="宋体" w:hAnsi="宋体" w:eastAsia="宋体" w:cs="宋体"/>
          <w:b w:val="0"/>
          <w:bCs w:val="0"/>
          <w:kern w:val="2"/>
          <w:sz w:val="24"/>
          <w:szCs w:val="24"/>
          <w:highlight w:val="none"/>
          <w:shd w:val="clear" w:color="auto" w:fill="FFFFFF"/>
          <w:lang w:val="en-US" w:eastAsia="zh-CN" w:bidi="ar-SA"/>
        </w:rPr>
        <w:t>企业名称（盖章）：</w:t>
      </w:r>
    </w:p>
    <w:p w14:paraId="707CD4F3">
      <w:pPr>
        <w:spacing w:line="360" w:lineRule="auto"/>
        <w:rPr>
          <w:rFonts w:hint="eastAsia" w:ascii="宋体" w:hAnsi="宋体" w:eastAsia="宋体" w:cs="宋体"/>
          <w:b w:val="0"/>
          <w:bCs w:val="0"/>
          <w:kern w:val="2"/>
          <w:sz w:val="24"/>
          <w:szCs w:val="24"/>
          <w:highlight w:val="none"/>
          <w:shd w:val="clear" w:color="auto" w:fill="FFFFFF"/>
          <w:lang w:val="en-US" w:eastAsia="zh-CN" w:bidi="ar-SA"/>
        </w:rPr>
      </w:pPr>
      <w:r>
        <w:rPr>
          <w:rFonts w:hint="eastAsia" w:ascii="宋体" w:hAnsi="宋体" w:eastAsia="宋体" w:cs="宋体"/>
          <w:b w:val="0"/>
          <w:bCs w:val="0"/>
          <w:kern w:val="2"/>
          <w:sz w:val="24"/>
          <w:szCs w:val="24"/>
          <w:highlight w:val="none"/>
          <w:shd w:val="clear" w:color="auto" w:fill="FFFFFF"/>
          <w:lang w:val="en-US" w:eastAsia="zh-CN" w:bidi="ar-SA"/>
        </w:rPr>
        <w:t> </w:t>
      </w:r>
    </w:p>
    <w:p w14:paraId="1E33E68F">
      <w:pPr>
        <w:spacing w:line="360" w:lineRule="auto"/>
        <w:ind w:firstLine="4800" w:firstLineChars="2000"/>
        <w:rPr>
          <w:rFonts w:hint="eastAsia" w:ascii="宋体" w:hAnsi="宋体" w:eastAsia="宋体" w:cs="宋体"/>
          <w:b w:val="0"/>
          <w:bCs w:val="0"/>
          <w:kern w:val="2"/>
          <w:sz w:val="24"/>
          <w:szCs w:val="24"/>
          <w:highlight w:val="none"/>
          <w:shd w:val="clear" w:color="auto" w:fill="FFFFFF"/>
          <w:lang w:val="en-US" w:eastAsia="zh-CN" w:bidi="ar-SA"/>
        </w:rPr>
      </w:pPr>
      <w:r>
        <w:rPr>
          <w:rFonts w:hint="eastAsia" w:ascii="宋体" w:hAnsi="宋体" w:eastAsia="宋体" w:cs="宋体"/>
          <w:b w:val="0"/>
          <w:bCs w:val="0"/>
          <w:kern w:val="2"/>
          <w:sz w:val="24"/>
          <w:szCs w:val="24"/>
          <w:highlight w:val="none"/>
          <w:shd w:val="clear" w:color="auto" w:fill="FFFFFF"/>
          <w:lang w:val="en-US" w:eastAsia="zh-CN" w:bidi="ar-SA"/>
        </w:rPr>
        <w:t>日 期：</w:t>
      </w:r>
    </w:p>
    <w:p w14:paraId="5F999B46">
      <w:pPr>
        <w:spacing w:line="360" w:lineRule="auto"/>
        <w:rPr>
          <w:rFonts w:hint="eastAsia" w:ascii="宋体" w:hAnsi="宋体" w:eastAsia="宋体" w:cs="宋体"/>
          <w:b w:val="0"/>
          <w:bCs w:val="0"/>
          <w:kern w:val="2"/>
          <w:sz w:val="24"/>
          <w:szCs w:val="24"/>
          <w:highlight w:val="none"/>
          <w:shd w:val="clear" w:color="auto" w:fill="FFFFFF"/>
          <w:lang w:val="en-US" w:eastAsia="zh-CN" w:bidi="ar-SA"/>
        </w:rPr>
      </w:pPr>
    </w:p>
    <w:p w14:paraId="446B8507">
      <w:pPr>
        <w:spacing w:line="360" w:lineRule="auto"/>
        <w:rPr>
          <w:rFonts w:hint="eastAsia" w:ascii="宋体" w:hAnsi="宋体" w:eastAsia="宋体" w:cs="宋体"/>
          <w:b w:val="0"/>
          <w:bCs w:val="0"/>
          <w:kern w:val="2"/>
          <w:sz w:val="24"/>
          <w:szCs w:val="24"/>
          <w:highlight w:val="none"/>
          <w:shd w:val="clear" w:color="auto" w:fill="FFFFFF"/>
          <w:lang w:val="en-US" w:eastAsia="zh-CN" w:bidi="ar-SA"/>
        </w:rPr>
      </w:pPr>
    </w:p>
    <w:p w14:paraId="646E2771">
      <w:pPr>
        <w:spacing w:line="360" w:lineRule="auto"/>
        <w:rPr>
          <w:rFonts w:hint="eastAsia" w:ascii="宋体" w:hAnsi="宋体" w:eastAsia="宋体" w:cs="宋体"/>
          <w:b w:val="0"/>
          <w:bCs w:val="0"/>
          <w:kern w:val="2"/>
          <w:sz w:val="24"/>
          <w:szCs w:val="24"/>
          <w:highlight w:val="none"/>
          <w:shd w:val="clear" w:color="auto" w:fill="FFFFFF"/>
          <w:lang w:val="en-US" w:eastAsia="zh-CN" w:bidi="ar-SA"/>
        </w:rPr>
      </w:pPr>
    </w:p>
    <w:p w14:paraId="560BA8EB">
      <w:pPr>
        <w:spacing w:line="360" w:lineRule="auto"/>
        <w:rPr>
          <w:rFonts w:hint="eastAsia" w:ascii="宋体" w:hAnsi="宋体" w:eastAsia="宋体" w:cs="宋体"/>
          <w:b w:val="0"/>
          <w:bCs w:val="0"/>
          <w:kern w:val="2"/>
          <w:sz w:val="24"/>
          <w:szCs w:val="24"/>
          <w:highlight w:val="none"/>
          <w:shd w:val="clear" w:color="auto" w:fill="FFFFFF"/>
          <w:lang w:val="en-US" w:eastAsia="zh-CN" w:bidi="ar-SA"/>
        </w:rPr>
      </w:pPr>
    </w:p>
    <w:p w14:paraId="137D7B00">
      <w:pPr>
        <w:spacing w:line="360" w:lineRule="auto"/>
        <w:rPr>
          <w:rFonts w:hint="eastAsia" w:ascii="宋体" w:hAnsi="宋体" w:eastAsia="宋体" w:cs="宋体"/>
          <w:b w:val="0"/>
          <w:bCs w:val="0"/>
          <w:kern w:val="2"/>
          <w:sz w:val="24"/>
          <w:szCs w:val="24"/>
          <w:highlight w:val="none"/>
          <w:shd w:val="clear" w:color="auto" w:fill="FFFFFF"/>
          <w:lang w:val="en-US" w:eastAsia="zh-CN" w:bidi="ar-SA"/>
        </w:rPr>
      </w:pPr>
    </w:p>
    <w:p w14:paraId="02266399">
      <w:pPr>
        <w:spacing w:line="360" w:lineRule="auto"/>
        <w:rPr>
          <w:rFonts w:hint="default" w:ascii="宋体" w:hAnsi="宋体" w:eastAsia="宋体" w:cs="宋体"/>
          <w:b w:val="0"/>
          <w:bCs w:val="0"/>
          <w:kern w:val="2"/>
          <w:sz w:val="24"/>
          <w:szCs w:val="24"/>
          <w:highlight w:val="none"/>
          <w:shd w:val="clear" w:color="auto" w:fill="FFFFFF"/>
          <w:lang w:val="en-US" w:eastAsia="zh-CN" w:bidi="ar-SA"/>
        </w:rPr>
        <w:sectPr>
          <w:pgSz w:w="11906" w:h="16838"/>
          <w:pgMar w:top="1304" w:right="1361" w:bottom="1304" w:left="1361" w:header="851" w:footer="992" w:gutter="0"/>
          <w:pgNumType w:fmt="decimal"/>
          <w:cols w:space="720" w:num="1"/>
          <w:docGrid w:linePitch="312" w:charSpace="0"/>
        </w:sectPr>
      </w:pPr>
      <w:r>
        <w:rPr>
          <w:rFonts w:hint="eastAsia" w:ascii="宋体" w:hAnsi="宋体" w:eastAsia="宋体" w:cs="宋体"/>
          <w:b w:val="0"/>
          <w:bCs w:val="0"/>
          <w:kern w:val="2"/>
          <w:sz w:val="24"/>
          <w:szCs w:val="24"/>
          <w:highlight w:val="none"/>
          <w:shd w:val="clear" w:color="auto" w:fill="FFFFFF"/>
          <w:lang w:val="en-US" w:eastAsia="zh-CN" w:bidi="ar-SA"/>
        </w:rPr>
        <w:t>注：¹从业人员、营业收入、资产总额填报上一年度数据，无上一年度数据的新成立企业可不填</w:t>
      </w:r>
    </w:p>
    <w:p w14:paraId="6FAA2F10">
      <w:pPr>
        <w:rPr>
          <w:rFonts w:hint="eastAsia" w:ascii="宋体" w:hAnsi="宋体" w:eastAsia="宋体" w:cs="宋体"/>
          <w:b w:val="0"/>
          <w:bCs/>
          <w:sz w:val="24"/>
        </w:rPr>
      </w:pPr>
    </w:p>
    <w:p w14:paraId="1F51EEDF">
      <w:pPr>
        <w:pStyle w:val="18"/>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60" w:lineRule="atLeast"/>
        <w:ind w:left="0" w:right="0" w:firstLine="0"/>
        <w:jc w:val="center"/>
        <w:textAlignment w:val="baseline"/>
        <w:rPr>
          <w:rFonts w:ascii="仿宋" w:hAnsi="仿宋" w:eastAsia="仿宋" w:cs="仿宋"/>
          <w:i w:val="0"/>
          <w:iCs w:val="0"/>
          <w:caps w:val="0"/>
          <w:color w:val="000000"/>
          <w:spacing w:val="0"/>
          <w:sz w:val="28"/>
          <w:szCs w:val="28"/>
        </w:rPr>
      </w:pPr>
      <w:r>
        <w:rPr>
          <w:rStyle w:val="24"/>
          <w:rFonts w:hint="eastAsia" w:ascii="仿宋" w:hAnsi="仿宋" w:eastAsia="仿宋" w:cs="仿宋"/>
          <w:i w:val="0"/>
          <w:iCs w:val="0"/>
          <w:caps w:val="0"/>
          <w:color w:val="000000"/>
          <w:spacing w:val="0"/>
          <w:sz w:val="28"/>
          <w:szCs w:val="28"/>
          <w:highlight w:val="none"/>
          <w:shd w:val="clear" w:fill="FFFFFF"/>
          <w:vertAlign w:val="baseline"/>
        </w:rPr>
        <w:t>中小企业划型标准规定</w:t>
      </w:r>
    </w:p>
    <w:p w14:paraId="7B13B2FC">
      <w:pPr>
        <w:pStyle w:val="18"/>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60" w:lineRule="atLeast"/>
        <w:ind w:left="0" w:right="0" w:firstLine="0"/>
        <w:textAlignment w:val="baseline"/>
        <w:rPr>
          <w:rFonts w:hint="eastAsia" w:ascii="仿宋" w:hAnsi="仿宋" w:eastAsia="仿宋" w:cs="仿宋"/>
          <w:i w:val="0"/>
          <w:iCs w:val="0"/>
          <w:caps w:val="0"/>
          <w:color w:val="000000"/>
          <w:spacing w:val="0"/>
          <w:sz w:val="28"/>
          <w:szCs w:val="28"/>
          <w:shd w:val="clear" w:fill="FFFFFF"/>
          <w:vertAlign w:val="baseline"/>
          <w:lang w:eastAsia="zh-CN"/>
        </w:rPr>
      </w:pPr>
      <w:r>
        <w:rPr>
          <w:rFonts w:hint="eastAsia" w:ascii="仿宋" w:hAnsi="仿宋" w:eastAsia="仿宋" w:cs="仿宋"/>
          <w:i w:val="0"/>
          <w:iCs w:val="0"/>
          <w:caps w:val="0"/>
          <w:color w:val="000000"/>
          <w:spacing w:val="0"/>
          <w:sz w:val="28"/>
          <w:szCs w:val="28"/>
          <w:shd w:val="clear" w:fill="FFFFFF"/>
          <w:vertAlign w:val="baseline"/>
        </w:rPr>
        <w:t>　　一、根据《中华人民共和国中小企业促进法》和《国务院关于进一步促进中小企业发展的若干意见》(国发〔2009〕36号)，制定本规定。</w:t>
      </w:r>
    </w:p>
    <w:p w14:paraId="1D72E532">
      <w:pPr>
        <w:pStyle w:val="18"/>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60" w:lineRule="atLeast"/>
        <w:ind w:left="0" w:right="0" w:firstLine="0"/>
        <w:textAlignment w:val="baseline"/>
        <w:rPr>
          <w:rFonts w:hint="eastAsia" w:ascii="仿宋" w:hAnsi="仿宋" w:eastAsia="仿宋" w:cs="仿宋"/>
          <w:i w:val="0"/>
          <w:iCs w:val="0"/>
          <w:caps w:val="0"/>
          <w:color w:val="000000"/>
          <w:spacing w:val="0"/>
          <w:sz w:val="28"/>
          <w:szCs w:val="28"/>
          <w:shd w:val="clear" w:fill="FFFFFF"/>
          <w:vertAlign w:val="baseline"/>
          <w:lang w:eastAsia="zh-CN"/>
        </w:rPr>
      </w:pPr>
      <w:r>
        <w:rPr>
          <w:rFonts w:hint="eastAsia" w:ascii="仿宋" w:hAnsi="仿宋" w:eastAsia="仿宋" w:cs="仿宋"/>
          <w:i w:val="0"/>
          <w:iCs w:val="0"/>
          <w:caps w:val="0"/>
          <w:color w:val="000000"/>
          <w:spacing w:val="0"/>
          <w:sz w:val="28"/>
          <w:szCs w:val="28"/>
          <w:shd w:val="clear" w:fill="FFFFFF"/>
          <w:vertAlign w:val="baseline"/>
        </w:rPr>
        <w:t>　　二、中小企业划分为中型、小型、微型三种类型，具体标准根据企业从业人员、营业收入、资产总额等指标，结合行业特点制定。</w:t>
      </w:r>
    </w:p>
    <w:p w14:paraId="2663EABB">
      <w:pPr>
        <w:pStyle w:val="18"/>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60" w:lineRule="atLeast"/>
        <w:ind w:left="0" w:right="0" w:firstLine="0"/>
        <w:textAlignment w:val="baseline"/>
        <w:rPr>
          <w:rFonts w:hint="eastAsia" w:ascii="仿宋" w:hAnsi="仿宋" w:eastAsia="仿宋" w:cs="仿宋"/>
          <w:i w:val="0"/>
          <w:iCs w:val="0"/>
          <w:caps w:val="0"/>
          <w:color w:val="000000"/>
          <w:spacing w:val="0"/>
          <w:sz w:val="28"/>
          <w:szCs w:val="28"/>
          <w:shd w:val="clear" w:fill="FFFFFF"/>
          <w:vertAlign w:val="baseline"/>
          <w:lang w:eastAsia="zh-CN"/>
        </w:rPr>
      </w:pPr>
      <w:r>
        <w:rPr>
          <w:rFonts w:hint="eastAsia" w:ascii="仿宋" w:hAnsi="仿宋" w:eastAsia="仿宋" w:cs="仿宋"/>
          <w:i w:val="0"/>
          <w:iCs w:val="0"/>
          <w:caps w:val="0"/>
          <w:color w:val="000000"/>
          <w:spacing w:val="0"/>
          <w:sz w:val="28"/>
          <w:szCs w:val="28"/>
          <w:shd w:val="clear" w:fill="FFFFFF"/>
          <w:vertAlign w:val="baseline"/>
        </w:rPr>
        <w:t>　　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141E82EA">
      <w:pPr>
        <w:pStyle w:val="18"/>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60" w:lineRule="atLeast"/>
        <w:ind w:left="0" w:right="0" w:firstLine="0"/>
        <w:textAlignment w:val="baseline"/>
        <w:rPr>
          <w:rFonts w:hint="eastAsia" w:ascii="仿宋" w:hAnsi="仿宋" w:eastAsia="仿宋" w:cs="仿宋"/>
          <w:i w:val="0"/>
          <w:iCs w:val="0"/>
          <w:caps w:val="0"/>
          <w:color w:val="000000"/>
          <w:spacing w:val="0"/>
          <w:sz w:val="28"/>
          <w:szCs w:val="28"/>
          <w:shd w:val="clear" w:fill="FFFFFF"/>
          <w:vertAlign w:val="baseline"/>
          <w:lang w:eastAsia="zh-CN"/>
        </w:rPr>
      </w:pPr>
      <w:r>
        <w:rPr>
          <w:rFonts w:hint="eastAsia" w:ascii="仿宋" w:hAnsi="仿宋" w:eastAsia="仿宋" w:cs="仿宋"/>
          <w:i w:val="0"/>
          <w:iCs w:val="0"/>
          <w:caps w:val="0"/>
          <w:color w:val="000000"/>
          <w:spacing w:val="0"/>
          <w:sz w:val="28"/>
          <w:szCs w:val="28"/>
          <w:shd w:val="clear" w:fill="FFFFFF"/>
          <w:vertAlign w:val="baseline"/>
        </w:rPr>
        <w:t>　　四、各行业划型标准为：</w:t>
      </w:r>
    </w:p>
    <w:p w14:paraId="5C5765CE">
      <w:pPr>
        <w:pStyle w:val="18"/>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60" w:lineRule="atLeast"/>
        <w:ind w:left="0" w:right="0" w:firstLine="0"/>
        <w:textAlignment w:val="baseline"/>
        <w:rPr>
          <w:rFonts w:hint="eastAsia" w:ascii="仿宋" w:hAnsi="仿宋" w:eastAsia="仿宋" w:cs="仿宋"/>
          <w:i w:val="0"/>
          <w:iCs w:val="0"/>
          <w:caps w:val="0"/>
          <w:color w:val="000000"/>
          <w:spacing w:val="0"/>
          <w:sz w:val="28"/>
          <w:szCs w:val="28"/>
          <w:shd w:val="clear" w:fill="FFFFFF"/>
          <w:vertAlign w:val="baseline"/>
          <w:lang w:eastAsia="zh-CN"/>
        </w:rPr>
      </w:pPr>
      <w:r>
        <w:rPr>
          <w:rFonts w:hint="eastAsia" w:ascii="仿宋" w:hAnsi="仿宋" w:eastAsia="仿宋" w:cs="仿宋"/>
          <w:i w:val="0"/>
          <w:iCs w:val="0"/>
          <w:caps w:val="0"/>
          <w:color w:val="000000"/>
          <w:spacing w:val="0"/>
          <w:sz w:val="28"/>
          <w:szCs w:val="28"/>
          <w:shd w:val="clear" w:fill="FFFFFF"/>
          <w:vertAlign w:val="baseline"/>
        </w:rPr>
        <w:t>　　（一）农、林、牧、渔业。营业收入20000万元以下的为中小微型企业。其中，营业收入500万元及以上的为中型企业，营业收入50万元及以上的为小型企业，营业收入50万元以下的为微型企业。</w:t>
      </w:r>
    </w:p>
    <w:p w14:paraId="0CE7E227">
      <w:pPr>
        <w:pStyle w:val="18"/>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60" w:lineRule="atLeast"/>
        <w:ind w:left="0" w:right="0" w:firstLine="0"/>
        <w:textAlignment w:val="baseline"/>
        <w:rPr>
          <w:rFonts w:hint="eastAsia" w:ascii="仿宋" w:hAnsi="仿宋" w:eastAsia="仿宋" w:cs="仿宋"/>
          <w:i w:val="0"/>
          <w:iCs w:val="0"/>
          <w:caps w:val="0"/>
          <w:color w:val="000000"/>
          <w:spacing w:val="0"/>
          <w:sz w:val="28"/>
          <w:szCs w:val="28"/>
          <w:shd w:val="clear" w:fill="FFFFFF"/>
          <w:vertAlign w:val="baseline"/>
          <w:lang w:eastAsia="zh-CN"/>
        </w:rPr>
      </w:pPr>
      <w:r>
        <w:rPr>
          <w:rFonts w:hint="eastAsia" w:ascii="仿宋" w:hAnsi="仿宋" w:eastAsia="仿宋" w:cs="仿宋"/>
          <w:i w:val="0"/>
          <w:iCs w:val="0"/>
          <w:caps w:val="0"/>
          <w:color w:val="000000"/>
          <w:spacing w:val="0"/>
          <w:sz w:val="28"/>
          <w:szCs w:val="28"/>
          <w:shd w:val="clear" w:fill="FFFFFF"/>
          <w:vertAlign w:val="baseline"/>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040BA088">
      <w:pPr>
        <w:pStyle w:val="18"/>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60" w:lineRule="atLeast"/>
        <w:ind w:left="0" w:right="0" w:firstLine="0"/>
        <w:textAlignment w:val="baseline"/>
        <w:rPr>
          <w:rFonts w:hint="eastAsia" w:ascii="仿宋" w:hAnsi="仿宋" w:eastAsia="仿宋" w:cs="仿宋"/>
          <w:i w:val="0"/>
          <w:iCs w:val="0"/>
          <w:caps w:val="0"/>
          <w:color w:val="000000"/>
          <w:spacing w:val="0"/>
          <w:sz w:val="28"/>
          <w:szCs w:val="28"/>
          <w:shd w:val="clear" w:fill="FFFFFF"/>
          <w:vertAlign w:val="baseline"/>
          <w:lang w:eastAsia="zh-CN"/>
        </w:rPr>
      </w:pPr>
      <w:r>
        <w:rPr>
          <w:rFonts w:hint="eastAsia" w:ascii="仿宋" w:hAnsi="仿宋" w:eastAsia="仿宋" w:cs="仿宋"/>
          <w:i w:val="0"/>
          <w:iCs w:val="0"/>
          <w:caps w:val="0"/>
          <w:color w:val="000000"/>
          <w:spacing w:val="0"/>
          <w:sz w:val="28"/>
          <w:szCs w:val="28"/>
          <w:shd w:val="clear" w:fill="FFFFFF"/>
          <w:vertAlign w:val="baseline"/>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5819ED3F">
      <w:pPr>
        <w:pStyle w:val="18"/>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60" w:lineRule="atLeast"/>
        <w:ind w:left="0" w:right="0" w:firstLine="0"/>
        <w:textAlignment w:val="baseline"/>
        <w:rPr>
          <w:rFonts w:hint="eastAsia" w:ascii="仿宋" w:hAnsi="仿宋" w:eastAsia="仿宋" w:cs="仿宋"/>
          <w:i w:val="0"/>
          <w:iCs w:val="0"/>
          <w:caps w:val="0"/>
          <w:color w:val="000000"/>
          <w:spacing w:val="0"/>
          <w:sz w:val="28"/>
          <w:szCs w:val="28"/>
          <w:shd w:val="clear" w:fill="FFFFFF"/>
          <w:vertAlign w:val="baseline"/>
          <w:lang w:eastAsia="zh-CN"/>
        </w:rPr>
      </w:pPr>
      <w:r>
        <w:rPr>
          <w:rFonts w:hint="eastAsia" w:ascii="仿宋" w:hAnsi="仿宋" w:eastAsia="仿宋" w:cs="仿宋"/>
          <w:i w:val="0"/>
          <w:iCs w:val="0"/>
          <w:caps w:val="0"/>
          <w:color w:val="000000"/>
          <w:spacing w:val="0"/>
          <w:sz w:val="28"/>
          <w:szCs w:val="28"/>
          <w:shd w:val="clear" w:fill="FFFFFF"/>
          <w:vertAlign w:val="baseline"/>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50734DD8">
      <w:pPr>
        <w:pStyle w:val="18"/>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60" w:lineRule="atLeast"/>
        <w:ind w:left="0" w:right="0" w:firstLine="0"/>
        <w:textAlignment w:val="baseline"/>
        <w:rPr>
          <w:rFonts w:hint="eastAsia" w:ascii="仿宋" w:hAnsi="仿宋" w:eastAsia="仿宋" w:cs="仿宋"/>
          <w:i w:val="0"/>
          <w:iCs w:val="0"/>
          <w:caps w:val="0"/>
          <w:color w:val="000000"/>
          <w:spacing w:val="0"/>
          <w:sz w:val="28"/>
          <w:szCs w:val="28"/>
          <w:shd w:val="clear" w:fill="FFFFFF"/>
          <w:vertAlign w:val="baseline"/>
          <w:lang w:eastAsia="zh-CN"/>
        </w:rPr>
      </w:pPr>
      <w:r>
        <w:rPr>
          <w:rFonts w:hint="eastAsia" w:ascii="仿宋" w:hAnsi="仿宋" w:eastAsia="仿宋" w:cs="仿宋"/>
          <w:i w:val="0"/>
          <w:iCs w:val="0"/>
          <w:caps w:val="0"/>
          <w:color w:val="000000"/>
          <w:spacing w:val="0"/>
          <w:sz w:val="28"/>
          <w:szCs w:val="28"/>
          <w:shd w:val="clear" w:fill="FFFFFF"/>
          <w:vertAlign w:val="baseline"/>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6EF2365B">
      <w:pPr>
        <w:pStyle w:val="18"/>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60" w:lineRule="atLeast"/>
        <w:ind w:left="0" w:right="0" w:firstLine="0"/>
        <w:textAlignment w:val="baseline"/>
        <w:rPr>
          <w:rFonts w:hint="eastAsia" w:ascii="仿宋" w:hAnsi="仿宋" w:eastAsia="仿宋" w:cs="仿宋"/>
          <w:i w:val="0"/>
          <w:iCs w:val="0"/>
          <w:caps w:val="0"/>
          <w:color w:val="000000"/>
          <w:spacing w:val="0"/>
          <w:sz w:val="28"/>
          <w:szCs w:val="28"/>
          <w:shd w:val="clear" w:fill="FFFFFF"/>
          <w:vertAlign w:val="baseline"/>
          <w:lang w:eastAsia="zh-CN"/>
        </w:rPr>
      </w:pPr>
      <w:r>
        <w:rPr>
          <w:rFonts w:hint="eastAsia" w:ascii="仿宋" w:hAnsi="仿宋" w:eastAsia="仿宋" w:cs="仿宋"/>
          <w:i w:val="0"/>
          <w:iCs w:val="0"/>
          <w:caps w:val="0"/>
          <w:color w:val="000000"/>
          <w:spacing w:val="0"/>
          <w:sz w:val="28"/>
          <w:szCs w:val="28"/>
          <w:shd w:val="clear" w:fill="FFFFFF"/>
          <w:vertAlign w:val="baseline"/>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36929EB7">
      <w:pPr>
        <w:pStyle w:val="18"/>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60" w:lineRule="atLeast"/>
        <w:ind w:left="0" w:right="0" w:firstLine="0"/>
        <w:textAlignment w:val="baseline"/>
        <w:rPr>
          <w:rFonts w:hint="eastAsia" w:ascii="仿宋" w:hAnsi="仿宋" w:eastAsia="仿宋" w:cs="仿宋"/>
          <w:i w:val="0"/>
          <w:iCs w:val="0"/>
          <w:caps w:val="0"/>
          <w:color w:val="000000"/>
          <w:spacing w:val="0"/>
          <w:sz w:val="28"/>
          <w:szCs w:val="28"/>
          <w:shd w:val="clear" w:fill="FFFFFF"/>
          <w:vertAlign w:val="baseline"/>
          <w:lang w:eastAsia="zh-CN"/>
        </w:rPr>
      </w:pPr>
      <w:r>
        <w:rPr>
          <w:rFonts w:hint="eastAsia" w:ascii="仿宋" w:hAnsi="仿宋" w:eastAsia="仿宋" w:cs="仿宋"/>
          <w:i w:val="0"/>
          <w:iCs w:val="0"/>
          <w:caps w:val="0"/>
          <w:color w:val="000000"/>
          <w:spacing w:val="0"/>
          <w:sz w:val="28"/>
          <w:szCs w:val="28"/>
          <w:shd w:val="clear" w:fill="FFFFFF"/>
          <w:vertAlign w:val="baseline"/>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5D37719E">
      <w:pPr>
        <w:pStyle w:val="18"/>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60" w:lineRule="atLeast"/>
        <w:ind w:left="0" w:right="0" w:firstLine="0"/>
        <w:textAlignment w:val="baseline"/>
        <w:rPr>
          <w:rFonts w:hint="eastAsia" w:ascii="仿宋" w:hAnsi="仿宋" w:eastAsia="仿宋" w:cs="仿宋"/>
          <w:i w:val="0"/>
          <w:iCs w:val="0"/>
          <w:caps w:val="0"/>
          <w:color w:val="000000"/>
          <w:spacing w:val="0"/>
          <w:sz w:val="28"/>
          <w:szCs w:val="28"/>
          <w:shd w:val="clear" w:fill="FFFFFF"/>
          <w:vertAlign w:val="baseline"/>
          <w:lang w:eastAsia="zh-CN"/>
        </w:rPr>
      </w:pPr>
      <w:r>
        <w:rPr>
          <w:rFonts w:hint="eastAsia" w:ascii="仿宋" w:hAnsi="仿宋" w:eastAsia="仿宋" w:cs="仿宋"/>
          <w:i w:val="0"/>
          <w:iCs w:val="0"/>
          <w:caps w:val="0"/>
          <w:color w:val="000000"/>
          <w:spacing w:val="0"/>
          <w:sz w:val="28"/>
          <w:szCs w:val="28"/>
          <w:shd w:val="clear" w:fill="FFFFFF"/>
          <w:vertAlign w:val="baseline"/>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63996CBF">
      <w:pPr>
        <w:pStyle w:val="18"/>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60" w:lineRule="atLeast"/>
        <w:ind w:left="0" w:right="0" w:firstLine="0"/>
        <w:textAlignment w:val="baseline"/>
        <w:rPr>
          <w:rFonts w:hint="eastAsia" w:ascii="仿宋" w:hAnsi="仿宋" w:eastAsia="仿宋" w:cs="仿宋"/>
          <w:i w:val="0"/>
          <w:iCs w:val="0"/>
          <w:caps w:val="0"/>
          <w:color w:val="000000"/>
          <w:spacing w:val="0"/>
          <w:sz w:val="28"/>
          <w:szCs w:val="28"/>
          <w:shd w:val="clear" w:fill="FFFFFF"/>
          <w:vertAlign w:val="baseline"/>
          <w:lang w:eastAsia="zh-CN"/>
        </w:rPr>
      </w:pPr>
      <w:r>
        <w:rPr>
          <w:rFonts w:hint="eastAsia" w:ascii="仿宋" w:hAnsi="仿宋" w:eastAsia="仿宋" w:cs="仿宋"/>
          <w:i w:val="0"/>
          <w:iCs w:val="0"/>
          <w:caps w:val="0"/>
          <w:color w:val="000000"/>
          <w:spacing w:val="0"/>
          <w:sz w:val="28"/>
          <w:szCs w:val="28"/>
          <w:shd w:val="clear" w:fill="FFFFFF"/>
          <w:vertAlign w:val="baseline"/>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0867D52F">
      <w:pPr>
        <w:pStyle w:val="18"/>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60" w:lineRule="atLeast"/>
        <w:ind w:left="0" w:right="0" w:firstLine="0"/>
        <w:textAlignment w:val="baseline"/>
        <w:rPr>
          <w:rFonts w:hint="eastAsia" w:ascii="仿宋" w:hAnsi="仿宋" w:eastAsia="仿宋" w:cs="仿宋"/>
          <w:i w:val="0"/>
          <w:iCs w:val="0"/>
          <w:caps w:val="0"/>
          <w:color w:val="000000"/>
          <w:spacing w:val="0"/>
          <w:sz w:val="28"/>
          <w:szCs w:val="28"/>
          <w:shd w:val="clear" w:fill="FFFFFF"/>
          <w:vertAlign w:val="baseline"/>
          <w:lang w:eastAsia="zh-CN"/>
        </w:rPr>
      </w:pPr>
      <w:r>
        <w:rPr>
          <w:rFonts w:hint="eastAsia" w:ascii="仿宋" w:hAnsi="仿宋" w:eastAsia="仿宋" w:cs="仿宋"/>
          <w:i w:val="0"/>
          <w:iCs w:val="0"/>
          <w:caps w:val="0"/>
          <w:color w:val="000000"/>
          <w:spacing w:val="0"/>
          <w:sz w:val="28"/>
          <w:szCs w:val="28"/>
          <w:shd w:val="clear" w:fill="FFFFFF"/>
          <w:vertAlign w:val="baseline"/>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668C9FE6">
      <w:pPr>
        <w:pStyle w:val="18"/>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60" w:lineRule="atLeast"/>
        <w:ind w:left="0" w:right="0" w:firstLine="0"/>
        <w:textAlignment w:val="baseline"/>
        <w:rPr>
          <w:rFonts w:hint="eastAsia" w:ascii="仿宋" w:hAnsi="仿宋" w:eastAsia="仿宋" w:cs="仿宋"/>
          <w:i w:val="0"/>
          <w:iCs w:val="0"/>
          <w:caps w:val="0"/>
          <w:color w:val="000000"/>
          <w:spacing w:val="0"/>
          <w:sz w:val="28"/>
          <w:szCs w:val="28"/>
          <w:shd w:val="clear" w:fill="FFFFFF"/>
          <w:vertAlign w:val="baseline"/>
          <w:lang w:eastAsia="zh-CN"/>
        </w:rPr>
      </w:pPr>
      <w:r>
        <w:rPr>
          <w:rFonts w:hint="eastAsia" w:ascii="仿宋" w:hAnsi="仿宋" w:eastAsia="仿宋" w:cs="仿宋"/>
          <w:i w:val="0"/>
          <w:iCs w:val="0"/>
          <w:caps w:val="0"/>
          <w:color w:val="000000"/>
          <w:spacing w:val="0"/>
          <w:sz w:val="28"/>
          <w:szCs w:val="28"/>
          <w:shd w:val="clear" w:fill="FFFFFF"/>
          <w:vertAlign w:val="baseline"/>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3ED713D8">
      <w:pPr>
        <w:pStyle w:val="18"/>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60" w:lineRule="atLeast"/>
        <w:ind w:left="0" w:right="0" w:firstLine="0"/>
        <w:textAlignment w:val="baseline"/>
        <w:rPr>
          <w:rFonts w:hint="eastAsia" w:ascii="仿宋" w:hAnsi="仿宋" w:eastAsia="仿宋" w:cs="仿宋"/>
          <w:i w:val="0"/>
          <w:iCs w:val="0"/>
          <w:caps w:val="0"/>
          <w:color w:val="000000"/>
          <w:spacing w:val="0"/>
          <w:sz w:val="28"/>
          <w:szCs w:val="28"/>
          <w:shd w:val="clear" w:fill="FFFFFF"/>
          <w:vertAlign w:val="baseline"/>
          <w:lang w:eastAsia="zh-CN"/>
        </w:rPr>
      </w:pPr>
      <w:r>
        <w:rPr>
          <w:rFonts w:hint="eastAsia" w:ascii="仿宋" w:hAnsi="仿宋" w:eastAsia="仿宋" w:cs="仿宋"/>
          <w:i w:val="0"/>
          <w:iCs w:val="0"/>
          <w:caps w:val="0"/>
          <w:color w:val="000000"/>
          <w:spacing w:val="0"/>
          <w:sz w:val="28"/>
          <w:szCs w:val="28"/>
          <w:shd w:val="clear" w:fill="FFFFFF"/>
          <w:vertAlign w:val="baseline"/>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0A311C60">
      <w:pPr>
        <w:pStyle w:val="18"/>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60" w:lineRule="atLeast"/>
        <w:ind w:left="0" w:right="0" w:firstLine="0"/>
        <w:textAlignment w:val="baseline"/>
        <w:rPr>
          <w:rFonts w:hint="eastAsia" w:ascii="仿宋" w:hAnsi="仿宋" w:eastAsia="仿宋" w:cs="仿宋"/>
          <w:i w:val="0"/>
          <w:iCs w:val="0"/>
          <w:caps w:val="0"/>
          <w:color w:val="000000"/>
          <w:spacing w:val="0"/>
          <w:sz w:val="28"/>
          <w:szCs w:val="28"/>
          <w:shd w:val="clear" w:fill="FFFFFF"/>
          <w:vertAlign w:val="baseline"/>
          <w:lang w:eastAsia="zh-CN"/>
        </w:rPr>
      </w:pPr>
      <w:r>
        <w:rPr>
          <w:rFonts w:hint="eastAsia" w:ascii="仿宋" w:hAnsi="仿宋" w:eastAsia="仿宋" w:cs="仿宋"/>
          <w:i w:val="0"/>
          <w:iCs w:val="0"/>
          <w:caps w:val="0"/>
          <w:color w:val="000000"/>
          <w:spacing w:val="0"/>
          <w:sz w:val="28"/>
          <w:szCs w:val="28"/>
          <w:shd w:val="clear" w:fill="FFFFFF"/>
          <w:vertAlign w:val="baseline"/>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32A68D84">
      <w:pPr>
        <w:pStyle w:val="18"/>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60" w:lineRule="atLeast"/>
        <w:ind w:left="0" w:right="0" w:firstLine="0"/>
        <w:textAlignment w:val="baseline"/>
        <w:rPr>
          <w:rFonts w:hint="eastAsia" w:ascii="仿宋" w:hAnsi="仿宋" w:eastAsia="仿宋" w:cs="仿宋"/>
          <w:i w:val="0"/>
          <w:iCs w:val="0"/>
          <w:caps w:val="0"/>
          <w:color w:val="000000"/>
          <w:spacing w:val="0"/>
          <w:sz w:val="28"/>
          <w:szCs w:val="28"/>
          <w:shd w:val="clear" w:fill="FFFFFF"/>
          <w:vertAlign w:val="baseline"/>
          <w:lang w:eastAsia="zh-CN"/>
        </w:rPr>
      </w:pPr>
      <w:r>
        <w:rPr>
          <w:rFonts w:hint="eastAsia" w:ascii="仿宋" w:hAnsi="仿宋" w:eastAsia="仿宋" w:cs="仿宋"/>
          <w:i w:val="0"/>
          <w:iCs w:val="0"/>
          <w:caps w:val="0"/>
          <w:color w:val="000000"/>
          <w:spacing w:val="0"/>
          <w:sz w:val="28"/>
          <w:szCs w:val="28"/>
          <w:shd w:val="clear" w:fill="FFFFFF"/>
          <w:vertAlign w:val="baseline"/>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66AD7C65">
      <w:pPr>
        <w:pStyle w:val="18"/>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60" w:lineRule="atLeast"/>
        <w:ind w:left="0" w:right="0" w:firstLine="0"/>
        <w:textAlignment w:val="baseline"/>
        <w:rPr>
          <w:rFonts w:hint="eastAsia" w:ascii="仿宋" w:hAnsi="仿宋" w:eastAsia="仿宋" w:cs="仿宋"/>
          <w:i w:val="0"/>
          <w:iCs w:val="0"/>
          <w:caps w:val="0"/>
          <w:color w:val="000000"/>
          <w:spacing w:val="0"/>
          <w:sz w:val="28"/>
          <w:szCs w:val="28"/>
          <w:shd w:val="clear" w:fill="FFFFFF"/>
          <w:vertAlign w:val="baseline"/>
          <w:lang w:eastAsia="zh-CN"/>
        </w:rPr>
      </w:pPr>
      <w:r>
        <w:rPr>
          <w:rFonts w:hint="eastAsia" w:ascii="仿宋" w:hAnsi="仿宋" w:eastAsia="仿宋" w:cs="仿宋"/>
          <w:i w:val="0"/>
          <w:iCs w:val="0"/>
          <w:caps w:val="0"/>
          <w:color w:val="000000"/>
          <w:spacing w:val="0"/>
          <w:sz w:val="28"/>
          <w:szCs w:val="28"/>
          <w:shd w:val="clear" w:fill="FFFFFF"/>
          <w:vertAlign w:val="baseline"/>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6EF10735">
      <w:pPr>
        <w:pStyle w:val="18"/>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560" w:lineRule="atLeast"/>
        <w:ind w:left="0" w:right="0" w:firstLine="0"/>
        <w:textAlignment w:val="baseline"/>
        <w:rPr>
          <w:rFonts w:hint="eastAsia" w:ascii="仿宋" w:hAnsi="仿宋" w:eastAsia="仿宋" w:cs="仿宋"/>
          <w:i w:val="0"/>
          <w:iCs w:val="0"/>
          <w:caps w:val="0"/>
          <w:color w:val="000000"/>
          <w:spacing w:val="0"/>
          <w:sz w:val="28"/>
          <w:szCs w:val="28"/>
          <w:shd w:val="clear" w:fill="FFFFFF"/>
          <w:vertAlign w:val="baseline"/>
        </w:rPr>
      </w:pPr>
      <w:r>
        <w:rPr>
          <w:rFonts w:hint="eastAsia" w:ascii="仿宋" w:hAnsi="仿宋" w:eastAsia="仿宋" w:cs="仿宋"/>
          <w:i w:val="0"/>
          <w:iCs w:val="0"/>
          <w:caps w:val="0"/>
          <w:color w:val="000000"/>
          <w:spacing w:val="0"/>
          <w:sz w:val="28"/>
          <w:szCs w:val="28"/>
          <w:shd w:val="clear" w:fill="FFFFFF"/>
          <w:vertAlign w:val="baseline"/>
        </w:rPr>
        <w:t>　　（十六）其他未列明行业。从业人员300人以下的为中小微型企业。其中，从业人员100人及以上的为中型企业；从业人员10人及以上的为小型企业；从业人员10人以下的为微型企业。</w:t>
      </w:r>
    </w:p>
    <w:p w14:paraId="3DD5DF2D">
      <w:pPr>
        <w:rPr>
          <w:rFonts w:hint="eastAsia"/>
        </w:rPr>
      </w:pPr>
    </w:p>
    <w:sectPr>
      <w:pgSz w:w="11906" w:h="16838"/>
      <w:pgMar w:top="1440" w:right="1293" w:bottom="1440" w:left="1293"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EFF" w:usb1="C000785B" w:usb2="00000009" w:usb3="00000000" w:csb0="400001FF" w:csb1="FFFF0000"/>
  </w:font>
  <w:font w:name="宋体">
    <w:panose1 w:val="02010600030101010101"/>
    <w:charset w:val="52"/>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华文楷体">
    <w:altName w:val="宋体"/>
    <w:panose1 w:val="02010600040101010101"/>
    <w:charset w:val="86"/>
    <w:family w:val="auto"/>
    <w:pitch w:val="default"/>
    <w:sig w:usb0="00000000" w:usb1="00000000" w:usb2="00000010" w:usb3="00000000" w:csb0="0004009F"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ACF3C50" w:usb2="00000016" w:usb3="00000000" w:csb0="0004001F" w:csb1="00000000"/>
  </w:font>
  <w:font w:name="华文中宋">
    <w:altName w:val="宋体"/>
    <w:panose1 w:val="02010600040101010101"/>
    <w:charset w:val="86"/>
    <w:family w:val="auto"/>
    <w:pitch w:val="default"/>
    <w:sig w:usb0="00000000" w:usb1="00000000" w:usb2="00000010" w:usb3="00000000" w:csb0="0004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A2A90E">
    <w:pPr>
      <w:pStyle w:val="1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031EDE">
    <w:pPr>
      <w:pStyle w:val="15"/>
      <w:tabs>
        <w:tab w:val="clear" w:pos="4153"/>
      </w:tabs>
      <w:jc w:val="cen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D1F9DE">
    <w:pPr>
      <w:pStyle w:val="15"/>
      <w:tabs>
        <w:tab w:val="clear" w:pos="4153"/>
      </w:tabs>
      <w:jc w:val="cente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8DA2E2A">
                          <w:pPr>
                            <w:pStyle w:val="15"/>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78DA2E2A">
                    <w:pPr>
                      <w:pStyle w:val="15"/>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2985BE">
    <w:pPr>
      <w:pStyle w:val="15"/>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78447E5">
                          <w:pPr>
                            <w:pStyle w:val="15"/>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478447E5">
                    <w:pPr>
                      <w:pStyle w:val="15"/>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438B5D">
    <w:pPr>
      <w:pStyle w:val="15"/>
      <w:tabs>
        <w:tab w:val="clear" w:pos="4153"/>
      </w:tabs>
      <w:jc w:val="cente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2669862">
                          <w:pPr>
                            <w:pStyle w:val="15"/>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42669862">
                    <w:pPr>
                      <w:pStyle w:val="15"/>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CEEA39">
    <w:pPr>
      <w:pStyle w:val="15"/>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90A6929">
                          <w:pPr>
                            <w:pStyle w:val="15"/>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590A6929">
                    <w:pPr>
                      <w:pStyle w:val="15"/>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5B61C8">
    <w:pPr>
      <w:pStyle w:val="15"/>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8827E5C">
                          <w:pPr>
                            <w:pStyle w:val="15"/>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14:paraId="38827E5C">
                    <w:pPr>
                      <w:pStyle w:val="15"/>
                    </w:pPr>
                    <w:r>
                      <w:fldChar w:fldCharType="begin"/>
                    </w:r>
                    <w:r>
                      <w:instrText xml:space="preserve"> PAGE  \* MERGEFORMAT </w:instrText>
                    </w:r>
                    <w:r>
                      <w:fldChar w:fldCharType="separate"/>
                    </w:r>
                    <w:r>
                      <w:t>2</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901868">
    <w:pPr>
      <w:pStyle w:val="1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09E994E"/>
    <w:multiLevelType w:val="singleLevel"/>
    <w:tmpl w:val="909E994E"/>
    <w:lvl w:ilvl="0" w:tentative="0">
      <w:start w:val="3"/>
      <w:numFmt w:val="decimal"/>
      <w:suff w:val="nothing"/>
      <w:lvlText w:val="%1．"/>
      <w:lvlJc w:val="left"/>
    </w:lvl>
  </w:abstractNum>
  <w:abstractNum w:abstractNumId="1">
    <w:nsid w:val="90D6E9BD"/>
    <w:multiLevelType w:val="singleLevel"/>
    <w:tmpl w:val="90D6E9BD"/>
    <w:lvl w:ilvl="0" w:tentative="0">
      <w:start w:val="1"/>
      <w:numFmt w:val="decimal"/>
      <w:suff w:val="nothing"/>
      <w:lvlText w:val="%1、"/>
      <w:lvlJc w:val="left"/>
    </w:lvl>
  </w:abstractNum>
  <w:abstractNum w:abstractNumId="2">
    <w:nsid w:val="BAC6AB66"/>
    <w:multiLevelType w:val="singleLevel"/>
    <w:tmpl w:val="BAC6AB66"/>
    <w:lvl w:ilvl="0" w:tentative="0">
      <w:start w:val="1"/>
      <w:numFmt w:val="decimal"/>
      <w:suff w:val="nothing"/>
      <w:lvlText w:val="%1、"/>
      <w:lvlJc w:val="left"/>
    </w:lvl>
  </w:abstractNum>
  <w:abstractNum w:abstractNumId="3">
    <w:nsid w:val="0000000F"/>
    <w:multiLevelType w:val="multilevel"/>
    <w:tmpl w:val="0000000F"/>
    <w:lvl w:ilvl="0" w:tentative="0">
      <w:start w:val="1"/>
      <w:numFmt w:val="decimal"/>
      <w:pStyle w:val="28"/>
      <w:lvlText w:val="（%1）"/>
      <w:lvlJc w:val="left"/>
      <w:pPr>
        <w:tabs>
          <w:tab w:val="left" w:pos="1200"/>
        </w:tabs>
        <w:ind w:left="1200" w:hanging="720"/>
      </w:pPr>
      <w:rPr>
        <w:rFonts w:hint="default"/>
      </w:rPr>
    </w:lvl>
    <w:lvl w:ilvl="1" w:tentative="0">
      <w:start w:val="1"/>
      <w:numFmt w:val="lowerLetter"/>
      <w:lvlText w:val="%2)"/>
      <w:lvlJc w:val="left"/>
      <w:pPr>
        <w:tabs>
          <w:tab w:val="left" w:pos="1320"/>
        </w:tabs>
        <w:ind w:left="1320" w:hanging="420"/>
      </w:pPr>
    </w:lvl>
    <w:lvl w:ilvl="2" w:tentative="0">
      <w:start w:val="1"/>
      <w:numFmt w:val="lowerRoman"/>
      <w:lvlText w:val="%3."/>
      <w:lvlJc w:val="right"/>
      <w:pPr>
        <w:tabs>
          <w:tab w:val="left" w:pos="1740"/>
        </w:tabs>
        <w:ind w:left="1740" w:hanging="420"/>
      </w:pPr>
    </w:lvl>
    <w:lvl w:ilvl="3" w:tentative="0">
      <w:start w:val="1"/>
      <w:numFmt w:val="decimal"/>
      <w:lvlText w:val="%4."/>
      <w:lvlJc w:val="left"/>
      <w:pPr>
        <w:tabs>
          <w:tab w:val="left" w:pos="2160"/>
        </w:tabs>
        <w:ind w:left="2160" w:hanging="420"/>
      </w:pPr>
    </w:lvl>
    <w:lvl w:ilvl="4" w:tentative="0">
      <w:start w:val="1"/>
      <w:numFmt w:val="lowerLetter"/>
      <w:lvlText w:val="%5)"/>
      <w:lvlJc w:val="left"/>
      <w:pPr>
        <w:tabs>
          <w:tab w:val="left" w:pos="2580"/>
        </w:tabs>
        <w:ind w:left="2580" w:hanging="420"/>
      </w:pPr>
    </w:lvl>
    <w:lvl w:ilvl="5" w:tentative="0">
      <w:start w:val="1"/>
      <w:numFmt w:val="lowerRoman"/>
      <w:lvlText w:val="%6."/>
      <w:lvlJc w:val="right"/>
      <w:pPr>
        <w:tabs>
          <w:tab w:val="left" w:pos="3000"/>
        </w:tabs>
        <w:ind w:left="3000" w:hanging="420"/>
      </w:pPr>
    </w:lvl>
    <w:lvl w:ilvl="6" w:tentative="0">
      <w:start w:val="1"/>
      <w:numFmt w:val="decimal"/>
      <w:lvlText w:val="%7."/>
      <w:lvlJc w:val="left"/>
      <w:pPr>
        <w:tabs>
          <w:tab w:val="left" w:pos="3420"/>
        </w:tabs>
        <w:ind w:left="3420" w:hanging="420"/>
      </w:pPr>
    </w:lvl>
    <w:lvl w:ilvl="7" w:tentative="0">
      <w:start w:val="1"/>
      <w:numFmt w:val="lowerLetter"/>
      <w:lvlText w:val="%8)"/>
      <w:lvlJc w:val="left"/>
      <w:pPr>
        <w:tabs>
          <w:tab w:val="left" w:pos="3840"/>
        </w:tabs>
        <w:ind w:left="3840" w:hanging="420"/>
      </w:pPr>
    </w:lvl>
    <w:lvl w:ilvl="8" w:tentative="0">
      <w:start w:val="1"/>
      <w:numFmt w:val="lowerRoman"/>
      <w:lvlText w:val="%9."/>
      <w:lvlJc w:val="right"/>
      <w:pPr>
        <w:tabs>
          <w:tab w:val="left" w:pos="4260"/>
        </w:tabs>
        <w:ind w:left="4260" w:hanging="420"/>
      </w:pPr>
    </w:lvl>
  </w:abstractNum>
  <w:abstractNum w:abstractNumId="4">
    <w:nsid w:val="057859CC"/>
    <w:multiLevelType w:val="singleLevel"/>
    <w:tmpl w:val="057859CC"/>
    <w:lvl w:ilvl="0" w:tentative="0">
      <w:start w:val="2"/>
      <w:numFmt w:val="decimal"/>
      <w:suff w:val="nothing"/>
      <w:lvlText w:val="%1、"/>
      <w:lvlJc w:val="left"/>
    </w:lvl>
  </w:abstractNum>
  <w:abstractNum w:abstractNumId="5">
    <w:nsid w:val="4EC76C33"/>
    <w:multiLevelType w:val="singleLevel"/>
    <w:tmpl w:val="4EC76C33"/>
    <w:lvl w:ilvl="0" w:tentative="0">
      <w:start w:val="10"/>
      <w:numFmt w:val="decimal"/>
      <w:suff w:val="nothing"/>
      <w:lvlText w:val="（%1）"/>
      <w:lvlJc w:val="left"/>
    </w:lvl>
  </w:abstractNum>
  <w:num w:numId="1">
    <w:abstractNumId w:val="3"/>
  </w:num>
  <w:num w:numId="2">
    <w:abstractNumId w:val="1"/>
  </w:num>
  <w:num w:numId="3">
    <w:abstractNumId w:val="0"/>
  </w:num>
  <w:num w:numId="4">
    <w:abstractNumId w:val="2"/>
  </w:num>
  <w:num w:numId="5">
    <w:abstractNumId w:val="5"/>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A3ODZmZDIxYTk5ZTViNjUxMzc2ZWU0MDQxMDdiOGYifQ=="/>
  </w:docVars>
  <w:rsids>
    <w:rsidRoot w:val="00000000"/>
    <w:rsid w:val="00166971"/>
    <w:rsid w:val="001A1B6A"/>
    <w:rsid w:val="00381040"/>
    <w:rsid w:val="004B48CF"/>
    <w:rsid w:val="00500138"/>
    <w:rsid w:val="006B4F71"/>
    <w:rsid w:val="006E5E11"/>
    <w:rsid w:val="008017F3"/>
    <w:rsid w:val="008B7D2A"/>
    <w:rsid w:val="00AB3B9D"/>
    <w:rsid w:val="00D348C5"/>
    <w:rsid w:val="00EC5C36"/>
    <w:rsid w:val="00ED68EC"/>
    <w:rsid w:val="00F9257D"/>
    <w:rsid w:val="011E3D92"/>
    <w:rsid w:val="015B4FE6"/>
    <w:rsid w:val="01657C13"/>
    <w:rsid w:val="0176597C"/>
    <w:rsid w:val="01832D05"/>
    <w:rsid w:val="018D0F17"/>
    <w:rsid w:val="018E53BB"/>
    <w:rsid w:val="019843E6"/>
    <w:rsid w:val="01A468FA"/>
    <w:rsid w:val="01C012ED"/>
    <w:rsid w:val="01CF33CA"/>
    <w:rsid w:val="01DB1680"/>
    <w:rsid w:val="01DC2872"/>
    <w:rsid w:val="01E4322D"/>
    <w:rsid w:val="020E466C"/>
    <w:rsid w:val="021C382D"/>
    <w:rsid w:val="023615AF"/>
    <w:rsid w:val="023F2212"/>
    <w:rsid w:val="024535A0"/>
    <w:rsid w:val="02525169"/>
    <w:rsid w:val="026033B3"/>
    <w:rsid w:val="026223A4"/>
    <w:rsid w:val="026309D8"/>
    <w:rsid w:val="02B85E09"/>
    <w:rsid w:val="02BF3353"/>
    <w:rsid w:val="031E276F"/>
    <w:rsid w:val="032D5AF9"/>
    <w:rsid w:val="032F04D8"/>
    <w:rsid w:val="03D559DB"/>
    <w:rsid w:val="03D92693"/>
    <w:rsid w:val="03DC5C2A"/>
    <w:rsid w:val="03F91788"/>
    <w:rsid w:val="0414147C"/>
    <w:rsid w:val="042A3624"/>
    <w:rsid w:val="04531FA4"/>
    <w:rsid w:val="046D3644"/>
    <w:rsid w:val="04771160"/>
    <w:rsid w:val="04983E5B"/>
    <w:rsid w:val="049D2F0B"/>
    <w:rsid w:val="04B2316F"/>
    <w:rsid w:val="04B6312F"/>
    <w:rsid w:val="04D22ADA"/>
    <w:rsid w:val="04DA0918"/>
    <w:rsid w:val="04E43E71"/>
    <w:rsid w:val="04E90EC5"/>
    <w:rsid w:val="04F574FF"/>
    <w:rsid w:val="04FA6B05"/>
    <w:rsid w:val="05096B07"/>
    <w:rsid w:val="052676B9"/>
    <w:rsid w:val="0534627A"/>
    <w:rsid w:val="053462E4"/>
    <w:rsid w:val="053D5B89"/>
    <w:rsid w:val="05443A63"/>
    <w:rsid w:val="0559183C"/>
    <w:rsid w:val="056B2055"/>
    <w:rsid w:val="058D32AA"/>
    <w:rsid w:val="05A32387"/>
    <w:rsid w:val="05D42C54"/>
    <w:rsid w:val="05DB5C36"/>
    <w:rsid w:val="05EB2939"/>
    <w:rsid w:val="06417385"/>
    <w:rsid w:val="0645013E"/>
    <w:rsid w:val="06511C59"/>
    <w:rsid w:val="06543C22"/>
    <w:rsid w:val="06635253"/>
    <w:rsid w:val="06782196"/>
    <w:rsid w:val="068A27BC"/>
    <w:rsid w:val="06A137DA"/>
    <w:rsid w:val="06B63C1A"/>
    <w:rsid w:val="06CB0518"/>
    <w:rsid w:val="06CE1DB6"/>
    <w:rsid w:val="06D82C35"/>
    <w:rsid w:val="070A7B8C"/>
    <w:rsid w:val="07155C37"/>
    <w:rsid w:val="07283BBC"/>
    <w:rsid w:val="075A7AEE"/>
    <w:rsid w:val="0768045D"/>
    <w:rsid w:val="07794418"/>
    <w:rsid w:val="07AC22CB"/>
    <w:rsid w:val="07F728AD"/>
    <w:rsid w:val="08052C30"/>
    <w:rsid w:val="08056D50"/>
    <w:rsid w:val="080A0B4A"/>
    <w:rsid w:val="08123F24"/>
    <w:rsid w:val="081443B4"/>
    <w:rsid w:val="086F468A"/>
    <w:rsid w:val="08833439"/>
    <w:rsid w:val="088A5DF8"/>
    <w:rsid w:val="08B55E34"/>
    <w:rsid w:val="08D062B9"/>
    <w:rsid w:val="08F5187C"/>
    <w:rsid w:val="08F52C02"/>
    <w:rsid w:val="08F73C23"/>
    <w:rsid w:val="090E6DE2"/>
    <w:rsid w:val="09244EE7"/>
    <w:rsid w:val="092D5890"/>
    <w:rsid w:val="09505516"/>
    <w:rsid w:val="09636B0F"/>
    <w:rsid w:val="09754233"/>
    <w:rsid w:val="09EA6F07"/>
    <w:rsid w:val="0A157CFC"/>
    <w:rsid w:val="0A1E500D"/>
    <w:rsid w:val="0A21725C"/>
    <w:rsid w:val="0A3703FF"/>
    <w:rsid w:val="0A3B7763"/>
    <w:rsid w:val="0A3D472E"/>
    <w:rsid w:val="0A4437E8"/>
    <w:rsid w:val="0A4A47A2"/>
    <w:rsid w:val="0A5E4BA3"/>
    <w:rsid w:val="0A602733"/>
    <w:rsid w:val="0A6B1E54"/>
    <w:rsid w:val="0A6D18E6"/>
    <w:rsid w:val="0A775D4F"/>
    <w:rsid w:val="0A77618A"/>
    <w:rsid w:val="0A856EA2"/>
    <w:rsid w:val="0A985582"/>
    <w:rsid w:val="0AB67731"/>
    <w:rsid w:val="0AD025A1"/>
    <w:rsid w:val="0AEB64B8"/>
    <w:rsid w:val="0AF63A1C"/>
    <w:rsid w:val="0AF67722"/>
    <w:rsid w:val="0B04049C"/>
    <w:rsid w:val="0B2A6AAE"/>
    <w:rsid w:val="0B2D79F3"/>
    <w:rsid w:val="0B30171C"/>
    <w:rsid w:val="0B3670A4"/>
    <w:rsid w:val="0B5707DD"/>
    <w:rsid w:val="0B640474"/>
    <w:rsid w:val="0B6A385A"/>
    <w:rsid w:val="0B8A57D1"/>
    <w:rsid w:val="0B9730BE"/>
    <w:rsid w:val="0BAC3F18"/>
    <w:rsid w:val="0BB51797"/>
    <w:rsid w:val="0BD37764"/>
    <w:rsid w:val="0BE206E2"/>
    <w:rsid w:val="0BFF0B93"/>
    <w:rsid w:val="0C0C11F9"/>
    <w:rsid w:val="0C152235"/>
    <w:rsid w:val="0C3A5E6D"/>
    <w:rsid w:val="0C5164CB"/>
    <w:rsid w:val="0C544ED8"/>
    <w:rsid w:val="0C5965C6"/>
    <w:rsid w:val="0C6227DD"/>
    <w:rsid w:val="0C75623D"/>
    <w:rsid w:val="0C811679"/>
    <w:rsid w:val="0CB952B6"/>
    <w:rsid w:val="0CBB4B8B"/>
    <w:rsid w:val="0CBB6CF2"/>
    <w:rsid w:val="0CD72B89"/>
    <w:rsid w:val="0D057296"/>
    <w:rsid w:val="0D183D8B"/>
    <w:rsid w:val="0D4839CF"/>
    <w:rsid w:val="0D51729D"/>
    <w:rsid w:val="0D942755"/>
    <w:rsid w:val="0DE3083D"/>
    <w:rsid w:val="0DE43B39"/>
    <w:rsid w:val="0DE63E89"/>
    <w:rsid w:val="0DF04D08"/>
    <w:rsid w:val="0DFC3E81"/>
    <w:rsid w:val="0E093ADD"/>
    <w:rsid w:val="0E0A401C"/>
    <w:rsid w:val="0E3E4724"/>
    <w:rsid w:val="0E451EA1"/>
    <w:rsid w:val="0E5C239D"/>
    <w:rsid w:val="0E5F28B6"/>
    <w:rsid w:val="0E727929"/>
    <w:rsid w:val="0E941B37"/>
    <w:rsid w:val="0EA306B8"/>
    <w:rsid w:val="0EB73092"/>
    <w:rsid w:val="0EBC2AD6"/>
    <w:rsid w:val="0EBF28F6"/>
    <w:rsid w:val="0EC41C57"/>
    <w:rsid w:val="0EC52844"/>
    <w:rsid w:val="0ED87F1C"/>
    <w:rsid w:val="0EDF4E5C"/>
    <w:rsid w:val="0EEB28B8"/>
    <w:rsid w:val="0F0063AE"/>
    <w:rsid w:val="0F0C5B71"/>
    <w:rsid w:val="0F0D1A26"/>
    <w:rsid w:val="0F0D5F50"/>
    <w:rsid w:val="0F130CAE"/>
    <w:rsid w:val="0F1D1B2D"/>
    <w:rsid w:val="0F817848"/>
    <w:rsid w:val="0FA313C7"/>
    <w:rsid w:val="0FA671C2"/>
    <w:rsid w:val="0FCF3E26"/>
    <w:rsid w:val="101541A2"/>
    <w:rsid w:val="10267818"/>
    <w:rsid w:val="10293668"/>
    <w:rsid w:val="10315835"/>
    <w:rsid w:val="1032785A"/>
    <w:rsid w:val="103C1573"/>
    <w:rsid w:val="103D3B1A"/>
    <w:rsid w:val="104E101C"/>
    <w:rsid w:val="10557B5E"/>
    <w:rsid w:val="10614992"/>
    <w:rsid w:val="10721B92"/>
    <w:rsid w:val="1074577C"/>
    <w:rsid w:val="10801E21"/>
    <w:rsid w:val="10852E05"/>
    <w:rsid w:val="10B21934"/>
    <w:rsid w:val="10D7061E"/>
    <w:rsid w:val="10D840EE"/>
    <w:rsid w:val="1102722C"/>
    <w:rsid w:val="111F62D1"/>
    <w:rsid w:val="113D64B6"/>
    <w:rsid w:val="11427629"/>
    <w:rsid w:val="1152239A"/>
    <w:rsid w:val="115776AE"/>
    <w:rsid w:val="116854AD"/>
    <w:rsid w:val="118B5002"/>
    <w:rsid w:val="11916802"/>
    <w:rsid w:val="11954F74"/>
    <w:rsid w:val="119C3A28"/>
    <w:rsid w:val="119E2E84"/>
    <w:rsid w:val="119E7790"/>
    <w:rsid w:val="11A22494"/>
    <w:rsid w:val="11A56C79"/>
    <w:rsid w:val="11BC1333"/>
    <w:rsid w:val="11F90559"/>
    <w:rsid w:val="11F92CFD"/>
    <w:rsid w:val="1202325C"/>
    <w:rsid w:val="1207533B"/>
    <w:rsid w:val="12080820"/>
    <w:rsid w:val="120B3C17"/>
    <w:rsid w:val="120D6870"/>
    <w:rsid w:val="120E39AF"/>
    <w:rsid w:val="12152F8F"/>
    <w:rsid w:val="125A0CD3"/>
    <w:rsid w:val="128C0CCF"/>
    <w:rsid w:val="1299596E"/>
    <w:rsid w:val="12AE0195"/>
    <w:rsid w:val="12BA7692"/>
    <w:rsid w:val="12CA5B28"/>
    <w:rsid w:val="12D76496"/>
    <w:rsid w:val="12FA45F5"/>
    <w:rsid w:val="132E2ABB"/>
    <w:rsid w:val="13315BA7"/>
    <w:rsid w:val="13620456"/>
    <w:rsid w:val="13642A2E"/>
    <w:rsid w:val="13897267"/>
    <w:rsid w:val="13B66D50"/>
    <w:rsid w:val="13BC4252"/>
    <w:rsid w:val="13BD38DE"/>
    <w:rsid w:val="13C76351"/>
    <w:rsid w:val="13CC58CF"/>
    <w:rsid w:val="13CE7899"/>
    <w:rsid w:val="13D6674E"/>
    <w:rsid w:val="13EC6EEA"/>
    <w:rsid w:val="13F60A60"/>
    <w:rsid w:val="140137CB"/>
    <w:rsid w:val="14145336"/>
    <w:rsid w:val="14333BA0"/>
    <w:rsid w:val="14377674"/>
    <w:rsid w:val="1441006B"/>
    <w:rsid w:val="14634486"/>
    <w:rsid w:val="146D4ED5"/>
    <w:rsid w:val="14787805"/>
    <w:rsid w:val="148A26A1"/>
    <w:rsid w:val="14916E59"/>
    <w:rsid w:val="14972886"/>
    <w:rsid w:val="14B922F8"/>
    <w:rsid w:val="14C34F24"/>
    <w:rsid w:val="15086DDB"/>
    <w:rsid w:val="1514541E"/>
    <w:rsid w:val="153320AA"/>
    <w:rsid w:val="15381DF6"/>
    <w:rsid w:val="155630CB"/>
    <w:rsid w:val="1561566A"/>
    <w:rsid w:val="158D108E"/>
    <w:rsid w:val="15B4486D"/>
    <w:rsid w:val="15C251DC"/>
    <w:rsid w:val="15C54CCC"/>
    <w:rsid w:val="162C08A7"/>
    <w:rsid w:val="16674989"/>
    <w:rsid w:val="168A2668"/>
    <w:rsid w:val="16CD3E38"/>
    <w:rsid w:val="16FF7D6A"/>
    <w:rsid w:val="17034333"/>
    <w:rsid w:val="171506C3"/>
    <w:rsid w:val="17343EB7"/>
    <w:rsid w:val="175E0F34"/>
    <w:rsid w:val="17667DE9"/>
    <w:rsid w:val="17A65439"/>
    <w:rsid w:val="17AE603A"/>
    <w:rsid w:val="182E12B0"/>
    <w:rsid w:val="183D6D9C"/>
    <w:rsid w:val="184E2D57"/>
    <w:rsid w:val="18694035"/>
    <w:rsid w:val="18C96881"/>
    <w:rsid w:val="18DA6BA7"/>
    <w:rsid w:val="18E77DD3"/>
    <w:rsid w:val="19067AD5"/>
    <w:rsid w:val="192649AA"/>
    <w:rsid w:val="19407A21"/>
    <w:rsid w:val="194B7296"/>
    <w:rsid w:val="195E6FCA"/>
    <w:rsid w:val="19727EF3"/>
    <w:rsid w:val="197B20E1"/>
    <w:rsid w:val="198253AE"/>
    <w:rsid w:val="199E3EB0"/>
    <w:rsid w:val="19B27315"/>
    <w:rsid w:val="19B45F51"/>
    <w:rsid w:val="19C0226B"/>
    <w:rsid w:val="19FB1E5B"/>
    <w:rsid w:val="19FF69FF"/>
    <w:rsid w:val="1A0D2D67"/>
    <w:rsid w:val="1A0F3BC3"/>
    <w:rsid w:val="1A1A7B3A"/>
    <w:rsid w:val="1A1C3315"/>
    <w:rsid w:val="1A4B294D"/>
    <w:rsid w:val="1A4B55A5"/>
    <w:rsid w:val="1A604FC3"/>
    <w:rsid w:val="1A652915"/>
    <w:rsid w:val="1A673D5D"/>
    <w:rsid w:val="1A6875AD"/>
    <w:rsid w:val="1A8943A7"/>
    <w:rsid w:val="1AA9696A"/>
    <w:rsid w:val="1AAB4D8E"/>
    <w:rsid w:val="1ACB68E1"/>
    <w:rsid w:val="1AD63D58"/>
    <w:rsid w:val="1ADC6D40"/>
    <w:rsid w:val="1AE94FB9"/>
    <w:rsid w:val="1AFC1190"/>
    <w:rsid w:val="1B29088D"/>
    <w:rsid w:val="1B35657C"/>
    <w:rsid w:val="1B361E84"/>
    <w:rsid w:val="1B574618"/>
    <w:rsid w:val="1B5E43F0"/>
    <w:rsid w:val="1B6D1746"/>
    <w:rsid w:val="1B8371BB"/>
    <w:rsid w:val="1B887513"/>
    <w:rsid w:val="1BA222D2"/>
    <w:rsid w:val="1BB76E65"/>
    <w:rsid w:val="1C2D7D56"/>
    <w:rsid w:val="1C346708"/>
    <w:rsid w:val="1C381BF9"/>
    <w:rsid w:val="1C3E1334"/>
    <w:rsid w:val="1C450915"/>
    <w:rsid w:val="1C475C83"/>
    <w:rsid w:val="1C4E77C9"/>
    <w:rsid w:val="1C5A718E"/>
    <w:rsid w:val="1C6751D8"/>
    <w:rsid w:val="1C785DA6"/>
    <w:rsid w:val="1CC94709"/>
    <w:rsid w:val="1CDE5390"/>
    <w:rsid w:val="1CED5DD4"/>
    <w:rsid w:val="1CF17484"/>
    <w:rsid w:val="1D0E2A77"/>
    <w:rsid w:val="1D417B25"/>
    <w:rsid w:val="1D4D4DFF"/>
    <w:rsid w:val="1D4E1F68"/>
    <w:rsid w:val="1D547061"/>
    <w:rsid w:val="1D5A03F0"/>
    <w:rsid w:val="1DC67002"/>
    <w:rsid w:val="1DDE2DCF"/>
    <w:rsid w:val="1DEA52D0"/>
    <w:rsid w:val="1DFF7B7A"/>
    <w:rsid w:val="1E2347C0"/>
    <w:rsid w:val="1E4946EC"/>
    <w:rsid w:val="1E652BA8"/>
    <w:rsid w:val="1E6C39F9"/>
    <w:rsid w:val="1E71779F"/>
    <w:rsid w:val="1E7F010E"/>
    <w:rsid w:val="1E967206"/>
    <w:rsid w:val="1E97461D"/>
    <w:rsid w:val="1E9F7C39"/>
    <w:rsid w:val="1EAB778E"/>
    <w:rsid w:val="1EB678A8"/>
    <w:rsid w:val="1EBB23AB"/>
    <w:rsid w:val="1EC252ED"/>
    <w:rsid w:val="1ED255C9"/>
    <w:rsid w:val="1EF5217E"/>
    <w:rsid w:val="1F093327"/>
    <w:rsid w:val="1F1A5833"/>
    <w:rsid w:val="1F3210B4"/>
    <w:rsid w:val="1F7C464D"/>
    <w:rsid w:val="1F7D3F22"/>
    <w:rsid w:val="1F881244"/>
    <w:rsid w:val="1FA83694"/>
    <w:rsid w:val="1FB95C46"/>
    <w:rsid w:val="1FBF278C"/>
    <w:rsid w:val="1FC62630"/>
    <w:rsid w:val="1FCB040E"/>
    <w:rsid w:val="1FCF4ADF"/>
    <w:rsid w:val="1FDD154E"/>
    <w:rsid w:val="1FE2318E"/>
    <w:rsid w:val="201A3836"/>
    <w:rsid w:val="201F7AD0"/>
    <w:rsid w:val="202606FD"/>
    <w:rsid w:val="20320D49"/>
    <w:rsid w:val="205C3B27"/>
    <w:rsid w:val="20623843"/>
    <w:rsid w:val="207B4905"/>
    <w:rsid w:val="209B6D55"/>
    <w:rsid w:val="20B120D5"/>
    <w:rsid w:val="20BE47F2"/>
    <w:rsid w:val="20C0056A"/>
    <w:rsid w:val="20D1275E"/>
    <w:rsid w:val="20DE48C7"/>
    <w:rsid w:val="21090163"/>
    <w:rsid w:val="21091F11"/>
    <w:rsid w:val="21187D78"/>
    <w:rsid w:val="21244A3B"/>
    <w:rsid w:val="21313216"/>
    <w:rsid w:val="2164183D"/>
    <w:rsid w:val="219F0AC7"/>
    <w:rsid w:val="21A1249E"/>
    <w:rsid w:val="21A165ED"/>
    <w:rsid w:val="21AE4866"/>
    <w:rsid w:val="21BF16DB"/>
    <w:rsid w:val="21C44FBB"/>
    <w:rsid w:val="21C96FEA"/>
    <w:rsid w:val="21D841C9"/>
    <w:rsid w:val="21DA71F7"/>
    <w:rsid w:val="21E07116"/>
    <w:rsid w:val="21E76F54"/>
    <w:rsid w:val="21ED1100"/>
    <w:rsid w:val="22037926"/>
    <w:rsid w:val="22056B7C"/>
    <w:rsid w:val="220C1036"/>
    <w:rsid w:val="22306EDA"/>
    <w:rsid w:val="224F0170"/>
    <w:rsid w:val="227B299A"/>
    <w:rsid w:val="229D6AC4"/>
    <w:rsid w:val="22C62016"/>
    <w:rsid w:val="22DB2151"/>
    <w:rsid w:val="22E0648C"/>
    <w:rsid w:val="2318468D"/>
    <w:rsid w:val="231F73CD"/>
    <w:rsid w:val="232C0139"/>
    <w:rsid w:val="233D2211"/>
    <w:rsid w:val="23437C81"/>
    <w:rsid w:val="2351194D"/>
    <w:rsid w:val="23614286"/>
    <w:rsid w:val="23621DAC"/>
    <w:rsid w:val="2390468E"/>
    <w:rsid w:val="2397658E"/>
    <w:rsid w:val="239F090A"/>
    <w:rsid w:val="23CC1C6B"/>
    <w:rsid w:val="23EB3E4C"/>
    <w:rsid w:val="240576EB"/>
    <w:rsid w:val="240D3AC6"/>
    <w:rsid w:val="24305A06"/>
    <w:rsid w:val="243F29FF"/>
    <w:rsid w:val="244D0007"/>
    <w:rsid w:val="247C68F3"/>
    <w:rsid w:val="249A74E6"/>
    <w:rsid w:val="24A31403"/>
    <w:rsid w:val="24E011DB"/>
    <w:rsid w:val="24F84524"/>
    <w:rsid w:val="25030703"/>
    <w:rsid w:val="25050C41"/>
    <w:rsid w:val="254658B1"/>
    <w:rsid w:val="255E552B"/>
    <w:rsid w:val="25707402"/>
    <w:rsid w:val="25935E58"/>
    <w:rsid w:val="259A75DB"/>
    <w:rsid w:val="25AE12D9"/>
    <w:rsid w:val="25BC4E98"/>
    <w:rsid w:val="25CB1E8B"/>
    <w:rsid w:val="25F85081"/>
    <w:rsid w:val="26064C71"/>
    <w:rsid w:val="260A0D86"/>
    <w:rsid w:val="26233A75"/>
    <w:rsid w:val="265E0AC9"/>
    <w:rsid w:val="26BB4ECF"/>
    <w:rsid w:val="26BE554B"/>
    <w:rsid w:val="26E30D4E"/>
    <w:rsid w:val="26F1147D"/>
    <w:rsid w:val="27040EBB"/>
    <w:rsid w:val="274A3283"/>
    <w:rsid w:val="274E752B"/>
    <w:rsid w:val="27743B12"/>
    <w:rsid w:val="27822A1D"/>
    <w:rsid w:val="27943419"/>
    <w:rsid w:val="27967140"/>
    <w:rsid w:val="27C8724D"/>
    <w:rsid w:val="27D51284"/>
    <w:rsid w:val="281772A0"/>
    <w:rsid w:val="285B67E3"/>
    <w:rsid w:val="287B7B98"/>
    <w:rsid w:val="287F0D0A"/>
    <w:rsid w:val="28851436"/>
    <w:rsid w:val="289B1FE8"/>
    <w:rsid w:val="289C366A"/>
    <w:rsid w:val="28CC1BBD"/>
    <w:rsid w:val="28DF7B3F"/>
    <w:rsid w:val="28F72F97"/>
    <w:rsid w:val="28F811E9"/>
    <w:rsid w:val="29003BF9"/>
    <w:rsid w:val="29372F6C"/>
    <w:rsid w:val="295126A7"/>
    <w:rsid w:val="2957178D"/>
    <w:rsid w:val="29604E37"/>
    <w:rsid w:val="298E6B0C"/>
    <w:rsid w:val="2998070D"/>
    <w:rsid w:val="299E1B49"/>
    <w:rsid w:val="29AC3D81"/>
    <w:rsid w:val="29BB2216"/>
    <w:rsid w:val="29E4170D"/>
    <w:rsid w:val="29FD638B"/>
    <w:rsid w:val="2A19015B"/>
    <w:rsid w:val="2A4C7E4C"/>
    <w:rsid w:val="2A4E308A"/>
    <w:rsid w:val="2A5E1B2D"/>
    <w:rsid w:val="2A5E2808"/>
    <w:rsid w:val="2A726D79"/>
    <w:rsid w:val="2A7B6309"/>
    <w:rsid w:val="2A88659C"/>
    <w:rsid w:val="2AE35581"/>
    <w:rsid w:val="2AEF6839"/>
    <w:rsid w:val="2AF7102C"/>
    <w:rsid w:val="2AFA1F84"/>
    <w:rsid w:val="2B015E80"/>
    <w:rsid w:val="2B1B2F6C"/>
    <w:rsid w:val="2B20574C"/>
    <w:rsid w:val="2B2633FB"/>
    <w:rsid w:val="2B4B0E39"/>
    <w:rsid w:val="2B4D6E9E"/>
    <w:rsid w:val="2B5834BB"/>
    <w:rsid w:val="2B6C0AFC"/>
    <w:rsid w:val="2B7A22E2"/>
    <w:rsid w:val="2B885423"/>
    <w:rsid w:val="2B93067F"/>
    <w:rsid w:val="2B9864EF"/>
    <w:rsid w:val="2BB97E42"/>
    <w:rsid w:val="2BCA6741"/>
    <w:rsid w:val="2BE30261"/>
    <w:rsid w:val="2BE45A54"/>
    <w:rsid w:val="2BE95D88"/>
    <w:rsid w:val="2BF34D9F"/>
    <w:rsid w:val="2C110208"/>
    <w:rsid w:val="2C165923"/>
    <w:rsid w:val="2C1F0FAA"/>
    <w:rsid w:val="2C22657D"/>
    <w:rsid w:val="2C395094"/>
    <w:rsid w:val="2C5129BE"/>
    <w:rsid w:val="2C5A6F8E"/>
    <w:rsid w:val="2C64080C"/>
    <w:rsid w:val="2C8F2CCE"/>
    <w:rsid w:val="2CF00429"/>
    <w:rsid w:val="2D066CB0"/>
    <w:rsid w:val="2D102879"/>
    <w:rsid w:val="2D184154"/>
    <w:rsid w:val="2D197980"/>
    <w:rsid w:val="2D320A41"/>
    <w:rsid w:val="2D504D62"/>
    <w:rsid w:val="2D691B93"/>
    <w:rsid w:val="2D7B76C3"/>
    <w:rsid w:val="2D90332F"/>
    <w:rsid w:val="2D9E2DF9"/>
    <w:rsid w:val="2DBE22D5"/>
    <w:rsid w:val="2DC55411"/>
    <w:rsid w:val="2DE63220"/>
    <w:rsid w:val="2DF7404E"/>
    <w:rsid w:val="2DFE0923"/>
    <w:rsid w:val="2E0F33E9"/>
    <w:rsid w:val="2E166B2C"/>
    <w:rsid w:val="2E1819E5"/>
    <w:rsid w:val="2E38781C"/>
    <w:rsid w:val="2E440A2C"/>
    <w:rsid w:val="2E67296D"/>
    <w:rsid w:val="2E756E38"/>
    <w:rsid w:val="2E76495E"/>
    <w:rsid w:val="2EB23BE8"/>
    <w:rsid w:val="2ED2435B"/>
    <w:rsid w:val="2EE6563F"/>
    <w:rsid w:val="2EF73CF0"/>
    <w:rsid w:val="2EFC4E63"/>
    <w:rsid w:val="2F016CF5"/>
    <w:rsid w:val="2F041F69"/>
    <w:rsid w:val="2F1F0B51"/>
    <w:rsid w:val="2F3F5546"/>
    <w:rsid w:val="2F76174D"/>
    <w:rsid w:val="2F972DDE"/>
    <w:rsid w:val="2FC260AC"/>
    <w:rsid w:val="2FD65F30"/>
    <w:rsid w:val="2FD74391"/>
    <w:rsid w:val="2FED29FE"/>
    <w:rsid w:val="2FF7387C"/>
    <w:rsid w:val="300627CD"/>
    <w:rsid w:val="301663F8"/>
    <w:rsid w:val="303A3B69"/>
    <w:rsid w:val="304B42F4"/>
    <w:rsid w:val="305141AE"/>
    <w:rsid w:val="30524BC7"/>
    <w:rsid w:val="305C3852"/>
    <w:rsid w:val="30687F8F"/>
    <w:rsid w:val="308570DA"/>
    <w:rsid w:val="308B2942"/>
    <w:rsid w:val="30907F59"/>
    <w:rsid w:val="30AE03DF"/>
    <w:rsid w:val="30CD1AEB"/>
    <w:rsid w:val="30D6546E"/>
    <w:rsid w:val="30DB6CFA"/>
    <w:rsid w:val="30E3277E"/>
    <w:rsid w:val="30F1651D"/>
    <w:rsid w:val="30F85AFE"/>
    <w:rsid w:val="3102072B"/>
    <w:rsid w:val="315720E4"/>
    <w:rsid w:val="31576CC8"/>
    <w:rsid w:val="315E0057"/>
    <w:rsid w:val="31634333"/>
    <w:rsid w:val="3163741B"/>
    <w:rsid w:val="31661DFE"/>
    <w:rsid w:val="31666237"/>
    <w:rsid w:val="31880C30"/>
    <w:rsid w:val="31892EFB"/>
    <w:rsid w:val="318A0E4C"/>
    <w:rsid w:val="318F1FBE"/>
    <w:rsid w:val="31A632B9"/>
    <w:rsid w:val="31B23EFF"/>
    <w:rsid w:val="31BE79F2"/>
    <w:rsid w:val="31C61758"/>
    <w:rsid w:val="31D15F92"/>
    <w:rsid w:val="31D43E75"/>
    <w:rsid w:val="31D766C2"/>
    <w:rsid w:val="31F27EB8"/>
    <w:rsid w:val="32144BB9"/>
    <w:rsid w:val="32146967"/>
    <w:rsid w:val="32222E32"/>
    <w:rsid w:val="322C63DF"/>
    <w:rsid w:val="32313075"/>
    <w:rsid w:val="323B0398"/>
    <w:rsid w:val="323E0936"/>
    <w:rsid w:val="325E7C0E"/>
    <w:rsid w:val="326E5D1B"/>
    <w:rsid w:val="327B2543"/>
    <w:rsid w:val="32904240"/>
    <w:rsid w:val="32A92801"/>
    <w:rsid w:val="32DF2AD1"/>
    <w:rsid w:val="32E8388E"/>
    <w:rsid w:val="32EB76C8"/>
    <w:rsid w:val="32F347CF"/>
    <w:rsid w:val="32F57D20"/>
    <w:rsid w:val="32F72511"/>
    <w:rsid w:val="32F84016"/>
    <w:rsid w:val="32FC5CF3"/>
    <w:rsid w:val="32FF15C5"/>
    <w:rsid w:val="33163984"/>
    <w:rsid w:val="33254857"/>
    <w:rsid w:val="333F2E0A"/>
    <w:rsid w:val="33494A3B"/>
    <w:rsid w:val="334C3C43"/>
    <w:rsid w:val="33CB74FA"/>
    <w:rsid w:val="33EC1F43"/>
    <w:rsid w:val="33F46A50"/>
    <w:rsid w:val="33FF7D3E"/>
    <w:rsid w:val="34000F51"/>
    <w:rsid w:val="342A0A2C"/>
    <w:rsid w:val="34486EEF"/>
    <w:rsid w:val="34565015"/>
    <w:rsid w:val="346278F8"/>
    <w:rsid w:val="34732D57"/>
    <w:rsid w:val="348A6AF5"/>
    <w:rsid w:val="348E2A01"/>
    <w:rsid w:val="34A33F80"/>
    <w:rsid w:val="34A73291"/>
    <w:rsid w:val="34B85CD0"/>
    <w:rsid w:val="34BD7997"/>
    <w:rsid w:val="34C47957"/>
    <w:rsid w:val="34D93CB5"/>
    <w:rsid w:val="34E63ED8"/>
    <w:rsid w:val="34EF622C"/>
    <w:rsid w:val="35126E5F"/>
    <w:rsid w:val="351B6F23"/>
    <w:rsid w:val="35234C75"/>
    <w:rsid w:val="352F587E"/>
    <w:rsid w:val="353E4427"/>
    <w:rsid w:val="35BD38BF"/>
    <w:rsid w:val="35D02BA5"/>
    <w:rsid w:val="35D03DE8"/>
    <w:rsid w:val="35D0519F"/>
    <w:rsid w:val="35D73F34"/>
    <w:rsid w:val="35EE58E6"/>
    <w:rsid w:val="35F42D38"/>
    <w:rsid w:val="360F1920"/>
    <w:rsid w:val="36154A5C"/>
    <w:rsid w:val="361E6007"/>
    <w:rsid w:val="36572061"/>
    <w:rsid w:val="366A7EEC"/>
    <w:rsid w:val="36714388"/>
    <w:rsid w:val="36A05164"/>
    <w:rsid w:val="36C96EFC"/>
    <w:rsid w:val="36D71F3C"/>
    <w:rsid w:val="37217B5C"/>
    <w:rsid w:val="375A7DB4"/>
    <w:rsid w:val="376D399D"/>
    <w:rsid w:val="37A662B4"/>
    <w:rsid w:val="37BD6D47"/>
    <w:rsid w:val="37C67F2B"/>
    <w:rsid w:val="37F51A4C"/>
    <w:rsid w:val="3829134B"/>
    <w:rsid w:val="384229DF"/>
    <w:rsid w:val="38431D54"/>
    <w:rsid w:val="38555A5A"/>
    <w:rsid w:val="386F66A6"/>
    <w:rsid w:val="38875938"/>
    <w:rsid w:val="389C00E6"/>
    <w:rsid w:val="38AA3B82"/>
    <w:rsid w:val="38BD38B5"/>
    <w:rsid w:val="38D6100E"/>
    <w:rsid w:val="38E47094"/>
    <w:rsid w:val="38E946AA"/>
    <w:rsid w:val="38F8385F"/>
    <w:rsid w:val="39125C17"/>
    <w:rsid w:val="39127534"/>
    <w:rsid w:val="391334D5"/>
    <w:rsid w:val="39201E09"/>
    <w:rsid w:val="39205BF2"/>
    <w:rsid w:val="393B0C7E"/>
    <w:rsid w:val="393D3428"/>
    <w:rsid w:val="39507B6F"/>
    <w:rsid w:val="39B660AE"/>
    <w:rsid w:val="39C40C73"/>
    <w:rsid w:val="39C54E48"/>
    <w:rsid w:val="39CB0253"/>
    <w:rsid w:val="39E7391E"/>
    <w:rsid w:val="39F1151D"/>
    <w:rsid w:val="3A1E35A8"/>
    <w:rsid w:val="3A220411"/>
    <w:rsid w:val="3A241712"/>
    <w:rsid w:val="3A253BA3"/>
    <w:rsid w:val="3A456E91"/>
    <w:rsid w:val="3A4B228D"/>
    <w:rsid w:val="3A6C5593"/>
    <w:rsid w:val="3A974C50"/>
    <w:rsid w:val="3AB56515"/>
    <w:rsid w:val="3AC058DE"/>
    <w:rsid w:val="3ADD1FEC"/>
    <w:rsid w:val="3AE50E1D"/>
    <w:rsid w:val="3B1555CE"/>
    <w:rsid w:val="3B166EA8"/>
    <w:rsid w:val="3B482BF7"/>
    <w:rsid w:val="3B491430"/>
    <w:rsid w:val="3B822B94"/>
    <w:rsid w:val="3B85541B"/>
    <w:rsid w:val="3B8E3F09"/>
    <w:rsid w:val="3BA94A60"/>
    <w:rsid w:val="3BAE5737"/>
    <w:rsid w:val="3BB43871"/>
    <w:rsid w:val="3BCB0097"/>
    <w:rsid w:val="3C0B294D"/>
    <w:rsid w:val="3C0E2679"/>
    <w:rsid w:val="3C1263AC"/>
    <w:rsid w:val="3C1A101E"/>
    <w:rsid w:val="3C1D34F0"/>
    <w:rsid w:val="3C1D528A"/>
    <w:rsid w:val="3C447D78"/>
    <w:rsid w:val="3C5061B2"/>
    <w:rsid w:val="3C6250A3"/>
    <w:rsid w:val="3C771FCD"/>
    <w:rsid w:val="3C8926C4"/>
    <w:rsid w:val="3C996DB6"/>
    <w:rsid w:val="3CA955B6"/>
    <w:rsid w:val="3CD07B6F"/>
    <w:rsid w:val="3CED10A8"/>
    <w:rsid w:val="3CF74EBC"/>
    <w:rsid w:val="3D0F2C67"/>
    <w:rsid w:val="3D2739F3"/>
    <w:rsid w:val="3D281519"/>
    <w:rsid w:val="3D2C320E"/>
    <w:rsid w:val="3D434194"/>
    <w:rsid w:val="3D5C1F39"/>
    <w:rsid w:val="3D7B3D3F"/>
    <w:rsid w:val="3DA832AA"/>
    <w:rsid w:val="3DB765B2"/>
    <w:rsid w:val="3DB90B52"/>
    <w:rsid w:val="3DC47494"/>
    <w:rsid w:val="3DC90A4A"/>
    <w:rsid w:val="3DE20026"/>
    <w:rsid w:val="3DF24EA1"/>
    <w:rsid w:val="3DFF227A"/>
    <w:rsid w:val="3E1D6BA4"/>
    <w:rsid w:val="3E614CE2"/>
    <w:rsid w:val="3E772758"/>
    <w:rsid w:val="3EBA26DA"/>
    <w:rsid w:val="3EBE4C76"/>
    <w:rsid w:val="3EC84FF8"/>
    <w:rsid w:val="3ED91B8D"/>
    <w:rsid w:val="3EDE4585"/>
    <w:rsid w:val="3EEA4CD8"/>
    <w:rsid w:val="3EF025A4"/>
    <w:rsid w:val="3EF45935"/>
    <w:rsid w:val="3EFB0C93"/>
    <w:rsid w:val="3EFC70C6"/>
    <w:rsid w:val="3F01463B"/>
    <w:rsid w:val="3F275F2C"/>
    <w:rsid w:val="3F2F4DE1"/>
    <w:rsid w:val="3F36616F"/>
    <w:rsid w:val="3F4940F4"/>
    <w:rsid w:val="3F4C5993"/>
    <w:rsid w:val="3F566811"/>
    <w:rsid w:val="3F5C7C20"/>
    <w:rsid w:val="3F6820A1"/>
    <w:rsid w:val="3F70157C"/>
    <w:rsid w:val="3F78571A"/>
    <w:rsid w:val="3FAE2169"/>
    <w:rsid w:val="3FDE2B25"/>
    <w:rsid w:val="4021297B"/>
    <w:rsid w:val="403F4705"/>
    <w:rsid w:val="40A80DA3"/>
    <w:rsid w:val="40B22B4E"/>
    <w:rsid w:val="40C506C7"/>
    <w:rsid w:val="40F80636"/>
    <w:rsid w:val="41150E4C"/>
    <w:rsid w:val="41197AF6"/>
    <w:rsid w:val="412D686F"/>
    <w:rsid w:val="413529F2"/>
    <w:rsid w:val="41732F67"/>
    <w:rsid w:val="417D5732"/>
    <w:rsid w:val="418238EE"/>
    <w:rsid w:val="418E2292"/>
    <w:rsid w:val="41924A76"/>
    <w:rsid w:val="41AA10E2"/>
    <w:rsid w:val="41B80A98"/>
    <w:rsid w:val="41E05161"/>
    <w:rsid w:val="41E225DE"/>
    <w:rsid w:val="41E55C2A"/>
    <w:rsid w:val="41F26C35"/>
    <w:rsid w:val="41FC3865"/>
    <w:rsid w:val="4219111C"/>
    <w:rsid w:val="42216661"/>
    <w:rsid w:val="42375CB6"/>
    <w:rsid w:val="423A2D4C"/>
    <w:rsid w:val="424179E6"/>
    <w:rsid w:val="42521512"/>
    <w:rsid w:val="42653B05"/>
    <w:rsid w:val="427F7E2D"/>
    <w:rsid w:val="428042FE"/>
    <w:rsid w:val="428C60A6"/>
    <w:rsid w:val="429338D8"/>
    <w:rsid w:val="42C70660"/>
    <w:rsid w:val="42CD735D"/>
    <w:rsid w:val="42E52DA6"/>
    <w:rsid w:val="42E6612C"/>
    <w:rsid w:val="42F74BA2"/>
    <w:rsid w:val="42FC25F3"/>
    <w:rsid w:val="430664B8"/>
    <w:rsid w:val="43066A81"/>
    <w:rsid w:val="430D13D6"/>
    <w:rsid w:val="430F7403"/>
    <w:rsid w:val="43362BE2"/>
    <w:rsid w:val="434B5DF5"/>
    <w:rsid w:val="434F77FF"/>
    <w:rsid w:val="4356105B"/>
    <w:rsid w:val="43626EDB"/>
    <w:rsid w:val="43701096"/>
    <w:rsid w:val="439C54CD"/>
    <w:rsid w:val="43D9356D"/>
    <w:rsid w:val="44472BCC"/>
    <w:rsid w:val="4480738E"/>
    <w:rsid w:val="4487077D"/>
    <w:rsid w:val="44A26055"/>
    <w:rsid w:val="44AC422A"/>
    <w:rsid w:val="44AE49FA"/>
    <w:rsid w:val="44B03DDE"/>
    <w:rsid w:val="44F3240C"/>
    <w:rsid w:val="45230F44"/>
    <w:rsid w:val="453D1233"/>
    <w:rsid w:val="457B554C"/>
    <w:rsid w:val="45BD781E"/>
    <w:rsid w:val="45DD6E08"/>
    <w:rsid w:val="46250CEB"/>
    <w:rsid w:val="462A4554"/>
    <w:rsid w:val="463D4287"/>
    <w:rsid w:val="46567D67"/>
    <w:rsid w:val="465A6BE7"/>
    <w:rsid w:val="466A28A1"/>
    <w:rsid w:val="46843565"/>
    <w:rsid w:val="46A53036"/>
    <w:rsid w:val="46A80C31"/>
    <w:rsid w:val="46B34549"/>
    <w:rsid w:val="46C16C66"/>
    <w:rsid w:val="46F5246C"/>
    <w:rsid w:val="470703F1"/>
    <w:rsid w:val="47182221"/>
    <w:rsid w:val="473C009B"/>
    <w:rsid w:val="47491235"/>
    <w:rsid w:val="477261B2"/>
    <w:rsid w:val="47792D38"/>
    <w:rsid w:val="478A5995"/>
    <w:rsid w:val="47AF2F63"/>
    <w:rsid w:val="47E90E50"/>
    <w:rsid w:val="47F30F7D"/>
    <w:rsid w:val="47FE17F4"/>
    <w:rsid w:val="47FF5321"/>
    <w:rsid w:val="48115FC4"/>
    <w:rsid w:val="48210083"/>
    <w:rsid w:val="483416BA"/>
    <w:rsid w:val="4839282C"/>
    <w:rsid w:val="483B47F6"/>
    <w:rsid w:val="48765CFC"/>
    <w:rsid w:val="488937B4"/>
    <w:rsid w:val="48907EB9"/>
    <w:rsid w:val="489F1E0A"/>
    <w:rsid w:val="48AC74A2"/>
    <w:rsid w:val="48B51C64"/>
    <w:rsid w:val="48CF5595"/>
    <w:rsid w:val="48F0738F"/>
    <w:rsid w:val="48F7696F"/>
    <w:rsid w:val="49187C84"/>
    <w:rsid w:val="497E5171"/>
    <w:rsid w:val="497F2F4F"/>
    <w:rsid w:val="498D72D3"/>
    <w:rsid w:val="49A720BE"/>
    <w:rsid w:val="49C66341"/>
    <w:rsid w:val="49CF3448"/>
    <w:rsid w:val="49D83944"/>
    <w:rsid w:val="49E1317B"/>
    <w:rsid w:val="49ED5A17"/>
    <w:rsid w:val="49EF58F6"/>
    <w:rsid w:val="4A1932A7"/>
    <w:rsid w:val="4A1B043B"/>
    <w:rsid w:val="4A1C4BCD"/>
    <w:rsid w:val="4A1E617D"/>
    <w:rsid w:val="4A2A68D0"/>
    <w:rsid w:val="4A2F2139"/>
    <w:rsid w:val="4A3D2AA8"/>
    <w:rsid w:val="4A3E0C6F"/>
    <w:rsid w:val="4A5D6CA6"/>
    <w:rsid w:val="4A6D4A0F"/>
    <w:rsid w:val="4A747EB1"/>
    <w:rsid w:val="4A7505AD"/>
    <w:rsid w:val="4A7638C4"/>
    <w:rsid w:val="4AB34B18"/>
    <w:rsid w:val="4AE56E9A"/>
    <w:rsid w:val="4AE90539"/>
    <w:rsid w:val="4B0E61F2"/>
    <w:rsid w:val="4B241572"/>
    <w:rsid w:val="4B3E45C1"/>
    <w:rsid w:val="4B4734DA"/>
    <w:rsid w:val="4B513C89"/>
    <w:rsid w:val="4B5F25AA"/>
    <w:rsid w:val="4B766704"/>
    <w:rsid w:val="4B842010"/>
    <w:rsid w:val="4B906C07"/>
    <w:rsid w:val="4BB00ECC"/>
    <w:rsid w:val="4BB27A1B"/>
    <w:rsid w:val="4BB739F7"/>
    <w:rsid w:val="4BE1285E"/>
    <w:rsid w:val="4BE5597E"/>
    <w:rsid w:val="4C11151C"/>
    <w:rsid w:val="4C28759A"/>
    <w:rsid w:val="4C35155C"/>
    <w:rsid w:val="4C3D7A90"/>
    <w:rsid w:val="4C59524B"/>
    <w:rsid w:val="4C7A36BE"/>
    <w:rsid w:val="4C83676C"/>
    <w:rsid w:val="4CAA5AA7"/>
    <w:rsid w:val="4CBB7CB4"/>
    <w:rsid w:val="4CC077BD"/>
    <w:rsid w:val="4CC6281F"/>
    <w:rsid w:val="4CCA6149"/>
    <w:rsid w:val="4CCA7EF7"/>
    <w:rsid w:val="4CCB4839"/>
    <w:rsid w:val="4CE10E12"/>
    <w:rsid w:val="4CEF15C0"/>
    <w:rsid w:val="4CF338F1"/>
    <w:rsid w:val="4CF5766A"/>
    <w:rsid w:val="4CF62783"/>
    <w:rsid w:val="4CFD0EA4"/>
    <w:rsid w:val="4CFF4044"/>
    <w:rsid w:val="4D006977"/>
    <w:rsid w:val="4D072EE4"/>
    <w:rsid w:val="4D153D59"/>
    <w:rsid w:val="4D2D76DE"/>
    <w:rsid w:val="4D862070"/>
    <w:rsid w:val="4DA71C94"/>
    <w:rsid w:val="4DA846DC"/>
    <w:rsid w:val="4DBC1F35"/>
    <w:rsid w:val="4DBE466C"/>
    <w:rsid w:val="4DCD4C46"/>
    <w:rsid w:val="4DDB254D"/>
    <w:rsid w:val="4DE4323A"/>
    <w:rsid w:val="4DFE60AA"/>
    <w:rsid w:val="4E3E6DEE"/>
    <w:rsid w:val="4E42023B"/>
    <w:rsid w:val="4E43575C"/>
    <w:rsid w:val="4E8C1402"/>
    <w:rsid w:val="4E8F764A"/>
    <w:rsid w:val="4F17306F"/>
    <w:rsid w:val="4F1B205A"/>
    <w:rsid w:val="4F23439C"/>
    <w:rsid w:val="4F2A2ECF"/>
    <w:rsid w:val="4F2D3275"/>
    <w:rsid w:val="4F3B50DC"/>
    <w:rsid w:val="4F765C45"/>
    <w:rsid w:val="4F7725B8"/>
    <w:rsid w:val="4F8F7FCE"/>
    <w:rsid w:val="4FAD422B"/>
    <w:rsid w:val="4FB05ACA"/>
    <w:rsid w:val="4FCE15A0"/>
    <w:rsid w:val="4FDD0D75"/>
    <w:rsid w:val="4FE319FB"/>
    <w:rsid w:val="4FF27E90"/>
    <w:rsid w:val="500D0693"/>
    <w:rsid w:val="501E6ED7"/>
    <w:rsid w:val="50A43A3C"/>
    <w:rsid w:val="50CA4167"/>
    <w:rsid w:val="50ED278A"/>
    <w:rsid w:val="5107796B"/>
    <w:rsid w:val="5112066F"/>
    <w:rsid w:val="51141A1F"/>
    <w:rsid w:val="513B297F"/>
    <w:rsid w:val="51493B47"/>
    <w:rsid w:val="51644DBE"/>
    <w:rsid w:val="516D0E26"/>
    <w:rsid w:val="51772CC0"/>
    <w:rsid w:val="518A6C52"/>
    <w:rsid w:val="518C3071"/>
    <w:rsid w:val="519F7BA4"/>
    <w:rsid w:val="51A97CDA"/>
    <w:rsid w:val="51BD002A"/>
    <w:rsid w:val="51E22318"/>
    <w:rsid w:val="51E41A5B"/>
    <w:rsid w:val="51F423A8"/>
    <w:rsid w:val="523209F0"/>
    <w:rsid w:val="5232466C"/>
    <w:rsid w:val="523F1F64"/>
    <w:rsid w:val="5247634D"/>
    <w:rsid w:val="526B217C"/>
    <w:rsid w:val="53134EDD"/>
    <w:rsid w:val="531B6E8B"/>
    <w:rsid w:val="53202F66"/>
    <w:rsid w:val="5334256E"/>
    <w:rsid w:val="533B7B79"/>
    <w:rsid w:val="53594321"/>
    <w:rsid w:val="536A5F90"/>
    <w:rsid w:val="539B7C33"/>
    <w:rsid w:val="53C57C1D"/>
    <w:rsid w:val="53D05E49"/>
    <w:rsid w:val="53E63D46"/>
    <w:rsid w:val="544E58B1"/>
    <w:rsid w:val="54520EFE"/>
    <w:rsid w:val="54653EAE"/>
    <w:rsid w:val="54705828"/>
    <w:rsid w:val="54B25E40"/>
    <w:rsid w:val="54C54378"/>
    <w:rsid w:val="54C85831"/>
    <w:rsid w:val="54CA318A"/>
    <w:rsid w:val="54DA6135"/>
    <w:rsid w:val="54F715E6"/>
    <w:rsid w:val="550A5C7C"/>
    <w:rsid w:val="55175CA3"/>
    <w:rsid w:val="55192C48"/>
    <w:rsid w:val="552E275D"/>
    <w:rsid w:val="554A42CB"/>
    <w:rsid w:val="555111B5"/>
    <w:rsid w:val="55985EE0"/>
    <w:rsid w:val="55AA0B44"/>
    <w:rsid w:val="55CA4BD4"/>
    <w:rsid w:val="55CE76F0"/>
    <w:rsid w:val="55FC6A5E"/>
    <w:rsid w:val="56106CFF"/>
    <w:rsid w:val="56212D46"/>
    <w:rsid w:val="5627460C"/>
    <w:rsid w:val="56431446"/>
    <w:rsid w:val="56644F18"/>
    <w:rsid w:val="56705B2B"/>
    <w:rsid w:val="56772E9D"/>
    <w:rsid w:val="56777341"/>
    <w:rsid w:val="568451E8"/>
    <w:rsid w:val="569E4366"/>
    <w:rsid w:val="56B04601"/>
    <w:rsid w:val="56C7632B"/>
    <w:rsid w:val="57390153"/>
    <w:rsid w:val="574A393E"/>
    <w:rsid w:val="57560D05"/>
    <w:rsid w:val="57607DD5"/>
    <w:rsid w:val="576158FB"/>
    <w:rsid w:val="576553EC"/>
    <w:rsid w:val="57812D77"/>
    <w:rsid w:val="579637F7"/>
    <w:rsid w:val="57AC6B77"/>
    <w:rsid w:val="57D810A4"/>
    <w:rsid w:val="57E92457"/>
    <w:rsid w:val="58402AE4"/>
    <w:rsid w:val="5847689F"/>
    <w:rsid w:val="5849068B"/>
    <w:rsid w:val="584F1CC3"/>
    <w:rsid w:val="586C4C2A"/>
    <w:rsid w:val="5887349E"/>
    <w:rsid w:val="589A2E73"/>
    <w:rsid w:val="589E5865"/>
    <w:rsid w:val="58A32FF6"/>
    <w:rsid w:val="591B4FEE"/>
    <w:rsid w:val="591C7D2C"/>
    <w:rsid w:val="59294CF3"/>
    <w:rsid w:val="59624F88"/>
    <w:rsid w:val="59661796"/>
    <w:rsid w:val="59706214"/>
    <w:rsid w:val="598952E9"/>
    <w:rsid w:val="599C0E6D"/>
    <w:rsid w:val="59A3360E"/>
    <w:rsid w:val="59A81F82"/>
    <w:rsid w:val="59E40D91"/>
    <w:rsid w:val="5A1550DE"/>
    <w:rsid w:val="5A24333C"/>
    <w:rsid w:val="5A3D61AC"/>
    <w:rsid w:val="5A4D321F"/>
    <w:rsid w:val="5AA705B3"/>
    <w:rsid w:val="5AA71877"/>
    <w:rsid w:val="5AAE2C06"/>
    <w:rsid w:val="5ACF3E32"/>
    <w:rsid w:val="5ADA1261"/>
    <w:rsid w:val="5ADF3244"/>
    <w:rsid w:val="5B3522D6"/>
    <w:rsid w:val="5B37709F"/>
    <w:rsid w:val="5B3D4DEF"/>
    <w:rsid w:val="5B404011"/>
    <w:rsid w:val="5B8A4D5D"/>
    <w:rsid w:val="5B8B2F47"/>
    <w:rsid w:val="5B9075A0"/>
    <w:rsid w:val="5B920779"/>
    <w:rsid w:val="5BAF7819"/>
    <w:rsid w:val="5BBB382C"/>
    <w:rsid w:val="5BBE331C"/>
    <w:rsid w:val="5BBF277C"/>
    <w:rsid w:val="5BC53DAB"/>
    <w:rsid w:val="5BDF5D8A"/>
    <w:rsid w:val="5BE03293"/>
    <w:rsid w:val="5BE05DCB"/>
    <w:rsid w:val="5BE74621"/>
    <w:rsid w:val="5BED775E"/>
    <w:rsid w:val="5BFA6647"/>
    <w:rsid w:val="5C0F5926"/>
    <w:rsid w:val="5C1C5FCD"/>
    <w:rsid w:val="5C2665C3"/>
    <w:rsid w:val="5C3929A3"/>
    <w:rsid w:val="5C3B2BBF"/>
    <w:rsid w:val="5C5B298D"/>
    <w:rsid w:val="5C636949"/>
    <w:rsid w:val="5C796584"/>
    <w:rsid w:val="5C910216"/>
    <w:rsid w:val="5CA50038"/>
    <w:rsid w:val="5CA51281"/>
    <w:rsid w:val="5CB51A97"/>
    <w:rsid w:val="5CD57339"/>
    <w:rsid w:val="5D2A3CEF"/>
    <w:rsid w:val="5D4F34A7"/>
    <w:rsid w:val="5D647F25"/>
    <w:rsid w:val="5D8B2D00"/>
    <w:rsid w:val="5DBA7AE6"/>
    <w:rsid w:val="5DC170F4"/>
    <w:rsid w:val="5DDB4D3F"/>
    <w:rsid w:val="5DDE057A"/>
    <w:rsid w:val="5DE25B5D"/>
    <w:rsid w:val="5DFF1A62"/>
    <w:rsid w:val="5E257B09"/>
    <w:rsid w:val="5E460EB6"/>
    <w:rsid w:val="5E4915C3"/>
    <w:rsid w:val="5E5B21D1"/>
    <w:rsid w:val="5E622685"/>
    <w:rsid w:val="5EAD397E"/>
    <w:rsid w:val="5EB51E41"/>
    <w:rsid w:val="5EBA48F2"/>
    <w:rsid w:val="5EC549C2"/>
    <w:rsid w:val="5ECA5457"/>
    <w:rsid w:val="5EEE0B8D"/>
    <w:rsid w:val="5EF37B31"/>
    <w:rsid w:val="5EF57055"/>
    <w:rsid w:val="5EFB71CC"/>
    <w:rsid w:val="5F0415E0"/>
    <w:rsid w:val="5F57386C"/>
    <w:rsid w:val="5F675B8D"/>
    <w:rsid w:val="5F6D7533"/>
    <w:rsid w:val="5FBE7D8F"/>
    <w:rsid w:val="5FDE3F74"/>
    <w:rsid w:val="5FEB1311"/>
    <w:rsid w:val="5FF42C6F"/>
    <w:rsid w:val="600F55BB"/>
    <w:rsid w:val="60220345"/>
    <w:rsid w:val="602816AC"/>
    <w:rsid w:val="602B6AA7"/>
    <w:rsid w:val="60310107"/>
    <w:rsid w:val="603255AE"/>
    <w:rsid w:val="60350FB3"/>
    <w:rsid w:val="60541BBF"/>
    <w:rsid w:val="608368E3"/>
    <w:rsid w:val="608452F2"/>
    <w:rsid w:val="60896B17"/>
    <w:rsid w:val="60B72077"/>
    <w:rsid w:val="60D32167"/>
    <w:rsid w:val="60FB0B6F"/>
    <w:rsid w:val="61151C31"/>
    <w:rsid w:val="612400C6"/>
    <w:rsid w:val="613A3445"/>
    <w:rsid w:val="61C13336"/>
    <w:rsid w:val="61E138C1"/>
    <w:rsid w:val="61FC7FB6"/>
    <w:rsid w:val="621372F9"/>
    <w:rsid w:val="621705E2"/>
    <w:rsid w:val="622E1C3F"/>
    <w:rsid w:val="62404A8B"/>
    <w:rsid w:val="62606EDB"/>
    <w:rsid w:val="62735116"/>
    <w:rsid w:val="627B1F67"/>
    <w:rsid w:val="62973ECA"/>
    <w:rsid w:val="62AF7E63"/>
    <w:rsid w:val="62B05380"/>
    <w:rsid w:val="62B55E6C"/>
    <w:rsid w:val="62B8403D"/>
    <w:rsid w:val="62C3028F"/>
    <w:rsid w:val="62CA7903"/>
    <w:rsid w:val="630930CF"/>
    <w:rsid w:val="63163A3E"/>
    <w:rsid w:val="631D4DCC"/>
    <w:rsid w:val="632C14B3"/>
    <w:rsid w:val="63454187"/>
    <w:rsid w:val="63512ABE"/>
    <w:rsid w:val="6353259C"/>
    <w:rsid w:val="637644DD"/>
    <w:rsid w:val="637B2771"/>
    <w:rsid w:val="639B339F"/>
    <w:rsid w:val="63E1404C"/>
    <w:rsid w:val="63F45964"/>
    <w:rsid w:val="64081291"/>
    <w:rsid w:val="641F4B74"/>
    <w:rsid w:val="64267CB1"/>
    <w:rsid w:val="64514AAA"/>
    <w:rsid w:val="64515C6F"/>
    <w:rsid w:val="64715DE8"/>
    <w:rsid w:val="649509C6"/>
    <w:rsid w:val="64A8153E"/>
    <w:rsid w:val="64ED41C9"/>
    <w:rsid w:val="64F40CEF"/>
    <w:rsid w:val="64FA0B91"/>
    <w:rsid w:val="652A1A23"/>
    <w:rsid w:val="656D3966"/>
    <w:rsid w:val="6578278E"/>
    <w:rsid w:val="659A2704"/>
    <w:rsid w:val="65A76BCF"/>
    <w:rsid w:val="65AB2B63"/>
    <w:rsid w:val="65BB267B"/>
    <w:rsid w:val="65D025CA"/>
    <w:rsid w:val="65E031F3"/>
    <w:rsid w:val="65E73470"/>
    <w:rsid w:val="66171FA7"/>
    <w:rsid w:val="66246472"/>
    <w:rsid w:val="66285F62"/>
    <w:rsid w:val="663E5786"/>
    <w:rsid w:val="66432D9C"/>
    <w:rsid w:val="664C2331"/>
    <w:rsid w:val="664F7993"/>
    <w:rsid w:val="66A55805"/>
    <w:rsid w:val="66BD5E1B"/>
    <w:rsid w:val="66C32BE9"/>
    <w:rsid w:val="66E43FB3"/>
    <w:rsid w:val="670562A3"/>
    <w:rsid w:val="67184229"/>
    <w:rsid w:val="671B26BB"/>
    <w:rsid w:val="671D35ED"/>
    <w:rsid w:val="67281F92"/>
    <w:rsid w:val="67311C35"/>
    <w:rsid w:val="6747066A"/>
    <w:rsid w:val="674943E2"/>
    <w:rsid w:val="67686272"/>
    <w:rsid w:val="679943CC"/>
    <w:rsid w:val="67A7735B"/>
    <w:rsid w:val="67B64DFA"/>
    <w:rsid w:val="67B657F0"/>
    <w:rsid w:val="67CE5F13"/>
    <w:rsid w:val="67D42968"/>
    <w:rsid w:val="67EE31DB"/>
    <w:rsid w:val="67F85E08"/>
    <w:rsid w:val="682269E1"/>
    <w:rsid w:val="6848679C"/>
    <w:rsid w:val="684C6BA2"/>
    <w:rsid w:val="684E28F8"/>
    <w:rsid w:val="685E1574"/>
    <w:rsid w:val="68914293"/>
    <w:rsid w:val="68B11AA9"/>
    <w:rsid w:val="68C54B2B"/>
    <w:rsid w:val="690802CD"/>
    <w:rsid w:val="69186970"/>
    <w:rsid w:val="697A2F79"/>
    <w:rsid w:val="69A92292"/>
    <w:rsid w:val="69B92AEC"/>
    <w:rsid w:val="69C26FDB"/>
    <w:rsid w:val="69DF2DDC"/>
    <w:rsid w:val="69E26AA1"/>
    <w:rsid w:val="69F859BE"/>
    <w:rsid w:val="6A11707F"/>
    <w:rsid w:val="6A1D56B2"/>
    <w:rsid w:val="6A3053E5"/>
    <w:rsid w:val="6A310EBD"/>
    <w:rsid w:val="6A5C442C"/>
    <w:rsid w:val="6A5D2FF5"/>
    <w:rsid w:val="6A892D47"/>
    <w:rsid w:val="6AB4441A"/>
    <w:rsid w:val="6AD246EE"/>
    <w:rsid w:val="6B1D005F"/>
    <w:rsid w:val="6B340DAC"/>
    <w:rsid w:val="6B361121"/>
    <w:rsid w:val="6B4B624F"/>
    <w:rsid w:val="6B5B6721"/>
    <w:rsid w:val="6B6A054F"/>
    <w:rsid w:val="6BB0189C"/>
    <w:rsid w:val="6BB36F40"/>
    <w:rsid w:val="6BBC4417"/>
    <w:rsid w:val="6C0F5F6C"/>
    <w:rsid w:val="6C2A4EA3"/>
    <w:rsid w:val="6C3A254B"/>
    <w:rsid w:val="6C5C4BB7"/>
    <w:rsid w:val="6C5C5C0D"/>
    <w:rsid w:val="6C5F3CBB"/>
    <w:rsid w:val="6C6B0957"/>
    <w:rsid w:val="6C7C0DB6"/>
    <w:rsid w:val="6C7F08A6"/>
    <w:rsid w:val="6C97799E"/>
    <w:rsid w:val="6CA4030D"/>
    <w:rsid w:val="6CB73B9C"/>
    <w:rsid w:val="6CC87B57"/>
    <w:rsid w:val="6CD41B88"/>
    <w:rsid w:val="6CD72490"/>
    <w:rsid w:val="6CDA5ADC"/>
    <w:rsid w:val="6CDE5498"/>
    <w:rsid w:val="6CE87F2D"/>
    <w:rsid w:val="6CE97AAB"/>
    <w:rsid w:val="6D070292"/>
    <w:rsid w:val="6D922685"/>
    <w:rsid w:val="6D967C55"/>
    <w:rsid w:val="6DAC5A08"/>
    <w:rsid w:val="6DB817DA"/>
    <w:rsid w:val="6DBC1D35"/>
    <w:rsid w:val="6DF12A51"/>
    <w:rsid w:val="6DFE57FA"/>
    <w:rsid w:val="6E0B20A5"/>
    <w:rsid w:val="6E12471B"/>
    <w:rsid w:val="6E2B1586"/>
    <w:rsid w:val="6E376D60"/>
    <w:rsid w:val="6E424E4A"/>
    <w:rsid w:val="6E492F1A"/>
    <w:rsid w:val="6E5929EA"/>
    <w:rsid w:val="6E5D1536"/>
    <w:rsid w:val="6E5F42BA"/>
    <w:rsid w:val="6E6C1886"/>
    <w:rsid w:val="6E8914EC"/>
    <w:rsid w:val="6EA51AD2"/>
    <w:rsid w:val="6EA75E92"/>
    <w:rsid w:val="6EB54D48"/>
    <w:rsid w:val="6ECC157B"/>
    <w:rsid w:val="6EE56993"/>
    <w:rsid w:val="6EFA126F"/>
    <w:rsid w:val="6EFA6397"/>
    <w:rsid w:val="6F2D7AE6"/>
    <w:rsid w:val="6F5F177E"/>
    <w:rsid w:val="6F7B68ED"/>
    <w:rsid w:val="6F9242E2"/>
    <w:rsid w:val="6F9957DB"/>
    <w:rsid w:val="6FA53B98"/>
    <w:rsid w:val="6FB50341"/>
    <w:rsid w:val="6FBE65EC"/>
    <w:rsid w:val="6FBE68A6"/>
    <w:rsid w:val="6FE27182"/>
    <w:rsid w:val="6FE4739E"/>
    <w:rsid w:val="6FF1023B"/>
    <w:rsid w:val="70231548"/>
    <w:rsid w:val="70251764"/>
    <w:rsid w:val="703B1D32"/>
    <w:rsid w:val="703E40E6"/>
    <w:rsid w:val="703E6382"/>
    <w:rsid w:val="703F5880"/>
    <w:rsid w:val="705160B5"/>
    <w:rsid w:val="705276D4"/>
    <w:rsid w:val="707D6EAA"/>
    <w:rsid w:val="708360A3"/>
    <w:rsid w:val="70934B27"/>
    <w:rsid w:val="70B45C5E"/>
    <w:rsid w:val="70BB0D44"/>
    <w:rsid w:val="70D53633"/>
    <w:rsid w:val="70DA0B71"/>
    <w:rsid w:val="70DD5197"/>
    <w:rsid w:val="70ED4030"/>
    <w:rsid w:val="71025602"/>
    <w:rsid w:val="713008D9"/>
    <w:rsid w:val="715C60B1"/>
    <w:rsid w:val="717E441A"/>
    <w:rsid w:val="71816E6E"/>
    <w:rsid w:val="7198030E"/>
    <w:rsid w:val="71B57D69"/>
    <w:rsid w:val="71D03CB3"/>
    <w:rsid w:val="71DC7C20"/>
    <w:rsid w:val="71F35EA7"/>
    <w:rsid w:val="71F80EDE"/>
    <w:rsid w:val="72263C90"/>
    <w:rsid w:val="724F39F2"/>
    <w:rsid w:val="72610760"/>
    <w:rsid w:val="72822E9E"/>
    <w:rsid w:val="728A58AF"/>
    <w:rsid w:val="72952E6E"/>
    <w:rsid w:val="72A252EE"/>
    <w:rsid w:val="72A93DF6"/>
    <w:rsid w:val="72FF004B"/>
    <w:rsid w:val="7304485C"/>
    <w:rsid w:val="730B4C41"/>
    <w:rsid w:val="73152BEA"/>
    <w:rsid w:val="732D2E0A"/>
    <w:rsid w:val="73357F10"/>
    <w:rsid w:val="734343DB"/>
    <w:rsid w:val="73A66C20"/>
    <w:rsid w:val="73B93522"/>
    <w:rsid w:val="73D47729"/>
    <w:rsid w:val="73DE2356"/>
    <w:rsid w:val="73ED0DC8"/>
    <w:rsid w:val="73F52863"/>
    <w:rsid w:val="741E0B06"/>
    <w:rsid w:val="742A559B"/>
    <w:rsid w:val="74512B28"/>
    <w:rsid w:val="745E5245"/>
    <w:rsid w:val="746F72DF"/>
    <w:rsid w:val="74A54ACE"/>
    <w:rsid w:val="74AA6C9C"/>
    <w:rsid w:val="75137DDD"/>
    <w:rsid w:val="753366D1"/>
    <w:rsid w:val="75425809"/>
    <w:rsid w:val="75524DAA"/>
    <w:rsid w:val="755B1EDC"/>
    <w:rsid w:val="755D54FC"/>
    <w:rsid w:val="75861C08"/>
    <w:rsid w:val="758A468D"/>
    <w:rsid w:val="75D628A4"/>
    <w:rsid w:val="75D75F1C"/>
    <w:rsid w:val="75DA4AE6"/>
    <w:rsid w:val="75E27529"/>
    <w:rsid w:val="75E90DCA"/>
    <w:rsid w:val="760029C6"/>
    <w:rsid w:val="760761F4"/>
    <w:rsid w:val="760A030B"/>
    <w:rsid w:val="7613461F"/>
    <w:rsid w:val="76421865"/>
    <w:rsid w:val="764C0497"/>
    <w:rsid w:val="76524AB0"/>
    <w:rsid w:val="766476E7"/>
    <w:rsid w:val="7668500C"/>
    <w:rsid w:val="767B79AA"/>
    <w:rsid w:val="768545C3"/>
    <w:rsid w:val="76992564"/>
    <w:rsid w:val="76AA0556"/>
    <w:rsid w:val="76B23B0B"/>
    <w:rsid w:val="76E87C8D"/>
    <w:rsid w:val="76F44F09"/>
    <w:rsid w:val="773A5AF5"/>
    <w:rsid w:val="773D44F6"/>
    <w:rsid w:val="773F135E"/>
    <w:rsid w:val="774C5829"/>
    <w:rsid w:val="776261AB"/>
    <w:rsid w:val="77674410"/>
    <w:rsid w:val="776B5CAF"/>
    <w:rsid w:val="776C7177"/>
    <w:rsid w:val="7770362E"/>
    <w:rsid w:val="77732DB5"/>
    <w:rsid w:val="77785CE2"/>
    <w:rsid w:val="777F175A"/>
    <w:rsid w:val="77985CA2"/>
    <w:rsid w:val="77A94EB3"/>
    <w:rsid w:val="77C16217"/>
    <w:rsid w:val="77C27899"/>
    <w:rsid w:val="77C47A90"/>
    <w:rsid w:val="77C6382D"/>
    <w:rsid w:val="77CF26E1"/>
    <w:rsid w:val="77D575CC"/>
    <w:rsid w:val="77E65C7D"/>
    <w:rsid w:val="781C344D"/>
    <w:rsid w:val="784321D2"/>
    <w:rsid w:val="78564BB1"/>
    <w:rsid w:val="78654D55"/>
    <w:rsid w:val="78654DF4"/>
    <w:rsid w:val="78974849"/>
    <w:rsid w:val="789F4476"/>
    <w:rsid w:val="78A223D6"/>
    <w:rsid w:val="78BB6F2E"/>
    <w:rsid w:val="78D45AD6"/>
    <w:rsid w:val="78E8332F"/>
    <w:rsid w:val="78ED6BDA"/>
    <w:rsid w:val="78F61DC5"/>
    <w:rsid w:val="791602A2"/>
    <w:rsid w:val="79607369"/>
    <w:rsid w:val="7972394D"/>
    <w:rsid w:val="79782264"/>
    <w:rsid w:val="79974C49"/>
    <w:rsid w:val="79C8114A"/>
    <w:rsid w:val="79CC102A"/>
    <w:rsid w:val="79CE4C1B"/>
    <w:rsid w:val="79EE513D"/>
    <w:rsid w:val="7A1C5986"/>
    <w:rsid w:val="7A465D9D"/>
    <w:rsid w:val="7A614315"/>
    <w:rsid w:val="7A666C01"/>
    <w:rsid w:val="7A707A80"/>
    <w:rsid w:val="7A7607F4"/>
    <w:rsid w:val="7AA2506C"/>
    <w:rsid w:val="7ABB6F4D"/>
    <w:rsid w:val="7ADD0E32"/>
    <w:rsid w:val="7B31720F"/>
    <w:rsid w:val="7B65510B"/>
    <w:rsid w:val="7B687CAC"/>
    <w:rsid w:val="7B6B1395"/>
    <w:rsid w:val="7B810197"/>
    <w:rsid w:val="7BBA5457"/>
    <w:rsid w:val="7BD0440D"/>
    <w:rsid w:val="7C1422C1"/>
    <w:rsid w:val="7C156B31"/>
    <w:rsid w:val="7C336FB7"/>
    <w:rsid w:val="7C4A1EFF"/>
    <w:rsid w:val="7C541407"/>
    <w:rsid w:val="7C5A08E1"/>
    <w:rsid w:val="7C5F1B82"/>
    <w:rsid w:val="7C6B49A3"/>
    <w:rsid w:val="7C8415C1"/>
    <w:rsid w:val="7C8D4919"/>
    <w:rsid w:val="7C943EFA"/>
    <w:rsid w:val="7C975798"/>
    <w:rsid w:val="7CB85DFC"/>
    <w:rsid w:val="7CC540B3"/>
    <w:rsid w:val="7CCF018B"/>
    <w:rsid w:val="7CE23394"/>
    <w:rsid w:val="7CED7166"/>
    <w:rsid w:val="7CF404F4"/>
    <w:rsid w:val="7D0A5F6A"/>
    <w:rsid w:val="7D363ECA"/>
    <w:rsid w:val="7D421B45"/>
    <w:rsid w:val="7D433AB6"/>
    <w:rsid w:val="7D4F1BCF"/>
    <w:rsid w:val="7D690EE2"/>
    <w:rsid w:val="7D8F646F"/>
    <w:rsid w:val="7D9F4FD9"/>
    <w:rsid w:val="7DBA7990"/>
    <w:rsid w:val="7DF11799"/>
    <w:rsid w:val="7E4B05E8"/>
    <w:rsid w:val="7E4E1E86"/>
    <w:rsid w:val="7E5356EF"/>
    <w:rsid w:val="7E552C38"/>
    <w:rsid w:val="7E5A4CCF"/>
    <w:rsid w:val="7E88735D"/>
    <w:rsid w:val="7EAE0DA1"/>
    <w:rsid w:val="7EB97C47"/>
    <w:rsid w:val="7ED94253"/>
    <w:rsid w:val="7EEF7AB6"/>
    <w:rsid w:val="7EFB3DBC"/>
    <w:rsid w:val="7F2A2E97"/>
    <w:rsid w:val="7F2A5281"/>
    <w:rsid w:val="7F34107C"/>
    <w:rsid w:val="7F3B68AE"/>
    <w:rsid w:val="7F413799"/>
    <w:rsid w:val="7F427C3D"/>
    <w:rsid w:val="7F4C140C"/>
    <w:rsid w:val="7F62593A"/>
    <w:rsid w:val="7F671451"/>
    <w:rsid w:val="7F6A0F42"/>
    <w:rsid w:val="7F923FF5"/>
    <w:rsid w:val="7F9B10FB"/>
    <w:rsid w:val="7FAB3A34"/>
    <w:rsid w:val="7FB421BD"/>
    <w:rsid w:val="7FBB79EF"/>
    <w:rsid w:val="7FD03A4F"/>
    <w:rsid w:val="7FD36AE7"/>
    <w:rsid w:val="7FE3798C"/>
    <w:rsid w:val="7FFA336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99"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1"/>
      <w:lang w:val="en-US" w:eastAsia="zh-CN" w:bidi="ar-SA"/>
    </w:rPr>
  </w:style>
  <w:style w:type="paragraph" w:styleId="2">
    <w:name w:val="heading 1"/>
    <w:basedOn w:val="1"/>
    <w:next w:val="1"/>
    <w:qFormat/>
    <w:uiPriority w:val="9"/>
    <w:pPr>
      <w:keepNext/>
      <w:keepLines/>
      <w:spacing w:before="340" w:after="330" w:line="578" w:lineRule="auto"/>
      <w:outlineLvl w:val="0"/>
    </w:pPr>
    <w:rPr>
      <w:b/>
      <w:bCs/>
      <w:kern w:val="44"/>
      <w:sz w:val="44"/>
      <w:szCs w:val="44"/>
    </w:rPr>
  </w:style>
  <w:style w:type="paragraph" w:styleId="3">
    <w:name w:val="heading 2"/>
    <w:basedOn w:val="1"/>
    <w:next w:val="1"/>
    <w:qFormat/>
    <w:uiPriority w:val="0"/>
    <w:pPr>
      <w:keepNext/>
      <w:keepLines/>
      <w:adjustRightInd w:val="0"/>
      <w:snapToGrid w:val="0"/>
      <w:spacing w:line="360" w:lineRule="auto"/>
      <w:outlineLvl w:val="1"/>
    </w:pPr>
    <w:rPr>
      <w:rFonts w:ascii="宋体" w:hAnsi="宋体"/>
      <w:sz w:val="28"/>
      <w:szCs w:val="20"/>
    </w:rPr>
  </w:style>
  <w:style w:type="paragraph" w:styleId="4">
    <w:name w:val="heading 3"/>
    <w:basedOn w:val="1"/>
    <w:next w:val="1"/>
    <w:qFormat/>
    <w:uiPriority w:val="0"/>
    <w:pPr>
      <w:keepNext/>
      <w:keepLines/>
      <w:spacing w:before="260" w:after="260" w:line="413" w:lineRule="auto"/>
      <w:outlineLvl w:val="2"/>
    </w:pPr>
    <w:rPr>
      <w:b/>
      <w:bCs/>
      <w:sz w:val="32"/>
      <w:szCs w:val="32"/>
    </w:rPr>
  </w:style>
  <w:style w:type="paragraph" w:styleId="5">
    <w:name w:val="heading 4"/>
    <w:basedOn w:val="1"/>
    <w:next w:val="1"/>
    <w:qFormat/>
    <w:uiPriority w:val="0"/>
    <w:pPr>
      <w:keepNext/>
      <w:keepLines/>
      <w:spacing w:line="360" w:lineRule="auto"/>
      <w:outlineLvl w:val="3"/>
    </w:pPr>
    <w:rPr>
      <w:rFonts w:ascii="Arial" w:hAnsi="Arial"/>
      <w:b/>
      <w:bCs/>
      <w:szCs w:val="28"/>
    </w:rPr>
  </w:style>
  <w:style w:type="paragraph" w:styleId="6">
    <w:name w:val="heading 5"/>
    <w:basedOn w:val="1"/>
    <w:next w:val="1"/>
    <w:qFormat/>
    <w:uiPriority w:val="0"/>
    <w:pPr>
      <w:keepNext/>
      <w:tabs>
        <w:tab w:val="left" w:pos="1260"/>
      </w:tabs>
      <w:spacing w:line="360" w:lineRule="auto"/>
      <w:ind w:left="1260" w:hanging="900"/>
      <w:outlineLvl w:val="4"/>
    </w:pPr>
    <w:rPr>
      <w:rFonts w:ascii="宋体" w:hAnsi="宋体"/>
      <w:b/>
      <w:bCs/>
      <w:sz w:val="24"/>
      <w:szCs w:val="20"/>
    </w:rPr>
  </w:style>
  <w:style w:type="character" w:default="1" w:styleId="23">
    <w:name w:val="Default Paragraph Font"/>
    <w:semiHidden/>
    <w:qFormat/>
    <w:uiPriority w:val="0"/>
  </w:style>
  <w:style w:type="table" w:default="1" w:styleId="21">
    <w:name w:val="Normal Table"/>
    <w:semiHidden/>
    <w:qFormat/>
    <w:uiPriority w:val="0"/>
    <w:tblPr>
      <w:tblCellMar>
        <w:top w:w="0" w:type="dxa"/>
        <w:left w:w="108" w:type="dxa"/>
        <w:bottom w:w="0" w:type="dxa"/>
        <w:right w:w="108" w:type="dxa"/>
      </w:tblCellMar>
    </w:tblPr>
  </w:style>
  <w:style w:type="paragraph" w:styleId="7">
    <w:name w:val="Normal Indent"/>
    <w:basedOn w:val="1"/>
    <w:qFormat/>
    <w:uiPriority w:val="0"/>
    <w:pPr>
      <w:ind w:firstLine="420" w:firstLineChars="200"/>
    </w:pPr>
    <w:rPr>
      <w:rFonts w:asciiTheme="minorHAnsi" w:hAnsiTheme="minorHAnsi" w:cstheme="minorBidi"/>
      <w:szCs w:val="24"/>
    </w:rPr>
  </w:style>
  <w:style w:type="paragraph" w:styleId="8">
    <w:name w:val="index 5"/>
    <w:basedOn w:val="1"/>
    <w:next w:val="1"/>
    <w:semiHidden/>
    <w:qFormat/>
    <w:uiPriority w:val="0"/>
    <w:pPr>
      <w:autoSpaceDE w:val="0"/>
      <w:autoSpaceDN w:val="0"/>
      <w:spacing w:line="360" w:lineRule="auto"/>
      <w:ind w:left="800" w:leftChars="800"/>
    </w:pPr>
    <w:rPr>
      <w:sz w:val="24"/>
      <w:szCs w:val="24"/>
    </w:rPr>
  </w:style>
  <w:style w:type="paragraph" w:styleId="9">
    <w:name w:val="Body Text"/>
    <w:basedOn w:val="1"/>
    <w:next w:val="10"/>
    <w:qFormat/>
    <w:uiPriority w:val="0"/>
    <w:rPr>
      <w:rFonts w:eastAsia="楷体_GB2312"/>
      <w:sz w:val="30"/>
      <w:szCs w:val="30"/>
    </w:rPr>
  </w:style>
  <w:style w:type="paragraph" w:customStyle="1" w:styleId="10">
    <w:name w:val="toc 6"/>
    <w:next w:val="1"/>
    <w:qFormat/>
    <w:uiPriority w:val="0"/>
    <w:pPr>
      <w:wordWrap w:val="0"/>
      <w:ind w:left="2125"/>
      <w:jc w:val="both"/>
    </w:pPr>
    <w:rPr>
      <w:rFonts w:ascii="Calibri" w:hAnsi="Calibri" w:eastAsia="宋体" w:cs="Times New Roman"/>
      <w:sz w:val="21"/>
      <w:lang w:val="en-US" w:eastAsia="zh-CN" w:bidi="ar-SA"/>
    </w:rPr>
  </w:style>
  <w:style w:type="paragraph" w:styleId="11">
    <w:name w:val="Body Text Indent"/>
    <w:basedOn w:val="1"/>
    <w:next w:val="12"/>
    <w:unhideWhenUsed/>
    <w:qFormat/>
    <w:uiPriority w:val="0"/>
    <w:pPr>
      <w:spacing w:after="120"/>
      <w:ind w:left="420" w:leftChars="200"/>
    </w:pPr>
    <w:rPr>
      <w:rFonts w:asciiTheme="minorHAnsi" w:hAnsiTheme="minorHAnsi" w:eastAsiaTheme="minorEastAsia" w:cstheme="minorBidi"/>
      <w:szCs w:val="22"/>
    </w:rPr>
  </w:style>
  <w:style w:type="paragraph" w:styleId="12">
    <w:name w:val="envelope return"/>
    <w:basedOn w:val="1"/>
    <w:qFormat/>
    <w:uiPriority w:val="99"/>
    <w:rPr>
      <w:rFonts w:ascii="Arial" w:hAnsi="Arial"/>
    </w:rPr>
  </w:style>
  <w:style w:type="paragraph" w:styleId="13">
    <w:name w:val="Plain Text"/>
    <w:basedOn w:val="1"/>
    <w:next w:val="1"/>
    <w:qFormat/>
    <w:uiPriority w:val="0"/>
    <w:rPr>
      <w:rFonts w:ascii="宋体" w:hAnsi="Courier New" w:eastAsia="仿宋_GB2312" w:cstheme="minorBidi"/>
      <w:sz w:val="28"/>
      <w:szCs w:val="22"/>
    </w:rPr>
  </w:style>
  <w:style w:type="paragraph" w:styleId="14">
    <w:name w:val="Date"/>
    <w:basedOn w:val="1"/>
    <w:next w:val="1"/>
    <w:qFormat/>
    <w:uiPriority w:val="0"/>
    <w:pPr>
      <w:ind w:left="100"/>
    </w:pPr>
    <w:rPr>
      <w:rFonts w:ascii="仿宋_GB2312" w:eastAsia="仿宋_GB2312" w:hAnsiTheme="minorHAnsi" w:cstheme="minorBidi"/>
      <w:sz w:val="28"/>
      <w:szCs w:val="22"/>
    </w:rPr>
  </w:style>
  <w:style w:type="paragraph" w:styleId="15">
    <w:name w:val="footer"/>
    <w:basedOn w:val="1"/>
    <w:next w:val="1"/>
    <w:qFormat/>
    <w:uiPriority w:val="0"/>
    <w:pPr>
      <w:tabs>
        <w:tab w:val="center" w:pos="4153"/>
        <w:tab w:val="right" w:pos="8306"/>
      </w:tabs>
      <w:snapToGrid w:val="0"/>
      <w:jc w:val="left"/>
    </w:pPr>
    <w:rPr>
      <w:sz w:val="18"/>
    </w:rPr>
  </w:style>
  <w:style w:type="paragraph" w:styleId="1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7">
    <w:name w:val="toc 1"/>
    <w:basedOn w:val="1"/>
    <w:next w:val="1"/>
    <w:qFormat/>
    <w:uiPriority w:val="39"/>
    <w:pPr>
      <w:spacing w:before="120" w:after="120"/>
      <w:jc w:val="left"/>
    </w:pPr>
    <w:rPr>
      <w:b/>
      <w:bCs/>
      <w:caps/>
      <w:sz w:val="20"/>
    </w:rPr>
  </w:style>
  <w:style w:type="paragraph" w:styleId="18">
    <w:name w:val="Normal (Web)"/>
    <w:basedOn w:val="1"/>
    <w:qFormat/>
    <w:uiPriority w:val="0"/>
    <w:pPr>
      <w:pBdr>
        <w:top w:val="none" w:color="auto" w:sz="0" w:space="0"/>
        <w:left w:val="none" w:color="auto" w:sz="0" w:space="0"/>
        <w:bottom w:val="none" w:color="auto" w:sz="0" w:space="0"/>
        <w:right w:val="none" w:color="auto" w:sz="0" w:space="0"/>
      </w:pBdr>
      <w:spacing w:before="0" w:beforeAutospacing="0" w:after="0" w:afterAutospacing="0"/>
      <w:ind w:left="0" w:right="0"/>
      <w:jc w:val="left"/>
    </w:pPr>
    <w:rPr>
      <w:kern w:val="0"/>
      <w:sz w:val="24"/>
      <w:lang w:val="en-US" w:eastAsia="zh-CN" w:bidi="ar"/>
    </w:rPr>
  </w:style>
  <w:style w:type="paragraph" w:styleId="19">
    <w:name w:val="Body Text First Indent"/>
    <w:basedOn w:val="9"/>
    <w:qFormat/>
    <w:uiPriority w:val="0"/>
    <w:pPr>
      <w:spacing w:line="312" w:lineRule="auto"/>
      <w:ind w:firstLine="420"/>
    </w:pPr>
  </w:style>
  <w:style w:type="paragraph" w:styleId="20">
    <w:name w:val="Body Text First Indent 2"/>
    <w:basedOn w:val="11"/>
    <w:qFormat/>
    <w:uiPriority w:val="0"/>
    <w:pPr>
      <w:spacing w:after="120"/>
      <w:ind w:left="420" w:leftChars="200" w:firstLine="420" w:firstLineChars="200"/>
    </w:pPr>
    <w:rPr>
      <w:rFonts w:ascii="Times New Roman" w:eastAsia="宋体"/>
      <w:sz w:val="21"/>
    </w:rPr>
  </w:style>
  <w:style w:type="table" w:styleId="22">
    <w:name w:val="Table Grid"/>
    <w:basedOn w:val="21"/>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4">
    <w:name w:val="Strong"/>
    <w:basedOn w:val="23"/>
    <w:qFormat/>
    <w:uiPriority w:val="0"/>
    <w:rPr>
      <w:b/>
      <w:bCs/>
    </w:rPr>
  </w:style>
  <w:style w:type="character" w:styleId="25">
    <w:name w:val="Hyperlink"/>
    <w:basedOn w:val="23"/>
    <w:qFormat/>
    <w:uiPriority w:val="0"/>
    <w:rPr>
      <w:color w:val="0000FF"/>
      <w:u w:val="single"/>
    </w:rPr>
  </w:style>
  <w:style w:type="paragraph" w:customStyle="1" w:styleId="26">
    <w:name w:val="Default"/>
    <w:qFormat/>
    <w:uiPriority w:val="99"/>
    <w:pPr>
      <w:widowControl w:val="0"/>
      <w:autoSpaceDE w:val="0"/>
      <w:autoSpaceDN w:val="0"/>
      <w:adjustRightInd w:val="0"/>
    </w:pPr>
    <w:rPr>
      <w:rFonts w:ascii="宋体" w:hAnsi="宋体" w:eastAsia="宋体" w:cs="Times New Roman"/>
      <w:color w:val="000000"/>
      <w:sz w:val="24"/>
      <w:lang w:val="en-US" w:eastAsia="zh-CN" w:bidi="ar-SA"/>
    </w:rPr>
  </w:style>
  <w:style w:type="paragraph" w:customStyle="1" w:styleId="27">
    <w:name w:val="引言二级条标题"/>
    <w:basedOn w:val="28"/>
    <w:next w:val="29"/>
    <w:qFormat/>
    <w:uiPriority w:val="0"/>
    <w:pPr>
      <w:tabs>
        <w:tab w:val="left" w:pos="360"/>
        <w:tab w:val="left" w:pos="1200"/>
        <w:tab w:val="left" w:pos="1320"/>
      </w:tabs>
      <w:ind w:left="0" w:firstLine="0"/>
    </w:pPr>
    <w:rPr>
      <w:szCs w:val="20"/>
    </w:rPr>
  </w:style>
  <w:style w:type="paragraph" w:customStyle="1" w:styleId="28">
    <w:name w:val="引言一级条标题"/>
    <w:basedOn w:val="1"/>
    <w:next w:val="29"/>
    <w:qFormat/>
    <w:uiPriority w:val="0"/>
    <w:pPr>
      <w:widowControl/>
      <w:numPr>
        <w:ilvl w:val="0"/>
        <w:numId w:val="1"/>
      </w:numPr>
    </w:pPr>
    <w:rPr>
      <w:rFonts w:eastAsia="黑体"/>
      <w:b/>
    </w:rPr>
  </w:style>
  <w:style w:type="paragraph" w:customStyle="1" w:styleId="29">
    <w:name w:val="段"/>
    <w:qFormat/>
    <w:uiPriority w:val="0"/>
    <w:pPr>
      <w:autoSpaceDE w:val="0"/>
      <w:autoSpaceDN w:val="0"/>
      <w:ind w:firstLine="200" w:firstLineChars="200"/>
      <w:jc w:val="both"/>
    </w:pPr>
    <w:rPr>
      <w:rFonts w:ascii="宋体" w:hAnsi="Calibri" w:eastAsia="宋体" w:cs="Times New Roman"/>
      <w:sz w:val="21"/>
      <w:szCs w:val="22"/>
      <w:lang w:val="en-US" w:eastAsia="zh-CN" w:bidi="ar-SA"/>
    </w:rPr>
  </w:style>
  <w:style w:type="paragraph" w:customStyle="1" w:styleId="30">
    <w:name w:val="样式2"/>
    <w:basedOn w:val="1"/>
    <w:qFormat/>
    <w:uiPriority w:val="0"/>
    <w:rPr>
      <w:rFonts w:ascii="仿宋_GB2312" w:eastAsia="仿宋_GB2312"/>
      <w:sz w:val="32"/>
      <w:szCs w:val="20"/>
    </w:rPr>
  </w:style>
  <w:style w:type="paragraph" w:customStyle="1" w:styleId="31">
    <w:name w:val="表格文字"/>
    <w:basedOn w:val="9"/>
    <w:qFormat/>
    <w:uiPriority w:val="0"/>
    <w:pPr>
      <w:adjustRightInd w:val="0"/>
      <w:snapToGrid w:val="0"/>
      <w:spacing w:beforeLines="20" w:afterLines="20"/>
      <w:jc w:val="left"/>
    </w:pPr>
    <w:rPr>
      <w:rFonts w:ascii="Arial" w:hAnsi="Arial" w:eastAsia="宋体"/>
      <w:kern w:val="0"/>
      <w:sz w:val="21"/>
      <w:szCs w:val="24"/>
    </w:rPr>
  </w:style>
  <w:style w:type="paragraph" w:customStyle="1" w:styleId="32">
    <w:name w:val="WPSOffice手动目录 1"/>
    <w:qFormat/>
    <w:uiPriority w:val="0"/>
    <w:pPr>
      <w:ind w:leftChars="0"/>
    </w:pPr>
    <w:rPr>
      <w:rFonts w:asciiTheme="minorHAnsi" w:hAnsiTheme="minorHAnsi" w:eastAsiaTheme="minorEastAsia" w:cstheme="minorBidi"/>
      <w:sz w:val="20"/>
      <w:szCs w:val="20"/>
    </w:rPr>
  </w:style>
  <w:style w:type="paragraph" w:customStyle="1" w:styleId="33">
    <w:name w:val="Heading1"/>
    <w:basedOn w:val="1"/>
    <w:next w:val="1"/>
    <w:qFormat/>
    <w:uiPriority w:val="0"/>
    <w:pPr>
      <w:keepNext/>
      <w:keepLines/>
      <w:spacing w:before="340" w:after="330" w:line="578" w:lineRule="auto"/>
    </w:pPr>
    <w:rPr>
      <w:b/>
      <w:bCs/>
      <w:kern w:val="44"/>
      <w:sz w:val="44"/>
      <w:szCs w:val="44"/>
    </w:rPr>
  </w:style>
  <w:style w:type="paragraph" w:customStyle="1" w:styleId="34">
    <w:name w:val="Normal (Web)"/>
    <w:basedOn w:val="1"/>
    <w:qFormat/>
    <w:uiPriority w:val="0"/>
    <w:pPr>
      <w:widowControl/>
      <w:spacing w:before="100" w:beforeLines="0" w:beforeAutospacing="1" w:after="100" w:afterLines="0" w:afterAutospacing="1"/>
      <w:jc w:val="left"/>
    </w:pPr>
    <w:rPr>
      <w:rFonts w:ascii="宋体" w:hAnsi="宋体" w:eastAsia="宋体" w:cs="宋体"/>
      <w:kern w:val="0"/>
      <w:sz w:val="24"/>
      <w:szCs w:val="24"/>
    </w:rPr>
  </w:style>
  <w:style w:type="paragraph" w:customStyle="1" w:styleId="35">
    <w:name w:val="BodyText2"/>
    <w:basedOn w:val="1"/>
    <w:qFormat/>
    <w:uiPriority w:val="0"/>
    <w:pPr>
      <w:spacing w:after="120" w:line="480" w:lineRule="auto"/>
      <w:jc w:val="left"/>
    </w:pPr>
    <w:rPr>
      <w:kern w:val="0"/>
      <w:sz w:val="24"/>
      <w:lang w:val="en-US" w:eastAsia="zh-CN" w:bidi="ar-SA"/>
    </w:rPr>
  </w:style>
  <w:style w:type="character" w:customStyle="1" w:styleId="36">
    <w:name w:val="font21"/>
    <w:basedOn w:val="23"/>
    <w:qFormat/>
    <w:uiPriority w:val="0"/>
    <w:rPr>
      <w:rFonts w:hint="eastAsia" w:ascii="宋体" w:hAnsi="宋体" w:eastAsia="宋体" w:cs="宋体"/>
      <w:color w:val="000000"/>
      <w:sz w:val="24"/>
      <w:szCs w:val="24"/>
      <w:u w:val="none"/>
    </w:rPr>
  </w:style>
  <w:style w:type="paragraph" w:customStyle="1" w:styleId="37">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38">
    <w:name w:val="列出段落1"/>
    <w:basedOn w:val="1"/>
    <w:qFormat/>
    <w:uiPriority w:val="0"/>
    <w:pPr>
      <w:ind w:firstLine="420" w:firstLineChars="200"/>
    </w:pPr>
    <w:rPr>
      <w:szCs w:val="21"/>
    </w:rPr>
  </w:style>
  <w:style w:type="paragraph" w:customStyle="1" w:styleId="39">
    <w:name w:val="Table Text"/>
    <w:basedOn w:val="1"/>
    <w:semiHidden/>
    <w:qFormat/>
    <w:uiPriority w:val="0"/>
    <w:rPr>
      <w:rFonts w:ascii="Arial" w:hAnsi="Arial" w:eastAsia="Arial" w:cs="Arial"/>
      <w:sz w:val="21"/>
      <w:szCs w:val="21"/>
      <w:lang w:val="en-US" w:eastAsia="en-US" w:bidi="ar-SA"/>
    </w:rPr>
  </w:style>
  <w:style w:type="table" w:customStyle="1" w:styleId="40">
    <w:name w:val="Table Normal"/>
    <w:semiHidden/>
    <w:unhideWhenUsed/>
    <w:qFormat/>
    <w:uiPriority w:val="0"/>
    <w:tblPr>
      <w:tblCellMar>
        <w:top w:w="0" w:type="dxa"/>
        <w:left w:w="0" w:type="dxa"/>
        <w:bottom w:w="0" w:type="dxa"/>
        <w:right w:w="0" w:type="dxa"/>
      </w:tblCellMar>
    </w:tblPr>
  </w:style>
  <w:style w:type="paragraph" w:styleId="41">
    <w:name w:val="List Paragraph"/>
    <w:basedOn w:val="1"/>
    <w:qFormat/>
    <w:uiPriority w:val="34"/>
    <w:pPr>
      <w:ind w:firstLine="420" w:firstLineChars="200"/>
    </w:pPr>
  </w:style>
  <w:style w:type="paragraph" w:styleId="42">
    <w:name w:val="No Spacing"/>
    <w:qFormat/>
    <w:uiPriority w:val="1"/>
    <w:pPr>
      <w:adjustRightInd w:val="0"/>
      <w:snapToGrid w:val="0"/>
    </w:pPr>
    <w:rPr>
      <w:rFonts w:ascii="Tahoma" w:hAnsi="Tahoma" w:eastAsia="微软雅黑" w:cs="Times New Roman"/>
      <w:kern w:val="0"/>
      <w:sz w:val="22"/>
      <w:szCs w:val="22"/>
      <w:lang w:val="en-US" w:eastAsia="zh-CN" w:bidi="ar-SA"/>
    </w:rPr>
  </w:style>
  <w:style w:type="paragraph" w:customStyle="1" w:styleId="43">
    <w:name w:val="正文缩进1"/>
    <w:basedOn w:val="1"/>
    <w:qFormat/>
    <w:uiPriority w:val="0"/>
    <w:pPr>
      <w:ind w:firstLine="420"/>
      <w:jc w:val="left"/>
    </w:pPr>
    <w:rPr>
      <w:rFonts w:ascii="宋体"/>
      <w:sz w:val="24"/>
      <w:szCs w:val="20"/>
    </w:rPr>
  </w:style>
  <w:style w:type="paragraph" w:customStyle="1" w:styleId="44">
    <w:name w:val="引用1"/>
    <w:next w:val="1"/>
    <w:qFormat/>
    <w:uiPriority w:val="0"/>
    <w:pPr>
      <w:wordWrap w:val="0"/>
      <w:spacing w:before="200" w:after="160"/>
      <w:ind w:left="864" w:right="864"/>
      <w:jc w:val="center"/>
    </w:pPr>
    <w:rPr>
      <w:rFonts w:ascii="Times New Roman" w:hAnsi="Times New Roman" w:eastAsia="宋体" w:cs="Times New Roman"/>
      <w:i/>
      <w:sz w:val="21"/>
      <w:lang w:val="en-US" w:eastAsia="zh-CN" w:bidi="ar-SA"/>
    </w:rPr>
  </w:style>
  <w:style w:type="character" w:customStyle="1" w:styleId="45">
    <w:name w:val="NormalCharacter"/>
    <w:qFormat/>
    <w:uiPriority w:val="0"/>
  </w:style>
</w:styles>
</file>

<file path=word/_rels/document.xml.rels><?xml version="1.0" encoding="UTF-8" standalone="yes"?>
<Relationships xmlns="http://schemas.openxmlformats.org/package/2006/relationships"><Relationship Id="rId9" Type="http://schemas.openxmlformats.org/officeDocument/2006/relationships/header" Target="header1.xml"/><Relationship Id="rId8" Type="http://schemas.openxmlformats.org/officeDocument/2006/relationships/footer" Target="footer6.xml"/><Relationship Id="rId7" Type="http://schemas.openxmlformats.org/officeDocument/2006/relationships/footer" Target="footer5.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4" Type="http://schemas.openxmlformats.org/officeDocument/2006/relationships/fontTable" Target="fontTable.xml"/><Relationship Id="rId23" Type="http://schemas.openxmlformats.org/officeDocument/2006/relationships/numbering" Target="numbering.xml"/><Relationship Id="rId22" Type="http://schemas.openxmlformats.org/officeDocument/2006/relationships/customXml" Target="../customXml/item1.xml"/><Relationship Id="rId21" Type="http://schemas.openxmlformats.org/officeDocument/2006/relationships/image" Target="media/image5.wmf"/><Relationship Id="rId20" Type="http://schemas.openxmlformats.org/officeDocument/2006/relationships/oleObject" Target="embeddings/oleObject5.bin"/><Relationship Id="rId2" Type="http://schemas.openxmlformats.org/officeDocument/2006/relationships/settings" Target="settings.xml"/><Relationship Id="rId19" Type="http://schemas.openxmlformats.org/officeDocument/2006/relationships/image" Target="media/image4.wmf"/><Relationship Id="rId18" Type="http://schemas.openxmlformats.org/officeDocument/2006/relationships/oleObject" Target="embeddings/oleObject4.bin"/><Relationship Id="rId17" Type="http://schemas.openxmlformats.org/officeDocument/2006/relationships/image" Target="media/image3.wmf"/><Relationship Id="rId16" Type="http://schemas.openxmlformats.org/officeDocument/2006/relationships/oleObject" Target="embeddings/oleObject3.bin"/><Relationship Id="rId15" Type="http://schemas.openxmlformats.org/officeDocument/2006/relationships/image" Target="media/image2.wmf"/><Relationship Id="rId14" Type="http://schemas.openxmlformats.org/officeDocument/2006/relationships/oleObject" Target="embeddings/oleObject2.bin"/><Relationship Id="rId13" Type="http://schemas.openxmlformats.org/officeDocument/2006/relationships/image" Target="media/image1.wmf"/><Relationship Id="rId12" Type="http://schemas.openxmlformats.org/officeDocument/2006/relationships/oleObject" Target="embeddings/oleObject1.bin"/><Relationship Id="rId11" Type="http://schemas.openxmlformats.org/officeDocument/2006/relationships/theme" Target="theme/theme1.xml"/><Relationship Id="rId10" Type="http://schemas.openxmlformats.org/officeDocument/2006/relationships/footer" Target="footer7.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210</Pages>
  <Words>53791</Words>
  <Characters>56667</Characters>
  <Lines>0</Lines>
  <Paragraphs>0</Paragraphs>
  <TotalTime>51</TotalTime>
  <ScaleCrop>false</ScaleCrop>
  <LinksUpToDate>false</LinksUpToDate>
  <CharactersWithSpaces>58296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2023-07-19T11:44:00Z</dcterms:created>
  <dc:creator>Administrator</dc:creator>
  <cp:lastModifiedBy>葛</cp:lastModifiedBy>
  <dcterms:modified xsi:type="dcterms:W3CDTF">2025-04-01T03:27:59Z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3742CF2705C346CAB5AAFD5635D731EE_13</vt:lpwstr>
  </property>
  <property fmtid="{D5CDD505-2E9C-101B-9397-08002B2CF9AE}" pid="4" name="KSOTemplateDocerSaveRecord">
    <vt:lpwstr>eyJoZGlkIjoiZjFiODQ1MzkyNDdhNWE4Nzk2ODhmMzdlNjRlZDc0ZDkiLCJ1c2VySWQiOiI5MzAzMDY4NDUifQ==</vt:lpwstr>
  </property>
</Properties>
</file>